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0F1C0C" w14:textId="1D6DF4AD" w:rsidR="007D012E" w:rsidRPr="00850670" w:rsidRDefault="007D012E" w:rsidP="007D012E">
      <w:pPr>
        <w:spacing w:after="0" w:line="240" w:lineRule="auto"/>
        <w:rPr>
          <w:rFonts w:ascii="Times New Roman" w:eastAsia="Times New Roman" w:hAnsi="Times New Roman" w:cs="Times New Roman"/>
          <w:b/>
          <w:sz w:val="24"/>
          <w:szCs w:val="24"/>
          <w:lang w:eastAsia="fr-FR"/>
        </w:rPr>
      </w:pPr>
    </w:p>
    <w:p w14:paraId="12B3CF0E" w14:textId="77777777" w:rsidR="007D012E" w:rsidRPr="00850670" w:rsidRDefault="007D012E" w:rsidP="007D012E">
      <w:pPr>
        <w:spacing w:after="0" w:line="240" w:lineRule="auto"/>
        <w:rPr>
          <w:rFonts w:ascii="Times New Roman" w:eastAsia="Times New Roman" w:hAnsi="Times New Roman" w:cs="Times New Roman"/>
          <w:sz w:val="32"/>
          <w:szCs w:val="24"/>
          <w:lang w:eastAsia="fr-FR"/>
        </w:rPr>
      </w:pPr>
    </w:p>
    <w:p w14:paraId="171B05A2" w14:textId="3B5461DF" w:rsidR="007D012E" w:rsidRPr="002275EB" w:rsidRDefault="007D012E" w:rsidP="007D012E">
      <w:pPr>
        <w:pBdr>
          <w:top w:val="single" w:sz="4" w:space="1" w:color="auto"/>
          <w:left w:val="single" w:sz="4" w:space="4" w:color="auto"/>
          <w:bottom w:val="single" w:sz="4" w:space="1" w:color="auto"/>
          <w:right w:val="single" w:sz="4" w:space="4" w:color="auto"/>
        </w:pBdr>
        <w:spacing w:after="0" w:line="240" w:lineRule="auto"/>
        <w:jc w:val="center"/>
        <w:rPr>
          <w:rFonts w:ascii="Times New Roman" w:eastAsia="Times New Roman" w:hAnsi="Times New Roman" w:cs="Times New Roman"/>
          <w:b/>
          <w:sz w:val="32"/>
          <w:szCs w:val="24"/>
          <w:u w:val="single"/>
          <w:lang w:eastAsia="fr-FR"/>
        </w:rPr>
      </w:pPr>
      <w:r w:rsidRPr="002275EB">
        <w:rPr>
          <w:rFonts w:ascii="Times New Roman" w:eastAsia="Times New Roman" w:hAnsi="Times New Roman" w:cs="Times New Roman"/>
          <w:b/>
          <w:sz w:val="32"/>
          <w:szCs w:val="24"/>
          <w:u w:val="single"/>
          <w:lang w:eastAsia="fr-FR"/>
        </w:rPr>
        <w:t xml:space="preserve">ACCORD D’ENTREPRISE </w:t>
      </w:r>
      <w:r w:rsidR="002275EB" w:rsidRPr="002275EB">
        <w:rPr>
          <w:rFonts w:ascii="Times New Roman" w:eastAsia="Times New Roman" w:hAnsi="Times New Roman" w:cs="Times New Roman"/>
          <w:b/>
          <w:sz w:val="32"/>
          <w:szCs w:val="24"/>
          <w:u w:val="single"/>
          <w:lang w:eastAsia="fr-FR"/>
        </w:rPr>
        <w:t>FAURE TOURI</w:t>
      </w:r>
      <w:r w:rsidR="00AC4906">
        <w:rPr>
          <w:rFonts w:ascii="Times New Roman" w:eastAsia="Times New Roman" w:hAnsi="Times New Roman" w:cs="Times New Roman"/>
          <w:b/>
          <w:sz w:val="32"/>
          <w:szCs w:val="24"/>
          <w:u w:val="single"/>
          <w:lang w:eastAsia="fr-FR"/>
        </w:rPr>
        <w:t>S</w:t>
      </w:r>
      <w:r w:rsidR="002275EB" w:rsidRPr="002275EB">
        <w:rPr>
          <w:rFonts w:ascii="Times New Roman" w:eastAsia="Times New Roman" w:hAnsi="Times New Roman" w:cs="Times New Roman"/>
          <w:b/>
          <w:sz w:val="32"/>
          <w:szCs w:val="24"/>
          <w:u w:val="single"/>
          <w:lang w:eastAsia="fr-FR"/>
        </w:rPr>
        <w:t>ME</w:t>
      </w:r>
    </w:p>
    <w:p w14:paraId="02B3DE83" w14:textId="44D96A91" w:rsidR="007D012E" w:rsidRDefault="007D012E" w:rsidP="007D012E">
      <w:pPr>
        <w:pBdr>
          <w:top w:val="single" w:sz="4" w:space="1" w:color="auto"/>
          <w:left w:val="single" w:sz="4" w:space="4" w:color="auto"/>
          <w:bottom w:val="single" w:sz="4" w:space="1" w:color="auto"/>
          <w:right w:val="single" w:sz="4" w:space="4" w:color="auto"/>
        </w:pBdr>
        <w:spacing w:after="0" w:line="240" w:lineRule="auto"/>
        <w:jc w:val="center"/>
        <w:rPr>
          <w:rFonts w:ascii="Times New Roman" w:eastAsia="Times New Roman" w:hAnsi="Times New Roman" w:cs="Times New Roman"/>
          <w:b/>
          <w:sz w:val="32"/>
          <w:szCs w:val="24"/>
          <w:lang w:eastAsia="fr-FR"/>
        </w:rPr>
      </w:pPr>
      <w:r w:rsidRPr="002275EB">
        <w:rPr>
          <w:rFonts w:ascii="Times New Roman" w:eastAsia="Times New Roman" w:hAnsi="Times New Roman" w:cs="Times New Roman"/>
          <w:b/>
          <w:sz w:val="32"/>
          <w:szCs w:val="24"/>
          <w:lang w:eastAsia="fr-FR"/>
        </w:rPr>
        <w:t xml:space="preserve">Aménagement et </w:t>
      </w:r>
      <w:r w:rsidR="0033034D">
        <w:rPr>
          <w:rFonts w:ascii="Times New Roman" w:eastAsia="Times New Roman" w:hAnsi="Times New Roman" w:cs="Times New Roman"/>
          <w:b/>
          <w:sz w:val="32"/>
          <w:szCs w:val="24"/>
          <w:lang w:eastAsia="fr-FR"/>
        </w:rPr>
        <w:t>O</w:t>
      </w:r>
      <w:r w:rsidRPr="002275EB">
        <w:rPr>
          <w:rFonts w:ascii="Times New Roman" w:eastAsia="Times New Roman" w:hAnsi="Times New Roman" w:cs="Times New Roman"/>
          <w:b/>
          <w:sz w:val="32"/>
          <w:szCs w:val="24"/>
          <w:lang w:eastAsia="fr-FR"/>
        </w:rPr>
        <w:t>rganisation du Temps de Travail</w:t>
      </w:r>
    </w:p>
    <w:p w14:paraId="40BC5C0B" w14:textId="385E5A84" w:rsidR="00A42A77" w:rsidRPr="00850670" w:rsidRDefault="00A42A77" w:rsidP="007D012E">
      <w:pPr>
        <w:pBdr>
          <w:top w:val="single" w:sz="4" w:space="1" w:color="auto"/>
          <w:left w:val="single" w:sz="4" w:space="4" w:color="auto"/>
          <w:bottom w:val="single" w:sz="4" w:space="1" w:color="auto"/>
          <w:right w:val="single" w:sz="4" w:space="4" w:color="auto"/>
        </w:pBdr>
        <w:spacing w:after="0" w:line="240" w:lineRule="auto"/>
        <w:jc w:val="center"/>
        <w:rPr>
          <w:rFonts w:ascii="Times New Roman" w:eastAsia="Times New Roman" w:hAnsi="Times New Roman" w:cs="Times New Roman"/>
          <w:sz w:val="32"/>
          <w:szCs w:val="24"/>
          <w:lang w:eastAsia="fr-FR"/>
        </w:rPr>
      </w:pPr>
      <w:r>
        <w:rPr>
          <w:rFonts w:ascii="Times New Roman" w:eastAsia="Times New Roman" w:hAnsi="Times New Roman" w:cs="Times New Roman"/>
          <w:b/>
          <w:sz w:val="32"/>
          <w:szCs w:val="24"/>
          <w:lang w:eastAsia="fr-FR"/>
        </w:rPr>
        <w:t>Date d’effet au : 01/01/2026</w:t>
      </w:r>
    </w:p>
    <w:p w14:paraId="496C0614" w14:textId="77777777" w:rsidR="007D012E" w:rsidRPr="00850670" w:rsidRDefault="007D012E" w:rsidP="007D012E">
      <w:pPr>
        <w:spacing w:after="0" w:line="240" w:lineRule="auto"/>
        <w:jc w:val="center"/>
        <w:rPr>
          <w:rFonts w:ascii="Times New Roman" w:eastAsia="Times New Roman" w:hAnsi="Times New Roman" w:cs="Times New Roman"/>
          <w:sz w:val="24"/>
          <w:szCs w:val="24"/>
          <w:lang w:eastAsia="fr-FR"/>
        </w:rPr>
      </w:pPr>
    </w:p>
    <w:p w14:paraId="503219D7" w14:textId="77777777" w:rsidR="007D012E" w:rsidRPr="00850670" w:rsidRDefault="007D012E" w:rsidP="007D012E">
      <w:pPr>
        <w:spacing w:after="0" w:line="240" w:lineRule="auto"/>
        <w:jc w:val="both"/>
        <w:rPr>
          <w:rFonts w:ascii="Times New Roman" w:eastAsia="Times New Roman" w:hAnsi="Times New Roman" w:cs="Times New Roman"/>
          <w:sz w:val="24"/>
          <w:szCs w:val="24"/>
          <w:lang w:eastAsia="fr-FR"/>
        </w:rPr>
      </w:pPr>
    </w:p>
    <w:p w14:paraId="2D161F27" w14:textId="77777777" w:rsidR="007D012E" w:rsidRPr="00850670" w:rsidRDefault="007D012E" w:rsidP="007D012E">
      <w:pPr>
        <w:spacing w:after="0" w:line="240" w:lineRule="auto"/>
        <w:jc w:val="both"/>
        <w:rPr>
          <w:rFonts w:ascii="Times New Roman" w:eastAsia="Times New Roman" w:hAnsi="Times New Roman" w:cs="Times New Roman"/>
          <w:b/>
          <w:sz w:val="24"/>
          <w:szCs w:val="24"/>
          <w:u w:val="single"/>
          <w:lang w:eastAsia="fr-FR"/>
        </w:rPr>
      </w:pPr>
      <w:r w:rsidRPr="00850670">
        <w:rPr>
          <w:rFonts w:ascii="Times New Roman" w:eastAsia="Times New Roman" w:hAnsi="Times New Roman" w:cs="Times New Roman"/>
          <w:b/>
          <w:sz w:val="24"/>
          <w:szCs w:val="24"/>
          <w:u w:val="single"/>
          <w:lang w:eastAsia="fr-FR"/>
        </w:rPr>
        <w:t>ENTRE</w:t>
      </w:r>
    </w:p>
    <w:p w14:paraId="44B5F109" w14:textId="77777777" w:rsidR="007D012E" w:rsidRPr="00850670" w:rsidRDefault="007D012E" w:rsidP="007D012E">
      <w:pPr>
        <w:spacing w:after="0" w:line="240" w:lineRule="auto"/>
        <w:jc w:val="both"/>
        <w:rPr>
          <w:rFonts w:ascii="Times New Roman" w:eastAsia="Times New Roman" w:hAnsi="Times New Roman" w:cs="Times New Roman"/>
          <w:sz w:val="24"/>
          <w:szCs w:val="24"/>
          <w:lang w:eastAsia="fr-FR"/>
        </w:rPr>
      </w:pPr>
    </w:p>
    <w:p w14:paraId="2E8C162C" w14:textId="0826AF5D" w:rsidR="00B60363" w:rsidRPr="00850670" w:rsidRDefault="00B60363" w:rsidP="00B60363">
      <w:pPr>
        <w:spacing w:after="0" w:line="240" w:lineRule="auto"/>
        <w:jc w:val="both"/>
        <w:rPr>
          <w:rFonts w:ascii="Times New Roman" w:eastAsia="Times New Roman" w:hAnsi="Times New Roman" w:cs="Times New Roman"/>
          <w:sz w:val="24"/>
          <w:szCs w:val="24"/>
          <w:lang w:eastAsia="fr-FR"/>
        </w:rPr>
      </w:pPr>
      <w:bookmarkStart w:id="0" w:name="_Toc210208959"/>
      <w:r w:rsidRPr="00850670">
        <w:rPr>
          <w:rFonts w:ascii="Times New Roman" w:eastAsia="Times New Roman" w:hAnsi="Times New Roman" w:cs="Times New Roman"/>
          <w:sz w:val="24"/>
          <w:szCs w:val="24"/>
          <w:lang w:eastAsia="fr-FR"/>
        </w:rPr>
        <w:t xml:space="preserve">La société </w:t>
      </w:r>
      <w:r w:rsidR="00237092">
        <w:rPr>
          <w:rFonts w:ascii="Times New Roman" w:eastAsia="Times New Roman" w:hAnsi="Times New Roman" w:cs="Times New Roman"/>
          <w:b/>
          <w:bCs/>
          <w:sz w:val="24"/>
          <w:szCs w:val="24"/>
          <w:lang w:eastAsia="fr-FR"/>
        </w:rPr>
        <w:t>FAURE TOURISME</w:t>
      </w:r>
    </w:p>
    <w:p w14:paraId="4F3B5825" w14:textId="351A783F" w:rsidR="00B60363" w:rsidRPr="00EB19DB" w:rsidRDefault="00974A68" w:rsidP="00EB19DB">
      <w:pPr>
        <w:spacing w:after="0" w:line="240" w:lineRule="auto"/>
        <w:rPr>
          <w:rFonts w:ascii="Times New Roman" w:eastAsia="Times New Roman" w:hAnsi="Times New Roman" w:cs="Times New Roman"/>
          <w:sz w:val="24"/>
          <w:szCs w:val="24"/>
          <w:lang w:eastAsia="fr-FR"/>
        </w:rPr>
      </w:pPr>
      <w:r w:rsidRPr="00EB19DB">
        <w:rPr>
          <w:rFonts w:ascii="Times New Roman" w:eastAsia="Times New Roman" w:hAnsi="Times New Roman" w:cs="Times New Roman"/>
          <w:sz w:val="24"/>
          <w:szCs w:val="24"/>
          <w:lang w:eastAsia="fr-FR"/>
        </w:rPr>
        <w:t xml:space="preserve">Au Capital de </w:t>
      </w:r>
      <w:r w:rsidR="00237092" w:rsidRPr="00EB19DB">
        <w:rPr>
          <w:rFonts w:ascii="Times New Roman" w:eastAsia="Times New Roman" w:hAnsi="Times New Roman" w:cs="Times New Roman"/>
          <w:sz w:val="24"/>
          <w:szCs w:val="24"/>
          <w:lang w:eastAsia="fr-FR"/>
        </w:rPr>
        <w:t>187</w:t>
      </w:r>
      <w:r w:rsidRPr="00EB19DB">
        <w:rPr>
          <w:rFonts w:ascii="Times New Roman" w:eastAsia="Times New Roman" w:hAnsi="Times New Roman" w:cs="Times New Roman"/>
          <w:sz w:val="24"/>
          <w:szCs w:val="24"/>
          <w:lang w:eastAsia="fr-FR"/>
        </w:rPr>
        <w:t xml:space="preserve"> </w:t>
      </w:r>
      <w:r w:rsidR="00237092" w:rsidRPr="00EB19DB">
        <w:rPr>
          <w:rFonts w:ascii="Times New Roman" w:eastAsia="Times New Roman" w:hAnsi="Times New Roman" w:cs="Times New Roman"/>
          <w:sz w:val="24"/>
          <w:szCs w:val="24"/>
          <w:lang w:eastAsia="fr-FR"/>
        </w:rPr>
        <w:t>5</w:t>
      </w:r>
      <w:r w:rsidR="00B60363" w:rsidRPr="00EB19DB">
        <w:rPr>
          <w:rFonts w:ascii="Times New Roman" w:eastAsia="Times New Roman" w:hAnsi="Times New Roman" w:cs="Times New Roman"/>
          <w:sz w:val="24"/>
          <w:szCs w:val="24"/>
          <w:lang w:eastAsia="fr-FR"/>
        </w:rPr>
        <w:t>00.00 Euros</w:t>
      </w:r>
      <w:r w:rsidR="00B60363" w:rsidRPr="00EB19DB">
        <w:rPr>
          <w:rFonts w:ascii="Times New Roman" w:eastAsia="Times New Roman" w:hAnsi="Times New Roman" w:cs="Times New Roman"/>
          <w:sz w:val="24"/>
          <w:szCs w:val="24"/>
          <w:lang w:eastAsia="fr-FR"/>
        </w:rPr>
        <w:tab/>
      </w:r>
    </w:p>
    <w:p w14:paraId="32B16C31" w14:textId="6561DC87" w:rsidR="00B60363" w:rsidRPr="00EB19DB" w:rsidRDefault="00B60363" w:rsidP="00EB19DB">
      <w:pPr>
        <w:spacing w:after="0" w:line="240" w:lineRule="auto"/>
        <w:rPr>
          <w:rFonts w:ascii="Times New Roman" w:eastAsia="Times New Roman" w:hAnsi="Times New Roman" w:cs="Times New Roman"/>
          <w:sz w:val="24"/>
          <w:szCs w:val="24"/>
          <w:lang w:eastAsia="fr-FR"/>
        </w:rPr>
      </w:pPr>
      <w:r w:rsidRPr="00EB19DB">
        <w:rPr>
          <w:rFonts w:ascii="Times New Roman" w:eastAsia="Times New Roman" w:hAnsi="Times New Roman" w:cs="Times New Roman"/>
          <w:sz w:val="24"/>
          <w:szCs w:val="24"/>
          <w:lang w:eastAsia="fr-FR"/>
        </w:rPr>
        <w:t xml:space="preserve">Dont le siège social est </w:t>
      </w:r>
      <w:r w:rsidR="00890A84" w:rsidRPr="00EB19DB">
        <w:rPr>
          <w:rFonts w:ascii="Times New Roman" w:eastAsia="Times New Roman" w:hAnsi="Times New Roman" w:cs="Times New Roman"/>
          <w:sz w:val="24"/>
          <w:szCs w:val="24"/>
          <w:lang w:eastAsia="fr-FR"/>
        </w:rPr>
        <w:t>38</w:t>
      </w:r>
      <w:r w:rsidR="00237092" w:rsidRPr="00EB19DB">
        <w:rPr>
          <w:rFonts w:ascii="Times New Roman" w:eastAsia="Times New Roman" w:hAnsi="Times New Roman" w:cs="Times New Roman"/>
          <w:sz w:val="24"/>
          <w:szCs w:val="24"/>
          <w:lang w:eastAsia="fr-FR"/>
        </w:rPr>
        <w:t xml:space="preserve"> Boulevard </w:t>
      </w:r>
      <w:r w:rsidR="00890A84" w:rsidRPr="00EB19DB">
        <w:rPr>
          <w:rFonts w:ascii="Times New Roman" w:eastAsia="Times New Roman" w:hAnsi="Times New Roman" w:cs="Times New Roman"/>
          <w:sz w:val="24"/>
          <w:szCs w:val="24"/>
          <w:lang w:eastAsia="fr-FR"/>
        </w:rPr>
        <w:t>de la République</w:t>
      </w:r>
      <w:r w:rsidR="00237092" w:rsidRPr="00EB19DB">
        <w:rPr>
          <w:rFonts w:ascii="Times New Roman" w:eastAsia="Times New Roman" w:hAnsi="Times New Roman" w:cs="Times New Roman"/>
          <w:sz w:val="24"/>
          <w:szCs w:val="24"/>
          <w:lang w:eastAsia="fr-FR"/>
        </w:rPr>
        <w:t xml:space="preserve"> 38200 VIENNE</w:t>
      </w:r>
    </w:p>
    <w:p w14:paraId="5B906B17" w14:textId="7D77AEB3" w:rsidR="00B60363" w:rsidRPr="00EB19DB" w:rsidRDefault="00B60363" w:rsidP="00EB19DB">
      <w:pPr>
        <w:spacing w:after="0" w:line="240" w:lineRule="auto"/>
        <w:rPr>
          <w:rFonts w:ascii="Times New Roman" w:eastAsia="Times New Roman" w:hAnsi="Times New Roman" w:cs="Times New Roman"/>
          <w:sz w:val="24"/>
          <w:szCs w:val="24"/>
          <w:lang w:eastAsia="fr-FR"/>
        </w:rPr>
      </w:pPr>
      <w:r w:rsidRPr="00EB19DB">
        <w:rPr>
          <w:rFonts w:ascii="Times New Roman" w:eastAsia="Times New Roman" w:hAnsi="Times New Roman" w:cs="Times New Roman"/>
          <w:sz w:val="24"/>
          <w:szCs w:val="24"/>
          <w:lang w:eastAsia="fr-FR"/>
        </w:rPr>
        <w:t xml:space="preserve">N° SIREN : </w:t>
      </w:r>
      <w:r w:rsidR="00DE20ED" w:rsidRPr="00EB19DB">
        <w:rPr>
          <w:rFonts w:ascii="Times New Roman" w:eastAsia="Times New Roman" w:hAnsi="Times New Roman" w:cs="Times New Roman"/>
          <w:sz w:val="24"/>
          <w:szCs w:val="24"/>
          <w:lang w:eastAsia="fr-FR"/>
        </w:rPr>
        <w:t>344 065 073</w:t>
      </w:r>
      <w:r w:rsidR="00974A68" w:rsidRPr="00EB19DB">
        <w:rPr>
          <w:rFonts w:ascii="Times New Roman" w:eastAsia="Times New Roman" w:hAnsi="Times New Roman" w:cs="Times New Roman"/>
          <w:sz w:val="24"/>
          <w:szCs w:val="24"/>
          <w:lang w:eastAsia="fr-FR"/>
        </w:rPr>
        <w:t xml:space="preserve"> R.C.S </w:t>
      </w:r>
      <w:r w:rsidRPr="00EB19DB">
        <w:rPr>
          <w:rFonts w:ascii="Times New Roman" w:eastAsia="Times New Roman" w:hAnsi="Times New Roman" w:cs="Times New Roman"/>
          <w:sz w:val="24"/>
          <w:szCs w:val="24"/>
          <w:lang w:eastAsia="fr-FR"/>
        </w:rPr>
        <w:t>Vienne</w:t>
      </w:r>
    </w:p>
    <w:p w14:paraId="4E6942A6" w14:textId="1FE5EBA6" w:rsidR="00B60363" w:rsidRDefault="00B60363" w:rsidP="00EB19DB">
      <w:pPr>
        <w:spacing w:after="0" w:line="240" w:lineRule="auto"/>
        <w:rPr>
          <w:rFonts w:ascii="Times New Roman" w:eastAsia="Times New Roman" w:hAnsi="Times New Roman" w:cs="Times New Roman"/>
          <w:sz w:val="24"/>
          <w:szCs w:val="24"/>
          <w:lang w:eastAsia="fr-FR"/>
        </w:rPr>
      </w:pPr>
      <w:r w:rsidRPr="00EB19DB">
        <w:rPr>
          <w:rFonts w:ascii="Times New Roman" w:eastAsia="Times New Roman" w:hAnsi="Times New Roman" w:cs="Times New Roman"/>
          <w:sz w:val="24"/>
          <w:szCs w:val="24"/>
          <w:lang w:eastAsia="fr-FR"/>
        </w:rPr>
        <w:t xml:space="preserve">Code APE </w:t>
      </w:r>
      <w:r w:rsidR="00237092" w:rsidRPr="00EB19DB">
        <w:rPr>
          <w:rFonts w:ascii="Times New Roman" w:eastAsia="Times New Roman" w:hAnsi="Times New Roman" w:cs="Times New Roman"/>
          <w:sz w:val="24"/>
          <w:szCs w:val="24"/>
          <w:lang w:eastAsia="fr-FR"/>
        </w:rPr>
        <w:t>7911Z</w:t>
      </w:r>
    </w:p>
    <w:p w14:paraId="42AFC6E9" w14:textId="77777777" w:rsidR="007D306E" w:rsidRPr="007D306E" w:rsidRDefault="007D306E" w:rsidP="007D306E">
      <w:pPr>
        <w:spacing w:after="0" w:line="240" w:lineRule="atLeast"/>
        <w:rPr>
          <w:rFonts w:ascii="Times New Roman" w:hAnsi="Times New Roman" w:cs="Times New Roman"/>
          <w:bCs/>
          <w:sz w:val="24"/>
          <w:szCs w:val="24"/>
        </w:rPr>
      </w:pPr>
      <w:r w:rsidRPr="007D306E">
        <w:rPr>
          <w:rFonts w:ascii="Times New Roman" w:hAnsi="Times New Roman" w:cs="Times New Roman"/>
          <w:bCs/>
          <w:sz w:val="24"/>
          <w:szCs w:val="24"/>
        </w:rPr>
        <w:t xml:space="preserve">Dirigeant : Société </w:t>
      </w:r>
      <w:proofErr w:type="gramStart"/>
      <w:r w:rsidRPr="007D306E">
        <w:rPr>
          <w:rFonts w:ascii="Times New Roman" w:hAnsi="Times New Roman" w:cs="Times New Roman"/>
          <w:bCs/>
          <w:sz w:val="24"/>
          <w:szCs w:val="24"/>
        </w:rPr>
        <w:t>G.RAY.F.F</w:t>
      </w:r>
      <w:proofErr w:type="gramEnd"/>
      <w:r w:rsidRPr="007D306E">
        <w:rPr>
          <w:rFonts w:ascii="Times New Roman" w:hAnsi="Times New Roman" w:cs="Times New Roman"/>
          <w:bCs/>
          <w:sz w:val="24"/>
          <w:szCs w:val="24"/>
        </w:rPr>
        <w:t>, Présidente – N° SIREN : 388 942 336 RCS Vienne</w:t>
      </w:r>
    </w:p>
    <w:p w14:paraId="6C6EA704" w14:textId="29379FB5" w:rsidR="007D306E" w:rsidRPr="007D306E" w:rsidRDefault="007D306E" w:rsidP="007D306E">
      <w:pPr>
        <w:spacing w:after="0" w:line="240" w:lineRule="atLeast"/>
        <w:rPr>
          <w:rFonts w:ascii="Times New Roman" w:hAnsi="Times New Roman" w:cs="Times New Roman"/>
          <w:bCs/>
        </w:rPr>
      </w:pPr>
      <w:r w:rsidRPr="007D306E">
        <w:rPr>
          <w:rFonts w:ascii="Times New Roman" w:hAnsi="Times New Roman" w:cs="Times New Roman"/>
          <w:bCs/>
          <w:sz w:val="24"/>
          <w:szCs w:val="24"/>
        </w:rPr>
        <w:t xml:space="preserve">Elle-même représentée par Monsieur </w:t>
      </w:r>
      <w:r w:rsidR="00491C6A">
        <w:rPr>
          <w:rFonts w:ascii="Times New Roman" w:hAnsi="Times New Roman" w:cs="Times New Roman"/>
          <w:bCs/>
          <w:sz w:val="24"/>
          <w:szCs w:val="24"/>
        </w:rPr>
        <w:t>xxx</w:t>
      </w:r>
      <w:r w:rsidRPr="007D306E">
        <w:rPr>
          <w:rFonts w:ascii="Times New Roman" w:hAnsi="Times New Roman" w:cs="Times New Roman"/>
          <w:bCs/>
          <w:sz w:val="24"/>
          <w:szCs w:val="24"/>
        </w:rPr>
        <w:t>, en sa qualité de Président</w:t>
      </w:r>
    </w:p>
    <w:p w14:paraId="2010E290" w14:textId="77777777" w:rsidR="00022336" w:rsidRPr="00EB19DB" w:rsidRDefault="00022336" w:rsidP="00EB19DB">
      <w:pPr>
        <w:spacing w:after="0" w:line="240" w:lineRule="auto"/>
        <w:rPr>
          <w:rFonts w:ascii="Times New Roman" w:eastAsia="Times New Roman" w:hAnsi="Times New Roman" w:cs="Times New Roman"/>
          <w:sz w:val="24"/>
          <w:szCs w:val="24"/>
          <w:lang w:eastAsia="fr-FR"/>
        </w:rPr>
      </w:pPr>
    </w:p>
    <w:p w14:paraId="05A84819" w14:textId="49218048" w:rsidR="00EB19DB" w:rsidRDefault="00EB19DB" w:rsidP="00EB19DB">
      <w:pPr>
        <w:rPr>
          <w:rFonts w:ascii="Times New Roman" w:hAnsi="Times New Roman" w:cs="Times New Roman"/>
          <w:b/>
          <w:bCs/>
        </w:rPr>
      </w:pPr>
    </w:p>
    <w:p w14:paraId="372EA65C" w14:textId="23E29DEE" w:rsidR="00B60363" w:rsidRPr="00850670" w:rsidRDefault="00B60363" w:rsidP="00B60363">
      <w:pPr>
        <w:spacing w:after="0" w:line="240" w:lineRule="auto"/>
        <w:jc w:val="both"/>
        <w:rPr>
          <w:rFonts w:ascii="Times New Roman" w:eastAsia="Times New Roman" w:hAnsi="Times New Roman" w:cs="Times New Roman"/>
          <w:sz w:val="24"/>
          <w:szCs w:val="24"/>
          <w:lang w:eastAsia="fr-FR"/>
        </w:rPr>
      </w:pPr>
    </w:p>
    <w:p w14:paraId="13EDA6A0" w14:textId="77777777" w:rsidR="00B60363" w:rsidRPr="00850670" w:rsidRDefault="00B60363" w:rsidP="00B60363">
      <w:pPr>
        <w:spacing w:after="0" w:line="240" w:lineRule="auto"/>
        <w:jc w:val="both"/>
        <w:rPr>
          <w:rFonts w:ascii="Times New Roman" w:eastAsia="Times New Roman" w:hAnsi="Times New Roman" w:cs="Times New Roman"/>
          <w:sz w:val="24"/>
          <w:szCs w:val="24"/>
          <w:lang w:eastAsia="fr-FR"/>
        </w:rPr>
      </w:pPr>
    </w:p>
    <w:p w14:paraId="13B0D8EA" w14:textId="77777777" w:rsidR="00B60363" w:rsidRPr="00850670" w:rsidRDefault="00B60363" w:rsidP="00B60363">
      <w:pPr>
        <w:spacing w:after="0" w:line="240" w:lineRule="auto"/>
        <w:jc w:val="right"/>
        <w:rPr>
          <w:rFonts w:ascii="Times New Roman" w:eastAsia="Times New Roman" w:hAnsi="Times New Roman" w:cs="Times New Roman"/>
          <w:b/>
          <w:sz w:val="24"/>
          <w:szCs w:val="24"/>
          <w:u w:val="single"/>
          <w:lang w:eastAsia="fr-FR"/>
        </w:rPr>
      </w:pPr>
      <w:r w:rsidRPr="00850670">
        <w:rPr>
          <w:rFonts w:ascii="Times New Roman" w:eastAsia="Times New Roman" w:hAnsi="Times New Roman" w:cs="Times New Roman"/>
          <w:b/>
          <w:sz w:val="24"/>
          <w:szCs w:val="24"/>
          <w:u w:val="single"/>
          <w:lang w:eastAsia="fr-FR"/>
        </w:rPr>
        <w:t>D’UNE PART</w:t>
      </w:r>
      <w:bookmarkEnd w:id="0"/>
    </w:p>
    <w:p w14:paraId="027E330C" w14:textId="1F1E1408" w:rsidR="00B60363" w:rsidRDefault="00B60363" w:rsidP="00B60363">
      <w:pPr>
        <w:spacing w:after="0" w:line="240" w:lineRule="auto"/>
        <w:jc w:val="both"/>
        <w:rPr>
          <w:rFonts w:ascii="Times New Roman" w:eastAsia="Times New Roman" w:hAnsi="Times New Roman" w:cs="Times New Roman"/>
          <w:b/>
          <w:sz w:val="24"/>
          <w:szCs w:val="24"/>
          <w:lang w:eastAsia="fr-FR"/>
        </w:rPr>
      </w:pPr>
      <w:r w:rsidRPr="00850670">
        <w:rPr>
          <w:rFonts w:ascii="Times New Roman" w:eastAsia="Times New Roman" w:hAnsi="Times New Roman" w:cs="Times New Roman"/>
          <w:b/>
          <w:sz w:val="24"/>
          <w:szCs w:val="24"/>
          <w:lang w:eastAsia="fr-FR"/>
        </w:rPr>
        <w:tab/>
      </w:r>
      <w:r w:rsidRPr="00850670">
        <w:rPr>
          <w:rFonts w:ascii="Times New Roman" w:eastAsia="Times New Roman" w:hAnsi="Times New Roman" w:cs="Times New Roman"/>
          <w:b/>
          <w:sz w:val="24"/>
          <w:szCs w:val="24"/>
          <w:u w:val="single"/>
          <w:lang w:eastAsia="fr-FR"/>
        </w:rPr>
        <w:t>ET</w:t>
      </w:r>
      <w:r w:rsidRPr="00850670">
        <w:rPr>
          <w:rFonts w:ascii="Times New Roman" w:eastAsia="Times New Roman" w:hAnsi="Times New Roman" w:cs="Times New Roman"/>
          <w:b/>
          <w:sz w:val="24"/>
          <w:szCs w:val="24"/>
          <w:lang w:eastAsia="fr-FR"/>
        </w:rPr>
        <w:t> :</w:t>
      </w:r>
    </w:p>
    <w:p w14:paraId="7E55763D" w14:textId="77777777" w:rsidR="00237092" w:rsidRDefault="00237092" w:rsidP="00B60363">
      <w:pPr>
        <w:spacing w:after="0" w:line="240" w:lineRule="auto"/>
        <w:jc w:val="both"/>
        <w:rPr>
          <w:rFonts w:ascii="Times New Roman" w:eastAsia="Times New Roman" w:hAnsi="Times New Roman" w:cs="Times New Roman"/>
          <w:b/>
          <w:sz w:val="24"/>
          <w:szCs w:val="24"/>
          <w:lang w:eastAsia="fr-FR"/>
        </w:rPr>
      </w:pPr>
    </w:p>
    <w:p w14:paraId="2FA602D0" w14:textId="77777777" w:rsidR="00237092" w:rsidRPr="00850670" w:rsidRDefault="00237092" w:rsidP="00B60363">
      <w:pPr>
        <w:spacing w:after="0" w:line="240" w:lineRule="auto"/>
        <w:jc w:val="both"/>
        <w:rPr>
          <w:rFonts w:ascii="Times New Roman" w:eastAsia="Times New Roman" w:hAnsi="Times New Roman" w:cs="Times New Roman"/>
          <w:b/>
          <w:sz w:val="24"/>
          <w:szCs w:val="24"/>
          <w:lang w:eastAsia="fr-FR"/>
        </w:rPr>
      </w:pPr>
    </w:p>
    <w:p w14:paraId="6F0A033D" w14:textId="3D6E8C94" w:rsidR="00237092" w:rsidRPr="00237092" w:rsidRDefault="00237092" w:rsidP="00237092">
      <w:pPr>
        <w:spacing w:after="0" w:line="240" w:lineRule="auto"/>
        <w:jc w:val="both"/>
        <w:rPr>
          <w:rFonts w:ascii="Times New Roman" w:eastAsia="Times New Roman" w:hAnsi="Times New Roman" w:cs="Times New Roman"/>
          <w:b/>
          <w:bCs/>
          <w:sz w:val="24"/>
          <w:szCs w:val="24"/>
          <w:lang w:eastAsia="fr-FR"/>
        </w:rPr>
      </w:pPr>
      <w:r w:rsidRPr="00EE600F">
        <w:rPr>
          <w:rFonts w:ascii="Times New Roman" w:eastAsia="Times New Roman" w:hAnsi="Times New Roman" w:cs="Times New Roman"/>
          <w:b/>
          <w:bCs/>
          <w:sz w:val="24"/>
          <w:szCs w:val="24"/>
          <w:lang w:eastAsia="fr-FR"/>
        </w:rPr>
        <w:t>Le membre titulaire du CSE, représentant la majorité des suffrages exprimés lors des dernières élections professionnelles, selon procès-verbal annexé au présent accord, signataire des présentes</w:t>
      </w:r>
    </w:p>
    <w:p w14:paraId="0C89E77B" w14:textId="77777777" w:rsidR="00B60363" w:rsidRPr="00850670" w:rsidRDefault="00B60363" w:rsidP="00B60363">
      <w:pPr>
        <w:spacing w:after="0" w:line="240" w:lineRule="auto"/>
        <w:jc w:val="both"/>
        <w:rPr>
          <w:rFonts w:ascii="Times New Roman" w:eastAsia="Times New Roman" w:hAnsi="Times New Roman" w:cs="Times New Roman"/>
          <w:sz w:val="24"/>
          <w:szCs w:val="24"/>
          <w:lang w:eastAsia="fr-FR"/>
        </w:rPr>
      </w:pPr>
    </w:p>
    <w:p w14:paraId="21820BBD" w14:textId="77777777" w:rsidR="00B60363" w:rsidRPr="00850670" w:rsidRDefault="00B60363" w:rsidP="00311410">
      <w:pPr>
        <w:jc w:val="right"/>
        <w:rPr>
          <w:rFonts w:ascii="Times New Roman" w:eastAsia="Times New Roman" w:hAnsi="Times New Roman" w:cs="Times New Roman"/>
          <w:b/>
          <w:sz w:val="24"/>
          <w:szCs w:val="24"/>
          <w:u w:val="single"/>
          <w:lang w:eastAsia="fr-FR"/>
        </w:rPr>
      </w:pPr>
      <w:r w:rsidRPr="00850670">
        <w:rPr>
          <w:rFonts w:ascii="Times New Roman" w:eastAsia="Times New Roman" w:hAnsi="Times New Roman" w:cs="Times New Roman"/>
          <w:b/>
          <w:sz w:val="24"/>
          <w:szCs w:val="24"/>
          <w:u w:val="single"/>
          <w:lang w:eastAsia="fr-FR"/>
        </w:rPr>
        <w:t>D’AUTRE PART</w:t>
      </w:r>
    </w:p>
    <w:p w14:paraId="0C6A0113" w14:textId="59EF61AA" w:rsidR="007D012E" w:rsidRPr="00850670" w:rsidRDefault="007D012E" w:rsidP="007D012E">
      <w:pPr>
        <w:spacing w:after="0" w:line="240" w:lineRule="auto"/>
        <w:jc w:val="both"/>
        <w:rPr>
          <w:rFonts w:ascii="Times New Roman" w:eastAsia="Times New Roman" w:hAnsi="Times New Roman" w:cs="Times New Roman"/>
          <w:b/>
          <w:sz w:val="24"/>
          <w:szCs w:val="24"/>
          <w:lang w:eastAsia="fr-FR"/>
        </w:rPr>
      </w:pPr>
    </w:p>
    <w:p w14:paraId="4F828F8C" w14:textId="5EC9D110" w:rsidR="00311410" w:rsidRPr="00850670" w:rsidRDefault="00311410" w:rsidP="007D012E">
      <w:pPr>
        <w:spacing w:after="0" w:line="240" w:lineRule="auto"/>
        <w:jc w:val="both"/>
        <w:rPr>
          <w:rFonts w:ascii="Times New Roman" w:eastAsia="Times New Roman" w:hAnsi="Times New Roman" w:cs="Times New Roman"/>
          <w:b/>
          <w:sz w:val="24"/>
          <w:szCs w:val="24"/>
          <w:lang w:eastAsia="fr-FR"/>
        </w:rPr>
      </w:pPr>
    </w:p>
    <w:p w14:paraId="7F663F88" w14:textId="77777777" w:rsidR="00311410" w:rsidRPr="00850670" w:rsidRDefault="00311410" w:rsidP="007D012E">
      <w:pPr>
        <w:spacing w:after="0" w:line="240" w:lineRule="auto"/>
        <w:jc w:val="both"/>
        <w:rPr>
          <w:rFonts w:ascii="Times New Roman" w:eastAsia="Times New Roman" w:hAnsi="Times New Roman" w:cs="Times New Roman"/>
          <w:b/>
          <w:sz w:val="24"/>
          <w:szCs w:val="24"/>
          <w:lang w:eastAsia="fr-FR"/>
        </w:rPr>
      </w:pPr>
    </w:p>
    <w:p w14:paraId="4F974E94" w14:textId="77777777" w:rsidR="009174BF" w:rsidRDefault="009174BF" w:rsidP="007D012E">
      <w:pPr>
        <w:rPr>
          <w:rFonts w:ascii="Times New Roman" w:hAnsi="Times New Roman" w:cs="Times New Roman"/>
          <w:b/>
          <w:sz w:val="24"/>
          <w:szCs w:val="24"/>
          <w:u w:val="single"/>
        </w:rPr>
      </w:pPr>
    </w:p>
    <w:p w14:paraId="7FE20A5D" w14:textId="77777777" w:rsidR="00974A68" w:rsidRDefault="00974A68" w:rsidP="007D012E">
      <w:pPr>
        <w:rPr>
          <w:rFonts w:ascii="Times New Roman" w:hAnsi="Times New Roman" w:cs="Times New Roman"/>
          <w:b/>
          <w:sz w:val="24"/>
          <w:szCs w:val="24"/>
          <w:u w:val="single"/>
        </w:rPr>
      </w:pPr>
    </w:p>
    <w:p w14:paraId="1DB49C7B" w14:textId="77777777" w:rsidR="00974A68" w:rsidRDefault="00974A68" w:rsidP="007D012E">
      <w:pPr>
        <w:rPr>
          <w:rFonts w:ascii="Times New Roman" w:hAnsi="Times New Roman" w:cs="Times New Roman"/>
          <w:b/>
          <w:sz w:val="24"/>
          <w:szCs w:val="24"/>
          <w:u w:val="single"/>
        </w:rPr>
      </w:pPr>
    </w:p>
    <w:p w14:paraId="34E3D68D" w14:textId="77777777" w:rsidR="00974A68" w:rsidRDefault="00974A68" w:rsidP="007D012E">
      <w:pPr>
        <w:rPr>
          <w:rFonts w:ascii="Times New Roman" w:hAnsi="Times New Roman" w:cs="Times New Roman"/>
          <w:b/>
          <w:sz w:val="24"/>
          <w:szCs w:val="24"/>
          <w:u w:val="single"/>
        </w:rPr>
      </w:pPr>
    </w:p>
    <w:p w14:paraId="23AABE15" w14:textId="77777777" w:rsidR="00974A68" w:rsidRDefault="00974A68" w:rsidP="007D012E">
      <w:pPr>
        <w:rPr>
          <w:rFonts w:ascii="Times New Roman" w:hAnsi="Times New Roman" w:cs="Times New Roman"/>
          <w:b/>
          <w:sz w:val="24"/>
          <w:szCs w:val="24"/>
          <w:u w:val="single"/>
        </w:rPr>
      </w:pPr>
    </w:p>
    <w:p w14:paraId="684B03D1" w14:textId="77777777" w:rsidR="00974A68" w:rsidRDefault="00974A68" w:rsidP="007D012E">
      <w:pPr>
        <w:rPr>
          <w:rFonts w:ascii="Times New Roman" w:hAnsi="Times New Roman" w:cs="Times New Roman"/>
          <w:b/>
          <w:sz w:val="24"/>
          <w:szCs w:val="24"/>
          <w:u w:val="single"/>
        </w:rPr>
      </w:pPr>
    </w:p>
    <w:p w14:paraId="20DE611D" w14:textId="77777777" w:rsidR="00974A68" w:rsidRDefault="00974A68" w:rsidP="007D012E">
      <w:pPr>
        <w:rPr>
          <w:rFonts w:ascii="Times New Roman" w:hAnsi="Times New Roman" w:cs="Times New Roman"/>
          <w:b/>
          <w:sz w:val="24"/>
          <w:szCs w:val="24"/>
          <w:u w:val="single"/>
        </w:rPr>
      </w:pPr>
    </w:p>
    <w:p w14:paraId="0E405680" w14:textId="77777777" w:rsidR="00974A68" w:rsidRDefault="00974A68" w:rsidP="007D012E">
      <w:pPr>
        <w:rPr>
          <w:rFonts w:ascii="Times New Roman" w:hAnsi="Times New Roman" w:cs="Times New Roman"/>
          <w:b/>
          <w:sz w:val="24"/>
          <w:szCs w:val="24"/>
          <w:u w:val="single"/>
        </w:rPr>
      </w:pPr>
    </w:p>
    <w:p w14:paraId="0DF48B8D" w14:textId="77777777" w:rsidR="00974A68" w:rsidRDefault="00974A68" w:rsidP="007D012E">
      <w:pPr>
        <w:rPr>
          <w:rFonts w:ascii="Times New Roman" w:hAnsi="Times New Roman" w:cs="Times New Roman"/>
          <w:b/>
          <w:sz w:val="24"/>
          <w:szCs w:val="24"/>
          <w:u w:val="single"/>
        </w:rPr>
      </w:pPr>
    </w:p>
    <w:sdt>
      <w:sdtPr>
        <w:rPr>
          <w:rFonts w:asciiTheme="minorHAnsi" w:eastAsiaTheme="minorHAnsi" w:hAnsiTheme="minorHAnsi" w:cstheme="minorBidi"/>
          <w:color w:val="auto"/>
          <w:sz w:val="22"/>
          <w:szCs w:val="22"/>
          <w:lang w:eastAsia="en-US"/>
        </w:rPr>
        <w:id w:val="-1462802544"/>
        <w:docPartObj>
          <w:docPartGallery w:val="Table of Contents"/>
          <w:docPartUnique/>
        </w:docPartObj>
      </w:sdtPr>
      <w:sdtEndPr>
        <w:rPr>
          <w:b/>
          <w:bCs/>
        </w:rPr>
      </w:sdtEndPr>
      <w:sdtContent>
        <w:p w14:paraId="4CA933BA" w14:textId="6E949012" w:rsidR="00577BE8" w:rsidRPr="006D607D" w:rsidRDefault="00577BE8" w:rsidP="005C3007">
          <w:pPr>
            <w:pStyle w:val="En-ttedetabledesmatires"/>
            <w:jc w:val="both"/>
            <w:rPr>
              <w:color w:val="auto"/>
            </w:rPr>
          </w:pPr>
          <w:r w:rsidRPr="006D607D">
            <w:rPr>
              <w:color w:val="auto"/>
            </w:rPr>
            <w:t>Table des matières</w:t>
          </w:r>
        </w:p>
        <w:p w14:paraId="2EA82AA7" w14:textId="3D19EDAC" w:rsidR="004B2726" w:rsidRDefault="00577BE8">
          <w:pPr>
            <w:pStyle w:val="TM1"/>
            <w:tabs>
              <w:tab w:val="right" w:leader="dot" w:pos="9062"/>
            </w:tabs>
            <w:rPr>
              <w:rFonts w:cstheme="minorBidi"/>
              <w:noProof/>
              <w:kern w:val="2"/>
              <w:sz w:val="24"/>
              <w:szCs w:val="24"/>
              <w14:ligatures w14:val="standardContextual"/>
            </w:rPr>
          </w:pPr>
          <w:r w:rsidRPr="006D607D">
            <w:rPr>
              <w:b/>
              <w:bCs/>
            </w:rPr>
            <w:fldChar w:fldCharType="begin"/>
          </w:r>
          <w:r w:rsidRPr="006D607D">
            <w:rPr>
              <w:b/>
              <w:bCs/>
            </w:rPr>
            <w:instrText xml:space="preserve"> TOC \o "1-3" \h \z \u </w:instrText>
          </w:r>
          <w:r w:rsidRPr="006D607D">
            <w:rPr>
              <w:b/>
              <w:bCs/>
            </w:rPr>
            <w:fldChar w:fldCharType="separate"/>
          </w:r>
          <w:hyperlink w:anchor="_Toc226733686" w:history="1">
            <w:r w:rsidR="004B2726" w:rsidRPr="00332710">
              <w:rPr>
                <w:rStyle w:val="Lienhypertexte"/>
                <w:rFonts w:ascii="Times New Roman" w:eastAsia="Times New Roman" w:hAnsi="Times New Roman"/>
                <w:noProof/>
                <w14:reflection w14:blurRad="6350" w14:stA="53000" w14:stPos="0" w14:endA="300" w14:endPos="35500" w14:dist="0" w14:dir="5400000" w14:fadeDir="5400000" w14:sx="100000" w14:sy="-90000" w14:kx="0" w14:ky="0" w14:algn="bl"/>
                <w14:textOutline w14:w="0" w14:cap="flat" w14:cmpd="sng" w14:algn="ctr">
                  <w14:noFill/>
                  <w14:prstDash w14:val="solid"/>
                  <w14:round/>
                </w14:textOutline>
              </w:rPr>
              <w:t>PARTIE I – PREAMBULE</w:t>
            </w:r>
            <w:r w:rsidR="004B2726">
              <w:rPr>
                <w:noProof/>
                <w:webHidden/>
              </w:rPr>
              <w:tab/>
            </w:r>
            <w:r w:rsidR="004B2726">
              <w:rPr>
                <w:noProof/>
                <w:webHidden/>
              </w:rPr>
              <w:fldChar w:fldCharType="begin"/>
            </w:r>
            <w:r w:rsidR="004B2726">
              <w:rPr>
                <w:noProof/>
                <w:webHidden/>
              </w:rPr>
              <w:instrText xml:space="preserve"> PAGEREF _Toc226733686 \h </w:instrText>
            </w:r>
            <w:r w:rsidR="004B2726">
              <w:rPr>
                <w:noProof/>
                <w:webHidden/>
              </w:rPr>
            </w:r>
            <w:r w:rsidR="004B2726">
              <w:rPr>
                <w:noProof/>
                <w:webHidden/>
              </w:rPr>
              <w:fldChar w:fldCharType="separate"/>
            </w:r>
            <w:r w:rsidR="004B2726">
              <w:rPr>
                <w:noProof/>
                <w:webHidden/>
              </w:rPr>
              <w:t>5</w:t>
            </w:r>
            <w:r w:rsidR="004B2726">
              <w:rPr>
                <w:noProof/>
                <w:webHidden/>
              </w:rPr>
              <w:fldChar w:fldCharType="end"/>
            </w:r>
          </w:hyperlink>
        </w:p>
        <w:p w14:paraId="04791B18" w14:textId="235B00A8" w:rsidR="004B2726" w:rsidRDefault="004B2726">
          <w:pPr>
            <w:pStyle w:val="TM1"/>
            <w:tabs>
              <w:tab w:val="right" w:leader="dot" w:pos="9062"/>
            </w:tabs>
            <w:rPr>
              <w:rFonts w:cstheme="minorBidi"/>
              <w:noProof/>
              <w:kern w:val="2"/>
              <w:sz w:val="24"/>
              <w:szCs w:val="24"/>
              <w14:ligatures w14:val="standardContextual"/>
            </w:rPr>
          </w:pPr>
          <w:hyperlink w:anchor="_Toc226733687" w:history="1">
            <w:r w:rsidRPr="00332710">
              <w:rPr>
                <w:rStyle w:val="Lienhypertexte"/>
                <w:rFonts w:ascii="Times New Roman" w:eastAsia="Times New Roman" w:hAnsi="Times New Roman"/>
                <w:noProof/>
                <w14:reflection w14:blurRad="6350" w14:stA="53000" w14:stPos="0" w14:endA="300" w14:endPos="35500" w14:dist="0" w14:dir="5400000" w14:fadeDir="5400000" w14:sx="100000" w14:sy="-90000" w14:kx="0" w14:ky="0" w14:algn="bl"/>
                <w14:textOutline w14:w="0" w14:cap="flat" w14:cmpd="sng" w14:algn="ctr">
                  <w14:noFill/>
                  <w14:prstDash w14:val="solid"/>
                  <w14:round/>
                </w14:textOutline>
              </w:rPr>
              <w:t>PARTIE II – CHAMP D’APPLICATION</w:t>
            </w:r>
            <w:r>
              <w:rPr>
                <w:noProof/>
                <w:webHidden/>
              </w:rPr>
              <w:tab/>
            </w:r>
            <w:r>
              <w:rPr>
                <w:noProof/>
                <w:webHidden/>
              </w:rPr>
              <w:fldChar w:fldCharType="begin"/>
            </w:r>
            <w:r>
              <w:rPr>
                <w:noProof/>
                <w:webHidden/>
              </w:rPr>
              <w:instrText xml:space="preserve"> PAGEREF _Toc226733687 \h </w:instrText>
            </w:r>
            <w:r>
              <w:rPr>
                <w:noProof/>
                <w:webHidden/>
              </w:rPr>
            </w:r>
            <w:r>
              <w:rPr>
                <w:noProof/>
                <w:webHidden/>
              </w:rPr>
              <w:fldChar w:fldCharType="separate"/>
            </w:r>
            <w:r>
              <w:rPr>
                <w:noProof/>
                <w:webHidden/>
              </w:rPr>
              <w:t>5</w:t>
            </w:r>
            <w:r>
              <w:rPr>
                <w:noProof/>
                <w:webHidden/>
              </w:rPr>
              <w:fldChar w:fldCharType="end"/>
            </w:r>
          </w:hyperlink>
        </w:p>
        <w:p w14:paraId="351113B4" w14:textId="0975E2D1" w:rsidR="004B2726" w:rsidRDefault="004B2726">
          <w:pPr>
            <w:pStyle w:val="TM1"/>
            <w:tabs>
              <w:tab w:val="right" w:leader="dot" w:pos="9062"/>
            </w:tabs>
            <w:rPr>
              <w:rFonts w:cstheme="minorBidi"/>
              <w:noProof/>
              <w:kern w:val="2"/>
              <w:sz w:val="24"/>
              <w:szCs w:val="24"/>
              <w14:ligatures w14:val="standardContextual"/>
            </w:rPr>
          </w:pPr>
          <w:hyperlink w:anchor="_Toc226733688" w:history="1">
            <w:r w:rsidRPr="00332710">
              <w:rPr>
                <w:rStyle w:val="Lienhypertexte"/>
                <w:rFonts w:ascii="Times New Roman" w:eastAsia="Times New Roman" w:hAnsi="Times New Roman"/>
                <w:noProof/>
                <w14:reflection w14:blurRad="6350" w14:stA="53000" w14:stPos="0" w14:endA="300" w14:endPos="35500" w14:dist="0" w14:dir="5400000" w14:fadeDir="5400000" w14:sx="100000" w14:sy="-90000" w14:kx="0" w14:ky="0" w14:algn="bl"/>
                <w14:textOutline w14:w="0" w14:cap="flat" w14:cmpd="sng" w14:algn="ctr">
                  <w14:noFill/>
                  <w14:prstDash w14:val="solid"/>
                  <w14:round/>
                </w14:textOutline>
              </w:rPr>
              <w:t>PARTIE III – AMÉNAGEMENT DU TEMPS DE TRAVAIL : SALARIÉS Á TEMPS COMPLET</w:t>
            </w:r>
            <w:r>
              <w:rPr>
                <w:noProof/>
                <w:webHidden/>
              </w:rPr>
              <w:tab/>
            </w:r>
            <w:r>
              <w:rPr>
                <w:noProof/>
                <w:webHidden/>
              </w:rPr>
              <w:fldChar w:fldCharType="begin"/>
            </w:r>
            <w:r>
              <w:rPr>
                <w:noProof/>
                <w:webHidden/>
              </w:rPr>
              <w:instrText xml:space="preserve"> PAGEREF _Toc226733688 \h </w:instrText>
            </w:r>
            <w:r>
              <w:rPr>
                <w:noProof/>
                <w:webHidden/>
              </w:rPr>
            </w:r>
            <w:r>
              <w:rPr>
                <w:noProof/>
                <w:webHidden/>
              </w:rPr>
              <w:fldChar w:fldCharType="separate"/>
            </w:r>
            <w:r>
              <w:rPr>
                <w:noProof/>
                <w:webHidden/>
              </w:rPr>
              <w:t>6</w:t>
            </w:r>
            <w:r>
              <w:rPr>
                <w:noProof/>
                <w:webHidden/>
              </w:rPr>
              <w:fldChar w:fldCharType="end"/>
            </w:r>
          </w:hyperlink>
        </w:p>
        <w:p w14:paraId="6B2DABC4" w14:textId="14019DF5" w:rsidR="004B2726" w:rsidRDefault="004B2726">
          <w:pPr>
            <w:pStyle w:val="TM2"/>
            <w:tabs>
              <w:tab w:val="right" w:leader="dot" w:pos="9062"/>
            </w:tabs>
            <w:rPr>
              <w:rFonts w:cstheme="minorBidi"/>
              <w:noProof/>
              <w:kern w:val="2"/>
              <w:sz w:val="24"/>
              <w:szCs w:val="24"/>
              <w14:ligatures w14:val="standardContextual"/>
            </w:rPr>
          </w:pPr>
          <w:hyperlink w:anchor="_Toc226733689" w:history="1">
            <w:r w:rsidRPr="00332710">
              <w:rPr>
                <w:rStyle w:val="Lienhypertexte"/>
                <w:rFonts w:ascii="Times New Roman" w:hAnsi="Times New Roman"/>
                <w:b/>
                <w:bCs/>
                <w:noProof/>
              </w:rPr>
              <w:t>1) CHAMP D’APPLICATION</w:t>
            </w:r>
            <w:r>
              <w:rPr>
                <w:noProof/>
                <w:webHidden/>
              </w:rPr>
              <w:tab/>
            </w:r>
            <w:r>
              <w:rPr>
                <w:noProof/>
                <w:webHidden/>
              </w:rPr>
              <w:fldChar w:fldCharType="begin"/>
            </w:r>
            <w:r>
              <w:rPr>
                <w:noProof/>
                <w:webHidden/>
              </w:rPr>
              <w:instrText xml:space="preserve"> PAGEREF _Toc226733689 \h </w:instrText>
            </w:r>
            <w:r>
              <w:rPr>
                <w:noProof/>
                <w:webHidden/>
              </w:rPr>
            </w:r>
            <w:r>
              <w:rPr>
                <w:noProof/>
                <w:webHidden/>
              </w:rPr>
              <w:fldChar w:fldCharType="separate"/>
            </w:r>
            <w:r>
              <w:rPr>
                <w:noProof/>
                <w:webHidden/>
              </w:rPr>
              <w:t>6</w:t>
            </w:r>
            <w:r>
              <w:rPr>
                <w:noProof/>
                <w:webHidden/>
              </w:rPr>
              <w:fldChar w:fldCharType="end"/>
            </w:r>
          </w:hyperlink>
        </w:p>
        <w:p w14:paraId="52237411" w14:textId="5DB3A80F" w:rsidR="004B2726" w:rsidRDefault="004B2726">
          <w:pPr>
            <w:pStyle w:val="TM2"/>
            <w:tabs>
              <w:tab w:val="right" w:leader="dot" w:pos="9062"/>
            </w:tabs>
            <w:rPr>
              <w:rFonts w:cstheme="minorBidi"/>
              <w:noProof/>
              <w:kern w:val="2"/>
              <w:sz w:val="24"/>
              <w:szCs w:val="24"/>
              <w14:ligatures w14:val="standardContextual"/>
            </w:rPr>
          </w:pPr>
          <w:hyperlink w:anchor="_Toc226733690" w:history="1">
            <w:r w:rsidRPr="00332710">
              <w:rPr>
                <w:rStyle w:val="Lienhypertexte"/>
                <w:rFonts w:ascii="Times New Roman" w:hAnsi="Times New Roman"/>
                <w:b/>
                <w:bCs/>
                <w:noProof/>
              </w:rPr>
              <w:t>2) PRINCIPES GÉNÉRAUX, DISPOSITIONS COMMUNES</w:t>
            </w:r>
            <w:r>
              <w:rPr>
                <w:noProof/>
                <w:webHidden/>
              </w:rPr>
              <w:tab/>
            </w:r>
            <w:r>
              <w:rPr>
                <w:noProof/>
                <w:webHidden/>
              </w:rPr>
              <w:fldChar w:fldCharType="begin"/>
            </w:r>
            <w:r>
              <w:rPr>
                <w:noProof/>
                <w:webHidden/>
              </w:rPr>
              <w:instrText xml:space="preserve"> PAGEREF _Toc226733690 \h </w:instrText>
            </w:r>
            <w:r>
              <w:rPr>
                <w:noProof/>
                <w:webHidden/>
              </w:rPr>
            </w:r>
            <w:r>
              <w:rPr>
                <w:noProof/>
                <w:webHidden/>
              </w:rPr>
              <w:fldChar w:fldCharType="separate"/>
            </w:r>
            <w:r>
              <w:rPr>
                <w:noProof/>
                <w:webHidden/>
              </w:rPr>
              <w:t>6</w:t>
            </w:r>
            <w:r>
              <w:rPr>
                <w:noProof/>
                <w:webHidden/>
              </w:rPr>
              <w:fldChar w:fldCharType="end"/>
            </w:r>
          </w:hyperlink>
        </w:p>
        <w:p w14:paraId="35287F60" w14:textId="3A556613" w:rsidR="004B2726" w:rsidRDefault="004B2726">
          <w:pPr>
            <w:pStyle w:val="TM1"/>
            <w:tabs>
              <w:tab w:val="right" w:leader="dot" w:pos="9062"/>
            </w:tabs>
            <w:rPr>
              <w:rFonts w:cstheme="minorBidi"/>
              <w:noProof/>
              <w:kern w:val="2"/>
              <w:sz w:val="24"/>
              <w:szCs w:val="24"/>
              <w14:ligatures w14:val="standardContextual"/>
            </w:rPr>
          </w:pPr>
          <w:hyperlink w:anchor="_Toc226733691" w:history="1">
            <w:r w:rsidRPr="00332710">
              <w:rPr>
                <w:rStyle w:val="Lienhypertexte"/>
                <w:rFonts w:ascii="Times New Roman" w:hAnsi="Times New Roman"/>
                <w:noProof/>
              </w:rPr>
              <w:t>a) Durée effective du travail</w:t>
            </w:r>
            <w:r>
              <w:rPr>
                <w:noProof/>
                <w:webHidden/>
              </w:rPr>
              <w:tab/>
            </w:r>
            <w:r>
              <w:rPr>
                <w:noProof/>
                <w:webHidden/>
              </w:rPr>
              <w:fldChar w:fldCharType="begin"/>
            </w:r>
            <w:r>
              <w:rPr>
                <w:noProof/>
                <w:webHidden/>
              </w:rPr>
              <w:instrText xml:space="preserve"> PAGEREF _Toc226733691 \h </w:instrText>
            </w:r>
            <w:r>
              <w:rPr>
                <w:noProof/>
                <w:webHidden/>
              </w:rPr>
            </w:r>
            <w:r>
              <w:rPr>
                <w:noProof/>
                <w:webHidden/>
              </w:rPr>
              <w:fldChar w:fldCharType="separate"/>
            </w:r>
            <w:r>
              <w:rPr>
                <w:noProof/>
                <w:webHidden/>
              </w:rPr>
              <w:t>6</w:t>
            </w:r>
            <w:r>
              <w:rPr>
                <w:noProof/>
                <w:webHidden/>
              </w:rPr>
              <w:fldChar w:fldCharType="end"/>
            </w:r>
          </w:hyperlink>
        </w:p>
        <w:p w14:paraId="6DAB5F7D" w14:textId="344B713C" w:rsidR="004B2726" w:rsidRDefault="004B2726">
          <w:pPr>
            <w:pStyle w:val="TM1"/>
            <w:tabs>
              <w:tab w:val="right" w:leader="dot" w:pos="9062"/>
            </w:tabs>
            <w:rPr>
              <w:rFonts w:cstheme="minorBidi"/>
              <w:noProof/>
              <w:kern w:val="2"/>
              <w:sz w:val="24"/>
              <w:szCs w:val="24"/>
              <w14:ligatures w14:val="standardContextual"/>
            </w:rPr>
          </w:pPr>
          <w:hyperlink w:anchor="_Toc226733692" w:history="1">
            <w:r w:rsidRPr="00332710">
              <w:rPr>
                <w:rStyle w:val="Lienhypertexte"/>
                <w:rFonts w:ascii="Times New Roman" w:hAnsi="Times New Roman"/>
                <w:noProof/>
              </w:rPr>
              <w:t>b) Temps de pause</w:t>
            </w:r>
            <w:r>
              <w:rPr>
                <w:noProof/>
                <w:webHidden/>
              </w:rPr>
              <w:tab/>
            </w:r>
            <w:r>
              <w:rPr>
                <w:noProof/>
                <w:webHidden/>
              </w:rPr>
              <w:fldChar w:fldCharType="begin"/>
            </w:r>
            <w:r>
              <w:rPr>
                <w:noProof/>
                <w:webHidden/>
              </w:rPr>
              <w:instrText xml:space="preserve"> PAGEREF _Toc226733692 \h </w:instrText>
            </w:r>
            <w:r>
              <w:rPr>
                <w:noProof/>
                <w:webHidden/>
              </w:rPr>
            </w:r>
            <w:r>
              <w:rPr>
                <w:noProof/>
                <w:webHidden/>
              </w:rPr>
              <w:fldChar w:fldCharType="separate"/>
            </w:r>
            <w:r>
              <w:rPr>
                <w:noProof/>
                <w:webHidden/>
              </w:rPr>
              <w:t>6</w:t>
            </w:r>
            <w:r>
              <w:rPr>
                <w:noProof/>
                <w:webHidden/>
              </w:rPr>
              <w:fldChar w:fldCharType="end"/>
            </w:r>
          </w:hyperlink>
        </w:p>
        <w:p w14:paraId="627B218A" w14:textId="40A712E3" w:rsidR="004B2726" w:rsidRDefault="004B2726">
          <w:pPr>
            <w:pStyle w:val="TM1"/>
            <w:tabs>
              <w:tab w:val="right" w:leader="dot" w:pos="9062"/>
            </w:tabs>
            <w:rPr>
              <w:rFonts w:cstheme="minorBidi"/>
              <w:noProof/>
              <w:kern w:val="2"/>
              <w:sz w:val="24"/>
              <w:szCs w:val="24"/>
              <w14:ligatures w14:val="standardContextual"/>
            </w:rPr>
          </w:pPr>
          <w:hyperlink w:anchor="_Toc226733693" w:history="1">
            <w:r w:rsidRPr="00332710">
              <w:rPr>
                <w:rStyle w:val="Lienhypertexte"/>
                <w:rFonts w:ascii="Times New Roman" w:hAnsi="Times New Roman"/>
                <w:noProof/>
              </w:rPr>
              <w:t>c) Durée quotidienne</w:t>
            </w:r>
            <w:r>
              <w:rPr>
                <w:noProof/>
                <w:webHidden/>
              </w:rPr>
              <w:tab/>
            </w:r>
            <w:r>
              <w:rPr>
                <w:noProof/>
                <w:webHidden/>
              </w:rPr>
              <w:fldChar w:fldCharType="begin"/>
            </w:r>
            <w:r>
              <w:rPr>
                <w:noProof/>
                <w:webHidden/>
              </w:rPr>
              <w:instrText xml:space="preserve"> PAGEREF _Toc226733693 \h </w:instrText>
            </w:r>
            <w:r>
              <w:rPr>
                <w:noProof/>
                <w:webHidden/>
              </w:rPr>
            </w:r>
            <w:r>
              <w:rPr>
                <w:noProof/>
                <w:webHidden/>
              </w:rPr>
              <w:fldChar w:fldCharType="separate"/>
            </w:r>
            <w:r>
              <w:rPr>
                <w:noProof/>
                <w:webHidden/>
              </w:rPr>
              <w:t>6</w:t>
            </w:r>
            <w:r>
              <w:rPr>
                <w:noProof/>
                <w:webHidden/>
              </w:rPr>
              <w:fldChar w:fldCharType="end"/>
            </w:r>
          </w:hyperlink>
        </w:p>
        <w:p w14:paraId="28C290F6" w14:textId="79790AC8" w:rsidR="004B2726" w:rsidRDefault="004B2726">
          <w:pPr>
            <w:pStyle w:val="TM1"/>
            <w:tabs>
              <w:tab w:val="right" w:leader="dot" w:pos="9062"/>
            </w:tabs>
            <w:rPr>
              <w:rFonts w:cstheme="minorBidi"/>
              <w:noProof/>
              <w:kern w:val="2"/>
              <w:sz w:val="24"/>
              <w:szCs w:val="24"/>
              <w14:ligatures w14:val="standardContextual"/>
            </w:rPr>
          </w:pPr>
          <w:hyperlink w:anchor="_Toc226733694" w:history="1">
            <w:r w:rsidRPr="00332710">
              <w:rPr>
                <w:rStyle w:val="Lienhypertexte"/>
                <w:rFonts w:ascii="Times New Roman" w:hAnsi="Times New Roman"/>
                <w:noProof/>
              </w:rPr>
              <w:t>d) Durée hebdomadaire</w:t>
            </w:r>
            <w:r>
              <w:rPr>
                <w:noProof/>
                <w:webHidden/>
              </w:rPr>
              <w:tab/>
            </w:r>
            <w:r>
              <w:rPr>
                <w:noProof/>
                <w:webHidden/>
              </w:rPr>
              <w:fldChar w:fldCharType="begin"/>
            </w:r>
            <w:r>
              <w:rPr>
                <w:noProof/>
                <w:webHidden/>
              </w:rPr>
              <w:instrText xml:space="preserve"> PAGEREF _Toc226733694 \h </w:instrText>
            </w:r>
            <w:r>
              <w:rPr>
                <w:noProof/>
                <w:webHidden/>
              </w:rPr>
            </w:r>
            <w:r>
              <w:rPr>
                <w:noProof/>
                <w:webHidden/>
              </w:rPr>
              <w:fldChar w:fldCharType="separate"/>
            </w:r>
            <w:r>
              <w:rPr>
                <w:noProof/>
                <w:webHidden/>
              </w:rPr>
              <w:t>6</w:t>
            </w:r>
            <w:r>
              <w:rPr>
                <w:noProof/>
                <w:webHidden/>
              </w:rPr>
              <w:fldChar w:fldCharType="end"/>
            </w:r>
          </w:hyperlink>
        </w:p>
        <w:p w14:paraId="4B400170" w14:textId="0AE853FC" w:rsidR="004B2726" w:rsidRDefault="004B2726">
          <w:pPr>
            <w:pStyle w:val="TM2"/>
            <w:tabs>
              <w:tab w:val="right" w:leader="dot" w:pos="9062"/>
            </w:tabs>
            <w:rPr>
              <w:rFonts w:cstheme="minorBidi"/>
              <w:noProof/>
              <w:kern w:val="2"/>
              <w:sz w:val="24"/>
              <w:szCs w:val="24"/>
              <w14:ligatures w14:val="standardContextual"/>
            </w:rPr>
          </w:pPr>
          <w:hyperlink w:anchor="_Toc226733695" w:history="1">
            <w:r w:rsidRPr="00332710">
              <w:rPr>
                <w:rStyle w:val="Lienhypertexte"/>
                <w:rFonts w:ascii="Times New Roman" w:hAnsi="Times New Roman"/>
                <w:b/>
                <w:bCs/>
                <w:noProof/>
              </w:rPr>
              <w:t>3) AMENAGEMENT DU TEMPS DE TRAVAIL A LA SEMAINE</w:t>
            </w:r>
            <w:r>
              <w:rPr>
                <w:noProof/>
                <w:webHidden/>
              </w:rPr>
              <w:tab/>
            </w:r>
            <w:r>
              <w:rPr>
                <w:noProof/>
                <w:webHidden/>
              </w:rPr>
              <w:fldChar w:fldCharType="begin"/>
            </w:r>
            <w:r>
              <w:rPr>
                <w:noProof/>
                <w:webHidden/>
              </w:rPr>
              <w:instrText xml:space="preserve"> PAGEREF _Toc226733695 \h </w:instrText>
            </w:r>
            <w:r>
              <w:rPr>
                <w:noProof/>
                <w:webHidden/>
              </w:rPr>
            </w:r>
            <w:r>
              <w:rPr>
                <w:noProof/>
                <w:webHidden/>
              </w:rPr>
              <w:fldChar w:fldCharType="separate"/>
            </w:r>
            <w:r>
              <w:rPr>
                <w:noProof/>
                <w:webHidden/>
              </w:rPr>
              <w:t>7</w:t>
            </w:r>
            <w:r>
              <w:rPr>
                <w:noProof/>
                <w:webHidden/>
              </w:rPr>
              <w:fldChar w:fldCharType="end"/>
            </w:r>
          </w:hyperlink>
        </w:p>
        <w:p w14:paraId="7183F7E2" w14:textId="7ED6A5AA" w:rsidR="004B2726" w:rsidRDefault="004B2726">
          <w:pPr>
            <w:pStyle w:val="TM1"/>
            <w:tabs>
              <w:tab w:val="right" w:leader="dot" w:pos="9062"/>
            </w:tabs>
            <w:rPr>
              <w:rFonts w:cstheme="minorBidi"/>
              <w:noProof/>
              <w:kern w:val="2"/>
              <w:sz w:val="24"/>
              <w:szCs w:val="24"/>
              <w14:ligatures w14:val="standardContextual"/>
            </w:rPr>
          </w:pPr>
          <w:hyperlink w:anchor="_Toc226733696" w:history="1">
            <w:r w:rsidRPr="00332710">
              <w:rPr>
                <w:rStyle w:val="Lienhypertexte"/>
                <w:rFonts w:ascii="Times New Roman" w:hAnsi="Times New Roman"/>
                <w:noProof/>
              </w:rPr>
              <w:t>a) Horaires de travail</w:t>
            </w:r>
            <w:r>
              <w:rPr>
                <w:noProof/>
                <w:webHidden/>
              </w:rPr>
              <w:tab/>
            </w:r>
            <w:r>
              <w:rPr>
                <w:noProof/>
                <w:webHidden/>
              </w:rPr>
              <w:fldChar w:fldCharType="begin"/>
            </w:r>
            <w:r>
              <w:rPr>
                <w:noProof/>
                <w:webHidden/>
              </w:rPr>
              <w:instrText xml:space="preserve"> PAGEREF _Toc226733696 \h </w:instrText>
            </w:r>
            <w:r>
              <w:rPr>
                <w:noProof/>
                <w:webHidden/>
              </w:rPr>
            </w:r>
            <w:r>
              <w:rPr>
                <w:noProof/>
                <w:webHidden/>
              </w:rPr>
              <w:fldChar w:fldCharType="separate"/>
            </w:r>
            <w:r>
              <w:rPr>
                <w:noProof/>
                <w:webHidden/>
              </w:rPr>
              <w:t>7</w:t>
            </w:r>
            <w:r>
              <w:rPr>
                <w:noProof/>
                <w:webHidden/>
              </w:rPr>
              <w:fldChar w:fldCharType="end"/>
            </w:r>
          </w:hyperlink>
        </w:p>
        <w:p w14:paraId="6EC97CE7" w14:textId="56E797A2" w:rsidR="004B2726" w:rsidRDefault="004B2726">
          <w:pPr>
            <w:pStyle w:val="TM1"/>
            <w:tabs>
              <w:tab w:val="right" w:leader="dot" w:pos="9062"/>
            </w:tabs>
            <w:rPr>
              <w:rFonts w:cstheme="minorBidi"/>
              <w:noProof/>
              <w:kern w:val="2"/>
              <w:sz w:val="24"/>
              <w:szCs w:val="24"/>
              <w14:ligatures w14:val="standardContextual"/>
            </w:rPr>
          </w:pPr>
          <w:hyperlink w:anchor="_Toc226733697" w:history="1">
            <w:r w:rsidRPr="00332710">
              <w:rPr>
                <w:rStyle w:val="Lienhypertexte"/>
                <w:rFonts w:ascii="Times New Roman" w:hAnsi="Times New Roman"/>
                <w:noProof/>
              </w:rPr>
              <w:t>b) Heures supplémentaires</w:t>
            </w:r>
            <w:r>
              <w:rPr>
                <w:noProof/>
                <w:webHidden/>
              </w:rPr>
              <w:tab/>
            </w:r>
            <w:r>
              <w:rPr>
                <w:noProof/>
                <w:webHidden/>
              </w:rPr>
              <w:fldChar w:fldCharType="begin"/>
            </w:r>
            <w:r>
              <w:rPr>
                <w:noProof/>
                <w:webHidden/>
              </w:rPr>
              <w:instrText xml:space="preserve"> PAGEREF _Toc226733697 \h </w:instrText>
            </w:r>
            <w:r>
              <w:rPr>
                <w:noProof/>
                <w:webHidden/>
              </w:rPr>
            </w:r>
            <w:r>
              <w:rPr>
                <w:noProof/>
                <w:webHidden/>
              </w:rPr>
              <w:fldChar w:fldCharType="separate"/>
            </w:r>
            <w:r>
              <w:rPr>
                <w:noProof/>
                <w:webHidden/>
              </w:rPr>
              <w:t>8</w:t>
            </w:r>
            <w:r>
              <w:rPr>
                <w:noProof/>
                <w:webHidden/>
              </w:rPr>
              <w:fldChar w:fldCharType="end"/>
            </w:r>
          </w:hyperlink>
        </w:p>
        <w:p w14:paraId="42C9A806" w14:textId="5C638810" w:rsidR="004B2726" w:rsidRDefault="004B2726">
          <w:pPr>
            <w:pStyle w:val="TM1"/>
            <w:tabs>
              <w:tab w:val="right" w:leader="dot" w:pos="9062"/>
            </w:tabs>
            <w:rPr>
              <w:rFonts w:cstheme="minorBidi"/>
              <w:noProof/>
              <w:kern w:val="2"/>
              <w:sz w:val="24"/>
              <w:szCs w:val="24"/>
              <w14:ligatures w14:val="standardContextual"/>
            </w:rPr>
          </w:pPr>
          <w:hyperlink w:anchor="_Toc226733698" w:history="1">
            <w:r w:rsidRPr="00332710">
              <w:rPr>
                <w:rStyle w:val="Lienhypertexte"/>
                <w:rFonts w:ascii="Times New Roman" w:hAnsi="Times New Roman"/>
                <w:noProof/>
              </w:rPr>
              <w:t>c) Conventions individuelles de forfait à la semaine ou au mois</w:t>
            </w:r>
            <w:r>
              <w:rPr>
                <w:noProof/>
                <w:webHidden/>
              </w:rPr>
              <w:tab/>
            </w:r>
            <w:r>
              <w:rPr>
                <w:noProof/>
                <w:webHidden/>
              </w:rPr>
              <w:fldChar w:fldCharType="begin"/>
            </w:r>
            <w:r>
              <w:rPr>
                <w:noProof/>
                <w:webHidden/>
              </w:rPr>
              <w:instrText xml:space="preserve"> PAGEREF _Toc226733698 \h </w:instrText>
            </w:r>
            <w:r>
              <w:rPr>
                <w:noProof/>
                <w:webHidden/>
              </w:rPr>
            </w:r>
            <w:r>
              <w:rPr>
                <w:noProof/>
                <w:webHidden/>
              </w:rPr>
              <w:fldChar w:fldCharType="separate"/>
            </w:r>
            <w:r>
              <w:rPr>
                <w:noProof/>
                <w:webHidden/>
              </w:rPr>
              <w:t>8</w:t>
            </w:r>
            <w:r>
              <w:rPr>
                <w:noProof/>
                <w:webHidden/>
              </w:rPr>
              <w:fldChar w:fldCharType="end"/>
            </w:r>
          </w:hyperlink>
        </w:p>
        <w:p w14:paraId="4D3FBCA1" w14:textId="32664E85" w:rsidR="004B2726" w:rsidRDefault="004B2726">
          <w:pPr>
            <w:pStyle w:val="TM2"/>
            <w:tabs>
              <w:tab w:val="right" w:leader="dot" w:pos="9062"/>
            </w:tabs>
            <w:rPr>
              <w:rFonts w:cstheme="minorBidi"/>
              <w:noProof/>
              <w:kern w:val="2"/>
              <w:sz w:val="24"/>
              <w:szCs w:val="24"/>
              <w14:ligatures w14:val="standardContextual"/>
            </w:rPr>
          </w:pPr>
          <w:hyperlink w:anchor="_Toc226733699" w:history="1">
            <w:r w:rsidRPr="00332710">
              <w:rPr>
                <w:rStyle w:val="Lienhypertexte"/>
                <w:rFonts w:ascii="Times New Roman" w:hAnsi="Times New Roman"/>
                <w:b/>
                <w:bCs/>
                <w:noProof/>
              </w:rPr>
              <w:t>4) AMENAGEMENT DU TEMPS DE TRAVAIL SUPERIEUR A LA SEMAINE</w:t>
            </w:r>
            <w:r>
              <w:rPr>
                <w:noProof/>
                <w:webHidden/>
              </w:rPr>
              <w:tab/>
            </w:r>
            <w:r>
              <w:rPr>
                <w:noProof/>
                <w:webHidden/>
              </w:rPr>
              <w:fldChar w:fldCharType="begin"/>
            </w:r>
            <w:r>
              <w:rPr>
                <w:noProof/>
                <w:webHidden/>
              </w:rPr>
              <w:instrText xml:space="preserve"> PAGEREF _Toc226733699 \h </w:instrText>
            </w:r>
            <w:r>
              <w:rPr>
                <w:noProof/>
                <w:webHidden/>
              </w:rPr>
            </w:r>
            <w:r>
              <w:rPr>
                <w:noProof/>
                <w:webHidden/>
              </w:rPr>
              <w:fldChar w:fldCharType="separate"/>
            </w:r>
            <w:r>
              <w:rPr>
                <w:noProof/>
                <w:webHidden/>
              </w:rPr>
              <w:t>8</w:t>
            </w:r>
            <w:r>
              <w:rPr>
                <w:noProof/>
                <w:webHidden/>
              </w:rPr>
              <w:fldChar w:fldCharType="end"/>
            </w:r>
          </w:hyperlink>
        </w:p>
        <w:p w14:paraId="21344D26" w14:textId="1DD44A61" w:rsidR="004B2726" w:rsidRDefault="004B2726">
          <w:pPr>
            <w:pStyle w:val="TM1"/>
            <w:tabs>
              <w:tab w:val="right" w:leader="dot" w:pos="9062"/>
            </w:tabs>
            <w:rPr>
              <w:rFonts w:cstheme="minorBidi"/>
              <w:noProof/>
              <w:kern w:val="2"/>
              <w:sz w:val="24"/>
              <w:szCs w:val="24"/>
              <w14:ligatures w14:val="standardContextual"/>
            </w:rPr>
          </w:pPr>
          <w:hyperlink w:anchor="_Toc226733700" w:history="1">
            <w:r w:rsidRPr="00332710">
              <w:rPr>
                <w:rStyle w:val="Lienhypertexte"/>
                <w:rFonts w:ascii="Times New Roman" w:hAnsi="Times New Roman"/>
                <w:noProof/>
              </w:rPr>
              <w:t>a) Annualisation ou aménagement par périodes de 4 semaines</w:t>
            </w:r>
            <w:r>
              <w:rPr>
                <w:noProof/>
                <w:webHidden/>
              </w:rPr>
              <w:tab/>
            </w:r>
            <w:r>
              <w:rPr>
                <w:noProof/>
                <w:webHidden/>
              </w:rPr>
              <w:fldChar w:fldCharType="begin"/>
            </w:r>
            <w:r>
              <w:rPr>
                <w:noProof/>
                <w:webHidden/>
              </w:rPr>
              <w:instrText xml:space="preserve"> PAGEREF _Toc226733700 \h </w:instrText>
            </w:r>
            <w:r>
              <w:rPr>
                <w:noProof/>
                <w:webHidden/>
              </w:rPr>
            </w:r>
            <w:r>
              <w:rPr>
                <w:noProof/>
                <w:webHidden/>
              </w:rPr>
              <w:fldChar w:fldCharType="separate"/>
            </w:r>
            <w:r>
              <w:rPr>
                <w:noProof/>
                <w:webHidden/>
              </w:rPr>
              <w:t>8</w:t>
            </w:r>
            <w:r>
              <w:rPr>
                <w:noProof/>
                <w:webHidden/>
              </w:rPr>
              <w:fldChar w:fldCharType="end"/>
            </w:r>
          </w:hyperlink>
        </w:p>
        <w:p w14:paraId="6E806A6B" w14:textId="5F8F32C0" w:rsidR="004B2726" w:rsidRDefault="004B2726">
          <w:pPr>
            <w:pStyle w:val="TM2"/>
            <w:tabs>
              <w:tab w:val="right" w:leader="dot" w:pos="9062"/>
            </w:tabs>
            <w:rPr>
              <w:rFonts w:cstheme="minorBidi"/>
              <w:noProof/>
              <w:kern w:val="2"/>
              <w:sz w:val="24"/>
              <w:szCs w:val="24"/>
              <w14:ligatures w14:val="standardContextual"/>
            </w:rPr>
          </w:pPr>
          <w:hyperlink w:anchor="_Toc226733701" w:history="1">
            <w:r w:rsidRPr="00332710">
              <w:rPr>
                <w:rStyle w:val="Lienhypertexte"/>
                <w:rFonts w:ascii="Times New Roman" w:eastAsia="Times New Roman" w:hAnsi="Times New Roman"/>
                <w:noProof/>
              </w:rPr>
              <w:t>a.1. Durée du travail</w:t>
            </w:r>
            <w:r>
              <w:rPr>
                <w:noProof/>
                <w:webHidden/>
              </w:rPr>
              <w:tab/>
            </w:r>
            <w:r>
              <w:rPr>
                <w:noProof/>
                <w:webHidden/>
              </w:rPr>
              <w:fldChar w:fldCharType="begin"/>
            </w:r>
            <w:r>
              <w:rPr>
                <w:noProof/>
                <w:webHidden/>
              </w:rPr>
              <w:instrText xml:space="preserve"> PAGEREF _Toc226733701 \h </w:instrText>
            </w:r>
            <w:r>
              <w:rPr>
                <w:noProof/>
                <w:webHidden/>
              </w:rPr>
            </w:r>
            <w:r>
              <w:rPr>
                <w:noProof/>
                <w:webHidden/>
              </w:rPr>
              <w:fldChar w:fldCharType="separate"/>
            </w:r>
            <w:r>
              <w:rPr>
                <w:noProof/>
                <w:webHidden/>
              </w:rPr>
              <w:t>8</w:t>
            </w:r>
            <w:r>
              <w:rPr>
                <w:noProof/>
                <w:webHidden/>
              </w:rPr>
              <w:fldChar w:fldCharType="end"/>
            </w:r>
          </w:hyperlink>
        </w:p>
        <w:p w14:paraId="4F7F6CE0" w14:textId="33EF7AA2" w:rsidR="004B2726" w:rsidRDefault="004B2726">
          <w:pPr>
            <w:pStyle w:val="TM2"/>
            <w:tabs>
              <w:tab w:val="right" w:leader="dot" w:pos="9062"/>
            </w:tabs>
            <w:rPr>
              <w:rFonts w:cstheme="minorBidi"/>
              <w:noProof/>
              <w:kern w:val="2"/>
              <w:sz w:val="24"/>
              <w:szCs w:val="24"/>
              <w14:ligatures w14:val="standardContextual"/>
            </w:rPr>
          </w:pPr>
          <w:hyperlink w:anchor="_Toc226733702" w:history="1">
            <w:r w:rsidRPr="00332710">
              <w:rPr>
                <w:rStyle w:val="Lienhypertexte"/>
                <w:rFonts w:ascii="Times New Roman" w:eastAsia="Times New Roman" w:hAnsi="Times New Roman"/>
                <w:noProof/>
              </w:rPr>
              <w:t>a.2.Limites hebdomadaires</w:t>
            </w:r>
            <w:r>
              <w:rPr>
                <w:noProof/>
                <w:webHidden/>
              </w:rPr>
              <w:tab/>
            </w:r>
            <w:r>
              <w:rPr>
                <w:noProof/>
                <w:webHidden/>
              </w:rPr>
              <w:fldChar w:fldCharType="begin"/>
            </w:r>
            <w:r>
              <w:rPr>
                <w:noProof/>
                <w:webHidden/>
              </w:rPr>
              <w:instrText xml:space="preserve"> PAGEREF _Toc226733702 \h </w:instrText>
            </w:r>
            <w:r>
              <w:rPr>
                <w:noProof/>
                <w:webHidden/>
              </w:rPr>
            </w:r>
            <w:r>
              <w:rPr>
                <w:noProof/>
                <w:webHidden/>
              </w:rPr>
              <w:fldChar w:fldCharType="separate"/>
            </w:r>
            <w:r>
              <w:rPr>
                <w:noProof/>
                <w:webHidden/>
              </w:rPr>
              <w:t>8</w:t>
            </w:r>
            <w:r>
              <w:rPr>
                <w:noProof/>
                <w:webHidden/>
              </w:rPr>
              <w:fldChar w:fldCharType="end"/>
            </w:r>
          </w:hyperlink>
        </w:p>
        <w:p w14:paraId="6680BDB1" w14:textId="11FE9EB0" w:rsidR="004B2726" w:rsidRDefault="004B2726">
          <w:pPr>
            <w:pStyle w:val="TM2"/>
            <w:tabs>
              <w:tab w:val="right" w:leader="dot" w:pos="9062"/>
            </w:tabs>
            <w:rPr>
              <w:rFonts w:cstheme="minorBidi"/>
              <w:noProof/>
              <w:kern w:val="2"/>
              <w:sz w:val="24"/>
              <w:szCs w:val="24"/>
              <w14:ligatures w14:val="standardContextual"/>
            </w:rPr>
          </w:pPr>
          <w:hyperlink w:anchor="_Toc226733703" w:history="1">
            <w:r w:rsidRPr="00332710">
              <w:rPr>
                <w:rStyle w:val="Lienhypertexte"/>
                <w:rFonts w:ascii="Times New Roman" w:eastAsia="Times New Roman" w:hAnsi="Times New Roman"/>
                <w:noProof/>
              </w:rPr>
              <w:t>a.3.Heures supplémentaires</w:t>
            </w:r>
            <w:r>
              <w:rPr>
                <w:noProof/>
                <w:webHidden/>
              </w:rPr>
              <w:tab/>
            </w:r>
            <w:r>
              <w:rPr>
                <w:noProof/>
                <w:webHidden/>
              </w:rPr>
              <w:fldChar w:fldCharType="begin"/>
            </w:r>
            <w:r>
              <w:rPr>
                <w:noProof/>
                <w:webHidden/>
              </w:rPr>
              <w:instrText xml:space="preserve"> PAGEREF _Toc226733703 \h </w:instrText>
            </w:r>
            <w:r>
              <w:rPr>
                <w:noProof/>
                <w:webHidden/>
              </w:rPr>
            </w:r>
            <w:r>
              <w:rPr>
                <w:noProof/>
                <w:webHidden/>
              </w:rPr>
              <w:fldChar w:fldCharType="separate"/>
            </w:r>
            <w:r>
              <w:rPr>
                <w:noProof/>
                <w:webHidden/>
              </w:rPr>
              <w:t>9</w:t>
            </w:r>
            <w:r>
              <w:rPr>
                <w:noProof/>
                <w:webHidden/>
              </w:rPr>
              <w:fldChar w:fldCharType="end"/>
            </w:r>
          </w:hyperlink>
        </w:p>
        <w:p w14:paraId="73FA13DA" w14:textId="41BF340B" w:rsidR="004B2726" w:rsidRDefault="004B2726">
          <w:pPr>
            <w:pStyle w:val="TM2"/>
            <w:tabs>
              <w:tab w:val="right" w:leader="dot" w:pos="9062"/>
            </w:tabs>
            <w:rPr>
              <w:rFonts w:cstheme="minorBidi"/>
              <w:noProof/>
              <w:kern w:val="2"/>
              <w:sz w:val="24"/>
              <w:szCs w:val="24"/>
              <w14:ligatures w14:val="standardContextual"/>
            </w:rPr>
          </w:pPr>
          <w:hyperlink w:anchor="_Toc226733704" w:history="1">
            <w:r w:rsidRPr="00332710">
              <w:rPr>
                <w:rStyle w:val="Lienhypertexte"/>
                <w:rFonts w:ascii="Times New Roman" w:hAnsi="Times New Roman"/>
                <w:noProof/>
              </w:rPr>
              <w:t>a.4.Contingent annuel d’heures supplémentaires</w:t>
            </w:r>
            <w:r>
              <w:rPr>
                <w:noProof/>
                <w:webHidden/>
              </w:rPr>
              <w:tab/>
            </w:r>
            <w:r>
              <w:rPr>
                <w:noProof/>
                <w:webHidden/>
              </w:rPr>
              <w:fldChar w:fldCharType="begin"/>
            </w:r>
            <w:r>
              <w:rPr>
                <w:noProof/>
                <w:webHidden/>
              </w:rPr>
              <w:instrText xml:space="preserve"> PAGEREF _Toc226733704 \h </w:instrText>
            </w:r>
            <w:r>
              <w:rPr>
                <w:noProof/>
                <w:webHidden/>
              </w:rPr>
            </w:r>
            <w:r>
              <w:rPr>
                <w:noProof/>
                <w:webHidden/>
              </w:rPr>
              <w:fldChar w:fldCharType="separate"/>
            </w:r>
            <w:r>
              <w:rPr>
                <w:noProof/>
                <w:webHidden/>
              </w:rPr>
              <w:t>9</w:t>
            </w:r>
            <w:r>
              <w:rPr>
                <w:noProof/>
                <w:webHidden/>
              </w:rPr>
              <w:fldChar w:fldCharType="end"/>
            </w:r>
          </w:hyperlink>
        </w:p>
        <w:p w14:paraId="5BD88941" w14:textId="2AE5D962" w:rsidR="004B2726" w:rsidRDefault="004B2726">
          <w:pPr>
            <w:pStyle w:val="TM2"/>
            <w:tabs>
              <w:tab w:val="right" w:leader="dot" w:pos="9062"/>
            </w:tabs>
            <w:rPr>
              <w:rFonts w:cstheme="minorBidi"/>
              <w:noProof/>
              <w:kern w:val="2"/>
              <w:sz w:val="24"/>
              <w:szCs w:val="24"/>
              <w14:ligatures w14:val="standardContextual"/>
            </w:rPr>
          </w:pPr>
          <w:hyperlink w:anchor="_Toc226733705" w:history="1">
            <w:r w:rsidRPr="00332710">
              <w:rPr>
                <w:rStyle w:val="Lienhypertexte"/>
                <w:rFonts w:ascii="Times New Roman" w:hAnsi="Times New Roman"/>
                <w:noProof/>
              </w:rPr>
              <w:t>a.5.Plannings, conditions et délais de prévenance des changements</w:t>
            </w:r>
            <w:r>
              <w:rPr>
                <w:noProof/>
                <w:webHidden/>
              </w:rPr>
              <w:tab/>
            </w:r>
            <w:r>
              <w:rPr>
                <w:noProof/>
                <w:webHidden/>
              </w:rPr>
              <w:fldChar w:fldCharType="begin"/>
            </w:r>
            <w:r>
              <w:rPr>
                <w:noProof/>
                <w:webHidden/>
              </w:rPr>
              <w:instrText xml:space="preserve"> PAGEREF _Toc226733705 \h </w:instrText>
            </w:r>
            <w:r>
              <w:rPr>
                <w:noProof/>
                <w:webHidden/>
              </w:rPr>
            </w:r>
            <w:r>
              <w:rPr>
                <w:noProof/>
                <w:webHidden/>
              </w:rPr>
              <w:fldChar w:fldCharType="separate"/>
            </w:r>
            <w:r>
              <w:rPr>
                <w:noProof/>
                <w:webHidden/>
              </w:rPr>
              <w:t>9</w:t>
            </w:r>
            <w:r>
              <w:rPr>
                <w:noProof/>
                <w:webHidden/>
              </w:rPr>
              <w:fldChar w:fldCharType="end"/>
            </w:r>
          </w:hyperlink>
        </w:p>
        <w:p w14:paraId="1D167495" w14:textId="4C1EE067" w:rsidR="004B2726" w:rsidRDefault="004B2726">
          <w:pPr>
            <w:pStyle w:val="TM2"/>
            <w:tabs>
              <w:tab w:val="right" w:leader="dot" w:pos="9062"/>
            </w:tabs>
            <w:rPr>
              <w:rFonts w:cstheme="minorBidi"/>
              <w:noProof/>
              <w:kern w:val="2"/>
              <w:sz w:val="24"/>
              <w:szCs w:val="24"/>
              <w14:ligatures w14:val="standardContextual"/>
            </w:rPr>
          </w:pPr>
          <w:hyperlink w:anchor="_Toc226733706" w:history="1">
            <w:r w:rsidRPr="00332710">
              <w:rPr>
                <w:rStyle w:val="Lienhypertexte"/>
                <w:rFonts w:ascii="Times New Roman" w:hAnsi="Times New Roman"/>
                <w:noProof/>
              </w:rPr>
              <w:t>a.6.Rémunération</w:t>
            </w:r>
            <w:r>
              <w:rPr>
                <w:noProof/>
                <w:webHidden/>
              </w:rPr>
              <w:tab/>
            </w:r>
            <w:r>
              <w:rPr>
                <w:noProof/>
                <w:webHidden/>
              </w:rPr>
              <w:fldChar w:fldCharType="begin"/>
            </w:r>
            <w:r>
              <w:rPr>
                <w:noProof/>
                <w:webHidden/>
              </w:rPr>
              <w:instrText xml:space="preserve"> PAGEREF _Toc226733706 \h </w:instrText>
            </w:r>
            <w:r>
              <w:rPr>
                <w:noProof/>
                <w:webHidden/>
              </w:rPr>
            </w:r>
            <w:r>
              <w:rPr>
                <w:noProof/>
                <w:webHidden/>
              </w:rPr>
              <w:fldChar w:fldCharType="separate"/>
            </w:r>
            <w:r>
              <w:rPr>
                <w:noProof/>
                <w:webHidden/>
              </w:rPr>
              <w:t>10</w:t>
            </w:r>
            <w:r>
              <w:rPr>
                <w:noProof/>
                <w:webHidden/>
              </w:rPr>
              <w:fldChar w:fldCharType="end"/>
            </w:r>
          </w:hyperlink>
        </w:p>
        <w:p w14:paraId="0183362C" w14:textId="563BA15F" w:rsidR="004B2726" w:rsidRDefault="004B2726">
          <w:pPr>
            <w:pStyle w:val="TM3"/>
            <w:tabs>
              <w:tab w:val="right" w:leader="dot" w:pos="9062"/>
            </w:tabs>
            <w:rPr>
              <w:rFonts w:cstheme="minorBidi"/>
              <w:noProof/>
              <w:kern w:val="2"/>
              <w:sz w:val="24"/>
              <w:szCs w:val="24"/>
              <w14:ligatures w14:val="standardContextual"/>
            </w:rPr>
          </w:pPr>
          <w:hyperlink w:anchor="_Toc226733707" w:history="1">
            <w:r w:rsidRPr="00332710">
              <w:rPr>
                <w:rStyle w:val="Lienhypertexte"/>
                <w:rFonts w:ascii="Times New Roman" w:eastAsia="Calibri" w:hAnsi="Times New Roman"/>
                <w:noProof/>
              </w:rPr>
              <w:t>a.6.1 Lissage de la rémunération</w:t>
            </w:r>
            <w:r>
              <w:rPr>
                <w:noProof/>
                <w:webHidden/>
              </w:rPr>
              <w:tab/>
            </w:r>
            <w:r>
              <w:rPr>
                <w:noProof/>
                <w:webHidden/>
              </w:rPr>
              <w:fldChar w:fldCharType="begin"/>
            </w:r>
            <w:r>
              <w:rPr>
                <w:noProof/>
                <w:webHidden/>
              </w:rPr>
              <w:instrText xml:space="preserve"> PAGEREF _Toc226733707 \h </w:instrText>
            </w:r>
            <w:r>
              <w:rPr>
                <w:noProof/>
                <w:webHidden/>
              </w:rPr>
            </w:r>
            <w:r>
              <w:rPr>
                <w:noProof/>
                <w:webHidden/>
              </w:rPr>
              <w:fldChar w:fldCharType="separate"/>
            </w:r>
            <w:r>
              <w:rPr>
                <w:noProof/>
                <w:webHidden/>
              </w:rPr>
              <w:t>10</w:t>
            </w:r>
            <w:r>
              <w:rPr>
                <w:noProof/>
                <w:webHidden/>
              </w:rPr>
              <w:fldChar w:fldCharType="end"/>
            </w:r>
          </w:hyperlink>
        </w:p>
        <w:p w14:paraId="21C1F8BF" w14:textId="5630CF58" w:rsidR="004B2726" w:rsidRDefault="004B2726">
          <w:pPr>
            <w:pStyle w:val="TM3"/>
            <w:tabs>
              <w:tab w:val="right" w:leader="dot" w:pos="9062"/>
            </w:tabs>
            <w:rPr>
              <w:rFonts w:cstheme="minorBidi"/>
              <w:noProof/>
              <w:kern w:val="2"/>
              <w:sz w:val="24"/>
              <w:szCs w:val="24"/>
              <w14:ligatures w14:val="standardContextual"/>
            </w:rPr>
          </w:pPr>
          <w:hyperlink w:anchor="_Toc226733708" w:history="1">
            <w:r w:rsidRPr="00332710">
              <w:rPr>
                <w:rStyle w:val="Lienhypertexte"/>
                <w:rFonts w:ascii="Times New Roman" w:hAnsi="Times New Roman"/>
                <w:noProof/>
              </w:rPr>
              <w:t>a.6.2 Suivi des heures et information des salariés</w:t>
            </w:r>
            <w:r>
              <w:rPr>
                <w:noProof/>
                <w:webHidden/>
              </w:rPr>
              <w:tab/>
            </w:r>
            <w:r>
              <w:rPr>
                <w:noProof/>
                <w:webHidden/>
              </w:rPr>
              <w:fldChar w:fldCharType="begin"/>
            </w:r>
            <w:r>
              <w:rPr>
                <w:noProof/>
                <w:webHidden/>
              </w:rPr>
              <w:instrText xml:space="preserve"> PAGEREF _Toc226733708 \h </w:instrText>
            </w:r>
            <w:r>
              <w:rPr>
                <w:noProof/>
                <w:webHidden/>
              </w:rPr>
            </w:r>
            <w:r>
              <w:rPr>
                <w:noProof/>
                <w:webHidden/>
              </w:rPr>
              <w:fldChar w:fldCharType="separate"/>
            </w:r>
            <w:r>
              <w:rPr>
                <w:noProof/>
                <w:webHidden/>
              </w:rPr>
              <w:t>10</w:t>
            </w:r>
            <w:r>
              <w:rPr>
                <w:noProof/>
                <w:webHidden/>
              </w:rPr>
              <w:fldChar w:fldCharType="end"/>
            </w:r>
          </w:hyperlink>
        </w:p>
        <w:p w14:paraId="29708B29" w14:textId="797287F8" w:rsidR="004B2726" w:rsidRDefault="004B2726">
          <w:pPr>
            <w:pStyle w:val="TM3"/>
            <w:tabs>
              <w:tab w:val="right" w:leader="dot" w:pos="9062"/>
            </w:tabs>
            <w:rPr>
              <w:rFonts w:cstheme="minorBidi"/>
              <w:noProof/>
              <w:kern w:val="2"/>
              <w:sz w:val="24"/>
              <w:szCs w:val="24"/>
              <w14:ligatures w14:val="standardContextual"/>
            </w:rPr>
          </w:pPr>
          <w:hyperlink w:anchor="_Toc226733709" w:history="1">
            <w:r w:rsidRPr="00332710">
              <w:rPr>
                <w:rStyle w:val="Lienhypertexte"/>
                <w:rFonts w:ascii="Times New Roman" w:eastAsia="Calibri" w:hAnsi="Times New Roman"/>
                <w:noProof/>
              </w:rPr>
              <w:t>a.6.3 Absences</w:t>
            </w:r>
            <w:r>
              <w:rPr>
                <w:noProof/>
                <w:webHidden/>
              </w:rPr>
              <w:tab/>
            </w:r>
            <w:r>
              <w:rPr>
                <w:noProof/>
                <w:webHidden/>
              </w:rPr>
              <w:fldChar w:fldCharType="begin"/>
            </w:r>
            <w:r>
              <w:rPr>
                <w:noProof/>
                <w:webHidden/>
              </w:rPr>
              <w:instrText xml:space="preserve"> PAGEREF _Toc226733709 \h </w:instrText>
            </w:r>
            <w:r>
              <w:rPr>
                <w:noProof/>
                <w:webHidden/>
              </w:rPr>
            </w:r>
            <w:r>
              <w:rPr>
                <w:noProof/>
                <w:webHidden/>
              </w:rPr>
              <w:fldChar w:fldCharType="separate"/>
            </w:r>
            <w:r>
              <w:rPr>
                <w:noProof/>
                <w:webHidden/>
              </w:rPr>
              <w:t>10</w:t>
            </w:r>
            <w:r>
              <w:rPr>
                <w:noProof/>
                <w:webHidden/>
              </w:rPr>
              <w:fldChar w:fldCharType="end"/>
            </w:r>
          </w:hyperlink>
        </w:p>
        <w:p w14:paraId="5D9765B8" w14:textId="0E194DE6" w:rsidR="004B2726" w:rsidRDefault="004B2726">
          <w:pPr>
            <w:pStyle w:val="TM3"/>
            <w:tabs>
              <w:tab w:val="right" w:leader="dot" w:pos="9062"/>
            </w:tabs>
            <w:rPr>
              <w:rFonts w:cstheme="minorBidi"/>
              <w:noProof/>
              <w:kern w:val="2"/>
              <w:sz w:val="24"/>
              <w:szCs w:val="24"/>
              <w14:ligatures w14:val="standardContextual"/>
            </w:rPr>
          </w:pPr>
          <w:hyperlink w:anchor="_Toc226733710" w:history="1">
            <w:r w:rsidRPr="00332710">
              <w:rPr>
                <w:rStyle w:val="Lienhypertexte"/>
                <w:rFonts w:ascii="Times New Roman" w:eastAsia="Calibri" w:hAnsi="Times New Roman"/>
                <w:noProof/>
              </w:rPr>
              <w:t>a.6.4 Entrée ou sortie des effectifs en cours de période de référence</w:t>
            </w:r>
            <w:r>
              <w:rPr>
                <w:noProof/>
                <w:webHidden/>
              </w:rPr>
              <w:tab/>
            </w:r>
            <w:r>
              <w:rPr>
                <w:noProof/>
                <w:webHidden/>
              </w:rPr>
              <w:fldChar w:fldCharType="begin"/>
            </w:r>
            <w:r>
              <w:rPr>
                <w:noProof/>
                <w:webHidden/>
              </w:rPr>
              <w:instrText xml:space="preserve"> PAGEREF _Toc226733710 \h </w:instrText>
            </w:r>
            <w:r>
              <w:rPr>
                <w:noProof/>
                <w:webHidden/>
              </w:rPr>
            </w:r>
            <w:r>
              <w:rPr>
                <w:noProof/>
                <w:webHidden/>
              </w:rPr>
              <w:fldChar w:fldCharType="separate"/>
            </w:r>
            <w:r>
              <w:rPr>
                <w:noProof/>
                <w:webHidden/>
              </w:rPr>
              <w:t>10</w:t>
            </w:r>
            <w:r>
              <w:rPr>
                <w:noProof/>
                <w:webHidden/>
              </w:rPr>
              <w:fldChar w:fldCharType="end"/>
            </w:r>
          </w:hyperlink>
        </w:p>
        <w:p w14:paraId="1426206C" w14:textId="2CAE0B13" w:rsidR="004B2726" w:rsidRDefault="004B2726">
          <w:pPr>
            <w:pStyle w:val="TM3"/>
            <w:tabs>
              <w:tab w:val="right" w:leader="dot" w:pos="9062"/>
            </w:tabs>
            <w:rPr>
              <w:rFonts w:cstheme="minorBidi"/>
              <w:noProof/>
              <w:kern w:val="2"/>
              <w:sz w:val="24"/>
              <w:szCs w:val="24"/>
              <w14:ligatures w14:val="standardContextual"/>
            </w:rPr>
          </w:pPr>
          <w:hyperlink w:anchor="_Toc226733711" w:history="1">
            <w:r w:rsidRPr="00332710">
              <w:rPr>
                <w:rStyle w:val="Lienhypertexte"/>
                <w:rFonts w:ascii="Times New Roman" w:eastAsia="Times New Roman" w:hAnsi="Times New Roman"/>
                <w:noProof/>
              </w:rPr>
              <w:t>a.6.5 L'incidence de droits à congés payés insuffisants</w:t>
            </w:r>
            <w:r>
              <w:rPr>
                <w:noProof/>
                <w:webHidden/>
              </w:rPr>
              <w:tab/>
            </w:r>
            <w:r>
              <w:rPr>
                <w:noProof/>
                <w:webHidden/>
              </w:rPr>
              <w:fldChar w:fldCharType="begin"/>
            </w:r>
            <w:r>
              <w:rPr>
                <w:noProof/>
                <w:webHidden/>
              </w:rPr>
              <w:instrText xml:space="preserve"> PAGEREF _Toc226733711 \h </w:instrText>
            </w:r>
            <w:r>
              <w:rPr>
                <w:noProof/>
                <w:webHidden/>
              </w:rPr>
            </w:r>
            <w:r>
              <w:rPr>
                <w:noProof/>
                <w:webHidden/>
              </w:rPr>
              <w:fldChar w:fldCharType="separate"/>
            </w:r>
            <w:r>
              <w:rPr>
                <w:noProof/>
                <w:webHidden/>
              </w:rPr>
              <w:t>11</w:t>
            </w:r>
            <w:r>
              <w:rPr>
                <w:noProof/>
                <w:webHidden/>
              </w:rPr>
              <w:fldChar w:fldCharType="end"/>
            </w:r>
          </w:hyperlink>
        </w:p>
        <w:p w14:paraId="15B67F7E" w14:textId="085442A3" w:rsidR="004B2726" w:rsidRDefault="004B2726">
          <w:pPr>
            <w:pStyle w:val="TM1"/>
            <w:tabs>
              <w:tab w:val="right" w:leader="dot" w:pos="9062"/>
            </w:tabs>
            <w:rPr>
              <w:rFonts w:cstheme="minorBidi"/>
              <w:noProof/>
              <w:kern w:val="2"/>
              <w:sz w:val="24"/>
              <w:szCs w:val="24"/>
              <w14:ligatures w14:val="standardContextual"/>
            </w:rPr>
          </w:pPr>
          <w:hyperlink w:anchor="_Toc226733712" w:history="1">
            <w:r w:rsidRPr="00332710">
              <w:rPr>
                <w:rStyle w:val="Lienhypertexte"/>
                <w:rFonts w:ascii="Times New Roman" w:hAnsi="Times New Roman"/>
                <w:noProof/>
              </w:rPr>
              <w:t>b) Forfait annuel en heures</w:t>
            </w:r>
            <w:r>
              <w:rPr>
                <w:noProof/>
                <w:webHidden/>
              </w:rPr>
              <w:tab/>
            </w:r>
            <w:r>
              <w:rPr>
                <w:noProof/>
                <w:webHidden/>
              </w:rPr>
              <w:fldChar w:fldCharType="begin"/>
            </w:r>
            <w:r>
              <w:rPr>
                <w:noProof/>
                <w:webHidden/>
              </w:rPr>
              <w:instrText xml:space="preserve"> PAGEREF _Toc226733712 \h </w:instrText>
            </w:r>
            <w:r>
              <w:rPr>
                <w:noProof/>
                <w:webHidden/>
              </w:rPr>
            </w:r>
            <w:r>
              <w:rPr>
                <w:noProof/>
                <w:webHidden/>
              </w:rPr>
              <w:fldChar w:fldCharType="separate"/>
            </w:r>
            <w:r>
              <w:rPr>
                <w:noProof/>
                <w:webHidden/>
              </w:rPr>
              <w:t>11</w:t>
            </w:r>
            <w:r>
              <w:rPr>
                <w:noProof/>
                <w:webHidden/>
              </w:rPr>
              <w:fldChar w:fldCharType="end"/>
            </w:r>
          </w:hyperlink>
        </w:p>
        <w:p w14:paraId="1545B75A" w14:textId="754620FD" w:rsidR="004B2726" w:rsidRDefault="004B2726">
          <w:pPr>
            <w:pStyle w:val="TM2"/>
            <w:tabs>
              <w:tab w:val="right" w:leader="dot" w:pos="9062"/>
            </w:tabs>
            <w:rPr>
              <w:rFonts w:cstheme="minorBidi"/>
              <w:noProof/>
              <w:kern w:val="2"/>
              <w:sz w:val="24"/>
              <w:szCs w:val="24"/>
              <w14:ligatures w14:val="standardContextual"/>
            </w:rPr>
          </w:pPr>
          <w:hyperlink w:anchor="_Toc226733713" w:history="1">
            <w:r w:rsidRPr="00332710">
              <w:rPr>
                <w:rStyle w:val="Lienhypertexte"/>
                <w:rFonts w:ascii="Times New Roman" w:hAnsi="Times New Roman"/>
                <w:noProof/>
              </w:rPr>
              <w:t>b.1.Catégories de salariés concernés</w:t>
            </w:r>
            <w:r>
              <w:rPr>
                <w:noProof/>
                <w:webHidden/>
              </w:rPr>
              <w:tab/>
            </w:r>
            <w:r>
              <w:rPr>
                <w:noProof/>
                <w:webHidden/>
              </w:rPr>
              <w:fldChar w:fldCharType="begin"/>
            </w:r>
            <w:r>
              <w:rPr>
                <w:noProof/>
                <w:webHidden/>
              </w:rPr>
              <w:instrText xml:space="preserve"> PAGEREF _Toc226733713 \h </w:instrText>
            </w:r>
            <w:r>
              <w:rPr>
                <w:noProof/>
                <w:webHidden/>
              </w:rPr>
            </w:r>
            <w:r>
              <w:rPr>
                <w:noProof/>
                <w:webHidden/>
              </w:rPr>
              <w:fldChar w:fldCharType="separate"/>
            </w:r>
            <w:r>
              <w:rPr>
                <w:noProof/>
                <w:webHidden/>
              </w:rPr>
              <w:t>11</w:t>
            </w:r>
            <w:r>
              <w:rPr>
                <w:noProof/>
                <w:webHidden/>
              </w:rPr>
              <w:fldChar w:fldCharType="end"/>
            </w:r>
          </w:hyperlink>
        </w:p>
        <w:p w14:paraId="2E97C27A" w14:textId="459C450A" w:rsidR="004B2726" w:rsidRDefault="004B2726">
          <w:pPr>
            <w:pStyle w:val="TM2"/>
            <w:tabs>
              <w:tab w:val="right" w:leader="dot" w:pos="9062"/>
            </w:tabs>
            <w:rPr>
              <w:rFonts w:cstheme="minorBidi"/>
              <w:noProof/>
              <w:kern w:val="2"/>
              <w:sz w:val="24"/>
              <w:szCs w:val="24"/>
              <w14:ligatures w14:val="standardContextual"/>
            </w:rPr>
          </w:pPr>
          <w:hyperlink w:anchor="_Toc226733714" w:history="1">
            <w:r w:rsidRPr="00332710">
              <w:rPr>
                <w:rStyle w:val="Lienhypertexte"/>
                <w:rFonts w:ascii="Times New Roman" w:hAnsi="Times New Roman"/>
                <w:noProof/>
              </w:rPr>
              <w:t>b.2.Périodes de référence du forfait</w:t>
            </w:r>
            <w:r>
              <w:rPr>
                <w:noProof/>
                <w:webHidden/>
              </w:rPr>
              <w:tab/>
            </w:r>
            <w:r>
              <w:rPr>
                <w:noProof/>
                <w:webHidden/>
              </w:rPr>
              <w:fldChar w:fldCharType="begin"/>
            </w:r>
            <w:r>
              <w:rPr>
                <w:noProof/>
                <w:webHidden/>
              </w:rPr>
              <w:instrText xml:space="preserve"> PAGEREF _Toc226733714 \h </w:instrText>
            </w:r>
            <w:r>
              <w:rPr>
                <w:noProof/>
                <w:webHidden/>
              </w:rPr>
            </w:r>
            <w:r>
              <w:rPr>
                <w:noProof/>
                <w:webHidden/>
              </w:rPr>
              <w:fldChar w:fldCharType="separate"/>
            </w:r>
            <w:r>
              <w:rPr>
                <w:noProof/>
                <w:webHidden/>
              </w:rPr>
              <w:t>11</w:t>
            </w:r>
            <w:r>
              <w:rPr>
                <w:noProof/>
                <w:webHidden/>
              </w:rPr>
              <w:fldChar w:fldCharType="end"/>
            </w:r>
          </w:hyperlink>
        </w:p>
        <w:p w14:paraId="0F0C8070" w14:textId="13118B6A" w:rsidR="004B2726" w:rsidRDefault="004B2726">
          <w:pPr>
            <w:pStyle w:val="TM2"/>
            <w:tabs>
              <w:tab w:val="right" w:leader="dot" w:pos="9062"/>
            </w:tabs>
            <w:rPr>
              <w:rFonts w:cstheme="minorBidi"/>
              <w:noProof/>
              <w:kern w:val="2"/>
              <w:sz w:val="24"/>
              <w:szCs w:val="24"/>
              <w14:ligatures w14:val="standardContextual"/>
            </w:rPr>
          </w:pPr>
          <w:hyperlink w:anchor="_Toc226733715" w:history="1">
            <w:r w:rsidRPr="00332710">
              <w:rPr>
                <w:rStyle w:val="Lienhypertexte"/>
                <w:rFonts w:ascii="Times New Roman" w:hAnsi="Times New Roman"/>
                <w:noProof/>
              </w:rPr>
              <w:t>b.3. Nombre d’heures comprises dans le forfait</w:t>
            </w:r>
            <w:r>
              <w:rPr>
                <w:noProof/>
                <w:webHidden/>
              </w:rPr>
              <w:tab/>
            </w:r>
            <w:r>
              <w:rPr>
                <w:noProof/>
                <w:webHidden/>
              </w:rPr>
              <w:fldChar w:fldCharType="begin"/>
            </w:r>
            <w:r>
              <w:rPr>
                <w:noProof/>
                <w:webHidden/>
              </w:rPr>
              <w:instrText xml:space="preserve"> PAGEREF _Toc226733715 \h </w:instrText>
            </w:r>
            <w:r>
              <w:rPr>
                <w:noProof/>
                <w:webHidden/>
              </w:rPr>
            </w:r>
            <w:r>
              <w:rPr>
                <w:noProof/>
                <w:webHidden/>
              </w:rPr>
              <w:fldChar w:fldCharType="separate"/>
            </w:r>
            <w:r>
              <w:rPr>
                <w:noProof/>
                <w:webHidden/>
              </w:rPr>
              <w:t>11</w:t>
            </w:r>
            <w:r>
              <w:rPr>
                <w:noProof/>
                <w:webHidden/>
              </w:rPr>
              <w:fldChar w:fldCharType="end"/>
            </w:r>
          </w:hyperlink>
        </w:p>
        <w:p w14:paraId="6DA8126A" w14:textId="56FA97FB" w:rsidR="004B2726" w:rsidRDefault="004B2726">
          <w:pPr>
            <w:pStyle w:val="TM2"/>
            <w:tabs>
              <w:tab w:val="right" w:leader="dot" w:pos="9062"/>
            </w:tabs>
            <w:rPr>
              <w:rFonts w:cstheme="minorBidi"/>
              <w:noProof/>
              <w:kern w:val="2"/>
              <w:sz w:val="24"/>
              <w:szCs w:val="24"/>
              <w14:ligatures w14:val="standardContextual"/>
            </w:rPr>
          </w:pPr>
          <w:hyperlink w:anchor="_Toc226733716" w:history="1">
            <w:r w:rsidRPr="00332710">
              <w:rPr>
                <w:rStyle w:val="Lienhypertexte"/>
                <w:rFonts w:ascii="Times New Roman" w:hAnsi="Times New Roman"/>
                <w:noProof/>
              </w:rPr>
              <w:t>b.4.Convention individuelle</w:t>
            </w:r>
            <w:r>
              <w:rPr>
                <w:noProof/>
                <w:webHidden/>
              </w:rPr>
              <w:tab/>
            </w:r>
            <w:r>
              <w:rPr>
                <w:noProof/>
                <w:webHidden/>
              </w:rPr>
              <w:fldChar w:fldCharType="begin"/>
            </w:r>
            <w:r>
              <w:rPr>
                <w:noProof/>
                <w:webHidden/>
              </w:rPr>
              <w:instrText xml:space="preserve"> PAGEREF _Toc226733716 \h </w:instrText>
            </w:r>
            <w:r>
              <w:rPr>
                <w:noProof/>
                <w:webHidden/>
              </w:rPr>
            </w:r>
            <w:r>
              <w:rPr>
                <w:noProof/>
                <w:webHidden/>
              </w:rPr>
              <w:fldChar w:fldCharType="separate"/>
            </w:r>
            <w:r>
              <w:rPr>
                <w:noProof/>
                <w:webHidden/>
              </w:rPr>
              <w:t>12</w:t>
            </w:r>
            <w:r>
              <w:rPr>
                <w:noProof/>
                <w:webHidden/>
              </w:rPr>
              <w:fldChar w:fldCharType="end"/>
            </w:r>
          </w:hyperlink>
        </w:p>
        <w:p w14:paraId="63D76285" w14:textId="717908A1" w:rsidR="004B2726" w:rsidRDefault="004B2726">
          <w:pPr>
            <w:pStyle w:val="TM2"/>
            <w:tabs>
              <w:tab w:val="right" w:leader="dot" w:pos="9062"/>
            </w:tabs>
            <w:rPr>
              <w:rFonts w:cstheme="minorBidi"/>
              <w:noProof/>
              <w:kern w:val="2"/>
              <w:sz w:val="24"/>
              <w:szCs w:val="24"/>
              <w14:ligatures w14:val="standardContextual"/>
            </w:rPr>
          </w:pPr>
          <w:hyperlink w:anchor="_Toc226733717" w:history="1">
            <w:r w:rsidRPr="00332710">
              <w:rPr>
                <w:rStyle w:val="Lienhypertexte"/>
                <w:rFonts w:ascii="Times New Roman" w:hAnsi="Times New Roman"/>
                <w:noProof/>
              </w:rPr>
              <w:t>b.5. Prise en compte des absences et durée incomplète de présence annuelle</w:t>
            </w:r>
            <w:r>
              <w:rPr>
                <w:noProof/>
                <w:webHidden/>
              </w:rPr>
              <w:tab/>
            </w:r>
            <w:r>
              <w:rPr>
                <w:noProof/>
                <w:webHidden/>
              </w:rPr>
              <w:fldChar w:fldCharType="begin"/>
            </w:r>
            <w:r>
              <w:rPr>
                <w:noProof/>
                <w:webHidden/>
              </w:rPr>
              <w:instrText xml:space="preserve"> PAGEREF _Toc226733717 \h </w:instrText>
            </w:r>
            <w:r>
              <w:rPr>
                <w:noProof/>
                <w:webHidden/>
              </w:rPr>
            </w:r>
            <w:r>
              <w:rPr>
                <w:noProof/>
                <w:webHidden/>
              </w:rPr>
              <w:fldChar w:fldCharType="separate"/>
            </w:r>
            <w:r>
              <w:rPr>
                <w:noProof/>
                <w:webHidden/>
              </w:rPr>
              <w:t>12</w:t>
            </w:r>
            <w:r>
              <w:rPr>
                <w:noProof/>
                <w:webHidden/>
              </w:rPr>
              <w:fldChar w:fldCharType="end"/>
            </w:r>
          </w:hyperlink>
        </w:p>
        <w:p w14:paraId="58EB6573" w14:textId="658F9D41" w:rsidR="004B2726" w:rsidRDefault="004B2726">
          <w:pPr>
            <w:pStyle w:val="TM2"/>
            <w:tabs>
              <w:tab w:val="right" w:leader="dot" w:pos="9062"/>
            </w:tabs>
            <w:rPr>
              <w:rFonts w:cstheme="minorBidi"/>
              <w:noProof/>
              <w:kern w:val="2"/>
              <w:sz w:val="24"/>
              <w:szCs w:val="24"/>
              <w14:ligatures w14:val="standardContextual"/>
            </w:rPr>
          </w:pPr>
          <w:hyperlink w:anchor="_Toc226733718" w:history="1">
            <w:r w:rsidRPr="00332710">
              <w:rPr>
                <w:rStyle w:val="Lienhypertexte"/>
                <w:rFonts w:ascii="Times New Roman" w:hAnsi="Times New Roman"/>
                <w:noProof/>
              </w:rPr>
              <w:t>b.6. Mesure et contrôle du temps de travail effectif</w:t>
            </w:r>
            <w:r>
              <w:rPr>
                <w:noProof/>
                <w:webHidden/>
              </w:rPr>
              <w:tab/>
            </w:r>
            <w:r>
              <w:rPr>
                <w:noProof/>
                <w:webHidden/>
              </w:rPr>
              <w:fldChar w:fldCharType="begin"/>
            </w:r>
            <w:r>
              <w:rPr>
                <w:noProof/>
                <w:webHidden/>
              </w:rPr>
              <w:instrText xml:space="preserve"> PAGEREF _Toc226733718 \h </w:instrText>
            </w:r>
            <w:r>
              <w:rPr>
                <w:noProof/>
                <w:webHidden/>
              </w:rPr>
            </w:r>
            <w:r>
              <w:rPr>
                <w:noProof/>
                <w:webHidden/>
              </w:rPr>
              <w:fldChar w:fldCharType="separate"/>
            </w:r>
            <w:r>
              <w:rPr>
                <w:noProof/>
                <w:webHidden/>
              </w:rPr>
              <w:t>13</w:t>
            </w:r>
            <w:r>
              <w:rPr>
                <w:noProof/>
                <w:webHidden/>
              </w:rPr>
              <w:fldChar w:fldCharType="end"/>
            </w:r>
          </w:hyperlink>
        </w:p>
        <w:p w14:paraId="599FE483" w14:textId="389E4351" w:rsidR="004B2726" w:rsidRDefault="004B2726">
          <w:pPr>
            <w:pStyle w:val="TM2"/>
            <w:tabs>
              <w:tab w:val="right" w:leader="dot" w:pos="9062"/>
            </w:tabs>
            <w:rPr>
              <w:rFonts w:cstheme="minorBidi"/>
              <w:noProof/>
              <w:kern w:val="2"/>
              <w:sz w:val="24"/>
              <w:szCs w:val="24"/>
              <w14:ligatures w14:val="standardContextual"/>
            </w:rPr>
          </w:pPr>
          <w:hyperlink w:anchor="_Toc226733719" w:history="1">
            <w:r w:rsidRPr="00332710">
              <w:rPr>
                <w:rStyle w:val="Lienhypertexte"/>
                <w:rFonts w:ascii="Times New Roman" w:hAnsi="Times New Roman"/>
                <w:noProof/>
              </w:rPr>
              <w:t>b.7. Rémunération</w:t>
            </w:r>
            <w:r>
              <w:rPr>
                <w:noProof/>
                <w:webHidden/>
              </w:rPr>
              <w:tab/>
            </w:r>
            <w:r>
              <w:rPr>
                <w:noProof/>
                <w:webHidden/>
              </w:rPr>
              <w:fldChar w:fldCharType="begin"/>
            </w:r>
            <w:r>
              <w:rPr>
                <w:noProof/>
                <w:webHidden/>
              </w:rPr>
              <w:instrText xml:space="preserve"> PAGEREF _Toc226733719 \h </w:instrText>
            </w:r>
            <w:r>
              <w:rPr>
                <w:noProof/>
                <w:webHidden/>
              </w:rPr>
            </w:r>
            <w:r>
              <w:rPr>
                <w:noProof/>
                <w:webHidden/>
              </w:rPr>
              <w:fldChar w:fldCharType="separate"/>
            </w:r>
            <w:r>
              <w:rPr>
                <w:noProof/>
                <w:webHidden/>
              </w:rPr>
              <w:t>13</w:t>
            </w:r>
            <w:r>
              <w:rPr>
                <w:noProof/>
                <w:webHidden/>
              </w:rPr>
              <w:fldChar w:fldCharType="end"/>
            </w:r>
          </w:hyperlink>
        </w:p>
        <w:p w14:paraId="660E5978" w14:textId="6FC079E7" w:rsidR="004B2726" w:rsidRDefault="004B2726">
          <w:pPr>
            <w:pStyle w:val="TM1"/>
            <w:tabs>
              <w:tab w:val="right" w:leader="dot" w:pos="9062"/>
            </w:tabs>
            <w:rPr>
              <w:rFonts w:cstheme="minorBidi"/>
              <w:noProof/>
              <w:kern w:val="2"/>
              <w:sz w:val="24"/>
              <w:szCs w:val="24"/>
              <w14:ligatures w14:val="standardContextual"/>
            </w:rPr>
          </w:pPr>
          <w:hyperlink w:anchor="_Toc226733720" w:history="1">
            <w:r w:rsidRPr="00332710">
              <w:rPr>
                <w:rStyle w:val="Lienhypertexte"/>
                <w:rFonts w:ascii="Times New Roman" w:hAnsi="Times New Roman"/>
                <w:noProof/>
              </w:rPr>
              <w:t>c) Forfait annuel en jours</w:t>
            </w:r>
            <w:r>
              <w:rPr>
                <w:noProof/>
                <w:webHidden/>
              </w:rPr>
              <w:tab/>
            </w:r>
            <w:r>
              <w:rPr>
                <w:noProof/>
                <w:webHidden/>
              </w:rPr>
              <w:fldChar w:fldCharType="begin"/>
            </w:r>
            <w:r>
              <w:rPr>
                <w:noProof/>
                <w:webHidden/>
              </w:rPr>
              <w:instrText xml:space="preserve"> PAGEREF _Toc226733720 \h </w:instrText>
            </w:r>
            <w:r>
              <w:rPr>
                <w:noProof/>
                <w:webHidden/>
              </w:rPr>
            </w:r>
            <w:r>
              <w:rPr>
                <w:noProof/>
                <w:webHidden/>
              </w:rPr>
              <w:fldChar w:fldCharType="separate"/>
            </w:r>
            <w:r>
              <w:rPr>
                <w:noProof/>
                <w:webHidden/>
              </w:rPr>
              <w:t>13</w:t>
            </w:r>
            <w:r>
              <w:rPr>
                <w:noProof/>
                <w:webHidden/>
              </w:rPr>
              <w:fldChar w:fldCharType="end"/>
            </w:r>
          </w:hyperlink>
        </w:p>
        <w:p w14:paraId="4F8B2F4D" w14:textId="26B9B276" w:rsidR="004B2726" w:rsidRDefault="004B2726">
          <w:pPr>
            <w:pStyle w:val="TM2"/>
            <w:tabs>
              <w:tab w:val="right" w:leader="dot" w:pos="9062"/>
            </w:tabs>
            <w:rPr>
              <w:rFonts w:cstheme="minorBidi"/>
              <w:noProof/>
              <w:kern w:val="2"/>
              <w:sz w:val="24"/>
              <w:szCs w:val="24"/>
              <w14:ligatures w14:val="standardContextual"/>
            </w:rPr>
          </w:pPr>
          <w:hyperlink w:anchor="_Toc226733721" w:history="1">
            <w:r w:rsidRPr="00332710">
              <w:rPr>
                <w:rStyle w:val="Lienhypertexte"/>
                <w:rFonts w:ascii="Times New Roman" w:hAnsi="Times New Roman"/>
                <w:noProof/>
              </w:rPr>
              <w:t>c.1. Personnel concerné</w:t>
            </w:r>
            <w:r>
              <w:rPr>
                <w:noProof/>
                <w:webHidden/>
              </w:rPr>
              <w:tab/>
            </w:r>
            <w:r>
              <w:rPr>
                <w:noProof/>
                <w:webHidden/>
              </w:rPr>
              <w:fldChar w:fldCharType="begin"/>
            </w:r>
            <w:r>
              <w:rPr>
                <w:noProof/>
                <w:webHidden/>
              </w:rPr>
              <w:instrText xml:space="preserve"> PAGEREF _Toc226733721 \h </w:instrText>
            </w:r>
            <w:r>
              <w:rPr>
                <w:noProof/>
                <w:webHidden/>
              </w:rPr>
            </w:r>
            <w:r>
              <w:rPr>
                <w:noProof/>
                <w:webHidden/>
              </w:rPr>
              <w:fldChar w:fldCharType="separate"/>
            </w:r>
            <w:r>
              <w:rPr>
                <w:noProof/>
                <w:webHidden/>
              </w:rPr>
              <w:t>14</w:t>
            </w:r>
            <w:r>
              <w:rPr>
                <w:noProof/>
                <w:webHidden/>
              </w:rPr>
              <w:fldChar w:fldCharType="end"/>
            </w:r>
          </w:hyperlink>
        </w:p>
        <w:p w14:paraId="29A28D97" w14:textId="4AD444DE" w:rsidR="004B2726" w:rsidRDefault="004B2726">
          <w:pPr>
            <w:pStyle w:val="TM2"/>
            <w:tabs>
              <w:tab w:val="right" w:leader="dot" w:pos="9062"/>
            </w:tabs>
            <w:rPr>
              <w:rFonts w:cstheme="minorBidi"/>
              <w:noProof/>
              <w:kern w:val="2"/>
              <w:sz w:val="24"/>
              <w:szCs w:val="24"/>
              <w14:ligatures w14:val="standardContextual"/>
            </w:rPr>
          </w:pPr>
          <w:hyperlink w:anchor="_Toc226733722" w:history="1">
            <w:r w:rsidRPr="00332710">
              <w:rPr>
                <w:rStyle w:val="Lienhypertexte"/>
                <w:rFonts w:ascii="Times New Roman" w:hAnsi="Times New Roman"/>
                <w:noProof/>
              </w:rPr>
              <w:t>c.2. Durée du forfait en jours sur l’année</w:t>
            </w:r>
            <w:r>
              <w:rPr>
                <w:noProof/>
                <w:webHidden/>
              </w:rPr>
              <w:tab/>
            </w:r>
            <w:r>
              <w:rPr>
                <w:noProof/>
                <w:webHidden/>
              </w:rPr>
              <w:fldChar w:fldCharType="begin"/>
            </w:r>
            <w:r>
              <w:rPr>
                <w:noProof/>
                <w:webHidden/>
              </w:rPr>
              <w:instrText xml:space="preserve"> PAGEREF _Toc226733722 \h </w:instrText>
            </w:r>
            <w:r>
              <w:rPr>
                <w:noProof/>
                <w:webHidden/>
              </w:rPr>
            </w:r>
            <w:r>
              <w:rPr>
                <w:noProof/>
                <w:webHidden/>
              </w:rPr>
              <w:fldChar w:fldCharType="separate"/>
            </w:r>
            <w:r>
              <w:rPr>
                <w:noProof/>
                <w:webHidden/>
              </w:rPr>
              <w:t>14</w:t>
            </w:r>
            <w:r>
              <w:rPr>
                <w:noProof/>
                <w:webHidden/>
              </w:rPr>
              <w:fldChar w:fldCharType="end"/>
            </w:r>
          </w:hyperlink>
        </w:p>
        <w:p w14:paraId="5C1EB3EB" w14:textId="0537C256" w:rsidR="004B2726" w:rsidRDefault="004B2726">
          <w:pPr>
            <w:pStyle w:val="TM2"/>
            <w:tabs>
              <w:tab w:val="right" w:leader="dot" w:pos="9062"/>
            </w:tabs>
            <w:rPr>
              <w:rFonts w:cstheme="minorBidi"/>
              <w:noProof/>
              <w:kern w:val="2"/>
              <w:sz w:val="24"/>
              <w:szCs w:val="24"/>
              <w14:ligatures w14:val="standardContextual"/>
            </w:rPr>
          </w:pPr>
          <w:hyperlink w:anchor="_Toc226733723" w:history="1">
            <w:r w:rsidRPr="00332710">
              <w:rPr>
                <w:rStyle w:val="Lienhypertexte"/>
                <w:rFonts w:ascii="Times New Roman" w:hAnsi="Times New Roman"/>
                <w:noProof/>
              </w:rPr>
              <w:t>c.3. Repos quotidien</w:t>
            </w:r>
            <w:r>
              <w:rPr>
                <w:noProof/>
                <w:webHidden/>
              </w:rPr>
              <w:tab/>
            </w:r>
            <w:r>
              <w:rPr>
                <w:noProof/>
                <w:webHidden/>
              </w:rPr>
              <w:fldChar w:fldCharType="begin"/>
            </w:r>
            <w:r>
              <w:rPr>
                <w:noProof/>
                <w:webHidden/>
              </w:rPr>
              <w:instrText xml:space="preserve"> PAGEREF _Toc226733723 \h </w:instrText>
            </w:r>
            <w:r>
              <w:rPr>
                <w:noProof/>
                <w:webHidden/>
              </w:rPr>
            </w:r>
            <w:r>
              <w:rPr>
                <w:noProof/>
                <w:webHidden/>
              </w:rPr>
              <w:fldChar w:fldCharType="separate"/>
            </w:r>
            <w:r>
              <w:rPr>
                <w:noProof/>
                <w:webHidden/>
              </w:rPr>
              <w:t>16</w:t>
            </w:r>
            <w:r>
              <w:rPr>
                <w:noProof/>
                <w:webHidden/>
              </w:rPr>
              <w:fldChar w:fldCharType="end"/>
            </w:r>
          </w:hyperlink>
        </w:p>
        <w:p w14:paraId="20E924F3" w14:textId="42A4BE67" w:rsidR="004B2726" w:rsidRDefault="004B2726">
          <w:pPr>
            <w:pStyle w:val="TM2"/>
            <w:tabs>
              <w:tab w:val="right" w:leader="dot" w:pos="9062"/>
            </w:tabs>
            <w:rPr>
              <w:rFonts w:cstheme="minorBidi"/>
              <w:noProof/>
              <w:kern w:val="2"/>
              <w:sz w:val="24"/>
              <w:szCs w:val="24"/>
              <w14:ligatures w14:val="standardContextual"/>
            </w:rPr>
          </w:pPr>
          <w:hyperlink w:anchor="_Toc226733724" w:history="1">
            <w:r w:rsidRPr="00332710">
              <w:rPr>
                <w:rStyle w:val="Lienhypertexte"/>
                <w:rFonts w:ascii="Times New Roman" w:hAnsi="Times New Roman"/>
                <w:noProof/>
              </w:rPr>
              <w:t>c.4. Repos hebdomadaire</w:t>
            </w:r>
            <w:r>
              <w:rPr>
                <w:noProof/>
                <w:webHidden/>
              </w:rPr>
              <w:tab/>
            </w:r>
            <w:r>
              <w:rPr>
                <w:noProof/>
                <w:webHidden/>
              </w:rPr>
              <w:fldChar w:fldCharType="begin"/>
            </w:r>
            <w:r>
              <w:rPr>
                <w:noProof/>
                <w:webHidden/>
              </w:rPr>
              <w:instrText xml:space="preserve"> PAGEREF _Toc226733724 \h </w:instrText>
            </w:r>
            <w:r>
              <w:rPr>
                <w:noProof/>
                <w:webHidden/>
              </w:rPr>
            </w:r>
            <w:r>
              <w:rPr>
                <w:noProof/>
                <w:webHidden/>
              </w:rPr>
              <w:fldChar w:fldCharType="separate"/>
            </w:r>
            <w:r>
              <w:rPr>
                <w:noProof/>
                <w:webHidden/>
              </w:rPr>
              <w:t>16</w:t>
            </w:r>
            <w:r>
              <w:rPr>
                <w:noProof/>
                <w:webHidden/>
              </w:rPr>
              <w:fldChar w:fldCharType="end"/>
            </w:r>
          </w:hyperlink>
        </w:p>
        <w:p w14:paraId="2B3B4B4E" w14:textId="5AA1E1DE" w:rsidR="004B2726" w:rsidRDefault="004B2726">
          <w:pPr>
            <w:pStyle w:val="TM2"/>
            <w:tabs>
              <w:tab w:val="right" w:leader="dot" w:pos="9062"/>
            </w:tabs>
            <w:rPr>
              <w:rFonts w:cstheme="minorBidi"/>
              <w:noProof/>
              <w:kern w:val="2"/>
              <w:sz w:val="24"/>
              <w:szCs w:val="24"/>
              <w14:ligatures w14:val="standardContextual"/>
            </w:rPr>
          </w:pPr>
          <w:hyperlink w:anchor="_Toc226733725" w:history="1">
            <w:r w:rsidRPr="00332710">
              <w:rPr>
                <w:rStyle w:val="Lienhypertexte"/>
                <w:rFonts w:ascii="Times New Roman" w:hAnsi="Times New Roman"/>
                <w:noProof/>
              </w:rPr>
              <w:t>c.5. Contrôle</w:t>
            </w:r>
            <w:r>
              <w:rPr>
                <w:noProof/>
                <w:webHidden/>
              </w:rPr>
              <w:tab/>
            </w:r>
            <w:r>
              <w:rPr>
                <w:noProof/>
                <w:webHidden/>
              </w:rPr>
              <w:fldChar w:fldCharType="begin"/>
            </w:r>
            <w:r>
              <w:rPr>
                <w:noProof/>
                <w:webHidden/>
              </w:rPr>
              <w:instrText xml:space="preserve"> PAGEREF _Toc226733725 \h </w:instrText>
            </w:r>
            <w:r>
              <w:rPr>
                <w:noProof/>
                <w:webHidden/>
              </w:rPr>
            </w:r>
            <w:r>
              <w:rPr>
                <w:noProof/>
                <w:webHidden/>
              </w:rPr>
              <w:fldChar w:fldCharType="separate"/>
            </w:r>
            <w:r>
              <w:rPr>
                <w:noProof/>
                <w:webHidden/>
              </w:rPr>
              <w:t>17</w:t>
            </w:r>
            <w:r>
              <w:rPr>
                <w:noProof/>
                <w:webHidden/>
              </w:rPr>
              <w:fldChar w:fldCharType="end"/>
            </w:r>
          </w:hyperlink>
        </w:p>
        <w:p w14:paraId="1CC4BEB0" w14:textId="5E2C4059" w:rsidR="004B2726" w:rsidRDefault="004B2726">
          <w:pPr>
            <w:pStyle w:val="TM2"/>
            <w:tabs>
              <w:tab w:val="right" w:leader="dot" w:pos="9062"/>
            </w:tabs>
            <w:rPr>
              <w:rFonts w:cstheme="minorBidi"/>
              <w:noProof/>
              <w:kern w:val="2"/>
              <w:sz w:val="24"/>
              <w:szCs w:val="24"/>
              <w14:ligatures w14:val="standardContextual"/>
            </w:rPr>
          </w:pPr>
          <w:hyperlink w:anchor="_Toc226733726" w:history="1">
            <w:r w:rsidRPr="00332710">
              <w:rPr>
                <w:rStyle w:val="Lienhypertexte"/>
                <w:rFonts w:ascii="Times New Roman" w:hAnsi="Times New Roman"/>
                <w:noProof/>
              </w:rPr>
              <w:t>c.6. Dispositif de veille</w:t>
            </w:r>
            <w:r>
              <w:rPr>
                <w:noProof/>
                <w:webHidden/>
              </w:rPr>
              <w:tab/>
            </w:r>
            <w:r>
              <w:rPr>
                <w:noProof/>
                <w:webHidden/>
              </w:rPr>
              <w:fldChar w:fldCharType="begin"/>
            </w:r>
            <w:r>
              <w:rPr>
                <w:noProof/>
                <w:webHidden/>
              </w:rPr>
              <w:instrText xml:space="preserve"> PAGEREF _Toc226733726 \h </w:instrText>
            </w:r>
            <w:r>
              <w:rPr>
                <w:noProof/>
                <w:webHidden/>
              </w:rPr>
            </w:r>
            <w:r>
              <w:rPr>
                <w:noProof/>
                <w:webHidden/>
              </w:rPr>
              <w:fldChar w:fldCharType="separate"/>
            </w:r>
            <w:r>
              <w:rPr>
                <w:noProof/>
                <w:webHidden/>
              </w:rPr>
              <w:t>17</w:t>
            </w:r>
            <w:r>
              <w:rPr>
                <w:noProof/>
                <w:webHidden/>
              </w:rPr>
              <w:fldChar w:fldCharType="end"/>
            </w:r>
          </w:hyperlink>
        </w:p>
        <w:p w14:paraId="42D42720" w14:textId="35C5D65A" w:rsidR="004B2726" w:rsidRDefault="004B2726">
          <w:pPr>
            <w:pStyle w:val="TM2"/>
            <w:tabs>
              <w:tab w:val="right" w:leader="dot" w:pos="9062"/>
            </w:tabs>
            <w:rPr>
              <w:rFonts w:cstheme="minorBidi"/>
              <w:noProof/>
              <w:kern w:val="2"/>
              <w:sz w:val="24"/>
              <w:szCs w:val="24"/>
              <w14:ligatures w14:val="standardContextual"/>
            </w:rPr>
          </w:pPr>
          <w:hyperlink w:anchor="_Toc226733727" w:history="1">
            <w:r w:rsidRPr="00332710">
              <w:rPr>
                <w:rStyle w:val="Lienhypertexte"/>
                <w:rFonts w:ascii="Times New Roman" w:hAnsi="Times New Roman"/>
                <w:noProof/>
              </w:rPr>
              <w:t>c.7. Entretiens annuels</w:t>
            </w:r>
            <w:r>
              <w:rPr>
                <w:noProof/>
                <w:webHidden/>
              </w:rPr>
              <w:tab/>
            </w:r>
            <w:r>
              <w:rPr>
                <w:noProof/>
                <w:webHidden/>
              </w:rPr>
              <w:fldChar w:fldCharType="begin"/>
            </w:r>
            <w:r>
              <w:rPr>
                <w:noProof/>
                <w:webHidden/>
              </w:rPr>
              <w:instrText xml:space="preserve"> PAGEREF _Toc226733727 \h </w:instrText>
            </w:r>
            <w:r>
              <w:rPr>
                <w:noProof/>
                <w:webHidden/>
              </w:rPr>
            </w:r>
            <w:r>
              <w:rPr>
                <w:noProof/>
                <w:webHidden/>
              </w:rPr>
              <w:fldChar w:fldCharType="separate"/>
            </w:r>
            <w:r>
              <w:rPr>
                <w:noProof/>
                <w:webHidden/>
              </w:rPr>
              <w:t>18</w:t>
            </w:r>
            <w:r>
              <w:rPr>
                <w:noProof/>
                <w:webHidden/>
              </w:rPr>
              <w:fldChar w:fldCharType="end"/>
            </w:r>
          </w:hyperlink>
        </w:p>
        <w:p w14:paraId="5FEDD183" w14:textId="4BD853D0" w:rsidR="004B2726" w:rsidRDefault="004B2726">
          <w:pPr>
            <w:pStyle w:val="TM2"/>
            <w:tabs>
              <w:tab w:val="right" w:leader="dot" w:pos="9062"/>
            </w:tabs>
            <w:rPr>
              <w:rFonts w:cstheme="minorBidi"/>
              <w:noProof/>
              <w:kern w:val="2"/>
              <w:sz w:val="24"/>
              <w:szCs w:val="24"/>
              <w14:ligatures w14:val="standardContextual"/>
            </w:rPr>
          </w:pPr>
          <w:hyperlink w:anchor="_Toc226733728" w:history="1">
            <w:r w:rsidRPr="00332710">
              <w:rPr>
                <w:rStyle w:val="Lienhypertexte"/>
                <w:rFonts w:ascii="Times New Roman" w:hAnsi="Times New Roman"/>
                <w:noProof/>
              </w:rPr>
              <w:t>c.8. Droit à la déconnexion et bon usage des technologies de l’information et de la communication</w:t>
            </w:r>
            <w:r>
              <w:rPr>
                <w:noProof/>
                <w:webHidden/>
              </w:rPr>
              <w:tab/>
            </w:r>
            <w:r>
              <w:rPr>
                <w:noProof/>
                <w:webHidden/>
              </w:rPr>
              <w:fldChar w:fldCharType="begin"/>
            </w:r>
            <w:r>
              <w:rPr>
                <w:noProof/>
                <w:webHidden/>
              </w:rPr>
              <w:instrText xml:space="preserve"> PAGEREF _Toc226733728 \h </w:instrText>
            </w:r>
            <w:r>
              <w:rPr>
                <w:noProof/>
                <w:webHidden/>
              </w:rPr>
            </w:r>
            <w:r>
              <w:rPr>
                <w:noProof/>
                <w:webHidden/>
              </w:rPr>
              <w:fldChar w:fldCharType="separate"/>
            </w:r>
            <w:r>
              <w:rPr>
                <w:noProof/>
                <w:webHidden/>
              </w:rPr>
              <w:t>18</w:t>
            </w:r>
            <w:r>
              <w:rPr>
                <w:noProof/>
                <w:webHidden/>
              </w:rPr>
              <w:fldChar w:fldCharType="end"/>
            </w:r>
          </w:hyperlink>
        </w:p>
        <w:p w14:paraId="418B7518" w14:textId="35428E34" w:rsidR="004B2726" w:rsidRDefault="004B2726">
          <w:pPr>
            <w:pStyle w:val="TM2"/>
            <w:tabs>
              <w:tab w:val="right" w:leader="dot" w:pos="9062"/>
            </w:tabs>
            <w:rPr>
              <w:rFonts w:cstheme="minorBidi"/>
              <w:noProof/>
              <w:kern w:val="2"/>
              <w:sz w:val="24"/>
              <w:szCs w:val="24"/>
              <w14:ligatures w14:val="standardContextual"/>
            </w:rPr>
          </w:pPr>
          <w:hyperlink w:anchor="_Toc226733729" w:history="1">
            <w:r w:rsidRPr="00332710">
              <w:rPr>
                <w:rStyle w:val="Lienhypertexte"/>
                <w:rFonts w:ascii="Times New Roman" w:hAnsi="Times New Roman"/>
                <w:noProof/>
              </w:rPr>
              <w:t>c.9. Caractéristiques principales des conventions individuelles</w:t>
            </w:r>
            <w:r>
              <w:rPr>
                <w:noProof/>
                <w:webHidden/>
              </w:rPr>
              <w:tab/>
            </w:r>
            <w:r>
              <w:rPr>
                <w:noProof/>
                <w:webHidden/>
              </w:rPr>
              <w:fldChar w:fldCharType="begin"/>
            </w:r>
            <w:r>
              <w:rPr>
                <w:noProof/>
                <w:webHidden/>
              </w:rPr>
              <w:instrText xml:space="preserve"> PAGEREF _Toc226733729 \h </w:instrText>
            </w:r>
            <w:r>
              <w:rPr>
                <w:noProof/>
                <w:webHidden/>
              </w:rPr>
            </w:r>
            <w:r>
              <w:rPr>
                <w:noProof/>
                <w:webHidden/>
              </w:rPr>
              <w:fldChar w:fldCharType="separate"/>
            </w:r>
            <w:r>
              <w:rPr>
                <w:noProof/>
                <w:webHidden/>
              </w:rPr>
              <w:t>20</w:t>
            </w:r>
            <w:r>
              <w:rPr>
                <w:noProof/>
                <w:webHidden/>
              </w:rPr>
              <w:fldChar w:fldCharType="end"/>
            </w:r>
          </w:hyperlink>
        </w:p>
        <w:p w14:paraId="1E17DFC7" w14:textId="63F05974" w:rsidR="004B2726" w:rsidRDefault="004B2726">
          <w:pPr>
            <w:pStyle w:val="TM2"/>
            <w:tabs>
              <w:tab w:val="right" w:leader="dot" w:pos="9062"/>
            </w:tabs>
            <w:rPr>
              <w:rFonts w:cstheme="minorBidi"/>
              <w:noProof/>
              <w:kern w:val="2"/>
              <w:sz w:val="24"/>
              <w:szCs w:val="24"/>
              <w14:ligatures w14:val="standardContextual"/>
            </w:rPr>
          </w:pPr>
          <w:hyperlink w:anchor="_Toc226733730" w:history="1">
            <w:r w:rsidRPr="00332710">
              <w:rPr>
                <w:rStyle w:val="Lienhypertexte"/>
                <w:rFonts w:ascii="Times New Roman" w:hAnsi="Times New Roman"/>
                <w:noProof/>
              </w:rPr>
              <w:t>c.10. Lissage de la rémunération</w:t>
            </w:r>
            <w:r>
              <w:rPr>
                <w:noProof/>
                <w:webHidden/>
              </w:rPr>
              <w:tab/>
            </w:r>
            <w:r>
              <w:rPr>
                <w:noProof/>
                <w:webHidden/>
              </w:rPr>
              <w:fldChar w:fldCharType="begin"/>
            </w:r>
            <w:r>
              <w:rPr>
                <w:noProof/>
                <w:webHidden/>
              </w:rPr>
              <w:instrText xml:space="preserve"> PAGEREF _Toc226733730 \h </w:instrText>
            </w:r>
            <w:r>
              <w:rPr>
                <w:noProof/>
                <w:webHidden/>
              </w:rPr>
            </w:r>
            <w:r>
              <w:rPr>
                <w:noProof/>
                <w:webHidden/>
              </w:rPr>
              <w:fldChar w:fldCharType="separate"/>
            </w:r>
            <w:r>
              <w:rPr>
                <w:noProof/>
                <w:webHidden/>
              </w:rPr>
              <w:t>20</w:t>
            </w:r>
            <w:r>
              <w:rPr>
                <w:noProof/>
                <w:webHidden/>
              </w:rPr>
              <w:fldChar w:fldCharType="end"/>
            </w:r>
          </w:hyperlink>
        </w:p>
        <w:p w14:paraId="14F0A8C4" w14:textId="46938E3B" w:rsidR="004B2726" w:rsidRDefault="004B2726">
          <w:pPr>
            <w:pStyle w:val="TM2"/>
            <w:tabs>
              <w:tab w:val="right" w:leader="dot" w:pos="9062"/>
            </w:tabs>
            <w:rPr>
              <w:rFonts w:cstheme="minorBidi"/>
              <w:noProof/>
              <w:kern w:val="2"/>
              <w:sz w:val="24"/>
              <w:szCs w:val="24"/>
              <w14:ligatures w14:val="standardContextual"/>
            </w:rPr>
          </w:pPr>
          <w:hyperlink w:anchor="_Toc226733731" w:history="1">
            <w:r w:rsidRPr="00332710">
              <w:rPr>
                <w:rStyle w:val="Lienhypertexte"/>
                <w:rFonts w:ascii="Times New Roman" w:hAnsi="Times New Roman"/>
                <w:noProof/>
              </w:rPr>
              <w:t>c.11. Cas des salariés n’ayant pas travaillé une période annuelle complète</w:t>
            </w:r>
            <w:r>
              <w:rPr>
                <w:noProof/>
                <w:webHidden/>
              </w:rPr>
              <w:tab/>
            </w:r>
            <w:r>
              <w:rPr>
                <w:noProof/>
                <w:webHidden/>
              </w:rPr>
              <w:fldChar w:fldCharType="begin"/>
            </w:r>
            <w:r>
              <w:rPr>
                <w:noProof/>
                <w:webHidden/>
              </w:rPr>
              <w:instrText xml:space="preserve"> PAGEREF _Toc226733731 \h </w:instrText>
            </w:r>
            <w:r>
              <w:rPr>
                <w:noProof/>
                <w:webHidden/>
              </w:rPr>
            </w:r>
            <w:r>
              <w:rPr>
                <w:noProof/>
                <w:webHidden/>
              </w:rPr>
              <w:fldChar w:fldCharType="separate"/>
            </w:r>
            <w:r>
              <w:rPr>
                <w:noProof/>
                <w:webHidden/>
              </w:rPr>
              <w:t>21</w:t>
            </w:r>
            <w:r>
              <w:rPr>
                <w:noProof/>
                <w:webHidden/>
              </w:rPr>
              <w:fldChar w:fldCharType="end"/>
            </w:r>
          </w:hyperlink>
        </w:p>
        <w:p w14:paraId="6F872803" w14:textId="739EF4BD" w:rsidR="004B2726" w:rsidRDefault="004B2726">
          <w:pPr>
            <w:pStyle w:val="TM2"/>
            <w:tabs>
              <w:tab w:val="right" w:leader="dot" w:pos="9062"/>
            </w:tabs>
            <w:rPr>
              <w:rFonts w:cstheme="minorBidi"/>
              <w:noProof/>
              <w:kern w:val="2"/>
              <w:sz w:val="24"/>
              <w:szCs w:val="24"/>
              <w14:ligatures w14:val="standardContextual"/>
            </w:rPr>
          </w:pPr>
          <w:hyperlink w:anchor="_Toc226733732" w:history="1">
            <w:r w:rsidRPr="00332710">
              <w:rPr>
                <w:rStyle w:val="Lienhypertexte"/>
                <w:rFonts w:ascii="Times New Roman" w:hAnsi="Times New Roman"/>
                <w:b/>
                <w:bCs/>
                <w:noProof/>
              </w:rPr>
              <w:t>5) DISPOSITIONS RELATIVES AUX HEURES SUPPLEMENTAIRES</w:t>
            </w:r>
            <w:r>
              <w:rPr>
                <w:noProof/>
                <w:webHidden/>
              </w:rPr>
              <w:tab/>
            </w:r>
            <w:r>
              <w:rPr>
                <w:noProof/>
                <w:webHidden/>
              </w:rPr>
              <w:fldChar w:fldCharType="begin"/>
            </w:r>
            <w:r>
              <w:rPr>
                <w:noProof/>
                <w:webHidden/>
              </w:rPr>
              <w:instrText xml:space="preserve"> PAGEREF _Toc226733732 \h </w:instrText>
            </w:r>
            <w:r>
              <w:rPr>
                <w:noProof/>
                <w:webHidden/>
              </w:rPr>
            </w:r>
            <w:r>
              <w:rPr>
                <w:noProof/>
                <w:webHidden/>
              </w:rPr>
              <w:fldChar w:fldCharType="separate"/>
            </w:r>
            <w:r>
              <w:rPr>
                <w:noProof/>
                <w:webHidden/>
              </w:rPr>
              <w:t>21</w:t>
            </w:r>
            <w:r>
              <w:rPr>
                <w:noProof/>
                <w:webHidden/>
              </w:rPr>
              <w:fldChar w:fldCharType="end"/>
            </w:r>
          </w:hyperlink>
        </w:p>
        <w:p w14:paraId="2F16FFDD" w14:textId="49FAC646" w:rsidR="004B2726" w:rsidRDefault="004B2726">
          <w:pPr>
            <w:pStyle w:val="TM1"/>
            <w:tabs>
              <w:tab w:val="right" w:leader="dot" w:pos="9062"/>
            </w:tabs>
            <w:rPr>
              <w:rFonts w:cstheme="minorBidi"/>
              <w:noProof/>
              <w:kern w:val="2"/>
              <w:sz w:val="24"/>
              <w:szCs w:val="24"/>
              <w14:ligatures w14:val="standardContextual"/>
            </w:rPr>
          </w:pPr>
          <w:hyperlink w:anchor="_Toc226733733" w:history="1">
            <w:r w:rsidRPr="00332710">
              <w:rPr>
                <w:rStyle w:val="Lienhypertexte"/>
                <w:rFonts w:ascii="Times New Roman" w:hAnsi="Times New Roman"/>
                <w:noProof/>
              </w:rPr>
              <w:t>a) Champ d’application et objet</w:t>
            </w:r>
            <w:r>
              <w:rPr>
                <w:noProof/>
                <w:webHidden/>
              </w:rPr>
              <w:tab/>
            </w:r>
            <w:r>
              <w:rPr>
                <w:noProof/>
                <w:webHidden/>
              </w:rPr>
              <w:fldChar w:fldCharType="begin"/>
            </w:r>
            <w:r>
              <w:rPr>
                <w:noProof/>
                <w:webHidden/>
              </w:rPr>
              <w:instrText xml:space="preserve"> PAGEREF _Toc226733733 \h </w:instrText>
            </w:r>
            <w:r>
              <w:rPr>
                <w:noProof/>
                <w:webHidden/>
              </w:rPr>
            </w:r>
            <w:r>
              <w:rPr>
                <w:noProof/>
                <w:webHidden/>
              </w:rPr>
              <w:fldChar w:fldCharType="separate"/>
            </w:r>
            <w:r>
              <w:rPr>
                <w:noProof/>
                <w:webHidden/>
              </w:rPr>
              <w:t>21</w:t>
            </w:r>
            <w:r>
              <w:rPr>
                <w:noProof/>
                <w:webHidden/>
              </w:rPr>
              <w:fldChar w:fldCharType="end"/>
            </w:r>
          </w:hyperlink>
        </w:p>
        <w:p w14:paraId="20629608" w14:textId="5BF9EBF9" w:rsidR="004B2726" w:rsidRDefault="004B2726">
          <w:pPr>
            <w:pStyle w:val="TM1"/>
            <w:tabs>
              <w:tab w:val="right" w:leader="dot" w:pos="9062"/>
            </w:tabs>
            <w:rPr>
              <w:rFonts w:cstheme="minorBidi"/>
              <w:noProof/>
              <w:kern w:val="2"/>
              <w:sz w:val="24"/>
              <w:szCs w:val="24"/>
              <w14:ligatures w14:val="standardContextual"/>
            </w:rPr>
          </w:pPr>
          <w:hyperlink w:anchor="_Toc226733734" w:history="1">
            <w:r w:rsidRPr="00332710">
              <w:rPr>
                <w:rStyle w:val="Lienhypertexte"/>
                <w:rFonts w:ascii="Times New Roman" w:hAnsi="Times New Roman"/>
                <w:noProof/>
              </w:rPr>
              <w:t>b) Contingent annuel d’heures supplémentaires</w:t>
            </w:r>
            <w:r>
              <w:rPr>
                <w:noProof/>
                <w:webHidden/>
              </w:rPr>
              <w:tab/>
            </w:r>
            <w:r>
              <w:rPr>
                <w:noProof/>
                <w:webHidden/>
              </w:rPr>
              <w:fldChar w:fldCharType="begin"/>
            </w:r>
            <w:r>
              <w:rPr>
                <w:noProof/>
                <w:webHidden/>
              </w:rPr>
              <w:instrText xml:space="preserve"> PAGEREF _Toc226733734 \h </w:instrText>
            </w:r>
            <w:r>
              <w:rPr>
                <w:noProof/>
                <w:webHidden/>
              </w:rPr>
            </w:r>
            <w:r>
              <w:rPr>
                <w:noProof/>
                <w:webHidden/>
              </w:rPr>
              <w:fldChar w:fldCharType="separate"/>
            </w:r>
            <w:r>
              <w:rPr>
                <w:noProof/>
                <w:webHidden/>
              </w:rPr>
              <w:t>22</w:t>
            </w:r>
            <w:r>
              <w:rPr>
                <w:noProof/>
                <w:webHidden/>
              </w:rPr>
              <w:fldChar w:fldCharType="end"/>
            </w:r>
          </w:hyperlink>
        </w:p>
        <w:p w14:paraId="01227518" w14:textId="7E0C515B" w:rsidR="004B2726" w:rsidRDefault="004B2726">
          <w:pPr>
            <w:pStyle w:val="TM2"/>
            <w:tabs>
              <w:tab w:val="right" w:leader="dot" w:pos="9062"/>
            </w:tabs>
            <w:rPr>
              <w:rFonts w:cstheme="minorBidi"/>
              <w:noProof/>
              <w:kern w:val="2"/>
              <w:sz w:val="24"/>
              <w:szCs w:val="24"/>
              <w14:ligatures w14:val="standardContextual"/>
            </w:rPr>
          </w:pPr>
          <w:hyperlink w:anchor="_Toc226733735" w:history="1">
            <w:r w:rsidRPr="00332710">
              <w:rPr>
                <w:rStyle w:val="Lienhypertexte"/>
                <w:rFonts w:ascii="Times New Roman" w:hAnsi="Times New Roman"/>
                <w:noProof/>
              </w:rPr>
              <w:t>b.1. Détermination d’un contingent dérogatoire</w:t>
            </w:r>
            <w:r>
              <w:rPr>
                <w:noProof/>
                <w:webHidden/>
              </w:rPr>
              <w:tab/>
            </w:r>
            <w:r>
              <w:rPr>
                <w:noProof/>
                <w:webHidden/>
              </w:rPr>
              <w:fldChar w:fldCharType="begin"/>
            </w:r>
            <w:r>
              <w:rPr>
                <w:noProof/>
                <w:webHidden/>
              </w:rPr>
              <w:instrText xml:space="preserve"> PAGEREF _Toc226733735 \h </w:instrText>
            </w:r>
            <w:r>
              <w:rPr>
                <w:noProof/>
                <w:webHidden/>
              </w:rPr>
            </w:r>
            <w:r>
              <w:rPr>
                <w:noProof/>
                <w:webHidden/>
              </w:rPr>
              <w:fldChar w:fldCharType="separate"/>
            </w:r>
            <w:r>
              <w:rPr>
                <w:noProof/>
                <w:webHidden/>
              </w:rPr>
              <w:t>23</w:t>
            </w:r>
            <w:r>
              <w:rPr>
                <w:noProof/>
                <w:webHidden/>
              </w:rPr>
              <w:fldChar w:fldCharType="end"/>
            </w:r>
          </w:hyperlink>
        </w:p>
        <w:p w14:paraId="21F2D870" w14:textId="63FEE839" w:rsidR="004B2726" w:rsidRDefault="004B2726">
          <w:pPr>
            <w:pStyle w:val="TM2"/>
            <w:tabs>
              <w:tab w:val="right" w:leader="dot" w:pos="9062"/>
            </w:tabs>
            <w:rPr>
              <w:rFonts w:cstheme="minorBidi"/>
              <w:noProof/>
              <w:kern w:val="2"/>
              <w:sz w:val="24"/>
              <w:szCs w:val="24"/>
              <w14:ligatures w14:val="standardContextual"/>
            </w:rPr>
          </w:pPr>
          <w:hyperlink w:anchor="_Toc226733736" w:history="1">
            <w:r w:rsidRPr="00332710">
              <w:rPr>
                <w:rStyle w:val="Lienhypertexte"/>
                <w:rFonts w:ascii="Times New Roman" w:hAnsi="Times New Roman"/>
                <w:noProof/>
              </w:rPr>
              <w:t>b.2. Information sur le contingent annuel</w:t>
            </w:r>
            <w:r>
              <w:rPr>
                <w:noProof/>
                <w:webHidden/>
              </w:rPr>
              <w:tab/>
            </w:r>
            <w:r>
              <w:rPr>
                <w:noProof/>
                <w:webHidden/>
              </w:rPr>
              <w:fldChar w:fldCharType="begin"/>
            </w:r>
            <w:r>
              <w:rPr>
                <w:noProof/>
                <w:webHidden/>
              </w:rPr>
              <w:instrText xml:space="preserve"> PAGEREF _Toc226733736 \h </w:instrText>
            </w:r>
            <w:r>
              <w:rPr>
                <w:noProof/>
                <w:webHidden/>
              </w:rPr>
            </w:r>
            <w:r>
              <w:rPr>
                <w:noProof/>
                <w:webHidden/>
              </w:rPr>
              <w:fldChar w:fldCharType="separate"/>
            </w:r>
            <w:r>
              <w:rPr>
                <w:noProof/>
                <w:webHidden/>
              </w:rPr>
              <w:t>23</w:t>
            </w:r>
            <w:r>
              <w:rPr>
                <w:noProof/>
                <w:webHidden/>
              </w:rPr>
              <w:fldChar w:fldCharType="end"/>
            </w:r>
          </w:hyperlink>
        </w:p>
        <w:p w14:paraId="7C65F56F" w14:textId="6EF9BCB0" w:rsidR="004B2726" w:rsidRDefault="004B2726">
          <w:pPr>
            <w:pStyle w:val="TM1"/>
            <w:tabs>
              <w:tab w:val="right" w:leader="dot" w:pos="9062"/>
            </w:tabs>
            <w:rPr>
              <w:rFonts w:cstheme="minorBidi"/>
              <w:noProof/>
              <w:kern w:val="2"/>
              <w:sz w:val="24"/>
              <w:szCs w:val="24"/>
              <w14:ligatures w14:val="standardContextual"/>
            </w:rPr>
          </w:pPr>
          <w:hyperlink w:anchor="_Toc226733737" w:history="1">
            <w:r w:rsidRPr="00332710">
              <w:rPr>
                <w:rStyle w:val="Lienhypertexte"/>
                <w:rFonts w:ascii="Times New Roman" w:hAnsi="Times New Roman"/>
                <w:noProof/>
              </w:rPr>
              <w:t>c) Régime des heures supplémentaires accomplies dans le cadre du contingent</w:t>
            </w:r>
            <w:r>
              <w:rPr>
                <w:noProof/>
                <w:webHidden/>
              </w:rPr>
              <w:tab/>
            </w:r>
            <w:r>
              <w:rPr>
                <w:noProof/>
                <w:webHidden/>
              </w:rPr>
              <w:fldChar w:fldCharType="begin"/>
            </w:r>
            <w:r>
              <w:rPr>
                <w:noProof/>
                <w:webHidden/>
              </w:rPr>
              <w:instrText xml:space="preserve"> PAGEREF _Toc226733737 \h </w:instrText>
            </w:r>
            <w:r>
              <w:rPr>
                <w:noProof/>
                <w:webHidden/>
              </w:rPr>
            </w:r>
            <w:r>
              <w:rPr>
                <w:noProof/>
                <w:webHidden/>
              </w:rPr>
              <w:fldChar w:fldCharType="separate"/>
            </w:r>
            <w:r>
              <w:rPr>
                <w:noProof/>
                <w:webHidden/>
              </w:rPr>
              <w:t>24</w:t>
            </w:r>
            <w:r>
              <w:rPr>
                <w:noProof/>
                <w:webHidden/>
              </w:rPr>
              <w:fldChar w:fldCharType="end"/>
            </w:r>
          </w:hyperlink>
        </w:p>
        <w:p w14:paraId="6E85AA3B" w14:textId="140B2F13" w:rsidR="004B2726" w:rsidRDefault="004B2726">
          <w:pPr>
            <w:pStyle w:val="TM2"/>
            <w:tabs>
              <w:tab w:val="right" w:leader="dot" w:pos="9062"/>
            </w:tabs>
            <w:rPr>
              <w:rFonts w:cstheme="minorBidi"/>
              <w:noProof/>
              <w:kern w:val="2"/>
              <w:sz w:val="24"/>
              <w:szCs w:val="24"/>
              <w14:ligatures w14:val="standardContextual"/>
            </w:rPr>
          </w:pPr>
          <w:hyperlink w:anchor="_Toc226733738" w:history="1">
            <w:r w:rsidRPr="00332710">
              <w:rPr>
                <w:rStyle w:val="Lienhypertexte"/>
                <w:rFonts w:ascii="Times New Roman" w:hAnsi="Times New Roman"/>
                <w:noProof/>
              </w:rPr>
              <w:t>c.1. Rémunération des heures supplémentaires sous forme de majoration</w:t>
            </w:r>
            <w:r>
              <w:rPr>
                <w:noProof/>
                <w:webHidden/>
              </w:rPr>
              <w:tab/>
            </w:r>
            <w:r>
              <w:rPr>
                <w:noProof/>
                <w:webHidden/>
              </w:rPr>
              <w:fldChar w:fldCharType="begin"/>
            </w:r>
            <w:r>
              <w:rPr>
                <w:noProof/>
                <w:webHidden/>
              </w:rPr>
              <w:instrText xml:space="preserve"> PAGEREF _Toc226733738 \h </w:instrText>
            </w:r>
            <w:r>
              <w:rPr>
                <w:noProof/>
                <w:webHidden/>
              </w:rPr>
            </w:r>
            <w:r>
              <w:rPr>
                <w:noProof/>
                <w:webHidden/>
              </w:rPr>
              <w:fldChar w:fldCharType="separate"/>
            </w:r>
            <w:r>
              <w:rPr>
                <w:noProof/>
                <w:webHidden/>
              </w:rPr>
              <w:t>24</w:t>
            </w:r>
            <w:r>
              <w:rPr>
                <w:noProof/>
                <w:webHidden/>
              </w:rPr>
              <w:fldChar w:fldCharType="end"/>
            </w:r>
          </w:hyperlink>
        </w:p>
        <w:p w14:paraId="18E08841" w14:textId="50FAFBC4" w:rsidR="004B2726" w:rsidRDefault="004B2726">
          <w:pPr>
            <w:pStyle w:val="TM2"/>
            <w:tabs>
              <w:tab w:val="right" w:leader="dot" w:pos="9062"/>
            </w:tabs>
            <w:rPr>
              <w:rFonts w:cstheme="minorBidi"/>
              <w:noProof/>
              <w:kern w:val="2"/>
              <w:sz w:val="24"/>
              <w:szCs w:val="24"/>
              <w14:ligatures w14:val="standardContextual"/>
            </w:rPr>
          </w:pPr>
          <w:hyperlink w:anchor="_Toc226733739" w:history="1">
            <w:r w:rsidRPr="00332710">
              <w:rPr>
                <w:rStyle w:val="Lienhypertexte"/>
                <w:rFonts w:ascii="Times New Roman" w:hAnsi="Times New Roman"/>
                <w:noProof/>
              </w:rPr>
              <w:t>c.2. Rémunération des heures supplémentaires sous forme de repos</w:t>
            </w:r>
            <w:r>
              <w:rPr>
                <w:noProof/>
                <w:webHidden/>
              </w:rPr>
              <w:tab/>
            </w:r>
            <w:r>
              <w:rPr>
                <w:noProof/>
                <w:webHidden/>
              </w:rPr>
              <w:fldChar w:fldCharType="begin"/>
            </w:r>
            <w:r>
              <w:rPr>
                <w:noProof/>
                <w:webHidden/>
              </w:rPr>
              <w:instrText xml:space="preserve"> PAGEREF _Toc226733739 \h </w:instrText>
            </w:r>
            <w:r>
              <w:rPr>
                <w:noProof/>
                <w:webHidden/>
              </w:rPr>
            </w:r>
            <w:r>
              <w:rPr>
                <w:noProof/>
                <w:webHidden/>
              </w:rPr>
              <w:fldChar w:fldCharType="separate"/>
            </w:r>
            <w:r>
              <w:rPr>
                <w:noProof/>
                <w:webHidden/>
              </w:rPr>
              <w:t>24</w:t>
            </w:r>
            <w:r>
              <w:rPr>
                <w:noProof/>
                <w:webHidden/>
              </w:rPr>
              <w:fldChar w:fldCharType="end"/>
            </w:r>
          </w:hyperlink>
        </w:p>
        <w:p w14:paraId="78D7F1F6" w14:textId="66D6D606" w:rsidR="004B2726" w:rsidRDefault="004B2726">
          <w:pPr>
            <w:pStyle w:val="TM1"/>
            <w:tabs>
              <w:tab w:val="right" w:leader="dot" w:pos="9062"/>
            </w:tabs>
            <w:rPr>
              <w:rFonts w:cstheme="minorBidi"/>
              <w:noProof/>
              <w:kern w:val="2"/>
              <w:sz w:val="24"/>
              <w:szCs w:val="24"/>
              <w14:ligatures w14:val="standardContextual"/>
            </w:rPr>
          </w:pPr>
          <w:hyperlink w:anchor="_Toc226733740" w:history="1">
            <w:r w:rsidRPr="00332710">
              <w:rPr>
                <w:rStyle w:val="Lienhypertexte"/>
                <w:rFonts w:ascii="Times New Roman" w:hAnsi="Times New Roman"/>
                <w:noProof/>
              </w:rPr>
              <w:t>d) Régime des heures supplémentaires accomplies au-delà du contingent annuel : droit à contrepartie obligatoire repos</w:t>
            </w:r>
            <w:r>
              <w:rPr>
                <w:noProof/>
                <w:webHidden/>
              </w:rPr>
              <w:tab/>
            </w:r>
            <w:r>
              <w:rPr>
                <w:noProof/>
                <w:webHidden/>
              </w:rPr>
              <w:fldChar w:fldCharType="begin"/>
            </w:r>
            <w:r>
              <w:rPr>
                <w:noProof/>
                <w:webHidden/>
              </w:rPr>
              <w:instrText xml:space="preserve"> PAGEREF _Toc226733740 \h </w:instrText>
            </w:r>
            <w:r>
              <w:rPr>
                <w:noProof/>
                <w:webHidden/>
              </w:rPr>
            </w:r>
            <w:r>
              <w:rPr>
                <w:noProof/>
                <w:webHidden/>
              </w:rPr>
              <w:fldChar w:fldCharType="separate"/>
            </w:r>
            <w:r>
              <w:rPr>
                <w:noProof/>
                <w:webHidden/>
              </w:rPr>
              <w:t>24</w:t>
            </w:r>
            <w:r>
              <w:rPr>
                <w:noProof/>
                <w:webHidden/>
              </w:rPr>
              <w:fldChar w:fldCharType="end"/>
            </w:r>
          </w:hyperlink>
        </w:p>
        <w:p w14:paraId="0F6A6E18" w14:textId="0082BD1C" w:rsidR="004B2726" w:rsidRDefault="004B2726">
          <w:pPr>
            <w:pStyle w:val="TM2"/>
            <w:tabs>
              <w:tab w:val="right" w:leader="dot" w:pos="9062"/>
            </w:tabs>
            <w:rPr>
              <w:rFonts w:cstheme="minorBidi"/>
              <w:noProof/>
              <w:kern w:val="2"/>
              <w:sz w:val="24"/>
              <w:szCs w:val="24"/>
              <w14:ligatures w14:val="standardContextual"/>
            </w:rPr>
          </w:pPr>
          <w:hyperlink w:anchor="_Toc226733741" w:history="1">
            <w:r w:rsidRPr="00332710">
              <w:rPr>
                <w:rStyle w:val="Lienhypertexte"/>
                <w:rFonts w:ascii="Times New Roman" w:hAnsi="Times New Roman"/>
                <w:noProof/>
              </w:rPr>
              <w:t>d.1.Modalités de prise</w:t>
            </w:r>
            <w:r>
              <w:rPr>
                <w:noProof/>
                <w:webHidden/>
              </w:rPr>
              <w:tab/>
            </w:r>
            <w:r>
              <w:rPr>
                <w:noProof/>
                <w:webHidden/>
              </w:rPr>
              <w:fldChar w:fldCharType="begin"/>
            </w:r>
            <w:r>
              <w:rPr>
                <w:noProof/>
                <w:webHidden/>
              </w:rPr>
              <w:instrText xml:space="preserve"> PAGEREF _Toc226733741 \h </w:instrText>
            </w:r>
            <w:r>
              <w:rPr>
                <w:noProof/>
                <w:webHidden/>
              </w:rPr>
            </w:r>
            <w:r>
              <w:rPr>
                <w:noProof/>
                <w:webHidden/>
              </w:rPr>
              <w:fldChar w:fldCharType="separate"/>
            </w:r>
            <w:r>
              <w:rPr>
                <w:noProof/>
                <w:webHidden/>
              </w:rPr>
              <w:t>25</w:t>
            </w:r>
            <w:r>
              <w:rPr>
                <w:noProof/>
                <w:webHidden/>
              </w:rPr>
              <w:fldChar w:fldCharType="end"/>
            </w:r>
          </w:hyperlink>
        </w:p>
        <w:p w14:paraId="010E4EC9" w14:textId="61E38310" w:rsidR="004B2726" w:rsidRDefault="004B2726">
          <w:pPr>
            <w:pStyle w:val="TM2"/>
            <w:tabs>
              <w:tab w:val="right" w:leader="dot" w:pos="9062"/>
            </w:tabs>
            <w:rPr>
              <w:rFonts w:cstheme="minorBidi"/>
              <w:noProof/>
              <w:kern w:val="2"/>
              <w:sz w:val="24"/>
              <w:szCs w:val="24"/>
              <w14:ligatures w14:val="standardContextual"/>
            </w:rPr>
          </w:pPr>
          <w:hyperlink w:anchor="_Toc226733742" w:history="1">
            <w:r w:rsidRPr="00332710">
              <w:rPr>
                <w:rStyle w:val="Lienhypertexte"/>
                <w:rFonts w:ascii="Times New Roman" w:hAnsi="Times New Roman"/>
                <w:noProof/>
              </w:rPr>
              <w:t>d.2.Information des salariés</w:t>
            </w:r>
            <w:r>
              <w:rPr>
                <w:noProof/>
                <w:webHidden/>
              </w:rPr>
              <w:tab/>
            </w:r>
            <w:r>
              <w:rPr>
                <w:noProof/>
                <w:webHidden/>
              </w:rPr>
              <w:fldChar w:fldCharType="begin"/>
            </w:r>
            <w:r>
              <w:rPr>
                <w:noProof/>
                <w:webHidden/>
              </w:rPr>
              <w:instrText xml:space="preserve"> PAGEREF _Toc226733742 \h </w:instrText>
            </w:r>
            <w:r>
              <w:rPr>
                <w:noProof/>
                <w:webHidden/>
              </w:rPr>
            </w:r>
            <w:r>
              <w:rPr>
                <w:noProof/>
                <w:webHidden/>
              </w:rPr>
              <w:fldChar w:fldCharType="separate"/>
            </w:r>
            <w:r>
              <w:rPr>
                <w:noProof/>
                <w:webHidden/>
              </w:rPr>
              <w:t>25</w:t>
            </w:r>
            <w:r>
              <w:rPr>
                <w:noProof/>
                <w:webHidden/>
              </w:rPr>
              <w:fldChar w:fldCharType="end"/>
            </w:r>
          </w:hyperlink>
        </w:p>
        <w:p w14:paraId="1CF1341D" w14:textId="4491D8BC" w:rsidR="004B2726" w:rsidRDefault="004B2726">
          <w:pPr>
            <w:pStyle w:val="TM2"/>
            <w:tabs>
              <w:tab w:val="right" w:leader="dot" w:pos="9062"/>
            </w:tabs>
            <w:rPr>
              <w:rFonts w:cstheme="minorBidi"/>
              <w:noProof/>
              <w:kern w:val="2"/>
              <w:sz w:val="24"/>
              <w:szCs w:val="24"/>
              <w14:ligatures w14:val="standardContextual"/>
            </w:rPr>
          </w:pPr>
          <w:hyperlink w:anchor="_Toc226733743" w:history="1">
            <w:r w:rsidRPr="00332710">
              <w:rPr>
                <w:rStyle w:val="Lienhypertexte"/>
                <w:rFonts w:ascii="Times New Roman" w:hAnsi="Times New Roman"/>
                <w:noProof/>
              </w:rPr>
              <w:t>d.3.Régime du repos</w:t>
            </w:r>
            <w:r>
              <w:rPr>
                <w:noProof/>
                <w:webHidden/>
              </w:rPr>
              <w:tab/>
            </w:r>
            <w:r>
              <w:rPr>
                <w:noProof/>
                <w:webHidden/>
              </w:rPr>
              <w:fldChar w:fldCharType="begin"/>
            </w:r>
            <w:r>
              <w:rPr>
                <w:noProof/>
                <w:webHidden/>
              </w:rPr>
              <w:instrText xml:space="preserve"> PAGEREF _Toc226733743 \h </w:instrText>
            </w:r>
            <w:r>
              <w:rPr>
                <w:noProof/>
                <w:webHidden/>
              </w:rPr>
            </w:r>
            <w:r>
              <w:rPr>
                <w:noProof/>
                <w:webHidden/>
              </w:rPr>
              <w:fldChar w:fldCharType="separate"/>
            </w:r>
            <w:r>
              <w:rPr>
                <w:noProof/>
                <w:webHidden/>
              </w:rPr>
              <w:t>25</w:t>
            </w:r>
            <w:r>
              <w:rPr>
                <w:noProof/>
                <w:webHidden/>
              </w:rPr>
              <w:fldChar w:fldCharType="end"/>
            </w:r>
          </w:hyperlink>
        </w:p>
        <w:p w14:paraId="6C68EDC3" w14:textId="3967E6F1" w:rsidR="004B2726" w:rsidRDefault="004B2726">
          <w:pPr>
            <w:pStyle w:val="TM2"/>
            <w:tabs>
              <w:tab w:val="right" w:leader="dot" w:pos="9062"/>
            </w:tabs>
            <w:rPr>
              <w:rFonts w:cstheme="minorBidi"/>
              <w:noProof/>
              <w:kern w:val="2"/>
              <w:sz w:val="24"/>
              <w:szCs w:val="24"/>
              <w14:ligatures w14:val="standardContextual"/>
            </w:rPr>
          </w:pPr>
          <w:hyperlink w:anchor="_Toc226733744" w:history="1">
            <w:r w:rsidRPr="00332710">
              <w:rPr>
                <w:rStyle w:val="Lienhypertexte"/>
                <w:rFonts w:ascii="Times New Roman" w:hAnsi="Times New Roman"/>
                <w:noProof/>
              </w:rPr>
              <w:t>d.4.Rupture du contrat de travail</w:t>
            </w:r>
            <w:r>
              <w:rPr>
                <w:noProof/>
                <w:webHidden/>
              </w:rPr>
              <w:tab/>
            </w:r>
            <w:r>
              <w:rPr>
                <w:noProof/>
                <w:webHidden/>
              </w:rPr>
              <w:fldChar w:fldCharType="begin"/>
            </w:r>
            <w:r>
              <w:rPr>
                <w:noProof/>
                <w:webHidden/>
              </w:rPr>
              <w:instrText xml:space="preserve"> PAGEREF _Toc226733744 \h </w:instrText>
            </w:r>
            <w:r>
              <w:rPr>
                <w:noProof/>
                <w:webHidden/>
              </w:rPr>
            </w:r>
            <w:r>
              <w:rPr>
                <w:noProof/>
                <w:webHidden/>
              </w:rPr>
              <w:fldChar w:fldCharType="separate"/>
            </w:r>
            <w:r>
              <w:rPr>
                <w:noProof/>
                <w:webHidden/>
              </w:rPr>
              <w:t>25</w:t>
            </w:r>
            <w:r>
              <w:rPr>
                <w:noProof/>
                <w:webHidden/>
              </w:rPr>
              <w:fldChar w:fldCharType="end"/>
            </w:r>
          </w:hyperlink>
        </w:p>
        <w:p w14:paraId="10764425" w14:textId="206FF055" w:rsidR="004B2726" w:rsidRDefault="004B2726">
          <w:pPr>
            <w:pStyle w:val="TM1"/>
            <w:tabs>
              <w:tab w:val="right" w:leader="dot" w:pos="9062"/>
            </w:tabs>
            <w:rPr>
              <w:rFonts w:cstheme="minorBidi"/>
              <w:noProof/>
              <w:kern w:val="2"/>
              <w:sz w:val="24"/>
              <w:szCs w:val="24"/>
              <w14:ligatures w14:val="standardContextual"/>
            </w:rPr>
          </w:pPr>
          <w:hyperlink w:anchor="_Toc226733745" w:history="1">
            <w:r w:rsidRPr="00332710">
              <w:rPr>
                <w:rStyle w:val="Lienhypertexte"/>
                <w:rFonts w:ascii="Times New Roman" w:eastAsia="Times New Roman" w:hAnsi="Times New Roman"/>
                <w:noProof/>
                <w14:reflection w14:blurRad="6350" w14:stA="53000" w14:stPos="0" w14:endA="300" w14:endPos="35500" w14:dist="0" w14:dir="5400000" w14:fadeDir="5400000" w14:sx="100000" w14:sy="-90000" w14:kx="0" w14:ky="0" w14:algn="bl"/>
                <w14:textOutline w14:w="0" w14:cap="flat" w14:cmpd="sng" w14:algn="ctr">
                  <w14:noFill/>
                  <w14:prstDash w14:val="solid"/>
                  <w14:round/>
                </w14:textOutline>
              </w:rPr>
              <w:t>PARTIE IV – TRAVAIL A TEMPS PARTIEL</w:t>
            </w:r>
            <w:r>
              <w:rPr>
                <w:noProof/>
                <w:webHidden/>
              </w:rPr>
              <w:tab/>
            </w:r>
            <w:r>
              <w:rPr>
                <w:noProof/>
                <w:webHidden/>
              </w:rPr>
              <w:fldChar w:fldCharType="begin"/>
            </w:r>
            <w:r>
              <w:rPr>
                <w:noProof/>
                <w:webHidden/>
              </w:rPr>
              <w:instrText xml:space="preserve"> PAGEREF _Toc226733745 \h </w:instrText>
            </w:r>
            <w:r>
              <w:rPr>
                <w:noProof/>
                <w:webHidden/>
              </w:rPr>
            </w:r>
            <w:r>
              <w:rPr>
                <w:noProof/>
                <w:webHidden/>
              </w:rPr>
              <w:fldChar w:fldCharType="separate"/>
            </w:r>
            <w:r>
              <w:rPr>
                <w:noProof/>
                <w:webHidden/>
              </w:rPr>
              <w:t>26</w:t>
            </w:r>
            <w:r>
              <w:rPr>
                <w:noProof/>
                <w:webHidden/>
              </w:rPr>
              <w:fldChar w:fldCharType="end"/>
            </w:r>
          </w:hyperlink>
        </w:p>
        <w:p w14:paraId="242109B3" w14:textId="683EFB61" w:rsidR="004B2726" w:rsidRDefault="004B2726">
          <w:pPr>
            <w:pStyle w:val="TM2"/>
            <w:tabs>
              <w:tab w:val="right" w:leader="dot" w:pos="9062"/>
            </w:tabs>
            <w:rPr>
              <w:rFonts w:cstheme="minorBidi"/>
              <w:noProof/>
              <w:kern w:val="2"/>
              <w:sz w:val="24"/>
              <w:szCs w:val="24"/>
              <w14:ligatures w14:val="standardContextual"/>
            </w:rPr>
          </w:pPr>
          <w:hyperlink w:anchor="_Toc226733746" w:history="1">
            <w:r w:rsidRPr="00332710">
              <w:rPr>
                <w:rStyle w:val="Lienhypertexte"/>
                <w:rFonts w:ascii="Times New Roman" w:hAnsi="Times New Roman"/>
                <w:b/>
                <w:bCs/>
                <w:noProof/>
              </w:rPr>
              <w:t>1) PRINCIPES GENERAUX, DISPOSITIONS COMMUNES</w:t>
            </w:r>
            <w:r>
              <w:rPr>
                <w:noProof/>
                <w:webHidden/>
              </w:rPr>
              <w:tab/>
            </w:r>
            <w:r>
              <w:rPr>
                <w:noProof/>
                <w:webHidden/>
              </w:rPr>
              <w:fldChar w:fldCharType="begin"/>
            </w:r>
            <w:r>
              <w:rPr>
                <w:noProof/>
                <w:webHidden/>
              </w:rPr>
              <w:instrText xml:space="preserve"> PAGEREF _Toc226733746 \h </w:instrText>
            </w:r>
            <w:r>
              <w:rPr>
                <w:noProof/>
                <w:webHidden/>
              </w:rPr>
            </w:r>
            <w:r>
              <w:rPr>
                <w:noProof/>
                <w:webHidden/>
              </w:rPr>
              <w:fldChar w:fldCharType="separate"/>
            </w:r>
            <w:r>
              <w:rPr>
                <w:noProof/>
                <w:webHidden/>
              </w:rPr>
              <w:t>26</w:t>
            </w:r>
            <w:r>
              <w:rPr>
                <w:noProof/>
                <w:webHidden/>
              </w:rPr>
              <w:fldChar w:fldCharType="end"/>
            </w:r>
          </w:hyperlink>
        </w:p>
        <w:p w14:paraId="227DCBBB" w14:textId="27D4E896" w:rsidR="004B2726" w:rsidRDefault="004B2726">
          <w:pPr>
            <w:pStyle w:val="TM1"/>
            <w:tabs>
              <w:tab w:val="right" w:leader="dot" w:pos="9062"/>
            </w:tabs>
            <w:rPr>
              <w:rFonts w:cstheme="minorBidi"/>
              <w:noProof/>
              <w:kern w:val="2"/>
              <w:sz w:val="24"/>
              <w:szCs w:val="24"/>
              <w14:ligatures w14:val="standardContextual"/>
            </w:rPr>
          </w:pPr>
          <w:hyperlink w:anchor="_Toc226733747" w:history="1">
            <w:r w:rsidRPr="00332710">
              <w:rPr>
                <w:rStyle w:val="Lienhypertexte"/>
                <w:rFonts w:ascii="Times New Roman" w:hAnsi="Times New Roman"/>
                <w:noProof/>
                <w:w w:val="105"/>
              </w:rPr>
              <w:t>a)Durée minimale</w:t>
            </w:r>
            <w:r>
              <w:rPr>
                <w:noProof/>
                <w:webHidden/>
              </w:rPr>
              <w:tab/>
            </w:r>
            <w:r>
              <w:rPr>
                <w:noProof/>
                <w:webHidden/>
              </w:rPr>
              <w:fldChar w:fldCharType="begin"/>
            </w:r>
            <w:r>
              <w:rPr>
                <w:noProof/>
                <w:webHidden/>
              </w:rPr>
              <w:instrText xml:space="preserve"> PAGEREF _Toc226733747 \h </w:instrText>
            </w:r>
            <w:r>
              <w:rPr>
                <w:noProof/>
                <w:webHidden/>
              </w:rPr>
            </w:r>
            <w:r>
              <w:rPr>
                <w:noProof/>
                <w:webHidden/>
              </w:rPr>
              <w:fldChar w:fldCharType="separate"/>
            </w:r>
            <w:r>
              <w:rPr>
                <w:noProof/>
                <w:webHidden/>
              </w:rPr>
              <w:t>26</w:t>
            </w:r>
            <w:r>
              <w:rPr>
                <w:noProof/>
                <w:webHidden/>
              </w:rPr>
              <w:fldChar w:fldCharType="end"/>
            </w:r>
          </w:hyperlink>
        </w:p>
        <w:p w14:paraId="4EFD8526" w14:textId="3F94C02F" w:rsidR="004B2726" w:rsidRDefault="004B2726">
          <w:pPr>
            <w:pStyle w:val="TM1"/>
            <w:tabs>
              <w:tab w:val="right" w:leader="dot" w:pos="9062"/>
            </w:tabs>
            <w:rPr>
              <w:rFonts w:cstheme="minorBidi"/>
              <w:noProof/>
              <w:kern w:val="2"/>
              <w:sz w:val="24"/>
              <w:szCs w:val="24"/>
              <w14:ligatures w14:val="standardContextual"/>
            </w:rPr>
          </w:pPr>
          <w:hyperlink w:anchor="_Toc226733748" w:history="1">
            <w:r w:rsidRPr="00332710">
              <w:rPr>
                <w:rStyle w:val="Lienhypertexte"/>
                <w:rFonts w:ascii="Times New Roman" w:hAnsi="Times New Roman"/>
                <w:noProof/>
                <w:w w:val="105"/>
              </w:rPr>
              <w:t>b) Heures complémentaires</w:t>
            </w:r>
            <w:r>
              <w:rPr>
                <w:noProof/>
                <w:webHidden/>
              </w:rPr>
              <w:tab/>
            </w:r>
            <w:r>
              <w:rPr>
                <w:noProof/>
                <w:webHidden/>
              </w:rPr>
              <w:fldChar w:fldCharType="begin"/>
            </w:r>
            <w:r>
              <w:rPr>
                <w:noProof/>
                <w:webHidden/>
              </w:rPr>
              <w:instrText xml:space="preserve"> PAGEREF _Toc226733748 \h </w:instrText>
            </w:r>
            <w:r>
              <w:rPr>
                <w:noProof/>
                <w:webHidden/>
              </w:rPr>
            </w:r>
            <w:r>
              <w:rPr>
                <w:noProof/>
                <w:webHidden/>
              </w:rPr>
              <w:fldChar w:fldCharType="separate"/>
            </w:r>
            <w:r>
              <w:rPr>
                <w:noProof/>
                <w:webHidden/>
              </w:rPr>
              <w:t>26</w:t>
            </w:r>
            <w:r>
              <w:rPr>
                <w:noProof/>
                <w:webHidden/>
              </w:rPr>
              <w:fldChar w:fldCharType="end"/>
            </w:r>
          </w:hyperlink>
        </w:p>
        <w:p w14:paraId="6EE9CFD4" w14:textId="64398641" w:rsidR="004B2726" w:rsidRDefault="004B2726">
          <w:pPr>
            <w:pStyle w:val="TM1"/>
            <w:tabs>
              <w:tab w:val="right" w:leader="dot" w:pos="9062"/>
            </w:tabs>
            <w:rPr>
              <w:rFonts w:cstheme="minorBidi"/>
              <w:noProof/>
              <w:kern w:val="2"/>
              <w:sz w:val="24"/>
              <w:szCs w:val="24"/>
              <w14:ligatures w14:val="standardContextual"/>
            </w:rPr>
          </w:pPr>
          <w:hyperlink w:anchor="_Toc226733749" w:history="1">
            <w:r w:rsidRPr="00332710">
              <w:rPr>
                <w:rStyle w:val="Lienhypertexte"/>
                <w:rFonts w:ascii="Times New Roman" w:hAnsi="Times New Roman"/>
                <w:noProof/>
                <w:w w:val="105"/>
              </w:rPr>
              <w:t>c) Rémunération</w:t>
            </w:r>
            <w:r>
              <w:rPr>
                <w:noProof/>
                <w:webHidden/>
              </w:rPr>
              <w:tab/>
            </w:r>
            <w:r>
              <w:rPr>
                <w:noProof/>
                <w:webHidden/>
              </w:rPr>
              <w:fldChar w:fldCharType="begin"/>
            </w:r>
            <w:r>
              <w:rPr>
                <w:noProof/>
                <w:webHidden/>
              </w:rPr>
              <w:instrText xml:space="preserve"> PAGEREF _Toc226733749 \h </w:instrText>
            </w:r>
            <w:r>
              <w:rPr>
                <w:noProof/>
                <w:webHidden/>
              </w:rPr>
            </w:r>
            <w:r>
              <w:rPr>
                <w:noProof/>
                <w:webHidden/>
              </w:rPr>
              <w:fldChar w:fldCharType="separate"/>
            </w:r>
            <w:r>
              <w:rPr>
                <w:noProof/>
                <w:webHidden/>
              </w:rPr>
              <w:t>27</w:t>
            </w:r>
            <w:r>
              <w:rPr>
                <w:noProof/>
                <w:webHidden/>
              </w:rPr>
              <w:fldChar w:fldCharType="end"/>
            </w:r>
          </w:hyperlink>
        </w:p>
        <w:p w14:paraId="1AD6EDBB" w14:textId="71D20DEB" w:rsidR="004B2726" w:rsidRDefault="004B2726">
          <w:pPr>
            <w:pStyle w:val="TM1"/>
            <w:tabs>
              <w:tab w:val="right" w:leader="dot" w:pos="9062"/>
            </w:tabs>
            <w:rPr>
              <w:rFonts w:cstheme="minorBidi"/>
              <w:noProof/>
              <w:kern w:val="2"/>
              <w:sz w:val="24"/>
              <w:szCs w:val="24"/>
              <w14:ligatures w14:val="standardContextual"/>
            </w:rPr>
          </w:pPr>
          <w:hyperlink w:anchor="_Toc226733750" w:history="1">
            <w:r w:rsidRPr="00332710">
              <w:rPr>
                <w:rStyle w:val="Lienhypertexte"/>
                <w:rFonts w:ascii="Times New Roman" w:hAnsi="Times New Roman"/>
                <w:noProof/>
                <w:w w:val="105"/>
              </w:rPr>
              <w:t>d) Clauses obligatoires</w:t>
            </w:r>
            <w:r>
              <w:rPr>
                <w:noProof/>
                <w:webHidden/>
              </w:rPr>
              <w:tab/>
            </w:r>
            <w:r>
              <w:rPr>
                <w:noProof/>
                <w:webHidden/>
              </w:rPr>
              <w:fldChar w:fldCharType="begin"/>
            </w:r>
            <w:r>
              <w:rPr>
                <w:noProof/>
                <w:webHidden/>
              </w:rPr>
              <w:instrText xml:space="preserve"> PAGEREF _Toc226733750 \h </w:instrText>
            </w:r>
            <w:r>
              <w:rPr>
                <w:noProof/>
                <w:webHidden/>
              </w:rPr>
            </w:r>
            <w:r>
              <w:rPr>
                <w:noProof/>
                <w:webHidden/>
              </w:rPr>
              <w:fldChar w:fldCharType="separate"/>
            </w:r>
            <w:r>
              <w:rPr>
                <w:noProof/>
                <w:webHidden/>
              </w:rPr>
              <w:t>27</w:t>
            </w:r>
            <w:r>
              <w:rPr>
                <w:noProof/>
                <w:webHidden/>
              </w:rPr>
              <w:fldChar w:fldCharType="end"/>
            </w:r>
          </w:hyperlink>
        </w:p>
        <w:p w14:paraId="426AE032" w14:textId="4830AAE8" w:rsidR="004B2726" w:rsidRDefault="004B2726">
          <w:pPr>
            <w:pStyle w:val="TM2"/>
            <w:tabs>
              <w:tab w:val="right" w:leader="dot" w:pos="9062"/>
            </w:tabs>
            <w:rPr>
              <w:rFonts w:cstheme="minorBidi"/>
              <w:noProof/>
              <w:kern w:val="2"/>
              <w:sz w:val="24"/>
              <w:szCs w:val="24"/>
              <w14:ligatures w14:val="standardContextual"/>
            </w:rPr>
          </w:pPr>
          <w:hyperlink w:anchor="_Toc226733751" w:history="1">
            <w:r w:rsidRPr="00332710">
              <w:rPr>
                <w:rStyle w:val="Lienhypertexte"/>
                <w:rFonts w:ascii="Times New Roman" w:hAnsi="Times New Roman"/>
                <w:b/>
                <w:bCs/>
                <w:noProof/>
              </w:rPr>
              <w:t>2) AMENAGEMENT DU TEMPS DE TRAVAIL A LA SEMAINE</w:t>
            </w:r>
            <w:r>
              <w:rPr>
                <w:noProof/>
                <w:webHidden/>
              </w:rPr>
              <w:tab/>
            </w:r>
            <w:r>
              <w:rPr>
                <w:noProof/>
                <w:webHidden/>
              </w:rPr>
              <w:fldChar w:fldCharType="begin"/>
            </w:r>
            <w:r>
              <w:rPr>
                <w:noProof/>
                <w:webHidden/>
              </w:rPr>
              <w:instrText xml:space="preserve"> PAGEREF _Toc226733751 \h </w:instrText>
            </w:r>
            <w:r>
              <w:rPr>
                <w:noProof/>
                <w:webHidden/>
              </w:rPr>
            </w:r>
            <w:r>
              <w:rPr>
                <w:noProof/>
                <w:webHidden/>
              </w:rPr>
              <w:fldChar w:fldCharType="separate"/>
            </w:r>
            <w:r>
              <w:rPr>
                <w:noProof/>
                <w:webHidden/>
              </w:rPr>
              <w:t>27</w:t>
            </w:r>
            <w:r>
              <w:rPr>
                <w:noProof/>
                <w:webHidden/>
              </w:rPr>
              <w:fldChar w:fldCharType="end"/>
            </w:r>
          </w:hyperlink>
        </w:p>
        <w:p w14:paraId="1927C006" w14:textId="7D16879D" w:rsidR="004B2726" w:rsidRDefault="004B2726">
          <w:pPr>
            <w:pStyle w:val="TM2"/>
            <w:tabs>
              <w:tab w:val="right" w:leader="dot" w:pos="9062"/>
            </w:tabs>
            <w:rPr>
              <w:rFonts w:cstheme="minorBidi"/>
              <w:noProof/>
              <w:kern w:val="2"/>
              <w:sz w:val="24"/>
              <w:szCs w:val="24"/>
              <w14:ligatures w14:val="standardContextual"/>
            </w:rPr>
          </w:pPr>
          <w:hyperlink w:anchor="_Toc226733752" w:history="1">
            <w:r w:rsidRPr="00332710">
              <w:rPr>
                <w:rStyle w:val="Lienhypertexte"/>
                <w:rFonts w:ascii="Times New Roman" w:hAnsi="Times New Roman"/>
                <w:b/>
                <w:bCs/>
                <w:noProof/>
              </w:rPr>
              <w:t>3) AMENAGEMENT DU TEMPS DE TRAVAIL SUPERIEUR A LA SEMAINE</w:t>
            </w:r>
            <w:r>
              <w:rPr>
                <w:noProof/>
                <w:webHidden/>
              </w:rPr>
              <w:tab/>
            </w:r>
            <w:r>
              <w:rPr>
                <w:noProof/>
                <w:webHidden/>
              </w:rPr>
              <w:fldChar w:fldCharType="begin"/>
            </w:r>
            <w:r>
              <w:rPr>
                <w:noProof/>
                <w:webHidden/>
              </w:rPr>
              <w:instrText xml:space="preserve"> PAGEREF _Toc226733752 \h </w:instrText>
            </w:r>
            <w:r>
              <w:rPr>
                <w:noProof/>
                <w:webHidden/>
              </w:rPr>
            </w:r>
            <w:r>
              <w:rPr>
                <w:noProof/>
                <w:webHidden/>
              </w:rPr>
              <w:fldChar w:fldCharType="separate"/>
            </w:r>
            <w:r>
              <w:rPr>
                <w:noProof/>
                <w:webHidden/>
              </w:rPr>
              <w:t>27</w:t>
            </w:r>
            <w:r>
              <w:rPr>
                <w:noProof/>
                <w:webHidden/>
              </w:rPr>
              <w:fldChar w:fldCharType="end"/>
            </w:r>
          </w:hyperlink>
        </w:p>
        <w:p w14:paraId="24FE6233" w14:textId="73DCEA0C" w:rsidR="004B2726" w:rsidRDefault="004B2726">
          <w:pPr>
            <w:pStyle w:val="TM1"/>
            <w:tabs>
              <w:tab w:val="right" w:leader="dot" w:pos="9062"/>
            </w:tabs>
            <w:rPr>
              <w:rFonts w:cstheme="minorBidi"/>
              <w:noProof/>
              <w:kern w:val="2"/>
              <w:sz w:val="24"/>
              <w:szCs w:val="24"/>
              <w14:ligatures w14:val="standardContextual"/>
            </w:rPr>
          </w:pPr>
          <w:hyperlink w:anchor="_Toc226733753" w:history="1">
            <w:r w:rsidRPr="00332710">
              <w:rPr>
                <w:rStyle w:val="Lienhypertexte"/>
                <w:rFonts w:ascii="Times New Roman" w:eastAsia="Times New Roman" w:hAnsi="Times New Roman"/>
                <w:noProof/>
              </w:rPr>
              <w:t>a) Durée du travail</w:t>
            </w:r>
            <w:r>
              <w:rPr>
                <w:noProof/>
                <w:webHidden/>
              </w:rPr>
              <w:tab/>
            </w:r>
            <w:r>
              <w:rPr>
                <w:noProof/>
                <w:webHidden/>
              </w:rPr>
              <w:fldChar w:fldCharType="begin"/>
            </w:r>
            <w:r>
              <w:rPr>
                <w:noProof/>
                <w:webHidden/>
              </w:rPr>
              <w:instrText xml:space="preserve"> PAGEREF _Toc226733753 \h </w:instrText>
            </w:r>
            <w:r>
              <w:rPr>
                <w:noProof/>
                <w:webHidden/>
              </w:rPr>
            </w:r>
            <w:r>
              <w:rPr>
                <w:noProof/>
                <w:webHidden/>
              </w:rPr>
              <w:fldChar w:fldCharType="separate"/>
            </w:r>
            <w:r>
              <w:rPr>
                <w:noProof/>
                <w:webHidden/>
              </w:rPr>
              <w:t>27</w:t>
            </w:r>
            <w:r>
              <w:rPr>
                <w:noProof/>
                <w:webHidden/>
              </w:rPr>
              <w:fldChar w:fldCharType="end"/>
            </w:r>
          </w:hyperlink>
        </w:p>
        <w:p w14:paraId="4E0A04F6" w14:textId="45FAFEEC" w:rsidR="004B2726" w:rsidRDefault="004B2726">
          <w:pPr>
            <w:pStyle w:val="TM1"/>
            <w:tabs>
              <w:tab w:val="right" w:leader="dot" w:pos="9062"/>
            </w:tabs>
            <w:rPr>
              <w:rFonts w:cstheme="minorBidi"/>
              <w:noProof/>
              <w:kern w:val="2"/>
              <w:sz w:val="24"/>
              <w:szCs w:val="24"/>
              <w14:ligatures w14:val="standardContextual"/>
            </w:rPr>
          </w:pPr>
          <w:hyperlink w:anchor="_Toc226733754" w:history="1">
            <w:r w:rsidRPr="00332710">
              <w:rPr>
                <w:rStyle w:val="Lienhypertexte"/>
                <w:rFonts w:ascii="Times New Roman" w:eastAsia="Times New Roman" w:hAnsi="Times New Roman"/>
                <w:noProof/>
              </w:rPr>
              <w:t>b) Horaires individuels, plannings, conditions et délais de prévenances des changements</w:t>
            </w:r>
            <w:r>
              <w:rPr>
                <w:noProof/>
                <w:webHidden/>
              </w:rPr>
              <w:tab/>
            </w:r>
            <w:r>
              <w:rPr>
                <w:noProof/>
                <w:webHidden/>
              </w:rPr>
              <w:fldChar w:fldCharType="begin"/>
            </w:r>
            <w:r>
              <w:rPr>
                <w:noProof/>
                <w:webHidden/>
              </w:rPr>
              <w:instrText xml:space="preserve"> PAGEREF _Toc226733754 \h </w:instrText>
            </w:r>
            <w:r>
              <w:rPr>
                <w:noProof/>
                <w:webHidden/>
              </w:rPr>
            </w:r>
            <w:r>
              <w:rPr>
                <w:noProof/>
                <w:webHidden/>
              </w:rPr>
              <w:fldChar w:fldCharType="separate"/>
            </w:r>
            <w:r>
              <w:rPr>
                <w:noProof/>
                <w:webHidden/>
              </w:rPr>
              <w:t>28</w:t>
            </w:r>
            <w:r>
              <w:rPr>
                <w:noProof/>
                <w:webHidden/>
              </w:rPr>
              <w:fldChar w:fldCharType="end"/>
            </w:r>
          </w:hyperlink>
        </w:p>
        <w:p w14:paraId="716D2150" w14:textId="66D83185" w:rsidR="004B2726" w:rsidRDefault="004B2726">
          <w:pPr>
            <w:pStyle w:val="TM1"/>
            <w:tabs>
              <w:tab w:val="right" w:leader="dot" w:pos="9062"/>
            </w:tabs>
            <w:rPr>
              <w:rFonts w:cstheme="minorBidi"/>
              <w:noProof/>
              <w:kern w:val="2"/>
              <w:sz w:val="24"/>
              <w:szCs w:val="24"/>
              <w14:ligatures w14:val="standardContextual"/>
            </w:rPr>
          </w:pPr>
          <w:hyperlink w:anchor="_Toc226733755" w:history="1">
            <w:r w:rsidRPr="00332710">
              <w:rPr>
                <w:rStyle w:val="Lienhypertexte"/>
                <w:rFonts w:ascii="Times New Roman" w:eastAsia="Times New Roman" w:hAnsi="Times New Roman"/>
                <w:noProof/>
              </w:rPr>
              <w:t>c) Modalités de rémunération</w:t>
            </w:r>
            <w:r>
              <w:rPr>
                <w:noProof/>
                <w:webHidden/>
              </w:rPr>
              <w:tab/>
            </w:r>
            <w:r>
              <w:rPr>
                <w:noProof/>
                <w:webHidden/>
              </w:rPr>
              <w:fldChar w:fldCharType="begin"/>
            </w:r>
            <w:r>
              <w:rPr>
                <w:noProof/>
                <w:webHidden/>
              </w:rPr>
              <w:instrText xml:space="preserve"> PAGEREF _Toc226733755 \h </w:instrText>
            </w:r>
            <w:r>
              <w:rPr>
                <w:noProof/>
                <w:webHidden/>
              </w:rPr>
            </w:r>
            <w:r>
              <w:rPr>
                <w:noProof/>
                <w:webHidden/>
              </w:rPr>
              <w:fldChar w:fldCharType="separate"/>
            </w:r>
            <w:r>
              <w:rPr>
                <w:noProof/>
                <w:webHidden/>
              </w:rPr>
              <w:t>28</w:t>
            </w:r>
            <w:r>
              <w:rPr>
                <w:noProof/>
                <w:webHidden/>
              </w:rPr>
              <w:fldChar w:fldCharType="end"/>
            </w:r>
          </w:hyperlink>
        </w:p>
        <w:p w14:paraId="02A3F300" w14:textId="3FF5A16D" w:rsidR="004B2726" w:rsidRDefault="004B2726">
          <w:pPr>
            <w:pStyle w:val="TM1"/>
            <w:tabs>
              <w:tab w:val="right" w:leader="dot" w:pos="9062"/>
            </w:tabs>
            <w:rPr>
              <w:rFonts w:cstheme="minorBidi"/>
              <w:noProof/>
              <w:kern w:val="2"/>
              <w:sz w:val="24"/>
              <w:szCs w:val="24"/>
              <w14:ligatures w14:val="standardContextual"/>
            </w:rPr>
          </w:pPr>
          <w:hyperlink w:anchor="_Toc226733756" w:history="1">
            <w:r w:rsidRPr="00332710">
              <w:rPr>
                <w:rStyle w:val="Lienhypertexte"/>
                <w:rFonts w:ascii="Times New Roman" w:eastAsia="Times New Roman" w:hAnsi="Times New Roman"/>
                <w:noProof/>
              </w:rPr>
              <w:t>d) Heures complémentaires</w:t>
            </w:r>
            <w:r>
              <w:rPr>
                <w:noProof/>
                <w:webHidden/>
              </w:rPr>
              <w:tab/>
            </w:r>
            <w:r>
              <w:rPr>
                <w:noProof/>
                <w:webHidden/>
              </w:rPr>
              <w:fldChar w:fldCharType="begin"/>
            </w:r>
            <w:r>
              <w:rPr>
                <w:noProof/>
                <w:webHidden/>
              </w:rPr>
              <w:instrText xml:space="preserve"> PAGEREF _Toc226733756 \h </w:instrText>
            </w:r>
            <w:r>
              <w:rPr>
                <w:noProof/>
                <w:webHidden/>
              </w:rPr>
            </w:r>
            <w:r>
              <w:rPr>
                <w:noProof/>
                <w:webHidden/>
              </w:rPr>
              <w:fldChar w:fldCharType="separate"/>
            </w:r>
            <w:r>
              <w:rPr>
                <w:noProof/>
                <w:webHidden/>
              </w:rPr>
              <w:t>29</w:t>
            </w:r>
            <w:r>
              <w:rPr>
                <w:noProof/>
                <w:webHidden/>
              </w:rPr>
              <w:fldChar w:fldCharType="end"/>
            </w:r>
          </w:hyperlink>
        </w:p>
        <w:p w14:paraId="66AE0111" w14:textId="77BD9E1E" w:rsidR="004B2726" w:rsidRDefault="004B2726">
          <w:pPr>
            <w:pStyle w:val="TM1"/>
            <w:tabs>
              <w:tab w:val="right" w:leader="dot" w:pos="9062"/>
            </w:tabs>
            <w:rPr>
              <w:rFonts w:cstheme="minorBidi"/>
              <w:noProof/>
              <w:kern w:val="2"/>
              <w:sz w:val="24"/>
              <w:szCs w:val="24"/>
              <w14:ligatures w14:val="standardContextual"/>
            </w:rPr>
          </w:pPr>
          <w:hyperlink w:anchor="_Toc226733757" w:history="1">
            <w:r w:rsidRPr="00332710">
              <w:rPr>
                <w:rStyle w:val="Lienhypertexte"/>
                <w:rFonts w:ascii="Times New Roman" w:eastAsia="Times New Roman" w:hAnsi="Times New Roman"/>
                <w:noProof/>
              </w:rPr>
              <w:t>e) Période incomplètes</w:t>
            </w:r>
            <w:r>
              <w:rPr>
                <w:noProof/>
                <w:webHidden/>
              </w:rPr>
              <w:tab/>
            </w:r>
            <w:r>
              <w:rPr>
                <w:noProof/>
                <w:webHidden/>
              </w:rPr>
              <w:fldChar w:fldCharType="begin"/>
            </w:r>
            <w:r>
              <w:rPr>
                <w:noProof/>
                <w:webHidden/>
              </w:rPr>
              <w:instrText xml:space="preserve"> PAGEREF _Toc226733757 \h </w:instrText>
            </w:r>
            <w:r>
              <w:rPr>
                <w:noProof/>
                <w:webHidden/>
              </w:rPr>
            </w:r>
            <w:r>
              <w:rPr>
                <w:noProof/>
                <w:webHidden/>
              </w:rPr>
              <w:fldChar w:fldCharType="separate"/>
            </w:r>
            <w:r>
              <w:rPr>
                <w:noProof/>
                <w:webHidden/>
              </w:rPr>
              <w:t>29</w:t>
            </w:r>
            <w:r>
              <w:rPr>
                <w:noProof/>
                <w:webHidden/>
              </w:rPr>
              <w:fldChar w:fldCharType="end"/>
            </w:r>
          </w:hyperlink>
        </w:p>
        <w:p w14:paraId="3C6BE09D" w14:textId="698B4DB2" w:rsidR="004B2726" w:rsidRDefault="004B2726">
          <w:pPr>
            <w:pStyle w:val="TM2"/>
            <w:tabs>
              <w:tab w:val="right" w:leader="dot" w:pos="9062"/>
            </w:tabs>
            <w:rPr>
              <w:rFonts w:cstheme="minorBidi"/>
              <w:noProof/>
              <w:kern w:val="2"/>
              <w:sz w:val="24"/>
              <w:szCs w:val="24"/>
              <w14:ligatures w14:val="standardContextual"/>
            </w:rPr>
          </w:pPr>
          <w:hyperlink w:anchor="_Toc226733758" w:history="1">
            <w:r w:rsidRPr="00332710">
              <w:rPr>
                <w:rStyle w:val="Lienhypertexte"/>
                <w:rFonts w:ascii="Times New Roman" w:hAnsi="Times New Roman"/>
                <w:b/>
                <w:noProof/>
              </w:rPr>
              <w:t>5) PRIORITE DE PASSAGE DU TEMPS PARTIEL AU TEMPS COMPLET, OU DU TEMPS COMPLET AU TEMPS PARTIEL</w:t>
            </w:r>
            <w:r>
              <w:rPr>
                <w:noProof/>
                <w:webHidden/>
              </w:rPr>
              <w:tab/>
            </w:r>
            <w:r>
              <w:rPr>
                <w:noProof/>
                <w:webHidden/>
              </w:rPr>
              <w:fldChar w:fldCharType="begin"/>
            </w:r>
            <w:r>
              <w:rPr>
                <w:noProof/>
                <w:webHidden/>
              </w:rPr>
              <w:instrText xml:space="preserve"> PAGEREF _Toc226733758 \h </w:instrText>
            </w:r>
            <w:r>
              <w:rPr>
                <w:noProof/>
                <w:webHidden/>
              </w:rPr>
            </w:r>
            <w:r>
              <w:rPr>
                <w:noProof/>
                <w:webHidden/>
              </w:rPr>
              <w:fldChar w:fldCharType="separate"/>
            </w:r>
            <w:r>
              <w:rPr>
                <w:noProof/>
                <w:webHidden/>
              </w:rPr>
              <w:t>30</w:t>
            </w:r>
            <w:r>
              <w:rPr>
                <w:noProof/>
                <w:webHidden/>
              </w:rPr>
              <w:fldChar w:fldCharType="end"/>
            </w:r>
          </w:hyperlink>
        </w:p>
        <w:p w14:paraId="1194C60C" w14:textId="01729433" w:rsidR="004B2726" w:rsidRDefault="004B2726">
          <w:pPr>
            <w:pStyle w:val="TM2"/>
            <w:tabs>
              <w:tab w:val="right" w:leader="dot" w:pos="9062"/>
            </w:tabs>
            <w:rPr>
              <w:rFonts w:cstheme="minorBidi"/>
              <w:noProof/>
              <w:kern w:val="2"/>
              <w:sz w:val="24"/>
              <w:szCs w:val="24"/>
              <w14:ligatures w14:val="standardContextual"/>
            </w:rPr>
          </w:pPr>
          <w:hyperlink w:anchor="_Toc226733759" w:history="1">
            <w:r w:rsidRPr="00332710">
              <w:rPr>
                <w:rStyle w:val="Lienhypertexte"/>
                <w:rFonts w:ascii="Times New Roman" w:hAnsi="Times New Roman"/>
                <w:b/>
                <w:noProof/>
              </w:rPr>
              <w:t>6</w:t>
            </w:r>
            <w:r w:rsidRPr="00332710">
              <w:rPr>
                <w:rStyle w:val="Lienhypertexte"/>
                <w:rFonts w:ascii="Times New Roman" w:eastAsia="Calibri" w:hAnsi="Times New Roman"/>
                <w:b/>
                <w:noProof/>
              </w:rPr>
              <w:t>) ÉGALITÉ DE TRAITEMENT</w:t>
            </w:r>
            <w:r>
              <w:rPr>
                <w:noProof/>
                <w:webHidden/>
              </w:rPr>
              <w:tab/>
            </w:r>
            <w:r>
              <w:rPr>
                <w:noProof/>
                <w:webHidden/>
              </w:rPr>
              <w:fldChar w:fldCharType="begin"/>
            </w:r>
            <w:r>
              <w:rPr>
                <w:noProof/>
                <w:webHidden/>
              </w:rPr>
              <w:instrText xml:space="preserve"> PAGEREF _Toc226733759 \h </w:instrText>
            </w:r>
            <w:r>
              <w:rPr>
                <w:noProof/>
                <w:webHidden/>
              </w:rPr>
            </w:r>
            <w:r>
              <w:rPr>
                <w:noProof/>
                <w:webHidden/>
              </w:rPr>
              <w:fldChar w:fldCharType="separate"/>
            </w:r>
            <w:r>
              <w:rPr>
                <w:noProof/>
                <w:webHidden/>
              </w:rPr>
              <w:t>30</w:t>
            </w:r>
            <w:r>
              <w:rPr>
                <w:noProof/>
                <w:webHidden/>
              </w:rPr>
              <w:fldChar w:fldCharType="end"/>
            </w:r>
          </w:hyperlink>
        </w:p>
        <w:p w14:paraId="137E7A20" w14:textId="1E3F3294" w:rsidR="004B2726" w:rsidRDefault="004B2726">
          <w:pPr>
            <w:pStyle w:val="TM1"/>
            <w:tabs>
              <w:tab w:val="right" w:leader="dot" w:pos="9062"/>
            </w:tabs>
            <w:rPr>
              <w:rFonts w:cstheme="minorBidi"/>
              <w:noProof/>
              <w:kern w:val="2"/>
              <w:sz w:val="24"/>
              <w:szCs w:val="24"/>
              <w14:ligatures w14:val="standardContextual"/>
            </w:rPr>
          </w:pPr>
          <w:hyperlink w:anchor="_Toc226733760" w:history="1">
            <w:r w:rsidRPr="00332710">
              <w:rPr>
                <w:rStyle w:val="Lienhypertexte"/>
                <w:rFonts w:ascii="Times New Roman" w:eastAsia="Times New Roman" w:hAnsi="Times New Roman"/>
                <w:noProof/>
                <w14:reflection w14:blurRad="6350" w14:stA="53000" w14:stPos="0" w14:endA="300" w14:endPos="35500" w14:dist="0" w14:dir="5400000" w14:fadeDir="5400000" w14:sx="100000" w14:sy="-90000" w14:kx="0" w14:ky="0" w14:algn="bl"/>
                <w14:textOutline w14:w="0" w14:cap="flat" w14:cmpd="sng" w14:algn="ctr">
                  <w14:noFill/>
                  <w14:prstDash w14:val="solid"/>
                  <w14:round/>
                </w14:textOutline>
              </w:rPr>
              <w:t>PARTIE V – ASTREINTES ET INTERVENTIONS D’URGENCES</w:t>
            </w:r>
            <w:r>
              <w:rPr>
                <w:noProof/>
                <w:webHidden/>
              </w:rPr>
              <w:tab/>
            </w:r>
            <w:r>
              <w:rPr>
                <w:noProof/>
                <w:webHidden/>
              </w:rPr>
              <w:fldChar w:fldCharType="begin"/>
            </w:r>
            <w:r>
              <w:rPr>
                <w:noProof/>
                <w:webHidden/>
              </w:rPr>
              <w:instrText xml:space="preserve"> PAGEREF _Toc226733760 \h </w:instrText>
            </w:r>
            <w:r>
              <w:rPr>
                <w:noProof/>
                <w:webHidden/>
              </w:rPr>
            </w:r>
            <w:r>
              <w:rPr>
                <w:noProof/>
                <w:webHidden/>
              </w:rPr>
              <w:fldChar w:fldCharType="separate"/>
            </w:r>
            <w:r>
              <w:rPr>
                <w:noProof/>
                <w:webHidden/>
              </w:rPr>
              <w:t>31</w:t>
            </w:r>
            <w:r>
              <w:rPr>
                <w:noProof/>
                <w:webHidden/>
              </w:rPr>
              <w:fldChar w:fldCharType="end"/>
            </w:r>
          </w:hyperlink>
        </w:p>
        <w:p w14:paraId="761FE734" w14:textId="5E351724" w:rsidR="004B2726" w:rsidRDefault="004B2726">
          <w:pPr>
            <w:pStyle w:val="TM2"/>
            <w:tabs>
              <w:tab w:val="right" w:leader="dot" w:pos="9062"/>
            </w:tabs>
            <w:rPr>
              <w:rFonts w:cstheme="minorBidi"/>
              <w:noProof/>
              <w:kern w:val="2"/>
              <w:sz w:val="24"/>
              <w:szCs w:val="24"/>
              <w14:ligatures w14:val="standardContextual"/>
            </w:rPr>
          </w:pPr>
          <w:hyperlink w:anchor="_Toc226733761" w:history="1">
            <w:r w:rsidRPr="00332710">
              <w:rPr>
                <w:rStyle w:val="Lienhypertexte"/>
                <w:rFonts w:ascii="Times New Roman" w:hAnsi="Times New Roman"/>
                <w:b/>
                <w:noProof/>
              </w:rPr>
              <w:t>1) ASTREINTES</w:t>
            </w:r>
            <w:r>
              <w:rPr>
                <w:noProof/>
                <w:webHidden/>
              </w:rPr>
              <w:tab/>
            </w:r>
            <w:r>
              <w:rPr>
                <w:noProof/>
                <w:webHidden/>
              </w:rPr>
              <w:fldChar w:fldCharType="begin"/>
            </w:r>
            <w:r>
              <w:rPr>
                <w:noProof/>
                <w:webHidden/>
              </w:rPr>
              <w:instrText xml:space="preserve"> PAGEREF _Toc226733761 \h </w:instrText>
            </w:r>
            <w:r>
              <w:rPr>
                <w:noProof/>
                <w:webHidden/>
              </w:rPr>
            </w:r>
            <w:r>
              <w:rPr>
                <w:noProof/>
                <w:webHidden/>
              </w:rPr>
              <w:fldChar w:fldCharType="separate"/>
            </w:r>
            <w:r>
              <w:rPr>
                <w:noProof/>
                <w:webHidden/>
              </w:rPr>
              <w:t>31</w:t>
            </w:r>
            <w:r>
              <w:rPr>
                <w:noProof/>
                <w:webHidden/>
              </w:rPr>
              <w:fldChar w:fldCharType="end"/>
            </w:r>
          </w:hyperlink>
        </w:p>
        <w:p w14:paraId="40F59DF7" w14:textId="7A244D3A" w:rsidR="004B2726" w:rsidRDefault="004B2726">
          <w:pPr>
            <w:pStyle w:val="TM1"/>
            <w:tabs>
              <w:tab w:val="right" w:leader="dot" w:pos="9062"/>
            </w:tabs>
            <w:rPr>
              <w:rFonts w:cstheme="minorBidi"/>
              <w:noProof/>
              <w:kern w:val="2"/>
              <w:sz w:val="24"/>
              <w:szCs w:val="24"/>
              <w14:ligatures w14:val="standardContextual"/>
            </w:rPr>
          </w:pPr>
          <w:hyperlink w:anchor="_Toc226733762" w:history="1">
            <w:r w:rsidRPr="00332710">
              <w:rPr>
                <w:rStyle w:val="Lienhypertexte"/>
                <w:rFonts w:ascii="Times New Roman" w:eastAsia="Times New Roman" w:hAnsi="Times New Roman"/>
                <w:noProof/>
              </w:rPr>
              <w:t>a) Définition et catégories concernées</w:t>
            </w:r>
            <w:r>
              <w:rPr>
                <w:noProof/>
                <w:webHidden/>
              </w:rPr>
              <w:tab/>
            </w:r>
            <w:r>
              <w:rPr>
                <w:noProof/>
                <w:webHidden/>
              </w:rPr>
              <w:fldChar w:fldCharType="begin"/>
            </w:r>
            <w:r>
              <w:rPr>
                <w:noProof/>
                <w:webHidden/>
              </w:rPr>
              <w:instrText xml:space="preserve"> PAGEREF _Toc226733762 \h </w:instrText>
            </w:r>
            <w:r>
              <w:rPr>
                <w:noProof/>
                <w:webHidden/>
              </w:rPr>
            </w:r>
            <w:r>
              <w:rPr>
                <w:noProof/>
                <w:webHidden/>
              </w:rPr>
              <w:fldChar w:fldCharType="separate"/>
            </w:r>
            <w:r>
              <w:rPr>
                <w:noProof/>
                <w:webHidden/>
              </w:rPr>
              <w:t>31</w:t>
            </w:r>
            <w:r>
              <w:rPr>
                <w:noProof/>
                <w:webHidden/>
              </w:rPr>
              <w:fldChar w:fldCharType="end"/>
            </w:r>
          </w:hyperlink>
        </w:p>
        <w:p w14:paraId="29B9F21C" w14:textId="50BA8FA0" w:rsidR="004B2726" w:rsidRDefault="004B2726">
          <w:pPr>
            <w:pStyle w:val="TM1"/>
            <w:tabs>
              <w:tab w:val="right" w:leader="dot" w:pos="9062"/>
            </w:tabs>
            <w:rPr>
              <w:rFonts w:cstheme="minorBidi"/>
              <w:noProof/>
              <w:kern w:val="2"/>
              <w:sz w:val="24"/>
              <w:szCs w:val="24"/>
              <w14:ligatures w14:val="standardContextual"/>
            </w:rPr>
          </w:pPr>
          <w:hyperlink w:anchor="_Toc226733763" w:history="1">
            <w:r w:rsidRPr="00332710">
              <w:rPr>
                <w:rStyle w:val="Lienhypertexte"/>
                <w:rFonts w:ascii="Times New Roman" w:eastAsia="Times New Roman" w:hAnsi="Times New Roman"/>
                <w:noProof/>
              </w:rPr>
              <w:t>b) Planification des astreintes</w:t>
            </w:r>
            <w:r>
              <w:rPr>
                <w:noProof/>
                <w:webHidden/>
              </w:rPr>
              <w:tab/>
            </w:r>
            <w:r>
              <w:rPr>
                <w:noProof/>
                <w:webHidden/>
              </w:rPr>
              <w:fldChar w:fldCharType="begin"/>
            </w:r>
            <w:r>
              <w:rPr>
                <w:noProof/>
                <w:webHidden/>
              </w:rPr>
              <w:instrText xml:space="preserve"> PAGEREF _Toc226733763 \h </w:instrText>
            </w:r>
            <w:r>
              <w:rPr>
                <w:noProof/>
                <w:webHidden/>
              </w:rPr>
            </w:r>
            <w:r>
              <w:rPr>
                <w:noProof/>
                <w:webHidden/>
              </w:rPr>
              <w:fldChar w:fldCharType="separate"/>
            </w:r>
            <w:r>
              <w:rPr>
                <w:noProof/>
                <w:webHidden/>
              </w:rPr>
              <w:t>31</w:t>
            </w:r>
            <w:r>
              <w:rPr>
                <w:noProof/>
                <w:webHidden/>
              </w:rPr>
              <w:fldChar w:fldCharType="end"/>
            </w:r>
          </w:hyperlink>
        </w:p>
        <w:p w14:paraId="5D89ECCB" w14:textId="3D426B4B" w:rsidR="004B2726" w:rsidRDefault="004B2726">
          <w:pPr>
            <w:pStyle w:val="TM1"/>
            <w:tabs>
              <w:tab w:val="right" w:leader="dot" w:pos="9062"/>
            </w:tabs>
            <w:rPr>
              <w:rFonts w:cstheme="minorBidi"/>
              <w:noProof/>
              <w:kern w:val="2"/>
              <w:sz w:val="24"/>
              <w:szCs w:val="24"/>
              <w14:ligatures w14:val="standardContextual"/>
            </w:rPr>
          </w:pPr>
          <w:hyperlink w:anchor="_Toc226733764" w:history="1">
            <w:r w:rsidRPr="00332710">
              <w:rPr>
                <w:rStyle w:val="Lienhypertexte"/>
                <w:rFonts w:ascii="Times New Roman" w:eastAsia="Times New Roman" w:hAnsi="Times New Roman"/>
                <w:noProof/>
              </w:rPr>
              <w:t>c) Contreparties</w:t>
            </w:r>
            <w:r>
              <w:rPr>
                <w:noProof/>
                <w:webHidden/>
              </w:rPr>
              <w:tab/>
            </w:r>
            <w:r>
              <w:rPr>
                <w:noProof/>
                <w:webHidden/>
              </w:rPr>
              <w:fldChar w:fldCharType="begin"/>
            </w:r>
            <w:r>
              <w:rPr>
                <w:noProof/>
                <w:webHidden/>
              </w:rPr>
              <w:instrText xml:space="preserve"> PAGEREF _Toc226733764 \h </w:instrText>
            </w:r>
            <w:r>
              <w:rPr>
                <w:noProof/>
                <w:webHidden/>
              </w:rPr>
            </w:r>
            <w:r>
              <w:rPr>
                <w:noProof/>
                <w:webHidden/>
              </w:rPr>
              <w:fldChar w:fldCharType="separate"/>
            </w:r>
            <w:r>
              <w:rPr>
                <w:noProof/>
                <w:webHidden/>
              </w:rPr>
              <w:t>32</w:t>
            </w:r>
            <w:r>
              <w:rPr>
                <w:noProof/>
                <w:webHidden/>
              </w:rPr>
              <w:fldChar w:fldCharType="end"/>
            </w:r>
          </w:hyperlink>
        </w:p>
        <w:p w14:paraId="0F4E12AC" w14:textId="7ABBFA0D" w:rsidR="004B2726" w:rsidRDefault="004B2726">
          <w:pPr>
            <w:pStyle w:val="TM2"/>
            <w:tabs>
              <w:tab w:val="right" w:leader="dot" w:pos="9062"/>
            </w:tabs>
            <w:rPr>
              <w:rFonts w:cstheme="minorBidi"/>
              <w:noProof/>
              <w:kern w:val="2"/>
              <w:sz w:val="24"/>
              <w:szCs w:val="24"/>
              <w14:ligatures w14:val="standardContextual"/>
            </w:rPr>
          </w:pPr>
          <w:hyperlink w:anchor="_Toc226733765" w:history="1">
            <w:r w:rsidRPr="00332710">
              <w:rPr>
                <w:rStyle w:val="Lienhypertexte"/>
                <w:rFonts w:ascii="Times New Roman" w:hAnsi="Times New Roman"/>
                <w:noProof/>
              </w:rPr>
              <w:t xml:space="preserve">c.1. </w:t>
            </w:r>
            <w:r w:rsidRPr="00332710">
              <w:rPr>
                <w:rStyle w:val="Lienhypertexte"/>
                <w:rFonts w:ascii="Times New Roman" w:eastAsia="Times New Roman" w:hAnsi="Times New Roman"/>
                <w:noProof/>
              </w:rPr>
              <w:t>Indemnisation de l’astreinte</w:t>
            </w:r>
            <w:r>
              <w:rPr>
                <w:noProof/>
                <w:webHidden/>
              </w:rPr>
              <w:tab/>
            </w:r>
            <w:r>
              <w:rPr>
                <w:noProof/>
                <w:webHidden/>
              </w:rPr>
              <w:fldChar w:fldCharType="begin"/>
            </w:r>
            <w:r>
              <w:rPr>
                <w:noProof/>
                <w:webHidden/>
              </w:rPr>
              <w:instrText xml:space="preserve"> PAGEREF _Toc226733765 \h </w:instrText>
            </w:r>
            <w:r>
              <w:rPr>
                <w:noProof/>
                <w:webHidden/>
              </w:rPr>
            </w:r>
            <w:r>
              <w:rPr>
                <w:noProof/>
                <w:webHidden/>
              </w:rPr>
              <w:fldChar w:fldCharType="separate"/>
            </w:r>
            <w:r>
              <w:rPr>
                <w:noProof/>
                <w:webHidden/>
              </w:rPr>
              <w:t>32</w:t>
            </w:r>
            <w:r>
              <w:rPr>
                <w:noProof/>
                <w:webHidden/>
              </w:rPr>
              <w:fldChar w:fldCharType="end"/>
            </w:r>
          </w:hyperlink>
        </w:p>
        <w:p w14:paraId="412F0BAE" w14:textId="54099A87" w:rsidR="004B2726" w:rsidRDefault="004B2726">
          <w:pPr>
            <w:pStyle w:val="TM2"/>
            <w:tabs>
              <w:tab w:val="right" w:leader="dot" w:pos="9062"/>
            </w:tabs>
            <w:rPr>
              <w:rFonts w:cstheme="minorBidi"/>
              <w:noProof/>
              <w:kern w:val="2"/>
              <w:sz w:val="24"/>
              <w:szCs w:val="24"/>
              <w14:ligatures w14:val="standardContextual"/>
            </w:rPr>
          </w:pPr>
          <w:hyperlink w:anchor="_Toc226733766" w:history="1">
            <w:r w:rsidRPr="00332710">
              <w:rPr>
                <w:rStyle w:val="Lienhypertexte"/>
                <w:rFonts w:ascii="Times New Roman" w:eastAsia="Times New Roman" w:hAnsi="Times New Roman"/>
                <w:noProof/>
              </w:rPr>
              <w:t>c.2. Rémunération des temps d’intervention pendant une astreinte</w:t>
            </w:r>
            <w:r>
              <w:rPr>
                <w:noProof/>
                <w:webHidden/>
              </w:rPr>
              <w:tab/>
            </w:r>
            <w:r>
              <w:rPr>
                <w:noProof/>
                <w:webHidden/>
              </w:rPr>
              <w:fldChar w:fldCharType="begin"/>
            </w:r>
            <w:r>
              <w:rPr>
                <w:noProof/>
                <w:webHidden/>
              </w:rPr>
              <w:instrText xml:space="preserve"> PAGEREF _Toc226733766 \h </w:instrText>
            </w:r>
            <w:r>
              <w:rPr>
                <w:noProof/>
                <w:webHidden/>
              </w:rPr>
            </w:r>
            <w:r>
              <w:rPr>
                <w:noProof/>
                <w:webHidden/>
              </w:rPr>
              <w:fldChar w:fldCharType="separate"/>
            </w:r>
            <w:r>
              <w:rPr>
                <w:noProof/>
                <w:webHidden/>
              </w:rPr>
              <w:t>32</w:t>
            </w:r>
            <w:r>
              <w:rPr>
                <w:noProof/>
                <w:webHidden/>
              </w:rPr>
              <w:fldChar w:fldCharType="end"/>
            </w:r>
          </w:hyperlink>
        </w:p>
        <w:p w14:paraId="44DFD8B8" w14:textId="5AAB5823" w:rsidR="004B2726" w:rsidRDefault="004B2726">
          <w:pPr>
            <w:pStyle w:val="TM2"/>
            <w:tabs>
              <w:tab w:val="right" w:leader="dot" w:pos="9062"/>
            </w:tabs>
            <w:rPr>
              <w:rFonts w:cstheme="minorBidi"/>
              <w:noProof/>
              <w:kern w:val="2"/>
              <w:sz w:val="24"/>
              <w:szCs w:val="24"/>
              <w14:ligatures w14:val="standardContextual"/>
            </w:rPr>
          </w:pPr>
          <w:hyperlink w:anchor="_Toc226733767" w:history="1">
            <w:r w:rsidRPr="00332710">
              <w:rPr>
                <w:rStyle w:val="Lienhypertexte"/>
                <w:rFonts w:ascii="Times New Roman" w:hAnsi="Times New Roman"/>
                <w:b/>
                <w:noProof/>
              </w:rPr>
              <w:t>2) INTERVENTIONS D’URGENCES</w:t>
            </w:r>
            <w:r>
              <w:rPr>
                <w:noProof/>
                <w:webHidden/>
              </w:rPr>
              <w:tab/>
            </w:r>
            <w:r>
              <w:rPr>
                <w:noProof/>
                <w:webHidden/>
              </w:rPr>
              <w:fldChar w:fldCharType="begin"/>
            </w:r>
            <w:r>
              <w:rPr>
                <w:noProof/>
                <w:webHidden/>
              </w:rPr>
              <w:instrText xml:space="preserve"> PAGEREF _Toc226733767 \h </w:instrText>
            </w:r>
            <w:r>
              <w:rPr>
                <w:noProof/>
                <w:webHidden/>
              </w:rPr>
            </w:r>
            <w:r>
              <w:rPr>
                <w:noProof/>
                <w:webHidden/>
              </w:rPr>
              <w:fldChar w:fldCharType="separate"/>
            </w:r>
            <w:r>
              <w:rPr>
                <w:noProof/>
                <w:webHidden/>
              </w:rPr>
              <w:t>32</w:t>
            </w:r>
            <w:r>
              <w:rPr>
                <w:noProof/>
                <w:webHidden/>
              </w:rPr>
              <w:fldChar w:fldCharType="end"/>
            </w:r>
          </w:hyperlink>
        </w:p>
        <w:p w14:paraId="5A89E1C2" w14:textId="7CF51904" w:rsidR="004B2726" w:rsidRDefault="004B2726">
          <w:pPr>
            <w:pStyle w:val="TM1"/>
            <w:tabs>
              <w:tab w:val="right" w:leader="dot" w:pos="9062"/>
            </w:tabs>
            <w:rPr>
              <w:rFonts w:cstheme="minorBidi"/>
              <w:noProof/>
              <w:kern w:val="2"/>
              <w:sz w:val="24"/>
              <w:szCs w:val="24"/>
              <w14:ligatures w14:val="standardContextual"/>
            </w:rPr>
          </w:pPr>
          <w:hyperlink w:anchor="_Toc226733768" w:history="1">
            <w:r w:rsidRPr="00332710">
              <w:rPr>
                <w:rStyle w:val="Lienhypertexte"/>
                <w:rFonts w:ascii="Times New Roman" w:eastAsia="Times New Roman" w:hAnsi="Times New Roman"/>
                <w:noProof/>
              </w:rPr>
              <w:t>a) Définition</w:t>
            </w:r>
            <w:r>
              <w:rPr>
                <w:noProof/>
                <w:webHidden/>
              </w:rPr>
              <w:tab/>
            </w:r>
            <w:r>
              <w:rPr>
                <w:noProof/>
                <w:webHidden/>
              </w:rPr>
              <w:fldChar w:fldCharType="begin"/>
            </w:r>
            <w:r>
              <w:rPr>
                <w:noProof/>
                <w:webHidden/>
              </w:rPr>
              <w:instrText xml:space="preserve"> PAGEREF _Toc226733768 \h </w:instrText>
            </w:r>
            <w:r>
              <w:rPr>
                <w:noProof/>
                <w:webHidden/>
              </w:rPr>
            </w:r>
            <w:r>
              <w:rPr>
                <w:noProof/>
                <w:webHidden/>
              </w:rPr>
              <w:fldChar w:fldCharType="separate"/>
            </w:r>
            <w:r>
              <w:rPr>
                <w:noProof/>
                <w:webHidden/>
              </w:rPr>
              <w:t>32</w:t>
            </w:r>
            <w:r>
              <w:rPr>
                <w:noProof/>
                <w:webHidden/>
              </w:rPr>
              <w:fldChar w:fldCharType="end"/>
            </w:r>
          </w:hyperlink>
        </w:p>
        <w:p w14:paraId="76A6C449" w14:textId="2A3F39F4" w:rsidR="004B2726" w:rsidRDefault="004B2726">
          <w:pPr>
            <w:pStyle w:val="TM1"/>
            <w:tabs>
              <w:tab w:val="right" w:leader="dot" w:pos="9062"/>
            </w:tabs>
            <w:rPr>
              <w:rFonts w:cstheme="minorBidi"/>
              <w:noProof/>
              <w:kern w:val="2"/>
              <w:sz w:val="24"/>
              <w:szCs w:val="24"/>
              <w14:ligatures w14:val="standardContextual"/>
            </w:rPr>
          </w:pPr>
          <w:hyperlink w:anchor="_Toc226733769" w:history="1">
            <w:r w:rsidRPr="00332710">
              <w:rPr>
                <w:rStyle w:val="Lienhypertexte"/>
                <w:rFonts w:ascii="Times New Roman" w:eastAsia="Times New Roman" w:hAnsi="Times New Roman"/>
                <w:noProof/>
              </w:rPr>
              <w:t>b) Contreparties</w:t>
            </w:r>
            <w:r>
              <w:rPr>
                <w:noProof/>
                <w:webHidden/>
              </w:rPr>
              <w:tab/>
            </w:r>
            <w:r>
              <w:rPr>
                <w:noProof/>
                <w:webHidden/>
              </w:rPr>
              <w:fldChar w:fldCharType="begin"/>
            </w:r>
            <w:r>
              <w:rPr>
                <w:noProof/>
                <w:webHidden/>
              </w:rPr>
              <w:instrText xml:space="preserve"> PAGEREF _Toc226733769 \h </w:instrText>
            </w:r>
            <w:r>
              <w:rPr>
                <w:noProof/>
                <w:webHidden/>
              </w:rPr>
            </w:r>
            <w:r>
              <w:rPr>
                <w:noProof/>
                <w:webHidden/>
              </w:rPr>
              <w:fldChar w:fldCharType="separate"/>
            </w:r>
            <w:r>
              <w:rPr>
                <w:noProof/>
                <w:webHidden/>
              </w:rPr>
              <w:t>33</w:t>
            </w:r>
            <w:r>
              <w:rPr>
                <w:noProof/>
                <w:webHidden/>
              </w:rPr>
              <w:fldChar w:fldCharType="end"/>
            </w:r>
          </w:hyperlink>
        </w:p>
        <w:p w14:paraId="76C52B8A" w14:textId="2E76C6AA" w:rsidR="004B2726" w:rsidRDefault="004B2726">
          <w:pPr>
            <w:pStyle w:val="TM1"/>
            <w:tabs>
              <w:tab w:val="right" w:leader="dot" w:pos="9062"/>
            </w:tabs>
            <w:rPr>
              <w:rFonts w:cstheme="minorBidi"/>
              <w:noProof/>
              <w:kern w:val="2"/>
              <w:sz w:val="24"/>
              <w:szCs w:val="24"/>
              <w14:ligatures w14:val="standardContextual"/>
            </w:rPr>
          </w:pPr>
          <w:hyperlink w:anchor="_Toc226733770" w:history="1">
            <w:r w:rsidRPr="00332710">
              <w:rPr>
                <w:rStyle w:val="Lienhypertexte"/>
                <w:rFonts w:ascii="Times New Roman" w:eastAsia="Times New Roman" w:hAnsi="Times New Roman"/>
                <w:noProof/>
                <w14:reflection w14:blurRad="6350" w14:stA="53000" w14:stPos="0" w14:endA="300" w14:endPos="35500" w14:dist="0" w14:dir="5400000" w14:fadeDir="5400000" w14:sx="100000" w14:sy="-90000" w14:kx="0" w14:ky="0" w14:algn="bl"/>
                <w14:textOutline w14:w="0" w14:cap="flat" w14:cmpd="sng" w14:algn="ctr">
                  <w14:noFill/>
                  <w14:prstDash w14:val="solid"/>
                  <w14:round/>
                </w14:textOutline>
              </w:rPr>
              <w:t>PARTIE VI – JOURNÉES SPÉCIFIQUES</w:t>
            </w:r>
            <w:r>
              <w:rPr>
                <w:noProof/>
                <w:webHidden/>
              </w:rPr>
              <w:tab/>
            </w:r>
            <w:r>
              <w:rPr>
                <w:noProof/>
                <w:webHidden/>
              </w:rPr>
              <w:fldChar w:fldCharType="begin"/>
            </w:r>
            <w:r>
              <w:rPr>
                <w:noProof/>
                <w:webHidden/>
              </w:rPr>
              <w:instrText xml:space="preserve"> PAGEREF _Toc226733770 \h </w:instrText>
            </w:r>
            <w:r>
              <w:rPr>
                <w:noProof/>
                <w:webHidden/>
              </w:rPr>
            </w:r>
            <w:r>
              <w:rPr>
                <w:noProof/>
                <w:webHidden/>
              </w:rPr>
              <w:fldChar w:fldCharType="separate"/>
            </w:r>
            <w:r>
              <w:rPr>
                <w:noProof/>
                <w:webHidden/>
              </w:rPr>
              <w:t>33</w:t>
            </w:r>
            <w:r>
              <w:rPr>
                <w:noProof/>
                <w:webHidden/>
              </w:rPr>
              <w:fldChar w:fldCharType="end"/>
            </w:r>
          </w:hyperlink>
        </w:p>
        <w:p w14:paraId="05243344" w14:textId="09E069A7" w:rsidR="004B2726" w:rsidRDefault="004B2726">
          <w:pPr>
            <w:pStyle w:val="TM2"/>
            <w:tabs>
              <w:tab w:val="right" w:leader="dot" w:pos="9062"/>
            </w:tabs>
            <w:rPr>
              <w:rFonts w:cstheme="minorBidi"/>
              <w:noProof/>
              <w:kern w:val="2"/>
              <w:sz w:val="24"/>
              <w:szCs w:val="24"/>
              <w14:ligatures w14:val="standardContextual"/>
            </w:rPr>
          </w:pPr>
          <w:hyperlink w:anchor="_Toc226733771" w:history="1">
            <w:r w:rsidRPr="00332710">
              <w:rPr>
                <w:rStyle w:val="Lienhypertexte"/>
                <w:rFonts w:ascii="Times New Roman" w:hAnsi="Times New Roman"/>
                <w:b/>
                <w:noProof/>
              </w:rPr>
              <w:t>1) TYPES DE JOURNÉES</w:t>
            </w:r>
            <w:r>
              <w:rPr>
                <w:noProof/>
                <w:webHidden/>
              </w:rPr>
              <w:tab/>
            </w:r>
            <w:r>
              <w:rPr>
                <w:noProof/>
                <w:webHidden/>
              </w:rPr>
              <w:fldChar w:fldCharType="begin"/>
            </w:r>
            <w:r>
              <w:rPr>
                <w:noProof/>
                <w:webHidden/>
              </w:rPr>
              <w:instrText xml:space="preserve"> PAGEREF _Toc226733771 \h </w:instrText>
            </w:r>
            <w:r>
              <w:rPr>
                <w:noProof/>
                <w:webHidden/>
              </w:rPr>
            </w:r>
            <w:r>
              <w:rPr>
                <w:noProof/>
                <w:webHidden/>
              </w:rPr>
              <w:fldChar w:fldCharType="separate"/>
            </w:r>
            <w:r>
              <w:rPr>
                <w:noProof/>
                <w:webHidden/>
              </w:rPr>
              <w:t>33</w:t>
            </w:r>
            <w:r>
              <w:rPr>
                <w:noProof/>
                <w:webHidden/>
              </w:rPr>
              <w:fldChar w:fldCharType="end"/>
            </w:r>
          </w:hyperlink>
        </w:p>
        <w:p w14:paraId="58CF5AFE" w14:textId="5557146B" w:rsidR="004B2726" w:rsidRDefault="004B2726">
          <w:pPr>
            <w:pStyle w:val="TM1"/>
            <w:tabs>
              <w:tab w:val="right" w:leader="dot" w:pos="9062"/>
            </w:tabs>
            <w:rPr>
              <w:rFonts w:cstheme="minorBidi"/>
              <w:noProof/>
              <w:kern w:val="2"/>
              <w:sz w:val="24"/>
              <w:szCs w:val="24"/>
              <w14:ligatures w14:val="standardContextual"/>
            </w:rPr>
          </w:pPr>
          <w:hyperlink w:anchor="_Toc226733772" w:history="1">
            <w:r w:rsidRPr="00332710">
              <w:rPr>
                <w:rStyle w:val="Lienhypertexte"/>
                <w:rFonts w:ascii="Times New Roman" w:eastAsia="Times New Roman" w:hAnsi="Times New Roman"/>
                <w:noProof/>
              </w:rPr>
              <w:t>a) Journée ou séjour accompagnement client</w:t>
            </w:r>
            <w:r>
              <w:rPr>
                <w:noProof/>
                <w:webHidden/>
              </w:rPr>
              <w:tab/>
            </w:r>
            <w:r>
              <w:rPr>
                <w:noProof/>
                <w:webHidden/>
              </w:rPr>
              <w:fldChar w:fldCharType="begin"/>
            </w:r>
            <w:r>
              <w:rPr>
                <w:noProof/>
                <w:webHidden/>
              </w:rPr>
              <w:instrText xml:space="preserve"> PAGEREF _Toc226733772 \h </w:instrText>
            </w:r>
            <w:r>
              <w:rPr>
                <w:noProof/>
                <w:webHidden/>
              </w:rPr>
            </w:r>
            <w:r>
              <w:rPr>
                <w:noProof/>
                <w:webHidden/>
              </w:rPr>
              <w:fldChar w:fldCharType="separate"/>
            </w:r>
            <w:r>
              <w:rPr>
                <w:noProof/>
                <w:webHidden/>
              </w:rPr>
              <w:t>33</w:t>
            </w:r>
            <w:r>
              <w:rPr>
                <w:noProof/>
                <w:webHidden/>
              </w:rPr>
              <w:fldChar w:fldCharType="end"/>
            </w:r>
          </w:hyperlink>
        </w:p>
        <w:p w14:paraId="25E2B152" w14:textId="747D5AF3" w:rsidR="004B2726" w:rsidRDefault="004B2726">
          <w:pPr>
            <w:pStyle w:val="TM1"/>
            <w:tabs>
              <w:tab w:val="right" w:leader="dot" w:pos="9062"/>
            </w:tabs>
            <w:rPr>
              <w:rFonts w:cstheme="minorBidi"/>
              <w:noProof/>
              <w:kern w:val="2"/>
              <w:sz w:val="24"/>
              <w:szCs w:val="24"/>
              <w14:ligatures w14:val="standardContextual"/>
            </w:rPr>
          </w:pPr>
          <w:hyperlink w:anchor="_Toc226733773" w:history="1">
            <w:r w:rsidRPr="00332710">
              <w:rPr>
                <w:rStyle w:val="Lienhypertexte"/>
                <w:rFonts w:ascii="Times New Roman" w:eastAsia="Times New Roman" w:hAnsi="Times New Roman"/>
                <w:noProof/>
              </w:rPr>
              <w:t>b) Journée voyage repérage</w:t>
            </w:r>
            <w:r>
              <w:rPr>
                <w:noProof/>
                <w:webHidden/>
              </w:rPr>
              <w:tab/>
            </w:r>
            <w:r>
              <w:rPr>
                <w:noProof/>
                <w:webHidden/>
              </w:rPr>
              <w:fldChar w:fldCharType="begin"/>
            </w:r>
            <w:r>
              <w:rPr>
                <w:noProof/>
                <w:webHidden/>
              </w:rPr>
              <w:instrText xml:space="preserve"> PAGEREF _Toc226733773 \h </w:instrText>
            </w:r>
            <w:r>
              <w:rPr>
                <w:noProof/>
                <w:webHidden/>
              </w:rPr>
            </w:r>
            <w:r>
              <w:rPr>
                <w:noProof/>
                <w:webHidden/>
              </w:rPr>
              <w:fldChar w:fldCharType="separate"/>
            </w:r>
            <w:r>
              <w:rPr>
                <w:noProof/>
                <w:webHidden/>
              </w:rPr>
              <w:t>33</w:t>
            </w:r>
            <w:r>
              <w:rPr>
                <w:noProof/>
                <w:webHidden/>
              </w:rPr>
              <w:fldChar w:fldCharType="end"/>
            </w:r>
          </w:hyperlink>
        </w:p>
        <w:p w14:paraId="04B9519D" w14:textId="78BAF74A" w:rsidR="004B2726" w:rsidRDefault="004B2726">
          <w:pPr>
            <w:pStyle w:val="TM1"/>
            <w:tabs>
              <w:tab w:val="right" w:leader="dot" w:pos="9062"/>
            </w:tabs>
            <w:rPr>
              <w:rFonts w:cstheme="minorBidi"/>
              <w:noProof/>
              <w:kern w:val="2"/>
              <w:sz w:val="24"/>
              <w:szCs w:val="24"/>
              <w14:ligatures w14:val="standardContextual"/>
            </w:rPr>
          </w:pPr>
          <w:hyperlink w:anchor="_Toc226733774" w:history="1">
            <w:r w:rsidRPr="00332710">
              <w:rPr>
                <w:rStyle w:val="Lienhypertexte"/>
                <w:rFonts w:ascii="Times New Roman" w:eastAsia="Times New Roman" w:hAnsi="Times New Roman"/>
                <w:noProof/>
              </w:rPr>
              <w:t>c) Journée convention interne annuelle</w:t>
            </w:r>
            <w:r>
              <w:rPr>
                <w:noProof/>
                <w:webHidden/>
              </w:rPr>
              <w:tab/>
            </w:r>
            <w:r>
              <w:rPr>
                <w:noProof/>
                <w:webHidden/>
              </w:rPr>
              <w:fldChar w:fldCharType="begin"/>
            </w:r>
            <w:r>
              <w:rPr>
                <w:noProof/>
                <w:webHidden/>
              </w:rPr>
              <w:instrText xml:space="preserve"> PAGEREF _Toc226733774 \h </w:instrText>
            </w:r>
            <w:r>
              <w:rPr>
                <w:noProof/>
                <w:webHidden/>
              </w:rPr>
            </w:r>
            <w:r>
              <w:rPr>
                <w:noProof/>
                <w:webHidden/>
              </w:rPr>
              <w:fldChar w:fldCharType="separate"/>
            </w:r>
            <w:r>
              <w:rPr>
                <w:noProof/>
                <w:webHidden/>
              </w:rPr>
              <w:t>34</w:t>
            </w:r>
            <w:r>
              <w:rPr>
                <w:noProof/>
                <w:webHidden/>
              </w:rPr>
              <w:fldChar w:fldCharType="end"/>
            </w:r>
          </w:hyperlink>
        </w:p>
        <w:p w14:paraId="547C97B3" w14:textId="237DFB03" w:rsidR="004B2726" w:rsidRDefault="004B2726">
          <w:pPr>
            <w:pStyle w:val="TM1"/>
            <w:tabs>
              <w:tab w:val="right" w:leader="dot" w:pos="9062"/>
            </w:tabs>
            <w:rPr>
              <w:rFonts w:cstheme="minorBidi"/>
              <w:noProof/>
              <w:kern w:val="2"/>
              <w:sz w:val="24"/>
              <w:szCs w:val="24"/>
              <w14:ligatures w14:val="standardContextual"/>
            </w:rPr>
          </w:pPr>
          <w:hyperlink w:anchor="_Toc226733775" w:history="1">
            <w:r w:rsidRPr="00332710">
              <w:rPr>
                <w:rStyle w:val="Lienhypertexte"/>
                <w:rFonts w:ascii="Times New Roman" w:eastAsia="Times New Roman" w:hAnsi="Times New Roman"/>
                <w:noProof/>
              </w:rPr>
              <w:t>d) Évènement prestation brochure</w:t>
            </w:r>
            <w:r>
              <w:rPr>
                <w:noProof/>
                <w:webHidden/>
              </w:rPr>
              <w:tab/>
            </w:r>
            <w:r>
              <w:rPr>
                <w:noProof/>
                <w:webHidden/>
              </w:rPr>
              <w:fldChar w:fldCharType="begin"/>
            </w:r>
            <w:r>
              <w:rPr>
                <w:noProof/>
                <w:webHidden/>
              </w:rPr>
              <w:instrText xml:space="preserve"> PAGEREF _Toc226733775 \h </w:instrText>
            </w:r>
            <w:r>
              <w:rPr>
                <w:noProof/>
                <w:webHidden/>
              </w:rPr>
            </w:r>
            <w:r>
              <w:rPr>
                <w:noProof/>
                <w:webHidden/>
              </w:rPr>
              <w:fldChar w:fldCharType="separate"/>
            </w:r>
            <w:r>
              <w:rPr>
                <w:noProof/>
                <w:webHidden/>
              </w:rPr>
              <w:t>34</w:t>
            </w:r>
            <w:r>
              <w:rPr>
                <w:noProof/>
                <w:webHidden/>
              </w:rPr>
              <w:fldChar w:fldCharType="end"/>
            </w:r>
          </w:hyperlink>
        </w:p>
        <w:p w14:paraId="4AD4998D" w14:textId="0BE55DE3" w:rsidR="004B2726" w:rsidRDefault="004B2726">
          <w:pPr>
            <w:pStyle w:val="TM1"/>
            <w:tabs>
              <w:tab w:val="right" w:leader="dot" w:pos="9062"/>
            </w:tabs>
            <w:rPr>
              <w:rFonts w:cstheme="minorBidi"/>
              <w:noProof/>
              <w:kern w:val="2"/>
              <w:sz w:val="24"/>
              <w:szCs w:val="24"/>
              <w14:ligatures w14:val="standardContextual"/>
            </w:rPr>
          </w:pPr>
          <w:hyperlink w:anchor="_Toc226733776" w:history="1">
            <w:r w:rsidRPr="00332710">
              <w:rPr>
                <w:rStyle w:val="Lienhypertexte"/>
                <w:rFonts w:ascii="Times New Roman" w:eastAsia="Times New Roman" w:hAnsi="Times New Roman"/>
                <w:noProof/>
              </w:rPr>
              <w:t>e) Journée salon clients/Évènements clients/Portes ouvertes</w:t>
            </w:r>
            <w:r>
              <w:rPr>
                <w:noProof/>
                <w:webHidden/>
              </w:rPr>
              <w:tab/>
            </w:r>
            <w:r>
              <w:rPr>
                <w:noProof/>
                <w:webHidden/>
              </w:rPr>
              <w:fldChar w:fldCharType="begin"/>
            </w:r>
            <w:r>
              <w:rPr>
                <w:noProof/>
                <w:webHidden/>
              </w:rPr>
              <w:instrText xml:space="preserve"> PAGEREF _Toc226733776 \h </w:instrText>
            </w:r>
            <w:r>
              <w:rPr>
                <w:noProof/>
                <w:webHidden/>
              </w:rPr>
            </w:r>
            <w:r>
              <w:rPr>
                <w:noProof/>
                <w:webHidden/>
              </w:rPr>
              <w:fldChar w:fldCharType="separate"/>
            </w:r>
            <w:r>
              <w:rPr>
                <w:noProof/>
                <w:webHidden/>
              </w:rPr>
              <w:t>34</w:t>
            </w:r>
            <w:r>
              <w:rPr>
                <w:noProof/>
                <w:webHidden/>
              </w:rPr>
              <w:fldChar w:fldCharType="end"/>
            </w:r>
          </w:hyperlink>
        </w:p>
        <w:p w14:paraId="591382CC" w14:textId="7D5129D8" w:rsidR="004B2726" w:rsidRDefault="004B2726">
          <w:pPr>
            <w:pStyle w:val="TM1"/>
            <w:tabs>
              <w:tab w:val="right" w:leader="dot" w:pos="9062"/>
            </w:tabs>
            <w:rPr>
              <w:rFonts w:cstheme="minorBidi"/>
              <w:noProof/>
              <w:kern w:val="2"/>
              <w:sz w:val="24"/>
              <w:szCs w:val="24"/>
              <w14:ligatures w14:val="standardContextual"/>
            </w:rPr>
          </w:pPr>
          <w:hyperlink w:anchor="_Toc226733777" w:history="1">
            <w:r w:rsidRPr="00332710">
              <w:rPr>
                <w:rStyle w:val="Lienhypertexte"/>
                <w:rFonts w:ascii="Times New Roman" w:eastAsia="Times New Roman" w:hAnsi="Times New Roman"/>
                <w:noProof/>
              </w:rPr>
              <w:t>f) Séjour Éductour</w:t>
            </w:r>
            <w:r>
              <w:rPr>
                <w:noProof/>
                <w:webHidden/>
              </w:rPr>
              <w:tab/>
            </w:r>
            <w:r>
              <w:rPr>
                <w:noProof/>
                <w:webHidden/>
              </w:rPr>
              <w:fldChar w:fldCharType="begin"/>
            </w:r>
            <w:r>
              <w:rPr>
                <w:noProof/>
                <w:webHidden/>
              </w:rPr>
              <w:instrText xml:space="preserve"> PAGEREF _Toc226733777 \h </w:instrText>
            </w:r>
            <w:r>
              <w:rPr>
                <w:noProof/>
                <w:webHidden/>
              </w:rPr>
            </w:r>
            <w:r>
              <w:rPr>
                <w:noProof/>
                <w:webHidden/>
              </w:rPr>
              <w:fldChar w:fldCharType="separate"/>
            </w:r>
            <w:r>
              <w:rPr>
                <w:noProof/>
                <w:webHidden/>
              </w:rPr>
              <w:t>34</w:t>
            </w:r>
            <w:r>
              <w:rPr>
                <w:noProof/>
                <w:webHidden/>
              </w:rPr>
              <w:fldChar w:fldCharType="end"/>
            </w:r>
          </w:hyperlink>
        </w:p>
        <w:p w14:paraId="5C8DBE60" w14:textId="1D4372DB" w:rsidR="004B2726" w:rsidRDefault="004B2726">
          <w:pPr>
            <w:pStyle w:val="TM2"/>
            <w:tabs>
              <w:tab w:val="right" w:leader="dot" w:pos="9062"/>
            </w:tabs>
            <w:rPr>
              <w:rFonts w:cstheme="minorBidi"/>
              <w:noProof/>
              <w:kern w:val="2"/>
              <w:sz w:val="24"/>
              <w:szCs w:val="24"/>
              <w14:ligatures w14:val="standardContextual"/>
            </w:rPr>
          </w:pPr>
          <w:hyperlink w:anchor="_Toc226733778" w:history="1">
            <w:r w:rsidRPr="00332710">
              <w:rPr>
                <w:rStyle w:val="Lienhypertexte"/>
                <w:rFonts w:ascii="Times New Roman" w:hAnsi="Times New Roman"/>
                <w:b/>
                <w:noProof/>
              </w:rPr>
              <w:t>2) CONTREPARTIES</w:t>
            </w:r>
            <w:r>
              <w:rPr>
                <w:noProof/>
                <w:webHidden/>
              </w:rPr>
              <w:tab/>
            </w:r>
            <w:r>
              <w:rPr>
                <w:noProof/>
                <w:webHidden/>
              </w:rPr>
              <w:fldChar w:fldCharType="begin"/>
            </w:r>
            <w:r>
              <w:rPr>
                <w:noProof/>
                <w:webHidden/>
              </w:rPr>
              <w:instrText xml:space="preserve"> PAGEREF _Toc226733778 \h </w:instrText>
            </w:r>
            <w:r>
              <w:rPr>
                <w:noProof/>
                <w:webHidden/>
              </w:rPr>
            </w:r>
            <w:r>
              <w:rPr>
                <w:noProof/>
                <w:webHidden/>
              </w:rPr>
              <w:fldChar w:fldCharType="separate"/>
            </w:r>
            <w:r>
              <w:rPr>
                <w:noProof/>
                <w:webHidden/>
              </w:rPr>
              <w:t>34</w:t>
            </w:r>
            <w:r>
              <w:rPr>
                <w:noProof/>
                <w:webHidden/>
              </w:rPr>
              <w:fldChar w:fldCharType="end"/>
            </w:r>
          </w:hyperlink>
        </w:p>
        <w:p w14:paraId="44CD42CA" w14:textId="1079922D" w:rsidR="004B2726" w:rsidRDefault="004B2726">
          <w:pPr>
            <w:pStyle w:val="TM1"/>
            <w:tabs>
              <w:tab w:val="right" w:leader="dot" w:pos="9062"/>
            </w:tabs>
            <w:rPr>
              <w:rFonts w:cstheme="minorBidi"/>
              <w:noProof/>
              <w:kern w:val="2"/>
              <w:sz w:val="24"/>
              <w:szCs w:val="24"/>
              <w14:ligatures w14:val="standardContextual"/>
            </w:rPr>
          </w:pPr>
          <w:hyperlink w:anchor="_Toc226733779" w:history="1">
            <w:r w:rsidRPr="00332710">
              <w:rPr>
                <w:rStyle w:val="Lienhypertexte"/>
                <w:rFonts w:ascii="Times New Roman" w:eastAsia="Times New Roman" w:hAnsi="Times New Roman"/>
                <w:noProof/>
              </w:rPr>
              <w:t>a) Journée spécifique hors samedi, dimanche et jour férié</w:t>
            </w:r>
            <w:r>
              <w:rPr>
                <w:noProof/>
                <w:webHidden/>
              </w:rPr>
              <w:tab/>
            </w:r>
            <w:r>
              <w:rPr>
                <w:noProof/>
                <w:webHidden/>
              </w:rPr>
              <w:fldChar w:fldCharType="begin"/>
            </w:r>
            <w:r>
              <w:rPr>
                <w:noProof/>
                <w:webHidden/>
              </w:rPr>
              <w:instrText xml:space="preserve"> PAGEREF _Toc226733779 \h </w:instrText>
            </w:r>
            <w:r>
              <w:rPr>
                <w:noProof/>
                <w:webHidden/>
              </w:rPr>
            </w:r>
            <w:r>
              <w:rPr>
                <w:noProof/>
                <w:webHidden/>
              </w:rPr>
              <w:fldChar w:fldCharType="separate"/>
            </w:r>
            <w:r>
              <w:rPr>
                <w:noProof/>
                <w:webHidden/>
              </w:rPr>
              <w:t>34</w:t>
            </w:r>
            <w:r>
              <w:rPr>
                <w:noProof/>
                <w:webHidden/>
              </w:rPr>
              <w:fldChar w:fldCharType="end"/>
            </w:r>
          </w:hyperlink>
        </w:p>
        <w:p w14:paraId="11881807" w14:textId="7379713A" w:rsidR="004B2726" w:rsidRDefault="004B2726">
          <w:pPr>
            <w:pStyle w:val="TM1"/>
            <w:tabs>
              <w:tab w:val="right" w:leader="dot" w:pos="9062"/>
            </w:tabs>
            <w:rPr>
              <w:rFonts w:cstheme="minorBidi"/>
              <w:noProof/>
              <w:kern w:val="2"/>
              <w:sz w:val="24"/>
              <w:szCs w:val="24"/>
              <w14:ligatures w14:val="standardContextual"/>
            </w:rPr>
          </w:pPr>
          <w:hyperlink w:anchor="_Toc226733780" w:history="1">
            <w:r w:rsidRPr="00332710">
              <w:rPr>
                <w:rStyle w:val="Lienhypertexte"/>
                <w:rFonts w:ascii="Times New Roman" w:eastAsia="Times New Roman" w:hAnsi="Times New Roman"/>
                <w:noProof/>
              </w:rPr>
              <w:t>b) Journée spécifique le samedi</w:t>
            </w:r>
            <w:r>
              <w:rPr>
                <w:noProof/>
                <w:webHidden/>
              </w:rPr>
              <w:tab/>
            </w:r>
            <w:r>
              <w:rPr>
                <w:noProof/>
                <w:webHidden/>
              </w:rPr>
              <w:fldChar w:fldCharType="begin"/>
            </w:r>
            <w:r>
              <w:rPr>
                <w:noProof/>
                <w:webHidden/>
              </w:rPr>
              <w:instrText xml:space="preserve"> PAGEREF _Toc226733780 \h </w:instrText>
            </w:r>
            <w:r>
              <w:rPr>
                <w:noProof/>
                <w:webHidden/>
              </w:rPr>
            </w:r>
            <w:r>
              <w:rPr>
                <w:noProof/>
                <w:webHidden/>
              </w:rPr>
              <w:fldChar w:fldCharType="separate"/>
            </w:r>
            <w:r>
              <w:rPr>
                <w:noProof/>
                <w:webHidden/>
              </w:rPr>
              <w:t>34</w:t>
            </w:r>
            <w:r>
              <w:rPr>
                <w:noProof/>
                <w:webHidden/>
              </w:rPr>
              <w:fldChar w:fldCharType="end"/>
            </w:r>
          </w:hyperlink>
        </w:p>
        <w:p w14:paraId="2D0E7373" w14:textId="47E0A4F9" w:rsidR="004B2726" w:rsidRDefault="004B2726">
          <w:pPr>
            <w:pStyle w:val="TM1"/>
            <w:tabs>
              <w:tab w:val="right" w:leader="dot" w:pos="9062"/>
            </w:tabs>
            <w:rPr>
              <w:rFonts w:cstheme="minorBidi"/>
              <w:noProof/>
              <w:kern w:val="2"/>
              <w:sz w:val="24"/>
              <w:szCs w:val="24"/>
              <w14:ligatures w14:val="standardContextual"/>
            </w:rPr>
          </w:pPr>
          <w:hyperlink w:anchor="_Toc226733781" w:history="1">
            <w:r w:rsidRPr="00332710">
              <w:rPr>
                <w:rStyle w:val="Lienhypertexte"/>
                <w:rFonts w:ascii="Times New Roman" w:eastAsia="Times New Roman" w:hAnsi="Times New Roman"/>
                <w:noProof/>
              </w:rPr>
              <w:t>c) Journée spécifique le dimanche ou jour férié</w:t>
            </w:r>
            <w:r>
              <w:rPr>
                <w:noProof/>
                <w:webHidden/>
              </w:rPr>
              <w:tab/>
            </w:r>
            <w:r>
              <w:rPr>
                <w:noProof/>
                <w:webHidden/>
              </w:rPr>
              <w:fldChar w:fldCharType="begin"/>
            </w:r>
            <w:r>
              <w:rPr>
                <w:noProof/>
                <w:webHidden/>
              </w:rPr>
              <w:instrText xml:space="preserve"> PAGEREF _Toc226733781 \h </w:instrText>
            </w:r>
            <w:r>
              <w:rPr>
                <w:noProof/>
                <w:webHidden/>
              </w:rPr>
            </w:r>
            <w:r>
              <w:rPr>
                <w:noProof/>
                <w:webHidden/>
              </w:rPr>
              <w:fldChar w:fldCharType="separate"/>
            </w:r>
            <w:r>
              <w:rPr>
                <w:noProof/>
                <w:webHidden/>
              </w:rPr>
              <w:t>34</w:t>
            </w:r>
            <w:r>
              <w:rPr>
                <w:noProof/>
                <w:webHidden/>
              </w:rPr>
              <w:fldChar w:fldCharType="end"/>
            </w:r>
          </w:hyperlink>
        </w:p>
        <w:p w14:paraId="1E6FD161" w14:textId="12F3DBEE" w:rsidR="004B2726" w:rsidRDefault="004B2726">
          <w:pPr>
            <w:pStyle w:val="TM1"/>
            <w:tabs>
              <w:tab w:val="right" w:leader="dot" w:pos="9062"/>
            </w:tabs>
            <w:rPr>
              <w:rFonts w:cstheme="minorBidi"/>
              <w:noProof/>
              <w:kern w:val="2"/>
              <w:sz w:val="24"/>
              <w:szCs w:val="24"/>
              <w14:ligatures w14:val="standardContextual"/>
            </w:rPr>
          </w:pPr>
          <w:hyperlink w:anchor="_Toc226733782" w:history="1">
            <w:r w:rsidRPr="00332710">
              <w:rPr>
                <w:rStyle w:val="Lienhypertexte"/>
                <w:rFonts w:ascii="Times New Roman" w:eastAsia="Times New Roman" w:hAnsi="Times New Roman"/>
                <w:noProof/>
                <w14:reflection w14:blurRad="6350" w14:stA="53000" w14:stPos="0" w14:endA="300" w14:endPos="35500" w14:dist="0" w14:dir="5400000" w14:fadeDir="5400000" w14:sx="100000" w14:sy="-90000" w14:kx="0" w14:ky="0" w14:algn="bl"/>
                <w14:textOutline w14:w="0" w14:cap="flat" w14:cmpd="sng" w14:algn="ctr">
                  <w14:noFill/>
                  <w14:prstDash w14:val="solid"/>
                  <w14:round/>
                </w14:textOutline>
              </w:rPr>
              <w:t>PARTIE VII – JOURNÉE DE SOLIDARITÉ</w:t>
            </w:r>
            <w:r>
              <w:rPr>
                <w:noProof/>
                <w:webHidden/>
              </w:rPr>
              <w:tab/>
            </w:r>
            <w:r>
              <w:rPr>
                <w:noProof/>
                <w:webHidden/>
              </w:rPr>
              <w:fldChar w:fldCharType="begin"/>
            </w:r>
            <w:r>
              <w:rPr>
                <w:noProof/>
                <w:webHidden/>
              </w:rPr>
              <w:instrText xml:space="preserve"> PAGEREF _Toc226733782 \h </w:instrText>
            </w:r>
            <w:r>
              <w:rPr>
                <w:noProof/>
                <w:webHidden/>
              </w:rPr>
            </w:r>
            <w:r>
              <w:rPr>
                <w:noProof/>
                <w:webHidden/>
              </w:rPr>
              <w:fldChar w:fldCharType="separate"/>
            </w:r>
            <w:r>
              <w:rPr>
                <w:noProof/>
                <w:webHidden/>
              </w:rPr>
              <w:t>35</w:t>
            </w:r>
            <w:r>
              <w:rPr>
                <w:noProof/>
                <w:webHidden/>
              </w:rPr>
              <w:fldChar w:fldCharType="end"/>
            </w:r>
          </w:hyperlink>
        </w:p>
        <w:p w14:paraId="42C03E78" w14:textId="7BBBC211" w:rsidR="004B2726" w:rsidRDefault="004B2726">
          <w:pPr>
            <w:pStyle w:val="TM1"/>
            <w:tabs>
              <w:tab w:val="right" w:leader="dot" w:pos="9062"/>
            </w:tabs>
            <w:rPr>
              <w:rFonts w:cstheme="minorBidi"/>
              <w:noProof/>
              <w:kern w:val="2"/>
              <w:sz w:val="24"/>
              <w:szCs w:val="24"/>
              <w14:ligatures w14:val="standardContextual"/>
            </w:rPr>
          </w:pPr>
          <w:hyperlink w:anchor="_Toc226733783" w:history="1">
            <w:r w:rsidRPr="00332710">
              <w:rPr>
                <w:rStyle w:val="Lienhypertexte"/>
                <w:rFonts w:ascii="Times New Roman" w:eastAsia="Times New Roman" w:hAnsi="Times New Roman"/>
                <w:noProof/>
                <w14:reflection w14:blurRad="6350" w14:stA="53000" w14:stPos="0" w14:endA="300" w14:endPos="35500" w14:dist="0" w14:dir="5400000" w14:fadeDir="5400000" w14:sx="100000" w14:sy="-90000" w14:kx="0" w14:ky="0" w14:algn="bl"/>
                <w14:textOutline w14:w="0" w14:cap="flat" w14:cmpd="sng" w14:algn="ctr">
                  <w14:noFill/>
                  <w14:prstDash w14:val="solid"/>
                  <w14:round/>
                </w14:textOutline>
              </w:rPr>
              <w:t>PARTIE VIII – DURÉE ET ENTRÉE EN VIGUEUR DE L’ACCORD</w:t>
            </w:r>
            <w:r>
              <w:rPr>
                <w:noProof/>
                <w:webHidden/>
              </w:rPr>
              <w:tab/>
            </w:r>
            <w:r>
              <w:rPr>
                <w:noProof/>
                <w:webHidden/>
              </w:rPr>
              <w:fldChar w:fldCharType="begin"/>
            </w:r>
            <w:r>
              <w:rPr>
                <w:noProof/>
                <w:webHidden/>
              </w:rPr>
              <w:instrText xml:space="preserve"> PAGEREF _Toc226733783 \h </w:instrText>
            </w:r>
            <w:r>
              <w:rPr>
                <w:noProof/>
                <w:webHidden/>
              </w:rPr>
            </w:r>
            <w:r>
              <w:rPr>
                <w:noProof/>
                <w:webHidden/>
              </w:rPr>
              <w:fldChar w:fldCharType="separate"/>
            </w:r>
            <w:r>
              <w:rPr>
                <w:noProof/>
                <w:webHidden/>
              </w:rPr>
              <w:t>35</w:t>
            </w:r>
            <w:r>
              <w:rPr>
                <w:noProof/>
                <w:webHidden/>
              </w:rPr>
              <w:fldChar w:fldCharType="end"/>
            </w:r>
          </w:hyperlink>
        </w:p>
        <w:p w14:paraId="64295F54" w14:textId="41B5A2FB" w:rsidR="004B2726" w:rsidRDefault="004B2726">
          <w:pPr>
            <w:pStyle w:val="TM2"/>
            <w:tabs>
              <w:tab w:val="right" w:leader="dot" w:pos="9062"/>
            </w:tabs>
            <w:rPr>
              <w:rFonts w:cstheme="minorBidi"/>
              <w:noProof/>
              <w:kern w:val="2"/>
              <w:sz w:val="24"/>
              <w:szCs w:val="24"/>
              <w14:ligatures w14:val="standardContextual"/>
            </w:rPr>
          </w:pPr>
          <w:hyperlink w:anchor="_Toc226733784" w:history="1">
            <w:r w:rsidRPr="00332710">
              <w:rPr>
                <w:rStyle w:val="Lienhypertexte"/>
                <w:rFonts w:ascii="Times New Roman" w:eastAsia="Times New Roman" w:hAnsi="Times New Roman"/>
                <w:b/>
                <w:noProof/>
              </w:rPr>
              <w:t>1) DENONCIATION</w:t>
            </w:r>
            <w:r>
              <w:rPr>
                <w:noProof/>
                <w:webHidden/>
              </w:rPr>
              <w:tab/>
            </w:r>
            <w:r>
              <w:rPr>
                <w:noProof/>
                <w:webHidden/>
              </w:rPr>
              <w:fldChar w:fldCharType="begin"/>
            </w:r>
            <w:r>
              <w:rPr>
                <w:noProof/>
                <w:webHidden/>
              </w:rPr>
              <w:instrText xml:space="preserve"> PAGEREF _Toc226733784 \h </w:instrText>
            </w:r>
            <w:r>
              <w:rPr>
                <w:noProof/>
                <w:webHidden/>
              </w:rPr>
            </w:r>
            <w:r>
              <w:rPr>
                <w:noProof/>
                <w:webHidden/>
              </w:rPr>
              <w:fldChar w:fldCharType="separate"/>
            </w:r>
            <w:r>
              <w:rPr>
                <w:noProof/>
                <w:webHidden/>
              </w:rPr>
              <w:t>35</w:t>
            </w:r>
            <w:r>
              <w:rPr>
                <w:noProof/>
                <w:webHidden/>
              </w:rPr>
              <w:fldChar w:fldCharType="end"/>
            </w:r>
          </w:hyperlink>
        </w:p>
        <w:p w14:paraId="223AFC46" w14:textId="0A0390AE" w:rsidR="004B2726" w:rsidRDefault="004B2726">
          <w:pPr>
            <w:pStyle w:val="TM2"/>
            <w:tabs>
              <w:tab w:val="right" w:leader="dot" w:pos="9062"/>
            </w:tabs>
            <w:rPr>
              <w:rFonts w:cstheme="minorBidi"/>
              <w:noProof/>
              <w:kern w:val="2"/>
              <w:sz w:val="24"/>
              <w:szCs w:val="24"/>
              <w14:ligatures w14:val="standardContextual"/>
            </w:rPr>
          </w:pPr>
          <w:hyperlink w:anchor="_Toc226733785" w:history="1">
            <w:r w:rsidRPr="00332710">
              <w:rPr>
                <w:rStyle w:val="Lienhypertexte"/>
                <w:rFonts w:ascii="Times New Roman" w:eastAsia="Times New Roman" w:hAnsi="Times New Roman"/>
                <w:b/>
                <w:noProof/>
              </w:rPr>
              <w:t>2) REVISION</w:t>
            </w:r>
            <w:r>
              <w:rPr>
                <w:noProof/>
                <w:webHidden/>
              </w:rPr>
              <w:tab/>
            </w:r>
            <w:r>
              <w:rPr>
                <w:noProof/>
                <w:webHidden/>
              </w:rPr>
              <w:fldChar w:fldCharType="begin"/>
            </w:r>
            <w:r>
              <w:rPr>
                <w:noProof/>
                <w:webHidden/>
              </w:rPr>
              <w:instrText xml:space="preserve"> PAGEREF _Toc226733785 \h </w:instrText>
            </w:r>
            <w:r>
              <w:rPr>
                <w:noProof/>
                <w:webHidden/>
              </w:rPr>
            </w:r>
            <w:r>
              <w:rPr>
                <w:noProof/>
                <w:webHidden/>
              </w:rPr>
              <w:fldChar w:fldCharType="separate"/>
            </w:r>
            <w:r>
              <w:rPr>
                <w:noProof/>
                <w:webHidden/>
              </w:rPr>
              <w:t>36</w:t>
            </w:r>
            <w:r>
              <w:rPr>
                <w:noProof/>
                <w:webHidden/>
              </w:rPr>
              <w:fldChar w:fldCharType="end"/>
            </w:r>
          </w:hyperlink>
        </w:p>
        <w:p w14:paraId="4BECCC57" w14:textId="29162018" w:rsidR="004B2726" w:rsidRDefault="004B2726">
          <w:pPr>
            <w:pStyle w:val="TM2"/>
            <w:tabs>
              <w:tab w:val="right" w:leader="dot" w:pos="9062"/>
            </w:tabs>
            <w:rPr>
              <w:rFonts w:cstheme="minorBidi"/>
              <w:noProof/>
              <w:kern w:val="2"/>
              <w:sz w:val="24"/>
              <w:szCs w:val="24"/>
              <w14:ligatures w14:val="standardContextual"/>
            </w:rPr>
          </w:pPr>
          <w:hyperlink w:anchor="_Toc226733786" w:history="1">
            <w:r w:rsidRPr="00332710">
              <w:rPr>
                <w:rStyle w:val="Lienhypertexte"/>
                <w:rFonts w:ascii="Times New Roman" w:eastAsia="Times New Roman" w:hAnsi="Times New Roman"/>
                <w:b/>
                <w:noProof/>
              </w:rPr>
              <w:t>3) PUBLICITE ET DEPOT</w:t>
            </w:r>
            <w:r>
              <w:rPr>
                <w:noProof/>
                <w:webHidden/>
              </w:rPr>
              <w:tab/>
            </w:r>
            <w:r>
              <w:rPr>
                <w:noProof/>
                <w:webHidden/>
              </w:rPr>
              <w:fldChar w:fldCharType="begin"/>
            </w:r>
            <w:r>
              <w:rPr>
                <w:noProof/>
                <w:webHidden/>
              </w:rPr>
              <w:instrText xml:space="preserve"> PAGEREF _Toc226733786 \h </w:instrText>
            </w:r>
            <w:r>
              <w:rPr>
                <w:noProof/>
                <w:webHidden/>
              </w:rPr>
            </w:r>
            <w:r>
              <w:rPr>
                <w:noProof/>
                <w:webHidden/>
              </w:rPr>
              <w:fldChar w:fldCharType="separate"/>
            </w:r>
            <w:r>
              <w:rPr>
                <w:noProof/>
                <w:webHidden/>
              </w:rPr>
              <w:t>36</w:t>
            </w:r>
            <w:r>
              <w:rPr>
                <w:noProof/>
                <w:webHidden/>
              </w:rPr>
              <w:fldChar w:fldCharType="end"/>
            </w:r>
          </w:hyperlink>
        </w:p>
        <w:p w14:paraId="12325385" w14:textId="56680750" w:rsidR="00577BE8" w:rsidRDefault="00577BE8" w:rsidP="0057094E">
          <w:r w:rsidRPr="006D607D">
            <w:rPr>
              <w:b/>
              <w:bCs/>
            </w:rPr>
            <w:lastRenderedPageBreak/>
            <w:fldChar w:fldCharType="end"/>
          </w:r>
        </w:p>
      </w:sdtContent>
    </w:sdt>
    <w:p w14:paraId="6E3F3F10" w14:textId="77777777" w:rsidR="0057094E" w:rsidRDefault="0057094E" w:rsidP="0057094E">
      <w:pPr>
        <w:rPr>
          <w:rFonts w:ascii="Times New Roman" w:eastAsia="Times New Roman" w:hAnsi="Times New Roman" w:cs="Times New Roman"/>
          <w:b/>
          <w:sz w:val="24"/>
          <w:szCs w:val="24"/>
          <w:u w:val="single"/>
          <w:lang w:eastAsia="fr-FR"/>
        </w:rPr>
      </w:pPr>
    </w:p>
    <w:p w14:paraId="5CCE0538" w14:textId="77777777" w:rsidR="0057094E" w:rsidRDefault="0057094E" w:rsidP="005C3007">
      <w:pPr>
        <w:keepNext/>
        <w:spacing w:after="0" w:line="240" w:lineRule="auto"/>
        <w:jc w:val="both"/>
        <w:outlineLvl w:val="7"/>
        <w:rPr>
          <w:rFonts w:ascii="Times New Roman" w:eastAsia="Times New Roman" w:hAnsi="Times New Roman" w:cs="Times New Roman"/>
          <w:b/>
          <w:sz w:val="24"/>
          <w:szCs w:val="24"/>
          <w:u w:val="single"/>
          <w:lang w:eastAsia="fr-FR"/>
        </w:rPr>
      </w:pPr>
    </w:p>
    <w:p w14:paraId="5810C9B1" w14:textId="32C6B7D1" w:rsidR="00A564C3" w:rsidRPr="00850670" w:rsidRDefault="00A564C3" w:rsidP="0057094E">
      <w:pPr>
        <w:keepNext/>
        <w:spacing w:after="0" w:line="240" w:lineRule="auto"/>
        <w:jc w:val="center"/>
        <w:outlineLvl w:val="7"/>
        <w:rPr>
          <w:rFonts w:ascii="Times New Roman" w:eastAsia="Times New Roman" w:hAnsi="Times New Roman" w:cs="Times New Roman"/>
          <w:b/>
          <w:sz w:val="24"/>
          <w:szCs w:val="24"/>
          <w:u w:val="single"/>
          <w:lang w:eastAsia="fr-FR"/>
        </w:rPr>
      </w:pPr>
      <w:r w:rsidRPr="00850670">
        <w:rPr>
          <w:rFonts w:ascii="Times New Roman" w:eastAsia="Times New Roman" w:hAnsi="Times New Roman" w:cs="Times New Roman"/>
          <w:b/>
          <w:sz w:val="24"/>
          <w:szCs w:val="24"/>
          <w:u w:val="single"/>
          <w:lang w:eastAsia="fr-FR"/>
        </w:rPr>
        <w:t>IL A ETE CONVENU ET ARRETE CE QUI SUIT :</w:t>
      </w:r>
    </w:p>
    <w:p w14:paraId="003AA6EB" w14:textId="77777777" w:rsidR="009F7D78" w:rsidRDefault="009F7D78" w:rsidP="005C3007">
      <w:pPr>
        <w:keepNext/>
        <w:spacing w:after="0" w:line="240" w:lineRule="auto"/>
        <w:jc w:val="both"/>
        <w:outlineLvl w:val="7"/>
        <w:rPr>
          <w:rFonts w:ascii="Times New Roman" w:eastAsia="Times New Roman" w:hAnsi="Times New Roman" w:cs="Times New Roman"/>
          <w:b/>
          <w:sz w:val="24"/>
          <w:szCs w:val="24"/>
          <w:u w:val="single"/>
          <w:lang w:eastAsia="fr-FR"/>
        </w:rPr>
      </w:pPr>
    </w:p>
    <w:p w14:paraId="6CC34F91" w14:textId="77777777" w:rsidR="00CB6A69" w:rsidRPr="00850670" w:rsidRDefault="00CB6A69" w:rsidP="005C3007">
      <w:pPr>
        <w:keepNext/>
        <w:spacing w:after="0" w:line="240" w:lineRule="auto"/>
        <w:jc w:val="both"/>
        <w:outlineLvl w:val="7"/>
        <w:rPr>
          <w:rFonts w:ascii="Times New Roman" w:eastAsia="Times New Roman" w:hAnsi="Times New Roman" w:cs="Times New Roman"/>
          <w:b/>
          <w:sz w:val="24"/>
          <w:szCs w:val="24"/>
          <w:u w:val="single"/>
          <w:lang w:eastAsia="fr-FR"/>
        </w:rPr>
      </w:pPr>
    </w:p>
    <w:p w14:paraId="6D520F53" w14:textId="77777777" w:rsidR="00071CFC" w:rsidRPr="00CB6A69" w:rsidRDefault="00071CFC" w:rsidP="00CB6A69">
      <w:pPr>
        <w:pStyle w:val="Titre1"/>
        <w:ind w:left="708" w:firstLine="708"/>
        <w:jc w:val="both"/>
        <w:rPr>
          <w:rFonts w:ascii="Times New Roman" w:eastAsia="Times New Roman" w:hAnsi="Times New Roman" w:cs="Times New Roman"/>
          <w:color w:val="auto"/>
          <w:sz w:val="40"/>
          <w:szCs w:val="40"/>
          <w:u w:val="single"/>
          <w14:reflection w14:blurRad="6350" w14:stA="53000" w14:stPos="0" w14:endA="300" w14:endPos="35500" w14:dist="0" w14:dir="5400000" w14:fadeDir="5400000" w14:sx="100000" w14:sy="-90000" w14:kx="0" w14:ky="0" w14:algn="bl"/>
          <w14:textOutline w14:w="0" w14:cap="flat" w14:cmpd="sng" w14:algn="ctr">
            <w14:noFill/>
            <w14:prstDash w14:val="solid"/>
            <w14:round/>
          </w14:textOutline>
        </w:rPr>
      </w:pPr>
      <w:bookmarkStart w:id="1" w:name="_Toc226733686"/>
      <w:r w:rsidRPr="00CB6A69">
        <w:rPr>
          <w:rFonts w:ascii="Times New Roman" w:eastAsia="Times New Roman" w:hAnsi="Times New Roman" w:cs="Times New Roman"/>
          <w:color w:val="auto"/>
          <w:sz w:val="40"/>
          <w:szCs w:val="40"/>
          <w:u w:val="single"/>
          <w:lang w:eastAsia="fr-FR"/>
          <w14:reflection w14:blurRad="6350" w14:stA="53000" w14:stPos="0" w14:endA="300" w14:endPos="35500" w14:dist="0" w14:dir="5400000" w14:fadeDir="5400000" w14:sx="100000" w14:sy="-90000" w14:kx="0" w14:ky="0" w14:algn="bl"/>
          <w14:textOutline w14:w="0" w14:cap="flat" w14:cmpd="sng" w14:algn="ctr">
            <w14:noFill/>
            <w14:prstDash w14:val="solid"/>
            <w14:round/>
          </w14:textOutline>
        </w:rPr>
        <w:t>PARTIE I – PREAMBULE</w:t>
      </w:r>
      <w:bookmarkEnd w:id="1"/>
    </w:p>
    <w:p w14:paraId="547BF72F" w14:textId="77777777" w:rsidR="00071CFC" w:rsidRPr="00850670" w:rsidRDefault="00071CFC" w:rsidP="005C3007">
      <w:pPr>
        <w:spacing w:after="0" w:line="240" w:lineRule="auto"/>
        <w:jc w:val="both"/>
        <w:rPr>
          <w:rFonts w:ascii="Times New Roman" w:eastAsia="Times New Roman" w:hAnsi="Times New Roman" w:cs="Times New Roman"/>
          <w:sz w:val="24"/>
          <w:szCs w:val="24"/>
          <w:lang w:eastAsia="fr-FR"/>
        </w:rPr>
      </w:pPr>
    </w:p>
    <w:p w14:paraId="6D19AC6F" w14:textId="0022DCC4" w:rsidR="009F7D78" w:rsidRPr="00850670" w:rsidRDefault="009F7D78" w:rsidP="005C3007">
      <w:pPr>
        <w:spacing w:after="0" w:line="240" w:lineRule="auto"/>
        <w:jc w:val="both"/>
        <w:rPr>
          <w:rFonts w:ascii="Times New Roman" w:eastAsia="Times New Roman" w:hAnsi="Times New Roman" w:cs="Times New Roman"/>
          <w:sz w:val="24"/>
          <w:szCs w:val="24"/>
          <w:lang w:eastAsia="fr-FR"/>
        </w:rPr>
      </w:pPr>
      <w:r w:rsidRPr="00850670">
        <w:rPr>
          <w:rFonts w:ascii="Times New Roman" w:eastAsia="Times New Roman" w:hAnsi="Times New Roman" w:cs="Times New Roman"/>
          <w:sz w:val="24"/>
          <w:szCs w:val="24"/>
          <w:lang w:eastAsia="fr-FR"/>
        </w:rPr>
        <w:t xml:space="preserve">Pour une meilleure lisibilité et compréhension de l’accord, il a été décidé de scinder l’accord en deux </w:t>
      </w:r>
      <w:r w:rsidR="00EA3F67" w:rsidRPr="00850670">
        <w:rPr>
          <w:rFonts w:ascii="Times New Roman" w:eastAsia="Times New Roman" w:hAnsi="Times New Roman" w:cs="Times New Roman"/>
          <w:sz w:val="24"/>
          <w:szCs w:val="24"/>
          <w:lang w:eastAsia="fr-FR"/>
        </w:rPr>
        <w:t xml:space="preserve">grandes </w:t>
      </w:r>
      <w:r w:rsidRPr="00850670">
        <w:rPr>
          <w:rFonts w:ascii="Times New Roman" w:eastAsia="Times New Roman" w:hAnsi="Times New Roman" w:cs="Times New Roman"/>
          <w:sz w:val="24"/>
          <w:szCs w:val="24"/>
          <w:lang w:eastAsia="fr-FR"/>
        </w:rPr>
        <w:t xml:space="preserve">parties : </w:t>
      </w:r>
    </w:p>
    <w:p w14:paraId="0CF910E5" w14:textId="5DA25020" w:rsidR="009F7D78" w:rsidRPr="00850670" w:rsidRDefault="009F7D78" w:rsidP="005C3007">
      <w:pPr>
        <w:spacing w:after="0" w:line="240" w:lineRule="auto"/>
        <w:jc w:val="both"/>
        <w:rPr>
          <w:rFonts w:ascii="Times New Roman" w:eastAsia="Times New Roman" w:hAnsi="Times New Roman" w:cs="Times New Roman"/>
          <w:sz w:val="24"/>
          <w:szCs w:val="24"/>
          <w:lang w:eastAsia="fr-FR"/>
        </w:rPr>
      </w:pPr>
      <w:r w:rsidRPr="00850670">
        <w:rPr>
          <w:rFonts w:ascii="Times New Roman" w:eastAsia="Times New Roman" w:hAnsi="Times New Roman" w:cs="Times New Roman"/>
          <w:sz w:val="24"/>
          <w:szCs w:val="24"/>
          <w:lang w:eastAsia="fr-FR"/>
        </w:rPr>
        <w:t>- l’une sur les temps complets (partie III)</w:t>
      </w:r>
    </w:p>
    <w:p w14:paraId="74A3C7A3" w14:textId="722F65F2" w:rsidR="009F7D78" w:rsidRPr="00850670" w:rsidRDefault="009F7D78" w:rsidP="005C3007">
      <w:pPr>
        <w:spacing w:after="0" w:line="240" w:lineRule="auto"/>
        <w:jc w:val="both"/>
        <w:rPr>
          <w:rFonts w:ascii="Times New Roman" w:eastAsia="Times New Roman" w:hAnsi="Times New Roman" w:cs="Times New Roman"/>
          <w:sz w:val="24"/>
          <w:szCs w:val="24"/>
          <w:lang w:eastAsia="fr-FR"/>
        </w:rPr>
      </w:pPr>
      <w:r w:rsidRPr="00850670">
        <w:rPr>
          <w:rFonts w:ascii="Times New Roman" w:eastAsia="Times New Roman" w:hAnsi="Times New Roman" w:cs="Times New Roman"/>
          <w:sz w:val="24"/>
          <w:szCs w:val="24"/>
          <w:lang w:eastAsia="fr-FR"/>
        </w:rPr>
        <w:t>- l’autre sur les temps partiels (partie IV)</w:t>
      </w:r>
    </w:p>
    <w:p w14:paraId="1F66DDD1" w14:textId="60B60D23" w:rsidR="009F7D78" w:rsidRDefault="009F7D78" w:rsidP="005C3007">
      <w:pPr>
        <w:spacing w:after="0" w:line="240" w:lineRule="auto"/>
        <w:jc w:val="both"/>
        <w:rPr>
          <w:rFonts w:ascii="Times New Roman" w:eastAsia="Times New Roman" w:hAnsi="Times New Roman" w:cs="Times New Roman"/>
          <w:sz w:val="24"/>
          <w:szCs w:val="24"/>
          <w:lang w:eastAsia="fr-FR"/>
        </w:rPr>
      </w:pPr>
      <w:r w:rsidRPr="00850670">
        <w:rPr>
          <w:rFonts w:ascii="Times New Roman" w:eastAsia="Times New Roman" w:hAnsi="Times New Roman" w:cs="Times New Roman"/>
          <w:sz w:val="24"/>
          <w:szCs w:val="24"/>
          <w:lang w:eastAsia="fr-FR"/>
        </w:rPr>
        <w:t>Le reste des parties sera commun à tous les salariés</w:t>
      </w:r>
      <w:r w:rsidR="00A24432" w:rsidRPr="00850670">
        <w:rPr>
          <w:rFonts w:ascii="Times New Roman" w:eastAsia="Times New Roman" w:hAnsi="Times New Roman" w:cs="Times New Roman"/>
          <w:sz w:val="24"/>
          <w:szCs w:val="24"/>
          <w:lang w:eastAsia="fr-FR"/>
        </w:rPr>
        <w:t xml:space="preserve">, selon le champ d’application </w:t>
      </w:r>
      <w:r w:rsidR="00FE3917" w:rsidRPr="00850670">
        <w:rPr>
          <w:rFonts w:ascii="Times New Roman" w:eastAsia="Times New Roman" w:hAnsi="Times New Roman" w:cs="Times New Roman"/>
          <w:sz w:val="24"/>
          <w:szCs w:val="24"/>
          <w:lang w:eastAsia="fr-FR"/>
        </w:rPr>
        <w:t>pré</w:t>
      </w:r>
      <w:r w:rsidR="00A24432" w:rsidRPr="00850670">
        <w:rPr>
          <w:rFonts w:ascii="Times New Roman" w:eastAsia="Times New Roman" w:hAnsi="Times New Roman" w:cs="Times New Roman"/>
          <w:sz w:val="24"/>
          <w:szCs w:val="24"/>
          <w:lang w:eastAsia="fr-FR"/>
        </w:rPr>
        <w:t>défini</w:t>
      </w:r>
      <w:r w:rsidRPr="00850670">
        <w:rPr>
          <w:rFonts w:ascii="Times New Roman" w:eastAsia="Times New Roman" w:hAnsi="Times New Roman" w:cs="Times New Roman"/>
          <w:sz w:val="24"/>
          <w:szCs w:val="24"/>
          <w:lang w:eastAsia="fr-FR"/>
        </w:rPr>
        <w:t>.</w:t>
      </w:r>
    </w:p>
    <w:p w14:paraId="43E9C4A4" w14:textId="77777777" w:rsidR="0050360F" w:rsidRDefault="0050360F" w:rsidP="005C3007">
      <w:pPr>
        <w:spacing w:after="0" w:line="240" w:lineRule="auto"/>
        <w:jc w:val="both"/>
        <w:rPr>
          <w:rFonts w:ascii="Times New Roman" w:eastAsia="Times New Roman" w:hAnsi="Times New Roman" w:cs="Times New Roman"/>
          <w:sz w:val="24"/>
          <w:szCs w:val="24"/>
          <w:lang w:eastAsia="fr-FR"/>
        </w:rPr>
      </w:pPr>
    </w:p>
    <w:p w14:paraId="28DA5DB6" w14:textId="77777777" w:rsidR="00A564C3" w:rsidRPr="00850670" w:rsidRDefault="00A564C3" w:rsidP="005C3007">
      <w:pPr>
        <w:spacing w:after="0" w:line="240" w:lineRule="auto"/>
        <w:jc w:val="both"/>
        <w:rPr>
          <w:rFonts w:ascii="Times New Roman" w:eastAsia="Times New Roman" w:hAnsi="Times New Roman" w:cs="Times New Roman"/>
          <w:sz w:val="24"/>
          <w:szCs w:val="24"/>
          <w:lang w:eastAsia="fr-FR"/>
        </w:rPr>
      </w:pPr>
      <w:r w:rsidRPr="00850670">
        <w:rPr>
          <w:rFonts w:ascii="Times New Roman" w:eastAsia="Times New Roman" w:hAnsi="Times New Roman" w:cs="Times New Roman"/>
          <w:sz w:val="24"/>
          <w:szCs w:val="24"/>
          <w:lang w:eastAsia="fr-FR"/>
        </w:rPr>
        <w:t>Le présent accord a pour objet de formaliser les dispositions convenues entre les parties, notamment en matière d’aménagement et d’organisation du temps de travail au sein de la Société.</w:t>
      </w:r>
    </w:p>
    <w:p w14:paraId="43437572" w14:textId="77777777" w:rsidR="00DE642C" w:rsidRPr="00850670" w:rsidRDefault="00DE642C" w:rsidP="005C3007">
      <w:pPr>
        <w:spacing w:after="0" w:line="240" w:lineRule="auto"/>
        <w:jc w:val="both"/>
        <w:rPr>
          <w:rFonts w:ascii="Times New Roman" w:eastAsia="Times New Roman" w:hAnsi="Times New Roman" w:cs="Times New Roman"/>
          <w:sz w:val="24"/>
          <w:szCs w:val="24"/>
          <w:lang w:eastAsia="fr-FR"/>
        </w:rPr>
      </w:pPr>
    </w:p>
    <w:p w14:paraId="068F3D9E" w14:textId="77777777" w:rsidR="00A6136D" w:rsidRDefault="00A6136D" w:rsidP="005C3007">
      <w:pPr>
        <w:spacing w:after="0" w:line="240" w:lineRule="auto"/>
        <w:jc w:val="both"/>
        <w:rPr>
          <w:rFonts w:ascii="Times New Roman" w:eastAsia="Calibri" w:hAnsi="Times New Roman" w:cs="Times New Roman"/>
          <w:b/>
          <w:bCs/>
          <w:color w:val="00B050"/>
          <w:sz w:val="24"/>
          <w:szCs w:val="24"/>
          <w:u w:val="single"/>
          <w:lang w:eastAsia="fr-FR"/>
        </w:rPr>
      </w:pPr>
    </w:p>
    <w:p w14:paraId="7B827B66" w14:textId="77777777" w:rsidR="002E0CB4" w:rsidRPr="00CF02E4" w:rsidRDefault="002E0CB4" w:rsidP="005C3007">
      <w:pPr>
        <w:spacing w:after="0" w:line="240" w:lineRule="auto"/>
        <w:jc w:val="both"/>
        <w:rPr>
          <w:rFonts w:ascii="Times New Roman" w:eastAsia="Calibri" w:hAnsi="Times New Roman" w:cs="Times New Roman"/>
          <w:b/>
          <w:bCs/>
          <w:sz w:val="24"/>
          <w:szCs w:val="24"/>
          <w:lang w:eastAsia="fr-FR"/>
        </w:rPr>
      </w:pPr>
      <w:r w:rsidRPr="00A6136D">
        <w:rPr>
          <w:rFonts w:ascii="Times New Roman" w:eastAsia="Calibri" w:hAnsi="Times New Roman" w:cs="Times New Roman"/>
          <w:b/>
          <w:bCs/>
          <w:sz w:val="24"/>
          <w:szCs w:val="24"/>
          <w:u w:val="single"/>
          <w:lang w:eastAsia="fr-FR"/>
        </w:rPr>
        <w:t>PORTEE DE L’ACCORD</w:t>
      </w:r>
      <w:r w:rsidRPr="00A6136D">
        <w:rPr>
          <w:rFonts w:ascii="Times New Roman" w:eastAsia="Calibri" w:hAnsi="Times New Roman" w:cs="Times New Roman"/>
          <w:b/>
          <w:bCs/>
          <w:sz w:val="24"/>
          <w:szCs w:val="24"/>
          <w:lang w:eastAsia="fr-FR"/>
        </w:rPr>
        <w:t> :</w:t>
      </w:r>
    </w:p>
    <w:p w14:paraId="57C500A6" w14:textId="0E819C20" w:rsidR="002E0CB4" w:rsidRPr="00A6136D" w:rsidRDefault="002E0CB4" w:rsidP="005C3007">
      <w:pPr>
        <w:spacing w:after="0" w:line="240" w:lineRule="auto"/>
        <w:jc w:val="both"/>
        <w:rPr>
          <w:rFonts w:ascii="Times New Roman" w:eastAsia="Calibri" w:hAnsi="Times New Roman" w:cs="Times New Roman"/>
          <w:sz w:val="24"/>
          <w:szCs w:val="24"/>
          <w:lang w:eastAsia="fr-FR"/>
        </w:rPr>
      </w:pPr>
      <w:r w:rsidRPr="00CF02E4">
        <w:rPr>
          <w:rFonts w:ascii="Times New Roman" w:eastAsia="Calibri" w:hAnsi="Times New Roman" w:cs="Times New Roman"/>
          <w:sz w:val="24"/>
          <w:szCs w:val="24"/>
          <w:lang w:eastAsia="fr-FR"/>
        </w:rPr>
        <w:t>Les parties conviennent que les dispositions du présent accord et ses</w:t>
      </w:r>
      <w:r w:rsidR="00A6136D" w:rsidRPr="00CF02E4">
        <w:rPr>
          <w:rFonts w:ascii="Times New Roman" w:eastAsia="Calibri" w:hAnsi="Times New Roman" w:cs="Times New Roman"/>
          <w:sz w:val="24"/>
          <w:szCs w:val="24"/>
          <w:lang w:eastAsia="fr-FR"/>
        </w:rPr>
        <w:t xml:space="preserve"> éventuelles</w:t>
      </w:r>
      <w:r w:rsidRPr="00CF02E4">
        <w:rPr>
          <w:rFonts w:ascii="Times New Roman" w:eastAsia="Calibri" w:hAnsi="Times New Roman" w:cs="Times New Roman"/>
          <w:sz w:val="24"/>
          <w:szCs w:val="24"/>
          <w:lang w:eastAsia="fr-FR"/>
        </w:rPr>
        <w:t xml:space="preserve"> annexes se substitueront de plein droit, dès la date d’entrée en vigueur de l’accord, à celles </w:t>
      </w:r>
      <w:r w:rsidRPr="00A6136D">
        <w:rPr>
          <w:rFonts w:ascii="Times New Roman" w:eastAsia="Calibri" w:hAnsi="Times New Roman" w:cs="Times New Roman"/>
          <w:sz w:val="24"/>
          <w:szCs w:val="24"/>
          <w:lang w:eastAsia="fr-FR"/>
        </w:rPr>
        <w:t>issues des accords collectifs de branche, des accords d’entreprises, des accords atypiques, des décisions unilatérales, des notes de service et usages en vigueur au sein de de la Société concernant l’ensemble des sujets traités.</w:t>
      </w:r>
    </w:p>
    <w:p w14:paraId="3BB6BF3D" w14:textId="77777777" w:rsidR="002E0CB4" w:rsidRPr="00A6136D" w:rsidRDefault="002E0CB4" w:rsidP="005C3007">
      <w:pPr>
        <w:spacing w:after="0" w:line="240" w:lineRule="auto"/>
        <w:jc w:val="both"/>
        <w:rPr>
          <w:rFonts w:ascii="Times New Roman" w:eastAsia="Calibri" w:hAnsi="Times New Roman" w:cs="Times New Roman"/>
          <w:sz w:val="24"/>
          <w:szCs w:val="24"/>
          <w:lang w:eastAsia="fr-FR"/>
        </w:rPr>
      </w:pPr>
      <w:r w:rsidRPr="00A6136D">
        <w:rPr>
          <w:rFonts w:ascii="Times New Roman" w:eastAsia="Calibri" w:hAnsi="Times New Roman" w:cs="Times New Roman"/>
          <w:sz w:val="24"/>
          <w:szCs w:val="24"/>
          <w:lang w:eastAsia="fr-FR"/>
        </w:rPr>
        <w:t>Le présent accord annule et remplace tous accords et avenants conclus précédemment sur le même objet.</w:t>
      </w:r>
    </w:p>
    <w:p w14:paraId="6CD36651" w14:textId="77777777" w:rsidR="002E0CB4" w:rsidRPr="00A6136D" w:rsidRDefault="002E0CB4" w:rsidP="005C3007">
      <w:pPr>
        <w:spacing w:after="0" w:line="240" w:lineRule="auto"/>
        <w:jc w:val="both"/>
        <w:rPr>
          <w:rFonts w:ascii="Times New Roman" w:eastAsia="Calibri" w:hAnsi="Times New Roman" w:cs="Times New Roman"/>
          <w:sz w:val="24"/>
          <w:szCs w:val="24"/>
          <w:lang w:eastAsia="fr-FR"/>
        </w:rPr>
      </w:pPr>
    </w:p>
    <w:p w14:paraId="76425E3A" w14:textId="6B25CE47" w:rsidR="002E0CB4" w:rsidRDefault="002E0CB4" w:rsidP="005C3007">
      <w:pPr>
        <w:spacing w:after="0" w:line="240" w:lineRule="auto"/>
        <w:jc w:val="both"/>
        <w:rPr>
          <w:rFonts w:ascii="Times New Roman" w:eastAsia="Calibri" w:hAnsi="Times New Roman" w:cs="Times New Roman"/>
          <w:sz w:val="24"/>
          <w:szCs w:val="24"/>
          <w:lang w:eastAsia="fr-FR"/>
        </w:rPr>
      </w:pPr>
      <w:r w:rsidRPr="00A6136D">
        <w:rPr>
          <w:rFonts w:ascii="Times New Roman" w:eastAsia="Calibri" w:hAnsi="Times New Roman" w:cs="Times New Roman"/>
          <w:sz w:val="24"/>
          <w:szCs w:val="24"/>
          <w:lang w:eastAsia="fr-FR"/>
        </w:rPr>
        <w:t>Seules les dispositions d’ordre public issues du code du travail ainsi que les dispositions conventionnelles de branches impératives demeurent applicables.</w:t>
      </w:r>
    </w:p>
    <w:p w14:paraId="4B6B3150" w14:textId="77777777" w:rsidR="00B87E1C" w:rsidRDefault="00B87E1C" w:rsidP="005C3007">
      <w:pPr>
        <w:spacing w:after="0" w:line="240" w:lineRule="auto"/>
        <w:jc w:val="both"/>
        <w:rPr>
          <w:rFonts w:ascii="Times New Roman" w:eastAsia="Calibri" w:hAnsi="Times New Roman" w:cs="Times New Roman"/>
          <w:sz w:val="24"/>
          <w:szCs w:val="24"/>
          <w:lang w:eastAsia="fr-FR"/>
        </w:rPr>
      </w:pPr>
    </w:p>
    <w:p w14:paraId="07F4FA59" w14:textId="77777777" w:rsidR="00EC7D10" w:rsidRDefault="00EC7D10" w:rsidP="005C3007">
      <w:pPr>
        <w:spacing w:after="0" w:line="240" w:lineRule="auto"/>
        <w:jc w:val="both"/>
        <w:rPr>
          <w:rFonts w:ascii="Times New Roman" w:eastAsia="Calibri" w:hAnsi="Times New Roman" w:cs="Times New Roman"/>
          <w:sz w:val="24"/>
          <w:szCs w:val="24"/>
          <w:lang w:eastAsia="fr-FR"/>
        </w:rPr>
      </w:pPr>
    </w:p>
    <w:p w14:paraId="4E650DB6" w14:textId="77777777" w:rsidR="00EC7D10" w:rsidRPr="00A6136D" w:rsidRDefault="00EC7D10" w:rsidP="005C3007">
      <w:pPr>
        <w:spacing w:after="0" w:line="240" w:lineRule="auto"/>
        <w:jc w:val="both"/>
        <w:rPr>
          <w:rFonts w:ascii="Times New Roman" w:eastAsia="Calibri" w:hAnsi="Times New Roman" w:cs="Times New Roman"/>
          <w:sz w:val="24"/>
          <w:szCs w:val="24"/>
          <w:lang w:eastAsia="fr-FR"/>
        </w:rPr>
      </w:pPr>
    </w:p>
    <w:p w14:paraId="1739EB5A" w14:textId="77777777" w:rsidR="00071CFC" w:rsidRPr="006D607D" w:rsidRDefault="00071CFC" w:rsidP="00E319A3">
      <w:pPr>
        <w:pStyle w:val="Titre1"/>
        <w:jc w:val="center"/>
        <w:rPr>
          <w:rFonts w:ascii="Times New Roman" w:eastAsia="Times New Roman" w:hAnsi="Times New Roman" w:cs="Times New Roman"/>
          <w:color w:val="auto"/>
          <w:sz w:val="40"/>
          <w:szCs w:val="24"/>
          <w:u w:val="single"/>
          <w:lang w:eastAsia="fr-FR"/>
          <w14:reflection w14:blurRad="6350" w14:stA="53000" w14:stPos="0" w14:endA="300" w14:endPos="35500" w14:dist="0" w14:dir="5400000" w14:fadeDir="5400000" w14:sx="100000" w14:sy="-90000" w14:kx="0" w14:ky="0" w14:algn="bl"/>
          <w14:textOutline w14:w="0" w14:cap="flat" w14:cmpd="sng" w14:algn="ctr">
            <w14:noFill/>
            <w14:prstDash w14:val="solid"/>
            <w14:round/>
          </w14:textOutline>
        </w:rPr>
      </w:pPr>
      <w:bookmarkStart w:id="2" w:name="_Toc226733687"/>
      <w:r w:rsidRPr="006D607D">
        <w:rPr>
          <w:rFonts w:ascii="Times New Roman" w:eastAsia="Times New Roman" w:hAnsi="Times New Roman" w:cs="Times New Roman"/>
          <w:color w:val="auto"/>
          <w:sz w:val="40"/>
          <w:szCs w:val="24"/>
          <w:u w:val="single"/>
          <w:lang w:eastAsia="fr-FR"/>
          <w14:reflection w14:blurRad="6350" w14:stA="53000" w14:stPos="0" w14:endA="300" w14:endPos="35500" w14:dist="0" w14:dir="5400000" w14:fadeDir="5400000" w14:sx="100000" w14:sy="-90000" w14:kx="0" w14:ky="0" w14:algn="bl"/>
          <w14:textOutline w14:w="0" w14:cap="flat" w14:cmpd="sng" w14:algn="ctr">
            <w14:noFill/>
            <w14:prstDash w14:val="solid"/>
            <w14:round/>
          </w14:textOutline>
        </w:rPr>
        <w:t>PARTIE II – CHAMP D’APPLICATION</w:t>
      </w:r>
      <w:bookmarkEnd w:id="2"/>
    </w:p>
    <w:p w14:paraId="59511906" w14:textId="77777777" w:rsidR="00071CFC" w:rsidRPr="00850670" w:rsidRDefault="00071CFC" w:rsidP="005C3007">
      <w:pPr>
        <w:jc w:val="both"/>
        <w:rPr>
          <w:rFonts w:ascii="Times New Roman" w:hAnsi="Times New Roman" w:cs="Times New Roman"/>
          <w:sz w:val="24"/>
          <w:szCs w:val="24"/>
        </w:rPr>
      </w:pPr>
    </w:p>
    <w:p w14:paraId="5374C557" w14:textId="2F8BF245" w:rsidR="00A564C3" w:rsidRPr="00850670" w:rsidRDefault="00A564C3" w:rsidP="005C3007">
      <w:pPr>
        <w:jc w:val="both"/>
        <w:rPr>
          <w:rFonts w:ascii="Times New Roman" w:hAnsi="Times New Roman" w:cs="Times New Roman"/>
          <w:sz w:val="24"/>
          <w:szCs w:val="24"/>
        </w:rPr>
      </w:pPr>
      <w:r w:rsidRPr="00850670">
        <w:rPr>
          <w:rFonts w:ascii="Times New Roman" w:hAnsi="Times New Roman" w:cs="Times New Roman"/>
          <w:sz w:val="24"/>
          <w:szCs w:val="24"/>
        </w:rPr>
        <w:t xml:space="preserve">Le présent accord </w:t>
      </w:r>
      <w:r w:rsidR="00860FE4" w:rsidRPr="00850670">
        <w:rPr>
          <w:rFonts w:ascii="Times New Roman" w:hAnsi="Times New Roman" w:cs="Times New Roman"/>
          <w:sz w:val="24"/>
          <w:szCs w:val="24"/>
        </w:rPr>
        <w:t xml:space="preserve">a vocation à </w:t>
      </w:r>
      <w:r w:rsidRPr="00850670">
        <w:rPr>
          <w:rFonts w:ascii="Times New Roman" w:hAnsi="Times New Roman" w:cs="Times New Roman"/>
          <w:sz w:val="24"/>
          <w:szCs w:val="24"/>
        </w:rPr>
        <w:t>s'applique</w:t>
      </w:r>
      <w:r w:rsidR="00860FE4" w:rsidRPr="00850670">
        <w:rPr>
          <w:rFonts w:ascii="Times New Roman" w:hAnsi="Times New Roman" w:cs="Times New Roman"/>
          <w:sz w:val="24"/>
          <w:szCs w:val="24"/>
        </w:rPr>
        <w:t>r</w:t>
      </w:r>
      <w:r w:rsidRPr="00850670">
        <w:rPr>
          <w:rFonts w:ascii="Times New Roman" w:hAnsi="Times New Roman" w:cs="Times New Roman"/>
          <w:sz w:val="24"/>
          <w:szCs w:val="24"/>
        </w:rPr>
        <w:t xml:space="preserve"> à l’ensemble du personnel de l’entreprise signataire, y compris les personnels bénéficiant de contrat à durée déterminée, les travailleurs temporaires et les salariés mis à disposition par une entreprise extérieure.</w:t>
      </w:r>
      <w:r w:rsidR="00860FE4" w:rsidRPr="00850670">
        <w:rPr>
          <w:rFonts w:ascii="Times New Roman" w:hAnsi="Times New Roman" w:cs="Times New Roman"/>
          <w:sz w:val="24"/>
          <w:szCs w:val="24"/>
        </w:rPr>
        <w:t xml:space="preserve"> </w:t>
      </w:r>
    </w:p>
    <w:p w14:paraId="41C38B13" w14:textId="41EBC2F8" w:rsidR="00A564C3" w:rsidRPr="00850670" w:rsidRDefault="00860FE4" w:rsidP="005C3007">
      <w:pPr>
        <w:jc w:val="both"/>
        <w:rPr>
          <w:rFonts w:ascii="Times New Roman" w:hAnsi="Times New Roman" w:cs="Times New Roman"/>
          <w:sz w:val="24"/>
          <w:szCs w:val="24"/>
        </w:rPr>
      </w:pPr>
      <w:r w:rsidRPr="00850670">
        <w:rPr>
          <w:rFonts w:ascii="Times New Roman" w:hAnsi="Times New Roman" w:cs="Times New Roman"/>
          <w:sz w:val="24"/>
          <w:szCs w:val="24"/>
        </w:rPr>
        <w:t>Par mesure de simplification, chaque partie du présent accord, spécifique à certaines catégories de personnel, précisera son propre champ d’application.</w:t>
      </w:r>
    </w:p>
    <w:p w14:paraId="0CA38C79" w14:textId="77777777" w:rsidR="00010AB6" w:rsidRDefault="00010AB6" w:rsidP="005C3007">
      <w:pPr>
        <w:jc w:val="both"/>
        <w:rPr>
          <w:rFonts w:ascii="Times New Roman" w:hAnsi="Times New Roman" w:cs="Times New Roman"/>
          <w:sz w:val="24"/>
          <w:szCs w:val="24"/>
        </w:rPr>
      </w:pPr>
    </w:p>
    <w:p w14:paraId="365A989A" w14:textId="77777777" w:rsidR="00EC7D10" w:rsidRDefault="00EC7D10" w:rsidP="005C3007">
      <w:pPr>
        <w:jc w:val="both"/>
        <w:rPr>
          <w:rFonts w:ascii="Times New Roman" w:hAnsi="Times New Roman" w:cs="Times New Roman"/>
          <w:sz w:val="24"/>
          <w:szCs w:val="24"/>
        </w:rPr>
      </w:pPr>
    </w:p>
    <w:p w14:paraId="050188E5" w14:textId="77777777" w:rsidR="00EC7D10" w:rsidRPr="00850670" w:rsidRDefault="00EC7D10" w:rsidP="005C3007">
      <w:pPr>
        <w:jc w:val="both"/>
        <w:rPr>
          <w:rFonts w:ascii="Times New Roman" w:hAnsi="Times New Roman" w:cs="Times New Roman"/>
          <w:sz w:val="24"/>
          <w:szCs w:val="24"/>
        </w:rPr>
      </w:pPr>
    </w:p>
    <w:p w14:paraId="797F4B0E" w14:textId="471FB57D" w:rsidR="00071CFC" w:rsidRPr="006D607D" w:rsidRDefault="00071CFC" w:rsidP="00E319A3">
      <w:pPr>
        <w:pStyle w:val="Titre1"/>
        <w:jc w:val="center"/>
        <w:rPr>
          <w:rFonts w:ascii="Times New Roman" w:eastAsia="Times New Roman" w:hAnsi="Times New Roman" w:cs="Times New Roman"/>
          <w:color w:val="auto"/>
          <w:sz w:val="40"/>
          <w:szCs w:val="24"/>
          <w:u w:val="single"/>
          <w:lang w:eastAsia="fr-FR"/>
          <w14:reflection w14:blurRad="6350" w14:stA="53000" w14:stPos="0" w14:endA="300" w14:endPos="35500" w14:dist="0" w14:dir="5400000" w14:fadeDir="5400000" w14:sx="100000" w14:sy="-90000" w14:kx="0" w14:ky="0" w14:algn="bl"/>
          <w14:textOutline w14:w="0" w14:cap="flat" w14:cmpd="sng" w14:algn="ctr">
            <w14:noFill/>
            <w14:prstDash w14:val="solid"/>
            <w14:round/>
          </w14:textOutline>
        </w:rPr>
      </w:pPr>
      <w:bookmarkStart w:id="3" w:name="_Toc226733688"/>
      <w:r w:rsidRPr="006D607D">
        <w:rPr>
          <w:rFonts w:ascii="Times New Roman" w:eastAsia="Times New Roman" w:hAnsi="Times New Roman" w:cs="Times New Roman"/>
          <w:color w:val="auto"/>
          <w:sz w:val="40"/>
          <w:szCs w:val="24"/>
          <w:u w:val="single"/>
          <w:lang w:eastAsia="fr-FR"/>
          <w14:reflection w14:blurRad="6350" w14:stA="53000" w14:stPos="0" w14:endA="300" w14:endPos="35500" w14:dist="0" w14:dir="5400000" w14:fadeDir="5400000" w14:sx="100000" w14:sy="-90000" w14:kx="0" w14:ky="0" w14:algn="bl"/>
          <w14:textOutline w14:w="0" w14:cap="flat" w14:cmpd="sng" w14:algn="ctr">
            <w14:noFill/>
            <w14:prstDash w14:val="solid"/>
            <w14:round/>
          </w14:textOutline>
        </w:rPr>
        <w:t>PARTIE III – AM</w:t>
      </w:r>
      <w:r w:rsidR="00E633A0">
        <w:rPr>
          <w:rFonts w:ascii="Times New Roman" w:eastAsia="Times New Roman" w:hAnsi="Times New Roman" w:cs="Times New Roman"/>
          <w:color w:val="auto"/>
          <w:sz w:val="40"/>
          <w:szCs w:val="24"/>
          <w:u w:val="single"/>
          <w:lang w:eastAsia="fr-FR"/>
          <w14:reflection w14:blurRad="6350" w14:stA="53000" w14:stPos="0" w14:endA="300" w14:endPos="35500" w14:dist="0" w14:dir="5400000" w14:fadeDir="5400000" w14:sx="100000" w14:sy="-90000" w14:kx="0" w14:ky="0" w14:algn="bl"/>
          <w14:textOutline w14:w="0" w14:cap="flat" w14:cmpd="sng" w14:algn="ctr">
            <w14:noFill/>
            <w14:prstDash w14:val="solid"/>
            <w14:round/>
          </w14:textOutline>
        </w:rPr>
        <w:t>É</w:t>
      </w:r>
      <w:r w:rsidRPr="006D607D">
        <w:rPr>
          <w:rFonts w:ascii="Times New Roman" w:eastAsia="Times New Roman" w:hAnsi="Times New Roman" w:cs="Times New Roman"/>
          <w:color w:val="auto"/>
          <w:sz w:val="40"/>
          <w:szCs w:val="24"/>
          <w:u w:val="single"/>
          <w:lang w:eastAsia="fr-FR"/>
          <w14:reflection w14:blurRad="6350" w14:stA="53000" w14:stPos="0" w14:endA="300" w14:endPos="35500" w14:dist="0" w14:dir="5400000" w14:fadeDir="5400000" w14:sx="100000" w14:sy="-90000" w14:kx="0" w14:ky="0" w14:algn="bl"/>
          <w14:textOutline w14:w="0" w14:cap="flat" w14:cmpd="sng" w14:algn="ctr">
            <w14:noFill/>
            <w14:prstDash w14:val="solid"/>
            <w14:round/>
          </w14:textOutline>
        </w:rPr>
        <w:t>NAGEMENT DU TEMPS DE TRAVAIL : SALARI</w:t>
      </w:r>
      <w:r w:rsidR="00623A58" w:rsidRPr="006D607D">
        <w:rPr>
          <w:rFonts w:ascii="Times New Roman" w:eastAsia="Times New Roman" w:hAnsi="Times New Roman" w:cs="Times New Roman"/>
          <w:color w:val="auto"/>
          <w:sz w:val="40"/>
          <w:szCs w:val="24"/>
          <w:u w:val="single"/>
          <w:lang w:eastAsia="fr-FR"/>
          <w14:reflection w14:blurRad="6350" w14:stA="53000" w14:stPos="0" w14:endA="300" w14:endPos="35500" w14:dist="0" w14:dir="5400000" w14:fadeDir="5400000" w14:sx="100000" w14:sy="-90000" w14:kx="0" w14:ky="0" w14:algn="bl"/>
          <w14:textOutline w14:w="0" w14:cap="flat" w14:cmpd="sng" w14:algn="ctr">
            <w14:noFill/>
            <w14:prstDash w14:val="solid"/>
            <w14:round/>
          </w14:textOutline>
        </w:rPr>
        <w:t>É</w:t>
      </w:r>
      <w:r w:rsidRPr="006D607D">
        <w:rPr>
          <w:rFonts w:ascii="Times New Roman" w:eastAsia="Times New Roman" w:hAnsi="Times New Roman" w:cs="Times New Roman"/>
          <w:color w:val="auto"/>
          <w:sz w:val="40"/>
          <w:szCs w:val="24"/>
          <w:u w:val="single"/>
          <w:lang w:eastAsia="fr-FR"/>
          <w14:reflection w14:blurRad="6350" w14:stA="53000" w14:stPos="0" w14:endA="300" w14:endPos="35500" w14:dist="0" w14:dir="5400000" w14:fadeDir="5400000" w14:sx="100000" w14:sy="-90000" w14:kx="0" w14:ky="0" w14:algn="bl"/>
          <w14:textOutline w14:w="0" w14:cap="flat" w14:cmpd="sng" w14:algn="ctr">
            <w14:noFill/>
            <w14:prstDash w14:val="solid"/>
            <w14:round/>
          </w14:textOutline>
        </w:rPr>
        <w:t xml:space="preserve">S </w:t>
      </w:r>
      <w:r w:rsidR="00E633A0">
        <w:rPr>
          <w:rFonts w:ascii="Times New Roman" w:eastAsia="Times New Roman" w:hAnsi="Times New Roman" w:cs="Times New Roman"/>
          <w:color w:val="auto"/>
          <w:sz w:val="40"/>
          <w:szCs w:val="24"/>
          <w:u w:val="single"/>
          <w:lang w:eastAsia="fr-FR"/>
          <w14:reflection w14:blurRad="6350" w14:stA="53000" w14:stPos="0" w14:endA="300" w14:endPos="35500" w14:dist="0" w14:dir="5400000" w14:fadeDir="5400000" w14:sx="100000" w14:sy="-90000" w14:kx="0" w14:ky="0" w14:algn="bl"/>
          <w14:textOutline w14:w="0" w14:cap="flat" w14:cmpd="sng" w14:algn="ctr">
            <w14:noFill/>
            <w14:prstDash w14:val="solid"/>
            <w14:round/>
          </w14:textOutline>
        </w:rPr>
        <w:t>Á</w:t>
      </w:r>
      <w:r w:rsidRPr="006D607D">
        <w:rPr>
          <w:rFonts w:ascii="Times New Roman" w:eastAsia="Times New Roman" w:hAnsi="Times New Roman" w:cs="Times New Roman"/>
          <w:color w:val="auto"/>
          <w:sz w:val="40"/>
          <w:szCs w:val="24"/>
          <w:u w:val="single"/>
          <w:lang w:eastAsia="fr-FR"/>
          <w14:reflection w14:blurRad="6350" w14:stA="53000" w14:stPos="0" w14:endA="300" w14:endPos="35500" w14:dist="0" w14:dir="5400000" w14:fadeDir="5400000" w14:sx="100000" w14:sy="-90000" w14:kx="0" w14:ky="0" w14:algn="bl"/>
          <w14:textOutline w14:w="0" w14:cap="flat" w14:cmpd="sng" w14:algn="ctr">
            <w14:noFill/>
            <w14:prstDash w14:val="solid"/>
            <w14:round/>
          </w14:textOutline>
        </w:rPr>
        <w:t xml:space="preserve"> TEMPS COMPLET</w:t>
      </w:r>
      <w:bookmarkEnd w:id="3"/>
    </w:p>
    <w:p w14:paraId="0BEC0B6F" w14:textId="77777777" w:rsidR="00071CFC" w:rsidRPr="006D607D" w:rsidRDefault="00071CFC" w:rsidP="005C3007">
      <w:pPr>
        <w:jc w:val="both"/>
        <w:rPr>
          <w:rFonts w:ascii="Times New Roman" w:hAnsi="Times New Roman" w:cs="Times New Roman"/>
          <w:sz w:val="24"/>
          <w:szCs w:val="24"/>
        </w:rPr>
      </w:pPr>
    </w:p>
    <w:p w14:paraId="31E8D607" w14:textId="24F67565" w:rsidR="0037657C" w:rsidRPr="006D607D" w:rsidRDefault="005627B3" w:rsidP="005C3007">
      <w:pPr>
        <w:pStyle w:val="Titre2"/>
        <w:jc w:val="both"/>
        <w:rPr>
          <w:rFonts w:ascii="Times New Roman" w:hAnsi="Times New Roman" w:cs="Times New Roman"/>
          <w:b/>
          <w:bCs/>
          <w:color w:val="auto"/>
          <w:sz w:val="24"/>
          <w:szCs w:val="24"/>
        </w:rPr>
      </w:pPr>
      <w:bookmarkStart w:id="4" w:name="_Toc226733689"/>
      <w:bookmarkStart w:id="5" w:name="_Hlk85908585"/>
      <w:r w:rsidRPr="006D607D">
        <w:rPr>
          <w:rFonts w:ascii="Times New Roman" w:hAnsi="Times New Roman" w:cs="Times New Roman"/>
          <w:b/>
          <w:bCs/>
          <w:color w:val="auto"/>
          <w:sz w:val="24"/>
          <w:szCs w:val="24"/>
          <w:u w:val="single"/>
        </w:rPr>
        <w:t>1) CHAMP D’APPLICATION</w:t>
      </w:r>
      <w:bookmarkEnd w:id="4"/>
    </w:p>
    <w:p w14:paraId="60C183F0" w14:textId="77777777" w:rsidR="00F04B81" w:rsidRPr="00850670" w:rsidRDefault="00F04B81" w:rsidP="005C3007">
      <w:pPr>
        <w:spacing w:after="0"/>
        <w:ind w:left="1779"/>
        <w:jc w:val="both"/>
        <w:rPr>
          <w:rFonts w:ascii="Times New Roman" w:hAnsi="Times New Roman" w:cs="Times New Roman"/>
          <w:b/>
          <w:bCs/>
          <w:sz w:val="24"/>
          <w:szCs w:val="24"/>
        </w:rPr>
      </w:pPr>
    </w:p>
    <w:bookmarkEnd w:id="5"/>
    <w:p w14:paraId="4C6790AD" w14:textId="26826709" w:rsidR="0037657C" w:rsidRPr="00850670" w:rsidRDefault="0037657C" w:rsidP="005C3007">
      <w:pPr>
        <w:spacing w:after="0"/>
        <w:jc w:val="both"/>
        <w:rPr>
          <w:rFonts w:ascii="Times New Roman" w:hAnsi="Times New Roman" w:cs="Times New Roman"/>
          <w:sz w:val="24"/>
          <w:szCs w:val="24"/>
        </w:rPr>
      </w:pPr>
      <w:r w:rsidRPr="00850670">
        <w:rPr>
          <w:rFonts w:ascii="Times New Roman" w:hAnsi="Times New Roman" w:cs="Times New Roman"/>
          <w:sz w:val="24"/>
          <w:szCs w:val="24"/>
        </w:rPr>
        <w:t>Sont concernés par la présente section l’ensemble des salariés à temps complet, quel que soit leur statut (ouvrier</w:t>
      </w:r>
      <w:r w:rsidR="008D0FBF" w:rsidRPr="00850670">
        <w:rPr>
          <w:rFonts w:ascii="Times New Roman" w:hAnsi="Times New Roman" w:cs="Times New Roman"/>
          <w:sz w:val="24"/>
          <w:szCs w:val="24"/>
        </w:rPr>
        <w:t>s</w:t>
      </w:r>
      <w:r w:rsidRPr="00850670">
        <w:rPr>
          <w:rFonts w:ascii="Times New Roman" w:hAnsi="Times New Roman" w:cs="Times New Roman"/>
          <w:sz w:val="24"/>
          <w:szCs w:val="24"/>
        </w:rPr>
        <w:t>, employé</w:t>
      </w:r>
      <w:r w:rsidR="008D0FBF" w:rsidRPr="00850670">
        <w:rPr>
          <w:rFonts w:ascii="Times New Roman" w:hAnsi="Times New Roman" w:cs="Times New Roman"/>
          <w:sz w:val="24"/>
          <w:szCs w:val="24"/>
        </w:rPr>
        <w:t>s</w:t>
      </w:r>
      <w:r w:rsidRPr="00850670">
        <w:rPr>
          <w:rFonts w:ascii="Times New Roman" w:hAnsi="Times New Roman" w:cs="Times New Roman"/>
          <w:sz w:val="24"/>
          <w:szCs w:val="24"/>
        </w:rPr>
        <w:t>, agents de maîtrise ou cadres), sous contrat à durée indéterminée ou déterminée.</w:t>
      </w:r>
    </w:p>
    <w:p w14:paraId="3C261749" w14:textId="77777777" w:rsidR="0037657C" w:rsidRPr="00850670" w:rsidRDefault="0037657C" w:rsidP="005C3007">
      <w:pPr>
        <w:spacing w:after="0"/>
        <w:jc w:val="both"/>
        <w:rPr>
          <w:rFonts w:ascii="Times New Roman" w:hAnsi="Times New Roman" w:cs="Times New Roman"/>
          <w:b/>
          <w:bCs/>
          <w:sz w:val="24"/>
          <w:szCs w:val="24"/>
        </w:rPr>
      </w:pPr>
    </w:p>
    <w:p w14:paraId="42041F82" w14:textId="362FCB79" w:rsidR="003861F1" w:rsidRPr="006D607D" w:rsidRDefault="005627B3" w:rsidP="005C3007">
      <w:pPr>
        <w:pStyle w:val="Titre2"/>
        <w:jc w:val="both"/>
        <w:rPr>
          <w:rFonts w:ascii="Times New Roman" w:hAnsi="Times New Roman" w:cs="Times New Roman"/>
          <w:b/>
          <w:bCs/>
          <w:color w:val="auto"/>
          <w:sz w:val="24"/>
          <w:szCs w:val="24"/>
          <w:u w:val="single"/>
        </w:rPr>
      </w:pPr>
      <w:bookmarkStart w:id="6" w:name="_Toc226733690"/>
      <w:r w:rsidRPr="006D607D">
        <w:rPr>
          <w:rFonts w:ascii="Times New Roman" w:hAnsi="Times New Roman" w:cs="Times New Roman"/>
          <w:b/>
          <w:bCs/>
          <w:color w:val="auto"/>
          <w:sz w:val="24"/>
          <w:szCs w:val="24"/>
          <w:u w:val="single"/>
        </w:rPr>
        <w:t>2) PRINCIPE</w:t>
      </w:r>
      <w:r w:rsidR="00623A58" w:rsidRPr="006D607D">
        <w:rPr>
          <w:rFonts w:ascii="Times New Roman" w:hAnsi="Times New Roman" w:cs="Times New Roman"/>
          <w:b/>
          <w:bCs/>
          <w:color w:val="auto"/>
          <w:sz w:val="24"/>
          <w:szCs w:val="24"/>
          <w:u w:val="single"/>
        </w:rPr>
        <w:t>S</w:t>
      </w:r>
      <w:r w:rsidRPr="006D607D">
        <w:rPr>
          <w:rFonts w:ascii="Times New Roman" w:hAnsi="Times New Roman" w:cs="Times New Roman"/>
          <w:b/>
          <w:bCs/>
          <w:color w:val="auto"/>
          <w:sz w:val="24"/>
          <w:szCs w:val="24"/>
          <w:u w:val="single"/>
        </w:rPr>
        <w:t xml:space="preserve"> G</w:t>
      </w:r>
      <w:r w:rsidR="00E633A0">
        <w:rPr>
          <w:rFonts w:ascii="Times New Roman" w:hAnsi="Times New Roman" w:cs="Times New Roman"/>
          <w:b/>
          <w:bCs/>
          <w:color w:val="auto"/>
          <w:sz w:val="24"/>
          <w:szCs w:val="24"/>
          <w:u w:val="single"/>
        </w:rPr>
        <w:t>É</w:t>
      </w:r>
      <w:r w:rsidRPr="006D607D">
        <w:rPr>
          <w:rFonts w:ascii="Times New Roman" w:hAnsi="Times New Roman" w:cs="Times New Roman"/>
          <w:b/>
          <w:bCs/>
          <w:color w:val="auto"/>
          <w:sz w:val="24"/>
          <w:szCs w:val="24"/>
          <w:u w:val="single"/>
        </w:rPr>
        <w:t>N</w:t>
      </w:r>
      <w:r w:rsidR="00E633A0">
        <w:rPr>
          <w:rFonts w:ascii="Times New Roman" w:hAnsi="Times New Roman" w:cs="Times New Roman"/>
          <w:b/>
          <w:bCs/>
          <w:color w:val="auto"/>
          <w:sz w:val="24"/>
          <w:szCs w:val="24"/>
          <w:u w:val="single"/>
        </w:rPr>
        <w:t>É</w:t>
      </w:r>
      <w:r w:rsidRPr="006D607D">
        <w:rPr>
          <w:rFonts w:ascii="Times New Roman" w:hAnsi="Times New Roman" w:cs="Times New Roman"/>
          <w:b/>
          <w:bCs/>
          <w:color w:val="auto"/>
          <w:sz w:val="24"/>
          <w:szCs w:val="24"/>
          <w:u w:val="single"/>
        </w:rPr>
        <w:t>RAUX, DISPOSITIONS COMMUNES</w:t>
      </w:r>
      <w:bookmarkEnd w:id="6"/>
    </w:p>
    <w:p w14:paraId="7DFF9C2F" w14:textId="40B28922" w:rsidR="0037657C" w:rsidRPr="00850670" w:rsidRDefault="00F04B81" w:rsidP="005C3007">
      <w:pPr>
        <w:tabs>
          <w:tab w:val="left" w:pos="2267"/>
        </w:tabs>
        <w:spacing w:after="0"/>
        <w:jc w:val="both"/>
        <w:rPr>
          <w:rFonts w:ascii="Times New Roman" w:hAnsi="Times New Roman" w:cs="Times New Roman"/>
          <w:sz w:val="24"/>
          <w:szCs w:val="24"/>
        </w:rPr>
      </w:pPr>
      <w:r w:rsidRPr="00850670">
        <w:rPr>
          <w:rFonts w:ascii="Times New Roman" w:hAnsi="Times New Roman" w:cs="Times New Roman"/>
          <w:sz w:val="24"/>
          <w:szCs w:val="24"/>
        </w:rPr>
        <w:tab/>
      </w:r>
    </w:p>
    <w:p w14:paraId="5217AEA9" w14:textId="31DC946F" w:rsidR="0037657C" w:rsidRPr="00850670" w:rsidRDefault="0037657C" w:rsidP="005C3007">
      <w:pPr>
        <w:spacing w:after="0"/>
        <w:jc w:val="both"/>
        <w:rPr>
          <w:rFonts w:ascii="Times New Roman" w:hAnsi="Times New Roman" w:cs="Times New Roman"/>
          <w:sz w:val="24"/>
          <w:szCs w:val="24"/>
        </w:rPr>
      </w:pPr>
      <w:r w:rsidRPr="00850670">
        <w:rPr>
          <w:rFonts w:ascii="Times New Roman" w:hAnsi="Times New Roman" w:cs="Times New Roman"/>
          <w:sz w:val="24"/>
          <w:szCs w:val="24"/>
        </w:rPr>
        <w:t>Il est préalablement rappelé qu’en application du Code du travail, la durée légale du travail effectif est de 35 heures par semaine</w:t>
      </w:r>
      <w:r w:rsidR="004F2CB6" w:rsidRPr="00213097">
        <w:rPr>
          <w:rFonts w:ascii="Times New Roman" w:hAnsi="Times New Roman" w:cs="Times New Roman"/>
          <w:sz w:val="24"/>
          <w:szCs w:val="24"/>
        </w:rPr>
        <w:t>.</w:t>
      </w:r>
    </w:p>
    <w:p w14:paraId="641A4D31" w14:textId="4277A8EE" w:rsidR="0037657C" w:rsidRPr="006D607D" w:rsidRDefault="005C3007" w:rsidP="005C3007">
      <w:pPr>
        <w:pStyle w:val="Titre1"/>
        <w:ind w:left="1416" w:firstLine="708"/>
        <w:rPr>
          <w:rFonts w:ascii="Times New Roman" w:hAnsi="Times New Roman" w:cs="Times New Roman"/>
          <w:color w:val="auto"/>
          <w:sz w:val="24"/>
          <w:u w:val="single"/>
        </w:rPr>
      </w:pPr>
      <w:bookmarkStart w:id="7" w:name="_Toc226733691"/>
      <w:r w:rsidRPr="006D607D">
        <w:rPr>
          <w:rFonts w:ascii="Times New Roman" w:hAnsi="Times New Roman" w:cs="Times New Roman"/>
          <w:color w:val="auto"/>
          <w:sz w:val="24"/>
          <w:u w:val="single"/>
        </w:rPr>
        <w:t xml:space="preserve">a) </w:t>
      </w:r>
      <w:r w:rsidR="0037657C" w:rsidRPr="006D607D">
        <w:rPr>
          <w:rFonts w:ascii="Times New Roman" w:hAnsi="Times New Roman" w:cs="Times New Roman"/>
          <w:color w:val="auto"/>
          <w:sz w:val="24"/>
          <w:u w:val="single"/>
        </w:rPr>
        <w:t>Durée effective du travail</w:t>
      </w:r>
      <w:bookmarkEnd w:id="7"/>
      <w:r w:rsidR="0037657C" w:rsidRPr="006D607D">
        <w:rPr>
          <w:rFonts w:ascii="Times New Roman" w:hAnsi="Times New Roman" w:cs="Times New Roman"/>
          <w:color w:val="auto"/>
          <w:sz w:val="24"/>
          <w:u w:val="single"/>
        </w:rPr>
        <w:t> </w:t>
      </w:r>
    </w:p>
    <w:p w14:paraId="29911D49" w14:textId="77777777" w:rsidR="00E319A3" w:rsidRPr="00626E94" w:rsidRDefault="00E319A3" w:rsidP="00E319A3"/>
    <w:p w14:paraId="601040D1" w14:textId="73A171C4" w:rsidR="0037657C" w:rsidRPr="00626E94" w:rsidRDefault="0037657C" w:rsidP="005C3007">
      <w:pPr>
        <w:spacing w:after="0"/>
        <w:jc w:val="both"/>
        <w:rPr>
          <w:rFonts w:ascii="Times New Roman" w:hAnsi="Times New Roman" w:cs="Times New Roman"/>
          <w:sz w:val="24"/>
          <w:szCs w:val="24"/>
        </w:rPr>
      </w:pPr>
      <w:r w:rsidRPr="00626E94">
        <w:rPr>
          <w:rFonts w:ascii="Times New Roman" w:hAnsi="Times New Roman" w:cs="Times New Roman"/>
          <w:sz w:val="24"/>
          <w:szCs w:val="24"/>
        </w:rPr>
        <w:t>La durée du travail effectif est le temps pendant lequel le salarié est à disposition de l’employeur et se conforme à ses directives sans pouvoir vaquer librement à des occupations personnelles conformément aux dispositions du Code du travail.</w:t>
      </w:r>
    </w:p>
    <w:p w14:paraId="6A9380F8" w14:textId="77777777" w:rsidR="0037657C" w:rsidRPr="00626E94" w:rsidRDefault="0037657C" w:rsidP="005C3007">
      <w:pPr>
        <w:spacing w:after="0"/>
        <w:jc w:val="both"/>
        <w:rPr>
          <w:rFonts w:ascii="Times New Roman" w:hAnsi="Times New Roman" w:cs="Times New Roman"/>
          <w:sz w:val="24"/>
          <w:szCs w:val="24"/>
        </w:rPr>
      </w:pPr>
    </w:p>
    <w:p w14:paraId="37C78B47" w14:textId="370AC5F6" w:rsidR="0037657C" w:rsidRPr="00626E94" w:rsidRDefault="005C3007" w:rsidP="005C3007">
      <w:pPr>
        <w:pStyle w:val="Titre1"/>
        <w:ind w:left="2124"/>
        <w:rPr>
          <w:rFonts w:ascii="Times New Roman" w:hAnsi="Times New Roman" w:cs="Times New Roman"/>
          <w:color w:val="auto"/>
          <w:sz w:val="24"/>
          <w:u w:val="single"/>
        </w:rPr>
      </w:pPr>
      <w:bookmarkStart w:id="8" w:name="_Toc226733692"/>
      <w:r w:rsidRPr="00626E94">
        <w:rPr>
          <w:rFonts w:ascii="Times New Roman" w:hAnsi="Times New Roman" w:cs="Times New Roman"/>
          <w:color w:val="auto"/>
          <w:sz w:val="24"/>
          <w:u w:val="single"/>
        </w:rPr>
        <w:t xml:space="preserve">b) </w:t>
      </w:r>
      <w:r w:rsidR="0037657C" w:rsidRPr="00626E94">
        <w:rPr>
          <w:rFonts w:ascii="Times New Roman" w:hAnsi="Times New Roman" w:cs="Times New Roman"/>
          <w:color w:val="auto"/>
          <w:sz w:val="24"/>
          <w:u w:val="single"/>
        </w:rPr>
        <w:t>Temps de pause</w:t>
      </w:r>
      <w:bookmarkEnd w:id="8"/>
    </w:p>
    <w:p w14:paraId="3F1D462C" w14:textId="77777777" w:rsidR="00E319A3" w:rsidRPr="00626E94" w:rsidRDefault="00E319A3" w:rsidP="00E319A3"/>
    <w:p w14:paraId="7D36ECD2" w14:textId="50AE8095" w:rsidR="0037657C" w:rsidRPr="00626E94" w:rsidRDefault="0037657C" w:rsidP="005C3007">
      <w:pPr>
        <w:spacing w:after="0"/>
        <w:jc w:val="both"/>
        <w:rPr>
          <w:rFonts w:ascii="Times New Roman" w:hAnsi="Times New Roman" w:cs="Times New Roman"/>
          <w:sz w:val="24"/>
          <w:szCs w:val="24"/>
        </w:rPr>
      </w:pPr>
      <w:r w:rsidRPr="00626E94">
        <w:rPr>
          <w:rFonts w:ascii="Times New Roman" w:hAnsi="Times New Roman" w:cs="Times New Roman"/>
          <w:sz w:val="24"/>
          <w:szCs w:val="24"/>
        </w:rPr>
        <w:t xml:space="preserve">Conformément </w:t>
      </w:r>
      <w:r w:rsidR="00DE642C" w:rsidRPr="00626E94">
        <w:rPr>
          <w:rFonts w:ascii="Times New Roman" w:hAnsi="Times New Roman" w:cs="Times New Roman"/>
          <w:sz w:val="24"/>
          <w:szCs w:val="24"/>
        </w:rPr>
        <w:t xml:space="preserve">aux dispositions législatives, </w:t>
      </w:r>
      <w:r w:rsidRPr="00626E94">
        <w:rPr>
          <w:rFonts w:ascii="Times New Roman" w:hAnsi="Times New Roman" w:cs="Times New Roman"/>
          <w:sz w:val="24"/>
          <w:szCs w:val="24"/>
        </w:rPr>
        <w:t>dès que le temps de travail quotidien atteint 6 heures effectives, la durée de la pause a une</w:t>
      </w:r>
      <w:r w:rsidR="00623A58">
        <w:rPr>
          <w:rFonts w:ascii="Times New Roman" w:hAnsi="Times New Roman" w:cs="Times New Roman"/>
          <w:sz w:val="24"/>
          <w:szCs w:val="24"/>
        </w:rPr>
        <w:t xml:space="preserve"> </w:t>
      </w:r>
      <w:r w:rsidRPr="00626E94">
        <w:rPr>
          <w:rFonts w:ascii="Times New Roman" w:hAnsi="Times New Roman" w:cs="Times New Roman"/>
          <w:sz w:val="24"/>
          <w:szCs w:val="24"/>
        </w:rPr>
        <w:t>durée de</w:t>
      </w:r>
      <w:r w:rsidR="00623A58">
        <w:rPr>
          <w:rFonts w:ascii="Times New Roman" w:hAnsi="Times New Roman" w:cs="Times New Roman"/>
          <w:sz w:val="24"/>
          <w:szCs w:val="24"/>
        </w:rPr>
        <w:t xml:space="preserve"> </w:t>
      </w:r>
      <w:r w:rsidRPr="00626E94">
        <w:rPr>
          <w:rFonts w:ascii="Times New Roman" w:hAnsi="Times New Roman" w:cs="Times New Roman"/>
          <w:sz w:val="24"/>
          <w:szCs w:val="24"/>
        </w:rPr>
        <w:t>20 minutes consécutive</w:t>
      </w:r>
      <w:r w:rsidR="002E0CB4" w:rsidRPr="00626E94">
        <w:rPr>
          <w:rFonts w:ascii="Times New Roman" w:hAnsi="Times New Roman" w:cs="Times New Roman"/>
          <w:sz w:val="24"/>
          <w:szCs w:val="24"/>
        </w:rPr>
        <w:t xml:space="preserve"> au minimum</w:t>
      </w:r>
      <w:r w:rsidRPr="00626E94">
        <w:rPr>
          <w:rFonts w:ascii="Times New Roman" w:hAnsi="Times New Roman" w:cs="Times New Roman"/>
          <w:sz w:val="24"/>
          <w:szCs w:val="24"/>
        </w:rPr>
        <w:t xml:space="preserve">. </w:t>
      </w:r>
    </w:p>
    <w:p w14:paraId="01593B38" w14:textId="33592D88" w:rsidR="0037657C" w:rsidRPr="00626E94" w:rsidRDefault="005C3007" w:rsidP="005C3007">
      <w:pPr>
        <w:pStyle w:val="Titre1"/>
        <w:ind w:left="1416" w:firstLine="708"/>
        <w:rPr>
          <w:rFonts w:ascii="Times New Roman" w:hAnsi="Times New Roman" w:cs="Times New Roman"/>
          <w:color w:val="auto"/>
          <w:sz w:val="24"/>
          <w:u w:val="single"/>
        </w:rPr>
      </w:pPr>
      <w:bookmarkStart w:id="9" w:name="_Toc226733693"/>
      <w:r w:rsidRPr="00626E94">
        <w:rPr>
          <w:rFonts w:ascii="Times New Roman" w:hAnsi="Times New Roman" w:cs="Times New Roman"/>
          <w:color w:val="auto"/>
          <w:sz w:val="24"/>
          <w:u w:val="single"/>
        </w:rPr>
        <w:t xml:space="preserve">c) </w:t>
      </w:r>
      <w:r w:rsidR="0037657C" w:rsidRPr="00626E94">
        <w:rPr>
          <w:rFonts w:ascii="Times New Roman" w:hAnsi="Times New Roman" w:cs="Times New Roman"/>
          <w:color w:val="auto"/>
          <w:sz w:val="24"/>
          <w:u w:val="single"/>
        </w:rPr>
        <w:t>Durée quotidienne</w:t>
      </w:r>
      <w:bookmarkEnd w:id="9"/>
      <w:r w:rsidR="0037657C" w:rsidRPr="00626E94">
        <w:rPr>
          <w:rFonts w:ascii="Times New Roman" w:hAnsi="Times New Roman" w:cs="Times New Roman"/>
          <w:color w:val="auto"/>
          <w:sz w:val="24"/>
          <w:u w:val="single"/>
        </w:rPr>
        <w:t xml:space="preserve"> </w:t>
      </w:r>
    </w:p>
    <w:p w14:paraId="464CFB69" w14:textId="77777777" w:rsidR="00363C06" w:rsidRPr="00626E94" w:rsidRDefault="00363C06" w:rsidP="005C3007">
      <w:pPr>
        <w:spacing w:after="0" w:line="240" w:lineRule="auto"/>
        <w:jc w:val="both"/>
        <w:rPr>
          <w:rFonts w:ascii="Times New Roman" w:hAnsi="Times New Roman" w:cs="Times New Roman"/>
          <w:sz w:val="24"/>
          <w:szCs w:val="24"/>
        </w:rPr>
      </w:pPr>
    </w:p>
    <w:p w14:paraId="57417FDA" w14:textId="77777777" w:rsidR="0037657C" w:rsidRPr="00626E94" w:rsidRDefault="0037657C" w:rsidP="005C3007">
      <w:pPr>
        <w:spacing w:after="0"/>
        <w:jc w:val="both"/>
        <w:rPr>
          <w:rFonts w:ascii="Times New Roman" w:hAnsi="Times New Roman" w:cs="Times New Roman"/>
          <w:sz w:val="24"/>
          <w:szCs w:val="24"/>
        </w:rPr>
      </w:pPr>
      <w:r w:rsidRPr="00626E94">
        <w:rPr>
          <w:rFonts w:ascii="Times New Roman" w:hAnsi="Times New Roman" w:cs="Times New Roman"/>
          <w:sz w:val="24"/>
          <w:szCs w:val="24"/>
        </w:rPr>
        <w:t>En application des dispositions légales, la durée maximale quotidienne de travail effectif est fixée à 10 heures.</w:t>
      </w:r>
    </w:p>
    <w:p w14:paraId="06D2A3FE" w14:textId="40EFB985" w:rsidR="0037657C" w:rsidRPr="006E798A" w:rsidRDefault="0037657C" w:rsidP="005C3007">
      <w:pPr>
        <w:autoSpaceDE w:val="0"/>
        <w:autoSpaceDN w:val="0"/>
        <w:adjustRightInd w:val="0"/>
        <w:spacing w:after="0" w:line="259" w:lineRule="atLeast"/>
        <w:jc w:val="both"/>
        <w:rPr>
          <w:rFonts w:ascii="Times New Roman" w:hAnsi="Times New Roman" w:cs="Times New Roman"/>
          <w:sz w:val="24"/>
          <w:szCs w:val="24"/>
        </w:rPr>
      </w:pPr>
      <w:r w:rsidRPr="00850670">
        <w:rPr>
          <w:rFonts w:ascii="Times New Roman" w:hAnsi="Times New Roman" w:cs="Times New Roman"/>
          <w:sz w:val="24"/>
          <w:szCs w:val="24"/>
        </w:rPr>
        <w:t xml:space="preserve">Néanmoins, et conformément </w:t>
      </w:r>
      <w:r w:rsidR="00DE642C" w:rsidRPr="00850670">
        <w:rPr>
          <w:rFonts w:ascii="Times New Roman" w:hAnsi="Times New Roman" w:cs="Times New Roman"/>
          <w:sz w:val="24"/>
          <w:szCs w:val="24"/>
        </w:rPr>
        <w:t xml:space="preserve">au </w:t>
      </w:r>
      <w:r w:rsidRPr="00850670">
        <w:rPr>
          <w:rFonts w:ascii="Times New Roman" w:hAnsi="Times New Roman" w:cs="Times New Roman"/>
          <w:sz w:val="24"/>
          <w:szCs w:val="24"/>
        </w:rPr>
        <w:t>Code du travail, afin de respecter les exigences économiques de l'entrepris</w:t>
      </w:r>
      <w:r w:rsidRPr="007C359C">
        <w:rPr>
          <w:rFonts w:ascii="Times New Roman" w:hAnsi="Times New Roman" w:cs="Times New Roman"/>
          <w:sz w:val="24"/>
          <w:szCs w:val="24"/>
        </w:rPr>
        <w:t>e</w:t>
      </w:r>
      <w:r w:rsidR="007C359C" w:rsidRPr="007C359C">
        <w:rPr>
          <w:rFonts w:ascii="Times New Roman" w:hAnsi="Times New Roman" w:cs="Times New Roman"/>
          <w:b/>
          <w:bCs/>
          <w:sz w:val="24"/>
          <w:szCs w:val="24"/>
        </w:rPr>
        <w:t>,</w:t>
      </w:r>
      <w:r w:rsidRPr="007C359C">
        <w:rPr>
          <w:rFonts w:ascii="Times New Roman" w:hAnsi="Times New Roman" w:cs="Times New Roman"/>
          <w:sz w:val="24"/>
          <w:szCs w:val="24"/>
        </w:rPr>
        <w:t xml:space="preserve"> </w:t>
      </w:r>
      <w:r w:rsidRPr="00850670">
        <w:rPr>
          <w:rFonts w:ascii="Times New Roman" w:hAnsi="Times New Roman" w:cs="Times New Roman"/>
          <w:sz w:val="24"/>
          <w:szCs w:val="24"/>
        </w:rPr>
        <w:t>le présent accord porte la durée maximale quotidienne de travail effectif à 12 heures</w:t>
      </w:r>
      <w:r w:rsidR="007C359C">
        <w:rPr>
          <w:rFonts w:ascii="Times New Roman" w:hAnsi="Times New Roman" w:cs="Times New Roman"/>
          <w:sz w:val="24"/>
          <w:szCs w:val="24"/>
        </w:rPr>
        <w:t xml:space="preserve"> </w:t>
      </w:r>
      <w:r w:rsidR="007C359C" w:rsidRPr="00134705">
        <w:rPr>
          <w:rFonts w:ascii="Times New Roman" w:hAnsi="Times New Roman" w:cs="Times New Roman"/>
          <w:sz w:val="24"/>
          <w:szCs w:val="24"/>
        </w:rPr>
        <w:t>et ce à caractère exceptionnel</w:t>
      </w:r>
      <w:r w:rsidR="00E2157B">
        <w:rPr>
          <w:rFonts w:ascii="Times New Roman" w:hAnsi="Times New Roman" w:cs="Times New Roman"/>
          <w:sz w:val="24"/>
          <w:szCs w:val="24"/>
        </w:rPr>
        <w:t xml:space="preserve">, </w:t>
      </w:r>
      <w:r w:rsidR="00E2157B" w:rsidRPr="006E798A">
        <w:rPr>
          <w:rFonts w:ascii="Times New Roman" w:hAnsi="Times New Roman" w:cs="Times New Roman"/>
          <w:sz w:val="24"/>
          <w:szCs w:val="24"/>
        </w:rPr>
        <w:t xml:space="preserve">en cas d’activités </w:t>
      </w:r>
      <w:r w:rsidR="006E798A" w:rsidRPr="006E798A">
        <w:rPr>
          <w:rFonts w:ascii="Times New Roman" w:hAnsi="Times New Roman" w:cs="Times New Roman"/>
          <w:sz w:val="24"/>
          <w:szCs w:val="24"/>
        </w:rPr>
        <w:t>accrues</w:t>
      </w:r>
      <w:r w:rsidR="00E2157B" w:rsidRPr="006E798A">
        <w:rPr>
          <w:rFonts w:ascii="Times New Roman" w:hAnsi="Times New Roman" w:cs="Times New Roman"/>
          <w:sz w:val="24"/>
          <w:szCs w:val="24"/>
        </w:rPr>
        <w:t xml:space="preserve"> et pour des </w:t>
      </w:r>
      <w:r w:rsidR="006E798A" w:rsidRPr="006E798A">
        <w:rPr>
          <w:rFonts w:ascii="Times New Roman" w:hAnsi="Times New Roman" w:cs="Times New Roman"/>
          <w:sz w:val="24"/>
          <w:szCs w:val="24"/>
        </w:rPr>
        <w:t>motifs</w:t>
      </w:r>
      <w:r w:rsidR="00E2157B" w:rsidRPr="006E798A">
        <w:rPr>
          <w:rFonts w:ascii="Times New Roman" w:hAnsi="Times New Roman" w:cs="Times New Roman"/>
          <w:sz w:val="24"/>
          <w:szCs w:val="24"/>
        </w:rPr>
        <w:t xml:space="preserve"> liés à l’</w:t>
      </w:r>
      <w:r w:rsidR="006E798A" w:rsidRPr="006E798A">
        <w:rPr>
          <w:rFonts w:ascii="Times New Roman" w:hAnsi="Times New Roman" w:cs="Times New Roman"/>
          <w:sz w:val="24"/>
          <w:szCs w:val="24"/>
        </w:rPr>
        <w:t>organisation</w:t>
      </w:r>
      <w:r w:rsidR="00E2157B" w:rsidRPr="006E798A">
        <w:rPr>
          <w:rFonts w:ascii="Times New Roman" w:hAnsi="Times New Roman" w:cs="Times New Roman"/>
          <w:sz w:val="24"/>
          <w:szCs w:val="24"/>
        </w:rPr>
        <w:t xml:space="preserve"> de l’entreprise</w:t>
      </w:r>
    </w:p>
    <w:p w14:paraId="59EA0563" w14:textId="77777777" w:rsidR="0037657C" w:rsidRPr="00850670" w:rsidRDefault="0037657C" w:rsidP="005C3007">
      <w:pPr>
        <w:autoSpaceDE w:val="0"/>
        <w:autoSpaceDN w:val="0"/>
        <w:adjustRightInd w:val="0"/>
        <w:spacing w:after="0" w:line="259" w:lineRule="atLeast"/>
        <w:jc w:val="both"/>
        <w:rPr>
          <w:rFonts w:ascii="Times New Roman" w:hAnsi="Times New Roman" w:cs="Times New Roman"/>
          <w:sz w:val="24"/>
          <w:szCs w:val="24"/>
        </w:rPr>
      </w:pPr>
      <w:r w:rsidRPr="00850670">
        <w:rPr>
          <w:rFonts w:ascii="Times New Roman" w:hAnsi="Times New Roman" w:cs="Times New Roman"/>
          <w:sz w:val="24"/>
          <w:szCs w:val="24"/>
        </w:rPr>
        <w:t>Par ailleurs, et en tout état de cause, la répartition des heures de travail effectif devra se faire dans le respect des dispositions légales et conventionnelles relatives aux temps de pause et aux dispositions particulières du présent accord concernant le temps de repos.</w:t>
      </w:r>
    </w:p>
    <w:p w14:paraId="1FC6D5E3" w14:textId="77777777" w:rsidR="006B22A5" w:rsidRPr="00850670" w:rsidRDefault="006B22A5" w:rsidP="005C3007">
      <w:pPr>
        <w:spacing w:after="0"/>
        <w:jc w:val="both"/>
        <w:rPr>
          <w:rFonts w:ascii="Times New Roman" w:hAnsi="Times New Roman" w:cs="Times New Roman"/>
          <w:sz w:val="24"/>
          <w:szCs w:val="24"/>
        </w:rPr>
      </w:pPr>
    </w:p>
    <w:p w14:paraId="2CF8EA19" w14:textId="1FDE123E" w:rsidR="0037657C" w:rsidRPr="006D607D" w:rsidRDefault="005C3007" w:rsidP="005C3007">
      <w:pPr>
        <w:pStyle w:val="Titre1"/>
        <w:ind w:left="1416" w:firstLine="708"/>
        <w:rPr>
          <w:rFonts w:ascii="Times New Roman" w:hAnsi="Times New Roman" w:cs="Times New Roman"/>
          <w:color w:val="auto"/>
          <w:sz w:val="24"/>
          <w:u w:val="single"/>
        </w:rPr>
      </w:pPr>
      <w:bookmarkStart w:id="10" w:name="_Toc226733694"/>
      <w:r w:rsidRPr="006D607D">
        <w:rPr>
          <w:rFonts w:ascii="Times New Roman" w:hAnsi="Times New Roman" w:cs="Times New Roman"/>
          <w:color w:val="auto"/>
          <w:sz w:val="24"/>
          <w:u w:val="single"/>
        </w:rPr>
        <w:lastRenderedPageBreak/>
        <w:t xml:space="preserve">d) </w:t>
      </w:r>
      <w:r w:rsidR="0037657C" w:rsidRPr="006D607D">
        <w:rPr>
          <w:rFonts w:ascii="Times New Roman" w:hAnsi="Times New Roman" w:cs="Times New Roman"/>
          <w:color w:val="auto"/>
          <w:sz w:val="24"/>
          <w:u w:val="single"/>
        </w:rPr>
        <w:t>Durée hebdomadaire</w:t>
      </w:r>
      <w:bookmarkEnd w:id="10"/>
    </w:p>
    <w:p w14:paraId="015F6C42" w14:textId="77777777" w:rsidR="006B22A5" w:rsidRPr="00850670" w:rsidRDefault="006B22A5" w:rsidP="005C3007">
      <w:pPr>
        <w:spacing w:after="0" w:line="240" w:lineRule="auto"/>
        <w:jc w:val="both"/>
        <w:outlineLvl w:val="2"/>
        <w:rPr>
          <w:rFonts w:ascii="Times New Roman" w:hAnsi="Times New Roman" w:cs="Times New Roman"/>
          <w:sz w:val="24"/>
          <w:szCs w:val="24"/>
          <w:u w:val="single"/>
        </w:rPr>
      </w:pPr>
    </w:p>
    <w:p w14:paraId="35614CF4" w14:textId="77777777" w:rsidR="006B22A5" w:rsidRPr="00BF6174" w:rsidRDefault="006B22A5" w:rsidP="005C3007">
      <w:pPr>
        <w:spacing w:after="0"/>
        <w:jc w:val="both"/>
        <w:rPr>
          <w:rFonts w:ascii="Times New Roman" w:hAnsi="Times New Roman" w:cs="Times New Roman"/>
          <w:b/>
          <w:bCs/>
          <w:color w:val="ED7D31" w:themeColor="accent2"/>
          <w:sz w:val="24"/>
          <w:szCs w:val="24"/>
        </w:rPr>
      </w:pPr>
      <w:r w:rsidRPr="00F36D3E">
        <w:rPr>
          <w:rFonts w:ascii="Times New Roman" w:hAnsi="Times New Roman" w:cs="Times New Roman"/>
          <w:sz w:val="24"/>
          <w:szCs w:val="24"/>
        </w:rPr>
        <w:t xml:space="preserve">Conformément aux dispositions du Code du travail sur la durée et l’aménagement du temps de travail, </w:t>
      </w:r>
      <w:r w:rsidRPr="00134705">
        <w:rPr>
          <w:rFonts w:ascii="Times New Roman" w:hAnsi="Times New Roman" w:cs="Times New Roman"/>
          <w:sz w:val="24"/>
          <w:szCs w:val="24"/>
        </w:rPr>
        <w:t>la durée maximale hebdomadaire de travail effectif sur une semaine est fixée à 48 heures.</w:t>
      </w:r>
    </w:p>
    <w:p w14:paraId="70D20427" w14:textId="2CBED9A2" w:rsidR="006B22A5" w:rsidRPr="00E2157B" w:rsidRDefault="006B22A5" w:rsidP="005C3007">
      <w:pPr>
        <w:spacing w:after="0"/>
        <w:jc w:val="both"/>
        <w:rPr>
          <w:rFonts w:ascii="Times New Roman" w:hAnsi="Times New Roman" w:cs="Times New Roman"/>
          <w:strike/>
          <w:color w:val="EE0000"/>
          <w:sz w:val="24"/>
          <w:szCs w:val="24"/>
        </w:rPr>
      </w:pPr>
      <w:r w:rsidRPr="00850670">
        <w:rPr>
          <w:rFonts w:ascii="Times New Roman" w:hAnsi="Times New Roman" w:cs="Times New Roman"/>
          <w:sz w:val="24"/>
          <w:szCs w:val="24"/>
        </w:rPr>
        <w:t xml:space="preserve">Afin de répondre aux exigences économiques de l’entreprise, et en application des dispositions du Code du travail, la durée maximale hebdomadaire moyenne est portée à </w:t>
      </w:r>
      <w:r w:rsidRPr="001D5C13">
        <w:rPr>
          <w:rFonts w:ascii="Times New Roman" w:hAnsi="Times New Roman" w:cs="Times New Roman"/>
          <w:sz w:val="24"/>
          <w:szCs w:val="24"/>
        </w:rPr>
        <w:t xml:space="preserve">46 </w:t>
      </w:r>
      <w:proofErr w:type="gramStart"/>
      <w:r w:rsidRPr="001D5C13">
        <w:rPr>
          <w:rFonts w:ascii="Times New Roman" w:hAnsi="Times New Roman" w:cs="Times New Roman"/>
          <w:sz w:val="24"/>
          <w:szCs w:val="24"/>
        </w:rPr>
        <w:t>heures</w:t>
      </w:r>
      <w:r w:rsidR="008E7051">
        <w:rPr>
          <w:rFonts w:ascii="Times New Roman" w:hAnsi="Times New Roman" w:cs="Times New Roman"/>
          <w:sz w:val="24"/>
          <w:szCs w:val="24"/>
        </w:rPr>
        <w:t>.</w:t>
      </w:r>
      <w:r w:rsidR="006E798A">
        <w:rPr>
          <w:rFonts w:ascii="Times New Roman" w:hAnsi="Times New Roman" w:cs="Times New Roman"/>
          <w:sz w:val="24"/>
          <w:szCs w:val="24"/>
        </w:rPr>
        <w:t>.</w:t>
      </w:r>
      <w:proofErr w:type="gramEnd"/>
      <w:r w:rsidRPr="001D5C13">
        <w:rPr>
          <w:rFonts w:ascii="Times New Roman" w:hAnsi="Times New Roman" w:cs="Times New Roman"/>
          <w:sz w:val="24"/>
          <w:szCs w:val="24"/>
        </w:rPr>
        <w:t xml:space="preserve"> </w:t>
      </w:r>
    </w:p>
    <w:p w14:paraId="43F6525D" w14:textId="77777777" w:rsidR="006B22A5" w:rsidRPr="00850670" w:rsidRDefault="006B22A5" w:rsidP="005C3007">
      <w:pPr>
        <w:spacing w:after="0"/>
        <w:jc w:val="both"/>
        <w:rPr>
          <w:rFonts w:ascii="Times New Roman" w:hAnsi="Times New Roman" w:cs="Times New Roman"/>
          <w:sz w:val="24"/>
          <w:szCs w:val="24"/>
        </w:rPr>
      </w:pPr>
    </w:p>
    <w:p w14:paraId="5BC29FE9" w14:textId="77777777" w:rsidR="006B22A5" w:rsidRPr="00850670" w:rsidRDefault="006B22A5" w:rsidP="005C3007">
      <w:pPr>
        <w:spacing w:after="0"/>
        <w:jc w:val="both"/>
        <w:rPr>
          <w:rFonts w:ascii="Times New Roman" w:hAnsi="Times New Roman" w:cs="Times New Roman"/>
          <w:sz w:val="24"/>
          <w:szCs w:val="24"/>
          <w:u w:val="single"/>
        </w:rPr>
      </w:pPr>
      <w:r w:rsidRPr="00850670">
        <w:rPr>
          <w:rFonts w:ascii="Times New Roman" w:hAnsi="Times New Roman" w:cs="Times New Roman"/>
          <w:sz w:val="24"/>
          <w:szCs w:val="24"/>
          <w:u w:val="single"/>
        </w:rPr>
        <w:t>Repos quotidien et amplitude</w:t>
      </w:r>
    </w:p>
    <w:p w14:paraId="547D9D96" w14:textId="66AE7AAC" w:rsidR="006B22A5" w:rsidRPr="006E798A" w:rsidRDefault="006B22A5" w:rsidP="005C3007">
      <w:pPr>
        <w:spacing w:after="0"/>
        <w:jc w:val="both"/>
        <w:rPr>
          <w:rFonts w:ascii="Times New Roman" w:hAnsi="Times New Roman" w:cs="Times New Roman"/>
          <w:sz w:val="24"/>
          <w:szCs w:val="24"/>
        </w:rPr>
      </w:pPr>
      <w:r w:rsidRPr="00850670">
        <w:rPr>
          <w:rFonts w:ascii="Times New Roman" w:hAnsi="Times New Roman" w:cs="Times New Roman"/>
          <w:sz w:val="24"/>
          <w:szCs w:val="24"/>
        </w:rPr>
        <w:t>En application du Code du travail, chaque salarié bénéficie, entre deux périodes journalières de travail, d'un repos d'une durée minimale de</w:t>
      </w:r>
      <w:r w:rsidR="001D5C13">
        <w:rPr>
          <w:rFonts w:ascii="Times New Roman" w:hAnsi="Times New Roman" w:cs="Times New Roman"/>
          <w:sz w:val="24"/>
          <w:szCs w:val="24"/>
        </w:rPr>
        <w:t xml:space="preserve"> </w:t>
      </w:r>
      <w:r w:rsidR="00D93F3E" w:rsidRPr="001D5C13">
        <w:rPr>
          <w:rFonts w:ascii="Times New Roman" w:hAnsi="Times New Roman" w:cs="Times New Roman"/>
          <w:sz w:val="24"/>
          <w:szCs w:val="24"/>
        </w:rPr>
        <w:t>11 heures,</w:t>
      </w:r>
      <w:r w:rsidR="00D93F3E" w:rsidRPr="001D5C13">
        <w:rPr>
          <w:rFonts w:ascii="Times New Roman" w:hAnsi="Times New Roman" w:cs="Times New Roman"/>
          <w:b/>
          <w:bCs/>
          <w:color w:val="EE0000"/>
          <w:sz w:val="24"/>
          <w:szCs w:val="24"/>
        </w:rPr>
        <w:t xml:space="preserve"> </w:t>
      </w:r>
      <w:r w:rsidR="00D93F3E" w:rsidRPr="00134705">
        <w:rPr>
          <w:rFonts w:ascii="Times New Roman" w:hAnsi="Times New Roman" w:cs="Times New Roman"/>
          <w:sz w:val="24"/>
          <w:szCs w:val="24"/>
        </w:rPr>
        <w:t xml:space="preserve">ramenées à </w:t>
      </w:r>
      <w:r w:rsidR="005A2D48" w:rsidRPr="00134705">
        <w:rPr>
          <w:rFonts w:ascii="Times New Roman" w:hAnsi="Times New Roman" w:cs="Times New Roman"/>
          <w:sz w:val="24"/>
          <w:szCs w:val="24"/>
        </w:rPr>
        <w:t xml:space="preserve">9 </w:t>
      </w:r>
      <w:r w:rsidRPr="00134705">
        <w:rPr>
          <w:rFonts w:ascii="Times New Roman" w:hAnsi="Times New Roman" w:cs="Times New Roman"/>
          <w:sz w:val="24"/>
          <w:szCs w:val="24"/>
        </w:rPr>
        <w:t>heures consécutives</w:t>
      </w:r>
      <w:r w:rsidR="005A2D48" w:rsidRPr="00134705">
        <w:rPr>
          <w:rFonts w:ascii="Times New Roman" w:hAnsi="Times New Roman" w:cs="Times New Roman"/>
          <w:sz w:val="24"/>
          <w:szCs w:val="24"/>
        </w:rPr>
        <w:t xml:space="preserve"> à titre exceptionnel</w:t>
      </w:r>
      <w:r w:rsidR="00E2157B" w:rsidRPr="00134705">
        <w:rPr>
          <w:rFonts w:ascii="Times New Roman" w:hAnsi="Times New Roman" w:cs="Times New Roman"/>
          <w:sz w:val="24"/>
          <w:szCs w:val="24"/>
        </w:rPr>
        <w:t>,</w:t>
      </w:r>
      <w:r w:rsidR="00E2157B">
        <w:rPr>
          <w:rFonts w:ascii="Times New Roman" w:hAnsi="Times New Roman" w:cs="Times New Roman"/>
          <w:sz w:val="24"/>
          <w:szCs w:val="24"/>
        </w:rPr>
        <w:t xml:space="preserve"> </w:t>
      </w:r>
      <w:r w:rsidR="006E798A" w:rsidRPr="006E798A">
        <w:rPr>
          <w:rFonts w:ascii="Times New Roman" w:hAnsi="Times New Roman" w:cs="Times New Roman"/>
          <w:sz w:val="24"/>
          <w:szCs w:val="24"/>
        </w:rPr>
        <w:t>notamment</w:t>
      </w:r>
      <w:r w:rsidR="00E2157B" w:rsidRPr="006E798A">
        <w:rPr>
          <w:rFonts w:ascii="Times New Roman" w:hAnsi="Times New Roman" w:cs="Times New Roman"/>
          <w:sz w:val="24"/>
          <w:szCs w:val="24"/>
        </w:rPr>
        <w:t xml:space="preserve"> en cas de </w:t>
      </w:r>
      <w:r w:rsidR="006E798A" w:rsidRPr="006E798A">
        <w:rPr>
          <w:rFonts w:ascii="Times New Roman" w:hAnsi="Times New Roman" w:cs="Times New Roman"/>
          <w:sz w:val="24"/>
          <w:szCs w:val="24"/>
        </w:rPr>
        <w:t>surcroît</w:t>
      </w:r>
      <w:r w:rsidR="00E2157B" w:rsidRPr="006E798A">
        <w:rPr>
          <w:rFonts w:ascii="Times New Roman" w:hAnsi="Times New Roman" w:cs="Times New Roman"/>
          <w:sz w:val="24"/>
          <w:szCs w:val="24"/>
        </w:rPr>
        <w:t xml:space="preserve"> d’activités et de </w:t>
      </w:r>
      <w:r w:rsidR="006E798A" w:rsidRPr="006E798A">
        <w:rPr>
          <w:rFonts w:ascii="Times New Roman" w:hAnsi="Times New Roman" w:cs="Times New Roman"/>
          <w:sz w:val="24"/>
          <w:szCs w:val="24"/>
        </w:rPr>
        <w:t>nécessité</w:t>
      </w:r>
      <w:r w:rsidR="00E2157B" w:rsidRPr="006E798A">
        <w:rPr>
          <w:rFonts w:ascii="Times New Roman" w:hAnsi="Times New Roman" w:cs="Times New Roman"/>
          <w:sz w:val="24"/>
          <w:szCs w:val="24"/>
        </w:rPr>
        <w:t xml:space="preserve"> d’</w:t>
      </w:r>
      <w:r w:rsidR="006E798A" w:rsidRPr="006E798A">
        <w:rPr>
          <w:rFonts w:ascii="Times New Roman" w:hAnsi="Times New Roman" w:cs="Times New Roman"/>
          <w:sz w:val="24"/>
          <w:szCs w:val="24"/>
        </w:rPr>
        <w:t>assurer</w:t>
      </w:r>
      <w:r w:rsidR="00E2157B" w:rsidRPr="006E798A">
        <w:rPr>
          <w:rFonts w:ascii="Times New Roman" w:hAnsi="Times New Roman" w:cs="Times New Roman"/>
          <w:sz w:val="24"/>
          <w:szCs w:val="24"/>
        </w:rPr>
        <w:t xml:space="preserve"> </w:t>
      </w:r>
      <w:r w:rsidR="006E798A" w:rsidRPr="006E798A">
        <w:rPr>
          <w:rFonts w:ascii="Times New Roman" w:hAnsi="Times New Roman" w:cs="Times New Roman"/>
          <w:sz w:val="24"/>
          <w:szCs w:val="24"/>
        </w:rPr>
        <w:t>une</w:t>
      </w:r>
      <w:r w:rsidR="00E2157B" w:rsidRPr="006E798A">
        <w:rPr>
          <w:rFonts w:ascii="Times New Roman" w:hAnsi="Times New Roman" w:cs="Times New Roman"/>
          <w:sz w:val="24"/>
          <w:szCs w:val="24"/>
        </w:rPr>
        <w:t xml:space="preserve"> continuité de services</w:t>
      </w:r>
    </w:p>
    <w:p w14:paraId="72136B91" w14:textId="77777777" w:rsidR="006B22A5" w:rsidRPr="00850670" w:rsidRDefault="006B22A5" w:rsidP="005C3007">
      <w:pPr>
        <w:spacing w:after="0"/>
        <w:jc w:val="both"/>
        <w:rPr>
          <w:rFonts w:ascii="Times New Roman" w:hAnsi="Times New Roman" w:cs="Times New Roman"/>
          <w:sz w:val="24"/>
          <w:szCs w:val="24"/>
        </w:rPr>
      </w:pPr>
    </w:p>
    <w:p w14:paraId="0D2AFCDD" w14:textId="77777777" w:rsidR="006B22A5" w:rsidRPr="00850670" w:rsidRDefault="006B22A5" w:rsidP="005C3007">
      <w:pPr>
        <w:spacing w:after="0"/>
        <w:jc w:val="both"/>
        <w:rPr>
          <w:rFonts w:ascii="Times New Roman" w:hAnsi="Times New Roman" w:cs="Times New Roman"/>
          <w:sz w:val="24"/>
          <w:szCs w:val="24"/>
        </w:rPr>
      </w:pPr>
      <w:r w:rsidRPr="00850670">
        <w:rPr>
          <w:rFonts w:ascii="Times New Roman" w:hAnsi="Times New Roman" w:cs="Times New Roman"/>
          <w:sz w:val="24"/>
          <w:szCs w:val="24"/>
        </w:rPr>
        <w:t xml:space="preserve">L’amplitude de la journée de travail est le temps écoulé entre la première prise de travail et la fin du dernier service au cours d’une même période de 24 heures. </w:t>
      </w:r>
    </w:p>
    <w:p w14:paraId="45336C12" w14:textId="77777777" w:rsidR="006B22A5" w:rsidRPr="00850670" w:rsidRDefault="006B22A5" w:rsidP="005C3007">
      <w:pPr>
        <w:spacing w:after="0"/>
        <w:jc w:val="both"/>
        <w:rPr>
          <w:rFonts w:ascii="Times New Roman" w:hAnsi="Times New Roman" w:cs="Times New Roman"/>
          <w:sz w:val="24"/>
          <w:szCs w:val="24"/>
        </w:rPr>
      </w:pPr>
      <w:r w:rsidRPr="00850670">
        <w:rPr>
          <w:rFonts w:ascii="Times New Roman" w:hAnsi="Times New Roman" w:cs="Times New Roman"/>
          <w:sz w:val="24"/>
          <w:szCs w:val="24"/>
        </w:rPr>
        <w:t>Elle est donc en conséquence au maximum de 13 heures (24 heures – 11 heures de repos quotidien), sauf dérogations légales ou conventionnelles autorisées ci-dessus.</w:t>
      </w:r>
    </w:p>
    <w:p w14:paraId="60C5DACF" w14:textId="77777777" w:rsidR="006B22A5" w:rsidRPr="00850670" w:rsidRDefault="006B22A5" w:rsidP="005C3007">
      <w:pPr>
        <w:spacing w:after="0"/>
        <w:jc w:val="both"/>
        <w:rPr>
          <w:rFonts w:ascii="Times New Roman" w:hAnsi="Times New Roman" w:cs="Times New Roman"/>
          <w:sz w:val="24"/>
          <w:szCs w:val="24"/>
        </w:rPr>
      </w:pPr>
    </w:p>
    <w:p w14:paraId="21682319" w14:textId="3152842E" w:rsidR="005A2D48" w:rsidRDefault="006B22A5" w:rsidP="005C3007">
      <w:pPr>
        <w:spacing w:after="0"/>
        <w:jc w:val="both"/>
        <w:rPr>
          <w:rFonts w:ascii="Times New Roman" w:hAnsi="Times New Roman" w:cs="Times New Roman"/>
          <w:sz w:val="24"/>
          <w:szCs w:val="24"/>
        </w:rPr>
      </w:pPr>
      <w:r w:rsidRPr="000C2170">
        <w:rPr>
          <w:rFonts w:ascii="Times New Roman" w:hAnsi="Times New Roman" w:cs="Times New Roman"/>
          <w:sz w:val="24"/>
          <w:szCs w:val="24"/>
        </w:rPr>
        <w:t>Il est rappelé que ces limites n’ont pas pour objet de définir une journée habituelle de 13 heures par jour mais une amplitude exceptionnelle maximale de la journée de travail.</w:t>
      </w:r>
    </w:p>
    <w:p w14:paraId="33173F23" w14:textId="77777777" w:rsidR="006B22A5" w:rsidRPr="00850670" w:rsidRDefault="006B22A5" w:rsidP="005C3007">
      <w:pPr>
        <w:spacing w:after="0"/>
        <w:jc w:val="both"/>
        <w:rPr>
          <w:rFonts w:ascii="Times New Roman" w:hAnsi="Times New Roman" w:cs="Times New Roman"/>
          <w:sz w:val="24"/>
          <w:szCs w:val="24"/>
        </w:rPr>
      </w:pPr>
    </w:p>
    <w:p w14:paraId="1DDDFF61" w14:textId="53284618" w:rsidR="006B22A5" w:rsidRDefault="006B22A5" w:rsidP="005C3007">
      <w:pPr>
        <w:spacing w:after="0"/>
        <w:jc w:val="both"/>
        <w:rPr>
          <w:rFonts w:ascii="Times New Roman" w:hAnsi="Times New Roman" w:cs="Times New Roman"/>
          <w:sz w:val="24"/>
          <w:szCs w:val="24"/>
        </w:rPr>
      </w:pPr>
      <w:r w:rsidRPr="00850670">
        <w:rPr>
          <w:rFonts w:ascii="Times New Roman" w:hAnsi="Times New Roman" w:cs="Times New Roman"/>
          <w:sz w:val="24"/>
          <w:szCs w:val="24"/>
        </w:rPr>
        <w:t>Les amplitudes de travail devront rester raisonnables</w:t>
      </w:r>
      <w:r w:rsidR="007C359C">
        <w:rPr>
          <w:rFonts w:ascii="Times New Roman" w:hAnsi="Times New Roman" w:cs="Times New Roman"/>
          <w:sz w:val="24"/>
          <w:szCs w:val="24"/>
        </w:rPr>
        <w:t xml:space="preserve"> </w:t>
      </w:r>
      <w:r w:rsidR="007C359C" w:rsidRPr="00134705">
        <w:rPr>
          <w:rFonts w:ascii="Times New Roman" w:hAnsi="Times New Roman" w:cs="Times New Roman"/>
          <w:sz w:val="24"/>
          <w:szCs w:val="24"/>
        </w:rPr>
        <w:t>entre 10 heures et 12 heures</w:t>
      </w:r>
      <w:r w:rsidR="008463AD" w:rsidRPr="00134705">
        <w:rPr>
          <w:rFonts w:ascii="Times New Roman" w:hAnsi="Times New Roman" w:cs="Times New Roman"/>
          <w:sz w:val="24"/>
          <w:szCs w:val="24"/>
        </w:rPr>
        <w:t xml:space="preserve"> et </w:t>
      </w:r>
      <w:r w:rsidR="00DF6D73" w:rsidRPr="00134705">
        <w:rPr>
          <w:rFonts w:ascii="Times New Roman" w:hAnsi="Times New Roman" w:cs="Times New Roman"/>
          <w:sz w:val="24"/>
          <w:szCs w:val="24"/>
        </w:rPr>
        <w:t>à titre exceptionnel</w:t>
      </w:r>
      <w:r w:rsidR="008463AD" w:rsidRPr="00134705">
        <w:rPr>
          <w:rFonts w:ascii="Times New Roman" w:hAnsi="Times New Roman" w:cs="Times New Roman"/>
          <w:sz w:val="24"/>
          <w:szCs w:val="24"/>
        </w:rPr>
        <w:t xml:space="preserve"> 13 heures au plus</w:t>
      </w:r>
      <w:r w:rsidRPr="00134705">
        <w:rPr>
          <w:rFonts w:ascii="Times New Roman" w:hAnsi="Times New Roman" w:cs="Times New Roman"/>
          <w:sz w:val="24"/>
          <w:szCs w:val="24"/>
        </w:rPr>
        <w:t xml:space="preserve"> </w:t>
      </w:r>
      <w:r w:rsidRPr="00850670">
        <w:rPr>
          <w:rFonts w:ascii="Times New Roman" w:hAnsi="Times New Roman" w:cs="Times New Roman"/>
          <w:sz w:val="24"/>
          <w:szCs w:val="24"/>
        </w:rPr>
        <w:t>et la répartition de la charge de travail sera équilibrée dans le temps.</w:t>
      </w:r>
    </w:p>
    <w:p w14:paraId="6B84FB04" w14:textId="77777777" w:rsidR="002F522E" w:rsidRPr="00EC7D63" w:rsidRDefault="002F522E" w:rsidP="005C3007">
      <w:pPr>
        <w:spacing w:after="0"/>
        <w:jc w:val="both"/>
        <w:rPr>
          <w:rFonts w:ascii="Times New Roman" w:hAnsi="Times New Roman" w:cs="Times New Roman"/>
          <w:color w:val="00B050"/>
          <w:sz w:val="24"/>
          <w:szCs w:val="24"/>
        </w:rPr>
      </w:pPr>
    </w:p>
    <w:p w14:paraId="43AB404D" w14:textId="77777777" w:rsidR="00EC7D63" w:rsidRDefault="00EC7D63" w:rsidP="005C3007">
      <w:pPr>
        <w:spacing w:after="0"/>
        <w:jc w:val="both"/>
        <w:rPr>
          <w:rFonts w:ascii="Times New Roman" w:hAnsi="Times New Roman" w:cs="Times New Roman"/>
          <w:sz w:val="24"/>
          <w:szCs w:val="24"/>
        </w:rPr>
      </w:pPr>
    </w:p>
    <w:p w14:paraId="5EDFD1B8" w14:textId="77777777" w:rsidR="00EC7D63" w:rsidRDefault="00EC7D63" w:rsidP="005C3007">
      <w:pPr>
        <w:spacing w:after="0"/>
        <w:jc w:val="both"/>
        <w:rPr>
          <w:rFonts w:ascii="Times New Roman" w:hAnsi="Times New Roman" w:cs="Times New Roman"/>
          <w:sz w:val="24"/>
          <w:szCs w:val="24"/>
        </w:rPr>
      </w:pPr>
    </w:p>
    <w:p w14:paraId="7CCCF99E" w14:textId="0FF2B895" w:rsidR="0037657C" w:rsidRPr="006D607D" w:rsidRDefault="000E612B" w:rsidP="005C3007">
      <w:pPr>
        <w:pStyle w:val="Titre2"/>
        <w:jc w:val="both"/>
        <w:rPr>
          <w:rFonts w:ascii="Times New Roman" w:hAnsi="Times New Roman" w:cs="Times New Roman"/>
          <w:b/>
          <w:bCs/>
          <w:color w:val="auto"/>
          <w:sz w:val="24"/>
          <w:szCs w:val="24"/>
          <w:u w:val="single"/>
        </w:rPr>
      </w:pPr>
      <w:bookmarkStart w:id="11" w:name="_Toc226733695"/>
      <w:r w:rsidRPr="006D607D">
        <w:rPr>
          <w:rFonts w:ascii="Times New Roman" w:hAnsi="Times New Roman" w:cs="Times New Roman"/>
          <w:b/>
          <w:bCs/>
          <w:color w:val="auto"/>
          <w:sz w:val="24"/>
          <w:szCs w:val="24"/>
          <w:u w:val="single"/>
        </w:rPr>
        <w:t>3</w:t>
      </w:r>
      <w:r w:rsidR="00A6136D" w:rsidRPr="006D607D">
        <w:rPr>
          <w:rFonts w:ascii="Times New Roman" w:hAnsi="Times New Roman" w:cs="Times New Roman"/>
          <w:b/>
          <w:bCs/>
          <w:color w:val="auto"/>
          <w:sz w:val="24"/>
          <w:szCs w:val="24"/>
          <w:u w:val="single"/>
        </w:rPr>
        <w:t>)</w:t>
      </w:r>
      <w:r w:rsidR="0037657C" w:rsidRPr="006D607D">
        <w:rPr>
          <w:rFonts w:ascii="Times New Roman" w:hAnsi="Times New Roman" w:cs="Times New Roman"/>
          <w:b/>
          <w:bCs/>
          <w:color w:val="auto"/>
          <w:sz w:val="24"/>
          <w:szCs w:val="24"/>
          <w:u w:val="single"/>
        </w:rPr>
        <w:t xml:space="preserve"> AMENAGEMENT DU TEMPS DE TRAVAIL A LA SEMAINE</w:t>
      </w:r>
      <w:bookmarkEnd w:id="11"/>
    </w:p>
    <w:p w14:paraId="5E91272B" w14:textId="77777777" w:rsidR="0037657C" w:rsidRPr="00850670" w:rsidRDefault="0037657C" w:rsidP="005C3007">
      <w:pPr>
        <w:spacing w:after="0"/>
        <w:jc w:val="both"/>
        <w:rPr>
          <w:rFonts w:ascii="Times New Roman" w:hAnsi="Times New Roman" w:cs="Times New Roman"/>
          <w:sz w:val="24"/>
          <w:szCs w:val="24"/>
        </w:rPr>
      </w:pPr>
    </w:p>
    <w:p w14:paraId="019897BB" w14:textId="77777777" w:rsidR="0037657C" w:rsidRPr="00850670" w:rsidRDefault="0037657C" w:rsidP="005C3007">
      <w:pPr>
        <w:spacing w:after="0"/>
        <w:jc w:val="both"/>
        <w:rPr>
          <w:rFonts w:ascii="Times New Roman" w:hAnsi="Times New Roman" w:cs="Times New Roman"/>
          <w:sz w:val="24"/>
          <w:szCs w:val="24"/>
        </w:rPr>
      </w:pPr>
      <w:r w:rsidRPr="00850670">
        <w:rPr>
          <w:rFonts w:ascii="Times New Roman" w:hAnsi="Times New Roman" w:cs="Times New Roman"/>
          <w:sz w:val="24"/>
          <w:szCs w:val="24"/>
        </w:rPr>
        <w:t xml:space="preserve">En fonction du type de poste, certains salariés relèvent d’un horaire </w:t>
      </w:r>
      <w:r w:rsidRPr="00850670">
        <w:rPr>
          <w:rFonts w:ascii="Times New Roman" w:hAnsi="Times New Roman" w:cs="Times New Roman"/>
          <w:sz w:val="24"/>
          <w:szCs w:val="24"/>
          <w:u w:val="single"/>
        </w:rPr>
        <w:t>hebdomadaire</w:t>
      </w:r>
      <w:r w:rsidRPr="00850670">
        <w:rPr>
          <w:rFonts w:ascii="Times New Roman" w:hAnsi="Times New Roman" w:cs="Times New Roman"/>
          <w:sz w:val="24"/>
          <w:szCs w:val="24"/>
        </w:rPr>
        <w:t xml:space="preserve"> fixe, en référence à la durée légale du travail de 35 heures par semaine.</w:t>
      </w:r>
    </w:p>
    <w:p w14:paraId="182854FB" w14:textId="3DEFC1FC" w:rsidR="0037657C" w:rsidRPr="006D607D" w:rsidRDefault="005C3007" w:rsidP="005C3007">
      <w:pPr>
        <w:pStyle w:val="Titre1"/>
        <w:ind w:left="708" w:firstLine="708"/>
        <w:rPr>
          <w:rFonts w:ascii="Times New Roman" w:hAnsi="Times New Roman" w:cs="Times New Roman"/>
          <w:color w:val="auto"/>
          <w:sz w:val="24"/>
          <w:u w:val="single"/>
        </w:rPr>
      </w:pPr>
      <w:bookmarkStart w:id="12" w:name="_Toc226733696"/>
      <w:r w:rsidRPr="006D607D">
        <w:rPr>
          <w:rFonts w:ascii="Times New Roman" w:hAnsi="Times New Roman" w:cs="Times New Roman"/>
          <w:color w:val="auto"/>
          <w:sz w:val="24"/>
          <w:u w:val="single"/>
        </w:rPr>
        <w:t xml:space="preserve">a) </w:t>
      </w:r>
      <w:r w:rsidR="0037657C" w:rsidRPr="006D607D">
        <w:rPr>
          <w:rFonts w:ascii="Times New Roman" w:hAnsi="Times New Roman" w:cs="Times New Roman"/>
          <w:color w:val="auto"/>
          <w:sz w:val="24"/>
          <w:u w:val="single"/>
        </w:rPr>
        <w:t>Horaires de travail</w:t>
      </w:r>
      <w:bookmarkEnd w:id="12"/>
    </w:p>
    <w:p w14:paraId="26BE4E2B" w14:textId="77777777" w:rsidR="00363C06" w:rsidRPr="00850670" w:rsidRDefault="00363C06" w:rsidP="005C3007">
      <w:pPr>
        <w:spacing w:after="0" w:line="240" w:lineRule="auto"/>
        <w:ind w:left="1776"/>
        <w:jc w:val="both"/>
        <w:rPr>
          <w:rFonts w:ascii="Times New Roman" w:hAnsi="Times New Roman" w:cs="Times New Roman"/>
          <w:sz w:val="24"/>
          <w:szCs w:val="24"/>
        </w:rPr>
      </w:pPr>
    </w:p>
    <w:p w14:paraId="5E50E165" w14:textId="2EAF11A3" w:rsidR="0037657C" w:rsidRPr="00E2157B" w:rsidRDefault="0037657C" w:rsidP="005C3007">
      <w:pPr>
        <w:spacing w:after="0"/>
        <w:jc w:val="both"/>
        <w:rPr>
          <w:rFonts w:ascii="Times New Roman" w:hAnsi="Times New Roman" w:cs="Times New Roman"/>
          <w:b/>
          <w:bCs/>
          <w:strike/>
          <w:color w:val="EE0000"/>
          <w:sz w:val="24"/>
          <w:szCs w:val="24"/>
        </w:rPr>
      </w:pPr>
      <w:r w:rsidRPr="00850670">
        <w:rPr>
          <w:rFonts w:ascii="Times New Roman" w:hAnsi="Times New Roman" w:cs="Times New Roman"/>
          <w:sz w:val="24"/>
          <w:szCs w:val="24"/>
        </w:rPr>
        <w:t xml:space="preserve">Les horaires de travail sont </w:t>
      </w:r>
      <w:r w:rsidR="00E2157B" w:rsidRPr="008E3D17">
        <w:rPr>
          <w:rFonts w:ascii="Times New Roman" w:hAnsi="Times New Roman" w:cs="Times New Roman"/>
          <w:sz w:val="24"/>
          <w:szCs w:val="24"/>
        </w:rPr>
        <w:t>mentionn</w:t>
      </w:r>
      <w:r w:rsidR="006E798A" w:rsidRPr="008E3D17">
        <w:rPr>
          <w:rFonts w:ascii="Times New Roman" w:hAnsi="Times New Roman" w:cs="Times New Roman"/>
          <w:sz w:val="24"/>
          <w:szCs w:val="24"/>
        </w:rPr>
        <w:t>és</w:t>
      </w:r>
      <w:r w:rsidR="00E2157B" w:rsidRPr="008E3D17">
        <w:rPr>
          <w:rFonts w:ascii="Times New Roman" w:hAnsi="Times New Roman" w:cs="Times New Roman"/>
          <w:sz w:val="24"/>
          <w:szCs w:val="24"/>
        </w:rPr>
        <w:t xml:space="preserve"> à titre indicatif dans les contrats de travail ou par note de service</w:t>
      </w:r>
      <w:r w:rsidR="00EC7D10">
        <w:rPr>
          <w:rFonts w:ascii="Times New Roman" w:hAnsi="Times New Roman" w:cs="Times New Roman"/>
          <w:sz w:val="24"/>
          <w:szCs w:val="24"/>
        </w:rPr>
        <w:t>…</w:t>
      </w:r>
      <w:bookmarkStart w:id="13" w:name="_Toc36715603"/>
    </w:p>
    <w:bookmarkEnd w:id="13"/>
    <w:p w14:paraId="5FE3D314" w14:textId="77777777" w:rsidR="0037657C" w:rsidRPr="00850670" w:rsidRDefault="0037657C" w:rsidP="005C3007">
      <w:pPr>
        <w:spacing w:after="0"/>
        <w:jc w:val="both"/>
        <w:rPr>
          <w:rFonts w:ascii="Times New Roman" w:hAnsi="Times New Roman" w:cs="Times New Roman"/>
          <w:sz w:val="24"/>
          <w:szCs w:val="24"/>
        </w:rPr>
      </w:pPr>
      <w:r w:rsidRPr="00850670">
        <w:rPr>
          <w:rFonts w:ascii="Times New Roman" w:hAnsi="Times New Roman" w:cs="Times New Roman"/>
          <w:sz w:val="24"/>
          <w:szCs w:val="24"/>
        </w:rPr>
        <w:t>L’ensemble des horaires de travail sont susceptibles d’être modifiés en fonction des besoins de l’entreprise et des contraintes de production en particulier.</w:t>
      </w:r>
    </w:p>
    <w:p w14:paraId="42259BFA" w14:textId="7D0BBF44" w:rsidR="0037657C" w:rsidRPr="00850670" w:rsidRDefault="0037657C" w:rsidP="005C3007">
      <w:pPr>
        <w:spacing w:after="0"/>
        <w:jc w:val="both"/>
        <w:rPr>
          <w:rFonts w:ascii="Times New Roman" w:hAnsi="Times New Roman" w:cs="Times New Roman"/>
          <w:sz w:val="24"/>
          <w:szCs w:val="24"/>
        </w:rPr>
      </w:pPr>
      <w:r w:rsidRPr="00850670">
        <w:rPr>
          <w:rFonts w:ascii="Times New Roman" w:hAnsi="Times New Roman" w:cs="Times New Roman"/>
          <w:sz w:val="24"/>
          <w:szCs w:val="24"/>
        </w:rPr>
        <w:t>Soucieuse du respect des contraintes personnelles des membres, l’entreprise veillera à respecter un délai de prévenance de</w:t>
      </w:r>
      <w:r w:rsidR="008E7051">
        <w:rPr>
          <w:rFonts w:ascii="Times New Roman" w:hAnsi="Times New Roman" w:cs="Times New Roman"/>
          <w:sz w:val="24"/>
          <w:szCs w:val="24"/>
        </w:rPr>
        <w:t xml:space="preserve"> </w:t>
      </w:r>
      <w:r w:rsidR="008E7051" w:rsidRPr="008E7051">
        <w:rPr>
          <w:rFonts w:ascii="Times New Roman" w:hAnsi="Times New Roman" w:cs="Times New Roman"/>
          <w:sz w:val="24"/>
          <w:szCs w:val="24"/>
        </w:rPr>
        <w:t>7</w:t>
      </w:r>
      <w:r w:rsidR="007C359C">
        <w:rPr>
          <w:rFonts w:ascii="Times New Roman" w:hAnsi="Times New Roman" w:cs="Times New Roman"/>
          <w:sz w:val="24"/>
          <w:szCs w:val="24"/>
        </w:rPr>
        <w:t xml:space="preserve"> </w:t>
      </w:r>
      <w:r w:rsidRPr="00850670">
        <w:rPr>
          <w:rFonts w:ascii="Times New Roman" w:hAnsi="Times New Roman" w:cs="Times New Roman"/>
          <w:sz w:val="24"/>
          <w:szCs w:val="24"/>
        </w:rPr>
        <w:t>jours ouvrables en cas de modification des horaires de travail.</w:t>
      </w:r>
    </w:p>
    <w:p w14:paraId="37DDAD5F" w14:textId="77777777" w:rsidR="0037657C" w:rsidRPr="00850670" w:rsidRDefault="0037657C" w:rsidP="005C3007">
      <w:pPr>
        <w:spacing w:after="0"/>
        <w:jc w:val="both"/>
        <w:rPr>
          <w:rFonts w:ascii="Times New Roman" w:hAnsi="Times New Roman" w:cs="Times New Roman"/>
          <w:sz w:val="24"/>
          <w:szCs w:val="24"/>
        </w:rPr>
      </w:pPr>
      <w:r w:rsidRPr="00850670">
        <w:rPr>
          <w:rFonts w:ascii="Times New Roman" w:hAnsi="Times New Roman" w:cs="Times New Roman"/>
          <w:sz w:val="24"/>
          <w:szCs w:val="24"/>
        </w:rPr>
        <w:t>De manière exceptionnelle et afin de répondre à une situation d’urgence, un changement d’horaire pourra intervenir du jour au lendemain à condition que le salarié en soit informé avant la fin de sa journée de travail.</w:t>
      </w:r>
    </w:p>
    <w:p w14:paraId="4E50F066" w14:textId="77777777" w:rsidR="0037657C" w:rsidRPr="00850670" w:rsidRDefault="0037657C" w:rsidP="005C3007">
      <w:pPr>
        <w:spacing w:after="0"/>
        <w:jc w:val="both"/>
        <w:rPr>
          <w:rFonts w:ascii="Times New Roman" w:hAnsi="Times New Roman" w:cs="Times New Roman"/>
          <w:sz w:val="24"/>
          <w:szCs w:val="24"/>
        </w:rPr>
      </w:pPr>
      <w:r w:rsidRPr="00850670">
        <w:rPr>
          <w:rFonts w:ascii="Times New Roman" w:hAnsi="Times New Roman" w:cs="Times New Roman"/>
          <w:sz w:val="24"/>
          <w:szCs w:val="24"/>
        </w:rPr>
        <w:t>En dehors de ces délais, les changements d’horaire sont soumis à l’accord du salarié.</w:t>
      </w:r>
    </w:p>
    <w:p w14:paraId="12235F8F" w14:textId="38DD57C9" w:rsidR="0037657C" w:rsidRPr="00BF6174" w:rsidRDefault="0037657C" w:rsidP="005C3007">
      <w:pPr>
        <w:spacing w:after="0"/>
        <w:jc w:val="both"/>
        <w:rPr>
          <w:rFonts w:ascii="Times New Roman" w:hAnsi="Times New Roman" w:cs="Times New Roman"/>
          <w:color w:val="ED7D31" w:themeColor="accent2"/>
          <w:sz w:val="24"/>
          <w:szCs w:val="24"/>
        </w:rPr>
      </w:pPr>
      <w:r w:rsidRPr="00850670">
        <w:rPr>
          <w:rFonts w:ascii="Times New Roman" w:hAnsi="Times New Roman" w:cs="Times New Roman"/>
          <w:sz w:val="24"/>
          <w:szCs w:val="24"/>
        </w:rPr>
        <w:lastRenderedPageBreak/>
        <w:t xml:space="preserve">En cas de modification des horaires de travail, le temps de repos quotidien de 11 heures </w:t>
      </w:r>
      <w:r w:rsidR="00864C36" w:rsidRPr="00134705">
        <w:rPr>
          <w:rFonts w:ascii="Times New Roman" w:hAnsi="Times New Roman" w:cs="Times New Roman"/>
          <w:sz w:val="24"/>
          <w:szCs w:val="24"/>
        </w:rPr>
        <w:t xml:space="preserve">ou 9 heures à titre exceptionnel </w:t>
      </w:r>
      <w:r w:rsidRPr="00850670">
        <w:rPr>
          <w:rFonts w:ascii="Times New Roman" w:hAnsi="Times New Roman" w:cs="Times New Roman"/>
          <w:sz w:val="24"/>
          <w:szCs w:val="24"/>
        </w:rPr>
        <w:t>devra être respecté</w:t>
      </w:r>
      <w:r w:rsidR="007C359C">
        <w:rPr>
          <w:rFonts w:ascii="Times New Roman" w:hAnsi="Times New Roman" w:cs="Times New Roman"/>
          <w:sz w:val="24"/>
          <w:szCs w:val="24"/>
        </w:rPr>
        <w:t xml:space="preserve"> </w:t>
      </w:r>
      <w:r w:rsidR="007C359C" w:rsidRPr="00134705">
        <w:rPr>
          <w:rFonts w:ascii="Times New Roman" w:hAnsi="Times New Roman" w:cs="Times New Roman"/>
          <w:sz w:val="24"/>
          <w:szCs w:val="24"/>
        </w:rPr>
        <w:t>ainsi que le repos hebdomadaire de 35 heures</w:t>
      </w:r>
      <w:r w:rsidRPr="00134705">
        <w:rPr>
          <w:rFonts w:ascii="Times New Roman" w:hAnsi="Times New Roman" w:cs="Times New Roman"/>
          <w:sz w:val="24"/>
          <w:szCs w:val="24"/>
        </w:rPr>
        <w:t>.</w:t>
      </w:r>
      <w:r w:rsidRPr="00BF6174">
        <w:rPr>
          <w:rFonts w:ascii="Times New Roman" w:hAnsi="Times New Roman" w:cs="Times New Roman"/>
          <w:color w:val="ED7D31" w:themeColor="accent2"/>
          <w:sz w:val="24"/>
          <w:szCs w:val="24"/>
        </w:rPr>
        <w:t xml:space="preserve"> </w:t>
      </w:r>
    </w:p>
    <w:p w14:paraId="461A9B32" w14:textId="71C534B2" w:rsidR="0037657C" w:rsidRPr="006D607D" w:rsidRDefault="005C3007" w:rsidP="005C3007">
      <w:pPr>
        <w:pStyle w:val="Titre1"/>
        <w:ind w:left="708" w:firstLine="708"/>
        <w:rPr>
          <w:rFonts w:ascii="Times New Roman" w:hAnsi="Times New Roman" w:cs="Times New Roman"/>
          <w:color w:val="auto"/>
          <w:sz w:val="24"/>
          <w:u w:val="single"/>
        </w:rPr>
      </w:pPr>
      <w:bookmarkStart w:id="14" w:name="_Toc226733697"/>
      <w:r w:rsidRPr="006D607D">
        <w:rPr>
          <w:rFonts w:ascii="Times New Roman" w:hAnsi="Times New Roman" w:cs="Times New Roman"/>
          <w:color w:val="auto"/>
          <w:sz w:val="24"/>
          <w:u w:val="single"/>
        </w:rPr>
        <w:t xml:space="preserve">b) </w:t>
      </w:r>
      <w:r w:rsidR="0037657C" w:rsidRPr="006D607D">
        <w:rPr>
          <w:rFonts w:ascii="Times New Roman" w:hAnsi="Times New Roman" w:cs="Times New Roman"/>
          <w:color w:val="auto"/>
          <w:sz w:val="24"/>
          <w:u w:val="single"/>
        </w:rPr>
        <w:t>Heures supplémentaires</w:t>
      </w:r>
      <w:bookmarkEnd w:id="14"/>
    </w:p>
    <w:p w14:paraId="3424C515" w14:textId="77777777" w:rsidR="00363C06" w:rsidRPr="00850670" w:rsidRDefault="00363C06" w:rsidP="005C3007">
      <w:pPr>
        <w:spacing w:after="0" w:line="240" w:lineRule="auto"/>
        <w:ind w:left="1776"/>
        <w:jc w:val="both"/>
        <w:rPr>
          <w:rFonts w:ascii="Times New Roman" w:hAnsi="Times New Roman" w:cs="Times New Roman"/>
          <w:b/>
          <w:sz w:val="24"/>
          <w:szCs w:val="24"/>
        </w:rPr>
      </w:pPr>
    </w:p>
    <w:p w14:paraId="05C0B47E" w14:textId="5038F53B" w:rsidR="0037657C" w:rsidRPr="00850670" w:rsidRDefault="0037657C" w:rsidP="005C3007">
      <w:pPr>
        <w:spacing w:after="0"/>
        <w:jc w:val="both"/>
        <w:rPr>
          <w:rFonts w:ascii="Times New Roman" w:hAnsi="Times New Roman" w:cs="Times New Roman"/>
          <w:sz w:val="24"/>
          <w:szCs w:val="24"/>
        </w:rPr>
      </w:pPr>
      <w:r w:rsidRPr="00850670">
        <w:rPr>
          <w:rFonts w:ascii="Times New Roman" w:hAnsi="Times New Roman" w:cs="Times New Roman"/>
          <w:sz w:val="24"/>
          <w:szCs w:val="24"/>
        </w:rPr>
        <w:t>Les salariés dont le temps de travail est décompté en heures sont tous susceptibles d’effectuer des heures supplémentaires à la demande de leur supérieur hiérarchique en fonction des contraintes ou des besoins de l’activité.</w:t>
      </w:r>
    </w:p>
    <w:p w14:paraId="4CD90BC2" w14:textId="3DE6C78E" w:rsidR="0037657C" w:rsidRPr="00850670" w:rsidRDefault="0037657C" w:rsidP="005C3007">
      <w:pPr>
        <w:spacing w:after="0"/>
        <w:jc w:val="both"/>
        <w:rPr>
          <w:rFonts w:ascii="Times New Roman" w:hAnsi="Times New Roman" w:cs="Times New Roman"/>
          <w:sz w:val="24"/>
          <w:szCs w:val="24"/>
        </w:rPr>
      </w:pPr>
      <w:r w:rsidRPr="00850670">
        <w:rPr>
          <w:rFonts w:ascii="Times New Roman" w:hAnsi="Times New Roman" w:cs="Times New Roman"/>
          <w:sz w:val="24"/>
          <w:szCs w:val="24"/>
        </w:rPr>
        <w:t>En tout état de cause, tout salarié devra bénéficier d’au moins</w:t>
      </w:r>
      <w:r w:rsidR="00CF02E4">
        <w:rPr>
          <w:rFonts w:ascii="Times New Roman" w:hAnsi="Times New Roman" w:cs="Times New Roman"/>
          <w:sz w:val="24"/>
          <w:szCs w:val="24"/>
        </w:rPr>
        <w:t xml:space="preserve"> 11 heures </w:t>
      </w:r>
      <w:r w:rsidR="00864C36" w:rsidRPr="008E7051">
        <w:rPr>
          <w:rFonts w:ascii="Times New Roman" w:hAnsi="Times New Roman" w:cs="Times New Roman"/>
          <w:sz w:val="24"/>
          <w:szCs w:val="24"/>
        </w:rPr>
        <w:t>ou 9 heures à titre exceptionnel</w:t>
      </w:r>
      <w:r w:rsidR="00864C36">
        <w:rPr>
          <w:rFonts w:ascii="Times New Roman" w:hAnsi="Times New Roman" w:cs="Times New Roman"/>
          <w:sz w:val="24"/>
          <w:szCs w:val="24"/>
        </w:rPr>
        <w:t xml:space="preserve"> </w:t>
      </w:r>
      <w:r w:rsidR="00CF02E4">
        <w:rPr>
          <w:rFonts w:ascii="Times New Roman" w:hAnsi="Times New Roman" w:cs="Times New Roman"/>
          <w:sz w:val="24"/>
          <w:szCs w:val="24"/>
        </w:rPr>
        <w:t>de repos consécutifs.</w:t>
      </w:r>
    </w:p>
    <w:p w14:paraId="3DA4DDFB" w14:textId="77777777" w:rsidR="0037657C" w:rsidRPr="00850670" w:rsidRDefault="0037657C" w:rsidP="005C3007">
      <w:pPr>
        <w:spacing w:after="0"/>
        <w:jc w:val="both"/>
        <w:rPr>
          <w:rFonts w:ascii="Times New Roman" w:hAnsi="Times New Roman" w:cs="Times New Roman"/>
          <w:sz w:val="24"/>
          <w:szCs w:val="24"/>
        </w:rPr>
      </w:pPr>
      <w:r w:rsidRPr="00850670">
        <w:rPr>
          <w:rFonts w:ascii="Times New Roman" w:hAnsi="Times New Roman" w:cs="Times New Roman"/>
          <w:sz w:val="24"/>
          <w:szCs w:val="24"/>
        </w:rPr>
        <w:t>Sont considérées comme des heures supplémentaires, et majorées comme telles, les heures effectuées au-delà de la durée légale de 35 heures de travail effectif par semaine.</w:t>
      </w:r>
    </w:p>
    <w:p w14:paraId="77857BEE" w14:textId="77777777" w:rsidR="0037657C" w:rsidRPr="00850670" w:rsidRDefault="0037657C" w:rsidP="005C3007">
      <w:pPr>
        <w:spacing w:after="0"/>
        <w:jc w:val="both"/>
        <w:rPr>
          <w:rFonts w:ascii="Times New Roman" w:hAnsi="Times New Roman" w:cs="Times New Roman"/>
          <w:sz w:val="24"/>
          <w:szCs w:val="24"/>
        </w:rPr>
      </w:pPr>
    </w:p>
    <w:p w14:paraId="651D9E7D" w14:textId="77777777" w:rsidR="003C1EBB" w:rsidRPr="00850670" w:rsidRDefault="003C1EBB" w:rsidP="005C3007">
      <w:pPr>
        <w:spacing w:after="0"/>
        <w:jc w:val="both"/>
        <w:rPr>
          <w:rFonts w:ascii="Times New Roman" w:hAnsi="Times New Roman" w:cs="Times New Roman"/>
          <w:b/>
          <w:bCs/>
          <w:i/>
          <w:iCs/>
          <w:sz w:val="24"/>
          <w:szCs w:val="24"/>
        </w:rPr>
      </w:pPr>
    </w:p>
    <w:p w14:paraId="25160F69" w14:textId="3E4ED7B3" w:rsidR="0037657C" w:rsidRPr="006D607D" w:rsidRDefault="005C3007" w:rsidP="005C3007">
      <w:pPr>
        <w:pStyle w:val="Titre1"/>
        <w:ind w:left="708" w:firstLine="708"/>
        <w:rPr>
          <w:rFonts w:ascii="Times New Roman" w:hAnsi="Times New Roman" w:cs="Times New Roman"/>
          <w:color w:val="auto"/>
          <w:sz w:val="24"/>
          <w:u w:val="single"/>
        </w:rPr>
      </w:pPr>
      <w:bookmarkStart w:id="15" w:name="_Toc226733698"/>
      <w:r w:rsidRPr="006D607D">
        <w:rPr>
          <w:rFonts w:ascii="Times New Roman" w:hAnsi="Times New Roman" w:cs="Times New Roman"/>
          <w:color w:val="auto"/>
          <w:sz w:val="24"/>
          <w:u w:val="single"/>
        </w:rPr>
        <w:t xml:space="preserve">c) </w:t>
      </w:r>
      <w:r w:rsidR="0037657C" w:rsidRPr="006D607D">
        <w:rPr>
          <w:rFonts w:ascii="Times New Roman" w:hAnsi="Times New Roman" w:cs="Times New Roman"/>
          <w:color w:val="auto"/>
          <w:sz w:val="24"/>
          <w:u w:val="single"/>
        </w:rPr>
        <w:t>Conventions individuelles de forfait</w:t>
      </w:r>
      <w:r w:rsidR="00F937EF" w:rsidRPr="006D607D">
        <w:rPr>
          <w:rFonts w:ascii="Times New Roman" w:hAnsi="Times New Roman" w:cs="Times New Roman"/>
          <w:color w:val="auto"/>
          <w:sz w:val="24"/>
          <w:u w:val="single"/>
        </w:rPr>
        <w:t xml:space="preserve"> à la semaine ou au mois</w:t>
      </w:r>
      <w:bookmarkEnd w:id="15"/>
    </w:p>
    <w:p w14:paraId="7903610D" w14:textId="77777777" w:rsidR="00A1594F" w:rsidRPr="00850670" w:rsidRDefault="00A1594F" w:rsidP="005C3007">
      <w:pPr>
        <w:spacing w:after="0" w:line="240" w:lineRule="auto"/>
        <w:ind w:left="2484"/>
        <w:jc w:val="both"/>
        <w:rPr>
          <w:rFonts w:ascii="Times New Roman" w:hAnsi="Times New Roman" w:cs="Times New Roman"/>
          <w:sz w:val="24"/>
          <w:szCs w:val="24"/>
          <w:u w:val="single"/>
        </w:rPr>
      </w:pPr>
    </w:p>
    <w:p w14:paraId="5A59F1C1" w14:textId="77777777" w:rsidR="0037657C" w:rsidRPr="00850670" w:rsidRDefault="0037657C" w:rsidP="005C3007">
      <w:pPr>
        <w:spacing w:after="0"/>
        <w:jc w:val="both"/>
        <w:rPr>
          <w:rFonts w:ascii="Times New Roman" w:hAnsi="Times New Roman" w:cs="Times New Roman"/>
          <w:bCs/>
          <w:sz w:val="24"/>
          <w:szCs w:val="24"/>
        </w:rPr>
      </w:pPr>
      <w:r w:rsidRPr="00850670">
        <w:rPr>
          <w:rFonts w:ascii="Times New Roman" w:hAnsi="Times New Roman" w:cs="Times New Roman"/>
          <w:bCs/>
          <w:sz w:val="24"/>
          <w:szCs w:val="24"/>
        </w:rPr>
        <w:t xml:space="preserve">Des conventions individuelles de forfaits, hebdomadaires ou mensuels, pourront être conclues avec certains salariés, lorsque l’emploi suppose l’accomplissement régulier d’heures supplémentaires. Ces conventions feront l’objet d’un accord individuel écrit avec le salarié. </w:t>
      </w:r>
    </w:p>
    <w:p w14:paraId="479C654F" w14:textId="77777777" w:rsidR="0037657C" w:rsidRDefault="0037657C" w:rsidP="005C3007">
      <w:pPr>
        <w:spacing w:after="0"/>
        <w:ind w:left="720"/>
        <w:jc w:val="both"/>
        <w:rPr>
          <w:rFonts w:ascii="Times New Roman" w:hAnsi="Times New Roman" w:cs="Times New Roman"/>
          <w:bCs/>
          <w:sz w:val="24"/>
          <w:szCs w:val="24"/>
        </w:rPr>
      </w:pPr>
    </w:p>
    <w:p w14:paraId="483E2A52" w14:textId="77777777" w:rsidR="00626E94" w:rsidRPr="00850670" w:rsidRDefault="00626E94" w:rsidP="005C3007">
      <w:pPr>
        <w:spacing w:after="0"/>
        <w:ind w:left="720"/>
        <w:jc w:val="both"/>
        <w:rPr>
          <w:rFonts w:ascii="Times New Roman" w:hAnsi="Times New Roman" w:cs="Times New Roman"/>
          <w:bCs/>
          <w:sz w:val="24"/>
          <w:szCs w:val="24"/>
        </w:rPr>
      </w:pPr>
    </w:p>
    <w:p w14:paraId="5F485312" w14:textId="77777777" w:rsidR="000F0650" w:rsidRPr="00850670" w:rsidRDefault="000F0650" w:rsidP="005C3007">
      <w:pPr>
        <w:spacing w:after="0"/>
        <w:jc w:val="both"/>
        <w:rPr>
          <w:rFonts w:ascii="Times New Roman" w:hAnsi="Times New Roman" w:cs="Times New Roman"/>
          <w:sz w:val="24"/>
          <w:szCs w:val="24"/>
        </w:rPr>
      </w:pPr>
    </w:p>
    <w:p w14:paraId="0F66DDEB" w14:textId="27B141BC" w:rsidR="003861F1" w:rsidRPr="006D607D" w:rsidRDefault="000E612B" w:rsidP="005C3007">
      <w:pPr>
        <w:pStyle w:val="Titre2"/>
        <w:jc w:val="both"/>
        <w:rPr>
          <w:rFonts w:ascii="Times New Roman" w:hAnsi="Times New Roman" w:cs="Times New Roman"/>
          <w:b/>
          <w:bCs/>
          <w:color w:val="auto"/>
          <w:sz w:val="24"/>
          <w:szCs w:val="24"/>
          <w:u w:val="single"/>
        </w:rPr>
      </w:pPr>
      <w:bookmarkStart w:id="16" w:name="_Toc226733699"/>
      <w:r w:rsidRPr="006D607D">
        <w:rPr>
          <w:rFonts w:ascii="Times New Roman" w:hAnsi="Times New Roman" w:cs="Times New Roman"/>
          <w:b/>
          <w:bCs/>
          <w:color w:val="auto"/>
          <w:sz w:val="24"/>
          <w:szCs w:val="24"/>
          <w:u w:val="single"/>
        </w:rPr>
        <w:t>4</w:t>
      </w:r>
      <w:r w:rsidR="00BA5A56" w:rsidRPr="006D607D">
        <w:rPr>
          <w:rFonts w:ascii="Times New Roman" w:hAnsi="Times New Roman" w:cs="Times New Roman"/>
          <w:b/>
          <w:bCs/>
          <w:color w:val="auto"/>
          <w:sz w:val="24"/>
          <w:szCs w:val="24"/>
          <w:u w:val="single"/>
        </w:rPr>
        <w:t xml:space="preserve">) </w:t>
      </w:r>
      <w:r w:rsidR="003861F1" w:rsidRPr="006D607D">
        <w:rPr>
          <w:rFonts w:ascii="Times New Roman" w:hAnsi="Times New Roman" w:cs="Times New Roman"/>
          <w:b/>
          <w:bCs/>
          <w:color w:val="auto"/>
          <w:sz w:val="24"/>
          <w:szCs w:val="24"/>
          <w:u w:val="single"/>
        </w:rPr>
        <w:t>AMENAGEMENT DU TEMPS DE TRAVAIL SUPERIEUR A LA SEMAINE</w:t>
      </w:r>
      <w:bookmarkEnd w:id="16"/>
    </w:p>
    <w:p w14:paraId="3FDC4B02" w14:textId="375CFDA8" w:rsidR="003861F1" w:rsidRPr="00850670" w:rsidRDefault="003861F1" w:rsidP="005C3007">
      <w:pPr>
        <w:spacing w:after="0"/>
        <w:ind w:left="1430"/>
        <w:jc w:val="both"/>
        <w:rPr>
          <w:rFonts w:ascii="Times New Roman" w:hAnsi="Times New Roman" w:cs="Times New Roman"/>
          <w:b/>
          <w:bCs/>
          <w:sz w:val="24"/>
          <w:szCs w:val="24"/>
          <w:u w:val="single"/>
        </w:rPr>
      </w:pPr>
    </w:p>
    <w:p w14:paraId="3F986919" w14:textId="71B5CCA9" w:rsidR="00F7570C" w:rsidRPr="006D607D" w:rsidRDefault="005C3007" w:rsidP="005C3007">
      <w:pPr>
        <w:pStyle w:val="Titre1"/>
        <w:ind w:left="1416"/>
        <w:rPr>
          <w:rFonts w:ascii="Times New Roman" w:hAnsi="Times New Roman" w:cs="Times New Roman"/>
          <w:color w:val="auto"/>
          <w:sz w:val="24"/>
          <w:u w:val="single"/>
        </w:rPr>
      </w:pPr>
      <w:bookmarkStart w:id="17" w:name="_Toc226733700"/>
      <w:r w:rsidRPr="006D607D">
        <w:rPr>
          <w:rFonts w:ascii="Times New Roman" w:hAnsi="Times New Roman" w:cs="Times New Roman"/>
          <w:color w:val="auto"/>
          <w:sz w:val="24"/>
          <w:u w:val="single"/>
        </w:rPr>
        <w:t xml:space="preserve">a) </w:t>
      </w:r>
      <w:r w:rsidR="00F7570C" w:rsidRPr="006D607D">
        <w:rPr>
          <w:rFonts w:ascii="Times New Roman" w:hAnsi="Times New Roman" w:cs="Times New Roman"/>
          <w:color w:val="auto"/>
          <w:sz w:val="24"/>
          <w:u w:val="single"/>
        </w:rPr>
        <w:t>A</w:t>
      </w:r>
      <w:r w:rsidR="00C04A35" w:rsidRPr="006D607D">
        <w:rPr>
          <w:rFonts w:ascii="Times New Roman" w:hAnsi="Times New Roman" w:cs="Times New Roman"/>
          <w:color w:val="auto"/>
          <w:sz w:val="24"/>
          <w:u w:val="single"/>
        </w:rPr>
        <w:t>nnualisation ou a</w:t>
      </w:r>
      <w:r w:rsidR="00F7570C" w:rsidRPr="006D607D">
        <w:rPr>
          <w:rFonts w:ascii="Times New Roman" w:hAnsi="Times New Roman" w:cs="Times New Roman"/>
          <w:color w:val="auto"/>
          <w:sz w:val="24"/>
          <w:u w:val="single"/>
        </w:rPr>
        <w:t>ménagement par périodes de 4 semaines</w:t>
      </w:r>
      <w:bookmarkEnd w:id="17"/>
    </w:p>
    <w:p w14:paraId="309DE7ED" w14:textId="695F0270" w:rsidR="00F7570C" w:rsidRPr="00850670" w:rsidRDefault="00F7570C" w:rsidP="005C3007">
      <w:pPr>
        <w:spacing w:after="0"/>
        <w:jc w:val="both"/>
        <w:rPr>
          <w:rFonts w:ascii="Times New Roman" w:hAnsi="Times New Roman" w:cs="Times New Roman"/>
          <w:sz w:val="24"/>
          <w:szCs w:val="24"/>
        </w:rPr>
      </w:pPr>
    </w:p>
    <w:p w14:paraId="14DEBA26" w14:textId="5C744F71" w:rsidR="00C04A35" w:rsidRPr="00850670" w:rsidRDefault="00C04A35" w:rsidP="005C3007">
      <w:pPr>
        <w:spacing w:after="200" w:line="276" w:lineRule="auto"/>
        <w:jc w:val="both"/>
        <w:rPr>
          <w:rFonts w:ascii="Times New Roman" w:eastAsia="Times New Roman" w:hAnsi="Times New Roman" w:cs="Times New Roman"/>
          <w:sz w:val="24"/>
          <w:szCs w:val="24"/>
          <w:lang w:eastAsia="fr-FR"/>
        </w:rPr>
      </w:pPr>
      <w:r w:rsidRPr="00850670">
        <w:rPr>
          <w:rFonts w:ascii="Times New Roman" w:eastAsia="Times New Roman" w:hAnsi="Times New Roman" w:cs="Times New Roman"/>
          <w:sz w:val="24"/>
          <w:szCs w:val="24"/>
          <w:lang w:eastAsia="fr-FR"/>
        </w:rPr>
        <w:t>L’aménagement du temps de travail sur une période de 12 mois</w:t>
      </w:r>
      <w:r w:rsidR="00003CBF" w:rsidRPr="00850670">
        <w:rPr>
          <w:rFonts w:ascii="Times New Roman" w:eastAsia="Times New Roman" w:hAnsi="Times New Roman" w:cs="Times New Roman"/>
          <w:sz w:val="24"/>
          <w:szCs w:val="24"/>
          <w:lang w:eastAsia="fr-FR"/>
        </w:rPr>
        <w:t xml:space="preserve"> (« annualisation »)</w:t>
      </w:r>
      <w:r w:rsidRPr="00850670">
        <w:rPr>
          <w:rFonts w:ascii="Times New Roman" w:eastAsia="Times New Roman" w:hAnsi="Times New Roman" w:cs="Times New Roman"/>
          <w:sz w:val="24"/>
          <w:szCs w:val="24"/>
          <w:lang w:eastAsia="fr-FR"/>
        </w:rPr>
        <w:t xml:space="preserve"> a pour objet de permettre, sur une période de référence choisie, de faire varier la durée hebdomadaire ou mensuelle de travail du salarié autour de la durée hebdomadaire ou mensuelle moyenne inscrite au contrat de travail. Les heures réalisées chaque semaine ou chaque mois au-delà de la durée moyenne de travail inscrite au contrat se compensent automatiquement avec les heures réalisées en deçà. Elles ne constituent pas des heures supplémentaires et ne donnent lieu à aucune majoration.</w:t>
      </w:r>
    </w:p>
    <w:p w14:paraId="17661796" w14:textId="3055A45B" w:rsidR="00C04A35" w:rsidRPr="00850670" w:rsidRDefault="00C04A35" w:rsidP="005C3007">
      <w:pPr>
        <w:spacing w:after="0" w:line="240" w:lineRule="auto"/>
        <w:jc w:val="both"/>
        <w:rPr>
          <w:rFonts w:ascii="Times New Roman" w:eastAsia="Times New Roman" w:hAnsi="Times New Roman" w:cs="Times New Roman"/>
          <w:sz w:val="24"/>
          <w:szCs w:val="24"/>
          <w:lang w:eastAsia="fr-FR"/>
        </w:rPr>
      </w:pPr>
      <w:r w:rsidRPr="00850670">
        <w:rPr>
          <w:rFonts w:ascii="Times New Roman" w:eastAsia="Times New Roman" w:hAnsi="Times New Roman" w:cs="Times New Roman"/>
          <w:sz w:val="24"/>
          <w:szCs w:val="24"/>
          <w:lang w:eastAsia="fr-FR"/>
        </w:rPr>
        <w:t>Par dérogation, il pourra être convenu avec certains salariés un décompte de leur durée moyenne de travail, non pas sur l’année, mais par période de plusieurs semaines (maximum 4 semaines), selon un planning convenu entre les parties.</w:t>
      </w:r>
    </w:p>
    <w:p w14:paraId="3F980DC2" w14:textId="42A392EF" w:rsidR="00C04A35" w:rsidRDefault="00C04A35" w:rsidP="005C3007">
      <w:pPr>
        <w:spacing w:after="0" w:line="240" w:lineRule="auto"/>
        <w:jc w:val="both"/>
        <w:rPr>
          <w:rFonts w:ascii="Times New Roman" w:eastAsia="Times New Roman" w:hAnsi="Times New Roman" w:cs="Times New Roman"/>
          <w:sz w:val="24"/>
          <w:szCs w:val="24"/>
          <w:lang w:eastAsia="fr-FR"/>
        </w:rPr>
      </w:pPr>
    </w:p>
    <w:p w14:paraId="4754B008" w14:textId="132387AF" w:rsidR="00C04A35" w:rsidRPr="006D607D" w:rsidRDefault="006B22A5" w:rsidP="005C3007">
      <w:pPr>
        <w:pStyle w:val="Titre2"/>
        <w:ind w:left="1416" w:firstLine="708"/>
        <w:rPr>
          <w:rFonts w:ascii="Times New Roman" w:eastAsia="Times New Roman" w:hAnsi="Times New Roman" w:cs="Times New Roman"/>
          <w:color w:val="auto"/>
          <w:sz w:val="24"/>
          <w:u w:val="single"/>
          <w:lang w:eastAsia="fr-FR"/>
        </w:rPr>
      </w:pPr>
      <w:bookmarkStart w:id="18" w:name="_Toc226733701"/>
      <w:r w:rsidRPr="006D607D">
        <w:rPr>
          <w:rFonts w:ascii="Times New Roman" w:eastAsia="Times New Roman" w:hAnsi="Times New Roman" w:cs="Times New Roman"/>
          <w:color w:val="auto"/>
          <w:sz w:val="24"/>
          <w:u w:val="single"/>
          <w:lang w:eastAsia="fr-FR"/>
        </w:rPr>
        <w:t>a.1.</w:t>
      </w:r>
      <w:r w:rsidR="00C04A35" w:rsidRPr="006D607D">
        <w:rPr>
          <w:rFonts w:ascii="Times New Roman" w:eastAsia="Times New Roman" w:hAnsi="Times New Roman" w:cs="Times New Roman"/>
          <w:color w:val="auto"/>
          <w:sz w:val="24"/>
          <w:u w:val="single"/>
          <w:lang w:eastAsia="fr-FR"/>
        </w:rPr>
        <w:t xml:space="preserve"> Durée du travail</w:t>
      </w:r>
      <w:bookmarkEnd w:id="18"/>
    </w:p>
    <w:p w14:paraId="5B1B4CD6" w14:textId="15F58F9C" w:rsidR="00C04A35" w:rsidRPr="00850670" w:rsidRDefault="00C04A35" w:rsidP="005C3007">
      <w:pPr>
        <w:autoSpaceDE w:val="0"/>
        <w:autoSpaceDN w:val="0"/>
        <w:adjustRightInd w:val="0"/>
        <w:spacing w:after="0" w:line="240" w:lineRule="auto"/>
        <w:jc w:val="both"/>
        <w:rPr>
          <w:rFonts w:ascii="Times New Roman" w:eastAsia="Calibri" w:hAnsi="Times New Roman" w:cs="Times New Roman"/>
          <w:sz w:val="24"/>
          <w:szCs w:val="24"/>
        </w:rPr>
      </w:pPr>
      <w:r w:rsidRPr="00850670">
        <w:rPr>
          <w:rFonts w:ascii="Times New Roman" w:eastAsia="Calibri" w:hAnsi="Times New Roman" w:cs="Times New Roman"/>
          <w:sz w:val="24"/>
          <w:szCs w:val="24"/>
        </w:rPr>
        <w:t>La durée annuelle de travail de référence sera de 1607 heures, sur une période de référence allant du 1</w:t>
      </w:r>
      <w:r w:rsidRPr="00850670">
        <w:rPr>
          <w:rFonts w:ascii="Times New Roman" w:eastAsia="Calibri" w:hAnsi="Times New Roman" w:cs="Times New Roman"/>
          <w:sz w:val="24"/>
          <w:szCs w:val="24"/>
          <w:vertAlign w:val="superscript"/>
        </w:rPr>
        <w:t>er</w:t>
      </w:r>
      <w:r w:rsidRPr="00850670">
        <w:rPr>
          <w:rFonts w:ascii="Times New Roman" w:eastAsia="Calibri" w:hAnsi="Times New Roman" w:cs="Times New Roman"/>
          <w:sz w:val="24"/>
          <w:szCs w:val="24"/>
        </w:rPr>
        <w:t xml:space="preserve"> janvier au 31 décembre. </w:t>
      </w:r>
    </w:p>
    <w:p w14:paraId="35016B33" w14:textId="3846BA45" w:rsidR="00003CBF" w:rsidRDefault="00003CBF" w:rsidP="005C3007">
      <w:pPr>
        <w:spacing w:after="0" w:line="240" w:lineRule="auto"/>
        <w:jc w:val="both"/>
        <w:rPr>
          <w:rFonts w:ascii="Times New Roman" w:eastAsia="Times New Roman" w:hAnsi="Times New Roman" w:cs="Times New Roman"/>
          <w:sz w:val="24"/>
          <w:szCs w:val="24"/>
          <w:lang w:eastAsia="fr-FR"/>
        </w:rPr>
      </w:pPr>
      <w:r w:rsidRPr="00850670">
        <w:rPr>
          <w:rFonts w:ascii="Times New Roman" w:eastAsia="Times New Roman" w:hAnsi="Times New Roman" w:cs="Times New Roman"/>
          <w:sz w:val="24"/>
          <w:szCs w:val="24"/>
          <w:lang w:eastAsia="fr-FR"/>
        </w:rPr>
        <w:t>En cas de décompte par période</w:t>
      </w:r>
      <w:r w:rsidR="00B64442">
        <w:rPr>
          <w:rFonts w:ascii="Times New Roman" w:eastAsia="Times New Roman" w:hAnsi="Times New Roman" w:cs="Times New Roman"/>
          <w:sz w:val="24"/>
          <w:szCs w:val="24"/>
          <w:lang w:eastAsia="fr-FR"/>
        </w:rPr>
        <w:t>s</w:t>
      </w:r>
      <w:r w:rsidRPr="00850670">
        <w:rPr>
          <w:rFonts w:ascii="Times New Roman" w:eastAsia="Times New Roman" w:hAnsi="Times New Roman" w:cs="Times New Roman"/>
          <w:sz w:val="24"/>
          <w:szCs w:val="24"/>
          <w:lang w:eastAsia="fr-FR"/>
        </w:rPr>
        <w:t xml:space="preserve"> de plusieurs semaines, le contrat de travail mentionnera la durée de référence moyenne ainsi que la période de référence choisie.</w:t>
      </w:r>
    </w:p>
    <w:p w14:paraId="110266E5" w14:textId="77777777" w:rsidR="00B022AC" w:rsidRDefault="00B022AC" w:rsidP="005C3007">
      <w:pPr>
        <w:spacing w:after="0" w:line="240" w:lineRule="auto"/>
        <w:jc w:val="both"/>
        <w:rPr>
          <w:rFonts w:ascii="Times New Roman" w:eastAsia="Times New Roman" w:hAnsi="Times New Roman" w:cs="Times New Roman"/>
          <w:sz w:val="24"/>
          <w:szCs w:val="24"/>
          <w:lang w:eastAsia="fr-FR"/>
        </w:rPr>
      </w:pPr>
    </w:p>
    <w:p w14:paraId="3178AAFB" w14:textId="2EDE3579" w:rsidR="00B022AC" w:rsidRPr="006D607D" w:rsidRDefault="00B022AC" w:rsidP="00B022AC">
      <w:pPr>
        <w:pStyle w:val="Titre2"/>
        <w:ind w:left="1416" w:firstLine="708"/>
        <w:rPr>
          <w:rFonts w:ascii="Times New Roman" w:eastAsia="Times New Roman" w:hAnsi="Times New Roman" w:cs="Times New Roman"/>
          <w:color w:val="auto"/>
          <w:sz w:val="24"/>
          <w:u w:val="single"/>
          <w:lang w:eastAsia="fr-FR"/>
        </w:rPr>
      </w:pPr>
      <w:bookmarkStart w:id="19" w:name="_Toc226733702"/>
      <w:r w:rsidRPr="006D607D">
        <w:rPr>
          <w:rFonts w:ascii="Times New Roman" w:eastAsia="Times New Roman" w:hAnsi="Times New Roman" w:cs="Times New Roman"/>
          <w:color w:val="auto"/>
          <w:sz w:val="24"/>
          <w:u w:val="single"/>
          <w:lang w:eastAsia="fr-FR"/>
        </w:rPr>
        <w:lastRenderedPageBreak/>
        <w:t>a.2.Limites hebdomadaires</w:t>
      </w:r>
      <w:bookmarkEnd w:id="19"/>
    </w:p>
    <w:p w14:paraId="24321C69" w14:textId="2986C4F0" w:rsidR="00B022AC" w:rsidRPr="009F55AA" w:rsidRDefault="00B022AC" w:rsidP="005C3007">
      <w:pPr>
        <w:spacing w:after="0" w:line="240" w:lineRule="auto"/>
        <w:jc w:val="both"/>
        <w:rPr>
          <w:rFonts w:ascii="Times New Roman" w:eastAsia="Times New Roman" w:hAnsi="Times New Roman" w:cs="Times New Roman"/>
          <w:strike/>
          <w:color w:val="EE0000"/>
          <w:sz w:val="24"/>
          <w:szCs w:val="24"/>
          <w:lang w:eastAsia="fr-FR"/>
        </w:rPr>
      </w:pPr>
      <w:r w:rsidRPr="00134705">
        <w:rPr>
          <w:rFonts w:ascii="Times New Roman" w:eastAsia="Times New Roman" w:hAnsi="Times New Roman" w:cs="Times New Roman"/>
          <w:sz w:val="24"/>
          <w:szCs w:val="24"/>
          <w:lang w:eastAsia="fr-FR"/>
        </w:rPr>
        <w:t>La limite supérieure de l’aménagement annuel du temps de travail est fixée à 46 heures de travail effectif par semaine</w:t>
      </w:r>
      <w:r w:rsidR="009F55AA" w:rsidRPr="00134705">
        <w:rPr>
          <w:rFonts w:ascii="Times New Roman" w:eastAsia="Times New Roman" w:hAnsi="Times New Roman" w:cs="Times New Roman"/>
          <w:sz w:val="24"/>
          <w:szCs w:val="24"/>
          <w:lang w:eastAsia="fr-FR"/>
        </w:rPr>
        <w:t xml:space="preserve"> </w:t>
      </w:r>
      <w:r w:rsidR="009F55AA" w:rsidRPr="008E3D17">
        <w:rPr>
          <w:rFonts w:ascii="Times New Roman" w:eastAsia="Times New Roman" w:hAnsi="Times New Roman" w:cs="Times New Roman"/>
          <w:sz w:val="24"/>
          <w:szCs w:val="24"/>
          <w:u w:val="single"/>
          <w:lang w:eastAsia="fr-FR"/>
        </w:rPr>
        <w:t xml:space="preserve">en moyenne sur une </w:t>
      </w:r>
      <w:r w:rsidR="006E798A" w:rsidRPr="008E3D17">
        <w:rPr>
          <w:rFonts w:ascii="Times New Roman" w:eastAsia="Times New Roman" w:hAnsi="Times New Roman" w:cs="Times New Roman"/>
          <w:sz w:val="24"/>
          <w:szCs w:val="24"/>
          <w:u w:val="single"/>
          <w:lang w:eastAsia="fr-FR"/>
        </w:rPr>
        <w:t>période</w:t>
      </w:r>
      <w:r w:rsidR="009F55AA" w:rsidRPr="008E3D17">
        <w:rPr>
          <w:rFonts w:ascii="Times New Roman" w:eastAsia="Times New Roman" w:hAnsi="Times New Roman" w:cs="Times New Roman"/>
          <w:sz w:val="24"/>
          <w:szCs w:val="24"/>
          <w:u w:val="single"/>
          <w:lang w:eastAsia="fr-FR"/>
        </w:rPr>
        <w:t xml:space="preserve"> de 12 semaine </w:t>
      </w:r>
      <w:r w:rsidR="006E798A" w:rsidRPr="008E3D17">
        <w:rPr>
          <w:rFonts w:ascii="Times New Roman" w:eastAsia="Times New Roman" w:hAnsi="Times New Roman" w:cs="Times New Roman"/>
          <w:sz w:val="24"/>
          <w:szCs w:val="24"/>
          <w:u w:val="single"/>
          <w:lang w:eastAsia="fr-FR"/>
        </w:rPr>
        <w:t>consécutives</w:t>
      </w:r>
      <w:r w:rsidR="008E7051">
        <w:rPr>
          <w:rFonts w:ascii="Times New Roman" w:eastAsia="Times New Roman" w:hAnsi="Times New Roman" w:cs="Times New Roman"/>
          <w:sz w:val="24"/>
          <w:szCs w:val="24"/>
          <w:u w:val="single"/>
          <w:lang w:eastAsia="fr-FR"/>
        </w:rPr>
        <w:t>.</w:t>
      </w:r>
      <w:r w:rsidR="008E7051" w:rsidRPr="009F55AA">
        <w:rPr>
          <w:rFonts w:ascii="Times New Roman" w:eastAsia="Times New Roman" w:hAnsi="Times New Roman" w:cs="Times New Roman"/>
          <w:strike/>
          <w:color w:val="EE0000"/>
          <w:sz w:val="24"/>
          <w:szCs w:val="24"/>
          <w:lang w:eastAsia="fr-FR"/>
        </w:rPr>
        <w:t xml:space="preserve"> </w:t>
      </w:r>
    </w:p>
    <w:p w14:paraId="34B07CF0" w14:textId="77777777" w:rsidR="00B022AC" w:rsidRPr="00B022AC" w:rsidRDefault="00B022AC" w:rsidP="005C3007">
      <w:pPr>
        <w:spacing w:after="0" w:line="240" w:lineRule="auto"/>
        <w:jc w:val="both"/>
        <w:rPr>
          <w:rFonts w:ascii="Times New Roman" w:eastAsia="Times New Roman" w:hAnsi="Times New Roman" w:cs="Times New Roman"/>
          <w:color w:val="00B050"/>
          <w:sz w:val="24"/>
          <w:szCs w:val="24"/>
          <w:lang w:eastAsia="fr-FR"/>
        </w:rPr>
      </w:pPr>
    </w:p>
    <w:p w14:paraId="0D9ABD9D" w14:textId="77777777" w:rsidR="00850670" w:rsidRDefault="00850670" w:rsidP="005C3007">
      <w:pPr>
        <w:spacing w:after="0" w:line="240" w:lineRule="auto"/>
        <w:jc w:val="both"/>
        <w:rPr>
          <w:rFonts w:ascii="Times New Roman" w:eastAsia="Times New Roman" w:hAnsi="Times New Roman" w:cs="Times New Roman"/>
          <w:sz w:val="24"/>
          <w:szCs w:val="24"/>
          <w:lang w:eastAsia="fr-FR"/>
        </w:rPr>
      </w:pPr>
    </w:p>
    <w:p w14:paraId="6F4DDC9D" w14:textId="7DC6B1C4" w:rsidR="00C04A35" w:rsidRPr="006D607D" w:rsidRDefault="006B22A5" w:rsidP="005C3007">
      <w:pPr>
        <w:pStyle w:val="Titre2"/>
        <w:ind w:left="2124"/>
        <w:rPr>
          <w:rFonts w:ascii="Times New Roman" w:eastAsia="Times New Roman" w:hAnsi="Times New Roman" w:cs="Times New Roman"/>
          <w:color w:val="auto"/>
          <w:sz w:val="24"/>
          <w:u w:val="single"/>
          <w:lang w:eastAsia="fr-FR"/>
        </w:rPr>
      </w:pPr>
      <w:bookmarkStart w:id="20" w:name="_Toc226733703"/>
      <w:r w:rsidRPr="006D607D">
        <w:rPr>
          <w:rFonts w:ascii="Times New Roman" w:eastAsia="Times New Roman" w:hAnsi="Times New Roman" w:cs="Times New Roman"/>
          <w:color w:val="auto"/>
          <w:sz w:val="24"/>
          <w:u w:val="single"/>
          <w:lang w:eastAsia="fr-FR"/>
        </w:rPr>
        <w:t>a.</w:t>
      </w:r>
      <w:r w:rsidR="008A3988" w:rsidRPr="006D607D">
        <w:rPr>
          <w:rFonts w:ascii="Times New Roman" w:eastAsia="Times New Roman" w:hAnsi="Times New Roman" w:cs="Times New Roman"/>
          <w:color w:val="auto"/>
          <w:sz w:val="24"/>
          <w:u w:val="single"/>
          <w:lang w:eastAsia="fr-FR"/>
        </w:rPr>
        <w:t>3</w:t>
      </w:r>
      <w:r w:rsidRPr="006D607D">
        <w:rPr>
          <w:rFonts w:ascii="Times New Roman" w:eastAsia="Times New Roman" w:hAnsi="Times New Roman" w:cs="Times New Roman"/>
          <w:color w:val="auto"/>
          <w:sz w:val="24"/>
          <w:u w:val="single"/>
          <w:lang w:eastAsia="fr-FR"/>
        </w:rPr>
        <w:t>.</w:t>
      </w:r>
      <w:r w:rsidR="00C04A35" w:rsidRPr="006D607D">
        <w:rPr>
          <w:rFonts w:ascii="Times New Roman" w:eastAsia="Times New Roman" w:hAnsi="Times New Roman" w:cs="Times New Roman"/>
          <w:color w:val="auto"/>
          <w:sz w:val="24"/>
          <w:u w:val="single"/>
          <w:lang w:eastAsia="fr-FR"/>
        </w:rPr>
        <w:t>Heures supplémentaires</w:t>
      </w:r>
      <w:bookmarkEnd w:id="20"/>
    </w:p>
    <w:p w14:paraId="6227540D" w14:textId="1E8AD26E" w:rsidR="00C04A35" w:rsidRPr="00A6136D" w:rsidRDefault="00C04A35" w:rsidP="005C3007">
      <w:pPr>
        <w:autoSpaceDE w:val="0"/>
        <w:autoSpaceDN w:val="0"/>
        <w:adjustRightInd w:val="0"/>
        <w:spacing w:after="0" w:line="240" w:lineRule="auto"/>
        <w:jc w:val="both"/>
        <w:rPr>
          <w:rFonts w:ascii="Times New Roman" w:eastAsia="Calibri" w:hAnsi="Times New Roman" w:cs="Times New Roman"/>
          <w:sz w:val="24"/>
          <w:szCs w:val="24"/>
        </w:rPr>
      </w:pPr>
      <w:r w:rsidRPr="00A6136D">
        <w:rPr>
          <w:rFonts w:ascii="Times New Roman" w:eastAsia="Calibri" w:hAnsi="Times New Roman" w:cs="Times New Roman"/>
          <w:sz w:val="24"/>
          <w:szCs w:val="24"/>
        </w:rPr>
        <w:t xml:space="preserve">Les </w:t>
      </w:r>
      <w:r w:rsidRPr="0050360F">
        <w:rPr>
          <w:rFonts w:ascii="Times New Roman" w:eastAsia="Calibri" w:hAnsi="Times New Roman" w:cs="Times New Roman"/>
          <w:sz w:val="24"/>
          <w:szCs w:val="24"/>
        </w:rPr>
        <w:t>heures effectuées au-delà de 1607 heures annuelles</w:t>
      </w:r>
      <w:r w:rsidR="0044038D" w:rsidRPr="0050360F">
        <w:rPr>
          <w:rFonts w:ascii="Times New Roman" w:eastAsia="Calibri" w:hAnsi="Times New Roman" w:cs="Times New Roman"/>
          <w:sz w:val="24"/>
          <w:szCs w:val="24"/>
        </w:rPr>
        <w:t>, ou de 3</w:t>
      </w:r>
      <w:r w:rsidR="00D743D2" w:rsidRPr="0050360F">
        <w:rPr>
          <w:rFonts w:ascii="Times New Roman" w:eastAsia="Calibri" w:hAnsi="Times New Roman" w:cs="Times New Roman"/>
          <w:sz w:val="24"/>
          <w:szCs w:val="24"/>
        </w:rPr>
        <w:t>5 heures par semaine en moyenne</w:t>
      </w:r>
      <w:r w:rsidR="0044038D" w:rsidRPr="0050360F">
        <w:rPr>
          <w:rFonts w:ascii="Times New Roman" w:eastAsia="Calibri" w:hAnsi="Times New Roman" w:cs="Times New Roman"/>
          <w:sz w:val="24"/>
          <w:szCs w:val="24"/>
        </w:rPr>
        <w:t xml:space="preserve"> </w:t>
      </w:r>
      <w:r w:rsidR="00A6136D" w:rsidRPr="0050360F">
        <w:rPr>
          <w:rFonts w:ascii="Times New Roman" w:eastAsia="Calibri" w:hAnsi="Times New Roman" w:cs="Times New Roman"/>
          <w:sz w:val="24"/>
          <w:szCs w:val="24"/>
        </w:rPr>
        <w:t>en cas de décompte infra-annuelle</w:t>
      </w:r>
      <w:r w:rsidR="00A6136D">
        <w:rPr>
          <w:rFonts w:ascii="Times New Roman" w:eastAsia="Calibri" w:hAnsi="Times New Roman" w:cs="Times New Roman"/>
          <w:sz w:val="24"/>
          <w:szCs w:val="24"/>
        </w:rPr>
        <w:t xml:space="preserve">, </w:t>
      </w:r>
      <w:r w:rsidRPr="00A6136D">
        <w:rPr>
          <w:rFonts w:ascii="Times New Roman" w:eastAsia="Calibri" w:hAnsi="Times New Roman" w:cs="Times New Roman"/>
          <w:sz w:val="24"/>
          <w:szCs w:val="24"/>
        </w:rPr>
        <w:t xml:space="preserve">constituent des heures supplémentaires. </w:t>
      </w:r>
    </w:p>
    <w:p w14:paraId="6C9D5D35" w14:textId="01079074" w:rsidR="00C04A35" w:rsidRPr="00A6136D" w:rsidRDefault="00C04A35" w:rsidP="005C3007">
      <w:pPr>
        <w:autoSpaceDE w:val="0"/>
        <w:autoSpaceDN w:val="0"/>
        <w:adjustRightInd w:val="0"/>
        <w:spacing w:after="0" w:line="240" w:lineRule="auto"/>
        <w:jc w:val="both"/>
        <w:rPr>
          <w:rFonts w:ascii="Times New Roman" w:eastAsia="Calibri" w:hAnsi="Times New Roman" w:cs="Times New Roman"/>
          <w:sz w:val="24"/>
          <w:szCs w:val="24"/>
        </w:rPr>
      </w:pPr>
      <w:r w:rsidRPr="00A6136D">
        <w:rPr>
          <w:rFonts w:ascii="Times New Roman" w:eastAsia="Calibri" w:hAnsi="Times New Roman" w:cs="Times New Roman"/>
          <w:sz w:val="24"/>
          <w:szCs w:val="24"/>
        </w:rPr>
        <w:t xml:space="preserve">Ces heures supplémentaires sont majorées au taux légal. </w:t>
      </w:r>
    </w:p>
    <w:p w14:paraId="64BCD76D" w14:textId="77777777" w:rsidR="00C04A35" w:rsidRPr="00850670" w:rsidRDefault="00C04A35" w:rsidP="005C3007">
      <w:pPr>
        <w:autoSpaceDE w:val="0"/>
        <w:autoSpaceDN w:val="0"/>
        <w:adjustRightInd w:val="0"/>
        <w:spacing w:after="0" w:line="240" w:lineRule="auto"/>
        <w:jc w:val="both"/>
        <w:rPr>
          <w:rFonts w:ascii="Times New Roman" w:eastAsia="Calibri" w:hAnsi="Times New Roman" w:cs="Times New Roman"/>
          <w:sz w:val="24"/>
          <w:szCs w:val="24"/>
        </w:rPr>
      </w:pPr>
      <w:r w:rsidRPr="00A6136D">
        <w:rPr>
          <w:rFonts w:ascii="Times New Roman" w:eastAsia="Calibri" w:hAnsi="Times New Roman" w:cs="Times New Roman"/>
          <w:sz w:val="24"/>
          <w:szCs w:val="24"/>
        </w:rPr>
        <w:t>Ainsi, les heures effectuées chaque semaine au-delà de la durée légale de 35 heures ne sont pas des heures supplémentaires et ne s’imputent pas sur le contingent annuel d’heures supplémentaires.</w:t>
      </w:r>
    </w:p>
    <w:p w14:paraId="379FE61E" w14:textId="298BB765" w:rsidR="00C04A35" w:rsidRPr="00850670" w:rsidRDefault="00C04A35" w:rsidP="005C3007">
      <w:pPr>
        <w:autoSpaceDE w:val="0"/>
        <w:autoSpaceDN w:val="0"/>
        <w:adjustRightInd w:val="0"/>
        <w:spacing w:after="0" w:line="240" w:lineRule="auto"/>
        <w:jc w:val="both"/>
        <w:rPr>
          <w:rFonts w:ascii="Times New Roman" w:eastAsia="Calibri" w:hAnsi="Times New Roman" w:cs="Times New Roman"/>
          <w:sz w:val="24"/>
          <w:szCs w:val="24"/>
        </w:rPr>
      </w:pPr>
      <w:r w:rsidRPr="00850670">
        <w:rPr>
          <w:rFonts w:ascii="Times New Roman" w:eastAsia="Calibri" w:hAnsi="Times New Roman" w:cs="Times New Roman"/>
          <w:sz w:val="24"/>
          <w:szCs w:val="24"/>
        </w:rPr>
        <w:t xml:space="preserve">Les heures supplémentaires décomptées au terme de la période de référence seront alors réglées et majorées, sur la paie du mois de </w:t>
      </w:r>
      <w:r w:rsidR="00A6136D">
        <w:rPr>
          <w:rFonts w:ascii="Times New Roman" w:eastAsia="Calibri" w:hAnsi="Times New Roman" w:cs="Times New Roman"/>
          <w:sz w:val="24"/>
          <w:szCs w:val="24"/>
        </w:rPr>
        <w:t>décembre de l’année</w:t>
      </w:r>
      <w:r w:rsidRPr="00850670">
        <w:rPr>
          <w:rFonts w:ascii="Times New Roman" w:eastAsia="Calibri" w:hAnsi="Times New Roman" w:cs="Times New Roman"/>
          <w:sz w:val="24"/>
          <w:szCs w:val="24"/>
        </w:rPr>
        <w:t>.</w:t>
      </w:r>
    </w:p>
    <w:p w14:paraId="0C4BD402" w14:textId="77777777" w:rsidR="00C04A35" w:rsidRPr="00850670" w:rsidRDefault="00C04A35" w:rsidP="005C3007">
      <w:pPr>
        <w:autoSpaceDE w:val="0"/>
        <w:autoSpaceDN w:val="0"/>
        <w:adjustRightInd w:val="0"/>
        <w:spacing w:after="0" w:line="240" w:lineRule="auto"/>
        <w:jc w:val="both"/>
        <w:rPr>
          <w:rFonts w:ascii="Times New Roman" w:eastAsia="Calibri" w:hAnsi="Times New Roman" w:cs="Times New Roman"/>
          <w:sz w:val="24"/>
          <w:szCs w:val="24"/>
        </w:rPr>
      </w:pPr>
    </w:p>
    <w:p w14:paraId="541112AA" w14:textId="16448422" w:rsidR="00C04A35" w:rsidRPr="00850670" w:rsidRDefault="00C04A35" w:rsidP="005C3007">
      <w:pPr>
        <w:autoSpaceDE w:val="0"/>
        <w:autoSpaceDN w:val="0"/>
        <w:adjustRightInd w:val="0"/>
        <w:spacing w:after="0" w:line="240" w:lineRule="auto"/>
        <w:jc w:val="both"/>
        <w:rPr>
          <w:rFonts w:ascii="Times New Roman" w:eastAsia="Calibri" w:hAnsi="Times New Roman" w:cs="Times New Roman"/>
          <w:sz w:val="24"/>
          <w:szCs w:val="24"/>
        </w:rPr>
      </w:pPr>
      <w:r w:rsidRPr="00850670">
        <w:rPr>
          <w:rFonts w:ascii="Times New Roman" w:eastAsia="Calibri" w:hAnsi="Times New Roman" w:cs="Times New Roman"/>
          <w:sz w:val="24"/>
          <w:szCs w:val="24"/>
        </w:rPr>
        <w:t xml:space="preserve">En cas d’aménagement du temps de travail par périodes de 4 semaines, constituent des heures supplémentaires, majorées au taux légal, les </w:t>
      </w:r>
      <w:r w:rsidR="00DD2AAD" w:rsidRPr="00850670">
        <w:rPr>
          <w:rFonts w:ascii="Times New Roman" w:eastAsia="Calibri" w:hAnsi="Times New Roman" w:cs="Times New Roman"/>
          <w:sz w:val="24"/>
          <w:szCs w:val="24"/>
        </w:rPr>
        <w:t>heures effectuées au-delà de la moyenne de 35 heures calculée sur chaque période de référence de 4 semaines.</w:t>
      </w:r>
    </w:p>
    <w:p w14:paraId="5D8DD841" w14:textId="729936F9" w:rsidR="00DD2AAD" w:rsidRPr="00850670" w:rsidRDefault="00DD2AAD" w:rsidP="005C3007">
      <w:pPr>
        <w:autoSpaceDE w:val="0"/>
        <w:autoSpaceDN w:val="0"/>
        <w:adjustRightInd w:val="0"/>
        <w:spacing w:after="0" w:line="240" w:lineRule="auto"/>
        <w:jc w:val="both"/>
        <w:rPr>
          <w:rFonts w:ascii="Times New Roman" w:eastAsia="Calibri" w:hAnsi="Times New Roman" w:cs="Times New Roman"/>
          <w:sz w:val="24"/>
          <w:szCs w:val="24"/>
        </w:rPr>
      </w:pPr>
      <w:r w:rsidRPr="00850670">
        <w:rPr>
          <w:rFonts w:ascii="Times New Roman" w:eastAsia="Calibri" w:hAnsi="Times New Roman" w:cs="Times New Roman"/>
          <w:sz w:val="24"/>
          <w:szCs w:val="24"/>
        </w:rPr>
        <w:t>Elles seront alors réglées sur la paie du mois suivant la période de 4 semaines considérée.</w:t>
      </w:r>
    </w:p>
    <w:p w14:paraId="7ADEF300" w14:textId="77777777" w:rsidR="00DD2AAD" w:rsidRPr="00850670" w:rsidRDefault="00DD2AAD" w:rsidP="005C3007">
      <w:pPr>
        <w:autoSpaceDE w:val="0"/>
        <w:autoSpaceDN w:val="0"/>
        <w:adjustRightInd w:val="0"/>
        <w:spacing w:after="0" w:line="240" w:lineRule="auto"/>
        <w:jc w:val="both"/>
        <w:rPr>
          <w:rFonts w:ascii="Times New Roman" w:eastAsia="Calibri" w:hAnsi="Times New Roman" w:cs="Times New Roman"/>
          <w:sz w:val="24"/>
          <w:szCs w:val="24"/>
        </w:rPr>
      </w:pPr>
    </w:p>
    <w:p w14:paraId="2E05D79B" w14:textId="41F5DE39" w:rsidR="00C04A35" w:rsidRPr="006D607D" w:rsidRDefault="008A3988" w:rsidP="005C3007">
      <w:pPr>
        <w:pStyle w:val="Titre2"/>
        <w:ind w:left="1416" w:firstLine="708"/>
        <w:rPr>
          <w:rFonts w:ascii="Times New Roman" w:hAnsi="Times New Roman" w:cs="Times New Roman"/>
          <w:color w:val="auto"/>
          <w:sz w:val="24"/>
          <w:u w:val="single"/>
        </w:rPr>
      </w:pPr>
      <w:bookmarkStart w:id="21" w:name="_Toc226733704"/>
      <w:r w:rsidRPr="006D607D">
        <w:rPr>
          <w:rFonts w:ascii="Times New Roman" w:hAnsi="Times New Roman" w:cs="Times New Roman"/>
          <w:color w:val="auto"/>
          <w:sz w:val="24"/>
          <w:u w:val="single"/>
        </w:rPr>
        <w:t>a.4</w:t>
      </w:r>
      <w:r w:rsidR="006B22A5" w:rsidRPr="006D607D">
        <w:rPr>
          <w:rFonts w:ascii="Times New Roman" w:hAnsi="Times New Roman" w:cs="Times New Roman"/>
          <w:color w:val="auto"/>
          <w:sz w:val="24"/>
          <w:u w:val="single"/>
        </w:rPr>
        <w:t>.</w:t>
      </w:r>
      <w:r w:rsidR="00C04A35" w:rsidRPr="006D607D">
        <w:rPr>
          <w:rFonts w:ascii="Times New Roman" w:hAnsi="Times New Roman" w:cs="Times New Roman"/>
          <w:color w:val="auto"/>
          <w:sz w:val="24"/>
          <w:u w:val="single"/>
        </w:rPr>
        <w:t>Contingent annuel d’heures supplémentaires</w:t>
      </w:r>
      <w:bookmarkEnd w:id="21"/>
    </w:p>
    <w:p w14:paraId="1AAC075F" w14:textId="44A24FC5" w:rsidR="00C04A35" w:rsidRPr="00850670" w:rsidRDefault="00C04A35" w:rsidP="005C3007">
      <w:pPr>
        <w:autoSpaceDE w:val="0"/>
        <w:autoSpaceDN w:val="0"/>
        <w:adjustRightInd w:val="0"/>
        <w:spacing w:after="0" w:line="240" w:lineRule="auto"/>
        <w:jc w:val="both"/>
        <w:rPr>
          <w:rFonts w:ascii="Times New Roman" w:eastAsia="Calibri" w:hAnsi="Times New Roman" w:cs="Times New Roman"/>
          <w:sz w:val="24"/>
          <w:szCs w:val="24"/>
        </w:rPr>
      </w:pPr>
      <w:r w:rsidRPr="00850670">
        <w:rPr>
          <w:rFonts w:ascii="Times New Roman" w:eastAsia="Calibri" w:hAnsi="Times New Roman" w:cs="Times New Roman"/>
          <w:sz w:val="24"/>
          <w:szCs w:val="24"/>
        </w:rPr>
        <w:t xml:space="preserve">Le contingent annuel d’heures supplémentaires autorisées au-delà de 1607 heures est déterminé à </w:t>
      </w:r>
      <w:r w:rsidRPr="00CF02E4">
        <w:rPr>
          <w:rFonts w:ascii="Times New Roman" w:eastAsia="Calibri" w:hAnsi="Times New Roman" w:cs="Times New Roman"/>
          <w:sz w:val="24"/>
          <w:szCs w:val="24"/>
        </w:rPr>
        <w:t xml:space="preserve">l’article </w:t>
      </w:r>
      <w:r w:rsidR="00F12453">
        <w:rPr>
          <w:rFonts w:ascii="Times New Roman" w:eastAsia="Calibri" w:hAnsi="Times New Roman" w:cs="Times New Roman"/>
          <w:sz w:val="24"/>
          <w:szCs w:val="24"/>
        </w:rPr>
        <w:t>Partie III - 5</w:t>
      </w:r>
      <w:r w:rsidR="0032305A" w:rsidRPr="00CF02E4">
        <w:rPr>
          <w:rFonts w:ascii="Times New Roman" w:eastAsia="Calibri" w:hAnsi="Times New Roman" w:cs="Times New Roman"/>
          <w:sz w:val="24"/>
          <w:szCs w:val="24"/>
        </w:rPr>
        <w:t>) b.</w:t>
      </w:r>
      <w:r w:rsidR="00C90E6E" w:rsidRPr="00CF02E4">
        <w:rPr>
          <w:rFonts w:ascii="Times New Roman" w:eastAsia="Calibri" w:hAnsi="Times New Roman" w:cs="Times New Roman"/>
          <w:sz w:val="24"/>
          <w:szCs w:val="24"/>
        </w:rPr>
        <w:t xml:space="preserve"> contingent d’heures supplémentaire</w:t>
      </w:r>
      <w:r w:rsidRPr="00CF02E4">
        <w:rPr>
          <w:rFonts w:ascii="Times New Roman" w:eastAsia="Calibri" w:hAnsi="Times New Roman" w:cs="Times New Roman"/>
          <w:sz w:val="24"/>
          <w:szCs w:val="24"/>
        </w:rPr>
        <w:t xml:space="preserve"> </w:t>
      </w:r>
      <w:r w:rsidRPr="00850670">
        <w:rPr>
          <w:rFonts w:ascii="Times New Roman" w:eastAsia="Calibri" w:hAnsi="Times New Roman" w:cs="Times New Roman"/>
          <w:sz w:val="24"/>
          <w:szCs w:val="24"/>
        </w:rPr>
        <w:t>du présent accord.</w:t>
      </w:r>
    </w:p>
    <w:p w14:paraId="54A37A16" w14:textId="77777777" w:rsidR="00C04A35" w:rsidRDefault="00C04A35" w:rsidP="005C3007">
      <w:pPr>
        <w:autoSpaceDE w:val="0"/>
        <w:autoSpaceDN w:val="0"/>
        <w:adjustRightInd w:val="0"/>
        <w:spacing w:after="0" w:line="240" w:lineRule="auto"/>
        <w:jc w:val="both"/>
        <w:rPr>
          <w:rFonts w:ascii="Times New Roman" w:eastAsia="Calibri" w:hAnsi="Times New Roman" w:cs="Times New Roman"/>
          <w:sz w:val="24"/>
          <w:szCs w:val="24"/>
        </w:rPr>
      </w:pPr>
    </w:p>
    <w:p w14:paraId="358673A2" w14:textId="77777777" w:rsidR="003C1EBB" w:rsidRDefault="003C1EBB" w:rsidP="005C3007">
      <w:pPr>
        <w:autoSpaceDE w:val="0"/>
        <w:autoSpaceDN w:val="0"/>
        <w:adjustRightInd w:val="0"/>
        <w:spacing w:after="0" w:line="240" w:lineRule="auto"/>
        <w:jc w:val="both"/>
        <w:rPr>
          <w:rFonts w:ascii="Times New Roman" w:eastAsia="Calibri" w:hAnsi="Times New Roman" w:cs="Times New Roman"/>
          <w:sz w:val="24"/>
          <w:szCs w:val="24"/>
        </w:rPr>
      </w:pPr>
    </w:p>
    <w:p w14:paraId="002F991A" w14:textId="10FAFFA9" w:rsidR="00C04A35" w:rsidRPr="006D607D" w:rsidRDefault="006B22A5" w:rsidP="005C3007">
      <w:pPr>
        <w:pStyle w:val="Titre2"/>
        <w:ind w:left="1416" w:firstLine="708"/>
        <w:rPr>
          <w:rFonts w:ascii="Times New Roman" w:hAnsi="Times New Roman" w:cs="Times New Roman"/>
          <w:color w:val="auto"/>
          <w:sz w:val="24"/>
          <w:u w:val="single"/>
        </w:rPr>
      </w:pPr>
      <w:bookmarkStart w:id="22" w:name="_Toc226733705"/>
      <w:r w:rsidRPr="006D607D">
        <w:rPr>
          <w:rFonts w:ascii="Times New Roman" w:hAnsi="Times New Roman" w:cs="Times New Roman"/>
          <w:color w:val="auto"/>
          <w:sz w:val="24"/>
          <w:u w:val="single"/>
        </w:rPr>
        <w:t>a.</w:t>
      </w:r>
      <w:r w:rsidR="008A3988" w:rsidRPr="006D607D">
        <w:rPr>
          <w:rFonts w:ascii="Times New Roman" w:hAnsi="Times New Roman" w:cs="Times New Roman"/>
          <w:color w:val="auto"/>
          <w:sz w:val="24"/>
          <w:u w:val="single"/>
        </w:rPr>
        <w:t>5</w:t>
      </w:r>
      <w:r w:rsidRPr="006D607D">
        <w:rPr>
          <w:rFonts w:ascii="Times New Roman" w:hAnsi="Times New Roman" w:cs="Times New Roman"/>
          <w:color w:val="auto"/>
          <w:sz w:val="24"/>
          <w:u w:val="single"/>
        </w:rPr>
        <w:t>.</w:t>
      </w:r>
      <w:r w:rsidR="00A53F86" w:rsidRPr="006D607D">
        <w:rPr>
          <w:rFonts w:ascii="Times New Roman" w:hAnsi="Times New Roman" w:cs="Times New Roman"/>
          <w:color w:val="auto"/>
          <w:sz w:val="24"/>
          <w:u w:val="single"/>
        </w:rPr>
        <w:t>Plannings</w:t>
      </w:r>
      <w:r w:rsidR="00C04A35" w:rsidRPr="006D607D">
        <w:rPr>
          <w:rFonts w:ascii="Times New Roman" w:hAnsi="Times New Roman" w:cs="Times New Roman"/>
          <w:color w:val="auto"/>
          <w:sz w:val="24"/>
          <w:u w:val="single"/>
        </w:rPr>
        <w:t>, conditions et délais de prévenance des changements</w:t>
      </w:r>
      <w:bookmarkEnd w:id="22"/>
    </w:p>
    <w:p w14:paraId="422056C3" w14:textId="1A4E3646" w:rsidR="00B670A8" w:rsidRDefault="00B670A8" w:rsidP="000E612B">
      <w:pPr>
        <w:pStyle w:val="Titre3"/>
        <w:rPr>
          <w:rFonts w:ascii="Times New Roman" w:hAnsi="Times New Roman" w:cs="Times New Roman"/>
          <w:u w:val="single"/>
        </w:rPr>
      </w:pPr>
    </w:p>
    <w:p w14:paraId="4A320F06" w14:textId="36E8FED3" w:rsidR="00A11E12" w:rsidRPr="00CF02E4" w:rsidRDefault="00A11E12" w:rsidP="00A11E12">
      <w:pPr>
        <w:pStyle w:val="Paragraphedeliste"/>
        <w:numPr>
          <w:ilvl w:val="0"/>
          <w:numId w:val="22"/>
        </w:numPr>
        <w:rPr>
          <w:rFonts w:ascii="Times New Roman" w:hAnsi="Times New Roman"/>
          <w:sz w:val="24"/>
        </w:rPr>
      </w:pPr>
      <w:r w:rsidRPr="006D607D">
        <w:rPr>
          <w:rFonts w:ascii="Times New Roman" w:hAnsi="Times New Roman"/>
          <w:sz w:val="24"/>
          <w:u w:val="single"/>
        </w:rPr>
        <w:t>Programmation indicative collective</w:t>
      </w:r>
      <w:r w:rsidRPr="00CF02E4">
        <w:rPr>
          <w:rFonts w:ascii="Times New Roman" w:hAnsi="Times New Roman"/>
          <w:sz w:val="24"/>
        </w:rPr>
        <w:t> :</w:t>
      </w:r>
    </w:p>
    <w:p w14:paraId="38712392" w14:textId="77777777" w:rsidR="00A11E12" w:rsidRPr="00CF02E4" w:rsidRDefault="00A11E12" w:rsidP="00A11E12">
      <w:pPr>
        <w:rPr>
          <w:rFonts w:ascii="Times New Roman" w:hAnsi="Times New Roman"/>
          <w:sz w:val="24"/>
        </w:rPr>
      </w:pPr>
      <w:r w:rsidRPr="00CF02E4">
        <w:rPr>
          <w:rFonts w:ascii="Times New Roman" w:hAnsi="Times New Roman"/>
          <w:sz w:val="24"/>
        </w:rPr>
        <w:t>La programmation indicative sera établie chaque année avec les représentants du personnel et sera affichée pour information du personnel au plus tard 1 mois avant le début de la période de référence.</w:t>
      </w:r>
    </w:p>
    <w:p w14:paraId="131F15E5" w14:textId="77777777" w:rsidR="00A11E12" w:rsidRPr="00CF02E4" w:rsidRDefault="00A11E12" w:rsidP="00A11E12">
      <w:pPr>
        <w:rPr>
          <w:rFonts w:ascii="Times New Roman" w:hAnsi="Times New Roman"/>
          <w:sz w:val="24"/>
        </w:rPr>
      </w:pPr>
    </w:p>
    <w:p w14:paraId="6D8911EF" w14:textId="22E9DD8F" w:rsidR="00A11E12" w:rsidRPr="00CF02E4" w:rsidRDefault="00A11E12" w:rsidP="00A11E12">
      <w:pPr>
        <w:rPr>
          <w:rFonts w:ascii="Times New Roman" w:hAnsi="Times New Roman"/>
          <w:sz w:val="24"/>
        </w:rPr>
      </w:pPr>
      <w:r w:rsidRPr="00CF02E4">
        <w:rPr>
          <w:rFonts w:ascii="Times New Roman" w:hAnsi="Times New Roman"/>
          <w:sz w:val="24"/>
        </w:rPr>
        <w:t>Il est expressément convenu, compte tenu de l’impossibilité de prévoir avec précision une programmation définitive un an à l’avance, que cette programmation pourra être modifiée en cas de besoin. Ces modifications seront soumises pour avis du CSE.</w:t>
      </w:r>
    </w:p>
    <w:p w14:paraId="04C8B58F" w14:textId="2FC0A9E7" w:rsidR="00A11E12" w:rsidRPr="00CF02E4" w:rsidRDefault="00A11E12" w:rsidP="00A11E12">
      <w:pPr>
        <w:rPr>
          <w:rFonts w:ascii="Times New Roman" w:hAnsi="Times New Roman"/>
          <w:sz w:val="24"/>
        </w:rPr>
      </w:pPr>
      <w:r w:rsidRPr="00CF02E4">
        <w:rPr>
          <w:rFonts w:ascii="Times New Roman" w:hAnsi="Times New Roman"/>
          <w:sz w:val="24"/>
        </w:rPr>
        <w:t>Toute modification dans la programmation initiale collective se fera par voie d’affichage ou communication directe aux salariés au moins trois jours ouvrés avant la prise d’effet de la modification.</w:t>
      </w:r>
    </w:p>
    <w:p w14:paraId="40BCADB8" w14:textId="77777777" w:rsidR="00447005" w:rsidRPr="00CF02E4" w:rsidRDefault="00447005" w:rsidP="00A11E12">
      <w:pPr>
        <w:rPr>
          <w:rFonts w:ascii="Times New Roman" w:hAnsi="Times New Roman"/>
          <w:sz w:val="24"/>
        </w:rPr>
      </w:pPr>
    </w:p>
    <w:p w14:paraId="00E569AE" w14:textId="32534CF9" w:rsidR="00A11E12" w:rsidRPr="006D607D" w:rsidRDefault="00447005" w:rsidP="00447005">
      <w:pPr>
        <w:pStyle w:val="Paragraphedeliste"/>
        <w:numPr>
          <w:ilvl w:val="0"/>
          <w:numId w:val="22"/>
        </w:numPr>
        <w:rPr>
          <w:rFonts w:ascii="Times New Roman" w:hAnsi="Times New Roman"/>
          <w:sz w:val="24"/>
          <w:u w:val="single"/>
        </w:rPr>
      </w:pPr>
      <w:r w:rsidRPr="006D607D">
        <w:rPr>
          <w:rFonts w:ascii="Times New Roman" w:hAnsi="Times New Roman"/>
          <w:sz w:val="24"/>
          <w:u w:val="single"/>
        </w:rPr>
        <w:t>Planning individuel</w:t>
      </w:r>
    </w:p>
    <w:p w14:paraId="25ECB8C2" w14:textId="4532C464" w:rsidR="008C0FB8" w:rsidRPr="00CF02E4" w:rsidRDefault="008C0FB8" w:rsidP="005C3007">
      <w:pPr>
        <w:autoSpaceDE w:val="0"/>
        <w:autoSpaceDN w:val="0"/>
        <w:adjustRightInd w:val="0"/>
        <w:spacing w:after="0" w:line="240" w:lineRule="auto"/>
        <w:jc w:val="both"/>
        <w:rPr>
          <w:rFonts w:ascii="Times New Roman" w:eastAsia="Calibri" w:hAnsi="Times New Roman" w:cs="Times New Roman"/>
          <w:sz w:val="24"/>
          <w:szCs w:val="24"/>
        </w:rPr>
      </w:pPr>
      <w:r w:rsidRPr="00CF02E4">
        <w:rPr>
          <w:rFonts w:ascii="Times New Roman" w:eastAsia="Calibri" w:hAnsi="Times New Roman" w:cs="Times New Roman"/>
          <w:sz w:val="24"/>
          <w:szCs w:val="24"/>
        </w:rPr>
        <w:t>Les plannings (durée et horaires de travail) seront communiqués par voie d’affichage ou par le biais du</w:t>
      </w:r>
      <w:r w:rsidR="00165F4D" w:rsidRPr="00CF02E4">
        <w:rPr>
          <w:rFonts w:ascii="Times New Roman" w:eastAsia="Calibri" w:hAnsi="Times New Roman" w:cs="Times New Roman"/>
          <w:sz w:val="24"/>
          <w:szCs w:val="24"/>
        </w:rPr>
        <w:t xml:space="preserve"> logiciel de gestion des temps 15 jours </w:t>
      </w:r>
      <w:r w:rsidRPr="00CF02E4">
        <w:rPr>
          <w:rFonts w:ascii="Times New Roman" w:eastAsia="Calibri" w:hAnsi="Times New Roman" w:cs="Times New Roman"/>
          <w:sz w:val="24"/>
          <w:szCs w:val="24"/>
        </w:rPr>
        <w:t>à l’avance.</w:t>
      </w:r>
    </w:p>
    <w:p w14:paraId="28C60D6B" w14:textId="424EE936" w:rsidR="008C0FB8" w:rsidRPr="00CF02E4" w:rsidRDefault="008C0FB8" w:rsidP="005C3007">
      <w:pPr>
        <w:autoSpaceDE w:val="0"/>
        <w:autoSpaceDN w:val="0"/>
        <w:adjustRightInd w:val="0"/>
        <w:spacing w:after="0" w:line="240" w:lineRule="auto"/>
        <w:jc w:val="both"/>
        <w:rPr>
          <w:rFonts w:ascii="Times New Roman" w:eastAsia="Calibri" w:hAnsi="Times New Roman" w:cs="Times New Roman"/>
          <w:sz w:val="24"/>
          <w:szCs w:val="24"/>
        </w:rPr>
      </w:pPr>
      <w:r w:rsidRPr="00CF02E4">
        <w:rPr>
          <w:rFonts w:ascii="Times New Roman" w:eastAsia="Calibri" w:hAnsi="Times New Roman" w:cs="Times New Roman"/>
          <w:sz w:val="24"/>
          <w:szCs w:val="24"/>
        </w:rPr>
        <w:lastRenderedPageBreak/>
        <w:t xml:space="preserve">Ils pourront donner lieu à modification, notamment en raison de nécessités de services, de contraintes opérationnelles, ou encore d’absence, sous réserve d’un délai de prévenance individuel des salariés concernés de 7 jours </w:t>
      </w:r>
      <w:r w:rsidR="00165F4D" w:rsidRPr="00CF02E4">
        <w:rPr>
          <w:rFonts w:ascii="Times New Roman" w:eastAsia="Calibri" w:hAnsi="Times New Roman" w:cs="Times New Roman"/>
          <w:sz w:val="24"/>
          <w:szCs w:val="24"/>
        </w:rPr>
        <w:t>ouvrables</w:t>
      </w:r>
      <w:r w:rsidR="008E7051">
        <w:rPr>
          <w:rFonts w:ascii="Times New Roman" w:eastAsia="Calibri" w:hAnsi="Times New Roman" w:cs="Times New Roman"/>
          <w:sz w:val="24"/>
          <w:szCs w:val="24"/>
        </w:rPr>
        <w:t xml:space="preserve"> </w:t>
      </w:r>
      <w:r w:rsidRPr="00CF02E4">
        <w:rPr>
          <w:rFonts w:ascii="Times New Roman" w:eastAsia="Calibri" w:hAnsi="Times New Roman" w:cs="Times New Roman"/>
          <w:sz w:val="24"/>
          <w:szCs w:val="24"/>
        </w:rPr>
        <w:t>au minimum. Toutefois, de manière exceptionnelle et afin de pallier des situations imprévisibles (absence imprévue d’un salarié ou opération exceptionnelle et urgente par exemple</w:t>
      </w:r>
      <w:r w:rsidR="00447005" w:rsidRPr="00CF02E4">
        <w:rPr>
          <w:rFonts w:ascii="Times New Roman" w:eastAsia="Calibri" w:hAnsi="Times New Roman" w:cs="Times New Roman"/>
          <w:sz w:val="24"/>
          <w:szCs w:val="24"/>
        </w:rPr>
        <w:t>, circonstances exceptionnelles ou force majeure</w:t>
      </w:r>
      <w:r w:rsidRPr="00CF02E4">
        <w:rPr>
          <w:rFonts w:ascii="Times New Roman" w:eastAsia="Calibri" w:hAnsi="Times New Roman" w:cs="Times New Roman"/>
          <w:sz w:val="24"/>
          <w:szCs w:val="24"/>
        </w:rPr>
        <w:t xml:space="preserve">), ce délai pourra être raccourci à 3 jours ouvrés. </w:t>
      </w:r>
    </w:p>
    <w:p w14:paraId="0578A885" w14:textId="50FD963D" w:rsidR="008C0FB8" w:rsidRPr="00850670" w:rsidRDefault="008C0FB8" w:rsidP="005C3007">
      <w:pPr>
        <w:autoSpaceDE w:val="0"/>
        <w:autoSpaceDN w:val="0"/>
        <w:adjustRightInd w:val="0"/>
        <w:spacing w:after="0" w:line="240" w:lineRule="auto"/>
        <w:jc w:val="both"/>
        <w:rPr>
          <w:rFonts w:ascii="Times New Roman" w:eastAsia="Calibri" w:hAnsi="Times New Roman" w:cs="Times New Roman"/>
          <w:sz w:val="24"/>
          <w:szCs w:val="24"/>
        </w:rPr>
      </w:pPr>
    </w:p>
    <w:p w14:paraId="00E5B915" w14:textId="637855CC" w:rsidR="008C0FB8" w:rsidRDefault="008C0FB8" w:rsidP="005C3007">
      <w:pPr>
        <w:autoSpaceDE w:val="0"/>
        <w:autoSpaceDN w:val="0"/>
        <w:adjustRightInd w:val="0"/>
        <w:spacing w:after="0" w:line="240" w:lineRule="auto"/>
        <w:jc w:val="both"/>
        <w:rPr>
          <w:rFonts w:ascii="Times New Roman" w:eastAsia="Calibri" w:hAnsi="Times New Roman" w:cs="Times New Roman"/>
          <w:sz w:val="24"/>
          <w:szCs w:val="24"/>
        </w:rPr>
      </w:pPr>
      <w:r w:rsidRPr="00850670">
        <w:rPr>
          <w:rFonts w:ascii="Times New Roman" w:eastAsia="Calibri" w:hAnsi="Times New Roman" w:cs="Times New Roman"/>
          <w:sz w:val="24"/>
          <w:szCs w:val="24"/>
        </w:rPr>
        <w:t xml:space="preserve">Les plannings seront établis dans le respect des dispositions relatives aux durées maximales quotidienne et hebdomadaire de travail. </w:t>
      </w:r>
    </w:p>
    <w:p w14:paraId="2F7D9F4C" w14:textId="77777777" w:rsidR="004046B5" w:rsidRPr="00850670" w:rsidRDefault="004046B5" w:rsidP="005C3007">
      <w:pPr>
        <w:autoSpaceDE w:val="0"/>
        <w:autoSpaceDN w:val="0"/>
        <w:adjustRightInd w:val="0"/>
        <w:spacing w:after="0" w:line="240" w:lineRule="auto"/>
        <w:jc w:val="both"/>
        <w:rPr>
          <w:rFonts w:ascii="Times New Roman" w:eastAsia="Calibri" w:hAnsi="Times New Roman" w:cs="Times New Roman"/>
          <w:sz w:val="24"/>
          <w:szCs w:val="24"/>
        </w:rPr>
      </w:pPr>
    </w:p>
    <w:p w14:paraId="0FBE042F" w14:textId="04DDD7A8" w:rsidR="00C04A35" w:rsidRPr="006D607D" w:rsidRDefault="006B22A5" w:rsidP="005C3007">
      <w:pPr>
        <w:pStyle w:val="Titre2"/>
        <w:ind w:left="2124" w:firstLine="708"/>
        <w:rPr>
          <w:rFonts w:ascii="Times New Roman" w:hAnsi="Times New Roman" w:cs="Times New Roman"/>
          <w:color w:val="auto"/>
          <w:sz w:val="24"/>
          <w:u w:val="single"/>
        </w:rPr>
      </w:pPr>
      <w:bookmarkStart w:id="23" w:name="_Toc226733706"/>
      <w:r w:rsidRPr="006D607D">
        <w:rPr>
          <w:rFonts w:ascii="Times New Roman" w:hAnsi="Times New Roman" w:cs="Times New Roman"/>
          <w:color w:val="auto"/>
          <w:sz w:val="24"/>
          <w:u w:val="single"/>
        </w:rPr>
        <w:t>a.</w:t>
      </w:r>
      <w:r w:rsidR="008A3988" w:rsidRPr="006D607D">
        <w:rPr>
          <w:rFonts w:ascii="Times New Roman" w:hAnsi="Times New Roman" w:cs="Times New Roman"/>
          <w:color w:val="auto"/>
          <w:sz w:val="24"/>
          <w:u w:val="single"/>
        </w:rPr>
        <w:t>6</w:t>
      </w:r>
      <w:r w:rsidRPr="006D607D">
        <w:rPr>
          <w:rFonts w:ascii="Times New Roman" w:hAnsi="Times New Roman" w:cs="Times New Roman"/>
          <w:color w:val="auto"/>
          <w:sz w:val="24"/>
          <w:u w:val="single"/>
        </w:rPr>
        <w:t>.</w:t>
      </w:r>
      <w:r w:rsidR="00C04A35" w:rsidRPr="006D607D">
        <w:rPr>
          <w:rFonts w:ascii="Times New Roman" w:hAnsi="Times New Roman" w:cs="Times New Roman"/>
          <w:color w:val="auto"/>
          <w:sz w:val="24"/>
          <w:u w:val="single"/>
        </w:rPr>
        <w:t>Rémunération</w:t>
      </w:r>
      <w:bookmarkEnd w:id="23"/>
    </w:p>
    <w:p w14:paraId="07B33939" w14:textId="0714B979" w:rsidR="00C04A35" w:rsidRPr="00850670" w:rsidRDefault="006B22A5" w:rsidP="005C3007">
      <w:pPr>
        <w:autoSpaceDE w:val="0"/>
        <w:autoSpaceDN w:val="0"/>
        <w:adjustRightInd w:val="0"/>
        <w:spacing w:after="0" w:line="240" w:lineRule="auto"/>
        <w:jc w:val="both"/>
        <w:rPr>
          <w:rFonts w:ascii="Times New Roman" w:eastAsia="Calibri" w:hAnsi="Times New Roman" w:cs="Times New Roman"/>
          <w:sz w:val="24"/>
          <w:szCs w:val="24"/>
        </w:rPr>
      </w:pPr>
      <w:r w:rsidRPr="00850670">
        <w:rPr>
          <w:rFonts w:ascii="Times New Roman" w:eastAsia="Calibri" w:hAnsi="Times New Roman" w:cs="Times New Roman"/>
          <w:sz w:val="24"/>
          <w:szCs w:val="24"/>
        </w:rPr>
        <w:tab/>
      </w:r>
    </w:p>
    <w:p w14:paraId="01A6F163" w14:textId="1A7B96DB" w:rsidR="00C04A35" w:rsidRPr="006D607D" w:rsidRDefault="008C0FB8" w:rsidP="005C3007">
      <w:pPr>
        <w:pStyle w:val="Titre3"/>
        <w:ind w:left="2832" w:firstLine="708"/>
        <w:rPr>
          <w:rFonts w:ascii="Times New Roman" w:eastAsia="Calibri" w:hAnsi="Times New Roman" w:cs="Times New Roman"/>
          <w:color w:val="auto"/>
          <w:u w:val="single"/>
        </w:rPr>
      </w:pPr>
      <w:bookmarkStart w:id="24" w:name="_Toc226733707"/>
      <w:r w:rsidRPr="006D607D">
        <w:rPr>
          <w:rFonts w:ascii="Times New Roman" w:eastAsia="Calibri" w:hAnsi="Times New Roman" w:cs="Times New Roman"/>
          <w:color w:val="auto"/>
          <w:u w:val="single"/>
        </w:rPr>
        <w:t>a</w:t>
      </w:r>
      <w:r w:rsidR="00C04A35" w:rsidRPr="006D607D">
        <w:rPr>
          <w:rFonts w:ascii="Times New Roman" w:eastAsia="Calibri" w:hAnsi="Times New Roman" w:cs="Times New Roman"/>
          <w:color w:val="auto"/>
          <w:u w:val="single"/>
        </w:rPr>
        <w:t>.</w:t>
      </w:r>
      <w:r w:rsidR="008A3988" w:rsidRPr="006D607D">
        <w:rPr>
          <w:rFonts w:ascii="Times New Roman" w:eastAsia="Calibri" w:hAnsi="Times New Roman" w:cs="Times New Roman"/>
          <w:color w:val="auto"/>
          <w:u w:val="single"/>
        </w:rPr>
        <w:t>6</w:t>
      </w:r>
      <w:r w:rsidR="00C04A35" w:rsidRPr="006D607D">
        <w:rPr>
          <w:rFonts w:ascii="Times New Roman" w:eastAsia="Calibri" w:hAnsi="Times New Roman" w:cs="Times New Roman"/>
          <w:color w:val="auto"/>
          <w:u w:val="single"/>
        </w:rPr>
        <w:t>.1 Lissage de la rémunération</w:t>
      </w:r>
      <w:bookmarkEnd w:id="24"/>
    </w:p>
    <w:p w14:paraId="67EA4266" w14:textId="77777777" w:rsidR="00C04A35" w:rsidRPr="00850670" w:rsidRDefault="00C04A35" w:rsidP="005C3007">
      <w:pPr>
        <w:autoSpaceDE w:val="0"/>
        <w:autoSpaceDN w:val="0"/>
        <w:adjustRightInd w:val="0"/>
        <w:spacing w:after="0" w:line="240" w:lineRule="auto"/>
        <w:jc w:val="both"/>
        <w:rPr>
          <w:rFonts w:ascii="Times New Roman" w:eastAsia="Calibri" w:hAnsi="Times New Roman" w:cs="Times New Roman"/>
          <w:sz w:val="24"/>
          <w:szCs w:val="24"/>
        </w:rPr>
      </w:pPr>
      <w:r w:rsidRPr="00850670">
        <w:rPr>
          <w:rFonts w:ascii="Times New Roman" w:eastAsia="Calibri" w:hAnsi="Times New Roman" w:cs="Times New Roman"/>
          <w:sz w:val="24"/>
          <w:szCs w:val="24"/>
        </w:rPr>
        <w:t>Afin d'éviter toute variation de rémunération due à la fluctuation des horaires de travail en cours d’année, il est expressément prévu que la rémunération versée mensuellement sera indépendante de l'horaire réellement effectué dans le mois : la rémunération sera lissée sur l'année.</w:t>
      </w:r>
    </w:p>
    <w:p w14:paraId="6D821C2A" w14:textId="77777777" w:rsidR="00C04A35" w:rsidRPr="00850670" w:rsidRDefault="00C04A35" w:rsidP="005C3007">
      <w:pPr>
        <w:autoSpaceDE w:val="0"/>
        <w:autoSpaceDN w:val="0"/>
        <w:adjustRightInd w:val="0"/>
        <w:spacing w:after="0" w:line="240" w:lineRule="auto"/>
        <w:jc w:val="both"/>
        <w:rPr>
          <w:rFonts w:ascii="Times New Roman" w:eastAsia="Calibri" w:hAnsi="Times New Roman" w:cs="Times New Roman"/>
          <w:sz w:val="24"/>
          <w:szCs w:val="24"/>
        </w:rPr>
      </w:pPr>
      <w:bookmarkStart w:id="25" w:name="Z2M103-CMT1-C16"/>
      <w:bookmarkEnd w:id="25"/>
      <w:r w:rsidRPr="00850670">
        <w:rPr>
          <w:rFonts w:ascii="Times New Roman" w:eastAsia="Calibri" w:hAnsi="Times New Roman" w:cs="Times New Roman"/>
          <w:sz w:val="24"/>
          <w:szCs w:val="24"/>
        </w:rPr>
        <w:t>Les salariés seront ainsi rémunérés sur la base de 35 heures par semaine, soit 151,67 heures par mois, quel que soit leur horaire réel travaillé.</w:t>
      </w:r>
    </w:p>
    <w:p w14:paraId="2F441B46" w14:textId="77777777" w:rsidR="00EB05DA" w:rsidRPr="00850670" w:rsidRDefault="00EB05DA" w:rsidP="005C3007">
      <w:pPr>
        <w:autoSpaceDE w:val="0"/>
        <w:autoSpaceDN w:val="0"/>
        <w:adjustRightInd w:val="0"/>
        <w:spacing w:after="0" w:line="240" w:lineRule="auto"/>
        <w:jc w:val="both"/>
        <w:rPr>
          <w:rFonts w:ascii="Times New Roman" w:eastAsia="Calibri" w:hAnsi="Times New Roman" w:cs="Times New Roman"/>
          <w:sz w:val="24"/>
          <w:szCs w:val="24"/>
        </w:rPr>
      </w:pPr>
      <w:r w:rsidRPr="00850670">
        <w:rPr>
          <w:rFonts w:ascii="Times New Roman" w:eastAsia="Calibri" w:hAnsi="Times New Roman" w:cs="Times New Roman"/>
          <w:sz w:val="24"/>
          <w:szCs w:val="24"/>
        </w:rPr>
        <w:t>La période de référence pour le lissage de la rémunération est l’année civile.</w:t>
      </w:r>
    </w:p>
    <w:p w14:paraId="337F72D1" w14:textId="77777777" w:rsidR="00C04A35" w:rsidRPr="00850670" w:rsidRDefault="00C04A35" w:rsidP="005C3007">
      <w:pPr>
        <w:autoSpaceDE w:val="0"/>
        <w:autoSpaceDN w:val="0"/>
        <w:adjustRightInd w:val="0"/>
        <w:spacing w:after="0" w:line="240" w:lineRule="auto"/>
        <w:jc w:val="both"/>
        <w:rPr>
          <w:rFonts w:ascii="Times New Roman" w:eastAsia="Calibri" w:hAnsi="Times New Roman" w:cs="Times New Roman"/>
          <w:sz w:val="24"/>
          <w:szCs w:val="24"/>
        </w:rPr>
      </w:pPr>
    </w:p>
    <w:p w14:paraId="1A1AB12D" w14:textId="33B3ED0C" w:rsidR="00C04A35" w:rsidRPr="006D607D" w:rsidRDefault="008C0FB8" w:rsidP="005C3007">
      <w:pPr>
        <w:pStyle w:val="Titre3"/>
        <w:ind w:left="3540"/>
        <w:rPr>
          <w:rFonts w:ascii="Times New Roman" w:hAnsi="Times New Roman" w:cs="Times New Roman"/>
          <w:color w:val="auto"/>
          <w:u w:val="single"/>
        </w:rPr>
      </w:pPr>
      <w:bookmarkStart w:id="26" w:name="_Toc226733708"/>
      <w:r w:rsidRPr="006D607D">
        <w:rPr>
          <w:rFonts w:ascii="Times New Roman" w:hAnsi="Times New Roman" w:cs="Times New Roman"/>
          <w:color w:val="auto"/>
          <w:u w:val="single"/>
        </w:rPr>
        <w:t>a</w:t>
      </w:r>
      <w:r w:rsidR="008A3988" w:rsidRPr="006D607D">
        <w:rPr>
          <w:rFonts w:ascii="Times New Roman" w:hAnsi="Times New Roman" w:cs="Times New Roman"/>
          <w:color w:val="auto"/>
          <w:u w:val="single"/>
        </w:rPr>
        <w:t>.6</w:t>
      </w:r>
      <w:r w:rsidR="00C04A35" w:rsidRPr="006D607D">
        <w:rPr>
          <w:rFonts w:ascii="Times New Roman" w:hAnsi="Times New Roman" w:cs="Times New Roman"/>
          <w:color w:val="auto"/>
          <w:u w:val="single"/>
        </w:rPr>
        <w:t>.2 Suivi des heures et information des salariés</w:t>
      </w:r>
      <w:bookmarkEnd w:id="26"/>
    </w:p>
    <w:p w14:paraId="5F24F6A5" w14:textId="77777777" w:rsidR="00EB05DA" w:rsidRPr="00850670" w:rsidRDefault="00EB05DA" w:rsidP="005C3007">
      <w:pPr>
        <w:autoSpaceDE w:val="0"/>
        <w:autoSpaceDN w:val="0"/>
        <w:adjustRightInd w:val="0"/>
        <w:spacing w:after="0" w:line="240" w:lineRule="auto"/>
        <w:jc w:val="both"/>
        <w:rPr>
          <w:rFonts w:ascii="Times New Roman" w:eastAsia="Calibri" w:hAnsi="Times New Roman" w:cs="Times New Roman"/>
          <w:sz w:val="24"/>
          <w:szCs w:val="24"/>
        </w:rPr>
      </w:pPr>
      <w:r w:rsidRPr="00850670">
        <w:rPr>
          <w:rFonts w:ascii="Times New Roman" w:eastAsia="Calibri" w:hAnsi="Times New Roman" w:cs="Times New Roman"/>
          <w:sz w:val="24"/>
          <w:szCs w:val="24"/>
        </w:rPr>
        <w:t>Les salariés seront informés de leurs droits en matière de durée de travail et de rémunération au moyen d’une information mensuelle jointe à leur bulletin de paie. En fin de période annuelle, ils recevront leur bilan individuel faisant état du solde de leur compte d’heures accompagné, le cas échéant, du versement de l’ajustement de leur rémunération.</w:t>
      </w:r>
    </w:p>
    <w:p w14:paraId="578B4302" w14:textId="3EAF4216" w:rsidR="00C04A35" w:rsidRPr="00850670" w:rsidRDefault="00C04A35" w:rsidP="005C3007">
      <w:pPr>
        <w:autoSpaceDE w:val="0"/>
        <w:autoSpaceDN w:val="0"/>
        <w:adjustRightInd w:val="0"/>
        <w:spacing w:after="0" w:line="240" w:lineRule="auto"/>
        <w:jc w:val="both"/>
        <w:rPr>
          <w:rFonts w:ascii="Times New Roman" w:eastAsia="Calibri" w:hAnsi="Times New Roman" w:cs="Times New Roman"/>
          <w:sz w:val="24"/>
          <w:szCs w:val="24"/>
        </w:rPr>
      </w:pPr>
    </w:p>
    <w:p w14:paraId="14967B19" w14:textId="5D9675B5" w:rsidR="00C04A35" w:rsidRPr="006D607D" w:rsidRDefault="008C0FB8" w:rsidP="005C3007">
      <w:pPr>
        <w:pStyle w:val="Titre3"/>
        <w:ind w:left="2832" w:firstLine="708"/>
        <w:rPr>
          <w:rFonts w:ascii="Times New Roman" w:eastAsia="Calibri" w:hAnsi="Times New Roman" w:cs="Times New Roman"/>
          <w:color w:val="auto"/>
          <w:u w:val="single"/>
        </w:rPr>
      </w:pPr>
      <w:bookmarkStart w:id="27" w:name="_Toc226733709"/>
      <w:r w:rsidRPr="006D607D">
        <w:rPr>
          <w:rFonts w:ascii="Times New Roman" w:eastAsia="Calibri" w:hAnsi="Times New Roman" w:cs="Times New Roman"/>
          <w:color w:val="auto"/>
          <w:u w:val="single"/>
        </w:rPr>
        <w:t>a</w:t>
      </w:r>
      <w:r w:rsidR="008A3988" w:rsidRPr="006D607D">
        <w:rPr>
          <w:rFonts w:ascii="Times New Roman" w:eastAsia="Calibri" w:hAnsi="Times New Roman" w:cs="Times New Roman"/>
          <w:color w:val="auto"/>
          <w:u w:val="single"/>
        </w:rPr>
        <w:t>.6</w:t>
      </w:r>
      <w:r w:rsidR="00C04A35" w:rsidRPr="006D607D">
        <w:rPr>
          <w:rFonts w:ascii="Times New Roman" w:eastAsia="Calibri" w:hAnsi="Times New Roman" w:cs="Times New Roman"/>
          <w:color w:val="auto"/>
          <w:u w:val="single"/>
        </w:rPr>
        <w:t>.3 Absences</w:t>
      </w:r>
      <w:bookmarkEnd w:id="27"/>
    </w:p>
    <w:p w14:paraId="67CC8A54" w14:textId="77777777" w:rsidR="00C04A35" w:rsidRPr="00850670" w:rsidRDefault="00C04A35" w:rsidP="005C3007">
      <w:pPr>
        <w:autoSpaceDE w:val="0"/>
        <w:autoSpaceDN w:val="0"/>
        <w:adjustRightInd w:val="0"/>
        <w:spacing w:after="0" w:line="240" w:lineRule="auto"/>
        <w:jc w:val="both"/>
        <w:rPr>
          <w:rFonts w:ascii="Times New Roman" w:eastAsia="Calibri" w:hAnsi="Times New Roman" w:cs="Times New Roman"/>
          <w:sz w:val="24"/>
          <w:szCs w:val="24"/>
        </w:rPr>
      </w:pPr>
      <w:r w:rsidRPr="00850670">
        <w:rPr>
          <w:rFonts w:ascii="Times New Roman" w:eastAsia="Calibri" w:hAnsi="Times New Roman" w:cs="Times New Roman"/>
          <w:sz w:val="24"/>
          <w:szCs w:val="24"/>
        </w:rPr>
        <w:t>En cas d'absence rémunérée, le temps non travaillé n'est pas récupérable et, pour le calcul de son indemnisation, celui-ci est valorisé sur la base du temps qui aurait été travaillé si le salarié avait été présent.</w:t>
      </w:r>
    </w:p>
    <w:p w14:paraId="339A65E7" w14:textId="77777777" w:rsidR="00C04A35" w:rsidRPr="00850670" w:rsidRDefault="00C04A35" w:rsidP="005C3007">
      <w:pPr>
        <w:autoSpaceDE w:val="0"/>
        <w:autoSpaceDN w:val="0"/>
        <w:adjustRightInd w:val="0"/>
        <w:spacing w:after="0" w:line="240" w:lineRule="auto"/>
        <w:jc w:val="both"/>
        <w:rPr>
          <w:rFonts w:ascii="Times New Roman" w:eastAsia="Calibri" w:hAnsi="Times New Roman" w:cs="Times New Roman"/>
          <w:sz w:val="24"/>
          <w:szCs w:val="24"/>
        </w:rPr>
      </w:pPr>
      <w:r w:rsidRPr="00850670">
        <w:rPr>
          <w:rFonts w:ascii="Times New Roman" w:eastAsia="Calibri" w:hAnsi="Times New Roman" w:cs="Times New Roman"/>
          <w:sz w:val="24"/>
          <w:szCs w:val="24"/>
        </w:rPr>
        <w:t>Pour les absences non rémunérées, les retenues pour absences seront strictement proportionnelles à la durée de l'absence en tenant compte de l'horaire programmé au cours de la journée ou de la semaine concernée.</w:t>
      </w:r>
    </w:p>
    <w:p w14:paraId="5F33564F" w14:textId="77777777" w:rsidR="00C04A35" w:rsidRPr="00850670" w:rsidRDefault="00C04A35" w:rsidP="005C3007">
      <w:pPr>
        <w:autoSpaceDE w:val="0"/>
        <w:autoSpaceDN w:val="0"/>
        <w:adjustRightInd w:val="0"/>
        <w:spacing w:after="0" w:line="240" w:lineRule="auto"/>
        <w:jc w:val="both"/>
        <w:rPr>
          <w:rFonts w:ascii="Times New Roman" w:eastAsia="Calibri" w:hAnsi="Times New Roman" w:cs="Times New Roman"/>
          <w:sz w:val="24"/>
          <w:szCs w:val="24"/>
        </w:rPr>
      </w:pPr>
      <w:r w:rsidRPr="00850670">
        <w:rPr>
          <w:rFonts w:ascii="Times New Roman" w:eastAsia="Calibri" w:hAnsi="Times New Roman" w:cs="Times New Roman"/>
          <w:sz w:val="24"/>
          <w:szCs w:val="24"/>
        </w:rPr>
        <w:t xml:space="preserve">Le seuil de déclenchement des heures supplémentaires n’est pas modifié du fait des absences. </w:t>
      </w:r>
    </w:p>
    <w:p w14:paraId="6D117549" w14:textId="77777777" w:rsidR="00C04A35" w:rsidRPr="00850670" w:rsidRDefault="00C04A35" w:rsidP="005C3007">
      <w:pPr>
        <w:autoSpaceDE w:val="0"/>
        <w:autoSpaceDN w:val="0"/>
        <w:adjustRightInd w:val="0"/>
        <w:spacing w:after="0" w:line="240" w:lineRule="auto"/>
        <w:jc w:val="both"/>
        <w:rPr>
          <w:rFonts w:ascii="Times New Roman" w:eastAsia="Calibri" w:hAnsi="Times New Roman" w:cs="Times New Roman"/>
          <w:sz w:val="24"/>
          <w:szCs w:val="24"/>
        </w:rPr>
      </w:pPr>
      <w:r w:rsidRPr="00850670">
        <w:rPr>
          <w:rFonts w:ascii="Times New Roman" w:eastAsia="Calibri" w:hAnsi="Times New Roman" w:cs="Times New Roman"/>
          <w:sz w:val="24"/>
          <w:szCs w:val="24"/>
        </w:rPr>
        <w:t xml:space="preserve">En revanche les absences, assimilées à du temps de travail effectif au sens de la durée du travail, sont décomptées en fin de période, comme des heures qui auraient été travaillées, pour le décompte des heures supplémentaires. </w:t>
      </w:r>
    </w:p>
    <w:p w14:paraId="51CD60CA" w14:textId="21E1C84F" w:rsidR="00C04A35" w:rsidRPr="00850670" w:rsidRDefault="00C04A35" w:rsidP="005C3007">
      <w:pPr>
        <w:autoSpaceDE w:val="0"/>
        <w:autoSpaceDN w:val="0"/>
        <w:adjustRightInd w:val="0"/>
        <w:spacing w:after="0" w:line="240" w:lineRule="auto"/>
        <w:jc w:val="both"/>
        <w:rPr>
          <w:rFonts w:ascii="Times New Roman" w:eastAsia="Calibri" w:hAnsi="Times New Roman" w:cs="Times New Roman"/>
          <w:sz w:val="24"/>
          <w:szCs w:val="24"/>
        </w:rPr>
      </w:pPr>
    </w:p>
    <w:p w14:paraId="4F06F52E" w14:textId="42A34512" w:rsidR="00C04A35" w:rsidRPr="006D607D" w:rsidRDefault="00EB05DA" w:rsidP="005C3007">
      <w:pPr>
        <w:pStyle w:val="Titre3"/>
        <w:ind w:left="3540"/>
        <w:rPr>
          <w:rFonts w:ascii="Times New Roman" w:eastAsia="Calibri" w:hAnsi="Times New Roman" w:cs="Times New Roman"/>
          <w:color w:val="auto"/>
          <w:u w:val="single"/>
        </w:rPr>
      </w:pPr>
      <w:bookmarkStart w:id="28" w:name="_Toc226733710"/>
      <w:r w:rsidRPr="006D607D">
        <w:rPr>
          <w:rFonts w:ascii="Times New Roman" w:eastAsia="Calibri" w:hAnsi="Times New Roman" w:cs="Times New Roman"/>
          <w:color w:val="auto"/>
          <w:u w:val="single"/>
        </w:rPr>
        <w:t>a.</w:t>
      </w:r>
      <w:r w:rsidR="008A3988" w:rsidRPr="006D607D">
        <w:rPr>
          <w:rFonts w:ascii="Times New Roman" w:eastAsia="Calibri" w:hAnsi="Times New Roman" w:cs="Times New Roman"/>
          <w:color w:val="auto"/>
          <w:u w:val="single"/>
        </w:rPr>
        <w:t>6</w:t>
      </w:r>
      <w:r w:rsidR="00C04A35" w:rsidRPr="006D607D">
        <w:rPr>
          <w:rFonts w:ascii="Times New Roman" w:eastAsia="Calibri" w:hAnsi="Times New Roman" w:cs="Times New Roman"/>
          <w:color w:val="auto"/>
          <w:u w:val="single"/>
        </w:rPr>
        <w:t>.4 Entrée ou sortie des effectifs en cours de période de référence</w:t>
      </w:r>
      <w:bookmarkEnd w:id="28"/>
    </w:p>
    <w:p w14:paraId="5C6B9847" w14:textId="77777777" w:rsidR="00C04A35" w:rsidRPr="00850670" w:rsidRDefault="00C04A35" w:rsidP="005C3007">
      <w:pPr>
        <w:spacing w:after="0" w:line="240" w:lineRule="auto"/>
        <w:jc w:val="both"/>
        <w:rPr>
          <w:rFonts w:ascii="Times New Roman" w:eastAsia="Times New Roman" w:hAnsi="Times New Roman" w:cs="Times New Roman"/>
          <w:sz w:val="24"/>
          <w:szCs w:val="24"/>
          <w:lang w:eastAsia="fr-FR"/>
        </w:rPr>
      </w:pPr>
      <w:r w:rsidRPr="00850670">
        <w:rPr>
          <w:rFonts w:ascii="Times New Roman" w:eastAsia="Times New Roman" w:hAnsi="Times New Roman" w:cs="Times New Roman"/>
          <w:sz w:val="24"/>
          <w:szCs w:val="24"/>
          <w:lang w:eastAsia="fr-FR"/>
        </w:rPr>
        <w:t xml:space="preserve">Dans l’hypothèse où le salarié n’aurait pas accompli la totalité de la période annuelle du fait de son entrée ou de sa sortie des effectifs en cours de période, sa rémunération sera régularisée sur la base des heures effectivement travaillées au cours de la période de référence par rapport à l’horaire hebdomadaire moyen sur cette même période. </w:t>
      </w:r>
    </w:p>
    <w:p w14:paraId="56C106C9" w14:textId="77777777" w:rsidR="00246D06" w:rsidRPr="00317CC6" w:rsidRDefault="00246D06" w:rsidP="005C3007">
      <w:pPr>
        <w:spacing w:after="0" w:line="240" w:lineRule="auto"/>
        <w:jc w:val="both"/>
        <w:rPr>
          <w:rFonts w:ascii="Times New Roman" w:eastAsia="Times New Roman" w:hAnsi="Times New Roman" w:cs="Times New Roman"/>
          <w:sz w:val="24"/>
          <w:szCs w:val="24"/>
          <w:lang w:eastAsia="fr-FR"/>
        </w:rPr>
      </w:pPr>
    </w:p>
    <w:p w14:paraId="762AB9D9" w14:textId="77777777" w:rsidR="00246D06" w:rsidRPr="00317CC6" w:rsidRDefault="00246D06" w:rsidP="005C3007">
      <w:pPr>
        <w:spacing w:after="0" w:line="240" w:lineRule="auto"/>
        <w:jc w:val="both"/>
        <w:rPr>
          <w:rFonts w:ascii="Times New Roman" w:eastAsia="Times New Roman" w:hAnsi="Times New Roman" w:cs="Times New Roman"/>
          <w:sz w:val="24"/>
          <w:szCs w:val="24"/>
          <w:lang w:eastAsia="fr-FR"/>
        </w:rPr>
      </w:pPr>
      <w:r w:rsidRPr="00317CC6">
        <w:rPr>
          <w:rFonts w:ascii="Times New Roman" w:eastAsia="Times New Roman" w:hAnsi="Times New Roman" w:cs="Times New Roman"/>
          <w:sz w:val="24"/>
          <w:szCs w:val="24"/>
          <w:lang w:eastAsia="fr-FR"/>
        </w:rPr>
        <w:t xml:space="preserve">Si le compte fait apparaître un trop perçu de salaire de la part du salarié, ce trop perçu sera régularisé par imputation sur l’indemnité compensatrice de congés payés due, puis sur </w:t>
      </w:r>
      <w:r w:rsidRPr="00317CC6">
        <w:rPr>
          <w:rFonts w:ascii="Times New Roman" w:eastAsia="Times New Roman" w:hAnsi="Times New Roman" w:cs="Times New Roman"/>
          <w:sz w:val="24"/>
          <w:szCs w:val="24"/>
          <w:lang w:eastAsia="fr-FR"/>
        </w:rPr>
        <w:lastRenderedPageBreak/>
        <w:t xml:space="preserve">l’indemnité de préavis et sur les soldes de salaires restant dus ainsi que sur les primes de toute nature qui pourraient être dues au moment de la rupture ou postérieurement à celle-ci. </w:t>
      </w:r>
    </w:p>
    <w:p w14:paraId="60289E76" w14:textId="77777777" w:rsidR="00246D06" w:rsidRPr="00317CC6" w:rsidRDefault="00246D06" w:rsidP="005C3007">
      <w:pPr>
        <w:spacing w:after="0" w:line="240" w:lineRule="auto"/>
        <w:jc w:val="both"/>
        <w:rPr>
          <w:rFonts w:ascii="Times New Roman" w:eastAsia="Times New Roman" w:hAnsi="Times New Roman" w:cs="Times New Roman"/>
          <w:sz w:val="24"/>
          <w:szCs w:val="24"/>
          <w:lang w:eastAsia="fr-FR"/>
        </w:rPr>
      </w:pPr>
    </w:p>
    <w:p w14:paraId="1153EC9D" w14:textId="77777777" w:rsidR="00246D06" w:rsidRPr="00317CC6" w:rsidRDefault="00246D06" w:rsidP="005C3007">
      <w:pPr>
        <w:spacing w:after="0" w:line="240" w:lineRule="auto"/>
        <w:jc w:val="both"/>
        <w:rPr>
          <w:rFonts w:ascii="Times New Roman" w:eastAsia="Times New Roman" w:hAnsi="Times New Roman" w:cs="Times New Roman"/>
          <w:sz w:val="24"/>
          <w:szCs w:val="24"/>
          <w:lang w:eastAsia="fr-FR"/>
        </w:rPr>
      </w:pPr>
      <w:r w:rsidRPr="00317CC6">
        <w:rPr>
          <w:rFonts w:ascii="Times New Roman" w:eastAsia="Times New Roman" w:hAnsi="Times New Roman" w:cs="Times New Roman"/>
          <w:sz w:val="24"/>
          <w:szCs w:val="24"/>
          <w:lang w:eastAsia="fr-FR"/>
        </w:rPr>
        <w:t>En revanche, si le décompte fait apparaître un nombre d’heures réellement effectuées supérieur au nombre d’heures payées, compte tenu du lissage du salaire, les heures excédentaires seront bien entendu rémunérées au salarié de façon majorée, selon les dispositions légales en vigueur.</w:t>
      </w:r>
    </w:p>
    <w:p w14:paraId="462E3818" w14:textId="77777777" w:rsidR="00246D06" w:rsidRPr="0050052A" w:rsidRDefault="00246D06" w:rsidP="005C3007">
      <w:pPr>
        <w:spacing w:after="0" w:line="240" w:lineRule="auto"/>
        <w:jc w:val="both"/>
        <w:rPr>
          <w:rFonts w:ascii="Times New Roman" w:eastAsia="Times New Roman" w:hAnsi="Times New Roman" w:cs="Times New Roman"/>
          <w:sz w:val="24"/>
          <w:szCs w:val="24"/>
          <w:lang w:eastAsia="fr-FR"/>
        </w:rPr>
      </w:pPr>
    </w:p>
    <w:p w14:paraId="3A38C3E1" w14:textId="77777777" w:rsidR="00C04A35" w:rsidRPr="0050052A" w:rsidRDefault="00C04A35" w:rsidP="005C3007">
      <w:pPr>
        <w:spacing w:after="0" w:line="240" w:lineRule="auto"/>
        <w:jc w:val="both"/>
        <w:rPr>
          <w:rFonts w:ascii="Times New Roman" w:eastAsia="Times New Roman" w:hAnsi="Times New Roman" w:cs="Times New Roman"/>
          <w:i/>
          <w:sz w:val="24"/>
          <w:szCs w:val="24"/>
          <w:lang w:eastAsia="fr-FR"/>
        </w:rPr>
      </w:pPr>
    </w:p>
    <w:p w14:paraId="2EBF5D44" w14:textId="734A1736" w:rsidR="00C04A35" w:rsidRPr="00850670" w:rsidRDefault="00C04A35" w:rsidP="005C3007">
      <w:pPr>
        <w:spacing w:after="0" w:line="240" w:lineRule="auto"/>
        <w:jc w:val="both"/>
        <w:rPr>
          <w:rFonts w:ascii="Times New Roman" w:eastAsia="Times New Roman" w:hAnsi="Times New Roman" w:cs="Times New Roman"/>
          <w:sz w:val="24"/>
          <w:szCs w:val="24"/>
          <w:lang w:eastAsia="fr-FR"/>
        </w:rPr>
      </w:pPr>
      <w:r w:rsidRPr="0050052A">
        <w:rPr>
          <w:rFonts w:ascii="Times New Roman" w:eastAsia="Times New Roman" w:hAnsi="Times New Roman" w:cs="Times New Roman"/>
          <w:sz w:val="24"/>
          <w:szCs w:val="24"/>
          <w:u w:val="single"/>
          <w:lang w:eastAsia="fr-FR"/>
        </w:rPr>
        <w:t>Toutefois</w:t>
      </w:r>
      <w:r w:rsidRPr="0050052A">
        <w:rPr>
          <w:rFonts w:ascii="Times New Roman" w:eastAsia="Times New Roman" w:hAnsi="Times New Roman" w:cs="Times New Roman"/>
          <w:sz w:val="24"/>
          <w:szCs w:val="24"/>
          <w:lang w:eastAsia="fr-FR"/>
        </w:rPr>
        <w:t>, en cas de rupture du contrat de travail pour motif économique,</w:t>
      </w:r>
      <w:r w:rsidR="00BA143D" w:rsidRPr="0050052A">
        <w:rPr>
          <w:rFonts w:ascii="Times New Roman" w:eastAsia="Times New Roman" w:hAnsi="Times New Roman" w:cs="Times New Roman"/>
          <w:sz w:val="24"/>
          <w:szCs w:val="24"/>
          <w:lang w:eastAsia="fr-FR"/>
        </w:rPr>
        <w:t xml:space="preserve"> ou lorsque l’insuffisance d’horaires est due à l’employeur,</w:t>
      </w:r>
      <w:r w:rsidRPr="0050052A">
        <w:rPr>
          <w:rFonts w:ascii="Times New Roman" w:eastAsia="Times New Roman" w:hAnsi="Times New Roman" w:cs="Times New Roman"/>
          <w:sz w:val="24"/>
          <w:szCs w:val="24"/>
          <w:lang w:eastAsia="fr-FR"/>
        </w:rPr>
        <w:t xml:space="preserve"> il ne sera effectué aucune retenue ni sur le salaire ni sur les sommes dues au salarié au motif </w:t>
      </w:r>
      <w:r w:rsidRPr="00850670">
        <w:rPr>
          <w:rFonts w:ascii="Times New Roman" w:eastAsia="Times New Roman" w:hAnsi="Times New Roman" w:cs="Times New Roman"/>
          <w:sz w:val="24"/>
          <w:szCs w:val="24"/>
          <w:lang w:eastAsia="fr-FR"/>
        </w:rPr>
        <w:t>qu’il serait redevable d’un temps de travail.</w:t>
      </w:r>
    </w:p>
    <w:p w14:paraId="7E69BAF6" w14:textId="77777777" w:rsidR="00C04A35" w:rsidRPr="00850670" w:rsidRDefault="00C04A35" w:rsidP="005C3007">
      <w:pPr>
        <w:spacing w:after="0" w:line="240" w:lineRule="auto"/>
        <w:jc w:val="both"/>
        <w:rPr>
          <w:rFonts w:ascii="Times New Roman" w:eastAsia="Times New Roman" w:hAnsi="Times New Roman" w:cs="Times New Roman"/>
          <w:sz w:val="24"/>
          <w:szCs w:val="24"/>
          <w:lang w:eastAsia="fr-FR"/>
        </w:rPr>
      </w:pPr>
    </w:p>
    <w:p w14:paraId="39367796" w14:textId="77777777" w:rsidR="00C04A35" w:rsidRPr="00850670" w:rsidRDefault="00C04A35" w:rsidP="005C3007">
      <w:pPr>
        <w:spacing w:after="0" w:line="240" w:lineRule="auto"/>
        <w:jc w:val="both"/>
        <w:rPr>
          <w:rFonts w:ascii="Times New Roman" w:eastAsia="Times New Roman" w:hAnsi="Times New Roman" w:cs="Times New Roman"/>
          <w:sz w:val="24"/>
          <w:szCs w:val="24"/>
          <w:lang w:eastAsia="fr-FR"/>
        </w:rPr>
      </w:pPr>
      <w:r w:rsidRPr="00850670">
        <w:rPr>
          <w:rFonts w:ascii="Times New Roman" w:eastAsia="Times New Roman" w:hAnsi="Times New Roman" w:cs="Times New Roman"/>
          <w:sz w:val="24"/>
          <w:szCs w:val="24"/>
          <w:lang w:eastAsia="fr-FR"/>
        </w:rPr>
        <w:t>Le calcul de l'indemnité de licenciement et celui de l'indemnité de départ en retraite se feront sur la base de la rémunération lissée.</w:t>
      </w:r>
    </w:p>
    <w:p w14:paraId="79969805" w14:textId="77777777" w:rsidR="00C04A35" w:rsidRPr="00850670" w:rsidRDefault="00C04A35" w:rsidP="005C3007">
      <w:pPr>
        <w:spacing w:after="0" w:line="240" w:lineRule="auto"/>
        <w:jc w:val="both"/>
        <w:rPr>
          <w:rFonts w:ascii="Times New Roman" w:eastAsia="Times New Roman" w:hAnsi="Times New Roman" w:cs="Times New Roman"/>
          <w:sz w:val="24"/>
          <w:szCs w:val="24"/>
          <w:lang w:eastAsia="fr-FR"/>
        </w:rPr>
      </w:pPr>
    </w:p>
    <w:p w14:paraId="062FD315" w14:textId="16915991" w:rsidR="00C04A35" w:rsidRPr="006D607D" w:rsidRDefault="00EB05DA" w:rsidP="005C3007">
      <w:pPr>
        <w:pStyle w:val="Titre3"/>
        <w:ind w:left="2832" w:firstLine="708"/>
        <w:rPr>
          <w:rFonts w:ascii="Times New Roman" w:eastAsia="Times New Roman" w:hAnsi="Times New Roman" w:cs="Times New Roman"/>
          <w:color w:val="auto"/>
          <w:u w:val="single"/>
          <w:lang w:eastAsia="fr-FR"/>
        </w:rPr>
      </w:pPr>
      <w:bookmarkStart w:id="29" w:name="_Toc226733711"/>
      <w:r w:rsidRPr="006D607D">
        <w:rPr>
          <w:rFonts w:ascii="Times New Roman" w:eastAsia="Times New Roman" w:hAnsi="Times New Roman" w:cs="Times New Roman"/>
          <w:color w:val="auto"/>
          <w:u w:val="single"/>
          <w:lang w:eastAsia="fr-FR"/>
        </w:rPr>
        <w:t>a</w:t>
      </w:r>
      <w:r w:rsidR="008A3988" w:rsidRPr="006D607D">
        <w:rPr>
          <w:rFonts w:ascii="Times New Roman" w:eastAsia="Times New Roman" w:hAnsi="Times New Roman" w:cs="Times New Roman"/>
          <w:color w:val="auto"/>
          <w:u w:val="single"/>
          <w:lang w:eastAsia="fr-FR"/>
        </w:rPr>
        <w:t>.6</w:t>
      </w:r>
      <w:r w:rsidR="00C04A35" w:rsidRPr="006D607D">
        <w:rPr>
          <w:rFonts w:ascii="Times New Roman" w:eastAsia="Times New Roman" w:hAnsi="Times New Roman" w:cs="Times New Roman"/>
          <w:color w:val="auto"/>
          <w:u w:val="single"/>
          <w:lang w:eastAsia="fr-FR"/>
        </w:rPr>
        <w:t>.5 L'incidence de droits à congés payés insuffisants</w:t>
      </w:r>
      <w:bookmarkEnd w:id="29"/>
    </w:p>
    <w:p w14:paraId="6278F0AD" w14:textId="77777777" w:rsidR="00C04A35" w:rsidRPr="00850670" w:rsidRDefault="00C04A35" w:rsidP="005C3007">
      <w:pPr>
        <w:spacing w:after="0" w:line="240" w:lineRule="auto"/>
        <w:jc w:val="both"/>
        <w:rPr>
          <w:rFonts w:ascii="Times New Roman" w:eastAsia="Times New Roman" w:hAnsi="Times New Roman" w:cs="Times New Roman"/>
          <w:sz w:val="24"/>
          <w:szCs w:val="24"/>
          <w:lang w:eastAsia="fr-FR"/>
        </w:rPr>
      </w:pPr>
      <w:r w:rsidRPr="00850670">
        <w:rPr>
          <w:rFonts w:ascii="Times New Roman" w:eastAsia="Times New Roman" w:hAnsi="Times New Roman" w:cs="Times New Roman"/>
          <w:sz w:val="24"/>
          <w:szCs w:val="24"/>
          <w:lang w:eastAsia="fr-FR"/>
        </w:rPr>
        <w:t xml:space="preserve">Dès lors qu'un salarié n'a pas un droit complet à congés payés, le seuil de 1 607 heures n'est pas, pour autant, augmenté à proportion des jours de congés payés non acquis. Il constitue toujours le seuil de déclenchement des heures supplémentaires. </w:t>
      </w:r>
    </w:p>
    <w:p w14:paraId="7CED6118" w14:textId="39B2D0D4" w:rsidR="00C04A35" w:rsidRPr="00850670" w:rsidRDefault="00C04A35" w:rsidP="005C3007">
      <w:pPr>
        <w:spacing w:after="0"/>
        <w:jc w:val="both"/>
        <w:rPr>
          <w:rFonts w:ascii="Times New Roman" w:hAnsi="Times New Roman" w:cs="Times New Roman"/>
          <w:sz w:val="24"/>
          <w:szCs w:val="24"/>
        </w:rPr>
      </w:pPr>
    </w:p>
    <w:p w14:paraId="542E3C0B" w14:textId="3CF36ACE" w:rsidR="0037657C" w:rsidRPr="005C3007" w:rsidRDefault="005C3007" w:rsidP="005C3007">
      <w:pPr>
        <w:pStyle w:val="Titre1"/>
        <w:ind w:left="1416" w:firstLine="708"/>
        <w:rPr>
          <w:rFonts w:ascii="Times New Roman" w:hAnsi="Times New Roman" w:cs="Times New Roman"/>
          <w:sz w:val="24"/>
          <w:u w:val="single"/>
        </w:rPr>
      </w:pPr>
      <w:bookmarkStart w:id="30" w:name="_Toc226733712"/>
      <w:r w:rsidRPr="006D607D">
        <w:rPr>
          <w:rFonts w:ascii="Times New Roman" w:hAnsi="Times New Roman" w:cs="Times New Roman"/>
          <w:color w:val="auto"/>
          <w:sz w:val="24"/>
          <w:u w:val="single"/>
        </w:rPr>
        <w:t xml:space="preserve">b) </w:t>
      </w:r>
      <w:r w:rsidR="003861F1" w:rsidRPr="006D607D">
        <w:rPr>
          <w:rFonts w:ascii="Times New Roman" w:hAnsi="Times New Roman" w:cs="Times New Roman"/>
          <w:color w:val="auto"/>
          <w:sz w:val="24"/>
          <w:u w:val="single"/>
        </w:rPr>
        <w:t>Forfait annuel en</w:t>
      </w:r>
      <w:r w:rsidR="003861F1" w:rsidRPr="005C3007">
        <w:rPr>
          <w:rFonts w:ascii="Times New Roman" w:hAnsi="Times New Roman" w:cs="Times New Roman"/>
          <w:sz w:val="24"/>
          <w:u w:val="single"/>
        </w:rPr>
        <w:t xml:space="preserve"> </w:t>
      </w:r>
      <w:r w:rsidR="003861F1" w:rsidRPr="00134705">
        <w:rPr>
          <w:rFonts w:ascii="Times New Roman" w:hAnsi="Times New Roman" w:cs="Times New Roman"/>
          <w:color w:val="auto"/>
          <w:sz w:val="24"/>
          <w:u w:val="single"/>
        </w:rPr>
        <w:t>he</w:t>
      </w:r>
      <w:r w:rsidR="00CE5F06" w:rsidRPr="00134705">
        <w:rPr>
          <w:rFonts w:ascii="Times New Roman" w:hAnsi="Times New Roman" w:cs="Times New Roman"/>
          <w:color w:val="auto"/>
          <w:sz w:val="24"/>
          <w:u w:val="single"/>
        </w:rPr>
        <w:t>u</w:t>
      </w:r>
      <w:r w:rsidR="003861F1" w:rsidRPr="00134705">
        <w:rPr>
          <w:rFonts w:ascii="Times New Roman" w:hAnsi="Times New Roman" w:cs="Times New Roman"/>
          <w:color w:val="auto"/>
          <w:sz w:val="24"/>
          <w:u w:val="single"/>
        </w:rPr>
        <w:t>res</w:t>
      </w:r>
      <w:bookmarkEnd w:id="30"/>
    </w:p>
    <w:p w14:paraId="0CC2514F" w14:textId="77777777" w:rsidR="0037657C" w:rsidRPr="00850670" w:rsidRDefault="0037657C" w:rsidP="005C3007">
      <w:pPr>
        <w:spacing w:after="0"/>
        <w:jc w:val="both"/>
        <w:rPr>
          <w:rFonts w:ascii="Times New Roman" w:hAnsi="Times New Roman" w:cs="Times New Roman"/>
          <w:b/>
          <w:bCs/>
          <w:sz w:val="24"/>
          <w:szCs w:val="24"/>
          <w:u w:val="single"/>
        </w:rPr>
      </w:pPr>
    </w:p>
    <w:p w14:paraId="15B5F8FA" w14:textId="4E7B4F70" w:rsidR="0037657C" w:rsidRPr="00850670" w:rsidRDefault="0037657C" w:rsidP="005C3007">
      <w:pPr>
        <w:spacing w:after="0"/>
        <w:jc w:val="both"/>
        <w:rPr>
          <w:rFonts w:ascii="Times New Roman" w:hAnsi="Times New Roman" w:cs="Times New Roman"/>
          <w:sz w:val="24"/>
          <w:szCs w:val="24"/>
        </w:rPr>
      </w:pPr>
      <w:r w:rsidRPr="00850670">
        <w:rPr>
          <w:rFonts w:ascii="Times New Roman" w:hAnsi="Times New Roman" w:cs="Times New Roman"/>
          <w:sz w:val="24"/>
          <w:szCs w:val="24"/>
        </w:rPr>
        <w:t>Le forfait annuel en heures fixe globalement un nombre d’heures de travail</w:t>
      </w:r>
      <w:r w:rsidR="00CE5F06" w:rsidRPr="00850670">
        <w:rPr>
          <w:rFonts w:ascii="Times New Roman" w:hAnsi="Times New Roman" w:cs="Times New Roman"/>
          <w:sz w:val="24"/>
          <w:szCs w:val="24"/>
        </w:rPr>
        <w:t xml:space="preserve"> </w:t>
      </w:r>
      <w:r w:rsidR="00F04B81" w:rsidRPr="00850670">
        <w:rPr>
          <w:rFonts w:ascii="Times New Roman" w:hAnsi="Times New Roman" w:cs="Times New Roman"/>
          <w:sz w:val="24"/>
          <w:szCs w:val="24"/>
        </w:rPr>
        <w:t>supérieur</w:t>
      </w:r>
      <w:r w:rsidR="00CE5F06" w:rsidRPr="00850670">
        <w:rPr>
          <w:rFonts w:ascii="Times New Roman" w:hAnsi="Times New Roman" w:cs="Times New Roman"/>
          <w:sz w:val="24"/>
          <w:szCs w:val="24"/>
        </w:rPr>
        <w:t xml:space="preserve"> à la durée légale</w:t>
      </w:r>
      <w:r w:rsidRPr="00850670">
        <w:rPr>
          <w:rFonts w:ascii="Times New Roman" w:hAnsi="Times New Roman" w:cs="Times New Roman"/>
          <w:sz w:val="24"/>
          <w:szCs w:val="24"/>
        </w:rPr>
        <w:t xml:space="preserve"> que le salarié doit effectuer chaque année sans fixer de répartition hebdomadaire ou mensuelle de ces horaires.</w:t>
      </w:r>
    </w:p>
    <w:p w14:paraId="011D47EB" w14:textId="77777777" w:rsidR="0037657C" w:rsidRPr="00850670" w:rsidRDefault="0037657C" w:rsidP="005C3007">
      <w:pPr>
        <w:spacing w:after="0"/>
        <w:jc w:val="both"/>
        <w:rPr>
          <w:rFonts w:ascii="Times New Roman" w:hAnsi="Times New Roman" w:cs="Times New Roman"/>
          <w:sz w:val="24"/>
          <w:szCs w:val="24"/>
        </w:rPr>
      </w:pPr>
      <w:r w:rsidRPr="00850670">
        <w:rPr>
          <w:rFonts w:ascii="Times New Roman" w:hAnsi="Times New Roman" w:cs="Times New Roman"/>
          <w:sz w:val="24"/>
          <w:szCs w:val="24"/>
        </w:rPr>
        <w:t xml:space="preserve">Il autorise ainsi une variation du nombre d’heures de travail d’une journée, d’une semaine ou d’un mois sur l’autre en fonction de la charge de travail dans les limites des durées maximales de travail </w:t>
      </w:r>
    </w:p>
    <w:p w14:paraId="5B5CC595" w14:textId="77777777" w:rsidR="0037657C" w:rsidRPr="00850670" w:rsidRDefault="0037657C" w:rsidP="005C3007">
      <w:pPr>
        <w:spacing w:after="0"/>
        <w:jc w:val="both"/>
        <w:rPr>
          <w:rFonts w:ascii="Times New Roman" w:hAnsi="Times New Roman" w:cs="Times New Roman"/>
          <w:b/>
          <w:bCs/>
          <w:sz w:val="24"/>
          <w:szCs w:val="24"/>
          <w:u w:val="single"/>
        </w:rPr>
      </w:pPr>
    </w:p>
    <w:p w14:paraId="638A71C1" w14:textId="042B4E7F" w:rsidR="0037657C" w:rsidRPr="006D607D" w:rsidRDefault="006B22A5" w:rsidP="005C3007">
      <w:pPr>
        <w:pStyle w:val="Titre2"/>
        <w:ind w:left="2124" w:firstLine="708"/>
        <w:rPr>
          <w:rFonts w:ascii="Times New Roman" w:hAnsi="Times New Roman" w:cs="Times New Roman"/>
          <w:color w:val="auto"/>
          <w:sz w:val="24"/>
          <w:u w:val="single"/>
        </w:rPr>
      </w:pPr>
      <w:bookmarkStart w:id="31" w:name="_Toc226733713"/>
      <w:r w:rsidRPr="006D607D">
        <w:rPr>
          <w:rFonts w:ascii="Times New Roman" w:hAnsi="Times New Roman" w:cs="Times New Roman"/>
          <w:color w:val="auto"/>
          <w:sz w:val="24"/>
          <w:u w:val="single"/>
        </w:rPr>
        <w:t>b.1.</w:t>
      </w:r>
      <w:r w:rsidR="0094294F" w:rsidRPr="006D607D">
        <w:rPr>
          <w:rFonts w:ascii="Times New Roman" w:hAnsi="Times New Roman" w:cs="Times New Roman"/>
          <w:color w:val="auto"/>
          <w:sz w:val="24"/>
          <w:u w:val="single"/>
        </w:rPr>
        <w:t>Catégories de salariés concernés</w:t>
      </w:r>
      <w:bookmarkEnd w:id="31"/>
    </w:p>
    <w:p w14:paraId="0C6F0913" w14:textId="3FF7FB36" w:rsidR="006B22A5" w:rsidRPr="00317CC6" w:rsidRDefault="006B22A5" w:rsidP="005C3007">
      <w:pPr>
        <w:autoSpaceDE w:val="0"/>
        <w:autoSpaceDN w:val="0"/>
        <w:adjustRightInd w:val="0"/>
        <w:spacing w:after="0" w:line="240" w:lineRule="auto"/>
        <w:jc w:val="both"/>
        <w:rPr>
          <w:rFonts w:ascii="Times New Roman" w:hAnsi="Times New Roman" w:cs="Times New Roman"/>
          <w:sz w:val="24"/>
          <w:szCs w:val="24"/>
        </w:rPr>
      </w:pPr>
      <w:r w:rsidRPr="00317CC6">
        <w:rPr>
          <w:rFonts w:ascii="Times New Roman" w:hAnsi="Times New Roman" w:cs="Times New Roman"/>
          <w:sz w:val="24"/>
          <w:szCs w:val="24"/>
        </w:rPr>
        <w:t>Les salariés concernés sont les :</w:t>
      </w:r>
    </w:p>
    <w:p w14:paraId="11FEA5F4" w14:textId="6855A776" w:rsidR="00A30720" w:rsidRPr="00850670" w:rsidRDefault="00A30720" w:rsidP="005C3007">
      <w:pPr>
        <w:spacing w:after="0"/>
        <w:ind w:left="360"/>
        <w:jc w:val="both"/>
        <w:rPr>
          <w:rFonts w:ascii="Times New Roman" w:hAnsi="Times New Roman" w:cs="Times New Roman"/>
          <w:sz w:val="24"/>
          <w:szCs w:val="24"/>
        </w:rPr>
      </w:pPr>
      <w:r w:rsidRPr="00850670">
        <w:rPr>
          <w:rFonts w:ascii="Times New Roman" w:hAnsi="Times New Roman" w:cs="Times New Roman"/>
          <w:sz w:val="24"/>
          <w:szCs w:val="24"/>
        </w:rPr>
        <w:t xml:space="preserve">- </w:t>
      </w:r>
      <w:r w:rsidR="0037657C" w:rsidRPr="00850670">
        <w:rPr>
          <w:rFonts w:ascii="Times New Roman" w:hAnsi="Times New Roman" w:cs="Times New Roman"/>
          <w:sz w:val="24"/>
          <w:szCs w:val="24"/>
        </w:rPr>
        <w:t>cadres intégrés dans un service ou une équipe mais qui par la nature de leur fonction ne suivent pas ou ne peuvent pas suivre l'horaire collecti</w:t>
      </w:r>
      <w:r w:rsidRPr="00850670">
        <w:rPr>
          <w:rFonts w:ascii="Times New Roman" w:hAnsi="Times New Roman" w:cs="Times New Roman"/>
          <w:sz w:val="24"/>
          <w:szCs w:val="24"/>
        </w:rPr>
        <w:t>f applicable dans cette unité ;</w:t>
      </w:r>
    </w:p>
    <w:p w14:paraId="5BD5089E" w14:textId="06AD3EA3" w:rsidR="0037657C" w:rsidRPr="00850670" w:rsidRDefault="00A30720" w:rsidP="005C3007">
      <w:pPr>
        <w:spacing w:after="0"/>
        <w:ind w:left="360"/>
        <w:jc w:val="both"/>
        <w:rPr>
          <w:rFonts w:ascii="Times New Roman" w:hAnsi="Times New Roman" w:cs="Times New Roman"/>
          <w:sz w:val="24"/>
          <w:szCs w:val="24"/>
        </w:rPr>
      </w:pPr>
      <w:r w:rsidRPr="00850670">
        <w:rPr>
          <w:rFonts w:ascii="Times New Roman" w:hAnsi="Times New Roman" w:cs="Times New Roman"/>
          <w:sz w:val="24"/>
          <w:szCs w:val="24"/>
        </w:rPr>
        <w:t xml:space="preserve">- </w:t>
      </w:r>
      <w:r w:rsidR="0037657C" w:rsidRPr="00850670">
        <w:rPr>
          <w:rFonts w:ascii="Times New Roman" w:hAnsi="Times New Roman" w:cs="Times New Roman"/>
          <w:sz w:val="24"/>
          <w:szCs w:val="24"/>
        </w:rPr>
        <w:t>salariés qui disposent d'une réelle autonomie dans l'organisation de leur emploi du temps, c'est-à-dire d'une liberté d'action dans la gestion de leur planning et horaire de travail, dont notamment les salariés itinérants et les agents de maîtrise.</w:t>
      </w:r>
    </w:p>
    <w:p w14:paraId="16B87C47" w14:textId="77777777" w:rsidR="0037657C" w:rsidRPr="00850670" w:rsidRDefault="0037657C" w:rsidP="005C3007">
      <w:pPr>
        <w:spacing w:after="0"/>
        <w:jc w:val="both"/>
        <w:rPr>
          <w:rFonts w:ascii="Times New Roman" w:hAnsi="Times New Roman" w:cs="Times New Roman"/>
          <w:sz w:val="24"/>
          <w:szCs w:val="24"/>
        </w:rPr>
      </w:pPr>
    </w:p>
    <w:p w14:paraId="3E847254" w14:textId="0B3C7FE1" w:rsidR="0037657C" w:rsidRPr="005C3007" w:rsidRDefault="006B22A5" w:rsidP="005C3007">
      <w:pPr>
        <w:pStyle w:val="Titre2"/>
        <w:ind w:left="2124" w:firstLine="708"/>
        <w:rPr>
          <w:rFonts w:ascii="Times New Roman" w:hAnsi="Times New Roman" w:cs="Times New Roman"/>
          <w:sz w:val="24"/>
          <w:u w:val="single"/>
        </w:rPr>
      </w:pPr>
      <w:bookmarkStart w:id="32" w:name="_Toc226733714"/>
      <w:r w:rsidRPr="003548A9">
        <w:rPr>
          <w:rFonts w:ascii="Times New Roman" w:hAnsi="Times New Roman" w:cs="Times New Roman"/>
          <w:color w:val="auto"/>
          <w:sz w:val="24"/>
          <w:u w:val="single"/>
        </w:rPr>
        <w:t>b.2.</w:t>
      </w:r>
      <w:r w:rsidR="004C4B4F" w:rsidRPr="003548A9">
        <w:rPr>
          <w:rFonts w:ascii="Times New Roman" w:hAnsi="Times New Roman" w:cs="Times New Roman"/>
          <w:color w:val="auto"/>
          <w:sz w:val="24"/>
          <w:u w:val="single"/>
        </w:rPr>
        <w:t>Périodes de référence du forfait</w:t>
      </w:r>
      <w:bookmarkEnd w:id="32"/>
      <w:r w:rsidR="004C4B4F" w:rsidRPr="005C3007">
        <w:rPr>
          <w:rFonts w:ascii="Times New Roman" w:hAnsi="Times New Roman" w:cs="Times New Roman"/>
          <w:sz w:val="24"/>
          <w:u w:val="single"/>
        </w:rPr>
        <w:t xml:space="preserve"> </w:t>
      </w:r>
    </w:p>
    <w:p w14:paraId="7A22E5BE" w14:textId="77777777" w:rsidR="0037657C" w:rsidRPr="00850670" w:rsidRDefault="0037657C" w:rsidP="005C3007">
      <w:pPr>
        <w:spacing w:after="0"/>
        <w:jc w:val="both"/>
        <w:rPr>
          <w:rFonts w:ascii="Times New Roman" w:hAnsi="Times New Roman" w:cs="Times New Roman"/>
          <w:sz w:val="24"/>
          <w:szCs w:val="24"/>
        </w:rPr>
      </w:pPr>
      <w:r w:rsidRPr="00850670">
        <w:rPr>
          <w:rFonts w:ascii="Times New Roman" w:hAnsi="Times New Roman" w:cs="Times New Roman"/>
          <w:sz w:val="24"/>
          <w:szCs w:val="24"/>
        </w:rPr>
        <w:t>Le décompte des heures travaillées se fera dans le cadre de l’année civile.</w:t>
      </w:r>
    </w:p>
    <w:p w14:paraId="27D49313" w14:textId="77777777" w:rsidR="0037657C" w:rsidRPr="00850670" w:rsidRDefault="0037657C" w:rsidP="005C3007">
      <w:pPr>
        <w:spacing w:after="0"/>
        <w:jc w:val="both"/>
        <w:rPr>
          <w:rFonts w:ascii="Times New Roman" w:hAnsi="Times New Roman" w:cs="Times New Roman"/>
          <w:sz w:val="24"/>
          <w:szCs w:val="24"/>
        </w:rPr>
      </w:pPr>
    </w:p>
    <w:p w14:paraId="211B0CDB" w14:textId="19DD7F43" w:rsidR="0037657C" w:rsidRPr="003548A9" w:rsidRDefault="006B22A5" w:rsidP="005C3007">
      <w:pPr>
        <w:pStyle w:val="Titre2"/>
        <w:ind w:left="2124" w:firstLine="708"/>
        <w:rPr>
          <w:rFonts w:ascii="Times New Roman" w:hAnsi="Times New Roman" w:cs="Times New Roman"/>
          <w:color w:val="auto"/>
          <w:u w:val="single"/>
        </w:rPr>
      </w:pPr>
      <w:bookmarkStart w:id="33" w:name="_Toc226733715"/>
      <w:r w:rsidRPr="003548A9">
        <w:rPr>
          <w:rFonts w:ascii="Times New Roman" w:hAnsi="Times New Roman" w:cs="Times New Roman"/>
          <w:color w:val="auto"/>
          <w:sz w:val="24"/>
          <w:u w:val="single"/>
        </w:rPr>
        <w:t>b.3.</w:t>
      </w:r>
      <w:r w:rsidR="004C4B4F" w:rsidRPr="003548A9">
        <w:rPr>
          <w:rFonts w:ascii="Times New Roman" w:hAnsi="Times New Roman" w:cs="Times New Roman"/>
          <w:color w:val="auto"/>
          <w:sz w:val="24"/>
          <w:u w:val="single"/>
        </w:rPr>
        <w:t xml:space="preserve"> Nombre d’heures comprises dans le forfait</w:t>
      </w:r>
      <w:bookmarkEnd w:id="33"/>
    </w:p>
    <w:p w14:paraId="298FE3DC" w14:textId="00338A72" w:rsidR="0037657C" w:rsidRPr="00850670" w:rsidRDefault="0037657C" w:rsidP="005C3007">
      <w:pPr>
        <w:pStyle w:val="Objetducommentaire"/>
        <w:spacing w:after="0"/>
        <w:jc w:val="both"/>
        <w:rPr>
          <w:rFonts w:ascii="Times New Roman" w:hAnsi="Times New Roman" w:cs="Times New Roman"/>
          <w:b w:val="0"/>
          <w:bCs w:val="0"/>
          <w:sz w:val="24"/>
          <w:szCs w:val="24"/>
        </w:rPr>
      </w:pPr>
      <w:r w:rsidRPr="00850670">
        <w:rPr>
          <w:rFonts w:ascii="Times New Roman" w:hAnsi="Times New Roman" w:cs="Times New Roman"/>
          <w:b w:val="0"/>
          <w:bCs w:val="0"/>
          <w:sz w:val="24"/>
          <w:szCs w:val="24"/>
        </w:rPr>
        <w:t>Le nombre d’heures comprises dans le forfait annuel est fixé au maximum à 1929 heures de travail effectif par an, tenant compte d’un nombre d</w:t>
      </w:r>
      <w:r w:rsidR="00CE5F06" w:rsidRPr="00850670">
        <w:rPr>
          <w:rFonts w:ascii="Times New Roman" w:hAnsi="Times New Roman" w:cs="Times New Roman"/>
          <w:b w:val="0"/>
          <w:bCs w:val="0"/>
          <w:sz w:val="24"/>
          <w:szCs w:val="24"/>
        </w:rPr>
        <w:t>e jours complet de congés payés</w:t>
      </w:r>
      <w:r w:rsidRPr="00850670">
        <w:rPr>
          <w:rFonts w:ascii="Times New Roman" w:hAnsi="Times New Roman" w:cs="Times New Roman"/>
          <w:b w:val="0"/>
          <w:bCs w:val="0"/>
          <w:sz w:val="24"/>
          <w:szCs w:val="24"/>
        </w:rPr>
        <w:t>.</w:t>
      </w:r>
    </w:p>
    <w:p w14:paraId="10254970" w14:textId="77777777" w:rsidR="0037657C" w:rsidRPr="00850670" w:rsidRDefault="0037657C" w:rsidP="005C3007">
      <w:pPr>
        <w:pStyle w:val="Objetducommentaire"/>
        <w:spacing w:after="0"/>
        <w:jc w:val="both"/>
        <w:rPr>
          <w:rFonts w:ascii="Times New Roman" w:hAnsi="Times New Roman" w:cs="Times New Roman"/>
          <w:b w:val="0"/>
          <w:bCs w:val="0"/>
          <w:color w:val="212529"/>
          <w:sz w:val="24"/>
          <w:szCs w:val="24"/>
          <w:u w:val="single"/>
        </w:rPr>
      </w:pPr>
    </w:p>
    <w:p w14:paraId="017F115A" w14:textId="77777777" w:rsidR="0037657C" w:rsidRPr="00850670" w:rsidRDefault="0037657C" w:rsidP="005C3007">
      <w:pPr>
        <w:pStyle w:val="Objetducommentaire"/>
        <w:spacing w:after="0"/>
        <w:jc w:val="both"/>
        <w:rPr>
          <w:rFonts w:ascii="Times New Roman" w:hAnsi="Times New Roman" w:cs="Times New Roman"/>
          <w:b w:val="0"/>
          <w:bCs w:val="0"/>
          <w:color w:val="212529"/>
          <w:sz w:val="24"/>
          <w:szCs w:val="24"/>
          <w:u w:val="single"/>
        </w:rPr>
      </w:pPr>
      <w:r w:rsidRPr="00850670">
        <w:rPr>
          <w:rFonts w:ascii="Times New Roman" w:hAnsi="Times New Roman" w:cs="Times New Roman"/>
          <w:b w:val="0"/>
          <w:bCs w:val="0"/>
          <w:color w:val="212529"/>
          <w:sz w:val="24"/>
          <w:szCs w:val="24"/>
          <w:u w:val="single"/>
        </w:rPr>
        <w:t>Ce forfait annuel se calcule ainsi </w:t>
      </w:r>
      <w:r w:rsidRPr="00850670">
        <w:rPr>
          <w:rFonts w:ascii="Times New Roman" w:hAnsi="Times New Roman" w:cs="Times New Roman"/>
          <w:b w:val="0"/>
          <w:bCs w:val="0"/>
          <w:sz w:val="24"/>
          <w:szCs w:val="24"/>
          <w:u w:val="single"/>
        </w:rPr>
        <w:t xml:space="preserve">tenant compte d’un nombre de jours complet de congés </w:t>
      </w:r>
      <w:proofErr w:type="gramStart"/>
      <w:r w:rsidRPr="00850670">
        <w:rPr>
          <w:rFonts w:ascii="Times New Roman" w:hAnsi="Times New Roman" w:cs="Times New Roman"/>
          <w:b w:val="0"/>
          <w:bCs w:val="0"/>
          <w:sz w:val="24"/>
          <w:szCs w:val="24"/>
          <w:u w:val="single"/>
        </w:rPr>
        <w:t>payés</w:t>
      </w:r>
      <w:r w:rsidRPr="00850670">
        <w:rPr>
          <w:rFonts w:ascii="Times New Roman" w:hAnsi="Times New Roman" w:cs="Times New Roman"/>
          <w:b w:val="0"/>
          <w:bCs w:val="0"/>
          <w:color w:val="212529"/>
          <w:sz w:val="24"/>
          <w:szCs w:val="24"/>
          <w:u w:val="single"/>
        </w:rPr>
        <w:t>:</w:t>
      </w:r>
      <w:proofErr w:type="gramEnd"/>
      <w:r w:rsidRPr="00850670">
        <w:rPr>
          <w:rFonts w:ascii="Times New Roman" w:hAnsi="Times New Roman" w:cs="Times New Roman"/>
          <w:b w:val="0"/>
          <w:bCs w:val="0"/>
          <w:color w:val="212529"/>
          <w:sz w:val="24"/>
          <w:szCs w:val="24"/>
          <w:u w:val="single"/>
        </w:rPr>
        <w:t xml:space="preserve"> </w:t>
      </w:r>
    </w:p>
    <w:p w14:paraId="02C95E00" w14:textId="77777777" w:rsidR="0037657C" w:rsidRPr="00850670" w:rsidRDefault="0037657C" w:rsidP="005C3007">
      <w:pPr>
        <w:pStyle w:val="Objetducommentaire"/>
        <w:spacing w:after="0"/>
        <w:jc w:val="both"/>
        <w:rPr>
          <w:rFonts w:ascii="Times New Roman" w:hAnsi="Times New Roman" w:cs="Times New Roman"/>
          <w:b w:val="0"/>
          <w:bCs w:val="0"/>
          <w:color w:val="212529"/>
          <w:sz w:val="24"/>
          <w:szCs w:val="24"/>
        </w:rPr>
      </w:pPr>
      <w:r w:rsidRPr="00850670">
        <w:rPr>
          <w:rFonts w:ascii="Times New Roman" w:hAnsi="Times New Roman" w:cs="Times New Roman"/>
          <w:b w:val="0"/>
          <w:bCs w:val="0"/>
          <w:color w:val="212529"/>
          <w:sz w:val="24"/>
          <w:szCs w:val="24"/>
        </w:rPr>
        <w:lastRenderedPageBreak/>
        <w:t>- par hypothèse, on considèrera qu’il y a en moyenne 45,91 semaines travaillées par an, pour un salarié ne disposant d’aucun congé supplémentaire pour ancienneté (1607 H par an/35 H par semaine).</w:t>
      </w:r>
    </w:p>
    <w:p w14:paraId="0227D13D" w14:textId="2BC1093E" w:rsidR="0037657C" w:rsidRPr="00850670" w:rsidRDefault="0037657C" w:rsidP="005C3007">
      <w:pPr>
        <w:pStyle w:val="Objetducommentaire"/>
        <w:spacing w:after="0"/>
        <w:jc w:val="both"/>
        <w:rPr>
          <w:rFonts w:ascii="Times New Roman" w:hAnsi="Times New Roman" w:cs="Times New Roman"/>
          <w:b w:val="0"/>
          <w:bCs w:val="0"/>
          <w:color w:val="212529"/>
          <w:sz w:val="24"/>
          <w:szCs w:val="24"/>
        </w:rPr>
      </w:pPr>
      <w:r w:rsidRPr="00850670">
        <w:rPr>
          <w:rFonts w:ascii="Times New Roman" w:hAnsi="Times New Roman" w:cs="Times New Roman"/>
          <w:b w:val="0"/>
          <w:bCs w:val="0"/>
          <w:color w:val="212529"/>
          <w:sz w:val="24"/>
          <w:szCs w:val="24"/>
        </w:rPr>
        <w:t xml:space="preserve">- ainsi, pour un horaire annuel de 1929h, la durée moyenne hebdomadaire correspondante sera de : 1929/45,91 = 42h </w:t>
      </w:r>
      <w:r w:rsidR="002D1748" w:rsidRPr="005C3007">
        <w:rPr>
          <w:rFonts w:ascii="Times New Roman" w:hAnsi="Times New Roman" w:cs="Times New Roman"/>
          <w:b w:val="0"/>
          <w:bCs w:val="0"/>
          <w:color w:val="000000" w:themeColor="text1"/>
          <w:sz w:val="24"/>
          <w:szCs w:val="24"/>
        </w:rPr>
        <w:t>hebdomadaires.</w:t>
      </w:r>
    </w:p>
    <w:p w14:paraId="4C92C8B7" w14:textId="77777777" w:rsidR="0037657C" w:rsidRPr="00850670" w:rsidRDefault="0037657C" w:rsidP="005C3007">
      <w:pPr>
        <w:pStyle w:val="Objetducommentaire"/>
        <w:spacing w:after="0"/>
        <w:jc w:val="both"/>
        <w:rPr>
          <w:rFonts w:ascii="Times New Roman" w:hAnsi="Times New Roman" w:cs="Times New Roman"/>
          <w:b w:val="0"/>
          <w:bCs w:val="0"/>
          <w:color w:val="212529"/>
          <w:sz w:val="24"/>
          <w:szCs w:val="24"/>
        </w:rPr>
      </w:pPr>
    </w:p>
    <w:p w14:paraId="362B04D9" w14:textId="77777777" w:rsidR="0037657C" w:rsidRPr="00850670" w:rsidRDefault="0037657C" w:rsidP="005C3007">
      <w:pPr>
        <w:pStyle w:val="Objetducommentaire"/>
        <w:spacing w:after="0"/>
        <w:jc w:val="both"/>
        <w:rPr>
          <w:rFonts w:ascii="Times New Roman" w:hAnsi="Times New Roman" w:cs="Times New Roman"/>
          <w:b w:val="0"/>
          <w:bCs w:val="0"/>
          <w:color w:val="212529"/>
          <w:sz w:val="24"/>
          <w:szCs w:val="24"/>
        </w:rPr>
      </w:pPr>
      <w:r w:rsidRPr="00850670">
        <w:rPr>
          <w:rFonts w:ascii="Times New Roman" w:hAnsi="Times New Roman" w:cs="Times New Roman"/>
          <w:color w:val="212529"/>
          <w:sz w:val="24"/>
          <w:szCs w:val="24"/>
        </w:rPr>
        <w:t xml:space="preserve">Tableau de correspondances : </w:t>
      </w:r>
    </w:p>
    <w:p w14:paraId="2B65B693" w14:textId="77777777" w:rsidR="0037657C" w:rsidRPr="00850670" w:rsidRDefault="0037657C" w:rsidP="005C3007">
      <w:pPr>
        <w:pStyle w:val="Objetducommentaire"/>
        <w:spacing w:after="0"/>
        <w:jc w:val="both"/>
        <w:rPr>
          <w:rFonts w:ascii="Times New Roman" w:hAnsi="Times New Roman" w:cs="Times New Roman"/>
          <w:color w:val="212529"/>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7"/>
        <w:gridCol w:w="3001"/>
        <w:gridCol w:w="2984"/>
      </w:tblGrid>
      <w:tr w:rsidR="00F24531" w:rsidRPr="00850670" w14:paraId="6641D17C" w14:textId="77777777" w:rsidTr="00144CED">
        <w:trPr>
          <w:jc w:val="center"/>
        </w:trPr>
        <w:tc>
          <w:tcPr>
            <w:tcW w:w="3221" w:type="dxa"/>
          </w:tcPr>
          <w:p w14:paraId="7819F2A6" w14:textId="77777777" w:rsidR="0037657C" w:rsidRPr="00850670" w:rsidRDefault="0037657C" w:rsidP="005C3007">
            <w:pPr>
              <w:pStyle w:val="Objetducommentaire"/>
              <w:spacing w:after="0"/>
              <w:jc w:val="both"/>
              <w:rPr>
                <w:rFonts w:ascii="Times New Roman" w:hAnsi="Times New Roman" w:cs="Times New Roman"/>
                <w:color w:val="212529"/>
                <w:sz w:val="24"/>
                <w:szCs w:val="24"/>
              </w:rPr>
            </w:pPr>
            <w:r w:rsidRPr="00850670">
              <w:rPr>
                <w:rFonts w:ascii="Times New Roman" w:hAnsi="Times New Roman" w:cs="Times New Roman"/>
                <w:color w:val="212529"/>
                <w:sz w:val="24"/>
                <w:szCs w:val="24"/>
              </w:rPr>
              <w:t>Durée moyenne hebdomadaire</w:t>
            </w:r>
          </w:p>
        </w:tc>
        <w:tc>
          <w:tcPr>
            <w:tcW w:w="3222" w:type="dxa"/>
          </w:tcPr>
          <w:p w14:paraId="167ED4ED" w14:textId="77777777" w:rsidR="0037657C" w:rsidRPr="00850670" w:rsidRDefault="0037657C" w:rsidP="005C3007">
            <w:pPr>
              <w:pStyle w:val="Objetducommentaire"/>
              <w:spacing w:after="0"/>
              <w:jc w:val="both"/>
              <w:rPr>
                <w:rFonts w:ascii="Times New Roman" w:hAnsi="Times New Roman" w:cs="Times New Roman"/>
                <w:color w:val="212529"/>
                <w:sz w:val="24"/>
                <w:szCs w:val="24"/>
              </w:rPr>
            </w:pPr>
            <w:r w:rsidRPr="00850670">
              <w:rPr>
                <w:rFonts w:ascii="Times New Roman" w:hAnsi="Times New Roman" w:cs="Times New Roman"/>
                <w:color w:val="212529"/>
                <w:sz w:val="24"/>
                <w:szCs w:val="24"/>
              </w:rPr>
              <w:t>Soit, par mois :</w:t>
            </w:r>
          </w:p>
        </w:tc>
        <w:tc>
          <w:tcPr>
            <w:tcW w:w="3222" w:type="dxa"/>
          </w:tcPr>
          <w:p w14:paraId="1ABB3D13" w14:textId="77777777" w:rsidR="0037657C" w:rsidRPr="00850670" w:rsidRDefault="0037657C" w:rsidP="005C3007">
            <w:pPr>
              <w:pStyle w:val="Objetducommentaire"/>
              <w:spacing w:after="0"/>
              <w:jc w:val="both"/>
              <w:rPr>
                <w:rFonts w:ascii="Times New Roman" w:hAnsi="Times New Roman" w:cs="Times New Roman"/>
                <w:color w:val="212529"/>
                <w:sz w:val="24"/>
                <w:szCs w:val="24"/>
              </w:rPr>
            </w:pPr>
            <w:r w:rsidRPr="00850670">
              <w:rPr>
                <w:rFonts w:ascii="Times New Roman" w:hAnsi="Times New Roman" w:cs="Times New Roman"/>
                <w:color w:val="212529"/>
                <w:sz w:val="24"/>
                <w:szCs w:val="24"/>
              </w:rPr>
              <w:t>Soit, par an :</w:t>
            </w:r>
          </w:p>
        </w:tc>
      </w:tr>
      <w:tr w:rsidR="00F24531" w:rsidRPr="00850670" w14:paraId="1AC90FBD" w14:textId="77777777" w:rsidTr="00144CED">
        <w:trPr>
          <w:jc w:val="center"/>
        </w:trPr>
        <w:tc>
          <w:tcPr>
            <w:tcW w:w="3221" w:type="dxa"/>
          </w:tcPr>
          <w:p w14:paraId="7CFF201A" w14:textId="77777777" w:rsidR="0037657C" w:rsidRPr="00850670" w:rsidRDefault="0037657C" w:rsidP="005C3007">
            <w:pPr>
              <w:pStyle w:val="Objetducommentaire"/>
              <w:spacing w:after="0"/>
              <w:jc w:val="both"/>
              <w:rPr>
                <w:rFonts w:ascii="Times New Roman" w:hAnsi="Times New Roman" w:cs="Times New Roman"/>
                <w:color w:val="212529"/>
                <w:sz w:val="24"/>
                <w:szCs w:val="24"/>
              </w:rPr>
            </w:pPr>
            <w:r w:rsidRPr="00850670">
              <w:rPr>
                <w:rFonts w:ascii="Times New Roman" w:hAnsi="Times New Roman" w:cs="Times New Roman"/>
                <w:color w:val="212529"/>
                <w:sz w:val="24"/>
                <w:szCs w:val="24"/>
              </w:rPr>
              <w:t>36</w:t>
            </w:r>
          </w:p>
        </w:tc>
        <w:tc>
          <w:tcPr>
            <w:tcW w:w="3222" w:type="dxa"/>
          </w:tcPr>
          <w:p w14:paraId="627F8186" w14:textId="77777777" w:rsidR="0037657C" w:rsidRPr="00850670" w:rsidRDefault="0037657C" w:rsidP="005C3007">
            <w:pPr>
              <w:pStyle w:val="Objetducommentaire"/>
              <w:spacing w:after="0"/>
              <w:jc w:val="both"/>
              <w:rPr>
                <w:rFonts w:ascii="Times New Roman" w:hAnsi="Times New Roman" w:cs="Times New Roman"/>
                <w:color w:val="212529"/>
                <w:sz w:val="24"/>
                <w:szCs w:val="24"/>
              </w:rPr>
            </w:pPr>
            <w:r w:rsidRPr="00850670">
              <w:rPr>
                <w:rFonts w:ascii="Times New Roman" w:hAnsi="Times New Roman" w:cs="Times New Roman"/>
                <w:color w:val="212529"/>
                <w:sz w:val="24"/>
                <w:szCs w:val="24"/>
              </w:rPr>
              <w:t>156</w:t>
            </w:r>
          </w:p>
        </w:tc>
        <w:tc>
          <w:tcPr>
            <w:tcW w:w="3222" w:type="dxa"/>
          </w:tcPr>
          <w:p w14:paraId="5098EA17" w14:textId="77777777" w:rsidR="0037657C" w:rsidRPr="00850670" w:rsidRDefault="0037657C" w:rsidP="005C3007">
            <w:pPr>
              <w:pStyle w:val="Objetducommentaire"/>
              <w:spacing w:after="0"/>
              <w:jc w:val="both"/>
              <w:rPr>
                <w:rFonts w:ascii="Times New Roman" w:hAnsi="Times New Roman" w:cs="Times New Roman"/>
                <w:color w:val="212529"/>
                <w:sz w:val="24"/>
                <w:szCs w:val="24"/>
              </w:rPr>
            </w:pPr>
            <w:r w:rsidRPr="00850670">
              <w:rPr>
                <w:rFonts w:ascii="Times New Roman" w:hAnsi="Times New Roman" w:cs="Times New Roman"/>
                <w:color w:val="212529"/>
                <w:sz w:val="24"/>
                <w:szCs w:val="24"/>
              </w:rPr>
              <w:t>1653</w:t>
            </w:r>
          </w:p>
        </w:tc>
      </w:tr>
      <w:tr w:rsidR="00F24531" w:rsidRPr="00850670" w14:paraId="44D77D45" w14:textId="77777777" w:rsidTr="00144CED">
        <w:trPr>
          <w:jc w:val="center"/>
        </w:trPr>
        <w:tc>
          <w:tcPr>
            <w:tcW w:w="3221" w:type="dxa"/>
          </w:tcPr>
          <w:p w14:paraId="1D814CB1" w14:textId="77777777" w:rsidR="0037657C" w:rsidRPr="00850670" w:rsidRDefault="0037657C" w:rsidP="005C3007">
            <w:pPr>
              <w:pStyle w:val="Objetducommentaire"/>
              <w:spacing w:after="0"/>
              <w:jc w:val="both"/>
              <w:rPr>
                <w:rFonts w:ascii="Times New Roman" w:hAnsi="Times New Roman" w:cs="Times New Roman"/>
                <w:color w:val="212529"/>
                <w:sz w:val="24"/>
                <w:szCs w:val="24"/>
              </w:rPr>
            </w:pPr>
            <w:r w:rsidRPr="00850670">
              <w:rPr>
                <w:rFonts w:ascii="Times New Roman" w:hAnsi="Times New Roman" w:cs="Times New Roman"/>
                <w:color w:val="212529"/>
                <w:sz w:val="24"/>
                <w:szCs w:val="24"/>
              </w:rPr>
              <w:t>37</w:t>
            </w:r>
          </w:p>
        </w:tc>
        <w:tc>
          <w:tcPr>
            <w:tcW w:w="3222" w:type="dxa"/>
          </w:tcPr>
          <w:p w14:paraId="0467EFEE" w14:textId="77777777" w:rsidR="0037657C" w:rsidRPr="00850670" w:rsidRDefault="0037657C" w:rsidP="005C3007">
            <w:pPr>
              <w:pStyle w:val="Objetducommentaire"/>
              <w:spacing w:after="0"/>
              <w:jc w:val="both"/>
              <w:rPr>
                <w:rFonts w:ascii="Times New Roman" w:hAnsi="Times New Roman" w:cs="Times New Roman"/>
                <w:color w:val="212529"/>
                <w:sz w:val="24"/>
                <w:szCs w:val="24"/>
              </w:rPr>
            </w:pPr>
            <w:r w:rsidRPr="00850670">
              <w:rPr>
                <w:rFonts w:ascii="Times New Roman" w:hAnsi="Times New Roman" w:cs="Times New Roman"/>
                <w:color w:val="212529"/>
                <w:sz w:val="24"/>
                <w:szCs w:val="24"/>
              </w:rPr>
              <w:t>160.33</w:t>
            </w:r>
          </w:p>
        </w:tc>
        <w:tc>
          <w:tcPr>
            <w:tcW w:w="3222" w:type="dxa"/>
          </w:tcPr>
          <w:p w14:paraId="226C37D5" w14:textId="77777777" w:rsidR="0037657C" w:rsidRPr="00850670" w:rsidRDefault="0037657C" w:rsidP="005C3007">
            <w:pPr>
              <w:pStyle w:val="Objetducommentaire"/>
              <w:spacing w:after="0"/>
              <w:jc w:val="both"/>
              <w:rPr>
                <w:rFonts w:ascii="Times New Roman" w:hAnsi="Times New Roman" w:cs="Times New Roman"/>
                <w:color w:val="212529"/>
                <w:sz w:val="24"/>
                <w:szCs w:val="24"/>
              </w:rPr>
            </w:pPr>
            <w:r w:rsidRPr="00850670">
              <w:rPr>
                <w:rFonts w:ascii="Times New Roman" w:hAnsi="Times New Roman" w:cs="Times New Roman"/>
                <w:color w:val="212529"/>
                <w:sz w:val="24"/>
                <w:szCs w:val="24"/>
              </w:rPr>
              <w:t>1699</w:t>
            </w:r>
          </w:p>
        </w:tc>
      </w:tr>
      <w:tr w:rsidR="00F24531" w:rsidRPr="00850670" w14:paraId="69834B44" w14:textId="77777777" w:rsidTr="00144CED">
        <w:trPr>
          <w:jc w:val="center"/>
        </w:trPr>
        <w:tc>
          <w:tcPr>
            <w:tcW w:w="3221" w:type="dxa"/>
          </w:tcPr>
          <w:p w14:paraId="11463741" w14:textId="77777777" w:rsidR="0037657C" w:rsidRPr="00850670" w:rsidRDefault="0037657C" w:rsidP="005C3007">
            <w:pPr>
              <w:pStyle w:val="Objetducommentaire"/>
              <w:spacing w:after="0"/>
              <w:jc w:val="both"/>
              <w:rPr>
                <w:rFonts w:ascii="Times New Roman" w:hAnsi="Times New Roman" w:cs="Times New Roman"/>
                <w:color w:val="212529"/>
                <w:sz w:val="24"/>
                <w:szCs w:val="24"/>
              </w:rPr>
            </w:pPr>
            <w:r w:rsidRPr="00850670">
              <w:rPr>
                <w:rFonts w:ascii="Times New Roman" w:hAnsi="Times New Roman" w:cs="Times New Roman"/>
                <w:color w:val="212529"/>
                <w:sz w:val="24"/>
                <w:szCs w:val="24"/>
              </w:rPr>
              <w:t>38</w:t>
            </w:r>
          </w:p>
        </w:tc>
        <w:tc>
          <w:tcPr>
            <w:tcW w:w="3222" w:type="dxa"/>
          </w:tcPr>
          <w:p w14:paraId="4DC282F1" w14:textId="77777777" w:rsidR="0037657C" w:rsidRPr="00850670" w:rsidRDefault="0037657C" w:rsidP="005C3007">
            <w:pPr>
              <w:pStyle w:val="Objetducommentaire"/>
              <w:spacing w:after="0"/>
              <w:jc w:val="both"/>
              <w:rPr>
                <w:rFonts w:ascii="Times New Roman" w:hAnsi="Times New Roman" w:cs="Times New Roman"/>
                <w:color w:val="212529"/>
                <w:sz w:val="24"/>
                <w:szCs w:val="24"/>
              </w:rPr>
            </w:pPr>
            <w:r w:rsidRPr="00850670">
              <w:rPr>
                <w:rFonts w:ascii="Times New Roman" w:hAnsi="Times New Roman" w:cs="Times New Roman"/>
                <w:color w:val="212529"/>
                <w:sz w:val="24"/>
                <w:szCs w:val="24"/>
              </w:rPr>
              <w:t>164.67</w:t>
            </w:r>
          </w:p>
        </w:tc>
        <w:tc>
          <w:tcPr>
            <w:tcW w:w="3222" w:type="dxa"/>
          </w:tcPr>
          <w:p w14:paraId="3A263895" w14:textId="77777777" w:rsidR="0037657C" w:rsidRPr="00850670" w:rsidRDefault="0037657C" w:rsidP="005C3007">
            <w:pPr>
              <w:pStyle w:val="Objetducommentaire"/>
              <w:spacing w:after="0"/>
              <w:jc w:val="both"/>
              <w:rPr>
                <w:rFonts w:ascii="Times New Roman" w:hAnsi="Times New Roman" w:cs="Times New Roman"/>
                <w:color w:val="212529"/>
                <w:sz w:val="24"/>
                <w:szCs w:val="24"/>
              </w:rPr>
            </w:pPr>
            <w:r w:rsidRPr="00850670">
              <w:rPr>
                <w:rFonts w:ascii="Times New Roman" w:hAnsi="Times New Roman" w:cs="Times New Roman"/>
                <w:color w:val="212529"/>
                <w:sz w:val="24"/>
                <w:szCs w:val="24"/>
              </w:rPr>
              <w:t>1745</w:t>
            </w:r>
          </w:p>
        </w:tc>
      </w:tr>
      <w:tr w:rsidR="00F24531" w:rsidRPr="00850670" w14:paraId="64A290DB" w14:textId="77777777" w:rsidTr="00144CED">
        <w:trPr>
          <w:jc w:val="center"/>
        </w:trPr>
        <w:tc>
          <w:tcPr>
            <w:tcW w:w="3221" w:type="dxa"/>
          </w:tcPr>
          <w:p w14:paraId="584BDDE4" w14:textId="77777777" w:rsidR="0037657C" w:rsidRPr="00850670" w:rsidRDefault="0037657C" w:rsidP="005C3007">
            <w:pPr>
              <w:pStyle w:val="Objetducommentaire"/>
              <w:spacing w:after="0"/>
              <w:jc w:val="both"/>
              <w:rPr>
                <w:rFonts w:ascii="Times New Roman" w:hAnsi="Times New Roman" w:cs="Times New Roman"/>
                <w:color w:val="212529"/>
                <w:sz w:val="24"/>
                <w:szCs w:val="24"/>
              </w:rPr>
            </w:pPr>
            <w:r w:rsidRPr="00850670">
              <w:rPr>
                <w:rFonts w:ascii="Times New Roman" w:hAnsi="Times New Roman" w:cs="Times New Roman"/>
                <w:color w:val="212529"/>
                <w:sz w:val="24"/>
                <w:szCs w:val="24"/>
              </w:rPr>
              <w:t>39</w:t>
            </w:r>
          </w:p>
        </w:tc>
        <w:tc>
          <w:tcPr>
            <w:tcW w:w="3222" w:type="dxa"/>
          </w:tcPr>
          <w:p w14:paraId="718C6604" w14:textId="77777777" w:rsidR="0037657C" w:rsidRPr="00850670" w:rsidRDefault="0037657C" w:rsidP="005C3007">
            <w:pPr>
              <w:pStyle w:val="Objetducommentaire"/>
              <w:spacing w:after="0"/>
              <w:jc w:val="both"/>
              <w:rPr>
                <w:rFonts w:ascii="Times New Roman" w:hAnsi="Times New Roman" w:cs="Times New Roman"/>
                <w:color w:val="212529"/>
                <w:sz w:val="24"/>
                <w:szCs w:val="24"/>
              </w:rPr>
            </w:pPr>
            <w:r w:rsidRPr="00850670">
              <w:rPr>
                <w:rFonts w:ascii="Times New Roman" w:hAnsi="Times New Roman" w:cs="Times New Roman"/>
                <w:color w:val="212529"/>
                <w:sz w:val="24"/>
                <w:szCs w:val="24"/>
              </w:rPr>
              <w:t>169</w:t>
            </w:r>
          </w:p>
        </w:tc>
        <w:tc>
          <w:tcPr>
            <w:tcW w:w="3222" w:type="dxa"/>
          </w:tcPr>
          <w:p w14:paraId="3232A0C3" w14:textId="77777777" w:rsidR="0037657C" w:rsidRPr="00850670" w:rsidRDefault="0037657C" w:rsidP="005C3007">
            <w:pPr>
              <w:pStyle w:val="Objetducommentaire"/>
              <w:spacing w:after="0"/>
              <w:jc w:val="both"/>
              <w:rPr>
                <w:rFonts w:ascii="Times New Roman" w:hAnsi="Times New Roman" w:cs="Times New Roman"/>
                <w:color w:val="212529"/>
                <w:sz w:val="24"/>
                <w:szCs w:val="24"/>
              </w:rPr>
            </w:pPr>
            <w:r w:rsidRPr="00850670">
              <w:rPr>
                <w:rFonts w:ascii="Times New Roman" w:hAnsi="Times New Roman" w:cs="Times New Roman"/>
                <w:color w:val="212529"/>
                <w:sz w:val="24"/>
                <w:szCs w:val="24"/>
              </w:rPr>
              <w:t>1791</w:t>
            </w:r>
          </w:p>
        </w:tc>
      </w:tr>
      <w:tr w:rsidR="00F24531" w:rsidRPr="00850670" w14:paraId="7ABB012E" w14:textId="77777777" w:rsidTr="00144CED">
        <w:trPr>
          <w:jc w:val="center"/>
        </w:trPr>
        <w:tc>
          <w:tcPr>
            <w:tcW w:w="3221" w:type="dxa"/>
          </w:tcPr>
          <w:p w14:paraId="626E09B5" w14:textId="77777777" w:rsidR="0037657C" w:rsidRPr="00850670" w:rsidRDefault="0037657C" w:rsidP="005C3007">
            <w:pPr>
              <w:pStyle w:val="Objetducommentaire"/>
              <w:spacing w:after="0"/>
              <w:jc w:val="both"/>
              <w:rPr>
                <w:rFonts w:ascii="Times New Roman" w:hAnsi="Times New Roman" w:cs="Times New Roman"/>
                <w:color w:val="212529"/>
                <w:sz w:val="24"/>
                <w:szCs w:val="24"/>
              </w:rPr>
            </w:pPr>
            <w:r w:rsidRPr="00850670">
              <w:rPr>
                <w:rFonts w:ascii="Times New Roman" w:hAnsi="Times New Roman" w:cs="Times New Roman"/>
                <w:color w:val="212529"/>
                <w:sz w:val="24"/>
                <w:szCs w:val="24"/>
              </w:rPr>
              <w:t>40</w:t>
            </w:r>
          </w:p>
        </w:tc>
        <w:tc>
          <w:tcPr>
            <w:tcW w:w="3222" w:type="dxa"/>
          </w:tcPr>
          <w:p w14:paraId="3277591E" w14:textId="77777777" w:rsidR="0037657C" w:rsidRPr="00850670" w:rsidRDefault="0037657C" w:rsidP="005C3007">
            <w:pPr>
              <w:pStyle w:val="Objetducommentaire"/>
              <w:spacing w:after="0"/>
              <w:jc w:val="both"/>
              <w:rPr>
                <w:rFonts w:ascii="Times New Roman" w:hAnsi="Times New Roman" w:cs="Times New Roman"/>
                <w:color w:val="212529"/>
                <w:sz w:val="24"/>
                <w:szCs w:val="24"/>
              </w:rPr>
            </w:pPr>
            <w:r w:rsidRPr="00850670">
              <w:rPr>
                <w:rFonts w:ascii="Times New Roman" w:hAnsi="Times New Roman" w:cs="Times New Roman"/>
                <w:color w:val="212529"/>
                <w:sz w:val="24"/>
                <w:szCs w:val="24"/>
              </w:rPr>
              <w:t>173.33</w:t>
            </w:r>
          </w:p>
        </w:tc>
        <w:tc>
          <w:tcPr>
            <w:tcW w:w="3222" w:type="dxa"/>
          </w:tcPr>
          <w:p w14:paraId="27A2B11C" w14:textId="77777777" w:rsidR="0037657C" w:rsidRPr="00850670" w:rsidRDefault="0037657C" w:rsidP="005C3007">
            <w:pPr>
              <w:pStyle w:val="Objetducommentaire"/>
              <w:spacing w:after="0"/>
              <w:jc w:val="both"/>
              <w:rPr>
                <w:rFonts w:ascii="Times New Roman" w:hAnsi="Times New Roman" w:cs="Times New Roman"/>
                <w:color w:val="212529"/>
                <w:sz w:val="24"/>
                <w:szCs w:val="24"/>
              </w:rPr>
            </w:pPr>
            <w:r w:rsidRPr="00850670">
              <w:rPr>
                <w:rFonts w:ascii="Times New Roman" w:hAnsi="Times New Roman" w:cs="Times New Roman"/>
                <w:color w:val="212529"/>
                <w:sz w:val="24"/>
                <w:szCs w:val="24"/>
              </w:rPr>
              <w:t>1837</w:t>
            </w:r>
          </w:p>
        </w:tc>
      </w:tr>
      <w:tr w:rsidR="00F24531" w:rsidRPr="00850670" w14:paraId="10F564CE" w14:textId="77777777" w:rsidTr="00144CED">
        <w:trPr>
          <w:jc w:val="center"/>
        </w:trPr>
        <w:tc>
          <w:tcPr>
            <w:tcW w:w="3221" w:type="dxa"/>
          </w:tcPr>
          <w:p w14:paraId="42371C59" w14:textId="77777777" w:rsidR="0037657C" w:rsidRPr="00850670" w:rsidRDefault="0037657C" w:rsidP="005C3007">
            <w:pPr>
              <w:pStyle w:val="Objetducommentaire"/>
              <w:spacing w:after="0"/>
              <w:jc w:val="both"/>
              <w:rPr>
                <w:rFonts w:ascii="Times New Roman" w:hAnsi="Times New Roman" w:cs="Times New Roman"/>
                <w:color w:val="212529"/>
                <w:sz w:val="24"/>
                <w:szCs w:val="24"/>
              </w:rPr>
            </w:pPr>
            <w:r w:rsidRPr="00850670">
              <w:rPr>
                <w:rFonts w:ascii="Times New Roman" w:hAnsi="Times New Roman" w:cs="Times New Roman"/>
                <w:color w:val="212529"/>
                <w:sz w:val="24"/>
                <w:szCs w:val="24"/>
              </w:rPr>
              <w:t>41</w:t>
            </w:r>
          </w:p>
        </w:tc>
        <w:tc>
          <w:tcPr>
            <w:tcW w:w="3222" w:type="dxa"/>
          </w:tcPr>
          <w:p w14:paraId="5747616A" w14:textId="77777777" w:rsidR="0037657C" w:rsidRPr="00850670" w:rsidRDefault="0037657C" w:rsidP="005C3007">
            <w:pPr>
              <w:pStyle w:val="Objetducommentaire"/>
              <w:spacing w:after="0"/>
              <w:jc w:val="both"/>
              <w:rPr>
                <w:rFonts w:ascii="Times New Roman" w:hAnsi="Times New Roman" w:cs="Times New Roman"/>
                <w:color w:val="212529"/>
                <w:sz w:val="24"/>
                <w:szCs w:val="24"/>
              </w:rPr>
            </w:pPr>
            <w:r w:rsidRPr="00850670">
              <w:rPr>
                <w:rFonts w:ascii="Times New Roman" w:hAnsi="Times New Roman" w:cs="Times New Roman"/>
                <w:color w:val="212529"/>
                <w:sz w:val="24"/>
                <w:szCs w:val="24"/>
              </w:rPr>
              <w:t>177.67</w:t>
            </w:r>
          </w:p>
        </w:tc>
        <w:tc>
          <w:tcPr>
            <w:tcW w:w="3222" w:type="dxa"/>
          </w:tcPr>
          <w:p w14:paraId="68710C9A" w14:textId="77777777" w:rsidR="0037657C" w:rsidRPr="00850670" w:rsidRDefault="0037657C" w:rsidP="005C3007">
            <w:pPr>
              <w:pStyle w:val="Objetducommentaire"/>
              <w:spacing w:after="0"/>
              <w:jc w:val="both"/>
              <w:rPr>
                <w:rFonts w:ascii="Times New Roman" w:hAnsi="Times New Roman" w:cs="Times New Roman"/>
                <w:color w:val="212529"/>
                <w:sz w:val="24"/>
                <w:szCs w:val="24"/>
              </w:rPr>
            </w:pPr>
            <w:r w:rsidRPr="00850670">
              <w:rPr>
                <w:rFonts w:ascii="Times New Roman" w:hAnsi="Times New Roman" w:cs="Times New Roman"/>
                <w:color w:val="212529"/>
                <w:sz w:val="24"/>
                <w:szCs w:val="24"/>
              </w:rPr>
              <w:t>1883</w:t>
            </w:r>
          </w:p>
        </w:tc>
      </w:tr>
      <w:tr w:rsidR="00F24531" w:rsidRPr="00850670" w14:paraId="26EC4824" w14:textId="77777777" w:rsidTr="00144CED">
        <w:trPr>
          <w:jc w:val="center"/>
        </w:trPr>
        <w:tc>
          <w:tcPr>
            <w:tcW w:w="3221" w:type="dxa"/>
          </w:tcPr>
          <w:p w14:paraId="39B656A7" w14:textId="77777777" w:rsidR="0037657C" w:rsidRPr="00850670" w:rsidRDefault="0037657C" w:rsidP="005C3007">
            <w:pPr>
              <w:pStyle w:val="Objetducommentaire"/>
              <w:spacing w:after="0"/>
              <w:jc w:val="both"/>
              <w:rPr>
                <w:rFonts w:ascii="Times New Roman" w:hAnsi="Times New Roman" w:cs="Times New Roman"/>
                <w:color w:val="212529"/>
                <w:sz w:val="24"/>
                <w:szCs w:val="24"/>
              </w:rPr>
            </w:pPr>
            <w:r w:rsidRPr="00850670">
              <w:rPr>
                <w:rFonts w:ascii="Times New Roman" w:hAnsi="Times New Roman" w:cs="Times New Roman"/>
                <w:color w:val="212529"/>
                <w:sz w:val="24"/>
                <w:szCs w:val="24"/>
              </w:rPr>
              <w:t>42</w:t>
            </w:r>
          </w:p>
        </w:tc>
        <w:tc>
          <w:tcPr>
            <w:tcW w:w="3222" w:type="dxa"/>
          </w:tcPr>
          <w:p w14:paraId="23272674" w14:textId="77777777" w:rsidR="0037657C" w:rsidRPr="00850670" w:rsidRDefault="0037657C" w:rsidP="005C3007">
            <w:pPr>
              <w:pStyle w:val="Objetducommentaire"/>
              <w:spacing w:after="0"/>
              <w:jc w:val="both"/>
              <w:rPr>
                <w:rFonts w:ascii="Times New Roman" w:hAnsi="Times New Roman" w:cs="Times New Roman"/>
                <w:color w:val="212529"/>
                <w:sz w:val="24"/>
                <w:szCs w:val="24"/>
              </w:rPr>
            </w:pPr>
            <w:r w:rsidRPr="00850670">
              <w:rPr>
                <w:rFonts w:ascii="Times New Roman" w:hAnsi="Times New Roman" w:cs="Times New Roman"/>
                <w:color w:val="212529"/>
                <w:sz w:val="24"/>
                <w:szCs w:val="24"/>
              </w:rPr>
              <w:t>182</w:t>
            </w:r>
          </w:p>
        </w:tc>
        <w:tc>
          <w:tcPr>
            <w:tcW w:w="3222" w:type="dxa"/>
          </w:tcPr>
          <w:p w14:paraId="2FFAE531" w14:textId="77777777" w:rsidR="0037657C" w:rsidRPr="008E7051" w:rsidRDefault="0037657C" w:rsidP="005C3007">
            <w:pPr>
              <w:pStyle w:val="Objetducommentaire"/>
              <w:spacing w:after="0"/>
              <w:jc w:val="both"/>
              <w:rPr>
                <w:rFonts w:ascii="Times New Roman" w:hAnsi="Times New Roman" w:cs="Times New Roman"/>
                <w:color w:val="212529"/>
                <w:sz w:val="24"/>
                <w:szCs w:val="24"/>
              </w:rPr>
            </w:pPr>
            <w:r w:rsidRPr="008E7051">
              <w:rPr>
                <w:rFonts w:ascii="Times New Roman" w:hAnsi="Times New Roman" w:cs="Times New Roman"/>
                <w:sz w:val="24"/>
                <w:szCs w:val="24"/>
              </w:rPr>
              <w:t>1929</w:t>
            </w:r>
          </w:p>
        </w:tc>
      </w:tr>
    </w:tbl>
    <w:p w14:paraId="308599A2" w14:textId="77777777" w:rsidR="0037657C" w:rsidRPr="00850670" w:rsidRDefault="0037657C" w:rsidP="005C3007">
      <w:pPr>
        <w:pStyle w:val="Objetducommentaire"/>
        <w:spacing w:after="0"/>
        <w:jc w:val="both"/>
        <w:rPr>
          <w:rFonts w:ascii="Times New Roman" w:hAnsi="Times New Roman" w:cs="Times New Roman"/>
          <w:color w:val="212529"/>
          <w:sz w:val="24"/>
          <w:szCs w:val="24"/>
        </w:rPr>
      </w:pPr>
    </w:p>
    <w:p w14:paraId="4B903350" w14:textId="4AEF8F79" w:rsidR="0037657C" w:rsidRPr="00850670" w:rsidRDefault="0093162A" w:rsidP="005C3007">
      <w:pPr>
        <w:spacing w:after="0"/>
        <w:jc w:val="both"/>
        <w:rPr>
          <w:rFonts w:ascii="Times New Roman" w:hAnsi="Times New Roman" w:cs="Times New Roman"/>
          <w:sz w:val="24"/>
          <w:szCs w:val="24"/>
        </w:rPr>
      </w:pPr>
      <w:r w:rsidRPr="00850670">
        <w:rPr>
          <w:rFonts w:ascii="Times New Roman" w:hAnsi="Times New Roman" w:cs="Times New Roman"/>
          <w:sz w:val="24"/>
          <w:szCs w:val="24"/>
        </w:rPr>
        <w:t>À</w:t>
      </w:r>
      <w:r w:rsidR="0037657C" w:rsidRPr="00850670">
        <w:rPr>
          <w:rFonts w:ascii="Times New Roman" w:hAnsi="Times New Roman" w:cs="Times New Roman"/>
          <w:sz w:val="24"/>
          <w:szCs w:val="24"/>
        </w:rPr>
        <w:t xml:space="preserve"> l’intérieur de ce forfait, les salariés sont libres d’organiser leur temps de travail en respectant :</w:t>
      </w:r>
    </w:p>
    <w:p w14:paraId="760D65EA" w14:textId="77777777" w:rsidR="0037657C" w:rsidRPr="00850670" w:rsidRDefault="0037657C" w:rsidP="005C3007">
      <w:pPr>
        <w:numPr>
          <w:ilvl w:val="0"/>
          <w:numId w:val="10"/>
        </w:numPr>
        <w:spacing w:after="0" w:line="240" w:lineRule="auto"/>
        <w:jc w:val="both"/>
        <w:rPr>
          <w:rFonts w:ascii="Times New Roman" w:hAnsi="Times New Roman" w:cs="Times New Roman"/>
          <w:sz w:val="24"/>
          <w:szCs w:val="24"/>
        </w:rPr>
      </w:pPr>
      <w:proofErr w:type="gramStart"/>
      <w:r w:rsidRPr="00850670">
        <w:rPr>
          <w:rFonts w:ascii="Times New Roman" w:hAnsi="Times New Roman" w:cs="Times New Roman"/>
          <w:sz w:val="24"/>
          <w:szCs w:val="24"/>
        </w:rPr>
        <w:t>la</w:t>
      </w:r>
      <w:proofErr w:type="gramEnd"/>
      <w:r w:rsidRPr="00850670">
        <w:rPr>
          <w:rFonts w:ascii="Times New Roman" w:hAnsi="Times New Roman" w:cs="Times New Roman"/>
          <w:sz w:val="24"/>
          <w:szCs w:val="24"/>
        </w:rPr>
        <w:t xml:space="preserve"> durée fixée par leur forfait individuel,</w:t>
      </w:r>
    </w:p>
    <w:p w14:paraId="7B0BCAC0" w14:textId="506852DA" w:rsidR="0037657C" w:rsidRPr="00850670" w:rsidRDefault="0037657C" w:rsidP="005C3007">
      <w:pPr>
        <w:numPr>
          <w:ilvl w:val="0"/>
          <w:numId w:val="10"/>
        </w:numPr>
        <w:spacing w:after="0" w:line="240" w:lineRule="auto"/>
        <w:jc w:val="both"/>
        <w:rPr>
          <w:rFonts w:ascii="Times New Roman" w:hAnsi="Times New Roman" w:cs="Times New Roman"/>
          <w:sz w:val="24"/>
          <w:szCs w:val="24"/>
        </w:rPr>
      </w:pPr>
      <w:proofErr w:type="gramStart"/>
      <w:r w:rsidRPr="00850670">
        <w:rPr>
          <w:rFonts w:ascii="Times New Roman" w:hAnsi="Times New Roman" w:cs="Times New Roman"/>
          <w:sz w:val="24"/>
          <w:szCs w:val="24"/>
        </w:rPr>
        <w:t>la</w:t>
      </w:r>
      <w:proofErr w:type="gramEnd"/>
      <w:r w:rsidRPr="00850670">
        <w:rPr>
          <w:rFonts w:ascii="Times New Roman" w:hAnsi="Times New Roman" w:cs="Times New Roman"/>
          <w:sz w:val="24"/>
          <w:szCs w:val="24"/>
        </w:rPr>
        <w:t xml:space="preserve"> durée maximale quotidienne de travail (portée à 12 heures par le présent accord) </w:t>
      </w:r>
    </w:p>
    <w:p w14:paraId="0E6E14A0" w14:textId="77777777" w:rsidR="0037657C" w:rsidRPr="00850670" w:rsidRDefault="0037657C" w:rsidP="005C3007">
      <w:pPr>
        <w:numPr>
          <w:ilvl w:val="0"/>
          <w:numId w:val="10"/>
        </w:numPr>
        <w:spacing w:after="0" w:line="240" w:lineRule="auto"/>
        <w:jc w:val="both"/>
        <w:rPr>
          <w:rFonts w:ascii="Times New Roman" w:hAnsi="Times New Roman" w:cs="Times New Roman"/>
          <w:sz w:val="24"/>
          <w:szCs w:val="24"/>
        </w:rPr>
      </w:pPr>
      <w:proofErr w:type="gramStart"/>
      <w:r w:rsidRPr="00850670">
        <w:rPr>
          <w:rFonts w:ascii="Times New Roman" w:hAnsi="Times New Roman" w:cs="Times New Roman"/>
          <w:sz w:val="24"/>
          <w:szCs w:val="24"/>
        </w:rPr>
        <w:t>la</w:t>
      </w:r>
      <w:proofErr w:type="gramEnd"/>
      <w:r w:rsidRPr="00850670">
        <w:rPr>
          <w:rFonts w:ascii="Times New Roman" w:hAnsi="Times New Roman" w:cs="Times New Roman"/>
          <w:sz w:val="24"/>
          <w:szCs w:val="24"/>
        </w:rPr>
        <w:t xml:space="preserve"> durée maximale absolue hebdomadaire de travail de 48 heures,</w:t>
      </w:r>
    </w:p>
    <w:p w14:paraId="3019EEC1" w14:textId="77777777" w:rsidR="0037657C" w:rsidRPr="00850670" w:rsidRDefault="0037657C" w:rsidP="005C3007">
      <w:pPr>
        <w:numPr>
          <w:ilvl w:val="0"/>
          <w:numId w:val="10"/>
        </w:numPr>
        <w:spacing w:after="0" w:line="240" w:lineRule="auto"/>
        <w:jc w:val="both"/>
        <w:rPr>
          <w:rFonts w:ascii="Times New Roman" w:hAnsi="Times New Roman" w:cs="Times New Roman"/>
          <w:sz w:val="24"/>
          <w:szCs w:val="24"/>
        </w:rPr>
      </w:pPr>
      <w:proofErr w:type="gramStart"/>
      <w:r w:rsidRPr="00850670">
        <w:rPr>
          <w:rFonts w:ascii="Times New Roman" w:hAnsi="Times New Roman" w:cs="Times New Roman"/>
          <w:sz w:val="24"/>
          <w:szCs w:val="24"/>
        </w:rPr>
        <w:t>la</w:t>
      </w:r>
      <w:proofErr w:type="gramEnd"/>
      <w:r w:rsidRPr="00850670">
        <w:rPr>
          <w:rFonts w:ascii="Times New Roman" w:hAnsi="Times New Roman" w:cs="Times New Roman"/>
          <w:sz w:val="24"/>
          <w:szCs w:val="24"/>
        </w:rPr>
        <w:t xml:space="preserve"> durée maximale moyenne hebdomadaire de travail de 46 heures sur 12 semaines consécutives </w:t>
      </w:r>
    </w:p>
    <w:p w14:paraId="6DE93787" w14:textId="21DB0106" w:rsidR="0037657C" w:rsidRPr="00850670" w:rsidRDefault="0037657C" w:rsidP="005C3007">
      <w:pPr>
        <w:numPr>
          <w:ilvl w:val="0"/>
          <w:numId w:val="10"/>
        </w:numPr>
        <w:spacing w:after="0" w:line="240" w:lineRule="auto"/>
        <w:jc w:val="both"/>
        <w:rPr>
          <w:rFonts w:ascii="Times New Roman" w:hAnsi="Times New Roman" w:cs="Times New Roman"/>
          <w:sz w:val="24"/>
          <w:szCs w:val="24"/>
        </w:rPr>
      </w:pPr>
      <w:proofErr w:type="gramStart"/>
      <w:r w:rsidRPr="00850670">
        <w:rPr>
          <w:rFonts w:ascii="Times New Roman" w:hAnsi="Times New Roman" w:cs="Times New Roman"/>
          <w:sz w:val="24"/>
          <w:szCs w:val="24"/>
        </w:rPr>
        <w:t>le</w:t>
      </w:r>
      <w:proofErr w:type="gramEnd"/>
      <w:r w:rsidRPr="00850670">
        <w:rPr>
          <w:rFonts w:ascii="Times New Roman" w:hAnsi="Times New Roman" w:cs="Times New Roman"/>
          <w:sz w:val="24"/>
          <w:szCs w:val="24"/>
        </w:rPr>
        <w:t xml:space="preserve"> temps de repos quotidien de 11 heures consécutives et le temps de repos hebdomadaire.</w:t>
      </w:r>
    </w:p>
    <w:p w14:paraId="270438F2" w14:textId="77777777" w:rsidR="0037657C" w:rsidRPr="00850670" w:rsidRDefault="0037657C" w:rsidP="005C3007">
      <w:pPr>
        <w:spacing w:after="0"/>
        <w:jc w:val="both"/>
        <w:rPr>
          <w:rFonts w:ascii="Times New Roman" w:hAnsi="Times New Roman" w:cs="Times New Roman"/>
          <w:sz w:val="24"/>
          <w:szCs w:val="24"/>
        </w:rPr>
      </w:pPr>
    </w:p>
    <w:p w14:paraId="68095BFA" w14:textId="77777777" w:rsidR="0037657C" w:rsidRPr="00850670" w:rsidRDefault="0037657C" w:rsidP="005C3007">
      <w:pPr>
        <w:pStyle w:val="Objetducommentaire"/>
        <w:spacing w:after="0"/>
        <w:jc w:val="both"/>
        <w:rPr>
          <w:rFonts w:ascii="Times New Roman" w:hAnsi="Times New Roman" w:cs="Times New Roman"/>
          <w:b w:val="0"/>
          <w:bCs w:val="0"/>
          <w:sz w:val="24"/>
          <w:szCs w:val="24"/>
        </w:rPr>
      </w:pPr>
      <w:r w:rsidRPr="00850670">
        <w:rPr>
          <w:rFonts w:ascii="Times New Roman" w:hAnsi="Times New Roman" w:cs="Times New Roman"/>
          <w:b w:val="0"/>
          <w:bCs w:val="0"/>
          <w:sz w:val="24"/>
          <w:szCs w:val="24"/>
        </w:rPr>
        <w:t>La semaine de travail peut comprendre jusqu’à 6 jours travaillés.</w:t>
      </w:r>
    </w:p>
    <w:p w14:paraId="3EA49CB9" w14:textId="77777777" w:rsidR="00DC7FEC" w:rsidRPr="00850670" w:rsidRDefault="00DC7FEC" w:rsidP="005C3007">
      <w:pPr>
        <w:spacing w:after="0"/>
        <w:jc w:val="both"/>
        <w:rPr>
          <w:rFonts w:ascii="Times New Roman" w:hAnsi="Times New Roman" w:cs="Times New Roman"/>
          <w:sz w:val="24"/>
          <w:szCs w:val="24"/>
        </w:rPr>
      </w:pPr>
    </w:p>
    <w:p w14:paraId="7DFC0E70" w14:textId="2E9BF78A" w:rsidR="004C4B4F" w:rsidRPr="003548A9" w:rsidRDefault="006B22A5" w:rsidP="005C3007">
      <w:pPr>
        <w:pStyle w:val="Titre2"/>
        <w:ind w:left="2124" w:firstLine="708"/>
        <w:rPr>
          <w:rFonts w:ascii="Times New Roman" w:hAnsi="Times New Roman" w:cs="Times New Roman"/>
          <w:color w:val="auto"/>
          <w:u w:val="single"/>
        </w:rPr>
      </w:pPr>
      <w:bookmarkStart w:id="34" w:name="_Toc226733716"/>
      <w:r w:rsidRPr="003548A9">
        <w:rPr>
          <w:rFonts w:ascii="Times New Roman" w:hAnsi="Times New Roman" w:cs="Times New Roman"/>
          <w:color w:val="auto"/>
          <w:sz w:val="24"/>
          <w:u w:val="single"/>
        </w:rPr>
        <w:t>b.4.</w:t>
      </w:r>
      <w:r w:rsidR="004C4B4F" w:rsidRPr="003548A9">
        <w:rPr>
          <w:rFonts w:ascii="Times New Roman" w:hAnsi="Times New Roman" w:cs="Times New Roman"/>
          <w:color w:val="auto"/>
          <w:sz w:val="24"/>
          <w:u w:val="single"/>
        </w:rPr>
        <w:t>Convention individuelle</w:t>
      </w:r>
      <w:bookmarkEnd w:id="34"/>
    </w:p>
    <w:p w14:paraId="26ECB155" w14:textId="57AA2C67" w:rsidR="0037657C" w:rsidRPr="00850670" w:rsidRDefault="0037657C" w:rsidP="005C3007">
      <w:pPr>
        <w:pStyle w:val="Objetducommentaire"/>
        <w:spacing w:after="0"/>
        <w:jc w:val="both"/>
        <w:rPr>
          <w:rFonts w:ascii="Times New Roman" w:hAnsi="Times New Roman" w:cs="Times New Roman"/>
          <w:b w:val="0"/>
          <w:bCs w:val="0"/>
          <w:color w:val="212529"/>
          <w:sz w:val="24"/>
          <w:szCs w:val="24"/>
        </w:rPr>
      </w:pPr>
      <w:r w:rsidRPr="00850670">
        <w:rPr>
          <w:rFonts w:ascii="Times New Roman" w:hAnsi="Times New Roman" w:cs="Times New Roman"/>
          <w:b w:val="0"/>
          <w:bCs w:val="0"/>
          <w:color w:val="212529"/>
          <w:sz w:val="24"/>
          <w:szCs w:val="24"/>
        </w:rPr>
        <w:t xml:space="preserve">L’application du forfait annuel en heures au collaborateur visé à l’article </w:t>
      </w:r>
      <w:r w:rsidR="002C128D" w:rsidRPr="00850670">
        <w:rPr>
          <w:rFonts w:ascii="Times New Roman" w:hAnsi="Times New Roman" w:cs="Times New Roman"/>
          <w:b w:val="0"/>
          <w:bCs w:val="0"/>
          <w:color w:val="212529"/>
          <w:sz w:val="24"/>
          <w:szCs w:val="24"/>
        </w:rPr>
        <w:t xml:space="preserve">a) </w:t>
      </w:r>
      <w:r w:rsidRPr="00850670">
        <w:rPr>
          <w:rFonts w:ascii="Times New Roman" w:hAnsi="Times New Roman" w:cs="Times New Roman"/>
          <w:b w:val="0"/>
          <w:bCs w:val="0"/>
          <w:color w:val="212529"/>
          <w:sz w:val="24"/>
          <w:szCs w:val="24"/>
        </w:rPr>
        <w:t>1</w:t>
      </w:r>
      <w:r w:rsidR="002C128D" w:rsidRPr="00850670">
        <w:rPr>
          <w:rFonts w:ascii="Times New Roman" w:hAnsi="Times New Roman" w:cs="Times New Roman"/>
          <w:b w:val="0"/>
          <w:bCs w:val="0"/>
          <w:color w:val="212529"/>
          <w:sz w:val="24"/>
          <w:szCs w:val="24"/>
        </w:rPr>
        <w:t>.</w:t>
      </w:r>
      <w:r w:rsidRPr="00850670">
        <w:rPr>
          <w:rFonts w:ascii="Times New Roman" w:hAnsi="Times New Roman" w:cs="Times New Roman"/>
          <w:b w:val="0"/>
          <w:bCs w:val="0"/>
          <w:color w:val="212529"/>
          <w:sz w:val="24"/>
          <w:szCs w:val="24"/>
        </w:rPr>
        <w:t xml:space="preserve"> </w:t>
      </w:r>
      <w:proofErr w:type="gramStart"/>
      <w:r w:rsidRPr="00850670">
        <w:rPr>
          <w:rFonts w:ascii="Times New Roman" w:hAnsi="Times New Roman" w:cs="Times New Roman"/>
          <w:b w:val="0"/>
          <w:bCs w:val="0"/>
          <w:color w:val="212529"/>
          <w:sz w:val="24"/>
          <w:szCs w:val="24"/>
        </w:rPr>
        <w:t>nécessite</w:t>
      </w:r>
      <w:proofErr w:type="gramEnd"/>
      <w:r w:rsidRPr="00850670">
        <w:rPr>
          <w:rFonts w:ascii="Times New Roman" w:hAnsi="Times New Roman" w:cs="Times New Roman"/>
          <w:b w:val="0"/>
          <w:bCs w:val="0"/>
          <w:color w:val="212529"/>
          <w:sz w:val="24"/>
          <w:szCs w:val="24"/>
        </w:rPr>
        <w:t xml:space="preserve"> son accord exprès.</w:t>
      </w:r>
    </w:p>
    <w:p w14:paraId="615BCCF0" w14:textId="77777777" w:rsidR="0037657C" w:rsidRPr="00850670" w:rsidRDefault="0037657C" w:rsidP="005C3007">
      <w:pPr>
        <w:pStyle w:val="Objetducommentaire"/>
        <w:spacing w:after="0"/>
        <w:jc w:val="both"/>
        <w:rPr>
          <w:rFonts w:ascii="Times New Roman" w:hAnsi="Times New Roman" w:cs="Times New Roman"/>
          <w:b w:val="0"/>
          <w:bCs w:val="0"/>
          <w:color w:val="212529"/>
          <w:sz w:val="24"/>
          <w:szCs w:val="24"/>
        </w:rPr>
      </w:pPr>
      <w:r w:rsidRPr="00850670">
        <w:rPr>
          <w:rFonts w:ascii="Times New Roman" w:hAnsi="Times New Roman" w:cs="Times New Roman"/>
          <w:b w:val="0"/>
          <w:bCs w:val="0"/>
          <w:color w:val="212529"/>
          <w:sz w:val="24"/>
          <w:szCs w:val="24"/>
        </w:rPr>
        <w:t>Cet accord exprès, formalisé par écrit, sera recueilli soit dans le cadre de la clause de durée de travail du contrat initial soit sous forme d’une convention individuelle de forfait négociée dans le cadre d’un avenant au contrat de travail existant.</w:t>
      </w:r>
    </w:p>
    <w:p w14:paraId="19D202D5" w14:textId="77777777" w:rsidR="0037657C" w:rsidRPr="005C3007" w:rsidRDefault="0037657C" w:rsidP="005C3007">
      <w:pPr>
        <w:pStyle w:val="Titre2"/>
        <w:spacing w:before="0"/>
        <w:jc w:val="both"/>
        <w:rPr>
          <w:rFonts w:ascii="Times New Roman" w:hAnsi="Times New Roman" w:cs="Times New Roman"/>
          <w:color w:val="212529"/>
          <w:sz w:val="24"/>
          <w:szCs w:val="24"/>
          <w:u w:val="single"/>
        </w:rPr>
      </w:pPr>
    </w:p>
    <w:p w14:paraId="6CE9308D" w14:textId="07691226" w:rsidR="0037657C" w:rsidRPr="003548A9" w:rsidRDefault="006B22A5" w:rsidP="005C3007">
      <w:pPr>
        <w:pStyle w:val="Titre2"/>
        <w:ind w:left="2832"/>
        <w:rPr>
          <w:rFonts w:ascii="Times New Roman" w:hAnsi="Times New Roman" w:cs="Times New Roman"/>
          <w:color w:val="auto"/>
          <w:sz w:val="24"/>
          <w:u w:val="single"/>
        </w:rPr>
      </w:pPr>
      <w:bookmarkStart w:id="35" w:name="_Toc226733717"/>
      <w:r w:rsidRPr="003548A9">
        <w:rPr>
          <w:rFonts w:ascii="Times New Roman" w:hAnsi="Times New Roman" w:cs="Times New Roman"/>
          <w:color w:val="auto"/>
          <w:sz w:val="24"/>
          <w:u w:val="single"/>
        </w:rPr>
        <w:t>b.5.</w:t>
      </w:r>
      <w:r w:rsidR="004C4B4F" w:rsidRPr="003548A9">
        <w:rPr>
          <w:rFonts w:ascii="Times New Roman" w:hAnsi="Times New Roman" w:cs="Times New Roman"/>
          <w:color w:val="auto"/>
          <w:sz w:val="24"/>
          <w:u w:val="single"/>
        </w:rPr>
        <w:t xml:space="preserve"> Prise en compte des absences et durée incomplète de présence annuelle</w:t>
      </w:r>
      <w:bookmarkEnd w:id="35"/>
    </w:p>
    <w:p w14:paraId="48F87FBE" w14:textId="20632676" w:rsidR="0037657C" w:rsidRPr="003C1EBB" w:rsidRDefault="0037657C" w:rsidP="005C3007">
      <w:pPr>
        <w:jc w:val="both"/>
        <w:rPr>
          <w:rFonts w:ascii="Times New Roman" w:hAnsi="Times New Roman" w:cs="Times New Roman"/>
          <w:color w:val="212529"/>
          <w:sz w:val="24"/>
          <w:szCs w:val="24"/>
          <w:u w:val="single"/>
        </w:rPr>
      </w:pPr>
      <w:r w:rsidRPr="003C1EBB">
        <w:rPr>
          <w:rStyle w:val="ctreference"/>
          <w:rFonts w:ascii="Times New Roman" w:hAnsi="Times New Roman" w:cs="Times New Roman"/>
          <w:i/>
          <w:iCs/>
          <w:color w:val="212529"/>
          <w:sz w:val="24"/>
          <w:szCs w:val="24"/>
          <w:u w:val="single"/>
        </w:rPr>
        <w:t>Entrée ou sortie en cours de période</w:t>
      </w:r>
      <w:r w:rsidR="003C1EBB" w:rsidRPr="003C1EBB">
        <w:rPr>
          <w:rStyle w:val="ctreference"/>
          <w:rFonts w:ascii="Times New Roman" w:hAnsi="Times New Roman" w:cs="Times New Roman"/>
          <w:i/>
          <w:iCs/>
          <w:color w:val="212529"/>
          <w:sz w:val="24"/>
          <w:szCs w:val="24"/>
          <w:u w:val="single"/>
        </w:rPr>
        <w:t> :</w:t>
      </w:r>
    </w:p>
    <w:p w14:paraId="004972DF" w14:textId="79AF70BA" w:rsidR="0037657C" w:rsidRPr="00850670" w:rsidRDefault="0037657C" w:rsidP="005C3007">
      <w:pPr>
        <w:pStyle w:val="Objetducommentaire"/>
        <w:spacing w:after="0"/>
        <w:jc w:val="both"/>
        <w:rPr>
          <w:rFonts w:ascii="Times New Roman" w:hAnsi="Times New Roman" w:cs="Times New Roman"/>
          <w:b w:val="0"/>
          <w:bCs w:val="0"/>
          <w:color w:val="212529"/>
          <w:sz w:val="24"/>
          <w:szCs w:val="24"/>
        </w:rPr>
      </w:pPr>
      <w:r w:rsidRPr="00850670">
        <w:rPr>
          <w:rFonts w:ascii="Times New Roman" w:hAnsi="Times New Roman" w:cs="Times New Roman"/>
          <w:b w:val="0"/>
          <w:bCs w:val="0"/>
          <w:color w:val="212529"/>
          <w:sz w:val="24"/>
          <w:szCs w:val="24"/>
        </w:rPr>
        <w:t>Lorsqu’un salarié n’accomplit pas la totalité de la période de référence du fait de son entrée ou de sa sortie au cours de la période de référence, le nombre d’heures travaillées est calculé prorata</w:t>
      </w:r>
      <w:r w:rsidR="00134705">
        <w:rPr>
          <w:rFonts w:ascii="Times New Roman" w:hAnsi="Times New Roman" w:cs="Times New Roman"/>
          <w:b w:val="0"/>
          <w:bCs w:val="0"/>
          <w:color w:val="212529"/>
          <w:sz w:val="24"/>
          <w:szCs w:val="24"/>
        </w:rPr>
        <w:t xml:space="preserve"> </w:t>
      </w:r>
      <w:proofErr w:type="spellStart"/>
      <w:r w:rsidRPr="00850670">
        <w:rPr>
          <w:rFonts w:ascii="Times New Roman" w:hAnsi="Times New Roman" w:cs="Times New Roman"/>
          <w:b w:val="0"/>
          <w:bCs w:val="0"/>
          <w:color w:val="212529"/>
          <w:sz w:val="24"/>
          <w:szCs w:val="24"/>
        </w:rPr>
        <w:t>temporis</w:t>
      </w:r>
      <w:proofErr w:type="spellEnd"/>
      <w:r w:rsidRPr="00850670">
        <w:rPr>
          <w:rFonts w:ascii="Times New Roman" w:hAnsi="Times New Roman" w:cs="Times New Roman"/>
          <w:b w:val="0"/>
          <w:bCs w:val="0"/>
          <w:color w:val="212529"/>
          <w:sz w:val="24"/>
          <w:szCs w:val="24"/>
        </w:rPr>
        <w:t> en fonction de la date d’entrée ou de sortie sur la base du nombre d’heures travaillées augmentées des congés payés non pris.</w:t>
      </w:r>
    </w:p>
    <w:p w14:paraId="1CC87622" w14:textId="77777777" w:rsidR="0037657C" w:rsidRPr="00850670" w:rsidRDefault="0037657C" w:rsidP="005C3007">
      <w:pPr>
        <w:pStyle w:val="Objetducommentaire"/>
        <w:spacing w:after="0"/>
        <w:jc w:val="both"/>
        <w:rPr>
          <w:rFonts w:ascii="Times New Roman" w:hAnsi="Times New Roman" w:cs="Times New Roman"/>
          <w:b w:val="0"/>
          <w:bCs w:val="0"/>
          <w:color w:val="212529"/>
          <w:sz w:val="24"/>
          <w:szCs w:val="24"/>
        </w:rPr>
      </w:pPr>
      <w:r w:rsidRPr="00850670">
        <w:rPr>
          <w:rFonts w:ascii="Times New Roman" w:hAnsi="Times New Roman" w:cs="Times New Roman"/>
          <w:b w:val="0"/>
          <w:bCs w:val="0"/>
          <w:color w:val="212529"/>
          <w:sz w:val="24"/>
          <w:szCs w:val="24"/>
        </w:rPr>
        <w:lastRenderedPageBreak/>
        <w:t>De même, pour le salarié ne bénéficiant pas d’un droit complet à congés payés, le nombre d’heures travaillées est augmenté à concurrence des jours de congés payés auxquels le salarié ne peut prétendre.</w:t>
      </w:r>
    </w:p>
    <w:p w14:paraId="5168B4C4" w14:textId="77777777" w:rsidR="0037657C" w:rsidRPr="00850670" w:rsidRDefault="0037657C" w:rsidP="005C3007">
      <w:pPr>
        <w:pStyle w:val="Titre2"/>
        <w:spacing w:before="0"/>
        <w:jc w:val="both"/>
        <w:rPr>
          <w:rFonts w:ascii="Times New Roman" w:hAnsi="Times New Roman" w:cs="Times New Roman"/>
          <w:color w:val="212529"/>
          <w:sz w:val="24"/>
          <w:szCs w:val="24"/>
        </w:rPr>
      </w:pPr>
    </w:p>
    <w:p w14:paraId="38EBB731" w14:textId="72A64E23" w:rsidR="0037657C" w:rsidRPr="003C1EBB" w:rsidRDefault="0037657C" w:rsidP="005C3007">
      <w:pPr>
        <w:jc w:val="both"/>
        <w:rPr>
          <w:rFonts w:ascii="Times New Roman" w:hAnsi="Times New Roman" w:cs="Times New Roman"/>
          <w:color w:val="212529"/>
          <w:sz w:val="24"/>
          <w:szCs w:val="24"/>
          <w:u w:val="single"/>
        </w:rPr>
      </w:pPr>
      <w:r w:rsidRPr="003C1EBB">
        <w:rPr>
          <w:rStyle w:val="ctreference"/>
          <w:rFonts w:ascii="Times New Roman" w:hAnsi="Times New Roman" w:cs="Times New Roman"/>
          <w:i/>
          <w:iCs/>
          <w:color w:val="212529"/>
          <w:sz w:val="24"/>
          <w:szCs w:val="24"/>
          <w:u w:val="single"/>
        </w:rPr>
        <w:t>Comptabilisation des absences</w:t>
      </w:r>
      <w:r w:rsidR="003C1EBB">
        <w:rPr>
          <w:rStyle w:val="ctreference"/>
          <w:rFonts w:ascii="Times New Roman" w:hAnsi="Times New Roman" w:cs="Times New Roman"/>
          <w:i/>
          <w:iCs/>
          <w:color w:val="212529"/>
          <w:sz w:val="24"/>
          <w:szCs w:val="24"/>
          <w:u w:val="single"/>
        </w:rPr>
        <w:t> :</w:t>
      </w:r>
    </w:p>
    <w:p w14:paraId="45DFB388" w14:textId="77777777" w:rsidR="0037657C" w:rsidRPr="00850670" w:rsidRDefault="0037657C" w:rsidP="005C3007">
      <w:pPr>
        <w:pStyle w:val="Objetducommentaire"/>
        <w:spacing w:after="0"/>
        <w:jc w:val="both"/>
        <w:rPr>
          <w:rFonts w:ascii="Times New Roman" w:hAnsi="Times New Roman" w:cs="Times New Roman"/>
          <w:b w:val="0"/>
          <w:bCs w:val="0"/>
          <w:color w:val="212529"/>
          <w:sz w:val="24"/>
          <w:szCs w:val="24"/>
        </w:rPr>
      </w:pPr>
      <w:r w:rsidRPr="00850670">
        <w:rPr>
          <w:rFonts w:ascii="Times New Roman" w:hAnsi="Times New Roman" w:cs="Times New Roman"/>
          <w:b w:val="0"/>
          <w:bCs w:val="0"/>
          <w:color w:val="212529"/>
          <w:sz w:val="24"/>
          <w:szCs w:val="24"/>
        </w:rPr>
        <w:t>Les absences doivent être distinguées selon qu’elles sont récupérables ou non.</w:t>
      </w:r>
    </w:p>
    <w:p w14:paraId="31F7555A" w14:textId="4D3F5F4B" w:rsidR="0037657C" w:rsidRPr="00850670" w:rsidRDefault="0037657C" w:rsidP="005C3007">
      <w:pPr>
        <w:pStyle w:val="Objetducommentaire"/>
        <w:spacing w:after="0"/>
        <w:jc w:val="both"/>
        <w:rPr>
          <w:rFonts w:ascii="Times New Roman" w:hAnsi="Times New Roman" w:cs="Times New Roman"/>
          <w:b w:val="0"/>
          <w:bCs w:val="0"/>
          <w:color w:val="212529"/>
          <w:sz w:val="24"/>
          <w:szCs w:val="24"/>
        </w:rPr>
      </w:pPr>
      <w:r w:rsidRPr="00850670">
        <w:rPr>
          <w:rFonts w:ascii="Times New Roman" w:hAnsi="Times New Roman" w:cs="Times New Roman"/>
          <w:b w:val="0"/>
          <w:bCs w:val="0"/>
          <w:color w:val="212529"/>
          <w:sz w:val="24"/>
          <w:szCs w:val="24"/>
        </w:rPr>
        <w:t>Sont récupérables, au sens du code du travail, les heures perdues par suite d’interruption collective de travail résultant de causes accidentelles ou de force majeure ou de « pont » (chômage d’un jour ou de deux jours ouvrables compris entre un jour férié et un jour de repos hebdomadaire ou d’un jour précédant les congés annuels).</w:t>
      </w:r>
    </w:p>
    <w:p w14:paraId="78923B94" w14:textId="77777777" w:rsidR="0037657C" w:rsidRPr="00850670" w:rsidRDefault="0037657C" w:rsidP="005C3007">
      <w:pPr>
        <w:pStyle w:val="Objetducommentaire"/>
        <w:spacing w:after="0"/>
        <w:jc w:val="both"/>
        <w:rPr>
          <w:rFonts w:ascii="Times New Roman" w:hAnsi="Times New Roman" w:cs="Times New Roman"/>
          <w:b w:val="0"/>
          <w:bCs w:val="0"/>
          <w:color w:val="212529"/>
          <w:sz w:val="24"/>
          <w:szCs w:val="24"/>
        </w:rPr>
      </w:pPr>
      <w:r w:rsidRPr="00850670">
        <w:rPr>
          <w:rFonts w:ascii="Times New Roman" w:hAnsi="Times New Roman" w:cs="Times New Roman"/>
          <w:b w:val="0"/>
          <w:bCs w:val="0"/>
          <w:color w:val="212529"/>
          <w:sz w:val="24"/>
          <w:szCs w:val="24"/>
        </w:rPr>
        <w:t>Les heures perdues à raison de l’une des situations visées ci-dessus et permettant la récupération sont décomptées en fonction de la durée de travail que le salarié devait effectuer. Ainsi, l’absence entraînera l’accomplissement d’heures de travail en nombre équivalent sans que celles-ci soient rémunérées en plus.</w:t>
      </w:r>
    </w:p>
    <w:p w14:paraId="1D048D76" w14:textId="77777777" w:rsidR="0037657C" w:rsidRPr="00850670" w:rsidRDefault="0037657C" w:rsidP="005C3007">
      <w:pPr>
        <w:pStyle w:val="Objetducommentaire"/>
        <w:spacing w:after="0"/>
        <w:jc w:val="both"/>
        <w:rPr>
          <w:rFonts w:ascii="Times New Roman" w:hAnsi="Times New Roman" w:cs="Times New Roman"/>
          <w:b w:val="0"/>
          <w:bCs w:val="0"/>
          <w:color w:val="212529"/>
          <w:sz w:val="24"/>
          <w:szCs w:val="24"/>
        </w:rPr>
      </w:pPr>
    </w:p>
    <w:p w14:paraId="52B3A289" w14:textId="7991E9B8" w:rsidR="0037657C" w:rsidRPr="00850670" w:rsidRDefault="0037657C" w:rsidP="005C3007">
      <w:pPr>
        <w:pStyle w:val="Objetducommentaire"/>
        <w:spacing w:after="0"/>
        <w:jc w:val="both"/>
        <w:rPr>
          <w:rFonts w:ascii="Times New Roman" w:hAnsi="Times New Roman" w:cs="Times New Roman"/>
          <w:b w:val="0"/>
          <w:bCs w:val="0"/>
          <w:color w:val="212529"/>
          <w:sz w:val="24"/>
          <w:szCs w:val="24"/>
        </w:rPr>
      </w:pPr>
      <w:r w:rsidRPr="00850670">
        <w:rPr>
          <w:rFonts w:ascii="Times New Roman" w:hAnsi="Times New Roman" w:cs="Times New Roman"/>
          <w:b w:val="0"/>
          <w:bCs w:val="0"/>
          <w:color w:val="212529"/>
          <w:sz w:val="24"/>
          <w:szCs w:val="24"/>
        </w:rPr>
        <w:t xml:space="preserve">Ne sont pas récupérables les absences rémunérées ou indemnisées, congés (à l’exception des 5 semaines de CP déjà comptabilisés pour la détermination du forfait </w:t>
      </w:r>
      <w:r w:rsidR="002C128D" w:rsidRPr="00850670">
        <w:rPr>
          <w:rFonts w:ascii="Times New Roman" w:hAnsi="Times New Roman" w:cs="Times New Roman"/>
          <w:b w:val="0"/>
          <w:bCs w:val="0"/>
          <w:color w:val="212529"/>
          <w:sz w:val="24"/>
          <w:szCs w:val="24"/>
        </w:rPr>
        <w:t xml:space="preserve">maximum </w:t>
      </w:r>
      <w:r w:rsidRPr="00850670">
        <w:rPr>
          <w:rFonts w:ascii="Times New Roman" w:hAnsi="Times New Roman" w:cs="Times New Roman"/>
          <w:b w:val="0"/>
          <w:bCs w:val="0"/>
          <w:color w:val="212529"/>
          <w:sz w:val="24"/>
          <w:szCs w:val="24"/>
        </w:rPr>
        <w:t>de 192</w:t>
      </w:r>
      <w:r w:rsidR="00CE5F06" w:rsidRPr="00850670">
        <w:rPr>
          <w:rFonts w:ascii="Times New Roman" w:hAnsi="Times New Roman" w:cs="Times New Roman"/>
          <w:b w:val="0"/>
          <w:bCs w:val="0"/>
          <w:color w:val="212529"/>
          <w:sz w:val="24"/>
          <w:szCs w:val="24"/>
        </w:rPr>
        <w:t>9</w:t>
      </w:r>
      <w:r w:rsidRPr="00850670">
        <w:rPr>
          <w:rFonts w:ascii="Times New Roman" w:hAnsi="Times New Roman" w:cs="Times New Roman"/>
          <w:b w:val="0"/>
          <w:bCs w:val="0"/>
          <w:color w:val="212529"/>
          <w:sz w:val="24"/>
          <w:szCs w:val="24"/>
        </w:rPr>
        <w:t xml:space="preserve"> heures) et autorisations d’absence auxquelles les salariés ont droit en application de textes conventionnels ou absences justifiées par l’incapacité résultant de maladie ou d’accident.</w:t>
      </w:r>
    </w:p>
    <w:p w14:paraId="506F443A" w14:textId="77777777" w:rsidR="0037657C" w:rsidRPr="00850670" w:rsidRDefault="0037657C" w:rsidP="005C3007">
      <w:pPr>
        <w:pStyle w:val="Objetducommentaire"/>
        <w:spacing w:after="0"/>
        <w:jc w:val="both"/>
        <w:rPr>
          <w:rFonts w:ascii="Times New Roman" w:hAnsi="Times New Roman" w:cs="Times New Roman"/>
          <w:b w:val="0"/>
          <w:bCs w:val="0"/>
          <w:color w:val="212529"/>
          <w:sz w:val="24"/>
          <w:szCs w:val="24"/>
        </w:rPr>
      </w:pPr>
      <w:r w:rsidRPr="00850670">
        <w:rPr>
          <w:rFonts w:ascii="Times New Roman" w:hAnsi="Times New Roman" w:cs="Times New Roman"/>
          <w:b w:val="0"/>
          <w:bCs w:val="0"/>
          <w:color w:val="212529"/>
          <w:sz w:val="24"/>
          <w:szCs w:val="24"/>
        </w:rPr>
        <w:t>Les absences non récupérables sont déduites, heure par heure, du nombre d’heures à travailler.</w:t>
      </w:r>
    </w:p>
    <w:p w14:paraId="57993278" w14:textId="77777777" w:rsidR="0037657C" w:rsidRPr="00850670" w:rsidRDefault="0037657C" w:rsidP="005C3007">
      <w:pPr>
        <w:pStyle w:val="Objetducommentaire"/>
        <w:spacing w:after="0"/>
        <w:jc w:val="both"/>
        <w:rPr>
          <w:rFonts w:ascii="Times New Roman" w:hAnsi="Times New Roman" w:cs="Times New Roman"/>
          <w:b w:val="0"/>
          <w:bCs w:val="0"/>
          <w:color w:val="212529"/>
          <w:sz w:val="24"/>
          <w:szCs w:val="24"/>
        </w:rPr>
      </w:pPr>
      <w:r w:rsidRPr="00850670">
        <w:rPr>
          <w:rFonts w:ascii="Times New Roman" w:hAnsi="Times New Roman" w:cs="Times New Roman"/>
          <w:b w:val="0"/>
          <w:bCs w:val="0"/>
          <w:color w:val="212529"/>
          <w:sz w:val="24"/>
          <w:szCs w:val="24"/>
        </w:rPr>
        <w:t>L’absence non récupérable et l’éventuelle retenue salariale sont valorisées comme suit :</w:t>
      </w:r>
    </w:p>
    <w:p w14:paraId="2B3217C9" w14:textId="34A90144" w:rsidR="0037657C" w:rsidRDefault="0037657C" w:rsidP="005C3007">
      <w:pPr>
        <w:pStyle w:val="Objetducommentaire"/>
        <w:numPr>
          <w:ilvl w:val="0"/>
          <w:numId w:val="4"/>
        </w:numPr>
        <w:spacing w:after="0"/>
        <w:jc w:val="both"/>
        <w:rPr>
          <w:rFonts w:ascii="Times New Roman" w:hAnsi="Times New Roman" w:cs="Times New Roman"/>
          <w:b w:val="0"/>
          <w:bCs w:val="0"/>
          <w:color w:val="212529"/>
          <w:sz w:val="24"/>
          <w:szCs w:val="24"/>
        </w:rPr>
      </w:pPr>
      <w:r w:rsidRPr="00850670">
        <w:rPr>
          <w:rFonts w:ascii="Times New Roman" w:hAnsi="Times New Roman" w:cs="Times New Roman"/>
          <w:b w:val="0"/>
          <w:bCs w:val="0"/>
          <w:color w:val="212529"/>
          <w:sz w:val="24"/>
          <w:szCs w:val="24"/>
        </w:rPr>
        <w:t>La valeur d’une heure d’absence est égale au quotient du salaire mensuel par le nombre moyen mensuel convenu d’heures de travail soit pour un forfait de 1929 heures, 182 heures mensuelles</w:t>
      </w:r>
      <w:r w:rsidR="00172846" w:rsidRPr="00850670">
        <w:rPr>
          <w:rFonts w:ascii="Times New Roman" w:hAnsi="Times New Roman" w:cs="Times New Roman"/>
          <w:b w:val="0"/>
          <w:bCs w:val="0"/>
          <w:color w:val="212529"/>
          <w:sz w:val="24"/>
          <w:szCs w:val="24"/>
        </w:rPr>
        <w:t>.</w:t>
      </w:r>
      <w:r w:rsidRPr="00850670">
        <w:rPr>
          <w:rFonts w:ascii="Times New Roman" w:hAnsi="Times New Roman" w:cs="Times New Roman"/>
          <w:b w:val="0"/>
          <w:bCs w:val="0"/>
          <w:color w:val="212529"/>
          <w:sz w:val="24"/>
          <w:szCs w:val="24"/>
        </w:rPr>
        <w:t xml:space="preserve"> </w:t>
      </w:r>
    </w:p>
    <w:p w14:paraId="56B6C5A7" w14:textId="77777777" w:rsidR="005C055D" w:rsidRPr="005C055D" w:rsidRDefault="005C055D" w:rsidP="005C3007">
      <w:pPr>
        <w:pStyle w:val="Commentaire"/>
        <w:jc w:val="both"/>
        <w:rPr>
          <w:lang w:eastAsia="en-US"/>
        </w:rPr>
      </w:pPr>
    </w:p>
    <w:p w14:paraId="61FCA73F" w14:textId="77777777" w:rsidR="00172846" w:rsidRPr="00850670" w:rsidRDefault="00172846" w:rsidP="005C3007">
      <w:pPr>
        <w:pStyle w:val="Objetducommentaire"/>
        <w:spacing w:after="0"/>
        <w:ind w:left="720"/>
        <w:jc w:val="both"/>
        <w:rPr>
          <w:rFonts w:ascii="Times New Roman" w:hAnsi="Times New Roman" w:cs="Times New Roman"/>
          <w:b w:val="0"/>
          <w:bCs w:val="0"/>
          <w:color w:val="212529"/>
          <w:sz w:val="24"/>
          <w:szCs w:val="24"/>
        </w:rPr>
      </w:pPr>
    </w:p>
    <w:p w14:paraId="3D58F2C6" w14:textId="7B710723" w:rsidR="00A1594F" w:rsidRPr="003548A9" w:rsidRDefault="006B22A5" w:rsidP="005C3007">
      <w:pPr>
        <w:pStyle w:val="Titre2"/>
        <w:ind w:left="2124" w:firstLine="708"/>
        <w:rPr>
          <w:rFonts w:ascii="Times New Roman" w:hAnsi="Times New Roman" w:cs="Times New Roman"/>
          <w:color w:val="auto"/>
          <w:sz w:val="24"/>
          <w:u w:val="single"/>
        </w:rPr>
      </w:pPr>
      <w:bookmarkStart w:id="36" w:name="_Toc226733718"/>
      <w:r w:rsidRPr="003548A9">
        <w:rPr>
          <w:rFonts w:ascii="Times New Roman" w:hAnsi="Times New Roman" w:cs="Times New Roman"/>
          <w:color w:val="auto"/>
          <w:sz w:val="24"/>
          <w:u w:val="single"/>
        </w:rPr>
        <w:t>b.6.</w:t>
      </w:r>
      <w:r w:rsidR="004C4B4F" w:rsidRPr="003548A9">
        <w:rPr>
          <w:rFonts w:ascii="Times New Roman" w:hAnsi="Times New Roman" w:cs="Times New Roman"/>
          <w:color w:val="auto"/>
          <w:sz w:val="24"/>
          <w:u w:val="single"/>
        </w:rPr>
        <w:t xml:space="preserve"> Mesure et contrôle du temps de travail effectif</w:t>
      </w:r>
      <w:bookmarkEnd w:id="36"/>
    </w:p>
    <w:p w14:paraId="2A14C2AB" w14:textId="12E4C5ED" w:rsidR="0037657C" w:rsidRPr="00850670" w:rsidRDefault="0037657C" w:rsidP="005C3007">
      <w:pPr>
        <w:pStyle w:val="Objetducommentaire"/>
        <w:spacing w:after="0"/>
        <w:jc w:val="both"/>
        <w:rPr>
          <w:rFonts w:ascii="Times New Roman" w:hAnsi="Times New Roman" w:cs="Times New Roman"/>
          <w:b w:val="0"/>
          <w:bCs w:val="0"/>
          <w:color w:val="212529"/>
          <w:sz w:val="24"/>
          <w:szCs w:val="24"/>
        </w:rPr>
      </w:pPr>
      <w:r w:rsidRPr="00850670">
        <w:rPr>
          <w:rFonts w:ascii="Times New Roman" w:hAnsi="Times New Roman" w:cs="Times New Roman"/>
          <w:b w:val="0"/>
          <w:bCs w:val="0"/>
          <w:color w:val="212529"/>
          <w:sz w:val="24"/>
          <w:szCs w:val="24"/>
        </w:rPr>
        <w:t xml:space="preserve">Chaque salarié signataire d’une convention de forfait annuel en heures établira </w:t>
      </w:r>
      <w:r w:rsidR="00C228C2" w:rsidRPr="008E3D17">
        <w:rPr>
          <w:rFonts w:ascii="Times New Roman" w:hAnsi="Times New Roman" w:cs="Times New Roman"/>
          <w:b w:val="0"/>
          <w:bCs w:val="0"/>
          <w:sz w:val="24"/>
          <w:szCs w:val="24"/>
        </w:rPr>
        <w:t xml:space="preserve">à la fin de </w:t>
      </w:r>
      <w:r w:rsidR="00E158F3" w:rsidRPr="008E3D17">
        <w:rPr>
          <w:rFonts w:ascii="Times New Roman" w:hAnsi="Times New Roman" w:cs="Times New Roman"/>
          <w:b w:val="0"/>
          <w:bCs w:val="0"/>
          <w:sz w:val="24"/>
          <w:szCs w:val="24"/>
        </w:rPr>
        <w:t>chaque semaine</w:t>
      </w:r>
      <w:r w:rsidRPr="00850670">
        <w:rPr>
          <w:rFonts w:ascii="Times New Roman" w:hAnsi="Times New Roman" w:cs="Times New Roman"/>
          <w:b w:val="0"/>
          <w:bCs w:val="0"/>
          <w:color w:val="212529"/>
          <w:sz w:val="24"/>
          <w:szCs w:val="24"/>
        </w:rPr>
        <w:t xml:space="preserve">, un document récapitulatif des heures travaillées par jour et par semaine </w:t>
      </w:r>
      <w:r w:rsidR="002C128D" w:rsidRPr="00850670">
        <w:rPr>
          <w:rFonts w:ascii="Times New Roman" w:hAnsi="Times New Roman" w:cs="Times New Roman"/>
          <w:b w:val="0"/>
          <w:bCs w:val="0"/>
          <w:color w:val="212529"/>
          <w:sz w:val="24"/>
          <w:szCs w:val="24"/>
        </w:rPr>
        <w:t xml:space="preserve">qui </w:t>
      </w:r>
      <w:r w:rsidRPr="00850670">
        <w:rPr>
          <w:rFonts w:ascii="Times New Roman" w:hAnsi="Times New Roman" w:cs="Times New Roman"/>
          <w:b w:val="0"/>
          <w:bCs w:val="0"/>
          <w:color w:val="212529"/>
          <w:sz w:val="24"/>
          <w:szCs w:val="24"/>
        </w:rPr>
        <w:t>sera signé par le responsable hiérarchique et le salarié concerné.</w:t>
      </w:r>
    </w:p>
    <w:p w14:paraId="54337CD1" w14:textId="77777777" w:rsidR="00CE5F06" w:rsidRPr="00850670" w:rsidRDefault="00CE5F06" w:rsidP="005C3007">
      <w:pPr>
        <w:pStyle w:val="Objetducommentaire"/>
        <w:spacing w:after="0"/>
        <w:jc w:val="both"/>
        <w:rPr>
          <w:rFonts w:ascii="Times New Roman" w:hAnsi="Times New Roman" w:cs="Times New Roman"/>
          <w:b w:val="0"/>
          <w:bCs w:val="0"/>
          <w:sz w:val="24"/>
          <w:szCs w:val="24"/>
        </w:rPr>
      </w:pPr>
    </w:p>
    <w:p w14:paraId="2ABE5551" w14:textId="1337A1E1" w:rsidR="00CE5F06" w:rsidRPr="00850670" w:rsidRDefault="00CE5F06" w:rsidP="005C3007">
      <w:pPr>
        <w:spacing w:after="0" w:line="276" w:lineRule="auto"/>
        <w:jc w:val="both"/>
        <w:rPr>
          <w:rFonts w:ascii="Times New Roman" w:eastAsia="Arial" w:hAnsi="Times New Roman" w:cs="Times New Roman"/>
          <w:sz w:val="24"/>
          <w:szCs w:val="24"/>
          <w:lang w:val="fr-CH"/>
        </w:rPr>
      </w:pPr>
      <w:r w:rsidRPr="00850670">
        <w:rPr>
          <w:rFonts w:ascii="Times New Roman" w:eastAsia="Arial" w:hAnsi="Times New Roman" w:cs="Times New Roman"/>
          <w:sz w:val="24"/>
          <w:szCs w:val="24"/>
          <w:lang w:val="fr-CH"/>
        </w:rPr>
        <w:t xml:space="preserve">Il appartiendra au salarié de signaler à son supérieur hiérarchique toute difficulté qu’il rencontrerait dans l’organisation ou </w:t>
      </w:r>
      <w:r w:rsidR="002C128D" w:rsidRPr="00850670">
        <w:rPr>
          <w:rFonts w:ascii="Times New Roman" w:eastAsia="Arial" w:hAnsi="Times New Roman" w:cs="Times New Roman"/>
          <w:sz w:val="24"/>
          <w:szCs w:val="24"/>
          <w:lang w:val="fr-CH"/>
        </w:rPr>
        <w:t xml:space="preserve">sa </w:t>
      </w:r>
      <w:r w:rsidRPr="00850670">
        <w:rPr>
          <w:rFonts w:ascii="Times New Roman" w:eastAsia="Arial" w:hAnsi="Times New Roman" w:cs="Times New Roman"/>
          <w:sz w:val="24"/>
          <w:szCs w:val="24"/>
          <w:lang w:val="fr-CH"/>
        </w:rPr>
        <w:t xml:space="preserve">charge de son travail et de solliciter un entretien auprès de lui en vue de déterminer les actions correctives appropriées, et ce sans attendre l’entretien annuel prévu ci-dessous et sans qu’il s’y substitue. </w:t>
      </w:r>
    </w:p>
    <w:p w14:paraId="5648324B" w14:textId="47834CDE" w:rsidR="00CE5F06" w:rsidRPr="00850670" w:rsidRDefault="002C128D" w:rsidP="005C3007">
      <w:pPr>
        <w:pStyle w:val="Objetducommentaire"/>
        <w:spacing w:after="0"/>
        <w:jc w:val="both"/>
        <w:rPr>
          <w:rFonts w:ascii="Times New Roman" w:hAnsi="Times New Roman" w:cs="Times New Roman"/>
          <w:b w:val="0"/>
          <w:bCs w:val="0"/>
          <w:color w:val="212529"/>
          <w:sz w:val="24"/>
          <w:szCs w:val="24"/>
        </w:rPr>
      </w:pPr>
      <w:r w:rsidRPr="00850670">
        <w:rPr>
          <w:rFonts w:ascii="Times New Roman" w:hAnsi="Times New Roman" w:cs="Times New Roman"/>
          <w:b w:val="0"/>
          <w:bCs w:val="0"/>
          <w:color w:val="212529"/>
          <w:sz w:val="24"/>
          <w:szCs w:val="24"/>
        </w:rPr>
        <w:t xml:space="preserve">En cas de dépassement présumé du forfait annuel, il lui appartient ainsi de se rapprocher </w:t>
      </w:r>
      <w:r w:rsidRPr="008E3D17">
        <w:rPr>
          <w:rFonts w:ascii="Times New Roman" w:hAnsi="Times New Roman" w:cs="Times New Roman"/>
          <w:b w:val="0"/>
          <w:bCs w:val="0"/>
          <w:color w:val="212529"/>
          <w:sz w:val="24"/>
          <w:szCs w:val="24"/>
        </w:rPr>
        <w:t xml:space="preserve">en amont de son responsable, étant précisé que seules les heures de dépassement préalablement </w:t>
      </w:r>
      <w:r w:rsidRPr="00850670">
        <w:rPr>
          <w:rFonts w:ascii="Times New Roman" w:hAnsi="Times New Roman" w:cs="Times New Roman"/>
          <w:b w:val="0"/>
          <w:bCs w:val="0"/>
          <w:color w:val="212529"/>
          <w:sz w:val="24"/>
          <w:szCs w:val="24"/>
        </w:rPr>
        <w:t>autorisées</w:t>
      </w:r>
      <w:r w:rsidRPr="008E3D17">
        <w:rPr>
          <w:rFonts w:ascii="Times New Roman" w:hAnsi="Times New Roman" w:cs="Times New Roman"/>
          <w:b w:val="0"/>
          <w:bCs w:val="0"/>
          <w:color w:val="212529"/>
          <w:sz w:val="24"/>
          <w:szCs w:val="24"/>
        </w:rPr>
        <w:t xml:space="preserve"> ou demandées </w:t>
      </w:r>
      <w:r w:rsidRPr="00850670">
        <w:rPr>
          <w:rFonts w:ascii="Times New Roman" w:hAnsi="Times New Roman" w:cs="Times New Roman"/>
          <w:b w:val="0"/>
          <w:bCs w:val="0"/>
          <w:color w:val="212529"/>
          <w:sz w:val="24"/>
          <w:szCs w:val="24"/>
        </w:rPr>
        <w:t xml:space="preserve">par le Responsable seront </w:t>
      </w:r>
      <w:r w:rsidRPr="00134705">
        <w:rPr>
          <w:rFonts w:ascii="Times New Roman" w:hAnsi="Times New Roman" w:cs="Times New Roman"/>
          <w:b w:val="0"/>
          <w:bCs w:val="0"/>
          <w:sz w:val="24"/>
          <w:szCs w:val="24"/>
        </w:rPr>
        <w:t>rémunérées</w:t>
      </w:r>
      <w:r w:rsidRPr="00850670">
        <w:rPr>
          <w:rFonts w:ascii="Times New Roman" w:hAnsi="Times New Roman" w:cs="Times New Roman"/>
          <w:b w:val="0"/>
          <w:bCs w:val="0"/>
          <w:color w:val="212529"/>
          <w:sz w:val="24"/>
          <w:szCs w:val="24"/>
        </w:rPr>
        <w:t>.</w:t>
      </w:r>
    </w:p>
    <w:p w14:paraId="6CE0F07F" w14:textId="77777777" w:rsidR="00EA4131" w:rsidRPr="00850670" w:rsidRDefault="00EA4131" w:rsidP="005C3007">
      <w:pPr>
        <w:jc w:val="both"/>
        <w:rPr>
          <w:rFonts w:ascii="Times New Roman" w:hAnsi="Times New Roman" w:cs="Times New Roman"/>
          <w:sz w:val="24"/>
          <w:szCs w:val="24"/>
        </w:rPr>
      </w:pPr>
    </w:p>
    <w:p w14:paraId="248AB82A" w14:textId="3DFC41F6" w:rsidR="004C4B4F" w:rsidRPr="005C3007" w:rsidRDefault="006B22A5" w:rsidP="005C3007">
      <w:pPr>
        <w:pStyle w:val="Titre2"/>
        <w:ind w:left="2124" w:firstLine="708"/>
        <w:rPr>
          <w:rFonts w:ascii="Times New Roman" w:hAnsi="Times New Roman" w:cs="Times New Roman"/>
          <w:u w:val="single"/>
        </w:rPr>
      </w:pPr>
      <w:bookmarkStart w:id="37" w:name="_Toc226733719"/>
      <w:r w:rsidRPr="003548A9">
        <w:rPr>
          <w:rFonts w:ascii="Times New Roman" w:hAnsi="Times New Roman" w:cs="Times New Roman"/>
          <w:color w:val="auto"/>
          <w:sz w:val="24"/>
          <w:u w:val="single"/>
        </w:rPr>
        <w:t>b.7.</w:t>
      </w:r>
      <w:r w:rsidR="004C4B4F" w:rsidRPr="003548A9">
        <w:rPr>
          <w:rFonts w:ascii="Times New Roman" w:hAnsi="Times New Roman" w:cs="Times New Roman"/>
          <w:color w:val="auto"/>
          <w:sz w:val="24"/>
          <w:u w:val="single"/>
        </w:rPr>
        <w:t xml:space="preserve"> Rémunération</w:t>
      </w:r>
      <w:bookmarkEnd w:id="37"/>
      <w:r w:rsidR="004C4B4F" w:rsidRPr="005C3007">
        <w:rPr>
          <w:rFonts w:ascii="Times New Roman" w:hAnsi="Times New Roman" w:cs="Times New Roman"/>
          <w:sz w:val="24"/>
          <w:u w:val="single"/>
        </w:rPr>
        <w:t xml:space="preserve"> </w:t>
      </w:r>
    </w:p>
    <w:p w14:paraId="6D421C5B" w14:textId="4746D25D" w:rsidR="0037657C" w:rsidRPr="00A01FC3" w:rsidRDefault="0037657C" w:rsidP="005C3007">
      <w:pPr>
        <w:pStyle w:val="Objetducommentaire"/>
        <w:spacing w:after="0"/>
        <w:jc w:val="both"/>
        <w:rPr>
          <w:rFonts w:ascii="Times New Roman" w:hAnsi="Times New Roman" w:cs="Times New Roman"/>
          <w:b w:val="0"/>
          <w:bCs w:val="0"/>
          <w:color w:val="212529"/>
          <w:sz w:val="24"/>
          <w:szCs w:val="24"/>
        </w:rPr>
      </w:pPr>
      <w:r w:rsidRPr="00A01FC3">
        <w:rPr>
          <w:rFonts w:ascii="Times New Roman" w:hAnsi="Times New Roman" w:cs="Times New Roman"/>
          <w:b w:val="0"/>
          <w:bCs w:val="0"/>
          <w:color w:val="212529"/>
          <w:sz w:val="24"/>
          <w:szCs w:val="24"/>
        </w:rPr>
        <w:t>Les salariés travaillant dans le cadre d’un forfait annuel en heures bénéficieront d’une rémunération forfaitaire mensuelle, indépendante du nombre d’heures effectivement travaillées dans le mois</w:t>
      </w:r>
      <w:r w:rsidR="006B5A42" w:rsidRPr="00A01FC3">
        <w:rPr>
          <w:rFonts w:ascii="Times New Roman" w:hAnsi="Times New Roman" w:cs="Times New Roman"/>
          <w:b w:val="0"/>
          <w:bCs w:val="0"/>
          <w:color w:val="212529"/>
          <w:sz w:val="24"/>
          <w:szCs w:val="24"/>
        </w:rPr>
        <w:t>, calculée sur la base de l’horaire mensuel moyen convenu entre les parties</w:t>
      </w:r>
      <w:r w:rsidRPr="00A01FC3">
        <w:rPr>
          <w:rFonts w:ascii="Times New Roman" w:hAnsi="Times New Roman" w:cs="Times New Roman"/>
          <w:b w:val="0"/>
          <w:bCs w:val="0"/>
          <w:color w:val="212529"/>
          <w:sz w:val="24"/>
          <w:szCs w:val="24"/>
        </w:rPr>
        <w:t>.</w:t>
      </w:r>
    </w:p>
    <w:p w14:paraId="78A1F655" w14:textId="77777777" w:rsidR="004459C2" w:rsidRPr="004459C2" w:rsidRDefault="004459C2" w:rsidP="005C3007">
      <w:pPr>
        <w:pStyle w:val="Commentaire"/>
        <w:jc w:val="both"/>
        <w:rPr>
          <w:lang w:eastAsia="en-US"/>
        </w:rPr>
      </w:pPr>
    </w:p>
    <w:p w14:paraId="5898A047" w14:textId="7FBA3E0E" w:rsidR="004C4B4F" w:rsidRPr="003548A9" w:rsidRDefault="005C3007" w:rsidP="005C3007">
      <w:pPr>
        <w:pStyle w:val="Titre1"/>
        <w:ind w:left="708" w:firstLine="708"/>
        <w:rPr>
          <w:rFonts w:ascii="Times New Roman" w:hAnsi="Times New Roman" w:cs="Times New Roman"/>
          <w:color w:val="auto"/>
          <w:sz w:val="24"/>
          <w:u w:val="single"/>
        </w:rPr>
      </w:pPr>
      <w:bookmarkStart w:id="38" w:name="_Toc226733720"/>
      <w:r w:rsidRPr="003548A9">
        <w:rPr>
          <w:rFonts w:ascii="Times New Roman" w:hAnsi="Times New Roman" w:cs="Times New Roman"/>
          <w:color w:val="auto"/>
          <w:sz w:val="24"/>
          <w:u w:val="single"/>
        </w:rPr>
        <w:t xml:space="preserve">c) </w:t>
      </w:r>
      <w:r w:rsidR="004C4B4F" w:rsidRPr="003548A9">
        <w:rPr>
          <w:rFonts w:ascii="Times New Roman" w:hAnsi="Times New Roman" w:cs="Times New Roman"/>
          <w:color w:val="auto"/>
          <w:sz w:val="24"/>
          <w:u w:val="single"/>
        </w:rPr>
        <w:t>Forfait annuel en jours</w:t>
      </w:r>
      <w:bookmarkEnd w:id="38"/>
    </w:p>
    <w:p w14:paraId="476BA6B5" w14:textId="77777777" w:rsidR="00172846" w:rsidRPr="00850670" w:rsidRDefault="00172846" w:rsidP="005C3007">
      <w:pPr>
        <w:spacing w:after="0"/>
        <w:jc w:val="both"/>
        <w:rPr>
          <w:rFonts w:ascii="Times New Roman" w:hAnsi="Times New Roman" w:cs="Times New Roman"/>
          <w:bCs/>
          <w:sz w:val="24"/>
          <w:szCs w:val="24"/>
        </w:rPr>
      </w:pPr>
    </w:p>
    <w:p w14:paraId="0747A68D" w14:textId="43C4A224" w:rsidR="0037657C" w:rsidRPr="003548A9" w:rsidRDefault="00F64712" w:rsidP="005573A9">
      <w:pPr>
        <w:pStyle w:val="Titre2"/>
        <w:ind w:left="1416" w:firstLine="708"/>
        <w:rPr>
          <w:rFonts w:ascii="Times New Roman" w:hAnsi="Times New Roman" w:cs="Times New Roman"/>
          <w:color w:val="auto"/>
          <w:sz w:val="24"/>
          <w:u w:val="single"/>
        </w:rPr>
      </w:pPr>
      <w:bookmarkStart w:id="39" w:name="_Toc226733721"/>
      <w:r w:rsidRPr="003548A9">
        <w:rPr>
          <w:rFonts w:ascii="Times New Roman" w:hAnsi="Times New Roman" w:cs="Times New Roman"/>
          <w:color w:val="auto"/>
          <w:sz w:val="24"/>
          <w:u w:val="single"/>
        </w:rPr>
        <w:lastRenderedPageBreak/>
        <w:t>c</w:t>
      </w:r>
      <w:r w:rsidR="006B22A5" w:rsidRPr="003548A9">
        <w:rPr>
          <w:rFonts w:ascii="Times New Roman" w:hAnsi="Times New Roman" w:cs="Times New Roman"/>
          <w:color w:val="auto"/>
          <w:sz w:val="24"/>
          <w:u w:val="single"/>
        </w:rPr>
        <w:t>.</w:t>
      </w:r>
      <w:r w:rsidR="004C4B4F" w:rsidRPr="003548A9">
        <w:rPr>
          <w:rFonts w:ascii="Times New Roman" w:hAnsi="Times New Roman" w:cs="Times New Roman"/>
          <w:color w:val="auto"/>
          <w:sz w:val="24"/>
          <w:u w:val="single"/>
        </w:rPr>
        <w:t>1. Personnel concerné</w:t>
      </w:r>
      <w:bookmarkEnd w:id="39"/>
      <w:r w:rsidR="004C4B4F" w:rsidRPr="003548A9">
        <w:rPr>
          <w:rFonts w:ascii="Times New Roman" w:hAnsi="Times New Roman" w:cs="Times New Roman"/>
          <w:color w:val="auto"/>
          <w:sz w:val="24"/>
          <w:u w:val="single"/>
        </w:rPr>
        <w:t xml:space="preserve"> </w:t>
      </w:r>
    </w:p>
    <w:p w14:paraId="74E0E5DE" w14:textId="1DE75C93" w:rsidR="0037657C" w:rsidRPr="009A45D1" w:rsidRDefault="0037657C" w:rsidP="005C3007">
      <w:pPr>
        <w:spacing w:after="0" w:line="276" w:lineRule="auto"/>
        <w:jc w:val="both"/>
        <w:rPr>
          <w:rFonts w:ascii="Times New Roman" w:eastAsia="Arial" w:hAnsi="Times New Roman" w:cs="Times New Roman"/>
          <w:sz w:val="24"/>
          <w:szCs w:val="24"/>
          <w:lang w:val="fr-CH"/>
        </w:rPr>
      </w:pPr>
      <w:r w:rsidRPr="00A01FC3">
        <w:rPr>
          <w:rFonts w:ascii="Times New Roman" w:eastAsia="Arial" w:hAnsi="Times New Roman" w:cs="Times New Roman"/>
          <w:sz w:val="24"/>
          <w:szCs w:val="24"/>
          <w:lang w:val="fr-CH"/>
        </w:rPr>
        <w:t xml:space="preserve">Sont concernés au titre des présentes dispositions les cadres qui bénéficient d’une large autonomie dans l’organisation de leur activité et travaillent sans qu’un horaire de travail soit spécifiquement prédéterminé. </w:t>
      </w:r>
      <w:proofErr w:type="spellStart"/>
      <w:r w:rsidRPr="00A01FC3">
        <w:rPr>
          <w:rFonts w:ascii="Times New Roman" w:eastAsia="Arial" w:hAnsi="Times New Roman" w:cs="Times New Roman"/>
          <w:sz w:val="24"/>
          <w:szCs w:val="24"/>
          <w:lang w:val="fr-CH"/>
        </w:rPr>
        <w:t>A</w:t>
      </w:r>
      <w:proofErr w:type="spellEnd"/>
      <w:r w:rsidRPr="00A01FC3">
        <w:rPr>
          <w:rFonts w:ascii="Times New Roman" w:eastAsia="Arial" w:hAnsi="Times New Roman" w:cs="Times New Roman"/>
          <w:sz w:val="24"/>
          <w:szCs w:val="24"/>
          <w:lang w:val="fr-CH"/>
        </w:rPr>
        <w:t xml:space="preserve"> ce jour, sont concernés les salariés occupant les fonctions de</w:t>
      </w:r>
      <w:r w:rsidR="00CE5F06" w:rsidRPr="00A01FC3">
        <w:rPr>
          <w:rFonts w:ascii="Times New Roman" w:eastAsia="Arial" w:hAnsi="Times New Roman" w:cs="Times New Roman"/>
          <w:sz w:val="24"/>
          <w:szCs w:val="24"/>
          <w:lang w:val="fr-CH"/>
        </w:rPr>
        <w:t xml:space="preserve"> </w:t>
      </w:r>
      <w:r w:rsidR="00857780" w:rsidRPr="00CF02E4">
        <w:rPr>
          <w:rFonts w:ascii="Times New Roman" w:eastAsia="Arial" w:hAnsi="Times New Roman" w:cs="Times New Roman"/>
          <w:sz w:val="24"/>
          <w:szCs w:val="24"/>
          <w:lang w:val="fr-CH"/>
        </w:rPr>
        <w:t xml:space="preserve">directeurs et </w:t>
      </w:r>
      <w:r w:rsidR="00AA58A8" w:rsidRPr="00CF02E4">
        <w:rPr>
          <w:rFonts w:ascii="Times New Roman" w:eastAsia="Arial" w:hAnsi="Times New Roman" w:cs="Times New Roman"/>
          <w:sz w:val="24"/>
          <w:szCs w:val="24"/>
          <w:lang w:val="fr-CH"/>
        </w:rPr>
        <w:t>responsables d’agences, commercial</w:t>
      </w:r>
      <w:r w:rsidR="005436B0">
        <w:rPr>
          <w:rFonts w:ascii="Times New Roman" w:eastAsia="Arial" w:hAnsi="Times New Roman" w:cs="Times New Roman"/>
          <w:sz w:val="24"/>
          <w:szCs w:val="24"/>
          <w:lang w:val="fr-CH"/>
        </w:rPr>
        <w:t xml:space="preserve">, </w:t>
      </w:r>
      <w:r w:rsidR="005436B0" w:rsidRPr="00D72702">
        <w:rPr>
          <w:rFonts w:ascii="Times New Roman" w:eastAsia="Arial" w:hAnsi="Times New Roman" w:cs="Times New Roman"/>
          <w:sz w:val="24"/>
          <w:szCs w:val="24"/>
          <w:lang w:val="fr-CH"/>
        </w:rPr>
        <w:t>classés dans les groupes F ou G.</w:t>
      </w:r>
    </w:p>
    <w:p w14:paraId="72DF5D6C" w14:textId="1E13CD3D" w:rsidR="0037657C" w:rsidRPr="00850670" w:rsidRDefault="0037657C" w:rsidP="005C3007">
      <w:pPr>
        <w:spacing w:after="0" w:line="276" w:lineRule="auto"/>
        <w:jc w:val="both"/>
        <w:rPr>
          <w:rFonts w:ascii="Times New Roman" w:eastAsia="Arial" w:hAnsi="Times New Roman" w:cs="Times New Roman"/>
          <w:sz w:val="24"/>
          <w:szCs w:val="24"/>
          <w:lang w:val="fr-CH"/>
        </w:rPr>
      </w:pPr>
      <w:r w:rsidRPr="00850670">
        <w:rPr>
          <w:rFonts w:ascii="Times New Roman" w:eastAsia="Arial" w:hAnsi="Times New Roman" w:cs="Times New Roman"/>
          <w:sz w:val="24"/>
          <w:szCs w:val="24"/>
          <w:lang w:val="fr-CH"/>
        </w:rPr>
        <w:t xml:space="preserve">Cette liste n’est pas exhaustive et évoluera compte tenu des changements qui pourraient advenir au sein de la </w:t>
      </w:r>
      <w:r w:rsidR="00F0771C" w:rsidRPr="00850670">
        <w:rPr>
          <w:rFonts w:ascii="Times New Roman" w:eastAsia="Arial" w:hAnsi="Times New Roman" w:cs="Times New Roman"/>
          <w:sz w:val="24"/>
          <w:szCs w:val="24"/>
          <w:lang w:val="fr-CH"/>
        </w:rPr>
        <w:t>s</w:t>
      </w:r>
      <w:r w:rsidRPr="00850670">
        <w:rPr>
          <w:rFonts w:ascii="Times New Roman" w:eastAsia="Arial" w:hAnsi="Times New Roman" w:cs="Times New Roman"/>
          <w:sz w:val="24"/>
          <w:szCs w:val="24"/>
          <w:lang w:val="fr-CH"/>
        </w:rPr>
        <w:t>ociété.</w:t>
      </w:r>
    </w:p>
    <w:p w14:paraId="7E0FE819" w14:textId="77777777" w:rsidR="0037657C" w:rsidRPr="00850670" w:rsidRDefault="0037657C" w:rsidP="005C3007">
      <w:pPr>
        <w:spacing w:after="0" w:line="276" w:lineRule="auto"/>
        <w:jc w:val="both"/>
        <w:rPr>
          <w:rFonts w:ascii="Times New Roman" w:eastAsia="Arial" w:hAnsi="Times New Roman" w:cs="Times New Roman"/>
          <w:sz w:val="24"/>
          <w:szCs w:val="24"/>
          <w:lang w:val="fr-CH"/>
        </w:rPr>
      </w:pPr>
      <w:r w:rsidRPr="00850670">
        <w:rPr>
          <w:rFonts w:ascii="Times New Roman" w:eastAsia="Arial" w:hAnsi="Times New Roman" w:cs="Times New Roman"/>
          <w:sz w:val="24"/>
          <w:szCs w:val="24"/>
          <w:lang w:val="fr-CH"/>
        </w:rPr>
        <w:t>Ces salariés disposent d’une autonomie dans l’organisation de leur emploi du temps et d’une liberté pour organiser leur activité.</w:t>
      </w:r>
    </w:p>
    <w:p w14:paraId="3E660098" w14:textId="3ECF7309" w:rsidR="0037657C" w:rsidRPr="00850670" w:rsidRDefault="0037657C" w:rsidP="005C3007">
      <w:pPr>
        <w:spacing w:after="0" w:line="276" w:lineRule="auto"/>
        <w:jc w:val="both"/>
        <w:rPr>
          <w:rFonts w:ascii="Times New Roman" w:eastAsia="Arial" w:hAnsi="Times New Roman" w:cs="Times New Roman"/>
          <w:sz w:val="24"/>
          <w:szCs w:val="24"/>
          <w:lang w:val="fr-CH"/>
        </w:rPr>
      </w:pPr>
      <w:r w:rsidRPr="00850670">
        <w:rPr>
          <w:rFonts w:ascii="Times New Roman" w:eastAsia="Arial" w:hAnsi="Times New Roman" w:cs="Times New Roman"/>
          <w:sz w:val="24"/>
          <w:szCs w:val="24"/>
          <w:lang w:val="fr-CH"/>
        </w:rPr>
        <w:t xml:space="preserve"> </w:t>
      </w:r>
      <w:r w:rsidR="00F20A19" w:rsidRPr="00850670">
        <w:rPr>
          <w:rFonts w:ascii="Times New Roman" w:eastAsia="Arial" w:hAnsi="Times New Roman" w:cs="Times New Roman"/>
          <w:sz w:val="24"/>
          <w:szCs w:val="24"/>
          <w:lang w:val="fr-CH"/>
        </w:rPr>
        <w:t>L</w:t>
      </w:r>
      <w:r w:rsidRPr="00850670">
        <w:rPr>
          <w:rFonts w:ascii="Times New Roman" w:eastAsia="Arial" w:hAnsi="Times New Roman" w:cs="Times New Roman"/>
          <w:sz w:val="24"/>
          <w:szCs w:val="24"/>
          <w:lang w:val="fr-CH"/>
        </w:rPr>
        <w:t>e présent accord définit clairement les modalités de décompte de leur activité qui, conformément aux dispositions légales applicables seront définies en jours de travail et non en heures.</w:t>
      </w:r>
    </w:p>
    <w:p w14:paraId="3814E113" w14:textId="77777777" w:rsidR="00172846" w:rsidRPr="00850670" w:rsidRDefault="00172846" w:rsidP="005C3007">
      <w:pPr>
        <w:spacing w:after="0" w:line="276" w:lineRule="auto"/>
        <w:jc w:val="both"/>
        <w:rPr>
          <w:rFonts w:ascii="Times New Roman" w:eastAsia="Arial" w:hAnsi="Times New Roman" w:cs="Times New Roman"/>
          <w:sz w:val="24"/>
          <w:szCs w:val="24"/>
          <w:lang w:val="fr-CH"/>
        </w:rPr>
      </w:pPr>
    </w:p>
    <w:p w14:paraId="0AEE85CB" w14:textId="33217825" w:rsidR="0037657C" w:rsidRPr="005573A9" w:rsidRDefault="006B22A5" w:rsidP="005573A9">
      <w:pPr>
        <w:pStyle w:val="Titre2"/>
        <w:ind w:left="1416" w:firstLine="708"/>
        <w:rPr>
          <w:rFonts w:ascii="Times New Roman" w:hAnsi="Times New Roman" w:cs="Times New Roman"/>
          <w:sz w:val="24"/>
          <w:u w:val="single"/>
        </w:rPr>
      </w:pPr>
      <w:bookmarkStart w:id="40" w:name="_Toc226733722"/>
      <w:r w:rsidRPr="003548A9">
        <w:rPr>
          <w:rFonts w:ascii="Times New Roman" w:hAnsi="Times New Roman" w:cs="Times New Roman"/>
          <w:color w:val="auto"/>
          <w:sz w:val="24"/>
          <w:u w:val="single"/>
        </w:rPr>
        <w:t>c.2.</w:t>
      </w:r>
      <w:r w:rsidR="004C4B4F" w:rsidRPr="003548A9">
        <w:rPr>
          <w:rFonts w:ascii="Times New Roman" w:hAnsi="Times New Roman" w:cs="Times New Roman"/>
          <w:color w:val="auto"/>
          <w:sz w:val="24"/>
          <w:u w:val="single"/>
        </w:rPr>
        <w:t xml:space="preserve"> Durée du forfait en jours sur l’année</w:t>
      </w:r>
      <w:bookmarkEnd w:id="40"/>
      <w:r w:rsidR="0037657C" w:rsidRPr="005573A9">
        <w:rPr>
          <w:rFonts w:ascii="Times New Roman" w:hAnsi="Times New Roman" w:cs="Times New Roman"/>
          <w:sz w:val="24"/>
          <w:u w:val="single"/>
        </w:rPr>
        <w:t xml:space="preserve"> </w:t>
      </w:r>
    </w:p>
    <w:p w14:paraId="46C8C3C9" w14:textId="77777777" w:rsidR="0037657C" w:rsidRPr="00850670" w:rsidRDefault="0037657C" w:rsidP="005C3007">
      <w:pPr>
        <w:spacing w:after="0" w:line="276" w:lineRule="auto"/>
        <w:jc w:val="both"/>
        <w:rPr>
          <w:rFonts w:ascii="Times New Roman" w:hAnsi="Times New Roman" w:cs="Times New Roman"/>
          <w:color w:val="000000"/>
          <w:sz w:val="24"/>
          <w:szCs w:val="24"/>
        </w:rPr>
      </w:pPr>
      <w:r w:rsidRPr="00850670">
        <w:rPr>
          <w:rFonts w:ascii="Times New Roman" w:eastAsia="Arial" w:hAnsi="Times New Roman" w:cs="Times New Roman"/>
          <w:sz w:val="24"/>
          <w:szCs w:val="24"/>
          <w:lang w:val="fr-CH"/>
        </w:rPr>
        <w:t>Le personnel éligible bénéficie d’une durée de travail correspondant sur une période de 12 mois (du 1er janvier de l’année N au 31 décembre de l’année N) à un nombre de jours fixés dans le cadre du présent accord à 218 jours, journée de solidarité comprise.</w:t>
      </w:r>
      <w:r w:rsidRPr="00850670">
        <w:rPr>
          <w:rFonts w:ascii="Times New Roman" w:hAnsi="Times New Roman" w:cs="Times New Roman"/>
          <w:color w:val="000000"/>
          <w:sz w:val="24"/>
          <w:szCs w:val="24"/>
        </w:rPr>
        <w:t xml:space="preserve"> </w:t>
      </w:r>
    </w:p>
    <w:p w14:paraId="1F0BE07F" w14:textId="77777777" w:rsidR="0037657C" w:rsidRPr="00850670" w:rsidRDefault="0037657C" w:rsidP="005C3007">
      <w:pPr>
        <w:spacing w:after="0" w:line="276" w:lineRule="auto"/>
        <w:jc w:val="both"/>
        <w:rPr>
          <w:rFonts w:ascii="Times New Roman" w:eastAsia="Arial" w:hAnsi="Times New Roman" w:cs="Times New Roman"/>
          <w:sz w:val="24"/>
          <w:szCs w:val="24"/>
          <w:lang w:val="fr-CH"/>
        </w:rPr>
      </w:pPr>
      <w:r w:rsidRPr="00850670">
        <w:rPr>
          <w:rFonts w:ascii="Times New Roman" w:eastAsia="Arial" w:hAnsi="Times New Roman" w:cs="Times New Roman"/>
          <w:sz w:val="24"/>
          <w:szCs w:val="24"/>
          <w:lang w:val="fr-CH"/>
        </w:rPr>
        <w:t xml:space="preserve">Ce forfait en jours sur l’année s’entend hors congés payés supplémentaires accordés, le cas échéant, par la convention collective applicable dans l’entreprise. </w:t>
      </w:r>
    </w:p>
    <w:p w14:paraId="25B01FE3" w14:textId="77777777" w:rsidR="0037657C" w:rsidRPr="00850670" w:rsidRDefault="0037657C" w:rsidP="005C3007">
      <w:pPr>
        <w:spacing w:after="0" w:line="276" w:lineRule="auto"/>
        <w:jc w:val="both"/>
        <w:rPr>
          <w:rFonts w:ascii="Times New Roman" w:eastAsia="Arial" w:hAnsi="Times New Roman" w:cs="Times New Roman"/>
          <w:sz w:val="24"/>
          <w:szCs w:val="24"/>
        </w:rPr>
      </w:pPr>
      <w:r w:rsidRPr="00850670">
        <w:rPr>
          <w:rFonts w:ascii="Times New Roman" w:eastAsia="Arial" w:hAnsi="Times New Roman" w:cs="Times New Roman"/>
          <w:sz w:val="24"/>
          <w:szCs w:val="24"/>
        </w:rPr>
        <w:t xml:space="preserve">Pour les salariés ne bénéficiant pas d’un congé annuel complet, le nombre de jours de travail est augmenté à concurrence du nombre de jours de congés légaux et conventionnels auxquels le salarié ne peut prétendre. </w:t>
      </w:r>
    </w:p>
    <w:p w14:paraId="7ED33219" w14:textId="77777777" w:rsidR="004C4B4F" w:rsidRPr="00850670" w:rsidRDefault="004C4B4F" w:rsidP="005C3007">
      <w:pPr>
        <w:spacing w:after="0" w:line="276" w:lineRule="auto"/>
        <w:jc w:val="both"/>
        <w:rPr>
          <w:rFonts w:ascii="Times New Roman" w:eastAsia="Arial" w:hAnsi="Times New Roman" w:cs="Times New Roman"/>
          <w:sz w:val="24"/>
          <w:szCs w:val="24"/>
        </w:rPr>
      </w:pPr>
    </w:p>
    <w:p w14:paraId="2A4DB7EA" w14:textId="689B23B0" w:rsidR="0037657C" w:rsidRPr="00850670" w:rsidRDefault="0037657C" w:rsidP="005C3007">
      <w:pPr>
        <w:jc w:val="both"/>
        <w:rPr>
          <w:rFonts w:ascii="Times New Roman" w:hAnsi="Times New Roman" w:cs="Times New Roman"/>
          <w:color w:val="000000"/>
          <w:sz w:val="24"/>
          <w:szCs w:val="24"/>
          <w:u w:val="single"/>
        </w:rPr>
      </w:pPr>
      <w:r w:rsidRPr="00850670">
        <w:rPr>
          <w:rFonts w:ascii="Times New Roman" w:hAnsi="Times New Roman" w:cs="Times New Roman"/>
          <w:color w:val="000000"/>
          <w:sz w:val="24"/>
          <w:szCs w:val="24"/>
          <w:u w:val="single"/>
        </w:rPr>
        <w:t>Forfait en jours réduit</w:t>
      </w:r>
    </w:p>
    <w:p w14:paraId="02954961" w14:textId="77777777" w:rsidR="0037657C" w:rsidRPr="00850670" w:rsidRDefault="0037657C" w:rsidP="005C3007">
      <w:pPr>
        <w:tabs>
          <w:tab w:val="left" w:pos="4290"/>
        </w:tabs>
        <w:spacing w:after="0"/>
        <w:ind w:right="-62"/>
        <w:jc w:val="both"/>
        <w:rPr>
          <w:rFonts w:ascii="Times New Roman" w:hAnsi="Times New Roman" w:cs="Times New Roman"/>
          <w:color w:val="000000"/>
          <w:sz w:val="24"/>
          <w:szCs w:val="24"/>
        </w:rPr>
      </w:pPr>
      <w:r w:rsidRPr="00850670">
        <w:rPr>
          <w:rFonts w:ascii="Times New Roman" w:hAnsi="Times New Roman" w:cs="Times New Roman"/>
          <w:color w:val="000000"/>
          <w:sz w:val="24"/>
          <w:szCs w:val="24"/>
        </w:rPr>
        <w:t>Pour concilier leur vie professionnelle et vie personnelle, ou dans certaines situations spécifiques, certains salariés autonomes pourront bénéficier à leur demande d’un forfait en jours réduit.</w:t>
      </w:r>
    </w:p>
    <w:p w14:paraId="342CB8A6" w14:textId="77777777" w:rsidR="0037657C" w:rsidRPr="00850670" w:rsidRDefault="0037657C" w:rsidP="005C3007">
      <w:pPr>
        <w:tabs>
          <w:tab w:val="left" w:pos="4290"/>
        </w:tabs>
        <w:spacing w:after="0"/>
        <w:ind w:right="-62"/>
        <w:jc w:val="both"/>
        <w:rPr>
          <w:rFonts w:ascii="Times New Roman" w:hAnsi="Times New Roman" w:cs="Times New Roman"/>
          <w:color w:val="000000"/>
          <w:sz w:val="24"/>
          <w:szCs w:val="24"/>
        </w:rPr>
      </w:pPr>
      <w:r w:rsidRPr="00850670">
        <w:rPr>
          <w:rFonts w:ascii="Times New Roman" w:hAnsi="Times New Roman" w:cs="Times New Roman"/>
          <w:color w:val="000000"/>
          <w:sz w:val="24"/>
          <w:szCs w:val="24"/>
        </w:rPr>
        <w:t>Dans ce cas le forfait en jours réduit correspondra à un nombre de jours travaillés en deçà du nombre de jours annuels travaillés défini ci-dessus.</w:t>
      </w:r>
    </w:p>
    <w:p w14:paraId="32B48ACE" w14:textId="77777777" w:rsidR="0037657C" w:rsidRPr="00850670" w:rsidRDefault="0037657C" w:rsidP="005C3007">
      <w:pPr>
        <w:tabs>
          <w:tab w:val="left" w:pos="4290"/>
        </w:tabs>
        <w:spacing w:after="0"/>
        <w:ind w:right="-62"/>
        <w:jc w:val="both"/>
        <w:rPr>
          <w:rFonts w:ascii="Times New Roman" w:hAnsi="Times New Roman" w:cs="Times New Roman"/>
          <w:color w:val="000000"/>
          <w:sz w:val="24"/>
          <w:szCs w:val="24"/>
        </w:rPr>
      </w:pPr>
      <w:r w:rsidRPr="00850670">
        <w:rPr>
          <w:rFonts w:ascii="Times New Roman" w:hAnsi="Times New Roman" w:cs="Times New Roman"/>
          <w:color w:val="000000"/>
          <w:sz w:val="24"/>
          <w:szCs w:val="24"/>
        </w:rPr>
        <w:t xml:space="preserve">Le contrat de travail du salarié ou son avenant précisera le nombre de jours travaillés sur l’année ainsi que la rémunération qui sera calculée au prorata du nombre jours fixés par sa convention de forfait. </w:t>
      </w:r>
    </w:p>
    <w:p w14:paraId="533DCACA" w14:textId="77777777" w:rsidR="0037657C" w:rsidRPr="00850670" w:rsidRDefault="0037657C" w:rsidP="005C3007">
      <w:pPr>
        <w:tabs>
          <w:tab w:val="left" w:pos="4290"/>
        </w:tabs>
        <w:spacing w:after="0"/>
        <w:ind w:right="-62"/>
        <w:jc w:val="both"/>
        <w:rPr>
          <w:rFonts w:ascii="Times New Roman" w:hAnsi="Times New Roman" w:cs="Times New Roman"/>
          <w:color w:val="000000"/>
          <w:sz w:val="24"/>
          <w:szCs w:val="24"/>
        </w:rPr>
      </w:pPr>
      <w:r w:rsidRPr="00850670">
        <w:rPr>
          <w:rFonts w:ascii="Times New Roman" w:hAnsi="Times New Roman" w:cs="Times New Roman"/>
          <w:color w:val="000000"/>
          <w:sz w:val="24"/>
          <w:szCs w:val="24"/>
        </w:rPr>
        <w:t>La charge de travail tiendra compte de ce forfait en jours réduit.</w:t>
      </w:r>
    </w:p>
    <w:p w14:paraId="04998BF1" w14:textId="77777777" w:rsidR="0037657C" w:rsidRDefault="0037657C" w:rsidP="005C3007">
      <w:pPr>
        <w:spacing w:after="0" w:line="276" w:lineRule="auto"/>
        <w:jc w:val="both"/>
        <w:rPr>
          <w:rFonts w:ascii="Times New Roman" w:eastAsia="Arial" w:hAnsi="Times New Roman" w:cs="Times New Roman"/>
          <w:sz w:val="24"/>
          <w:szCs w:val="24"/>
          <w:lang w:val="fr-CH"/>
        </w:rPr>
      </w:pPr>
    </w:p>
    <w:p w14:paraId="7874257E" w14:textId="77777777" w:rsidR="004459C2" w:rsidRPr="00850670" w:rsidRDefault="004459C2" w:rsidP="005C3007">
      <w:pPr>
        <w:spacing w:after="0" w:line="276" w:lineRule="auto"/>
        <w:jc w:val="both"/>
        <w:rPr>
          <w:rFonts w:ascii="Times New Roman" w:eastAsia="Arial" w:hAnsi="Times New Roman" w:cs="Times New Roman"/>
          <w:sz w:val="24"/>
          <w:szCs w:val="24"/>
          <w:lang w:val="fr-CH"/>
        </w:rPr>
      </w:pPr>
    </w:p>
    <w:p w14:paraId="669E3DFE" w14:textId="224F8F98" w:rsidR="0037657C" w:rsidRPr="00850670" w:rsidRDefault="0037657C" w:rsidP="005C3007">
      <w:pPr>
        <w:numPr>
          <w:ilvl w:val="0"/>
          <w:numId w:val="8"/>
        </w:numPr>
        <w:tabs>
          <w:tab w:val="left" w:pos="709"/>
        </w:tabs>
        <w:spacing w:after="0" w:line="240" w:lineRule="auto"/>
        <w:ind w:right="-62"/>
        <w:jc w:val="both"/>
        <w:rPr>
          <w:rFonts w:ascii="Times New Roman" w:hAnsi="Times New Roman" w:cs="Times New Roman"/>
          <w:color w:val="000000"/>
          <w:sz w:val="24"/>
          <w:szCs w:val="24"/>
          <w:u w:val="single"/>
        </w:rPr>
      </w:pPr>
      <w:r w:rsidRPr="00850670">
        <w:rPr>
          <w:rFonts w:ascii="Times New Roman" w:hAnsi="Times New Roman" w:cs="Times New Roman"/>
          <w:color w:val="000000"/>
          <w:sz w:val="24"/>
          <w:szCs w:val="24"/>
          <w:u w:val="single"/>
        </w:rPr>
        <w:t>Nombre de jours de repos </w:t>
      </w:r>
    </w:p>
    <w:p w14:paraId="5FBD16B5" w14:textId="1A7B69EC" w:rsidR="0037657C" w:rsidRPr="00850670" w:rsidRDefault="0037657C" w:rsidP="005C3007">
      <w:pPr>
        <w:pStyle w:val="xmsonormal"/>
        <w:tabs>
          <w:tab w:val="left" w:pos="284"/>
        </w:tabs>
        <w:jc w:val="both"/>
      </w:pPr>
      <w:r w:rsidRPr="00850670">
        <w:t>Le nombre de jours en repos est déterminé en fonction du nombre de jours travaillés sur l’année prévu</w:t>
      </w:r>
      <w:r w:rsidR="00CE5F06" w:rsidRPr="00850670">
        <w:t>e</w:t>
      </w:r>
      <w:r w:rsidRPr="00850670">
        <w:t xml:space="preserve"> ci-dessus, du nombre de jours de repos hebdomadaire, des jours fériés chômés et des jours de congés légaux.</w:t>
      </w:r>
    </w:p>
    <w:p w14:paraId="15207D81" w14:textId="2F9C511A" w:rsidR="00CE5F06" w:rsidRPr="00850670" w:rsidRDefault="00CE5F06" w:rsidP="005C3007">
      <w:pPr>
        <w:pStyle w:val="xmsonormal"/>
        <w:tabs>
          <w:tab w:val="left" w:pos="284"/>
        </w:tabs>
        <w:jc w:val="both"/>
      </w:pPr>
      <w:r w:rsidRPr="00850670">
        <w:t>Par simplification, les parties conviennent d’appliquer le tableau suivant pour déterminer le nombre de jours de repos.</w:t>
      </w:r>
    </w:p>
    <w:p w14:paraId="5F4502A8" w14:textId="4B40EF13" w:rsidR="00CE5F06" w:rsidRPr="00850670" w:rsidRDefault="00CE5F06" w:rsidP="005C3007">
      <w:pPr>
        <w:spacing w:after="0" w:line="240" w:lineRule="auto"/>
        <w:jc w:val="both"/>
        <w:rPr>
          <w:rFonts w:ascii="Times New Roman" w:eastAsia="Times New Roman" w:hAnsi="Times New Roman" w:cs="Times New Roman"/>
          <w:sz w:val="24"/>
          <w:szCs w:val="24"/>
          <w:lang w:eastAsia="fr-FR"/>
        </w:rPr>
      </w:pPr>
      <w:r w:rsidRPr="00850670">
        <w:rPr>
          <w:rFonts w:ascii="Times New Roman" w:eastAsia="Times New Roman" w:hAnsi="Times New Roman" w:cs="Times New Roman"/>
          <w:sz w:val="24"/>
          <w:szCs w:val="24"/>
          <w:lang w:eastAsia="fr-FR"/>
        </w:rPr>
        <w:lastRenderedPageBreak/>
        <w:t xml:space="preserve">L'attribution de 10 jours de repos par an revient, pour le salarié, à travailler </w:t>
      </w:r>
      <w:r w:rsidRPr="00850670">
        <w:rPr>
          <w:rFonts w:ascii="Times New Roman" w:eastAsia="Times New Roman" w:hAnsi="Times New Roman" w:cs="Times New Roman"/>
          <w:sz w:val="24"/>
          <w:szCs w:val="24"/>
          <w:u w:val="single"/>
          <w:lang w:eastAsia="fr-FR"/>
        </w:rPr>
        <w:t>218 jours dans l'année</w:t>
      </w:r>
      <w:r w:rsidRPr="00850670">
        <w:rPr>
          <w:rFonts w:ascii="Times New Roman" w:eastAsia="Times New Roman" w:hAnsi="Times New Roman" w:cs="Times New Roman"/>
          <w:i/>
          <w:sz w:val="24"/>
          <w:szCs w:val="24"/>
          <w:lang w:eastAsia="fr-FR"/>
        </w:rPr>
        <w:t>.</w:t>
      </w:r>
    </w:p>
    <w:p w14:paraId="7583C6B6" w14:textId="77777777" w:rsidR="00CE5F06" w:rsidRPr="00850670" w:rsidRDefault="00CE5F06" w:rsidP="005C3007">
      <w:pPr>
        <w:spacing w:after="0" w:line="240" w:lineRule="auto"/>
        <w:jc w:val="both"/>
        <w:rPr>
          <w:rFonts w:ascii="Times New Roman" w:eastAsia="Times New Roman" w:hAnsi="Times New Roman" w:cs="Times New Roman"/>
          <w:i/>
          <w:sz w:val="24"/>
          <w:szCs w:val="24"/>
          <w:lang w:eastAsia="fr-FR"/>
        </w:rPr>
      </w:pPr>
      <w:r w:rsidRPr="00850670">
        <w:rPr>
          <w:rFonts w:ascii="Times New Roman" w:eastAsia="Times New Roman" w:hAnsi="Times New Roman" w:cs="Times New Roman"/>
          <w:sz w:val="24"/>
          <w:szCs w:val="24"/>
          <w:lang w:eastAsia="fr-FR"/>
        </w:rPr>
        <w:t xml:space="preserve">Le tableau suivant indique les incidences sur le nombre de jours de repos acquis en cas d'année incomplète de travail </w:t>
      </w:r>
      <w:r w:rsidRPr="00850670">
        <w:rPr>
          <w:rFonts w:ascii="Times New Roman" w:eastAsia="Times New Roman" w:hAnsi="Times New Roman" w:cs="Times New Roman"/>
          <w:i/>
          <w:sz w:val="24"/>
          <w:szCs w:val="24"/>
          <w:lang w:eastAsia="fr-FR"/>
        </w:rPr>
        <w:t>(par exemple : entrée ou sortie des effectifs en cours d'année)</w:t>
      </w:r>
    </w:p>
    <w:p w14:paraId="5370EE1B" w14:textId="040C0434" w:rsidR="00172846" w:rsidRPr="00CF02E4" w:rsidRDefault="00CF02E4" w:rsidP="005C3007">
      <w:pPr>
        <w:spacing w:after="0" w:line="240" w:lineRule="auto"/>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Le tableau ne s’applique pas aux forfaits jours réduits.</w:t>
      </w:r>
    </w:p>
    <w:p w14:paraId="2E6B7054" w14:textId="77777777" w:rsidR="00172846" w:rsidRPr="00850670" w:rsidRDefault="00172846" w:rsidP="005C3007">
      <w:pPr>
        <w:spacing w:after="0" w:line="240" w:lineRule="auto"/>
        <w:jc w:val="both"/>
        <w:rPr>
          <w:rFonts w:ascii="Times New Roman" w:eastAsia="Times New Roman" w:hAnsi="Times New Roman" w:cs="Times New Roman"/>
          <w:i/>
          <w:color w:val="ED7D31" w:themeColor="accent2"/>
          <w:sz w:val="24"/>
          <w:szCs w:val="24"/>
          <w:lang w:eastAsia="fr-FR"/>
        </w:rPr>
      </w:pPr>
    </w:p>
    <w:p w14:paraId="49B07B96" w14:textId="77777777" w:rsidR="000E1B58" w:rsidRPr="00351E70" w:rsidRDefault="000E1B58" w:rsidP="00B655F1">
      <w:pPr>
        <w:spacing w:after="0" w:line="240" w:lineRule="auto"/>
        <w:jc w:val="center"/>
        <w:rPr>
          <w:rFonts w:ascii="Times New Roman" w:eastAsia="Times New Roman" w:hAnsi="Times New Roman" w:cs="Times New Roman"/>
          <w:b/>
          <w:bCs/>
          <w:i/>
          <w:szCs w:val="20"/>
          <w:u w:val="single"/>
          <w:lang w:eastAsia="fr-FR"/>
        </w:rPr>
      </w:pPr>
      <w:r w:rsidRPr="00D72702">
        <w:rPr>
          <w:rFonts w:ascii="Times New Roman" w:eastAsia="Times New Roman" w:hAnsi="Times New Roman" w:cs="Times New Roman"/>
          <w:b/>
          <w:bCs/>
          <w:i/>
          <w:szCs w:val="20"/>
          <w:u w:val="single"/>
          <w:lang w:eastAsia="fr-FR"/>
        </w:rPr>
        <w:t>Tableau Indicatif pour un forfait de 218 jours</w:t>
      </w:r>
    </w:p>
    <w:p w14:paraId="12820BBA" w14:textId="77777777" w:rsidR="000E1B58" w:rsidRPr="004678EB" w:rsidRDefault="000E1B58" w:rsidP="000E1B58">
      <w:pPr>
        <w:spacing w:after="0" w:line="240" w:lineRule="auto"/>
        <w:jc w:val="both"/>
        <w:rPr>
          <w:rFonts w:ascii="Times New Roman" w:eastAsia="Times New Roman" w:hAnsi="Times New Roman" w:cs="Times New Roman"/>
          <w:color w:val="000000" w:themeColor="text1"/>
          <w:sz w:val="20"/>
          <w:szCs w:val="20"/>
          <w:lang w:eastAsia="fr-FR"/>
        </w:rPr>
      </w:pPr>
    </w:p>
    <w:tbl>
      <w:tblPr>
        <w:tblW w:w="0" w:type="auto"/>
        <w:tblInd w:w="1448" w:type="dxa"/>
        <w:tblLayout w:type="fixed"/>
        <w:tblCellMar>
          <w:left w:w="30" w:type="dxa"/>
          <w:right w:w="30" w:type="dxa"/>
        </w:tblCellMar>
        <w:tblLook w:val="0000" w:firstRow="0" w:lastRow="0" w:firstColumn="0" w:lastColumn="0" w:noHBand="0" w:noVBand="0"/>
      </w:tblPr>
      <w:tblGrid>
        <w:gridCol w:w="1984"/>
        <w:gridCol w:w="2127"/>
      </w:tblGrid>
      <w:tr w:rsidR="00BA5A56" w:rsidRPr="00850670" w14:paraId="19D0EA98" w14:textId="77777777" w:rsidTr="00062559">
        <w:trPr>
          <w:trHeight w:val="262"/>
        </w:trPr>
        <w:tc>
          <w:tcPr>
            <w:tcW w:w="1984" w:type="dxa"/>
            <w:tcBorders>
              <w:top w:val="single" w:sz="6" w:space="0" w:color="auto"/>
              <w:left w:val="single" w:sz="6" w:space="0" w:color="auto"/>
              <w:bottom w:val="single" w:sz="6" w:space="0" w:color="auto"/>
              <w:right w:val="single" w:sz="6" w:space="0" w:color="auto"/>
            </w:tcBorders>
          </w:tcPr>
          <w:p w14:paraId="3A80E270" w14:textId="77777777" w:rsidR="00CE5F06" w:rsidRPr="00850670" w:rsidRDefault="00CE5F06" w:rsidP="005C3007">
            <w:pPr>
              <w:spacing w:after="0" w:line="240" w:lineRule="auto"/>
              <w:jc w:val="both"/>
              <w:rPr>
                <w:rFonts w:ascii="Times New Roman" w:eastAsia="Times New Roman" w:hAnsi="Times New Roman" w:cs="Times New Roman"/>
                <w:b/>
                <w:snapToGrid w:val="0"/>
                <w:sz w:val="24"/>
                <w:szCs w:val="24"/>
                <w:lang w:eastAsia="fr-FR"/>
              </w:rPr>
            </w:pPr>
          </w:p>
          <w:p w14:paraId="7D7BA7C5" w14:textId="77777777" w:rsidR="00CE5F06" w:rsidRPr="00850670" w:rsidRDefault="00CE5F06" w:rsidP="005C3007">
            <w:pPr>
              <w:spacing w:after="0" w:line="240" w:lineRule="auto"/>
              <w:jc w:val="both"/>
              <w:rPr>
                <w:rFonts w:ascii="Times New Roman" w:eastAsia="Times New Roman" w:hAnsi="Times New Roman" w:cs="Times New Roman"/>
                <w:b/>
                <w:snapToGrid w:val="0"/>
                <w:sz w:val="24"/>
                <w:szCs w:val="24"/>
                <w:lang w:eastAsia="fr-FR"/>
              </w:rPr>
            </w:pPr>
            <w:proofErr w:type="gramStart"/>
            <w:r w:rsidRPr="00850670">
              <w:rPr>
                <w:rFonts w:ascii="Times New Roman" w:eastAsia="Times New Roman" w:hAnsi="Times New Roman" w:cs="Times New Roman"/>
                <w:b/>
                <w:snapToGrid w:val="0"/>
                <w:sz w:val="24"/>
                <w:szCs w:val="24"/>
                <w:lang w:eastAsia="fr-FR"/>
              </w:rPr>
              <w:t>jours</w:t>
            </w:r>
            <w:proofErr w:type="gramEnd"/>
            <w:r w:rsidRPr="00850670">
              <w:rPr>
                <w:rFonts w:ascii="Times New Roman" w:eastAsia="Times New Roman" w:hAnsi="Times New Roman" w:cs="Times New Roman"/>
                <w:b/>
                <w:snapToGrid w:val="0"/>
                <w:sz w:val="24"/>
                <w:szCs w:val="24"/>
                <w:lang w:eastAsia="fr-FR"/>
              </w:rPr>
              <w:t xml:space="preserve"> travaillés</w:t>
            </w:r>
          </w:p>
          <w:p w14:paraId="0BE01C8B" w14:textId="77777777" w:rsidR="00CE5F06" w:rsidRPr="00850670" w:rsidRDefault="00CE5F06" w:rsidP="005C3007">
            <w:pPr>
              <w:spacing w:after="0" w:line="240" w:lineRule="auto"/>
              <w:jc w:val="both"/>
              <w:rPr>
                <w:rFonts w:ascii="Times New Roman" w:eastAsia="Times New Roman" w:hAnsi="Times New Roman" w:cs="Times New Roman"/>
                <w:b/>
                <w:snapToGrid w:val="0"/>
                <w:sz w:val="24"/>
                <w:szCs w:val="24"/>
                <w:lang w:eastAsia="fr-FR"/>
              </w:rPr>
            </w:pPr>
          </w:p>
        </w:tc>
        <w:tc>
          <w:tcPr>
            <w:tcW w:w="2127" w:type="dxa"/>
            <w:tcBorders>
              <w:top w:val="single" w:sz="6" w:space="0" w:color="auto"/>
              <w:left w:val="single" w:sz="6" w:space="0" w:color="auto"/>
              <w:bottom w:val="single" w:sz="6" w:space="0" w:color="auto"/>
              <w:right w:val="single" w:sz="6" w:space="0" w:color="auto"/>
            </w:tcBorders>
          </w:tcPr>
          <w:p w14:paraId="2FB3AA3C" w14:textId="77777777" w:rsidR="00CE5F06" w:rsidRPr="00850670" w:rsidRDefault="00CE5F06" w:rsidP="005C3007">
            <w:pPr>
              <w:spacing w:after="0" w:line="240" w:lineRule="auto"/>
              <w:jc w:val="both"/>
              <w:rPr>
                <w:rFonts w:ascii="Times New Roman" w:eastAsia="Times New Roman" w:hAnsi="Times New Roman" w:cs="Times New Roman"/>
                <w:b/>
                <w:snapToGrid w:val="0"/>
                <w:sz w:val="24"/>
                <w:szCs w:val="24"/>
                <w:lang w:eastAsia="fr-FR"/>
              </w:rPr>
            </w:pPr>
          </w:p>
          <w:p w14:paraId="1A9679F2" w14:textId="77777777" w:rsidR="00CE5F06" w:rsidRPr="00850670" w:rsidRDefault="00CE5F06" w:rsidP="005C3007">
            <w:pPr>
              <w:spacing w:after="0" w:line="240" w:lineRule="auto"/>
              <w:jc w:val="both"/>
              <w:rPr>
                <w:rFonts w:ascii="Times New Roman" w:eastAsia="Times New Roman" w:hAnsi="Times New Roman" w:cs="Times New Roman"/>
                <w:b/>
                <w:snapToGrid w:val="0"/>
                <w:sz w:val="24"/>
                <w:szCs w:val="24"/>
                <w:lang w:eastAsia="fr-FR"/>
              </w:rPr>
            </w:pPr>
            <w:proofErr w:type="gramStart"/>
            <w:r w:rsidRPr="00850670">
              <w:rPr>
                <w:rFonts w:ascii="Times New Roman" w:eastAsia="Times New Roman" w:hAnsi="Times New Roman" w:cs="Times New Roman"/>
                <w:b/>
                <w:snapToGrid w:val="0"/>
                <w:sz w:val="24"/>
                <w:szCs w:val="24"/>
                <w:lang w:eastAsia="fr-FR"/>
              </w:rPr>
              <w:t>jours</w:t>
            </w:r>
            <w:proofErr w:type="gramEnd"/>
            <w:r w:rsidRPr="00850670">
              <w:rPr>
                <w:rFonts w:ascii="Times New Roman" w:eastAsia="Times New Roman" w:hAnsi="Times New Roman" w:cs="Times New Roman"/>
                <w:b/>
                <w:snapToGrid w:val="0"/>
                <w:sz w:val="24"/>
                <w:szCs w:val="24"/>
                <w:lang w:eastAsia="fr-FR"/>
              </w:rPr>
              <w:t xml:space="preserve"> acquis</w:t>
            </w:r>
          </w:p>
        </w:tc>
      </w:tr>
      <w:tr w:rsidR="00BA5A56" w:rsidRPr="00850670" w14:paraId="473474C3" w14:textId="77777777" w:rsidTr="00062559">
        <w:trPr>
          <w:trHeight w:val="262"/>
        </w:trPr>
        <w:tc>
          <w:tcPr>
            <w:tcW w:w="1984" w:type="dxa"/>
            <w:tcBorders>
              <w:top w:val="single" w:sz="6" w:space="0" w:color="auto"/>
              <w:left w:val="single" w:sz="6" w:space="0" w:color="auto"/>
              <w:bottom w:val="single" w:sz="6" w:space="0" w:color="auto"/>
              <w:right w:val="single" w:sz="6" w:space="0" w:color="auto"/>
            </w:tcBorders>
          </w:tcPr>
          <w:p w14:paraId="7EC48D1A" w14:textId="77777777" w:rsidR="00CE5F06" w:rsidRPr="00850670" w:rsidRDefault="00CE5F06" w:rsidP="005C3007">
            <w:pPr>
              <w:spacing w:after="0" w:line="240" w:lineRule="auto"/>
              <w:jc w:val="both"/>
              <w:rPr>
                <w:rFonts w:ascii="Times New Roman" w:eastAsia="Times New Roman" w:hAnsi="Times New Roman" w:cs="Times New Roman"/>
                <w:snapToGrid w:val="0"/>
                <w:sz w:val="24"/>
                <w:szCs w:val="24"/>
                <w:lang w:eastAsia="fr-FR"/>
              </w:rPr>
            </w:pPr>
            <w:r w:rsidRPr="00850670">
              <w:rPr>
                <w:rFonts w:ascii="Times New Roman" w:eastAsia="Times New Roman" w:hAnsi="Times New Roman" w:cs="Times New Roman"/>
                <w:snapToGrid w:val="0"/>
                <w:sz w:val="24"/>
                <w:szCs w:val="24"/>
                <w:lang w:eastAsia="fr-FR"/>
              </w:rPr>
              <w:t>0 à 9 jours</w:t>
            </w:r>
          </w:p>
        </w:tc>
        <w:tc>
          <w:tcPr>
            <w:tcW w:w="2127" w:type="dxa"/>
            <w:tcBorders>
              <w:top w:val="single" w:sz="6" w:space="0" w:color="auto"/>
              <w:left w:val="single" w:sz="6" w:space="0" w:color="auto"/>
              <w:bottom w:val="single" w:sz="6" w:space="0" w:color="auto"/>
              <w:right w:val="single" w:sz="6" w:space="0" w:color="auto"/>
            </w:tcBorders>
          </w:tcPr>
          <w:p w14:paraId="55660E03" w14:textId="77777777" w:rsidR="00CE5F06" w:rsidRPr="00850670" w:rsidRDefault="00CE5F06" w:rsidP="005C3007">
            <w:pPr>
              <w:spacing w:after="0" w:line="240" w:lineRule="auto"/>
              <w:jc w:val="both"/>
              <w:rPr>
                <w:rFonts w:ascii="Times New Roman" w:eastAsia="Times New Roman" w:hAnsi="Times New Roman" w:cs="Times New Roman"/>
                <w:snapToGrid w:val="0"/>
                <w:sz w:val="24"/>
                <w:szCs w:val="24"/>
                <w:lang w:eastAsia="fr-FR"/>
              </w:rPr>
            </w:pPr>
            <w:r w:rsidRPr="00850670">
              <w:rPr>
                <w:rFonts w:ascii="Times New Roman" w:eastAsia="Times New Roman" w:hAnsi="Times New Roman" w:cs="Times New Roman"/>
                <w:snapToGrid w:val="0"/>
                <w:sz w:val="24"/>
                <w:szCs w:val="24"/>
                <w:lang w:eastAsia="fr-FR"/>
              </w:rPr>
              <w:t>0,0</w:t>
            </w:r>
          </w:p>
        </w:tc>
      </w:tr>
      <w:tr w:rsidR="00BA5A56" w:rsidRPr="00850670" w14:paraId="6A99AA81" w14:textId="77777777" w:rsidTr="00062559">
        <w:trPr>
          <w:trHeight w:val="262"/>
        </w:trPr>
        <w:tc>
          <w:tcPr>
            <w:tcW w:w="1984" w:type="dxa"/>
            <w:tcBorders>
              <w:top w:val="single" w:sz="6" w:space="0" w:color="auto"/>
              <w:left w:val="single" w:sz="6" w:space="0" w:color="auto"/>
              <w:bottom w:val="single" w:sz="6" w:space="0" w:color="auto"/>
              <w:right w:val="single" w:sz="6" w:space="0" w:color="auto"/>
            </w:tcBorders>
          </w:tcPr>
          <w:p w14:paraId="4270375A" w14:textId="77777777" w:rsidR="00CE5F06" w:rsidRPr="00850670" w:rsidRDefault="00CE5F06" w:rsidP="005C3007">
            <w:pPr>
              <w:spacing w:after="0" w:line="240" w:lineRule="auto"/>
              <w:jc w:val="both"/>
              <w:rPr>
                <w:rFonts w:ascii="Times New Roman" w:eastAsia="Times New Roman" w:hAnsi="Times New Roman" w:cs="Times New Roman"/>
                <w:snapToGrid w:val="0"/>
                <w:sz w:val="24"/>
                <w:szCs w:val="24"/>
                <w:lang w:eastAsia="fr-FR"/>
              </w:rPr>
            </w:pPr>
            <w:r w:rsidRPr="00850670">
              <w:rPr>
                <w:rFonts w:ascii="Times New Roman" w:eastAsia="Times New Roman" w:hAnsi="Times New Roman" w:cs="Times New Roman"/>
                <w:snapToGrid w:val="0"/>
                <w:sz w:val="24"/>
                <w:szCs w:val="24"/>
                <w:lang w:eastAsia="fr-FR"/>
              </w:rPr>
              <w:t>10 à 20 jours</w:t>
            </w:r>
          </w:p>
        </w:tc>
        <w:tc>
          <w:tcPr>
            <w:tcW w:w="2127" w:type="dxa"/>
            <w:tcBorders>
              <w:top w:val="single" w:sz="6" w:space="0" w:color="auto"/>
              <w:left w:val="single" w:sz="6" w:space="0" w:color="auto"/>
              <w:bottom w:val="single" w:sz="6" w:space="0" w:color="auto"/>
              <w:right w:val="single" w:sz="6" w:space="0" w:color="auto"/>
            </w:tcBorders>
          </w:tcPr>
          <w:p w14:paraId="660861B8" w14:textId="77777777" w:rsidR="00CE5F06" w:rsidRPr="00850670" w:rsidRDefault="00CE5F06" w:rsidP="005C3007">
            <w:pPr>
              <w:spacing w:after="0" w:line="240" w:lineRule="auto"/>
              <w:jc w:val="both"/>
              <w:rPr>
                <w:rFonts w:ascii="Times New Roman" w:eastAsia="Times New Roman" w:hAnsi="Times New Roman" w:cs="Times New Roman"/>
                <w:snapToGrid w:val="0"/>
                <w:sz w:val="24"/>
                <w:szCs w:val="24"/>
                <w:lang w:eastAsia="fr-FR"/>
              </w:rPr>
            </w:pPr>
            <w:r w:rsidRPr="00850670">
              <w:rPr>
                <w:rFonts w:ascii="Times New Roman" w:eastAsia="Times New Roman" w:hAnsi="Times New Roman" w:cs="Times New Roman"/>
                <w:snapToGrid w:val="0"/>
                <w:sz w:val="24"/>
                <w:szCs w:val="24"/>
                <w:lang w:eastAsia="fr-FR"/>
              </w:rPr>
              <w:t>0,5</w:t>
            </w:r>
          </w:p>
        </w:tc>
      </w:tr>
      <w:tr w:rsidR="00BA5A56" w:rsidRPr="00850670" w14:paraId="2B42B640" w14:textId="77777777" w:rsidTr="00062559">
        <w:trPr>
          <w:trHeight w:val="262"/>
        </w:trPr>
        <w:tc>
          <w:tcPr>
            <w:tcW w:w="1984" w:type="dxa"/>
            <w:tcBorders>
              <w:top w:val="single" w:sz="6" w:space="0" w:color="auto"/>
              <w:left w:val="single" w:sz="6" w:space="0" w:color="auto"/>
              <w:bottom w:val="single" w:sz="6" w:space="0" w:color="auto"/>
              <w:right w:val="single" w:sz="6" w:space="0" w:color="auto"/>
            </w:tcBorders>
          </w:tcPr>
          <w:p w14:paraId="242F0ED3" w14:textId="77777777" w:rsidR="00CE5F06" w:rsidRPr="00850670" w:rsidRDefault="00CE5F06" w:rsidP="005C3007">
            <w:pPr>
              <w:spacing w:after="0" w:line="240" w:lineRule="auto"/>
              <w:jc w:val="both"/>
              <w:rPr>
                <w:rFonts w:ascii="Times New Roman" w:eastAsia="Times New Roman" w:hAnsi="Times New Roman" w:cs="Times New Roman"/>
                <w:snapToGrid w:val="0"/>
                <w:sz w:val="24"/>
                <w:szCs w:val="24"/>
                <w:lang w:eastAsia="fr-FR"/>
              </w:rPr>
            </w:pPr>
            <w:r w:rsidRPr="00850670">
              <w:rPr>
                <w:rFonts w:ascii="Times New Roman" w:eastAsia="Times New Roman" w:hAnsi="Times New Roman" w:cs="Times New Roman"/>
                <w:snapToGrid w:val="0"/>
                <w:sz w:val="24"/>
                <w:szCs w:val="24"/>
                <w:lang w:eastAsia="fr-FR"/>
              </w:rPr>
              <w:t>21 à 32 jours</w:t>
            </w:r>
          </w:p>
        </w:tc>
        <w:tc>
          <w:tcPr>
            <w:tcW w:w="2127" w:type="dxa"/>
            <w:tcBorders>
              <w:top w:val="single" w:sz="6" w:space="0" w:color="auto"/>
              <w:left w:val="single" w:sz="6" w:space="0" w:color="auto"/>
              <w:bottom w:val="single" w:sz="6" w:space="0" w:color="auto"/>
              <w:right w:val="single" w:sz="6" w:space="0" w:color="auto"/>
            </w:tcBorders>
          </w:tcPr>
          <w:p w14:paraId="3C588713" w14:textId="77777777" w:rsidR="00CE5F06" w:rsidRPr="00850670" w:rsidRDefault="00CE5F06" w:rsidP="005C3007">
            <w:pPr>
              <w:spacing w:after="0" w:line="240" w:lineRule="auto"/>
              <w:jc w:val="both"/>
              <w:rPr>
                <w:rFonts w:ascii="Times New Roman" w:eastAsia="Times New Roman" w:hAnsi="Times New Roman" w:cs="Times New Roman"/>
                <w:snapToGrid w:val="0"/>
                <w:sz w:val="24"/>
                <w:szCs w:val="24"/>
                <w:lang w:eastAsia="fr-FR"/>
              </w:rPr>
            </w:pPr>
            <w:r w:rsidRPr="00850670">
              <w:rPr>
                <w:rFonts w:ascii="Times New Roman" w:eastAsia="Times New Roman" w:hAnsi="Times New Roman" w:cs="Times New Roman"/>
                <w:snapToGrid w:val="0"/>
                <w:sz w:val="24"/>
                <w:szCs w:val="24"/>
                <w:lang w:eastAsia="fr-FR"/>
              </w:rPr>
              <w:t>1,0</w:t>
            </w:r>
          </w:p>
        </w:tc>
      </w:tr>
      <w:tr w:rsidR="00BA5A56" w:rsidRPr="00850670" w14:paraId="54820C09" w14:textId="77777777" w:rsidTr="00062559">
        <w:trPr>
          <w:trHeight w:val="262"/>
        </w:trPr>
        <w:tc>
          <w:tcPr>
            <w:tcW w:w="1984" w:type="dxa"/>
            <w:tcBorders>
              <w:top w:val="single" w:sz="6" w:space="0" w:color="auto"/>
              <w:left w:val="single" w:sz="6" w:space="0" w:color="auto"/>
              <w:bottom w:val="single" w:sz="6" w:space="0" w:color="auto"/>
              <w:right w:val="single" w:sz="6" w:space="0" w:color="auto"/>
            </w:tcBorders>
          </w:tcPr>
          <w:p w14:paraId="395680A1" w14:textId="77777777" w:rsidR="00CE5F06" w:rsidRPr="00850670" w:rsidRDefault="00CE5F06" w:rsidP="005C3007">
            <w:pPr>
              <w:spacing w:after="0" w:line="240" w:lineRule="auto"/>
              <w:jc w:val="both"/>
              <w:rPr>
                <w:rFonts w:ascii="Times New Roman" w:eastAsia="Times New Roman" w:hAnsi="Times New Roman" w:cs="Times New Roman"/>
                <w:snapToGrid w:val="0"/>
                <w:sz w:val="24"/>
                <w:szCs w:val="24"/>
                <w:lang w:eastAsia="fr-FR"/>
              </w:rPr>
            </w:pPr>
            <w:r w:rsidRPr="00850670">
              <w:rPr>
                <w:rFonts w:ascii="Times New Roman" w:eastAsia="Times New Roman" w:hAnsi="Times New Roman" w:cs="Times New Roman"/>
                <w:snapToGrid w:val="0"/>
                <w:sz w:val="24"/>
                <w:szCs w:val="24"/>
                <w:lang w:eastAsia="fr-FR"/>
              </w:rPr>
              <w:t>33 à 42 jours</w:t>
            </w:r>
          </w:p>
        </w:tc>
        <w:tc>
          <w:tcPr>
            <w:tcW w:w="2127" w:type="dxa"/>
            <w:tcBorders>
              <w:top w:val="single" w:sz="6" w:space="0" w:color="auto"/>
              <w:left w:val="single" w:sz="6" w:space="0" w:color="auto"/>
              <w:bottom w:val="single" w:sz="6" w:space="0" w:color="auto"/>
              <w:right w:val="single" w:sz="6" w:space="0" w:color="auto"/>
            </w:tcBorders>
          </w:tcPr>
          <w:p w14:paraId="46916FFD" w14:textId="77777777" w:rsidR="00CE5F06" w:rsidRPr="00850670" w:rsidRDefault="00CE5F06" w:rsidP="005C3007">
            <w:pPr>
              <w:spacing w:after="0" w:line="240" w:lineRule="auto"/>
              <w:jc w:val="both"/>
              <w:rPr>
                <w:rFonts w:ascii="Times New Roman" w:eastAsia="Times New Roman" w:hAnsi="Times New Roman" w:cs="Times New Roman"/>
                <w:snapToGrid w:val="0"/>
                <w:sz w:val="24"/>
                <w:szCs w:val="24"/>
                <w:lang w:eastAsia="fr-FR"/>
              </w:rPr>
            </w:pPr>
            <w:r w:rsidRPr="00850670">
              <w:rPr>
                <w:rFonts w:ascii="Times New Roman" w:eastAsia="Times New Roman" w:hAnsi="Times New Roman" w:cs="Times New Roman"/>
                <w:snapToGrid w:val="0"/>
                <w:sz w:val="24"/>
                <w:szCs w:val="24"/>
                <w:lang w:eastAsia="fr-FR"/>
              </w:rPr>
              <w:t>1,5</w:t>
            </w:r>
          </w:p>
        </w:tc>
      </w:tr>
      <w:tr w:rsidR="00BA5A56" w:rsidRPr="00850670" w14:paraId="071CE05C" w14:textId="77777777" w:rsidTr="00062559">
        <w:trPr>
          <w:trHeight w:val="262"/>
        </w:trPr>
        <w:tc>
          <w:tcPr>
            <w:tcW w:w="1984" w:type="dxa"/>
            <w:tcBorders>
              <w:top w:val="single" w:sz="6" w:space="0" w:color="auto"/>
              <w:left w:val="single" w:sz="6" w:space="0" w:color="auto"/>
              <w:bottom w:val="single" w:sz="6" w:space="0" w:color="auto"/>
              <w:right w:val="single" w:sz="6" w:space="0" w:color="auto"/>
            </w:tcBorders>
          </w:tcPr>
          <w:p w14:paraId="1C1487EB" w14:textId="77777777" w:rsidR="00CE5F06" w:rsidRPr="00850670" w:rsidRDefault="00CE5F06" w:rsidP="005C3007">
            <w:pPr>
              <w:spacing w:after="0" w:line="240" w:lineRule="auto"/>
              <w:jc w:val="both"/>
              <w:rPr>
                <w:rFonts w:ascii="Times New Roman" w:eastAsia="Times New Roman" w:hAnsi="Times New Roman" w:cs="Times New Roman"/>
                <w:snapToGrid w:val="0"/>
                <w:sz w:val="24"/>
                <w:szCs w:val="24"/>
                <w:lang w:eastAsia="fr-FR"/>
              </w:rPr>
            </w:pPr>
            <w:r w:rsidRPr="00850670">
              <w:rPr>
                <w:rFonts w:ascii="Times New Roman" w:eastAsia="Times New Roman" w:hAnsi="Times New Roman" w:cs="Times New Roman"/>
                <w:snapToGrid w:val="0"/>
                <w:sz w:val="24"/>
                <w:szCs w:val="24"/>
                <w:lang w:eastAsia="fr-FR"/>
              </w:rPr>
              <w:t>43 à 54 jours</w:t>
            </w:r>
          </w:p>
        </w:tc>
        <w:tc>
          <w:tcPr>
            <w:tcW w:w="2127" w:type="dxa"/>
            <w:tcBorders>
              <w:top w:val="single" w:sz="6" w:space="0" w:color="auto"/>
              <w:left w:val="single" w:sz="6" w:space="0" w:color="auto"/>
              <w:bottom w:val="single" w:sz="6" w:space="0" w:color="auto"/>
              <w:right w:val="single" w:sz="6" w:space="0" w:color="auto"/>
            </w:tcBorders>
          </w:tcPr>
          <w:p w14:paraId="5AAF0342" w14:textId="77777777" w:rsidR="00CE5F06" w:rsidRPr="00850670" w:rsidRDefault="00CE5F06" w:rsidP="005C3007">
            <w:pPr>
              <w:spacing w:after="0" w:line="240" w:lineRule="auto"/>
              <w:jc w:val="both"/>
              <w:rPr>
                <w:rFonts w:ascii="Times New Roman" w:eastAsia="Times New Roman" w:hAnsi="Times New Roman" w:cs="Times New Roman"/>
                <w:snapToGrid w:val="0"/>
                <w:sz w:val="24"/>
                <w:szCs w:val="24"/>
                <w:lang w:eastAsia="fr-FR"/>
              </w:rPr>
            </w:pPr>
            <w:r w:rsidRPr="00850670">
              <w:rPr>
                <w:rFonts w:ascii="Times New Roman" w:eastAsia="Times New Roman" w:hAnsi="Times New Roman" w:cs="Times New Roman"/>
                <w:snapToGrid w:val="0"/>
                <w:sz w:val="24"/>
                <w:szCs w:val="24"/>
                <w:lang w:eastAsia="fr-FR"/>
              </w:rPr>
              <w:t>2,0</w:t>
            </w:r>
          </w:p>
        </w:tc>
      </w:tr>
      <w:tr w:rsidR="00BA5A56" w:rsidRPr="00850670" w14:paraId="302BEAFC" w14:textId="77777777" w:rsidTr="00062559">
        <w:trPr>
          <w:trHeight w:val="262"/>
        </w:trPr>
        <w:tc>
          <w:tcPr>
            <w:tcW w:w="1984" w:type="dxa"/>
            <w:tcBorders>
              <w:top w:val="single" w:sz="6" w:space="0" w:color="auto"/>
              <w:left w:val="single" w:sz="6" w:space="0" w:color="auto"/>
              <w:bottom w:val="single" w:sz="6" w:space="0" w:color="auto"/>
              <w:right w:val="single" w:sz="6" w:space="0" w:color="auto"/>
            </w:tcBorders>
          </w:tcPr>
          <w:p w14:paraId="79D7D3AE" w14:textId="77777777" w:rsidR="00CE5F06" w:rsidRPr="00850670" w:rsidRDefault="00CE5F06" w:rsidP="005C3007">
            <w:pPr>
              <w:spacing w:after="0" w:line="240" w:lineRule="auto"/>
              <w:jc w:val="both"/>
              <w:rPr>
                <w:rFonts w:ascii="Times New Roman" w:eastAsia="Times New Roman" w:hAnsi="Times New Roman" w:cs="Times New Roman"/>
                <w:snapToGrid w:val="0"/>
                <w:sz w:val="24"/>
                <w:szCs w:val="24"/>
                <w:lang w:eastAsia="fr-FR"/>
              </w:rPr>
            </w:pPr>
            <w:r w:rsidRPr="00850670">
              <w:rPr>
                <w:rFonts w:ascii="Times New Roman" w:eastAsia="Times New Roman" w:hAnsi="Times New Roman" w:cs="Times New Roman"/>
                <w:snapToGrid w:val="0"/>
                <w:sz w:val="24"/>
                <w:szCs w:val="24"/>
                <w:lang w:eastAsia="fr-FR"/>
              </w:rPr>
              <w:t>55 à 64 jours</w:t>
            </w:r>
          </w:p>
        </w:tc>
        <w:tc>
          <w:tcPr>
            <w:tcW w:w="2127" w:type="dxa"/>
            <w:tcBorders>
              <w:top w:val="single" w:sz="6" w:space="0" w:color="auto"/>
              <w:left w:val="single" w:sz="6" w:space="0" w:color="auto"/>
              <w:bottom w:val="single" w:sz="6" w:space="0" w:color="auto"/>
              <w:right w:val="single" w:sz="6" w:space="0" w:color="auto"/>
            </w:tcBorders>
          </w:tcPr>
          <w:p w14:paraId="67E0A522" w14:textId="77777777" w:rsidR="00CE5F06" w:rsidRPr="00850670" w:rsidRDefault="00CE5F06" w:rsidP="005C3007">
            <w:pPr>
              <w:spacing w:after="0" w:line="240" w:lineRule="auto"/>
              <w:jc w:val="both"/>
              <w:rPr>
                <w:rFonts w:ascii="Times New Roman" w:eastAsia="Times New Roman" w:hAnsi="Times New Roman" w:cs="Times New Roman"/>
                <w:snapToGrid w:val="0"/>
                <w:sz w:val="24"/>
                <w:szCs w:val="24"/>
                <w:lang w:eastAsia="fr-FR"/>
              </w:rPr>
            </w:pPr>
            <w:r w:rsidRPr="00850670">
              <w:rPr>
                <w:rFonts w:ascii="Times New Roman" w:eastAsia="Times New Roman" w:hAnsi="Times New Roman" w:cs="Times New Roman"/>
                <w:snapToGrid w:val="0"/>
                <w:sz w:val="24"/>
                <w:szCs w:val="24"/>
                <w:lang w:eastAsia="fr-FR"/>
              </w:rPr>
              <w:t>2,5</w:t>
            </w:r>
          </w:p>
        </w:tc>
      </w:tr>
      <w:tr w:rsidR="00BA5A56" w:rsidRPr="00850670" w14:paraId="74EA88A4" w14:textId="77777777" w:rsidTr="00062559">
        <w:trPr>
          <w:trHeight w:val="262"/>
        </w:trPr>
        <w:tc>
          <w:tcPr>
            <w:tcW w:w="1984" w:type="dxa"/>
            <w:tcBorders>
              <w:top w:val="single" w:sz="6" w:space="0" w:color="auto"/>
              <w:left w:val="single" w:sz="6" w:space="0" w:color="auto"/>
              <w:bottom w:val="single" w:sz="6" w:space="0" w:color="auto"/>
              <w:right w:val="single" w:sz="6" w:space="0" w:color="auto"/>
            </w:tcBorders>
          </w:tcPr>
          <w:p w14:paraId="1FE29306" w14:textId="77777777" w:rsidR="00CE5F06" w:rsidRPr="00850670" w:rsidRDefault="00CE5F06" w:rsidP="005C3007">
            <w:pPr>
              <w:spacing w:after="0" w:line="240" w:lineRule="auto"/>
              <w:jc w:val="both"/>
              <w:rPr>
                <w:rFonts w:ascii="Times New Roman" w:eastAsia="Times New Roman" w:hAnsi="Times New Roman" w:cs="Times New Roman"/>
                <w:snapToGrid w:val="0"/>
                <w:sz w:val="24"/>
                <w:szCs w:val="24"/>
                <w:lang w:eastAsia="fr-FR"/>
              </w:rPr>
            </w:pPr>
            <w:r w:rsidRPr="00850670">
              <w:rPr>
                <w:rFonts w:ascii="Times New Roman" w:eastAsia="Times New Roman" w:hAnsi="Times New Roman" w:cs="Times New Roman"/>
                <w:snapToGrid w:val="0"/>
                <w:sz w:val="24"/>
                <w:szCs w:val="24"/>
                <w:lang w:eastAsia="fr-FR"/>
              </w:rPr>
              <w:t>65 à 74 ours</w:t>
            </w:r>
          </w:p>
        </w:tc>
        <w:tc>
          <w:tcPr>
            <w:tcW w:w="2127" w:type="dxa"/>
            <w:tcBorders>
              <w:top w:val="single" w:sz="6" w:space="0" w:color="auto"/>
              <w:left w:val="single" w:sz="6" w:space="0" w:color="auto"/>
              <w:bottom w:val="single" w:sz="6" w:space="0" w:color="auto"/>
              <w:right w:val="single" w:sz="6" w:space="0" w:color="auto"/>
            </w:tcBorders>
          </w:tcPr>
          <w:p w14:paraId="522F1FFA" w14:textId="77777777" w:rsidR="00CE5F06" w:rsidRPr="00850670" w:rsidRDefault="00CE5F06" w:rsidP="005C3007">
            <w:pPr>
              <w:spacing w:after="0" w:line="240" w:lineRule="auto"/>
              <w:jc w:val="both"/>
              <w:rPr>
                <w:rFonts w:ascii="Times New Roman" w:eastAsia="Times New Roman" w:hAnsi="Times New Roman" w:cs="Times New Roman"/>
                <w:snapToGrid w:val="0"/>
                <w:sz w:val="24"/>
                <w:szCs w:val="24"/>
                <w:lang w:eastAsia="fr-FR"/>
              </w:rPr>
            </w:pPr>
            <w:r w:rsidRPr="00850670">
              <w:rPr>
                <w:rFonts w:ascii="Times New Roman" w:eastAsia="Times New Roman" w:hAnsi="Times New Roman" w:cs="Times New Roman"/>
                <w:snapToGrid w:val="0"/>
                <w:sz w:val="24"/>
                <w:szCs w:val="24"/>
                <w:lang w:eastAsia="fr-FR"/>
              </w:rPr>
              <w:t>3,0</w:t>
            </w:r>
          </w:p>
        </w:tc>
      </w:tr>
      <w:tr w:rsidR="00BA5A56" w:rsidRPr="00850670" w14:paraId="1D99F7F8" w14:textId="77777777" w:rsidTr="00062559">
        <w:trPr>
          <w:trHeight w:val="262"/>
        </w:trPr>
        <w:tc>
          <w:tcPr>
            <w:tcW w:w="1984" w:type="dxa"/>
            <w:tcBorders>
              <w:top w:val="single" w:sz="6" w:space="0" w:color="auto"/>
              <w:left w:val="single" w:sz="6" w:space="0" w:color="auto"/>
              <w:bottom w:val="single" w:sz="6" w:space="0" w:color="auto"/>
              <w:right w:val="single" w:sz="6" w:space="0" w:color="auto"/>
            </w:tcBorders>
          </w:tcPr>
          <w:p w14:paraId="6488FF13" w14:textId="77777777" w:rsidR="00CE5F06" w:rsidRPr="00850670" w:rsidRDefault="00CE5F06" w:rsidP="005C3007">
            <w:pPr>
              <w:spacing w:after="0" w:line="240" w:lineRule="auto"/>
              <w:jc w:val="both"/>
              <w:rPr>
                <w:rFonts w:ascii="Times New Roman" w:eastAsia="Times New Roman" w:hAnsi="Times New Roman" w:cs="Times New Roman"/>
                <w:snapToGrid w:val="0"/>
                <w:sz w:val="24"/>
                <w:szCs w:val="24"/>
                <w:lang w:eastAsia="fr-FR"/>
              </w:rPr>
            </w:pPr>
            <w:r w:rsidRPr="00850670">
              <w:rPr>
                <w:rFonts w:ascii="Times New Roman" w:eastAsia="Times New Roman" w:hAnsi="Times New Roman" w:cs="Times New Roman"/>
                <w:snapToGrid w:val="0"/>
                <w:sz w:val="24"/>
                <w:szCs w:val="24"/>
                <w:lang w:eastAsia="fr-FR"/>
              </w:rPr>
              <w:t>75 à 86 jours</w:t>
            </w:r>
          </w:p>
        </w:tc>
        <w:tc>
          <w:tcPr>
            <w:tcW w:w="2127" w:type="dxa"/>
            <w:tcBorders>
              <w:top w:val="single" w:sz="6" w:space="0" w:color="auto"/>
              <w:left w:val="single" w:sz="6" w:space="0" w:color="auto"/>
              <w:bottom w:val="single" w:sz="6" w:space="0" w:color="auto"/>
              <w:right w:val="single" w:sz="6" w:space="0" w:color="auto"/>
            </w:tcBorders>
          </w:tcPr>
          <w:p w14:paraId="76AE73B6" w14:textId="77777777" w:rsidR="00CE5F06" w:rsidRPr="00850670" w:rsidRDefault="00CE5F06" w:rsidP="005C3007">
            <w:pPr>
              <w:spacing w:after="0" w:line="240" w:lineRule="auto"/>
              <w:jc w:val="both"/>
              <w:rPr>
                <w:rFonts w:ascii="Times New Roman" w:eastAsia="Times New Roman" w:hAnsi="Times New Roman" w:cs="Times New Roman"/>
                <w:snapToGrid w:val="0"/>
                <w:sz w:val="24"/>
                <w:szCs w:val="24"/>
                <w:lang w:eastAsia="fr-FR"/>
              </w:rPr>
            </w:pPr>
            <w:r w:rsidRPr="00850670">
              <w:rPr>
                <w:rFonts w:ascii="Times New Roman" w:eastAsia="Times New Roman" w:hAnsi="Times New Roman" w:cs="Times New Roman"/>
                <w:snapToGrid w:val="0"/>
                <w:sz w:val="24"/>
                <w:szCs w:val="24"/>
                <w:lang w:eastAsia="fr-FR"/>
              </w:rPr>
              <w:t>3,5</w:t>
            </w:r>
          </w:p>
        </w:tc>
      </w:tr>
      <w:tr w:rsidR="00BA5A56" w:rsidRPr="00850670" w14:paraId="47C51832" w14:textId="77777777" w:rsidTr="00062559">
        <w:trPr>
          <w:trHeight w:val="262"/>
        </w:trPr>
        <w:tc>
          <w:tcPr>
            <w:tcW w:w="1984" w:type="dxa"/>
            <w:tcBorders>
              <w:top w:val="single" w:sz="6" w:space="0" w:color="auto"/>
              <w:left w:val="single" w:sz="6" w:space="0" w:color="auto"/>
              <w:bottom w:val="single" w:sz="6" w:space="0" w:color="auto"/>
              <w:right w:val="single" w:sz="6" w:space="0" w:color="auto"/>
            </w:tcBorders>
          </w:tcPr>
          <w:p w14:paraId="36CA9978" w14:textId="77777777" w:rsidR="00CE5F06" w:rsidRPr="00850670" w:rsidRDefault="00CE5F06" w:rsidP="005C3007">
            <w:pPr>
              <w:spacing w:after="0" w:line="240" w:lineRule="auto"/>
              <w:jc w:val="both"/>
              <w:rPr>
                <w:rFonts w:ascii="Times New Roman" w:eastAsia="Times New Roman" w:hAnsi="Times New Roman" w:cs="Times New Roman"/>
                <w:snapToGrid w:val="0"/>
                <w:sz w:val="24"/>
                <w:szCs w:val="24"/>
                <w:lang w:eastAsia="fr-FR"/>
              </w:rPr>
            </w:pPr>
            <w:r w:rsidRPr="00850670">
              <w:rPr>
                <w:rFonts w:ascii="Times New Roman" w:eastAsia="Times New Roman" w:hAnsi="Times New Roman" w:cs="Times New Roman"/>
                <w:snapToGrid w:val="0"/>
                <w:sz w:val="24"/>
                <w:szCs w:val="24"/>
                <w:lang w:eastAsia="fr-FR"/>
              </w:rPr>
              <w:t>87 à 96 jours</w:t>
            </w:r>
          </w:p>
        </w:tc>
        <w:tc>
          <w:tcPr>
            <w:tcW w:w="2127" w:type="dxa"/>
            <w:tcBorders>
              <w:top w:val="single" w:sz="6" w:space="0" w:color="auto"/>
              <w:left w:val="single" w:sz="6" w:space="0" w:color="auto"/>
              <w:bottom w:val="single" w:sz="6" w:space="0" w:color="auto"/>
              <w:right w:val="single" w:sz="6" w:space="0" w:color="auto"/>
            </w:tcBorders>
          </w:tcPr>
          <w:p w14:paraId="156E6929" w14:textId="77777777" w:rsidR="00CE5F06" w:rsidRPr="00850670" w:rsidRDefault="00CE5F06" w:rsidP="005C3007">
            <w:pPr>
              <w:spacing w:after="0" w:line="240" w:lineRule="auto"/>
              <w:jc w:val="both"/>
              <w:rPr>
                <w:rFonts w:ascii="Times New Roman" w:eastAsia="Times New Roman" w:hAnsi="Times New Roman" w:cs="Times New Roman"/>
                <w:snapToGrid w:val="0"/>
                <w:sz w:val="24"/>
                <w:szCs w:val="24"/>
                <w:lang w:eastAsia="fr-FR"/>
              </w:rPr>
            </w:pPr>
            <w:r w:rsidRPr="00850670">
              <w:rPr>
                <w:rFonts w:ascii="Times New Roman" w:eastAsia="Times New Roman" w:hAnsi="Times New Roman" w:cs="Times New Roman"/>
                <w:snapToGrid w:val="0"/>
                <w:sz w:val="24"/>
                <w:szCs w:val="24"/>
                <w:lang w:eastAsia="fr-FR"/>
              </w:rPr>
              <w:t>4,0</w:t>
            </w:r>
          </w:p>
        </w:tc>
      </w:tr>
      <w:tr w:rsidR="00BA5A56" w:rsidRPr="00850670" w14:paraId="08FD8F20" w14:textId="77777777" w:rsidTr="00062559">
        <w:trPr>
          <w:trHeight w:val="262"/>
        </w:trPr>
        <w:tc>
          <w:tcPr>
            <w:tcW w:w="1984" w:type="dxa"/>
            <w:tcBorders>
              <w:top w:val="single" w:sz="6" w:space="0" w:color="auto"/>
              <w:left w:val="single" w:sz="6" w:space="0" w:color="auto"/>
              <w:bottom w:val="single" w:sz="6" w:space="0" w:color="auto"/>
              <w:right w:val="single" w:sz="6" w:space="0" w:color="auto"/>
            </w:tcBorders>
          </w:tcPr>
          <w:p w14:paraId="6F3E08E2" w14:textId="77777777" w:rsidR="00CE5F06" w:rsidRPr="00850670" w:rsidRDefault="00CE5F06" w:rsidP="005C3007">
            <w:pPr>
              <w:spacing w:after="0" w:line="240" w:lineRule="auto"/>
              <w:jc w:val="both"/>
              <w:rPr>
                <w:rFonts w:ascii="Times New Roman" w:eastAsia="Times New Roman" w:hAnsi="Times New Roman" w:cs="Times New Roman"/>
                <w:snapToGrid w:val="0"/>
                <w:sz w:val="24"/>
                <w:szCs w:val="24"/>
                <w:lang w:eastAsia="fr-FR"/>
              </w:rPr>
            </w:pPr>
            <w:r w:rsidRPr="00850670">
              <w:rPr>
                <w:rFonts w:ascii="Times New Roman" w:eastAsia="Times New Roman" w:hAnsi="Times New Roman" w:cs="Times New Roman"/>
                <w:snapToGrid w:val="0"/>
                <w:sz w:val="24"/>
                <w:szCs w:val="24"/>
                <w:lang w:eastAsia="fr-FR"/>
              </w:rPr>
              <w:t>97 à 108 jours</w:t>
            </w:r>
          </w:p>
        </w:tc>
        <w:tc>
          <w:tcPr>
            <w:tcW w:w="2127" w:type="dxa"/>
            <w:tcBorders>
              <w:top w:val="single" w:sz="6" w:space="0" w:color="auto"/>
              <w:left w:val="single" w:sz="6" w:space="0" w:color="auto"/>
              <w:bottom w:val="single" w:sz="6" w:space="0" w:color="auto"/>
              <w:right w:val="single" w:sz="6" w:space="0" w:color="auto"/>
            </w:tcBorders>
          </w:tcPr>
          <w:p w14:paraId="39E7B452" w14:textId="77777777" w:rsidR="00CE5F06" w:rsidRPr="00850670" w:rsidRDefault="00CE5F06" w:rsidP="005C3007">
            <w:pPr>
              <w:spacing w:after="0" w:line="240" w:lineRule="auto"/>
              <w:jc w:val="both"/>
              <w:rPr>
                <w:rFonts w:ascii="Times New Roman" w:eastAsia="Times New Roman" w:hAnsi="Times New Roman" w:cs="Times New Roman"/>
                <w:snapToGrid w:val="0"/>
                <w:sz w:val="24"/>
                <w:szCs w:val="24"/>
                <w:lang w:eastAsia="fr-FR"/>
              </w:rPr>
            </w:pPr>
            <w:r w:rsidRPr="00850670">
              <w:rPr>
                <w:rFonts w:ascii="Times New Roman" w:eastAsia="Times New Roman" w:hAnsi="Times New Roman" w:cs="Times New Roman"/>
                <w:snapToGrid w:val="0"/>
                <w:sz w:val="24"/>
                <w:szCs w:val="24"/>
                <w:lang w:eastAsia="fr-FR"/>
              </w:rPr>
              <w:t>4,5</w:t>
            </w:r>
          </w:p>
        </w:tc>
      </w:tr>
      <w:tr w:rsidR="00BA5A56" w:rsidRPr="00850670" w14:paraId="3498FE06" w14:textId="77777777" w:rsidTr="00062559">
        <w:trPr>
          <w:trHeight w:val="262"/>
        </w:trPr>
        <w:tc>
          <w:tcPr>
            <w:tcW w:w="1984" w:type="dxa"/>
            <w:tcBorders>
              <w:top w:val="single" w:sz="6" w:space="0" w:color="auto"/>
              <w:left w:val="single" w:sz="6" w:space="0" w:color="auto"/>
              <w:bottom w:val="single" w:sz="6" w:space="0" w:color="auto"/>
              <w:right w:val="single" w:sz="6" w:space="0" w:color="auto"/>
            </w:tcBorders>
          </w:tcPr>
          <w:p w14:paraId="0268703B" w14:textId="77777777" w:rsidR="00CE5F06" w:rsidRPr="00850670" w:rsidRDefault="00CE5F06" w:rsidP="005C3007">
            <w:pPr>
              <w:spacing w:after="0" w:line="240" w:lineRule="auto"/>
              <w:jc w:val="both"/>
              <w:rPr>
                <w:rFonts w:ascii="Times New Roman" w:eastAsia="Times New Roman" w:hAnsi="Times New Roman" w:cs="Times New Roman"/>
                <w:snapToGrid w:val="0"/>
                <w:sz w:val="24"/>
                <w:szCs w:val="24"/>
                <w:lang w:eastAsia="fr-FR"/>
              </w:rPr>
            </w:pPr>
            <w:r w:rsidRPr="00850670">
              <w:rPr>
                <w:rFonts w:ascii="Times New Roman" w:eastAsia="Times New Roman" w:hAnsi="Times New Roman" w:cs="Times New Roman"/>
                <w:snapToGrid w:val="0"/>
                <w:sz w:val="24"/>
                <w:szCs w:val="24"/>
                <w:lang w:eastAsia="fr-FR"/>
              </w:rPr>
              <w:t>109 à 119 jours</w:t>
            </w:r>
          </w:p>
        </w:tc>
        <w:tc>
          <w:tcPr>
            <w:tcW w:w="2127" w:type="dxa"/>
            <w:tcBorders>
              <w:top w:val="single" w:sz="6" w:space="0" w:color="auto"/>
              <w:left w:val="single" w:sz="6" w:space="0" w:color="auto"/>
              <w:bottom w:val="single" w:sz="6" w:space="0" w:color="auto"/>
              <w:right w:val="single" w:sz="6" w:space="0" w:color="auto"/>
            </w:tcBorders>
          </w:tcPr>
          <w:p w14:paraId="7BA64459" w14:textId="77777777" w:rsidR="00CE5F06" w:rsidRPr="00850670" w:rsidRDefault="00CE5F06" w:rsidP="005C3007">
            <w:pPr>
              <w:spacing w:after="0" w:line="240" w:lineRule="auto"/>
              <w:jc w:val="both"/>
              <w:rPr>
                <w:rFonts w:ascii="Times New Roman" w:eastAsia="Times New Roman" w:hAnsi="Times New Roman" w:cs="Times New Roman"/>
                <w:snapToGrid w:val="0"/>
                <w:sz w:val="24"/>
                <w:szCs w:val="24"/>
                <w:lang w:eastAsia="fr-FR"/>
              </w:rPr>
            </w:pPr>
            <w:r w:rsidRPr="00850670">
              <w:rPr>
                <w:rFonts w:ascii="Times New Roman" w:eastAsia="Times New Roman" w:hAnsi="Times New Roman" w:cs="Times New Roman"/>
                <w:snapToGrid w:val="0"/>
                <w:sz w:val="24"/>
                <w:szCs w:val="24"/>
                <w:lang w:eastAsia="fr-FR"/>
              </w:rPr>
              <w:t>5,0</w:t>
            </w:r>
          </w:p>
        </w:tc>
      </w:tr>
      <w:tr w:rsidR="00BA5A56" w:rsidRPr="00850670" w14:paraId="0E3F8CE4" w14:textId="77777777" w:rsidTr="00062559">
        <w:trPr>
          <w:trHeight w:val="262"/>
        </w:trPr>
        <w:tc>
          <w:tcPr>
            <w:tcW w:w="1984" w:type="dxa"/>
            <w:tcBorders>
              <w:top w:val="single" w:sz="6" w:space="0" w:color="auto"/>
              <w:left w:val="single" w:sz="6" w:space="0" w:color="auto"/>
              <w:bottom w:val="single" w:sz="6" w:space="0" w:color="auto"/>
              <w:right w:val="single" w:sz="6" w:space="0" w:color="auto"/>
            </w:tcBorders>
          </w:tcPr>
          <w:p w14:paraId="6C56081D" w14:textId="77777777" w:rsidR="00CE5F06" w:rsidRPr="00850670" w:rsidRDefault="00CE5F06" w:rsidP="005C3007">
            <w:pPr>
              <w:spacing w:after="0" w:line="240" w:lineRule="auto"/>
              <w:jc w:val="both"/>
              <w:rPr>
                <w:rFonts w:ascii="Times New Roman" w:eastAsia="Times New Roman" w:hAnsi="Times New Roman" w:cs="Times New Roman"/>
                <w:snapToGrid w:val="0"/>
                <w:sz w:val="24"/>
                <w:szCs w:val="24"/>
                <w:lang w:eastAsia="fr-FR"/>
              </w:rPr>
            </w:pPr>
            <w:r w:rsidRPr="00850670">
              <w:rPr>
                <w:rFonts w:ascii="Times New Roman" w:eastAsia="Times New Roman" w:hAnsi="Times New Roman" w:cs="Times New Roman"/>
                <w:snapToGrid w:val="0"/>
                <w:sz w:val="24"/>
                <w:szCs w:val="24"/>
                <w:lang w:eastAsia="fr-FR"/>
              </w:rPr>
              <w:t>120 à 129 jours</w:t>
            </w:r>
          </w:p>
        </w:tc>
        <w:tc>
          <w:tcPr>
            <w:tcW w:w="2127" w:type="dxa"/>
            <w:tcBorders>
              <w:top w:val="single" w:sz="6" w:space="0" w:color="auto"/>
              <w:left w:val="single" w:sz="6" w:space="0" w:color="auto"/>
              <w:bottom w:val="single" w:sz="6" w:space="0" w:color="auto"/>
              <w:right w:val="single" w:sz="6" w:space="0" w:color="auto"/>
            </w:tcBorders>
          </w:tcPr>
          <w:p w14:paraId="3B823BDE" w14:textId="77777777" w:rsidR="00CE5F06" w:rsidRPr="00850670" w:rsidRDefault="00CE5F06" w:rsidP="005C3007">
            <w:pPr>
              <w:spacing w:after="0" w:line="240" w:lineRule="auto"/>
              <w:jc w:val="both"/>
              <w:rPr>
                <w:rFonts w:ascii="Times New Roman" w:eastAsia="Times New Roman" w:hAnsi="Times New Roman" w:cs="Times New Roman"/>
                <w:snapToGrid w:val="0"/>
                <w:sz w:val="24"/>
                <w:szCs w:val="24"/>
                <w:lang w:eastAsia="fr-FR"/>
              </w:rPr>
            </w:pPr>
            <w:r w:rsidRPr="00850670">
              <w:rPr>
                <w:rFonts w:ascii="Times New Roman" w:eastAsia="Times New Roman" w:hAnsi="Times New Roman" w:cs="Times New Roman"/>
                <w:snapToGrid w:val="0"/>
                <w:sz w:val="24"/>
                <w:szCs w:val="24"/>
                <w:lang w:eastAsia="fr-FR"/>
              </w:rPr>
              <w:t>5,5</w:t>
            </w:r>
          </w:p>
        </w:tc>
      </w:tr>
      <w:tr w:rsidR="00BA5A56" w:rsidRPr="00850670" w14:paraId="2399256C" w14:textId="77777777" w:rsidTr="00062559">
        <w:trPr>
          <w:trHeight w:val="262"/>
        </w:trPr>
        <w:tc>
          <w:tcPr>
            <w:tcW w:w="1984" w:type="dxa"/>
            <w:tcBorders>
              <w:top w:val="single" w:sz="6" w:space="0" w:color="auto"/>
              <w:left w:val="single" w:sz="6" w:space="0" w:color="auto"/>
              <w:bottom w:val="single" w:sz="6" w:space="0" w:color="auto"/>
              <w:right w:val="single" w:sz="6" w:space="0" w:color="auto"/>
            </w:tcBorders>
          </w:tcPr>
          <w:p w14:paraId="370CC71E" w14:textId="77777777" w:rsidR="00CE5F06" w:rsidRPr="00850670" w:rsidRDefault="00CE5F06" w:rsidP="005C3007">
            <w:pPr>
              <w:spacing w:after="0" w:line="240" w:lineRule="auto"/>
              <w:jc w:val="both"/>
              <w:rPr>
                <w:rFonts w:ascii="Times New Roman" w:eastAsia="Times New Roman" w:hAnsi="Times New Roman" w:cs="Times New Roman"/>
                <w:snapToGrid w:val="0"/>
                <w:sz w:val="24"/>
                <w:szCs w:val="24"/>
                <w:lang w:eastAsia="fr-FR"/>
              </w:rPr>
            </w:pPr>
            <w:r w:rsidRPr="00850670">
              <w:rPr>
                <w:rFonts w:ascii="Times New Roman" w:eastAsia="Times New Roman" w:hAnsi="Times New Roman" w:cs="Times New Roman"/>
                <w:snapToGrid w:val="0"/>
                <w:sz w:val="24"/>
                <w:szCs w:val="24"/>
                <w:lang w:eastAsia="fr-FR"/>
              </w:rPr>
              <w:t>130 à 139 jours</w:t>
            </w:r>
          </w:p>
        </w:tc>
        <w:tc>
          <w:tcPr>
            <w:tcW w:w="2127" w:type="dxa"/>
            <w:tcBorders>
              <w:top w:val="single" w:sz="6" w:space="0" w:color="auto"/>
              <w:left w:val="single" w:sz="6" w:space="0" w:color="auto"/>
              <w:bottom w:val="single" w:sz="6" w:space="0" w:color="auto"/>
              <w:right w:val="single" w:sz="6" w:space="0" w:color="auto"/>
            </w:tcBorders>
          </w:tcPr>
          <w:p w14:paraId="003F9DE6" w14:textId="77777777" w:rsidR="00CE5F06" w:rsidRPr="00850670" w:rsidRDefault="00CE5F06" w:rsidP="005C3007">
            <w:pPr>
              <w:spacing w:after="0" w:line="240" w:lineRule="auto"/>
              <w:jc w:val="both"/>
              <w:rPr>
                <w:rFonts w:ascii="Times New Roman" w:eastAsia="Times New Roman" w:hAnsi="Times New Roman" w:cs="Times New Roman"/>
                <w:snapToGrid w:val="0"/>
                <w:sz w:val="24"/>
                <w:szCs w:val="24"/>
                <w:lang w:eastAsia="fr-FR"/>
              </w:rPr>
            </w:pPr>
            <w:r w:rsidRPr="00850670">
              <w:rPr>
                <w:rFonts w:ascii="Times New Roman" w:eastAsia="Times New Roman" w:hAnsi="Times New Roman" w:cs="Times New Roman"/>
                <w:snapToGrid w:val="0"/>
                <w:sz w:val="24"/>
                <w:szCs w:val="24"/>
                <w:lang w:eastAsia="fr-FR"/>
              </w:rPr>
              <w:t>6,0</w:t>
            </w:r>
          </w:p>
        </w:tc>
      </w:tr>
      <w:tr w:rsidR="00BA5A56" w:rsidRPr="00850670" w14:paraId="7A704F62" w14:textId="77777777" w:rsidTr="00062559">
        <w:trPr>
          <w:trHeight w:val="262"/>
        </w:trPr>
        <w:tc>
          <w:tcPr>
            <w:tcW w:w="1984" w:type="dxa"/>
            <w:tcBorders>
              <w:top w:val="single" w:sz="6" w:space="0" w:color="auto"/>
              <w:left w:val="single" w:sz="6" w:space="0" w:color="auto"/>
              <w:bottom w:val="single" w:sz="6" w:space="0" w:color="auto"/>
              <w:right w:val="single" w:sz="6" w:space="0" w:color="auto"/>
            </w:tcBorders>
          </w:tcPr>
          <w:p w14:paraId="453D61CC" w14:textId="77777777" w:rsidR="00CE5F06" w:rsidRPr="00850670" w:rsidRDefault="00CE5F06" w:rsidP="005C3007">
            <w:pPr>
              <w:spacing w:after="0" w:line="240" w:lineRule="auto"/>
              <w:jc w:val="both"/>
              <w:rPr>
                <w:rFonts w:ascii="Times New Roman" w:eastAsia="Times New Roman" w:hAnsi="Times New Roman" w:cs="Times New Roman"/>
                <w:snapToGrid w:val="0"/>
                <w:sz w:val="24"/>
                <w:szCs w:val="24"/>
                <w:lang w:eastAsia="fr-FR"/>
              </w:rPr>
            </w:pPr>
            <w:r w:rsidRPr="00850670">
              <w:rPr>
                <w:rFonts w:ascii="Times New Roman" w:eastAsia="Times New Roman" w:hAnsi="Times New Roman" w:cs="Times New Roman"/>
                <w:snapToGrid w:val="0"/>
                <w:sz w:val="24"/>
                <w:szCs w:val="24"/>
                <w:lang w:eastAsia="fr-FR"/>
              </w:rPr>
              <w:t>140 à 150 jours</w:t>
            </w:r>
          </w:p>
        </w:tc>
        <w:tc>
          <w:tcPr>
            <w:tcW w:w="2127" w:type="dxa"/>
            <w:tcBorders>
              <w:top w:val="single" w:sz="6" w:space="0" w:color="auto"/>
              <w:left w:val="single" w:sz="6" w:space="0" w:color="auto"/>
              <w:bottom w:val="single" w:sz="6" w:space="0" w:color="auto"/>
              <w:right w:val="single" w:sz="6" w:space="0" w:color="auto"/>
            </w:tcBorders>
          </w:tcPr>
          <w:p w14:paraId="5EDDB4DC" w14:textId="77777777" w:rsidR="00CE5F06" w:rsidRPr="00850670" w:rsidRDefault="00CE5F06" w:rsidP="005C3007">
            <w:pPr>
              <w:spacing w:after="0" w:line="240" w:lineRule="auto"/>
              <w:jc w:val="both"/>
              <w:rPr>
                <w:rFonts w:ascii="Times New Roman" w:eastAsia="Times New Roman" w:hAnsi="Times New Roman" w:cs="Times New Roman"/>
                <w:snapToGrid w:val="0"/>
                <w:sz w:val="24"/>
                <w:szCs w:val="24"/>
                <w:lang w:eastAsia="fr-FR"/>
              </w:rPr>
            </w:pPr>
            <w:r w:rsidRPr="00850670">
              <w:rPr>
                <w:rFonts w:ascii="Times New Roman" w:eastAsia="Times New Roman" w:hAnsi="Times New Roman" w:cs="Times New Roman"/>
                <w:snapToGrid w:val="0"/>
                <w:sz w:val="24"/>
                <w:szCs w:val="24"/>
                <w:lang w:eastAsia="fr-FR"/>
              </w:rPr>
              <w:t>6,5</w:t>
            </w:r>
          </w:p>
        </w:tc>
      </w:tr>
      <w:tr w:rsidR="00BA5A56" w:rsidRPr="00850670" w14:paraId="400AC5C1" w14:textId="77777777" w:rsidTr="00062559">
        <w:trPr>
          <w:trHeight w:val="262"/>
        </w:trPr>
        <w:tc>
          <w:tcPr>
            <w:tcW w:w="1984" w:type="dxa"/>
            <w:tcBorders>
              <w:top w:val="single" w:sz="6" w:space="0" w:color="auto"/>
              <w:left w:val="single" w:sz="6" w:space="0" w:color="auto"/>
              <w:bottom w:val="single" w:sz="6" w:space="0" w:color="auto"/>
              <w:right w:val="single" w:sz="6" w:space="0" w:color="auto"/>
            </w:tcBorders>
          </w:tcPr>
          <w:p w14:paraId="41A25F48" w14:textId="77777777" w:rsidR="00CE5F06" w:rsidRPr="00850670" w:rsidRDefault="00CE5F06" w:rsidP="005C3007">
            <w:pPr>
              <w:spacing w:after="0" w:line="240" w:lineRule="auto"/>
              <w:jc w:val="both"/>
              <w:rPr>
                <w:rFonts w:ascii="Times New Roman" w:eastAsia="Times New Roman" w:hAnsi="Times New Roman" w:cs="Times New Roman"/>
                <w:snapToGrid w:val="0"/>
                <w:sz w:val="24"/>
                <w:szCs w:val="24"/>
                <w:lang w:eastAsia="fr-FR"/>
              </w:rPr>
            </w:pPr>
            <w:r w:rsidRPr="00850670">
              <w:rPr>
                <w:rFonts w:ascii="Times New Roman" w:eastAsia="Times New Roman" w:hAnsi="Times New Roman" w:cs="Times New Roman"/>
                <w:snapToGrid w:val="0"/>
                <w:sz w:val="24"/>
                <w:szCs w:val="24"/>
                <w:lang w:eastAsia="fr-FR"/>
              </w:rPr>
              <w:t>151 à 161 jours</w:t>
            </w:r>
          </w:p>
        </w:tc>
        <w:tc>
          <w:tcPr>
            <w:tcW w:w="2127" w:type="dxa"/>
            <w:tcBorders>
              <w:top w:val="single" w:sz="6" w:space="0" w:color="auto"/>
              <w:left w:val="single" w:sz="6" w:space="0" w:color="auto"/>
              <w:bottom w:val="single" w:sz="6" w:space="0" w:color="auto"/>
              <w:right w:val="single" w:sz="6" w:space="0" w:color="auto"/>
            </w:tcBorders>
          </w:tcPr>
          <w:p w14:paraId="0D2E3097" w14:textId="77777777" w:rsidR="00CE5F06" w:rsidRPr="00850670" w:rsidRDefault="00CE5F06" w:rsidP="005C3007">
            <w:pPr>
              <w:spacing w:after="0" w:line="240" w:lineRule="auto"/>
              <w:jc w:val="both"/>
              <w:rPr>
                <w:rFonts w:ascii="Times New Roman" w:eastAsia="Times New Roman" w:hAnsi="Times New Roman" w:cs="Times New Roman"/>
                <w:snapToGrid w:val="0"/>
                <w:sz w:val="24"/>
                <w:szCs w:val="24"/>
                <w:lang w:eastAsia="fr-FR"/>
              </w:rPr>
            </w:pPr>
            <w:r w:rsidRPr="00850670">
              <w:rPr>
                <w:rFonts w:ascii="Times New Roman" w:eastAsia="Times New Roman" w:hAnsi="Times New Roman" w:cs="Times New Roman"/>
                <w:snapToGrid w:val="0"/>
                <w:sz w:val="24"/>
                <w:szCs w:val="24"/>
                <w:lang w:eastAsia="fr-FR"/>
              </w:rPr>
              <w:t>7,0</w:t>
            </w:r>
          </w:p>
        </w:tc>
      </w:tr>
      <w:tr w:rsidR="00BA5A56" w:rsidRPr="00850670" w14:paraId="0C7E6D1E" w14:textId="77777777" w:rsidTr="00062559">
        <w:trPr>
          <w:trHeight w:val="262"/>
        </w:trPr>
        <w:tc>
          <w:tcPr>
            <w:tcW w:w="1984" w:type="dxa"/>
            <w:tcBorders>
              <w:top w:val="single" w:sz="6" w:space="0" w:color="auto"/>
              <w:left w:val="single" w:sz="6" w:space="0" w:color="auto"/>
              <w:bottom w:val="single" w:sz="6" w:space="0" w:color="auto"/>
              <w:right w:val="single" w:sz="6" w:space="0" w:color="auto"/>
            </w:tcBorders>
          </w:tcPr>
          <w:p w14:paraId="78516017" w14:textId="77777777" w:rsidR="00CE5F06" w:rsidRPr="00850670" w:rsidRDefault="00CE5F06" w:rsidP="005C3007">
            <w:pPr>
              <w:spacing w:after="0" w:line="240" w:lineRule="auto"/>
              <w:jc w:val="both"/>
              <w:rPr>
                <w:rFonts w:ascii="Times New Roman" w:eastAsia="Times New Roman" w:hAnsi="Times New Roman" w:cs="Times New Roman"/>
                <w:snapToGrid w:val="0"/>
                <w:sz w:val="24"/>
                <w:szCs w:val="24"/>
                <w:lang w:eastAsia="fr-FR"/>
              </w:rPr>
            </w:pPr>
            <w:r w:rsidRPr="00850670">
              <w:rPr>
                <w:rFonts w:ascii="Times New Roman" w:eastAsia="Times New Roman" w:hAnsi="Times New Roman" w:cs="Times New Roman"/>
                <w:snapToGrid w:val="0"/>
                <w:sz w:val="24"/>
                <w:szCs w:val="24"/>
                <w:lang w:eastAsia="fr-FR"/>
              </w:rPr>
              <w:t>162 à 173 jours</w:t>
            </w:r>
          </w:p>
        </w:tc>
        <w:tc>
          <w:tcPr>
            <w:tcW w:w="2127" w:type="dxa"/>
            <w:tcBorders>
              <w:top w:val="single" w:sz="6" w:space="0" w:color="auto"/>
              <w:left w:val="single" w:sz="6" w:space="0" w:color="auto"/>
              <w:bottom w:val="single" w:sz="6" w:space="0" w:color="auto"/>
              <w:right w:val="single" w:sz="6" w:space="0" w:color="auto"/>
            </w:tcBorders>
          </w:tcPr>
          <w:p w14:paraId="64E05088" w14:textId="77777777" w:rsidR="00CE5F06" w:rsidRPr="00850670" w:rsidRDefault="00CE5F06" w:rsidP="005C3007">
            <w:pPr>
              <w:spacing w:after="0" w:line="240" w:lineRule="auto"/>
              <w:jc w:val="both"/>
              <w:rPr>
                <w:rFonts w:ascii="Times New Roman" w:eastAsia="Times New Roman" w:hAnsi="Times New Roman" w:cs="Times New Roman"/>
                <w:snapToGrid w:val="0"/>
                <w:sz w:val="24"/>
                <w:szCs w:val="24"/>
                <w:lang w:eastAsia="fr-FR"/>
              </w:rPr>
            </w:pPr>
            <w:r w:rsidRPr="00850670">
              <w:rPr>
                <w:rFonts w:ascii="Times New Roman" w:eastAsia="Times New Roman" w:hAnsi="Times New Roman" w:cs="Times New Roman"/>
                <w:snapToGrid w:val="0"/>
                <w:sz w:val="24"/>
                <w:szCs w:val="24"/>
                <w:lang w:eastAsia="fr-FR"/>
              </w:rPr>
              <w:t>7,5</w:t>
            </w:r>
          </w:p>
        </w:tc>
      </w:tr>
      <w:tr w:rsidR="00BA5A56" w:rsidRPr="00850670" w14:paraId="0B18877C" w14:textId="77777777" w:rsidTr="00062559">
        <w:trPr>
          <w:trHeight w:val="262"/>
        </w:trPr>
        <w:tc>
          <w:tcPr>
            <w:tcW w:w="1984" w:type="dxa"/>
            <w:tcBorders>
              <w:top w:val="single" w:sz="6" w:space="0" w:color="auto"/>
              <w:left w:val="single" w:sz="6" w:space="0" w:color="auto"/>
              <w:bottom w:val="single" w:sz="6" w:space="0" w:color="auto"/>
              <w:right w:val="single" w:sz="6" w:space="0" w:color="auto"/>
            </w:tcBorders>
          </w:tcPr>
          <w:p w14:paraId="692CC71A" w14:textId="77777777" w:rsidR="00CE5F06" w:rsidRPr="00850670" w:rsidRDefault="00CE5F06" w:rsidP="005C3007">
            <w:pPr>
              <w:spacing w:after="0" w:line="240" w:lineRule="auto"/>
              <w:jc w:val="both"/>
              <w:rPr>
                <w:rFonts w:ascii="Times New Roman" w:eastAsia="Times New Roman" w:hAnsi="Times New Roman" w:cs="Times New Roman"/>
                <w:snapToGrid w:val="0"/>
                <w:sz w:val="24"/>
                <w:szCs w:val="24"/>
                <w:lang w:eastAsia="fr-FR"/>
              </w:rPr>
            </w:pPr>
            <w:r w:rsidRPr="00850670">
              <w:rPr>
                <w:rFonts w:ascii="Times New Roman" w:eastAsia="Times New Roman" w:hAnsi="Times New Roman" w:cs="Times New Roman"/>
                <w:snapToGrid w:val="0"/>
                <w:sz w:val="24"/>
                <w:szCs w:val="24"/>
                <w:lang w:eastAsia="fr-FR"/>
              </w:rPr>
              <w:t>174 à 184 jours</w:t>
            </w:r>
          </w:p>
        </w:tc>
        <w:tc>
          <w:tcPr>
            <w:tcW w:w="2127" w:type="dxa"/>
            <w:tcBorders>
              <w:top w:val="single" w:sz="6" w:space="0" w:color="auto"/>
              <w:left w:val="single" w:sz="6" w:space="0" w:color="auto"/>
              <w:bottom w:val="single" w:sz="6" w:space="0" w:color="auto"/>
              <w:right w:val="single" w:sz="6" w:space="0" w:color="auto"/>
            </w:tcBorders>
          </w:tcPr>
          <w:p w14:paraId="75DF1AEA" w14:textId="77777777" w:rsidR="00CE5F06" w:rsidRPr="00850670" w:rsidRDefault="00CE5F06" w:rsidP="005C3007">
            <w:pPr>
              <w:spacing w:after="0" w:line="240" w:lineRule="auto"/>
              <w:jc w:val="both"/>
              <w:rPr>
                <w:rFonts w:ascii="Times New Roman" w:eastAsia="Times New Roman" w:hAnsi="Times New Roman" w:cs="Times New Roman"/>
                <w:snapToGrid w:val="0"/>
                <w:sz w:val="24"/>
                <w:szCs w:val="24"/>
                <w:lang w:eastAsia="fr-FR"/>
              </w:rPr>
            </w:pPr>
            <w:r w:rsidRPr="00850670">
              <w:rPr>
                <w:rFonts w:ascii="Times New Roman" w:eastAsia="Times New Roman" w:hAnsi="Times New Roman" w:cs="Times New Roman"/>
                <w:snapToGrid w:val="0"/>
                <w:sz w:val="24"/>
                <w:szCs w:val="24"/>
                <w:lang w:eastAsia="fr-FR"/>
              </w:rPr>
              <w:t>8,0</w:t>
            </w:r>
          </w:p>
        </w:tc>
      </w:tr>
      <w:tr w:rsidR="00BA5A56" w:rsidRPr="00850670" w14:paraId="1DA9D737" w14:textId="77777777" w:rsidTr="00062559">
        <w:trPr>
          <w:trHeight w:val="262"/>
        </w:trPr>
        <w:tc>
          <w:tcPr>
            <w:tcW w:w="1984" w:type="dxa"/>
            <w:tcBorders>
              <w:top w:val="single" w:sz="6" w:space="0" w:color="auto"/>
              <w:left w:val="single" w:sz="6" w:space="0" w:color="auto"/>
              <w:bottom w:val="single" w:sz="6" w:space="0" w:color="auto"/>
              <w:right w:val="single" w:sz="6" w:space="0" w:color="auto"/>
            </w:tcBorders>
          </w:tcPr>
          <w:p w14:paraId="471258EB" w14:textId="77777777" w:rsidR="00CE5F06" w:rsidRPr="00850670" w:rsidRDefault="00CE5F06" w:rsidP="005C3007">
            <w:pPr>
              <w:spacing w:after="0" w:line="240" w:lineRule="auto"/>
              <w:jc w:val="both"/>
              <w:rPr>
                <w:rFonts w:ascii="Times New Roman" w:eastAsia="Times New Roman" w:hAnsi="Times New Roman" w:cs="Times New Roman"/>
                <w:snapToGrid w:val="0"/>
                <w:sz w:val="24"/>
                <w:szCs w:val="24"/>
                <w:lang w:eastAsia="fr-FR"/>
              </w:rPr>
            </w:pPr>
            <w:r w:rsidRPr="00850670">
              <w:rPr>
                <w:rFonts w:ascii="Times New Roman" w:eastAsia="Times New Roman" w:hAnsi="Times New Roman" w:cs="Times New Roman"/>
                <w:snapToGrid w:val="0"/>
                <w:sz w:val="24"/>
                <w:szCs w:val="24"/>
                <w:lang w:eastAsia="fr-FR"/>
              </w:rPr>
              <w:t>185 à 194 jours</w:t>
            </w:r>
          </w:p>
        </w:tc>
        <w:tc>
          <w:tcPr>
            <w:tcW w:w="2127" w:type="dxa"/>
            <w:tcBorders>
              <w:top w:val="single" w:sz="6" w:space="0" w:color="auto"/>
              <w:left w:val="single" w:sz="6" w:space="0" w:color="auto"/>
              <w:bottom w:val="single" w:sz="6" w:space="0" w:color="auto"/>
              <w:right w:val="single" w:sz="6" w:space="0" w:color="auto"/>
            </w:tcBorders>
          </w:tcPr>
          <w:p w14:paraId="25EA040B" w14:textId="77777777" w:rsidR="00CE5F06" w:rsidRPr="00850670" w:rsidRDefault="00CE5F06" w:rsidP="005C3007">
            <w:pPr>
              <w:spacing w:after="0" w:line="240" w:lineRule="auto"/>
              <w:jc w:val="both"/>
              <w:rPr>
                <w:rFonts w:ascii="Times New Roman" w:eastAsia="Times New Roman" w:hAnsi="Times New Roman" w:cs="Times New Roman"/>
                <w:snapToGrid w:val="0"/>
                <w:sz w:val="24"/>
                <w:szCs w:val="24"/>
                <w:lang w:eastAsia="fr-FR"/>
              </w:rPr>
            </w:pPr>
            <w:r w:rsidRPr="00850670">
              <w:rPr>
                <w:rFonts w:ascii="Times New Roman" w:eastAsia="Times New Roman" w:hAnsi="Times New Roman" w:cs="Times New Roman"/>
                <w:snapToGrid w:val="0"/>
                <w:sz w:val="24"/>
                <w:szCs w:val="24"/>
                <w:lang w:eastAsia="fr-FR"/>
              </w:rPr>
              <w:t>8,5</w:t>
            </w:r>
          </w:p>
        </w:tc>
      </w:tr>
      <w:tr w:rsidR="00BA5A56" w:rsidRPr="00850670" w14:paraId="46808153" w14:textId="77777777" w:rsidTr="00062559">
        <w:trPr>
          <w:trHeight w:val="262"/>
        </w:trPr>
        <w:tc>
          <w:tcPr>
            <w:tcW w:w="1984" w:type="dxa"/>
            <w:tcBorders>
              <w:top w:val="single" w:sz="6" w:space="0" w:color="auto"/>
              <w:left w:val="single" w:sz="6" w:space="0" w:color="auto"/>
              <w:bottom w:val="single" w:sz="6" w:space="0" w:color="auto"/>
              <w:right w:val="single" w:sz="6" w:space="0" w:color="auto"/>
            </w:tcBorders>
          </w:tcPr>
          <w:p w14:paraId="17B21BD2" w14:textId="77777777" w:rsidR="00CE5F06" w:rsidRPr="00850670" w:rsidRDefault="00CE5F06" w:rsidP="005C3007">
            <w:pPr>
              <w:spacing w:after="0" w:line="240" w:lineRule="auto"/>
              <w:jc w:val="both"/>
              <w:rPr>
                <w:rFonts w:ascii="Times New Roman" w:eastAsia="Times New Roman" w:hAnsi="Times New Roman" w:cs="Times New Roman"/>
                <w:snapToGrid w:val="0"/>
                <w:sz w:val="24"/>
                <w:szCs w:val="24"/>
                <w:lang w:eastAsia="fr-FR"/>
              </w:rPr>
            </w:pPr>
            <w:r w:rsidRPr="00850670">
              <w:rPr>
                <w:rFonts w:ascii="Times New Roman" w:eastAsia="Times New Roman" w:hAnsi="Times New Roman" w:cs="Times New Roman"/>
                <w:snapToGrid w:val="0"/>
                <w:sz w:val="24"/>
                <w:szCs w:val="24"/>
                <w:lang w:eastAsia="fr-FR"/>
              </w:rPr>
              <w:t>195 à 206 jours</w:t>
            </w:r>
          </w:p>
        </w:tc>
        <w:tc>
          <w:tcPr>
            <w:tcW w:w="2127" w:type="dxa"/>
            <w:tcBorders>
              <w:top w:val="single" w:sz="6" w:space="0" w:color="auto"/>
              <w:left w:val="single" w:sz="6" w:space="0" w:color="auto"/>
              <w:bottom w:val="single" w:sz="6" w:space="0" w:color="auto"/>
              <w:right w:val="single" w:sz="6" w:space="0" w:color="auto"/>
            </w:tcBorders>
          </w:tcPr>
          <w:p w14:paraId="26E1FBAA" w14:textId="77777777" w:rsidR="00CE5F06" w:rsidRPr="00850670" w:rsidRDefault="00CE5F06" w:rsidP="005C3007">
            <w:pPr>
              <w:spacing w:after="0" w:line="240" w:lineRule="auto"/>
              <w:jc w:val="both"/>
              <w:rPr>
                <w:rFonts w:ascii="Times New Roman" w:eastAsia="Times New Roman" w:hAnsi="Times New Roman" w:cs="Times New Roman"/>
                <w:snapToGrid w:val="0"/>
                <w:sz w:val="24"/>
                <w:szCs w:val="24"/>
                <w:lang w:eastAsia="fr-FR"/>
              </w:rPr>
            </w:pPr>
            <w:r w:rsidRPr="00850670">
              <w:rPr>
                <w:rFonts w:ascii="Times New Roman" w:eastAsia="Times New Roman" w:hAnsi="Times New Roman" w:cs="Times New Roman"/>
                <w:snapToGrid w:val="0"/>
                <w:sz w:val="24"/>
                <w:szCs w:val="24"/>
                <w:lang w:eastAsia="fr-FR"/>
              </w:rPr>
              <w:t>9,0</w:t>
            </w:r>
          </w:p>
        </w:tc>
      </w:tr>
      <w:tr w:rsidR="00BA5A56" w:rsidRPr="00850670" w14:paraId="34C0FD24" w14:textId="77777777" w:rsidTr="00062559">
        <w:trPr>
          <w:trHeight w:val="262"/>
        </w:trPr>
        <w:tc>
          <w:tcPr>
            <w:tcW w:w="1984" w:type="dxa"/>
            <w:tcBorders>
              <w:top w:val="single" w:sz="6" w:space="0" w:color="auto"/>
              <w:left w:val="single" w:sz="6" w:space="0" w:color="auto"/>
              <w:bottom w:val="single" w:sz="6" w:space="0" w:color="auto"/>
              <w:right w:val="single" w:sz="6" w:space="0" w:color="auto"/>
            </w:tcBorders>
          </w:tcPr>
          <w:p w14:paraId="4AEE1B74" w14:textId="77777777" w:rsidR="00CE5F06" w:rsidRPr="00850670" w:rsidRDefault="00CE5F06" w:rsidP="005C3007">
            <w:pPr>
              <w:spacing w:after="0" w:line="240" w:lineRule="auto"/>
              <w:jc w:val="both"/>
              <w:rPr>
                <w:rFonts w:ascii="Times New Roman" w:eastAsia="Times New Roman" w:hAnsi="Times New Roman" w:cs="Times New Roman"/>
                <w:snapToGrid w:val="0"/>
                <w:sz w:val="24"/>
                <w:szCs w:val="24"/>
                <w:lang w:eastAsia="fr-FR"/>
              </w:rPr>
            </w:pPr>
            <w:r w:rsidRPr="00850670">
              <w:rPr>
                <w:rFonts w:ascii="Times New Roman" w:eastAsia="Times New Roman" w:hAnsi="Times New Roman" w:cs="Times New Roman"/>
                <w:snapToGrid w:val="0"/>
                <w:sz w:val="24"/>
                <w:szCs w:val="24"/>
                <w:lang w:eastAsia="fr-FR"/>
              </w:rPr>
              <w:t>207 à 215 jours</w:t>
            </w:r>
          </w:p>
        </w:tc>
        <w:tc>
          <w:tcPr>
            <w:tcW w:w="2127" w:type="dxa"/>
            <w:tcBorders>
              <w:top w:val="single" w:sz="6" w:space="0" w:color="auto"/>
              <w:left w:val="single" w:sz="6" w:space="0" w:color="auto"/>
              <w:bottom w:val="single" w:sz="6" w:space="0" w:color="auto"/>
              <w:right w:val="single" w:sz="6" w:space="0" w:color="auto"/>
            </w:tcBorders>
          </w:tcPr>
          <w:p w14:paraId="2BA003DD" w14:textId="77777777" w:rsidR="00CE5F06" w:rsidRPr="00850670" w:rsidRDefault="00CE5F06" w:rsidP="005C3007">
            <w:pPr>
              <w:spacing w:after="0" w:line="240" w:lineRule="auto"/>
              <w:jc w:val="both"/>
              <w:rPr>
                <w:rFonts w:ascii="Times New Roman" w:eastAsia="Times New Roman" w:hAnsi="Times New Roman" w:cs="Times New Roman"/>
                <w:snapToGrid w:val="0"/>
                <w:sz w:val="24"/>
                <w:szCs w:val="24"/>
                <w:lang w:eastAsia="fr-FR"/>
              </w:rPr>
            </w:pPr>
            <w:r w:rsidRPr="00850670">
              <w:rPr>
                <w:rFonts w:ascii="Times New Roman" w:eastAsia="Times New Roman" w:hAnsi="Times New Roman" w:cs="Times New Roman"/>
                <w:snapToGrid w:val="0"/>
                <w:sz w:val="24"/>
                <w:szCs w:val="24"/>
                <w:lang w:eastAsia="fr-FR"/>
              </w:rPr>
              <w:t>9,5</w:t>
            </w:r>
          </w:p>
        </w:tc>
      </w:tr>
      <w:tr w:rsidR="00CE5F06" w:rsidRPr="00850670" w14:paraId="11985690" w14:textId="77777777" w:rsidTr="00062559">
        <w:trPr>
          <w:trHeight w:val="262"/>
        </w:trPr>
        <w:tc>
          <w:tcPr>
            <w:tcW w:w="1984" w:type="dxa"/>
            <w:tcBorders>
              <w:top w:val="single" w:sz="6" w:space="0" w:color="auto"/>
              <w:left w:val="single" w:sz="6" w:space="0" w:color="auto"/>
              <w:bottom w:val="single" w:sz="6" w:space="0" w:color="auto"/>
              <w:right w:val="single" w:sz="6" w:space="0" w:color="auto"/>
            </w:tcBorders>
          </w:tcPr>
          <w:p w14:paraId="6ABC2F55" w14:textId="77777777" w:rsidR="00CE5F06" w:rsidRPr="00850670" w:rsidRDefault="00CE5F06" w:rsidP="005C3007">
            <w:pPr>
              <w:spacing w:after="0" w:line="240" w:lineRule="auto"/>
              <w:jc w:val="both"/>
              <w:rPr>
                <w:rFonts w:ascii="Times New Roman" w:eastAsia="Times New Roman" w:hAnsi="Times New Roman" w:cs="Times New Roman"/>
                <w:snapToGrid w:val="0"/>
                <w:sz w:val="24"/>
                <w:szCs w:val="24"/>
                <w:lang w:eastAsia="fr-FR"/>
              </w:rPr>
            </w:pPr>
            <w:r w:rsidRPr="00850670">
              <w:rPr>
                <w:rFonts w:ascii="Times New Roman" w:eastAsia="Times New Roman" w:hAnsi="Times New Roman" w:cs="Times New Roman"/>
                <w:snapToGrid w:val="0"/>
                <w:sz w:val="24"/>
                <w:szCs w:val="24"/>
                <w:lang w:eastAsia="fr-FR"/>
              </w:rPr>
              <w:t>216 ou 218 jours</w:t>
            </w:r>
          </w:p>
        </w:tc>
        <w:tc>
          <w:tcPr>
            <w:tcW w:w="2127" w:type="dxa"/>
            <w:tcBorders>
              <w:top w:val="single" w:sz="6" w:space="0" w:color="auto"/>
              <w:left w:val="single" w:sz="6" w:space="0" w:color="auto"/>
              <w:bottom w:val="single" w:sz="6" w:space="0" w:color="auto"/>
              <w:right w:val="single" w:sz="6" w:space="0" w:color="auto"/>
            </w:tcBorders>
          </w:tcPr>
          <w:p w14:paraId="5070C73D" w14:textId="77777777" w:rsidR="00CE5F06" w:rsidRPr="00850670" w:rsidRDefault="00CE5F06" w:rsidP="005C3007">
            <w:pPr>
              <w:spacing w:after="0" w:line="240" w:lineRule="auto"/>
              <w:jc w:val="both"/>
              <w:rPr>
                <w:rFonts w:ascii="Times New Roman" w:eastAsia="Times New Roman" w:hAnsi="Times New Roman" w:cs="Times New Roman"/>
                <w:snapToGrid w:val="0"/>
                <w:sz w:val="24"/>
                <w:szCs w:val="24"/>
                <w:lang w:eastAsia="fr-FR"/>
              </w:rPr>
            </w:pPr>
            <w:r w:rsidRPr="00850670">
              <w:rPr>
                <w:rFonts w:ascii="Times New Roman" w:eastAsia="Times New Roman" w:hAnsi="Times New Roman" w:cs="Times New Roman"/>
                <w:snapToGrid w:val="0"/>
                <w:sz w:val="24"/>
                <w:szCs w:val="24"/>
                <w:lang w:eastAsia="fr-FR"/>
              </w:rPr>
              <w:t>10,0</w:t>
            </w:r>
          </w:p>
        </w:tc>
      </w:tr>
    </w:tbl>
    <w:p w14:paraId="3348DE40" w14:textId="77777777" w:rsidR="004C4B4F" w:rsidRPr="00850670" w:rsidRDefault="004C4B4F" w:rsidP="005C3007">
      <w:pPr>
        <w:spacing w:after="0" w:line="240" w:lineRule="auto"/>
        <w:jc w:val="both"/>
        <w:rPr>
          <w:rFonts w:ascii="Times New Roman" w:eastAsia="Times New Roman" w:hAnsi="Times New Roman" w:cs="Times New Roman"/>
          <w:sz w:val="24"/>
          <w:szCs w:val="24"/>
          <w:lang w:eastAsia="fr-FR"/>
        </w:rPr>
      </w:pPr>
    </w:p>
    <w:p w14:paraId="0313BC17" w14:textId="168DDC2E" w:rsidR="00CE5F06" w:rsidRPr="00850670" w:rsidRDefault="00CE5F06" w:rsidP="005C3007">
      <w:pPr>
        <w:spacing w:after="0" w:line="240" w:lineRule="auto"/>
        <w:jc w:val="both"/>
        <w:rPr>
          <w:rFonts w:ascii="Times New Roman" w:eastAsia="Times New Roman" w:hAnsi="Times New Roman" w:cs="Times New Roman"/>
          <w:sz w:val="24"/>
          <w:szCs w:val="24"/>
          <w:lang w:eastAsia="fr-FR"/>
        </w:rPr>
      </w:pPr>
      <w:r w:rsidRPr="00850670">
        <w:rPr>
          <w:rFonts w:ascii="Times New Roman" w:eastAsia="Times New Roman" w:hAnsi="Times New Roman" w:cs="Times New Roman"/>
          <w:sz w:val="24"/>
          <w:szCs w:val="24"/>
          <w:lang w:eastAsia="fr-FR"/>
        </w:rPr>
        <w:t xml:space="preserve">Par "jours travaillés" il faut bien entendu raisonner </w:t>
      </w:r>
      <w:r w:rsidRPr="00850670">
        <w:rPr>
          <w:rFonts w:ascii="Times New Roman" w:eastAsia="Times New Roman" w:hAnsi="Times New Roman" w:cs="Times New Roman"/>
          <w:sz w:val="24"/>
          <w:szCs w:val="24"/>
          <w:u w:val="single"/>
          <w:lang w:eastAsia="fr-FR"/>
        </w:rPr>
        <w:t xml:space="preserve">hors week-end, hors </w:t>
      </w:r>
      <w:r w:rsidR="004C4B4F" w:rsidRPr="00850670">
        <w:rPr>
          <w:rFonts w:ascii="Times New Roman" w:eastAsia="Times New Roman" w:hAnsi="Times New Roman" w:cs="Times New Roman"/>
          <w:sz w:val="24"/>
          <w:szCs w:val="24"/>
          <w:u w:val="single"/>
          <w:lang w:eastAsia="fr-FR"/>
        </w:rPr>
        <w:t>congés</w:t>
      </w:r>
      <w:r w:rsidRPr="00850670">
        <w:rPr>
          <w:rFonts w:ascii="Times New Roman" w:eastAsia="Times New Roman" w:hAnsi="Times New Roman" w:cs="Times New Roman"/>
          <w:sz w:val="24"/>
          <w:szCs w:val="24"/>
          <w:u w:val="single"/>
          <w:lang w:eastAsia="fr-FR"/>
        </w:rPr>
        <w:t xml:space="preserve"> payés et hors jours fériés</w:t>
      </w:r>
      <w:r w:rsidRPr="00850670">
        <w:rPr>
          <w:rFonts w:ascii="Times New Roman" w:eastAsia="Times New Roman" w:hAnsi="Times New Roman" w:cs="Times New Roman"/>
          <w:sz w:val="24"/>
          <w:szCs w:val="24"/>
          <w:lang w:eastAsia="fr-FR"/>
        </w:rPr>
        <w:t>.</w:t>
      </w:r>
    </w:p>
    <w:p w14:paraId="1A6074CA" w14:textId="77777777" w:rsidR="0037657C" w:rsidRPr="00850670" w:rsidRDefault="0037657C" w:rsidP="005C3007">
      <w:pPr>
        <w:pStyle w:val="xmsonormal"/>
        <w:tabs>
          <w:tab w:val="left" w:pos="284"/>
        </w:tabs>
        <w:jc w:val="both"/>
      </w:pPr>
      <w:r w:rsidRPr="00850670">
        <w:t>Il est rappelé qu’à l’exception des dérogations prévues par les dispositions légales et réglementaires, il est interdit de faire récupérer les jours d’absence des salariés relevant d’une convention individuelle de forfait.</w:t>
      </w:r>
    </w:p>
    <w:p w14:paraId="561AC600" w14:textId="77777777" w:rsidR="0037657C" w:rsidRPr="00850670" w:rsidRDefault="0037657C" w:rsidP="005C3007">
      <w:pPr>
        <w:pStyle w:val="xmsonormal"/>
        <w:tabs>
          <w:tab w:val="left" w:pos="284"/>
        </w:tabs>
        <w:jc w:val="both"/>
      </w:pPr>
      <w:r w:rsidRPr="00850670">
        <w:t xml:space="preserve">Ainsi, les absences considérées comme du temps de travail effectif ne doivent avoir aucune incidence sur le nombre de jours de repos et sont à déduire du plafond des jours travaillés. </w:t>
      </w:r>
      <w:proofErr w:type="spellStart"/>
      <w:r w:rsidRPr="00850670">
        <w:t>A</w:t>
      </w:r>
      <w:proofErr w:type="spellEnd"/>
      <w:r w:rsidRPr="00850670">
        <w:t xml:space="preserve"> contrario, chaque journée ou demi-journée d’absence non assimilée à du temps de travail effectif s’impute sur le nombre global de jours travaillés prévus par la convention de forfait.</w:t>
      </w:r>
    </w:p>
    <w:p w14:paraId="72E201FA" w14:textId="77777777" w:rsidR="0037657C" w:rsidRPr="00850670" w:rsidRDefault="0037657C" w:rsidP="005C3007">
      <w:pPr>
        <w:pStyle w:val="xmsonormal"/>
        <w:tabs>
          <w:tab w:val="left" w:pos="284"/>
        </w:tabs>
        <w:jc w:val="both"/>
      </w:pPr>
      <w:r w:rsidRPr="00850670">
        <w:t xml:space="preserve">Est considérée comme une demi-journée d’absence ou une demi-journée travaillée, la période de temps de travail allant jusqu’à 13h00 heures ou débutant à 13h00 heures. </w:t>
      </w:r>
    </w:p>
    <w:p w14:paraId="452EB385" w14:textId="39065AD2" w:rsidR="0037657C" w:rsidRDefault="0037657C" w:rsidP="005C3007">
      <w:pPr>
        <w:spacing w:after="0"/>
        <w:jc w:val="both"/>
        <w:rPr>
          <w:rFonts w:ascii="Times New Roman" w:hAnsi="Times New Roman" w:cs="Times New Roman"/>
          <w:sz w:val="24"/>
          <w:szCs w:val="24"/>
        </w:rPr>
      </w:pPr>
      <w:r w:rsidRPr="00850670">
        <w:rPr>
          <w:rFonts w:ascii="Times New Roman" w:hAnsi="Times New Roman" w:cs="Times New Roman"/>
          <w:sz w:val="24"/>
          <w:szCs w:val="24"/>
        </w:rPr>
        <w:lastRenderedPageBreak/>
        <w:t>Le positionnement des jours de repos, par journée entière ou par demi-journé</w:t>
      </w:r>
      <w:r w:rsidR="000C408D" w:rsidRPr="00850670">
        <w:rPr>
          <w:rFonts w:ascii="Times New Roman" w:hAnsi="Times New Roman" w:cs="Times New Roman"/>
          <w:sz w:val="24"/>
          <w:szCs w:val="24"/>
        </w:rPr>
        <w:t>e, se fait au choix du salarié</w:t>
      </w:r>
      <w:r w:rsidRPr="00850670">
        <w:rPr>
          <w:rFonts w:ascii="Times New Roman" w:hAnsi="Times New Roman" w:cs="Times New Roman"/>
          <w:sz w:val="24"/>
          <w:szCs w:val="24"/>
        </w:rPr>
        <w:t>, en concertation avec sa hiérarchie, dans le respect du bon fonctionnement du se</w:t>
      </w:r>
      <w:r w:rsidR="000C408D" w:rsidRPr="00850670">
        <w:rPr>
          <w:rFonts w:ascii="Times New Roman" w:hAnsi="Times New Roman" w:cs="Times New Roman"/>
          <w:sz w:val="24"/>
          <w:szCs w:val="24"/>
        </w:rPr>
        <w:t>rvice dont il dépend, et en ten</w:t>
      </w:r>
      <w:r w:rsidRPr="00850670">
        <w:rPr>
          <w:rFonts w:ascii="Times New Roman" w:hAnsi="Times New Roman" w:cs="Times New Roman"/>
          <w:sz w:val="24"/>
          <w:szCs w:val="24"/>
        </w:rPr>
        <w:t>ant compte des périodes de présence nécessaires, pour des réunions de travail programmées par exemple.</w:t>
      </w:r>
    </w:p>
    <w:p w14:paraId="5E5524A9" w14:textId="77777777" w:rsidR="00A55148" w:rsidRDefault="00A55148" w:rsidP="005C3007">
      <w:pPr>
        <w:spacing w:after="0"/>
        <w:jc w:val="both"/>
        <w:rPr>
          <w:rFonts w:ascii="Times New Roman" w:hAnsi="Times New Roman" w:cs="Times New Roman"/>
          <w:sz w:val="24"/>
          <w:szCs w:val="24"/>
        </w:rPr>
      </w:pPr>
    </w:p>
    <w:p w14:paraId="6D36251F" w14:textId="77777777" w:rsidR="00A55148" w:rsidRPr="00A55148" w:rsidRDefault="00A55148" w:rsidP="00A55148">
      <w:pPr>
        <w:numPr>
          <w:ilvl w:val="0"/>
          <w:numId w:val="8"/>
        </w:numPr>
        <w:tabs>
          <w:tab w:val="left" w:pos="709"/>
        </w:tabs>
        <w:spacing w:after="0" w:line="240" w:lineRule="auto"/>
        <w:ind w:right="-62"/>
        <w:jc w:val="both"/>
        <w:rPr>
          <w:rFonts w:ascii="Times New Roman" w:hAnsi="Times New Roman" w:cs="Times New Roman"/>
          <w:color w:val="000000" w:themeColor="text1"/>
          <w:sz w:val="24"/>
          <w:szCs w:val="24"/>
          <w:u w:val="single"/>
        </w:rPr>
      </w:pPr>
      <w:r w:rsidRPr="00A55148">
        <w:rPr>
          <w:rFonts w:ascii="Times New Roman" w:hAnsi="Times New Roman" w:cs="Times New Roman"/>
          <w:color w:val="000000" w:themeColor="text1"/>
          <w:sz w:val="24"/>
          <w:szCs w:val="24"/>
          <w:u w:val="single"/>
        </w:rPr>
        <w:t>Prise des jours de repos</w:t>
      </w:r>
      <w:r w:rsidRPr="00A55148">
        <w:rPr>
          <w:rFonts w:ascii="Times New Roman" w:hAnsi="Times New Roman" w:cs="Times New Roman"/>
          <w:color w:val="000000" w:themeColor="text1"/>
          <w:sz w:val="24"/>
          <w:szCs w:val="24"/>
        </w:rPr>
        <w:t> :</w:t>
      </w:r>
    </w:p>
    <w:p w14:paraId="513B0C7F" w14:textId="77777777" w:rsidR="00A55148" w:rsidRPr="00A55148" w:rsidRDefault="00A55148" w:rsidP="00A55148">
      <w:pPr>
        <w:spacing w:after="272" w:line="247" w:lineRule="auto"/>
        <w:jc w:val="both"/>
        <w:rPr>
          <w:rFonts w:ascii="Times New Roman" w:hAnsi="Times New Roman" w:cs="Times New Roman"/>
          <w:color w:val="000000" w:themeColor="text1"/>
          <w:sz w:val="24"/>
          <w:szCs w:val="24"/>
        </w:rPr>
      </w:pPr>
      <w:r w:rsidRPr="00A55148">
        <w:rPr>
          <w:rFonts w:ascii="Times New Roman" w:hAnsi="Times New Roman" w:cs="Times New Roman"/>
          <w:color w:val="000000" w:themeColor="text1"/>
          <w:sz w:val="24"/>
          <w:szCs w:val="24"/>
        </w:rPr>
        <w:t xml:space="preserve">La prise de jours de repos peut se faire par journées entières de façon continue ou par demi-journées, au choix du salarié, en concertation avec sa hiérarchie, dans le respect du bon fonctionnement du service et sous réserve de respecter un délai de prévenance </w:t>
      </w:r>
      <w:r w:rsidRPr="00A55148">
        <w:rPr>
          <w:rFonts w:ascii="Times New Roman" w:hAnsi="Times New Roman" w:cs="Times New Roman"/>
          <w:b/>
          <w:bCs/>
          <w:color w:val="000000" w:themeColor="text1"/>
          <w:sz w:val="24"/>
          <w:szCs w:val="24"/>
        </w:rPr>
        <w:t>de 15 jours.</w:t>
      </w:r>
      <w:r w:rsidRPr="00A55148">
        <w:rPr>
          <w:rFonts w:ascii="Times New Roman" w:hAnsi="Times New Roman" w:cs="Times New Roman"/>
          <w:color w:val="000000" w:themeColor="text1"/>
          <w:sz w:val="24"/>
          <w:szCs w:val="24"/>
        </w:rPr>
        <w:t xml:space="preserve"> </w:t>
      </w:r>
    </w:p>
    <w:p w14:paraId="615B5640" w14:textId="77777777" w:rsidR="00A55148" w:rsidRPr="00A55148" w:rsidRDefault="00A55148" w:rsidP="00A55148">
      <w:pPr>
        <w:spacing w:after="272" w:line="247" w:lineRule="auto"/>
        <w:ind w:left="-5" w:hanging="10"/>
        <w:jc w:val="both"/>
        <w:rPr>
          <w:rFonts w:ascii="Times New Roman" w:hAnsi="Times New Roman" w:cs="Times New Roman"/>
          <w:color w:val="000000" w:themeColor="text1"/>
          <w:sz w:val="24"/>
          <w:szCs w:val="24"/>
        </w:rPr>
      </w:pPr>
      <w:r w:rsidRPr="00A55148">
        <w:rPr>
          <w:rFonts w:ascii="Times New Roman" w:hAnsi="Times New Roman" w:cs="Times New Roman"/>
          <w:color w:val="000000" w:themeColor="text1"/>
          <w:sz w:val="24"/>
          <w:szCs w:val="24"/>
        </w:rPr>
        <w:t xml:space="preserve">Afin d’assurer la bonne répartition des temps de travail et des temps de repos sur l’année, les jours de repos devront être pris, au fur et à mesure au cours de l’année de référence dans le respect du bon fonctionnement de l’entreprise et dans la mesure du possible en dehors des périodes scolaires. </w:t>
      </w:r>
    </w:p>
    <w:p w14:paraId="0808C798" w14:textId="77777777" w:rsidR="00A55148" w:rsidRPr="00A55148" w:rsidRDefault="00A55148" w:rsidP="00A55148">
      <w:pPr>
        <w:pStyle w:val="Paragraphedeliste"/>
        <w:numPr>
          <w:ilvl w:val="0"/>
          <w:numId w:val="8"/>
        </w:numPr>
        <w:spacing w:after="272" w:line="247" w:lineRule="auto"/>
        <w:jc w:val="both"/>
        <w:rPr>
          <w:rFonts w:ascii="Times New Roman" w:hAnsi="Times New Roman"/>
          <w:color w:val="000000" w:themeColor="text1"/>
          <w:sz w:val="24"/>
          <w:szCs w:val="24"/>
        </w:rPr>
      </w:pPr>
      <w:r w:rsidRPr="00A55148">
        <w:rPr>
          <w:rFonts w:ascii="Times New Roman" w:hAnsi="Times New Roman"/>
          <w:color w:val="000000" w:themeColor="text1"/>
          <w:sz w:val="24"/>
          <w:szCs w:val="24"/>
          <w:u w:val="single"/>
        </w:rPr>
        <w:t>Renonciation (Rachat) des jours de repos :</w:t>
      </w:r>
    </w:p>
    <w:p w14:paraId="53DDCCBD" w14:textId="77777777" w:rsidR="00A55148" w:rsidRPr="00A55148" w:rsidRDefault="00A55148" w:rsidP="00A55148">
      <w:pPr>
        <w:spacing w:after="272" w:line="247" w:lineRule="auto"/>
        <w:ind w:left="-5" w:hanging="10"/>
        <w:jc w:val="both"/>
        <w:rPr>
          <w:rFonts w:ascii="Times New Roman" w:hAnsi="Times New Roman" w:cs="Times New Roman"/>
          <w:color w:val="000000" w:themeColor="text1"/>
          <w:sz w:val="24"/>
          <w:szCs w:val="24"/>
        </w:rPr>
      </w:pPr>
      <w:r w:rsidRPr="00A55148">
        <w:rPr>
          <w:rFonts w:ascii="Times New Roman" w:hAnsi="Times New Roman" w:cs="Times New Roman"/>
          <w:color w:val="000000" w:themeColor="text1"/>
          <w:sz w:val="24"/>
          <w:szCs w:val="24"/>
        </w:rPr>
        <w:t xml:space="preserve">Le collaborateur pourra demander de renoncer tout ou partie de ses jours de repos acquis, </w:t>
      </w:r>
      <w:r w:rsidRPr="00A55148">
        <w:rPr>
          <w:rFonts w:ascii="Times New Roman" w:hAnsi="Times New Roman" w:cs="Times New Roman"/>
          <w:color w:val="000000" w:themeColor="text1"/>
          <w:sz w:val="24"/>
          <w:szCs w:val="24"/>
          <w:u w:val="single"/>
        </w:rPr>
        <w:t>dans la limite</w:t>
      </w:r>
      <w:r w:rsidRPr="00A55148">
        <w:rPr>
          <w:rFonts w:ascii="Times New Roman" w:hAnsi="Times New Roman" w:cs="Times New Roman"/>
          <w:color w:val="000000" w:themeColor="text1"/>
          <w:sz w:val="24"/>
          <w:szCs w:val="24"/>
        </w:rPr>
        <w:t xml:space="preserve"> de 10 jours par an.  Il devra pour ce faire adresser une </w:t>
      </w:r>
      <w:r w:rsidRPr="00A55148">
        <w:rPr>
          <w:rFonts w:ascii="Times New Roman" w:hAnsi="Times New Roman" w:cs="Times New Roman"/>
          <w:color w:val="000000" w:themeColor="text1"/>
          <w:sz w:val="24"/>
          <w:szCs w:val="24"/>
          <w:u w:val="single"/>
        </w:rPr>
        <w:t>demande écrite</w:t>
      </w:r>
      <w:r w:rsidRPr="00A55148">
        <w:rPr>
          <w:rFonts w:ascii="Times New Roman" w:hAnsi="Times New Roman" w:cs="Times New Roman"/>
          <w:color w:val="000000" w:themeColor="text1"/>
          <w:sz w:val="24"/>
          <w:szCs w:val="24"/>
        </w:rPr>
        <w:t xml:space="preserve"> au plus tard </w:t>
      </w:r>
      <w:r w:rsidRPr="00A55148">
        <w:rPr>
          <w:rFonts w:ascii="Times New Roman" w:hAnsi="Times New Roman" w:cs="Times New Roman"/>
          <w:color w:val="000000" w:themeColor="text1"/>
          <w:sz w:val="24"/>
          <w:szCs w:val="24"/>
          <w:u w:val="single"/>
        </w:rPr>
        <w:t>1 moi</w:t>
      </w:r>
      <w:r w:rsidRPr="00A55148">
        <w:rPr>
          <w:rFonts w:ascii="Times New Roman" w:hAnsi="Times New Roman" w:cs="Times New Roman"/>
          <w:color w:val="000000" w:themeColor="text1"/>
          <w:sz w:val="24"/>
          <w:szCs w:val="24"/>
        </w:rPr>
        <w:t xml:space="preserve">s avant la date d’échéance du 31 mai de chaque année.  Le rachat des jours de repos sera attribué sur validation expresse de la Direction. </w:t>
      </w:r>
    </w:p>
    <w:p w14:paraId="7F04432D" w14:textId="77777777" w:rsidR="00A55148" w:rsidRPr="00A55148" w:rsidRDefault="00A55148" w:rsidP="00A55148">
      <w:pPr>
        <w:spacing w:after="272" w:line="247" w:lineRule="auto"/>
        <w:ind w:left="-5" w:hanging="10"/>
        <w:jc w:val="both"/>
        <w:rPr>
          <w:rFonts w:ascii="Times New Roman" w:hAnsi="Times New Roman" w:cs="Times New Roman"/>
          <w:color w:val="000000" w:themeColor="text1"/>
          <w:sz w:val="24"/>
          <w:szCs w:val="24"/>
        </w:rPr>
      </w:pPr>
      <w:r w:rsidRPr="00A55148">
        <w:rPr>
          <w:rFonts w:ascii="Times New Roman" w:hAnsi="Times New Roman" w:cs="Times New Roman"/>
          <w:color w:val="000000" w:themeColor="text1"/>
          <w:sz w:val="24"/>
          <w:szCs w:val="24"/>
        </w:rPr>
        <w:t xml:space="preserve">En aucun cas, le rachat des jours de repos ne pourra conduire le salarié à travailler plus de 228 jours par an </w:t>
      </w:r>
    </w:p>
    <w:p w14:paraId="6192115A" w14:textId="77777777" w:rsidR="00A55148" w:rsidRPr="00A55148" w:rsidRDefault="00A55148" w:rsidP="00A55148">
      <w:pPr>
        <w:spacing w:after="272" w:line="247" w:lineRule="auto"/>
        <w:ind w:left="-5" w:hanging="10"/>
        <w:jc w:val="both"/>
        <w:rPr>
          <w:rFonts w:ascii="Times New Roman" w:hAnsi="Times New Roman" w:cs="Times New Roman"/>
          <w:color w:val="000000" w:themeColor="text1"/>
          <w:sz w:val="24"/>
          <w:szCs w:val="24"/>
        </w:rPr>
      </w:pPr>
      <w:r w:rsidRPr="00A55148">
        <w:rPr>
          <w:rFonts w:ascii="Times New Roman" w:hAnsi="Times New Roman" w:cs="Times New Roman"/>
          <w:color w:val="000000" w:themeColor="text1"/>
          <w:sz w:val="24"/>
          <w:szCs w:val="24"/>
        </w:rPr>
        <w:t xml:space="preserve">La renonciation par le salarié à un ou plusieurs jours de repos sera formalisé par un avenant au contrat de travail. Cet avenant comprendra outre les modalités de rachat, le taux de majoration applicable à la rémunération de ce temps de travail supplémentaire. Ce taux de majoration ne pourra être inférieur à 10% d’un jour de salaire réel forfaitaire.  </w:t>
      </w:r>
    </w:p>
    <w:p w14:paraId="6C7F5BEA" w14:textId="3BB09B36" w:rsidR="00A55148" w:rsidRPr="00A55148" w:rsidRDefault="00A55148" w:rsidP="00A55148">
      <w:pPr>
        <w:spacing w:after="0"/>
        <w:jc w:val="both"/>
        <w:rPr>
          <w:rFonts w:ascii="Times New Roman" w:hAnsi="Times New Roman" w:cs="Times New Roman"/>
          <w:sz w:val="24"/>
          <w:szCs w:val="24"/>
        </w:rPr>
      </w:pPr>
      <w:r w:rsidRPr="00A55148">
        <w:rPr>
          <w:rFonts w:ascii="Times New Roman" w:hAnsi="Times New Roman" w:cs="Times New Roman"/>
          <w:color w:val="000000" w:themeColor="text1"/>
          <w:sz w:val="24"/>
          <w:szCs w:val="24"/>
        </w:rPr>
        <w:t>Cet avenant sera valable uniquement pour l’année en cours sans pouvoir être reconduit de manière tacite.</w:t>
      </w:r>
    </w:p>
    <w:p w14:paraId="542D3BE6" w14:textId="77777777" w:rsidR="006B22A5" w:rsidRPr="00850670" w:rsidRDefault="006B22A5" w:rsidP="005C3007">
      <w:pPr>
        <w:spacing w:after="0"/>
        <w:jc w:val="both"/>
        <w:rPr>
          <w:rFonts w:ascii="Times New Roman" w:hAnsi="Times New Roman" w:cs="Times New Roman"/>
          <w:sz w:val="24"/>
          <w:szCs w:val="24"/>
        </w:rPr>
      </w:pPr>
    </w:p>
    <w:p w14:paraId="5B27DD12" w14:textId="0F2A9EC1" w:rsidR="0037657C" w:rsidRPr="003548A9" w:rsidRDefault="006B22A5" w:rsidP="005573A9">
      <w:pPr>
        <w:pStyle w:val="Titre2"/>
        <w:ind w:left="2124" w:firstLine="708"/>
        <w:rPr>
          <w:rFonts w:ascii="Times New Roman" w:hAnsi="Times New Roman" w:cs="Times New Roman"/>
          <w:color w:val="auto"/>
          <w:u w:val="single"/>
        </w:rPr>
      </w:pPr>
      <w:bookmarkStart w:id="41" w:name="_Toc226733723"/>
      <w:r w:rsidRPr="003548A9">
        <w:rPr>
          <w:rFonts w:ascii="Times New Roman" w:hAnsi="Times New Roman" w:cs="Times New Roman"/>
          <w:color w:val="auto"/>
          <w:sz w:val="24"/>
          <w:u w:val="single"/>
        </w:rPr>
        <w:t>c.3.</w:t>
      </w:r>
      <w:r w:rsidR="004C4B4F" w:rsidRPr="003548A9">
        <w:rPr>
          <w:rFonts w:ascii="Times New Roman" w:hAnsi="Times New Roman" w:cs="Times New Roman"/>
          <w:color w:val="auto"/>
          <w:sz w:val="24"/>
          <w:u w:val="single"/>
        </w:rPr>
        <w:t xml:space="preserve"> Repos quotidien</w:t>
      </w:r>
      <w:bookmarkEnd w:id="41"/>
    </w:p>
    <w:p w14:paraId="21974091" w14:textId="1884133D" w:rsidR="0037657C" w:rsidRPr="00850670" w:rsidRDefault="0037657C" w:rsidP="005C3007">
      <w:pPr>
        <w:spacing w:after="0" w:line="276" w:lineRule="auto"/>
        <w:jc w:val="both"/>
        <w:rPr>
          <w:rFonts w:ascii="Times New Roman" w:eastAsia="Arial" w:hAnsi="Times New Roman" w:cs="Times New Roman"/>
          <w:sz w:val="24"/>
          <w:szCs w:val="24"/>
          <w:lang w:val="fr-CH"/>
        </w:rPr>
      </w:pPr>
      <w:r w:rsidRPr="00850670">
        <w:rPr>
          <w:rFonts w:ascii="Times New Roman" w:eastAsia="Arial" w:hAnsi="Times New Roman" w:cs="Times New Roman"/>
          <w:sz w:val="24"/>
          <w:szCs w:val="24"/>
          <w:lang w:val="fr-CH"/>
        </w:rPr>
        <w:t xml:space="preserve">En application des dispositions </w:t>
      </w:r>
      <w:r w:rsidR="000A0548" w:rsidRPr="00850670">
        <w:rPr>
          <w:rFonts w:ascii="Times New Roman" w:eastAsia="Arial" w:hAnsi="Times New Roman" w:cs="Times New Roman"/>
          <w:sz w:val="24"/>
          <w:szCs w:val="24"/>
          <w:lang w:val="fr-CH"/>
        </w:rPr>
        <w:t>légales</w:t>
      </w:r>
      <w:r w:rsidRPr="00850670">
        <w:rPr>
          <w:rFonts w:ascii="Times New Roman" w:eastAsia="Arial" w:hAnsi="Times New Roman" w:cs="Times New Roman"/>
          <w:sz w:val="24"/>
          <w:szCs w:val="24"/>
          <w:lang w:val="fr-CH"/>
        </w:rPr>
        <w:t>, la durée du repos quotidien est au</w:t>
      </w:r>
      <w:r w:rsidR="003548A9">
        <w:rPr>
          <w:rFonts w:ascii="Times New Roman" w:eastAsia="Arial" w:hAnsi="Times New Roman" w:cs="Times New Roman"/>
          <w:sz w:val="24"/>
          <w:szCs w:val="24"/>
          <w:lang w:val="fr-CH"/>
        </w:rPr>
        <w:t xml:space="preserve"> </w:t>
      </w:r>
      <w:r w:rsidRPr="00850670">
        <w:rPr>
          <w:rFonts w:ascii="Times New Roman" w:eastAsia="Arial" w:hAnsi="Times New Roman" w:cs="Times New Roman"/>
          <w:sz w:val="24"/>
          <w:szCs w:val="24"/>
          <w:lang w:val="fr-CH"/>
        </w:rPr>
        <w:t>mi</w:t>
      </w:r>
      <w:r w:rsidR="00CF02E4">
        <w:rPr>
          <w:rFonts w:ascii="Times New Roman" w:eastAsia="Arial" w:hAnsi="Times New Roman" w:cs="Times New Roman"/>
          <w:sz w:val="24"/>
          <w:szCs w:val="24"/>
          <w:lang w:val="fr-CH"/>
        </w:rPr>
        <w:t>nimum</w:t>
      </w:r>
      <w:r w:rsidR="003548A9">
        <w:rPr>
          <w:rFonts w:ascii="Times New Roman" w:eastAsia="Arial" w:hAnsi="Times New Roman" w:cs="Times New Roman"/>
          <w:sz w:val="24"/>
          <w:szCs w:val="24"/>
          <w:lang w:val="fr-CH"/>
        </w:rPr>
        <w:t xml:space="preserve"> </w:t>
      </w:r>
      <w:r w:rsidR="00CF02E4">
        <w:rPr>
          <w:rFonts w:ascii="Times New Roman" w:eastAsia="Arial" w:hAnsi="Times New Roman" w:cs="Times New Roman"/>
          <w:sz w:val="24"/>
          <w:szCs w:val="24"/>
          <w:lang w:val="fr-CH"/>
        </w:rPr>
        <w:t>de</w:t>
      </w:r>
      <w:r w:rsidR="003548A9">
        <w:rPr>
          <w:rFonts w:ascii="Times New Roman" w:eastAsia="Arial" w:hAnsi="Times New Roman" w:cs="Times New Roman"/>
          <w:sz w:val="24"/>
          <w:szCs w:val="24"/>
          <w:lang w:val="fr-CH"/>
        </w:rPr>
        <w:t xml:space="preserve"> </w:t>
      </w:r>
      <w:r w:rsidR="00CF02E4">
        <w:rPr>
          <w:rFonts w:ascii="Times New Roman" w:eastAsia="Arial" w:hAnsi="Times New Roman" w:cs="Times New Roman"/>
          <w:sz w:val="24"/>
          <w:szCs w:val="24"/>
          <w:lang w:val="fr-CH"/>
        </w:rPr>
        <w:t>11heures consécutives.</w:t>
      </w:r>
    </w:p>
    <w:p w14:paraId="4294CEF8" w14:textId="77777777" w:rsidR="0037657C" w:rsidRDefault="0037657C" w:rsidP="005C3007">
      <w:pPr>
        <w:spacing w:after="0" w:line="276" w:lineRule="auto"/>
        <w:jc w:val="both"/>
        <w:rPr>
          <w:rFonts w:ascii="Times New Roman" w:eastAsia="Arial" w:hAnsi="Times New Roman" w:cs="Times New Roman"/>
          <w:sz w:val="24"/>
          <w:szCs w:val="24"/>
          <w:lang w:val="fr-CH"/>
        </w:rPr>
      </w:pPr>
      <w:r w:rsidRPr="00850670">
        <w:rPr>
          <w:rFonts w:ascii="Times New Roman" w:eastAsia="Arial" w:hAnsi="Times New Roman" w:cs="Times New Roman"/>
          <w:sz w:val="24"/>
          <w:szCs w:val="24"/>
          <w:lang w:val="fr-CH"/>
        </w:rPr>
        <w:t>L’amplitude de la journée de travail ne peut être supérieure à 13 heures.</w:t>
      </w:r>
    </w:p>
    <w:p w14:paraId="3CC96AC4" w14:textId="77777777" w:rsidR="005C055D" w:rsidRPr="00850670" w:rsidRDefault="005C055D" w:rsidP="005C3007">
      <w:pPr>
        <w:spacing w:after="0" w:line="276" w:lineRule="auto"/>
        <w:jc w:val="both"/>
        <w:rPr>
          <w:rFonts w:ascii="Times New Roman" w:eastAsia="Arial" w:hAnsi="Times New Roman" w:cs="Times New Roman"/>
          <w:sz w:val="24"/>
          <w:szCs w:val="24"/>
          <w:lang w:val="fr-CH"/>
        </w:rPr>
      </w:pPr>
    </w:p>
    <w:p w14:paraId="3FB6409B" w14:textId="05B78E16" w:rsidR="0037657C" w:rsidRPr="003548A9" w:rsidRDefault="006B22A5" w:rsidP="005573A9">
      <w:pPr>
        <w:pStyle w:val="Titre2"/>
        <w:ind w:left="2124" w:firstLine="708"/>
        <w:rPr>
          <w:rFonts w:ascii="Times New Roman" w:hAnsi="Times New Roman" w:cs="Times New Roman"/>
          <w:color w:val="auto"/>
          <w:u w:val="single"/>
        </w:rPr>
      </w:pPr>
      <w:bookmarkStart w:id="42" w:name="_Toc226733724"/>
      <w:r w:rsidRPr="003548A9">
        <w:rPr>
          <w:rFonts w:ascii="Times New Roman" w:hAnsi="Times New Roman" w:cs="Times New Roman"/>
          <w:color w:val="auto"/>
          <w:sz w:val="24"/>
          <w:u w:val="single"/>
        </w:rPr>
        <w:t>c.4.</w:t>
      </w:r>
      <w:r w:rsidR="004C4B4F" w:rsidRPr="003548A9">
        <w:rPr>
          <w:rFonts w:ascii="Times New Roman" w:hAnsi="Times New Roman" w:cs="Times New Roman"/>
          <w:color w:val="auto"/>
          <w:sz w:val="24"/>
          <w:u w:val="single"/>
        </w:rPr>
        <w:t xml:space="preserve"> Repos hebdomadaire</w:t>
      </w:r>
      <w:bookmarkEnd w:id="42"/>
    </w:p>
    <w:p w14:paraId="2558A929" w14:textId="4F4F0475" w:rsidR="0037657C" w:rsidRPr="00850670" w:rsidRDefault="0037657C" w:rsidP="005C3007">
      <w:pPr>
        <w:spacing w:after="0" w:line="276" w:lineRule="auto"/>
        <w:jc w:val="both"/>
        <w:rPr>
          <w:rFonts w:ascii="Times New Roman" w:eastAsia="Arial" w:hAnsi="Times New Roman" w:cs="Times New Roman"/>
          <w:sz w:val="24"/>
          <w:szCs w:val="24"/>
          <w:lang w:val="fr-CH"/>
        </w:rPr>
      </w:pPr>
      <w:r w:rsidRPr="00850670">
        <w:rPr>
          <w:rFonts w:ascii="Times New Roman" w:eastAsia="Arial" w:hAnsi="Times New Roman" w:cs="Times New Roman"/>
          <w:sz w:val="24"/>
          <w:szCs w:val="24"/>
          <w:lang w:val="fr-CH"/>
        </w:rPr>
        <w:t xml:space="preserve">En application des dispositions </w:t>
      </w:r>
      <w:r w:rsidR="000A0548" w:rsidRPr="00850670">
        <w:rPr>
          <w:rFonts w:ascii="Times New Roman" w:eastAsia="Arial" w:hAnsi="Times New Roman" w:cs="Times New Roman"/>
          <w:sz w:val="24"/>
          <w:szCs w:val="24"/>
          <w:lang w:val="fr-CH"/>
        </w:rPr>
        <w:t>légales</w:t>
      </w:r>
      <w:r w:rsidRPr="00850670">
        <w:rPr>
          <w:rFonts w:ascii="Times New Roman" w:eastAsia="Arial" w:hAnsi="Times New Roman" w:cs="Times New Roman"/>
          <w:sz w:val="24"/>
          <w:szCs w:val="24"/>
          <w:lang w:val="fr-CH"/>
        </w:rPr>
        <w:t>, et bien que le temps de travail puisse être réparti sur certains ou sur tous les jours ouvrables de la semaine, en journées ou demi-journées de travail, le salarié doit bénéficier d’un temps de repos hebdomadaire de 24 heures consécutives auxquelles s’ajoutent les heures de repos quotidien ci-dessus prévues. Il est rappelé que sauf dérogation, le jour de repos hebdomadaire est le dimanche.</w:t>
      </w:r>
    </w:p>
    <w:p w14:paraId="555E4C21" w14:textId="77777777" w:rsidR="0037657C" w:rsidRPr="00850670" w:rsidRDefault="0037657C" w:rsidP="005C3007">
      <w:pPr>
        <w:pStyle w:val="xmsonormal"/>
        <w:tabs>
          <w:tab w:val="left" w:pos="284"/>
        </w:tabs>
        <w:spacing w:before="0" w:beforeAutospacing="0" w:after="0" w:afterAutospacing="0"/>
        <w:jc w:val="both"/>
        <w:rPr>
          <w:color w:val="000000"/>
        </w:rPr>
      </w:pPr>
    </w:p>
    <w:p w14:paraId="1D9B7DB5" w14:textId="2A76005F" w:rsidR="0037657C" w:rsidRPr="005573A9" w:rsidRDefault="006B22A5" w:rsidP="005573A9">
      <w:pPr>
        <w:pStyle w:val="Titre2"/>
        <w:ind w:left="2124" w:firstLine="708"/>
        <w:rPr>
          <w:rFonts w:ascii="Times New Roman" w:hAnsi="Times New Roman" w:cs="Times New Roman"/>
          <w:u w:val="single"/>
        </w:rPr>
      </w:pPr>
      <w:bookmarkStart w:id="43" w:name="_Toc226733725"/>
      <w:r w:rsidRPr="003548A9">
        <w:rPr>
          <w:rFonts w:ascii="Times New Roman" w:hAnsi="Times New Roman" w:cs="Times New Roman"/>
          <w:color w:val="auto"/>
          <w:sz w:val="24"/>
          <w:u w:val="single"/>
        </w:rPr>
        <w:lastRenderedPageBreak/>
        <w:t>c.5.</w:t>
      </w:r>
      <w:r w:rsidR="004C4B4F" w:rsidRPr="003548A9">
        <w:rPr>
          <w:rFonts w:ascii="Times New Roman" w:hAnsi="Times New Roman" w:cs="Times New Roman"/>
          <w:color w:val="auto"/>
          <w:sz w:val="24"/>
          <w:u w:val="single"/>
        </w:rPr>
        <w:t xml:space="preserve"> Contrôle</w:t>
      </w:r>
      <w:bookmarkEnd w:id="43"/>
      <w:r w:rsidR="004C4B4F" w:rsidRPr="005573A9">
        <w:rPr>
          <w:rFonts w:ascii="Times New Roman" w:hAnsi="Times New Roman" w:cs="Times New Roman"/>
          <w:sz w:val="24"/>
          <w:u w:val="single"/>
        </w:rPr>
        <w:t xml:space="preserve"> </w:t>
      </w:r>
    </w:p>
    <w:p w14:paraId="33FD5E67" w14:textId="77777777" w:rsidR="0037657C" w:rsidRPr="00850670" w:rsidRDefault="0037657C" w:rsidP="005C3007">
      <w:pPr>
        <w:spacing w:after="0" w:line="276" w:lineRule="auto"/>
        <w:jc w:val="both"/>
        <w:rPr>
          <w:rFonts w:ascii="Times New Roman" w:eastAsia="Arial" w:hAnsi="Times New Roman" w:cs="Times New Roman"/>
          <w:sz w:val="24"/>
          <w:szCs w:val="24"/>
          <w:lang w:val="fr-CH"/>
        </w:rPr>
      </w:pPr>
      <w:r w:rsidRPr="00850670">
        <w:rPr>
          <w:rFonts w:ascii="Times New Roman" w:eastAsia="Arial" w:hAnsi="Times New Roman" w:cs="Times New Roman"/>
          <w:sz w:val="24"/>
          <w:szCs w:val="24"/>
          <w:lang w:val="fr-CH"/>
        </w:rPr>
        <w:t xml:space="preserve">Le forfait en jours sur l’année fait l’objet d’un contrôle des jours ou demi-journées travaillées. </w:t>
      </w:r>
    </w:p>
    <w:p w14:paraId="1A1B5E07" w14:textId="77777777" w:rsidR="0037657C" w:rsidRPr="00850670" w:rsidRDefault="0037657C" w:rsidP="005C3007">
      <w:pPr>
        <w:spacing w:after="0" w:line="276" w:lineRule="auto"/>
        <w:jc w:val="both"/>
        <w:rPr>
          <w:rFonts w:ascii="Times New Roman" w:eastAsia="Arial" w:hAnsi="Times New Roman" w:cs="Times New Roman"/>
          <w:sz w:val="24"/>
          <w:szCs w:val="24"/>
          <w:lang w:val="fr-CH"/>
        </w:rPr>
      </w:pPr>
      <w:proofErr w:type="spellStart"/>
      <w:r w:rsidRPr="00850670">
        <w:rPr>
          <w:rFonts w:ascii="Times New Roman" w:eastAsia="Arial" w:hAnsi="Times New Roman" w:cs="Times New Roman"/>
          <w:sz w:val="24"/>
          <w:szCs w:val="24"/>
          <w:lang w:val="fr-CH"/>
        </w:rPr>
        <w:t>A</w:t>
      </w:r>
      <w:proofErr w:type="spellEnd"/>
      <w:r w:rsidRPr="00850670">
        <w:rPr>
          <w:rFonts w:ascii="Times New Roman" w:eastAsia="Arial" w:hAnsi="Times New Roman" w:cs="Times New Roman"/>
          <w:sz w:val="24"/>
          <w:szCs w:val="24"/>
          <w:lang w:val="fr-CH"/>
        </w:rPr>
        <w:t xml:space="preserve"> cette fin le salarié devra remplir mensuellement le document de contrôle élaboré, à cet effet, par l’employeur et l’adresser au service des ressources humaines de la société. </w:t>
      </w:r>
    </w:p>
    <w:p w14:paraId="26F2E665" w14:textId="77777777" w:rsidR="0037657C" w:rsidRPr="00850670" w:rsidRDefault="0037657C" w:rsidP="005C3007">
      <w:pPr>
        <w:spacing w:after="0" w:line="276" w:lineRule="auto"/>
        <w:jc w:val="both"/>
        <w:rPr>
          <w:rFonts w:ascii="Times New Roman" w:eastAsia="Arial" w:hAnsi="Times New Roman" w:cs="Times New Roman"/>
          <w:sz w:val="24"/>
          <w:szCs w:val="24"/>
          <w:lang w:val="fr-CH"/>
        </w:rPr>
      </w:pPr>
      <w:r w:rsidRPr="00850670">
        <w:rPr>
          <w:rFonts w:ascii="Times New Roman" w:eastAsia="Arial" w:hAnsi="Times New Roman" w:cs="Times New Roman"/>
          <w:sz w:val="24"/>
          <w:szCs w:val="24"/>
          <w:lang w:val="fr-CH"/>
        </w:rPr>
        <w:t>Ce document de contrôle renseigné par le salarié identifie :</w:t>
      </w:r>
    </w:p>
    <w:p w14:paraId="4F7D7ED7" w14:textId="77777777" w:rsidR="0037657C" w:rsidRPr="00850670" w:rsidRDefault="0037657C" w:rsidP="005C3007">
      <w:pPr>
        <w:pStyle w:val="xmsonormal"/>
        <w:numPr>
          <w:ilvl w:val="1"/>
          <w:numId w:val="5"/>
        </w:numPr>
        <w:tabs>
          <w:tab w:val="left" w:pos="284"/>
        </w:tabs>
        <w:spacing w:before="0" w:beforeAutospacing="0" w:after="0" w:afterAutospacing="0" w:line="260" w:lineRule="atLeast"/>
        <w:jc w:val="both"/>
        <w:rPr>
          <w:rFonts w:eastAsia="Arial"/>
          <w:color w:val="000000"/>
        </w:rPr>
      </w:pPr>
      <w:proofErr w:type="gramStart"/>
      <w:r w:rsidRPr="00850670">
        <w:rPr>
          <w:rFonts w:eastAsia="Arial"/>
        </w:rPr>
        <w:t>la</w:t>
      </w:r>
      <w:proofErr w:type="gramEnd"/>
      <w:r w:rsidRPr="00850670">
        <w:rPr>
          <w:rFonts w:eastAsia="Arial"/>
        </w:rPr>
        <w:t xml:space="preserve"> date des journées ou de demi-journées travaillées,</w:t>
      </w:r>
    </w:p>
    <w:p w14:paraId="1C77E941" w14:textId="77777777" w:rsidR="0037657C" w:rsidRPr="00850670" w:rsidRDefault="0037657C" w:rsidP="005C3007">
      <w:pPr>
        <w:pStyle w:val="xmsonormal"/>
        <w:tabs>
          <w:tab w:val="left" w:pos="284"/>
        </w:tabs>
        <w:spacing w:before="0" w:beforeAutospacing="0" w:after="0" w:afterAutospacing="0"/>
        <w:jc w:val="both"/>
        <w:rPr>
          <w:rFonts w:eastAsia="Arial"/>
        </w:rPr>
      </w:pPr>
    </w:p>
    <w:p w14:paraId="3F3C32B6" w14:textId="77777777" w:rsidR="0037657C" w:rsidRPr="00850670" w:rsidRDefault="0037657C" w:rsidP="005C3007">
      <w:pPr>
        <w:pStyle w:val="xmsonormal"/>
        <w:numPr>
          <w:ilvl w:val="1"/>
          <w:numId w:val="5"/>
        </w:numPr>
        <w:tabs>
          <w:tab w:val="left" w:pos="284"/>
        </w:tabs>
        <w:spacing w:before="0" w:beforeAutospacing="0" w:after="0" w:afterAutospacing="0" w:line="260" w:lineRule="atLeast"/>
        <w:jc w:val="both"/>
        <w:rPr>
          <w:rFonts w:eastAsia="Arial"/>
        </w:rPr>
      </w:pPr>
      <w:proofErr w:type="gramStart"/>
      <w:r w:rsidRPr="00850670">
        <w:rPr>
          <w:rFonts w:eastAsia="Arial"/>
        </w:rPr>
        <w:t>la</w:t>
      </w:r>
      <w:proofErr w:type="gramEnd"/>
      <w:r w:rsidRPr="00850670">
        <w:rPr>
          <w:rFonts w:eastAsia="Arial"/>
        </w:rPr>
        <w:t xml:space="preserve"> date des journées ou demi-journées de repos prises. Pour ces dernières, la qualification de ces journées devra impérativement être précisée : congés payés, congés conventionnels, repos hebdomadaire, jour de repos, …</w:t>
      </w:r>
    </w:p>
    <w:p w14:paraId="037250A1" w14:textId="77777777" w:rsidR="0037657C" w:rsidRPr="00850670" w:rsidRDefault="0037657C" w:rsidP="005C3007">
      <w:pPr>
        <w:spacing w:after="0" w:line="276" w:lineRule="auto"/>
        <w:jc w:val="both"/>
        <w:rPr>
          <w:rFonts w:ascii="Times New Roman" w:eastAsia="Arial" w:hAnsi="Times New Roman" w:cs="Times New Roman"/>
          <w:sz w:val="24"/>
          <w:szCs w:val="24"/>
          <w:lang w:val="fr-CH"/>
        </w:rPr>
      </w:pPr>
    </w:p>
    <w:p w14:paraId="538BE22A" w14:textId="77777777" w:rsidR="0037657C" w:rsidRPr="00850670" w:rsidRDefault="0037657C" w:rsidP="005C3007">
      <w:pPr>
        <w:spacing w:after="0" w:line="276" w:lineRule="auto"/>
        <w:jc w:val="both"/>
        <w:rPr>
          <w:rFonts w:ascii="Times New Roman" w:eastAsia="Arial" w:hAnsi="Times New Roman" w:cs="Times New Roman"/>
          <w:sz w:val="24"/>
          <w:szCs w:val="24"/>
          <w:lang w:val="fr-CH"/>
        </w:rPr>
      </w:pPr>
      <w:r w:rsidRPr="00850670">
        <w:rPr>
          <w:rFonts w:ascii="Times New Roman" w:eastAsia="Arial" w:hAnsi="Times New Roman" w:cs="Times New Roman"/>
          <w:sz w:val="24"/>
          <w:szCs w:val="24"/>
          <w:lang w:val="fr-CH"/>
        </w:rPr>
        <w:t xml:space="preserve">Le cas échéant, il appartiendra au salarié de signaler à son supérieur hiérarchique toute difficulté qu’il rencontrerait dans l’organisation ou la charge de son travail et de solliciter un entretien auprès de lui en vue de déterminer les actions correctives appropriées, et ce sans attendre l’entretien annuel prévu ci-dessous et sans qu’il s’y substitue. </w:t>
      </w:r>
    </w:p>
    <w:p w14:paraId="0E33C4B2" w14:textId="7F9ED36D" w:rsidR="00172846" w:rsidRPr="007005B2" w:rsidRDefault="00C52BC6" w:rsidP="005C3007">
      <w:pPr>
        <w:spacing w:after="0" w:line="276" w:lineRule="auto"/>
        <w:jc w:val="both"/>
        <w:rPr>
          <w:rFonts w:ascii="Times New Roman" w:eastAsia="Arial" w:hAnsi="Times New Roman" w:cs="Times New Roman"/>
          <w:color w:val="EE0000"/>
          <w:sz w:val="24"/>
          <w:szCs w:val="24"/>
          <w:lang w:val="fr-CH"/>
        </w:rPr>
      </w:pPr>
      <w:r w:rsidRPr="008E3D17">
        <w:rPr>
          <w:rFonts w:ascii="Times New Roman" w:eastAsia="Arial" w:hAnsi="Times New Roman" w:cs="Times New Roman"/>
          <w:sz w:val="24"/>
          <w:szCs w:val="24"/>
          <w:lang w:val="fr-CH"/>
        </w:rPr>
        <w:t>Dans cette hypothèse, le supérieur hiérarchique est tenu d’organiser 1</w:t>
      </w:r>
      <w:r w:rsidR="007005B2" w:rsidRPr="008E3D17">
        <w:rPr>
          <w:rFonts w:ascii="Times New Roman" w:eastAsia="Arial" w:hAnsi="Times New Roman" w:cs="Times New Roman"/>
          <w:sz w:val="24"/>
          <w:szCs w:val="24"/>
          <w:lang w:val="fr-CH"/>
        </w:rPr>
        <w:t>’</w:t>
      </w:r>
      <w:r w:rsidRPr="008E3D17">
        <w:rPr>
          <w:rFonts w:ascii="Times New Roman" w:eastAsia="Arial" w:hAnsi="Times New Roman" w:cs="Times New Roman"/>
          <w:sz w:val="24"/>
          <w:szCs w:val="24"/>
          <w:lang w:val="fr-CH"/>
        </w:rPr>
        <w:t>entretien dans les meilleurs délais, au plus tard sous 5 jours ouvrables</w:t>
      </w:r>
      <w:r w:rsidR="00DE68F1" w:rsidRPr="008E3D17">
        <w:rPr>
          <w:rFonts w:ascii="Times New Roman" w:eastAsia="Arial" w:hAnsi="Times New Roman" w:cs="Times New Roman"/>
          <w:sz w:val="24"/>
          <w:szCs w:val="24"/>
          <w:lang w:val="fr-CH"/>
        </w:rPr>
        <w:t xml:space="preserve"> à compter de la notification de </w:t>
      </w:r>
      <w:r w:rsidR="00970249" w:rsidRPr="008E3D17">
        <w:rPr>
          <w:rFonts w:ascii="Times New Roman" w:eastAsia="Arial" w:hAnsi="Times New Roman" w:cs="Times New Roman"/>
          <w:sz w:val="24"/>
          <w:szCs w:val="24"/>
          <w:lang w:val="fr-CH"/>
        </w:rPr>
        <w:t>s</w:t>
      </w:r>
      <w:r w:rsidR="00DE68F1" w:rsidRPr="008E3D17">
        <w:rPr>
          <w:rFonts w:ascii="Times New Roman" w:eastAsia="Arial" w:hAnsi="Times New Roman" w:cs="Times New Roman"/>
          <w:sz w:val="24"/>
          <w:szCs w:val="24"/>
          <w:lang w:val="fr-CH"/>
        </w:rPr>
        <w:t>es difficultés</w:t>
      </w:r>
      <w:r w:rsidRPr="008E3D17">
        <w:rPr>
          <w:rFonts w:ascii="Times New Roman" w:eastAsia="Arial" w:hAnsi="Times New Roman" w:cs="Times New Roman"/>
          <w:sz w:val="24"/>
          <w:szCs w:val="24"/>
          <w:lang w:val="fr-CH"/>
        </w:rPr>
        <w:t>. Le salarié peut également le solliciter de lui-même.</w:t>
      </w:r>
    </w:p>
    <w:p w14:paraId="7F6B9452" w14:textId="77777777" w:rsidR="00C52BC6" w:rsidRDefault="00C52BC6" w:rsidP="005C3007">
      <w:pPr>
        <w:spacing w:after="0" w:line="276" w:lineRule="auto"/>
        <w:jc w:val="both"/>
        <w:rPr>
          <w:rFonts w:ascii="Times New Roman" w:eastAsia="Arial" w:hAnsi="Times New Roman" w:cs="Times New Roman"/>
          <w:sz w:val="24"/>
          <w:szCs w:val="24"/>
          <w:lang w:val="fr-CH"/>
        </w:rPr>
      </w:pPr>
    </w:p>
    <w:p w14:paraId="71109BE2" w14:textId="77777777" w:rsidR="003C1EBB" w:rsidRPr="00850670" w:rsidRDefault="003C1EBB" w:rsidP="005C3007">
      <w:pPr>
        <w:spacing w:after="0" w:line="276" w:lineRule="auto"/>
        <w:jc w:val="both"/>
        <w:rPr>
          <w:rFonts w:ascii="Times New Roman" w:eastAsia="Arial" w:hAnsi="Times New Roman" w:cs="Times New Roman"/>
          <w:sz w:val="24"/>
          <w:szCs w:val="24"/>
          <w:lang w:val="fr-CH"/>
        </w:rPr>
      </w:pPr>
    </w:p>
    <w:p w14:paraId="47A6F76E" w14:textId="6DF24B54" w:rsidR="0037657C" w:rsidRPr="005573A9" w:rsidRDefault="006B22A5" w:rsidP="005573A9">
      <w:pPr>
        <w:pStyle w:val="Titre2"/>
        <w:ind w:left="2124" w:firstLine="708"/>
        <w:rPr>
          <w:rFonts w:ascii="Times New Roman" w:hAnsi="Times New Roman" w:cs="Times New Roman"/>
          <w:u w:val="single"/>
        </w:rPr>
      </w:pPr>
      <w:bookmarkStart w:id="44" w:name="_Toc226733726"/>
      <w:r w:rsidRPr="003548A9">
        <w:rPr>
          <w:rFonts w:ascii="Times New Roman" w:hAnsi="Times New Roman" w:cs="Times New Roman"/>
          <w:color w:val="auto"/>
          <w:sz w:val="24"/>
          <w:u w:val="single"/>
        </w:rPr>
        <w:t>c.6</w:t>
      </w:r>
      <w:r w:rsidR="004C4B4F" w:rsidRPr="003548A9">
        <w:rPr>
          <w:rFonts w:ascii="Times New Roman" w:hAnsi="Times New Roman" w:cs="Times New Roman"/>
          <w:color w:val="auto"/>
          <w:sz w:val="24"/>
          <w:u w:val="single"/>
        </w:rPr>
        <w:t>. Dispositif de veille</w:t>
      </w:r>
      <w:bookmarkEnd w:id="44"/>
      <w:r w:rsidR="0037657C" w:rsidRPr="005573A9">
        <w:rPr>
          <w:rFonts w:ascii="Times New Roman" w:hAnsi="Times New Roman" w:cs="Times New Roman"/>
          <w:sz w:val="24"/>
          <w:u w:val="single"/>
        </w:rPr>
        <w:t xml:space="preserve"> </w:t>
      </w:r>
    </w:p>
    <w:p w14:paraId="218D9B7F" w14:textId="77777777" w:rsidR="0037657C" w:rsidRPr="00850670" w:rsidRDefault="0037657C" w:rsidP="005C3007">
      <w:pPr>
        <w:spacing w:after="0" w:line="276" w:lineRule="auto"/>
        <w:jc w:val="both"/>
        <w:rPr>
          <w:rFonts w:ascii="Times New Roman" w:eastAsia="Arial" w:hAnsi="Times New Roman" w:cs="Times New Roman"/>
          <w:sz w:val="24"/>
          <w:szCs w:val="24"/>
          <w:lang w:val="fr-CH"/>
        </w:rPr>
      </w:pPr>
      <w:r w:rsidRPr="00850670">
        <w:rPr>
          <w:rFonts w:ascii="Times New Roman" w:eastAsia="Arial" w:hAnsi="Times New Roman" w:cs="Times New Roman"/>
          <w:sz w:val="24"/>
          <w:szCs w:val="24"/>
          <w:lang w:val="fr-CH"/>
        </w:rPr>
        <w:t>Afin de permettre au supérieur hiérarchique du salarié en forfait en jours sur l’année de s’assurer au mieux de la charge de travail de l’intéressé, il est mis en place un dispositif de veille.</w:t>
      </w:r>
    </w:p>
    <w:p w14:paraId="50931EFE" w14:textId="77777777" w:rsidR="0037657C" w:rsidRPr="00850670" w:rsidRDefault="0037657C" w:rsidP="005C3007">
      <w:pPr>
        <w:spacing w:after="0" w:line="276" w:lineRule="auto"/>
        <w:jc w:val="both"/>
        <w:rPr>
          <w:rFonts w:ascii="Times New Roman" w:eastAsia="Arial" w:hAnsi="Times New Roman" w:cs="Times New Roman"/>
          <w:sz w:val="24"/>
          <w:szCs w:val="24"/>
          <w:lang w:val="fr-CH"/>
        </w:rPr>
      </w:pPr>
      <w:r w:rsidRPr="00850670">
        <w:rPr>
          <w:rFonts w:ascii="Times New Roman" w:eastAsia="Arial" w:hAnsi="Times New Roman" w:cs="Times New Roman"/>
          <w:sz w:val="24"/>
          <w:szCs w:val="24"/>
          <w:lang w:val="fr-CH"/>
        </w:rPr>
        <w:t>Ce dernier consiste en une information au terme de chaque mois du supérieur hiérarchique (et le cas échéant du salarié en forfait jours) dès lors que le document de contrôle visé ci-dessus :</w:t>
      </w:r>
    </w:p>
    <w:p w14:paraId="3718D788" w14:textId="77777777" w:rsidR="0037657C" w:rsidRPr="00850670" w:rsidRDefault="0037657C" w:rsidP="005C3007">
      <w:pPr>
        <w:pStyle w:val="xmsonormal"/>
        <w:numPr>
          <w:ilvl w:val="1"/>
          <w:numId w:val="6"/>
        </w:numPr>
        <w:tabs>
          <w:tab w:val="left" w:pos="284"/>
        </w:tabs>
        <w:spacing w:before="0" w:beforeAutospacing="0" w:after="0" w:afterAutospacing="0" w:line="260" w:lineRule="atLeast"/>
        <w:jc w:val="both"/>
        <w:rPr>
          <w:rFonts w:eastAsia="Arial"/>
          <w:color w:val="000000"/>
        </w:rPr>
      </w:pPr>
      <w:proofErr w:type="gramStart"/>
      <w:r w:rsidRPr="00850670">
        <w:rPr>
          <w:rFonts w:eastAsia="Arial"/>
        </w:rPr>
        <w:t>n’aura</w:t>
      </w:r>
      <w:proofErr w:type="gramEnd"/>
      <w:r w:rsidRPr="00850670">
        <w:rPr>
          <w:rFonts w:eastAsia="Arial"/>
        </w:rPr>
        <w:t xml:space="preserve"> pas été remis en temps et en heure,</w:t>
      </w:r>
    </w:p>
    <w:p w14:paraId="4F114D67" w14:textId="77777777" w:rsidR="0037657C" w:rsidRPr="00850670" w:rsidRDefault="0037657C" w:rsidP="005C3007">
      <w:pPr>
        <w:pStyle w:val="xmsonormal"/>
        <w:tabs>
          <w:tab w:val="left" w:pos="284"/>
        </w:tabs>
        <w:spacing w:before="0" w:beforeAutospacing="0" w:after="0" w:afterAutospacing="0"/>
        <w:jc w:val="both"/>
        <w:rPr>
          <w:rFonts w:eastAsia="Arial"/>
        </w:rPr>
      </w:pPr>
    </w:p>
    <w:p w14:paraId="65D34FD1" w14:textId="77777777" w:rsidR="0037657C" w:rsidRPr="00850670" w:rsidRDefault="0037657C" w:rsidP="005C3007">
      <w:pPr>
        <w:pStyle w:val="xmsonormal"/>
        <w:numPr>
          <w:ilvl w:val="1"/>
          <w:numId w:val="6"/>
        </w:numPr>
        <w:tabs>
          <w:tab w:val="left" w:pos="284"/>
        </w:tabs>
        <w:spacing w:before="0" w:beforeAutospacing="0" w:after="0" w:afterAutospacing="0" w:line="260" w:lineRule="atLeast"/>
        <w:jc w:val="both"/>
        <w:rPr>
          <w:rFonts w:eastAsia="Arial"/>
        </w:rPr>
      </w:pPr>
      <w:proofErr w:type="gramStart"/>
      <w:r w:rsidRPr="00850670">
        <w:rPr>
          <w:rFonts w:eastAsia="Arial"/>
        </w:rPr>
        <w:t>fera</w:t>
      </w:r>
      <w:proofErr w:type="gramEnd"/>
      <w:r w:rsidRPr="00850670">
        <w:rPr>
          <w:rFonts w:eastAsia="Arial"/>
        </w:rPr>
        <w:t xml:space="preserve"> apparaître un dépassement de l’amplitude,</w:t>
      </w:r>
    </w:p>
    <w:p w14:paraId="76A9F83D" w14:textId="77777777" w:rsidR="0037657C" w:rsidRPr="00850670" w:rsidRDefault="0037657C" w:rsidP="005C3007">
      <w:pPr>
        <w:pStyle w:val="xmsonormal"/>
        <w:tabs>
          <w:tab w:val="left" w:pos="284"/>
        </w:tabs>
        <w:spacing w:before="0" w:beforeAutospacing="0" w:after="0" w:afterAutospacing="0"/>
        <w:jc w:val="both"/>
        <w:rPr>
          <w:rFonts w:eastAsia="Arial"/>
        </w:rPr>
      </w:pPr>
    </w:p>
    <w:p w14:paraId="71A52AE7" w14:textId="77777777" w:rsidR="0037657C" w:rsidRPr="00850670" w:rsidRDefault="0037657C" w:rsidP="005C3007">
      <w:pPr>
        <w:pStyle w:val="xmsonormal"/>
        <w:numPr>
          <w:ilvl w:val="1"/>
          <w:numId w:val="6"/>
        </w:numPr>
        <w:tabs>
          <w:tab w:val="left" w:pos="284"/>
        </w:tabs>
        <w:spacing w:before="0" w:beforeAutospacing="0" w:after="0" w:afterAutospacing="0" w:line="260" w:lineRule="atLeast"/>
        <w:jc w:val="both"/>
        <w:rPr>
          <w:rFonts w:eastAsia="Arial"/>
        </w:rPr>
      </w:pPr>
      <w:proofErr w:type="gramStart"/>
      <w:r w:rsidRPr="00850670">
        <w:rPr>
          <w:rFonts w:eastAsia="Arial"/>
        </w:rPr>
        <w:t>fera</w:t>
      </w:r>
      <w:proofErr w:type="gramEnd"/>
      <w:r w:rsidRPr="00850670">
        <w:rPr>
          <w:rFonts w:eastAsia="Arial"/>
        </w:rPr>
        <w:t xml:space="preserve"> apparaître qu’un repos hebdomadaire complet de 2 jours consécutifs n’aura pas été pris par le salarié pendant huit semaines consécutives.</w:t>
      </w:r>
    </w:p>
    <w:p w14:paraId="686BCBBD" w14:textId="77777777" w:rsidR="0037657C" w:rsidRPr="00850670" w:rsidRDefault="0037657C" w:rsidP="005C3007">
      <w:pPr>
        <w:pStyle w:val="xmsonormal"/>
        <w:tabs>
          <w:tab w:val="left" w:pos="284"/>
        </w:tabs>
        <w:spacing w:before="0" w:beforeAutospacing="0" w:after="0" w:afterAutospacing="0"/>
        <w:jc w:val="both"/>
        <w:rPr>
          <w:rFonts w:eastAsia="Arial"/>
          <w:highlight w:val="yellow"/>
        </w:rPr>
      </w:pPr>
    </w:p>
    <w:p w14:paraId="0A73FA30" w14:textId="77777777" w:rsidR="0037657C" w:rsidRPr="00850670" w:rsidRDefault="0037657C" w:rsidP="005C3007">
      <w:pPr>
        <w:spacing w:after="0" w:line="276" w:lineRule="auto"/>
        <w:jc w:val="both"/>
        <w:rPr>
          <w:rFonts w:ascii="Times New Roman" w:eastAsia="Arial" w:hAnsi="Times New Roman" w:cs="Times New Roman"/>
          <w:sz w:val="24"/>
          <w:szCs w:val="24"/>
          <w:lang w:val="fr-CH"/>
        </w:rPr>
      </w:pPr>
      <w:r w:rsidRPr="00850670">
        <w:rPr>
          <w:rFonts w:ascii="Times New Roman" w:eastAsia="Arial" w:hAnsi="Times New Roman" w:cs="Times New Roman"/>
          <w:sz w:val="24"/>
          <w:szCs w:val="24"/>
          <w:lang w:val="fr-CH"/>
        </w:rPr>
        <w:t>Dans une telle hypothèse, le supérieur hiérarchique convoquera dans les 30 jours, le salarié en forfait jours concerné à un entretien, sans attendre l’entretien annuel prévu ci-dessous, afin d’examiner avec lui l’organisation de son travail au sens large, la hiérarchisation de ses priorités, sa charge de travail, l’amplitude de ses journées d’activité, et, le cas échéant, d’envisager toute solution permettant de traiter les difficultés qui auraient été identifiées.</w:t>
      </w:r>
    </w:p>
    <w:p w14:paraId="74FF4E76" w14:textId="77777777" w:rsidR="00BD318C" w:rsidRDefault="00BD318C" w:rsidP="005C3007">
      <w:pPr>
        <w:spacing w:after="0" w:line="276" w:lineRule="auto"/>
        <w:jc w:val="both"/>
        <w:rPr>
          <w:rFonts w:ascii="Times New Roman" w:eastAsia="Arial" w:hAnsi="Times New Roman" w:cs="Times New Roman"/>
          <w:sz w:val="24"/>
          <w:szCs w:val="24"/>
          <w:lang w:val="fr-CH"/>
        </w:rPr>
      </w:pPr>
    </w:p>
    <w:p w14:paraId="06FDB8C4" w14:textId="0CA03415" w:rsidR="005436B0" w:rsidRPr="008E3D17" w:rsidRDefault="005436B0" w:rsidP="005C3007">
      <w:pPr>
        <w:spacing w:after="0" w:line="276" w:lineRule="auto"/>
        <w:jc w:val="both"/>
        <w:rPr>
          <w:rFonts w:ascii="Times New Roman" w:eastAsia="Arial" w:hAnsi="Times New Roman" w:cs="Times New Roman"/>
          <w:sz w:val="24"/>
          <w:szCs w:val="24"/>
          <w:lang w:val="fr-CH"/>
        </w:rPr>
      </w:pPr>
      <w:r w:rsidRPr="008E3D17">
        <w:rPr>
          <w:rFonts w:ascii="Times New Roman" w:eastAsia="Arial" w:hAnsi="Times New Roman" w:cs="Times New Roman"/>
          <w:sz w:val="24"/>
          <w:szCs w:val="24"/>
          <w:lang w:val="fr-CH"/>
        </w:rPr>
        <w:t>De la même manière, si au cours d’un mois, le salarié constate qu’il ne sera pas en mesure de respecter les durées minimales de repos, il doit, compte tenu de l’autonomie dont il dispose dans la gestion de son temps de travail, avertir sans délai son supérieur hiérarchique afin qu’une solution alternative, lui permettant de respecter les dispositions légales, soit trouvée.</w:t>
      </w:r>
    </w:p>
    <w:p w14:paraId="1EB5FB94" w14:textId="77777777" w:rsidR="005436B0" w:rsidRDefault="005436B0" w:rsidP="005C3007">
      <w:pPr>
        <w:spacing w:after="0" w:line="276" w:lineRule="auto"/>
        <w:jc w:val="both"/>
        <w:rPr>
          <w:rFonts w:ascii="Times New Roman" w:eastAsia="Arial" w:hAnsi="Times New Roman" w:cs="Times New Roman"/>
          <w:sz w:val="24"/>
          <w:szCs w:val="24"/>
          <w:lang w:val="fr-CH"/>
        </w:rPr>
      </w:pPr>
    </w:p>
    <w:p w14:paraId="5125847B" w14:textId="77777777" w:rsidR="005436B0" w:rsidRPr="00850670" w:rsidRDefault="005436B0" w:rsidP="005C3007">
      <w:pPr>
        <w:spacing w:after="0" w:line="276" w:lineRule="auto"/>
        <w:jc w:val="both"/>
        <w:rPr>
          <w:rFonts w:ascii="Times New Roman" w:eastAsia="Arial" w:hAnsi="Times New Roman" w:cs="Times New Roman"/>
          <w:sz w:val="24"/>
          <w:szCs w:val="24"/>
          <w:lang w:val="fr-CH"/>
        </w:rPr>
      </w:pPr>
    </w:p>
    <w:p w14:paraId="421F06F2" w14:textId="498B4012" w:rsidR="0037657C" w:rsidRPr="005436B0" w:rsidRDefault="006B22A5" w:rsidP="005573A9">
      <w:pPr>
        <w:pStyle w:val="Titre2"/>
        <w:ind w:left="2124" w:firstLine="708"/>
        <w:rPr>
          <w:rFonts w:ascii="Times New Roman" w:hAnsi="Times New Roman" w:cs="Times New Roman"/>
          <w:color w:val="FF0000"/>
          <w:u w:val="single"/>
        </w:rPr>
      </w:pPr>
      <w:bookmarkStart w:id="45" w:name="_Toc226733727"/>
      <w:r w:rsidRPr="003548A9">
        <w:rPr>
          <w:rFonts w:ascii="Times New Roman" w:hAnsi="Times New Roman" w:cs="Times New Roman"/>
          <w:color w:val="auto"/>
          <w:sz w:val="24"/>
          <w:u w:val="single"/>
        </w:rPr>
        <w:lastRenderedPageBreak/>
        <w:t>c.7.</w:t>
      </w:r>
      <w:r w:rsidR="004C4B4F" w:rsidRPr="005573A9">
        <w:rPr>
          <w:rFonts w:ascii="Times New Roman" w:hAnsi="Times New Roman" w:cs="Times New Roman"/>
          <w:sz w:val="24"/>
          <w:u w:val="single"/>
        </w:rPr>
        <w:t xml:space="preserve"> </w:t>
      </w:r>
      <w:r w:rsidR="004C4B4F" w:rsidRPr="00A34ACD">
        <w:rPr>
          <w:rFonts w:ascii="Times New Roman" w:hAnsi="Times New Roman" w:cs="Times New Roman"/>
          <w:color w:val="auto"/>
          <w:sz w:val="24"/>
          <w:u w:val="single"/>
        </w:rPr>
        <w:t>Entretien</w:t>
      </w:r>
      <w:r w:rsidR="005436B0" w:rsidRPr="00A34ACD">
        <w:rPr>
          <w:rFonts w:ascii="Times New Roman" w:hAnsi="Times New Roman" w:cs="Times New Roman"/>
          <w:color w:val="auto"/>
          <w:sz w:val="24"/>
          <w:u w:val="single"/>
        </w:rPr>
        <w:t>s</w:t>
      </w:r>
      <w:r w:rsidR="004C4B4F" w:rsidRPr="00A34ACD">
        <w:rPr>
          <w:rFonts w:ascii="Times New Roman" w:hAnsi="Times New Roman" w:cs="Times New Roman"/>
          <w:color w:val="auto"/>
          <w:sz w:val="24"/>
          <w:u w:val="single"/>
        </w:rPr>
        <w:t xml:space="preserve"> annuel</w:t>
      </w:r>
      <w:r w:rsidR="005436B0" w:rsidRPr="00A34ACD">
        <w:rPr>
          <w:rFonts w:ascii="Times New Roman" w:hAnsi="Times New Roman" w:cs="Times New Roman"/>
          <w:color w:val="auto"/>
          <w:sz w:val="24"/>
          <w:u w:val="single"/>
        </w:rPr>
        <w:t>s</w:t>
      </w:r>
      <w:bookmarkEnd w:id="45"/>
    </w:p>
    <w:p w14:paraId="0FDCF686" w14:textId="749DDE65" w:rsidR="0037657C" w:rsidRDefault="0037657C" w:rsidP="005C3007">
      <w:pPr>
        <w:spacing w:after="0" w:line="276" w:lineRule="auto"/>
        <w:jc w:val="both"/>
        <w:rPr>
          <w:rFonts w:ascii="Times New Roman" w:eastAsia="Arial" w:hAnsi="Times New Roman" w:cs="Times New Roman"/>
          <w:sz w:val="24"/>
          <w:szCs w:val="24"/>
          <w:lang w:val="fr-CH"/>
        </w:rPr>
      </w:pPr>
      <w:r w:rsidRPr="00850670">
        <w:rPr>
          <w:rFonts w:ascii="Times New Roman" w:eastAsia="Arial" w:hAnsi="Times New Roman" w:cs="Times New Roman"/>
          <w:sz w:val="24"/>
          <w:szCs w:val="24"/>
          <w:lang w:val="fr-CH"/>
        </w:rPr>
        <w:t xml:space="preserve">Le salarié bénéficiera annuellement </w:t>
      </w:r>
      <w:r w:rsidR="005436B0" w:rsidRPr="00A34ACD">
        <w:rPr>
          <w:rFonts w:ascii="Times New Roman" w:eastAsia="Arial" w:hAnsi="Times New Roman" w:cs="Times New Roman"/>
          <w:sz w:val="24"/>
          <w:szCs w:val="24"/>
          <w:lang w:val="fr-CH"/>
        </w:rPr>
        <w:t>d’au moins deux</w:t>
      </w:r>
      <w:r w:rsidRPr="00A34ACD">
        <w:rPr>
          <w:rFonts w:ascii="Times New Roman" w:eastAsia="Arial" w:hAnsi="Times New Roman" w:cs="Times New Roman"/>
          <w:sz w:val="24"/>
          <w:szCs w:val="24"/>
          <w:lang w:val="fr-CH"/>
        </w:rPr>
        <w:t xml:space="preserve"> entretien</w:t>
      </w:r>
      <w:r w:rsidR="005436B0" w:rsidRPr="00A34ACD">
        <w:rPr>
          <w:rFonts w:ascii="Times New Roman" w:eastAsia="Arial" w:hAnsi="Times New Roman" w:cs="Times New Roman"/>
          <w:sz w:val="24"/>
          <w:szCs w:val="24"/>
          <w:lang w:val="fr-CH"/>
        </w:rPr>
        <w:t>s</w:t>
      </w:r>
      <w:r w:rsidRPr="005436B0">
        <w:rPr>
          <w:rFonts w:ascii="Times New Roman" w:eastAsia="Arial" w:hAnsi="Times New Roman" w:cs="Times New Roman"/>
          <w:color w:val="FF0000"/>
          <w:sz w:val="24"/>
          <w:szCs w:val="24"/>
          <w:lang w:val="fr-CH"/>
        </w:rPr>
        <w:t xml:space="preserve"> </w:t>
      </w:r>
      <w:r w:rsidRPr="00850670">
        <w:rPr>
          <w:rFonts w:ascii="Times New Roman" w:eastAsia="Arial" w:hAnsi="Times New Roman" w:cs="Times New Roman"/>
          <w:sz w:val="24"/>
          <w:szCs w:val="24"/>
          <w:lang w:val="fr-CH"/>
        </w:rPr>
        <w:t xml:space="preserve">avec son supérieur hiérarchique au cours </w:t>
      </w:r>
      <w:r w:rsidRPr="00A34ACD">
        <w:rPr>
          <w:rFonts w:ascii="Times New Roman" w:eastAsia="Arial" w:hAnsi="Times New Roman" w:cs="Times New Roman"/>
          <w:sz w:val="24"/>
          <w:szCs w:val="24"/>
          <w:lang w:val="fr-CH"/>
        </w:rPr>
        <w:t>d</w:t>
      </w:r>
      <w:r w:rsidR="005436B0" w:rsidRPr="00A34ACD">
        <w:rPr>
          <w:rFonts w:ascii="Times New Roman" w:eastAsia="Arial" w:hAnsi="Times New Roman" w:cs="Times New Roman"/>
          <w:sz w:val="24"/>
          <w:szCs w:val="24"/>
          <w:lang w:val="fr-CH"/>
        </w:rPr>
        <w:t>es</w:t>
      </w:r>
      <w:r w:rsidRPr="00A34ACD">
        <w:rPr>
          <w:rFonts w:ascii="Times New Roman" w:eastAsia="Arial" w:hAnsi="Times New Roman" w:cs="Times New Roman"/>
          <w:sz w:val="24"/>
          <w:szCs w:val="24"/>
          <w:lang w:val="fr-CH"/>
        </w:rPr>
        <w:t>quel</w:t>
      </w:r>
      <w:r w:rsidR="005436B0" w:rsidRPr="00A34ACD">
        <w:rPr>
          <w:rFonts w:ascii="Times New Roman" w:eastAsia="Arial" w:hAnsi="Times New Roman" w:cs="Times New Roman"/>
          <w:sz w:val="24"/>
          <w:szCs w:val="24"/>
          <w:lang w:val="fr-CH"/>
        </w:rPr>
        <w:t>s</w:t>
      </w:r>
      <w:r w:rsidRPr="005436B0">
        <w:rPr>
          <w:rFonts w:ascii="Times New Roman" w:eastAsia="Arial" w:hAnsi="Times New Roman" w:cs="Times New Roman"/>
          <w:color w:val="FF0000"/>
          <w:sz w:val="24"/>
          <w:szCs w:val="24"/>
          <w:lang w:val="fr-CH"/>
        </w:rPr>
        <w:t xml:space="preserve"> </w:t>
      </w:r>
      <w:r w:rsidRPr="00850670">
        <w:rPr>
          <w:rFonts w:ascii="Times New Roman" w:eastAsia="Arial" w:hAnsi="Times New Roman" w:cs="Times New Roman"/>
          <w:sz w:val="24"/>
          <w:szCs w:val="24"/>
          <w:lang w:val="fr-CH"/>
        </w:rPr>
        <w:t>seront évoquées :</w:t>
      </w:r>
    </w:p>
    <w:p w14:paraId="2AEA342B" w14:textId="77777777" w:rsidR="0037657C" w:rsidRPr="00850670" w:rsidRDefault="0037657C" w:rsidP="005C3007">
      <w:pPr>
        <w:pStyle w:val="xmsonormal"/>
        <w:numPr>
          <w:ilvl w:val="0"/>
          <w:numId w:val="7"/>
        </w:numPr>
        <w:tabs>
          <w:tab w:val="left" w:pos="284"/>
        </w:tabs>
        <w:spacing w:before="0" w:beforeAutospacing="0" w:after="0" w:afterAutospacing="0" w:line="260" w:lineRule="atLeast"/>
        <w:jc w:val="both"/>
        <w:rPr>
          <w:rFonts w:eastAsia="Arial"/>
          <w:color w:val="000000"/>
        </w:rPr>
      </w:pPr>
      <w:proofErr w:type="gramStart"/>
      <w:r w:rsidRPr="00850670">
        <w:rPr>
          <w:rFonts w:eastAsia="Arial"/>
        </w:rPr>
        <w:t>l’organisation</w:t>
      </w:r>
      <w:proofErr w:type="gramEnd"/>
      <w:r w:rsidRPr="00850670">
        <w:rPr>
          <w:rFonts w:eastAsia="Arial"/>
        </w:rPr>
        <w:t xml:space="preserve"> du travail,</w:t>
      </w:r>
    </w:p>
    <w:p w14:paraId="75E02604" w14:textId="41D7CE01" w:rsidR="0037657C" w:rsidRPr="005436B0" w:rsidRDefault="0037657C" w:rsidP="005C3007">
      <w:pPr>
        <w:pStyle w:val="xmsonormal"/>
        <w:numPr>
          <w:ilvl w:val="0"/>
          <w:numId w:val="7"/>
        </w:numPr>
        <w:tabs>
          <w:tab w:val="left" w:pos="284"/>
        </w:tabs>
        <w:spacing w:before="0" w:beforeAutospacing="0" w:after="0" w:afterAutospacing="0" w:line="260" w:lineRule="atLeast"/>
        <w:jc w:val="both"/>
        <w:rPr>
          <w:rFonts w:eastAsia="Arial"/>
        </w:rPr>
      </w:pPr>
      <w:proofErr w:type="gramStart"/>
      <w:r w:rsidRPr="00850670">
        <w:rPr>
          <w:rFonts w:eastAsia="Arial"/>
        </w:rPr>
        <w:t>la</w:t>
      </w:r>
      <w:proofErr w:type="gramEnd"/>
      <w:r w:rsidRPr="00850670">
        <w:rPr>
          <w:rFonts w:eastAsia="Arial"/>
        </w:rPr>
        <w:t xml:space="preserve"> charge de travail de l’intéressé,</w:t>
      </w:r>
      <w:r w:rsidR="005436B0">
        <w:rPr>
          <w:rFonts w:eastAsia="Arial"/>
        </w:rPr>
        <w:t xml:space="preserve"> </w:t>
      </w:r>
      <w:r w:rsidR="005436B0" w:rsidRPr="00A34ACD">
        <w:rPr>
          <w:rFonts w:eastAsia="Arial"/>
        </w:rPr>
        <w:t>notamment l’évaluation des tâches et du temps nécessaire pour les réaliser</w:t>
      </w:r>
    </w:p>
    <w:p w14:paraId="1587ECBA" w14:textId="5421D345" w:rsidR="005436B0" w:rsidRPr="00A34ACD" w:rsidRDefault="007D306E" w:rsidP="005C3007">
      <w:pPr>
        <w:pStyle w:val="xmsonormal"/>
        <w:numPr>
          <w:ilvl w:val="0"/>
          <w:numId w:val="7"/>
        </w:numPr>
        <w:tabs>
          <w:tab w:val="left" w:pos="284"/>
        </w:tabs>
        <w:spacing w:before="0" w:beforeAutospacing="0" w:after="0" w:afterAutospacing="0" w:line="260" w:lineRule="atLeast"/>
        <w:jc w:val="both"/>
        <w:rPr>
          <w:rFonts w:eastAsia="Arial"/>
        </w:rPr>
      </w:pPr>
      <w:proofErr w:type="gramStart"/>
      <w:r>
        <w:rPr>
          <w:rFonts w:eastAsia="Arial"/>
        </w:rPr>
        <w:t>l</w:t>
      </w:r>
      <w:r w:rsidR="005436B0" w:rsidRPr="00A34ACD">
        <w:rPr>
          <w:rFonts w:eastAsia="Arial"/>
        </w:rPr>
        <w:t>’organisation</w:t>
      </w:r>
      <w:proofErr w:type="gramEnd"/>
      <w:r w:rsidR="005436B0" w:rsidRPr="00A34ACD">
        <w:rPr>
          <w:rFonts w:eastAsia="Arial"/>
        </w:rPr>
        <w:t xml:space="preserve"> du travail dans l’entreprise</w:t>
      </w:r>
    </w:p>
    <w:p w14:paraId="331F63D6" w14:textId="77777777" w:rsidR="0037657C" w:rsidRPr="00850670" w:rsidRDefault="0037657C" w:rsidP="005C3007">
      <w:pPr>
        <w:pStyle w:val="xmsonormal"/>
        <w:numPr>
          <w:ilvl w:val="0"/>
          <w:numId w:val="7"/>
        </w:numPr>
        <w:tabs>
          <w:tab w:val="left" w:pos="284"/>
        </w:tabs>
        <w:spacing w:before="0" w:beforeAutospacing="0" w:after="0" w:afterAutospacing="0" w:line="260" w:lineRule="atLeast"/>
        <w:jc w:val="both"/>
        <w:rPr>
          <w:rFonts w:eastAsia="Arial"/>
        </w:rPr>
      </w:pPr>
      <w:proofErr w:type="gramStart"/>
      <w:r w:rsidRPr="00850670">
        <w:rPr>
          <w:rFonts w:eastAsia="Arial"/>
        </w:rPr>
        <w:t>l’amplitude</w:t>
      </w:r>
      <w:proofErr w:type="gramEnd"/>
      <w:r w:rsidRPr="00850670">
        <w:rPr>
          <w:rFonts w:eastAsia="Arial"/>
        </w:rPr>
        <w:t xml:space="preserve"> de ses journées d’activité,</w:t>
      </w:r>
    </w:p>
    <w:p w14:paraId="5645D04C" w14:textId="77777777" w:rsidR="0037657C" w:rsidRPr="00850670" w:rsidRDefault="0037657C" w:rsidP="005C3007">
      <w:pPr>
        <w:pStyle w:val="xmsonormal"/>
        <w:numPr>
          <w:ilvl w:val="0"/>
          <w:numId w:val="7"/>
        </w:numPr>
        <w:tabs>
          <w:tab w:val="left" w:pos="284"/>
        </w:tabs>
        <w:spacing w:before="0" w:beforeAutospacing="0" w:after="0" w:afterAutospacing="0" w:line="260" w:lineRule="atLeast"/>
        <w:jc w:val="both"/>
        <w:rPr>
          <w:rFonts w:eastAsia="Arial"/>
        </w:rPr>
      </w:pPr>
      <w:proofErr w:type="gramStart"/>
      <w:r w:rsidRPr="00850670">
        <w:rPr>
          <w:rFonts w:eastAsia="Arial"/>
        </w:rPr>
        <w:t>l’articulation</w:t>
      </w:r>
      <w:proofErr w:type="gramEnd"/>
      <w:r w:rsidRPr="00850670">
        <w:rPr>
          <w:rFonts w:eastAsia="Arial"/>
        </w:rPr>
        <w:t xml:space="preserve"> entre l’activité professionnelle et la vie personnelle et familiale,</w:t>
      </w:r>
    </w:p>
    <w:p w14:paraId="4F54DF5B" w14:textId="77777777" w:rsidR="0037657C" w:rsidRDefault="0037657C" w:rsidP="005C3007">
      <w:pPr>
        <w:pStyle w:val="xmsonormal"/>
        <w:numPr>
          <w:ilvl w:val="0"/>
          <w:numId w:val="7"/>
        </w:numPr>
        <w:tabs>
          <w:tab w:val="left" w:pos="284"/>
        </w:tabs>
        <w:spacing w:before="0" w:beforeAutospacing="0" w:after="0" w:afterAutospacing="0" w:line="260" w:lineRule="atLeast"/>
        <w:jc w:val="both"/>
        <w:rPr>
          <w:rFonts w:eastAsia="Arial"/>
        </w:rPr>
      </w:pPr>
      <w:proofErr w:type="gramStart"/>
      <w:r w:rsidRPr="00850670">
        <w:rPr>
          <w:rFonts w:eastAsia="Arial"/>
        </w:rPr>
        <w:t>la</w:t>
      </w:r>
      <w:proofErr w:type="gramEnd"/>
      <w:r w:rsidRPr="00850670">
        <w:rPr>
          <w:rFonts w:eastAsia="Arial"/>
        </w:rPr>
        <w:t xml:space="preserve"> rémunération du salarié.</w:t>
      </w:r>
    </w:p>
    <w:p w14:paraId="0609878B" w14:textId="77777777" w:rsidR="0037657C" w:rsidRPr="00850670" w:rsidRDefault="0037657C" w:rsidP="005C3007">
      <w:pPr>
        <w:pStyle w:val="xmsonormal"/>
        <w:tabs>
          <w:tab w:val="left" w:pos="284"/>
        </w:tabs>
        <w:spacing w:before="0" w:beforeAutospacing="0" w:after="0" w:afterAutospacing="0"/>
        <w:jc w:val="both"/>
        <w:rPr>
          <w:rFonts w:eastAsia="Arial"/>
        </w:rPr>
      </w:pPr>
    </w:p>
    <w:p w14:paraId="3649FC28" w14:textId="77777777" w:rsidR="00F353F1" w:rsidRPr="00850670" w:rsidRDefault="0037657C" w:rsidP="005C3007">
      <w:pPr>
        <w:spacing w:after="0" w:line="276" w:lineRule="auto"/>
        <w:jc w:val="both"/>
        <w:rPr>
          <w:rFonts w:ascii="Times New Roman" w:eastAsia="Arial" w:hAnsi="Times New Roman" w:cs="Times New Roman"/>
          <w:sz w:val="24"/>
          <w:szCs w:val="24"/>
          <w:lang w:val="fr-CH"/>
        </w:rPr>
      </w:pPr>
      <w:r w:rsidRPr="00850670">
        <w:rPr>
          <w:rFonts w:ascii="Times New Roman" w:eastAsia="Arial" w:hAnsi="Times New Roman" w:cs="Times New Roman"/>
          <w:sz w:val="24"/>
          <w:szCs w:val="24"/>
          <w:lang w:val="fr-CH"/>
        </w:rPr>
        <w:t>Lors de cet entretien, le supérieur hiérarchique et le salarié devront avoir copie, d’une part des documents de contrôle des 12 derniers mois et, d’autre part, le cas échéant, du ou des comptes rendus des entretiens précédents.</w:t>
      </w:r>
    </w:p>
    <w:p w14:paraId="019EF13F" w14:textId="77777777" w:rsidR="00F353F1" w:rsidRPr="00850670" w:rsidRDefault="00F353F1" w:rsidP="005C3007">
      <w:pPr>
        <w:spacing w:after="0" w:line="276" w:lineRule="auto"/>
        <w:jc w:val="both"/>
        <w:rPr>
          <w:rFonts w:ascii="Times New Roman" w:eastAsia="Arial" w:hAnsi="Times New Roman" w:cs="Times New Roman"/>
          <w:sz w:val="24"/>
          <w:szCs w:val="24"/>
          <w:lang w:val="fr-CH"/>
        </w:rPr>
      </w:pPr>
    </w:p>
    <w:p w14:paraId="7C6D36AD" w14:textId="65CF7573" w:rsidR="00F353F1" w:rsidRPr="00850670" w:rsidRDefault="00F353F1" w:rsidP="005C3007">
      <w:pPr>
        <w:spacing w:after="0" w:line="276" w:lineRule="auto"/>
        <w:jc w:val="both"/>
        <w:rPr>
          <w:rFonts w:ascii="Times New Roman" w:eastAsia="Arial" w:hAnsi="Times New Roman" w:cs="Times New Roman"/>
          <w:sz w:val="24"/>
          <w:szCs w:val="24"/>
          <w:lang w:val="fr-CH"/>
        </w:rPr>
      </w:pPr>
      <w:r w:rsidRPr="00A01FC3">
        <w:rPr>
          <w:rFonts w:ascii="Times New Roman" w:eastAsia="Arial" w:hAnsi="Times New Roman" w:cs="Times New Roman"/>
          <w:sz w:val="24"/>
          <w:szCs w:val="24"/>
          <w:lang w:val="fr-CH"/>
        </w:rPr>
        <w:t>Si l’</w:t>
      </w:r>
      <w:r w:rsidRPr="00A01FC3">
        <w:rPr>
          <w:rFonts w:ascii="Times New Roman" w:eastAsia="Arial" w:hAnsi="Times New Roman" w:cs="Times New Roman"/>
          <w:sz w:val="24"/>
          <w:szCs w:val="24"/>
        </w:rPr>
        <w:t>entretien individuel annuel révèle une inadéquation de la charge de travail au nombre de jours de travail prévu par le forfait, l'employeur proposera des actions correctives. Dans ce cas, un 2</w:t>
      </w:r>
      <w:r w:rsidRPr="00A01FC3">
        <w:rPr>
          <w:rFonts w:ascii="Times New Roman" w:eastAsia="Arial" w:hAnsi="Times New Roman" w:cs="Times New Roman"/>
          <w:sz w:val="24"/>
          <w:szCs w:val="24"/>
          <w:vertAlign w:val="superscript"/>
        </w:rPr>
        <w:t>e</w:t>
      </w:r>
      <w:r w:rsidRPr="00A01FC3">
        <w:rPr>
          <w:rFonts w:ascii="Times New Roman" w:eastAsia="Arial" w:hAnsi="Times New Roman" w:cs="Times New Roman"/>
          <w:sz w:val="24"/>
          <w:szCs w:val="24"/>
        </w:rPr>
        <w:t xml:space="preserve"> entretien sera organisé dans les 3 mois suivant pour apprécier l'efficacité des actions mises en </w:t>
      </w:r>
      <w:r w:rsidR="00A01FC3" w:rsidRPr="00A01FC3">
        <w:rPr>
          <w:rFonts w:ascii="Times New Roman" w:eastAsia="Arial" w:hAnsi="Times New Roman" w:cs="Times New Roman"/>
          <w:sz w:val="24"/>
          <w:szCs w:val="24"/>
        </w:rPr>
        <w:t>œuvre</w:t>
      </w:r>
      <w:r w:rsidRPr="00A01FC3">
        <w:rPr>
          <w:rFonts w:ascii="Times New Roman" w:eastAsia="Arial" w:hAnsi="Times New Roman" w:cs="Times New Roman"/>
          <w:sz w:val="24"/>
          <w:szCs w:val="24"/>
        </w:rPr>
        <w:t>.</w:t>
      </w:r>
    </w:p>
    <w:p w14:paraId="053A14C6" w14:textId="77777777" w:rsidR="00172846" w:rsidRPr="00850670" w:rsidRDefault="00172846" w:rsidP="005C3007">
      <w:pPr>
        <w:spacing w:after="0" w:line="276" w:lineRule="auto"/>
        <w:jc w:val="both"/>
        <w:rPr>
          <w:rFonts w:ascii="Times New Roman" w:eastAsia="Arial" w:hAnsi="Times New Roman" w:cs="Times New Roman"/>
          <w:sz w:val="24"/>
          <w:szCs w:val="24"/>
          <w:lang w:val="fr-CH"/>
        </w:rPr>
      </w:pPr>
    </w:p>
    <w:p w14:paraId="7F072BD5" w14:textId="6E10CCFE" w:rsidR="0037657C" w:rsidRPr="00850670" w:rsidRDefault="00A1594F" w:rsidP="005C3007">
      <w:pPr>
        <w:pStyle w:val="xmsonormal"/>
        <w:tabs>
          <w:tab w:val="left" w:pos="284"/>
        </w:tabs>
        <w:spacing w:before="0" w:beforeAutospacing="0" w:after="0" w:afterAutospacing="0"/>
        <w:jc w:val="both"/>
        <w:rPr>
          <w:color w:val="000000"/>
        </w:rPr>
      </w:pPr>
      <w:r w:rsidRPr="00850670">
        <w:rPr>
          <w:color w:val="000000"/>
        </w:rPr>
        <w:tab/>
      </w:r>
    </w:p>
    <w:p w14:paraId="51298230" w14:textId="7BCBF6DA" w:rsidR="0037657C" w:rsidRPr="003548A9" w:rsidRDefault="006B22A5" w:rsidP="005573A9">
      <w:pPr>
        <w:pStyle w:val="Titre2"/>
        <w:ind w:left="2832"/>
        <w:rPr>
          <w:rFonts w:ascii="Times New Roman" w:hAnsi="Times New Roman" w:cs="Times New Roman"/>
          <w:color w:val="auto"/>
          <w:u w:val="single"/>
        </w:rPr>
      </w:pPr>
      <w:bookmarkStart w:id="46" w:name="_Toc226733728"/>
      <w:r w:rsidRPr="003548A9">
        <w:rPr>
          <w:rFonts w:ascii="Times New Roman" w:hAnsi="Times New Roman" w:cs="Times New Roman"/>
          <w:color w:val="auto"/>
          <w:sz w:val="24"/>
          <w:u w:val="single"/>
        </w:rPr>
        <w:t>c.</w:t>
      </w:r>
      <w:r w:rsidR="00A55148">
        <w:rPr>
          <w:rFonts w:ascii="Times New Roman" w:hAnsi="Times New Roman" w:cs="Times New Roman"/>
          <w:color w:val="auto"/>
          <w:sz w:val="24"/>
          <w:u w:val="single"/>
        </w:rPr>
        <w:t>8</w:t>
      </w:r>
      <w:r w:rsidRPr="003548A9">
        <w:rPr>
          <w:rFonts w:ascii="Times New Roman" w:hAnsi="Times New Roman" w:cs="Times New Roman"/>
          <w:color w:val="auto"/>
          <w:sz w:val="24"/>
          <w:u w:val="single"/>
        </w:rPr>
        <w:t>.</w:t>
      </w:r>
      <w:r w:rsidR="006904A6" w:rsidRPr="003548A9">
        <w:rPr>
          <w:rFonts w:ascii="Times New Roman" w:hAnsi="Times New Roman" w:cs="Times New Roman"/>
          <w:color w:val="auto"/>
          <w:sz w:val="24"/>
          <w:u w:val="single"/>
        </w:rPr>
        <w:t xml:space="preserve"> Droit à la déconnexion et bon usage des technologies de l’information et de la communication</w:t>
      </w:r>
      <w:bookmarkEnd w:id="46"/>
    </w:p>
    <w:p w14:paraId="4A21E8FA" w14:textId="424CD4E6" w:rsidR="0037657C" w:rsidRPr="00850670" w:rsidRDefault="0037657C" w:rsidP="005C3007">
      <w:pPr>
        <w:spacing w:after="0" w:line="276" w:lineRule="auto"/>
        <w:jc w:val="both"/>
        <w:rPr>
          <w:rFonts w:ascii="Times New Roman" w:eastAsia="Arial" w:hAnsi="Times New Roman" w:cs="Times New Roman"/>
          <w:sz w:val="24"/>
          <w:szCs w:val="24"/>
          <w:lang w:val="fr-CH"/>
        </w:rPr>
      </w:pPr>
      <w:r w:rsidRPr="00850670">
        <w:rPr>
          <w:rFonts w:ascii="Times New Roman" w:eastAsia="Arial" w:hAnsi="Times New Roman" w:cs="Times New Roman"/>
          <w:sz w:val="24"/>
          <w:szCs w:val="24"/>
          <w:lang w:val="fr-CH"/>
        </w:rPr>
        <w:t>Les parties ont arrêté les principes suivant</w:t>
      </w:r>
      <w:r w:rsidR="000A0548" w:rsidRPr="00850670">
        <w:rPr>
          <w:rFonts w:ascii="Times New Roman" w:eastAsia="Arial" w:hAnsi="Times New Roman" w:cs="Times New Roman"/>
          <w:sz w:val="24"/>
          <w:szCs w:val="24"/>
          <w:lang w:val="fr-CH"/>
        </w:rPr>
        <w:t>s</w:t>
      </w:r>
      <w:r w:rsidRPr="00850670">
        <w:rPr>
          <w:rFonts w:ascii="Times New Roman" w:eastAsia="Arial" w:hAnsi="Times New Roman" w:cs="Times New Roman"/>
          <w:sz w:val="24"/>
          <w:szCs w:val="24"/>
          <w:lang w:val="fr-CH"/>
        </w:rPr>
        <w:t xml:space="preserve"> en matière de droit à la déconnexion. </w:t>
      </w:r>
    </w:p>
    <w:p w14:paraId="11F3ABB2" w14:textId="77777777" w:rsidR="0037657C" w:rsidRPr="00850670" w:rsidRDefault="0037657C" w:rsidP="005C3007">
      <w:pPr>
        <w:spacing w:after="0" w:line="276" w:lineRule="auto"/>
        <w:jc w:val="both"/>
        <w:rPr>
          <w:rFonts w:ascii="Times New Roman" w:eastAsia="Arial" w:hAnsi="Times New Roman" w:cs="Times New Roman"/>
          <w:sz w:val="24"/>
          <w:szCs w:val="24"/>
          <w:lang w:val="fr-CH"/>
        </w:rPr>
      </w:pPr>
      <w:r w:rsidRPr="00850670">
        <w:rPr>
          <w:rFonts w:ascii="Times New Roman" w:eastAsia="Arial" w:hAnsi="Times New Roman" w:cs="Times New Roman"/>
          <w:sz w:val="24"/>
          <w:szCs w:val="24"/>
          <w:lang w:val="fr-CH"/>
        </w:rPr>
        <w:t>Les Technologies de l’Information et de la Communication (TIC) font aujourd’hui de plus en plus partie intégrante de l’environnement de travail et sont indispensables au fonctionnement de l’entreprise.</w:t>
      </w:r>
    </w:p>
    <w:p w14:paraId="4C0E7C38" w14:textId="77777777" w:rsidR="0037657C" w:rsidRPr="00850670" w:rsidRDefault="0037657C" w:rsidP="005C3007">
      <w:pPr>
        <w:spacing w:after="0" w:line="276" w:lineRule="auto"/>
        <w:jc w:val="both"/>
        <w:rPr>
          <w:rFonts w:ascii="Times New Roman" w:eastAsia="Arial" w:hAnsi="Times New Roman" w:cs="Times New Roman"/>
          <w:sz w:val="24"/>
          <w:szCs w:val="24"/>
          <w:lang w:val="fr-CH"/>
        </w:rPr>
      </w:pPr>
      <w:r w:rsidRPr="00850670">
        <w:rPr>
          <w:rFonts w:ascii="Times New Roman" w:eastAsia="Arial" w:hAnsi="Times New Roman" w:cs="Times New Roman"/>
          <w:sz w:val="24"/>
          <w:szCs w:val="24"/>
          <w:lang w:val="fr-CH"/>
        </w:rPr>
        <w:t>Sont ainsi visés :</w:t>
      </w:r>
    </w:p>
    <w:p w14:paraId="62C03ECB" w14:textId="586328DE" w:rsidR="0037657C" w:rsidRPr="00850670" w:rsidRDefault="006904A6" w:rsidP="005C3007">
      <w:pPr>
        <w:pStyle w:val="xmsonormal"/>
        <w:tabs>
          <w:tab w:val="left" w:pos="284"/>
        </w:tabs>
        <w:spacing w:before="0" w:beforeAutospacing="0" w:after="0" w:afterAutospacing="0" w:line="260" w:lineRule="atLeast"/>
        <w:jc w:val="both"/>
        <w:rPr>
          <w:rFonts w:eastAsia="Arial"/>
          <w:color w:val="000000"/>
        </w:rPr>
      </w:pPr>
      <w:r w:rsidRPr="00850670">
        <w:rPr>
          <w:rFonts w:eastAsia="Arial"/>
        </w:rPr>
        <w:t xml:space="preserve">- </w:t>
      </w:r>
      <w:r w:rsidR="0037657C" w:rsidRPr="00850670">
        <w:rPr>
          <w:rFonts w:eastAsia="Arial"/>
        </w:rPr>
        <w:t>les outils physiques connectés tels que les ordinateurs (fixes, portables), les tablettes, les téléphones portables, les smartphones…</w:t>
      </w:r>
    </w:p>
    <w:p w14:paraId="0435D268" w14:textId="77777777" w:rsidR="0037657C" w:rsidRPr="00850670" w:rsidRDefault="0037657C" w:rsidP="005C3007">
      <w:pPr>
        <w:pStyle w:val="xmsonormal"/>
        <w:tabs>
          <w:tab w:val="left" w:pos="284"/>
        </w:tabs>
        <w:spacing w:before="0" w:beforeAutospacing="0" w:after="0" w:afterAutospacing="0"/>
        <w:jc w:val="both"/>
        <w:rPr>
          <w:rFonts w:eastAsia="Arial"/>
        </w:rPr>
      </w:pPr>
    </w:p>
    <w:p w14:paraId="1FD59F66" w14:textId="6F23B3F9" w:rsidR="0037657C" w:rsidRPr="00850670" w:rsidRDefault="006904A6" w:rsidP="005C3007">
      <w:pPr>
        <w:pStyle w:val="xmsonormal"/>
        <w:tabs>
          <w:tab w:val="left" w:pos="284"/>
        </w:tabs>
        <w:spacing w:before="0" w:beforeAutospacing="0" w:after="0" w:afterAutospacing="0" w:line="260" w:lineRule="atLeast"/>
        <w:jc w:val="both"/>
        <w:rPr>
          <w:rFonts w:eastAsia="Arial"/>
        </w:rPr>
      </w:pPr>
      <w:r w:rsidRPr="00850670">
        <w:rPr>
          <w:rFonts w:eastAsia="Arial"/>
        </w:rPr>
        <w:t xml:space="preserve">- </w:t>
      </w:r>
      <w:r w:rsidR="0037657C" w:rsidRPr="00850670">
        <w:rPr>
          <w:rFonts w:eastAsia="Arial"/>
        </w:rPr>
        <w:t xml:space="preserve">et les outils dématérialisés tels que les connexions à distance, les courriers électroniques, l’internet, l’intranet… </w:t>
      </w:r>
    </w:p>
    <w:p w14:paraId="6150C7B2" w14:textId="77777777" w:rsidR="0037657C" w:rsidRPr="00850670" w:rsidRDefault="0037657C" w:rsidP="005C3007">
      <w:pPr>
        <w:pStyle w:val="xmsonormal"/>
        <w:tabs>
          <w:tab w:val="left" w:pos="284"/>
        </w:tabs>
        <w:spacing w:before="0" w:beforeAutospacing="0" w:after="0" w:afterAutospacing="0"/>
        <w:jc w:val="both"/>
        <w:rPr>
          <w:rFonts w:eastAsia="Arial"/>
        </w:rPr>
      </w:pPr>
    </w:p>
    <w:p w14:paraId="7309E7FB" w14:textId="77777777" w:rsidR="0037657C" w:rsidRPr="00850670" w:rsidRDefault="0037657C" w:rsidP="005C3007">
      <w:pPr>
        <w:spacing w:after="0" w:line="276" w:lineRule="auto"/>
        <w:jc w:val="both"/>
        <w:rPr>
          <w:rFonts w:ascii="Times New Roman" w:eastAsia="Arial" w:hAnsi="Times New Roman" w:cs="Times New Roman"/>
          <w:sz w:val="24"/>
          <w:szCs w:val="24"/>
          <w:lang w:val="fr-CH"/>
        </w:rPr>
      </w:pPr>
      <w:r w:rsidRPr="00850670">
        <w:rPr>
          <w:rFonts w:ascii="Times New Roman" w:eastAsia="Arial" w:hAnsi="Times New Roman" w:cs="Times New Roman"/>
          <w:sz w:val="24"/>
          <w:szCs w:val="24"/>
          <w:lang w:val="fr-CH"/>
        </w:rPr>
        <w:t>L’ensemble de ces outils permet aux salariés d’être joignables aisément et à distance. Ils facilitent les échanges d’informations et permettent une communication en temps réel en s’affranchissant des barrières spatiales et temporelles.</w:t>
      </w:r>
    </w:p>
    <w:p w14:paraId="5E156CBC" w14:textId="77777777" w:rsidR="0037657C" w:rsidRPr="00850670" w:rsidRDefault="0037657C" w:rsidP="005C3007">
      <w:pPr>
        <w:spacing w:after="0" w:line="276" w:lineRule="auto"/>
        <w:jc w:val="both"/>
        <w:rPr>
          <w:rFonts w:ascii="Times New Roman" w:eastAsia="Arial" w:hAnsi="Times New Roman" w:cs="Times New Roman"/>
          <w:sz w:val="24"/>
          <w:szCs w:val="24"/>
          <w:lang w:val="fr-CH"/>
        </w:rPr>
      </w:pPr>
      <w:r w:rsidRPr="00850670">
        <w:rPr>
          <w:rFonts w:ascii="Times New Roman" w:eastAsia="Arial" w:hAnsi="Times New Roman" w:cs="Times New Roman"/>
          <w:sz w:val="24"/>
          <w:szCs w:val="24"/>
          <w:lang w:val="fr-CH"/>
        </w:rPr>
        <w:t>En cela, ils permettent une meilleure circulation de l’information, et plus globalement des données et améliorent tant la productivité que la réactivité des acteurs de l’entreprise.</w:t>
      </w:r>
    </w:p>
    <w:p w14:paraId="76F95F81" w14:textId="77777777" w:rsidR="0037657C" w:rsidRPr="00850670" w:rsidRDefault="0037657C" w:rsidP="005C3007">
      <w:pPr>
        <w:spacing w:after="0" w:line="276" w:lineRule="auto"/>
        <w:jc w:val="both"/>
        <w:rPr>
          <w:rFonts w:ascii="Times New Roman" w:eastAsia="Arial" w:hAnsi="Times New Roman" w:cs="Times New Roman"/>
          <w:sz w:val="24"/>
          <w:szCs w:val="24"/>
          <w:lang w:val="fr-CH"/>
        </w:rPr>
      </w:pPr>
      <w:r w:rsidRPr="00850670">
        <w:rPr>
          <w:rFonts w:ascii="Times New Roman" w:eastAsia="Arial" w:hAnsi="Times New Roman" w:cs="Times New Roman"/>
          <w:sz w:val="24"/>
          <w:szCs w:val="24"/>
          <w:lang w:val="fr-CH"/>
        </w:rPr>
        <w:t xml:space="preserve">Pour autant, cette accélération de la circulation de l’information en modifiant les relations et l’environnement de travail peut induire des effets négatifs (le sentiment d’urgence lié à la réactivité que semblent « imposer » l’outil et la fluidité de l’information, le sentiment d’un trop plein d’informations et de sollicitations rendant difficile la hiérarchisation des priorités, </w:t>
      </w:r>
      <w:r w:rsidRPr="00850670">
        <w:rPr>
          <w:rFonts w:ascii="Times New Roman" w:eastAsia="Arial" w:hAnsi="Times New Roman" w:cs="Times New Roman"/>
          <w:sz w:val="24"/>
          <w:szCs w:val="24"/>
          <w:lang w:val="fr-CH"/>
        </w:rPr>
        <w:lastRenderedPageBreak/>
        <w:t>l’augmentation des interruptions dans l’exécution des tâches, l’empiètement de la vie professionnelle sur la vie privée et inversement…).</w:t>
      </w:r>
    </w:p>
    <w:p w14:paraId="57D1D7B1" w14:textId="77777777" w:rsidR="0037657C" w:rsidRPr="00850670" w:rsidRDefault="0037657C" w:rsidP="005C3007">
      <w:pPr>
        <w:spacing w:after="0" w:line="276" w:lineRule="auto"/>
        <w:jc w:val="both"/>
        <w:rPr>
          <w:rFonts w:ascii="Times New Roman" w:eastAsia="Arial" w:hAnsi="Times New Roman" w:cs="Times New Roman"/>
          <w:sz w:val="24"/>
          <w:szCs w:val="24"/>
          <w:lang w:val="fr-CH"/>
        </w:rPr>
      </w:pPr>
      <w:r w:rsidRPr="00850670">
        <w:rPr>
          <w:rFonts w:ascii="Times New Roman" w:eastAsia="Arial" w:hAnsi="Times New Roman" w:cs="Times New Roman"/>
          <w:sz w:val="24"/>
          <w:szCs w:val="24"/>
          <w:lang w:val="fr-CH"/>
        </w:rPr>
        <w:t>Pour l’ensemble de ces raisons, il a été décidé de fixer la liste des règles et principes de bon usage des outils numériques afin de favoriser des pratiques professionnelles harmonieuses et propices à un environnement de travail efficace et qualitatif.</w:t>
      </w:r>
    </w:p>
    <w:p w14:paraId="284C76A5" w14:textId="77777777" w:rsidR="0037657C" w:rsidRPr="00850670" w:rsidRDefault="0037657C" w:rsidP="005C3007">
      <w:pPr>
        <w:spacing w:after="0" w:line="276" w:lineRule="auto"/>
        <w:jc w:val="both"/>
        <w:rPr>
          <w:rFonts w:ascii="Times New Roman" w:eastAsia="Arial" w:hAnsi="Times New Roman" w:cs="Times New Roman"/>
          <w:sz w:val="24"/>
          <w:szCs w:val="24"/>
          <w:lang w:val="fr-CH"/>
        </w:rPr>
      </w:pPr>
      <w:r w:rsidRPr="00850670">
        <w:rPr>
          <w:rFonts w:ascii="Times New Roman" w:eastAsia="Arial" w:hAnsi="Times New Roman" w:cs="Times New Roman"/>
          <w:sz w:val="24"/>
          <w:szCs w:val="24"/>
          <w:lang w:val="fr-CH"/>
        </w:rPr>
        <w:t>Ainsi qu’il l’a été rappelé ci-dessus, la bonne utilisation des outils numériques est l’affaire de tous. Il est également rappelé que si l'employeur est tenu de prendre les mesures nécessaires pour assurer la sécurité et protéger la santé physique et mentale des salariés (article L.4121-1 du code du travail) « </w:t>
      </w:r>
      <w:r w:rsidRPr="00850670">
        <w:rPr>
          <w:rFonts w:ascii="Times New Roman" w:eastAsia="Arial" w:hAnsi="Times New Roman" w:cs="Times New Roman"/>
          <w:i/>
          <w:sz w:val="24"/>
          <w:szCs w:val="24"/>
          <w:lang w:val="fr-CH"/>
        </w:rPr>
        <w:t>il incombe à chaque travailleur de prendre soin, en fonction de sa formation et selon ses possibilités, de sa santé et de sa sécurité ainsi que de celles des autres personnes concernées par ses actes ou ses omissions au travail</w:t>
      </w:r>
      <w:r w:rsidRPr="00850670">
        <w:rPr>
          <w:rFonts w:ascii="Times New Roman" w:eastAsia="Arial" w:hAnsi="Times New Roman" w:cs="Times New Roman"/>
          <w:sz w:val="24"/>
          <w:szCs w:val="24"/>
          <w:lang w:val="fr-CH"/>
        </w:rPr>
        <w:t> » (article L.4122-1 du code du travail).</w:t>
      </w:r>
    </w:p>
    <w:p w14:paraId="18706D83" w14:textId="77777777" w:rsidR="0037657C" w:rsidRPr="00850670" w:rsidRDefault="0037657C" w:rsidP="005C3007">
      <w:pPr>
        <w:spacing w:after="0" w:line="276" w:lineRule="auto"/>
        <w:jc w:val="both"/>
        <w:rPr>
          <w:rFonts w:ascii="Times New Roman" w:eastAsia="Arial" w:hAnsi="Times New Roman" w:cs="Times New Roman"/>
          <w:sz w:val="24"/>
          <w:szCs w:val="24"/>
          <w:lang w:val="fr-CH"/>
        </w:rPr>
      </w:pPr>
      <w:r w:rsidRPr="00850670">
        <w:rPr>
          <w:rFonts w:ascii="Times New Roman" w:eastAsia="Arial" w:hAnsi="Times New Roman" w:cs="Times New Roman"/>
          <w:sz w:val="24"/>
          <w:szCs w:val="24"/>
          <w:lang w:val="fr-CH"/>
        </w:rPr>
        <w:t>Lors de leur activité professionnelle, chaque salarié s’engage à se conformer aux règles de bon usage des outils numériques suivantes :</w:t>
      </w:r>
    </w:p>
    <w:p w14:paraId="2C25FEB4" w14:textId="47BC43CE" w:rsidR="0037657C" w:rsidRPr="00850670" w:rsidRDefault="006904A6" w:rsidP="005C3007">
      <w:pPr>
        <w:pStyle w:val="xmsonormal"/>
        <w:tabs>
          <w:tab w:val="left" w:pos="284"/>
        </w:tabs>
        <w:spacing w:before="0" w:beforeAutospacing="0" w:after="0" w:afterAutospacing="0" w:line="260" w:lineRule="atLeast"/>
        <w:ind w:left="720"/>
        <w:jc w:val="both"/>
        <w:rPr>
          <w:rFonts w:eastAsia="Arial"/>
          <w:color w:val="000000"/>
        </w:rPr>
      </w:pPr>
      <w:r w:rsidRPr="00850670">
        <w:rPr>
          <w:rFonts w:eastAsia="Arial"/>
        </w:rPr>
        <w:t xml:space="preserve">- </w:t>
      </w:r>
      <w:r w:rsidR="0037657C" w:rsidRPr="00850670">
        <w:rPr>
          <w:rFonts w:eastAsia="Arial"/>
        </w:rPr>
        <w:t>Désactiver les alertes sonores et visuelles lors de l’arrivée des nouveaux messages (mail, sms…) afin de limiter le nombre d’interruptions dans l’exécution des tâches ;</w:t>
      </w:r>
    </w:p>
    <w:p w14:paraId="48A8F723" w14:textId="77777777" w:rsidR="0037657C" w:rsidRPr="00850670" w:rsidRDefault="0037657C" w:rsidP="005C3007">
      <w:pPr>
        <w:pStyle w:val="xmsonormal"/>
        <w:tabs>
          <w:tab w:val="left" w:pos="284"/>
        </w:tabs>
        <w:spacing w:before="0" w:beforeAutospacing="0" w:after="0" w:afterAutospacing="0" w:line="260" w:lineRule="atLeast"/>
        <w:ind w:left="720"/>
        <w:jc w:val="both"/>
        <w:rPr>
          <w:rFonts w:eastAsia="Arial"/>
        </w:rPr>
      </w:pPr>
      <w:r w:rsidRPr="00850670">
        <w:rPr>
          <w:rFonts w:eastAsia="Arial"/>
        </w:rPr>
        <w:t>Se réserver des plages horaires consacrées à la consultation et au traitement des messages ;</w:t>
      </w:r>
    </w:p>
    <w:p w14:paraId="151DD8F4" w14:textId="1C82027D" w:rsidR="0037657C" w:rsidRPr="00850670" w:rsidRDefault="006904A6" w:rsidP="005C3007">
      <w:pPr>
        <w:pStyle w:val="xmsonormal"/>
        <w:tabs>
          <w:tab w:val="left" w:pos="284"/>
        </w:tabs>
        <w:spacing w:before="0" w:beforeAutospacing="0" w:after="0" w:afterAutospacing="0" w:line="260" w:lineRule="atLeast"/>
        <w:ind w:left="720"/>
        <w:jc w:val="both"/>
        <w:rPr>
          <w:rFonts w:eastAsia="Arial"/>
        </w:rPr>
      </w:pPr>
      <w:r w:rsidRPr="00850670">
        <w:rPr>
          <w:rFonts w:eastAsia="Arial"/>
        </w:rPr>
        <w:t xml:space="preserve">- </w:t>
      </w:r>
      <w:r w:rsidR="0037657C" w:rsidRPr="00850670">
        <w:rPr>
          <w:rFonts w:eastAsia="Arial"/>
        </w:rPr>
        <w:t>Actionner le « gestionnaire d’absences du bureau » et indiquer le nom d’une personne à contacter dans le message d’absence du bureau ;</w:t>
      </w:r>
    </w:p>
    <w:p w14:paraId="3518B6F3" w14:textId="42A64848" w:rsidR="0037657C" w:rsidRPr="00850670" w:rsidRDefault="006904A6" w:rsidP="005C3007">
      <w:pPr>
        <w:pStyle w:val="xmsonormal"/>
        <w:tabs>
          <w:tab w:val="left" w:pos="284"/>
        </w:tabs>
        <w:spacing w:before="0" w:beforeAutospacing="0" w:after="0" w:afterAutospacing="0" w:line="260" w:lineRule="atLeast"/>
        <w:ind w:left="720"/>
        <w:jc w:val="both"/>
        <w:rPr>
          <w:rFonts w:eastAsia="Arial"/>
        </w:rPr>
      </w:pPr>
      <w:r w:rsidRPr="00850670">
        <w:rPr>
          <w:rFonts w:eastAsia="Arial"/>
        </w:rPr>
        <w:t xml:space="preserve">- </w:t>
      </w:r>
      <w:r w:rsidR="0037657C" w:rsidRPr="00850670">
        <w:rPr>
          <w:rFonts w:eastAsia="Arial"/>
        </w:rPr>
        <w:t xml:space="preserve">Favoriser les échanges directs (téléphone, réunion physique) lorsque les sujets à aborder sont complexes ou susceptibles de situations conflictuelles ; </w:t>
      </w:r>
    </w:p>
    <w:p w14:paraId="102F457F" w14:textId="002FC7F4" w:rsidR="0037657C" w:rsidRPr="00850670" w:rsidRDefault="006904A6" w:rsidP="005C3007">
      <w:pPr>
        <w:pStyle w:val="xmsonormal"/>
        <w:tabs>
          <w:tab w:val="left" w:pos="284"/>
        </w:tabs>
        <w:spacing w:before="0" w:beforeAutospacing="0" w:after="0" w:afterAutospacing="0" w:line="260" w:lineRule="atLeast"/>
        <w:ind w:left="720"/>
        <w:jc w:val="both"/>
        <w:rPr>
          <w:rFonts w:eastAsia="Arial"/>
        </w:rPr>
      </w:pPr>
      <w:r w:rsidRPr="00850670">
        <w:rPr>
          <w:rFonts w:eastAsia="Arial"/>
        </w:rPr>
        <w:t xml:space="preserve">- </w:t>
      </w:r>
      <w:r w:rsidR="0037657C" w:rsidRPr="00850670">
        <w:rPr>
          <w:rFonts w:eastAsia="Arial"/>
        </w:rPr>
        <w:t>Cibler avec précision le ou les destinataires et utiliser avec modération les fonctions de mise en copie ;</w:t>
      </w:r>
    </w:p>
    <w:p w14:paraId="0089DBFA" w14:textId="44168E4B" w:rsidR="0037657C" w:rsidRPr="00850670" w:rsidRDefault="006904A6" w:rsidP="005C3007">
      <w:pPr>
        <w:pStyle w:val="xmsonormal"/>
        <w:tabs>
          <w:tab w:val="left" w:pos="284"/>
        </w:tabs>
        <w:spacing w:before="0" w:beforeAutospacing="0" w:after="0" w:afterAutospacing="0" w:line="260" w:lineRule="atLeast"/>
        <w:ind w:left="720"/>
        <w:jc w:val="both"/>
        <w:rPr>
          <w:rFonts w:eastAsia="Arial"/>
        </w:rPr>
      </w:pPr>
      <w:r w:rsidRPr="00850670">
        <w:rPr>
          <w:rFonts w:eastAsia="Arial"/>
        </w:rPr>
        <w:t xml:space="preserve">- </w:t>
      </w:r>
      <w:r w:rsidR="0037657C" w:rsidRPr="00850670">
        <w:rPr>
          <w:rFonts w:eastAsia="Arial"/>
        </w:rPr>
        <w:t>Limiter au strict nécessaire l’insertion des pièces jointes ; </w:t>
      </w:r>
    </w:p>
    <w:p w14:paraId="43C8BA32" w14:textId="305DA4FF" w:rsidR="0037657C" w:rsidRPr="00850670" w:rsidRDefault="006904A6" w:rsidP="005C3007">
      <w:pPr>
        <w:pStyle w:val="xmsonormal"/>
        <w:tabs>
          <w:tab w:val="left" w:pos="284"/>
        </w:tabs>
        <w:spacing w:before="0" w:beforeAutospacing="0" w:after="0" w:afterAutospacing="0" w:line="260" w:lineRule="atLeast"/>
        <w:ind w:left="720"/>
        <w:jc w:val="both"/>
        <w:rPr>
          <w:rFonts w:eastAsia="Arial"/>
        </w:rPr>
      </w:pPr>
      <w:r w:rsidRPr="00850670">
        <w:rPr>
          <w:rFonts w:eastAsia="Arial"/>
        </w:rPr>
        <w:t xml:space="preserve">- </w:t>
      </w:r>
      <w:r w:rsidR="0037657C" w:rsidRPr="00850670">
        <w:rPr>
          <w:rFonts w:eastAsia="Arial"/>
        </w:rPr>
        <w:t>Préciser si le dossier est urgent et indiquer son délai maximal de traitement ;</w:t>
      </w:r>
    </w:p>
    <w:p w14:paraId="069BE8BC" w14:textId="138F9305" w:rsidR="0037657C" w:rsidRPr="00850670" w:rsidRDefault="006904A6" w:rsidP="005C3007">
      <w:pPr>
        <w:pStyle w:val="xmsonormal"/>
        <w:tabs>
          <w:tab w:val="left" w:pos="284"/>
        </w:tabs>
        <w:spacing w:before="0" w:beforeAutospacing="0" w:after="0" w:afterAutospacing="0" w:line="260" w:lineRule="atLeast"/>
        <w:ind w:left="720"/>
        <w:jc w:val="both"/>
        <w:rPr>
          <w:rFonts w:eastAsia="Arial"/>
        </w:rPr>
      </w:pPr>
      <w:r w:rsidRPr="00850670">
        <w:rPr>
          <w:rFonts w:eastAsia="Arial"/>
        </w:rPr>
        <w:t xml:space="preserve">- </w:t>
      </w:r>
      <w:r w:rsidR="0037657C" w:rsidRPr="00850670">
        <w:rPr>
          <w:rFonts w:eastAsia="Arial"/>
        </w:rPr>
        <w:t>Ne pas écrire en majuscules car cela peut susciter un sentiment d’agression chez le récepteur</w:t>
      </w:r>
    </w:p>
    <w:p w14:paraId="263C27B3" w14:textId="77777777" w:rsidR="0037657C" w:rsidRPr="00850670" w:rsidRDefault="0037657C" w:rsidP="005C3007">
      <w:pPr>
        <w:spacing w:after="0"/>
        <w:jc w:val="both"/>
        <w:rPr>
          <w:rFonts w:ascii="Times New Roman" w:hAnsi="Times New Roman" w:cs="Times New Roman"/>
          <w:sz w:val="24"/>
          <w:szCs w:val="24"/>
        </w:rPr>
      </w:pPr>
    </w:p>
    <w:p w14:paraId="6CCBC8BA" w14:textId="77777777" w:rsidR="0037657C" w:rsidRPr="00850670" w:rsidRDefault="0037657C" w:rsidP="005C3007">
      <w:pPr>
        <w:spacing w:after="0" w:line="276" w:lineRule="auto"/>
        <w:jc w:val="both"/>
        <w:rPr>
          <w:rFonts w:ascii="Times New Roman" w:eastAsia="Arial" w:hAnsi="Times New Roman" w:cs="Times New Roman"/>
          <w:sz w:val="24"/>
          <w:szCs w:val="24"/>
          <w:lang w:val="fr-CH"/>
        </w:rPr>
      </w:pPr>
      <w:r w:rsidRPr="00850670">
        <w:rPr>
          <w:rFonts w:ascii="Times New Roman" w:eastAsia="Arial" w:hAnsi="Times New Roman" w:cs="Times New Roman"/>
          <w:sz w:val="24"/>
          <w:szCs w:val="24"/>
          <w:lang w:val="fr-CH"/>
        </w:rPr>
        <w:t>Les présentes dispositions consacrent un droit individuel à la déconnexion pour chaque salarié de l’entreprise.</w:t>
      </w:r>
    </w:p>
    <w:p w14:paraId="60E08B71" w14:textId="77777777" w:rsidR="0037657C" w:rsidRPr="00850670" w:rsidRDefault="0037657C" w:rsidP="005C3007">
      <w:pPr>
        <w:spacing w:after="0" w:line="276" w:lineRule="auto"/>
        <w:jc w:val="both"/>
        <w:rPr>
          <w:rFonts w:ascii="Times New Roman" w:eastAsia="Arial" w:hAnsi="Times New Roman" w:cs="Times New Roman"/>
          <w:sz w:val="24"/>
          <w:szCs w:val="24"/>
          <w:lang w:val="fr-CH"/>
        </w:rPr>
      </w:pPr>
      <w:r w:rsidRPr="00850670">
        <w:rPr>
          <w:rFonts w:ascii="Times New Roman" w:eastAsia="Arial" w:hAnsi="Times New Roman" w:cs="Times New Roman"/>
          <w:sz w:val="24"/>
          <w:szCs w:val="24"/>
          <w:lang w:val="fr-CH"/>
        </w:rPr>
        <w:t>Ce droit à la déconnexion se traduit par l’absence d’obligation, pour chaque salarié, d’utiliser, pour des motifs professionnels, les TIC mis à sa disposition par l’entreprise ou encore ceux qu’il possède à titre personnel en dehors des périodes habituelles de travail et notamment lors :</w:t>
      </w:r>
    </w:p>
    <w:p w14:paraId="21526244" w14:textId="0607EC21" w:rsidR="0037657C" w:rsidRPr="00850670" w:rsidRDefault="006904A6" w:rsidP="005C3007">
      <w:pPr>
        <w:pStyle w:val="xmsonormal"/>
        <w:tabs>
          <w:tab w:val="left" w:pos="284"/>
        </w:tabs>
        <w:spacing w:before="0" w:beforeAutospacing="0" w:after="0" w:afterAutospacing="0" w:line="260" w:lineRule="atLeast"/>
        <w:ind w:left="720"/>
        <w:jc w:val="both"/>
        <w:rPr>
          <w:rFonts w:eastAsia="Arial"/>
          <w:color w:val="000000"/>
        </w:rPr>
      </w:pPr>
      <w:r w:rsidRPr="00850670">
        <w:t xml:space="preserve">- </w:t>
      </w:r>
      <w:r w:rsidR="0037657C" w:rsidRPr="00850670">
        <w:t>d</w:t>
      </w:r>
      <w:r w:rsidR="0037657C" w:rsidRPr="00850670">
        <w:rPr>
          <w:rFonts w:eastAsia="Arial"/>
        </w:rPr>
        <w:t xml:space="preserve">es périodes de repos quotidien, </w:t>
      </w:r>
    </w:p>
    <w:p w14:paraId="709099FA" w14:textId="78FA6223" w:rsidR="0037657C" w:rsidRPr="00850670" w:rsidRDefault="006904A6" w:rsidP="005C3007">
      <w:pPr>
        <w:pStyle w:val="xmsonormal"/>
        <w:tabs>
          <w:tab w:val="left" w:pos="284"/>
        </w:tabs>
        <w:spacing w:before="0" w:beforeAutospacing="0" w:after="0" w:afterAutospacing="0" w:line="260" w:lineRule="atLeast"/>
        <w:ind w:left="720"/>
        <w:jc w:val="both"/>
        <w:rPr>
          <w:rFonts w:eastAsia="Arial"/>
        </w:rPr>
      </w:pPr>
      <w:r w:rsidRPr="00850670">
        <w:rPr>
          <w:rFonts w:eastAsia="Arial"/>
        </w:rPr>
        <w:t xml:space="preserve">- </w:t>
      </w:r>
      <w:r w:rsidR="0037657C" w:rsidRPr="00850670">
        <w:rPr>
          <w:rFonts w:eastAsia="Arial"/>
        </w:rPr>
        <w:t>des périodes de repos hebdomadaire,</w:t>
      </w:r>
    </w:p>
    <w:p w14:paraId="766FEC66" w14:textId="3893C2BD" w:rsidR="0037657C" w:rsidRPr="00850670" w:rsidRDefault="006904A6" w:rsidP="005C3007">
      <w:pPr>
        <w:pStyle w:val="xmsonormal"/>
        <w:tabs>
          <w:tab w:val="left" w:pos="284"/>
        </w:tabs>
        <w:spacing w:before="0" w:beforeAutospacing="0" w:after="0" w:afterAutospacing="0" w:line="260" w:lineRule="atLeast"/>
        <w:ind w:left="720"/>
        <w:jc w:val="both"/>
        <w:rPr>
          <w:rFonts w:eastAsia="Arial"/>
        </w:rPr>
      </w:pPr>
      <w:r w:rsidRPr="00850670">
        <w:rPr>
          <w:rFonts w:eastAsia="Arial"/>
        </w:rPr>
        <w:t xml:space="preserve">- </w:t>
      </w:r>
      <w:r w:rsidR="0037657C" w:rsidRPr="00850670">
        <w:rPr>
          <w:rFonts w:eastAsia="Arial"/>
        </w:rPr>
        <w:t>des absences justifiées pour maladie ou accident,</w:t>
      </w:r>
    </w:p>
    <w:p w14:paraId="3ECD0A81" w14:textId="17A2A767" w:rsidR="0037657C" w:rsidRPr="00850670" w:rsidRDefault="006904A6" w:rsidP="005C3007">
      <w:pPr>
        <w:pStyle w:val="xmsonormal"/>
        <w:tabs>
          <w:tab w:val="left" w:pos="284"/>
        </w:tabs>
        <w:spacing w:before="0" w:beforeAutospacing="0" w:after="0" w:afterAutospacing="0" w:line="260" w:lineRule="atLeast"/>
        <w:ind w:left="720"/>
        <w:jc w:val="both"/>
        <w:rPr>
          <w:rFonts w:eastAsia="Arial"/>
        </w:rPr>
      </w:pPr>
      <w:r w:rsidRPr="00850670">
        <w:rPr>
          <w:rFonts w:eastAsia="Arial"/>
        </w:rPr>
        <w:t xml:space="preserve">- </w:t>
      </w:r>
      <w:r w:rsidR="0037657C" w:rsidRPr="00850670">
        <w:rPr>
          <w:rFonts w:eastAsia="Arial"/>
        </w:rPr>
        <w:t xml:space="preserve">et des congés de quelque nature que ce soit (congés payés, maternité, JRTT, </w:t>
      </w:r>
      <w:proofErr w:type="gramStart"/>
      <w:r w:rsidR="0037657C" w:rsidRPr="00850670">
        <w:rPr>
          <w:rFonts w:eastAsia="Arial"/>
        </w:rPr>
        <w:t>JR,…</w:t>
      </w:r>
      <w:proofErr w:type="gramEnd"/>
      <w:r w:rsidR="0037657C" w:rsidRPr="00850670">
        <w:rPr>
          <w:rFonts w:eastAsia="Arial"/>
        </w:rPr>
        <w:t>).</w:t>
      </w:r>
    </w:p>
    <w:p w14:paraId="5B18BDAB" w14:textId="77777777" w:rsidR="0037657C" w:rsidRPr="00850670" w:rsidRDefault="0037657C" w:rsidP="005C3007">
      <w:pPr>
        <w:spacing w:after="0"/>
        <w:jc w:val="both"/>
        <w:rPr>
          <w:rFonts w:ascii="Times New Roman" w:hAnsi="Times New Roman" w:cs="Times New Roman"/>
          <w:sz w:val="24"/>
          <w:szCs w:val="24"/>
        </w:rPr>
      </w:pPr>
    </w:p>
    <w:p w14:paraId="5F313BE9" w14:textId="77777777" w:rsidR="0037657C" w:rsidRPr="00850670" w:rsidRDefault="0037657C" w:rsidP="005C3007">
      <w:pPr>
        <w:spacing w:after="0" w:line="276" w:lineRule="auto"/>
        <w:jc w:val="both"/>
        <w:rPr>
          <w:rFonts w:ascii="Times New Roman" w:eastAsia="Arial" w:hAnsi="Times New Roman" w:cs="Times New Roman"/>
          <w:sz w:val="24"/>
          <w:szCs w:val="24"/>
          <w:lang w:val="fr-CH"/>
        </w:rPr>
      </w:pPr>
      <w:r w:rsidRPr="00850670">
        <w:rPr>
          <w:rFonts w:ascii="Times New Roman" w:eastAsia="Arial" w:hAnsi="Times New Roman" w:cs="Times New Roman"/>
          <w:sz w:val="24"/>
          <w:szCs w:val="24"/>
          <w:lang w:val="fr-CH"/>
        </w:rPr>
        <w:t>Ainsi, en dehors des éventuelles périodes d’astreintes, aucun salarié n’est tenu de répondre au téléphone, aux mails, aux messages, aux SMS adressés durant les périodes visées ci-dessus.</w:t>
      </w:r>
    </w:p>
    <w:p w14:paraId="7ED43DF8" w14:textId="77777777" w:rsidR="0037657C" w:rsidRPr="00850670" w:rsidRDefault="0037657C" w:rsidP="005C3007">
      <w:pPr>
        <w:spacing w:after="0" w:line="276" w:lineRule="auto"/>
        <w:jc w:val="both"/>
        <w:rPr>
          <w:rFonts w:ascii="Times New Roman" w:eastAsia="Arial" w:hAnsi="Times New Roman" w:cs="Times New Roman"/>
          <w:sz w:val="24"/>
          <w:szCs w:val="24"/>
          <w:lang w:val="fr-CH"/>
        </w:rPr>
      </w:pPr>
      <w:r w:rsidRPr="00850670">
        <w:rPr>
          <w:rFonts w:ascii="Times New Roman" w:eastAsia="Arial" w:hAnsi="Times New Roman" w:cs="Times New Roman"/>
          <w:sz w:val="24"/>
          <w:szCs w:val="24"/>
          <w:lang w:val="fr-CH"/>
        </w:rPr>
        <w:t>De même, pendant ces mêmes périodes aucun salarié n’est tenu, en dehors des éventuelles périodes d’astreintes, de se connecter à distance par tout moyen pour prendre connaissance de messages de quelque nature que ce soit.</w:t>
      </w:r>
    </w:p>
    <w:p w14:paraId="2F5A5B9D" w14:textId="77777777" w:rsidR="0037657C" w:rsidRPr="00850670" w:rsidRDefault="0037657C" w:rsidP="005C3007">
      <w:pPr>
        <w:spacing w:after="0" w:line="276" w:lineRule="auto"/>
        <w:jc w:val="both"/>
        <w:rPr>
          <w:rFonts w:ascii="Times New Roman" w:eastAsia="Arial" w:hAnsi="Times New Roman" w:cs="Times New Roman"/>
          <w:sz w:val="24"/>
          <w:szCs w:val="24"/>
          <w:lang w:val="fr-CH"/>
        </w:rPr>
      </w:pPr>
      <w:r w:rsidRPr="00850670">
        <w:rPr>
          <w:rFonts w:ascii="Times New Roman" w:eastAsia="Arial" w:hAnsi="Times New Roman" w:cs="Times New Roman"/>
          <w:sz w:val="24"/>
          <w:szCs w:val="24"/>
          <w:lang w:val="fr-CH"/>
        </w:rPr>
        <w:lastRenderedPageBreak/>
        <w:t>En cas de circonstances très exceptionnelles, résultant d’une situation d’urgence, des exceptions au droit à la déconnexion pourront être mises en œuvre.</w:t>
      </w:r>
    </w:p>
    <w:p w14:paraId="38B53C53" w14:textId="77777777" w:rsidR="00172846" w:rsidRPr="00850670" w:rsidRDefault="00172846" w:rsidP="005C3007">
      <w:pPr>
        <w:spacing w:after="0"/>
        <w:ind w:left="1843"/>
        <w:jc w:val="both"/>
        <w:rPr>
          <w:rFonts w:ascii="Times New Roman" w:hAnsi="Times New Roman" w:cs="Times New Roman"/>
          <w:color w:val="000000"/>
          <w:sz w:val="24"/>
          <w:szCs w:val="24"/>
        </w:rPr>
      </w:pPr>
    </w:p>
    <w:p w14:paraId="2580B927" w14:textId="65463446" w:rsidR="0037657C" w:rsidRPr="005573A9" w:rsidRDefault="006B22A5" w:rsidP="005573A9">
      <w:pPr>
        <w:pStyle w:val="Titre2"/>
        <w:ind w:left="2124" w:firstLine="708"/>
        <w:rPr>
          <w:rFonts w:ascii="Times New Roman" w:hAnsi="Times New Roman" w:cs="Times New Roman"/>
          <w:u w:val="single"/>
        </w:rPr>
      </w:pPr>
      <w:bookmarkStart w:id="47" w:name="_Toc226733729"/>
      <w:bookmarkStart w:id="48" w:name="_Hlk85979603"/>
      <w:r w:rsidRPr="003548A9">
        <w:rPr>
          <w:rFonts w:ascii="Times New Roman" w:hAnsi="Times New Roman" w:cs="Times New Roman"/>
          <w:color w:val="auto"/>
          <w:sz w:val="24"/>
          <w:u w:val="single"/>
        </w:rPr>
        <w:t>c.</w:t>
      </w:r>
      <w:r w:rsidR="00A55148">
        <w:rPr>
          <w:rFonts w:ascii="Times New Roman" w:hAnsi="Times New Roman" w:cs="Times New Roman"/>
          <w:color w:val="auto"/>
          <w:sz w:val="24"/>
          <w:u w:val="single"/>
        </w:rPr>
        <w:t>9</w:t>
      </w:r>
      <w:r w:rsidRPr="003548A9">
        <w:rPr>
          <w:rFonts w:ascii="Times New Roman" w:hAnsi="Times New Roman" w:cs="Times New Roman"/>
          <w:color w:val="auto"/>
          <w:sz w:val="24"/>
          <w:u w:val="single"/>
        </w:rPr>
        <w:t>.</w:t>
      </w:r>
      <w:r w:rsidR="006904A6" w:rsidRPr="003548A9">
        <w:rPr>
          <w:rFonts w:ascii="Times New Roman" w:hAnsi="Times New Roman" w:cs="Times New Roman"/>
          <w:color w:val="auto"/>
          <w:sz w:val="24"/>
          <w:u w:val="single"/>
        </w:rPr>
        <w:t xml:space="preserve"> Caractéristiques principales des conventions individuelles</w:t>
      </w:r>
      <w:bookmarkEnd w:id="47"/>
      <w:r w:rsidR="0037657C" w:rsidRPr="005573A9">
        <w:rPr>
          <w:rFonts w:ascii="Times New Roman" w:hAnsi="Times New Roman" w:cs="Times New Roman"/>
          <w:sz w:val="24"/>
          <w:u w:val="single"/>
        </w:rPr>
        <w:t xml:space="preserve"> </w:t>
      </w:r>
    </w:p>
    <w:bookmarkEnd w:id="48"/>
    <w:p w14:paraId="366BE61C" w14:textId="39982268" w:rsidR="0037657C" w:rsidRPr="00850670" w:rsidRDefault="000C408D" w:rsidP="005C3007">
      <w:pPr>
        <w:spacing w:after="0" w:line="276" w:lineRule="auto"/>
        <w:jc w:val="both"/>
        <w:rPr>
          <w:rFonts w:ascii="Times New Roman" w:eastAsia="Arial" w:hAnsi="Times New Roman" w:cs="Times New Roman"/>
          <w:sz w:val="24"/>
          <w:szCs w:val="24"/>
          <w:lang w:val="fr-CH"/>
        </w:rPr>
      </w:pPr>
      <w:r w:rsidRPr="00850670">
        <w:rPr>
          <w:rFonts w:ascii="Times New Roman" w:eastAsia="Arial" w:hAnsi="Times New Roman" w:cs="Times New Roman"/>
          <w:sz w:val="24"/>
          <w:szCs w:val="24"/>
          <w:lang w:val="fr-CH"/>
        </w:rPr>
        <w:t xml:space="preserve">Il est rappelé que </w:t>
      </w:r>
      <w:r w:rsidR="0037657C" w:rsidRPr="00850670">
        <w:rPr>
          <w:rFonts w:ascii="Times New Roman" w:eastAsia="Arial" w:hAnsi="Times New Roman" w:cs="Times New Roman"/>
          <w:sz w:val="24"/>
          <w:szCs w:val="24"/>
          <w:lang w:val="fr-CH"/>
        </w:rPr>
        <w:t xml:space="preserve">la mise en œuvre du forfait en jours sur l’année doit faire l’objet d’une convention individuelle écrite avec le salarié. </w:t>
      </w:r>
    </w:p>
    <w:p w14:paraId="646793B7" w14:textId="77777777" w:rsidR="0037657C" w:rsidRDefault="0037657C" w:rsidP="005C3007">
      <w:pPr>
        <w:spacing w:after="0" w:line="276" w:lineRule="auto"/>
        <w:jc w:val="both"/>
        <w:rPr>
          <w:rFonts w:ascii="Times New Roman" w:eastAsia="Arial" w:hAnsi="Times New Roman" w:cs="Times New Roman"/>
          <w:sz w:val="24"/>
          <w:szCs w:val="24"/>
          <w:lang w:val="fr-CH"/>
        </w:rPr>
      </w:pPr>
      <w:r w:rsidRPr="00850670">
        <w:rPr>
          <w:rFonts w:ascii="Times New Roman" w:eastAsia="Arial" w:hAnsi="Times New Roman" w:cs="Times New Roman"/>
          <w:sz w:val="24"/>
          <w:szCs w:val="24"/>
          <w:lang w:val="fr-CH"/>
        </w:rPr>
        <w:t>Cette convention précisera, notamment :</w:t>
      </w:r>
    </w:p>
    <w:p w14:paraId="01E9DB8E" w14:textId="773084C2" w:rsidR="00E04F2A" w:rsidRPr="00E04F2A" w:rsidRDefault="00E04F2A" w:rsidP="005C3007">
      <w:pPr>
        <w:spacing w:after="0" w:line="276" w:lineRule="auto"/>
        <w:jc w:val="both"/>
        <w:rPr>
          <w:rFonts w:ascii="Times New Roman" w:eastAsia="Arial" w:hAnsi="Times New Roman" w:cs="Times New Roman"/>
          <w:color w:val="FF0000"/>
          <w:sz w:val="24"/>
          <w:szCs w:val="24"/>
          <w:lang w:val="fr-CH"/>
        </w:rPr>
      </w:pPr>
      <w:r w:rsidRPr="00E04F2A">
        <w:rPr>
          <w:rFonts w:ascii="Times New Roman" w:eastAsia="Arial" w:hAnsi="Times New Roman" w:cs="Times New Roman"/>
          <w:color w:val="FF0000"/>
          <w:sz w:val="24"/>
          <w:szCs w:val="24"/>
          <w:lang w:val="fr-CH"/>
        </w:rPr>
        <w:tab/>
      </w:r>
      <w:r w:rsidRPr="008E7051">
        <w:rPr>
          <w:rFonts w:ascii="Times New Roman" w:eastAsia="Arial" w:hAnsi="Times New Roman" w:cs="Times New Roman"/>
          <w:sz w:val="24"/>
          <w:szCs w:val="24"/>
          <w:lang w:val="fr-CH"/>
        </w:rPr>
        <w:t xml:space="preserve">- </w:t>
      </w:r>
      <w:r w:rsidR="008E7051">
        <w:rPr>
          <w:rFonts w:ascii="Times New Roman" w:eastAsia="Arial" w:hAnsi="Times New Roman" w:cs="Times New Roman"/>
          <w:sz w:val="24"/>
          <w:szCs w:val="24"/>
          <w:lang w:val="fr-CH"/>
        </w:rPr>
        <w:t>une définition claire des missions, des objectifs et des moyens donnés au salarié.</w:t>
      </w:r>
      <w:r w:rsidR="008E7051" w:rsidRPr="00E04F2A">
        <w:rPr>
          <w:rFonts w:ascii="Times New Roman" w:eastAsia="Arial" w:hAnsi="Times New Roman" w:cs="Times New Roman"/>
          <w:color w:val="FF0000"/>
          <w:sz w:val="24"/>
          <w:szCs w:val="24"/>
          <w:lang w:val="fr-CH"/>
        </w:rPr>
        <w:t xml:space="preserve"> </w:t>
      </w:r>
    </w:p>
    <w:p w14:paraId="7002F169" w14:textId="68D130F1" w:rsidR="0037657C" w:rsidRPr="00850670" w:rsidRDefault="000C408D" w:rsidP="005C3007">
      <w:pPr>
        <w:pStyle w:val="xmsonormal"/>
        <w:tabs>
          <w:tab w:val="left" w:pos="284"/>
        </w:tabs>
        <w:spacing w:before="0" w:beforeAutospacing="0" w:after="0" w:afterAutospacing="0" w:line="260" w:lineRule="atLeast"/>
        <w:ind w:left="720"/>
        <w:jc w:val="both"/>
        <w:rPr>
          <w:color w:val="000000"/>
        </w:rPr>
      </w:pPr>
      <w:r w:rsidRPr="00850670">
        <w:t xml:space="preserve">- </w:t>
      </w:r>
      <w:r w:rsidR="0037657C" w:rsidRPr="00850670">
        <w:t>le nombre de jours,</w:t>
      </w:r>
    </w:p>
    <w:p w14:paraId="1569A5AF" w14:textId="77777777" w:rsidR="000A0548" w:rsidRPr="00850670" w:rsidRDefault="000C408D" w:rsidP="005C3007">
      <w:pPr>
        <w:pStyle w:val="xmsonormal"/>
        <w:tabs>
          <w:tab w:val="left" w:pos="284"/>
        </w:tabs>
        <w:spacing w:before="0" w:beforeAutospacing="0" w:after="0" w:afterAutospacing="0" w:line="260" w:lineRule="atLeast"/>
        <w:ind w:left="720"/>
        <w:jc w:val="both"/>
      </w:pPr>
      <w:r w:rsidRPr="00850670">
        <w:t xml:space="preserve">- </w:t>
      </w:r>
      <w:r w:rsidR="0037657C" w:rsidRPr="00850670">
        <w:t>le droit pour le salarié à renoncer, avec l’accord de l’employeur, à des jours de repos</w:t>
      </w:r>
      <w:r w:rsidRPr="00850670">
        <w:t xml:space="preserve"> </w:t>
      </w:r>
    </w:p>
    <w:p w14:paraId="1D662FA9" w14:textId="3C4F8FA0" w:rsidR="0037657C" w:rsidRPr="00850670" w:rsidRDefault="000A0548" w:rsidP="005C3007">
      <w:pPr>
        <w:pStyle w:val="xmsonormal"/>
        <w:tabs>
          <w:tab w:val="left" w:pos="284"/>
        </w:tabs>
        <w:spacing w:before="0" w:beforeAutospacing="0" w:after="0" w:afterAutospacing="0" w:line="260" w:lineRule="atLeast"/>
        <w:ind w:left="720"/>
        <w:jc w:val="both"/>
      </w:pPr>
      <w:r w:rsidRPr="00850670">
        <w:t xml:space="preserve">- </w:t>
      </w:r>
      <w:r w:rsidR="000C408D" w:rsidRPr="00850670">
        <w:t>que le</w:t>
      </w:r>
      <w:r w:rsidR="0037657C" w:rsidRPr="00850670">
        <w:t xml:space="preserve"> salarié n’est pas soumis à la durée légale, ou conventionnelle, hebdomadaire, du temps de travail, à la durée quotidienne maximale </w:t>
      </w:r>
      <w:r w:rsidRPr="00850670">
        <w:t>légale</w:t>
      </w:r>
      <w:r w:rsidR="0037657C" w:rsidRPr="00850670">
        <w:t xml:space="preserve">, aux durées hebdomadaires maximales de travail </w:t>
      </w:r>
      <w:r w:rsidRPr="00850670">
        <w:t>légales</w:t>
      </w:r>
    </w:p>
    <w:p w14:paraId="5187075C" w14:textId="38D1ADAD" w:rsidR="00835A86" w:rsidRPr="00850670" w:rsidRDefault="000C408D" w:rsidP="005C3007">
      <w:pPr>
        <w:pStyle w:val="xmsonormal"/>
        <w:tabs>
          <w:tab w:val="left" w:pos="284"/>
        </w:tabs>
        <w:spacing w:before="0" w:beforeAutospacing="0" w:after="0" w:afterAutospacing="0" w:line="260" w:lineRule="atLeast"/>
        <w:ind w:left="720"/>
        <w:jc w:val="both"/>
      </w:pPr>
      <w:r w:rsidRPr="00850670">
        <w:t xml:space="preserve">- </w:t>
      </w:r>
      <w:r w:rsidR="0037657C" w:rsidRPr="00850670">
        <w:t>que le salarié a droit aux respects des temps de re</w:t>
      </w:r>
      <w:r w:rsidR="007D23C8" w:rsidRPr="00850670">
        <w:t>pos quotidien et hebdomadaires.</w:t>
      </w:r>
    </w:p>
    <w:p w14:paraId="7F2DAA3B" w14:textId="77777777" w:rsidR="00835A86" w:rsidRPr="00850670" w:rsidRDefault="00835A86" w:rsidP="005C3007">
      <w:pPr>
        <w:spacing w:after="0"/>
        <w:jc w:val="both"/>
        <w:rPr>
          <w:rFonts w:ascii="Times New Roman" w:hAnsi="Times New Roman" w:cs="Times New Roman"/>
          <w:sz w:val="24"/>
          <w:szCs w:val="24"/>
        </w:rPr>
      </w:pPr>
    </w:p>
    <w:p w14:paraId="6268677F" w14:textId="0F7A06AC" w:rsidR="0037657C" w:rsidRPr="003548A9" w:rsidRDefault="006B22A5" w:rsidP="005573A9">
      <w:pPr>
        <w:pStyle w:val="Titre2"/>
        <w:ind w:left="2124" w:firstLine="708"/>
        <w:rPr>
          <w:rFonts w:ascii="Times New Roman" w:hAnsi="Times New Roman" w:cs="Times New Roman"/>
          <w:color w:val="auto"/>
          <w:sz w:val="24"/>
          <w:u w:val="single"/>
        </w:rPr>
      </w:pPr>
      <w:bookmarkStart w:id="49" w:name="_Toc226733730"/>
      <w:r w:rsidRPr="003548A9">
        <w:rPr>
          <w:rFonts w:ascii="Times New Roman" w:hAnsi="Times New Roman" w:cs="Times New Roman"/>
          <w:color w:val="auto"/>
          <w:sz w:val="24"/>
          <w:u w:val="single"/>
        </w:rPr>
        <w:t>c.1</w:t>
      </w:r>
      <w:r w:rsidR="00A55148">
        <w:rPr>
          <w:rFonts w:ascii="Times New Roman" w:hAnsi="Times New Roman" w:cs="Times New Roman"/>
          <w:color w:val="auto"/>
          <w:sz w:val="24"/>
          <w:u w:val="single"/>
        </w:rPr>
        <w:t>0</w:t>
      </w:r>
      <w:r w:rsidRPr="003548A9">
        <w:rPr>
          <w:rFonts w:ascii="Times New Roman" w:hAnsi="Times New Roman" w:cs="Times New Roman"/>
          <w:color w:val="auto"/>
          <w:sz w:val="24"/>
          <w:u w:val="single"/>
        </w:rPr>
        <w:t xml:space="preserve">. </w:t>
      </w:r>
      <w:r w:rsidR="006904A6" w:rsidRPr="003548A9">
        <w:rPr>
          <w:rFonts w:ascii="Times New Roman" w:hAnsi="Times New Roman" w:cs="Times New Roman"/>
          <w:color w:val="auto"/>
          <w:sz w:val="24"/>
          <w:u w:val="single"/>
        </w:rPr>
        <w:t>Lissage de la rémunération</w:t>
      </w:r>
      <w:bookmarkEnd w:id="49"/>
    </w:p>
    <w:p w14:paraId="66F3C4A9" w14:textId="77777777" w:rsidR="0037657C" w:rsidRPr="00850670" w:rsidRDefault="0037657C" w:rsidP="005C3007">
      <w:pPr>
        <w:spacing w:after="0"/>
        <w:ind w:right="-62"/>
        <w:jc w:val="both"/>
        <w:rPr>
          <w:rFonts w:ascii="Times New Roman" w:hAnsi="Times New Roman" w:cs="Times New Roman"/>
          <w:sz w:val="24"/>
          <w:szCs w:val="24"/>
        </w:rPr>
      </w:pPr>
      <w:r w:rsidRPr="00850670">
        <w:rPr>
          <w:rFonts w:ascii="Times New Roman" w:hAnsi="Times New Roman" w:cs="Times New Roman"/>
          <w:sz w:val="24"/>
          <w:szCs w:val="24"/>
        </w:rPr>
        <w:t xml:space="preserve">La convention de forfait ou le contrat de travail mentionnera une </w:t>
      </w:r>
      <w:r w:rsidRPr="00EC7D10">
        <w:rPr>
          <w:rFonts w:ascii="Times New Roman" w:hAnsi="Times New Roman" w:cs="Times New Roman"/>
          <w:sz w:val="24"/>
          <w:szCs w:val="24"/>
        </w:rPr>
        <w:t>rémunération annuelle</w:t>
      </w:r>
      <w:r w:rsidRPr="00850670">
        <w:rPr>
          <w:rFonts w:ascii="Times New Roman" w:hAnsi="Times New Roman" w:cs="Times New Roman"/>
          <w:sz w:val="24"/>
          <w:szCs w:val="24"/>
        </w:rPr>
        <w:t xml:space="preserve"> déterminée sur la base de 218 jours, ce nombre correspondant à une année complète de travail d’un salarié justifiant d’un droit intégral à congés payés.</w:t>
      </w:r>
    </w:p>
    <w:p w14:paraId="30CC691A" w14:textId="29A08880" w:rsidR="0037657C" w:rsidRPr="00850670" w:rsidRDefault="0037657C" w:rsidP="005C3007">
      <w:pPr>
        <w:spacing w:after="0"/>
        <w:ind w:right="-62"/>
        <w:jc w:val="both"/>
        <w:rPr>
          <w:rFonts w:ascii="Times New Roman" w:hAnsi="Times New Roman" w:cs="Times New Roman"/>
          <w:sz w:val="24"/>
          <w:szCs w:val="24"/>
        </w:rPr>
      </w:pPr>
      <w:r w:rsidRPr="00850670">
        <w:rPr>
          <w:rFonts w:ascii="Times New Roman" w:hAnsi="Times New Roman" w:cs="Times New Roman"/>
          <w:sz w:val="24"/>
          <w:szCs w:val="24"/>
        </w:rPr>
        <w:t xml:space="preserve">Cette rémunération est indépendante du nombre de jours travaillés </w:t>
      </w:r>
      <w:r w:rsidR="000A0548" w:rsidRPr="00850670">
        <w:rPr>
          <w:rFonts w:ascii="Times New Roman" w:hAnsi="Times New Roman" w:cs="Times New Roman"/>
          <w:sz w:val="24"/>
          <w:szCs w:val="24"/>
        </w:rPr>
        <w:t>chaque mois</w:t>
      </w:r>
      <w:r w:rsidRPr="00850670">
        <w:rPr>
          <w:rFonts w:ascii="Times New Roman" w:hAnsi="Times New Roman" w:cs="Times New Roman"/>
          <w:sz w:val="24"/>
          <w:szCs w:val="24"/>
        </w:rPr>
        <w:t>, sauf départ en cours d’années et absence ne donnant pas droit au maintien de salaire.</w:t>
      </w:r>
    </w:p>
    <w:p w14:paraId="2CE8DEE4" w14:textId="77777777" w:rsidR="0037657C" w:rsidRPr="00850670" w:rsidRDefault="0037657C" w:rsidP="005C3007">
      <w:pPr>
        <w:spacing w:after="0"/>
        <w:ind w:right="-62"/>
        <w:jc w:val="both"/>
        <w:rPr>
          <w:rFonts w:ascii="Times New Roman" w:hAnsi="Times New Roman" w:cs="Times New Roman"/>
          <w:sz w:val="24"/>
          <w:szCs w:val="24"/>
        </w:rPr>
      </w:pPr>
    </w:p>
    <w:p w14:paraId="7CBB9F80" w14:textId="77777777" w:rsidR="0037657C" w:rsidRPr="00850670" w:rsidRDefault="0037657C" w:rsidP="005C3007">
      <w:pPr>
        <w:spacing w:after="0"/>
        <w:ind w:right="-62"/>
        <w:jc w:val="both"/>
        <w:rPr>
          <w:rFonts w:ascii="Times New Roman" w:hAnsi="Times New Roman" w:cs="Times New Roman"/>
          <w:sz w:val="24"/>
          <w:szCs w:val="24"/>
        </w:rPr>
      </w:pPr>
      <w:r w:rsidRPr="00EC7D10">
        <w:rPr>
          <w:rFonts w:ascii="Times New Roman" w:hAnsi="Times New Roman" w:cs="Times New Roman"/>
          <w:sz w:val="24"/>
          <w:szCs w:val="24"/>
        </w:rPr>
        <w:t>La rémunération mensuelle</w:t>
      </w:r>
      <w:r w:rsidRPr="00850670">
        <w:rPr>
          <w:rFonts w:ascii="Times New Roman" w:hAnsi="Times New Roman" w:cs="Times New Roman"/>
          <w:sz w:val="24"/>
          <w:szCs w:val="24"/>
        </w:rPr>
        <w:t xml:space="preserve"> versée au salarié ayant conclu une convention de forfait jours est lissée sur l’année et est indépendante du nombre de jours travaillés dans le mois, pour un mois complet d’activité.</w:t>
      </w:r>
    </w:p>
    <w:p w14:paraId="44E2E710" w14:textId="77777777" w:rsidR="0037657C" w:rsidRPr="00850670" w:rsidRDefault="0037657C" w:rsidP="005C3007">
      <w:pPr>
        <w:spacing w:after="0"/>
        <w:ind w:right="-62"/>
        <w:jc w:val="both"/>
        <w:rPr>
          <w:rFonts w:ascii="Times New Roman" w:hAnsi="Times New Roman" w:cs="Times New Roman"/>
          <w:sz w:val="24"/>
          <w:szCs w:val="24"/>
        </w:rPr>
      </w:pPr>
    </w:p>
    <w:p w14:paraId="4FC72A80" w14:textId="77777777" w:rsidR="0037657C" w:rsidRPr="00850670" w:rsidRDefault="0037657C" w:rsidP="005C3007">
      <w:pPr>
        <w:spacing w:after="0"/>
        <w:ind w:right="-62"/>
        <w:jc w:val="both"/>
        <w:rPr>
          <w:rFonts w:ascii="Times New Roman" w:eastAsia="Arial" w:hAnsi="Times New Roman" w:cs="Times New Roman"/>
          <w:sz w:val="24"/>
          <w:szCs w:val="24"/>
          <w:lang w:val="fr-CH"/>
        </w:rPr>
      </w:pPr>
      <w:r w:rsidRPr="00850670">
        <w:rPr>
          <w:rFonts w:ascii="Times New Roman" w:hAnsi="Times New Roman" w:cs="Times New Roman"/>
          <w:sz w:val="24"/>
          <w:szCs w:val="24"/>
        </w:rPr>
        <w:t>Cette rémunération est forfaitaire et indépendante du nombre d’heures de travail réellement effectuées. Elle rémunère l’exercice de la mission confiée au salarié concerné.</w:t>
      </w:r>
      <w:r w:rsidRPr="00850670">
        <w:rPr>
          <w:rFonts w:ascii="Times New Roman" w:eastAsia="Arial" w:hAnsi="Times New Roman" w:cs="Times New Roman"/>
          <w:sz w:val="24"/>
          <w:szCs w:val="24"/>
          <w:lang w:val="fr-CH"/>
        </w:rPr>
        <w:t xml:space="preserve"> </w:t>
      </w:r>
    </w:p>
    <w:p w14:paraId="26B65A9A" w14:textId="7BDCB26B" w:rsidR="0037657C" w:rsidRPr="00850670" w:rsidRDefault="0037657C" w:rsidP="005C3007">
      <w:pPr>
        <w:spacing w:after="0" w:line="240" w:lineRule="auto"/>
        <w:ind w:right="-62"/>
        <w:jc w:val="both"/>
        <w:rPr>
          <w:rFonts w:ascii="Times New Roman" w:eastAsia="Times New Roman" w:hAnsi="Times New Roman" w:cs="Times New Roman"/>
          <w:sz w:val="24"/>
          <w:szCs w:val="24"/>
          <w:lang w:val="fr-CH"/>
        </w:rPr>
      </w:pPr>
      <w:r w:rsidRPr="00850670">
        <w:rPr>
          <w:rFonts w:ascii="Times New Roman" w:eastAsia="Times New Roman" w:hAnsi="Times New Roman" w:cs="Times New Roman"/>
          <w:sz w:val="24"/>
          <w:szCs w:val="24"/>
          <w:lang w:val="fr-CH"/>
        </w:rPr>
        <w:t xml:space="preserve">Le compte individuel de chaque salarié, établi à partir des fiches </w:t>
      </w:r>
      <w:r w:rsidR="000A0548" w:rsidRPr="00850670">
        <w:rPr>
          <w:rFonts w:ascii="Times New Roman" w:eastAsia="Times New Roman" w:hAnsi="Times New Roman" w:cs="Times New Roman"/>
          <w:sz w:val="24"/>
          <w:szCs w:val="24"/>
          <w:lang w:val="fr-CH"/>
        </w:rPr>
        <w:t xml:space="preserve">de </w:t>
      </w:r>
      <w:r w:rsidRPr="00850670">
        <w:rPr>
          <w:rFonts w:ascii="Times New Roman" w:eastAsia="Times New Roman" w:hAnsi="Times New Roman" w:cs="Times New Roman"/>
          <w:sz w:val="24"/>
          <w:szCs w:val="24"/>
          <w:lang w:val="fr-CH"/>
        </w:rPr>
        <w:t>temps auto-déclaratives, comptabilisera les jours effectivement travaillés.</w:t>
      </w:r>
    </w:p>
    <w:p w14:paraId="3CBE8137" w14:textId="77777777" w:rsidR="0037657C" w:rsidRPr="00850670" w:rsidRDefault="0037657C" w:rsidP="005C3007">
      <w:pPr>
        <w:spacing w:after="0"/>
        <w:ind w:right="-62"/>
        <w:jc w:val="both"/>
        <w:rPr>
          <w:rFonts w:ascii="Times New Roman" w:hAnsi="Times New Roman" w:cs="Times New Roman"/>
          <w:sz w:val="24"/>
          <w:szCs w:val="24"/>
        </w:rPr>
      </w:pPr>
    </w:p>
    <w:p w14:paraId="2735A34D" w14:textId="77777777" w:rsidR="0037657C" w:rsidRDefault="0037657C" w:rsidP="005C3007">
      <w:pPr>
        <w:spacing w:after="0"/>
        <w:jc w:val="both"/>
        <w:rPr>
          <w:rFonts w:ascii="Times New Roman" w:hAnsi="Times New Roman" w:cs="Times New Roman"/>
          <w:sz w:val="24"/>
          <w:szCs w:val="24"/>
        </w:rPr>
      </w:pPr>
      <w:r w:rsidRPr="00850670">
        <w:rPr>
          <w:rFonts w:ascii="Times New Roman" w:hAnsi="Times New Roman" w:cs="Times New Roman"/>
          <w:sz w:val="24"/>
          <w:szCs w:val="24"/>
        </w:rPr>
        <w:t>En cas d’absence non rémunérée, ainsi qu’en cas d’entrée ou de sortie en cours de mois, la rémunération mensuelle du salarié est diminuée à hauteur du salaire journalier correspondant au nombre de jours d’absence sur le mois considéré.</w:t>
      </w:r>
    </w:p>
    <w:p w14:paraId="7C8638E8" w14:textId="77777777" w:rsidR="006D6990" w:rsidRDefault="006D6990" w:rsidP="005C3007">
      <w:pPr>
        <w:spacing w:after="0"/>
        <w:jc w:val="both"/>
        <w:rPr>
          <w:rFonts w:ascii="Times New Roman" w:hAnsi="Times New Roman" w:cs="Times New Roman"/>
          <w:sz w:val="24"/>
          <w:szCs w:val="24"/>
        </w:rPr>
      </w:pPr>
    </w:p>
    <w:p w14:paraId="0C52EBB4" w14:textId="4EE202F5" w:rsidR="00D6548D" w:rsidRPr="00D349F4" w:rsidRDefault="00D6548D" w:rsidP="005C3007">
      <w:pPr>
        <w:tabs>
          <w:tab w:val="num" w:pos="720"/>
        </w:tabs>
        <w:spacing w:after="0"/>
        <w:jc w:val="both"/>
        <w:rPr>
          <w:rFonts w:ascii="Times New Roman" w:hAnsi="Times New Roman" w:cs="Times New Roman"/>
          <w:sz w:val="24"/>
          <w:szCs w:val="24"/>
        </w:rPr>
      </w:pPr>
      <w:r w:rsidRPr="00D349F4">
        <w:rPr>
          <w:rFonts w:ascii="Times New Roman" w:hAnsi="Times New Roman" w:cs="Times New Roman"/>
          <w:sz w:val="24"/>
          <w:szCs w:val="24"/>
        </w:rPr>
        <w:t xml:space="preserve">En application de la convention collective </w:t>
      </w:r>
      <w:r w:rsidR="00AA58A8" w:rsidRPr="00D349F4">
        <w:rPr>
          <w:rFonts w:ascii="Times New Roman" w:hAnsi="Times New Roman" w:cs="Times New Roman"/>
          <w:sz w:val="24"/>
          <w:szCs w:val="24"/>
        </w:rPr>
        <w:t>des Agences de voyages et du tourisme</w:t>
      </w:r>
      <w:r w:rsidRPr="00D349F4">
        <w:rPr>
          <w:rFonts w:ascii="Times New Roman" w:hAnsi="Times New Roman" w:cs="Times New Roman"/>
          <w:sz w:val="24"/>
          <w:szCs w:val="24"/>
        </w:rPr>
        <w:t>, la rémunération mensuelle est au minimum égale (pour un droit à congé annuel complet) au salaire minimum</w:t>
      </w:r>
      <w:r w:rsidR="009062D7">
        <w:rPr>
          <w:rFonts w:ascii="Times New Roman" w:hAnsi="Times New Roman" w:cs="Times New Roman"/>
          <w:sz w:val="24"/>
          <w:szCs w:val="24"/>
        </w:rPr>
        <w:t xml:space="preserve"> </w:t>
      </w:r>
      <w:r w:rsidRPr="00D349F4">
        <w:rPr>
          <w:rFonts w:ascii="Times New Roman" w:hAnsi="Times New Roman" w:cs="Times New Roman"/>
          <w:sz w:val="24"/>
          <w:szCs w:val="24"/>
        </w:rPr>
        <w:t>conventionnel mensuel majoré comme suit :</w:t>
      </w:r>
      <w:r w:rsidRPr="00D349F4">
        <w:rPr>
          <w:rFonts w:ascii="Times New Roman" w:hAnsi="Times New Roman" w:cs="Times New Roman"/>
          <w:sz w:val="24"/>
          <w:szCs w:val="24"/>
        </w:rPr>
        <w:br/>
        <w:t xml:space="preserve">forfait de 218 jours : majoration de </w:t>
      </w:r>
      <w:r w:rsidR="00AA58A8" w:rsidRPr="00D349F4">
        <w:rPr>
          <w:rFonts w:ascii="Times New Roman" w:hAnsi="Times New Roman" w:cs="Times New Roman"/>
          <w:sz w:val="24"/>
          <w:szCs w:val="24"/>
        </w:rPr>
        <w:t>1</w:t>
      </w:r>
      <w:r w:rsidRPr="00D349F4">
        <w:rPr>
          <w:rFonts w:ascii="Times New Roman" w:hAnsi="Times New Roman" w:cs="Times New Roman"/>
          <w:sz w:val="24"/>
          <w:szCs w:val="24"/>
        </w:rPr>
        <w:t>5 % ;</w:t>
      </w:r>
    </w:p>
    <w:p w14:paraId="6A52977C" w14:textId="4B28B24E" w:rsidR="00DB03B7" w:rsidRPr="00D349F4" w:rsidRDefault="00DB03B7" w:rsidP="00DB03B7">
      <w:pPr>
        <w:numPr>
          <w:ilvl w:val="0"/>
          <w:numId w:val="17"/>
        </w:numPr>
        <w:spacing w:after="0"/>
        <w:jc w:val="both"/>
        <w:rPr>
          <w:rFonts w:ascii="Times New Roman" w:hAnsi="Times New Roman" w:cs="Times New Roman"/>
          <w:sz w:val="24"/>
          <w:szCs w:val="24"/>
        </w:rPr>
      </w:pPr>
      <w:proofErr w:type="gramStart"/>
      <w:r w:rsidRPr="00D349F4">
        <w:rPr>
          <w:rFonts w:ascii="Times New Roman" w:hAnsi="Times New Roman" w:cs="Times New Roman"/>
          <w:sz w:val="24"/>
          <w:szCs w:val="24"/>
        </w:rPr>
        <w:t>forfait</w:t>
      </w:r>
      <w:proofErr w:type="gramEnd"/>
      <w:r w:rsidRPr="00D349F4">
        <w:rPr>
          <w:rFonts w:ascii="Times New Roman" w:hAnsi="Times New Roman" w:cs="Times New Roman"/>
          <w:sz w:val="24"/>
          <w:szCs w:val="24"/>
        </w:rPr>
        <w:t xml:space="preserve"> &lt; 218 jours : la rémunération est au moins égale à 115% du minimum conventionnel recalculée en proportion du nombre de jours.</w:t>
      </w:r>
    </w:p>
    <w:p w14:paraId="652C29F5" w14:textId="77777777" w:rsidR="00DB03B7" w:rsidRDefault="00DB03B7" w:rsidP="005C3007">
      <w:pPr>
        <w:tabs>
          <w:tab w:val="num" w:pos="720"/>
        </w:tabs>
        <w:spacing w:after="0"/>
        <w:jc w:val="both"/>
        <w:rPr>
          <w:rFonts w:ascii="Times New Roman" w:hAnsi="Times New Roman" w:cs="Times New Roman"/>
          <w:color w:val="00B050"/>
          <w:sz w:val="24"/>
          <w:szCs w:val="24"/>
        </w:rPr>
      </w:pPr>
    </w:p>
    <w:p w14:paraId="5324E2E9" w14:textId="77777777" w:rsidR="00AA58A8" w:rsidRPr="00AA58A8" w:rsidRDefault="00AA58A8" w:rsidP="005C3007">
      <w:pPr>
        <w:tabs>
          <w:tab w:val="num" w:pos="720"/>
        </w:tabs>
        <w:spacing w:after="0"/>
        <w:jc w:val="both"/>
        <w:rPr>
          <w:rFonts w:ascii="Times New Roman" w:hAnsi="Times New Roman" w:cs="Times New Roman"/>
          <w:color w:val="00B050"/>
          <w:sz w:val="24"/>
          <w:szCs w:val="24"/>
        </w:rPr>
      </w:pPr>
    </w:p>
    <w:p w14:paraId="46174626" w14:textId="6444A6B6" w:rsidR="0037657C" w:rsidRPr="003548A9" w:rsidRDefault="005C5365" w:rsidP="005573A9">
      <w:pPr>
        <w:pStyle w:val="Titre2"/>
        <w:ind w:left="2832"/>
        <w:rPr>
          <w:rFonts w:ascii="Times New Roman" w:hAnsi="Times New Roman" w:cs="Times New Roman"/>
          <w:color w:val="auto"/>
          <w:sz w:val="24"/>
          <w:u w:val="single"/>
        </w:rPr>
      </w:pPr>
      <w:bookmarkStart w:id="50" w:name="_Toc226733731"/>
      <w:r w:rsidRPr="003548A9">
        <w:rPr>
          <w:rFonts w:ascii="Times New Roman" w:hAnsi="Times New Roman" w:cs="Times New Roman"/>
          <w:color w:val="auto"/>
          <w:sz w:val="24"/>
          <w:u w:val="single"/>
        </w:rPr>
        <w:lastRenderedPageBreak/>
        <w:t>c.1</w:t>
      </w:r>
      <w:r w:rsidR="00A55148">
        <w:rPr>
          <w:rFonts w:ascii="Times New Roman" w:hAnsi="Times New Roman" w:cs="Times New Roman"/>
          <w:color w:val="auto"/>
          <w:sz w:val="24"/>
          <w:u w:val="single"/>
        </w:rPr>
        <w:t>1</w:t>
      </w:r>
      <w:r w:rsidRPr="003548A9">
        <w:rPr>
          <w:rFonts w:ascii="Times New Roman" w:hAnsi="Times New Roman" w:cs="Times New Roman"/>
          <w:color w:val="auto"/>
          <w:sz w:val="24"/>
          <w:u w:val="single"/>
        </w:rPr>
        <w:t>.</w:t>
      </w:r>
      <w:r w:rsidR="006904A6" w:rsidRPr="003548A9">
        <w:rPr>
          <w:rFonts w:ascii="Times New Roman" w:hAnsi="Times New Roman" w:cs="Times New Roman"/>
          <w:color w:val="auto"/>
          <w:sz w:val="24"/>
          <w:u w:val="single"/>
        </w:rPr>
        <w:t xml:space="preserve"> Cas des salariés n’ayant pas travaillé une période annuelle complète</w:t>
      </w:r>
      <w:bookmarkEnd w:id="50"/>
    </w:p>
    <w:p w14:paraId="70B551BD" w14:textId="77777777" w:rsidR="008E71E8" w:rsidRDefault="008E71E8" w:rsidP="008E71E8"/>
    <w:p w14:paraId="35BA3047" w14:textId="5F369B19" w:rsidR="00CC658D" w:rsidRPr="00850670" w:rsidRDefault="0037657C" w:rsidP="005C3007">
      <w:pPr>
        <w:spacing w:after="0"/>
        <w:jc w:val="both"/>
        <w:rPr>
          <w:rFonts w:ascii="Times New Roman" w:hAnsi="Times New Roman" w:cs="Times New Roman"/>
          <w:bCs/>
          <w:sz w:val="24"/>
          <w:szCs w:val="24"/>
        </w:rPr>
      </w:pPr>
      <w:r w:rsidRPr="00850670">
        <w:rPr>
          <w:rFonts w:ascii="Times New Roman" w:hAnsi="Times New Roman" w:cs="Times New Roman"/>
          <w:bCs/>
          <w:sz w:val="24"/>
          <w:szCs w:val="24"/>
        </w:rPr>
        <w:t xml:space="preserve">Dans le cas d’une année incomplète, par convention, le nombre de jours de repos accordé au salarié (déterminant par conséquent le nombre de jours à travailler) sera </w:t>
      </w:r>
      <w:r w:rsidR="00CC658D" w:rsidRPr="00850670">
        <w:rPr>
          <w:rFonts w:ascii="Times New Roman" w:hAnsi="Times New Roman" w:cs="Times New Roman"/>
          <w:bCs/>
          <w:sz w:val="24"/>
          <w:szCs w:val="24"/>
        </w:rPr>
        <w:t xml:space="preserve">déterminé par application du tableau de référence présenté en </w:t>
      </w:r>
      <w:r w:rsidR="008B5D50" w:rsidRPr="00850670">
        <w:rPr>
          <w:rFonts w:ascii="Times New Roman" w:hAnsi="Times New Roman" w:cs="Times New Roman"/>
          <w:bCs/>
          <w:sz w:val="24"/>
          <w:szCs w:val="24"/>
        </w:rPr>
        <w:t>c</w:t>
      </w:r>
      <w:r w:rsidR="00CC658D" w:rsidRPr="00850670">
        <w:rPr>
          <w:rFonts w:ascii="Times New Roman" w:hAnsi="Times New Roman" w:cs="Times New Roman"/>
          <w:bCs/>
          <w:sz w:val="24"/>
          <w:szCs w:val="24"/>
        </w:rPr>
        <w:t xml:space="preserve">) 2. </w:t>
      </w:r>
      <w:proofErr w:type="gramStart"/>
      <w:r w:rsidR="00CC658D" w:rsidRPr="00850670">
        <w:rPr>
          <w:rFonts w:ascii="Times New Roman" w:hAnsi="Times New Roman" w:cs="Times New Roman"/>
          <w:bCs/>
          <w:sz w:val="24"/>
          <w:szCs w:val="24"/>
        </w:rPr>
        <w:t>en</w:t>
      </w:r>
      <w:proofErr w:type="gramEnd"/>
      <w:r w:rsidR="00CC658D" w:rsidRPr="00850670">
        <w:rPr>
          <w:rFonts w:ascii="Times New Roman" w:hAnsi="Times New Roman" w:cs="Times New Roman"/>
          <w:bCs/>
          <w:sz w:val="24"/>
          <w:szCs w:val="24"/>
        </w:rPr>
        <w:t xml:space="preserve"> fonction du nombre de jours travaillés.</w:t>
      </w:r>
    </w:p>
    <w:p w14:paraId="2B222158" w14:textId="0EC2F739" w:rsidR="00CC658D" w:rsidRPr="00850670" w:rsidRDefault="00CC658D" w:rsidP="005C3007">
      <w:pPr>
        <w:tabs>
          <w:tab w:val="left" w:pos="1575"/>
        </w:tabs>
        <w:spacing w:after="0"/>
        <w:jc w:val="both"/>
        <w:rPr>
          <w:rFonts w:ascii="Times New Roman" w:hAnsi="Times New Roman" w:cs="Times New Roman"/>
          <w:bCs/>
          <w:sz w:val="24"/>
          <w:szCs w:val="24"/>
        </w:rPr>
      </w:pPr>
      <w:r w:rsidRPr="00850670">
        <w:rPr>
          <w:rFonts w:ascii="Times New Roman" w:hAnsi="Times New Roman" w:cs="Times New Roman"/>
          <w:bCs/>
          <w:sz w:val="24"/>
          <w:szCs w:val="24"/>
        </w:rPr>
        <w:tab/>
      </w:r>
    </w:p>
    <w:p w14:paraId="5A437740" w14:textId="77777777" w:rsidR="0037657C" w:rsidRPr="00EC7D10" w:rsidRDefault="0037657C" w:rsidP="005C3007">
      <w:pPr>
        <w:spacing w:after="0"/>
        <w:jc w:val="both"/>
        <w:rPr>
          <w:rFonts w:ascii="Times New Roman" w:eastAsia="Arial Unicode MS" w:hAnsi="Times New Roman" w:cs="Times New Roman"/>
          <w:bCs/>
          <w:sz w:val="24"/>
          <w:szCs w:val="24"/>
          <w:u w:val="single"/>
          <w:lang w:eastAsia="zh-CN"/>
        </w:rPr>
      </w:pPr>
      <w:r w:rsidRPr="00EC7D10">
        <w:rPr>
          <w:rFonts w:ascii="Times New Roman" w:hAnsi="Times New Roman" w:cs="Times New Roman"/>
          <w:bCs/>
          <w:sz w:val="24"/>
          <w:szCs w:val="24"/>
          <w:u w:val="single"/>
          <w:lang w:eastAsia="zh-CN"/>
        </w:rPr>
        <w:t>Incidences des absences</w:t>
      </w:r>
    </w:p>
    <w:p w14:paraId="6942C317" w14:textId="77777777" w:rsidR="0037657C" w:rsidRPr="00850670" w:rsidRDefault="0037657C" w:rsidP="005C3007">
      <w:pPr>
        <w:spacing w:after="0"/>
        <w:jc w:val="both"/>
        <w:rPr>
          <w:rFonts w:ascii="Times New Roman" w:hAnsi="Times New Roman" w:cs="Times New Roman"/>
          <w:b/>
          <w:sz w:val="24"/>
          <w:szCs w:val="24"/>
          <w:lang w:eastAsia="zh-CN"/>
        </w:rPr>
      </w:pPr>
    </w:p>
    <w:p w14:paraId="41433853" w14:textId="77777777" w:rsidR="0037657C" w:rsidRPr="00EC7D10" w:rsidRDefault="0037657C" w:rsidP="005C3007">
      <w:pPr>
        <w:spacing w:after="0"/>
        <w:jc w:val="both"/>
        <w:rPr>
          <w:rFonts w:ascii="Times New Roman" w:hAnsi="Times New Roman" w:cs="Times New Roman"/>
          <w:bCs/>
          <w:sz w:val="24"/>
          <w:szCs w:val="24"/>
          <w:lang w:eastAsia="zh-CN"/>
        </w:rPr>
      </w:pPr>
      <w:r w:rsidRPr="00EC7D10">
        <w:rPr>
          <w:rFonts w:ascii="Times New Roman" w:hAnsi="Times New Roman" w:cs="Times New Roman"/>
          <w:bCs/>
          <w:sz w:val="24"/>
          <w:szCs w:val="24"/>
          <w:lang w:eastAsia="zh-CN"/>
        </w:rPr>
        <w:t>Incidences des absences en termes de jours travaillés sur la période de référence</w:t>
      </w:r>
    </w:p>
    <w:p w14:paraId="4AD4A25E" w14:textId="77777777" w:rsidR="0037657C" w:rsidRPr="00850670" w:rsidRDefault="0037657C" w:rsidP="005C3007">
      <w:pPr>
        <w:spacing w:after="0"/>
        <w:jc w:val="both"/>
        <w:rPr>
          <w:rFonts w:ascii="Times New Roman" w:hAnsi="Times New Roman" w:cs="Times New Roman"/>
          <w:sz w:val="24"/>
          <w:szCs w:val="24"/>
          <w:lang w:eastAsia="zh-CN"/>
        </w:rPr>
      </w:pPr>
      <w:r w:rsidRPr="00850670">
        <w:rPr>
          <w:rFonts w:ascii="Times New Roman" w:hAnsi="Times New Roman" w:cs="Times New Roman"/>
          <w:sz w:val="24"/>
          <w:szCs w:val="24"/>
          <w:lang w:eastAsia="zh-CN"/>
        </w:rPr>
        <w:t>Les jours d’absences justifiées et le cas échéant autorisées (congés pour événements familiaux, maladie, maternité etc..) sont déduits du nombre de jours annuel de travail que doit effectuer le salarié au titre de son forfait en jours.</w:t>
      </w:r>
    </w:p>
    <w:p w14:paraId="5A65BE4C" w14:textId="77777777" w:rsidR="0037657C" w:rsidRPr="00850670" w:rsidRDefault="0037657C" w:rsidP="005C3007">
      <w:pPr>
        <w:spacing w:after="0"/>
        <w:jc w:val="both"/>
        <w:rPr>
          <w:rFonts w:ascii="Times New Roman" w:hAnsi="Times New Roman" w:cs="Times New Roman"/>
          <w:sz w:val="24"/>
          <w:szCs w:val="24"/>
          <w:lang w:eastAsia="zh-CN"/>
        </w:rPr>
      </w:pPr>
    </w:p>
    <w:p w14:paraId="0C4254C3" w14:textId="77777777" w:rsidR="0037657C" w:rsidRPr="00850670" w:rsidRDefault="0037657C" w:rsidP="005C3007">
      <w:pPr>
        <w:spacing w:after="0"/>
        <w:jc w:val="both"/>
        <w:rPr>
          <w:rFonts w:ascii="Times New Roman" w:hAnsi="Times New Roman" w:cs="Times New Roman"/>
          <w:sz w:val="24"/>
          <w:szCs w:val="24"/>
          <w:lang w:eastAsia="zh-CN"/>
        </w:rPr>
      </w:pPr>
      <w:r w:rsidRPr="00850670">
        <w:rPr>
          <w:rFonts w:ascii="Times New Roman" w:hAnsi="Times New Roman" w:cs="Times New Roman"/>
          <w:sz w:val="24"/>
          <w:szCs w:val="24"/>
          <w:lang w:eastAsia="zh-CN"/>
        </w:rPr>
        <w:t>Ainsi à titre d’illustration, un salarié absent (absence justifiée) sur l’année sur une période de 4 mois (soit en moyenne 87 jours ouvrés) son forfait sera réduit du nombre de jours d’absences justifiées soit en l’espèce 87 jours.</w:t>
      </w:r>
    </w:p>
    <w:p w14:paraId="67BA6693" w14:textId="77777777" w:rsidR="0037657C" w:rsidRPr="00850670" w:rsidRDefault="0037657C" w:rsidP="005C3007">
      <w:pPr>
        <w:spacing w:after="0"/>
        <w:jc w:val="both"/>
        <w:rPr>
          <w:rFonts w:ascii="Times New Roman" w:hAnsi="Times New Roman" w:cs="Times New Roman"/>
          <w:sz w:val="24"/>
          <w:szCs w:val="24"/>
          <w:lang w:eastAsia="zh-CN"/>
        </w:rPr>
      </w:pPr>
    </w:p>
    <w:p w14:paraId="74FDF5E8" w14:textId="77777777" w:rsidR="0037657C" w:rsidRPr="00850670" w:rsidRDefault="0037657C" w:rsidP="005C3007">
      <w:pPr>
        <w:spacing w:after="0"/>
        <w:jc w:val="both"/>
        <w:rPr>
          <w:rFonts w:ascii="Times New Roman" w:hAnsi="Times New Roman" w:cs="Times New Roman"/>
          <w:sz w:val="24"/>
          <w:szCs w:val="24"/>
          <w:lang w:eastAsia="zh-CN"/>
        </w:rPr>
      </w:pPr>
      <w:r w:rsidRPr="00850670">
        <w:rPr>
          <w:rFonts w:ascii="Times New Roman" w:hAnsi="Times New Roman" w:cs="Times New Roman"/>
          <w:sz w:val="24"/>
          <w:szCs w:val="24"/>
          <w:lang w:eastAsia="zh-CN"/>
        </w:rPr>
        <w:t>Le salarié sera redevable au titre de l’année de 131 jours de travail.</w:t>
      </w:r>
    </w:p>
    <w:p w14:paraId="3692FAE6" w14:textId="77777777" w:rsidR="0037657C" w:rsidRPr="00850670" w:rsidRDefault="0037657C" w:rsidP="005C3007">
      <w:pPr>
        <w:spacing w:after="0"/>
        <w:jc w:val="both"/>
        <w:rPr>
          <w:rFonts w:ascii="Times New Roman" w:eastAsia="Arial Unicode MS" w:hAnsi="Times New Roman" w:cs="Times New Roman"/>
          <w:b/>
          <w:sz w:val="24"/>
          <w:szCs w:val="24"/>
          <w:lang w:eastAsia="zh-CN"/>
        </w:rPr>
      </w:pPr>
    </w:p>
    <w:p w14:paraId="3FB019BA" w14:textId="77777777" w:rsidR="0037657C" w:rsidRPr="00EC7D10" w:rsidRDefault="0037657C" w:rsidP="005C3007">
      <w:pPr>
        <w:spacing w:after="0"/>
        <w:jc w:val="both"/>
        <w:rPr>
          <w:rFonts w:ascii="Times New Roman" w:hAnsi="Times New Roman" w:cs="Times New Roman"/>
          <w:bCs/>
          <w:sz w:val="24"/>
          <w:szCs w:val="24"/>
          <w:lang w:eastAsia="zh-CN"/>
        </w:rPr>
      </w:pPr>
      <w:r w:rsidRPr="00EC7D10">
        <w:rPr>
          <w:rFonts w:ascii="Times New Roman" w:hAnsi="Times New Roman" w:cs="Times New Roman"/>
          <w:bCs/>
          <w:sz w:val="24"/>
          <w:szCs w:val="24"/>
          <w:lang w:eastAsia="zh-CN"/>
        </w:rPr>
        <w:t>Incidences des absences en termes de retenue sur salaire</w:t>
      </w:r>
    </w:p>
    <w:p w14:paraId="61D7DC0B" w14:textId="77777777" w:rsidR="0037657C" w:rsidRPr="00850670" w:rsidRDefault="0037657C" w:rsidP="005C3007">
      <w:pPr>
        <w:spacing w:after="0"/>
        <w:jc w:val="both"/>
        <w:rPr>
          <w:rFonts w:ascii="Times New Roman" w:eastAsia="Arial Unicode MS" w:hAnsi="Times New Roman" w:cs="Times New Roman"/>
          <w:sz w:val="24"/>
          <w:szCs w:val="24"/>
          <w:lang w:eastAsia="zh-CN"/>
        </w:rPr>
      </w:pPr>
      <w:r w:rsidRPr="00850670">
        <w:rPr>
          <w:rFonts w:ascii="Times New Roman" w:hAnsi="Times New Roman" w:cs="Times New Roman"/>
          <w:sz w:val="24"/>
          <w:szCs w:val="24"/>
          <w:lang w:eastAsia="zh-CN"/>
        </w:rPr>
        <w:t xml:space="preserve">En cas d’absence </w:t>
      </w:r>
      <w:r w:rsidRPr="00850670">
        <w:rPr>
          <w:rFonts w:ascii="Times New Roman" w:eastAsia="Arial Unicode MS" w:hAnsi="Times New Roman" w:cs="Times New Roman"/>
          <w:sz w:val="24"/>
          <w:szCs w:val="24"/>
          <w:lang w:eastAsia="zh-CN"/>
        </w:rPr>
        <w:t xml:space="preserve">non </w:t>
      </w:r>
      <w:r w:rsidRPr="00850670">
        <w:rPr>
          <w:rFonts w:ascii="Times New Roman" w:hAnsi="Times New Roman" w:cs="Times New Roman"/>
          <w:sz w:val="24"/>
          <w:szCs w:val="24"/>
          <w:lang w:eastAsia="zh-CN"/>
        </w:rPr>
        <w:t>justifiée</w:t>
      </w:r>
      <w:r w:rsidRPr="00850670">
        <w:rPr>
          <w:rFonts w:ascii="Times New Roman" w:eastAsia="Arial Unicode MS" w:hAnsi="Times New Roman" w:cs="Times New Roman"/>
          <w:sz w:val="24"/>
          <w:szCs w:val="24"/>
          <w:lang w:eastAsia="zh-CN"/>
        </w:rPr>
        <w:t xml:space="preserve"> ou d’absence non rémunérée</w:t>
      </w:r>
      <w:r w:rsidRPr="00850670">
        <w:rPr>
          <w:rFonts w:ascii="Times New Roman" w:hAnsi="Times New Roman" w:cs="Times New Roman"/>
          <w:sz w:val="24"/>
          <w:szCs w:val="24"/>
          <w:lang w:eastAsia="zh-CN"/>
        </w:rPr>
        <w:t xml:space="preserve">, la déduction journalière sur le bulletin de paye se fera en calculant un salaire journalier </w:t>
      </w:r>
      <w:r w:rsidRPr="00850670">
        <w:rPr>
          <w:rFonts w:ascii="Times New Roman" w:eastAsia="Arial Unicode MS" w:hAnsi="Times New Roman" w:cs="Times New Roman"/>
          <w:sz w:val="24"/>
          <w:szCs w:val="24"/>
          <w:lang w:eastAsia="zh-CN"/>
        </w:rPr>
        <w:t xml:space="preserve">théorique de la manière suivante : </w:t>
      </w:r>
    </w:p>
    <w:p w14:paraId="035692F2" w14:textId="77777777" w:rsidR="00124156" w:rsidRPr="00850670" w:rsidRDefault="0037657C" w:rsidP="005C3007">
      <w:pPr>
        <w:spacing w:after="0"/>
        <w:jc w:val="both"/>
        <w:rPr>
          <w:rFonts w:ascii="Times New Roman" w:eastAsia="Arial Unicode MS" w:hAnsi="Times New Roman" w:cs="Times New Roman"/>
          <w:sz w:val="24"/>
          <w:szCs w:val="24"/>
          <w:lang w:eastAsia="zh-CN"/>
        </w:rPr>
      </w:pPr>
      <w:proofErr w:type="gramStart"/>
      <w:r w:rsidRPr="00850670">
        <w:rPr>
          <w:rFonts w:ascii="Times New Roman" w:eastAsia="Arial Unicode MS" w:hAnsi="Times New Roman" w:cs="Times New Roman"/>
          <w:sz w:val="24"/>
          <w:szCs w:val="24"/>
          <w:lang w:eastAsia="zh-CN"/>
        </w:rPr>
        <w:t>les</w:t>
      </w:r>
      <w:proofErr w:type="gramEnd"/>
      <w:r w:rsidRPr="00850670">
        <w:rPr>
          <w:rFonts w:ascii="Times New Roman" w:eastAsia="Arial Unicode MS" w:hAnsi="Times New Roman" w:cs="Times New Roman"/>
          <w:sz w:val="24"/>
          <w:szCs w:val="24"/>
          <w:lang w:eastAsia="zh-CN"/>
        </w:rPr>
        <w:t xml:space="preserve"> parties conviennent de fixer la valeur d’une journée du forfait de la façon suiv</w:t>
      </w:r>
      <w:r w:rsidR="009523C6" w:rsidRPr="00850670">
        <w:rPr>
          <w:rFonts w:ascii="Times New Roman" w:eastAsia="Arial Unicode MS" w:hAnsi="Times New Roman" w:cs="Times New Roman"/>
          <w:sz w:val="24"/>
          <w:szCs w:val="24"/>
          <w:lang w:eastAsia="zh-CN"/>
        </w:rPr>
        <w:t xml:space="preserve">ante : </w:t>
      </w:r>
    </w:p>
    <w:p w14:paraId="31218C48" w14:textId="3EFC6551" w:rsidR="0037657C" w:rsidRPr="00EC7D10" w:rsidRDefault="009523C6" w:rsidP="005C3007">
      <w:pPr>
        <w:spacing w:after="0"/>
        <w:jc w:val="both"/>
        <w:rPr>
          <w:rFonts w:ascii="Times New Roman" w:eastAsia="Arial Unicode MS" w:hAnsi="Times New Roman" w:cs="Times New Roman"/>
          <w:bCs/>
          <w:sz w:val="24"/>
          <w:szCs w:val="24"/>
          <w:lang w:eastAsia="zh-CN"/>
        </w:rPr>
      </w:pPr>
      <w:proofErr w:type="gramStart"/>
      <w:r w:rsidRPr="00EC7D10">
        <w:rPr>
          <w:rFonts w:ascii="Times New Roman" w:eastAsia="Arial Unicode MS" w:hAnsi="Times New Roman" w:cs="Times New Roman"/>
          <w:bCs/>
          <w:sz w:val="24"/>
          <w:szCs w:val="24"/>
          <w:lang w:eastAsia="zh-CN"/>
        </w:rPr>
        <w:t>salaire</w:t>
      </w:r>
      <w:proofErr w:type="gramEnd"/>
      <w:r w:rsidRPr="00EC7D10">
        <w:rPr>
          <w:rFonts w:ascii="Times New Roman" w:eastAsia="Arial Unicode MS" w:hAnsi="Times New Roman" w:cs="Times New Roman"/>
          <w:bCs/>
          <w:sz w:val="24"/>
          <w:szCs w:val="24"/>
          <w:lang w:eastAsia="zh-CN"/>
        </w:rPr>
        <w:t xml:space="preserve"> réel mensuel / 21.67</w:t>
      </w:r>
      <w:r w:rsidR="00124156" w:rsidRPr="00EC7D10">
        <w:rPr>
          <w:rFonts w:ascii="Times New Roman" w:eastAsia="Arial Unicode MS" w:hAnsi="Times New Roman" w:cs="Times New Roman"/>
          <w:bCs/>
          <w:sz w:val="24"/>
          <w:szCs w:val="24"/>
          <w:lang w:eastAsia="zh-CN"/>
        </w:rPr>
        <w:t xml:space="preserve"> </w:t>
      </w:r>
    </w:p>
    <w:p w14:paraId="78F038FE" w14:textId="77777777" w:rsidR="009523C6" w:rsidRPr="00850670" w:rsidRDefault="0037657C" w:rsidP="005C3007">
      <w:pPr>
        <w:spacing w:after="0"/>
        <w:jc w:val="both"/>
        <w:rPr>
          <w:rFonts w:ascii="Times New Roman" w:eastAsia="Arial Unicode MS" w:hAnsi="Times New Roman" w:cs="Times New Roman"/>
          <w:sz w:val="24"/>
          <w:szCs w:val="24"/>
          <w:lang w:eastAsia="zh-CN"/>
        </w:rPr>
      </w:pPr>
      <w:r w:rsidRPr="00850670">
        <w:rPr>
          <w:rFonts w:ascii="Times New Roman" w:eastAsia="Arial Unicode MS" w:hAnsi="Times New Roman" w:cs="Times New Roman"/>
          <w:sz w:val="24"/>
          <w:szCs w:val="24"/>
          <w:lang w:eastAsia="zh-CN"/>
        </w:rPr>
        <w:t xml:space="preserve">Il est précisé que le salaire réel mensuel correspond à la rémunération à laquelle le salarié peut prétendre pour un mois de travail complet. C’est le calcul mentionné ci-dessus qui sera opéré pour déterminer les retenues en cas de suspension du contrat de travail. </w:t>
      </w:r>
    </w:p>
    <w:p w14:paraId="32825858" w14:textId="77777777" w:rsidR="006904A6" w:rsidRPr="00850670" w:rsidRDefault="006904A6" w:rsidP="005C3007">
      <w:pPr>
        <w:spacing w:after="0"/>
        <w:jc w:val="both"/>
        <w:rPr>
          <w:rFonts w:ascii="Times New Roman" w:eastAsia="Arial Unicode MS" w:hAnsi="Times New Roman" w:cs="Times New Roman"/>
          <w:sz w:val="24"/>
          <w:szCs w:val="24"/>
          <w:lang w:eastAsia="zh-CN"/>
        </w:rPr>
      </w:pPr>
    </w:p>
    <w:p w14:paraId="3B9B7007" w14:textId="0E8A077F" w:rsidR="008B5D50" w:rsidRPr="00850670" w:rsidRDefault="008B5D50" w:rsidP="005C3007">
      <w:pPr>
        <w:spacing w:after="0"/>
        <w:jc w:val="both"/>
        <w:rPr>
          <w:rFonts w:ascii="Times New Roman" w:eastAsia="Arial Unicode MS" w:hAnsi="Times New Roman" w:cs="Times New Roman"/>
          <w:sz w:val="24"/>
          <w:szCs w:val="24"/>
          <w:lang w:eastAsia="zh-CN"/>
        </w:rPr>
      </w:pPr>
    </w:p>
    <w:p w14:paraId="69448AAB" w14:textId="64B3BCFD" w:rsidR="006904A6" w:rsidRPr="003548A9" w:rsidRDefault="00333464" w:rsidP="005C3007">
      <w:pPr>
        <w:pStyle w:val="Titre2"/>
        <w:ind w:left="1428" w:right="-1134"/>
        <w:jc w:val="both"/>
        <w:rPr>
          <w:rFonts w:ascii="Times New Roman" w:hAnsi="Times New Roman" w:cs="Times New Roman"/>
          <w:b/>
          <w:bCs/>
          <w:color w:val="auto"/>
          <w:sz w:val="24"/>
          <w:szCs w:val="24"/>
          <w:u w:val="single"/>
        </w:rPr>
      </w:pPr>
      <w:bookmarkStart w:id="51" w:name="_Toc226733732"/>
      <w:r w:rsidRPr="003548A9">
        <w:rPr>
          <w:rFonts w:ascii="Times New Roman" w:hAnsi="Times New Roman" w:cs="Times New Roman"/>
          <w:b/>
          <w:bCs/>
          <w:color w:val="auto"/>
          <w:sz w:val="24"/>
          <w:szCs w:val="24"/>
          <w:u w:val="single"/>
        </w:rPr>
        <w:t>5</w:t>
      </w:r>
      <w:r w:rsidR="00913849" w:rsidRPr="003548A9">
        <w:rPr>
          <w:rFonts w:ascii="Times New Roman" w:hAnsi="Times New Roman" w:cs="Times New Roman"/>
          <w:b/>
          <w:bCs/>
          <w:color w:val="auto"/>
          <w:sz w:val="24"/>
          <w:szCs w:val="24"/>
          <w:u w:val="single"/>
        </w:rPr>
        <w:t xml:space="preserve">) </w:t>
      </w:r>
      <w:r w:rsidR="006B7F29" w:rsidRPr="003548A9">
        <w:rPr>
          <w:rFonts w:ascii="Times New Roman" w:hAnsi="Times New Roman" w:cs="Times New Roman"/>
          <w:b/>
          <w:bCs/>
          <w:color w:val="auto"/>
          <w:sz w:val="24"/>
          <w:szCs w:val="24"/>
          <w:u w:val="single"/>
        </w:rPr>
        <w:t xml:space="preserve">DISPOSITIONS RELATIVES AUX </w:t>
      </w:r>
      <w:r w:rsidR="005119CD" w:rsidRPr="003548A9">
        <w:rPr>
          <w:rFonts w:ascii="Times New Roman" w:hAnsi="Times New Roman" w:cs="Times New Roman"/>
          <w:b/>
          <w:bCs/>
          <w:color w:val="auto"/>
          <w:sz w:val="24"/>
          <w:szCs w:val="24"/>
          <w:u w:val="single"/>
        </w:rPr>
        <w:t>HEURES SUPPLEMENTAIRES</w:t>
      </w:r>
      <w:bookmarkEnd w:id="51"/>
    </w:p>
    <w:p w14:paraId="028D8B34" w14:textId="76868A4C" w:rsidR="00010AB6" w:rsidRPr="003548A9" w:rsidRDefault="005422A4" w:rsidP="005C3007">
      <w:pPr>
        <w:pStyle w:val="Titre1"/>
        <w:ind w:left="2124"/>
        <w:jc w:val="both"/>
        <w:rPr>
          <w:rFonts w:ascii="Times New Roman" w:hAnsi="Times New Roman" w:cs="Times New Roman"/>
          <w:color w:val="auto"/>
          <w:sz w:val="24"/>
          <w:u w:val="single"/>
        </w:rPr>
      </w:pPr>
      <w:bookmarkStart w:id="52" w:name="_Toc226733733"/>
      <w:r w:rsidRPr="003548A9">
        <w:rPr>
          <w:rFonts w:ascii="Times New Roman" w:hAnsi="Times New Roman" w:cs="Times New Roman"/>
          <w:color w:val="auto"/>
          <w:sz w:val="24"/>
          <w:u w:val="single"/>
        </w:rPr>
        <w:t xml:space="preserve">a) </w:t>
      </w:r>
      <w:r w:rsidR="00010AB6" w:rsidRPr="003548A9">
        <w:rPr>
          <w:rFonts w:ascii="Times New Roman" w:hAnsi="Times New Roman" w:cs="Times New Roman"/>
          <w:color w:val="auto"/>
          <w:sz w:val="24"/>
          <w:u w:val="single"/>
        </w:rPr>
        <w:t>Champ d’application et objet</w:t>
      </w:r>
      <w:bookmarkEnd w:id="52"/>
    </w:p>
    <w:p w14:paraId="011DC958" w14:textId="0B21EB77" w:rsidR="006904A6" w:rsidRPr="00850670" w:rsidRDefault="006904A6" w:rsidP="005C3007">
      <w:pPr>
        <w:spacing w:after="0"/>
        <w:ind w:left="1776"/>
        <w:jc w:val="both"/>
        <w:rPr>
          <w:rFonts w:ascii="Times New Roman" w:hAnsi="Times New Roman" w:cs="Times New Roman"/>
          <w:bCs/>
          <w:sz w:val="24"/>
          <w:szCs w:val="24"/>
        </w:rPr>
      </w:pPr>
      <w:r w:rsidRPr="00850670">
        <w:rPr>
          <w:rFonts w:ascii="Times New Roman" w:hAnsi="Times New Roman" w:cs="Times New Roman"/>
          <w:bCs/>
          <w:sz w:val="24"/>
          <w:szCs w:val="24"/>
        </w:rPr>
        <w:tab/>
      </w:r>
    </w:p>
    <w:p w14:paraId="106ABFE6" w14:textId="77777777" w:rsidR="00BA5A56" w:rsidRPr="00850670" w:rsidRDefault="00BA5A56" w:rsidP="005C3007">
      <w:pPr>
        <w:jc w:val="both"/>
        <w:rPr>
          <w:rFonts w:ascii="Times New Roman" w:hAnsi="Times New Roman" w:cs="Times New Roman"/>
          <w:color w:val="000000" w:themeColor="text1"/>
          <w:sz w:val="24"/>
          <w:szCs w:val="24"/>
        </w:rPr>
      </w:pPr>
      <w:r w:rsidRPr="00850670">
        <w:rPr>
          <w:rFonts w:ascii="Times New Roman" w:hAnsi="Times New Roman" w:cs="Times New Roman"/>
          <w:color w:val="000000" w:themeColor="text1"/>
          <w:sz w:val="24"/>
          <w:szCs w:val="24"/>
        </w:rPr>
        <w:t>L’activité de l’entreprise est soumise à une variabilité de sa charge de travail nécessitant une souplesse dans l’organisation du temps de travail et dans le recours aux heures supplémentaires.</w:t>
      </w:r>
    </w:p>
    <w:p w14:paraId="77D9C84E" w14:textId="075F2FA9" w:rsidR="00BA5A56" w:rsidRPr="00850670" w:rsidRDefault="00BA5A56" w:rsidP="005C3007">
      <w:pPr>
        <w:jc w:val="both"/>
        <w:rPr>
          <w:rFonts w:ascii="Times New Roman" w:hAnsi="Times New Roman" w:cs="Times New Roman"/>
          <w:color w:val="000000" w:themeColor="text1"/>
          <w:sz w:val="24"/>
          <w:szCs w:val="24"/>
        </w:rPr>
      </w:pPr>
      <w:r w:rsidRPr="00850670">
        <w:rPr>
          <w:rFonts w:ascii="Times New Roman" w:hAnsi="Times New Roman" w:cs="Times New Roman"/>
          <w:color w:val="000000" w:themeColor="text1"/>
          <w:sz w:val="24"/>
          <w:szCs w:val="24"/>
        </w:rPr>
        <w:t xml:space="preserve">En </w:t>
      </w:r>
      <w:r w:rsidRPr="00626E94">
        <w:rPr>
          <w:rFonts w:ascii="Times New Roman" w:hAnsi="Times New Roman" w:cs="Times New Roman"/>
          <w:sz w:val="24"/>
          <w:szCs w:val="24"/>
        </w:rPr>
        <w:t xml:space="preserve">outre, compte tenu de la pénurie actuelle de certaines catégories de personnel et d’une volonté d’assurer en permanence une réponse optimale </w:t>
      </w:r>
      <w:r w:rsidR="00144CED" w:rsidRPr="00626E94">
        <w:rPr>
          <w:rFonts w:ascii="Times New Roman" w:hAnsi="Times New Roman" w:cs="Times New Roman"/>
          <w:sz w:val="24"/>
          <w:szCs w:val="24"/>
        </w:rPr>
        <w:t>aux besoins</w:t>
      </w:r>
      <w:r w:rsidRPr="00626E94">
        <w:rPr>
          <w:rFonts w:ascii="Times New Roman" w:hAnsi="Times New Roman" w:cs="Times New Roman"/>
          <w:sz w:val="24"/>
          <w:szCs w:val="24"/>
        </w:rPr>
        <w:t xml:space="preserve"> de nos clients, tout en assurant la protection des droits des salariés, les parties ont convenu d’adopter, par le présent accord, un contingent annuel d’heures supplémentaires supérieur à celui prévu par la </w:t>
      </w:r>
      <w:r w:rsidR="00C96A92" w:rsidRPr="00626E94">
        <w:rPr>
          <w:rFonts w:ascii="Times New Roman" w:hAnsi="Times New Roman" w:cs="Times New Roman"/>
          <w:sz w:val="24"/>
          <w:szCs w:val="24"/>
        </w:rPr>
        <w:t xml:space="preserve">Convention Collective </w:t>
      </w:r>
      <w:r w:rsidR="0009217F" w:rsidRPr="00626E94">
        <w:rPr>
          <w:rFonts w:ascii="Times New Roman" w:hAnsi="Times New Roman" w:cs="Times New Roman"/>
          <w:sz w:val="24"/>
          <w:szCs w:val="24"/>
        </w:rPr>
        <w:t>des Agences de Voyages</w:t>
      </w:r>
      <w:r w:rsidR="00144CED" w:rsidRPr="00626E94">
        <w:rPr>
          <w:rFonts w:ascii="Times New Roman" w:hAnsi="Times New Roman" w:cs="Times New Roman"/>
          <w:sz w:val="24"/>
          <w:szCs w:val="24"/>
        </w:rPr>
        <w:t>.</w:t>
      </w:r>
    </w:p>
    <w:p w14:paraId="78E64D12" w14:textId="77777777" w:rsidR="00BA5A56" w:rsidRPr="00850670" w:rsidRDefault="00BA5A56" w:rsidP="005C3007">
      <w:pPr>
        <w:jc w:val="both"/>
        <w:rPr>
          <w:rFonts w:ascii="Times New Roman" w:hAnsi="Times New Roman" w:cs="Times New Roman"/>
          <w:bCs/>
          <w:color w:val="000000" w:themeColor="text1"/>
          <w:sz w:val="24"/>
          <w:szCs w:val="24"/>
        </w:rPr>
      </w:pPr>
      <w:r w:rsidRPr="00850670">
        <w:rPr>
          <w:rFonts w:ascii="Times New Roman" w:hAnsi="Times New Roman" w:cs="Times New Roman"/>
          <w:bCs/>
          <w:color w:val="000000" w:themeColor="text1"/>
          <w:sz w:val="24"/>
          <w:szCs w:val="24"/>
        </w:rPr>
        <w:t xml:space="preserve">Au-delà de l’augmentation du contingent annuel d’heures supplémentaires, le présent accord a pour objet de fixer les contreparties prévues pour les heures supplémentaires effectuées dans le cadre dudit contingent, et de fixer les modalités de dépassement éventuel du contingent d’heures </w:t>
      </w:r>
      <w:r w:rsidRPr="00850670">
        <w:rPr>
          <w:rFonts w:ascii="Times New Roman" w:hAnsi="Times New Roman" w:cs="Times New Roman"/>
          <w:bCs/>
          <w:color w:val="000000" w:themeColor="text1"/>
          <w:sz w:val="24"/>
          <w:szCs w:val="24"/>
        </w:rPr>
        <w:lastRenderedPageBreak/>
        <w:t>supplémentaires et de prise des contreparties en repos des heures supplémentaires effectuées au-delà dudit contingent.</w:t>
      </w:r>
    </w:p>
    <w:p w14:paraId="1C53027D" w14:textId="77777777" w:rsidR="00410DB9" w:rsidRPr="00850670" w:rsidRDefault="00410DB9" w:rsidP="005C3007">
      <w:pPr>
        <w:jc w:val="both"/>
        <w:rPr>
          <w:rFonts w:ascii="Times New Roman" w:hAnsi="Times New Roman" w:cs="Times New Roman"/>
          <w:bCs/>
          <w:color w:val="000000" w:themeColor="text1"/>
          <w:sz w:val="24"/>
          <w:szCs w:val="24"/>
        </w:rPr>
      </w:pPr>
      <w:r w:rsidRPr="00850670">
        <w:rPr>
          <w:rFonts w:ascii="Times New Roman" w:hAnsi="Times New Roman" w:cs="Times New Roman"/>
          <w:bCs/>
          <w:color w:val="000000" w:themeColor="text1"/>
          <w:sz w:val="24"/>
          <w:szCs w:val="24"/>
        </w:rPr>
        <w:t xml:space="preserve">Les dispositions du présent accord s’appliquent à l’ensemble du personnel de la société employé à temps complet, cadre et non cadre, en contrat à durée déterminée ou indéterminée, à l’exception : </w:t>
      </w:r>
    </w:p>
    <w:p w14:paraId="37932EA8" w14:textId="77777777" w:rsidR="00410DB9" w:rsidRPr="00850670" w:rsidRDefault="00410DB9" w:rsidP="005C3007">
      <w:pPr>
        <w:numPr>
          <w:ilvl w:val="0"/>
          <w:numId w:val="14"/>
        </w:numPr>
        <w:jc w:val="both"/>
        <w:rPr>
          <w:rFonts w:ascii="Times New Roman" w:hAnsi="Times New Roman" w:cs="Times New Roman"/>
          <w:bCs/>
          <w:color w:val="000000" w:themeColor="text1"/>
          <w:sz w:val="24"/>
          <w:szCs w:val="24"/>
        </w:rPr>
      </w:pPr>
      <w:r w:rsidRPr="00850670">
        <w:rPr>
          <w:rFonts w:ascii="Times New Roman" w:hAnsi="Times New Roman" w:cs="Times New Roman"/>
          <w:bCs/>
          <w:color w:val="000000" w:themeColor="text1"/>
          <w:sz w:val="24"/>
          <w:szCs w:val="24"/>
        </w:rPr>
        <w:t>Des cadres bénéficiant d’une convention individuelle de forfait en jours sur l’année ;</w:t>
      </w:r>
    </w:p>
    <w:p w14:paraId="2471B42E" w14:textId="77777777" w:rsidR="00410DB9" w:rsidRPr="00850670" w:rsidRDefault="00410DB9" w:rsidP="005C3007">
      <w:pPr>
        <w:numPr>
          <w:ilvl w:val="0"/>
          <w:numId w:val="14"/>
        </w:numPr>
        <w:jc w:val="both"/>
        <w:rPr>
          <w:rFonts w:ascii="Times New Roman" w:hAnsi="Times New Roman" w:cs="Times New Roman"/>
          <w:bCs/>
          <w:color w:val="000000" w:themeColor="text1"/>
          <w:sz w:val="24"/>
          <w:szCs w:val="24"/>
        </w:rPr>
      </w:pPr>
      <w:r w:rsidRPr="00850670">
        <w:rPr>
          <w:rFonts w:ascii="Times New Roman" w:hAnsi="Times New Roman" w:cs="Times New Roman"/>
          <w:bCs/>
          <w:color w:val="000000" w:themeColor="text1"/>
          <w:sz w:val="24"/>
          <w:szCs w:val="24"/>
        </w:rPr>
        <w:t xml:space="preserve">Des cadres relevant du statut de cadre dirigeant au sens de l’article L.3111-2 du Code du travail et qui, de fait, ne sont pas soumis à la réglementation sur la durée du travail. </w:t>
      </w:r>
    </w:p>
    <w:p w14:paraId="0B8BDD48" w14:textId="77777777" w:rsidR="006B7F29" w:rsidRPr="00A34ACD" w:rsidRDefault="006B7F29" w:rsidP="005C3007">
      <w:pPr>
        <w:jc w:val="both"/>
        <w:rPr>
          <w:rFonts w:ascii="Times New Roman" w:hAnsi="Times New Roman" w:cs="Times New Roman"/>
          <w:b/>
          <w:sz w:val="24"/>
          <w:szCs w:val="24"/>
        </w:rPr>
      </w:pPr>
      <w:r w:rsidRPr="00A34ACD">
        <w:rPr>
          <w:rFonts w:ascii="Times New Roman" w:hAnsi="Times New Roman" w:cs="Times New Roman"/>
          <w:b/>
          <w:sz w:val="24"/>
          <w:szCs w:val="24"/>
        </w:rPr>
        <w:t>Accomplissement des heures supplémentaires</w:t>
      </w:r>
    </w:p>
    <w:p w14:paraId="0FB4B733" w14:textId="77777777" w:rsidR="006B7F29" w:rsidRPr="00850670" w:rsidRDefault="006B7F29" w:rsidP="005C3007">
      <w:pPr>
        <w:jc w:val="both"/>
        <w:rPr>
          <w:rFonts w:ascii="Times New Roman" w:hAnsi="Times New Roman" w:cs="Times New Roman"/>
          <w:sz w:val="24"/>
          <w:szCs w:val="24"/>
        </w:rPr>
      </w:pPr>
      <w:r w:rsidRPr="00850670">
        <w:rPr>
          <w:rFonts w:ascii="Times New Roman" w:hAnsi="Times New Roman" w:cs="Times New Roman"/>
          <w:sz w:val="24"/>
          <w:szCs w:val="24"/>
        </w:rPr>
        <w:t>Constituent des heures supplémentaires toutes les heures de travail, effectuées au-delà de la durée légale hebdomadaire de travail ou de la durée équivalente appliquée dans l’entreprise. Les heures supplémentaires sont effectuées à la demande et pour le compte de l'employeur, dans l’intérêt de l’entreprise.</w:t>
      </w:r>
    </w:p>
    <w:p w14:paraId="4941206E" w14:textId="4AF6AB54" w:rsidR="00172846" w:rsidRPr="00850670" w:rsidRDefault="006B7F29" w:rsidP="005C3007">
      <w:pPr>
        <w:jc w:val="both"/>
        <w:rPr>
          <w:rFonts w:ascii="Times New Roman" w:hAnsi="Times New Roman" w:cs="Times New Roman"/>
          <w:sz w:val="24"/>
          <w:szCs w:val="24"/>
        </w:rPr>
      </w:pPr>
      <w:r w:rsidRPr="00850670">
        <w:rPr>
          <w:rFonts w:ascii="Times New Roman" w:hAnsi="Times New Roman" w:cs="Times New Roman"/>
          <w:sz w:val="24"/>
          <w:szCs w:val="24"/>
        </w:rPr>
        <w:t>Le calcul des heures supplémentaires s'effectue par semaine, sauf en cas d'annualisation ou mode particulier d’aménagement du temps de travail, autre qu’hebdom</w:t>
      </w:r>
      <w:r w:rsidR="00172846" w:rsidRPr="00850670">
        <w:rPr>
          <w:rFonts w:ascii="Times New Roman" w:hAnsi="Times New Roman" w:cs="Times New Roman"/>
          <w:sz w:val="24"/>
          <w:szCs w:val="24"/>
        </w:rPr>
        <w:t xml:space="preserve">adaire. </w:t>
      </w:r>
    </w:p>
    <w:p w14:paraId="67567A68" w14:textId="2F241457" w:rsidR="00DC263B" w:rsidRPr="00850670" w:rsidRDefault="006B7F29" w:rsidP="005C3007">
      <w:pPr>
        <w:jc w:val="both"/>
        <w:rPr>
          <w:rFonts w:ascii="Times New Roman" w:hAnsi="Times New Roman" w:cs="Times New Roman"/>
          <w:sz w:val="24"/>
          <w:szCs w:val="24"/>
        </w:rPr>
      </w:pPr>
      <w:r w:rsidRPr="00850670">
        <w:rPr>
          <w:rFonts w:ascii="Times New Roman" w:hAnsi="Times New Roman" w:cs="Times New Roman"/>
          <w:sz w:val="24"/>
          <w:szCs w:val="24"/>
        </w:rPr>
        <w:t>Avec pour précision que la semaine débute le lundi à 00h e</w:t>
      </w:r>
      <w:r w:rsidR="00DC263B" w:rsidRPr="00850670">
        <w:rPr>
          <w:rFonts w:ascii="Times New Roman" w:hAnsi="Times New Roman" w:cs="Times New Roman"/>
          <w:sz w:val="24"/>
          <w:szCs w:val="24"/>
        </w:rPr>
        <w:t>t se termine le dimanche à 24h.</w:t>
      </w:r>
    </w:p>
    <w:p w14:paraId="101A767B" w14:textId="162D0BE0" w:rsidR="00CF51EB" w:rsidRPr="00A34ACD" w:rsidRDefault="006B7F29" w:rsidP="005C3007">
      <w:pPr>
        <w:jc w:val="both"/>
        <w:rPr>
          <w:rFonts w:ascii="Times New Roman" w:hAnsi="Times New Roman" w:cs="Times New Roman"/>
          <w:b/>
          <w:sz w:val="24"/>
          <w:szCs w:val="24"/>
        </w:rPr>
      </w:pPr>
      <w:r w:rsidRPr="00A34ACD">
        <w:rPr>
          <w:rFonts w:ascii="Times New Roman" w:hAnsi="Times New Roman" w:cs="Times New Roman"/>
          <w:b/>
          <w:sz w:val="24"/>
          <w:szCs w:val="24"/>
        </w:rPr>
        <w:t>Seules les heures supplémentaires effectuées au-delà de la durée collective et expressément demandées par l’employeur auront la nature d’heures supplémentaires.</w:t>
      </w:r>
    </w:p>
    <w:p w14:paraId="0341773E" w14:textId="07C96A68" w:rsidR="001A00FF" w:rsidRPr="00850670" w:rsidRDefault="001A00FF" w:rsidP="005C3007">
      <w:pPr>
        <w:jc w:val="both"/>
        <w:rPr>
          <w:rFonts w:ascii="Times New Roman" w:hAnsi="Times New Roman" w:cs="Times New Roman"/>
          <w:sz w:val="24"/>
          <w:szCs w:val="24"/>
        </w:rPr>
      </w:pPr>
      <w:r w:rsidRPr="00A34ACD">
        <w:rPr>
          <w:rFonts w:ascii="Times New Roman" w:hAnsi="Times New Roman" w:cs="Times New Roman"/>
          <w:b/>
          <w:sz w:val="24"/>
          <w:szCs w:val="24"/>
          <w:u w:val="single"/>
        </w:rPr>
        <w:t>Principe du volontariat au-delà de</w:t>
      </w:r>
      <w:r w:rsidR="009539A1" w:rsidRPr="00A34ACD">
        <w:rPr>
          <w:rFonts w:ascii="Times New Roman" w:hAnsi="Times New Roman" w:cs="Times New Roman"/>
          <w:b/>
          <w:sz w:val="24"/>
          <w:szCs w:val="24"/>
          <w:u w:val="single"/>
        </w:rPr>
        <w:t xml:space="preserve"> 220 heures supplémentaire par an</w:t>
      </w:r>
      <w:r w:rsidR="00D349F4" w:rsidRPr="00A34ACD">
        <w:rPr>
          <w:rFonts w:ascii="Times New Roman" w:hAnsi="Times New Roman" w:cs="Times New Roman"/>
          <w:b/>
          <w:sz w:val="24"/>
          <w:szCs w:val="24"/>
          <w:u w:val="single"/>
        </w:rPr>
        <w:t> :</w:t>
      </w:r>
      <w:r w:rsidR="00D349F4" w:rsidRPr="00D349F4">
        <w:rPr>
          <w:rFonts w:ascii="Times New Roman" w:hAnsi="Times New Roman" w:cs="Times New Roman"/>
          <w:b/>
          <w:sz w:val="24"/>
          <w:szCs w:val="24"/>
        </w:rPr>
        <w:t xml:space="preserve"> </w:t>
      </w:r>
      <w:r w:rsidRPr="00D349F4">
        <w:rPr>
          <w:rFonts w:ascii="Times New Roman" w:hAnsi="Times New Roman" w:cs="Times New Roman"/>
          <w:sz w:val="24"/>
          <w:szCs w:val="24"/>
        </w:rPr>
        <w:t xml:space="preserve">Afin de ne pas bouleverser les engagements personnels qu’auraient pu prendre par ailleurs les salariés de l’entreprise, il est expressément précisé que </w:t>
      </w:r>
      <w:r w:rsidRPr="00D349F4">
        <w:rPr>
          <w:rFonts w:ascii="Times New Roman" w:hAnsi="Times New Roman" w:cs="Times New Roman"/>
          <w:sz w:val="24"/>
          <w:szCs w:val="24"/>
          <w:u w:val="single"/>
        </w:rPr>
        <w:t>seules les</w:t>
      </w:r>
      <w:r w:rsidR="009539A1" w:rsidRPr="00D349F4">
        <w:rPr>
          <w:rFonts w:ascii="Times New Roman" w:hAnsi="Times New Roman" w:cs="Times New Roman"/>
          <w:sz w:val="24"/>
          <w:szCs w:val="24"/>
          <w:u w:val="single"/>
        </w:rPr>
        <w:t xml:space="preserve"> 220 heures supplémentaires par an</w:t>
      </w:r>
      <w:r w:rsidR="00C96A92" w:rsidRPr="00D349F4">
        <w:rPr>
          <w:rFonts w:ascii="Times New Roman" w:hAnsi="Times New Roman" w:cs="Times New Roman"/>
          <w:sz w:val="24"/>
          <w:szCs w:val="24"/>
          <w:u w:val="single"/>
        </w:rPr>
        <w:t xml:space="preserve"> </w:t>
      </w:r>
      <w:r w:rsidRPr="00D349F4">
        <w:rPr>
          <w:rFonts w:ascii="Times New Roman" w:hAnsi="Times New Roman" w:cs="Times New Roman"/>
          <w:sz w:val="24"/>
          <w:szCs w:val="24"/>
          <w:u w:val="single"/>
        </w:rPr>
        <w:t>premières heures supplémentaires pourront être imposées aux salarié</w:t>
      </w:r>
      <w:r w:rsidR="003C3051" w:rsidRPr="00D349F4">
        <w:rPr>
          <w:rFonts w:ascii="Times New Roman" w:hAnsi="Times New Roman" w:cs="Times New Roman"/>
          <w:sz w:val="24"/>
          <w:szCs w:val="24"/>
          <w:u w:val="single"/>
        </w:rPr>
        <w:t>s</w:t>
      </w:r>
      <w:r w:rsidR="00CF51EB" w:rsidRPr="00D349F4">
        <w:rPr>
          <w:rFonts w:ascii="Times New Roman" w:hAnsi="Times New Roman" w:cs="Times New Roman"/>
          <w:sz w:val="24"/>
          <w:szCs w:val="24"/>
          <w:u w:val="single"/>
        </w:rPr>
        <w:t>.</w:t>
      </w:r>
      <w:r w:rsidRPr="00D349F4">
        <w:rPr>
          <w:rFonts w:ascii="Times New Roman" w:hAnsi="Times New Roman" w:cs="Times New Roman"/>
          <w:sz w:val="24"/>
          <w:szCs w:val="24"/>
        </w:rPr>
        <w:t xml:space="preserve"> </w:t>
      </w:r>
    </w:p>
    <w:p w14:paraId="6202668B" w14:textId="427AD2E7" w:rsidR="001A00FF" w:rsidRPr="00850670" w:rsidRDefault="005B6377" w:rsidP="005C3007">
      <w:pPr>
        <w:tabs>
          <w:tab w:val="num" w:pos="284"/>
        </w:tabs>
        <w:jc w:val="both"/>
        <w:rPr>
          <w:rFonts w:ascii="Times New Roman" w:hAnsi="Times New Roman" w:cs="Times New Roman"/>
          <w:sz w:val="24"/>
          <w:szCs w:val="24"/>
        </w:rPr>
      </w:pPr>
      <w:r w:rsidRPr="00850670">
        <w:rPr>
          <w:rFonts w:ascii="Times New Roman" w:hAnsi="Times New Roman" w:cs="Times New Roman"/>
          <w:sz w:val="24"/>
          <w:szCs w:val="24"/>
        </w:rPr>
        <w:t>P</w:t>
      </w:r>
      <w:r w:rsidR="001A00FF" w:rsidRPr="00850670">
        <w:rPr>
          <w:rFonts w:ascii="Times New Roman" w:hAnsi="Times New Roman" w:cs="Times New Roman"/>
          <w:sz w:val="24"/>
          <w:szCs w:val="24"/>
        </w:rPr>
        <w:t xml:space="preserve">our l’accomplissement d’heures </w:t>
      </w:r>
      <w:r w:rsidR="001A00FF" w:rsidRPr="00D349F4">
        <w:rPr>
          <w:rFonts w:ascii="Times New Roman" w:hAnsi="Times New Roman" w:cs="Times New Roman"/>
          <w:sz w:val="24"/>
          <w:szCs w:val="24"/>
        </w:rPr>
        <w:t>supplémentaires entre la</w:t>
      </w:r>
      <w:r w:rsidR="009539A1" w:rsidRPr="00D349F4">
        <w:rPr>
          <w:rFonts w:ascii="Times New Roman" w:hAnsi="Times New Roman" w:cs="Times New Roman"/>
          <w:sz w:val="24"/>
          <w:szCs w:val="24"/>
        </w:rPr>
        <w:t xml:space="preserve"> 220</w:t>
      </w:r>
      <w:r w:rsidR="009539A1" w:rsidRPr="00D349F4">
        <w:rPr>
          <w:rFonts w:ascii="Times New Roman" w:hAnsi="Times New Roman" w:cs="Times New Roman"/>
          <w:sz w:val="24"/>
          <w:szCs w:val="24"/>
          <w:vertAlign w:val="superscript"/>
        </w:rPr>
        <w:t>ième</w:t>
      </w:r>
      <w:r w:rsidR="00C96A92" w:rsidRPr="00D349F4">
        <w:rPr>
          <w:rFonts w:ascii="Times New Roman" w:hAnsi="Times New Roman" w:cs="Times New Roman"/>
          <w:sz w:val="24"/>
          <w:szCs w:val="24"/>
        </w:rPr>
        <w:t xml:space="preserve"> </w:t>
      </w:r>
      <w:r w:rsidR="001A00FF" w:rsidRPr="00D349F4">
        <w:rPr>
          <w:rFonts w:ascii="Times New Roman" w:hAnsi="Times New Roman" w:cs="Times New Roman"/>
          <w:sz w:val="24"/>
          <w:szCs w:val="24"/>
        </w:rPr>
        <w:t>et la 350</w:t>
      </w:r>
      <w:r w:rsidR="001A00FF" w:rsidRPr="00D349F4">
        <w:rPr>
          <w:rFonts w:ascii="Times New Roman" w:hAnsi="Times New Roman" w:cs="Times New Roman"/>
          <w:sz w:val="24"/>
          <w:szCs w:val="24"/>
          <w:vertAlign w:val="superscript"/>
        </w:rPr>
        <w:t>ème</w:t>
      </w:r>
      <w:r w:rsidR="001A00FF" w:rsidRPr="00D349F4">
        <w:rPr>
          <w:rFonts w:ascii="Times New Roman" w:hAnsi="Times New Roman" w:cs="Times New Roman"/>
          <w:sz w:val="24"/>
          <w:szCs w:val="24"/>
        </w:rPr>
        <w:t xml:space="preserve"> heure, à l’intérieur du nouveau contingent, la Direction souhaite en laisser le choix aux </w:t>
      </w:r>
      <w:r w:rsidR="001A00FF" w:rsidRPr="00850670">
        <w:rPr>
          <w:rFonts w:ascii="Times New Roman" w:hAnsi="Times New Roman" w:cs="Times New Roman"/>
          <w:sz w:val="24"/>
          <w:szCs w:val="24"/>
        </w:rPr>
        <w:t>salariés.</w:t>
      </w:r>
    </w:p>
    <w:p w14:paraId="4C1CE7A1" w14:textId="7CF9D2D6" w:rsidR="001A00FF" w:rsidRPr="00850670" w:rsidRDefault="001A00FF" w:rsidP="005C3007">
      <w:pPr>
        <w:jc w:val="both"/>
        <w:rPr>
          <w:rFonts w:ascii="Times New Roman" w:hAnsi="Times New Roman" w:cs="Times New Roman"/>
          <w:sz w:val="24"/>
          <w:szCs w:val="24"/>
        </w:rPr>
      </w:pPr>
      <w:r w:rsidRPr="00850670">
        <w:rPr>
          <w:rFonts w:ascii="Times New Roman" w:hAnsi="Times New Roman" w:cs="Times New Roman"/>
          <w:sz w:val="24"/>
          <w:szCs w:val="24"/>
        </w:rPr>
        <w:t xml:space="preserve">Dès lors, les salariés sont informés qu’ils pourront </w:t>
      </w:r>
      <w:r w:rsidRPr="00850670">
        <w:rPr>
          <w:rFonts w:ascii="Times New Roman" w:hAnsi="Times New Roman" w:cs="Times New Roman"/>
          <w:sz w:val="24"/>
          <w:szCs w:val="24"/>
          <w:u w:val="single"/>
        </w:rPr>
        <w:t>renoncer expressément</w:t>
      </w:r>
      <w:r w:rsidRPr="00850670">
        <w:rPr>
          <w:rFonts w:ascii="Times New Roman" w:hAnsi="Times New Roman" w:cs="Times New Roman"/>
          <w:sz w:val="24"/>
          <w:szCs w:val="24"/>
        </w:rPr>
        <w:t xml:space="preserve"> à la possibilité d’effectuer des heures supplémentaires au-delà de</w:t>
      </w:r>
      <w:r w:rsidR="009539A1">
        <w:rPr>
          <w:rFonts w:ascii="Times New Roman" w:hAnsi="Times New Roman" w:cs="Times New Roman"/>
          <w:sz w:val="24"/>
          <w:szCs w:val="24"/>
        </w:rPr>
        <w:t xml:space="preserve"> 220</w:t>
      </w:r>
      <w:r w:rsidRPr="00850670">
        <w:rPr>
          <w:rFonts w:ascii="Times New Roman" w:hAnsi="Times New Roman" w:cs="Times New Roman"/>
          <w:sz w:val="24"/>
          <w:szCs w:val="24"/>
        </w:rPr>
        <w:t xml:space="preserve"> heures par an, en remettant au service du personnel un bulletin, ou un courrier sur papier libre, manifestant leur souhait.</w:t>
      </w:r>
    </w:p>
    <w:p w14:paraId="29C35429" w14:textId="383D779E" w:rsidR="001A00FF" w:rsidRPr="00850670" w:rsidRDefault="001A00FF" w:rsidP="005C3007">
      <w:pPr>
        <w:jc w:val="both"/>
        <w:rPr>
          <w:rFonts w:ascii="Times New Roman" w:hAnsi="Times New Roman" w:cs="Times New Roman"/>
          <w:sz w:val="24"/>
          <w:szCs w:val="24"/>
        </w:rPr>
      </w:pPr>
      <w:r w:rsidRPr="00850670">
        <w:rPr>
          <w:rFonts w:ascii="Times New Roman" w:hAnsi="Times New Roman" w:cs="Times New Roman"/>
          <w:sz w:val="24"/>
          <w:szCs w:val="24"/>
        </w:rPr>
        <w:t>Les salariés ayant émis un tel souhait pourront revenir sur cette décision chaque fin d’année, pour l’année suivante, en informant le service du pers</w:t>
      </w:r>
      <w:r w:rsidR="00DC263B" w:rsidRPr="00850670">
        <w:rPr>
          <w:rFonts w:ascii="Times New Roman" w:hAnsi="Times New Roman" w:cs="Times New Roman"/>
          <w:sz w:val="24"/>
          <w:szCs w:val="24"/>
        </w:rPr>
        <w:t>onnel dans les meilleurs délais</w:t>
      </w:r>
    </w:p>
    <w:p w14:paraId="3C7E6FC6" w14:textId="23E37485" w:rsidR="00CF51EB" w:rsidRDefault="001A00FF" w:rsidP="005C3007">
      <w:pPr>
        <w:jc w:val="both"/>
        <w:rPr>
          <w:rFonts w:ascii="Times New Roman" w:hAnsi="Times New Roman" w:cs="Times New Roman"/>
          <w:sz w:val="24"/>
          <w:szCs w:val="24"/>
        </w:rPr>
      </w:pPr>
      <w:r w:rsidRPr="00850670">
        <w:rPr>
          <w:rFonts w:ascii="Times New Roman" w:hAnsi="Times New Roman" w:cs="Times New Roman"/>
          <w:sz w:val="24"/>
          <w:szCs w:val="24"/>
          <w:u w:val="single"/>
        </w:rPr>
        <w:t>Toutefois</w:t>
      </w:r>
      <w:r w:rsidRPr="00850670">
        <w:rPr>
          <w:rFonts w:ascii="Times New Roman" w:hAnsi="Times New Roman" w:cs="Times New Roman"/>
          <w:sz w:val="24"/>
          <w:szCs w:val="24"/>
        </w:rPr>
        <w:t>, il est expressément précisé que le volontariat pour effectuer des heures supplémentaires au-</w:t>
      </w:r>
      <w:r w:rsidRPr="00D349F4">
        <w:rPr>
          <w:rFonts w:ascii="Times New Roman" w:hAnsi="Times New Roman" w:cs="Times New Roman"/>
          <w:sz w:val="24"/>
          <w:szCs w:val="24"/>
        </w:rPr>
        <w:t xml:space="preserve">delà de </w:t>
      </w:r>
      <w:r w:rsidR="009539A1" w:rsidRPr="00D349F4">
        <w:rPr>
          <w:rFonts w:ascii="Times New Roman" w:hAnsi="Times New Roman" w:cs="Times New Roman"/>
          <w:sz w:val="24"/>
          <w:szCs w:val="24"/>
        </w:rPr>
        <w:t>220</w:t>
      </w:r>
      <w:r w:rsidR="00D349F4" w:rsidRPr="00D349F4">
        <w:rPr>
          <w:rFonts w:ascii="Times New Roman" w:hAnsi="Times New Roman" w:cs="Times New Roman"/>
          <w:sz w:val="24"/>
          <w:szCs w:val="24"/>
        </w:rPr>
        <w:t xml:space="preserve"> heures</w:t>
      </w:r>
      <w:r w:rsidR="00CF51EB" w:rsidRPr="00D349F4">
        <w:rPr>
          <w:rFonts w:ascii="Times New Roman" w:hAnsi="Times New Roman" w:cs="Times New Roman"/>
          <w:sz w:val="24"/>
          <w:szCs w:val="24"/>
        </w:rPr>
        <w:t xml:space="preserve"> </w:t>
      </w:r>
      <w:r w:rsidRPr="00D349F4">
        <w:rPr>
          <w:rFonts w:ascii="Times New Roman" w:hAnsi="Times New Roman" w:cs="Times New Roman"/>
          <w:sz w:val="24"/>
          <w:szCs w:val="24"/>
        </w:rPr>
        <w:t xml:space="preserve">par an </w:t>
      </w:r>
      <w:r w:rsidRPr="00850670">
        <w:rPr>
          <w:rFonts w:ascii="Times New Roman" w:hAnsi="Times New Roman" w:cs="Times New Roman"/>
          <w:sz w:val="24"/>
          <w:szCs w:val="24"/>
        </w:rPr>
        <w:t>n’</w:t>
      </w:r>
      <w:r w:rsidRPr="00850670">
        <w:rPr>
          <w:rFonts w:ascii="Times New Roman" w:hAnsi="Times New Roman" w:cs="Times New Roman"/>
          <w:sz w:val="24"/>
          <w:szCs w:val="24"/>
          <w:u w:val="single"/>
        </w:rPr>
        <w:t>entraîne aucune obligation pour l’entreprise :</w:t>
      </w:r>
      <w:r w:rsidRPr="00850670">
        <w:rPr>
          <w:rFonts w:ascii="Times New Roman" w:hAnsi="Times New Roman" w:cs="Times New Roman"/>
          <w:sz w:val="24"/>
          <w:szCs w:val="24"/>
        </w:rPr>
        <w:t xml:space="preserve"> il ne sera bien évidemment recouru aux heures supplémentaires que dès lors que le volume d’activité le justifie.</w:t>
      </w:r>
    </w:p>
    <w:p w14:paraId="67E575F4" w14:textId="33116632" w:rsidR="006B7F29" w:rsidRDefault="005422A4" w:rsidP="005C3007">
      <w:pPr>
        <w:pStyle w:val="Titre1"/>
        <w:ind w:left="1416" w:firstLine="708"/>
        <w:jc w:val="both"/>
        <w:rPr>
          <w:rFonts w:ascii="Times New Roman" w:hAnsi="Times New Roman" w:cs="Times New Roman"/>
          <w:sz w:val="24"/>
          <w:u w:val="single"/>
        </w:rPr>
      </w:pPr>
      <w:bookmarkStart w:id="53" w:name="_Toc226733734"/>
      <w:r w:rsidRPr="003548A9">
        <w:rPr>
          <w:rFonts w:ascii="Times New Roman" w:hAnsi="Times New Roman" w:cs="Times New Roman"/>
          <w:color w:val="auto"/>
          <w:sz w:val="24"/>
          <w:u w:val="single"/>
        </w:rPr>
        <w:t xml:space="preserve">b) </w:t>
      </w:r>
      <w:r w:rsidR="00582131" w:rsidRPr="003548A9">
        <w:rPr>
          <w:rFonts w:ascii="Times New Roman" w:hAnsi="Times New Roman" w:cs="Times New Roman"/>
          <w:color w:val="auto"/>
          <w:sz w:val="24"/>
          <w:u w:val="single"/>
        </w:rPr>
        <w:t>Contingent annuel d’heures supplémentaires</w:t>
      </w:r>
      <w:bookmarkEnd w:id="53"/>
      <w:r w:rsidR="00582131" w:rsidRPr="005422A4">
        <w:rPr>
          <w:rFonts w:ascii="Times New Roman" w:hAnsi="Times New Roman" w:cs="Times New Roman"/>
          <w:sz w:val="24"/>
          <w:u w:val="single"/>
        </w:rPr>
        <w:t xml:space="preserve"> </w:t>
      </w:r>
    </w:p>
    <w:p w14:paraId="0C5D16C4" w14:textId="77777777" w:rsidR="003C1EBB" w:rsidRPr="003C1EBB" w:rsidRDefault="003C1EBB" w:rsidP="003C1EBB"/>
    <w:p w14:paraId="1932EA05" w14:textId="53415E36" w:rsidR="006B7F29" w:rsidRPr="005422A4" w:rsidRDefault="005C5365" w:rsidP="005C3007">
      <w:pPr>
        <w:pStyle w:val="Titre2"/>
        <w:ind w:left="2124" w:firstLine="708"/>
        <w:jc w:val="both"/>
        <w:rPr>
          <w:rFonts w:ascii="Times New Roman" w:hAnsi="Times New Roman" w:cs="Times New Roman"/>
          <w:sz w:val="24"/>
          <w:u w:val="single"/>
        </w:rPr>
      </w:pPr>
      <w:bookmarkStart w:id="54" w:name="_Toc226733735"/>
      <w:r w:rsidRPr="003548A9">
        <w:rPr>
          <w:rFonts w:ascii="Times New Roman" w:hAnsi="Times New Roman" w:cs="Times New Roman"/>
          <w:color w:val="auto"/>
          <w:sz w:val="24"/>
          <w:u w:val="single"/>
        </w:rPr>
        <w:lastRenderedPageBreak/>
        <w:t>b.1.</w:t>
      </w:r>
      <w:r w:rsidR="00582131" w:rsidRPr="003548A9">
        <w:rPr>
          <w:rFonts w:ascii="Times New Roman" w:hAnsi="Times New Roman" w:cs="Times New Roman"/>
          <w:color w:val="auto"/>
          <w:sz w:val="24"/>
          <w:u w:val="single"/>
        </w:rPr>
        <w:t xml:space="preserve"> </w:t>
      </w:r>
      <w:r w:rsidR="006B7F29" w:rsidRPr="003548A9">
        <w:rPr>
          <w:rFonts w:ascii="Times New Roman" w:hAnsi="Times New Roman" w:cs="Times New Roman"/>
          <w:color w:val="auto"/>
          <w:sz w:val="24"/>
          <w:u w:val="single"/>
        </w:rPr>
        <w:t>Détermination d’un contingent dérogatoire</w:t>
      </w:r>
      <w:bookmarkEnd w:id="54"/>
    </w:p>
    <w:p w14:paraId="0F7F8A23" w14:textId="72ACAA8A" w:rsidR="006B7F29" w:rsidRPr="00850670" w:rsidRDefault="006B7F29" w:rsidP="005C3007">
      <w:pPr>
        <w:jc w:val="both"/>
        <w:rPr>
          <w:rFonts w:ascii="Times New Roman" w:hAnsi="Times New Roman" w:cs="Times New Roman"/>
          <w:sz w:val="24"/>
          <w:szCs w:val="24"/>
        </w:rPr>
      </w:pPr>
      <w:r w:rsidRPr="00850670">
        <w:rPr>
          <w:rFonts w:ascii="Times New Roman" w:hAnsi="Times New Roman" w:cs="Times New Roman"/>
          <w:sz w:val="24"/>
          <w:szCs w:val="24"/>
        </w:rPr>
        <w:t>En application du Code du Travail, possibilité est donnée aux partenaires sociaux de fixer le contingent annuel d’heures supplémentaires au-delà du volume proposé par les accords de Branche.</w:t>
      </w:r>
    </w:p>
    <w:p w14:paraId="0C05EEA3" w14:textId="77777777" w:rsidR="00BD318C" w:rsidRPr="00A34ACD" w:rsidRDefault="006B7F29" w:rsidP="005C3007">
      <w:pPr>
        <w:jc w:val="both"/>
        <w:rPr>
          <w:rFonts w:ascii="Times New Roman" w:hAnsi="Times New Roman" w:cs="Times New Roman"/>
          <w:b/>
          <w:sz w:val="24"/>
          <w:szCs w:val="24"/>
        </w:rPr>
      </w:pPr>
      <w:r w:rsidRPr="00A34ACD">
        <w:rPr>
          <w:rFonts w:ascii="Times New Roman" w:hAnsi="Times New Roman" w:cs="Times New Roman"/>
          <w:b/>
          <w:sz w:val="24"/>
          <w:szCs w:val="24"/>
        </w:rPr>
        <w:t xml:space="preserve">Seules les heures de </w:t>
      </w:r>
      <w:r w:rsidRPr="00A34ACD">
        <w:rPr>
          <w:rFonts w:ascii="Times New Roman" w:hAnsi="Times New Roman" w:cs="Times New Roman"/>
          <w:b/>
          <w:sz w:val="24"/>
          <w:szCs w:val="24"/>
          <w:u w:val="single"/>
        </w:rPr>
        <w:t>travail effectif</w:t>
      </w:r>
      <w:r w:rsidRPr="00A34ACD">
        <w:rPr>
          <w:rFonts w:ascii="Times New Roman" w:hAnsi="Times New Roman" w:cs="Times New Roman"/>
          <w:b/>
          <w:sz w:val="24"/>
          <w:szCs w:val="24"/>
        </w:rPr>
        <w:t>, rémunérées comme telles, sont prises en compte pour l’appréciation du contingent a</w:t>
      </w:r>
      <w:r w:rsidR="00DC263B" w:rsidRPr="00A34ACD">
        <w:rPr>
          <w:rFonts w:ascii="Times New Roman" w:hAnsi="Times New Roman" w:cs="Times New Roman"/>
          <w:b/>
          <w:sz w:val="24"/>
          <w:szCs w:val="24"/>
        </w:rPr>
        <w:t>nnuel d’heures supplémentaires.</w:t>
      </w:r>
    </w:p>
    <w:p w14:paraId="654C9E75" w14:textId="55952D15" w:rsidR="006B7F29" w:rsidRPr="002568D2" w:rsidRDefault="006B7F29" w:rsidP="005C3007">
      <w:pPr>
        <w:jc w:val="both"/>
        <w:rPr>
          <w:rFonts w:ascii="Times New Roman" w:hAnsi="Times New Roman" w:cs="Times New Roman"/>
          <w:color w:val="00B050"/>
          <w:sz w:val="24"/>
          <w:szCs w:val="24"/>
        </w:rPr>
      </w:pPr>
      <w:r w:rsidRPr="00850670">
        <w:rPr>
          <w:rFonts w:ascii="Times New Roman" w:hAnsi="Times New Roman" w:cs="Times New Roman"/>
          <w:sz w:val="24"/>
          <w:szCs w:val="24"/>
        </w:rPr>
        <w:t xml:space="preserve">Il est </w:t>
      </w:r>
      <w:r w:rsidRPr="00D349F4">
        <w:rPr>
          <w:rFonts w:ascii="Times New Roman" w:hAnsi="Times New Roman" w:cs="Times New Roman"/>
          <w:sz w:val="24"/>
          <w:szCs w:val="24"/>
        </w:rPr>
        <w:t>rappelé que le contingent annuel d’heures supplémentaires fixé par la convention collective est de</w:t>
      </w:r>
      <w:r w:rsidR="00C96A92" w:rsidRPr="00D349F4">
        <w:rPr>
          <w:rFonts w:ascii="Times New Roman" w:hAnsi="Times New Roman" w:cs="Times New Roman"/>
          <w:sz w:val="24"/>
          <w:szCs w:val="24"/>
        </w:rPr>
        <w:t xml:space="preserve"> </w:t>
      </w:r>
      <w:r w:rsidR="009539A1" w:rsidRPr="00D349F4">
        <w:rPr>
          <w:rFonts w:ascii="Times New Roman" w:hAnsi="Times New Roman" w:cs="Times New Roman"/>
          <w:sz w:val="24"/>
          <w:szCs w:val="24"/>
        </w:rPr>
        <w:t>220 heures</w:t>
      </w:r>
      <w:r w:rsidR="00DC263B" w:rsidRPr="00D349F4">
        <w:rPr>
          <w:rFonts w:ascii="Times New Roman" w:hAnsi="Times New Roman" w:cs="Times New Roman"/>
          <w:sz w:val="24"/>
          <w:szCs w:val="24"/>
        </w:rPr>
        <w:t>.</w:t>
      </w:r>
    </w:p>
    <w:p w14:paraId="4767DB00" w14:textId="262799BC" w:rsidR="006B7F29" w:rsidRPr="00850670" w:rsidRDefault="006B7F29" w:rsidP="005C3007">
      <w:pPr>
        <w:pBdr>
          <w:top w:val="single" w:sz="4" w:space="1" w:color="auto"/>
          <w:left w:val="single" w:sz="4" w:space="4" w:color="auto"/>
          <w:bottom w:val="single" w:sz="4" w:space="1" w:color="auto"/>
          <w:right w:val="single" w:sz="4" w:space="4" w:color="auto"/>
        </w:pBdr>
        <w:jc w:val="both"/>
        <w:rPr>
          <w:rFonts w:ascii="Times New Roman" w:hAnsi="Times New Roman" w:cs="Times New Roman"/>
          <w:b/>
          <w:bCs/>
          <w:sz w:val="24"/>
          <w:szCs w:val="24"/>
        </w:rPr>
      </w:pPr>
      <w:r w:rsidRPr="00850670">
        <w:rPr>
          <w:rFonts w:ascii="Times New Roman" w:hAnsi="Times New Roman" w:cs="Times New Roman"/>
          <w:b/>
          <w:bCs/>
          <w:sz w:val="24"/>
          <w:szCs w:val="24"/>
        </w:rPr>
        <w:t>Par dérogation et par application du Code du travail, les parties conviennent que le contingent annuel d’heures supplémentaires est porté à 350 heures par salarié et par année civile.</w:t>
      </w:r>
    </w:p>
    <w:p w14:paraId="0247AAEB" w14:textId="34B0ADF3" w:rsidR="006B7F29" w:rsidRPr="00850670" w:rsidRDefault="006B7F29" w:rsidP="005C3007">
      <w:pPr>
        <w:jc w:val="both"/>
        <w:rPr>
          <w:rFonts w:ascii="Times New Roman" w:hAnsi="Times New Roman" w:cs="Times New Roman"/>
          <w:sz w:val="24"/>
          <w:szCs w:val="24"/>
        </w:rPr>
      </w:pPr>
      <w:r w:rsidRPr="00850670">
        <w:rPr>
          <w:rFonts w:ascii="Times New Roman" w:hAnsi="Times New Roman" w:cs="Times New Roman"/>
          <w:sz w:val="24"/>
          <w:szCs w:val="24"/>
        </w:rPr>
        <w:t xml:space="preserve">Pour les salariés travaillant sous une forme d’aménagement du temps de travail à l’année, il s’agit des heures de travail </w:t>
      </w:r>
      <w:r w:rsidRPr="00850670">
        <w:rPr>
          <w:rFonts w:ascii="Times New Roman" w:hAnsi="Times New Roman" w:cs="Times New Roman"/>
          <w:sz w:val="24"/>
          <w:szCs w:val="24"/>
          <w:u w:val="single"/>
        </w:rPr>
        <w:t>effectif</w:t>
      </w:r>
      <w:r w:rsidRPr="00850670">
        <w:rPr>
          <w:rFonts w:ascii="Times New Roman" w:hAnsi="Times New Roman" w:cs="Times New Roman"/>
          <w:sz w:val="24"/>
          <w:szCs w:val="24"/>
        </w:rPr>
        <w:t xml:space="preserve"> accomplies au-delà de la durée conventionnelle de 1607 heures par salarié et par an.</w:t>
      </w:r>
    </w:p>
    <w:p w14:paraId="7649696F" w14:textId="10997B0C" w:rsidR="006B7F29" w:rsidRPr="00850670" w:rsidRDefault="006B7F29" w:rsidP="005C3007">
      <w:pPr>
        <w:jc w:val="both"/>
        <w:rPr>
          <w:rFonts w:ascii="Times New Roman" w:hAnsi="Times New Roman" w:cs="Times New Roman"/>
          <w:sz w:val="24"/>
          <w:szCs w:val="24"/>
        </w:rPr>
      </w:pPr>
      <w:r w:rsidRPr="00850670">
        <w:rPr>
          <w:rFonts w:ascii="Times New Roman" w:hAnsi="Times New Roman" w:cs="Times New Roman"/>
          <w:sz w:val="24"/>
          <w:szCs w:val="24"/>
        </w:rPr>
        <w:t xml:space="preserve">Compte tenu du mode de décompte de la durée du travail par année civile, il est expressément rappelé que le volume d’heures supplémentaires effectuées par un salarié ne pourra être définitivement connu qu’en fin de période </w:t>
      </w:r>
      <w:r w:rsidRPr="00850670">
        <w:rPr>
          <w:rFonts w:ascii="Times New Roman" w:hAnsi="Times New Roman" w:cs="Times New Roman"/>
          <w:color w:val="000000" w:themeColor="text1"/>
          <w:sz w:val="24"/>
          <w:szCs w:val="24"/>
        </w:rPr>
        <w:t xml:space="preserve">d’aménagement annuel du temps de travail. Les éventuelles majorations pour heures supplémentaires, voire les contreparties en repos (cas du dépassement </w:t>
      </w:r>
      <w:r w:rsidRPr="00850670">
        <w:rPr>
          <w:rFonts w:ascii="Times New Roman" w:hAnsi="Times New Roman" w:cs="Times New Roman"/>
          <w:sz w:val="24"/>
          <w:szCs w:val="24"/>
        </w:rPr>
        <w:t>du contingent) seront donc attribuées en</w:t>
      </w:r>
      <w:r w:rsidR="00010AB6" w:rsidRPr="00850670">
        <w:rPr>
          <w:rFonts w:ascii="Times New Roman" w:hAnsi="Times New Roman" w:cs="Times New Roman"/>
          <w:sz w:val="24"/>
          <w:szCs w:val="24"/>
        </w:rPr>
        <w:t xml:space="preserve"> début d’année civile suivante.</w:t>
      </w:r>
    </w:p>
    <w:p w14:paraId="5EF7390C" w14:textId="3292547F" w:rsidR="006B7F29" w:rsidRPr="00850670" w:rsidRDefault="006B7F29" w:rsidP="005C3007">
      <w:pPr>
        <w:jc w:val="both"/>
        <w:rPr>
          <w:rFonts w:ascii="Times New Roman" w:hAnsi="Times New Roman" w:cs="Times New Roman"/>
          <w:sz w:val="24"/>
          <w:szCs w:val="24"/>
        </w:rPr>
      </w:pPr>
      <w:r w:rsidRPr="00850670">
        <w:rPr>
          <w:rFonts w:ascii="Times New Roman" w:hAnsi="Times New Roman" w:cs="Times New Roman"/>
          <w:sz w:val="24"/>
          <w:szCs w:val="24"/>
        </w:rPr>
        <w:t>Pour les autres salariés (sans annualisation du temps de travail), les majorations et C.O</w:t>
      </w:r>
      <w:r w:rsidR="003D615E" w:rsidRPr="00850670">
        <w:rPr>
          <w:rFonts w:ascii="Times New Roman" w:hAnsi="Times New Roman" w:cs="Times New Roman"/>
          <w:sz w:val="24"/>
          <w:szCs w:val="24"/>
        </w:rPr>
        <w:t>.</w:t>
      </w:r>
      <w:r w:rsidRPr="00850670">
        <w:rPr>
          <w:rFonts w:ascii="Times New Roman" w:hAnsi="Times New Roman" w:cs="Times New Roman"/>
          <w:sz w:val="24"/>
          <w:szCs w:val="24"/>
        </w:rPr>
        <w:t>R. éventuels seront appliqués dès le dépassement d</w:t>
      </w:r>
      <w:r w:rsidR="00010AB6" w:rsidRPr="00850670">
        <w:rPr>
          <w:rFonts w:ascii="Times New Roman" w:hAnsi="Times New Roman" w:cs="Times New Roman"/>
          <w:sz w:val="24"/>
          <w:szCs w:val="24"/>
        </w:rPr>
        <w:t>u contingent, en cours d’année.</w:t>
      </w:r>
    </w:p>
    <w:p w14:paraId="457AE7F5" w14:textId="158C623E" w:rsidR="006B7F29" w:rsidRPr="00850670" w:rsidRDefault="006B7F29" w:rsidP="005C3007">
      <w:pPr>
        <w:jc w:val="both"/>
        <w:rPr>
          <w:rFonts w:ascii="Times New Roman" w:hAnsi="Times New Roman" w:cs="Times New Roman"/>
          <w:sz w:val="24"/>
          <w:szCs w:val="24"/>
        </w:rPr>
      </w:pPr>
      <w:r w:rsidRPr="00850670">
        <w:rPr>
          <w:rFonts w:ascii="Times New Roman" w:hAnsi="Times New Roman" w:cs="Times New Roman"/>
          <w:sz w:val="24"/>
          <w:szCs w:val="24"/>
        </w:rPr>
        <w:t>La période de référence pour calculer le contingent est l’année civile, soit la période s’écoulant entre le 1</w:t>
      </w:r>
      <w:r w:rsidRPr="00850670">
        <w:rPr>
          <w:rFonts w:ascii="Times New Roman" w:hAnsi="Times New Roman" w:cs="Times New Roman"/>
          <w:sz w:val="24"/>
          <w:szCs w:val="24"/>
          <w:vertAlign w:val="superscript"/>
        </w:rPr>
        <w:t>er</w:t>
      </w:r>
      <w:r w:rsidRPr="00850670">
        <w:rPr>
          <w:rFonts w:ascii="Times New Roman" w:hAnsi="Times New Roman" w:cs="Times New Roman"/>
          <w:sz w:val="24"/>
          <w:szCs w:val="24"/>
        </w:rPr>
        <w:t xml:space="preserve"> janvier et le 31 d</w:t>
      </w:r>
      <w:r w:rsidR="00010AB6" w:rsidRPr="00850670">
        <w:rPr>
          <w:rFonts w:ascii="Times New Roman" w:hAnsi="Times New Roman" w:cs="Times New Roman"/>
          <w:sz w:val="24"/>
          <w:szCs w:val="24"/>
        </w:rPr>
        <w:t>écembre inclus de chaque année.</w:t>
      </w:r>
    </w:p>
    <w:p w14:paraId="7B67D5D3" w14:textId="52A0C331" w:rsidR="006B7F29" w:rsidRPr="00850670" w:rsidRDefault="006B7F29" w:rsidP="005C3007">
      <w:pPr>
        <w:jc w:val="both"/>
        <w:rPr>
          <w:rFonts w:ascii="Times New Roman" w:hAnsi="Times New Roman" w:cs="Times New Roman"/>
          <w:i/>
          <w:sz w:val="24"/>
          <w:szCs w:val="24"/>
        </w:rPr>
      </w:pPr>
      <w:r w:rsidRPr="00850670">
        <w:rPr>
          <w:rFonts w:ascii="Times New Roman" w:hAnsi="Times New Roman" w:cs="Times New Roman"/>
          <w:sz w:val="24"/>
          <w:szCs w:val="24"/>
        </w:rPr>
        <w:t xml:space="preserve">Ce contingent annuel d’heures supplémentaires est de plein droit applicable à l’année civile au cours de laquelle le présent accord entre en vigueur, sans donner lieu à sa réduction </w:t>
      </w:r>
      <w:r w:rsidR="00010AB6" w:rsidRPr="00850670">
        <w:rPr>
          <w:rFonts w:ascii="Times New Roman" w:hAnsi="Times New Roman" w:cs="Times New Roman"/>
          <w:i/>
          <w:sz w:val="24"/>
          <w:szCs w:val="24"/>
        </w:rPr>
        <w:t xml:space="preserve">prorata </w:t>
      </w:r>
      <w:proofErr w:type="spellStart"/>
      <w:r w:rsidR="00010AB6" w:rsidRPr="00850670">
        <w:rPr>
          <w:rFonts w:ascii="Times New Roman" w:hAnsi="Times New Roman" w:cs="Times New Roman"/>
          <w:i/>
          <w:sz w:val="24"/>
          <w:szCs w:val="24"/>
        </w:rPr>
        <w:t>temporis</w:t>
      </w:r>
      <w:proofErr w:type="spellEnd"/>
      <w:r w:rsidR="00010AB6" w:rsidRPr="00850670">
        <w:rPr>
          <w:rFonts w:ascii="Times New Roman" w:hAnsi="Times New Roman" w:cs="Times New Roman"/>
          <w:i/>
          <w:sz w:val="24"/>
          <w:szCs w:val="24"/>
        </w:rPr>
        <w:t>.</w:t>
      </w:r>
    </w:p>
    <w:p w14:paraId="1313F57F" w14:textId="7FF3D619" w:rsidR="006B7F29" w:rsidRPr="00850670" w:rsidRDefault="006B7F29" w:rsidP="005C3007">
      <w:pPr>
        <w:jc w:val="both"/>
        <w:rPr>
          <w:rFonts w:ascii="Times New Roman" w:hAnsi="Times New Roman" w:cs="Times New Roman"/>
          <w:sz w:val="24"/>
          <w:szCs w:val="24"/>
        </w:rPr>
      </w:pPr>
      <w:r w:rsidRPr="00850670">
        <w:rPr>
          <w:rFonts w:ascii="Times New Roman" w:hAnsi="Times New Roman" w:cs="Times New Roman"/>
          <w:sz w:val="24"/>
          <w:szCs w:val="24"/>
        </w:rPr>
        <w:t xml:space="preserve">De la même manière, il s’applique intégralement aux salariés qui intègrent l’entreprise en cours d’année civile, sans donner lieu à sa réduction </w:t>
      </w:r>
      <w:r w:rsidRPr="00850670">
        <w:rPr>
          <w:rFonts w:ascii="Times New Roman" w:hAnsi="Times New Roman" w:cs="Times New Roman"/>
          <w:i/>
          <w:sz w:val="24"/>
          <w:szCs w:val="24"/>
        </w:rPr>
        <w:t xml:space="preserve">prorata </w:t>
      </w:r>
      <w:proofErr w:type="spellStart"/>
      <w:r w:rsidRPr="00850670">
        <w:rPr>
          <w:rFonts w:ascii="Times New Roman" w:hAnsi="Times New Roman" w:cs="Times New Roman"/>
          <w:i/>
          <w:sz w:val="24"/>
          <w:szCs w:val="24"/>
        </w:rPr>
        <w:t>temporis</w:t>
      </w:r>
      <w:proofErr w:type="spellEnd"/>
      <w:r w:rsidRPr="00850670">
        <w:rPr>
          <w:rFonts w:ascii="Times New Roman" w:hAnsi="Times New Roman" w:cs="Times New Roman"/>
          <w:sz w:val="24"/>
          <w:szCs w:val="24"/>
        </w:rPr>
        <w:t>, de sorte que chaque nouvel embauché dispose, dès son entrée dans la société et quelle qu’en soit la date, d’un contingent annuel</w:t>
      </w:r>
      <w:r w:rsidR="00010AB6" w:rsidRPr="00850670">
        <w:rPr>
          <w:rFonts w:ascii="Times New Roman" w:hAnsi="Times New Roman" w:cs="Times New Roman"/>
          <w:sz w:val="24"/>
          <w:szCs w:val="24"/>
        </w:rPr>
        <w:t xml:space="preserve"> de 350 heures supplémentaires.</w:t>
      </w:r>
    </w:p>
    <w:p w14:paraId="2E277721" w14:textId="2FAD144F" w:rsidR="006B7F29" w:rsidRDefault="006B7F29" w:rsidP="005C3007">
      <w:pPr>
        <w:jc w:val="both"/>
        <w:rPr>
          <w:rFonts w:ascii="Times New Roman" w:hAnsi="Times New Roman" w:cs="Times New Roman"/>
          <w:sz w:val="24"/>
          <w:szCs w:val="24"/>
        </w:rPr>
      </w:pPr>
      <w:r w:rsidRPr="00850670">
        <w:rPr>
          <w:rFonts w:ascii="Times New Roman" w:hAnsi="Times New Roman" w:cs="Times New Roman"/>
          <w:sz w:val="24"/>
          <w:szCs w:val="24"/>
        </w:rPr>
        <w:t xml:space="preserve">Les heures supplémentaires effectuées entre 0 et 350 heures ouvrent droit aux majorations dans les conditions légales. </w:t>
      </w:r>
    </w:p>
    <w:p w14:paraId="5AE86AD8" w14:textId="77777777" w:rsidR="004459C2" w:rsidRPr="00850670" w:rsidRDefault="004459C2" w:rsidP="005C3007">
      <w:pPr>
        <w:jc w:val="both"/>
        <w:rPr>
          <w:rFonts w:ascii="Times New Roman" w:hAnsi="Times New Roman" w:cs="Times New Roman"/>
          <w:sz w:val="24"/>
          <w:szCs w:val="24"/>
        </w:rPr>
      </w:pPr>
    </w:p>
    <w:p w14:paraId="017D3583" w14:textId="3FD991BD" w:rsidR="006B7F29" w:rsidRPr="003548A9" w:rsidRDefault="005C5365" w:rsidP="005C3007">
      <w:pPr>
        <w:pStyle w:val="Titre2"/>
        <w:ind w:left="2124" w:firstLine="708"/>
        <w:jc w:val="both"/>
        <w:rPr>
          <w:rFonts w:ascii="Times New Roman" w:hAnsi="Times New Roman" w:cs="Times New Roman"/>
          <w:color w:val="auto"/>
          <w:sz w:val="24"/>
          <w:u w:val="single"/>
        </w:rPr>
      </w:pPr>
      <w:bookmarkStart w:id="55" w:name="_Toc226733736"/>
      <w:r w:rsidRPr="003548A9">
        <w:rPr>
          <w:rFonts w:ascii="Times New Roman" w:hAnsi="Times New Roman" w:cs="Times New Roman"/>
          <w:color w:val="auto"/>
          <w:sz w:val="24"/>
          <w:u w:val="single"/>
        </w:rPr>
        <w:t>b.2.</w:t>
      </w:r>
      <w:r w:rsidR="00D2749E" w:rsidRPr="003548A9">
        <w:rPr>
          <w:rFonts w:ascii="Times New Roman" w:hAnsi="Times New Roman" w:cs="Times New Roman"/>
          <w:color w:val="auto"/>
          <w:sz w:val="24"/>
          <w:u w:val="single"/>
        </w:rPr>
        <w:t xml:space="preserve"> </w:t>
      </w:r>
      <w:r w:rsidR="006B7F29" w:rsidRPr="003548A9">
        <w:rPr>
          <w:rFonts w:ascii="Times New Roman" w:hAnsi="Times New Roman" w:cs="Times New Roman"/>
          <w:color w:val="auto"/>
          <w:sz w:val="24"/>
          <w:u w:val="single"/>
        </w:rPr>
        <w:t>Information sur le contingent annuel</w:t>
      </w:r>
      <w:bookmarkEnd w:id="55"/>
      <w:r w:rsidR="006B7F29" w:rsidRPr="003548A9">
        <w:rPr>
          <w:rFonts w:ascii="Times New Roman" w:hAnsi="Times New Roman" w:cs="Times New Roman"/>
          <w:color w:val="auto"/>
          <w:sz w:val="24"/>
          <w:u w:val="single"/>
        </w:rPr>
        <w:t> </w:t>
      </w:r>
    </w:p>
    <w:p w14:paraId="37360250" w14:textId="5B562B51" w:rsidR="006B7F29" w:rsidRPr="00850670" w:rsidRDefault="006B7F29" w:rsidP="005C3007">
      <w:pPr>
        <w:jc w:val="both"/>
        <w:rPr>
          <w:rFonts w:ascii="Times New Roman" w:hAnsi="Times New Roman" w:cs="Times New Roman"/>
          <w:sz w:val="24"/>
          <w:szCs w:val="24"/>
        </w:rPr>
      </w:pPr>
      <w:r w:rsidRPr="00850670">
        <w:rPr>
          <w:rFonts w:ascii="Times New Roman" w:hAnsi="Times New Roman" w:cs="Times New Roman"/>
          <w:sz w:val="24"/>
          <w:szCs w:val="24"/>
        </w:rPr>
        <w:t xml:space="preserve">Le Comité Social et </w:t>
      </w:r>
      <w:r w:rsidR="007D306E">
        <w:rPr>
          <w:rFonts w:ascii="Times New Roman" w:hAnsi="Times New Roman" w:cs="Times New Roman"/>
          <w:sz w:val="24"/>
          <w:szCs w:val="24"/>
        </w:rPr>
        <w:t>É</w:t>
      </w:r>
      <w:r w:rsidRPr="00850670">
        <w:rPr>
          <w:rFonts w:ascii="Times New Roman" w:hAnsi="Times New Roman" w:cs="Times New Roman"/>
          <w:sz w:val="24"/>
          <w:szCs w:val="24"/>
        </w:rPr>
        <w:t>conomique s’il existe sera informé annuellement - à l’issue de chaque année civile - sur le principe du recours aux heures supplémentaires</w:t>
      </w:r>
      <w:r w:rsidR="003D615E" w:rsidRPr="00850670">
        <w:rPr>
          <w:rFonts w:ascii="Times New Roman" w:hAnsi="Times New Roman" w:cs="Times New Roman"/>
          <w:sz w:val="24"/>
          <w:szCs w:val="24"/>
        </w:rPr>
        <w:t>.</w:t>
      </w:r>
    </w:p>
    <w:p w14:paraId="66A9A321" w14:textId="384BBEE0" w:rsidR="00010AB6" w:rsidRPr="00850670" w:rsidRDefault="006B7F29" w:rsidP="005C3007">
      <w:pPr>
        <w:jc w:val="both"/>
        <w:rPr>
          <w:rFonts w:ascii="Times New Roman" w:hAnsi="Times New Roman" w:cs="Times New Roman"/>
          <w:b/>
          <w:bCs/>
          <w:sz w:val="24"/>
          <w:szCs w:val="24"/>
        </w:rPr>
      </w:pPr>
      <w:r w:rsidRPr="00850670">
        <w:rPr>
          <w:rFonts w:ascii="Times New Roman" w:hAnsi="Times New Roman" w:cs="Times New Roman"/>
          <w:sz w:val="24"/>
          <w:szCs w:val="24"/>
        </w:rPr>
        <w:t>Il sera consulté préalablement, en cas de dé</w:t>
      </w:r>
      <w:r w:rsidR="00172846" w:rsidRPr="00850670">
        <w:rPr>
          <w:rFonts w:ascii="Times New Roman" w:hAnsi="Times New Roman" w:cs="Times New Roman"/>
          <w:sz w:val="24"/>
          <w:szCs w:val="24"/>
        </w:rPr>
        <w:t>passement du contingent annuel.</w:t>
      </w:r>
    </w:p>
    <w:p w14:paraId="238B7973" w14:textId="566C5E1C" w:rsidR="006B7F29" w:rsidRPr="003548A9" w:rsidRDefault="005422A4" w:rsidP="005C3007">
      <w:pPr>
        <w:pStyle w:val="Titre1"/>
        <w:ind w:left="2124"/>
        <w:jc w:val="both"/>
        <w:rPr>
          <w:rFonts w:ascii="Times New Roman" w:hAnsi="Times New Roman" w:cs="Times New Roman"/>
          <w:color w:val="auto"/>
          <w:sz w:val="24"/>
          <w:u w:val="single"/>
        </w:rPr>
      </w:pPr>
      <w:bookmarkStart w:id="56" w:name="_Toc226733737"/>
      <w:r w:rsidRPr="003548A9">
        <w:rPr>
          <w:rFonts w:ascii="Times New Roman" w:hAnsi="Times New Roman" w:cs="Times New Roman"/>
          <w:color w:val="auto"/>
          <w:sz w:val="24"/>
          <w:u w:val="single"/>
        </w:rPr>
        <w:lastRenderedPageBreak/>
        <w:t xml:space="preserve">c) </w:t>
      </w:r>
      <w:r w:rsidR="006B7F29" w:rsidRPr="003548A9">
        <w:rPr>
          <w:rFonts w:ascii="Times New Roman" w:hAnsi="Times New Roman" w:cs="Times New Roman"/>
          <w:color w:val="auto"/>
          <w:sz w:val="24"/>
          <w:u w:val="single"/>
        </w:rPr>
        <w:t>R</w:t>
      </w:r>
      <w:r w:rsidR="005C5365" w:rsidRPr="003548A9">
        <w:rPr>
          <w:rFonts w:ascii="Times New Roman" w:hAnsi="Times New Roman" w:cs="Times New Roman"/>
          <w:color w:val="auto"/>
          <w:sz w:val="24"/>
          <w:u w:val="single"/>
        </w:rPr>
        <w:t>égime des heures supplémentaires accomplies dans le cadre du contingent</w:t>
      </w:r>
      <w:bookmarkEnd w:id="56"/>
    </w:p>
    <w:p w14:paraId="6A3F0523" w14:textId="77777777" w:rsidR="003C1EBB" w:rsidRPr="003548A9" w:rsidRDefault="003C1EBB" w:rsidP="005C3007">
      <w:pPr>
        <w:pStyle w:val="Titre2"/>
        <w:ind w:left="2832"/>
        <w:jc w:val="both"/>
        <w:rPr>
          <w:rFonts w:ascii="Times New Roman" w:hAnsi="Times New Roman" w:cs="Times New Roman"/>
          <w:color w:val="auto"/>
          <w:sz w:val="24"/>
          <w:u w:val="single"/>
        </w:rPr>
      </w:pPr>
    </w:p>
    <w:p w14:paraId="1326EB29" w14:textId="05A25F01" w:rsidR="006B7F29" w:rsidRPr="003548A9" w:rsidRDefault="005C5365" w:rsidP="005C3007">
      <w:pPr>
        <w:pStyle w:val="Titre2"/>
        <w:ind w:left="2832"/>
        <w:jc w:val="both"/>
        <w:rPr>
          <w:rFonts w:ascii="Times New Roman" w:hAnsi="Times New Roman" w:cs="Times New Roman"/>
          <w:color w:val="auto"/>
          <w:sz w:val="24"/>
          <w:u w:val="single"/>
        </w:rPr>
      </w:pPr>
      <w:bookmarkStart w:id="57" w:name="_Toc226733738"/>
      <w:r w:rsidRPr="003548A9">
        <w:rPr>
          <w:rFonts w:ascii="Times New Roman" w:hAnsi="Times New Roman" w:cs="Times New Roman"/>
          <w:color w:val="auto"/>
          <w:sz w:val="24"/>
          <w:u w:val="single"/>
        </w:rPr>
        <w:t>c.1.</w:t>
      </w:r>
      <w:r w:rsidR="00D2749E" w:rsidRPr="003548A9">
        <w:rPr>
          <w:rFonts w:ascii="Times New Roman" w:hAnsi="Times New Roman" w:cs="Times New Roman"/>
          <w:color w:val="auto"/>
          <w:sz w:val="24"/>
          <w:u w:val="single"/>
        </w:rPr>
        <w:t xml:space="preserve"> </w:t>
      </w:r>
      <w:r w:rsidR="006B7F29" w:rsidRPr="003548A9">
        <w:rPr>
          <w:rFonts w:ascii="Times New Roman" w:hAnsi="Times New Roman" w:cs="Times New Roman"/>
          <w:color w:val="auto"/>
          <w:sz w:val="24"/>
          <w:u w:val="single"/>
        </w:rPr>
        <w:t>Rémunération des heures supplémentaires sous forme de majoration</w:t>
      </w:r>
      <w:bookmarkEnd w:id="57"/>
    </w:p>
    <w:p w14:paraId="41E391EB" w14:textId="77777777" w:rsidR="00010AB6" w:rsidRPr="00D349F4" w:rsidRDefault="00010AB6" w:rsidP="005C3007">
      <w:pPr>
        <w:spacing w:after="0" w:line="240" w:lineRule="auto"/>
        <w:jc w:val="both"/>
        <w:rPr>
          <w:rFonts w:ascii="Times New Roman" w:hAnsi="Times New Roman" w:cs="Times New Roman"/>
          <w:bCs/>
          <w:sz w:val="24"/>
          <w:szCs w:val="24"/>
        </w:rPr>
      </w:pPr>
      <w:r w:rsidRPr="00D349F4">
        <w:rPr>
          <w:rFonts w:ascii="Times New Roman" w:hAnsi="Times New Roman" w:cs="Times New Roman"/>
          <w:bCs/>
          <w:sz w:val="24"/>
          <w:szCs w:val="24"/>
        </w:rPr>
        <w:t>Les heures supplémentaires effectuées dans le cadre de ce contingent seront majorées ainsi :</w:t>
      </w:r>
    </w:p>
    <w:p w14:paraId="5261C913" w14:textId="7CFD13B7" w:rsidR="00010AB6" w:rsidRPr="00D349F4" w:rsidRDefault="00010AB6" w:rsidP="005C3007">
      <w:pPr>
        <w:numPr>
          <w:ilvl w:val="0"/>
          <w:numId w:val="9"/>
        </w:numPr>
        <w:spacing w:after="0" w:line="240" w:lineRule="auto"/>
        <w:jc w:val="both"/>
        <w:rPr>
          <w:rFonts w:ascii="Times New Roman" w:hAnsi="Times New Roman" w:cs="Times New Roman"/>
          <w:bCs/>
          <w:sz w:val="24"/>
          <w:szCs w:val="24"/>
        </w:rPr>
      </w:pPr>
      <w:r w:rsidRPr="00D349F4">
        <w:rPr>
          <w:rFonts w:ascii="Times New Roman" w:hAnsi="Times New Roman" w:cs="Times New Roman"/>
          <w:bCs/>
          <w:sz w:val="24"/>
          <w:szCs w:val="24"/>
        </w:rPr>
        <w:t xml:space="preserve">25 % </w:t>
      </w:r>
      <w:r w:rsidR="00124156" w:rsidRPr="00D349F4">
        <w:rPr>
          <w:rFonts w:ascii="Times New Roman" w:hAnsi="Times New Roman" w:cs="Times New Roman"/>
          <w:bCs/>
          <w:sz w:val="24"/>
          <w:szCs w:val="24"/>
        </w:rPr>
        <w:t>pour les heures de travail effectuées au-delà de 35h et jusqu’à la 43</w:t>
      </w:r>
      <w:r w:rsidR="00124156" w:rsidRPr="00D349F4">
        <w:rPr>
          <w:rFonts w:ascii="Times New Roman" w:hAnsi="Times New Roman" w:cs="Times New Roman"/>
          <w:bCs/>
          <w:sz w:val="24"/>
          <w:szCs w:val="24"/>
          <w:vertAlign w:val="superscript"/>
        </w:rPr>
        <w:t>ième</w:t>
      </w:r>
      <w:r w:rsidR="00124156" w:rsidRPr="00D349F4">
        <w:rPr>
          <w:rFonts w:ascii="Times New Roman" w:hAnsi="Times New Roman" w:cs="Times New Roman"/>
          <w:bCs/>
          <w:sz w:val="24"/>
          <w:szCs w:val="24"/>
        </w:rPr>
        <w:t xml:space="preserve"> heure par semaine</w:t>
      </w:r>
    </w:p>
    <w:p w14:paraId="0CF7F60C" w14:textId="360685C9" w:rsidR="00DC263B" w:rsidRPr="00D349F4" w:rsidRDefault="00010AB6" w:rsidP="005C3007">
      <w:pPr>
        <w:numPr>
          <w:ilvl w:val="0"/>
          <w:numId w:val="9"/>
        </w:numPr>
        <w:spacing w:after="0" w:line="240" w:lineRule="auto"/>
        <w:jc w:val="both"/>
        <w:rPr>
          <w:rFonts w:ascii="Times New Roman" w:hAnsi="Times New Roman" w:cs="Times New Roman"/>
          <w:bCs/>
          <w:sz w:val="24"/>
          <w:szCs w:val="24"/>
        </w:rPr>
      </w:pPr>
      <w:r w:rsidRPr="00D349F4">
        <w:rPr>
          <w:rFonts w:ascii="Times New Roman" w:hAnsi="Times New Roman" w:cs="Times New Roman"/>
          <w:bCs/>
          <w:sz w:val="24"/>
          <w:szCs w:val="24"/>
        </w:rPr>
        <w:t xml:space="preserve">50 % </w:t>
      </w:r>
      <w:r w:rsidR="00AF33F5" w:rsidRPr="00D349F4">
        <w:rPr>
          <w:rFonts w:ascii="Times New Roman" w:hAnsi="Times New Roman" w:cs="Times New Roman"/>
          <w:bCs/>
          <w:sz w:val="24"/>
          <w:szCs w:val="24"/>
        </w:rPr>
        <w:t>p</w:t>
      </w:r>
      <w:r w:rsidR="00C01EBE" w:rsidRPr="00D349F4">
        <w:rPr>
          <w:rFonts w:ascii="Times New Roman" w:hAnsi="Times New Roman" w:cs="Times New Roman"/>
          <w:bCs/>
          <w:sz w:val="24"/>
          <w:szCs w:val="24"/>
        </w:rPr>
        <w:t>our les heures de travail réalisées à partir de la 44</w:t>
      </w:r>
      <w:r w:rsidR="00C01EBE" w:rsidRPr="00D349F4">
        <w:rPr>
          <w:rFonts w:ascii="Times New Roman" w:hAnsi="Times New Roman" w:cs="Times New Roman"/>
          <w:bCs/>
          <w:sz w:val="24"/>
          <w:szCs w:val="24"/>
          <w:vertAlign w:val="superscript"/>
        </w:rPr>
        <w:t>ième</w:t>
      </w:r>
      <w:r w:rsidR="00C01EBE" w:rsidRPr="00D349F4">
        <w:rPr>
          <w:rFonts w:ascii="Times New Roman" w:hAnsi="Times New Roman" w:cs="Times New Roman"/>
          <w:bCs/>
          <w:sz w:val="24"/>
          <w:szCs w:val="24"/>
        </w:rPr>
        <w:t xml:space="preserve"> heure, par semaine.</w:t>
      </w:r>
    </w:p>
    <w:p w14:paraId="7F18F679" w14:textId="77777777" w:rsidR="0037236B" w:rsidRPr="00D349F4" w:rsidRDefault="0037236B" w:rsidP="005C3007">
      <w:pPr>
        <w:spacing w:after="0" w:line="240" w:lineRule="auto"/>
        <w:jc w:val="both"/>
        <w:rPr>
          <w:rFonts w:ascii="Times New Roman" w:hAnsi="Times New Roman" w:cs="Times New Roman"/>
          <w:bCs/>
          <w:sz w:val="24"/>
          <w:szCs w:val="24"/>
        </w:rPr>
      </w:pPr>
    </w:p>
    <w:p w14:paraId="36939C66" w14:textId="2E667295" w:rsidR="00BD318C" w:rsidRPr="00D349F4" w:rsidRDefault="0037236B" w:rsidP="005C3007">
      <w:pPr>
        <w:spacing w:after="0" w:line="240" w:lineRule="auto"/>
        <w:jc w:val="both"/>
        <w:rPr>
          <w:rFonts w:ascii="Times New Roman" w:hAnsi="Times New Roman" w:cs="Times New Roman"/>
          <w:bCs/>
          <w:sz w:val="24"/>
          <w:szCs w:val="24"/>
        </w:rPr>
      </w:pPr>
      <w:r w:rsidRPr="00D349F4">
        <w:rPr>
          <w:rFonts w:ascii="Times New Roman" w:hAnsi="Times New Roman" w:cs="Times New Roman"/>
          <w:bCs/>
          <w:sz w:val="24"/>
          <w:szCs w:val="24"/>
        </w:rPr>
        <w:t>En cas d’aménagement du temps de travail sur une période supérieure à la semaine, le nombre d’heures supplémentaire, et le taux de majoration, sont appréciés en fin de période, au regard de l’horaire hebdomadaire moyen réellement effectué.</w:t>
      </w:r>
    </w:p>
    <w:p w14:paraId="57E3C3A7" w14:textId="77777777" w:rsidR="00BD318C" w:rsidRPr="00850670" w:rsidRDefault="00BD318C" w:rsidP="005C3007">
      <w:pPr>
        <w:spacing w:after="0" w:line="240" w:lineRule="auto"/>
        <w:jc w:val="both"/>
        <w:rPr>
          <w:rFonts w:ascii="Times New Roman" w:hAnsi="Times New Roman" w:cs="Times New Roman"/>
          <w:bCs/>
          <w:sz w:val="24"/>
          <w:szCs w:val="24"/>
        </w:rPr>
      </w:pPr>
    </w:p>
    <w:p w14:paraId="341C1E71" w14:textId="058DABB2" w:rsidR="006B7F29" w:rsidRPr="003548A9" w:rsidRDefault="005C5365" w:rsidP="005C3007">
      <w:pPr>
        <w:pStyle w:val="Titre2"/>
        <w:ind w:left="2832"/>
        <w:jc w:val="both"/>
        <w:rPr>
          <w:rFonts w:ascii="Times New Roman" w:hAnsi="Times New Roman" w:cs="Times New Roman"/>
          <w:color w:val="auto"/>
          <w:sz w:val="24"/>
          <w:u w:val="single"/>
        </w:rPr>
      </w:pPr>
      <w:bookmarkStart w:id="58" w:name="_Toc226733739"/>
      <w:r w:rsidRPr="003548A9">
        <w:rPr>
          <w:rFonts w:ascii="Times New Roman" w:hAnsi="Times New Roman" w:cs="Times New Roman"/>
          <w:color w:val="auto"/>
          <w:sz w:val="24"/>
          <w:u w:val="single"/>
        </w:rPr>
        <w:t>c.2.</w:t>
      </w:r>
      <w:r w:rsidR="00D2749E" w:rsidRPr="003548A9">
        <w:rPr>
          <w:rFonts w:ascii="Times New Roman" w:hAnsi="Times New Roman" w:cs="Times New Roman"/>
          <w:color w:val="auto"/>
          <w:sz w:val="24"/>
          <w:u w:val="single"/>
        </w:rPr>
        <w:t xml:space="preserve"> </w:t>
      </w:r>
      <w:r w:rsidR="006B7F29" w:rsidRPr="003548A9">
        <w:rPr>
          <w:rFonts w:ascii="Times New Roman" w:hAnsi="Times New Roman" w:cs="Times New Roman"/>
          <w:color w:val="auto"/>
          <w:sz w:val="24"/>
          <w:u w:val="single"/>
        </w:rPr>
        <w:t>Rémunération des heures supplémentaires sous forme de repos</w:t>
      </w:r>
      <w:bookmarkEnd w:id="58"/>
    </w:p>
    <w:p w14:paraId="6C4C70A1" w14:textId="0DF3FC2A" w:rsidR="006B7F29" w:rsidRPr="00850670" w:rsidRDefault="00AF33F5" w:rsidP="005C3007">
      <w:pPr>
        <w:jc w:val="both"/>
        <w:rPr>
          <w:rFonts w:ascii="Times New Roman" w:hAnsi="Times New Roman" w:cs="Times New Roman"/>
          <w:sz w:val="24"/>
          <w:szCs w:val="24"/>
        </w:rPr>
      </w:pPr>
      <w:r w:rsidRPr="00AF33F5">
        <w:rPr>
          <w:rFonts w:ascii="Times New Roman" w:hAnsi="Times New Roman" w:cs="Times New Roman"/>
          <w:color w:val="00B050"/>
          <w:sz w:val="24"/>
          <w:szCs w:val="24"/>
        </w:rPr>
        <w:t xml:space="preserve"> </w:t>
      </w:r>
      <w:r w:rsidRPr="00D349F4">
        <w:rPr>
          <w:rFonts w:ascii="Times New Roman" w:hAnsi="Times New Roman" w:cs="Times New Roman"/>
          <w:sz w:val="24"/>
          <w:szCs w:val="24"/>
        </w:rPr>
        <w:t xml:space="preserve">En l’application des dispositions du Code du travail, </w:t>
      </w:r>
      <w:r>
        <w:rPr>
          <w:rFonts w:ascii="Times New Roman" w:hAnsi="Times New Roman" w:cs="Times New Roman"/>
          <w:sz w:val="24"/>
          <w:szCs w:val="24"/>
        </w:rPr>
        <w:t>l</w:t>
      </w:r>
      <w:r w:rsidR="006B7F29" w:rsidRPr="00850670">
        <w:rPr>
          <w:rFonts w:ascii="Times New Roman" w:hAnsi="Times New Roman" w:cs="Times New Roman"/>
          <w:sz w:val="24"/>
          <w:szCs w:val="24"/>
        </w:rPr>
        <w:t>’employeur pourra donner la priorité à la prise de repos compensateur de remplacement à tout ou partie du paiem</w:t>
      </w:r>
      <w:r w:rsidR="009523C6" w:rsidRPr="00850670">
        <w:rPr>
          <w:rFonts w:ascii="Times New Roman" w:hAnsi="Times New Roman" w:cs="Times New Roman"/>
          <w:sz w:val="24"/>
          <w:szCs w:val="24"/>
        </w:rPr>
        <w:t>ent des heures supplémentaires</w:t>
      </w:r>
      <w:r w:rsidR="006B7F29" w:rsidRPr="00850670">
        <w:rPr>
          <w:rFonts w:ascii="Times New Roman" w:hAnsi="Times New Roman" w:cs="Times New Roman"/>
          <w:sz w:val="24"/>
          <w:szCs w:val="24"/>
        </w:rPr>
        <w:t xml:space="preserve">, </w:t>
      </w:r>
      <w:r w:rsidR="006B7F29" w:rsidRPr="00134705">
        <w:rPr>
          <w:rFonts w:ascii="Times New Roman" w:hAnsi="Times New Roman" w:cs="Times New Roman"/>
          <w:sz w:val="24"/>
          <w:szCs w:val="24"/>
        </w:rPr>
        <w:t>dans un délai maximum de 6 mois</w:t>
      </w:r>
      <w:r w:rsidR="006B7F29" w:rsidRPr="00850670">
        <w:rPr>
          <w:rFonts w:ascii="Times New Roman" w:hAnsi="Times New Roman" w:cs="Times New Roman"/>
          <w:sz w:val="24"/>
          <w:szCs w:val="24"/>
        </w:rPr>
        <w:t xml:space="preserve"> suivant l’ouverture du droit. </w:t>
      </w:r>
    </w:p>
    <w:p w14:paraId="0131C6D0" w14:textId="6002FE7B" w:rsidR="006B7F29" w:rsidRPr="00850670" w:rsidRDefault="006B7F29" w:rsidP="005C3007">
      <w:pPr>
        <w:jc w:val="both"/>
        <w:rPr>
          <w:rFonts w:ascii="Times New Roman" w:hAnsi="Times New Roman" w:cs="Times New Roman"/>
          <w:sz w:val="24"/>
          <w:szCs w:val="24"/>
        </w:rPr>
      </w:pPr>
      <w:r w:rsidRPr="00850670">
        <w:rPr>
          <w:rFonts w:ascii="Times New Roman" w:hAnsi="Times New Roman" w:cs="Times New Roman"/>
          <w:sz w:val="24"/>
          <w:szCs w:val="24"/>
        </w:rPr>
        <w:t>Les dates de repos seront demandées par le salarié à l’intérieur de la période fixée ci-dessus et avec un préavis de 2 semaines, de préférence dans une période de faible activité. Elles ne pourront être cumulées entre elles et elles ne pourront être accolées à une période de congés payés ou de jour de récupération de quelque nature que ce s</w:t>
      </w:r>
      <w:r w:rsidR="009523C6" w:rsidRPr="00850670">
        <w:rPr>
          <w:rFonts w:ascii="Times New Roman" w:hAnsi="Times New Roman" w:cs="Times New Roman"/>
          <w:sz w:val="24"/>
          <w:szCs w:val="24"/>
        </w:rPr>
        <w:t>oit sauf accord de l’employeur.</w:t>
      </w:r>
    </w:p>
    <w:p w14:paraId="667A68E2" w14:textId="419E433F" w:rsidR="006B7F29" w:rsidRPr="00850670" w:rsidRDefault="009523C6" w:rsidP="005C3007">
      <w:pPr>
        <w:jc w:val="both"/>
        <w:rPr>
          <w:rFonts w:ascii="Times New Roman" w:hAnsi="Times New Roman" w:cs="Times New Roman"/>
          <w:sz w:val="24"/>
          <w:szCs w:val="24"/>
        </w:rPr>
      </w:pPr>
      <w:r w:rsidRPr="00850670">
        <w:rPr>
          <w:rFonts w:ascii="Times New Roman" w:hAnsi="Times New Roman" w:cs="Times New Roman"/>
          <w:sz w:val="24"/>
          <w:szCs w:val="24"/>
        </w:rPr>
        <w:t>En tout état de cause si l’ensemble des repos compensateurs de remplacement acquis au titre d’une année civile n’ont pas été pris avant le 31 décembre, il sera procédé au règlement des heures supplémentaires</w:t>
      </w:r>
      <w:r w:rsidR="003D615E" w:rsidRPr="00850670">
        <w:rPr>
          <w:rFonts w:ascii="Times New Roman" w:hAnsi="Times New Roman" w:cs="Times New Roman"/>
          <w:sz w:val="24"/>
          <w:szCs w:val="24"/>
        </w:rPr>
        <w:t xml:space="preserve"> correspondantes</w:t>
      </w:r>
      <w:r w:rsidRPr="00850670">
        <w:rPr>
          <w:rFonts w:ascii="Times New Roman" w:hAnsi="Times New Roman" w:cs="Times New Roman"/>
          <w:sz w:val="24"/>
          <w:szCs w:val="24"/>
        </w:rPr>
        <w:t>.</w:t>
      </w:r>
    </w:p>
    <w:p w14:paraId="01168424" w14:textId="77777777" w:rsidR="006B7F29" w:rsidRPr="00850670" w:rsidRDefault="006B7F29" w:rsidP="005C3007">
      <w:pPr>
        <w:jc w:val="both"/>
        <w:rPr>
          <w:rFonts w:ascii="Times New Roman" w:hAnsi="Times New Roman" w:cs="Times New Roman"/>
          <w:sz w:val="24"/>
          <w:szCs w:val="24"/>
        </w:rPr>
      </w:pPr>
      <w:r w:rsidRPr="00850670">
        <w:rPr>
          <w:rFonts w:ascii="Times New Roman" w:hAnsi="Times New Roman" w:cs="Times New Roman"/>
          <w:sz w:val="24"/>
          <w:szCs w:val="24"/>
        </w:rPr>
        <w:t>Les heures supplémentaires donnant lieu à un repos compensateur équivalent ne s’imputent pas sur le contingent annuel d’heures supplémentaires.</w:t>
      </w:r>
    </w:p>
    <w:p w14:paraId="14B3A255" w14:textId="19F23FC6" w:rsidR="006B7F29" w:rsidRPr="003548A9" w:rsidRDefault="005422A4" w:rsidP="005C3007">
      <w:pPr>
        <w:pStyle w:val="Titre1"/>
        <w:ind w:left="2124"/>
        <w:jc w:val="both"/>
        <w:rPr>
          <w:rFonts w:ascii="Times New Roman" w:hAnsi="Times New Roman" w:cs="Times New Roman"/>
          <w:color w:val="auto"/>
          <w:sz w:val="24"/>
          <w:u w:val="single"/>
        </w:rPr>
      </w:pPr>
      <w:bookmarkStart w:id="59" w:name="_Toc226733740"/>
      <w:r w:rsidRPr="003548A9">
        <w:rPr>
          <w:rFonts w:ascii="Times New Roman" w:hAnsi="Times New Roman" w:cs="Times New Roman"/>
          <w:color w:val="auto"/>
          <w:sz w:val="24"/>
          <w:u w:val="single"/>
        </w:rPr>
        <w:t xml:space="preserve">d) </w:t>
      </w:r>
      <w:r w:rsidR="006B7F29" w:rsidRPr="003548A9">
        <w:rPr>
          <w:rFonts w:ascii="Times New Roman" w:hAnsi="Times New Roman" w:cs="Times New Roman"/>
          <w:color w:val="auto"/>
          <w:sz w:val="24"/>
          <w:u w:val="single"/>
        </w:rPr>
        <w:t>R</w:t>
      </w:r>
      <w:r w:rsidR="005C5365" w:rsidRPr="003548A9">
        <w:rPr>
          <w:rFonts w:ascii="Times New Roman" w:hAnsi="Times New Roman" w:cs="Times New Roman"/>
          <w:color w:val="auto"/>
          <w:sz w:val="24"/>
          <w:u w:val="single"/>
        </w:rPr>
        <w:t xml:space="preserve">égime des heures supplémentaires accomplies </w:t>
      </w:r>
      <w:r w:rsidRPr="003548A9">
        <w:rPr>
          <w:rFonts w:ascii="Times New Roman" w:hAnsi="Times New Roman" w:cs="Times New Roman"/>
          <w:color w:val="auto"/>
          <w:sz w:val="24"/>
          <w:u w:val="single"/>
        </w:rPr>
        <w:t xml:space="preserve">au-delà du contingent annuel : </w:t>
      </w:r>
      <w:r w:rsidR="005C5365" w:rsidRPr="003548A9">
        <w:rPr>
          <w:rFonts w:ascii="Times New Roman" w:hAnsi="Times New Roman" w:cs="Times New Roman"/>
          <w:color w:val="auto"/>
          <w:sz w:val="24"/>
          <w:u w:val="single"/>
        </w:rPr>
        <w:t>droit à</w:t>
      </w:r>
      <w:r w:rsidR="003C1EBB" w:rsidRPr="003548A9">
        <w:rPr>
          <w:rFonts w:ascii="Times New Roman" w:hAnsi="Times New Roman" w:cs="Times New Roman"/>
          <w:color w:val="auto"/>
          <w:sz w:val="24"/>
          <w:u w:val="single"/>
        </w:rPr>
        <w:t xml:space="preserve"> contrepartie obligatoire </w:t>
      </w:r>
      <w:r w:rsidR="005C5365" w:rsidRPr="003548A9">
        <w:rPr>
          <w:rFonts w:ascii="Times New Roman" w:hAnsi="Times New Roman" w:cs="Times New Roman"/>
          <w:color w:val="auto"/>
          <w:sz w:val="24"/>
          <w:u w:val="single"/>
        </w:rPr>
        <w:t>repos</w:t>
      </w:r>
      <w:bookmarkEnd w:id="59"/>
    </w:p>
    <w:p w14:paraId="0EB508CD" w14:textId="77777777" w:rsidR="003C1EBB" w:rsidRPr="003C1EBB" w:rsidRDefault="003C1EBB" w:rsidP="003C1EBB"/>
    <w:p w14:paraId="4A674F26" w14:textId="77777777" w:rsidR="006B7F29" w:rsidRPr="00850670" w:rsidRDefault="006B7F29" w:rsidP="005C3007">
      <w:pPr>
        <w:jc w:val="both"/>
        <w:rPr>
          <w:rFonts w:ascii="Times New Roman" w:hAnsi="Times New Roman" w:cs="Times New Roman"/>
          <w:sz w:val="24"/>
          <w:szCs w:val="24"/>
        </w:rPr>
      </w:pPr>
      <w:r w:rsidRPr="00850670">
        <w:rPr>
          <w:rFonts w:ascii="Times New Roman" w:hAnsi="Times New Roman" w:cs="Times New Roman"/>
          <w:sz w:val="24"/>
          <w:szCs w:val="24"/>
        </w:rPr>
        <w:t>Le recours aux heures supplémentaires au-delà du contingent conventionnel est possible après avis du CSE s’il existe.</w:t>
      </w:r>
    </w:p>
    <w:p w14:paraId="1B812EA5" w14:textId="77777777" w:rsidR="0013531C" w:rsidRPr="00850670" w:rsidRDefault="0013531C" w:rsidP="005C3007">
      <w:pPr>
        <w:jc w:val="both"/>
        <w:rPr>
          <w:rFonts w:ascii="Times New Roman" w:hAnsi="Times New Roman" w:cs="Times New Roman"/>
          <w:sz w:val="24"/>
          <w:szCs w:val="24"/>
        </w:rPr>
      </w:pPr>
      <w:r w:rsidRPr="00850670">
        <w:rPr>
          <w:rFonts w:ascii="Times New Roman" w:hAnsi="Times New Roman" w:cs="Times New Roman"/>
          <w:sz w:val="24"/>
          <w:szCs w:val="24"/>
        </w:rPr>
        <w:t>En cours d’année, et dès lors que le volume d’activité laissera supposer l’éventuelle nécessité de dépasser, pour certains salariés, le contingent annuel, la Direction réunira les représentants du personnel pour avis.</w:t>
      </w:r>
    </w:p>
    <w:p w14:paraId="45E73A32" w14:textId="77777777" w:rsidR="0013531C" w:rsidRPr="00850670" w:rsidRDefault="0013531C" w:rsidP="005C3007">
      <w:pPr>
        <w:jc w:val="both"/>
        <w:rPr>
          <w:rFonts w:ascii="Times New Roman" w:hAnsi="Times New Roman" w:cs="Times New Roman"/>
          <w:sz w:val="24"/>
          <w:szCs w:val="24"/>
        </w:rPr>
      </w:pPr>
      <w:r w:rsidRPr="00850670">
        <w:rPr>
          <w:rFonts w:ascii="Times New Roman" w:hAnsi="Times New Roman" w:cs="Times New Roman"/>
          <w:sz w:val="24"/>
          <w:szCs w:val="24"/>
        </w:rPr>
        <w:t>Chaque salarié concerné sera ensuite informé individuellement de la possibilité de dépassement du contingent annuel de 350 heures</w:t>
      </w:r>
    </w:p>
    <w:p w14:paraId="52B06A3A" w14:textId="241C2BEA" w:rsidR="0013531C" w:rsidRPr="00850670" w:rsidRDefault="001178E9" w:rsidP="005C3007">
      <w:pPr>
        <w:jc w:val="both"/>
        <w:rPr>
          <w:rFonts w:ascii="Times New Roman" w:hAnsi="Times New Roman" w:cs="Times New Roman"/>
          <w:sz w:val="24"/>
          <w:szCs w:val="24"/>
        </w:rPr>
      </w:pPr>
      <w:r w:rsidRPr="00850670">
        <w:rPr>
          <w:rFonts w:ascii="Times New Roman" w:hAnsi="Times New Roman" w:cs="Times New Roman"/>
          <w:sz w:val="24"/>
          <w:szCs w:val="24"/>
        </w:rPr>
        <w:t>L’accord</w:t>
      </w:r>
      <w:r w:rsidR="0013531C" w:rsidRPr="00850670">
        <w:rPr>
          <w:rFonts w:ascii="Times New Roman" w:hAnsi="Times New Roman" w:cs="Times New Roman"/>
          <w:sz w:val="24"/>
          <w:szCs w:val="24"/>
        </w:rPr>
        <w:t xml:space="preserve"> des salariés concernés devra être obtenu.</w:t>
      </w:r>
    </w:p>
    <w:p w14:paraId="6DAB438F" w14:textId="77777777" w:rsidR="001A00FF" w:rsidRPr="00850670" w:rsidRDefault="0013531C" w:rsidP="005C3007">
      <w:pPr>
        <w:jc w:val="both"/>
        <w:rPr>
          <w:rFonts w:ascii="Times New Roman" w:hAnsi="Times New Roman" w:cs="Times New Roman"/>
          <w:b/>
          <w:sz w:val="24"/>
          <w:szCs w:val="24"/>
          <w:u w:val="single"/>
        </w:rPr>
      </w:pPr>
      <w:r w:rsidRPr="00850670">
        <w:rPr>
          <w:rFonts w:ascii="Times New Roman" w:hAnsi="Times New Roman" w:cs="Times New Roman"/>
          <w:sz w:val="24"/>
          <w:szCs w:val="24"/>
          <w:u w:val="single"/>
        </w:rPr>
        <w:t xml:space="preserve">Contrepartie : </w:t>
      </w:r>
      <w:r w:rsidR="001A00FF" w:rsidRPr="00850670">
        <w:rPr>
          <w:rFonts w:ascii="Times New Roman" w:hAnsi="Times New Roman" w:cs="Times New Roman"/>
          <w:b/>
          <w:sz w:val="24"/>
          <w:szCs w:val="24"/>
          <w:u w:val="single"/>
        </w:rPr>
        <w:t>Contrepartie obligatoire en repos (C.O.R.)</w:t>
      </w:r>
    </w:p>
    <w:p w14:paraId="55529653" w14:textId="0A60C04C" w:rsidR="006B7F29" w:rsidRPr="00A34ACD" w:rsidRDefault="006B7F29" w:rsidP="005C3007">
      <w:pPr>
        <w:spacing w:after="0"/>
        <w:jc w:val="both"/>
        <w:rPr>
          <w:rFonts w:ascii="Times New Roman" w:hAnsi="Times New Roman" w:cs="Times New Roman"/>
          <w:color w:val="FF0000"/>
          <w:sz w:val="24"/>
          <w:szCs w:val="24"/>
        </w:rPr>
      </w:pPr>
      <w:r w:rsidRPr="00850670">
        <w:rPr>
          <w:rFonts w:ascii="Times New Roman" w:hAnsi="Times New Roman" w:cs="Times New Roman"/>
          <w:sz w:val="24"/>
          <w:szCs w:val="24"/>
        </w:rPr>
        <w:lastRenderedPageBreak/>
        <w:t xml:space="preserve">Toute heure supplémentaire effectuée au-delà du contingent annuel donne droit, en plus des majorations prévues en </w:t>
      </w:r>
      <w:r w:rsidRPr="00626E94">
        <w:rPr>
          <w:rFonts w:ascii="Times New Roman" w:hAnsi="Times New Roman" w:cs="Times New Roman"/>
          <w:sz w:val="24"/>
          <w:szCs w:val="24"/>
        </w:rPr>
        <w:t>contrepartie des heures supplémentaires, à une Contrepartie Obligatoire en Repos (COR). Cette Contrepartie Obligatoire en Repos, conformément aux dispositions</w:t>
      </w:r>
      <w:r w:rsidR="0037236B" w:rsidRPr="00626E94">
        <w:rPr>
          <w:rFonts w:ascii="Times New Roman" w:hAnsi="Times New Roman" w:cs="Times New Roman"/>
          <w:sz w:val="24"/>
          <w:szCs w:val="24"/>
        </w:rPr>
        <w:t xml:space="preserve"> du Code du travail</w:t>
      </w:r>
      <w:r w:rsidRPr="00626E94">
        <w:rPr>
          <w:rFonts w:ascii="Times New Roman" w:hAnsi="Times New Roman" w:cs="Times New Roman"/>
          <w:sz w:val="24"/>
          <w:szCs w:val="24"/>
        </w:rPr>
        <w:t xml:space="preserve">, </w:t>
      </w:r>
      <w:r w:rsidRPr="00C30497">
        <w:rPr>
          <w:rFonts w:ascii="Times New Roman" w:hAnsi="Times New Roman" w:cs="Times New Roman"/>
          <w:sz w:val="24"/>
          <w:szCs w:val="24"/>
        </w:rPr>
        <w:t xml:space="preserve">est fixée à </w:t>
      </w:r>
      <w:r w:rsidR="009539A1" w:rsidRPr="00C30497">
        <w:rPr>
          <w:rFonts w:ascii="Times New Roman" w:hAnsi="Times New Roman" w:cs="Times New Roman"/>
          <w:color w:val="000000" w:themeColor="text1"/>
          <w:sz w:val="24"/>
          <w:szCs w:val="24"/>
        </w:rPr>
        <w:t>10</w:t>
      </w:r>
      <w:r w:rsidR="00555EF8" w:rsidRPr="00C30497">
        <w:rPr>
          <w:rFonts w:ascii="Times New Roman" w:hAnsi="Times New Roman" w:cs="Times New Roman"/>
          <w:color w:val="000000" w:themeColor="text1"/>
          <w:sz w:val="24"/>
          <w:szCs w:val="24"/>
        </w:rPr>
        <w:t>0</w:t>
      </w:r>
      <w:r w:rsidRPr="00C30497">
        <w:rPr>
          <w:rFonts w:ascii="Times New Roman" w:hAnsi="Times New Roman" w:cs="Times New Roman"/>
          <w:color w:val="000000" w:themeColor="text1"/>
          <w:sz w:val="24"/>
          <w:szCs w:val="24"/>
        </w:rPr>
        <w:t>%</w:t>
      </w:r>
      <w:r w:rsidR="00C30497">
        <w:rPr>
          <w:rFonts w:ascii="Times New Roman" w:hAnsi="Times New Roman" w:cs="Times New Roman"/>
          <w:color w:val="000000" w:themeColor="text1"/>
          <w:sz w:val="24"/>
          <w:szCs w:val="24"/>
        </w:rPr>
        <w:t xml:space="preserve"> </w:t>
      </w:r>
      <w:r w:rsidR="00C30497" w:rsidRPr="00A34ACD">
        <w:rPr>
          <w:rFonts w:ascii="Times New Roman" w:hAnsi="Times New Roman" w:cs="Times New Roman"/>
          <w:sz w:val="24"/>
          <w:szCs w:val="24"/>
        </w:rPr>
        <w:t>pour les sociétés de 20 salariés et plus de 50% pour les sociétés de moins de 20 salariés</w:t>
      </w:r>
      <w:r w:rsidR="00C96A92" w:rsidRPr="00A34ACD">
        <w:rPr>
          <w:rFonts w:ascii="Times New Roman" w:hAnsi="Times New Roman" w:cs="Times New Roman"/>
          <w:sz w:val="24"/>
          <w:szCs w:val="24"/>
        </w:rPr>
        <w:t>.</w:t>
      </w:r>
    </w:p>
    <w:p w14:paraId="4854E1D1" w14:textId="77777777" w:rsidR="0013531C" w:rsidRPr="00850670" w:rsidRDefault="0013531C" w:rsidP="005C3007">
      <w:pPr>
        <w:spacing w:after="0"/>
        <w:jc w:val="both"/>
        <w:rPr>
          <w:rFonts w:ascii="Times New Roman" w:hAnsi="Times New Roman" w:cs="Times New Roman"/>
          <w:sz w:val="24"/>
          <w:szCs w:val="24"/>
        </w:rPr>
      </w:pPr>
    </w:p>
    <w:p w14:paraId="7B67E41E" w14:textId="13E09643" w:rsidR="0013531C" w:rsidRPr="003548A9" w:rsidRDefault="005C5365" w:rsidP="005C3007">
      <w:pPr>
        <w:pStyle w:val="Titre2"/>
        <w:ind w:left="2124" w:firstLine="708"/>
        <w:jc w:val="both"/>
        <w:rPr>
          <w:rFonts w:ascii="Times New Roman" w:hAnsi="Times New Roman" w:cs="Times New Roman"/>
          <w:color w:val="auto"/>
          <w:u w:val="single"/>
        </w:rPr>
      </w:pPr>
      <w:bookmarkStart w:id="60" w:name="_Toc226733741"/>
      <w:r w:rsidRPr="003548A9">
        <w:rPr>
          <w:rFonts w:ascii="Times New Roman" w:hAnsi="Times New Roman" w:cs="Times New Roman"/>
          <w:color w:val="auto"/>
          <w:sz w:val="24"/>
          <w:u w:val="single"/>
        </w:rPr>
        <w:t>d.1.</w:t>
      </w:r>
      <w:r w:rsidR="0013531C" w:rsidRPr="003548A9">
        <w:rPr>
          <w:rFonts w:ascii="Times New Roman" w:hAnsi="Times New Roman" w:cs="Times New Roman"/>
          <w:color w:val="auto"/>
          <w:sz w:val="24"/>
          <w:u w:val="single"/>
        </w:rPr>
        <w:t>Modalités de prise</w:t>
      </w:r>
      <w:bookmarkEnd w:id="60"/>
    </w:p>
    <w:p w14:paraId="3A715D8B" w14:textId="77777777" w:rsidR="0013531C" w:rsidRPr="00850670" w:rsidRDefault="0013531C" w:rsidP="005C3007">
      <w:pPr>
        <w:spacing w:after="0"/>
        <w:jc w:val="both"/>
        <w:rPr>
          <w:rFonts w:ascii="Times New Roman" w:hAnsi="Times New Roman" w:cs="Times New Roman"/>
          <w:sz w:val="24"/>
          <w:szCs w:val="24"/>
        </w:rPr>
      </w:pPr>
      <w:r w:rsidRPr="00850670">
        <w:rPr>
          <w:rFonts w:ascii="Times New Roman" w:hAnsi="Times New Roman" w:cs="Times New Roman"/>
          <w:sz w:val="24"/>
          <w:szCs w:val="24"/>
        </w:rPr>
        <w:t>Le droit à la contrepartie obligatoire en repos sera ouvert au salarié dès que la durée de ce repos aura atteint 7 heures.</w:t>
      </w:r>
    </w:p>
    <w:p w14:paraId="2A1E7ADC" w14:textId="5D8996EA" w:rsidR="0013531C" w:rsidRPr="00850670" w:rsidRDefault="0013531C" w:rsidP="005C3007">
      <w:pPr>
        <w:spacing w:after="0"/>
        <w:jc w:val="both"/>
        <w:rPr>
          <w:rFonts w:ascii="Times New Roman" w:hAnsi="Times New Roman" w:cs="Times New Roman"/>
          <w:sz w:val="24"/>
          <w:szCs w:val="24"/>
        </w:rPr>
      </w:pPr>
      <w:r w:rsidRPr="00850670">
        <w:rPr>
          <w:rFonts w:ascii="Times New Roman" w:hAnsi="Times New Roman" w:cs="Times New Roman"/>
          <w:sz w:val="24"/>
          <w:szCs w:val="24"/>
        </w:rPr>
        <w:t xml:space="preserve">La C.O.R. pourra être prise par journée entière ou par demi-journée, uniquement dans la période suivante : </w:t>
      </w:r>
      <w:r w:rsidRPr="00E158F3">
        <w:rPr>
          <w:rFonts w:ascii="Times New Roman" w:hAnsi="Times New Roman" w:cs="Times New Roman"/>
          <w:sz w:val="24"/>
          <w:szCs w:val="24"/>
        </w:rPr>
        <w:t xml:space="preserve">période de </w:t>
      </w:r>
      <w:r w:rsidR="00E158F3" w:rsidRPr="0093162A">
        <w:rPr>
          <w:rFonts w:ascii="Times New Roman" w:hAnsi="Times New Roman" w:cs="Times New Roman"/>
          <w:sz w:val="24"/>
          <w:szCs w:val="24"/>
        </w:rPr>
        <w:t>faible activité définie par la direction</w:t>
      </w:r>
      <w:r w:rsidRPr="006842CE">
        <w:rPr>
          <w:rFonts w:ascii="Times New Roman" w:hAnsi="Times New Roman" w:cs="Times New Roman"/>
          <w:sz w:val="24"/>
          <w:szCs w:val="24"/>
        </w:rPr>
        <w:t>.</w:t>
      </w:r>
      <w:r w:rsidRPr="00850670">
        <w:rPr>
          <w:rFonts w:ascii="Times New Roman" w:hAnsi="Times New Roman" w:cs="Times New Roman"/>
          <w:sz w:val="24"/>
          <w:szCs w:val="24"/>
        </w:rPr>
        <w:t xml:space="preserve"> </w:t>
      </w:r>
    </w:p>
    <w:p w14:paraId="6E5C09D5" w14:textId="026F67A7" w:rsidR="0013531C" w:rsidRPr="00850670" w:rsidRDefault="0013531C" w:rsidP="005C3007">
      <w:pPr>
        <w:spacing w:after="0"/>
        <w:jc w:val="both"/>
        <w:rPr>
          <w:rFonts w:ascii="Times New Roman" w:hAnsi="Times New Roman" w:cs="Times New Roman"/>
          <w:sz w:val="24"/>
          <w:szCs w:val="24"/>
        </w:rPr>
      </w:pPr>
      <w:r w:rsidRPr="00850670">
        <w:rPr>
          <w:rFonts w:ascii="Times New Roman" w:hAnsi="Times New Roman" w:cs="Times New Roman"/>
          <w:sz w:val="24"/>
          <w:szCs w:val="24"/>
        </w:rPr>
        <w:t>Le salarié devra présenter sa demande, avec indication des dates et durée du repos, au plus tard</w:t>
      </w:r>
      <w:r w:rsidR="0084632E">
        <w:rPr>
          <w:rFonts w:ascii="Times New Roman" w:hAnsi="Times New Roman" w:cs="Times New Roman"/>
          <w:strike/>
          <w:sz w:val="24"/>
          <w:szCs w:val="24"/>
        </w:rPr>
        <w:t xml:space="preserve"> </w:t>
      </w:r>
      <w:r w:rsidR="0084632E" w:rsidRPr="0093162A">
        <w:rPr>
          <w:rFonts w:ascii="Times New Roman" w:hAnsi="Times New Roman" w:cs="Times New Roman"/>
          <w:sz w:val="24"/>
          <w:szCs w:val="24"/>
        </w:rPr>
        <w:t>2</w:t>
      </w:r>
      <w:r w:rsidRPr="006842CE">
        <w:rPr>
          <w:rFonts w:ascii="Times New Roman" w:hAnsi="Times New Roman" w:cs="Times New Roman"/>
          <w:b/>
          <w:bCs/>
          <w:sz w:val="24"/>
          <w:szCs w:val="24"/>
        </w:rPr>
        <w:t xml:space="preserve"> </w:t>
      </w:r>
      <w:r w:rsidRPr="00850670">
        <w:rPr>
          <w:rFonts w:ascii="Times New Roman" w:hAnsi="Times New Roman" w:cs="Times New Roman"/>
          <w:sz w:val="24"/>
          <w:szCs w:val="24"/>
        </w:rPr>
        <w:t>semaine</w:t>
      </w:r>
      <w:r w:rsidR="0084632E">
        <w:rPr>
          <w:rFonts w:ascii="Times New Roman" w:hAnsi="Times New Roman" w:cs="Times New Roman"/>
          <w:sz w:val="24"/>
          <w:szCs w:val="24"/>
        </w:rPr>
        <w:t>s</w:t>
      </w:r>
      <w:r w:rsidRPr="00850670">
        <w:rPr>
          <w:rFonts w:ascii="Times New Roman" w:hAnsi="Times New Roman" w:cs="Times New Roman"/>
          <w:sz w:val="24"/>
          <w:szCs w:val="24"/>
        </w:rPr>
        <w:t xml:space="preserve"> avant la date à laquelle il désire prendre celui-ci.</w:t>
      </w:r>
    </w:p>
    <w:p w14:paraId="5BF22E42" w14:textId="77777777" w:rsidR="0013531C" w:rsidRPr="00850670" w:rsidRDefault="0013531C" w:rsidP="005C3007">
      <w:pPr>
        <w:spacing w:after="0"/>
        <w:jc w:val="both"/>
        <w:rPr>
          <w:rFonts w:ascii="Times New Roman" w:hAnsi="Times New Roman" w:cs="Times New Roman"/>
          <w:sz w:val="24"/>
          <w:szCs w:val="24"/>
        </w:rPr>
      </w:pPr>
      <w:r w:rsidRPr="00850670">
        <w:rPr>
          <w:rFonts w:ascii="Times New Roman" w:hAnsi="Times New Roman" w:cs="Times New Roman"/>
          <w:sz w:val="24"/>
          <w:szCs w:val="24"/>
        </w:rPr>
        <w:t xml:space="preserve">La réponse intervient dans le délai de 7 jours suivant la réception de la demande. </w:t>
      </w:r>
    </w:p>
    <w:p w14:paraId="74E579CF" w14:textId="77777777" w:rsidR="0013531C" w:rsidRPr="00850670" w:rsidRDefault="0013531C" w:rsidP="005C3007">
      <w:pPr>
        <w:spacing w:after="0"/>
        <w:jc w:val="both"/>
        <w:rPr>
          <w:rFonts w:ascii="Times New Roman" w:hAnsi="Times New Roman" w:cs="Times New Roman"/>
          <w:sz w:val="24"/>
          <w:szCs w:val="24"/>
        </w:rPr>
      </w:pPr>
    </w:p>
    <w:p w14:paraId="227EE041" w14:textId="77777777" w:rsidR="0013531C" w:rsidRPr="00850670" w:rsidRDefault="0013531C" w:rsidP="005C3007">
      <w:pPr>
        <w:spacing w:after="0"/>
        <w:jc w:val="both"/>
        <w:rPr>
          <w:rFonts w:ascii="Times New Roman" w:hAnsi="Times New Roman" w:cs="Times New Roman"/>
          <w:sz w:val="24"/>
          <w:szCs w:val="24"/>
        </w:rPr>
      </w:pPr>
      <w:r w:rsidRPr="00850670">
        <w:rPr>
          <w:rFonts w:ascii="Times New Roman" w:hAnsi="Times New Roman" w:cs="Times New Roman"/>
          <w:sz w:val="24"/>
          <w:szCs w:val="24"/>
        </w:rPr>
        <w:t>En cas de refus de la date proposée, l'employeur devra, après consultation du CSE, s’il en existe un, en indiquer les raisons relevant d'impératifs liés au fonctionnement de l'entreprise et/ou de multiples départs simultanés en congés ou en repos et proposer au salarié une autre date sans pouvoir toutefois différer la date du congé de plus de 6 mois</w:t>
      </w:r>
    </w:p>
    <w:p w14:paraId="786DE05F" w14:textId="77777777" w:rsidR="0013531C" w:rsidRDefault="0013531C" w:rsidP="005C3007">
      <w:pPr>
        <w:spacing w:after="0"/>
        <w:jc w:val="both"/>
        <w:rPr>
          <w:rFonts w:ascii="Times New Roman" w:hAnsi="Times New Roman" w:cs="Times New Roman"/>
          <w:sz w:val="24"/>
          <w:szCs w:val="24"/>
        </w:rPr>
      </w:pPr>
    </w:p>
    <w:p w14:paraId="2A4596A6" w14:textId="0516B1E9" w:rsidR="0013531C" w:rsidRPr="003548A9" w:rsidRDefault="005C5365" w:rsidP="005C3007">
      <w:pPr>
        <w:pStyle w:val="Titre2"/>
        <w:ind w:left="2124" w:firstLine="708"/>
        <w:jc w:val="both"/>
        <w:rPr>
          <w:rFonts w:ascii="Times New Roman" w:hAnsi="Times New Roman" w:cs="Times New Roman"/>
          <w:color w:val="auto"/>
          <w:u w:val="single"/>
        </w:rPr>
      </w:pPr>
      <w:bookmarkStart w:id="61" w:name="_Toc226733742"/>
      <w:r w:rsidRPr="003548A9">
        <w:rPr>
          <w:rFonts w:ascii="Times New Roman" w:hAnsi="Times New Roman" w:cs="Times New Roman"/>
          <w:color w:val="auto"/>
          <w:sz w:val="24"/>
          <w:u w:val="single"/>
        </w:rPr>
        <w:t>d.2.</w:t>
      </w:r>
      <w:r w:rsidR="0013531C" w:rsidRPr="003548A9">
        <w:rPr>
          <w:rFonts w:ascii="Times New Roman" w:hAnsi="Times New Roman" w:cs="Times New Roman"/>
          <w:color w:val="auto"/>
          <w:sz w:val="24"/>
          <w:u w:val="single"/>
        </w:rPr>
        <w:t>Information des salariés</w:t>
      </w:r>
      <w:bookmarkEnd w:id="61"/>
    </w:p>
    <w:p w14:paraId="0676F229" w14:textId="77777777" w:rsidR="0013531C" w:rsidRPr="00850670" w:rsidRDefault="0013531C" w:rsidP="005C3007">
      <w:pPr>
        <w:spacing w:after="0"/>
        <w:jc w:val="both"/>
        <w:rPr>
          <w:rFonts w:ascii="Times New Roman" w:hAnsi="Times New Roman" w:cs="Times New Roman"/>
          <w:sz w:val="24"/>
          <w:szCs w:val="24"/>
        </w:rPr>
      </w:pPr>
      <w:r w:rsidRPr="00850670">
        <w:rPr>
          <w:rFonts w:ascii="Times New Roman" w:hAnsi="Times New Roman" w:cs="Times New Roman"/>
          <w:sz w:val="24"/>
          <w:szCs w:val="24"/>
        </w:rPr>
        <w:t>Les salariés seront informés du nombre d'heures de repos porté à leur crédit par un document annexé au bulletin de paie. Dès que ce nombre atteint 7 heures, le document comportera en outre une mention notifiant l'ouverture du droit et le délai maximum dans lequel la C.O.R. devra être prise.</w:t>
      </w:r>
    </w:p>
    <w:p w14:paraId="1C34B689" w14:textId="77777777" w:rsidR="0013531C" w:rsidRPr="00850670" w:rsidRDefault="0013531C" w:rsidP="005C3007">
      <w:pPr>
        <w:spacing w:after="0"/>
        <w:jc w:val="both"/>
        <w:rPr>
          <w:rFonts w:ascii="Times New Roman" w:hAnsi="Times New Roman" w:cs="Times New Roman"/>
          <w:sz w:val="24"/>
          <w:szCs w:val="24"/>
        </w:rPr>
      </w:pPr>
    </w:p>
    <w:p w14:paraId="2D4B5C9E" w14:textId="0167E157" w:rsidR="0013531C" w:rsidRPr="003548A9" w:rsidRDefault="005C5365" w:rsidP="005C3007">
      <w:pPr>
        <w:pStyle w:val="Titre2"/>
        <w:ind w:left="2124" w:firstLine="708"/>
        <w:jc w:val="both"/>
        <w:rPr>
          <w:rFonts w:ascii="Times New Roman" w:hAnsi="Times New Roman" w:cs="Times New Roman"/>
          <w:color w:val="auto"/>
          <w:sz w:val="24"/>
          <w:u w:val="single"/>
        </w:rPr>
      </w:pPr>
      <w:bookmarkStart w:id="62" w:name="_Toc226733743"/>
      <w:r w:rsidRPr="003548A9">
        <w:rPr>
          <w:rFonts w:ascii="Times New Roman" w:hAnsi="Times New Roman" w:cs="Times New Roman"/>
          <w:color w:val="auto"/>
          <w:sz w:val="24"/>
          <w:u w:val="single"/>
        </w:rPr>
        <w:t>d.3.</w:t>
      </w:r>
      <w:r w:rsidR="0013531C" w:rsidRPr="003548A9">
        <w:rPr>
          <w:rFonts w:ascii="Times New Roman" w:hAnsi="Times New Roman" w:cs="Times New Roman"/>
          <w:color w:val="auto"/>
          <w:sz w:val="24"/>
          <w:u w:val="single"/>
        </w:rPr>
        <w:t>Régime du repos</w:t>
      </w:r>
      <w:bookmarkEnd w:id="62"/>
    </w:p>
    <w:p w14:paraId="3F2CF1BD" w14:textId="77777777" w:rsidR="0013531C" w:rsidRPr="00850670" w:rsidRDefault="0013531C" w:rsidP="005C3007">
      <w:pPr>
        <w:spacing w:after="0"/>
        <w:jc w:val="both"/>
        <w:rPr>
          <w:rFonts w:ascii="Times New Roman" w:hAnsi="Times New Roman" w:cs="Times New Roman"/>
          <w:sz w:val="24"/>
          <w:szCs w:val="24"/>
        </w:rPr>
      </w:pPr>
      <w:r w:rsidRPr="00850670">
        <w:rPr>
          <w:rFonts w:ascii="Times New Roman" w:hAnsi="Times New Roman" w:cs="Times New Roman"/>
          <w:sz w:val="24"/>
          <w:szCs w:val="24"/>
        </w:rPr>
        <w:t>La C.O.R. est assimilée à du temps de travail effectif pour le calcul des droits du salarié. Elle donne lieu à une indemnisation qui n’entraine aucune diminution de rémunération par rapport à celle que le salarié aurait perçue s’il avait travaillé.</w:t>
      </w:r>
    </w:p>
    <w:p w14:paraId="3A42BF6B" w14:textId="77777777" w:rsidR="0013531C" w:rsidRPr="00850670" w:rsidRDefault="0013531C" w:rsidP="005C3007">
      <w:pPr>
        <w:spacing w:after="0"/>
        <w:jc w:val="both"/>
        <w:rPr>
          <w:rFonts w:ascii="Times New Roman" w:hAnsi="Times New Roman" w:cs="Times New Roman"/>
          <w:sz w:val="24"/>
          <w:szCs w:val="24"/>
        </w:rPr>
      </w:pPr>
    </w:p>
    <w:p w14:paraId="2DB64AF5" w14:textId="1F2A1B6F" w:rsidR="0013531C" w:rsidRPr="003548A9" w:rsidRDefault="005C5365" w:rsidP="005C3007">
      <w:pPr>
        <w:pStyle w:val="Titre2"/>
        <w:ind w:left="2832"/>
        <w:jc w:val="both"/>
        <w:rPr>
          <w:rFonts w:ascii="Times New Roman" w:hAnsi="Times New Roman" w:cs="Times New Roman"/>
          <w:color w:val="auto"/>
          <w:sz w:val="24"/>
          <w:u w:val="single"/>
        </w:rPr>
      </w:pPr>
      <w:bookmarkStart w:id="63" w:name="_Toc226733744"/>
      <w:r w:rsidRPr="003548A9">
        <w:rPr>
          <w:rFonts w:ascii="Times New Roman" w:hAnsi="Times New Roman" w:cs="Times New Roman"/>
          <w:color w:val="auto"/>
          <w:sz w:val="24"/>
          <w:u w:val="single"/>
        </w:rPr>
        <w:t>d.4.</w:t>
      </w:r>
      <w:r w:rsidR="0013531C" w:rsidRPr="003548A9">
        <w:rPr>
          <w:rFonts w:ascii="Times New Roman" w:hAnsi="Times New Roman" w:cs="Times New Roman"/>
          <w:color w:val="auto"/>
          <w:sz w:val="24"/>
          <w:u w:val="single"/>
        </w:rPr>
        <w:t>Rupture du contrat de travail</w:t>
      </w:r>
      <w:bookmarkEnd w:id="63"/>
    </w:p>
    <w:p w14:paraId="45665FBC" w14:textId="77777777" w:rsidR="0013531C" w:rsidRPr="00850670" w:rsidRDefault="0013531C" w:rsidP="005C3007">
      <w:pPr>
        <w:spacing w:after="0"/>
        <w:jc w:val="both"/>
        <w:rPr>
          <w:rFonts w:ascii="Times New Roman" w:hAnsi="Times New Roman" w:cs="Times New Roman"/>
          <w:sz w:val="24"/>
          <w:szCs w:val="24"/>
        </w:rPr>
      </w:pPr>
      <w:r w:rsidRPr="00850670">
        <w:rPr>
          <w:rFonts w:ascii="Times New Roman" w:hAnsi="Times New Roman" w:cs="Times New Roman"/>
          <w:sz w:val="24"/>
          <w:szCs w:val="24"/>
        </w:rPr>
        <w:t>En cas de rupture du contrat avant que le salarié ait pu bénéficier de la C.O.R. à laquelle il a droit ou avant qu’il ait acquis des droits suffisants pour pouvoir prendre ce repos la société versera à l’intéressé une indemnité dont le montant correspondra à ses droits acquis.</w:t>
      </w:r>
    </w:p>
    <w:p w14:paraId="03739B1F" w14:textId="77777777" w:rsidR="0013531C" w:rsidRPr="00850670" w:rsidRDefault="0013531C" w:rsidP="005C3007">
      <w:pPr>
        <w:spacing w:after="0"/>
        <w:jc w:val="both"/>
        <w:rPr>
          <w:rFonts w:ascii="Times New Roman" w:hAnsi="Times New Roman" w:cs="Times New Roman"/>
          <w:sz w:val="24"/>
          <w:szCs w:val="24"/>
        </w:rPr>
      </w:pPr>
      <w:r w:rsidRPr="00850670">
        <w:rPr>
          <w:rFonts w:ascii="Times New Roman" w:hAnsi="Times New Roman" w:cs="Times New Roman"/>
          <w:sz w:val="24"/>
          <w:szCs w:val="24"/>
        </w:rPr>
        <w:t xml:space="preserve">Cette indemnité </w:t>
      </w:r>
      <w:proofErr w:type="spellStart"/>
      <w:r w:rsidRPr="00850670">
        <w:rPr>
          <w:rFonts w:ascii="Times New Roman" w:hAnsi="Times New Roman" w:cs="Times New Roman"/>
          <w:sz w:val="24"/>
          <w:szCs w:val="24"/>
        </w:rPr>
        <w:t>a</w:t>
      </w:r>
      <w:proofErr w:type="spellEnd"/>
      <w:r w:rsidRPr="00850670">
        <w:rPr>
          <w:rFonts w:ascii="Times New Roman" w:hAnsi="Times New Roman" w:cs="Times New Roman"/>
          <w:sz w:val="24"/>
          <w:szCs w:val="24"/>
        </w:rPr>
        <w:t xml:space="preserve"> caractère de salaire.</w:t>
      </w:r>
    </w:p>
    <w:p w14:paraId="39F7CC1C" w14:textId="77777777" w:rsidR="00EC7D10" w:rsidRDefault="00EC7D10" w:rsidP="005C3007">
      <w:pPr>
        <w:jc w:val="both"/>
        <w:rPr>
          <w:rFonts w:ascii="Times New Roman" w:hAnsi="Times New Roman" w:cs="Times New Roman"/>
          <w:sz w:val="24"/>
          <w:szCs w:val="24"/>
        </w:rPr>
      </w:pPr>
      <w:bookmarkStart w:id="64" w:name="R36EF3AD7BB2935C-EFL-450"/>
      <w:bookmarkEnd w:id="64"/>
    </w:p>
    <w:p w14:paraId="32C9FF89" w14:textId="77777777" w:rsidR="00A55148" w:rsidRDefault="00A55148" w:rsidP="005C3007">
      <w:pPr>
        <w:jc w:val="both"/>
        <w:rPr>
          <w:rFonts w:ascii="Times New Roman" w:hAnsi="Times New Roman" w:cs="Times New Roman"/>
          <w:sz w:val="24"/>
          <w:szCs w:val="24"/>
        </w:rPr>
      </w:pPr>
    </w:p>
    <w:p w14:paraId="66508127" w14:textId="50F3F481" w:rsidR="00A564C3" w:rsidRPr="00850670" w:rsidRDefault="00D349F4" w:rsidP="005C3007">
      <w:pPr>
        <w:jc w:val="both"/>
        <w:rPr>
          <w:rFonts w:ascii="Times New Roman" w:hAnsi="Times New Roman" w:cs="Times New Roman"/>
          <w:sz w:val="24"/>
          <w:szCs w:val="24"/>
        </w:rPr>
      </w:pPr>
      <w:r>
        <w:rPr>
          <w:noProof/>
          <w:lang w:eastAsia="fr-FR"/>
        </w:rPr>
        <w:lastRenderedPageBreak/>
        <mc:AlternateContent>
          <mc:Choice Requires="wps">
            <w:drawing>
              <wp:anchor distT="0" distB="0" distL="114300" distR="114300" simplePos="0" relativeHeight="251659264" behindDoc="0" locked="0" layoutInCell="1" allowOverlap="1" wp14:anchorId="28971390" wp14:editId="5BB3FD04">
                <wp:simplePos x="0" y="0"/>
                <wp:positionH relativeFrom="margin">
                  <wp:align>left</wp:align>
                </wp:positionH>
                <wp:positionV relativeFrom="paragraph">
                  <wp:posOffset>0</wp:posOffset>
                </wp:positionV>
                <wp:extent cx="6019800" cy="1828800"/>
                <wp:effectExtent l="0" t="0" r="0" b="635"/>
                <wp:wrapSquare wrapText="bothSides"/>
                <wp:docPr id="1" name="Zone de texte 1"/>
                <wp:cNvGraphicFramePr/>
                <a:graphic xmlns:a="http://schemas.openxmlformats.org/drawingml/2006/main">
                  <a:graphicData uri="http://schemas.microsoft.com/office/word/2010/wordprocessingShape">
                    <wps:wsp>
                      <wps:cNvSpPr txBox="1"/>
                      <wps:spPr>
                        <a:xfrm>
                          <a:off x="0" y="0"/>
                          <a:ext cx="6019800" cy="1828800"/>
                        </a:xfrm>
                        <a:prstGeom prst="rect">
                          <a:avLst/>
                        </a:prstGeom>
                        <a:noFill/>
                        <a:ln>
                          <a:noFill/>
                        </a:ln>
                        <a:effectLst/>
                      </wps:spPr>
                      <wps:txbx>
                        <w:txbxContent>
                          <w:p w14:paraId="47AA999F" w14:textId="320D5ACE" w:rsidR="00030B34" w:rsidRPr="006D607D" w:rsidRDefault="00030B34" w:rsidP="00030B34">
                            <w:pPr>
                              <w:pStyle w:val="Titre1"/>
                              <w:jc w:val="center"/>
                              <w:rPr>
                                <w:rFonts w:ascii="Times New Roman" w:eastAsia="Times New Roman" w:hAnsi="Times New Roman" w:cs="Times New Roman"/>
                                <w:color w:val="auto"/>
                                <w:sz w:val="40"/>
                                <w:szCs w:val="24"/>
                                <w:u w:val="single"/>
                                <w:lang w:eastAsia="fr-FR"/>
                                <w14:reflection w14:blurRad="6350" w14:stA="53000" w14:stPos="0" w14:endA="300" w14:endPos="35500" w14:dist="0" w14:dir="5400000" w14:fadeDir="5400000" w14:sx="100000" w14:sy="-90000" w14:kx="0" w14:ky="0" w14:algn="bl"/>
                                <w14:textOutline w14:w="0" w14:cap="flat" w14:cmpd="sng" w14:algn="ctr">
                                  <w14:noFill/>
                                  <w14:prstDash w14:val="solid"/>
                                  <w14:round/>
                                </w14:textOutline>
                              </w:rPr>
                            </w:pPr>
                            <w:bookmarkStart w:id="65" w:name="_Toc226733745"/>
                            <w:r w:rsidRPr="006D607D">
                              <w:rPr>
                                <w:rFonts w:ascii="Times New Roman" w:eastAsia="Times New Roman" w:hAnsi="Times New Roman" w:cs="Times New Roman"/>
                                <w:color w:val="auto"/>
                                <w:sz w:val="40"/>
                                <w:szCs w:val="24"/>
                                <w:u w:val="single"/>
                                <w:lang w:eastAsia="fr-FR"/>
                                <w14:reflection w14:blurRad="6350" w14:stA="53000" w14:stPos="0" w14:endA="300" w14:endPos="35500" w14:dist="0" w14:dir="5400000" w14:fadeDir="5400000" w14:sx="100000" w14:sy="-90000" w14:kx="0" w14:ky="0" w14:algn="bl"/>
                                <w14:textOutline w14:w="0" w14:cap="flat" w14:cmpd="sng" w14:algn="ctr">
                                  <w14:noFill/>
                                  <w14:prstDash w14:val="solid"/>
                                  <w14:round/>
                                </w14:textOutline>
                              </w:rPr>
                              <w:t xml:space="preserve">PARTIE </w:t>
                            </w:r>
                            <w:r>
                              <w:rPr>
                                <w:rFonts w:ascii="Times New Roman" w:eastAsia="Times New Roman" w:hAnsi="Times New Roman" w:cs="Times New Roman"/>
                                <w:color w:val="auto"/>
                                <w:sz w:val="40"/>
                                <w:szCs w:val="24"/>
                                <w:u w:val="single"/>
                                <w:lang w:eastAsia="fr-FR"/>
                                <w14:reflection w14:blurRad="6350" w14:stA="53000" w14:stPos="0" w14:endA="300" w14:endPos="35500" w14:dist="0" w14:dir="5400000" w14:fadeDir="5400000" w14:sx="100000" w14:sy="-90000" w14:kx="0" w14:ky="0" w14:algn="bl"/>
                                <w14:textOutline w14:w="0" w14:cap="flat" w14:cmpd="sng" w14:algn="ctr">
                                  <w14:noFill/>
                                  <w14:prstDash w14:val="solid"/>
                                  <w14:round/>
                                </w14:textOutline>
                              </w:rPr>
                              <w:t>IV</w:t>
                            </w:r>
                            <w:r w:rsidRPr="006D607D">
                              <w:rPr>
                                <w:rFonts w:ascii="Times New Roman" w:eastAsia="Times New Roman" w:hAnsi="Times New Roman" w:cs="Times New Roman"/>
                                <w:color w:val="auto"/>
                                <w:sz w:val="40"/>
                                <w:szCs w:val="24"/>
                                <w:u w:val="single"/>
                                <w:lang w:eastAsia="fr-FR"/>
                                <w14:reflection w14:blurRad="6350" w14:stA="53000" w14:stPos="0" w14:endA="300" w14:endPos="35500" w14:dist="0" w14:dir="5400000" w14:fadeDir="5400000" w14:sx="100000" w14:sy="-90000" w14:kx="0" w14:ky="0" w14:algn="bl"/>
                                <w14:textOutline w14:w="0" w14:cap="flat" w14:cmpd="sng" w14:algn="ctr">
                                  <w14:noFill/>
                                  <w14:prstDash w14:val="solid"/>
                                  <w14:round/>
                                </w14:textOutline>
                              </w:rPr>
                              <w:t xml:space="preserve"> – </w:t>
                            </w:r>
                            <w:r>
                              <w:rPr>
                                <w:rFonts w:ascii="Times New Roman" w:eastAsia="Times New Roman" w:hAnsi="Times New Roman" w:cs="Times New Roman"/>
                                <w:color w:val="auto"/>
                                <w:sz w:val="40"/>
                                <w:szCs w:val="24"/>
                                <w:u w:val="single"/>
                                <w:lang w:eastAsia="fr-FR"/>
                                <w14:reflection w14:blurRad="6350" w14:stA="53000" w14:stPos="0" w14:endA="300" w14:endPos="35500" w14:dist="0" w14:dir="5400000" w14:fadeDir="5400000" w14:sx="100000" w14:sy="-90000" w14:kx="0" w14:ky="0" w14:algn="bl"/>
                                <w14:textOutline w14:w="0" w14:cap="flat" w14:cmpd="sng" w14:algn="ctr">
                                  <w14:noFill/>
                                  <w14:prstDash w14:val="solid"/>
                                  <w14:round/>
                                </w14:textOutline>
                              </w:rPr>
                              <w:t>TRAVAIL A TEMPS PARTIEL</w:t>
                            </w:r>
                            <w:bookmarkEnd w:id="65"/>
                          </w:p>
                          <w:p w14:paraId="06B66816" w14:textId="5A4C9986" w:rsidR="00F12453" w:rsidRPr="003548A9" w:rsidRDefault="00F12453" w:rsidP="00D349F4">
                            <w:pPr>
                              <w:pStyle w:val="Titre1"/>
                              <w:jc w:val="center"/>
                              <w:rPr>
                                <w:rFonts w:ascii="Times New Roman" w:hAnsi="Times New Roman" w:cs="Times New Roman"/>
                                <w:color w:val="auto"/>
                                <w:sz w:val="48"/>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28971390" id="_x0000_t202" coordsize="21600,21600" o:spt="202" path="m,l,21600r21600,l21600,xe">
                <v:stroke joinstyle="miter"/>
                <v:path gradientshapeok="t" o:connecttype="rect"/>
              </v:shapetype>
              <v:shape id="Zone de texte 1" o:spid="_x0000_s1026" type="#_x0000_t202" style="position:absolute;left:0;text-align:left;margin-left:0;margin-top:0;width:474pt;height:2in;z-index:251659264;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" filled="f" stroked="f">
                <v:textbox style="mso-fit-shape-to-text:t">
                  <w:txbxContent>
                    <w:p w14:paraId="47AA999F" w14:textId="320D5ACE" w:rsidR="00030B34" w:rsidRPr="006D607D" w:rsidRDefault="00030B34" w:rsidP="00030B34">
                      <w:pPr>
                        <w:pStyle w:val="Titre1"/>
                        <w:jc w:val="center"/>
                        <w:rPr>
                          <w:rFonts w:ascii="Times New Roman" w:eastAsia="Times New Roman" w:hAnsi="Times New Roman" w:cs="Times New Roman"/>
                          <w:color w:val="auto"/>
                          <w:sz w:val="40"/>
                          <w:szCs w:val="24"/>
                          <w:u w:val="single"/>
                          <w:lang w:eastAsia="fr-FR"/>
                          <w14:reflection w14:blurRad="6350" w14:stA="53000" w14:stPos="0" w14:endA="300" w14:endPos="35500" w14:dist="0" w14:dir="5400000" w14:fadeDir="5400000" w14:sx="100000" w14:sy="-90000" w14:kx="0" w14:ky="0" w14:algn="bl"/>
                          <w14:textOutline w14:w="0" w14:cap="flat" w14:cmpd="sng" w14:algn="ctr">
                            <w14:noFill/>
                            <w14:prstDash w14:val="solid"/>
                            <w14:round/>
                          </w14:textOutline>
                        </w:rPr>
                      </w:pPr>
                      <w:bookmarkStart w:id="66" w:name="_Toc226733745"/>
                      <w:r w:rsidRPr="006D607D">
                        <w:rPr>
                          <w:rFonts w:ascii="Times New Roman" w:eastAsia="Times New Roman" w:hAnsi="Times New Roman" w:cs="Times New Roman"/>
                          <w:color w:val="auto"/>
                          <w:sz w:val="40"/>
                          <w:szCs w:val="24"/>
                          <w:u w:val="single"/>
                          <w:lang w:eastAsia="fr-FR"/>
                          <w14:reflection w14:blurRad="6350" w14:stA="53000" w14:stPos="0" w14:endA="300" w14:endPos="35500" w14:dist="0" w14:dir="5400000" w14:fadeDir="5400000" w14:sx="100000" w14:sy="-90000" w14:kx="0" w14:ky="0" w14:algn="bl"/>
                          <w14:textOutline w14:w="0" w14:cap="flat" w14:cmpd="sng" w14:algn="ctr">
                            <w14:noFill/>
                            <w14:prstDash w14:val="solid"/>
                            <w14:round/>
                          </w14:textOutline>
                        </w:rPr>
                        <w:t xml:space="preserve">PARTIE </w:t>
                      </w:r>
                      <w:r>
                        <w:rPr>
                          <w:rFonts w:ascii="Times New Roman" w:eastAsia="Times New Roman" w:hAnsi="Times New Roman" w:cs="Times New Roman"/>
                          <w:color w:val="auto"/>
                          <w:sz w:val="40"/>
                          <w:szCs w:val="24"/>
                          <w:u w:val="single"/>
                          <w:lang w:eastAsia="fr-FR"/>
                          <w14:reflection w14:blurRad="6350" w14:stA="53000" w14:stPos="0" w14:endA="300" w14:endPos="35500" w14:dist="0" w14:dir="5400000" w14:fadeDir="5400000" w14:sx="100000" w14:sy="-90000" w14:kx="0" w14:ky="0" w14:algn="bl"/>
                          <w14:textOutline w14:w="0" w14:cap="flat" w14:cmpd="sng" w14:algn="ctr">
                            <w14:noFill/>
                            <w14:prstDash w14:val="solid"/>
                            <w14:round/>
                          </w14:textOutline>
                        </w:rPr>
                        <w:t>IV</w:t>
                      </w:r>
                      <w:r w:rsidRPr="006D607D">
                        <w:rPr>
                          <w:rFonts w:ascii="Times New Roman" w:eastAsia="Times New Roman" w:hAnsi="Times New Roman" w:cs="Times New Roman"/>
                          <w:color w:val="auto"/>
                          <w:sz w:val="40"/>
                          <w:szCs w:val="24"/>
                          <w:u w:val="single"/>
                          <w:lang w:eastAsia="fr-FR"/>
                          <w14:reflection w14:blurRad="6350" w14:stA="53000" w14:stPos="0" w14:endA="300" w14:endPos="35500" w14:dist="0" w14:dir="5400000" w14:fadeDir="5400000" w14:sx="100000" w14:sy="-90000" w14:kx="0" w14:ky="0" w14:algn="bl"/>
                          <w14:textOutline w14:w="0" w14:cap="flat" w14:cmpd="sng" w14:algn="ctr">
                            <w14:noFill/>
                            <w14:prstDash w14:val="solid"/>
                            <w14:round/>
                          </w14:textOutline>
                        </w:rPr>
                        <w:t xml:space="preserve"> – </w:t>
                      </w:r>
                      <w:r>
                        <w:rPr>
                          <w:rFonts w:ascii="Times New Roman" w:eastAsia="Times New Roman" w:hAnsi="Times New Roman" w:cs="Times New Roman"/>
                          <w:color w:val="auto"/>
                          <w:sz w:val="40"/>
                          <w:szCs w:val="24"/>
                          <w:u w:val="single"/>
                          <w:lang w:eastAsia="fr-FR"/>
                          <w14:reflection w14:blurRad="6350" w14:stA="53000" w14:stPos="0" w14:endA="300" w14:endPos="35500" w14:dist="0" w14:dir="5400000" w14:fadeDir="5400000" w14:sx="100000" w14:sy="-90000" w14:kx="0" w14:ky="0" w14:algn="bl"/>
                          <w14:textOutline w14:w="0" w14:cap="flat" w14:cmpd="sng" w14:algn="ctr">
                            <w14:noFill/>
                            <w14:prstDash w14:val="solid"/>
                            <w14:round/>
                          </w14:textOutline>
                        </w:rPr>
                        <w:t>TRAVAIL A TEMPS PARTIEL</w:t>
                      </w:r>
                      <w:bookmarkEnd w:id="66"/>
                    </w:p>
                    <w:p w14:paraId="06B66816" w14:textId="5A4C9986" w:rsidR="00F12453" w:rsidRPr="003548A9" w:rsidRDefault="00F12453" w:rsidP="00D349F4">
                      <w:pPr>
                        <w:pStyle w:val="Titre1"/>
                        <w:jc w:val="center"/>
                        <w:rPr>
                          <w:rFonts w:ascii="Times New Roman" w:hAnsi="Times New Roman" w:cs="Times New Roman"/>
                          <w:color w:val="auto"/>
                          <w:sz w:val="48"/>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rPr>
                      </w:pPr>
                    </w:p>
                  </w:txbxContent>
                </v:textbox>
                <w10:wrap type="square" anchorx="margin"/>
              </v:shape>
            </w:pict>
          </mc:Fallback>
        </mc:AlternateContent>
      </w:r>
    </w:p>
    <w:p w14:paraId="3F6D5B15" w14:textId="77777777" w:rsidR="00A564C3" w:rsidRPr="00850670" w:rsidRDefault="00A564C3" w:rsidP="005C3007">
      <w:pPr>
        <w:spacing w:after="0" w:line="240" w:lineRule="auto"/>
        <w:jc w:val="both"/>
        <w:rPr>
          <w:rFonts w:ascii="Times New Roman" w:eastAsia="Times New Roman" w:hAnsi="Times New Roman" w:cs="Times New Roman"/>
          <w:sz w:val="24"/>
          <w:szCs w:val="24"/>
          <w:lang w:eastAsia="fr-FR"/>
        </w:rPr>
      </w:pPr>
      <w:r w:rsidRPr="00850670">
        <w:rPr>
          <w:rFonts w:ascii="Times New Roman" w:eastAsia="Times New Roman" w:hAnsi="Times New Roman" w:cs="Times New Roman"/>
          <w:sz w:val="24"/>
          <w:szCs w:val="24"/>
          <w:lang w:eastAsia="fr-FR"/>
        </w:rPr>
        <w:t>Cette partie s’applique à l’ensemble du personnel à temps partiel.</w:t>
      </w:r>
    </w:p>
    <w:p w14:paraId="4FA20D56" w14:textId="77777777" w:rsidR="00782605" w:rsidRPr="00850670" w:rsidRDefault="00782605" w:rsidP="005C3007">
      <w:pPr>
        <w:spacing w:after="0"/>
        <w:jc w:val="both"/>
        <w:rPr>
          <w:rFonts w:ascii="Times New Roman" w:hAnsi="Times New Roman" w:cs="Times New Roman"/>
          <w:b/>
          <w:bCs/>
          <w:sz w:val="24"/>
          <w:szCs w:val="24"/>
        </w:rPr>
      </w:pPr>
    </w:p>
    <w:p w14:paraId="16E6830C" w14:textId="5CC09AA3" w:rsidR="00782605" w:rsidRPr="00850670" w:rsidRDefault="005627B3" w:rsidP="005C3007">
      <w:pPr>
        <w:spacing w:after="0"/>
        <w:ind w:left="1920"/>
        <w:jc w:val="both"/>
        <w:outlineLvl w:val="1"/>
        <w:rPr>
          <w:rFonts w:ascii="Times New Roman" w:hAnsi="Times New Roman" w:cs="Times New Roman"/>
          <w:b/>
          <w:bCs/>
          <w:sz w:val="24"/>
          <w:szCs w:val="24"/>
          <w:u w:val="single"/>
        </w:rPr>
      </w:pPr>
      <w:bookmarkStart w:id="67" w:name="_Toc226733746"/>
      <w:r w:rsidRPr="00850670">
        <w:rPr>
          <w:rFonts w:ascii="Times New Roman" w:hAnsi="Times New Roman" w:cs="Times New Roman"/>
          <w:b/>
          <w:bCs/>
          <w:sz w:val="24"/>
          <w:szCs w:val="24"/>
        </w:rPr>
        <w:t>1</w:t>
      </w:r>
      <w:r w:rsidR="00380E90" w:rsidRPr="00850670">
        <w:rPr>
          <w:rFonts w:ascii="Times New Roman" w:hAnsi="Times New Roman" w:cs="Times New Roman"/>
          <w:b/>
          <w:bCs/>
          <w:sz w:val="24"/>
          <w:szCs w:val="24"/>
        </w:rPr>
        <w:t xml:space="preserve">) </w:t>
      </w:r>
      <w:r w:rsidR="00782605" w:rsidRPr="00850670">
        <w:rPr>
          <w:rFonts w:ascii="Times New Roman" w:hAnsi="Times New Roman" w:cs="Times New Roman"/>
          <w:b/>
          <w:bCs/>
          <w:sz w:val="24"/>
          <w:szCs w:val="24"/>
          <w:u w:val="single"/>
        </w:rPr>
        <w:t>P</w:t>
      </w:r>
      <w:r w:rsidR="00DC2B8E" w:rsidRPr="00850670">
        <w:rPr>
          <w:rFonts w:ascii="Times New Roman" w:hAnsi="Times New Roman" w:cs="Times New Roman"/>
          <w:b/>
          <w:bCs/>
          <w:sz w:val="24"/>
          <w:szCs w:val="24"/>
          <w:u w:val="single"/>
        </w:rPr>
        <w:t>RINCIPES GENERAUX, DISPOSITIONS COMMUNES</w:t>
      </w:r>
      <w:bookmarkEnd w:id="67"/>
    </w:p>
    <w:p w14:paraId="7C8F0D1B" w14:textId="729F753A" w:rsidR="00645E15" w:rsidRPr="00626E94" w:rsidRDefault="00782605" w:rsidP="005C3007">
      <w:pPr>
        <w:tabs>
          <w:tab w:val="left" w:pos="2267"/>
        </w:tabs>
        <w:spacing w:after="0"/>
        <w:jc w:val="both"/>
        <w:rPr>
          <w:rFonts w:ascii="Times New Roman" w:eastAsia="Times New Roman" w:hAnsi="Times New Roman" w:cs="Times New Roman"/>
          <w:sz w:val="24"/>
          <w:szCs w:val="24"/>
          <w:lang w:eastAsia="zh-CN"/>
        </w:rPr>
      </w:pPr>
      <w:r w:rsidRPr="00626E94">
        <w:rPr>
          <w:rFonts w:ascii="Times New Roman" w:hAnsi="Times New Roman" w:cs="Times New Roman"/>
          <w:sz w:val="24"/>
          <w:szCs w:val="24"/>
        </w:rPr>
        <w:tab/>
      </w:r>
    </w:p>
    <w:p w14:paraId="16F6C504" w14:textId="6A613365" w:rsidR="00645E15" w:rsidRPr="00626E94" w:rsidRDefault="00645E15" w:rsidP="005C3007">
      <w:pPr>
        <w:widowControl w:val="0"/>
        <w:autoSpaceDE w:val="0"/>
        <w:autoSpaceDN w:val="0"/>
        <w:spacing w:after="0" w:line="240" w:lineRule="auto"/>
        <w:jc w:val="both"/>
        <w:rPr>
          <w:rFonts w:ascii="Times New Roman" w:eastAsia="Times New Roman" w:hAnsi="Times New Roman" w:cs="Times New Roman"/>
          <w:bCs/>
          <w:sz w:val="24"/>
          <w:szCs w:val="24"/>
        </w:rPr>
      </w:pPr>
      <w:r w:rsidRPr="00626E94">
        <w:rPr>
          <w:rFonts w:ascii="Times New Roman" w:eastAsia="Times New Roman" w:hAnsi="Times New Roman" w:cs="Times New Roman"/>
          <w:bCs/>
          <w:sz w:val="24"/>
          <w:szCs w:val="24"/>
        </w:rPr>
        <w:t>Sont considérés comme salariés à temps partiel, les salariés dont la durée du travail est inférieure à la durée légale soit 35 heures hebdomadaires.</w:t>
      </w:r>
    </w:p>
    <w:p w14:paraId="7B0BFC85" w14:textId="15E37D38" w:rsidR="00645E15" w:rsidRPr="00626E94" w:rsidRDefault="00645E15" w:rsidP="005C3007">
      <w:pPr>
        <w:jc w:val="both"/>
        <w:rPr>
          <w:rFonts w:ascii="Times New Roman" w:hAnsi="Times New Roman" w:cs="Times New Roman"/>
          <w:color w:val="232323"/>
          <w:w w:val="105"/>
          <w:sz w:val="24"/>
          <w:szCs w:val="24"/>
        </w:rPr>
      </w:pPr>
    </w:p>
    <w:p w14:paraId="53478D68" w14:textId="7C8524FD" w:rsidR="00645E15" w:rsidRPr="00626E94" w:rsidRDefault="00645E15" w:rsidP="005C3007">
      <w:pPr>
        <w:jc w:val="both"/>
        <w:rPr>
          <w:rFonts w:ascii="Times New Roman" w:hAnsi="Times New Roman" w:cs="Times New Roman"/>
          <w:color w:val="232323"/>
          <w:w w:val="105"/>
          <w:sz w:val="24"/>
          <w:szCs w:val="24"/>
        </w:rPr>
      </w:pPr>
      <w:r w:rsidRPr="00626E94">
        <w:rPr>
          <w:rFonts w:ascii="Times New Roman" w:hAnsi="Times New Roman" w:cs="Times New Roman"/>
          <w:color w:val="232323"/>
          <w:w w:val="105"/>
          <w:sz w:val="24"/>
          <w:szCs w:val="24"/>
        </w:rPr>
        <w:t>Les dispositions relatives à la durée effective</w:t>
      </w:r>
      <w:r w:rsidR="00A54CAB" w:rsidRPr="00626E94">
        <w:rPr>
          <w:rFonts w:ascii="Times New Roman" w:hAnsi="Times New Roman" w:cs="Times New Roman"/>
          <w:color w:val="232323"/>
          <w:w w:val="105"/>
          <w:sz w:val="24"/>
          <w:szCs w:val="24"/>
        </w:rPr>
        <w:t xml:space="preserve"> du temps</w:t>
      </w:r>
      <w:r w:rsidRPr="00626E94">
        <w:rPr>
          <w:rFonts w:ascii="Times New Roman" w:hAnsi="Times New Roman" w:cs="Times New Roman"/>
          <w:color w:val="232323"/>
          <w:w w:val="105"/>
          <w:sz w:val="24"/>
          <w:szCs w:val="24"/>
        </w:rPr>
        <w:t xml:space="preserve"> d</w:t>
      </w:r>
      <w:r w:rsidR="00A54CAB" w:rsidRPr="00626E94">
        <w:rPr>
          <w:rFonts w:ascii="Times New Roman" w:hAnsi="Times New Roman" w:cs="Times New Roman"/>
          <w:color w:val="232323"/>
          <w:w w:val="105"/>
          <w:sz w:val="24"/>
          <w:szCs w:val="24"/>
        </w:rPr>
        <w:t>e</w:t>
      </w:r>
      <w:r w:rsidRPr="00626E94">
        <w:rPr>
          <w:rFonts w:ascii="Times New Roman" w:hAnsi="Times New Roman" w:cs="Times New Roman"/>
          <w:color w:val="232323"/>
          <w:w w:val="105"/>
          <w:sz w:val="24"/>
          <w:szCs w:val="24"/>
        </w:rPr>
        <w:t xml:space="preserve"> travail, les temps de pause, les durées maximales quotidiennes et hebdomadaires de travail et au repos hebdomadaires, sont identiques à celles applicables aux salariés à temps complet.  (</w:t>
      </w:r>
      <w:proofErr w:type="gramStart"/>
      <w:r w:rsidRPr="00626E94">
        <w:rPr>
          <w:rFonts w:ascii="Times New Roman" w:hAnsi="Times New Roman" w:cs="Times New Roman"/>
          <w:color w:val="232323"/>
          <w:w w:val="105"/>
          <w:sz w:val="24"/>
          <w:szCs w:val="24"/>
        </w:rPr>
        <w:t>voir</w:t>
      </w:r>
      <w:proofErr w:type="gramEnd"/>
      <w:r w:rsidRPr="00626E94">
        <w:rPr>
          <w:rFonts w:ascii="Times New Roman" w:hAnsi="Times New Roman" w:cs="Times New Roman"/>
          <w:color w:val="232323"/>
          <w:w w:val="105"/>
          <w:sz w:val="24"/>
          <w:szCs w:val="24"/>
        </w:rPr>
        <w:t xml:space="preserve"> </w:t>
      </w:r>
      <w:r w:rsidR="005626DC" w:rsidRPr="00626E94">
        <w:rPr>
          <w:rFonts w:ascii="Times New Roman" w:hAnsi="Times New Roman" w:cs="Times New Roman"/>
          <w:color w:val="232323"/>
          <w:w w:val="105"/>
          <w:sz w:val="24"/>
          <w:szCs w:val="24"/>
        </w:rPr>
        <w:t>Partie III</w:t>
      </w:r>
      <w:r w:rsidR="002462DC" w:rsidRPr="00626E94">
        <w:rPr>
          <w:rFonts w:ascii="Times New Roman" w:hAnsi="Times New Roman" w:cs="Times New Roman"/>
          <w:color w:val="232323"/>
          <w:w w:val="105"/>
          <w:sz w:val="24"/>
          <w:szCs w:val="24"/>
        </w:rPr>
        <w:t>)</w:t>
      </w:r>
      <w:r w:rsidR="005626DC" w:rsidRPr="00626E94">
        <w:rPr>
          <w:rFonts w:ascii="Times New Roman" w:hAnsi="Times New Roman" w:cs="Times New Roman"/>
          <w:color w:val="232323"/>
          <w:w w:val="105"/>
          <w:sz w:val="24"/>
          <w:szCs w:val="24"/>
        </w:rPr>
        <w:t>2</w:t>
      </w:r>
      <w:r w:rsidR="002462DC" w:rsidRPr="00626E94">
        <w:rPr>
          <w:rFonts w:ascii="Times New Roman" w:hAnsi="Times New Roman" w:cs="Times New Roman"/>
          <w:color w:val="232323"/>
          <w:w w:val="105"/>
          <w:sz w:val="24"/>
          <w:szCs w:val="24"/>
        </w:rPr>
        <w:t>.</w:t>
      </w:r>
      <w:r w:rsidR="005626DC" w:rsidRPr="00626E94">
        <w:rPr>
          <w:rFonts w:ascii="Times New Roman" w:hAnsi="Times New Roman" w:cs="Times New Roman"/>
          <w:color w:val="232323"/>
          <w:w w:val="105"/>
          <w:sz w:val="24"/>
          <w:szCs w:val="24"/>
        </w:rPr>
        <w:t>)</w:t>
      </w:r>
    </w:p>
    <w:p w14:paraId="4DC587D9" w14:textId="2DF96268" w:rsidR="00BD29DB" w:rsidRPr="00626E94" w:rsidRDefault="00BD29DB" w:rsidP="005C3007">
      <w:pPr>
        <w:jc w:val="both"/>
        <w:rPr>
          <w:rFonts w:ascii="Times New Roman" w:hAnsi="Times New Roman" w:cs="Times New Roman"/>
          <w:color w:val="232323"/>
          <w:w w:val="105"/>
          <w:sz w:val="24"/>
          <w:szCs w:val="24"/>
        </w:rPr>
      </w:pPr>
    </w:p>
    <w:p w14:paraId="4E0B895F" w14:textId="127DA2D5" w:rsidR="003C1EBB" w:rsidRPr="003548A9" w:rsidRDefault="007D306E" w:rsidP="007D306E">
      <w:pPr>
        <w:pStyle w:val="Titre1"/>
        <w:ind w:left="2124" w:firstLine="708"/>
        <w:rPr>
          <w:rFonts w:ascii="Times New Roman" w:hAnsi="Times New Roman" w:cs="Times New Roman"/>
          <w:color w:val="auto"/>
          <w:w w:val="105"/>
          <w:sz w:val="24"/>
          <w:u w:val="single"/>
        </w:rPr>
      </w:pPr>
      <w:bookmarkStart w:id="68" w:name="_Toc226733747"/>
      <w:r w:rsidRPr="007D306E">
        <w:rPr>
          <w:rFonts w:ascii="Times New Roman" w:hAnsi="Times New Roman" w:cs="Times New Roman"/>
          <w:color w:val="auto"/>
          <w:w w:val="105"/>
          <w:sz w:val="24"/>
          <w:u w:val="single"/>
        </w:rPr>
        <w:t>a)</w:t>
      </w:r>
      <w:r>
        <w:rPr>
          <w:rFonts w:ascii="Times New Roman" w:hAnsi="Times New Roman" w:cs="Times New Roman"/>
          <w:color w:val="auto"/>
          <w:w w:val="105"/>
          <w:sz w:val="24"/>
          <w:u w:val="single"/>
        </w:rPr>
        <w:t xml:space="preserve"> </w:t>
      </w:r>
      <w:r w:rsidR="00BD29DB" w:rsidRPr="003548A9">
        <w:rPr>
          <w:rFonts w:ascii="Times New Roman" w:hAnsi="Times New Roman" w:cs="Times New Roman"/>
          <w:color w:val="auto"/>
          <w:w w:val="105"/>
          <w:sz w:val="24"/>
          <w:u w:val="single"/>
        </w:rPr>
        <w:t>Durée minimale</w:t>
      </w:r>
      <w:bookmarkEnd w:id="68"/>
    </w:p>
    <w:p w14:paraId="6C2BF371" w14:textId="77777777" w:rsidR="00DC2B8E" w:rsidRPr="00626E94" w:rsidRDefault="00DC2B8E" w:rsidP="005C3007">
      <w:pPr>
        <w:jc w:val="both"/>
        <w:rPr>
          <w:rFonts w:ascii="Times New Roman" w:hAnsi="Times New Roman" w:cs="Times New Roman"/>
          <w:color w:val="232323"/>
          <w:w w:val="105"/>
          <w:sz w:val="24"/>
          <w:szCs w:val="24"/>
        </w:rPr>
      </w:pPr>
      <w:r w:rsidRPr="00626E94">
        <w:rPr>
          <w:rFonts w:ascii="Times New Roman" w:hAnsi="Times New Roman" w:cs="Times New Roman"/>
          <w:color w:val="232323"/>
          <w:w w:val="105"/>
          <w:sz w:val="24"/>
          <w:szCs w:val="24"/>
        </w:rPr>
        <w:t xml:space="preserve">Tout contrat de travail à temps partiel ne pourra avoir une durée du travail inférieure à 24 heures par semaine, ou l’équivalent mensuel ou annuel. </w:t>
      </w:r>
    </w:p>
    <w:p w14:paraId="6D2715CF" w14:textId="15573C8B" w:rsidR="00DC2B8E" w:rsidRPr="00626E94" w:rsidRDefault="00454F90" w:rsidP="005C3007">
      <w:pPr>
        <w:tabs>
          <w:tab w:val="center" w:pos="4536"/>
          <w:tab w:val="right" w:pos="9072"/>
        </w:tabs>
        <w:spacing w:line="240" w:lineRule="auto"/>
        <w:jc w:val="both"/>
        <w:rPr>
          <w:rFonts w:ascii="Times New Roman" w:hAnsi="Times New Roman" w:cs="Times New Roman"/>
          <w:strike/>
          <w:color w:val="FF0000"/>
          <w:w w:val="105"/>
          <w:sz w:val="24"/>
          <w:szCs w:val="24"/>
        </w:rPr>
      </w:pPr>
      <w:r w:rsidRPr="00626E94">
        <w:rPr>
          <w:rFonts w:ascii="Times New Roman" w:hAnsi="Times New Roman" w:cs="Times New Roman"/>
          <w:strike/>
          <w:color w:val="FF0000"/>
          <w:w w:val="105"/>
          <w:sz w:val="24"/>
          <w:szCs w:val="24"/>
        </w:rPr>
        <w:t xml:space="preserve"> </w:t>
      </w:r>
    </w:p>
    <w:p w14:paraId="0F7C8570" w14:textId="77777777" w:rsidR="00DC2B8E" w:rsidRPr="00626E94" w:rsidRDefault="00DC2B8E" w:rsidP="005C3007">
      <w:pPr>
        <w:jc w:val="both"/>
        <w:rPr>
          <w:rFonts w:ascii="Times New Roman" w:hAnsi="Times New Roman" w:cs="Times New Roman"/>
          <w:color w:val="232323"/>
          <w:w w:val="105"/>
          <w:sz w:val="24"/>
          <w:szCs w:val="24"/>
        </w:rPr>
      </w:pPr>
      <w:r w:rsidRPr="00626E94">
        <w:rPr>
          <w:rFonts w:ascii="Times New Roman" w:hAnsi="Times New Roman" w:cs="Times New Roman"/>
          <w:color w:val="232323"/>
          <w:w w:val="105"/>
          <w:sz w:val="24"/>
          <w:szCs w:val="24"/>
        </w:rPr>
        <w:t xml:space="preserve">Cette durée minimale pourra toutefois être dérogée à la demande écrite et motivée du salarié, ou dans les cas expressément prévus par la Loi. </w:t>
      </w:r>
    </w:p>
    <w:p w14:paraId="3D0461E2" w14:textId="77777777" w:rsidR="00DC2B8E" w:rsidRPr="00626E94" w:rsidRDefault="00DC2B8E" w:rsidP="005C3007">
      <w:pPr>
        <w:jc w:val="both"/>
        <w:outlineLvl w:val="2"/>
        <w:rPr>
          <w:rFonts w:ascii="Times New Roman" w:hAnsi="Times New Roman" w:cs="Times New Roman"/>
          <w:color w:val="232323"/>
          <w:w w:val="105"/>
          <w:sz w:val="24"/>
          <w:szCs w:val="24"/>
          <w:u w:val="single"/>
        </w:rPr>
      </w:pPr>
    </w:p>
    <w:p w14:paraId="3F3975BE" w14:textId="76F72A27" w:rsidR="003C1EBB" w:rsidRPr="003548A9" w:rsidRDefault="002A44B9" w:rsidP="003C1EBB">
      <w:pPr>
        <w:pStyle w:val="Titre1"/>
        <w:ind w:left="2124" w:firstLine="708"/>
        <w:rPr>
          <w:rFonts w:ascii="Times New Roman" w:hAnsi="Times New Roman" w:cs="Times New Roman"/>
          <w:color w:val="auto"/>
          <w:w w:val="105"/>
          <w:sz w:val="24"/>
          <w:u w:val="single"/>
        </w:rPr>
      </w:pPr>
      <w:bookmarkStart w:id="69" w:name="_Toc226733748"/>
      <w:r w:rsidRPr="003548A9">
        <w:rPr>
          <w:rFonts w:ascii="Times New Roman" w:hAnsi="Times New Roman" w:cs="Times New Roman"/>
          <w:color w:val="auto"/>
          <w:w w:val="105"/>
          <w:sz w:val="24"/>
          <w:u w:val="single"/>
        </w:rPr>
        <w:t xml:space="preserve">b) </w:t>
      </w:r>
      <w:r w:rsidR="00DC2B8E" w:rsidRPr="003548A9">
        <w:rPr>
          <w:rFonts w:ascii="Times New Roman" w:hAnsi="Times New Roman" w:cs="Times New Roman"/>
          <w:color w:val="auto"/>
          <w:w w:val="105"/>
          <w:sz w:val="24"/>
          <w:u w:val="single"/>
        </w:rPr>
        <w:t>Heures complémentaires</w:t>
      </w:r>
      <w:bookmarkEnd w:id="69"/>
    </w:p>
    <w:p w14:paraId="0FCD62EF" w14:textId="1E62613F" w:rsidR="00DC2B8E" w:rsidRPr="00626E94" w:rsidRDefault="00DC2B8E" w:rsidP="005C3007">
      <w:pPr>
        <w:jc w:val="both"/>
        <w:rPr>
          <w:rFonts w:ascii="Times New Roman" w:hAnsi="Times New Roman" w:cs="Times New Roman"/>
          <w:color w:val="232323"/>
          <w:w w:val="105"/>
          <w:sz w:val="24"/>
          <w:szCs w:val="24"/>
        </w:rPr>
      </w:pPr>
      <w:r w:rsidRPr="00626E94">
        <w:rPr>
          <w:rFonts w:ascii="Times New Roman" w:hAnsi="Times New Roman" w:cs="Times New Roman"/>
          <w:color w:val="232323"/>
          <w:w w:val="105"/>
          <w:sz w:val="24"/>
          <w:szCs w:val="24"/>
        </w:rPr>
        <w:t>Les heures complémentaires sont les heures effectuées au-delà du temps de travail prévu au contrat. Elles doivent conserver leur caractère exceptionnel, être expressément demandées par la hiérarchie ou avoir fait l’objet d’une demande préalable validée par la hiérarchie.</w:t>
      </w:r>
    </w:p>
    <w:p w14:paraId="55591A54" w14:textId="77777777" w:rsidR="00DC2B8E" w:rsidRPr="00626E94" w:rsidRDefault="00DC2B8E" w:rsidP="005C3007">
      <w:pPr>
        <w:jc w:val="both"/>
        <w:rPr>
          <w:rFonts w:ascii="Times New Roman" w:hAnsi="Times New Roman" w:cs="Times New Roman"/>
          <w:color w:val="232323"/>
          <w:w w:val="105"/>
          <w:sz w:val="24"/>
          <w:szCs w:val="24"/>
        </w:rPr>
      </w:pPr>
      <w:r w:rsidRPr="00626E94">
        <w:rPr>
          <w:rFonts w:ascii="Times New Roman" w:hAnsi="Times New Roman" w:cs="Times New Roman"/>
          <w:color w:val="232323"/>
          <w:w w:val="105"/>
          <w:sz w:val="24"/>
          <w:szCs w:val="24"/>
        </w:rPr>
        <w:t>Elles sont limitées au tiers de la durée du travail contractuelle du salarié à temps partiel. Elles sont prioritairement effectuées par des salariés volontaires.</w:t>
      </w:r>
    </w:p>
    <w:p w14:paraId="5653E87F" w14:textId="77777777" w:rsidR="00DC2B8E" w:rsidRPr="00626E94" w:rsidRDefault="00DC2B8E" w:rsidP="005C3007">
      <w:pPr>
        <w:jc w:val="both"/>
        <w:rPr>
          <w:rFonts w:ascii="Times New Roman" w:hAnsi="Times New Roman" w:cs="Times New Roman"/>
          <w:color w:val="232323"/>
          <w:w w:val="105"/>
          <w:sz w:val="24"/>
          <w:szCs w:val="24"/>
        </w:rPr>
      </w:pPr>
    </w:p>
    <w:p w14:paraId="6C0B4420" w14:textId="77777777" w:rsidR="00DC2B8E" w:rsidRPr="00626E94" w:rsidRDefault="00DC2B8E" w:rsidP="005C3007">
      <w:pPr>
        <w:jc w:val="both"/>
        <w:rPr>
          <w:rFonts w:ascii="Times New Roman" w:hAnsi="Times New Roman" w:cs="Times New Roman"/>
          <w:color w:val="232323"/>
          <w:w w:val="105"/>
          <w:sz w:val="24"/>
          <w:szCs w:val="24"/>
        </w:rPr>
      </w:pPr>
      <w:r w:rsidRPr="00626E94">
        <w:rPr>
          <w:rFonts w:ascii="Times New Roman" w:hAnsi="Times New Roman" w:cs="Times New Roman"/>
          <w:color w:val="232323"/>
          <w:w w:val="105"/>
          <w:sz w:val="24"/>
          <w:szCs w:val="24"/>
        </w:rPr>
        <w:t xml:space="preserve">Chacune des heures complémentaires accomplies dans la limite d'un dixième de la durée du travail prévue contractuellement donne lieu à une majoration de salaire de 10 %. Les heures effectuées entre 10% et le tiers de la durée prévue au contrat sont, quant à elles, majorées de 25%. </w:t>
      </w:r>
    </w:p>
    <w:p w14:paraId="0741605C" w14:textId="77777777" w:rsidR="00DC2B8E" w:rsidRPr="00626E94" w:rsidRDefault="00DC2B8E" w:rsidP="005C3007">
      <w:pPr>
        <w:jc w:val="both"/>
        <w:rPr>
          <w:rFonts w:ascii="Times New Roman" w:hAnsi="Times New Roman" w:cs="Times New Roman"/>
          <w:color w:val="232323"/>
          <w:w w:val="105"/>
          <w:sz w:val="24"/>
          <w:szCs w:val="24"/>
        </w:rPr>
      </w:pPr>
    </w:p>
    <w:p w14:paraId="721A7014" w14:textId="77777777" w:rsidR="00DC2B8E" w:rsidRPr="00626E94" w:rsidRDefault="00DC2B8E" w:rsidP="005C3007">
      <w:pPr>
        <w:jc w:val="both"/>
        <w:rPr>
          <w:rFonts w:ascii="Times New Roman" w:hAnsi="Times New Roman" w:cs="Times New Roman"/>
          <w:color w:val="232323"/>
          <w:w w:val="105"/>
          <w:sz w:val="24"/>
          <w:szCs w:val="24"/>
        </w:rPr>
      </w:pPr>
      <w:r w:rsidRPr="00626E94">
        <w:rPr>
          <w:rFonts w:ascii="Times New Roman" w:hAnsi="Times New Roman" w:cs="Times New Roman"/>
          <w:color w:val="232323"/>
          <w:w w:val="105"/>
          <w:sz w:val="24"/>
          <w:szCs w:val="24"/>
        </w:rPr>
        <w:lastRenderedPageBreak/>
        <w:t>Les parties entendent rappeler que les heures complémentaires ne peuvent avoir pour effet de porter la durée du travail du salarié à temps partiel au niveau de la durée du travail d'un salarié à temps complet.</w:t>
      </w:r>
    </w:p>
    <w:p w14:paraId="58BC3245" w14:textId="77777777" w:rsidR="005C055D" w:rsidRPr="00850670" w:rsidRDefault="005C055D" w:rsidP="005C3007">
      <w:pPr>
        <w:jc w:val="both"/>
        <w:rPr>
          <w:rFonts w:ascii="Times New Roman" w:hAnsi="Times New Roman" w:cs="Times New Roman"/>
          <w:color w:val="232323"/>
          <w:w w:val="105"/>
          <w:sz w:val="24"/>
          <w:szCs w:val="24"/>
        </w:rPr>
      </w:pPr>
    </w:p>
    <w:p w14:paraId="1A0B3197" w14:textId="54993BBD" w:rsidR="00DC2B8E" w:rsidRPr="003548A9" w:rsidRDefault="002A44B9" w:rsidP="002A44B9">
      <w:pPr>
        <w:pStyle w:val="Titre1"/>
        <w:ind w:left="2124" w:firstLine="708"/>
        <w:rPr>
          <w:rFonts w:ascii="Times New Roman" w:hAnsi="Times New Roman" w:cs="Times New Roman"/>
          <w:color w:val="auto"/>
          <w:w w:val="105"/>
          <w:sz w:val="24"/>
          <w:u w:val="single"/>
        </w:rPr>
      </w:pPr>
      <w:bookmarkStart w:id="70" w:name="_Toc226733749"/>
      <w:r w:rsidRPr="003548A9">
        <w:rPr>
          <w:rFonts w:ascii="Times New Roman" w:hAnsi="Times New Roman" w:cs="Times New Roman"/>
          <w:color w:val="auto"/>
          <w:w w:val="105"/>
          <w:sz w:val="24"/>
          <w:u w:val="single"/>
        </w:rPr>
        <w:t xml:space="preserve">c) </w:t>
      </w:r>
      <w:r w:rsidR="00DC2B8E" w:rsidRPr="003548A9">
        <w:rPr>
          <w:rFonts w:ascii="Times New Roman" w:hAnsi="Times New Roman" w:cs="Times New Roman"/>
          <w:color w:val="auto"/>
          <w:w w:val="105"/>
          <w:sz w:val="24"/>
          <w:u w:val="single"/>
        </w:rPr>
        <w:t>Rémunération</w:t>
      </w:r>
      <w:bookmarkEnd w:id="70"/>
    </w:p>
    <w:p w14:paraId="6D1CD0C2" w14:textId="77777777" w:rsidR="00DC2B8E" w:rsidRPr="00850670" w:rsidRDefault="00DC2B8E" w:rsidP="005C3007">
      <w:pPr>
        <w:spacing w:after="0"/>
        <w:jc w:val="both"/>
        <w:rPr>
          <w:rFonts w:ascii="Times New Roman" w:hAnsi="Times New Roman" w:cs="Times New Roman"/>
          <w:sz w:val="24"/>
          <w:szCs w:val="24"/>
        </w:rPr>
      </w:pPr>
      <w:r w:rsidRPr="00850670">
        <w:rPr>
          <w:rFonts w:ascii="Times New Roman" w:hAnsi="Times New Roman" w:cs="Times New Roman"/>
          <w:sz w:val="24"/>
          <w:szCs w:val="24"/>
        </w:rPr>
        <w:t>Le salarié à temps partiel bénéficie des mêmes éléments de rémunération, auxquels il pourrait prétendre s'il travaillait à temps complet, au prorata de son temps de travail.</w:t>
      </w:r>
    </w:p>
    <w:p w14:paraId="0DC9F51C" w14:textId="77777777" w:rsidR="00DC2B8E" w:rsidRPr="00850670" w:rsidRDefault="00DC2B8E" w:rsidP="005C3007">
      <w:pPr>
        <w:jc w:val="both"/>
        <w:outlineLvl w:val="2"/>
        <w:rPr>
          <w:rFonts w:ascii="Times New Roman" w:hAnsi="Times New Roman" w:cs="Times New Roman"/>
          <w:color w:val="232323"/>
          <w:w w:val="105"/>
          <w:sz w:val="24"/>
          <w:szCs w:val="24"/>
          <w:u w:val="single"/>
        </w:rPr>
      </w:pPr>
    </w:p>
    <w:p w14:paraId="5F50CAF2" w14:textId="420C6CE5" w:rsidR="00DC2B8E" w:rsidRPr="003548A9" w:rsidRDefault="002A44B9" w:rsidP="002A44B9">
      <w:pPr>
        <w:pStyle w:val="Titre1"/>
        <w:ind w:left="2832"/>
        <w:rPr>
          <w:rFonts w:ascii="Times New Roman" w:hAnsi="Times New Roman" w:cs="Times New Roman"/>
          <w:color w:val="auto"/>
          <w:w w:val="105"/>
          <w:sz w:val="24"/>
          <w:u w:val="single"/>
        </w:rPr>
      </w:pPr>
      <w:bookmarkStart w:id="71" w:name="_Toc226733750"/>
      <w:r w:rsidRPr="003548A9">
        <w:rPr>
          <w:rFonts w:ascii="Times New Roman" w:hAnsi="Times New Roman" w:cs="Times New Roman"/>
          <w:color w:val="auto"/>
          <w:w w:val="105"/>
          <w:sz w:val="24"/>
          <w:u w:val="single"/>
        </w:rPr>
        <w:t xml:space="preserve">d) </w:t>
      </w:r>
      <w:r w:rsidR="00430EB7" w:rsidRPr="003548A9">
        <w:rPr>
          <w:rFonts w:ascii="Times New Roman" w:hAnsi="Times New Roman" w:cs="Times New Roman"/>
          <w:color w:val="auto"/>
          <w:w w:val="105"/>
          <w:sz w:val="24"/>
          <w:u w:val="single"/>
        </w:rPr>
        <w:t>Clauses obligatoires</w:t>
      </w:r>
      <w:bookmarkEnd w:id="71"/>
    </w:p>
    <w:p w14:paraId="51F280B8" w14:textId="77777777" w:rsidR="00AF33F5" w:rsidRPr="00AF33F5" w:rsidRDefault="00AF33F5" w:rsidP="005C3007">
      <w:pPr>
        <w:spacing w:after="0"/>
        <w:jc w:val="both"/>
        <w:rPr>
          <w:rFonts w:ascii="Times New Roman" w:hAnsi="Times New Roman" w:cs="Times New Roman"/>
          <w:b/>
          <w:sz w:val="24"/>
          <w:szCs w:val="24"/>
          <w:u w:val="single"/>
        </w:rPr>
      </w:pPr>
      <w:r w:rsidRPr="00AF33F5">
        <w:rPr>
          <w:rFonts w:ascii="Times New Roman" w:hAnsi="Times New Roman" w:cs="Times New Roman"/>
          <w:b/>
          <w:sz w:val="24"/>
          <w:szCs w:val="24"/>
          <w:u w:val="single"/>
        </w:rPr>
        <w:t>Le</w:t>
      </w:r>
      <w:r w:rsidRPr="00AF33F5">
        <w:rPr>
          <w:rFonts w:ascii="Times New Roman" w:hAnsi="Times New Roman" w:cs="Times New Roman"/>
          <w:sz w:val="24"/>
          <w:szCs w:val="24"/>
          <w:u w:val="single"/>
        </w:rPr>
        <w:t xml:space="preserve"> </w:t>
      </w:r>
      <w:r w:rsidRPr="00AF33F5">
        <w:rPr>
          <w:rFonts w:ascii="Times New Roman" w:hAnsi="Times New Roman" w:cs="Times New Roman"/>
          <w:b/>
          <w:sz w:val="24"/>
          <w:szCs w:val="24"/>
          <w:u w:val="single"/>
        </w:rPr>
        <w:t>contrat de travail</w:t>
      </w:r>
      <w:r w:rsidRPr="00AF33F5">
        <w:rPr>
          <w:rFonts w:ascii="Times New Roman" w:hAnsi="Times New Roman" w:cs="Times New Roman"/>
          <w:sz w:val="24"/>
          <w:szCs w:val="24"/>
        </w:rPr>
        <w:t xml:space="preserve"> des salariés à temps partiel devra préciser expressément : </w:t>
      </w:r>
    </w:p>
    <w:p w14:paraId="5F41027C" w14:textId="77777777" w:rsidR="00AF33F5" w:rsidRPr="00AF33F5" w:rsidRDefault="00AF33F5" w:rsidP="005C3007">
      <w:pPr>
        <w:numPr>
          <w:ilvl w:val="0"/>
          <w:numId w:val="1"/>
        </w:numPr>
        <w:spacing w:after="0"/>
        <w:jc w:val="both"/>
        <w:rPr>
          <w:rFonts w:ascii="Times New Roman" w:hAnsi="Times New Roman" w:cs="Times New Roman"/>
          <w:sz w:val="24"/>
          <w:szCs w:val="24"/>
        </w:rPr>
      </w:pPr>
      <w:r w:rsidRPr="00AF33F5">
        <w:rPr>
          <w:rFonts w:ascii="Times New Roman" w:hAnsi="Times New Roman" w:cs="Times New Roman"/>
          <w:sz w:val="24"/>
          <w:szCs w:val="24"/>
        </w:rPr>
        <w:t>La qualification du salarié</w:t>
      </w:r>
    </w:p>
    <w:p w14:paraId="5C09419C" w14:textId="77777777" w:rsidR="00AF33F5" w:rsidRPr="00AF33F5" w:rsidRDefault="00AF33F5" w:rsidP="005C3007">
      <w:pPr>
        <w:numPr>
          <w:ilvl w:val="0"/>
          <w:numId w:val="1"/>
        </w:numPr>
        <w:spacing w:after="0"/>
        <w:jc w:val="both"/>
        <w:rPr>
          <w:rFonts w:ascii="Times New Roman" w:hAnsi="Times New Roman" w:cs="Times New Roman"/>
          <w:sz w:val="24"/>
          <w:szCs w:val="24"/>
        </w:rPr>
      </w:pPr>
      <w:r w:rsidRPr="00AF33F5">
        <w:rPr>
          <w:rFonts w:ascii="Times New Roman" w:hAnsi="Times New Roman" w:cs="Times New Roman"/>
          <w:sz w:val="24"/>
          <w:szCs w:val="24"/>
        </w:rPr>
        <w:t>Les éléments de sa rémunération</w:t>
      </w:r>
    </w:p>
    <w:p w14:paraId="6A26F375" w14:textId="77777777" w:rsidR="00AF33F5" w:rsidRPr="00AF33F5" w:rsidRDefault="00AF33F5" w:rsidP="005C3007">
      <w:pPr>
        <w:numPr>
          <w:ilvl w:val="0"/>
          <w:numId w:val="1"/>
        </w:numPr>
        <w:spacing w:after="0"/>
        <w:jc w:val="both"/>
        <w:rPr>
          <w:rFonts w:ascii="Times New Roman" w:hAnsi="Times New Roman" w:cs="Times New Roman"/>
          <w:sz w:val="24"/>
          <w:szCs w:val="24"/>
        </w:rPr>
      </w:pPr>
      <w:r w:rsidRPr="00AF33F5">
        <w:rPr>
          <w:rFonts w:ascii="Times New Roman" w:hAnsi="Times New Roman" w:cs="Times New Roman"/>
          <w:sz w:val="24"/>
          <w:szCs w:val="24"/>
        </w:rPr>
        <w:t>La durée du travail hebdomadaire ou mensuelle de référence, les modalités de modification de la répartition du temps de travail ainsi que la durée annuelle maximale correspondante (en cas de temps partiel annualisé).</w:t>
      </w:r>
    </w:p>
    <w:p w14:paraId="7356BE05" w14:textId="77777777" w:rsidR="00AF33F5" w:rsidRPr="00AF33F5" w:rsidRDefault="00AF33F5" w:rsidP="005C3007">
      <w:pPr>
        <w:numPr>
          <w:ilvl w:val="0"/>
          <w:numId w:val="1"/>
        </w:numPr>
        <w:spacing w:after="0"/>
        <w:jc w:val="both"/>
        <w:rPr>
          <w:rFonts w:ascii="Times New Roman" w:hAnsi="Times New Roman" w:cs="Times New Roman"/>
          <w:sz w:val="24"/>
          <w:szCs w:val="24"/>
        </w:rPr>
      </w:pPr>
      <w:r w:rsidRPr="00AF33F5">
        <w:rPr>
          <w:rFonts w:ascii="Times New Roman" w:hAnsi="Times New Roman" w:cs="Times New Roman"/>
          <w:sz w:val="24"/>
          <w:szCs w:val="24"/>
        </w:rPr>
        <w:t xml:space="preserve">Les cas dans lesquels une modification éventuelle de la répartition des horaires peut intervenir. </w:t>
      </w:r>
    </w:p>
    <w:p w14:paraId="61C4C2F2" w14:textId="77777777" w:rsidR="00AF33F5" w:rsidRPr="00AF33F5" w:rsidRDefault="00AF33F5" w:rsidP="005C3007">
      <w:pPr>
        <w:numPr>
          <w:ilvl w:val="0"/>
          <w:numId w:val="1"/>
        </w:numPr>
        <w:spacing w:after="0"/>
        <w:jc w:val="both"/>
        <w:rPr>
          <w:rFonts w:ascii="Times New Roman" w:hAnsi="Times New Roman" w:cs="Times New Roman"/>
          <w:sz w:val="24"/>
          <w:szCs w:val="24"/>
        </w:rPr>
      </w:pPr>
      <w:r w:rsidRPr="00AF33F5">
        <w:rPr>
          <w:rFonts w:ascii="Times New Roman" w:hAnsi="Times New Roman" w:cs="Times New Roman"/>
          <w:sz w:val="24"/>
          <w:szCs w:val="24"/>
        </w:rPr>
        <w:t>Les conditions et les limites dans lesquelles peuvent être accomplies des heures complémentaires au-delà de la durée de travail fixée par le contrat</w:t>
      </w:r>
    </w:p>
    <w:p w14:paraId="721FC98D" w14:textId="77777777" w:rsidR="004B6D5E" w:rsidRPr="00850670" w:rsidRDefault="004B6D5E" w:rsidP="005C3007">
      <w:pPr>
        <w:spacing w:after="0"/>
        <w:jc w:val="both"/>
        <w:rPr>
          <w:rFonts w:ascii="Times New Roman" w:hAnsi="Times New Roman" w:cs="Times New Roman"/>
          <w:sz w:val="24"/>
          <w:szCs w:val="24"/>
        </w:rPr>
      </w:pPr>
    </w:p>
    <w:p w14:paraId="696CF1BD" w14:textId="77777777" w:rsidR="00430EB7" w:rsidRPr="00850670" w:rsidRDefault="00430EB7" w:rsidP="005C3007">
      <w:pPr>
        <w:spacing w:after="0"/>
        <w:jc w:val="both"/>
        <w:rPr>
          <w:rFonts w:ascii="Times New Roman" w:hAnsi="Times New Roman" w:cs="Times New Roman"/>
          <w:sz w:val="24"/>
          <w:szCs w:val="24"/>
        </w:rPr>
      </w:pPr>
    </w:p>
    <w:p w14:paraId="5AEE1A22" w14:textId="5483FAF4" w:rsidR="00782605" w:rsidRPr="00850670" w:rsidRDefault="005627B3" w:rsidP="005C3007">
      <w:pPr>
        <w:spacing w:after="0"/>
        <w:ind w:left="1920"/>
        <w:jc w:val="both"/>
        <w:outlineLvl w:val="1"/>
        <w:rPr>
          <w:rFonts w:ascii="Times New Roman" w:hAnsi="Times New Roman" w:cs="Times New Roman"/>
          <w:b/>
          <w:bCs/>
          <w:sz w:val="24"/>
          <w:szCs w:val="24"/>
          <w:u w:val="single"/>
        </w:rPr>
      </w:pPr>
      <w:bookmarkStart w:id="72" w:name="_Toc226733751"/>
      <w:r w:rsidRPr="00850670">
        <w:rPr>
          <w:rFonts w:ascii="Times New Roman" w:hAnsi="Times New Roman" w:cs="Times New Roman"/>
          <w:b/>
          <w:bCs/>
          <w:sz w:val="24"/>
          <w:szCs w:val="24"/>
        </w:rPr>
        <w:t>2</w:t>
      </w:r>
      <w:r w:rsidR="00380E90" w:rsidRPr="00850670">
        <w:rPr>
          <w:rFonts w:ascii="Times New Roman" w:hAnsi="Times New Roman" w:cs="Times New Roman"/>
          <w:b/>
          <w:bCs/>
          <w:sz w:val="24"/>
          <w:szCs w:val="24"/>
        </w:rPr>
        <w:t xml:space="preserve">) </w:t>
      </w:r>
      <w:r w:rsidR="00782605" w:rsidRPr="00850670">
        <w:rPr>
          <w:rFonts w:ascii="Times New Roman" w:hAnsi="Times New Roman" w:cs="Times New Roman"/>
          <w:b/>
          <w:bCs/>
          <w:sz w:val="24"/>
          <w:szCs w:val="24"/>
          <w:u w:val="single"/>
        </w:rPr>
        <w:t>AMENAGEMENT DU TEMPS DE TRAVAIL A LA SEMAINE</w:t>
      </w:r>
      <w:bookmarkEnd w:id="72"/>
    </w:p>
    <w:p w14:paraId="4A36E461" w14:textId="77777777" w:rsidR="00430EB7" w:rsidRPr="00850670" w:rsidRDefault="00430EB7" w:rsidP="005C3007">
      <w:pPr>
        <w:spacing w:after="0"/>
        <w:ind w:left="1920"/>
        <w:jc w:val="both"/>
        <w:rPr>
          <w:rFonts w:ascii="Times New Roman" w:hAnsi="Times New Roman" w:cs="Times New Roman"/>
          <w:b/>
          <w:bCs/>
          <w:sz w:val="24"/>
          <w:szCs w:val="24"/>
          <w:u w:val="single"/>
        </w:rPr>
      </w:pPr>
    </w:p>
    <w:p w14:paraId="24CB1FAC" w14:textId="52A2BF10" w:rsidR="00782605" w:rsidRPr="00850670" w:rsidRDefault="00782605" w:rsidP="005C3007">
      <w:pPr>
        <w:spacing w:after="0"/>
        <w:jc w:val="both"/>
        <w:rPr>
          <w:rFonts w:ascii="Times New Roman" w:hAnsi="Times New Roman" w:cs="Times New Roman"/>
          <w:sz w:val="24"/>
          <w:szCs w:val="24"/>
        </w:rPr>
      </w:pPr>
      <w:r w:rsidRPr="00850670">
        <w:rPr>
          <w:rFonts w:ascii="Times New Roman" w:hAnsi="Times New Roman" w:cs="Times New Roman"/>
          <w:sz w:val="24"/>
          <w:szCs w:val="24"/>
        </w:rPr>
        <w:t xml:space="preserve">En fonction du type de poste, certains salariés relèvent d’un horaire </w:t>
      </w:r>
      <w:r w:rsidRPr="00850670">
        <w:rPr>
          <w:rFonts w:ascii="Times New Roman" w:hAnsi="Times New Roman" w:cs="Times New Roman"/>
          <w:sz w:val="24"/>
          <w:szCs w:val="24"/>
          <w:u w:val="single"/>
        </w:rPr>
        <w:t>hebdomadaire</w:t>
      </w:r>
      <w:r w:rsidRPr="00850670">
        <w:rPr>
          <w:rFonts w:ascii="Times New Roman" w:hAnsi="Times New Roman" w:cs="Times New Roman"/>
          <w:sz w:val="24"/>
          <w:szCs w:val="24"/>
        </w:rPr>
        <w:t xml:space="preserve"> fixe</w:t>
      </w:r>
      <w:r w:rsidR="000C17E6" w:rsidRPr="00850670">
        <w:rPr>
          <w:rFonts w:ascii="Times New Roman" w:hAnsi="Times New Roman" w:cs="Times New Roman"/>
          <w:sz w:val="24"/>
          <w:szCs w:val="24"/>
        </w:rPr>
        <w:t>.</w:t>
      </w:r>
    </w:p>
    <w:p w14:paraId="48889AC9" w14:textId="4C30938F" w:rsidR="000C17E6" w:rsidRPr="00850670" w:rsidRDefault="000C17E6" w:rsidP="005C3007">
      <w:pPr>
        <w:spacing w:after="0"/>
        <w:jc w:val="both"/>
        <w:rPr>
          <w:rFonts w:ascii="Times New Roman" w:hAnsi="Times New Roman" w:cs="Times New Roman"/>
          <w:sz w:val="24"/>
          <w:szCs w:val="24"/>
        </w:rPr>
      </w:pPr>
      <w:r w:rsidRPr="00850670">
        <w:rPr>
          <w:rFonts w:ascii="Times New Roman" w:hAnsi="Times New Roman" w:cs="Times New Roman"/>
          <w:sz w:val="24"/>
          <w:szCs w:val="24"/>
        </w:rPr>
        <w:t>Leur horaire de travail est défini par le contrat de travail.</w:t>
      </w:r>
    </w:p>
    <w:p w14:paraId="7E99BD2C" w14:textId="3D2A8CBE" w:rsidR="005F198C" w:rsidRPr="00850670" w:rsidRDefault="005F198C" w:rsidP="005C3007">
      <w:pPr>
        <w:spacing w:after="0"/>
        <w:jc w:val="both"/>
        <w:rPr>
          <w:rFonts w:ascii="Times New Roman" w:hAnsi="Times New Roman" w:cs="Times New Roman"/>
          <w:sz w:val="24"/>
          <w:szCs w:val="24"/>
        </w:rPr>
      </w:pPr>
      <w:r w:rsidRPr="00850670">
        <w:rPr>
          <w:rFonts w:ascii="Times New Roman" w:hAnsi="Times New Roman" w:cs="Times New Roman"/>
          <w:sz w:val="24"/>
          <w:szCs w:val="24"/>
        </w:rPr>
        <w:t>Le contrat de travail définit également les conditions dans lesquelles l’horaire de travail peut être modifié.</w:t>
      </w:r>
    </w:p>
    <w:p w14:paraId="1B7499C2" w14:textId="77777777" w:rsidR="00430EB7" w:rsidRDefault="00430EB7" w:rsidP="005C3007">
      <w:pPr>
        <w:spacing w:after="0"/>
        <w:jc w:val="both"/>
        <w:rPr>
          <w:rFonts w:ascii="Times New Roman" w:hAnsi="Times New Roman" w:cs="Times New Roman"/>
          <w:sz w:val="24"/>
          <w:szCs w:val="24"/>
        </w:rPr>
      </w:pPr>
    </w:p>
    <w:p w14:paraId="0AD03FE7" w14:textId="77777777" w:rsidR="009E410F" w:rsidRPr="00850670" w:rsidRDefault="009E410F" w:rsidP="005C3007">
      <w:pPr>
        <w:spacing w:after="0"/>
        <w:jc w:val="both"/>
        <w:rPr>
          <w:rFonts w:ascii="Times New Roman" w:hAnsi="Times New Roman" w:cs="Times New Roman"/>
          <w:sz w:val="24"/>
          <w:szCs w:val="24"/>
        </w:rPr>
      </w:pPr>
    </w:p>
    <w:p w14:paraId="46E82753" w14:textId="5BF7A95F" w:rsidR="00782605" w:rsidRPr="00850670" w:rsidRDefault="000E612B" w:rsidP="005C3007">
      <w:pPr>
        <w:spacing w:after="0"/>
        <w:ind w:left="1920"/>
        <w:jc w:val="both"/>
        <w:outlineLvl w:val="1"/>
        <w:rPr>
          <w:rFonts w:ascii="Times New Roman" w:hAnsi="Times New Roman" w:cs="Times New Roman"/>
          <w:b/>
          <w:bCs/>
          <w:sz w:val="24"/>
          <w:szCs w:val="24"/>
          <w:u w:val="single"/>
        </w:rPr>
      </w:pPr>
      <w:bookmarkStart w:id="73" w:name="_Toc226733752"/>
      <w:bookmarkStart w:id="74" w:name="_Hlk89161493"/>
      <w:r>
        <w:rPr>
          <w:rFonts w:ascii="Times New Roman" w:hAnsi="Times New Roman" w:cs="Times New Roman"/>
          <w:b/>
          <w:bCs/>
          <w:sz w:val="24"/>
          <w:szCs w:val="24"/>
          <w:u w:val="single"/>
        </w:rPr>
        <w:t>3</w:t>
      </w:r>
      <w:r w:rsidR="00380E90" w:rsidRPr="00850670">
        <w:rPr>
          <w:rFonts w:ascii="Times New Roman" w:hAnsi="Times New Roman" w:cs="Times New Roman"/>
          <w:b/>
          <w:bCs/>
          <w:sz w:val="24"/>
          <w:szCs w:val="24"/>
          <w:u w:val="single"/>
        </w:rPr>
        <w:t xml:space="preserve">) </w:t>
      </w:r>
      <w:r w:rsidR="00782605" w:rsidRPr="00850670">
        <w:rPr>
          <w:rFonts w:ascii="Times New Roman" w:hAnsi="Times New Roman" w:cs="Times New Roman"/>
          <w:b/>
          <w:bCs/>
          <w:sz w:val="24"/>
          <w:szCs w:val="24"/>
          <w:u w:val="single"/>
        </w:rPr>
        <w:t>AMENAGEMENT DU TEMPS DE TRAVAIL SUPERIEUR A LA SEMAINE</w:t>
      </w:r>
      <w:bookmarkEnd w:id="73"/>
    </w:p>
    <w:p w14:paraId="54A48A5E" w14:textId="77777777" w:rsidR="002B2AC9" w:rsidRPr="00850670" w:rsidRDefault="002B2AC9" w:rsidP="005C3007">
      <w:pPr>
        <w:spacing w:after="0"/>
        <w:jc w:val="both"/>
        <w:rPr>
          <w:rFonts w:ascii="Times New Roman" w:hAnsi="Times New Roman" w:cs="Times New Roman"/>
          <w:sz w:val="24"/>
          <w:szCs w:val="24"/>
        </w:rPr>
      </w:pPr>
    </w:p>
    <w:p w14:paraId="52F498B1" w14:textId="6045B9E3" w:rsidR="00520BA0" w:rsidRPr="00850670" w:rsidRDefault="00520BA0" w:rsidP="005C3007">
      <w:pPr>
        <w:spacing w:after="0"/>
        <w:jc w:val="both"/>
        <w:rPr>
          <w:rFonts w:ascii="Times New Roman" w:hAnsi="Times New Roman" w:cs="Times New Roman"/>
          <w:sz w:val="24"/>
          <w:szCs w:val="24"/>
        </w:rPr>
      </w:pPr>
      <w:r w:rsidRPr="00850670">
        <w:rPr>
          <w:rFonts w:ascii="Times New Roman" w:hAnsi="Times New Roman" w:cs="Times New Roman"/>
          <w:sz w:val="24"/>
          <w:szCs w:val="24"/>
        </w:rPr>
        <w:t xml:space="preserve">L’aménagement de la durée de travail sur </w:t>
      </w:r>
      <w:r w:rsidR="007C1F8F" w:rsidRPr="00850670">
        <w:rPr>
          <w:rFonts w:ascii="Times New Roman" w:hAnsi="Times New Roman" w:cs="Times New Roman"/>
          <w:sz w:val="24"/>
          <w:szCs w:val="24"/>
        </w:rPr>
        <w:t>plusieurs semaines (</w:t>
      </w:r>
      <w:r w:rsidR="00053811" w:rsidRPr="00850670">
        <w:rPr>
          <w:rFonts w:ascii="Times New Roman" w:hAnsi="Times New Roman" w:cs="Times New Roman"/>
          <w:sz w:val="24"/>
          <w:szCs w:val="24"/>
        </w:rPr>
        <w:t>par périodes de 4 semaines</w:t>
      </w:r>
      <w:r w:rsidR="007C1F8F" w:rsidRPr="00850670">
        <w:rPr>
          <w:rFonts w:ascii="Times New Roman" w:hAnsi="Times New Roman" w:cs="Times New Roman"/>
          <w:sz w:val="24"/>
          <w:szCs w:val="24"/>
        </w:rPr>
        <w:t xml:space="preserve"> ou à l’année) </w:t>
      </w:r>
      <w:r w:rsidRPr="00850670">
        <w:rPr>
          <w:rFonts w:ascii="Times New Roman" w:hAnsi="Times New Roman" w:cs="Times New Roman"/>
          <w:sz w:val="24"/>
          <w:szCs w:val="24"/>
        </w:rPr>
        <w:t>peut s’appliquer au</w:t>
      </w:r>
      <w:r w:rsidR="0002475E" w:rsidRPr="00850670">
        <w:rPr>
          <w:rFonts w:ascii="Times New Roman" w:hAnsi="Times New Roman" w:cs="Times New Roman"/>
          <w:sz w:val="24"/>
          <w:szCs w:val="24"/>
        </w:rPr>
        <w:t>x</w:t>
      </w:r>
      <w:r w:rsidRPr="00850670">
        <w:rPr>
          <w:rFonts w:ascii="Times New Roman" w:hAnsi="Times New Roman" w:cs="Times New Roman"/>
          <w:sz w:val="24"/>
          <w:szCs w:val="24"/>
        </w:rPr>
        <w:t xml:space="preserve"> salarié</w:t>
      </w:r>
      <w:r w:rsidR="0002475E" w:rsidRPr="00850670">
        <w:rPr>
          <w:rFonts w:ascii="Times New Roman" w:hAnsi="Times New Roman" w:cs="Times New Roman"/>
          <w:sz w:val="24"/>
          <w:szCs w:val="24"/>
        </w:rPr>
        <w:t>s</w:t>
      </w:r>
      <w:r w:rsidRPr="00850670">
        <w:rPr>
          <w:rFonts w:ascii="Times New Roman" w:hAnsi="Times New Roman" w:cs="Times New Roman"/>
          <w:sz w:val="24"/>
          <w:szCs w:val="24"/>
        </w:rPr>
        <w:t xml:space="preserve"> à temps partiel.</w:t>
      </w:r>
    </w:p>
    <w:p w14:paraId="64D07F40" w14:textId="77777777" w:rsidR="00682DDA" w:rsidRPr="00850670" w:rsidRDefault="00682DDA" w:rsidP="005C3007">
      <w:pPr>
        <w:jc w:val="both"/>
        <w:rPr>
          <w:rFonts w:ascii="Times New Roman" w:hAnsi="Times New Roman" w:cs="Times New Roman"/>
          <w:sz w:val="24"/>
          <w:szCs w:val="24"/>
        </w:rPr>
      </w:pPr>
    </w:p>
    <w:p w14:paraId="6DDAFAA5" w14:textId="145A3C85" w:rsidR="00520BA0" w:rsidRPr="00850670" w:rsidRDefault="00520BA0" w:rsidP="005C3007">
      <w:pPr>
        <w:spacing w:after="0"/>
        <w:jc w:val="both"/>
        <w:rPr>
          <w:rFonts w:ascii="Times New Roman" w:hAnsi="Times New Roman" w:cs="Times New Roman"/>
          <w:sz w:val="24"/>
          <w:szCs w:val="24"/>
        </w:rPr>
      </w:pPr>
      <w:r w:rsidRPr="00850670">
        <w:rPr>
          <w:rFonts w:ascii="Times New Roman" w:hAnsi="Times New Roman" w:cs="Times New Roman"/>
          <w:sz w:val="24"/>
          <w:szCs w:val="24"/>
        </w:rPr>
        <w:t>La répartition du travail permet, sur la base d’une durée hebdomadaire contractuelle moyenne de travail</w:t>
      </w:r>
      <w:r w:rsidR="0002475E" w:rsidRPr="00850670">
        <w:rPr>
          <w:rFonts w:ascii="Times New Roman" w:hAnsi="Times New Roman" w:cs="Times New Roman"/>
          <w:sz w:val="24"/>
          <w:szCs w:val="24"/>
        </w:rPr>
        <w:t xml:space="preserve">, </w:t>
      </w:r>
      <w:r w:rsidRPr="00850670">
        <w:rPr>
          <w:rFonts w:ascii="Times New Roman" w:hAnsi="Times New Roman" w:cs="Times New Roman"/>
          <w:sz w:val="24"/>
          <w:szCs w:val="24"/>
        </w:rPr>
        <w:t>de faire varier celle-ci afin que sur la période de référence, elle ne dépasse pas la durée contractuelle fixée, les heures effectuées au-delà de cette durée compensant les heures effectuées en deçà.</w:t>
      </w:r>
    </w:p>
    <w:p w14:paraId="04CE8734" w14:textId="77777777" w:rsidR="00520BA0" w:rsidRPr="00850670" w:rsidRDefault="00520BA0" w:rsidP="005C3007">
      <w:pPr>
        <w:spacing w:after="0"/>
        <w:jc w:val="both"/>
        <w:rPr>
          <w:rFonts w:ascii="Times New Roman" w:hAnsi="Times New Roman" w:cs="Times New Roman"/>
          <w:sz w:val="24"/>
          <w:szCs w:val="24"/>
        </w:rPr>
      </w:pPr>
    </w:p>
    <w:p w14:paraId="71DCE52B" w14:textId="761989AD" w:rsidR="00DC2B8E" w:rsidRPr="003548A9" w:rsidRDefault="00D66520" w:rsidP="00D66520">
      <w:pPr>
        <w:pStyle w:val="Titre1"/>
        <w:ind w:left="2124"/>
        <w:rPr>
          <w:rFonts w:ascii="Times New Roman" w:eastAsia="Times New Roman" w:hAnsi="Times New Roman" w:cs="Times New Roman"/>
          <w:color w:val="auto"/>
          <w:sz w:val="24"/>
          <w:u w:val="single"/>
          <w:lang w:eastAsia="fr-FR"/>
        </w:rPr>
      </w:pPr>
      <w:bookmarkStart w:id="75" w:name="_Toc226733753"/>
      <w:r w:rsidRPr="003548A9">
        <w:rPr>
          <w:rFonts w:ascii="Times New Roman" w:eastAsia="Times New Roman" w:hAnsi="Times New Roman" w:cs="Times New Roman"/>
          <w:color w:val="auto"/>
          <w:sz w:val="24"/>
          <w:u w:val="single"/>
          <w:lang w:eastAsia="fr-FR"/>
        </w:rPr>
        <w:t xml:space="preserve">a) </w:t>
      </w:r>
      <w:r w:rsidR="002B2AC9" w:rsidRPr="003548A9">
        <w:rPr>
          <w:rFonts w:ascii="Times New Roman" w:eastAsia="Times New Roman" w:hAnsi="Times New Roman" w:cs="Times New Roman"/>
          <w:color w:val="auto"/>
          <w:sz w:val="24"/>
          <w:u w:val="single"/>
          <w:lang w:eastAsia="fr-FR"/>
        </w:rPr>
        <w:t>Durée du travail</w:t>
      </w:r>
      <w:bookmarkEnd w:id="75"/>
    </w:p>
    <w:p w14:paraId="65CDACBA" w14:textId="77777777" w:rsidR="00DC2B8E" w:rsidRPr="00850670" w:rsidRDefault="00DC2B8E" w:rsidP="005C3007">
      <w:pPr>
        <w:spacing w:after="0" w:line="240" w:lineRule="auto"/>
        <w:jc w:val="both"/>
        <w:outlineLvl w:val="2"/>
        <w:rPr>
          <w:rFonts w:ascii="Times New Roman" w:eastAsia="Times New Roman" w:hAnsi="Times New Roman" w:cs="Times New Roman"/>
          <w:color w:val="000000" w:themeColor="text1"/>
          <w:sz w:val="24"/>
          <w:szCs w:val="24"/>
          <w:u w:val="single"/>
          <w:lang w:eastAsia="fr-FR"/>
        </w:rPr>
      </w:pPr>
    </w:p>
    <w:p w14:paraId="1CE325BD" w14:textId="77777777" w:rsidR="00DC2B8E" w:rsidRPr="00850670" w:rsidRDefault="00DC2B8E" w:rsidP="005C3007">
      <w:pPr>
        <w:spacing w:after="0" w:line="240" w:lineRule="auto"/>
        <w:jc w:val="both"/>
        <w:rPr>
          <w:rFonts w:ascii="Times New Roman" w:eastAsia="Times New Roman" w:hAnsi="Times New Roman" w:cs="Times New Roman"/>
          <w:color w:val="000000" w:themeColor="text1"/>
          <w:sz w:val="24"/>
          <w:szCs w:val="24"/>
          <w:lang w:eastAsia="fr-FR"/>
        </w:rPr>
      </w:pPr>
      <w:r w:rsidRPr="00850670">
        <w:rPr>
          <w:rFonts w:ascii="Times New Roman" w:eastAsia="Times New Roman" w:hAnsi="Times New Roman" w:cs="Times New Roman"/>
          <w:color w:val="000000" w:themeColor="text1"/>
          <w:sz w:val="24"/>
          <w:szCs w:val="24"/>
          <w:lang w:eastAsia="fr-FR"/>
        </w:rPr>
        <w:lastRenderedPageBreak/>
        <w:t>La période de référence est l’année civile.</w:t>
      </w:r>
    </w:p>
    <w:p w14:paraId="512B75C9" w14:textId="77777777" w:rsidR="00DC2B8E" w:rsidRPr="00850670" w:rsidRDefault="00DC2B8E" w:rsidP="005C3007">
      <w:pPr>
        <w:spacing w:after="0" w:line="240" w:lineRule="auto"/>
        <w:jc w:val="both"/>
        <w:rPr>
          <w:rFonts w:ascii="Times New Roman" w:eastAsia="Times New Roman" w:hAnsi="Times New Roman" w:cs="Times New Roman"/>
          <w:color w:val="000000" w:themeColor="text1"/>
          <w:sz w:val="24"/>
          <w:szCs w:val="24"/>
          <w:lang w:eastAsia="fr-FR"/>
        </w:rPr>
      </w:pPr>
      <w:r w:rsidRPr="00850670">
        <w:rPr>
          <w:rFonts w:ascii="Times New Roman" w:eastAsia="Times New Roman" w:hAnsi="Times New Roman" w:cs="Times New Roman"/>
          <w:color w:val="000000" w:themeColor="text1"/>
          <w:sz w:val="24"/>
          <w:szCs w:val="24"/>
          <w:lang w:eastAsia="fr-FR"/>
        </w:rPr>
        <w:t>La durée annuelle de travail du salarié, ou la durée hebdomadaire moyenne correspondante en cas de décompte par périodes de 4 semaines, sont définies dans le contrat de travail.</w:t>
      </w:r>
    </w:p>
    <w:p w14:paraId="0B528DB8" w14:textId="4A807930" w:rsidR="00DC2B8E" w:rsidRPr="00850670" w:rsidRDefault="00EC7D63" w:rsidP="005C3007">
      <w:pPr>
        <w:spacing w:after="0" w:line="240" w:lineRule="auto"/>
        <w:jc w:val="both"/>
        <w:rPr>
          <w:rFonts w:ascii="Times New Roman" w:eastAsia="Times New Roman" w:hAnsi="Times New Roman" w:cs="Times New Roman"/>
          <w:color w:val="000000" w:themeColor="text1"/>
          <w:sz w:val="24"/>
          <w:szCs w:val="24"/>
          <w:lang w:eastAsia="fr-FR"/>
        </w:rPr>
      </w:pPr>
      <w:r>
        <w:rPr>
          <w:rFonts w:ascii="Times New Roman" w:eastAsia="Times New Roman" w:hAnsi="Times New Roman" w:cs="Times New Roman"/>
          <w:color w:val="000000" w:themeColor="text1"/>
          <w:sz w:val="24"/>
          <w:szCs w:val="24"/>
          <w:lang w:eastAsia="fr-FR"/>
        </w:rPr>
        <w:t>Par principe,</w:t>
      </w:r>
      <w:r w:rsidR="00DC2B8E" w:rsidRPr="00850670">
        <w:rPr>
          <w:rFonts w:ascii="Times New Roman" w:eastAsia="Times New Roman" w:hAnsi="Times New Roman" w:cs="Times New Roman"/>
          <w:color w:val="000000" w:themeColor="text1"/>
          <w:sz w:val="24"/>
          <w:szCs w:val="24"/>
          <w:lang w:eastAsia="fr-FR"/>
        </w:rPr>
        <w:t xml:space="preserve"> la durée minimale de travail annuelle est fixée à 1102 ((1607/</w:t>
      </w:r>
      <w:proofErr w:type="gramStart"/>
      <w:r w:rsidR="00DC2B8E" w:rsidRPr="00850670">
        <w:rPr>
          <w:rFonts w:ascii="Times New Roman" w:eastAsia="Times New Roman" w:hAnsi="Times New Roman" w:cs="Times New Roman"/>
          <w:color w:val="000000" w:themeColor="text1"/>
          <w:sz w:val="24"/>
          <w:szCs w:val="24"/>
          <w:lang w:eastAsia="fr-FR"/>
        </w:rPr>
        <w:t>35)*</w:t>
      </w:r>
      <w:proofErr w:type="gramEnd"/>
      <w:r w:rsidR="00DC2B8E" w:rsidRPr="00850670">
        <w:rPr>
          <w:rFonts w:ascii="Times New Roman" w:eastAsia="Times New Roman" w:hAnsi="Times New Roman" w:cs="Times New Roman"/>
          <w:color w:val="000000" w:themeColor="text1"/>
          <w:sz w:val="24"/>
          <w:szCs w:val="24"/>
          <w:lang w:eastAsia="fr-FR"/>
        </w:rPr>
        <w:t>24) heures annuelles. Toutefois, si le salarié fait une demande écrite et motivée il est possible de conclure un contrat de travail avec une durée de travail inférieure à 1102 heures annuelles.</w:t>
      </w:r>
    </w:p>
    <w:p w14:paraId="79137C52" w14:textId="77777777" w:rsidR="00DC2B8E" w:rsidRPr="00850670" w:rsidRDefault="00DC2B8E" w:rsidP="005C3007">
      <w:pPr>
        <w:spacing w:after="0" w:line="240" w:lineRule="auto"/>
        <w:jc w:val="both"/>
        <w:rPr>
          <w:rFonts w:ascii="Times New Roman" w:eastAsia="Times New Roman" w:hAnsi="Times New Roman" w:cs="Times New Roman"/>
          <w:sz w:val="24"/>
          <w:szCs w:val="24"/>
          <w:lang w:eastAsia="fr-FR"/>
        </w:rPr>
      </w:pPr>
    </w:p>
    <w:p w14:paraId="7B9543A1" w14:textId="77777777" w:rsidR="00DC2B8E" w:rsidRPr="006E1F64" w:rsidRDefault="00DC2B8E" w:rsidP="005C3007">
      <w:pPr>
        <w:spacing w:after="0" w:line="240" w:lineRule="auto"/>
        <w:jc w:val="both"/>
        <w:rPr>
          <w:rFonts w:ascii="Times New Roman" w:eastAsia="Times New Roman" w:hAnsi="Times New Roman" w:cs="Times New Roman"/>
          <w:sz w:val="24"/>
          <w:szCs w:val="24"/>
          <w:lang w:eastAsia="fr-FR"/>
        </w:rPr>
      </w:pPr>
      <w:r w:rsidRPr="006E1F64">
        <w:rPr>
          <w:rFonts w:ascii="Times New Roman" w:eastAsia="Times New Roman" w:hAnsi="Times New Roman" w:cs="Times New Roman"/>
          <w:sz w:val="24"/>
          <w:szCs w:val="24"/>
          <w:lang w:eastAsia="fr-FR"/>
        </w:rPr>
        <w:t>Par dérogation, il pourra être convenu avec certains salariés à temps partiel un décompte de leur durée moyenne de travail, non pas sur l’année, mais par période de plusieurs semaines (maximum 4 semaines), selon un planning convenu entre les parties.</w:t>
      </w:r>
    </w:p>
    <w:p w14:paraId="285082C8" w14:textId="77777777" w:rsidR="00DC2B8E" w:rsidRPr="006E1F64" w:rsidRDefault="00DC2B8E" w:rsidP="005C3007">
      <w:pPr>
        <w:spacing w:after="0" w:line="240" w:lineRule="auto"/>
        <w:jc w:val="both"/>
        <w:rPr>
          <w:rFonts w:ascii="Times New Roman" w:eastAsia="Times New Roman" w:hAnsi="Times New Roman" w:cs="Times New Roman"/>
          <w:strike/>
          <w:sz w:val="24"/>
          <w:szCs w:val="24"/>
          <w:lang w:eastAsia="fr-FR"/>
        </w:rPr>
      </w:pPr>
    </w:p>
    <w:p w14:paraId="226FC443" w14:textId="77777777" w:rsidR="00DC2B8E" w:rsidRPr="00850670" w:rsidRDefault="00DC2B8E" w:rsidP="005C3007">
      <w:pPr>
        <w:spacing w:after="0" w:line="240" w:lineRule="auto"/>
        <w:jc w:val="both"/>
        <w:outlineLvl w:val="2"/>
        <w:rPr>
          <w:rFonts w:ascii="Times New Roman" w:eastAsia="Times New Roman" w:hAnsi="Times New Roman" w:cs="Times New Roman"/>
          <w:color w:val="000000" w:themeColor="text1"/>
          <w:sz w:val="24"/>
          <w:szCs w:val="24"/>
          <w:u w:val="single"/>
          <w:lang w:eastAsia="fr-FR"/>
        </w:rPr>
      </w:pPr>
    </w:p>
    <w:p w14:paraId="7CBB4380" w14:textId="11D3A969" w:rsidR="00DC2B8E" w:rsidRPr="003548A9" w:rsidRDefault="00D66520" w:rsidP="00D66520">
      <w:pPr>
        <w:pStyle w:val="Titre1"/>
        <w:ind w:left="2124"/>
        <w:rPr>
          <w:rFonts w:ascii="Times New Roman" w:eastAsia="Times New Roman" w:hAnsi="Times New Roman" w:cs="Times New Roman"/>
          <w:color w:val="auto"/>
          <w:sz w:val="24"/>
          <w:u w:val="single"/>
          <w:lang w:eastAsia="fr-FR"/>
        </w:rPr>
      </w:pPr>
      <w:bookmarkStart w:id="76" w:name="_Toc226733754"/>
      <w:r w:rsidRPr="003548A9">
        <w:rPr>
          <w:rFonts w:ascii="Times New Roman" w:eastAsia="Times New Roman" w:hAnsi="Times New Roman" w:cs="Times New Roman"/>
          <w:color w:val="auto"/>
          <w:sz w:val="24"/>
          <w:u w:val="single"/>
          <w:lang w:eastAsia="fr-FR"/>
        </w:rPr>
        <w:t xml:space="preserve">b) </w:t>
      </w:r>
      <w:r w:rsidR="00DC2B8E" w:rsidRPr="003548A9">
        <w:rPr>
          <w:rFonts w:ascii="Times New Roman" w:eastAsia="Times New Roman" w:hAnsi="Times New Roman" w:cs="Times New Roman"/>
          <w:color w:val="auto"/>
          <w:sz w:val="24"/>
          <w:u w:val="single"/>
          <w:lang w:eastAsia="fr-FR"/>
        </w:rPr>
        <w:t>Horaires individuels</w:t>
      </w:r>
      <w:r w:rsidR="00C53014" w:rsidRPr="003548A9">
        <w:rPr>
          <w:rFonts w:ascii="Times New Roman" w:eastAsia="Times New Roman" w:hAnsi="Times New Roman" w:cs="Times New Roman"/>
          <w:color w:val="auto"/>
          <w:sz w:val="24"/>
          <w:u w:val="single"/>
          <w:lang w:eastAsia="fr-FR"/>
        </w:rPr>
        <w:t>, plannings, conditions et délais de prévenances des changements</w:t>
      </w:r>
      <w:bookmarkEnd w:id="76"/>
    </w:p>
    <w:p w14:paraId="0DFD1663" w14:textId="77777777" w:rsidR="006E1F64" w:rsidRPr="00D349F4" w:rsidRDefault="006E1F64" w:rsidP="005C3007">
      <w:pPr>
        <w:spacing w:after="0" w:line="280" w:lineRule="exact"/>
        <w:ind w:left="720"/>
        <w:jc w:val="both"/>
        <w:rPr>
          <w:rFonts w:ascii="Times New Roman" w:eastAsia="Times New Roman" w:hAnsi="Times New Roman" w:cs="Times New Roman"/>
          <w:sz w:val="24"/>
          <w:szCs w:val="24"/>
          <w:lang w:eastAsia="fr-FR"/>
        </w:rPr>
      </w:pPr>
    </w:p>
    <w:p w14:paraId="450AD258" w14:textId="77777777" w:rsidR="0063150E" w:rsidRPr="003548A9" w:rsidRDefault="0063150E" w:rsidP="0063150E">
      <w:pPr>
        <w:pStyle w:val="Paragraphedeliste"/>
        <w:numPr>
          <w:ilvl w:val="0"/>
          <w:numId w:val="22"/>
        </w:numPr>
        <w:rPr>
          <w:rFonts w:ascii="Times New Roman" w:hAnsi="Times New Roman"/>
          <w:sz w:val="24"/>
          <w:u w:val="single"/>
        </w:rPr>
      </w:pPr>
      <w:r w:rsidRPr="003548A9">
        <w:rPr>
          <w:rFonts w:ascii="Times New Roman" w:hAnsi="Times New Roman"/>
          <w:sz w:val="24"/>
          <w:u w:val="single"/>
        </w:rPr>
        <w:t>Programmation indicative collective :</w:t>
      </w:r>
    </w:p>
    <w:p w14:paraId="4B345C80" w14:textId="77777777" w:rsidR="0063150E" w:rsidRPr="00D349F4" w:rsidRDefault="0063150E" w:rsidP="0063150E">
      <w:pPr>
        <w:rPr>
          <w:rFonts w:ascii="Times New Roman" w:hAnsi="Times New Roman"/>
          <w:sz w:val="24"/>
        </w:rPr>
      </w:pPr>
      <w:r w:rsidRPr="00D349F4">
        <w:rPr>
          <w:rFonts w:ascii="Times New Roman" w:hAnsi="Times New Roman"/>
          <w:sz w:val="24"/>
        </w:rPr>
        <w:t>La programmation indicative sera établie chaque année avec les représentants du personnel et sera affichée pour information du personnel au plus tard 1 mois avant le début de la période de référence.</w:t>
      </w:r>
    </w:p>
    <w:p w14:paraId="32CD6EDF" w14:textId="77777777" w:rsidR="0063150E" w:rsidRPr="00D349F4" w:rsidRDefault="0063150E" w:rsidP="0063150E">
      <w:pPr>
        <w:rPr>
          <w:rFonts w:ascii="Times New Roman" w:hAnsi="Times New Roman"/>
          <w:sz w:val="24"/>
        </w:rPr>
      </w:pPr>
    </w:p>
    <w:p w14:paraId="0E2328B9" w14:textId="77777777" w:rsidR="0063150E" w:rsidRPr="00D349F4" w:rsidRDefault="0063150E" w:rsidP="0063150E">
      <w:pPr>
        <w:rPr>
          <w:rFonts w:ascii="Times New Roman" w:hAnsi="Times New Roman"/>
          <w:sz w:val="24"/>
        </w:rPr>
      </w:pPr>
      <w:r w:rsidRPr="00D349F4">
        <w:rPr>
          <w:rFonts w:ascii="Times New Roman" w:hAnsi="Times New Roman"/>
          <w:sz w:val="24"/>
        </w:rPr>
        <w:t>Il est expressément convenu, compte tenu de l’impossibilité de prévoir avec précision une programmation définitive un an à l’avance, que cette programmation pourra être modifiée en cas de besoin. Ces modifications seront soumises pour avis du CSE.</w:t>
      </w:r>
    </w:p>
    <w:p w14:paraId="75DDEE29" w14:textId="77777777" w:rsidR="0063150E" w:rsidRPr="00D349F4" w:rsidRDefault="0063150E" w:rsidP="0063150E">
      <w:pPr>
        <w:rPr>
          <w:rFonts w:ascii="Times New Roman" w:hAnsi="Times New Roman"/>
          <w:sz w:val="24"/>
        </w:rPr>
      </w:pPr>
      <w:r w:rsidRPr="00D349F4">
        <w:rPr>
          <w:rFonts w:ascii="Times New Roman" w:hAnsi="Times New Roman"/>
          <w:sz w:val="24"/>
        </w:rPr>
        <w:t>Toute modification dans la programmation initiale collective se fera par voie d’affichage ou communication directe aux salariés au moins trois jours ouvrés avant la prise d’effet de la modification.</w:t>
      </w:r>
    </w:p>
    <w:p w14:paraId="5E069A7F" w14:textId="77777777" w:rsidR="0063150E" w:rsidRPr="00D349F4" w:rsidRDefault="0063150E" w:rsidP="0063150E">
      <w:pPr>
        <w:rPr>
          <w:rFonts w:ascii="Times New Roman" w:hAnsi="Times New Roman"/>
          <w:sz w:val="24"/>
        </w:rPr>
      </w:pPr>
    </w:p>
    <w:p w14:paraId="3E61E0DD" w14:textId="77777777" w:rsidR="0063150E" w:rsidRPr="003548A9" w:rsidRDefault="0063150E" w:rsidP="0063150E">
      <w:pPr>
        <w:pStyle w:val="Paragraphedeliste"/>
        <w:numPr>
          <w:ilvl w:val="0"/>
          <w:numId w:val="22"/>
        </w:numPr>
        <w:rPr>
          <w:rFonts w:ascii="Times New Roman" w:hAnsi="Times New Roman"/>
          <w:sz w:val="24"/>
          <w:u w:val="single"/>
        </w:rPr>
      </w:pPr>
      <w:r w:rsidRPr="003548A9">
        <w:rPr>
          <w:rFonts w:ascii="Times New Roman" w:hAnsi="Times New Roman"/>
          <w:sz w:val="24"/>
          <w:u w:val="single"/>
        </w:rPr>
        <w:t>Planning individuel</w:t>
      </w:r>
    </w:p>
    <w:p w14:paraId="4BFC593F" w14:textId="77777777" w:rsidR="0063150E" w:rsidRPr="00D349F4" w:rsidRDefault="0063150E" w:rsidP="0063150E">
      <w:pPr>
        <w:autoSpaceDE w:val="0"/>
        <w:autoSpaceDN w:val="0"/>
        <w:adjustRightInd w:val="0"/>
        <w:spacing w:after="0" w:line="240" w:lineRule="auto"/>
        <w:jc w:val="both"/>
        <w:rPr>
          <w:rFonts w:ascii="Times New Roman" w:eastAsia="Calibri" w:hAnsi="Times New Roman" w:cs="Times New Roman"/>
          <w:sz w:val="24"/>
          <w:szCs w:val="24"/>
        </w:rPr>
      </w:pPr>
      <w:r w:rsidRPr="00D349F4">
        <w:rPr>
          <w:rFonts w:ascii="Times New Roman" w:eastAsia="Calibri" w:hAnsi="Times New Roman" w:cs="Times New Roman"/>
          <w:sz w:val="24"/>
          <w:szCs w:val="24"/>
        </w:rPr>
        <w:t>Les plannings (durée et horaires de travail) seront communiqués par voie d’affichage ou par le biais du logiciel de gestion des temps 15 jours à l’avance.</w:t>
      </w:r>
    </w:p>
    <w:p w14:paraId="2AF8B35C" w14:textId="171A63AA" w:rsidR="0063150E" w:rsidRPr="00850670" w:rsidRDefault="0063150E" w:rsidP="0063150E">
      <w:pPr>
        <w:autoSpaceDE w:val="0"/>
        <w:autoSpaceDN w:val="0"/>
        <w:adjustRightInd w:val="0"/>
        <w:spacing w:after="0" w:line="240" w:lineRule="auto"/>
        <w:jc w:val="both"/>
        <w:rPr>
          <w:rFonts w:ascii="Times New Roman" w:eastAsia="Calibri" w:hAnsi="Times New Roman" w:cs="Times New Roman"/>
          <w:sz w:val="24"/>
          <w:szCs w:val="24"/>
        </w:rPr>
      </w:pPr>
      <w:r w:rsidRPr="00D349F4">
        <w:rPr>
          <w:rFonts w:ascii="Times New Roman" w:eastAsia="Calibri" w:hAnsi="Times New Roman" w:cs="Times New Roman"/>
          <w:sz w:val="24"/>
          <w:szCs w:val="24"/>
        </w:rPr>
        <w:t xml:space="preserve">Ils pourront donner lieu à modification, notamment en raison de nécessités de services, de contraintes opérationnelles, ou encore d’absence, sous </w:t>
      </w:r>
      <w:r w:rsidRPr="0050360F">
        <w:rPr>
          <w:rFonts w:ascii="Times New Roman" w:eastAsia="Calibri" w:hAnsi="Times New Roman" w:cs="Times New Roman"/>
          <w:sz w:val="24"/>
          <w:szCs w:val="24"/>
        </w:rPr>
        <w:t xml:space="preserve">réserve d’un délai de prévenance individuel des salariés concernés de 7 jours ouvrables au minimum. Toutefois, de manière exceptionnelle et afin de pallier des situations imprévisibles </w:t>
      </w:r>
      <w:r w:rsidRPr="00850670">
        <w:rPr>
          <w:rFonts w:ascii="Times New Roman" w:eastAsia="Calibri" w:hAnsi="Times New Roman" w:cs="Times New Roman"/>
          <w:sz w:val="24"/>
          <w:szCs w:val="24"/>
        </w:rPr>
        <w:t xml:space="preserve">(absence imprévue d’un salarié ou opération exceptionnelle et </w:t>
      </w:r>
      <w:r w:rsidRPr="00D349F4">
        <w:rPr>
          <w:rFonts w:ascii="Times New Roman" w:eastAsia="Calibri" w:hAnsi="Times New Roman" w:cs="Times New Roman"/>
          <w:sz w:val="24"/>
          <w:szCs w:val="24"/>
        </w:rPr>
        <w:t xml:space="preserve">urgente par exemple, circonstances exceptionnelles ou force majeure), ce délai pourra être raccourci </w:t>
      </w:r>
      <w:r w:rsidRPr="00850670">
        <w:rPr>
          <w:rFonts w:ascii="Times New Roman" w:eastAsia="Calibri" w:hAnsi="Times New Roman" w:cs="Times New Roman"/>
          <w:sz w:val="24"/>
          <w:szCs w:val="24"/>
        </w:rPr>
        <w:t xml:space="preserve">à 3 jours ouvrés. </w:t>
      </w:r>
    </w:p>
    <w:p w14:paraId="2205925C" w14:textId="77777777" w:rsidR="0063150E" w:rsidRPr="00850670" w:rsidRDefault="0063150E" w:rsidP="0063150E">
      <w:pPr>
        <w:autoSpaceDE w:val="0"/>
        <w:autoSpaceDN w:val="0"/>
        <w:adjustRightInd w:val="0"/>
        <w:spacing w:after="0" w:line="240" w:lineRule="auto"/>
        <w:jc w:val="both"/>
        <w:rPr>
          <w:rFonts w:ascii="Times New Roman" w:eastAsia="Calibri" w:hAnsi="Times New Roman" w:cs="Times New Roman"/>
          <w:sz w:val="24"/>
          <w:szCs w:val="24"/>
        </w:rPr>
      </w:pPr>
    </w:p>
    <w:p w14:paraId="5CAAAFC1" w14:textId="3D581957" w:rsidR="00D349F4" w:rsidRPr="00626E94" w:rsidRDefault="0063150E" w:rsidP="00626E94">
      <w:pPr>
        <w:autoSpaceDE w:val="0"/>
        <w:autoSpaceDN w:val="0"/>
        <w:adjustRightInd w:val="0"/>
        <w:spacing w:after="0" w:line="240" w:lineRule="auto"/>
        <w:jc w:val="both"/>
        <w:rPr>
          <w:rFonts w:ascii="Times New Roman" w:eastAsia="Calibri" w:hAnsi="Times New Roman" w:cs="Times New Roman"/>
          <w:sz w:val="24"/>
          <w:szCs w:val="24"/>
        </w:rPr>
      </w:pPr>
      <w:r w:rsidRPr="00850670">
        <w:rPr>
          <w:rFonts w:ascii="Times New Roman" w:eastAsia="Calibri" w:hAnsi="Times New Roman" w:cs="Times New Roman"/>
          <w:sz w:val="24"/>
          <w:szCs w:val="24"/>
        </w:rPr>
        <w:t xml:space="preserve">Les plannings seront établis dans le respect des dispositions relatives aux durées maximales quotidienne et hebdomadaire de travail. </w:t>
      </w:r>
    </w:p>
    <w:p w14:paraId="1B257055" w14:textId="77777777" w:rsidR="00D349F4" w:rsidRDefault="00D349F4" w:rsidP="005C3007">
      <w:pPr>
        <w:spacing w:after="0" w:line="280" w:lineRule="exact"/>
        <w:ind w:left="720"/>
        <w:jc w:val="both"/>
        <w:rPr>
          <w:rFonts w:ascii="Times New Roman" w:eastAsia="Times New Roman" w:hAnsi="Times New Roman" w:cs="Times New Roman"/>
          <w:color w:val="000000" w:themeColor="text1"/>
          <w:sz w:val="24"/>
          <w:szCs w:val="24"/>
          <w:lang w:eastAsia="fr-FR"/>
        </w:rPr>
      </w:pPr>
    </w:p>
    <w:p w14:paraId="74CE4563" w14:textId="0D620495" w:rsidR="00DC2B8E" w:rsidRPr="003548A9" w:rsidRDefault="000E612B" w:rsidP="00D66520">
      <w:pPr>
        <w:pStyle w:val="Titre1"/>
        <w:ind w:left="1416" w:firstLine="708"/>
        <w:rPr>
          <w:rFonts w:ascii="Times New Roman" w:eastAsia="Times New Roman" w:hAnsi="Times New Roman" w:cs="Times New Roman"/>
          <w:color w:val="auto"/>
          <w:sz w:val="24"/>
          <w:u w:val="single"/>
          <w:lang w:eastAsia="fr-FR"/>
        </w:rPr>
      </w:pPr>
      <w:bookmarkStart w:id="77" w:name="_Toc226733755"/>
      <w:r w:rsidRPr="003548A9">
        <w:rPr>
          <w:rFonts w:ascii="Times New Roman" w:eastAsia="Times New Roman" w:hAnsi="Times New Roman" w:cs="Times New Roman"/>
          <w:color w:val="auto"/>
          <w:sz w:val="24"/>
          <w:u w:val="single"/>
          <w:lang w:eastAsia="fr-FR"/>
        </w:rPr>
        <w:t>c</w:t>
      </w:r>
      <w:r w:rsidR="00D66520" w:rsidRPr="003548A9">
        <w:rPr>
          <w:rFonts w:ascii="Times New Roman" w:eastAsia="Times New Roman" w:hAnsi="Times New Roman" w:cs="Times New Roman"/>
          <w:color w:val="auto"/>
          <w:sz w:val="24"/>
          <w:u w:val="single"/>
          <w:lang w:eastAsia="fr-FR"/>
        </w:rPr>
        <w:t xml:space="preserve">) </w:t>
      </w:r>
      <w:r w:rsidR="00DC2B8E" w:rsidRPr="003548A9">
        <w:rPr>
          <w:rFonts w:ascii="Times New Roman" w:eastAsia="Times New Roman" w:hAnsi="Times New Roman" w:cs="Times New Roman"/>
          <w:color w:val="auto"/>
          <w:sz w:val="24"/>
          <w:u w:val="single"/>
          <w:lang w:eastAsia="fr-FR"/>
        </w:rPr>
        <w:t>Modalités de rémunération</w:t>
      </w:r>
      <w:bookmarkEnd w:id="77"/>
    </w:p>
    <w:p w14:paraId="1D79D114" w14:textId="77777777" w:rsidR="00DC2B8E" w:rsidRPr="00850670" w:rsidRDefault="00DC2B8E" w:rsidP="005C3007">
      <w:pPr>
        <w:spacing w:after="0" w:line="240" w:lineRule="auto"/>
        <w:jc w:val="both"/>
        <w:outlineLvl w:val="2"/>
        <w:rPr>
          <w:rFonts w:ascii="Times New Roman" w:eastAsia="Times New Roman" w:hAnsi="Times New Roman" w:cs="Times New Roman"/>
          <w:color w:val="000000" w:themeColor="text1"/>
          <w:sz w:val="24"/>
          <w:szCs w:val="24"/>
          <w:u w:val="single"/>
          <w:lang w:eastAsia="fr-FR"/>
        </w:rPr>
      </w:pPr>
    </w:p>
    <w:p w14:paraId="78935E7C" w14:textId="79DF3B6B" w:rsidR="006E1F64" w:rsidRPr="00BB1C8E" w:rsidRDefault="00DC2B8E" w:rsidP="005C3007">
      <w:pPr>
        <w:spacing w:after="0" w:line="240" w:lineRule="auto"/>
        <w:jc w:val="both"/>
        <w:rPr>
          <w:rFonts w:ascii="Times New Roman" w:eastAsia="Times New Roman" w:hAnsi="Times New Roman" w:cs="Times New Roman"/>
          <w:b/>
          <w:i/>
          <w:color w:val="000000" w:themeColor="text1"/>
          <w:sz w:val="24"/>
          <w:szCs w:val="24"/>
          <w:u w:val="single"/>
          <w:lang w:eastAsia="fr-FR"/>
        </w:rPr>
      </w:pPr>
      <w:r w:rsidRPr="00850670">
        <w:rPr>
          <w:rFonts w:ascii="Times New Roman" w:eastAsia="Times New Roman" w:hAnsi="Times New Roman" w:cs="Times New Roman"/>
          <w:i/>
          <w:color w:val="000000" w:themeColor="text1"/>
          <w:sz w:val="24"/>
          <w:szCs w:val="24"/>
          <w:u w:val="single"/>
          <w:lang w:eastAsia="fr-FR"/>
        </w:rPr>
        <w:lastRenderedPageBreak/>
        <w:t xml:space="preserve">Lissage de la rémunération : </w:t>
      </w:r>
    </w:p>
    <w:p w14:paraId="3BFCC3B6" w14:textId="77777777" w:rsidR="006E1F64" w:rsidRPr="00D349F4" w:rsidRDefault="006E1F64" w:rsidP="005C3007">
      <w:pPr>
        <w:spacing w:after="0" w:line="240" w:lineRule="auto"/>
        <w:jc w:val="both"/>
        <w:rPr>
          <w:rFonts w:ascii="Times New Roman" w:eastAsia="Times New Roman" w:hAnsi="Times New Roman" w:cs="Times New Roman"/>
          <w:sz w:val="24"/>
          <w:szCs w:val="24"/>
          <w:lang w:eastAsia="fr-FR"/>
        </w:rPr>
      </w:pPr>
      <w:r w:rsidRPr="00D349F4">
        <w:rPr>
          <w:rFonts w:ascii="Times New Roman" w:eastAsia="Times New Roman" w:hAnsi="Times New Roman" w:cs="Times New Roman"/>
          <w:sz w:val="24"/>
          <w:szCs w:val="24"/>
          <w:lang w:eastAsia="fr-FR"/>
        </w:rPr>
        <w:t>Afin d'éviter toute variation de rémunération due à la fluctuation des horaires de travail en cours d’année, il est expressément prévu que la rémunération versée mensuellement sera indépendante de l'horaire réellement effectué dans le mois : la rémunération sera lissée sur l'année.</w:t>
      </w:r>
    </w:p>
    <w:p w14:paraId="6AECE2F3" w14:textId="2CEC21F3" w:rsidR="006E1F64" w:rsidRPr="00D349F4" w:rsidRDefault="006E1F64" w:rsidP="005C3007">
      <w:pPr>
        <w:spacing w:after="0" w:line="240" w:lineRule="auto"/>
        <w:jc w:val="both"/>
        <w:rPr>
          <w:rFonts w:ascii="Times New Roman" w:eastAsia="Times New Roman" w:hAnsi="Times New Roman" w:cs="Times New Roman"/>
          <w:sz w:val="24"/>
          <w:szCs w:val="24"/>
          <w:lang w:eastAsia="fr-FR"/>
        </w:rPr>
      </w:pPr>
      <w:r w:rsidRPr="00D349F4">
        <w:rPr>
          <w:rFonts w:ascii="Times New Roman" w:eastAsia="Times New Roman" w:hAnsi="Times New Roman" w:cs="Times New Roman"/>
          <w:sz w:val="24"/>
          <w:szCs w:val="24"/>
          <w:lang w:eastAsia="fr-FR"/>
        </w:rPr>
        <w:t>Les salariés seront ainsi rémunérés sur la base de</w:t>
      </w:r>
      <w:r w:rsidR="00C21EE6" w:rsidRPr="00D349F4">
        <w:rPr>
          <w:rFonts w:ascii="Times New Roman" w:eastAsia="Times New Roman" w:hAnsi="Times New Roman" w:cs="Times New Roman"/>
          <w:sz w:val="24"/>
          <w:szCs w:val="24"/>
          <w:lang w:eastAsia="fr-FR"/>
        </w:rPr>
        <w:t xml:space="preserve"> l’horaire prévu contractuellement</w:t>
      </w:r>
      <w:r w:rsidRPr="00D349F4">
        <w:rPr>
          <w:rFonts w:ascii="Times New Roman" w:eastAsia="Times New Roman" w:hAnsi="Times New Roman" w:cs="Times New Roman"/>
          <w:sz w:val="24"/>
          <w:szCs w:val="24"/>
          <w:lang w:eastAsia="fr-FR"/>
        </w:rPr>
        <w:t>, quel que soit leur horaire réel travaillé.</w:t>
      </w:r>
    </w:p>
    <w:p w14:paraId="1CCB6935" w14:textId="77777777" w:rsidR="006E1F64" w:rsidRPr="00D349F4" w:rsidRDefault="006E1F64" w:rsidP="005C3007">
      <w:pPr>
        <w:spacing w:after="0" w:line="240" w:lineRule="auto"/>
        <w:jc w:val="both"/>
        <w:rPr>
          <w:rFonts w:ascii="Times New Roman" w:eastAsia="Times New Roman" w:hAnsi="Times New Roman" w:cs="Times New Roman"/>
          <w:sz w:val="24"/>
          <w:szCs w:val="24"/>
          <w:lang w:eastAsia="fr-FR"/>
        </w:rPr>
      </w:pPr>
      <w:r w:rsidRPr="00D349F4">
        <w:rPr>
          <w:rFonts w:ascii="Times New Roman" w:eastAsia="Times New Roman" w:hAnsi="Times New Roman" w:cs="Times New Roman"/>
          <w:sz w:val="24"/>
          <w:szCs w:val="24"/>
          <w:lang w:eastAsia="fr-FR"/>
        </w:rPr>
        <w:t>La période de référence pour le lissage de la rémunération est l’année civile.</w:t>
      </w:r>
    </w:p>
    <w:p w14:paraId="4C3E63A5" w14:textId="77777777" w:rsidR="00DC2B8E" w:rsidRPr="00850670" w:rsidRDefault="00DC2B8E" w:rsidP="005C3007">
      <w:pPr>
        <w:spacing w:after="0" w:line="240" w:lineRule="auto"/>
        <w:jc w:val="both"/>
        <w:rPr>
          <w:rFonts w:ascii="Times New Roman" w:eastAsia="Times New Roman" w:hAnsi="Times New Roman" w:cs="Times New Roman"/>
          <w:color w:val="00B050"/>
          <w:sz w:val="24"/>
          <w:szCs w:val="24"/>
          <w:lang w:eastAsia="fr-FR"/>
        </w:rPr>
      </w:pPr>
    </w:p>
    <w:p w14:paraId="20E7628E" w14:textId="77777777" w:rsidR="00DC2B8E" w:rsidRPr="00850670" w:rsidRDefault="00DC2B8E" w:rsidP="005C3007">
      <w:pPr>
        <w:spacing w:after="0" w:line="240" w:lineRule="auto"/>
        <w:jc w:val="both"/>
        <w:rPr>
          <w:rFonts w:ascii="Times New Roman" w:eastAsia="Times New Roman" w:hAnsi="Times New Roman" w:cs="Times New Roman"/>
          <w:color w:val="000000" w:themeColor="text1"/>
          <w:sz w:val="24"/>
          <w:szCs w:val="24"/>
          <w:lang w:eastAsia="fr-FR"/>
        </w:rPr>
      </w:pPr>
    </w:p>
    <w:p w14:paraId="67BCA565" w14:textId="77777777" w:rsidR="00DC2B8E" w:rsidRPr="00850670" w:rsidRDefault="00DC2B8E" w:rsidP="005C3007">
      <w:pPr>
        <w:spacing w:after="0" w:line="240" w:lineRule="auto"/>
        <w:jc w:val="both"/>
        <w:rPr>
          <w:rFonts w:ascii="Times New Roman" w:eastAsia="Times New Roman" w:hAnsi="Times New Roman" w:cs="Times New Roman"/>
          <w:i/>
          <w:color w:val="000000" w:themeColor="text1"/>
          <w:sz w:val="24"/>
          <w:szCs w:val="24"/>
          <w:u w:val="single"/>
          <w:lang w:eastAsia="fr-FR"/>
        </w:rPr>
      </w:pPr>
      <w:r w:rsidRPr="00850670">
        <w:rPr>
          <w:rFonts w:ascii="Times New Roman" w:eastAsia="Times New Roman" w:hAnsi="Times New Roman" w:cs="Times New Roman"/>
          <w:i/>
          <w:color w:val="000000" w:themeColor="text1"/>
          <w:sz w:val="24"/>
          <w:szCs w:val="24"/>
          <w:u w:val="single"/>
          <w:lang w:eastAsia="fr-FR"/>
        </w:rPr>
        <w:t>Suivi des heures et information des salariés</w:t>
      </w:r>
    </w:p>
    <w:p w14:paraId="4B21FC4A" w14:textId="77777777" w:rsidR="00DC2B8E" w:rsidRDefault="00DC2B8E" w:rsidP="005C3007">
      <w:pPr>
        <w:spacing w:after="0" w:line="240" w:lineRule="auto"/>
        <w:jc w:val="both"/>
        <w:rPr>
          <w:rFonts w:ascii="Times New Roman" w:eastAsia="Times New Roman" w:hAnsi="Times New Roman" w:cs="Times New Roman"/>
          <w:color w:val="000000" w:themeColor="text1"/>
          <w:sz w:val="24"/>
          <w:szCs w:val="24"/>
          <w:lang w:eastAsia="fr-FR"/>
        </w:rPr>
      </w:pPr>
      <w:r w:rsidRPr="00850670">
        <w:rPr>
          <w:rFonts w:ascii="Times New Roman" w:eastAsia="Times New Roman" w:hAnsi="Times New Roman" w:cs="Times New Roman"/>
          <w:color w:val="000000" w:themeColor="text1"/>
          <w:sz w:val="24"/>
          <w:szCs w:val="24"/>
          <w:lang w:eastAsia="fr-FR"/>
        </w:rPr>
        <w:t>Les salariés seront informés de leurs droits en matière de durée de travail et de rémunération au moyen d’une information mensuelle jointe à leur bulletin de paie. En fin de période annuelle, ils recevront leur bilan individuel faisant état du solde de leur compte d’heures accompagné, le cas échéant, du versement de l’ajustement de leur rémunération.</w:t>
      </w:r>
    </w:p>
    <w:p w14:paraId="5FAED3F9" w14:textId="77777777" w:rsidR="00C21EE6" w:rsidRPr="00850670" w:rsidRDefault="00C21EE6" w:rsidP="005C3007">
      <w:pPr>
        <w:spacing w:after="0" w:line="240" w:lineRule="auto"/>
        <w:jc w:val="both"/>
        <w:rPr>
          <w:rFonts w:ascii="Times New Roman" w:eastAsia="Times New Roman" w:hAnsi="Times New Roman" w:cs="Times New Roman"/>
          <w:color w:val="000000" w:themeColor="text1"/>
          <w:sz w:val="24"/>
          <w:szCs w:val="24"/>
          <w:lang w:eastAsia="fr-FR"/>
        </w:rPr>
      </w:pPr>
    </w:p>
    <w:p w14:paraId="1B7F4359" w14:textId="77777777" w:rsidR="00C21EE6" w:rsidRPr="00C21EE6" w:rsidRDefault="00C21EE6" w:rsidP="005C3007">
      <w:pPr>
        <w:spacing w:after="0" w:line="240" w:lineRule="auto"/>
        <w:jc w:val="both"/>
        <w:rPr>
          <w:rFonts w:ascii="Times New Roman" w:eastAsia="Times New Roman" w:hAnsi="Times New Roman" w:cs="Times New Roman"/>
          <w:i/>
          <w:color w:val="000000" w:themeColor="text1"/>
          <w:sz w:val="24"/>
          <w:szCs w:val="24"/>
          <w:u w:val="single"/>
          <w:lang w:eastAsia="fr-FR"/>
        </w:rPr>
      </w:pPr>
      <w:r w:rsidRPr="00C21EE6">
        <w:rPr>
          <w:rFonts w:ascii="Times New Roman" w:eastAsia="Times New Roman" w:hAnsi="Times New Roman" w:cs="Times New Roman"/>
          <w:i/>
          <w:color w:val="000000" w:themeColor="text1"/>
          <w:sz w:val="24"/>
          <w:szCs w:val="24"/>
          <w:u w:val="single"/>
          <w:lang w:eastAsia="fr-FR"/>
        </w:rPr>
        <w:t xml:space="preserve">En cours d’aménagement annuel du temps de travail : </w:t>
      </w:r>
    </w:p>
    <w:p w14:paraId="7C477197" w14:textId="34141368" w:rsidR="00C21EE6" w:rsidRPr="00D349F4" w:rsidRDefault="00C21EE6" w:rsidP="005C3007">
      <w:pPr>
        <w:spacing w:after="0" w:line="240" w:lineRule="auto"/>
        <w:jc w:val="both"/>
        <w:rPr>
          <w:rFonts w:ascii="Times New Roman" w:eastAsia="Times New Roman" w:hAnsi="Times New Roman" w:cs="Times New Roman"/>
          <w:sz w:val="24"/>
          <w:szCs w:val="24"/>
          <w:lang w:eastAsia="fr-FR"/>
        </w:rPr>
      </w:pPr>
      <w:r w:rsidRPr="00D349F4">
        <w:rPr>
          <w:rFonts w:ascii="Times New Roman" w:eastAsia="Times New Roman" w:hAnsi="Times New Roman" w:cs="Times New Roman"/>
          <w:sz w:val="24"/>
          <w:szCs w:val="24"/>
          <w:lang w:eastAsia="fr-FR"/>
        </w:rPr>
        <w:t>L’organisation du travail mise en place sous forme d’aménagement du temps de travail donnera lieu à rémunération mensuelle constante sur la base de l’horaire mensuel moyen défini contractuellement, indépendamment du nombre d’heures réellement travaillées dans le mois.</w:t>
      </w:r>
    </w:p>
    <w:p w14:paraId="1EE0DCC9" w14:textId="77777777" w:rsidR="006E1F64" w:rsidRPr="00D349F4" w:rsidRDefault="006E1F64" w:rsidP="005C3007">
      <w:pPr>
        <w:spacing w:after="0" w:line="240" w:lineRule="auto"/>
        <w:jc w:val="both"/>
        <w:outlineLvl w:val="2"/>
        <w:rPr>
          <w:rFonts w:ascii="Times New Roman" w:eastAsia="Times New Roman" w:hAnsi="Times New Roman" w:cs="Times New Roman"/>
          <w:sz w:val="24"/>
          <w:szCs w:val="24"/>
          <w:u w:val="single"/>
          <w:lang w:eastAsia="fr-FR"/>
        </w:rPr>
      </w:pPr>
    </w:p>
    <w:p w14:paraId="116CF92C" w14:textId="77777777" w:rsidR="00C21EE6" w:rsidRPr="00D349F4" w:rsidRDefault="00C21EE6" w:rsidP="005C3007">
      <w:pPr>
        <w:spacing w:after="0" w:line="240" w:lineRule="auto"/>
        <w:jc w:val="both"/>
        <w:rPr>
          <w:rFonts w:ascii="Times New Roman" w:eastAsia="Times New Roman" w:hAnsi="Times New Roman" w:cs="Times New Roman"/>
          <w:sz w:val="24"/>
          <w:szCs w:val="24"/>
          <w:lang w:eastAsia="fr-FR"/>
        </w:rPr>
      </w:pPr>
    </w:p>
    <w:p w14:paraId="0E190CED" w14:textId="77777777" w:rsidR="00EC1990" w:rsidRPr="00D349F4" w:rsidRDefault="00C21EE6" w:rsidP="005C3007">
      <w:pPr>
        <w:pStyle w:val="Sansinterligne"/>
        <w:jc w:val="both"/>
        <w:rPr>
          <w:rFonts w:ascii="Times New Roman" w:hAnsi="Times New Roman" w:cs="Times New Roman"/>
          <w:i/>
          <w:sz w:val="24"/>
          <w:szCs w:val="24"/>
          <w:u w:val="single"/>
          <w:lang w:eastAsia="fr-FR"/>
        </w:rPr>
      </w:pPr>
      <w:r w:rsidRPr="00D349F4">
        <w:rPr>
          <w:rFonts w:ascii="Times New Roman" w:hAnsi="Times New Roman" w:cs="Times New Roman"/>
          <w:i/>
          <w:sz w:val="24"/>
          <w:szCs w:val="24"/>
          <w:u w:val="single"/>
          <w:lang w:eastAsia="fr-FR"/>
        </w:rPr>
        <w:t>L'incidence de droits à congés payés insuffisants</w:t>
      </w:r>
      <w:r w:rsidR="00EC1990" w:rsidRPr="00D349F4">
        <w:rPr>
          <w:rFonts w:ascii="Times New Roman" w:hAnsi="Times New Roman" w:cs="Times New Roman"/>
          <w:i/>
          <w:sz w:val="24"/>
          <w:szCs w:val="24"/>
          <w:u w:val="single"/>
          <w:lang w:eastAsia="fr-FR"/>
        </w:rPr>
        <w:t> :</w:t>
      </w:r>
    </w:p>
    <w:p w14:paraId="3659CF8B" w14:textId="721191EC" w:rsidR="00C21EE6" w:rsidRPr="00D349F4" w:rsidRDefault="00C21EE6" w:rsidP="005C3007">
      <w:pPr>
        <w:pStyle w:val="Sansinterligne"/>
        <w:jc w:val="both"/>
        <w:rPr>
          <w:rFonts w:ascii="Times New Roman" w:hAnsi="Times New Roman" w:cs="Times New Roman"/>
          <w:sz w:val="24"/>
          <w:szCs w:val="24"/>
          <w:lang w:eastAsia="fr-FR"/>
        </w:rPr>
      </w:pPr>
      <w:r w:rsidRPr="00D349F4">
        <w:rPr>
          <w:rFonts w:ascii="Times New Roman" w:eastAsia="Times New Roman" w:hAnsi="Times New Roman" w:cs="Times New Roman"/>
          <w:sz w:val="24"/>
          <w:szCs w:val="24"/>
          <w:lang w:eastAsia="fr-FR"/>
        </w:rPr>
        <w:t xml:space="preserve">Dès lors qu'un salarié n'a pas un droit complet à congés payés, le seuil de 1 607 heures n'est pas, pour autant, augmenté à proportion des jours de congés payés non acquis. Il constitue toujours le seuil de déclenchement des heures supplémentaires. </w:t>
      </w:r>
    </w:p>
    <w:p w14:paraId="03F77767" w14:textId="77777777" w:rsidR="00BB1C8E" w:rsidRPr="00D349F4" w:rsidRDefault="00BB1C8E" w:rsidP="005C3007">
      <w:pPr>
        <w:spacing w:after="0" w:line="240" w:lineRule="auto"/>
        <w:jc w:val="both"/>
        <w:outlineLvl w:val="2"/>
        <w:rPr>
          <w:rFonts w:ascii="Times New Roman" w:eastAsia="Times New Roman" w:hAnsi="Times New Roman" w:cs="Times New Roman"/>
          <w:sz w:val="24"/>
          <w:szCs w:val="24"/>
          <w:u w:val="single"/>
          <w:lang w:eastAsia="fr-FR"/>
        </w:rPr>
      </w:pPr>
    </w:p>
    <w:p w14:paraId="0E28EA83" w14:textId="0F5E0D95" w:rsidR="00DC2B8E" w:rsidRPr="00D349F4" w:rsidRDefault="00D66520" w:rsidP="00D66520">
      <w:pPr>
        <w:pStyle w:val="Titre1"/>
        <w:ind w:left="1416" w:firstLine="708"/>
        <w:rPr>
          <w:rFonts w:ascii="Times New Roman" w:eastAsia="Times New Roman" w:hAnsi="Times New Roman" w:cs="Times New Roman"/>
          <w:color w:val="auto"/>
          <w:sz w:val="24"/>
          <w:u w:val="single"/>
          <w:lang w:eastAsia="fr-FR"/>
        </w:rPr>
      </w:pPr>
      <w:bookmarkStart w:id="78" w:name="_Toc226733756"/>
      <w:r w:rsidRPr="00D349F4">
        <w:rPr>
          <w:rFonts w:ascii="Times New Roman" w:eastAsia="Times New Roman" w:hAnsi="Times New Roman" w:cs="Times New Roman"/>
          <w:color w:val="auto"/>
          <w:sz w:val="24"/>
          <w:u w:val="single"/>
          <w:lang w:eastAsia="fr-FR"/>
        </w:rPr>
        <w:t xml:space="preserve">d) </w:t>
      </w:r>
      <w:r w:rsidR="00DC2B8E" w:rsidRPr="00D349F4">
        <w:rPr>
          <w:rFonts w:ascii="Times New Roman" w:eastAsia="Times New Roman" w:hAnsi="Times New Roman" w:cs="Times New Roman"/>
          <w:color w:val="auto"/>
          <w:sz w:val="24"/>
          <w:u w:val="single"/>
          <w:lang w:eastAsia="fr-FR"/>
        </w:rPr>
        <w:t>Heures complémentaires</w:t>
      </w:r>
      <w:bookmarkEnd w:id="78"/>
    </w:p>
    <w:p w14:paraId="29BF538C" w14:textId="77777777" w:rsidR="00DC2B8E" w:rsidRPr="00D349F4" w:rsidRDefault="00DC2B8E" w:rsidP="005C3007">
      <w:pPr>
        <w:spacing w:after="0" w:line="240" w:lineRule="auto"/>
        <w:jc w:val="both"/>
        <w:rPr>
          <w:rFonts w:ascii="Times New Roman" w:eastAsia="Times New Roman" w:hAnsi="Times New Roman" w:cs="Times New Roman"/>
          <w:sz w:val="24"/>
          <w:szCs w:val="24"/>
          <w:u w:val="single"/>
          <w:lang w:eastAsia="fr-FR"/>
        </w:rPr>
      </w:pPr>
    </w:p>
    <w:p w14:paraId="2BF4E7C5" w14:textId="77777777" w:rsidR="00DC2B8E" w:rsidRPr="00D349F4" w:rsidRDefault="00DC2B8E" w:rsidP="005C3007">
      <w:pPr>
        <w:spacing w:after="0" w:line="240" w:lineRule="auto"/>
        <w:jc w:val="both"/>
        <w:rPr>
          <w:rFonts w:ascii="Times New Roman" w:eastAsia="Times New Roman" w:hAnsi="Times New Roman" w:cs="Times New Roman"/>
          <w:sz w:val="24"/>
          <w:szCs w:val="24"/>
          <w:lang w:eastAsia="fr-FR"/>
        </w:rPr>
      </w:pPr>
      <w:r w:rsidRPr="00D349F4">
        <w:rPr>
          <w:rFonts w:ascii="Times New Roman" w:eastAsia="Times New Roman" w:hAnsi="Times New Roman" w:cs="Times New Roman"/>
          <w:sz w:val="24"/>
          <w:szCs w:val="24"/>
          <w:lang w:eastAsia="fr-FR"/>
        </w:rPr>
        <w:t>En fin d’année, les heures effectuées au-delà de l’horaire annuel de référence (ou de l’horaire hebdomadaire moyen en cas de décompte par périodes de 4 semaines) constitueront des heures complémentaires qui seront rémunérées.</w:t>
      </w:r>
    </w:p>
    <w:p w14:paraId="6D6C3619" w14:textId="77777777" w:rsidR="00DC2B8E" w:rsidRPr="00D349F4" w:rsidRDefault="00DC2B8E" w:rsidP="005C3007">
      <w:pPr>
        <w:spacing w:after="0" w:line="240" w:lineRule="auto"/>
        <w:jc w:val="both"/>
        <w:rPr>
          <w:rFonts w:ascii="Times New Roman" w:eastAsia="Times New Roman" w:hAnsi="Times New Roman" w:cs="Times New Roman"/>
          <w:sz w:val="24"/>
          <w:szCs w:val="24"/>
          <w:lang w:eastAsia="fr-FR"/>
        </w:rPr>
      </w:pPr>
    </w:p>
    <w:p w14:paraId="6B644C80" w14:textId="77777777" w:rsidR="00DC2B8E" w:rsidRPr="00D349F4" w:rsidRDefault="00DC2B8E" w:rsidP="005C3007">
      <w:pPr>
        <w:spacing w:after="0" w:line="240" w:lineRule="auto"/>
        <w:jc w:val="both"/>
        <w:rPr>
          <w:rFonts w:ascii="Times New Roman" w:eastAsia="Times New Roman" w:hAnsi="Times New Roman" w:cs="Times New Roman"/>
          <w:sz w:val="24"/>
          <w:szCs w:val="24"/>
          <w:lang w:eastAsia="fr-FR"/>
        </w:rPr>
      </w:pPr>
      <w:r w:rsidRPr="00D349F4">
        <w:rPr>
          <w:rFonts w:ascii="Times New Roman" w:eastAsia="Times New Roman" w:hAnsi="Times New Roman" w:cs="Times New Roman"/>
          <w:sz w:val="24"/>
          <w:szCs w:val="24"/>
          <w:lang w:eastAsia="fr-FR"/>
        </w:rPr>
        <w:t>Le nombre d’heures complémentaires susceptible d’être demandées à un salarié, une année donnée, est limité à 1/3 de la durée prévue au contrat.</w:t>
      </w:r>
    </w:p>
    <w:p w14:paraId="01D7A83D" w14:textId="77777777" w:rsidR="00DC2B8E" w:rsidRPr="00850670" w:rsidRDefault="00DC2B8E" w:rsidP="005C3007">
      <w:pPr>
        <w:spacing w:after="0" w:line="240" w:lineRule="auto"/>
        <w:jc w:val="both"/>
        <w:rPr>
          <w:rFonts w:ascii="Times New Roman" w:eastAsia="Times New Roman" w:hAnsi="Times New Roman" w:cs="Times New Roman"/>
          <w:sz w:val="24"/>
          <w:szCs w:val="24"/>
          <w:lang w:eastAsia="fr-FR"/>
        </w:rPr>
      </w:pPr>
      <w:r w:rsidRPr="00D349F4">
        <w:rPr>
          <w:rFonts w:ascii="Times New Roman" w:eastAsia="Times New Roman" w:hAnsi="Times New Roman" w:cs="Times New Roman"/>
          <w:sz w:val="24"/>
          <w:szCs w:val="24"/>
          <w:lang w:eastAsia="fr-FR"/>
        </w:rPr>
        <w:t xml:space="preserve">Les heures complémentaires effectuées dans la limite </w:t>
      </w:r>
      <w:r w:rsidRPr="00850670">
        <w:rPr>
          <w:rFonts w:ascii="Times New Roman" w:eastAsia="Times New Roman" w:hAnsi="Times New Roman" w:cs="Times New Roman"/>
          <w:color w:val="000000" w:themeColor="text1"/>
          <w:sz w:val="24"/>
          <w:szCs w:val="24"/>
          <w:lang w:eastAsia="fr-FR"/>
        </w:rPr>
        <w:t>de 1/10</w:t>
      </w:r>
      <w:r w:rsidRPr="00850670">
        <w:rPr>
          <w:rFonts w:ascii="Times New Roman" w:eastAsia="Times New Roman" w:hAnsi="Times New Roman" w:cs="Times New Roman"/>
          <w:color w:val="000000" w:themeColor="text1"/>
          <w:sz w:val="24"/>
          <w:szCs w:val="24"/>
          <w:vertAlign w:val="superscript"/>
          <w:lang w:eastAsia="fr-FR"/>
        </w:rPr>
        <w:t>ème</w:t>
      </w:r>
      <w:r w:rsidRPr="00850670">
        <w:rPr>
          <w:rFonts w:ascii="Times New Roman" w:eastAsia="Times New Roman" w:hAnsi="Times New Roman" w:cs="Times New Roman"/>
          <w:color w:val="000000" w:themeColor="text1"/>
          <w:sz w:val="24"/>
          <w:szCs w:val="24"/>
          <w:lang w:eastAsia="fr-FR"/>
        </w:rPr>
        <w:t xml:space="preserve"> de la durée du travail contractuelle sont rémunérés à 10%. Celles excédant 1/10</w:t>
      </w:r>
      <w:r w:rsidRPr="00850670">
        <w:rPr>
          <w:rFonts w:ascii="Times New Roman" w:eastAsia="Times New Roman" w:hAnsi="Times New Roman" w:cs="Times New Roman"/>
          <w:color w:val="000000" w:themeColor="text1"/>
          <w:sz w:val="24"/>
          <w:szCs w:val="24"/>
          <w:vertAlign w:val="superscript"/>
          <w:lang w:eastAsia="fr-FR"/>
        </w:rPr>
        <w:t>ème</w:t>
      </w:r>
      <w:r w:rsidRPr="00850670">
        <w:rPr>
          <w:rFonts w:ascii="Times New Roman" w:eastAsia="Times New Roman" w:hAnsi="Times New Roman" w:cs="Times New Roman"/>
          <w:color w:val="000000" w:themeColor="text1"/>
          <w:sz w:val="24"/>
          <w:szCs w:val="24"/>
          <w:lang w:eastAsia="fr-FR"/>
        </w:rPr>
        <w:t xml:space="preserve"> </w:t>
      </w:r>
      <w:r w:rsidRPr="00850670">
        <w:rPr>
          <w:rFonts w:ascii="Times New Roman" w:eastAsia="Times New Roman" w:hAnsi="Times New Roman" w:cs="Times New Roman"/>
          <w:sz w:val="24"/>
          <w:szCs w:val="24"/>
          <w:lang w:eastAsia="fr-FR"/>
        </w:rPr>
        <w:t>(et dans la limite du 1/3 de la durée contractuelle) sont majorées de 25%.</w:t>
      </w:r>
    </w:p>
    <w:p w14:paraId="2B14BD1C" w14:textId="77777777" w:rsidR="00DC2B8E" w:rsidRPr="00850670" w:rsidRDefault="00DC2B8E" w:rsidP="005C3007">
      <w:pPr>
        <w:spacing w:after="0" w:line="240" w:lineRule="auto"/>
        <w:jc w:val="both"/>
        <w:outlineLvl w:val="2"/>
        <w:rPr>
          <w:rFonts w:ascii="Times New Roman" w:eastAsia="Times New Roman" w:hAnsi="Times New Roman" w:cs="Times New Roman"/>
          <w:color w:val="000000" w:themeColor="text1"/>
          <w:sz w:val="24"/>
          <w:szCs w:val="24"/>
          <w:u w:val="single"/>
          <w:lang w:eastAsia="fr-FR"/>
        </w:rPr>
      </w:pPr>
    </w:p>
    <w:p w14:paraId="2D85D514" w14:textId="213F2756" w:rsidR="002B2AC9" w:rsidRPr="003548A9" w:rsidRDefault="00D66520" w:rsidP="00D66520">
      <w:pPr>
        <w:pStyle w:val="Titre1"/>
        <w:ind w:left="1416" w:firstLine="708"/>
        <w:rPr>
          <w:rFonts w:ascii="Times New Roman" w:eastAsia="Times New Roman" w:hAnsi="Times New Roman" w:cs="Times New Roman"/>
          <w:color w:val="auto"/>
          <w:sz w:val="24"/>
          <w:u w:val="single"/>
          <w:lang w:eastAsia="fr-FR"/>
        </w:rPr>
      </w:pPr>
      <w:bookmarkStart w:id="79" w:name="_Toc226733757"/>
      <w:r w:rsidRPr="003548A9">
        <w:rPr>
          <w:rFonts w:ascii="Times New Roman" w:eastAsia="Times New Roman" w:hAnsi="Times New Roman" w:cs="Times New Roman"/>
          <w:color w:val="auto"/>
          <w:sz w:val="24"/>
          <w:u w:val="single"/>
          <w:lang w:eastAsia="fr-FR"/>
        </w:rPr>
        <w:t xml:space="preserve">e) </w:t>
      </w:r>
      <w:r w:rsidR="00DC2B8E" w:rsidRPr="003548A9">
        <w:rPr>
          <w:rFonts w:ascii="Times New Roman" w:eastAsia="Times New Roman" w:hAnsi="Times New Roman" w:cs="Times New Roman"/>
          <w:color w:val="auto"/>
          <w:sz w:val="24"/>
          <w:u w:val="single"/>
          <w:lang w:eastAsia="fr-FR"/>
        </w:rPr>
        <w:t>Période incomplètes</w:t>
      </w:r>
      <w:bookmarkEnd w:id="79"/>
    </w:p>
    <w:p w14:paraId="4061F6C2" w14:textId="77777777" w:rsidR="0001099C" w:rsidRPr="00D349F4" w:rsidRDefault="0001099C" w:rsidP="005C3007">
      <w:pPr>
        <w:pStyle w:val="Sansinterligne"/>
        <w:jc w:val="both"/>
        <w:rPr>
          <w:rFonts w:ascii="Times New Roman" w:hAnsi="Times New Roman" w:cs="Times New Roman"/>
          <w:sz w:val="24"/>
        </w:rPr>
      </w:pPr>
    </w:p>
    <w:p w14:paraId="1E5A3058" w14:textId="4174962F" w:rsidR="00501D7B" w:rsidRPr="00D349F4" w:rsidRDefault="00501D7B" w:rsidP="005C3007">
      <w:pPr>
        <w:pStyle w:val="Sansinterligne"/>
        <w:jc w:val="both"/>
        <w:rPr>
          <w:rFonts w:ascii="Times New Roman" w:hAnsi="Times New Roman" w:cs="Times New Roman"/>
          <w:i/>
          <w:sz w:val="24"/>
          <w:u w:val="single"/>
        </w:rPr>
      </w:pPr>
      <w:r w:rsidRPr="00D349F4">
        <w:rPr>
          <w:rFonts w:ascii="Times New Roman" w:hAnsi="Times New Roman" w:cs="Times New Roman"/>
          <w:i/>
          <w:sz w:val="24"/>
          <w:u w:val="single"/>
        </w:rPr>
        <w:t>Absences</w:t>
      </w:r>
      <w:r w:rsidR="00EC1990" w:rsidRPr="00D349F4">
        <w:rPr>
          <w:rFonts w:ascii="Times New Roman" w:hAnsi="Times New Roman" w:cs="Times New Roman"/>
          <w:i/>
          <w:sz w:val="24"/>
          <w:u w:val="single"/>
        </w:rPr>
        <w:t> :</w:t>
      </w:r>
    </w:p>
    <w:p w14:paraId="04FD5DA3" w14:textId="77777777" w:rsidR="00501D7B" w:rsidRPr="00D349F4" w:rsidRDefault="00501D7B" w:rsidP="005C3007">
      <w:pPr>
        <w:pStyle w:val="Sansinterligne"/>
        <w:jc w:val="both"/>
        <w:rPr>
          <w:rFonts w:ascii="Times New Roman" w:hAnsi="Times New Roman" w:cs="Times New Roman"/>
          <w:sz w:val="24"/>
          <w:szCs w:val="24"/>
        </w:rPr>
      </w:pPr>
      <w:r w:rsidRPr="00D349F4">
        <w:rPr>
          <w:rFonts w:ascii="Times New Roman" w:hAnsi="Times New Roman" w:cs="Times New Roman"/>
          <w:sz w:val="24"/>
          <w:szCs w:val="24"/>
        </w:rPr>
        <w:t>En cas d'absence rémunérée, le temps non travaillé n'est pas récupérable et, pour le calcul de son indemnisation, celui-ci est valorisé sur la base du temps qui aurait été travaillé si le salarié avait été présent.</w:t>
      </w:r>
    </w:p>
    <w:p w14:paraId="06FDFC80" w14:textId="77777777" w:rsidR="00501D7B" w:rsidRPr="00D349F4" w:rsidRDefault="00501D7B" w:rsidP="005C3007">
      <w:pPr>
        <w:pStyle w:val="Sansinterligne"/>
        <w:jc w:val="both"/>
        <w:rPr>
          <w:rFonts w:ascii="Times New Roman" w:hAnsi="Times New Roman" w:cs="Times New Roman"/>
          <w:sz w:val="24"/>
          <w:szCs w:val="24"/>
        </w:rPr>
      </w:pPr>
      <w:r w:rsidRPr="00D349F4">
        <w:rPr>
          <w:rFonts w:ascii="Times New Roman" w:hAnsi="Times New Roman" w:cs="Times New Roman"/>
          <w:sz w:val="24"/>
          <w:szCs w:val="24"/>
        </w:rPr>
        <w:lastRenderedPageBreak/>
        <w:t>Pour les absences non rémunérées, les retenues pour absences seront strictement proportionnelles à la durée de l'absence en tenant compte de l'horaire programmé au cours de la journée ou de la semaine concernée.</w:t>
      </w:r>
    </w:p>
    <w:p w14:paraId="58CC7C83" w14:textId="36AB8C25" w:rsidR="00501D7B" w:rsidRPr="00D349F4" w:rsidRDefault="00501D7B" w:rsidP="005C3007">
      <w:pPr>
        <w:pStyle w:val="Sansinterligne"/>
        <w:jc w:val="both"/>
        <w:rPr>
          <w:rFonts w:ascii="Times New Roman" w:hAnsi="Times New Roman" w:cs="Times New Roman"/>
          <w:sz w:val="24"/>
          <w:szCs w:val="24"/>
        </w:rPr>
      </w:pPr>
      <w:r w:rsidRPr="00D349F4">
        <w:rPr>
          <w:rFonts w:ascii="Times New Roman" w:hAnsi="Times New Roman" w:cs="Times New Roman"/>
          <w:sz w:val="24"/>
          <w:szCs w:val="24"/>
        </w:rPr>
        <w:t xml:space="preserve">Le seuil de déclenchement des heures complémentaires n’est pas modifié du fait des absences. </w:t>
      </w:r>
    </w:p>
    <w:p w14:paraId="37D18867" w14:textId="6E3E194F" w:rsidR="00501D7B" w:rsidRPr="00D349F4" w:rsidRDefault="00501D7B" w:rsidP="005C3007">
      <w:pPr>
        <w:pStyle w:val="Sansinterligne"/>
        <w:jc w:val="both"/>
        <w:rPr>
          <w:rFonts w:ascii="Times New Roman" w:hAnsi="Times New Roman" w:cs="Times New Roman"/>
          <w:sz w:val="24"/>
          <w:szCs w:val="24"/>
        </w:rPr>
      </w:pPr>
      <w:r w:rsidRPr="00D349F4">
        <w:rPr>
          <w:rFonts w:ascii="Times New Roman" w:hAnsi="Times New Roman" w:cs="Times New Roman"/>
          <w:sz w:val="24"/>
          <w:szCs w:val="24"/>
        </w:rPr>
        <w:t>En revanche les absences, assimilées à du temps de travail effectif au sens de la durée du travail, sont décomptées en fin de période, comme des heures qui auraient été travaillées, pour le décompte des heures</w:t>
      </w:r>
      <w:r w:rsidR="00CB2BD1" w:rsidRPr="00D349F4">
        <w:rPr>
          <w:rFonts w:ascii="Times New Roman" w:hAnsi="Times New Roman" w:cs="Times New Roman"/>
          <w:sz w:val="24"/>
          <w:szCs w:val="24"/>
        </w:rPr>
        <w:t xml:space="preserve"> complémentaires</w:t>
      </w:r>
      <w:r w:rsidR="00BB1C8E" w:rsidRPr="00D349F4">
        <w:rPr>
          <w:rFonts w:ascii="Times New Roman" w:hAnsi="Times New Roman" w:cs="Times New Roman"/>
          <w:sz w:val="24"/>
          <w:szCs w:val="24"/>
        </w:rPr>
        <w:t>.</w:t>
      </w:r>
    </w:p>
    <w:p w14:paraId="0B78163B" w14:textId="77777777" w:rsidR="00EC1990" w:rsidRPr="00D349F4" w:rsidRDefault="00EC1990" w:rsidP="005C3007">
      <w:pPr>
        <w:pStyle w:val="Sansinterligne"/>
        <w:jc w:val="both"/>
        <w:rPr>
          <w:rFonts w:ascii="Times New Roman" w:hAnsi="Times New Roman" w:cs="Times New Roman"/>
          <w:strike/>
          <w:sz w:val="24"/>
        </w:rPr>
      </w:pPr>
    </w:p>
    <w:bookmarkEnd w:id="74"/>
    <w:p w14:paraId="6B5DD8A5" w14:textId="77777777" w:rsidR="00C21EE6" w:rsidRPr="00D349F4" w:rsidRDefault="00C21EE6" w:rsidP="005C3007">
      <w:pPr>
        <w:pStyle w:val="Sansinterligne"/>
        <w:jc w:val="both"/>
        <w:rPr>
          <w:rFonts w:ascii="Times New Roman" w:hAnsi="Times New Roman" w:cs="Times New Roman"/>
          <w:i/>
          <w:sz w:val="24"/>
          <w:u w:val="single"/>
        </w:rPr>
      </w:pPr>
      <w:r w:rsidRPr="00D349F4">
        <w:rPr>
          <w:rFonts w:ascii="Times New Roman" w:hAnsi="Times New Roman" w:cs="Times New Roman"/>
          <w:i/>
          <w:sz w:val="24"/>
          <w:u w:val="single"/>
        </w:rPr>
        <w:t>Entrée ou sortie des effectifs en cours de période de référence :</w:t>
      </w:r>
    </w:p>
    <w:p w14:paraId="0A4D330C" w14:textId="77777777" w:rsidR="00C21EE6" w:rsidRPr="00D349F4" w:rsidRDefault="00C21EE6" w:rsidP="005C3007">
      <w:pPr>
        <w:pStyle w:val="Sansinterligne"/>
        <w:jc w:val="both"/>
        <w:rPr>
          <w:rFonts w:ascii="Times New Roman" w:eastAsia="Times New Roman" w:hAnsi="Times New Roman" w:cs="Times New Roman"/>
          <w:sz w:val="24"/>
          <w:szCs w:val="24"/>
          <w:lang w:eastAsia="fr-FR"/>
        </w:rPr>
      </w:pPr>
      <w:r w:rsidRPr="00D349F4">
        <w:rPr>
          <w:rFonts w:ascii="Times New Roman" w:eastAsia="Times New Roman" w:hAnsi="Times New Roman" w:cs="Times New Roman"/>
          <w:sz w:val="24"/>
          <w:szCs w:val="24"/>
          <w:lang w:eastAsia="fr-FR"/>
        </w:rPr>
        <w:t xml:space="preserve">Dans l’hypothèse où le salarié n’aurait pas accompli la totalité de la période annuelle du fait de son entrée ou de sa sortie des effectifs en cours de période, sa rémunération sera régularisée sur la base des heures effectivement travaillées au cours de la période de référence par rapport à l’horaire hebdomadaire moyen sur cette même période. </w:t>
      </w:r>
    </w:p>
    <w:p w14:paraId="4EAC05A3" w14:textId="77777777" w:rsidR="00C21EE6" w:rsidRPr="00D349F4" w:rsidRDefault="00C21EE6" w:rsidP="005C3007">
      <w:pPr>
        <w:pStyle w:val="Sansinterligne"/>
        <w:jc w:val="both"/>
        <w:rPr>
          <w:rFonts w:ascii="Times New Roman" w:eastAsia="Times New Roman" w:hAnsi="Times New Roman" w:cs="Times New Roman"/>
          <w:sz w:val="24"/>
          <w:szCs w:val="24"/>
          <w:lang w:eastAsia="fr-FR"/>
        </w:rPr>
      </w:pPr>
    </w:p>
    <w:p w14:paraId="3861137C" w14:textId="77777777" w:rsidR="00C21EE6" w:rsidRPr="00D349F4" w:rsidRDefault="00C21EE6" w:rsidP="005C3007">
      <w:pPr>
        <w:pStyle w:val="Sansinterligne"/>
        <w:jc w:val="both"/>
        <w:rPr>
          <w:rFonts w:ascii="Times New Roman" w:eastAsia="Times New Roman" w:hAnsi="Times New Roman" w:cs="Times New Roman"/>
          <w:sz w:val="24"/>
          <w:szCs w:val="24"/>
          <w:lang w:eastAsia="fr-FR"/>
        </w:rPr>
      </w:pPr>
      <w:r w:rsidRPr="00D349F4">
        <w:rPr>
          <w:rFonts w:ascii="Times New Roman" w:eastAsia="Times New Roman" w:hAnsi="Times New Roman" w:cs="Times New Roman"/>
          <w:sz w:val="24"/>
          <w:szCs w:val="24"/>
          <w:lang w:eastAsia="fr-FR"/>
        </w:rPr>
        <w:t xml:space="preserve">Si le compte fait apparaître un trop perçu de salaire de la part du salarié, ce trop perçu sera régularisé par imputation sur l’indemnité compensatrice de congés payés due, puis sur l’indemnité de préavis et sur les soldes de salaires restant dus ainsi que sur les primes de toute nature qui pourraient être dues au moment de la rupture ou postérieurement à celle-ci. </w:t>
      </w:r>
    </w:p>
    <w:p w14:paraId="7F354AA5" w14:textId="77777777" w:rsidR="00C21EE6" w:rsidRPr="00D349F4" w:rsidRDefault="00C21EE6" w:rsidP="005C3007">
      <w:pPr>
        <w:pStyle w:val="Sansinterligne"/>
        <w:jc w:val="both"/>
        <w:rPr>
          <w:rFonts w:ascii="Times New Roman" w:eastAsia="Times New Roman" w:hAnsi="Times New Roman" w:cs="Times New Roman"/>
          <w:sz w:val="24"/>
          <w:szCs w:val="24"/>
          <w:lang w:eastAsia="fr-FR"/>
        </w:rPr>
      </w:pPr>
    </w:p>
    <w:p w14:paraId="3A7D8A89" w14:textId="77777777" w:rsidR="00C21EE6" w:rsidRPr="00D349F4" w:rsidRDefault="00C21EE6" w:rsidP="005C3007">
      <w:pPr>
        <w:pStyle w:val="Sansinterligne"/>
        <w:jc w:val="both"/>
        <w:rPr>
          <w:rFonts w:ascii="Times New Roman" w:eastAsia="Times New Roman" w:hAnsi="Times New Roman" w:cs="Times New Roman"/>
          <w:sz w:val="24"/>
          <w:szCs w:val="24"/>
          <w:lang w:eastAsia="fr-FR"/>
        </w:rPr>
      </w:pPr>
      <w:r w:rsidRPr="00D349F4">
        <w:rPr>
          <w:rFonts w:ascii="Times New Roman" w:eastAsia="Times New Roman" w:hAnsi="Times New Roman" w:cs="Times New Roman"/>
          <w:sz w:val="24"/>
          <w:szCs w:val="24"/>
          <w:lang w:eastAsia="fr-FR"/>
        </w:rPr>
        <w:t>En revanche, si le décompte fait apparaître un nombre d’heures réellement effectuées supérieur au nombre d’heures payées, compte tenu du lissage du salaire, les heures excédentaires seront bien entendu rémunérées au salarié de façon majorée, selon les dispositions légales en vigueur.</w:t>
      </w:r>
    </w:p>
    <w:p w14:paraId="7D388780" w14:textId="77777777" w:rsidR="00C21EE6" w:rsidRPr="00D349F4" w:rsidRDefault="00C21EE6" w:rsidP="005C3007">
      <w:pPr>
        <w:pStyle w:val="Sansinterligne"/>
        <w:jc w:val="both"/>
        <w:rPr>
          <w:rFonts w:ascii="Times New Roman" w:eastAsia="Times New Roman" w:hAnsi="Times New Roman" w:cs="Times New Roman"/>
          <w:sz w:val="24"/>
          <w:szCs w:val="24"/>
          <w:lang w:eastAsia="fr-FR"/>
        </w:rPr>
      </w:pPr>
    </w:p>
    <w:p w14:paraId="7CB3429E" w14:textId="77777777" w:rsidR="00C21EE6" w:rsidRPr="00D349F4" w:rsidRDefault="00C21EE6" w:rsidP="005C3007">
      <w:pPr>
        <w:pStyle w:val="Sansinterligne"/>
        <w:jc w:val="both"/>
        <w:rPr>
          <w:rFonts w:ascii="Times New Roman" w:eastAsia="Times New Roman" w:hAnsi="Times New Roman" w:cs="Times New Roman"/>
          <w:i/>
          <w:sz w:val="24"/>
          <w:szCs w:val="24"/>
          <w:lang w:eastAsia="fr-FR"/>
        </w:rPr>
      </w:pPr>
    </w:p>
    <w:p w14:paraId="040F90D4" w14:textId="667989DE" w:rsidR="00C21EE6" w:rsidRPr="00D349F4" w:rsidRDefault="00C21EE6" w:rsidP="005C3007">
      <w:pPr>
        <w:pStyle w:val="Sansinterligne"/>
        <w:jc w:val="both"/>
        <w:rPr>
          <w:rFonts w:ascii="Times New Roman" w:eastAsia="Times New Roman" w:hAnsi="Times New Roman" w:cs="Times New Roman"/>
          <w:sz w:val="24"/>
          <w:szCs w:val="24"/>
          <w:lang w:eastAsia="fr-FR"/>
        </w:rPr>
      </w:pPr>
      <w:r w:rsidRPr="00D349F4">
        <w:rPr>
          <w:rFonts w:ascii="Times New Roman" w:eastAsia="Times New Roman" w:hAnsi="Times New Roman" w:cs="Times New Roman"/>
          <w:sz w:val="24"/>
          <w:szCs w:val="24"/>
          <w:lang w:eastAsia="fr-FR"/>
        </w:rPr>
        <w:t>Toutefois, en cas de rupture du contrat de travail pour motif économique, ou lorsque l’insuffisance d’horaires est due à l’employeur, il ne sera effectué aucune retenue ni sur le salaire ni sur les sommes dues au salarié au motif qu’il serait redevable d’un temps de travail.</w:t>
      </w:r>
    </w:p>
    <w:p w14:paraId="6433B801" w14:textId="77777777" w:rsidR="00C21EE6" w:rsidRPr="00D349F4" w:rsidRDefault="00C21EE6" w:rsidP="005C3007">
      <w:pPr>
        <w:pStyle w:val="Sansinterligne"/>
        <w:jc w:val="both"/>
        <w:rPr>
          <w:rFonts w:ascii="Times New Roman" w:eastAsia="Times New Roman" w:hAnsi="Times New Roman" w:cs="Times New Roman"/>
          <w:sz w:val="24"/>
          <w:szCs w:val="24"/>
          <w:lang w:eastAsia="fr-FR"/>
        </w:rPr>
      </w:pPr>
    </w:p>
    <w:p w14:paraId="2F26F7E6" w14:textId="77777777" w:rsidR="00C21EE6" w:rsidRPr="00D349F4" w:rsidRDefault="00C21EE6" w:rsidP="005C3007">
      <w:pPr>
        <w:pStyle w:val="Sansinterligne"/>
        <w:jc w:val="both"/>
        <w:rPr>
          <w:rFonts w:ascii="Times New Roman" w:eastAsia="Times New Roman" w:hAnsi="Times New Roman" w:cs="Times New Roman"/>
          <w:sz w:val="24"/>
          <w:szCs w:val="24"/>
          <w:lang w:eastAsia="fr-FR"/>
        </w:rPr>
      </w:pPr>
      <w:r w:rsidRPr="00D349F4">
        <w:rPr>
          <w:rFonts w:ascii="Times New Roman" w:eastAsia="Times New Roman" w:hAnsi="Times New Roman" w:cs="Times New Roman"/>
          <w:sz w:val="24"/>
          <w:szCs w:val="24"/>
          <w:lang w:eastAsia="fr-FR"/>
        </w:rPr>
        <w:t>Le calcul de l'indemnité de licenciement et celui de l'indemnité de départ en retraite se feront sur la base de la rémunération lissée.</w:t>
      </w:r>
    </w:p>
    <w:p w14:paraId="4212EAD2" w14:textId="77777777" w:rsidR="00621D82" w:rsidRPr="00850670" w:rsidRDefault="00621D82" w:rsidP="005C3007">
      <w:pPr>
        <w:spacing w:after="0" w:line="240" w:lineRule="auto"/>
        <w:jc w:val="both"/>
        <w:rPr>
          <w:rFonts w:ascii="Times New Roman" w:eastAsia="Times New Roman" w:hAnsi="Times New Roman" w:cs="Times New Roman"/>
          <w:color w:val="00B050"/>
          <w:sz w:val="24"/>
          <w:szCs w:val="24"/>
          <w:lang w:eastAsia="fr-FR"/>
        </w:rPr>
      </w:pPr>
    </w:p>
    <w:p w14:paraId="5EC699B7" w14:textId="602F850C" w:rsidR="002B2AC9" w:rsidRPr="003548A9" w:rsidRDefault="009E410F" w:rsidP="005C3007">
      <w:pPr>
        <w:spacing w:after="0" w:line="240" w:lineRule="auto"/>
        <w:ind w:left="1080"/>
        <w:jc w:val="both"/>
        <w:outlineLvl w:val="1"/>
        <w:rPr>
          <w:rFonts w:ascii="Times New Roman" w:hAnsi="Times New Roman" w:cs="Times New Roman"/>
          <w:b/>
          <w:sz w:val="24"/>
          <w:szCs w:val="24"/>
          <w:u w:val="single"/>
        </w:rPr>
      </w:pPr>
      <w:bookmarkStart w:id="80" w:name="_Toc226733758"/>
      <w:r w:rsidRPr="003548A9">
        <w:rPr>
          <w:rFonts w:ascii="Times New Roman" w:hAnsi="Times New Roman" w:cs="Times New Roman"/>
          <w:b/>
          <w:sz w:val="24"/>
          <w:szCs w:val="24"/>
          <w:u w:val="single"/>
        </w:rPr>
        <w:t>5</w:t>
      </w:r>
      <w:r w:rsidR="00DC2B8E" w:rsidRPr="003548A9">
        <w:rPr>
          <w:rFonts w:ascii="Times New Roman" w:hAnsi="Times New Roman" w:cs="Times New Roman"/>
          <w:b/>
          <w:sz w:val="24"/>
          <w:szCs w:val="24"/>
          <w:u w:val="single"/>
        </w:rPr>
        <w:t>)</w:t>
      </w:r>
      <w:r w:rsidR="005B41B0" w:rsidRPr="003548A9">
        <w:rPr>
          <w:rFonts w:ascii="Times New Roman" w:hAnsi="Times New Roman" w:cs="Times New Roman"/>
          <w:b/>
          <w:sz w:val="24"/>
          <w:szCs w:val="24"/>
          <w:u w:val="single"/>
        </w:rPr>
        <w:t xml:space="preserve"> </w:t>
      </w:r>
      <w:r w:rsidR="002B2AC9" w:rsidRPr="003548A9">
        <w:rPr>
          <w:rFonts w:ascii="Times New Roman" w:hAnsi="Times New Roman" w:cs="Times New Roman"/>
          <w:b/>
          <w:sz w:val="24"/>
          <w:szCs w:val="24"/>
          <w:u w:val="single"/>
        </w:rPr>
        <w:t>PRIORITE DE PASSAGE DU TEMPS PARTIEL AU TEMPS COMPLET, OU DU TEMPS COMPLET AU TEMPS PARTIEL</w:t>
      </w:r>
      <w:bookmarkEnd w:id="80"/>
    </w:p>
    <w:p w14:paraId="0763BD0E" w14:textId="77777777" w:rsidR="00346AE1" w:rsidRPr="00850670" w:rsidRDefault="00346AE1" w:rsidP="005C3007">
      <w:pPr>
        <w:spacing w:after="0" w:line="240" w:lineRule="auto"/>
        <w:ind w:left="1080"/>
        <w:jc w:val="both"/>
        <w:rPr>
          <w:rFonts w:ascii="Times New Roman" w:hAnsi="Times New Roman" w:cs="Times New Roman"/>
          <w:b/>
          <w:sz w:val="24"/>
          <w:szCs w:val="24"/>
          <w:u w:val="single"/>
        </w:rPr>
      </w:pPr>
    </w:p>
    <w:p w14:paraId="135F3F6B" w14:textId="3F3D16A4" w:rsidR="002B2AC9" w:rsidRPr="00850670" w:rsidRDefault="002B2AC9" w:rsidP="005C3007">
      <w:pPr>
        <w:spacing w:after="0"/>
        <w:jc w:val="both"/>
        <w:rPr>
          <w:rFonts w:ascii="Times New Roman" w:hAnsi="Times New Roman" w:cs="Times New Roman"/>
          <w:sz w:val="24"/>
          <w:szCs w:val="24"/>
        </w:rPr>
      </w:pPr>
      <w:r w:rsidRPr="00850670">
        <w:rPr>
          <w:rFonts w:ascii="Times New Roman" w:hAnsi="Times New Roman" w:cs="Times New Roman"/>
          <w:sz w:val="24"/>
          <w:szCs w:val="24"/>
        </w:rPr>
        <w:t xml:space="preserve">En application du Code du Travail, les salariés à temps partiel qui souhaitent occuper ou reprendre un emploi à temps complet bénéficient d’une priorité pour l’attribution des postes à temps plein disponibles au sein de l’entreprise, qui relèvent de leur catégorie professionnelle ou son équivalent à l’emploi qu’ils occupent. </w:t>
      </w:r>
    </w:p>
    <w:p w14:paraId="259A59A9" w14:textId="37A499B1" w:rsidR="006E18DB" w:rsidRPr="00850670" w:rsidRDefault="006E18DB" w:rsidP="005C3007">
      <w:pPr>
        <w:spacing w:after="0"/>
        <w:jc w:val="both"/>
        <w:rPr>
          <w:rFonts w:ascii="Times New Roman" w:hAnsi="Times New Roman" w:cs="Times New Roman"/>
          <w:bCs/>
          <w:sz w:val="24"/>
          <w:szCs w:val="24"/>
          <w:u w:val="single"/>
        </w:rPr>
      </w:pPr>
      <w:r w:rsidRPr="00850670">
        <w:rPr>
          <w:rFonts w:ascii="Times New Roman" w:hAnsi="Times New Roman" w:cs="Times New Roman"/>
          <w:sz w:val="24"/>
          <w:szCs w:val="24"/>
        </w:rPr>
        <w:t>Dans ce cas, le salarié adressera sa demande à l’employeur, par LRAR ou lettre remise en main propre contre décharge, en précisant ses souhaits de durée du travail et la date envisagée pour sa mise en œuvre, au moins 6 mois à l’avance. L’employeur répond par tous moyens, dans un délai de 3 mois à compter de la réception de la demande.</w:t>
      </w:r>
    </w:p>
    <w:p w14:paraId="744EE551" w14:textId="77777777" w:rsidR="00A8546C" w:rsidRDefault="00A8546C" w:rsidP="005C3007">
      <w:pPr>
        <w:spacing w:after="0" w:line="240" w:lineRule="auto"/>
        <w:jc w:val="both"/>
        <w:rPr>
          <w:rFonts w:ascii="Times New Roman" w:eastAsia="Times New Roman" w:hAnsi="Times New Roman" w:cs="Times New Roman"/>
          <w:sz w:val="24"/>
          <w:szCs w:val="24"/>
          <w:lang w:eastAsia="fr-FR"/>
        </w:rPr>
      </w:pPr>
    </w:p>
    <w:p w14:paraId="3C80DA71" w14:textId="714FE43D" w:rsidR="00A564C3" w:rsidRPr="003548A9" w:rsidRDefault="009E410F" w:rsidP="005C3007">
      <w:pPr>
        <w:spacing w:after="0" w:line="240" w:lineRule="auto"/>
        <w:ind w:left="1080"/>
        <w:jc w:val="both"/>
        <w:outlineLvl w:val="1"/>
        <w:rPr>
          <w:rFonts w:ascii="Times New Roman" w:eastAsia="Calibri" w:hAnsi="Times New Roman" w:cs="Times New Roman"/>
          <w:b/>
          <w:sz w:val="24"/>
          <w:szCs w:val="24"/>
          <w:u w:val="single"/>
        </w:rPr>
      </w:pPr>
      <w:bookmarkStart w:id="81" w:name="_Toc226733759"/>
      <w:r w:rsidRPr="003548A9">
        <w:rPr>
          <w:rFonts w:ascii="Times New Roman" w:hAnsi="Times New Roman" w:cs="Times New Roman"/>
          <w:b/>
          <w:sz w:val="24"/>
          <w:szCs w:val="24"/>
          <w:u w:val="single"/>
        </w:rPr>
        <w:t>6</w:t>
      </w:r>
      <w:r w:rsidR="00CC1974" w:rsidRPr="003548A9">
        <w:rPr>
          <w:rFonts w:ascii="Times New Roman" w:eastAsia="Calibri" w:hAnsi="Times New Roman" w:cs="Times New Roman"/>
          <w:b/>
          <w:sz w:val="24"/>
          <w:szCs w:val="24"/>
          <w:u w:val="single"/>
        </w:rPr>
        <w:t xml:space="preserve">) </w:t>
      </w:r>
      <w:r w:rsidR="00C1465A">
        <w:rPr>
          <w:rFonts w:ascii="Times New Roman" w:eastAsia="Calibri" w:hAnsi="Times New Roman" w:cs="Times New Roman"/>
          <w:b/>
          <w:sz w:val="24"/>
          <w:szCs w:val="24"/>
          <w:u w:val="single"/>
        </w:rPr>
        <w:t>É</w:t>
      </w:r>
      <w:r w:rsidR="00A564C3" w:rsidRPr="003548A9">
        <w:rPr>
          <w:rFonts w:ascii="Times New Roman" w:eastAsia="Calibri" w:hAnsi="Times New Roman" w:cs="Times New Roman"/>
          <w:b/>
          <w:sz w:val="24"/>
          <w:szCs w:val="24"/>
          <w:u w:val="single"/>
        </w:rPr>
        <w:t>GALIT</w:t>
      </w:r>
      <w:r w:rsidR="00C1465A">
        <w:rPr>
          <w:rFonts w:ascii="Times New Roman" w:eastAsia="Calibri" w:hAnsi="Times New Roman" w:cs="Times New Roman"/>
          <w:b/>
          <w:sz w:val="24"/>
          <w:szCs w:val="24"/>
          <w:u w:val="single"/>
        </w:rPr>
        <w:t>É</w:t>
      </w:r>
      <w:r w:rsidR="00A564C3" w:rsidRPr="003548A9">
        <w:rPr>
          <w:rFonts w:ascii="Times New Roman" w:eastAsia="Calibri" w:hAnsi="Times New Roman" w:cs="Times New Roman"/>
          <w:b/>
          <w:sz w:val="24"/>
          <w:szCs w:val="24"/>
          <w:u w:val="single"/>
        </w:rPr>
        <w:t xml:space="preserve"> DE TRAITEMENT</w:t>
      </w:r>
      <w:bookmarkEnd w:id="81"/>
    </w:p>
    <w:p w14:paraId="172F69A1" w14:textId="77777777" w:rsidR="00346AE1" w:rsidRPr="00850670" w:rsidRDefault="00346AE1" w:rsidP="005C3007">
      <w:pPr>
        <w:spacing w:after="0" w:line="240" w:lineRule="auto"/>
        <w:ind w:left="1080"/>
        <w:jc w:val="both"/>
        <w:rPr>
          <w:rFonts w:ascii="Times New Roman" w:eastAsia="Times New Roman" w:hAnsi="Times New Roman" w:cs="Times New Roman"/>
          <w:sz w:val="24"/>
          <w:szCs w:val="24"/>
          <w:lang w:eastAsia="fr-FR"/>
        </w:rPr>
      </w:pPr>
    </w:p>
    <w:p w14:paraId="46C4B117" w14:textId="5E64A782" w:rsidR="00A564C3" w:rsidRPr="00850670" w:rsidRDefault="00A564C3" w:rsidP="005C3007">
      <w:pPr>
        <w:spacing w:after="0" w:line="240" w:lineRule="auto"/>
        <w:jc w:val="both"/>
        <w:rPr>
          <w:rFonts w:ascii="Times New Roman" w:eastAsia="Times New Roman" w:hAnsi="Times New Roman" w:cs="Times New Roman"/>
          <w:sz w:val="24"/>
          <w:szCs w:val="24"/>
          <w:lang w:eastAsia="fr-FR"/>
        </w:rPr>
      </w:pPr>
      <w:r w:rsidRPr="00850670">
        <w:rPr>
          <w:rFonts w:ascii="Times New Roman" w:eastAsia="Times New Roman" w:hAnsi="Times New Roman" w:cs="Times New Roman"/>
          <w:sz w:val="24"/>
          <w:szCs w:val="24"/>
          <w:lang w:eastAsia="fr-FR"/>
        </w:rPr>
        <w:t xml:space="preserve">Les salariés à temps partiel bénéficient des mêmes droits légaux et conventionnels que les salariés à temps complet conformément aux dispositions légales. </w:t>
      </w:r>
    </w:p>
    <w:p w14:paraId="1A6FF6C1" w14:textId="77777777" w:rsidR="00A8546C" w:rsidRDefault="00A8546C" w:rsidP="005C3007">
      <w:pPr>
        <w:jc w:val="both"/>
        <w:rPr>
          <w:rFonts w:ascii="Times New Roman" w:hAnsi="Times New Roman" w:cs="Times New Roman"/>
          <w:sz w:val="24"/>
          <w:szCs w:val="24"/>
        </w:rPr>
      </w:pPr>
    </w:p>
    <w:p w14:paraId="77D0FDB0" w14:textId="77777777" w:rsidR="00626E94" w:rsidRDefault="00626E94" w:rsidP="005C3007">
      <w:pPr>
        <w:jc w:val="both"/>
        <w:rPr>
          <w:rFonts w:ascii="Times New Roman" w:hAnsi="Times New Roman" w:cs="Times New Roman"/>
          <w:sz w:val="24"/>
          <w:szCs w:val="24"/>
        </w:rPr>
      </w:pPr>
    </w:p>
    <w:p w14:paraId="4561602F" w14:textId="43B55353" w:rsidR="00030B34" w:rsidRDefault="00030B34" w:rsidP="00030B34">
      <w:pPr>
        <w:pStyle w:val="Titre1"/>
        <w:jc w:val="center"/>
        <w:rPr>
          <w:rFonts w:ascii="Times New Roman" w:eastAsia="Times New Roman" w:hAnsi="Times New Roman" w:cs="Times New Roman"/>
          <w:color w:val="auto"/>
          <w:sz w:val="40"/>
          <w:szCs w:val="24"/>
          <w:u w:val="single"/>
          <w:lang w:eastAsia="fr-FR"/>
          <w14:reflection w14:blurRad="6350" w14:stA="53000" w14:stPos="0" w14:endA="300" w14:endPos="35500" w14:dist="0" w14:dir="5400000" w14:fadeDir="5400000" w14:sx="100000" w14:sy="-90000" w14:kx="0" w14:ky="0" w14:algn="bl"/>
          <w14:textOutline w14:w="0" w14:cap="flat" w14:cmpd="sng" w14:algn="ctr">
            <w14:noFill/>
            <w14:prstDash w14:val="solid"/>
            <w14:round/>
          </w14:textOutline>
        </w:rPr>
      </w:pPr>
      <w:bookmarkStart w:id="82" w:name="_Toc226733760"/>
      <w:r w:rsidRPr="006D607D">
        <w:rPr>
          <w:rFonts w:ascii="Times New Roman" w:eastAsia="Times New Roman" w:hAnsi="Times New Roman" w:cs="Times New Roman"/>
          <w:color w:val="auto"/>
          <w:sz w:val="40"/>
          <w:szCs w:val="24"/>
          <w:u w:val="single"/>
          <w:lang w:eastAsia="fr-FR"/>
          <w14:reflection w14:blurRad="6350" w14:stA="53000" w14:stPos="0" w14:endA="300" w14:endPos="35500" w14:dist="0" w14:dir="5400000" w14:fadeDir="5400000" w14:sx="100000" w14:sy="-90000" w14:kx="0" w14:ky="0" w14:algn="bl"/>
          <w14:textOutline w14:w="0" w14:cap="flat" w14:cmpd="sng" w14:algn="ctr">
            <w14:noFill/>
            <w14:prstDash w14:val="solid"/>
            <w14:round/>
          </w14:textOutline>
        </w:rPr>
        <w:t xml:space="preserve">PARTIE </w:t>
      </w:r>
      <w:r>
        <w:rPr>
          <w:rFonts w:ascii="Times New Roman" w:eastAsia="Times New Roman" w:hAnsi="Times New Roman" w:cs="Times New Roman"/>
          <w:color w:val="auto"/>
          <w:sz w:val="40"/>
          <w:szCs w:val="24"/>
          <w:u w:val="single"/>
          <w:lang w:eastAsia="fr-FR"/>
          <w14:reflection w14:blurRad="6350" w14:stA="53000" w14:stPos="0" w14:endA="300" w14:endPos="35500" w14:dist="0" w14:dir="5400000" w14:fadeDir="5400000" w14:sx="100000" w14:sy="-90000" w14:kx="0" w14:ky="0" w14:algn="bl"/>
          <w14:textOutline w14:w="0" w14:cap="flat" w14:cmpd="sng" w14:algn="ctr">
            <w14:noFill/>
            <w14:prstDash w14:val="solid"/>
            <w14:round/>
          </w14:textOutline>
        </w:rPr>
        <w:t>V</w:t>
      </w:r>
      <w:r w:rsidRPr="006D607D">
        <w:rPr>
          <w:rFonts w:ascii="Times New Roman" w:eastAsia="Times New Roman" w:hAnsi="Times New Roman" w:cs="Times New Roman"/>
          <w:color w:val="auto"/>
          <w:sz w:val="40"/>
          <w:szCs w:val="24"/>
          <w:u w:val="single"/>
          <w:lang w:eastAsia="fr-FR"/>
          <w14:reflection w14:blurRad="6350" w14:stA="53000" w14:stPos="0" w14:endA="300" w14:endPos="35500" w14:dist="0" w14:dir="5400000" w14:fadeDir="5400000" w14:sx="100000" w14:sy="-90000" w14:kx="0" w14:ky="0" w14:algn="bl"/>
          <w14:textOutline w14:w="0" w14:cap="flat" w14:cmpd="sng" w14:algn="ctr">
            <w14:noFill/>
            <w14:prstDash w14:val="solid"/>
            <w14:round/>
          </w14:textOutline>
        </w:rPr>
        <w:t xml:space="preserve"> – </w:t>
      </w:r>
      <w:r>
        <w:rPr>
          <w:rFonts w:ascii="Times New Roman" w:eastAsia="Times New Roman" w:hAnsi="Times New Roman" w:cs="Times New Roman"/>
          <w:color w:val="auto"/>
          <w:sz w:val="40"/>
          <w:szCs w:val="24"/>
          <w:u w:val="single"/>
          <w:lang w:eastAsia="fr-FR"/>
          <w14:reflection w14:blurRad="6350" w14:stA="53000" w14:stPos="0" w14:endA="300" w14:endPos="35500" w14:dist="0" w14:dir="5400000" w14:fadeDir="5400000" w14:sx="100000" w14:sy="-90000" w14:kx="0" w14:ky="0" w14:algn="bl"/>
          <w14:textOutline w14:w="0" w14:cap="flat" w14:cmpd="sng" w14:algn="ctr">
            <w14:noFill/>
            <w14:prstDash w14:val="solid"/>
            <w14:round/>
          </w14:textOutline>
        </w:rPr>
        <w:t>ASTREINTES</w:t>
      </w:r>
      <w:r w:rsidR="00F53BBE">
        <w:rPr>
          <w:rFonts w:ascii="Times New Roman" w:eastAsia="Times New Roman" w:hAnsi="Times New Roman" w:cs="Times New Roman"/>
          <w:color w:val="auto"/>
          <w:sz w:val="40"/>
          <w:szCs w:val="24"/>
          <w:u w:val="single"/>
          <w:lang w:eastAsia="fr-FR"/>
          <w14:reflection w14:blurRad="6350" w14:stA="53000" w14:stPos="0" w14:endA="300" w14:endPos="35500" w14:dist="0" w14:dir="5400000" w14:fadeDir="5400000" w14:sx="100000" w14:sy="-90000" w14:kx="0" w14:ky="0" w14:algn="bl"/>
          <w14:textOutline w14:w="0" w14:cap="flat" w14:cmpd="sng" w14:algn="ctr">
            <w14:noFill/>
            <w14:prstDash w14:val="solid"/>
            <w14:round/>
          </w14:textOutline>
        </w:rPr>
        <w:t xml:space="preserve"> </w:t>
      </w:r>
      <w:r w:rsidR="00F53BBE" w:rsidRPr="007A2DCB">
        <w:rPr>
          <w:rFonts w:ascii="Times New Roman" w:eastAsia="Times New Roman" w:hAnsi="Times New Roman" w:cs="Times New Roman"/>
          <w:color w:val="auto"/>
          <w:sz w:val="40"/>
          <w:szCs w:val="24"/>
          <w:u w:val="single"/>
          <w:lang w:eastAsia="fr-FR"/>
          <w14:reflection w14:blurRad="6350" w14:stA="53000" w14:stPos="0" w14:endA="300" w14:endPos="35500" w14:dist="0" w14:dir="5400000" w14:fadeDir="5400000" w14:sx="100000" w14:sy="-90000" w14:kx="0" w14:ky="0" w14:algn="bl"/>
          <w14:textOutline w14:w="0" w14:cap="flat" w14:cmpd="sng" w14:algn="ctr">
            <w14:noFill/>
            <w14:prstDash w14:val="solid"/>
            <w14:round/>
          </w14:textOutline>
        </w:rPr>
        <w:t>ET INTERVENTIONS D’URGENCES</w:t>
      </w:r>
      <w:bookmarkEnd w:id="82"/>
    </w:p>
    <w:p w14:paraId="16BB39CE" w14:textId="77777777" w:rsidR="00F9702B" w:rsidRPr="00F9702B" w:rsidRDefault="00F9702B" w:rsidP="00F9702B">
      <w:pPr>
        <w:rPr>
          <w:lang w:eastAsia="fr-FR"/>
        </w:rPr>
      </w:pPr>
    </w:p>
    <w:p w14:paraId="2DCA8C7D" w14:textId="3FD1B8D6" w:rsidR="00F9702B" w:rsidRPr="003548A9" w:rsidRDefault="00F9702B" w:rsidP="00F9702B">
      <w:pPr>
        <w:ind w:left="1440"/>
        <w:jc w:val="both"/>
        <w:outlineLvl w:val="1"/>
        <w:rPr>
          <w:rFonts w:ascii="Times New Roman" w:hAnsi="Times New Roman" w:cs="Times New Roman"/>
          <w:b/>
          <w:sz w:val="24"/>
          <w:szCs w:val="24"/>
          <w:u w:val="single"/>
        </w:rPr>
      </w:pPr>
      <w:bookmarkStart w:id="83" w:name="_Toc226733761"/>
      <w:r w:rsidRPr="003548A9">
        <w:rPr>
          <w:rFonts w:ascii="Times New Roman" w:hAnsi="Times New Roman" w:cs="Times New Roman"/>
          <w:b/>
          <w:sz w:val="24"/>
          <w:szCs w:val="24"/>
          <w:u w:val="single"/>
        </w:rPr>
        <w:t xml:space="preserve">1) </w:t>
      </w:r>
      <w:r>
        <w:rPr>
          <w:rFonts w:ascii="Times New Roman" w:hAnsi="Times New Roman" w:cs="Times New Roman"/>
          <w:b/>
          <w:sz w:val="24"/>
          <w:szCs w:val="24"/>
          <w:u w:val="single"/>
        </w:rPr>
        <w:t>ASTREINTES</w:t>
      </w:r>
      <w:bookmarkEnd w:id="83"/>
    </w:p>
    <w:p w14:paraId="52B0FB7F" w14:textId="77777777" w:rsidR="003C1EBB" w:rsidRPr="003C1EBB" w:rsidRDefault="003C1EBB" w:rsidP="003C1EBB"/>
    <w:p w14:paraId="5F125196" w14:textId="6A291674" w:rsidR="000F47BD" w:rsidRPr="00850670" w:rsidRDefault="0086378A" w:rsidP="005C3007">
      <w:pPr>
        <w:ind w:firstLine="284"/>
        <w:jc w:val="both"/>
        <w:rPr>
          <w:rFonts w:ascii="Times New Roman" w:eastAsia="Calibri" w:hAnsi="Times New Roman" w:cs="Times New Roman"/>
          <w:sz w:val="24"/>
          <w:szCs w:val="24"/>
          <w:lang w:eastAsia="fr-FR"/>
        </w:rPr>
      </w:pPr>
      <w:r>
        <w:rPr>
          <w:rFonts w:ascii="Times New Roman" w:eastAsia="Calibri" w:hAnsi="Times New Roman" w:cs="Times New Roman"/>
          <w:sz w:val="24"/>
          <w:szCs w:val="24"/>
          <w:lang w:eastAsia="fr-FR"/>
        </w:rPr>
        <w:t>L’activité des agences de voyages et des entreprises du secteur touristique implique une dispon</w:t>
      </w:r>
      <w:r w:rsidR="001A44A6">
        <w:rPr>
          <w:rFonts w:ascii="Times New Roman" w:eastAsia="Calibri" w:hAnsi="Times New Roman" w:cs="Times New Roman"/>
          <w:sz w:val="24"/>
          <w:szCs w:val="24"/>
          <w:lang w:eastAsia="fr-FR"/>
        </w:rPr>
        <w:t xml:space="preserve">ibilité quasi permanente pour répondre aux besoins des clients, notamment en cas d’imprévus (annulation de vol, modification de réservation, assistance en cours de séjour). Ces situations peuvent survenir en dehors des horaires habituels et nécessitent une intervention rapide pour préserver la qualité du service et la satisfaction des clients. La mise en place d’astreintes permet ainsi d’assurer une disponibilité en dehors des horaires habituels, de répondre efficacement aux urgences et de maintenir la qualité de service attendue. </w:t>
      </w:r>
    </w:p>
    <w:p w14:paraId="035E5966" w14:textId="33BFA622" w:rsidR="002E4922" w:rsidRDefault="002E4922" w:rsidP="005C3007">
      <w:pPr>
        <w:ind w:firstLine="284"/>
        <w:jc w:val="both"/>
        <w:rPr>
          <w:rFonts w:ascii="Times New Roman" w:hAnsi="Times New Roman" w:cs="Times New Roman"/>
          <w:sz w:val="24"/>
          <w:szCs w:val="24"/>
        </w:rPr>
      </w:pPr>
      <w:r w:rsidRPr="00850670">
        <w:rPr>
          <w:rFonts w:ascii="Times New Roman" w:hAnsi="Times New Roman" w:cs="Times New Roman"/>
          <w:sz w:val="24"/>
          <w:szCs w:val="24"/>
        </w:rPr>
        <w:t>En conséquence, les parties décident de conclure le présent accord qui fixe les modalités d’organisation de l’astreinte</w:t>
      </w:r>
      <w:r w:rsidR="006A4304">
        <w:rPr>
          <w:rFonts w:ascii="Times New Roman" w:hAnsi="Times New Roman" w:cs="Times New Roman"/>
          <w:sz w:val="24"/>
          <w:szCs w:val="24"/>
        </w:rPr>
        <w:t xml:space="preserve"> </w:t>
      </w:r>
      <w:r w:rsidRPr="00850670">
        <w:rPr>
          <w:rFonts w:ascii="Times New Roman" w:hAnsi="Times New Roman" w:cs="Times New Roman"/>
          <w:sz w:val="24"/>
          <w:szCs w:val="24"/>
        </w:rPr>
        <w:t>auxquelles elles donnent lieu.</w:t>
      </w:r>
    </w:p>
    <w:p w14:paraId="2E8C8B56" w14:textId="77777777" w:rsidR="002653EC" w:rsidRPr="00850670" w:rsidRDefault="002653EC" w:rsidP="005C3007">
      <w:pPr>
        <w:ind w:firstLine="284"/>
        <w:jc w:val="both"/>
        <w:rPr>
          <w:rFonts w:ascii="Times New Roman" w:hAnsi="Times New Roman" w:cs="Times New Roman"/>
          <w:sz w:val="24"/>
          <w:szCs w:val="24"/>
        </w:rPr>
      </w:pPr>
    </w:p>
    <w:p w14:paraId="5FE04564" w14:textId="6D369811" w:rsidR="00F9702B" w:rsidRPr="00D349F4" w:rsidRDefault="00F9702B" w:rsidP="00F9702B">
      <w:pPr>
        <w:pStyle w:val="Titre1"/>
        <w:ind w:left="1416" w:firstLine="708"/>
        <w:rPr>
          <w:rFonts w:ascii="Times New Roman" w:eastAsia="Times New Roman" w:hAnsi="Times New Roman" w:cs="Times New Roman"/>
          <w:color w:val="auto"/>
          <w:sz w:val="24"/>
          <w:u w:val="single"/>
          <w:lang w:eastAsia="fr-FR"/>
        </w:rPr>
      </w:pPr>
      <w:bookmarkStart w:id="84" w:name="_Toc226733762"/>
      <w:r>
        <w:rPr>
          <w:rFonts w:ascii="Times New Roman" w:eastAsia="Times New Roman" w:hAnsi="Times New Roman" w:cs="Times New Roman"/>
          <w:color w:val="auto"/>
          <w:sz w:val="24"/>
          <w:u w:val="single"/>
          <w:lang w:eastAsia="fr-FR"/>
        </w:rPr>
        <w:t>a</w:t>
      </w:r>
      <w:r w:rsidRPr="00D349F4">
        <w:rPr>
          <w:rFonts w:ascii="Times New Roman" w:eastAsia="Times New Roman" w:hAnsi="Times New Roman" w:cs="Times New Roman"/>
          <w:color w:val="auto"/>
          <w:sz w:val="24"/>
          <w:u w:val="single"/>
          <w:lang w:eastAsia="fr-FR"/>
        </w:rPr>
        <w:t xml:space="preserve">) </w:t>
      </w:r>
      <w:r>
        <w:rPr>
          <w:rFonts w:ascii="Times New Roman" w:eastAsia="Times New Roman" w:hAnsi="Times New Roman" w:cs="Times New Roman"/>
          <w:color w:val="auto"/>
          <w:sz w:val="24"/>
          <w:u w:val="single"/>
          <w:lang w:eastAsia="fr-FR"/>
        </w:rPr>
        <w:t>Définition et catégories concernées</w:t>
      </w:r>
      <w:bookmarkEnd w:id="84"/>
    </w:p>
    <w:p w14:paraId="55984637" w14:textId="77777777" w:rsidR="002E4922" w:rsidRPr="00850670" w:rsidRDefault="002E4922" w:rsidP="005C3007">
      <w:pPr>
        <w:ind w:firstLine="284"/>
        <w:jc w:val="both"/>
        <w:rPr>
          <w:rFonts w:ascii="Times New Roman" w:hAnsi="Times New Roman" w:cs="Times New Roman"/>
          <w:sz w:val="24"/>
          <w:szCs w:val="24"/>
        </w:rPr>
      </w:pPr>
    </w:p>
    <w:p w14:paraId="21DB8722" w14:textId="635FE414" w:rsidR="0057765C" w:rsidRPr="00850670" w:rsidRDefault="0057765C" w:rsidP="005C3007">
      <w:pPr>
        <w:kinsoku w:val="0"/>
        <w:ind w:firstLine="284"/>
        <w:jc w:val="both"/>
        <w:rPr>
          <w:rFonts w:ascii="Times New Roman" w:hAnsi="Times New Roman" w:cs="Times New Roman"/>
          <w:spacing w:val="-2"/>
          <w:sz w:val="24"/>
          <w:szCs w:val="24"/>
        </w:rPr>
      </w:pPr>
      <w:r w:rsidRPr="00850670">
        <w:rPr>
          <w:rFonts w:ascii="Times New Roman" w:hAnsi="Times New Roman" w:cs="Times New Roman"/>
          <w:spacing w:val="-2"/>
          <w:sz w:val="24"/>
          <w:szCs w:val="24"/>
        </w:rPr>
        <w:t>Afin de répondre à des besoins imprévus, certains salariés pourront être conduits à assurer périodiquement des astreintes</w:t>
      </w:r>
      <w:r w:rsidR="00F37F0D">
        <w:rPr>
          <w:rFonts w:ascii="Times New Roman" w:hAnsi="Times New Roman" w:cs="Times New Roman"/>
          <w:spacing w:val="-2"/>
          <w:sz w:val="24"/>
          <w:szCs w:val="24"/>
        </w:rPr>
        <w:t>.</w:t>
      </w:r>
      <w:r w:rsidR="00F37F0D" w:rsidDel="00F37F0D">
        <w:rPr>
          <w:rFonts w:ascii="Times New Roman" w:hAnsi="Times New Roman" w:cs="Times New Roman"/>
          <w:spacing w:val="-2"/>
          <w:sz w:val="24"/>
          <w:szCs w:val="24"/>
        </w:rPr>
        <w:t xml:space="preserve"> </w:t>
      </w:r>
    </w:p>
    <w:p w14:paraId="7B2B56DE" w14:textId="77777777" w:rsidR="0057765C" w:rsidRDefault="0057765C" w:rsidP="005C3007">
      <w:pPr>
        <w:kinsoku w:val="0"/>
        <w:ind w:firstLine="284"/>
        <w:jc w:val="both"/>
        <w:rPr>
          <w:rFonts w:ascii="Times New Roman" w:hAnsi="Times New Roman" w:cs="Times New Roman"/>
          <w:spacing w:val="-2"/>
          <w:sz w:val="24"/>
          <w:szCs w:val="24"/>
        </w:rPr>
      </w:pPr>
      <w:r w:rsidRPr="00850670">
        <w:rPr>
          <w:rFonts w:ascii="Times New Roman" w:hAnsi="Times New Roman" w:cs="Times New Roman"/>
          <w:spacing w:val="4"/>
          <w:sz w:val="24"/>
          <w:szCs w:val="24"/>
        </w:rPr>
        <w:t xml:space="preserve">Une période d'astreinte s'entend comme une période pendant laquelle le salarié, </w:t>
      </w:r>
      <w:r w:rsidRPr="00850670">
        <w:rPr>
          <w:rFonts w:ascii="Times New Roman" w:hAnsi="Times New Roman" w:cs="Times New Roman"/>
          <w:spacing w:val="9"/>
          <w:sz w:val="24"/>
          <w:szCs w:val="24"/>
        </w:rPr>
        <w:t xml:space="preserve">sans être à la disposition permanente et immédiate de l'employeur, doit être </w:t>
      </w:r>
      <w:r w:rsidRPr="00850670">
        <w:rPr>
          <w:rFonts w:ascii="Times New Roman" w:hAnsi="Times New Roman" w:cs="Times New Roman"/>
          <w:spacing w:val="-3"/>
          <w:sz w:val="24"/>
          <w:szCs w:val="24"/>
        </w:rPr>
        <w:t xml:space="preserve">joignable à tout moment, par un moyen mis à sa disposition, afin d'être en mesure </w:t>
      </w:r>
      <w:r w:rsidRPr="00850670">
        <w:rPr>
          <w:rFonts w:ascii="Times New Roman" w:hAnsi="Times New Roman" w:cs="Times New Roman"/>
          <w:spacing w:val="2"/>
          <w:sz w:val="24"/>
          <w:szCs w:val="24"/>
        </w:rPr>
        <w:t xml:space="preserve">d'intervenir, dans les délais les plus brefs, pour effectuer un travail au service de </w:t>
      </w:r>
      <w:r w:rsidRPr="00850670">
        <w:rPr>
          <w:rFonts w:ascii="Times New Roman" w:hAnsi="Times New Roman" w:cs="Times New Roman"/>
          <w:spacing w:val="-2"/>
          <w:sz w:val="24"/>
          <w:szCs w:val="24"/>
        </w:rPr>
        <w:t>l'entreprise.</w:t>
      </w:r>
    </w:p>
    <w:p w14:paraId="3487CEBD" w14:textId="3DBAE618" w:rsidR="0057765C" w:rsidRPr="00626E94" w:rsidRDefault="0057765C" w:rsidP="005C3007">
      <w:pPr>
        <w:ind w:firstLine="284"/>
        <w:jc w:val="both"/>
        <w:rPr>
          <w:rFonts w:ascii="Times New Roman" w:hAnsi="Times New Roman" w:cs="Times New Roman"/>
          <w:sz w:val="24"/>
          <w:szCs w:val="24"/>
        </w:rPr>
      </w:pPr>
      <w:r w:rsidRPr="00626E94">
        <w:rPr>
          <w:rFonts w:ascii="Times New Roman" w:hAnsi="Times New Roman" w:cs="Times New Roman"/>
          <w:sz w:val="24"/>
          <w:szCs w:val="24"/>
        </w:rPr>
        <w:t xml:space="preserve">Au regard des besoins identifiés, les astreintes ne concernent à ce jour que les </w:t>
      </w:r>
      <w:r w:rsidR="00346AE1" w:rsidRPr="00626E94">
        <w:rPr>
          <w:rFonts w:ascii="Times New Roman" w:hAnsi="Times New Roman" w:cs="Times New Roman"/>
          <w:sz w:val="24"/>
          <w:szCs w:val="24"/>
        </w:rPr>
        <w:t xml:space="preserve">emplois </w:t>
      </w:r>
      <w:r w:rsidRPr="00626E94">
        <w:rPr>
          <w:rFonts w:ascii="Times New Roman" w:hAnsi="Times New Roman" w:cs="Times New Roman"/>
          <w:sz w:val="24"/>
          <w:szCs w:val="24"/>
        </w:rPr>
        <w:t>suivants, mais cette liste est susceptible d’évolution :</w:t>
      </w:r>
    </w:p>
    <w:p w14:paraId="48AD093F" w14:textId="31489439" w:rsidR="00AE51E2" w:rsidRPr="00626E94" w:rsidRDefault="00AE51E2" w:rsidP="005C3007">
      <w:pPr>
        <w:ind w:firstLine="284"/>
        <w:jc w:val="both"/>
        <w:rPr>
          <w:rFonts w:ascii="Times New Roman" w:hAnsi="Times New Roman" w:cs="Times New Roman"/>
          <w:sz w:val="24"/>
          <w:szCs w:val="24"/>
        </w:rPr>
      </w:pPr>
      <w:r w:rsidRPr="00626E94">
        <w:rPr>
          <w:rFonts w:ascii="Times New Roman" w:hAnsi="Times New Roman" w:cs="Times New Roman"/>
          <w:sz w:val="24"/>
          <w:szCs w:val="24"/>
        </w:rPr>
        <w:t>- directeurs</w:t>
      </w:r>
    </w:p>
    <w:p w14:paraId="2485B664" w14:textId="38B2EB67" w:rsidR="00AE51E2" w:rsidRPr="00626E94" w:rsidRDefault="00AE51E2" w:rsidP="005C3007">
      <w:pPr>
        <w:ind w:firstLine="284"/>
        <w:jc w:val="both"/>
        <w:rPr>
          <w:rFonts w:ascii="Times New Roman" w:hAnsi="Times New Roman" w:cs="Times New Roman"/>
          <w:sz w:val="24"/>
          <w:szCs w:val="24"/>
        </w:rPr>
      </w:pPr>
      <w:r w:rsidRPr="00626E94">
        <w:rPr>
          <w:rFonts w:ascii="Times New Roman" w:hAnsi="Times New Roman" w:cs="Times New Roman"/>
          <w:sz w:val="24"/>
          <w:szCs w:val="24"/>
        </w:rPr>
        <w:t>- responsable de service</w:t>
      </w:r>
    </w:p>
    <w:p w14:paraId="73D7C431" w14:textId="3CD7029B" w:rsidR="00FA6117" w:rsidRDefault="00FA6117" w:rsidP="005C3007">
      <w:pPr>
        <w:ind w:firstLine="284"/>
        <w:jc w:val="both"/>
        <w:rPr>
          <w:rFonts w:ascii="Times New Roman" w:hAnsi="Times New Roman" w:cs="Times New Roman"/>
          <w:sz w:val="24"/>
          <w:szCs w:val="24"/>
        </w:rPr>
      </w:pPr>
      <w:r w:rsidRPr="00626E94">
        <w:rPr>
          <w:rFonts w:ascii="Times New Roman" w:hAnsi="Times New Roman" w:cs="Times New Roman"/>
          <w:sz w:val="24"/>
          <w:szCs w:val="24"/>
        </w:rPr>
        <w:t>- ou tout autre personne</w:t>
      </w:r>
      <w:r w:rsidR="007A2DCB">
        <w:rPr>
          <w:rFonts w:ascii="Times New Roman" w:hAnsi="Times New Roman" w:cs="Times New Roman"/>
          <w:sz w:val="24"/>
          <w:szCs w:val="24"/>
        </w:rPr>
        <w:t xml:space="preserve"> dont les fonctions pourraient le conduire à devoir assurer une astreinte.</w:t>
      </w:r>
      <w:r w:rsidRPr="00626E94">
        <w:rPr>
          <w:rFonts w:ascii="Times New Roman" w:hAnsi="Times New Roman" w:cs="Times New Roman"/>
          <w:sz w:val="24"/>
          <w:szCs w:val="24"/>
        </w:rPr>
        <w:t xml:space="preserve"> </w:t>
      </w:r>
    </w:p>
    <w:p w14:paraId="4302C1EA" w14:textId="77777777" w:rsidR="002653EC" w:rsidRPr="00626E94" w:rsidRDefault="002653EC" w:rsidP="005C3007">
      <w:pPr>
        <w:ind w:firstLine="284"/>
        <w:jc w:val="both"/>
        <w:rPr>
          <w:rFonts w:ascii="Times New Roman" w:hAnsi="Times New Roman" w:cs="Times New Roman"/>
          <w:sz w:val="24"/>
          <w:szCs w:val="24"/>
        </w:rPr>
      </w:pPr>
    </w:p>
    <w:p w14:paraId="409AB89B" w14:textId="04285F58" w:rsidR="002653EC" w:rsidRPr="00D349F4" w:rsidRDefault="002653EC" w:rsidP="002653EC">
      <w:pPr>
        <w:pStyle w:val="Titre1"/>
        <w:ind w:left="1416" w:firstLine="708"/>
        <w:rPr>
          <w:rFonts w:ascii="Times New Roman" w:eastAsia="Times New Roman" w:hAnsi="Times New Roman" w:cs="Times New Roman"/>
          <w:color w:val="auto"/>
          <w:sz w:val="24"/>
          <w:u w:val="single"/>
          <w:lang w:eastAsia="fr-FR"/>
        </w:rPr>
      </w:pPr>
      <w:bookmarkStart w:id="85" w:name="_Toc226733763"/>
      <w:r>
        <w:rPr>
          <w:rFonts w:ascii="Times New Roman" w:eastAsia="Times New Roman" w:hAnsi="Times New Roman" w:cs="Times New Roman"/>
          <w:color w:val="auto"/>
          <w:sz w:val="24"/>
          <w:u w:val="single"/>
          <w:lang w:eastAsia="fr-FR"/>
        </w:rPr>
        <w:t>b</w:t>
      </w:r>
      <w:r w:rsidRPr="00D349F4">
        <w:rPr>
          <w:rFonts w:ascii="Times New Roman" w:eastAsia="Times New Roman" w:hAnsi="Times New Roman" w:cs="Times New Roman"/>
          <w:color w:val="auto"/>
          <w:sz w:val="24"/>
          <w:u w:val="single"/>
          <w:lang w:eastAsia="fr-FR"/>
        </w:rPr>
        <w:t xml:space="preserve">) </w:t>
      </w:r>
      <w:r>
        <w:rPr>
          <w:rFonts w:ascii="Times New Roman" w:eastAsia="Times New Roman" w:hAnsi="Times New Roman" w:cs="Times New Roman"/>
          <w:color w:val="auto"/>
          <w:sz w:val="24"/>
          <w:u w:val="single"/>
          <w:lang w:eastAsia="fr-FR"/>
        </w:rPr>
        <w:t>Planification des astreintes</w:t>
      </w:r>
      <w:bookmarkEnd w:id="85"/>
    </w:p>
    <w:p w14:paraId="039CA145" w14:textId="77777777" w:rsidR="002653EC" w:rsidRDefault="002653EC" w:rsidP="005C3007">
      <w:pPr>
        <w:ind w:left="1440"/>
        <w:jc w:val="both"/>
        <w:outlineLvl w:val="1"/>
        <w:rPr>
          <w:rFonts w:ascii="Times New Roman" w:hAnsi="Times New Roman" w:cs="Times New Roman"/>
          <w:b/>
          <w:sz w:val="24"/>
          <w:szCs w:val="24"/>
          <w:u w:val="single"/>
        </w:rPr>
      </w:pPr>
    </w:p>
    <w:p w14:paraId="59B693ED" w14:textId="77777777" w:rsidR="00E83EC9" w:rsidRDefault="00E83EC9" w:rsidP="005C3007">
      <w:pPr>
        <w:jc w:val="both"/>
        <w:rPr>
          <w:rFonts w:ascii="Times New Roman" w:hAnsi="Times New Roman" w:cs="Times New Roman"/>
          <w:sz w:val="24"/>
          <w:szCs w:val="24"/>
        </w:rPr>
      </w:pPr>
    </w:p>
    <w:p w14:paraId="42E68F57" w14:textId="5E68133A" w:rsidR="0057765C" w:rsidRPr="00850670" w:rsidRDefault="0057765C" w:rsidP="005C3007">
      <w:pPr>
        <w:jc w:val="both"/>
        <w:rPr>
          <w:rFonts w:ascii="Times New Roman" w:hAnsi="Times New Roman" w:cs="Times New Roman"/>
          <w:sz w:val="24"/>
          <w:szCs w:val="24"/>
        </w:rPr>
      </w:pPr>
      <w:r w:rsidRPr="00850670">
        <w:rPr>
          <w:rFonts w:ascii="Times New Roman" w:hAnsi="Times New Roman" w:cs="Times New Roman"/>
          <w:sz w:val="24"/>
          <w:szCs w:val="24"/>
        </w:rPr>
        <w:lastRenderedPageBreak/>
        <w:t xml:space="preserve">Le planning d’astreintes sera élaboré par le responsable hiérarchique en concertation avec les salariés concernés. </w:t>
      </w:r>
    </w:p>
    <w:p w14:paraId="2646D800" w14:textId="06D94C69" w:rsidR="0057765C" w:rsidRDefault="0057765C" w:rsidP="005C3007">
      <w:pPr>
        <w:jc w:val="both"/>
        <w:rPr>
          <w:rFonts w:ascii="Times New Roman" w:hAnsi="Times New Roman" w:cs="Times New Roman"/>
          <w:sz w:val="24"/>
          <w:szCs w:val="24"/>
        </w:rPr>
      </w:pPr>
      <w:r w:rsidRPr="00850670">
        <w:rPr>
          <w:rFonts w:ascii="Times New Roman" w:hAnsi="Times New Roman" w:cs="Times New Roman"/>
          <w:sz w:val="24"/>
          <w:szCs w:val="24"/>
        </w:rPr>
        <w:t xml:space="preserve">La programmation individuelle des périodes d’astreinte est portée à la connaissance de chaque salarié, par tout moyen, et au plus tard 48 heures à l’avance sauf circonstances exceptionnelles. Dans ce dernier cas, le salarié doit-être prévenu au moins 24h à l’avance. </w:t>
      </w:r>
    </w:p>
    <w:p w14:paraId="2A70C143" w14:textId="77777777" w:rsidR="002653EC" w:rsidRPr="00850670" w:rsidRDefault="002653EC" w:rsidP="005C3007">
      <w:pPr>
        <w:jc w:val="both"/>
        <w:rPr>
          <w:rFonts w:ascii="Times New Roman" w:hAnsi="Times New Roman" w:cs="Times New Roman"/>
          <w:sz w:val="24"/>
          <w:szCs w:val="24"/>
        </w:rPr>
      </w:pPr>
    </w:p>
    <w:p w14:paraId="7C2E7B1B" w14:textId="0AE315AD" w:rsidR="002653EC" w:rsidRDefault="002653EC" w:rsidP="002653EC">
      <w:pPr>
        <w:pStyle w:val="Titre1"/>
        <w:ind w:left="1416" w:firstLine="708"/>
        <w:rPr>
          <w:rFonts w:ascii="Times New Roman" w:eastAsia="Times New Roman" w:hAnsi="Times New Roman" w:cs="Times New Roman"/>
          <w:color w:val="auto"/>
          <w:sz w:val="24"/>
          <w:u w:val="single"/>
          <w:lang w:eastAsia="fr-FR"/>
        </w:rPr>
      </w:pPr>
      <w:bookmarkStart w:id="86" w:name="_Toc226733764"/>
      <w:r>
        <w:rPr>
          <w:rFonts w:ascii="Times New Roman" w:eastAsia="Times New Roman" w:hAnsi="Times New Roman" w:cs="Times New Roman"/>
          <w:color w:val="auto"/>
          <w:sz w:val="24"/>
          <w:u w:val="single"/>
          <w:lang w:eastAsia="fr-FR"/>
        </w:rPr>
        <w:t>c</w:t>
      </w:r>
      <w:r w:rsidRPr="00D349F4">
        <w:rPr>
          <w:rFonts w:ascii="Times New Roman" w:eastAsia="Times New Roman" w:hAnsi="Times New Roman" w:cs="Times New Roman"/>
          <w:color w:val="auto"/>
          <w:sz w:val="24"/>
          <w:u w:val="single"/>
          <w:lang w:eastAsia="fr-FR"/>
        </w:rPr>
        <w:t xml:space="preserve">) </w:t>
      </w:r>
      <w:r>
        <w:rPr>
          <w:rFonts w:ascii="Times New Roman" w:eastAsia="Times New Roman" w:hAnsi="Times New Roman" w:cs="Times New Roman"/>
          <w:color w:val="auto"/>
          <w:sz w:val="24"/>
          <w:u w:val="single"/>
          <w:lang w:eastAsia="fr-FR"/>
        </w:rPr>
        <w:t>Contreparties</w:t>
      </w:r>
      <w:bookmarkEnd w:id="86"/>
    </w:p>
    <w:p w14:paraId="480630B4" w14:textId="77777777" w:rsidR="008D5F9A" w:rsidRPr="008D5F9A" w:rsidRDefault="008D5F9A" w:rsidP="008D5F9A">
      <w:pPr>
        <w:rPr>
          <w:lang w:eastAsia="fr-FR"/>
        </w:rPr>
      </w:pPr>
    </w:p>
    <w:p w14:paraId="466F42FD" w14:textId="42CAE3DD" w:rsidR="00901216" w:rsidRPr="00491C6A" w:rsidRDefault="008D5F9A" w:rsidP="008D5F9A">
      <w:pPr>
        <w:pStyle w:val="Titre2"/>
        <w:ind w:left="2124" w:firstLine="708"/>
        <w:rPr>
          <w:rFonts w:ascii="Times New Roman" w:eastAsiaTheme="minorHAnsi" w:hAnsi="Times New Roman" w:cs="Times New Roman"/>
          <w:color w:val="auto"/>
          <w:sz w:val="22"/>
          <w:szCs w:val="22"/>
          <w:u w:val="single"/>
        </w:rPr>
      </w:pPr>
      <w:bookmarkStart w:id="87" w:name="_Toc226733765"/>
      <w:r w:rsidRPr="008D5F9A">
        <w:rPr>
          <w:rFonts w:ascii="Times New Roman" w:hAnsi="Times New Roman" w:cs="Times New Roman"/>
          <w:color w:val="auto"/>
          <w:sz w:val="22"/>
          <w:szCs w:val="22"/>
          <w:u w:val="single"/>
        </w:rPr>
        <w:t xml:space="preserve">c.1. </w:t>
      </w:r>
      <w:r w:rsidRPr="008D5F9A">
        <w:rPr>
          <w:rFonts w:ascii="Times New Roman" w:eastAsia="Times New Roman" w:hAnsi="Times New Roman" w:cs="Times New Roman"/>
          <w:color w:val="auto"/>
          <w:sz w:val="22"/>
          <w:szCs w:val="22"/>
          <w:u w:val="single"/>
          <w:lang w:eastAsia="fr-FR"/>
        </w:rPr>
        <w:t>Indemnisation de l’astreinte</w:t>
      </w:r>
      <w:bookmarkEnd w:id="87"/>
    </w:p>
    <w:p w14:paraId="3569BE93" w14:textId="77777777" w:rsidR="00901216" w:rsidRPr="00FC6F01" w:rsidRDefault="00901216" w:rsidP="00901216">
      <w:pPr>
        <w:spacing w:after="0" w:line="240" w:lineRule="auto"/>
        <w:jc w:val="both"/>
        <w:rPr>
          <w:rFonts w:ascii="Times New Roman" w:eastAsia="Times New Roman" w:hAnsi="Times New Roman" w:cs="Times New Roman"/>
          <w:b/>
          <w:color w:val="000000" w:themeColor="text1"/>
          <w:u w:val="single"/>
          <w:lang w:eastAsia="fr-FR"/>
        </w:rPr>
      </w:pPr>
    </w:p>
    <w:p w14:paraId="34C0DF00" w14:textId="77777777" w:rsidR="00901216" w:rsidRPr="00FC6F01" w:rsidRDefault="00901216" w:rsidP="00901216">
      <w:pPr>
        <w:spacing w:after="0" w:line="240" w:lineRule="auto"/>
        <w:jc w:val="both"/>
        <w:rPr>
          <w:rFonts w:ascii="Times New Roman" w:eastAsia="Times New Roman" w:hAnsi="Times New Roman" w:cs="Times New Roman"/>
          <w:color w:val="000000" w:themeColor="text1"/>
          <w:lang w:eastAsia="fr-FR"/>
        </w:rPr>
      </w:pPr>
      <w:r w:rsidRPr="00FC6F01">
        <w:rPr>
          <w:rFonts w:ascii="Times New Roman" w:eastAsia="Times New Roman" w:hAnsi="Times New Roman" w:cs="Times New Roman"/>
          <w:bCs/>
          <w:color w:val="000000" w:themeColor="text1"/>
          <w:lang w:eastAsia="fr-FR"/>
        </w:rPr>
        <w:t>La période d’astreinte n’est pas du temps de travail effectif, mais donne lieu à compensation, du fait de la contrainte qu’elle constitue.</w:t>
      </w:r>
    </w:p>
    <w:p w14:paraId="6637D56B" w14:textId="77777777" w:rsidR="00901216" w:rsidRPr="00FC6F01" w:rsidRDefault="00901216" w:rsidP="00901216">
      <w:pPr>
        <w:spacing w:after="0" w:line="240" w:lineRule="auto"/>
        <w:jc w:val="both"/>
        <w:rPr>
          <w:rFonts w:ascii="Times New Roman" w:eastAsia="Times New Roman" w:hAnsi="Times New Roman" w:cs="Times New Roman"/>
          <w:color w:val="000000" w:themeColor="text1"/>
          <w:lang w:eastAsia="fr-FR"/>
        </w:rPr>
      </w:pPr>
    </w:p>
    <w:p w14:paraId="27E9B982" w14:textId="081A15C7" w:rsidR="00901216" w:rsidRPr="00FC6F01" w:rsidRDefault="00901216" w:rsidP="00B015CF">
      <w:pPr>
        <w:pStyle w:val="Paragraphedeliste"/>
        <w:numPr>
          <w:ilvl w:val="0"/>
          <w:numId w:val="36"/>
        </w:numPr>
        <w:spacing w:after="0" w:line="240" w:lineRule="auto"/>
        <w:jc w:val="both"/>
        <w:rPr>
          <w:rFonts w:ascii="Times New Roman" w:eastAsia="Times New Roman" w:hAnsi="Times New Roman"/>
          <w:color w:val="000000" w:themeColor="text1"/>
          <w:lang w:eastAsia="fr-FR"/>
        </w:rPr>
      </w:pPr>
      <w:r w:rsidRPr="00FC6F01">
        <w:rPr>
          <w:rFonts w:ascii="Times New Roman" w:eastAsia="Times New Roman" w:hAnsi="Times New Roman"/>
          <w:color w:val="000000" w:themeColor="text1"/>
          <w:lang w:eastAsia="fr-FR"/>
        </w:rPr>
        <w:t xml:space="preserve">Le montant de la </w:t>
      </w:r>
      <w:r w:rsidR="007A2DCB">
        <w:rPr>
          <w:rFonts w:ascii="Times New Roman" w:eastAsia="Times New Roman" w:hAnsi="Times New Roman"/>
          <w:color w:val="000000" w:themeColor="text1"/>
          <w:lang w:eastAsia="fr-FR"/>
        </w:rPr>
        <w:t>prime d’astreinte</w:t>
      </w:r>
      <w:r w:rsidR="00003C0D" w:rsidRPr="00FC6F01">
        <w:rPr>
          <w:rFonts w:ascii="Times New Roman" w:eastAsia="Times New Roman" w:hAnsi="Times New Roman"/>
          <w:color w:val="000000" w:themeColor="text1"/>
          <w:lang w:eastAsia="fr-FR"/>
        </w:rPr>
        <w:t xml:space="preserve"> </w:t>
      </w:r>
      <w:r w:rsidRPr="00FC6F01">
        <w:rPr>
          <w:rFonts w:ascii="Times New Roman" w:eastAsia="Times New Roman" w:hAnsi="Times New Roman"/>
          <w:color w:val="000000" w:themeColor="text1"/>
          <w:lang w:eastAsia="fr-FR"/>
        </w:rPr>
        <w:t>est fixé à</w:t>
      </w:r>
      <w:r w:rsidR="00003C0D" w:rsidRPr="00FC6F01">
        <w:rPr>
          <w:rFonts w:ascii="Times New Roman" w:eastAsia="Times New Roman" w:hAnsi="Times New Roman"/>
          <w:color w:val="000000" w:themeColor="text1"/>
          <w:lang w:eastAsia="fr-FR"/>
        </w:rPr>
        <w:t> </w:t>
      </w:r>
      <w:r w:rsidR="00FC6F01" w:rsidRPr="00FC6F01">
        <w:rPr>
          <w:rFonts w:ascii="Times New Roman" w:eastAsia="Times New Roman" w:hAnsi="Times New Roman"/>
          <w:color w:val="000000" w:themeColor="text1"/>
          <w:lang w:eastAsia="fr-FR"/>
        </w:rPr>
        <w:t xml:space="preserve">15€ </w:t>
      </w:r>
      <w:r w:rsidR="000F47BD" w:rsidRPr="007A2DCB">
        <w:rPr>
          <w:rFonts w:ascii="Times New Roman" w:eastAsia="Times New Roman" w:hAnsi="Times New Roman"/>
          <w:lang w:eastAsia="fr-FR"/>
        </w:rPr>
        <w:t>brut</w:t>
      </w:r>
      <w:r w:rsidR="000F47BD">
        <w:rPr>
          <w:rFonts w:ascii="Times New Roman" w:eastAsia="Times New Roman" w:hAnsi="Times New Roman"/>
          <w:color w:val="000000" w:themeColor="text1"/>
          <w:lang w:eastAsia="fr-FR"/>
        </w:rPr>
        <w:t xml:space="preserve"> </w:t>
      </w:r>
      <w:r w:rsidR="00FC6F01" w:rsidRPr="00FC6F01">
        <w:rPr>
          <w:rFonts w:ascii="Times New Roman" w:eastAsia="Times New Roman" w:hAnsi="Times New Roman"/>
          <w:color w:val="000000" w:themeColor="text1"/>
          <w:lang w:eastAsia="fr-FR"/>
        </w:rPr>
        <w:t>par jour d’astreinte.</w:t>
      </w:r>
    </w:p>
    <w:p w14:paraId="4D1BC4A8" w14:textId="77777777" w:rsidR="00901216" w:rsidRPr="00491C6A" w:rsidRDefault="00901216" w:rsidP="00901216">
      <w:pPr>
        <w:pStyle w:val="Paragraphedeliste"/>
        <w:spacing w:after="0" w:line="240" w:lineRule="auto"/>
        <w:jc w:val="both"/>
        <w:rPr>
          <w:rFonts w:ascii="Times New Roman" w:eastAsia="Times New Roman" w:hAnsi="Times New Roman"/>
          <w:color w:val="000000" w:themeColor="text1"/>
          <w:lang w:eastAsia="fr-FR"/>
        </w:rPr>
      </w:pPr>
    </w:p>
    <w:p w14:paraId="3D5431A8" w14:textId="052701A7" w:rsidR="00901216" w:rsidRPr="008D5F9A" w:rsidRDefault="008D5F9A" w:rsidP="008D5F9A">
      <w:pPr>
        <w:pStyle w:val="Titre2"/>
        <w:ind w:left="2124" w:firstLine="708"/>
        <w:rPr>
          <w:rFonts w:ascii="Times New Roman" w:eastAsia="Times New Roman" w:hAnsi="Times New Roman" w:cs="Times New Roman"/>
          <w:sz w:val="22"/>
          <w:szCs w:val="22"/>
          <w:u w:val="single"/>
          <w:lang w:eastAsia="fr-FR"/>
        </w:rPr>
      </w:pPr>
      <w:bookmarkStart w:id="88" w:name="_Toc226733766"/>
      <w:r w:rsidRPr="008D5F9A">
        <w:rPr>
          <w:rFonts w:ascii="Times New Roman" w:eastAsia="Times New Roman" w:hAnsi="Times New Roman" w:cs="Times New Roman"/>
          <w:color w:val="auto"/>
          <w:sz w:val="22"/>
          <w:szCs w:val="22"/>
          <w:u w:val="single"/>
          <w:lang w:eastAsia="fr-FR"/>
        </w:rPr>
        <w:t>c.2.</w:t>
      </w:r>
      <w:r w:rsidR="00F51218" w:rsidRPr="008D5F9A">
        <w:rPr>
          <w:rFonts w:ascii="Times New Roman" w:eastAsia="Times New Roman" w:hAnsi="Times New Roman" w:cs="Times New Roman"/>
          <w:color w:val="auto"/>
          <w:sz w:val="22"/>
          <w:szCs w:val="22"/>
          <w:u w:val="single"/>
          <w:lang w:eastAsia="fr-FR"/>
        </w:rPr>
        <w:t xml:space="preserve"> Rémunération des temps </w:t>
      </w:r>
      <w:r w:rsidR="006E289F" w:rsidRPr="008D5F9A">
        <w:rPr>
          <w:rFonts w:ascii="Times New Roman" w:eastAsia="Times New Roman" w:hAnsi="Times New Roman" w:cs="Times New Roman"/>
          <w:color w:val="auto"/>
          <w:sz w:val="22"/>
          <w:szCs w:val="22"/>
          <w:u w:val="single"/>
          <w:lang w:eastAsia="fr-FR"/>
        </w:rPr>
        <w:t>d’intervention</w:t>
      </w:r>
      <w:r w:rsidR="00F51218" w:rsidRPr="008D5F9A">
        <w:rPr>
          <w:rFonts w:ascii="Times New Roman" w:eastAsia="Times New Roman" w:hAnsi="Times New Roman" w:cs="Times New Roman"/>
          <w:color w:val="auto"/>
          <w:sz w:val="22"/>
          <w:szCs w:val="22"/>
          <w:u w:val="single"/>
          <w:lang w:eastAsia="fr-FR"/>
        </w:rPr>
        <w:t xml:space="preserve"> pendant une astreinte</w:t>
      </w:r>
      <w:bookmarkEnd w:id="88"/>
      <w:r w:rsidR="00003C0D" w:rsidRPr="008D5F9A">
        <w:rPr>
          <w:rFonts w:ascii="Times New Roman" w:eastAsia="Times New Roman" w:hAnsi="Times New Roman" w:cs="Times New Roman"/>
          <w:sz w:val="22"/>
          <w:szCs w:val="22"/>
          <w:u w:val="single"/>
          <w:lang w:eastAsia="fr-FR"/>
        </w:rPr>
        <w:t xml:space="preserve"> </w:t>
      </w:r>
    </w:p>
    <w:p w14:paraId="52E525D2" w14:textId="77777777" w:rsidR="006E289F" w:rsidRPr="00E83EC9" w:rsidRDefault="006E289F" w:rsidP="002653EC">
      <w:pPr>
        <w:spacing w:after="0" w:line="240" w:lineRule="auto"/>
        <w:ind w:left="2124" w:firstLine="708"/>
        <w:jc w:val="both"/>
        <w:rPr>
          <w:rFonts w:ascii="Times New Roman" w:eastAsia="Times New Roman" w:hAnsi="Times New Roman" w:cs="Times New Roman"/>
          <w:bCs/>
          <w:color w:val="00B050"/>
          <w:u w:val="single"/>
          <w:lang w:eastAsia="fr-FR"/>
        </w:rPr>
      </w:pPr>
    </w:p>
    <w:p w14:paraId="0C1A56C8" w14:textId="7BBC4E81" w:rsidR="006E289F" w:rsidRDefault="006E289F" w:rsidP="0090121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En cas d’intervention pendant le temps d’astreinte, les durées d’intervention sont qualifiées de temps de travail effectif, et rémunérées comme telles.</w:t>
      </w:r>
    </w:p>
    <w:p w14:paraId="6201CA0E" w14:textId="77777777" w:rsidR="00901216" w:rsidRPr="00FC6F01" w:rsidRDefault="00901216" w:rsidP="00901216">
      <w:pPr>
        <w:spacing w:after="0" w:line="240" w:lineRule="auto"/>
        <w:jc w:val="both"/>
        <w:rPr>
          <w:rFonts w:ascii="Times New Roman" w:eastAsia="Times New Roman" w:hAnsi="Times New Roman" w:cs="Times New Roman"/>
          <w:bCs/>
          <w:color w:val="000000" w:themeColor="text1"/>
          <w:lang w:eastAsia="fr-FR"/>
        </w:rPr>
      </w:pPr>
    </w:p>
    <w:p w14:paraId="79B1549F" w14:textId="77777777" w:rsidR="00901216" w:rsidRPr="00FC6F01" w:rsidRDefault="00901216" w:rsidP="00901216">
      <w:pPr>
        <w:spacing w:after="0" w:line="240" w:lineRule="auto"/>
        <w:jc w:val="both"/>
        <w:rPr>
          <w:rFonts w:ascii="Times New Roman" w:eastAsia="Times New Roman" w:hAnsi="Times New Roman" w:cs="Times New Roman"/>
          <w:bCs/>
          <w:color w:val="000000" w:themeColor="text1"/>
          <w:lang w:eastAsia="fr-FR"/>
        </w:rPr>
      </w:pPr>
      <w:r w:rsidRPr="00FC6F01">
        <w:rPr>
          <w:rFonts w:ascii="Times New Roman" w:eastAsia="Times New Roman" w:hAnsi="Times New Roman" w:cs="Times New Roman"/>
          <w:bCs/>
          <w:color w:val="000000" w:themeColor="text1"/>
          <w:lang w:eastAsia="fr-FR"/>
        </w:rPr>
        <w:t>Il faut distinguer deux types d’intervention :</w:t>
      </w:r>
    </w:p>
    <w:p w14:paraId="23085A4A" w14:textId="77777777" w:rsidR="00901216" w:rsidRPr="00FC6F01" w:rsidRDefault="00901216" w:rsidP="00901216">
      <w:pPr>
        <w:spacing w:after="0" w:line="240" w:lineRule="auto"/>
        <w:jc w:val="both"/>
        <w:rPr>
          <w:rFonts w:ascii="Times New Roman" w:eastAsia="Times New Roman" w:hAnsi="Times New Roman" w:cs="Times New Roman"/>
          <w:bCs/>
          <w:color w:val="000000" w:themeColor="text1"/>
          <w:lang w:eastAsia="fr-FR"/>
        </w:rPr>
      </w:pPr>
    </w:p>
    <w:p w14:paraId="127C8C8C" w14:textId="3454A6D4" w:rsidR="00901216" w:rsidRPr="00FC6F01" w:rsidRDefault="00901216" w:rsidP="00901216">
      <w:pPr>
        <w:spacing w:after="0" w:line="240" w:lineRule="auto"/>
        <w:jc w:val="both"/>
        <w:rPr>
          <w:rFonts w:ascii="Times New Roman" w:eastAsia="Times New Roman" w:hAnsi="Times New Roman" w:cs="Times New Roman"/>
          <w:b/>
          <w:color w:val="000000" w:themeColor="text1"/>
          <w:u w:val="single"/>
          <w:lang w:eastAsia="fr-FR"/>
        </w:rPr>
      </w:pPr>
      <w:r w:rsidRPr="00FC6F01">
        <w:rPr>
          <w:rFonts w:ascii="Times New Roman" w:eastAsia="Times New Roman" w:hAnsi="Times New Roman" w:cs="Times New Roman"/>
          <w:bCs/>
          <w:color w:val="000000" w:themeColor="text1"/>
          <w:lang w:eastAsia="fr-FR"/>
        </w:rPr>
        <w:t xml:space="preserve">- </w:t>
      </w:r>
      <w:r w:rsidRPr="00FC6F01">
        <w:rPr>
          <w:rFonts w:ascii="Times New Roman" w:eastAsia="Times New Roman" w:hAnsi="Times New Roman" w:cs="Times New Roman"/>
          <w:b/>
          <w:color w:val="000000" w:themeColor="text1"/>
          <w:u w:val="single"/>
          <w:lang w:eastAsia="fr-FR"/>
        </w:rPr>
        <w:t xml:space="preserve">celle </w:t>
      </w:r>
      <w:r w:rsidR="00FC6F01" w:rsidRPr="00FC6F01">
        <w:rPr>
          <w:rFonts w:ascii="Times New Roman" w:eastAsia="Times New Roman" w:hAnsi="Times New Roman" w:cs="Times New Roman"/>
          <w:b/>
          <w:color w:val="000000" w:themeColor="text1"/>
          <w:u w:val="single"/>
          <w:lang w:eastAsia="fr-FR"/>
        </w:rPr>
        <w:t>en déplacement</w:t>
      </w:r>
      <w:r w:rsidRPr="00FC6F01">
        <w:rPr>
          <w:rFonts w:ascii="Times New Roman" w:eastAsia="Times New Roman" w:hAnsi="Times New Roman" w:cs="Times New Roman"/>
          <w:bCs/>
          <w:color w:val="000000" w:themeColor="text1"/>
          <w:lang w:eastAsia="fr-FR"/>
        </w:rPr>
        <w:t> : Elle nécessite un déplacement. Le temps d’intervention comprend non seulement le temps pendant lequel le salarié effectue le travail demandé mais aussi le temps de trajet aller-retour entre son domicile et le lieu de l’intervention</w:t>
      </w:r>
      <w:r w:rsidRPr="00FC6F01">
        <w:rPr>
          <w:rFonts w:ascii="Times New Roman" w:eastAsia="Times New Roman" w:hAnsi="Times New Roman" w:cs="Times New Roman"/>
          <w:b/>
          <w:color w:val="000000" w:themeColor="text1"/>
          <w:lang w:eastAsia="fr-FR"/>
        </w:rPr>
        <w:t>.</w:t>
      </w:r>
    </w:p>
    <w:p w14:paraId="4F288B29" w14:textId="77777777" w:rsidR="00901216" w:rsidRPr="00FC6F01" w:rsidRDefault="00901216" w:rsidP="00901216">
      <w:pPr>
        <w:spacing w:after="0" w:line="240" w:lineRule="auto"/>
        <w:jc w:val="both"/>
        <w:rPr>
          <w:rFonts w:ascii="Times New Roman" w:eastAsia="Times New Roman" w:hAnsi="Times New Roman" w:cs="Times New Roman"/>
          <w:bCs/>
          <w:color w:val="000000" w:themeColor="text1"/>
          <w:lang w:eastAsia="fr-FR"/>
        </w:rPr>
      </w:pPr>
    </w:p>
    <w:p w14:paraId="616F757D" w14:textId="01F54D00" w:rsidR="00901216" w:rsidRPr="00FC6F01" w:rsidRDefault="00901216" w:rsidP="00901216">
      <w:pPr>
        <w:spacing w:after="0" w:line="240" w:lineRule="auto"/>
        <w:jc w:val="both"/>
        <w:rPr>
          <w:rFonts w:ascii="Times New Roman" w:eastAsia="Times New Roman" w:hAnsi="Times New Roman" w:cs="Times New Roman"/>
          <w:bCs/>
          <w:color w:val="000000" w:themeColor="text1"/>
          <w:lang w:eastAsia="fr-FR"/>
        </w:rPr>
      </w:pPr>
      <w:r w:rsidRPr="00FC6F01">
        <w:rPr>
          <w:rFonts w:ascii="Times New Roman" w:eastAsia="Times New Roman" w:hAnsi="Times New Roman" w:cs="Times New Roman"/>
          <w:bCs/>
          <w:color w:val="000000" w:themeColor="text1"/>
          <w:lang w:eastAsia="fr-FR"/>
        </w:rPr>
        <w:t xml:space="preserve">- </w:t>
      </w:r>
      <w:r w:rsidRPr="00FC6F01">
        <w:rPr>
          <w:rFonts w:ascii="Times New Roman" w:eastAsia="Times New Roman" w:hAnsi="Times New Roman" w:cs="Times New Roman"/>
          <w:b/>
          <w:color w:val="000000" w:themeColor="text1"/>
          <w:u w:val="single"/>
          <w:lang w:eastAsia="fr-FR"/>
        </w:rPr>
        <w:t>celle à distance</w:t>
      </w:r>
      <w:r w:rsidRPr="00FC6F01">
        <w:rPr>
          <w:rFonts w:ascii="Times New Roman" w:eastAsia="Times New Roman" w:hAnsi="Times New Roman" w:cs="Times New Roman"/>
          <w:bCs/>
          <w:color w:val="000000" w:themeColor="text1"/>
          <w:lang w:eastAsia="fr-FR"/>
        </w:rPr>
        <w:t> </w:t>
      </w:r>
      <w:r w:rsidRPr="00491C6A">
        <w:rPr>
          <w:rFonts w:ascii="Times New Roman" w:eastAsia="Times New Roman" w:hAnsi="Times New Roman" w:cs="Times New Roman"/>
          <w:bCs/>
          <w:color w:val="000000" w:themeColor="text1"/>
          <w:lang w:eastAsia="fr-FR"/>
        </w:rPr>
        <w:t xml:space="preserve">: </w:t>
      </w:r>
      <w:r w:rsidRPr="00FC6F01">
        <w:rPr>
          <w:rFonts w:ascii="Times New Roman" w:eastAsia="Times New Roman" w:hAnsi="Times New Roman" w:cs="Times New Roman"/>
          <w:bCs/>
          <w:color w:val="000000" w:themeColor="text1"/>
          <w:lang w:eastAsia="fr-FR"/>
        </w:rPr>
        <w:t xml:space="preserve">Elle suppose le traitement du problème </w:t>
      </w:r>
      <w:r w:rsidR="00F51218">
        <w:rPr>
          <w:rFonts w:ascii="Times New Roman" w:eastAsia="Times New Roman" w:hAnsi="Times New Roman" w:cs="Times New Roman"/>
          <w:bCs/>
          <w:color w:val="000000" w:themeColor="text1"/>
          <w:lang w:eastAsia="fr-FR"/>
        </w:rPr>
        <w:t xml:space="preserve">généralement </w:t>
      </w:r>
      <w:r w:rsidRPr="00FC6F01">
        <w:rPr>
          <w:rFonts w:ascii="Times New Roman" w:eastAsia="Times New Roman" w:hAnsi="Times New Roman" w:cs="Times New Roman"/>
          <w:bCs/>
          <w:color w:val="000000" w:themeColor="text1"/>
          <w:lang w:eastAsia="fr-FR"/>
        </w:rPr>
        <w:t>sans déplacement.  Elle débute lors de la réception de l’appel téléphonique/mail qui la déclenche et se termine à l’envoi de la réponse/solution au problème qui l’a provoquée.</w:t>
      </w:r>
    </w:p>
    <w:p w14:paraId="0BFB3533" w14:textId="77777777" w:rsidR="00901216" w:rsidRPr="00FC6F01" w:rsidRDefault="00901216" w:rsidP="00901216">
      <w:pPr>
        <w:spacing w:after="0" w:line="240" w:lineRule="auto"/>
        <w:jc w:val="both"/>
        <w:rPr>
          <w:rFonts w:ascii="Times New Roman" w:eastAsia="Times New Roman" w:hAnsi="Times New Roman" w:cs="Times New Roman"/>
          <w:bCs/>
          <w:color w:val="000000" w:themeColor="text1"/>
          <w:lang w:eastAsia="fr-FR"/>
        </w:rPr>
      </w:pPr>
    </w:p>
    <w:p w14:paraId="5EBF19F7" w14:textId="1C991C53" w:rsidR="00901216" w:rsidRPr="00FC6F01" w:rsidRDefault="00901216" w:rsidP="00901216">
      <w:pPr>
        <w:pStyle w:val="Paragraphedeliste"/>
        <w:ind w:left="0"/>
        <w:jc w:val="both"/>
        <w:rPr>
          <w:rFonts w:ascii="Times New Roman" w:hAnsi="Times New Roman"/>
          <w:color w:val="000000" w:themeColor="text1"/>
        </w:rPr>
      </w:pPr>
      <w:r w:rsidRPr="00FC6F01">
        <w:rPr>
          <w:rFonts w:ascii="Times New Roman" w:hAnsi="Times New Roman"/>
          <w:color w:val="000000" w:themeColor="text1"/>
        </w:rPr>
        <w:t>Dans le cadre des astreintes, les salariés pourraient être amenés à intervenir de nuit, à titre exceptionnel, afin d’assurer la sécurité ou la continuité de l’activité. Conformément aux dispositions légales, les parties considèrent comme intervention de nuit tout travail entre 21 heures et 6 heures.</w:t>
      </w:r>
    </w:p>
    <w:p w14:paraId="07C0AC59" w14:textId="77777777" w:rsidR="00901216" w:rsidRPr="00CB5F59" w:rsidRDefault="00901216" w:rsidP="00901216">
      <w:pPr>
        <w:spacing w:after="0" w:line="240" w:lineRule="auto"/>
        <w:jc w:val="both"/>
        <w:rPr>
          <w:rFonts w:ascii="Times New Roman" w:eastAsia="Times New Roman" w:hAnsi="Times New Roman" w:cs="Times New Roman"/>
          <w:bCs/>
          <w:color w:val="000000" w:themeColor="text1"/>
          <w:highlight w:val="yellow"/>
          <w:lang w:eastAsia="fr-FR"/>
        </w:rPr>
      </w:pPr>
    </w:p>
    <w:p w14:paraId="3EDB2C84" w14:textId="22EA883B" w:rsidR="00901216" w:rsidRPr="00491C6A" w:rsidRDefault="00083294" w:rsidP="00083294">
      <w:pPr>
        <w:spacing w:after="0" w:line="240" w:lineRule="auto"/>
        <w:jc w:val="both"/>
        <w:rPr>
          <w:rFonts w:ascii="Times New Roman" w:eastAsia="Times New Roman" w:hAnsi="Times New Roman"/>
          <w:color w:val="000000" w:themeColor="text1"/>
          <w:lang w:eastAsia="fr-FR"/>
        </w:rPr>
      </w:pPr>
      <w:r w:rsidRPr="00083294">
        <w:rPr>
          <w:rFonts w:ascii="Times New Roman" w:eastAsia="Times New Roman" w:hAnsi="Times New Roman"/>
          <w:color w:val="000000" w:themeColor="text1"/>
          <w:lang w:eastAsia="fr-FR"/>
        </w:rPr>
        <w:t>Le salarié pendant l’astreinte devra déclarer l</w:t>
      </w:r>
      <w:r w:rsidR="00F51218">
        <w:rPr>
          <w:rFonts w:ascii="Times New Roman" w:eastAsia="Times New Roman" w:hAnsi="Times New Roman"/>
          <w:color w:val="000000" w:themeColor="text1"/>
          <w:lang w:eastAsia="fr-FR"/>
        </w:rPr>
        <w:t>e nombre d’heures effectivement travaillées</w:t>
      </w:r>
      <w:r w:rsidRPr="00083294">
        <w:rPr>
          <w:rFonts w:ascii="Times New Roman" w:eastAsia="Times New Roman" w:hAnsi="Times New Roman"/>
          <w:color w:val="000000" w:themeColor="text1"/>
          <w:lang w:eastAsia="fr-FR"/>
        </w:rPr>
        <w:t>, celles-ci devront être récupérer durant la semaine</w:t>
      </w:r>
      <w:r w:rsidR="00B0212A">
        <w:rPr>
          <w:rFonts w:ascii="Times New Roman" w:eastAsia="Times New Roman" w:hAnsi="Times New Roman"/>
          <w:color w:val="000000" w:themeColor="text1"/>
          <w:lang w:eastAsia="fr-FR"/>
        </w:rPr>
        <w:t xml:space="preserve"> ou la semaine</w:t>
      </w:r>
      <w:r w:rsidRPr="00083294">
        <w:rPr>
          <w:rFonts w:ascii="Times New Roman" w:eastAsia="Times New Roman" w:hAnsi="Times New Roman"/>
          <w:color w:val="000000" w:themeColor="text1"/>
          <w:lang w:eastAsia="fr-FR"/>
        </w:rPr>
        <w:t xml:space="preserve"> suivant</w:t>
      </w:r>
      <w:r w:rsidR="00206758">
        <w:rPr>
          <w:rFonts w:ascii="Times New Roman" w:eastAsia="Times New Roman" w:hAnsi="Times New Roman"/>
          <w:color w:val="000000" w:themeColor="text1"/>
          <w:lang w:eastAsia="fr-FR"/>
        </w:rPr>
        <w:t>e</w:t>
      </w:r>
      <w:r w:rsidRPr="00083294">
        <w:rPr>
          <w:rFonts w:ascii="Times New Roman" w:eastAsia="Times New Roman" w:hAnsi="Times New Roman"/>
          <w:color w:val="000000" w:themeColor="text1"/>
          <w:lang w:eastAsia="fr-FR"/>
        </w:rPr>
        <w:t>.</w:t>
      </w:r>
    </w:p>
    <w:p w14:paraId="75258029" w14:textId="77777777" w:rsidR="00CB5F59" w:rsidRPr="00083294" w:rsidRDefault="00CB5F59" w:rsidP="00901216">
      <w:pPr>
        <w:jc w:val="both"/>
        <w:rPr>
          <w:rFonts w:ascii="Times New Roman" w:hAnsi="Times New Roman"/>
          <w:color w:val="000000" w:themeColor="text1"/>
        </w:rPr>
      </w:pPr>
    </w:p>
    <w:p w14:paraId="17DFE55A" w14:textId="40B83066" w:rsidR="009F18D5" w:rsidRDefault="00901216" w:rsidP="00901216">
      <w:pPr>
        <w:jc w:val="both"/>
        <w:rPr>
          <w:rFonts w:ascii="Times New Roman" w:hAnsi="Times New Roman" w:cs="Times New Roman"/>
          <w:sz w:val="24"/>
          <w:szCs w:val="24"/>
        </w:rPr>
      </w:pPr>
      <w:r w:rsidRPr="00083294">
        <w:rPr>
          <w:rFonts w:ascii="Times New Roman" w:hAnsi="Times New Roman"/>
          <w:color w:val="000000" w:themeColor="text1"/>
        </w:rPr>
        <w:t>Le repos, interrompu du fait de l’intervention, devra être donné à compter de la fin de l’intervention sauf si le salarié avait alors déjà entièrement bénéficié de sa durée de repos continue minimale.</w:t>
      </w:r>
    </w:p>
    <w:p w14:paraId="0B60C765" w14:textId="77777777" w:rsidR="004459C2" w:rsidRDefault="004459C2" w:rsidP="005C3007">
      <w:pPr>
        <w:jc w:val="both"/>
        <w:rPr>
          <w:rFonts w:ascii="Times New Roman" w:hAnsi="Times New Roman" w:cs="Times New Roman"/>
          <w:sz w:val="24"/>
          <w:szCs w:val="24"/>
        </w:rPr>
      </w:pPr>
    </w:p>
    <w:p w14:paraId="774806F0" w14:textId="77777777" w:rsidR="00491C6A" w:rsidRDefault="00491C6A" w:rsidP="005C3007">
      <w:pPr>
        <w:jc w:val="both"/>
        <w:rPr>
          <w:rFonts w:ascii="Times New Roman" w:hAnsi="Times New Roman" w:cs="Times New Roman"/>
          <w:sz w:val="24"/>
          <w:szCs w:val="24"/>
        </w:rPr>
      </w:pPr>
    </w:p>
    <w:p w14:paraId="0ACA2A46" w14:textId="77777777" w:rsidR="00491C6A" w:rsidRDefault="00491C6A" w:rsidP="005C3007">
      <w:pPr>
        <w:jc w:val="both"/>
        <w:rPr>
          <w:rFonts w:ascii="Times New Roman" w:hAnsi="Times New Roman" w:cs="Times New Roman"/>
          <w:sz w:val="24"/>
          <w:szCs w:val="24"/>
        </w:rPr>
      </w:pPr>
    </w:p>
    <w:p w14:paraId="4D85B0D1" w14:textId="4CD41D88" w:rsidR="002653EC" w:rsidRPr="006E289F" w:rsidRDefault="002653EC" w:rsidP="006E289F">
      <w:pPr>
        <w:ind w:left="1440"/>
        <w:jc w:val="both"/>
        <w:outlineLvl w:val="1"/>
        <w:rPr>
          <w:rFonts w:ascii="Times New Roman" w:hAnsi="Times New Roman" w:cs="Times New Roman"/>
          <w:b/>
          <w:sz w:val="24"/>
          <w:szCs w:val="24"/>
          <w:u w:val="single"/>
        </w:rPr>
      </w:pPr>
      <w:bookmarkStart w:id="89" w:name="_Toc226733767"/>
      <w:r>
        <w:rPr>
          <w:rFonts w:ascii="Times New Roman" w:hAnsi="Times New Roman" w:cs="Times New Roman"/>
          <w:b/>
          <w:sz w:val="24"/>
          <w:szCs w:val="24"/>
          <w:u w:val="single"/>
        </w:rPr>
        <w:t>2</w:t>
      </w:r>
      <w:r w:rsidRPr="003548A9">
        <w:rPr>
          <w:rFonts w:ascii="Times New Roman" w:hAnsi="Times New Roman" w:cs="Times New Roman"/>
          <w:b/>
          <w:sz w:val="24"/>
          <w:szCs w:val="24"/>
          <w:u w:val="single"/>
        </w:rPr>
        <w:t xml:space="preserve">) </w:t>
      </w:r>
      <w:r w:rsidR="007C7215">
        <w:rPr>
          <w:rFonts w:ascii="Times New Roman" w:hAnsi="Times New Roman" w:cs="Times New Roman"/>
          <w:b/>
          <w:sz w:val="24"/>
          <w:szCs w:val="24"/>
          <w:u w:val="single"/>
        </w:rPr>
        <w:t>INTERVENTIONS D’URGENCES</w:t>
      </w:r>
      <w:bookmarkEnd w:id="89"/>
    </w:p>
    <w:p w14:paraId="13E01CAE" w14:textId="00C292C5" w:rsidR="002653EC" w:rsidRPr="00D349F4" w:rsidRDefault="002653EC" w:rsidP="002653EC">
      <w:pPr>
        <w:pStyle w:val="Titre1"/>
        <w:ind w:left="1416" w:firstLine="708"/>
        <w:rPr>
          <w:rFonts w:ascii="Times New Roman" w:eastAsia="Times New Roman" w:hAnsi="Times New Roman" w:cs="Times New Roman"/>
          <w:color w:val="auto"/>
          <w:sz w:val="24"/>
          <w:u w:val="single"/>
          <w:lang w:eastAsia="fr-FR"/>
        </w:rPr>
      </w:pPr>
      <w:bookmarkStart w:id="90" w:name="_Toc226733768"/>
      <w:r>
        <w:rPr>
          <w:rFonts w:ascii="Times New Roman" w:eastAsia="Times New Roman" w:hAnsi="Times New Roman" w:cs="Times New Roman"/>
          <w:color w:val="auto"/>
          <w:sz w:val="24"/>
          <w:u w:val="single"/>
          <w:lang w:eastAsia="fr-FR"/>
        </w:rPr>
        <w:lastRenderedPageBreak/>
        <w:t>a</w:t>
      </w:r>
      <w:r w:rsidRPr="00D349F4">
        <w:rPr>
          <w:rFonts w:ascii="Times New Roman" w:eastAsia="Times New Roman" w:hAnsi="Times New Roman" w:cs="Times New Roman"/>
          <w:color w:val="auto"/>
          <w:sz w:val="24"/>
          <w:u w:val="single"/>
          <w:lang w:eastAsia="fr-FR"/>
        </w:rPr>
        <w:t xml:space="preserve">) </w:t>
      </w:r>
      <w:r>
        <w:rPr>
          <w:rFonts w:ascii="Times New Roman" w:eastAsia="Times New Roman" w:hAnsi="Times New Roman" w:cs="Times New Roman"/>
          <w:color w:val="auto"/>
          <w:sz w:val="24"/>
          <w:u w:val="single"/>
          <w:lang w:eastAsia="fr-FR"/>
        </w:rPr>
        <w:t>Définition</w:t>
      </w:r>
      <w:bookmarkEnd w:id="90"/>
      <w:r>
        <w:rPr>
          <w:rFonts w:ascii="Times New Roman" w:eastAsia="Times New Roman" w:hAnsi="Times New Roman" w:cs="Times New Roman"/>
          <w:color w:val="auto"/>
          <w:sz w:val="24"/>
          <w:u w:val="single"/>
          <w:lang w:eastAsia="fr-FR"/>
        </w:rPr>
        <w:t xml:space="preserve"> </w:t>
      </w:r>
    </w:p>
    <w:p w14:paraId="17B8FDDB" w14:textId="77777777" w:rsidR="002653EC" w:rsidRPr="00850670" w:rsidRDefault="002653EC" w:rsidP="002653EC">
      <w:pPr>
        <w:ind w:firstLine="284"/>
        <w:jc w:val="both"/>
        <w:rPr>
          <w:rFonts w:ascii="Times New Roman" w:hAnsi="Times New Roman" w:cs="Times New Roman"/>
          <w:sz w:val="24"/>
          <w:szCs w:val="24"/>
        </w:rPr>
      </w:pPr>
    </w:p>
    <w:p w14:paraId="3182AAC5" w14:textId="2F4CC441" w:rsidR="002653EC" w:rsidRPr="00850670" w:rsidRDefault="002653EC" w:rsidP="002653EC">
      <w:pPr>
        <w:kinsoku w:val="0"/>
        <w:ind w:firstLine="284"/>
        <w:jc w:val="both"/>
        <w:rPr>
          <w:rFonts w:ascii="Times New Roman" w:hAnsi="Times New Roman" w:cs="Times New Roman"/>
          <w:spacing w:val="-2"/>
          <w:sz w:val="24"/>
          <w:szCs w:val="24"/>
        </w:rPr>
      </w:pPr>
      <w:r w:rsidRPr="00850670">
        <w:rPr>
          <w:rFonts w:ascii="Times New Roman" w:hAnsi="Times New Roman" w:cs="Times New Roman"/>
          <w:spacing w:val="-2"/>
          <w:sz w:val="24"/>
          <w:szCs w:val="24"/>
        </w:rPr>
        <w:t xml:space="preserve">Afin de répondre à des besoins imprévus, </w:t>
      </w:r>
      <w:r w:rsidR="005E7545">
        <w:rPr>
          <w:rFonts w:ascii="Times New Roman" w:hAnsi="Times New Roman" w:cs="Times New Roman"/>
          <w:spacing w:val="-2"/>
          <w:sz w:val="24"/>
          <w:szCs w:val="24"/>
        </w:rPr>
        <w:t>le responsable en charge du dossier</w:t>
      </w:r>
      <w:r w:rsidR="00892F1D">
        <w:rPr>
          <w:rFonts w:ascii="Times New Roman" w:hAnsi="Times New Roman" w:cs="Times New Roman"/>
          <w:spacing w:val="-2"/>
          <w:sz w:val="24"/>
          <w:szCs w:val="24"/>
        </w:rPr>
        <w:t xml:space="preserve"> peut être appeler à </w:t>
      </w:r>
      <w:r w:rsidR="005E7545">
        <w:rPr>
          <w:rFonts w:ascii="Times New Roman" w:hAnsi="Times New Roman" w:cs="Times New Roman"/>
          <w:spacing w:val="-2"/>
          <w:sz w:val="24"/>
          <w:szCs w:val="24"/>
        </w:rPr>
        <w:t>intervenir immédiatement</w:t>
      </w:r>
      <w:r w:rsidR="00892F1D">
        <w:rPr>
          <w:rFonts w:ascii="Times New Roman" w:hAnsi="Times New Roman" w:cs="Times New Roman"/>
          <w:spacing w:val="-2"/>
          <w:sz w:val="24"/>
          <w:szCs w:val="24"/>
        </w:rPr>
        <w:t xml:space="preserve"> même en dehors de ces horaires de travail habituelle</w:t>
      </w:r>
      <w:r w:rsidR="005E7545">
        <w:rPr>
          <w:rFonts w:ascii="Times New Roman" w:hAnsi="Times New Roman" w:cs="Times New Roman"/>
          <w:spacing w:val="-2"/>
          <w:sz w:val="24"/>
          <w:szCs w:val="24"/>
        </w:rPr>
        <w:t xml:space="preserve"> </w:t>
      </w:r>
      <w:r w:rsidR="00A62F11">
        <w:rPr>
          <w:rFonts w:ascii="Times New Roman" w:hAnsi="Times New Roman" w:cs="Times New Roman"/>
          <w:spacing w:val="-2"/>
          <w:sz w:val="24"/>
          <w:szCs w:val="24"/>
        </w:rPr>
        <w:t>afin de</w:t>
      </w:r>
      <w:r w:rsidR="00B0212A">
        <w:rPr>
          <w:rFonts w:ascii="Times New Roman" w:hAnsi="Times New Roman" w:cs="Times New Roman"/>
          <w:spacing w:val="-2"/>
          <w:sz w:val="24"/>
          <w:szCs w:val="24"/>
        </w:rPr>
        <w:t xml:space="preserve"> régler une situation d’urgence (vol d’avion annulé, car en panne, problèmes liés à un client, problème</w:t>
      </w:r>
      <w:r w:rsidR="005E7545">
        <w:rPr>
          <w:rFonts w:ascii="Times New Roman" w:hAnsi="Times New Roman" w:cs="Times New Roman"/>
          <w:spacing w:val="-2"/>
          <w:sz w:val="24"/>
          <w:szCs w:val="24"/>
        </w:rPr>
        <w:t>s</w:t>
      </w:r>
      <w:r w:rsidR="00B0212A">
        <w:rPr>
          <w:rFonts w:ascii="Times New Roman" w:hAnsi="Times New Roman" w:cs="Times New Roman"/>
          <w:spacing w:val="-2"/>
          <w:sz w:val="24"/>
          <w:szCs w:val="24"/>
        </w:rPr>
        <w:t xml:space="preserve"> avec les prestataires, problème</w:t>
      </w:r>
      <w:r w:rsidR="005E7545">
        <w:rPr>
          <w:rFonts w:ascii="Times New Roman" w:hAnsi="Times New Roman" w:cs="Times New Roman"/>
          <w:spacing w:val="-2"/>
          <w:sz w:val="24"/>
          <w:szCs w:val="24"/>
        </w:rPr>
        <w:t>s</w:t>
      </w:r>
      <w:r w:rsidR="00B0212A">
        <w:rPr>
          <w:rFonts w:ascii="Times New Roman" w:hAnsi="Times New Roman" w:cs="Times New Roman"/>
          <w:spacing w:val="-2"/>
          <w:sz w:val="24"/>
          <w:szCs w:val="24"/>
        </w:rPr>
        <w:t xml:space="preserve"> lié</w:t>
      </w:r>
      <w:r w:rsidR="005E7545">
        <w:rPr>
          <w:rFonts w:ascii="Times New Roman" w:hAnsi="Times New Roman" w:cs="Times New Roman"/>
          <w:spacing w:val="-2"/>
          <w:sz w:val="24"/>
          <w:szCs w:val="24"/>
        </w:rPr>
        <w:t>s</w:t>
      </w:r>
      <w:r w:rsidR="00B0212A">
        <w:rPr>
          <w:rFonts w:ascii="Times New Roman" w:hAnsi="Times New Roman" w:cs="Times New Roman"/>
          <w:spacing w:val="-2"/>
          <w:sz w:val="24"/>
          <w:szCs w:val="24"/>
        </w:rPr>
        <w:t xml:space="preserve"> à la SCNF, annulation client, gestion d’une assistance</w:t>
      </w:r>
      <w:r w:rsidR="005E7545">
        <w:rPr>
          <w:rFonts w:ascii="Times New Roman" w:hAnsi="Times New Roman" w:cs="Times New Roman"/>
          <w:spacing w:val="-2"/>
          <w:sz w:val="24"/>
          <w:szCs w:val="24"/>
        </w:rPr>
        <w:t xml:space="preserve"> d’un client </w:t>
      </w:r>
      <w:r w:rsidR="00B0212A">
        <w:rPr>
          <w:rFonts w:ascii="Times New Roman" w:hAnsi="Times New Roman" w:cs="Times New Roman"/>
          <w:spacing w:val="-2"/>
          <w:sz w:val="24"/>
          <w:szCs w:val="24"/>
        </w:rPr>
        <w:t>etc</w:t>
      </w:r>
      <w:r w:rsidR="005E7545">
        <w:rPr>
          <w:rFonts w:ascii="Times New Roman" w:hAnsi="Times New Roman" w:cs="Times New Roman"/>
          <w:spacing w:val="-2"/>
          <w:sz w:val="24"/>
          <w:szCs w:val="24"/>
        </w:rPr>
        <w:t>…</w:t>
      </w:r>
      <w:r w:rsidR="00B0212A">
        <w:rPr>
          <w:rFonts w:ascii="Times New Roman" w:hAnsi="Times New Roman" w:cs="Times New Roman"/>
          <w:spacing w:val="-2"/>
          <w:sz w:val="24"/>
          <w:szCs w:val="24"/>
        </w:rPr>
        <w:t>)</w:t>
      </w:r>
      <w:r w:rsidR="005E7545">
        <w:rPr>
          <w:rFonts w:ascii="Times New Roman" w:hAnsi="Times New Roman" w:cs="Times New Roman"/>
          <w:spacing w:val="-2"/>
          <w:sz w:val="24"/>
          <w:szCs w:val="24"/>
        </w:rPr>
        <w:t>.</w:t>
      </w:r>
      <w:r w:rsidDel="00F37F0D">
        <w:rPr>
          <w:rFonts w:ascii="Times New Roman" w:hAnsi="Times New Roman" w:cs="Times New Roman"/>
          <w:spacing w:val="-2"/>
          <w:sz w:val="24"/>
          <w:szCs w:val="24"/>
        </w:rPr>
        <w:t xml:space="preserve"> </w:t>
      </w:r>
    </w:p>
    <w:p w14:paraId="3A8F272D" w14:textId="77777777" w:rsidR="002653EC" w:rsidRPr="00850670" w:rsidRDefault="002653EC" w:rsidP="002653EC">
      <w:pPr>
        <w:jc w:val="both"/>
        <w:rPr>
          <w:rFonts w:ascii="Times New Roman" w:hAnsi="Times New Roman" w:cs="Times New Roman"/>
          <w:sz w:val="24"/>
          <w:szCs w:val="24"/>
        </w:rPr>
      </w:pPr>
    </w:p>
    <w:p w14:paraId="6B9C3781" w14:textId="77C347B6" w:rsidR="005835DE" w:rsidRPr="003415F6" w:rsidRDefault="007C7215" w:rsidP="003415F6">
      <w:pPr>
        <w:pStyle w:val="Titre1"/>
        <w:ind w:left="1416" w:firstLine="708"/>
        <w:rPr>
          <w:rFonts w:ascii="Times New Roman" w:eastAsia="Times New Roman" w:hAnsi="Times New Roman" w:cs="Times New Roman"/>
          <w:b/>
          <w:color w:val="00B050"/>
          <w:sz w:val="24"/>
          <w:szCs w:val="24"/>
          <w:highlight w:val="yellow"/>
          <w:u w:val="single"/>
          <w:lang w:eastAsia="fr-FR"/>
        </w:rPr>
      </w:pPr>
      <w:bookmarkStart w:id="91" w:name="_Toc226733769"/>
      <w:r w:rsidRPr="003415F6">
        <w:rPr>
          <w:rFonts w:ascii="Times New Roman" w:eastAsia="Times New Roman" w:hAnsi="Times New Roman" w:cs="Times New Roman"/>
          <w:color w:val="auto"/>
          <w:sz w:val="24"/>
          <w:szCs w:val="24"/>
          <w:u w:val="single"/>
          <w:lang w:eastAsia="fr-FR"/>
        </w:rPr>
        <w:t>b</w:t>
      </w:r>
      <w:r w:rsidR="002653EC" w:rsidRPr="003415F6">
        <w:rPr>
          <w:rFonts w:ascii="Times New Roman" w:eastAsia="Times New Roman" w:hAnsi="Times New Roman" w:cs="Times New Roman"/>
          <w:color w:val="auto"/>
          <w:sz w:val="24"/>
          <w:szCs w:val="24"/>
          <w:u w:val="single"/>
          <w:lang w:eastAsia="fr-FR"/>
        </w:rPr>
        <w:t xml:space="preserve">) </w:t>
      </w:r>
      <w:r w:rsidR="00E83EC9" w:rsidRPr="003415F6">
        <w:rPr>
          <w:rFonts w:ascii="Times New Roman" w:eastAsia="Times New Roman" w:hAnsi="Times New Roman" w:cs="Times New Roman"/>
          <w:color w:val="auto"/>
          <w:sz w:val="24"/>
          <w:szCs w:val="24"/>
          <w:u w:val="single"/>
          <w:lang w:eastAsia="fr-FR"/>
        </w:rPr>
        <w:t>Contreparties</w:t>
      </w:r>
      <w:bookmarkEnd w:id="91"/>
      <w:r w:rsidR="00F51218" w:rsidRPr="003415F6">
        <w:rPr>
          <w:rFonts w:ascii="Times New Roman" w:eastAsia="Times New Roman" w:hAnsi="Times New Roman" w:cs="Times New Roman"/>
          <w:sz w:val="24"/>
          <w:szCs w:val="24"/>
          <w:u w:val="single"/>
          <w:lang w:eastAsia="fr-FR"/>
        </w:rPr>
        <w:t xml:space="preserve"> </w:t>
      </w:r>
    </w:p>
    <w:p w14:paraId="20DECFA1" w14:textId="630A3AC9" w:rsidR="002653EC" w:rsidRPr="002653EC" w:rsidRDefault="002653EC" w:rsidP="002653EC">
      <w:pPr>
        <w:pStyle w:val="Titre1"/>
        <w:ind w:left="1416" w:firstLine="708"/>
        <w:rPr>
          <w:rFonts w:ascii="Times New Roman" w:eastAsia="Times New Roman" w:hAnsi="Times New Roman" w:cs="Times New Roman"/>
          <w:color w:val="auto"/>
          <w:sz w:val="24"/>
          <w:u w:val="single"/>
          <w:lang w:eastAsia="fr-FR"/>
        </w:rPr>
      </w:pPr>
    </w:p>
    <w:p w14:paraId="5C7885E3" w14:textId="243A2EE9" w:rsidR="00A62F11" w:rsidRPr="00FC6F01" w:rsidRDefault="00A62F11" w:rsidP="00A62F11">
      <w:pPr>
        <w:spacing w:after="0" w:line="240" w:lineRule="auto"/>
        <w:jc w:val="both"/>
        <w:rPr>
          <w:rFonts w:ascii="Times New Roman" w:eastAsia="Times New Roman" w:hAnsi="Times New Roman" w:cs="Times New Roman"/>
          <w:bCs/>
          <w:color w:val="000000" w:themeColor="text1"/>
          <w:lang w:eastAsia="fr-FR"/>
        </w:rPr>
      </w:pPr>
      <w:r w:rsidRPr="00FC6F01">
        <w:rPr>
          <w:rFonts w:ascii="Times New Roman" w:eastAsia="Times New Roman" w:hAnsi="Times New Roman" w:cs="Times New Roman"/>
          <w:bCs/>
          <w:color w:val="000000" w:themeColor="text1"/>
          <w:lang w:eastAsia="fr-FR"/>
        </w:rPr>
        <w:t xml:space="preserve"> </w:t>
      </w:r>
      <w:r w:rsidR="005835DE">
        <w:rPr>
          <w:rFonts w:ascii="Times New Roman" w:eastAsia="Times New Roman" w:hAnsi="Times New Roman" w:cs="Times New Roman"/>
          <w:bCs/>
          <w:color w:val="000000" w:themeColor="text1"/>
          <w:lang w:eastAsia="fr-FR"/>
        </w:rPr>
        <w:t>L’intervention d’urgence</w:t>
      </w:r>
      <w:r w:rsidRPr="00FC6F01">
        <w:rPr>
          <w:rFonts w:ascii="Times New Roman" w:eastAsia="Times New Roman" w:hAnsi="Times New Roman" w:cs="Times New Roman"/>
          <w:bCs/>
          <w:color w:val="000000" w:themeColor="text1"/>
          <w:lang w:eastAsia="fr-FR"/>
        </w:rPr>
        <w:t xml:space="preserve"> débute lors de la réception de l’appel téléphonique/mail qui la déclenche et se termine à l’envoi de la réponse/solution au problème qui l’a provoquée.</w:t>
      </w:r>
    </w:p>
    <w:p w14:paraId="16B537A0" w14:textId="77777777" w:rsidR="00A62F11" w:rsidRPr="00FC6F01" w:rsidRDefault="00A62F11" w:rsidP="00A62F11">
      <w:pPr>
        <w:spacing w:after="0" w:line="240" w:lineRule="auto"/>
        <w:jc w:val="both"/>
        <w:rPr>
          <w:rFonts w:ascii="Times New Roman" w:eastAsia="Times New Roman" w:hAnsi="Times New Roman" w:cs="Times New Roman"/>
          <w:bCs/>
          <w:color w:val="000000" w:themeColor="text1"/>
          <w:lang w:eastAsia="fr-FR"/>
        </w:rPr>
      </w:pPr>
    </w:p>
    <w:p w14:paraId="4123A6A7" w14:textId="7D7174CD" w:rsidR="00A62F11" w:rsidRPr="00FC6F01" w:rsidRDefault="00A62F11" w:rsidP="00A62F11">
      <w:pPr>
        <w:pStyle w:val="Paragraphedeliste"/>
        <w:ind w:left="0"/>
        <w:jc w:val="both"/>
        <w:rPr>
          <w:rFonts w:ascii="Times New Roman" w:hAnsi="Times New Roman"/>
          <w:color w:val="000000" w:themeColor="text1"/>
        </w:rPr>
      </w:pPr>
      <w:r w:rsidRPr="00FC6F01">
        <w:rPr>
          <w:rFonts w:ascii="Times New Roman" w:hAnsi="Times New Roman"/>
          <w:color w:val="000000" w:themeColor="text1"/>
        </w:rPr>
        <w:t xml:space="preserve">Dans le cadre des </w:t>
      </w:r>
      <w:r>
        <w:rPr>
          <w:rFonts w:ascii="Times New Roman" w:hAnsi="Times New Roman"/>
          <w:color w:val="000000" w:themeColor="text1"/>
        </w:rPr>
        <w:t>interventions d’urgences</w:t>
      </w:r>
      <w:r w:rsidRPr="00FC6F01">
        <w:rPr>
          <w:rFonts w:ascii="Times New Roman" w:hAnsi="Times New Roman"/>
          <w:color w:val="000000" w:themeColor="text1"/>
        </w:rPr>
        <w:t>, les salariés pourraient être amenés à intervenir de nuit, à titre exceptionnel, afin d’assurer la sécurité ou la continuité de l’activité. Conformément aux dispositions légales, les parties considèrent comme intervention de nuit tout travail entre 21 heures et 6 heures.</w:t>
      </w:r>
    </w:p>
    <w:p w14:paraId="0FBD30FC" w14:textId="77777777" w:rsidR="00A62F11" w:rsidRPr="00CB5F59" w:rsidRDefault="00A62F11" w:rsidP="00A62F11">
      <w:pPr>
        <w:spacing w:after="0" w:line="240" w:lineRule="auto"/>
        <w:jc w:val="both"/>
        <w:rPr>
          <w:rFonts w:ascii="Times New Roman" w:eastAsia="Times New Roman" w:hAnsi="Times New Roman" w:cs="Times New Roman"/>
          <w:bCs/>
          <w:color w:val="000000" w:themeColor="text1"/>
          <w:highlight w:val="yellow"/>
          <w:lang w:eastAsia="fr-FR"/>
        </w:rPr>
      </w:pPr>
    </w:p>
    <w:p w14:paraId="680CDEA1" w14:textId="5D8982D3" w:rsidR="00A62F11" w:rsidRDefault="00A62F11" w:rsidP="00A62F11">
      <w:pPr>
        <w:spacing w:after="0" w:line="240" w:lineRule="auto"/>
        <w:jc w:val="both"/>
        <w:rPr>
          <w:rFonts w:ascii="Times New Roman" w:eastAsia="Times New Roman" w:hAnsi="Times New Roman"/>
          <w:color w:val="000000" w:themeColor="text1"/>
          <w:lang w:eastAsia="fr-FR"/>
        </w:rPr>
      </w:pPr>
      <w:r w:rsidRPr="00083294">
        <w:rPr>
          <w:rFonts w:ascii="Times New Roman" w:eastAsia="Times New Roman" w:hAnsi="Times New Roman"/>
          <w:color w:val="000000" w:themeColor="text1"/>
          <w:lang w:eastAsia="fr-FR"/>
        </w:rPr>
        <w:t xml:space="preserve">Le salarié </w:t>
      </w:r>
      <w:r w:rsidR="00847F22">
        <w:rPr>
          <w:rFonts w:ascii="Times New Roman" w:eastAsia="Times New Roman" w:hAnsi="Times New Roman"/>
          <w:color w:val="000000" w:themeColor="text1"/>
          <w:lang w:eastAsia="fr-FR"/>
        </w:rPr>
        <w:t>lors</w:t>
      </w:r>
      <w:r w:rsidRPr="00083294">
        <w:rPr>
          <w:rFonts w:ascii="Times New Roman" w:eastAsia="Times New Roman" w:hAnsi="Times New Roman"/>
          <w:color w:val="000000" w:themeColor="text1"/>
          <w:lang w:eastAsia="fr-FR"/>
        </w:rPr>
        <w:t xml:space="preserve"> </w:t>
      </w:r>
      <w:r w:rsidR="00847F22">
        <w:rPr>
          <w:rFonts w:ascii="Times New Roman" w:eastAsia="Times New Roman" w:hAnsi="Times New Roman"/>
          <w:color w:val="000000" w:themeColor="text1"/>
          <w:lang w:eastAsia="fr-FR"/>
        </w:rPr>
        <w:t>d’</w:t>
      </w:r>
      <w:r>
        <w:rPr>
          <w:rFonts w:ascii="Times New Roman" w:eastAsia="Times New Roman" w:hAnsi="Times New Roman"/>
          <w:color w:val="000000" w:themeColor="text1"/>
          <w:lang w:eastAsia="fr-FR"/>
        </w:rPr>
        <w:t>une intervention d’urgence</w:t>
      </w:r>
      <w:r w:rsidRPr="00083294">
        <w:rPr>
          <w:rFonts w:ascii="Times New Roman" w:eastAsia="Times New Roman" w:hAnsi="Times New Roman"/>
          <w:color w:val="000000" w:themeColor="text1"/>
          <w:lang w:eastAsia="fr-FR"/>
        </w:rPr>
        <w:t xml:space="preserve"> devra déclarer l</w:t>
      </w:r>
      <w:r w:rsidR="00F51218">
        <w:rPr>
          <w:rFonts w:ascii="Times New Roman" w:eastAsia="Times New Roman" w:hAnsi="Times New Roman"/>
          <w:color w:val="000000" w:themeColor="text1"/>
          <w:lang w:eastAsia="fr-FR"/>
        </w:rPr>
        <w:t>e nombre d’heures effectivement travaillées</w:t>
      </w:r>
      <w:r w:rsidRPr="00083294">
        <w:rPr>
          <w:rFonts w:ascii="Times New Roman" w:eastAsia="Times New Roman" w:hAnsi="Times New Roman"/>
          <w:color w:val="000000" w:themeColor="text1"/>
          <w:lang w:eastAsia="fr-FR"/>
        </w:rPr>
        <w:t>, celles-ci devront être</w:t>
      </w:r>
      <w:r w:rsidR="006D4278">
        <w:rPr>
          <w:rFonts w:ascii="Times New Roman" w:eastAsia="Times New Roman" w:hAnsi="Times New Roman"/>
          <w:color w:val="000000" w:themeColor="text1"/>
          <w:lang w:eastAsia="fr-FR"/>
        </w:rPr>
        <w:t xml:space="preserve"> en priorité</w:t>
      </w:r>
      <w:r w:rsidRPr="00083294">
        <w:rPr>
          <w:rFonts w:ascii="Times New Roman" w:eastAsia="Times New Roman" w:hAnsi="Times New Roman"/>
          <w:color w:val="000000" w:themeColor="text1"/>
          <w:lang w:eastAsia="fr-FR"/>
        </w:rPr>
        <w:t xml:space="preserve"> récupér</w:t>
      </w:r>
      <w:r w:rsidR="003A5279">
        <w:rPr>
          <w:rFonts w:ascii="Times New Roman" w:eastAsia="Times New Roman" w:hAnsi="Times New Roman"/>
          <w:color w:val="000000" w:themeColor="text1"/>
          <w:lang w:eastAsia="fr-FR"/>
        </w:rPr>
        <w:t>ées</w:t>
      </w:r>
      <w:r w:rsidRPr="00083294">
        <w:rPr>
          <w:rFonts w:ascii="Times New Roman" w:eastAsia="Times New Roman" w:hAnsi="Times New Roman"/>
          <w:color w:val="000000" w:themeColor="text1"/>
          <w:lang w:eastAsia="fr-FR"/>
        </w:rPr>
        <w:t xml:space="preserve"> durant la semaine</w:t>
      </w:r>
      <w:r>
        <w:rPr>
          <w:rFonts w:ascii="Times New Roman" w:eastAsia="Times New Roman" w:hAnsi="Times New Roman"/>
          <w:color w:val="000000" w:themeColor="text1"/>
          <w:lang w:eastAsia="fr-FR"/>
        </w:rPr>
        <w:t xml:space="preserve"> ou la semaine</w:t>
      </w:r>
      <w:r w:rsidRPr="00083294">
        <w:rPr>
          <w:rFonts w:ascii="Times New Roman" w:eastAsia="Times New Roman" w:hAnsi="Times New Roman"/>
          <w:color w:val="000000" w:themeColor="text1"/>
          <w:lang w:eastAsia="fr-FR"/>
        </w:rPr>
        <w:t xml:space="preserve"> suivant</w:t>
      </w:r>
      <w:r w:rsidR="005835DE">
        <w:rPr>
          <w:rFonts w:ascii="Times New Roman" w:eastAsia="Times New Roman" w:hAnsi="Times New Roman"/>
          <w:color w:val="000000" w:themeColor="text1"/>
          <w:lang w:eastAsia="fr-FR"/>
        </w:rPr>
        <w:t>e</w:t>
      </w:r>
      <w:r w:rsidRPr="00083294">
        <w:rPr>
          <w:rFonts w:ascii="Times New Roman" w:eastAsia="Times New Roman" w:hAnsi="Times New Roman"/>
          <w:color w:val="000000" w:themeColor="text1"/>
          <w:lang w:eastAsia="fr-FR"/>
        </w:rPr>
        <w:t>.</w:t>
      </w:r>
    </w:p>
    <w:p w14:paraId="46DEBCCC" w14:textId="24EECF4D" w:rsidR="006D4278" w:rsidRPr="00491C6A" w:rsidRDefault="006D4278" w:rsidP="00A62F11">
      <w:pPr>
        <w:spacing w:after="0" w:line="240" w:lineRule="auto"/>
        <w:jc w:val="both"/>
        <w:rPr>
          <w:rFonts w:ascii="Times New Roman" w:eastAsia="Times New Roman" w:hAnsi="Times New Roman"/>
          <w:color w:val="000000" w:themeColor="text1"/>
          <w:lang w:eastAsia="fr-FR"/>
        </w:rPr>
      </w:pPr>
      <w:r>
        <w:rPr>
          <w:rFonts w:ascii="Times New Roman" w:eastAsia="Times New Roman" w:hAnsi="Times New Roman"/>
          <w:color w:val="000000" w:themeColor="text1"/>
          <w:lang w:eastAsia="fr-FR"/>
        </w:rPr>
        <w:t>Les heures non récupérer à la fin de l’année pourront faire l’objet d’une discussion avec la direction pour le règlement.</w:t>
      </w:r>
    </w:p>
    <w:p w14:paraId="50C5B156" w14:textId="77777777" w:rsidR="00A62F11" w:rsidRPr="00083294" w:rsidRDefault="00A62F11" w:rsidP="00A62F11">
      <w:pPr>
        <w:jc w:val="both"/>
        <w:rPr>
          <w:rFonts w:ascii="Times New Roman" w:hAnsi="Times New Roman"/>
          <w:color w:val="000000" w:themeColor="text1"/>
        </w:rPr>
      </w:pPr>
    </w:p>
    <w:p w14:paraId="4B310AD5" w14:textId="77777777" w:rsidR="00A62F11" w:rsidRDefault="00A62F11" w:rsidP="00A62F11">
      <w:pPr>
        <w:jc w:val="both"/>
        <w:rPr>
          <w:rFonts w:ascii="Times New Roman" w:hAnsi="Times New Roman" w:cs="Times New Roman"/>
          <w:sz w:val="24"/>
          <w:szCs w:val="24"/>
        </w:rPr>
      </w:pPr>
      <w:r w:rsidRPr="00083294">
        <w:rPr>
          <w:rFonts w:ascii="Times New Roman" w:hAnsi="Times New Roman"/>
          <w:color w:val="000000" w:themeColor="text1"/>
        </w:rPr>
        <w:t>Le repos, interrompu du fait de l’intervention, devra être donné à compter de la fin de l’intervention sauf si le salarié avait alors déjà entièrement bénéficié de sa durée de repos continue minimale.</w:t>
      </w:r>
    </w:p>
    <w:p w14:paraId="72DAE945" w14:textId="77777777" w:rsidR="004459C2" w:rsidRDefault="004459C2" w:rsidP="005C3007">
      <w:pPr>
        <w:jc w:val="both"/>
        <w:rPr>
          <w:rFonts w:ascii="Times New Roman" w:hAnsi="Times New Roman" w:cs="Times New Roman"/>
          <w:sz w:val="24"/>
          <w:szCs w:val="24"/>
        </w:rPr>
      </w:pPr>
    </w:p>
    <w:p w14:paraId="1EFBF2FF" w14:textId="77777777" w:rsidR="00142CFD" w:rsidRDefault="00142CFD" w:rsidP="005C3007">
      <w:pPr>
        <w:jc w:val="both"/>
        <w:rPr>
          <w:rFonts w:ascii="Times New Roman" w:hAnsi="Times New Roman" w:cs="Times New Roman"/>
          <w:sz w:val="24"/>
          <w:szCs w:val="24"/>
        </w:rPr>
      </w:pPr>
    </w:p>
    <w:p w14:paraId="038037D0" w14:textId="7D86F741" w:rsidR="00030B34" w:rsidRPr="006D607D" w:rsidRDefault="00030B34" w:rsidP="00030B34">
      <w:pPr>
        <w:pStyle w:val="Titre1"/>
        <w:jc w:val="center"/>
        <w:rPr>
          <w:rFonts w:ascii="Times New Roman" w:eastAsia="Times New Roman" w:hAnsi="Times New Roman" w:cs="Times New Roman"/>
          <w:color w:val="auto"/>
          <w:sz w:val="40"/>
          <w:szCs w:val="24"/>
          <w:u w:val="single"/>
          <w:lang w:eastAsia="fr-FR"/>
          <w14:reflection w14:blurRad="6350" w14:stA="53000" w14:stPos="0" w14:endA="300" w14:endPos="35500" w14:dist="0" w14:dir="5400000" w14:fadeDir="5400000" w14:sx="100000" w14:sy="-90000" w14:kx="0" w14:ky="0" w14:algn="bl"/>
          <w14:textOutline w14:w="0" w14:cap="flat" w14:cmpd="sng" w14:algn="ctr">
            <w14:noFill/>
            <w14:prstDash w14:val="solid"/>
            <w14:round/>
          </w14:textOutline>
        </w:rPr>
      </w:pPr>
      <w:bookmarkStart w:id="92" w:name="_Toc226733770"/>
      <w:r w:rsidRPr="006D607D">
        <w:rPr>
          <w:rFonts w:ascii="Times New Roman" w:eastAsia="Times New Roman" w:hAnsi="Times New Roman" w:cs="Times New Roman"/>
          <w:color w:val="auto"/>
          <w:sz w:val="40"/>
          <w:szCs w:val="24"/>
          <w:u w:val="single"/>
          <w:lang w:eastAsia="fr-FR"/>
          <w14:reflection w14:blurRad="6350" w14:stA="53000" w14:stPos="0" w14:endA="300" w14:endPos="35500" w14:dist="0" w14:dir="5400000" w14:fadeDir="5400000" w14:sx="100000" w14:sy="-90000" w14:kx="0" w14:ky="0" w14:algn="bl"/>
          <w14:textOutline w14:w="0" w14:cap="flat" w14:cmpd="sng" w14:algn="ctr">
            <w14:noFill/>
            <w14:prstDash w14:val="solid"/>
            <w14:round/>
          </w14:textOutline>
        </w:rPr>
        <w:t xml:space="preserve">PARTIE </w:t>
      </w:r>
      <w:r>
        <w:rPr>
          <w:rFonts w:ascii="Times New Roman" w:eastAsia="Times New Roman" w:hAnsi="Times New Roman" w:cs="Times New Roman"/>
          <w:color w:val="auto"/>
          <w:sz w:val="40"/>
          <w:szCs w:val="24"/>
          <w:u w:val="single"/>
          <w:lang w:eastAsia="fr-FR"/>
          <w14:reflection w14:blurRad="6350" w14:stA="53000" w14:stPos="0" w14:endA="300" w14:endPos="35500" w14:dist="0" w14:dir="5400000" w14:fadeDir="5400000" w14:sx="100000" w14:sy="-90000" w14:kx="0" w14:ky="0" w14:algn="bl"/>
          <w14:textOutline w14:w="0" w14:cap="flat" w14:cmpd="sng" w14:algn="ctr">
            <w14:noFill/>
            <w14:prstDash w14:val="solid"/>
            <w14:round/>
          </w14:textOutline>
        </w:rPr>
        <w:t>VI</w:t>
      </w:r>
      <w:r w:rsidRPr="006D607D">
        <w:rPr>
          <w:rFonts w:ascii="Times New Roman" w:eastAsia="Times New Roman" w:hAnsi="Times New Roman" w:cs="Times New Roman"/>
          <w:color w:val="auto"/>
          <w:sz w:val="40"/>
          <w:szCs w:val="24"/>
          <w:u w:val="single"/>
          <w:lang w:eastAsia="fr-FR"/>
          <w14:reflection w14:blurRad="6350" w14:stA="53000" w14:stPos="0" w14:endA="300" w14:endPos="35500" w14:dist="0" w14:dir="5400000" w14:fadeDir="5400000" w14:sx="100000" w14:sy="-90000" w14:kx="0" w14:ky="0" w14:algn="bl"/>
          <w14:textOutline w14:w="0" w14:cap="flat" w14:cmpd="sng" w14:algn="ctr">
            <w14:noFill/>
            <w14:prstDash w14:val="solid"/>
            <w14:round/>
          </w14:textOutline>
        </w:rPr>
        <w:t xml:space="preserve"> – </w:t>
      </w:r>
      <w:r>
        <w:rPr>
          <w:rFonts w:ascii="Times New Roman" w:eastAsia="Times New Roman" w:hAnsi="Times New Roman" w:cs="Times New Roman"/>
          <w:color w:val="auto"/>
          <w:sz w:val="40"/>
          <w:szCs w:val="24"/>
          <w:u w:val="single"/>
          <w:lang w:eastAsia="fr-FR"/>
          <w14:reflection w14:blurRad="6350" w14:stA="53000" w14:stPos="0" w14:endA="300" w14:endPos="35500" w14:dist="0" w14:dir="5400000" w14:fadeDir="5400000" w14:sx="100000" w14:sy="-90000" w14:kx="0" w14:ky="0" w14:algn="bl"/>
          <w14:textOutline w14:w="0" w14:cap="flat" w14:cmpd="sng" w14:algn="ctr">
            <w14:noFill/>
            <w14:prstDash w14:val="solid"/>
            <w14:round/>
          </w14:textOutline>
        </w:rPr>
        <w:t>JOURNÉES SPÉCIFIQUES</w:t>
      </w:r>
      <w:bookmarkEnd w:id="92"/>
    </w:p>
    <w:p w14:paraId="68E0C3E5" w14:textId="77777777" w:rsidR="00DC1CFA" w:rsidRPr="00DC1CFA" w:rsidRDefault="00DC1CFA" w:rsidP="00DC1CFA"/>
    <w:p w14:paraId="42A5F35C" w14:textId="5F314D7A" w:rsidR="00142CFD" w:rsidRDefault="00DC1CFA" w:rsidP="005C3007">
      <w:pPr>
        <w:jc w:val="both"/>
        <w:rPr>
          <w:rFonts w:ascii="Times New Roman" w:hAnsi="Times New Roman" w:cs="Times New Roman"/>
          <w:sz w:val="24"/>
          <w:szCs w:val="24"/>
        </w:rPr>
      </w:pPr>
      <w:r w:rsidRPr="00DC1CFA">
        <w:rPr>
          <w:rFonts w:ascii="Times New Roman" w:hAnsi="Times New Roman" w:cs="Times New Roman"/>
          <w:sz w:val="24"/>
          <w:szCs w:val="24"/>
        </w:rPr>
        <w:t>L’ensemble de ces journées seront effectuées strictement à la demande de la direction dans le respect de la réglementation des temps de repos</w:t>
      </w:r>
      <w:r>
        <w:rPr>
          <w:rFonts w:ascii="Times New Roman" w:hAnsi="Times New Roman" w:cs="Times New Roman"/>
          <w:sz w:val="24"/>
          <w:szCs w:val="24"/>
        </w:rPr>
        <w:t xml:space="preserve"> journalier et</w:t>
      </w:r>
      <w:r w:rsidRPr="00DC1CFA">
        <w:rPr>
          <w:rFonts w:ascii="Times New Roman" w:hAnsi="Times New Roman" w:cs="Times New Roman"/>
          <w:sz w:val="24"/>
          <w:szCs w:val="24"/>
        </w:rPr>
        <w:t xml:space="preserve"> hebdomadaire en vigueur</w:t>
      </w:r>
      <w:r>
        <w:rPr>
          <w:rFonts w:ascii="Times New Roman" w:hAnsi="Times New Roman" w:cs="Times New Roman"/>
          <w:sz w:val="24"/>
          <w:szCs w:val="24"/>
        </w:rPr>
        <w:t>.</w:t>
      </w:r>
    </w:p>
    <w:p w14:paraId="5DE02586" w14:textId="77777777" w:rsidR="00DC1CFA" w:rsidRDefault="00DC1CFA" w:rsidP="005C3007">
      <w:pPr>
        <w:jc w:val="both"/>
        <w:rPr>
          <w:rFonts w:ascii="Times New Roman" w:hAnsi="Times New Roman" w:cs="Times New Roman"/>
          <w:sz w:val="24"/>
          <w:szCs w:val="24"/>
        </w:rPr>
      </w:pPr>
    </w:p>
    <w:p w14:paraId="7562CD99" w14:textId="0C32E953" w:rsidR="00030B34" w:rsidRPr="003548A9" w:rsidRDefault="00030B34" w:rsidP="00030B34">
      <w:pPr>
        <w:ind w:left="1440"/>
        <w:jc w:val="both"/>
        <w:outlineLvl w:val="1"/>
        <w:rPr>
          <w:rFonts w:ascii="Times New Roman" w:hAnsi="Times New Roman" w:cs="Times New Roman"/>
          <w:b/>
          <w:sz w:val="24"/>
          <w:szCs w:val="24"/>
          <w:u w:val="single"/>
        </w:rPr>
      </w:pPr>
      <w:bookmarkStart w:id="93" w:name="_Toc226733771"/>
      <w:r w:rsidRPr="003548A9">
        <w:rPr>
          <w:rFonts w:ascii="Times New Roman" w:hAnsi="Times New Roman" w:cs="Times New Roman"/>
          <w:b/>
          <w:sz w:val="24"/>
          <w:szCs w:val="24"/>
          <w:u w:val="single"/>
        </w:rPr>
        <w:t xml:space="preserve">1) </w:t>
      </w:r>
      <w:r>
        <w:rPr>
          <w:rFonts w:ascii="Times New Roman" w:hAnsi="Times New Roman" w:cs="Times New Roman"/>
          <w:b/>
          <w:sz w:val="24"/>
          <w:szCs w:val="24"/>
          <w:u w:val="single"/>
        </w:rPr>
        <w:t>TYPES DE JOURNÉES</w:t>
      </w:r>
      <w:bookmarkEnd w:id="93"/>
    </w:p>
    <w:p w14:paraId="102E93D6" w14:textId="687A054E" w:rsidR="00B3174E" w:rsidRPr="003548A9" w:rsidRDefault="00BD6711" w:rsidP="00B3174E">
      <w:pPr>
        <w:pStyle w:val="Titre1"/>
        <w:ind w:left="1778"/>
        <w:rPr>
          <w:rFonts w:ascii="Times New Roman" w:eastAsia="Times New Roman" w:hAnsi="Times New Roman" w:cs="Times New Roman"/>
          <w:color w:val="auto"/>
          <w:sz w:val="24"/>
          <w:u w:val="single"/>
          <w:lang w:eastAsia="fr-FR"/>
        </w:rPr>
      </w:pPr>
      <w:bookmarkStart w:id="94" w:name="_Toc226733772"/>
      <w:r w:rsidRPr="003548A9">
        <w:rPr>
          <w:rFonts w:ascii="Times New Roman" w:eastAsia="Times New Roman" w:hAnsi="Times New Roman" w:cs="Times New Roman"/>
          <w:color w:val="auto"/>
          <w:sz w:val="24"/>
          <w:u w:val="single"/>
          <w:lang w:eastAsia="fr-FR"/>
        </w:rPr>
        <w:t>a</w:t>
      </w:r>
      <w:r w:rsidR="00B3174E" w:rsidRPr="003548A9">
        <w:rPr>
          <w:rFonts w:ascii="Times New Roman" w:eastAsia="Times New Roman" w:hAnsi="Times New Roman" w:cs="Times New Roman"/>
          <w:color w:val="auto"/>
          <w:sz w:val="24"/>
          <w:u w:val="single"/>
          <w:lang w:eastAsia="fr-FR"/>
        </w:rPr>
        <w:t xml:space="preserve">) </w:t>
      </w:r>
      <w:r w:rsidRPr="003548A9">
        <w:rPr>
          <w:rFonts w:ascii="Times New Roman" w:eastAsia="Times New Roman" w:hAnsi="Times New Roman" w:cs="Times New Roman"/>
          <w:color w:val="auto"/>
          <w:sz w:val="24"/>
          <w:u w:val="single"/>
          <w:lang w:eastAsia="fr-FR"/>
        </w:rPr>
        <w:t>Journée ou séjour accompagnement client</w:t>
      </w:r>
      <w:bookmarkEnd w:id="94"/>
    </w:p>
    <w:p w14:paraId="5F8D2028" w14:textId="77777777" w:rsidR="00BD6711" w:rsidRPr="00BD6711" w:rsidRDefault="00BD6711" w:rsidP="00BD6711">
      <w:pPr>
        <w:jc w:val="both"/>
        <w:rPr>
          <w:rFonts w:ascii="Times New Roman" w:hAnsi="Times New Roman" w:cs="Times New Roman"/>
          <w:sz w:val="24"/>
          <w:szCs w:val="24"/>
        </w:rPr>
      </w:pPr>
      <w:r w:rsidRPr="00BD6711">
        <w:rPr>
          <w:rFonts w:ascii="Times New Roman" w:hAnsi="Times New Roman" w:cs="Times New Roman"/>
          <w:sz w:val="24"/>
          <w:szCs w:val="24"/>
        </w:rPr>
        <w:t xml:space="preserve">Le salarié accompagne des clients lors de circuits touristiques ou de visites de sites afin de faire découvrir des lieux (spécificités géographiques, historiques, culturelles, ...) </w:t>
      </w:r>
    </w:p>
    <w:p w14:paraId="7C75D272" w14:textId="538CA86C" w:rsidR="00BD6711" w:rsidRPr="005F7CE7" w:rsidRDefault="00BD6711" w:rsidP="00BD6711">
      <w:pPr>
        <w:pStyle w:val="Titre1"/>
        <w:ind w:left="1778"/>
        <w:rPr>
          <w:rFonts w:ascii="Times New Roman" w:eastAsia="Times New Roman" w:hAnsi="Times New Roman" w:cs="Times New Roman"/>
          <w:sz w:val="24"/>
          <w:u w:val="single"/>
          <w:lang w:eastAsia="fr-FR"/>
        </w:rPr>
      </w:pPr>
      <w:bookmarkStart w:id="95" w:name="_Toc226733773"/>
      <w:r w:rsidRPr="00030B34">
        <w:rPr>
          <w:rFonts w:ascii="Times New Roman" w:eastAsia="Times New Roman" w:hAnsi="Times New Roman" w:cs="Times New Roman"/>
          <w:color w:val="auto"/>
          <w:sz w:val="24"/>
          <w:u w:val="single"/>
          <w:lang w:eastAsia="fr-FR"/>
        </w:rPr>
        <w:lastRenderedPageBreak/>
        <w:t>b) Journée voyage repérage</w:t>
      </w:r>
      <w:bookmarkEnd w:id="95"/>
    </w:p>
    <w:p w14:paraId="4C6C5715" w14:textId="77777777" w:rsidR="00BD6711" w:rsidRPr="00BD6711" w:rsidRDefault="00BD6711" w:rsidP="00BD6711">
      <w:pPr>
        <w:rPr>
          <w:rFonts w:ascii="Times New Roman" w:hAnsi="Times New Roman" w:cs="Times New Roman"/>
          <w:sz w:val="24"/>
          <w:szCs w:val="24"/>
          <w:u w:val="single"/>
        </w:rPr>
      </w:pPr>
      <w:r w:rsidRPr="00BD6711">
        <w:rPr>
          <w:rFonts w:ascii="Times New Roman" w:hAnsi="Times New Roman" w:cs="Times New Roman"/>
          <w:sz w:val="24"/>
          <w:szCs w:val="24"/>
        </w:rPr>
        <w:t>Le salarié fait des recherches, identifie, visite et caractérise des lieux correspondants au cahier des charges d’un voyage pour le compte d’un client, etc…</w:t>
      </w:r>
    </w:p>
    <w:p w14:paraId="19160EEF" w14:textId="583F5B2C" w:rsidR="00BD6711" w:rsidRPr="00030B34" w:rsidRDefault="00BD6711" w:rsidP="00BD6711">
      <w:pPr>
        <w:pStyle w:val="Titre1"/>
        <w:ind w:left="1778"/>
        <w:rPr>
          <w:rFonts w:ascii="Times New Roman" w:eastAsia="Times New Roman" w:hAnsi="Times New Roman" w:cs="Times New Roman"/>
          <w:color w:val="auto"/>
          <w:sz w:val="24"/>
          <w:u w:val="single"/>
          <w:lang w:eastAsia="fr-FR"/>
        </w:rPr>
      </w:pPr>
      <w:bookmarkStart w:id="96" w:name="_Toc226733774"/>
      <w:r w:rsidRPr="00030B34">
        <w:rPr>
          <w:rFonts w:ascii="Times New Roman" w:eastAsia="Times New Roman" w:hAnsi="Times New Roman" w:cs="Times New Roman"/>
          <w:color w:val="auto"/>
          <w:sz w:val="24"/>
          <w:u w:val="single"/>
          <w:lang w:eastAsia="fr-FR"/>
        </w:rPr>
        <w:t>c) Journée convention interne annuelle</w:t>
      </w:r>
      <w:bookmarkEnd w:id="96"/>
    </w:p>
    <w:p w14:paraId="5E83C14E" w14:textId="77777777" w:rsidR="00BD6711" w:rsidRPr="00BD6711" w:rsidRDefault="00BD6711" w:rsidP="00BD6711">
      <w:pPr>
        <w:rPr>
          <w:rFonts w:ascii="Times New Roman" w:hAnsi="Times New Roman" w:cs="Times New Roman"/>
          <w:sz w:val="24"/>
          <w:szCs w:val="24"/>
        </w:rPr>
      </w:pPr>
      <w:r w:rsidRPr="00BD6711">
        <w:rPr>
          <w:rFonts w:ascii="Times New Roman" w:hAnsi="Times New Roman" w:cs="Times New Roman"/>
          <w:sz w:val="24"/>
          <w:szCs w:val="24"/>
        </w:rPr>
        <w:t>Journée programmée par la direction et qui rassemble l’ensemble des collaborateurs afin de présenter ponctuellement une fois dans l’année les différents projets et missions réalisés ou a réalisées.</w:t>
      </w:r>
    </w:p>
    <w:p w14:paraId="334306A3" w14:textId="6B26858E" w:rsidR="00BD6711" w:rsidRPr="00030B34" w:rsidRDefault="00BD6711" w:rsidP="00BD6711">
      <w:pPr>
        <w:pStyle w:val="Titre1"/>
        <w:ind w:left="1778"/>
        <w:rPr>
          <w:rFonts w:ascii="Times New Roman" w:eastAsia="Times New Roman" w:hAnsi="Times New Roman" w:cs="Times New Roman"/>
          <w:color w:val="auto"/>
          <w:sz w:val="24"/>
          <w:u w:val="single"/>
          <w:lang w:eastAsia="fr-FR"/>
        </w:rPr>
      </w:pPr>
      <w:bookmarkStart w:id="97" w:name="_Toc226733775"/>
      <w:r w:rsidRPr="00030B34">
        <w:rPr>
          <w:rFonts w:ascii="Times New Roman" w:eastAsia="Times New Roman" w:hAnsi="Times New Roman" w:cs="Times New Roman"/>
          <w:color w:val="auto"/>
          <w:sz w:val="24"/>
          <w:u w:val="single"/>
          <w:lang w:eastAsia="fr-FR"/>
        </w:rPr>
        <w:t>d) Évènement prestation brochure</w:t>
      </w:r>
      <w:bookmarkEnd w:id="97"/>
    </w:p>
    <w:p w14:paraId="7E47A16A" w14:textId="06EA5AC0" w:rsidR="00BD6711" w:rsidRPr="00BD6711" w:rsidRDefault="008C2B97" w:rsidP="00BD6711">
      <w:pPr>
        <w:rPr>
          <w:rFonts w:ascii="Times New Roman" w:hAnsi="Times New Roman" w:cs="Times New Roman"/>
          <w:sz w:val="24"/>
          <w:szCs w:val="24"/>
          <w:u w:val="single"/>
        </w:rPr>
      </w:pPr>
      <w:r w:rsidRPr="008C2B97">
        <w:rPr>
          <w:rFonts w:ascii="Times New Roman" w:hAnsi="Times New Roman" w:cs="Times New Roman"/>
          <w:sz w:val="24"/>
          <w:szCs w:val="24"/>
        </w:rPr>
        <w:t>Toute journée programmée par la direction afin de présenter la nouvelle brochure.</w:t>
      </w:r>
    </w:p>
    <w:p w14:paraId="5C33EB22" w14:textId="30FB8BE3" w:rsidR="008C2B97" w:rsidRPr="00030B34" w:rsidRDefault="008C2B97" w:rsidP="008C2B97">
      <w:pPr>
        <w:pStyle w:val="Titre1"/>
        <w:ind w:left="1778"/>
        <w:rPr>
          <w:rFonts w:ascii="Times New Roman" w:eastAsia="Times New Roman" w:hAnsi="Times New Roman" w:cs="Times New Roman"/>
          <w:color w:val="auto"/>
          <w:sz w:val="24"/>
          <w:u w:val="single"/>
          <w:lang w:eastAsia="fr-FR"/>
        </w:rPr>
      </w:pPr>
      <w:bookmarkStart w:id="98" w:name="_Toc226733776"/>
      <w:r w:rsidRPr="00030B34">
        <w:rPr>
          <w:rFonts w:ascii="Times New Roman" w:eastAsia="Times New Roman" w:hAnsi="Times New Roman" w:cs="Times New Roman"/>
          <w:color w:val="auto"/>
          <w:sz w:val="24"/>
          <w:u w:val="single"/>
          <w:lang w:eastAsia="fr-FR"/>
        </w:rPr>
        <w:t>e) Journée salon clients/Évènements clients/Portes ouvertes</w:t>
      </w:r>
      <w:bookmarkEnd w:id="98"/>
    </w:p>
    <w:p w14:paraId="434E3CCC" w14:textId="77777777" w:rsidR="008C2B97" w:rsidRPr="008C2B97" w:rsidRDefault="008C2B97" w:rsidP="008C2B97">
      <w:pPr>
        <w:rPr>
          <w:rFonts w:ascii="Times New Roman" w:hAnsi="Times New Roman" w:cs="Times New Roman"/>
          <w:sz w:val="24"/>
          <w:szCs w:val="24"/>
        </w:rPr>
      </w:pPr>
      <w:r w:rsidRPr="008C2B97">
        <w:rPr>
          <w:rFonts w:ascii="Times New Roman" w:hAnsi="Times New Roman" w:cs="Times New Roman"/>
          <w:sz w:val="24"/>
          <w:szCs w:val="24"/>
        </w:rPr>
        <w:t>Toute journée où le salarié s’informe sur les offres, prend des contacts ou sélectionne de nouveaux fournisseurs, réfléchi sur les sources d’approvisionnement, actualise ses connaissances du marché et rencontre l’ensemble de la communauté professionnelle à laquelle il appartient.</w:t>
      </w:r>
    </w:p>
    <w:p w14:paraId="0112A05E" w14:textId="2F11BF17" w:rsidR="008C2B97" w:rsidRPr="00030B34" w:rsidRDefault="008C2B97" w:rsidP="008C2B97">
      <w:pPr>
        <w:pStyle w:val="Titre1"/>
        <w:ind w:left="1778"/>
        <w:rPr>
          <w:rFonts w:ascii="Times New Roman" w:eastAsia="Times New Roman" w:hAnsi="Times New Roman" w:cs="Times New Roman"/>
          <w:color w:val="auto"/>
          <w:sz w:val="24"/>
          <w:u w:val="single"/>
          <w:lang w:eastAsia="fr-FR"/>
        </w:rPr>
      </w:pPr>
      <w:bookmarkStart w:id="99" w:name="_Toc226733777"/>
      <w:r w:rsidRPr="00030B34">
        <w:rPr>
          <w:rFonts w:ascii="Times New Roman" w:eastAsia="Times New Roman" w:hAnsi="Times New Roman" w:cs="Times New Roman"/>
          <w:color w:val="auto"/>
          <w:sz w:val="24"/>
          <w:u w:val="single"/>
          <w:lang w:eastAsia="fr-FR"/>
        </w:rPr>
        <w:t xml:space="preserve">f) Séjour </w:t>
      </w:r>
      <w:proofErr w:type="spellStart"/>
      <w:r w:rsidR="0093162A">
        <w:rPr>
          <w:rFonts w:ascii="Times New Roman" w:eastAsia="Times New Roman" w:hAnsi="Times New Roman" w:cs="Times New Roman"/>
          <w:color w:val="auto"/>
          <w:sz w:val="24"/>
          <w:u w:val="single"/>
          <w:lang w:eastAsia="fr-FR"/>
        </w:rPr>
        <w:t>É</w:t>
      </w:r>
      <w:r w:rsidRPr="00030B34">
        <w:rPr>
          <w:rFonts w:ascii="Times New Roman" w:eastAsia="Times New Roman" w:hAnsi="Times New Roman" w:cs="Times New Roman"/>
          <w:color w:val="auto"/>
          <w:sz w:val="24"/>
          <w:u w:val="single"/>
          <w:lang w:eastAsia="fr-FR"/>
        </w:rPr>
        <w:t>ductour</w:t>
      </w:r>
      <w:bookmarkEnd w:id="99"/>
      <w:proofErr w:type="spellEnd"/>
    </w:p>
    <w:p w14:paraId="48CEA193" w14:textId="77777777" w:rsidR="008C2B97" w:rsidRDefault="008C2B97" w:rsidP="008C2B97">
      <w:pPr>
        <w:rPr>
          <w:rFonts w:ascii="Times New Roman" w:hAnsi="Times New Roman" w:cs="Times New Roman"/>
          <w:sz w:val="24"/>
          <w:szCs w:val="24"/>
        </w:rPr>
      </w:pPr>
      <w:r w:rsidRPr="008C2B97">
        <w:rPr>
          <w:rFonts w:ascii="Times New Roman" w:hAnsi="Times New Roman" w:cs="Times New Roman"/>
          <w:sz w:val="24"/>
          <w:szCs w:val="24"/>
        </w:rPr>
        <w:t>Tout séjour où le salarié participe à des voyages de formation afin de proposer et conseiller une destination, un type de forfait ou un hébergement à leurs clients grâce à la découverte faites sur le terrain et aux connaissances acquises.</w:t>
      </w:r>
    </w:p>
    <w:p w14:paraId="2BC29A86" w14:textId="77777777" w:rsidR="00DC1CFA" w:rsidRDefault="00DC1CFA" w:rsidP="008C2B97">
      <w:pPr>
        <w:rPr>
          <w:rFonts w:ascii="Times New Roman" w:hAnsi="Times New Roman" w:cs="Times New Roman"/>
          <w:sz w:val="24"/>
          <w:szCs w:val="24"/>
        </w:rPr>
      </w:pPr>
    </w:p>
    <w:p w14:paraId="44F9B63B" w14:textId="77777777" w:rsidR="00DC1CFA" w:rsidRPr="008C2B97" w:rsidRDefault="00DC1CFA" w:rsidP="008C2B97">
      <w:pPr>
        <w:rPr>
          <w:rFonts w:ascii="Times New Roman" w:hAnsi="Times New Roman" w:cs="Times New Roman"/>
          <w:sz w:val="24"/>
          <w:szCs w:val="24"/>
        </w:rPr>
      </w:pPr>
    </w:p>
    <w:p w14:paraId="5BAE78A9" w14:textId="0574EE9F" w:rsidR="00566E1D" w:rsidRPr="004D12CB" w:rsidRDefault="00030B34" w:rsidP="004D12CB">
      <w:pPr>
        <w:ind w:left="708" w:firstLine="708"/>
        <w:jc w:val="both"/>
        <w:outlineLvl w:val="1"/>
      </w:pPr>
      <w:bookmarkStart w:id="100" w:name="_Toc226733778"/>
      <w:r w:rsidRPr="00847F22">
        <w:rPr>
          <w:rFonts w:ascii="Times New Roman" w:hAnsi="Times New Roman"/>
          <w:b/>
          <w:sz w:val="24"/>
          <w:szCs w:val="24"/>
          <w:u w:val="single"/>
        </w:rPr>
        <w:t>2) CONTREPARTIES</w:t>
      </w:r>
      <w:bookmarkEnd w:id="100"/>
      <w:r w:rsidR="00566E1D" w:rsidRPr="00847F22">
        <w:rPr>
          <w:highlight w:val="yellow"/>
        </w:rPr>
        <w:t xml:space="preserve">                                                                                                                                                                                                                                                                                                                                </w:t>
      </w:r>
    </w:p>
    <w:p w14:paraId="0256E3C6" w14:textId="4C85C1BF" w:rsidR="00CC1405" w:rsidRPr="00030B34" w:rsidRDefault="00CC1405" w:rsidP="00CC1405">
      <w:pPr>
        <w:pStyle w:val="Titre1"/>
        <w:ind w:left="1418" w:firstLine="284"/>
        <w:rPr>
          <w:rFonts w:ascii="Times New Roman" w:eastAsia="Times New Roman" w:hAnsi="Times New Roman" w:cs="Times New Roman"/>
          <w:color w:val="auto"/>
          <w:sz w:val="24"/>
          <w:u w:val="single"/>
          <w:lang w:eastAsia="fr-FR"/>
        </w:rPr>
      </w:pPr>
      <w:bookmarkStart w:id="101" w:name="_Toc226733779"/>
      <w:r w:rsidRPr="00030B34">
        <w:rPr>
          <w:rFonts w:ascii="Times New Roman" w:eastAsia="Times New Roman" w:hAnsi="Times New Roman" w:cs="Times New Roman"/>
          <w:color w:val="auto"/>
          <w:sz w:val="24"/>
          <w:u w:val="single"/>
          <w:lang w:eastAsia="fr-FR"/>
        </w:rPr>
        <w:t>a) Journée</w:t>
      </w:r>
      <w:r w:rsidR="00414404" w:rsidRPr="00030B34">
        <w:rPr>
          <w:rFonts w:ascii="Times New Roman" w:eastAsia="Times New Roman" w:hAnsi="Times New Roman" w:cs="Times New Roman"/>
          <w:color w:val="auto"/>
          <w:sz w:val="24"/>
          <w:u w:val="single"/>
          <w:lang w:eastAsia="fr-FR"/>
        </w:rPr>
        <w:t xml:space="preserve"> spécifique</w:t>
      </w:r>
      <w:r w:rsidRPr="00030B34">
        <w:rPr>
          <w:rFonts w:ascii="Times New Roman" w:eastAsia="Times New Roman" w:hAnsi="Times New Roman" w:cs="Times New Roman"/>
          <w:color w:val="auto"/>
          <w:sz w:val="24"/>
          <w:u w:val="single"/>
          <w:lang w:eastAsia="fr-FR"/>
        </w:rPr>
        <w:t xml:space="preserve"> hors samedi, dimanche et jour férié</w:t>
      </w:r>
      <w:bookmarkEnd w:id="101"/>
    </w:p>
    <w:p w14:paraId="3871FD79" w14:textId="4F499F6E" w:rsidR="00CC1405" w:rsidRPr="00A65C19" w:rsidRDefault="007A2DCB" w:rsidP="00414404">
      <w:pPr>
        <w:rPr>
          <w:rFonts w:ascii="Times New Roman" w:hAnsi="Times New Roman" w:cs="Times New Roman"/>
          <w:sz w:val="24"/>
          <w:szCs w:val="24"/>
          <w:highlight w:val="yellow"/>
        </w:rPr>
      </w:pPr>
      <w:r w:rsidRPr="00A65C19">
        <w:rPr>
          <w:rFonts w:ascii="Times New Roman" w:hAnsi="Times New Roman" w:cs="Times New Roman"/>
          <w:sz w:val="24"/>
          <w:szCs w:val="24"/>
        </w:rPr>
        <w:t>L</w:t>
      </w:r>
      <w:r w:rsidR="00CC1405" w:rsidRPr="00A65C19">
        <w:rPr>
          <w:rFonts w:ascii="Times New Roman" w:hAnsi="Times New Roman" w:cs="Times New Roman"/>
          <w:sz w:val="24"/>
          <w:szCs w:val="24"/>
        </w:rPr>
        <w:t xml:space="preserve">es heures au-delà de l’horaire contractuel </w:t>
      </w:r>
      <w:r w:rsidR="001E3B4E" w:rsidRPr="00A65C19">
        <w:rPr>
          <w:rFonts w:ascii="Times New Roman" w:hAnsi="Times New Roman" w:cs="Times New Roman"/>
          <w:sz w:val="24"/>
          <w:szCs w:val="24"/>
        </w:rPr>
        <w:t xml:space="preserve">habituel de la journée </w:t>
      </w:r>
      <w:r w:rsidR="0093162A" w:rsidRPr="00A65C19">
        <w:rPr>
          <w:rFonts w:ascii="Times New Roman" w:hAnsi="Times New Roman" w:cs="Times New Roman"/>
          <w:sz w:val="24"/>
          <w:szCs w:val="24"/>
        </w:rPr>
        <w:t>considéré</w:t>
      </w:r>
      <w:r w:rsidR="00417CD9" w:rsidRPr="00A65C19">
        <w:rPr>
          <w:rFonts w:ascii="Times New Roman" w:hAnsi="Times New Roman" w:cs="Times New Roman"/>
          <w:sz w:val="24"/>
          <w:szCs w:val="24"/>
        </w:rPr>
        <w:t>e</w:t>
      </w:r>
      <w:r w:rsidR="00E83EC9" w:rsidRPr="00A65C19">
        <w:rPr>
          <w:rFonts w:ascii="Times New Roman" w:hAnsi="Times New Roman" w:cs="Times New Roman"/>
          <w:sz w:val="24"/>
          <w:szCs w:val="24"/>
        </w:rPr>
        <w:t xml:space="preserve"> </w:t>
      </w:r>
      <w:r w:rsidR="00CA3ED3" w:rsidRPr="00A65C19">
        <w:rPr>
          <w:rFonts w:ascii="Times New Roman" w:hAnsi="Times New Roman" w:cs="Times New Roman"/>
          <w:sz w:val="24"/>
          <w:szCs w:val="24"/>
        </w:rPr>
        <w:t>seront à</w:t>
      </w:r>
      <w:r w:rsidR="00CC1405" w:rsidRPr="00A65C19">
        <w:rPr>
          <w:rFonts w:ascii="Times New Roman" w:hAnsi="Times New Roman" w:cs="Times New Roman"/>
          <w:sz w:val="24"/>
          <w:szCs w:val="24"/>
        </w:rPr>
        <w:t xml:space="preserve"> récupér</w:t>
      </w:r>
      <w:r w:rsidR="00CA3ED3" w:rsidRPr="00A65C19">
        <w:rPr>
          <w:rFonts w:ascii="Times New Roman" w:hAnsi="Times New Roman" w:cs="Times New Roman"/>
          <w:sz w:val="24"/>
          <w:szCs w:val="24"/>
        </w:rPr>
        <w:t>er</w:t>
      </w:r>
      <w:r w:rsidR="00414404" w:rsidRPr="00A65C19">
        <w:rPr>
          <w:rFonts w:ascii="Times New Roman" w:hAnsi="Times New Roman" w:cs="Times New Roman"/>
          <w:sz w:val="24"/>
          <w:szCs w:val="24"/>
        </w:rPr>
        <w:t xml:space="preserve"> durant la semaine</w:t>
      </w:r>
      <w:r w:rsidR="00847F22" w:rsidRPr="00A65C19">
        <w:rPr>
          <w:rFonts w:ascii="Times New Roman" w:hAnsi="Times New Roman" w:cs="Times New Roman"/>
          <w:sz w:val="24"/>
          <w:szCs w:val="24"/>
        </w:rPr>
        <w:t xml:space="preserve"> ou la semaine suivante</w:t>
      </w:r>
      <w:r w:rsidR="00CC1405" w:rsidRPr="00A65C19">
        <w:rPr>
          <w:rFonts w:ascii="Times New Roman" w:hAnsi="Times New Roman" w:cs="Times New Roman"/>
          <w:sz w:val="24"/>
          <w:szCs w:val="24"/>
        </w:rPr>
        <w:t>.</w:t>
      </w:r>
    </w:p>
    <w:p w14:paraId="0A6E2A15" w14:textId="6B3F31ED" w:rsidR="00414404" w:rsidRDefault="00414404" w:rsidP="00414404">
      <w:pPr>
        <w:pStyle w:val="Titre1"/>
        <w:ind w:left="1418" w:firstLine="284"/>
        <w:rPr>
          <w:rFonts w:ascii="Times New Roman" w:eastAsia="Times New Roman" w:hAnsi="Times New Roman" w:cs="Times New Roman"/>
          <w:color w:val="auto"/>
          <w:sz w:val="24"/>
          <w:u w:val="single"/>
          <w:lang w:eastAsia="fr-FR"/>
        </w:rPr>
      </w:pPr>
      <w:bookmarkStart w:id="102" w:name="_Toc226733780"/>
      <w:r w:rsidRPr="00030B34">
        <w:rPr>
          <w:rFonts w:ascii="Times New Roman" w:eastAsia="Times New Roman" w:hAnsi="Times New Roman" w:cs="Times New Roman"/>
          <w:color w:val="auto"/>
          <w:sz w:val="24"/>
          <w:u w:val="single"/>
          <w:lang w:eastAsia="fr-FR"/>
        </w:rPr>
        <w:t>b) Journée spécifique le samedi</w:t>
      </w:r>
      <w:bookmarkEnd w:id="102"/>
    </w:p>
    <w:p w14:paraId="5C5D5955" w14:textId="7B85F307" w:rsidR="00F72F63" w:rsidRPr="00493134" w:rsidRDefault="00F72F63" w:rsidP="00F72F63">
      <w:pPr>
        <w:rPr>
          <w:rFonts w:ascii="Times New Roman" w:eastAsia="Times New Roman" w:hAnsi="Times New Roman"/>
          <w:color w:val="000000" w:themeColor="text1"/>
          <w:sz w:val="24"/>
          <w:szCs w:val="24"/>
          <w:lang w:eastAsia="fr-FR"/>
        </w:rPr>
      </w:pPr>
      <w:r w:rsidRPr="00493134">
        <w:rPr>
          <w:rFonts w:ascii="Times New Roman" w:eastAsia="Times New Roman" w:hAnsi="Times New Roman"/>
          <w:color w:val="000000" w:themeColor="text1"/>
          <w:sz w:val="24"/>
          <w:szCs w:val="24"/>
          <w:lang w:eastAsia="fr-FR"/>
        </w:rPr>
        <w:t>I</w:t>
      </w:r>
      <w:r w:rsidR="00F51218" w:rsidRPr="00493134">
        <w:rPr>
          <w:rFonts w:ascii="Times New Roman" w:eastAsia="Times New Roman" w:hAnsi="Times New Roman"/>
          <w:color w:val="000000" w:themeColor="text1"/>
          <w:sz w:val="24"/>
          <w:szCs w:val="24"/>
          <w:lang w:eastAsia="fr-FR"/>
        </w:rPr>
        <w:t xml:space="preserve">l sera alloué en rémunération de </w:t>
      </w:r>
      <w:r w:rsidRPr="00493134">
        <w:rPr>
          <w:rFonts w:ascii="Times New Roman" w:eastAsia="Times New Roman" w:hAnsi="Times New Roman"/>
          <w:color w:val="000000" w:themeColor="text1"/>
          <w:sz w:val="24"/>
          <w:szCs w:val="24"/>
          <w:lang w:eastAsia="fr-FR"/>
        </w:rPr>
        <w:t>ces journées</w:t>
      </w:r>
      <w:r w:rsidR="00F51218" w:rsidRPr="00493134">
        <w:rPr>
          <w:rFonts w:ascii="Times New Roman" w:eastAsia="Times New Roman" w:hAnsi="Times New Roman"/>
          <w:color w:val="000000" w:themeColor="text1"/>
          <w:sz w:val="24"/>
          <w:szCs w:val="24"/>
          <w:lang w:eastAsia="fr-FR"/>
        </w:rPr>
        <w:t>, un temps de repos forfaitaire.</w:t>
      </w:r>
    </w:p>
    <w:p w14:paraId="4A4F9390" w14:textId="10D463A5" w:rsidR="00C03A9E" w:rsidRPr="00493134" w:rsidRDefault="00A817D8" w:rsidP="004D12CB">
      <w:pPr>
        <w:pStyle w:val="Paragraphedeliste"/>
        <w:numPr>
          <w:ilvl w:val="0"/>
          <w:numId w:val="39"/>
        </w:numPr>
        <w:spacing w:after="0" w:line="240" w:lineRule="auto"/>
        <w:ind w:left="2846"/>
        <w:jc w:val="both"/>
        <w:rPr>
          <w:rFonts w:ascii="Times New Roman" w:hAnsi="Times New Roman"/>
          <w:sz w:val="24"/>
          <w:szCs w:val="24"/>
        </w:rPr>
      </w:pPr>
      <w:r w:rsidRPr="00493134">
        <w:rPr>
          <w:rFonts w:ascii="Times New Roman" w:hAnsi="Times New Roman"/>
          <w:sz w:val="24"/>
          <w:szCs w:val="24"/>
        </w:rPr>
        <w:t>Un s</w:t>
      </w:r>
      <w:r w:rsidR="00A019F2" w:rsidRPr="00493134">
        <w:rPr>
          <w:rFonts w:ascii="Times New Roman" w:hAnsi="Times New Roman"/>
          <w:sz w:val="24"/>
          <w:szCs w:val="24"/>
        </w:rPr>
        <w:t>amedi d’une durée supérieur</w:t>
      </w:r>
      <w:r w:rsidR="00054A14" w:rsidRPr="00493134">
        <w:rPr>
          <w:rFonts w:ascii="Times New Roman" w:hAnsi="Times New Roman"/>
          <w:sz w:val="24"/>
          <w:szCs w:val="24"/>
        </w:rPr>
        <w:t>e</w:t>
      </w:r>
      <w:r w:rsidR="001C4668" w:rsidRPr="00493134">
        <w:rPr>
          <w:rFonts w:ascii="Times New Roman" w:hAnsi="Times New Roman"/>
          <w:sz w:val="24"/>
          <w:szCs w:val="24"/>
        </w:rPr>
        <w:t xml:space="preserve"> ou égal</w:t>
      </w:r>
      <w:r w:rsidR="00A019F2" w:rsidRPr="00493134">
        <w:rPr>
          <w:rFonts w:ascii="Times New Roman" w:hAnsi="Times New Roman"/>
          <w:sz w:val="24"/>
          <w:szCs w:val="24"/>
        </w:rPr>
        <w:t xml:space="preserve"> à 3H30</w:t>
      </w:r>
      <w:r w:rsidRPr="00493134">
        <w:rPr>
          <w:rFonts w:ascii="Times New Roman" w:hAnsi="Times New Roman"/>
          <w:sz w:val="24"/>
          <w:szCs w:val="24"/>
        </w:rPr>
        <w:t xml:space="preserve"> alors un </w:t>
      </w:r>
      <w:r w:rsidR="00A019F2" w:rsidRPr="00493134">
        <w:rPr>
          <w:rFonts w:ascii="Times New Roman" w:hAnsi="Times New Roman"/>
          <w:sz w:val="24"/>
          <w:szCs w:val="24"/>
        </w:rPr>
        <w:t>temps de repos</w:t>
      </w:r>
      <w:r w:rsidRPr="00493134">
        <w:rPr>
          <w:rFonts w:ascii="Times New Roman" w:hAnsi="Times New Roman"/>
          <w:sz w:val="24"/>
          <w:szCs w:val="24"/>
        </w:rPr>
        <w:t xml:space="preserve"> forfaitaire de</w:t>
      </w:r>
      <w:r w:rsidR="00A019F2" w:rsidRPr="00493134">
        <w:rPr>
          <w:rFonts w:ascii="Times New Roman" w:hAnsi="Times New Roman"/>
          <w:sz w:val="24"/>
          <w:szCs w:val="24"/>
        </w:rPr>
        <w:t xml:space="preserve"> 8 heures.</w:t>
      </w:r>
      <w:r w:rsidR="006D1408" w:rsidRPr="00493134">
        <w:rPr>
          <w:rFonts w:ascii="Times New Roman" w:hAnsi="Times New Roman"/>
          <w:sz w:val="24"/>
          <w:szCs w:val="24"/>
        </w:rPr>
        <w:t xml:space="preserve"> </w:t>
      </w:r>
    </w:p>
    <w:p w14:paraId="7101C5BE" w14:textId="77777777" w:rsidR="00054A14" w:rsidRPr="00493134" w:rsidRDefault="00054A14" w:rsidP="004D12CB">
      <w:pPr>
        <w:pStyle w:val="Paragraphedeliste"/>
        <w:spacing w:after="0" w:line="240" w:lineRule="auto"/>
        <w:ind w:left="2846"/>
        <w:jc w:val="both"/>
        <w:rPr>
          <w:rFonts w:ascii="Times New Roman" w:hAnsi="Times New Roman"/>
          <w:sz w:val="24"/>
          <w:szCs w:val="24"/>
        </w:rPr>
      </w:pPr>
    </w:p>
    <w:p w14:paraId="4FD11A21" w14:textId="65ED1D9C" w:rsidR="00054A14" w:rsidRPr="00493134" w:rsidRDefault="00A817D8" w:rsidP="004D12CB">
      <w:pPr>
        <w:pStyle w:val="Paragraphedeliste"/>
        <w:numPr>
          <w:ilvl w:val="0"/>
          <w:numId w:val="39"/>
        </w:numPr>
        <w:spacing w:after="0" w:line="240" w:lineRule="auto"/>
        <w:ind w:left="2846"/>
        <w:jc w:val="both"/>
        <w:rPr>
          <w:rFonts w:ascii="Times New Roman" w:hAnsi="Times New Roman"/>
          <w:sz w:val="24"/>
          <w:szCs w:val="24"/>
        </w:rPr>
      </w:pPr>
      <w:r w:rsidRPr="00493134">
        <w:rPr>
          <w:rFonts w:ascii="Times New Roman" w:hAnsi="Times New Roman"/>
          <w:sz w:val="24"/>
          <w:szCs w:val="24"/>
        </w:rPr>
        <w:t>Un s</w:t>
      </w:r>
      <w:r w:rsidR="00054A14" w:rsidRPr="00493134">
        <w:rPr>
          <w:rFonts w:ascii="Times New Roman" w:hAnsi="Times New Roman"/>
          <w:sz w:val="24"/>
          <w:szCs w:val="24"/>
        </w:rPr>
        <w:t xml:space="preserve">amedi d’une durée inférieure à 3H30 </w:t>
      </w:r>
      <w:r w:rsidRPr="00493134">
        <w:rPr>
          <w:rFonts w:ascii="Times New Roman" w:hAnsi="Times New Roman"/>
          <w:sz w:val="24"/>
          <w:szCs w:val="24"/>
        </w:rPr>
        <w:t>alors un</w:t>
      </w:r>
      <w:r w:rsidR="00054A14" w:rsidRPr="00493134">
        <w:rPr>
          <w:rFonts w:ascii="Times New Roman" w:hAnsi="Times New Roman"/>
          <w:sz w:val="24"/>
          <w:szCs w:val="24"/>
        </w:rPr>
        <w:t xml:space="preserve"> temps de repos</w:t>
      </w:r>
      <w:r w:rsidRPr="00493134">
        <w:rPr>
          <w:rFonts w:ascii="Times New Roman" w:hAnsi="Times New Roman"/>
          <w:sz w:val="24"/>
          <w:szCs w:val="24"/>
        </w:rPr>
        <w:t xml:space="preserve"> forfaitaire de</w:t>
      </w:r>
      <w:r w:rsidR="00054A14" w:rsidRPr="00493134">
        <w:rPr>
          <w:rFonts w:ascii="Times New Roman" w:hAnsi="Times New Roman"/>
          <w:sz w:val="24"/>
          <w:szCs w:val="24"/>
        </w:rPr>
        <w:t xml:space="preserve"> 4 heures</w:t>
      </w:r>
      <w:r w:rsidRPr="00493134">
        <w:rPr>
          <w:rFonts w:ascii="Times New Roman" w:hAnsi="Times New Roman"/>
          <w:sz w:val="24"/>
          <w:szCs w:val="24"/>
        </w:rPr>
        <w:t>.</w:t>
      </w:r>
    </w:p>
    <w:p w14:paraId="7F07E2B0" w14:textId="77777777" w:rsidR="00054A14" w:rsidRPr="00493134" w:rsidRDefault="00054A14" w:rsidP="006D1408">
      <w:pPr>
        <w:spacing w:after="0"/>
        <w:ind w:firstLine="708"/>
        <w:rPr>
          <w:sz w:val="24"/>
          <w:szCs w:val="24"/>
          <w:highlight w:val="yellow"/>
        </w:rPr>
      </w:pPr>
    </w:p>
    <w:p w14:paraId="5D1901AC" w14:textId="4E382E37" w:rsidR="00054A14" w:rsidRPr="00493134" w:rsidRDefault="00054A14" w:rsidP="00054A14">
      <w:pPr>
        <w:spacing w:after="0"/>
        <w:rPr>
          <w:sz w:val="24"/>
          <w:szCs w:val="24"/>
          <w:highlight w:val="yellow"/>
        </w:rPr>
      </w:pPr>
      <w:r w:rsidRPr="00493134">
        <w:rPr>
          <w:rFonts w:ascii="Times New Roman" w:eastAsia="Times New Roman" w:hAnsi="Times New Roman"/>
          <w:color w:val="000000" w:themeColor="text1"/>
          <w:sz w:val="24"/>
          <w:szCs w:val="24"/>
          <w:lang w:eastAsia="fr-FR"/>
        </w:rPr>
        <w:t xml:space="preserve">Ces temps de repos forfaitaires devront être pris </w:t>
      </w:r>
      <w:r w:rsidR="00A817D8" w:rsidRPr="00493134">
        <w:rPr>
          <w:rFonts w:ascii="Times New Roman" w:eastAsia="Times New Roman" w:hAnsi="Times New Roman"/>
          <w:color w:val="000000" w:themeColor="text1"/>
          <w:sz w:val="24"/>
          <w:szCs w:val="24"/>
          <w:lang w:eastAsia="fr-FR"/>
        </w:rPr>
        <w:t>si possible</w:t>
      </w:r>
      <w:r w:rsidRPr="00493134">
        <w:rPr>
          <w:rFonts w:ascii="Times New Roman" w:eastAsia="Times New Roman" w:hAnsi="Times New Roman"/>
          <w:color w:val="000000" w:themeColor="text1"/>
          <w:sz w:val="24"/>
          <w:szCs w:val="24"/>
          <w:lang w:eastAsia="fr-FR"/>
        </w:rPr>
        <w:t xml:space="preserve"> la semaine suivante</w:t>
      </w:r>
      <w:r w:rsidR="00A817D8" w:rsidRPr="00493134">
        <w:rPr>
          <w:rFonts w:ascii="Times New Roman" w:eastAsia="Times New Roman" w:hAnsi="Times New Roman"/>
          <w:color w:val="000000" w:themeColor="text1"/>
          <w:sz w:val="24"/>
          <w:szCs w:val="24"/>
          <w:lang w:eastAsia="fr-FR"/>
        </w:rPr>
        <w:t xml:space="preserve"> et au plus tard avant la fin d’année</w:t>
      </w:r>
      <w:r w:rsidRPr="00493134">
        <w:rPr>
          <w:rFonts w:ascii="Times New Roman" w:eastAsia="Times New Roman" w:hAnsi="Times New Roman"/>
          <w:color w:val="000000" w:themeColor="text1"/>
          <w:sz w:val="24"/>
          <w:szCs w:val="24"/>
          <w:lang w:eastAsia="fr-FR"/>
        </w:rPr>
        <w:t>.</w:t>
      </w:r>
    </w:p>
    <w:p w14:paraId="57AD8406" w14:textId="49E28946" w:rsidR="007D394F" w:rsidRDefault="007D394F" w:rsidP="007D394F">
      <w:pPr>
        <w:pStyle w:val="Titre1"/>
        <w:ind w:left="1418" w:firstLine="284"/>
        <w:rPr>
          <w:rFonts w:ascii="Times New Roman" w:eastAsia="Times New Roman" w:hAnsi="Times New Roman" w:cs="Times New Roman"/>
          <w:color w:val="auto"/>
          <w:sz w:val="24"/>
          <w:u w:val="single"/>
          <w:lang w:eastAsia="fr-FR"/>
        </w:rPr>
      </w:pPr>
      <w:bookmarkStart w:id="103" w:name="_Toc226733781"/>
      <w:r w:rsidRPr="00030B34">
        <w:rPr>
          <w:rFonts w:ascii="Times New Roman" w:eastAsia="Times New Roman" w:hAnsi="Times New Roman" w:cs="Times New Roman"/>
          <w:color w:val="auto"/>
          <w:sz w:val="24"/>
          <w:u w:val="single"/>
          <w:lang w:eastAsia="fr-FR"/>
        </w:rPr>
        <w:t xml:space="preserve">c) Journée spécifique le dimanche </w:t>
      </w:r>
      <w:r w:rsidR="004D12CB">
        <w:rPr>
          <w:rFonts w:ascii="Times New Roman" w:eastAsia="Times New Roman" w:hAnsi="Times New Roman" w:cs="Times New Roman"/>
          <w:color w:val="auto"/>
          <w:sz w:val="24"/>
          <w:u w:val="single"/>
          <w:lang w:eastAsia="fr-FR"/>
        </w:rPr>
        <w:t>ou</w:t>
      </w:r>
      <w:r w:rsidRPr="00030B34">
        <w:rPr>
          <w:rFonts w:ascii="Times New Roman" w:eastAsia="Times New Roman" w:hAnsi="Times New Roman" w:cs="Times New Roman"/>
          <w:color w:val="auto"/>
          <w:sz w:val="24"/>
          <w:u w:val="single"/>
          <w:lang w:eastAsia="fr-FR"/>
        </w:rPr>
        <w:t xml:space="preserve"> jour férié</w:t>
      </w:r>
      <w:bookmarkEnd w:id="103"/>
    </w:p>
    <w:p w14:paraId="05849BFC" w14:textId="33B93EBD" w:rsidR="00F72F63" w:rsidRPr="00493134" w:rsidRDefault="00F51218" w:rsidP="00F72F63">
      <w:pPr>
        <w:rPr>
          <w:sz w:val="24"/>
          <w:szCs w:val="24"/>
          <w:lang w:eastAsia="fr-FR"/>
        </w:rPr>
      </w:pPr>
      <w:r w:rsidRPr="00493134">
        <w:rPr>
          <w:rFonts w:ascii="Times New Roman" w:eastAsia="Times New Roman" w:hAnsi="Times New Roman"/>
          <w:color w:val="000000" w:themeColor="text1"/>
          <w:sz w:val="24"/>
          <w:szCs w:val="24"/>
          <w:lang w:eastAsia="fr-FR"/>
        </w:rPr>
        <w:t>Il sera alloué en rémunération de</w:t>
      </w:r>
      <w:r w:rsidR="00F72F63" w:rsidRPr="00491C6A">
        <w:rPr>
          <w:rFonts w:ascii="Times New Roman" w:eastAsia="Times New Roman" w:hAnsi="Times New Roman"/>
          <w:color w:val="000000" w:themeColor="text1"/>
          <w:sz w:val="24"/>
          <w:szCs w:val="24"/>
          <w:lang w:eastAsia="fr-FR"/>
        </w:rPr>
        <w:t xml:space="preserve"> </w:t>
      </w:r>
      <w:r w:rsidR="00F72F63" w:rsidRPr="00493134">
        <w:rPr>
          <w:rFonts w:ascii="Times New Roman" w:eastAsia="Times New Roman" w:hAnsi="Times New Roman"/>
          <w:color w:val="000000" w:themeColor="text1"/>
          <w:sz w:val="24"/>
          <w:szCs w:val="24"/>
          <w:lang w:eastAsia="fr-FR"/>
        </w:rPr>
        <w:t>ces journées</w:t>
      </w:r>
      <w:r w:rsidRPr="00493134">
        <w:rPr>
          <w:rFonts w:ascii="Times New Roman" w:eastAsia="Times New Roman" w:hAnsi="Times New Roman"/>
          <w:color w:val="00B050"/>
          <w:sz w:val="24"/>
          <w:szCs w:val="24"/>
          <w:lang w:eastAsia="fr-FR"/>
        </w:rPr>
        <w:t>,</w:t>
      </w:r>
      <w:r w:rsidR="00F72F63" w:rsidRPr="00491C6A">
        <w:rPr>
          <w:rFonts w:ascii="Times New Roman" w:eastAsia="Times New Roman" w:hAnsi="Times New Roman"/>
          <w:color w:val="000000" w:themeColor="text1"/>
          <w:sz w:val="24"/>
          <w:szCs w:val="24"/>
          <w:lang w:eastAsia="fr-FR"/>
        </w:rPr>
        <w:t xml:space="preserve"> </w:t>
      </w:r>
      <w:r w:rsidRPr="00493134">
        <w:rPr>
          <w:rFonts w:ascii="Times New Roman" w:eastAsia="Times New Roman" w:hAnsi="Times New Roman"/>
          <w:color w:val="000000" w:themeColor="text1"/>
          <w:sz w:val="24"/>
          <w:szCs w:val="24"/>
          <w:lang w:eastAsia="fr-FR"/>
        </w:rPr>
        <w:t>un temps de repos forfaitaire.</w:t>
      </w:r>
    </w:p>
    <w:p w14:paraId="328BBEF2" w14:textId="0D999620" w:rsidR="00054A14" w:rsidRPr="00493134" w:rsidRDefault="00A817D8" w:rsidP="004D12CB">
      <w:pPr>
        <w:pStyle w:val="Paragraphedeliste"/>
        <w:numPr>
          <w:ilvl w:val="0"/>
          <w:numId w:val="42"/>
        </w:numPr>
        <w:spacing w:after="0"/>
        <w:rPr>
          <w:rFonts w:ascii="Times New Roman" w:hAnsi="Times New Roman"/>
          <w:sz w:val="24"/>
          <w:szCs w:val="24"/>
        </w:rPr>
      </w:pPr>
      <w:r w:rsidRPr="00493134">
        <w:rPr>
          <w:rFonts w:ascii="Times New Roman" w:hAnsi="Times New Roman"/>
          <w:sz w:val="24"/>
          <w:szCs w:val="24"/>
        </w:rPr>
        <w:lastRenderedPageBreak/>
        <w:t>Un d</w:t>
      </w:r>
      <w:r w:rsidR="004D12CB" w:rsidRPr="00493134">
        <w:rPr>
          <w:rFonts w:ascii="Times New Roman" w:hAnsi="Times New Roman"/>
          <w:sz w:val="24"/>
          <w:szCs w:val="24"/>
        </w:rPr>
        <w:t>imanche ou jour férié</w:t>
      </w:r>
      <w:r w:rsidR="00054A14" w:rsidRPr="00493134">
        <w:rPr>
          <w:rFonts w:ascii="Times New Roman" w:hAnsi="Times New Roman"/>
          <w:sz w:val="24"/>
          <w:szCs w:val="24"/>
        </w:rPr>
        <w:t xml:space="preserve"> d’une durée supérieure</w:t>
      </w:r>
      <w:r w:rsidR="001C4668" w:rsidRPr="00493134">
        <w:rPr>
          <w:rFonts w:ascii="Times New Roman" w:hAnsi="Times New Roman"/>
          <w:sz w:val="24"/>
          <w:szCs w:val="24"/>
        </w:rPr>
        <w:t xml:space="preserve"> ou égal</w:t>
      </w:r>
      <w:r w:rsidR="00054A14" w:rsidRPr="00493134">
        <w:rPr>
          <w:rFonts w:ascii="Times New Roman" w:hAnsi="Times New Roman"/>
          <w:sz w:val="24"/>
          <w:szCs w:val="24"/>
        </w:rPr>
        <w:t xml:space="preserve"> à 3H30 </w:t>
      </w:r>
      <w:r w:rsidRPr="00493134">
        <w:rPr>
          <w:rFonts w:ascii="Times New Roman" w:hAnsi="Times New Roman"/>
          <w:sz w:val="24"/>
          <w:szCs w:val="24"/>
        </w:rPr>
        <w:t>alors un</w:t>
      </w:r>
      <w:r w:rsidR="00054A14" w:rsidRPr="00493134">
        <w:rPr>
          <w:rFonts w:ascii="Times New Roman" w:hAnsi="Times New Roman"/>
          <w:sz w:val="24"/>
          <w:szCs w:val="24"/>
        </w:rPr>
        <w:t xml:space="preserve"> temps de repos</w:t>
      </w:r>
      <w:r w:rsidRPr="00493134">
        <w:rPr>
          <w:rFonts w:ascii="Times New Roman" w:hAnsi="Times New Roman"/>
          <w:sz w:val="24"/>
          <w:szCs w:val="24"/>
        </w:rPr>
        <w:t xml:space="preserve"> forfaitaire de</w:t>
      </w:r>
      <w:r w:rsidR="00054A14" w:rsidRPr="00493134">
        <w:rPr>
          <w:rFonts w:ascii="Times New Roman" w:hAnsi="Times New Roman"/>
          <w:sz w:val="24"/>
          <w:szCs w:val="24"/>
        </w:rPr>
        <w:t xml:space="preserve"> 14 heures. </w:t>
      </w:r>
    </w:p>
    <w:p w14:paraId="36290F13" w14:textId="310536E9" w:rsidR="00054A14" w:rsidRPr="00493134" w:rsidRDefault="00A817D8" w:rsidP="004D12CB">
      <w:pPr>
        <w:pStyle w:val="Paragraphedeliste"/>
        <w:numPr>
          <w:ilvl w:val="0"/>
          <w:numId w:val="42"/>
        </w:numPr>
        <w:spacing w:after="0"/>
        <w:rPr>
          <w:rFonts w:ascii="Times New Roman" w:hAnsi="Times New Roman"/>
          <w:sz w:val="24"/>
          <w:szCs w:val="24"/>
        </w:rPr>
      </w:pPr>
      <w:r w:rsidRPr="00493134">
        <w:rPr>
          <w:rFonts w:ascii="Times New Roman" w:hAnsi="Times New Roman"/>
          <w:sz w:val="24"/>
          <w:szCs w:val="24"/>
        </w:rPr>
        <w:t>Un d</w:t>
      </w:r>
      <w:r w:rsidR="004D12CB" w:rsidRPr="00493134">
        <w:rPr>
          <w:rFonts w:ascii="Times New Roman" w:hAnsi="Times New Roman"/>
          <w:sz w:val="24"/>
          <w:szCs w:val="24"/>
        </w:rPr>
        <w:t xml:space="preserve">imanche ou jour férié </w:t>
      </w:r>
      <w:r w:rsidR="00054A14" w:rsidRPr="00493134">
        <w:rPr>
          <w:rFonts w:ascii="Times New Roman" w:hAnsi="Times New Roman"/>
          <w:sz w:val="24"/>
          <w:szCs w:val="24"/>
        </w:rPr>
        <w:t xml:space="preserve">d’une durée inférieure à 3H30 </w:t>
      </w:r>
      <w:r w:rsidRPr="00493134">
        <w:rPr>
          <w:rFonts w:ascii="Times New Roman" w:hAnsi="Times New Roman"/>
          <w:sz w:val="24"/>
          <w:szCs w:val="24"/>
        </w:rPr>
        <w:t>alors un</w:t>
      </w:r>
      <w:r w:rsidR="00054A14" w:rsidRPr="00493134">
        <w:rPr>
          <w:rFonts w:ascii="Times New Roman" w:hAnsi="Times New Roman"/>
          <w:sz w:val="24"/>
          <w:szCs w:val="24"/>
        </w:rPr>
        <w:t xml:space="preserve"> temps de repos</w:t>
      </w:r>
      <w:r w:rsidRPr="00493134">
        <w:rPr>
          <w:rFonts w:ascii="Times New Roman" w:hAnsi="Times New Roman"/>
          <w:sz w:val="24"/>
          <w:szCs w:val="24"/>
        </w:rPr>
        <w:t xml:space="preserve"> forfaitaire de</w:t>
      </w:r>
      <w:r w:rsidR="00054A14" w:rsidRPr="00493134">
        <w:rPr>
          <w:rFonts w:ascii="Times New Roman" w:hAnsi="Times New Roman"/>
          <w:sz w:val="24"/>
          <w:szCs w:val="24"/>
        </w:rPr>
        <w:t xml:space="preserve"> 7 heures</w:t>
      </w:r>
      <w:r w:rsidRPr="00493134">
        <w:rPr>
          <w:rFonts w:ascii="Times New Roman" w:hAnsi="Times New Roman"/>
          <w:sz w:val="24"/>
          <w:szCs w:val="24"/>
        </w:rPr>
        <w:t>.</w:t>
      </w:r>
    </w:p>
    <w:p w14:paraId="2CD3D243" w14:textId="77777777" w:rsidR="006D1408" w:rsidRPr="00493134" w:rsidRDefault="006D1408" w:rsidP="006D1408">
      <w:pPr>
        <w:spacing w:after="0"/>
        <w:ind w:firstLine="708"/>
        <w:rPr>
          <w:rFonts w:ascii="Times New Roman" w:hAnsi="Times New Roman" w:cs="Times New Roman"/>
          <w:sz w:val="24"/>
          <w:szCs w:val="24"/>
        </w:rPr>
      </w:pPr>
    </w:p>
    <w:p w14:paraId="56B1C73A" w14:textId="75B46FC3" w:rsidR="00054A14" w:rsidRPr="00493134" w:rsidRDefault="00A817D8" w:rsidP="00054A14">
      <w:pPr>
        <w:spacing w:after="0"/>
        <w:rPr>
          <w:sz w:val="24"/>
          <w:szCs w:val="24"/>
          <w:highlight w:val="yellow"/>
        </w:rPr>
      </w:pPr>
      <w:r w:rsidRPr="00493134">
        <w:rPr>
          <w:rFonts w:ascii="Times New Roman" w:eastAsia="Times New Roman" w:hAnsi="Times New Roman"/>
          <w:color w:val="000000" w:themeColor="text1"/>
          <w:sz w:val="24"/>
          <w:szCs w:val="24"/>
          <w:lang w:eastAsia="fr-FR"/>
        </w:rPr>
        <w:t>Ces temps de repos forfaitaires devront être pris si possible la semaine suivante et au plus tard avant la fin d’année</w:t>
      </w:r>
      <w:r w:rsidR="00054A14" w:rsidRPr="00493134">
        <w:rPr>
          <w:rFonts w:ascii="Times New Roman" w:eastAsia="Times New Roman" w:hAnsi="Times New Roman"/>
          <w:color w:val="000000" w:themeColor="text1"/>
          <w:sz w:val="24"/>
          <w:szCs w:val="24"/>
          <w:lang w:eastAsia="fr-FR"/>
        </w:rPr>
        <w:t>.</w:t>
      </w:r>
    </w:p>
    <w:p w14:paraId="45C19A35" w14:textId="77777777" w:rsidR="00054A14" w:rsidRDefault="00054A14" w:rsidP="006D1408">
      <w:pPr>
        <w:spacing w:after="0"/>
        <w:ind w:firstLine="708"/>
        <w:rPr>
          <w:rFonts w:ascii="Times New Roman" w:hAnsi="Times New Roman" w:cs="Times New Roman"/>
          <w:sz w:val="24"/>
          <w:szCs w:val="24"/>
        </w:rPr>
      </w:pPr>
    </w:p>
    <w:p w14:paraId="4B7C9C36" w14:textId="77777777" w:rsidR="00417CD9" w:rsidRPr="007D394F" w:rsidRDefault="00417CD9" w:rsidP="007D394F">
      <w:pPr>
        <w:rPr>
          <w:rFonts w:ascii="Times New Roman" w:hAnsi="Times New Roman" w:cs="Times New Roman"/>
          <w:sz w:val="24"/>
          <w:szCs w:val="24"/>
        </w:rPr>
      </w:pPr>
    </w:p>
    <w:p w14:paraId="568D68E3" w14:textId="26E2364B" w:rsidR="000604C8" w:rsidRPr="00417CD9" w:rsidRDefault="00E83EC9">
      <w:pPr>
        <w:rPr>
          <w:rFonts w:ascii="Times New Roman" w:hAnsi="Times New Roman" w:cs="Times New Roman"/>
          <w:color w:val="EE0000"/>
          <w:sz w:val="24"/>
          <w:szCs w:val="24"/>
        </w:rPr>
      </w:pPr>
      <w:r>
        <w:rPr>
          <w:rFonts w:ascii="Times New Roman" w:hAnsi="Times New Roman" w:cs="Times New Roman"/>
          <w:sz w:val="24"/>
          <w:szCs w:val="24"/>
        </w:rPr>
        <w:t>Les contreparties forfaitaires</w:t>
      </w:r>
      <w:r w:rsidR="001E3B4E" w:rsidRPr="00417CD9">
        <w:rPr>
          <w:rFonts w:ascii="Times New Roman" w:hAnsi="Times New Roman" w:cs="Times New Roman"/>
          <w:sz w:val="24"/>
          <w:szCs w:val="24"/>
        </w:rPr>
        <w:t xml:space="preserve"> au b</w:t>
      </w:r>
      <w:r>
        <w:rPr>
          <w:rFonts w:ascii="Times New Roman" w:hAnsi="Times New Roman" w:cs="Times New Roman"/>
          <w:sz w:val="24"/>
          <w:szCs w:val="24"/>
        </w:rPr>
        <w:t>)</w:t>
      </w:r>
      <w:r w:rsidR="001E3B4E" w:rsidRPr="00417CD9">
        <w:rPr>
          <w:rFonts w:ascii="Times New Roman" w:hAnsi="Times New Roman" w:cs="Times New Roman"/>
          <w:sz w:val="24"/>
          <w:szCs w:val="24"/>
        </w:rPr>
        <w:t xml:space="preserve"> e</w:t>
      </w:r>
      <w:r>
        <w:rPr>
          <w:rFonts w:ascii="Times New Roman" w:hAnsi="Times New Roman" w:cs="Times New Roman"/>
          <w:sz w:val="24"/>
          <w:szCs w:val="24"/>
        </w:rPr>
        <w:t xml:space="preserve">t </w:t>
      </w:r>
      <w:r w:rsidR="001E3B4E" w:rsidRPr="00417CD9">
        <w:rPr>
          <w:rFonts w:ascii="Times New Roman" w:hAnsi="Times New Roman" w:cs="Times New Roman"/>
          <w:sz w:val="24"/>
          <w:szCs w:val="24"/>
        </w:rPr>
        <w:t>au c</w:t>
      </w:r>
      <w:r>
        <w:rPr>
          <w:rFonts w:ascii="Times New Roman" w:hAnsi="Times New Roman" w:cs="Times New Roman"/>
          <w:sz w:val="24"/>
          <w:szCs w:val="24"/>
        </w:rPr>
        <w:t xml:space="preserve">) </w:t>
      </w:r>
      <w:r w:rsidR="001E3B4E" w:rsidRPr="00417CD9">
        <w:rPr>
          <w:rFonts w:ascii="Times New Roman" w:hAnsi="Times New Roman" w:cs="Times New Roman"/>
          <w:sz w:val="24"/>
          <w:szCs w:val="24"/>
        </w:rPr>
        <w:t>inclu</w:t>
      </w:r>
      <w:r>
        <w:rPr>
          <w:rFonts w:ascii="Times New Roman" w:hAnsi="Times New Roman" w:cs="Times New Roman"/>
          <w:sz w:val="24"/>
          <w:szCs w:val="24"/>
        </w:rPr>
        <w:t>es</w:t>
      </w:r>
      <w:r w:rsidR="001E3B4E" w:rsidRPr="00417CD9">
        <w:rPr>
          <w:rFonts w:ascii="Times New Roman" w:hAnsi="Times New Roman" w:cs="Times New Roman"/>
          <w:sz w:val="24"/>
          <w:szCs w:val="24"/>
        </w:rPr>
        <w:t xml:space="preserve"> les</w:t>
      </w:r>
      <w:r>
        <w:rPr>
          <w:rFonts w:ascii="Times New Roman" w:hAnsi="Times New Roman" w:cs="Times New Roman"/>
          <w:sz w:val="24"/>
          <w:szCs w:val="24"/>
        </w:rPr>
        <w:t xml:space="preserve"> </w:t>
      </w:r>
      <w:r w:rsidR="001E3B4E" w:rsidRPr="00417CD9">
        <w:rPr>
          <w:rFonts w:ascii="Times New Roman" w:hAnsi="Times New Roman" w:cs="Times New Roman"/>
          <w:sz w:val="24"/>
          <w:szCs w:val="24"/>
        </w:rPr>
        <w:t>majoration</w:t>
      </w:r>
      <w:r>
        <w:rPr>
          <w:rFonts w:ascii="Times New Roman" w:hAnsi="Times New Roman" w:cs="Times New Roman"/>
          <w:sz w:val="24"/>
          <w:szCs w:val="24"/>
        </w:rPr>
        <w:t xml:space="preserve">s </w:t>
      </w:r>
      <w:r w:rsidR="001E3B4E" w:rsidRPr="00417CD9">
        <w:rPr>
          <w:rFonts w:ascii="Times New Roman" w:hAnsi="Times New Roman" w:cs="Times New Roman"/>
          <w:sz w:val="24"/>
          <w:szCs w:val="24"/>
        </w:rPr>
        <w:t>d’heure</w:t>
      </w:r>
      <w:r>
        <w:rPr>
          <w:rFonts w:ascii="Times New Roman" w:hAnsi="Times New Roman" w:cs="Times New Roman"/>
          <w:sz w:val="24"/>
          <w:szCs w:val="24"/>
        </w:rPr>
        <w:t>s</w:t>
      </w:r>
      <w:r w:rsidR="001E3B4E" w:rsidRPr="00417CD9">
        <w:rPr>
          <w:rFonts w:ascii="Times New Roman" w:hAnsi="Times New Roman" w:cs="Times New Roman"/>
          <w:sz w:val="24"/>
          <w:szCs w:val="24"/>
        </w:rPr>
        <w:t xml:space="preserve"> supp</w:t>
      </w:r>
      <w:r>
        <w:rPr>
          <w:rFonts w:ascii="Times New Roman" w:hAnsi="Times New Roman" w:cs="Times New Roman"/>
          <w:sz w:val="24"/>
          <w:szCs w:val="24"/>
        </w:rPr>
        <w:t>lémentaires</w:t>
      </w:r>
      <w:r w:rsidR="001E3B4E" w:rsidRPr="00417CD9">
        <w:rPr>
          <w:rFonts w:ascii="Times New Roman" w:hAnsi="Times New Roman" w:cs="Times New Roman"/>
          <w:sz w:val="24"/>
          <w:szCs w:val="24"/>
        </w:rPr>
        <w:t xml:space="preserve"> éventuelle</w:t>
      </w:r>
      <w:r>
        <w:rPr>
          <w:rFonts w:ascii="Times New Roman" w:hAnsi="Times New Roman" w:cs="Times New Roman"/>
          <w:sz w:val="24"/>
          <w:szCs w:val="24"/>
        </w:rPr>
        <w:t>s</w:t>
      </w:r>
      <w:r w:rsidR="001E3B4E" w:rsidRPr="00417CD9">
        <w:rPr>
          <w:rFonts w:ascii="Times New Roman" w:hAnsi="Times New Roman" w:cs="Times New Roman"/>
          <w:sz w:val="24"/>
          <w:szCs w:val="24"/>
        </w:rPr>
        <w:t>, sauf si ce calcul est défavorable au montant correspondant aux</w:t>
      </w:r>
      <w:r>
        <w:rPr>
          <w:rFonts w:ascii="Times New Roman" w:hAnsi="Times New Roman" w:cs="Times New Roman"/>
          <w:sz w:val="24"/>
          <w:szCs w:val="24"/>
        </w:rPr>
        <w:t xml:space="preserve"> heures</w:t>
      </w:r>
      <w:r w:rsidR="001E3B4E" w:rsidRPr="00417CD9">
        <w:rPr>
          <w:rFonts w:ascii="Times New Roman" w:hAnsi="Times New Roman" w:cs="Times New Roman"/>
          <w:sz w:val="24"/>
          <w:szCs w:val="24"/>
        </w:rPr>
        <w:t xml:space="preserve"> réel</w:t>
      </w:r>
      <w:r>
        <w:rPr>
          <w:rFonts w:ascii="Times New Roman" w:hAnsi="Times New Roman" w:cs="Times New Roman"/>
          <w:sz w:val="24"/>
          <w:szCs w:val="24"/>
        </w:rPr>
        <w:t>l</w:t>
      </w:r>
      <w:r w:rsidR="001E3B4E" w:rsidRPr="00417CD9">
        <w:rPr>
          <w:rFonts w:ascii="Times New Roman" w:hAnsi="Times New Roman" w:cs="Times New Roman"/>
          <w:sz w:val="24"/>
          <w:szCs w:val="24"/>
        </w:rPr>
        <w:t>em</w:t>
      </w:r>
      <w:r>
        <w:rPr>
          <w:rFonts w:ascii="Times New Roman" w:hAnsi="Times New Roman" w:cs="Times New Roman"/>
          <w:sz w:val="24"/>
          <w:szCs w:val="24"/>
        </w:rPr>
        <w:t>en</w:t>
      </w:r>
      <w:r w:rsidR="001E3B4E" w:rsidRPr="00417CD9">
        <w:rPr>
          <w:rFonts w:ascii="Times New Roman" w:hAnsi="Times New Roman" w:cs="Times New Roman"/>
          <w:sz w:val="24"/>
          <w:szCs w:val="24"/>
        </w:rPr>
        <w:t>t effectu</w:t>
      </w:r>
      <w:r>
        <w:rPr>
          <w:rFonts w:ascii="Times New Roman" w:hAnsi="Times New Roman" w:cs="Times New Roman"/>
          <w:sz w:val="24"/>
          <w:szCs w:val="24"/>
        </w:rPr>
        <w:t xml:space="preserve">ées majorées </w:t>
      </w:r>
      <w:r w:rsidR="001E3B4E" w:rsidRPr="00417CD9">
        <w:rPr>
          <w:rFonts w:ascii="Times New Roman" w:hAnsi="Times New Roman" w:cs="Times New Roman"/>
          <w:sz w:val="24"/>
          <w:szCs w:val="24"/>
        </w:rPr>
        <w:t>au</w:t>
      </w:r>
      <w:r>
        <w:rPr>
          <w:rFonts w:ascii="Times New Roman" w:hAnsi="Times New Roman" w:cs="Times New Roman"/>
          <w:sz w:val="24"/>
          <w:szCs w:val="24"/>
        </w:rPr>
        <w:t>x</w:t>
      </w:r>
      <w:r w:rsidR="001E3B4E" w:rsidRPr="00417CD9">
        <w:rPr>
          <w:rFonts w:ascii="Times New Roman" w:hAnsi="Times New Roman" w:cs="Times New Roman"/>
          <w:sz w:val="24"/>
          <w:szCs w:val="24"/>
        </w:rPr>
        <w:t xml:space="preserve"> taux léga</w:t>
      </w:r>
      <w:r w:rsidR="00493134">
        <w:rPr>
          <w:rFonts w:ascii="Times New Roman" w:hAnsi="Times New Roman" w:cs="Times New Roman"/>
          <w:sz w:val="24"/>
          <w:szCs w:val="24"/>
        </w:rPr>
        <w:t>ux.</w:t>
      </w:r>
      <w:r w:rsidR="00493134" w:rsidRPr="00417CD9">
        <w:rPr>
          <w:rFonts w:ascii="Times New Roman" w:hAnsi="Times New Roman" w:cs="Times New Roman"/>
          <w:color w:val="EE0000"/>
          <w:sz w:val="24"/>
          <w:szCs w:val="24"/>
        </w:rPr>
        <w:t xml:space="preserve"> </w:t>
      </w:r>
    </w:p>
    <w:p w14:paraId="5F001656" w14:textId="77777777" w:rsidR="003C1EBB" w:rsidRDefault="003C1EBB" w:rsidP="005C3007">
      <w:pPr>
        <w:jc w:val="both"/>
        <w:rPr>
          <w:rFonts w:ascii="Times New Roman" w:hAnsi="Times New Roman" w:cs="Times New Roman"/>
          <w:sz w:val="24"/>
          <w:szCs w:val="24"/>
        </w:rPr>
      </w:pPr>
    </w:p>
    <w:p w14:paraId="2566DE78" w14:textId="1EBE069B" w:rsidR="00030B34" w:rsidRPr="006D607D" w:rsidRDefault="00030B34" w:rsidP="00030B34">
      <w:pPr>
        <w:pStyle w:val="Titre1"/>
        <w:jc w:val="center"/>
        <w:rPr>
          <w:rFonts w:ascii="Times New Roman" w:eastAsia="Times New Roman" w:hAnsi="Times New Roman" w:cs="Times New Roman"/>
          <w:color w:val="auto"/>
          <w:sz w:val="40"/>
          <w:szCs w:val="24"/>
          <w:u w:val="single"/>
          <w:lang w:eastAsia="fr-FR"/>
          <w14:reflection w14:blurRad="6350" w14:stA="53000" w14:stPos="0" w14:endA="300" w14:endPos="35500" w14:dist="0" w14:dir="5400000" w14:fadeDir="5400000" w14:sx="100000" w14:sy="-90000" w14:kx="0" w14:ky="0" w14:algn="bl"/>
          <w14:textOutline w14:w="0" w14:cap="flat" w14:cmpd="sng" w14:algn="ctr">
            <w14:noFill/>
            <w14:prstDash w14:val="solid"/>
            <w14:round/>
          </w14:textOutline>
        </w:rPr>
      </w:pPr>
      <w:bookmarkStart w:id="104" w:name="_Toc226733782"/>
      <w:r w:rsidRPr="006D607D">
        <w:rPr>
          <w:rFonts w:ascii="Times New Roman" w:eastAsia="Times New Roman" w:hAnsi="Times New Roman" w:cs="Times New Roman"/>
          <w:color w:val="auto"/>
          <w:sz w:val="40"/>
          <w:szCs w:val="24"/>
          <w:u w:val="single"/>
          <w:lang w:eastAsia="fr-FR"/>
          <w14:reflection w14:blurRad="6350" w14:stA="53000" w14:stPos="0" w14:endA="300" w14:endPos="35500" w14:dist="0" w14:dir="5400000" w14:fadeDir="5400000" w14:sx="100000" w14:sy="-90000" w14:kx="0" w14:ky="0" w14:algn="bl"/>
          <w14:textOutline w14:w="0" w14:cap="flat" w14:cmpd="sng" w14:algn="ctr">
            <w14:noFill/>
            <w14:prstDash w14:val="solid"/>
            <w14:round/>
          </w14:textOutline>
        </w:rPr>
        <w:t xml:space="preserve">PARTIE </w:t>
      </w:r>
      <w:r>
        <w:rPr>
          <w:rFonts w:ascii="Times New Roman" w:eastAsia="Times New Roman" w:hAnsi="Times New Roman" w:cs="Times New Roman"/>
          <w:color w:val="auto"/>
          <w:sz w:val="40"/>
          <w:szCs w:val="24"/>
          <w:u w:val="single"/>
          <w:lang w:eastAsia="fr-FR"/>
          <w14:reflection w14:blurRad="6350" w14:stA="53000" w14:stPos="0" w14:endA="300" w14:endPos="35500" w14:dist="0" w14:dir="5400000" w14:fadeDir="5400000" w14:sx="100000" w14:sy="-90000" w14:kx="0" w14:ky="0" w14:algn="bl"/>
          <w14:textOutline w14:w="0" w14:cap="flat" w14:cmpd="sng" w14:algn="ctr">
            <w14:noFill/>
            <w14:prstDash w14:val="solid"/>
            <w14:round/>
          </w14:textOutline>
        </w:rPr>
        <w:t>VII</w:t>
      </w:r>
      <w:r w:rsidRPr="006D607D">
        <w:rPr>
          <w:rFonts w:ascii="Times New Roman" w:eastAsia="Times New Roman" w:hAnsi="Times New Roman" w:cs="Times New Roman"/>
          <w:color w:val="auto"/>
          <w:sz w:val="40"/>
          <w:szCs w:val="24"/>
          <w:u w:val="single"/>
          <w:lang w:eastAsia="fr-FR"/>
          <w14:reflection w14:blurRad="6350" w14:stA="53000" w14:stPos="0" w14:endA="300" w14:endPos="35500" w14:dist="0" w14:dir="5400000" w14:fadeDir="5400000" w14:sx="100000" w14:sy="-90000" w14:kx="0" w14:ky="0" w14:algn="bl"/>
          <w14:textOutline w14:w="0" w14:cap="flat" w14:cmpd="sng" w14:algn="ctr">
            <w14:noFill/>
            <w14:prstDash w14:val="solid"/>
            <w14:round/>
          </w14:textOutline>
        </w:rPr>
        <w:t xml:space="preserve"> – </w:t>
      </w:r>
      <w:r>
        <w:rPr>
          <w:rFonts w:ascii="Times New Roman" w:eastAsia="Times New Roman" w:hAnsi="Times New Roman" w:cs="Times New Roman"/>
          <w:color w:val="auto"/>
          <w:sz w:val="40"/>
          <w:szCs w:val="24"/>
          <w:u w:val="single"/>
          <w:lang w:eastAsia="fr-FR"/>
          <w14:reflection w14:blurRad="6350" w14:stA="53000" w14:stPos="0" w14:endA="300" w14:endPos="35500" w14:dist="0" w14:dir="5400000" w14:fadeDir="5400000" w14:sx="100000" w14:sy="-90000" w14:kx="0" w14:ky="0" w14:algn="bl"/>
          <w14:textOutline w14:w="0" w14:cap="flat" w14:cmpd="sng" w14:algn="ctr">
            <w14:noFill/>
            <w14:prstDash w14:val="solid"/>
            <w14:round/>
          </w14:textOutline>
        </w:rPr>
        <w:t>JOURNÉE DE SOLIDARITÉ</w:t>
      </w:r>
      <w:bookmarkEnd w:id="104"/>
    </w:p>
    <w:p w14:paraId="1E4682A4" w14:textId="486AFAEF" w:rsidR="00BB724A" w:rsidRPr="00850670" w:rsidRDefault="00BB724A" w:rsidP="005C3007">
      <w:pPr>
        <w:jc w:val="both"/>
        <w:rPr>
          <w:rFonts w:ascii="Times New Roman" w:hAnsi="Times New Roman" w:cs="Times New Roman"/>
          <w:sz w:val="24"/>
          <w:szCs w:val="24"/>
        </w:rPr>
      </w:pPr>
    </w:p>
    <w:p w14:paraId="26B986E5" w14:textId="244F2331" w:rsidR="00BB724A" w:rsidRPr="00850670" w:rsidRDefault="00BB724A" w:rsidP="005C3007">
      <w:pPr>
        <w:spacing w:after="0" w:line="240" w:lineRule="atLeast"/>
        <w:jc w:val="both"/>
        <w:rPr>
          <w:rFonts w:ascii="Times New Roman" w:eastAsia="Times New Roman" w:hAnsi="Times New Roman" w:cs="Times New Roman"/>
          <w:color w:val="000000" w:themeColor="text1"/>
          <w:sz w:val="24"/>
          <w:szCs w:val="24"/>
          <w:lang w:eastAsia="fr-FR"/>
        </w:rPr>
      </w:pPr>
      <w:r w:rsidRPr="00850670">
        <w:rPr>
          <w:rFonts w:ascii="Times New Roman" w:eastAsia="Times New Roman" w:hAnsi="Times New Roman" w:cs="Times New Roman"/>
          <w:color w:val="000000" w:themeColor="text1"/>
          <w:sz w:val="24"/>
          <w:szCs w:val="24"/>
          <w:lang w:eastAsia="fr-FR"/>
        </w:rPr>
        <w:t xml:space="preserve">Selon la loi du 16 avril 2008, le lundi de Pentecôte est férié et chômé, </w:t>
      </w:r>
      <w:r w:rsidR="009A4283" w:rsidRPr="00850670">
        <w:rPr>
          <w:rFonts w:ascii="Times New Roman" w:eastAsia="Times New Roman" w:hAnsi="Times New Roman" w:cs="Times New Roman"/>
          <w:color w:val="000000" w:themeColor="text1"/>
          <w:sz w:val="24"/>
          <w:szCs w:val="24"/>
          <w:lang w:eastAsia="fr-FR"/>
        </w:rPr>
        <w:t>s</w:t>
      </w:r>
      <w:r w:rsidRPr="00850670">
        <w:rPr>
          <w:rFonts w:ascii="Times New Roman" w:eastAsia="Times New Roman" w:hAnsi="Times New Roman" w:cs="Times New Roman"/>
          <w:color w:val="000000" w:themeColor="text1"/>
          <w:sz w:val="24"/>
          <w:szCs w:val="24"/>
          <w:lang w:eastAsia="fr-FR"/>
        </w:rPr>
        <w:t>auf si cette date est retenue dans l’entreprise comme journée de solidarité.</w:t>
      </w:r>
      <w:r w:rsidR="009A4283" w:rsidRPr="00850670">
        <w:rPr>
          <w:rFonts w:ascii="Times New Roman" w:eastAsia="Times New Roman" w:hAnsi="Times New Roman" w:cs="Times New Roman"/>
          <w:color w:val="000000" w:themeColor="text1"/>
          <w:sz w:val="24"/>
          <w:szCs w:val="24"/>
          <w:lang w:eastAsia="fr-FR"/>
        </w:rPr>
        <w:t xml:space="preserve"> </w:t>
      </w:r>
      <w:r w:rsidRPr="00850670">
        <w:rPr>
          <w:rFonts w:ascii="Times New Roman" w:eastAsia="Times New Roman" w:hAnsi="Times New Roman" w:cs="Times New Roman"/>
          <w:color w:val="000000" w:themeColor="text1"/>
          <w:sz w:val="24"/>
          <w:szCs w:val="24"/>
          <w:lang w:eastAsia="fr-FR"/>
        </w:rPr>
        <w:t xml:space="preserve">En effet, le principe du travail supplémentaire (7 heures pour un salarié à temps complet) pendant une journée dite de solidarité reste maintenu. </w:t>
      </w:r>
    </w:p>
    <w:p w14:paraId="3678CFE4" w14:textId="7E8F0678" w:rsidR="00BB724A" w:rsidRDefault="00BB724A" w:rsidP="005C3007">
      <w:pPr>
        <w:spacing w:after="0" w:line="240" w:lineRule="atLeast"/>
        <w:jc w:val="both"/>
        <w:rPr>
          <w:rFonts w:ascii="Times New Roman" w:eastAsia="Times New Roman" w:hAnsi="Times New Roman" w:cs="Times New Roman"/>
          <w:color w:val="000000" w:themeColor="text1"/>
          <w:sz w:val="24"/>
          <w:szCs w:val="24"/>
          <w:lang w:eastAsia="fr-FR"/>
        </w:rPr>
      </w:pPr>
      <w:r w:rsidRPr="00850670">
        <w:rPr>
          <w:rFonts w:ascii="Times New Roman" w:eastAsia="Times New Roman" w:hAnsi="Times New Roman" w:cs="Times New Roman"/>
          <w:color w:val="000000" w:themeColor="text1"/>
          <w:sz w:val="24"/>
          <w:szCs w:val="24"/>
          <w:lang w:eastAsia="fr-FR"/>
        </w:rPr>
        <w:t>Les parties ont convenu que</w:t>
      </w:r>
      <w:r w:rsidR="007627CC">
        <w:rPr>
          <w:rFonts w:ascii="Times New Roman" w:eastAsia="Times New Roman" w:hAnsi="Times New Roman" w:cs="Times New Roman"/>
          <w:color w:val="000000" w:themeColor="text1"/>
          <w:sz w:val="24"/>
          <w:szCs w:val="24"/>
          <w:lang w:eastAsia="fr-FR"/>
        </w:rPr>
        <w:t xml:space="preserve"> par principe</w:t>
      </w:r>
      <w:r w:rsidRPr="00850670">
        <w:rPr>
          <w:rFonts w:ascii="Times New Roman" w:eastAsia="Times New Roman" w:hAnsi="Times New Roman" w:cs="Times New Roman"/>
          <w:color w:val="000000" w:themeColor="text1"/>
          <w:sz w:val="24"/>
          <w:szCs w:val="24"/>
          <w:lang w:eastAsia="fr-FR"/>
        </w:rPr>
        <w:t xml:space="preserve"> la journée de solidarité est chaque année le lundi de Pentecôte.</w:t>
      </w:r>
    </w:p>
    <w:p w14:paraId="5E63AA8A" w14:textId="1D4BA448" w:rsidR="00571AE9" w:rsidRPr="00850670" w:rsidRDefault="00571AE9" w:rsidP="00571AE9">
      <w:pPr>
        <w:tabs>
          <w:tab w:val="left" w:pos="284"/>
          <w:tab w:val="left" w:pos="1134"/>
        </w:tabs>
        <w:spacing w:after="0" w:line="240" w:lineRule="auto"/>
        <w:ind w:right="-2"/>
        <w:jc w:val="both"/>
        <w:rPr>
          <w:rFonts w:ascii="Times New Roman" w:eastAsia="Times New Roman" w:hAnsi="Times New Roman" w:cs="Times New Roman"/>
          <w:bCs/>
          <w:color w:val="000000" w:themeColor="text1"/>
          <w:sz w:val="24"/>
          <w:szCs w:val="24"/>
          <w:lang w:eastAsia="fr-FR"/>
        </w:rPr>
      </w:pPr>
      <w:r>
        <w:rPr>
          <w:rFonts w:ascii="Times New Roman" w:eastAsia="Times New Roman" w:hAnsi="Times New Roman" w:cs="Times New Roman"/>
          <w:bCs/>
          <w:color w:val="000000" w:themeColor="text1"/>
          <w:sz w:val="24"/>
          <w:szCs w:val="24"/>
          <w:lang w:eastAsia="fr-FR"/>
        </w:rPr>
        <w:t>Cependant, pour les salariés qui ne travaille</w:t>
      </w:r>
      <w:r w:rsidR="002405BF">
        <w:rPr>
          <w:rFonts w:ascii="Times New Roman" w:eastAsia="Times New Roman" w:hAnsi="Times New Roman" w:cs="Times New Roman"/>
          <w:bCs/>
          <w:color w:val="000000" w:themeColor="text1"/>
          <w:sz w:val="24"/>
          <w:szCs w:val="24"/>
          <w:lang w:eastAsia="fr-FR"/>
        </w:rPr>
        <w:t>nt</w:t>
      </w:r>
      <w:r>
        <w:rPr>
          <w:rFonts w:ascii="Times New Roman" w:eastAsia="Times New Roman" w:hAnsi="Times New Roman" w:cs="Times New Roman"/>
          <w:bCs/>
          <w:color w:val="000000" w:themeColor="text1"/>
          <w:sz w:val="24"/>
          <w:szCs w:val="24"/>
          <w:lang w:eastAsia="fr-FR"/>
        </w:rPr>
        <w:t xml:space="preserve"> pas les lundis comptes tenu de la répartition de leur durée de travail habituelle, il est fixé le jeudi de l’Ascension comme journée de solidarité.</w:t>
      </w:r>
    </w:p>
    <w:p w14:paraId="4E2C43D1" w14:textId="2CDB2F75" w:rsidR="00571AE9" w:rsidRPr="00850670" w:rsidRDefault="00D03EEF" w:rsidP="005C3007">
      <w:pPr>
        <w:spacing w:after="0" w:line="240" w:lineRule="atLeast"/>
        <w:jc w:val="both"/>
        <w:rPr>
          <w:rFonts w:ascii="Times New Roman" w:eastAsia="Times New Roman" w:hAnsi="Times New Roman" w:cs="Times New Roman"/>
          <w:color w:val="000000" w:themeColor="text1"/>
          <w:sz w:val="24"/>
          <w:szCs w:val="24"/>
          <w:lang w:eastAsia="fr-FR"/>
        </w:rPr>
      </w:pPr>
      <w:r w:rsidRPr="007A2DCB">
        <w:rPr>
          <w:rFonts w:ascii="Times New Roman" w:eastAsia="Times New Roman" w:hAnsi="Times New Roman" w:cs="Times New Roman"/>
          <w:color w:val="000000" w:themeColor="text1"/>
          <w:sz w:val="24"/>
          <w:szCs w:val="24"/>
          <w:lang w:eastAsia="fr-FR"/>
        </w:rPr>
        <w:t>Dans l’hypothèse où le salarié ne travail</w:t>
      </w:r>
      <w:r w:rsidR="007627CC">
        <w:rPr>
          <w:rFonts w:ascii="Times New Roman" w:eastAsia="Times New Roman" w:hAnsi="Times New Roman" w:cs="Times New Roman"/>
          <w:color w:val="000000" w:themeColor="text1"/>
          <w:sz w:val="24"/>
          <w:szCs w:val="24"/>
          <w:lang w:eastAsia="fr-FR"/>
        </w:rPr>
        <w:t xml:space="preserve">le pas </w:t>
      </w:r>
      <w:r w:rsidRPr="007A2DCB">
        <w:rPr>
          <w:rFonts w:ascii="Times New Roman" w:eastAsia="Times New Roman" w:hAnsi="Times New Roman" w:cs="Times New Roman"/>
          <w:color w:val="000000" w:themeColor="text1"/>
          <w:sz w:val="24"/>
          <w:szCs w:val="24"/>
          <w:lang w:eastAsia="fr-FR"/>
        </w:rPr>
        <w:t>le</w:t>
      </w:r>
      <w:r w:rsidR="007627CC">
        <w:rPr>
          <w:rFonts w:ascii="Times New Roman" w:eastAsia="Times New Roman" w:hAnsi="Times New Roman" w:cs="Times New Roman"/>
          <w:color w:val="000000" w:themeColor="text1"/>
          <w:sz w:val="24"/>
          <w:szCs w:val="24"/>
          <w:lang w:eastAsia="fr-FR"/>
        </w:rPr>
        <w:t>s</w:t>
      </w:r>
      <w:r w:rsidRPr="007A2DCB">
        <w:rPr>
          <w:rFonts w:ascii="Times New Roman" w:eastAsia="Times New Roman" w:hAnsi="Times New Roman" w:cs="Times New Roman"/>
          <w:color w:val="000000" w:themeColor="text1"/>
          <w:sz w:val="24"/>
          <w:szCs w:val="24"/>
          <w:lang w:eastAsia="fr-FR"/>
        </w:rPr>
        <w:t xml:space="preserve"> lundi</w:t>
      </w:r>
      <w:r w:rsidR="007627CC">
        <w:rPr>
          <w:rFonts w:ascii="Times New Roman" w:eastAsia="Times New Roman" w:hAnsi="Times New Roman" w:cs="Times New Roman"/>
          <w:color w:val="000000" w:themeColor="text1"/>
          <w:sz w:val="24"/>
          <w:szCs w:val="24"/>
          <w:lang w:eastAsia="fr-FR"/>
        </w:rPr>
        <w:t xml:space="preserve">s ou les </w:t>
      </w:r>
      <w:r w:rsidRPr="007A2DCB">
        <w:rPr>
          <w:rFonts w:ascii="Times New Roman" w:eastAsia="Times New Roman" w:hAnsi="Times New Roman" w:cs="Times New Roman"/>
          <w:color w:val="000000" w:themeColor="text1"/>
          <w:sz w:val="24"/>
          <w:szCs w:val="24"/>
          <w:lang w:eastAsia="fr-FR"/>
        </w:rPr>
        <w:t>jeudi</w:t>
      </w:r>
      <w:r w:rsidR="007627CC">
        <w:rPr>
          <w:rFonts w:ascii="Times New Roman" w:eastAsia="Times New Roman" w:hAnsi="Times New Roman" w:cs="Times New Roman"/>
          <w:color w:val="000000" w:themeColor="text1"/>
          <w:sz w:val="24"/>
          <w:szCs w:val="24"/>
          <w:lang w:eastAsia="fr-FR"/>
        </w:rPr>
        <w:t>s</w:t>
      </w:r>
      <w:r w:rsidRPr="007A2DCB">
        <w:rPr>
          <w:rFonts w:ascii="Times New Roman" w:eastAsia="Times New Roman" w:hAnsi="Times New Roman" w:cs="Times New Roman"/>
          <w:color w:val="000000" w:themeColor="text1"/>
          <w:sz w:val="24"/>
          <w:szCs w:val="24"/>
          <w:lang w:eastAsia="fr-FR"/>
        </w:rPr>
        <w:t>, un autre jour de solidarité sera retenu, par accord entre les parties.</w:t>
      </w:r>
    </w:p>
    <w:p w14:paraId="53CC295B" w14:textId="2DDC73FD" w:rsidR="00BB724A" w:rsidRPr="00850670" w:rsidRDefault="00BB724A" w:rsidP="005C3007">
      <w:pPr>
        <w:spacing w:after="0" w:line="240" w:lineRule="atLeast"/>
        <w:jc w:val="both"/>
        <w:rPr>
          <w:rFonts w:ascii="Times New Roman" w:eastAsia="Times New Roman" w:hAnsi="Times New Roman" w:cs="Times New Roman"/>
          <w:color w:val="000000" w:themeColor="text1"/>
          <w:sz w:val="24"/>
          <w:szCs w:val="24"/>
          <w:lang w:eastAsia="fr-FR"/>
        </w:rPr>
      </w:pPr>
      <w:r w:rsidRPr="00850670">
        <w:rPr>
          <w:rFonts w:ascii="Times New Roman" w:eastAsia="Times New Roman" w:hAnsi="Times New Roman" w:cs="Times New Roman"/>
          <w:color w:val="000000" w:themeColor="text1"/>
          <w:sz w:val="24"/>
          <w:szCs w:val="24"/>
          <w:lang w:eastAsia="fr-FR"/>
        </w:rPr>
        <w:t>De ce fait, ce</w:t>
      </w:r>
      <w:r w:rsidR="00571AE9">
        <w:rPr>
          <w:rFonts w:ascii="Times New Roman" w:eastAsia="Times New Roman" w:hAnsi="Times New Roman" w:cs="Times New Roman"/>
          <w:color w:val="000000" w:themeColor="text1"/>
          <w:sz w:val="24"/>
          <w:szCs w:val="24"/>
          <w:lang w:eastAsia="fr-FR"/>
        </w:rPr>
        <w:t>s</w:t>
      </w:r>
      <w:r w:rsidRPr="00850670">
        <w:rPr>
          <w:rFonts w:ascii="Times New Roman" w:eastAsia="Times New Roman" w:hAnsi="Times New Roman" w:cs="Times New Roman"/>
          <w:color w:val="000000" w:themeColor="text1"/>
          <w:sz w:val="24"/>
          <w:szCs w:val="24"/>
          <w:lang w:eastAsia="fr-FR"/>
        </w:rPr>
        <w:t xml:space="preserve"> journée</w:t>
      </w:r>
      <w:r w:rsidR="00571AE9">
        <w:rPr>
          <w:rFonts w:ascii="Times New Roman" w:eastAsia="Times New Roman" w:hAnsi="Times New Roman" w:cs="Times New Roman"/>
          <w:color w:val="000000" w:themeColor="text1"/>
          <w:sz w:val="24"/>
          <w:szCs w:val="24"/>
          <w:lang w:eastAsia="fr-FR"/>
        </w:rPr>
        <w:t>s</w:t>
      </w:r>
      <w:r w:rsidRPr="00850670">
        <w:rPr>
          <w:rFonts w:ascii="Times New Roman" w:eastAsia="Times New Roman" w:hAnsi="Times New Roman" w:cs="Times New Roman"/>
          <w:color w:val="000000" w:themeColor="text1"/>
          <w:sz w:val="24"/>
          <w:szCs w:val="24"/>
          <w:lang w:eastAsia="fr-FR"/>
        </w:rPr>
        <w:t xml:space="preserve"> </w:t>
      </w:r>
      <w:r w:rsidR="00571AE9">
        <w:rPr>
          <w:rFonts w:ascii="Times New Roman" w:eastAsia="Times New Roman" w:hAnsi="Times New Roman" w:cs="Times New Roman"/>
          <w:color w:val="000000" w:themeColor="text1"/>
          <w:sz w:val="24"/>
          <w:szCs w:val="24"/>
          <w:lang w:eastAsia="fr-FR"/>
        </w:rPr>
        <w:t>sont</w:t>
      </w:r>
      <w:r w:rsidRPr="00850670">
        <w:rPr>
          <w:rFonts w:ascii="Times New Roman" w:eastAsia="Times New Roman" w:hAnsi="Times New Roman" w:cs="Times New Roman"/>
          <w:color w:val="000000" w:themeColor="text1"/>
          <w:sz w:val="24"/>
          <w:szCs w:val="24"/>
          <w:lang w:eastAsia="fr-FR"/>
        </w:rPr>
        <w:t xml:space="preserve"> considérée</w:t>
      </w:r>
      <w:r w:rsidR="00571AE9">
        <w:rPr>
          <w:rFonts w:ascii="Times New Roman" w:eastAsia="Times New Roman" w:hAnsi="Times New Roman" w:cs="Times New Roman"/>
          <w:color w:val="000000" w:themeColor="text1"/>
          <w:sz w:val="24"/>
          <w:szCs w:val="24"/>
          <w:lang w:eastAsia="fr-FR"/>
        </w:rPr>
        <w:t>s</w:t>
      </w:r>
      <w:r w:rsidRPr="00850670">
        <w:rPr>
          <w:rFonts w:ascii="Times New Roman" w:eastAsia="Times New Roman" w:hAnsi="Times New Roman" w:cs="Times New Roman"/>
          <w:color w:val="000000" w:themeColor="text1"/>
          <w:sz w:val="24"/>
          <w:szCs w:val="24"/>
          <w:lang w:eastAsia="fr-FR"/>
        </w:rPr>
        <w:t xml:space="preserve"> comme </w:t>
      </w:r>
      <w:r w:rsidR="00571AE9">
        <w:rPr>
          <w:rFonts w:ascii="Times New Roman" w:eastAsia="Times New Roman" w:hAnsi="Times New Roman" w:cs="Times New Roman"/>
          <w:color w:val="000000" w:themeColor="text1"/>
          <w:sz w:val="24"/>
          <w:szCs w:val="24"/>
          <w:lang w:eastAsia="fr-FR"/>
        </w:rPr>
        <w:t>des</w:t>
      </w:r>
      <w:r w:rsidRPr="00850670">
        <w:rPr>
          <w:rFonts w:ascii="Times New Roman" w:eastAsia="Times New Roman" w:hAnsi="Times New Roman" w:cs="Times New Roman"/>
          <w:color w:val="000000" w:themeColor="text1"/>
          <w:sz w:val="24"/>
          <w:szCs w:val="24"/>
          <w:lang w:eastAsia="fr-FR"/>
        </w:rPr>
        <w:t xml:space="preserve"> « journée</w:t>
      </w:r>
      <w:r w:rsidR="00571AE9">
        <w:rPr>
          <w:rFonts w:ascii="Times New Roman" w:eastAsia="Times New Roman" w:hAnsi="Times New Roman" w:cs="Times New Roman"/>
          <w:color w:val="000000" w:themeColor="text1"/>
          <w:sz w:val="24"/>
          <w:szCs w:val="24"/>
          <w:lang w:eastAsia="fr-FR"/>
        </w:rPr>
        <w:t>s</w:t>
      </w:r>
      <w:r w:rsidRPr="00850670">
        <w:rPr>
          <w:rFonts w:ascii="Times New Roman" w:eastAsia="Times New Roman" w:hAnsi="Times New Roman" w:cs="Times New Roman"/>
          <w:color w:val="000000" w:themeColor="text1"/>
          <w:sz w:val="24"/>
          <w:szCs w:val="24"/>
          <w:lang w:eastAsia="fr-FR"/>
        </w:rPr>
        <w:t xml:space="preserve"> normale</w:t>
      </w:r>
      <w:r w:rsidR="00571AE9">
        <w:rPr>
          <w:rFonts w:ascii="Times New Roman" w:eastAsia="Times New Roman" w:hAnsi="Times New Roman" w:cs="Times New Roman"/>
          <w:color w:val="000000" w:themeColor="text1"/>
          <w:sz w:val="24"/>
          <w:szCs w:val="24"/>
          <w:lang w:eastAsia="fr-FR"/>
        </w:rPr>
        <w:t>s</w:t>
      </w:r>
      <w:r w:rsidRPr="00850670">
        <w:rPr>
          <w:rFonts w:ascii="Times New Roman" w:eastAsia="Times New Roman" w:hAnsi="Times New Roman" w:cs="Times New Roman"/>
          <w:color w:val="000000" w:themeColor="text1"/>
          <w:sz w:val="24"/>
          <w:szCs w:val="24"/>
          <w:lang w:eastAsia="fr-FR"/>
        </w:rPr>
        <w:t> ».</w:t>
      </w:r>
    </w:p>
    <w:p w14:paraId="5A5B657E" w14:textId="77777777" w:rsidR="00BB724A" w:rsidRPr="00850670" w:rsidRDefault="00BB724A" w:rsidP="005C3007">
      <w:pPr>
        <w:spacing w:after="0" w:line="240" w:lineRule="atLeast"/>
        <w:jc w:val="both"/>
        <w:rPr>
          <w:rFonts w:ascii="Times New Roman" w:eastAsia="Times New Roman" w:hAnsi="Times New Roman" w:cs="Times New Roman"/>
          <w:color w:val="000000" w:themeColor="text1"/>
          <w:sz w:val="24"/>
          <w:szCs w:val="24"/>
          <w:lang w:eastAsia="fr-FR"/>
        </w:rPr>
      </w:pPr>
    </w:p>
    <w:p w14:paraId="31659A20" w14:textId="369777E5" w:rsidR="00BB724A" w:rsidRPr="00850670" w:rsidRDefault="00707B15" w:rsidP="005C3007">
      <w:pPr>
        <w:tabs>
          <w:tab w:val="left" w:pos="284"/>
          <w:tab w:val="left" w:pos="1134"/>
        </w:tabs>
        <w:spacing w:after="0" w:line="240" w:lineRule="auto"/>
        <w:ind w:right="-2"/>
        <w:jc w:val="both"/>
        <w:rPr>
          <w:rFonts w:ascii="Times New Roman" w:eastAsia="Times New Roman" w:hAnsi="Times New Roman" w:cs="Times New Roman"/>
          <w:bCs/>
          <w:color w:val="000000" w:themeColor="text1"/>
          <w:sz w:val="24"/>
          <w:szCs w:val="24"/>
          <w:lang w:eastAsia="fr-FR"/>
        </w:rPr>
      </w:pPr>
      <w:r w:rsidRPr="00850670">
        <w:rPr>
          <w:rFonts w:ascii="Times New Roman" w:eastAsia="Times New Roman" w:hAnsi="Times New Roman" w:cs="Times New Roman"/>
          <w:bCs/>
          <w:color w:val="000000" w:themeColor="text1"/>
          <w:sz w:val="24"/>
          <w:szCs w:val="24"/>
          <w:lang w:eastAsia="fr-FR"/>
        </w:rPr>
        <w:t>Le lundi de Pentecôte</w:t>
      </w:r>
      <w:r w:rsidR="00571AE9">
        <w:rPr>
          <w:rFonts w:ascii="Times New Roman" w:eastAsia="Times New Roman" w:hAnsi="Times New Roman" w:cs="Times New Roman"/>
          <w:bCs/>
          <w:color w:val="000000" w:themeColor="text1"/>
          <w:sz w:val="24"/>
          <w:szCs w:val="24"/>
          <w:lang w:eastAsia="fr-FR"/>
        </w:rPr>
        <w:t xml:space="preserve"> </w:t>
      </w:r>
      <w:r w:rsidR="00593BBC">
        <w:rPr>
          <w:rFonts w:ascii="Times New Roman" w:eastAsia="Times New Roman" w:hAnsi="Times New Roman" w:cs="Times New Roman"/>
          <w:bCs/>
          <w:color w:val="000000" w:themeColor="text1"/>
          <w:sz w:val="24"/>
          <w:szCs w:val="24"/>
          <w:lang w:eastAsia="fr-FR"/>
        </w:rPr>
        <w:t>ou</w:t>
      </w:r>
      <w:r w:rsidR="00571AE9">
        <w:rPr>
          <w:rFonts w:ascii="Times New Roman" w:eastAsia="Times New Roman" w:hAnsi="Times New Roman" w:cs="Times New Roman"/>
          <w:bCs/>
          <w:color w:val="000000" w:themeColor="text1"/>
          <w:sz w:val="24"/>
          <w:szCs w:val="24"/>
          <w:lang w:eastAsia="fr-FR"/>
        </w:rPr>
        <w:t xml:space="preserve"> le jeudi de l’Ascension</w:t>
      </w:r>
      <w:r w:rsidRPr="00850670">
        <w:rPr>
          <w:rFonts w:ascii="Times New Roman" w:eastAsia="Times New Roman" w:hAnsi="Times New Roman" w:cs="Times New Roman"/>
          <w:bCs/>
          <w:color w:val="000000" w:themeColor="text1"/>
          <w:sz w:val="24"/>
          <w:szCs w:val="24"/>
          <w:lang w:eastAsia="fr-FR"/>
        </w:rPr>
        <w:t xml:space="preserve"> pourr</w:t>
      </w:r>
      <w:r w:rsidR="00571AE9">
        <w:rPr>
          <w:rFonts w:ascii="Times New Roman" w:eastAsia="Times New Roman" w:hAnsi="Times New Roman" w:cs="Times New Roman"/>
          <w:bCs/>
          <w:color w:val="000000" w:themeColor="text1"/>
          <w:sz w:val="24"/>
          <w:szCs w:val="24"/>
          <w:lang w:eastAsia="fr-FR"/>
        </w:rPr>
        <w:t>ont</w:t>
      </w:r>
      <w:r w:rsidRPr="00850670">
        <w:rPr>
          <w:rFonts w:ascii="Times New Roman" w:eastAsia="Times New Roman" w:hAnsi="Times New Roman" w:cs="Times New Roman"/>
          <w:bCs/>
          <w:color w:val="000000" w:themeColor="text1"/>
          <w:sz w:val="24"/>
          <w:szCs w:val="24"/>
          <w:lang w:eastAsia="fr-FR"/>
        </w:rPr>
        <w:t xml:space="preserve"> faire l’objet de la pose d’un jour de congé payé, de récupération ou de RTT (pour ceux qui en ont).</w:t>
      </w:r>
    </w:p>
    <w:p w14:paraId="26778B57" w14:textId="77777777" w:rsidR="00707B15" w:rsidRPr="00850670" w:rsidRDefault="00707B15" w:rsidP="005C3007">
      <w:pPr>
        <w:tabs>
          <w:tab w:val="left" w:pos="284"/>
          <w:tab w:val="left" w:pos="1134"/>
        </w:tabs>
        <w:spacing w:after="0" w:line="240" w:lineRule="auto"/>
        <w:ind w:right="-2"/>
        <w:jc w:val="both"/>
        <w:rPr>
          <w:rFonts w:ascii="Times New Roman" w:eastAsia="Times New Roman" w:hAnsi="Times New Roman" w:cs="Times New Roman"/>
          <w:bCs/>
          <w:color w:val="000000" w:themeColor="text1"/>
          <w:sz w:val="24"/>
          <w:szCs w:val="24"/>
          <w:lang w:eastAsia="fr-FR"/>
        </w:rPr>
      </w:pPr>
    </w:p>
    <w:p w14:paraId="5FBBD046" w14:textId="77777777" w:rsidR="006F48D1" w:rsidRDefault="006F48D1" w:rsidP="005C3007">
      <w:pPr>
        <w:tabs>
          <w:tab w:val="left" w:pos="284"/>
          <w:tab w:val="left" w:pos="1134"/>
        </w:tabs>
        <w:spacing w:after="0" w:line="240" w:lineRule="auto"/>
        <w:ind w:right="-2"/>
        <w:jc w:val="both"/>
        <w:rPr>
          <w:rFonts w:ascii="Times New Roman" w:eastAsia="Times New Roman" w:hAnsi="Times New Roman" w:cs="Times New Roman"/>
          <w:bCs/>
          <w:color w:val="00B050"/>
          <w:sz w:val="24"/>
          <w:szCs w:val="24"/>
          <w:lang w:eastAsia="fr-FR"/>
        </w:rPr>
      </w:pPr>
    </w:p>
    <w:p w14:paraId="6C779931" w14:textId="77777777" w:rsidR="003C1EBB" w:rsidRDefault="003C1EBB" w:rsidP="005C3007">
      <w:pPr>
        <w:tabs>
          <w:tab w:val="left" w:pos="284"/>
          <w:tab w:val="left" w:pos="1134"/>
        </w:tabs>
        <w:spacing w:after="0" w:line="240" w:lineRule="auto"/>
        <w:ind w:right="-2"/>
        <w:jc w:val="both"/>
        <w:rPr>
          <w:rFonts w:ascii="Times New Roman" w:eastAsia="Times New Roman" w:hAnsi="Times New Roman" w:cs="Times New Roman"/>
          <w:bCs/>
          <w:color w:val="00B050"/>
          <w:sz w:val="24"/>
          <w:szCs w:val="24"/>
          <w:lang w:eastAsia="fr-FR"/>
        </w:rPr>
      </w:pPr>
    </w:p>
    <w:p w14:paraId="0622B583" w14:textId="77777777" w:rsidR="003C1EBB" w:rsidRDefault="003C1EBB" w:rsidP="005C3007">
      <w:pPr>
        <w:tabs>
          <w:tab w:val="left" w:pos="284"/>
          <w:tab w:val="left" w:pos="1134"/>
        </w:tabs>
        <w:spacing w:after="0" w:line="240" w:lineRule="auto"/>
        <w:ind w:right="-2"/>
        <w:jc w:val="both"/>
        <w:rPr>
          <w:rFonts w:ascii="Times New Roman" w:eastAsia="Times New Roman" w:hAnsi="Times New Roman" w:cs="Times New Roman"/>
          <w:bCs/>
          <w:color w:val="00B050"/>
          <w:sz w:val="24"/>
          <w:szCs w:val="24"/>
          <w:lang w:eastAsia="fr-FR"/>
        </w:rPr>
      </w:pPr>
    </w:p>
    <w:p w14:paraId="085C674F" w14:textId="0BB675EA" w:rsidR="007F7640" w:rsidRPr="006D607D" w:rsidRDefault="00625B10" w:rsidP="007F7640">
      <w:pPr>
        <w:pStyle w:val="Titre1"/>
        <w:jc w:val="center"/>
        <w:rPr>
          <w:rFonts w:ascii="Times New Roman" w:eastAsia="Times New Roman" w:hAnsi="Times New Roman" w:cs="Times New Roman"/>
          <w:color w:val="auto"/>
          <w:sz w:val="40"/>
          <w:szCs w:val="24"/>
          <w:u w:val="single"/>
          <w:lang w:eastAsia="fr-FR"/>
          <w14:reflection w14:blurRad="6350" w14:stA="53000" w14:stPos="0" w14:endA="300" w14:endPos="35500" w14:dist="0" w14:dir="5400000" w14:fadeDir="5400000" w14:sx="100000" w14:sy="-90000" w14:kx="0" w14:ky="0" w14:algn="bl"/>
          <w14:textOutline w14:w="0" w14:cap="flat" w14:cmpd="sng" w14:algn="ctr">
            <w14:noFill/>
            <w14:prstDash w14:val="solid"/>
            <w14:round/>
          </w14:textOutline>
        </w:rPr>
      </w:pPr>
      <w:r>
        <w:rPr>
          <w:rFonts w:ascii="Times New Roman" w:eastAsia="Times New Roman" w:hAnsi="Times New Roman" w:cs="Times New Roman"/>
          <w:bCs/>
          <w:color w:val="00B050"/>
          <w:sz w:val="24"/>
          <w:szCs w:val="24"/>
          <w:lang w:eastAsia="fr-FR"/>
        </w:rPr>
        <w:tab/>
      </w:r>
      <w:bookmarkStart w:id="105" w:name="_Toc226733783"/>
      <w:r w:rsidR="007F7640" w:rsidRPr="006D607D">
        <w:rPr>
          <w:rFonts w:ascii="Times New Roman" w:eastAsia="Times New Roman" w:hAnsi="Times New Roman" w:cs="Times New Roman"/>
          <w:color w:val="auto"/>
          <w:sz w:val="40"/>
          <w:szCs w:val="24"/>
          <w:u w:val="single"/>
          <w:lang w:eastAsia="fr-FR"/>
          <w14:reflection w14:blurRad="6350" w14:stA="53000" w14:stPos="0" w14:endA="300" w14:endPos="35500" w14:dist="0" w14:dir="5400000" w14:fadeDir="5400000" w14:sx="100000" w14:sy="-90000" w14:kx="0" w14:ky="0" w14:algn="bl"/>
          <w14:textOutline w14:w="0" w14:cap="flat" w14:cmpd="sng" w14:algn="ctr">
            <w14:noFill/>
            <w14:prstDash w14:val="solid"/>
            <w14:round/>
          </w14:textOutline>
        </w:rPr>
        <w:t xml:space="preserve">PARTIE </w:t>
      </w:r>
      <w:r w:rsidR="007F7640">
        <w:rPr>
          <w:rFonts w:ascii="Times New Roman" w:eastAsia="Times New Roman" w:hAnsi="Times New Roman" w:cs="Times New Roman"/>
          <w:color w:val="auto"/>
          <w:sz w:val="40"/>
          <w:szCs w:val="24"/>
          <w:u w:val="single"/>
          <w:lang w:eastAsia="fr-FR"/>
          <w14:reflection w14:blurRad="6350" w14:stA="53000" w14:stPos="0" w14:endA="300" w14:endPos="35500" w14:dist="0" w14:dir="5400000" w14:fadeDir="5400000" w14:sx="100000" w14:sy="-90000" w14:kx="0" w14:ky="0" w14:algn="bl"/>
          <w14:textOutline w14:w="0" w14:cap="flat" w14:cmpd="sng" w14:algn="ctr">
            <w14:noFill/>
            <w14:prstDash w14:val="solid"/>
            <w14:round/>
          </w14:textOutline>
        </w:rPr>
        <w:t>VIII</w:t>
      </w:r>
      <w:r w:rsidR="007F7640" w:rsidRPr="006D607D">
        <w:rPr>
          <w:rFonts w:ascii="Times New Roman" w:eastAsia="Times New Roman" w:hAnsi="Times New Roman" w:cs="Times New Roman"/>
          <w:color w:val="auto"/>
          <w:sz w:val="40"/>
          <w:szCs w:val="24"/>
          <w:u w:val="single"/>
          <w:lang w:eastAsia="fr-FR"/>
          <w14:reflection w14:blurRad="6350" w14:stA="53000" w14:stPos="0" w14:endA="300" w14:endPos="35500" w14:dist="0" w14:dir="5400000" w14:fadeDir="5400000" w14:sx="100000" w14:sy="-90000" w14:kx="0" w14:ky="0" w14:algn="bl"/>
          <w14:textOutline w14:w="0" w14:cap="flat" w14:cmpd="sng" w14:algn="ctr">
            <w14:noFill/>
            <w14:prstDash w14:val="solid"/>
            <w14:round/>
          </w14:textOutline>
        </w:rPr>
        <w:t xml:space="preserve"> – </w:t>
      </w:r>
      <w:r w:rsidR="007F7640">
        <w:rPr>
          <w:rFonts w:ascii="Times New Roman" w:eastAsia="Times New Roman" w:hAnsi="Times New Roman" w:cs="Times New Roman"/>
          <w:color w:val="auto"/>
          <w:sz w:val="40"/>
          <w:szCs w:val="24"/>
          <w:u w:val="single"/>
          <w:lang w:eastAsia="fr-FR"/>
          <w14:reflection w14:blurRad="6350" w14:stA="53000" w14:stPos="0" w14:endA="300" w14:endPos="35500" w14:dist="0" w14:dir="5400000" w14:fadeDir="5400000" w14:sx="100000" w14:sy="-90000" w14:kx="0" w14:ky="0" w14:algn="bl"/>
          <w14:textOutline w14:w="0" w14:cap="flat" w14:cmpd="sng" w14:algn="ctr">
            <w14:noFill/>
            <w14:prstDash w14:val="solid"/>
            <w14:round/>
          </w14:textOutline>
        </w:rPr>
        <w:t>DURÉE ET ENTRÉE EN VIGUEUR DE L’ACCORD</w:t>
      </w:r>
      <w:bookmarkEnd w:id="105"/>
    </w:p>
    <w:p w14:paraId="6785540C" w14:textId="5BF3F03A" w:rsidR="00A8546C" w:rsidRDefault="00A8546C" w:rsidP="00625B10">
      <w:pPr>
        <w:tabs>
          <w:tab w:val="left" w:pos="3120"/>
        </w:tabs>
        <w:rPr>
          <w:rFonts w:ascii="Times New Roman" w:eastAsia="Times New Roman" w:hAnsi="Times New Roman" w:cs="Times New Roman"/>
          <w:b/>
          <w:color w:val="00B050"/>
          <w:sz w:val="40"/>
          <w:szCs w:val="24"/>
          <w:u w:val="single"/>
          <w:lang w:eastAsia="fr-FR"/>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pPr>
    </w:p>
    <w:p w14:paraId="38D4FC5E" w14:textId="77777777" w:rsidR="00A8546C" w:rsidRPr="00A8546C" w:rsidRDefault="00A8546C" w:rsidP="005C3007">
      <w:pPr>
        <w:jc w:val="both"/>
        <w:rPr>
          <w:lang w:eastAsia="fr-FR"/>
        </w:rPr>
      </w:pPr>
    </w:p>
    <w:p w14:paraId="4056ACDF" w14:textId="448662BE" w:rsidR="00142CFD" w:rsidRPr="00142CFD" w:rsidRDefault="00E47840" w:rsidP="005C3007">
      <w:pPr>
        <w:pStyle w:val="Sansinterligne"/>
        <w:jc w:val="both"/>
        <w:rPr>
          <w:rFonts w:ascii="Times New Roman" w:hAnsi="Times New Roman" w:cs="Times New Roman"/>
          <w:sz w:val="24"/>
          <w:lang w:eastAsia="fr-FR"/>
        </w:rPr>
      </w:pPr>
      <w:r w:rsidRPr="00621D82">
        <w:rPr>
          <w:rFonts w:ascii="Times New Roman" w:hAnsi="Times New Roman" w:cs="Times New Roman"/>
          <w:sz w:val="24"/>
          <w:lang w:eastAsia="fr-FR"/>
        </w:rPr>
        <w:t xml:space="preserve">L’accord est conclu pour une durée indéterminée, </w:t>
      </w:r>
      <w:r w:rsidRPr="00626E94">
        <w:rPr>
          <w:rFonts w:ascii="Times New Roman" w:hAnsi="Times New Roman" w:cs="Times New Roman"/>
          <w:sz w:val="24"/>
          <w:lang w:eastAsia="fr-FR"/>
        </w:rPr>
        <w:t>et prend effet à compter du</w:t>
      </w:r>
      <w:r w:rsidR="0073299F">
        <w:rPr>
          <w:rFonts w:ascii="Times New Roman" w:hAnsi="Times New Roman" w:cs="Times New Roman"/>
          <w:sz w:val="24"/>
          <w:lang w:eastAsia="fr-FR"/>
        </w:rPr>
        <w:t xml:space="preserve"> </w:t>
      </w:r>
      <w:r w:rsidR="007D306E">
        <w:rPr>
          <w:rFonts w:ascii="Times New Roman" w:hAnsi="Times New Roman" w:cs="Times New Roman"/>
          <w:sz w:val="24"/>
          <w:lang w:eastAsia="fr-FR"/>
        </w:rPr>
        <w:t>01.01.2026</w:t>
      </w:r>
    </w:p>
    <w:p w14:paraId="5BEE900F" w14:textId="302D59A3" w:rsidR="00E47840" w:rsidRPr="00850670" w:rsidRDefault="00E47840" w:rsidP="005C3007">
      <w:pPr>
        <w:spacing w:after="0" w:line="240" w:lineRule="auto"/>
        <w:jc w:val="both"/>
        <w:rPr>
          <w:rFonts w:ascii="Times New Roman" w:eastAsia="Times New Roman" w:hAnsi="Times New Roman" w:cs="Times New Roman"/>
          <w:color w:val="000000" w:themeColor="text1"/>
          <w:sz w:val="24"/>
          <w:szCs w:val="24"/>
          <w:lang w:eastAsia="fr-FR"/>
        </w:rPr>
      </w:pPr>
    </w:p>
    <w:p w14:paraId="2AA06DCF" w14:textId="32D2F505" w:rsidR="00E47840" w:rsidRPr="007F7640" w:rsidRDefault="00E47840" w:rsidP="005C3007">
      <w:pPr>
        <w:pStyle w:val="Titre2"/>
        <w:jc w:val="both"/>
        <w:rPr>
          <w:rFonts w:ascii="Times New Roman" w:eastAsia="Times New Roman" w:hAnsi="Times New Roman" w:cs="Times New Roman"/>
          <w:b/>
          <w:color w:val="000000" w:themeColor="text1"/>
          <w:sz w:val="24"/>
          <w:szCs w:val="24"/>
          <w:u w:val="single"/>
          <w:lang w:eastAsia="fr-FR"/>
        </w:rPr>
      </w:pPr>
      <w:r w:rsidRPr="00850670">
        <w:rPr>
          <w:rFonts w:ascii="Times New Roman" w:eastAsia="Times New Roman" w:hAnsi="Times New Roman" w:cs="Times New Roman"/>
          <w:b/>
          <w:color w:val="000000" w:themeColor="text1"/>
          <w:sz w:val="24"/>
          <w:szCs w:val="24"/>
          <w:lang w:eastAsia="fr-FR"/>
        </w:rPr>
        <w:lastRenderedPageBreak/>
        <w:tab/>
      </w:r>
      <w:r w:rsidR="007F7640">
        <w:rPr>
          <w:rFonts w:ascii="Times New Roman" w:eastAsia="Times New Roman" w:hAnsi="Times New Roman" w:cs="Times New Roman"/>
          <w:b/>
          <w:color w:val="000000" w:themeColor="text1"/>
          <w:sz w:val="24"/>
          <w:szCs w:val="24"/>
          <w:lang w:eastAsia="fr-FR"/>
        </w:rPr>
        <w:tab/>
      </w:r>
      <w:r w:rsidR="007F7640">
        <w:rPr>
          <w:rFonts w:ascii="Times New Roman" w:eastAsia="Times New Roman" w:hAnsi="Times New Roman" w:cs="Times New Roman"/>
          <w:b/>
          <w:color w:val="000000" w:themeColor="text1"/>
          <w:sz w:val="24"/>
          <w:szCs w:val="24"/>
          <w:lang w:eastAsia="fr-FR"/>
        </w:rPr>
        <w:tab/>
      </w:r>
      <w:bookmarkStart w:id="106" w:name="_Toc226733784"/>
      <w:r w:rsidR="00DC5DD9" w:rsidRPr="007F7640">
        <w:rPr>
          <w:rFonts w:ascii="Times New Roman" w:eastAsia="Times New Roman" w:hAnsi="Times New Roman" w:cs="Times New Roman"/>
          <w:b/>
          <w:color w:val="000000" w:themeColor="text1"/>
          <w:sz w:val="24"/>
          <w:szCs w:val="24"/>
          <w:u w:val="single"/>
          <w:lang w:eastAsia="fr-FR"/>
        </w:rPr>
        <w:t>1</w:t>
      </w:r>
      <w:r w:rsidRPr="007F7640">
        <w:rPr>
          <w:rFonts w:ascii="Times New Roman" w:eastAsia="Times New Roman" w:hAnsi="Times New Roman" w:cs="Times New Roman"/>
          <w:b/>
          <w:color w:val="000000" w:themeColor="text1"/>
          <w:sz w:val="24"/>
          <w:szCs w:val="24"/>
          <w:u w:val="single"/>
          <w:lang w:eastAsia="fr-FR"/>
        </w:rPr>
        <w:t>) DENONCIATION</w:t>
      </w:r>
      <w:bookmarkEnd w:id="106"/>
    </w:p>
    <w:p w14:paraId="67A15B0A" w14:textId="77777777" w:rsidR="00E47840" w:rsidRPr="00850670" w:rsidRDefault="00E47840" w:rsidP="005C3007">
      <w:pPr>
        <w:spacing w:after="0" w:line="240" w:lineRule="auto"/>
        <w:jc w:val="both"/>
        <w:rPr>
          <w:rFonts w:ascii="Times New Roman" w:eastAsia="Times New Roman" w:hAnsi="Times New Roman" w:cs="Times New Roman"/>
          <w:color w:val="000000" w:themeColor="text1"/>
          <w:sz w:val="24"/>
          <w:szCs w:val="24"/>
          <w:u w:val="single"/>
          <w:lang w:eastAsia="fr-FR"/>
        </w:rPr>
      </w:pPr>
    </w:p>
    <w:p w14:paraId="5DA5D0AD" w14:textId="77777777" w:rsidR="00B60EC6" w:rsidRPr="00850670" w:rsidRDefault="00B60EC6" w:rsidP="005C3007">
      <w:pPr>
        <w:spacing w:after="0" w:line="240" w:lineRule="auto"/>
        <w:jc w:val="both"/>
        <w:rPr>
          <w:rFonts w:ascii="Times New Roman" w:eastAsia="Times New Roman" w:hAnsi="Times New Roman" w:cs="Times New Roman"/>
          <w:color w:val="000000" w:themeColor="text1"/>
          <w:sz w:val="24"/>
          <w:szCs w:val="24"/>
          <w:lang w:eastAsia="fr-FR"/>
        </w:rPr>
      </w:pPr>
      <w:r w:rsidRPr="00850670">
        <w:rPr>
          <w:rFonts w:ascii="Times New Roman" w:eastAsia="Times New Roman" w:hAnsi="Times New Roman" w:cs="Times New Roman"/>
          <w:color w:val="000000" w:themeColor="text1"/>
          <w:sz w:val="24"/>
          <w:szCs w:val="24"/>
          <w:lang w:eastAsia="fr-FR"/>
        </w:rPr>
        <w:t>Les signataires ont, à tout moment, la possibilité de modifier ou de dénoncer le présent accord, conformément aux dispositions des articles L2261-7 et suivants du Code du travail.</w:t>
      </w:r>
    </w:p>
    <w:p w14:paraId="77279D8B" w14:textId="77777777" w:rsidR="00B60EC6" w:rsidRPr="00850670" w:rsidRDefault="00B60EC6" w:rsidP="005C3007">
      <w:pPr>
        <w:spacing w:after="0" w:line="240" w:lineRule="auto"/>
        <w:jc w:val="both"/>
        <w:rPr>
          <w:rFonts w:ascii="Times New Roman" w:eastAsia="Times New Roman" w:hAnsi="Times New Roman" w:cs="Times New Roman"/>
          <w:color w:val="000000" w:themeColor="text1"/>
          <w:sz w:val="24"/>
          <w:szCs w:val="24"/>
          <w:lang w:eastAsia="fr-FR"/>
        </w:rPr>
      </w:pPr>
    </w:p>
    <w:p w14:paraId="45D3C7F8" w14:textId="6F5B3FA8" w:rsidR="00B60EC6" w:rsidRPr="007F7640" w:rsidRDefault="00DC5DD9" w:rsidP="007F7640">
      <w:pPr>
        <w:pStyle w:val="Titre2"/>
        <w:ind w:left="1417" w:firstLine="707"/>
        <w:jc w:val="both"/>
        <w:rPr>
          <w:rFonts w:ascii="Times New Roman" w:eastAsia="Times New Roman" w:hAnsi="Times New Roman" w:cs="Times New Roman"/>
          <w:b/>
          <w:color w:val="000000" w:themeColor="text1"/>
          <w:sz w:val="24"/>
          <w:szCs w:val="24"/>
          <w:u w:val="single"/>
          <w:lang w:eastAsia="fr-FR"/>
        </w:rPr>
      </w:pPr>
      <w:bookmarkStart w:id="107" w:name="_Toc226733785"/>
      <w:r w:rsidRPr="007F7640">
        <w:rPr>
          <w:rFonts w:ascii="Times New Roman" w:eastAsia="Times New Roman" w:hAnsi="Times New Roman" w:cs="Times New Roman"/>
          <w:b/>
          <w:color w:val="000000" w:themeColor="text1"/>
          <w:sz w:val="24"/>
          <w:szCs w:val="24"/>
          <w:u w:val="single"/>
          <w:lang w:eastAsia="fr-FR"/>
        </w:rPr>
        <w:t>2</w:t>
      </w:r>
      <w:r w:rsidR="00E47840" w:rsidRPr="007F7640">
        <w:rPr>
          <w:rFonts w:ascii="Times New Roman" w:eastAsia="Times New Roman" w:hAnsi="Times New Roman" w:cs="Times New Roman"/>
          <w:b/>
          <w:color w:val="000000" w:themeColor="text1"/>
          <w:sz w:val="24"/>
          <w:szCs w:val="24"/>
          <w:u w:val="single"/>
          <w:lang w:eastAsia="fr-FR"/>
        </w:rPr>
        <w:t>) REVISION</w:t>
      </w:r>
      <w:bookmarkEnd w:id="107"/>
    </w:p>
    <w:p w14:paraId="714623D4" w14:textId="77777777" w:rsidR="00B60EC6" w:rsidRPr="00850670" w:rsidRDefault="00B60EC6" w:rsidP="005C3007">
      <w:pPr>
        <w:spacing w:after="0" w:line="240" w:lineRule="auto"/>
        <w:jc w:val="both"/>
        <w:rPr>
          <w:rFonts w:ascii="Times New Roman" w:eastAsia="Times New Roman" w:hAnsi="Times New Roman" w:cs="Times New Roman"/>
          <w:b/>
          <w:color w:val="000000" w:themeColor="text1"/>
          <w:sz w:val="24"/>
          <w:szCs w:val="24"/>
          <w:lang w:eastAsia="fr-FR"/>
        </w:rPr>
      </w:pPr>
    </w:p>
    <w:p w14:paraId="68AB5347" w14:textId="77777777" w:rsidR="00B60EC6" w:rsidRPr="00850670" w:rsidRDefault="00B60EC6" w:rsidP="005C3007">
      <w:pPr>
        <w:tabs>
          <w:tab w:val="left" w:pos="284"/>
        </w:tabs>
        <w:spacing w:after="0" w:line="240" w:lineRule="auto"/>
        <w:jc w:val="both"/>
        <w:rPr>
          <w:rFonts w:ascii="Times New Roman" w:eastAsia="Times New Roman" w:hAnsi="Times New Roman" w:cs="Times New Roman"/>
          <w:color w:val="000000" w:themeColor="text1"/>
          <w:sz w:val="24"/>
          <w:szCs w:val="24"/>
          <w:lang w:eastAsia="fr-FR"/>
        </w:rPr>
      </w:pPr>
      <w:r w:rsidRPr="00850670">
        <w:rPr>
          <w:rFonts w:ascii="Times New Roman" w:eastAsia="Times New Roman" w:hAnsi="Times New Roman" w:cs="Times New Roman"/>
          <w:color w:val="000000" w:themeColor="text1"/>
          <w:sz w:val="24"/>
          <w:szCs w:val="24"/>
          <w:lang w:eastAsia="fr-FR"/>
        </w:rPr>
        <w:t>Le présent accord peut être révisé dans le respect des articles L 2222-5 et suivants et L 2261-7 et suivants du Code du Travail.</w:t>
      </w:r>
    </w:p>
    <w:p w14:paraId="0FA6B100" w14:textId="77777777" w:rsidR="00B60EC6" w:rsidRPr="00850670" w:rsidRDefault="00B60EC6" w:rsidP="005C3007">
      <w:pPr>
        <w:spacing w:after="0" w:line="240" w:lineRule="auto"/>
        <w:jc w:val="both"/>
        <w:rPr>
          <w:rFonts w:ascii="Times New Roman" w:eastAsia="Times New Roman" w:hAnsi="Times New Roman" w:cs="Times New Roman"/>
          <w:color w:val="000000" w:themeColor="text1"/>
          <w:sz w:val="24"/>
          <w:szCs w:val="24"/>
          <w:lang w:eastAsia="fr-FR"/>
        </w:rPr>
      </w:pPr>
    </w:p>
    <w:p w14:paraId="3977AA07" w14:textId="6607E86D" w:rsidR="00B60EC6" w:rsidRPr="007F7640" w:rsidRDefault="00E47840" w:rsidP="005C3007">
      <w:pPr>
        <w:pStyle w:val="Titre2"/>
        <w:ind w:left="709"/>
        <w:jc w:val="both"/>
        <w:rPr>
          <w:rFonts w:ascii="Times New Roman" w:eastAsia="Times New Roman" w:hAnsi="Times New Roman" w:cs="Times New Roman"/>
          <w:b/>
          <w:color w:val="000000" w:themeColor="text1"/>
          <w:sz w:val="24"/>
          <w:szCs w:val="24"/>
          <w:u w:val="single"/>
          <w:lang w:eastAsia="fr-FR"/>
        </w:rPr>
      </w:pPr>
      <w:r w:rsidRPr="00850670">
        <w:rPr>
          <w:rFonts w:ascii="Times New Roman" w:eastAsia="Times New Roman" w:hAnsi="Times New Roman" w:cs="Times New Roman"/>
          <w:b/>
          <w:color w:val="000000" w:themeColor="text1"/>
          <w:sz w:val="24"/>
          <w:szCs w:val="24"/>
          <w:lang w:eastAsia="fr-FR"/>
        </w:rPr>
        <w:t xml:space="preserve"> </w:t>
      </w:r>
      <w:r w:rsidR="007F7640">
        <w:rPr>
          <w:rFonts w:ascii="Times New Roman" w:eastAsia="Times New Roman" w:hAnsi="Times New Roman" w:cs="Times New Roman"/>
          <w:b/>
          <w:color w:val="000000" w:themeColor="text1"/>
          <w:sz w:val="24"/>
          <w:szCs w:val="24"/>
          <w:lang w:eastAsia="fr-FR"/>
        </w:rPr>
        <w:tab/>
      </w:r>
      <w:r w:rsidR="007F7640">
        <w:rPr>
          <w:rFonts w:ascii="Times New Roman" w:eastAsia="Times New Roman" w:hAnsi="Times New Roman" w:cs="Times New Roman"/>
          <w:b/>
          <w:color w:val="000000" w:themeColor="text1"/>
          <w:sz w:val="24"/>
          <w:szCs w:val="24"/>
          <w:lang w:eastAsia="fr-FR"/>
        </w:rPr>
        <w:tab/>
      </w:r>
      <w:bookmarkStart w:id="108" w:name="_Toc226733786"/>
      <w:r w:rsidR="00DC5DD9" w:rsidRPr="007F7640">
        <w:rPr>
          <w:rFonts w:ascii="Times New Roman" w:eastAsia="Times New Roman" w:hAnsi="Times New Roman" w:cs="Times New Roman"/>
          <w:b/>
          <w:color w:val="000000" w:themeColor="text1"/>
          <w:sz w:val="24"/>
          <w:szCs w:val="24"/>
          <w:u w:val="single"/>
          <w:lang w:eastAsia="fr-FR"/>
        </w:rPr>
        <w:t>3</w:t>
      </w:r>
      <w:r w:rsidRPr="007F7640">
        <w:rPr>
          <w:rFonts w:ascii="Times New Roman" w:eastAsia="Times New Roman" w:hAnsi="Times New Roman" w:cs="Times New Roman"/>
          <w:b/>
          <w:color w:val="000000" w:themeColor="text1"/>
          <w:sz w:val="24"/>
          <w:szCs w:val="24"/>
          <w:u w:val="single"/>
          <w:lang w:eastAsia="fr-FR"/>
        </w:rPr>
        <w:t>) PUBLICITE ET DEPOT</w:t>
      </w:r>
      <w:bookmarkEnd w:id="108"/>
      <w:r w:rsidRPr="007F7640">
        <w:rPr>
          <w:rFonts w:ascii="Times New Roman" w:eastAsia="Times New Roman" w:hAnsi="Times New Roman" w:cs="Times New Roman"/>
          <w:b/>
          <w:color w:val="000000" w:themeColor="text1"/>
          <w:sz w:val="24"/>
          <w:szCs w:val="24"/>
          <w:u w:val="single"/>
          <w:lang w:eastAsia="fr-FR"/>
        </w:rPr>
        <w:t xml:space="preserve"> </w:t>
      </w:r>
    </w:p>
    <w:p w14:paraId="7EA6EC72" w14:textId="77777777" w:rsidR="00E47840" w:rsidRPr="00850670" w:rsidRDefault="00E47840" w:rsidP="005C3007">
      <w:pPr>
        <w:spacing w:after="0" w:line="240" w:lineRule="auto"/>
        <w:jc w:val="both"/>
        <w:rPr>
          <w:rFonts w:ascii="Times New Roman" w:eastAsia="Times New Roman" w:hAnsi="Times New Roman" w:cs="Times New Roman"/>
          <w:color w:val="000000" w:themeColor="text1"/>
          <w:sz w:val="24"/>
          <w:szCs w:val="24"/>
          <w:lang w:eastAsia="fr-FR"/>
        </w:rPr>
      </w:pPr>
    </w:p>
    <w:p w14:paraId="3EC2B439" w14:textId="77777777" w:rsidR="00B60EC6" w:rsidRPr="00850670" w:rsidRDefault="00B60EC6" w:rsidP="005C3007">
      <w:pPr>
        <w:spacing w:after="0" w:line="240" w:lineRule="auto"/>
        <w:jc w:val="both"/>
        <w:rPr>
          <w:rFonts w:ascii="Times New Roman" w:eastAsia="Times New Roman" w:hAnsi="Times New Roman" w:cs="Times New Roman"/>
          <w:color w:val="000000" w:themeColor="text1"/>
          <w:sz w:val="24"/>
          <w:szCs w:val="24"/>
          <w:lang w:eastAsia="fr-FR"/>
        </w:rPr>
      </w:pPr>
      <w:r w:rsidRPr="00850670">
        <w:rPr>
          <w:rFonts w:ascii="Times New Roman" w:eastAsia="Times New Roman" w:hAnsi="Times New Roman" w:cs="Times New Roman"/>
          <w:color w:val="000000" w:themeColor="text1"/>
          <w:sz w:val="24"/>
          <w:szCs w:val="24"/>
          <w:lang w:eastAsia="fr-FR"/>
        </w:rPr>
        <w:t>Cet accord sera déposé conformément aux dispositions des articles L2231-6 et D2231-2 du Code du Travail, qui prévoient un dépôt en ligne sur le site Télé Accords et un dépôt sur support papier auprès du Secrétariat du Greffe du Conseil des Prud’hommes compétent.</w:t>
      </w:r>
    </w:p>
    <w:p w14:paraId="4E88B4D7" w14:textId="77777777" w:rsidR="00B60EC6" w:rsidRPr="00850670" w:rsidRDefault="00B60EC6" w:rsidP="005C3007">
      <w:pPr>
        <w:spacing w:after="0" w:line="240" w:lineRule="auto"/>
        <w:jc w:val="both"/>
        <w:rPr>
          <w:rFonts w:ascii="Times New Roman" w:eastAsia="Times New Roman" w:hAnsi="Times New Roman" w:cs="Times New Roman"/>
          <w:color w:val="000000" w:themeColor="text1"/>
          <w:sz w:val="24"/>
          <w:szCs w:val="24"/>
          <w:lang w:eastAsia="fr-FR"/>
        </w:rPr>
      </w:pPr>
    </w:p>
    <w:p w14:paraId="6D8E768B" w14:textId="77777777" w:rsidR="00B60EC6" w:rsidRPr="00850670" w:rsidRDefault="00B60EC6" w:rsidP="005C3007">
      <w:pPr>
        <w:spacing w:after="0" w:line="240" w:lineRule="auto"/>
        <w:jc w:val="both"/>
        <w:rPr>
          <w:rFonts w:ascii="Times New Roman" w:eastAsia="Times New Roman" w:hAnsi="Times New Roman" w:cs="Times New Roman"/>
          <w:color w:val="000000" w:themeColor="text1"/>
          <w:sz w:val="24"/>
          <w:szCs w:val="24"/>
          <w:lang w:eastAsia="fr-FR"/>
        </w:rPr>
      </w:pPr>
      <w:r w:rsidRPr="00850670">
        <w:rPr>
          <w:rFonts w:ascii="Times New Roman" w:eastAsia="Times New Roman" w:hAnsi="Times New Roman" w:cs="Times New Roman"/>
          <w:color w:val="000000" w:themeColor="text1"/>
          <w:sz w:val="24"/>
          <w:szCs w:val="24"/>
          <w:lang w:eastAsia="fr-FR"/>
        </w:rPr>
        <w:t xml:space="preserve">Un exemplaire sera remis à chaque signataire. </w:t>
      </w:r>
    </w:p>
    <w:p w14:paraId="0D66958E" w14:textId="77777777" w:rsidR="00B60EC6" w:rsidRPr="00850670" w:rsidRDefault="00B60EC6" w:rsidP="005C3007">
      <w:pPr>
        <w:spacing w:after="0" w:line="240" w:lineRule="auto"/>
        <w:jc w:val="both"/>
        <w:rPr>
          <w:rFonts w:ascii="Times New Roman" w:eastAsia="Times New Roman" w:hAnsi="Times New Roman" w:cs="Times New Roman"/>
          <w:color w:val="000000" w:themeColor="text1"/>
          <w:sz w:val="24"/>
          <w:szCs w:val="24"/>
          <w:lang w:eastAsia="fr-FR"/>
        </w:rPr>
      </w:pPr>
      <w:r w:rsidRPr="00850670">
        <w:rPr>
          <w:rFonts w:ascii="Times New Roman" w:eastAsia="Times New Roman" w:hAnsi="Times New Roman" w:cs="Times New Roman"/>
          <w:color w:val="000000" w:themeColor="text1"/>
          <w:sz w:val="24"/>
          <w:szCs w:val="24"/>
          <w:lang w:eastAsia="fr-FR"/>
        </w:rPr>
        <w:t xml:space="preserve">Le présent accord sera à la disposition des salariés tel qu’affiché sur les panneaux d’information. </w:t>
      </w:r>
    </w:p>
    <w:p w14:paraId="33842128" w14:textId="77777777" w:rsidR="00B60EC6" w:rsidRPr="00850670" w:rsidRDefault="00B60EC6" w:rsidP="005C3007">
      <w:pPr>
        <w:spacing w:after="0" w:line="240" w:lineRule="auto"/>
        <w:jc w:val="both"/>
        <w:rPr>
          <w:rFonts w:ascii="Times New Roman" w:eastAsia="Times New Roman" w:hAnsi="Times New Roman" w:cs="Times New Roman"/>
          <w:color w:val="00B050"/>
          <w:sz w:val="24"/>
          <w:szCs w:val="24"/>
          <w:lang w:eastAsia="fr-FR"/>
        </w:rPr>
      </w:pPr>
    </w:p>
    <w:p w14:paraId="6EF8DAB0" w14:textId="77777777" w:rsidR="00B60EC6" w:rsidRPr="00850670" w:rsidRDefault="00B60EC6" w:rsidP="005C3007">
      <w:pPr>
        <w:spacing w:after="0" w:line="240" w:lineRule="auto"/>
        <w:jc w:val="both"/>
        <w:rPr>
          <w:rFonts w:ascii="Times New Roman" w:eastAsia="Times New Roman" w:hAnsi="Times New Roman" w:cs="Times New Roman"/>
          <w:color w:val="00B050"/>
          <w:sz w:val="24"/>
          <w:szCs w:val="24"/>
          <w:lang w:eastAsia="fr-FR"/>
        </w:rPr>
      </w:pPr>
    </w:p>
    <w:p w14:paraId="0119D5C5" w14:textId="62EC6584" w:rsidR="00BD2DA9" w:rsidRPr="00850670" w:rsidRDefault="00BD2DA9" w:rsidP="005C3007">
      <w:pPr>
        <w:tabs>
          <w:tab w:val="left" w:pos="284"/>
        </w:tabs>
        <w:spacing w:after="0" w:line="240" w:lineRule="auto"/>
        <w:jc w:val="both"/>
        <w:rPr>
          <w:rFonts w:ascii="Times New Roman" w:eastAsia="Times New Roman" w:hAnsi="Times New Roman" w:cs="Times New Roman"/>
          <w:b/>
          <w:i/>
          <w:sz w:val="24"/>
          <w:szCs w:val="24"/>
          <w:lang w:eastAsia="fr-FR"/>
        </w:rPr>
      </w:pPr>
      <w:r w:rsidRPr="00850670">
        <w:rPr>
          <w:rFonts w:ascii="Times New Roman" w:eastAsia="Times New Roman" w:hAnsi="Times New Roman" w:cs="Times New Roman"/>
          <w:b/>
          <w:i/>
          <w:sz w:val="24"/>
          <w:szCs w:val="24"/>
          <w:lang w:eastAsia="fr-FR"/>
        </w:rPr>
        <w:t>Fait à </w:t>
      </w:r>
      <w:r w:rsidR="009508D5">
        <w:rPr>
          <w:rFonts w:ascii="Times New Roman" w:eastAsia="Times New Roman" w:hAnsi="Times New Roman" w:cs="Times New Roman"/>
          <w:b/>
          <w:i/>
          <w:sz w:val="24"/>
          <w:szCs w:val="24"/>
          <w:lang w:eastAsia="fr-FR"/>
        </w:rPr>
        <w:t>Valencin</w:t>
      </w:r>
    </w:p>
    <w:p w14:paraId="572AA954" w14:textId="01435E95" w:rsidR="00BD2DA9" w:rsidRPr="00850670" w:rsidRDefault="00BD2DA9" w:rsidP="005C3007">
      <w:pPr>
        <w:tabs>
          <w:tab w:val="left" w:pos="284"/>
        </w:tabs>
        <w:spacing w:after="0" w:line="240" w:lineRule="auto"/>
        <w:jc w:val="both"/>
        <w:rPr>
          <w:rFonts w:ascii="Times New Roman" w:eastAsia="Times New Roman" w:hAnsi="Times New Roman" w:cs="Times New Roman"/>
          <w:b/>
          <w:i/>
          <w:sz w:val="24"/>
          <w:szCs w:val="24"/>
          <w:lang w:eastAsia="fr-FR"/>
        </w:rPr>
      </w:pPr>
      <w:r w:rsidRPr="00850670">
        <w:rPr>
          <w:rFonts w:ascii="Times New Roman" w:eastAsia="Times New Roman" w:hAnsi="Times New Roman" w:cs="Times New Roman"/>
          <w:b/>
          <w:i/>
          <w:sz w:val="24"/>
          <w:szCs w:val="24"/>
          <w:lang w:eastAsia="fr-FR"/>
        </w:rPr>
        <w:t>Le </w:t>
      </w:r>
      <w:r w:rsidR="00837B59">
        <w:rPr>
          <w:rFonts w:ascii="Times New Roman" w:eastAsia="Times New Roman" w:hAnsi="Times New Roman" w:cs="Times New Roman"/>
          <w:b/>
          <w:i/>
          <w:sz w:val="24"/>
          <w:szCs w:val="24"/>
          <w:lang w:eastAsia="fr-FR"/>
        </w:rPr>
        <w:t>2</w:t>
      </w:r>
      <w:r w:rsidR="00B722E7">
        <w:rPr>
          <w:rFonts w:ascii="Times New Roman" w:eastAsia="Times New Roman" w:hAnsi="Times New Roman" w:cs="Times New Roman"/>
          <w:b/>
          <w:i/>
          <w:sz w:val="24"/>
          <w:szCs w:val="24"/>
          <w:lang w:eastAsia="fr-FR"/>
        </w:rPr>
        <w:t>0.05</w:t>
      </w:r>
      <w:r w:rsidR="00837B59">
        <w:rPr>
          <w:rFonts w:ascii="Times New Roman" w:eastAsia="Times New Roman" w:hAnsi="Times New Roman" w:cs="Times New Roman"/>
          <w:b/>
          <w:i/>
          <w:sz w:val="24"/>
          <w:szCs w:val="24"/>
          <w:lang w:eastAsia="fr-FR"/>
        </w:rPr>
        <w:t>.2026</w:t>
      </w:r>
    </w:p>
    <w:p w14:paraId="1AAECF4A" w14:textId="3EEA8EA7" w:rsidR="00BD2DA9" w:rsidRPr="00850670" w:rsidRDefault="00BD2DA9" w:rsidP="005C3007">
      <w:pPr>
        <w:tabs>
          <w:tab w:val="left" w:pos="284"/>
        </w:tabs>
        <w:spacing w:after="0" w:line="240" w:lineRule="auto"/>
        <w:jc w:val="both"/>
        <w:rPr>
          <w:rFonts w:ascii="Times New Roman" w:eastAsia="Times New Roman" w:hAnsi="Times New Roman" w:cs="Times New Roman"/>
          <w:b/>
          <w:i/>
          <w:sz w:val="24"/>
          <w:szCs w:val="24"/>
          <w:lang w:eastAsia="fr-FR"/>
        </w:rPr>
      </w:pPr>
      <w:r w:rsidRPr="00850670">
        <w:rPr>
          <w:rFonts w:ascii="Times New Roman" w:eastAsia="Times New Roman" w:hAnsi="Times New Roman" w:cs="Times New Roman"/>
          <w:b/>
          <w:i/>
          <w:sz w:val="24"/>
          <w:szCs w:val="24"/>
          <w:lang w:eastAsia="fr-FR"/>
        </w:rPr>
        <w:t>En 3 exemplaires originaux</w:t>
      </w:r>
    </w:p>
    <w:p w14:paraId="3F530BAC" w14:textId="77777777" w:rsidR="00BD2DA9" w:rsidRPr="00850670" w:rsidRDefault="00BD2DA9" w:rsidP="005C3007">
      <w:pPr>
        <w:tabs>
          <w:tab w:val="left" w:pos="284"/>
        </w:tabs>
        <w:spacing w:after="0" w:line="240" w:lineRule="auto"/>
        <w:jc w:val="both"/>
        <w:rPr>
          <w:rFonts w:ascii="Times New Roman" w:eastAsia="Times New Roman" w:hAnsi="Times New Roman" w:cs="Times New Roman"/>
          <w:b/>
          <w:i/>
          <w:sz w:val="24"/>
          <w:szCs w:val="24"/>
          <w:lang w:eastAsia="fr-FR"/>
        </w:rPr>
      </w:pPr>
    </w:p>
    <w:p w14:paraId="6FF38B64" w14:textId="77777777" w:rsidR="00BD2DA9" w:rsidRPr="00850670" w:rsidRDefault="00BD2DA9" w:rsidP="005C3007">
      <w:pPr>
        <w:tabs>
          <w:tab w:val="left" w:pos="284"/>
        </w:tabs>
        <w:spacing w:after="0" w:line="240" w:lineRule="auto"/>
        <w:jc w:val="both"/>
        <w:rPr>
          <w:rFonts w:ascii="Times New Roman" w:eastAsia="Times New Roman" w:hAnsi="Times New Roman" w:cs="Times New Roman"/>
          <w:sz w:val="24"/>
          <w:szCs w:val="24"/>
          <w:lang w:eastAsia="fr-FR"/>
        </w:rPr>
      </w:pPr>
      <w:r w:rsidRPr="00850670">
        <w:rPr>
          <w:rFonts w:ascii="Times New Roman" w:eastAsia="Times New Roman" w:hAnsi="Times New Roman" w:cs="Times New Roman"/>
          <w:b/>
          <w:sz w:val="24"/>
          <w:szCs w:val="24"/>
          <w:u w:val="single"/>
          <w:lang w:eastAsia="fr-FR"/>
        </w:rPr>
        <w:t>SIGNATURES</w:t>
      </w:r>
      <w:r w:rsidRPr="00850670">
        <w:rPr>
          <w:rFonts w:ascii="Times New Roman" w:eastAsia="Times New Roman" w:hAnsi="Times New Roman" w:cs="Times New Roman"/>
          <w:sz w:val="24"/>
          <w:szCs w:val="24"/>
          <w:lang w:eastAsia="fr-FR"/>
        </w:rPr>
        <w:t> :</w:t>
      </w:r>
    </w:p>
    <w:p w14:paraId="6D376739" w14:textId="77777777" w:rsidR="00BD2DA9" w:rsidRPr="00850670" w:rsidRDefault="00BD2DA9" w:rsidP="005C3007">
      <w:pPr>
        <w:tabs>
          <w:tab w:val="left" w:pos="284"/>
        </w:tabs>
        <w:spacing w:after="0" w:line="240" w:lineRule="auto"/>
        <w:jc w:val="both"/>
        <w:rPr>
          <w:rFonts w:ascii="Times New Roman" w:eastAsia="Times New Roman" w:hAnsi="Times New Roman" w:cs="Times New Roman"/>
          <w:sz w:val="24"/>
          <w:szCs w:val="24"/>
          <w:lang w:eastAsia="fr-FR"/>
        </w:rPr>
      </w:pPr>
    </w:p>
    <w:p w14:paraId="0FF3B9AC" w14:textId="7313C32D" w:rsidR="00B546BE" w:rsidRPr="009508D5" w:rsidRDefault="009508D5" w:rsidP="009508D5">
      <w:pPr>
        <w:tabs>
          <w:tab w:val="left" w:pos="284"/>
        </w:tabs>
        <w:spacing w:after="0" w:line="240" w:lineRule="auto"/>
        <w:jc w:val="both"/>
        <w:rPr>
          <w:rFonts w:ascii="Times New Roman" w:hAnsi="Times New Roman" w:cs="Times New Roman"/>
          <w:sz w:val="24"/>
          <w:szCs w:val="24"/>
        </w:rPr>
      </w:pPr>
      <w:r w:rsidRPr="009508D5">
        <w:rPr>
          <w:rFonts w:ascii="Times New Roman" w:hAnsi="Times New Roman" w:cs="Times New Roman"/>
          <w:sz w:val="24"/>
          <w:szCs w:val="24"/>
        </w:rPr>
        <w:t xml:space="preserve">Membre élu du CSE                                       </w:t>
      </w:r>
      <w:r w:rsidR="00B546BE" w:rsidRPr="009508D5">
        <w:rPr>
          <w:rFonts w:ascii="Times New Roman" w:hAnsi="Times New Roman" w:cs="Times New Roman"/>
          <w:sz w:val="24"/>
          <w:szCs w:val="24"/>
        </w:rPr>
        <w:t>Pour la société FAURE TOURISME,</w:t>
      </w:r>
    </w:p>
    <w:p w14:paraId="1426AC91" w14:textId="662AADA1" w:rsidR="00B546BE" w:rsidRPr="00B546BE" w:rsidRDefault="009508D5" w:rsidP="009508D5">
      <w:pPr>
        <w:pStyle w:val="Sansinterligne"/>
        <w:rPr>
          <w:rFonts w:ascii="Times New Roman" w:hAnsi="Times New Roman" w:cs="Times New Roman"/>
          <w:sz w:val="24"/>
          <w:szCs w:val="24"/>
        </w:rPr>
      </w:pPr>
      <w:r w:rsidRPr="009508D5">
        <w:rPr>
          <w:rFonts w:ascii="Times New Roman" w:hAnsi="Times New Roman" w:cs="Times New Roman"/>
          <w:sz w:val="24"/>
          <w:szCs w:val="24"/>
        </w:rPr>
        <w:t xml:space="preserve">Madame </w:t>
      </w:r>
      <w:r w:rsidR="00491C6A">
        <w:rPr>
          <w:rFonts w:ascii="Times New Roman" w:hAnsi="Times New Roman" w:cs="Times New Roman"/>
          <w:sz w:val="24"/>
          <w:szCs w:val="24"/>
        </w:rPr>
        <w:t>xxx</w:t>
      </w:r>
      <w:r w:rsidRPr="009508D5">
        <w:rPr>
          <w:rFonts w:ascii="Times New Roman" w:hAnsi="Times New Roman" w:cs="Times New Roman"/>
          <w:sz w:val="24"/>
          <w:szCs w:val="24"/>
        </w:rPr>
        <w:t xml:space="preserve"> </w:t>
      </w:r>
      <w:r>
        <w:rPr>
          <w:rFonts w:ascii="Times New Roman" w:hAnsi="Times New Roman" w:cs="Times New Roman"/>
          <w:sz w:val="20"/>
          <w:szCs w:val="20"/>
        </w:rPr>
        <w:t xml:space="preserve">                       </w:t>
      </w:r>
      <w:r w:rsidR="00491C6A">
        <w:rPr>
          <w:rFonts w:ascii="Times New Roman" w:hAnsi="Times New Roman" w:cs="Times New Roman"/>
          <w:sz w:val="20"/>
          <w:szCs w:val="20"/>
        </w:rPr>
        <w:tab/>
      </w:r>
      <w:r w:rsidR="00491C6A">
        <w:rPr>
          <w:rFonts w:ascii="Times New Roman" w:hAnsi="Times New Roman" w:cs="Times New Roman"/>
          <w:sz w:val="20"/>
          <w:szCs w:val="20"/>
        </w:rPr>
        <w:tab/>
      </w:r>
      <w:r w:rsidR="00491C6A">
        <w:rPr>
          <w:rFonts w:ascii="Times New Roman" w:hAnsi="Times New Roman" w:cs="Times New Roman"/>
          <w:sz w:val="20"/>
          <w:szCs w:val="20"/>
        </w:rPr>
        <w:tab/>
      </w:r>
      <w:r w:rsidR="00B546BE" w:rsidRPr="00B546BE">
        <w:rPr>
          <w:rFonts w:ascii="Times New Roman" w:hAnsi="Times New Roman" w:cs="Times New Roman"/>
          <w:sz w:val="24"/>
          <w:szCs w:val="24"/>
        </w:rPr>
        <w:t>Représentée par la société GRAYFF, Présidente,</w:t>
      </w:r>
    </w:p>
    <w:p w14:paraId="2AB6E92E" w14:textId="0EE62184" w:rsidR="00B546BE" w:rsidRPr="00B546BE" w:rsidRDefault="00B546BE" w:rsidP="00B546BE">
      <w:pPr>
        <w:pStyle w:val="Sansinterligne"/>
        <w:ind w:left="4248"/>
        <w:rPr>
          <w:rFonts w:ascii="Times New Roman" w:hAnsi="Times New Roman" w:cs="Times New Roman"/>
          <w:sz w:val="24"/>
          <w:szCs w:val="24"/>
        </w:rPr>
      </w:pPr>
      <w:r w:rsidRPr="00B546BE">
        <w:rPr>
          <w:rFonts w:ascii="Times New Roman" w:hAnsi="Times New Roman" w:cs="Times New Roman"/>
          <w:sz w:val="24"/>
          <w:szCs w:val="24"/>
        </w:rPr>
        <w:t xml:space="preserve">Elle-même représentée par M. </w:t>
      </w:r>
      <w:r w:rsidR="00491C6A">
        <w:rPr>
          <w:rFonts w:ascii="Times New Roman" w:hAnsi="Times New Roman" w:cs="Times New Roman"/>
          <w:sz w:val="24"/>
          <w:szCs w:val="24"/>
        </w:rPr>
        <w:t>xxx</w:t>
      </w:r>
      <w:r w:rsidRPr="00B546BE">
        <w:rPr>
          <w:rFonts w:ascii="Times New Roman" w:hAnsi="Times New Roman" w:cs="Times New Roman"/>
          <w:sz w:val="24"/>
          <w:szCs w:val="24"/>
        </w:rPr>
        <w:t>,</w:t>
      </w:r>
    </w:p>
    <w:p w14:paraId="461C4D85" w14:textId="476BF5C0" w:rsidR="00B546BE" w:rsidRPr="00B546BE" w:rsidRDefault="00B546BE" w:rsidP="00B546BE">
      <w:pPr>
        <w:pStyle w:val="Sansinterligne"/>
        <w:ind w:left="3540" w:firstLine="708"/>
        <w:rPr>
          <w:rFonts w:ascii="Times New Roman" w:hAnsi="Times New Roman" w:cs="Times New Roman"/>
          <w:sz w:val="24"/>
          <w:szCs w:val="24"/>
        </w:rPr>
      </w:pPr>
      <w:r w:rsidRPr="00B546BE">
        <w:rPr>
          <w:rFonts w:ascii="Times New Roman" w:hAnsi="Times New Roman" w:cs="Times New Roman"/>
          <w:sz w:val="24"/>
          <w:szCs w:val="24"/>
        </w:rPr>
        <w:t>Président</w:t>
      </w:r>
    </w:p>
    <w:p w14:paraId="0416DE2F" w14:textId="46D6CFEB" w:rsidR="00BD2DA9" w:rsidRPr="00850670" w:rsidRDefault="00BD2DA9" w:rsidP="00B546BE">
      <w:pPr>
        <w:tabs>
          <w:tab w:val="left" w:pos="284"/>
        </w:tabs>
        <w:spacing w:after="0" w:line="240" w:lineRule="auto"/>
        <w:ind w:left="3540" w:hanging="3540"/>
        <w:jc w:val="both"/>
        <w:rPr>
          <w:rFonts w:ascii="Times New Roman" w:eastAsia="Times New Roman" w:hAnsi="Times New Roman" w:cs="Times New Roman"/>
          <w:sz w:val="24"/>
          <w:szCs w:val="24"/>
          <w:lang w:eastAsia="fr-FR"/>
        </w:rPr>
      </w:pPr>
    </w:p>
    <w:p w14:paraId="6C882D45" w14:textId="4C763747" w:rsidR="00B60EC6" w:rsidRPr="00850670" w:rsidRDefault="00B60EC6" w:rsidP="009508D5">
      <w:pPr>
        <w:rPr>
          <w:rFonts w:ascii="Times New Roman" w:hAnsi="Times New Roman" w:cs="Times New Roman"/>
          <w:sz w:val="24"/>
          <w:szCs w:val="24"/>
        </w:rPr>
      </w:pPr>
    </w:p>
    <w:sectPr w:rsidR="00B60EC6" w:rsidRPr="00850670" w:rsidSect="009C7622">
      <w:headerReference w:type="even" r:id="rId8"/>
      <w:headerReference w:type="default" r:id="rId9"/>
      <w:footerReference w:type="default" r:id="rId10"/>
      <w:headerReference w:type="first" r:id="rId11"/>
      <w:pgSz w:w="11906" w:h="16838" w:code="9"/>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73AC1D" w14:textId="77777777" w:rsidR="00BF0E83" w:rsidRDefault="00BF0E83" w:rsidP="00A564C3">
      <w:pPr>
        <w:spacing w:after="0" w:line="240" w:lineRule="auto"/>
      </w:pPr>
      <w:r>
        <w:separator/>
      </w:r>
    </w:p>
  </w:endnote>
  <w:endnote w:type="continuationSeparator" w:id="0">
    <w:p w14:paraId="414F6DA7" w14:textId="77777777" w:rsidR="00BF0E83" w:rsidRDefault="00BF0E83" w:rsidP="00A564C3">
      <w:pPr>
        <w:spacing w:after="0" w:line="240" w:lineRule="auto"/>
      </w:pPr>
      <w:r>
        <w:continuationSeparator/>
      </w:r>
    </w:p>
  </w:endnote>
  <w:endnote w:type="continuationNotice" w:id="1">
    <w:p w14:paraId="527FDE59" w14:textId="77777777" w:rsidR="00BF0E83" w:rsidRDefault="00BF0E8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9786693"/>
      <w:docPartObj>
        <w:docPartGallery w:val="Page Numbers (Bottom of Page)"/>
        <w:docPartUnique/>
      </w:docPartObj>
    </w:sdtPr>
    <w:sdtEndPr/>
    <w:sdtContent>
      <w:p w14:paraId="1B1BD5A9" w14:textId="5ED51279" w:rsidR="00F12453" w:rsidRDefault="00F12453">
        <w:pPr>
          <w:pStyle w:val="xmsonormal"/>
          <w:jc w:val="center"/>
        </w:pPr>
        <w:r>
          <w:fldChar w:fldCharType="begin"/>
        </w:r>
        <w:r>
          <w:instrText>PAGE   \* MERGEFORMAT</w:instrText>
        </w:r>
        <w:r>
          <w:fldChar w:fldCharType="separate"/>
        </w:r>
        <w:r w:rsidR="00333464">
          <w:rPr>
            <w:noProof/>
          </w:rPr>
          <w:t>12</w:t>
        </w:r>
        <w:r>
          <w:fldChar w:fldCharType="end"/>
        </w:r>
      </w:p>
    </w:sdtContent>
  </w:sdt>
  <w:p w14:paraId="3754F972" w14:textId="77777777" w:rsidR="00F12453" w:rsidRDefault="00F12453">
    <w:pPr>
      <w:pStyle w:val="xmsonorma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11616B" w14:textId="77777777" w:rsidR="00BF0E83" w:rsidRDefault="00BF0E83" w:rsidP="00A564C3">
      <w:pPr>
        <w:spacing w:after="0" w:line="240" w:lineRule="auto"/>
      </w:pPr>
      <w:r>
        <w:separator/>
      </w:r>
    </w:p>
  </w:footnote>
  <w:footnote w:type="continuationSeparator" w:id="0">
    <w:p w14:paraId="189EF652" w14:textId="77777777" w:rsidR="00BF0E83" w:rsidRDefault="00BF0E83" w:rsidP="00A564C3">
      <w:pPr>
        <w:spacing w:after="0" w:line="240" w:lineRule="auto"/>
      </w:pPr>
      <w:r>
        <w:continuationSeparator/>
      </w:r>
    </w:p>
  </w:footnote>
  <w:footnote w:type="continuationNotice" w:id="1">
    <w:p w14:paraId="67256355" w14:textId="77777777" w:rsidR="00BF0E83" w:rsidRDefault="00BF0E8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D7666B" w14:textId="5A8E9DFE" w:rsidR="00F12453" w:rsidRDefault="00BF0E83">
    <w:pPr>
      <w:pStyle w:val="En-tte"/>
    </w:pPr>
    <w:r>
      <w:rPr>
        <w:noProof/>
      </w:rPr>
      <w:pict w14:anchorId="23038EE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886047" o:spid="_x0000_s1026" type="#_x0000_t136" style="position:absolute;margin-left:0;margin-top:0;width:426.35pt;height:213.15pt;rotation:315;z-index:-251655168;mso-position-horizontal:center;mso-position-horizontal-relative:margin;mso-position-vertical:center;mso-position-vertical-relative:margin" o:allowincell="f" fillcolor="silver" stroked="f">
          <v:fill opacity=".5"/>
          <v:textpath style="font-family:&quot;Calibri&quot;;font-size:1pt" string="PROJE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78611A" w14:textId="43E28457" w:rsidR="00F12453" w:rsidRDefault="00F12453" w:rsidP="00C53014">
    <w:pPr>
      <w:pStyle w:val="Retraitcorpsdetexte2"/>
      <w:tabs>
        <w:tab w:val="left" w:pos="3760"/>
      </w:tabs>
      <w:rPr>
        <w:sz w:val="18"/>
        <w:szCs w:val="18"/>
      </w:rPr>
    </w:pPr>
    <w:r>
      <w:rPr>
        <w:sz w:val="18"/>
        <w:szCs w:val="18"/>
      </w:rPr>
      <w:tab/>
    </w:r>
    <w:r>
      <w:rPr>
        <w:sz w:val="18"/>
        <w:szCs w:val="18"/>
      </w:rPr>
      <w:tab/>
    </w:r>
    <w:r>
      <w:rPr>
        <w:sz w:val="18"/>
        <w:szCs w:val="18"/>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263021" w14:textId="6B12FC2D" w:rsidR="00F12453" w:rsidRDefault="00BF0E83">
    <w:pPr>
      <w:pStyle w:val="En-tte"/>
    </w:pPr>
    <w:r>
      <w:rPr>
        <w:noProof/>
      </w:rPr>
      <w:pict w14:anchorId="628A34A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886046" o:spid="_x0000_s1025" type="#_x0000_t136" style="position:absolute;margin-left:0;margin-top:0;width:426.35pt;height:213.15pt;rotation:315;z-index:-251657216;mso-position-horizontal:center;mso-position-horizontal-relative:margin;mso-position-vertical:center;mso-position-vertical-relative:margin" o:allowincell="f" fillcolor="silver" stroked="f">
          <v:fill opacity=".5"/>
          <v:textpath style="font-family:&quot;Calibri&quot;;font-size:1pt" string="PROJE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75F42"/>
    <w:multiLevelType w:val="hybridMultilevel"/>
    <w:tmpl w:val="6AEE8A52"/>
    <w:lvl w:ilvl="0" w:tplc="040C0001">
      <w:start w:val="1"/>
      <w:numFmt w:val="bullet"/>
      <w:lvlText w:val=""/>
      <w:lvlJc w:val="left"/>
      <w:pPr>
        <w:ind w:left="1717" w:hanging="360"/>
      </w:pPr>
      <w:rPr>
        <w:rFonts w:ascii="Symbol" w:hAnsi="Symbol" w:hint="default"/>
      </w:rPr>
    </w:lvl>
    <w:lvl w:ilvl="1" w:tplc="040C0003" w:tentative="1">
      <w:start w:val="1"/>
      <w:numFmt w:val="bullet"/>
      <w:lvlText w:val="o"/>
      <w:lvlJc w:val="left"/>
      <w:pPr>
        <w:ind w:left="2437" w:hanging="360"/>
      </w:pPr>
      <w:rPr>
        <w:rFonts w:ascii="Courier New" w:hAnsi="Courier New" w:cs="Courier New" w:hint="default"/>
      </w:rPr>
    </w:lvl>
    <w:lvl w:ilvl="2" w:tplc="040C0005" w:tentative="1">
      <w:start w:val="1"/>
      <w:numFmt w:val="bullet"/>
      <w:lvlText w:val=""/>
      <w:lvlJc w:val="left"/>
      <w:pPr>
        <w:ind w:left="3157" w:hanging="360"/>
      </w:pPr>
      <w:rPr>
        <w:rFonts w:ascii="Wingdings" w:hAnsi="Wingdings" w:hint="default"/>
      </w:rPr>
    </w:lvl>
    <w:lvl w:ilvl="3" w:tplc="040C0001" w:tentative="1">
      <w:start w:val="1"/>
      <w:numFmt w:val="bullet"/>
      <w:lvlText w:val=""/>
      <w:lvlJc w:val="left"/>
      <w:pPr>
        <w:ind w:left="3877" w:hanging="360"/>
      </w:pPr>
      <w:rPr>
        <w:rFonts w:ascii="Symbol" w:hAnsi="Symbol" w:hint="default"/>
      </w:rPr>
    </w:lvl>
    <w:lvl w:ilvl="4" w:tplc="040C0003" w:tentative="1">
      <w:start w:val="1"/>
      <w:numFmt w:val="bullet"/>
      <w:lvlText w:val="o"/>
      <w:lvlJc w:val="left"/>
      <w:pPr>
        <w:ind w:left="4597" w:hanging="360"/>
      </w:pPr>
      <w:rPr>
        <w:rFonts w:ascii="Courier New" w:hAnsi="Courier New" w:cs="Courier New" w:hint="default"/>
      </w:rPr>
    </w:lvl>
    <w:lvl w:ilvl="5" w:tplc="040C0005" w:tentative="1">
      <w:start w:val="1"/>
      <w:numFmt w:val="bullet"/>
      <w:lvlText w:val=""/>
      <w:lvlJc w:val="left"/>
      <w:pPr>
        <w:ind w:left="5317" w:hanging="360"/>
      </w:pPr>
      <w:rPr>
        <w:rFonts w:ascii="Wingdings" w:hAnsi="Wingdings" w:hint="default"/>
      </w:rPr>
    </w:lvl>
    <w:lvl w:ilvl="6" w:tplc="040C0001" w:tentative="1">
      <w:start w:val="1"/>
      <w:numFmt w:val="bullet"/>
      <w:lvlText w:val=""/>
      <w:lvlJc w:val="left"/>
      <w:pPr>
        <w:ind w:left="6037" w:hanging="360"/>
      </w:pPr>
      <w:rPr>
        <w:rFonts w:ascii="Symbol" w:hAnsi="Symbol" w:hint="default"/>
      </w:rPr>
    </w:lvl>
    <w:lvl w:ilvl="7" w:tplc="040C0003" w:tentative="1">
      <w:start w:val="1"/>
      <w:numFmt w:val="bullet"/>
      <w:lvlText w:val="o"/>
      <w:lvlJc w:val="left"/>
      <w:pPr>
        <w:ind w:left="6757" w:hanging="360"/>
      </w:pPr>
      <w:rPr>
        <w:rFonts w:ascii="Courier New" w:hAnsi="Courier New" w:cs="Courier New" w:hint="default"/>
      </w:rPr>
    </w:lvl>
    <w:lvl w:ilvl="8" w:tplc="040C0005" w:tentative="1">
      <w:start w:val="1"/>
      <w:numFmt w:val="bullet"/>
      <w:lvlText w:val=""/>
      <w:lvlJc w:val="left"/>
      <w:pPr>
        <w:ind w:left="7477" w:hanging="360"/>
      </w:pPr>
      <w:rPr>
        <w:rFonts w:ascii="Wingdings" w:hAnsi="Wingdings" w:hint="default"/>
      </w:rPr>
    </w:lvl>
  </w:abstractNum>
  <w:abstractNum w:abstractNumId="1" w15:restartNumberingAfterBreak="0">
    <w:nsid w:val="0A5F0FA4"/>
    <w:multiLevelType w:val="hybridMultilevel"/>
    <w:tmpl w:val="59FEBA20"/>
    <w:lvl w:ilvl="0" w:tplc="040C0003">
      <w:start w:val="1"/>
      <w:numFmt w:val="bullet"/>
      <w:lvlText w:val="o"/>
      <w:lvlJc w:val="left"/>
      <w:pPr>
        <w:ind w:left="3552" w:hanging="360"/>
      </w:pPr>
      <w:rPr>
        <w:rFonts w:ascii="Courier New" w:hAnsi="Courier New" w:cs="Courier New" w:hint="default"/>
      </w:rPr>
    </w:lvl>
    <w:lvl w:ilvl="1" w:tplc="040C0003" w:tentative="1">
      <w:start w:val="1"/>
      <w:numFmt w:val="bullet"/>
      <w:lvlText w:val="o"/>
      <w:lvlJc w:val="left"/>
      <w:pPr>
        <w:ind w:left="4272" w:hanging="360"/>
      </w:pPr>
      <w:rPr>
        <w:rFonts w:ascii="Courier New" w:hAnsi="Courier New" w:cs="Courier New" w:hint="default"/>
      </w:rPr>
    </w:lvl>
    <w:lvl w:ilvl="2" w:tplc="040C0005" w:tentative="1">
      <w:start w:val="1"/>
      <w:numFmt w:val="bullet"/>
      <w:lvlText w:val=""/>
      <w:lvlJc w:val="left"/>
      <w:pPr>
        <w:ind w:left="4992" w:hanging="360"/>
      </w:pPr>
      <w:rPr>
        <w:rFonts w:ascii="Wingdings" w:hAnsi="Wingdings" w:hint="default"/>
      </w:rPr>
    </w:lvl>
    <w:lvl w:ilvl="3" w:tplc="040C0001" w:tentative="1">
      <w:start w:val="1"/>
      <w:numFmt w:val="bullet"/>
      <w:lvlText w:val=""/>
      <w:lvlJc w:val="left"/>
      <w:pPr>
        <w:ind w:left="5712" w:hanging="360"/>
      </w:pPr>
      <w:rPr>
        <w:rFonts w:ascii="Symbol" w:hAnsi="Symbol" w:hint="default"/>
      </w:rPr>
    </w:lvl>
    <w:lvl w:ilvl="4" w:tplc="040C0003" w:tentative="1">
      <w:start w:val="1"/>
      <w:numFmt w:val="bullet"/>
      <w:lvlText w:val="o"/>
      <w:lvlJc w:val="left"/>
      <w:pPr>
        <w:ind w:left="6432" w:hanging="360"/>
      </w:pPr>
      <w:rPr>
        <w:rFonts w:ascii="Courier New" w:hAnsi="Courier New" w:cs="Courier New" w:hint="default"/>
      </w:rPr>
    </w:lvl>
    <w:lvl w:ilvl="5" w:tplc="040C0005" w:tentative="1">
      <w:start w:val="1"/>
      <w:numFmt w:val="bullet"/>
      <w:lvlText w:val=""/>
      <w:lvlJc w:val="left"/>
      <w:pPr>
        <w:ind w:left="7152" w:hanging="360"/>
      </w:pPr>
      <w:rPr>
        <w:rFonts w:ascii="Wingdings" w:hAnsi="Wingdings" w:hint="default"/>
      </w:rPr>
    </w:lvl>
    <w:lvl w:ilvl="6" w:tplc="040C0001" w:tentative="1">
      <w:start w:val="1"/>
      <w:numFmt w:val="bullet"/>
      <w:lvlText w:val=""/>
      <w:lvlJc w:val="left"/>
      <w:pPr>
        <w:ind w:left="7872" w:hanging="360"/>
      </w:pPr>
      <w:rPr>
        <w:rFonts w:ascii="Symbol" w:hAnsi="Symbol" w:hint="default"/>
      </w:rPr>
    </w:lvl>
    <w:lvl w:ilvl="7" w:tplc="040C0003" w:tentative="1">
      <w:start w:val="1"/>
      <w:numFmt w:val="bullet"/>
      <w:lvlText w:val="o"/>
      <w:lvlJc w:val="left"/>
      <w:pPr>
        <w:ind w:left="8592" w:hanging="360"/>
      </w:pPr>
      <w:rPr>
        <w:rFonts w:ascii="Courier New" w:hAnsi="Courier New" w:cs="Courier New" w:hint="default"/>
      </w:rPr>
    </w:lvl>
    <w:lvl w:ilvl="8" w:tplc="040C0005" w:tentative="1">
      <w:start w:val="1"/>
      <w:numFmt w:val="bullet"/>
      <w:lvlText w:val=""/>
      <w:lvlJc w:val="left"/>
      <w:pPr>
        <w:ind w:left="9312" w:hanging="360"/>
      </w:pPr>
      <w:rPr>
        <w:rFonts w:ascii="Wingdings" w:hAnsi="Wingdings" w:hint="default"/>
      </w:rPr>
    </w:lvl>
  </w:abstractNum>
  <w:abstractNum w:abstractNumId="2" w15:restartNumberingAfterBreak="0">
    <w:nsid w:val="0FBA0E2E"/>
    <w:multiLevelType w:val="hybridMultilevel"/>
    <w:tmpl w:val="D60C3356"/>
    <w:lvl w:ilvl="0" w:tplc="FFFFFFFF">
      <w:start w:val="1"/>
      <w:numFmt w:val="decimal"/>
      <w:lvlText w:val="%1)"/>
      <w:lvlJc w:val="left"/>
      <w:pPr>
        <w:ind w:left="1800" w:hanging="360"/>
      </w:pPr>
      <w:rPr>
        <w:rFonts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3" w15:restartNumberingAfterBreak="0">
    <w:nsid w:val="112A1A0B"/>
    <w:multiLevelType w:val="hybridMultilevel"/>
    <w:tmpl w:val="94167622"/>
    <w:lvl w:ilvl="0" w:tplc="FFFFFFFF">
      <w:start w:val="1"/>
      <w:numFmt w:val="decimal"/>
      <w:lvlText w:val="%1)"/>
      <w:lvlJc w:val="left"/>
      <w:pPr>
        <w:ind w:left="1800" w:hanging="360"/>
      </w:pPr>
      <w:rPr>
        <w:rFonts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4" w15:restartNumberingAfterBreak="0">
    <w:nsid w:val="141102C2"/>
    <w:multiLevelType w:val="hybridMultilevel"/>
    <w:tmpl w:val="F2A429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6DB0B80"/>
    <w:multiLevelType w:val="hybridMultilevel"/>
    <w:tmpl w:val="C96E1DDE"/>
    <w:lvl w:ilvl="0" w:tplc="040C0003">
      <w:start w:val="1"/>
      <w:numFmt w:val="bullet"/>
      <w:lvlText w:val="o"/>
      <w:lvlJc w:val="left"/>
      <w:pPr>
        <w:ind w:left="1635" w:hanging="360"/>
      </w:pPr>
      <w:rPr>
        <w:rFonts w:ascii="Courier New" w:hAnsi="Courier New" w:cs="Courier New"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6" w15:restartNumberingAfterBreak="0">
    <w:nsid w:val="1B2F0448"/>
    <w:multiLevelType w:val="hybridMultilevel"/>
    <w:tmpl w:val="385E0054"/>
    <w:lvl w:ilvl="0" w:tplc="040C0001">
      <w:start w:val="1"/>
      <w:numFmt w:val="bullet"/>
      <w:lvlText w:val=""/>
      <w:lvlJc w:val="left"/>
      <w:pPr>
        <w:ind w:left="1920" w:hanging="360"/>
      </w:pPr>
      <w:rPr>
        <w:rFonts w:ascii="Symbol" w:hAnsi="Symbol" w:hint="default"/>
      </w:rPr>
    </w:lvl>
    <w:lvl w:ilvl="1" w:tplc="040C0019" w:tentative="1">
      <w:start w:val="1"/>
      <w:numFmt w:val="lowerLetter"/>
      <w:lvlText w:val="%2."/>
      <w:lvlJc w:val="left"/>
      <w:pPr>
        <w:ind w:left="2150" w:hanging="360"/>
      </w:pPr>
    </w:lvl>
    <w:lvl w:ilvl="2" w:tplc="040C001B" w:tentative="1">
      <w:start w:val="1"/>
      <w:numFmt w:val="lowerRoman"/>
      <w:lvlText w:val="%3."/>
      <w:lvlJc w:val="right"/>
      <w:pPr>
        <w:ind w:left="2870" w:hanging="180"/>
      </w:pPr>
    </w:lvl>
    <w:lvl w:ilvl="3" w:tplc="040C000F" w:tentative="1">
      <w:start w:val="1"/>
      <w:numFmt w:val="decimal"/>
      <w:lvlText w:val="%4."/>
      <w:lvlJc w:val="left"/>
      <w:pPr>
        <w:ind w:left="3590" w:hanging="360"/>
      </w:pPr>
    </w:lvl>
    <w:lvl w:ilvl="4" w:tplc="040C0019" w:tentative="1">
      <w:start w:val="1"/>
      <w:numFmt w:val="lowerLetter"/>
      <w:lvlText w:val="%5."/>
      <w:lvlJc w:val="left"/>
      <w:pPr>
        <w:ind w:left="4310" w:hanging="360"/>
      </w:pPr>
    </w:lvl>
    <w:lvl w:ilvl="5" w:tplc="040C001B" w:tentative="1">
      <w:start w:val="1"/>
      <w:numFmt w:val="lowerRoman"/>
      <w:lvlText w:val="%6."/>
      <w:lvlJc w:val="right"/>
      <w:pPr>
        <w:ind w:left="5030" w:hanging="180"/>
      </w:pPr>
    </w:lvl>
    <w:lvl w:ilvl="6" w:tplc="040C000F" w:tentative="1">
      <w:start w:val="1"/>
      <w:numFmt w:val="decimal"/>
      <w:lvlText w:val="%7."/>
      <w:lvlJc w:val="left"/>
      <w:pPr>
        <w:ind w:left="5750" w:hanging="360"/>
      </w:pPr>
    </w:lvl>
    <w:lvl w:ilvl="7" w:tplc="040C0019" w:tentative="1">
      <w:start w:val="1"/>
      <w:numFmt w:val="lowerLetter"/>
      <w:lvlText w:val="%8."/>
      <w:lvlJc w:val="left"/>
      <w:pPr>
        <w:ind w:left="6470" w:hanging="360"/>
      </w:pPr>
    </w:lvl>
    <w:lvl w:ilvl="8" w:tplc="040C001B" w:tentative="1">
      <w:start w:val="1"/>
      <w:numFmt w:val="lowerRoman"/>
      <w:lvlText w:val="%9."/>
      <w:lvlJc w:val="right"/>
      <w:pPr>
        <w:ind w:left="7190" w:hanging="180"/>
      </w:pPr>
    </w:lvl>
  </w:abstractNum>
  <w:abstractNum w:abstractNumId="7" w15:restartNumberingAfterBreak="0">
    <w:nsid w:val="1BD32D71"/>
    <w:multiLevelType w:val="hybridMultilevel"/>
    <w:tmpl w:val="119A9F26"/>
    <w:lvl w:ilvl="0" w:tplc="FFFFFFFF">
      <w:start w:val="1"/>
      <w:numFmt w:val="decimal"/>
      <w:lvlText w:val="%1)"/>
      <w:lvlJc w:val="left"/>
      <w:pPr>
        <w:ind w:left="1800" w:hanging="360"/>
      </w:pPr>
      <w:rPr>
        <w:rFonts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8" w15:restartNumberingAfterBreak="0">
    <w:nsid w:val="1DF623BD"/>
    <w:multiLevelType w:val="hybridMultilevel"/>
    <w:tmpl w:val="D3A0322A"/>
    <w:lvl w:ilvl="0" w:tplc="FFFFFFFF">
      <w:start w:val="1"/>
      <w:numFmt w:val="decimal"/>
      <w:lvlText w:val="%1)"/>
      <w:lvlJc w:val="left"/>
      <w:pPr>
        <w:ind w:left="1800" w:hanging="360"/>
      </w:pPr>
      <w:rPr>
        <w:rFonts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9" w15:restartNumberingAfterBreak="0">
    <w:nsid w:val="22B94A35"/>
    <w:multiLevelType w:val="hybridMultilevel"/>
    <w:tmpl w:val="121ACED0"/>
    <w:lvl w:ilvl="0" w:tplc="040C0017">
      <w:start w:val="1"/>
      <w:numFmt w:val="lowerLetter"/>
      <w:lvlText w:val="%1)"/>
      <w:lvlJc w:val="left"/>
      <w:pPr>
        <w:ind w:left="2484" w:hanging="360"/>
      </w:pPr>
    </w:lvl>
    <w:lvl w:ilvl="1" w:tplc="040C0019" w:tentative="1">
      <w:start w:val="1"/>
      <w:numFmt w:val="lowerLetter"/>
      <w:lvlText w:val="%2."/>
      <w:lvlJc w:val="left"/>
      <w:pPr>
        <w:ind w:left="3204" w:hanging="360"/>
      </w:pPr>
    </w:lvl>
    <w:lvl w:ilvl="2" w:tplc="040C001B" w:tentative="1">
      <w:start w:val="1"/>
      <w:numFmt w:val="lowerRoman"/>
      <w:lvlText w:val="%3."/>
      <w:lvlJc w:val="right"/>
      <w:pPr>
        <w:ind w:left="3924" w:hanging="180"/>
      </w:pPr>
    </w:lvl>
    <w:lvl w:ilvl="3" w:tplc="040C000F" w:tentative="1">
      <w:start w:val="1"/>
      <w:numFmt w:val="decimal"/>
      <w:lvlText w:val="%4."/>
      <w:lvlJc w:val="left"/>
      <w:pPr>
        <w:ind w:left="4644" w:hanging="360"/>
      </w:pPr>
    </w:lvl>
    <w:lvl w:ilvl="4" w:tplc="040C0019" w:tentative="1">
      <w:start w:val="1"/>
      <w:numFmt w:val="lowerLetter"/>
      <w:lvlText w:val="%5."/>
      <w:lvlJc w:val="left"/>
      <w:pPr>
        <w:ind w:left="5364" w:hanging="360"/>
      </w:pPr>
    </w:lvl>
    <w:lvl w:ilvl="5" w:tplc="040C001B" w:tentative="1">
      <w:start w:val="1"/>
      <w:numFmt w:val="lowerRoman"/>
      <w:lvlText w:val="%6."/>
      <w:lvlJc w:val="right"/>
      <w:pPr>
        <w:ind w:left="6084" w:hanging="180"/>
      </w:pPr>
    </w:lvl>
    <w:lvl w:ilvl="6" w:tplc="040C000F" w:tentative="1">
      <w:start w:val="1"/>
      <w:numFmt w:val="decimal"/>
      <w:lvlText w:val="%7."/>
      <w:lvlJc w:val="left"/>
      <w:pPr>
        <w:ind w:left="6804" w:hanging="360"/>
      </w:pPr>
    </w:lvl>
    <w:lvl w:ilvl="7" w:tplc="040C0019" w:tentative="1">
      <w:start w:val="1"/>
      <w:numFmt w:val="lowerLetter"/>
      <w:lvlText w:val="%8."/>
      <w:lvlJc w:val="left"/>
      <w:pPr>
        <w:ind w:left="7524" w:hanging="360"/>
      </w:pPr>
    </w:lvl>
    <w:lvl w:ilvl="8" w:tplc="040C001B" w:tentative="1">
      <w:start w:val="1"/>
      <w:numFmt w:val="lowerRoman"/>
      <w:lvlText w:val="%9."/>
      <w:lvlJc w:val="right"/>
      <w:pPr>
        <w:ind w:left="8244" w:hanging="180"/>
      </w:pPr>
    </w:lvl>
  </w:abstractNum>
  <w:abstractNum w:abstractNumId="10" w15:restartNumberingAfterBreak="0">
    <w:nsid w:val="22DB739D"/>
    <w:multiLevelType w:val="hybridMultilevel"/>
    <w:tmpl w:val="524246FE"/>
    <w:lvl w:ilvl="0" w:tplc="040C0003">
      <w:start w:val="1"/>
      <w:numFmt w:val="bullet"/>
      <w:lvlText w:val="o"/>
      <w:lvlJc w:val="left"/>
      <w:pPr>
        <w:ind w:left="2130" w:hanging="360"/>
      </w:pPr>
      <w:rPr>
        <w:rFonts w:ascii="Courier New" w:hAnsi="Courier New" w:cs="Courier New" w:hint="default"/>
      </w:rPr>
    </w:lvl>
    <w:lvl w:ilvl="1" w:tplc="040C0003" w:tentative="1">
      <w:start w:val="1"/>
      <w:numFmt w:val="bullet"/>
      <w:lvlText w:val="o"/>
      <w:lvlJc w:val="left"/>
      <w:pPr>
        <w:ind w:left="2850" w:hanging="360"/>
      </w:pPr>
      <w:rPr>
        <w:rFonts w:ascii="Courier New" w:hAnsi="Courier New" w:cs="Courier New" w:hint="default"/>
      </w:rPr>
    </w:lvl>
    <w:lvl w:ilvl="2" w:tplc="040C0005" w:tentative="1">
      <w:start w:val="1"/>
      <w:numFmt w:val="bullet"/>
      <w:lvlText w:val=""/>
      <w:lvlJc w:val="left"/>
      <w:pPr>
        <w:ind w:left="3570" w:hanging="360"/>
      </w:pPr>
      <w:rPr>
        <w:rFonts w:ascii="Wingdings" w:hAnsi="Wingdings" w:hint="default"/>
      </w:rPr>
    </w:lvl>
    <w:lvl w:ilvl="3" w:tplc="040C0001" w:tentative="1">
      <w:start w:val="1"/>
      <w:numFmt w:val="bullet"/>
      <w:lvlText w:val=""/>
      <w:lvlJc w:val="left"/>
      <w:pPr>
        <w:ind w:left="4290" w:hanging="360"/>
      </w:pPr>
      <w:rPr>
        <w:rFonts w:ascii="Symbol" w:hAnsi="Symbol" w:hint="default"/>
      </w:rPr>
    </w:lvl>
    <w:lvl w:ilvl="4" w:tplc="040C0003" w:tentative="1">
      <w:start w:val="1"/>
      <w:numFmt w:val="bullet"/>
      <w:lvlText w:val="o"/>
      <w:lvlJc w:val="left"/>
      <w:pPr>
        <w:ind w:left="5010" w:hanging="360"/>
      </w:pPr>
      <w:rPr>
        <w:rFonts w:ascii="Courier New" w:hAnsi="Courier New" w:cs="Courier New" w:hint="default"/>
      </w:rPr>
    </w:lvl>
    <w:lvl w:ilvl="5" w:tplc="040C0005" w:tentative="1">
      <w:start w:val="1"/>
      <w:numFmt w:val="bullet"/>
      <w:lvlText w:val=""/>
      <w:lvlJc w:val="left"/>
      <w:pPr>
        <w:ind w:left="5730" w:hanging="360"/>
      </w:pPr>
      <w:rPr>
        <w:rFonts w:ascii="Wingdings" w:hAnsi="Wingdings" w:hint="default"/>
      </w:rPr>
    </w:lvl>
    <w:lvl w:ilvl="6" w:tplc="040C0001" w:tentative="1">
      <w:start w:val="1"/>
      <w:numFmt w:val="bullet"/>
      <w:lvlText w:val=""/>
      <w:lvlJc w:val="left"/>
      <w:pPr>
        <w:ind w:left="6450" w:hanging="360"/>
      </w:pPr>
      <w:rPr>
        <w:rFonts w:ascii="Symbol" w:hAnsi="Symbol" w:hint="default"/>
      </w:rPr>
    </w:lvl>
    <w:lvl w:ilvl="7" w:tplc="040C0003" w:tentative="1">
      <w:start w:val="1"/>
      <w:numFmt w:val="bullet"/>
      <w:lvlText w:val="o"/>
      <w:lvlJc w:val="left"/>
      <w:pPr>
        <w:ind w:left="7170" w:hanging="360"/>
      </w:pPr>
      <w:rPr>
        <w:rFonts w:ascii="Courier New" w:hAnsi="Courier New" w:cs="Courier New" w:hint="default"/>
      </w:rPr>
    </w:lvl>
    <w:lvl w:ilvl="8" w:tplc="040C0005" w:tentative="1">
      <w:start w:val="1"/>
      <w:numFmt w:val="bullet"/>
      <w:lvlText w:val=""/>
      <w:lvlJc w:val="left"/>
      <w:pPr>
        <w:ind w:left="7890" w:hanging="360"/>
      </w:pPr>
      <w:rPr>
        <w:rFonts w:ascii="Wingdings" w:hAnsi="Wingdings" w:hint="default"/>
      </w:rPr>
    </w:lvl>
  </w:abstractNum>
  <w:abstractNum w:abstractNumId="11" w15:restartNumberingAfterBreak="0">
    <w:nsid w:val="267D50ED"/>
    <w:multiLevelType w:val="hybridMultilevel"/>
    <w:tmpl w:val="CB3EC85A"/>
    <w:lvl w:ilvl="0" w:tplc="A4828F1E">
      <w:start w:val="2"/>
      <w:numFmt w:val="bullet"/>
      <w:lvlText w:val="-"/>
      <w:lvlJc w:val="left"/>
      <w:pPr>
        <w:ind w:left="720" w:hanging="360"/>
      </w:pPr>
      <w:rPr>
        <w:rFonts w:ascii="Verdana" w:eastAsia="Times New Roman" w:hAnsi="Verdana"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2" w15:restartNumberingAfterBreak="0">
    <w:nsid w:val="2A694368"/>
    <w:multiLevelType w:val="hybridMultilevel"/>
    <w:tmpl w:val="6726A4E2"/>
    <w:lvl w:ilvl="0" w:tplc="1D52554A">
      <w:start w:val="1"/>
      <w:numFmt w:val="lowerLetter"/>
      <w:lvlText w:val="%1)"/>
      <w:lvlJc w:val="left"/>
      <w:pPr>
        <w:ind w:left="2484" w:hanging="360"/>
      </w:pPr>
      <w:rPr>
        <w:rFonts w:hint="default"/>
      </w:rPr>
    </w:lvl>
    <w:lvl w:ilvl="1" w:tplc="040C0019">
      <w:start w:val="1"/>
      <w:numFmt w:val="lowerLetter"/>
      <w:lvlText w:val="%2."/>
      <w:lvlJc w:val="left"/>
      <w:pPr>
        <w:ind w:left="3204" w:hanging="360"/>
      </w:pPr>
    </w:lvl>
    <w:lvl w:ilvl="2" w:tplc="040C001B" w:tentative="1">
      <w:start w:val="1"/>
      <w:numFmt w:val="lowerRoman"/>
      <w:lvlText w:val="%3."/>
      <w:lvlJc w:val="right"/>
      <w:pPr>
        <w:ind w:left="3924" w:hanging="180"/>
      </w:pPr>
    </w:lvl>
    <w:lvl w:ilvl="3" w:tplc="040C000F" w:tentative="1">
      <w:start w:val="1"/>
      <w:numFmt w:val="decimal"/>
      <w:lvlText w:val="%4."/>
      <w:lvlJc w:val="left"/>
      <w:pPr>
        <w:ind w:left="4644" w:hanging="360"/>
      </w:pPr>
    </w:lvl>
    <w:lvl w:ilvl="4" w:tplc="040C0019" w:tentative="1">
      <w:start w:val="1"/>
      <w:numFmt w:val="lowerLetter"/>
      <w:lvlText w:val="%5."/>
      <w:lvlJc w:val="left"/>
      <w:pPr>
        <w:ind w:left="5364" w:hanging="360"/>
      </w:pPr>
    </w:lvl>
    <w:lvl w:ilvl="5" w:tplc="040C001B" w:tentative="1">
      <w:start w:val="1"/>
      <w:numFmt w:val="lowerRoman"/>
      <w:lvlText w:val="%6."/>
      <w:lvlJc w:val="right"/>
      <w:pPr>
        <w:ind w:left="6084" w:hanging="180"/>
      </w:pPr>
    </w:lvl>
    <w:lvl w:ilvl="6" w:tplc="040C000F" w:tentative="1">
      <w:start w:val="1"/>
      <w:numFmt w:val="decimal"/>
      <w:lvlText w:val="%7."/>
      <w:lvlJc w:val="left"/>
      <w:pPr>
        <w:ind w:left="6804" w:hanging="360"/>
      </w:pPr>
    </w:lvl>
    <w:lvl w:ilvl="7" w:tplc="040C0019" w:tentative="1">
      <w:start w:val="1"/>
      <w:numFmt w:val="lowerLetter"/>
      <w:lvlText w:val="%8."/>
      <w:lvlJc w:val="left"/>
      <w:pPr>
        <w:ind w:left="7524" w:hanging="360"/>
      </w:pPr>
    </w:lvl>
    <w:lvl w:ilvl="8" w:tplc="040C001B" w:tentative="1">
      <w:start w:val="1"/>
      <w:numFmt w:val="lowerRoman"/>
      <w:lvlText w:val="%9."/>
      <w:lvlJc w:val="right"/>
      <w:pPr>
        <w:ind w:left="8244" w:hanging="180"/>
      </w:pPr>
    </w:lvl>
  </w:abstractNum>
  <w:abstractNum w:abstractNumId="13" w15:restartNumberingAfterBreak="0">
    <w:nsid w:val="2AE42C31"/>
    <w:multiLevelType w:val="hybridMultilevel"/>
    <w:tmpl w:val="442A7510"/>
    <w:lvl w:ilvl="0" w:tplc="1EB42584">
      <w:start w:val="1"/>
      <w:numFmt w:val="lowerLetter"/>
      <w:lvlText w:val="%1)"/>
      <w:lvlJc w:val="left"/>
      <w:pPr>
        <w:ind w:left="2148"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2B312E01"/>
    <w:multiLevelType w:val="hybridMultilevel"/>
    <w:tmpl w:val="B406BAE4"/>
    <w:lvl w:ilvl="0" w:tplc="EC007DD4">
      <w:start w:val="3"/>
      <w:numFmt w:val="decimal"/>
      <w:lvlText w:val="%1)"/>
      <w:lvlJc w:val="left"/>
      <w:pPr>
        <w:ind w:left="1776" w:hanging="360"/>
      </w:pPr>
      <w:rPr>
        <w:rFonts w:hint="default"/>
      </w:rPr>
    </w:lvl>
    <w:lvl w:ilvl="1" w:tplc="040C0019" w:tentative="1">
      <w:start w:val="1"/>
      <w:numFmt w:val="lowerLetter"/>
      <w:lvlText w:val="%2."/>
      <w:lvlJc w:val="left"/>
      <w:pPr>
        <w:ind w:left="2496" w:hanging="360"/>
      </w:pPr>
    </w:lvl>
    <w:lvl w:ilvl="2" w:tplc="040C001B" w:tentative="1">
      <w:start w:val="1"/>
      <w:numFmt w:val="lowerRoman"/>
      <w:lvlText w:val="%3."/>
      <w:lvlJc w:val="right"/>
      <w:pPr>
        <w:ind w:left="3216" w:hanging="180"/>
      </w:pPr>
    </w:lvl>
    <w:lvl w:ilvl="3" w:tplc="040C000F" w:tentative="1">
      <w:start w:val="1"/>
      <w:numFmt w:val="decimal"/>
      <w:lvlText w:val="%4."/>
      <w:lvlJc w:val="left"/>
      <w:pPr>
        <w:ind w:left="3936" w:hanging="360"/>
      </w:pPr>
    </w:lvl>
    <w:lvl w:ilvl="4" w:tplc="040C0019" w:tentative="1">
      <w:start w:val="1"/>
      <w:numFmt w:val="lowerLetter"/>
      <w:lvlText w:val="%5."/>
      <w:lvlJc w:val="left"/>
      <w:pPr>
        <w:ind w:left="4656" w:hanging="360"/>
      </w:pPr>
    </w:lvl>
    <w:lvl w:ilvl="5" w:tplc="040C001B" w:tentative="1">
      <w:start w:val="1"/>
      <w:numFmt w:val="lowerRoman"/>
      <w:lvlText w:val="%6."/>
      <w:lvlJc w:val="right"/>
      <w:pPr>
        <w:ind w:left="5376" w:hanging="180"/>
      </w:pPr>
    </w:lvl>
    <w:lvl w:ilvl="6" w:tplc="040C000F" w:tentative="1">
      <w:start w:val="1"/>
      <w:numFmt w:val="decimal"/>
      <w:lvlText w:val="%7."/>
      <w:lvlJc w:val="left"/>
      <w:pPr>
        <w:ind w:left="6096" w:hanging="360"/>
      </w:pPr>
    </w:lvl>
    <w:lvl w:ilvl="7" w:tplc="040C0019" w:tentative="1">
      <w:start w:val="1"/>
      <w:numFmt w:val="lowerLetter"/>
      <w:lvlText w:val="%8."/>
      <w:lvlJc w:val="left"/>
      <w:pPr>
        <w:ind w:left="6816" w:hanging="360"/>
      </w:pPr>
    </w:lvl>
    <w:lvl w:ilvl="8" w:tplc="040C001B" w:tentative="1">
      <w:start w:val="1"/>
      <w:numFmt w:val="lowerRoman"/>
      <w:lvlText w:val="%9."/>
      <w:lvlJc w:val="right"/>
      <w:pPr>
        <w:ind w:left="7536" w:hanging="180"/>
      </w:pPr>
    </w:lvl>
  </w:abstractNum>
  <w:abstractNum w:abstractNumId="15" w15:restartNumberingAfterBreak="0">
    <w:nsid w:val="2F173345"/>
    <w:multiLevelType w:val="hybridMultilevel"/>
    <w:tmpl w:val="32B233E6"/>
    <w:lvl w:ilvl="0" w:tplc="FFFFFFFF">
      <w:start w:val="1"/>
      <w:numFmt w:val="decimal"/>
      <w:lvlText w:val="%1)"/>
      <w:lvlJc w:val="left"/>
      <w:pPr>
        <w:ind w:left="1778" w:hanging="360"/>
      </w:pPr>
      <w:rPr>
        <w:rFonts w:hint="default"/>
      </w:rPr>
    </w:lvl>
    <w:lvl w:ilvl="1" w:tplc="FFFFFFFF" w:tentative="1">
      <w:start w:val="1"/>
      <w:numFmt w:val="lowerLetter"/>
      <w:lvlText w:val="%2."/>
      <w:lvlJc w:val="left"/>
      <w:pPr>
        <w:ind w:left="2498" w:hanging="360"/>
      </w:pPr>
    </w:lvl>
    <w:lvl w:ilvl="2" w:tplc="FFFFFFFF" w:tentative="1">
      <w:start w:val="1"/>
      <w:numFmt w:val="lowerRoman"/>
      <w:lvlText w:val="%3."/>
      <w:lvlJc w:val="right"/>
      <w:pPr>
        <w:ind w:left="3218" w:hanging="180"/>
      </w:pPr>
    </w:lvl>
    <w:lvl w:ilvl="3" w:tplc="FFFFFFFF" w:tentative="1">
      <w:start w:val="1"/>
      <w:numFmt w:val="decimal"/>
      <w:lvlText w:val="%4."/>
      <w:lvlJc w:val="left"/>
      <w:pPr>
        <w:ind w:left="3938" w:hanging="360"/>
      </w:pPr>
    </w:lvl>
    <w:lvl w:ilvl="4" w:tplc="FFFFFFFF" w:tentative="1">
      <w:start w:val="1"/>
      <w:numFmt w:val="lowerLetter"/>
      <w:lvlText w:val="%5."/>
      <w:lvlJc w:val="left"/>
      <w:pPr>
        <w:ind w:left="4658" w:hanging="360"/>
      </w:pPr>
    </w:lvl>
    <w:lvl w:ilvl="5" w:tplc="FFFFFFFF" w:tentative="1">
      <w:start w:val="1"/>
      <w:numFmt w:val="lowerRoman"/>
      <w:lvlText w:val="%6."/>
      <w:lvlJc w:val="right"/>
      <w:pPr>
        <w:ind w:left="5378" w:hanging="180"/>
      </w:pPr>
    </w:lvl>
    <w:lvl w:ilvl="6" w:tplc="FFFFFFFF" w:tentative="1">
      <w:start w:val="1"/>
      <w:numFmt w:val="decimal"/>
      <w:lvlText w:val="%7."/>
      <w:lvlJc w:val="left"/>
      <w:pPr>
        <w:ind w:left="6098" w:hanging="360"/>
      </w:pPr>
    </w:lvl>
    <w:lvl w:ilvl="7" w:tplc="FFFFFFFF" w:tentative="1">
      <w:start w:val="1"/>
      <w:numFmt w:val="lowerLetter"/>
      <w:lvlText w:val="%8."/>
      <w:lvlJc w:val="left"/>
      <w:pPr>
        <w:ind w:left="6818" w:hanging="360"/>
      </w:pPr>
    </w:lvl>
    <w:lvl w:ilvl="8" w:tplc="FFFFFFFF" w:tentative="1">
      <w:start w:val="1"/>
      <w:numFmt w:val="lowerRoman"/>
      <w:lvlText w:val="%9."/>
      <w:lvlJc w:val="right"/>
      <w:pPr>
        <w:ind w:left="7538" w:hanging="180"/>
      </w:pPr>
    </w:lvl>
  </w:abstractNum>
  <w:abstractNum w:abstractNumId="16" w15:restartNumberingAfterBreak="0">
    <w:nsid w:val="31A53798"/>
    <w:multiLevelType w:val="hybridMultilevel"/>
    <w:tmpl w:val="99FE1FC6"/>
    <w:lvl w:ilvl="0" w:tplc="040C0003">
      <w:start w:val="1"/>
      <w:numFmt w:val="bullet"/>
      <w:lvlText w:val="o"/>
      <w:lvlJc w:val="left"/>
      <w:pPr>
        <w:ind w:left="2844" w:hanging="360"/>
      </w:pPr>
      <w:rPr>
        <w:rFonts w:ascii="Courier New" w:hAnsi="Courier New" w:cs="Courier New" w:hint="default"/>
      </w:rPr>
    </w:lvl>
    <w:lvl w:ilvl="1" w:tplc="040C0003" w:tentative="1">
      <w:start w:val="1"/>
      <w:numFmt w:val="bullet"/>
      <w:lvlText w:val="o"/>
      <w:lvlJc w:val="left"/>
      <w:pPr>
        <w:ind w:left="3564" w:hanging="360"/>
      </w:pPr>
      <w:rPr>
        <w:rFonts w:ascii="Courier New" w:hAnsi="Courier New" w:cs="Courier New" w:hint="default"/>
      </w:rPr>
    </w:lvl>
    <w:lvl w:ilvl="2" w:tplc="040C0005" w:tentative="1">
      <w:start w:val="1"/>
      <w:numFmt w:val="bullet"/>
      <w:lvlText w:val=""/>
      <w:lvlJc w:val="left"/>
      <w:pPr>
        <w:ind w:left="4284" w:hanging="360"/>
      </w:pPr>
      <w:rPr>
        <w:rFonts w:ascii="Wingdings" w:hAnsi="Wingdings" w:hint="default"/>
      </w:rPr>
    </w:lvl>
    <w:lvl w:ilvl="3" w:tplc="040C0001" w:tentative="1">
      <w:start w:val="1"/>
      <w:numFmt w:val="bullet"/>
      <w:lvlText w:val=""/>
      <w:lvlJc w:val="left"/>
      <w:pPr>
        <w:ind w:left="5004" w:hanging="360"/>
      </w:pPr>
      <w:rPr>
        <w:rFonts w:ascii="Symbol" w:hAnsi="Symbol" w:hint="default"/>
      </w:rPr>
    </w:lvl>
    <w:lvl w:ilvl="4" w:tplc="040C0003" w:tentative="1">
      <w:start w:val="1"/>
      <w:numFmt w:val="bullet"/>
      <w:lvlText w:val="o"/>
      <w:lvlJc w:val="left"/>
      <w:pPr>
        <w:ind w:left="5724" w:hanging="360"/>
      </w:pPr>
      <w:rPr>
        <w:rFonts w:ascii="Courier New" w:hAnsi="Courier New" w:cs="Courier New" w:hint="default"/>
      </w:rPr>
    </w:lvl>
    <w:lvl w:ilvl="5" w:tplc="040C0005" w:tentative="1">
      <w:start w:val="1"/>
      <w:numFmt w:val="bullet"/>
      <w:lvlText w:val=""/>
      <w:lvlJc w:val="left"/>
      <w:pPr>
        <w:ind w:left="6444" w:hanging="360"/>
      </w:pPr>
      <w:rPr>
        <w:rFonts w:ascii="Wingdings" w:hAnsi="Wingdings" w:hint="default"/>
      </w:rPr>
    </w:lvl>
    <w:lvl w:ilvl="6" w:tplc="040C0001" w:tentative="1">
      <w:start w:val="1"/>
      <w:numFmt w:val="bullet"/>
      <w:lvlText w:val=""/>
      <w:lvlJc w:val="left"/>
      <w:pPr>
        <w:ind w:left="7164" w:hanging="360"/>
      </w:pPr>
      <w:rPr>
        <w:rFonts w:ascii="Symbol" w:hAnsi="Symbol" w:hint="default"/>
      </w:rPr>
    </w:lvl>
    <w:lvl w:ilvl="7" w:tplc="040C0003" w:tentative="1">
      <w:start w:val="1"/>
      <w:numFmt w:val="bullet"/>
      <w:lvlText w:val="o"/>
      <w:lvlJc w:val="left"/>
      <w:pPr>
        <w:ind w:left="7884" w:hanging="360"/>
      </w:pPr>
      <w:rPr>
        <w:rFonts w:ascii="Courier New" w:hAnsi="Courier New" w:cs="Courier New" w:hint="default"/>
      </w:rPr>
    </w:lvl>
    <w:lvl w:ilvl="8" w:tplc="040C0005" w:tentative="1">
      <w:start w:val="1"/>
      <w:numFmt w:val="bullet"/>
      <w:lvlText w:val=""/>
      <w:lvlJc w:val="left"/>
      <w:pPr>
        <w:ind w:left="8604" w:hanging="360"/>
      </w:pPr>
      <w:rPr>
        <w:rFonts w:ascii="Wingdings" w:hAnsi="Wingdings" w:hint="default"/>
      </w:rPr>
    </w:lvl>
  </w:abstractNum>
  <w:abstractNum w:abstractNumId="17" w15:restartNumberingAfterBreak="0">
    <w:nsid w:val="337546BC"/>
    <w:multiLevelType w:val="hybridMultilevel"/>
    <w:tmpl w:val="5960282A"/>
    <w:lvl w:ilvl="0" w:tplc="85FEE874">
      <w:start w:val="1"/>
      <w:numFmt w:val="bullet"/>
      <w:lvlText w:val="-"/>
      <w:lvlJc w:val="left"/>
      <w:pPr>
        <w:ind w:left="720" w:hanging="360"/>
      </w:pPr>
      <w:rPr>
        <w:rFonts w:ascii="Cambria" w:eastAsia="Times New Roman" w:hAnsi="Cambria" w:cs="Times New Roman" w:hint="default"/>
        <w: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8" w15:restartNumberingAfterBreak="0">
    <w:nsid w:val="380C68BE"/>
    <w:multiLevelType w:val="hybridMultilevel"/>
    <w:tmpl w:val="04825236"/>
    <w:lvl w:ilvl="0" w:tplc="FFFFFFFF">
      <w:start w:val="1"/>
      <w:numFmt w:val="decimal"/>
      <w:lvlText w:val="%1)"/>
      <w:lvlJc w:val="left"/>
      <w:pPr>
        <w:ind w:left="1800" w:hanging="360"/>
      </w:pPr>
      <w:rPr>
        <w:rFonts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19" w15:restartNumberingAfterBreak="0">
    <w:nsid w:val="3BBA7EB4"/>
    <w:multiLevelType w:val="hybridMultilevel"/>
    <w:tmpl w:val="0588B37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D995B7E"/>
    <w:multiLevelType w:val="multilevel"/>
    <w:tmpl w:val="75280C84"/>
    <w:lvl w:ilvl="0">
      <w:start w:val="1"/>
      <w:numFmt w:val="bullet"/>
      <w:lvlText w:val=""/>
      <w:lvlJc w:val="left"/>
      <w:pPr>
        <w:tabs>
          <w:tab w:val="num" w:pos="720"/>
        </w:tabs>
        <w:ind w:left="720" w:hanging="360"/>
      </w:pPr>
      <w:rPr>
        <w:rFonts w:ascii="Symbol" w:hAnsi="Symbol" w:hint="default"/>
        <w:sz w:val="20"/>
      </w:rPr>
    </w:lvl>
    <w:lvl w:ilvl="1">
      <w:start w:val="5"/>
      <w:numFmt w:val="lowerLetter"/>
      <w:lvlText w:val="%2)"/>
      <w:lvlJc w:val="left"/>
      <w:pPr>
        <w:ind w:left="1440" w:hanging="360"/>
      </w:pPr>
      <w:rPr>
        <w:rFonts w:hint="default"/>
      </w:rPr>
    </w:lvl>
    <w:lvl w:ilvl="2">
      <w:start w:val="1"/>
      <w:numFmt w:val="lowerLetter"/>
      <w:lvlText w:val="%3)"/>
      <w:lvlJc w:val="left"/>
      <w:pPr>
        <w:ind w:left="2062" w:hanging="360"/>
      </w:pPr>
      <w:rPr>
        <w:rFonts w:hint="default"/>
      </w:rPr>
    </w:lvl>
    <w:lvl w:ilvl="3">
      <w:start w:val="1"/>
      <w:numFmt w:val="lowerLetter"/>
      <w:lvlText w:val="%4)"/>
      <w:lvlJc w:val="left"/>
      <w:pPr>
        <w:tabs>
          <w:tab w:val="num" w:pos="2880"/>
        </w:tabs>
        <w:ind w:left="2880" w:hanging="360"/>
      </w:pPr>
      <w:rPr>
        <w:rFont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1964852"/>
    <w:multiLevelType w:val="hybridMultilevel"/>
    <w:tmpl w:val="C394B34E"/>
    <w:lvl w:ilvl="0" w:tplc="7BF02F8E">
      <w:start w:val="1"/>
      <w:numFmt w:val="decimal"/>
      <w:lvlText w:val="%1)"/>
      <w:lvlJc w:val="left"/>
      <w:pPr>
        <w:ind w:left="1428" w:hanging="360"/>
      </w:pPr>
      <w:rPr>
        <w:rFonts w:hint="default"/>
      </w:rPr>
    </w:lvl>
    <w:lvl w:ilvl="1" w:tplc="1EB42584">
      <w:start w:val="1"/>
      <w:numFmt w:val="lowerLetter"/>
      <w:lvlText w:val="%2)"/>
      <w:lvlJc w:val="left"/>
      <w:pPr>
        <w:ind w:left="2148" w:hanging="360"/>
      </w:pPr>
      <w:rPr>
        <w:rFonts w:hint="default"/>
      </w:rPr>
    </w:lvl>
    <w:lvl w:ilvl="2" w:tplc="040C001B" w:tentative="1">
      <w:start w:val="1"/>
      <w:numFmt w:val="lowerRoman"/>
      <w:lvlText w:val="%3."/>
      <w:lvlJc w:val="right"/>
      <w:pPr>
        <w:ind w:left="2868" w:hanging="180"/>
      </w:pPr>
    </w:lvl>
    <w:lvl w:ilvl="3" w:tplc="040C000F" w:tentative="1">
      <w:start w:val="1"/>
      <w:numFmt w:val="decimal"/>
      <w:lvlText w:val="%4."/>
      <w:lvlJc w:val="left"/>
      <w:pPr>
        <w:ind w:left="3588" w:hanging="360"/>
      </w:pPr>
    </w:lvl>
    <w:lvl w:ilvl="4" w:tplc="040C0019" w:tentative="1">
      <w:start w:val="1"/>
      <w:numFmt w:val="lowerLetter"/>
      <w:lvlText w:val="%5."/>
      <w:lvlJc w:val="left"/>
      <w:pPr>
        <w:ind w:left="4308" w:hanging="360"/>
      </w:pPr>
    </w:lvl>
    <w:lvl w:ilvl="5" w:tplc="040C001B" w:tentative="1">
      <w:start w:val="1"/>
      <w:numFmt w:val="lowerRoman"/>
      <w:lvlText w:val="%6."/>
      <w:lvlJc w:val="right"/>
      <w:pPr>
        <w:ind w:left="5028" w:hanging="180"/>
      </w:pPr>
    </w:lvl>
    <w:lvl w:ilvl="6" w:tplc="040C000F" w:tentative="1">
      <w:start w:val="1"/>
      <w:numFmt w:val="decimal"/>
      <w:lvlText w:val="%7."/>
      <w:lvlJc w:val="left"/>
      <w:pPr>
        <w:ind w:left="5748" w:hanging="360"/>
      </w:pPr>
    </w:lvl>
    <w:lvl w:ilvl="7" w:tplc="040C0019" w:tentative="1">
      <w:start w:val="1"/>
      <w:numFmt w:val="lowerLetter"/>
      <w:lvlText w:val="%8."/>
      <w:lvlJc w:val="left"/>
      <w:pPr>
        <w:ind w:left="6468" w:hanging="360"/>
      </w:pPr>
    </w:lvl>
    <w:lvl w:ilvl="8" w:tplc="040C001B" w:tentative="1">
      <w:start w:val="1"/>
      <w:numFmt w:val="lowerRoman"/>
      <w:lvlText w:val="%9."/>
      <w:lvlJc w:val="right"/>
      <w:pPr>
        <w:ind w:left="7188" w:hanging="180"/>
      </w:pPr>
    </w:lvl>
  </w:abstractNum>
  <w:abstractNum w:abstractNumId="22" w15:restartNumberingAfterBreak="0">
    <w:nsid w:val="43F853B7"/>
    <w:multiLevelType w:val="hybridMultilevel"/>
    <w:tmpl w:val="BD420D44"/>
    <w:lvl w:ilvl="0" w:tplc="FFFFFFFF">
      <w:start w:val="1"/>
      <w:numFmt w:val="decimal"/>
      <w:lvlText w:val="%1)"/>
      <w:lvlJc w:val="left"/>
      <w:pPr>
        <w:ind w:left="1800" w:hanging="360"/>
      </w:pPr>
      <w:rPr>
        <w:rFonts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23" w15:restartNumberingAfterBreak="0">
    <w:nsid w:val="464341F7"/>
    <w:multiLevelType w:val="multilevel"/>
    <w:tmpl w:val="D86888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AEB56CE"/>
    <w:multiLevelType w:val="hybridMultilevel"/>
    <w:tmpl w:val="DD34B534"/>
    <w:lvl w:ilvl="0" w:tplc="2D0A5B30">
      <w:start w:val="1"/>
      <w:numFmt w:val="bullet"/>
      <w:lvlText w:val=""/>
      <w:lvlJc w:val="left"/>
      <w:pPr>
        <w:ind w:left="644" w:hanging="360"/>
      </w:pPr>
      <w:rPr>
        <w:rFonts w:ascii="Symbol" w:hAnsi="Symbol" w:hint="default"/>
        <w:color w:val="5B9BD5" w:themeColor="accent1"/>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E9F7A2B"/>
    <w:multiLevelType w:val="hybridMultilevel"/>
    <w:tmpl w:val="15782034"/>
    <w:lvl w:ilvl="0" w:tplc="040C0017">
      <w:start w:val="1"/>
      <w:numFmt w:val="lowerLetter"/>
      <w:lvlText w:val="%1)"/>
      <w:lvlJc w:val="left"/>
      <w:pPr>
        <w:ind w:left="2148" w:hanging="360"/>
      </w:pPr>
    </w:lvl>
    <w:lvl w:ilvl="1" w:tplc="040C0019" w:tentative="1">
      <w:start w:val="1"/>
      <w:numFmt w:val="lowerLetter"/>
      <w:lvlText w:val="%2."/>
      <w:lvlJc w:val="left"/>
      <w:pPr>
        <w:ind w:left="2868" w:hanging="360"/>
      </w:pPr>
    </w:lvl>
    <w:lvl w:ilvl="2" w:tplc="040C001B" w:tentative="1">
      <w:start w:val="1"/>
      <w:numFmt w:val="lowerRoman"/>
      <w:lvlText w:val="%3."/>
      <w:lvlJc w:val="right"/>
      <w:pPr>
        <w:ind w:left="3588" w:hanging="180"/>
      </w:pPr>
    </w:lvl>
    <w:lvl w:ilvl="3" w:tplc="040C000F" w:tentative="1">
      <w:start w:val="1"/>
      <w:numFmt w:val="decimal"/>
      <w:lvlText w:val="%4."/>
      <w:lvlJc w:val="left"/>
      <w:pPr>
        <w:ind w:left="4308" w:hanging="360"/>
      </w:pPr>
    </w:lvl>
    <w:lvl w:ilvl="4" w:tplc="040C0019" w:tentative="1">
      <w:start w:val="1"/>
      <w:numFmt w:val="lowerLetter"/>
      <w:lvlText w:val="%5."/>
      <w:lvlJc w:val="left"/>
      <w:pPr>
        <w:ind w:left="5028" w:hanging="360"/>
      </w:pPr>
    </w:lvl>
    <w:lvl w:ilvl="5" w:tplc="040C001B" w:tentative="1">
      <w:start w:val="1"/>
      <w:numFmt w:val="lowerRoman"/>
      <w:lvlText w:val="%6."/>
      <w:lvlJc w:val="right"/>
      <w:pPr>
        <w:ind w:left="5748" w:hanging="180"/>
      </w:pPr>
    </w:lvl>
    <w:lvl w:ilvl="6" w:tplc="040C000F" w:tentative="1">
      <w:start w:val="1"/>
      <w:numFmt w:val="decimal"/>
      <w:lvlText w:val="%7."/>
      <w:lvlJc w:val="left"/>
      <w:pPr>
        <w:ind w:left="6468" w:hanging="360"/>
      </w:pPr>
    </w:lvl>
    <w:lvl w:ilvl="7" w:tplc="040C0019" w:tentative="1">
      <w:start w:val="1"/>
      <w:numFmt w:val="lowerLetter"/>
      <w:lvlText w:val="%8."/>
      <w:lvlJc w:val="left"/>
      <w:pPr>
        <w:ind w:left="7188" w:hanging="360"/>
      </w:pPr>
    </w:lvl>
    <w:lvl w:ilvl="8" w:tplc="040C001B" w:tentative="1">
      <w:start w:val="1"/>
      <w:numFmt w:val="lowerRoman"/>
      <w:lvlText w:val="%9."/>
      <w:lvlJc w:val="right"/>
      <w:pPr>
        <w:ind w:left="7908" w:hanging="180"/>
      </w:pPr>
    </w:lvl>
  </w:abstractNum>
  <w:abstractNum w:abstractNumId="26" w15:restartNumberingAfterBreak="0">
    <w:nsid w:val="50FC0B0B"/>
    <w:multiLevelType w:val="hybridMultilevel"/>
    <w:tmpl w:val="B4DCD374"/>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7" w15:restartNumberingAfterBreak="0">
    <w:nsid w:val="51707A1F"/>
    <w:multiLevelType w:val="hybridMultilevel"/>
    <w:tmpl w:val="858CC4B2"/>
    <w:lvl w:ilvl="0" w:tplc="601462D2">
      <w:start w:val="1"/>
      <w:numFmt w:val="decimal"/>
      <w:lvlText w:val="%1)"/>
      <w:lvlJc w:val="left"/>
      <w:pPr>
        <w:ind w:left="1778" w:hanging="360"/>
      </w:pPr>
      <w:rPr>
        <w:rFonts w:hint="default"/>
      </w:rPr>
    </w:lvl>
    <w:lvl w:ilvl="1" w:tplc="040C0019" w:tentative="1">
      <w:start w:val="1"/>
      <w:numFmt w:val="lowerLetter"/>
      <w:lvlText w:val="%2."/>
      <w:lvlJc w:val="left"/>
      <w:pPr>
        <w:ind w:left="2498" w:hanging="360"/>
      </w:pPr>
    </w:lvl>
    <w:lvl w:ilvl="2" w:tplc="040C001B" w:tentative="1">
      <w:start w:val="1"/>
      <w:numFmt w:val="lowerRoman"/>
      <w:lvlText w:val="%3."/>
      <w:lvlJc w:val="right"/>
      <w:pPr>
        <w:ind w:left="3218" w:hanging="180"/>
      </w:pPr>
    </w:lvl>
    <w:lvl w:ilvl="3" w:tplc="040C000F" w:tentative="1">
      <w:start w:val="1"/>
      <w:numFmt w:val="decimal"/>
      <w:lvlText w:val="%4."/>
      <w:lvlJc w:val="left"/>
      <w:pPr>
        <w:ind w:left="3938" w:hanging="360"/>
      </w:pPr>
    </w:lvl>
    <w:lvl w:ilvl="4" w:tplc="040C0019" w:tentative="1">
      <w:start w:val="1"/>
      <w:numFmt w:val="lowerLetter"/>
      <w:lvlText w:val="%5."/>
      <w:lvlJc w:val="left"/>
      <w:pPr>
        <w:ind w:left="4658" w:hanging="360"/>
      </w:pPr>
    </w:lvl>
    <w:lvl w:ilvl="5" w:tplc="040C001B" w:tentative="1">
      <w:start w:val="1"/>
      <w:numFmt w:val="lowerRoman"/>
      <w:lvlText w:val="%6."/>
      <w:lvlJc w:val="right"/>
      <w:pPr>
        <w:ind w:left="5378" w:hanging="180"/>
      </w:pPr>
    </w:lvl>
    <w:lvl w:ilvl="6" w:tplc="040C000F" w:tentative="1">
      <w:start w:val="1"/>
      <w:numFmt w:val="decimal"/>
      <w:lvlText w:val="%7."/>
      <w:lvlJc w:val="left"/>
      <w:pPr>
        <w:ind w:left="6098" w:hanging="360"/>
      </w:pPr>
    </w:lvl>
    <w:lvl w:ilvl="7" w:tplc="040C0019" w:tentative="1">
      <w:start w:val="1"/>
      <w:numFmt w:val="lowerLetter"/>
      <w:lvlText w:val="%8."/>
      <w:lvlJc w:val="left"/>
      <w:pPr>
        <w:ind w:left="6818" w:hanging="360"/>
      </w:pPr>
    </w:lvl>
    <w:lvl w:ilvl="8" w:tplc="040C001B" w:tentative="1">
      <w:start w:val="1"/>
      <w:numFmt w:val="lowerRoman"/>
      <w:lvlText w:val="%9."/>
      <w:lvlJc w:val="right"/>
      <w:pPr>
        <w:ind w:left="7538" w:hanging="180"/>
      </w:pPr>
    </w:lvl>
  </w:abstractNum>
  <w:abstractNum w:abstractNumId="28" w15:restartNumberingAfterBreak="0">
    <w:nsid w:val="518821E0"/>
    <w:multiLevelType w:val="hybridMultilevel"/>
    <w:tmpl w:val="64A45138"/>
    <w:lvl w:ilvl="0" w:tplc="040C0003">
      <w:start w:val="1"/>
      <w:numFmt w:val="bullet"/>
      <w:lvlText w:val="o"/>
      <w:lvlJc w:val="left"/>
      <w:pPr>
        <w:ind w:left="2844" w:hanging="360"/>
      </w:pPr>
      <w:rPr>
        <w:rFonts w:ascii="Courier New" w:hAnsi="Courier New" w:cs="Courier New" w:hint="default"/>
      </w:rPr>
    </w:lvl>
    <w:lvl w:ilvl="1" w:tplc="040C0003" w:tentative="1">
      <w:start w:val="1"/>
      <w:numFmt w:val="bullet"/>
      <w:lvlText w:val="o"/>
      <w:lvlJc w:val="left"/>
      <w:pPr>
        <w:ind w:left="3564" w:hanging="360"/>
      </w:pPr>
      <w:rPr>
        <w:rFonts w:ascii="Courier New" w:hAnsi="Courier New" w:cs="Courier New" w:hint="default"/>
      </w:rPr>
    </w:lvl>
    <w:lvl w:ilvl="2" w:tplc="040C0005" w:tentative="1">
      <w:start w:val="1"/>
      <w:numFmt w:val="bullet"/>
      <w:lvlText w:val=""/>
      <w:lvlJc w:val="left"/>
      <w:pPr>
        <w:ind w:left="4284" w:hanging="360"/>
      </w:pPr>
      <w:rPr>
        <w:rFonts w:ascii="Wingdings" w:hAnsi="Wingdings" w:hint="default"/>
      </w:rPr>
    </w:lvl>
    <w:lvl w:ilvl="3" w:tplc="040C0001" w:tentative="1">
      <w:start w:val="1"/>
      <w:numFmt w:val="bullet"/>
      <w:lvlText w:val=""/>
      <w:lvlJc w:val="left"/>
      <w:pPr>
        <w:ind w:left="5004" w:hanging="360"/>
      </w:pPr>
      <w:rPr>
        <w:rFonts w:ascii="Symbol" w:hAnsi="Symbol" w:hint="default"/>
      </w:rPr>
    </w:lvl>
    <w:lvl w:ilvl="4" w:tplc="040C0003" w:tentative="1">
      <w:start w:val="1"/>
      <w:numFmt w:val="bullet"/>
      <w:lvlText w:val="o"/>
      <w:lvlJc w:val="left"/>
      <w:pPr>
        <w:ind w:left="5724" w:hanging="360"/>
      </w:pPr>
      <w:rPr>
        <w:rFonts w:ascii="Courier New" w:hAnsi="Courier New" w:cs="Courier New" w:hint="default"/>
      </w:rPr>
    </w:lvl>
    <w:lvl w:ilvl="5" w:tplc="040C0005" w:tentative="1">
      <w:start w:val="1"/>
      <w:numFmt w:val="bullet"/>
      <w:lvlText w:val=""/>
      <w:lvlJc w:val="left"/>
      <w:pPr>
        <w:ind w:left="6444" w:hanging="360"/>
      </w:pPr>
      <w:rPr>
        <w:rFonts w:ascii="Wingdings" w:hAnsi="Wingdings" w:hint="default"/>
      </w:rPr>
    </w:lvl>
    <w:lvl w:ilvl="6" w:tplc="040C0001" w:tentative="1">
      <w:start w:val="1"/>
      <w:numFmt w:val="bullet"/>
      <w:lvlText w:val=""/>
      <w:lvlJc w:val="left"/>
      <w:pPr>
        <w:ind w:left="7164" w:hanging="360"/>
      </w:pPr>
      <w:rPr>
        <w:rFonts w:ascii="Symbol" w:hAnsi="Symbol" w:hint="default"/>
      </w:rPr>
    </w:lvl>
    <w:lvl w:ilvl="7" w:tplc="040C0003" w:tentative="1">
      <w:start w:val="1"/>
      <w:numFmt w:val="bullet"/>
      <w:lvlText w:val="o"/>
      <w:lvlJc w:val="left"/>
      <w:pPr>
        <w:ind w:left="7884" w:hanging="360"/>
      </w:pPr>
      <w:rPr>
        <w:rFonts w:ascii="Courier New" w:hAnsi="Courier New" w:cs="Courier New" w:hint="default"/>
      </w:rPr>
    </w:lvl>
    <w:lvl w:ilvl="8" w:tplc="040C0005" w:tentative="1">
      <w:start w:val="1"/>
      <w:numFmt w:val="bullet"/>
      <w:lvlText w:val=""/>
      <w:lvlJc w:val="left"/>
      <w:pPr>
        <w:ind w:left="8604" w:hanging="360"/>
      </w:pPr>
      <w:rPr>
        <w:rFonts w:ascii="Wingdings" w:hAnsi="Wingdings" w:hint="default"/>
      </w:rPr>
    </w:lvl>
  </w:abstractNum>
  <w:abstractNum w:abstractNumId="29" w15:restartNumberingAfterBreak="0">
    <w:nsid w:val="53F94915"/>
    <w:multiLevelType w:val="multilevel"/>
    <w:tmpl w:val="75280C84"/>
    <w:lvl w:ilvl="0">
      <w:start w:val="1"/>
      <w:numFmt w:val="bullet"/>
      <w:lvlText w:val=""/>
      <w:lvlJc w:val="left"/>
      <w:pPr>
        <w:tabs>
          <w:tab w:val="num" w:pos="720"/>
        </w:tabs>
        <w:ind w:left="720" w:hanging="360"/>
      </w:pPr>
      <w:rPr>
        <w:rFonts w:ascii="Symbol" w:hAnsi="Symbol" w:hint="default"/>
        <w:sz w:val="20"/>
      </w:rPr>
    </w:lvl>
    <w:lvl w:ilvl="1">
      <w:start w:val="5"/>
      <w:numFmt w:val="lowerLetter"/>
      <w:lvlText w:val="%2)"/>
      <w:lvlJc w:val="left"/>
      <w:pPr>
        <w:ind w:left="1440" w:hanging="360"/>
      </w:pPr>
      <w:rPr>
        <w:rFonts w:hint="default"/>
      </w:rPr>
    </w:lvl>
    <w:lvl w:ilvl="2">
      <w:start w:val="1"/>
      <w:numFmt w:val="lowerLetter"/>
      <w:lvlText w:val="%3)"/>
      <w:lvlJc w:val="left"/>
      <w:pPr>
        <w:ind w:left="2160" w:hanging="360"/>
      </w:pPr>
      <w:rPr>
        <w:rFonts w:hint="default"/>
      </w:rPr>
    </w:lvl>
    <w:lvl w:ilvl="3">
      <w:start w:val="1"/>
      <w:numFmt w:val="lowerLetter"/>
      <w:lvlText w:val="%4)"/>
      <w:lvlJc w:val="left"/>
      <w:pPr>
        <w:tabs>
          <w:tab w:val="num" w:pos="2880"/>
        </w:tabs>
        <w:ind w:left="2880" w:hanging="360"/>
      </w:pPr>
      <w:rPr>
        <w:rFont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55562D8"/>
    <w:multiLevelType w:val="multilevel"/>
    <w:tmpl w:val="810ACED6"/>
    <w:lvl w:ilvl="0">
      <w:start w:val="1"/>
      <w:numFmt w:val="bullet"/>
      <w:lvlText w:val=""/>
      <w:lvlJc w:val="left"/>
      <w:pPr>
        <w:ind w:left="720" w:hanging="360"/>
      </w:pPr>
      <w:rPr>
        <w:rFonts w:ascii="Symbol" w:hAnsi="Symbol" w:cs="Symbol" w:hint="default"/>
        <w:color w:val="000000"/>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1" w15:restartNumberingAfterBreak="0">
    <w:nsid w:val="58F6248A"/>
    <w:multiLevelType w:val="hybridMultilevel"/>
    <w:tmpl w:val="B406BAE4"/>
    <w:lvl w:ilvl="0" w:tplc="FFFFFFFF">
      <w:start w:val="3"/>
      <w:numFmt w:val="decimal"/>
      <w:lvlText w:val="%1)"/>
      <w:lvlJc w:val="left"/>
      <w:pPr>
        <w:ind w:left="1776" w:hanging="360"/>
      </w:pPr>
      <w:rPr>
        <w:rFonts w:hint="default"/>
      </w:rPr>
    </w:lvl>
    <w:lvl w:ilvl="1" w:tplc="FFFFFFFF" w:tentative="1">
      <w:start w:val="1"/>
      <w:numFmt w:val="lowerLetter"/>
      <w:lvlText w:val="%2."/>
      <w:lvlJc w:val="left"/>
      <w:pPr>
        <w:ind w:left="2496" w:hanging="360"/>
      </w:pPr>
    </w:lvl>
    <w:lvl w:ilvl="2" w:tplc="FFFFFFFF" w:tentative="1">
      <w:start w:val="1"/>
      <w:numFmt w:val="lowerRoman"/>
      <w:lvlText w:val="%3."/>
      <w:lvlJc w:val="right"/>
      <w:pPr>
        <w:ind w:left="3216" w:hanging="180"/>
      </w:pPr>
    </w:lvl>
    <w:lvl w:ilvl="3" w:tplc="FFFFFFFF" w:tentative="1">
      <w:start w:val="1"/>
      <w:numFmt w:val="decimal"/>
      <w:lvlText w:val="%4."/>
      <w:lvlJc w:val="left"/>
      <w:pPr>
        <w:ind w:left="3936" w:hanging="360"/>
      </w:pPr>
    </w:lvl>
    <w:lvl w:ilvl="4" w:tplc="FFFFFFFF" w:tentative="1">
      <w:start w:val="1"/>
      <w:numFmt w:val="lowerLetter"/>
      <w:lvlText w:val="%5."/>
      <w:lvlJc w:val="left"/>
      <w:pPr>
        <w:ind w:left="4656" w:hanging="360"/>
      </w:pPr>
    </w:lvl>
    <w:lvl w:ilvl="5" w:tplc="FFFFFFFF" w:tentative="1">
      <w:start w:val="1"/>
      <w:numFmt w:val="lowerRoman"/>
      <w:lvlText w:val="%6."/>
      <w:lvlJc w:val="right"/>
      <w:pPr>
        <w:ind w:left="5376" w:hanging="180"/>
      </w:pPr>
    </w:lvl>
    <w:lvl w:ilvl="6" w:tplc="FFFFFFFF" w:tentative="1">
      <w:start w:val="1"/>
      <w:numFmt w:val="decimal"/>
      <w:lvlText w:val="%7."/>
      <w:lvlJc w:val="left"/>
      <w:pPr>
        <w:ind w:left="6096" w:hanging="360"/>
      </w:pPr>
    </w:lvl>
    <w:lvl w:ilvl="7" w:tplc="FFFFFFFF" w:tentative="1">
      <w:start w:val="1"/>
      <w:numFmt w:val="lowerLetter"/>
      <w:lvlText w:val="%8."/>
      <w:lvlJc w:val="left"/>
      <w:pPr>
        <w:ind w:left="6816" w:hanging="360"/>
      </w:pPr>
    </w:lvl>
    <w:lvl w:ilvl="8" w:tplc="FFFFFFFF" w:tentative="1">
      <w:start w:val="1"/>
      <w:numFmt w:val="lowerRoman"/>
      <w:lvlText w:val="%9."/>
      <w:lvlJc w:val="right"/>
      <w:pPr>
        <w:ind w:left="7536" w:hanging="180"/>
      </w:pPr>
    </w:lvl>
  </w:abstractNum>
  <w:abstractNum w:abstractNumId="32" w15:restartNumberingAfterBreak="0">
    <w:nsid w:val="5D7A5C95"/>
    <w:multiLevelType w:val="hybridMultilevel"/>
    <w:tmpl w:val="57221672"/>
    <w:lvl w:ilvl="0" w:tplc="040C0017">
      <w:start w:val="1"/>
      <w:numFmt w:val="lowerLetter"/>
      <w:lvlText w:val="%1)"/>
      <w:lvlJc w:val="left"/>
      <w:pPr>
        <w:ind w:left="720" w:hanging="360"/>
      </w:pPr>
      <w:rPr>
        <w:rFonts w:hint="default"/>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3" w15:restartNumberingAfterBreak="0">
    <w:nsid w:val="63365B03"/>
    <w:multiLevelType w:val="hybridMultilevel"/>
    <w:tmpl w:val="8C38D61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6482174B"/>
    <w:multiLevelType w:val="hybridMultilevel"/>
    <w:tmpl w:val="F9643EB2"/>
    <w:lvl w:ilvl="0" w:tplc="AAFAC752">
      <w:start w:val="1"/>
      <w:numFmt w:val="bullet"/>
      <w:lvlText w:val=""/>
      <w:lvlJc w:val="left"/>
      <w:pPr>
        <w:ind w:left="720" w:hanging="360"/>
      </w:pPr>
      <w:rPr>
        <w:rFonts w:ascii="Symbol" w:hAnsi="Symbol" w:hint="default"/>
        <w:color w:val="5B9BD5" w:themeColor="accent1"/>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6BA43FE6"/>
    <w:multiLevelType w:val="hybridMultilevel"/>
    <w:tmpl w:val="279CFECA"/>
    <w:lvl w:ilvl="0" w:tplc="040C000B">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cs="Wingdings" w:hint="default"/>
      </w:rPr>
    </w:lvl>
    <w:lvl w:ilvl="3" w:tplc="040C0001">
      <w:start w:val="1"/>
      <w:numFmt w:val="bullet"/>
      <w:lvlText w:val=""/>
      <w:lvlJc w:val="left"/>
      <w:pPr>
        <w:ind w:left="2880" w:hanging="360"/>
      </w:pPr>
      <w:rPr>
        <w:rFonts w:ascii="Symbol" w:hAnsi="Symbol" w:cs="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cs="Wingdings" w:hint="default"/>
      </w:rPr>
    </w:lvl>
    <w:lvl w:ilvl="6" w:tplc="040C0001">
      <w:start w:val="1"/>
      <w:numFmt w:val="bullet"/>
      <w:lvlText w:val=""/>
      <w:lvlJc w:val="left"/>
      <w:pPr>
        <w:ind w:left="5040" w:hanging="360"/>
      </w:pPr>
      <w:rPr>
        <w:rFonts w:ascii="Symbol" w:hAnsi="Symbol" w:cs="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cs="Wingdings" w:hint="default"/>
      </w:rPr>
    </w:lvl>
  </w:abstractNum>
  <w:abstractNum w:abstractNumId="36" w15:restartNumberingAfterBreak="0">
    <w:nsid w:val="6CC51FF3"/>
    <w:multiLevelType w:val="hybridMultilevel"/>
    <w:tmpl w:val="B9BCD74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7" w15:restartNumberingAfterBreak="0">
    <w:nsid w:val="713C6621"/>
    <w:multiLevelType w:val="hybridMultilevel"/>
    <w:tmpl w:val="A07AF3DA"/>
    <w:lvl w:ilvl="0" w:tplc="FFFFFFFF">
      <w:start w:val="1"/>
      <w:numFmt w:val="decimal"/>
      <w:lvlText w:val="%1)"/>
      <w:lvlJc w:val="left"/>
      <w:pPr>
        <w:ind w:left="1800" w:hanging="360"/>
      </w:pPr>
      <w:rPr>
        <w:rFonts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38" w15:restartNumberingAfterBreak="0">
    <w:nsid w:val="74A64387"/>
    <w:multiLevelType w:val="hybridMultilevel"/>
    <w:tmpl w:val="FF32DCE0"/>
    <w:lvl w:ilvl="0" w:tplc="952E8056">
      <w:start w:val="1"/>
      <w:numFmt w:val="lowerLetter"/>
      <w:lvlText w:val="%1)"/>
      <w:lvlJc w:val="left"/>
      <w:pPr>
        <w:ind w:left="2484" w:hanging="360"/>
      </w:pPr>
      <w:rPr>
        <w:rFonts w:hint="default"/>
      </w:rPr>
    </w:lvl>
    <w:lvl w:ilvl="1" w:tplc="040C0019" w:tentative="1">
      <w:start w:val="1"/>
      <w:numFmt w:val="lowerLetter"/>
      <w:lvlText w:val="%2."/>
      <w:lvlJc w:val="left"/>
      <w:pPr>
        <w:ind w:left="3204" w:hanging="360"/>
      </w:pPr>
    </w:lvl>
    <w:lvl w:ilvl="2" w:tplc="040C001B" w:tentative="1">
      <w:start w:val="1"/>
      <w:numFmt w:val="lowerRoman"/>
      <w:lvlText w:val="%3."/>
      <w:lvlJc w:val="right"/>
      <w:pPr>
        <w:ind w:left="3924" w:hanging="180"/>
      </w:pPr>
    </w:lvl>
    <w:lvl w:ilvl="3" w:tplc="040C000F" w:tentative="1">
      <w:start w:val="1"/>
      <w:numFmt w:val="decimal"/>
      <w:lvlText w:val="%4."/>
      <w:lvlJc w:val="left"/>
      <w:pPr>
        <w:ind w:left="4644" w:hanging="360"/>
      </w:pPr>
    </w:lvl>
    <w:lvl w:ilvl="4" w:tplc="040C0019" w:tentative="1">
      <w:start w:val="1"/>
      <w:numFmt w:val="lowerLetter"/>
      <w:lvlText w:val="%5."/>
      <w:lvlJc w:val="left"/>
      <w:pPr>
        <w:ind w:left="5364" w:hanging="360"/>
      </w:pPr>
    </w:lvl>
    <w:lvl w:ilvl="5" w:tplc="040C001B" w:tentative="1">
      <w:start w:val="1"/>
      <w:numFmt w:val="lowerRoman"/>
      <w:lvlText w:val="%6."/>
      <w:lvlJc w:val="right"/>
      <w:pPr>
        <w:ind w:left="6084" w:hanging="180"/>
      </w:pPr>
    </w:lvl>
    <w:lvl w:ilvl="6" w:tplc="040C000F" w:tentative="1">
      <w:start w:val="1"/>
      <w:numFmt w:val="decimal"/>
      <w:lvlText w:val="%7."/>
      <w:lvlJc w:val="left"/>
      <w:pPr>
        <w:ind w:left="6804" w:hanging="360"/>
      </w:pPr>
    </w:lvl>
    <w:lvl w:ilvl="7" w:tplc="040C0019" w:tentative="1">
      <w:start w:val="1"/>
      <w:numFmt w:val="lowerLetter"/>
      <w:lvlText w:val="%8."/>
      <w:lvlJc w:val="left"/>
      <w:pPr>
        <w:ind w:left="7524" w:hanging="360"/>
      </w:pPr>
    </w:lvl>
    <w:lvl w:ilvl="8" w:tplc="040C001B" w:tentative="1">
      <w:start w:val="1"/>
      <w:numFmt w:val="lowerRoman"/>
      <w:lvlText w:val="%9."/>
      <w:lvlJc w:val="right"/>
      <w:pPr>
        <w:ind w:left="8244" w:hanging="180"/>
      </w:pPr>
    </w:lvl>
  </w:abstractNum>
  <w:abstractNum w:abstractNumId="39" w15:restartNumberingAfterBreak="0">
    <w:nsid w:val="797F5A40"/>
    <w:multiLevelType w:val="hybridMultilevel"/>
    <w:tmpl w:val="72C6A7F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7D062730"/>
    <w:multiLevelType w:val="hybridMultilevel"/>
    <w:tmpl w:val="4C20F2E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7F5F41CF"/>
    <w:multiLevelType w:val="hybridMultilevel"/>
    <w:tmpl w:val="CCC64E7A"/>
    <w:lvl w:ilvl="0" w:tplc="040C0003">
      <w:start w:val="1"/>
      <w:numFmt w:val="bullet"/>
      <w:lvlText w:val="o"/>
      <w:lvlJc w:val="left"/>
      <w:pPr>
        <w:ind w:left="3552" w:hanging="360"/>
      </w:pPr>
      <w:rPr>
        <w:rFonts w:ascii="Courier New" w:hAnsi="Courier New" w:cs="Courier New" w:hint="default"/>
      </w:rPr>
    </w:lvl>
    <w:lvl w:ilvl="1" w:tplc="040C0003" w:tentative="1">
      <w:start w:val="1"/>
      <w:numFmt w:val="bullet"/>
      <w:lvlText w:val="o"/>
      <w:lvlJc w:val="left"/>
      <w:pPr>
        <w:ind w:left="4272" w:hanging="360"/>
      </w:pPr>
      <w:rPr>
        <w:rFonts w:ascii="Courier New" w:hAnsi="Courier New" w:cs="Courier New" w:hint="default"/>
      </w:rPr>
    </w:lvl>
    <w:lvl w:ilvl="2" w:tplc="040C0005" w:tentative="1">
      <w:start w:val="1"/>
      <w:numFmt w:val="bullet"/>
      <w:lvlText w:val=""/>
      <w:lvlJc w:val="left"/>
      <w:pPr>
        <w:ind w:left="4992" w:hanging="360"/>
      </w:pPr>
      <w:rPr>
        <w:rFonts w:ascii="Wingdings" w:hAnsi="Wingdings" w:hint="default"/>
      </w:rPr>
    </w:lvl>
    <w:lvl w:ilvl="3" w:tplc="040C0001" w:tentative="1">
      <w:start w:val="1"/>
      <w:numFmt w:val="bullet"/>
      <w:lvlText w:val=""/>
      <w:lvlJc w:val="left"/>
      <w:pPr>
        <w:ind w:left="5712" w:hanging="360"/>
      </w:pPr>
      <w:rPr>
        <w:rFonts w:ascii="Symbol" w:hAnsi="Symbol" w:hint="default"/>
      </w:rPr>
    </w:lvl>
    <w:lvl w:ilvl="4" w:tplc="040C0003" w:tentative="1">
      <w:start w:val="1"/>
      <w:numFmt w:val="bullet"/>
      <w:lvlText w:val="o"/>
      <w:lvlJc w:val="left"/>
      <w:pPr>
        <w:ind w:left="6432" w:hanging="360"/>
      </w:pPr>
      <w:rPr>
        <w:rFonts w:ascii="Courier New" w:hAnsi="Courier New" w:cs="Courier New" w:hint="default"/>
      </w:rPr>
    </w:lvl>
    <w:lvl w:ilvl="5" w:tplc="040C0005" w:tentative="1">
      <w:start w:val="1"/>
      <w:numFmt w:val="bullet"/>
      <w:lvlText w:val=""/>
      <w:lvlJc w:val="left"/>
      <w:pPr>
        <w:ind w:left="7152" w:hanging="360"/>
      </w:pPr>
      <w:rPr>
        <w:rFonts w:ascii="Wingdings" w:hAnsi="Wingdings" w:hint="default"/>
      </w:rPr>
    </w:lvl>
    <w:lvl w:ilvl="6" w:tplc="040C0001" w:tentative="1">
      <w:start w:val="1"/>
      <w:numFmt w:val="bullet"/>
      <w:lvlText w:val=""/>
      <w:lvlJc w:val="left"/>
      <w:pPr>
        <w:ind w:left="7872" w:hanging="360"/>
      </w:pPr>
      <w:rPr>
        <w:rFonts w:ascii="Symbol" w:hAnsi="Symbol" w:hint="default"/>
      </w:rPr>
    </w:lvl>
    <w:lvl w:ilvl="7" w:tplc="040C0003" w:tentative="1">
      <w:start w:val="1"/>
      <w:numFmt w:val="bullet"/>
      <w:lvlText w:val="o"/>
      <w:lvlJc w:val="left"/>
      <w:pPr>
        <w:ind w:left="8592" w:hanging="360"/>
      </w:pPr>
      <w:rPr>
        <w:rFonts w:ascii="Courier New" w:hAnsi="Courier New" w:cs="Courier New" w:hint="default"/>
      </w:rPr>
    </w:lvl>
    <w:lvl w:ilvl="8" w:tplc="040C0005" w:tentative="1">
      <w:start w:val="1"/>
      <w:numFmt w:val="bullet"/>
      <w:lvlText w:val=""/>
      <w:lvlJc w:val="left"/>
      <w:pPr>
        <w:ind w:left="9312" w:hanging="360"/>
      </w:pPr>
      <w:rPr>
        <w:rFonts w:ascii="Wingdings" w:hAnsi="Wingdings" w:hint="default"/>
      </w:rPr>
    </w:lvl>
  </w:abstractNum>
  <w:num w:numId="1" w16cid:durableId="491871626">
    <w:abstractNumId w:val="5"/>
  </w:num>
  <w:num w:numId="2" w16cid:durableId="30804600">
    <w:abstractNumId w:val="0"/>
  </w:num>
  <w:num w:numId="3" w16cid:durableId="452989753">
    <w:abstractNumId w:val="21"/>
  </w:num>
  <w:num w:numId="4" w16cid:durableId="1627736838">
    <w:abstractNumId w:val="20"/>
  </w:num>
  <w:num w:numId="5" w16cid:durableId="53437229">
    <w:abstractNumId w:val="19"/>
  </w:num>
  <w:num w:numId="6" w16cid:durableId="523520623">
    <w:abstractNumId w:val="33"/>
  </w:num>
  <w:num w:numId="7" w16cid:durableId="613755642">
    <w:abstractNumId w:val="26"/>
  </w:num>
  <w:num w:numId="8" w16cid:durableId="1654989109">
    <w:abstractNumId w:val="11"/>
  </w:num>
  <w:num w:numId="9" w16cid:durableId="514534676">
    <w:abstractNumId w:val="17"/>
  </w:num>
  <w:num w:numId="10" w16cid:durableId="2078168363">
    <w:abstractNumId w:val="6"/>
  </w:num>
  <w:num w:numId="11" w16cid:durableId="1744063685">
    <w:abstractNumId w:val="12"/>
  </w:num>
  <w:num w:numId="12" w16cid:durableId="2052917">
    <w:abstractNumId w:val="38"/>
  </w:num>
  <w:num w:numId="13" w16cid:durableId="1613434031">
    <w:abstractNumId w:val="30"/>
  </w:num>
  <w:num w:numId="14" w16cid:durableId="1475022811">
    <w:abstractNumId w:val="35"/>
  </w:num>
  <w:num w:numId="15" w16cid:durableId="2054848123">
    <w:abstractNumId w:val="32"/>
  </w:num>
  <w:num w:numId="16" w16cid:durableId="631864086">
    <w:abstractNumId w:val="14"/>
  </w:num>
  <w:num w:numId="17" w16cid:durableId="181091815">
    <w:abstractNumId w:val="23"/>
  </w:num>
  <w:num w:numId="18" w16cid:durableId="1075470865">
    <w:abstractNumId w:val="25"/>
  </w:num>
  <w:num w:numId="19" w16cid:durableId="1699814911">
    <w:abstractNumId w:val="9"/>
  </w:num>
  <w:num w:numId="20" w16cid:durableId="1255627071">
    <w:abstractNumId w:val="13"/>
  </w:num>
  <w:num w:numId="21" w16cid:durableId="147789603">
    <w:abstractNumId w:val="40"/>
  </w:num>
  <w:num w:numId="22" w16cid:durableId="18893536">
    <w:abstractNumId w:val="39"/>
  </w:num>
  <w:num w:numId="23" w16cid:durableId="307395326">
    <w:abstractNumId w:val="27"/>
  </w:num>
  <w:num w:numId="24" w16cid:durableId="1282374745">
    <w:abstractNumId w:val="37"/>
  </w:num>
  <w:num w:numId="25" w16cid:durableId="173998741">
    <w:abstractNumId w:val="7"/>
  </w:num>
  <w:num w:numId="26" w16cid:durableId="383648402">
    <w:abstractNumId w:val="18"/>
  </w:num>
  <w:num w:numId="27" w16cid:durableId="733089828">
    <w:abstractNumId w:val="2"/>
  </w:num>
  <w:num w:numId="28" w16cid:durableId="1414428110">
    <w:abstractNumId w:val="8"/>
  </w:num>
  <w:num w:numId="29" w16cid:durableId="1245184588">
    <w:abstractNumId w:val="22"/>
  </w:num>
  <w:num w:numId="30" w16cid:durableId="1600600235">
    <w:abstractNumId w:val="3"/>
  </w:num>
  <w:num w:numId="31" w16cid:durableId="363870502">
    <w:abstractNumId w:val="4"/>
  </w:num>
  <w:num w:numId="32" w16cid:durableId="1984118453">
    <w:abstractNumId w:val="29"/>
  </w:num>
  <w:num w:numId="33" w16cid:durableId="1991791650">
    <w:abstractNumId w:val="36"/>
  </w:num>
  <w:num w:numId="34" w16cid:durableId="716316376">
    <w:abstractNumId w:val="15"/>
  </w:num>
  <w:num w:numId="35" w16cid:durableId="2089686230">
    <w:abstractNumId w:val="31"/>
  </w:num>
  <w:num w:numId="36" w16cid:durableId="1491947403">
    <w:abstractNumId w:val="24"/>
  </w:num>
  <w:num w:numId="37" w16cid:durableId="949093855">
    <w:abstractNumId w:val="34"/>
  </w:num>
  <w:num w:numId="38" w16cid:durableId="964580081">
    <w:abstractNumId w:val="10"/>
  </w:num>
  <w:num w:numId="39" w16cid:durableId="1313752706">
    <w:abstractNumId w:val="16"/>
  </w:num>
  <w:num w:numId="40" w16cid:durableId="2082210328">
    <w:abstractNumId w:val="41"/>
  </w:num>
  <w:num w:numId="41" w16cid:durableId="1013650119">
    <w:abstractNumId w:val="1"/>
  </w:num>
  <w:num w:numId="42" w16cid:durableId="594096633">
    <w:abstractNumId w:val="2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B5EEDB7C-68DD-4F31-ABDE-897F78E7A486}"/>
    <w:docVar w:name="dgnword-eventsink" w:val="368773552"/>
  </w:docVars>
  <w:rsids>
    <w:rsidRoot w:val="002C747D"/>
    <w:rsid w:val="00003C0D"/>
    <w:rsid w:val="00003CBF"/>
    <w:rsid w:val="0001099C"/>
    <w:rsid w:val="00010AB6"/>
    <w:rsid w:val="00016E5D"/>
    <w:rsid w:val="000171B5"/>
    <w:rsid w:val="00020898"/>
    <w:rsid w:val="00022336"/>
    <w:rsid w:val="0002425B"/>
    <w:rsid w:val="0002475E"/>
    <w:rsid w:val="00030B34"/>
    <w:rsid w:val="0003179A"/>
    <w:rsid w:val="0005162F"/>
    <w:rsid w:val="00052BCC"/>
    <w:rsid w:val="00053811"/>
    <w:rsid w:val="00054A14"/>
    <w:rsid w:val="00057CA7"/>
    <w:rsid w:val="000604C8"/>
    <w:rsid w:val="00060737"/>
    <w:rsid w:val="00062559"/>
    <w:rsid w:val="00066102"/>
    <w:rsid w:val="00071CFC"/>
    <w:rsid w:val="00083294"/>
    <w:rsid w:val="000848CC"/>
    <w:rsid w:val="00091B7C"/>
    <w:rsid w:val="0009217F"/>
    <w:rsid w:val="00093BAF"/>
    <w:rsid w:val="000A0548"/>
    <w:rsid w:val="000A7FB9"/>
    <w:rsid w:val="000C06E9"/>
    <w:rsid w:val="000C17E6"/>
    <w:rsid w:val="000C2170"/>
    <w:rsid w:val="000C3110"/>
    <w:rsid w:val="000C408D"/>
    <w:rsid w:val="000C445A"/>
    <w:rsid w:val="000C4DD8"/>
    <w:rsid w:val="000C5752"/>
    <w:rsid w:val="000C6016"/>
    <w:rsid w:val="000D4182"/>
    <w:rsid w:val="000E1B58"/>
    <w:rsid w:val="000E612B"/>
    <w:rsid w:val="000F0650"/>
    <w:rsid w:val="000F273F"/>
    <w:rsid w:val="000F47BD"/>
    <w:rsid w:val="000F52E8"/>
    <w:rsid w:val="00102A00"/>
    <w:rsid w:val="001053E2"/>
    <w:rsid w:val="001178E9"/>
    <w:rsid w:val="0012243E"/>
    <w:rsid w:val="00124156"/>
    <w:rsid w:val="00131F49"/>
    <w:rsid w:val="00132330"/>
    <w:rsid w:val="00134705"/>
    <w:rsid w:val="00134A6D"/>
    <w:rsid w:val="0013531C"/>
    <w:rsid w:val="0013609C"/>
    <w:rsid w:val="00137B05"/>
    <w:rsid w:val="00142808"/>
    <w:rsid w:val="00142CFD"/>
    <w:rsid w:val="00144CED"/>
    <w:rsid w:val="0014685B"/>
    <w:rsid w:val="001511A3"/>
    <w:rsid w:val="0015358D"/>
    <w:rsid w:val="001645D5"/>
    <w:rsid w:val="001648BA"/>
    <w:rsid w:val="00164A63"/>
    <w:rsid w:val="00165EEF"/>
    <w:rsid w:val="00165F4D"/>
    <w:rsid w:val="00166081"/>
    <w:rsid w:val="00166A6C"/>
    <w:rsid w:val="00172846"/>
    <w:rsid w:val="00186198"/>
    <w:rsid w:val="0019113E"/>
    <w:rsid w:val="00197056"/>
    <w:rsid w:val="001A00FF"/>
    <w:rsid w:val="001A44A6"/>
    <w:rsid w:val="001B6555"/>
    <w:rsid w:val="001B73B8"/>
    <w:rsid w:val="001C1EED"/>
    <w:rsid w:val="001C4668"/>
    <w:rsid w:val="001C703D"/>
    <w:rsid w:val="001D0102"/>
    <w:rsid w:val="001D32E8"/>
    <w:rsid w:val="001D5C13"/>
    <w:rsid w:val="001D6810"/>
    <w:rsid w:val="001E3B4E"/>
    <w:rsid w:val="001E67E1"/>
    <w:rsid w:val="001F1E00"/>
    <w:rsid w:val="001F34F1"/>
    <w:rsid w:val="001F3953"/>
    <w:rsid w:val="001F5E50"/>
    <w:rsid w:val="001F6AAB"/>
    <w:rsid w:val="001F78AA"/>
    <w:rsid w:val="00206758"/>
    <w:rsid w:val="00213097"/>
    <w:rsid w:val="00213BB4"/>
    <w:rsid w:val="0021572A"/>
    <w:rsid w:val="00215764"/>
    <w:rsid w:val="002163AE"/>
    <w:rsid w:val="002275EB"/>
    <w:rsid w:val="00232572"/>
    <w:rsid w:val="00237092"/>
    <w:rsid w:val="002405BF"/>
    <w:rsid w:val="00241108"/>
    <w:rsid w:val="0024268A"/>
    <w:rsid w:val="002462DC"/>
    <w:rsid w:val="00246D06"/>
    <w:rsid w:val="00253400"/>
    <w:rsid w:val="00255BB2"/>
    <w:rsid w:val="00255ECE"/>
    <w:rsid w:val="002568D2"/>
    <w:rsid w:val="00261E75"/>
    <w:rsid w:val="00262B12"/>
    <w:rsid w:val="002653EC"/>
    <w:rsid w:val="00270AA0"/>
    <w:rsid w:val="00277EE8"/>
    <w:rsid w:val="00284F97"/>
    <w:rsid w:val="002928A5"/>
    <w:rsid w:val="00293074"/>
    <w:rsid w:val="002951C8"/>
    <w:rsid w:val="002A004E"/>
    <w:rsid w:val="002A18E4"/>
    <w:rsid w:val="002A44B9"/>
    <w:rsid w:val="002A534A"/>
    <w:rsid w:val="002A72FA"/>
    <w:rsid w:val="002B2248"/>
    <w:rsid w:val="002B2523"/>
    <w:rsid w:val="002B2AC9"/>
    <w:rsid w:val="002C128D"/>
    <w:rsid w:val="002C747D"/>
    <w:rsid w:val="002D1748"/>
    <w:rsid w:val="002D2611"/>
    <w:rsid w:val="002D290D"/>
    <w:rsid w:val="002D3D4C"/>
    <w:rsid w:val="002E0CB4"/>
    <w:rsid w:val="002E4922"/>
    <w:rsid w:val="002F0A25"/>
    <w:rsid w:val="002F3878"/>
    <w:rsid w:val="002F522E"/>
    <w:rsid w:val="00311410"/>
    <w:rsid w:val="003117F1"/>
    <w:rsid w:val="00317CC6"/>
    <w:rsid w:val="0032245A"/>
    <w:rsid w:val="0032305A"/>
    <w:rsid w:val="003248B4"/>
    <w:rsid w:val="0033034D"/>
    <w:rsid w:val="00333464"/>
    <w:rsid w:val="00335D1D"/>
    <w:rsid w:val="003415F6"/>
    <w:rsid w:val="00343826"/>
    <w:rsid w:val="00344AF4"/>
    <w:rsid w:val="00346AE1"/>
    <w:rsid w:val="00351E70"/>
    <w:rsid w:val="003548A9"/>
    <w:rsid w:val="003576F8"/>
    <w:rsid w:val="00363C06"/>
    <w:rsid w:val="00364357"/>
    <w:rsid w:val="00364A16"/>
    <w:rsid w:val="00365060"/>
    <w:rsid w:val="0037236B"/>
    <w:rsid w:val="00374520"/>
    <w:rsid w:val="0037657C"/>
    <w:rsid w:val="00380E90"/>
    <w:rsid w:val="00384C96"/>
    <w:rsid w:val="003861F1"/>
    <w:rsid w:val="0038771E"/>
    <w:rsid w:val="00390FFB"/>
    <w:rsid w:val="0039321E"/>
    <w:rsid w:val="003951AE"/>
    <w:rsid w:val="00395A79"/>
    <w:rsid w:val="00395BB9"/>
    <w:rsid w:val="003A2350"/>
    <w:rsid w:val="003A5279"/>
    <w:rsid w:val="003B1215"/>
    <w:rsid w:val="003B20C7"/>
    <w:rsid w:val="003B54A8"/>
    <w:rsid w:val="003B7A5F"/>
    <w:rsid w:val="003C1EBB"/>
    <w:rsid w:val="003C3051"/>
    <w:rsid w:val="003C3457"/>
    <w:rsid w:val="003C6F21"/>
    <w:rsid w:val="003D615E"/>
    <w:rsid w:val="003D6FD9"/>
    <w:rsid w:val="003E0EF6"/>
    <w:rsid w:val="003E6F1F"/>
    <w:rsid w:val="003F62C7"/>
    <w:rsid w:val="004046B5"/>
    <w:rsid w:val="0040558E"/>
    <w:rsid w:val="00410DB9"/>
    <w:rsid w:val="00411C59"/>
    <w:rsid w:val="00412C46"/>
    <w:rsid w:val="00414404"/>
    <w:rsid w:val="00417CD9"/>
    <w:rsid w:val="00422A4B"/>
    <w:rsid w:val="0042731C"/>
    <w:rsid w:val="00430EB7"/>
    <w:rsid w:val="00435F45"/>
    <w:rsid w:val="004369B3"/>
    <w:rsid w:val="0044038D"/>
    <w:rsid w:val="004408EF"/>
    <w:rsid w:val="004459C2"/>
    <w:rsid w:val="00445E7F"/>
    <w:rsid w:val="00447005"/>
    <w:rsid w:val="0045152D"/>
    <w:rsid w:val="0045196C"/>
    <w:rsid w:val="00454F90"/>
    <w:rsid w:val="00461535"/>
    <w:rsid w:val="00463E05"/>
    <w:rsid w:val="00466598"/>
    <w:rsid w:val="0047137D"/>
    <w:rsid w:val="0047608B"/>
    <w:rsid w:val="004824FD"/>
    <w:rsid w:val="00491C6A"/>
    <w:rsid w:val="00493134"/>
    <w:rsid w:val="00495E00"/>
    <w:rsid w:val="00496836"/>
    <w:rsid w:val="004A2C80"/>
    <w:rsid w:val="004B2726"/>
    <w:rsid w:val="004B61F9"/>
    <w:rsid w:val="004B6D5E"/>
    <w:rsid w:val="004C4B4F"/>
    <w:rsid w:val="004D12CB"/>
    <w:rsid w:val="004D1DE8"/>
    <w:rsid w:val="004E436B"/>
    <w:rsid w:val="004F2CB6"/>
    <w:rsid w:val="004F5552"/>
    <w:rsid w:val="004F5D3F"/>
    <w:rsid w:val="004F674C"/>
    <w:rsid w:val="0050052A"/>
    <w:rsid w:val="00501D7B"/>
    <w:rsid w:val="0050360F"/>
    <w:rsid w:val="00503BF4"/>
    <w:rsid w:val="00504659"/>
    <w:rsid w:val="0050476F"/>
    <w:rsid w:val="00504C69"/>
    <w:rsid w:val="005054AF"/>
    <w:rsid w:val="005119CD"/>
    <w:rsid w:val="00511A53"/>
    <w:rsid w:val="005134E8"/>
    <w:rsid w:val="00520BA0"/>
    <w:rsid w:val="00533AD9"/>
    <w:rsid w:val="00533EC5"/>
    <w:rsid w:val="005422A4"/>
    <w:rsid w:val="005436B0"/>
    <w:rsid w:val="00546085"/>
    <w:rsid w:val="00553AA1"/>
    <w:rsid w:val="00555EF8"/>
    <w:rsid w:val="005573A9"/>
    <w:rsid w:val="00561AA9"/>
    <w:rsid w:val="005626DC"/>
    <w:rsid w:val="005627B3"/>
    <w:rsid w:val="00566E1D"/>
    <w:rsid w:val="0057094E"/>
    <w:rsid w:val="00570E7F"/>
    <w:rsid w:val="00571AE9"/>
    <w:rsid w:val="00571CDB"/>
    <w:rsid w:val="00571FC6"/>
    <w:rsid w:val="00572FE2"/>
    <w:rsid w:val="00574581"/>
    <w:rsid w:val="0057746B"/>
    <w:rsid w:val="0057765C"/>
    <w:rsid w:val="00577BE8"/>
    <w:rsid w:val="00581AA6"/>
    <w:rsid w:val="00582131"/>
    <w:rsid w:val="005835DE"/>
    <w:rsid w:val="005850D7"/>
    <w:rsid w:val="00591D49"/>
    <w:rsid w:val="005930AD"/>
    <w:rsid w:val="00593BBC"/>
    <w:rsid w:val="005962C4"/>
    <w:rsid w:val="005972FE"/>
    <w:rsid w:val="005A2D48"/>
    <w:rsid w:val="005A33D0"/>
    <w:rsid w:val="005A587F"/>
    <w:rsid w:val="005B1C73"/>
    <w:rsid w:val="005B3EBD"/>
    <w:rsid w:val="005B41B0"/>
    <w:rsid w:val="005B5F4E"/>
    <w:rsid w:val="005B6377"/>
    <w:rsid w:val="005B6EC4"/>
    <w:rsid w:val="005C055D"/>
    <w:rsid w:val="005C2356"/>
    <w:rsid w:val="005C2F60"/>
    <w:rsid w:val="005C3007"/>
    <w:rsid w:val="005C488D"/>
    <w:rsid w:val="005C5365"/>
    <w:rsid w:val="005C6F7D"/>
    <w:rsid w:val="005C7887"/>
    <w:rsid w:val="005C7ADB"/>
    <w:rsid w:val="005D2DDC"/>
    <w:rsid w:val="005E098C"/>
    <w:rsid w:val="005E1550"/>
    <w:rsid w:val="005E65E9"/>
    <w:rsid w:val="005E7545"/>
    <w:rsid w:val="005E76F3"/>
    <w:rsid w:val="005F198C"/>
    <w:rsid w:val="005F284E"/>
    <w:rsid w:val="005F4A4B"/>
    <w:rsid w:val="005F58EF"/>
    <w:rsid w:val="005F6F02"/>
    <w:rsid w:val="005F7CE7"/>
    <w:rsid w:val="00616DB5"/>
    <w:rsid w:val="0062013B"/>
    <w:rsid w:val="00621D82"/>
    <w:rsid w:val="00623A58"/>
    <w:rsid w:val="0062413D"/>
    <w:rsid w:val="00625B10"/>
    <w:rsid w:val="00626866"/>
    <w:rsid w:val="00626E94"/>
    <w:rsid w:val="00631220"/>
    <w:rsid w:val="0063150E"/>
    <w:rsid w:val="00634D63"/>
    <w:rsid w:val="00636E41"/>
    <w:rsid w:val="0063768C"/>
    <w:rsid w:val="006405C8"/>
    <w:rsid w:val="00640A82"/>
    <w:rsid w:val="00642197"/>
    <w:rsid w:val="00645E15"/>
    <w:rsid w:val="0064785F"/>
    <w:rsid w:val="00675004"/>
    <w:rsid w:val="00677490"/>
    <w:rsid w:val="006800C9"/>
    <w:rsid w:val="0068240D"/>
    <w:rsid w:val="00682DDA"/>
    <w:rsid w:val="00683291"/>
    <w:rsid w:val="006842CE"/>
    <w:rsid w:val="00686AB5"/>
    <w:rsid w:val="00686D2C"/>
    <w:rsid w:val="006904A6"/>
    <w:rsid w:val="00692E4A"/>
    <w:rsid w:val="006936B6"/>
    <w:rsid w:val="00695577"/>
    <w:rsid w:val="0069733D"/>
    <w:rsid w:val="006A4304"/>
    <w:rsid w:val="006B0524"/>
    <w:rsid w:val="006B22A5"/>
    <w:rsid w:val="006B5A42"/>
    <w:rsid w:val="006B7F29"/>
    <w:rsid w:val="006C4C6F"/>
    <w:rsid w:val="006D1408"/>
    <w:rsid w:val="006D331D"/>
    <w:rsid w:val="006D4278"/>
    <w:rsid w:val="006D607D"/>
    <w:rsid w:val="006D6990"/>
    <w:rsid w:val="006E107F"/>
    <w:rsid w:val="006E18DB"/>
    <w:rsid w:val="006E1F64"/>
    <w:rsid w:val="006E2500"/>
    <w:rsid w:val="006E2828"/>
    <w:rsid w:val="006E289F"/>
    <w:rsid w:val="006E5187"/>
    <w:rsid w:val="006E798A"/>
    <w:rsid w:val="006F48D1"/>
    <w:rsid w:val="006F536D"/>
    <w:rsid w:val="006F5A65"/>
    <w:rsid w:val="006F6013"/>
    <w:rsid w:val="007005B2"/>
    <w:rsid w:val="00707B15"/>
    <w:rsid w:val="00715F59"/>
    <w:rsid w:val="00720229"/>
    <w:rsid w:val="007224E9"/>
    <w:rsid w:val="00724B01"/>
    <w:rsid w:val="0073032D"/>
    <w:rsid w:val="0073299F"/>
    <w:rsid w:val="00736347"/>
    <w:rsid w:val="0074212A"/>
    <w:rsid w:val="00744072"/>
    <w:rsid w:val="0075077D"/>
    <w:rsid w:val="007515A5"/>
    <w:rsid w:val="00754D87"/>
    <w:rsid w:val="00756646"/>
    <w:rsid w:val="007616E3"/>
    <w:rsid w:val="007627CC"/>
    <w:rsid w:val="00764A24"/>
    <w:rsid w:val="007669AD"/>
    <w:rsid w:val="00775041"/>
    <w:rsid w:val="007750C6"/>
    <w:rsid w:val="0078244D"/>
    <w:rsid w:val="00782605"/>
    <w:rsid w:val="00783B7E"/>
    <w:rsid w:val="0078475F"/>
    <w:rsid w:val="00791F01"/>
    <w:rsid w:val="0079624B"/>
    <w:rsid w:val="00796FCF"/>
    <w:rsid w:val="007A1907"/>
    <w:rsid w:val="007A2DCB"/>
    <w:rsid w:val="007A432E"/>
    <w:rsid w:val="007B511D"/>
    <w:rsid w:val="007C0464"/>
    <w:rsid w:val="007C1F8F"/>
    <w:rsid w:val="007C359C"/>
    <w:rsid w:val="007C7215"/>
    <w:rsid w:val="007D012E"/>
    <w:rsid w:val="007D0222"/>
    <w:rsid w:val="007D06FD"/>
    <w:rsid w:val="007D0E24"/>
    <w:rsid w:val="007D23C8"/>
    <w:rsid w:val="007D23D3"/>
    <w:rsid w:val="007D306E"/>
    <w:rsid w:val="007D394F"/>
    <w:rsid w:val="007E07EE"/>
    <w:rsid w:val="007E504D"/>
    <w:rsid w:val="007E5AE0"/>
    <w:rsid w:val="007F3E9E"/>
    <w:rsid w:val="007F5E94"/>
    <w:rsid w:val="007F72CD"/>
    <w:rsid w:val="007F7640"/>
    <w:rsid w:val="00800813"/>
    <w:rsid w:val="00803C53"/>
    <w:rsid w:val="00806EBD"/>
    <w:rsid w:val="008117C2"/>
    <w:rsid w:val="00815F20"/>
    <w:rsid w:val="008200B1"/>
    <w:rsid w:val="008255BD"/>
    <w:rsid w:val="00827966"/>
    <w:rsid w:val="008320FC"/>
    <w:rsid w:val="00835A86"/>
    <w:rsid w:val="00837B59"/>
    <w:rsid w:val="00841E23"/>
    <w:rsid w:val="0084632E"/>
    <w:rsid w:val="008463AD"/>
    <w:rsid w:val="0084656F"/>
    <w:rsid w:val="00847F22"/>
    <w:rsid w:val="00850670"/>
    <w:rsid w:val="008568B4"/>
    <w:rsid w:val="008570F3"/>
    <w:rsid w:val="00857780"/>
    <w:rsid w:val="00860FE4"/>
    <w:rsid w:val="0086378A"/>
    <w:rsid w:val="00864C36"/>
    <w:rsid w:val="008655DA"/>
    <w:rsid w:val="00873DB4"/>
    <w:rsid w:val="0088288F"/>
    <w:rsid w:val="00890A84"/>
    <w:rsid w:val="00891056"/>
    <w:rsid w:val="00892F1D"/>
    <w:rsid w:val="008A3988"/>
    <w:rsid w:val="008B5D50"/>
    <w:rsid w:val="008C0FB8"/>
    <w:rsid w:val="008C2B97"/>
    <w:rsid w:val="008C5207"/>
    <w:rsid w:val="008D0FBF"/>
    <w:rsid w:val="008D5F9A"/>
    <w:rsid w:val="008D65D8"/>
    <w:rsid w:val="008E3D17"/>
    <w:rsid w:val="008E56D7"/>
    <w:rsid w:val="008E7051"/>
    <w:rsid w:val="008E71E8"/>
    <w:rsid w:val="008F01B0"/>
    <w:rsid w:val="008F4E20"/>
    <w:rsid w:val="008F5E11"/>
    <w:rsid w:val="008F6E92"/>
    <w:rsid w:val="00901216"/>
    <w:rsid w:val="00903346"/>
    <w:rsid w:val="009062D7"/>
    <w:rsid w:val="0090680A"/>
    <w:rsid w:val="009069F9"/>
    <w:rsid w:val="00913849"/>
    <w:rsid w:val="00917352"/>
    <w:rsid w:val="009174BF"/>
    <w:rsid w:val="0092029D"/>
    <w:rsid w:val="00926A73"/>
    <w:rsid w:val="0093162A"/>
    <w:rsid w:val="00933029"/>
    <w:rsid w:val="0094224E"/>
    <w:rsid w:val="0094294F"/>
    <w:rsid w:val="009465F1"/>
    <w:rsid w:val="0094779A"/>
    <w:rsid w:val="009508D5"/>
    <w:rsid w:val="009523C6"/>
    <w:rsid w:val="009539A1"/>
    <w:rsid w:val="00953A46"/>
    <w:rsid w:val="00954861"/>
    <w:rsid w:val="0096746C"/>
    <w:rsid w:val="00970249"/>
    <w:rsid w:val="00971ED6"/>
    <w:rsid w:val="009732EE"/>
    <w:rsid w:val="00974A68"/>
    <w:rsid w:val="00977A3C"/>
    <w:rsid w:val="009812C6"/>
    <w:rsid w:val="00985968"/>
    <w:rsid w:val="00985B9F"/>
    <w:rsid w:val="00990015"/>
    <w:rsid w:val="0099535F"/>
    <w:rsid w:val="00995E39"/>
    <w:rsid w:val="009A2C1D"/>
    <w:rsid w:val="009A4283"/>
    <w:rsid w:val="009A45D1"/>
    <w:rsid w:val="009A5362"/>
    <w:rsid w:val="009B5B04"/>
    <w:rsid w:val="009C7622"/>
    <w:rsid w:val="009D33A3"/>
    <w:rsid w:val="009D5A1C"/>
    <w:rsid w:val="009E1F9D"/>
    <w:rsid w:val="009E410F"/>
    <w:rsid w:val="009F18D5"/>
    <w:rsid w:val="009F55AA"/>
    <w:rsid w:val="009F662E"/>
    <w:rsid w:val="009F79CF"/>
    <w:rsid w:val="009F7D78"/>
    <w:rsid w:val="00A019F2"/>
    <w:rsid w:val="00A01FC3"/>
    <w:rsid w:val="00A042A0"/>
    <w:rsid w:val="00A10E47"/>
    <w:rsid w:val="00A11E12"/>
    <w:rsid w:val="00A1594F"/>
    <w:rsid w:val="00A24137"/>
    <w:rsid w:val="00A24432"/>
    <w:rsid w:val="00A25569"/>
    <w:rsid w:val="00A27394"/>
    <w:rsid w:val="00A30720"/>
    <w:rsid w:val="00A314D4"/>
    <w:rsid w:val="00A33BBD"/>
    <w:rsid w:val="00A34ACD"/>
    <w:rsid w:val="00A34D2D"/>
    <w:rsid w:val="00A411D0"/>
    <w:rsid w:val="00A42A77"/>
    <w:rsid w:val="00A465C1"/>
    <w:rsid w:val="00A51397"/>
    <w:rsid w:val="00A53199"/>
    <w:rsid w:val="00A53F86"/>
    <w:rsid w:val="00A549D6"/>
    <w:rsid w:val="00A54CAB"/>
    <w:rsid w:val="00A54F9D"/>
    <w:rsid w:val="00A55148"/>
    <w:rsid w:val="00A564C3"/>
    <w:rsid w:val="00A6136D"/>
    <w:rsid w:val="00A6176B"/>
    <w:rsid w:val="00A62F11"/>
    <w:rsid w:val="00A65C19"/>
    <w:rsid w:val="00A76833"/>
    <w:rsid w:val="00A769BE"/>
    <w:rsid w:val="00A817D8"/>
    <w:rsid w:val="00A833DB"/>
    <w:rsid w:val="00A8546C"/>
    <w:rsid w:val="00A92228"/>
    <w:rsid w:val="00AA0334"/>
    <w:rsid w:val="00AA21A2"/>
    <w:rsid w:val="00AA37E8"/>
    <w:rsid w:val="00AA39B2"/>
    <w:rsid w:val="00AA451E"/>
    <w:rsid w:val="00AA474D"/>
    <w:rsid w:val="00AA4AF6"/>
    <w:rsid w:val="00AA58A8"/>
    <w:rsid w:val="00AB4E68"/>
    <w:rsid w:val="00AC1D2F"/>
    <w:rsid w:val="00AC4906"/>
    <w:rsid w:val="00AC4B9A"/>
    <w:rsid w:val="00AD4480"/>
    <w:rsid w:val="00AE0594"/>
    <w:rsid w:val="00AE0F38"/>
    <w:rsid w:val="00AE326E"/>
    <w:rsid w:val="00AE48B9"/>
    <w:rsid w:val="00AE51E2"/>
    <w:rsid w:val="00AF33F5"/>
    <w:rsid w:val="00AF77D5"/>
    <w:rsid w:val="00B0212A"/>
    <w:rsid w:val="00B022AC"/>
    <w:rsid w:val="00B02B6A"/>
    <w:rsid w:val="00B04DAB"/>
    <w:rsid w:val="00B20650"/>
    <w:rsid w:val="00B20B87"/>
    <w:rsid w:val="00B25E07"/>
    <w:rsid w:val="00B31286"/>
    <w:rsid w:val="00B3174E"/>
    <w:rsid w:val="00B325D9"/>
    <w:rsid w:val="00B41CB7"/>
    <w:rsid w:val="00B546BE"/>
    <w:rsid w:val="00B5486F"/>
    <w:rsid w:val="00B60363"/>
    <w:rsid w:val="00B60EC6"/>
    <w:rsid w:val="00B61002"/>
    <w:rsid w:val="00B639B2"/>
    <w:rsid w:val="00B64442"/>
    <w:rsid w:val="00B670A8"/>
    <w:rsid w:val="00B719D0"/>
    <w:rsid w:val="00B722E7"/>
    <w:rsid w:val="00B85C02"/>
    <w:rsid w:val="00B87E1C"/>
    <w:rsid w:val="00B96A2E"/>
    <w:rsid w:val="00BA143D"/>
    <w:rsid w:val="00BA2C35"/>
    <w:rsid w:val="00BA4D27"/>
    <w:rsid w:val="00BA5A56"/>
    <w:rsid w:val="00BA6101"/>
    <w:rsid w:val="00BB1C8E"/>
    <w:rsid w:val="00BB4584"/>
    <w:rsid w:val="00BB45F7"/>
    <w:rsid w:val="00BB4E48"/>
    <w:rsid w:val="00BB62DA"/>
    <w:rsid w:val="00BB724A"/>
    <w:rsid w:val="00BC66FE"/>
    <w:rsid w:val="00BC6953"/>
    <w:rsid w:val="00BC772D"/>
    <w:rsid w:val="00BD1C10"/>
    <w:rsid w:val="00BD29DB"/>
    <w:rsid w:val="00BD2DA9"/>
    <w:rsid w:val="00BD2F5F"/>
    <w:rsid w:val="00BD318C"/>
    <w:rsid w:val="00BD6711"/>
    <w:rsid w:val="00BE2B9C"/>
    <w:rsid w:val="00BF0E83"/>
    <w:rsid w:val="00BF41C9"/>
    <w:rsid w:val="00BF5D3C"/>
    <w:rsid w:val="00BF6174"/>
    <w:rsid w:val="00BF69B2"/>
    <w:rsid w:val="00C01EBE"/>
    <w:rsid w:val="00C02B0D"/>
    <w:rsid w:val="00C03A9E"/>
    <w:rsid w:val="00C04A35"/>
    <w:rsid w:val="00C106B1"/>
    <w:rsid w:val="00C1099C"/>
    <w:rsid w:val="00C1465A"/>
    <w:rsid w:val="00C16802"/>
    <w:rsid w:val="00C21EE6"/>
    <w:rsid w:val="00C228C2"/>
    <w:rsid w:val="00C25971"/>
    <w:rsid w:val="00C30497"/>
    <w:rsid w:val="00C327B5"/>
    <w:rsid w:val="00C33BB6"/>
    <w:rsid w:val="00C343DB"/>
    <w:rsid w:val="00C37BB8"/>
    <w:rsid w:val="00C52BC6"/>
    <w:rsid w:val="00C53014"/>
    <w:rsid w:val="00C607A4"/>
    <w:rsid w:val="00C76087"/>
    <w:rsid w:val="00C80820"/>
    <w:rsid w:val="00C8099C"/>
    <w:rsid w:val="00C85C0A"/>
    <w:rsid w:val="00C86326"/>
    <w:rsid w:val="00C90E6E"/>
    <w:rsid w:val="00C957ED"/>
    <w:rsid w:val="00C96A92"/>
    <w:rsid w:val="00CA3B8A"/>
    <w:rsid w:val="00CA3ED3"/>
    <w:rsid w:val="00CB0420"/>
    <w:rsid w:val="00CB2BD1"/>
    <w:rsid w:val="00CB5F59"/>
    <w:rsid w:val="00CB6736"/>
    <w:rsid w:val="00CB6A69"/>
    <w:rsid w:val="00CC1405"/>
    <w:rsid w:val="00CC1974"/>
    <w:rsid w:val="00CC5EEC"/>
    <w:rsid w:val="00CC658D"/>
    <w:rsid w:val="00CE4B59"/>
    <w:rsid w:val="00CE5F06"/>
    <w:rsid w:val="00CF02E4"/>
    <w:rsid w:val="00CF08ED"/>
    <w:rsid w:val="00CF51EB"/>
    <w:rsid w:val="00CF553F"/>
    <w:rsid w:val="00D00976"/>
    <w:rsid w:val="00D03EEF"/>
    <w:rsid w:val="00D04030"/>
    <w:rsid w:val="00D0455D"/>
    <w:rsid w:val="00D2749E"/>
    <w:rsid w:val="00D31380"/>
    <w:rsid w:val="00D349F4"/>
    <w:rsid w:val="00D40360"/>
    <w:rsid w:val="00D44C08"/>
    <w:rsid w:val="00D5453B"/>
    <w:rsid w:val="00D6086C"/>
    <w:rsid w:val="00D61AAB"/>
    <w:rsid w:val="00D6548D"/>
    <w:rsid w:val="00D66520"/>
    <w:rsid w:val="00D72702"/>
    <w:rsid w:val="00D743D2"/>
    <w:rsid w:val="00D75FD9"/>
    <w:rsid w:val="00D81F8E"/>
    <w:rsid w:val="00D8556F"/>
    <w:rsid w:val="00D86031"/>
    <w:rsid w:val="00D869CD"/>
    <w:rsid w:val="00D93F3E"/>
    <w:rsid w:val="00DA013E"/>
    <w:rsid w:val="00DA3CC3"/>
    <w:rsid w:val="00DB01CF"/>
    <w:rsid w:val="00DB03B7"/>
    <w:rsid w:val="00DB101D"/>
    <w:rsid w:val="00DB125D"/>
    <w:rsid w:val="00DB2AC8"/>
    <w:rsid w:val="00DB704F"/>
    <w:rsid w:val="00DB76EF"/>
    <w:rsid w:val="00DC1CFA"/>
    <w:rsid w:val="00DC263B"/>
    <w:rsid w:val="00DC2B8E"/>
    <w:rsid w:val="00DC3610"/>
    <w:rsid w:val="00DC5DD9"/>
    <w:rsid w:val="00DC7E09"/>
    <w:rsid w:val="00DC7FEC"/>
    <w:rsid w:val="00DD2AAD"/>
    <w:rsid w:val="00DE20ED"/>
    <w:rsid w:val="00DE312F"/>
    <w:rsid w:val="00DE642C"/>
    <w:rsid w:val="00DE68F1"/>
    <w:rsid w:val="00DF02FD"/>
    <w:rsid w:val="00DF6D73"/>
    <w:rsid w:val="00E01864"/>
    <w:rsid w:val="00E03DCB"/>
    <w:rsid w:val="00E04F2A"/>
    <w:rsid w:val="00E07D23"/>
    <w:rsid w:val="00E1247B"/>
    <w:rsid w:val="00E158F3"/>
    <w:rsid w:val="00E2157B"/>
    <w:rsid w:val="00E3089D"/>
    <w:rsid w:val="00E319A3"/>
    <w:rsid w:val="00E32183"/>
    <w:rsid w:val="00E41699"/>
    <w:rsid w:val="00E47840"/>
    <w:rsid w:val="00E51A80"/>
    <w:rsid w:val="00E526D7"/>
    <w:rsid w:val="00E633A0"/>
    <w:rsid w:val="00E765AF"/>
    <w:rsid w:val="00E80190"/>
    <w:rsid w:val="00E83EC9"/>
    <w:rsid w:val="00E922A2"/>
    <w:rsid w:val="00EA0C46"/>
    <w:rsid w:val="00EA3F67"/>
    <w:rsid w:val="00EA4131"/>
    <w:rsid w:val="00EA4640"/>
    <w:rsid w:val="00EA75E5"/>
    <w:rsid w:val="00EB05DA"/>
    <w:rsid w:val="00EB19DB"/>
    <w:rsid w:val="00EC1134"/>
    <w:rsid w:val="00EC1990"/>
    <w:rsid w:val="00EC5C01"/>
    <w:rsid w:val="00EC6A56"/>
    <w:rsid w:val="00EC6B02"/>
    <w:rsid w:val="00EC7D10"/>
    <w:rsid w:val="00EC7D63"/>
    <w:rsid w:val="00ED2F50"/>
    <w:rsid w:val="00EE11D8"/>
    <w:rsid w:val="00EE600F"/>
    <w:rsid w:val="00EF50F8"/>
    <w:rsid w:val="00EF6135"/>
    <w:rsid w:val="00F018C2"/>
    <w:rsid w:val="00F03FEF"/>
    <w:rsid w:val="00F04B81"/>
    <w:rsid w:val="00F0771C"/>
    <w:rsid w:val="00F07CD4"/>
    <w:rsid w:val="00F1063F"/>
    <w:rsid w:val="00F12453"/>
    <w:rsid w:val="00F125BA"/>
    <w:rsid w:val="00F151A4"/>
    <w:rsid w:val="00F17C14"/>
    <w:rsid w:val="00F17C4E"/>
    <w:rsid w:val="00F20A19"/>
    <w:rsid w:val="00F24531"/>
    <w:rsid w:val="00F277AF"/>
    <w:rsid w:val="00F30611"/>
    <w:rsid w:val="00F33316"/>
    <w:rsid w:val="00F353F1"/>
    <w:rsid w:val="00F35D36"/>
    <w:rsid w:val="00F36D3E"/>
    <w:rsid w:val="00F37F0D"/>
    <w:rsid w:val="00F51218"/>
    <w:rsid w:val="00F51386"/>
    <w:rsid w:val="00F53BBE"/>
    <w:rsid w:val="00F5460F"/>
    <w:rsid w:val="00F5534E"/>
    <w:rsid w:val="00F64712"/>
    <w:rsid w:val="00F667EE"/>
    <w:rsid w:val="00F66D6C"/>
    <w:rsid w:val="00F707F4"/>
    <w:rsid w:val="00F7295E"/>
    <w:rsid w:val="00F72F63"/>
    <w:rsid w:val="00F7570C"/>
    <w:rsid w:val="00F77276"/>
    <w:rsid w:val="00F811A2"/>
    <w:rsid w:val="00F82BBE"/>
    <w:rsid w:val="00F84922"/>
    <w:rsid w:val="00F8608D"/>
    <w:rsid w:val="00F8753B"/>
    <w:rsid w:val="00F937EF"/>
    <w:rsid w:val="00F9702B"/>
    <w:rsid w:val="00F97101"/>
    <w:rsid w:val="00FA4645"/>
    <w:rsid w:val="00FA6117"/>
    <w:rsid w:val="00FB051A"/>
    <w:rsid w:val="00FB57E7"/>
    <w:rsid w:val="00FB5C15"/>
    <w:rsid w:val="00FC4D37"/>
    <w:rsid w:val="00FC6F01"/>
    <w:rsid w:val="00FD77EE"/>
    <w:rsid w:val="00FE288D"/>
    <w:rsid w:val="00FE3917"/>
    <w:rsid w:val="00FF068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ECEA79"/>
  <w15:chartTrackingRefBased/>
  <w15:docId w15:val="{DF1B4779-8190-40A7-AC01-E73AECD58A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150E"/>
  </w:style>
  <w:style w:type="paragraph" w:styleId="Titre1">
    <w:name w:val="heading 1"/>
    <w:basedOn w:val="Normal"/>
    <w:next w:val="Normal"/>
    <w:link w:val="Titre1Car"/>
    <w:uiPriority w:val="9"/>
    <w:qFormat/>
    <w:rsid w:val="00BD29DB"/>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itre2">
    <w:name w:val="heading 2"/>
    <w:basedOn w:val="Normal"/>
    <w:next w:val="Normal"/>
    <w:link w:val="Titre2Car"/>
    <w:uiPriority w:val="9"/>
    <w:unhideWhenUsed/>
    <w:qFormat/>
    <w:rsid w:val="007D012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itre3">
    <w:name w:val="heading 3"/>
    <w:basedOn w:val="Normal"/>
    <w:next w:val="Normal"/>
    <w:link w:val="Titre3Car"/>
    <w:uiPriority w:val="9"/>
    <w:unhideWhenUsed/>
    <w:qFormat/>
    <w:rsid w:val="00A564C3"/>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Titre4">
    <w:name w:val="heading 4"/>
    <w:basedOn w:val="Normal"/>
    <w:next w:val="Normal"/>
    <w:link w:val="Titre4Car"/>
    <w:qFormat/>
    <w:rsid w:val="00A564C3"/>
    <w:pPr>
      <w:keepNext/>
      <w:spacing w:after="0" w:line="240" w:lineRule="auto"/>
      <w:jc w:val="both"/>
      <w:outlineLvl w:val="3"/>
    </w:pPr>
    <w:rPr>
      <w:rFonts w:ascii="Times New Roman" w:eastAsia="Times New Roman" w:hAnsi="Times New Roman" w:cs="Times New Roman"/>
      <w:b/>
      <w:sz w:val="24"/>
      <w:szCs w:val="20"/>
      <w:u w:val="single"/>
      <w:lang w:eastAsia="fr-FR"/>
    </w:rPr>
  </w:style>
  <w:style w:type="paragraph" w:styleId="Titre5">
    <w:name w:val="heading 5"/>
    <w:basedOn w:val="Normal"/>
    <w:next w:val="Normal"/>
    <w:link w:val="Titre5Car"/>
    <w:uiPriority w:val="9"/>
    <w:unhideWhenUsed/>
    <w:qFormat/>
    <w:rsid w:val="00411C59"/>
    <w:pPr>
      <w:keepNext/>
      <w:keepLines/>
      <w:spacing w:before="40" w:after="0"/>
      <w:outlineLvl w:val="4"/>
    </w:pPr>
    <w:rPr>
      <w:rFonts w:asciiTheme="majorHAnsi" w:eastAsiaTheme="majorEastAsia" w:hAnsiTheme="majorHAnsi" w:cstheme="majorBidi"/>
      <w:color w:val="2E74B5" w:themeColor="accent1" w:themeShade="BF"/>
    </w:rPr>
  </w:style>
  <w:style w:type="paragraph" w:styleId="Titre6">
    <w:name w:val="heading 6"/>
    <w:basedOn w:val="Normal"/>
    <w:next w:val="Normal"/>
    <w:link w:val="Titre6Car"/>
    <w:uiPriority w:val="9"/>
    <w:unhideWhenUsed/>
    <w:qFormat/>
    <w:rsid w:val="00555EF8"/>
    <w:pPr>
      <w:keepNext/>
      <w:keepLines/>
      <w:spacing w:before="40" w:after="0"/>
      <w:outlineLvl w:val="5"/>
    </w:pPr>
    <w:rPr>
      <w:rFonts w:asciiTheme="majorHAnsi" w:eastAsiaTheme="majorEastAsia" w:hAnsiTheme="majorHAnsi" w:cstheme="majorBidi"/>
      <w:color w:val="1F4D78" w:themeColor="accent1" w:themeShade="7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BD29DB"/>
    <w:rPr>
      <w:rFonts w:asciiTheme="majorHAnsi" w:eastAsiaTheme="majorEastAsia" w:hAnsiTheme="majorHAnsi" w:cstheme="majorBidi"/>
      <w:color w:val="2E74B5" w:themeColor="accent1" w:themeShade="BF"/>
      <w:sz w:val="32"/>
      <w:szCs w:val="32"/>
    </w:rPr>
  </w:style>
  <w:style w:type="character" w:customStyle="1" w:styleId="Titre2Car">
    <w:name w:val="Titre 2 Car"/>
    <w:basedOn w:val="Policepardfaut"/>
    <w:link w:val="Titre2"/>
    <w:uiPriority w:val="9"/>
    <w:rsid w:val="007D012E"/>
    <w:rPr>
      <w:rFonts w:asciiTheme="majorHAnsi" w:eastAsiaTheme="majorEastAsia" w:hAnsiTheme="majorHAnsi" w:cstheme="majorBidi"/>
      <w:color w:val="2E74B5" w:themeColor="accent1" w:themeShade="BF"/>
      <w:sz w:val="26"/>
      <w:szCs w:val="26"/>
    </w:rPr>
  </w:style>
  <w:style w:type="character" w:customStyle="1" w:styleId="Titre3Car">
    <w:name w:val="Titre 3 Car"/>
    <w:basedOn w:val="Policepardfaut"/>
    <w:link w:val="Titre3"/>
    <w:uiPriority w:val="9"/>
    <w:rsid w:val="00A564C3"/>
    <w:rPr>
      <w:rFonts w:asciiTheme="majorHAnsi" w:eastAsiaTheme="majorEastAsia" w:hAnsiTheme="majorHAnsi" w:cstheme="majorBidi"/>
      <w:color w:val="1F4D78" w:themeColor="accent1" w:themeShade="7F"/>
      <w:sz w:val="24"/>
      <w:szCs w:val="24"/>
    </w:rPr>
  </w:style>
  <w:style w:type="character" w:customStyle="1" w:styleId="Titre4Car">
    <w:name w:val="Titre 4 Car"/>
    <w:basedOn w:val="Policepardfaut"/>
    <w:link w:val="Titre4"/>
    <w:rsid w:val="00A564C3"/>
    <w:rPr>
      <w:rFonts w:ascii="Times New Roman" w:eastAsia="Times New Roman" w:hAnsi="Times New Roman" w:cs="Times New Roman"/>
      <w:b/>
      <w:sz w:val="24"/>
      <w:szCs w:val="20"/>
      <w:u w:val="single"/>
      <w:lang w:eastAsia="fr-FR"/>
    </w:rPr>
  </w:style>
  <w:style w:type="character" w:customStyle="1" w:styleId="Titre6Car">
    <w:name w:val="Titre 6 Car"/>
    <w:basedOn w:val="Policepardfaut"/>
    <w:link w:val="Titre6"/>
    <w:uiPriority w:val="9"/>
    <w:rsid w:val="00555EF8"/>
    <w:rPr>
      <w:rFonts w:asciiTheme="majorHAnsi" w:eastAsiaTheme="majorEastAsia" w:hAnsiTheme="majorHAnsi" w:cstheme="majorBidi"/>
      <w:color w:val="1F4D78" w:themeColor="accent1" w:themeShade="7F"/>
    </w:rPr>
  </w:style>
  <w:style w:type="character" w:styleId="Marquedecommentaire">
    <w:name w:val="annotation reference"/>
    <w:uiPriority w:val="99"/>
    <w:semiHidden/>
    <w:unhideWhenUsed/>
    <w:rsid w:val="00A564C3"/>
    <w:rPr>
      <w:sz w:val="16"/>
      <w:szCs w:val="16"/>
    </w:rPr>
  </w:style>
  <w:style w:type="paragraph" w:styleId="Commentaire">
    <w:name w:val="annotation text"/>
    <w:basedOn w:val="Normal"/>
    <w:link w:val="CommentaireCar"/>
    <w:uiPriority w:val="99"/>
    <w:unhideWhenUsed/>
    <w:rsid w:val="00A564C3"/>
    <w:pPr>
      <w:spacing w:after="0" w:line="240" w:lineRule="auto"/>
    </w:pPr>
    <w:rPr>
      <w:rFonts w:ascii="Times New Roman" w:eastAsia="Times New Roman" w:hAnsi="Times New Roman" w:cs="Times New Roman"/>
      <w:sz w:val="20"/>
      <w:szCs w:val="20"/>
      <w:lang w:eastAsia="fr-FR"/>
    </w:rPr>
  </w:style>
  <w:style w:type="character" w:customStyle="1" w:styleId="CommentaireCar">
    <w:name w:val="Commentaire Car"/>
    <w:basedOn w:val="Policepardfaut"/>
    <w:link w:val="Commentaire"/>
    <w:uiPriority w:val="99"/>
    <w:rsid w:val="00A564C3"/>
    <w:rPr>
      <w:rFonts w:ascii="Times New Roman" w:eastAsia="Times New Roman" w:hAnsi="Times New Roman" w:cs="Times New Roman"/>
      <w:sz w:val="20"/>
      <w:szCs w:val="20"/>
      <w:lang w:eastAsia="fr-FR"/>
    </w:rPr>
  </w:style>
  <w:style w:type="paragraph" w:styleId="Textedebulles">
    <w:name w:val="Balloon Text"/>
    <w:basedOn w:val="Normal"/>
    <w:link w:val="TextedebullesCar"/>
    <w:uiPriority w:val="99"/>
    <w:semiHidden/>
    <w:unhideWhenUsed/>
    <w:rsid w:val="00A564C3"/>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A564C3"/>
    <w:rPr>
      <w:rFonts w:ascii="Segoe UI" w:hAnsi="Segoe UI" w:cs="Segoe UI"/>
      <w:sz w:val="18"/>
      <w:szCs w:val="18"/>
    </w:rPr>
  </w:style>
  <w:style w:type="paragraph" w:styleId="Corpsdetexte2">
    <w:name w:val="Body Text 2"/>
    <w:basedOn w:val="Normal"/>
    <w:link w:val="Corpsdetexte2Car"/>
    <w:rsid w:val="00A564C3"/>
    <w:pPr>
      <w:tabs>
        <w:tab w:val="left" w:pos="284"/>
      </w:tabs>
      <w:spacing w:after="0" w:line="240" w:lineRule="auto"/>
      <w:jc w:val="both"/>
    </w:pPr>
    <w:rPr>
      <w:rFonts w:ascii="Times New Roman" w:eastAsia="Times New Roman" w:hAnsi="Times New Roman" w:cs="Times New Roman"/>
      <w:b/>
      <w:sz w:val="24"/>
      <w:szCs w:val="20"/>
      <w:lang w:eastAsia="fr-FR"/>
    </w:rPr>
  </w:style>
  <w:style w:type="character" w:customStyle="1" w:styleId="Corpsdetexte2Car">
    <w:name w:val="Corps de texte 2 Car"/>
    <w:basedOn w:val="Policepardfaut"/>
    <w:link w:val="Corpsdetexte2"/>
    <w:rsid w:val="00A564C3"/>
    <w:rPr>
      <w:rFonts w:ascii="Times New Roman" w:eastAsia="Times New Roman" w:hAnsi="Times New Roman" w:cs="Times New Roman"/>
      <w:b/>
      <w:sz w:val="24"/>
      <w:szCs w:val="20"/>
      <w:lang w:eastAsia="fr-FR"/>
    </w:rPr>
  </w:style>
  <w:style w:type="paragraph" w:styleId="Retraitcorpsdetexte">
    <w:name w:val="Body Text Indent"/>
    <w:basedOn w:val="Normal"/>
    <w:link w:val="RetraitcorpsdetexteCar"/>
    <w:rsid w:val="00A564C3"/>
    <w:pPr>
      <w:spacing w:after="0" w:line="240" w:lineRule="atLeast"/>
      <w:ind w:left="709"/>
    </w:pPr>
    <w:rPr>
      <w:rFonts w:ascii="Times New Roman" w:eastAsia="Times New Roman" w:hAnsi="Times New Roman" w:cs="Times New Roman"/>
      <w:sz w:val="24"/>
      <w:szCs w:val="20"/>
      <w:lang w:eastAsia="fr-FR"/>
    </w:rPr>
  </w:style>
  <w:style w:type="character" w:customStyle="1" w:styleId="RetraitcorpsdetexteCar">
    <w:name w:val="Retrait corps de texte Car"/>
    <w:basedOn w:val="Policepardfaut"/>
    <w:link w:val="Retraitcorpsdetexte"/>
    <w:rsid w:val="00A564C3"/>
    <w:rPr>
      <w:rFonts w:ascii="Times New Roman" w:eastAsia="Times New Roman" w:hAnsi="Times New Roman" w:cs="Times New Roman"/>
      <w:sz w:val="24"/>
      <w:szCs w:val="20"/>
      <w:lang w:eastAsia="fr-FR"/>
    </w:rPr>
  </w:style>
  <w:style w:type="paragraph" w:styleId="Retraitcorpsdetexte3">
    <w:name w:val="Body Text Indent 3"/>
    <w:basedOn w:val="Normal"/>
    <w:link w:val="Retraitcorpsdetexte3Car"/>
    <w:rsid w:val="00A564C3"/>
    <w:pPr>
      <w:spacing w:after="0" w:line="240" w:lineRule="atLeast"/>
      <w:ind w:left="720"/>
    </w:pPr>
    <w:rPr>
      <w:rFonts w:ascii="Times New Roman" w:eastAsia="Times New Roman" w:hAnsi="Times New Roman" w:cs="Times New Roman"/>
      <w:sz w:val="24"/>
      <w:szCs w:val="20"/>
      <w:lang w:eastAsia="fr-FR"/>
    </w:rPr>
  </w:style>
  <w:style w:type="character" w:customStyle="1" w:styleId="Retraitcorpsdetexte3Car">
    <w:name w:val="Retrait corps de texte 3 Car"/>
    <w:basedOn w:val="Policepardfaut"/>
    <w:link w:val="Retraitcorpsdetexte3"/>
    <w:rsid w:val="00A564C3"/>
    <w:rPr>
      <w:rFonts w:ascii="Times New Roman" w:eastAsia="Times New Roman" w:hAnsi="Times New Roman" w:cs="Times New Roman"/>
      <w:sz w:val="24"/>
      <w:szCs w:val="20"/>
      <w:lang w:eastAsia="fr-FR"/>
    </w:rPr>
  </w:style>
  <w:style w:type="paragraph" w:styleId="Retraitcorpsdetexte2">
    <w:name w:val="Body Text Indent 2"/>
    <w:basedOn w:val="Normal"/>
    <w:link w:val="Retraitcorpsdetexte2Car"/>
    <w:rsid w:val="00A564C3"/>
    <w:pPr>
      <w:spacing w:after="0" w:line="240" w:lineRule="auto"/>
      <w:ind w:left="360"/>
      <w:jc w:val="both"/>
    </w:pPr>
    <w:rPr>
      <w:rFonts w:ascii="Times New Roman" w:eastAsia="Times New Roman" w:hAnsi="Times New Roman" w:cs="Times New Roman"/>
      <w:sz w:val="24"/>
      <w:szCs w:val="20"/>
      <w:lang w:eastAsia="fr-FR"/>
    </w:rPr>
  </w:style>
  <w:style w:type="character" w:customStyle="1" w:styleId="Retraitcorpsdetexte2Car">
    <w:name w:val="Retrait corps de texte 2 Car"/>
    <w:basedOn w:val="Policepardfaut"/>
    <w:link w:val="Retraitcorpsdetexte2"/>
    <w:rsid w:val="00A564C3"/>
    <w:rPr>
      <w:rFonts w:ascii="Times New Roman" w:eastAsia="Times New Roman" w:hAnsi="Times New Roman" w:cs="Times New Roman"/>
      <w:sz w:val="24"/>
      <w:szCs w:val="20"/>
      <w:lang w:eastAsia="fr-FR"/>
    </w:rPr>
  </w:style>
  <w:style w:type="paragraph" w:customStyle="1" w:styleId="xmsonormal">
    <w:name w:val="x_msonormal"/>
    <w:basedOn w:val="Normal"/>
    <w:rsid w:val="00A564C3"/>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Paragraphedeliste">
    <w:name w:val="List Paragraph"/>
    <w:basedOn w:val="Normal"/>
    <w:uiPriority w:val="34"/>
    <w:qFormat/>
    <w:rsid w:val="00A564C3"/>
    <w:pPr>
      <w:ind w:left="720"/>
      <w:contextualSpacing/>
    </w:pPr>
    <w:rPr>
      <w:rFonts w:ascii="Calibri" w:eastAsia="Calibri" w:hAnsi="Calibri" w:cs="Times New Roman"/>
    </w:rPr>
  </w:style>
  <w:style w:type="paragraph" w:styleId="En-tte">
    <w:name w:val="header"/>
    <w:basedOn w:val="Normal"/>
    <w:link w:val="En-tteCar"/>
    <w:uiPriority w:val="99"/>
    <w:unhideWhenUsed/>
    <w:rsid w:val="00A564C3"/>
    <w:pPr>
      <w:tabs>
        <w:tab w:val="center" w:pos="4536"/>
        <w:tab w:val="right" w:pos="9072"/>
      </w:tabs>
      <w:spacing w:after="0" w:line="240" w:lineRule="auto"/>
    </w:pPr>
  </w:style>
  <w:style w:type="character" w:customStyle="1" w:styleId="En-tteCar">
    <w:name w:val="En-tête Car"/>
    <w:basedOn w:val="Policepardfaut"/>
    <w:link w:val="En-tte"/>
    <w:uiPriority w:val="99"/>
    <w:rsid w:val="00A564C3"/>
  </w:style>
  <w:style w:type="paragraph" w:styleId="Pieddepage">
    <w:name w:val="footer"/>
    <w:basedOn w:val="Normal"/>
    <w:link w:val="PieddepageCar"/>
    <w:uiPriority w:val="99"/>
    <w:unhideWhenUsed/>
    <w:rsid w:val="00A564C3"/>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A564C3"/>
  </w:style>
  <w:style w:type="paragraph" w:styleId="Corpsdetexte">
    <w:name w:val="Body Text"/>
    <w:basedOn w:val="Normal"/>
    <w:link w:val="CorpsdetexteCar"/>
    <w:uiPriority w:val="99"/>
    <w:semiHidden/>
    <w:unhideWhenUsed/>
    <w:rsid w:val="00A564C3"/>
    <w:pPr>
      <w:spacing w:after="120"/>
    </w:pPr>
  </w:style>
  <w:style w:type="character" w:customStyle="1" w:styleId="CorpsdetexteCar">
    <w:name w:val="Corps de texte Car"/>
    <w:basedOn w:val="Policepardfaut"/>
    <w:link w:val="Corpsdetexte"/>
    <w:uiPriority w:val="99"/>
    <w:semiHidden/>
    <w:rsid w:val="00A564C3"/>
  </w:style>
  <w:style w:type="paragraph" w:styleId="Objetducommentaire">
    <w:name w:val="annotation subject"/>
    <w:basedOn w:val="Commentaire"/>
    <w:next w:val="Commentaire"/>
    <w:link w:val="ObjetducommentaireCar"/>
    <w:uiPriority w:val="99"/>
    <w:semiHidden/>
    <w:unhideWhenUsed/>
    <w:rsid w:val="005B1C73"/>
    <w:pPr>
      <w:spacing w:after="160"/>
    </w:pPr>
    <w:rPr>
      <w:rFonts w:asciiTheme="minorHAnsi" w:eastAsiaTheme="minorHAnsi" w:hAnsiTheme="minorHAnsi" w:cstheme="minorBidi"/>
      <w:b/>
      <w:bCs/>
      <w:lang w:eastAsia="en-US"/>
    </w:rPr>
  </w:style>
  <w:style w:type="character" w:customStyle="1" w:styleId="ObjetducommentaireCar">
    <w:name w:val="Objet du commentaire Car"/>
    <w:basedOn w:val="CommentaireCar"/>
    <w:link w:val="Objetducommentaire"/>
    <w:uiPriority w:val="99"/>
    <w:semiHidden/>
    <w:rsid w:val="005B1C73"/>
    <w:rPr>
      <w:rFonts w:ascii="Times New Roman" w:eastAsia="Times New Roman" w:hAnsi="Times New Roman" w:cs="Times New Roman"/>
      <w:b/>
      <w:bCs/>
      <w:sz w:val="20"/>
      <w:szCs w:val="20"/>
      <w:lang w:eastAsia="fr-FR"/>
    </w:rPr>
  </w:style>
  <w:style w:type="paragraph" w:styleId="NormalWeb">
    <w:name w:val="Normal (Web)"/>
    <w:basedOn w:val="Normal"/>
    <w:uiPriority w:val="99"/>
    <w:unhideWhenUsed/>
    <w:rsid w:val="0096746C"/>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ctreference">
    <w:name w:val="ct_reference"/>
    <w:basedOn w:val="Policepardfaut"/>
    <w:rsid w:val="0096746C"/>
  </w:style>
  <w:style w:type="paragraph" w:styleId="Rvision">
    <w:name w:val="Revision"/>
    <w:hidden/>
    <w:uiPriority w:val="99"/>
    <w:semiHidden/>
    <w:rsid w:val="00EA3F67"/>
    <w:pPr>
      <w:spacing w:after="0" w:line="240" w:lineRule="auto"/>
    </w:pPr>
  </w:style>
  <w:style w:type="character" w:styleId="lev">
    <w:name w:val="Strong"/>
    <w:uiPriority w:val="22"/>
    <w:qFormat/>
    <w:rsid w:val="0037657C"/>
    <w:rPr>
      <w:b/>
      <w:bCs/>
    </w:rPr>
  </w:style>
  <w:style w:type="character" w:styleId="Accentuation">
    <w:name w:val="Emphasis"/>
    <w:uiPriority w:val="20"/>
    <w:qFormat/>
    <w:rsid w:val="0037657C"/>
    <w:rPr>
      <w:i/>
      <w:iCs/>
    </w:rPr>
  </w:style>
  <w:style w:type="table" w:styleId="Grilledutableau">
    <w:name w:val="Table Grid"/>
    <w:basedOn w:val="TableauNormal"/>
    <w:uiPriority w:val="59"/>
    <w:rsid w:val="0037657C"/>
    <w:pPr>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
    <w:name w:val="Style 2"/>
    <w:basedOn w:val="Normal"/>
    <w:uiPriority w:val="99"/>
    <w:rsid w:val="002E4922"/>
    <w:pPr>
      <w:widowControl w:val="0"/>
      <w:autoSpaceDE w:val="0"/>
      <w:autoSpaceDN w:val="0"/>
      <w:spacing w:before="288" w:after="0" w:line="240" w:lineRule="auto"/>
      <w:jc w:val="both"/>
    </w:pPr>
    <w:rPr>
      <w:rFonts w:ascii="Arial" w:hAnsi="Arial" w:cs="Arial"/>
      <w:sz w:val="24"/>
      <w:szCs w:val="24"/>
      <w:lang w:eastAsia="fr-FR"/>
    </w:rPr>
  </w:style>
  <w:style w:type="character" w:customStyle="1" w:styleId="CharacterStyle2">
    <w:name w:val="Character Style 2"/>
    <w:uiPriority w:val="99"/>
    <w:rsid w:val="002E4922"/>
    <w:rPr>
      <w:sz w:val="20"/>
      <w:szCs w:val="20"/>
    </w:rPr>
  </w:style>
  <w:style w:type="character" w:customStyle="1" w:styleId="CharacterStyle1">
    <w:name w:val="Character Style 1"/>
    <w:uiPriority w:val="99"/>
    <w:rsid w:val="002E4922"/>
    <w:rPr>
      <w:rFonts w:ascii="Arial" w:hAnsi="Arial" w:cs="Arial" w:hint="default"/>
      <w:sz w:val="24"/>
      <w:szCs w:val="24"/>
    </w:rPr>
  </w:style>
  <w:style w:type="paragraph" w:styleId="Sansinterligne">
    <w:name w:val="No Spacing"/>
    <w:uiPriority w:val="1"/>
    <w:qFormat/>
    <w:rsid w:val="00926A73"/>
    <w:pPr>
      <w:spacing w:after="0" w:line="240" w:lineRule="auto"/>
    </w:pPr>
  </w:style>
  <w:style w:type="paragraph" w:styleId="En-ttedetabledesmatires">
    <w:name w:val="TOC Heading"/>
    <w:basedOn w:val="Titre1"/>
    <w:next w:val="Normal"/>
    <w:uiPriority w:val="39"/>
    <w:unhideWhenUsed/>
    <w:qFormat/>
    <w:rsid w:val="00071CFC"/>
    <w:pPr>
      <w:outlineLvl w:val="9"/>
    </w:pPr>
    <w:rPr>
      <w:lang w:eastAsia="fr-FR"/>
    </w:rPr>
  </w:style>
  <w:style w:type="paragraph" w:styleId="TM2">
    <w:name w:val="toc 2"/>
    <w:basedOn w:val="Normal"/>
    <w:next w:val="Normal"/>
    <w:autoRedefine/>
    <w:uiPriority w:val="39"/>
    <w:unhideWhenUsed/>
    <w:rsid w:val="00071CFC"/>
    <w:pPr>
      <w:spacing w:after="100"/>
      <w:ind w:left="220"/>
    </w:pPr>
    <w:rPr>
      <w:rFonts w:eastAsiaTheme="minorEastAsia" w:cs="Times New Roman"/>
      <w:lang w:eastAsia="fr-FR"/>
    </w:rPr>
  </w:style>
  <w:style w:type="paragraph" w:styleId="TM1">
    <w:name w:val="toc 1"/>
    <w:basedOn w:val="Normal"/>
    <w:next w:val="Normal"/>
    <w:autoRedefine/>
    <w:uiPriority w:val="39"/>
    <w:unhideWhenUsed/>
    <w:rsid w:val="00071CFC"/>
    <w:pPr>
      <w:spacing w:after="100"/>
    </w:pPr>
    <w:rPr>
      <w:rFonts w:eastAsiaTheme="minorEastAsia" w:cs="Times New Roman"/>
      <w:lang w:eastAsia="fr-FR"/>
    </w:rPr>
  </w:style>
  <w:style w:type="paragraph" w:styleId="TM3">
    <w:name w:val="toc 3"/>
    <w:basedOn w:val="Normal"/>
    <w:next w:val="Normal"/>
    <w:autoRedefine/>
    <w:uiPriority w:val="39"/>
    <w:unhideWhenUsed/>
    <w:rsid w:val="00071CFC"/>
    <w:pPr>
      <w:spacing w:after="100"/>
      <w:ind w:left="440"/>
    </w:pPr>
    <w:rPr>
      <w:rFonts w:eastAsiaTheme="minorEastAsia" w:cs="Times New Roman"/>
      <w:lang w:eastAsia="fr-FR"/>
    </w:rPr>
  </w:style>
  <w:style w:type="character" w:styleId="Lienhypertexte">
    <w:name w:val="Hyperlink"/>
    <w:basedOn w:val="Policepardfaut"/>
    <w:uiPriority w:val="99"/>
    <w:unhideWhenUsed/>
    <w:rsid w:val="00311410"/>
    <w:rPr>
      <w:color w:val="0563C1" w:themeColor="hyperlink"/>
      <w:u w:val="single"/>
    </w:rPr>
  </w:style>
  <w:style w:type="character" w:customStyle="1" w:styleId="Mentionnonrsolue1">
    <w:name w:val="Mention non résolue1"/>
    <w:basedOn w:val="Policepardfaut"/>
    <w:uiPriority w:val="99"/>
    <w:semiHidden/>
    <w:unhideWhenUsed/>
    <w:rsid w:val="0044038D"/>
    <w:rPr>
      <w:color w:val="605E5C"/>
      <w:shd w:val="clear" w:color="auto" w:fill="E1DFDD"/>
    </w:rPr>
  </w:style>
  <w:style w:type="paragraph" w:customStyle="1" w:styleId="Default">
    <w:name w:val="Default"/>
    <w:rsid w:val="00AE48B9"/>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Titre5Car">
    <w:name w:val="Titre 5 Car"/>
    <w:basedOn w:val="Policepardfaut"/>
    <w:link w:val="Titre5"/>
    <w:uiPriority w:val="9"/>
    <w:rsid w:val="00411C59"/>
    <w:rPr>
      <w:rFonts w:asciiTheme="majorHAnsi" w:eastAsiaTheme="majorEastAsia" w:hAnsiTheme="majorHAnsi" w:cstheme="majorBidi"/>
      <w:color w:val="2E74B5" w:themeColor="accent1" w:themeShade="BF"/>
    </w:rPr>
  </w:style>
  <w:style w:type="paragraph" w:styleId="TM4">
    <w:name w:val="toc 4"/>
    <w:basedOn w:val="Normal"/>
    <w:next w:val="Normal"/>
    <w:autoRedefine/>
    <w:uiPriority w:val="39"/>
    <w:unhideWhenUsed/>
    <w:rsid w:val="00E03DCB"/>
    <w:pPr>
      <w:spacing w:after="100"/>
      <w:ind w:left="660"/>
    </w:pPr>
    <w:rPr>
      <w:rFonts w:eastAsiaTheme="minorEastAsia"/>
      <w:lang w:eastAsia="fr-FR"/>
    </w:rPr>
  </w:style>
  <w:style w:type="paragraph" w:styleId="TM5">
    <w:name w:val="toc 5"/>
    <w:basedOn w:val="Normal"/>
    <w:next w:val="Normal"/>
    <w:autoRedefine/>
    <w:uiPriority w:val="39"/>
    <w:unhideWhenUsed/>
    <w:rsid w:val="00E03DCB"/>
    <w:pPr>
      <w:spacing w:after="100"/>
      <w:ind w:left="880"/>
    </w:pPr>
    <w:rPr>
      <w:rFonts w:eastAsiaTheme="minorEastAsia"/>
      <w:lang w:eastAsia="fr-FR"/>
    </w:rPr>
  </w:style>
  <w:style w:type="paragraph" w:styleId="TM6">
    <w:name w:val="toc 6"/>
    <w:basedOn w:val="Normal"/>
    <w:next w:val="Normal"/>
    <w:autoRedefine/>
    <w:uiPriority w:val="39"/>
    <w:unhideWhenUsed/>
    <w:rsid w:val="00E03DCB"/>
    <w:pPr>
      <w:spacing w:after="100"/>
      <w:ind w:left="1100"/>
    </w:pPr>
    <w:rPr>
      <w:rFonts w:eastAsiaTheme="minorEastAsia"/>
      <w:lang w:eastAsia="fr-FR"/>
    </w:rPr>
  </w:style>
  <w:style w:type="paragraph" w:styleId="TM7">
    <w:name w:val="toc 7"/>
    <w:basedOn w:val="Normal"/>
    <w:next w:val="Normal"/>
    <w:autoRedefine/>
    <w:uiPriority w:val="39"/>
    <w:unhideWhenUsed/>
    <w:rsid w:val="00E03DCB"/>
    <w:pPr>
      <w:spacing w:after="100"/>
      <w:ind w:left="1320"/>
    </w:pPr>
    <w:rPr>
      <w:rFonts w:eastAsiaTheme="minorEastAsia"/>
      <w:lang w:eastAsia="fr-FR"/>
    </w:rPr>
  </w:style>
  <w:style w:type="paragraph" w:styleId="TM8">
    <w:name w:val="toc 8"/>
    <w:basedOn w:val="Normal"/>
    <w:next w:val="Normal"/>
    <w:autoRedefine/>
    <w:uiPriority w:val="39"/>
    <w:unhideWhenUsed/>
    <w:rsid w:val="00E03DCB"/>
    <w:pPr>
      <w:spacing w:after="100"/>
      <w:ind w:left="1540"/>
    </w:pPr>
    <w:rPr>
      <w:rFonts w:eastAsiaTheme="minorEastAsia"/>
      <w:lang w:eastAsia="fr-FR"/>
    </w:rPr>
  </w:style>
  <w:style w:type="paragraph" w:styleId="TM9">
    <w:name w:val="toc 9"/>
    <w:basedOn w:val="Normal"/>
    <w:next w:val="Normal"/>
    <w:autoRedefine/>
    <w:uiPriority w:val="39"/>
    <w:unhideWhenUsed/>
    <w:rsid w:val="00E03DCB"/>
    <w:pPr>
      <w:spacing w:after="100"/>
      <w:ind w:left="1760"/>
    </w:pPr>
    <w:rPr>
      <w:rFonts w:eastAsiaTheme="minorEastAsia"/>
      <w:lang w:eastAsia="fr-FR"/>
    </w:rPr>
  </w:style>
  <w:style w:type="character" w:styleId="Mentionnonrsolue">
    <w:name w:val="Unresolved Mention"/>
    <w:basedOn w:val="Policepardfaut"/>
    <w:uiPriority w:val="99"/>
    <w:semiHidden/>
    <w:unhideWhenUsed/>
    <w:rsid w:val="00566E1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946616">
      <w:bodyDiv w:val="1"/>
      <w:marLeft w:val="0"/>
      <w:marRight w:val="0"/>
      <w:marTop w:val="0"/>
      <w:marBottom w:val="0"/>
      <w:divBdr>
        <w:top w:val="none" w:sz="0" w:space="0" w:color="auto"/>
        <w:left w:val="none" w:sz="0" w:space="0" w:color="auto"/>
        <w:bottom w:val="none" w:sz="0" w:space="0" w:color="auto"/>
        <w:right w:val="none" w:sz="0" w:space="0" w:color="auto"/>
      </w:divBdr>
    </w:div>
    <w:div w:id="230773700">
      <w:bodyDiv w:val="1"/>
      <w:marLeft w:val="0"/>
      <w:marRight w:val="0"/>
      <w:marTop w:val="0"/>
      <w:marBottom w:val="0"/>
      <w:divBdr>
        <w:top w:val="none" w:sz="0" w:space="0" w:color="auto"/>
        <w:left w:val="none" w:sz="0" w:space="0" w:color="auto"/>
        <w:bottom w:val="none" w:sz="0" w:space="0" w:color="auto"/>
        <w:right w:val="none" w:sz="0" w:space="0" w:color="auto"/>
      </w:divBdr>
    </w:div>
    <w:div w:id="245459943">
      <w:bodyDiv w:val="1"/>
      <w:marLeft w:val="0"/>
      <w:marRight w:val="0"/>
      <w:marTop w:val="0"/>
      <w:marBottom w:val="0"/>
      <w:divBdr>
        <w:top w:val="none" w:sz="0" w:space="0" w:color="auto"/>
        <w:left w:val="none" w:sz="0" w:space="0" w:color="auto"/>
        <w:bottom w:val="none" w:sz="0" w:space="0" w:color="auto"/>
        <w:right w:val="none" w:sz="0" w:space="0" w:color="auto"/>
      </w:divBdr>
    </w:div>
    <w:div w:id="287054372">
      <w:bodyDiv w:val="1"/>
      <w:marLeft w:val="0"/>
      <w:marRight w:val="0"/>
      <w:marTop w:val="0"/>
      <w:marBottom w:val="0"/>
      <w:divBdr>
        <w:top w:val="none" w:sz="0" w:space="0" w:color="auto"/>
        <w:left w:val="none" w:sz="0" w:space="0" w:color="auto"/>
        <w:bottom w:val="none" w:sz="0" w:space="0" w:color="auto"/>
        <w:right w:val="none" w:sz="0" w:space="0" w:color="auto"/>
      </w:divBdr>
    </w:div>
    <w:div w:id="300617609">
      <w:bodyDiv w:val="1"/>
      <w:marLeft w:val="0"/>
      <w:marRight w:val="0"/>
      <w:marTop w:val="0"/>
      <w:marBottom w:val="0"/>
      <w:divBdr>
        <w:top w:val="none" w:sz="0" w:space="0" w:color="auto"/>
        <w:left w:val="none" w:sz="0" w:space="0" w:color="auto"/>
        <w:bottom w:val="none" w:sz="0" w:space="0" w:color="auto"/>
        <w:right w:val="none" w:sz="0" w:space="0" w:color="auto"/>
      </w:divBdr>
      <w:divsChild>
        <w:div w:id="1705057955">
          <w:marLeft w:val="0"/>
          <w:marRight w:val="0"/>
          <w:marTop w:val="0"/>
          <w:marBottom w:val="0"/>
          <w:divBdr>
            <w:top w:val="none" w:sz="0" w:space="0" w:color="auto"/>
            <w:left w:val="none" w:sz="0" w:space="0" w:color="auto"/>
            <w:bottom w:val="none" w:sz="0" w:space="0" w:color="auto"/>
            <w:right w:val="none" w:sz="0" w:space="0" w:color="auto"/>
          </w:divBdr>
        </w:div>
        <w:div w:id="1835797008">
          <w:marLeft w:val="0"/>
          <w:marRight w:val="0"/>
          <w:marTop w:val="0"/>
          <w:marBottom w:val="0"/>
          <w:divBdr>
            <w:top w:val="none" w:sz="0" w:space="0" w:color="auto"/>
            <w:left w:val="none" w:sz="0" w:space="0" w:color="auto"/>
            <w:bottom w:val="none" w:sz="0" w:space="0" w:color="auto"/>
            <w:right w:val="none" w:sz="0" w:space="0" w:color="auto"/>
          </w:divBdr>
        </w:div>
      </w:divsChild>
    </w:div>
    <w:div w:id="369569912">
      <w:bodyDiv w:val="1"/>
      <w:marLeft w:val="0"/>
      <w:marRight w:val="0"/>
      <w:marTop w:val="0"/>
      <w:marBottom w:val="0"/>
      <w:divBdr>
        <w:top w:val="none" w:sz="0" w:space="0" w:color="auto"/>
        <w:left w:val="none" w:sz="0" w:space="0" w:color="auto"/>
        <w:bottom w:val="none" w:sz="0" w:space="0" w:color="auto"/>
        <w:right w:val="none" w:sz="0" w:space="0" w:color="auto"/>
      </w:divBdr>
    </w:div>
    <w:div w:id="529496452">
      <w:bodyDiv w:val="1"/>
      <w:marLeft w:val="0"/>
      <w:marRight w:val="0"/>
      <w:marTop w:val="0"/>
      <w:marBottom w:val="0"/>
      <w:divBdr>
        <w:top w:val="none" w:sz="0" w:space="0" w:color="auto"/>
        <w:left w:val="none" w:sz="0" w:space="0" w:color="auto"/>
        <w:bottom w:val="none" w:sz="0" w:space="0" w:color="auto"/>
        <w:right w:val="none" w:sz="0" w:space="0" w:color="auto"/>
      </w:divBdr>
      <w:divsChild>
        <w:div w:id="621232011">
          <w:marLeft w:val="0"/>
          <w:marRight w:val="0"/>
          <w:marTop w:val="60"/>
          <w:marBottom w:val="0"/>
          <w:divBdr>
            <w:top w:val="none" w:sz="0" w:space="0" w:color="auto"/>
            <w:left w:val="none" w:sz="0" w:space="0" w:color="auto"/>
            <w:bottom w:val="none" w:sz="0" w:space="0" w:color="auto"/>
            <w:right w:val="none" w:sz="0" w:space="0" w:color="auto"/>
          </w:divBdr>
        </w:div>
        <w:div w:id="1451630338">
          <w:marLeft w:val="0"/>
          <w:marRight w:val="0"/>
          <w:marTop w:val="60"/>
          <w:marBottom w:val="0"/>
          <w:divBdr>
            <w:top w:val="none" w:sz="0" w:space="0" w:color="auto"/>
            <w:left w:val="none" w:sz="0" w:space="0" w:color="auto"/>
            <w:bottom w:val="none" w:sz="0" w:space="0" w:color="auto"/>
            <w:right w:val="none" w:sz="0" w:space="0" w:color="auto"/>
          </w:divBdr>
        </w:div>
      </w:divsChild>
    </w:div>
    <w:div w:id="895507106">
      <w:bodyDiv w:val="1"/>
      <w:marLeft w:val="0"/>
      <w:marRight w:val="0"/>
      <w:marTop w:val="0"/>
      <w:marBottom w:val="0"/>
      <w:divBdr>
        <w:top w:val="none" w:sz="0" w:space="0" w:color="auto"/>
        <w:left w:val="none" w:sz="0" w:space="0" w:color="auto"/>
        <w:bottom w:val="none" w:sz="0" w:space="0" w:color="auto"/>
        <w:right w:val="none" w:sz="0" w:space="0" w:color="auto"/>
      </w:divBdr>
    </w:div>
    <w:div w:id="939991660">
      <w:bodyDiv w:val="1"/>
      <w:marLeft w:val="0"/>
      <w:marRight w:val="0"/>
      <w:marTop w:val="0"/>
      <w:marBottom w:val="0"/>
      <w:divBdr>
        <w:top w:val="none" w:sz="0" w:space="0" w:color="auto"/>
        <w:left w:val="none" w:sz="0" w:space="0" w:color="auto"/>
        <w:bottom w:val="none" w:sz="0" w:space="0" w:color="auto"/>
        <w:right w:val="none" w:sz="0" w:space="0" w:color="auto"/>
      </w:divBdr>
    </w:div>
    <w:div w:id="1068839252">
      <w:bodyDiv w:val="1"/>
      <w:marLeft w:val="0"/>
      <w:marRight w:val="0"/>
      <w:marTop w:val="0"/>
      <w:marBottom w:val="0"/>
      <w:divBdr>
        <w:top w:val="none" w:sz="0" w:space="0" w:color="auto"/>
        <w:left w:val="none" w:sz="0" w:space="0" w:color="auto"/>
        <w:bottom w:val="none" w:sz="0" w:space="0" w:color="auto"/>
        <w:right w:val="none" w:sz="0" w:space="0" w:color="auto"/>
      </w:divBdr>
    </w:div>
    <w:div w:id="1228418071">
      <w:bodyDiv w:val="1"/>
      <w:marLeft w:val="0"/>
      <w:marRight w:val="0"/>
      <w:marTop w:val="0"/>
      <w:marBottom w:val="0"/>
      <w:divBdr>
        <w:top w:val="none" w:sz="0" w:space="0" w:color="auto"/>
        <w:left w:val="none" w:sz="0" w:space="0" w:color="auto"/>
        <w:bottom w:val="none" w:sz="0" w:space="0" w:color="auto"/>
        <w:right w:val="none" w:sz="0" w:space="0" w:color="auto"/>
      </w:divBdr>
    </w:div>
    <w:div w:id="1287198865">
      <w:bodyDiv w:val="1"/>
      <w:marLeft w:val="0"/>
      <w:marRight w:val="0"/>
      <w:marTop w:val="0"/>
      <w:marBottom w:val="0"/>
      <w:divBdr>
        <w:top w:val="none" w:sz="0" w:space="0" w:color="auto"/>
        <w:left w:val="none" w:sz="0" w:space="0" w:color="auto"/>
        <w:bottom w:val="none" w:sz="0" w:space="0" w:color="auto"/>
        <w:right w:val="none" w:sz="0" w:space="0" w:color="auto"/>
      </w:divBdr>
    </w:div>
    <w:div w:id="1362321570">
      <w:bodyDiv w:val="1"/>
      <w:marLeft w:val="0"/>
      <w:marRight w:val="0"/>
      <w:marTop w:val="0"/>
      <w:marBottom w:val="0"/>
      <w:divBdr>
        <w:top w:val="none" w:sz="0" w:space="0" w:color="auto"/>
        <w:left w:val="none" w:sz="0" w:space="0" w:color="auto"/>
        <w:bottom w:val="none" w:sz="0" w:space="0" w:color="auto"/>
        <w:right w:val="none" w:sz="0" w:space="0" w:color="auto"/>
      </w:divBdr>
    </w:div>
    <w:div w:id="1706982178">
      <w:bodyDiv w:val="1"/>
      <w:marLeft w:val="0"/>
      <w:marRight w:val="0"/>
      <w:marTop w:val="0"/>
      <w:marBottom w:val="0"/>
      <w:divBdr>
        <w:top w:val="none" w:sz="0" w:space="0" w:color="auto"/>
        <w:left w:val="none" w:sz="0" w:space="0" w:color="auto"/>
        <w:bottom w:val="none" w:sz="0" w:space="0" w:color="auto"/>
        <w:right w:val="none" w:sz="0" w:space="0" w:color="auto"/>
      </w:divBdr>
    </w:div>
    <w:div w:id="1771848586">
      <w:bodyDiv w:val="1"/>
      <w:marLeft w:val="0"/>
      <w:marRight w:val="0"/>
      <w:marTop w:val="0"/>
      <w:marBottom w:val="0"/>
      <w:divBdr>
        <w:top w:val="none" w:sz="0" w:space="0" w:color="auto"/>
        <w:left w:val="none" w:sz="0" w:space="0" w:color="auto"/>
        <w:bottom w:val="none" w:sz="0" w:space="0" w:color="auto"/>
        <w:right w:val="none" w:sz="0" w:space="0" w:color="auto"/>
      </w:divBdr>
    </w:div>
    <w:div w:id="1949266831">
      <w:bodyDiv w:val="1"/>
      <w:marLeft w:val="0"/>
      <w:marRight w:val="0"/>
      <w:marTop w:val="0"/>
      <w:marBottom w:val="0"/>
      <w:divBdr>
        <w:top w:val="none" w:sz="0" w:space="0" w:color="auto"/>
        <w:left w:val="none" w:sz="0" w:space="0" w:color="auto"/>
        <w:bottom w:val="none" w:sz="0" w:space="0" w:color="auto"/>
        <w:right w:val="none" w:sz="0" w:space="0" w:color="auto"/>
      </w:divBdr>
    </w:div>
    <w:div w:id="1974172368">
      <w:bodyDiv w:val="1"/>
      <w:marLeft w:val="0"/>
      <w:marRight w:val="0"/>
      <w:marTop w:val="0"/>
      <w:marBottom w:val="0"/>
      <w:divBdr>
        <w:top w:val="none" w:sz="0" w:space="0" w:color="auto"/>
        <w:left w:val="none" w:sz="0" w:space="0" w:color="auto"/>
        <w:bottom w:val="none" w:sz="0" w:space="0" w:color="auto"/>
        <w:right w:val="none" w:sz="0" w:space="0" w:color="auto"/>
      </w:divBdr>
    </w:div>
    <w:div w:id="1976523976">
      <w:bodyDiv w:val="1"/>
      <w:marLeft w:val="0"/>
      <w:marRight w:val="0"/>
      <w:marTop w:val="0"/>
      <w:marBottom w:val="0"/>
      <w:divBdr>
        <w:top w:val="none" w:sz="0" w:space="0" w:color="auto"/>
        <w:left w:val="none" w:sz="0" w:space="0" w:color="auto"/>
        <w:bottom w:val="none" w:sz="0" w:space="0" w:color="auto"/>
        <w:right w:val="none" w:sz="0" w:space="0" w:color="auto"/>
      </w:divBdr>
    </w:div>
    <w:div w:id="1998683801">
      <w:bodyDiv w:val="1"/>
      <w:marLeft w:val="0"/>
      <w:marRight w:val="0"/>
      <w:marTop w:val="0"/>
      <w:marBottom w:val="0"/>
      <w:divBdr>
        <w:top w:val="none" w:sz="0" w:space="0" w:color="auto"/>
        <w:left w:val="none" w:sz="0" w:space="0" w:color="auto"/>
        <w:bottom w:val="none" w:sz="0" w:space="0" w:color="auto"/>
        <w:right w:val="none" w:sz="0" w:space="0" w:color="auto"/>
      </w:divBdr>
      <w:divsChild>
        <w:div w:id="1976905434">
          <w:marLeft w:val="0"/>
          <w:marRight w:val="0"/>
          <w:marTop w:val="0"/>
          <w:marBottom w:val="0"/>
          <w:divBdr>
            <w:top w:val="none" w:sz="0" w:space="0" w:color="auto"/>
            <w:left w:val="none" w:sz="0" w:space="0" w:color="auto"/>
            <w:bottom w:val="none" w:sz="0" w:space="0" w:color="auto"/>
            <w:right w:val="none" w:sz="0" w:space="0" w:color="auto"/>
          </w:divBdr>
        </w:div>
        <w:div w:id="2122454644">
          <w:marLeft w:val="0"/>
          <w:marRight w:val="0"/>
          <w:marTop w:val="0"/>
          <w:marBottom w:val="0"/>
          <w:divBdr>
            <w:top w:val="none" w:sz="0" w:space="0" w:color="auto"/>
            <w:left w:val="none" w:sz="0" w:space="0" w:color="auto"/>
            <w:bottom w:val="none" w:sz="0" w:space="0" w:color="auto"/>
            <w:right w:val="none" w:sz="0" w:space="0" w:color="auto"/>
          </w:divBdr>
        </w:div>
      </w:divsChild>
    </w:div>
    <w:div w:id="2056197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E2FCC4-F909-4E96-A9B1-F47A39894D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36</Pages>
  <Words>12937</Words>
  <Characters>71158</Characters>
  <Application>Microsoft Office Word</Application>
  <DocSecurity>0</DocSecurity>
  <Lines>592</Lines>
  <Paragraphs>167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83928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Julie ROZIER</dc:creator>
  <cp:keywords/>
  <dc:description/>
  <cp:lastModifiedBy>Laurie HORTA</cp:lastModifiedBy>
  <cp:revision>92</cp:revision>
  <cp:lastPrinted>2026-04-10T07:42:00Z</cp:lastPrinted>
  <dcterms:created xsi:type="dcterms:W3CDTF">2025-01-09T08:23:00Z</dcterms:created>
  <dcterms:modified xsi:type="dcterms:W3CDTF">2026-05-22T07:50:00Z</dcterms:modified>
</cp:coreProperties>
</file>