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7E826" w14:textId="527B51AE" w:rsidR="00337049" w:rsidRDefault="001052DA" w:rsidP="00337049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8"/>
          <w:szCs w:val="24"/>
        </w:rPr>
      </w:pPr>
      <w:r>
        <w:rPr>
          <w:noProof/>
          <w:lang w:eastAsia="fr-FR"/>
          <w14:ligatures w14:val="standardContextual"/>
        </w:rPr>
        <w:drawing>
          <wp:inline distT="0" distB="0" distL="0" distR="0" wp14:anchorId="5FF95E8B" wp14:editId="7CACEEA2">
            <wp:extent cx="1811446" cy="704850"/>
            <wp:effectExtent l="0" t="0" r="0" b="0"/>
            <wp:docPr id="372718004" name="Image 1" descr="Une image contenant Police, logo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718004" name="Image 1" descr="Une image contenant Police, logo, Graphique, graphism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714" cy="714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3F19D" w14:textId="77777777" w:rsidR="00001BC2" w:rsidRDefault="00001BC2" w:rsidP="001052DA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sz w:val="28"/>
          <w:szCs w:val="24"/>
        </w:rPr>
      </w:pPr>
    </w:p>
    <w:p w14:paraId="5D1AC3EB" w14:textId="77777777" w:rsidR="00001BC2" w:rsidRDefault="00001BC2" w:rsidP="00337049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8"/>
          <w:szCs w:val="24"/>
        </w:rPr>
      </w:pPr>
    </w:p>
    <w:p w14:paraId="3B232114" w14:textId="59177692" w:rsidR="0066701B" w:rsidRDefault="00C83046" w:rsidP="006670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center"/>
        <w:rPr>
          <w:rFonts w:eastAsia="Times New Roman" w:cs="Arial"/>
          <w:b/>
          <w:bCs/>
          <w:sz w:val="28"/>
          <w:szCs w:val="24"/>
        </w:rPr>
      </w:pPr>
      <w:r>
        <w:rPr>
          <w:rFonts w:eastAsia="Times New Roman" w:cs="Arial"/>
          <w:b/>
          <w:bCs/>
          <w:sz w:val="28"/>
          <w:szCs w:val="24"/>
        </w:rPr>
        <w:t>AVENANT</w:t>
      </w:r>
      <w:r w:rsidR="00067C58">
        <w:rPr>
          <w:rFonts w:eastAsia="Times New Roman" w:cs="Arial"/>
          <w:b/>
          <w:bCs/>
          <w:sz w:val="28"/>
          <w:szCs w:val="24"/>
        </w:rPr>
        <w:t xml:space="preserve"> N°3</w:t>
      </w:r>
      <w:r>
        <w:rPr>
          <w:rFonts w:eastAsia="Times New Roman" w:cs="Arial"/>
          <w:b/>
          <w:bCs/>
          <w:sz w:val="28"/>
          <w:szCs w:val="24"/>
        </w:rPr>
        <w:t xml:space="preserve"> DE REVISION A</w:t>
      </w:r>
      <w:r w:rsidR="002E50F9">
        <w:rPr>
          <w:rFonts w:eastAsia="Times New Roman" w:cs="Arial"/>
          <w:b/>
          <w:bCs/>
          <w:sz w:val="28"/>
          <w:szCs w:val="24"/>
        </w:rPr>
        <w:t xml:space="preserve"> L’</w:t>
      </w:r>
      <w:r w:rsidR="0066701B">
        <w:rPr>
          <w:rFonts w:eastAsia="Times New Roman" w:cs="Arial"/>
          <w:b/>
          <w:bCs/>
          <w:sz w:val="28"/>
          <w:szCs w:val="24"/>
        </w:rPr>
        <w:t xml:space="preserve">ACCORD </w:t>
      </w:r>
      <w:r w:rsidR="002E50F9">
        <w:rPr>
          <w:rFonts w:eastAsia="Times New Roman" w:cs="Arial"/>
          <w:b/>
          <w:bCs/>
          <w:sz w:val="28"/>
          <w:szCs w:val="24"/>
        </w:rPr>
        <w:t>SUR LE</w:t>
      </w:r>
      <w:r w:rsidR="0066701B">
        <w:rPr>
          <w:rFonts w:eastAsia="Times New Roman" w:cs="Arial"/>
          <w:b/>
          <w:bCs/>
          <w:sz w:val="28"/>
          <w:szCs w:val="24"/>
        </w:rPr>
        <w:t xml:space="preserve"> TELETRAVAIL </w:t>
      </w:r>
      <w:r w:rsidR="002E50F9">
        <w:rPr>
          <w:rFonts w:eastAsia="Times New Roman" w:cs="Arial"/>
          <w:b/>
          <w:bCs/>
          <w:sz w:val="28"/>
          <w:szCs w:val="24"/>
        </w:rPr>
        <w:t>AU SEIN DU</w:t>
      </w:r>
      <w:r w:rsidR="0066701B">
        <w:rPr>
          <w:rFonts w:eastAsia="Times New Roman" w:cs="Arial"/>
          <w:b/>
          <w:bCs/>
          <w:sz w:val="28"/>
          <w:szCs w:val="24"/>
        </w:rPr>
        <w:t xml:space="preserve"> </w:t>
      </w:r>
      <w:r w:rsidR="002E50F9">
        <w:rPr>
          <w:rFonts w:eastAsia="Times New Roman" w:cs="Arial"/>
          <w:b/>
          <w:bCs/>
          <w:sz w:val="28"/>
          <w:szCs w:val="24"/>
        </w:rPr>
        <w:t>SSTI 33</w:t>
      </w:r>
    </w:p>
    <w:p w14:paraId="39C44F4D" w14:textId="77777777" w:rsidR="0066701B" w:rsidRDefault="0066701B" w:rsidP="002E50F9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bCs/>
          <w:sz w:val="24"/>
          <w:szCs w:val="24"/>
        </w:rPr>
      </w:pPr>
    </w:p>
    <w:p w14:paraId="69A1B991" w14:textId="77777777" w:rsidR="00337049" w:rsidRDefault="00337049" w:rsidP="00337049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rPr>
          <w:rFonts w:eastAsia="Times New Roman" w:cs="Arial"/>
          <w:b/>
          <w:bCs/>
          <w:sz w:val="24"/>
          <w:szCs w:val="24"/>
        </w:rPr>
      </w:pPr>
    </w:p>
    <w:p w14:paraId="7C58EB1E" w14:textId="77777777" w:rsidR="00337049" w:rsidRDefault="00337049" w:rsidP="00337049">
      <w:pPr>
        <w:rPr>
          <w:rFonts w:ascii="Arial" w:eastAsia="Arial" w:hAnsi="Arial" w:cs="Arial"/>
          <w:sz w:val="15"/>
          <w:szCs w:val="15"/>
          <w:lang w:eastAsia="fr-FR"/>
        </w:rPr>
      </w:pPr>
      <w:r>
        <w:rPr>
          <w:rFonts w:cs="Calibri"/>
          <w:szCs w:val="22"/>
        </w:rPr>
        <w:t>Entre les soussignées,</w:t>
      </w:r>
    </w:p>
    <w:p w14:paraId="7A40D495" w14:textId="77777777" w:rsidR="00337049" w:rsidRDefault="00337049" w:rsidP="00337049">
      <w:pPr>
        <w:rPr>
          <w:rFonts w:cs="Calibri"/>
          <w:szCs w:val="22"/>
        </w:rPr>
      </w:pPr>
    </w:p>
    <w:p w14:paraId="24284D8B" w14:textId="1481ACEC" w:rsidR="00337049" w:rsidRDefault="00337049" w:rsidP="00337049">
      <w:pPr>
        <w:jc w:val="both"/>
        <w:rPr>
          <w:rFonts w:cs="Calibri"/>
          <w:szCs w:val="22"/>
        </w:rPr>
      </w:pPr>
      <w:r>
        <w:rPr>
          <w:rFonts w:cs="Calibri"/>
          <w:b/>
          <w:bCs/>
          <w:szCs w:val="22"/>
        </w:rPr>
        <w:t>L’Association SERVICE DE SANTE AU TRAVAIL INTER-ENTREPRISES (SSTI 33)</w:t>
      </w:r>
      <w:r>
        <w:rPr>
          <w:rFonts w:cs="Calibri"/>
          <w:szCs w:val="22"/>
        </w:rPr>
        <w:t xml:space="preserve">, SIREN : 781 837 448 00021, code NAF 8621Z, dont le siège social est situé au 262-264 boulevard du Président Wilson à BORDEAUX, représentée par </w:t>
      </w:r>
      <w:r w:rsidR="00542655">
        <w:rPr>
          <w:rFonts w:cs="Calibri"/>
          <w:szCs w:val="22"/>
        </w:rPr>
        <w:t>XXX</w:t>
      </w:r>
      <w:r>
        <w:rPr>
          <w:rFonts w:cs="Calibri"/>
          <w:szCs w:val="22"/>
        </w:rPr>
        <w:t xml:space="preserve">, </w:t>
      </w:r>
      <w:r w:rsidR="00775E9E">
        <w:rPr>
          <w:rFonts w:cs="Calibri"/>
          <w:szCs w:val="22"/>
        </w:rPr>
        <w:t xml:space="preserve">habilité </w:t>
      </w:r>
      <w:r>
        <w:rPr>
          <w:rFonts w:cs="Calibri"/>
          <w:szCs w:val="22"/>
        </w:rPr>
        <w:t xml:space="preserve">en qualité de Directeur : </w:t>
      </w:r>
    </w:p>
    <w:p w14:paraId="39339940" w14:textId="77777777" w:rsidR="00337049" w:rsidRDefault="00337049" w:rsidP="00337049">
      <w:pPr>
        <w:jc w:val="right"/>
        <w:rPr>
          <w:rFonts w:cs="Calibri"/>
          <w:szCs w:val="22"/>
        </w:rPr>
      </w:pPr>
      <w:r>
        <w:rPr>
          <w:rFonts w:cs="Calibri"/>
          <w:szCs w:val="22"/>
        </w:rPr>
        <w:t>d’une part,</w:t>
      </w:r>
    </w:p>
    <w:p w14:paraId="0B8AF83B" w14:textId="77777777" w:rsidR="00337049" w:rsidRDefault="00337049" w:rsidP="00337049">
      <w:pPr>
        <w:rPr>
          <w:rFonts w:cs="Calibri"/>
          <w:szCs w:val="22"/>
        </w:rPr>
      </w:pPr>
      <w:r>
        <w:rPr>
          <w:rFonts w:cs="Calibri"/>
          <w:szCs w:val="22"/>
        </w:rPr>
        <w:t>Et</w:t>
      </w:r>
    </w:p>
    <w:p w14:paraId="6D61A9F3" w14:textId="77777777" w:rsidR="00337049" w:rsidRDefault="00337049" w:rsidP="00337049">
      <w:pPr>
        <w:pStyle w:val="ElAppp"/>
        <w:spacing w:before="75" w:after="75"/>
        <w:ind w:left="15" w:right="15"/>
        <w:rPr>
          <w:sz w:val="24"/>
          <w:szCs w:val="24"/>
        </w:rPr>
      </w:pPr>
    </w:p>
    <w:p w14:paraId="56C1CA29" w14:textId="49069D48" w:rsidR="00337049" w:rsidRDefault="00337049" w:rsidP="00337049">
      <w:pPr>
        <w:jc w:val="both"/>
        <w:rPr>
          <w:rFonts w:cs="Calibri"/>
          <w:szCs w:val="22"/>
        </w:rPr>
      </w:pPr>
      <w:r>
        <w:rPr>
          <w:rFonts w:cs="Calibri"/>
          <w:b/>
          <w:bCs/>
          <w:szCs w:val="22"/>
        </w:rPr>
        <w:t>Les organisations syndicales représentatives au sein du SSTI 33</w:t>
      </w:r>
      <w:r>
        <w:rPr>
          <w:rFonts w:cs="Calibri"/>
          <w:szCs w:val="22"/>
        </w:rPr>
        <w:t>, représentées respectivement par leur délégué</w:t>
      </w:r>
      <w:r w:rsidR="001A1CDE">
        <w:rPr>
          <w:rFonts w:cs="Calibri"/>
          <w:szCs w:val="22"/>
        </w:rPr>
        <w:t>e</w:t>
      </w:r>
      <w:r>
        <w:rPr>
          <w:rFonts w:cs="Calibri"/>
          <w:szCs w:val="22"/>
        </w:rPr>
        <w:t xml:space="preserve"> syndical</w:t>
      </w:r>
      <w:r w:rsidR="001A1CDE">
        <w:rPr>
          <w:rFonts w:cs="Calibri"/>
          <w:szCs w:val="22"/>
        </w:rPr>
        <w:t>e</w:t>
      </w:r>
      <w:r>
        <w:rPr>
          <w:rFonts w:cs="Calibri"/>
          <w:szCs w:val="22"/>
        </w:rPr>
        <w:t xml:space="preserve">, à savoir : </w:t>
      </w:r>
    </w:p>
    <w:p w14:paraId="26B0F368" w14:textId="77777777" w:rsidR="009511A4" w:rsidRDefault="009511A4" w:rsidP="009511A4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6D769E57" w14:textId="7B70D5F2" w:rsidR="009511A4" w:rsidRDefault="009511A4" w:rsidP="009511A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>
        <w:rPr>
          <w:rFonts w:eastAsia="Times New Roman" w:cs="Arial"/>
          <w:color w:val="000000"/>
          <w:lang w:eastAsia="fr-FR"/>
        </w:rPr>
        <w:t>La CFTC, représenté</w:t>
      </w:r>
      <w:r w:rsidR="00542655">
        <w:rPr>
          <w:rFonts w:eastAsia="Times New Roman" w:cs="Arial"/>
          <w:color w:val="000000"/>
          <w:lang w:eastAsia="fr-FR"/>
        </w:rPr>
        <w:t>e</w:t>
      </w:r>
      <w:r>
        <w:rPr>
          <w:rFonts w:eastAsia="Times New Roman" w:cs="Arial"/>
          <w:color w:val="000000"/>
          <w:lang w:eastAsia="fr-FR"/>
        </w:rPr>
        <w:t xml:space="preserve"> par </w:t>
      </w:r>
      <w:r w:rsidR="00542655">
        <w:rPr>
          <w:rFonts w:eastAsia="Times New Roman" w:cs="Arial"/>
          <w:color w:val="000000"/>
          <w:lang w:eastAsia="fr-FR"/>
        </w:rPr>
        <w:t>XXX</w:t>
      </w:r>
      <w:r>
        <w:rPr>
          <w:rFonts w:eastAsia="Times New Roman" w:cs="Arial"/>
          <w:color w:val="000000"/>
          <w:lang w:eastAsia="fr-FR"/>
        </w:rPr>
        <w:t>, délégué syndical </w:t>
      </w:r>
    </w:p>
    <w:p w14:paraId="7AA56D55" w14:textId="77777777" w:rsidR="009511A4" w:rsidRDefault="009511A4" w:rsidP="009511A4">
      <w:pPr>
        <w:pStyle w:val="Paragraphedeliste"/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04A842D4" w14:textId="32CC96E2" w:rsidR="009511A4" w:rsidRDefault="009511A4" w:rsidP="00BC0A59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 w:rsidRPr="00542655">
        <w:rPr>
          <w:rFonts w:eastAsia="Times New Roman" w:cs="Arial"/>
          <w:color w:val="000000"/>
          <w:lang w:eastAsia="fr-FR"/>
        </w:rPr>
        <w:t xml:space="preserve">La CFE-CGC, </w:t>
      </w:r>
      <w:r w:rsidR="00542655">
        <w:rPr>
          <w:rFonts w:eastAsia="Times New Roman" w:cs="Arial"/>
          <w:color w:val="000000"/>
          <w:lang w:eastAsia="fr-FR"/>
        </w:rPr>
        <w:t>représenté</w:t>
      </w:r>
      <w:r w:rsidR="00542655">
        <w:rPr>
          <w:rFonts w:eastAsia="Times New Roman" w:cs="Arial"/>
          <w:color w:val="000000"/>
          <w:lang w:eastAsia="fr-FR"/>
        </w:rPr>
        <w:t>e</w:t>
      </w:r>
      <w:r w:rsidR="00542655">
        <w:rPr>
          <w:rFonts w:eastAsia="Times New Roman" w:cs="Arial"/>
          <w:color w:val="000000"/>
          <w:lang w:eastAsia="fr-FR"/>
        </w:rPr>
        <w:t xml:space="preserve"> par XXX, délégué syndical </w:t>
      </w:r>
    </w:p>
    <w:p w14:paraId="3AC93743" w14:textId="77777777" w:rsidR="00542655" w:rsidRPr="00542655" w:rsidRDefault="00542655" w:rsidP="00542655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46187F9B" w14:textId="6DC51A37" w:rsidR="009511A4" w:rsidRPr="001E1F87" w:rsidRDefault="009511A4" w:rsidP="009511A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 w:rsidRPr="001E1F87">
        <w:rPr>
          <w:rFonts w:eastAsia="Times New Roman" w:cs="Arial"/>
          <w:color w:val="000000"/>
          <w:lang w:eastAsia="fr-FR"/>
        </w:rPr>
        <w:t xml:space="preserve">La CFDT, </w:t>
      </w:r>
      <w:r w:rsidR="00542655">
        <w:rPr>
          <w:rFonts w:eastAsia="Times New Roman" w:cs="Arial"/>
          <w:color w:val="000000"/>
          <w:lang w:eastAsia="fr-FR"/>
        </w:rPr>
        <w:t>représenté</w:t>
      </w:r>
      <w:r w:rsidR="00542655">
        <w:rPr>
          <w:rFonts w:eastAsia="Times New Roman" w:cs="Arial"/>
          <w:color w:val="000000"/>
          <w:lang w:eastAsia="fr-FR"/>
        </w:rPr>
        <w:t>e</w:t>
      </w:r>
      <w:r w:rsidR="00542655">
        <w:rPr>
          <w:rFonts w:eastAsia="Times New Roman" w:cs="Arial"/>
          <w:color w:val="000000"/>
          <w:lang w:eastAsia="fr-FR"/>
        </w:rPr>
        <w:t xml:space="preserve"> par XXX, délégué syndical </w:t>
      </w:r>
    </w:p>
    <w:p w14:paraId="4979F04A" w14:textId="77777777" w:rsidR="00337049" w:rsidRDefault="00337049" w:rsidP="00337049">
      <w:pPr>
        <w:pStyle w:val="ElAppp"/>
        <w:spacing w:before="75" w:after="75"/>
        <w:ind w:left="1800" w:right="15"/>
        <w:rPr>
          <w:rFonts w:ascii="Calibri" w:hAnsi="Calibri" w:cs="Calibri"/>
          <w:sz w:val="22"/>
          <w:szCs w:val="22"/>
        </w:rPr>
      </w:pPr>
    </w:p>
    <w:p w14:paraId="660431F4" w14:textId="77777777" w:rsidR="00337049" w:rsidRDefault="00337049" w:rsidP="00337049">
      <w:pPr>
        <w:jc w:val="right"/>
        <w:rPr>
          <w:rFonts w:cs="Calibri"/>
          <w:szCs w:val="22"/>
        </w:rPr>
      </w:pPr>
      <w:r>
        <w:rPr>
          <w:rFonts w:cs="Calibri"/>
          <w:szCs w:val="22"/>
        </w:rPr>
        <w:t>d'autre part,</w:t>
      </w:r>
    </w:p>
    <w:p w14:paraId="49FD4D22" w14:textId="77777777" w:rsidR="00337049" w:rsidRDefault="00337049" w:rsidP="00337049">
      <w:pPr>
        <w:rPr>
          <w:rFonts w:cs="Calibri"/>
          <w:szCs w:val="22"/>
        </w:rPr>
      </w:pPr>
      <w:r>
        <w:rPr>
          <w:rFonts w:cs="Calibri"/>
          <w:szCs w:val="22"/>
        </w:rPr>
        <w:t>Il a été convenu ce qui suit :</w:t>
      </w:r>
    </w:p>
    <w:p w14:paraId="1584F5FC" w14:textId="77777777" w:rsidR="00337049" w:rsidRDefault="00337049" w:rsidP="00337049">
      <w:pPr>
        <w:tabs>
          <w:tab w:val="left" w:pos="877"/>
          <w:tab w:val="left" w:pos="1597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eastAsia="Times New Roman" w:cs="Arial"/>
          <w:b/>
          <w:i/>
          <w:szCs w:val="22"/>
        </w:rPr>
      </w:pPr>
    </w:p>
    <w:p w14:paraId="28DD75DA" w14:textId="77777777" w:rsidR="00337049" w:rsidRDefault="00337049" w:rsidP="00337049">
      <w:pPr>
        <w:keepNext/>
        <w:tabs>
          <w:tab w:val="left" w:pos="417"/>
          <w:tab w:val="left" w:pos="644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outlineLvl w:val="3"/>
        <w:rPr>
          <w:rFonts w:eastAsia="Times New Roman" w:cs="Arial"/>
          <w:szCs w:val="22"/>
        </w:rPr>
      </w:pPr>
    </w:p>
    <w:p w14:paraId="52FEF39A" w14:textId="77777777" w:rsidR="00337049" w:rsidRDefault="00337049" w:rsidP="00337049">
      <w:pPr>
        <w:keepNext/>
        <w:tabs>
          <w:tab w:val="left" w:pos="417"/>
          <w:tab w:val="left" w:pos="644"/>
          <w:tab w:val="left" w:pos="2317"/>
          <w:tab w:val="left" w:pos="3037"/>
          <w:tab w:val="left" w:pos="3757"/>
          <w:tab w:val="left" w:pos="4477"/>
          <w:tab w:val="left" w:pos="5197"/>
          <w:tab w:val="left" w:pos="5917"/>
          <w:tab w:val="left" w:pos="6637"/>
          <w:tab w:val="left" w:pos="7357"/>
          <w:tab w:val="left" w:pos="8077"/>
          <w:tab w:val="left" w:pos="8797"/>
          <w:tab w:val="left" w:pos="9517"/>
          <w:tab w:val="left" w:pos="10237"/>
          <w:tab w:val="left" w:pos="10957"/>
          <w:tab w:val="left" w:pos="11677"/>
          <w:tab w:val="left" w:pos="12397"/>
          <w:tab w:val="left" w:pos="13117"/>
          <w:tab w:val="left" w:pos="13837"/>
          <w:tab w:val="left" w:pos="14557"/>
        </w:tabs>
        <w:autoSpaceDE w:val="0"/>
        <w:autoSpaceDN w:val="0"/>
        <w:adjustRightInd w:val="0"/>
        <w:spacing w:after="0" w:line="240" w:lineRule="auto"/>
        <w:ind w:left="-426"/>
        <w:jc w:val="center"/>
        <w:outlineLvl w:val="3"/>
        <w:rPr>
          <w:rFonts w:eastAsia="Times New Roman"/>
          <w:b/>
          <w:bCs/>
          <w:szCs w:val="22"/>
          <w:u w:val="single"/>
          <w:lang w:eastAsia="fr-FR"/>
        </w:rPr>
      </w:pPr>
      <w:r>
        <w:rPr>
          <w:rFonts w:eastAsia="Times New Roman"/>
          <w:b/>
          <w:bCs/>
          <w:szCs w:val="22"/>
          <w:u w:val="single"/>
          <w:lang w:eastAsia="fr-FR"/>
        </w:rPr>
        <w:t>PREAMBULE</w:t>
      </w:r>
    </w:p>
    <w:p w14:paraId="37AD56A3" w14:textId="77777777" w:rsidR="00CC068C" w:rsidRDefault="00CC068C" w:rsidP="00CC068C"/>
    <w:p w14:paraId="0DD530D0" w14:textId="77777777" w:rsidR="00883D19" w:rsidRPr="00883D19" w:rsidRDefault="00883D19" w:rsidP="00883D19">
      <w:pPr>
        <w:jc w:val="both"/>
      </w:pPr>
      <w:r w:rsidRPr="00883D19">
        <w:t>Depuis le 19 novembre 2021, le SSTI 33 applique pour l’ensemble de son personnel un accord d’entreprise sur le télétravail.</w:t>
      </w:r>
    </w:p>
    <w:p w14:paraId="0EA01C29" w14:textId="0A425703" w:rsidR="00883D19" w:rsidRPr="00883D19" w:rsidRDefault="00883D19" w:rsidP="00883D19">
      <w:pPr>
        <w:jc w:val="both"/>
      </w:pPr>
      <w:r w:rsidRPr="00883D19">
        <w:t>La Direction, en accord avec les organisations syndicales, a</w:t>
      </w:r>
      <w:r w:rsidR="00766D84">
        <w:t>vait</w:t>
      </w:r>
      <w:r w:rsidRPr="00883D19">
        <w:t xml:space="preserve"> émis le souhait d’apporter des modifications à l’accord initial</w:t>
      </w:r>
      <w:r w:rsidR="00766D84">
        <w:t xml:space="preserve"> et le CSE avait été </w:t>
      </w:r>
      <w:r w:rsidRPr="00883D19">
        <w:t>informé le 15 mai 2024.</w:t>
      </w:r>
    </w:p>
    <w:p w14:paraId="2F650CD7" w14:textId="25B1D8C9" w:rsidR="00883D19" w:rsidRPr="00883D19" w:rsidRDefault="006E2EC5" w:rsidP="00883D19">
      <w:pPr>
        <w:jc w:val="both"/>
      </w:pPr>
      <w:r>
        <w:t>Les</w:t>
      </w:r>
      <w:r w:rsidR="00883D19" w:rsidRPr="00883D19">
        <w:t xml:space="preserve"> Parties</w:t>
      </w:r>
      <w:r w:rsidR="006A3DC2">
        <w:t xml:space="preserve"> s’étaient</w:t>
      </w:r>
      <w:r w:rsidR="007F3A40">
        <w:t xml:space="preserve"> donc</w:t>
      </w:r>
      <w:r w:rsidR="006A3DC2">
        <w:t xml:space="preserve"> rencontrées et</w:t>
      </w:r>
      <w:r w:rsidR="00883D19" w:rsidRPr="00883D19">
        <w:t xml:space="preserve"> avaient convenu </w:t>
      </w:r>
      <w:r w:rsidR="009227D5">
        <w:t>de</w:t>
      </w:r>
      <w:r w:rsidR="00883D19" w:rsidRPr="00883D19">
        <w:t xml:space="preserve"> nouvelles dispositions </w:t>
      </w:r>
      <w:r w:rsidR="009227D5">
        <w:t xml:space="preserve">par </w:t>
      </w:r>
      <w:r w:rsidR="00883D19" w:rsidRPr="00883D19">
        <w:t>avenant du 29 mai 2024</w:t>
      </w:r>
      <w:r w:rsidR="00291835">
        <w:t xml:space="preserve">. Cet avenant devait s’appliquer </w:t>
      </w:r>
      <w:r w:rsidR="00883D19" w:rsidRPr="00883D19">
        <w:t>à titre d’expérimentation et pour une durée déterminée.</w:t>
      </w:r>
    </w:p>
    <w:p w14:paraId="52AA5392" w14:textId="77777777" w:rsidR="00883D19" w:rsidRPr="00883D19" w:rsidRDefault="00883D19" w:rsidP="00883D19">
      <w:pPr>
        <w:jc w:val="both"/>
      </w:pPr>
      <w:r w:rsidRPr="00883D19">
        <w:t>Un bilan a été réalisé fin d’année 2024. Les organisations syndicales ont dès lors été conviées le 05 décembre 2024 à une réunion en vue d’une négociation le mercredi 11 décembre 2024.</w:t>
      </w:r>
    </w:p>
    <w:p w14:paraId="6B54DC1B" w14:textId="54B02B06" w:rsidR="00883D19" w:rsidRPr="00883D19" w:rsidRDefault="00883D19" w:rsidP="00883D19">
      <w:pPr>
        <w:jc w:val="both"/>
      </w:pPr>
      <w:r w:rsidRPr="00883D19">
        <w:lastRenderedPageBreak/>
        <w:t xml:space="preserve">Il </w:t>
      </w:r>
      <w:r w:rsidR="00982A47">
        <w:t>ressortait</w:t>
      </w:r>
      <w:r w:rsidRPr="00883D19">
        <w:t xml:space="preserve"> de cette réunion que les parties </w:t>
      </w:r>
      <w:r w:rsidR="00982A47">
        <w:t>étaient</w:t>
      </w:r>
      <w:r w:rsidRPr="00883D19">
        <w:t xml:space="preserve"> satisfaites de l’avenant en cours d’expérimentation.</w:t>
      </w:r>
    </w:p>
    <w:p w14:paraId="6EC74C91" w14:textId="77777777" w:rsidR="0053254F" w:rsidRPr="0053254F" w:rsidRDefault="0053254F" w:rsidP="0053254F">
      <w:pPr>
        <w:jc w:val="both"/>
      </w:pPr>
      <w:r w:rsidRPr="0053254F">
        <w:t>Par conséquent, les dispositions de l’avenant signé le mercredi 11 décembre 2024 se sont appliquées du 1er janvier 2025 et ce pour une durée déterminée.</w:t>
      </w:r>
    </w:p>
    <w:p w14:paraId="06EE2A08" w14:textId="77777777" w:rsidR="00883D19" w:rsidRPr="00883D19" w:rsidRDefault="00883D19" w:rsidP="00883D19">
      <w:pPr>
        <w:jc w:val="both"/>
      </w:pPr>
      <w:r w:rsidRPr="00883D19">
        <w:t>Les parties ont convenu de se revoir le vendredi 30 janvier 2026 et le jeudi 05 mars 2026, pour apporter de nouvelles dispositions à l’avenant de révision signé le 11 décembre 2024.</w:t>
      </w:r>
    </w:p>
    <w:p w14:paraId="79CF2D40" w14:textId="77777777" w:rsidR="00883D19" w:rsidRPr="00883D19" w:rsidRDefault="00883D19" w:rsidP="00883D19">
      <w:pPr>
        <w:jc w:val="both"/>
      </w:pPr>
      <w:r w:rsidRPr="00883D19">
        <w:t>Il a donc été convenu ce qui suit :</w:t>
      </w:r>
    </w:p>
    <w:p w14:paraId="46971B16" w14:textId="77777777" w:rsidR="005C6950" w:rsidRPr="005C6950" w:rsidRDefault="005C6950" w:rsidP="00B4120A">
      <w:pPr>
        <w:jc w:val="both"/>
        <w:rPr>
          <w:sz w:val="8"/>
          <w:szCs w:val="6"/>
        </w:rPr>
      </w:pPr>
    </w:p>
    <w:p w14:paraId="042BD354" w14:textId="39698EDB" w:rsidR="00BE587B" w:rsidRPr="00DA4B85" w:rsidRDefault="00BE587B" w:rsidP="00BE587B">
      <w:pPr>
        <w:jc w:val="both"/>
        <w:rPr>
          <w:rFonts w:cs="Calibri"/>
          <w:b/>
          <w:bCs/>
          <w:caps/>
          <w:szCs w:val="22"/>
          <w:u w:val="single"/>
        </w:rPr>
      </w:pPr>
      <w:r w:rsidRPr="00DA4B85">
        <w:rPr>
          <w:rFonts w:cs="Calibri"/>
          <w:b/>
          <w:bCs/>
          <w:caps/>
          <w:szCs w:val="22"/>
          <w:u w:val="single"/>
        </w:rPr>
        <w:t xml:space="preserve">Article </w:t>
      </w:r>
      <w:r>
        <w:rPr>
          <w:rFonts w:cs="Calibri"/>
          <w:b/>
          <w:bCs/>
          <w:caps/>
          <w:szCs w:val="22"/>
          <w:u w:val="single"/>
        </w:rPr>
        <w:t xml:space="preserve">1 </w:t>
      </w:r>
      <w:r w:rsidRPr="00DA4B85">
        <w:rPr>
          <w:rFonts w:cs="Calibri"/>
          <w:b/>
          <w:bCs/>
          <w:caps/>
          <w:szCs w:val="22"/>
          <w:u w:val="single"/>
        </w:rPr>
        <w:t>–</w:t>
      </w:r>
      <w:r w:rsidR="00975DC7">
        <w:rPr>
          <w:rFonts w:cs="Calibri"/>
          <w:b/>
          <w:bCs/>
          <w:caps/>
          <w:szCs w:val="22"/>
          <w:u w:val="single"/>
        </w:rPr>
        <w:t xml:space="preserve"> Modification des critères d’eligibilite </w:t>
      </w:r>
    </w:p>
    <w:p w14:paraId="061BF8A6" w14:textId="7E309E06" w:rsidR="00B27EFC" w:rsidRPr="007950BE" w:rsidRDefault="00906D70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  <w:r w:rsidRPr="007950BE">
        <w:rPr>
          <w:rFonts w:ascii="Calibri" w:eastAsia="Calibri" w:hAnsi="Calibri" w:cs="Calibri"/>
          <w:kern w:val="0"/>
          <w14:ligatures w14:val="none"/>
        </w:rPr>
        <w:t>Le télétravail</w:t>
      </w:r>
      <w:r w:rsidR="00B27EFC" w:rsidRPr="007950BE">
        <w:rPr>
          <w:rFonts w:ascii="Calibri" w:eastAsia="Calibri" w:hAnsi="Calibri" w:cs="Calibri"/>
          <w:kern w:val="0"/>
          <w14:ligatures w14:val="none"/>
        </w:rPr>
        <w:t xml:space="preserve"> </w:t>
      </w:r>
      <w:r w:rsidR="0009227E">
        <w:rPr>
          <w:rFonts w:ascii="Calibri" w:eastAsia="Calibri" w:hAnsi="Calibri" w:cs="Calibri"/>
          <w:kern w:val="0"/>
          <w14:ligatures w14:val="none"/>
        </w:rPr>
        <w:t xml:space="preserve">est </w:t>
      </w:r>
      <w:r w:rsidR="00B27EFC" w:rsidRPr="007950BE">
        <w:rPr>
          <w:rFonts w:ascii="Calibri" w:eastAsia="Calibri" w:hAnsi="Calibri" w:cs="Calibri"/>
          <w:kern w:val="0"/>
          <w14:ligatures w14:val="none"/>
        </w:rPr>
        <w:t>accessible à l’ensemble des salariés du Service dont les postes permettent l’ac</w:t>
      </w:r>
      <w:r w:rsidR="00413D57" w:rsidRPr="007950BE">
        <w:rPr>
          <w:rFonts w:ascii="Calibri" w:eastAsia="Calibri" w:hAnsi="Calibri" w:cs="Calibri"/>
          <w:kern w:val="0"/>
          <w14:ligatures w14:val="none"/>
        </w:rPr>
        <w:t>cès à distance aux logiciels et bases de données du Service.</w:t>
      </w:r>
    </w:p>
    <w:p w14:paraId="060CE532" w14:textId="77777777" w:rsidR="00B27EFC" w:rsidRPr="007950BE" w:rsidRDefault="00B27EFC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F7F4A3D" w14:textId="56FC40BF" w:rsidR="00906D70" w:rsidRPr="007950BE" w:rsidRDefault="004B3F98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  <w:r w:rsidRPr="007950BE">
        <w:rPr>
          <w:rFonts w:ascii="Calibri" w:eastAsia="Calibri" w:hAnsi="Calibri" w:cs="Calibri"/>
          <w:kern w:val="0"/>
          <w14:ligatures w14:val="none"/>
        </w:rPr>
        <w:t>Le télétravail</w:t>
      </w:r>
      <w:r w:rsidR="00413D57" w:rsidRPr="007950BE">
        <w:rPr>
          <w:rFonts w:ascii="Calibri" w:eastAsia="Calibri" w:hAnsi="Calibri" w:cs="Calibri"/>
          <w:kern w:val="0"/>
          <w14:ligatures w14:val="none"/>
        </w:rPr>
        <w:t xml:space="preserve"> repose sur </w:t>
      </w:r>
      <w:r w:rsidR="00413D57" w:rsidRPr="00B6066A">
        <w:rPr>
          <w:rFonts w:ascii="Calibri" w:eastAsia="Calibri" w:hAnsi="Calibri" w:cs="Calibri"/>
          <w:b/>
          <w:bCs/>
          <w:kern w:val="0"/>
          <w14:ligatures w14:val="none"/>
        </w:rPr>
        <w:t>le volontariat</w:t>
      </w:r>
      <w:r w:rsidR="00511B23">
        <w:rPr>
          <w:rFonts w:ascii="Calibri" w:eastAsia="Calibri" w:hAnsi="Calibri" w:cs="Calibri"/>
          <w:kern w:val="0"/>
          <w14:ligatures w14:val="none"/>
        </w:rPr>
        <w:t xml:space="preserve">. </w:t>
      </w:r>
    </w:p>
    <w:p w14:paraId="0140EA58" w14:textId="77777777" w:rsidR="00906D70" w:rsidRPr="007950BE" w:rsidRDefault="00906D70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860612C" w14:textId="343CFAC4" w:rsidR="00D8013F" w:rsidRPr="0041256F" w:rsidRDefault="00D8013F" w:rsidP="00906D70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La mise en œuvre repose sur un accord entre le salarié et la Direction, formalisé par tout moyen.</w:t>
      </w:r>
      <w:r w:rsidR="002C6373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L’acceptation du télétravail par le salarié suppose qu’il a lu et accepté les modalités et conditions prévues dans le présent accord</w:t>
      </w:r>
      <w:r w:rsidR="00865789">
        <w:rPr>
          <w:rFonts w:ascii="Calibri" w:eastAsia="Calibri" w:hAnsi="Calibri" w:cs="Calibri"/>
          <w:color w:val="000000" w:themeColor="text1"/>
          <w:kern w:val="0"/>
          <w14:ligatures w14:val="none"/>
        </w:rPr>
        <w:t>,</w:t>
      </w:r>
      <w:r w:rsidR="002C6373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ce qu’il confirmera au moment de sa demande.</w:t>
      </w:r>
    </w:p>
    <w:p w14:paraId="48E004F2" w14:textId="77777777" w:rsidR="00D8013F" w:rsidRPr="0041256F" w:rsidRDefault="00D8013F" w:rsidP="00906D70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114FD404" w14:textId="61E7DA7D" w:rsidR="00906D70" w:rsidRPr="007950BE" w:rsidRDefault="00865789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  <w:r w:rsidRPr="00707398">
        <w:rPr>
          <w:rFonts w:ascii="Calibri" w:eastAsia="Calibri" w:hAnsi="Calibri" w:cs="Calibri"/>
          <w:color w:val="000000" w:themeColor="text1"/>
          <w:kern w:val="0"/>
          <w14:ligatures w14:val="none"/>
        </w:rPr>
        <w:t>Le télétravail</w:t>
      </w:r>
      <w:r w:rsidR="00906D70" w:rsidRPr="007950BE">
        <w:rPr>
          <w:rFonts w:ascii="Calibri" w:eastAsia="Calibri" w:hAnsi="Calibri" w:cs="Calibri"/>
          <w:kern w:val="0"/>
          <w14:ligatures w14:val="none"/>
        </w:rPr>
        <w:t xml:space="preserve"> ne doit pas compromettre le bon fonctionnement de l’équipe ou du Service.</w:t>
      </w:r>
    </w:p>
    <w:p w14:paraId="332B1B2F" w14:textId="77777777" w:rsidR="009A469F" w:rsidRPr="007950BE" w:rsidRDefault="009A469F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9007595" w14:textId="31838891" w:rsidR="009A469F" w:rsidRPr="00707398" w:rsidRDefault="00865789" w:rsidP="00906D70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Il </w:t>
      </w:r>
      <w:r w:rsidR="009A469F" w:rsidRPr="00707398">
        <w:rPr>
          <w:rFonts w:ascii="Calibri" w:eastAsia="Calibri" w:hAnsi="Calibri" w:cs="Calibri"/>
          <w:color w:val="000000" w:themeColor="text1"/>
          <w:kern w:val="0"/>
          <w14:ligatures w14:val="none"/>
        </w:rPr>
        <w:t>s’effectue dans le respect de l’égalité entre les femmes et les hommes.</w:t>
      </w:r>
    </w:p>
    <w:p w14:paraId="5EBEF16B" w14:textId="77777777" w:rsidR="009A469F" w:rsidRPr="007950BE" w:rsidRDefault="009A469F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8CB2DA2" w14:textId="10618C3D" w:rsidR="009A469F" w:rsidRPr="007950BE" w:rsidRDefault="009A469F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  <w:r w:rsidRPr="007950BE">
        <w:rPr>
          <w:rFonts w:ascii="Calibri" w:eastAsia="Calibri" w:hAnsi="Calibri" w:cs="Calibri"/>
          <w:kern w:val="0"/>
          <w14:ligatures w14:val="none"/>
        </w:rPr>
        <w:t>Pour être éligible au télétravail, le salarié doit réunir les conditions suivantes :</w:t>
      </w:r>
    </w:p>
    <w:p w14:paraId="2A9419E7" w14:textId="77777777" w:rsidR="001F09C1" w:rsidRPr="007950BE" w:rsidRDefault="001F09C1" w:rsidP="00906D70">
      <w:pPr>
        <w:pStyle w:val="Sansinterligne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D90564" w14:textId="5588F40F" w:rsidR="009A469F" w:rsidRPr="0041256F" w:rsidRDefault="009A469F" w:rsidP="009A469F">
      <w:pPr>
        <w:pStyle w:val="Sansinterligne"/>
        <w:numPr>
          <w:ilvl w:val="0"/>
          <w:numId w:val="1"/>
        </w:numPr>
        <w:jc w:val="both"/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</w:pP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Être en </w:t>
      </w:r>
      <w:r w:rsidR="00FE0E98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contrat à durée indéterminée (</w:t>
      </w: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CDI</w:t>
      </w:r>
      <w:r w:rsidR="00FE0E98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)</w:t>
      </w: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 </w:t>
      </w:r>
      <w:r w:rsidR="00431611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ou contrat</w:t>
      </w:r>
      <w:r w:rsidR="005430AB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à durée </w:t>
      </w:r>
      <w:r w:rsidR="00431611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déterminée</w:t>
      </w:r>
      <w:r w:rsidR="00B6066A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(CDD)</w:t>
      </w:r>
      <w:r w:rsidR="00431611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;</w:t>
      </w:r>
    </w:p>
    <w:p w14:paraId="5BC5743C" w14:textId="1A0CB296" w:rsidR="009A469F" w:rsidRPr="0041256F" w:rsidRDefault="009A469F" w:rsidP="009A469F">
      <w:pPr>
        <w:pStyle w:val="Sansinterligne"/>
        <w:numPr>
          <w:ilvl w:val="0"/>
          <w:numId w:val="1"/>
        </w:numPr>
        <w:jc w:val="both"/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</w:pP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Avoir une </w:t>
      </w:r>
      <w:r w:rsidR="003B7472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ancienneté dans le Servi</w:t>
      </w:r>
      <w:r w:rsidR="00832AB8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c</w:t>
      </w:r>
      <w:r w:rsidR="003B7472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e d’au moins </w:t>
      </w:r>
      <w:r w:rsidR="00707398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2 </w:t>
      </w:r>
      <w:r w:rsidR="003B7472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mois</w:t>
      </w:r>
      <w:r w:rsidR="00831D3A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 ;</w:t>
      </w:r>
    </w:p>
    <w:p w14:paraId="768A16F9" w14:textId="26281FF9" w:rsidR="00D34CB0" w:rsidRPr="0041256F" w:rsidRDefault="00D34CB0" w:rsidP="009A469F">
      <w:pPr>
        <w:pStyle w:val="Sansinterligne"/>
        <w:numPr>
          <w:ilvl w:val="0"/>
          <w:numId w:val="1"/>
        </w:numPr>
        <w:jc w:val="both"/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</w:pP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Disposer de l’autonomie suffisante</w:t>
      </w:r>
      <w:r w:rsidR="004419DA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et maî</w:t>
      </w:r>
      <w:r w:rsidR="00FD43AB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triser</w:t>
      </w:r>
      <w:r w:rsidR="0099396B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son poste de travail,</w:t>
      </w: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pour exercer son travail à distance ;</w:t>
      </w:r>
    </w:p>
    <w:p w14:paraId="43BFDD9C" w14:textId="0B233881" w:rsidR="00D34CB0" w:rsidRPr="0041256F" w:rsidRDefault="00BB1626" w:rsidP="00474A08">
      <w:pPr>
        <w:pStyle w:val="Sansinterligne"/>
        <w:numPr>
          <w:ilvl w:val="0"/>
          <w:numId w:val="1"/>
        </w:numPr>
        <w:jc w:val="both"/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</w:pP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Exercer son activité à temps plein ou à temps partiel</w:t>
      </w:r>
      <w:r w:rsidR="00372B03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, </w:t>
      </w:r>
      <w:r w:rsidR="004172EF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en travaillant </w:t>
      </w:r>
      <w:r w:rsidR="003D6F5D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au moins à 80 %</w:t>
      </w:r>
      <w:r w:rsidR="00F476DA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au sein du </w:t>
      </w:r>
      <w:r w:rsidR="00BC45DE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S</w:t>
      </w:r>
      <w:r w:rsidR="00F476DA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ervice</w:t>
      </w:r>
      <w:r w:rsidR="002A4C59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(</w:t>
      </w:r>
      <w:r w:rsidR="00372B03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soit </w:t>
      </w:r>
      <w:r w:rsidR="002A4C5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4 jours </w:t>
      </w:r>
      <w:r w:rsidR="00134743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entiers </w:t>
      </w:r>
      <w:r w:rsidR="002A4C5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ou 3 jours </w:t>
      </w:r>
      <w:r w:rsidR="00134743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entiers</w:t>
      </w:r>
      <w:r w:rsidR="002A4C5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 et 2 </w:t>
      </w:r>
      <w:r w:rsidR="00134743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demi-journées</w:t>
      </w:r>
      <w:r w:rsidR="002A4C59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)</w:t>
      </w:r>
      <w:r w:rsidR="003D6F5D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 ; </w:t>
      </w:r>
      <w:r w:rsidR="00D2555B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L</w:t>
      </w:r>
      <w:r w:rsidR="003D6F5D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a situation personnelle part</w:t>
      </w:r>
      <w:r w:rsidR="004216C9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iculière d’un salarié pourrait faire l’objet d’une adaptation provisoire en accord avec la Direction</w:t>
      </w:r>
      <w:r w:rsidR="002B7D73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 ;</w:t>
      </w:r>
    </w:p>
    <w:p w14:paraId="41D546B3" w14:textId="68ED3CA4" w:rsidR="0049796A" w:rsidRPr="0041256F" w:rsidRDefault="004216C9" w:rsidP="009A469F">
      <w:pPr>
        <w:pStyle w:val="Sansinterligne"/>
        <w:numPr>
          <w:ilvl w:val="0"/>
          <w:numId w:val="1"/>
        </w:numPr>
        <w:jc w:val="both"/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</w:pP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Disposer d’un </w:t>
      </w:r>
      <w:r w:rsidR="003D0004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logement comp</w:t>
      </w:r>
      <w:r w:rsidR="00FE7875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atible</w:t>
      </w:r>
      <w:r w:rsidR="003D0004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 avec le télétravail </w:t>
      </w:r>
      <w:r w:rsidR="003D0004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(</w:t>
      </w:r>
      <w:r w:rsidR="005C73A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c</w:t>
      </w:r>
      <w:r w:rsidR="00012F11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f.</w:t>
      </w:r>
      <w:r w:rsidR="005C73A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 article 2, </w:t>
      </w:r>
      <w:r w:rsidR="005D3622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« </w:t>
      </w:r>
      <w:r w:rsidR="005C73A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paragraphe lieu de </w:t>
      </w:r>
      <w:r w:rsidR="005D3622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travail »</w:t>
      </w:r>
      <w:r w:rsidR="00D435E7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, ci-dessous</w:t>
      </w:r>
      <w:r w:rsidR="005C73A9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 xml:space="preserve">) </w:t>
      </w:r>
      <w:r w:rsidR="00C660B2" w:rsidRPr="0041256F">
        <w:rPr>
          <w:rFonts w:ascii="Calibri" w:eastAsia="Times New Roman" w:hAnsi="Calibri" w:cs="Arial"/>
          <w:i/>
          <w:iCs/>
          <w:color w:val="000000" w:themeColor="text1"/>
          <w:kern w:val="0"/>
          <w:szCs w:val="20"/>
          <w:lang w:eastAsia="fr-FR"/>
          <w14:ligatures w14:val="none"/>
        </w:rPr>
        <w:t>;</w:t>
      </w:r>
    </w:p>
    <w:p w14:paraId="4FC54DDE" w14:textId="383C4B1C" w:rsidR="004216C9" w:rsidRPr="0041256F" w:rsidRDefault="0049796A" w:rsidP="009A469F">
      <w:pPr>
        <w:pStyle w:val="Sansinterligne"/>
        <w:numPr>
          <w:ilvl w:val="0"/>
          <w:numId w:val="1"/>
        </w:numPr>
        <w:jc w:val="both"/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</w:pPr>
      <w:r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>F</w:t>
      </w:r>
      <w:r w:rsidR="00790CF4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ournir une certification de </w:t>
      </w:r>
      <w:r w:rsidR="00586CC1" w:rsidRPr="0041256F">
        <w:rPr>
          <w:rFonts w:ascii="Calibri" w:eastAsia="Times New Roman" w:hAnsi="Calibri" w:cs="Arial"/>
          <w:color w:val="000000" w:themeColor="text1"/>
          <w:kern w:val="0"/>
          <w:szCs w:val="20"/>
          <w:lang w:eastAsia="fr-FR"/>
          <w14:ligatures w14:val="none"/>
        </w:rPr>
        <w:t xml:space="preserve">conformité technique et électrique ou attester sur l’honneur qu’il y a une installation technique et électrique conforme. </w:t>
      </w:r>
    </w:p>
    <w:p w14:paraId="37E85BB0" w14:textId="77777777" w:rsidR="00586CC1" w:rsidRPr="0041256F" w:rsidRDefault="00586CC1" w:rsidP="00586CC1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406E0278" w14:textId="66117528" w:rsidR="00FE0E98" w:rsidRPr="0041256F" w:rsidRDefault="00FE0E98" w:rsidP="00586CC1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Ne sont donc pas éligibles :</w:t>
      </w:r>
    </w:p>
    <w:p w14:paraId="241F8CFF" w14:textId="77777777" w:rsidR="004419DA" w:rsidRPr="0041256F" w:rsidRDefault="004419DA" w:rsidP="00586CC1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7C704FF4" w14:textId="7EDAD0A0" w:rsidR="00551A35" w:rsidRPr="0041256F" w:rsidRDefault="00551A35" w:rsidP="00FE0E98">
      <w:pPr>
        <w:pStyle w:val="Sansinterligne"/>
        <w:numPr>
          <w:ilvl w:val="0"/>
          <w:numId w:val="1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Les apprentis et salariés en contrat de professionnalisation, internes en médecine du travail et docteurs juniors ;</w:t>
      </w:r>
    </w:p>
    <w:p w14:paraId="0759D3F3" w14:textId="5999DF98" w:rsidR="00551A35" w:rsidRPr="0041256F" w:rsidRDefault="00551A35" w:rsidP="00FE0E98">
      <w:pPr>
        <w:pStyle w:val="Sansinterligne"/>
        <w:numPr>
          <w:ilvl w:val="0"/>
          <w:numId w:val="1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Les stagiaires ;</w:t>
      </w:r>
    </w:p>
    <w:p w14:paraId="09D81A98" w14:textId="7B4002EE" w:rsidR="00925167" w:rsidRPr="0041256F" w:rsidRDefault="00551A35" w:rsidP="00925167">
      <w:pPr>
        <w:pStyle w:val="Sansinterligne"/>
        <w:numPr>
          <w:ilvl w:val="0"/>
          <w:numId w:val="1"/>
        </w:numPr>
        <w:jc w:val="both"/>
        <w:rPr>
          <w:rFonts w:cs="Calibri"/>
          <w:color w:val="000000" w:themeColor="text1"/>
        </w:rPr>
      </w:pP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Les salariés à temps partiel </w:t>
      </w:r>
      <w:r w:rsidR="00276100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ayant 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une durée </w:t>
      </w:r>
      <w:r w:rsidR="00276100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de travail 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inférieur</w:t>
      </w:r>
      <w:r w:rsidR="00506EC8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e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à 80</w:t>
      </w:r>
      <w:r w:rsidR="006C1356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%</w:t>
      </w:r>
      <w:r w:rsidR="00925167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> au sein du service.</w:t>
      </w:r>
    </w:p>
    <w:p w14:paraId="689D67F8" w14:textId="77777777" w:rsidR="00925167" w:rsidRPr="0041256F" w:rsidRDefault="00925167" w:rsidP="00925167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54DF4BB1" w14:textId="4280F756" w:rsidR="001F09C1" w:rsidRDefault="001F09C1" w:rsidP="00925167">
      <w:pPr>
        <w:pStyle w:val="Sansinterligne"/>
        <w:jc w:val="both"/>
        <w:rPr>
          <w:rFonts w:ascii="Calibri" w:hAnsi="Calibri" w:cs="Calibri"/>
          <w:color w:val="000000" w:themeColor="text1"/>
        </w:rPr>
      </w:pPr>
      <w:r w:rsidRPr="0041256F">
        <w:rPr>
          <w:rFonts w:ascii="Calibri" w:hAnsi="Calibri" w:cs="Calibri"/>
          <w:color w:val="000000" w:themeColor="text1"/>
        </w:rPr>
        <w:t>Tout changement de poste entraînera la remise en cause de plein droit de l’éligibilité au télétravail.</w:t>
      </w:r>
    </w:p>
    <w:p w14:paraId="69FDBAF0" w14:textId="77777777" w:rsidR="00FC6836" w:rsidRDefault="00FC6836" w:rsidP="00925167">
      <w:pPr>
        <w:pStyle w:val="Sansinterligne"/>
        <w:jc w:val="both"/>
        <w:rPr>
          <w:rFonts w:ascii="Calibri" w:hAnsi="Calibri" w:cs="Calibri"/>
          <w:color w:val="000000" w:themeColor="text1"/>
        </w:rPr>
      </w:pPr>
    </w:p>
    <w:p w14:paraId="0E978FD8" w14:textId="77777777" w:rsidR="00FC6836" w:rsidRDefault="00FC6836" w:rsidP="00925167">
      <w:pPr>
        <w:pStyle w:val="Sansinterligne"/>
        <w:jc w:val="both"/>
        <w:rPr>
          <w:rFonts w:ascii="Calibri" w:hAnsi="Calibri" w:cs="Calibri"/>
          <w:color w:val="000000" w:themeColor="text1"/>
        </w:rPr>
      </w:pPr>
    </w:p>
    <w:p w14:paraId="7B51F0E8" w14:textId="77777777" w:rsidR="009C5F39" w:rsidRDefault="009C5F39" w:rsidP="00925167">
      <w:pPr>
        <w:pStyle w:val="Sansinterligne"/>
        <w:jc w:val="both"/>
        <w:rPr>
          <w:rFonts w:ascii="Calibri" w:hAnsi="Calibri" w:cs="Calibri"/>
          <w:color w:val="000000" w:themeColor="text1"/>
        </w:rPr>
      </w:pPr>
    </w:p>
    <w:p w14:paraId="0945F151" w14:textId="4965FD1F" w:rsidR="00456137" w:rsidRPr="0041256F" w:rsidRDefault="00456137" w:rsidP="00456137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  <w:r w:rsidRPr="0041256F">
        <w:rPr>
          <w:rFonts w:cs="Calibri"/>
          <w:b/>
          <w:bCs/>
          <w:caps/>
          <w:color w:val="000000" w:themeColor="text1"/>
          <w:szCs w:val="22"/>
          <w:u w:val="single"/>
        </w:rPr>
        <w:lastRenderedPageBreak/>
        <w:t xml:space="preserve">Article 2 – Révision des modalites du teletravail </w:t>
      </w:r>
    </w:p>
    <w:p w14:paraId="39CC177D" w14:textId="31E20FB4" w:rsidR="00456137" w:rsidRPr="0041256F" w:rsidRDefault="00E60FA5" w:rsidP="00456137">
      <w:pPr>
        <w:jc w:val="both"/>
        <w:rPr>
          <w:rFonts w:cs="Calibri"/>
          <w:b/>
          <w:bCs/>
          <w:color w:val="000000" w:themeColor="text1"/>
          <w:szCs w:val="22"/>
          <w:u w:val="single"/>
        </w:rPr>
      </w:pPr>
      <w:r w:rsidRPr="0041256F">
        <w:rPr>
          <w:rFonts w:cs="Calibri"/>
          <w:b/>
          <w:bCs/>
          <w:color w:val="000000" w:themeColor="text1"/>
          <w:szCs w:val="22"/>
          <w:u w:val="single"/>
        </w:rPr>
        <w:t>Fré</w:t>
      </w:r>
      <w:r w:rsidR="00752F65" w:rsidRPr="0041256F">
        <w:rPr>
          <w:rFonts w:cs="Calibri"/>
          <w:b/>
          <w:bCs/>
          <w:color w:val="000000" w:themeColor="text1"/>
          <w:szCs w:val="22"/>
          <w:u w:val="single"/>
        </w:rPr>
        <w:t>quence et Horaires </w:t>
      </w:r>
    </w:p>
    <w:p w14:paraId="22B51401" w14:textId="21B4F6BC" w:rsidR="00752F65" w:rsidRPr="0041256F" w:rsidRDefault="00752F65" w:rsidP="00456137">
      <w:pPr>
        <w:jc w:val="both"/>
        <w:rPr>
          <w:rFonts w:cs="Calibri"/>
          <w:color w:val="000000" w:themeColor="text1"/>
          <w:szCs w:val="22"/>
        </w:rPr>
      </w:pPr>
      <w:r w:rsidRPr="0041256F">
        <w:rPr>
          <w:rFonts w:cs="Calibri"/>
          <w:color w:val="000000" w:themeColor="text1"/>
          <w:szCs w:val="22"/>
        </w:rPr>
        <w:t>Le salarié devra se consacrer exclusivement à son activité professionnelle pendant son temps de travail</w:t>
      </w:r>
      <w:r w:rsidR="005315D5" w:rsidRPr="0041256F">
        <w:rPr>
          <w:rFonts w:cs="Calibri"/>
          <w:color w:val="000000" w:themeColor="text1"/>
          <w:szCs w:val="22"/>
        </w:rPr>
        <w:t xml:space="preserve"> en télétravail.</w:t>
      </w:r>
    </w:p>
    <w:p w14:paraId="26D32F74" w14:textId="0FF5A31E" w:rsidR="005315D5" w:rsidRPr="0041256F" w:rsidRDefault="005315D5" w:rsidP="00456137">
      <w:pPr>
        <w:jc w:val="both"/>
        <w:rPr>
          <w:rFonts w:cs="Calibri"/>
          <w:color w:val="000000" w:themeColor="text1"/>
          <w:szCs w:val="22"/>
        </w:rPr>
      </w:pPr>
      <w:r w:rsidRPr="0041256F">
        <w:rPr>
          <w:rFonts w:cs="Calibri"/>
          <w:color w:val="000000" w:themeColor="text1"/>
          <w:szCs w:val="22"/>
        </w:rPr>
        <w:t xml:space="preserve">Les </w:t>
      </w:r>
      <w:r w:rsidRPr="00535F14">
        <w:rPr>
          <w:rFonts w:cs="Calibri"/>
          <w:b/>
          <w:bCs/>
          <w:color w:val="000000" w:themeColor="text1"/>
          <w:szCs w:val="22"/>
        </w:rPr>
        <w:t>jours de télétravail</w:t>
      </w:r>
      <w:r w:rsidRPr="0041256F">
        <w:rPr>
          <w:rFonts w:cs="Calibri"/>
          <w:color w:val="000000" w:themeColor="text1"/>
          <w:szCs w:val="22"/>
        </w:rPr>
        <w:t xml:space="preserve"> seront fixés selon les modalités suivantes :</w:t>
      </w:r>
    </w:p>
    <w:p w14:paraId="2FFA64FD" w14:textId="4E87556A" w:rsidR="00C84056" w:rsidRPr="0041256F" w:rsidRDefault="005315D5" w:rsidP="00C84056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cs="Calibri"/>
          <w:color w:val="000000" w:themeColor="text1"/>
          <w:szCs w:val="22"/>
        </w:rPr>
      </w:pPr>
      <w:r w:rsidRPr="0041256F">
        <w:rPr>
          <w:rFonts w:cs="Calibri"/>
          <w:color w:val="000000" w:themeColor="text1"/>
          <w:szCs w:val="22"/>
        </w:rPr>
        <w:t xml:space="preserve">Les salariés à </w:t>
      </w:r>
      <w:r w:rsidRPr="0041256F">
        <w:rPr>
          <w:rFonts w:cs="Calibri"/>
          <w:color w:val="000000" w:themeColor="text1"/>
          <w:szCs w:val="22"/>
          <w:u w:val="single"/>
        </w:rPr>
        <w:t>temps complet</w:t>
      </w:r>
      <w:r w:rsidRPr="0041256F">
        <w:rPr>
          <w:rFonts w:cs="Calibri"/>
          <w:color w:val="000000" w:themeColor="text1"/>
          <w:szCs w:val="22"/>
        </w:rPr>
        <w:t> </w:t>
      </w:r>
      <w:r w:rsidR="00FE3B6F" w:rsidRPr="0041256F">
        <w:rPr>
          <w:rFonts w:cs="Calibri"/>
          <w:color w:val="000000" w:themeColor="text1"/>
          <w:szCs w:val="22"/>
        </w:rPr>
        <w:t xml:space="preserve">peuvent bénéficier : </w:t>
      </w:r>
      <w:r w:rsidR="00CB3AB4" w:rsidRPr="0041256F">
        <w:rPr>
          <w:rFonts w:cs="Calibri"/>
          <w:b/>
          <w:bCs/>
          <w:color w:val="000000" w:themeColor="text1"/>
          <w:szCs w:val="22"/>
        </w:rPr>
        <w:t xml:space="preserve">d’une ½ journée ou 1 journée entière </w:t>
      </w:r>
      <w:r w:rsidR="00C84056" w:rsidRPr="0041256F">
        <w:rPr>
          <w:rFonts w:cs="Calibri"/>
          <w:color w:val="000000" w:themeColor="text1"/>
          <w:szCs w:val="22"/>
        </w:rPr>
        <w:t>de télétravail par semaine ;</w:t>
      </w:r>
    </w:p>
    <w:p w14:paraId="71071008" w14:textId="77777777" w:rsidR="00C7273B" w:rsidRPr="0041256F" w:rsidRDefault="00C7273B" w:rsidP="00C7273B">
      <w:pPr>
        <w:pStyle w:val="Paragraphedeliste"/>
        <w:spacing w:line="259" w:lineRule="auto"/>
        <w:jc w:val="both"/>
        <w:rPr>
          <w:rFonts w:cs="Calibri"/>
          <w:color w:val="000000" w:themeColor="text1"/>
          <w:szCs w:val="22"/>
        </w:rPr>
      </w:pPr>
    </w:p>
    <w:p w14:paraId="7D791FD7" w14:textId="77777777" w:rsidR="007962E2" w:rsidRDefault="00C84056" w:rsidP="007962E2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cs="Calibri"/>
          <w:color w:val="000000" w:themeColor="text1"/>
          <w:szCs w:val="22"/>
        </w:rPr>
      </w:pPr>
      <w:r w:rsidRPr="0041256F">
        <w:rPr>
          <w:rFonts w:cs="Calibri"/>
          <w:color w:val="000000" w:themeColor="text1"/>
          <w:szCs w:val="22"/>
        </w:rPr>
        <w:t xml:space="preserve">Les salariés à </w:t>
      </w:r>
      <w:r w:rsidRPr="0041256F">
        <w:rPr>
          <w:rFonts w:cs="Calibri"/>
          <w:color w:val="000000" w:themeColor="text1"/>
          <w:szCs w:val="22"/>
          <w:u w:val="single"/>
        </w:rPr>
        <w:t>temps partiel</w:t>
      </w:r>
      <w:r w:rsidR="00830D42" w:rsidRPr="0041256F">
        <w:rPr>
          <w:rFonts w:eastAsia="Times New Roman" w:cs="Arial"/>
          <w:color w:val="000000" w:themeColor="text1"/>
          <w:lang w:eastAsia="fr-FR"/>
        </w:rPr>
        <w:t xml:space="preserve"> travaillant au moins à 80 % au sein du </w:t>
      </w:r>
      <w:r w:rsidR="0015137B" w:rsidRPr="0041256F">
        <w:rPr>
          <w:rFonts w:eastAsia="Times New Roman" w:cs="Arial"/>
          <w:color w:val="000000" w:themeColor="text1"/>
          <w:lang w:eastAsia="fr-FR"/>
        </w:rPr>
        <w:t>S</w:t>
      </w:r>
      <w:r w:rsidR="00830D42" w:rsidRPr="0041256F">
        <w:rPr>
          <w:rFonts w:eastAsia="Times New Roman" w:cs="Arial"/>
          <w:color w:val="000000" w:themeColor="text1"/>
          <w:lang w:eastAsia="fr-FR"/>
        </w:rPr>
        <w:t>ervice (</w:t>
      </w:r>
      <w:r w:rsidR="00830D42" w:rsidRPr="0041256F">
        <w:rPr>
          <w:rFonts w:eastAsia="Times New Roman" w:cs="Arial"/>
          <w:i/>
          <w:iCs/>
          <w:color w:val="000000" w:themeColor="text1"/>
          <w:lang w:eastAsia="fr-FR"/>
        </w:rPr>
        <w:t xml:space="preserve">soit 4 jours entiers ou 3 jours entiers et 2 </w:t>
      </w:r>
      <w:r w:rsidR="0015137B" w:rsidRPr="0041256F">
        <w:rPr>
          <w:rFonts w:eastAsia="Times New Roman" w:cs="Arial"/>
          <w:i/>
          <w:iCs/>
          <w:color w:val="000000" w:themeColor="text1"/>
          <w:lang w:eastAsia="fr-FR"/>
        </w:rPr>
        <w:t>demi-journées</w:t>
      </w:r>
      <w:r w:rsidR="00830D42" w:rsidRPr="0041256F">
        <w:rPr>
          <w:rFonts w:eastAsia="Times New Roman" w:cs="Arial"/>
          <w:color w:val="000000" w:themeColor="text1"/>
          <w:lang w:eastAsia="fr-FR"/>
        </w:rPr>
        <w:t>) </w:t>
      </w:r>
      <w:r w:rsidRPr="0041256F">
        <w:rPr>
          <w:rFonts w:cs="Calibri"/>
          <w:color w:val="000000" w:themeColor="text1"/>
          <w:szCs w:val="22"/>
        </w:rPr>
        <w:t xml:space="preserve">peuvent bénéficier : </w:t>
      </w:r>
      <w:r w:rsidR="002817A6" w:rsidRPr="0041256F">
        <w:rPr>
          <w:rFonts w:cs="Calibri"/>
          <w:b/>
          <w:bCs/>
          <w:color w:val="000000" w:themeColor="text1"/>
          <w:szCs w:val="22"/>
        </w:rPr>
        <w:t xml:space="preserve">d’une ½ journée </w:t>
      </w:r>
      <w:r w:rsidRPr="0041256F">
        <w:rPr>
          <w:rFonts w:cs="Calibri"/>
          <w:color w:val="000000" w:themeColor="text1"/>
          <w:szCs w:val="22"/>
        </w:rPr>
        <w:t>de télétravail par semaine</w:t>
      </w:r>
      <w:r w:rsidR="00091407">
        <w:rPr>
          <w:rFonts w:cs="Calibri"/>
          <w:color w:val="000000" w:themeColor="text1"/>
          <w:szCs w:val="22"/>
        </w:rPr>
        <w:t xml:space="preserve"> ou </w:t>
      </w:r>
      <w:r w:rsidR="00B06D88" w:rsidRPr="00712A54">
        <w:rPr>
          <w:rFonts w:cs="Calibri"/>
          <w:b/>
          <w:bCs/>
          <w:color w:val="000000" w:themeColor="text1"/>
          <w:szCs w:val="22"/>
        </w:rPr>
        <w:t>d’1</w:t>
      </w:r>
      <w:r w:rsidR="00B06D88">
        <w:rPr>
          <w:rFonts w:cs="Calibri"/>
          <w:color w:val="000000" w:themeColor="text1"/>
          <w:szCs w:val="22"/>
        </w:rPr>
        <w:t xml:space="preserve"> </w:t>
      </w:r>
      <w:r w:rsidR="00091407" w:rsidRPr="00B06D88">
        <w:rPr>
          <w:rFonts w:cs="Calibri"/>
          <w:b/>
          <w:bCs/>
          <w:color w:val="000000" w:themeColor="text1"/>
          <w:szCs w:val="22"/>
        </w:rPr>
        <w:t xml:space="preserve">journée </w:t>
      </w:r>
      <w:r w:rsidR="00B06D88" w:rsidRPr="00B06D88">
        <w:rPr>
          <w:rFonts w:cs="Calibri"/>
          <w:b/>
          <w:bCs/>
          <w:color w:val="000000" w:themeColor="text1"/>
          <w:szCs w:val="22"/>
        </w:rPr>
        <w:t>entière</w:t>
      </w:r>
      <w:r w:rsidR="00B06D88">
        <w:rPr>
          <w:rFonts w:cs="Calibri"/>
          <w:color w:val="000000" w:themeColor="text1"/>
          <w:szCs w:val="22"/>
        </w:rPr>
        <w:t xml:space="preserve"> </w:t>
      </w:r>
      <w:r w:rsidR="00091407">
        <w:rPr>
          <w:rFonts w:cs="Calibri"/>
          <w:color w:val="000000" w:themeColor="text1"/>
          <w:szCs w:val="22"/>
        </w:rPr>
        <w:t>toutes les deux semaines</w:t>
      </w:r>
      <w:r w:rsidR="00E04E0C">
        <w:rPr>
          <w:rFonts w:cs="Calibri"/>
          <w:color w:val="000000" w:themeColor="text1"/>
          <w:szCs w:val="22"/>
        </w:rPr>
        <w:t> ;</w:t>
      </w:r>
    </w:p>
    <w:p w14:paraId="2AC768F4" w14:textId="77777777" w:rsidR="007962E2" w:rsidRPr="007962E2" w:rsidRDefault="007962E2" w:rsidP="007962E2">
      <w:pPr>
        <w:pStyle w:val="Paragraphedeliste"/>
        <w:rPr>
          <w:rFonts w:cs="Calibri"/>
          <w:color w:val="000000" w:themeColor="text1"/>
          <w:szCs w:val="22"/>
        </w:rPr>
      </w:pPr>
    </w:p>
    <w:p w14:paraId="6D9B87F5" w14:textId="30D37151" w:rsidR="009C5F39" w:rsidRDefault="00E04E0C" w:rsidP="009C5F39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cs="Calibri"/>
          <w:color w:val="000000" w:themeColor="text1"/>
          <w:szCs w:val="22"/>
        </w:rPr>
      </w:pPr>
      <w:r w:rsidRPr="009C5F39">
        <w:rPr>
          <w:rFonts w:cs="Calibri"/>
          <w:color w:val="000000" w:themeColor="text1"/>
          <w:szCs w:val="22"/>
        </w:rPr>
        <w:t xml:space="preserve">Les salariés </w:t>
      </w:r>
      <w:r w:rsidRPr="009C5F39">
        <w:rPr>
          <w:rFonts w:cs="Calibri"/>
          <w:color w:val="000000" w:themeColor="text1"/>
          <w:szCs w:val="22"/>
          <w:u w:val="single"/>
        </w:rPr>
        <w:t>séniors </w:t>
      </w:r>
      <w:r w:rsidRPr="009C5F39">
        <w:rPr>
          <w:rFonts w:cs="Calibri"/>
          <w:color w:val="000000" w:themeColor="text1"/>
          <w:szCs w:val="22"/>
        </w:rPr>
        <w:t xml:space="preserve">: </w:t>
      </w:r>
      <w:r w:rsidR="00855863" w:rsidRPr="009C5F39">
        <w:rPr>
          <w:rFonts w:cs="Calibri"/>
          <w:color w:val="000000" w:themeColor="text1"/>
          <w:szCs w:val="22"/>
        </w:rPr>
        <w:t xml:space="preserve">possibilité pour les salariés de </w:t>
      </w:r>
      <w:r w:rsidR="00895472" w:rsidRPr="009C5F39">
        <w:rPr>
          <w:rFonts w:cs="Calibri"/>
          <w:color w:val="000000" w:themeColor="text1"/>
          <w:szCs w:val="22"/>
        </w:rPr>
        <w:t xml:space="preserve">60 ans et plus </w:t>
      </w:r>
      <w:r w:rsidR="00073DCF" w:rsidRPr="009C5F39">
        <w:rPr>
          <w:rFonts w:cs="Calibri"/>
          <w:color w:val="000000" w:themeColor="text1"/>
          <w:szCs w:val="22"/>
        </w:rPr>
        <w:t xml:space="preserve">de faire 1 à 2 jours de </w:t>
      </w:r>
      <w:r w:rsidR="00035C53" w:rsidRPr="009C5F39">
        <w:rPr>
          <w:rFonts w:cs="Calibri"/>
          <w:color w:val="000000" w:themeColor="text1"/>
          <w:szCs w:val="22"/>
        </w:rPr>
        <w:t xml:space="preserve">télétravail supplémentaire(s) </w:t>
      </w:r>
      <w:r w:rsidR="00073DCF" w:rsidRPr="009C5F39">
        <w:rPr>
          <w:rFonts w:cs="Calibri"/>
          <w:color w:val="000000" w:themeColor="text1"/>
          <w:szCs w:val="22"/>
        </w:rPr>
        <w:t xml:space="preserve">mensuellement. </w:t>
      </w:r>
      <w:r w:rsidR="00525878" w:rsidRPr="009C5F39">
        <w:rPr>
          <w:rFonts w:cs="Calibri"/>
          <w:color w:val="000000" w:themeColor="text1"/>
          <w:szCs w:val="22"/>
        </w:rPr>
        <w:t xml:space="preserve">La mise en place doit être faite </w:t>
      </w:r>
      <w:r w:rsidR="000E60AD" w:rsidRPr="009C5F39">
        <w:rPr>
          <w:rFonts w:cs="Calibri"/>
          <w:color w:val="000000" w:themeColor="text1"/>
          <w:szCs w:val="22"/>
        </w:rPr>
        <w:t>en</w:t>
      </w:r>
      <w:r w:rsidR="00525878" w:rsidRPr="009C5F39">
        <w:rPr>
          <w:rFonts w:cs="Calibri"/>
          <w:color w:val="000000" w:themeColor="text1"/>
          <w:szCs w:val="22"/>
        </w:rPr>
        <w:t xml:space="preserve"> </w:t>
      </w:r>
      <w:r w:rsidR="009C5F39">
        <w:rPr>
          <w:rFonts w:cs="Calibri"/>
          <w:color w:val="000000" w:themeColor="text1"/>
          <w:szCs w:val="22"/>
        </w:rPr>
        <w:t xml:space="preserve">accord </w:t>
      </w:r>
      <w:r w:rsidR="00525878" w:rsidRPr="009C5F39">
        <w:rPr>
          <w:rFonts w:cs="Calibri"/>
          <w:color w:val="000000" w:themeColor="text1"/>
          <w:szCs w:val="22"/>
        </w:rPr>
        <w:t>avec la Direction</w:t>
      </w:r>
      <w:r w:rsidR="000E60AD" w:rsidRPr="009C5F39">
        <w:rPr>
          <w:rFonts w:cs="Calibri"/>
          <w:color w:val="000000" w:themeColor="text1"/>
          <w:szCs w:val="22"/>
        </w:rPr>
        <w:t xml:space="preserve"> </w:t>
      </w:r>
      <w:r w:rsidR="00863C94">
        <w:rPr>
          <w:rFonts w:cs="Calibri"/>
          <w:color w:val="000000" w:themeColor="text1"/>
          <w:szCs w:val="22"/>
        </w:rPr>
        <w:t xml:space="preserve">préalablement à </w:t>
      </w:r>
      <w:r w:rsidR="008F630B">
        <w:rPr>
          <w:rFonts w:cs="Calibri"/>
          <w:color w:val="000000" w:themeColor="text1"/>
          <w:szCs w:val="22"/>
        </w:rPr>
        <w:t>sa mise en œuvre.</w:t>
      </w:r>
    </w:p>
    <w:p w14:paraId="4AB49188" w14:textId="77777777" w:rsidR="008F630B" w:rsidRPr="008F630B" w:rsidRDefault="008F630B" w:rsidP="008F630B">
      <w:pPr>
        <w:pStyle w:val="Paragraphedeliste"/>
        <w:rPr>
          <w:rFonts w:cs="Calibri"/>
          <w:color w:val="000000" w:themeColor="text1"/>
          <w:szCs w:val="22"/>
        </w:rPr>
      </w:pPr>
    </w:p>
    <w:p w14:paraId="638399EA" w14:textId="77777777" w:rsidR="008F630B" w:rsidRPr="008F630B" w:rsidRDefault="008F630B" w:rsidP="008F630B">
      <w:pPr>
        <w:pStyle w:val="Paragraphedeliste"/>
        <w:spacing w:line="259" w:lineRule="auto"/>
        <w:jc w:val="both"/>
        <w:rPr>
          <w:rFonts w:cs="Calibri"/>
          <w:color w:val="000000" w:themeColor="text1"/>
          <w:sz w:val="2"/>
          <w:szCs w:val="2"/>
        </w:rPr>
      </w:pPr>
    </w:p>
    <w:p w14:paraId="417CCFA1" w14:textId="5E5D9948" w:rsidR="000E60AD" w:rsidRDefault="000E60AD" w:rsidP="00234294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cs="Calibri"/>
          <w:color w:val="000000" w:themeColor="text1"/>
          <w:szCs w:val="22"/>
        </w:rPr>
      </w:pPr>
      <w:r w:rsidRPr="00927073">
        <w:rPr>
          <w:rFonts w:cs="Calibri"/>
          <w:color w:val="000000" w:themeColor="text1"/>
          <w:szCs w:val="22"/>
        </w:rPr>
        <w:t xml:space="preserve">Les salariées </w:t>
      </w:r>
      <w:r w:rsidRPr="00927073">
        <w:rPr>
          <w:rFonts w:cs="Calibri"/>
          <w:color w:val="000000" w:themeColor="text1"/>
          <w:szCs w:val="22"/>
          <w:u w:val="single"/>
        </w:rPr>
        <w:t>enceintes</w:t>
      </w:r>
      <w:r w:rsidRPr="00927073">
        <w:rPr>
          <w:rFonts w:cs="Calibri"/>
          <w:color w:val="000000" w:themeColor="text1"/>
          <w:szCs w:val="22"/>
        </w:rPr>
        <w:t xml:space="preserve"> : </w:t>
      </w:r>
      <w:r w:rsidR="00EE76FD" w:rsidRPr="00927073">
        <w:rPr>
          <w:rFonts w:cs="Calibri"/>
          <w:color w:val="000000" w:themeColor="text1"/>
          <w:szCs w:val="22"/>
        </w:rPr>
        <w:t xml:space="preserve">possibilité pour les </w:t>
      </w:r>
      <w:r w:rsidR="00005AD2" w:rsidRPr="00927073">
        <w:rPr>
          <w:rFonts w:cs="Calibri"/>
          <w:color w:val="000000" w:themeColor="text1"/>
          <w:szCs w:val="22"/>
        </w:rPr>
        <w:t>salariées enceintes de faire un jour</w:t>
      </w:r>
      <w:r w:rsidR="00EE76FD" w:rsidRPr="00927073">
        <w:rPr>
          <w:rFonts w:cs="Calibri"/>
          <w:color w:val="000000" w:themeColor="text1"/>
          <w:szCs w:val="22"/>
        </w:rPr>
        <w:t xml:space="preserve"> </w:t>
      </w:r>
      <w:r w:rsidR="008B2A3E">
        <w:rPr>
          <w:rFonts w:cs="Calibri"/>
          <w:color w:val="000000" w:themeColor="text1"/>
          <w:szCs w:val="22"/>
        </w:rPr>
        <w:t xml:space="preserve">de </w:t>
      </w:r>
      <w:r w:rsidR="00EE76FD" w:rsidRPr="00927073">
        <w:rPr>
          <w:rFonts w:cs="Calibri"/>
          <w:color w:val="000000" w:themeColor="text1"/>
          <w:szCs w:val="22"/>
        </w:rPr>
        <w:t xml:space="preserve">télétravail </w:t>
      </w:r>
      <w:r w:rsidR="00005AD2" w:rsidRPr="00927073">
        <w:rPr>
          <w:rFonts w:cs="Calibri"/>
          <w:color w:val="000000" w:themeColor="text1"/>
          <w:szCs w:val="22"/>
        </w:rPr>
        <w:t xml:space="preserve">supplémentaire </w:t>
      </w:r>
      <w:r w:rsidR="008B2A3E">
        <w:rPr>
          <w:rFonts w:cs="Calibri"/>
          <w:color w:val="000000" w:themeColor="text1"/>
          <w:szCs w:val="22"/>
        </w:rPr>
        <w:t xml:space="preserve">par semaine </w:t>
      </w:r>
      <w:r w:rsidR="00927073" w:rsidRPr="00927073">
        <w:rPr>
          <w:rFonts w:cs="Calibri"/>
          <w:color w:val="000000" w:themeColor="text1"/>
          <w:szCs w:val="22"/>
        </w:rPr>
        <w:t>sur justificatif médical</w:t>
      </w:r>
      <w:r w:rsidR="00927073">
        <w:rPr>
          <w:rFonts w:cs="Calibri"/>
          <w:color w:val="000000" w:themeColor="text1"/>
          <w:szCs w:val="22"/>
        </w:rPr>
        <w:t xml:space="preserve"> remis au Service des Ressources Humaines</w:t>
      </w:r>
      <w:r w:rsidR="008B2A3E">
        <w:rPr>
          <w:rFonts w:cs="Calibri"/>
          <w:color w:val="000000" w:themeColor="text1"/>
          <w:szCs w:val="22"/>
        </w:rPr>
        <w:t xml:space="preserve"> en amont </w:t>
      </w:r>
      <w:r w:rsidR="00833389">
        <w:rPr>
          <w:rFonts w:cs="Calibri"/>
          <w:color w:val="000000" w:themeColor="text1"/>
          <w:szCs w:val="22"/>
        </w:rPr>
        <w:t>du recours au jour supplémentaire de télétravail</w:t>
      </w:r>
      <w:r w:rsidR="00927073">
        <w:rPr>
          <w:rFonts w:cs="Calibri"/>
          <w:color w:val="000000" w:themeColor="text1"/>
          <w:szCs w:val="22"/>
        </w:rPr>
        <w:t>.</w:t>
      </w:r>
    </w:p>
    <w:p w14:paraId="54FD0D28" w14:textId="77777777" w:rsidR="001275A6" w:rsidRPr="001275A6" w:rsidRDefault="001275A6" w:rsidP="001275A6">
      <w:pPr>
        <w:pStyle w:val="Paragraphedeliste"/>
        <w:rPr>
          <w:rFonts w:cs="Calibri"/>
          <w:color w:val="000000" w:themeColor="text1"/>
          <w:szCs w:val="22"/>
        </w:rPr>
      </w:pPr>
    </w:p>
    <w:p w14:paraId="1C752444" w14:textId="59352FFF" w:rsidR="001275A6" w:rsidRPr="00927073" w:rsidRDefault="001275A6" w:rsidP="00234294">
      <w:pPr>
        <w:pStyle w:val="Paragraphedeliste"/>
        <w:numPr>
          <w:ilvl w:val="0"/>
          <w:numId w:val="1"/>
        </w:numPr>
        <w:spacing w:line="259" w:lineRule="auto"/>
        <w:jc w:val="both"/>
        <w:rPr>
          <w:rFonts w:cs="Calibri"/>
          <w:color w:val="000000" w:themeColor="text1"/>
          <w:szCs w:val="22"/>
        </w:rPr>
      </w:pPr>
      <w:r w:rsidRPr="001275A6">
        <w:rPr>
          <w:rFonts w:cs="Calibri"/>
          <w:color w:val="000000" w:themeColor="text1"/>
          <w:szCs w:val="22"/>
        </w:rPr>
        <w:t xml:space="preserve">Possibilité de faire du télétravail </w:t>
      </w:r>
      <w:r w:rsidR="00214DE4">
        <w:rPr>
          <w:rFonts w:cs="Calibri"/>
          <w:color w:val="000000" w:themeColor="text1"/>
          <w:szCs w:val="22"/>
        </w:rPr>
        <w:t>en cas de</w:t>
      </w:r>
      <w:r w:rsidR="001E0917">
        <w:rPr>
          <w:rFonts w:cs="Calibri"/>
          <w:color w:val="000000" w:themeColor="text1"/>
          <w:szCs w:val="22"/>
          <w:u w:val="single"/>
        </w:rPr>
        <w:t xml:space="preserve"> </w:t>
      </w:r>
      <w:r w:rsidRPr="001275A6">
        <w:rPr>
          <w:rFonts w:cs="Calibri"/>
          <w:color w:val="000000" w:themeColor="text1"/>
          <w:szCs w:val="22"/>
          <w:u w:val="single"/>
        </w:rPr>
        <w:t>retour d’une AMT</w:t>
      </w:r>
      <w:r w:rsidRPr="001275A6">
        <w:rPr>
          <w:rFonts w:cs="Calibri"/>
          <w:color w:val="000000" w:themeColor="text1"/>
          <w:szCs w:val="22"/>
        </w:rPr>
        <w:t> </w:t>
      </w:r>
      <w:r w:rsidR="006222E5">
        <w:rPr>
          <w:rFonts w:cs="Calibri"/>
          <w:color w:val="000000" w:themeColor="text1"/>
          <w:szCs w:val="22"/>
        </w:rPr>
        <w:t>à raison d’un</w:t>
      </w:r>
      <w:r w:rsidR="003748C5">
        <w:rPr>
          <w:rFonts w:cs="Calibri"/>
          <w:color w:val="000000" w:themeColor="text1"/>
          <w:szCs w:val="22"/>
        </w:rPr>
        <w:t>e</w:t>
      </w:r>
      <w:r w:rsidR="006222E5">
        <w:rPr>
          <w:rFonts w:cs="Calibri"/>
          <w:color w:val="000000" w:themeColor="text1"/>
          <w:szCs w:val="22"/>
        </w:rPr>
        <w:t xml:space="preserve"> fois par semaine, </w:t>
      </w:r>
      <w:r w:rsidR="00535F14">
        <w:rPr>
          <w:rFonts w:cs="Calibri"/>
          <w:color w:val="000000" w:themeColor="text1"/>
          <w:szCs w:val="22"/>
        </w:rPr>
        <w:t>(en plus du</w:t>
      </w:r>
      <w:r w:rsidR="006E4B4C">
        <w:rPr>
          <w:rFonts w:cs="Calibri"/>
          <w:color w:val="000000" w:themeColor="text1"/>
          <w:szCs w:val="22"/>
        </w:rPr>
        <w:t xml:space="preserve"> jour de télétravail octroyé hebdomadairement) </w:t>
      </w:r>
      <w:r w:rsidRPr="001275A6">
        <w:rPr>
          <w:rFonts w:cs="Calibri"/>
          <w:color w:val="000000" w:themeColor="text1"/>
          <w:szCs w:val="22"/>
        </w:rPr>
        <w:t>:</w:t>
      </w:r>
      <w:r w:rsidR="006E4B4C">
        <w:rPr>
          <w:rFonts w:cs="Calibri"/>
          <w:color w:val="000000" w:themeColor="text1"/>
          <w:szCs w:val="22"/>
        </w:rPr>
        <w:t xml:space="preserve"> </w:t>
      </w:r>
      <w:r w:rsidR="00021395" w:rsidRPr="00021395">
        <w:rPr>
          <w:rFonts w:cs="Calibri"/>
          <w:b/>
          <w:bCs/>
          <w:color w:val="000000" w:themeColor="text1"/>
          <w:szCs w:val="22"/>
        </w:rPr>
        <w:t>uniquement dans le cas où</w:t>
      </w:r>
      <w:r w:rsidR="00021395">
        <w:rPr>
          <w:rFonts w:cs="Calibri"/>
          <w:color w:val="000000" w:themeColor="text1"/>
          <w:szCs w:val="22"/>
        </w:rPr>
        <w:t xml:space="preserve"> </w:t>
      </w:r>
      <w:r w:rsidR="006E4B4C" w:rsidRPr="00DC6A03">
        <w:rPr>
          <w:rFonts w:cs="Calibri"/>
          <w:color w:val="000000" w:themeColor="text1"/>
          <w:szCs w:val="22"/>
        </w:rPr>
        <w:t xml:space="preserve">le retour doit se faire à une heure raisonnable </w:t>
      </w:r>
      <w:r w:rsidR="006E4B4C" w:rsidRPr="0073517B">
        <w:rPr>
          <w:rFonts w:cs="Calibri"/>
          <w:color w:val="000000" w:themeColor="text1"/>
          <w:szCs w:val="22"/>
          <w:u w:val="single"/>
        </w:rPr>
        <w:t>en fin de journée</w:t>
      </w:r>
      <w:r w:rsidR="006E4B4C" w:rsidRPr="00DC6A03">
        <w:rPr>
          <w:rFonts w:cs="Calibri"/>
          <w:color w:val="000000" w:themeColor="text1"/>
          <w:szCs w:val="22"/>
        </w:rPr>
        <w:t xml:space="preserve"> ou en </w:t>
      </w:r>
      <w:r w:rsidR="006E4B4C" w:rsidRPr="007B35EB">
        <w:rPr>
          <w:rFonts w:cs="Calibri"/>
          <w:color w:val="000000" w:themeColor="text1"/>
          <w:szCs w:val="22"/>
          <w:u w:val="single"/>
        </w:rPr>
        <w:t>fin de matinée le vendredi</w:t>
      </w:r>
      <w:r w:rsidR="006E4B4C" w:rsidRPr="00DC6A03">
        <w:rPr>
          <w:rFonts w:cs="Calibri"/>
          <w:color w:val="000000" w:themeColor="text1"/>
          <w:szCs w:val="22"/>
        </w:rPr>
        <w:t xml:space="preserve"> (</w:t>
      </w:r>
      <w:r w:rsidR="002C2044">
        <w:rPr>
          <w:rFonts w:cs="Calibri"/>
          <w:i/>
          <w:iCs/>
          <w:color w:val="000000" w:themeColor="text1"/>
          <w:szCs w:val="22"/>
        </w:rPr>
        <w:t>uniquement pour les salariés travaillant</w:t>
      </w:r>
      <w:r w:rsidR="006E4B4C" w:rsidRPr="00F62B75">
        <w:rPr>
          <w:rFonts w:cs="Calibri"/>
          <w:i/>
          <w:iCs/>
          <w:color w:val="000000" w:themeColor="text1"/>
          <w:szCs w:val="22"/>
        </w:rPr>
        <w:t xml:space="preserve"> à 36h</w:t>
      </w:r>
      <w:r w:rsidR="00F62B75">
        <w:rPr>
          <w:rFonts w:cs="Calibri"/>
          <w:i/>
          <w:iCs/>
          <w:color w:val="000000" w:themeColor="text1"/>
          <w:szCs w:val="22"/>
        </w:rPr>
        <w:t>00</w:t>
      </w:r>
      <w:r w:rsidR="006E4B4C" w:rsidRPr="00DC6A03">
        <w:rPr>
          <w:rFonts w:cs="Calibri"/>
          <w:color w:val="000000" w:themeColor="text1"/>
          <w:szCs w:val="22"/>
        </w:rPr>
        <w:t>) et que le domicile</w:t>
      </w:r>
      <w:r w:rsidR="00F62B75">
        <w:rPr>
          <w:rFonts w:cs="Calibri"/>
          <w:color w:val="000000" w:themeColor="text1"/>
          <w:szCs w:val="22"/>
        </w:rPr>
        <w:t xml:space="preserve"> </w:t>
      </w:r>
      <w:r w:rsidR="008F630B">
        <w:rPr>
          <w:rFonts w:cs="Calibri"/>
          <w:color w:val="000000" w:themeColor="text1"/>
          <w:szCs w:val="22"/>
        </w:rPr>
        <w:t>du salarié</w:t>
      </w:r>
      <w:r w:rsidR="006E4B4C" w:rsidRPr="00DC6A03">
        <w:rPr>
          <w:rFonts w:cs="Calibri"/>
          <w:color w:val="000000" w:themeColor="text1"/>
          <w:szCs w:val="22"/>
        </w:rPr>
        <w:t xml:space="preserve"> </w:t>
      </w:r>
      <w:r w:rsidR="002C098E">
        <w:rPr>
          <w:rFonts w:cs="Calibri"/>
          <w:color w:val="000000" w:themeColor="text1"/>
          <w:szCs w:val="22"/>
        </w:rPr>
        <w:t>est</w:t>
      </w:r>
      <w:r w:rsidR="00F62B75">
        <w:rPr>
          <w:rFonts w:cs="Calibri"/>
          <w:color w:val="000000" w:themeColor="text1"/>
          <w:szCs w:val="22"/>
        </w:rPr>
        <w:t xml:space="preserve"> géographiquement</w:t>
      </w:r>
      <w:r w:rsidR="006E4B4C" w:rsidRPr="00DC6A03">
        <w:rPr>
          <w:rFonts w:cs="Calibri"/>
          <w:color w:val="000000" w:themeColor="text1"/>
          <w:szCs w:val="22"/>
        </w:rPr>
        <w:t xml:space="preserve"> plus près que le centre </w:t>
      </w:r>
      <w:r w:rsidR="00174D22">
        <w:rPr>
          <w:rFonts w:cs="Calibri"/>
          <w:color w:val="000000" w:themeColor="text1"/>
          <w:szCs w:val="22"/>
        </w:rPr>
        <w:t xml:space="preserve">où travaille </w:t>
      </w:r>
      <w:r w:rsidR="008F630B">
        <w:rPr>
          <w:rFonts w:cs="Calibri"/>
          <w:color w:val="000000" w:themeColor="text1"/>
          <w:szCs w:val="22"/>
        </w:rPr>
        <w:t>le salarié</w:t>
      </w:r>
      <w:r w:rsidR="00B449B9">
        <w:rPr>
          <w:rFonts w:cs="Calibri"/>
          <w:color w:val="000000" w:themeColor="text1"/>
          <w:szCs w:val="22"/>
        </w:rPr>
        <w:t>,</w:t>
      </w:r>
      <w:r w:rsidR="009E6F04">
        <w:rPr>
          <w:rFonts w:cs="Calibri"/>
          <w:color w:val="000000" w:themeColor="text1"/>
          <w:szCs w:val="22"/>
        </w:rPr>
        <w:t xml:space="preserve"> </w:t>
      </w:r>
      <w:r w:rsidR="006E4B4C" w:rsidRPr="00DC6A03">
        <w:rPr>
          <w:rFonts w:cs="Calibri"/>
          <w:color w:val="000000" w:themeColor="text1"/>
          <w:szCs w:val="22"/>
        </w:rPr>
        <w:t>par rapport à l’entreprise où a été faite l’AMT.</w:t>
      </w:r>
    </w:p>
    <w:p w14:paraId="02CB049E" w14:textId="77777777" w:rsidR="000E60AD" w:rsidRPr="000E60AD" w:rsidRDefault="000E60AD" w:rsidP="000E60AD">
      <w:pPr>
        <w:pStyle w:val="Paragraphedeliste"/>
        <w:spacing w:line="259" w:lineRule="auto"/>
        <w:jc w:val="both"/>
        <w:rPr>
          <w:rFonts w:cs="Calibri"/>
          <w:color w:val="000000" w:themeColor="text1"/>
          <w:szCs w:val="22"/>
        </w:rPr>
      </w:pPr>
    </w:p>
    <w:p w14:paraId="5C2C5192" w14:textId="0873B00A" w:rsidR="008A073C" w:rsidRPr="0041256F" w:rsidRDefault="00453DEA" w:rsidP="00F71387">
      <w:pPr>
        <w:pStyle w:val="Paragraphedeliste"/>
        <w:numPr>
          <w:ilvl w:val="0"/>
          <w:numId w:val="4"/>
        </w:numPr>
        <w:spacing w:line="259" w:lineRule="auto"/>
        <w:jc w:val="both"/>
        <w:rPr>
          <w:caps/>
          <w:color w:val="000000" w:themeColor="text1"/>
        </w:rPr>
      </w:pPr>
      <w:r>
        <w:rPr>
          <w:b/>
          <w:bCs/>
          <w:color w:val="000000" w:themeColor="text1"/>
        </w:rPr>
        <w:t>Lorsque le</w:t>
      </w:r>
      <w:r w:rsidR="004234C1" w:rsidRPr="0041256F">
        <w:rPr>
          <w:b/>
          <w:bCs/>
          <w:color w:val="000000" w:themeColor="text1"/>
        </w:rPr>
        <w:t xml:space="preserve"> salarié a été absent </w:t>
      </w:r>
      <w:r w:rsidR="00935986">
        <w:rPr>
          <w:b/>
          <w:bCs/>
          <w:color w:val="000000" w:themeColor="text1"/>
        </w:rPr>
        <w:t>plus d’un</w:t>
      </w:r>
      <w:r w:rsidR="004234C1" w:rsidRPr="0041256F">
        <w:rPr>
          <w:b/>
          <w:bCs/>
          <w:color w:val="000000" w:themeColor="text1"/>
        </w:rPr>
        <w:t xml:space="preserve"> jour entier</w:t>
      </w:r>
      <w:r w:rsidR="004234C1" w:rsidRPr="0041256F">
        <w:rPr>
          <w:color w:val="000000" w:themeColor="text1"/>
        </w:rPr>
        <w:t>, quel que soit le motif (</w:t>
      </w:r>
      <w:r w:rsidR="004234C1" w:rsidRPr="0041256F">
        <w:rPr>
          <w:i/>
          <w:iCs/>
          <w:color w:val="000000" w:themeColor="text1"/>
        </w:rPr>
        <w:t>formation, CP, RTT, maladie,</w:t>
      </w:r>
      <w:r w:rsidR="00273C52" w:rsidRPr="0041256F">
        <w:rPr>
          <w:i/>
          <w:iCs/>
          <w:color w:val="000000" w:themeColor="text1"/>
        </w:rPr>
        <w:t xml:space="preserve"> évènements familiaux,</w:t>
      </w:r>
      <w:r w:rsidR="004234C1" w:rsidRPr="0041256F">
        <w:rPr>
          <w:i/>
          <w:iCs/>
          <w:color w:val="000000" w:themeColor="text1"/>
        </w:rPr>
        <w:t xml:space="preserve"> etc</w:t>
      </w:r>
      <w:r w:rsidR="004234C1" w:rsidRPr="0041256F">
        <w:rPr>
          <w:color w:val="000000" w:themeColor="text1"/>
        </w:rPr>
        <w:t>.)</w:t>
      </w:r>
      <w:r w:rsidR="00C04C9D" w:rsidRPr="0041256F">
        <w:rPr>
          <w:color w:val="000000" w:themeColor="text1"/>
        </w:rPr>
        <w:t>,</w:t>
      </w:r>
      <w:r w:rsidR="006E1A9C" w:rsidRPr="0041256F">
        <w:rPr>
          <w:b/>
          <w:bCs/>
          <w:color w:val="000000" w:themeColor="text1"/>
        </w:rPr>
        <w:t xml:space="preserve"> sauf jour férié</w:t>
      </w:r>
      <w:r w:rsidRPr="003748C5">
        <w:rPr>
          <w:color w:val="000000" w:themeColor="text1"/>
        </w:rPr>
        <w:t>, le télétravail ne</w:t>
      </w:r>
      <w:r w:rsidR="003748C5">
        <w:rPr>
          <w:color w:val="000000" w:themeColor="text1"/>
        </w:rPr>
        <w:t xml:space="preserve"> peut s’appliquer</w:t>
      </w:r>
      <w:r w:rsidR="004234C1" w:rsidRPr="003748C5">
        <w:rPr>
          <w:caps/>
          <w:color w:val="000000" w:themeColor="text1"/>
        </w:rPr>
        <w:t xml:space="preserve">. </w:t>
      </w:r>
    </w:p>
    <w:p w14:paraId="1E004873" w14:textId="6A9E5776" w:rsidR="00947DEE" w:rsidRPr="0041256F" w:rsidRDefault="00947DEE" w:rsidP="00947DEE">
      <w:pPr>
        <w:spacing w:line="259" w:lineRule="auto"/>
        <w:jc w:val="both"/>
        <w:rPr>
          <w:color w:val="000000" w:themeColor="text1"/>
        </w:rPr>
      </w:pPr>
      <w:r w:rsidRPr="0041256F">
        <w:rPr>
          <w:color w:val="000000" w:themeColor="text1"/>
        </w:rPr>
        <w:t>Le salarié souhaitant être en télétravail</w:t>
      </w:r>
      <w:r w:rsidR="008C1E62" w:rsidRPr="0041256F">
        <w:rPr>
          <w:color w:val="000000" w:themeColor="text1"/>
        </w:rPr>
        <w:t>, devra</w:t>
      </w:r>
      <w:r w:rsidR="006813F8" w:rsidRPr="0041256F">
        <w:rPr>
          <w:color w:val="000000" w:themeColor="text1"/>
        </w:rPr>
        <w:t xml:space="preserve"> veiller</w:t>
      </w:r>
      <w:r w:rsidR="008C1E62" w:rsidRPr="0041256F">
        <w:rPr>
          <w:color w:val="000000" w:themeColor="text1"/>
        </w:rPr>
        <w:t xml:space="preserve"> au préalable</w:t>
      </w:r>
      <w:r w:rsidR="00EB5C6D" w:rsidRPr="0041256F">
        <w:rPr>
          <w:color w:val="000000" w:themeColor="text1"/>
        </w:rPr>
        <w:t xml:space="preserve"> à remplir les conditions suivantes</w:t>
      </w:r>
      <w:r w:rsidR="008C1E62" w:rsidRPr="0041256F">
        <w:rPr>
          <w:color w:val="000000" w:themeColor="text1"/>
        </w:rPr>
        <w:t xml:space="preserve"> : </w:t>
      </w:r>
    </w:p>
    <w:p w14:paraId="788A40F1" w14:textId="2403E45F" w:rsidR="004C182D" w:rsidRPr="0041256F" w:rsidRDefault="00EB5C6D" w:rsidP="004C182D">
      <w:pPr>
        <w:pStyle w:val="Sansinterligne"/>
        <w:numPr>
          <w:ilvl w:val="0"/>
          <w:numId w:val="1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hAnsi="Calibri" w:cs="Calibri"/>
          <w:color w:val="000000" w:themeColor="text1"/>
          <w:u w:val="single"/>
        </w:rPr>
        <w:t>1</w:t>
      </w:r>
      <w:r w:rsidRPr="0041256F">
        <w:rPr>
          <w:rFonts w:ascii="Calibri" w:hAnsi="Calibri" w:cs="Calibri"/>
          <w:color w:val="000000" w:themeColor="text1"/>
          <w:u w:val="single"/>
          <w:vertAlign w:val="superscript"/>
        </w:rPr>
        <w:t>ère</w:t>
      </w:r>
      <w:r w:rsidRPr="0041256F">
        <w:rPr>
          <w:rFonts w:ascii="Calibri" w:hAnsi="Calibri" w:cs="Calibri"/>
          <w:color w:val="000000" w:themeColor="text1"/>
          <w:u w:val="single"/>
        </w:rPr>
        <w:t xml:space="preserve"> condition :</w:t>
      </w:r>
      <w:r w:rsidRPr="0041256F">
        <w:rPr>
          <w:rFonts w:ascii="Calibri" w:hAnsi="Calibri" w:cs="Calibri"/>
          <w:color w:val="000000" w:themeColor="text1"/>
        </w:rPr>
        <w:t xml:space="preserve"> q</w:t>
      </w:r>
      <w:r w:rsidR="004C182D" w:rsidRPr="0041256F">
        <w:rPr>
          <w:rFonts w:ascii="Calibri" w:hAnsi="Calibri" w:cs="Calibri"/>
          <w:color w:val="000000" w:themeColor="text1"/>
        </w:rPr>
        <w:t xml:space="preserve">ue </w:t>
      </w:r>
      <w:r w:rsidR="00AB16E7" w:rsidRPr="0041256F">
        <w:rPr>
          <w:rFonts w:ascii="Calibri" w:hAnsi="Calibri" w:cs="Calibri"/>
          <w:color w:val="000000" w:themeColor="text1"/>
        </w:rPr>
        <w:t xml:space="preserve">sa demande </w:t>
      </w:r>
      <w:r w:rsidR="008D41AC" w:rsidRPr="0041256F">
        <w:rPr>
          <w:rFonts w:ascii="Calibri" w:hAnsi="Calibri" w:cs="Calibri"/>
          <w:color w:val="000000" w:themeColor="text1"/>
        </w:rPr>
        <w:t xml:space="preserve">de télétravail </w:t>
      </w:r>
      <w:r w:rsidR="00752BCA" w:rsidRPr="0041256F">
        <w:rPr>
          <w:rFonts w:ascii="Calibri" w:hAnsi="Calibri" w:cs="Calibri"/>
          <w:color w:val="000000" w:themeColor="text1"/>
        </w:rPr>
        <w:t xml:space="preserve">ne perturbe pas </w:t>
      </w:r>
      <w:r w:rsidR="00752BCA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le bon fonctionnement de </w:t>
      </w:r>
      <w:r w:rsidR="006C1356">
        <w:rPr>
          <w:rFonts w:ascii="Calibri" w:eastAsia="Calibri" w:hAnsi="Calibri" w:cs="Calibri"/>
          <w:color w:val="000000" w:themeColor="text1"/>
          <w:kern w:val="0"/>
          <w14:ligatures w14:val="none"/>
        </w:rPr>
        <w:t>l’</w:t>
      </w:r>
      <w:r w:rsidR="00752BCA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équipe </w:t>
      </w:r>
      <w:r w:rsidR="00775E9E">
        <w:rPr>
          <w:rFonts w:ascii="Calibri" w:eastAsia="Calibri" w:hAnsi="Calibri" w:cs="Calibri"/>
          <w:color w:val="000000" w:themeColor="text1"/>
          <w:kern w:val="0"/>
          <w14:ligatures w14:val="none"/>
        </w:rPr>
        <w:t>ou</w:t>
      </w:r>
      <w:r w:rsidR="00752BCA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du centre médical ;</w:t>
      </w:r>
    </w:p>
    <w:p w14:paraId="0914EB51" w14:textId="77777777" w:rsidR="00EB5C6D" w:rsidRPr="0041256F" w:rsidRDefault="00EB5C6D" w:rsidP="00EB5C6D">
      <w:pPr>
        <w:pStyle w:val="Sansinterligne"/>
        <w:ind w:left="720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100576F9" w14:textId="7E230A3A" w:rsidR="00C52DC8" w:rsidRPr="0041256F" w:rsidRDefault="00EB5C6D" w:rsidP="004C182D">
      <w:pPr>
        <w:pStyle w:val="Sansinterligne"/>
        <w:numPr>
          <w:ilvl w:val="0"/>
          <w:numId w:val="1"/>
        </w:numPr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  <w:r w:rsidRPr="0041256F">
        <w:rPr>
          <w:rFonts w:ascii="Calibri" w:hAnsi="Calibri" w:cs="Calibri"/>
          <w:color w:val="000000" w:themeColor="text1"/>
          <w:u w:val="single"/>
        </w:rPr>
        <w:t>2nd condition :</w:t>
      </w:r>
      <w:r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 </w:t>
      </w:r>
      <w:r w:rsidR="004C182D" w:rsidRPr="0041256F">
        <w:rPr>
          <w:rFonts w:ascii="Calibri" w:eastAsia="Calibri" w:hAnsi="Calibri" w:cs="Calibri"/>
          <w:color w:val="000000" w:themeColor="text1"/>
          <w:kern w:val="0"/>
          <w14:ligatures w14:val="none"/>
        </w:rPr>
        <w:t xml:space="preserve">que </w:t>
      </w:r>
      <w:r w:rsidR="004C182D" w:rsidRPr="0041256F">
        <w:rPr>
          <w:rFonts w:ascii="Calibri" w:hAnsi="Calibri" w:cs="Calibri"/>
          <w:color w:val="000000" w:themeColor="text1"/>
        </w:rPr>
        <w:t xml:space="preserve">la présence physique minimale de </w:t>
      </w:r>
      <w:r w:rsidR="004C182D" w:rsidRPr="0041256F">
        <w:rPr>
          <w:rFonts w:ascii="Calibri" w:hAnsi="Calibri" w:cs="Calibri"/>
          <w:b/>
          <w:bCs/>
          <w:color w:val="000000" w:themeColor="text1"/>
        </w:rPr>
        <w:t xml:space="preserve">deux personnes dans chaque centre médical </w:t>
      </w:r>
      <w:r w:rsidR="00495611" w:rsidRPr="0041256F">
        <w:rPr>
          <w:rFonts w:ascii="Calibri" w:hAnsi="Calibri" w:cs="Calibri"/>
          <w:color w:val="000000" w:themeColor="text1"/>
        </w:rPr>
        <w:t xml:space="preserve">est </w:t>
      </w:r>
      <w:r w:rsidRPr="0041256F">
        <w:rPr>
          <w:rFonts w:ascii="Calibri" w:hAnsi="Calibri" w:cs="Calibri"/>
          <w:color w:val="000000" w:themeColor="text1"/>
        </w:rPr>
        <w:t>appliquée :</w:t>
      </w:r>
      <w:r w:rsidR="004C182D" w:rsidRPr="0041256F">
        <w:rPr>
          <w:rFonts w:ascii="Calibri" w:hAnsi="Calibri" w:cs="Calibri"/>
          <w:color w:val="000000" w:themeColor="text1"/>
        </w:rPr>
        <w:t> </w:t>
      </w:r>
    </w:p>
    <w:p w14:paraId="50481812" w14:textId="77777777" w:rsidR="00EB5C6D" w:rsidRPr="0041256F" w:rsidRDefault="00EB5C6D" w:rsidP="00EB5C6D">
      <w:pPr>
        <w:pStyle w:val="Sansinterligne"/>
        <w:jc w:val="both"/>
        <w:rPr>
          <w:rFonts w:ascii="Calibri" w:eastAsia="Calibri" w:hAnsi="Calibri" w:cs="Calibri"/>
          <w:color w:val="000000" w:themeColor="text1"/>
          <w:kern w:val="0"/>
          <w14:ligatures w14:val="none"/>
        </w:rPr>
      </w:pPr>
    </w:p>
    <w:p w14:paraId="3CB1F3D7" w14:textId="77777777" w:rsidR="00C52DC8" w:rsidRPr="0041256F" w:rsidRDefault="00C52DC8" w:rsidP="001D182C">
      <w:pPr>
        <w:pStyle w:val="Paragraphedeliste"/>
        <w:ind w:left="567" w:firstLine="696"/>
        <w:jc w:val="both"/>
        <w:rPr>
          <w:color w:val="000000" w:themeColor="text1"/>
        </w:rPr>
      </w:pPr>
      <w:r w:rsidRPr="0041256F">
        <w:rPr>
          <w:b/>
          <w:bCs/>
          <w:color w:val="000000" w:themeColor="text1"/>
        </w:rPr>
        <w:t xml:space="preserve">a) C’est-à-dire : la présence physique d’une </w:t>
      </w:r>
      <w:r w:rsidRPr="0041256F">
        <w:rPr>
          <w:b/>
          <w:bCs/>
          <w:color w:val="000000" w:themeColor="text1"/>
          <w:u w:val="single"/>
        </w:rPr>
        <w:t>assistante médicale</w:t>
      </w:r>
      <w:r w:rsidRPr="0041256F">
        <w:rPr>
          <w:b/>
          <w:bCs/>
          <w:color w:val="000000" w:themeColor="text1"/>
        </w:rPr>
        <w:t xml:space="preserve"> et d’</w:t>
      </w:r>
      <w:r w:rsidRPr="0041256F">
        <w:rPr>
          <w:b/>
          <w:bCs/>
          <w:color w:val="000000" w:themeColor="text1"/>
          <w:u w:val="single"/>
        </w:rPr>
        <w:t>un professionnel de santé</w:t>
      </w:r>
      <w:r w:rsidRPr="0041256F">
        <w:rPr>
          <w:b/>
          <w:bCs/>
          <w:color w:val="000000" w:themeColor="text1"/>
        </w:rPr>
        <w:t xml:space="preserve"> durant les heures d’ouverture des centres au public : </w:t>
      </w:r>
    </w:p>
    <w:p w14:paraId="207E93CE" w14:textId="77777777" w:rsidR="00832AB8" w:rsidRPr="0041256F" w:rsidRDefault="00832AB8" w:rsidP="00C52DC8">
      <w:pPr>
        <w:pStyle w:val="Paragraphedeliste"/>
        <w:jc w:val="both"/>
        <w:rPr>
          <w:color w:val="000000" w:themeColor="text1"/>
        </w:rPr>
      </w:pPr>
    </w:p>
    <w:p w14:paraId="11E46097" w14:textId="0AD4CB0E" w:rsidR="00C52DC8" w:rsidRDefault="00C52DC8" w:rsidP="00C52DC8">
      <w:pPr>
        <w:pStyle w:val="Paragraphedeliste"/>
        <w:jc w:val="both"/>
        <w:rPr>
          <w:color w:val="000000" w:themeColor="text1"/>
        </w:rPr>
      </w:pPr>
      <w:r w:rsidRPr="0041256F">
        <w:rPr>
          <w:color w:val="000000" w:themeColor="text1"/>
        </w:rPr>
        <w:t xml:space="preserve">Le </w:t>
      </w:r>
      <w:r w:rsidRPr="0041256F">
        <w:rPr>
          <w:color w:val="000000" w:themeColor="text1"/>
          <w:u w:val="single"/>
        </w:rPr>
        <w:t>professionnel de santé</w:t>
      </w:r>
      <w:r w:rsidRPr="0041256F">
        <w:rPr>
          <w:color w:val="000000" w:themeColor="text1"/>
        </w:rPr>
        <w:t xml:space="preserve"> peut être soit : médecin, infirmier, psychologue du travail, ergonome, assistante en santé au travail ou assistante sociale</w:t>
      </w:r>
      <w:r w:rsidRPr="005976D4">
        <w:rPr>
          <w:color w:val="000000" w:themeColor="text1"/>
        </w:rPr>
        <w:t>.</w:t>
      </w:r>
    </w:p>
    <w:p w14:paraId="0134C34B" w14:textId="77777777" w:rsidR="008F630B" w:rsidRPr="0041256F" w:rsidRDefault="008F630B" w:rsidP="00C52DC8">
      <w:pPr>
        <w:pStyle w:val="Paragraphedeliste"/>
        <w:jc w:val="both"/>
        <w:rPr>
          <w:caps/>
          <w:color w:val="000000" w:themeColor="text1"/>
        </w:rPr>
      </w:pPr>
    </w:p>
    <w:p w14:paraId="015A4066" w14:textId="77777777" w:rsidR="00C52DC8" w:rsidRDefault="00C52DC8" w:rsidP="00C52DC8">
      <w:pPr>
        <w:pStyle w:val="Paragraphedeliste"/>
        <w:rPr>
          <w:caps/>
          <w:color w:val="000000" w:themeColor="text1"/>
        </w:rPr>
      </w:pPr>
    </w:p>
    <w:p w14:paraId="2EFB1490" w14:textId="77777777" w:rsidR="00CA79BB" w:rsidRPr="0041256F" w:rsidRDefault="00CA79BB" w:rsidP="00C52DC8">
      <w:pPr>
        <w:pStyle w:val="Paragraphedeliste"/>
        <w:rPr>
          <w:caps/>
          <w:color w:val="000000" w:themeColor="text1"/>
        </w:rPr>
      </w:pPr>
    </w:p>
    <w:p w14:paraId="06465A9E" w14:textId="77777777" w:rsidR="000C7982" w:rsidRDefault="000C7982" w:rsidP="000C7982">
      <w:pPr>
        <w:pStyle w:val="Paragraphedeliste"/>
        <w:ind w:left="708"/>
        <w:jc w:val="both"/>
        <w:rPr>
          <w:color w:val="000000" w:themeColor="text1"/>
        </w:rPr>
      </w:pPr>
      <w:r w:rsidRPr="0041256F">
        <w:rPr>
          <w:b/>
          <w:bCs/>
          <w:color w:val="000000" w:themeColor="text1"/>
        </w:rPr>
        <w:lastRenderedPageBreak/>
        <w:t>Pour les centres de Pey-Berland</w:t>
      </w:r>
      <w:r>
        <w:rPr>
          <w:b/>
          <w:bCs/>
          <w:color w:val="000000" w:themeColor="text1"/>
        </w:rPr>
        <w:t>, Bègles, l</w:t>
      </w:r>
      <w:r w:rsidRPr="0041256F">
        <w:rPr>
          <w:b/>
          <w:bCs/>
          <w:color w:val="000000" w:themeColor="text1"/>
        </w:rPr>
        <w:t xml:space="preserve">a </w:t>
      </w:r>
      <w:r w:rsidRPr="00B83B75">
        <w:rPr>
          <w:b/>
          <w:bCs/>
          <w:color w:val="000000" w:themeColor="text1"/>
        </w:rPr>
        <w:t>Teste et en cas d’absence imprévue</w:t>
      </w:r>
      <w:r>
        <w:rPr>
          <w:color w:val="000000" w:themeColor="text1"/>
        </w:rPr>
        <w:t xml:space="preserve"> </w:t>
      </w:r>
      <w:r w:rsidRPr="00B83B75">
        <w:rPr>
          <w:b/>
          <w:bCs/>
          <w:color w:val="000000" w:themeColor="text1"/>
        </w:rPr>
        <w:t>sur l’ensemble des centres du Service</w:t>
      </w:r>
      <w:r>
        <w:rPr>
          <w:color w:val="000000" w:themeColor="text1"/>
        </w:rPr>
        <w:t xml:space="preserve"> :</w:t>
      </w:r>
    </w:p>
    <w:p w14:paraId="540F21EF" w14:textId="77777777" w:rsidR="000C7982" w:rsidRDefault="000C7982" w:rsidP="000C7982">
      <w:pPr>
        <w:pStyle w:val="Paragraphedeliste"/>
        <w:numPr>
          <w:ilvl w:val="1"/>
          <w:numId w:val="1"/>
        </w:numPr>
        <w:jc w:val="both"/>
        <w:rPr>
          <w:color w:val="000000" w:themeColor="text1"/>
        </w:rPr>
      </w:pPr>
      <w:r w:rsidRPr="0041256F">
        <w:rPr>
          <w:color w:val="000000" w:themeColor="text1"/>
        </w:rPr>
        <w:t>un deuxième professionnel de santé compensera, le cas échéant, l’absence de l’assistante médicale</w:t>
      </w:r>
      <w:r>
        <w:rPr>
          <w:color w:val="000000" w:themeColor="text1"/>
        </w:rPr>
        <w:t> ;</w:t>
      </w:r>
    </w:p>
    <w:p w14:paraId="6395B30D" w14:textId="77777777" w:rsidR="000C7982" w:rsidRDefault="000C7982" w:rsidP="000C7982">
      <w:pPr>
        <w:pStyle w:val="Paragraphedeliste"/>
        <w:numPr>
          <w:ilvl w:val="1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e</w:t>
      </w:r>
      <w:r w:rsidRPr="00775E9E">
        <w:rPr>
          <w:color w:val="000000" w:themeColor="text1"/>
        </w:rPr>
        <w:t>n cas d’impossibilité, le professionnel qui restera seul dans le centre, devra obligatoirement porter « le bracelet PTI (</w:t>
      </w:r>
      <w:r w:rsidRPr="00775E9E">
        <w:rPr>
          <w:i/>
          <w:iCs/>
          <w:color w:val="000000" w:themeColor="text1"/>
        </w:rPr>
        <w:t>Poste Travailleur Isolé</w:t>
      </w:r>
      <w:r w:rsidRPr="00775E9E">
        <w:rPr>
          <w:color w:val="000000" w:themeColor="text1"/>
        </w:rPr>
        <w:t>) ».</w:t>
      </w:r>
    </w:p>
    <w:p w14:paraId="6F86A8C9" w14:textId="77777777" w:rsidR="000C7982" w:rsidRPr="00775E9E" w:rsidRDefault="000C7982" w:rsidP="000C7982">
      <w:pPr>
        <w:pStyle w:val="Paragraphedeliste"/>
        <w:ind w:left="1440"/>
        <w:jc w:val="both"/>
        <w:rPr>
          <w:color w:val="000000" w:themeColor="text1"/>
        </w:rPr>
      </w:pPr>
    </w:p>
    <w:p w14:paraId="57AC17B8" w14:textId="2A422B33" w:rsidR="00443CCD" w:rsidRPr="00443CCD" w:rsidRDefault="00C52DC8" w:rsidP="001D182C">
      <w:pPr>
        <w:pStyle w:val="Paragraphedeliste"/>
        <w:spacing w:line="259" w:lineRule="auto"/>
        <w:ind w:left="567" w:firstLine="696"/>
        <w:jc w:val="both"/>
        <w:rPr>
          <w:color w:val="000000" w:themeColor="text1"/>
        </w:rPr>
      </w:pPr>
      <w:r w:rsidRPr="00743ED1">
        <w:rPr>
          <w:b/>
          <w:bCs/>
          <w:color w:val="000000" w:themeColor="text1"/>
        </w:rPr>
        <w:t>b)</w:t>
      </w:r>
      <w:r w:rsidRPr="0041256F">
        <w:rPr>
          <w:b/>
          <w:bCs/>
          <w:color w:val="000000" w:themeColor="text1"/>
          <w:u w:val="single"/>
        </w:rPr>
        <w:t xml:space="preserve"> </w:t>
      </w:r>
      <w:r w:rsidRPr="00743ED1">
        <w:rPr>
          <w:b/>
          <w:bCs/>
          <w:color w:val="000000" w:themeColor="text1"/>
          <w:u w:val="single"/>
        </w:rPr>
        <w:t>Souplesse accordée le vendredi après-midi </w:t>
      </w:r>
      <w:r w:rsidR="00743ED1" w:rsidRPr="00743ED1">
        <w:rPr>
          <w:b/>
          <w:bCs/>
          <w:color w:val="000000" w:themeColor="text1"/>
          <w:u w:val="single"/>
        </w:rPr>
        <w:t>pour l’ensemble des centres du Service :</w:t>
      </w:r>
      <w:r w:rsidRPr="0041256F">
        <w:rPr>
          <w:color w:val="000000" w:themeColor="text1"/>
        </w:rPr>
        <w:t xml:space="preserve"> le centre </w:t>
      </w:r>
      <w:r w:rsidRPr="0041256F">
        <w:rPr>
          <w:b/>
          <w:bCs/>
          <w:color w:val="000000" w:themeColor="text1"/>
        </w:rPr>
        <w:t>n’est pas fermé au personnel du SSTI 33</w:t>
      </w:r>
      <w:r w:rsidRPr="0041256F">
        <w:rPr>
          <w:color w:val="000000" w:themeColor="text1"/>
        </w:rPr>
        <w:t xml:space="preserve">. Une présence </w:t>
      </w:r>
      <w:r w:rsidR="006C1356">
        <w:rPr>
          <w:color w:val="000000" w:themeColor="text1"/>
        </w:rPr>
        <w:t xml:space="preserve">physique </w:t>
      </w:r>
      <w:r w:rsidRPr="0041256F">
        <w:rPr>
          <w:color w:val="000000" w:themeColor="text1"/>
        </w:rPr>
        <w:t xml:space="preserve">minimale de 2 personnes est </w:t>
      </w:r>
      <w:r w:rsidRPr="0041256F">
        <w:rPr>
          <w:b/>
          <w:bCs/>
          <w:color w:val="000000" w:themeColor="text1"/>
        </w:rPr>
        <w:t>souhaitable pour des raisons de sécurité</w:t>
      </w:r>
      <w:r w:rsidRPr="0041256F">
        <w:rPr>
          <w:color w:val="000000" w:themeColor="text1"/>
        </w:rPr>
        <w:t>, mais n’est pas obligatoire. Dès lors, le port du « bracelet PTI (</w:t>
      </w:r>
      <w:r w:rsidRPr="0041256F">
        <w:rPr>
          <w:i/>
          <w:iCs/>
          <w:color w:val="000000" w:themeColor="text1"/>
        </w:rPr>
        <w:t>Poste Travailleur Isolé</w:t>
      </w:r>
      <w:r w:rsidRPr="0041256F">
        <w:rPr>
          <w:color w:val="000000" w:themeColor="text1"/>
        </w:rPr>
        <w:t xml:space="preserve">) » devra obligatoirement être porté par le professionnel restant seul dans un centre, le vendredi après-midi. </w:t>
      </w:r>
    </w:p>
    <w:p w14:paraId="524DA3AC" w14:textId="04B0ED42" w:rsidR="002F3796" w:rsidRPr="0041256F" w:rsidRDefault="00112222" w:rsidP="002F3796">
      <w:pPr>
        <w:spacing w:line="259" w:lineRule="auto"/>
        <w:jc w:val="both"/>
        <w:rPr>
          <w:b/>
          <w:bCs/>
          <w:color w:val="000000" w:themeColor="text1"/>
        </w:rPr>
      </w:pPr>
      <w:r>
        <w:rPr>
          <w:b/>
          <w:bCs/>
          <w:caps/>
          <w:color w:val="000000" w:themeColor="text1"/>
        </w:rPr>
        <w:t>L</w:t>
      </w:r>
      <w:r w:rsidR="002F3796" w:rsidRPr="0041256F">
        <w:rPr>
          <w:b/>
          <w:bCs/>
          <w:color w:val="000000" w:themeColor="text1"/>
        </w:rPr>
        <w:t xml:space="preserve">es </w:t>
      </w:r>
      <w:r w:rsidR="00D4620D" w:rsidRPr="0041256F">
        <w:rPr>
          <w:b/>
          <w:bCs/>
          <w:color w:val="000000" w:themeColor="text1"/>
        </w:rPr>
        <w:t>deux</w:t>
      </w:r>
      <w:r w:rsidR="002F3796" w:rsidRPr="0041256F">
        <w:rPr>
          <w:b/>
          <w:bCs/>
          <w:color w:val="000000" w:themeColor="text1"/>
        </w:rPr>
        <w:t xml:space="preserve"> conditions </w:t>
      </w:r>
      <w:r>
        <w:rPr>
          <w:b/>
          <w:bCs/>
          <w:color w:val="000000" w:themeColor="text1"/>
        </w:rPr>
        <w:t xml:space="preserve">visées plus haut </w:t>
      </w:r>
      <w:r w:rsidR="002F3796" w:rsidRPr="0041256F">
        <w:rPr>
          <w:b/>
          <w:bCs/>
          <w:color w:val="000000" w:themeColor="text1"/>
        </w:rPr>
        <w:t xml:space="preserve">sont </w:t>
      </w:r>
      <w:r w:rsidR="002F3796" w:rsidRPr="0041256F">
        <w:rPr>
          <w:b/>
          <w:bCs/>
          <w:color w:val="000000" w:themeColor="text1"/>
          <w:u w:val="single"/>
        </w:rPr>
        <w:t>cumulatives</w:t>
      </w:r>
      <w:r w:rsidR="002F3796" w:rsidRPr="0041256F">
        <w:rPr>
          <w:b/>
          <w:bCs/>
          <w:color w:val="000000" w:themeColor="text1"/>
        </w:rPr>
        <w:t xml:space="preserve"> et devront être appliquées par l’ensemble des collaborateurs du </w:t>
      </w:r>
      <w:r w:rsidR="001B78B9" w:rsidRPr="0041256F">
        <w:rPr>
          <w:b/>
          <w:bCs/>
          <w:color w:val="000000" w:themeColor="text1"/>
        </w:rPr>
        <w:t>S</w:t>
      </w:r>
      <w:r w:rsidR="002F3796" w:rsidRPr="0041256F">
        <w:rPr>
          <w:b/>
          <w:bCs/>
          <w:color w:val="000000" w:themeColor="text1"/>
        </w:rPr>
        <w:t xml:space="preserve">ervice, avant </w:t>
      </w:r>
      <w:r w:rsidR="00CC513D" w:rsidRPr="0041256F">
        <w:rPr>
          <w:b/>
          <w:bCs/>
          <w:color w:val="000000" w:themeColor="text1"/>
        </w:rPr>
        <w:t xml:space="preserve">de positionner le télétravail </w:t>
      </w:r>
      <w:r w:rsidR="00E67DFC" w:rsidRPr="0041256F">
        <w:rPr>
          <w:b/>
          <w:bCs/>
          <w:color w:val="000000" w:themeColor="text1"/>
        </w:rPr>
        <w:t>(domicile) dans</w:t>
      </w:r>
      <w:r w:rsidR="00260D6F" w:rsidRPr="0041256F">
        <w:rPr>
          <w:b/>
          <w:bCs/>
          <w:color w:val="000000" w:themeColor="text1"/>
        </w:rPr>
        <w:t xml:space="preserve"> le logiciel métier</w:t>
      </w:r>
      <w:r w:rsidR="00E67DFC" w:rsidRPr="0041256F">
        <w:rPr>
          <w:b/>
          <w:bCs/>
          <w:color w:val="000000" w:themeColor="text1"/>
        </w:rPr>
        <w:t xml:space="preserve"> </w:t>
      </w:r>
      <w:r w:rsidR="00260D6F" w:rsidRPr="0041256F">
        <w:rPr>
          <w:b/>
          <w:bCs/>
          <w:color w:val="000000" w:themeColor="text1"/>
        </w:rPr>
        <w:t>(</w:t>
      </w:r>
      <w:r w:rsidR="00EB3032" w:rsidRPr="0041256F">
        <w:rPr>
          <w:b/>
          <w:bCs/>
          <w:color w:val="000000" w:themeColor="text1"/>
        </w:rPr>
        <w:t>Health @ Work</w:t>
      </w:r>
      <w:r w:rsidR="00260D6F" w:rsidRPr="0041256F">
        <w:rPr>
          <w:b/>
          <w:bCs/>
          <w:color w:val="000000" w:themeColor="text1"/>
        </w:rPr>
        <w:t>)</w:t>
      </w:r>
      <w:r w:rsidR="00EB3032" w:rsidRPr="0041256F">
        <w:rPr>
          <w:b/>
          <w:bCs/>
          <w:color w:val="000000" w:themeColor="text1"/>
        </w:rPr>
        <w:t>.</w:t>
      </w:r>
    </w:p>
    <w:p w14:paraId="56D283FF" w14:textId="06B60C2E" w:rsidR="005846B9" w:rsidRPr="0041256F" w:rsidRDefault="00AD734A" w:rsidP="0053177F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>En</w:t>
      </w:r>
      <w:r w:rsidR="00196D5F" w:rsidRPr="0041256F">
        <w:rPr>
          <w:color w:val="000000" w:themeColor="text1"/>
        </w:rPr>
        <w:t xml:space="preserve"> cas d’absence imprévue d’un collaborateur, perturbant le bon fonctionnement de l’équipe ou du centre</w:t>
      </w:r>
      <w:r w:rsidR="0068504B" w:rsidRPr="0041256F">
        <w:rPr>
          <w:color w:val="000000" w:themeColor="text1"/>
        </w:rPr>
        <w:t xml:space="preserve"> médical</w:t>
      </w:r>
      <w:r w:rsidR="00196D5F" w:rsidRPr="0041256F">
        <w:rPr>
          <w:color w:val="000000" w:themeColor="text1"/>
        </w:rPr>
        <w:t>, le salarié prévu en télétravail</w:t>
      </w:r>
      <w:r w:rsidR="00DA2D64" w:rsidRPr="0041256F">
        <w:rPr>
          <w:color w:val="000000" w:themeColor="text1"/>
        </w:rPr>
        <w:t>,</w:t>
      </w:r>
      <w:r w:rsidR="00196D5F" w:rsidRPr="0041256F">
        <w:rPr>
          <w:color w:val="000000" w:themeColor="text1"/>
        </w:rPr>
        <w:t xml:space="preserve"> devra venir travailler physiquement dans le centr</w:t>
      </w:r>
      <w:r w:rsidR="005846B9" w:rsidRPr="0041256F">
        <w:rPr>
          <w:color w:val="000000" w:themeColor="text1"/>
        </w:rPr>
        <w:t>e.</w:t>
      </w:r>
    </w:p>
    <w:p w14:paraId="49A2036A" w14:textId="0FB6BA5A" w:rsidR="00D635A0" w:rsidRPr="0041256F" w:rsidRDefault="00D332C2" w:rsidP="0053177F">
      <w:pPr>
        <w:jc w:val="both"/>
        <w:rPr>
          <w:caps/>
          <w:color w:val="000000" w:themeColor="text1"/>
        </w:rPr>
      </w:pPr>
      <w:r w:rsidRPr="0041256F">
        <w:rPr>
          <w:color w:val="000000" w:themeColor="text1"/>
        </w:rPr>
        <w:t>De plus, p</w:t>
      </w:r>
      <w:r w:rsidR="00C2612A" w:rsidRPr="0041256F">
        <w:rPr>
          <w:color w:val="000000" w:themeColor="text1"/>
        </w:rPr>
        <w:t xml:space="preserve">our éviter « l’appropriation » par un salarié du même jour de télétravail chaque semaine, la pose </w:t>
      </w:r>
      <w:r w:rsidRPr="0041256F">
        <w:rPr>
          <w:color w:val="000000" w:themeColor="text1"/>
        </w:rPr>
        <w:t>régulière</w:t>
      </w:r>
      <w:r w:rsidR="00C2612A" w:rsidRPr="0041256F">
        <w:rPr>
          <w:color w:val="000000" w:themeColor="text1"/>
        </w:rPr>
        <w:t xml:space="preserve"> d’un jour précis par semaine </w:t>
      </w:r>
      <w:r w:rsidR="00743ED1">
        <w:rPr>
          <w:color w:val="000000" w:themeColor="text1"/>
        </w:rPr>
        <w:t>en</w:t>
      </w:r>
      <w:r w:rsidR="00C2612A" w:rsidRPr="0041256F">
        <w:rPr>
          <w:color w:val="000000" w:themeColor="text1"/>
        </w:rPr>
        <w:t xml:space="preserve"> télétravail est possible</w:t>
      </w:r>
      <w:r w:rsidR="00127CCE" w:rsidRPr="0041256F">
        <w:rPr>
          <w:color w:val="000000" w:themeColor="text1"/>
        </w:rPr>
        <w:t xml:space="preserve">, </w:t>
      </w:r>
      <w:r w:rsidR="00127CCE" w:rsidRPr="0041256F">
        <w:rPr>
          <w:b/>
          <w:bCs/>
          <w:color w:val="000000" w:themeColor="text1"/>
        </w:rPr>
        <w:t>seulement</w:t>
      </w:r>
      <w:r w:rsidR="00C2612A" w:rsidRPr="0041256F">
        <w:rPr>
          <w:color w:val="000000" w:themeColor="text1"/>
        </w:rPr>
        <w:t xml:space="preserve"> </w:t>
      </w:r>
      <w:r w:rsidR="00C2612A" w:rsidRPr="0041256F">
        <w:rPr>
          <w:b/>
          <w:bCs/>
          <w:color w:val="000000" w:themeColor="text1"/>
        </w:rPr>
        <w:t>si cela n’empêche pas un autre salarié du même centre</w:t>
      </w:r>
      <w:r w:rsidR="009969A0" w:rsidRPr="0041256F">
        <w:rPr>
          <w:b/>
          <w:bCs/>
          <w:color w:val="000000" w:themeColor="text1"/>
        </w:rPr>
        <w:t>,</w:t>
      </w:r>
      <w:r w:rsidR="00C2612A" w:rsidRPr="0041256F">
        <w:rPr>
          <w:b/>
          <w:bCs/>
          <w:color w:val="000000" w:themeColor="text1"/>
        </w:rPr>
        <w:t xml:space="preserve"> de prendre également ce même </w:t>
      </w:r>
      <w:r w:rsidR="0053177F" w:rsidRPr="0041256F">
        <w:rPr>
          <w:b/>
          <w:bCs/>
          <w:color w:val="000000" w:themeColor="text1"/>
        </w:rPr>
        <w:t>jour.</w:t>
      </w:r>
    </w:p>
    <w:p w14:paraId="7E2AE053" w14:textId="2F58832E" w:rsidR="005315D5" w:rsidRPr="0041256F" w:rsidRDefault="001A3081" w:rsidP="001A3081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 xml:space="preserve">Les plages </w:t>
      </w:r>
      <w:r w:rsidR="007C0BA4" w:rsidRPr="0041256F">
        <w:rPr>
          <w:color w:val="000000" w:themeColor="text1"/>
        </w:rPr>
        <w:t xml:space="preserve">horaires pendant lesquelles le salarié pourra être contacté et exercera son activité sont les horaires d’ouverture du </w:t>
      </w:r>
      <w:r w:rsidR="009A4BBD">
        <w:rPr>
          <w:color w:val="000000" w:themeColor="text1"/>
        </w:rPr>
        <w:t>S</w:t>
      </w:r>
      <w:r w:rsidR="007C0BA4" w:rsidRPr="0041256F">
        <w:rPr>
          <w:color w:val="000000" w:themeColor="text1"/>
        </w:rPr>
        <w:t>ervice du lundi au jeudi de 08h30 à 12h30 et de 13h30 à 17h30</w:t>
      </w:r>
      <w:r w:rsidR="006D7667" w:rsidRPr="0041256F">
        <w:rPr>
          <w:color w:val="000000" w:themeColor="text1"/>
        </w:rPr>
        <w:t xml:space="preserve"> et le vendredi de 08h30 à 12h30 pour les salariés travaillant à 36 heures</w:t>
      </w:r>
      <w:r w:rsidR="00E51DD0" w:rsidRPr="0041256F">
        <w:rPr>
          <w:color w:val="000000" w:themeColor="text1"/>
        </w:rPr>
        <w:t xml:space="preserve"> et 13h30 à 16h30 pour </w:t>
      </w:r>
      <w:r w:rsidR="009A4BBD">
        <w:rPr>
          <w:color w:val="000000" w:themeColor="text1"/>
        </w:rPr>
        <w:t>c</w:t>
      </w:r>
      <w:r w:rsidR="00E51DD0" w:rsidRPr="0041256F">
        <w:rPr>
          <w:color w:val="000000" w:themeColor="text1"/>
        </w:rPr>
        <w:t>eux travaillant à 39 heures.</w:t>
      </w:r>
    </w:p>
    <w:p w14:paraId="0E70C9A9" w14:textId="187F0C83" w:rsidR="00E51DD0" w:rsidRPr="0041256F" w:rsidRDefault="00E51DD0" w:rsidP="001A3081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>Tout salarié en situation de télétravail à domicile souhaitant s’absenter pour raison personnelle pendant les horair</w:t>
      </w:r>
      <w:r w:rsidR="004B3F05" w:rsidRPr="0041256F">
        <w:rPr>
          <w:color w:val="000000" w:themeColor="text1"/>
        </w:rPr>
        <w:t xml:space="preserve">es de travail doit en informer au préalable la Direction et obtenir un accord écrit (par exemple par courriel). </w:t>
      </w:r>
    </w:p>
    <w:p w14:paraId="7D836B66" w14:textId="152241D0" w:rsidR="0038198F" w:rsidRPr="0041256F" w:rsidRDefault="0038198F" w:rsidP="001A3081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>Le télétravail ne peut générer aucune heure supplémentaire, sauf demande expresse de la Direction.</w:t>
      </w:r>
    </w:p>
    <w:p w14:paraId="795687DB" w14:textId="4631F5E3" w:rsidR="00992B80" w:rsidRPr="0041256F" w:rsidRDefault="00992B80" w:rsidP="00992B80">
      <w:pPr>
        <w:spacing w:after="0"/>
        <w:jc w:val="both"/>
        <w:rPr>
          <w:b/>
          <w:bCs/>
          <w:color w:val="000000" w:themeColor="text1"/>
          <w:u w:val="single"/>
        </w:rPr>
      </w:pPr>
      <w:r w:rsidRPr="0041256F">
        <w:rPr>
          <w:b/>
          <w:bCs/>
          <w:color w:val="000000" w:themeColor="text1"/>
          <w:u w:val="single"/>
        </w:rPr>
        <w:t>Lieu de travail :</w:t>
      </w:r>
    </w:p>
    <w:p w14:paraId="38A69699" w14:textId="4EB16605" w:rsidR="00992B80" w:rsidRPr="0041256F" w:rsidRDefault="00992B80" w:rsidP="007950BE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>Le télétravail ne pourra être pratiqué que depuis le domicile du travail, dans un local en conformité avec les normes en vigueur, notamment électriques.</w:t>
      </w:r>
    </w:p>
    <w:p w14:paraId="35351D00" w14:textId="3F9152D4" w:rsidR="00645E8F" w:rsidRPr="0041256F" w:rsidRDefault="00CD6103" w:rsidP="007950BE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 xml:space="preserve">Le télétravailleur devra affecter un espace de son domicile à l’exercice du télétravail où il aura </w:t>
      </w:r>
      <w:r w:rsidR="00645E8F" w:rsidRPr="0041256F">
        <w:rPr>
          <w:color w:val="000000" w:themeColor="text1"/>
        </w:rPr>
        <w:t>l’équipement nécessaire à l’activité professionnelle à distance. Le télétravailleur s’engage à ce que cet espace de travail soit adapté à l’exercice du travail en télétravail.</w:t>
      </w:r>
    </w:p>
    <w:p w14:paraId="5741D5AC" w14:textId="132DF147" w:rsidR="00645E8F" w:rsidRPr="0041256F" w:rsidRDefault="00645E8F" w:rsidP="007950BE">
      <w:pPr>
        <w:jc w:val="both"/>
        <w:rPr>
          <w:b/>
          <w:bCs/>
          <w:color w:val="000000" w:themeColor="text1"/>
        </w:rPr>
      </w:pPr>
      <w:r w:rsidRPr="0041256F">
        <w:rPr>
          <w:color w:val="000000" w:themeColor="text1"/>
        </w:rPr>
        <w:t>L’espace dédié</w:t>
      </w:r>
      <w:r w:rsidR="00C0552F" w:rsidRPr="0041256F">
        <w:rPr>
          <w:color w:val="000000" w:themeColor="text1"/>
        </w:rPr>
        <w:t xml:space="preserve"> au télétravail</w:t>
      </w:r>
      <w:r w:rsidRPr="0041256F">
        <w:rPr>
          <w:color w:val="000000" w:themeColor="text1"/>
        </w:rPr>
        <w:t xml:space="preserve"> doit </w:t>
      </w:r>
      <w:r w:rsidR="00A15398" w:rsidRPr="0041256F">
        <w:rPr>
          <w:color w:val="000000" w:themeColor="text1"/>
        </w:rPr>
        <w:t xml:space="preserve">être au calme et </w:t>
      </w:r>
      <w:r w:rsidRPr="0041256F">
        <w:rPr>
          <w:color w:val="000000" w:themeColor="text1"/>
        </w:rPr>
        <w:t>permettre des échanges téléphoni</w:t>
      </w:r>
      <w:r w:rsidR="00D4620D" w:rsidRPr="0041256F">
        <w:rPr>
          <w:color w:val="000000" w:themeColor="text1"/>
        </w:rPr>
        <w:t>qu</w:t>
      </w:r>
      <w:r w:rsidRPr="0041256F">
        <w:rPr>
          <w:color w:val="000000" w:themeColor="text1"/>
        </w:rPr>
        <w:t>es</w:t>
      </w:r>
      <w:r w:rsidR="000B33EA" w:rsidRPr="0041256F">
        <w:rPr>
          <w:color w:val="000000" w:themeColor="text1"/>
        </w:rPr>
        <w:t xml:space="preserve">, ainsi que </w:t>
      </w:r>
      <w:r w:rsidRPr="0041256F">
        <w:rPr>
          <w:color w:val="000000" w:themeColor="text1"/>
        </w:rPr>
        <w:t>la transmission et la réception de données numériques compatibles avec l’activité professionnelle</w:t>
      </w:r>
      <w:r w:rsidR="00112566" w:rsidRPr="0041256F">
        <w:rPr>
          <w:color w:val="000000" w:themeColor="text1"/>
        </w:rPr>
        <w:t>,</w:t>
      </w:r>
      <w:r w:rsidRPr="0041256F">
        <w:rPr>
          <w:color w:val="000000" w:themeColor="text1"/>
        </w:rPr>
        <w:t xml:space="preserve"> </w:t>
      </w:r>
      <w:r w:rsidRPr="0041256F">
        <w:rPr>
          <w:b/>
          <w:bCs/>
          <w:color w:val="000000" w:themeColor="text1"/>
        </w:rPr>
        <w:t>en assurant la confidentialité des échanges et des données.</w:t>
      </w:r>
    </w:p>
    <w:p w14:paraId="5E6D4F56" w14:textId="7502ACA9" w:rsidR="006964CB" w:rsidRPr="0041256F" w:rsidRDefault="00645E8F" w:rsidP="007950BE">
      <w:pPr>
        <w:jc w:val="both"/>
        <w:rPr>
          <w:color w:val="000000" w:themeColor="text1"/>
        </w:rPr>
      </w:pPr>
      <w:r w:rsidRPr="0041256F">
        <w:rPr>
          <w:color w:val="000000" w:themeColor="text1"/>
        </w:rPr>
        <w:t xml:space="preserve">Le télétravail n’est possible que si le salarié </w:t>
      </w:r>
      <w:r w:rsidR="006964CB" w:rsidRPr="0041256F">
        <w:rPr>
          <w:color w:val="000000" w:themeColor="text1"/>
        </w:rPr>
        <w:t>dispose d’une connexion à internet suffisante.</w:t>
      </w:r>
    </w:p>
    <w:p w14:paraId="1F96B173" w14:textId="782E4747" w:rsidR="006964CB" w:rsidRDefault="006964CB" w:rsidP="007950BE">
      <w:pPr>
        <w:jc w:val="both"/>
      </w:pPr>
      <w:r w:rsidRPr="0041256F">
        <w:rPr>
          <w:color w:val="000000" w:themeColor="text1"/>
        </w:rPr>
        <w:t xml:space="preserve">Une déclaration sur l’honneur attestant </w:t>
      </w:r>
      <w:r w:rsidRPr="007950BE">
        <w:t>de disposer d’un espace correspondant aux exigences susvisées devra être complété par le salarié sollicitant le télétravail.</w:t>
      </w:r>
    </w:p>
    <w:p w14:paraId="3ED0B0C9" w14:textId="77777777" w:rsidR="00450D2D" w:rsidRDefault="00450D2D" w:rsidP="007950BE">
      <w:pPr>
        <w:jc w:val="both"/>
      </w:pPr>
    </w:p>
    <w:p w14:paraId="02FE4055" w14:textId="30479DBB" w:rsidR="006964CB" w:rsidRPr="00112566" w:rsidRDefault="006964CB" w:rsidP="00992B80">
      <w:pPr>
        <w:spacing w:after="0"/>
        <w:jc w:val="both"/>
        <w:rPr>
          <w:b/>
          <w:bCs/>
          <w:u w:val="single"/>
        </w:rPr>
      </w:pPr>
      <w:r w:rsidRPr="00112566">
        <w:rPr>
          <w:b/>
          <w:bCs/>
          <w:u w:val="single"/>
        </w:rPr>
        <w:lastRenderedPageBreak/>
        <w:t>Matériel mis à disposition :</w:t>
      </w:r>
    </w:p>
    <w:p w14:paraId="72A897F7" w14:textId="575F0357" w:rsidR="006964CB" w:rsidRPr="007950BE" w:rsidRDefault="006964CB" w:rsidP="00992B80">
      <w:pPr>
        <w:spacing w:after="0"/>
        <w:jc w:val="both"/>
      </w:pPr>
      <w:r w:rsidRPr="007950BE">
        <w:t>Dans le cadre de son activité à domicile, le collaborateur en télétravail devra impérativement utiliser le matériel informatique mis à disposition par l’entreprise.</w:t>
      </w:r>
    </w:p>
    <w:p w14:paraId="4B156A66" w14:textId="77777777" w:rsidR="006964CB" w:rsidRDefault="006964CB" w:rsidP="00992B80">
      <w:pPr>
        <w:spacing w:after="0"/>
        <w:jc w:val="both"/>
        <w:rPr>
          <w:rFonts w:asciiTheme="minorHAnsi" w:eastAsiaTheme="minorHAnsi" w:hAnsiTheme="minorHAnsi" w:cstheme="minorBidi"/>
          <w:kern w:val="2"/>
          <w:szCs w:val="22"/>
          <w14:ligatures w14:val="standardContextual"/>
        </w:rPr>
      </w:pPr>
    </w:p>
    <w:p w14:paraId="7BBC28E5" w14:textId="15F6194A" w:rsidR="006964CB" w:rsidRPr="00112566" w:rsidRDefault="006964CB" w:rsidP="00992B80">
      <w:pPr>
        <w:spacing w:after="0"/>
        <w:jc w:val="both"/>
        <w:rPr>
          <w:b/>
          <w:bCs/>
          <w:u w:val="single"/>
        </w:rPr>
      </w:pPr>
      <w:r w:rsidRPr="00112566">
        <w:rPr>
          <w:b/>
          <w:bCs/>
          <w:u w:val="single"/>
        </w:rPr>
        <w:t>Frais :</w:t>
      </w:r>
    </w:p>
    <w:p w14:paraId="32D7B6A4" w14:textId="77777777" w:rsidR="006964CB" w:rsidRPr="007950BE" w:rsidRDefault="006964CB" w:rsidP="00992B80">
      <w:pPr>
        <w:spacing w:after="0"/>
        <w:jc w:val="both"/>
      </w:pPr>
      <w:r w:rsidRPr="007950BE">
        <w:t>Le télétravail étant une modalité à l’initiative du salarié, lequel dispose au sein du Service d’un poste de travail dédié, aucune prise en charge des frais liés au télétravail ne pourra intervenir.</w:t>
      </w:r>
    </w:p>
    <w:p w14:paraId="7C8E1A51" w14:textId="77777777" w:rsidR="006964CB" w:rsidRDefault="006964CB" w:rsidP="00992B80">
      <w:pPr>
        <w:spacing w:after="0"/>
        <w:jc w:val="both"/>
        <w:rPr>
          <w:rFonts w:asciiTheme="minorHAnsi" w:eastAsiaTheme="minorHAnsi" w:hAnsiTheme="minorHAnsi" w:cstheme="minorBidi"/>
          <w:kern w:val="2"/>
          <w:szCs w:val="22"/>
          <w14:ligatures w14:val="standardContextual"/>
        </w:rPr>
      </w:pPr>
    </w:p>
    <w:p w14:paraId="08C6DFE5" w14:textId="77777777" w:rsidR="006964CB" w:rsidRPr="00112566" w:rsidRDefault="006964CB" w:rsidP="00992B80">
      <w:pPr>
        <w:spacing w:after="0"/>
        <w:jc w:val="both"/>
        <w:rPr>
          <w:b/>
          <w:bCs/>
          <w:u w:val="single"/>
        </w:rPr>
      </w:pPr>
      <w:r w:rsidRPr="00112566">
        <w:rPr>
          <w:b/>
          <w:bCs/>
          <w:u w:val="single"/>
        </w:rPr>
        <w:t>Assurances :</w:t>
      </w:r>
    </w:p>
    <w:p w14:paraId="0F6F8959" w14:textId="6A1886E0" w:rsidR="006964CB" w:rsidRPr="007950BE" w:rsidRDefault="00D632DE" w:rsidP="00992B80">
      <w:pPr>
        <w:spacing w:after="0"/>
        <w:jc w:val="both"/>
      </w:pPr>
      <w:r w:rsidRPr="007950BE">
        <w:t xml:space="preserve">Le salarié souhaitant bénéficier du télétravail doit présenter une assurance multirisques habitation du lieu de travail précisant la pratique du télétravail. </w:t>
      </w:r>
    </w:p>
    <w:p w14:paraId="05A66636" w14:textId="77777777" w:rsidR="00E04E0C" w:rsidRPr="00E60FA5" w:rsidRDefault="00E04E0C" w:rsidP="00456137">
      <w:pPr>
        <w:jc w:val="both"/>
        <w:rPr>
          <w:rFonts w:asciiTheme="minorHAnsi" w:eastAsiaTheme="minorHAnsi" w:hAnsiTheme="minorHAnsi" w:cstheme="minorBidi"/>
          <w:kern w:val="2"/>
          <w:szCs w:val="22"/>
          <w14:ligatures w14:val="standardContextual"/>
        </w:rPr>
      </w:pPr>
    </w:p>
    <w:p w14:paraId="6B712E70" w14:textId="22C50C1B" w:rsidR="00FF240A" w:rsidRDefault="0053177F">
      <w:pPr>
        <w:rPr>
          <w:rFonts w:cs="Calibri"/>
          <w:b/>
          <w:bCs/>
          <w:caps/>
          <w:szCs w:val="22"/>
          <w:u w:val="single"/>
        </w:rPr>
      </w:pPr>
      <w:r w:rsidRPr="002F0750">
        <w:rPr>
          <w:rFonts w:cs="Calibri"/>
          <w:b/>
          <w:bCs/>
          <w:caps/>
          <w:szCs w:val="22"/>
          <w:u w:val="single"/>
        </w:rPr>
        <w:t xml:space="preserve">Article  3 - </w:t>
      </w:r>
      <w:r w:rsidR="002F0750" w:rsidRPr="002F0750">
        <w:rPr>
          <w:rFonts w:cs="Calibri"/>
          <w:b/>
          <w:bCs/>
          <w:caps/>
          <w:szCs w:val="22"/>
          <w:u w:val="single"/>
        </w:rPr>
        <w:t>Renseignement</w:t>
      </w:r>
      <w:r w:rsidRPr="002F0750">
        <w:rPr>
          <w:rFonts w:cs="Calibri"/>
          <w:b/>
          <w:bCs/>
          <w:caps/>
          <w:szCs w:val="22"/>
          <w:u w:val="single"/>
        </w:rPr>
        <w:t xml:space="preserve"> </w:t>
      </w:r>
      <w:r w:rsidR="002F0750">
        <w:rPr>
          <w:rFonts w:cs="Calibri"/>
          <w:b/>
          <w:bCs/>
          <w:caps/>
          <w:szCs w:val="22"/>
          <w:u w:val="single"/>
        </w:rPr>
        <w:t>du</w:t>
      </w:r>
      <w:r w:rsidR="002F0750" w:rsidRPr="002F0750">
        <w:rPr>
          <w:rFonts w:cs="Calibri"/>
          <w:b/>
          <w:bCs/>
          <w:caps/>
          <w:szCs w:val="22"/>
          <w:u w:val="single"/>
        </w:rPr>
        <w:t xml:space="preserve"> logiciel métier (Health </w:t>
      </w:r>
      <w:r w:rsidR="00A30710">
        <w:rPr>
          <w:rFonts w:cs="Calibri"/>
          <w:b/>
          <w:bCs/>
          <w:caps/>
          <w:szCs w:val="22"/>
          <w:u w:val="single"/>
        </w:rPr>
        <w:t xml:space="preserve">@ </w:t>
      </w:r>
      <w:r w:rsidR="002F0750" w:rsidRPr="002F0750">
        <w:rPr>
          <w:rFonts w:cs="Calibri"/>
          <w:b/>
          <w:bCs/>
          <w:caps/>
          <w:szCs w:val="22"/>
          <w:u w:val="single"/>
        </w:rPr>
        <w:t>Work)</w:t>
      </w:r>
      <w:r w:rsidR="007F3FE9">
        <w:rPr>
          <w:rFonts w:cs="Calibri"/>
          <w:b/>
          <w:bCs/>
          <w:caps/>
          <w:szCs w:val="22"/>
          <w:u w:val="single"/>
        </w:rPr>
        <w:t xml:space="preserve"> </w:t>
      </w:r>
      <w:r w:rsidR="002A7F7F">
        <w:rPr>
          <w:rFonts w:cs="Calibri"/>
          <w:b/>
          <w:bCs/>
          <w:caps/>
          <w:szCs w:val="22"/>
          <w:u w:val="single"/>
        </w:rPr>
        <w:t xml:space="preserve">AVANT LE </w:t>
      </w:r>
      <w:r w:rsidR="007F3FE9">
        <w:rPr>
          <w:rFonts w:cs="Calibri"/>
          <w:b/>
          <w:bCs/>
          <w:caps/>
          <w:szCs w:val="22"/>
          <w:u w:val="single"/>
        </w:rPr>
        <w:t>teletravail</w:t>
      </w:r>
    </w:p>
    <w:p w14:paraId="1CEE613A" w14:textId="61ACE21E" w:rsidR="00AF2D84" w:rsidRDefault="004A4BAB" w:rsidP="009900CC">
      <w:pPr>
        <w:spacing w:after="0"/>
        <w:jc w:val="both"/>
      </w:pPr>
      <w:r>
        <w:t>Chaque salarié</w:t>
      </w:r>
      <w:r w:rsidR="009A4BBD">
        <w:t>,</w:t>
      </w:r>
      <w:r>
        <w:t xml:space="preserve"> </w:t>
      </w:r>
      <w:r w:rsidR="00A307F6">
        <w:t>avant d’être en télétravail, devra</w:t>
      </w:r>
      <w:r w:rsidR="00347BC8">
        <w:t xml:space="preserve"> </w:t>
      </w:r>
      <w:r w:rsidR="00416B33" w:rsidRPr="00416B33">
        <w:t>r</w:t>
      </w:r>
      <w:r w:rsidR="00AF2D84" w:rsidRPr="00416B33">
        <w:t>enseigner</w:t>
      </w:r>
      <w:r w:rsidR="00347BC8">
        <w:t xml:space="preserve"> dans le logiciel métier (H</w:t>
      </w:r>
      <w:r w:rsidR="00A307F6">
        <w:t>ealth @ Work),</w:t>
      </w:r>
      <w:r w:rsidR="00AF2D84" w:rsidRPr="00416B33">
        <w:t xml:space="preserve"> </w:t>
      </w:r>
      <w:r w:rsidR="00990742">
        <w:t>le</w:t>
      </w:r>
      <w:r w:rsidR="00AF2D84" w:rsidRPr="00416B33">
        <w:t xml:space="preserve"> prévisionnel</w:t>
      </w:r>
      <w:r w:rsidR="00990742">
        <w:t xml:space="preserve"> </w:t>
      </w:r>
      <w:r w:rsidR="00840931">
        <w:t>de son activité</w:t>
      </w:r>
      <w:r w:rsidR="00AB04D6">
        <w:t xml:space="preserve">, </w:t>
      </w:r>
      <w:r w:rsidR="0008429B">
        <w:t xml:space="preserve">au regard des </w:t>
      </w:r>
      <w:r w:rsidR="00DA7F13">
        <w:t xml:space="preserve">missions </w:t>
      </w:r>
      <w:r w:rsidR="00ED0C6E">
        <w:t>définies</w:t>
      </w:r>
      <w:r w:rsidR="00DA7F13">
        <w:t xml:space="preserve"> ci-dessous :</w:t>
      </w:r>
      <w:r w:rsidR="005562CF">
        <w:t xml:space="preserve"> </w:t>
      </w:r>
    </w:p>
    <w:p w14:paraId="1CD09F45" w14:textId="77777777" w:rsidR="00D43A17" w:rsidRPr="00A966FC" w:rsidRDefault="00D43A17" w:rsidP="00AF2D84">
      <w:pPr>
        <w:pStyle w:val="Sansinterligne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</w:p>
    <w:p w14:paraId="78134CE0" w14:textId="77777777" w:rsidR="007F6395" w:rsidRPr="00A966FC" w:rsidRDefault="007F6395" w:rsidP="007F6395">
      <w:pPr>
        <w:pStyle w:val="Sansinterligne"/>
        <w:numPr>
          <w:ilvl w:val="1"/>
          <w:numId w:val="4"/>
        </w:numPr>
        <w:ind w:left="709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  <w:r w:rsidRPr="00A966FC">
        <w:rPr>
          <w:rFonts w:ascii="Calibri" w:eastAsia="Calibri" w:hAnsi="Calibri" w:cs="Times New Roman"/>
          <w:kern w:val="0"/>
          <w:szCs w:val="20"/>
          <w:u w:val="single"/>
          <w14:ligatures w14:val="none"/>
        </w:rPr>
        <w:t>L’assistante médicale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en télétravail traitera prioritairement tous les appels téléphoniques du centr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e médical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et organisera la programmation des 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rendez-vous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de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s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visite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s/vacations, de l’envoi des mails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> ;</w:t>
      </w:r>
    </w:p>
    <w:p w14:paraId="17791E72" w14:textId="77777777" w:rsidR="007F6395" w:rsidRPr="00A966FC" w:rsidRDefault="007F6395" w:rsidP="007F6395">
      <w:pPr>
        <w:pStyle w:val="Sansinterligne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</w:p>
    <w:p w14:paraId="1C91B2A4" w14:textId="626AFDB5" w:rsidR="007F6395" w:rsidRPr="00A966FC" w:rsidRDefault="007F6395" w:rsidP="007F6395">
      <w:pPr>
        <w:pStyle w:val="Sansinterligne"/>
        <w:numPr>
          <w:ilvl w:val="1"/>
          <w:numId w:val="4"/>
        </w:numPr>
        <w:ind w:left="709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  <w:r w:rsidRPr="00A966FC">
        <w:rPr>
          <w:rFonts w:ascii="Calibri" w:eastAsia="Calibri" w:hAnsi="Calibri" w:cs="Times New Roman"/>
          <w:kern w:val="0"/>
          <w:szCs w:val="20"/>
          <w:u w:val="single"/>
          <w14:ligatures w14:val="none"/>
        </w:rPr>
        <w:t>L’infirmier en télétravail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assurera des visites en téléconsultation, ou précisera le nom des dossiers donnant lieu à la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 xml:space="preserve"> planification et/ou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rédaction de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s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fiches d’entreprise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, d’études de poste, 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 xml:space="preserve">de 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préparation 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 xml:space="preserve">de 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>sensibilisation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s</w:t>
      </w:r>
      <w:r w:rsidR="00AB04D6">
        <w:rPr>
          <w:rFonts w:ascii="Calibri" w:eastAsia="Calibri" w:hAnsi="Calibri" w:cs="Times New Roman"/>
          <w:kern w:val="0"/>
          <w:szCs w:val="20"/>
          <w14:ligatures w14:val="none"/>
        </w:rPr>
        <w:t> ;</w:t>
      </w:r>
    </w:p>
    <w:p w14:paraId="1C7EEC09" w14:textId="77777777" w:rsidR="007F6395" w:rsidRPr="00A966FC" w:rsidRDefault="007F6395" w:rsidP="007F6395">
      <w:pPr>
        <w:pStyle w:val="Sansinterligne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</w:p>
    <w:p w14:paraId="4C31E06C" w14:textId="77777777" w:rsidR="007F6395" w:rsidRPr="00917D43" w:rsidRDefault="007F6395" w:rsidP="007F6395">
      <w:pPr>
        <w:pStyle w:val="Sansinterligne"/>
        <w:numPr>
          <w:ilvl w:val="1"/>
          <w:numId w:val="4"/>
        </w:numPr>
        <w:ind w:left="709"/>
        <w:jc w:val="both"/>
      </w:pPr>
      <w:r w:rsidRPr="00917D43">
        <w:rPr>
          <w:rFonts w:ascii="Calibri" w:eastAsia="Calibri" w:hAnsi="Calibri" w:cs="Times New Roman"/>
          <w:kern w:val="0"/>
          <w:szCs w:val="20"/>
          <w:u w:val="single"/>
          <w14:ligatures w14:val="none"/>
        </w:rPr>
        <w:t>Le médecin en télétravail</w:t>
      </w:r>
      <w:r w:rsidRPr="00917D43">
        <w:rPr>
          <w:rFonts w:ascii="Calibri" w:eastAsia="Calibri" w:hAnsi="Calibri" w:cs="Times New Roman"/>
          <w:kern w:val="0"/>
          <w:szCs w:val="20"/>
          <w14:ligatures w14:val="none"/>
        </w:rPr>
        <w:t xml:space="preserve"> assurera des visites en téléconsultation, ou précisera le nom des dossiers donnant lieu à la planification</w:t>
      </w:r>
      <w:r w:rsidRPr="002E1B51">
        <w:rPr>
          <w:rFonts w:ascii="Calibri" w:eastAsia="Calibri" w:hAnsi="Calibri" w:cs="Times New Roman"/>
          <w:kern w:val="0"/>
          <w:szCs w:val="20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et/ou</w:t>
      </w:r>
      <w:r w:rsidRPr="00917D43">
        <w:rPr>
          <w:rFonts w:ascii="Calibri" w:eastAsia="Calibri" w:hAnsi="Calibri" w:cs="Times New Roman"/>
          <w:kern w:val="0"/>
          <w:szCs w:val="20"/>
          <w14:ligatures w14:val="none"/>
        </w:rPr>
        <w:t xml:space="preserve"> rédaction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 xml:space="preserve">, </w:t>
      </w:r>
      <w:r w:rsidRPr="00917D43">
        <w:rPr>
          <w:rFonts w:ascii="Calibri" w:eastAsia="Calibri" w:hAnsi="Calibri" w:cs="Times New Roman"/>
          <w:kern w:val="0"/>
          <w:szCs w:val="20"/>
          <w14:ligatures w14:val="none"/>
        </w:rPr>
        <w:t>validation des fiches d’entreprise, d’études de poste, de préparation de sensibilisations,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 xml:space="preserve"> de</w:t>
      </w:r>
      <w:r w:rsidRPr="00917D43">
        <w:rPr>
          <w:rFonts w:ascii="Calibri" w:eastAsia="Calibri" w:hAnsi="Calibri" w:cs="Times New Roman"/>
          <w:kern w:val="0"/>
          <w:szCs w:val="20"/>
          <w14:ligatures w14:val="none"/>
        </w:rPr>
        <w:t xml:space="preserve"> diverses rédactions de courriers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 ;</w:t>
      </w:r>
    </w:p>
    <w:p w14:paraId="307B7031" w14:textId="77777777" w:rsidR="007F6395" w:rsidRPr="003874AA" w:rsidRDefault="007F6395" w:rsidP="007F6395">
      <w:pPr>
        <w:pStyle w:val="Sansinterligne"/>
        <w:jc w:val="both"/>
      </w:pPr>
    </w:p>
    <w:p w14:paraId="0A8BE34B" w14:textId="77777777" w:rsidR="007F6395" w:rsidRDefault="007F6395" w:rsidP="007F6395">
      <w:pPr>
        <w:pStyle w:val="Sansinterligne"/>
        <w:numPr>
          <w:ilvl w:val="1"/>
          <w:numId w:val="4"/>
        </w:numPr>
        <w:ind w:left="709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  <w:r w:rsidRPr="00A966FC">
        <w:rPr>
          <w:rFonts w:ascii="Calibri" w:eastAsia="Calibri" w:hAnsi="Calibri" w:cs="Times New Roman"/>
          <w:kern w:val="0"/>
          <w:szCs w:val="20"/>
          <w:u w:val="single"/>
          <w14:ligatures w14:val="none"/>
        </w:rPr>
        <w:t>L’IPRP ou l’ATST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précisera le nom des dossiers pour les prises de rendez-vous, ainsi que ceux concernés par la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 xml:space="preserve"> planification et/ou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rédaction de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s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fiches d’entreprise</w:t>
      </w:r>
      <w:r w:rsidRPr="00A966FC">
        <w:rPr>
          <w:rFonts w:ascii="Calibri" w:eastAsia="Calibri" w:hAnsi="Calibri" w:cs="Times New Roman"/>
          <w:kern w:val="0"/>
          <w:szCs w:val="20"/>
          <w14:ligatures w14:val="none"/>
        </w:rPr>
        <w:t>, d’études de poste, préparation AMT / sensibilisation</w:t>
      </w:r>
      <w:r>
        <w:rPr>
          <w:rFonts w:ascii="Calibri" w:eastAsia="Calibri" w:hAnsi="Calibri" w:cs="Times New Roman"/>
          <w:kern w:val="0"/>
          <w:szCs w:val="20"/>
          <w14:ligatures w14:val="none"/>
        </w:rPr>
        <w:t>s, préparation des interventions et rédaction de rapports.</w:t>
      </w:r>
    </w:p>
    <w:p w14:paraId="115BEFC8" w14:textId="77777777" w:rsidR="00AF2D84" w:rsidRPr="009900CC" w:rsidRDefault="00AF2D84" w:rsidP="00AF2D84">
      <w:pPr>
        <w:pStyle w:val="Sansinterligne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</w:p>
    <w:p w14:paraId="0F0A7C23" w14:textId="4A154AC2" w:rsidR="00AF2D84" w:rsidRPr="009900CC" w:rsidRDefault="001D15A4" w:rsidP="00AF2D84">
      <w:pPr>
        <w:pStyle w:val="Sansinterligne"/>
        <w:jc w:val="both"/>
        <w:rPr>
          <w:rFonts w:ascii="Calibri" w:eastAsia="Calibri" w:hAnsi="Calibri" w:cs="Times New Roman"/>
          <w:kern w:val="0"/>
          <w:szCs w:val="20"/>
          <w14:ligatures w14:val="none"/>
        </w:rPr>
      </w:pPr>
      <w:r>
        <w:rPr>
          <w:rFonts w:ascii="Calibri" w:eastAsia="Calibri" w:hAnsi="Calibri" w:cs="Times New Roman"/>
          <w:kern w:val="0"/>
          <w:szCs w:val="20"/>
          <w14:ligatures w14:val="none"/>
        </w:rPr>
        <w:t>En</w:t>
      </w:r>
      <w:r w:rsidR="00AF2D84" w:rsidRPr="009900CC">
        <w:rPr>
          <w:rFonts w:ascii="Calibri" w:eastAsia="Calibri" w:hAnsi="Calibri" w:cs="Times New Roman"/>
          <w:kern w:val="0"/>
          <w:szCs w:val="20"/>
          <w14:ligatures w14:val="none"/>
        </w:rPr>
        <w:t xml:space="preserve"> fin de journée</w:t>
      </w:r>
      <w:r w:rsidR="007B4ADC" w:rsidRPr="009900CC">
        <w:rPr>
          <w:rFonts w:ascii="Calibri" w:eastAsia="Calibri" w:hAnsi="Calibri" w:cs="Times New Roman"/>
          <w:kern w:val="0"/>
          <w:szCs w:val="20"/>
          <w14:ligatures w14:val="none"/>
        </w:rPr>
        <w:t xml:space="preserve"> ou demi-journée de télétravail</w:t>
      </w:r>
      <w:r w:rsidR="00AF2D84" w:rsidRPr="009900CC">
        <w:rPr>
          <w:rFonts w:ascii="Calibri" w:eastAsia="Calibri" w:hAnsi="Calibri" w:cs="Times New Roman"/>
          <w:kern w:val="0"/>
          <w:szCs w:val="20"/>
          <w14:ligatures w14:val="none"/>
        </w:rPr>
        <w:t xml:space="preserve">, les données relatives au prévisionnel seront basculées et renseignées dans l’enregistrement de temps </w:t>
      </w:r>
      <w:r w:rsidR="009855CD" w:rsidRPr="00AB04D6">
        <w:rPr>
          <w:rFonts w:ascii="Calibri" w:eastAsia="Calibri" w:hAnsi="Calibri" w:cs="Times New Roman"/>
          <w:kern w:val="0"/>
          <w:szCs w:val="20"/>
          <w14:ligatures w14:val="none"/>
        </w:rPr>
        <w:t>du</w:t>
      </w:r>
      <w:r w:rsidR="00777F7F" w:rsidRPr="00AB04D6">
        <w:rPr>
          <w:rFonts w:ascii="Calibri" w:eastAsia="Calibri" w:hAnsi="Calibri" w:cs="Times New Roman"/>
          <w:kern w:val="0"/>
          <w:szCs w:val="20"/>
          <w14:ligatures w14:val="none"/>
        </w:rPr>
        <w:t xml:space="preserve"> logiciel métier (Health @ Work)</w:t>
      </w:r>
      <w:r w:rsidR="009855CD" w:rsidRPr="00AB04D6">
        <w:rPr>
          <w:rFonts w:ascii="Calibri" w:eastAsia="Calibri" w:hAnsi="Calibri" w:cs="Times New Roman"/>
          <w:kern w:val="0"/>
          <w:szCs w:val="20"/>
          <w14:ligatures w14:val="none"/>
        </w:rPr>
        <w:t>.</w:t>
      </w:r>
    </w:p>
    <w:p w14:paraId="64FFE827" w14:textId="77777777" w:rsidR="002C6373" w:rsidRDefault="002C6373" w:rsidP="00FF240A">
      <w:pPr>
        <w:jc w:val="both"/>
        <w:rPr>
          <w:rFonts w:cs="Calibri"/>
          <w:b/>
          <w:bCs/>
          <w:caps/>
          <w:szCs w:val="22"/>
          <w:u w:val="single"/>
        </w:rPr>
      </w:pPr>
    </w:p>
    <w:p w14:paraId="1894B5B3" w14:textId="3A45D5D1" w:rsidR="00FF240A" w:rsidRPr="00910ED6" w:rsidRDefault="00FF240A" w:rsidP="00FF240A">
      <w:pPr>
        <w:jc w:val="both"/>
        <w:rPr>
          <w:rFonts w:cs="Calibri"/>
          <w:b/>
          <w:bCs/>
          <w:caps/>
          <w:szCs w:val="22"/>
          <w:u w:val="single"/>
        </w:rPr>
      </w:pPr>
      <w:r w:rsidRPr="00910ED6">
        <w:rPr>
          <w:rFonts w:cs="Calibri"/>
          <w:b/>
          <w:bCs/>
          <w:caps/>
          <w:szCs w:val="22"/>
          <w:u w:val="single"/>
        </w:rPr>
        <w:t xml:space="preserve">Article </w:t>
      </w:r>
      <w:r w:rsidR="00F93959" w:rsidRPr="00910ED6">
        <w:rPr>
          <w:rFonts w:cs="Calibri"/>
          <w:b/>
          <w:bCs/>
          <w:caps/>
          <w:szCs w:val="22"/>
          <w:u w:val="single"/>
        </w:rPr>
        <w:t>4</w:t>
      </w:r>
      <w:r w:rsidRPr="00910ED6">
        <w:rPr>
          <w:rFonts w:cs="Calibri"/>
          <w:b/>
          <w:bCs/>
          <w:caps/>
          <w:szCs w:val="22"/>
          <w:u w:val="single"/>
        </w:rPr>
        <w:t xml:space="preserve"> – DUREE DE L’ACCORD – ENTREE EN VIGUEUR – SUIVI </w:t>
      </w:r>
    </w:p>
    <w:p w14:paraId="593BEE86" w14:textId="13F19600" w:rsidR="00FE7875" w:rsidRPr="00910ED6" w:rsidRDefault="00FE7875" w:rsidP="009900CC">
      <w:pPr>
        <w:spacing w:after="0" w:line="240" w:lineRule="auto"/>
        <w:jc w:val="both"/>
        <w:rPr>
          <w:color w:val="000000" w:themeColor="text1"/>
        </w:rPr>
      </w:pPr>
      <w:r w:rsidRPr="00910ED6">
        <w:rPr>
          <w:color w:val="000000" w:themeColor="text1"/>
        </w:rPr>
        <w:t>Les dispositions de l’accord initial qui ne seraient pas modifiées par le présent avenant demeurent en vigueur.</w:t>
      </w:r>
    </w:p>
    <w:p w14:paraId="3614373F" w14:textId="77777777" w:rsidR="00D4620D" w:rsidRPr="000C7982" w:rsidRDefault="00D4620D" w:rsidP="009900CC">
      <w:pPr>
        <w:spacing w:after="0" w:line="240" w:lineRule="auto"/>
        <w:jc w:val="both"/>
        <w:rPr>
          <w:color w:val="000000" w:themeColor="text1"/>
        </w:rPr>
      </w:pPr>
    </w:p>
    <w:p w14:paraId="61C5FFB8" w14:textId="0CCB129E" w:rsidR="00450D2D" w:rsidRPr="00BC4B85" w:rsidRDefault="00450D2D" w:rsidP="00450D2D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Le présent accord est conclu à durée déterminée jusqu’au </w:t>
      </w:r>
      <w:r w:rsidR="001071EB">
        <w:rPr>
          <w:color w:val="000000" w:themeColor="text1"/>
        </w:rPr>
        <w:t>31 mai 2027</w:t>
      </w:r>
      <w:r>
        <w:rPr>
          <w:color w:val="000000" w:themeColor="text1"/>
        </w:rPr>
        <w:t xml:space="preserve"> inclus et entrera en vigueur à compter de la date de signature des parties. </w:t>
      </w:r>
    </w:p>
    <w:p w14:paraId="66C34C57" w14:textId="77777777" w:rsidR="00FF240A" w:rsidRPr="00C97CCC" w:rsidRDefault="00FF240A" w:rsidP="009900CC">
      <w:pPr>
        <w:spacing w:after="0" w:line="240" w:lineRule="auto"/>
        <w:jc w:val="both"/>
        <w:rPr>
          <w:color w:val="000000" w:themeColor="text1"/>
          <w:highlight w:val="yellow"/>
        </w:rPr>
      </w:pPr>
    </w:p>
    <w:p w14:paraId="6D54941F" w14:textId="09D7DBFC" w:rsidR="00FF240A" w:rsidRPr="00910ED6" w:rsidRDefault="00450181" w:rsidP="00FF240A">
      <w:pPr>
        <w:spacing w:after="0" w:line="240" w:lineRule="auto"/>
        <w:jc w:val="both"/>
        <w:rPr>
          <w:color w:val="000000" w:themeColor="text1"/>
        </w:rPr>
      </w:pPr>
      <w:r w:rsidRPr="00910ED6">
        <w:rPr>
          <w:color w:val="000000" w:themeColor="text1"/>
        </w:rPr>
        <w:t>Avant que le</w:t>
      </w:r>
      <w:r w:rsidR="00FF240A" w:rsidRPr="00910ED6">
        <w:rPr>
          <w:color w:val="000000" w:themeColor="text1"/>
        </w:rPr>
        <w:t xml:space="preserve"> présent a</w:t>
      </w:r>
      <w:r w:rsidR="00832AB8" w:rsidRPr="00910ED6">
        <w:rPr>
          <w:color w:val="000000" w:themeColor="text1"/>
        </w:rPr>
        <w:t xml:space="preserve">venant </w:t>
      </w:r>
      <w:r w:rsidRPr="00910ED6">
        <w:rPr>
          <w:color w:val="000000" w:themeColor="text1"/>
        </w:rPr>
        <w:t>prenne</w:t>
      </w:r>
      <w:r w:rsidR="00FF240A" w:rsidRPr="00910ED6">
        <w:rPr>
          <w:color w:val="000000" w:themeColor="text1"/>
        </w:rPr>
        <w:t xml:space="preserve"> fin, les Parties conviennent de se réunir pour discuter de </w:t>
      </w:r>
      <w:r w:rsidR="00832AB8" w:rsidRPr="00910ED6">
        <w:rPr>
          <w:color w:val="000000" w:themeColor="text1"/>
        </w:rPr>
        <w:t xml:space="preserve">son </w:t>
      </w:r>
      <w:r w:rsidR="00FF240A" w:rsidRPr="00910ED6">
        <w:rPr>
          <w:color w:val="000000" w:themeColor="text1"/>
        </w:rPr>
        <w:t>éventuel renouvellement</w:t>
      </w:r>
      <w:r w:rsidR="00832AB8" w:rsidRPr="00910ED6">
        <w:rPr>
          <w:color w:val="000000" w:themeColor="text1"/>
        </w:rPr>
        <w:t xml:space="preserve">. </w:t>
      </w:r>
    </w:p>
    <w:p w14:paraId="60C36664" w14:textId="77777777" w:rsidR="00FF240A" w:rsidRDefault="00FF240A" w:rsidP="00D4620D">
      <w:pPr>
        <w:spacing w:after="0" w:line="240" w:lineRule="auto"/>
        <w:jc w:val="both"/>
        <w:rPr>
          <w:color w:val="000000" w:themeColor="text1"/>
        </w:rPr>
      </w:pPr>
    </w:p>
    <w:p w14:paraId="14D09BD3" w14:textId="77777777" w:rsidR="00450D2D" w:rsidRDefault="00450D2D" w:rsidP="00D4620D">
      <w:pPr>
        <w:spacing w:after="0" w:line="240" w:lineRule="auto"/>
        <w:jc w:val="both"/>
        <w:rPr>
          <w:color w:val="000000" w:themeColor="text1"/>
        </w:rPr>
      </w:pPr>
    </w:p>
    <w:p w14:paraId="0E22DA11" w14:textId="77777777" w:rsidR="00450D2D" w:rsidRDefault="00450D2D" w:rsidP="00D4620D">
      <w:pPr>
        <w:spacing w:after="0" w:line="240" w:lineRule="auto"/>
        <w:jc w:val="both"/>
        <w:rPr>
          <w:color w:val="000000" w:themeColor="text1"/>
        </w:rPr>
      </w:pPr>
    </w:p>
    <w:p w14:paraId="30472396" w14:textId="77777777" w:rsidR="00450D2D" w:rsidRDefault="00450D2D" w:rsidP="00D4620D">
      <w:pPr>
        <w:spacing w:after="0" w:line="240" w:lineRule="auto"/>
        <w:jc w:val="both"/>
        <w:rPr>
          <w:color w:val="000000" w:themeColor="text1"/>
        </w:rPr>
      </w:pPr>
    </w:p>
    <w:p w14:paraId="5E3C3212" w14:textId="77777777" w:rsidR="006F19A9" w:rsidRPr="006F19A9" w:rsidRDefault="006F19A9" w:rsidP="006F19A9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  <w:r w:rsidRPr="006F19A9">
        <w:rPr>
          <w:rFonts w:cs="Calibri"/>
          <w:b/>
          <w:bCs/>
          <w:caps/>
          <w:color w:val="000000" w:themeColor="text1"/>
          <w:szCs w:val="22"/>
          <w:u w:val="single"/>
        </w:rPr>
        <w:lastRenderedPageBreak/>
        <w:t xml:space="preserve">Article 4 – REVISION </w:t>
      </w:r>
    </w:p>
    <w:p w14:paraId="4659C6DD" w14:textId="77777777" w:rsidR="006F19A9" w:rsidRPr="006F19A9" w:rsidRDefault="006F19A9" w:rsidP="006F19A9">
      <w:pPr>
        <w:jc w:val="both"/>
      </w:pPr>
      <w:r w:rsidRPr="006F19A9">
        <w:t>Chaque partie signataire peut demander la révision de tout ou partie du présent avenant, ensemble l’accord initial, selon les modalités suivantes :</w:t>
      </w:r>
    </w:p>
    <w:p w14:paraId="7D2EDC74" w14:textId="77777777" w:rsidR="006F19A9" w:rsidRPr="006F19A9" w:rsidRDefault="006F19A9" w:rsidP="006F19A9">
      <w:pPr>
        <w:numPr>
          <w:ilvl w:val="0"/>
          <w:numId w:val="8"/>
        </w:numPr>
        <w:tabs>
          <w:tab w:val="num" w:pos="0"/>
        </w:tabs>
        <w:jc w:val="both"/>
      </w:pPr>
      <w:r w:rsidRPr="006F19A9">
        <w:t>Toute demande de révision devra être adressée par lettre recommandée avec accusé de réception à chacune des autres parties signataires ;</w:t>
      </w:r>
    </w:p>
    <w:p w14:paraId="09CC5BFC" w14:textId="77777777" w:rsidR="006F19A9" w:rsidRPr="006F19A9" w:rsidRDefault="006F19A9" w:rsidP="006F19A9">
      <w:pPr>
        <w:numPr>
          <w:ilvl w:val="0"/>
          <w:numId w:val="8"/>
        </w:numPr>
        <w:tabs>
          <w:tab w:val="num" w:pos="0"/>
        </w:tabs>
        <w:jc w:val="both"/>
      </w:pPr>
      <w:r w:rsidRPr="006F19A9">
        <w:t xml:space="preserve">Le plus rapidement possible, et au plus tard dans un délai de trois mois suivant la réception de cette lettre, les parties sus-indiquées devront ouvrir une négociation en vue de la rédaction d’un nouveau texte ;   </w:t>
      </w:r>
    </w:p>
    <w:p w14:paraId="7FF1802D" w14:textId="77777777" w:rsidR="006F19A9" w:rsidRPr="006F19A9" w:rsidRDefault="006F19A9" w:rsidP="006F19A9">
      <w:pPr>
        <w:numPr>
          <w:ilvl w:val="0"/>
          <w:numId w:val="8"/>
        </w:numPr>
        <w:tabs>
          <w:tab w:val="num" w:pos="0"/>
        </w:tabs>
        <w:jc w:val="both"/>
      </w:pPr>
      <w:r w:rsidRPr="006F19A9">
        <w:t>Les dispositions du texte dont la révision est demandée resteront en vigueur jusqu’à la conclusion d’un nouvel accord/avenant ou, à défaut, seront maintenues ;</w:t>
      </w:r>
    </w:p>
    <w:p w14:paraId="6ECF2FF0" w14:textId="77777777" w:rsidR="006F19A9" w:rsidRPr="006F19A9" w:rsidRDefault="006F19A9" w:rsidP="006F19A9">
      <w:pPr>
        <w:numPr>
          <w:ilvl w:val="0"/>
          <w:numId w:val="8"/>
        </w:numPr>
        <w:tabs>
          <w:tab w:val="num" w:pos="0"/>
        </w:tabs>
        <w:jc w:val="both"/>
      </w:pPr>
      <w:r w:rsidRPr="006F19A9">
        <w:t>Les dispositions de l’accord/avenant portant révision se substitueront de plein droit à celles qu’elles modifient et seront opposables au Service et aux salariés liés par l’accord/avenant, soit à la date qui aura été expressément convenue, soit, à défaut, à partir du jour qui suivra son dépôt auprès du service compétent.</w:t>
      </w:r>
    </w:p>
    <w:p w14:paraId="1D6EF21E" w14:textId="77777777" w:rsidR="006F19A9" w:rsidRPr="006F19A9" w:rsidRDefault="006F19A9" w:rsidP="006F19A9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</w:p>
    <w:p w14:paraId="444B19FA" w14:textId="77777777" w:rsidR="006F19A9" w:rsidRPr="006F19A9" w:rsidRDefault="006F19A9" w:rsidP="006F19A9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  <w:r w:rsidRPr="006F19A9">
        <w:rPr>
          <w:rFonts w:cs="Calibri"/>
          <w:b/>
          <w:bCs/>
          <w:caps/>
          <w:color w:val="000000" w:themeColor="text1"/>
          <w:szCs w:val="22"/>
          <w:u w:val="single"/>
        </w:rPr>
        <w:t xml:space="preserve">Article 5 – PUBLICITE ET DEPOT </w:t>
      </w:r>
    </w:p>
    <w:p w14:paraId="2B9377C0" w14:textId="77777777" w:rsidR="006F19A9" w:rsidRPr="006F19A9" w:rsidRDefault="006F19A9" w:rsidP="006F19A9">
      <w:pPr>
        <w:jc w:val="both"/>
      </w:pPr>
      <w:r w:rsidRPr="006F19A9">
        <w:t>Le présent avenant fera l’objet des formalités de dépôt et de publicité conformément aux articles L. 2231-6 et D. 2231-2 et suivants du Code du travail.</w:t>
      </w:r>
    </w:p>
    <w:p w14:paraId="5365C2FC" w14:textId="77777777" w:rsidR="006F19A9" w:rsidRPr="006F19A9" w:rsidRDefault="006F19A9" w:rsidP="006F19A9">
      <w:pPr>
        <w:jc w:val="both"/>
      </w:pPr>
      <w:r w:rsidRPr="006F19A9">
        <w:t>Le présent avenant sera publié sur la base de données nationale sur la plateforme nationale www.teleaccords.travail-emploi.gouv.fr.</w:t>
      </w:r>
    </w:p>
    <w:p w14:paraId="01F62D45" w14:textId="77777777" w:rsidR="006F19A9" w:rsidRPr="006F19A9" w:rsidRDefault="006F19A9" w:rsidP="006F19A9">
      <w:pPr>
        <w:jc w:val="both"/>
      </w:pPr>
      <w:r w:rsidRPr="006F19A9">
        <w:t xml:space="preserve">Un exemplaire sera adressé au greffe du Conseil des Prud’hommes de Bordeaux.  </w:t>
      </w:r>
    </w:p>
    <w:p w14:paraId="5C335CDF" w14:textId="77777777" w:rsidR="006F19A9" w:rsidRPr="006F19A9" w:rsidRDefault="006F19A9" w:rsidP="006F19A9">
      <w:pPr>
        <w:jc w:val="both"/>
      </w:pPr>
      <w:r w:rsidRPr="006F19A9">
        <w:t>II sera porté à la connaissance des salariés sur l’intranet.</w:t>
      </w:r>
    </w:p>
    <w:p w14:paraId="397EC8AE" w14:textId="77777777" w:rsidR="006F19A9" w:rsidRPr="006F19A9" w:rsidRDefault="006F19A9" w:rsidP="006F19A9">
      <w:pPr>
        <w:jc w:val="both"/>
        <w:rPr>
          <w:rFonts w:cs="Calibri"/>
          <w:b/>
          <w:bCs/>
          <w:caps/>
          <w:color w:val="000000" w:themeColor="text1"/>
          <w:szCs w:val="22"/>
          <w:u w:val="single"/>
        </w:rPr>
      </w:pPr>
    </w:p>
    <w:p w14:paraId="3EAD8F7A" w14:textId="02E53345" w:rsidR="00FF240A" w:rsidRPr="009900CC" w:rsidRDefault="00FF240A" w:rsidP="00D4620D">
      <w:pPr>
        <w:jc w:val="both"/>
      </w:pPr>
      <w:r w:rsidRPr="009900CC">
        <w:t xml:space="preserve">Fait en </w:t>
      </w:r>
      <w:r w:rsidR="00AF44AC">
        <w:t>5</w:t>
      </w:r>
      <w:r w:rsidRPr="009900CC">
        <w:t xml:space="preserve"> exemplaires originaux.</w:t>
      </w:r>
    </w:p>
    <w:p w14:paraId="23661C34" w14:textId="77777777" w:rsidR="00FF240A" w:rsidRDefault="00FF240A" w:rsidP="00FF240A">
      <w:pPr>
        <w:jc w:val="both"/>
        <w:rPr>
          <w:rFonts w:cs="Arial"/>
          <w:szCs w:val="22"/>
        </w:rPr>
      </w:pPr>
    </w:p>
    <w:p w14:paraId="1F54CB69" w14:textId="75F1096C" w:rsidR="00FF240A" w:rsidRDefault="00FF240A" w:rsidP="00FF240A">
      <w:pPr>
        <w:pStyle w:val="ElAppp"/>
        <w:spacing w:before="75" w:after="75"/>
        <w:ind w:left="15" w:right="1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 </w:t>
      </w:r>
      <w:r w:rsidRPr="0078731D">
        <w:rPr>
          <w:rFonts w:ascii="Calibri" w:hAnsi="Calibri" w:cs="Calibri"/>
          <w:b/>
          <w:bCs/>
          <w:sz w:val="22"/>
          <w:szCs w:val="22"/>
        </w:rPr>
        <w:t xml:space="preserve">BORDEAUX, </w:t>
      </w:r>
      <w:r w:rsidRPr="00F51672">
        <w:rPr>
          <w:rFonts w:ascii="Calibri" w:hAnsi="Calibri" w:cs="Calibri"/>
          <w:b/>
          <w:bCs/>
          <w:sz w:val="22"/>
          <w:szCs w:val="22"/>
        </w:rPr>
        <w:t xml:space="preserve">le </w:t>
      </w:r>
      <w:r w:rsidR="00417EE0">
        <w:rPr>
          <w:rFonts w:ascii="Calibri" w:hAnsi="Calibri" w:cs="Calibri"/>
          <w:b/>
          <w:bCs/>
          <w:sz w:val="22"/>
          <w:szCs w:val="22"/>
        </w:rPr>
        <w:t>05 mars 2026</w:t>
      </w:r>
      <w:r w:rsidRPr="00F51672">
        <w:rPr>
          <w:rFonts w:ascii="Calibri" w:hAnsi="Calibri" w:cs="Calibri"/>
          <w:b/>
          <w:bCs/>
          <w:sz w:val="22"/>
          <w:szCs w:val="22"/>
        </w:rPr>
        <w:t>,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30C50CA" w14:textId="77777777" w:rsidR="00FF240A" w:rsidRDefault="00FF240A" w:rsidP="00FF240A">
      <w:pPr>
        <w:pStyle w:val="ElAppp"/>
        <w:spacing w:before="75" w:after="75"/>
        <w:ind w:left="15" w:right="1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Signatures,</w:t>
      </w:r>
    </w:p>
    <w:p w14:paraId="5A842076" w14:textId="77777777" w:rsidR="00FF240A" w:rsidRDefault="00FF240A" w:rsidP="00FF240A">
      <w:pPr>
        <w:pStyle w:val="ElAppp"/>
        <w:spacing w:before="75" w:after="75"/>
        <w:ind w:left="15" w:right="15"/>
        <w:rPr>
          <w:rFonts w:ascii="Calibri" w:hAnsi="Calibri" w:cs="Calibri"/>
          <w:sz w:val="22"/>
          <w:szCs w:val="22"/>
        </w:rPr>
      </w:pPr>
    </w:p>
    <w:p w14:paraId="6C65BD2B" w14:textId="77777777" w:rsidR="00417EE0" w:rsidRDefault="00417EE0" w:rsidP="00417EE0">
      <w:pPr>
        <w:pStyle w:val="ElAppp"/>
        <w:spacing w:before="75" w:after="75"/>
        <w:ind w:left="15" w:right="15"/>
        <w:rPr>
          <w:rFonts w:ascii="Calibri" w:hAnsi="Calibri" w:cs="Calibri"/>
          <w:sz w:val="22"/>
          <w:szCs w:val="22"/>
        </w:rPr>
      </w:pPr>
    </w:p>
    <w:p w14:paraId="1617143C" w14:textId="34021029" w:rsidR="00417EE0" w:rsidRDefault="00417EE0" w:rsidP="00417EE0">
      <w:pPr>
        <w:ind w:left="-426" w:firstLine="441"/>
        <w:jc w:val="both"/>
        <w:rPr>
          <w:rFonts w:eastAsia="Arial" w:cs="Calibri"/>
          <w:b/>
          <w:bCs/>
          <w:szCs w:val="22"/>
        </w:rPr>
      </w:pPr>
      <w:r>
        <w:rPr>
          <w:rFonts w:eastAsia="Arial" w:cs="Calibri"/>
          <w:b/>
          <w:bCs/>
          <w:szCs w:val="22"/>
        </w:rPr>
        <w:t xml:space="preserve">Pour le Service, </w:t>
      </w:r>
      <w:r w:rsidR="00542655">
        <w:rPr>
          <w:rFonts w:eastAsia="Arial" w:cs="Calibri"/>
          <w:b/>
          <w:bCs/>
          <w:szCs w:val="22"/>
        </w:rPr>
        <w:t>XXX</w:t>
      </w:r>
      <w:r>
        <w:rPr>
          <w:rFonts w:eastAsia="Arial" w:cs="Calibri"/>
          <w:b/>
          <w:bCs/>
          <w:szCs w:val="22"/>
        </w:rPr>
        <w:t>, Directeur :</w:t>
      </w:r>
    </w:p>
    <w:p w14:paraId="0E6FEDC8" w14:textId="77777777" w:rsidR="00417EE0" w:rsidRDefault="00417EE0" w:rsidP="00417EE0">
      <w:pPr>
        <w:jc w:val="both"/>
        <w:rPr>
          <w:rFonts w:eastAsia="Arial" w:cs="Calibri"/>
          <w:b/>
          <w:bCs/>
          <w:szCs w:val="22"/>
        </w:rPr>
      </w:pPr>
    </w:p>
    <w:p w14:paraId="7701DD08" w14:textId="77777777" w:rsidR="00417EE0" w:rsidRDefault="00417EE0" w:rsidP="00417EE0">
      <w:pPr>
        <w:jc w:val="both"/>
        <w:rPr>
          <w:rFonts w:eastAsia="Arial" w:cs="Calibri"/>
          <w:b/>
          <w:bCs/>
          <w:szCs w:val="22"/>
        </w:rPr>
      </w:pPr>
    </w:p>
    <w:p w14:paraId="1D8971C5" w14:textId="77777777" w:rsidR="00417EE0" w:rsidRPr="00230917" w:rsidRDefault="00417EE0" w:rsidP="00417EE0">
      <w:pPr>
        <w:jc w:val="both"/>
        <w:rPr>
          <w:rFonts w:eastAsia="Arial" w:cs="Calibri"/>
          <w:b/>
          <w:bCs/>
          <w:szCs w:val="22"/>
        </w:rPr>
      </w:pPr>
    </w:p>
    <w:p w14:paraId="3CDE61C4" w14:textId="3D8BA013" w:rsidR="00417EE0" w:rsidRPr="00230917" w:rsidRDefault="00417EE0" w:rsidP="00417EE0">
      <w:pPr>
        <w:spacing w:after="0" w:line="240" w:lineRule="auto"/>
        <w:jc w:val="both"/>
        <w:rPr>
          <w:rFonts w:eastAsia="Times New Roman" w:cs="Arial"/>
          <w:b/>
          <w:bCs/>
          <w:color w:val="000000"/>
          <w:lang w:eastAsia="fr-FR"/>
        </w:rPr>
      </w:pPr>
      <w:r w:rsidRPr="00230917">
        <w:rPr>
          <w:rFonts w:eastAsia="Times New Roman" w:cs="Arial"/>
          <w:b/>
          <w:bCs/>
          <w:color w:val="000000"/>
          <w:lang w:eastAsia="fr-FR"/>
        </w:rPr>
        <w:t>La CFTC, représenté</w:t>
      </w:r>
      <w:r w:rsidR="00542655">
        <w:rPr>
          <w:rFonts w:eastAsia="Times New Roman" w:cs="Arial"/>
          <w:b/>
          <w:bCs/>
          <w:color w:val="000000"/>
          <w:lang w:eastAsia="fr-FR"/>
        </w:rPr>
        <w:t>e</w:t>
      </w:r>
      <w:r w:rsidRPr="00230917">
        <w:rPr>
          <w:rFonts w:eastAsia="Times New Roman" w:cs="Arial"/>
          <w:b/>
          <w:bCs/>
          <w:color w:val="000000"/>
          <w:lang w:eastAsia="fr-FR"/>
        </w:rPr>
        <w:t xml:space="preserve"> par</w:t>
      </w:r>
      <w:r w:rsidR="00542655">
        <w:rPr>
          <w:rFonts w:eastAsia="Times New Roman" w:cs="Arial"/>
          <w:b/>
          <w:bCs/>
          <w:color w:val="000000"/>
          <w:lang w:eastAsia="fr-FR"/>
        </w:rPr>
        <w:t xml:space="preserve"> XXX</w:t>
      </w:r>
      <w:r w:rsidRPr="00230917">
        <w:rPr>
          <w:rFonts w:eastAsia="Times New Roman" w:cs="Arial"/>
          <w:b/>
          <w:bCs/>
          <w:color w:val="000000"/>
          <w:lang w:eastAsia="fr-FR"/>
        </w:rPr>
        <w:t>, délégué</w:t>
      </w:r>
      <w:r w:rsidR="00FF52FD">
        <w:rPr>
          <w:rFonts w:eastAsia="Times New Roman" w:cs="Arial"/>
          <w:b/>
          <w:bCs/>
          <w:color w:val="000000"/>
          <w:lang w:eastAsia="fr-FR"/>
        </w:rPr>
        <w:t xml:space="preserve"> </w:t>
      </w:r>
      <w:r w:rsidRPr="00230917">
        <w:rPr>
          <w:rFonts w:eastAsia="Times New Roman" w:cs="Arial"/>
          <w:b/>
          <w:bCs/>
          <w:color w:val="000000"/>
          <w:lang w:eastAsia="fr-FR"/>
        </w:rPr>
        <w:t>syndical </w:t>
      </w:r>
    </w:p>
    <w:p w14:paraId="3A5975D1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509B60F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309A1CD7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23513135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7CD99491" w14:textId="77777777" w:rsidR="00417EE0" w:rsidRPr="00230917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42258878" w14:textId="77777777" w:rsidR="00417EE0" w:rsidRDefault="00417EE0" w:rsidP="00417EE0">
      <w:pPr>
        <w:pStyle w:val="Paragraphedeliste"/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34F13EEF" w14:textId="77777777" w:rsidR="00417EE0" w:rsidRDefault="00417EE0" w:rsidP="00417EE0">
      <w:pPr>
        <w:pStyle w:val="Paragraphedeliste"/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FEA01D7" w14:textId="3088C88D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  <w:r w:rsidRPr="00230917">
        <w:rPr>
          <w:rFonts w:eastAsia="Times New Roman" w:cs="Arial"/>
          <w:b/>
          <w:bCs/>
          <w:color w:val="000000"/>
          <w:lang w:eastAsia="fr-FR"/>
        </w:rPr>
        <w:t xml:space="preserve">La CFE-CGC, 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>représenté</w:t>
      </w:r>
      <w:r w:rsidR="00542655">
        <w:rPr>
          <w:rFonts w:eastAsia="Times New Roman" w:cs="Arial"/>
          <w:b/>
          <w:bCs/>
          <w:color w:val="000000"/>
          <w:lang w:eastAsia="fr-FR"/>
        </w:rPr>
        <w:t>e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 xml:space="preserve"> par</w:t>
      </w:r>
      <w:r w:rsidR="00542655">
        <w:rPr>
          <w:rFonts w:eastAsia="Times New Roman" w:cs="Arial"/>
          <w:b/>
          <w:bCs/>
          <w:color w:val="000000"/>
          <w:lang w:eastAsia="fr-FR"/>
        </w:rPr>
        <w:t xml:space="preserve"> XXX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>, délégué</w:t>
      </w:r>
      <w:r w:rsidR="00542655">
        <w:rPr>
          <w:rFonts w:eastAsia="Times New Roman" w:cs="Arial"/>
          <w:b/>
          <w:bCs/>
          <w:color w:val="000000"/>
          <w:lang w:eastAsia="fr-FR"/>
        </w:rPr>
        <w:t xml:space="preserve"> 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>syndical </w:t>
      </w:r>
    </w:p>
    <w:p w14:paraId="6F556AD2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3AEFF2B3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223E92F9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55991B0B" w14:textId="77777777" w:rsidR="00417EE0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6DAF64DD" w14:textId="77777777" w:rsidR="00417EE0" w:rsidRPr="00230917" w:rsidRDefault="00417EE0" w:rsidP="00417EE0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7CBD5364" w14:textId="77777777" w:rsidR="00417EE0" w:rsidRPr="001E1F87" w:rsidRDefault="00417EE0" w:rsidP="00417EE0">
      <w:pPr>
        <w:pStyle w:val="Paragraphedeliste"/>
        <w:rPr>
          <w:rFonts w:eastAsia="Times New Roman" w:cs="Arial"/>
          <w:color w:val="000000"/>
          <w:lang w:eastAsia="fr-FR"/>
        </w:rPr>
      </w:pPr>
    </w:p>
    <w:p w14:paraId="3C371178" w14:textId="0A82A64A" w:rsidR="00417EE0" w:rsidRDefault="00417EE0" w:rsidP="00542655">
      <w:pPr>
        <w:spacing w:after="0" w:line="240" w:lineRule="auto"/>
        <w:jc w:val="both"/>
        <w:rPr>
          <w:rFonts w:cs="Calibri"/>
          <w:szCs w:val="22"/>
        </w:rPr>
      </w:pPr>
      <w:r w:rsidRPr="00230917">
        <w:rPr>
          <w:rFonts w:eastAsia="Times New Roman" w:cs="Arial"/>
          <w:b/>
          <w:bCs/>
          <w:color w:val="000000"/>
          <w:lang w:eastAsia="fr-FR"/>
        </w:rPr>
        <w:t xml:space="preserve">La CFDT, 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>représenté</w:t>
      </w:r>
      <w:r w:rsidR="00542655">
        <w:rPr>
          <w:rFonts w:eastAsia="Times New Roman" w:cs="Arial"/>
          <w:b/>
          <w:bCs/>
          <w:color w:val="000000"/>
          <w:lang w:eastAsia="fr-FR"/>
        </w:rPr>
        <w:t>e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 xml:space="preserve"> par</w:t>
      </w:r>
      <w:r w:rsidR="00542655">
        <w:rPr>
          <w:rFonts w:eastAsia="Times New Roman" w:cs="Arial"/>
          <w:b/>
          <w:bCs/>
          <w:color w:val="000000"/>
          <w:lang w:eastAsia="fr-FR"/>
        </w:rPr>
        <w:t xml:space="preserve"> XXX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>, délégué</w:t>
      </w:r>
      <w:r w:rsidR="00542655">
        <w:rPr>
          <w:rFonts w:eastAsia="Times New Roman" w:cs="Arial"/>
          <w:b/>
          <w:bCs/>
          <w:color w:val="000000"/>
          <w:lang w:eastAsia="fr-FR"/>
        </w:rPr>
        <w:t xml:space="preserve"> </w:t>
      </w:r>
      <w:r w:rsidR="00542655" w:rsidRPr="00230917">
        <w:rPr>
          <w:rFonts w:eastAsia="Times New Roman" w:cs="Arial"/>
          <w:b/>
          <w:bCs/>
          <w:color w:val="000000"/>
          <w:lang w:eastAsia="fr-FR"/>
        </w:rPr>
        <w:t>syndical </w:t>
      </w:r>
    </w:p>
    <w:p w14:paraId="19D4ECFF" w14:textId="77777777" w:rsidR="00FF240A" w:rsidRDefault="00FF240A" w:rsidP="00417EE0">
      <w:pPr>
        <w:ind w:left="-426" w:firstLine="441"/>
        <w:jc w:val="both"/>
      </w:pPr>
    </w:p>
    <w:sectPr w:rsidR="00FF240A" w:rsidSect="006641D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E232" w14:textId="77777777" w:rsidR="00000A17" w:rsidRDefault="00000A17" w:rsidP="00BE587B">
      <w:pPr>
        <w:spacing w:after="0" w:line="240" w:lineRule="auto"/>
      </w:pPr>
      <w:r>
        <w:separator/>
      </w:r>
    </w:p>
  </w:endnote>
  <w:endnote w:type="continuationSeparator" w:id="0">
    <w:p w14:paraId="6D2621F6" w14:textId="77777777" w:rsidR="00000A17" w:rsidRDefault="00000A17" w:rsidP="00BE5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561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38DAEF" w14:textId="480B8694" w:rsidR="00CC2492" w:rsidRDefault="00CC249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11C872" w14:textId="77777777" w:rsidR="00B47E4A" w:rsidRDefault="00B47E4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0507B" w14:textId="77777777" w:rsidR="00000A17" w:rsidRDefault="00000A17" w:rsidP="00BE587B">
      <w:pPr>
        <w:spacing w:after="0" w:line="240" w:lineRule="auto"/>
      </w:pPr>
      <w:r>
        <w:separator/>
      </w:r>
    </w:p>
  </w:footnote>
  <w:footnote w:type="continuationSeparator" w:id="0">
    <w:p w14:paraId="67598C81" w14:textId="77777777" w:rsidR="00000A17" w:rsidRDefault="00000A17" w:rsidP="00BE5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CFA4A" w14:textId="161B9674" w:rsidR="00B47E4A" w:rsidRDefault="00B47E4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FC93" w14:textId="3B679903" w:rsidR="00B47E4A" w:rsidRDefault="00B47E4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6A49" w14:textId="33B08643" w:rsidR="00B47E4A" w:rsidRDefault="00B47E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0B32"/>
    <w:multiLevelType w:val="hybridMultilevel"/>
    <w:tmpl w:val="4032530E"/>
    <w:lvl w:ilvl="0" w:tplc="7F58E8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35E74"/>
    <w:multiLevelType w:val="multilevel"/>
    <w:tmpl w:val="94283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F53B1F"/>
    <w:multiLevelType w:val="hybridMultilevel"/>
    <w:tmpl w:val="E6747980"/>
    <w:lvl w:ilvl="0" w:tplc="C590973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01C87"/>
    <w:multiLevelType w:val="hybridMultilevel"/>
    <w:tmpl w:val="5054412E"/>
    <w:lvl w:ilvl="0" w:tplc="D1B6ED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92269D"/>
    <w:multiLevelType w:val="hybridMultilevel"/>
    <w:tmpl w:val="1E68E6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412A"/>
    <w:multiLevelType w:val="hybridMultilevel"/>
    <w:tmpl w:val="288CE876"/>
    <w:lvl w:ilvl="0" w:tplc="2CCE3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469AE"/>
    <w:multiLevelType w:val="hybridMultilevel"/>
    <w:tmpl w:val="4B22DACC"/>
    <w:lvl w:ilvl="0" w:tplc="395A9A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192878">
    <w:abstractNumId w:val="2"/>
  </w:num>
  <w:num w:numId="2" w16cid:durableId="710541725">
    <w:abstractNumId w:val="1"/>
  </w:num>
  <w:num w:numId="3" w16cid:durableId="1318610444">
    <w:abstractNumId w:val="6"/>
  </w:num>
  <w:num w:numId="4" w16cid:durableId="536896632">
    <w:abstractNumId w:val="5"/>
  </w:num>
  <w:num w:numId="5" w16cid:durableId="114913176">
    <w:abstractNumId w:val="4"/>
  </w:num>
  <w:num w:numId="6" w16cid:durableId="752975465">
    <w:abstractNumId w:val="3"/>
  </w:num>
  <w:num w:numId="7" w16cid:durableId="340401098">
    <w:abstractNumId w:val="0"/>
  </w:num>
  <w:num w:numId="8" w16cid:durableId="1939559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31"/>
    <w:rsid w:val="00000A17"/>
    <w:rsid w:val="00001BC2"/>
    <w:rsid w:val="00005AD2"/>
    <w:rsid w:val="00012F11"/>
    <w:rsid w:val="000173D6"/>
    <w:rsid w:val="00021395"/>
    <w:rsid w:val="00022E33"/>
    <w:rsid w:val="00035C53"/>
    <w:rsid w:val="000417BF"/>
    <w:rsid w:val="000476AB"/>
    <w:rsid w:val="000521C5"/>
    <w:rsid w:val="00053268"/>
    <w:rsid w:val="00053FA9"/>
    <w:rsid w:val="00067C58"/>
    <w:rsid w:val="00073DCF"/>
    <w:rsid w:val="00076A2C"/>
    <w:rsid w:val="00077BAD"/>
    <w:rsid w:val="0008429B"/>
    <w:rsid w:val="000879D8"/>
    <w:rsid w:val="00091407"/>
    <w:rsid w:val="0009227E"/>
    <w:rsid w:val="000A24B1"/>
    <w:rsid w:val="000A4009"/>
    <w:rsid w:val="000B1569"/>
    <w:rsid w:val="000B33EA"/>
    <w:rsid w:val="000C234C"/>
    <w:rsid w:val="000C6579"/>
    <w:rsid w:val="000C7982"/>
    <w:rsid w:val="000D1C81"/>
    <w:rsid w:val="000E164C"/>
    <w:rsid w:val="000E60AD"/>
    <w:rsid w:val="000F5DED"/>
    <w:rsid w:val="001052DA"/>
    <w:rsid w:val="001071EB"/>
    <w:rsid w:val="00112222"/>
    <w:rsid w:val="00112566"/>
    <w:rsid w:val="0011652C"/>
    <w:rsid w:val="00123CE3"/>
    <w:rsid w:val="001275A6"/>
    <w:rsid w:val="00127CCE"/>
    <w:rsid w:val="00134743"/>
    <w:rsid w:val="00142322"/>
    <w:rsid w:val="0015137B"/>
    <w:rsid w:val="00174D22"/>
    <w:rsid w:val="00185004"/>
    <w:rsid w:val="00195BFB"/>
    <w:rsid w:val="00196D5F"/>
    <w:rsid w:val="001A1CDE"/>
    <w:rsid w:val="001A3081"/>
    <w:rsid w:val="001A50D8"/>
    <w:rsid w:val="001B78B9"/>
    <w:rsid w:val="001D15A4"/>
    <w:rsid w:val="001D182C"/>
    <w:rsid w:val="001E0917"/>
    <w:rsid w:val="001E6218"/>
    <w:rsid w:val="001F09C1"/>
    <w:rsid w:val="0020187D"/>
    <w:rsid w:val="00214DE4"/>
    <w:rsid w:val="00222B4D"/>
    <w:rsid w:val="00235772"/>
    <w:rsid w:val="002574E8"/>
    <w:rsid w:val="0026029F"/>
    <w:rsid w:val="00260D6F"/>
    <w:rsid w:val="00261070"/>
    <w:rsid w:val="00267EA5"/>
    <w:rsid w:val="00273C52"/>
    <w:rsid w:val="00276100"/>
    <w:rsid w:val="002817A6"/>
    <w:rsid w:val="002909D4"/>
    <w:rsid w:val="00291835"/>
    <w:rsid w:val="002A4C59"/>
    <w:rsid w:val="002A7F7F"/>
    <w:rsid w:val="002B7D73"/>
    <w:rsid w:val="002C098E"/>
    <w:rsid w:val="002C2044"/>
    <w:rsid w:val="002C6373"/>
    <w:rsid w:val="002D4014"/>
    <w:rsid w:val="002E50F9"/>
    <w:rsid w:val="002F0750"/>
    <w:rsid w:val="002F3796"/>
    <w:rsid w:val="003143E6"/>
    <w:rsid w:val="00316844"/>
    <w:rsid w:val="00321B9B"/>
    <w:rsid w:val="003325AF"/>
    <w:rsid w:val="00337049"/>
    <w:rsid w:val="00347BC8"/>
    <w:rsid w:val="00361CF4"/>
    <w:rsid w:val="00372B03"/>
    <w:rsid w:val="003748C5"/>
    <w:rsid w:val="00381429"/>
    <w:rsid w:val="0038198F"/>
    <w:rsid w:val="003B7472"/>
    <w:rsid w:val="003D0004"/>
    <w:rsid w:val="003D6F5D"/>
    <w:rsid w:val="003E26AD"/>
    <w:rsid w:val="003F4DEE"/>
    <w:rsid w:val="003F682C"/>
    <w:rsid w:val="0041256F"/>
    <w:rsid w:val="00413D57"/>
    <w:rsid w:val="00416B33"/>
    <w:rsid w:val="00416E64"/>
    <w:rsid w:val="004172EF"/>
    <w:rsid w:val="00417EE0"/>
    <w:rsid w:val="004216C9"/>
    <w:rsid w:val="004234C1"/>
    <w:rsid w:val="004251F2"/>
    <w:rsid w:val="00427503"/>
    <w:rsid w:val="00431611"/>
    <w:rsid w:val="004419DA"/>
    <w:rsid w:val="00443CCD"/>
    <w:rsid w:val="00450181"/>
    <w:rsid w:val="00450269"/>
    <w:rsid w:val="00450D2D"/>
    <w:rsid w:val="00453DEA"/>
    <w:rsid w:val="00456137"/>
    <w:rsid w:val="00463E96"/>
    <w:rsid w:val="004734DC"/>
    <w:rsid w:val="00474A08"/>
    <w:rsid w:val="00495611"/>
    <w:rsid w:val="00497801"/>
    <w:rsid w:val="0049796A"/>
    <w:rsid w:val="004A4BAB"/>
    <w:rsid w:val="004B3F05"/>
    <w:rsid w:val="004B3F98"/>
    <w:rsid w:val="004C182D"/>
    <w:rsid w:val="004D2A48"/>
    <w:rsid w:val="004D7478"/>
    <w:rsid w:val="004E6708"/>
    <w:rsid w:val="00504569"/>
    <w:rsid w:val="00504A4A"/>
    <w:rsid w:val="00506EC8"/>
    <w:rsid w:val="00511B23"/>
    <w:rsid w:val="00515C7D"/>
    <w:rsid w:val="005178BC"/>
    <w:rsid w:val="00524953"/>
    <w:rsid w:val="00525878"/>
    <w:rsid w:val="005315D5"/>
    <w:rsid w:val="0053177F"/>
    <w:rsid w:val="0053254F"/>
    <w:rsid w:val="00535F14"/>
    <w:rsid w:val="00542655"/>
    <w:rsid w:val="005430AB"/>
    <w:rsid w:val="0054453D"/>
    <w:rsid w:val="00551A35"/>
    <w:rsid w:val="005562CF"/>
    <w:rsid w:val="00567355"/>
    <w:rsid w:val="00577D85"/>
    <w:rsid w:val="0058427B"/>
    <w:rsid w:val="005846B9"/>
    <w:rsid w:val="00586CC1"/>
    <w:rsid w:val="0058708A"/>
    <w:rsid w:val="00587DA6"/>
    <w:rsid w:val="005976D4"/>
    <w:rsid w:val="005B268F"/>
    <w:rsid w:val="005C30F2"/>
    <w:rsid w:val="005C6950"/>
    <w:rsid w:val="005C73A9"/>
    <w:rsid w:val="005C7A63"/>
    <w:rsid w:val="005D3622"/>
    <w:rsid w:val="005E07D9"/>
    <w:rsid w:val="005F11BF"/>
    <w:rsid w:val="006023F3"/>
    <w:rsid w:val="006131C5"/>
    <w:rsid w:val="006222E5"/>
    <w:rsid w:val="00634B72"/>
    <w:rsid w:val="0063634B"/>
    <w:rsid w:val="00645E8F"/>
    <w:rsid w:val="00657350"/>
    <w:rsid w:val="006641D8"/>
    <w:rsid w:val="0066701B"/>
    <w:rsid w:val="00671585"/>
    <w:rsid w:val="006813F8"/>
    <w:rsid w:val="0068504B"/>
    <w:rsid w:val="00694571"/>
    <w:rsid w:val="006964CB"/>
    <w:rsid w:val="006A3DC2"/>
    <w:rsid w:val="006C1356"/>
    <w:rsid w:val="006D65AA"/>
    <w:rsid w:val="006D7667"/>
    <w:rsid w:val="006E0DBF"/>
    <w:rsid w:val="006E0F27"/>
    <w:rsid w:val="006E1A9C"/>
    <w:rsid w:val="006E2EC5"/>
    <w:rsid w:val="006E3787"/>
    <w:rsid w:val="006E4B4C"/>
    <w:rsid w:val="006F19A9"/>
    <w:rsid w:val="00707398"/>
    <w:rsid w:val="007075BD"/>
    <w:rsid w:val="00712A54"/>
    <w:rsid w:val="007175E3"/>
    <w:rsid w:val="00723D52"/>
    <w:rsid w:val="00731C72"/>
    <w:rsid w:val="0073517B"/>
    <w:rsid w:val="00742675"/>
    <w:rsid w:val="00743ED1"/>
    <w:rsid w:val="007463DA"/>
    <w:rsid w:val="00752BCA"/>
    <w:rsid w:val="00752F65"/>
    <w:rsid w:val="00762535"/>
    <w:rsid w:val="00766D84"/>
    <w:rsid w:val="007727E6"/>
    <w:rsid w:val="00773AF8"/>
    <w:rsid w:val="00775E9E"/>
    <w:rsid w:val="00777F7F"/>
    <w:rsid w:val="0078731D"/>
    <w:rsid w:val="00790CF4"/>
    <w:rsid w:val="007950BE"/>
    <w:rsid w:val="00795637"/>
    <w:rsid w:val="007962E2"/>
    <w:rsid w:val="007B18AD"/>
    <w:rsid w:val="007B35EB"/>
    <w:rsid w:val="007B45DE"/>
    <w:rsid w:val="007B4ADC"/>
    <w:rsid w:val="007C0BA4"/>
    <w:rsid w:val="007C1E5F"/>
    <w:rsid w:val="007C57CF"/>
    <w:rsid w:val="007F3A40"/>
    <w:rsid w:val="007F3FE9"/>
    <w:rsid w:val="007F6395"/>
    <w:rsid w:val="008214C0"/>
    <w:rsid w:val="00822F83"/>
    <w:rsid w:val="00830D42"/>
    <w:rsid w:val="00831D3A"/>
    <w:rsid w:val="00832AB8"/>
    <w:rsid w:val="00833389"/>
    <w:rsid w:val="00840931"/>
    <w:rsid w:val="00855863"/>
    <w:rsid w:val="008637D8"/>
    <w:rsid w:val="00863C94"/>
    <w:rsid w:val="00865789"/>
    <w:rsid w:val="00866AFC"/>
    <w:rsid w:val="0087777B"/>
    <w:rsid w:val="00883D19"/>
    <w:rsid w:val="00893FC9"/>
    <w:rsid w:val="00895472"/>
    <w:rsid w:val="00896F93"/>
    <w:rsid w:val="008A073C"/>
    <w:rsid w:val="008B2A3E"/>
    <w:rsid w:val="008C1E62"/>
    <w:rsid w:val="008C2A13"/>
    <w:rsid w:val="008C2E36"/>
    <w:rsid w:val="008D41AC"/>
    <w:rsid w:val="008F630B"/>
    <w:rsid w:val="008F67FF"/>
    <w:rsid w:val="00906D70"/>
    <w:rsid w:val="00907AC9"/>
    <w:rsid w:val="00910ED6"/>
    <w:rsid w:val="00910F96"/>
    <w:rsid w:val="00910FFF"/>
    <w:rsid w:val="009227D5"/>
    <w:rsid w:val="00925167"/>
    <w:rsid w:val="00927073"/>
    <w:rsid w:val="00927603"/>
    <w:rsid w:val="00935986"/>
    <w:rsid w:val="009377A7"/>
    <w:rsid w:val="00947339"/>
    <w:rsid w:val="00947DEE"/>
    <w:rsid w:val="009511A4"/>
    <w:rsid w:val="00957F41"/>
    <w:rsid w:val="009745B7"/>
    <w:rsid w:val="00975522"/>
    <w:rsid w:val="00975DC7"/>
    <w:rsid w:val="009779B3"/>
    <w:rsid w:val="00982A47"/>
    <w:rsid w:val="009855CD"/>
    <w:rsid w:val="009900CC"/>
    <w:rsid w:val="00990742"/>
    <w:rsid w:val="0099094E"/>
    <w:rsid w:val="00992B80"/>
    <w:rsid w:val="0099396B"/>
    <w:rsid w:val="009969A0"/>
    <w:rsid w:val="00996FA1"/>
    <w:rsid w:val="009A2F78"/>
    <w:rsid w:val="009A469F"/>
    <w:rsid w:val="009A4BBD"/>
    <w:rsid w:val="009B1847"/>
    <w:rsid w:val="009C5F39"/>
    <w:rsid w:val="009C7EEB"/>
    <w:rsid w:val="009E1557"/>
    <w:rsid w:val="009E1774"/>
    <w:rsid w:val="009E1E0D"/>
    <w:rsid w:val="009E3C3D"/>
    <w:rsid w:val="009E6F04"/>
    <w:rsid w:val="009F6A14"/>
    <w:rsid w:val="00A039EE"/>
    <w:rsid w:val="00A14A29"/>
    <w:rsid w:val="00A15398"/>
    <w:rsid w:val="00A26EBB"/>
    <w:rsid w:val="00A30710"/>
    <w:rsid w:val="00A307F6"/>
    <w:rsid w:val="00A322F9"/>
    <w:rsid w:val="00A35D03"/>
    <w:rsid w:val="00A403C8"/>
    <w:rsid w:val="00A41A1E"/>
    <w:rsid w:val="00A41E72"/>
    <w:rsid w:val="00A45796"/>
    <w:rsid w:val="00A4661D"/>
    <w:rsid w:val="00A57D7B"/>
    <w:rsid w:val="00A76CAE"/>
    <w:rsid w:val="00A8180B"/>
    <w:rsid w:val="00A96135"/>
    <w:rsid w:val="00A966FC"/>
    <w:rsid w:val="00AA0D2B"/>
    <w:rsid w:val="00AA2A11"/>
    <w:rsid w:val="00AA7199"/>
    <w:rsid w:val="00AA7319"/>
    <w:rsid w:val="00AB04D6"/>
    <w:rsid w:val="00AB16E7"/>
    <w:rsid w:val="00AB2005"/>
    <w:rsid w:val="00AB6884"/>
    <w:rsid w:val="00AC3F78"/>
    <w:rsid w:val="00AD2C35"/>
    <w:rsid w:val="00AD734A"/>
    <w:rsid w:val="00AF2D84"/>
    <w:rsid w:val="00AF44AC"/>
    <w:rsid w:val="00AF5A33"/>
    <w:rsid w:val="00AF6286"/>
    <w:rsid w:val="00B06D88"/>
    <w:rsid w:val="00B15B3D"/>
    <w:rsid w:val="00B213FB"/>
    <w:rsid w:val="00B2177B"/>
    <w:rsid w:val="00B27EFC"/>
    <w:rsid w:val="00B4120A"/>
    <w:rsid w:val="00B449B9"/>
    <w:rsid w:val="00B47933"/>
    <w:rsid w:val="00B47E4A"/>
    <w:rsid w:val="00B551E7"/>
    <w:rsid w:val="00B6066A"/>
    <w:rsid w:val="00B66726"/>
    <w:rsid w:val="00B75BC2"/>
    <w:rsid w:val="00BB1626"/>
    <w:rsid w:val="00BC282A"/>
    <w:rsid w:val="00BC45DE"/>
    <w:rsid w:val="00BD5238"/>
    <w:rsid w:val="00BD70C1"/>
    <w:rsid w:val="00BE587B"/>
    <w:rsid w:val="00BF2212"/>
    <w:rsid w:val="00C006E5"/>
    <w:rsid w:val="00C017E5"/>
    <w:rsid w:val="00C04C9D"/>
    <w:rsid w:val="00C0552F"/>
    <w:rsid w:val="00C2612A"/>
    <w:rsid w:val="00C52DC8"/>
    <w:rsid w:val="00C575DE"/>
    <w:rsid w:val="00C660B2"/>
    <w:rsid w:val="00C72337"/>
    <w:rsid w:val="00C7273B"/>
    <w:rsid w:val="00C83046"/>
    <w:rsid w:val="00C84056"/>
    <w:rsid w:val="00C97CCC"/>
    <w:rsid w:val="00CA5816"/>
    <w:rsid w:val="00CA79BB"/>
    <w:rsid w:val="00CB166D"/>
    <w:rsid w:val="00CB3AB4"/>
    <w:rsid w:val="00CB5F3C"/>
    <w:rsid w:val="00CB6702"/>
    <w:rsid w:val="00CC068C"/>
    <w:rsid w:val="00CC2492"/>
    <w:rsid w:val="00CC513D"/>
    <w:rsid w:val="00CC5A5C"/>
    <w:rsid w:val="00CD6103"/>
    <w:rsid w:val="00D03864"/>
    <w:rsid w:val="00D077AB"/>
    <w:rsid w:val="00D2555B"/>
    <w:rsid w:val="00D332C2"/>
    <w:rsid w:val="00D34CB0"/>
    <w:rsid w:val="00D34D5C"/>
    <w:rsid w:val="00D37C48"/>
    <w:rsid w:val="00D435E7"/>
    <w:rsid w:val="00D43A17"/>
    <w:rsid w:val="00D452D5"/>
    <w:rsid w:val="00D4620D"/>
    <w:rsid w:val="00D5761B"/>
    <w:rsid w:val="00D632DE"/>
    <w:rsid w:val="00D635A0"/>
    <w:rsid w:val="00D70E9B"/>
    <w:rsid w:val="00D753C0"/>
    <w:rsid w:val="00D8013F"/>
    <w:rsid w:val="00D84D91"/>
    <w:rsid w:val="00DA2D64"/>
    <w:rsid w:val="00DA4BF1"/>
    <w:rsid w:val="00DA7F13"/>
    <w:rsid w:val="00DB7F30"/>
    <w:rsid w:val="00DC6A03"/>
    <w:rsid w:val="00DD08CF"/>
    <w:rsid w:val="00DF507C"/>
    <w:rsid w:val="00DF6464"/>
    <w:rsid w:val="00DF6714"/>
    <w:rsid w:val="00E04E0C"/>
    <w:rsid w:val="00E11911"/>
    <w:rsid w:val="00E51DD0"/>
    <w:rsid w:val="00E60FA5"/>
    <w:rsid w:val="00E67DFC"/>
    <w:rsid w:val="00E8434F"/>
    <w:rsid w:val="00E968E7"/>
    <w:rsid w:val="00EA16C4"/>
    <w:rsid w:val="00EB18DC"/>
    <w:rsid w:val="00EB3032"/>
    <w:rsid w:val="00EB5C6D"/>
    <w:rsid w:val="00EB7B94"/>
    <w:rsid w:val="00EC3573"/>
    <w:rsid w:val="00ED0C6E"/>
    <w:rsid w:val="00ED751A"/>
    <w:rsid w:val="00EE22D0"/>
    <w:rsid w:val="00EE56DE"/>
    <w:rsid w:val="00EE76FD"/>
    <w:rsid w:val="00F17A48"/>
    <w:rsid w:val="00F32C36"/>
    <w:rsid w:val="00F40522"/>
    <w:rsid w:val="00F417BB"/>
    <w:rsid w:val="00F44DD2"/>
    <w:rsid w:val="00F476DA"/>
    <w:rsid w:val="00F51672"/>
    <w:rsid w:val="00F62B75"/>
    <w:rsid w:val="00F64985"/>
    <w:rsid w:val="00F66799"/>
    <w:rsid w:val="00F71387"/>
    <w:rsid w:val="00F842B6"/>
    <w:rsid w:val="00F932AE"/>
    <w:rsid w:val="00F93959"/>
    <w:rsid w:val="00FB378D"/>
    <w:rsid w:val="00FC3C8E"/>
    <w:rsid w:val="00FC56A4"/>
    <w:rsid w:val="00FC6836"/>
    <w:rsid w:val="00FD43AB"/>
    <w:rsid w:val="00FE0E98"/>
    <w:rsid w:val="00FE3B6F"/>
    <w:rsid w:val="00FE3F31"/>
    <w:rsid w:val="00FE55C0"/>
    <w:rsid w:val="00FE7875"/>
    <w:rsid w:val="00FF240A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895A8"/>
  <w15:chartTrackingRefBased/>
  <w15:docId w15:val="{E20E85F2-0C93-4CA8-BEA8-90BF45A1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aps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049"/>
    <w:pPr>
      <w:spacing w:line="256" w:lineRule="auto"/>
    </w:pPr>
    <w:rPr>
      <w:rFonts w:ascii="Calibri" w:eastAsia="Calibri" w:hAnsi="Calibri" w:cs="Times New Roman"/>
      <w:caps w:val="0"/>
      <w:kern w:val="0"/>
      <w:szCs w:val="2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E3F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E3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E3F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E3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E3F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E3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E3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E3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E3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E3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E3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E3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E3F3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E3F3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E3F3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E3F3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E3F3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E3F3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E3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E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E3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E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E3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E3F3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E3F3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E3F3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E3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E3F3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E3F31"/>
    <w:rPr>
      <w:b/>
      <w:bCs/>
      <w:smallCaps/>
      <w:color w:val="0F4761" w:themeColor="accent1" w:themeShade="BF"/>
      <w:spacing w:val="5"/>
    </w:rPr>
  </w:style>
  <w:style w:type="paragraph" w:customStyle="1" w:styleId="ElAppp">
    <w:name w:val="ElApp_p"/>
    <w:basedOn w:val="Normal"/>
    <w:rsid w:val="00337049"/>
    <w:pPr>
      <w:spacing w:after="0" w:line="240" w:lineRule="auto"/>
    </w:pPr>
    <w:rPr>
      <w:rFonts w:ascii="Arial" w:eastAsia="Arial" w:hAnsi="Arial" w:cs="Arial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E5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587B"/>
    <w:rPr>
      <w:rFonts w:ascii="Calibri" w:eastAsia="Calibri" w:hAnsi="Calibri" w:cs="Times New Roman"/>
      <w:caps w:val="0"/>
      <w:kern w:val="0"/>
      <w:szCs w:val="2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E5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587B"/>
    <w:rPr>
      <w:rFonts w:ascii="Calibri" w:eastAsia="Calibri" w:hAnsi="Calibri" w:cs="Times New Roman"/>
      <w:caps w:val="0"/>
      <w:kern w:val="0"/>
      <w:szCs w:val="20"/>
      <w14:ligatures w14:val="none"/>
    </w:rPr>
  </w:style>
  <w:style w:type="paragraph" w:styleId="Sansinterligne">
    <w:name w:val="No Spacing"/>
    <w:uiPriority w:val="1"/>
    <w:qFormat/>
    <w:rsid w:val="00906D70"/>
    <w:pPr>
      <w:spacing w:after="0" w:line="240" w:lineRule="auto"/>
    </w:pPr>
    <w:rPr>
      <w:caps w:val="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F6464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14:ligatures w14:val="standardContextual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F6464"/>
    <w:rPr>
      <w:caps w:val="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F6464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832A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32AB8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32AB8"/>
    <w:rPr>
      <w:rFonts w:ascii="Calibri" w:eastAsia="Calibri" w:hAnsi="Calibri" w:cs="Times New Roman"/>
      <w:caps w:val="0"/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2A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2AB8"/>
    <w:rPr>
      <w:rFonts w:ascii="Calibri" w:eastAsia="Calibri" w:hAnsi="Calibri" w:cs="Times New Roman"/>
      <w:b/>
      <w:bCs/>
      <w:caps w:val="0"/>
      <w:kern w:val="0"/>
      <w:sz w:val="20"/>
      <w:szCs w:val="20"/>
      <w14:ligatures w14:val="none"/>
    </w:rPr>
  </w:style>
  <w:style w:type="character" w:customStyle="1" w:styleId="cf01">
    <w:name w:val="cf01"/>
    <w:basedOn w:val="Policepardfaut"/>
    <w:rsid w:val="0050456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80850-1533-468D-925C-94132B6F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7</Pages>
  <Words>2092</Words>
  <Characters>11507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Anne-Lise Bernadicou</dc:creator>
  <cp:keywords/>
  <dc:description/>
  <cp:lastModifiedBy>Valérie Pitois</cp:lastModifiedBy>
  <cp:revision>357</cp:revision>
  <cp:lastPrinted>2026-03-04T09:22:00Z</cp:lastPrinted>
  <dcterms:created xsi:type="dcterms:W3CDTF">2024-05-08T14:35:00Z</dcterms:created>
  <dcterms:modified xsi:type="dcterms:W3CDTF">2026-03-12T16:22:00Z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xRibbonCheckBoxElectionsVisible">
    <vt:lpwstr>N</vt:lpwstr>
  </property>
  <property fmtid="{D5CDD505-2E9C-101B-9397-08002B2CF9AE}" pid="3" name="FROMMODELE">
    <vt:lpwstr>N</vt:lpwstr>
  </property>
  <property fmtid="{D5CDD505-2E9C-101B-9397-08002B2CF9AE}" pid="4" name="FROMBIBLE">
    <vt:lpwstr>N</vt:lpwstr>
  </property>
  <property fmtid="{D5CDD505-2E9C-101B-9397-08002B2CF9AE}" pid="5" name="FROMDOCUMENT">
    <vt:lpwstr>O</vt:lpwstr>
  </property>
  <property fmtid="{D5CDD505-2E9C-101B-9397-08002B2CF9AE}" pid="6" name="adxRibbonMenuTrames">
    <vt:lpwstr>O</vt:lpwstr>
  </property>
  <property fmtid="{D5CDD505-2E9C-101B-9397-08002B2CF9AE}" pid="7" name="adxRibbonButtonInsertSignatures">
    <vt:lpwstr>O</vt:lpwstr>
  </property>
  <property fmtid="{D5CDD505-2E9C-101B-9397-08002B2CF9AE}" pid="8" name="adxRibbonButtonSaveIrys">
    <vt:lpwstr>N</vt:lpwstr>
  </property>
  <property fmtid="{D5CDD505-2E9C-101B-9397-08002B2CF9AE}" pid="9" name="adxRibbonButtonChemin">
    <vt:lpwstr>O</vt:lpwstr>
  </property>
  <property fmtid="{D5CDD505-2E9C-101B-9397-08002B2CF9AE}" pid="10" name="GetChemin">
    <vt:lpwstr>274310212</vt:lpwstr>
  </property>
  <property fmtid="{D5CDD505-2E9C-101B-9397-08002B2CF9AE}" pid="11" name="idDoc">
    <vt:lpwstr>274310212</vt:lpwstr>
  </property>
</Properties>
</file>