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E2B996" w14:textId="77777777" w:rsidR="00892180" w:rsidRDefault="00584497" w:rsidP="00863306">
      <w:pPr>
        <w:pStyle w:val="containertitre1"/>
        <w:pBdr>
          <w:top w:val="single" w:sz="4" w:space="1" w:color="auto"/>
          <w:left w:val="single" w:sz="4" w:space="4" w:color="auto"/>
          <w:bottom w:val="single" w:sz="4" w:space="1" w:color="auto"/>
          <w:right w:val="single" w:sz="4" w:space="4" w:color="auto"/>
        </w:pBdr>
        <w:shd w:val="clear" w:color="auto" w:fill="DEEAF6"/>
        <w:jc w:val="center"/>
        <w:rPr>
          <w:rFonts w:ascii="Calibri" w:hAnsi="Calibri" w:cs="Calibri"/>
          <w:b/>
          <w:bCs/>
          <w:sz w:val="40"/>
          <w:szCs w:val="40"/>
        </w:rPr>
      </w:pPr>
      <w:r w:rsidRPr="00627FFD">
        <w:rPr>
          <w:rFonts w:ascii="Calibri" w:hAnsi="Calibri" w:cs="Calibri"/>
          <w:b/>
          <w:bCs/>
          <w:sz w:val="40"/>
          <w:szCs w:val="40"/>
        </w:rPr>
        <w:t xml:space="preserve">Accord </w:t>
      </w:r>
      <w:r w:rsidR="00C91B68">
        <w:rPr>
          <w:rFonts w:ascii="Calibri" w:hAnsi="Calibri" w:cs="Calibri"/>
          <w:b/>
          <w:bCs/>
          <w:sz w:val="40"/>
          <w:szCs w:val="40"/>
        </w:rPr>
        <w:t>sur l</w:t>
      </w:r>
      <w:r w:rsidR="00A50418">
        <w:rPr>
          <w:rFonts w:ascii="Calibri" w:hAnsi="Calibri" w:cs="Calibri"/>
          <w:b/>
          <w:bCs/>
          <w:sz w:val="40"/>
          <w:szCs w:val="40"/>
        </w:rPr>
        <w:t>e</w:t>
      </w:r>
      <w:r w:rsidR="00B27383">
        <w:rPr>
          <w:rFonts w:ascii="Calibri" w:hAnsi="Calibri" w:cs="Calibri"/>
          <w:b/>
          <w:bCs/>
          <w:sz w:val="40"/>
          <w:szCs w:val="40"/>
        </w:rPr>
        <w:t xml:space="preserve"> travail du </w:t>
      </w:r>
    </w:p>
    <w:p w14:paraId="245E824D" w14:textId="31402546" w:rsidR="00140214" w:rsidRPr="00627FFD" w:rsidRDefault="00B27383" w:rsidP="00863306">
      <w:pPr>
        <w:pStyle w:val="containertitre1"/>
        <w:pBdr>
          <w:top w:val="single" w:sz="4" w:space="1" w:color="auto"/>
          <w:left w:val="single" w:sz="4" w:space="4" w:color="auto"/>
          <w:bottom w:val="single" w:sz="4" w:space="1" w:color="auto"/>
          <w:right w:val="single" w:sz="4" w:space="4" w:color="auto"/>
        </w:pBdr>
        <w:shd w:val="clear" w:color="auto" w:fill="DEEAF6"/>
        <w:jc w:val="center"/>
        <w:rPr>
          <w:rFonts w:ascii="Calibri" w:hAnsi="Calibri" w:cs="Calibri"/>
          <w:b/>
          <w:bCs/>
          <w:sz w:val="40"/>
          <w:szCs w:val="40"/>
        </w:rPr>
      </w:pPr>
      <w:proofErr w:type="gramStart"/>
      <w:r>
        <w:rPr>
          <w:rFonts w:ascii="Calibri" w:hAnsi="Calibri" w:cs="Calibri"/>
          <w:b/>
          <w:bCs/>
          <w:sz w:val="40"/>
          <w:szCs w:val="40"/>
        </w:rPr>
        <w:t>dimanche</w:t>
      </w:r>
      <w:proofErr w:type="gramEnd"/>
      <w:r w:rsidR="00892180">
        <w:rPr>
          <w:rFonts w:ascii="Calibri" w:hAnsi="Calibri" w:cs="Calibri"/>
          <w:b/>
          <w:bCs/>
          <w:sz w:val="40"/>
          <w:szCs w:val="40"/>
        </w:rPr>
        <w:t xml:space="preserve"> pour l’équipe de nuit</w:t>
      </w:r>
    </w:p>
    <w:p w14:paraId="58B98E60" w14:textId="77777777" w:rsidR="001D4FBE" w:rsidRPr="00627FFD" w:rsidRDefault="001D4FBE" w:rsidP="001D4FBE">
      <w:pPr>
        <w:pStyle w:val="mvti"/>
        <w:rPr>
          <w:rFonts w:ascii="Calibri" w:hAnsi="Calibri" w:cs="Calibri"/>
        </w:rPr>
      </w:pPr>
    </w:p>
    <w:p w14:paraId="6197E0E0" w14:textId="77777777" w:rsidR="001D4FBE" w:rsidRPr="00B27383" w:rsidRDefault="001D4FBE" w:rsidP="00B06A6C">
      <w:pPr>
        <w:pStyle w:val="mvti"/>
        <w:spacing w:before="0" w:line="276" w:lineRule="auto"/>
        <w:rPr>
          <w:rFonts w:ascii="Calibri" w:hAnsi="Calibri" w:cs="Calibri"/>
          <w:sz w:val="24"/>
          <w:szCs w:val="24"/>
        </w:rPr>
      </w:pPr>
      <w:r w:rsidRPr="00B27383">
        <w:rPr>
          <w:rFonts w:ascii="Calibri" w:hAnsi="Calibri" w:cs="Calibri"/>
          <w:sz w:val="24"/>
          <w:szCs w:val="24"/>
        </w:rPr>
        <w:t>Entre</w:t>
      </w:r>
    </w:p>
    <w:p w14:paraId="0AEF8780" w14:textId="14F8010C" w:rsidR="001D4FBE" w:rsidRPr="00B27383" w:rsidRDefault="004D6350" w:rsidP="00095D16">
      <w:pPr>
        <w:spacing w:before="0" w:line="276" w:lineRule="auto"/>
        <w:rPr>
          <w:rFonts w:ascii="Calibri" w:hAnsi="Calibri" w:cs="Calibri"/>
          <w:sz w:val="24"/>
          <w:szCs w:val="24"/>
        </w:rPr>
      </w:pPr>
      <w:r>
        <w:rPr>
          <w:rFonts w:ascii="Calibri" w:hAnsi="Calibri" w:cs="Calibri"/>
          <w:sz w:val="24"/>
          <w:szCs w:val="24"/>
        </w:rPr>
        <w:t>XXXX</w:t>
      </w:r>
      <w:r w:rsidR="001D4FBE" w:rsidRPr="00B27383">
        <w:rPr>
          <w:rFonts w:ascii="Calibri" w:hAnsi="Calibri" w:cs="Calibri"/>
          <w:sz w:val="24"/>
          <w:szCs w:val="24"/>
        </w:rPr>
        <w:t xml:space="preserve">, SAS, au capital de 200 000 euros, immatriculée au RCS de Lille sous le numéro </w:t>
      </w:r>
      <w:r>
        <w:rPr>
          <w:rFonts w:ascii="Calibri" w:hAnsi="Calibri" w:cs="Calibri"/>
          <w:sz w:val="24"/>
          <w:szCs w:val="24"/>
        </w:rPr>
        <w:t>XXXX</w:t>
      </w:r>
      <w:r w:rsidR="001D4FBE" w:rsidRPr="00B27383">
        <w:rPr>
          <w:rFonts w:ascii="Calibri" w:hAnsi="Calibri" w:cs="Calibri"/>
          <w:sz w:val="24"/>
          <w:szCs w:val="24"/>
        </w:rPr>
        <w:t xml:space="preserve">, dont le siège social est situé à </w:t>
      </w:r>
      <w:r>
        <w:rPr>
          <w:rFonts w:ascii="Calibri" w:hAnsi="Calibri" w:cs="Calibri"/>
          <w:sz w:val="24"/>
          <w:szCs w:val="24"/>
        </w:rPr>
        <w:t>XXXX</w:t>
      </w:r>
      <w:r w:rsidR="001D4FBE" w:rsidRPr="00B27383">
        <w:rPr>
          <w:rFonts w:ascii="Calibri" w:hAnsi="Calibri" w:cs="Calibri"/>
          <w:sz w:val="24"/>
          <w:szCs w:val="24"/>
        </w:rPr>
        <w:t>,</w:t>
      </w:r>
      <w:r w:rsidR="00904017" w:rsidRPr="00B27383">
        <w:rPr>
          <w:rFonts w:ascii="Calibri" w:hAnsi="Calibri" w:cs="Calibri"/>
          <w:sz w:val="24"/>
          <w:szCs w:val="24"/>
        </w:rPr>
        <w:t xml:space="preserve"> </w:t>
      </w:r>
      <w:r w:rsidR="001D4FBE" w:rsidRPr="00B27383">
        <w:rPr>
          <w:rFonts w:ascii="Calibri" w:hAnsi="Calibri" w:cs="Calibri"/>
          <w:sz w:val="24"/>
          <w:szCs w:val="24"/>
        </w:rPr>
        <w:t xml:space="preserve">représentée par </w:t>
      </w:r>
      <w:r>
        <w:rPr>
          <w:rFonts w:ascii="Calibri" w:hAnsi="Calibri" w:cs="Calibri"/>
          <w:sz w:val="24"/>
          <w:szCs w:val="24"/>
        </w:rPr>
        <w:t xml:space="preserve">XXXX </w:t>
      </w:r>
      <w:r w:rsidR="001D4FBE" w:rsidRPr="00B27383">
        <w:rPr>
          <w:rFonts w:ascii="Calibri" w:hAnsi="Calibri" w:cs="Calibri"/>
          <w:sz w:val="24"/>
          <w:szCs w:val="24"/>
        </w:rPr>
        <w:t xml:space="preserve">en sa qualité de Directeur du site, </w:t>
      </w:r>
    </w:p>
    <w:p w14:paraId="222DF7D8" w14:textId="77777777" w:rsidR="001D4FBE" w:rsidRPr="00B27383" w:rsidRDefault="001D4FBE" w:rsidP="00095D16">
      <w:pPr>
        <w:pStyle w:val="mvti"/>
        <w:spacing w:before="0" w:line="276" w:lineRule="auto"/>
        <w:jc w:val="both"/>
        <w:rPr>
          <w:rFonts w:ascii="Calibri" w:hAnsi="Calibri" w:cs="Calibri"/>
          <w:b w:val="0"/>
          <w:bCs w:val="0"/>
          <w:sz w:val="24"/>
          <w:szCs w:val="24"/>
        </w:rPr>
      </w:pPr>
    </w:p>
    <w:p w14:paraId="5889D1BD" w14:textId="77777777" w:rsidR="001D4FBE" w:rsidRPr="00B27383" w:rsidRDefault="001D4FBE" w:rsidP="00095D16">
      <w:pPr>
        <w:pStyle w:val="mvti"/>
        <w:spacing w:before="0" w:line="276" w:lineRule="auto"/>
        <w:jc w:val="both"/>
        <w:rPr>
          <w:rFonts w:ascii="Calibri" w:hAnsi="Calibri" w:cs="Calibri"/>
          <w:b w:val="0"/>
          <w:bCs w:val="0"/>
          <w:sz w:val="24"/>
          <w:szCs w:val="24"/>
        </w:rPr>
      </w:pPr>
      <w:r w:rsidRPr="00B27383">
        <w:rPr>
          <w:rFonts w:ascii="Calibri" w:hAnsi="Calibri" w:cs="Calibri"/>
          <w:b w:val="0"/>
          <w:bCs w:val="0"/>
          <w:sz w:val="24"/>
          <w:szCs w:val="24"/>
        </w:rPr>
        <w:t>Et</w:t>
      </w:r>
    </w:p>
    <w:p w14:paraId="78369FF7" w14:textId="77777777" w:rsidR="00C91B68" w:rsidRPr="00B27383" w:rsidRDefault="00C91B68" w:rsidP="00095D16">
      <w:pPr>
        <w:pStyle w:val="mvti"/>
        <w:spacing w:before="0" w:line="276" w:lineRule="auto"/>
        <w:jc w:val="both"/>
        <w:rPr>
          <w:rFonts w:ascii="Calibri" w:hAnsi="Calibri" w:cs="Calibri"/>
          <w:b w:val="0"/>
          <w:bCs w:val="0"/>
          <w:sz w:val="24"/>
          <w:szCs w:val="24"/>
        </w:rPr>
      </w:pPr>
    </w:p>
    <w:p w14:paraId="3A40294F" w14:textId="77777777" w:rsidR="001D4FBE" w:rsidRPr="00B27383" w:rsidRDefault="001D4FBE" w:rsidP="00095D16">
      <w:pPr>
        <w:spacing w:before="0" w:line="276" w:lineRule="auto"/>
        <w:rPr>
          <w:rFonts w:ascii="Calibri" w:hAnsi="Calibri" w:cs="Calibri"/>
          <w:sz w:val="24"/>
          <w:szCs w:val="24"/>
        </w:rPr>
      </w:pPr>
      <w:r w:rsidRPr="00B27383">
        <w:rPr>
          <w:rFonts w:ascii="Calibri" w:hAnsi="Calibri" w:cs="Calibri"/>
          <w:sz w:val="24"/>
          <w:szCs w:val="24"/>
        </w:rPr>
        <w:t>Les organisations syndicales représentatives dans l'entreprise :</w:t>
      </w:r>
    </w:p>
    <w:p w14:paraId="40B48954" w14:textId="77777777" w:rsidR="00C91B68" w:rsidRPr="00B27383" w:rsidRDefault="00C91B68" w:rsidP="00095D16">
      <w:pPr>
        <w:spacing w:before="0" w:line="276" w:lineRule="auto"/>
        <w:rPr>
          <w:rFonts w:ascii="Calibri" w:hAnsi="Calibri" w:cs="Calibri"/>
          <w:sz w:val="24"/>
          <w:szCs w:val="24"/>
        </w:rPr>
      </w:pPr>
    </w:p>
    <w:p w14:paraId="4F85594E" w14:textId="21F9ADDC" w:rsidR="001D4FBE" w:rsidRPr="00B27383" w:rsidRDefault="001D4FBE" w:rsidP="00095D16">
      <w:pPr>
        <w:spacing w:before="0" w:line="276" w:lineRule="auto"/>
        <w:rPr>
          <w:rFonts w:ascii="Calibri" w:hAnsi="Calibri" w:cs="Calibri"/>
          <w:sz w:val="24"/>
          <w:szCs w:val="24"/>
        </w:rPr>
      </w:pPr>
      <w:r w:rsidRPr="00B27383">
        <w:rPr>
          <w:rFonts w:ascii="Calibri" w:hAnsi="Calibri" w:cs="Calibri"/>
          <w:sz w:val="24"/>
          <w:szCs w:val="24"/>
        </w:rPr>
        <w:t xml:space="preserve">La CFDT représentée par </w:t>
      </w:r>
      <w:r w:rsidR="004D6350">
        <w:rPr>
          <w:rFonts w:ascii="Calibri" w:hAnsi="Calibri" w:cs="Calibri"/>
          <w:sz w:val="24"/>
          <w:szCs w:val="24"/>
        </w:rPr>
        <w:t xml:space="preserve">XXXX </w:t>
      </w:r>
      <w:r w:rsidRPr="00B27383">
        <w:rPr>
          <w:rFonts w:ascii="Calibri" w:hAnsi="Calibri" w:cs="Calibri"/>
          <w:sz w:val="24"/>
          <w:szCs w:val="24"/>
        </w:rPr>
        <w:t>en sa qualité de Délégué Syndical</w:t>
      </w:r>
    </w:p>
    <w:p w14:paraId="79FF9D40" w14:textId="028F83F4" w:rsidR="008618EE" w:rsidRPr="00B27383" w:rsidRDefault="008618EE" w:rsidP="00095D16">
      <w:pPr>
        <w:spacing w:before="0" w:line="276" w:lineRule="auto"/>
        <w:rPr>
          <w:rFonts w:ascii="Calibri" w:hAnsi="Calibri" w:cs="Calibri"/>
          <w:sz w:val="24"/>
          <w:szCs w:val="24"/>
        </w:rPr>
      </w:pPr>
      <w:r w:rsidRPr="00B27383">
        <w:rPr>
          <w:rFonts w:ascii="Calibri" w:hAnsi="Calibri" w:cs="Calibri"/>
          <w:sz w:val="24"/>
          <w:szCs w:val="24"/>
        </w:rPr>
        <w:t xml:space="preserve">La CGT représentée par </w:t>
      </w:r>
      <w:r w:rsidR="004D6350">
        <w:rPr>
          <w:rFonts w:ascii="Calibri" w:hAnsi="Calibri" w:cs="Calibri"/>
          <w:sz w:val="24"/>
          <w:szCs w:val="24"/>
        </w:rPr>
        <w:t xml:space="preserve">XXXX </w:t>
      </w:r>
      <w:r w:rsidRPr="00B27383">
        <w:rPr>
          <w:rFonts w:ascii="Calibri" w:hAnsi="Calibri" w:cs="Calibri"/>
          <w:sz w:val="24"/>
          <w:szCs w:val="24"/>
        </w:rPr>
        <w:t>en sa qualité de Délégué Syndical</w:t>
      </w:r>
    </w:p>
    <w:p w14:paraId="49BFD5E2" w14:textId="77777777" w:rsidR="001D4FBE" w:rsidRPr="00B27383" w:rsidRDefault="001D4FBE" w:rsidP="00095D16">
      <w:pPr>
        <w:pStyle w:val="mvti"/>
        <w:spacing w:before="0" w:line="276" w:lineRule="auto"/>
        <w:jc w:val="both"/>
        <w:rPr>
          <w:rFonts w:ascii="Calibri" w:hAnsi="Calibri" w:cs="Calibri"/>
          <w:sz w:val="24"/>
          <w:szCs w:val="24"/>
        </w:rPr>
      </w:pPr>
    </w:p>
    <w:p w14:paraId="5F7D230E" w14:textId="77777777" w:rsidR="00140214" w:rsidRPr="00B27383" w:rsidRDefault="00D864CC" w:rsidP="00095D16">
      <w:pPr>
        <w:pStyle w:val="mvti"/>
        <w:spacing w:before="0" w:line="276" w:lineRule="auto"/>
        <w:jc w:val="both"/>
        <w:rPr>
          <w:rFonts w:ascii="Calibri" w:hAnsi="Calibri" w:cs="Calibri"/>
          <w:sz w:val="24"/>
          <w:szCs w:val="24"/>
        </w:rPr>
      </w:pPr>
      <w:r w:rsidRPr="00B27383">
        <w:rPr>
          <w:rFonts w:ascii="Calibri" w:hAnsi="Calibri" w:cs="Calibri"/>
          <w:sz w:val="24"/>
          <w:szCs w:val="24"/>
        </w:rPr>
        <w:t>D’autre part,</w:t>
      </w:r>
    </w:p>
    <w:p w14:paraId="70962BA8" w14:textId="77777777" w:rsidR="00A907FA" w:rsidRPr="00B27383" w:rsidRDefault="00A907FA" w:rsidP="00095D16">
      <w:pPr>
        <w:pStyle w:val="mvti"/>
        <w:spacing w:before="0" w:line="276" w:lineRule="auto"/>
        <w:jc w:val="both"/>
        <w:rPr>
          <w:rFonts w:ascii="Calibri" w:hAnsi="Calibri" w:cs="Calibri"/>
          <w:sz w:val="24"/>
          <w:szCs w:val="24"/>
        </w:rPr>
      </w:pPr>
    </w:p>
    <w:p w14:paraId="14180ADB" w14:textId="79653B90" w:rsidR="00A907FA" w:rsidRPr="00B27383" w:rsidRDefault="00A907FA" w:rsidP="00095D16">
      <w:pPr>
        <w:pStyle w:val="mvti"/>
        <w:spacing w:before="0" w:line="276" w:lineRule="auto"/>
        <w:jc w:val="both"/>
        <w:rPr>
          <w:rFonts w:ascii="Calibri" w:hAnsi="Calibri" w:cs="Calibri"/>
          <w:b w:val="0"/>
          <w:bCs w:val="0"/>
          <w:sz w:val="24"/>
          <w:szCs w:val="24"/>
        </w:rPr>
      </w:pPr>
      <w:r w:rsidRPr="00B27383">
        <w:rPr>
          <w:rFonts w:ascii="Calibri" w:hAnsi="Calibri" w:cs="Calibri"/>
          <w:b w:val="0"/>
          <w:bCs w:val="0"/>
          <w:sz w:val="24"/>
          <w:szCs w:val="24"/>
        </w:rPr>
        <w:t>Ci-après collectivement dénommées « Les Parties »,</w:t>
      </w:r>
    </w:p>
    <w:p w14:paraId="78606CF6" w14:textId="77777777" w:rsidR="00A907FA" w:rsidRPr="00B27383" w:rsidRDefault="00A907FA" w:rsidP="00095D16">
      <w:pPr>
        <w:pStyle w:val="mvti"/>
        <w:spacing w:before="0" w:line="276" w:lineRule="auto"/>
        <w:jc w:val="both"/>
        <w:rPr>
          <w:rFonts w:ascii="Calibri" w:hAnsi="Calibri" w:cs="Calibri"/>
          <w:sz w:val="24"/>
          <w:szCs w:val="24"/>
        </w:rPr>
      </w:pPr>
    </w:p>
    <w:p w14:paraId="718D34CF" w14:textId="77777777" w:rsidR="00A907FA" w:rsidRPr="00B27383" w:rsidRDefault="00A907FA" w:rsidP="00095D16">
      <w:pPr>
        <w:pStyle w:val="mvti"/>
        <w:spacing w:before="0" w:line="276" w:lineRule="auto"/>
        <w:jc w:val="both"/>
        <w:rPr>
          <w:rFonts w:ascii="Calibri" w:hAnsi="Calibri" w:cs="Calibri"/>
          <w:sz w:val="24"/>
          <w:szCs w:val="24"/>
        </w:rPr>
      </w:pPr>
    </w:p>
    <w:p w14:paraId="5EB6B5C3" w14:textId="77777777" w:rsidR="00140214" w:rsidRPr="00B27383" w:rsidRDefault="00140214" w:rsidP="00095D16">
      <w:pPr>
        <w:pStyle w:val="alinea"/>
        <w:spacing w:before="0" w:line="276" w:lineRule="auto"/>
        <w:jc w:val="both"/>
        <w:rPr>
          <w:rFonts w:ascii="Calibri" w:hAnsi="Calibri" w:cs="Calibri"/>
          <w:sz w:val="24"/>
          <w:szCs w:val="24"/>
        </w:rPr>
      </w:pPr>
      <w:r w:rsidRPr="00B27383">
        <w:rPr>
          <w:rFonts w:ascii="Calibri" w:hAnsi="Calibri" w:cs="Calibri"/>
          <w:sz w:val="24"/>
          <w:szCs w:val="24"/>
        </w:rPr>
        <w:t>Il a été conclu le présent accord.</w:t>
      </w:r>
    </w:p>
    <w:p w14:paraId="2267E657" w14:textId="77777777" w:rsidR="00584497" w:rsidRPr="00B27383" w:rsidRDefault="00584497" w:rsidP="00095D16">
      <w:pPr>
        <w:pStyle w:val="alinea"/>
        <w:spacing w:before="0" w:line="276" w:lineRule="auto"/>
        <w:jc w:val="both"/>
        <w:rPr>
          <w:rFonts w:ascii="Calibri" w:hAnsi="Calibri" w:cs="Calibri"/>
          <w:sz w:val="24"/>
          <w:szCs w:val="24"/>
        </w:rPr>
      </w:pPr>
    </w:p>
    <w:p w14:paraId="06FC4BAF" w14:textId="3CDDD0BE" w:rsidR="00140214" w:rsidRPr="00B27383" w:rsidRDefault="00140214" w:rsidP="00095D16">
      <w:pPr>
        <w:pStyle w:val="articletitre1"/>
        <w:spacing w:before="0" w:line="276" w:lineRule="auto"/>
        <w:jc w:val="both"/>
        <w:rPr>
          <w:rFonts w:ascii="Calibri" w:hAnsi="Calibri" w:cs="Calibri"/>
          <w:sz w:val="24"/>
          <w:szCs w:val="24"/>
        </w:rPr>
      </w:pPr>
      <w:bookmarkStart w:id="0" w:name="_Hlk198045261"/>
      <w:r w:rsidRPr="00B27383">
        <w:rPr>
          <w:rFonts w:ascii="Calibri" w:hAnsi="Calibri" w:cs="Calibri"/>
          <w:sz w:val="24"/>
          <w:szCs w:val="24"/>
        </w:rPr>
        <w:t>Préambule</w:t>
      </w:r>
    </w:p>
    <w:p w14:paraId="57DE6C6A" w14:textId="77777777" w:rsidR="008618EE" w:rsidRPr="00B27383" w:rsidRDefault="008618EE" w:rsidP="00095D16">
      <w:pPr>
        <w:pStyle w:val="articletitre1"/>
        <w:spacing w:before="0" w:line="276" w:lineRule="auto"/>
        <w:jc w:val="both"/>
        <w:rPr>
          <w:rFonts w:ascii="Calibri" w:hAnsi="Calibri" w:cs="Calibri"/>
          <w:sz w:val="24"/>
          <w:szCs w:val="24"/>
        </w:rPr>
      </w:pPr>
    </w:p>
    <w:p w14:paraId="7FFC5E0F" w14:textId="7050A97A" w:rsidR="008618EE" w:rsidRPr="00B27383" w:rsidRDefault="008618EE" w:rsidP="00095D16">
      <w:pPr>
        <w:pStyle w:val="articletitre1"/>
        <w:spacing w:before="0" w:line="276" w:lineRule="auto"/>
        <w:jc w:val="both"/>
        <w:rPr>
          <w:rFonts w:ascii="Calibri" w:hAnsi="Calibri" w:cs="Calibri"/>
          <w:b w:val="0"/>
          <w:bCs w:val="0"/>
          <w:sz w:val="24"/>
          <w:szCs w:val="24"/>
        </w:rPr>
      </w:pPr>
      <w:r w:rsidRPr="00B27383">
        <w:rPr>
          <w:rFonts w:ascii="Calibri" w:hAnsi="Calibri" w:cs="Calibri"/>
          <w:b w:val="0"/>
          <w:bCs w:val="0"/>
          <w:sz w:val="24"/>
          <w:szCs w:val="24"/>
        </w:rPr>
        <w:t xml:space="preserve">Le présent accord a été négocié en vue d’améliorer la répartition du temps de travail des équipes de nuit sur la semaine allant de la nuit du dimanche au lundi à celle du </w:t>
      </w:r>
      <w:r w:rsidR="00B27383" w:rsidRPr="00B27383">
        <w:rPr>
          <w:rFonts w:ascii="Calibri" w:hAnsi="Calibri" w:cs="Calibri"/>
          <w:b w:val="0"/>
          <w:bCs w:val="0"/>
          <w:sz w:val="24"/>
          <w:szCs w:val="24"/>
        </w:rPr>
        <w:t>jeudi au vendredi</w:t>
      </w:r>
      <w:r w:rsidRPr="00B27383">
        <w:rPr>
          <w:rFonts w:ascii="Calibri" w:hAnsi="Calibri" w:cs="Calibri"/>
          <w:b w:val="0"/>
          <w:bCs w:val="0"/>
          <w:sz w:val="24"/>
          <w:szCs w:val="24"/>
        </w:rPr>
        <w:t xml:space="preserve">. </w:t>
      </w:r>
    </w:p>
    <w:p w14:paraId="159D5E07" w14:textId="77777777" w:rsidR="000208EB" w:rsidRPr="00B27383" w:rsidRDefault="000208EB" w:rsidP="00095D16">
      <w:pPr>
        <w:pStyle w:val="articletitre1"/>
        <w:spacing w:before="0" w:line="276" w:lineRule="auto"/>
        <w:jc w:val="both"/>
        <w:rPr>
          <w:rFonts w:ascii="Calibri" w:hAnsi="Calibri" w:cs="Calibri"/>
          <w:b w:val="0"/>
          <w:bCs w:val="0"/>
          <w:sz w:val="24"/>
          <w:szCs w:val="24"/>
        </w:rPr>
      </w:pPr>
    </w:p>
    <w:p w14:paraId="52B2321F" w14:textId="77777777" w:rsidR="000208EB" w:rsidRPr="00B27383" w:rsidRDefault="000208EB" w:rsidP="000208EB">
      <w:pPr>
        <w:pStyle w:val="articletitre1"/>
        <w:spacing w:line="276" w:lineRule="auto"/>
        <w:jc w:val="both"/>
        <w:rPr>
          <w:rFonts w:ascii="Calibri" w:hAnsi="Calibri" w:cs="Calibri"/>
          <w:b w:val="0"/>
          <w:bCs w:val="0"/>
          <w:sz w:val="24"/>
          <w:szCs w:val="24"/>
        </w:rPr>
      </w:pPr>
      <w:r w:rsidRPr="00B27383">
        <w:rPr>
          <w:rFonts w:ascii="Calibri" w:hAnsi="Calibri" w:cs="Calibri"/>
          <w:b w:val="0"/>
          <w:bCs w:val="0"/>
          <w:sz w:val="24"/>
          <w:szCs w:val="24"/>
        </w:rPr>
        <w:t>La Convention collective des transports routiers prévoit que le travail du dimanche est celui accompli entre 1h30 et 24 heures, le dimanche considéré. </w:t>
      </w:r>
    </w:p>
    <w:p w14:paraId="6C08ADB4" w14:textId="23FCCF39" w:rsidR="00892180" w:rsidRPr="00B27383" w:rsidRDefault="000208EB" w:rsidP="00892180">
      <w:pPr>
        <w:pStyle w:val="articletitre1"/>
        <w:spacing w:line="276" w:lineRule="auto"/>
        <w:jc w:val="both"/>
        <w:rPr>
          <w:rFonts w:ascii="Calibri" w:hAnsi="Calibri" w:cs="Calibri"/>
          <w:b w:val="0"/>
          <w:bCs w:val="0"/>
          <w:sz w:val="24"/>
          <w:szCs w:val="24"/>
        </w:rPr>
      </w:pPr>
      <w:r w:rsidRPr="00B27383">
        <w:rPr>
          <w:rFonts w:ascii="Calibri" w:hAnsi="Calibri" w:cs="Calibri"/>
          <w:b w:val="0"/>
          <w:bCs w:val="0"/>
          <w:sz w:val="24"/>
          <w:szCs w:val="24"/>
        </w:rPr>
        <w:t>Le temps compris entre 0 heure et 1h30 s'impute sur le service de la journée précédente.</w:t>
      </w:r>
    </w:p>
    <w:p w14:paraId="69C720B3" w14:textId="77777777" w:rsidR="000349A1" w:rsidRPr="00B27383" w:rsidRDefault="000349A1" w:rsidP="00095D16">
      <w:pPr>
        <w:pStyle w:val="articletitre1"/>
        <w:spacing w:before="0" w:line="276" w:lineRule="auto"/>
        <w:jc w:val="both"/>
        <w:rPr>
          <w:rFonts w:ascii="Calibri" w:hAnsi="Calibri" w:cs="Calibri"/>
          <w:b w:val="0"/>
          <w:bCs w:val="0"/>
          <w:sz w:val="24"/>
          <w:szCs w:val="24"/>
        </w:rPr>
      </w:pPr>
    </w:p>
    <w:p w14:paraId="7F623F6C" w14:textId="77777777" w:rsidR="008618EE" w:rsidRPr="00B27383" w:rsidRDefault="008618EE" w:rsidP="00DB309E">
      <w:pPr>
        <w:pStyle w:val="articletitre1"/>
        <w:spacing w:before="0" w:line="276" w:lineRule="auto"/>
        <w:jc w:val="both"/>
        <w:rPr>
          <w:rFonts w:ascii="Calibri" w:hAnsi="Calibri" w:cs="Calibri"/>
          <w:sz w:val="24"/>
          <w:szCs w:val="24"/>
        </w:rPr>
      </w:pPr>
      <w:r w:rsidRPr="00B27383">
        <w:rPr>
          <w:rFonts w:ascii="Calibri" w:hAnsi="Calibri" w:cs="Calibri"/>
          <w:sz w:val="24"/>
          <w:szCs w:val="24"/>
        </w:rPr>
        <w:t xml:space="preserve">Article 1 – Salariés bénéficiaires </w:t>
      </w:r>
    </w:p>
    <w:p w14:paraId="77280792" w14:textId="77777777" w:rsidR="008618EE" w:rsidRPr="00B27383" w:rsidRDefault="008618EE" w:rsidP="008618EE">
      <w:pPr>
        <w:pStyle w:val="Sansinterligne"/>
        <w:spacing w:line="276" w:lineRule="auto"/>
        <w:jc w:val="both"/>
        <w:rPr>
          <w:rFonts w:ascii="Calibri" w:hAnsi="Calibri" w:cs="Calibri"/>
          <w:b/>
          <w:bCs/>
          <w:sz w:val="24"/>
          <w:szCs w:val="24"/>
        </w:rPr>
      </w:pPr>
    </w:p>
    <w:p w14:paraId="55B75743" w14:textId="5D32671B" w:rsidR="008618EE" w:rsidRPr="00B27383" w:rsidRDefault="008618EE" w:rsidP="008618EE">
      <w:pPr>
        <w:pStyle w:val="Sansinterligne"/>
        <w:spacing w:line="276" w:lineRule="auto"/>
        <w:jc w:val="both"/>
        <w:rPr>
          <w:rFonts w:ascii="Calibri" w:hAnsi="Calibri" w:cs="Calibri"/>
          <w:sz w:val="24"/>
          <w:szCs w:val="24"/>
        </w:rPr>
      </w:pPr>
      <w:r w:rsidRPr="00B27383">
        <w:rPr>
          <w:rFonts w:ascii="Calibri" w:hAnsi="Calibri" w:cs="Calibri"/>
          <w:sz w:val="24"/>
          <w:szCs w:val="24"/>
        </w:rPr>
        <w:t xml:space="preserve">Sont concernés par le présent accord les salariés de </w:t>
      </w:r>
      <w:r w:rsidR="004D6350">
        <w:rPr>
          <w:rFonts w:ascii="Calibri" w:hAnsi="Calibri" w:cs="Calibri"/>
          <w:sz w:val="24"/>
          <w:szCs w:val="24"/>
        </w:rPr>
        <w:t>XXXX</w:t>
      </w:r>
      <w:r w:rsidRPr="00B27383">
        <w:rPr>
          <w:rFonts w:ascii="Calibri" w:hAnsi="Calibri" w:cs="Calibri"/>
          <w:sz w:val="24"/>
          <w:szCs w:val="24"/>
        </w:rPr>
        <w:t xml:space="preserve"> affectés à l’équipe de nuit. </w:t>
      </w:r>
    </w:p>
    <w:p w14:paraId="32BB1AFB" w14:textId="77777777" w:rsidR="00607866" w:rsidRPr="00B27383" w:rsidRDefault="00607866" w:rsidP="008618EE">
      <w:pPr>
        <w:pStyle w:val="Sansinterligne"/>
        <w:spacing w:line="276" w:lineRule="auto"/>
        <w:jc w:val="both"/>
        <w:rPr>
          <w:rFonts w:ascii="Calibri" w:hAnsi="Calibri" w:cs="Calibri"/>
          <w:sz w:val="24"/>
          <w:szCs w:val="24"/>
        </w:rPr>
      </w:pPr>
    </w:p>
    <w:p w14:paraId="53270AE4" w14:textId="77777777" w:rsidR="00607866" w:rsidRPr="00B27383" w:rsidRDefault="00607866" w:rsidP="008618EE">
      <w:pPr>
        <w:pStyle w:val="Sansinterligne"/>
        <w:spacing w:line="276" w:lineRule="auto"/>
        <w:jc w:val="both"/>
        <w:rPr>
          <w:rFonts w:ascii="Calibri" w:hAnsi="Calibri" w:cs="Calibri"/>
          <w:sz w:val="24"/>
          <w:szCs w:val="24"/>
        </w:rPr>
      </w:pPr>
    </w:p>
    <w:p w14:paraId="21C71FF1" w14:textId="4F06CE59" w:rsidR="008618EE" w:rsidRPr="00B27383" w:rsidRDefault="008618EE" w:rsidP="00DB309E">
      <w:pPr>
        <w:pStyle w:val="articletitre1"/>
        <w:spacing w:before="0" w:line="276" w:lineRule="auto"/>
        <w:jc w:val="both"/>
        <w:rPr>
          <w:rFonts w:ascii="Calibri" w:hAnsi="Calibri" w:cs="Calibri"/>
          <w:sz w:val="24"/>
          <w:szCs w:val="24"/>
        </w:rPr>
      </w:pPr>
      <w:r w:rsidRPr="00B27383">
        <w:rPr>
          <w:rFonts w:ascii="Calibri" w:hAnsi="Calibri" w:cs="Calibri"/>
          <w:sz w:val="24"/>
          <w:szCs w:val="24"/>
        </w:rPr>
        <w:lastRenderedPageBreak/>
        <w:t xml:space="preserve">Article 2 – Contreparties </w:t>
      </w:r>
    </w:p>
    <w:p w14:paraId="6F212FBF" w14:textId="77777777" w:rsidR="008618EE" w:rsidRPr="00B27383" w:rsidRDefault="008618EE" w:rsidP="008618EE">
      <w:pPr>
        <w:pStyle w:val="Sansinterligne"/>
        <w:spacing w:line="276" w:lineRule="auto"/>
        <w:jc w:val="both"/>
        <w:rPr>
          <w:rFonts w:ascii="Calibri" w:hAnsi="Calibri" w:cs="Calibri"/>
          <w:b/>
          <w:bCs/>
          <w:sz w:val="24"/>
          <w:szCs w:val="24"/>
        </w:rPr>
      </w:pPr>
    </w:p>
    <w:p w14:paraId="6731B25D" w14:textId="77777777" w:rsidR="008618EE" w:rsidRPr="00B27383" w:rsidRDefault="008618EE" w:rsidP="008618EE">
      <w:pPr>
        <w:pStyle w:val="Sansinterligne"/>
        <w:numPr>
          <w:ilvl w:val="0"/>
          <w:numId w:val="7"/>
        </w:numPr>
        <w:spacing w:line="276" w:lineRule="auto"/>
        <w:jc w:val="both"/>
        <w:rPr>
          <w:rFonts w:ascii="Calibri" w:hAnsi="Calibri" w:cs="Calibri"/>
          <w:b/>
          <w:bCs/>
          <w:sz w:val="24"/>
          <w:szCs w:val="24"/>
        </w:rPr>
      </w:pPr>
      <w:r w:rsidRPr="00B27383">
        <w:rPr>
          <w:rFonts w:ascii="Calibri" w:hAnsi="Calibri" w:cs="Calibri"/>
          <w:b/>
          <w:bCs/>
          <w:sz w:val="24"/>
          <w:szCs w:val="24"/>
        </w:rPr>
        <w:t>Primes</w:t>
      </w:r>
    </w:p>
    <w:p w14:paraId="78947CEA" w14:textId="77777777" w:rsidR="008618EE" w:rsidRPr="00B27383" w:rsidRDefault="008618EE" w:rsidP="008618EE">
      <w:pPr>
        <w:pStyle w:val="Sansinterligne"/>
        <w:spacing w:line="276" w:lineRule="auto"/>
        <w:jc w:val="both"/>
        <w:rPr>
          <w:rFonts w:ascii="Calibri" w:hAnsi="Calibri" w:cs="Calibri"/>
          <w:b/>
          <w:bCs/>
          <w:sz w:val="24"/>
          <w:szCs w:val="24"/>
        </w:rPr>
      </w:pPr>
    </w:p>
    <w:p w14:paraId="73A1B7CE" w14:textId="77777777" w:rsidR="000208EB" w:rsidRPr="00B27383" w:rsidRDefault="000208EB" w:rsidP="000208EB">
      <w:pPr>
        <w:pStyle w:val="Sansinterligne"/>
        <w:spacing w:line="276" w:lineRule="auto"/>
        <w:jc w:val="both"/>
        <w:rPr>
          <w:rFonts w:ascii="Calibri" w:hAnsi="Calibri" w:cs="Calibri"/>
          <w:sz w:val="24"/>
          <w:szCs w:val="24"/>
        </w:rPr>
      </w:pPr>
      <w:r w:rsidRPr="00B27383">
        <w:rPr>
          <w:rFonts w:ascii="Calibri" w:hAnsi="Calibri" w:cs="Calibri"/>
          <w:sz w:val="24"/>
          <w:szCs w:val="24"/>
        </w:rPr>
        <w:t xml:space="preserve">L’indemnité forfaitaire du dimanche se découpe comme ceci : </w:t>
      </w:r>
    </w:p>
    <w:p w14:paraId="1E15436A" w14:textId="77777777" w:rsidR="000208EB" w:rsidRPr="00B27383" w:rsidRDefault="000208EB" w:rsidP="000208EB">
      <w:pPr>
        <w:pStyle w:val="Sansinterligne"/>
        <w:spacing w:line="276" w:lineRule="auto"/>
        <w:jc w:val="both"/>
        <w:rPr>
          <w:rFonts w:ascii="Calibri" w:hAnsi="Calibri" w:cs="Calibri"/>
          <w:sz w:val="24"/>
          <w:szCs w:val="24"/>
        </w:rPr>
      </w:pPr>
    </w:p>
    <w:p w14:paraId="30C7EA70" w14:textId="77777777" w:rsidR="000208EB" w:rsidRPr="00B27383" w:rsidRDefault="000208EB" w:rsidP="000208EB">
      <w:pPr>
        <w:pStyle w:val="Sansinterligne"/>
        <w:spacing w:line="276" w:lineRule="auto"/>
        <w:jc w:val="both"/>
        <w:rPr>
          <w:rFonts w:ascii="Calibri" w:hAnsi="Calibri" w:cs="Calibri"/>
          <w:sz w:val="24"/>
          <w:szCs w:val="24"/>
        </w:rPr>
      </w:pPr>
      <w:r w:rsidRPr="00B27383">
        <w:rPr>
          <w:rFonts w:ascii="Calibri" w:hAnsi="Calibri" w:cs="Calibri"/>
          <w:sz w:val="24"/>
          <w:szCs w:val="24"/>
        </w:rPr>
        <w:t>•</w:t>
      </w:r>
      <w:r w:rsidRPr="00B27383">
        <w:rPr>
          <w:rFonts w:ascii="Calibri" w:hAnsi="Calibri" w:cs="Calibri"/>
          <w:sz w:val="24"/>
          <w:szCs w:val="24"/>
        </w:rPr>
        <w:tab/>
        <w:t xml:space="preserve">Durée du travail inférieure à 3 heures : 12€45 </w:t>
      </w:r>
      <w:proofErr w:type="gramStart"/>
      <w:r w:rsidRPr="00B27383">
        <w:rPr>
          <w:rFonts w:ascii="Calibri" w:hAnsi="Calibri" w:cs="Calibri"/>
          <w:sz w:val="24"/>
          <w:szCs w:val="24"/>
        </w:rPr>
        <w:t>brut</w:t>
      </w:r>
      <w:proofErr w:type="gramEnd"/>
      <w:r w:rsidRPr="00B27383">
        <w:rPr>
          <w:rFonts w:ascii="Calibri" w:hAnsi="Calibri" w:cs="Calibri"/>
          <w:sz w:val="24"/>
          <w:szCs w:val="24"/>
        </w:rPr>
        <w:t xml:space="preserve"> </w:t>
      </w:r>
    </w:p>
    <w:p w14:paraId="4670E22D" w14:textId="6E18CEF2" w:rsidR="000208EB" w:rsidRPr="00B27383" w:rsidRDefault="000208EB" w:rsidP="008618EE">
      <w:pPr>
        <w:pStyle w:val="Sansinterligne"/>
        <w:spacing w:line="276" w:lineRule="auto"/>
        <w:jc w:val="both"/>
        <w:rPr>
          <w:rFonts w:ascii="Calibri" w:hAnsi="Calibri" w:cs="Calibri"/>
          <w:sz w:val="24"/>
          <w:szCs w:val="24"/>
        </w:rPr>
      </w:pPr>
      <w:r w:rsidRPr="00B27383">
        <w:rPr>
          <w:rFonts w:ascii="Calibri" w:hAnsi="Calibri" w:cs="Calibri"/>
          <w:sz w:val="24"/>
          <w:szCs w:val="24"/>
        </w:rPr>
        <w:t>•</w:t>
      </w:r>
      <w:r w:rsidRPr="00B27383">
        <w:rPr>
          <w:rFonts w:ascii="Calibri" w:hAnsi="Calibri" w:cs="Calibri"/>
          <w:sz w:val="24"/>
          <w:szCs w:val="24"/>
        </w:rPr>
        <w:tab/>
        <w:t xml:space="preserve">Durée du travail égale ou supérieure à 3 heures : 28€94 </w:t>
      </w:r>
      <w:proofErr w:type="gramStart"/>
      <w:r w:rsidRPr="00B27383">
        <w:rPr>
          <w:rFonts w:ascii="Calibri" w:hAnsi="Calibri" w:cs="Calibri"/>
          <w:sz w:val="24"/>
          <w:szCs w:val="24"/>
        </w:rPr>
        <w:t>brut</w:t>
      </w:r>
      <w:proofErr w:type="gramEnd"/>
      <w:r w:rsidRPr="00B27383">
        <w:rPr>
          <w:rFonts w:ascii="Calibri" w:hAnsi="Calibri" w:cs="Calibri"/>
          <w:sz w:val="24"/>
          <w:szCs w:val="24"/>
        </w:rPr>
        <w:t xml:space="preserve"> </w:t>
      </w:r>
    </w:p>
    <w:p w14:paraId="40DBF2D3" w14:textId="77777777" w:rsidR="008618EE" w:rsidRPr="00B27383" w:rsidRDefault="008618EE" w:rsidP="008618EE">
      <w:pPr>
        <w:pStyle w:val="Sansinterligne"/>
        <w:spacing w:line="276" w:lineRule="auto"/>
        <w:jc w:val="both"/>
        <w:rPr>
          <w:rFonts w:ascii="Calibri" w:hAnsi="Calibri" w:cs="Calibri"/>
          <w:b/>
          <w:bCs/>
          <w:sz w:val="24"/>
          <w:szCs w:val="24"/>
        </w:rPr>
      </w:pPr>
    </w:p>
    <w:p w14:paraId="70D1292D" w14:textId="0B6D3C90" w:rsidR="008618EE" w:rsidRDefault="008618EE" w:rsidP="008618EE">
      <w:pPr>
        <w:pStyle w:val="Sansinterligne"/>
        <w:numPr>
          <w:ilvl w:val="0"/>
          <w:numId w:val="7"/>
        </w:numPr>
        <w:spacing w:line="276" w:lineRule="auto"/>
        <w:jc w:val="both"/>
        <w:rPr>
          <w:rFonts w:ascii="Calibri" w:hAnsi="Calibri" w:cs="Calibri"/>
          <w:b/>
          <w:bCs/>
          <w:sz w:val="24"/>
          <w:szCs w:val="24"/>
        </w:rPr>
      </w:pPr>
      <w:r w:rsidRPr="00B27383">
        <w:rPr>
          <w:rFonts w:ascii="Calibri" w:hAnsi="Calibri" w:cs="Calibri"/>
          <w:b/>
          <w:bCs/>
          <w:sz w:val="24"/>
          <w:szCs w:val="24"/>
        </w:rPr>
        <w:t xml:space="preserve">Majorations </w:t>
      </w:r>
    </w:p>
    <w:p w14:paraId="3E359AB2" w14:textId="77777777" w:rsidR="00D12128" w:rsidRPr="00B27383" w:rsidRDefault="00D12128" w:rsidP="00D12128">
      <w:pPr>
        <w:pStyle w:val="Sansinterligne"/>
        <w:spacing w:line="276" w:lineRule="auto"/>
        <w:ind w:left="360"/>
        <w:jc w:val="both"/>
        <w:rPr>
          <w:rFonts w:ascii="Calibri" w:hAnsi="Calibri" w:cs="Calibri"/>
          <w:b/>
          <w:bCs/>
          <w:sz w:val="24"/>
          <w:szCs w:val="24"/>
        </w:rPr>
      </w:pPr>
    </w:p>
    <w:p w14:paraId="23258E33" w14:textId="67CA8A4A" w:rsidR="008618EE" w:rsidRPr="000B0F63" w:rsidRDefault="008618EE" w:rsidP="00892180">
      <w:pPr>
        <w:pStyle w:val="Sansinterligne"/>
        <w:spacing w:line="276" w:lineRule="auto"/>
        <w:jc w:val="both"/>
        <w:rPr>
          <w:rFonts w:ascii="Calibri" w:hAnsi="Calibri" w:cs="Calibri"/>
          <w:sz w:val="24"/>
          <w:szCs w:val="24"/>
        </w:rPr>
      </w:pPr>
      <w:r w:rsidRPr="000B0F63">
        <w:rPr>
          <w:rFonts w:ascii="Calibri" w:hAnsi="Calibri" w:cs="Calibri"/>
          <w:sz w:val="24"/>
          <w:szCs w:val="24"/>
        </w:rPr>
        <w:t xml:space="preserve">Une majoration du taux de nuit </w:t>
      </w:r>
      <w:r w:rsidR="00892180">
        <w:rPr>
          <w:rFonts w:ascii="Calibri" w:hAnsi="Calibri" w:cs="Calibri"/>
          <w:sz w:val="24"/>
          <w:szCs w:val="24"/>
        </w:rPr>
        <w:t>de</w:t>
      </w:r>
      <w:r w:rsidRPr="000B0F63">
        <w:rPr>
          <w:rFonts w:ascii="Calibri" w:hAnsi="Calibri" w:cs="Calibri"/>
          <w:sz w:val="24"/>
          <w:szCs w:val="24"/>
        </w:rPr>
        <w:t xml:space="preserve"> 2</w:t>
      </w:r>
      <w:r w:rsidR="000B0F63" w:rsidRPr="000B0F63">
        <w:rPr>
          <w:rFonts w:ascii="Calibri" w:hAnsi="Calibri" w:cs="Calibri"/>
          <w:sz w:val="24"/>
          <w:szCs w:val="24"/>
        </w:rPr>
        <w:t>,</w:t>
      </w:r>
      <w:r w:rsidRPr="000B0F63">
        <w:rPr>
          <w:rFonts w:ascii="Calibri" w:hAnsi="Calibri" w:cs="Calibri"/>
          <w:sz w:val="24"/>
          <w:szCs w:val="24"/>
        </w:rPr>
        <w:t>486</w:t>
      </w:r>
      <w:r w:rsidR="000B0F63" w:rsidRPr="000B0F63">
        <w:rPr>
          <w:rFonts w:ascii="Calibri" w:hAnsi="Calibri" w:cs="Calibri"/>
          <w:sz w:val="24"/>
          <w:szCs w:val="24"/>
        </w:rPr>
        <w:t>€</w:t>
      </w:r>
      <w:r w:rsidRPr="000B0F63">
        <w:rPr>
          <w:rFonts w:ascii="Calibri" w:hAnsi="Calibri" w:cs="Calibri"/>
          <w:sz w:val="24"/>
          <w:szCs w:val="24"/>
        </w:rPr>
        <w:t xml:space="preserve"> </w:t>
      </w:r>
      <w:r w:rsidR="00892180">
        <w:rPr>
          <w:rFonts w:ascii="Calibri" w:hAnsi="Calibri" w:cs="Calibri"/>
          <w:sz w:val="24"/>
          <w:szCs w:val="24"/>
        </w:rPr>
        <w:t xml:space="preserve">est appliquée </w:t>
      </w:r>
      <w:r w:rsidRPr="000B0F63">
        <w:rPr>
          <w:rFonts w:ascii="Calibri" w:hAnsi="Calibri" w:cs="Calibri"/>
          <w:sz w:val="24"/>
          <w:szCs w:val="24"/>
        </w:rPr>
        <w:t>en contrepartie du travail fourni le dimanche soir</w:t>
      </w:r>
      <w:r w:rsidR="00892180">
        <w:rPr>
          <w:rFonts w:ascii="Calibri" w:hAnsi="Calibri" w:cs="Calibri"/>
          <w:sz w:val="24"/>
          <w:szCs w:val="24"/>
        </w:rPr>
        <w:t>.</w:t>
      </w:r>
    </w:p>
    <w:p w14:paraId="077E1F80" w14:textId="77777777" w:rsidR="008618EE" w:rsidRPr="00B27383" w:rsidRDefault="008618EE" w:rsidP="00892180">
      <w:pPr>
        <w:pStyle w:val="Sansinterligne"/>
        <w:spacing w:line="276" w:lineRule="auto"/>
        <w:jc w:val="both"/>
        <w:rPr>
          <w:rFonts w:ascii="Calibri" w:hAnsi="Calibri" w:cs="Calibri"/>
          <w:sz w:val="24"/>
          <w:szCs w:val="24"/>
        </w:rPr>
      </w:pPr>
    </w:p>
    <w:p w14:paraId="0C8B2BCC" w14:textId="2135C6E3" w:rsidR="008618EE" w:rsidRPr="00B27383" w:rsidRDefault="00213162" w:rsidP="008618EE">
      <w:pPr>
        <w:pStyle w:val="Sansinterligne"/>
        <w:spacing w:line="276" w:lineRule="auto"/>
        <w:jc w:val="both"/>
        <w:rPr>
          <w:rFonts w:ascii="Calibri" w:hAnsi="Calibri" w:cs="Calibri"/>
          <w:b/>
          <w:bCs/>
          <w:sz w:val="24"/>
          <w:szCs w:val="24"/>
        </w:rPr>
      </w:pPr>
      <w:r w:rsidRPr="00B27383">
        <w:rPr>
          <w:rFonts w:ascii="Calibri" w:hAnsi="Calibri" w:cs="Calibri"/>
          <w:b/>
          <w:bCs/>
          <w:sz w:val="24"/>
          <w:szCs w:val="24"/>
        </w:rPr>
        <w:t>Article 4 – Les horaires de travail de nuit</w:t>
      </w:r>
    </w:p>
    <w:p w14:paraId="54075D7A" w14:textId="77777777" w:rsidR="00213162" w:rsidRPr="00B27383" w:rsidRDefault="00213162" w:rsidP="008618EE">
      <w:pPr>
        <w:pStyle w:val="Sansinterligne"/>
        <w:spacing w:line="276" w:lineRule="auto"/>
        <w:jc w:val="both"/>
        <w:rPr>
          <w:rFonts w:ascii="Calibri" w:hAnsi="Calibri" w:cs="Calibri"/>
          <w:sz w:val="24"/>
          <w:szCs w:val="24"/>
        </w:rPr>
      </w:pPr>
    </w:p>
    <w:p w14:paraId="6506E5B7" w14:textId="058AF279" w:rsidR="00213162" w:rsidRPr="00B27383" w:rsidRDefault="00B27383" w:rsidP="008618EE">
      <w:pPr>
        <w:pStyle w:val="Sansinterligne"/>
        <w:spacing w:line="276" w:lineRule="auto"/>
        <w:jc w:val="both"/>
        <w:rPr>
          <w:rFonts w:ascii="Calibri" w:hAnsi="Calibri" w:cs="Calibri"/>
          <w:sz w:val="24"/>
          <w:szCs w:val="24"/>
        </w:rPr>
      </w:pPr>
      <w:r w:rsidRPr="00B27383">
        <w:rPr>
          <w:rFonts w:ascii="Calibri" w:hAnsi="Calibri" w:cs="Calibri"/>
          <w:sz w:val="24"/>
          <w:szCs w:val="24"/>
        </w:rPr>
        <w:t>La répartition des horaires de l’équipe de nuit sera donc la suivante :</w:t>
      </w:r>
    </w:p>
    <w:p w14:paraId="081DBB11" w14:textId="71DA8AEB" w:rsidR="00B27383" w:rsidRPr="00B27383" w:rsidRDefault="00B27383" w:rsidP="00B27383">
      <w:pPr>
        <w:pStyle w:val="Sansinterligne"/>
        <w:numPr>
          <w:ilvl w:val="0"/>
          <w:numId w:val="8"/>
        </w:numPr>
        <w:spacing w:line="276" w:lineRule="auto"/>
        <w:jc w:val="both"/>
        <w:rPr>
          <w:rFonts w:ascii="Calibri" w:hAnsi="Calibri" w:cs="Calibri"/>
          <w:sz w:val="24"/>
          <w:szCs w:val="24"/>
        </w:rPr>
      </w:pPr>
      <w:r w:rsidRPr="00B27383">
        <w:rPr>
          <w:rFonts w:ascii="Calibri" w:hAnsi="Calibri" w:cs="Calibri"/>
          <w:sz w:val="24"/>
          <w:szCs w:val="24"/>
        </w:rPr>
        <w:t>Du dimanche au lundi : 21h – 4h30</w:t>
      </w:r>
    </w:p>
    <w:p w14:paraId="539A2CFB" w14:textId="1FD78F8C" w:rsidR="00B27383" w:rsidRPr="00B27383" w:rsidRDefault="00B27383" w:rsidP="00B27383">
      <w:pPr>
        <w:pStyle w:val="Sansinterligne"/>
        <w:numPr>
          <w:ilvl w:val="0"/>
          <w:numId w:val="8"/>
        </w:numPr>
        <w:spacing w:line="276" w:lineRule="auto"/>
        <w:jc w:val="both"/>
        <w:rPr>
          <w:rFonts w:ascii="Calibri" w:hAnsi="Calibri" w:cs="Calibri"/>
          <w:sz w:val="24"/>
          <w:szCs w:val="24"/>
        </w:rPr>
      </w:pPr>
      <w:r w:rsidRPr="00B27383">
        <w:rPr>
          <w:rFonts w:ascii="Calibri" w:hAnsi="Calibri" w:cs="Calibri"/>
          <w:sz w:val="24"/>
          <w:szCs w:val="24"/>
        </w:rPr>
        <w:t>Du lundi au mardi : 21h – 4h30</w:t>
      </w:r>
    </w:p>
    <w:p w14:paraId="4B94B692" w14:textId="13DF218D" w:rsidR="00B27383" w:rsidRPr="00B27383" w:rsidRDefault="00B27383" w:rsidP="00B27383">
      <w:pPr>
        <w:pStyle w:val="Sansinterligne"/>
        <w:numPr>
          <w:ilvl w:val="0"/>
          <w:numId w:val="8"/>
        </w:numPr>
        <w:spacing w:line="276" w:lineRule="auto"/>
        <w:jc w:val="both"/>
        <w:rPr>
          <w:rFonts w:ascii="Calibri" w:hAnsi="Calibri" w:cs="Calibri"/>
          <w:sz w:val="24"/>
          <w:szCs w:val="24"/>
        </w:rPr>
      </w:pPr>
      <w:r w:rsidRPr="00B27383">
        <w:rPr>
          <w:rFonts w:ascii="Calibri" w:hAnsi="Calibri" w:cs="Calibri"/>
          <w:sz w:val="24"/>
          <w:szCs w:val="24"/>
        </w:rPr>
        <w:t>Du mardi au mercredi : 21h – 4h30</w:t>
      </w:r>
    </w:p>
    <w:p w14:paraId="71AB23DC" w14:textId="047BA632" w:rsidR="00B27383" w:rsidRPr="00B27383" w:rsidRDefault="00B27383" w:rsidP="00B27383">
      <w:pPr>
        <w:pStyle w:val="Sansinterligne"/>
        <w:numPr>
          <w:ilvl w:val="0"/>
          <w:numId w:val="8"/>
        </w:numPr>
        <w:spacing w:line="276" w:lineRule="auto"/>
        <w:jc w:val="both"/>
        <w:rPr>
          <w:rFonts w:ascii="Calibri" w:hAnsi="Calibri" w:cs="Calibri"/>
          <w:sz w:val="24"/>
          <w:szCs w:val="24"/>
        </w:rPr>
      </w:pPr>
      <w:r w:rsidRPr="00B27383">
        <w:rPr>
          <w:rFonts w:ascii="Calibri" w:hAnsi="Calibri" w:cs="Calibri"/>
          <w:sz w:val="24"/>
          <w:szCs w:val="24"/>
        </w:rPr>
        <w:t>Du mercredi au jeudi : 21h – 4h30</w:t>
      </w:r>
    </w:p>
    <w:p w14:paraId="19E8C24E" w14:textId="1BCAEB0B" w:rsidR="00B27383" w:rsidRPr="00B27383" w:rsidRDefault="00B27383" w:rsidP="00B27383">
      <w:pPr>
        <w:pStyle w:val="Sansinterligne"/>
        <w:numPr>
          <w:ilvl w:val="0"/>
          <w:numId w:val="8"/>
        </w:numPr>
        <w:spacing w:line="276" w:lineRule="auto"/>
        <w:jc w:val="both"/>
        <w:rPr>
          <w:rFonts w:ascii="Calibri" w:hAnsi="Calibri" w:cs="Calibri"/>
          <w:sz w:val="24"/>
          <w:szCs w:val="24"/>
        </w:rPr>
      </w:pPr>
      <w:r w:rsidRPr="00B27383">
        <w:rPr>
          <w:rFonts w:ascii="Calibri" w:hAnsi="Calibri" w:cs="Calibri"/>
          <w:sz w:val="24"/>
          <w:szCs w:val="24"/>
        </w:rPr>
        <w:t>Du jeudi au vendredi : 21h – 4h30</w:t>
      </w:r>
    </w:p>
    <w:p w14:paraId="521BF0B9" w14:textId="77777777" w:rsidR="008618EE" w:rsidRPr="00B27383" w:rsidRDefault="008618EE" w:rsidP="008618EE">
      <w:pPr>
        <w:pStyle w:val="Sansinterligne"/>
        <w:spacing w:line="276" w:lineRule="auto"/>
        <w:jc w:val="both"/>
        <w:rPr>
          <w:rFonts w:ascii="Calibri" w:hAnsi="Calibri" w:cs="Calibri"/>
          <w:sz w:val="24"/>
          <w:szCs w:val="24"/>
        </w:rPr>
      </w:pPr>
    </w:p>
    <w:p w14:paraId="14EECB37" w14:textId="20170799" w:rsidR="008618EE" w:rsidRPr="00B27383" w:rsidRDefault="008618EE" w:rsidP="00DB309E">
      <w:pPr>
        <w:pStyle w:val="articletitre1"/>
        <w:spacing w:before="0" w:line="276" w:lineRule="auto"/>
        <w:jc w:val="both"/>
        <w:rPr>
          <w:rFonts w:ascii="Calibri" w:hAnsi="Calibri" w:cs="Calibri"/>
          <w:sz w:val="24"/>
          <w:szCs w:val="24"/>
        </w:rPr>
      </w:pPr>
      <w:r w:rsidRPr="00B27383">
        <w:rPr>
          <w:rFonts w:ascii="Calibri" w:hAnsi="Calibri" w:cs="Calibri"/>
          <w:sz w:val="24"/>
          <w:szCs w:val="24"/>
        </w:rPr>
        <w:t xml:space="preserve">Article </w:t>
      </w:r>
      <w:r w:rsidR="00213162" w:rsidRPr="00B27383">
        <w:rPr>
          <w:rFonts w:ascii="Calibri" w:hAnsi="Calibri" w:cs="Calibri"/>
          <w:sz w:val="24"/>
          <w:szCs w:val="24"/>
        </w:rPr>
        <w:t>5</w:t>
      </w:r>
      <w:r w:rsidRPr="00B27383">
        <w:rPr>
          <w:rFonts w:ascii="Calibri" w:hAnsi="Calibri" w:cs="Calibri"/>
          <w:sz w:val="24"/>
          <w:szCs w:val="24"/>
        </w:rPr>
        <w:t xml:space="preserve"> - Repos et équilibre vie personnelle et professionnelle </w:t>
      </w:r>
    </w:p>
    <w:p w14:paraId="27F6C6F0" w14:textId="77777777" w:rsidR="008618EE" w:rsidRPr="00B27383" w:rsidRDefault="008618EE" w:rsidP="008618EE">
      <w:pPr>
        <w:pStyle w:val="Sansinterligne"/>
        <w:spacing w:line="276" w:lineRule="auto"/>
        <w:jc w:val="both"/>
        <w:rPr>
          <w:rFonts w:ascii="Calibri" w:hAnsi="Calibri" w:cs="Calibri"/>
          <w:b/>
          <w:bCs/>
          <w:sz w:val="24"/>
          <w:szCs w:val="24"/>
        </w:rPr>
      </w:pPr>
    </w:p>
    <w:p w14:paraId="413AA361" w14:textId="4C6ED82D" w:rsidR="008618EE" w:rsidRPr="000B0F63" w:rsidRDefault="00892180" w:rsidP="00892180">
      <w:pPr>
        <w:pStyle w:val="Sansinterligne"/>
        <w:spacing w:line="276" w:lineRule="auto"/>
        <w:jc w:val="both"/>
        <w:rPr>
          <w:rFonts w:ascii="Calibri" w:hAnsi="Calibri" w:cs="Calibri"/>
          <w:sz w:val="24"/>
          <w:szCs w:val="24"/>
        </w:rPr>
      </w:pPr>
      <w:r>
        <w:rPr>
          <w:rFonts w:ascii="Calibri" w:hAnsi="Calibri" w:cs="Calibri"/>
          <w:sz w:val="24"/>
          <w:szCs w:val="24"/>
        </w:rPr>
        <w:t>Toutes les nuits travaillées sont prises en compte afin de déclencher le</w:t>
      </w:r>
      <w:r w:rsidR="000B0F63" w:rsidRPr="000B0F63">
        <w:rPr>
          <w:rFonts w:ascii="Calibri" w:hAnsi="Calibri" w:cs="Calibri"/>
          <w:sz w:val="24"/>
          <w:szCs w:val="24"/>
        </w:rPr>
        <w:t xml:space="preserve"> repos compensateur de nuit</w:t>
      </w:r>
      <w:r>
        <w:rPr>
          <w:rFonts w:ascii="Calibri" w:hAnsi="Calibri" w:cs="Calibri"/>
          <w:sz w:val="24"/>
          <w:szCs w:val="24"/>
        </w:rPr>
        <w:t>. C</w:t>
      </w:r>
      <w:r w:rsidR="008618EE" w:rsidRPr="000B0F63">
        <w:rPr>
          <w:rFonts w:ascii="Calibri" w:hAnsi="Calibri" w:cs="Calibri"/>
          <w:sz w:val="24"/>
          <w:szCs w:val="24"/>
        </w:rPr>
        <w:t>e repos sera accordé en fonction des besoins des salariés</w:t>
      </w:r>
      <w:r w:rsidR="000B0F63">
        <w:rPr>
          <w:rFonts w:ascii="Calibri" w:hAnsi="Calibri" w:cs="Calibri"/>
          <w:sz w:val="24"/>
          <w:szCs w:val="24"/>
        </w:rPr>
        <w:t>.</w:t>
      </w:r>
    </w:p>
    <w:p w14:paraId="72C37E23" w14:textId="77777777" w:rsidR="00BA6CBD" w:rsidRPr="00B27383" w:rsidRDefault="00BA6CBD" w:rsidP="00095D16">
      <w:pPr>
        <w:pStyle w:val="articletitre1"/>
        <w:spacing w:before="0" w:line="276" w:lineRule="auto"/>
        <w:jc w:val="both"/>
        <w:rPr>
          <w:rFonts w:ascii="Calibri" w:hAnsi="Calibri" w:cs="Calibri"/>
          <w:sz w:val="24"/>
          <w:szCs w:val="24"/>
        </w:rPr>
      </w:pPr>
    </w:p>
    <w:p w14:paraId="3E986DEF" w14:textId="313952AB" w:rsidR="00140214" w:rsidRPr="00B27383" w:rsidRDefault="00BA6CBD" w:rsidP="00095D16">
      <w:pPr>
        <w:pStyle w:val="articletitre1"/>
        <w:spacing w:before="0" w:line="276" w:lineRule="auto"/>
        <w:jc w:val="both"/>
        <w:rPr>
          <w:rFonts w:ascii="Calibri" w:hAnsi="Calibri" w:cs="Calibri"/>
          <w:sz w:val="24"/>
          <w:szCs w:val="24"/>
        </w:rPr>
      </w:pPr>
      <w:r w:rsidRPr="00B27383">
        <w:rPr>
          <w:rFonts w:ascii="Calibri" w:hAnsi="Calibri" w:cs="Calibri"/>
          <w:sz w:val="24"/>
          <w:szCs w:val="24"/>
        </w:rPr>
        <w:t xml:space="preserve">Article </w:t>
      </w:r>
      <w:r w:rsidR="00213162" w:rsidRPr="00B27383">
        <w:rPr>
          <w:rFonts w:ascii="Calibri" w:hAnsi="Calibri" w:cs="Calibri"/>
          <w:sz w:val="24"/>
          <w:szCs w:val="24"/>
        </w:rPr>
        <w:t>6</w:t>
      </w:r>
      <w:r w:rsidRPr="00B27383">
        <w:rPr>
          <w:rFonts w:ascii="Calibri" w:hAnsi="Calibri" w:cs="Calibri"/>
          <w:sz w:val="24"/>
          <w:szCs w:val="24"/>
        </w:rPr>
        <w:t xml:space="preserve"> </w:t>
      </w:r>
      <w:r w:rsidR="00425D12" w:rsidRPr="00B27383">
        <w:rPr>
          <w:rFonts w:ascii="Calibri" w:hAnsi="Calibri" w:cs="Calibri"/>
          <w:sz w:val="24"/>
          <w:szCs w:val="24"/>
        </w:rPr>
        <w:t>–</w:t>
      </w:r>
      <w:r w:rsidRPr="00B27383">
        <w:rPr>
          <w:rFonts w:ascii="Calibri" w:hAnsi="Calibri" w:cs="Calibri"/>
          <w:sz w:val="24"/>
          <w:szCs w:val="24"/>
        </w:rPr>
        <w:t xml:space="preserve"> </w:t>
      </w:r>
      <w:r w:rsidR="00425D12" w:rsidRPr="00B27383">
        <w:rPr>
          <w:rFonts w:ascii="Calibri" w:hAnsi="Calibri" w:cs="Calibri"/>
          <w:sz w:val="24"/>
          <w:szCs w:val="24"/>
        </w:rPr>
        <w:t>Entrée en vigueur et d</w:t>
      </w:r>
      <w:r w:rsidR="00084A78" w:rsidRPr="00B27383">
        <w:rPr>
          <w:rFonts w:ascii="Calibri" w:hAnsi="Calibri" w:cs="Calibri"/>
          <w:sz w:val="24"/>
          <w:szCs w:val="24"/>
        </w:rPr>
        <w:t>urée de l’accord</w:t>
      </w:r>
    </w:p>
    <w:p w14:paraId="78BE41A3" w14:textId="0F39C347" w:rsidR="00140214" w:rsidRPr="00B27383" w:rsidRDefault="00084A78" w:rsidP="00095D16">
      <w:pPr>
        <w:pStyle w:val="alinea"/>
        <w:spacing w:before="0" w:line="276" w:lineRule="auto"/>
        <w:jc w:val="both"/>
        <w:rPr>
          <w:rFonts w:ascii="Calibri" w:hAnsi="Calibri" w:cs="Calibri"/>
          <w:sz w:val="24"/>
          <w:szCs w:val="24"/>
        </w:rPr>
      </w:pPr>
      <w:r w:rsidRPr="00B27383">
        <w:rPr>
          <w:rFonts w:ascii="Calibri" w:hAnsi="Calibri" w:cs="Calibri"/>
          <w:sz w:val="24"/>
          <w:szCs w:val="24"/>
        </w:rPr>
        <w:t xml:space="preserve">Le présent accord est conclu pour une durée </w:t>
      </w:r>
      <w:r w:rsidR="00425D12" w:rsidRPr="00B27383">
        <w:rPr>
          <w:rFonts w:ascii="Calibri" w:hAnsi="Calibri" w:cs="Calibri"/>
          <w:sz w:val="24"/>
          <w:szCs w:val="24"/>
        </w:rPr>
        <w:t>in</w:t>
      </w:r>
      <w:r w:rsidR="00E75666" w:rsidRPr="00B27383">
        <w:rPr>
          <w:rFonts w:ascii="Calibri" w:hAnsi="Calibri" w:cs="Calibri"/>
          <w:sz w:val="24"/>
          <w:szCs w:val="24"/>
        </w:rPr>
        <w:t xml:space="preserve">déterminée d’une année. Il prend effet à compter de </w:t>
      </w:r>
      <w:r w:rsidR="00425D12" w:rsidRPr="00B27383">
        <w:rPr>
          <w:rFonts w:ascii="Calibri" w:hAnsi="Calibri" w:cs="Calibri"/>
          <w:sz w:val="24"/>
          <w:szCs w:val="24"/>
        </w:rPr>
        <w:t>s</w:t>
      </w:r>
      <w:r w:rsidR="00E75666" w:rsidRPr="00B27383">
        <w:rPr>
          <w:rFonts w:ascii="Calibri" w:hAnsi="Calibri" w:cs="Calibri"/>
          <w:sz w:val="24"/>
          <w:szCs w:val="24"/>
        </w:rPr>
        <w:t>a date de signature.</w:t>
      </w:r>
    </w:p>
    <w:bookmarkEnd w:id="0"/>
    <w:p w14:paraId="35E905EC" w14:textId="77777777" w:rsidR="00E75666" w:rsidRPr="00B27383" w:rsidRDefault="00E75666" w:rsidP="00095D16">
      <w:pPr>
        <w:pStyle w:val="articletitre1"/>
        <w:spacing w:before="0" w:line="276" w:lineRule="auto"/>
        <w:jc w:val="both"/>
        <w:rPr>
          <w:rFonts w:ascii="Calibri" w:hAnsi="Calibri" w:cs="Calibri"/>
          <w:b w:val="0"/>
          <w:bCs w:val="0"/>
          <w:sz w:val="24"/>
          <w:szCs w:val="24"/>
        </w:rPr>
      </w:pPr>
    </w:p>
    <w:p w14:paraId="28F6ED64" w14:textId="6EBEF1EC" w:rsidR="00425D12" w:rsidRPr="00B27383" w:rsidRDefault="00140214" w:rsidP="00425D12">
      <w:pPr>
        <w:pStyle w:val="articletitre1"/>
        <w:spacing w:before="0" w:line="276" w:lineRule="auto"/>
        <w:jc w:val="both"/>
        <w:rPr>
          <w:rFonts w:ascii="Calibri" w:hAnsi="Calibri" w:cs="Calibri"/>
          <w:sz w:val="24"/>
          <w:szCs w:val="24"/>
        </w:rPr>
      </w:pPr>
      <w:r w:rsidRPr="00B27383">
        <w:rPr>
          <w:rFonts w:ascii="Calibri" w:hAnsi="Calibri" w:cs="Calibri"/>
          <w:sz w:val="24"/>
          <w:szCs w:val="24"/>
        </w:rPr>
        <w:t xml:space="preserve">Article </w:t>
      </w:r>
      <w:r w:rsidR="00213162" w:rsidRPr="00B27383">
        <w:rPr>
          <w:rFonts w:ascii="Calibri" w:hAnsi="Calibri" w:cs="Calibri"/>
          <w:sz w:val="24"/>
          <w:szCs w:val="24"/>
        </w:rPr>
        <w:t>7</w:t>
      </w:r>
      <w:r w:rsidRPr="00B27383">
        <w:rPr>
          <w:rFonts w:ascii="Calibri" w:hAnsi="Calibri" w:cs="Calibri"/>
          <w:sz w:val="24"/>
          <w:szCs w:val="24"/>
        </w:rPr>
        <w:t xml:space="preserve"> </w:t>
      </w:r>
      <w:r w:rsidR="00E75666" w:rsidRPr="00B27383">
        <w:rPr>
          <w:rFonts w:ascii="Calibri" w:hAnsi="Calibri" w:cs="Calibri"/>
          <w:sz w:val="24"/>
          <w:szCs w:val="24"/>
        </w:rPr>
        <w:t>–</w:t>
      </w:r>
      <w:r w:rsidR="00425D12" w:rsidRPr="00B27383">
        <w:rPr>
          <w:rFonts w:ascii="Calibri" w:hAnsi="Calibri" w:cs="Calibri"/>
          <w:sz w:val="24"/>
          <w:szCs w:val="24"/>
        </w:rPr>
        <w:t xml:space="preserve">Révision de l’accord </w:t>
      </w:r>
    </w:p>
    <w:p w14:paraId="23FDE8CD" w14:textId="77777777" w:rsidR="00425D12" w:rsidRPr="00B27383" w:rsidRDefault="00425D12" w:rsidP="00425D12">
      <w:pPr>
        <w:pStyle w:val="alinea"/>
        <w:jc w:val="both"/>
        <w:rPr>
          <w:rFonts w:ascii="Calibri" w:hAnsi="Calibri" w:cs="Calibri"/>
          <w:sz w:val="24"/>
          <w:szCs w:val="24"/>
        </w:rPr>
      </w:pPr>
      <w:r w:rsidRPr="00B27383">
        <w:rPr>
          <w:rFonts w:ascii="Calibri" w:hAnsi="Calibri" w:cs="Calibri"/>
          <w:sz w:val="24"/>
          <w:szCs w:val="24"/>
        </w:rPr>
        <w:t>Le présent accord pourra être révisé à tout moment selon les modalités légales en vigueur.</w:t>
      </w:r>
    </w:p>
    <w:p w14:paraId="5A5E91D1" w14:textId="77777777" w:rsidR="00892180" w:rsidRDefault="00892180" w:rsidP="00425D12">
      <w:pPr>
        <w:pStyle w:val="alinea"/>
        <w:jc w:val="both"/>
        <w:rPr>
          <w:rFonts w:ascii="Calibri" w:hAnsi="Calibri" w:cs="Calibri"/>
          <w:sz w:val="24"/>
          <w:szCs w:val="24"/>
        </w:rPr>
      </w:pPr>
    </w:p>
    <w:p w14:paraId="7DB6539D" w14:textId="77777777" w:rsidR="004D6350" w:rsidRDefault="004D6350" w:rsidP="00425D12">
      <w:pPr>
        <w:pStyle w:val="alinea"/>
        <w:jc w:val="both"/>
        <w:rPr>
          <w:rFonts w:ascii="Calibri" w:hAnsi="Calibri" w:cs="Calibri"/>
          <w:sz w:val="24"/>
          <w:szCs w:val="24"/>
        </w:rPr>
      </w:pPr>
    </w:p>
    <w:p w14:paraId="2131DC22" w14:textId="77777777" w:rsidR="004D6350" w:rsidRPr="00B27383" w:rsidRDefault="004D6350" w:rsidP="00425D12">
      <w:pPr>
        <w:pStyle w:val="alinea"/>
        <w:jc w:val="both"/>
        <w:rPr>
          <w:rFonts w:ascii="Calibri" w:hAnsi="Calibri" w:cs="Calibri"/>
          <w:sz w:val="24"/>
          <w:szCs w:val="24"/>
        </w:rPr>
      </w:pPr>
    </w:p>
    <w:p w14:paraId="3C7BEBEE" w14:textId="61B6E9F9" w:rsidR="00425D12" w:rsidRPr="00B27383" w:rsidRDefault="00425D12" w:rsidP="00425D12">
      <w:pPr>
        <w:pStyle w:val="articletitre1"/>
        <w:spacing w:before="0" w:line="276" w:lineRule="auto"/>
        <w:jc w:val="both"/>
        <w:rPr>
          <w:rFonts w:ascii="Calibri" w:hAnsi="Calibri" w:cs="Calibri"/>
          <w:sz w:val="24"/>
          <w:szCs w:val="24"/>
        </w:rPr>
      </w:pPr>
      <w:bookmarkStart w:id="1" w:name="_Toc134724054"/>
      <w:r w:rsidRPr="00B27383">
        <w:rPr>
          <w:rFonts w:ascii="Calibri" w:hAnsi="Calibri" w:cs="Calibri"/>
          <w:sz w:val="24"/>
          <w:szCs w:val="24"/>
        </w:rPr>
        <w:lastRenderedPageBreak/>
        <w:t xml:space="preserve">Article </w:t>
      </w:r>
      <w:r w:rsidR="00213162" w:rsidRPr="00B27383">
        <w:rPr>
          <w:rFonts w:ascii="Calibri" w:hAnsi="Calibri" w:cs="Calibri"/>
          <w:sz w:val="24"/>
          <w:szCs w:val="24"/>
        </w:rPr>
        <w:t>8</w:t>
      </w:r>
      <w:r w:rsidRPr="00B27383">
        <w:rPr>
          <w:rFonts w:ascii="Calibri" w:hAnsi="Calibri" w:cs="Calibri"/>
          <w:sz w:val="24"/>
          <w:szCs w:val="24"/>
        </w:rPr>
        <w:t xml:space="preserve"> – Interprétation de l’accord</w:t>
      </w:r>
      <w:bookmarkEnd w:id="1"/>
    </w:p>
    <w:p w14:paraId="7916DE34" w14:textId="77777777" w:rsidR="00425D12" w:rsidRPr="00B27383" w:rsidRDefault="00425D12" w:rsidP="00425D12">
      <w:pPr>
        <w:pStyle w:val="alinea"/>
        <w:jc w:val="both"/>
        <w:rPr>
          <w:rFonts w:ascii="Calibri" w:hAnsi="Calibri" w:cs="Calibri"/>
          <w:sz w:val="24"/>
          <w:szCs w:val="24"/>
        </w:rPr>
      </w:pPr>
      <w:r w:rsidRPr="00B27383">
        <w:rPr>
          <w:rFonts w:ascii="Calibri" w:hAnsi="Calibri" w:cs="Calibri"/>
          <w:sz w:val="24"/>
          <w:szCs w:val="24"/>
        </w:rPr>
        <w:t xml:space="preserve">Le présent accord pourra faire l’objet en tant que de besoin, d’avenants interprétatifs qui, </w:t>
      </w:r>
      <w:proofErr w:type="gramStart"/>
      <w:r w:rsidRPr="00B27383">
        <w:rPr>
          <w:rFonts w:ascii="Calibri" w:hAnsi="Calibri" w:cs="Calibri"/>
          <w:sz w:val="24"/>
          <w:szCs w:val="24"/>
        </w:rPr>
        <w:t>de par</w:t>
      </w:r>
      <w:proofErr w:type="gramEnd"/>
      <w:r w:rsidRPr="00B27383">
        <w:rPr>
          <w:rFonts w:ascii="Calibri" w:hAnsi="Calibri" w:cs="Calibri"/>
          <w:sz w:val="24"/>
          <w:szCs w:val="24"/>
        </w:rPr>
        <w:t xml:space="preserve"> leur nature, porteront effet à la date de signature de l’accord initial.</w:t>
      </w:r>
    </w:p>
    <w:p w14:paraId="7D575B6F" w14:textId="77777777" w:rsidR="00425D12" w:rsidRPr="00B27383" w:rsidRDefault="00425D12" w:rsidP="00425D12">
      <w:pPr>
        <w:pStyle w:val="alinea"/>
        <w:jc w:val="both"/>
        <w:rPr>
          <w:rFonts w:ascii="Calibri" w:hAnsi="Calibri" w:cs="Calibri"/>
          <w:sz w:val="24"/>
          <w:szCs w:val="24"/>
        </w:rPr>
      </w:pPr>
    </w:p>
    <w:p w14:paraId="1B5BBCEB" w14:textId="07E78B85" w:rsidR="00425D12" w:rsidRPr="00B27383" w:rsidRDefault="00425D12" w:rsidP="00425D12">
      <w:pPr>
        <w:pStyle w:val="articletitre1"/>
        <w:spacing w:before="0" w:line="276" w:lineRule="auto"/>
        <w:jc w:val="both"/>
        <w:rPr>
          <w:rFonts w:ascii="Calibri" w:hAnsi="Calibri" w:cs="Calibri"/>
          <w:sz w:val="24"/>
          <w:szCs w:val="24"/>
        </w:rPr>
      </w:pPr>
      <w:r w:rsidRPr="00B27383">
        <w:rPr>
          <w:rFonts w:ascii="Calibri" w:hAnsi="Calibri" w:cs="Calibri"/>
          <w:sz w:val="24"/>
          <w:szCs w:val="24"/>
        </w:rPr>
        <w:t xml:space="preserve">Article </w:t>
      </w:r>
      <w:r w:rsidR="00213162" w:rsidRPr="00B27383">
        <w:rPr>
          <w:rFonts w:ascii="Calibri" w:hAnsi="Calibri" w:cs="Calibri"/>
          <w:sz w:val="24"/>
          <w:szCs w:val="24"/>
        </w:rPr>
        <w:t>9</w:t>
      </w:r>
      <w:r w:rsidRPr="00B27383">
        <w:rPr>
          <w:rFonts w:ascii="Calibri" w:hAnsi="Calibri" w:cs="Calibri"/>
          <w:sz w:val="24"/>
          <w:szCs w:val="24"/>
        </w:rPr>
        <w:t xml:space="preserve"> – Dénonciation de l’accord</w:t>
      </w:r>
    </w:p>
    <w:p w14:paraId="296B4622" w14:textId="77777777" w:rsidR="00425D12" w:rsidRPr="00B27383" w:rsidRDefault="00425D12" w:rsidP="00425D12">
      <w:pPr>
        <w:pStyle w:val="alinea"/>
        <w:jc w:val="both"/>
        <w:rPr>
          <w:rFonts w:ascii="Calibri" w:hAnsi="Calibri" w:cs="Calibri"/>
          <w:sz w:val="24"/>
          <w:szCs w:val="24"/>
        </w:rPr>
      </w:pPr>
      <w:r w:rsidRPr="00B27383">
        <w:rPr>
          <w:rFonts w:ascii="Calibri" w:hAnsi="Calibri" w:cs="Calibri"/>
          <w:sz w:val="24"/>
          <w:szCs w:val="24"/>
        </w:rPr>
        <w:t>Le présent avenant pourra être dénoncé, conformément aux dispositions légales, sous réserve d’un préavis de trois mois. La dénonciation devra être notifiée par son auteur à l’ensemble des autres parties signataires ainsi qu’à la DREETS Centre-Val de Loire, et, ce, par lettre recommandée avec accusé de réception.</w:t>
      </w:r>
    </w:p>
    <w:p w14:paraId="136E5A20" w14:textId="77777777" w:rsidR="00425D12" w:rsidRPr="00B27383" w:rsidRDefault="00425D12" w:rsidP="00425D12">
      <w:pPr>
        <w:pStyle w:val="alinea"/>
        <w:jc w:val="both"/>
        <w:rPr>
          <w:rFonts w:ascii="Calibri" w:hAnsi="Calibri" w:cs="Calibri"/>
          <w:sz w:val="24"/>
          <w:szCs w:val="24"/>
        </w:rPr>
      </w:pPr>
    </w:p>
    <w:p w14:paraId="0B8433F4" w14:textId="148A1786" w:rsidR="00425D12" w:rsidRPr="00B27383" w:rsidRDefault="00425D12" w:rsidP="00425D12">
      <w:pPr>
        <w:pStyle w:val="articletitre1"/>
        <w:spacing w:before="0" w:line="276" w:lineRule="auto"/>
        <w:jc w:val="both"/>
        <w:rPr>
          <w:rFonts w:ascii="Calibri" w:hAnsi="Calibri" w:cs="Calibri"/>
          <w:sz w:val="24"/>
          <w:szCs w:val="24"/>
        </w:rPr>
      </w:pPr>
      <w:r w:rsidRPr="00B27383">
        <w:rPr>
          <w:rFonts w:ascii="Calibri" w:hAnsi="Calibri" w:cs="Calibri"/>
          <w:sz w:val="24"/>
          <w:szCs w:val="24"/>
        </w:rPr>
        <w:t xml:space="preserve">Article </w:t>
      </w:r>
      <w:r w:rsidR="00213162" w:rsidRPr="00B27383">
        <w:rPr>
          <w:rFonts w:ascii="Calibri" w:hAnsi="Calibri" w:cs="Calibri"/>
          <w:sz w:val="24"/>
          <w:szCs w:val="24"/>
        </w:rPr>
        <w:t>10</w:t>
      </w:r>
      <w:r w:rsidRPr="00B27383">
        <w:rPr>
          <w:rFonts w:ascii="Calibri" w:hAnsi="Calibri" w:cs="Calibri"/>
          <w:sz w:val="24"/>
          <w:szCs w:val="24"/>
        </w:rPr>
        <w:t xml:space="preserve"> – Formalités de dépôt </w:t>
      </w:r>
    </w:p>
    <w:p w14:paraId="69C9BF33" w14:textId="77777777" w:rsidR="00425D12" w:rsidRPr="00B27383" w:rsidRDefault="00425D12" w:rsidP="00425D12">
      <w:pPr>
        <w:pStyle w:val="alinea"/>
        <w:jc w:val="both"/>
        <w:rPr>
          <w:rFonts w:ascii="Calibri" w:hAnsi="Calibri" w:cs="Calibri"/>
          <w:sz w:val="24"/>
          <w:szCs w:val="24"/>
        </w:rPr>
      </w:pPr>
      <w:r w:rsidRPr="00B27383">
        <w:rPr>
          <w:rFonts w:ascii="Calibri" w:hAnsi="Calibri" w:cs="Calibri"/>
          <w:sz w:val="24"/>
          <w:szCs w:val="24"/>
        </w:rPr>
        <w:t xml:space="preserve">Le présent accord sera déposé par l’entreprise sur la plateforme </w:t>
      </w:r>
      <w:proofErr w:type="spellStart"/>
      <w:r w:rsidRPr="00B27383">
        <w:rPr>
          <w:rFonts w:ascii="Calibri" w:hAnsi="Calibri" w:cs="Calibri"/>
          <w:sz w:val="24"/>
          <w:szCs w:val="24"/>
        </w:rPr>
        <w:t>TéléAccords</w:t>
      </w:r>
      <w:proofErr w:type="spellEnd"/>
      <w:r w:rsidRPr="00B27383">
        <w:rPr>
          <w:rFonts w:ascii="Calibri" w:hAnsi="Calibri" w:cs="Calibri"/>
          <w:sz w:val="24"/>
          <w:szCs w:val="24"/>
        </w:rPr>
        <w:t xml:space="preserve"> du ministère du travail. Un exemplaire sera également déposé au greffe du conseil de prud’hommes d’Orléans.</w:t>
      </w:r>
    </w:p>
    <w:p w14:paraId="7BB90421" w14:textId="77777777" w:rsidR="00425D12" w:rsidRPr="00B27383" w:rsidRDefault="00425D12" w:rsidP="00425D12">
      <w:pPr>
        <w:pStyle w:val="alinea"/>
        <w:jc w:val="both"/>
        <w:rPr>
          <w:rFonts w:ascii="Calibri" w:hAnsi="Calibri" w:cs="Calibri"/>
          <w:sz w:val="24"/>
          <w:szCs w:val="24"/>
        </w:rPr>
      </w:pPr>
      <w:r w:rsidRPr="00B27383">
        <w:rPr>
          <w:rFonts w:ascii="Calibri" w:hAnsi="Calibri" w:cs="Calibri"/>
          <w:sz w:val="24"/>
          <w:szCs w:val="24"/>
        </w:rPr>
        <w:t xml:space="preserve">Conformément à l'article </w:t>
      </w:r>
      <w:r w:rsidRPr="00B27383">
        <w:rPr>
          <w:rStyle w:val="textefondDoc"/>
          <w:rFonts w:ascii="Calibri" w:hAnsi="Calibri" w:cs="Calibri"/>
          <w:sz w:val="24"/>
          <w:szCs w:val="24"/>
        </w:rPr>
        <w:t>L. 2231-5-1</w:t>
      </w:r>
      <w:r w:rsidRPr="00B27383">
        <w:rPr>
          <w:rFonts w:ascii="Calibri" w:hAnsi="Calibri" w:cs="Calibri"/>
          <w:sz w:val="24"/>
          <w:szCs w:val="24"/>
        </w:rPr>
        <w:t xml:space="preserve"> du Code du travail, le présent accord sera rendu public et versé dans la base de données nationale des accords collectifs, après anonymisation des noms et prénoms des négociateurs et des signataires de l'accord.</w:t>
      </w:r>
    </w:p>
    <w:p w14:paraId="0F4F51BE" w14:textId="5321D318" w:rsidR="00262864" w:rsidRPr="00B27383" w:rsidRDefault="00262864" w:rsidP="00425D12">
      <w:pPr>
        <w:pStyle w:val="articletitre1"/>
        <w:spacing w:before="0" w:line="276" w:lineRule="auto"/>
        <w:jc w:val="both"/>
        <w:rPr>
          <w:rFonts w:ascii="Calibri" w:hAnsi="Calibri" w:cs="Calibri"/>
          <w:sz w:val="24"/>
          <w:szCs w:val="24"/>
        </w:rPr>
      </w:pPr>
    </w:p>
    <w:p w14:paraId="70FFA4D0" w14:textId="1E21B1C5" w:rsidR="00140214" w:rsidRPr="00B27383" w:rsidRDefault="00140214" w:rsidP="00095D16">
      <w:pPr>
        <w:pStyle w:val="alinea"/>
        <w:spacing w:before="0" w:line="276" w:lineRule="auto"/>
        <w:jc w:val="both"/>
        <w:rPr>
          <w:rFonts w:ascii="Calibri" w:hAnsi="Calibri" w:cs="Calibri"/>
          <w:sz w:val="24"/>
          <w:szCs w:val="24"/>
        </w:rPr>
      </w:pPr>
      <w:r w:rsidRPr="00B27383">
        <w:rPr>
          <w:rFonts w:ascii="Calibri" w:hAnsi="Calibri" w:cs="Calibri"/>
          <w:sz w:val="24"/>
          <w:szCs w:val="24"/>
        </w:rPr>
        <w:t xml:space="preserve">Le présent accord est fait </w:t>
      </w:r>
      <w:r w:rsidR="00627FFD" w:rsidRPr="00B27383">
        <w:rPr>
          <w:rFonts w:ascii="Calibri" w:hAnsi="Calibri" w:cs="Calibri"/>
          <w:sz w:val="24"/>
          <w:szCs w:val="24"/>
        </w:rPr>
        <w:t>5 exemplaires originaux</w:t>
      </w:r>
      <w:r w:rsidRPr="00B27383">
        <w:rPr>
          <w:rFonts w:ascii="Calibri" w:hAnsi="Calibri" w:cs="Calibri"/>
          <w:sz w:val="24"/>
          <w:szCs w:val="24"/>
        </w:rPr>
        <w:t xml:space="preserve"> pour remise à chacune des parties.</w:t>
      </w:r>
    </w:p>
    <w:p w14:paraId="319D6997" w14:textId="77777777" w:rsidR="00262864" w:rsidRPr="00B27383" w:rsidRDefault="00262864" w:rsidP="00095D16">
      <w:pPr>
        <w:pStyle w:val="alinea"/>
        <w:spacing w:before="0" w:line="276" w:lineRule="auto"/>
        <w:jc w:val="both"/>
        <w:rPr>
          <w:rFonts w:ascii="Calibri" w:hAnsi="Calibri" w:cs="Calibri"/>
          <w:sz w:val="24"/>
          <w:szCs w:val="24"/>
        </w:rPr>
      </w:pPr>
    </w:p>
    <w:p w14:paraId="7EE892CE" w14:textId="77777777" w:rsidR="00140214" w:rsidRPr="00B27383" w:rsidRDefault="00140214" w:rsidP="00095D16">
      <w:pPr>
        <w:pStyle w:val="alinea"/>
        <w:spacing w:before="0" w:line="276" w:lineRule="auto"/>
        <w:jc w:val="both"/>
        <w:rPr>
          <w:rFonts w:ascii="Calibri" w:hAnsi="Calibri" w:cs="Calibri"/>
          <w:sz w:val="24"/>
          <w:szCs w:val="24"/>
        </w:rPr>
      </w:pPr>
      <w:r w:rsidRPr="00B27383">
        <w:rPr>
          <w:rFonts w:ascii="Calibri" w:hAnsi="Calibri" w:cs="Calibri"/>
          <w:sz w:val="24"/>
          <w:szCs w:val="24"/>
        </w:rPr>
        <w:t>Son existence figurera aux emplacements réservés à la communication du personnel.</w:t>
      </w:r>
    </w:p>
    <w:p w14:paraId="3B54D795" w14:textId="77777777" w:rsidR="00262864" w:rsidRPr="00B27383" w:rsidRDefault="00262864" w:rsidP="00095D16">
      <w:pPr>
        <w:pStyle w:val="alinea"/>
        <w:spacing w:before="0" w:line="276" w:lineRule="auto"/>
        <w:jc w:val="both"/>
        <w:rPr>
          <w:rFonts w:ascii="Calibri" w:hAnsi="Calibri" w:cs="Calibri"/>
          <w:sz w:val="24"/>
          <w:szCs w:val="24"/>
        </w:rPr>
      </w:pPr>
    </w:p>
    <w:p w14:paraId="40DF3496" w14:textId="0100C8F8" w:rsidR="008C52A6" w:rsidRPr="00B27383" w:rsidRDefault="00140214" w:rsidP="00095D16">
      <w:pPr>
        <w:pStyle w:val="alinea"/>
        <w:spacing w:before="0" w:line="276" w:lineRule="auto"/>
        <w:jc w:val="both"/>
        <w:rPr>
          <w:rFonts w:ascii="Calibri" w:hAnsi="Calibri" w:cs="Calibri"/>
          <w:sz w:val="24"/>
          <w:szCs w:val="24"/>
        </w:rPr>
      </w:pPr>
      <w:r w:rsidRPr="00892180">
        <w:rPr>
          <w:rFonts w:ascii="Calibri" w:hAnsi="Calibri" w:cs="Calibri"/>
          <w:sz w:val="24"/>
          <w:szCs w:val="24"/>
        </w:rPr>
        <w:t xml:space="preserve">Fait à </w:t>
      </w:r>
      <w:r w:rsidR="008C52A6" w:rsidRPr="00892180">
        <w:rPr>
          <w:rFonts w:ascii="Calibri" w:hAnsi="Calibri" w:cs="Calibri"/>
          <w:sz w:val="24"/>
          <w:szCs w:val="24"/>
        </w:rPr>
        <w:t>Meung-sur-Loire</w:t>
      </w:r>
      <w:r w:rsidRPr="00892180">
        <w:rPr>
          <w:rFonts w:ascii="Calibri" w:hAnsi="Calibri" w:cs="Calibri"/>
          <w:sz w:val="24"/>
          <w:szCs w:val="24"/>
        </w:rPr>
        <w:t>, le </w:t>
      </w:r>
      <w:r w:rsidR="00213162" w:rsidRPr="00892180">
        <w:rPr>
          <w:rFonts w:ascii="Calibri" w:hAnsi="Calibri" w:cs="Calibri"/>
          <w:sz w:val="24"/>
          <w:szCs w:val="24"/>
        </w:rPr>
        <w:t>8 avril</w:t>
      </w:r>
      <w:r w:rsidR="008C52A6" w:rsidRPr="00892180">
        <w:rPr>
          <w:rFonts w:ascii="Calibri" w:hAnsi="Calibri" w:cs="Calibri"/>
          <w:sz w:val="24"/>
          <w:szCs w:val="24"/>
        </w:rPr>
        <w:t xml:space="preserve"> 202</w:t>
      </w:r>
      <w:r w:rsidR="00607866" w:rsidRPr="00892180">
        <w:rPr>
          <w:rFonts w:ascii="Calibri" w:hAnsi="Calibri" w:cs="Calibri"/>
          <w:sz w:val="24"/>
          <w:szCs w:val="24"/>
        </w:rPr>
        <w:t>6</w:t>
      </w:r>
    </w:p>
    <w:p w14:paraId="3C3B6D55" w14:textId="77777777" w:rsidR="008C52A6" w:rsidRPr="00B27383" w:rsidRDefault="008C52A6" w:rsidP="00095D16">
      <w:pPr>
        <w:pStyle w:val="alinea"/>
        <w:spacing w:before="0" w:line="276" w:lineRule="auto"/>
        <w:jc w:val="both"/>
        <w:rPr>
          <w:rFonts w:ascii="Calibri" w:hAnsi="Calibri" w:cs="Calibri"/>
          <w:sz w:val="24"/>
          <w:szCs w:val="24"/>
        </w:rPr>
      </w:pPr>
    </w:p>
    <w:p w14:paraId="030F5FAC" w14:textId="77777777" w:rsidR="00627FFD" w:rsidRPr="00B27383" w:rsidRDefault="00627FFD" w:rsidP="00095D16">
      <w:pPr>
        <w:pStyle w:val="alinea"/>
        <w:spacing w:before="0" w:line="276" w:lineRule="auto"/>
        <w:jc w:val="both"/>
        <w:rPr>
          <w:rFonts w:ascii="Calibri" w:hAnsi="Calibri" w:cs="Calibri"/>
          <w:b/>
          <w:bCs/>
          <w:sz w:val="24"/>
          <w:szCs w:val="24"/>
        </w:rPr>
      </w:pPr>
    </w:p>
    <w:p w14:paraId="4EDE314A" w14:textId="786CDAB6" w:rsidR="00140214" w:rsidRPr="00B27383" w:rsidRDefault="00140214" w:rsidP="00095D16">
      <w:pPr>
        <w:pStyle w:val="alinea"/>
        <w:spacing w:before="0" w:line="276" w:lineRule="auto"/>
        <w:jc w:val="both"/>
        <w:rPr>
          <w:rFonts w:ascii="Calibri" w:hAnsi="Calibri" w:cs="Calibri"/>
          <w:b/>
          <w:bCs/>
          <w:sz w:val="24"/>
          <w:szCs w:val="24"/>
        </w:rPr>
      </w:pPr>
      <w:r w:rsidRPr="00B27383">
        <w:rPr>
          <w:rFonts w:ascii="Calibri" w:hAnsi="Calibri" w:cs="Calibri"/>
          <w:b/>
          <w:bCs/>
          <w:sz w:val="24"/>
          <w:szCs w:val="24"/>
        </w:rPr>
        <w:t>Pour la société</w:t>
      </w:r>
    </w:p>
    <w:p w14:paraId="3DF62613" w14:textId="68DCE014" w:rsidR="00425D12" w:rsidRPr="00B27383" w:rsidRDefault="004D6350" w:rsidP="00095D16">
      <w:pPr>
        <w:pStyle w:val="alinea"/>
        <w:spacing w:before="0" w:line="276" w:lineRule="auto"/>
        <w:jc w:val="both"/>
        <w:rPr>
          <w:rFonts w:ascii="Calibri" w:hAnsi="Calibri" w:cs="Calibri"/>
          <w:sz w:val="24"/>
          <w:szCs w:val="24"/>
        </w:rPr>
      </w:pPr>
      <w:r>
        <w:rPr>
          <w:rFonts w:ascii="Calibri" w:hAnsi="Calibri" w:cs="Calibri"/>
          <w:sz w:val="24"/>
          <w:szCs w:val="24"/>
        </w:rPr>
        <w:t>XXXX</w:t>
      </w:r>
    </w:p>
    <w:p w14:paraId="3D15D4CD" w14:textId="24A3E0DC" w:rsidR="001D4FBE" w:rsidRPr="00B27383" w:rsidRDefault="001D4FBE" w:rsidP="00095D16">
      <w:pPr>
        <w:pStyle w:val="alinea"/>
        <w:spacing w:before="0" w:line="276" w:lineRule="auto"/>
        <w:jc w:val="both"/>
        <w:rPr>
          <w:rFonts w:ascii="Calibri" w:hAnsi="Calibri" w:cs="Calibri"/>
          <w:sz w:val="24"/>
          <w:szCs w:val="24"/>
        </w:rPr>
      </w:pPr>
      <w:r w:rsidRPr="00B27383">
        <w:rPr>
          <w:rFonts w:ascii="Calibri" w:hAnsi="Calibri" w:cs="Calibri"/>
          <w:sz w:val="24"/>
          <w:szCs w:val="24"/>
        </w:rPr>
        <w:br/>
      </w:r>
    </w:p>
    <w:p w14:paraId="09918C0D" w14:textId="77777777" w:rsidR="00140214" w:rsidRPr="00B27383" w:rsidRDefault="00140214" w:rsidP="00095D16">
      <w:pPr>
        <w:pStyle w:val="alinea"/>
        <w:spacing w:before="0" w:line="276" w:lineRule="auto"/>
        <w:jc w:val="both"/>
        <w:rPr>
          <w:rFonts w:ascii="Calibri" w:hAnsi="Calibri" w:cs="Calibri"/>
          <w:sz w:val="24"/>
          <w:szCs w:val="24"/>
        </w:rPr>
      </w:pPr>
      <w:r w:rsidRPr="00B27383">
        <w:rPr>
          <w:rFonts w:ascii="Calibri" w:hAnsi="Calibri" w:cs="Calibri"/>
          <w:sz w:val="24"/>
          <w:szCs w:val="24"/>
        </w:rPr>
        <w:t>     </w:t>
      </w:r>
    </w:p>
    <w:p w14:paraId="2FB67E74" w14:textId="77777777" w:rsidR="001D4FBE" w:rsidRPr="00B27383" w:rsidRDefault="001D4FBE" w:rsidP="00095D16">
      <w:pPr>
        <w:pStyle w:val="alinea"/>
        <w:spacing w:before="0" w:line="276" w:lineRule="auto"/>
        <w:jc w:val="both"/>
        <w:rPr>
          <w:rFonts w:ascii="Calibri" w:hAnsi="Calibri" w:cs="Calibri"/>
          <w:sz w:val="24"/>
          <w:szCs w:val="24"/>
        </w:rPr>
      </w:pPr>
    </w:p>
    <w:p w14:paraId="292DABBD" w14:textId="5791AB5C" w:rsidR="00607866" w:rsidRPr="00B27383" w:rsidRDefault="001D4FBE" w:rsidP="00095D16">
      <w:pPr>
        <w:pStyle w:val="alinea"/>
        <w:spacing w:before="0" w:line="276" w:lineRule="auto"/>
        <w:jc w:val="both"/>
        <w:rPr>
          <w:rFonts w:ascii="Calibri" w:hAnsi="Calibri" w:cs="Calibri"/>
          <w:b/>
          <w:bCs/>
          <w:sz w:val="24"/>
          <w:szCs w:val="24"/>
        </w:rPr>
      </w:pPr>
      <w:r w:rsidRPr="00B27383">
        <w:rPr>
          <w:rFonts w:ascii="Calibri" w:hAnsi="Calibri" w:cs="Calibri"/>
          <w:b/>
          <w:bCs/>
          <w:sz w:val="24"/>
          <w:szCs w:val="24"/>
        </w:rPr>
        <w:t xml:space="preserve">Pour les organisations syndicales, </w:t>
      </w:r>
    </w:p>
    <w:p w14:paraId="238CBF63" w14:textId="77777777" w:rsidR="001D4FBE" w:rsidRPr="00B27383" w:rsidRDefault="001D4FBE" w:rsidP="00095D16">
      <w:pPr>
        <w:pStyle w:val="alinea"/>
        <w:spacing w:before="0" w:line="276" w:lineRule="auto"/>
        <w:jc w:val="both"/>
        <w:rPr>
          <w:rFonts w:ascii="Calibri" w:hAnsi="Calibri" w:cs="Calibri"/>
          <w:sz w:val="24"/>
          <w:szCs w:val="24"/>
        </w:rPr>
      </w:pPr>
    </w:p>
    <w:p w14:paraId="17DBB454" w14:textId="77777777" w:rsidR="00607866" w:rsidRPr="00B27383" w:rsidRDefault="00607866" w:rsidP="00607866">
      <w:pPr>
        <w:pStyle w:val="alinea"/>
        <w:spacing w:before="0" w:line="276" w:lineRule="auto"/>
        <w:ind w:left="5760" w:hanging="5760"/>
        <w:jc w:val="both"/>
        <w:rPr>
          <w:rFonts w:ascii="Calibri" w:hAnsi="Calibri" w:cs="Calibri"/>
          <w:b/>
          <w:bCs/>
          <w:sz w:val="24"/>
          <w:szCs w:val="24"/>
        </w:rPr>
      </w:pPr>
      <w:r w:rsidRPr="00B27383">
        <w:rPr>
          <w:rFonts w:ascii="Calibri" w:hAnsi="Calibri" w:cs="Calibri"/>
          <w:b/>
          <w:bCs/>
          <w:sz w:val="24"/>
          <w:szCs w:val="24"/>
        </w:rPr>
        <w:t>CFDT</w:t>
      </w:r>
      <w:r w:rsidRPr="00B27383">
        <w:rPr>
          <w:rFonts w:ascii="Calibri" w:hAnsi="Calibri" w:cs="Calibri"/>
          <w:b/>
          <w:bCs/>
          <w:sz w:val="24"/>
          <w:szCs w:val="24"/>
        </w:rPr>
        <w:tab/>
        <w:t>CGT</w:t>
      </w:r>
    </w:p>
    <w:p w14:paraId="680894DA" w14:textId="5D5EF69E" w:rsidR="00607866" w:rsidRPr="00B27383" w:rsidRDefault="004D6350" w:rsidP="00607866">
      <w:pPr>
        <w:pStyle w:val="alinea"/>
        <w:spacing w:before="0" w:line="276" w:lineRule="auto"/>
        <w:ind w:left="5760" w:hanging="5760"/>
        <w:jc w:val="both"/>
        <w:rPr>
          <w:rFonts w:ascii="Calibri" w:hAnsi="Calibri" w:cs="Calibri"/>
          <w:sz w:val="24"/>
          <w:szCs w:val="24"/>
        </w:rPr>
      </w:pPr>
      <w:r>
        <w:rPr>
          <w:rFonts w:ascii="Calibri" w:hAnsi="Calibri" w:cs="Calibri"/>
          <w:sz w:val="24"/>
          <w:szCs w:val="24"/>
        </w:rPr>
        <w:t>XXXX</w:t>
      </w:r>
      <w:r w:rsidR="00607866" w:rsidRPr="00B27383">
        <w:rPr>
          <w:rFonts w:ascii="Calibri" w:hAnsi="Calibri" w:cs="Calibri"/>
          <w:sz w:val="24"/>
          <w:szCs w:val="24"/>
        </w:rPr>
        <w:tab/>
      </w:r>
      <w:proofErr w:type="spellStart"/>
      <w:r>
        <w:rPr>
          <w:rFonts w:ascii="Calibri" w:hAnsi="Calibri" w:cs="Calibri"/>
          <w:sz w:val="24"/>
          <w:szCs w:val="24"/>
        </w:rPr>
        <w:t>XXXX</w:t>
      </w:r>
      <w:proofErr w:type="spellEnd"/>
    </w:p>
    <w:p w14:paraId="5CE0A780" w14:textId="4A526FA3" w:rsidR="001D4FBE" w:rsidRPr="008618EE" w:rsidRDefault="00607866" w:rsidP="00095D16">
      <w:pPr>
        <w:pStyle w:val="alinea"/>
        <w:spacing w:before="0" w:line="276" w:lineRule="auto"/>
        <w:jc w:val="both"/>
        <w:rPr>
          <w:rFonts w:ascii="Calibri" w:hAnsi="Calibri" w:cs="Calibri"/>
          <w:sz w:val="24"/>
          <w:szCs w:val="24"/>
        </w:rPr>
      </w:pPr>
      <w:r w:rsidRPr="00B27383">
        <w:rPr>
          <w:rFonts w:ascii="Calibri" w:hAnsi="Calibri" w:cs="Calibri"/>
          <w:b/>
          <w:bCs/>
          <w:sz w:val="24"/>
          <w:szCs w:val="24"/>
        </w:rPr>
        <w:br/>
      </w:r>
    </w:p>
    <w:sectPr w:rsidR="001D4FBE" w:rsidRPr="008618EE" w:rsidSect="00914FB9">
      <w:headerReference w:type="default" r:id="rId11"/>
      <w:footerReference w:type="default" r:id="rId12"/>
      <w:pgSz w:w="12240" w:h="15840"/>
      <w:pgMar w:top="1560" w:right="1417" w:bottom="1417" w:left="1417"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A40133" w14:textId="77777777" w:rsidR="00A30198" w:rsidRDefault="00A30198" w:rsidP="00262864">
      <w:pPr>
        <w:spacing w:before="0" w:line="240" w:lineRule="auto"/>
      </w:pPr>
      <w:r>
        <w:separator/>
      </w:r>
    </w:p>
  </w:endnote>
  <w:endnote w:type="continuationSeparator" w:id="0">
    <w:p w14:paraId="58D975C9" w14:textId="77777777" w:rsidR="00A30198" w:rsidRDefault="00A30198" w:rsidP="00262864">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4B414A56-7BD4-4A80-80E8-FFAD18EECD93}"/>
    <w:embedBold r:id="rId2" w:fontKey="{AF30D70E-8C1E-46FD-8CF9-A7D4E16532E8}"/>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3" w:fontKey="{1607963D-0214-4EB2-AAF9-08D48464BC17}"/>
    <w:embedBold r:id="rId4" w:fontKey="{62B508C2-A4CA-48A6-B98E-3D652BD9B112}"/>
  </w:font>
  <w:font w:name="Calibri Light">
    <w:panose1 w:val="020F0302020204030204"/>
    <w:charset w:val="00"/>
    <w:family w:val="swiss"/>
    <w:pitch w:val="variable"/>
    <w:sig w:usb0="E4002EFF" w:usb1="C200247B" w:usb2="00000009" w:usb3="00000000" w:csb0="000001FF" w:csb1="00000000"/>
    <w:embedRegular r:id="rId5" w:fontKey="{6967AFE5-8127-46D5-B471-9C78CB1CC434}"/>
    <w:embedItalic r:id="rId6" w:fontKey="{FACE932F-AD07-45DB-8D04-FAA3795FA586}"/>
  </w:font>
  <w:font w:name="Aptos Display">
    <w:charset w:val="00"/>
    <w:family w:val="swiss"/>
    <w:pitch w:val="variable"/>
    <w:sig w:usb0="20000287" w:usb1="00000003" w:usb2="00000000" w:usb3="00000000" w:csb0="0000019F" w:csb1="00000000"/>
    <w:embedRegular r:id="rId7" w:fontKey="{A99B0699-372E-4DF6-B553-36DD953A898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33555577"/>
      <w:docPartObj>
        <w:docPartGallery w:val="Page Numbers (Bottom of Page)"/>
        <w:docPartUnique/>
      </w:docPartObj>
    </w:sdtPr>
    <w:sdtEndPr/>
    <w:sdtContent>
      <w:p w14:paraId="529937A5" w14:textId="2F3D0663" w:rsidR="00607866" w:rsidRDefault="00607866">
        <w:pPr>
          <w:pStyle w:val="Pieddepage"/>
          <w:jc w:val="right"/>
        </w:pPr>
        <w:r>
          <w:fldChar w:fldCharType="begin"/>
        </w:r>
        <w:r>
          <w:instrText>PAGE   \* MERGEFORMAT</w:instrText>
        </w:r>
        <w:r>
          <w:fldChar w:fldCharType="separate"/>
        </w:r>
        <w:r>
          <w:t>2</w:t>
        </w:r>
        <w:r>
          <w:fldChar w:fldCharType="end"/>
        </w:r>
      </w:p>
    </w:sdtContent>
  </w:sdt>
  <w:p w14:paraId="5A5661CC" w14:textId="77777777" w:rsidR="00627FFD" w:rsidRDefault="00627FFD">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8BEA1E" w14:textId="77777777" w:rsidR="00A30198" w:rsidRDefault="00A30198" w:rsidP="00262864">
      <w:pPr>
        <w:spacing w:before="0" w:line="240" w:lineRule="auto"/>
      </w:pPr>
      <w:r>
        <w:separator/>
      </w:r>
    </w:p>
  </w:footnote>
  <w:footnote w:type="continuationSeparator" w:id="0">
    <w:p w14:paraId="47B8040D" w14:textId="77777777" w:rsidR="00A30198" w:rsidRDefault="00A30198" w:rsidP="00262864">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FEEF68" w14:textId="5C5BEE8C" w:rsidR="00262864" w:rsidRDefault="00904017">
    <w:pPr>
      <w:pStyle w:val="En-tte"/>
    </w:pPr>
    <w:r>
      <w:rPr>
        <w:noProof/>
      </w:rPr>
      <w:drawing>
        <wp:inline distT="0" distB="0" distL="0" distR="0" wp14:anchorId="6854D3FA" wp14:editId="47E94DD6">
          <wp:extent cx="1325880" cy="28956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t="33632" b="35475"/>
                  <a:stretch>
                    <a:fillRect/>
                  </a:stretch>
                </pic:blipFill>
                <pic:spPr bwMode="auto">
                  <a:xfrm>
                    <a:off x="0" y="0"/>
                    <a:ext cx="1325880" cy="28956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BB144A"/>
    <w:multiLevelType w:val="hybridMultilevel"/>
    <w:tmpl w:val="E090756A"/>
    <w:lvl w:ilvl="0" w:tplc="38DA5DCC">
      <w:start w:val="1"/>
      <w:numFmt w:val="bullet"/>
      <w:lvlText w:val="-"/>
      <w:lvlJc w:val="left"/>
      <w:pPr>
        <w:ind w:left="720" w:hanging="360"/>
      </w:pPr>
      <w:rPr>
        <w:rFonts w:ascii="Calibri" w:eastAsia="Arial"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4511602F"/>
    <w:multiLevelType w:val="hybridMultilevel"/>
    <w:tmpl w:val="BEAC3FBE"/>
    <w:lvl w:ilvl="0" w:tplc="D6146324">
      <w:start w:val="3"/>
      <w:numFmt w:val="bullet"/>
      <w:lvlText w:val="-"/>
      <w:lvlJc w:val="left"/>
      <w:pPr>
        <w:ind w:left="432" w:hanging="360"/>
      </w:pPr>
      <w:rPr>
        <w:rFonts w:ascii="Arial" w:eastAsiaTheme="minorHAnsi" w:hAnsi="Arial" w:cs="Arial" w:hint="default"/>
      </w:rPr>
    </w:lvl>
    <w:lvl w:ilvl="1" w:tplc="040C0003" w:tentative="1">
      <w:start w:val="1"/>
      <w:numFmt w:val="bullet"/>
      <w:lvlText w:val="o"/>
      <w:lvlJc w:val="left"/>
      <w:pPr>
        <w:ind w:left="1152" w:hanging="360"/>
      </w:pPr>
      <w:rPr>
        <w:rFonts w:ascii="Courier New" w:hAnsi="Courier New" w:cs="Courier New" w:hint="default"/>
      </w:rPr>
    </w:lvl>
    <w:lvl w:ilvl="2" w:tplc="040C0005" w:tentative="1">
      <w:start w:val="1"/>
      <w:numFmt w:val="bullet"/>
      <w:lvlText w:val=""/>
      <w:lvlJc w:val="left"/>
      <w:pPr>
        <w:ind w:left="1872" w:hanging="360"/>
      </w:pPr>
      <w:rPr>
        <w:rFonts w:ascii="Wingdings" w:hAnsi="Wingdings" w:hint="default"/>
      </w:rPr>
    </w:lvl>
    <w:lvl w:ilvl="3" w:tplc="040C0001" w:tentative="1">
      <w:start w:val="1"/>
      <w:numFmt w:val="bullet"/>
      <w:lvlText w:val=""/>
      <w:lvlJc w:val="left"/>
      <w:pPr>
        <w:ind w:left="2592" w:hanging="360"/>
      </w:pPr>
      <w:rPr>
        <w:rFonts w:ascii="Symbol" w:hAnsi="Symbol" w:hint="default"/>
      </w:rPr>
    </w:lvl>
    <w:lvl w:ilvl="4" w:tplc="040C0003" w:tentative="1">
      <w:start w:val="1"/>
      <w:numFmt w:val="bullet"/>
      <w:lvlText w:val="o"/>
      <w:lvlJc w:val="left"/>
      <w:pPr>
        <w:ind w:left="3312" w:hanging="360"/>
      </w:pPr>
      <w:rPr>
        <w:rFonts w:ascii="Courier New" w:hAnsi="Courier New" w:cs="Courier New" w:hint="default"/>
      </w:rPr>
    </w:lvl>
    <w:lvl w:ilvl="5" w:tplc="040C0005" w:tentative="1">
      <w:start w:val="1"/>
      <w:numFmt w:val="bullet"/>
      <w:lvlText w:val=""/>
      <w:lvlJc w:val="left"/>
      <w:pPr>
        <w:ind w:left="4032" w:hanging="360"/>
      </w:pPr>
      <w:rPr>
        <w:rFonts w:ascii="Wingdings" w:hAnsi="Wingdings" w:hint="default"/>
      </w:rPr>
    </w:lvl>
    <w:lvl w:ilvl="6" w:tplc="040C0001" w:tentative="1">
      <w:start w:val="1"/>
      <w:numFmt w:val="bullet"/>
      <w:lvlText w:val=""/>
      <w:lvlJc w:val="left"/>
      <w:pPr>
        <w:ind w:left="4752" w:hanging="360"/>
      </w:pPr>
      <w:rPr>
        <w:rFonts w:ascii="Symbol" w:hAnsi="Symbol" w:hint="default"/>
      </w:rPr>
    </w:lvl>
    <w:lvl w:ilvl="7" w:tplc="040C0003" w:tentative="1">
      <w:start w:val="1"/>
      <w:numFmt w:val="bullet"/>
      <w:lvlText w:val="o"/>
      <w:lvlJc w:val="left"/>
      <w:pPr>
        <w:ind w:left="5472" w:hanging="360"/>
      </w:pPr>
      <w:rPr>
        <w:rFonts w:ascii="Courier New" w:hAnsi="Courier New" w:cs="Courier New" w:hint="default"/>
      </w:rPr>
    </w:lvl>
    <w:lvl w:ilvl="8" w:tplc="040C0005" w:tentative="1">
      <w:start w:val="1"/>
      <w:numFmt w:val="bullet"/>
      <w:lvlText w:val=""/>
      <w:lvlJc w:val="left"/>
      <w:pPr>
        <w:ind w:left="6192" w:hanging="360"/>
      </w:pPr>
      <w:rPr>
        <w:rFonts w:ascii="Wingdings" w:hAnsi="Wingdings" w:hint="default"/>
      </w:rPr>
    </w:lvl>
  </w:abstractNum>
  <w:abstractNum w:abstractNumId="2" w15:restartNumberingAfterBreak="0">
    <w:nsid w:val="452E2824"/>
    <w:multiLevelType w:val="hybridMultilevel"/>
    <w:tmpl w:val="6AA49D04"/>
    <w:lvl w:ilvl="0" w:tplc="D6146324">
      <w:start w:val="3"/>
      <w:numFmt w:val="bullet"/>
      <w:lvlText w:val="-"/>
      <w:lvlJc w:val="left"/>
      <w:pPr>
        <w:ind w:left="432"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512E2292"/>
    <w:multiLevelType w:val="multilevel"/>
    <w:tmpl w:val="D14A9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68E72D8D"/>
    <w:multiLevelType w:val="hybridMultilevel"/>
    <w:tmpl w:val="BF9A28EE"/>
    <w:lvl w:ilvl="0" w:tplc="4AB8F662">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693E3999"/>
    <w:multiLevelType w:val="hybridMultilevel"/>
    <w:tmpl w:val="2DA0DBEE"/>
    <w:lvl w:ilvl="0" w:tplc="76E22C48">
      <w:start w:val="2"/>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6B590AC7"/>
    <w:multiLevelType w:val="multilevel"/>
    <w:tmpl w:val="040C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7A2522EC"/>
    <w:multiLevelType w:val="hybridMultilevel"/>
    <w:tmpl w:val="DDEA143E"/>
    <w:lvl w:ilvl="0" w:tplc="A84E57C0">
      <w:start w:val="3"/>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33811206">
    <w:abstractNumId w:val="5"/>
  </w:num>
  <w:num w:numId="2" w16cid:durableId="1701200635">
    <w:abstractNumId w:val="7"/>
  </w:num>
  <w:num w:numId="3" w16cid:durableId="134572219">
    <w:abstractNumId w:val="0"/>
  </w:num>
  <w:num w:numId="4" w16cid:durableId="143205514">
    <w:abstractNumId w:val="6"/>
  </w:num>
  <w:num w:numId="5" w16cid:durableId="1145507702">
    <w:abstractNumId w:val="3"/>
  </w:num>
  <w:num w:numId="6" w16cid:durableId="642780166">
    <w:abstractNumId w:val="1"/>
  </w:num>
  <w:num w:numId="7" w16cid:durableId="94323233">
    <w:abstractNumId w:val="4"/>
  </w:num>
  <w:num w:numId="8" w16cid:durableId="106906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1C33"/>
    <w:rsid w:val="00005CF8"/>
    <w:rsid w:val="000208EB"/>
    <w:rsid w:val="000349A1"/>
    <w:rsid w:val="000368C8"/>
    <w:rsid w:val="000639E6"/>
    <w:rsid w:val="00072C8F"/>
    <w:rsid w:val="00084A78"/>
    <w:rsid w:val="00095D16"/>
    <w:rsid w:val="000B0F63"/>
    <w:rsid w:val="000D30E1"/>
    <w:rsid w:val="000F6312"/>
    <w:rsid w:val="00140214"/>
    <w:rsid w:val="00155065"/>
    <w:rsid w:val="001849E4"/>
    <w:rsid w:val="001A1411"/>
    <w:rsid w:val="001C6560"/>
    <w:rsid w:val="001D4FBE"/>
    <w:rsid w:val="001F3F2F"/>
    <w:rsid w:val="00213162"/>
    <w:rsid w:val="00262864"/>
    <w:rsid w:val="00274CF4"/>
    <w:rsid w:val="00277855"/>
    <w:rsid w:val="0028752D"/>
    <w:rsid w:val="002C3109"/>
    <w:rsid w:val="00311A46"/>
    <w:rsid w:val="00334587"/>
    <w:rsid w:val="00343E0B"/>
    <w:rsid w:val="0038729D"/>
    <w:rsid w:val="00391C33"/>
    <w:rsid w:val="003B5A19"/>
    <w:rsid w:val="003B6AFF"/>
    <w:rsid w:val="003B7F18"/>
    <w:rsid w:val="003E67A5"/>
    <w:rsid w:val="00406483"/>
    <w:rsid w:val="00424905"/>
    <w:rsid w:val="00425570"/>
    <w:rsid w:val="00425D12"/>
    <w:rsid w:val="00435C4D"/>
    <w:rsid w:val="004C17D0"/>
    <w:rsid w:val="004D3FDB"/>
    <w:rsid w:val="004D6350"/>
    <w:rsid w:val="004E12EE"/>
    <w:rsid w:val="0055584E"/>
    <w:rsid w:val="0056609B"/>
    <w:rsid w:val="00584497"/>
    <w:rsid w:val="00585625"/>
    <w:rsid w:val="0058659C"/>
    <w:rsid w:val="00592882"/>
    <w:rsid w:val="005B0B0F"/>
    <w:rsid w:val="005B270F"/>
    <w:rsid w:val="005B696F"/>
    <w:rsid w:val="005F34BB"/>
    <w:rsid w:val="00607866"/>
    <w:rsid w:val="00614220"/>
    <w:rsid w:val="00627FFD"/>
    <w:rsid w:val="00632F73"/>
    <w:rsid w:val="006D633D"/>
    <w:rsid w:val="006E52F7"/>
    <w:rsid w:val="007124A2"/>
    <w:rsid w:val="00714ED1"/>
    <w:rsid w:val="007346C1"/>
    <w:rsid w:val="00743053"/>
    <w:rsid w:val="00752E47"/>
    <w:rsid w:val="007745AD"/>
    <w:rsid w:val="00776152"/>
    <w:rsid w:val="007952E8"/>
    <w:rsid w:val="007A16DF"/>
    <w:rsid w:val="0083035A"/>
    <w:rsid w:val="00832879"/>
    <w:rsid w:val="00841625"/>
    <w:rsid w:val="008618EE"/>
    <w:rsid w:val="00863306"/>
    <w:rsid w:val="008849EE"/>
    <w:rsid w:val="00892180"/>
    <w:rsid w:val="008C52A6"/>
    <w:rsid w:val="00904017"/>
    <w:rsid w:val="00914FB9"/>
    <w:rsid w:val="00941631"/>
    <w:rsid w:val="00956422"/>
    <w:rsid w:val="00985F5A"/>
    <w:rsid w:val="009C6EFE"/>
    <w:rsid w:val="009F79BC"/>
    <w:rsid w:val="00A30198"/>
    <w:rsid w:val="00A50418"/>
    <w:rsid w:val="00A907FA"/>
    <w:rsid w:val="00AE2332"/>
    <w:rsid w:val="00B06A6C"/>
    <w:rsid w:val="00B27383"/>
    <w:rsid w:val="00B27B2C"/>
    <w:rsid w:val="00B5033A"/>
    <w:rsid w:val="00B945FC"/>
    <w:rsid w:val="00BA6CBD"/>
    <w:rsid w:val="00BB1934"/>
    <w:rsid w:val="00C1652F"/>
    <w:rsid w:val="00C50EF4"/>
    <w:rsid w:val="00C73B0A"/>
    <w:rsid w:val="00C91B68"/>
    <w:rsid w:val="00CC0319"/>
    <w:rsid w:val="00D12128"/>
    <w:rsid w:val="00D175B8"/>
    <w:rsid w:val="00D2410B"/>
    <w:rsid w:val="00D732FB"/>
    <w:rsid w:val="00D74CB2"/>
    <w:rsid w:val="00D864CC"/>
    <w:rsid w:val="00D90EFC"/>
    <w:rsid w:val="00DA31CE"/>
    <w:rsid w:val="00DA66C3"/>
    <w:rsid w:val="00DB309E"/>
    <w:rsid w:val="00DF47D0"/>
    <w:rsid w:val="00E20EF9"/>
    <w:rsid w:val="00E25E48"/>
    <w:rsid w:val="00E6167A"/>
    <w:rsid w:val="00E75666"/>
    <w:rsid w:val="00E8403E"/>
    <w:rsid w:val="00E84DF7"/>
    <w:rsid w:val="00EA520F"/>
    <w:rsid w:val="00EC223A"/>
    <w:rsid w:val="00EC3415"/>
    <w:rsid w:val="00EC677D"/>
    <w:rsid w:val="00ED64B2"/>
    <w:rsid w:val="00F14FDB"/>
    <w:rsid w:val="00F25734"/>
    <w:rsid w:val="00FC6AE1"/>
    <w:rsid w:val="00FC783B"/>
    <w:rsid w:val="00FD6D9D"/>
  </w:rsids>
  <m:mathPr>
    <m:mathFont m:val="Cambria Math"/>
    <m:brkBin m:val="before"/>
    <m:brkBinSub m:val="--"/>
    <m:smallFrac m:val="0"/>
    <m:dispDef/>
    <m:lMargin m:val="0"/>
    <m:rMargin m:val="0"/>
    <m:defJc m:val="centerGroup"/>
    <m:wrapRight/>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6AE97D"/>
  <w15:chartTrackingRefBased/>
  <w15:docId w15:val="{89CEE4B5-C4CF-4F30-87C1-AF2C65690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semiHidden="1" w:unhideWhenUsed="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iPriority="1" w:unhideWhenUsed="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unhideWhenUsed="1"/>
    <w:lsdException w:name="Intense Emphasis" w:semiHidden="1" w:unhideWhenUsed="1"/>
    <w:lsdException w:name="Subtle Reference" w:semiHidden="1" w:unhideWhenUsed="1"/>
    <w:lsdException w:name="Intense Reference" w:semiHidden="1" w:unhideWhenUsed="1"/>
    <w:lsdException w:name="Book Title" w:semiHidden="1" w:unhideWhenUsed="1"/>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D4FBE"/>
    <w:pPr>
      <w:spacing w:before="120" w:line="270" w:lineRule="atLeast"/>
      <w:jc w:val="both"/>
    </w:pPr>
    <w:rPr>
      <w:rFonts w:ascii="Arial" w:eastAsia="Arial" w:hAnsi="Arial"/>
      <w:sz w:val="18"/>
      <w:szCs w:val="18"/>
    </w:rPr>
  </w:style>
  <w:style w:type="paragraph" w:styleId="Titre1">
    <w:name w:val="heading 1"/>
    <w:basedOn w:val="Normal"/>
    <w:next w:val="Normal"/>
    <w:link w:val="Titre1Car"/>
    <w:uiPriority w:val="9"/>
    <w:qFormat/>
    <w:rsid w:val="00506D7A"/>
    <w:pPr>
      <w:keepNext/>
      <w:keepLines/>
      <w:spacing w:before="240"/>
      <w:outlineLvl w:val="0"/>
    </w:pPr>
    <w:rPr>
      <w:rFonts w:cs="Arial"/>
      <w:b/>
      <w:bCs/>
      <w:color w:val="000000"/>
      <w:kern w:val="36"/>
      <w:sz w:val="30"/>
      <w:szCs w:val="30"/>
    </w:rPr>
  </w:style>
  <w:style w:type="paragraph" w:styleId="Titre2">
    <w:name w:val="heading 2"/>
    <w:basedOn w:val="Normal"/>
    <w:next w:val="Normal"/>
    <w:link w:val="Titre2Car"/>
    <w:uiPriority w:val="9"/>
    <w:qFormat/>
    <w:rsid w:val="00506D7A"/>
    <w:pPr>
      <w:keepNext/>
      <w:keepLines/>
      <w:spacing w:before="40"/>
      <w:outlineLvl w:val="1"/>
    </w:pPr>
    <w:rPr>
      <w:rFonts w:cs="Arial"/>
      <w:b/>
      <w:bCs/>
      <w:color w:val="002C7C"/>
      <w:sz w:val="20"/>
      <w:szCs w:val="20"/>
    </w:rPr>
  </w:style>
  <w:style w:type="paragraph" w:styleId="Titre3">
    <w:name w:val="heading 3"/>
    <w:basedOn w:val="Normal"/>
    <w:next w:val="Normal"/>
    <w:link w:val="Titre3Car"/>
    <w:uiPriority w:val="9"/>
    <w:qFormat/>
    <w:rsid w:val="00506D7A"/>
    <w:pPr>
      <w:keepNext/>
      <w:keepLines/>
      <w:spacing w:before="40"/>
      <w:outlineLvl w:val="2"/>
    </w:pPr>
    <w:rPr>
      <w:rFonts w:cs="Arial"/>
      <w:b/>
      <w:bCs/>
      <w:color w:val="767D8B"/>
    </w:rPr>
  </w:style>
  <w:style w:type="paragraph" w:styleId="Titre4">
    <w:name w:val="heading 4"/>
    <w:basedOn w:val="Normal"/>
    <w:next w:val="Normal"/>
    <w:link w:val="Titre4Car"/>
    <w:uiPriority w:val="9"/>
    <w:qFormat/>
    <w:rsid w:val="00506D7A"/>
    <w:pPr>
      <w:keepNext/>
      <w:keepLines/>
      <w:spacing w:before="40"/>
      <w:outlineLvl w:val="3"/>
    </w:pPr>
    <w:rPr>
      <w:rFonts w:cs="Arial"/>
      <w:b/>
      <w:bCs/>
      <w:iCs/>
      <w:color w:val="90ABDB"/>
    </w:rPr>
  </w:style>
  <w:style w:type="paragraph" w:styleId="Titre5">
    <w:name w:val="heading 5"/>
    <w:basedOn w:val="Normal"/>
    <w:next w:val="Normal"/>
    <w:link w:val="Titre5Car"/>
    <w:uiPriority w:val="9"/>
    <w:qFormat/>
    <w:rsid w:val="00506D7A"/>
    <w:pPr>
      <w:keepNext/>
      <w:keepLines/>
      <w:spacing w:before="40"/>
      <w:outlineLvl w:val="4"/>
    </w:pPr>
    <w:rPr>
      <w:rFonts w:ascii="Times New Roman" w:eastAsia="Times New Roman" w:hAnsi="Times New Roman"/>
      <w:b/>
      <w:bCs/>
      <w:color w:val="2F5496"/>
      <w:sz w:val="20"/>
      <w:szCs w:val="20"/>
    </w:rPr>
  </w:style>
  <w:style w:type="paragraph" w:styleId="Titre6">
    <w:name w:val="heading 6"/>
    <w:basedOn w:val="Normal"/>
    <w:next w:val="Normal"/>
    <w:link w:val="Titre6Car"/>
    <w:uiPriority w:val="9"/>
    <w:qFormat/>
    <w:rsid w:val="00506D7A"/>
    <w:pPr>
      <w:keepNext/>
      <w:keepLines/>
      <w:spacing w:before="40"/>
      <w:outlineLvl w:val="5"/>
    </w:pPr>
    <w:rPr>
      <w:rFonts w:ascii="Times New Roman" w:eastAsia="Times New Roman" w:hAnsi="Times New Roman"/>
      <w:b/>
      <w:bCs/>
      <w:color w:val="1F3763"/>
      <w:sz w:val="16"/>
      <w:szCs w:val="1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
    <w:rsid w:val="00506D7A"/>
    <w:rPr>
      <w:rFonts w:ascii="Calibri Light" w:eastAsia="Times New Roman" w:hAnsi="Calibri Light" w:cs="Times New Roman"/>
      <w:color w:val="2F5496"/>
      <w:sz w:val="32"/>
      <w:szCs w:val="32"/>
    </w:rPr>
  </w:style>
  <w:style w:type="character" w:customStyle="1" w:styleId="Titre2Car">
    <w:name w:val="Titre 2 Car"/>
    <w:link w:val="Titre2"/>
    <w:uiPriority w:val="9"/>
    <w:rsid w:val="00506D7A"/>
    <w:rPr>
      <w:rFonts w:ascii="Calibri Light" w:eastAsia="Times New Roman" w:hAnsi="Calibri Light" w:cs="Times New Roman"/>
      <w:color w:val="2F5496"/>
      <w:sz w:val="26"/>
      <w:szCs w:val="26"/>
    </w:rPr>
  </w:style>
  <w:style w:type="character" w:customStyle="1" w:styleId="Titre3Car">
    <w:name w:val="Titre 3 Car"/>
    <w:link w:val="Titre3"/>
    <w:uiPriority w:val="9"/>
    <w:rsid w:val="00506D7A"/>
    <w:rPr>
      <w:rFonts w:ascii="Calibri Light" w:eastAsia="Times New Roman" w:hAnsi="Calibri Light" w:cs="Times New Roman"/>
      <w:color w:val="1F3763"/>
      <w:sz w:val="24"/>
      <w:szCs w:val="24"/>
    </w:rPr>
  </w:style>
  <w:style w:type="character" w:customStyle="1" w:styleId="Titre4Car">
    <w:name w:val="Titre 4 Car"/>
    <w:link w:val="Titre4"/>
    <w:uiPriority w:val="9"/>
    <w:rsid w:val="00506D7A"/>
    <w:rPr>
      <w:rFonts w:ascii="Calibri Light" w:eastAsia="Times New Roman" w:hAnsi="Calibri Light" w:cs="Times New Roman"/>
      <w:i/>
      <w:iCs/>
      <w:color w:val="2F5496"/>
    </w:rPr>
  </w:style>
  <w:style w:type="character" w:customStyle="1" w:styleId="Titre5Car">
    <w:name w:val="Titre 5 Car"/>
    <w:link w:val="Titre5"/>
    <w:uiPriority w:val="9"/>
    <w:rsid w:val="00506D7A"/>
    <w:rPr>
      <w:rFonts w:ascii="Calibri Light" w:eastAsia="Times New Roman" w:hAnsi="Calibri Light" w:cs="Times New Roman"/>
      <w:color w:val="2F5496"/>
    </w:rPr>
  </w:style>
  <w:style w:type="character" w:customStyle="1" w:styleId="Titre6Car">
    <w:name w:val="Titre 6 Car"/>
    <w:link w:val="Titre6"/>
    <w:uiPriority w:val="9"/>
    <w:rsid w:val="00506D7A"/>
    <w:rPr>
      <w:rFonts w:ascii="Calibri Light" w:eastAsia="Times New Roman" w:hAnsi="Calibri Light" w:cs="Times New Roman"/>
      <w:color w:val="1F3763"/>
    </w:rPr>
  </w:style>
  <w:style w:type="paragraph" w:customStyle="1" w:styleId="container">
    <w:name w:val="container"/>
    <w:basedOn w:val="Normal"/>
  </w:style>
  <w:style w:type="paragraph" w:customStyle="1" w:styleId="containertitre1">
    <w:name w:val="container_titre1"/>
    <w:basedOn w:val="Normal"/>
  </w:style>
  <w:style w:type="paragraph" w:customStyle="1" w:styleId="mvti">
    <w:name w:val="mvti"/>
    <w:basedOn w:val="Normal"/>
    <w:pPr>
      <w:jc w:val="left"/>
    </w:pPr>
    <w:rPr>
      <w:b/>
      <w:bCs/>
      <w:sz w:val="21"/>
      <w:szCs w:val="21"/>
    </w:rPr>
  </w:style>
  <w:style w:type="paragraph" w:customStyle="1" w:styleId="alinea">
    <w:name w:val="alinea"/>
    <w:basedOn w:val="Normal"/>
    <w:pPr>
      <w:jc w:val="left"/>
    </w:pPr>
  </w:style>
  <w:style w:type="paragraph" w:customStyle="1" w:styleId="article">
    <w:name w:val="article"/>
    <w:basedOn w:val="Normal"/>
    <w:pPr>
      <w:jc w:val="left"/>
    </w:pPr>
    <w:rPr>
      <w:b/>
      <w:bCs/>
    </w:rPr>
  </w:style>
  <w:style w:type="paragraph" w:customStyle="1" w:styleId="articletitre1">
    <w:name w:val="article_titre1"/>
    <w:basedOn w:val="Normal"/>
    <w:pPr>
      <w:jc w:val="left"/>
    </w:pPr>
    <w:rPr>
      <w:b/>
      <w:bCs/>
    </w:rPr>
  </w:style>
  <w:style w:type="paragraph" w:customStyle="1" w:styleId="indent">
    <w:name w:val="indent"/>
    <w:basedOn w:val="Normal"/>
    <w:pPr>
      <w:pBdr>
        <w:left w:val="none" w:sz="0" w:space="9" w:color="auto"/>
      </w:pBdr>
    </w:pPr>
  </w:style>
  <w:style w:type="character" w:customStyle="1" w:styleId="textefondDoc">
    <w:name w:val="textefondDoc"/>
    <w:basedOn w:val="Policepardfaut"/>
  </w:style>
  <w:style w:type="paragraph" w:customStyle="1" w:styleId="posright">
    <w:name w:val="posright"/>
    <w:basedOn w:val="Normal"/>
    <w:pPr>
      <w:jc w:val="right"/>
    </w:pPr>
  </w:style>
  <w:style w:type="paragraph" w:customStyle="1" w:styleId="posrightmvtialinea">
    <w:name w:val="posright_mvti_alinea"/>
    <w:basedOn w:val="Normal"/>
    <w:pPr>
      <w:jc w:val="right"/>
    </w:pPr>
    <w:rPr>
      <w:sz w:val="15"/>
      <w:szCs w:val="15"/>
    </w:rPr>
  </w:style>
  <w:style w:type="paragraph" w:styleId="NormalWeb">
    <w:name w:val="Normal (Web)"/>
    <w:basedOn w:val="Normal"/>
    <w:uiPriority w:val="99"/>
    <w:semiHidden/>
    <w:unhideWhenUsed/>
    <w:rsid w:val="00E75666"/>
    <w:pPr>
      <w:spacing w:before="100" w:beforeAutospacing="1" w:after="100" w:afterAutospacing="1" w:line="240" w:lineRule="auto"/>
      <w:jc w:val="left"/>
    </w:pPr>
    <w:rPr>
      <w:rFonts w:ascii="Times New Roman" w:eastAsia="Times New Roman" w:hAnsi="Times New Roman"/>
      <w:sz w:val="24"/>
      <w:szCs w:val="24"/>
    </w:rPr>
  </w:style>
  <w:style w:type="character" w:styleId="Lienhypertexte">
    <w:name w:val="Hyperlink"/>
    <w:uiPriority w:val="99"/>
    <w:unhideWhenUsed/>
    <w:rsid w:val="00E75666"/>
    <w:rPr>
      <w:color w:val="0000FF"/>
      <w:u w:val="single"/>
    </w:rPr>
  </w:style>
  <w:style w:type="paragraph" w:styleId="En-tte">
    <w:name w:val="header"/>
    <w:basedOn w:val="Normal"/>
    <w:link w:val="En-tteCar"/>
    <w:uiPriority w:val="99"/>
    <w:unhideWhenUsed/>
    <w:rsid w:val="00262864"/>
    <w:pPr>
      <w:tabs>
        <w:tab w:val="center" w:pos="4536"/>
        <w:tab w:val="right" w:pos="9072"/>
      </w:tabs>
    </w:pPr>
  </w:style>
  <w:style w:type="character" w:customStyle="1" w:styleId="En-tteCar">
    <w:name w:val="En-tête Car"/>
    <w:link w:val="En-tte"/>
    <w:uiPriority w:val="99"/>
    <w:rsid w:val="00262864"/>
    <w:rPr>
      <w:rFonts w:ascii="Arial" w:eastAsia="Arial" w:hAnsi="Arial"/>
      <w:sz w:val="18"/>
      <w:szCs w:val="18"/>
      <w:lang w:val="fr-FR" w:eastAsia="fr-FR"/>
    </w:rPr>
  </w:style>
  <w:style w:type="paragraph" w:styleId="Pieddepage">
    <w:name w:val="footer"/>
    <w:basedOn w:val="Normal"/>
    <w:link w:val="PieddepageCar"/>
    <w:uiPriority w:val="99"/>
    <w:unhideWhenUsed/>
    <w:rsid w:val="00262864"/>
    <w:pPr>
      <w:tabs>
        <w:tab w:val="center" w:pos="4536"/>
        <w:tab w:val="right" w:pos="9072"/>
      </w:tabs>
    </w:pPr>
  </w:style>
  <w:style w:type="character" w:customStyle="1" w:styleId="PieddepageCar">
    <w:name w:val="Pied de page Car"/>
    <w:link w:val="Pieddepage"/>
    <w:uiPriority w:val="99"/>
    <w:rsid w:val="00262864"/>
    <w:rPr>
      <w:rFonts w:ascii="Arial" w:eastAsia="Arial" w:hAnsi="Arial"/>
      <w:sz w:val="18"/>
      <w:szCs w:val="18"/>
      <w:lang w:val="fr-FR" w:eastAsia="fr-FR"/>
    </w:rPr>
  </w:style>
  <w:style w:type="table" w:styleId="Grilledutableau">
    <w:name w:val="Table Grid"/>
    <w:basedOn w:val="TableauNormal"/>
    <w:uiPriority w:val="39"/>
    <w:rsid w:val="00627FFD"/>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uiPriority w:val="99"/>
    <w:semiHidden/>
    <w:unhideWhenUsed/>
    <w:rsid w:val="00D74CB2"/>
    <w:rPr>
      <w:sz w:val="16"/>
      <w:szCs w:val="16"/>
    </w:rPr>
  </w:style>
  <w:style w:type="paragraph" w:styleId="Commentaire">
    <w:name w:val="annotation text"/>
    <w:basedOn w:val="Normal"/>
    <w:link w:val="CommentaireCar"/>
    <w:uiPriority w:val="99"/>
    <w:unhideWhenUsed/>
    <w:rsid w:val="00D74CB2"/>
    <w:pPr>
      <w:spacing w:line="240" w:lineRule="auto"/>
    </w:pPr>
    <w:rPr>
      <w:sz w:val="20"/>
      <w:szCs w:val="20"/>
    </w:rPr>
  </w:style>
  <w:style w:type="character" w:customStyle="1" w:styleId="CommentaireCar">
    <w:name w:val="Commentaire Car"/>
    <w:basedOn w:val="Policepardfaut"/>
    <w:link w:val="Commentaire"/>
    <w:uiPriority w:val="99"/>
    <w:rsid w:val="00D74CB2"/>
    <w:rPr>
      <w:rFonts w:ascii="Arial" w:eastAsia="Arial" w:hAnsi="Arial"/>
    </w:rPr>
  </w:style>
  <w:style w:type="paragraph" w:styleId="Objetducommentaire">
    <w:name w:val="annotation subject"/>
    <w:basedOn w:val="Commentaire"/>
    <w:next w:val="Commentaire"/>
    <w:link w:val="ObjetducommentaireCar"/>
    <w:uiPriority w:val="99"/>
    <w:semiHidden/>
    <w:unhideWhenUsed/>
    <w:rsid w:val="00D74CB2"/>
    <w:rPr>
      <w:b/>
      <w:bCs/>
    </w:rPr>
  </w:style>
  <w:style w:type="character" w:customStyle="1" w:styleId="ObjetducommentaireCar">
    <w:name w:val="Objet du commentaire Car"/>
    <w:basedOn w:val="CommentaireCar"/>
    <w:link w:val="Objetducommentaire"/>
    <w:uiPriority w:val="99"/>
    <w:semiHidden/>
    <w:rsid w:val="00D74CB2"/>
    <w:rPr>
      <w:rFonts w:ascii="Arial" w:eastAsia="Arial" w:hAnsi="Arial"/>
      <w:b/>
      <w:bCs/>
    </w:rPr>
  </w:style>
  <w:style w:type="character" w:styleId="Mentionnonrsolue">
    <w:name w:val="Unresolved Mention"/>
    <w:basedOn w:val="Policepardfaut"/>
    <w:uiPriority w:val="99"/>
    <w:semiHidden/>
    <w:unhideWhenUsed/>
    <w:rsid w:val="00BA6CBD"/>
    <w:rPr>
      <w:color w:val="605E5C"/>
      <w:shd w:val="clear" w:color="auto" w:fill="E1DFDD"/>
    </w:rPr>
  </w:style>
  <w:style w:type="paragraph" w:styleId="Rvision">
    <w:name w:val="Revision"/>
    <w:hidden/>
    <w:uiPriority w:val="99"/>
    <w:unhideWhenUsed/>
    <w:rsid w:val="009F79BC"/>
    <w:rPr>
      <w:rFonts w:ascii="Arial" w:eastAsia="Arial" w:hAnsi="Arial"/>
      <w:sz w:val="18"/>
      <w:szCs w:val="18"/>
    </w:rPr>
  </w:style>
  <w:style w:type="paragraph" w:styleId="Sansinterligne">
    <w:name w:val="No Spacing"/>
    <w:uiPriority w:val="1"/>
    <w:qFormat/>
    <w:rsid w:val="008618EE"/>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7372690">
      <w:bodyDiv w:val="1"/>
      <w:marLeft w:val="0"/>
      <w:marRight w:val="0"/>
      <w:marTop w:val="0"/>
      <w:marBottom w:val="0"/>
      <w:divBdr>
        <w:top w:val="none" w:sz="0" w:space="0" w:color="auto"/>
        <w:left w:val="none" w:sz="0" w:space="0" w:color="auto"/>
        <w:bottom w:val="none" w:sz="0" w:space="0" w:color="auto"/>
        <w:right w:val="none" w:sz="0" w:space="0" w:color="auto"/>
      </w:divBdr>
    </w:div>
    <w:div w:id="979304983">
      <w:bodyDiv w:val="1"/>
      <w:marLeft w:val="0"/>
      <w:marRight w:val="0"/>
      <w:marTop w:val="0"/>
      <w:marBottom w:val="0"/>
      <w:divBdr>
        <w:top w:val="none" w:sz="0" w:space="0" w:color="auto"/>
        <w:left w:val="none" w:sz="0" w:space="0" w:color="auto"/>
        <w:bottom w:val="none" w:sz="0" w:space="0" w:color="auto"/>
        <w:right w:val="none" w:sz="0" w:space="0" w:color="auto"/>
      </w:divBdr>
    </w:div>
    <w:div w:id="1279483979">
      <w:bodyDiv w:val="1"/>
      <w:marLeft w:val="0"/>
      <w:marRight w:val="0"/>
      <w:marTop w:val="0"/>
      <w:marBottom w:val="0"/>
      <w:divBdr>
        <w:top w:val="none" w:sz="0" w:space="0" w:color="auto"/>
        <w:left w:val="none" w:sz="0" w:space="0" w:color="auto"/>
        <w:bottom w:val="none" w:sz="0" w:space="0" w:color="auto"/>
        <w:right w:val="none" w:sz="0" w:space="0" w:color="auto"/>
      </w:divBdr>
      <w:divsChild>
        <w:div w:id="978530593">
          <w:marLeft w:val="0"/>
          <w:marRight w:val="0"/>
          <w:marTop w:val="0"/>
          <w:marBottom w:val="0"/>
          <w:divBdr>
            <w:top w:val="none" w:sz="0" w:space="0" w:color="auto"/>
            <w:left w:val="none" w:sz="0" w:space="0" w:color="auto"/>
            <w:bottom w:val="none" w:sz="0" w:space="0" w:color="auto"/>
            <w:right w:val="none" w:sz="0" w:space="0" w:color="auto"/>
          </w:divBdr>
        </w:div>
      </w:divsChild>
    </w:div>
    <w:div w:id="1405448876">
      <w:bodyDiv w:val="1"/>
      <w:marLeft w:val="0"/>
      <w:marRight w:val="0"/>
      <w:marTop w:val="0"/>
      <w:marBottom w:val="0"/>
      <w:divBdr>
        <w:top w:val="none" w:sz="0" w:space="0" w:color="auto"/>
        <w:left w:val="none" w:sz="0" w:space="0" w:color="auto"/>
        <w:bottom w:val="none" w:sz="0" w:space="0" w:color="auto"/>
        <w:right w:val="none" w:sz="0" w:space="0" w:color="auto"/>
      </w:divBdr>
      <w:divsChild>
        <w:div w:id="461658377">
          <w:marLeft w:val="0"/>
          <w:marRight w:val="0"/>
          <w:marTop w:val="0"/>
          <w:marBottom w:val="0"/>
          <w:divBdr>
            <w:top w:val="none" w:sz="0" w:space="0" w:color="auto"/>
            <w:left w:val="none" w:sz="0" w:space="0" w:color="auto"/>
            <w:bottom w:val="none" w:sz="0" w:space="0" w:color="auto"/>
            <w:right w:val="none" w:sz="0" w:space="0" w:color="auto"/>
          </w:divBdr>
        </w:div>
      </w:divsChild>
    </w:div>
    <w:div w:id="1465155015">
      <w:bodyDiv w:val="1"/>
      <w:marLeft w:val="0"/>
      <w:marRight w:val="0"/>
      <w:marTop w:val="0"/>
      <w:marBottom w:val="0"/>
      <w:divBdr>
        <w:top w:val="none" w:sz="0" w:space="0" w:color="auto"/>
        <w:left w:val="none" w:sz="0" w:space="0" w:color="auto"/>
        <w:bottom w:val="none" w:sz="0" w:space="0" w:color="auto"/>
        <w:right w:val="none" w:sz="0" w:space="0" w:color="auto"/>
      </w:divBdr>
    </w:div>
    <w:div w:id="212927961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B908FB921187644A41039194910991D" ma:contentTypeVersion="15" ma:contentTypeDescription="Crée un document." ma:contentTypeScope="" ma:versionID="ca2a83f9665af406c7c3ad9fde76f79c">
  <xsd:schema xmlns:xsd="http://www.w3.org/2001/XMLSchema" xmlns:xs="http://www.w3.org/2001/XMLSchema" xmlns:p="http://schemas.microsoft.com/office/2006/metadata/properties" xmlns:ns2="591b8505-b75b-454e-8af3-69a676db0d55" xmlns:ns3="79545793-1bc0-4d3a-bb21-fd9f98406893" targetNamespace="http://schemas.microsoft.com/office/2006/metadata/properties" ma:root="true" ma:fieldsID="ad838284ffedf189def3f52c94678099" ns2:_="" ns3:_="">
    <xsd:import namespace="591b8505-b75b-454e-8af3-69a676db0d55"/>
    <xsd:import namespace="79545793-1bc0-4d3a-bb21-fd9f98406893"/>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Location"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1b8505-b75b-454e-8af3-69a676db0d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lcf76f155ced4ddcb4097134ff3c332f" ma:index="16" nillable="true" ma:taxonomy="true" ma:internalName="lcf76f155ced4ddcb4097134ff3c332f" ma:taxonomyFieldName="MediaServiceImageTags" ma:displayName="Balises d’images" ma:readOnly="false" ma:fieldId="{5cf76f15-5ced-4ddc-b409-7134ff3c332f}" ma:taxonomyMulti="true" ma:sspId="d25325f2-a718-41ab-a4c9-cadcd5dedd76"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9545793-1bc0-4d3a-bb21-fd9f98406893" elementFormDefault="qualified">
    <xsd:import namespace="http://schemas.microsoft.com/office/2006/documentManagement/types"/>
    <xsd:import namespace="http://schemas.microsoft.com/office/infopath/2007/PartnerControls"/>
    <xsd:element name="SharedWithUsers" ma:index="13"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Partagé avec détails" ma:internalName="SharedWithDetails" ma:readOnly="true">
      <xsd:simpleType>
        <xsd:restriction base="dms:Note">
          <xsd:maxLength value="255"/>
        </xsd:restriction>
      </xsd:simpleType>
    </xsd:element>
    <xsd:element name="TaxCatchAll" ma:index="17" nillable="true" ma:displayName="Taxonomy Catch All Column" ma:hidden="true" ma:list="{f710bc44-c19e-4ef6-8834-5679eb479ed6}" ma:internalName="TaxCatchAll" ma:showField="CatchAllData" ma:web="79545793-1bc0-4d3a-bb21-fd9f984068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91b8505-b75b-454e-8af3-69a676db0d55">
      <Terms xmlns="http://schemas.microsoft.com/office/infopath/2007/PartnerControls"/>
    </lcf76f155ced4ddcb4097134ff3c332f>
    <TaxCatchAll xmlns="79545793-1bc0-4d3a-bb21-fd9f98406893"/>
  </documentManagement>
</p:properties>
</file>

<file path=customXml/item4.xml><?xml version="1.0" encoding="utf-8"?>
<LongProperties xmlns="http://schemas.microsoft.com/office/2006/metadata/longProperties"/>
</file>

<file path=customXml/itemProps1.xml><?xml version="1.0" encoding="utf-8"?>
<ds:datastoreItem xmlns:ds="http://schemas.openxmlformats.org/officeDocument/2006/customXml" ds:itemID="{5FCEAB8C-420D-469A-B1F9-D4367748DCA4}">
  <ds:schemaRefs>
    <ds:schemaRef ds:uri="http://schemas.microsoft.com/sharepoint/v3/contenttype/forms"/>
  </ds:schemaRefs>
</ds:datastoreItem>
</file>

<file path=customXml/itemProps2.xml><?xml version="1.0" encoding="utf-8"?>
<ds:datastoreItem xmlns:ds="http://schemas.openxmlformats.org/officeDocument/2006/customXml" ds:itemID="{BD970E91-1F20-42DD-955D-E33CF12C57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91b8505-b75b-454e-8af3-69a676db0d55"/>
    <ds:schemaRef ds:uri="79545793-1bc0-4d3a-bb21-fd9f984068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888F62D-216D-4B9B-8774-F0798F0FE548}">
  <ds:schemaRefs>
    <ds:schemaRef ds:uri="http://schemas.microsoft.com/office/2006/metadata/properties"/>
    <ds:schemaRef ds:uri="http://schemas.microsoft.com/office/infopath/2007/PartnerControls"/>
    <ds:schemaRef ds:uri="591b8505-b75b-454e-8af3-69a676db0d55"/>
    <ds:schemaRef ds:uri="79545793-1bc0-4d3a-bb21-fd9f98406893"/>
  </ds:schemaRefs>
</ds:datastoreItem>
</file>

<file path=customXml/itemProps4.xml><?xml version="1.0" encoding="utf-8"?>
<ds:datastoreItem xmlns:ds="http://schemas.openxmlformats.org/officeDocument/2006/customXml" ds:itemID="{C7EAF364-A0E6-4E96-BA97-FE7CD9151B6C}">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Normal.dotm</Template>
  <TotalTime>149</TotalTime>
  <Pages>3</Pages>
  <Words>555</Words>
  <Characters>3057</Characters>
  <Application>Microsoft Office Word</Application>
  <DocSecurity>0</DocSecurity>
  <Lines>25</Lines>
  <Paragraphs>7</Paragraphs>
  <ScaleCrop>false</ScaleCrop>
  <HeadingPairs>
    <vt:vector size="2" baseType="variant">
      <vt:variant>
        <vt:lpstr>Titre</vt:lpstr>
      </vt:variant>
      <vt:variant>
        <vt:i4>1</vt:i4>
      </vt:variant>
    </vt:vector>
  </HeadingPairs>
  <TitlesOfParts>
    <vt:vector size="1" baseType="lpstr">
      <vt:lpstr>EL - Contrat type</vt:lpstr>
    </vt:vector>
  </TitlesOfParts>
  <Company>Log'S</Company>
  <LinksUpToDate>false</LinksUpToDate>
  <CharactersWithSpaces>3605</CharactersWithSpaces>
  <SharedDoc>false</SharedDoc>
  <HLinks>
    <vt:vector size="12" baseType="variant">
      <vt:variant>
        <vt:i4>4784250</vt:i4>
      </vt:variant>
      <vt:variant>
        <vt:i4>3</vt:i4>
      </vt:variant>
      <vt:variant>
        <vt:i4>0</vt:i4>
      </vt:variant>
      <vt:variant>
        <vt:i4>5</vt:i4>
      </vt:variant>
      <vt:variant>
        <vt:lpwstr>https://www.elnet-rh.fr/documentation/Document?id=CODE_CTRA_ARTI_L2261-8&amp;FromId=Z2M1221</vt:lpwstr>
      </vt:variant>
      <vt:variant>
        <vt:lpwstr/>
      </vt:variant>
      <vt:variant>
        <vt:i4>7798871</vt:i4>
      </vt:variant>
      <vt:variant>
        <vt:i4>0</vt:i4>
      </vt:variant>
      <vt:variant>
        <vt:i4>0</vt:i4>
      </vt:variant>
      <vt:variant>
        <vt:i4>5</vt:i4>
      </vt:variant>
      <vt:variant>
        <vt:lpwstr>https://www.elnet-rh.fr/documentation/Document?id=CODE_CTRA_ARTI_L2261-7-1&amp;FromId=Z2M1221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EL - Contrat type</dc:title>
  <dc:subject/>
  <dc:creator>Louis Canut</dc:creator>
  <cp:keywords/>
  <cp:lastModifiedBy>Clara Lunari</cp:lastModifiedBy>
  <cp:revision>8</cp:revision>
  <cp:lastPrinted>2024-05-16T12:02:00Z</cp:lastPrinted>
  <dcterms:created xsi:type="dcterms:W3CDTF">2025-05-21T09:57:00Z</dcterms:created>
  <dcterms:modified xsi:type="dcterms:W3CDTF">2026-04-09T14:44:00Z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isplay_urn:schemas-microsoft-com:office:office#SharedWithUsers">
    <vt:lpwstr>Melissa Dogan;Jean-Noel Roche;Stephane Ingrand;Louis Canut</vt:lpwstr>
  </property>
  <property fmtid="{D5CDD505-2E9C-101B-9397-08002B2CF9AE}" pid="3" name="SharedWithUsers">
    <vt:lpwstr>34;#Melissa Dogan;#70;#Jean-Noel Roche;#31;#Stephane Ingrand;#11;#Louis Canut</vt:lpwstr>
  </property>
</Properties>
</file>