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310BC" w14:textId="3D41A74D" w:rsidR="009B7426" w:rsidRPr="00FA25EF" w:rsidRDefault="009B7426" w:rsidP="006E2363">
      <w:pPr>
        <w:tabs>
          <w:tab w:val="left" w:pos="3990"/>
        </w:tabs>
        <w:jc w:val="center"/>
        <w:rPr>
          <w:b/>
          <w:smallCaps/>
          <w:color w:val="1F497D" w:themeColor="text2"/>
          <w:sz w:val="40"/>
          <w:szCs w:val="26"/>
        </w:rPr>
      </w:pPr>
      <w:r w:rsidRPr="00FA25EF">
        <w:rPr>
          <w:b/>
          <w:smallCaps/>
          <w:color w:val="1F497D" w:themeColor="text2"/>
          <w:sz w:val="40"/>
          <w:szCs w:val="26"/>
        </w:rPr>
        <w:t>A</w:t>
      </w:r>
      <w:r w:rsidR="00F77B67">
        <w:rPr>
          <w:b/>
          <w:smallCaps/>
          <w:color w:val="1F497D" w:themeColor="text2"/>
          <w:sz w:val="40"/>
          <w:szCs w:val="26"/>
        </w:rPr>
        <w:t>ccord collectif</w:t>
      </w:r>
    </w:p>
    <w:p w14:paraId="2D7D58E2" w14:textId="73EC82AB" w:rsidR="00D540A0" w:rsidRPr="00845E7B" w:rsidRDefault="00F77B67" w:rsidP="006E2363">
      <w:pPr>
        <w:spacing w:after="0"/>
        <w:jc w:val="center"/>
        <w:rPr>
          <w:b/>
          <w:smallCaps/>
          <w:color w:val="1F497D" w:themeColor="text2"/>
          <w:sz w:val="28"/>
          <w:szCs w:val="26"/>
        </w:rPr>
      </w:pPr>
      <w:r>
        <w:rPr>
          <w:b/>
          <w:smallCaps/>
          <w:color w:val="1F497D" w:themeColor="text2"/>
          <w:sz w:val="28"/>
          <w:szCs w:val="26"/>
        </w:rPr>
        <w:t>relatif aux modalités d’organisation par vote électronique de l’élection des représentants des salariés au conseil d’administration de grdf</w:t>
      </w:r>
    </w:p>
    <w:p w14:paraId="5628AE6F" w14:textId="23EED168" w:rsidR="00527A5D" w:rsidRDefault="00527A5D" w:rsidP="00F77B67">
      <w:pPr>
        <w:spacing w:after="0"/>
        <w:rPr>
          <w:b/>
          <w:color w:val="1F497D" w:themeColor="text2"/>
          <w:sz w:val="22"/>
          <w:szCs w:val="28"/>
        </w:rPr>
      </w:pPr>
    </w:p>
    <w:p w14:paraId="44FB5F7A" w14:textId="57B27C7D"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 xml:space="preserve">Le présent accord collectif a pour objet de définir les modalités d’organisation des opérations électorales pour l’élection des représentants des salariés au sein du Conseil d'Administration de GRDF et vient donc préciser les dispositions du règlement électoral </w:t>
      </w:r>
      <w:r w:rsidRPr="00FB4961">
        <w:rPr>
          <w:rFonts w:ascii="Avenir LT Std 55 Roman" w:eastAsia="Avenir LT Std 55 Roman" w:hAnsi="Avenir LT Std 55 Roman" w:cs="Times New Roman"/>
          <w:szCs w:val="20"/>
        </w:rPr>
        <w:t xml:space="preserve">du </w:t>
      </w:r>
      <w:r w:rsidR="00113FA4" w:rsidRPr="00FB4961">
        <w:rPr>
          <w:rFonts w:ascii="Avenir LT Std 55 Roman" w:eastAsia="Avenir LT Std 55 Roman" w:hAnsi="Avenir LT Std 55 Roman" w:cs="Times New Roman"/>
          <w:szCs w:val="20"/>
        </w:rPr>
        <w:t>22</w:t>
      </w:r>
      <w:r w:rsidR="00B51160" w:rsidRPr="00FB4961">
        <w:rPr>
          <w:rFonts w:ascii="Avenir LT Std 55 Roman" w:eastAsia="Avenir LT Std 55 Roman" w:hAnsi="Avenir LT Std 55 Roman" w:cs="Times New Roman"/>
          <w:szCs w:val="20"/>
        </w:rPr>
        <w:t>/12/2023</w:t>
      </w:r>
      <w:r w:rsidRPr="00FB4961">
        <w:rPr>
          <w:rFonts w:ascii="Avenir LT Std 55 Roman" w:eastAsia="Avenir LT Std 55 Roman" w:hAnsi="Avenir LT Std 55 Roman" w:cs="Times New Roman"/>
          <w:szCs w:val="20"/>
        </w:rPr>
        <w:t xml:space="preserve"> (ci</w:t>
      </w:r>
      <w:r w:rsidRPr="00E50B5C">
        <w:rPr>
          <w:rFonts w:ascii="Avenir LT Std 55 Roman" w:eastAsia="Avenir LT Std 55 Roman" w:hAnsi="Avenir LT Std 55 Roman" w:cs="Times New Roman"/>
          <w:color w:val="000000"/>
          <w:szCs w:val="20"/>
        </w:rPr>
        <w:t>-après dénommé le "règlement électoral") relatif à cette élection.</w:t>
      </w:r>
    </w:p>
    <w:p w14:paraId="7A8AA0F6"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Afin de faciliter la mise en œuvre de ce processus électoral, la Direction et l’ensemble des organisations syndicales représentatives au niveau de GRDF conviennent par le présent accord d’organiser le scrutin par vote électronique dans le cadre des dispositions de la loi relative à la Confiance dans l’Economie Numérique (loi n° 2004-575 du 21 juin 2004).</w:t>
      </w:r>
    </w:p>
    <w:p w14:paraId="334DEECF" w14:textId="23391DDE" w:rsidR="00DE7BA7" w:rsidRPr="00E50B5C" w:rsidRDefault="00DE7BA7" w:rsidP="720A4CE5">
      <w:pPr>
        <w:spacing w:before="120" w:after="0" w:line="240" w:lineRule="auto"/>
        <w:jc w:val="both"/>
        <w:rPr>
          <w:rFonts w:ascii="Avenir LT Std 55 Roman" w:eastAsia="Avenir LT Std 55 Roman" w:hAnsi="Avenir LT Std 55 Roman" w:cs="Times New Roman"/>
          <w:color w:val="000000"/>
        </w:rPr>
      </w:pPr>
      <w:r w:rsidRPr="720A4CE5">
        <w:rPr>
          <w:rFonts w:ascii="Avenir LT Std 55 Roman" w:eastAsia="Avenir LT Std 55 Roman" w:hAnsi="Avenir LT Std 55 Roman" w:cs="Times New Roman"/>
          <w:color w:val="000000" w:themeColor="text1"/>
        </w:rPr>
        <w:t>La conception et la mise en place du système de vote électronique sont confiées à un prestataire de service externe (</w:t>
      </w:r>
      <w:r w:rsidR="0082137E" w:rsidRPr="720A4CE5">
        <w:rPr>
          <w:rFonts w:ascii="Avenir LT Std 55 Roman" w:eastAsia="Avenir LT Std 55 Roman" w:hAnsi="Avenir LT Std 55 Roman" w:cs="Times New Roman"/>
          <w:color w:val="000000" w:themeColor="text1"/>
        </w:rPr>
        <w:t>ci-après</w:t>
      </w:r>
      <w:r w:rsidRPr="720A4CE5">
        <w:rPr>
          <w:rFonts w:ascii="Avenir LT Std 55 Roman" w:eastAsia="Avenir LT Std 55 Roman" w:hAnsi="Avenir LT Std 55 Roman" w:cs="Times New Roman"/>
          <w:color w:val="000000" w:themeColor="text1"/>
        </w:rPr>
        <w:t xml:space="preserve"> dénommé « le prestataire ») choisi par GRDF, sur la base d’un cahier des charges</w:t>
      </w:r>
      <w:r w:rsidR="00B06A2D" w:rsidRPr="720A4CE5">
        <w:rPr>
          <w:rFonts w:ascii="Avenir LT Std 55 Roman" w:eastAsia="Avenir LT Std 55 Roman" w:hAnsi="Avenir LT Std 55 Roman" w:cs="Times New Roman"/>
          <w:color w:val="000000" w:themeColor="text1"/>
        </w:rPr>
        <w:t>.</w:t>
      </w:r>
      <w:r w:rsidRPr="720A4CE5">
        <w:rPr>
          <w:rFonts w:ascii="Avenir LT Std 55 Roman" w:eastAsia="Avenir LT Std 55 Roman" w:hAnsi="Avenir LT Std 55 Roman" w:cs="Times New Roman"/>
          <w:color w:val="000000" w:themeColor="text1"/>
        </w:rPr>
        <w:t xml:space="preserve"> </w:t>
      </w:r>
      <w:r w:rsidR="58AAD0B2" w:rsidRPr="720A4CE5">
        <w:rPr>
          <w:rFonts w:ascii="Avenir LT Std 55 Roman" w:eastAsia="Avenir LT Std 55 Roman" w:hAnsi="Avenir LT Std 55 Roman" w:cs="Times New Roman"/>
          <w:color w:val="000000" w:themeColor="text1"/>
        </w:rPr>
        <w:t>Respectant</w:t>
      </w:r>
      <w:r w:rsidRPr="720A4CE5">
        <w:rPr>
          <w:rFonts w:ascii="Avenir LT Std 55 Roman" w:eastAsia="Avenir LT Std 55 Roman" w:hAnsi="Avenir LT Std 55 Roman" w:cs="Times New Roman"/>
          <w:color w:val="000000" w:themeColor="text1"/>
        </w:rPr>
        <w:t xml:space="preserve"> les prescriptions réglementaires énoncées notamment aux articles R.2314-9 à R.2314-21 et R.2324-5 à R.2324-17 du Code du travail ainsi que les prescriptions du présent accord.</w:t>
      </w:r>
    </w:p>
    <w:p w14:paraId="4FCF5556" w14:textId="753BC04F"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Conformément à l’article 1</w:t>
      </w:r>
      <w:r w:rsidRPr="00E50B5C">
        <w:rPr>
          <w:rFonts w:ascii="Avenir LT Std 55 Roman" w:eastAsia="Avenir LT Std 55 Roman" w:hAnsi="Avenir LT Std 55 Roman" w:cs="Times New Roman"/>
          <w:color w:val="000000"/>
          <w:szCs w:val="20"/>
          <w:vertAlign w:val="superscript"/>
        </w:rPr>
        <w:t>er</w:t>
      </w:r>
      <w:r w:rsidRPr="00E50B5C">
        <w:rPr>
          <w:rFonts w:ascii="Avenir LT Std 55 Roman" w:eastAsia="Avenir LT Std 55 Roman" w:hAnsi="Avenir LT Std 55 Roman" w:cs="Times New Roman"/>
          <w:color w:val="000000"/>
          <w:szCs w:val="20"/>
        </w:rPr>
        <w:t xml:space="preserve"> du "règlement électoral" </w:t>
      </w:r>
      <w:r w:rsidRPr="00FB4961">
        <w:rPr>
          <w:rFonts w:ascii="Avenir LT Std 55 Roman" w:eastAsia="Avenir LT Std 55 Roman" w:hAnsi="Avenir LT Std 55 Roman" w:cs="Times New Roman"/>
          <w:szCs w:val="20"/>
        </w:rPr>
        <w:t xml:space="preserve">du </w:t>
      </w:r>
      <w:r w:rsidR="00B51160" w:rsidRPr="00FB4961">
        <w:rPr>
          <w:rFonts w:ascii="Avenir LT Std 55 Roman" w:eastAsia="Avenir LT Std 55 Roman" w:hAnsi="Avenir LT Std 55 Roman" w:cs="Times New Roman"/>
          <w:szCs w:val="20"/>
        </w:rPr>
        <w:t>22/12/2023</w:t>
      </w:r>
      <w:r w:rsidRPr="00FB4961">
        <w:rPr>
          <w:rFonts w:ascii="Avenir LT Std 55 Roman" w:eastAsia="Avenir LT Std 55 Roman" w:hAnsi="Avenir LT Std 55 Roman" w:cs="Times New Roman"/>
          <w:szCs w:val="20"/>
        </w:rPr>
        <w:t xml:space="preserve">, le </w:t>
      </w:r>
      <w:r w:rsidRPr="00E50B5C">
        <w:rPr>
          <w:rFonts w:ascii="Avenir LT Std 55 Roman" w:eastAsia="Avenir LT Std 55 Roman" w:hAnsi="Avenir LT Std 55 Roman" w:cs="Times New Roman"/>
          <w:color w:val="000000"/>
          <w:szCs w:val="20"/>
        </w:rPr>
        <w:t>scrutin se déroulera :</w:t>
      </w:r>
    </w:p>
    <w:p w14:paraId="6009B1C9" w14:textId="22E4F3B3" w:rsidR="00DE7BA7" w:rsidRPr="00B51160" w:rsidRDefault="00DE7BA7" w:rsidP="00DE7BA7">
      <w:pPr>
        <w:numPr>
          <w:ilvl w:val="0"/>
          <w:numId w:val="3"/>
        </w:num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pour le 1</w:t>
      </w:r>
      <w:r w:rsidRPr="00E50B5C">
        <w:rPr>
          <w:rFonts w:ascii="Avenir LT Std 55 Roman" w:eastAsia="Avenir LT Std 55 Roman" w:hAnsi="Avenir LT Std 55 Roman" w:cs="Times New Roman"/>
          <w:color w:val="000000"/>
          <w:szCs w:val="20"/>
          <w:vertAlign w:val="superscript"/>
        </w:rPr>
        <w:t>er</w:t>
      </w:r>
      <w:r w:rsidRPr="00E50B5C">
        <w:rPr>
          <w:rFonts w:ascii="Avenir LT Std 55 Roman" w:eastAsia="Avenir LT Std 55 Roman" w:hAnsi="Avenir LT Std 55 Roman" w:cs="Times New Roman"/>
          <w:color w:val="000000"/>
          <w:szCs w:val="20"/>
        </w:rPr>
        <w:t xml:space="preserve"> tour, entre </w:t>
      </w:r>
      <w:r w:rsidRPr="00B51160">
        <w:rPr>
          <w:rFonts w:ascii="Avenir LT Std 55 Roman" w:eastAsia="Avenir LT Std 55 Roman" w:hAnsi="Avenir LT Std 55 Roman" w:cs="Times New Roman"/>
          <w:color w:val="000000"/>
          <w:szCs w:val="20"/>
        </w:rPr>
        <w:t xml:space="preserve">le </w:t>
      </w:r>
      <w:r w:rsidR="0007406D" w:rsidRPr="00B51160">
        <w:rPr>
          <w:rFonts w:ascii="Avenir LT Std 55 Roman" w:eastAsia="Avenir LT Std 55 Roman" w:hAnsi="Avenir LT Std 55 Roman" w:cs="Times New Roman"/>
          <w:color w:val="000000"/>
          <w:szCs w:val="20"/>
        </w:rPr>
        <w:t>11</w:t>
      </w:r>
      <w:r w:rsidRPr="00B51160">
        <w:rPr>
          <w:rFonts w:ascii="Avenir LT Std 55 Roman" w:eastAsia="Avenir LT Std 55 Roman" w:hAnsi="Avenir LT Std 55 Roman" w:cs="Times New Roman"/>
          <w:color w:val="000000"/>
          <w:szCs w:val="20"/>
        </w:rPr>
        <w:t>/03/202</w:t>
      </w:r>
      <w:r w:rsidR="00EC1794" w:rsidRPr="00B51160">
        <w:rPr>
          <w:rFonts w:ascii="Avenir LT Std 55 Roman" w:eastAsia="Avenir LT Std 55 Roman" w:hAnsi="Avenir LT Std 55 Roman" w:cs="Times New Roman"/>
          <w:color w:val="000000"/>
          <w:szCs w:val="20"/>
        </w:rPr>
        <w:t>4</w:t>
      </w:r>
      <w:r w:rsidRPr="00B51160">
        <w:rPr>
          <w:rFonts w:ascii="Avenir LT Std 55 Roman" w:eastAsia="Avenir LT Std 55 Roman" w:hAnsi="Avenir LT Std 55 Roman" w:cs="Times New Roman"/>
          <w:color w:val="000000"/>
          <w:szCs w:val="20"/>
        </w:rPr>
        <w:t xml:space="preserve"> à 8h et le 1</w:t>
      </w:r>
      <w:r w:rsidR="00EC1794" w:rsidRPr="00B51160">
        <w:rPr>
          <w:rFonts w:ascii="Avenir LT Std 55 Roman" w:eastAsia="Avenir LT Std 55 Roman" w:hAnsi="Avenir LT Std 55 Roman" w:cs="Times New Roman"/>
          <w:color w:val="000000"/>
          <w:szCs w:val="20"/>
        </w:rPr>
        <w:t>5</w:t>
      </w:r>
      <w:r w:rsidRPr="00B51160">
        <w:rPr>
          <w:rFonts w:ascii="Avenir LT Std 55 Roman" w:eastAsia="Avenir LT Std 55 Roman" w:hAnsi="Avenir LT Std 55 Roman" w:cs="Times New Roman"/>
          <w:color w:val="000000"/>
          <w:szCs w:val="20"/>
        </w:rPr>
        <w:t>/03/202</w:t>
      </w:r>
      <w:r w:rsidR="00F32BDC" w:rsidRPr="00B51160">
        <w:rPr>
          <w:rFonts w:ascii="Avenir LT Std 55 Roman" w:eastAsia="Avenir LT Std 55 Roman" w:hAnsi="Avenir LT Std 55 Roman" w:cs="Times New Roman"/>
          <w:color w:val="000000"/>
          <w:szCs w:val="20"/>
        </w:rPr>
        <w:t>4</w:t>
      </w:r>
      <w:r w:rsidRPr="00B51160">
        <w:rPr>
          <w:rFonts w:ascii="Avenir LT Std 55 Roman" w:eastAsia="Avenir LT Std 55 Roman" w:hAnsi="Avenir LT Std 55 Roman" w:cs="Times New Roman"/>
          <w:color w:val="000000"/>
          <w:szCs w:val="20"/>
        </w:rPr>
        <w:t xml:space="preserve"> à 12h,</w:t>
      </w:r>
    </w:p>
    <w:p w14:paraId="6EF65B49" w14:textId="7A515C84" w:rsidR="00DE7BA7" w:rsidRPr="00B51160" w:rsidRDefault="00DE7BA7" w:rsidP="00DE7BA7">
      <w:pPr>
        <w:numPr>
          <w:ilvl w:val="0"/>
          <w:numId w:val="3"/>
        </w:numPr>
        <w:spacing w:before="120" w:after="0" w:line="240" w:lineRule="auto"/>
        <w:jc w:val="both"/>
        <w:rPr>
          <w:rFonts w:ascii="Avenir LT Std 55 Roman" w:eastAsia="Avenir LT Std 55 Roman" w:hAnsi="Avenir LT Std 55 Roman" w:cs="Times New Roman"/>
          <w:color w:val="000000"/>
          <w:szCs w:val="20"/>
        </w:rPr>
      </w:pPr>
      <w:r w:rsidRPr="00B51160">
        <w:rPr>
          <w:rFonts w:ascii="Avenir LT Std 55 Roman" w:eastAsia="Avenir LT Std 55 Roman" w:hAnsi="Avenir LT Std 55 Roman" w:cs="Times New Roman"/>
          <w:color w:val="000000"/>
          <w:szCs w:val="20"/>
        </w:rPr>
        <w:t xml:space="preserve">en cas de second tour, entre le </w:t>
      </w:r>
      <w:r w:rsidR="00B06A2D" w:rsidRPr="00B51160">
        <w:rPr>
          <w:rFonts w:ascii="Avenir LT Std 55 Roman" w:eastAsia="Avenir LT Std 55 Roman" w:hAnsi="Avenir LT Std 55 Roman" w:cs="Times New Roman"/>
          <w:color w:val="000000"/>
          <w:szCs w:val="20"/>
        </w:rPr>
        <w:t>2</w:t>
      </w:r>
      <w:r w:rsidR="00C208E0" w:rsidRPr="00B51160">
        <w:rPr>
          <w:rFonts w:ascii="Avenir LT Std 55 Roman" w:eastAsia="Avenir LT Std 55 Roman" w:hAnsi="Avenir LT Std 55 Roman" w:cs="Times New Roman"/>
          <w:color w:val="000000"/>
          <w:szCs w:val="20"/>
        </w:rPr>
        <w:t>5</w:t>
      </w:r>
      <w:r w:rsidR="00B06A2D" w:rsidRPr="00B51160">
        <w:rPr>
          <w:rFonts w:ascii="Avenir LT Std 55 Roman" w:eastAsia="Avenir LT Std 55 Roman" w:hAnsi="Avenir LT Std 55 Roman" w:cs="Times New Roman"/>
          <w:color w:val="000000"/>
          <w:szCs w:val="20"/>
        </w:rPr>
        <w:t>/03</w:t>
      </w:r>
      <w:r w:rsidRPr="00B51160">
        <w:rPr>
          <w:rFonts w:ascii="Avenir LT Std 55 Roman" w:eastAsia="Avenir LT Std 55 Roman" w:hAnsi="Avenir LT Std 55 Roman" w:cs="Times New Roman"/>
          <w:color w:val="000000"/>
          <w:szCs w:val="20"/>
        </w:rPr>
        <w:t>/202</w:t>
      </w:r>
      <w:r w:rsidR="00DE551B" w:rsidRPr="00B51160">
        <w:rPr>
          <w:rFonts w:ascii="Avenir LT Std 55 Roman" w:eastAsia="Avenir LT Std 55 Roman" w:hAnsi="Avenir LT Std 55 Roman" w:cs="Times New Roman"/>
          <w:color w:val="000000"/>
          <w:szCs w:val="20"/>
        </w:rPr>
        <w:t>4</w:t>
      </w:r>
      <w:r w:rsidRPr="00B51160">
        <w:rPr>
          <w:rFonts w:ascii="Avenir LT Std 55 Roman" w:eastAsia="Avenir LT Std 55 Roman" w:hAnsi="Avenir LT Std 55 Roman" w:cs="Times New Roman"/>
          <w:color w:val="000000"/>
          <w:szCs w:val="20"/>
        </w:rPr>
        <w:t xml:space="preserve"> à 8h et le </w:t>
      </w:r>
      <w:r w:rsidR="00B06A2D" w:rsidRPr="00B51160">
        <w:rPr>
          <w:rFonts w:ascii="Avenir LT Std 55 Roman" w:eastAsia="Avenir LT Std 55 Roman" w:hAnsi="Avenir LT Std 55 Roman" w:cs="Times New Roman"/>
          <w:color w:val="000000"/>
          <w:szCs w:val="20"/>
        </w:rPr>
        <w:t>2</w:t>
      </w:r>
      <w:r w:rsidR="00A77E47" w:rsidRPr="00B51160">
        <w:rPr>
          <w:rFonts w:ascii="Avenir LT Std 55 Roman" w:eastAsia="Avenir LT Std 55 Roman" w:hAnsi="Avenir LT Std 55 Roman" w:cs="Times New Roman"/>
          <w:color w:val="000000"/>
          <w:szCs w:val="20"/>
        </w:rPr>
        <w:t>9</w:t>
      </w:r>
      <w:r w:rsidR="00B06A2D" w:rsidRPr="00B51160">
        <w:rPr>
          <w:rFonts w:ascii="Avenir LT Std 55 Roman" w:eastAsia="Avenir LT Std 55 Roman" w:hAnsi="Avenir LT Std 55 Roman" w:cs="Times New Roman"/>
          <w:color w:val="000000"/>
          <w:szCs w:val="20"/>
        </w:rPr>
        <w:t>/03</w:t>
      </w:r>
      <w:r w:rsidRPr="00B51160">
        <w:rPr>
          <w:rFonts w:ascii="Avenir LT Std 55 Roman" w:eastAsia="Avenir LT Std 55 Roman" w:hAnsi="Avenir LT Std 55 Roman" w:cs="Times New Roman"/>
          <w:color w:val="000000"/>
          <w:szCs w:val="20"/>
        </w:rPr>
        <w:t>/202</w:t>
      </w:r>
      <w:r w:rsidR="00DE551B" w:rsidRPr="00B51160">
        <w:rPr>
          <w:rFonts w:ascii="Avenir LT Std 55 Roman" w:eastAsia="Avenir LT Std 55 Roman" w:hAnsi="Avenir LT Std 55 Roman" w:cs="Times New Roman"/>
          <w:color w:val="000000"/>
          <w:szCs w:val="20"/>
        </w:rPr>
        <w:t>4</w:t>
      </w:r>
      <w:r w:rsidRPr="00B51160">
        <w:rPr>
          <w:rFonts w:ascii="Avenir LT Std 55 Roman" w:eastAsia="Avenir LT Std 55 Roman" w:hAnsi="Avenir LT Std 55 Roman" w:cs="Times New Roman"/>
          <w:color w:val="000000"/>
          <w:szCs w:val="20"/>
        </w:rPr>
        <w:t xml:space="preserve"> à 12h.</w:t>
      </w:r>
    </w:p>
    <w:p w14:paraId="42166790" w14:textId="77777777" w:rsidR="00DE7BA7" w:rsidRDefault="00DE7BA7" w:rsidP="00DE7BA7">
      <w:pPr>
        <w:spacing w:before="120" w:after="0" w:line="240" w:lineRule="auto"/>
        <w:ind w:left="720"/>
        <w:jc w:val="both"/>
        <w:rPr>
          <w:rFonts w:ascii="Avenir LT Std 55 Roman" w:eastAsia="Avenir LT Std 55 Roman" w:hAnsi="Avenir LT Std 55 Roman" w:cs="Times New Roman"/>
          <w:color w:val="000000"/>
          <w:sz w:val="22"/>
        </w:rPr>
      </w:pPr>
    </w:p>
    <w:p w14:paraId="7C18F59A" w14:textId="77777777" w:rsidR="00DE7BA7" w:rsidRPr="00DE7BA7" w:rsidRDefault="00DE7BA7" w:rsidP="00DE7BA7">
      <w:pPr>
        <w:spacing w:before="120" w:after="0" w:line="240" w:lineRule="auto"/>
        <w:jc w:val="both"/>
        <w:rPr>
          <w:rFonts w:ascii="Avenir LT Std 55 Roman" w:eastAsia="Avenir LT Std 55 Roman" w:hAnsi="Avenir LT Std 55 Roman" w:cs="Times New Roman"/>
          <w:b/>
          <w:bCs/>
          <w:color w:val="000000"/>
          <w:sz w:val="22"/>
          <w:u w:val="single"/>
        </w:rPr>
      </w:pPr>
      <w:r w:rsidRPr="00DE7BA7">
        <w:rPr>
          <w:rFonts w:ascii="Avenir LT Std 55 Roman" w:eastAsia="Avenir LT Std 55 Roman" w:hAnsi="Avenir LT Std 55 Roman" w:cs="Times New Roman"/>
          <w:b/>
          <w:bCs/>
          <w:color w:val="000000"/>
          <w:sz w:val="22"/>
          <w:u w:val="single"/>
        </w:rPr>
        <w:t>Article 1 : Communication des listes électorales et des listes de candidats</w:t>
      </w:r>
    </w:p>
    <w:p w14:paraId="64931F56" w14:textId="77777777" w:rsidR="00DE7BA7" w:rsidRPr="00E50B5C" w:rsidRDefault="00DE7BA7" w:rsidP="00B06A2D">
      <w:pPr>
        <w:pStyle w:val="Paragraphedeliste"/>
        <w:numPr>
          <w:ilvl w:val="0"/>
          <w:numId w:val="17"/>
        </w:numPr>
        <w:spacing w:before="120" w:after="0" w:line="240" w:lineRule="auto"/>
        <w:jc w:val="both"/>
        <w:rPr>
          <w:rFonts w:ascii="Avenir LT Std 55 Roman" w:eastAsia="Avenir LT Std 55 Roman" w:hAnsi="Avenir LT Std 55 Roman" w:cs="Times New Roman"/>
          <w:bCs/>
          <w:color w:val="000000"/>
          <w:szCs w:val="20"/>
          <w:u w:val="single"/>
        </w:rPr>
      </w:pPr>
      <w:bookmarkStart w:id="0" w:name="_Toc309129408"/>
      <w:bookmarkStart w:id="1" w:name="_Toc309129756"/>
      <w:bookmarkStart w:id="2" w:name="_Toc309131239"/>
      <w:bookmarkStart w:id="3" w:name="_Toc309132069"/>
      <w:bookmarkStart w:id="4" w:name="_Toc309132223"/>
      <w:bookmarkStart w:id="5" w:name="_Toc433792067"/>
      <w:r w:rsidRPr="00E50B5C">
        <w:rPr>
          <w:rFonts w:ascii="Avenir LT Std 55 Roman" w:eastAsia="Avenir LT Std 55 Roman" w:hAnsi="Avenir LT Std 55 Roman" w:cs="Times New Roman"/>
          <w:bCs/>
          <w:color w:val="000000"/>
          <w:szCs w:val="20"/>
          <w:u w:val="single"/>
        </w:rPr>
        <w:t>Les listes électorales</w:t>
      </w:r>
      <w:bookmarkEnd w:id="0"/>
      <w:bookmarkEnd w:id="1"/>
      <w:bookmarkEnd w:id="2"/>
      <w:bookmarkEnd w:id="3"/>
      <w:bookmarkEnd w:id="4"/>
      <w:bookmarkEnd w:id="5"/>
    </w:p>
    <w:p w14:paraId="2B105B51" w14:textId="61F4517D" w:rsidR="00B06A2D" w:rsidRPr="00E50B5C" w:rsidRDefault="00B06A2D" w:rsidP="00B06A2D">
      <w:pPr>
        <w:spacing w:before="120" w:after="0" w:line="240" w:lineRule="auto"/>
        <w:jc w:val="both"/>
        <w:rPr>
          <w:rFonts w:ascii="Avenir LT Std 55 Roman" w:eastAsia="Avenir LT Std 55 Roman" w:hAnsi="Avenir LT Std 55 Roman" w:cs="Times New Roman"/>
          <w:color w:val="000000"/>
          <w:szCs w:val="20"/>
          <w:lang w:val="x-none"/>
        </w:rPr>
      </w:pPr>
      <w:r w:rsidRPr="10391DCE">
        <w:rPr>
          <w:rFonts w:ascii="Avenir LT Std 55 Roman" w:eastAsia="Avenir LT Std 55 Roman" w:hAnsi="Avenir LT Std 55 Roman" w:cs="Times New Roman"/>
          <w:color w:val="000000" w:themeColor="text1"/>
        </w:rPr>
        <w:t>Les listes électorales sont établies par l’E</w:t>
      </w:r>
      <w:r w:rsidR="00CD4618" w:rsidRPr="10391DCE">
        <w:rPr>
          <w:rFonts w:ascii="Avenir LT Std 55 Roman" w:eastAsia="Avenir LT Std 55 Roman" w:hAnsi="Avenir LT Std 55 Roman" w:cs="Times New Roman"/>
          <w:color w:val="000000" w:themeColor="text1"/>
        </w:rPr>
        <w:t>ntreprise</w:t>
      </w:r>
      <w:r w:rsidRPr="10391DCE">
        <w:rPr>
          <w:rFonts w:ascii="Avenir LT Std 55 Roman" w:eastAsia="Avenir LT Std 55 Roman" w:hAnsi="Avenir LT Std 55 Roman" w:cs="Times New Roman"/>
          <w:color w:val="000000" w:themeColor="text1"/>
        </w:rPr>
        <w:t xml:space="preserve"> qui en assure la transmission au prestataire et réalise ensuite la préparation directement sur le site du prestataire retenu, via une plateforme dédiée, à partir de la date fixée par le </w:t>
      </w:r>
      <w:r w:rsidRPr="00E446AE">
        <w:rPr>
          <w:rFonts w:ascii="Avenir LT Std 55 Roman" w:eastAsia="Avenir LT Std 55 Roman" w:hAnsi="Avenir LT Std 55 Roman" w:cs="Times New Roman"/>
          <w:color w:val="000000" w:themeColor="text1"/>
        </w:rPr>
        <w:t>Protocole</w:t>
      </w:r>
      <w:r w:rsidR="006B146E" w:rsidRPr="00E446AE">
        <w:rPr>
          <w:rFonts w:ascii="Avenir LT Std 55 Roman" w:eastAsia="Avenir LT Std 55 Roman" w:hAnsi="Avenir LT Std 55 Roman" w:cs="Times New Roman"/>
          <w:color w:val="000000" w:themeColor="text1"/>
        </w:rPr>
        <w:t xml:space="preserve"> électoral</w:t>
      </w:r>
      <w:r w:rsidRPr="00E446AE">
        <w:rPr>
          <w:rFonts w:ascii="Avenir LT Std 55 Roman" w:eastAsia="Avenir LT Std 55 Roman" w:hAnsi="Avenir LT Std 55 Roman" w:cs="Times New Roman"/>
          <w:color w:val="000000" w:themeColor="text1"/>
        </w:rPr>
        <w:t>.</w:t>
      </w:r>
      <w:r w:rsidRPr="10391DCE">
        <w:rPr>
          <w:rFonts w:ascii="Avenir LT Std 55 Roman" w:eastAsia="Avenir LT Std 55 Roman" w:hAnsi="Avenir LT Std 55 Roman" w:cs="Times New Roman"/>
          <w:color w:val="000000" w:themeColor="text1"/>
        </w:rPr>
        <w:t xml:space="preserve"> </w:t>
      </w:r>
    </w:p>
    <w:p w14:paraId="64C54DB2" w14:textId="77777777" w:rsidR="00B06A2D" w:rsidRPr="00E50B5C" w:rsidRDefault="00B06A2D" w:rsidP="00B06A2D">
      <w:pPr>
        <w:spacing w:before="120" w:after="0" w:line="240" w:lineRule="auto"/>
        <w:jc w:val="both"/>
        <w:rPr>
          <w:rFonts w:ascii="Avenir LT Std 55 Roman" w:eastAsia="Avenir LT Std 55 Roman" w:hAnsi="Avenir LT Std 55 Roman" w:cs="Times New Roman"/>
          <w:color w:val="000000"/>
          <w:szCs w:val="20"/>
          <w:lang w:val="x-none"/>
        </w:rPr>
      </w:pPr>
      <w:r w:rsidRPr="00E50B5C">
        <w:rPr>
          <w:rFonts w:ascii="Avenir LT Std 55 Roman" w:eastAsia="Avenir LT Std 55 Roman" w:hAnsi="Avenir LT Std 55 Roman" w:cs="Times New Roman"/>
          <w:color w:val="000000"/>
          <w:szCs w:val="20"/>
          <w:lang w:val="x-none"/>
        </w:rPr>
        <w:t xml:space="preserve">De son côté, le prestataire </w:t>
      </w:r>
      <w:r w:rsidRPr="00E50B5C">
        <w:rPr>
          <w:rFonts w:ascii="Avenir LT Std 55 Roman" w:eastAsia="Avenir LT Std 55 Roman" w:hAnsi="Avenir LT Std 55 Roman" w:cs="Times New Roman"/>
          <w:color w:val="000000"/>
          <w:szCs w:val="20"/>
        </w:rPr>
        <w:t>garantit</w:t>
      </w:r>
      <w:r w:rsidRPr="00E50B5C">
        <w:rPr>
          <w:rFonts w:ascii="Avenir LT Std 55 Roman" w:eastAsia="Avenir LT Std 55 Roman" w:hAnsi="Avenir LT Std 55 Roman" w:cs="Times New Roman"/>
          <w:color w:val="000000"/>
          <w:szCs w:val="20"/>
          <w:lang w:val="x-none"/>
        </w:rPr>
        <w:t xml:space="preserve"> dès réception des listes leur sécurité et confidentialité. </w:t>
      </w:r>
    </w:p>
    <w:p w14:paraId="13C32240" w14:textId="011DED99" w:rsidR="00B06A2D" w:rsidRPr="00E50B5C" w:rsidRDefault="00B06A2D" w:rsidP="00B06A2D">
      <w:pPr>
        <w:spacing w:before="120" w:after="0" w:line="240" w:lineRule="auto"/>
        <w:jc w:val="both"/>
        <w:rPr>
          <w:rFonts w:ascii="Avenir LT Std 55 Roman" w:eastAsia="Avenir LT Std 55 Roman" w:hAnsi="Avenir LT Std 55 Roman" w:cs="Times New Roman"/>
          <w:bCs/>
          <w:color w:val="000000"/>
          <w:szCs w:val="20"/>
          <w:lang w:val="x-none"/>
        </w:rPr>
      </w:pPr>
      <w:r w:rsidRPr="00E50B5C">
        <w:rPr>
          <w:rFonts w:ascii="Avenir LT Std 55 Roman" w:eastAsia="Avenir LT Std 55 Roman" w:hAnsi="Avenir LT Std 55 Roman" w:cs="Times New Roman"/>
          <w:bCs/>
          <w:color w:val="000000"/>
          <w:szCs w:val="20"/>
        </w:rPr>
        <w:t xml:space="preserve">Les listes électorales seront affichées </w:t>
      </w:r>
      <w:r w:rsidR="00F43DD9" w:rsidRPr="00E50B5C">
        <w:rPr>
          <w:rFonts w:ascii="Avenir LT Std 55 Roman" w:eastAsia="Avenir LT Std 55 Roman" w:hAnsi="Avenir LT Std 55 Roman" w:cs="Times New Roman"/>
          <w:bCs/>
          <w:color w:val="000000"/>
          <w:szCs w:val="20"/>
        </w:rPr>
        <w:t xml:space="preserve">dans chaque Unité </w:t>
      </w:r>
      <w:r w:rsidRPr="00E50B5C">
        <w:rPr>
          <w:rFonts w:ascii="Avenir LT Std 55 Roman" w:eastAsia="Avenir LT Std 55 Roman" w:hAnsi="Avenir LT Std 55 Roman" w:cs="Times New Roman"/>
          <w:bCs/>
          <w:color w:val="000000"/>
          <w:szCs w:val="20"/>
        </w:rPr>
        <w:t xml:space="preserve">aux dates fixées </w:t>
      </w:r>
      <w:r w:rsidRPr="00E446AE">
        <w:rPr>
          <w:rFonts w:ascii="Avenir LT Std 55 Roman" w:eastAsia="Avenir LT Std 55 Roman" w:hAnsi="Avenir LT Std 55 Roman" w:cs="Times New Roman"/>
          <w:bCs/>
          <w:color w:val="000000"/>
          <w:szCs w:val="20"/>
        </w:rPr>
        <w:t>par le</w:t>
      </w:r>
      <w:r w:rsidR="00F43DD9" w:rsidRPr="00E446AE">
        <w:rPr>
          <w:rFonts w:ascii="Avenir LT Std 55 Roman" w:eastAsia="Avenir LT Std 55 Roman" w:hAnsi="Avenir LT Std 55 Roman" w:cs="Times New Roman"/>
          <w:bCs/>
          <w:color w:val="000000"/>
          <w:szCs w:val="20"/>
        </w:rPr>
        <w:t xml:space="preserve"> </w:t>
      </w:r>
      <w:r w:rsidR="00056071" w:rsidRPr="00E446AE">
        <w:rPr>
          <w:rFonts w:ascii="Avenir LT Std 55 Roman" w:eastAsia="Avenir LT Std 55 Roman" w:hAnsi="Avenir LT Std 55 Roman" w:cs="Times New Roman"/>
          <w:bCs/>
          <w:color w:val="000000"/>
          <w:szCs w:val="20"/>
        </w:rPr>
        <w:t>Protocole électoral</w:t>
      </w:r>
      <w:r w:rsidR="006B146E" w:rsidRPr="00E446AE">
        <w:rPr>
          <w:rFonts w:ascii="Avenir LT Std 55 Roman" w:eastAsia="Avenir LT Std 55 Roman" w:hAnsi="Avenir LT Std 55 Roman" w:cs="Times New Roman"/>
          <w:bCs/>
          <w:color w:val="000000"/>
          <w:szCs w:val="20"/>
        </w:rPr>
        <w:t>.</w:t>
      </w:r>
      <w:r w:rsidR="00F43DD9" w:rsidRPr="00E50B5C">
        <w:rPr>
          <w:rFonts w:ascii="Avenir LT Std 55 Roman" w:eastAsia="Avenir LT Std 55 Roman" w:hAnsi="Avenir LT Std 55 Roman" w:cs="Times New Roman"/>
          <w:bCs/>
          <w:color w:val="000000"/>
          <w:szCs w:val="20"/>
        </w:rPr>
        <w:t xml:space="preserve"> </w:t>
      </w:r>
      <w:r w:rsidRPr="00E50B5C">
        <w:rPr>
          <w:rFonts w:ascii="Avenir LT Std 55 Roman" w:eastAsia="Avenir LT Std 55 Roman" w:hAnsi="Avenir LT Std 55 Roman" w:cs="Times New Roman"/>
          <w:bCs/>
          <w:color w:val="000000"/>
          <w:szCs w:val="20"/>
        </w:rPr>
        <w:t xml:space="preserve"> </w:t>
      </w:r>
    </w:p>
    <w:p w14:paraId="780D2D47" w14:textId="77777777" w:rsidR="00B06A2D" w:rsidRPr="00E50B5C" w:rsidRDefault="00B06A2D" w:rsidP="00DE7BA7">
      <w:pPr>
        <w:spacing w:before="120" w:after="0" w:line="240" w:lineRule="auto"/>
        <w:jc w:val="both"/>
        <w:rPr>
          <w:rFonts w:ascii="Avenir LT Std 55 Roman" w:eastAsia="Avenir LT Std 55 Roman" w:hAnsi="Avenir LT Std 55 Roman" w:cs="Times New Roman"/>
          <w:color w:val="000000"/>
          <w:szCs w:val="20"/>
        </w:rPr>
      </w:pPr>
    </w:p>
    <w:p w14:paraId="7EB256B5" w14:textId="77777777" w:rsidR="00DE7BA7" w:rsidRPr="00E50B5C" w:rsidRDefault="00DE7BA7" w:rsidP="00F43DD9">
      <w:pPr>
        <w:pStyle w:val="Paragraphedeliste"/>
        <w:numPr>
          <w:ilvl w:val="0"/>
          <w:numId w:val="17"/>
        </w:numPr>
        <w:spacing w:before="120" w:after="0" w:line="240" w:lineRule="auto"/>
        <w:jc w:val="both"/>
        <w:rPr>
          <w:rFonts w:ascii="Avenir LT Std 55 Roman" w:eastAsia="Avenir LT Std 55 Roman" w:hAnsi="Avenir LT Std 55 Roman" w:cs="Times New Roman"/>
          <w:bCs/>
          <w:color w:val="000000"/>
          <w:szCs w:val="20"/>
          <w:u w:val="single"/>
        </w:rPr>
      </w:pPr>
      <w:r w:rsidRPr="00E50B5C">
        <w:rPr>
          <w:rFonts w:ascii="Avenir LT Std 55 Roman" w:eastAsia="Avenir LT Std 55 Roman" w:hAnsi="Avenir LT Std 55 Roman" w:cs="Times New Roman"/>
          <w:bCs/>
          <w:color w:val="000000"/>
          <w:szCs w:val="20"/>
          <w:u w:val="single"/>
        </w:rPr>
        <w:t>Les candidatures</w:t>
      </w:r>
    </w:p>
    <w:p w14:paraId="1AB55AF6" w14:textId="7FA678EF" w:rsidR="00DE7BA7" w:rsidRPr="00E375CF"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 xml:space="preserve">Les candidatures </w:t>
      </w:r>
      <w:r w:rsidR="00F43DD9" w:rsidRPr="00E50B5C">
        <w:rPr>
          <w:rFonts w:ascii="Avenir LT Std 55 Roman" w:eastAsia="Avenir LT Std 55 Roman" w:hAnsi="Avenir LT Std 55 Roman" w:cs="Times New Roman"/>
          <w:color w:val="000000"/>
          <w:szCs w:val="20"/>
        </w:rPr>
        <w:t xml:space="preserve">ainsi que les logos et professions de foi </w:t>
      </w:r>
      <w:r w:rsidRPr="00E50B5C">
        <w:rPr>
          <w:rFonts w:ascii="Avenir LT Std 55 Roman" w:eastAsia="Avenir LT Std 55 Roman" w:hAnsi="Avenir LT Std 55 Roman" w:cs="Times New Roman"/>
          <w:color w:val="000000"/>
          <w:szCs w:val="20"/>
        </w:rPr>
        <w:t xml:space="preserve">établies </w:t>
      </w:r>
      <w:r w:rsidRPr="00E375CF">
        <w:rPr>
          <w:rFonts w:ascii="Avenir LT Std 55 Roman" w:eastAsia="Avenir LT Std 55 Roman" w:hAnsi="Avenir LT Std 55 Roman" w:cs="Times New Roman"/>
          <w:color w:val="000000"/>
          <w:szCs w:val="20"/>
        </w:rPr>
        <w:t>conformément aux dispositions du « règlement électoral » sont adressées </w:t>
      </w:r>
      <w:r w:rsidR="00F43DD9" w:rsidRPr="00E375CF">
        <w:rPr>
          <w:rFonts w:ascii="Avenir LT Std 55 Roman" w:eastAsia="Avenir LT Std 55 Roman" w:hAnsi="Avenir LT Std 55 Roman" w:cs="Times New Roman"/>
          <w:color w:val="000000"/>
          <w:szCs w:val="20"/>
        </w:rPr>
        <w:t xml:space="preserve">à GRDF </w:t>
      </w:r>
      <w:r w:rsidRPr="00E375CF">
        <w:rPr>
          <w:rFonts w:ascii="Avenir LT Std 55 Roman" w:eastAsia="Avenir LT Std 55 Roman" w:hAnsi="Avenir LT Std 55 Roman" w:cs="Times New Roman"/>
          <w:color w:val="000000"/>
          <w:szCs w:val="20"/>
        </w:rPr>
        <w:t xml:space="preserve">au plus </w:t>
      </w:r>
      <w:r w:rsidRPr="00E446AE">
        <w:rPr>
          <w:rFonts w:ascii="Avenir LT Std 55 Roman" w:eastAsia="Avenir LT Std 55 Roman" w:hAnsi="Avenir LT Std 55 Roman" w:cs="Times New Roman"/>
          <w:szCs w:val="20"/>
        </w:rPr>
        <w:t xml:space="preserve">tard le </w:t>
      </w:r>
      <w:r w:rsidR="00AE2594" w:rsidRPr="00E446AE">
        <w:rPr>
          <w:rFonts w:ascii="Avenir LT Std 55 Roman" w:eastAsia="Avenir LT Std 55 Roman" w:hAnsi="Avenir LT Std 55 Roman" w:cs="Times New Roman"/>
          <w:szCs w:val="20"/>
        </w:rPr>
        <w:t>2</w:t>
      </w:r>
      <w:r w:rsidR="00750FDF" w:rsidRPr="00E446AE">
        <w:rPr>
          <w:rFonts w:ascii="Avenir LT Std 55 Roman" w:eastAsia="Avenir LT Std 55 Roman" w:hAnsi="Avenir LT Std 55 Roman" w:cs="Times New Roman"/>
          <w:szCs w:val="20"/>
        </w:rPr>
        <w:t>0</w:t>
      </w:r>
      <w:r w:rsidR="00AE2594" w:rsidRPr="00E446AE">
        <w:rPr>
          <w:rFonts w:ascii="Avenir LT Std 55 Roman" w:eastAsia="Avenir LT Std 55 Roman" w:hAnsi="Avenir LT Std 55 Roman" w:cs="Times New Roman"/>
          <w:szCs w:val="20"/>
        </w:rPr>
        <w:t>/02/202</w:t>
      </w:r>
      <w:r w:rsidR="000628AC" w:rsidRPr="00E446AE">
        <w:rPr>
          <w:rFonts w:ascii="Avenir LT Std 55 Roman" w:eastAsia="Avenir LT Std 55 Roman" w:hAnsi="Avenir LT Std 55 Roman" w:cs="Times New Roman"/>
          <w:szCs w:val="20"/>
        </w:rPr>
        <w:t>4</w:t>
      </w:r>
      <w:r w:rsidR="00EB38C7" w:rsidRPr="00E446AE">
        <w:rPr>
          <w:rFonts w:ascii="Avenir LT Std 55 Roman" w:eastAsia="Avenir LT Std 55 Roman" w:hAnsi="Avenir LT Std 55 Roman" w:cs="Times New Roman"/>
          <w:szCs w:val="20"/>
        </w:rPr>
        <w:t xml:space="preserve"> </w:t>
      </w:r>
      <w:r w:rsidR="0071717B" w:rsidRPr="00E446AE">
        <w:rPr>
          <w:rFonts w:ascii="Avenir LT Std 55 Roman" w:eastAsia="Avenir LT Std 55 Roman" w:hAnsi="Avenir LT Std 55 Roman" w:cs="Times New Roman"/>
          <w:szCs w:val="20"/>
        </w:rPr>
        <w:t xml:space="preserve">à 17 </w:t>
      </w:r>
      <w:r w:rsidR="0071717B" w:rsidRPr="00E375CF">
        <w:rPr>
          <w:rFonts w:ascii="Avenir LT Std 55 Roman" w:eastAsia="Avenir LT Std 55 Roman" w:hAnsi="Avenir LT Std 55 Roman" w:cs="Times New Roman"/>
          <w:color w:val="000000"/>
          <w:szCs w:val="20"/>
        </w:rPr>
        <w:t>heures</w:t>
      </w:r>
      <w:r w:rsidRPr="00E375CF">
        <w:rPr>
          <w:rFonts w:ascii="Avenir LT Std 55 Roman" w:eastAsia="Avenir LT Std 55 Roman" w:hAnsi="Avenir LT Std 55 Roman" w:cs="Times New Roman"/>
          <w:color w:val="000000"/>
          <w:szCs w:val="20"/>
        </w:rPr>
        <w:t>.</w:t>
      </w:r>
    </w:p>
    <w:p w14:paraId="0FA4315C" w14:textId="5518300F" w:rsidR="00F43DD9" w:rsidRPr="00B51160" w:rsidRDefault="00F43DD9" w:rsidP="00F43DD9">
      <w:pPr>
        <w:spacing w:before="120" w:after="0" w:line="240" w:lineRule="auto"/>
        <w:jc w:val="both"/>
        <w:rPr>
          <w:rFonts w:ascii="Avenir LT Std 55 Roman" w:eastAsia="Avenir LT Std 55 Roman" w:hAnsi="Avenir LT Std 55 Roman" w:cs="Times New Roman"/>
          <w:color w:val="000000"/>
        </w:rPr>
      </w:pPr>
      <w:r w:rsidRPr="194E9546">
        <w:rPr>
          <w:rFonts w:ascii="Avenir LT Std 55 Roman" w:eastAsia="Avenir LT Std 55 Roman" w:hAnsi="Avenir LT Std 55 Roman" w:cs="Times New Roman"/>
          <w:color w:val="000000" w:themeColor="text1"/>
        </w:rPr>
        <w:t xml:space="preserve">L’ensemble de ces documents sera adressé par l’Entreprise au prestataire, via une plateforme dédiée, </w:t>
      </w:r>
      <w:r w:rsidRPr="00B51160">
        <w:rPr>
          <w:rFonts w:ascii="Avenir LT Std 55 Roman" w:eastAsia="Avenir LT Std 55 Roman" w:hAnsi="Avenir LT Std 55 Roman" w:cs="Times New Roman"/>
          <w:color w:val="000000" w:themeColor="text1"/>
        </w:rPr>
        <w:t xml:space="preserve">au plus tard </w:t>
      </w:r>
      <w:r w:rsidRPr="00B51160">
        <w:rPr>
          <w:rFonts w:ascii="Avenir LT Std 55 Roman" w:eastAsia="Avenir LT Std 55 Roman" w:hAnsi="Avenir LT Std 55 Roman" w:cs="Times New Roman"/>
        </w:rPr>
        <w:t xml:space="preserve">le </w:t>
      </w:r>
      <w:r w:rsidR="004104A4" w:rsidRPr="00B51160">
        <w:rPr>
          <w:rFonts w:ascii="Avenir LT Std 55 Roman" w:eastAsia="Avenir LT Std 55 Roman" w:hAnsi="Avenir LT Std 55 Roman" w:cs="Times New Roman"/>
        </w:rPr>
        <w:t>23</w:t>
      </w:r>
      <w:r w:rsidR="00AE2594" w:rsidRPr="00B51160">
        <w:rPr>
          <w:rFonts w:ascii="Avenir LT Std 55 Roman" w:eastAsia="Avenir LT Std 55 Roman" w:hAnsi="Avenir LT Std 55 Roman" w:cs="Times New Roman"/>
        </w:rPr>
        <w:t>/02/202</w:t>
      </w:r>
      <w:r w:rsidR="000628AC" w:rsidRPr="00B51160">
        <w:rPr>
          <w:rFonts w:ascii="Avenir LT Std 55 Roman" w:eastAsia="Avenir LT Std 55 Roman" w:hAnsi="Avenir LT Std 55 Roman" w:cs="Times New Roman"/>
        </w:rPr>
        <w:t>4</w:t>
      </w:r>
      <w:r w:rsidRPr="00B51160">
        <w:rPr>
          <w:rFonts w:ascii="Avenir LT Std 55 Roman" w:eastAsia="Avenir LT Std 55 Roman" w:hAnsi="Avenir LT Std 55 Roman" w:cs="Times New Roman"/>
        </w:rPr>
        <w:t xml:space="preserve">, </w:t>
      </w:r>
      <w:r w:rsidRPr="00B51160">
        <w:rPr>
          <w:rFonts w:ascii="Avenir LT Std 55 Roman" w:eastAsia="Avenir LT Std 55 Roman" w:hAnsi="Avenir LT Std 55 Roman" w:cs="Times New Roman"/>
          <w:color w:val="000000" w:themeColor="text1"/>
        </w:rPr>
        <w:t xml:space="preserve">pour intégration dans le système de vote électronique.   </w:t>
      </w:r>
    </w:p>
    <w:p w14:paraId="3250791D" w14:textId="36D15025" w:rsidR="00C361C6" w:rsidRPr="00B51160" w:rsidRDefault="00C361C6" w:rsidP="00D04A5B">
      <w:pPr>
        <w:spacing w:after="120"/>
        <w:rPr>
          <w:rFonts w:ascii="Avenir LT Std 55 Roman" w:eastAsia="Avenir LT Std 55 Roman" w:hAnsi="Avenir LT Std 55 Roman" w:cs="Times New Roman"/>
          <w:color w:val="000000" w:themeColor="text1"/>
        </w:rPr>
      </w:pPr>
    </w:p>
    <w:p w14:paraId="36CE229B" w14:textId="6C3B198F" w:rsidR="00E7243D" w:rsidRPr="00B51160" w:rsidRDefault="00F43DD9" w:rsidP="0081668B">
      <w:pPr>
        <w:spacing w:before="120" w:after="0" w:line="240" w:lineRule="auto"/>
        <w:jc w:val="both"/>
        <w:rPr>
          <w:rFonts w:ascii="Avenir LT Std 55 Roman" w:eastAsia="Avenir LT Std 55 Roman" w:hAnsi="Avenir LT Std 55 Roman" w:cs="Times New Roman"/>
          <w:color w:val="000000"/>
          <w:szCs w:val="20"/>
        </w:rPr>
      </w:pPr>
      <w:r w:rsidRPr="00B51160">
        <w:rPr>
          <w:rFonts w:ascii="Avenir LT Std 55 Roman" w:eastAsia="Avenir LT Std 55 Roman" w:hAnsi="Avenir LT Std 55 Roman" w:cs="Times New Roman"/>
          <w:color w:val="000000"/>
          <w:szCs w:val="20"/>
        </w:rPr>
        <w:t xml:space="preserve">Les professions de foi devront être fournies sur une (ou deux) page(s) A4, </w:t>
      </w:r>
      <w:r w:rsidR="008600D3" w:rsidRPr="00B51160">
        <w:rPr>
          <w:rFonts w:ascii="Avenir LT Std 55 Roman" w:eastAsia="Avenir LT Std 55 Roman" w:hAnsi="Avenir LT Std 55 Roman" w:cs="Times New Roman"/>
          <w:color w:val="000000"/>
          <w:szCs w:val="20"/>
        </w:rPr>
        <w:t>sous la forme d’un fichier PDF d’un maximum de 5 Méga octets</w:t>
      </w:r>
      <w:r w:rsidR="00E7243D" w:rsidRPr="00B51160">
        <w:rPr>
          <w:rFonts w:ascii="Avenir LT Std 55 Roman" w:eastAsia="Avenir LT Std 55 Roman" w:hAnsi="Avenir LT Std 55 Roman" w:cs="Times New Roman"/>
          <w:color w:val="000000"/>
          <w:szCs w:val="20"/>
        </w:rPr>
        <w:t xml:space="preserve"> et sans lien hypertexte</w:t>
      </w:r>
      <w:r w:rsidR="002057E9" w:rsidRPr="00B51160">
        <w:rPr>
          <w:rFonts w:ascii="Avenir LT Std 55 Roman" w:eastAsia="Avenir LT Std 55 Roman" w:hAnsi="Avenir LT Std 55 Roman" w:cs="Times New Roman"/>
          <w:color w:val="000000"/>
          <w:szCs w:val="20"/>
        </w:rPr>
        <w:t>.</w:t>
      </w:r>
    </w:p>
    <w:p w14:paraId="6D6CF96C" w14:textId="77777777" w:rsidR="000B1A7D" w:rsidRPr="00B51160" w:rsidRDefault="6DE4AD4B" w:rsidP="47342A11">
      <w:pPr>
        <w:spacing w:before="120" w:after="0" w:line="240" w:lineRule="auto"/>
        <w:jc w:val="both"/>
        <w:rPr>
          <w:rFonts w:ascii="Avenir LT Std 55 Roman" w:eastAsia="Avenir LT Std 55 Roman" w:hAnsi="Avenir LT Std 55 Roman" w:cs="Times New Roman"/>
          <w:color w:val="000000"/>
          <w:szCs w:val="20"/>
        </w:rPr>
      </w:pPr>
      <w:r w:rsidRPr="00B51160">
        <w:rPr>
          <w:rFonts w:ascii="Avenir LT Std 55 Roman" w:eastAsia="Avenir LT Std 55 Roman" w:hAnsi="Avenir LT Std 55 Roman" w:cs="Times New Roman"/>
          <w:color w:val="000000"/>
          <w:szCs w:val="20"/>
        </w:rPr>
        <w:t>Simultanément aux professions de foi, les représentants des listes de candidats auront la possibilité de communiquer des photographies des candidats et des vidéos de présentations des listes, destinées à être publiées sur le site de vote.</w:t>
      </w:r>
    </w:p>
    <w:p w14:paraId="3C4009DC" w14:textId="2C9AC548" w:rsidR="00D04A5B" w:rsidRPr="005F5557" w:rsidRDefault="00D04A5B">
      <w:pPr>
        <w:rPr>
          <w:rFonts w:ascii="Avenir LT Std 55 Roman" w:eastAsia="Avenir LT Std 55 Roman" w:hAnsi="Avenir LT Std 55 Roman" w:cs="Times New Roman"/>
          <w:color w:val="000000"/>
          <w:szCs w:val="20"/>
          <w:highlight w:val="yellow"/>
        </w:rPr>
      </w:pPr>
      <w:r w:rsidRPr="005F5557">
        <w:rPr>
          <w:rFonts w:ascii="Avenir LT Std 55 Roman" w:eastAsia="Avenir LT Std 55 Roman" w:hAnsi="Avenir LT Std 55 Roman" w:cs="Times New Roman"/>
          <w:color w:val="000000"/>
          <w:szCs w:val="20"/>
          <w:highlight w:val="yellow"/>
        </w:rPr>
        <w:br w:type="page"/>
      </w:r>
    </w:p>
    <w:p w14:paraId="488F2E1A" w14:textId="77777777" w:rsidR="00C361C6" w:rsidRPr="005F5557" w:rsidRDefault="00C361C6" w:rsidP="00ED5999">
      <w:pPr>
        <w:spacing w:after="0" w:line="240" w:lineRule="auto"/>
        <w:jc w:val="both"/>
        <w:rPr>
          <w:rFonts w:ascii="Avenir LT Std 55 Roman" w:eastAsia="Avenir LT Std 55 Roman" w:hAnsi="Avenir LT Std 55 Roman" w:cs="Times New Roman"/>
          <w:color w:val="000000"/>
          <w:szCs w:val="20"/>
          <w:highlight w:val="yellow"/>
        </w:rPr>
      </w:pPr>
    </w:p>
    <w:p w14:paraId="2046D9DD" w14:textId="77777777" w:rsidR="00F939DA" w:rsidRPr="00B51160" w:rsidRDefault="6DE4AD4B" w:rsidP="00F939DA">
      <w:pPr>
        <w:pStyle w:val="Paragraphedeliste"/>
        <w:numPr>
          <w:ilvl w:val="0"/>
          <w:numId w:val="37"/>
        </w:numPr>
        <w:spacing w:after="0" w:line="240" w:lineRule="auto"/>
        <w:jc w:val="both"/>
        <w:rPr>
          <w:rFonts w:ascii="Avenir LT Std 55 Roman" w:eastAsia="Avenir LT Std 55 Roman" w:hAnsi="Avenir LT Std 55 Roman" w:cs="Times New Roman"/>
          <w:color w:val="000000"/>
          <w:szCs w:val="20"/>
        </w:rPr>
      </w:pPr>
      <w:r w:rsidRPr="00B51160">
        <w:rPr>
          <w:rFonts w:ascii="Avenir LT Std 55 Roman" w:eastAsia="Avenir LT Std 55 Roman" w:hAnsi="Avenir LT Std 55 Roman" w:cs="Times New Roman"/>
          <w:color w:val="000000"/>
          <w:szCs w:val="20"/>
        </w:rPr>
        <w:t>Les photographies devront être remises sous la forme de fichiers de formats JPG ou PNG et d’un poids inférieur à 2Mo.</w:t>
      </w:r>
    </w:p>
    <w:p w14:paraId="5BE5F41F" w14:textId="5920B572" w:rsidR="000637F8" w:rsidRPr="00B51160" w:rsidRDefault="000637F8" w:rsidP="00F939DA">
      <w:pPr>
        <w:pStyle w:val="Paragraphedeliste"/>
        <w:numPr>
          <w:ilvl w:val="0"/>
          <w:numId w:val="37"/>
        </w:numPr>
        <w:spacing w:after="0" w:line="240" w:lineRule="auto"/>
        <w:jc w:val="both"/>
        <w:rPr>
          <w:rFonts w:ascii="Avenir LT Std 55 Roman" w:eastAsia="Avenir LT Std 55 Roman" w:hAnsi="Avenir LT Std 55 Roman" w:cs="Times New Roman"/>
          <w:color w:val="000000"/>
          <w:szCs w:val="20"/>
        </w:rPr>
      </w:pPr>
      <w:r w:rsidRPr="00B51160">
        <w:rPr>
          <w:rFonts w:ascii="Avenir LT Std 55 Roman" w:eastAsia="Avenir LT Std 55 Roman" w:hAnsi="Avenir LT Std 55 Roman" w:cs="Times New Roman"/>
          <w:color w:val="000000"/>
          <w:szCs w:val="20"/>
        </w:rPr>
        <w:t>Les vidéos devront être remises au format MP4 et d’un poids inférieur à 32Mo.</w:t>
      </w:r>
    </w:p>
    <w:p w14:paraId="38C7ABFF" w14:textId="77777777" w:rsidR="000D3C14" w:rsidRPr="00B51160" w:rsidRDefault="000D3C14" w:rsidP="00ED5999">
      <w:pPr>
        <w:spacing w:after="0" w:line="240" w:lineRule="auto"/>
        <w:jc w:val="both"/>
        <w:rPr>
          <w:rFonts w:ascii="Avenir LT Std 55 Roman" w:eastAsia="Avenir LT Std 55 Roman" w:hAnsi="Avenir LT Std 55 Roman" w:cs="Times New Roman"/>
          <w:color w:val="000000"/>
          <w:szCs w:val="20"/>
        </w:rPr>
      </w:pPr>
    </w:p>
    <w:tbl>
      <w:tblPr>
        <w:tblW w:w="0" w:type="auto"/>
        <w:tblCellSpacing w:w="0" w:type="dxa"/>
        <w:tblCellMar>
          <w:left w:w="0" w:type="dxa"/>
          <w:right w:w="0" w:type="dxa"/>
        </w:tblCellMar>
        <w:tblLook w:val="04A0" w:firstRow="1" w:lastRow="0" w:firstColumn="1" w:lastColumn="0" w:noHBand="0" w:noVBand="1"/>
      </w:tblPr>
      <w:tblGrid>
        <w:gridCol w:w="9072"/>
      </w:tblGrid>
      <w:tr w:rsidR="00F629D5" w:rsidRPr="005F5557" w14:paraId="34052557" w14:textId="77777777" w:rsidTr="00F629D5">
        <w:trPr>
          <w:tblCellSpacing w:w="0" w:type="dxa"/>
        </w:trPr>
        <w:tc>
          <w:tcPr>
            <w:tcW w:w="0" w:type="auto"/>
            <w:vAlign w:val="center"/>
            <w:hideMark/>
          </w:tcPr>
          <w:p w14:paraId="5FF42390" w14:textId="6DBFFF1A" w:rsidR="00F629D5" w:rsidRPr="005F5557" w:rsidRDefault="000D3C14" w:rsidP="00E819BD">
            <w:pPr>
              <w:jc w:val="both"/>
              <w:rPr>
                <w:rFonts w:ascii="Avenir LT Std 55 Roman" w:eastAsia="Avenir LT Std 55 Roman" w:hAnsi="Avenir LT Std 55 Roman" w:cs="Times New Roman"/>
                <w:color w:val="000000"/>
                <w:szCs w:val="20"/>
              </w:rPr>
            </w:pPr>
            <w:r w:rsidRPr="00B51160">
              <w:rPr>
                <w:rFonts w:ascii="Avenir LT Std 55 Roman" w:eastAsia="Avenir LT Std 55 Roman" w:hAnsi="Avenir LT Std 55 Roman" w:cs="Times New Roman"/>
                <w:color w:val="000000"/>
                <w:szCs w:val="20"/>
              </w:rPr>
              <w:t>Les logos éventuels déposés par les représentants des listes de candidats devront être au format JPG ou PNG et d’un poids inférieur à 0,5Mo.</w:t>
            </w:r>
          </w:p>
        </w:tc>
      </w:tr>
    </w:tbl>
    <w:p w14:paraId="25383FAC" w14:textId="488D8EAF" w:rsidR="000D3C14" w:rsidRDefault="00C83562" w:rsidP="00ED5999">
      <w:pPr>
        <w:spacing w:after="0" w:line="240" w:lineRule="auto"/>
        <w:jc w:val="both"/>
        <w:rPr>
          <w:color w:val="4472C4"/>
        </w:rPr>
      </w:pPr>
      <w:r w:rsidRPr="00283DD3">
        <w:rPr>
          <w:rFonts w:ascii="Avenir LT Std 55 Roman" w:eastAsia="Avenir LT Std 55 Roman" w:hAnsi="Avenir LT Std 55 Roman" w:cs="Times New Roman"/>
          <w:color w:val="000000" w:themeColor="text1"/>
        </w:rPr>
        <w:t>Tous les logos, de taille identique, apparaissent à l’écran au format minimum suivant : 130x60 pixels.</w:t>
      </w:r>
    </w:p>
    <w:p w14:paraId="38304B84" w14:textId="77777777" w:rsidR="00F43DD9" w:rsidRDefault="00F43DD9" w:rsidP="00DE7BA7">
      <w:pPr>
        <w:spacing w:before="120" w:after="0" w:line="240" w:lineRule="auto"/>
        <w:jc w:val="both"/>
        <w:rPr>
          <w:rFonts w:ascii="Avenir LT Std 55 Roman" w:eastAsia="Avenir LT Std 55 Roman" w:hAnsi="Avenir LT Std 55 Roman" w:cs="Times New Roman"/>
          <w:color w:val="000000"/>
          <w:szCs w:val="20"/>
        </w:rPr>
      </w:pPr>
    </w:p>
    <w:p w14:paraId="3A6F56ED"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b/>
          <w:bCs/>
          <w:color w:val="000000"/>
          <w:szCs w:val="20"/>
          <w:u w:val="single"/>
        </w:rPr>
      </w:pPr>
      <w:r w:rsidRPr="00E50B5C">
        <w:rPr>
          <w:rFonts w:ascii="Avenir LT Std 55 Roman" w:eastAsia="Avenir LT Std 55 Roman" w:hAnsi="Avenir LT Std 55 Roman" w:cs="Times New Roman"/>
          <w:b/>
          <w:bCs/>
          <w:color w:val="000000"/>
          <w:szCs w:val="20"/>
          <w:u w:val="single"/>
        </w:rPr>
        <w:t>Article 2 : Modalités de vote</w:t>
      </w:r>
    </w:p>
    <w:p w14:paraId="5C66877B"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bCs/>
          <w:color w:val="000000"/>
          <w:szCs w:val="20"/>
        </w:rPr>
      </w:pPr>
      <w:r w:rsidRPr="00E50B5C">
        <w:rPr>
          <w:rFonts w:ascii="Avenir LT Std 55 Roman" w:eastAsia="Avenir LT Std 55 Roman" w:hAnsi="Avenir LT Std 55 Roman" w:cs="Times New Roman"/>
          <w:bCs/>
          <w:color w:val="000000"/>
          <w:szCs w:val="20"/>
        </w:rPr>
        <w:t>Il a été décidé, par le présent accord, d’adopter un processus de vote électronique, se déroulant sur plusieurs jours. Un calendrier précisant les étapes du processus électoral, à mener en lien avec le prestataire, figure en annexe 1 du présent accord.</w:t>
      </w:r>
    </w:p>
    <w:p w14:paraId="64685B2A" w14:textId="297A0B77" w:rsidR="00DE7BA7" w:rsidRPr="00E50B5C" w:rsidRDefault="00DE7BA7" w:rsidP="00DE7BA7">
      <w:pPr>
        <w:spacing w:before="120" w:after="0" w:line="240" w:lineRule="auto"/>
        <w:jc w:val="both"/>
        <w:rPr>
          <w:rFonts w:ascii="Avenir LT Std 55 Roman" w:eastAsia="Avenir LT Std 55 Roman" w:hAnsi="Avenir LT Std 55 Roman" w:cs="Times New Roman"/>
          <w:bCs/>
          <w:color w:val="000000"/>
          <w:szCs w:val="20"/>
        </w:rPr>
      </w:pPr>
      <w:r w:rsidRPr="00E50B5C">
        <w:rPr>
          <w:rFonts w:ascii="Avenir LT Std 55 Roman" w:eastAsia="Avenir LT Std 55 Roman" w:hAnsi="Avenir LT Std 55 Roman" w:cs="Times New Roman"/>
          <w:bCs/>
          <w:color w:val="000000"/>
          <w:szCs w:val="20"/>
        </w:rPr>
        <w:t xml:space="preserve">Les électeurs auront ainsi la possibilité de voter à tout moment pendant la période d’ouverture du vote électronique, à partir de n’importe quel terminal Internet ou </w:t>
      </w:r>
      <w:r w:rsidR="00C91F97" w:rsidRPr="00E50B5C">
        <w:rPr>
          <w:rFonts w:ascii="Avenir LT Std 55 Roman" w:eastAsia="Avenir LT Std 55 Roman" w:hAnsi="Avenir LT Std 55 Roman" w:cs="Times New Roman"/>
          <w:bCs/>
          <w:color w:val="000000"/>
          <w:szCs w:val="20"/>
        </w:rPr>
        <w:t>Intranet,</w:t>
      </w:r>
      <w:r w:rsidRPr="00E50B5C">
        <w:rPr>
          <w:rFonts w:ascii="Avenir LT Std 55 Roman" w:eastAsia="Avenir LT Std 55 Roman" w:hAnsi="Avenir LT Std 55 Roman" w:cs="Times New Roman"/>
          <w:bCs/>
          <w:color w:val="000000"/>
          <w:szCs w:val="20"/>
        </w:rPr>
        <w:t xml:space="preserve"> de leur lieu de travail, de leur domicile ou </w:t>
      </w:r>
      <w:r w:rsidR="00F43DD9" w:rsidRPr="00E50B5C">
        <w:rPr>
          <w:rFonts w:ascii="Avenir LT Std 55 Roman" w:eastAsia="Avenir LT Std 55 Roman" w:hAnsi="Avenir LT Std 55 Roman" w:cs="Times New Roman"/>
          <w:bCs/>
          <w:color w:val="000000"/>
          <w:szCs w:val="20"/>
        </w:rPr>
        <w:t xml:space="preserve">de tous autres lieux offrant un accès internet </w:t>
      </w:r>
      <w:r w:rsidRPr="00E50B5C">
        <w:rPr>
          <w:rFonts w:ascii="Avenir LT Std 55 Roman" w:eastAsia="Avenir LT Std 55 Roman" w:hAnsi="Avenir LT Std 55 Roman" w:cs="Times New Roman"/>
          <w:bCs/>
          <w:color w:val="000000"/>
          <w:szCs w:val="20"/>
        </w:rPr>
        <w:t xml:space="preserve">en se connectant sur le site sécurisé propre aux élections. </w:t>
      </w:r>
    </w:p>
    <w:p w14:paraId="127E402A" w14:textId="565E78B9" w:rsidR="00DE7BA7" w:rsidRPr="00E50B5C" w:rsidRDefault="00DE7BA7" w:rsidP="00DE7BA7">
      <w:pPr>
        <w:spacing w:before="120" w:after="0" w:line="240" w:lineRule="auto"/>
        <w:jc w:val="both"/>
        <w:rPr>
          <w:rFonts w:ascii="Avenir LT Std 55 Roman" w:eastAsia="Avenir LT Std 55 Roman" w:hAnsi="Avenir LT Std 55 Roman" w:cs="Times New Roman"/>
          <w:bCs/>
          <w:color w:val="000000"/>
          <w:szCs w:val="20"/>
        </w:rPr>
      </w:pPr>
      <w:r w:rsidRPr="00E50B5C">
        <w:rPr>
          <w:rFonts w:ascii="Avenir LT Std 55 Roman" w:eastAsia="Avenir LT Std 55 Roman" w:hAnsi="Avenir LT Std 55 Roman" w:cs="Times New Roman"/>
          <w:bCs/>
          <w:color w:val="000000"/>
          <w:szCs w:val="20"/>
        </w:rPr>
        <w:t>Pendant la période du scrutin</w:t>
      </w:r>
      <w:r w:rsidR="00F43DD9" w:rsidRPr="00E50B5C">
        <w:rPr>
          <w:rFonts w:ascii="Avenir LT Std 55 Roman" w:eastAsia="Avenir LT Std 55 Roman" w:hAnsi="Avenir LT Std 55 Roman" w:cs="Times New Roman"/>
          <w:bCs/>
          <w:color w:val="000000"/>
          <w:szCs w:val="20"/>
        </w:rPr>
        <w:t xml:space="preserve"> correspondant aux heures ouvrées dans les établissements de GRDF</w:t>
      </w:r>
      <w:r w:rsidRPr="00E50B5C">
        <w:rPr>
          <w:rFonts w:ascii="Avenir LT Std 55 Roman" w:eastAsia="Avenir LT Std 55 Roman" w:hAnsi="Avenir LT Std 55 Roman" w:cs="Times New Roman"/>
          <w:bCs/>
          <w:color w:val="000000"/>
          <w:szCs w:val="20"/>
        </w:rPr>
        <w:t>, des micro-ordinateurs avec une connexion au site sécurisé du prestataire, dont le nombre doit être adapté à la configuration notamment géographique de chaque Unité, seront mis à la disposition des électeurs, conformément à l’article 6.1 du règlement électoral</w:t>
      </w:r>
      <w:r w:rsidR="00F43DD9" w:rsidRPr="00E50B5C">
        <w:rPr>
          <w:rFonts w:ascii="Avenir LT Std 55 Roman" w:eastAsia="Avenir LT Std 55 Roman" w:hAnsi="Avenir LT Std 55 Roman" w:cs="Times New Roman"/>
          <w:bCs/>
          <w:color w:val="000000"/>
          <w:szCs w:val="20"/>
        </w:rPr>
        <w:t xml:space="preserve"> (notamment </w:t>
      </w:r>
      <w:r w:rsidR="00F43DD9" w:rsidRPr="00E50B5C">
        <w:rPr>
          <w:rFonts w:ascii="Avenir LT Std 55 Roman" w:eastAsia="Avenir LT Std 55 Roman" w:hAnsi="Avenir LT Std 55 Roman" w:cs="Times New Roman"/>
          <w:bCs/>
          <w:i/>
          <w:color w:val="000000"/>
          <w:szCs w:val="20"/>
        </w:rPr>
        <w:t>sur les sites où les salariés ne bénéficient pas d’un accès systématique à un ordinateur et pour les salariés travaillant en open-space)</w:t>
      </w:r>
      <w:r w:rsidRPr="00E50B5C">
        <w:rPr>
          <w:rFonts w:ascii="Avenir LT Std 55 Roman" w:eastAsia="Avenir LT Std 55 Roman" w:hAnsi="Avenir LT Std 55 Roman" w:cs="Times New Roman"/>
          <w:bCs/>
          <w:color w:val="000000"/>
          <w:szCs w:val="20"/>
        </w:rPr>
        <w:t>. Ils seront installés de telle manière que la confidentialité du vote soit garantie.</w:t>
      </w:r>
    </w:p>
    <w:p w14:paraId="3D5181E6" w14:textId="527EE596"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 xml:space="preserve">L’opération de vote étant distincte pour les « cadres » et les « exécution-maitrise », dont les votes doivent être recueillis de façon séparée compte tenu du fait que la loi réserve un siège aux cadres, le prestataire assurera la distinction des votes de ces deux collèges. </w:t>
      </w:r>
    </w:p>
    <w:p w14:paraId="693A83C1" w14:textId="77777777" w:rsidR="00DE7BA7" w:rsidRDefault="00DE7BA7" w:rsidP="00DE7BA7">
      <w:pPr>
        <w:spacing w:before="120" w:after="0" w:line="240" w:lineRule="auto"/>
        <w:jc w:val="both"/>
        <w:rPr>
          <w:rFonts w:ascii="Avenir LT Std 55 Roman" w:eastAsia="Avenir LT Std 55 Roman" w:hAnsi="Avenir LT Std 55 Roman" w:cs="Times New Roman"/>
          <w:color w:val="000000"/>
          <w:szCs w:val="20"/>
        </w:rPr>
      </w:pPr>
    </w:p>
    <w:p w14:paraId="7AF138BB"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b/>
          <w:bCs/>
          <w:color w:val="000000"/>
          <w:szCs w:val="20"/>
          <w:u w:val="single"/>
        </w:rPr>
      </w:pPr>
      <w:r w:rsidRPr="00E50B5C">
        <w:rPr>
          <w:rFonts w:ascii="Avenir LT Std 55 Roman" w:eastAsia="Avenir LT Std 55 Roman" w:hAnsi="Avenir LT Std 55 Roman" w:cs="Times New Roman"/>
          <w:b/>
          <w:bCs/>
          <w:color w:val="000000"/>
          <w:szCs w:val="20"/>
          <w:u w:val="single"/>
        </w:rPr>
        <w:t>Article 3 : Bulletins de vote</w:t>
      </w:r>
    </w:p>
    <w:p w14:paraId="131A5885"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bCs/>
          <w:color w:val="000000"/>
          <w:szCs w:val="20"/>
        </w:rPr>
      </w:pPr>
      <w:r w:rsidRPr="00E50B5C">
        <w:rPr>
          <w:rFonts w:ascii="Avenir LT Std 55 Roman" w:eastAsia="Avenir LT Std 55 Roman" w:hAnsi="Avenir LT Std 55 Roman" w:cs="Times New Roman"/>
          <w:bCs/>
          <w:color w:val="000000"/>
          <w:szCs w:val="20"/>
        </w:rPr>
        <w:t>Le prestataire assurera la réalisation des pages Web et notamment la présentation à l’écran des bulletins de vote. Il procèdera à l’intégration dans le dispositif de vote électronique des candidatures conformes à celles arrêtées par la DRS de GRDF. Les candidatures seront présentées sur les écrans dans l’ordre alphabétique des organisations syndicales les parrainant.</w:t>
      </w:r>
    </w:p>
    <w:p w14:paraId="74C2A015"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bCs/>
          <w:color w:val="000000"/>
          <w:szCs w:val="20"/>
        </w:rPr>
      </w:pPr>
      <w:r w:rsidRPr="00E50B5C">
        <w:rPr>
          <w:rFonts w:ascii="Avenir LT Std 55 Roman" w:eastAsia="Avenir LT Std 55 Roman" w:hAnsi="Avenir LT Std 55 Roman" w:cs="Times New Roman"/>
          <w:bCs/>
          <w:color w:val="000000"/>
          <w:szCs w:val="20"/>
        </w:rPr>
        <w:t>Par ailleurs, afin de ne pas favoriser une candidature plutôt qu’une autre, le prestataire veillera à ce que la dimension des bulletins et la typographie utilisée soient identiques pour toutes les candidatures.</w:t>
      </w:r>
    </w:p>
    <w:p w14:paraId="7CFE857A" w14:textId="37E87835" w:rsidR="00C361C6" w:rsidRDefault="00C361C6" w:rsidP="00D04A5B">
      <w:pPr>
        <w:spacing w:after="0"/>
        <w:rPr>
          <w:rFonts w:ascii="Avenir LT Std 55 Roman" w:eastAsia="Avenir LT Std 55 Roman" w:hAnsi="Avenir LT Std 55 Roman" w:cs="Times New Roman"/>
          <w:color w:val="000000" w:themeColor="text1"/>
        </w:rPr>
      </w:pPr>
    </w:p>
    <w:p w14:paraId="6984478D" w14:textId="30BCCC12" w:rsidR="00DE7BA7" w:rsidRPr="00E50B5C" w:rsidRDefault="00DE7BA7" w:rsidP="00D04A5B">
      <w:pPr>
        <w:spacing w:after="0"/>
        <w:rPr>
          <w:rFonts w:ascii="Avenir LT Std 55 Roman" w:eastAsia="Avenir LT Std 55 Roman" w:hAnsi="Avenir LT Std 55 Roman" w:cs="Times New Roman"/>
          <w:color w:val="000000"/>
        </w:rPr>
      </w:pPr>
      <w:r w:rsidRPr="7A847351">
        <w:rPr>
          <w:rFonts w:ascii="Avenir LT Std 55 Roman" w:eastAsia="Avenir LT Std 55 Roman" w:hAnsi="Avenir LT Std 55 Roman" w:cs="Times New Roman"/>
          <w:color w:val="000000" w:themeColor="text1"/>
        </w:rPr>
        <w:t xml:space="preserve">Le prestataire intègrera sur la page Web présentant les listes de candidats, les professions de foi de chaque liste, sous la forme d’un fichier attaché. Ces professions de foi devront être transmises au prestataire au plus </w:t>
      </w:r>
      <w:r w:rsidRPr="00B51160">
        <w:rPr>
          <w:rFonts w:ascii="Avenir LT Std 55 Roman" w:eastAsia="Avenir LT Std 55 Roman" w:hAnsi="Avenir LT Std 55 Roman" w:cs="Times New Roman"/>
        </w:rPr>
        <w:t>tard le</w:t>
      </w:r>
      <w:r w:rsidR="00EB003C" w:rsidRPr="00B51160">
        <w:rPr>
          <w:rFonts w:ascii="Avenir LT Std 55 Roman" w:eastAsia="Avenir LT Std 55 Roman" w:hAnsi="Avenir LT Std 55 Roman" w:cs="Times New Roman"/>
        </w:rPr>
        <w:t xml:space="preserve"> </w:t>
      </w:r>
      <w:r w:rsidR="004104A4" w:rsidRPr="00B51160">
        <w:rPr>
          <w:rFonts w:ascii="Avenir LT Std 55 Roman" w:eastAsia="Avenir LT Std 55 Roman" w:hAnsi="Avenir LT Std 55 Roman" w:cs="Times New Roman"/>
        </w:rPr>
        <w:t>23</w:t>
      </w:r>
      <w:r w:rsidR="005D579E" w:rsidRPr="00B51160">
        <w:rPr>
          <w:rFonts w:ascii="Avenir LT Std 55 Roman" w:eastAsia="Avenir LT Std 55 Roman" w:hAnsi="Avenir LT Std 55 Roman" w:cs="Times New Roman"/>
        </w:rPr>
        <w:t>/02</w:t>
      </w:r>
      <w:r w:rsidR="005D579E" w:rsidRPr="00E446AE">
        <w:rPr>
          <w:rFonts w:ascii="Avenir LT Std 55 Roman" w:eastAsia="Avenir LT Std 55 Roman" w:hAnsi="Avenir LT Std 55 Roman" w:cs="Times New Roman"/>
        </w:rPr>
        <w:t>/202</w:t>
      </w:r>
      <w:r w:rsidR="000628AC" w:rsidRPr="00E446AE">
        <w:rPr>
          <w:rFonts w:ascii="Avenir LT Std 55 Roman" w:eastAsia="Avenir LT Std 55 Roman" w:hAnsi="Avenir LT Std 55 Roman" w:cs="Times New Roman"/>
        </w:rPr>
        <w:t>4</w:t>
      </w:r>
      <w:r w:rsidRPr="7A847351">
        <w:rPr>
          <w:rFonts w:ascii="Avenir LT Std 55 Roman" w:eastAsia="Avenir LT Std 55 Roman" w:hAnsi="Avenir LT Std 55 Roman" w:cs="Times New Roman"/>
          <w:color w:val="000000" w:themeColor="text1"/>
        </w:rPr>
        <w:t>, sous la forme d’un fichier au format PDF</w:t>
      </w:r>
      <w:r w:rsidR="00C627A8" w:rsidRPr="7A847351">
        <w:rPr>
          <w:rFonts w:ascii="Avenir LT Std 55 Roman" w:eastAsia="Avenir LT Std 55 Roman" w:hAnsi="Avenir LT Std 55 Roman" w:cs="Times New Roman"/>
          <w:color w:val="000000" w:themeColor="text1"/>
        </w:rPr>
        <w:t xml:space="preserve"> (</w:t>
      </w:r>
      <w:r w:rsidR="00C627A8" w:rsidRPr="7A847351">
        <w:rPr>
          <w:rFonts w:ascii="Avenir LT Std 55 Roman" w:eastAsia="Avenir LT Std 55 Roman" w:hAnsi="Avenir LT Std 55 Roman" w:cs="Times New Roman"/>
          <w:i/>
          <w:color w:val="000000" w:themeColor="text1"/>
        </w:rPr>
        <w:t xml:space="preserve">pour rappel : </w:t>
      </w:r>
      <w:r w:rsidRPr="7A847351">
        <w:rPr>
          <w:rFonts w:ascii="Avenir LT Std 55 Roman" w:eastAsia="Avenir LT Std 55 Roman" w:hAnsi="Avenir LT Std 55 Roman" w:cs="Times New Roman"/>
          <w:i/>
          <w:color w:val="000000" w:themeColor="text1"/>
        </w:rPr>
        <w:t xml:space="preserve">une ou deux pages ; la taille du fichier ne doit pas dépasser </w:t>
      </w:r>
      <w:r w:rsidR="00C627A8" w:rsidRPr="7A847351">
        <w:rPr>
          <w:rFonts w:ascii="Avenir LT Std 55 Roman" w:eastAsia="Avenir LT Std 55 Roman" w:hAnsi="Avenir LT Std 55 Roman" w:cs="Times New Roman"/>
          <w:i/>
          <w:color w:val="000000" w:themeColor="text1"/>
        </w:rPr>
        <w:t>1 Mo et sans lien hypertexte</w:t>
      </w:r>
      <w:r w:rsidR="00C627A8" w:rsidRPr="7A847351">
        <w:rPr>
          <w:rFonts w:ascii="Avenir LT Std 55 Roman" w:eastAsia="Avenir LT Std 55 Roman" w:hAnsi="Avenir LT Std 55 Roman" w:cs="Times New Roman"/>
          <w:color w:val="000000" w:themeColor="text1"/>
        </w:rPr>
        <w:t>)</w:t>
      </w:r>
      <w:r w:rsidRPr="7A847351">
        <w:rPr>
          <w:rFonts w:ascii="Avenir LT Std 55 Roman" w:eastAsia="Avenir LT Std 55 Roman" w:hAnsi="Avenir LT Std 55 Roman" w:cs="Times New Roman"/>
          <w:color w:val="000000" w:themeColor="text1"/>
        </w:rPr>
        <w:t>.</w:t>
      </w:r>
    </w:p>
    <w:p w14:paraId="40DB4DE9"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bCs/>
          <w:iCs/>
          <w:color w:val="000000"/>
          <w:szCs w:val="20"/>
        </w:rPr>
      </w:pPr>
    </w:p>
    <w:p w14:paraId="2895DB4E" w14:textId="7FC716C2" w:rsidR="00131A00" w:rsidRPr="008253C1" w:rsidRDefault="00131A00" w:rsidP="00131A00">
      <w:pPr>
        <w:spacing w:before="120" w:after="0" w:line="240" w:lineRule="auto"/>
        <w:jc w:val="both"/>
        <w:rPr>
          <w:rFonts w:ascii="Avenir LT Std 55 Roman" w:eastAsia="Avenir LT Std 55 Roman" w:hAnsi="Avenir LT Std 55 Roman" w:cs="Times New Roman"/>
          <w:b/>
          <w:bCs/>
          <w:color w:val="000000"/>
          <w:szCs w:val="20"/>
          <w:u w:val="single"/>
        </w:rPr>
      </w:pPr>
      <w:r w:rsidRPr="008253C1">
        <w:rPr>
          <w:rFonts w:ascii="Avenir LT Std 55 Roman" w:eastAsia="Avenir LT Std 55 Roman" w:hAnsi="Avenir LT Std 55 Roman" w:cs="Times New Roman"/>
          <w:b/>
          <w:bCs/>
          <w:color w:val="000000"/>
          <w:szCs w:val="20"/>
          <w:u w:val="single"/>
        </w:rPr>
        <w:t>Article 4 : Recette du site de vote</w:t>
      </w:r>
    </w:p>
    <w:p w14:paraId="180B059F" w14:textId="6AE60991" w:rsidR="00D04A5B" w:rsidRDefault="00131A00" w:rsidP="00131A00">
      <w:pPr>
        <w:spacing w:before="120" w:after="0" w:line="240" w:lineRule="auto"/>
        <w:jc w:val="both"/>
        <w:rPr>
          <w:rFonts w:ascii="Avenir LT Std 55 Roman" w:eastAsia="Avenir LT Std 55 Roman" w:hAnsi="Avenir LT Std 55 Roman" w:cs="Times New Roman"/>
          <w:color w:val="000000"/>
          <w:szCs w:val="20"/>
        </w:rPr>
      </w:pPr>
      <w:r>
        <w:rPr>
          <w:rFonts w:ascii="Avenir LT Std 55 Roman" w:eastAsia="Avenir LT Std 55 Roman" w:hAnsi="Avenir LT Std 55 Roman" w:cs="Times New Roman"/>
          <w:color w:val="000000"/>
          <w:szCs w:val="20"/>
        </w:rPr>
        <w:t>Il sera procédé, entre le 29</w:t>
      </w:r>
      <w:r w:rsidR="008253C1">
        <w:rPr>
          <w:rFonts w:ascii="Avenir LT Std 55 Roman" w:eastAsia="Avenir LT Std 55 Roman" w:hAnsi="Avenir LT Std 55 Roman" w:cs="Times New Roman"/>
          <w:color w:val="000000"/>
          <w:szCs w:val="20"/>
        </w:rPr>
        <w:t>/</w:t>
      </w:r>
      <w:r w:rsidR="00436595">
        <w:rPr>
          <w:rFonts w:ascii="Avenir LT Std 55 Roman" w:eastAsia="Avenir LT Std 55 Roman" w:hAnsi="Avenir LT Std 55 Roman" w:cs="Times New Roman"/>
          <w:color w:val="000000"/>
          <w:szCs w:val="20"/>
        </w:rPr>
        <w:t>0</w:t>
      </w:r>
      <w:r w:rsidR="008253C1">
        <w:rPr>
          <w:rFonts w:ascii="Avenir LT Std 55 Roman" w:eastAsia="Avenir LT Std 55 Roman" w:hAnsi="Avenir LT Std 55 Roman" w:cs="Times New Roman"/>
          <w:color w:val="000000"/>
          <w:szCs w:val="20"/>
        </w:rPr>
        <w:t>2/2024</w:t>
      </w:r>
      <w:r>
        <w:rPr>
          <w:rFonts w:ascii="Avenir LT Std 55 Roman" w:eastAsia="Avenir LT Std 55 Roman" w:hAnsi="Avenir LT Std 55 Roman" w:cs="Times New Roman"/>
          <w:color w:val="000000"/>
          <w:szCs w:val="20"/>
        </w:rPr>
        <w:t xml:space="preserve"> et le </w:t>
      </w:r>
      <w:r w:rsidR="008253C1">
        <w:rPr>
          <w:rFonts w:ascii="Avenir LT Std 55 Roman" w:eastAsia="Avenir LT Std 55 Roman" w:hAnsi="Avenir LT Std 55 Roman" w:cs="Times New Roman"/>
          <w:color w:val="000000"/>
          <w:szCs w:val="20"/>
        </w:rPr>
        <w:t>01/03/2024</w:t>
      </w:r>
      <w:r>
        <w:rPr>
          <w:rFonts w:ascii="Avenir LT Std 55 Roman" w:eastAsia="Avenir LT Std 55 Roman" w:hAnsi="Avenir LT Std 55 Roman" w:cs="Times New Roman"/>
          <w:color w:val="000000"/>
          <w:szCs w:val="20"/>
        </w:rPr>
        <w:t xml:space="preserve"> avant que le scrutin ne soit ouvert</w:t>
      </w:r>
      <w:r w:rsidR="008C0C3E">
        <w:rPr>
          <w:rFonts w:ascii="Avenir LT Std 55 Roman" w:eastAsia="Avenir LT Std 55 Roman" w:hAnsi="Avenir LT Std 55 Roman" w:cs="Times New Roman"/>
          <w:color w:val="000000"/>
          <w:szCs w:val="20"/>
        </w:rPr>
        <w:t>,</w:t>
      </w:r>
      <w:r w:rsidR="002607E5">
        <w:rPr>
          <w:rFonts w:ascii="Avenir LT Std 55 Roman" w:eastAsia="Avenir LT Std 55 Roman" w:hAnsi="Avenir LT Std 55 Roman" w:cs="Times New Roman"/>
          <w:color w:val="000000"/>
          <w:szCs w:val="20"/>
        </w:rPr>
        <w:t xml:space="preserve"> </w:t>
      </w:r>
      <w:r>
        <w:rPr>
          <w:rFonts w:ascii="Avenir LT Std 55 Roman" w:eastAsia="Avenir LT Std 55 Roman" w:hAnsi="Avenir LT Std 55 Roman" w:cs="Times New Roman"/>
          <w:color w:val="000000"/>
          <w:szCs w:val="20"/>
        </w:rPr>
        <w:t>à la recette du site de vote pour un test du scellement, du système de vote électronique et du dépouillement par les mandataires, visés à l’article 4.2 du règlementé électoral.</w:t>
      </w:r>
    </w:p>
    <w:p w14:paraId="1609FBE9" w14:textId="77777777" w:rsidR="00D04A5B" w:rsidRDefault="00D04A5B">
      <w:pPr>
        <w:rPr>
          <w:rFonts w:ascii="Avenir LT Std 55 Roman" w:eastAsia="Avenir LT Std 55 Roman" w:hAnsi="Avenir LT Std 55 Roman" w:cs="Times New Roman"/>
          <w:color w:val="000000"/>
          <w:szCs w:val="20"/>
        </w:rPr>
      </w:pPr>
      <w:r>
        <w:rPr>
          <w:rFonts w:ascii="Avenir LT Std 55 Roman" w:eastAsia="Avenir LT Std 55 Roman" w:hAnsi="Avenir LT Std 55 Roman" w:cs="Times New Roman"/>
          <w:color w:val="000000"/>
          <w:szCs w:val="20"/>
        </w:rPr>
        <w:br w:type="page"/>
      </w:r>
    </w:p>
    <w:p w14:paraId="75A15F9E" w14:textId="77777777" w:rsidR="00C361C6" w:rsidRPr="00C361C6" w:rsidRDefault="00C361C6" w:rsidP="00C361C6">
      <w:pPr>
        <w:spacing w:after="0" w:line="240" w:lineRule="auto"/>
        <w:jc w:val="both"/>
        <w:rPr>
          <w:rFonts w:ascii="Avenir LT Std 55 Roman" w:eastAsia="Avenir LT Std 55 Roman" w:hAnsi="Avenir LT Std 55 Roman" w:cs="Times New Roman"/>
          <w:bCs/>
          <w:iCs/>
          <w:color w:val="000000"/>
          <w:szCs w:val="20"/>
        </w:rPr>
      </w:pPr>
    </w:p>
    <w:p w14:paraId="5A3FD856" w14:textId="77777777" w:rsidR="00131A00" w:rsidRPr="002208F1" w:rsidRDefault="00131A00" w:rsidP="002208F1">
      <w:pPr>
        <w:spacing w:before="120" w:after="0" w:line="240" w:lineRule="auto"/>
        <w:jc w:val="both"/>
        <w:rPr>
          <w:rFonts w:ascii="Avenir LT Std 55 Roman" w:eastAsia="Avenir LT Std 55 Roman" w:hAnsi="Avenir LT Std 55 Roman" w:cs="Times New Roman"/>
          <w:b/>
          <w:bCs/>
          <w:color w:val="000000"/>
          <w:szCs w:val="20"/>
          <w:u w:val="single"/>
        </w:rPr>
      </w:pPr>
      <w:r w:rsidRPr="002208F1">
        <w:rPr>
          <w:rFonts w:ascii="Avenir LT Std 55 Roman" w:eastAsia="Avenir LT Std 55 Roman" w:hAnsi="Avenir LT Std 55 Roman" w:cs="Times New Roman"/>
          <w:b/>
          <w:bCs/>
          <w:color w:val="000000"/>
          <w:szCs w:val="20"/>
          <w:u w:val="single"/>
        </w:rPr>
        <w:t xml:space="preserve">Article 5 : Déroulement des opérations de vote </w:t>
      </w:r>
    </w:p>
    <w:p w14:paraId="5E5B4A36" w14:textId="58177623" w:rsidR="00131A00" w:rsidRDefault="00131A00" w:rsidP="002208F1">
      <w:pPr>
        <w:spacing w:before="120" w:after="0" w:line="240" w:lineRule="auto"/>
        <w:jc w:val="both"/>
        <w:rPr>
          <w:rFonts w:ascii="Avenir LT Std 55 Roman" w:eastAsia="Avenir LT Std 55 Roman" w:hAnsi="Avenir LT Std 55 Roman" w:cs="Times New Roman"/>
          <w:color w:val="000000"/>
          <w:szCs w:val="20"/>
        </w:rPr>
      </w:pPr>
      <w:r w:rsidRPr="00E446AE">
        <w:rPr>
          <w:rFonts w:ascii="Avenir LT Std 55 Roman" w:eastAsia="Avenir LT Std 55 Roman" w:hAnsi="Avenir LT Std 55 Roman" w:cs="Times New Roman"/>
          <w:color w:val="000000"/>
          <w:szCs w:val="20"/>
        </w:rPr>
        <w:t xml:space="preserve">Les membres du bureau de vote seront invités à la réunion de contrôle des données, test et scellement du système de vote, qui aura lieu </w:t>
      </w:r>
      <w:r w:rsidRPr="00B51160">
        <w:rPr>
          <w:rFonts w:ascii="Avenir LT Std 55 Roman" w:eastAsia="Avenir LT Std 55 Roman" w:hAnsi="Avenir LT Std 55 Roman" w:cs="Times New Roman"/>
          <w:color w:val="000000"/>
          <w:szCs w:val="20"/>
        </w:rPr>
        <w:t xml:space="preserve">le </w:t>
      </w:r>
      <w:r w:rsidR="00ED2490" w:rsidRPr="00B51160">
        <w:rPr>
          <w:rFonts w:ascii="Avenir LT Std 55 Roman" w:eastAsia="Avenir LT Std 55 Roman" w:hAnsi="Avenir LT Std 55 Roman" w:cs="Times New Roman"/>
          <w:color w:val="000000"/>
          <w:szCs w:val="20"/>
        </w:rPr>
        <w:t>08/03/</w:t>
      </w:r>
      <w:r w:rsidRPr="00B51160">
        <w:rPr>
          <w:rFonts w:ascii="Avenir LT Std 55 Roman" w:eastAsia="Avenir LT Std 55 Roman" w:hAnsi="Avenir LT Std 55 Roman" w:cs="Times New Roman"/>
          <w:color w:val="000000"/>
          <w:szCs w:val="20"/>
        </w:rPr>
        <w:t>2024 à 1</w:t>
      </w:r>
      <w:r w:rsidR="00D40A1F" w:rsidRPr="00B51160">
        <w:rPr>
          <w:rFonts w:ascii="Avenir LT Std 55 Roman" w:eastAsia="Avenir LT Std 55 Roman" w:hAnsi="Avenir LT Std 55 Roman" w:cs="Times New Roman"/>
          <w:color w:val="000000"/>
          <w:szCs w:val="20"/>
        </w:rPr>
        <w:t>0</w:t>
      </w:r>
      <w:r w:rsidRPr="00B51160">
        <w:rPr>
          <w:rFonts w:ascii="Avenir LT Std 55 Roman" w:eastAsia="Avenir LT Std 55 Roman" w:hAnsi="Avenir LT Std 55 Roman" w:cs="Times New Roman"/>
          <w:color w:val="000000"/>
          <w:szCs w:val="20"/>
        </w:rPr>
        <w:t>h00, au</w:t>
      </w:r>
      <w:r w:rsidRPr="00E446AE">
        <w:rPr>
          <w:rFonts w:ascii="Avenir LT Std 55 Roman" w:eastAsia="Avenir LT Std 55 Roman" w:hAnsi="Avenir LT Std 55 Roman" w:cs="Times New Roman"/>
          <w:color w:val="000000"/>
          <w:szCs w:val="20"/>
        </w:rPr>
        <w:t xml:space="preserve"> cours de laquelle les clés de déchiffrement à leur attention seront générées.</w:t>
      </w:r>
    </w:p>
    <w:p w14:paraId="2694F9D9" w14:textId="77777777" w:rsidR="00F65075" w:rsidRPr="00E446AE" w:rsidRDefault="00F65075" w:rsidP="00D04A5B">
      <w:pPr>
        <w:spacing w:after="0" w:line="240" w:lineRule="auto"/>
        <w:jc w:val="both"/>
        <w:rPr>
          <w:rFonts w:ascii="Avenir LT Std 55 Roman" w:eastAsia="Avenir LT Std 55 Roman" w:hAnsi="Avenir LT Std 55 Roman" w:cs="Times New Roman"/>
          <w:color w:val="000000"/>
          <w:szCs w:val="20"/>
        </w:rPr>
      </w:pPr>
    </w:p>
    <w:p w14:paraId="6F3AD3D4" w14:textId="4FD79A19" w:rsidR="00131A00" w:rsidRPr="00E446AE" w:rsidRDefault="00131A00" w:rsidP="00B20846">
      <w:pPr>
        <w:jc w:val="both"/>
        <w:rPr>
          <w:rFonts w:ascii="Avenir LT Std 55 Roman" w:eastAsia="Avenir LT Std 55 Roman" w:hAnsi="Avenir LT Std 55 Roman" w:cs="Times New Roman"/>
          <w:color w:val="000000"/>
          <w:szCs w:val="20"/>
        </w:rPr>
      </w:pPr>
      <w:r w:rsidRPr="00E446AE">
        <w:rPr>
          <w:rFonts w:ascii="Avenir LT Std 55 Roman" w:eastAsia="Avenir LT Std 55 Roman" w:hAnsi="Avenir LT Std 55 Roman" w:cs="Times New Roman"/>
          <w:color w:val="000000"/>
          <w:szCs w:val="20"/>
        </w:rPr>
        <w:t xml:space="preserve">Les clés de déchiffrement ne seront utilisables qu’à l’issue des votes, lors de la séance de dépouillement, au cours de laquelle elles seront enregistrées dans le </w:t>
      </w:r>
      <w:r w:rsidR="002B5B3D">
        <w:rPr>
          <w:rFonts w:ascii="Avenir LT Std 55 Roman" w:eastAsia="Avenir LT Std 55 Roman" w:hAnsi="Avenir LT Std 55 Roman" w:cs="Times New Roman"/>
          <w:color w:val="000000"/>
          <w:szCs w:val="20"/>
        </w:rPr>
        <w:t>s</w:t>
      </w:r>
      <w:r w:rsidRPr="00E446AE">
        <w:rPr>
          <w:rFonts w:ascii="Avenir LT Std 55 Roman" w:eastAsia="Avenir LT Std 55 Roman" w:hAnsi="Avenir LT Std 55 Roman" w:cs="Times New Roman"/>
          <w:color w:val="000000"/>
          <w:szCs w:val="20"/>
        </w:rPr>
        <w:t>ystème de vote afin de procéder au dépouillement des urnes</w:t>
      </w:r>
    </w:p>
    <w:p w14:paraId="3EDD6088" w14:textId="77777777" w:rsidR="00131A00" w:rsidRPr="00E446AE" w:rsidRDefault="00131A00" w:rsidP="00B20846">
      <w:pPr>
        <w:jc w:val="both"/>
        <w:rPr>
          <w:rFonts w:ascii="Avenir LT Std 55 Roman" w:eastAsia="Avenir LT Std 55 Roman" w:hAnsi="Avenir LT Std 55 Roman" w:cs="Times New Roman"/>
          <w:color w:val="000000"/>
          <w:szCs w:val="20"/>
        </w:rPr>
      </w:pPr>
      <w:r w:rsidRPr="00E446AE">
        <w:rPr>
          <w:rFonts w:ascii="Avenir LT Std 55 Roman" w:eastAsia="Avenir LT Std 55 Roman" w:hAnsi="Avenir LT Std 55 Roman" w:cs="Times New Roman"/>
          <w:color w:val="000000"/>
          <w:szCs w:val="20"/>
        </w:rPr>
        <w:t>Le vote émis par chaque électeur sera chiffré et stocké dans l’urne électronique dédiée. Le contenu des urnes électroniques sera inaccessible jusqu’au dépouillement de celles-ci, effectué sous le contrôle des membres du bureau de vote.</w:t>
      </w:r>
    </w:p>
    <w:p w14:paraId="4DCD0644" w14:textId="77777777" w:rsidR="00131A00" w:rsidRPr="00E446AE" w:rsidRDefault="00131A00" w:rsidP="00B20846">
      <w:pPr>
        <w:jc w:val="both"/>
        <w:rPr>
          <w:rFonts w:ascii="Avenir LT Std 55 Roman" w:eastAsia="Avenir LT Std 55 Roman" w:hAnsi="Avenir LT Std 55 Roman" w:cs="Times New Roman"/>
          <w:color w:val="000000"/>
          <w:szCs w:val="20"/>
        </w:rPr>
      </w:pPr>
      <w:r w:rsidRPr="00E446AE">
        <w:rPr>
          <w:rFonts w:ascii="Avenir LT Std 55 Roman" w:eastAsia="Avenir LT Std 55 Roman" w:hAnsi="Avenir LT Std 55 Roman" w:cs="Times New Roman"/>
          <w:color w:val="000000"/>
          <w:szCs w:val="20"/>
        </w:rPr>
        <w:t>Au moins deux clés de déchiffrement seront nécessaires pour permettre le dépouillement des urnes.</w:t>
      </w:r>
    </w:p>
    <w:p w14:paraId="4D7635C5" w14:textId="629AA7BF" w:rsidR="00131A00" w:rsidRPr="00E446AE" w:rsidRDefault="00131A00" w:rsidP="00C361C6">
      <w:pPr>
        <w:spacing w:after="0"/>
        <w:jc w:val="both"/>
        <w:rPr>
          <w:rFonts w:ascii="Avenir LT Std 55 Roman" w:eastAsia="Avenir LT Std 55 Roman" w:hAnsi="Avenir LT Std 55 Roman" w:cs="Times New Roman"/>
          <w:b/>
          <w:bCs/>
          <w:color w:val="000000"/>
          <w:szCs w:val="20"/>
        </w:rPr>
      </w:pPr>
      <w:r w:rsidRPr="00E446AE">
        <w:rPr>
          <w:rFonts w:ascii="Avenir LT Std 55 Roman" w:eastAsia="Avenir LT Std 55 Roman" w:hAnsi="Avenir LT Std 55 Roman" w:cs="Times New Roman"/>
          <w:color w:val="000000"/>
          <w:szCs w:val="20"/>
        </w:rPr>
        <w:t xml:space="preserve">Des copies de secours des clés de déchiffrement seront sauvegardées au sein du </w:t>
      </w:r>
      <w:r w:rsidR="00B82DB7">
        <w:rPr>
          <w:rFonts w:ascii="Avenir LT Std 55 Roman" w:eastAsia="Avenir LT Std 55 Roman" w:hAnsi="Avenir LT Std 55 Roman" w:cs="Times New Roman"/>
          <w:color w:val="000000"/>
          <w:szCs w:val="20"/>
        </w:rPr>
        <w:t>s</w:t>
      </w:r>
      <w:r w:rsidRPr="00E446AE">
        <w:rPr>
          <w:rFonts w:ascii="Avenir LT Std 55 Roman" w:eastAsia="Avenir LT Std 55 Roman" w:hAnsi="Avenir LT Std 55 Roman" w:cs="Times New Roman"/>
          <w:color w:val="000000"/>
          <w:szCs w:val="20"/>
        </w:rPr>
        <w:t xml:space="preserve">ystème de vote dès leur émission. Elles ne seront accessibles qu’en cas de force majeure, selon une procédure sécurisée. </w:t>
      </w:r>
    </w:p>
    <w:p w14:paraId="0930EBE3" w14:textId="77777777" w:rsidR="00131A00" w:rsidRPr="00E50B5C" w:rsidRDefault="00131A00" w:rsidP="00131A00">
      <w:pPr>
        <w:spacing w:before="120" w:after="0" w:line="240" w:lineRule="auto"/>
        <w:jc w:val="both"/>
        <w:rPr>
          <w:rFonts w:ascii="Avenir LT Std 55 Roman" w:eastAsia="Avenir LT Std 55 Roman" w:hAnsi="Avenir LT Std 55 Roman" w:cs="Times New Roman"/>
          <w:color w:val="000000"/>
          <w:szCs w:val="20"/>
        </w:rPr>
      </w:pPr>
    </w:p>
    <w:p w14:paraId="38CCF973" w14:textId="12C6F3A1" w:rsidR="00DE7BA7" w:rsidRPr="00E50B5C" w:rsidRDefault="00DE7BA7" w:rsidP="00B20846">
      <w:pPr>
        <w:rPr>
          <w:rFonts w:ascii="Avenir LT Std 55 Roman" w:eastAsia="Avenir LT Std 55 Roman" w:hAnsi="Avenir LT Std 55 Roman" w:cs="Times New Roman"/>
          <w:b/>
          <w:bCs/>
          <w:color w:val="000000"/>
          <w:szCs w:val="20"/>
          <w:u w:val="single"/>
        </w:rPr>
      </w:pPr>
      <w:r w:rsidRPr="00E50B5C">
        <w:rPr>
          <w:rFonts w:ascii="Avenir LT Std 55 Roman" w:eastAsia="Avenir LT Std 55 Roman" w:hAnsi="Avenir LT Std 55 Roman" w:cs="Times New Roman"/>
          <w:b/>
          <w:bCs/>
          <w:color w:val="000000"/>
          <w:szCs w:val="20"/>
          <w:u w:val="single"/>
        </w:rPr>
        <w:t xml:space="preserve">Article </w:t>
      </w:r>
      <w:r w:rsidR="002D4CC2">
        <w:rPr>
          <w:rFonts w:ascii="Avenir LT Std 55 Roman" w:eastAsia="Avenir LT Std 55 Roman" w:hAnsi="Avenir LT Std 55 Roman" w:cs="Times New Roman"/>
          <w:b/>
          <w:bCs/>
          <w:color w:val="000000"/>
          <w:szCs w:val="20"/>
          <w:u w:val="single"/>
        </w:rPr>
        <w:t>6</w:t>
      </w:r>
      <w:r w:rsidRPr="00E50B5C">
        <w:rPr>
          <w:rFonts w:ascii="Avenir LT Std 55 Roman" w:eastAsia="Avenir LT Std 55 Roman" w:hAnsi="Avenir LT Std 55 Roman" w:cs="Times New Roman"/>
          <w:b/>
          <w:bCs/>
          <w:color w:val="000000"/>
          <w:szCs w:val="20"/>
          <w:u w:val="single"/>
        </w:rPr>
        <w:t> : Modalités d’accès au serveur de vote</w:t>
      </w:r>
    </w:p>
    <w:p w14:paraId="0CCF205F" w14:textId="71112720" w:rsidR="00B334C9" w:rsidRPr="00E50B5C" w:rsidRDefault="00B334C9" w:rsidP="00B334C9">
      <w:pPr>
        <w:pStyle w:val="Paragraphedeliste"/>
        <w:numPr>
          <w:ilvl w:val="0"/>
          <w:numId w:val="17"/>
        </w:numPr>
        <w:spacing w:before="120" w:after="0" w:line="240" w:lineRule="auto"/>
        <w:jc w:val="both"/>
        <w:rPr>
          <w:rFonts w:ascii="Avenir LT Std 55 Roman" w:eastAsia="Avenir LT Std 55 Roman" w:hAnsi="Avenir LT Std 55 Roman" w:cs="Times New Roman"/>
          <w:b/>
          <w:color w:val="000000"/>
          <w:szCs w:val="20"/>
        </w:rPr>
      </w:pPr>
      <w:r w:rsidRPr="00E50B5C">
        <w:rPr>
          <w:rFonts w:ascii="Avenir LT Std 55 Roman" w:eastAsia="Avenir LT Std 55 Roman" w:hAnsi="Avenir LT Std 55 Roman" w:cs="Times New Roman"/>
          <w:b/>
          <w:color w:val="000000"/>
          <w:szCs w:val="20"/>
        </w:rPr>
        <w:t xml:space="preserve">Envoi des identifiants </w:t>
      </w:r>
    </w:p>
    <w:p w14:paraId="4F8C36A5" w14:textId="1DD2EE36" w:rsidR="00565BB4"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 xml:space="preserve">Le prestataire adresse à chaque électeur </w:t>
      </w:r>
      <w:r w:rsidRPr="00E50B5C">
        <w:rPr>
          <w:rFonts w:ascii="Avenir LT Std 55 Roman" w:eastAsia="Avenir LT Std 55 Roman" w:hAnsi="Avenir LT Std 55 Roman" w:cs="Times New Roman"/>
          <w:b/>
          <w:color w:val="000000"/>
          <w:szCs w:val="20"/>
        </w:rPr>
        <w:t xml:space="preserve">au plus tard </w:t>
      </w:r>
      <w:r w:rsidRPr="00E446AE">
        <w:rPr>
          <w:rFonts w:ascii="Avenir LT Std 55 Roman" w:eastAsia="Avenir LT Std 55 Roman" w:hAnsi="Avenir LT Std 55 Roman" w:cs="Times New Roman"/>
          <w:b/>
          <w:szCs w:val="20"/>
        </w:rPr>
        <w:t xml:space="preserve">le </w:t>
      </w:r>
      <w:r w:rsidR="00903235" w:rsidRPr="00E446AE">
        <w:rPr>
          <w:rFonts w:ascii="Avenir LT Std 55 Roman" w:eastAsia="Avenir LT Std 55 Roman" w:hAnsi="Avenir LT Std 55 Roman" w:cs="Times New Roman"/>
          <w:b/>
          <w:szCs w:val="20"/>
        </w:rPr>
        <w:t>27</w:t>
      </w:r>
      <w:r w:rsidR="00026A39" w:rsidRPr="00E446AE">
        <w:rPr>
          <w:rFonts w:ascii="Avenir LT Std 55 Roman" w:eastAsia="Avenir LT Std 55 Roman" w:hAnsi="Avenir LT Std 55 Roman" w:cs="Times New Roman"/>
          <w:b/>
          <w:szCs w:val="20"/>
        </w:rPr>
        <w:t>/0</w:t>
      </w:r>
      <w:r w:rsidR="007D4D50" w:rsidRPr="00E446AE">
        <w:rPr>
          <w:rFonts w:ascii="Avenir LT Std 55 Roman" w:eastAsia="Avenir LT Std 55 Roman" w:hAnsi="Avenir LT Std 55 Roman" w:cs="Times New Roman"/>
          <w:b/>
          <w:szCs w:val="20"/>
        </w:rPr>
        <w:t>2</w:t>
      </w:r>
      <w:r w:rsidR="00026A39" w:rsidRPr="00E446AE">
        <w:rPr>
          <w:rFonts w:ascii="Avenir LT Std 55 Roman" w:eastAsia="Avenir LT Std 55 Roman" w:hAnsi="Avenir LT Std 55 Roman" w:cs="Times New Roman"/>
          <w:b/>
          <w:szCs w:val="20"/>
        </w:rPr>
        <w:t>/202</w:t>
      </w:r>
      <w:r w:rsidR="000628AC" w:rsidRPr="00E446AE">
        <w:rPr>
          <w:rFonts w:ascii="Avenir LT Std 55 Roman" w:eastAsia="Avenir LT Std 55 Roman" w:hAnsi="Avenir LT Std 55 Roman" w:cs="Times New Roman"/>
          <w:b/>
          <w:szCs w:val="20"/>
        </w:rPr>
        <w:t>4</w:t>
      </w:r>
      <w:r w:rsidRPr="00E446AE">
        <w:rPr>
          <w:rFonts w:ascii="Avenir LT Std 55 Roman" w:eastAsia="Avenir LT Std 55 Roman" w:hAnsi="Avenir LT Std 55 Roman" w:cs="Times New Roman"/>
          <w:szCs w:val="20"/>
        </w:rPr>
        <w:t xml:space="preserve"> </w:t>
      </w:r>
      <w:r w:rsidRPr="00E50B5C">
        <w:rPr>
          <w:rFonts w:ascii="Avenir LT Std 55 Roman" w:eastAsia="Avenir LT Std 55 Roman" w:hAnsi="Avenir LT Std 55 Roman" w:cs="Times New Roman"/>
          <w:color w:val="000000"/>
          <w:szCs w:val="20"/>
        </w:rPr>
        <w:t xml:space="preserve">à son domicile, par courrier simple avec le logo "GRDF" </w:t>
      </w:r>
      <w:r w:rsidR="00E76284">
        <w:rPr>
          <w:rFonts w:ascii="Avenir LT Std 55 Roman" w:eastAsia="Avenir LT Std 55 Roman" w:hAnsi="Avenir LT Std 55 Roman" w:cs="Times New Roman"/>
          <w:color w:val="000000"/>
          <w:szCs w:val="20"/>
        </w:rPr>
        <w:t xml:space="preserve">avec la mention « élections » </w:t>
      </w:r>
      <w:r w:rsidRPr="00E50B5C">
        <w:rPr>
          <w:rFonts w:ascii="Avenir LT Std 55 Roman" w:eastAsia="Avenir LT Std 55 Roman" w:hAnsi="Avenir LT Std 55 Roman" w:cs="Times New Roman"/>
          <w:color w:val="000000"/>
          <w:szCs w:val="20"/>
        </w:rPr>
        <w:t>un code d’identification personnel</w:t>
      </w:r>
      <w:r w:rsidR="00861353">
        <w:rPr>
          <w:rFonts w:ascii="Avenir LT Std 55 Roman" w:eastAsia="Avenir LT Std 55 Roman" w:hAnsi="Avenir LT Std 55 Roman" w:cs="Times New Roman"/>
          <w:color w:val="000000"/>
          <w:szCs w:val="20"/>
        </w:rPr>
        <w:t xml:space="preserve">. </w:t>
      </w:r>
      <w:r w:rsidR="00CD2433">
        <w:rPr>
          <w:rFonts w:ascii="Avenir LT Std 55 Roman" w:eastAsia="Avenir LT Std 55 Roman" w:hAnsi="Avenir LT Std 55 Roman" w:cs="Times New Roman"/>
          <w:color w:val="000000"/>
          <w:szCs w:val="20"/>
        </w:rPr>
        <w:t>A réception d</w:t>
      </w:r>
      <w:r w:rsidR="00565BB4">
        <w:rPr>
          <w:rFonts w:ascii="Avenir LT Std 55 Roman" w:eastAsia="Avenir LT Std 55 Roman" w:hAnsi="Avenir LT Std 55 Roman" w:cs="Times New Roman"/>
          <w:color w:val="000000"/>
          <w:szCs w:val="20"/>
        </w:rPr>
        <w:t xml:space="preserve">e leur </w:t>
      </w:r>
      <w:r w:rsidR="0070490B">
        <w:rPr>
          <w:rFonts w:ascii="Avenir LT Std 55 Roman" w:eastAsia="Avenir LT Std 55 Roman" w:hAnsi="Avenir LT Std 55 Roman" w:cs="Times New Roman"/>
          <w:color w:val="000000"/>
          <w:szCs w:val="20"/>
        </w:rPr>
        <w:t>identifiant</w:t>
      </w:r>
      <w:r w:rsidR="00565BB4">
        <w:rPr>
          <w:rFonts w:ascii="Avenir LT Std 55 Roman" w:eastAsia="Avenir LT Std 55 Roman" w:hAnsi="Avenir LT Std 55 Roman" w:cs="Times New Roman"/>
          <w:color w:val="000000"/>
          <w:szCs w:val="20"/>
        </w:rPr>
        <w:t xml:space="preserve">, les électeurs seront invités à suivre la procédure </w:t>
      </w:r>
      <w:r w:rsidR="00E16DA5">
        <w:rPr>
          <w:rFonts w:ascii="Avenir LT Std 55 Roman" w:eastAsia="Avenir LT Std 55 Roman" w:hAnsi="Avenir LT Std 55 Roman" w:cs="Times New Roman"/>
          <w:color w:val="000000"/>
          <w:szCs w:val="20"/>
        </w:rPr>
        <w:t>ci-après</w:t>
      </w:r>
      <w:r w:rsidR="00565BB4">
        <w:rPr>
          <w:rFonts w:ascii="Avenir LT Std 55 Roman" w:eastAsia="Avenir LT Std 55 Roman" w:hAnsi="Avenir LT Std 55 Roman" w:cs="Times New Roman"/>
          <w:color w:val="000000"/>
          <w:szCs w:val="20"/>
        </w:rPr>
        <w:t xml:space="preserve"> afin de retirer leur mot de passe :</w:t>
      </w:r>
    </w:p>
    <w:p w14:paraId="70CA5A92" w14:textId="4D43DC0F" w:rsidR="003B707D" w:rsidRPr="00E446AE" w:rsidRDefault="00A0173D" w:rsidP="003B707D">
      <w:pPr>
        <w:pStyle w:val="stPleft0"/>
        <w:numPr>
          <w:ilvl w:val="0"/>
          <w:numId w:val="24"/>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L’électeur</w:t>
      </w:r>
      <w:r w:rsidR="003B707D" w:rsidRPr="00E446AE">
        <w:rPr>
          <w:rFonts w:ascii="Avenir LT Std 55 Roman" w:eastAsia="Avenir LT Std 55 Roman" w:hAnsi="Avenir LT Std 55 Roman" w:cs="Times New Roman"/>
          <w:color w:val="000000"/>
          <w:lang w:eastAsia="en-US"/>
        </w:rPr>
        <w:t xml:space="preserve"> se connecte au site de vote - dont l'adresse url est indiquée dans le courrier - en saisissant son </w:t>
      </w:r>
      <w:r w:rsidR="0070490B" w:rsidRPr="00E446AE">
        <w:rPr>
          <w:rFonts w:ascii="Avenir LT Std 55 Roman" w:eastAsia="Avenir LT Std 55 Roman" w:hAnsi="Avenir LT Std 55 Roman" w:cs="Times New Roman"/>
          <w:color w:val="000000"/>
          <w:lang w:eastAsia="en-US"/>
        </w:rPr>
        <w:t>identifiant</w:t>
      </w:r>
      <w:r w:rsidR="003B707D" w:rsidRPr="00E446AE">
        <w:rPr>
          <w:rFonts w:ascii="Avenir LT Std 55 Roman" w:eastAsia="Avenir LT Std 55 Roman" w:hAnsi="Avenir LT Std 55 Roman" w:cs="Times New Roman"/>
          <w:color w:val="000000"/>
          <w:lang w:eastAsia="en-US"/>
        </w:rPr>
        <w:t xml:space="preserve"> et sa donnée </w:t>
      </w:r>
      <w:r w:rsidR="00131A00" w:rsidRPr="00E446AE">
        <w:rPr>
          <w:rFonts w:ascii="Avenir LT Std 55 Roman" w:eastAsia="Avenir LT Std 55 Roman" w:hAnsi="Avenir LT Std 55 Roman" w:cs="Times New Roman"/>
          <w:color w:val="000000"/>
          <w:lang w:eastAsia="en-US"/>
        </w:rPr>
        <w:t xml:space="preserve">personnelle </w:t>
      </w:r>
      <w:r w:rsidR="003B707D" w:rsidRPr="00E446AE">
        <w:rPr>
          <w:rFonts w:ascii="Avenir LT Std 55 Roman" w:eastAsia="Avenir LT Std 55 Roman" w:hAnsi="Avenir LT Std 55 Roman" w:cs="Times New Roman"/>
          <w:color w:val="000000"/>
          <w:lang w:eastAsia="en-US"/>
        </w:rPr>
        <w:t xml:space="preserve">de connexion </w:t>
      </w:r>
    </w:p>
    <w:p w14:paraId="1DBB964A" w14:textId="03E7E0DD" w:rsidR="00565BB4" w:rsidRPr="00E446AE" w:rsidRDefault="00A0173D" w:rsidP="001B6DDC">
      <w:pPr>
        <w:pStyle w:val="stPleft0"/>
        <w:numPr>
          <w:ilvl w:val="0"/>
          <w:numId w:val="24"/>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L’électeur</w:t>
      </w:r>
      <w:r w:rsidR="003B707D" w:rsidRPr="00E446AE">
        <w:rPr>
          <w:rFonts w:ascii="Avenir LT Std 55 Roman" w:eastAsia="Avenir LT Std 55 Roman" w:hAnsi="Avenir LT Std 55 Roman" w:cs="Times New Roman"/>
          <w:color w:val="000000"/>
          <w:lang w:eastAsia="en-US"/>
        </w:rPr>
        <w:t xml:space="preserve"> connecté au site de vote est invité à saisir un numéro de téléphone mobile, une adresse </w:t>
      </w:r>
      <w:r w:rsidR="00E446AE" w:rsidRPr="00E446AE">
        <w:rPr>
          <w:rFonts w:ascii="Avenir LT Std 55 Roman" w:eastAsia="Avenir LT Std 55 Roman" w:hAnsi="Avenir LT Std 55 Roman" w:cs="Times New Roman"/>
          <w:color w:val="000000"/>
          <w:lang w:eastAsia="en-US"/>
        </w:rPr>
        <w:t>électronique</w:t>
      </w:r>
      <w:r w:rsidR="003B707D" w:rsidRPr="00E446AE">
        <w:rPr>
          <w:rFonts w:ascii="Avenir LT Std 55 Roman" w:eastAsia="Avenir LT Std 55 Roman" w:hAnsi="Avenir LT Std 55 Roman" w:cs="Times New Roman"/>
          <w:color w:val="000000"/>
          <w:lang w:eastAsia="en-US"/>
        </w:rPr>
        <w:t xml:space="preserve"> (de préférence personnelle) ou un numéro de téléphone fixe pour recevoir son mot de passe, nécessaire à la validation du vote. Le mot de passe lui est envoyé immédiatement par SMS, par email ou via un serveur vocal </w:t>
      </w:r>
      <w:r w:rsidRPr="00E446AE">
        <w:rPr>
          <w:rFonts w:ascii="Avenir LT Std 55 Roman" w:eastAsia="Avenir LT Std 55 Roman" w:hAnsi="Avenir LT Std 55 Roman" w:cs="Times New Roman"/>
          <w:color w:val="000000"/>
          <w:lang w:eastAsia="en-US"/>
        </w:rPr>
        <w:t>en fonction de son choix</w:t>
      </w:r>
      <w:r w:rsidR="003B707D" w:rsidRPr="00E446AE">
        <w:rPr>
          <w:rFonts w:ascii="Avenir LT Std 55 Roman" w:eastAsia="Avenir LT Std 55 Roman" w:hAnsi="Avenir LT Std 55 Roman" w:cs="Times New Roman"/>
          <w:color w:val="000000"/>
          <w:lang w:eastAsia="en-US"/>
        </w:rPr>
        <w:t>.</w:t>
      </w:r>
    </w:p>
    <w:p w14:paraId="5856FD4F" w14:textId="0E009980" w:rsidR="00D04A5B" w:rsidRPr="00CC0B78"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Une note explicative, précisant les conditions et les règles de fonctionnement du vote électronique, sera jointe à ce courrier</w:t>
      </w:r>
      <w:r w:rsidR="00873070">
        <w:rPr>
          <w:rFonts w:ascii="Avenir LT Std 55 Roman" w:eastAsia="Avenir LT Std 55 Roman" w:hAnsi="Avenir LT Std 55 Roman" w:cs="Times New Roman"/>
          <w:color w:val="000000"/>
          <w:szCs w:val="20"/>
        </w:rPr>
        <w:t xml:space="preserve"> adressé à chaque électeur</w:t>
      </w:r>
      <w:r w:rsidR="00C627A8" w:rsidRPr="00E50B5C">
        <w:rPr>
          <w:rFonts w:ascii="Avenir LT Std 55 Roman" w:eastAsia="Avenir LT Std 55 Roman" w:hAnsi="Avenir LT Std 55 Roman" w:cs="Times New Roman"/>
          <w:color w:val="000000"/>
          <w:szCs w:val="20"/>
        </w:rPr>
        <w:t>.</w:t>
      </w:r>
      <w:r w:rsidRPr="00E50B5C">
        <w:rPr>
          <w:rFonts w:ascii="Avenir LT Std 55 Roman" w:eastAsia="Avenir LT Std 55 Roman" w:hAnsi="Avenir LT Std 55 Roman" w:cs="Times New Roman"/>
          <w:color w:val="000000"/>
          <w:szCs w:val="20"/>
        </w:rPr>
        <w:t xml:space="preserve"> </w:t>
      </w:r>
    </w:p>
    <w:p w14:paraId="25A8DBCA" w14:textId="1E08F2CA" w:rsidR="00C627A8"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CC0B78">
        <w:rPr>
          <w:rFonts w:ascii="Avenir LT Std 55 Roman" w:eastAsia="Avenir LT Std 55 Roman" w:hAnsi="Avenir LT Std 55 Roman" w:cs="Times New Roman"/>
        </w:rPr>
        <w:t xml:space="preserve">Pour maximiser la participation, chaque électeur doté d’une messagerie professionnelle sera destinataire d’un courrier électronique adressé </w:t>
      </w:r>
      <w:r w:rsidRPr="00CC0B78">
        <w:rPr>
          <w:rFonts w:ascii="Avenir LT Std 55 Roman" w:eastAsia="Avenir LT Std 55 Roman" w:hAnsi="Avenir LT Std 55 Roman" w:cs="Times New Roman"/>
          <w:b/>
        </w:rPr>
        <w:t>par le prestataire</w:t>
      </w:r>
      <w:r w:rsidR="00E5169B" w:rsidRPr="00CC0B78">
        <w:rPr>
          <w:rFonts w:ascii="Avenir LT Std 55 Roman" w:eastAsia="Avenir LT Std 55 Roman" w:hAnsi="Avenir LT Std 55 Roman" w:cs="Times New Roman"/>
          <w:b/>
        </w:rPr>
        <w:t xml:space="preserve"> : </w:t>
      </w:r>
      <w:r w:rsidR="00E920C1" w:rsidRPr="00CC0B78">
        <w:rPr>
          <w:rFonts w:ascii="Avenir LT Std 55 Roman" w:eastAsia="Avenir LT Std 55 Roman" w:hAnsi="Avenir LT Std 55 Roman" w:cs="Times New Roman"/>
          <w:b/>
        </w:rPr>
        <w:t xml:space="preserve">le vendredi </w:t>
      </w:r>
      <w:r w:rsidR="00EF0C47" w:rsidRPr="00CC0B78">
        <w:rPr>
          <w:rFonts w:ascii="Avenir LT Std 55 Roman" w:eastAsia="Avenir LT Std 55 Roman" w:hAnsi="Avenir LT Std 55 Roman" w:cs="Times New Roman"/>
          <w:b/>
        </w:rPr>
        <w:t>0</w:t>
      </w:r>
      <w:r w:rsidR="0038268B" w:rsidRPr="00CC0B78">
        <w:rPr>
          <w:rFonts w:ascii="Avenir LT Std 55 Roman" w:eastAsia="Avenir LT Std 55 Roman" w:hAnsi="Avenir LT Std 55 Roman" w:cs="Times New Roman"/>
          <w:b/>
        </w:rPr>
        <w:t>8/03</w:t>
      </w:r>
      <w:r w:rsidR="00EF0C47" w:rsidRPr="00CC0B78">
        <w:rPr>
          <w:rFonts w:ascii="Avenir LT Std 55 Roman" w:eastAsia="Avenir LT Std 55 Roman" w:hAnsi="Avenir LT Std 55 Roman" w:cs="Times New Roman"/>
          <w:b/>
        </w:rPr>
        <w:t>/2024</w:t>
      </w:r>
      <w:r w:rsidR="0038268B" w:rsidRPr="00CC0B78">
        <w:rPr>
          <w:rFonts w:ascii="Avenir LT Std 55 Roman" w:eastAsia="Avenir LT Std 55 Roman" w:hAnsi="Avenir LT Std 55 Roman" w:cs="Times New Roman"/>
          <w:b/>
        </w:rPr>
        <w:t xml:space="preserve"> </w:t>
      </w:r>
      <w:r w:rsidR="00E920C1" w:rsidRPr="00CC0B78">
        <w:rPr>
          <w:rFonts w:ascii="Avenir LT Std 55 Roman" w:eastAsia="Avenir LT Std 55 Roman" w:hAnsi="Avenir LT Std 55 Roman" w:cs="Times New Roman"/>
          <w:b/>
        </w:rPr>
        <w:t>à 1</w:t>
      </w:r>
      <w:r w:rsidR="0039642D" w:rsidRPr="00CC0B78">
        <w:rPr>
          <w:rFonts w:ascii="Avenir LT Std 55 Roman" w:eastAsia="Avenir LT Std 55 Roman" w:hAnsi="Avenir LT Std 55 Roman" w:cs="Times New Roman"/>
          <w:b/>
        </w:rPr>
        <w:t>2</w:t>
      </w:r>
      <w:r w:rsidR="00E920C1" w:rsidRPr="00CC0B78">
        <w:rPr>
          <w:rFonts w:ascii="Avenir LT Std 55 Roman" w:eastAsia="Avenir LT Std 55 Roman" w:hAnsi="Avenir LT Std 55 Roman" w:cs="Times New Roman"/>
          <w:b/>
        </w:rPr>
        <w:t>h</w:t>
      </w:r>
      <w:r w:rsidR="00EF0C47" w:rsidRPr="00CC0B78">
        <w:rPr>
          <w:rFonts w:ascii="Avenir LT Std 55 Roman" w:eastAsia="Avenir LT Std 55 Roman" w:hAnsi="Avenir LT Std 55 Roman" w:cs="Times New Roman"/>
          <w:b/>
        </w:rPr>
        <w:t>00</w:t>
      </w:r>
      <w:r w:rsidR="00E32E9B" w:rsidRPr="00CC0B78">
        <w:rPr>
          <w:rFonts w:ascii="Avenir LT Std 55 Roman" w:eastAsia="Avenir LT Std 55 Roman" w:hAnsi="Avenir LT Std 55 Roman" w:cs="Times New Roman"/>
          <w:b/>
        </w:rPr>
        <w:t xml:space="preserve">, </w:t>
      </w:r>
      <w:r w:rsidR="005F14DF" w:rsidRPr="00CC0B78">
        <w:rPr>
          <w:rFonts w:ascii="Avenir LT Std 55 Roman" w:eastAsia="Avenir LT Std 55 Roman" w:hAnsi="Avenir LT Std 55 Roman" w:cs="Times New Roman"/>
          <w:b/>
        </w:rPr>
        <w:t>le</w:t>
      </w:r>
      <w:r w:rsidR="00FA1495" w:rsidRPr="00CC0B78">
        <w:rPr>
          <w:rFonts w:ascii="Avenir LT Std 55 Roman" w:eastAsia="Avenir LT Std 55 Roman" w:hAnsi="Avenir LT Std 55 Roman" w:cs="Times New Roman"/>
          <w:b/>
        </w:rPr>
        <w:t xml:space="preserve"> </w:t>
      </w:r>
      <w:r w:rsidR="00E920C1" w:rsidRPr="00CC0B78">
        <w:rPr>
          <w:rFonts w:ascii="Avenir LT Std 55 Roman" w:eastAsia="Avenir LT Std 55 Roman" w:hAnsi="Avenir LT Std 55 Roman" w:cs="Times New Roman"/>
          <w:b/>
        </w:rPr>
        <w:t>l</w:t>
      </w:r>
      <w:r w:rsidR="00FA1495" w:rsidRPr="00CC0B78">
        <w:rPr>
          <w:rFonts w:ascii="Avenir LT Std 55 Roman" w:eastAsia="Avenir LT Std 55 Roman" w:hAnsi="Avenir LT Std 55 Roman" w:cs="Times New Roman"/>
          <w:b/>
        </w:rPr>
        <w:t>undi</w:t>
      </w:r>
      <w:r w:rsidR="00E920C1" w:rsidRPr="00CC0B78">
        <w:rPr>
          <w:rFonts w:ascii="Avenir LT Std 55 Roman" w:eastAsia="Avenir LT Std 55 Roman" w:hAnsi="Avenir LT Std 55 Roman" w:cs="Times New Roman"/>
          <w:b/>
        </w:rPr>
        <w:t xml:space="preserve"> </w:t>
      </w:r>
      <w:r w:rsidR="00BA5025" w:rsidRPr="00CC0B78">
        <w:rPr>
          <w:rFonts w:ascii="Avenir LT Std 55 Roman" w:eastAsia="Avenir LT Std 55 Roman" w:hAnsi="Avenir LT Std 55 Roman" w:cs="Times New Roman"/>
          <w:b/>
        </w:rPr>
        <w:t>11</w:t>
      </w:r>
      <w:r w:rsidR="001B12E1" w:rsidRPr="00CC0B78">
        <w:rPr>
          <w:rFonts w:ascii="Avenir LT Std 55 Roman" w:eastAsia="Avenir LT Std 55 Roman" w:hAnsi="Avenir LT Std 55 Roman" w:cs="Times New Roman"/>
          <w:b/>
        </w:rPr>
        <w:t>/03</w:t>
      </w:r>
      <w:r w:rsidR="00EF0C47" w:rsidRPr="00CC0B78">
        <w:rPr>
          <w:rFonts w:ascii="Avenir LT Std 55 Roman" w:eastAsia="Avenir LT Std 55 Roman" w:hAnsi="Avenir LT Std 55 Roman" w:cs="Times New Roman"/>
          <w:b/>
        </w:rPr>
        <w:t>/2024 à 8h00</w:t>
      </w:r>
      <w:r w:rsidR="00EA6F7C" w:rsidRPr="00CC0B78">
        <w:rPr>
          <w:rFonts w:ascii="Avenir LT Std 55 Roman" w:eastAsia="Avenir LT Std 55 Roman" w:hAnsi="Avenir LT Std 55 Roman" w:cs="Times New Roman"/>
          <w:b/>
        </w:rPr>
        <w:t>,</w:t>
      </w:r>
      <w:r w:rsidR="00732928" w:rsidRPr="00CC0B78">
        <w:rPr>
          <w:rFonts w:ascii="Avenir LT Std 55 Roman" w:eastAsia="Avenir LT Std 55 Roman" w:hAnsi="Avenir LT Std 55 Roman" w:cs="Times New Roman"/>
          <w:b/>
        </w:rPr>
        <w:t xml:space="preserve"> le mercredi </w:t>
      </w:r>
      <w:r w:rsidR="00EF0C47" w:rsidRPr="00CC0B78">
        <w:rPr>
          <w:rFonts w:ascii="Avenir LT Std 55 Roman" w:eastAsia="Avenir LT Std 55 Roman" w:hAnsi="Avenir LT Std 55 Roman" w:cs="Times New Roman"/>
          <w:b/>
        </w:rPr>
        <w:t>13/03/2024</w:t>
      </w:r>
      <w:r w:rsidR="00FC7B07" w:rsidRPr="00CC0B78">
        <w:rPr>
          <w:rFonts w:ascii="Avenir LT Std 55 Roman" w:eastAsia="Avenir LT Std 55 Roman" w:hAnsi="Avenir LT Std 55 Roman" w:cs="Times New Roman"/>
          <w:b/>
        </w:rPr>
        <w:t xml:space="preserve"> à 8h00</w:t>
      </w:r>
      <w:r w:rsidR="00EA6F7C" w:rsidRPr="00CC0B78">
        <w:rPr>
          <w:rFonts w:ascii="Avenir LT Std 55 Roman" w:eastAsia="Avenir LT Std 55 Roman" w:hAnsi="Avenir LT Std 55 Roman" w:cs="Times New Roman"/>
          <w:b/>
        </w:rPr>
        <w:t xml:space="preserve"> </w:t>
      </w:r>
      <w:r w:rsidR="00E32E9B" w:rsidRPr="00CC0B78">
        <w:rPr>
          <w:rFonts w:ascii="Avenir LT Std 55 Roman" w:eastAsia="Avenir LT Std 55 Roman" w:hAnsi="Avenir LT Std 55 Roman" w:cs="Times New Roman"/>
          <w:b/>
        </w:rPr>
        <w:t xml:space="preserve">et </w:t>
      </w:r>
      <w:r w:rsidR="00413E72" w:rsidRPr="00CC0B78">
        <w:rPr>
          <w:rFonts w:ascii="Avenir LT Std 55 Roman" w:eastAsia="Avenir LT Std 55 Roman" w:hAnsi="Avenir LT Std 55 Roman" w:cs="Times New Roman"/>
          <w:b/>
        </w:rPr>
        <w:t xml:space="preserve">le </w:t>
      </w:r>
      <w:r w:rsidR="009D3419" w:rsidRPr="00CC0B78">
        <w:rPr>
          <w:rFonts w:ascii="Avenir LT Std 55 Roman" w:eastAsia="Avenir LT Std 55 Roman" w:hAnsi="Avenir LT Std 55 Roman" w:cs="Times New Roman"/>
          <w:b/>
        </w:rPr>
        <w:t xml:space="preserve">vendredi </w:t>
      </w:r>
      <w:r w:rsidR="00B320B7" w:rsidRPr="00CC0B78">
        <w:rPr>
          <w:rFonts w:ascii="Avenir LT Std 55 Roman" w:eastAsia="Avenir LT Std 55 Roman" w:hAnsi="Avenir LT Std 55 Roman" w:cs="Times New Roman"/>
          <w:b/>
        </w:rPr>
        <w:t>15</w:t>
      </w:r>
      <w:r w:rsidR="00FC7B07" w:rsidRPr="00CC0B78">
        <w:rPr>
          <w:rFonts w:ascii="Avenir LT Std 55 Roman" w:eastAsia="Avenir LT Std 55 Roman" w:hAnsi="Avenir LT Std 55 Roman" w:cs="Times New Roman"/>
          <w:b/>
        </w:rPr>
        <w:t>/03/2024 à 8h00</w:t>
      </w:r>
      <w:r w:rsidR="008C77FA" w:rsidRPr="00CC0B78">
        <w:rPr>
          <w:rFonts w:ascii="Avenir LT Std 55 Roman" w:eastAsia="Avenir LT Std 55 Roman" w:hAnsi="Avenir LT Std 55 Roman" w:cs="Times New Roman"/>
          <w:b/>
        </w:rPr>
        <w:t xml:space="preserve"> </w:t>
      </w:r>
      <w:r w:rsidRPr="00CC0B78">
        <w:rPr>
          <w:rFonts w:ascii="Avenir LT Std 55 Roman" w:eastAsia="Avenir LT Std 55 Roman" w:hAnsi="Avenir LT Std 55 Roman" w:cs="Times New Roman"/>
        </w:rPr>
        <w:t>précisant le lien vers le site de vote mis en place par le prestataire et la procédure pour recevoir à nouveau ses identifiants en cas de perte.</w:t>
      </w:r>
    </w:p>
    <w:p w14:paraId="1A36A0BC" w14:textId="276DA344" w:rsidR="00B334C9" w:rsidRPr="00E50B5C" w:rsidRDefault="00B334C9" w:rsidP="00B334C9">
      <w:pPr>
        <w:pStyle w:val="Paragraphedeliste"/>
        <w:numPr>
          <w:ilvl w:val="0"/>
          <w:numId w:val="17"/>
        </w:numPr>
        <w:spacing w:before="120" w:after="0" w:line="240" w:lineRule="auto"/>
        <w:jc w:val="both"/>
        <w:rPr>
          <w:rFonts w:ascii="Avenir LT Std 55 Roman" w:eastAsia="Avenir LT Std 55 Roman" w:hAnsi="Avenir LT Std 55 Roman" w:cs="Times New Roman"/>
          <w:b/>
          <w:color w:val="000000"/>
          <w:szCs w:val="20"/>
        </w:rPr>
      </w:pPr>
      <w:r w:rsidRPr="00E50B5C">
        <w:rPr>
          <w:rFonts w:ascii="Avenir LT Std 55 Roman" w:eastAsia="Avenir LT Std 55 Roman" w:hAnsi="Avenir LT Std 55 Roman" w:cs="Times New Roman"/>
          <w:b/>
          <w:color w:val="000000"/>
          <w:szCs w:val="20"/>
        </w:rPr>
        <w:t>Modalités de connexion</w:t>
      </w:r>
    </w:p>
    <w:p w14:paraId="20B5483D" w14:textId="3398817E" w:rsidR="00131A00" w:rsidRPr="00B40829" w:rsidRDefault="00131A00" w:rsidP="00131A00">
      <w:pPr>
        <w:spacing w:before="120" w:after="0" w:line="240" w:lineRule="auto"/>
        <w:jc w:val="both"/>
        <w:rPr>
          <w:rFonts w:ascii="Avenir LT Std 55 Roman" w:eastAsia="Avenir LT Std 55 Roman" w:hAnsi="Avenir LT Std 55 Roman" w:cs="Times New Roman"/>
          <w:color w:val="000000"/>
          <w:szCs w:val="20"/>
        </w:rPr>
      </w:pPr>
      <w:r w:rsidRPr="00B40829">
        <w:rPr>
          <w:rFonts w:ascii="Avenir LT Std 55 Roman" w:eastAsia="Avenir LT Std 55 Roman" w:hAnsi="Avenir LT Std 55 Roman" w:cs="Times New Roman"/>
          <w:color w:val="000000"/>
          <w:szCs w:val="20"/>
        </w:rPr>
        <w:t xml:space="preserve">Les électeurs disposant de l’identifiant fourni par le </w:t>
      </w:r>
      <w:r w:rsidR="007A3A73" w:rsidRPr="00B40829">
        <w:rPr>
          <w:rFonts w:ascii="Avenir LT Std 55 Roman" w:eastAsia="Avenir LT Std 55 Roman" w:hAnsi="Avenir LT Std 55 Roman" w:cs="Times New Roman"/>
          <w:color w:val="000000"/>
          <w:szCs w:val="20"/>
        </w:rPr>
        <w:t>p</w:t>
      </w:r>
      <w:r w:rsidRPr="00B40829">
        <w:rPr>
          <w:rFonts w:ascii="Avenir LT Std 55 Roman" w:eastAsia="Avenir LT Std 55 Roman" w:hAnsi="Avenir LT Std 55 Roman" w:cs="Times New Roman"/>
          <w:color w:val="000000"/>
          <w:szCs w:val="20"/>
        </w:rPr>
        <w:t xml:space="preserve">restataire et de leur donnée personnelle de connexion pourront se connecter à la plateforme de vote afin d’exprimer leur vote à partir de tout terminal (ordinateur, smartphone, tablette), tant professionnel que personnel, à tout moment pendant la durée d’ouverture des scrutins. </w:t>
      </w:r>
    </w:p>
    <w:p w14:paraId="65A0FD76" w14:textId="122FFF76" w:rsidR="00D04A5B" w:rsidRDefault="00131A00" w:rsidP="00131A00">
      <w:pPr>
        <w:spacing w:before="120" w:after="0" w:line="240" w:lineRule="auto"/>
        <w:jc w:val="both"/>
        <w:rPr>
          <w:rFonts w:ascii="Avenir LT Std 55 Roman" w:eastAsia="Avenir LT Std 55 Roman" w:hAnsi="Avenir LT Std 55 Roman" w:cs="Times New Roman"/>
          <w:color w:val="000000"/>
          <w:szCs w:val="20"/>
        </w:rPr>
      </w:pPr>
      <w:r w:rsidRPr="00B40829">
        <w:rPr>
          <w:rFonts w:ascii="Avenir LT Std 55 Roman" w:eastAsia="Avenir LT Std 55 Roman" w:hAnsi="Avenir LT Std 55 Roman" w:cs="Times New Roman"/>
          <w:color w:val="000000"/>
          <w:szCs w:val="20"/>
        </w:rPr>
        <w:t>Les données saisies par l’électeur au cours de sa connexion au site de vote, dont le vote émis, ne laisseront aucune trace sur le terminal utilisé.</w:t>
      </w:r>
    </w:p>
    <w:p w14:paraId="5668050B" w14:textId="77777777" w:rsidR="00D04A5B" w:rsidRDefault="00D04A5B">
      <w:pPr>
        <w:rPr>
          <w:rFonts w:ascii="Avenir LT Std 55 Roman" w:eastAsia="Avenir LT Std 55 Roman" w:hAnsi="Avenir LT Std 55 Roman" w:cs="Times New Roman"/>
          <w:color w:val="000000"/>
          <w:szCs w:val="20"/>
        </w:rPr>
      </w:pPr>
      <w:r>
        <w:rPr>
          <w:rFonts w:ascii="Avenir LT Std 55 Roman" w:eastAsia="Avenir LT Std 55 Roman" w:hAnsi="Avenir LT Std 55 Roman" w:cs="Times New Roman"/>
          <w:color w:val="000000"/>
          <w:szCs w:val="20"/>
        </w:rPr>
        <w:br w:type="page"/>
      </w:r>
    </w:p>
    <w:p w14:paraId="48087906" w14:textId="77262BC2" w:rsidR="00F65075" w:rsidRDefault="00F65075">
      <w:pPr>
        <w:rPr>
          <w:rFonts w:ascii="Avenir LT Std 55 Roman" w:eastAsia="Avenir LT Std 55 Roman" w:hAnsi="Avenir LT Std 55 Roman" w:cs="Times New Roman"/>
          <w:color w:val="000000"/>
          <w:szCs w:val="20"/>
        </w:rPr>
      </w:pPr>
    </w:p>
    <w:p w14:paraId="6C2885A2" w14:textId="45D64456" w:rsidR="00131A00" w:rsidRPr="00B40829" w:rsidRDefault="00131A00" w:rsidP="00131A00">
      <w:pPr>
        <w:spacing w:before="120" w:after="0" w:line="240" w:lineRule="auto"/>
        <w:jc w:val="both"/>
        <w:rPr>
          <w:rFonts w:ascii="Avenir LT Std 55 Roman" w:eastAsia="Avenir LT Std 55 Roman" w:hAnsi="Avenir LT Std 55 Roman" w:cs="Times New Roman"/>
          <w:color w:val="000000"/>
          <w:szCs w:val="20"/>
        </w:rPr>
      </w:pPr>
      <w:r w:rsidRPr="00B40829">
        <w:rPr>
          <w:rFonts w:ascii="Avenir LT Std 55 Roman" w:eastAsia="Avenir LT Std 55 Roman" w:hAnsi="Avenir LT Std 55 Roman" w:cs="Times New Roman"/>
          <w:color w:val="000000"/>
          <w:szCs w:val="20"/>
        </w:rPr>
        <w:t>Seules les candidatures correspondant au collège de l’électeur (« cadres » ou « exécution-maîtrise ») et les professions de foi correspondantes seront affichées à l’écran.</w:t>
      </w:r>
    </w:p>
    <w:p w14:paraId="699B9C06" w14:textId="7D864177" w:rsidR="00131A00" w:rsidRPr="00B40829" w:rsidRDefault="00131A00" w:rsidP="00131A00">
      <w:pPr>
        <w:spacing w:before="120" w:after="0" w:line="240" w:lineRule="auto"/>
        <w:jc w:val="both"/>
        <w:rPr>
          <w:rFonts w:ascii="Avenir LT Std 55 Roman" w:eastAsia="Avenir LT Std 55 Roman" w:hAnsi="Avenir LT Std 55 Roman" w:cs="Times New Roman"/>
          <w:color w:val="000000"/>
          <w:szCs w:val="20"/>
        </w:rPr>
      </w:pPr>
      <w:r w:rsidRPr="00B40829">
        <w:rPr>
          <w:rFonts w:ascii="Avenir LT Std 55 Roman" w:eastAsia="Avenir LT Std 55 Roman" w:hAnsi="Avenir LT Std 55 Roman" w:cs="Times New Roman"/>
          <w:color w:val="000000"/>
          <w:szCs w:val="20"/>
        </w:rPr>
        <w:t xml:space="preserve">Le mot de passe permettra à l’électeur de valider son vote et de recevoir son accusé de réception, confirmant ainsi l’enregistrement de son vote dans le </w:t>
      </w:r>
      <w:r w:rsidR="008432DC">
        <w:rPr>
          <w:rFonts w:ascii="Avenir LT Std 55 Roman" w:eastAsia="Avenir LT Std 55 Roman" w:hAnsi="Avenir LT Std 55 Roman" w:cs="Times New Roman"/>
          <w:color w:val="000000"/>
          <w:szCs w:val="20"/>
        </w:rPr>
        <w:t>s</w:t>
      </w:r>
      <w:r w:rsidRPr="00B40829">
        <w:rPr>
          <w:rFonts w:ascii="Avenir LT Std 55 Roman" w:eastAsia="Avenir LT Std 55 Roman" w:hAnsi="Avenir LT Std 55 Roman" w:cs="Times New Roman"/>
          <w:color w:val="000000"/>
          <w:szCs w:val="20"/>
        </w:rPr>
        <w:t>ystème de vote, qu’il pourra conserver.</w:t>
      </w:r>
    </w:p>
    <w:p w14:paraId="6F2F1291" w14:textId="11BD7BE8" w:rsidR="00131A00" w:rsidRPr="00B40829" w:rsidRDefault="00131A00" w:rsidP="00131A00">
      <w:pPr>
        <w:spacing w:before="120" w:after="0" w:line="240" w:lineRule="auto"/>
        <w:jc w:val="both"/>
        <w:rPr>
          <w:rFonts w:ascii="Avenir LT Std 55 Roman" w:eastAsia="Avenir LT Std 55 Roman" w:hAnsi="Avenir LT Std 55 Roman" w:cs="Times New Roman"/>
          <w:color w:val="000000" w:themeColor="text1"/>
          <w:szCs w:val="20"/>
        </w:rPr>
      </w:pPr>
      <w:r w:rsidRPr="00B40829">
        <w:rPr>
          <w:rFonts w:ascii="Avenir LT Std 55 Roman" w:eastAsia="Avenir LT Std 55 Roman" w:hAnsi="Avenir LT Std 55 Roman" w:cs="Times New Roman"/>
          <w:color w:val="000000"/>
          <w:szCs w:val="20"/>
        </w:rPr>
        <w:t>Pendant la période de vote, un compteur indiquera aux électeurs le temps leur restant pour voter.</w:t>
      </w:r>
    </w:p>
    <w:p w14:paraId="67A76E79" w14:textId="77777777" w:rsidR="00B334C9" w:rsidRPr="00E50B5C" w:rsidRDefault="00B334C9" w:rsidP="00DE7BA7">
      <w:pPr>
        <w:spacing w:before="120" w:after="0" w:line="240" w:lineRule="auto"/>
        <w:jc w:val="both"/>
        <w:rPr>
          <w:rFonts w:ascii="Avenir LT Std 55 Roman" w:eastAsia="Avenir LT Std 55 Roman" w:hAnsi="Avenir LT Std 55 Roman" w:cs="Times New Roman"/>
          <w:color w:val="000000"/>
          <w:szCs w:val="20"/>
        </w:rPr>
      </w:pPr>
    </w:p>
    <w:p w14:paraId="56AEB158" w14:textId="4D5DAEC8" w:rsidR="00DE7BA7" w:rsidRPr="00E446AE" w:rsidRDefault="00B334C9" w:rsidP="00DE7BA7">
      <w:pPr>
        <w:pStyle w:val="Paragraphedeliste"/>
        <w:numPr>
          <w:ilvl w:val="0"/>
          <w:numId w:val="17"/>
        </w:numPr>
        <w:spacing w:before="120" w:after="0" w:line="240" w:lineRule="auto"/>
        <w:jc w:val="both"/>
        <w:rPr>
          <w:rFonts w:ascii="Avenir LT Std 55 Roman" w:eastAsia="Avenir LT Std 55 Roman" w:hAnsi="Avenir LT Std 55 Roman" w:cs="Times New Roman"/>
          <w:b/>
          <w:szCs w:val="20"/>
        </w:rPr>
      </w:pPr>
      <w:r w:rsidRPr="00E446AE">
        <w:rPr>
          <w:rFonts w:ascii="Avenir LT Std 55 Roman" w:eastAsia="Avenir LT Std 55 Roman" w:hAnsi="Avenir LT Std 55 Roman" w:cs="Times New Roman"/>
          <w:b/>
          <w:szCs w:val="20"/>
        </w:rPr>
        <w:t xml:space="preserve">Génération de nouveaux identifiants </w:t>
      </w:r>
    </w:p>
    <w:p w14:paraId="2982684D" w14:textId="08F9B642" w:rsidR="0016010F" w:rsidRDefault="00B334C9" w:rsidP="00C82A66">
      <w:pPr>
        <w:spacing w:before="120" w:after="0" w:line="240" w:lineRule="auto"/>
        <w:jc w:val="both"/>
        <w:rPr>
          <w:rStyle w:val="stF0000000100"/>
        </w:rPr>
      </w:pPr>
      <w:r w:rsidRPr="00E50B5C">
        <w:rPr>
          <w:rFonts w:ascii="Avenir LT Std 55 Roman" w:eastAsia="Avenir LT Std 55 Roman" w:hAnsi="Avenir LT Std 55 Roman" w:cs="Times New Roman"/>
          <w:color w:val="000000"/>
          <w:szCs w:val="20"/>
        </w:rPr>
        <w:t xml:space="preserve">Pour les électeurs ayant perdu ou oublié leur code d’accès au site de vote, </w:t>
      </w:r>
      <w:r w:rsidR="009F0C2A">
        <w:rPr>
          <w:rFonts w:ascii="Avenir LT Std 55 Roman" w:eastAsia="Avenir LT Std 55 Roman" w:hAnsi="Avenir LT Std 55 Roman" w:cs="Times New Roman"/>
          <w:color w:val="000000"/>
          <w:szCs w:val="20"/>
        </w:rPr>
        <w:t>voici le mode opératoire de récupération :</w:t>
      </w:r>
    </w:p>
    <w:p w14:paraId="10CD889D" w14:textId="77777777" w:rsidR="007954D7" w:rsidRPr="009F0C2A" w:rsidRDefault="007954D7" w:rsidP="000A283A">
      <w:pPr>
        <w:spacing w:before="120" w:after="0" w:line="240" w:lineRule="auto"/>
        <w:jc w:val="both"/>
        <w:rPr>
          <w:rStyle w:val="stF0000000100"/>
          <w:sz w:val="12"/>
          <w:szCs w:val="14"/>
        </w:rPr>
      </w:pPr>
    </w:p>
    <w:p w14:paraId="0FA7D498" w14:textId="28AE18F1" w:rsidR="007954D7" w:rsidRPr="00E446AE" w:rsidRDefault="007954D7" w:rsidP="009F0C2A">
      <w:pPr>
        <w:pStyle w:val="stPleft0"/>
        <w:numPr>
          <w:ilvl w:val="0"/>
          <w:numId w:val="27"/>
        </w:numPr>
        <w:rPr>
          <w:rFonts w:ascii="Avenir LT Std 55 Roman" w:eastAsia="Avenir LT Std 55 Roman" w:hAnsi="Avenir LT Std 55 Roman" w:cs="Times New Roman"/>
          <w:b/>
          <w:bCs/>
          <w:color w:val="000000"/>
          <w:lang w:eastAsia="en-US"/>
        </w:rPr>
      </w:pPr>
      <w:r w:rsidRPr="00E446AE">
        <w:rPr>
          <w:rFonts w:ascii="Avenir LT Std 55 Roman" w:eastAsia="Avenir LT Std 55 Roman" w:hAnsi="Avenir LT Std 55 Roman" w:cs="Times New Roman"/>
          <w:b/>
          <w:bCs/>
          <w:color w:val="000000"/>
          <w:lang w:eastAsia="en-US"/>
        </w:rPr>
        <w:t>Traitement de la demande par le Service Support Téléphonique d</w:t>
      </w:r>
      <w:r w:rsidR="00F05DFE">
        <w:rPr>
          <w:rFonts w:ascii="Avenir LT Std 55 Roman" w:eastAsia="Avenir LT Std 55 Roman" w:hAnsi="Avenir LT Std 55 Roman" w:cs="Times New Roman"/>
          <w:b/>
          <w:bCs/>
          <w:color w:val="000000"/>
          <w:lang w:eastAsia="en-US"/>
        </w:rPr>
        <w:t>u prestataire</w:t>
      </w:r>
    </w:p>
    <w:p w14:paraId="349374CE" w14:textId="0702F60D" w:rsidR="007954D7" w:rsidRPr="00E446AE" w:rsidRDefault="007954D7" w:rsidP="007954D7">
      <w:pPr>
        <w:pStyle w:val="stPleft0"/>
        <w:numPr>
          <w:ilvl w:val="0"/>
          <w:numId w:val="24"/>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 xml:space="preserve">L'utilisateur contacte le Service Support </w:t>
      </w:r>
      <w:r w:rsidR="00F05DFE">
        <w:rPr>
          <w:rFonts w:ascii="Avenir LT Std 55 Roman" w:eastAsia="Avenir LT Std 55 Roman" w:hAnsi="Avenir LT Std 55 Roman" w:cs="Times New Roman"/>
          <w:color w:val="000000"/>
          <w:lang w:eastAsia="en-US"/>
        </w:rPr>
        <w:t>du presta</w:t>
      </w:r>
      <w:r w:rsidR="001E11F0">
        <w:rPr>
          <w:rFonts w:ascii="Avenir LT Std 55 Roman" w:eastAsia="Avenir LT Std 55 Roman" w:hAnsi="Avenir LT Std 55 Roman" w:cs="Times New Roman"/>
          <w:color w:val="000000"/>
          <w:lang w:eastAsia="en-US"/>
        </w:rPr>
        <w:t>taire</w:t>
      </w:r>
      <w:r w:rsidRPr="00E446AE">
        <w:rPr>
          <w:rFonts w:ascii="Avenir LT Std 55 Roman" w:eastAsia="Avenir LT Std 55 Roman" w:hAnsi="Avenir LT Std 55 Roman" w:cs="Times New Roman"/>
          <w:color w:val="000000"/>
          <w:lang w:eastAsia="en-US"/>
        </w:rPr>
        <w:t xml:space="preserve">, accessible 24 heures sur 24 et 7 jours sur 7, au numéro VERT </w:t>
      </w:r>
      <w:r w:rsidRPr="001E11F0">
        <w:rPr>
          <w:rFonts w:ascii="Avenir LT Std 55 Roman" w:eastAsia="Avenir LT Std 55 Roman" w:hAnsi="Avenir LT Std 55 Roman" w:cs="Times New Roman"/>
          <w:color w:val="000000"/>
          <w:lang w:eastAsia="en-US"/>
        </w:rPr>
        <w:t xml:space="preserve">indiqué par </w:t>
      </w:r>
      <w:r w:rsidR="001E11F0" w:rsidRPr="001E11F0">
        <w:rPr>
          <w:rFonts w:ascii="Avenir LT Std 55 Roman" w:eastAsia="Avenir LT Std 55 Roman" w:hAnsi="Avenir LT Std 55 Roman" w:cs="Times New Roman"/>
          <w:color w:val="000000"/>
          <w:lang w:eastAsia="en-US"/>
        </w:rPr>
        <w:t>le prestataire</w:t>
      </w:r>
      <w:r w:rsidRPr="00E446AE">
        <w:rPr>
          <w:rFonts w:ascii="Avenir LT Std 55 Roman" w:eastAsia="Avenir LT Std 55 Roman" w:hAnsi="Avenir LT Std 55 Roman" w:cs="Times New Roman"/>
          <w:color w:val="000000"/>
          <w:lang w:eastAsia="en-US"/>
        </w:rPr>
        <w:t xml:space="preserve"> </w:t>
      </w:r>
    </w:p>
    <w:p w14:paraId="17F4D569" w14:textId="6C8009C0" w:rsidR="007954D7" w:rsidRPr="00E446AE" w:rsidRDefault="007954D7" w:rsidP="007954D7">
      <w:pPr>
        <w:pStyle w:val="stPleft0"/>
        <w:numPr>
          <w:ilvl w:val="0"/>
          <w:numId w:val="24"/>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 xml:space="preserve">L'opérateur recevant l'appel se connecte au </w:t>
      </w:r>
      <w:r w:rsidR="001E11F0">
        <w:rPr>
          <w:rFonts w:ascii="Avenir LT Std 55 Roman" w:eastAsia="Avenir LT Std 55 Roman" w:hAnsi="Avenir LT Std 55 Roman" w:cs="Times New Roman"/>
          <w:color w:val="000000"/>
          <w:lang w:eastAsia="en-US"/>
        </w:rPr>
        <w:t>s</w:t>
      </w:r>
      <w:r w:rsidRPr="00E446AE">
        <w:rPr>
          <w:rFonts w:ascii="Avenir LT Std 55 Roman" w:eastAsia="Avenir LT Std 55 Roman" w:hAnsi="Avenir LT Std 55 Roman" w:cs="Times New Roman"/>
          <w:color w:val="000000"/>
          <w:lang w:eastAsia="en-US"/>
        </w:rPr>
        <w:t>ystème de vote</w:t>
      </w:r>
      <w:r w:rsidR="00350333" w:rsidRPr="00E446AE">
        <w:rPr>
          <w:rFonts w:ascii="Avenir LT Std 55 Roman" w:eastAsia="Avenir LT Std 55 Roman" w:hAnsi="Avenir LT Std 55 Roman" w:cs="Times New Roman"/>
          <w:color w:val="000000"/>
          <w:lang w:eastAsia="en-US"/>
        </w:rPr>
        <w:t>,</w:t>
      </w:r>
      <w:r w:rsidRPr="00E446AE">
        <w:rPr>
          <w:rFonts w:ascii="Avenir LT Std 55 Roman" w:eastAsia="Avenir LT Std 55 Roman" w:hAnsi="Avenir LT Std 55 Roman" w:cs="Times New Roman"/>
          <w:color w:val="000000"/>
          <w:lang w:eastAsia="en-US"/>
        </w:rPr>
        <w:t xml:space="preserve"> vérifie l'identité de celui-ci à partir des données affichées par le </w:t>
      </w:r>
      <w:r w:rsidR="00C94A76">
        <w:rPr>
          <w:rFonts w:ascii="Avenir LT Std 55 Roman" w:eastAsia="Avenir LT Std 55 Roman" w:hAnsi="Avenir LT Std 55 Roman" w:cs="Times New Roman"/>
          <w:color w:val="000000"/>
          <w:lang w:eastAsia="en-US"/>
        </w:rPr>
        <w:t>s</w:t>
      </w:r>
      <w:r w:rsidRPr="00E446AE">
        <w:rPr>
          <w:rFonts w:ascii="Avenir LT Std 55 Roman" w:eastAsia="Avenir LT Std 55 Roman" w:hAnsi="Avenir LT Std 55 Roman" w:cs="Times New Roman"/>
          <w:color w:val="000000"/>
          <w:lang w:eastAsia="en-US"/>
        </w:rPr>
        <w:t xml:space="preserve">ystème, puis déclenche l'envoi </w:t>
      </w:r>
    </w:p>
    <w:p w14:paraId="26ABD711" w14:textId="17A60866" w:rsidR="007954D7" w:rsidRDefault="007954D7" w:rsidP="007954D7">
      <w:pPr>
        <w:pStyle w:val="stPleft0"/>
        <w:numPr>
          <w:ilvl w:val="0"/>
          <w:numId w:val="24"/>
        </w:numPr>
      </w:pPr>
      <w:r w:rsidRPr="00E446AE">
        <w:rPr>
          <w:rFonts w:ascii="Avenir LT Std 55 Roman" w:eastAsia="Avenir LT Std 55 Roman" w:hAnsi="Avenir LT Std 55 Roman" w:cs="Times New Roman"/>
          <w:color w:val="000000"/>
          <w:lang w:eastAsia="en-US"/>
        </w:rPr>
        <w:t xml:space="preserve">Le </w:t>
      </w:r>
      <w:r w:rsidR="00C94A76">
        <w:rPr>
          <w:rFonts w:ascii="Avenir LT Std 55 Roman" w:eastAsia="Avenir LT Std 55 Roman" w:hAnsi="Avenir LT Std 55 Roman" w:cs="Times New Roman"/>
          <w:color w:val="000000"/>
          <w:lang w:eastAsia="en-US"/>
        </w:rPr>
        <w:t>s</w:t>
      </w:r>
      <w:r w:rsidRPr="00E446AE">
        <w:rPr>
          <w:rFonts w:ascii="Avenir LT Std 55 Roman" w:eastAsia="Avenir LT Std 55 Roman" w:hAnsi="Avenir LT Std 55 Roman" w:cs="Times New Roman"/>
          <w:color w:val="000000"/>
          <w:lang w:eastAsia="en-US"/>
        </w:rPr>
        <w:t>ystème de vote envoie alors automatiquement de nouveaux codes d'accès à l'utilisateur par SMS, email ou message vocal aux coordonnées demandées par le destinataire</w:t>
      </w:r>
    </w:p>
    <w:p w14:paraId="02E65E9F" w14:textId="29666A50" w:rsidR="007954D7" w:rsidRPr="00E446AE" w:rsidRDefault="007954D7" w:rsidP="007954D7">
      <w:pPr>
        <w:spacing w:before="120" w:after="0" w:line="240" w:lineRule="auto"/>
        <w:jc w:val="both"/>
        <w:rPr>
          <w:rFonts w:ascii="Avenir LT Std 55 Roman" w:eastAsia="Avenir LT Std 55 Roman" w:hAnsi="Avenir LT Std 55 Roman" w:cs="Times New Roman"/>
          <w:color w:val="000000"/>
          <w:szCs w:val="20"/>
        </w:rPr>
      </w:pPr>
      <w:r w:rsidRPr="00E446AE">
        <w:rPr>
          <w:rFonts w:ascii="Avenir LT Std 55 Roman" w:eastAsia="Avenir LT Std 55 Roman" w:hAnsi="Avenir LT Std 55 Roman" w:cs="Times New Roman"/>
          <w:color w:val="000000"/>
          <w:szCs w:val="20"/>
        </w:rPr>
        <w:t>La procédure assure la confidentialité de l'envoi : à aucun moment les codes adressés ne sont affichés à l'écran.</w:t>
      </w:r>
    </w:p>
    <w:p w14:paraId="295596F7" w14:textId="77777777" w:rsidR="0023369F" w:rsidRDefault="0023369F" w:rsidP="007954D7">
      <w:pPr>
        <w:spacing w:before="120" w:after="0" w:line="240" w:lineRule="auto"/>
        <w:jc w:val="both"/>
        <w:rPr>
          <w:rFonts w:ascii="Avenir LT Std 55 Roman" w:eastAsia="Avenir LT Std 55 Roman" w:hAnsi="Avenir LT Std 55 Roman" w:cs="Times New Roman"/>
          <w:color w:val="000000"/>
          <w:szCs w:val="20"/>
        </w:rPr>
      </w:pPr>
    </w:p>
    <w:p w14:paraId="7F0C42E4" w14:textId="672585E8" w:rsidR="00257989" w:rsidRPr="00C94692" w:rsidRDefault="00131A00" w:rsidP="00C94692">
      <w:pPr>
        <w:pStyle w:val="stPleft0"/>
        <w:numPr>
          <w:ilvl w:val="0"/>
          <w:numId w:val="27"/>
        </w:numPr>
        <w:rPr>
          <w:rFonts w:ascii="Avenir LT Std 55 Roman" w:eastAsia="Avenir LT Std 55 Roman" w:hAnsi="Avenir LT Std 55 Roman" w:cs="Times New Roman"/>
          <w:b/>
          <w:bCs/>
          <w:color w:val="000000"/>
          <w:lang w:eastAsia="en-US"/>
        </w:rPr>
      </w:pPr>
      <w:r w:rsidRPr="00E446AE">
        <w:rPr>
          <w:rFonts w:ascii="Avenir LT Std 55 Roman" w:eastAsia="Avenir LT Std 55 Roman" w:hAnsi="Avenir LT Std 55 Roman" w:cs="Times New Roman"/>
          <w:b/>
          <w:bCs/>
          <w:color w:val="000000"/>
          <w:lang w:eastAsia="en-US"/>
        </w:rPr>
        <w:t>Traitement</w:t>
      </w:r>
      <w:r w:rsidR="00257989" w:rsidRPr="00E446AE">
        <w:rPr>
          <w:rFonts w:ascii="Avenir LT Std 55 Roman" w:eastAsia="Avenir LT Std 55 Roman" w:hAnsi="Avenir LT Std 55 Roman" w:cs="Times New Roman"/>
          <w:b/>
          <w:bCs/>
          <w:color w:val="000000"/>
          <w:lang w:eastAsia="en-US"/>
        </w:rPr>
        <w:t xml:space="preserve"> de la demande en libre-service via un formulaire en ligne</w:t>
      </w:r>
    </w:p>
    <w:p w14:paraId="146F2C00" w14:textId="38BBA9CB" w:rsidR="00257989" w:rsidRPr="00E446AE" w:rsidRDefault="00257989" w:rsidP="00257989">
      <w:pPr>
        <w:pStyle w:val="stPleft0"/>
        <w:numPr>
          <w:ilvl w:val="0"/>
          <w:numId w:val="25"/>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L'utilisateur accède à un formulaire en ligne, disponible 24h/24, sur la page de connexion au site de vote</w:t>
      </w:r>
    </w:p>
    <w:p w14:paraId="07F7C98E" w14:textId="126DB3F4" w:rsidR="00257989" w:rsidRPr="00E446AE" w:rsidRDefault="00257989" w:rsidP="00257989">
      <w:pPr>
        <w:pStyle w:val="stPleft0"/>
        <w:numPr>
          <w:ilvl w:val="0"/>
          <w:numId w:val="25"/>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L'utilisateur saisit ses données d'identification (listées ci-après) et un numéro de téléphone mobile</w:t>
      </w:r>
    </w:p>
    <w:p w14:paraId="47FBFFFD" w14:textId="159D5E00" w:rsidR="00257989" w:rsidRPr="00E446AE" w:rsidRDefault="00257989" w:rsidP="00257989">
      <w:pPr>
        <w:pStyle w:val="stPleft0"/>
        <w:numPr>
          <w:ilvl w:val="0"/>
          <w:numId w:val="25"/>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Le formulaire envoie par SMS un code de vérification du numéro de téléphone mobile à l'utilisateur</w:t>
      </w:r>
    </w:p>
    <w:p w14:paraId="2998579E" w14:textId="512BEEFB" w:rsidR="00257989" w:rsidRPr="00E446AE" w:rsidRDefault="00257989" w:rsidP="00257989">
      <w:pPr>
        <w:pStyle w:val="stPleft0"/>
        <w:numPr>
          <w:ilvl w:val="0"/>
          <w:numId w:val="25"/>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L'utilisateur ressaisit dans le formulaire le code de vérification et valide sa demande</w:t>
      </w:r>
    </w:p>
    <w:p w14:paraId="5465FF8B" w14:textId="1D7BE9E1" w:rsidR="00257989" w:rsidRPr="00E446AE" w:rsidRDefault="00257989" w:rsidP="00257989">
      <w:pPr>
        <w:pStyle w:val="stPleft0"/>
        <w:numPr>
          <w:ilvl w:val="0"/>
          <w:numId w:val="25"/>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Le formulaire vérifie l'ensemble des données d'identification</w:t>
      </w:r>
    </w:p>
    <w:p w14:paraId="52AE2BAF" w14:textId="77777777" w:rsidR="00257989" w:rsidRPr="00E446AE" w:rsidRDefault="00257989" w:rsidP="00D35B7A">
      <w:pPr>
        <w:pStyle w:val="stPleft0"/>
        <w:ind w:left="720"/>
        <w:rPr>
          <w:rFonts w:ascii="Avenir LT Std 55 Roman" w:eastAsia="Avenir LT Std 55 Roman" w:hAnsi="Avenir LT Std 55 Roman" w:cs="Times New Roman"/>
          <w:color w:val="000000"/>
          <w:lang w:eastAsia="en-US"/>
        </w:rPr>
      </w:pPr>
    </w:p>
    <w:p w14:paraId="68096BB5" w14:textId="3BB48464" w:rsidR="00257989" w:rsidRPr="00E446AE" w:rsidRDefault="00860B9F" w:rsidP="00D35B7A">
      <w:pPr>
        <w:pStyle w:val="stPleft0"/>
        <w:rPr>
          <w:rFonts w:ascii="Avenir LT Std 55 Roman" w:eastAsia="Avenir LT Std 55 Roman" w:hAnsi="Avenir LT Std 55 Roman" w:cs="Times New Roman"/>
          <w:color w:val="000000"/>
          <w:lang w:eastAsia="en-US"/>
        </w:rPr>
      </w:pPr>
      <w:r>
        <w:rPr>
          <w:rFonts w:ascii="Avenir LT Std 55 Roman" w:eastAsia="Avenir LT Std 55 Roman" w:hAnsi="Avenir LT Std 55 Roman" w:cs="Times New Roman"/>
          <w:color w:val="000000"/>
          <w:lang w:eastAsia="en-US"/>
        </w:rPr>
        <w:t xml:space="preserve">Si </w:t>
      </w:r>
      <w:r w:rsidR="0005366E">
        <w:rPr>
          <w:rFonts w:ascii="Avenir LT Std 55 Roman" w:eastAsia="Avenir LT Std 55 Roman" w:hAnsi="Avenir LT Std 55 Roman" w:cs="Times New Roman"/>
          <w:color w:val="000000"/>
          <w:lang w:eastAsia="en-US"/>
        </w:rPr>
        <w:t>e</w:t>
      </w:r>
      <w:r w:rsidR="00257989" w:rsidRPr="00E446AE">
        <w:rPr>
          <w:rFonts w:ascii="Avenir LT Std 55 Roman" w:eastAsia="Avenir LT Std 55 Roman" w:hAnsi="Avenir LT Std 55 Roman" w:cs="Times New Roman"/>
          <w:color w:val="000000"/>
          <w:lang w:eastAsia="en-US"/>
        </w:rPr>
        <w:t>xactitude, de nouveaux codes d'accès sont envoyés immédiatement à l'utilisateur par SMS, email ou message vocal aux coordonnées demandées par le destinataire</w:t>
      </w:r>
      <w:r>
        <w:rPr>
          <w:rFonts w:ascii="Avenir LT Std 55 Roman" w:eastAsia="Avenir LT Std 55 Roman" w:hAnsi="Avenir LT Std 55 Roman" w:cs="Times New Roman"/>
          <w:color w:val="000000"/>
          <w:lang w:eastAsia="en-US"/>
        </w:rPr>
        <w:t>.</w:t>
      </w:r>
    </w:p>
    <w:p w14:paraId="1BD25EC6" w14:textId="151C807F" w:rsidR="002944F3" w:rsidRPr="00E446AE" w:rsidRDefault="0ADE5FC7" w:rsidP="00257989">
      <w:pPr>
        <w:spacing w:before="120" w:after="0" w:line="240" w:lineRule="auto"/>
        <w:jc w:val="both"/>
        <w:rPr>
          <w:rFonts w:ascii="Avenir LT Std 55 Roman" w:eastAsia="Avenir LT Std 55 Roman" w:hAnsi="Avenir LT Std 55 Roman" w:cs="Times New Roman"/>
          <w:color w:val="000000"/>
          <w:szCs w:val="20"/>
        </w:rPr>
      </w:pPr>
      <w:r w:rsidRPr="00E446AE">
        <w:rPr>
          <w:rFonts w:ascii="Avenir LT Std 55 Roman" w:eastAsia="Avenir LT Std 55 Roman" w:hAnsi="Avenir LT Std 55 Roman" w:cs="Times New Roman"/>
          <w:color w:val="000000"/>
          <w:szCs w:val="20"/>
        </w:rPr>
        <w:t>En</w:t>
      </w:r>
      <w:r w:rsidR="00257989" w:rsidRPr="00E446AE">
        <w:rPr>
          <w:rFonts w:ascii="Avenir LT Std 55 Roman" w:eastAsia="Avenir LT Std 55 Roman" w:hAnsi="Avenir LT Std 55 Roman" w:cs="Times New Roman"/>
          <w:color w:val="000000"/>
          <w:szCs w:val="20"/>
        </w:rPr>
        <w:t xml:space="preserve"> cas d'échec de l'identification, le formulaire propose à l'utilisateur de transmettre sa demande et ses coordonnées </w:t>
      </w:r>
      <w:r w:rsidR="00257989" w:rsidRPr="00CC0B78">
        <w:rPr>
          <w:rFonts w:ascii="Avenir LT Std 55 Roman" w:eastAsia="Avenir LT Std 55 Roman" w:hAnsi="Avenir LT Std 55 Roman" w:cs="Times New Roman"/>
          <w:color w:val="000000"/>
          <w:szCs w:val="20"/>
        </w:rPr>
        <w:t xml:space="preserve">au </w:t>
      </w:r>
      <w:r w:rsidR="002D349D" w:rsidRPr="00CC0B78">
        <w:rPr>
          <w:rFonts w:ascii="Avenir LT Std 55 Roman" w:eastAsia="Avenir LT Std 55 Roman" w:hAnsi="Avenir LT Std 55 Roman" w:cs="Times New Roman"/>
          <w:color w:val="000000"/>
          <w:szCs w:val="20"/>
        </w:rPr>
        <w:t>prestataire</w:t>
      </w:r>
      <w:r w:rsidR="00257989" w:rsidRPr="00CC0B78">
        <w:rPr>
          <w:rFonts w:ascii="Avenir LT Std 55 Roman" w:eastAsia="Avenir LT Std 55 Roman" w:hAnsi="Avenir LT Std 55 Roman" w:cs="Times New Roman"/>
          <w:color w:val="000000"/>
          <w:szCs w:val="20"/>
        </w:rPr>
        <w:t xml:space="preserve"> pour</w:t>
      </w:r>
      <w:r w:rsidR="00257989" w:rsidRPr="00E446AE">
        <w:rPr>
          <w:rFonts w:ascii="Avenir LT Std 55 Roman" w:eastAsia="Avenir LT Std 55 Roman" w:hAnsi="Avenir LT Std 55 Roman" w:cs="Times New Roman"/>
          <w:color w:val="000000"/>
          <w:szCs w:val="20"/>
        </w:rPr>
        <w:t xml:space="preserve"> une approbation manuelle</w:t>
      </w:r>
      <w:r w:rsidR="00E42E29">
        <w:rPr>
          <w:rFonts w:ascii="Avenir LT Std 55 Roman" w:eastAsia="Avenir LT Std 55 Roman" w:hAnsi="Avenir LT Std 55 Roman" w:cs="Times New Roman"/>
          <w:color w:val="000000"/>
          <w:szCs w:val="20"/>
        </w:rPr>
        <w:t>.</w:t>
      </w:r>
    </w:p>
    <w:p w14:paraId="7581F116" w14:textId="77777777" w:rsidR="00505555" w:rsidRPr="00E446AE" w:rsidRDefault="00505555" w:rsidP="00505555">
      <w:pPr>
        <w:pStyle w:val="stPleft0"/>
        <w:rPr>
          <w:rFonts w:ascii="Avenir LT Std 55 Roman" w:eastAsia="Avenir LT Std 55 Roman" w:hAnsi="Avenir LT Std 55 Roman" w:cs="Times New Roman"/>
          <w:color w:val="000000"/>
          <w:lang w:eastAsia="en-US"/>
        </w:rPr>
      </w:pPr>
    </w:p>
    <w:p w14:paraId="6A732CD3" w14:textId="1C4095F2" w:rsidR="00C361C6" w:rsidRDefault="00C361C6">
      <w:pPr>
        <w:rPr>
          <w:rFonts w:ascii="Avenir LT Std 55 Roman" w:eastAsia="Avenir LT Std 55 Roman" w:hAnsi="Avenir LT Std 55 Roman" w:cs="Times New Roman"/>
          <w:color w:val="000000"/>
          <w:szCs w:val="20"/>
        </w:rPr>
      </w:pPr>
    </w:p>
    <w:p w14:paraId="150AC9C3" w14:textId="4597C526" w:rsidR="00505555" w:rsidRPr="00E446AE" w:rsidRDefault="00505555" w:rsidP="00505555">
      <w:pPr>
        <w:pStyle w:val="stPleft0"/>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Les données d'identification de l'électeur, sont :</w:t>
      </w:r>
    </w:p>
    <w:p w14:paraId="59EAFF8D" w14:textId="77777777" w:rsidR="00505555" w:rsidRPr="00E446AE" w:rsidRDefault="00505555" w:rsidP="00505555">
      <w:pPr>
        <w:pStyle w:val="stPleft0"/>
        <w:numPr>
          <w:ilvl w:val="0"/>
          <w:numId w:val="25"/>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Nom et Prénom</w:t>
      </w:r>
    </w:p>
    <w:p w14:paraId="19752EFC" w14:textId="58FFDFED" w:rsidR="00845BC2" w:rsidRPr="00E446AE" w:rsidRDefault="00505555" w:rsidP="00EB44F9">
      <w:pPr>
        <w:pStyle w:val="stPleft0"/>
        <w:numPr>
          <w:ilvl w:val="0"/>
          <w:numId w:val="25"/>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Date de naissance</w:t>
      </w:r>
    </w:p>
    <w:p w14:paraId="14391C25" w14:textId="5775F2A6" w:rsidR="009D6DE4" w:rsidRPr="00E446AE" w:rsidRDefault="009D6DE4" w:rsidP="00EB44F9">
      <w:pPr>
        <w:pStyle w:val="stPleft0"/>
        <w:numPr>
          <w:ilvl w:val="0"/>
          <w:numId w:val="25"/>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NNI</w:t>
      </w:r>
    </w:p>
    <w:p w14:paraId="1676359D" w14:textId="12037333" w:rsidR="00A803DF" w:rsidRPr="00E446AE" w:rsidRDefault="00943D07" w:rsidP="00314028">
      <w:pPr>
        <w:pStyle w:val="stPleft0"/>
        <w:numPr>
          <w:ilvl w:val="0"/>
          <w:numId w:val="25"/>
        </w:numPr>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 xml:space="preserve">Une donnée secrète </w:t>
      </w:r>
      <w:r w:rsidR="008C40DC" w:rsidRPr="00E446AE">
        <w:rPr>
          <w:rFonts w:ascii="Avenir LT Std 55 Roman" w:eastAsia="Avenir LT Std 55 Roman" w:hAnsi="Avenir LT Std 55 Roman" w:cs="Times New Roman"/>
          <w:color w:val="000000"/>
          <w:lang w:eastAsia="en-US"/>
        </w:rPr>
        <w:t>qui sera indiquée dans le mode opératoire</w:t>
      </w:r>
    </w:p>
    <w:p w14:paraId="524FD511" w14:textId="77777777" w:rsidR="00D026B7" w:rsidRPr="00E446AE" w:rsidRDefault="00D026B7" w:rsidP="00D026B7">
      <w:pPr>
        <w:pStyle w:val="stPleft0"/>
        <w:rPr>
          <w:rFonts w:ascii="Avenir LT Std 55 Roman" w:eastAsia="Avenir LT Std 55 Roman" w:hAnsi="Avenir LT Std 55 Roman" w:cs="Times New Roman"/>
          <w:color w:val="000000"/>
          <w:lang w:eastAsia="en-US"/>
        </w:rPr>
      </w:pPr>
    </w:p>
    <w:p w14:paraId="4DA01F60" w14:textId="0E69A817" w:rsidR="00D026B7" w:rsidRPr="00E446AE" w:rsidRDefault="00D026B7" w:rsidP="00A07D28">
      <w:pPr>
        <w:pStyle w:val="stPleft0"/>
        <w:rPr>
          <w:rFonts w:ascii="Avenir LT Std 55 Roman" w:eastAsia="Avenir LT Std 55 Roman" w:hAnsi="Avenir LT Std 55 Roman" w:cs="Times New Roman"/>
          <w:color w:val="000000"/>
          <w:lang w:eastAsia="en-US"/>
        </w:rPr>
      </w:pPr>
      <w:r w:rsidRPr="00E446AE">
        <w:rPr>
          <w:rFonts w:ascii="Avenir LT Std 55 Roman" w:eastAsia="Avenir LT Std 55 Roman" w:hAnsi="Avenir LT Std 55 Roman" w:cs="Times New Roman"/>
          <w:color w:val="000000"/>
          <w:lang w:eastAsia="en-US"/>
        </w:rPr>
        <w:t xml:space="preserve">Toute </w:t>
      </w:r>
      <w:r w:rsidR="00881458" w:rsidRPr="00E446AE">
        <w:rPr>
          <w:rFonts w:ascii="Avenir LT Std 55 Roman" w:eastAsia="Avenir LT Std 55 Roman" w:hAnsi="Avenir LT Std 55 Roman" w:cs="Times New Roman"/>
          <w:color w:val="000000"/>
          <w:lang w:eastAsia="en-US"/>
        </w:rPr>
        <w:t>régénération</w:t>
      </w:r>
      <w:r w:rsidRPr="00E446AE">
        <w:rPr>
          <w:rFonts w:ascii="Avenir LT Std 55 Roman" w:eastAsia="Avenir LT Std 55 Roman" w:hAnsi="Avenir LT Std 55 Roman" w:cs="Times New Roman"/>
          <w:color w:val="000000"/>
          <w:lang w:eastAsia="en-US"/>
        </w:rPr>
        <w:t xml:space="preserve"> d'identifiant est enregistrée au sein du </w:t>
      </w:r>
      <w:r w:rsidR="00B82DB7">
        <w:rPr>
          <w:rFonts w:ascii="Avenir LT Std 55 Roman" w:eastAsia="Avenir LT Std 55 Roman" w:hAnsi="Avenir LT Std 55 Roman" w:cs="Times New Roman"/>
          <w:color w:val="000000"/>
          <w:lang w:eastAsia="en-US"/>
        </w:rPr>
        <w:t>s</w:t>
      </w:r>
      <w:r w:rsidRPr="00E446AE">
        <w:rPr>
          <w:rFonts w:ascii="Avenir LT Std 55 Roman" w:eastAsia="Avenir LT Std 55 Roman" w:hAnsi="Avenir LT Std 55 Roman" w:cs="Times New Roman"/>
          <w:color w:val="000000"/>
          <w:lang w:eastAsia="en-US"/>
        </w:rPr>
        <w:t>ystème de vote et fait l'objet d'une mention dans le compte rendu de dépouillement précisant l'émetteur, l'utilisateur (identité de l'électeur ou de l'observateur), la date et l'heure de l'envoi.</w:t>
      </w:r>
    </w:p>
    <w:p w14:paraId="6BD5C587" w14:textId="44B8D595" w:rsidR="00D04A5B" w:rsidRDefault="00D04A5B">
      <w:pPr>
        <w:rPr>
          <w:rFonts w:ascii="Avenir LT Std 55 Roman" w:eastAsia="Avenir LT Std 55 Roman" w:hAnsi="Avenir LT Std 55 Roman" w:cs="Times New Roman"/>
          <w:color w:val="000000"/>
          <w:szCs w:val="20"/>
        </w:rPr>
      </w:pPr>
      <w:r>
        <w:rPr>
          <w:rFonts w:ascii="Avenir LT Std 55 Roman" w:eastAsia="Avenir LT Std 55 Roman" w:hAnsi="Avenir LT Std 55 Roman" w:cs="Times New Roman"/>
          <w:color w:val="000000"/>
          <w:szCs w:val="20"/>
        </w:rPr>
        <w:br w:type="page"/>
      </w:r>
    </w:p>
    <w:p w14:paraId="01E69604" w14:textId="77777777" w:rsidR="00B334C9" w:rsidRPr="00E50B5C" w:rsidRDefault="00B334C9" w:rsidP="00B334C9">
      <w:pPr>
        <w:spacing w:before="120" w:after="0" w:line="240" w:lineRule="auto"/>
        <w:jc w:val="both"/>
        <w:rPr>
          <w:rFonts w:ascii="Avenir LT Std 55 Roman" w:eastAsia="Avenir LT Std 55 Roman" w:hAnsi="Avenir LT Std 55 Roman" w:cs="Times New Roman"/>
          <w:color w:val="000000"/>
          <w:szCs w:val="20"/>
        </w:rPr>
      </w:pPr>
    </w:p>
    <w:p w14:paraId="3CEAC486" w14:textId="1F6B2C70" w:rsidR="00DE7BA7" w:rsidRPr="00E50B5C" w:rsidRDefault="00DE7BA7" w:rsidP="00DE7BA7">
      <w:pPr>
        <w:spacing w:before="120" w:after="0" w:line="240" w:lineRule="auto"/>
        <w:jc w:val="both"/>
        <w:rPr>
          <w:rFonts w:ascii="Avenir LT Std 55 Roman" w:eastAsia="Avenir LT Std 55 Roman" w:hAnsi="Avenir LT Std 55 Roman" w:cs="Times New Roman"/>
          <w:b/>
          <w:bCs/>
          <w:color w:val="000000"/>
          <w:szCs w:val="20"/>
          <w:u w:val="single"/>
        </w:rPr>
      </w:pPr>
      <w:r w:rsidRPr="00E50B5C">
        <w:rPr>
          <w:rFonts w:ascii="Avenir LT Std 55 Roman" w:eastAsia="Avenir LT Std 55 Roman" w:hAnsi="Avenir LT Std 55 Roman" w:cs="Times New Roman"/>
          <w:b/>
          <w:bCs/>
          <w:color w:val="000000"/>
          <w:szCs w:val="20"/>
          <w:u w:val="single"/>
        </w:rPr>
        <w:t xml:space="preserve">Article </w:t>
      </w:r>
      <w:r w:rsidR="00B41867">
        <w:rPr>
          <w:rFonts w:ascii="Avenir LT Std 55 Roman" w:eastAsia="Avenir LT Std 55 Roman" w:hAnsi="Avenir LT Std 55 Roman" w:cs="Times New Roman"/>
          <w:b/>
          <w:bCs/>
          <w:color w:val="000000"/>
          <w:szCs w:val="20"/>
          <w:u w:val="single"/>
        </w:rPr>
        <w:t>7</w:t>
      </w:r>
      <w:r w:rsidRPr="00E50B5C">
        <w:rPr>
          <w:rFonts w:ascii="Avenir LT Std 55 Roman" w:eastAsia="Avenir LT Std 55 Roman" w:hAnsi="Avenir LT Std 55 Roman" w:cs="Times New Roman"/>
          <w:b/>
          <w:bCs/>
          <w:color w:val="000000"/>
          <w:szCs w:val="20"/>
          <w:u w:val="single"/>
        </w:rPr>
        <w:t> : Garanties de confidentialité du vote et stockage des données pendant la durée du scrutin</w:t>
      </w:r>
    </w:p>
    <w:p w14:paraId="158227EB"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Le flux du vote et celui de l’identification de l’électeur seront séparés. L’opinion émise par l’électeur sera ainsi cryptée et stockée dans une urne électronique dédiée sans lien aucun avec le fichier d’authentification des électeurs. Ce circuit garantit ainsi le secret du vote et la sincérité des opérations électorales.</w:t>
      </w:r>
    </w:p>
    <w:p w14:paraId="6C1A2198" w14:textId="0307B3AC" w:rsidR="00A94CDA" w:rsidRDefault="00A94CDA">
      <w:pPr>
        <w:rPr>
          <w:rFonts w:ascii="Avenir LT Std 55 Roman" w:eastAsia="Avenir LT Std 55 Roman" w:hAnsi="Avenir LT Std 55 Roman" w:cs="Times New Roman"/>
          <w:color w:val="000000"/>
          <w:szCs w:val="20"/>
        </w:rPr>
      </w:pPr>
    </w:p>
    <w:p w14:paraId="3D4210AD" w14:textId="265027F8" w:rsidR="00A94CDA"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Par ailleurs, le prestataire conserve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w:t>
      </w:r>
    </w:p>
    <w:p w14:paraId="0D6538FE" w14:textId="77777777" w:rsidR="00A94CDA" w:rsidRDefault="00A94CDA" w:rsidP="00D04A5B">
      <w:pPr>
        <w:spacing w:after="0"/>
        <w:rPr>
          <w:rFonts w:ascii="Avenir LT Std 55 Roman" w:eastAsia="Avenir LT Std 55 Roman" w:hAnsi="Avenir LT Std 55 Roman" w:cs="Times New Roman"/>
          <w:color w:val="000000"/>
          <w:szCs w:val="20"/>
        </w:rPr>
      </w:pPr>
    </w:p>
    <w:p w14:paraId="2A86A06E" w14:textId="0F72A028" w:rsidR="00DE7BA7" w:rsidRPr="00E50B5C" w:rsidRDefault="00DE7BA7" w:rsidP="00DE7BA7">
      <w:pPr>
        <w:spacing w:before="120" w:after="0" w:line="240" w:lineRule="auto"/>
        <w:jc w:val="both"/>
        <w:rPr>
          <w:rFonts w:ascii="Avenir LT Std 55 Roman" w:eastAsia="Avenir LT Std 55 Roman" w:hAnsi="Avenir LT Std 55 Roman" w:cs="Times New Roman"/>
          <w:b/>
          <w:bCs/>
          <w:color w:val="000000"/>
          <w:szCs w:val="20"/>
          <w:u w:val="single"/>
        </w:rPr>
      </w:pPr>
      <w:r w:rsidRPr="00E50B5C">
        <w:rPr>
          <w:rFonts w:ascii="Avenir LT Std 55 Roman" w:eastAsia="Avenir LT Std 55 Roman" w:hAnsi="Avenir LT Std 55 Roman" w:cs="Times New Roman"/>
          <w:b/>
          <w:bCs/>
          <w:color w:val="000000"/>
          <w:szCs w:val="20"/>
          <w:u w:val="single"/>
        </w:rPr>
        <w:t xml:space="preserve">Article </w:t>
      </w:r>
      <w:r w:rsidR="00B41867">
        <w:rPr>
          <w:rFonts w:ascii="Avenir LT Std 55 Roman" w:eastAsia="Avenir LT Std 55 Roman" w:hAnsi="Avenir LT Std 55 Roman" w:cs="Times New Roman"/>
          <w:b/>
          <w:bCs/>
          <w:color w:val="000000"/>
          <w:szCs w:val="20"/>
          <w:u w:val="single"/>
        </w:rPr>
        <w:t>8</w:t>
      </w:r>
      <w:r w:rsidR="00B41867" w:rsidRPr="00E50B5C">
        <w:rPr>
          <w:rFonts w:ascii="Avenir LT Std 55 Roman" w:eastAsia="Avenir LT Std 55 Roman" w:hAnsi="Avenir LT Std 55 Roman" w:cs="Times New Roman"/>
          <w:b/>
          <w:bCs/>
          <w:color w:val="000000"/>
          <w:szCs w:val="20"/>
          <w:u w:val="single"/>
        </w:rPr>
        <w:t> </w:t>
      </w:r>
      <w:r w:rsidRPr="00E50B5C">
        <w:rPr>
          <w:rFonts w:ascii="Avenir LT Std 55 Roman" w:eastAsia="Avenir LT Std 55 Roman" w:hAnsi="Avenir LT Std 55 Roman" w:cs="Times New Roman"/>
          <w:b/>
          <w:bCs/>
          <w:color w:val="000000"/>
          <w:szCs w:val="20"/>
          <w:u w:val="single"/>
        </w:rPr>
        <w:t>: Communication des informations durant le scrutin</w:t>
      </w:r>
    </w:p>
    <w:p w14:paraId="09C55ECD" w14:textId="7E71F909"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rPr>
      </w:pPr>
      <w:r w:rsidRPr="5114A9E2">
        <w:rPr>
          <w:rFonts w:ascii="Avenir LT Std 55 Roman" w:eastAsia="Avenir LT Std 55 Roman" w:hAnsi="Avenir LT Std 55 Roman" w:cs="Times New Roman"/>
          <w:color w:val="000000" w:themeColor="text1"/>
        </w:rPr>
        <w:t xml:space="preserve">Les </w:t>
      </w:r>
      <w:r w:rsidR="00575A8F">
        <w:rPr>
          <w:rFonts w:ascii="Avenir LT Std 55 Roman" w:eastAsia="Avenir LT Std 55 Roman" w:hAnsi="Avenir LT Std 55 Roman" w:cs="Times New Roman"/>
          <w:color w:val="000000" w:themeColor="text1"/>
        </w:rPr>
        <w:t xml:space="preserve">délégués </w:t>
      </w:r>
      <w:r w:rsidR="00792F7F">
        <w:rPr>
          <w:rFonts w:ascii="Avenir LT Std 55 Roman" w:eastAsia="Avenir LT Std 55 Roman" w:hAnsi="Avenir LT Std 55 Roman" w:cs="Times New Roman"/>
          <w:color w:val="000000" w:themeColor="text1"/>
        </w:rPr>
        <w:t>et</w:t>
      </w:r>
      <w:r w:rsidR="00575A8F">
        <w:rPr>
          <w:rFonts w:ascii="Avenir LT Std 55 Roman" w:eastAsia="Avenir LT Std 55 Roman" w:hAnsi="Avenir LT Std 55 Roman" w:cs="Times New Roman"/>
          <w:color w:val="000000" w:themeColor="text1"/>
        </w:rPr>
        <w:t xml:space="preserve"> </w:t>
      </w:r>
      <w:r w:rsidRPr="5114A9E2">
        <w:rPr>
          <w:rFonts w:ascii="Avenir LT Std 55 Roman" w:eastAsia="Avenir LT Std 55 Roman" w:hAnsi="Avenir LT Std 55 Roman" w:cs="Times New Roman"/>
          <w:color w:val="000000" w:themeColor="text1"/>
        </w:rPr>
        <w:t>les membres du bureau</w:t>
      </w:r>
      <w:r w:rsidR="00575A8F">
        <w:rPr>
          <w:rFonts w:ascii="Avenir LT Std 55 Roman" w:eastAsia="Avenir LT Std 55 Roman" w:hAnsi="Avenir LT Std 55 Roman" w:cs="Times New Roman"/>
          <w:color w:val="000000" w:themeColor="text1"/>
        </w:rPr>
        <w:t xml:space="preserve"> de vote </w:t>
      </w:r>
      <w:r w:rsidRPr="5114A9E2">
        <w:rPr>
          <w:rFonts w:ascii="Avenir LT Std 55 Roman" w:eastAsia="Avenir LT Std 55 Roman" w:hAnsi="Avenir LT Std 55 Roman" w:cs="Times New Roman"/>
          <w:color w:val="000000" w:themeColor="text1"/>
        </w:rPr>
        <w:t xml:space="preserve">pourront consulter grâce à une clé d’accès personnelle fournie par le prestataire, la liste d’émargement correspondant à leur périmètre. La liste, au format Excel, fait apparaitre les nom, prénom, unité d’appartenance des votants et non votants. Elle sera mise à jour </w:t>
      </w:r>
      <w:r w:rsidR="000E7B1E" w:rsidRPr="5114A9E2">
        <w:rPr>
          <w:rFonts w:ascii="Avenir LT Std 55 Roman" w:eastAsia="Avenir LT Std 55 Roman" w:hAnsi="Avenir LT Std 55 Roman" w:cs="Times New Roman"/>
          <w:color w:val="000000" w:themeColor="text1"/>
        </w:rPr>
        <w:t>au fil de l’eau et consultable à tout moment</w:t>
      </w:r>
      <w:r w:rsidR="00A94FFF" w:rsidRPr="5114A9E2">
        <w:rPr>
          <w:rFonts w:ascii="Avenir LT Std 55 Roman" w:eastAsia="Avenir LT Std 55 Roman" w:hAnsi="Avenir LT Std 55 Roman" w:cs="Times New Roman"/>
          <w:color w:val="000000" w:themeColor="text1"/>
        </w:rPr>
        <w:t>.</w:t>
      </w:r>
    </w:p>
    <w:p w14:paraId="21E67123" w14:textId="4531470E" w:rsidR="00575A8F" w:rsidRDefault="00DE7BA7" w:rsidP="441BDC32">
      <w:pPr>
        <w:spacing w:before="120" w:after="0" w:line="240" w:lineRule="auto"/>
        <w:jc w:val="both"/>
        <w:rPr>
          <w:rFonts w:ascii="Avenir LT Std 55 Roman" w:eastAsia="Avenir LT Std 55 Roman" w:hAnsi="Avenir LT Std 55 Roman" w:cs="Times New Roman"/>
          <w:color w:val="000000" w:themeColor="text1"/>
        </w:rPr>
      </w:pPr>
      <w:r w:rsidRPr="441BDC32">
        <w:rPr>
          <w:rFonts w:ascii="Avenir LT Std 55 Roman" w:eastAsia="Avenir LT Std 55 Roman" w:hAnsi="Avenir LT Std 55 Roman" w:cs="Times New Roman"/>
          <w:color w:val="000000" w:themeColor="text1"/>
        </w:rPr>
        <w:t>Les délégués, les membres du bureau de vote, les mandataires et les représentants de l’employeur pourront consulter, grâce à une clé d’accès personnelle fournie par le prestataire, le taux de participation à l’élection pour leur périmètre</w:t>
      </w:r>
      <w:r w:rsidR="00FB659B" w:rsidRPr="441BDC32">
        <w:rPr>
          <w:rFonts w:ascii="Avenir LT Std 55 Roman" w:eastAsia="Avenir LT Std 55 Roman" w:hAnsi="Avenir LT Std 55 Roman" w:cs="Times New Roman"/>
          <w:color w:val="000000" w:themeColor="text1"/>
        </w:rPr>
        <w:t xml:space="preserve">. </w:t>
      </w:r>
    </w:p>
    <w:p w14:paraId="70586765" w14:textId="490FB556" w:rsidR="00DE7BA7" w:rsidRPr="00E50B5C" w:rsidRDefault="00FB659B" w:rsidP="00834A38">
      <w:pPr>
        <w:spacing w:before="120" w:after="0" w:line="240" w:lineRule="auto"/>
        <w:jc w:val="both"/>
        <w:rPr>
          <w:rFonts w:ascii="Avenir LT Std 55 Roman" w:eastAsia="Avenir LT Std 55 Roman" w:hAnsi="Avenir LT Std 55 Roman" w:cs="Times New Roman"/>
          <w:color w:val="000000"/>
        </w:rPr>
      </w:pPr>
      <w:r w:rsidRPr="441BDC32">
        <w:rPr>
          <w:rFonts w:ascii="Avenir LT Std 55 Roman" w:eastAsia="Avenir LT Std 55 Roman" w:hAnsi="Avenir LT Std 55 Roman" w:cs="Times New Roman"/>
          <w:color w:val="000000" w:themeColor="text1"/>
        </w:rPr>
        <w:t xml:space="preserve">Ainsi </w:t>
      </w:r>
      <w:r w:rsidR="00DE7BA7" w:rsidRPr="441BDC32">
        <w:rPr>
          <w:rFonts w:ascii="Avenir LT Std 55 Roman" w:eastAsia="Avenir LT Std 55 Roman" w:hAnsi="Avenir LT Std 55 Roman" w:cs="Times New Roman"/>
          <w:color w:val="000000" w:themeColor="text1"/>
        </w:rPr>
        <w:t>:</w:t>
      </w:r>
    </w:p>
    <w:p w14:paraId="0A838282" w14:textId="0303234D" w:rsidR="00DE7BA7" w:rsidRPr="00634BA6" w:rsidRDefault="001451E7" w:rsidP="00DE7BA7">
      <w:pPr>
        <w:numPr>
          <w:ilvl w:val="0"/>
          <w:numId w:val="2"/>
        </w:numPr>
        <w:spacing w:before="120" w:after="0" w:line="240" w:lineRule="auto"/>
        <w:jc w:val="both"/>
        <w:rPr>
          <w:rFonts w:ascii="Avenir LT Std 55 Roman" w:eastAsia="Avenir LT Std 55 Roman" w:hAnsi="Avenir LT Std 55 Roman" w:cs="Times New Roman"/>
          <w:color w:val="000000"/>
        </w:rPr>
      </w:pPr>
      <w:r w:rsidRPr="00634BA6">
        <w:rPr>
          <w:rFonts w:ascii="Avenir LT Std 55 Roman" w:eastAsia="Avenir LT Std 55 Roman" w:hAnsi="Avenir LT Std 55 Roman" w:cs="Times New Roman"/>
          <w:color w:val="000000" w:themeColor="text1"/>
        </w:rPr>
        <w:t xml:space="preserve">Le groupe </w:t>
      </w:r>
      <w:r w:rsidRPr="00AF1DEB">
        <w:rPr>
          <w:rFonts w:ascii="Avenir LT Std 55 Roman" w:eastAsia="Avenir LT Std 55 Roman" w:hAnsi="Avenir LT Std 55 Roman" w:cs="Times New Roman"/>
          <w:color w:val="000000" w:themeColor="text1"/>
          <w:szCs w:val="20"/>
        </w:rPr>
        <w:t xml:space="preserve">national composé </w:t>
      </w:r>
      <w:r w:rsidR="00490475" w:rsidRPr="00AF1DEB">
        <w:rPr>
          <w:rFonts w:ascii="Avenir LT Std 55 Roman" w:eastAsia="Avenir LT Std 55 Roman" w:hAnsi="Avenir LT Std 55 Roman" w:cs="Times New Roman"/>
          <w:color w:val="000000" w:themeColor="text1"/>
          <w:szCs w:val="20"/>
        </w:rPr>
        <w:t>d</w:t>
      </w:r>
      <w:r w:rsidR="00F7571A" w:rsidRPr="00AF1DEB">
        <w:rPr>
          <w:rFonts w:ascii="Avenir LT Std 55 Roman" w:eastAsia="Avenir LT Std 55 Roman" w:hAnsi="Avenir LT Std 55 Roman" w:cs="Times New Roman"/>
          <w:color w:val="000000" w:themeColor="text1"/>
          <w:szCs w:val="20"/>
        </w:rPr>
        <w:t xml:space="preserve">es mandataires et </w:t>
      </w:r>
      <w:r w:rsidR="00363AD2" w:rsidRPr="00AF1DEB">
        <w:rPr>
          <w:rFonts w:ascii="Avenir LT Std 55 Roman" w:eastAsia="Avenir LT Std 55 Roman" w:hAnsi="Avenir LT Std 55 Roman" w:cs="Times New Roman"/>
          <w:color w:val="000000" w:themeColor="text1"/>
          <w:szCs w:val="20"/>
        </w:rPr>
        <w:t xml:space="preserve">membres </w:t>
      </w:r>
      <w:r w:rsidR="0039375D" w:rsidRPr="00AF1DEB">
        <w:rPr>
          <w:rFonts w:ascii="Avenir LT Std 55 Roman" w:eastAsia="Avenir LT Std 55 Roman" w:hAnsi="Avenir LT Std 55 Roman" w:cs="Times New Roman"/>
          <w:color w:val="000000" w:themeColor="text1"/>
          <w:szCs w:val="20"/>
        </w:rPr>
        <w:t xml:space="preserve">de </w:t>
      </w:r>
      <w:r w:rsidR="00F7571A" w:rsidRPr="00AF1DEB">
        <w:rPr>
          <w:rFonts w:ascii="Avenir LT Std 55 Roman" w:eastAsia="Avenir LT Std 55 Roman" w:hAnsi="Avenir LT Std 55 Roman" w:cs="Times New Roman"/>
          <w:color w:val="000000" w:themeColor="text1"/>
          <w:szCs w:val="20"/>
        </w:rPr>
        <w:t>la DRS</w:t>
      </w:r>
      <w:r w:rsidR="00DE7BA7" w:rsidRPr="00AF1DEB">
        <w:rPr>
          <w:rFonts w:ascii="Avenir LT Std 55 Roman" w:eastAsia="Avenir LT Std 55 Roman" w:hAnsi="Avenir LT Std 55 Roman" w:cs="Times New Roman"/>
          <w:color w:val="000000" w:themeColor="text1"/>
          <w:szCs w:val="20"/>
        </w:rPr>
        <w:t xml:space="preserve"> auront accès au taux de participation </w:t>
      </w:r>
      <w:r w:rsidR="0039375D" w:rsidRPr="00AF1DEB">
        <w:rPr>
          <w:rFonts w:ascii="Avenir LT Std 55 Roman" w:eastAsia="Avenir LT Std 55 Roman" w:hAnsi="Avenir LT Std 55 Roman" w:cs="Times New Roman"/>
          <w:color w:val="000000" w:themeColor="text1"/>
          <w:szCs w:val="20"/>
        </w:rPr>
        <w:t xml:space="preserve">global </w:t>
      </w:r>
      <w:r w:rsidR="00DE7BA7" w:rsidRPr="00AF1DEB">
        <w:rPr>
          <w:rFonts w:ascii="Avenir LT Std 55 Roman" w:eastAsia="Avenir LT Std 55 Roman" w:hAnsi="Avenir LT Std 55 Roman" w:cs="Times New Roman"/>
          <w:color w:val="000000" w:themeColor="text1"/>
          <w:szCs w:val="20"/>
        </w:rPr>
        <w:t>de l’Entreprise</w:t>
      </w:r>
      <w:r w:rsidR="00834A38" w:rsidRPr="00AF1DEB">
        <w:rPr>
          <w:rFonts w:ascii="Avenir LT Std 55 Roman" w:eastAsia="Avenir LT Std 55 Roman" w:hAnsi="Avenir LT Std 55 Roman" w:cs="Times New Roman"/>
          <w:color w:val="000000" w:themeColor="text1"/>
          <w:szCs w:val="20"/>
        </w:rPr>
        <w:t xml:space="preserve"> (Enedis et GRDF</w:t>
      </w:r>
      <w:r w:rsidR="00834A38" w:rsidRPr="00634BA6">
        <w:rPr>
          <w:rFonts w:ascii="Avenir LT Std 55 Roman" w:eastAsia="Avenir LT Std 55 Roman" w:hAnsi="Avenir LT Std 55 Roman" w:cs="Times New Roman"/>
          <w:color w:val="000000" w:themeColor="text1"/>
          <w:sz w:val="18"/>
          <w:szCs w:val="20"/>
        </w:rPr>
        <w:t>)</w:t>
      </w:r>
      <w:r w:rsidR="00DE7BA7" w:rsidRPr="00634BA6">
        <w:rPr>
          <w:rFonts w:ascii="Avenir LT Std 55 Roman" w:eastAsia="Avenir LT Std 55 Roman" w:hAnsi="Avenir LT Std 55 Roman" w:cs="Times New Roman"/>
          <w:color w:val="000000" w:themeColor="text1"/>
          <w:sz w:val="18"/>
          <w:szCs w:val="20"/>
        </w:rPr>
        <w:t>,</w:t>
      </w:r>
      <w:r w:rsidR="1B2E9E1B" w:rsidRPr="00634BA6">
        <w:rPr>
          <w:rFonts w:ascii="Avenir LT Std 55 Roman" w:eastAsia="Avenir LT Std 55 Roman" w:hAnsi="Avenir LT Std 55 Roman" w:cs="Times New Roman"/>
          <w:color w:val="000000" w:themeColor="text1"/>
          <w:sz w:val="18"/>
          <w:szCs w:val="20"/>
        </w:rPr>
        <w:t xml:space="preserve"> </w:t>
      </w:r>
      <w:r w:rsidR="1B2E9E1B" w:rsidRPr="00634BA6">
        <w:rPr>
          <w:rFonts w:ascii="Avenir LT Std 55 Roman" w:eastAsia="Avenir LT Std 55 Roman" w:hAnsi="Avenir LT Std 55 Roman" w:cs="Times New Roman"/>
          <w:color w:val="000000" w:themeColor="text1"/>
        </w:rPr>
        <w:t xml:space="preserve">par unité et par </w:t>
      </w:r>
      <w:r w:rsidR="00537A3F" w:rsidRPr="00634BA6">
        <w:rPr>
          <w:rFonts w:ascii="Avenir LT Std 55 Roman" w:eastAsia="Avenir LT Std 55 Roman" w:hAnsi="Avenir LT Std 55 Roman" w:cs="Times New Roman"/>
          <w:color w:val="000000" w:themeColor="text1"/>
        </w:rPr>
        <w:t>collège</w:t>
      </w:r>
      <w:r w:rsidR="00AF1DEB">
        <w:rPr>
          <w:rFonts w:ascii="Avenir LT Std 55 Roman" w:eastAsia="Avenir LT Std 55 Roman" w:hAnsi="Avenir LT Std 55 Roman" w:cs="Times New Roman"/>
          <w:color w:val="000000" w:themeColor="text1"/>
        </w:rPr>
        <w:t> ;</w:t>
      </w:r>
    </w:p>
    <w:p w14:paraId="13F0072B" w14:textId="2A6DE444" w:rsidR="00DE7BA7" w:rsidRPr="00923F19" w:rsidRDefault="65801699" w:rsidP="00DE7BA7">
      <w:pPr>
        <w:numPr>
          <w:ilvl w:val="0"/>
          <w:numId w:val="2"/>
        </w:numPr>
        <w:spacing w:before="120" w:after="0" w:line="240" w:lineRule="auto"/>
        <w:jc w:val="both"/>
        <w:rPr>
          <w:rFonts w:ascii="Avenir LT Std 55 Roman" w:eastAsia="Avenir LT Std 55 Roman" w:hAnsi="Avenir LT Std 55 Roman" w:cs="Times New Roman"/>
          <w:color w:val="000000"/>
        </w:rPr>
      </w:pPr>
      <w:r w:rsidRPr="00923F19">
        <w:rPr>
          <w:rFonts w:ascii="Avenir LT Std 55 Roman" w:eastAsia="Avenir LT Std 55 Roman" w:hAnsi="Avenir LT Std 55 Roman" w:cs="Times New Roman"/>
          <w:color w:val="000000" w:themeColor="text1"/>
        </w:rPr>
        <w:t>Les</w:t>
      </w:r>
      <w:r w:rsidR="00DE7BA7" w:rsidRPr="00923F19">
        <w:rPr>
          <w:rFonts w:ascii="Avenir LT Std 55 Roman" w:eastAsia="Avenir LT Std 55 Roman" w:hAnsi="Avenir LT Std 55 Roman" w:cs="Times New Roman"/>
          <w:color w:val="000000" w:themeColor="text1"/>
        </w:rPr>
        <w:t xml:space="preserve"> délégués </w:t>
      </w:r>
      <w:r w:rsidR="00440D2C" w:rsidRPr="00923F19">
        <w:rPr>
          <w:rFonts w:ascii="Avenir LT Std 55 Roman" w:eastAsia="Avenir LT Std 55 Roman" w:hAnsi="Avenir LT Std 55 Roman" w:cs="Times New Roman"/>
          <w:color w:val="000000" w:themeColor="text1"/>
        </w:rPr>
        <w:t xml:space="preserve">de chaque région </w:t>
      </w:r>
      <w:r w:rsidR="00DE7BA7" w:rsidRPr="00923F19">
        <w:rPr>
          <w:rFonts w:ascii="Avenir LT Std 55 Roman" w:eastAsia="Avenir LT Std 55 Roman" w:hAnsi="Avenir LT Std 55 Roman" w:cs="Times New Roman"/>
          <w:color w:val="000000" w:themeColor="text1"/>
        </w:rPr>
        <w:t xml:space="preserve">et les représentants de l’employeur au niveau régional auront accès au taux de participation de leur </w:t>
      </w:r>
      <w:r w:rsidR="00F7571A" w:rsidRPr="00923F19">
        <w:rPr>
          <w:rFonts w:ascii="Avenir LT Std 55 Roman" w:eastAsia="Avenir LT Std 55 Roman" w:hAnsi="Avenir LT Std 55 Roman" w:cs="Times New Roman"/>
          <w:color w:val="000000" w:themeColor="text1"/>
        </w:rPr>
        <w:t>périmètre</w:t>
      </w:r>
      <w:r w:rsidR="005C0CC3" w:rsidRPr="00923F19">
        <w:rPr>
          <w:rFonts w:ascii="Avenir LT Std 55 Roman" w:eastAsia="Avenir LT Std 55 Roman" w:hAnsi="Avenir LT Std 55 Roman" w:cs="Times New Roman"/>
          <w:color w:val="000000" w:themeColor="text1"/>
        </w:rPr>
        <w:t>.</w:t>
      </w:r>
      <w:r w:rsidR="00F7571A" w:rsidRPr="00923F19">
        <w:rPr>
          <w:rFonts w:ascii="Avenir LT Std 55 Roman" w:eastAsia="Avenir LT Std 55 Roman" w:hAnsi="Avenir LT Std 55 Roman" w:cs="Times New Roman"/>
          <w:color w:val="000000" w:themeColor="text1"/>
        </w:rPr>
        <w:t xml:space="preserve"> </w:t>
      </w:r>
    </w:p>
    <w:p w14:paraId="7A4FB44A" w14:textId="21C73505"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rPr>
      </w:pPr>
      <w:r w:rsidRPr="194E9546">
        <w:rPr>
          <w:rFonts w:ascii="Avenir LT Std 55 Roman" w:eastAsia="Avenir LT Std 55 Roman" w:hAnsi="Avenir LT Std 55 Roman" w:cs="Times New Roman"/>
          <w:color w:val="000000" w:themeColor="text1"/>
        </w:rPr>
        <w:t xml:space="preserve">Les listes des mandataires, des délégués, des membres du bureau de vote et des représentants de l’employeur sont transmises </w:t>
      </w:r>
      <w:r w:rsidR="00F7571A" w:rsidRPr="194E9546">
        <w:rPr>
          <w:rFonts w:ascii="Avenir LT Std 55 Roman" w:eastAsia="Avenir LT Std 55 Roman" w:hAnsi="Avenir LT Std 55 Roman" w:cs="Times New Roman"/>
          <w:color w:val="000000" w:themeColor="text1"/>
        </w:rPr>
        <w:t>par l’</w:t>
      </w:r>
      <w:r w:rsidR="00172586">
        <w:rPr>
          <w:rFonts w:ascii="Avenir LT Std 55 Roman" w:eastAsia="Avenir LT Std 55 Roman" w:hAnsi="Avenir LT Std 55 Roman" w:cs="Times New Roman"/>
          <w:color w:val="000000" w:themeColor="text1"/>
        </w:rPr>
        <w:t>e</w:t>
      </w:r>
      <w:r w:rsidR="00F7571A" w:rsidRPr="194E9546">
        <w:rPr>
          <w:rFonts w:ascii="Avenir LT Std 55 Roman" w:eastAsia="Avenir LT Std 55 Roman" w:hAnsi="Avenir LT Std 55 Roman" w:cs="Times New Roman"/>
          <w:color w:val="000000" w:themeColor="text1"/>
        </w:rPr>
        <w:t xml:space="preserve">mployeur </w:t>
      </w:r>
      <w:r w:rsidRPr="194E9546">
        <w:rPr>
          <w:rFonts w:ascii="Avenir LT Std 55 Roman" w:eastAsia="Avenir LT Std 55 Roman" w:hAnsi="Avenir LT Std 55 Roman" w:cs="Times New Roman"/>
          <w:color w:val="000000" w:themeColor="text1"/>
        </w:rPr>
        <w:t xml:space="preserve">au prestataire au plus </w:t>
      </w:r>
      <w:r w:rsidRPr="008A5D63">
        <w:rPr>
          <w:rFonts w:ascii="Avenir LT Std 55 Roman" w:eastAsia="Avenir LT Std 55 Roman" w:hAnsi="Avenir LT Std 55 Roman" w:cs="Times New Roman"/>
        </w:rPr>
        <w:t xml:space="preserve">tard le </w:t>
      </w:r>
      <w:r w:rsidR="004E30F8" w:rsidRPr="008A5D63">
        <w:rPr>
          <w:rFonts w:ascii="Avenir LT Std 55 Roman" w:eastAsia="Avenir LT Std 55 Roman" w:hAnsi="Avenir LT Std 55 Roman" w:cs="Times New Roman"/>
        </w:rPr>
        <w:t>23/02/2024</w:t>
      </w:r>
      <w:r w:rsidRPr="008A5D63">
        <w:rPr>
          <w:rFonts w:ascii="Avenir LT Std 55 Roman" w:eastAsia="Avenir LT Std 55 Roman" w:hAnsi="Avenir LT Std 55 Roman" w:cs="Times New Roman"/>
        </w:rPr>
        <w:t>.</w:t>
      </w:r>
    </w:p>
    <w:p w14:paraId="22467D21"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p>
    <w:p w14:paraId="5EC47983" w14:textId="1E38C339" w:rsidR="00DE7BA7" w:rsidRPr="00E50B5C" w:rsidRDefault="00DE7BA7" w:rsidP="00D04A5B">
      <w:pPr>
        <w:spacing w:after="0"/>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b/>
          <w:bCs/>
          <w:color w:val="000000"/>
          <w:szCs w:val="20"/>
          <w:u w:val="single"/>
        </w:rPr>
        <w:t xml:space="preserve">Article </w:t>
      </w:r>
      <w:r w:rsidR="00B41867">
        <w:rPr>
          <w:rFonts w:ascii="Avenir LT Std 55 Roman" w:eastAsia="Avenir LT Std 55 Roman" w:hAnsi="Avenir LT Std 55 Roman" w:cs="Times New Roman"/>
          <w:b/>
          <w:bCs/>
          <w:color w:val="000000"/>
          <w:szCs w:val="20"/>
          <w:u w:val="single"/>
        </w:rPr>
        <w:t>9</w:t>
      </w:r>
      <w:r w:rsidRPr="00E50B5C">
        <w:rPr>
          <w:rFonts w:ascii="Avenir LT Std 55 Roman" w:eastAsia="Avenir LT Std 55 Roman" w:hAnsi="Avenir LT Std 55 Roman" w:cs="Times New Roman"/>
          <w:b/>
          <w:bCs/>
          <w:color w:val="000000"/>
          <w:szCs w:val="20"/>
          <w:u w:val="single"/>
        </w:rPr>
        <w:t xml:space="preserve"> : </w:t>
      </w:r>
      <w:r w:rsidR="00F7571A" w:rsidRPr="00E50B5C">
        <w:rPr>
          <w:rFonts w:ascii="Avenir LT Std 55 Roman" w:eastAsia="Avenir LT Std 55 Roman" w:hAnsi="Avenir LT Std 55 Roman" w:cs="Times New Roman"/>
          <w:b/>
          <w:bCs/>
          <w:color w:val="000000"/>
          <w:szCs w:val="20"/>
          <w:u w:val="single"/>
        </w:rPr>
        <w:t xml:space="preserve">Dépouillement - </w:t>
      </w:r>
      <w:r w:rsidRPr="00E50B5C">
        <w:rPr>
          <w:rFonts w:ascii="Avenir LT Std 55 Roman" w:eastAsia="Avenir LT Std 55 Roman" w:hAnsi="Avenir LT Std 55 Roman" w:cs="Times New Roman"/>
          <w:b/>
          <w:color w:val="000000"/>
          <w:szCs w:val="20"/>
          <w:u w:val="single"/>
        </w:rPr>
        <w:t>Procès-verbal</w:t>
      </w:r>
    </w:p>
    <w:p w14:paraId="102B0135" w14:textId="725042FB" w:rsidR="00F7571A" w:rsidRPr="00F7571A" w:rsidRDefault="00F7571A" w:rsidP="00F7571A">
      <w:pPr>
        <w:spacing w:before="120" w:after="0" w:line="240" w:lineRule="auto"/>
        <w:jc w:val="both"/>
        <w:rPr>
          <w:rFonts w:ascii="Avenir LT Std 55 Roman" w:eastAsia="Avenir LT Std 55 Roman" w:hAnsi="Avenir LT Std 55 Roman" w:cs="Times New Roman"/>
          <w:color w:val="000000"/>
        </w:rPr>
      </w:pPr>
      <w:r w:rsidRPr="673AF3C5">
        <w:rPr>
          <w:rFonts w:ascii="Avenir LT Std 55 Roman" w:eastAsia="Avenir LT Std 55 Roman" w:hAnsi="Avenir LT Std 55 Roman" w:cs="Times New Roman"/>
          <w:color w:val="000000" w:themeColor="text1"/>
        </w:rPr>
        <w:t xml:space="preserve">A l’heure de clôture du scrutin, déterminée par le </w:t>
      </w:r>
      <w:r w:rsidR="00172586">
        <w:rPr>
          <w:rFonts w:ascii="Avenir LT Std 55 Roman" w:eastAsia="Avenir LT Std 55 Roman" w:hAnsi="Avenir LT Std 55 Roman" w:cs="Times New Roman"/>
          <w:color w:val="000000" w:themeColor="text1"/>
        </w:rPr>
        <w:t>r</w:t>
      </w:r>
      <w:r w:rsidRPr="673AF3C5">
        <w:rPr>
          <w:rFonts w:ascii="Avenir LT Std 55 Roman" w:eastAsia="Avenir LT Std 55 Roman" w:hAnsi="Avenir LT Std 55 Roman" w:cs="Times New Roman"/>
          <w:color w:val="000000" w:themeColor="text1"/>
        </w:rPr>
        <w:t xml:space="preserve">èglement </w:t>
      </w:r>
      <w:r w:rsidR="00172586">
        <w:rPr>
          <w:rFonts w:ascii="Avenir LT Std 55 Roman" w:eastAsia="Avenir LT Std 55 Roman" w:hAnsi="Avenir LT Std 55 Roman" w:cs="Times New Roman"/>
          <w:color w:val="000000" w:themeColor="text1"/>
        </w:rPr>
        <w:t>é</w:t>
      </w:r>
      <w:r w:rsidRPr="673AF3C5">
        <w:rPr>
          <w:rFonts w:ascii="Avenir LT Std 55 Roman" w:eastAsia="Avenir LT Std 55 Roman" w:hAnsi="Avenir LT Std 55 Roman" w:cs="Times New Roman"/>
          <w:color w:val="000000" w:themeColor="text1"/>
        </w:rPr>
        <w:t xml:space="preserve">lectoral, le site de vote n’est plus accessible aux électeurs. Un délai de </w:t>
      </w:r>
      <w:r w:rsidR="00192812" w:rsidRPr="673AF3C5">
        <w:rPr>
          <w:rFonts w:ascii="Avenir LT Std 55 Roman" w:eastAsia="Avenir LT Std 55 Roman" w:hAnsi="Avenir LT Std 55 Roman" w:cs="Times New Roman"/>
          <w:color w:val="000000" w:themeColor="text1"/>
        </w:rPr>
        <w:t xml:space="preserve">15 </w:t>
      </w:r>
      <w:r w:rsidRPr="673AF3C5">
        <w:rPr>
          <w:rFonts w:ascii="Avenir LT Std 55 Roman" w:eastAsia="Avenir LT Std 55 Roman" w:hAnsi="Avenir LT Std 55 Roman" w:cs="Times New Roman"/>
          <w:color w:val="000000" w:themeColor="text1"/>
        </w:rPr>
        <w:t>minutes supplémentaire est admis pour permettre aux électeurs s’étant connectés à l’application juste avant la fermeture du scrutin, de finaliser leur processus de vote.</w:t>
      </w:r>
    </w:p>
    <w:p w14:paraId="2AABAC71" w14:textId="24FD7ACD" w:rsidR="00F7571A" w:rsidRPr="00E50B5C" w:rsidRDefault="00F7571A" w:rsidP="00F7571A">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Les opérations de dépouillement et d’attribution des sièges se dérouleront sous le contrôle des membres du bureau de vote et en présence des mandataires et délégués désignés conformément à l’article 6 du règlement électoral.</w:t>
      </w:r>
    </w:p>
    <w:p w14:paraId="52DFA375" w14:textId="40810A12" w:rsidR="00F7571A" w:rsidRPr="00E50B5C" w:rsidRDefault="00F7571A" w:rsidP="00F7571A">
      <w:pPr>
        <w:spacing w:before="120" w:after="0" w:line="240" w:lineRule="auto"/>
        <w:jc w:val="both"/>
        <w:rPr>
          <w:rFonts w:ascii="Avenir LT Std 55 Roman" w:eastAsia="Avenir LT Std 55 Roman" w:hAnsi="Avenir LT Std 55 Roman" w:cs="Times New Roman"/>
          <w:color w:val="000000"/>
        </w:rPr>
      </w:pPr>
      <w:r w:rsidRPr="1F047873">
        <w:rPr>
          <w:rFonts w:ascii="Avenir LT Std 55 Roman" w:eastAsia="Avenir LT Std 55 Roman" w:hAnsi="Avenir LT Std 55 Roman" w:cs="Times New Roman"/>
          <w:color w:val="000000" w:themeColor="text1"/>
        </w:rPr>
        <w:t>Le procès-verbal est établi, validé et signé par les membres du bureau de vote</w:t>
      </w:r>
      <w:r w:rsidR="003B0342" w:rsidRPr="1F047873">
        <w:rPr>
          <w:rFonts w:ascii="Avenir LT Std 55 Roman" w:eastAsia="Avenir LT Std 55 Roman" w:hAnsi="Avenir LT Std 55 Roman" w:cs="Times New Roman"/>
          <w:color w:val="000000" w:themeColor="text1"/>
        </w:rPr>
        <w:t xml:space="preserve"> après qu’ai</w:t>
      </w:r>
      <w:r w:rsidR="007B1CC9">
        <w:rPr>
          <w:rFonts w:ascii="Avenir LT Std 55 Roman" w:eastAsia="Avenir LT Std 55 Roman" w:hAnsi="Avenir LT Std 55 Roman" w:cs="Times New Roman"/>
          <w:color w:val="000000" w:themeColor="text1"/>
        </w:rPr>
        <w:t>en</w:t>
      </w:r>
      <w:r w:rsidR="003B0342" w:rsidRPr="1F047873">
        <w:rPr>
          <w:rFonts w:ascii="Avenir LT Std 55 Roman" w:eastAsia="Avenir LT Std 55 Roman" w:hAnsi="Avenir LT Std 55 Roman" w:cs="Times New Roman"/>
          <w:color w:val="000000" w:themeColor="text1"/>
        </w:rPr>
        <w:t>t été proclamé les résultats p</w:t>
      </w:r>
      <w:r w:rsidR="0080413D" w:rsidRPr="1F047873">
        <w:rPr>
          <w:rFonts w:ascii="Avenir LT Std 55 Roman" w:eastAsia="Avenir LT Std 55 Roman" w:hAnsi="Avenir LT Std 55 Roman" w:cs="Times New Roman"/>
          <w:color w:val="000000" w:themeColor="text1"/>
        </w:rPr>
        <w:t>ubliquement par le président du bureau de vote</w:t>
      </w:r>
      <w:r w:rsidR="003B0342" w:rsidRPr="1F047873">
        <w:rPr>
          <w:rFonts w:ascii="Avenir LT Std 55 Roman" w:eastAsia="Avenir LT Std 55 Roman" w:hAnsi="Avenir LT Std 55 Roman" w:cs="Times New Roman"/>
          <w:color w:val="000000" w:themeColor="text1"/>
        </w:rPr>
        <w:t>.</w:t>
      </w:r>
    </w:p>
    <w:p w14:paraId="4C8AA113" w14:textId="77777777" w:rsidR="00DE7BA7" w:rsidRDefault="00DE7BA7" w:rsidP="00D04A5B">
      <w:pPr>
        <w:spacing w:after="0"/>
        <w:rPr>
          <w:rFonts w:ascii="Avenir LT Std 55 Roman" w:eastAsia="Avenir LT Std 55 Roman" w:hAnsi="Avenir LT Std 55 Roman" w:cs="Times New Roman"/>
          <w:color w:val="000000"/>
          <w:szCs w:val="20"/>
        </w:rPr>
      </w:pPr>
    </w:p>
    <w:p w14:paraId="123DF1E8" w14:textId="6C120D57" w:rsidR="00D5487B" w:rsidRPr="00E908EB" w:rsidRDefault="006B7D9F" w:rsidP="00E908EB">
      <w:pPr>
        <w:spacing w:before="120" w:after="0" w:line="240" w:lineRule="auto"/>
        <w:jc w:val="both"/>
        <w:rPr>
          <w:rFonts w:ascii="Avenir LT Std 55 Roman" w:eastAsia="Avenir LT Std 55 Roman" w:hAnsi="Avenir LT Std 55 Roman" w:cs="Times New Roman"/>
          <w:color w:val="000000"/>
          <w:szCs w:val="20"/>
        </w:rPr>
      </w:pPr>
      <w:bookmarkStart w:id="6" w:name="_Toc139977373"/>
      <w:r>
        <w:rPr>
          <w:rFonts w:ascii="Avenir LT Std 55 Roman" w:eastAsia="Avenir LT Std 55 Roman" w:hAnsi="Avenir LT Std 55 Roman" w:cs="Times New Roman"/>
          <w:b/>
          <w:bCs/>
          <w:color w:val="000000"/>
          <w:szCs w:val="20"/>
          <w:u w:val="single"/>
        </w:rPr>
        <w:t xml:space="preserve">Article </w:t>
      </w:r>
      <w:r w:rsidR="00D04A5B">
        <w:rPr>
          <w:rFonts w:ascii="Avenir LT Std 55 Roman" w:eastAsia="Avenir LT Std 55 Roman" w:hAnsi="Avenir LT Std 55 Roman" w:cs="Times New Roman"/>
          <w:b/>
          <w:bCs/>
          <w:color w:val="000000"/>
          <w:szCs w:val="20"/>
          <w:u w:val="single"/>
        </w:rPr>
        <w:t>10</w:t>
      </w:r>
      <w:r>
        <w:rPr>
          <w:rFonts w:ascii="Avenir LT Std 55 Roman" w:eastAsia="Avenir LT Std 55 Roman" w:hAnsi="Avenir LT Std 55 Roman" w:cs="Times New Roman"/>
          <w:b/>
          <w:bCs/>
          <w:color w:val="000000"/>
          <w:szCs w:val="20"/>
          <w:u w:val="single"/>
        </w:rPr>
        <w:t xml:space="preserve"> : </w:t>
      </w:r>
      <w:r w:rsidR="00D5487B" w:rsidRPr="00E908EB">
        <w:rPr>
          <w:rFonts w:ascii="Avenir LT Std 55 Roman" w:eastAsia="Avenir LT Std 55 Roman" w:hAnsi="Avenir LT Std 55 Roman" w:cs="Times New Roman"/>
          <w:b/>
          <w:color w:val="000000"/>
          <w:szCs w:val="20"/>
          <w:u w:val="single"/>
        </w:rPr>
        <w:t>Conservation et destruction des fichiers support</w:t>
      </w:r>
      <w:bookmarkEnd w:id="6"/>
    </w:p>
    <w:p w14:paraId="0A2C1CBB" w14:textId="777D1BF9" w:rsidR="001C6D67" w:rsidRPr="00DA7385" w:rsidRDefault="001C6D67" w:rsidP="00DA7385">
      <w:pPr>
        <w:spacing w:before="120" w:after="0" w:line="240" w:lineRule="auto"/>
        <w:jc w:val="both"/>
        <w:rPr>
          <w:rFonts w:ascii="Avenir LT Std 55 Roman" w:eastAsia="Avenir LT Std 55 Roman" w:hAnsi="Avenir LT Std 55 Roman" w:cs="Times New Roman"/>
          <w:color w:val="000000" w:themeColor="text1"/>
        </w:rPr>
      </w:pPr>
      <w:r w:rsidRPr="00DA7385">
        <w:rPr>
          <w:rFonts w:ascii="Avenir LT Std 55 Roman" w:eastAsia="Avenir LT Std 55 Roman" w:hAnsi="Avenir LT Std 55 Roman" w:cs="Times New Roman"/>
          <w:color w:val="000000" w:themeColor="text1"/>
        </w:rPr>
        <w:t xml:space="preserve">Conformément aux obligations relatives au vote électronique, le </w:t>
      </w:r>
      <w:r w:rsidR="00DA7385">
        <w:rPr>
          <w:rFonts w:ascii="Avenir LT Std 55 Roman" w:eastAsia="Avenir LT Std 55 Roman" w:hAnsi="Avenir LT Std 55 Roman" w:cs="Times New Roman"/>
          <w:color w:val="000000" w:themeColor="text1"/>
        </w:rPr>
        <w:t>p</w:t>
      </w:r>
      <w:r w:rsidRPr="00DA7385">
        <w:rPr>
          <w:rFonts w:ascii="Avenir LT Std 55 Roman" w:eastAsia="Avenir LT Std 55 Roman" w:hAnsi="Avenir LT Std 55 Roman" w:cs="Times New Roman"/>
          <w:color w:val="000000" w:themeColor="text1"/>
        </w:rPr>
        <w:t>restataire conservera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w:t>
      </w:r>
    </w:p>
    <w:p w14:paraId="5956EA94" w14:textId="77777777" w:rsidR="001C6D67" w:rsidRPr="00E446AE" w:rsidRDefault="001C6D67" w:rsidP="001C6D67">
      <w:pPr>
        <w:pStyle w:val="Corpsdetexte2"/>
        <w:rPr>
          <w:rFonts w:ascii="Avenir LT Std 55 Roman" w:eastAsia="Avenir LT Std 55 Roman" w:hAnsi="Avenir LT Std 55 Roman"/>
          <w:color w:val="000000"/>
          <w:sz w:val="20"/>
          <w:szCs w:val="20"/>
          <w:lang w:val="fr-FR" w:eastAsia="en-US"/>
        </w:rPr>
      </w:pPr>
    </w:p>
    <w:p w14:paraId="767215E4" w14:textId="77777777" w:rsidR="001C6D67" w:rsidRPr="00E446AE" w:rsidRDefault="001C6D67" w:rsidP="001C6D67">
      <w:pPr>
        <w:pStyle w:val="Corpsdetexte2"/>
        <w:rPr>
          <w:rFonts w:ascii="Avenir LT Std 55 Roman" w:eastAsia="Avenir LT Std 55 Roman" w:hAnsi="Avenir LT Std 55 Roman"/>
          <w:color w:val="000000"/>
          <w:sz w:val="20"/>
          <w:szCs w:val="20"/>
          <w:lang w:val="fr-FR" w:eastAsia="en-US"/>
        </w:rPr>
      </w:pPr>
      <w:r w:rsidRPr="00E446AE">
        <w:rPr>
          <w:rFonts w:ascii="Avenir LT Std 55 Roman" w:eastAsia="Avenir LT Std 55 Roman" w:hAnsi="Avenir LT Std 55 Roman"/>
          <w:color w:val="000000"/>
          <w:sz w:val="20"/>
          <w:szCs w:val="20"/>
          <w:lang w:val="fr-FR" w:eastAsia="en-US"/>
        </w:rPr>
        <w:t>La procédure de décompte des votes pourra, si nécessaire, être exécutée de nouveau.</w:t>
      </w:r>
    </w:p>
    <w:p w14:paraId="11BEBBC6" w14:textId="77777777" w:rsidR="001C6D67" w:rsidRPr="00E446AE" w:rsidRDefault="001C6D67" w:rsidP="001C6D67">
      <w:pPr>
        <w:pStyle w:val="Corpsdetexte2"/>
        <w:rPr>
          <w:rFonts w:ascii="Avenir LT Std 55 Roman" w:eastAsia="Avenir LT Std 55 Roman" w:hAnsi="Avenir LT Std 55 Roman"/>
          <w:color w:val="000000"/>
          <w:sz w:val="20"/>
          <w:szCs w:val="20"/>
          <w:lang w:val="fr-FR" w:eastAsia="en-US"/>
        </w:rPr>
      </w:pPr>
    </w:p>
    <w:p w14:paraId="5D365CCA" w14:textId="492E50D4" w:rsidR="001C6D67" w:rsidRPr="00E446AE" w:rsidRDefault="001C6D67" w:rsidP="001C6D67">
      <w:pPr>
        <w:pStyle w:val="Corpsdetexte2"/>
        <w:rPr>
          <w:rFonts w:ascii="Avenir LT Std 55 Roman" w:eastAsia="Avenir LT Std 55 Roman" w:hAnsi="Avenir LT Std 55 Roman"/>
          <w:color w:val="000000"/>
          <w:sz w:val="20"/>
          <w:szCs w:val="20"/>
          <w:lang w:val="fr-FR" w:eastAsia="en-US"/>
        </w:rPr>
      </w:pPr>
      <w:r w:rsidRPr="00E446AE">
        <w:rPr>
          <w:rFonts w:ascii="Avenir LT Std 55 Roman" w:eastAsia="Avenir LT Std 55 Roman" w:hAnsi="Avenir LT Std 55 Roman"/>
          <w:color w:val="000000"/>
          <w:sz w:val="20"/>
          <w:szCs w:val="20"/>
          <w:lang w:val="fr-FR" w:eastAsia="en-US"/>
        </w:rPr>
        <w:t xml:space="preserve">Un mois après l'expiration du délai de recours ou, lorsqu'une action contentieuse a été engagée, après l'intervention d'une décision juridictionnelle devenue définitive, le </w:t>
      </w:r>
      <w:r w:rsidR="007F61E6">
        <w:rPr>
          <w:rFonts w:ascii="Avenir LT Std 55 Roman" w:eastAsia="Avenir LT Std 55 Roman" w:hAnsi="Avenir LT Std 55 Roman"/>
          <w:color w:val="000000"/>
          <w:sz w:val="20"/>
          <w:szCs w:val="20"/>
          <w:lang w:val="fr-FR" w:eastAsia="en-US"/>
        </w:rPr>
        <w:t>p</w:t>
      </w:r>
      <w:r w:rsidRPr="00E446AE">
        <w:rPr>
          <w:rFonts w:ascii="Avenir LT Std 55 Roman" w:eastAsia="Avenir LT Std 55 Roman" w:hAnsi="Avenir LT Std 55 Roman"/>
          <w:color w:val="000000"/>
          <w:sz w:val="20"/>
          <w:szCs w:val="20"/>
          <w:lang w:val="fr-FR" w:eastAsia="en-US"/>
        </w:rPr>
        <w:t>restataire après en avoir informé GRDF, procèdera à la destruction des fichiers supports.</w:t>
      </w:r>
    </w:p>
    <w:p w14:paraId="7417F8A9" w14:textId="77777777" w:rsidR="001C6D67" w:rsidRPr="00E50B5C" w:rsidRDefault="001C6D67" w:rsidP="00D04A5B">
      <w:pPr>
        <w:spacing w:after="0"/>
        <w:rPr>
          <w:rFonts w:ascii="Avenir LT Std 55 Roman" w:eastAsia="Avenir LT Std 55 Roman" w:hAnsi="Avenir LT Std 55 Roman" w:cs="Times New Roman"/>
          <w:i/>
          <w:iCs/>
          <w:color w:val="000000"/>
          <w:szCs w:val="20"/>
        </w:rPr>
      </w:pPr>
    </w:p>
    <w:p w14:paraId="04A17F30" w14:textId="2D8C2143" w:rsidR="00DE7BA7" w:rsidRPr="00E50B5C" w:rsidRDefault="00DE7BA7" w:rsidP="00DE7BA7">
      <w:pPr>
        <w:spacing w:before="120" w:after="0" w:line="240" w:lineRule="auto"/>
        <w:jc w:val="both"/>
        <w:rPr>
          <w:rFonts w:ascii="Avenir LT Std 55 Roman" w:eastAsia="Avenir LT Std 55 Roman" w:hAnsi="Avenir LT Std 55 Roman" w:cs="Times New Roman"/>
          <w:b/>
          <w:bCs/>
          <w:color w:val="000000"/>
          <w:szCs w:val="20"/>
          <w:u w:val="single"/>
        </w:rPr>
      </w:pPr>
      <w:r w:rsidRPr="00E50B5C">
        <w:rPr>
          <w:rFonts w:ascii="Avenir LT Std 55 Roman" w:eastAsia="Avenir LT Std 55 Roman" w:hAnsi="Avenir LT Std 55 Roman" w:cs="Times New Roman"/>
          <w:b/>
          <w:bCs/>
          <w:color w:val="000000"/>
          <w:szCs w:val="20"/>
          <w:u w:val="single"/>
        </w:rPr>
        <w:t xml:space="preserve">Article </w:t>
      </w:r>
      <w:r w:rsidR="00606690">
        <w:rPr>
          <w:rFonts w:ascii="Avenir LT Std 55 Roman" w:eastAsia="Avenir LT Std 55 Roman" w:hAnsi="Avenir LT Std 55 Roman" w:cs="Times New Roman"/>
          <w:b/>
          <w:bCs/>
          <w:color w:val="000000"/>
          <w:szCs w:val="20"/>
          <w:u w:val="single"/>
        </w:rPr>
        <w:t>1</w:t>
      </w:r>
      <w:r w:rsidR="00D04A5B">
        <w:rPr>
          <w:rFonts w:ascii="Avenir LT Std 55 Roman" w:eastAsia="Avenir LT Std 55 Roman" w:hAnsi="Avenir LT Std 55 Roman" w:cs="Times New Roman"/>
          <w:b/>
          <w:bCs/>
          <w:color w:val="000000"/>
          <w:szCs w:val="20"/>
          <w:u w:val="single"/>
        </w:rPr>
        <w:t>1</w:t>
      </w:r>
      <w:r w:rsidR="00606690" w:rsidRPr="00E50B5C">
        <w:rPr>
          <w:rFonts w:ascii="Avenir LT Std 55 Roman" w:eastAsia="Avenir LT Std 55 Roman" w:hAnsi="Avenir LT Std 55 Roman" w:cs="Times New Roman"/>
          <w:b/>
          <w:bCs/>
          <w:color w:val="000000"/>
          <w:szCs w:val="20"/>
          <w:u w:val="single"/>
        </w:rPr>
        <w:t> </w:t>
      </w:r>
      <w:r w:rsidRPr="00E50B5C">
        <w:rPr>
          <w:rFonts w:ascii="Avenir LT Std 55 Roman" w:eastAsia="Avenir LT Std 55 Roman" w:hAnsi="Avenir LT Std 55 Roman" w:cs="Times New Roman"/>
          <w:b/>
          <w:bCs/>
          <w:color w:val="000000"/>
          <w:szCs w:val="20"/>
          <w:u w:val="single"/>
        </w:rPr>
        <w:t xml:space="preserve">: </w:t>
      </w:r>
      <w:r w:rsidRPr="00E50B5C">
        <w:rPr>
          <w:rFonts w:ascii="Avenir LT Std 55 Roman" w:eastAsia="Avenir LT Std 55 Roman" w:hAnsi="Avenir LT Std 55 Roman" w:cs="Times New Roman"/>
          <w:b/>
          <w:color w:val="000000"/>
          <w:szCs w:val="20"/>
          <w:u w:val="single"/>
        </w:rPr>
        <w:t>Dispositions finales</w:t>
      </w:r>
    </w:p>
    <w:p w14:paraId="4299128E" w14:textId="70EF5411"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Le présent accord est applicable à GRDF, pour les élections (1</w:t>
      </w:r>
      <w:r w:rsidRPr="00E50B5C">
        <w:rPr>
          <w:rFonts w:ascii="Avenir LT Std 55 Roman" w:eastAsia="Avenir LT Std 55 Roman" w:hAnsi="Avenir LT Std 55 Roman" w:cs="Times New Roman"/>
          <w:color w:val="000000"/>
          <w:szCs w:val="20"/>
          <w:vertAlign w:val="superscript"/>
        </w:rPr>
        <w:t>er</w:t>
      </w:r>
      <w:r w:rsidRPr="00E50B5C">
        <w:rPr>
          <w:rFonts w:ascii="Avenir LT Std 55 Roman" w:eastAsia="Avenir LT Std 55 Roman" w:hAnsi="Avenir LT Std 55 Roman" w:cs="Times New Roman"/>
          <w:color w:val="000000"/>
          <w:szCs w:val="20"/>
        </w:rPr>
        <w:t xml:space="preserve"> et 2</w:t>
      </w:r>
      <w:r w:rsidR="00FD6E8A">
        <w:rPr>
          <w:rFonts w:ascii="Avenir LT Std 55 Roman" w:eastAsia="Avenir LT Std 55 Roman" w:hAnsi="Avenir LT Std 55 Roman" w:cs="Times New Roman"/>
          <w:color w:val="000000"/>
          <w:szCs w:val="20"/>
          <w:vertAlign w:val="superscript"/>
        </w:rPr>
        <w:t>nd</w:t>
      </w:r>
      <w:r w:rsidRPr="00E50B5C">
        <w:rPr>
          <w:rFonts w:ascii="Avenir LT Std 55 Roman" w:eastAsia="Avenir LT Std 55 Roman" w:hAnsi="Avenir LT Std 55 Roman" w:cs="Times New Roman"/>
          <w:color w:val="000000"/>
          <w:szCs w:val="20"/>
        </w:rPr>
        <w:t xml:space="preserve"> tour</w:t>
      </w:r>
      <w:r w:rsidR="00FD6E8A">
        <w:rPr>
          <w:rFonts w:ascii="Avenir LT Std 55 Roman" w:eastAsia="Avenir LT Std 55 Roman" w:hAnsi="Avenir LT Std 55 Roman" w:cs="Times New Roman"/>
          <w:color w:val="000000"/>
          <w:szCs w:val="20"/>
        </w:rPr>
        <w:t>s</w:t>
      </w:r>
      <w:r w:rsidRPr="00E50B5C">
        <w:rPr>
          <w:rFonts w:ascii="Avenir LT Std 55 Roman" w:eastAsia="Avenir LT Std 55 Roman" w:hAnsi="Avenir LT Std 55 Roman" w:cs="Times New Roman"/>
          <w:color w:val="000000"/>
          <w:szCs w:val="20"/>
        </w:rPr>
        <w:t xml:space="preserve"> le cas échéant) </w:t>
      </w:r>
      <w:r w:rsidR="00DD1150">
        <w:rPr>
          <w:rFonts w:ascii="Avenir LT Std 55 Roman" w:eastAsia="Avenir LT Std 55 Roman" w:hAnsi="Avenir LT Std 55 Roman" w:cs="Times New Roman"/>
          <w:color w:val="000000"/>
          <w:szCs w:val="20"/>
        </w:rPr>
        <w:t xml:space="preserve">de mars 2024 </w:t>
      </w:r>
      <w:r w:rsidRPr="00E50B5C">
        <w:rPr>
          <w:rFonts w:ascii="Avenir LT Std 55 Roman" w:eastAsia="Avenir LT Std 55 Roman" w:hAnsi="Avenir LT Std 55 Roman" w:cs="Times New Roman"/>
          <w:color w:val="000000"/>
          <w:szCs w:val="20"/>
        </w:rPr>
        <w:t>des représentants des salariés à son Conseil d’Administration.</w:t>
      </w:r>
    </w:p>
    <w:p w14:paraId="05699B52" w14:textId="0B5FD36E"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 xml:space="preserve">Il est conclu pour une durée déterminée, liée à l’élection des représentants des salariés au Conseil </w:t>
      </w:r>
      <w:r w:rsidRPr="008A5D63">
        <w:rPr>
          <w:rFonts w:ascii="Avenir LT Std 55 Roman" w:eastAsia="Avenir LT Std 55 Roman" w:hAnsi="Avenir LT Std 55 Roman" w:cs="Times New Roman"/>
          <w:szCs w:val="20"/>
        </w:rPr>
        <w:t xml:space="preserve">d’Administration en </w:t>
      </w:r>
      <w:r w:rsidR="00192812" w:rsidRPr="008A5D63">
        <w:rPr>
          <w:rFonts w:ascii="Avenir LT Std 55 Roman" w:eastAsia="Avenir LT Std 55 Roman" w:hAnsi="Avenir LT Std 55 Roman" w:cs="Times New Roman"/>
          <w:szCs w:val="20"/>
        </w:rPr>
        <w:t xml:space="preserve">2024 </w:t>
      </w:r>
      <w:r w:rsidRPr="008A5D63">
        <w:rPr>
          <w:rFonts w:ascii="Avenir LT Std 55 Roman" w:eastAsia="Avenir LT Std 55 Roman" w:hAnsi="Avenir LT Std 55 Roman" w:cs="Times New Roman"/>
          <w:szCs w:val="20"/>
        </w:rPr>
        <w:t xml:space="preserve">et </w:t>
      </w:r>
      <w:r w:rsidRPr="00E50B5C">
        <w:rPr>
          <w:rFonts w:ascii="Avenir LT Std 55 Roman" w:eastAsia="Avenir LT Std 55 Roman" w:hAnsi="Avenir LT Std 55 Roman" w:cs="Times New Roman"/>
          <w:color w:val="000000"/>
          <w:szCs w:val="20"/>
        </w:rPr>
        <w:t>cessera donc immédiatement de produire tout effet dès la proclamation officielle des résultats de l’élection.</w:t>
      </w:r>
    </w:p>
    <w:p w14:paraId="3F784213"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Il entrera en vigueur le lendemain de son dépôt.</w:t>
      </w:r>
    </w:p>
    <w:p w14:paraId="038BAFF8"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L’accord pourra être révisé dans les conditions prévues à l’article L 2261-7 du Code du Travail.</w:t>
      </w:r>
    </w:p>
    <w:p w14:paraId="20EA6123" w14:textId="03C2F178" w:rsidR="00D1389D"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Il fera l’objet des formalités de notification, de dépôt et de publicité dans les conditions prévues aux articles L.2231-5, L.2231-6 et R.2262-2 du Code du Travail.</w:t>
      </w:r>
    </w:p>
    <w:p w14:paraId="59935223"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p>
    <w:p w14:paraId="5D478407" w14:textId="47FCC4BB"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Fait à Paris, l</w:t>
      </w:r>
      <w:r w:rsidR="00E375CF">
        <w:rPr>
          <w:rFonts w:ascii="Avenir LT Std 55 Roman" w:eastAsia="Avenir LT Std 55 Roman" w:hAnsi="Avenir LT Std 55 Roman" w:cs="Times New Roman"/>
          <w:color w:val="000000"/>
          <w:szCs w:val="20"/>
        </w:rPr>
        <w:t xml:space="preserve">e </w:t>
      </w:r>
      <w:r w:rsidR="00E14A74">
        <w:rPr>
          <w:rFonts w:ascii="Avenir LT Std 55 Roman" w:eastAsia="Avenir LT Std 55 Roman" w:hAnsi="Avenir LT Std 55 Roman" w:cs="Times New Roman"/>
          <w:color w:val="000000"/>
          <w:szCs w:val="20"/>
        </w:rPr>
        <w:t>22 décembre 2023</w:t>
      </w:r>
    </w:p>
    <w:p w14:paraId="0C1E3CCC" w14:textId="77777777" w:rsidR="00E874BC" w:rsidRPr="00E50B5C" w:rsidRDefault="00E874BC" w:rsidP="00DE7BA7">
      <w:pPr>
        <w:spacing w:before="120" w:after="0" w:line="240" w:lineRule="auto"/>
        <w:jc w:val="both"/>
        <w:rPr>
          <w:rFonts w:ascii="Avenir LT Std 55 Roman" w:eastAsia="Avenir LT Std 55 Roman" w:hAnsi="Avenir LT Std 55 Roman" w:cs="Times New Roman"/>
          <w:color w:val="000000"/>
          <w:szCs w:val="20"/>
        </w:rPr>
      </w:pPr>
    </w:p>
    <w:p w14:paraId="1BA0F4AF" w14:textId="01F0C0B9"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Pour GRDF :</w:t>
      </w: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tblGrid>
      <w:tr w:rsidR="00E874BC" w:rsidRPr="00E50B5C" w14:paraId="52B648FE" w14:textId="77777777" w:rsidTr="00E874BC">
        <w:trPr>
          <w:trHeight w:val="889"/>
        </w:trPr>
        <w:tc>
          <w:tcPr>
            <w:tcW w:w="2542" w:type="dxa"/>
          </w:tcPr>
          <w:p w14:paraId="474434F1" w14:textId="77777777" w:rsidR="00E874BC" w:rsidRPr="00E50B5C" w:rsidRDefault="00E874BC" w:rsidP="00DE7BA7">
            <w:pPr>
              <w:spacing w:before="120"/>
              <w:jc w:val="both"/>
              <w:rPr>
                <w:rFonts w:ascii="Avenir LT Std 55 Roman" w:eastAsia="Avenir LT Std 55 Roman" w:hAnsi="Avenir LT Std 55 Roman" w:cs="Times New Roman"/>
                <w:color w:val="000000"/>
                <w:szCs w:val="20"/>
              </w:rPr>
            </w:pPr>
          </w:p>
          <w:p w14:paraId="5D9704F2" w14:textId="77777777" w:rsidR="00E874BC" w:rsidRPr="00E50B5C" w:rsidRDefault="00E874BC" w:rsidP="00DE7BA7">
            <w:pPr>
              <w:spacing w:before="120"/>
              <w:jc w:val="both"/>
              <w:rPr>
                <w:rFonts w:ascii="Avenir LT Std 55 Roman" w:eastAsia="Avenir LT Std 55 Roman" w:hAnsi="Avenir LT Std 55 Roman" w:cs="Times New Roman"/>
                <w:color w:val="000000"/>
                <w:szCs w:val="20"/>
              </w:rPr>
            </w:pPr>
          </w:p>
          <w:p w14:paraId="5D20E9CD" w14:textId="05A5920F" w:rsidR="00E874BC" w:rsidRPr="00E50B5C" w:rsidRDefault="00E874BC" w:rsidP="00DE7BA7">
            <w:pPr>
              <w:spacing w:before="120"/>
              <w:jc w:val="both"/>
              <w:rPr>
                <w:rFonts w:ascii="Avenir LT Std 55 Roman" w:eastAsia="Avenir LT Std 55 Roman" w:hAnsi="Avenir LT Std 55 Roman" w:cs="Times New Roman"/>
                <w:color w:val="000000"/>
                <w:szCs w:val="20"/>
              </w:rPr>
            </w:pPr>
          </w:p>
        </w:tc>
      </w:tr>
      <w:tr w:rsidR="00E874BC" w:rsidRPr="00E50B5C" w14:paraId="4B55A8E2" w14:textId="77777777" w:rsidTr="00E874BC">
        <w:trPr>
          <w:trHeight w:val="889"/>
        </w:trPr>
        <w:tc>
          <w:tcPr>
            <w:tcW w:w="2542" w:type="dxa"/>
          </w:tcPr>
          <w:p w14:paraId="361B2B37" w14:textId="37F63FB2" w:rsidR="00E874BC" w:rsidRPr="00E50B5C" w:rsidRDefault="004D081D" w:rsidP="00E874BC">
            <w:pPr>
              <w:spacing w:before="120"/>
              <w:jc w:val="center"/>
              <w:rPr>
                <w:rFonts w:ascii="Avenir LT Std 55 Roman" w:eastAsia="Avenir LT Std 55 Roman" w:hAnsi="Avenir LT Std 55 Roman" w:cs="Times New Roman"/>
                <w:i/>
                <w:color w:val="000000"/>
              </w:rPr>
            </w:pPr>
            <w:r>
              <w:rPr>
                <w:rFonts w:eastAsia="Times New Roman" w:cs="Arial"/>
                <w:szCs w:val="24"/>
                <w:lang w:eastAsia="fr-FR"/>
              </w:rPr>
              <w:t>Directeur des Ressources Humaines et de la Transformation</w:t>
            </w:r>
          </w:p>
        </w:tc>
      </w:tr>
    </w:tbl>
    <w:p w14:paraId="08D7A5E2" w14:textId="77777777"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p>
    <w:p w14:paraId="5E557207" w14:textId="7F36DAC2" w:rsidR="00DE7BA7" w:rsidRPr="00E50B5C" w:rsidRDefault="00DE7BA7" w:rsidP="00DE7BA7">
      <w:pPr>
        <w:spacing w:before="120" w:after="0" w:line="240" w:lineRule="auto"/>
        <w:jc w:val="both"/>
        <w:rPr>
          <w:rFonts w:ascii="Avenir LT Std 55 Roman" w:eastAsia="Avenir LT Std 55 Roman" w:hAnsi="Avenir LT Std 55 Roman" w:cs="Times New Roman"/>
          <w:color w:val="000000"/>
          <w:szCs w:val="20"/>
        </w:rPr>
      </w:pPr>
      <w:r w:rsidRPr="00E50B5C">
        <w:rPr>
          <w:rFonts w:ascii="Avenir LT Std 55 Roman" w:eastAsia="Avenir LT Std 55 Roman" w:hAnsi="Avenir LT Std 55 Roman" w:cs="Times New Roman"/>
          <w:color w:val="000000"/>
          <w:szCs w:val="20"/>
        </w:rPr>
        <w:t>Pour les Organisations Syndicales :</w:t>
      </w:r>
    </w:p>
    <w:p w14:paraId="76734AF8" w14:textId="77777777" w:rsidR="00E874BC" w:rsidRPr="00E50B5C" w:rsidRDefault="00E874BC" w:rsidP="00DE7BA7">
      <w:pPr>
        <w:spacing w:before="120" w:after="0" w:line="240" w:lineRule="auto"/>
        <w:jc w:val="both"/>
        <w:rPr>
          <w:rFonts w:ascii="Avenir LT Std 55 Roman" w:eastAsia="Avenir LT Std 55 Roman" w:hAnsi="Avenir LT Std 55 Roman" w:cs="Times New Roman"/>
          <w:color w:val="000000"/>
          <w:szCs w:val="20"/>
        </w:rPr>
      </w:pPr>
    </w:p>
    <w:tbl>
      <w:tblPr>
        <w:tblW w:w="90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8"/>
        <w:gridCol w:w="2268"/>
        <w:gridCol w:w="2268"/>
        <w:gridCol w:w="2287"/>
      </w:tblGrid>
      <w:tr w:rsidR="005A29F4" w:rsidRPr="00E50B5C" w14:paraId="1837C7E1" w14:textId="77777777" w:rsidTr="00E375CF">
        <w:trPr>
          <w:trHeight w:val="394"/>
        </w:trPr>
        <w:tc>
          <w:tcPr>
            <w:tcW w:w="2268" w:type="dxa"/>
          </w:tcPr>
          <w:p w14:paraId="0F046D75" w14:textId="77777777" w:rsidR="00DE7BA7" w:rsidRPr="00E50B5C" w:rsidRDefault="00DE7BA7" w:rsidP="00DE7BA7">
            <w:pPr>
              <w:spacing w:before="120" w:after="0" w:line="240" w:lineRule="auto"/>
              <w:jc w:val="center"/>
              <w:rPr>
                <w:rFonts w:ascii="Avenir LT Std 55 Roman" w:eastAsia="Avenir LT Std 55 Roman" w:hAnsi="Avenir LT Std 55 Roman" w:cs="Times New Roman"/>
                <w:b/>
                <w:bCs/>
                <w:i/>
                <w:iCs/>
                <w:color w:val="000000"/>
                <w:szCs w:val="20"/>
              </w:rPr>
            </w:pPr>
            <w:r w:rsidRPr="00E50B5C">
              <w:rPr>
                <w:rFonts w:ascii="Avenir LT Std 55 Roman" w:eastAsia="Avenir LT Std 55 Roman" w:hAnsi="Avenir LT Std 55 Roman" w:cs="Times New Roman"/>
                <w:b/>
                <w:bCs/>
                <w:i/>
                <w:iCs/>
                <w:color w:val="000000"/>
                <w:szCs w:val="20"/>
              </w:rPr>
              <w:t>CGT</w:t>
            </w:r>
          </w:p>
        </w:tc>
        <w:tc>
          <w:tcPr>
            <w:tcW w:w="2268" w:type="dxa"/>
          </w:tcPr>
          <w:p w14:paraId="37E7DF19" w14:textId="77777777" w:rsidR="00DE7BA7" w:rsidRPr="00E50B5C" w:rsidRDefault="00DE7BA7" w:rsidP="00DE7BA7">
            <w:pPr>
              <w:spacing w:before="120" w:after="0" w:line="240" w:lineRule="auto"/>
              <w:jc w:val="center"/>
              <w:rPr>
                <w:rFonts w:ascii="Avenir LT Std 55 Roman" w:eastAsia="Avenir LT Std 55 Roman" w:hAnsi="Avenir LT Std 55 Roman" w:cs="Times New Roman"/>
                <w:b/>
                <w:bCs/>
                <w:i/>
                <w:iCs/>
                <w:color w:val="000000"/>
                <w:szCs w:val="20"/>
              </w:rPr>
            </w:pPr>
            <w:r w:rsidRPr="00E50B5C">
              <w:rPr>
                <w:rFonts w:ascii="Avenir LT Std 55 Roman" w:eastAsia="Avenir LT Std 55 Roman" w:hAnsi="Avenir LT Std 55 Roman" w:cs="Times New Roman"/>
                <w:b/>
                <w:bCs/>
                <w:i/>
                <w:iCs/>
                <w:color w:val="000000"/>
                <w:szCs w:val="20"/>
              </w:rPr>
              <w:t>CFE-CGC</w:t>
            </w:r>
          </w:p>
        </w:tc>
        <w:tc>
          <w:tcPr>
            <w:tcW w:w="2268" w:type="dxa"/>
          </w:tcPr>
          <w:p w14:paraId="55668165" w14:textId="77777777" w:rsidR="00DE7BA7" w:rsidRPr="00E50B5C" w:rsidRDefault="00DE7BA7" w:rsidP="00DE7BA7">
            <w:pPr>
              <w:spacing w:before="120" w:after="0" w:line="240" w:lineRule="auto"/>
              <w:jc w:val="center"/>
              <w:rPr>
                <w:rFonts w:ascii="Avenir LT Std 55 Roman" w:eastAsia="Avenir LT Std 55 Roman" w:hAnsi="Avenir LT Std 55 Roman" w:cs="Times New Roman"/>
                <w:b/>
                <w:bCs/>
                <w:i/>
                <w:iCs/>
                <w:color w:val="000000"/>
                <w:szCs w:val="20"/>
              </w:rPr>
            </w:pPr>
            <w:r w:rsidRPr="00E50B5C">
              <w:rPr>
                <w:rFonts w:ascii="Avenir LT Std 55 Roman" w:eastAsia="Avenir LT Std 55 Roman" w:hAnsi="Avenir LT Std 55 Roman" w:cs="Times New Roman"/>
                <w:b/>
                <w:bCs/>
                <w:i/>
                <w:iCs/>
                <w:color w:val="000000"/>
                <w:szCs w:val="20"/>
              </w:rPr>
              <w:t>CFDT</w:t>
            </w:r>
          </w:p>
        </w:tc>
        <w:tc>
          <w:tcPr>
            <w:tcW w:w="2287" w:type="dxa"/>
          </w:tcPr>
          <w:p w14:paraId="587EEC30" w14:textId="77777777" w:rsidR="00DE7BA7" w:rsidRPr="00E50B5C" w:rsidRDefault="00DE7BA7" w:rsidP="00DE7BA7">
            <w:pPr>
              <w:spacing w:before="120" w:after="0" w:line="240" w:lineRule="auto"/>
              <w:jc w:val="center"/>
              <w:rPr>
                <w:rFonts w:ascii="Avenir LT Std 55 Roman" w:eastAsia="Avenir LT Std 55 Roman" w:hAnsi="Avenir LT Std 55 Roman" w:cs="Times New Roman"/>
                <w:b/>
                <w:bCs/>
                <w:i/>
                <w:iCs/>
                <w:color w:val="000000"/>
                <w:szCs w:val="20"/>
              </w:rPr>
            </w:pPr>
            <w:r w:rsidRPr="00E50B5C">
              <w:rPr>
                <w:rFonts w:ascii="Avenir LT Std 55 Roman" w:eastAsia="Avenir LT Std 55 Roman" w:hAnsi="Avenir LT Std 55 Roman" w:cs="Times New Roman"/>
                <w:b/>
                <w:bCs/>
                <w:i/>
                <w:iCs/>
                <w:color w:val="000000"/>
                <w:szCs w:val="20"/>
              </w:rPr>
              <w:t>FO</w:t>
            </w:r>
          </w:p>
        </w:tc>
      </w:tr>
      <w:tr w:rsidR="005A29F4" w:rsidRPr="00E50B5C" w14:paraId="67FFD6B0" w14:textId="77777777" w:rsidTr="00E375CF">
        <w:trPr>
          <w:trHeight w:val="515"/>
        </w:trPr>
        <w:tc>
          <w:tcPr>
            <w:tcW w:w="2268" w:type="dxa"/>
          </w:tcPr>
          <w:p w14:paraId="2EFBBF6E" w14:textId="77777777" w:rsidR="00DE7BA7" w:rsidRPr="00E50B5C" w:rsidRDefault="00DE7BA7" w:rsidP="00DE7BA7">
            <w:pPr>
              <w:spacing w:before="120" w:after="0" w:line="240" w:lineRule="auto"/>
              <w:rPr>
                <w:rFonts w:ascii="Avenir LT Std 55 Roman" w:eastAsia="Avenir LT Std 55 Roman" w:hAnsi="Avenir LT Std 55 Roman" w:cs="Times New Roman"/>
                <w:color w:val="000000"/>
                <w:szCs w:val="20"/>
              </w:rPr>
            </w:pPr>
          </w:p>
          <w:p w14:paraId="10DB199D" w14:textId="77777777" w:rsidR="00DE7BA7" w:rsidRPr="00E50B5C" w:rsidRDefault="00DE7BA7" w:rsidP="00DE7BA7">
            <w:pPr>
              <w:spacing w:before="120" w:after="0" w:line="240" w:lineRule="auto"/>
              <w:rPr>
                <w:rFonts w:ascii="Avenir LT Std 55 Roman" w:eastAsia="Avenir LT Std 55 Roman" w:hAnsi="Avenir LT Std 55 Roman" w:cs="Times New Roman"/>
                <w:color w:val="000000"/>
                <w:szCs w:val="20"/>
              </w:rPr>
            </w:pPr>
          </w:p>
        </w:tc>
        <w:tc>
          <w:tcPr>
            <w:tcW w:w="2268" w:type="dxa"/>
          </w:tcPr>
          <w:p w14:paraId="40724B9D" w14:textId="77777777" w:rsidR="00DE7BA7" w:rsidRPr="00E50B5C" w:rsidRDefault="00DE7BA7" w:rsidP="00DE7BA7">
            <w:pPr>
              <w:spacing w:before="120" w:after="0" w:line="240" w:lineRule="auto"/>
              <w:rPr>
                <w:rFonts w:ascii="Avenir LT Std 55 Roman" w:eastAsia="Avenir LT Std 55 Roman" w:hAnsi="Avenir LT Std 55 Roman" w:cs="Times New Roman"/>
                <w:color w:val="000000"/>
                <w:szCs w:val="20"/>
              </w:rPr>
            </w:pPr>
          </w:p>
        </w:tc>
        <w:tc>
          <w:tcPr>
            <w:tcW w:w="2268" w:type="dxa"/>
          </w:tcPr>
          <w:p w14:paraId="7BCBACFC" w14:textId="77777777" w:rsidR="00DE7BA7" w:rsidRPr="00E50B5C" w:rsidRDefault="00DE7BA7" w:rsidP="00DE7BA7">
            <w:pPr>
              <w:spacing w:before="120" w:after="0" w:line="240" w:lineRule="auto"/>
              <w:rPr>
                <w:rFonts w:ascii="Avenir LT Std 55 Roman" w:eastAsia="Avenir LT Std 55 Roman" w:hAnsi="Avenir LT Std 55 Roman" w:cs="Times New Roman"/>
                <w:color w:val="000000"/>
                <w:szCs w:val="20"/>
              </w:rPr>
            </w:pPr>
          </w:p>
        </w:tc>
        <w:tc>
          <w:tcPr>
            <w:tcW w:w="2287" w:type="dxa"/>
          </w:tcPr>
          <w:p w14:paraId="4FB82F6A" w14:textId="77777777" w:rsidR="00DE7BA7" w:rsidRPr="00E50B5C" w:rsidRDefault="00DE7BA7" w:rsidP="00DE7BA7">
            <w:pPr>
              <w:spacing w:before="120" w:after="0" w:line="240" w:lineRule="auto"/>
              <w:rPr>
                <w:rFonts w:ascii="Avenir LT Std 55 Roman" w:eastAsia="Avenir LT Std 55 Roman" w:hAnsi="Avenir LT Std 55 Roman" w:cs="Times New Roman"/>
                <w:color w:val="000000"/>
                <w:szCs w:val="20"/>
              </w:rPr>
            </w:pPr>
          </w:p>
        </w:tc>
      </w:tr>
      <w:tr w:rsidR="005A29F4" w:rsidRPr="00E50B5C" w14:paraId="4017EEBB" w14:textId="77777777" w:rsidTr="00E375CF">
        <w:trPr>
          <w:trHeight w:val="1606"/>
        </w:trPr>
        <w:tc>
          <w:tcPr>
            <w:tcW w:w="2268" w:type="dxa"/>
          </w:tcPr>
          <w:p w14:paraId="5CDC0E54" w14:textId="2C23F62C" w:rsidR="00DE7BA7" w:rsidRPr="00E375CF" w:rsidRDefault="00DE7BA7" w:rsidP="00E375CF">
            <w:pPr>
              <w:spacing w:before="120" w:after="0" w:line="240" w:lineRule="auto"/>
              <w:rPr>
                <w:rFonts w:ascii="Avenir LT Std 55 Roman" w:eastAsia="Avenir LT Std 55 Roman" w:hAnsi="Avenir LT Std 55 Roman" w:cs="Times New Roman"/>
                <w:i/>
                <w:iCs/>
                <w:color w:val="000000"/>
                <w:sz w:val="18"/>
                <w:szCs w:val="18"/>
              </w:rPr>
            </w:pPr>
            <w:r w:rsidRPr="00E375CF">
              <w:rPr>
                <w:rFonts w:ascii="Avenir LT Std 55 Roman" w:eastAsia="Avenir LT Std 55 Roman" w:hAnsi="Avenir LT Std 55 Roman" w:cs="Times New Roman"/>
                <w:i/>
                <w:iCs/>
                <w:color w:val="000000"/>
                <w:sz w:val="18"/>
                <w:szCs w:val="18"/>
              </w:rPr>
              <w:t>Représentée par :</w:t>
            </w:r>
          </w:p>
        </w:tc>
        <w:tc>
          <w:tcPr>
            <w:tcW w:w="2268" w:type="dxa"/>
          </w:tcPr>
          <w:p w14:paraId="011E980B" w14:textId="77777777" w:rsidR="00DE7BA7" w:rsidRPr="00E375CF" w:rsidRDefault="00DE7BA7" w:rsidP="00DE7BA7">
            <w:pPr>
              <w:spacing w:before="120" w:after="0" w:line="240" w:lineRule="auto"/>
              <w:rPr>
                <w:rFonts w:ascii="Avenir LT Std 55 Roman" w:eastAsia="Avenir LT Std 55 Roman" w:hAnsi="Avenir LT Std 55 Roman" w:cs="Times New Roman"/>
                <w:i/>
                <w:iCs/>
                <w:color w:val="000000"/>
                <w:sz w:val="18"/>
                <w:szCs w:val="18"/>
              </w:rPr>
            </w:pPr>
            <w:r w:rsidRPr="00E375CF">
              <w:rPr>
                <w:rFonts w:ascii="Avenir LT Std 55 Roman" w:eastAsia="Avenir LT Std 55 Roman" w:hAnsi="Avenir LT Std 55 Roman" w:cs="Times New Roman"/>
                <w:i/>
                <w:iCs/>
                <w:color w:val="000000"/>
                <w:sz w:val="18"/>
                <w:szCs w:val="18"/>
              </w:rPr>
              <w:t>Représentée par :</w:t>
            </w:r>
          </w:p>
        </w:tc>
        <w:tc>
          <w:tcPr>
            <w:tcW w:w="2268" w:type="dxa"/>
          </w:tcPr>
          <w:p w14:paraId="0DBB8437" w14:textId="77777777" w:rsidR="00DE7BA7" w:rsidRPr="00E375CF" w:rsidRDefault="00DE7BA7" w:rsidP="00DE7BA7">
            <w:pPr>
              <w:spacing w:before="120" w:after="0" w:line="240" w:lineRule="auto"/>
              <w:rPr>
                <w:rFonts w:ascii="Avenir LT Std 55 Roman" w:eastAsia="Avenir LT Std 55 Roman" w:hAnsi="Avenir LT Std 55 Roman" w:cs="Times New Roman"/>
                <w:i/>
                <w:iCs/>
                <w:color w:val="000000"/>
                <w:sz w:val="18"/>
                <w:szCs w:val="18"/>
              </w:rPr>
            </w:pPr>
            <w:r w:rsidRPr="00E375CF">
              <w:rPr>
                <w:rFonts w:ascii="Avenir LT Std 55 Roman" w:eastAsia="Avenir LT Std 55 Roman" w:hAnsi="Avenir LT Std 55 Roman" w:cs="Times New Roman"/>
                <w:i/>
                <w:iCs/>
                <w:color w:val="000000"/>
                <w:sz w:val="18"/>
                <w:szCs w:val="18"/>
              </w:rPr>
              <w:t>Représentée par :</w:t>
            </w:r>
          </w:p>
        </w:tc>
        <w:tc>
          <w:tcPr>
            <w:tcW w:w="2287" w:type="dxa"/>
          </w:tcPr>
          <w:p w14:paraId="6DCBD785" w14:textId="77777777" w:rsidR="00DE7BA7" w:rsidRPr="00E375CF" w:rsidRDefault="00DE7BA7" w:rsidP="00DE7BA7">
            <w:pPr>
              <w:spacing w:before="120" w:after="0" w:line="240" w:lineRule="auto"/>
              <w:rPr>
                <w:rFonts w:ascii="Avenir LT Std 55 Roman" w:eastAsia="Avenir LT Std 55 Roman" w:hAnsi="Avenir LT Std 55 Roman" w:cs="Times New Roman"/>
                <w:i/>
                <w:iCs/>
                <w:color w:val="000000"/>
                <w:sz w:val="18"/>
                <w:szCs w:val="18"/>
              </w:rPr>
            </w:pPr>
            <w:r w:rsidRPr="00E375CF">
              <w:rPr>
                <w:rFonts w:ascii="Avenir LT Std 55 Roman" w:eastAsia="Avenir LT Std 55 Roman" w:hAnsi="Avenir LT Std 55 Roman" w:cs="Times New Roman"/>
                <w:i/>
                <w:iCs/>
                <w:color w:val="000000"/>
                <w:sz w:val="18"/>
                <w:szCs w:val="18"/>
              </w:rPr>
              <w:t>Représentée par :</w:t>
            </w:r>
          </w:p>
        </w:tc>
      </w:tr>
    </w:tbl>
    <w:p w14:paraId="7648D345" w14:textId="77777777" w:rsidR="00B90014" w:rsidRPr="00B90014" w:rsidRDefault="00DE7BA7" w:rsidP="00B90014">
      <w:pPr>
        <w:spacing w:before="120" w:line="240" w:lineRule="auto"/>
        <w:ind w:left="6372" w:right="743"/>
        <w:rPr>
          <w:rFonts w:ascii="Avenir LT Std 55 Roman" w:eastAsia="Times New Roman" w:hAnsi="Avenir LT Std 55 Roman" w:cs="Arial"/>
          <w:szCs w:val="24"/>
          <w:lang w:eastAsia="fr-FR"/>
        </w:rPr>
      </w:pPr>
      <w:r w:rsidRPr="00DE7BA7">
        <w:rPr>
          <w:rFonts w:ascii="Avenir LT Std 55 Roman" w:eastAsia="Avenir LT Std 55 Roman" w:hAnsi="Avenir LT Std 55 Roman" w:cs="Times New Roman"/>
          <w:color w:val="000000"/>
          <w:sz w:val="22"/>
        </w:rPr>
        <w:br w:type="page"/>
      </w:r>
    </w:p>
    <w:p w14:paraId="62DDF7E6" w14:textId="222CC80C" w:rsidR="00B90014" w:rsidRPr="00B90014" w:rsidRDefault="00B90014" w:rsidP="00B90014">
      <w:pPr>
        <w:keepNext/>
        <w:pBdr>
          <w:top w:val="single" w:sz="4" w:space="1" w:color="auto"/>
          <w:left w:val="single" w:sz="4" w:space="4" w:color="auto"/>
          <w:bottom w:val="single" w:sz="4" w:space="1" w:color="auto"/>
          <w:right w:val="single" w:sz="4" w:space="4" w:color="auto"/>
        </w:pBdr>
        <w:tabs>
          <w:tab w:val="left" w:pos="9000"/>
        </w:tabs>
        <w:spacing w:before="120" w:after="0" w:line="240" w:lineRule="auto"/>
        <w:ind w:right="70"/>
        <w:jc w:val="center"/>
        <w:outlineLvl w:val="5"/>
        <w:rPr>
          <w:rFonts w:ascii="Avenir LT Std 55 Roman" w:eastAsia="Times New Roman" w:hAnsi="Avenir LT Std 55 Roman" w:cs="Arial"/>
          <w:b/>
          <w:bCs/>
          <w:szCs w:val="24"/>
          <w:lang w:eastAsia="fr-FR"/>
        </w:rPr>
      </w:pPr>
      <w:r w:rsidRPr="00B90014">
        <w:rPr>
          <w:rFonts w:ascii="Avenir LT Std 55 Roman" w:eastAsia="Times New Roman" w:hAnsi="Avenir LT Std 55 Roman" w:cs="Arial"/>
          <w:b/>
          <w:bCs/>
          <w:szCs w:val="24"/>
          <w:lang w:eastAsia="fr-FR"/>
        </w:rPr>
        <w:lastRenderedPageBreak/>
        <w:t>ANNEXE 1 : CALENDRIER ELECTORAL 202</w:t>
      </w:r>
      <w:r w:rsidR="000209E5">
        <w:rPr>
          <w:rFonts w:ascii="Avenir LT Std 55 Roman" w:eastAsia="Times New Roman" w:hAnsi="Avenir LT Std 55 Roman" w:cs="Arial"/>
          <w:b/>
          <w:bCs/>
          <w:szCs w:val="24"/>
          <w:lang w:eastAsia="fr-FR"/>
        </w:rPr>
        <w:t>4</w:t>
      </w:r>
      <w:r w:rsidR="0054072E">
        <w:rPr>
          <w:rFonts w:ascii="Avenir LT Std 55 Roman" w:eastAsia="Times New Roman" w:hAnsi="Avenir LT Std 55 Roman" w:cs="Arial"/>
          <w:b/>
          <w:bCs/>
          <w:szCs w:val="24"/>
          <w:lang w:eastAsia="fr-FR"/>
        </w:rPr>
        <w:t xml:space="preserve"> </w:t>
      </w:r>
      <w:r w:rsidRPr="00B90014">
        <w:rPr>
          <w:rFonts w:ascii="Avenir LT Std 55 Roman" w:eastAsia="Times New Roman" w:hAnsi="Avenir LT Std 55 Roman" w:cs="Arial"/>
          <w:b/>
          <w:bCs/>
          <w:szCs w:val="24"/>
          <w:lang w:eastAsia="fr-FR"/>
        </w:rPr>
        <w:t>POUR LES ELECTIONS DES ADMINISTRATEURS SALARIES AU CA DE GRDF</w:t>
      </w:r>
    </w:p>
    <w:p w14:paraId="6C5D8AB3" w14:textId="77777777" w:rsidR="00783817" w:rsidRPr="0095572A" w:rsidRDefault="00783817" w:rsidP="00783817">
      <w:pPr>
        <w:spacing w:before="120" w:line="240" w:lineRule="auto"/>
        <w:ind w:right="743"/>
        <w:jc w:val="both"/>
        <w:rPr>
          <w:rFonts w:eastAsia="Times New Roman" w:cs="Arial"/>
          <w:szCs w:val="24"/>
          <w:lang w:eastAsia="fr-FR"/>
        </w:rPr>
      </w:pPr>
    </w:p>
    <w:tbl>
      <w:tblPr>
        <w:tblW w:w="94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7"/>
        <w:gridCol w:w="2573"/>
        <w:gridCol w:w="2219"/>
      </w:tblGrid>
      <w:tr w:rsidR="00783817" w:rsidRPr="0095572A" w14:paraId="43FCAEEB" w14:textId="77777777" w:rsidTr="00693262">
        <w:trPr>
          <w:cantSplit/>
          <w:trHeight w:val="500"/>
          <w:tblHeader/>
        </w:trPr>
        <w:tc>
          <w:tcPr>
            <w:tcW w:w="4667" w:type="dxa"/>
            <w:shd w:val="clear" w:color="auto" w:fill="DAEEF3" w:themeFill="accent5" w:themeFillTint="33"/>
            <w:vAlign w:val="center"/>
          </w:tcPr>
          <w:p w14:paraId="5B9EF59A" w14:textId="77777777" w:rsidR="00783817" w:rsidRPr="0095572A" w:rsidRDefault="00783817">
            <w:pPr>
              <w:spacing w:before="60" w:after="60" w:line="240" w:lineRule="auto"/>
              <w:jc w:val="center"/>
              <w:rPr>
                <w:rFonts w:eastAsia="Times New Roman" w:cs="Arial"/>
                <w:b/>
                <w:bCs/>
                <w:szCs w:val="24"/>
                <w:lang w:eastAsia="fr-FR"/>
              </w:rPr>
            </w:pPr>
            <w:r w:rsidRPr="0095572A">
              <w:rPr>
                <w:rFonts w:eastAsia="Times New Roman" w:cs="Arial"/>
                <w:b/>
                <w:bCs/>
                <w:szCs w:val="24"/>
                <w:lang w:eastAsia="fr-FR"/>
              </w:rPr>
              <w:t>Actes</w:t>
            </w:r>
          </w:p>
        </w:tc>
        <w:tc>
          <w:tcPr>
            <w:tcW w:w="2573" w:type="dxa"/>
            <w:shd w:val="clear" w:color="auto" w:fill="DAEEF3" w:themeFill="accent5" w:themeFillTint="33"/>
            <w:vAlign w:val="center"/>
          </w:tcPr>
          <w:p w14:paraId="7C410975" w14:textId="77777777" w:rsidR="00783817" w:rsidRPr="0095572A" w:rsidRDefault="00783817">
            <w:pPr>
              <w:spacing w:before="60" w:after="60" w:line="240" w:lineRule="auto"/>
              <w:jc w:val="center"/>
              <w:rPr>
                <w:rFonts w:eastAsia="Times New Roman" w:cs="Arial"/>
                <w:b/>
                <w:bCs/>
                <w:szCs w:val="24"/>
                <w:lang w:eastAsia="fr-FR"/>
              </w:rPr>
            </w:pPr>
            <w:r w:rsidRPr="0095572A">
              <w:rPr>
                <w:rFonts w:eastAsia="Times New Roman" w:cs="Arial"/>
                <w:b/>
                <w:bCs/>
                <w:szCs w:val="24"/>
                <w:lang w:eastAsia="fr-FR"/>
              </w:rPr>
              <w:t>Dates de réalisation</w:t>
            </w:r>
          </w:p>
        </w:tc>
        <w:tc>
          <w:tcPr>
            <w:tcW w:w="2219" w:type="dxa"/>
            <w:shd w:val="clear" w:color="auto" w:fill="DAEEF3" w:themeFill="accent5" w:themeFillTint="33"/>
          </w:tcPr>
          <w:p w14:paraId="6614B8A6" w14:textId="77777777" w:rsidR="00783817" w:rsidRPr="726A4DF1" w:rsidRDefault="00783817">
            <w:pPr>
              <w:spacing w:before="60" w:after="60" w:line="240" w:lineRule="auto"/>
              <w:jc w:val="center"/>
              <w:rPr>
                <w:rFonts w:eastAsia="Times New Roman" w:cs="Arial"/>
                <w:b/>
                <w:bCs/>
                <w:szCs w:val="20"/>
                <w:lang w:eastAsia="fr-FR"/>
              </w:rPr>
            </w:pPr>
            <w:r w:rsidRPr="726A4DF1">
              <w:rPr>
                <w:rFonts w:eastAsia="Times New Roman" w:cs="Arial"/>
                <w:b/>
                <w:bCs/>
                <w:szCs w:val="20"/>
                <w:lang w:eastAsia="fr-FR"/>
              </w:rPr>
              <w:t>Acteurs</w:t>
            </w:r>
          </w:p>
        </w:tc>
      </w:tr>
      <w:tr w:rsidR="00783817" w:rsidRPr="0095572A" w14:paraId="5B4272F0" w14:textId="77777777" w:rsidTr="00693262">
        <w:trPr>
          <w:cantSplit/>
        </w:trPr>
        <w:tc>
          <w:tcPr>
            <w:tcW w:w="9459" w:type="dxa"/>
            <w:gridSpan w:val="3"/>
          </w:tcPr>
          <w:p w14:paraId="4FCF3574" w14:textId="77777777" w:rsidR="00783817" w:rsidRPr="0095572A" w:rsidRDefault="00783817">
            <w:pPr>
              <w:spacing w:before="60" w:after="60" w:line="240" w:lineRule="auto"/>
              <w:jc w:val="center"/>
              <w:rPr>
                <w:rFonts w:eastAsia="Times New Roman" w:cs="Arial"/>
                <w:b/>
                <w:sz w:val="24"/>
                <w:szCs w:val="24"/>
                <w:lang w:eastAsia="fr-FR"/>
              </w:rPr>
            </w:pPr>
            <w:r w:rsidRPr="0095572A">
              <w:rPr>
                <w:rFonts w:eastAsia="Times New Roman" w:cs="Arial"/>
                <w:b/>
                <w:sz w:val="24"/>
                <w:szCs w:val="24"/>
                <w:lang w:eastAsia="fr-FR"/>
              </w:rPr>
              <w:t>1</w:t>
            </w:r>
            <w:r w:rsidRPr="0095572A">
              <w:rPr>
                <w:rFonts w:eastAsia="Times New Roman" w:cs="Arial"/>
                <w:b/>
                <w:sz w:val="24"/>
                <w:szCs w:val="24"/>
                <w:vertAlign w:val="superscript"/>
                <w:lang w:eastAsia="fr-FR"/>
              </w:rPr>
              <w:t>er</w:t>
            </w:r>
            <w:r w:rsidRPr="0095572A">
              <w:rPr>
                <w:rFonts w:eastAsia="Times New Roman" w:cs="Arial"/>
                <w:b/>
                <w:sz w:val="24"/>
                <w:szCs w:val="24"/>
                <w:lang w:eastAsia="fr-FR"/>
              </w:rPr>
              <w:t xml:space="preserve"> tour</w:t>
            </w:r>
          </w:p>
        </w:tc>
      </w:tr>
      <w:tr w:rsidR="00783817" w:rsidRPr="0095572A" w14:paraId="0E94992D" w14:textId="77777777" w:rsidTr="00693262">
        <w:tc>
          <w:tcPr>
            <w:tcW w:w="4667" w:type="dxa"/>
            <w:vAlign w:val="center"/>
          </w:tcPr>
          <w:p w14:paraId="1F404C30" w14:textId="77777777" w:rsidR="00783817" w:rsidRPr="0095572A" w:rsidRDefault="00783817">
            <w:pPr>
              <w:spacing w:before="60" w:after="60" w:line="240" w:lineRule="auto"/>
              <w:rPr>
                <w:rFonts w:eastAsia="Times New Roman" w:cs="Arial"/>
                <w:szCs w:val="24"/>
                <w:lang w:eastAsia="fr-FR"/>
              </w:rPr>
            </w:pPr>
            <w:r w:rsidRPr="0095572A">
              <w:rPr>
                <w:rFonts w:eastAsia="Times New Roman" w:cs="Arial"/>
                <w:szCs w:val="24"/>
                <w:lang w:eastAsia="fr-FR"/>
              </w:rPr>
              <w:t>Concertation locale avec les OS représentatives et non représentatives</w:t>
            </w:r>
          </w:p>
        </w:tc>
        <w:tc>
          <w:tcPr>
            <w:tcW w:w="2573" w:type="dxa"/>
            <w:vAlign w:val="center"/>
          </w:tcPr>
          <w:p w14:paraId="00B78F9A" w14:textId="77777777" w:rsidR="00783817" w:rsidRPr="0095572A" w:rsidRDefault="00783817">
            <w:pPr>
              <w:spacing w:before="60" w:after="60" w:line="240" w:lineRule="auto"/>
              <w:jc w:val="center"/>
              <w:rPr>
                <w:rFonts w:eastAsia="Times New Roman" w:cs="Arial"/>
                <w:szCs w:val="24"/>
                <w:lang w:eastAsia="fr-FR"/>
              </w:rPr>
            </w:pPr>
            <w:r>
              <w:rPr>
                <w:rFonts w:eastAsia="Times New Roman" w:cs="Arial"/>
                <w:szCs w:val="24"/>
                <w:lang w:eastAsia="fr-FR"/>
              </w:rPr>
              <w:t xml:space="preserve">A partir de la signature du règlement  </w:t>
            </w:r>
          </w:p>
        </w:tc>
        <w:tc>
          <w:tcPr>
            <w:tcW w:w="2219" w:type="dxa"/>
          </w:tcPr>
          <w:p w14:paraId="1D0CC956" w14:textId="77777777" w:rsidR="00783817" w:rsidRPr="00830E72" w:rsidRDefault="00783817">
            <w:pPr>
              <w:spacing w:before="60" w:after="60" w:line="240" w:lineRule="auto"/>
              <w:jc w:val="center"/>
              <w:rPr>
                <w:rFonts w:eastAsia="Times New Roman" w:cs="Arial"/>
                <w:color w:val="000000" w:themeColor="text1"/>
                <w:szCs w:val="20"/>
                <w:lang w:eastAsia="fr-FR"/>
              </w:rPr>
            </w:pPr>
            <w:r w:rsidRPr="00B65D66">
              <w:rPr>
                <w:rFonts w:eastAsia="Times New Roman" w:cs="Arial"/>
                <w:color w:val="000000" w:themeColor="text1"/>
                <w:szCs w:val="20"/>
                <w:lang w:eastAsia="fr-FR"/>
              </w:rPr>
              <w:t>RH</w:t>
            </w:r>
          </w:p>
        </w:tc>
      </w:tr>
      <w:tr w:rsidR="00783817" w:rsidRPr="0095572A" w14:paraId="3E38444D" w14:textId="77777777" w:rsidTr="00693262">
        <w:tc>
          <w:tcPr>
            <w:tcW w:w="4667" w:type="dxa"/>
            <w:vAlign w:val="center"/>
          </w:tcPr>
          <w:p w14:paraId="75C50369" w14:textId="77777777" w:rsidR="00783817" w:rsidRPr="0095572A" w:rsidRDefault="00783817">
            <w:pPr>
              <w:spacing w:before="60" w:after="60" w:line="240" w:lineRule="auto"/>
              <w:rPr>
                <w:rFonts w:eastAsia="Times New Roman" w:cs="Arial"/>
                <w:szCs w:val="24"/>
                <w:lang w:eastAsia="fr-FR"/>
              </w:rPr>
            </w:pPr>
            <w:r w:rsidRPr="0095572A">
              <w:rPr>
                <w:rFonts w:eastAsia="Times New Roman" w:cs="Arial"/>
                <w:szCs w:val="24"/>
                <w:lang w:eastAsia="fr-FR"/>
              </w:rPr>
              <w:t>Information des électeurs par affichage de la date de l’élection, du calendrier électoral et du règlement électoral dans les Unités</w:t>
            </w:r>
          </w:p>
        </w:tc>
        <w:tc>
          <w:tcPr>
            <w:tcW w:w="2573" w:type="dxa"/>
            <w:vAlign w:val="center"/>
          </w:tcPr>
          <w:p w14:paraId="2220D436" w14:textId="77777777" w:rsidR="00783817" w:rsidRPr="004C227D" w:rsidRDefault="00783817">
            <w:pPr>
              <w:spacing w:before="60" w:after="60" w:line="240" w:lineRule="auto"/>
              <w:jc w:val="center"/>
              <w:rPr>
                <w:rFonts w:eastAsia="Times New Roman" w:cs="Arial"/>
                <w:i/>
                <w:iCs/>
                <w:szCs w:val="24"/>
                <w:lang w:eastAsia="fr-FR"/>
              </w:rPr>
            </w:pPr>
            <w:r w:rsidRPr="004C227D">
              <w:rPr>
                <w:rFonts w:eastAsia="Times New Roman" w:cs="Arial"/>
                <w:szCs w:val="24"/>
                <w:lang w:eastAsia="fr-FR"/>
              </w:rPr>
              <w:t>1</w:t>
            </w:r>
            <w:r>
              <w:rPr>
                <w:rFonts w:eastAsia="Times New Roman" w:cs="Arial"/>
                <w:szCs w:val="24"/>
                <w:lang w:eastAsia="fr-FR"/>
              </w:rPr>
              <w:t>2</w:t>
            </w:r>
            <w:r w:rsidRPr="004C227D">
              <w:rPr>
                <w:rFonts w:eastAsia="Times New Roman" w:cs="Arial"/>
                <w:szCs w:val="24"/>
                <w:lang w:eastAsia="fr-FR"/>
              </w:rPr>
              <w:t>/01/202</w:t>
            </w:r>
            <w:r>
              <w:rPr>
                <w:rFonts w:eastAsia="Times New Roman" w:cs="Arial"/>
                <w:szCs w:val="24"/>
                <w:lang w:eastAsia="fr-FR"/>
              </w:rPr>
              <w:t>4</w:t>
            </w:r>
          </w:p>
        </w:tc>
        <w:tc>
          <w:tcPr>
            <w:tcW w:w="2219" w:type="dxa"/>
          </w:tcPr>
          <w:p w14:paraId="6079DDA1" w14:textId="77777777" w:rsidR="00783817" w:rsidRPr="00830E72" w:rsidRDefault="00783817">
            <w:pPr>
              <w:spacing w:before="60" w:after="60" w:line="240" w:lineRule="auto"/>
              <w:jc w:val="center"/>
              <w:rPr>
                <w:rFonts w:eastAsia="Times New Roman" w:cs="Arial"/>
                <w:color w:val="000000" w:themeColor="text1"/>
                <w:szCs w:val="20"/>
                <w:lang w:eastAsia="fr-FR"/>
              </w:rPr>
            </w:pPr>
            <w:r w:rsidRPr="00B65D66">
              <w:rPr>
                <w:rFonts w:eastAsia="Times New Roman" w:cs="Arial"/>
                <w:color w:val="000000" w:themeColor="text1"/>
                <w:szCs w:val="20"/>
                <w:lang w:eastAsia="fr-FR"/>
              </w:rPr>
              <w:t>DRS</w:t>
            </w:r>
          </w:p>
        </w:tc>
      </w:tr>
      <w:tr w:rsidR="00783817" w:rsidRPr="0095572A" w14:paraId="5A050212" w14:textId="77777777" w:rsidTr="00693262">
        <w:tc>
          <w:tcPr>
            <w:tcW w:w="4667" w:type="dxa"/>
            <w:vAlign w:val="center"/>
          </w:tcPr>
          <w:p w14:paraId="0FA11D82" w14:textId="77777777" w:rsidR="00783817" w:rsidRPr="0095572A" w:rsidRDefault="00783817">
            <w:pPr>
              <w:spacing w:before="60" w:after="60" w:line="240" w:lineRule="auto"/>
              <w:rPr>
                <w:rFonts w:eastAsia="Times New Roman" w:cs="Arial"/>
                <w:szCs w:val="24"/>
                <w:lang w:eastAsia="fr-FR"/>
              </w:rPr>
            </w:pPr>
            <w:r w:rsidRPr="0095572A">
              <w:rPr>
                <w:rFonts w:eastAsia="Times New Roman" w:cs="Arial"/>
                <w:szCs w:val="24"/>
                <w:lang w:eastAsia="fr-FR"/>
              </w:rPr>
              <w:t xml:space="preserve">Affichage des </w:t>
            </w:r>
            <w:r w:rsidRPr="00226880">
              <w:rPr>
                <w:rFonts w:eastAsia="Times New Roman" w:cs="Arial"/>
                <w:b/>
                <w:szCs w:val="24"/>
                <w:lang w:eastAsia="fr-FR"/>
              </w:rPr>
              <w:t>listes électorales provisoires</w:t>
            </w:r>
            <w:r w:rsidRPr="0095572A">
              <w:rPr>
                <w:rFonts w:eastAsia="Times New Roman" w:cs="Arial"/>
                <w:szCs w:val="24"/>
                <w:lang w:eastAsia="fr-FR"/>
              </w:rPr>
              <w:t xml:space="preserve"> par l’employeur sur chaque site de travail</w:t>
            </w:r>
            <w:r>
              <w:rPr>
                <w:rFonts w:eastAsia="Times New Roman" w:cs="Arial"/>
                <w:szCs w:val="24"/>
                <w:lang w:eastAsia="fr-FR"/>
              </w:rPr>
              <w:t xml:space="preserve"> </w:t>
            </w:r>
            <w:r w:rsidRPr="003C1F45">
              <w:rPr>
                <w:rFonts w:eastAsia="Times New Roman" w:cs="Arial"/>
                <w:i/>
                <w:iCs/>
                <w:sz w:val="16"/>
                <w:szCs w:val="20"/>
                <w:lang w:eastAsia="fr-FR"/>
              </w:rPr>
              <w:t>(effectif de déc.2023)</w:t>
            </w:r>
          </w:p>
        </w:tc>
        <w:tc>
          <w:tcPr>
            <w:tcW w:w="2573" w:type="dxa"/>
            <w:vAlign w:val="center"/>
          </w:tcPr>
          <w:p w14:paraId="32F5CE68" w14:textId="77777777" w:rsidR="00783817" w:rsidRPr="004C227D" w:rsidRDefault="00783817">
            <w:pPr>
              <w:spacing w:before="60" w:after="60" w:line="240" w:lineRule="auto"/>
              <w:jc w:val="center"/>
              <w:rPr>
                <w:rFonts w:eastAsia="Times New Roman" w:cs="Arial"/>
                <w:szCs w:val="24"/>
                <w:lang w:eastAsia="fr-FR"/>
              </w:rPr>
            </w:pPr>
            <w:r w:rsidRPr="004C227D">
              <w:rPr>
                <w:rFonts w:eastAsia="Times New Roman" w:cs="Arial"/>
                <w:szCs w:val="24"/>
                <w:lang w:eastAsia="fr-FR"/>
              </w:rPr>
              <w:t>0</w:t>
            </w:r>
            <w:r>
              <w:rPr>
                <w:rFonts w:eastAsia="Times New Roman" w:cs="Arial"/>
                <w:szCs w:val="24"/>
                <w:lang w:eastAsia="fr-FR"/>
              </w:rPr>
              <w:t>2</w:t>
            </w:r>
            <w:r w:rsidRPr="004C227D">
              <w:rPr>
                <w:rFonts w:eastAsia="Times New Roman" w:cs="Arial"/>
                <w:szCs w:val="24"/>
                <w:lang w:eastAsia="fr-FR"/>
              </w:rPr>
              <w:t>/02/202</w:t>
            </w:r>
            <w:r>
              <w:rPr>
                <w:rFonts w:eastAsia="Times New Roman" w:cs="Arial"/>
                <w:szCs w:val="24"/>
                <w:lang w:eastAsia="fr-FR"/>
              </w:rPr>
              <w:t>4</w:t>
            </w:r>
          </w:p>
        </w:tc>
        <w:tc>
          <w:tcPr>
            <w:tcW w:w="2219" w:type="dxa"/>
          </w:tcPr>
          <w:p w14:paraId="1AFC3EE1" w14:textId="77777777" w:rsidR="00783817" w:rsidRPr="00830E72" w:rsidRDefault="00783817">
            <w:pPr>
              <w:spacing w:before="60" w:after="60" w:line="240" w:lineRule="auto"/>
              <w:jc w:val="center"/>
              <w:rPr>
                <w:rFonts w:eastAsia="Times New Roman" w:cs="Arial"/>
                <w:color w:val="000000" w:themeColor="text1"/>
                <w:szCs w:val="20"/>
                <w:lang w:eastAsia="fr-FR"/>
              </w:rPr>
            </w:pPr>
            <w:r w:rsidRPr="00B65D66">
              <w:rPr>
                <w:rFonts w:eastAsia="Times New Roman" w:cs="Arial"/>
                <w:color w:val="000000" w:themeColor="text1"/>
                <w:szCs w:val="20"/>
                <w:lang w:eastAsia="fr-FR"/>
              </w:rPr>
              <w:t>RH - Unités</w:t>
            </w:r>
          </w:p>
        </w:tc>
      </w:tr>
      <w:tr w:rsidR="00783817" w:rsidRPr="0095572A" w14:paraId="5927A79F" w14:textId="77777777" w:rsidTr="00693262">
        <w:tc>
          <w:tcPr>
            <w:tcW w:w="4667" w:type="dxa"/>
            <w:vAlign w:val="center"/>
          </w:tcPr>
          <w:p w14:paraId="0D2D5F8F" w14:textId="77777777" w:rsidR="00783817" w:rsidRPr="0095572A" w:rsidRDefault="00783817">
            <w:pPr>
              <w:spacing w:before="60" w:after="60" w:line="240" w:lineRule="auto"/>
              <w:rPr>
                <w:rFonts w:eastAsia="Times New Roman" w:cs="Arial"/>
                <w:szCs w:val="24"/>
                <w:lang w:eastAsia="fr-FR"/>
              </w:rPr>
            </w:pPr>
            <w:r w:rsidRPr="0095572A">
              <w:rPr>
                <w:rFonts w:eastAsia="Times New Roman" w:cs="Arial"/>
                <w:szCs w:val="24"/>
                <w:lang w:eastAsia="fr-FR"/>
              </w:rPr>
              <w:t xml:space="preserve">Date limite des réclamations sur les listes électorales </w:t>
            </w:r>
            <w:r>
              <w:rPr>
                <w:rFonts w:eastAsia="Times New Roman" w:cs="Arial"/>
                <w:szCs w:val="24"/>
                <w:lang w:eastAsia="fr-FR"/>
              </w:rPr>
              <w:t xml:space="preserve">à </w:t>
            </w:r>
            <w:r w:rsidRPr="0095572A">
              <w:rPr>
                <w:rFonts w:eastAsia="Times New Roman" w:cs="Arial"/>
                <w:szCs w:val="24"/>
                <w:lang w:eastAsia="fr-FR"/>
              </w:rPr>
              <w:t>présent</w:t>
            </w:r>
            <w:r>
              <w:rPr>
                <w:rFonts w:eastAsia="Times New Roman" w:cs="Arial"/>
                <w:szCs w:val="24"/>
                <w:lang w:eastAsia="fr-FR"/>
              </w:rPr>
              <w:t>er</w:t>
            </w:r>
            <w:r w:rsidRPr="0095572A">
              <w:rPr>
                <w:rFonts w:eastAsia="Times New Roman" w:cs="Arial"/>
                <w:szCs w:val="24"/>
                <w:lang w:eastAsia="fr-FR"/>
              </w:rPr>
              <w:t xml:space="preserve"> aux Directeurs d’Unités</w:t>
            </w:r>
          </w:p>
        </w:tc>
        <w:tc>
          <w:tcPr>
            <w:tcW w:w="2573" w:type="dxa"/>
            <w:vAlign w:val="center"/>
          </w:tcPr>
          <w:p w14:paraId="20B79D75" w14:textId="77777777" w:rsidR="00783817" w:rsidRPr="0095572A" w:rsidRDefault="00783817">
            <w:pPr>
              <w:spacing w:before="60" w:after="60" w:line="240" w:lineRule="auto"/>
              <w:jc w:val="center"/>
              <w:rPr>
                <w:rFonts w:eastAsia="Times New Roman" w:cs="Arial"/>
                <w:szCs w:val="24"/>
                <w:highlight w:val="yellow"/>
                <w:lang w:eastAsia="fr-FR"/>
              </w:rPr>
            </w:pPr>
            <w:r w:rsidRPr="007550E0">
              <w:rPr>
                <w:rFonts w:eastAsia="Times New Roman" w:cs="Arial"/>
                <w:szCs w:val="24"/>
                <w:lang w:eastAsia="fr-FR"/>
              </w:rPr>
              <w:t>07/02/2024</w:t>
            </w:r>
          </w:p>
        </w:tc>
        <w:tc>
          <w:tcPr>
            <w:tcW w:w="2219" w:type="dxa"/>
          </w:tcPr>
          <w:p w14:paraId="3F20674C" w14:textId="77777777" w:rsidR="00783817" w:rsidRPr="00830E72" w:rsidRDefault="00783817">
            <w:pPr>
              <w:spacing w:before="60" w:after="60" w:line="240" w:lineRule="auto"/>
              <w:jc w:val="center"/>
              <w:rPr>
                <w:rFonts w:eastAsia="Times New Roman" w:cs="Arial"/>
                <w:color w:val="000000" w:themeColor="text1"/>
                <w:szCs w:val="20"/>
                <w:lang w:eastAsia="fr-FR"/>
              </w:rPr>
            </w:pPr>
            <w:r w:rsidRPr="00B65D66">
              <w:rPr>
                <w:rFonts w:eastAsia="Times New Roman" w:cs="Arial"/>
                <w:color w:val="000000" w:themeColor="text1"/>
                <w:szCs w:val="20"/>
                <w:lang w:eastAsia="fr-FR"/>
              </w:rPr>
              <w:t>Electeurs</w:t>
            </w:r>
          </w:p>
        </w:tc>
      </w:tr>
      <w:tr w:rsidR="00783817" w:rsidRPr="0095572A" w14:paraId="2571D887" w14:textId="77777777" w:rsidTr="00693262">
        <w:tc>
          <w:tcPr>
            <w:tcW w:w="4667" w:type="dxa"/>
            <w:vAlign w:val="center"/>
          </w:tcPr>
          <w:p w14:paraId="615676DF" w14:textId="77777777" w:rsidR="00783817" w:rsidRPr="0095572A" w:rsidRDefault="00783817">
            <w:pPr>
              <w:spacing w:before="60" w:after="60" w:line="240" w:lineRule="auto"/>
              <w:rPr>
                <w:rFonts w:eastAsia="Times New Roman" w:cs="Arial"/>
                <w:szCs w:val="24"/>
                <w:lang w:eastAsia="fr-FR"/>
              </w:rPr>
            </w:pPr>
            <w:r>
              <w:rPr>
                <w:rFonts w:eastAsia="Times New Roman" w:cs="Arial"/>
                <w:szCs w:val="24"/>
                <w:lang w:eastAsia="fr-FR"/>
              </w:rPr>
              <w:t xml:space="preserve">Affichage des </w:t>
            </w:r>
            <w:r w:rsidRPr="00226880">
              <w:rPr>
                <w:rFonts w:eastAsia="Times New Roman" w:cs="Arial"/>
                <w:b/>
                <w:szCs w:val="24"/>
                <w:lang w:eastAsia="fr-FR"/>
              </w:rPr>
              <w:t>listes électorales définitives</w:t>
            </w:r>
            <w:r>
              <w:rPr>
                <w:rFonts w:eastAsia="Times New Roman" w:cs="Arial"/>
                <w:szCs w:val="24"/>
                <w:lang w:eastAsia="fr-FR"/>
              </w:rPr>
              <w:t xml:space="preserve"> sur chaque site de travail</w:t>
            </w:r>
          </w:p>
        </w:tc>
        <w:tc>
          <w:tcPr>
            <w:tcW w:w="2573" w:type="dxa"/>
            <w:vAlign w:val="center"/>
          </w:tcPr>
          <w:p w14:paraId="4D1B295E" w14:textId="77777777" w:rsidR="00783817" w:rsidRPr="004C227D" w:rsidRDefault="00783817">
            <w:pPr>
              <w:spacing w:before="60" w:after="60" w:line="240" w:lineRule="auto"/>
              <w:jc w:val="center"/>
              <w:rPr>
                <w:rFonts w:eastAsia="Times New Roman" w:cs="Arial"/>
                <w:szCs w:val="24"/>
                <w:lang w:eastAsia="fr-FR"/>
              </w:rPr>
            </w:pPr>
            <w:r>
              <w:rPr>
                <w:rFonts w:eastAsia="Times New Roman" w:cs="Arial"/>
                <w:szCs w:val="24"/>
                <w:lang w:eastAsia="fr-FR"/>
              </w:rPr>
              <w:t>19/02/2024</w:t>
            </w:r>
          </w:p>
        </w:tc>
        <w:tc>
          <w:tcPr>
            <w:tcW w:w="2219" w:type="dxa"/>
          </w:tcPr>
          <w:p w14:paraId="260EEB9E" w14:textId="77777777" w:rsidR="00783817" w:rsidRPr="00830E72" w:rsidRDefault="00783817">
            <w:pPr>
              <w:spacing w:before="60" w:after="60" w:line="240" w:lineRule="auto"/>
              <w:jc w:val="center"/>
              <w:rPr>
                <w:rFonts w:eastAsia="Times New Roman" w:cs="Arial"/>
                <w:color w:val="000000" w:themeColor="text1"/>
                <w:szCs w:val="20"/>
                <w:lang w:eastAsia="fr-FR"/>
              </w:rPr>
            </w:pPr>
            <w:r w:rsidRPr="00B65D66">
              <w:rPr>
                <w:rFonts w:eastAsia="Times New Roman" w:cs="Arial"/>
                <w:color w:val="000000" w:themeColor="text1"/>
                <w:szCs w:val="20"/>
                <w:lang w:eastAsia="fr-FR"/>
              </w:rPr>
              <w:t>RH - Unités</w:t>
            </w:r>
          </w:p>
        </w:tc>
      </w:tr>
      <w:tr w:rsidR="00783817" w:rsidRPr="0095572A" w14:paraId="6641F378" w14:textId="77777777" w:rsidTr="00693262">
        <w:trPr>
          <w:trHeight w:val="537"/>
        </w:trPr>
        <w:tc>
          <w:tcPr>
            <w:tcW w:w="4667" w:type="dxa"/>
            <w:shd w:val="clear" w:color="auto" w:fill="auto"/>
            <w:vAlign w:val="center"/>
          </w:tcPr>
          <w:p w14:paraId="1B8C7B80" w14:textId="77777777" w:rsidR="00783817" w:rsidRPr="00E14A74" w:rsidRDefault="00783817">
            <w:pPr>
              <w:spacing w:before="60" w:after="60" w:line="240" w:lineRule="auto"/>
              <w:rPr>
                <w:rFonts w:eastAsia="Times New Roman" w:cs="Arial"/>
                <w:szCs w:val="24"/>
                <w:lang w:eastAsia="fr-FR"/>
              </w:rPr>
            </w:pPr>
            <w:r w:rsidRPr="00E14A74">
              <w:rPr>
                <w:rFonts w:eastAsia="Times New Roman" w:cs="Arial"/>
                <w:szCs w:val="24"/>
                <w:lang w:eastAsia="fr-FR"/>
              </w:rPr>
              <w:t>Date limite de recours sur les listes électorales définitives auprès du Tribunal d’Instance du siège de l’Unité</w:t>
            </w:r>
          </w:p>
        </w:tc>
        <w:tc>
          <w:tcPr>
            <w:tcW w:w="2573" w:type="dxa"/>
            <w:shd w:val="clear" w:color="auto" w:fill="auto"/>
            <w:vAlign w:val="center"/>
          </w:tcPr>
          <w:p w14:paraId="776AA9C6" w14:textId="77777777" w:rsidR="00783817" w:rsidRPr="00E14A74" w:rsidRDefault="00783817">
            <w:pPr>
              <w:spacing w:before="60" w:after="60" w:line="240" w:lineRule="auto"/>
              <w:jc w:val="center"/>
              <w:rPr>
                <w:rFonts w:eastAsia="Times New Roman" w:cs="Arial"/>
                <w:szCs w:val="24"/>
                <w:lang w:eastAsia="fr-FR"/>
              </w:rPr>
            </w:pPr>
            <w:r w:rsidRPr="00E14A74">
              <w:rPr>
                <w:rFonts w:eastAsia="Times New Roman" w:cs="Arial"/>
                <w:szCs w:val="24"/>
                <w:lang w:eastAsia="fr-FR"/>
              </w:rPr>
              <w:t>22/02/2024 au soir</w:t>
            </w:r>
          </w:p>
        </w:tc>
        <w:tc>
          <w:tcPr>
            <w:tcW w:w="2219" w:type="dxa"/>
          </w:tcPr>
          <w:p w14:paraId="52000DAF" w14:textId="77777777" w:rsidR="00783817" w:rsidRPr="00E14A74" w:rsidRDefault="00783817">
            <w:pPr>
              <w:spacing w:before="60" w:after="60" w:line="240" w:lineRule="auto"/>
              <w:jc w:val="center"/>
              <w:rPr>
                <w:rFonts w:eastAsia="Times New Roman" w:cs="Arial"/>
                <w:color w:val="000000" w:themeColor="text1"/>
                <w:szCs w:val="20"/>
                <w:lang w:eastAsia="fr-FR"/>
              </w:rPr>
            </w:pPr>
          </w:p>
          <w:p w14:paraId="6719DD0C" w14:textId="77777777" w:rsidR="00783817" w:rsidRPr="00E14A74" w:rsidRDefault="00783817">
            <w:pPr>
              <w:spacing w:before="60" w:after="60" w:line="240" w:lineRule="auto"/>
              <w:jc w:val="center"/>
              <w:rPr>
                <w:rFonts w:eastAsia="Times New Roman" w:cs="Arial"/>
                <w:color w:val="000000" w:themeColor="text1"/>
                <w:szCs w:val="20"/>
                <w:lang w:eastAsia="fr-FR"/>
              </w:rPr>
            </w:pPr>
            <w:r w:rsidRPr="00E14A74">
              <w:rPr>
                <w:rFonts w:eastAsia="Times New Roman" w:cs="Arial"/>
                <w:color w:val="000000" w:themeColor="text1"/>
                <w:szCs w:val="20"/>
                <w:lang w:eastAsia="fr-FR"/>
              </w:rPr>
              <w:t>Electeurs</w:t>
            </w:r>
          </w:p>
        </w:tc>
      </w:tr>
      <w:tr w:rsidR="00783817" w:rsidRPr="0095572A" w14:paraId="6516105E" w14:textId="77777777" w:rsidTr="00693262">
        <w:trPr>
          <w:trHeight w:val="537"/>
        </w:trPr>
        <w:tc>
          <w:tcPr>
            <w:tcW w:w="4667" w:type="dxa"/>
            <w:shd w:val="clear" w:color="auto" w:fill="auto"/>
            <w:vAlign w:val="center"/>
          </w:tcPr>
          <w:p w14:paraId="0B2621D5" w14:textId="77777777" w:rsidR="00783817" w:rsidRPr="00E14A74" w:rsidRDefault="00783817">
            <w:pPr>
              <w:spacing w:before="60" w:after="60" w:line="240" w:lineRule="auto"/>
              <w:rPr>
                <w:rFonts w:eastAsia="Times New Roman" w:cs="Arial"/>
                <w:szCs w:val="24"/>
                <w:lang w:eastAsia="fr-FR"/>
              </w:rPr>
            </w:pPr>
            <w:r w:rsidRPr="00E14A74">
              <w:rPr>
                <w:rFonts w:eastAsia="Times New Roman" w:cs="Arial"/>
                <w:szCs w:val="24"/>
                <w:lang w:eastAsia="fr-FR"/>
              </w:rPr>
              <w:t xml:space="preserve">Date limite de </w:t>
            </w:r>
            <w:r w:rsidRPr="00E14A74">
              <w:rPr>
                <w:rFonts w:eastAsia="Times New Roman" w:cs="Arial"/>
                <w:b/>
                <w:szCs w:val="24"/>
                <w:lang w:eastAsia="fr-FR"/>
              </w:rPr>
              <w:t>dépôt des candidatures</w:t>
            </w:r>
            <w:r w:rsidRPr="00E14A74">
              <w:rPr>
                <w:rFonts w:eastAsia="Times New Roman" w:cs="Arial"/>
                <w:szCs w:val="24"/>
                <w:lang w:eastAsia="fr-FR"/>
              </w:rPr>
              <w:t xml:space="preserve"> et des professions de foi à la DRS</w:t>
            </w:r>
          </w:p>
        </w:tc>
        <w:tc>
          <w:tcPr>
            <w:tcW w:w="2573" w:type="dxa"/>
            <w:shd w:val="clear" w:color="auto" w:fill="auto"/>
            <w:vAlign w:val="center"/>
          </w:tcPr>
          <w:p w14:paraId="50EC96AF" w14:textId="77777777" w:rsidR="00783817" w:rsidRPr="00E14A74" w:rsidRDefault="00783817">
            <w:pPr>
              <w:spacing w:before="60" w:after="60" w:line="240" w:lineRule="auto"/>
              <w:jc w:val="center"/>
              <w:rPr>
                <w:rFonts w:eastAsia="Times New Roman" w:cs="Arial"/>
                <w:szCs w:val="24"/>
                <w:lang w:eastAsia="fr-FR"/>
              </w:rPr>
            </w:pPr>
            <w:r w:rsidRPr="00E14A74">
              <w:rPr>
                <w:rFonts w:eastAsia="Times New Roman" w:cs="Arial"/>
                <w:szCs w:val="24"/>
                <w:lang w:eastAsia="fr-FR"/>
              </w:rPr>
              <w:t>20/02/2024 à 17h</w:t>
            </w:r>
          </w:p>
        </w:tc>
        <w:tc>
          <w:tcPr>
            <w:tcW w:w="2219" w:type="dxa"/>
          </w:tcPr>
          <w:p w14:paraId="1F5D9B28" w14:textId="77777777" w:rsidR="00783817" w:rsidRPr="00E14A74" w:rsidRDefault="00783817">
            <w:pPr>
              <w:spacing w:before="60" w:after="60" w:line="240" w:lineRule="auto"/>
              <w:jc w:val="center"/>
              <w:rPr>
                <w:rFonts w:eastAsia="Times New Roman" w:cs="Arial"/>
                <w:color w:val="000000" w:themeColor="text1"/>
                <w:szCs w:val="20"/>
                <w:lang w:eastAsia="fr-FR"/>
              </w:rPr>
            </w:pPr>
            <w:r w:rsidRPr="00E14A74">
              <w:rPr>
                <w:rFonts w:eastAsia="Times New Roman" w:cs="Arial"/>
                <w:color w:val="000000" w:themeColor="text1"/>
                <w:szCs w:val="20"/>
                <w:lang w:eastAsia="fr-FR"/>
              </w:rPr>
              <w:t>Organisations syndicales</w:t>
            </w:r>
          </w:p>
        </w:tc>
      </w:tr>
      <w:tr w:rsidR="00783817" w:rsidRPr="0095572A" w14:paraId="21BF65FA" w14:textId="77777777" w:rsidTr="00693262">
        <w:trPr>
          <w:trHeight w:val="537"/>
        </w:trPr>
        <w:tc>
          <w:tcPr>
            <w:tcW w:w="4667" w:type="dxa"/>
            <w:shd w:val="clear" w:color="auto" w:fill="auto"/>
            <w:vAlign w:val="center"/>
          </w:tcPr>
          <w:p w14:paraId="1A7EC0E4" w14:textId="2F43293C" w:rsidR="00783817" w:rsidRPr="00E14A74" w:rsidRDefault="00783817">
            <w:pPr>
              <w:spacing w:before="60" w:after="60" w:line="240" w:lineRule="auto"/>
              <w:rPr>
                <w:rFonts w:eastAsia="Times New Roman" w:cs="Arial"/>
                <w:szCs w:val="24"/>
                <w:lang w:eastAsia="fr-FR"/>
              </w:rPr>
            </w:pPr>
            <w:r w:rsidRPr="00E14A74">
              <w:rPr>
                <w:rFonts w:eastAsia="Times New Roman" w:cs="Arial"/>
                <w:szCs w:val="24"/>
                <w:lang w:eastAsia="fr-FR"/>
              </w:rPr>
              <w:t xml:space="preserve">Date limite de composition du BV, de désignation des délégués choisis pour être présents auprès du BV (communication des noms et adresses mail) </w:t>
            </w:r>
          </w:p>
        </w:tc>
        <w:tc>
          <w:tcPr>
            <w:tcW w:w="2573" w:type="dxa"/>
            <w:shd w:val="clear" w:color="auto" w:fill="auto"/>
            <w:vAlign w:val="center"/>
          </w:tcPr>
          <w:p w14:paraId="0BBA9D09" w14:textId="77777777" w:rsidR="00783817" w:rsidRPr="00E14A74" w:rsidRDefault="00783817">
            <w:pPr>
              <w:spacing w:before="60" w:after="60" w:line="240" w:lineRule="auto"/>
              <w:jc w:val="center"/>
              <w:rPr>
                <w:rFonts w:eastAsia="Times New Roman" w:cs="Arial"/>
                <w:szCs w:val="24"/>
                <w:lang w:eastAsia="fr-FR"/>
              </w:rPr>
            </w:pPr>
            <w:r w:rsidRPr="00E14A74">
              <w:rPr>
                <w:rFonts w:eastAsia="Times New Roman" w:cs="Arial"/>
                <w:szCs w:val="24"/>
                <w:lang w:eastAsia="fr-FR"/>
              </w:rPr>
              <w:t>23/02/2024</w:t>
            </w:r>
          </w:p>
        </w:tc>
        <w:tc>
          <w:tcPr>
            <w:tcW w:w="2219" w:type="dxa"/>
          </w:tcPr>
          <w:p w14:paraId="11270A36" w14:textId="77777777" w:rsidR="00783817" w:rsidRPr="00E14A74" w:rsidRDefault="00783817">
            <w:pPr>
              <w:spacing w:before="60" w:after="60" w:line="240" w:lineRule="auto"/>
              <w:jc w:val="center"/>
              <w:rPr>
                <w:rFonts w:eastAsia="Times New Roman" w:cs="Arial"/>
                <w:color w:val="000000" w:themeColor="text1"/>
                <w:szCs w:val="20"/>
                <w:lang w:eastAsia="fr-FR"/>
              </w:rPr>
            </w:pPr>
            <w:r w:rsidRPr="00E14A74">
              <w:rPr>
                <w:rFonts w:eastAsia="Times New Roman" w:cs="Arial"/>
                <w:color w:val="000000" w:themeColor="text1"/>
                <w:szCs w:val="20"/>
                <w:lang w:eastAsia="fr-FR"/>
              </w:rPr>
              <w:t>Organisations syndicales</w:t>
            </w:r>
          </w:p>
        </w:tc>
      </w:tr>
      <w:tr w:rsidR="00783817" w:rsidRPr="0095572A" w14:paraId="5CD3F83B" w14:textId="77777777" w:rsidTr="00693262">
        <w:trPr>
          <w:trHeight w:val="440"/>
        </w:trPr>
        <w:tc>
          <w:tcPr>
            <w:tcW w:w="4667" w:type="dxa"/>
            <w:vAlign w:val="center"/>
          </w:tcPr>
          <w:p w14:paraId="20ECE0EB" w14:textId="77777777" w:rsidR="00783817" w:rsidRPr="00E14A74" w:rsidRDefault="00783817">
            <w:pPr>
              <w:spacing w:before="60" w:after="60" w:line="240" w:lineRule="auto"/>
              <w:rPr>
                <w:rFonts w:eastAsia="Times New Roman" w:cs="Arial"/>
                <w:szCs w:val="24"/>
                <w:lang w:eastAsia="fr-FR"/>
              </w:rPr>
            </w:pPr>
            <w:r w:rsidRPr="00E14A74">
              <w:rPr>
                <w:rFonts w:eastAsia="Times New Roman" w:cs="Arial"/>
                <w:szCs w:val="24"/>
                <w:lang w:eastAsia="fr-FR"/>
              </w:rPr>
              <w:t xml:space="preserve">Affichage des </w:t>
            </w:r>
            <w:r w:rsidRPr="00E14A74">
              <w:rPr>
                <w:rFonts w:eastAsia="Times New Roman" w:cs="Arial"/>
                <w:b/>
                <w:szCs w:val="24"/>
                <w:lang w:eastAsia="fr-FR"/>
              </w:rPr>
              <w:t>listes de candidats</w:t>
            </w:r>
            <w:r w:rsidRPr="00E14A74">
              <w:rPr>
                <w:rFonts w:eastAsia="Times New Roman" w:cs="Arial"/>
                <w:szCs w:val="24"/>
                <w:lang w:eastAsia="fr-FR"/>
              </w:rPr>
              <w:t xml:space="preserve"> sur chaque site de travail</w:t>
            </w:r>
          </w:p>
        </w:tc>
        <w:tc>
          <w:tcPr>
            <w:tcW w:w="2573" w:type="dxa"/>
            <w:vAlign w:val="center"/>
          </w:tcPr>
          <w:p w14:paraId="3A7D5CAE" w14:textId="77777777" w:rsidR="00783817" w:rsidRPr="00E14A74" w:rsidRDefault="00783817">
            <w:pPr>
              <w:spacing w:before="60" w:after="60" w:line="240" w:lineRule="auto"/>
              <w:jc w:val="center"/>
              <w:rPr>
                <w:rFonts w:eastAsia="Times New Roman" w:cs="Arial"/>
                <w:szCs w:val="24"/>
                <w:lang w:eastAsia="fr-FR"/>
              </w:rPr>
            </w:pPr>
            <w:r w:rsidRPr="00E14A74">
              <w:rPr>
                <w:rFonts w:eastAsia="Times New Roman" w:cs="Arial"/>
                <w:szCs w:val="24"/>
                <w:lang w:eastAsia="fr-FR"/>
              </w:rPr>
              <w:t xml:space="preserve">26/02/2024  </w:t>
            </w:r>
          </w:p>
        </w:tc>
        <w:tc>
          <w:tcPr>
            <w:tcW w:w="2219" w:type="dxa"/>
          </w:tcPr>
          <w:p w14:paraId="765959B9" w14:textId="77777777" w:rsidR="00783817" w:rsidRPr="00E14A74" w:rsidRDefault="00783817">
            <w:pPr>
              <w:spacing w:before="60" w:after="60" w:line="240" w:lineRule="auto"/>
              <w:jc w:val="center"/>
              <w:rPr>
                <w:rFonts w:eastAsia="Times New Roman" w:cs="Arial"/>
                <w:color w:val="000000" w:themeColor="text1"/>
                <w:szCs w:val="20"/>
                <w:lang w:eastAsia="fr-FR"/>
              </w:rPr>
            </w:pPr>
            <w:r w:rsidRPr="00E14A74">
              <w:rPr>
                <w:rFonts w:eastAsia="Times New Roman" w:cs="Arial"/>
                <w:color w:val="000000" w:themeColor="text1"/>
                <w:szCs w:val="20"/>
                <w:lang w:eastAsia="fr-FR"/>
              </w:rPr>
              <w:t>RH - Unités</w:t>
            </w:r>
          </w:p>
        </w:tc>
      </w:tr>
      <w:tr w:rsidR="00783817" w:rsidRPr="0095572A" w14:paraId="6E339C66" w14:textId="77777777" w:rsidTr="00693262">
        <w:trPr>
          <w:trHeight w:val="440"/>
        </w:trPr>
        <w:tc>
          <w:tcPr>
            <w:tcW w:w="4667" w:type="dxa"/>
            <w:shd w:val="clear" w:color="auto" w:fill="auto"/>
            <w:vAlign w:val="center"/>
          </w:tcPr>
          <w:p w14:paraId="4AE6CA2C" w14:textId="77777777" w:rsidR="00783817" w:rsidRPr="00E14A74" w:rsidRDefault="00783817">
            <w:pPr>
              <w:spacing w:before="60" w:after="60" w:line="240" w:lineRule="auto"/>
              <w:rPr>
                <w:rFonts w:eastAsia="Times New Roman" w:cs="Arial"/>
                <w:szCs w:val="24"/>
                <w:lang w:eastAsia="fr-FR"/>
              </w:rPr>
            </w:pPr>
            <w:r w:rsidRPr="00E14A74">
              <w:rPr>
                <w:rFonts w:eastAsia="Times New Roman" w:cs="Arial"/>
                <w:szCs w:val="24"/>
                <w:lang w:eastAsia="fr-FR"/>
              </w:rPr>
              <w:t xml:space="preserve">Début campagne électorale </w:t>
            </w:r>
          </w:p>
        </w:tc>
        <w:tc>
          <w:tcPr>
            <w:tcW w:w="2573" w:type="dxa"/>
            <w:shd w:val="clear" w:color="auto" w:fill="auto"/>
            <w:vAlign w:val="center"/>
          </w:tcPr>
          <w:p w14:paraId="12E6D28D" w14:textId="77777777" w:rsidR="00783817" w:rsidRPr="00E14A74" w:rsidRDefault="00783817">
            <w:pPr>
              <w:spacing w:before="60" w:after="60" w:line="240" w:lineRule="auto"/>
              <w:jc w:val="center"/>
              <w:rPr>
                <w:rFonts w:eastAsia="Times New Roman" w:cs="Arial"/>
                <w:szCs w:val="24"/>
                <w:lang w:eastAsia="fr-FR"/>
              </w:rPr>
            </w:pPr>
            <w:r w:rsidRPr="00E14A74">
              <w:rPr>
                <w:rFonts w:eastAsia="Times New Roman" w:cs="Arial"/>
                <w:szCs w:val="24"/>
                <w:lang w:eastAsia="fr-FR"/>
              </w:rPr>
              <w:t>26/02/2024</w:t>
            </w:r>
          </w:p>
        </w:tc>
        <w:tc>
          <w:tcPr>
            <w:tcW w:w="2219" w:type="dxa"/>
          </w:tcPr>
          <w:p w14:paraId="3C283986" w14:textId="77777777" w:rsidR="00783817" w:rsidRPr="00E14A74" w:rsidRDefault="00783817">
            <w:pPr>
              <w:spacing w:before="60" w:after="60" w:line="240" w:lineRule="auto"/>
              <w:jc w:val="center"/>
              <w:rPr>
                <w:rFonts w:eastAsia="Times New Roman" w:cs="Arial"/>
                <w:color w:val="000000" w:themeColor="text1"/>
                <w:szCs w:val="20"/>
                <w:lang w:eastAsia="fr-FR"/>
              </w:rPr>
            </w:pPr>
            <w:r w:rsidRPr="00E14A74">
              <w:rPr>
                <w:rFonts w:eastAsia="Times New Roman" w:cs="Arial"/>
                <w:color w:val="000000" w:themeColor="text1"/>
                <w:szCs w:val="20"/>
                <w:lang w:eastAsia="fr-FR"/>
              </w:rPr>
              <w:t>Organisations syndicales</w:t>
            </w:r>
          </w:p>
        </w:tc>
      </w:tr>
      <w:tr w:rsidR="00783817" w:rsidRPr="0095572A" w14:paraId="02FDCF1F" w14:textId="77777777" w:rsidTr="00693262">
        <w:trPr>
          <w:trHeight w:val="440"/>
        </w:trPr>
        <w:tc>
          <w:tcPr>
            <w:tcW w:w="4667" w:type="dxa"/>
            <w:shd w:val="clear" w:color="auto" w:fill="auto"/>
            <w:vAlign w:val="center"/>
          </w:tcPr>
          <w:p w14:paraId="4D03E346" w14:textId="65A7484F" w:rsidR="00783817" w:rsidRPr="00E14A74" w:rsidRDefault="00783817">
            <w:pPr>
              <w:spacing w:before="60" w:after="60" w:line="240" w:lineRule="auto"/>
              <w:rPr>
                <w:rFonts w:eastAsia="Times New Roman" w:cs="Arial"/>
                <w:szCs w:val="24"/>
                <w:lang w:eastAsia="fr-FR"/>
              </w:rPr>
            </w:pPr>
            <w:r w:rsidRPr="00E14A74">
              <w:rPr>
                <w:rFonts w:eastAsia="Times New Roman" w:cs="Arial"/>
                <w:szCs w:val="24"/>
                <w:lang w:eastAsia="fr-FR"/>
              </w:rPr>
              <w:t>Envoi à chaque électeur à son domicile</w:t>
            </w:r>
            <w:r w:rsidR="00D84488" w:rsidRPr="00E14A74">
              <w:rPr>
                <w:rFonts w:eastAsia="Times New Roman" w:cs="Arial"/>
                <w:szCs w:val="24"/>
                <w:lang w:eastAsia="fr-FR"/>
              </w:rPr>
              <w:t xml:space="preserve"> </w:t>
            </w:r>
            <w:r w:rsidR="00574762" w:rsidRPr="00E14A74">
              <w:rPr>
                <w:rFonts w:eastAsia="Times New Roman" w:cs="Arial"/>
                <w:szCs w:val="24"/>
                <w:lang w:eastAsia="fr-FR"/>
              </w:rPr>
              <w:t xml:space="preserve">le </w:t>
            </w:r>
            <w:r w:rsidRPr="00E14A74">
              <w:rPr>
                <w:rFonts w:eastAsia="Times New Roman" w:cs="Arial"/>
                <w:szCs w:val="24"/>
                <w:lang w:eastAsia="fr-FR"/>
              </w:rPr>
              <w:t>code d’identification personnel.</w:t>
            </w:r>
          </w:p>
        </w:tc>
        <w:tc>
          <w:tcPr>
            <w:tcW w:w="2573" w:type="dxa"/>
            <w:shd w:val="clear" w:color="auto" w:fill="auto"/>
            <w:vAlign w:val="center"/>
          </w:tcPr>
          <w:p w14:paraId="2932D5C3" w14:textId="77777777" w:rsidR="00783817" w:rsidRPr="00E14A74" w:rsidRDefault="00783817">
            <w:pPr>
              <w:spacing w:before="60" w:after="60" w:line="240" w:lineRule="auto"/>
              <w:jc w:val="center"/>
              <w:rPr>
                <w:rFonts w:eastAsia="Times New Roman" w:cs="Arial"/>
                <w:szCs w:val="24"/>
                <w:lang w:eastAsia="fr-FR"/>
              </w:rPr>
            </w:pPr>
            <w:r w:rsidRPr="00E14A74">
              <w:rPr>
                <w:rFonts w:eastAsia="Times New Roman" w:cs="Arial"/>
                <w:szCs w:val="24"/>
                <w:lang w:eastAsia="fr-FR"/>
              </w:rPr>
              <w:t>27/02/2024</w:t>
            </w:r>
          </w:p>
        </w:tc>
        <w:tc>
          <w:tcPr>
            <w:tcW w:w="2219" w:type="dxa"/>
          </w:tcPr>
          <w:p w14:paraId="1E3F71CF" w14:textId="77777777" w:rsidR="00783817" w:rsidRPr="00E14A74" w:rsidRDefault="00783817">
            <w:pPr>
              <w:spacing w:before="60" w:after="60" w:line="240" w:lineRule="auto"/>
              <w:jc w:val="center"/>
              <w:rPr>
                <w:rFonts w:eastAsia="Times New Roman" w:cs="Arial"/>
                <w:szCs w:val="24"/>
                <w:lang w:eastAsia="fr-FR"/>
              </w:rPr>
            </w:pPr>
            <w:r w:rsidRPr="00E14A74">
              <w:rPr>
                <w:rFonts w:eastAsia="Times New Roman" w:cs="Arial"/>
                <w:szCs w:val="24"/>
                <w:lang w:eastAsia="fr-FR"/>
              </w:rPr>
              <w:t>Prestataire VE</w:t>
            </w:r>
          </w:p>
        </w:tc>
      </w:tr>
      <w:tr w:rsidR="00783817" w:rsidRPr="0095572A" w14:paraId="36C7C4BA" w14:textId="77777777" w:rsidTr="00693262">
        <w:trPr>
          <w:trHeight w:val="440"/>
        </w:trPr>
        <w:tc>
          <w:tcPr>
            <w:tcW w:w="4667" w:type="dxa"/>
            <w:shd w:val="clear" w:color="auto" w:fill="auto"/>
            <w:vAlign w:val="center"/>
          </w:tcPr>
          <w:p w14:paraId="5DFF7F39" w14:textId="77777777" w:rsidR="00783817" w:rsidRPr="00E14A74" w:rsidRDefault="00783817">
            <w:pPr>
              <w:spacing w:before="60" w:after="60" w:line="240" w:lineRule="auto"/>
              <w:rPr>
                <w:rFonts w:eastAsia="Times New Roman" w:cs="Arial"/>
                <w:szCs w:val="24"/>
                <w:lang w:eastAsia="fr-FR"/>
              </w:rPr>
            </w:pPr>
            <w:r w:rsidRPr="00E14A74">
              <w:rPr>
                <w:rFonts w:eastAsia="Times New Roman" w:cs="Arial"/>
                <w:szCs w:val="24"/>
                <w:lang w:eastAsia="fr-FR"/>
              </w:rPr>
              <w:t>Recettage Outil</w:t>
            </w:r>
          </w:p>
        </w:tc>
        <w:tc>
          <w:tcPr>
            <w:tcW w:w="2573" w:type="dxa"/>
            <w:shd w:val="clear" w:color="auto" w:fill="auto"/>
            <w:vAlign w:val="center"/>
          </w:tcPr>
          <w:p w14:paraId="2DC098EF" w14:textId="77777777" w:rsidR="00783817" w:rsidRPr="00E14A74" w:rsidRDefault="00783817">
            <w:pPr>
              <w:spacing w:before="60" w:after="60" w:line="240" w:lineRule="auto"/>
              <w:jc w:val="center"/>
              <w:rPr>
                <w:rFonts w:eastAsia="Times New Roman" w:cs="Arial"/>
                <w:szCs w:val="20"/>
                <w:lang w:eastAsia="fr-FR"/>
              </w:rPr>
            </w:pPr>
            <w:r w:rsidRPr="00E14A74">
              <w:rPr>
                <w:rFonts w:eastAsia="Times New Roman" w:cs="Arial"/>
                <w:szCs w:val="24"/>
                <w:lang w:eastAsia="fr-FR"/>
              </w:rPr>
              <w:t>29/02/2024 ou 01/03/2024</w:t>
            </w:r>
          </w:p>
        </w:tc>
        <w:tc>
          <w:tcPr>
            <w:tcW w:w="2219" w:type="dxa"/>
          </w:tcPr>
          <w:p w14:paraId="50B7D088" w14:textId="77777777" w:rsidR="00783817" w:rsidRPr="00E14A74" w:rsidRDefault="00783817">
            <w:pPr>
              <w:spacing w:before="60" w:after="60" w:line="240" w:lineRule="auto"/>
              <w:jc w:val="center"/>
              <w:rPr>
                <w:rFonts w:eastAsia="Times New Roman" w:cs="Arial"/>
                <w:color w:val="000000" w:themeColor="text1"/>
                <w:szCs w:val="20"/>
                <w:lang w:eastAsia="fr-FR"/>
              </w:rPr>
            </w:pPr>
            <w:r w:rsidRPr="00E14A74">
              <w:rPr>
                <w:rFonts w:eastAsia="Times New Roman" w:cs="Arial"/>
                <w:color w:val="000000" w:themeColor="text1"/>
                <w:szCs w:val="20"/>
                <w:lang w:eastAsia="fr-FR"/>
              </w:rPr>
              <w:t>Prestataire VE</w:t>
            </w:r>
          </w:p>
        </w:tc>
      </w:tr>
      <w:tr w:rsidR="00783817" w:rsidRPr="0095572A" w14:paraId="6AEE6507" w14:textId="77777777" w:rsidTr="00693262">
        <w:trPr>
          <w:trHeight w:val="440"/>
        </w:trPr>
        <w:tc>
          <w:tcPr>
            <w:tcW w:w="4667" w:type="dxa"/>
            <w:shd w:val="clear" w:color="auto" w:fill="auto"/>
            <w:vAlign w:val="center"/>
          </w:tcPr>
          <w:p w14:paraId="28D2ECD0" w14:textId="77777777" w:rsidR="00783817" w:rsidRPr="00E14A74" w:rsidRDefault="00783817">
            <w:pPr>
              <w:spacing w:before="60" w:after="60" w:line="240" w:lineRule="auto"/>
              <w:rPr>
                <w:rFonts w:eastAsia="Times New Roman" w:cs="Arial"/>
                <w:szCs w:val="24"/>
                <w:lang w:eastAsia="fr-FR"/>
              </w:rPr>
            </w:pPr>
            <w:r w:rsidRPr="00E14A74">
              <w:rPr>
                <w:rFonts w:eastAsia="Times New Roman" w:cs="Arial"/>
                <w:szCs w:val="24"/>
                <w:lang w:eastAsia="fr-FR"/>
              </w:rPr>
              <w:t>Formation des élus à l’outil (2 séquences)</w:t>
            </w:r>
          </w:p>
        </w:tc>
        <w:tc>
          <w:tcPr>
            <w:tcW w:w="2573" w:type="dxa"/>
            <w:shd w:val="clear" w:color="auto" w:fill="auto"/>
            <w:vAlign w:val="center"/>
          </w:tcPr>
          <w:p w14:paraId="3ED3A7DA" w14:textId="76981570" w:rsidR="00783817" w:rsidRPr="00E14A74" w:rsidRDefault="00783817">
            <w:pPr>
              <w:spacing w:before="60" w:after="60" w:line="240" w:lineRule="auto"/>
              <w:jc w:val="center"/>
              <w:rPr>
                <w:rFonts w:eastAsia="Times New Roman" w:cs="Arial"/>
                <w:szCs w:val="20"/>
                <w:lang w:eastAsia="fr-FR"/>
              </w:rPr>
            </w:pPr>
            <w:r w:rsidRPr="00E14A74">
              <w:rPr>
                <w:rFonts w:eastAsia="Times New Roman" w:cs="Arial"/>
                <w:szCs w:val="20"/>
                <w:lang w:eastAsia="fr-FR"/>
              </w:rPr>
              <w:t xml:space="preserve">05/03/2024 matin et </w:t>
            </w:r>
            <w:r w:rsidR="00574762" w:rsidRPr="00E14A74">
              <w:rPr>
                <w:rFonts w:eastAsia="Times New Roman" w:cs="Arial"/>
                <w:szCs w:val="20"/>
                <w:lang w:eastAsia="fr-FR"/>
              </w:rPr>
              <w:t>APM</w:t>
            </w:r>
            <w:r w:rsidRPr="00E14A74">
              <w:rPr>
                <w:rFonts w:eastAsia="Times New Roman" w:cs="Arial"/>
                <w:szCs w:val="20"/>
                <w:lang w:eastAsia="fr-FR"/>
              </w:rPr>
              <w:t xml:space="preserve"> </w:t>
            </w:r>
          </w:p>
        </w:tc>
        <w:tc>
          <w:tcPr>
            <w:tcW w:w="2219" w:type="dxa"/>
          </w:tcPr>
          <w:p w14:paraId="58DB2A30" w14:textId="77777777" w:rsidR="00783817" w:rsidRPr="00E14A74" w:rsidRDefault="00783817">
            <w:pPr>
              <w:spacing w:before="60" w:after="60" w:line="240" w:lineRule="auto"/>
              <w:jc w:val="center"/>
              <w:rPr>
                <w:rFonts w:eastAsia="Times New Roman" w:cs="Arial"/>
                <w:color w:val="000000" w:themeColor="text1"/>
                <w:szCs w:val="20"/>
                <w:lang w:eastAsia="fr-FR"/>
              </w:rPr>
            </w:pPr>
            <w:r w:rsidRPr="00E14A74">
              <w:rPr>
                <w:rFonts w:eastAsia="Times New Roman" w:cs="Arial"/>
                <w:color w:val="000000" w:themeColor="text1"/>
                <w:szCs w:val="20"/>
                <w:lang w:eastAsia="fr-FR"/>
              </w:rPr>
              <w:t>Prestataire VE</w:t>
            </w:r>
          </w:p>
        </w:tc>
      </w:tr>
      <w:tr w:rsidR="00783817" w:rsidRPr="0095572A" w14:paraId="65CA1086" w14:textId="77777777" w:rsidTr="00693262">
        <w:trPr>
          <w:trHeight w:val="440"/>
        </w:trPr>
        <w:tc>
          <w:tcPr>
            <w:tcW w:w="4667" w:type="dxa"/>
            <w:vAlign w:val="center"/>
          </w:tcPr>
          <w:p w14:paraId="56A6A578" w14:textId="77777777" w:rsidR="00783817" w:rsidRPr="00E14A74" w:rsidRDefault="00783817">
            <w:pPr>
              <w:spacing w:before="60" w:after="60" w:line="240" w:lineRule="auto"/>
              <w:rPr>
                <w:rFonts w:eastAsia="Times New Roman" w:cs="Arial"/>
                <w:szCs w:val="24"/>
                <w:lang w:eastAsia="fr-FR"/>
              </w:rPr>
            </w:pPr>
            <w:r w:rsidRPr="00E14A74">
              <w:rPr>
                <w:rFonts w:eastAsia="Times New Roman" w:cs="Arial"/>
                <w:szCs w:val="24"/>
                <w:lang w:eastAsia="fr-FR"/>
              </w:rPr>
              <w:t>Réunion de contrôle des données, test et scellement du système de vote</w:t>
            </w:r>
            <w:r w:rsidRPr="00E14A74">
              <w:rPr>
                <w:rFonts w:ascii="Avenir LT Std 55 Roman" w:eastAsia="Avenir LT Std 55 Roman" w:hAnsi="Avenir LT Std 55 Roman" w:cs="Times New Roman"/>
                <w:color w:val="000000"/>
                <w:szCs w:val="20"/>
              </w:rPr>
              <w:t xml:space="preserve"> </w:t>
            </w:r>
          </w:p>
        </w:tc>
        <w:tc>
          <w:tcPr>
            <w:tcW w:w="2573" w:type="dxa"/>
            <w:vAlign w:val="center"/>
          </w:tcPr>
          <w:p w14:paraId="5226C409" w14:textId="77777777" w:rsidR="00783817" w:rsidRPr="00E14A74" w:rsidRDefault="00783817">
            <w:pPr>
              <w:spacing w:before="60" w:after="60" w:line="240" w:lineRule="auto"/>
              <w:jc w:val="center"/>
              <w:rPr>
                <w:rFonts w:eastAsia="Times New Roman" w:cs="Arial"/>
                <w:szCs w:val="24"/>
                <w:lang w:eastAsia="fr-FR"/>
              </w:rPr>
            </w:pPr>
            <w:r w:rsidRPr="00E14A74">
              <w:rPr>
                <w:rFonts w:eastAsia="Times New Roman" w:cs="Arial"/>
                <w:szCs w:val="24"/>
                <w:lang w:eastAsia="fr-FR"/>
              </w:rPr>
              <w:t>08/03/2024 à 10h00</w:t>
            </w:r>
          </w:p>
        </w:tc>
        <w:tc>
          <w:tcPr>
            <w:tcW w:w="2219" w:type="dxa"/>
          </w:tcPr>
          <w:p w14:paraId="343B6623" w14:textId="77777777" w:rsidR="00783817" w:rsidRPr="00E14A74" w:rsidRDefault="00783817">
            <w:pPr>
              <w:spacing w:before="60" w:after="60" w:line="240" w:lineRule="auto"/>
              <w:jc w:val="center"/>
              <w:rPr>
                <w:rFonts w:eastAsia="Times New Roman" w:cs="Arial"/>
                <w:color w:val="000000" w:themeColor="text1"/>
                <w:szCs w:val="20"/>
                <w:lang w:eastAsia="fr-FR"/>
              </w:rPr>
            </w:pPr>
            <w:r w:rsidRPr="00E14A74">
              <w:rPr>
                <w:rFonts w:eastAsia="Times New Roman" w:cs="Arial"/>
                <w:color w:val="000000" w:themeColor="text1"/>
                <w:szCs w:val="20"/>
                <w:lang w:eastAsia="fr-FR"/>
              </w:rPr>
              <w:t>Prestataire VE - BV</w:t>
            </w:r>
          </w:p>
        </w:tc>
      </w:tr>
      <w:tr w:rsidR="00783817" w:rsidRPr="0095572A" w14:paraId="5BE99424" w14:textId="77777777" w:rsidTr="00693262">
        <w:trPr>
          <w:trHeight w:val="440"/>
        </w:trPr>
        <w:tc>
          <w:tcPr>
            <w:tcW w:w="4667" w:type="dxa"/>
            <w:vAlign w:val="center"/>
          </w:tcPr>
          <w:p w14:paraId="13E8CD48" w14:textId="77777777" w:rsidR="00783817" w:rsidRPr="00E14A74" w:rsidRDefault="00783817">
            <w:pPr>
              <w:spacing w:before="60" w:after="60" w:line="240" w:lineRule="auto"/>
              <w:rPr>
                <w:rFonts w:eastAsia="Times New Roman" w:cs="Arial"/>
                <w:szCs w:val="24"/>
                <w:lang w:eastAsia="fr-FR"/>
              </w:rPr>
            </w:pPr>
            <w:r w:rsidRPr="00E14A74">
              <w:rPr>
                <w:rFonts w:eastAsia="Times New Roman" w:cs="Arial"/>
                <w:szCs w:val="24"/>
                <w:lang w:eastAsia="fr-FR"/>
              </w:rPr>
              <w:t>Fin de la campagne électorale</w:t>
            </w:r>
          </w:p>
        </w:tc>
        <w:tc>
          <w:tcPr>
            <w:tcW w:w="2573" w:type="dxa"/>
            <w:vAlign w:val="center"/>
          </w:tcPr>
          <w:p w14:paraId="65180C82" w14:textId="77777777" w:rsidR="00783817" w:rsidRPr="00E14A74" w:rsidRDefault="00783817">
            <w:pPr>
              <w:spacing w:before="60" w:after="60" w:line="240" w:lineRule="auto"/>
              <w:jc w:val="center"/>
              <w:rPr>
                <w:rFonts w:eastAsia="Times New Roman" w:cs="Arial"/>
                <w:szCs w:val="24"/>
                <w:lang w:eastAsia="fr-FR"/>
              </w:rPr>
            </w:pPr>
            <w:r w:rsidRPr="00E14A74">
              <w:rPr>
                <w:rFonts w:eastAsia="Times New Roman" w:cs="Arial"/>
                <w:szCs w:val="24"/>
                <w:lang w:eastAsia="fr-FR"/>
              </w:rPr>
              <w:t>10/03/2024 à 23h59</w:t>
            </w:r>
          </w:p>
        </w:tc>
        <w:tc>
          <w:tcPr>
            <w:tcW w:w="2219" w:type="dxa"/>
          </w:tcPr>
          <w:p w14:paraId="66A4D0C2" w14:textId="77777777" w:rsidR="00783817" w:rsidRPr="00E14A74" w:rsidRDefault="00783817">
            <w:pPr>
              <w:spacing w:before="60" w:after="60" w:line="240" w:lineRule="auto"/>
              <w:jc w:val="center"/>
              <w:rPr>
                <w:rFonts w:eastAsia="Times New Roman" w:cs="Arial"/>
                <w:color w:val="000000" w:themeColor="text1"/>
                <w:szCs w:val="20"/>
                <w:lang w:eastAsia="fr-FR"/>
              </w:rPr>
            </w:pPr>
            <w:r w:rsidRPr="00E14A74">
              <w:rPr>
                <w:rFonts w:eastAsia="Times New Roman" w:cs="Arial"/>
                <w:color w:val="000000" w:themeColor="text1"/>
                <w:szCs w:val="20"/>
                <w:lang w:eastAsia="fr-FR"/>
              </w:rPr>
              <w:t>Organisations syndicales</w:t>
            </w:r>
          </w:p>
        </w:tc>
      </w:tr>
      <w:tr w:rsidR="00783817" w:rsidRPr="0095572A" w14:paraId="2162EB2B" w14:textId="77777777" w:rsidTr="00693262">
        <w:tc>
          <w:tcPr>
            <w:tcW w:w="4667" w:type="dxa"/>
            <w:shd w:val="clear" w:color="auto" w:fill="E5DFEC" w:themeFill="accent4" w:themeFillTint="33"/>
            <w:vAlign w:val="center"/>
          </w:tcPr>
          <w:p w14:paraId="2AE517F9" w14:textId="77777777" w:rsidR="00783817" w:rsidRPr="00E14A74" w:rsidRDefault="00783817">
            <w:pPr>
              <w:spacing w:before="60" w:after="60" w:line="240" w:lineRule="auto"/>
              <w:rPr>
                <w:rFonts w:eastAsia="Times New Roman" w:cs="Arial"/>
                <w:b/>
                <w:bCs/>
                <w:szCs w:val="24"/>
                <w:lang w:eastAsia="fr-FR"/>
              </w:rPr>
            </w:pPr>
            <w:r w:rsidRPr="00E14A74">
              <w:rPr>
                <w:rFonts w:eastAsia="Times New Roman" w:cs="Arial"/>
                <w:b/>
                <w:bCs/>
                <w:szCs w:val="24"/>
                <w:lang w:eastAsia="fr-FR"/>
              </w:rPr>
              <w:t xml:space="preserve">Début du scrutin </w:t>
            </w:r>
          </w:p>
        </w:tc>
        <w:tc>
          <w:tcPr>
            <w:tcW w:w="2573" w:type="dxa"/>
            <w:shd w:val="clear" w:color="auto" w:fill="E5DFEC" w:themeFill="accent4" w:themeFillTint="33"/>
            <w:vAlign w:val="center"/>
          </w:tcPr>
          <w:p w14:paraId="31D57EB4" w14:textId="77777777" w:rsidR="00783817" w:rsidRPr="00E14A74" w:rsidRDefault="00783817">
            <w:pPr>
              <w:spacing w:before="60" w:after="60" w:line="240" w:lineRule="auto"/>
              <w:jc w:val="center"/>
              <w:rPr>
                <w:rFonts w:eastAsia="Times New Roman" w:cs="Arial"/>
                <w:b/>
                <w:bCs/>
                <w:szCs w:val="24"/>
                <w:lang w:eastAsia="fr-FR"/>
              </w:rPr>
            </w:pPr>
            <w:r w:rsidRPr="00E14A74">
              <w:rPr>
                <w:rFonts w:eastAsia="Times New Roman" w:cs="Arial"/>
                <w:b/>
                <w:bCs/>
                <w:szCs w:val="24"/>
                <w:lang w:eastAsia="fr-FR"/>
              </w:rPr>
              <w:t xml:space="preserve">11/03/2024 à 8h </w:t>
            </w:r>
          </w:p>
        </w:tc>
        <w:tc>
          <w:tcPr>
            <w:tcW w:w="2219" w:type="dxa"/>
            <w:shd w:val="clear" w:color="auto" w:fill="E5DFEC" w:themeFill="accent4" w:themeFillTint="33"/>
          </w:tcPr>
          <w:p w14:paraId="666A91A9" w14:textId="77777777" w:rsidR="00783817" w:rsidRPr="00E14A74" w:rsidRDefault="00783817">
            <w:pPr>
              <w:spacing w:before="60" w:after="60" w:line="240" w:lineRule="auto"/>
              <w:jc w:val="center"/>
              <w:rPr>
                <w:rFonts w:eastAsia="Times New Roman" w:cs="Arial"/>
                <w:b/>
                <w:bCs/>
                <w:color w:val="000000" w:themeColor="text1"/>
                <w:szCs w:val="20"/>
                <w:lang w:eastAsia="fr-FR"/>
              </w:rPr>
            </w:pPr>
            <w:r w:rsidRPr="00E14A74">
              <w:rPr>
                <w:rFonts w:eastAsia="Times New Roman" w:cs="Arial"/>
                <w:b/>
                <w:bCs/>
                <w:color w:val="000000" w:themeColor="text1"/>
                <w:szCs w:val="20"/>
                <w:lang w:eastAsia="fr-FR"/>
              </w:rPr>
              <w:t>Prestataire VE</w:t>
            </w:r>
          </w:p>
        </w:tc>
      </w:tr>
      <w:tr w:rsidR="00783817" w:rsidRPr="0095572A" w14:paraId="07579EF3" w14:textId="77777777" w:rsidTr="00693262">
        <w:tc>
          <w:tcPr>
            <w:tcW w:w="4667" w:type="dxa"/>
            <w:shd w:val="clear" w:color="auto" w:fill="E5DFEC" w:themeFill="accent4" w:themeFillTint="33"/>
            <w:vAlign w:val="center"/>
          </w:tcPr>
          <w:p w14:paraId="6AE4A43D" w14:textId="77777777" w:rsidR="00783817" w:rsidRPr="00E14A74" w:rsidRDefault="00783817">
            <w:pPr>
              <w:spacing w:before="60" w:after="60" w:line="240" w:lineRule="auto"/>
              <w:rPr>
                <w:rFonts w:eastAsia="Times New Roman" w:cs="Arial"/>
                <w:b/>
                <w:bCs/>
                <w:szCs w:val="24"/>
                <w:lang w:eastAsia="fr-FR"/>
              </w:rPr>
            </w:pPr>
            <w:r w:rsidRPr="00E14A74">
              <w:rPr>
                <w:rFonts w:eastAsia="Times New Roman" w:cs="Arial"/>
                <w:b/>
                <w:bCs/>
                <w:szCs w:val="24"/>
                <w:lang w:eastAsia="fr-FR"/>
              </w:rPr>
              <w:t>Fin du scrutin</w:t>
            </w:r>
          </w:p>
        </w:tc>
        <w:tc>
          <w:tcPr>
            <w:tcW w:w="2573" w:type="dxa"/>
            <w:shd w:val="clear" w:color="auto" w:fill="E5DFEC" w:themeFill="accent4" w:themeFillTint="33"/>
            <w:vAlign w:val="center"/>
          </w:tcPr>
          <w:p w14:paraId="607DAD45" w14:textId="77777777" w:rsidR="00783817" w:rsidRPr="00E14A74" w:rsidRDefault="00783817">
            <w:pPr>
              <w:spacing w:before="60" w:after="60" w:line="240" w:lineRule="auto"/>
              <w:jc w:val="center"/>
              <w:rPr>
                <w:rFonts w:eastAsia="Times New Roman" w:cs="Arial"/>
                <w:b/>
                <w:bCs/>
                <w:szCs w:val="24"/>
                <w:lang w:eastAsia="fr-FR"/>
              </w:rPr>
            </w:pPr>
            <w:r w:rsidRPr="00E14A74">
              <w:rPr>
                <w:rFonts w:eastAsia="Times New Roman" w:cs="Arial"/>
                <w:b/>
                <w:szCs w:val="24"/>
                <w:lang w:eastAsia="fr-FR"/>
              </w:rPr>
              <w:t>15/03/2024</w:t>
            </w:r>
            <w:r w:rsidRPr="00E14A74">
              <w:rPr>
                <w:rFonts w:eastAsia="Times New Roman" w:cs="Arial"/>
                <w:b/>
                <w:bCs/>
                <w:szCs w:val="24"/>
                <w:lang w:eastAsia="fr-FR"/>
              </w:rPr>
              <w:t xml:space="preserve"> à 12h</w:t>
            </w:r>
          </w:p>
        </w:tc>
        <w:tc>
          <w:tcPr>
            <w:tcW w:w="2219" w:type="dxa"/>
            <w:shd w:val="clear" w:color="auto" w:fill="E5DFEC" w:themeFill="accent4" w:themeFillTint="33"/>
          </w:tcPr>
          <w:p w14:paraId="506D2CAC" w14:textId="77777777" w:rsidR="00783817" w:rsidRPr="00E14A74" w:rsidRDefault="00783817">
            <w:pPr>
              <w:spacing w:before="60" w:after="60" w:line="240" w:lineRule="auto"/>
              <w:jc w:val="center"/>
              <w:rPr>
                <w:rFonts w:eastAsia="Times New Roman" w:cs="Arial"/>
                <w:b/>
                <w:bCs/>
                <w:color w:val="000000" w:themeColor="text1"/>
                <w:szCs w:val="20"/>
                <w:lang w:eastAsia="fr-FR"/>
              </w:rPr>
            </w:pPr>
            <w:r w:rsidRPr="00E14A74">
              <w:rPr>
                <w:rFonts w:eastAsia="Times New Roman" w:cs="Arial"/>
                <w:b/>
                <w:bCs/>
                <w:color w:val="000000" w:themeColor="text1"/>
                <w:szCs w:val="20"/>
                <w:lang w:eastAsia="fr-FR"/>
              </w:rPr>
              <w:t>Prestataire VE</w:t>
            </w:r>
          </w:p>
        </w:tc>
      </w:tr>
      <w:tr w:rsidR="00783817" w:rsidRPr="0095572A" w14:paraId="35024186" w14:textId="77777777" w:rsidTr="00693262">
        <w:tc>
          <w:tcPr>
            <w:tcW w:w="4667" w:type="dxa"/>
            <w:vAlign w:val="center"/>
          </w:tcPr>
          <w:p w14:paraId="4779894C" w14:textId="77777777" w:rsidR="00783817" w:rsidRPr="00E14A74" w:rsidRDefault="00783817">
            <w:pPr>
              <w:spacing w:before="60" w:after="60" w:line="240" w:lineRule="auto"/>
              <w:jc w:val="both"/>
              <w:rPr>
                <w:rFonts w:eastAsia="Times New Roman" w:cs="Arial"/>
                <w:szCs w:val="24"/>
                <w:lang w:eastAsia="fr-FR"/>
              </w:rPr>
            </w:pPr>
            <w:r w:rsidRPr="00E14A74">
              <w:rPr>
                <w:rFonts w:eastAsia="Calibri" w:cs="Calibri"/>
                <w:szCs w:val="20"/>
              </w:rPr>
              <w:t>Envoi mail de rappel à chaque électeur doté d’une messagerie professionnelle</w:t>
            </w:r>
            <w:r w:rsidRPr="00E14A74">
              <w:rPr>
                <w:rFonts w:ascii="Avenir LT Std 55 Roman" w:eastAsia="Avenir LT Std 55 Roman" w:hAnsi="Avenir LT Std 55 Roman" w:cs="Times New Roman"/>
              </w:rPr>
              <w:t xml:space="preserve"> </w:t>
            </w:r>
          </w:p>
        </w:tc>
        <w:tc>
          <w:tcPr>
            <w:tcW w:w="2573" w:type="dxa"/>
            <w:shd w:val="clear" w:color="auto" w:fill="auto"/>
            <w:vAlign w:val="center"/>
          </w:tcPr>
          <w:p w14:paraId="1C950B38" w14:textId="77777777" w:rsidR="00783817" w:rsidRPr="00E14A74" w:rsidRDefault="00783817">
            <w:pPr>
              <w:spacing w:before="60" w:after="60" w:line="240" w:lineRule="auto"/>
              <w:jc w:val="center"/>
              <w:rPr>
                <w:rFonts w:eastAsia="Calibri" w:cs="Calibri"/>
                <w:szCs w:val="20"/>
              </w:rPr>
            </w:pPr>
            <w:r w:rsidRPr="00E14A74">
              <w:rPr>
                <w:rFonts w:eastAsia="Calibri" w:cs="Calibri"/>
                <w:szCs w:val="20"/>
              </w:rPr>
              <w:t>8/03/2024 à 12h00</w:t>
            </w:r>
          </w:p>
          <w:p w14:paraId="1CDC1852" w14:textId="77777777" w:rsidR="00783817" w:rsidRPr="00E14A74" w:rsidRDefault="00783817">
            <w:pPr>
              <w:spacing w:before="60" w:after="60" w:line="240" w:lineRule="auto"/>
              <w:jc w:val="center"/>
              <w:rPr>
                <w:rFonts w:eastAsia="Calibri" w:cs="Calibri"/>
                <w:szCs w:val="20"/>
              </w:rPr>
            </w:pPr>
            <w:r w:rsidRPr="00E14A74">
              <w:rPr>
                <w:rFonts w:eastAsia="Calibri" w:cs="Calibri"/>
                <w:szCs w:val="20"/>
              </w:rPr>
              <w:t>11/03/2024 à 8h00</w:t>
            </w:r>
          </w:p>
          <w:p w14:paraId="429DC560" w14:textId="77777777" w:rsidR="00783817" w:rsidRPr="00E14A74" w:rsidRDefault="00783817">
            <w:pPr>
              <w:spacing w:before="60" w:after="60" w:line="240" w:lineRule="auto"/>
              <w:jc w:val="center"/>
              <w:rPr>
                <w:rFonts w:eastAsia="Calibri" w:cs="Calibri"/>
                <w:szCs w:val="20"/>
              </w:rPr>
            </w:pPr>
            <w:r w:rsidRPr="00E14A74">
              <w:rPr>
                <w:rFonts w:eastAsia="Calibri" w:cs="Calibri"/>
                <w:szCs w:val="20"/>
              </w:rPr>
              <w:t>13/03/2024 à 8h00</w:t>
            </w:r>
          </w:p>
          <w:p w14:paraId="39A9C792" w14:textId="77777777" w:rsidR="00783817" w:rsidRPr="00E14A74" w:rsidRDefault="00783817">
            <w:pPr>
              <w:spacing w:before="60" w:after="60" w:line="240" w:lineRule="auto"/>
              <w:jc w:val="center"/>
              <w:rPr>
                <w:rFonts w:eastAsia="Times New Roman" w:cs="Arial"/>
                <w:szCs w:val="24"/>
                <w:lang w:eastAsia="fr-FR"/>
              </w:rPr>
            </w:pPr>
            <w:r w:rsidRPr="00E14A74">
              <w:rPr>
                <w:rFonts w:eastAsia="Calibri" w:cs="Calibri"/>
                <w:szCs w:val="20"/>
              </w:rPr>
              <w:lastRenderedPageBreak/>
              <w:t>15/03/2024 à 8h00</w:t>
            </w:r>
          </w:p>
        </w:tc>
        <w:tc>
          <w:tcPr>
            <w:tcW w:w="2219" w:type="dxa"/>
          </w:tcPr>
          <w:p w14:paraId="415A01C2" w14:textId="77777777" w:rsidR="00783817" w:rsidRPr="00E14A74" w:rsidRDefault="00783817">
            <w:pPr>
              <w:spacing w:before="60" w:after="60" w:line="240" w:lineRule="auto"/>
              <w:jc w:val="center"/>
              <w:rPr>
                <w:rFonts w:eastAsia="Times New Roman" w:cs="Arial"/>
                <w:color w:val="000000" w:themeColor="text1"/>
                <w:szCs w:val="20"/>
                <w:lang w:eastAsia="fr-FR"/>
              </w:rPr>
            </w:pPr>
            <w:r w:rsidRPr="00E14A74">
              <w:rPr>
                <w:rFonts w:eastAsia="Times New Roman" w:cs="Arial"/>
                <w:color w:val="000000" w:themeColor="text1"/>
                <w:szCs w:val="20"/>
                <w:lang w:eastAsia="fr-FR"/>
              </w:rPr>
              <w:lastRenderedPageBreak/>
              <w:t>Prestataire VE</w:t>
            </w:r>
          </w:p>
        </w:tc>
      </w:tr>
      <w:tr w:rsidR="00783817" w:rsidRPr="0095572A" w14:paraId="1AD422BA" w14:textId="77777777" w:rsidTr="00693262">
        <w:tc>
          <w:tcPr>
            <w:tcW w:w="4667" w:type="dxa"/>
            <w:vAlign w:val="center"/>
          </w:tcPr>
          <w:p w14:paraId="3298878C" w14:textId="77777777" w:rsidR="00783817" w:rsidRPr="0095572A" w:rsidRDefault="00783817">
            <w:pPr>
              <w:spacing w:before="60" w:after="60" w:line="240" w:lineRule="auto"/>
              <w:rPr>
                <w:rFonts w:eastAsia="Times New Roman" w:cs="Arial"/>
                <w:szCs w:val="24"/>
                <w:lang w:eastAsia="fr-FR"/>
              </w:rPr>
            </w:pPr>
            <w:r w:rsidRPr="0095572A">
              <w:rPr>
                <w:rFonts w:eastAsia="Times New Roman" w:cs="Arial"/>
                <w:szCs w:val="24"/>
                <w:lang w:eastAsia="fr-FR"/>
              </w:rPr>
              <w:t>Dépouillement, décompte des voix, attribution des sièges</w:t>
            </w:r>
          </w:p>
          <w:p w14:paraId="2094E5D8" w14:textId="77777777" w:rsidR="00783817" w:rsidRPr="0095572A" w:rsidRDefault="00783817">
            <w:pPr>
              <w:spacing w:before="60" w:after="60" w:line="240" w:lineRule="auto"/>
              <w:rPr>
                <w:rFonts w:eastAsia="Times New Roman" w:cs="Arial"/>
                <w:szCs w:val="24"/>
                <w:lang w:eastAsia="fr-FR"/>
              </w:rPr>
            </w:pPr>
            <w:r w:rsidRPr="0095572A">
              <w:rPr>
                <w:rFonts w:eastAsia="Times New Roman" w:cs="Arial"/>
                <w:szCs w:val="24"/>
                <w:lang w:eastAsia="fr-FR"/>
              </w:rPr>
              <w:t>Signature des PV et proclamation des résultats</w:t>
            </w:r>
          </w:p>
        </w:tc>
        <w:tc>
          <w:tcPr>
            <w:tcW w:w="2573" w:type="dxa"/>
            <w:shd w:val="clear" w:color="auto" w:fill="auto"/>
            <w:vAlign w:val="center"/>
          </w:tcPr>
          <w:p w14:paraId="0B425D19" w14:textId="77777777" w:rsidR="00783817" w:rsidRPr="00F12272" w:rsidRDefault="00783817">
            <w:pPr>
              <w:spacing w:before="60" w:after="60" w:line="240" w:lineRule="auto"/>
              <w:jc w:val="center"/>
              <w:rPr>
                <w:rFonts w:eastAsia="Times New Roman" w:cs="Arial"/>
                <w:szCs w:val="24"/>
                <w:lang w:eastAsia="fr-FR"/>
              </w:rPr>
            </w:pPr>
            <w:r w:rsidRPr="00F12272">
              <w:rPr>
                <w:rFonts w:eastAsia="Times New Roman" w:cs="Arial"/>
                <w:szCs w:val="24"/>
                <w:lang w:eastAsia="fr-FR"/>
              </w:rPr>
              <w:t>1</w:t>
            </w:r>
            <w:r>
              <w:rPr>
                <w:rFonts w:eastAsia="Times New Roman" w:cs="Arial"/>
                <w:szCs w:val="24"/>
                <w:lang w:eastAsia="fr-FR"/>
              </w:rPr>
              <w:t>5</w:t>
            </w:r>
            <w:r w:rsidRPr="00F12272">
              <w:rPr>
                <w:rFonts w:eastAsia="Times New Roman" w:cs="Arial"/>
                <w:szCs w:val="24"/>
                <w:lang w:eastAsia="fr-FR"/>
              </w:rPr>
              <w:t>/03/202</w:t>
            </w:r>
            <w:r>
              <w:rPr>
                <w:rFonts w:eastAsia="Times New Roman" w:cs="Arial"/>
                <w:szCs w:val="24"/>
                <w:lang w:eastAsia="fr-FR"/>
              </w:rPr>
              <w:t>4</w:t>
            </w:r>
            <w:r w:rsidRPr="00E14A74">
              <w:rPr>
                <w:rFonts w:eastAsia="Times New Roman" w:cs="Arial"/>
                <w:szCs w:val="24"/>
                <w:lang w:eastAsia="fr-FR"/>
              </w:rPr>
              <w:t xml:space="preserve"> à</w:t>
            </w:r>
            <w:r>
              <w:rPr>
                <w:rFonts w:eastAsia="Times New Roman" w:cs="Arial"/>
                <w:b/>
                <w:bCs/>
                <w:szCs w:val="24"/>
                <w:lang w:eastAsia="fr-FR"/>
              </w:rPr>
              <w:t xml:space="preserve"> </w:t>
            </w:r>
            <w:r w:rsidRPr="00F12272">
              <w:rPr>
                <w:rFonts w:eastAsia="Times New Roman" w:cs="Arial"/>
                <w:bCs/>
                <w:szCs w:val="24"/>
                <w:lang w:eastAsia="fr-FR"/>
              </w:rPr>
              <w:t>12h</w:t>
            </w:r>
            <w:r>
              <w:rPr>
                <w:rFonts w:eastAsia="Times New Roman" w:cs="Arial"/>
                <w:bCs/>
                <w:szCs w:val="24"/>
                <w:lang w:eastAsia="fr-FR"/>
              </w:rPr>
              <w:t>15</w:t>
            </w:r>
          </w:p>
        </w:tc>
        <w:tc>
          <w:tcPr>
            <w:tcW w:w="2219" w:type="dxa"/>
          </w:tcPr>
          <w:p w14:paraId="0BFA4274" w14:textId="77777777" w:rsidR="00783817" w:rsidRPr="00830E72" w:rsidRDefault="00783817">
            <w:pPr>
              <w:spacing w:before="60" w:after="60" w:line="240" w:lineRule="auto"/>
              <w:jc w:val="center"/>
              <w:rPr>
                <w:rFonts w:eastAsia="Times New Roman" w:cs="Arial"/>
                <w:color w:val="000000" w:themeColor="text1"/>
                <w:szCs w:val="20"/>
                <w:lang w:eastAsia="fr-FR"/>
              </w:rPr>
            </w:pPr>
            <w:r>
              <w:rPr>
                <w:rFonts w:eastAsia="Times New Roman" w:cs="Arial"/>
                <w:color w:val="000000" w:themeColor="text1"/>
                <w:szCs w:val="20"/>
                <w:lang w:eastAsia="fr-FR"/>
              </w:rPr>
              <w:t>Prestataire VE</w:t>
            </w:r>
            <w:r w:rsidRPr="003079D9">
              <w:rPr>
                <w:rFonts w:eastAsia="Times New Roman" w:cs="Arial"/>
                <w:color w:val="000000" w:themeColor="text1"/>
                <w:szCs w:val="20"/>
                <w:lang w:eastAsia="fr-FR"/>
              </w:rPr>
              <w:t xml:space="preserve"> - BV</w:t>
            </w:r>
          </w:p>
        </w:tc>
      </w:tr>
      <w:tr w:rsidR="00783817" w:rsidRPr="0095572A" w14:paraId="06B427CA" w14:textId="77777777" w:rsidTr="00693262">
        <w:trPr>
          <w:trHeight w:val="469"/>
        </w:trPr>
        <w:tc>
          <w:tcPr>
            <w:tcW w:w="4667" w:type="dxa"/>
            <w:shd w:val="clear" w:color="auto" w:fill="auto"/>
            <w:vAlign w:val="center"/>
          </w:tcPr>
          <w:p w14:paraId="5744F117" w14:textId="77777777" w:rsidR="00783817" w:rsidRPr="0095572A" w:rsidRDefault="00783817">
            <w:pPr>
              <w:spacing w:before="60" w:after="60" w:line="240" w:lineRule="auto"/>
              <w:rPr>
                <w:rFonts w:eastAsia="Times New Roman" w:cs="Arial"/>
                <w:szCs w:val="24"/>
                <w:lang w:eastAsia="fr-FR"/>
              </w:rPr>
            </w:pPr>
            <w:r>
              <w:rPr>
                <w:rFonts w:eastAsia="Times New Roman" w:cs="Arial"/>
                <w:szCs w:val="24"/>
                <w:lang w:eastAsia="fr-FR"/>
              </w:rPr>
              <w:t>Affichage des résultats</w:t>
            </w:r>
          </w:p>
        </w:tc>
        <w:tc>
          <w:tcPr>
            <w:tcW w:w="2573" w:type="dxa"/>
            <w:shd w:val="clear" w:color="auto" w:fill="auto"/>
            <w:vAlign w:val="center"/>
          </w:tcPr>
          <w:p w14:paraId="0AE1F00D" w14:textId="77777777" w:rsidR="00783817" w:rsidRPr="00F12272" w:rsidRDefault="00783817">
            <w:pPr>
              <w:keepNext/>
              <w:spacing w:before="60" w:after="60" w:line="240" w:lineRule="auto"/>
              <w:jc w:val="center"/>
              <w:outlineLvl w:val="1"/>
              <w:rPr>
                <w:rFonts w:eastAsia="Times New Roman" w:cs="Arial"/>
                <w:iCs/>
                <w:szCs w:val="24"/>
                <w:lang w:eastAsia="fr-FR"/>
              </w:rPr>
            </w:pPr>
            <w:r>
              <w:rPr>
                <w:rFonts w:eastAsia="Times New Roman" w:cs="Arial"/>
                <w:iCs/>
                <w:szCs w:val="24"/>
                <w:lang w:eastAsia="fr-FR"/>
              </w:rPr>
              <w:t>18/03/2024</w:t>
            </w:r>
          </w:p>
        </w:tc>
        <w:tc>
          <w:tcPr>
            <w:tcW w:w="2219" w:type="dxa"/>
          </w:tcPr>
          <w:p w14:paraId="18C2DD65" w14:textId="77777777" w:rsidR="00783817" w:rsidRPr="00B81677" w:rsidRDefault="00783817">
            <w:pPr>
              <w:keepNext/>
              <w:spacing w:before="60" w:after="60" w:line="240" w:lineRule="auto"/>
              <w:jc w:val="center"/>
              <w:outlineLvl w:val="1"/>
              <w:rPr>
                <w:rFonts w:eastAsia="Times New Roman" w:cs="Arial"/>
                <w:color w:val="000000" w:themeColor="text1"/>
                <w:szCs w:val="20"/>
                <w:lang w:eastAsia="fr-FR"/>
              </w:rPr>
            </w:pPr>
            <w:r>
              <w:rPr>
                <w:rFonts w:eastAsia="Times New Roman" w:cs="Arial"/>
                <w:color w:val="000000" w:themeColor="text1"/>
                <w:szCs w:val="20"/>
                <w:lang w:eastAsia="fr-FR"/>
              </w:rPr>
              <w:t>RH - Unités</w:t>
            </w:r>
          </w:p>
        </w:tc>
      </w:tr>
      <w:tr w:rsidR="00783817" w:rsidRPr="0095572A" w14:paraId="0F0CCD3E" w14:textId="77777777" w:rsidTr="00693262">
        <w:trPr>
          <w:trHeight w:val="469"/>
        </w:trPr>
        <w:tc>
          <w:tcPr>
            <w:tcW w:w="4667" w:type="dxa"/>
            <w:shd w:val="clear" w:color="auto" w:fill="auto"/>
            <w:vAlign w:val="center"/>
          </w:tcPr>
          <w:p w14:paraId="4867176C" w14:textId="77777777" w:rsidR="00783817" w:rsidRPr="0095572A" w:rsidRDefault="00783817">
            <w:pPr>
              <w:spacing w:before="60" w:after="60" w:line="240" w:lineRule="auto"/>
              <w:rPr>
                <w:rFonts w:eastAsia="Times New Roman" w:cs="Arial"/>
                <w:szCs w:val="24"/>
                <w:lang w:eastAsia="fr-FR"/>
              </w:rPr>
            </w:pPr>
            <w:r w:rsidRPr="0095572A">
              <w:rPr>
                <w:rFonts w:eastAsia="Times New Roman" w:cs="Arial"/>
                <w:szCs w:val="24"/>
                <w:lang w:eastAsia="fr-FR"/>
              </w:rPr>
              <w:t>Envoi PV à l‘Inspection du Travail</w:t>
            </w:r>
          </w:p>
        </w:tc>
        <w:tc>
          <w:tcPr>
            <w:tcW w:w="2573" w:type="dxa"/>
            <w:shd w:val="clear" w:color="auto" w:fill="auto"/>
            <w:vAlign w:val="center"/>
          </w:tcPr>
          <w:p w14:paraId="35FA5610" w14:textId="77777777" w:rsidR="00783817" w:rsidRPr="00F12272" w:rsidRDefault="00783817">
            <w:pPr>
              <w:keepNext/>
              <w:spacing w:before="60" w:after="60" w:line="240" w:lineRule="auto"/>
              <w:jc w:val="center"/>
              <w:outlineLvl w:val="1"/>
              <w:rPr>
                <w:rFonts w:eastAsia="Times New Roman" w:cs="Arial"/>
                <w:i/>
                <w:iCs/>
                <w:szCs w:val="24"/>
                <w:lang w:eastAsia="fr-FR"/>
              </w:rPr>
            </w:pPr>
            <w:r w:rsidRPr="00F12272">
              <w:rPr>
                <w:rFonts w:eastAsia="Times New Roman" w:cs="Arial"/>
                <w:iCs/>
                <w:szCs w:val="24"/>
                <w:lang w:eastAsia="fr-FR"/>
              </w:rPr>
              <w:t xml:space="preserve">Au plus tard le </w:t>
            </w:r>
            <w:r>
              <w:rPr>
                <w:rFonts w:eastAsia="Times New Roman" w:cs="Arial"/>
                <w:iCs/>
                <w:szCs w:val="24"/>
                <w:lang w:eastAsia="fr-FR"/>
              </w:rPr>
              <w:t>20</w:t>
            </w:r>
            <w:r w:rsidRPr="00F12272">
              <w:rPr>
                <w:rFonts w:eastAsia="Times New Roman" w:cs="Arial"/>
                <w:iCs/>
                <w:szCs w:val="24"/>
                <w:lang w:eastAsia="fr-FR"/>
              </w:rPr>
              <w:t>/03/202</w:t>
            </w:r>
            <w:r>
              <w:rPr>
                <w:rFonts w:eastAsia="Times New Roman" w:cs="Arial"/>
                <w:iCs/>
                <w:szCs w:val="24"/>
                <w:lang w:eastAsia="fr-FR"/>
              </w:rPr>
              <w:t>4</w:t>
            </w:r>
          </w:p>
        </w:tc>
        <w:tc>
          <w:tcPr>
            <w:tcW w:w="2219" w:type="dxa"/>
          </w:tcPr>
          <w:p w14:paraId="5FC476C2" w14:textId="77777777" w:rsidR="00783817" w:rsidRPr="00830E72" w:rsidRDefault="00783817">
            <w:pPr>
              <w:keepNext/>
              <w:spacing w:before="60" w:after="60" w:line="240" w:lineRule="auto"/>
              <w:jc w:val="center"/>
              <w:outlineLvl w:val="1"/>
              <w:rPr>
                <w:rFonts w:eastAsia="Times New Roman" w:cs="Arial"/>
                <w:color w:val="000000" w:themeColor="text1"/>
                <w:szCs w:val="20"/>
                <w:lang w:eastAsia="fr-FR"/>
              </w:rPr>
            </w:pPr>
            <w:r w:rsidRPr="006708D4">
              <w:rPr>
                <w:rFonts w:eastAsia="Times New Roman" w:cs="Arial"/>
                <w:color w:val="000000" w:themeColor="text1"/>
                <w:szCs w:val="20"/>
                <w:lang w:eastAsia="fr-FR"/>
              </w:rPr>
              <w:t>DRS</w:t>
            </w:r>
          </w:p>
        </w:tc>
      </w:tr>
    </w:tbl>
    <w:p w14:paraId="792A720D" w14:textId="77777777" w:rsidR="00783817" w:rsidRPr="0095572A" w:rsidRDefault="00783817" w:rsidP="00783817">
      <w:pPr>
        <w:spacing w:line="240" w:lineRule="auto"/>
        <w:rPr>
          <w:rFonts w:ascii="Times New Roman" w:eastAsia="Times New Roman" w:hAnsi="Times New Roman"/>
          <w:i/>
          <w:sz w:val="24"/>
          <w:szCs w:val="24"/>
          <w:lang w:eastAsia="fr-FR"/>
        </w:rPr>
      </w:pPr>
    </w:p>
    <w:tbl>
      <w:tblPr>
        <w:tblW w:w="949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25"/>
        <w:gridCol w:w="2310"/>
        <w:gridCol w:w="2755"/>
      </w:tblGrid>
      <w:tr w:rsidR="00783817" w14:paraId="2CDFAF17" w14:textId="77777777">
        <w:trPr>
          <w:trHeight w:val="465"/>
        </w:trPr>
        <w:tc>
          <w:tcPr>
            <w:tcW w:w="9490" w:type="dxa"/>
            <w:gridSpan w:val="3"/>
            <w:tcBorders>
              <w:top w:val="single" w:sz="6" w:space="0" w:color="auto"/>
              <w:left w:val="single" w:sz="6" w:space="0" w:color="auto"/>
              <w:bottom w:val="single" w:sz="6" w:space="0" w:color="auto"/>
              <w:right w:val="single" w:sz="6" w:space="0" w:color="auto"/>
            </w:tcBorders>
            <w:tcMar>
              <w:left w:w="60" w:type="dxa"/>
              <w:right w:w="60" w:type="dxa"/>
            </w:tcMar>
          </w:tcPr>
          <w:p w14:paraId="6C665534" w14:textId="77777777" w:rsidR="00783817" w:rsidRDefault="00783817">
            <w:pPr>
              <w:keepNext/>
              <w:spacing w:before="60" w:after="60" w:line="240" w:lineRule="auto"/>
              <w:jc w:val="center"/>
              <w:rPr>
                <w:rFonts w:ascii="Calibri" w:eastAsia="Calibri" w:hAnsi="Calibri" w:cs="Calibri"/>
                <w:sz w:val="28"/>
                <w:szCs w:val="28"/>
              </w:rPr>
            </w:pPr>
            <w:r w:rsidRPr="33114778">
              <w:rPr>
                <w:rFonts w:ascii="Calibri" w:eastAsia="Calibri" w:hAnsi="Calibri" w:cs="Calibri"/>
                <w:b/>
                <w:bCs/>
                <w:sz w:val="28"/>
                <w:szCs w:val="28"/>
              </w:rPr>
              <w:t>En cas de second tour pour le siège du collège "Cadres"</w:t>
            </w:r>
          </w:p>
        </w:tc>
      </w:tr>
      <w:tr w:rsidR="00783817" w14:paraId="1C9B6D42" w14:textId="77777777">
        <w:trPr>
          <w:trHeight w:val="465"/>
        </w:trPr>
        <w:tc>
          <w:tcPr>
            <w:tcW w:w="442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4CE14C" w14:textId="77777777" w:rsidR="00783817" w:rsidRPr="00DC4A61" w:rsidRDefault="00783817">
            <w:pPr>
              <w:spacing w:before="60" w:after="60" w:line="240" w:lineRule="auto"/>
              <w:rPr>
                <w:rFonts w:eastAsia="Calibri" w:cs="Calibri"/>
                <w:szCs w:val="20"/>
              </w:rPr>
            </w:pPr>
            <w:r w:rsidRPr="00DC4A61">
              <w:rPr>
                <w:rFonts w:eastAsia="Calibri" w:cs="Calibri"/>
                <w:szCs w:val="20"/>
              </w:rPr>
              <w:t>Affichage de la date du scrutin</w:t>
            </w:r>
          </w:p>
        </w:tc>
        <w:tc>
          <w:tcPr>
            <w:tcW w:w="2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C6BCF37" w14:textId="77777777" w:rsidR="00783817" w:rsidRPr="00DC4A61" w:rsidRDefault="00783817">
            <w:pPr>
              <w:spacing w:before="60" w:after="60" w:line="240" w:lineRule="auto"/>
              <w:jc w:val="center"/>
              <w:rPr>
                <w:rFonts w:eastAsia="Calibri" w:cs="Calibri"/>
                <w:szCs w:val="20"/>
              </w:rPr>
            </w:pPr>
            <w:r w:rsidRPr="00DC4A61">
              <w:rPr>
                <w:rFonts w:eastAsia="Calibri" w:cs="Calibri"/>
                <w:szCs w:val="20"/>
              </w:rPr>
              <w:t>18/03/2024</w:t>
            </w:r>
          </w:p>
        </w:tc>
        <w:tc>
          <w:tcPr>
            <w:tcW w:w="27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F94A12" w14:textId="77777777" w:rsidR="00783817" w:rsidRPr="00DC4A61" w:rsidRDefault="00783817">
            <w:pPr>
              <w:spacing w:line="240" w:lineRule="auto"/>
              <w:jc w:val="center"/>
              <w:rPr>
                <w:rFonts w:eastAsia="Calibri" w:cs="Calibri"/>
                <w:szCs w:val="20"/>
              </w:rPr>
            </w:pPr>
            <w:r w:rsidRPr="00DC4A61">
              <w:rPr>
                <w:rFonts w:eastAsia="Calibri" w:cs="Calibri"/>
                <w:szCs w:val="20"/>
              </w:rPr>
              <w:t>RH - Unités</w:t>
            </w:r>
          </w:p>
        </w:tc>
      </w:tr>
      <w:tr w:rsidR="00783817" w14:paraId="35D5D45B" w14:textId="77777777">
        <w:trPr>
          <w:trHeight w:val="465"/>
        </w:trPr>
        <w:tc>
          <w:tcPr>
            <w:tcW w:w="442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1BB32DA" w14:textId="77777777" w:rsidR="00783817" w:rsidRPr="00E14A74" w:rsidRDefault="00783817">
            <w:pPr>
              <w:spacing w:line="240" w:lineRule="auto"/>
              <w:rPr>
                <w:rFonts w:eastAsia="Calibri" w:cs="Calibri"/>
                <w:szCs w:val="20"/>
              </w:rPr>
            </w:pPr>
            <w:r w:rsidRPr="00E14A74">
              <w:rPr>
                <w:rFonts w:eastAsia="Calibri" w:cs="Calibri"/>
                <w:szCs w:val="20"/>
              </w:rPr>
              <w:t>Début de campagne</w:t>
            </w:r>
          </w:p>
        </w:tc>
        <w:tc>
          <w:tcPr>
            <w:tcW w:w="2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59A9FAC" w14:textId="77777777" w:rsidR="00783817" w:rsidRPr="00E14A74" w:rsidRDefault="00783817">
            <w:pPr>
              <w:spacing w:line="240" w:lineRule="auto"/>
              <w:jc w:val="center"/>
              <w:rPr>
                <w:rFonts w:eastAsia="Calibri" w:cs="Calibri"/>
                <w:strike/>
                <w:color w:val="D13438"/>
                <w:szCs w:val="20"/>
              </w:rPr>
            </w:pPr>
            <w:r w:rsidRPr="00E14A74">
              <w:rPr>
                <w:rFonts w:eastAsia="Calibri" w:cs="Calibri"/>
                <w:color w:val="000000" w:themeColor="text1"/>
                <w:szCs w:val="20"/>
              </w:rPr>
              <w:t>18/03/2024</w:t>
            </w:r>
          </w:p>
        </w:tc>
        <w:tc>
          <w:tcPr>
            <w:tcW w:w="27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EC7874" w14:textId="77777777" w:rsidR="00783817" w:rsidRPr="00DC4A61" w:rsidRDefault="00783817">
            <w:pPr>
              <w:spacing w:line="240" w:lineRule="auto"/>
              <w:jc w:val="center"/>
              <w:rPr>
                <w:rFonts w:eastAsia="Calibri" w:cs="Calibri"/>
                <w:szCs w:val="20"/>
              </w:rPr>
            </w:pPr>
            <w:r w:rsidRPr="00DC4A61">
              <w:rPr>
                <w:rFonts w:eastAsia="Calibri" w:cs="Calibri"/>
                <w:szCs w:val="20"/>
              </w:rPr>
              <w:t>Organisations syndicales</w:t>
            </w:r>
          </w:p>
        </w:tc>
      </w:tr>
      <w:tr w:rsidR="00783817" w14:paraId="42349076" w14:textId="77777777">
        <w:trPr>
          <w:trHeight w:val="465"/>
        </w:trPr>
        <w:tc>
          <w:tcPr>
            <w:tcW w:w="442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7407535" w14:textId="77777777" w:rsidR="00783817" w:rsidRPr="00E14A74" w:rsidRDefault="00783817">
            <w:pPr>
              <w:spacing w:before="60" w:after="60" w:line="240" w:lineRule="auto"/>
              <w:rPr>
                <w:rFonts w:eastAsia="Calibri" w:cs="Calibri"/>
                <w:szCs w:val="20"/>
              </w:rPr>
            </w:pPr>
            <w:r w:rsidRPr="00E14A74">
              <w:rPr>
                <w:rFonts w:eastAsia="Calibri" w:cs="Calibri"/>
                <w:szCs w:val="20"/>
              </w:rPr>
              <w:t>Fin de la campagne électorale</w:t>
            </w:r>
          </w:p>
        </w:tc>
        <w:tc>
          <w:tcPr>
            <w:tcW w:w="2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EDD5D67" w14:textId="77777777" w:rsidR="00783817" w:rsidRPr="00E14A74" w:rsidRDefault="00783817">
            <w:pPr>
              <w:spacing w:line="240" w:lineRule="auto"/>
              <w:jc w:val="center"/>
              <w:rPr>
                <w:rFonts w:eastAsia="Calibri" w:cs="Calibri"/>
                <w:szCs w:val="20"/>
              </w:rPr>
            </w:pPr>
            <w:r w:rsidRPr="00E14A74">
              <w:rPr>
                <w:rFonts w:eastAsia="Calibri" w:cs="Calibri"/>
                <w:color w:val="000000" w:themeColor="text1"/>
                <w:szCs w:val="20"/>
              </w:rPr>
              <w:t>24/03/2024 à 23h59</w:t>
            </w:r>
          </w:p>
        </w:tc>
        <w:tc>
          <w:tcPr>
            <w:tcW w:w="27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D550883" w14:textId="77777777" w:rsidR="00783817" w:rsidRPr="00DC4A61" w:rsidRDefault="00783817">
            <w:pPr>
              <w:spacing w:line="240" w:lineRule="auto"/>
              <w:jc w:val="center"/>
              <w:rPr>
                <w:rFonts w:eastAsia="Calibri" w:cs="Calibri"/>
                <w:szCs w:val="20"/>
              </w:rPr>
            </w:pPr>
            <w:r w:rsidRPr="00DC4A61">
              <w:rPr>
                <w:rFonts w:eastAsia="Calibri" w:cs="Calibri"/>
                <w:szCs w:val="20"/>
              </w:rPr>
              <w:t>Organisations syndicales</w:t>
            </w:r>
          </w:p>
        </w:tc>
      </w:tr>
      <w:tr w:rsidR="00783817" w14:paraId="457A1A03" w14:textId="77777777">
        <w:trPr>
          <w:trHeight w:val="300"/>
        </w:trPr>
        <w:tc>
          <w:tcPr>
            <w:tcW w:w="4425" w:type="dxa"/>
            <w:tcBorders>
              <w:top w:val="single" w:sz="6" w:space="0" w:color="auto"/>
              <w:left w:val="single" w:sz="6" w:space="0" w:color="auto"/>
              <w:bottom w:val="single" w:sz="6" w:space="0" w:color="auto"/>
              <w:right w:val="single" w:sz="6" w:space="0" w:color="auto"/>
            </w:tcBorders>
            <w:shd w:val="clear" w:color="auto" w:fill="E5DFEC" w:themeFill="accent4" w:themeFillTint="33"/>
            <w:tcMar>
              <w:left w:w="60" w:type="dxa"/>
              <w:right w:w="60" w:type="dxa"/>
            </w:tcMar>
            <w:vAlign w:val="center"/>
          </w:tcPr>
          <w:p w14:paraId="7596D6E8" w14:textId="77777777" w:rsidR="00783817" w:rsidRPr="00D97F3A" w:rsidRDefault="00783817">
            <w:pPr>
              <w:spacing w:before="60" w:after="60" w:line="240" w:lineRule="auto"/>
              <w:rPr>
                <w:rFonts w:eastAsia="Times New Roman" w:cs="Arial"/>
                <w:b/>
                <w:bCs/>
                <w:szCs w:val="20"/>
                <w:lang w:eastAsia="fr-FR"/>
              </w:rPr>
            </w:pPr>
            <w:r w:rsidRPr="00D97F3A">
              <w:rPr>
                <w:rFonts w:eastAsia="Times New Roman" w:cs="Arial"/>
                <w:b/>
                <w:bCs/>
                <w:szCs w:val="20"/>
                <w:lang w:eastAsia="fr-FR"/>
              </w:rPr>
              <w:t xml:space="preserve">Début du scrutin </w:t>
            </w:r>
          </w:p>
        </w:tc>
        <w:tc>
          <w:tcPr>
            <w:tcW w:w="2310" w:type="dxa"/>
            <w:tcBorders>
              <w:top w:val="single" w:sz="6" w:space="0" w:color="auto"/>
              <w:left w:val="single" w:sz="6" w:space="0" w:color="auto"/>
              <w:bottom w:val="single" w:sz="6" w:space="0" w:color="auto"/>
              <w:right w:val="single" w:sz="6" w:space="0" w:color="auto"/>
            </w:tcBorders>
            <w:shd w:val="clear" w:color="auto" w:fill="E5DFEC" w:themeFill="accent4" w:themeFillTint="33"/>
            <w:tcMar>
              <w:left w:w="60" w:type="dxa"/>
              <w:right w:w="60" w:type="dxa"/>
            </w:tcMar>
            <w:vAlign w:val="center"/>
          </w:tcPr>
          <w:p w14:paraId="36BF6C88" w14:textId="77777777" w:rsidR="00783817" w:rsidRPr="00D97F3A" w:rsidRDefault="00783817">
            <w:pPr>
              <w:spacing w:before="60" w:after="60" w:line="240" w:lineRule="auto"/>
              <w:jc w:val="center"/>
              <w:rPr>
                <w:rFonts w:eastAsia="Times New Roman" w:cs="Arial"/>
                <w:b/>
                <w:bCs/>
                <w:szCs w:val="20"/>
                <w:lang w:eastAsia="fr-FR"/>
              </w:rPr>
            </w:pPr>
            <w:r w:rsidRPr="00D97F3A">
              <w:rPr>
                <w:rFonts w:eastAsia="Times New Roman" w:cs="Arial"/>
                <w:b/>
                <w:bCs/>
                <w:szCs w:val="20"/>
                <w:lang w:eastAsia="fr-FR"/>
              </w:rPr>
              <w:t>25/03/2024 à 8h</w:t>
            </w:r>
          </w:p>
        </w:tc>
        <w:tc>
          <w:tcPr>
            <w:tcW w:w="2755" w:type="dxa"/>
            <w:tcBorders>
              <w:top w:val="single" w:sz="6" w:space="0" w:color="auto"/>
              <w:left w:val="single" w:sz="6" w:space="0" w:color="auto"/>
              <w:bottom w:val="single" w:sz="6" w:space="0" w:color="auto"/>
              <w:right w:val="single" w:sz="6" w:space="0" w:color="auto"/>
            </w:tcBorders>
            <w:shd w:val="clear" w:color="auto" w:fill="E5DFEC" w:themeFill="accent4" w:themeFillTint="33"/>
            <w:tcMar>
              <w:left w:w="60" w:type="dxa"/>
              <w:right w:w="60" w:type="dxa"/>
            </w:tcMar>
            <w:vAlign w:val="center"/>
          </w:tcPr>
          <w:p w14:paraId="68B366C2" w14:textId="77777777" w:rsidR="00783817" w:rsidRPr="00D97F3A" w:rsidRDefault="00783817">
            <w:pPr>
              <w:spacing w:before="60" w:after="60" w:line="240" w:lineRule="auto"/>
              <w:jc w:val="center"/>
              <w:rPr>
                <w:rFonts w:eastAsia="Times New Roman" w:cs="Arial"/>
                <w:b/>
                <w:bCs/>
                <w:szCs w:val="20"/>
                <w:lang w:eastAsia="fr-FR"/>
              </w:rPr>
            </w:pPr>
            <w:r>
              <w:rPr>
                <w:rFonts w:eastAsia="Times New Roman" w:cs="Arial"/>
                <w:b/>
                <w:bCs/>
                <w:szCs w:val="20"/>
                <w:lang w:eastAsia="fr-FR"/>
              </w:rPr>
              <w:t>Prestataire VE</w:t>
            </w:r>
          </w:p>
        </w:tc>
      </w:tr>
      <w:tr w:rsidR="00783817" w14:paraId="6B041EFC" w14:textId="77777777">
        <w:trPr>
          <w:trHeight w:val="300"/>
        </w:trPr>
        <w:tc>
          <w:tcPr>
            <w:tcW w:w="4425" w:type="dxa"/>
            <w:tcBorders>
              <w:top w:val="single" w:sz="6" w:space="0" w:color="auto"/>
              <w:left w:val="single" w:sz="6" w:space="0" w:color="auto"/>
              <w:bottom w:val="single" w:sz="6" w:space="0" w:color="auto"/>
              <w:right w:val="single" w:sz="6" w:space="0" w:color="auto"/>
            </w:tcBorders>
            <w:shd w:val="clear" w:color="auto" w:fill="E5DFEC" w:themeFill="accent4" w:themeFillTint="33"/>
            <w:tcMar>
              <w:left w:w="60" w:type="dxa"/>
              <w:right w:w="60" w:type="dxa"/>
            </w:tcMar>
            <w:vAlign w:val="center"/>
          </w:tcPr>
          <w:p w14:paraId="7844B064" w14:textId="77777777" w:rsidR="00783817" w:rsidRPr="00D97F3A" w:rsidRDefault="00783817">
            <w:pPr>
              <w:spacing w:before="60" w:after="60" w:line="240" w:lineRule="auto"/>
              <w:rPr>
                <w:rFonts w:eastAsia="Times New Roman" w:cs="Arial"/>
                <w:b/>
                <w:bCs/>
                <w:szCs w:val="20"/>
                <w:lang w:eastAsia="fr-FR"/>
              </w:rPr>
            </w:pPr>
            <w:r w:rsidRPr="00D97F3A">
              <w:rPr>
                <w:rFonts w:eastAsia="Times New Roman" w:cs="Arial"/>
                <w:b/>
                <w:bCs/>
                <w:szCs w:val="20"/>
                <w:lang w:eastAsia="fr-FR"/>
              </w:rPr>
              <w:t>Fin du scrutin</w:t>
            </w:r>
          </w:p>
        </w:tc>
        <w:tc>
          <w:tcPr>
            <w:tcW w:w="2310" w:type="dxa"/>
            <w:tcBorders>
              <w:top w:val="single" w:sz="6" w:space="0" w:color="auto"/>
              <w:left w:val="single" w:sz="6" w:space="0" w:color="auto"/>
              <w:bottom w:val="single" w:sz="6" w:space="0" w:color="auto"/>
              <w:right w:val="single" w:sz="6" w:space="0" w:color="auto"/>
            </w:tcBorders>
            <w:shd w:val="clear" w:color="auto" w:fill="E5DFEC" w:themeFill="accent4" w:themeFillTint="33"/>
            <w:tcMar>
              <w:left w:w="60" w:type="dxa"/>
              <w:right w:w="60" w:type="dxa"/>
            </w:tcMar>
            <w:vAlign w:val="center"/>
          </w:tcPr>
          <w:p w14:paraId="7E2FDB38" w14:textId="77777777" w:rsidR="00783817" w:rsidRPr="00D97F3A" w:rsidRDefault="00783817">
            <w:pPr>
              <w:spacing w:before="60" w:after="60" w:line="240" w:lineRule="auto"/>
              <w:jc w:val="center"/>
              <w:rPr>
                <w:rFonts w:eastAsia="Times New Roman" w:cs="Arial"/>
                <w:b/>
                <w:bCs/>
                <w:szCs w:val="20"/>
                <w:lang w:eastAsia="fr-FR"/>
              </w:rPr>
            </w:pPr>
            <w:r w:rsidRPr="00D97F3A">
              <w:rPr>
                <w:rFonts w:eastAsia="Times New Roman" w:cs="Arial"/>
                <w:b/>
                <w:bCs/>
                <w:szCs w:val="20"/>
                <w:lang w:eastAsia="fr-FR"/>
              </w:rPr>
              <w:t>29/03/2024 à 12h</w:t>
            </w:r>
          </w:p>
        </w:tc>
        <w:tc>
          <w:tcPr>
            <w:tcW w:w="2755" w:type="dxa"/>
            <w:tcBorders>
              <w:top w:val="single" w:sz="6" w:space="0" w:color="auto"/>
              <w:left w:val="single" w:sz="6" w:space="0" w:color="auto"/>
              <w:bottom w:val="single" w:sz="6" w:space="0" w:color="auto"/>
              <w:right w:val="single" w:sz="6" w:space="0" w:color="auto"/>
            </w:tcBorders>
            <w:shd w:val="clear" w:color="auto" w:fill="E5DFEC" w:themeFill="accent4" w:themeFillTint="33"/>
            <w:tcMar>
              <w:left w:w="60" w:type="dxa"/>
              <w:right w:w="60" w:type="dxa"/>
            </w:tcMar>
            <w:vAlign w:val="center"/>
          </w:tcPr>
          <w:p w14:paraId="0CF9ECF5" w14:textId="77777777" w:rsidR="00783817" w:rsidRPr="00D97F3A" w:rsidRDefault="00783817">
            <w:pPr>
              <w:spacing w:before="60" w:after="60" w:line="240" w:lineRule="auto"/>
              <w:jc w:val="center"/>
              <w:rPr>
                <w:rFonts w:eastAsia="Times New Roman" w:cs="Arial"/>
                <w:b/>
                <w:bCs/>
                <w:szCs w:val="20"/>
                <w:lang w:eastAsia="fr-FR"/>
              </w:rPr>
            </w:pPr>
            <w:r>
              <w:rPr>
                <w:rFonts w:eastAsia="Times New Roman" w:cs="Arial"/>
                <w:b/>
                <w:bCs/>
                <w:szCs w:val="20"/>
                <w:lang w:eastAsia="fr-FR"/>
              </w:rPr>
              <w:t>Prestataire VE</w:t>
            </w:r>
          </w:p>
        </w:tc>
      </w:tr>
      <w:tr w:rsidR="00783817" w14:paraId="1DBC2662" w14:textId="77777777">
        <w:trPr>
          <w:trHeight w:val="300"/>
        </w:trPr>
        <w:tc>
          <w:tcPr>
            <w:tcW w:w="442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259B4A" w14:textId="77777777" w:rsidR="00783817" w:rsidRPr="00DC4A61" w:rsidRDefault="00783817">
            <w:pPr>
              <w:spacing w:before="60" w:after="60" w:line="240" w:lineRule="auto"/>
              <w:rPr>
                <w:rFonts w:eastAsia="Calibri" w:cs="Calibri"/>
                <w:szCs w:val="20"/>
              </w:rPr>
            </w:pPr>
            <w:r w:rsidRPr="00DC4A61">
              <w:rPr>
                <w:rFonts w:eastAsia="Calibri" w:cs="Calibri"/>
                <w:szCs w:val="20"/>
              </w:rPr>
              <w:t>Dépouillement, décompte des voix, attribution du siège</w:t>
            </w:r>
          </w:p>
          <w:p w14:paraId="75C33587" w14:textId="77777777" w:rsidR="00783817" w:rsidRPr="00DC4A61" w:rsidRDefault="00783817">
            <w:pPr>
              <w:spacing w:before="60" w:after="60" w:line="240" w:lineRule="auto"/>
              <w:rPr>
                <w:rFonts w:eastAsia="Calibri" w:cs="Calibri"/>
                <w:szCs w:val="20"/>
              </w:rPr>
            </w:pPr>
            <w:r w:rsidRPr="00DC4A61">
              <w:rPr>
                <w:rFonts w:eastAsia="Calibri" w:cs="Calibri"/>
                <w:szCs w:val="20"/>
              </w:rPr>
              <w:t>Signature du PV et proclamation des résultats</w:t>
            </w:r>
          </w:p>
        </w:tc>
        <w:tc>
          <w:tcPr>
            <w:tcW w:w="2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CE97F77" w14:textId="77777777" w:rsidR="00783817" w:rsidRPr="00DC4A61" w:rsidRDefault="00783817">
            <w:pPr>
              <w:spacing w:before="60" w:after="60" w:line="240" w:lineRule="auto"/>
              <w:jc w:val="center"/>
              <w:rPr>
                <w:rFonts w:eastAsia="Calibri" w:cs="Calibri"/>
                <w:szCs w:val="20"/>
              </w:rPr>
            </w:pPr>
            <w:r w:rsidRPr="00DC4A61">
              <w:rPr>
                <w:rFonts w:eastAsia="Calibri" w:cs="Calibri"/>
                <w:szCs w:val="20"/>
              </w:rPr>
              <w:t>29/03/2024 à 12h15</w:t>
            </w:r>
          </w:p>
        </w:tc>
        <w:tc>
          <w:tcPr>
            <w:tcW w:w="27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4CBE927" w14:textId="77777777" w:rsidR="00783817" w:rsidRPr="00DC4A61" w:rsidRDefault="00783817">
            <w:pPr>
              <w:spacing w:line="240" w:lineRule="auto"/>
              <w:jc w:val="center"/>
              <w:rPr>
                <w:rFonts w:eastAsia="Calibri" w:cs="Calibri"/>
                <w:szCs w:val="20"/>
              </w:rPr>
            </w:pPr>
            <w:r>
              <w:rPr>
                <w:rFonts w:eastAsia="Calibri" w:cs="Calibri"/>
                <w:szCs w:val="20"/>
              </w:rPr>
              <w:t>Prestataire VE</w:t>
            </w:r>
            <w:r w:rsidRPr="00DC4A61">
              <w:rPr>
                <w:rFonts w:eastAsia="Calibri" w:cs="Calibri"/>
                <w:szCs w:val="20"/>
              </w:rPr>
              <w:t xml:space="preserve"> - BV</w:t>
            </w:r>
          </w:p>
        </w:tc>
      </w:tr>
      <w:tr w:rsidR="00783817" w14:paraId="719726DA" w14:textId="77777777">
        <w:trPr>
          <w:trHeight w:val="465"/>
        </w:trPr>
        <w:tc>
          <w:tcPr>
            <w:tcW w:w="442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192D54" w14:textId="77777777" w:rsidR="00783817" w:rsidRPr="00DC4A61" w:rsidRDefault="00783817">
            <w:pPr>
              <w:spacing w:before="60" w:after="60" w:line="240" w:lineRule="auto"/>
              <w:rPr>
                <w:rFonts w:eastAsia="Calibri" w:cs="Calibri"/>
                <w:szCs w:val="20"/>
              </w:rPr>
            </w:pPr>
            <w:r w:rsidRPr="00DC4A61">
              <w:rPr>
                <w:rFonts w:eastAsia="Calibri" w:cs="Calibri"/>
                <w:szCs w:val="20"/>
              </w:rPr>
              <w:t>Affichage des résultats dans les Unités</w:t>
            </w:r>
          </w:p>
        </w:tc>
        <w:tc>
          <w:tcPr>
            <w:tcW w:w="2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ECE468" w14:textId="77777777" w:rsidR="00783817" w:rsidRPr="00DC4A61" w:rsidRDefault="00783817">
            <w:pPr>
              <w:keepNext/>
              <w:spacing w:before="60" w:after="60" w:line="240" w:lineRule="auto"/>
              <w:jc w:val="center"/>
              <w:rPr>
                <w:rFonts w:eastAsia="Calibri" w:cs="Calibri"/>
                <w:szCs w:val="20"/>
              </w:rPr>
            </w:pPr>
            <w:r w:rsidRPr="00DC4A61">
              <w:rPr>
                <w:rFonts w:eastAsia="Calibri" w:cs="Calibri"/>
                <w:szCs w:val="20"/>
              </w:rPr>
              <w:t>02/04/2024</w:t>
            </w:r>
          </w:p>
        </w:tc>
        <w:tc>
          <w:tcPr>
            <w:tcW w:w="27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1032B0C" w14:textId="77777777" w:rsidR="00783817" w:rsidRPr="00DC4A61" w:rsidRDefault="00783817">
            <w:pPr>
              <w:spacing w:line="240" w:lineRule="auto"/>
              <w:jc w:val="center"/>
              <w:rPr>
                <w:rFonts w:eastAsia="Calibri" w:cs="Calibri"/>
                <w:szCs w:val="20"/>
              </w:rPr>
            </w:pPr>
            <w:r w:rsidRPr="00DC4A61">
              <w:rPr>
                <w:rFonts w:eastAsia="Calibri" w:cs="Calibri"/>
                <w:szCs w:val="20"/>
              </w:rPr>
              <w:t>RH - Unités</w:t>
            </w:r>
          </w:p>
        </w:tc>
      </w:tr>
      <w:tr w:rsidR="00783817" w14:paraId="09B8B6F3" w14:textId="77777777">
        <w:trPr>
          <w:trHeight w:val="465"/>
        </w:trPr>
        <w:tc>
          <w:tcPr>
            <w:tcW w:w="442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EBA5B94" w14:textId="77777777" w:rsidR="00783817" w:rsidRPr="00E14A74" w:rsidRDefault="00783817">
            <w:pPr>
              <w:spacing w:before="60" w:after="60" w:line="240" w:lineRule="auto"/>
              <w:rPr>
                <w:rFonts w:eastAsia="Calibri" w:cs="Calibri"/>
                <w:szCs w:val="20"/>
              </w:rPr>
            </w:pPr>
            <w:r w:rsidRPr="00E14A74">
              <w:rPr>
                <w:rFonts w:eastAsia="Calibri" w:cs="Calibri"/>
                <w:szCs w:val="20"/>
              </w:rPr>
              <w:t>Envoi du PV à l’Inspection du Travail</w:t>
            </w:r>
          </w:p>
        </w:tc>
        <w:tc>
          <w:tcPr>
            <w:tcW w:w="2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E580ED0" w14:textId="77777777" w:rsidR="00783817" w:rsidRPr="00E14A74" w:rsidRDefault="00783817">
            <w:pPr>
              <w:keepNext/>
              <w:spacing w:before="60" w:after="60" w:line="240" w:lineRule="auto"/>
              <w:jc w:val="center"/>
              <w:rPr>
                <w:rFonts w:eastAsia="Calibri" w:cs="Calibri"/>
                <w:szCs w:val="20"/>
              </w:rPr>
            </w:pPr>
            <w:r w:rsidRPr="00E14A74">
              <w:rPr>
                <w:rFonts w:eastAsia="Calibri" w:cs="Calibri"/>
                <w:szCs w:val="20"/>
              </w:rPr>
              <w:t>Au plus tard le 05/04/2024</w:t>
            </w:r>
          </w:p>
        </w:tc>
        <w:tc>
          <w:tcPr>
            <w:tcW w:w="27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33D176D" w14:textId="77777777" w:rsidR="00783817" w:rsidRPr="00E14A74" w:rsidRDefault="00783817">
            <w:pPr>
              <w:spacing w:line="240" w:lineRule="auto"/>
              <w:jc w:val="center"/>
              <w:rPr>
                <w:rFonts w:eastAsia="Calibri" w:cs="Calibri"/>
                <w:szCs w:val="20"/>
              </w:rPr>
            </w:pPr>
            <w:r w:rsidRPr="00E14A74">
              <w:rPr>
                <w:rFonts w:eastAsia="Calibri" w:cs="Calibri"/>
                <w:szCs w:val="20"/>
              </w:rPr>
              <w:t>DRS</w:t>
            </w:r>
          </w:p>
        </w:tc>
      </w:tr>
      <w:tr w:rsidR="00783817" w14:paraId="3A306D86" w14:textId="77777777">
        <w:trPr>
          <w:trHeight w:val="465"/>
        </w:trPr>
        <w:tc>
          <w:tcPr>
            <w:tcW w:w="442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4F2F9E" w14:textId="77777777" w:rsidR="00783817" w:rsidRPr="00E14A74" w:rsidRDefault="00783817">
            <w:pPr>
              <w:spacing w:before="60" w:after="60" w:line="240" w:lineRule="auto"/>
              <w:rPr>
                <w:rFonts w:eastAsia="Calibri" w:cs="Calibri"/>
                <w:color w:val="D13438"/>
                <w:szCs w:val="20"/>
              </w:rPr>
            </w:pPr>
            <w:r w:rsidRPr="00E14A74">
              <w:rPr>
                <w:rFonts w:eastAsia="Calibri" w:cs="Calibri"/>
                <w:szCs w:val="20"/>
              </w:rPr>
              <w:t>Conservation et destruction des fichiers support si pas de contentieux en cours</w:t>
            </w:r>
          </w:p>
        </w:tc>
        <w:tc>
          <w:tcPr>
            <w:tcW w:w="23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E281BD" w14:textId="77777777" w:rsidR="00783817" w:rsidRPr="00E14A74" w:rsidRDefault="00783817">
            <w:pPr>
              <w:keepNext/>
              <w:spacing w:before="60" w:after="60" w:line="240" w:lineRule="auto"/>
              <w:jc w:val="center"/>
              <w:rPr>
                <w:rFonts w:eastAsia="Calibri" w:cs="Calibri"/>
                <w:color w:val="D13438"/>
                <w:szCs w:val="20"/>
              </w:rPr>
            </w:pPr>
            <w:r w:rsidRPr="00E14A74">
              <w:rPr>
                <w:rFonts w:eastAsia="Calibri" w:cs="Calibri"/>
                <w:szCs w:val="20"/>
              </w:rPr>
              <w:t>J + 1 mois</w:t>
            </w:r>
          </w:p>
        </w:tc>
        <w:tc>
          <w:tcPr>
            <w:tcW w:w="27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297F220" w14:textId="77777777" w:rsidR="00783817" w:rsidRPr="00E14A74" w:rsidRDefault="00783817">
            <w:pPr>
              <w:spacing w:line="240" w:lineRule="auto"/>
              <w:jc w:val="center"/>
              <w:rPr>
                <w:rFonts w:eastAsia="Calibri" w:cs="Calibri"/>
                <w:szCs w:val="20"/>
              </w:rPr>
            </w:pPr>
            <w:r w:rsidRPr="00E14A74">
              <w:rPr>
                <w:rFonts w:eastAsia="Calibri" w:cs="Calibri"/>
                <w:szCs w:val="20"/>
              </w:rPr>
              <w:t>Prestataire VE</w:t>
            </w:r>
          </w:p>
        </w:tc>
      </w:tr>
    </w:tbl>
    <w:p w14:paraId="6EE6747C" w14:textId="77777777" w:rsidR="00783817" w:rsidRDefault="00783817" w:rsidP="00783817">
      <w:pPr>
        <w:spacing w:before="120" w:line="240" w:lineRule="auto"/>
        <w:rPr>
          <w:rFonts w:ascii="Calibri" w:eastAsia="Calibri" w:hAnsi="Calibri" w:cs="Calibri"/>
          <w:color w:val="000000" w:themeColor="text1"/>
          <w:szCs w:val="20"/>
        </w:rPr>
      </w:pPr>
    </w:p>
    <w:p w14:paraId="1A0FABD7" w14:textId="77777777" w:rsidR="00783817" w:rsidRDefault="00783817" w:rsidP="00783817">
      <w:pPr>
        <w:spacing w:line="240" w:lineRule="auto"/>
        <w:rPr>
          <w:rFonts w:ascii="Times New Roman" w:eastAsia="Times New Roman" w:hAnsi="Times New Roman"/>
          <w:i/>
          <w:iCs/>
          <w:sz w:val="24"/>
          <w:szCs w:val="24"/>
          <w:lang w:eastAsia="fr-FR"/>
        </w:rPr>
      </w:pPr>
    </w:p>
    <w:p w14:paraId="1F600A82" w14:textId="77777777" w:rsidR="00783817" w:rsidRPr="00B90014" w:rsidRDefault="00783817" w:rsidP="00B90014">
      <w:pPr>
        <w:spacing w:before="120" w:after="0" w:line="240" w:lineRule="auto"/>
        <w:ind w:right="743"/>
        <w:jc w:val="both"/>
        <w:rPr>
          <w:rFonts w:ascii="Avenir LT Std 55 Roman" w:eastAsia="Times New Roman" w:hAnsi="Avenir LT Std 55 Roman" w:cs="Arial"/>
          <w:szCs w:val="24"/>
          <w:lang w:eastAsia="fr-FR"/>
        </w:rPr>
      </w:pPr>
    </w:p>
    <w:sectPr w:rsidR="00783817" w:rsidRPr="00B9001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0000" w14:textId="77777777" w:rsidR="00B17BB8" w:rsidRDefault="00B17BB8" w:rsidP="00527A5D">
      <w:pPr>
        <w:spacing w:after="0" w:line="240" w:lineRule="auto"/>
      </w:pPr>
      <w:r>
        <w:separator/>
      </w:r>
    </w:p>
  </w:endnote>
  <w:endnote w:type="continuationSeparator" w:id="0">
    <w:p w14:paraId="3FAC6CA2" w14:textId="77777777" w:rsidR="00B17BB8" w:rsidRDefault="00B17BB8" w:rsidP="00527A5D">
      <w:pPr>
        <w:spacing w:after="0" w:line="240" w:lineRule="auto"/>
      </w:pPr>
      <w:r>
        <w:continuationSeparator/>
      </w:r>
    </w:p>
  </w:endnote>
  <w:endnote w:type="continuationNotice" w:id="1">
    <w:p w14:paraId="5686DABC" w14:textId="77777777" w:rsidR="00B17BB8" w:rsidRDefault="00B17B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venir LT Std 35 Light">
    <w:panose1 w:val="020B0402020203020204"/>
    <w:charset w:val="00"/>
    <w:family w:val="swiss"/>
    <w:notTrueType/>
    <w:pitch w:val="variable"/>
    <w:sig w:usb0="800000AF" w:usb1="4000204A" w:usb2="00000000" w:usb3="00000000" w:csb0="00000001" w:csb1="00000000"/>
  </w:font>
  <w:font w:name="Avenir LT Std 65 Medium">
    <w:panose1 w:val="020B0803020203020204"/>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Frutiger Light">
    <w:altName w:val="Calibri"/>
    <w:charset w:val="00"/>
    <w:family w:val="swiss"/>
    <w:pitch w:val="variable"/>
    <w:sig w:usb0="8000002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venir LT Std 55 Roman">
    <w:panose1 w:val="020B0503020203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949147"/>
      <w:docPartObj>
        <w:docPartGallery w:val="Page Numbers (Bottom of Page)"/>
        <w:docPartUnique/>
      </w:docPartObj>
    </w:sdtPr>
    <w:sdtEndPr/>
    <w:sdtContent>
      <w:sdt>
        <w:sdtPr>
          <w:id w:val="1728636285"/>
          <w:docPartObj>
            <w:docPartGallery w:val="Page Numbers (Top of Page)"/>
            <w:docPartUnique/>
          </w:docPartObj>
        </w:sdtPr>
        <w:sdtEndPr/>
        <w:sdtContent>
          <w:p w14:paraId="6DB50AF8" w14:textId="2F4B1A69" w:rsidR="00B06A2D" w:rsidRDefault="00B06A2D">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E6E3B61" w14:textId="77777777" w:rsidR="00B06A2D" w:rsidRDefault="00B06A2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B7E82" w14:textId="77777777" w:rsidR="00B17BB8" w:rsidRDefault="00B17BB8" w:rsidP="00527A5D">
      <w:pPr>
        <w:spacing w:after="0" w:line="240" w:lineRule="auto"/>
      </w:pPr>
      <w:r>
        <w:separator/>
      </w:r>
    </w:p>
  </w:footnote>
  <w:footnote w:type="continuationSeparator" w:id="0">
    <w:p w14:paraId="763EB595" w14:textId="77777777" w:rsidR="00B17BB8" w:rsidRDefault="00B17BB8" w:rsidP="00527A5D">
      <w:pPr>
        <w:spacing w:after="0" w:line="240" w:lineRule="auto"/>
      </w:pPr>
      <w:r>
        <w:continuationSeparator/>
      </w:r>
    </w:p>
  </w:footnote>
  <w:footnote w:type="continuationNotice" w:id="1">
    <w:p w14:paraId="62445B35" w14:textId="77777777" w:rsidR="00B17BB8" w:rsidRDefault="00B17B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4FD3B" w14:textId="380C5988" w:rsidR="00B06A2D" w:rsidRDefault="00B06A2D" w:rsidP="00ED5999">
    <w:pPr>
      <w:pStyle w:val="En-tte"/>
      <w:jc w:val="both"/>
    </w:pPr>
    <w:r>
      <w:rPr>
        <w:noProof/>
        <w:lang w:eastAsia="fr-FR"/>
      </w:rPr>
      <w:drawing>
        <wp:inline distT="0" distB="0" distL="0" distR="0" wp14:anchorId="76989325" wp14:editId="5CEFF516">
          <wp:extent cx="1400175" cy="989938"/>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RDF_descripteur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441" cy="9950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13B"/>
    <w:multiLevelType w:val="hybridMultilevel"/>
    <w:tmpl w:val="1B04ACE2"/>
    <w:lvl w:ilvl="0" w:tplc="57B41336">
      <w:start w:val="1"/>
      <w:numFmt w:val="bullet"/>
      <w:lvlText w:val=""/>
      <w:lvlJc w:val="left"/>
      <w:pPr>
        <w:ind w:left="1080" w:hanging="360"/>
      </w:pPr>
      <w:rPr>
        <w:rFonts w:ascii="Symbol" w:hAnsi="Symbol" w:hint="default"/>
        <w:b/>
        <w:i w:val="0"/>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A2C5BD4"/>
    <w:multiLevelType w:val="hybridMultilevel"/>
    <w:tmpl w:val="53C04FD0"/>
    <w:lvl w:ilvl="0" w:tplc="309C5DE6">
      <w:start w:val="1"/>
      <w:numFmt w:val="lowerLetter"/>
      <w:lvlText w:val="%1)"/>
      <w:lvlJc w:val="left"/>
      <w:pPr>
        <w:ind w:left="360" w:hanging="360"/>
      </w:pPr>
      <w:rPr>
        <w:rFonts w:ascii="Arial" w:hAnsi="Arial" w:cs="Arial"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EF27B97"/>
    <w:multiLevelType w:val="hybridMultilevel"/>
    <w:tmpl w:val="C810C8C2"/>
    <w:lvl w:ilvl="0" w:tplc="309C5DE6">
      <w:start w:val="1"/>
      <w:numFmt w:val="lowerLetter"/>
      <w:lvlText w:val="%1)"/>
      <w:lvlJc w:val="left"/>
      <w:pPr>
        <w:ind w:left="720" w:hanging="360"/>
      </w:pPr>
      <w:rPr>
        <w:rFonts w:ascii="Arial" w:hAnsi="Arial" w:cs="Arial"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107A4ACB"/>
    <w:multiLevelType w:val="hybridMultilevel"/>
    <w:tmpl w:val="2F30B904"/>
    <w:lvl w:ilvl="0" w:tplc="67047332">
      <w:start w:val="1"/>
      <w:numFmt w:val="bullet"/>
      <w:lvlText w:val=""/>
      <w:lvlJc w:val="left"/>
      <w:pPr>
        <w:ind w:left="720" w:hanging="360"/>
      </w:pPr>
      <w:rPr>
        <w:rFonts w:ascii="Symbol" w:hAnsi="Symbol"/>
      </w:rPr>
    </w:lvl>
    <w:lvl w:ilvl="1" w:tplc="BDFACA9A">
      <w:start w:val="1"/>
      <w:numFmt w:val="bullet"/>
      <w:lvlText w:val=""/>
      <w:lvlJc w:val="left"/>
      <w:pPr>
        <w:ind w:left="720" w:hanging="360"/>
      </w:pPr>
      <w:rPr>
        <w:rFonts w:ascii="Symbol" w:hAnsi="Symbol"/>
      </w:rPr>
    </w:lvl>
    <w:lvl w:ilvl="2" w:tplc="2F8A20A6">
      <w:start w:val="1"/>
      <w:numFmt w:val="bullet"/>
      <w:lvlText w:val=""/>
      <w:lvlJc w:val="left"/>
      <w:pPr>
        <w:ind w:left="720" w:hanging="360"/>
      </w:pPr>
      <w:rPr>
        <w:rFonts w:ascii="Symbol" w:hAnsi="Symbol"/>
      </w:rPr>
    </w:lvl>
    <w:lvl w:ilvl="3" w:tplc="C60E943A">
      <w:start w:val="1"/>
      <w:numFmt w:val="bullet"/>
      <w:lvlText w:val=""/>
      <w:lvlJc w:val="left"/>
      <w:pPr>
        <w:ind w:left="720" w:hanging="360"/>
      </w:pPr>
      <w:rPr>
        <w:rFonts w:ascii="Symbol" w:hAnsi="Symbol"/>
      </w:rPr>
    </w:lvl>
    <w:lvl w:ilvl="4" w:tplc="F6D29082">
      <w:start w:val="1"/>
      <w:numFmt w:val="bullet"/>
      <w:lvlText w:val=""/>
      <w:lvlJc w:val="left"/>
      <w:pPr>
        <w:ind w:left="720" w:hanging="360"/>
      </w:pPr>
      <w:rPr>
        <w:rFonts w:ascii="Symbol" w:hAnsi="Symbol"/>
      </w:rPr>
    </w:lvl>
    <w:lvl w:ilvl="5" w:tplc="54085250">
      <w:start w:val="1"/>
      <w:numFmt w:val="bullet"/>
      <w:lvlText w:val=""/>
      <w:lvlJc w:val="left"/>
      <w:pPr>
        <w:ind w:left="720" w:hanging="360"/>
      </w:pPr>
      <w:rPr>
        <w:rFonts w:ascii="Symbol" w:hAnsi="Symbol"/>
      </w:rPr>
    </w:lvl>
    <w:lvl w:ilvl="6" w:tplc="45DA21F8">
      <w:start w:val="1"/>
      <w:numFmt w:val="bullet"/>
      <w:lvlText w:val=""/>
      <w:lvlJc w:val="left"/>
      <w:pPr>
        <w:ind w:left="720" w:hanging="360"/>
      </w:pPr>
      <w:rPr>
        <w:rFonts w:ascii="Symbol" w:hAnsi="Symbol"/>
      </w:rPr>
    </w:lvl>
    <w:lvl w:ilvl="7" w:tplc="8D86C712">
      <w:start w:val="1"/>
      <w:numFmt w:val="bullet"/>
      <w:lvlText w:val=""/>
      <w:lvlJc w:val="left"/>
      <w:pPr>
        <w:ind w:left="720" w:hanging="360"/>
      </w:pPr>
      <w:rPr>
        <w:rFonts w:ascii="Symbol" w:hAnsi="Symbol"/>
      </w:rPr>
    </w:lvl>
    <w:lvl w:ilvl="8" w:tplc="ADC60730">
      <w:start w:val="1"/>
      <w:numFmt w:val="bullet"/>
      <w:lvlText w:val=""/>
      <w:lvlJc w:val="left"/>
      <w:pPr>
        <w:ind w:left="720" w:hanging="360"/>
      </w:pPr>
      <w:rPr>
        <w:rFonts w:ascii="Symbol" w:hAnsi="Symbol"/>
      </w:rPr>
    </w:lvl>
  </w:abstractNum>
  <w:abstractNum w:abstractNumId="4" w15:restartNumberingAfterBreak="0">
    <w:nsid w:val="125B739C"/>
    <w:multiLevelType w:val="multilevel"/>
    <w:tmpl w:val="F4203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4D7B98"/>
    <w:multiLevelType w:val="hybridMultilevel"/>
    <w:tmpl w:val="C4F21E28"/>
    <w:lvl w:ilvl="0" w:tplc="FFFFFFFF">
      <w:numFmt w:val="bullet"/>
      <w:pStyle w:val="Parapoint2"/>
      <w:lvlText w:val=""/>
      <w:lvlJc w:val="left"/>
      <w:pPr>
        <w:tabs>
          <w:tab w:val="num" w:pos="360"/>
        </w:tabs>
        <w:ind w:left="170" w:hanging="170"/>
      </w:pPr>
      <w:rPr>
        <w:rFonts w:ascii="Symbol" w:hAnsi="Symbol" w:hint="default"/>
        <w:color w:val="003366"/>
      </w:rPr>
    </w:lvl>
    <w:lvl w:ilvl="1" w:tplc="040C0005">
      <w:start w:val="1"/>
      <w:numFmt w:val="bullet"/>
      <w:lvlText w:val=""/>
      <w:lvlJc w:val="left"/>
      <w:pPr>
        <w:tabs>
          <w:tab w:val="num" w:pos="1440"/>
        </w:tabs>
        <w:ind w:left="1440" w:hanging="360"/>
      </w:pPr>
      <w:rPr>
        <w:rFonts w:ascii="Wingdings" w:hAnsi="Wingdings" w:hint="default"/>
      </w:rPr>
    </w:lvl>
    <w:lvl w:ilvl="2" w:tplc="4CF0FCA4">
      <w:numFmt w:val="bullet"/>
      <w:lvlText w:val="-"/>
      <w:lvlJc w:val="left"/>
      <w:pPr>
        <w:tabs>
          <w:tab w:val="num" w:pos="2160"/>
        </w:tabs>
        <w:ind w:left="2160" w:hanging="360"/>
      </w:pPr>
      <w:rPr>
        <w:rFonts w:ascii="Times New Roman" w:eastAsia="Times New Roman" w:hAnsi="Times New Roman" w:cs="Times New Roman" w:hint="default"/>
      </w:rPr>
    </w:lvl>
    <w:lvl w:ilvl="3" w:tplc="FFFFFFFF">
      <w:start w:val="1"/>
      <w:numFmt w:val="bullet"/>
      <w:pStyle w:val="Parapoint2"/>
      <w:lvlText w:val=""/>
      <w:lvlJc w:val="left"/>
      <w:pPr>
        <w:tabs>
          <w:tab w:val="num" w:pos="2880"/>
        </w:tabs>
        <w:ind w:left="2880" w:hanging="360"/>
      </w:pPr>
      <w:rPr>
        <w:rFonts w:ascii="Symbol" w:hAnsi="Symbol" w:hint="default"/>
      </w:rPr>
    </w:lvl>
    <w:lvl w:ilvl="4" w:tplc="040C0005">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7D29F6"/>
    <w:multiLevelType w:val="hybridMultilevel"/>
    <w:tmpl w:val="1702F410"/>
    <w:lvl w:ilvl="0" w:tplc="D51C2ED6">
      <w:start w:val="1"/>
      <w:numFmt w:val="bullet"/>
      <w:lvlText w:val=""/>
      <w:lvlJc w:val="left"/>
      <w:pPr>
        <w:ind w:left="720" w:hanging="360"/>
      </w:pPr>
      <w:rPr>
        <w:rFonts w:ascii="Symbol" w:hAnsi="Symbol"/>
      </w:rPr>
    </w:lvl>
    <w:lvl w:ilvl="1" w:tplc="40A0CA16">
      <w:start w:val="1"/>
      <w:numFmt w:val="bullet"/>
      <w:lvlText w:val=""/>
      <w:lvlJc w:val="left"/>
      <w:pPr>
        <w:ind w:left="720" w:hanging="360"/>
      </w:pPr>
      <w:rPr>
        <w:rFonts w:ascii="Symbol" w:hAnsi="Symbol"/>
      </w:rPr>
    </w:lvl>
    <w:lvl w:ilvl="2" w:tplc="5024D426">
      <w:start w:val="1"/>
      <w:numFmt w:val="bullet"/>
      <w:lvlText w:val=""/>
      <w:lvlJc w:val="left"/>
      <w:pPr>
        <w:ind w:left="720" w:hanging="360"/>
      </w:pPr>
      <w:rPr>
        <w:rFonts w:ascii="Symbol" w:hAnsi="Symbol"/>
      </w:rPr>
    </w:lvl>
    <w:lvl w:ilvl="3" w:tplc="62E2133C">
      <w:start w:val="1"/>
      <w:numFmt w:val="bullet"/>
      <w:lvlText w:val=""/>
      <w:lvlJc w:val="left"/>
      <w:pPr>
        <w:ind w:left="720" w:hanging="360"/>
      </w:pPr>
      <w:rPr>
        <w:rFonts w:ascii="Symbol" w:hAnsi="Symbol"/>
      </w:rPr>
    </w:lvl>
    <w:lvl w:ilvl="4" w:tplc="30907818">
      <w:start w:val="1"/>
      <w:numFmt w:val="bullet"/>
      <w:lvlText w:val=""/>
      <w:lvlJc w:val="left"/>
      <w:pPr>
        <w:ind w:left="720" w:hanging="360"/>
      </w:pPr>
      <w:rPr>
        <w:rFonts w:ascii="Symbol" w:hAnsi="Symbol"/>
      </w:rPr>
    </w:lvl>
    <w:lvl w:ilvl="5" w:tplc="AD08A5C2">
      <w:start w:val="1"/>
      <w:numFmt w:val="bullet"/>
      <w:lvlText w:val=""/>
      <w:lvlJc w:val="left"/>
      <w:pPr>
        <w:ind w:left="720" w:hanging="360"/>
      </w:pPr>
      <w:rPr>
        <w:rFonts w:ascii="Symbol" w:hAnsi="Symbol"/>
      </w:rPr>
    </w:lvl>
    <w:lvl w:ilvl="6" w:tplc="AAA63CFC">
      <w:start w:val="1"/>
      <w:numFmt w:val="bullet"/>
      <w:lvlText w:val=""/>
      <w:lvlJc w:val="left"/>
      <w:pPr>
        <w:ind w:left="720" w:hanging="360"/>
      </w:pPr>
      <w:rPr>
        <w:rFonts w:ascii="Symbol" w:hAnsi="Symbol"/>
      </w:rPr>
    </w:lvl>
    <w:lvl w:ilvl="7" w:tplc="E3F487F4">
      <w:start w:val="1"/>
      <w:numFmt w:val="bullet"/>
      <w:lvlText w:val=""/>
      <w:lvlJc w:val="left"/>
      <w:pPr>
        <w:ind w:left="720" w:hanging="360"/>
      </w:pPr>
      <w:rPr>
        <w:rFonts w:ascii="Symbol" w:hAnsi="Symbol"/>
      </w:rPr>
    </w:lvl>
    <w:lvl w:ilvl="8" w:tplc="194863D6">
      <w:start w:val="1"/>
      <w:numFmt w:val="bullet"/>
      <w:lvlText w:val=""/>
      <w:lvlJc w:val="left"/>
      <w:pPr>
        <w:ind w:left="720" w:hanging="360"/>
      </w:pPr>
      <w:rPr>
        <w:rFonts w:ascii="Symbol" w:hAnsi="Symbol"/>
      </w:rPr>
    </w:lvl>
  </w:abstractNum>
  <w:abstractNum w:abstractNumId="7" w15:restartNumberingAfterBreak="0">
    <w:nsid w:val="18FF1F21"/>
    <w:multiLevelType w:val="hybridMultilevel"/>
    <w:tmpl w:val="F98CF1AA"/>
    <w:lvl w:ilvl="0" w:tplc="A176DB3A">
      <w:start w:val="1"/>
      <w:numFmt w:val="bullet"/>
      <w:lvlText w:val=""/>
      <w:lvlJc w:val="left"/>
      <w:pPr>
        <w:ind w:left="720" w:hanging="360"/>
      </w:pPr>
      <w:rPr>
        <w:rFonts w:ascii="Symbol" w:hAnsi="Symbol"/>
      </w:rPr>
    </w:lvl>
    <w:lvl w:ilvl="1" w:tplc="D59201BA">
      <w:start w:val="1"/>
      <w:numFmt w:val="bullet"/>
      <w:lvlText w:val=""/>
      <w:lvlJc w:val="left"/>
      <w:pPr>
        <w:ind w:left="720" w:hanging="360"/>
      </w:pPr>
      <w:rPr>
        <w:rFonts w:ascii="Symbol" w:hAnsi="Symbol"/>
      </w:rPr>
    </w:lvl>
    <w:lvl w:ilvl="2" w:tplc="9A24EAE6">
      <w:start w:val="1"/>
      <w:numFmt w:val="bullet"/>
      <w:lvlText w:val=""/>
      <w:lvlJc w:val="left"/>
      <w:pPr>
        <w:ind w:left="720" w:hanging="360"/>
      </w:pPr>
      <w:rPr>
        <w:rFonts w:ascii="Symbol" w:hAnsi="Symbol"/>
      </w:rPr>
    </w:lvl>
    <w:lvl w:ilvl="3" w:tplc="119020DE">
      <w:start w:val="1"/>
      <w:numFmt w:val="bullet"/>
      <w:lvlText w:val=""/>
      <w:lvlJc w:val="left"/>
      <w:pPr>
        <w:ind w:left="720" w:hanging="360"/>
      </w:pPr>
      <w:rPr>
        <w:rFonts w:ascii="Symbol" w:hAnsi="Symbol"/>
      </w:rPr>
    </w:lvl>
    <w:lvl w:ilvl="4" w:tplc="4B485D2C">
      <w:start w:val="1"/>
      <w:numFmt w:val="bullet"/>
      <w:lvlText w:val=""/>
      <w:lvlJc w:val="left"/>
      <w:pPr>
        <w:ind w:left="720" w:hanging="360"/>
      </w:pPr>
      <w:rPr>
        <w:rFonts w:ascii="Symbol" w:hAnsi="Symbol"/>
      </w:rPr>
    </w:lvl>
    <w:lvl w:ilvl="5" w:tplc="CB66A5B6">
      <w:start w:val="1"/>
      <w:numFmt w:val="bullet"/>
      <w:lvlText w:val=""/>
      <w:lvlJc w:val="left"/>
      <w:pPr>
        <w:ind w:left="720" w:hanging="360"/>
      </w:pPr>
      <w:rPr>
        <w:rFonts w:ascii="Symbol" w:hAnsi="Symbol"/>
      </w:rPr>
    </w:lvl>
    <w:lvl w:ilvl="6" w:tplc="D820F788">
      <w:start w:val="1"/>
      <w:numFmt w:val="bullet"/>
      <w:lvlText w:val=""/>
      <w:lvlJc w:val="left"/>
      <w:pPr>
        <w:ind w:left="720" w:hanging="360"/>
      </w:pPr>
      <w:rPr>
        <w:rFonts w:ascii="Symbol" w:hAnsi="Symbol"/>
      </w:rPr>
    </w:lvl>
    <w:lvl w:ilvl="7" w:tplc="BCFA33A4">
      <w:start w:val="1"/>
      <w:numFmt w:val="bullet"/>
      <w:lvlText w:val=""/>
      <w:lvlJc w:val="left"/>
      <w:pPr>
        <w:ind w:left="720" w:hanging="360"/>
      </w:pPr>
      <w:rPr>
        <w:rFonts w:ascii="Symbol" w:hAnsi="Symbol"/>
      </w:rPr>
    </w:lvl>
    <w:lvl w:ilvl="8" w:tplc="AB0C814A">
      <w:start w:val="1"/>
      <w:numFmt w:val="bullet"/>
      <w:lvlText w:val=""/>
      <w:lvlJc w:val="left"/>
      <w:pPr>
        <w:ind w:left="720" w:hanging="360"/>
      </w:pPr>
      <w:rPr>
        <w:rFonts w:ascii="Symbol" w:hAnsi="Symbol"/>
      </w:rPr>
    </w:lvl>
  </w:abstractNum>
  <w:abstractNum w:abstractNumId="8" w15:restartNumberingAfterBreak="0">
    <w:nsid w:val="19C84E2A"/>
    <w:multiLevelType w:val="hybridMultilevel"/>
    <w:tmpl w:val="E1B8F36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8F0DCE"/>
    <w:multiLevelType w:val="multilevel"/>
    <w:tmpl w:val="9BB63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E35B68"/>
    <w:multiLevelType w:val="hybridMultilevel"/>
    <w:tmpl w:val="6A78FE38"/>
    <w:lvl w:ilvl="0" w:tplc="E1ECAEE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48C52AC"/>
    <w:multiLevelType w:val="multilevel"/>
    <w:tmpl w:val="998C3FC8"/>
    <w:lvl w:ilvl="0">
      <w:start w:val="10"/>
      <w:numFmt w:val="decimal"/>
      <w:lvlText w:val="%1."/>
      <w:lvlJc w:val="left"/>
      <w:pPr>
        <w:ind w:left="360" w:hanging="360"/>
      </w:pPr>
      <w:rPr>
        <w:rFonts w:hint="default"/>
        <w:b/>
      </w:rPr>
    </w:lvl>
    <w:lvl w:ilvl="1">
      <w:start w:val="1"/>
      <w:numFmt w:val="decimal"/>
      <w:isLgl/>
      <w:lvlText w:val="%1.%2"/>
      <w:lvlJc w:val="left"/>
      <w:pPr>
        <w:ind w:left="1414" w:hanging="705"/>
      </w:pPr>
      <w:rPr>
        <w:rFonts w:hint="default"/>
      </w:rPr>
    </w:lvl>
    <w:lvl w:ilvl="2">
      <w:start w:val="4"/>
      <w:numFmt w:val="decimal"/>
      <w:isLgl/>
      <w:lvlText w:val="%1.%2.%3"/>
      <w:lvlJc w:val="left"/>
      <w:pPr>
        <w:ind w:left="2160" w:hanging="720"/>
      </w:pPr>
      <w:rPr>
        <w:rFonts w:hint="default"/>
      </w:rPr>
    </w:lvl>
    <w:lvl w:ilvl="3">
      <w:start w:val="4"/>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200" w:hanging="1440"/>
      </w:pPr>
      <w:rPr>
        <w:rFonts w:hint="default"/>
      </w:rPr>
    </w:lvl>
  </w:abstractNum>
  <w:abstractNum w:abstractNumId="12" w15:restartNumberingAfterBreak="0">
    <w:nsid w:val="27FC2B32"/>
    <w:multiLevelType w:val="hybridMultilevel"/>
    <w:tmpl w:val="829AC34C"/>
    <w:lvl w:ilvl="0" w:tplc="79F413B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15:restartNumberingAfterBreak="0">
    <w:nsid w:val="29E150B4"/>
    <w:multiLevelType w:val="hybridMultilevel"/>
    <w:tmpl w:val="ECA294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B10CCD"/>
    <w:multiLevelType w:val="hybridMultilevel"/>
    <w:tmpl w:val="AAF636C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4826F00"/>
    <w:multiLevelType w:val="hybridMultilevel"/>
    <w:tmpl w:val="B6DC845E"/>
    <w:lvl w:ilvl="0" w:tplc="040C0017">
      <w:start w:val="1"/>
      <w:numFmt w:val="lowerLetter"/>
      <w:lvlText w:val="%1)"/>
      <w:lvlJc w:val="left"/>
      <w:pPr>
        <w:ind w:left="3015" w:hanging="360"/>
      </w:pPr>
    </w:lvl>
    <w:lvl w:ilvl="1" w:tplc="040C0019" w:tentative="1">
      <w:start w:val="1"/>
      <w:numFmt w:val="lowerLetter"/>
      <w:lvlText w:val="%2."/>
      <w:lvlJc w:val="left"/>
      <w:pPr>
        <w:ind w:left="3735" w:hanging="360"/>
      </w:pPr>
    </w:lvl>
    <w:lvl w:ilvl="2" w:tplc="040C001B" w:tentative="1">
      <w:start w:val="1"/>
      <w:numFmt w:val="lowerRoman"/>
      <w:lvlText w:val="%3."/>
      <w:lvlJc w:val="right"/>
      <w:pPr>
        <w:ind w:left="4455" w:hanging="180"/>
      </w:pPr>
    </w:lvl>
    <w:lvl w:ilvl="3" w:tplc="040C000F" w:tentative="1">
      <w:start w:val="1"/>
      <w:numFmt w:val="decimal"/>
      <w:lvlText w:val="%4."/>
      <w:lvlJc w:val="left"/>
      <w:pPr>
        <w:ind w:left="5175" w:hanging="360"/>
      </w:pPr>
    </w:lvl>
    <w:lvl w:ilvl="4" w:tplc="040C0019" w:tentative="1">
      <w:start w:val="1"/>
      <w:numFmt w:val="lowerLetter"/>
      <w:lvlText w:val="%5."/>
      <w:lvlJc w:val="left"/>
      <w:pPr>
        <w:ind w:left="5895" w:hanging="360"/>
      </w:pPr>
    </w:lvl>
    <w:lvl w:ilvl="5" w:tplc="040C001B" w:tentative="1">
      <w:start w:val="1"/>
      <w:numFmt w:val="lowerRoman"/>
      <w:lvlText w:val="%6."/>
      <w:lvlJc w:val="right"/>
      <w:pPr>
        <w:ind w:left="6615" w:hanging="180"/>
      </w:pPr>
    </w:lvl>
    <w:lvl w:ilvl="6" w:tplc="040C000F" w:tentative="1">
      <w:start w:val="1"/>
      <w:numFmt w:val="decimal"/>
      <w:lvlText w:val="%7."/>
      <w:lvlJc w:val="left"/>
      <w:pPr>
        <w:ind w:left="7335" w:hanging="360"/>
      </w:pPr>
    </w:lvl>
    <w:lvl w:ilvl="7" w:tplc="040C0019" w:tentative="1">
      <w:start w:val="1"/>
      <w:numFmt w:val="lowerLetter"/>
      <w:lvlText w:val="%8."/>
      <w:lvlJc w:val="left"/>
      <w:pPr>
        <w:ind w:left="8055" w:hanging="360"/>
      </w:pPr>
    </w:lvl>
    <w:lvl w:ilvl="8" w:tplc="040C001B" w:tentative="1">
      <w:start w:val="1"/>
      <w:numFmt w:val="lowerRoman"/>
      <w:lvlText w:val="%9."/>
      <w:lvlJc w:val="right"/>
      <w:pPr>
        <w:ind w:left="8775" w:hanging="180"/>
      </w:pPr>
    </w:lvl>
  </w:abstractNum>
  <w:abstractNum w:abstractNumId="16" w15:restartNumberingAfterBreak="0">
    <w:nsid w:val="45B1633D"/>
    <w:multiLevelType w:val="hybridMultilevel"/>
    <w:tmpl w:val="D4429690"/>
    <w:lvl w:ilvl="0" w:tplc="441E88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62E048E"/>
    <w:multiLevelType w:val="hybridMultilevel"/>
    <w:tmpl w:val="B8A4055E"/>
    <w:lvl w:ilvl="0" w:tplc="340CFB88">
      <w:start w:val="1"/>
      <w:numFmt w:val="bullet"/>
      <w:lvlText w:val=""/>
      <w:lvlJc w:val="left"/>
      <w:pPr>
        <w:ind w:left="720" w:hanging="360"/>
      </w:pPr>
      <w:rPr>
        <w:rFonts w:ascii="Symbol" w:hAnsi="Symbol"/>
      </w:rPr>
    </w:lvl>
    <w:lvl w:ilvl="1" w:tplc="47BC4CF4">
      <w:start w:val="1"/>
      <w:numFmt w:val="bullet"/>
      <w:lvlText w:val=""/>
      <w:lvlJc w:val="left"/>
      <w:pPr>
        <w:ind w:left="720" w:hanging="360"/>
      </w:pPr>
      <w:rPr>
        <w:rFonts w:ascii="Symbol" w:hAnsi="Symbol"/>
      </w:rPr>
    </w:lvl>
    <w:lvl w:ilvl="2" w:tplc="8FF643E2">
      <w:start w:val="1"/>
      <w:numFmt w:val="bullet"/>
      <w:lvlText w:val=""/>
      <w:lvlJc w:val="left"/>
      <w:pPr>
        <w:ind w:left="720" w:hanging="360"/>
      </w:pPr>
      <w:rPr>
        <w:rFonts w:ascii="Symbol" w:hAnsi="Symbol"/>
      </w:rPr>
    </w:lvl>
    <w:lvl w:ilvl="3" w:tplc="81DC6F0E">
      <w:start w:val="1"/>
      <w:numFmt w:val="bullet"/>
      <w:lvlText w:val=""/>
      <w:lvlJc w:val="left"/>
      <w:pPr>
        <w:ind w:left="720" w:hanging="360"/>
      </w:pPr>
      <w:rPr>
        <w:rFonts w:ascii="Symbol" w:hAnsi="Symbol"/>
      </w:rPr>
    </w:lvl>
    <w:lvl w:ilvl="4" w:tplc="E37A6880">
      <w:start w:val="1"/>
      <w:numFmt w:val="bullet"/>
      <w:lvlText w:val=""/>
      <w:lvlJc w:val="left"/>
      <w:pPr>
        <w:ind w:left="720" w:hanging="360"/>
      </w:pPr>
      <w:rPr>
        <w:rFonts w:ascii="Symbol" w:hAnsi="Symbol"/>
      </w:rPr>
    </w:lvl>
    <w:lvl w:ilvl="5" w:tplc="5370522A">
      <w:start w:val="1"/>
      <w:numFmt w:val="bullet"/>
      <w:lvlText w:val=""/>
      <w:lvlJc w:val="left"/>
      <w:pPr>
        <w:ind w:left="720" w:hanging="360"/>
      </w:pPr>
      <w:rPr>
        <w:rFonts w:ascii="Symbol" w:hAnsi="Symbol"/>
      </w:rPr>
    </w:lvl>
    <w:lvl w:ilvl="6" w:tplc="939C5A88">
      <w:start w:val="1"/>
      <w:numFmt w:val="bullet"/>
      <w:lvlText w:val=""/>
      <w:lvlJc w:val="left"/>
      <w:pPr>
        <w:ind w:left="720" w:hanging="360"/>
      </w:pPr>
      <w:rPr>
        <w:rFonts w:ascii="Symbol" w:hAnsi="Symbol"/>
      </w:rPr>
    </w:lvl>
    <w:lvl w:ilvl="7" w:tplc="718438BC">
      <w:start w:val="1"/>
      <w:numFmt w:val="bullet"/>
      <w:lvlText w:val=""/>
      <w:lvlJc w:val="left"/>
      <w:pPr>
        <w:ind w:left="720" w:hanging="360"/>
      </w:pPr>
      <w:rPr>
        <w:rFonts w:ascii="Symbol" w:hAnsi="Symbol"/>
      </w:rPr>
    </w:lvl>
    <w:lvl w:ilvl="8" w:tplc="E1C4AEF2">
      <w:start w:val="1"/>
      <w:numFmt w:val="bullet"/>
      <w:lvlText w:val=""/>
      <w:lvlJc w:val="left"/>
      <w:pPr>
        <w:ind w:left="720" w:hanging="360"/>
      </w:pPr>
      <w:rPr>
        <w:rFonts w:ascii="Symbol" w:hAnsi="Symbol"/>
      </w:rPr>
    </w:lvl>
  </w:abstractNum>
  <w:abstractNum w:abstractNumId="18" w15:restartNumberingAfterBreak="0">
    <w:nsid w:val="46B7241D"/>
    <w:multiLevelType w:val="hybridMultilevel"/>
    <w:tmpl w:val="66EE4C44"/>
    <w:lvl w:ilvl="0" w:tplc="04548382">
      <w:start w:val="2"/>
      <w:numFmt w:val="bullet"/>
      <w:lvlText w:val="-"/>
      <w:lvlJc w:val="left"/>
      <w:pPr>
        <w:ind w:left="720" w:hanging="360"/>
      </w:pPr>
      <w:rPr>
        <w:rFonts w:ascii="Courier New" w:eastAsia="Times New Roman" w:hAnsi="Courier New" w:cs="Courier New"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15:restartNumberingAfterBreak="0">
    <w:nsid w:val="48DC5ED7"/>
    <w:multiLevelType w:val="hybridMultilevel"/>
    <w:tmpl w:val="56CEAA40"/>
    <w:lvl w:ilvl="0" w:tplc="040C0003">
      <w:start w:val="1"/>
      <w:numFmt w:val="bullet"/>
      <w:lvlText w:val="o"/>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A27FCD"/>
    <w:multiLevelType w:val="hybridMultilevel"/>
    <w:tmpl w:val="4B3A493C"/>
    <w:lvl w:ilvl="0" w:tplc="D2103384">
      <w:start w:val="1"/>
      <w:numFmt w:val="bullet"/>
      <w:pStyle w:val="Textepuce"/>
      <w:lvlText w:val=""/>
      <w:lvlJc w:val="left"/>
      <w:pPr>
        <w:ind w:left="720" w:hanging="360"/>
      </w:pPr>
      <w:rPr>
        <w:rFonts w:ascii="Wingdings" w:hAnsi="Wingdings" w:hint="default"/>
        <w:color w:val="4BACC6" w:themeColor="accent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BC92F5C"/>
    <w:multiLevelType w:val="hybridMultilevel"/>
    <w:tmpl w:val="8FD2DAA8"/>
    <w:lvl w:ilvl="0" w:tplc="BCB05858">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3E315E"/>
    <w:multiLevelType w:val="hybridMultilevel"/>
    <w:tmpl w:val="1EDAF9EE"/>
    <w:lvl w:ilvl="0" w:tplc="040C0003">
      <w:start w:val="1"/>
      <w:numFmt w:val="bullet"/>
      <w:lvlText w:val="o"/>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A44187"/>
    <w:multiLevelType w:val="hybridMultilevel"/>
    <w:tmpl w:val="85EC1E54"/>
    <w:lvl w:ilvl="0" w:tplc="99FC080E">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8522A0"/>
    <w:multiLevelType w:val="hybridMultilevel"/>
    <w:tmpl w:val="0256E7F6"/>
    <w:lvl w:ilvl="0" w:tplc="520E58EE">
      <w:start w:val="1"/>
      <w:numFmt w:val="bullet"/>
      <w:lvlText w:val=""/>
      <w:lvlJc w:val="left"/>
      <w:pPr>
        <w:ind w:left="720" w:hanging="360"/>
      </w:pPr>
      <w:rPr>
        <w:rFonts w:ascii="Symbol" w:hAnsi="Symbol"/>
      </w:rPr>
    </w:lvl>
    <w:lvl w:ilvl="1" w:tplc="F92C8E88">
      <w:start w:val="1"/>
      <w:numFmt w:val="bullet"/>
      <w:lvlText w:val=""/>
      <w:lvlJc w:val="left"/>
      <w:pPr>
        <w:ind w:left="720" w:hanging="360"/>
      </w:pPr>
      <w:rPr>
        <w:rFonts w:ascii="Symbol" w:hAnsi="Symbol"/>
      </w:rPr>
    </w:lvl>
    <w:lvl w:ilvl="2" w:tplc="65FCDCF6">
      <w:start w:val="1"/>
      <w:numFmt w:val="bullet"/>
      <w:lvlText w:val=""/>
      <w:lvlJc w:val="left"/>
      <w:pPr>
        <w:ind w:left="720" w:hanging="360"/>
      </w:pPr>
      <w:rPr>
        <w:rFonts w:ascii="Symbol" w:hAnsi="Symbol"/>
      </w:rPr>
    </w:lvl>
    <w:lvl w:ilvl="3" w:tplc="4D040880">
      <w:start w:val="1"/>
      <w:numFmt w:val="bullet"/>
      <w:lvlText w:val=""/>
      <w:lvlJc w:val="left"/>
      <w:pPr>
        <w:ind w:left="720" w:hanging="360"/>
      </w:pPr>
      <w:rPr>
        <w:rFonts w:ascii="Symbol" w:hAnsi="Symbol"/>
      </w:rPr>
    </w:lvl>
    <w:lvl w:ilvl="4" w:tplc="6EC01DCE">
      <w:start w:val="1"/>
      <w:numFmt w:val="bullet"/>
      <w:lvlText w:val=""/>
      <w:lvlJc w:val="left"/>
      <w:pPr>
        <w:ind w:left="720" w:hanging="360"/>
      </w:pPr>
      <w:rPr>
        <w:rFonts w:ascii="Symbol" w:hAnsi="Symbol"/>
      </w:rPr>
    </w:lvl>
    <w:lvl w:ilvl="5" w:tplc="E4C867FA">
      <w:start w:val="1"/>
      <w:numFmt w:val="bullet"/>
      <w:lvlText w:val=""/>
      <w:lvlJc w:val="left"/>
      <w:pPr>
        <w:ind w:left="720" w:hanging="360"/>
      </w:pPr>
      <w:rPr>
        <w:rFonts w:ascii="Symbol" w:hAnsi="Symbol"/>
      </w:rPr>
    </w:lvl>
    <w:lvl w:ilvl="6" w:tplc="8232260C">
      <w:start w:val="1"/>
      <w:numFmt w:val="bullet"/>
      <w:lvlText w:val=""/>
      <w:lvlJc w:val="left"/>
      <w:pPr>
        <w:ind w:left="720" w:hanging="360"/>
      </w:pPr>
      <w:rPr>
        <w:rFonts w:ascii="Symbol" w:hAnsi="Symbol"/>
      </w:rPr>
    </w:lvl>
    <w:lvl w:ilvl="7" w:tplc="01D8197E">
      <w:start w:val="1"/>
      <w:numFmt w:val="bullet"/>
      <w:lvlText w:val=""/>
      <w:lvlJc w:val="left"/>
      <w:pPr>
        <w:ind w:left="720" w:hanging="360"/>
      </w:pPr>
      <w:rPr>
        <w:rFonts w:ascii="Symbol" w:hAnsi="Symbol"/>
      </w:rPr>
    </w:lvl>
    <w:lvl w:ilvl="8" w:tplc="4F468386">
      <w:start w:val="1"/>
      <w:numFmt w:val="bullet"/>
      <w:lvlText w:val=""/>
      <w:lvlJc w:val="left"/>
      <w:pPr>
        <w:ind w:left="720" w:hanging="360"/>
      </w:pPr>
      <w:rPr>
        <w:rFonts w:ascii="Symbol" w:hAnsi="Symbol"/>
      </w:rPr>
    </w:lvl>
  </w:abstractNum>
  <w:abstractNum w:abstractNumId="26" w15:restartNumberingAfterBreak="0">
    <w:nsid w:val="62CF591F"/>
    <w:multiLevelType w:val="hybridMultilevel"/>
    <w:tmpl w:val="6AAA9BD2"/>
    <w:lvl w:ilvl="0" w:tplc="040C0007">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65CF7C6A"/>
    <w:multiLevelType w:val="hybridMultilevel"/>
    <w:tmpl w:val="764015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62F6810"/>
    <w:multiLevelType w:val="hybridMultilevel"/>
    <w:tmpl w:val="B8E49784"/>
    <w:lvl w:ilvl="0" w:tplc="359E73B0">
      <w:start w:val="9"/>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9" w15:restartNumberingAfterBreak="0">
    <w:nsid w:val="6D855074"/>
    <w:multiLevelType w:val="hybridMultilevel"/>
    <w:tmpl w:val="74740076"/>
    <w:lvl w:ilvl="0" w:tplc="C220D93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3E4533"/>
    <w:multiLevelType w:val="hybridMultilevel"/>
    <w:tmpl w:val="5BAEA000"/>
    <w:lvl w:ilvl="0" w:tplc="C304EB6E">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5883899"/>
    <w:multiLevelType w:val="hybridMultilevel"/>
    <w:tmpl w:val="4650D51A"/>
    <w:lvl w:ilvl="0" w:tplc="46967718">
      <w:start w:val="2"/>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2" w15:restartNumberingAfterBreak="0">
    <w:nsid w:val="7ADB6754"/>
    <w:multiLevelType w:val="hybridMultilevel"/>
    <w:tmpl w:val="19EAA1D2"/>
    <w:lvl w:ilvl="0" w:tplc="1180D1AC">
      <w:start w:val="1"/>
      <w:numFmt w:val="bullet"/>
      <w:lvlText w:val=""/>
      <w:lvlJc w:val="left"/>
      <w:pPr>
        <w:ind w:left="720" w:hanging="360"/>
      </w:pPr>
      <w:rPr>
        <w:rFonts w:ascii="Wingdings" w:hAnsi="Wingdings" w:hint="default"/>
        <w:u w:val="none"/>
      </w:rPr>
    </w:lvl>
    <w:lvl w:ilvl="1" w:tplc="5C743570" w:tentative="1">
      <w:start w:val="1"/>
      <w:numFmt w:val="bullet"/>
      <w:lvlText w:val="o"/>
      <w:lvlJc w:val="left"/>
      <w:pPr>
        <w:ind w:left="1440" w:hanging="360"/>
      </w:pPr>
      <w:rPr>
        <w:rFonts w:ascii="Courier New" w:hAnsi="Courier New" w:cs="Courier New" w:hint="default"/>
      </w:rPr>
    </w:lvl>
    <w:lvl w:ilvl="2" w:tplc="587E46B2" w:tentative="1">
      <w:start w:val="1"/>
      <w:numFmt w:val="bullet"/>
      <w:lvlText w:val=""/>
      <w:lvlJc w:val="left"/>
      <w:pPr>
        <w:ind w:left="2160" w:hanging="360"/>
      </w:pPr>
      <w:rPr>
        <w:rFonts w:ascii="Wingdings" w:hAnsi="Wingdings" w:hint="default"/>
      </w:rPr>
    </w:lvl>
    <w:lvl w:ilvl="3" w:tplc="8332A4F6" w:tentative="1">
      <w:start w:val="1"/>
      <w:numFmt w:val="bullet"/>
      <w:lvlText w:val=""/>
      <w:lvlJc w:val="left"/>
      <w:pPr>
        <w:ind w:left="2880" w:hanging="360"/>
      </w:pPr>
      <w:rPr>
        <w:rFonts w:ascii="Symbol" w:hAnsi="Symbol" w:hint="default"/>
      </w:rPr>
    </w:lvl>
    <w:lvl w:ilvl="4" w:tplc="EE108E62" w:tentative="1">
      <w:start w:val="1"/>
      <w:numFmt w:val="bullet"/>
      <w:lvlText w:val="o"/>
      <w:lvlJc w:val="left"/>
      <w:pPr>
        <w:ind w:left="3600" w:hanging="360"/>
      </w:pPr>
      <w:rPr>
        <w:rFonts w:ascii="Courier New" w:hAnsi="Courier New" w:cs="Courier New" w:hint="default"/>
      </w:rPr>
    </w:lvl>
    <w:lvl w:ilvl="5" w:tplc="CFA22FE4" w:tentative="1">
      <w:start w:val="1"/>
      <w:numFmt w:val="bullet"/>
      <w:lvlText w:val=""/>
      <w:lvlJc w:val="left"/>
      <w:pPr>
        <w:ind w:left="4320" w:hanging="360"/>
      </w:pPr>
      <w:rPr>
        <w:rFonts w:ascii="Wingdings" w:hAnsi="Wingdings" w:hint="default"/>
      </w:rPr>
    </w:lvl>
    <w:lvl w:ilvl="6" w:tplc="901854E6" w:tentative="1">
      <w:start w:val="1"/>
      <w:numFmt w:val="bullet"/>
      <w:lvlText w:val=""/>
      <w:lvlJc w:val="left"/>
      <w:pPr>
        <w:ind w:left="5040" w:hanging="360"/>
      </w:pPr>
      <w:rPr>
        <w:rFonts w:ascii="Symbol" w:hAnsi="Symbol" w:hint="default"/>
      </w:rPr>
    </w:lvl>
    <w:lvl w:ilvl="7" w:tplc="793EC53E" w:tentative="1">
      <w:start w:val="1"/>
      <w:numFmt w:val="bullet"/>
      <w:lvlText w:val="o"/>
      <w:lvlJc w:val="left"/>
      <w:pPr>
        <w:ind w:left="5760" w:hanging="360"/>
      </w:pPr>
      <w:rPr>
        <w:rFonts w:ascii="Courier New" w:hAnsi="Courier New" w:cs="Courier New" w:hint="default"/>
      </w:rPr>
    </w:lvl>
    <w:lvl w:ilvl="8" w:tplc="60622D1A" w:tentative="1">
      <w:start w:val="1"/>
      <w:numFmt w:val="bullet"/>
      <w:lvlText w:val=""/>
      <w:lvlJc w:val="left"/>
      <w:pPr>
        <w:ind w:left="6480" w:hanging="360"/>
      </w:pPr>
      <w:rPr>
        <w:rFonts w:ascii="Wingdings" w:hAnsi="Wingdings" w:hint="default"/>
      </w:rPr>
    </w:lvl>
  </w:abstractNum>
  <w:abstractNum w:abstractNumId="33" w15:restartNumberingAfterBreak="0">
    <w:nsid w:val="7F3A181C"/>
    <w:multiLevelType w:val="hybridMultilevel"/>
    <w:tmpl w:val="4C8893FC"/>
    <w:lvl w:ilvl="0" w:tplc="E788D23A">
      <w:numFmt w:val="bullet"/>
      <w:lvlText w:val="-"/>
      <w:lvlJc w:val="left"/>
      <w:pPr>
        <w:tabs>
          <w:tab w:val="num" w:pos="720"/>
        </w:tabs>
        <w:ind w:left="720" w:hanging="360"/>
      </w:pPr>
      <w:rPr>
        <w:rFonts w:ascii="Times New Roman" w:eastAsia="Times New Roman" w:hAnsi="Times New Roman" w:cs="Times New Roman" w:hint="default"/>
      </w:rPr>
    </w:lvl>
    <w:lvl w:ilvl="1" w:tplc="9B605E4E" w:tentative="1">
      <w:start w:val="1"/>
      <w:numFmt w:val="bullet"/>
      <w:lvlText w:val="o"/>
      <w:lvlJc w:val="left"/>
      <w:pPr>
        <w:tabs>
          <w:tab w:val="num" w:pos="1440"/>
        </w:tabs>
        <w:ind w:left="1440" w:hanging="360"/>
      </w:pPr>
      <w:rPr>
        <w:rFonts w:ascii="Courier New" w:hAnsi="Courier New" w:hint="default"/>
      </w:rPr>
    </w:lvl>
    <w:lvl w:ilvl="2" w:tplc="6DEA0FAC" w:tentative="1">
      <w:start w:val="1"/>
      <w:numFmt w:val="bullet"/>
      <w:lvlText w:val=""/>
      <w:lvlJc w:val="left"/>
      <w:pPr>
        <w:tabs>
          <w:tab w:val="num" w:pos="2160"/>
        </w:tabs>
        <w:ind w:left="2160" w:hanging="360"/>
      </w:pPr>
      <w:rPr>
        <w:rFonts w:ascii="Wingdings" w:hAnsi="Wingdings" w:hint="default"/>
      </w:rPr>
    </w:lvl>
    <w:lvl w:ilvl="3" w:tplc="99BADEDC" w:tentative="1">
      <w:start w:val="1"/>
      <w:numFmt w:val="bullet"/>
      <w:lvlText w:val=""/>
      <w:lvlJc w:val="left"/>
      <w:pPr>
        <w:tabs>
          <w:tab w:val="num" w:pos="2880"/>
        </w:tabs>
        <w:ind w:left="2880" w:hanging="360"/>
      </w:pPr>
      <w:rPr>
        <w:rFonts w:ascii="Symbol" w:hAnsi="Symbol" w:hint="default"/>
      </w:rPr>
    </w:lvl>
    <w:lvl w:ilvl="4" w:tplc="40F6AACE" w:tentative="1">
      <w:start w:val="1"/>
      <w:numFmt w:val="bullet"/>
      <w:lvlText w:val="o"/>
      <w:lvlJc w:val="left"/>
      <w:pPr>
        <w:tabs>
          <w:tab w:val="num" w:pos="3600"/>
        </w:tabs>
        <w:ind w:left="3600" w:hanging="360"/>
      </w:pPr>
      <w:rPr>
        <w:rFonts w:ascii="Courier New" w:hAnsi="Courier New" w:hint="default"/>
      </w:rPr>
    </w:lvl>
    <w:lvl w:ilvl="5" w:tplc="2CD692C4" w:tentative="1">
      <w:start w:val="1"/>
      <w:numFmt w:val="bullet"/>
      <w:lvlText w:val=""/>
      <w:lvlJc w:val="left"/>
      <w:pPr>
        <w:tabs>
          <w:tab w:val="num" w:pos="4320"/>
        </w:tabs>
        <w:ind w:left="4320" w:hanging="360"/>
      </w:pPr>
      <w:rPr>
        <w:rFonts w:ascii="Wingdings" w:hAnsi="Wingdings" w:hint="default"/>
      </w:rPr>
    </w:lvl>
    <w:lvl w:ilvl="6" w:tplc="0A3E322A" w:tentative="1">
      <w:start w:val="1"/>
      <w:numFmt w:val="bullet"/>
      <w:lvlText w:val=""/>
      <w:lvlJc w:val="left"/>
      <w:pPr>
        <w:tabs>
          <w:tab w:val="num" w:pos="5040"/>
        </w:tabs>
        <w:ind w:left="5040" w:hanging="360"/>
      </w:pPr>
      <w:rPr>
        <w:rFonts w:ascii="Symbol" w:hAnsi="Symbol" w:hint="default"/>
      </w:rPr>
    </w:lvl>
    <w:lvl w:ilvl="7" w:tplc="CEFAFA5A" w:tentative="1">
      <w:start w:val="1"/>
      <w:numFmt w:val="bullet"/>
      <w:lvlText w:val="o"/>
      <w:lvlJc w:val="left"/>
      <w:pPr>
        <w:tabs>
          <w:tab w:val="num" w:pos="5760"/>
        </w:tabs>
        <w:ind w:left="5760" w:hanging="360"/>
      </w:pPr>
      <w:rPr>
        <w:rFonts w:ascii="Courier New" w:hAnsi="Courier New" w:hint="default"/>
      </w:rPr>
    </w:lvl>
    <w:lvl w:ilvl="8" w:tplc="F6FCB7D2" w:tentative="1">
      <w:start w:val="1"/>
      <w:numFmt w:val="bullet"/>
      <w:lvlText w:val=""/>
      <w:lvlJc w:val="left"/>
      <w:pPr>
        <w:tabs>
          <w:tab w:val="num" w:pos="6480"/>
        </w:tabs>
        <w:ind w:left="6480" w:hanging="360"/>
      </w:pPr>
      <w:rPr>
        <w:rFonts w:ascii="Wingdings" w:hAnsi="Wingdings" w:hint="default"/>
      </w:rPr>
    </w:lvl>
  </w:abstractNum>
  <w:num w:numId="1" w16cid:durableId="1707481995">
    <w:abstractNumId w:val="20"/>
  </w:num>
  <w:num w:numId="2" w16cid:durableId="1174495185">
    <w:abstractNumId w:val="24"/>
  </w:num>
  <w:num w:numId="3" w16cid:durableId="1238400623">
    <w:abstractNumId w:val="29"/>
  </w:num>
  <w:num w:numId="4" w16cid:durableId="285476944">
    <w:abstractNumId w:val="5"/>
  </w:num>
  <w:num w:numId="5" w16cid:durableId="143595484">
    <w:abstractNumId w:val="23"/>
  </w:num>
  <w:num w:numId="6" w16cid:durableId="1779179498">
    <w:abstractNumId w:val="19"/>
  </w:num>
  <w:num w:numId="7" w16cid:durableId="1249071710">
    <w:abstractNumId w:val="30"/>
  </w:num>
  <w:num w:numId="8" w16cid:durableId="220680305">
    <w:abstractNumId w:val="14"/>
  </w:num>
  <w:num w:numId="9" w16cid:durableId="594825531">
    <w:abstractNumId w:val="18"/>
  </w:num>
  <w:num w:numId="10" w16cid:durableId="6344829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85270606">
    <w:abstractNumId w:val="15"/>
  </w:num>
  <w:num w:numId="12" w16cid:durableId="41442841">
    <w:abstractNumId w:val="8"/>
  </w:num>
  <w:num w:numId="13" w16cid:durableId="1403872278">
    <w:abstractNumId w:val="33"/>
  </w:num>
  <w:num w:numId="14" w16cid:durableId="1222790071">
    <w:abstractNumId w:val="32"/>
  </w:num>
  <w:num w:numId="15" w16cid:durableId="2020965220">
    <w:abstractNumId w:val="0"/>
  </w:num>
  <w:num w:numId="16" w16cid:durableId="26873013">
    <w:abstractNumId w:val="2"/>
  </w:num>
  <w:num w:numId="17" w16cid:durableId="606931030">
    <w:abstractNumId w:val="13"/>
  </w:num>
  <w:num w:numId="18" w16cid:durableId="650521320">
    <w:abstractNumId w:val="10"/>
  </w:num>
  <w:num w:numId="19" w16cid:durableId="1153639247">
    <w:abstractNumId w:val="31"/>
  </w:num>
  <w:num w:numId="20" w16cid:durableId="1934043654">
    <w:abstractNumId w:val="16"/>
  </w:num>
  <w:num w:numId="21" w16cid:durableId="1619068756">
    <w:abstractNumId w:val="22"/>
  </w:num>
  <w:num w:numId="22" w16cid:durableId="424881735">
    <w:abstractNumId w:val="12"/>
  </w:num>
  <w:num w:numId="23" w16cid:durableId="267470077">
    <w:abstractNumId w:val="18"/>
  </w:num>
  <w:num w:numId="24" w16cid:durableId="1802989503">
    <w:abstractNumId w:val="21"/>
  </w:num>
  <w:num w:numId="25" w16cid:durableId="1608342459">
    <w:abstractNumId w:val="21"/>
  </w:num>
  <w:num w:numId="26" w16cid:durableId="1844472738">
    <w:abstractNumId w:val="26"/>
  </w:num>
  <w:num w:numId="27" w16cid:durableId="970089308">
    <w:abstractNumId w:val="1"/>
  </w:num>
  <w:num w:numId="28" w16cid:durableId="1951667044">
    <w:abstractNumId w:val="17"/>
  </w:num>
  <w:num w:numId="29" w16cid:durableId="1085998841">
    <w:abstractNumId w:val="11"/>
  </w:num>
  <w:num w:numId="30" w16cid:durableId="1280988576">
    <w:abstractNumId w:val="28"/>
  </w:num>
  <w:num w:numId="31" w16cid:durableId="356732877">
    <w:abstractNumId w:val="25"/>
  </w:num>
  <w:num w:numId="32" w16cid:durableId="831145700">
    <w:abstractNumId w:val="7"/>
  </w:num>
  <w:num w:numId="33" w16cid:durableId="949357575">
    <w:abstractNumId w:val="6"/>
  </w:num>
  <w:num w:numId="34" w16cid:durableId="314990066">
    <w:abstractNumId w:val="3"/>
  </w:num>
  <w:num w:numId="35" w16cid:durableId="1992325951">
    <w:abstractNumId w:val="9"/>
  </w:num>
  <w:num w:numId="36" w16cid:durableId="1456633036">
    <w:abstractNumId w:val="4"/>
  </w:num>
  <w:num w:numId="37" w16cid:durableId="1020737725">
    <w:abstractNumId w:val="27"/>
  </w:num>
  <w:num w:numId="38" w16cid:durableId="1953592893">
    <w:abstractNumId w:val="9"/>
  </w:num>
  <w:num w:numId="39" w16cid:durableId="127031525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A5D"/>
    <w:rsid w:val="00000E73"/>
    <w:rsid w:val="00001908"/>
    <w:rsid w:val="00001F98"/>
    <w:rsid w:val="00003A7D"/>
    <w:rsid w:val="000046E9"/>
    <w:rsid w:val="00006DE9"/>
    <w:rsid w:val="00007774"/>
    <w:rsid w:val="00007812"/>
    <w:rsid w:val="00007978"/>
    <w:rsid w:val="0001003F"/>
    <w:rsid w:val="00012169"/>
    <w:rsid w:val="000127D5"/>
    <w:rsid w:val="000155A9"/>
    <w:rsid w:val="00015C1F"/>
    <w:rsid w:val="00020277"/>
    <w:rsid w:val="000209E5"/>
    <w:rsid w:val="00020D37"/>
    <w:rsid w:val="000214C3"/>
    <w:rsid w:val="00021A0B"/>
    <w:rsid w:val="000223B9"/>
    <w:rsid w:val="00023B24"/>
    <w:rsid w:val="000241F8"/>
    <w:rsid w:val="00025E42"/>
    <w:rsid w:val="00025ECA"/>
    <w:rsid w:val="00026A39"/>
    <w:rsid w:val="00027021"/>
    <w:rsid w:val="000346B4"/>
    <w:rsid w:val="000347FF"/>
    <w:rsid w:val="000364E0"/>
    <w:rsid w:val="00037917"/>
    <w:rsid w:val="0004480F"/>
    <w:rsid w:val="00046B7A"/>
    <w:rsid w:val="00047703"/>
    <w:rsid w:val="00047C23"/>
    <w:rsid w:val="000517CB"/>
    <w:rsid w:val="0005366E"/>
    <w:rsid w:val="00054A82"/>
    <w:rsid w:val="00055891"/>
    <w:rsid w:val="00055CED"/>
    <w:rsid w:val="00056071"/>
    <w:rsid w:val="000570F5"/>
    <w:rsid w:val="00061FBA"/>
    <w:rsid w:val="000621FC"/>
    <w:rsid w:val="000628AC"/>
    <w:rsid w:val="000637F8"/>
    <w:rsid w:val="000661A1"/>
    <w:rsid w:val="0006681B"/>
    <w:rsid w:val="00066F88"/>
    <w:rsid w:val="00066F94"/>
    <w:rsid w:val="00067F9C"/>
    <w:rsid w:val="00071A2E"/>
    <w:rsid w:val="00072A55"/>
    <w:rsid w:val="000730EA"/>
    <w:rsid w:val="0007406D"/>
    <w:rsid w:val="000765EC"/>
    <w:rsid w:val="00077C2A"/>
    <w:rsid w:val="000901C9"/>
    <w:rsid w:val="00090F69"/>
    <w:rsid w:val="00093DA4"/>
    <w:rsid w:val="00095228"/>
    <w:rsid w:val="000A0412"/>
    <w:rsid w:val="000A283A"/>
    <w:rsid w:val="000A415E"/>
    <w:rsid w:val="000A496D"/>
    <w:rsid w:val="000A6413"/>
    <w:rsid w:val="000A726B"/>
    <w:rsid w:val="000B0013"/>
    <w:rsid w:val="000B1A7D"/>
    <w:rsid w:val="000B271B"/>
    <w:rsid w:val="000B2D18"/>
    <w:rsid w:val="000B58D9"/>
    <w:rsid w:val="000C12E6"/>
    <w:rsid w:val="000C38B6"/>
    <w:rsid w:val="000C6D50"/>
    <w:rsid w:val="000D07F5"/>
    <w:rsid w:val="000D2943"/>
    <w:rsid w:val="000D3C14"/>
    <w:rsid w:val="000D517E"/>
    <w:rsid w:val="000D65B6"/>
    <w:rsid w:val="000D69F9"/>
    <w:rsid w:val="000D6C33"/>
    <w:rsid w:val="000E2905"/>
    <w:rsid w:val="000E36D9"/>
    <w:rsid w:val="000E49D7"/>
    <w:rsid w:val="000E6DFE"/>
    <w:rsid w:val="000E6E4F"/>
    <w:rsid w:val="000E7B1E"/>
    <w:rsid w:val="000F4E1B"/>
    <w:rsid w:val="000F507E"/>
    <w:rsid w:val="00112B92"/>
    <w:rsid w:val="00113540"/>
    <w:rsid w:val="00113FA4"/>
    <w:rsid w:val="00114B5A"/>
    <w:rsid w:val="00123AF9"/>
    <w:rsid w:val="0012706D"/>
    <w:rsid w:val="001314C0"/>
    <w:rsid w:val="001316D8"/>
    <w:rsid w:val="00131A00"/>
    <w:rsid w:val="0013385D"/>
    <w:rsid w:val="001344B7"/>
    <w:rsid w:val="001451E7"/>
    <w:rsid w:val="00146975"/>
    <w:rsid w:val="00147B04"/>
    <w:rsid w:val="00151733"/>
    <w:rsid w:val="001519C2"/>
    <w:rsid w:val="00154FE4"/>
    <w:rsid w:val="00157F85"/>
    <w:rsid w:val="0016010F"/>
    <w:rsid w:val="001601FC"/>
    <w:rsid w:val="00160995"/>
    <w:rsid w:val="00160ACE"/>
    <w:rsid w:val="00161450"/>
    <w:rsid w:val="00165E78"/>
    <w:rsid w:val="00166B6B"/>
    <w:rsid w:val="0016793A"/>
    <w:rsid w:val="00172586"/>
    <w:rsid w:val="00174CA0"/>
    <w:rsid w:val="001766A4"/>
    <w:rsid w:val="00176DA2"/>
    <w:rsid w:val="00180167"/>
    <w:rsid w:val="001834A4"/>
    <w:rsid w:val="001862A4"/>
    <w:rsid w:val="00187CA6"/>
    <w:rsid w:val="00190B66"/>
    <w:rsid w:val="00192812"/>
    <w:rsid w:val="00194D6B"/>
    <w:rsid w:val="001950F8"/>
    <w:rsid w:val="00197448"/>
    <w:rsid w:val="001A0556"/>
    <w:rsid w:val="001A118C"/>
    <w:rsid w:val="001A4E47"/>
    <w:rsid w:val="001A56D9"/>
    <w:rsid w:val="001A5803"/>
    <w:rsid w:val="001A6B7B"/>
    <w:rsid w:val="001A6BC2"/>
    <w:rsid w:val="001A75A8"/>
    <w:rsid w:val="001A7712"/>
    <w:rsid w:val="001B12E1"/>
    <w:rsid w:val="001B3A6B"/>
    <w:rsid w:val="001B3B0C"/>
    <w:rsid w:val="001B6DDC"/>
    <w:rsid w:val="001B7D59"/>
    <w:rsid w:val="001C0E8D"/>
    <w:rsid w:val="001C1257"/>
    <w:rsid w:val="001C4E0A"/>
    <w:rsid w:val="001C54FE"/>
    <w:rsid w:val="001C6D67"/>
    <w:rsid w:val="001D0004"/>
    <w:rsid w:val="001D24D1"/>
    <w:rsid w:val="001D7DD3"/>
    <w:rsid w:val="001D7F8A"/>
    <w:rsid w:val="001E11F0"/>
    <w:rsid w:val="001E4426"/>
    <w:rsid w:val="001E717F"/>
    <w:rsid w:val="001F3941"/>
    <w:rsid w:val="001F40B5"/>
    <w:rsid w:val="001F5F27"/>
    <w:rsid w:val="001F6AA9"/>
    <w:rsid w:val="001F7FE4"/>
    <w:rsid w:val="00202B1B"/>
    <w:rsid w:val="00203530"/>
    <w:rsid w:val="002040DD"/>
    <w:rsid w:val="00204E0F"/>
    <w:rsid w:val="0020503A"/>
    <w:rsid w:val="002057E9"/>
    <w:rsid w:val="00211A96"/>
    <w:rsid w:val="002131F7"/>
    <w:rsid w:val="00214EBC"/>
    <w:rsid w:val="0021500C"/>
    <w:rsid w:val="0021524A"/>
    <w:rsid w:val="002153D7"/>
    <w:rsid w:val="0021790C"/>
    <w:rsid w:val="00220501"/>
    <w:rsid w:val="002208F1"/>
    <w:rsid w:val="00220D61"/>
    <w:rsid w:val="002215FF"/>
    <w:rsid w:val="002220E9"/>
    <w:rsid w:val="00223449"/>
    <w:rsid w:val="00224498"/>
    <w:rsid w:val="0023369F"/>
    <w:rsid w:val="0023458C"/>
    <w:rsid w:val="00236FEB"/>
    <w:rsid w:val="0023771A"/>
    <w:rsid w:val="00237815"/>
    <w:rsid w:val="002416EF"/>
    <w:rsid w:val="00243D92"/>
    <w:rsid w:val="002441B3"/>
    <w:rsid w:val="002457F9"/>
    <w:rsid w:val="002467BF"/>
    <w:rsid w:val="00246BA3"/>
    <w:rsid w:val="00250321"/>
    <w:rsid w:val="002527BC"/>
    <w:rsid w:val="00253302"/>
    <w:rsid w:val="002534C4"/>
    <w:rsid w:val="0025696A"/>
    <w:rsid w:val="002574F3"/>
    <w:rsid w:val="00257989"/>
    <w:rsid w:val="00257D74"/>
    <w:rsid w:val="002605C6"/>
    <w:rsid w:val="002605F6"/>
    <w:rsid w:val="002607E5"/>
    <w:rsid w:val="002642F8"/>
    <w:rsid w:val="002664E1"/>
    <w:rsid w:val="002673C2"/>
    <w:rsid w:val="00270EC5"/>
    <w:rsid w:val="00271D13"/>
    <w:rsid w:val="002720F6"/>
    <w:rsid w:val="00272450"/>
    <w:rsid w:val="0027449C"/>
    <w:rsid w:val="00276C1B"/>
    <w:rsid w:val="00277C55"/>
    <w:rsid w:val="00281458"/>
    <w:rsid w:val="00283DD3"/>
    <w:rsid w:val="002855A2"/>
    <w:rsid w:val="00285CFA"/>
    <w:rsid w:val="00290230"/>
    <w:rsid w:val="00290A57"/>
    <w:rsid w:val="002910D0"/>
    <w:rsid w:val="0029286B"/>
    <w:rsid w:val="00293FB7"/>
    <w:rsid w:val="002944F3"/>
    <w:rsid w:val="00295274"/>
    <w:rsid w:val="00295566"/>
    <w:rsid w:val="00297D14"/>
    <w:rsid w:val="002A0DA8"/>
    <w:rsid w:val="002A3898"/>
    <w:rsid w:val="002A6609"/>
    <w:rsid w:val="002B1278"/>
    <w:rsid w:val="002B4252"/>
    <w:rsid w:val="002B5B3D"/>
    <w:rsid w:val="002B5F9D"/>
    <w:rsid w:val="002B62CF"/>
    <w:rsid w:val="002B7BC5"/>
    <w:rsid w:val="002C30DD"/>
    <w:rsid w:val="002C3F8C"/>
    <w:rsid w:val="002D33A7"/>
    <w:rsid w:val="002D349D"/>
    <w:rsid w:val="002D44FE"/>
    <w:rsid w:val="002D48F1"/>
    <w:rsid w:val="002D4CC2"/>
    <w:rsid w:val="002D5179"/>
    <w:rsid w:val="002D7350"/>
    <w:rsid w:val="002E318A"/>
    <w:rsid w:val="002E47C0"/>
    <w:rsid w:val="002E63D2"/>
    <w:rsid w:val="002E663E"/>
    <w:rsid w:val="002F04C8"/>
    <w:rsid w:val="002F17E6"/>
    <w:rsid w:val="002F180F"/>
    <w:rsid w:val="002F4CCA"/>
    <w:rsid w:val="002F4D0F"/>
    <w:rsid w:val="002F5ECA"/>
    <w:rsid w:val="002F5EFC"/>
    <w:rsid w:val="002F6F4F"/>
    <w:rsid w:val="002F74B8"/>
    <w:rsid w:val="003035A4"/>
    <w:rsid w:val="003048F3"/>
    <w:rsid w:val="00304AE7"/>
    <w:rsid w:val="003075A8"/>
    <w:rsid w:val="00312033"/>
    <w:rsid w:val="00314028"/>
    <w:rsid w:val="0031425A"/>
    <w:rsid w:val="003148F4"/>
    <w:rsid w:val="003154AF"/>
    <w:rsid w:val="0031637C"/>
    <w:rsid w:val="003175C2"/>
    <w:rsid w:val="003179AD"/>
    <w:rsid w:val="00321386"/>
    <w:rsid w:val="00322901"/>
    <w:rsid w:val="00322DD8"/>
    <w:rsid w:val="00324101"/>
    <w:rsid w:val="003247DC"/>
    <w:rsid w:val="00325791"/>
    <w:rsid w:val="00330966"/>
    <w:rsid w:val="00332DE8"/>
    <w:rsid w:val="00333ECC"/>
    <w:rsid w:val="003458A3"/>
    <w:rsid w:val="003471F3"/>
    <w:rsid w:val="00347446"/>
    <w:rsid w:val="003501F9"/>
    <w:rsid w:val="00350333"/>
    <w:rsid w:val="003506D9"/>
    <w:rsid w:val="00361B30"/>
    <w:rsid w:val="00362718"/>
    <w:rsid w:val="00363AD2"/>
    <w:rsid w:val="00363B5E"/>
    <w:rsid w:val="003653BC"/>
    <w:rsid w:val="003657F4"/>
    <w:rsid w:val="00370B20"/>
    <w:rsid w:val="00381B01"/>
    <w:rsid w:val="00381FA6"/>
    <w:rsid w:val="0038268B"/>
    <w:rsid w:val="00382A3A"/>
    <w:rsid w:val="0038420D"/>
    <w:rsid w:val="003845CE"/>
    <w:rsid w:val="00385338"/>
    <w:rsid w:val="0038621F"/>
    <w:rsid w:val="0039141A"/>
    <w:rsid w:val="00392831"/>
    <w:rsid w:val="0039375D"/>
    <w:rsid w:val="0039642D"/>
    <w:rsid w:val="003A1FE4"/>
    <w:rsid w:val="003A2098"/>
    <w:rsid w:val="003A25DB"/>
    <w:rsid w:val="003A27FF"/>
    <w:rsid w:val="003A6EBC"/>
    <w:rsid w:val="003B00FB"/>
    <w:rsid w:val="003B0342"/>
    <w:rsid w:val="003B5059"/>
    <w:rsid w:val="003B6F0F"/>
    <w:rsid w:val="003B707D"/>
    <w:rsid w:val="003B7C3E"/>
    <w:rsid w:val="003C011F"/>
    <w:rsid w:val="003C2BCA"/>
    <w:rsid w:val="003C7BE3"/>
    <w:rsid w:val="003D1131"/>
    <w:rsid w:val="003D1D66"/>
    <w:rsid w:val="003D32B6"/>
    <w:rsid w:val="003D3466"/>
    <w:rsid w:val="003D359F"/>
    <w:rsid w:val="003D5C07"/>
    <w:rsid w:val="003D5F0A"/>
    <w:rsid w:val="003E02BD"/>
    <w:rsid w:val="003E07C2"/>
    <w:rsid w:val="003E10DC"/>
    <w:rsid w:val="003E1319"/>
    <w:rsid w:val="003E17E7"/>
    <w:rsid w:val="003E2761"/>
    <w:rsid w:val="003E2A4D"/>
    <w:rsid w:val="003E2D11"/>
    <w:rsid w:val="003E48BE"/>
    <w:rsid w:val="003E635A"/>
    <w:rsid w:val="003E673E"/>
    <w:rsid w:val="003E69F3"/>
    <w:rsid w:val="003E72E4"/>
    <w:rsid w:val="003F287E"/>
    <w:rsid w:val="003F4C21"/>
    <w:rsid w:val="003F4CA3"/>
    <w:rsid w:val="003F5D3C"/>
    <w:rsid w:val="0040081B"/>
    <w:rsid w:val="00401281"/>
    <w:rsid w:val="00401462"/>
    <w:rsid w:val="0040539C"/>
    <w:rsid w:val="00406C1F"/>
    <w:rsid w:val="004104A4"/>
    <w:rsid w:val="00411616"/>
    <w:rsid w:val="0041194B"/>
    <w:rsid w:val="00413E72"/>
    <w:rsid w:val="00414325"/>
    <w:rsid w:val="0041458E"/>
    <w:rsid w:val="004173A5"/>
    <w:rsid w:val="00417412"/>
    <w:rsid w:val="00420AA4"/>
    <w:rsid w:val="00421228"/>
    <w:rsid w:val="004254D9"/>
    <w:rsid w:val="00426115"/>
    <w:rsid w:val="00427FE4"/>
    <w:rsid w:val="00430406"/>
    <w:rsid w:val="0043210F"/>
    <w:rsid w:val="00435DF7"/>
    <w:rsid w:val="00436595"/>
    <w:rsid w:val="004375BE"/>
    <w:rsid w:val="004405FE"/>
    <w:rsid w:val="00440D2C"/>
    <w:rsid w:val="00441865"/>
    <w:rsid w:val="00442288"/>
    <w:rsid w:val="00444B75"/>
    <w:rsid w:val="004465FE"/>
    <w:rsid w:val="00446E43"/>
    <w:rsid w:val="00453A0C"/>
    <w:rsid w:val="00453D15"/>
    <w:rsid w:val="00454165"/>
    <w:rsid w:val="004548A9"/>
    <w:rsid w:val="004553E2"/>
    <w:rsid w:val="0045548B"/>
    <w:rsid w:val="0045631D"/>
    <w:rsid w:val="004564FF"/>
    <w:rsid w:val="004571C5"/>
    <w:rsid w:val="00462703"/>
    <w:rsid w:val="00471950"/>
    <w:rsid w:val="00472D60"/>
    <w:rsid w:val="00481285"/>
    <w:rsid w:val="004850D0"/>
    <w:rsid w:val="00485F80"/>
    <w:rsid w:val="00490475"/>
    <w:rsid w:val="00492781"/>
    <w:rsid w:val="004A11E3"/>
    <w:rsid w:val="004A24B4"/>
    <w:rsid w:val="004A4782"/>
    <w:rsid w:val="004A4F84"/>
    <w:rsid w:val="004A56B0"/>
    <w:rsid w:val="004A5C3E"/>
    <w:rsid w:val="004A7B2C"/>
    <w:rsid w:val="004A7DAE"/>
    <w:rsid w:val="004B00B7"/>
    <w:rsid w:val="004B16B6"/>
    <w:rsid w:val="004B17F5"/>
    <w:rsid w:val="004B26D6"/>
    <w:rsid w:val="004B358F"/>
    <w:rsid w:val="004B36A9"/>
    <w:rsid w:val="004B3712"/>
    <w:rsid w:val="004B3F4C"/>
    <w:rsid w:val="004B5B26"/>
    <w:rsid w:val="004B6FD5"/>
    <w:rsid w:val="004C330A"/>
    <w:rsid w:val="004D081D"/>
    <w:rsid w:val="004D1313"/>
    <w:rsid w:val="004D231A"/>
    <w:rsid w:val="004D42B7"/>
    <w:rsid w:val="004D4F1E"/>
    <w:rsid w:val="004D5449"/>
    <w:rsid w:val="004D60FC"/>
    <w:rsid w:val="004D6D6E"/>
    <w:rsid w:val="004E2E8E"/>
    <w:rsid w:val="004E30F8"/>
    <w:rsid w:val="004E479C"/>
    <w:rsid w:val="004E5030"/>
    <w:rsid w:val="004F12BF"/>
    <w:rsid w:val="005036FA"/>
    <w:rsid w:val="0050392C"/>
    <w:rsid w:val="00505555"/>
    <w:rsid w:val="00510341"/>
    <w:rsid w:val="0051054D"/>
    <w:rsid w:val="005118F4"/>
    <w:rsid w:val="00511C3E"/>
    <w:rsid w:val="0051288E"/>
    <w:rsid w:val="00517F2C"/>
    <w:rsid w:val="00521A59"/>
    <w:rsid w:val="00521F68"/>
    <w:rsid w:val="00522DB3"/>
    <w:rsid w:val="00525F83"/>
    <w:rsid w:val="00527A5D"/>
    <w:rsid w:val="00527CDF"/>
    <w:rsid w:val="00531D50"/>
    <w:rsid w:val="00537A3F"/>
    <w:rsid w:val="0054072E"/>
    <w:rsid w:val="00540BAB"/>
    <w:rsid w:val="00542858"/>
    <w:rsid w:val="005464FB"/>
    <w:rsid w:val="00547828"/>
    <w:rsid w:val="00555550"/>
    <w:rsid w:val="005558FC"/>
    <w:rsid w:val="005559B4"/>
    <w:rsid w:val="00555E17"/>
    <w:rsid w:val="00561AE8"/>
    <w:rsid w:val="0056396C"/>
    <w:rsid w:val="00565BB4"/>
    <w:rsid w:val="005706B6"/>
    <w:rsid w:val="0057148F"/>
    <w:rsid w:val="00571753"/>
    <w:rsid w:val="005720B8"/>
    <w:rsid w:val="005743DB"/>
    <w:rsid w:val="00574762"/>
    <w:rsid w:val="00575A8F"/>
    <w:rsid w:val="00576AAF"/>
    <w:rsid w:val="00577139"/>
    <w:rsid w:val="0057750D"/>
    <w:rsid w:val="0058110D"/>
    <w:rsid w:val="005819E6"/>
    <w:rsid w:val="00587D7E"/>
    <w:rsid w:val="00596BAD"/>
    <w:rsid w:val="00596FE4"/>
    <w:rsid w:val="005975BE"/>
    <w:rsid w:val="005A1EE7"/>
    <w:rsid w:val="005A29F4"/>
    <w:rsid w:val="005A6A5A"/>
    <w:rsid w:val="005B2788"/>
    <w:rsid w:val="005B554A"/>
    <w:rsid w:val="005C0CC3"/>
    <w:rsid w:val="005C5B7B"/>
    <w:rsid w:val="005C5E29"/>
    <w:rsid w:val="005C683A"/>
    <w:rsid w:val="005C68E4"/>
    <w:rsid w:val="005D05D8"/>
    <w:rsid w:val="005D094C"/>
    <w:rsid w:val="005D0BE1"/>
    <w:rsid w:val="005D3F5C"/>
    <w:rsid w:val="005D579E"/>
    <w:rsid w:val="005D6077"/>
    <w:rsid w:val="005E0D90"/>
    <w:rsid w:val="005E2F5A"/>
    <w:rsid w:val="005E6DC7"/>
    <w:rsid w:val="005E760A"/>
    <w:rsid w:val="005E7A38"/>
    <w:rsid w:val="005F092D"/>
    <w:rsid w:val="005F0CF4"/>
    <w:rsid w:val="005F14DF"/>
    <w:rsid w:val="005F42E8"/>
    <w:rsid w:val="005F43AF"/>
    <w:rsid w:val="005F5557"/>
    <w:rsid w:val="005F5EB3"/>
    <w:rsid w:val="005F7752"/>
    <w:rsid w:val="005F7EAE"/>
    <w:rsid w:val="00601CE0"/>
    <w:rsid w:val="00602FE8"/>
    <w:rsid w:val="00603271"/>
    <w:rsid w:val="006052D3"/>
    <w:rsid w:val="006056CC"/>
    <w:rsid w:val="00606690"/>
    <w:rsid w:val="00612CD3"/>
    <w:rsid w:val="0061537B"/>
    <w:rsid w:val="00616CF1"/>
    <w:rsid w:val="00621B3F"/>
    <w:rsid w:val="00621BD7"/>
    <w:rsid w:val="006226B6"/>
    <w:rsid w:val="00622A77"/>
    <w:rsid w:val="0062355F"/>
    <w:rsid w:val="00625BC8"/>
    <w:rsid w:val="006273EF"/>
    <w:rsid w:val="006321D2"/>
    <w:rsid w:val="00632CFA"/>
    <w:rsid w:val="00634BA6"/>
    <w:rsid w:val="006365B2"/>
    <w:rsid w:val="00643DD5"/>
    <w:rsid w:val="00653F4D"/>
    <w:rsid w:val="0065470D"/>
    <w:rsid w:val="006547D5"/>
    <w:rsid w:val="006568AD"/>
    <w:rsid w:val="0066038C"/>
    <w:rsid w:val="006612CD"/>
    <w:rsid w:val="00661418"/>
    <w:rsid w:val="006629D9"/>
    <w:rsid w:val="0066409C"/>
    <w:rsid w:val="00667A6C"/>
    <w:rsid w:val="00671B9E"/>
    <w:rsid w:val="006737E8"/>
    <w:rsid w:val="00676550"/>
    <w:rsid w:val="0068040A"/>
    <w:rsid w:val="00684320"/>
    <w:rsid w:val="006868BD"/>
    <w:rsid w:val="00692801"/>
    <w:rsid w:val="00693262"/>
    <w:rsid w:val="00694F01"/>
    <w:rsid w:val="00696BAC"/>
    <w:rsid w:val="006A0138"/>
    <w:rsid w:val="006A5B02"/>
    <w:rsid w:val="006B08A3"/>
    <w:rsid w:val="006B12FA"/>
    <w:rsid w:val="006B146E"/>
    <w:rsid w:val="006B147B"/>
    <w:rsid w:val="006B645A"/>
    <w:rsid w:val="006B7D9F"/>
    <w:rsid w:val="006C1AA3"/>
    <w:rsid w:val="006C2B40"/>
    <w:rsid w:val="006C2FB5"/>
    <w:rsid w:val="006C508F"/>
    <w:rsid w:val="006C62CB"/>
    <w:rsid w:val="006C77CB"/>
    <w:rsid w:val="006D564E"/>
    <w:rsid w:val="006E1951"/>
    <w:rsid w:val="006E2363"/>
    <w:rsid w:val="006E2657"/>
    <w:rsid w:val="006E6040"/>
    <w:rsid w:val="006E6DB7"/>
    <w:rsid w:val="006E7455"/>
    <w:rsid w:val="006F01B7"/>
    <w:rsid w:val="006F0217"/>
    <w:rsid w:val="006F1692"/>
    <w:rsid w:val="006F6388"/>
    <w:rsid w:val="006F720F"/>
    <w:rsid w:val="007016B4"/>
    <w:rsid w:val="00701CC6"/>
    <w:rsid w:val="00702C23"/>
    <w:rsid w:val="0070490B"/>
    <w:rsid w:val="00706F2B"/>
    <w:rsid w:val="00706F55"/>
    <w:rsid w:val="007075EC"/>
    <w:rsid w:val="00707B75"/>
    <w:rsid w:val="007101E5"/>
    <w:rsid w:val="00711452"/>
    <w:rsid w:val="00713969"/>
    <w:rsid w:val="00715FD7"/>
    <w:rsid w:val="0071717B"/>
    <w:rsid w:val="00717B4E"/>
    <w:rsid w:val="00723252"/>
    <w:rsid w:val="007232B6"/>
    <w:rsid w:val="00724118"/>
    <w:rsid w:val="0072492B"/>
    <w:rsid w:val="00726B85"/>
    <w:rsid w:val="00726C84"/>
    <w:rsid w:val="00727DB0"/>
    <w:rsid w:val="00732928"/>
    <w:rsid w:val="00735761"/>
    <w:rsid w:val="00735CDD"/>
    <w:rsid w:val="00736BCD"/>
    <w:rsid w:val="007430AE"/>
    <w:rsid w:val="007506C8"/>
    <w:rsid w:val="00750FDF"/>
    <w:rsid w:val="007555D0"/>
    <w:rsid w:val="007558EA"/>
    <w:rsid w:val="00755E6C"/>
    <w:rsid w:val="00756836"/>
    <w:rsid w:val="00757056"/>
    <w:rsid w:val="00760CCF"/>
    <w:rsid w:val="0076145F"/>
    <w:rsid w:val="00761903"/>
    <w:rsid w:val="00767D42"/>
    <w:rsid w:val="00771A18"/>
    <w:rsid w:val="007721F1"/>
    <w:rsid w:val="007734FF"/>
    <w:rsid w:val="0077364D"/>
    <w:rsid w:val="00773B60"/>
    <w:rsid w:val="007749E4"/>
    <w:rsid w:val="007758F8"/>
    <w:rsid w:val="00777573"/>
    <w:rsid w:val="00777A83"/>
    <w:rsid w:val="00780A7A"/>
    <w:rsid w:val="00783567"/>
    <w:rsid w:val="00783817"/>
    <w:rsid w:val="00792F7F"/>
    <w:rsid w:val="007954D7"/>
    <w:rsid w:val="00797245"/>
    <w:rsid w:val="007A3A73"/>
    <w:rsid w:val="007A3C2D"/>
    <w:rsid w:val="007A4159"/>
    <w:rsid w:val="007A5120"/>
    <w:rsid w:val="007A5DDD"/>
    <w:rsid w:val="007A5E5C"/>
    <w:rsid w:val="007B1CC9"/>
    <w:rsid w:val="007B2560"/>
    <w:rsid w:val="007B295D"/>
    <w:rsid w:val="007B3A09"/>
    <w:rsid w:val="007B3BB7"/>
    <w:rsid w:val="007B3D57"/>
    <w:rsid w:val="007B3EEC"/>
    <w:rsid w:val="007B41A0"/>
    <w:rsid w:val="007B4A5A"/>
    <w:rsid w:val="007B533A"/>
    <w:rsid w:val="007B5B53"/>
    <w:rsid w:val="007B71FC"/>
    <w:rsid w:val="007C235F"/>
    <w:rsid w:val="007C47BD"/>
    <w:rsid w:val="007C4D8A"/>
    <w:rsid w:val="007C5169"/>
    <w:rsid w:val="007D11E3"/>
    <w:rsid w:val="007D290E"/>
    <w:rsid w:val="007D2B41"/>
    <w:rsid w:val="007D3ED5"/>
    <w:rsid w:val="007D4CB4"/>
    <w:rsid w:val="007D4D50"/>
    <w:rsid w:val="007D5D7E"/>
    <w:rsid w:val="007D708C"/>
    <w:rsid w:val="007E6109"/>
    <w:rsid w:val="007F0ED5"/>
    <w:rsid w:val="007F32AC"/>
    <w:rsid w:val="007F52E2"/>
    <w:rsid w:val="007F61E6"/>
    <w:rsid w:val="0080056A"/>
    <w:rsid w:val="00801568"/>
    <w:rsid w:val="00801FE6"/>
    <w:rsid w:val="0080271B"/>
    <w:rsid w:val="0080413D"/>
    <w:rsid w:val="00805FFB"/>
    <w:rsid w:val="00807076"/>
    <w:rsid w:val="00812E59"/>
    <w:rsid w:val="00814FD6"/>
    <w:rsid w:val="0081668B"/>
    <w:rsid w:val="00817FFC"/>
    <w:rsid w:val="0082137E"/>
    <w:rsid w:val="00822ADC"/>
    <w:rsid w:val="00823A72"/>
    <w:rsid w:val="008253C1"/>
    <w:rsid w:val="0083095F"/>
    <w:rsid w:val="0083163E"/>
    <w:rsid w:val="00832A7A"/>
    <w:rsid w:val="00834A38"/>
    <w:rsid w:val="0083656C"/>
    <w:rsid w:val="00836DC3"/>
    <w:rsid w:val="00840BA3"/>
    <w:rsid w:val="008432DC"/>
    <w:rsid w:val="00843560"/>
    <w:rsid w:val="00845BC2"/>
    <w:rsid w:val="00845E7B"/>
    <w:rsid w:val="00847DE5"/>
    <w:rsid w:val="00847F31"/>
    <w:rsid w:val="00852AAD"/>
    <w:rsid w:val="00856EBC"/>
    <w:rsid w:val="00857193"/>
    <w:rsid w:val="008600D3"/>
    <w:rsid w:val="00860AD5"/>
    <w:rsid w:val="00860B9F"/>
    <w:rsid w:val="00861353"/>
    <w:rsid w:val="00861E55"/>
    <w:rsid w:val="00862DA9"/>
    <w:rsid w:val="008648A2"/>
    <w:rsid w:val="008650FE"/>
    <w:rsid w:val="00866DE4"/>
    <w:rsid w:val="00867B48"/>
    <w:rsid w:val="0087237F"/>
    <w:rsid w:val="00872B7E"/>
    <w:rsid w:val="00873070"/>
    <w:rsid w:val="00875013"/>
    <w:rsid w:val="00880C2C"/>
    <w:rsid w:val="00881458"/>
    <w:rsid w:val="00881B07"/>
    <w:rsid w:val="00883BA5"/>
    <w:rsid w:val="008849FF"/>
    <w:rsid w:val="0088526F"/>
    <w:rsid w:val="0088697F"/>
    <w:rsid w:val="00886E53"/>
    <w:rsid w:val="00887EE4"/>
    <w:rsid w:val="00890C4F"/>
    <w:rsid w:val="008925D1"/>
    <w:rsid w:val="008927D7"/>
    <w:rsid w:val="0089376D"/>
    <w:rsid w:val="0089594B"/>
    <w:rsid w:val="00895E64"/>
    <w:rsid w:val="008A0AC1"/>
    <w:rsid w:val="008A1402"/>
    <w:rsid w:val="008A17CD"/>
    <w:rsid w:val="008A32C6"/>
    <w:rsid w:val="008A5211"/>
    <w:rsid w:val="008A592A"/>
    <w:rsid w:val="008A5D63"/>
    <w:rsid w:val="008B1C52"/>
    <w:rsid w:val="008B46DA"/>
    <w:rsid w:val="008B500F"/>
    <w:rsid w:val="008B5B64"/>
    <w:rsid w:val="008B6890"/>
    <w:rsid w:val="008C0C3E"/>
    <w:rsid w:val="008C3A68"/>
    <w:rsid w:val="008C40DC"/>
    <w:rsid w:val="008C77FA"/>
    <w:rsid w:val="008D01C9"/>
    <w:rsid w:val="008D14B1"/>
    <w:rsid w:val="008D23C7"/>
    <w:rsid w:val="008D370B"/>
    <w:rsid w:val="008D3F41"/>
    <w:rsid w:val="008E0342"/>
    <w:rsid w:val="008E5275"/>
    <w:rsid w:val="008E573A"/>
    <w:rsid w:val="008F11AC"/>
    <w:rsid w:val="008F1543"/>
    <w:rsid w:val="008F5346"/>
    <w:rsid w:val="008F78A2"/>
    <w:rsid w:val="0090205D"/>
    <w:rsid w:val="00903235"/>
    <w:rsid w:val="00903E0D"/>
    <w:rsid w:val="009076D7"/>
    <w:rsid w:val="00907A75"/>
    <w:rsid w:val="00915816"/>
    <w:rsid w:val="0091705B"/>
    <w:rsid w:val="009175AC"/>
    <w:rsid w:val="00920657"/>
    <w:rsid w:val="00920DCC"/>
    <w:rsid w:val="00923F19"/>
    <w:rsid w:val="00925CB7"/>
    <w:rsid w:val="00930E89"/>
    <w:rsid w:val="00935731"/>
    <w:rsid w:val="0094092C"/>
    <w:rsid w:val="009423B8"/>
    <w:rsid w:val="00943D07"/>
    <w:rsid w:val="00944554"/>
    <w:rsid w:val="00945AF9"/>
    <w:rsid w:val="00946AB9"/>
    <w:rsid w:val="00947E40"/>
    <w:rsid w:val="00951022"/>
    <w:rsid w:val="00960CAE"/>
    <w:rsid w:val="009626B6"/>
    <w:rsid w:val="009651D3"/>
    <w:rsid w:val="00966FFA"/>
    <w:rsid w:val="009677D9"/>
    <w:rsid w:val="009712A1"/>
    <w:rsid w:val="0097137C"/>
    <w:rsid w:val="00973537"/>
    <w:rsid w:val="00973FD2"/>
    <w:rsid w:val="00974007"/>
    <w:rsid w:val="009773D5"/>
    <w:rsid w:val="00980639"/>
    <w:rsid w:val="00980B3B"/>
    <w:rsid w:val="00990DE6"/>
    <w:rsid w:val="009915BF"/>
    <w:rsid w:val="00993CA2"/>
    <w:rsid w:val="00994415"/>
    <w:rsid w:val="00994F6C"/>
    <w:rsid w:val="009951F0"/>
    <w:rsid w:val="00995E3E"/>
    <w:rsid w:val="00997B86"/>
    <w:rsid w:val="009A3B68"/>
    <w:rsid w:val="009B1161"/>
    <w:rsid w:val="009B24D0"/>
    <w:rsid w:val="009B2E86"/>
    <w:rsid w:val="009B5ED3"/>
    <w:rsid w:val="009B7426"/>
    <w:rsid w:val="009C2B68"/>
    <w:rsid w:val="009C4853"/>
    <w:rsid w:val="009C48D7"/>
    <w:rsid w:val="009C5650"/>
    <w:rsid w:val="009C67D0"/>
    <w:rsid w:val="009C692F"/>
    <w:rsid w:val="009D2E3D"/>
    <w:rsid w:val="009D3419"/>
    <w:rsid w:val="009D3756"/>
    <w:rsid w:val="009D3F5B"/>
    <w:rsid w:val="009D4A32"/>
    <w:rsid w:val="009D57B7"/>
    <w:rsid w:val="009D66C5"/>
    <w:rsid w:val="009D694F"/>
    <w:rsid w:val="009D6DE4"/>
    <w:rsid w:val="009D7AE8"/>
    <w:rsid w:val="009E0B51"/>
    <w:rsid w:val="009E0DF7"/>
    <w:rsid w:val="009E273C"/>
    <w:rsid w:val="009E2984"/>
    <w:rsid w:val="009E3BD4"/>
    <w:rsid w:val="009E71BA"/>
    <w:rsid w:val="009F0C2A"/>
    <w:rsid w:val="009F3145"/>
    <w:rsid w:val="009F6E0C"/>
    <w:rsid w:val="00A0173D"/>
    <w:rsid w:val="00A03076"/>
    <w:rsid w:val="00A04C8F"/>
    <w:rsid w:val="00A07D28"/>
    <w:rsid w:val="00A11962"/>
    <w:rsid w:val="00A11D00"/>
    <w:rsid w:val="00A12BD1"/>
    <w:rsid w:val="00A23A1E"/>
    <w:rsid w:val="00A245F3"/>
    <w:rsid w:val="00A25237"/>
    <w:rsid w:val="00A273A4"/>
    <w:rsid w:val="00A27A9D"/>
    <w:rsid w:val="00A301AA"/>
    <w:rsid w:val="00A3125E"/>
    <w:rsid w:val="00A33D7E"/>
    <w:rsid w:val="00A349E7"/>
    <w:rsid w:val="00A34EE4"/>
    <w:rsid w:val="00A35D23"/>
    <w:rsid w:val="00A37EAA"/>
    <w:rsid w:val="00A427FA"/>
    <w:rsid w:val="00A43BAA"/>
    <w:rsid w:val="00A43F8E"/>
    <w:rsid w:val="00A44FCB"/>
    <w:rsid w:val="00A47A7C"/>
    <w:rsid w:val="00A51218"/>
    <w:rsid w:val="00A54C45"/>
    <w:rsid w:val="00A6085E"/>
    <w:rsid w:val="00A7073E"/>
    <w:rsid w:val="00A71A5E"/>
    <w:rsid w:val="00A72008"/>
    <w:rsid w:val="00A77E47"/>
    <w:rsid w:val="00A77F8D"/>
    <w:rsid w:val="00A803DF"/>
    <w:rsid w:val="00A81B43"/>
    <w:rsid w:val="00A833A0"/>
    <w:rsid w:val="00A84359"/>
    <w:rsid w:val="00A94CDA"/>
    <w:rsid w:val="00A94FFF"/>
    <w:rsid w:val="00A97042"/>
    <w:rsid w:val="00A97F27"/>
    <w:rsid w:val="00AA4181"/>
    <w:rsid w:val="00AA4265"/>
    <w:rsid w:val="00AA55E4"/>
    <w:rsid w:val="00AA57C8"/>
    <w:rsid w:val="00AA766F"/>
    <w:rsid w:val="00AB31C3"/>
    <w:rsid w:val="00AB5EB9"/>
    <w:rsid w:val="00AC20BA"/>
    <w:rsid w:val="00AC4D8A"/>
    <w:rsid w:val="00AC53E4"/>
    <w:rsid w:val="00AC7B4B"/>
    <w:rsid w:val="00AD2B84"/>
    <w:rsid w:val="00AD6E00"/>
    <w:rsid w:val="00AE161B"/>
    <w:rsid w:val="00AE1E03"/>
    <w:rsid w:val="00AE2594"/>
    <w:rsid w:val="00AE6651"/>
    <w:rsid w:val="00AE7F2F"/>
    <w:rsid w:val="00AF1DEB"/>
    <w:rsid w:val="00AF4AFF"/>
    <w:rsid w:val="00AF7458"/>
    <w:rsid w:val="00B01A11"/>
    <w:rsid w:val="00B024C2"/>
    <w:rsid w:val="00B02F1D"/>
    <w:rsid w:val="00B06343"/>
    <w:rsid w:val="00B06502"/>
    <w:rsid w:val="00B065EC"/>
    <w:rsid w:val="00B06A2D"/>
    <w:rsid w:val="00B1502A"/>
    <w:rsid w:val="00B16FC5"/>
    <w:rsid w:val="00B17BB8"/>
    <w:rsid w:val="00B2009F"/>
    <w:rsid w:val="00B20846"/>
    <w:rsid w:val="00B2106C"/>
    <w:rsid w:val="00B22957"/>
    <w:rsid w:val="00B240F9"/>
    <w:rsid w:val="00B27787"/>
    <w:rsid w:val="00B320B7"/>
    <w:rsid w:val="00B334C9"/>
    <w:rsid w:val="00B35549"/>
    <w:rsid w:val="00B360B4"/>
    <w:rsid w:val="00B37AAF"/>
    <w:rsid w:val="00B40829"/>
    <w:rsid w:val="00B41136"/>
    <w:rsid w:val="00B41867"/>
    <w:rsid w:val="00B41E0E"/>
    <w:rsid w:val="00B42231"/>
    <w:rsid w:val="00B43D78"/>
    <w:rsid w:val="00B44DE4"/>
    <w:rsid w:val="00B45588"/>
    <w:rsid w:val="00B45BDC"/>
    <w:rsid w:val="00B50EAD"/>
    <w:rsid w:val="00B51160"/>
    <w:rsid w:val="00B52389"/>
    <w:rsid w:val="00B52C11"/>
    <w:rsid w:val="00B52D40"/>
    <w:rsid w:val="00B536E0"/>
    <w:rsid w:val="00B55BD9"/>
    <w:rsid w:val="00B560EF"/>
    <w:rsid w:val="00B6079E"/>
    <w:rsid w:val="00B63391"/>
    <w:rsid w:val="00B63B66"/>
    <w:rsid w:val="00B640E5"/>
    <w:rsid w:val="00B6683A"/>
    <w:rsid w:val="00B70626"/>
    <w:rsid w:val="00B70E49"/>
    <w:rsid w:val="00B70E79"/>
    <w:rsid w:val="00B7281F"/>
    <w:rsid w:val="00B73939"/>
    <w:rsid w:val="00B73CFC"/>
    <w:rsid w:val="00B75730"/>
    <w:rsid w:val="00B765B5"/>
    <w:rsid w:val="00B773C4"/>
    <w:rsid w:val="00B77EA6"/>
    <w:rsid w:val="00B8074C"/>
    <w:rsid w:val="00B8156F"/>
    <w:rsid w:val="00B81615"/>
    <w:rsid w:val="00B8253A"/>
    <w:rsid w:val="00B82BFD"/>
    <w:rsid w:val="00B82DB7"/>
    <w:rsid w:val="00B86432"/>
    <w:rsid w:val="00B875F7"/>
    <w:rsid w:val="00B90014"/>
    <w:rsid w:val="00B907C9"/>
    <w:rsid w:val="00B910B1"/>
    <w:rsid w:val="00B91A5F"/>
    <w:rsid w:val="00B96788"/>
    <w:rsid w:val="00BA18A1"/>
    <w:rsid w:val="00BA2C6E"/>
    <w:rsid w:val="00BA3BAA"/>
    <w:rsid w:val="00BA3BF5"/>
    <w:rsid w:val="00BA3D0F"/>
    <w:rsid w:val="00BA5025"/>
    <w:rsid w:val="00BA54B9"/>
    <w:rsid w:val="00BA57DA"/>
    <w:rsid w:val="00BA67C5"/>
    <w:rsid w:val="00BB091F"/>
    <w:rsid w:val="00BB21C8"/>
    <w:rsid w:val="00BB2C7D"/>
    <w:rsid w:val="00BB586B"/>
    <w:rsid w:val="00BB7C05"/>
    <w:rsid w:val="00BC043E"/>
    <w:rsid w:val="00BC17C7"/>
    <w:rsid w:val="00BC1DE4"/>
    <w:rsid w:val="00BC2B47"/>
    <w:rsid w:val="00BC40BF"/>
    <w:rsid w:val="00BD29E2"/>
    <w:rsid w:val="00BD6891"/>
    <w:rsid w:val="00BD6CE8"/>
    <w:rsid w:val="00BD78AF"/>
    <w:rsid w:val="00BE3680"/>
    <w:rsid w:val="00BE3997"/>
    <w:rsid w:val="00BE522E"/>
    <w:rsid w:val="00BE5C58"/>
    <w:rsid w:val="00BF088E"/>
    <w:rsid w:val="00BF2A87"/>
    <w:rsid w:val="00BF4330"/>
    <w:rsid w:val="00BF6B8B"/>
    <w:rsid w:val="00C00A3A"/>
    <w:rsid w:val="00C00C13"/>
    <w:rsid w:val="00C00F7F"/>
    <w:rsid w:val="00C01A04"/>
    <w:rsid w:val="00C01DC0"/>
    <w:rsid w:val="00C04647"/>
    <w:rsid w:val="00C0574A"/>
    <w:rsid w:val="00C05D87"/>
    <w:rsid w:val="00C06D03"/>
    <w:rsid w:val="00C06FF5"/>
    <w:rsid w:val="00C111F8"/>
    <w:rsid w:val="00C1167C"/>
    <w:rsid w:val="00C15AA1"/>
    <w:rsid w:val="00C16257"/>
    <w:rsid w:val="00C17526"/>
    <w:rsid w:val="00C208E0"/>
    <w:rsid w:val="00C22A89"/>
    <w:rsid w:val="00C25AE6"/>
    <w:rsid w:val="00C26401"/>
    <w:rsid w:val="00C32D63"/>
    <w:rsid w:val="00C33D13"/>
    <w:rsid w:val="00C35BAA"/>
    <w:rsid w:val="00C361C6"/>
    <w:rsid w:val="00C40370"/>
    <w:rsid w:val="00C40E3C"/>
    <w:rsid w:val="00C42E6B"/>
    <w:rsid w:val="00C4351A"/>
    <w:rsid w:val="00C45423"/>
    <w:rsid w:val="00C4549A"/>
    <w:rsid w:val="00C50097"/>
    <w:rsid w:val="00C5056B"/>
    <w:rsid w:val="00C50FB1"/>
    <w:rsid w:val="00C51156"/>
    <w:rsid w:val="00C517CC"/>
    <w:rsid w:val="00C52AFC"/>
    <w:rsid w:val="00C5381E"/>
    <w:rsid w:val="00C55E13"/>
    <w:rsid w:val="00C56A19"/>
    <w:rsid w:val="00C627A8"/>
    <w:rsid w:val="00C64CC2"/>
    <w:rsid w:val="00C675B2"/>
    <w:rsid w:val="00C71145"/>
    <w:rsid w:val="00C7293F"/>
    <w:rsid w:val="00C73AF6"/>
    <w:rsid w:val="00C74E58"/>
    <w:rsid w:val="00C76E1E"/>
    <w:rsid w:val="00C801A7"/>
    <w:rsid w:val="00C80F6A"/>
    <w:rsid w:val="00C80FAD"/>
    <w:rsid w:val="00C82A66"/>
    <w:rsid w:val="00C83562"/>
    <w:rsid w:val="00C85679"/>
    <w:rsid w:val="00C85700"/>
    <w:rsid w:val="00C8646A"/>
    <w:rsid w:val="00C877E6"/>
    <w:rsid w:val="00C87A8F"/>
    <w:rsid w:val="00C90114"/>
    <w:rsid w:val="00C90344"/>
    <w:rsid w:val="00C90ACF"/>
    <w:rsid w:val="00C9107D"/>
    <w:rsid w:val="00C91E6B"/>
    <w:rsid w:val="00C91F97"/>
    <w:rsid w:val="00C9458E"/>
    <w:rsid w:val="00C94692"/>
    <w:rsid w:val="00C94A76"/>
    <w:rsid w:val="00C9737C"/>
    <w:rsid w:val="00CA2C61"/>
    <w:rsid w:val="00CA45AB"/>
    <w:rsid w:val="00CA502D"/>
    <w:rsid w:val="00CA6E52"/>
    <w:rsid w:val="00CB33E3"/>
    <w:rsid w:val="00CC0B78"/>
    <w:rsid w:val="00CC47AD"/>
    <w:rsid w:val="00CC4CC2"/>
    <w:rsid w:val="00CC5166"/>
    <w:rsid w:val="00CC5298"/>
    <w:rsid w:val="00CC64FF"/>
    <w:rsid w:val="00CC7F2A"/>
    <w:rsid w:val="00CD00FB"/>
    <w:rsid w:val="00CD181D"/>
    <w:rsid w:val="00CD2433"/>
    <w:rsid w:val="00CD4618"/>
    <w:rsid w:val="00CD6E67"/>
    <w:rsid w:val="00CE0FA7"/>
    <w:rsid w:val="00CE1BA7"/>
    <w:rsid w:val="00CE350C"/>
    <w:rsid w:val="00CE399A"/>
    <w:rsid w:val="00CE4947"/>
    <w:rsid w:val="00CF4BAA"/>
    <w:rsid w:val="00CF4F3B"/>
    <w:rsid w:val="00CF60A5"/>
    <w:rsid w:val="00D026B7"/>
    <w:rsid w:val="00D02969"/>
    <w:rsid w:val="00D03F44"/>
    <w:rsid w:val="00D04A5B"/>
    <w:rsid w:val="00D116ED"/>
    <w:rsid w:val="00D134CD"/>
    <w:rsid w:val="00D1389D"/>
    <w:rsid w:val="00D14A32"/>
    <w:rsid w:val="00D16A9E"/>
    <w:rsid w:val="00D175A0"/>
    <w:rsid w:val="00D218DD"/>
    <w:rsid w:val="00D240B6"/>
    <w:rsid w:val="00D30137"/>
    <w:rsid w:val="00D30BCA"/>
    <w:rsid w:val="00D325FB"/>
    <w:rsid w:val="00D346EE"/>
    <w:rsid w:val="00D35A58"/>
    <w:rsid w:val="00D35B7A"/>
    <w:rsid w:val="00D40A1F"/>
    <w:rsid w:val="00D42F6B"/>
    <w:rsid w:val="00D43062"/>
    <w:rsid w:val="00D47512"/>
    <w:rsid w:val="00D47785"/>
    <w:rsid w:val="00D50C52"/>
    <w:rsid w:val="00D51DEF"/>
    <w:rsid w:val="00D52334"/>
    <w:rsid w:val="00D540A0"/>
    <w:rsid w:val="00D5487B"/>
    <w:rsid w:val="00D55B69"/>
    <w:rsid w:val="00D62388"/>
    <w:rsid w:val="00D64624"/>
    <w:rsid w:val="00D65EB7"/>
    <w:rsid w:val="00D66B4E"/>
    <w:rsid w:val="00D67C76"/>
    <w:rsid w:val="00D67D0A"/>
    <w:rsid w:val="00D728A2"/>
    <w:rsid w:val="00D74816"/>
    <w:rsid w:val="00D75193"/>
    <w:rsid w:val="00D755F8"/>
    <w:rsid w:val="00D767DB"/>
    <w:rsid w:val="00D813CA"/>
    <w:rsid w:val="00D831C9"/>
    <w:rsid w:val="00D8435D"/>
    <w:rsid w:val="00D84488"/>
    <w:rsid w:val="00D91110"/>
    <w:rsid w:val="00D911B6"/>
    <w:rsid w:val="00D9189D"/>
    <w:rsid w:val="00D92F56"/>
    <w:rsid w:val="00D93BF2"/>
    <w:rsid w:val="00DA6ABF"/>
    <w:rsid w:val="00DA7385"/>
    <w:rsid w:val="00DA7866"/>
    <w:rsid w:val="00DB06D9"/>
    <w:rsid w:val="00DB2A0D"/>
    <w:rsid w:val="00DB41B7"/>
    <w:rsid w:val="00DB54EE"/>
    <w:rsid w:val="00DB58CC"/>
    <w:rsid w:val="00DC1D2B"/>
    <w:rsid w:val="00DC2ACF"/>
    <w:rsid w:val="00DC3E88"/>
    <w:rsid w:val="00DC4542"/>
    <w:rsid w:val="00DC698C"/>
    <w:rsid w:val="00DD1150"/>
    <w:rsid w:val="00DD1320"/>
    <w:rsid w:val="00DD1B79"/>
    <w:rsid w:val="00DD1B83"/>
    <w:rsid w:val="00DD3C08"/>
    <w:rsid w:val="00DD46B4"/>
    <w:rsid w:val="00DD57F0"/>
    <w:rsid w:val="00DD5AC5"/>
    <w:rsid w:val="00DD6A80"/>
    <w:rsid w:val="00DD7B7D"/>
    <w:rsid w:val="00DD7D3C"/>
    <w:rsid w:val="00DE551B"/>
    <w:rsid w:val="00DE7BA7"/>
    <w:rsid w:val="00DF0710"/>
    <w:rsid w:val="00DF0888"/>
    <w:rsid w:val="00DF2872"/>
    <w:rsid w:val="00DF2CC3"/>
    <w:rsid w:val="00DF5EAF"/>
    <w:rsid w:val="00E01575"/>
    <w:rsid w:val="00E02246"/>
    <w:rsid w:val="00E0245F"/>
    <w:rsid w:val="00E04E08"/>
    <w:rsid w:val="00E077AE"/>
    <w:rsid w:val="00E114C0"/>
    <w:rsid w:val="00E130C9"/>
    <w:rsid w:val="00E13DD3"/>
    <w:rsid w:val="00E14A74"/>
    <w:rsid w:val="00E153AC"/>
    <w:rsid w:val="00E15435"/>
    <w:rsid w:val="00E15587"/>
    <w:rsid w:val="00E16574"/>
    <w:rsid w:val="00E16924"/>
    <w:rsid w:val="00E16DA5"/>
    <w:rsid w:val="00E2216E"/>
    <w:rsid w:val="00E25146"/>
    <w:rsid w:val="00E30C1E"/>
    <w:rsid w:val="00E30C38"/>
    <w:rsid w:val="00E319E1"/>
    <w:rsid w:val="00E31F4F"/>
    <w:rsid w:val="00E32063"/>
    <w:rsid w:val="00E3254F"/>
    <w:rsid w:val="00E32E9B"/>
    <w:rsid w:val="00E33107"/>
    <w:rsid w:val="00E3398C"/>
    <w:rsid w:val="00E35733"/>
    <w:rsid w:val="00E375CF"/>
    <w:rsid w:val="00E37AB6"/>
    <w:rsid w:val="00E41611"/>
    <w:rsid w:val="00E423EB"/>
    <w:rsid w:val="00E42E29"/>
    <w:rsid w:val="00E446AE"/>
    <w:rsid w:val="00E46624"/>
    <w:rsid w:val="00E46D31"/>
    <w:rsid w:val="00E47E96"/>
    <w:rsid w:val="00E50701"/>
    <w:rsid w:val="00E50B5C"/>
    <w:rsid w:val="00E510B0"/>
    <w:rsid w:val="00E5169B"/>
    <w:rsid w:val="00E5294E"/>
    <w:rsid w:val="00E54A0E"/>
    <w:rsid w:val="00E57635"/>
    <w:rsid w:val="00E57855"/>
    <w:rsid w:val="00E57E73"/>
    <w:rsid w:val="00E60479"/>
    <w:rsid w:val="00E62F75"/>
    <w:rsid w:val="00E63A6B"/>
    <w:rsid w:val="00E66193"/>
    <w:rsid w:val="00E7243D"/>
    <w:rsid w:val="00E74A81"/>
    <w:rsid w:val="00E76284"/>
    <w:rsid w:val="00E819BD"/>
    <w:rsid w:val="00E819E0"/>
    <w:rsid w:val="00E83B11"/>
    <w:rsid w:val="00E8400B"/>
    <w:rsid w:val="00E8591C"/>
    <w:rsid w:val="00E874BC"/>
    <w:rsid w:val="00E908EB"/>
    <w:rsid w:val="00E915F0"/>
    <w:rsid w:val="00E920C1"/>
    <w:rsid w:val="00E948DE"/>
    <w:rsid w:val="00E94E08"/>
    <w:rsid w:val="00E95865"/>
    <w:rsid w:val="00EA322D"/>
    <w:rsid w:val="00EA48DD"/>
    <w:rsid w:val="00EA529C"/>
    <w:rsid w:val="00EA62C5"/>
    <w:rsid w:val="00EA6F7C"/>
    <w:rsid w:val="00EA77D6"/>
    <w:rsid w:val="00EB003C"/>
    <w:rsid w:val="00EB1C23"/>
    <w:rsid w:val="00EB38C7"/>
    <w:rsid w:val="00EB44F9"/>
    <w:rsid w:val="00EB627A"/>
    <w:rsid w:val="00EC0B00"/>
    <w:rsid w:val="00EC1794"/>
    <w:rsid w:val="00EC189C"/>
    <w:rsid w:val="00EC1ADB"/>
    <w:rsid w:val="00EC3594"/>
    <w:rsid w:val="00EC5B62"/>
    <w:rsid w:val="00EC7CD8"/>
    <w:rsid w:val="00ED03C2"/>
    <w:rsid w:val="00ED0BDC"/>
    <w:rsid w:val="00ED130A"/>
    <w:rsid w:val="00ED137D"/>
    <w:rsid w:val="00ED2490"/>
    <w:rsid w:val="00ED2735"/>
    <w:rsid w:val="00ED5999"/>
    <w:rsid w:val="00ED5A76"/>
    <w:rsid w:val="00ED6BE3"/>
    <w:rsid w:val="00ED6D03"/>
    <w:rsid w:val="00EE0493"/>
    <w:rsid w:val="00EE0B5E"/>
    <w:rsid w:val="00EE1E8C"/>
    <w:rsid w:val="00EE339B"/>
    <w:rsid w:val="00EE47A9"/>
    <w:rsid w:val="00EE4CC7"/>
    <w:rsid w:val="00EE6F39"/>
    <w:rsid w:val="00EF0C47"/>
    <w:rsid w:val="00EF1D60"/>
    <w:rsid w:val="00EF20D4"/>
    <w:rsid w:val="00EF46FF"/>
    <w:rsid w:val="00EF5168"/>
    <w:rsid w:val="00EF6138"/>
    <w:rsid w:val="00F03F3A"/>
    <w:rsid w:val="00F05C52"/>
    <w:rsid w:val="00F05C8C"/>
    <w:rsid w:val="00F05DFE"/>
    <w:rsid w:val="00F13493"/>
    <w:rsid w:val="00F1373B"/>
    <w:rsid w:val="00F16C9D"/>
    <w:rsid w:val="00F23F88"/>
    <w:rsid w:val="00F245DF"/>
    <w:rsid w:val="00F24D6D"/>
    <w:rsid w:val="00F25230"/>
    <w:rsid w:val="00F2690F"/>
    <w:rsid w:val="00F269E8"/>
    <w:rsid w:val="00F31E9C"/>
    <w:rsid w:val="00F32426"/>
    <w:rsid w:val="00F32BDC"/>
    <w:rsid w:val="00F33F48"/>
    <w:rsid w:val="00F3480B"/>
    <w:rsid w:val="00F359CC"/>
    <w:rsid w:val="00F3601E"/>
    <w:rsid w:val="00F370C7"/>
    <w:rsid w:val="00F40C95"/>
    <w:rsid w:val="00F412D1"/>
    <w:rsid w:val="00F41648"/>
    <w:rsid w:val="00F42320"/>
    <w:rsid w:val="00F43CC3"/>
    <w:rsid w:val="00F43DD9"/>
    <w:rsid w:val="00F51ACF"/>
    <w:rsid w:val="00F51E43"/>
    <w:rsid w:val="00F52935"/>
    <w:rsid w:val="00F5331E"/>
    <w:rsid w:val="00F53B72"/>
    <w:rsid w:val="00F57E23"/>
    <w:rsid w:val="00F629D5"/>
    <w:rsid w:val="00F630A9"/>
    <w:rsid w:val="00F642A3"/>
    <w:rsid w:val="00F65075"/>
    <w:rsid w:val="00F65194"/>
    <w:rsid w:val="00F663F8"/>
    <w:rsid w:val="00F674BD"/>
    <w:rsid w:val="00F67875"/>
    <w:rsid w:val="00F67C9B"/>
    <w:rsid w:val="00F72CC3"/>
    <w:rsid w:val="00F737DE"/>
    <w:rsid w:val="00F7571A"/>
    <w:rsid w:val="00F75C1D"/>
    <w:rsid w:val="00F77B67"/>
    <w:rsid w:val="00F809D2"/>
    <w:rsid w:val="00F80BD5"/>
    <w:rsid w:val="00F83FEF"/>
    <w:rsid w:val="00F850EE"/>
    <w:rsid w:val="00F87A30"/>
    <w:rsid w:val="00F90F29"/>
    <w:rsid w:val="00F93561"/>
    <w:rsid w:val="00F939DA"/>
    <w:rsid w:val="00F96024"/>
    <w:rsid w:val="00FA0DE8"/>
    <w:rsid w:val="00FA1495"/>
    <w:rsid w:val="00FA25EF"/>
    <w:rsid w:val="00FA349B"/>
    <w:rsid w:val="00FA3D26"/>
    <w:rsid w:val="00FA6A34"/>
    <w:rsid w:val="00FB02D7"/>
    <w:rsid w:val="00FB0BC7"/>
    <w:rsid w:val="00FB1FF1"/>
    <w:rsid w:val="00FB4961"/>
    <w:rsid w:val="00FB5302"/>
    <w:rsid w:val="00FB659B"/>
    <w:rsid w:val="00FB752A"/>
    <w:rsid w:val="00FC3899"/>
    <w:rsid w:val="00FC4BB0"/>
    <w:rsid w:val="00FC5163"/>
    <w:rsid w:val="00FC6279"/>
    <w:rsid w:val="00FC7B07"/>
    <w:rsid w:val="00FD02BB"/>
    <w:rsid w:val="00FD2E29"/>
    <w:rsid w:val="00FD38F0"/>
    <w:rsid w:val="00FD6E6B"/>
    <w:rsid w:val="00FD6E8A"/>
    <w:rsid w:val="00FE2CE9"/>
    <w:rsid w:val="00FE30D8"/>
    <w:rsid w:val="00FE38FB"/>
    <w:rsid w:val="00FE3B34"/>
    <w:rsid w:val="00FE6466"/>
    <w:rsid w:val="00FE6653"/>
    <w:rsid w:val="00FF4D52"/>
    <w:rsid w:val="00FF585D"/>
    <w:rsid w:val="00FF70C3"/>
    <w:rsid w:val="0204F044"/>
    <w:rsid w:val="032DF24F"/>
    <w:rsid w:val="073D792F"/>
    <w:rsid w:val="09408640"/>
    <w:rsid w:val="0ADE5FC7"/>
    <w:rsid w:val="0B471747"/>
    <w:rsid w:val="0CA02CF5"/>
    <w:rsid w:val="10391DCE"/>
    <w:rsid w:val="12C06A75"/>
    <w:rsid w:val="1481ADFF"/>
    <w:rsid w:val="148DE3B9"/>
    <w:rsid w:val="187A833D"/>
    <w:rsid w:val="194E9546"/>
    <w:rsid w:val="1B2E9E1B"/>
    <w:rsid w:val="1CDC0C80"/>
    <w:rsid w:val="1D5B0FAE"/>
    <w:rsid w:val="1F047873"/>
    <w:rsid w:val="1FE6F3B5"/>
    <w:rsid w:val="20FB7C63"/>
    <w:rsid w:val="23B9B56B"/>
    <w:rsid w:val="26CB9A20"/>
    <w:rsid w:val="26DD7914"/>
    <w:rsid w:val="278C40B5"/>
    <w:rsid w:val="29DECAF4"/>
    <w:rsid w:val="2F7FFD5F"/>
    <w:rsid w:val="32ABB030"/>
    <w:rsid w:val="35EBA547"/>
    <w:rsid w:val="38898E8C"/>
    <w:rsid w:val="3AECEF9D"/>
    <w:rsid w:val="4090F33F"/>
    <w:rsid w:val="41983178"/>
    <w:rsid w:val="441BDC32"/>
    <w:rsid w:val="4514188E"/>
    <w:rsid w:val="47342A11"/>
    <w:rsid w:val="49AC9205"/>
    <w:rsid w:val="4A986772"/>
    <w:rsid w:val="4CA80024"/>
    <w:rsid w:val="4DC45AA1"/>
    <w:rsid w:val="4F8FA3FE"/>
    <w:rsid w:val="5114A9E2"/>
    <w:rsid w:val="522F01DC"/>
    <w:rsid w:val="5356D572"/>
    <w:rsid w:val="53CCBA5F"/>
    <w:rsid w:val="5426215B"/>
    <w:rsid w:val="58AAD0B2"/>
    <w:rsid w:val="58E9ADA8"/>
    <w:rsid w:val="5A3A9B1D"/>
    <w:rsid w:val="5A7D04CB"/>
    <w:rsid w:val="5B1C246D"/>
    <w:rsid w:val="5E5885B5"/>
    <w:rsid w:val="5FEFB989"/>
    <w:rsid w:val="620F5980"/>
    <w:rsid w:val="6471B327"/>
    <w:rsid w:val="65801699"/>
    <w:rsid w:val="6691DF3C"/>
    <w:rsid w:val="670E6F34"/>
    <w:rsid w:val="672956C4"/>
    <w:rsid w:val="673AF3C5"/>
    <w:rsid w:val="6C28BC35"/>
    <w:rsid w:val="6DE4AD4B"/>
    <w:rsid w:val="719A9B01"/>
    <w:rsid w:val="720A4CE5"/>
    <w:rsid w:val="72CAD0E0"/>
    <w:rsid w:val="74EF4C06"/>
    <w:rsid w:val="7508F047"/>
    <w:rsid w:val="7741ED65"/>
    <w:rsid w:val="774AD737"/>
    <w:rsid w:val="787F12DB"/>
    <w:rsid w:val="79D29C9E"/>
    <w:rsid w:val="7A847351"/>
    <w:rsid w:val="7F4A0B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9975B"/>
  <w15:docId w15:val="{C3AB4100-7A7E-43E6-AF61-5F76853D4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A00"/>
    <w:rPr>
      <w:sz w:val="20"/>
    </w:rPr>
  </w:style>
  <w:style w:type="paragraph" w:styleId="Titre1">
    <w:name w:val="heading 1"/>
    <w:aliases w:val="Activité,Titre 11,t1.T1.Titre 1,t1,t1.T1,Domaine,Domaine1,ActivitÈ,Domaine2,Domaine3,ActivitÈ1,Domaine4,Domaine5,ActivitÈ2,Domaine6,Domaine7,Domaine8,Domaine9,Domaine10,ActivitÈ3,Domaine11,Domaine21,Domaine31,ActivitÈ11,Domaine41,Domaine51,H1"/>
    <w:basedOn w:val="Normal"/>
    <w:next w:val="Normal"/>
    <w:link w:val="Titre1Car"/>
    <w:qFormat/>
    <w:rsid w:val="00D116ED"/>
    <w:pPr>
      <w:spacing w:after="120"/>
      <w:jc w:val="both"/>
      <w:outlineLvl w:val="0"/>
    </w:pPr>
    <w:rPr>
      <w:b/>
      <w:color w:val="365F91" w:themeColor="accent1" w:themeShade="BF"/>
      <w:sz w:val="28"/>
    </w:rPr>
  </w:style>
  <w:style w:type="paragraph" w:styleId="Titre2">
    <w:name w:val="heading 2"/>
    <w:basedOn w:val="Titre1"/>
    <w:next w:val="Normal"/>
    <w:link w:val="Titre2Car"/>
    <w:unhideWhenUsed/>
    <w:qFormat/>
    <w:rsid w:val="00D116ED"/>
    <w:pPr>
      <w:spacing w:before="120"/>
      <w:outlineLvl w:val="1"/>
    </w:pPr>
    <w:rPr>
      <w:color w:val="auto"/>
      <w:sz w:val="22"/>
      <w:u w:val="single"/>
    </w:rPr>
  </w:style>
  <w:style w:type="paragraph" w:styleId="Titre3">
    <w:name w:val="heading 3"/>
    <w:basedOn w:val="Titre2"/>
    <w:next w:val="Normal"/>
    <w:link w:val="Titre3Car"/>
    <w:unhideWhenUsed/>
    <w:qFormat/>
    <w:rsid w:val="00D116ED"/>
    <w:pPr>
      <w:spacing w:after="200"/>
      <w:ind w:firstLine="709"/>
      <w:outlineLvl w:val="2"/>
    </w:pPr>
    <w:rPr>
      <w:color w:val="0070C0"/>
      <w:u w:val="none"/>
    </w:rPr>
  </w:style>
  <w:style w:type="paragraph" w:styleId="Titre4">
    <w:name w:val="heading 4"/>
    <w:basedOn w:val="Normal"/>
    <w:next w:val="Normal"/>
    <w:link w:val="Titre4Car"/>
    <w:unhideWhenUsed/>
    <w:qFormat/>
    <w:rsid w:val="00EF5168"/>
    <w:pPr>
      <w:ind w:left="1416" w:firstLine="708"/>
      <w:outlineLvl w:val="3"/>
    </w:pPr>
    <w:rPr>
      <w:u w:val="single"/>
    </w:rPr>
  </w:style>
  <w:style w:type="paragraph" w:styleId="Titre5">
    <w:name w:val="heading 5"/>
    <w:basedOn w:val="Normal"/>
    <w:next w:val="Normal"/>
    <w:link w:val="Titre5Car"/>
    <w:qFormat/>
    <w:rsid w:val="00DE7BA7"/>
    <w:pPr>
      <w:keepNext/>
      <w:spacing w:after="0" w:line="240" w:lineRule="auto"/>
      <w:jc w:val="both"/>
      <w:outlineLvl w:val="4"/>
    </w:pPr>
    <w:rPr>
      <w:rFonts w:ascii="Arial" w:eastAsia="Times New Roman" w:hAnsi="Arial" w:cs="Arial"/>
      <w:szCs w:val="24"/>
      <w:u w:val="single"/>
      <w:lang w:eastAsia="fr-FR"/>
    </w:rPr>
  </w:style>
  <w:style w:type="paragraph" w:styleId="Titre6">
    <w:name w:val="heading 6"/>
    <w:basedOn w:val="Normal"/>
    <w:next w:val="Normal"/>
    <w:link w:val="Titre6Car"/>
    <w:qFormat/>
    <w:rsid w:val="00DE7BA7"/>
    <w:pPr>
      <w:keepNext/>
      <w:spacing w:after="0" w:line="240" w:lineRule="auto"/>
      <w:ind w:right="743"/>
      <w:jc w:val="center"/>
      <w:outlineLvl w:val="5"/>
    </w:pPr>
    <w:rPr>
      <w:rFonts w:ascii="Arial" w:eastAsia="Times New Roman" w:hAnsi="Arial" w:cs="Arial"/>
      <w:b/>
      <w:bCs/>
      <w:szCs w:val="24"/>
      <w:u w:val="single"/>
      <w:lang w:eastAsia="fr-FR"/>
    </w:rPr>
  </w:style>
  <w:style w:type="paragraph" w:styleId="Titre7">
    <w:name w:val="heading 7"/>
    <w:basedOn w:val="Normal"/>
    <w:next w:val="Normal"/>
    <w:link w:val="Titre7Car"/>
    <w:qFormat/>
    <w:rsid w:val="00DE7BA7"/>
    <w:pPr>
      <w:keepNext/>
      <w:spacing w:after="0" w:line="240" w:lineRule="auto"/>
      <w:jc w:val="center"/>
      <w:outlineLvl w:val="6"/>
    </w:pPr>
    <w:rPr>
      <w:rFonts w:ascii="Arial" w:eastAsia="Times New Roman" w:hAnsi="Arial" w:cs="Arial"/>
      <w:b/>
      <w:bCs/>
      <w:szCs w:val="24"/>
      <w:u w:val="single"/>
      <w:lang w:eastAsia="fr-FR"/>
    </w:rPr>
  </w:style>
  <w:style w:type="paragraph" w:styleId="Titre8">
    <w:name w:val="heading 8"/>
    <w:basedOn w:val="Normal"/>
    <w:next w:val="Normal"/>
    <w:link w:val="Titre8Car"/>
    <w:qFormat/>
    <w:rsid w:val="00DE7BA7"/>
    <w:pPr>
      <w:keepNext/>
      <w:spacing w:after="0" w:line="240" w:lineRule="auto"/>
      <w:ind w:left="360" w:right="70" w:hanging="360"/>
      <w:jc w:val="both"/>
      <w:outlineLvl w:val="7"/>
    </w:pPr>
    <w:rPr>
      <w:rFonts w:ascii="Arial" w:eastAsia="Times New Roman" w:hAnsi="Arial" w:cs="Arial"/>
      <w:b/>
      <w:bCs/>
      <w:szCs w:val="24"/>
      <w:lang w:eastAsia="fr-FR"/>
    </w:rPr>
  </w:style>
  <w:style w:type="paragraph" w:styleId="Titre9">
    <w:name w:val="heading 9"/>
    <w:basedOn w:val="Normal"/>
    <w:next w:val="Normal"/>
    <w:link w:val="Titre9Car"/>
    <w:qFormat/>
    <w:rsid w:val="00DE7BA7"/>
    <w:pPr>
      <w:keepNext/>
      <w:spacing w:after="0" w:line="240" w:lineRule="auto"/>
      <w:jc w:val="both"/>
      <w:outlineLvl w:val="8"/>
    </w:pPr>
    <w:rPr>
      <w:rFonts w:ascii="Arial" w:eastAsia="Times New Roman" w:hAnsi="Arial" w:cs="Arial"/>
      <w:b/>
      <w:bCs/>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unhideWhenUsed/>
    <w:rsid w:val="00527A5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semiHidden/>
    <w:rsid w:val="00527A5D"/>
    <w:rPr>
      <w:rFonts w:ascii="Tahoma" w:hAnsi="Tahoma" w:cs="Tahoma"/>
      <w:sz w:val="16"/>
      <w:szCs w:val="16"/>
    </w:rPr>
  </w:style>
  <w:style w:type="paragraph" w:styleId="En-tte">
    <w:name w:val="header"/>
    <w:basedOn w:val="Normal"/>
    <w:link w:val="En-tteCar"/>
    <w:uiPriority w:val="99"/>
    <w:unhideWhenUsed/>
    <w:rsid w:val="00527A5D"/>
    <w:pPr>
      <w:tabs>
        <w:tab w:val="center" w:pos="4536"/>
        <w:tab w:val="right" w:pos="9072"/>
      </w:tabs>
      <w:spacing w:after="0" w:line="240" w:lineRule="auto"/>
    </w:pPr>
  </w:style>
  <w:style w:type="character" w:customStyle="1" w:styleId="En-tteCar">
    <w:name w:val="En-tête Car"/>
    <w:basedOn w:val="Policepardfaut"/>
    <w:link w:val="En-tte"/>
    <w:uiPriority w:val="99"/>
    <w:rsid w:val="00527A5D"/>
  </w:style>
  <w:style w:type="paragraph" w:styleId="Pieddepage">
    <w:name w:val="footer"/>
    <w:basedOn w:val="Normal"/>
    <w:link w:val="PieddepageCar"/>
    <w:uiPriority w:val="99"/>
    <w:unhideWhenUsed/>
    <w:rsid w:val="00527A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7A5D"/>
  </w:style>
  <w:style w:type="character" w:styleId="Marquedecommentaire">
    <w:name w:val="annotation reference"/>
    <w:basedOn w:val="Policepardfaut"/>
    <w:uiPriority w:val="99"/>
    <w:semiHidden/>
    <w:unhideWhenUsed/>
    <w:rsid w:val="00EA62C5"/>
    <w:rPr>
      <w:sz w:val="16"/>
      <w:szCs w:val="16"/>
    </w:rPr>
  </w:style>
  <w:style w:type="paragraph" w:styleId="Commentaire">
    <w:name w:val="annotation text"/>
    <w:basedOn w:val="Normal"/>
    <w:link w:val="CommentaireCar"/>
    <w:uiPriority w:val="99"/>
    <w:unhideWhenUsed/>
    <w:rsid w:val="00EA62C5"/>
    <w:pPr>
      <w:spacing w:line="240" w:lineRule="auto"/>
    </w:pPr>
    <w:rPr>
      <w:szCs w:val="20"/>
    </w:rPr>
  </w:style>
  <w:style w:type="character" w:customStyle="1" w:styleId="CommentaireCar">
    <w:name w:val="Commentaire Car"/>
    <w:basedOn w:val="Policepardfaut"/>
    <w:link w:val="Commentaire"/>
    <w:uiPriority w:val="99"/>
    <w:rsid w:val="00EA62C5"/>
    <w:rPr>
      <w:sz w:val="20"/>
      <w:szCs w:val="20"/>
    </w:rPr>
  </w:style>
  <w:style w:type="paragraph" w:styleId="Objetducommentaire">
    <w:name w:val="annotation subject"/>
    <w:basedOn w:val="Commentaire"/>
    <w:next w:val="Commentaire"/>
    <w:link w:val="ObjetducommentaireCar"/>
    <w:uiPriority w:val="99"/>
    <w:semiHidden/>
    <w:unhideWhenUsed/>
    <w:rsid w:val="00EA62C5"/>
    <w:rPr>
      <w:b/>
      <w:bCs/>
    </w:rPr>
  </w:style>
  <w:style w:type="character" w:customStyle="1" w:styleId="ObjetducommentaireCar">
    <w:name w:val="Objet du commentaire Car"/>
    <w:basedOn w:val="CommentaireCar"/>
    <w:link w:val="Objetducommentaire"/>
    <w:uiPriority w:val="99"/>
    <w:semiHidden/>
    <w:rsid w:val="00EA62C5"/>
    <w:rPr>
      <w:b/>
      <w:bCs/>
      <w:sz w:val="20"/>
      <w:szCs w:val="20"/>
    </w:rPr>
  </w:style>
  <w:style w:type="paragraph" w:styleId="Paragraphedeliste">
    <w:name w:val="List Paragraph"/>
    <w:basedOn w:val="Normal"/>
    <w:uiPriority w:val="34"/>
    <w:qFormat/>
    <w:rsid w:val="00000E73"/>
    <w:pPr>
      <w:ind w:left="720"/>
      <w:contextualSpacing/>
    </w:pPr>
  </w:style>
  <w:style w:type="paragraph" w:styleId="Rvision">
    <w:name w:val="Revision"/>
    <w:hidden/>
    <w:uiPriority w:val="99"/>
    <w:semiHidden/>
    <w:rsid w:val="008F11AC"/>
    <w:pPr>
      <w:spacing w:after="0" w:line="240" w:lineRule="auto"/>
    </w:pPr>
  </w:style>
  <w:style w:type="character" w:styleId="Lienhypertexte">
    <w:name w:val="Hyperlink"/>
    <w:basedOn w:val="Policepardfaut"/>
    <w:uiPriority w:val="99"/>
    <w:unhideWhenUsed/>
    <w:rsid w:val="00867B48"/>
    <w:rPr>
      <w:color w:val="0000FF"/>
      <w:u w:val="single"/>
    </w:rPr>
  </w:style>
  <w:style w:type="paragraph" w:styleId="NormalWeb">
    <w:name w:val="Normal (Web)"/>
    <w:basedOn w:val="Normal"/>
    <w:uiPriority w:val="99"/>
    <w:semiHidden/>
    <w:unhideWhenUsed/>
    <w:rsid w:val="00C8567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orpsdetexte2">
    <w:name w:val="Body Text 2"/>
    <w:basedOn w:val="Normal"/>
    <w:link w:val="Corpsdetexte2Car"/>
    <w:semiHidden/>
    <w:rsid w:val="001316D8"/>
    <w:pPr>
      <w:spacing w:after="0" w:line="240" w:lineRule="auto"/>
      <w:jc w:val="both"/>
    </w:pPr>
    <w:rPr>
      <w:rFonts w:ascii="Times New Roman" w:eastAsia="Times New Roman" w:hAnsi="Times New Roman" w:cs="Times New Roman"/>
      <w:sz w:val="24"/>
      <w:szCs w:val="24"/>
      <w:lang w:val="x-none" w:eastAsia="x-none"/>
    </w:rPr>
  </w:style>
  <w:style w:type="character" w:customStyle="1" w:styleId="Corpsdetexte2Car">
    <w:name w:val="Corps de texte 2 Car"/>
    <w:basedOn w:val="Policepardfaut"/>
    <w:link w:val="Corpsdetexte2"/>
    <w:semiHidden/>
    <w:rsid w:val="001316D8"/>
    <w:rPr>
      <w:rFonts w:ascii="Times New Roman" w:eastAsia="Times New Roman" w:hAnsi="Times New Roman" w:cs="Times New Roman"/>
      <w:sz w:val="24"/>
      <w:szCs w:val="24"/>
      <w:lang w:val="x-none" w:eastAsia="x-none"/>
    </w:rPr>
  </w:style>
  <w:style w:type="character" w:customStyle="1" w:styleId="Titre1Car">
    <w:name w:val="Titre 1 Car"/>
    <w:aliases w:val="Activité Car,Titre 11 Car,t1.T1.Titre 1 Car,t1 Car,t1.T1 Car,Domaine Car,Domaine1 Car,ActivitÈ Car,Domaine2 Car,Domaine3 Car,ActivitÈ1 Car,Domaine4 Car,Domaine5 Car,ActivitÈ2 Car,Domaine6 Car,Domaine7 Car,Domaine8 Car,Domaine9 Car,H1 Car"/>
    <w:basedOn w:val="Policepardfaut"/>
    <w:link w:val="Titre1"/>
    <w:uiPriority w:val="9"/>
    <w:rsid w:val="00D116ED"/>
    <w:rPr>
      <w:b/>
      <w:color w:val="365F91" w:themeColor="accent1" w:themeShade="BF"/>
      <w:sz w:val="28"/>
    </w:rPr>
  </w:style>
  <w:style w:type="character" w:customStyle="1" w:styleId="Titre2Car">
    <w:name w:val="Titre 2 Car"/>
    <w:basedOn w:val="Policepardfaut"/>
    <w:link w:val="Titre2"/>
    <w:uiPriority w:val="9"/>
    <w:rsid w:val="00D116ED"/>
    <w:rPr>
      <w:b/>
      <w:u w:val="single"/>
    </w:rPr>
  </w:style>
  <w:style w:type="character" w:customStyle="1" w:styleId="Titre3Car">
    <w:name w:val="Titre 3 Car"/>
    <w:basedOn w:val="Policepardfaut"/>
    <w:link w:val="Titre3"/>
    <w:uiPriority w:val="9"/>
    <w:rsid w:val="00D116ED"/>
    <w:rPr>
      <w:b/>
      <w:color w:val="0070C0"/>
    </w:rPr>
  </w:style>
  <w:style w:type="paragraph" w:styleId="En-ttedetabledesmatires">
    <w:name w:val="TOC Heading"/>
    <w:basedOn w:val="Titre1"/>
    <w:next w:val="Normal"/>
    <w:uiPriority w:val="39"/>
    <w:unhideWhenUsed/>
    <w:qFormat/>
    <w:rsid w:val="00A833A0"/>
    <w:pPr>
      <w:keepNext/>
      <w:keepLines/>
      <w:spacing w:before="240" w:line="259" w:lineRule="auto"/>
      <w:jc w:val="left"/>
      <w:outlineLvl w:val="9"/>
    </w:pPr>
    <w:rPr>
      <w:rFonts w:asciiTheme="majorHAnsi" w:eastAsiaTheme="majorEastAsia" w:hAnsiTheme="majorHAnsi" w:cstheme="majorBidi"/>
      <w:b w:val="0"/>
      <w:sz w:val="32"/>
      <w:szCs w:val="32"/>
      <w:lang w:eastAsia="fr-FR"/>
    </w:rPr>
  </w:style>
  <w:style w:type="paragraph" w:styleId="TM1">
    <w:name w:val="toc 1"/>
    <w:basedOn w:val="Normal"/>
    <w:next w:val="Normal"/>
    <w:autoRedefine/>
    <w:uiPriority w:val="39"/>
    <w:unhideWhenUsed/>
    <w:rsid w:val="00DD5AC5"/>
    <w:pPr>
      <w:tabs>
        <w:tab w:val="right" w:leader="dot" w:pos="9062"/>
      </w:tabs>
      <w:spacing w:after="100"/>
    </w:pPr>
    <w:rPr>
      <w:b/>
      <w:noProof/>
    </w:rPr>
  </w:style>
  <w:style w:type="paragraph" w:styleId="TM2">
    <w:name w:val="toc 2"/>
    <w:basedOn w:val="Normal"/>
    <w:next w:val="Normal"/>
    <w:autoRedefine/>
    <w:uiPriority w:val="39"/>
    <w:unhideWhenUsed/>
    <w:rsid w:val="00A833A0"/>
    <w:pPr>
      <w:spacing w:after="100"/>
      <w:ind w:left="220"/>
    </w:pPr>
  </w:style>
  <w:style w:type="paragraph" w:styleId="TM3">
    <w:name w:val="toc 3"/>
    <w:basedOn w:val="Normal"/>
    <w:next w:val="Normal"/>
    <w:autoRedefine/>
    <w:uiPriority w:val="39"/>
    <w:unhideWhenUsed/>
    <w:rsid w:val="00A833A0"/>
    <w:pPr>
      <w:spacing w:after="100"/>
      <w:ind w:left="440"/>
    </w:pPr>
  </w:style>
  <w:style w:type="character" w:customStyle="1" w:styleId="Titre4Car">
    <w:name w:val="Titre 4 Car"/>
    <w:basedOn w:val="Policepardfaut"/>
    <w:link w:val="Titre4"/>
    <w:uiPriority w:val="11"/>
    <w:rsid w:val="00EF5168"/>
    <w:rPr>
      <w:u w:val="single"/>
    </w:rPr>
  </w:style>
  <w:style w:type="paragraph" w:styleId="TM4">
    <w:name w:val="toc 4"/>
    <w:basedOn w:val="Normal"/>
    <w:next w:val="Normal"/>
    <w:autoRedefine/>
    <w:uiPriority w:val="39"/>
    <w:unhideWhenUsed/>
    <w:rsid w:val="00020277"/>
    <w:pPr>
      <w:spacing w:after="100"/>
      <w:ind w:left="600"/>
    </w:pPr>
  </w:style>
  <w:style w:type="paragraph" w:styleId="Citationintense">
    <w:name w:val="Intense Quote"/>
    <w:basedOn w:val="Normal"/>
    <w:next w:val="Normal"/>
    <w:link w:val="CitationintenseCar"/>
    <w:uiPriority w:val="30"/>
    <w:qFormat/>
    <w:rsid w:val="002574F3"/>
    <w:pPr>
      <w:pBdr>
        <w:bottom w:val="single" w:sz="4" w:space="4" w:color="4F81BD" w:themeColor="accent1"/>
      </w:pBdr>
      <w:spacing w:before="200" w:after="280"/>
      <w:ind w:left="936" w:right="936"/>
    </w:pPr>
    <w:rPr>
      <w:b/>
      <w:bCs/>
      <w:i/>
      <w:iCs/>
      <w:color w:val="4F81BD" w:themeColor="accent1"/>
      <w:sz w:val="22"/>
    </w:rPr>
  </w:style>
  <w:style w:type="character" w:customStyle="1" w:styleId="CitationintenseCar">
    <w:name w:val="Citation intense Car"/>
    <w:basedOn w:val="Policepardfaut"/>
    <w:link w:val="Citationintense"/>
    <w:uiPriority w:val="30"/>
    <w:rsid w:val="002574F3"/>
    <w:rPr>
      <w:b/>
      <w:bCs/>
      <w:i/>
      <w:iCs/>
      <w:color w:val="4F81BD" w:themeColor="accent1"/>
    </w:rPr>
  </w:style>
  <w:style w:type="paragraph" w:styleId="Notedebasdepage">
    <w:name w:val="footnote text"/>
    <w:basedOn w:val="Normal"/>
    <w:link w:val="NotedebasdepageCar"/>
    <w:semiHidden/>
    <w:unhideWhenUsed/>
    <w:rsid w:val="002574F3"/>
    <w:pPr>
      <w:spacing w:after="0" w:line="240" w:lineRule="auto"/>
    </w:pPr>
    <w:rPr>
      <w:szCs w:val="20"/>
    </w:rPr>
  </w:style>
  <w:style w:type="character" w:customStyle="1" w:styleId="NotedebasdepageCar">
    <w:name w:val="Note de bas de page Car"/>
    <w:basedOn w:val="Policepardfaut"/>
    <w:link w:val="Notedebasdepage"/>
    <w:uiPriority w:val="99"/>
    <w:semiHidden/>
    <w:rsid w:val="002574F3"/>
    <w:rPr>
      <w:sz w:val="20"/>
      <w:szCs w:val="20"/>
    </w:rPr>
  </w:style>
  <w:style w:type="character" w:styleId="Appelnotedebasdep">
    <w:name w:val="footnote reference"/>
    <w:basedOn w:val="Policepardfaut"/>
    <w:semiHidden/>
    <w:unhideWhenUsed/>
    <w:rsid w:val="002574F3"/>
    <w:rPr>
      <w:vertAlign w:val="superscript"/>
    </w:rPr>
  </w:style>
  <w:style w:type="character" w:styleId="Titredulivre">
    <w:name w:val="Book Title"/>
    <w:basedOn w:val="Policepardfaut"/>
    <w:uiPriority w:val="33"/>
    <w:qFormat/>
    <w:rsid w:val="002574F3"/>
    <w:rPr>
      <w:b/>
      <w:bCs/>
      <w:smallCaps/>
      <w:spacing w:val="5"/>
    </w:rPr>
  </w:style>
  <w:style w:type="paragraph" w:styleId="Retraitcorpsdetexte">
    <w:name w:val="Body Text Indent"/>
    <w:basedOn w:val="Normal"/>
    <w:link w:val="RetraitcorpsdetexteCar"/>
    <w:unhideWhenUsed/>
    <w:rsid w:val="00603271"/>
    <w:pPr>
      <w:spacing w:after="120"/>
      <w:ind w:left="283"/>
    </w:pPr>
  </w:style>
  <w:style w:type="character" w:customStyle="1" w:styleId="RetraitcorpsdetexteCar">
    <w:name w:val="Retrait corps de texte Car"/>
    <w:basedOn w:val="Policepardfaut"/>
    <w:link w:val="Retraitcorpsdetexte"/>
    <w:rsid w:val="00603271"/>
    <w:rPr>
      <w:sz w:val="20"/>
    </w:rPr>
  </w:style>
  <w:style w:type="paragraph" w:styleId="Retraitcorpsdetexte3">
    <w:name w:val="Body Text Indent 3"/>
    <w:basedOn w:val="Normal"/>
    <w:link w:val="Retraitcorpsdetexte3Car"/>
    <w:uiPriority w:val="99"/>
    <w:semiHidden/>
    <w:unhideWhenUsed/>
    <w:rsid w:val="00D64624"/>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D64624"/>
    <w:rPr>
      <w:sz w:val="16"/>
      <w:szCs w:val="16"/>
    </w:rPr>
  </w:style>
  <w:style w:type="paragraph" w:styleId="Corpsdetexte3">
    <w:name w:val="Body Text 3"/>
    <w:basedOn w:val="Normal"/>
    <w:link w:val="Corpsdetexte3Car"/>
    <w:semiHidden/>
    <w:unhideWhenUsed/>
    <w:rsid w:val="00324101"/>
    <w:pPr>
      <w:spacing w:after="120"/>
    </w:pPr>
    <w:rPr>
      <w:sz w:val="16"/>
      <w:szCs w:val="16"/>
    </w:rPr>
  </w:style>
  <w:style w:type="character" w:customStyle="1" w:styleId="Corpsdetexte3Car">
    <w:name w:val="Corps de texte 3 Car"/>
    <w:basedOn w:val="Policepardfaut"/>
    <w:link w:val="Corpsdetexte3"/>
    <w:semiHidden/>
    <w:rsid w:val="00324101"/>
    <w:rPr>
      <w:sz w:val="16"/>
      <w:szCs w:val="16"/>
    </w:rPr>
  </w:style>
  <w:style w:type="character" w:customStyle="1" w:styleId="Titre5Car">
    <w:name w:val="Titre 5 Car"/>
    <w:basedOn w:val="Policepardfaut"/>
    <w:link w:val="Titre5"/>
    <w:rsid w:val="00DE7BA7"/>
    <w:rPr>
      <w:rFonts w:ascii="Arial" w:eastAsia="Times New Roman" w:hAnsi="Arial" w:cs="Arial"/>
      <w:sz w:val="20"/>
      <w:szCs w:val="24"/>
      <w:u w:val="single"/>
      <w:lang w:eastAsia="fr-FR"/>
    </w:rPr>
  </w:style>
  <w:style w:type="character" w:customStyle="1" w:styleId="Titre6Car">
    <w:name w:val="Titre 6 Car"/>
    <w:basedOn w:val="Policepardfaut"/>
    <w:link w:val="Titre6"/>
    <w:rsid w:val="00DE7BA7"/>
    <w:rPr>
      <w:rFonts w:ascii="Arial" w:eastAsia="Times New Roman" w:hAnsi="Arial" w:cs="Arial"/>
      <w:b/>
      <w:bCs/>
      <w:sz w:val="20"/>
      <w:szCs w:val="24"/>
      <w:u w:val="single"/>
      <w:lang w:eastAsia="fr-FR"/>
    </w:rPr>
  </w:style>
  <w:style w:type="character" w:customStyle="1" w:styleId="Titre7Car">
    <w:name w:val="Titre 7 Car"/>
    <w:basedOn w:val="Policepardfaut"/>
    <w:link w:val="Titre7"/>
    <w:rsid w:val="00DE7BA7"/>
    <w:rPr>
      <w:rFonts w:ascii="Arial" w:eastAsia="Times New Roman" w:hAnsi="Arial" w:cs="Arial"/>
      <w:b/>
      <w:bCs/>
      <w:sz w:val="20"/>
      <w:szCs w:val="24"/>
      <w:u w:val="single"/>
      <w:lang w:eastAsia="fr-FR"/>
    </w:rPr>
  </w:style>
  <w:style w:type="character" w:customStyle="1" w:styleId="Titre8Car">
    <w:name w:val="Titre 8 Car"/>
    <w:basedOn w:val="Policepardfaut"/>
    <w:link w:val="Titre8"/>
    <w:rsid w:val="00DE7BA7"/>
    <w:rPr>
      <w:rFonts w:ascii="Arial" w:eastAsia="Times New Roman" w:hAnsi="Arial" w:cs="Arial"/>
      <w:b/>
      <w:bCs/>
      <w:sz w:val="20"/>
      <w:szCs w:val="24"/>
      <w:lang w:eastAsia="fr-FR"/>
    </w:rPr>
  </w:style>
  <w:style w:type="character" w:customStyle="1" w:styleId="Titre9Car">
    <w:name w:val="Titre 9 Car"/>
    <w:basedOn w:val="Policepardfaut"/>
    <w:link w:val="Titre9"/>
    <w:rsid w:val="00DE7BA7"/>
    <w:rPr>
      <w:rFonts w:ascii="Arial" w:eastAsia="Times New Roman" w:hAnsi="Arial" w:cs="Arial"/>
      <w:b/>
      <w:bCs/>
      <w:sz w:val="20"/>
      <w:szCs w:val="24"/>
      <w:lang w:eastAsia="fr-FR"/>
    </w:rPr>
  </w:style>
  <w:style w:type="numbering" w:customStyle="1" w:styleId="Aucuneliste1">
    <w:name w:val="Aucune liste1"/>
    <w:next w:val="Aucuneliste"/>
    <w:uiPriority w:val="99"/>
    <w:semiHidden/>
    <w:unhideWhenUsed/>
    <w:rsid w:val="00DE7BA7"/>
  </w:style>
  <w:style w:type="table" w:styleId="Grilledutableau">
    <w:name w:val="Table Grid"/>
    <w:basedOn w:val="TableauNormal"/>
    <w:uiPriority w:val="39"/>
    <w:rsid w:val="00DE7BA7"/>
    <w:pPr>
      <w:spacing w:after="0" w:line="240" w:lineRule="auto"/>
    </w:pPr>
    <w:tblPr>
      <w:tblCellMar>
        <w:left w:w="0" w:type="dxa"/>
        <w:right w:w="0" w:type="dxa"/>
      </w:tblCellMar>
    </w:tblPr>
  </w:style>
  <w:style w:type="paragraph" w:customStyle="1" w:styleId="Informationspieddepage">
    <w:name w:val="Informations pied de page"/>
    <w:basedOn w:val="Normal"/>
    <w:qFormat/>
    <w:rsid w:val="00DE7BA7"/>
    <w:pPr>
      <w:framePr w:w="11907" w:h="1134" w:wrap="notBeside" w:vAnchor="page" w:hAnchor="page" w:yAlign="bottom" w:anchorLock="1"/>
      <w:spacing w:after="0" w:line="180" w:lineRule="atLeast"/>
      <w:jc w:val="center"/>
    </w:pPr>
    <w:rPr>
      <w:color w:val="9796A3"/>
      <w:sz w:val="15"/>
    </w:rPr>
  </w:style>
  <w:style w:type="paragraph" w:customStyle="1" w:styleId="Pagination">
    <w:name w:val="Pagination"/>
    <w:basedOn w:val="Normal"/>
    <w:qFormat/>
    <w:rsid w:val="00DE7BA7"/>
    <w:pPr>
      <w:spacing w:after="0" w:line="168" w:lineRule="atLeast"/>
      <w:jc w:val="right"/>
    </w:pPr>
    <w:rPr>
      <w:color w:val="000000"/>
      <w:sz w:val="14"/>
    </w:rPr>
  </w:style>
  <w:style w:type="paragraph" w:customStyle="1" w:styleId="Intitulbleugauche">
    <w:name w:val="Intitulé bleu gauche"/>
    <w:basedOn w:val="Normal"/>
    <w:qFormat/>
    <w:rsid w:val="00DE7BA7"/>
    <w:pPr>
      <w:framePr w:wrap="around" w:vAnchor="page" w:hAnchor="margin" w:y="3205"/>
      <w:spacing w:after="0" w:line="240" w:lineRule="atLeast"/>
    </w:pPr>
    <w:rPr>
      <w:color w:val="0053A1"/>
      <w:sz w:val="22"/>
    </w:rPr>
  </w:style>
  <w:style w:type="paragraph" w:customStyle="1" w:styleId="Intitulgrisgauche">
    <w:name w:val="Intitulé gris gauche"/>
    <w:basedOn w:val="Normal"/>
    <w:qFormat/>
    <w:rsid w:val="00DE7BA7"/>
    <w:pPr>
      <w:framePr w:wrap="around" w:vAnchor="page" w:hAnchor="margin" w:y="3205"/>
      <w:spacing w:after="0" w:line="220" w:lineRule="atLeast"/>
    </w:pPr>
    <w:rPr>
      <w:rFonts w:ascii="Avenir LT Std 35 Light" w:hAnsi="Avenir LT Std 35 Light"/>
      <w:color w:val="9796A3"/>
      <w:sz w:val="18"/>
    </w:rPr>
  </w:style>
  <w:style w:type="paragraph" w:customStyle="1" w:styleId="Intitulgrisdroite">
    <w:name w:val="Intitulé gris droite"/>
    <w:basedOn w:val="Normal"/>
    <w:qFormat/>
    <w:rsid w:val="00DE7BA7"/>
    <w:pPr>
      <w:framePr w:wrap="around" w:vAnchor="page" w:hAnchor="margin" w:xAlign="right" w:y="3205"/>
      <w:spacing w:after="0" w:line="240" w:lineRule="atLeast"/>
    </w:pPr>
    <w:rPr>
      <w:color w:val="9796A3"/>
    </w:rPr>
  </w:style>
  <w:style w:type="paragraph" w:customStyle="1" w:styleId="Intitulobjet">
    <w:name w:val="Intitulé objet"/>
    <w:basedOn w:val="Normal"/>
    <w:qFormat/>
    <w:rsid w:val="00DE7BA7"/>
    <w:pPr>
      <w:spacing w:after="0" w:line="240" w:lineRule="atLeast"/>
    </w:pPr>
    <w:rPr>
      <w:caps/>
      <w:color w:val="000000"/>
      <w:sz w:val="22"/>
    </w:rPr>
  </w:style>
  <w:style w:type="paragraph" w:customStyle="1" w:styleId="Textedesaisiejustifi">
    <w:name w:val="Texte de saisie justifié"/>
    <w:basedOn w:val="Normal"/>
    <w:qFormat/>
    <w:rsid w:val="00DE7BA7"/>
    <w:pPr>
      <w:spacing w:after="0" w:line="240" w:lineRule="atLeast"/>
      <w:jc w:val="both"/>
    </w:pPr>
    <w:rPr>
      <w:color w:val="000000"/>
      <w:sz w:val="22"/>
    </w:rPr>
  </w:style>
  <w:style w:type="paragraph" w:customStyle="1" w:styleId="Textedesaisie">
    <w:name w:val="Texte de saisie"/>
    <w:basedOn w:val="Normal"/>
    <w:qFormat/>
    <w:rsid w:val="00DE7BA7"/>
    <w:pPr>
      <w:spacing w:after="0" w:line="240" w:lineRule="atLeast"/>
    </w:pPr>
    <w:rPr>
      <w:color w:val="000000"/>
      <w:sz w:val="22"/>
    </w:rPr>
  </w:style>
  <w:style w:type="paragraph" w:customStyle="1" w:styleId="Titre10">
    <w:name w:val="Titre1"/>
    <w:basedOn w:val="Normal"/>
    <w:next w:val="Normal"/>
    <w:qFormat/>
    <w:rsid w:val="00DE7BA7"/>
    <w:pPr>
      <w:spacing w:after="300" w:line="540" w:lineRule="atLeast"/>
    </w:pPr>
    <w:rPr>
      <w:rFonts w:ascii="Avenir LT Std 65 Medium" w:eastAsia="Times New Roman" w:hAnsi="Avenir LT Std 65 Medium" w:cs="Times New Roman"/>
      <w:caps/>
      <w:color w:val="000000"/>
      <w:kern w:val="28"/>
      <w:sz w:val="38"/>
      <w:szCs w:val="52"/>
    </w:rPr>
  </w:style>
  <w:style w:type="character" w:customStyle="1" w:styleId="TitreCar">
    <w:name w:val="Titre Car"/>
    <w:basedOn w:val="Policepardfaut"/>
    <w:link w:val="Titre"/>
    <w:uiPriority w:val="9"/>
    <w:rsid w:val="00DE7BA7"/>
    <w:rPr>
      <w:rFonts w:ascii="Avenir LT Std 65 Medium" w:eastAsia="Times New Roman" w:hAnsi="Avenir LT Std 65 Medium" w:cs="Times New Roman"/>
      <w:caps/>
      <w:color w:val="000000"/>
      <w:kern w:val="28"/>
      <w:sz w:val="38"/>
      <w:szCs w:val="52"/>
    </w:rPr>
  </w:style>
  <w:style w:type="paragraph" w:customStyle="1" w:styleId="Sous-titre1">
    <w:name w:val="Sous-titre1"/>
    <w:basedOn w:val="Normal"/>
    <w:next w:val="Normal"/>
    <w:uiPriority w:val="10"/>
    <w:qFormat/>
    <w:rsid w:val="00DE7BA7"/>
    <w:pPr>
      <w:numPr>
        <w:ilvl w:val="1"/>
      </w:numPr>
      <w:spacing w:after="0" w:line="260" w:lineRule="atLeast"/>
    </w:pPr>
    <w:rPr>
      <w:rFonts w:ascii="Avenir LT Std 65 Medium" w:eastAsia="Times New Roman" w:hAnsi="Avenir LT Std 65 Medium" w:cs="Times New Roman"/>
      <w:iCs/>
      <w:color w:val="000000"/>
      <w:sz w:val="24"/>
      <w:szCs w:val="24"/>
    </w:rPr>
  </w:style>
  <w:style w:type="character" w:customStyle="1" w:styleId="Sous-titreCar">
    <w:name w:val="Sous-titre Car"/>
    <w:basedOn w:val="Policepardfaut"/>
    <w:link w:val="Sous-titre"/>
    <w:uiPriority w:val="10"/>
    <w:rsid w:val="00DE7BA7"/>
    <w:rPr>
      <w:rFonts w:ascii="Avenir LT Std 65 Medium" w:eastAsia="Times New Roman" w:hAnsi="Avenir LT Std 65 Medium" w:cs="Times New Roman"/>
      <w:iCs/>
      <w:color w:val="000000"/>
      <w:sz w:val="24"/>
      <w:szCs w:val="24"/>
    </w:rPr>
  </w:style>
  <w:style w:type="paragraph" w:customStyle="1" w:styleId="Textedelobjet">
    <w:name w:val="Texte de l'objet"/>
    <w:basedOn w:val="Normal"/>
    <w:qFormat/>
    <w:rsid w:val="00DE7BA7"/>
    <w:pPr>
      <w:spacing w:after="0" w:line="240" w:lineRule="atLeast"/>
    </w:pPr>
    <w:rPr>
      <w:color w:val="000000"/>
      <w:sz w:val="22"/>
    </w:rPr>
  </w:style>
  <w:style w:type="paragraph" w:customStyle="1" w:styleId="Datedudocument">
    <w:name w:val="Date du document"/>
    <w:basedOn w:val="Normal"/>
    <w:qFormat/>
    <w:rsid w:val="00DE7BA7"/>
    <w:pPr>
      <w:framePr w:wrap="around" w:vAnchor="page" w:hAnchor="margin" w:xAlign="right" w:y="3205"/>
      <w:spacing w:after="0" w:line="220" w:lineRule="atLeast"/>
      <w:jc w:val="right"/>
    </w:pPr>
    <w:rPr>
      <w:color w:val="000000"/>
      <w:sz w:val="18"/>
    </w:rPr>
  </w:style>
  <w:style w:type="paragraph" w:customStyle="1" w:styleId="Visuel">
    <w:name w:val="Visuel"/>
    <w:basedOn w:val="Normal"/>
    <w:qFormat/>
    <w:rsid w:val="00DE7BA7"/>
    <w:pPr>
      <w:framePr w:w="11907" w:h="1134" w:wrap="notBeside" w:vAnchor="page" w:hAnchor="page" w:yAlign="bottom" w:anchorLock="1"/>
      <w:spacing w:after="0" w:line="240" w:lineRule="atLeast"/>
      <w:ind w:left="-28"/>
    </w:pPr>
    <w:rPr>
      <w:noProof/>
      <w:color w:val="000000"/>
      <w:sz w:val="22"/>
      <w:lang w:eastAsia="fr-FR"/>
    </w:rPr>
  </w:style>
  <w:style w:type="character" w:customStyle="1" w:styleId="Textebleu">
    <w:name w:val="Texte bleu"/>
    <w:basedOn w:val="Policepardfaut"/>
    <w:uiPriority w:val="1"/>
    <w:qFormat/>
    <w:rsid w:val="00DE7BA7"/>
    <w:rPr>
      <w:rFonts w:ascii="Avenir LT Std 65 Medium" w:hAnsi="Avenir LT Std 65 Medium"/>
      <w:color w:val="0053A1"/>
      <w:lang w:val="fr-FR"/>
    </w:rPr>
  </w:style>
  <w:style w:type="paragraph" w:customStyle="1" w:styleId="Textepuce">
    <w:name w:val="Texte puce"/>
    <w:basedOn w:val="Textedesaisie"/>
    <w:qFormat/>
    <w:rsid w:val="00DE7BA7"/>
    <w:pPr>
      <w:numPr>
        <w:numId w:val="1"/>
      </w:numPr>
      <w:ind w:left="1271" w:hanging="420"/>
    </w:pPr>
  </w:style>
  <w:style w:type="paragraph" w:styleId="Corpsdetexte">
    <w:name w:val="Body Text"/>
    <w:basedOn w:val="Normal"/>
    <w:link w:val="CorpsdetexteCar"/>
    <w:semiHidden/>
    <w:rsid w:val="00DE7BA7"/>
    <w:pPr>
      <w:pBdr>
        <w:top w:val="single" w:sz="4" w:space="1" w:color="auto"/>
        <w:left w:val="single" w:sz="4" w:space="4" w:color="auto"/>
        <w:bottom w:val="single" w:sz="4" w:space="1" w:color="auto"/>
        <w:right w:val="single" w:sz="4" w:space="4" w:color="auto"/>
      </w:pBdr>
      <w:spacing w:after="0" w:line="240" w:lineRule="auto"/>
      <w:ind w:right="70"/>
      <w:jc w:val="center"/>
    </w:pPr>
    <w:rPr>
      <w:rFonts w:ascii="Arial" w:eastAsia="Times New Roman" w:hAnsi="Arial" w:cs="Arial"/>
      <w:b/>
      <w:bCs/>
      <w:szCs w:val="24"/>
      <w:lang w:eastAsia="fr-FR"/>
    </w:rPr>
  </w:style>
  <w:style w:type="character" w:customStyle="1" w:styleId="CorpsdetexteCar">
    <w:name w:val="Corps de texte Car"/>
    <w:basedOn w:val="Policepardfaut"/>
    <w:link w:val="Corpsdetexte"/>
    <w:semiHidden/>
    <w:rsid w:val="00DE7BA7"/>
    <w:rPr>
      <w:rFonts w:ascii="Arial" w:eastAsia="Times New Roman" w:hAnsi="Arial" w:cs="Arial"/>
      <w:b/>
      <w:bCs/>
      <w:sz w:val="20"/>
      <w:szCs w:val="24"/>
      <w:lang w:eastAsia="fr-FR"/>
    </w:rPr>
  </w:style>
  <w:style w:type="paragraph" w:styleId="Normalcentr">
    <w:name w:val="Block Text"/>
    <w:basedOn w:val="Normal"/>
    <w:semiHidden/>
    <w:rsid w:val="00DE7BA7"/>
    <w:pPr>
      <w:spacing w:after="0" w:line="240" w:lineRule="auto"/>
      <w:ind w:left="720" w:right="743"/>
      <w:jc w:val="both"/>
    </w:pPr>
    <w:rPr>
      <w:rFonts w:ascii="Arial" w:eastAsia="Times New Roman" w:hAnsi="Arial" w:cs="Arial"/>
      <w:szCs w:val="24"/>
      <w:lang w:eastAsia="fr-FR"/>
    </w:rPr>
  </w:style>
  <w:style w:type="paragraph" w:customStyle="1" w:styleId="font5">
    <w:name w:val="font5"/>
    <w:basedOn w:val="Normal"/>
    <w:rsid w:val="00DE7BA7"/>
    <w:pPr>
      <w:spacing w:before="100" w:beforeAutospacing="1" w:after="100" w:afterAutospacing="1" w:line="240" w:lineRule="auto"/>
    </w:pPr>
    <w:rPr>
      <w:rFonts w:ascii="Arial" w:eastAsia="Arial Unicode MS" w:hAnsi="Arial" w:cs="Arial"/>
      <w:szCs w:val="20"/>
      <w:lang w:eastAsia="fr-FR"/>
    </w:rPr>
  </w:style>
  <w:style w:type="character" w:styleId="Numrodepage">
    <w:name w:val="page number"/>
    <w:basedOn w:val="Policepardfaut"/>
    <w:semiHidden/>
    <w:rsid w:val="00DE7BA7"/>
  </w:style>
  <w:style w:type="paragraph" w:customStyle="1" w:styleId="para1">
    <w:name w:val="para1"/>
    <w:basedOn w:val="Normal"/>
    <w:rsid w:val="00DE7BA7"/>
    <w:pPr>
      <w:tabs>
        <w:tab w:val="left" w:pos="567"/>
        <w:tab w:val="left" w:pos="1134"/>
        <w:tab w:val="left" w:leader="underscore"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overflowPunct w:val="0"/>
      <w:autoSpaceDE w:val="0"/>
      <w:autoSpaceDN w:val="0"/>
      <w:adjustRightInd w:val="0"/>
      <w:spacing w:before="240" w:after="0" w:line="-280" w:lineRule="auto"/>
      <w:jc w:val="both"/>
      <w:textAlignment w:val="baseline"/>
    </w:pPr>
    <w:rPr>
      <w:rFonts w:ascii="Arial" w:eastAsia="Times New Roman" w:hAnsi="Arial" w:cs="Times New Roman"/>
      <w:color w:val="000000"/>
      <w:sz w:val="24"/>
      <w:szCs w:val="20"/>
      <w:lang w:eastAsia="fr-FR"/>
    </w:rPr>
  </w:style>
  <w:style w:type="paragraph" w:customStyle="1" w:styleId="t2">
    <w:name w:val="t2"/>
    <w:rsid w:val="00DE7BA7"/>
    <w:pPr>
      <w:keepNext/>
      <w:keepLines/>
      <w:tabs>
        <w:tab w:val="left" w:pos="567"/>
        <w:tab w:val="left" w:pos="1134"/>
        <w:tab w:val="left" w:pos="1701"/>
        <w:tab w:val="left" w:pos="2268"/>
        <w:tab w:val="left" w:pos="2835"/>
        <w:tab w:val="left" w:pos="3402"/>
        <w:tab w:val="left" w:pos="3969"/>
        <w:tab w:val="left" w:pos="4536"/>
        <w:tab w:val="left" w:pos="5103"/>
      </w:tabs>
      <w:suppressAutoHyphens/>
      <w:overflowPunct w:val="0"/>
      <w:autoSpaceDE w:val="0"/>
      <w:autoSpaceDN w:val="0"/>
      <w:adjustRightInd w:val="0"/>
      <w:spacing w:before="480" w:after="0" w:line="300" w:lineRule="exact"/>
      <w:textAlignment w:val="baseline"/>
    </w:pPr>
    <w:rPr>
      <w:rFonts w:ascii="Arial" w:eastAsia="Times New Roman" w:hAnsi="Arial" w:cs="Times New Roman"/>
      <w:b/>
      <w:noProof/>
      <w:color w:val="000000"/>
      <w:sz w:val="26"/>
      <w:szCs w:val="20"/>
      <w:lang w:eastAsia="fr-FR"/>
    </w:rPr>
  </w:style>
  <w:style w:type="paragraph" w:customStyle="1" w:styleId="liste1tir">
    <w:name w:val="liste1(tir)"/>
    <w:basedOn w:val="para1"/>
    <w:rsid w:val="00DE7BA7"/>
  </w:style>
  <w:style w:type="paragraph" w:customStyle="1" w:styleId="para2">
    <w:name w:val="para2"/>
    <w:basedOn w:val="Normal"/>
    <w:rsid w:val="00DE7BA7"/>
    <w:pPr>
      <w:tabs>
        <w:tab w:val="left" w:pos="567"/>
        <w:tab w:val="left" w:pos="1134"/>
        <w:tab w:val="left" w:pos="1701"/>
        <w:tab w:val="left" w:pos="2268"/>
        <w:tab w:val="left" w:pos="2835"/>
        <w:tab w:val="left" w:pos="3969"/>
        <w:tab w:val="left" w:pos="5103"/>
        <w:tab w:val="left" w:pos="5670"/>
        <w:tab w:val="left" w:pos="6237"/>
        <w:tab w:val="left" w:pos="6804"/>
        <w:tab w:val="left" w:pos="7371"/>
        <w:tab w:val="left" w:pos="7938"/>
        <w:tab w:val="left" w:pos="8505"/>
      </w:tabs>
      <w:overflowPunct w:val="0"/>
      <w:autoSpaceDE w:val="0"/>
      <w:autoSpaceDN w:val="0"/>
      <w:adjustRightInd w:val="0"/>
      <w:spacing w:before="120" w:after="0" w:line="280" w:lineRule="exact"/>
      <w:ind w:left="284"/>
      <w:jc w:val="both"/>
      <w:textAlignment w:val="baseline"/>
    </w:pPr>
    <w:rPr>
      <w:rFonts w:ascii="Arial" w:eastAsia="Times New Roman" w:hAnsi="Arial" w:cs="Times New Roman"/>
      <w:sz w:val="24"/>
      <w:szCs w:val="20"/>
      <w:lang w:eastAsia="fr-FR"/>
    </w:rPr>
  </w:style>
  <w:style w:type="paragraph" w:customStyle="1" w:styleId="NormalParagraphStyle">
    <w:name w:val="NormalParagraphStyle"/>
    <w:basedOn w:val="Normal"/>
    <w:rsid w:val="00DE7BA7"/>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GB" w:eastAsia="fr-FR"/>
    </w:rPr>
  </w:style>
  <w:style w:type="paragraph" w:customStyle="1" w:styleId="Parapoint2">
    <w:name w:val="Parapoint2"/>
    <w:basedOn w:val="Normal"/>
    <w:rsid w:val="00DE7BA7"/>
    <w:pPr>
      <w:numPr>
        <w:ilvl w:val="3"/>
        <w:numId w:val="4"/>
      </w:numPr>
      <w:spacing w:after="40" w:line="280" w:lineRule="atLeast"/>
    </w:pPr>
    <w:rPr>
      <w:rFonts w:ascii="Times New Roman" w:eastAsia="Times New Roman" w:hAnsi="Times New Roman" w:cs="Times New Roman"/>
      <w:sz w:val="22"/>
      <w:szCs w:val="20"/>
      <w:lang w:eastAsia="fr-FR"/>
    </w:rPr>
  </w:style>
  <w:style w:type="paragraph" w:customStyle="1" w:styleId="standardCG">
    <w:name w:val="standard CG"/>
    <w:basedOn w:val="Normal"/>
    <w:rsid w:val="00DE7BA7"/>
    <w:pPr>
      <w:spacing w:before="100" w:after="0" w:line="240" w:lineRule="atLeast"/>
      <w:jc w:val="both"/>
    </w:pPr>
    <w:rPr>
      <w:rFonts w:ascii="Arial" w:eastAsia="Times New Roman" w:hAnsi="Arial" w:cs="Times New Roman"/>
      <w:szCs w:val="20"/>
      <w:lang w:eastAsia="fr-FR"/>
    </w:rPr>
  </w:style>
  <w:style w:type="paragraph" w:customStyle="1" w:styleId="Texte1">
    <w:name w:val="Texte 1"/>
    <w:basedOn w:val="Normal"/>
    <w:uiPriority w:val="99"/>
    <w:rsid w:val="00DE7BA7"/>
    <w:pPr>
      <w:overflowPunct w:val="0"/>
      <w:autoSpaceDE w:val="0"/>
      <w:autoSpaceDN w:val="0"/>
      <w:adjustRightInd w:val="0"/>
      <w:spacing w:before="120" w:after="120" w:line="240" w:lineRule="auto"/>
      <w:ind w:left="993"/>
      <w:jc w:val="both"/>
      <w:textAlignment w:val="baseline"/>
    </w:pPr>
    <w:rPr>
      <w:rFonts w:ascii="Times New Roman" w:eastAsia="Times New Roman" w:hAnsi="Times New Roman" w:cs="Times New Roman"/>
      <w:szCs w:val="20"/>
      <w:lang w:eastAsia="fr-FR"/>
    </w:rPr>
  </w:style>
  <w:style w:type="paragraph" w:customStyle="1" w:styleId="Mentions">
    <w:name w:val="Mentions"/>
    <w:basedOn w:val="Normal"/>
    <w:rsid w:val="00DE7BA7"/>
    <w:pPr>
      <w:spacing w:after="0" w:line="260" w:lineRule="atLeast"/>
      <w:jc w:val="both"/>
    </w:pPr>
    <w:rPr>
      <w:rFonts w:ascii="Frutiger Light" w:eastAsia="Times New Roman" w:hAnsi="Frutiger Light" w:cs="Times New Roman"/>
      <w:i/>
      <w:color w:val="007F5E"/>
      <w:sz w:val="10"/>
      <w:szCs w:val="20"/>
      <w:lang w:eastAsia="fr-FR"/>
    </w:rPr>
  </w:style>
  <w:style w:type="paragraph" w:customStyle="1" w:styleId="Default">
    <w:name w:val="Default"/>
    <w:rsid w:val="00DE7BA7"/>
    <w:pPr>
      <w:autoSpaceDE w:val="0"/>
      <w:autoSpaceDN w:val="0"/>
      <w:adjustRightInd w:val="0"/>
      <w:spacing w:after="0" w:line="240" w:lineRule="auto"/>
    </w:pPr>
    <w:rPr>
      <w:rFonts w:ascii="Calibri" w:eastAsia="Times New Roman" w:hAnsi="Calibri" w:cs="Calibri"/>
      <w:color w:val="000000"/>
      <w:sz w:val="24"/>
      <w:szCs w:val="24"/>
      <w:lang w:eastAsia="fr-FR"/>
    </w:rPr>
  </w:style>
  <w:style w:type="paragraph" w:styleId="Titre">
    <w:name w:val="Title"/>
    <w:basedOn w:val="Normal"/>
    <w:next w:val="Normal"/>
    <w:link w:val="TitreCar"/>
    <w:uiPriority w:val="9"/>
    <w:qFormat/>
    <w:rsid w:val="00DE7BA7"/>
    <w:pPr>
      <w:spacing w:after="0" w:line="240" w:lineRule="auto"/>
      <w:contextualSpacing/>
    </w:pPr>
    <w:rPr>
      <w:rFonts w:ascii="Avenir LT Std 65 Medium" w:eastAsia="Times New Roman" w:hAnsi="Avenir LT Std 65 Medium" w:cs="Times New Roman"/>
      <w:caps/>
      <w:color w:val="000000"/>
      <w:kern w:val="28"/>
      <w:sz w:val="38"/>
      <w:szCs w:val="52"/>
    </w:rPr>
  </w:style>
  <w:style w:type="character" w:customStyle="1" w:styleId="TitreCar1">
    <w:name w:val="Titre Car1"/>
    <w:basedOn w:val="Policepardfaut"/>
    <w:uiPriority w:val="10"/>
    <w:rsid w:val="00DE7BA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0"/>
    <w:qFormat/>
    <w:rsid w:val="00DE7BA7"/>
    <w:pPr>
      <w:numPr>
        <w:ilvl w:val="1"/>
      </w:numPr>
      <w:spacing w:after="160"/>
    </w:pPr>
    <w:rPr>
      <w:rFonts w:ascii="Avenir LT Std 65 Medium" w:eastAsia="Times New Roman" w:hAnsi="Avenir LT Std 65 Medium" w:cs="Times New Roman"/>
      <w:iCs/>
      <w:color w:val="000000"/>
      <w:sz w:val="24"/>
      <w:szCs w:val="24"/>
    </w:rPr>
  </w:style>
  <w:style w:type="character" w:customStyle="1" w:styleId="Sous-titreCar1">
    <w:name w:val="Sous-titre Car1"/>
    <w:basedOn w:val="Policepardfaut"/>
    <w:uiPriority w:val="11"/>
    <w:rsid w:val="00DE7BA7"/>
    <w:rPr>
      <w:rFonts w:eastAsiaTheme="minorEastAsia"/>
      <w:color w:val="5A5A5A" w:themeColor="text1" w:themeTint="A5"/>
      <w:spacing w:val="15"/>
    </w:rPr>
  </w:style>
  <w:style w:type="paragraph" w:customStyle="1" w:styleId="stPleft0">
    <w:name w:val="stP_left0"/>
    <w:rsid w:val="003B707D"/>
    <w:pPr>
      <w:spacing w:after="0" w:line="240" w:lineRule="auto"/>
      <w:jc w:val="both"/>
    </w:pPr>
    <w:rPr>
      <w:rFonts w:ascii="Arial" w:eastAsia="Arial" w:hAnsi="Arial" w:cs="Arial"/>
      <w:sz w:val="20"/>
      <w:szCs w:val="20"/>
      <w:lang w:eastAsia="fr-FR"/>
    </w:rPr>
  </w:style>
  <w:style w:type="character" w:customStyle="1" w:styleId="stF0000000100">
    <w:name w:val="stF_0000000100"/>
    <w:rsid w:val="003B7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8695">
      <w:bodyDiv w:val="1"/>
      <w:marLeft w:val="0"/>
      <w:marRight w:val="0"/>
      <w:marTop w:val="0"/>
      <w:marBottom w:val="0"/>
      <w:divBdr>
        <w:top w:val="none" w:sz="0" w:space="0" w:color="auto"/>
        <w:left w:val="none" w:sz="0" w:space="0" w:color="auto"/>
        <w:bottom w:val="none" w:sz="0" w:space="0" w:color="auto"/>
        <w:right w:val="none" w:sz="0" w:space="0" w:color="auto"/>
      </w:divBdr>
    </w:div>
    <w:div w:id="25371163">
      <w:bodyDiv w:val="1"/>
      <w:marLeft w:val="0"/>
      <w:marRight w:val="0"/>
      <w:marTop w:val="0"/>
      <w:marBottom w:val="0"/>
      <w:divBdr>
        <w:top w:val="none" w:sz="0" w:space="0" w:color="auto"/>
        <w:left w:val="none" w:sz="0" w:space="0" w:color="auto"/>
        <w:bottom w:val="none" w:sz="0" w:space="0" w:color="auto"/>
        <w:right w:val="none" w:sz="0" w:space="0" w:color="auto"/>
      </w:divBdr>
      <w:divsChild>
        <w:div w:id="1014890773">
          <w:marLeft w:val="274"/>
          <w:marRight w:val="0"/>
          <w:marTop w:val="0"/>
          <w:marBottom w:val="120"/>
          <w:divBdr>
            <w:top w:val="none" w:sz="0" w:space="0" w:color="auto"/>
            <w:left w:val="none" w:sz="0" w:space="0" w:color="auto"/>
            <w:bottom w:val="none" w:sz="0" w:space="0" w:color="auto"/>
            <w:right w:val="none" w:sz="0" w:space="0" w:color="auto"/>
          </w:divBdr>
        </w:div>
      </w:divsChild>
    </w:div>
    <w:div w:id="30153306">
      <w:bodyDiv w:val="1"/>
      <w:marLeft w:val="0"/>
      <w:marRight w:val="0"/>
      <w:marTop w:val="0"/>
      <w:marBottom w:val="0"/>
      <w:divBdr>
        <w:top w:val="none" w:sz="0" w:space="0" w:color="auto"/>
        <w:left w:val="none" w:sz="0" w:space="0" w:color="auto"/>
        <w:bottom w:val="none" w:sz="0" w:space="0" w:color="auto"/>
        <w:right w:val="none" w:sz="0" w:space="0" w:color="auto"/>
      </w:divBdr>
    </w:div>
    <w:div w:id="103118381">
      <w:bodyDiv w:val="1"/>
      <w:marLeft w:val="0"/>
      <w:marRight w:val="0"/>
      <w:marTop w:val="0"/>
      <w:marBottom w:val="0"/>
      <w:divBdr>
        <w:top w:val="none" w:sz="0" w:space="0" w:color="auto"/>
        <w:left w:val="none" w:sz="0" w:space="0" w:color="auto"/>
        <w:bottom w:val="none" w:sz="0" w:space="0" w:color="auto"/>
        <w:right w:val="none" w:sz="0" w:space="0" w:color="auto"/>
      </w:divBdr>
    </w:div>
    <w:div w:id="139076924">
      <w:bodyDiv w:val="1"/>
      <w:marLeft w:val="0"/>
      <w:marRight w:val="0"/>
      <w:marTop w:val="0"/>
      <w:marBottom w:val="0"/>
      <w:divBdr>
        <w:top w:val="none" w:sz="0" w:space="0" w:color="auto"/>
        <w:left w:val="none" w:sz="0" w:space="0" w:color="auto"/>
        <w:bottom w:val="none" w:sz="0" w:space="0" w:color="auto"/>
        <w:right w:val="none" w:sz="0" w:space="0" w:color="auto"/>
      </w:divBdr>
      <w:divsChild>
        <w:div w:id="170683857">
          <w:marLeft w:val="0"/>
          <w:marRight w:val="0"/>
          <w:marTop w:val="0"/>
          <w:marBottom w:val="0"/>
          <w:divBdr>
            <w:top w:val="none" w:sz="0" w:space="0" w:color="auto"/>
            <w:left w:val="none" w:sz="0" w:space="0" w:color="auto"/>
            <w:bottom w:val="none" w:sz="0" w:space="0" w:color="auto"/>
            <w:right w:val="none" w:sz="0" w:space="0" w:color="auto"/>
          </w:divBdr>
          <w:divsChild>
            <w:div w:id="2094428685">
              <w:marLeft w:val="0"/>
              <w:marRight w:val="0"/>
              <w:marTop w:val="0"/>
              <w:marBottom w:val="0"/>
              <w:divBdr>
                <w:top w:val="none" w:sz="0" w:space="0" w:color="auto"/>
                <w:left w:val="none" w:sz="0" w:space="0" w:color="auto"/>
                <w:bottom w:val="none" w:sz="0" w:space="0" w:color="auto"/>
                <w:right w:val="none" w:sz="0" w:space="0" w:color="auto"/>
              </w:divBdr>
              <w:divsChild>
                <w:div w:id="712924300">
                  <w:marLeft w:val="0"/>
                  <w:marRight w:val="0"/>
                  <w:marTop w:val="0"/>
                  <w:marBottom w:val="0"/>
                  <w:divBdr>
                    <w:top w:val="none" w:sz="0" w:space="0" w:color="auto"/>
                    <w:left w:val="none" w:sz="0" w:space="0" w:color="auto"/>
                    <w:bottom w:val="none" w:sz="0" w:space="0" w:color="auto"/>
                    <w:right w:val="none" w:sz="0" w:space="0" w:color="auto"/>
                  </w:divBdr>
                  <w:divsChild>
                    <w:div w:id="1055281255">
                      <w:marLeft w:val="0"/>
                      <w:marRight w:val="0"/>
                      <w:marTop w:val="0"/>
                      <w:marBottom w:val="0"/>
                      <w:divBdr>
                        <w:top w:val="none" w:sz="0" w:space="0" w:color="auto"/>
                        <w:left w:val="none" w:sz="0" w:space="0" w:color="auto"/>
                        <w:bottom w:val="none" w:sz="0" w:space="0" w:color="auto"/>
                        <w:right w:val="none" w:sz="0" w:space="0" w:color="auto"/>
                      </w:divBdr>
                      <w:divsChild>
                        <w:div w:id="1662661764">
                          <w:marLeft w:val="0"/>
                          <w:marRight w:val="0"/>
                          <w:marTop w:val="0"/>
                          <w:marBottom w:val="0"/>
                          <w:divBdr>
                            <w:top w:val="none" w:sz="0" w:space="0" w:color="auto"/>
                            <w:left w:val="none" w:sz="0" w:space="0" w:color="auto"/>
                            <w:bottom w:val="none" w:sz="0" w:space="0" w:color="auto"/>
                            <w:right w:val="none" w:sz="0" w:space="0" w:color="auto"/>
                          </w:divBdr>
                          <w:divsChild>
                            <w:div w:id="35280748">
                              <w:marLeft w:val="0"/>
                              <w:marRight w:val="0"/>
                              <w:marTop w:val="0"/>
                              <w:marBottom w:val="0"/>
                              <w:divBdr>
                                <w:top w:val="none" w:sz="0" w:space="0" w:color="auto"/>
                                <w:left w:val="none" w:sz="0" w:space="0" w:color="auto"/>
                                <w:bottom w:val="none" w:sz="0" w:space="0" w:color="auto"/>
                                <w:right w:val="none" w:sz="0" w:space="0" w:color="auto"/>
                              </w:divBdr>
                              <w:divsChild>
                                <w:div w:id="3639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503036">
      <w:bodyDiv w:val="1"/>
      <w:marLeft w:val="0"/>
      <w:marRight w:val="0"/>
      <w:marTop w:val="0"/>
      <w:marBottom w:val="0"/>
      <w:divBdr>
        <w:top w:val="none" w:sz="0" w:space="0" w:color="auto"/>
        <w:left w:val="none" w:sz="0" w:space="0" w:color="auto"/>
        <w:bottom w:val="none" w:sz="0" w:space="0" w:color="auto"/>
        <w:right w:val="none" w:sz="0" w:space="0" w:color="auto"/>
      </w:divBdr>
    </w:div>
    <w:div w:id="227502406">
      <w:bodyDiv w:val="1"/>
      <w:marLeft w:val="0"/>
      <w:marRight w:val="0"/>
      <w:marTop w:val="0"/>
      <w:marBottom w:val="0"/>
      <w:divBdr>
        <w:top w:val="none" w:sz="0" w:space="0" w:color="auto"/>
        <w:left w:val="none" w:sz="0" w:space="0" w:color="auto"/>
        <w:bottom w:val="none" w:sz="0" w:space="0" w:color="auto"/>
        <w:right w:val="none" w:sz="0" w:space="0" w:color="auto"/>
      </w:divBdr>
    </w:div>
    <w:div w:id="308748333">
      <w:bodyDiv w:val="1"/>
      <w:marLeft w:val="0"/>
      <w:marRight w:val="0"/>
      <w:marTop w:val="0"/>
      <w:marBottom w:val="0"/>
      <w:divBdr>
        <w:top w:val="none" w:sz="0" w:space="0" w:color="auto"/>
        <w:left w:val="none" w:sz="0" w:space="0" w:color="auto"/>
        <w:bottom w:val="none" w:sz="0" w:space="0" w:color="auto"/>
        <w:right w:val="none" w:sz="0" w:space="0" w:color="auto"/>
      </w:divBdr>
      <w:divsChild>
        <w:div w:id="1481269345">
          <w:marLeft w:val="0"/>
          <w:marRight w:val="0"/>
          <w:marTop w:val="0"/>
          <w:marBottom w:val="0"/>
          <w:divBdr>
            <w:top w:val="none" w:sz="0" w:space="0" w:color="auto"/>
            <w:left w:val="none" w:sz="0" w:space="0" w:color="auto"/>
            <w:bottom w:val="none" w:sz="0" w:space="0" w:color="auto"/>
            <w:right w:val="none" w:sz="0" w:space="0" w:color="auto"/>
          </w:divBdr>
          <w:divsChild>
            <w:div w:id="609169827">
              <w:marLeft w:val="0"/>
              <w:marRight w:val="0"/>
              <w:marTop w:val="0"/>
              <w:marBottom w:val="0"/>
              <w:divBdr>
                <w:top w:val="none" w:sz="0" w:space="0" w:color="auto"/>
                <w:left w:val="none" w:sz="0" w:space="0" w:color="auto"/>
                <w:bottom w:val="none" w:sz="0" w:space="0" w:color="auto"/>
                <w:right w:val="none" w:sz="0" w:space="0" w:color="auto"/>
              </w:divBdr>
              <w:divsChild>
                <w:div w:id="830481918">
                  <w:marLeft w:val="0"/>
                  <w:marRight w:val="0"/>
                  <w:marTop w:val="0"/>
                  <w:marBottom w:val="0"/>
                  <w:divBdr>
                    <w:top w:val="none" w:sz="0" w:space="0" w:color="auto"/>
                    <w:left w:val="none" w:sz="0" w:space="0" w:color="auto"/>
                    <w:bottom w:val="none" w:sz="0" w:space="0" w:color="auto"/>
                    <w:right w:val="none" w:sz="0" w:space="0" w:color="auto"/>
                  </w:divBdr>
                  <w:divsChild>
                    <w:div w:id="1300837861">
                      <w:marLeft w:val="0"/>
                      <w:marRight w:val="0"/>
                      <w:marTop w:val="0"/>
                      <w:marBottom w:val="0"/>
                      <w:divBdr>
                        <w:top w:val="none" w:sz="0" w:space="0" w:color="auto"/>
                        <w:left w:val="none" w:sz="0" w:space="0" w:color="auto"/>
                        <w:bottom w:val="none" w:sz="0" w:space="0" w:color="auto"/>
                        <w:right w:val="none" w:sz="0" w:space="0" w:color="auto"/>
                      </w:divBdr>
                      <w:divsChild>
                        <w:div w:id="302081033">
                          <w:marLeft w:val="0"/>
                          <w:marRight w:val="0"/>
                          <w:marTop w:val="0"/>
                          <w:marBottom w:val="0"/>
                          <w:divBdr>
                            <w:top w:val="none" w:sz="0" w:space="0" w:color="auto"/>
                            <w:left w:val="none" w:sz="0" w:space="0" w:color="auto"/>
                            <w:bottom w:val="none" w:sz="0" w:space="0" w:color="auto"/>
                            <w:right w:val="none" w:sz="0" w:space="0" w:color="auto"/>
                          </w:divBdr>
                          <w:divsChild>
                            <w:div w:id="309866410">
                              <w:marLeft w:val="0"/>
                              <w:marRight w:val="0"/>
                              <w:marTop w:val="0"/>
                              <w:marBottom w:val="0"/>
                              <w:divBdr>
                                <w:top w:val="none" w:sz="0" w:space="0" w:color="auto"/>
                                <w:left w:val="none" w:sz="0" w:space="0" w:color="auto"/>
                                <w:bottom w:val="none" w:sz="0" w:space="0" w:color="auto"/>
                                <w:right w:val="none" w:sz="0" w:space="0" w:color="auto"/>
                              </w:divBdr>
                              <w:divsChild>
                                <w:div w:id="858931074">
                                  <w:marLeft w:val="0"/>
                                  <w:marRight w:val="0"/>
                                  <w:marTop w:val="0"/>
                                  <w:marBottom w:val="0"/>
                                  <w:divBdr>
                                    <w:top w:val="none" w:sz="0" w:space="0" w:color="auto"/>
                                    <w:left w:val="none" w:sz="0" w:space="0" w:color="auto"/>
                                    <w:bottom w:val="none" w:sz="0" w:space="0" w:color="auto"/>
                                    <w:right w:val="none" w:sz="0" w:space="0" w:color="auto"/>
                                  </w:divBdr>
                                </w:div>
                                <w:div w:id="1712343426">
                                  <w:marLeft w:val="0"/>
                                  <w:marRight w:val="0"/>
                                  <w:marTop w:val="0"/>
                                  <w:marBottom w:val="0"/>
                                  <w:divBdr>
                                    <w:top w:val="none" w:sz="0" w:space="0" w:color="auto"/>
                                    <w:left w:val="none" w:sz="0" w:space="0" w:color="auto"/>
                                    <w:bottom w:val="none" w:sz="0" w:space="0" w:color="auto"/>
                                    <w:right w:val="none" w:sz="0" w:space="0" w:color="auto"/>
                                  </w:divBdr>
                                </w:div>
                              </w:divsChild>
                            </w:div>
                            <w:div w:id="1948153061">
                              <w:marLeft w:val="0"/>
                              <w:marRight w:val="0"/>
                              <w:marTop w:val="0"/>
                              <w:marBottom w:val="0"/>
                              <w:divBdr>
                                <w:top w:val="none" w:sz="0" w:space="0" w:color="auto"/>
                                <w:left w:val="none" w:sz="0" w:space="0" w:color="auto"/>
                                <w:bottom w:val="none" w:sz="0" w:space="0" w:color="auto"/>
                                <w:right w:val="none" w:sz="0" w:space="0" w:color="auto"/>
                              </w:divBdr>
                              <w:divsChild>
                                <w:div w:id="194387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6590137">
      <w:bodyDiv w:val="1"/>
      <w:marLeft w:val="0"/>
      <w:marRight w:val="0"/>
      <w:marTop w:val="0"/>
      <w:marBottom w:val="0"/>
      <w:divBdr>
        <w:top w:val="none" w:sz="0" w:space="0" w:color="auto"/>
        <w:left w:val="none" w:sz="0" w:space="0" w:color="auto"/>
        <w:bottom w:val="none" w:sz="0" w:space="0" w:color="auto"/>
        <w:right w:val="none" w:sz="0" w:space="0" w:color="auto"/>
      </w:divBdr>
      <w:divsChild>
        <w:div w:id="1917546834">
          <w:marLeft w:val="0"/>
          <w:marRight w:val="0"/>
          <w:marTop w:val="0"/>
          <w:marBottom w:val="0"/>
          <w:divBdr>
            <w:top w:val="none" w:sz="0" w:space="0" w:color="auto"/>
            <w:left w:val="none" w:sz="0" w:space="0" w:color="auto"/>
            <w:bottom w:val="none" w:sz="0" w:space="0" w:color="auto"/>
            <w:right w:val="none" w:sz="0" w:space="0" w:color="auto"/>
          </w:divBdr>
          <w:divsChild>
            <w:div w:id="2043438917">
              <w:marLeft w:val="0"/>
              <w:marRight w:val="0"/>
              <w:marTop w:val="0"/>
              <w:marBottom w:val="0"/>
              <w:divBdr>
                <w:top w:val="none" w:sz="0" w:space="0" w:color="auto"/>
                <w:left w:val="none" w:sz="0" w:space="0" w:color="auto"/>
                <w:bottom w:val="none" w:sz="0" w:space="0" w:color="auto"/>
                <w:right w:val="none" w:sz="0" w:space="0" w:color="auto"/>
              </w:divBdr>
              <w:divsChild>
                <w:div w:id="1267537061">
                  <w:marLeft w:val="0"/>
                  <w:marRight w:val="0"/>
                  <w:marTop w:val="0"/>
                  <w:marBottom w:val="0"/>
                  <w:divBdr>
                    <w:top w:val="none" w:sz="0" w:space="0" w:color="auto"/>
                    <w:left w:val="none" w:sz="0" w:space="0" w:color="auto"/>
                    <w:bottom w:val="none" w:sz="0" w:space="0" w:color="auto"/>
                    <w:right w:val="none" w:sz="0" w:space="0" w:color="auto"/>
                  </w:divBdr>
                  <w:divsChild>
                    <w:div w:id="1963153039">
                      <w:marLeft w:val="0"/>
                      <w:marRight w:val="0"/>
                      <w:marTop w:val="0"/>
                      <w:marBottom w:val="0"/>
                      <w:divBdr>
                        <w:top w:val="none" w:sz="0" w:space="0" w:color="auto"/>
                        <w:left w:val="none" w:sz="0" w:space="0" w:color="auto"/>
                        <w:bottom w:val="none" w:sz="0" w:space="0" w:color="auto"/>
                        <w:right w:val="none" w:sz="0" w:space="0" w:color="auto"/>
                      </w:divBdr>
                      <w:divsChild>
                        <w:div w:id="1978223421">
                          <w:marLeft w:val="0"/>
                          <w:marRight w:val="0"/>
                          <w:marTop w:val="0"/>
                          <w:marBottom w:val="0"/>
                          <w:divBdr>
                            <w:top w:val="none" w:sz="0" w:space="0" w:color="auto"/>
                            <w:left w:val="none" w:sz="0" w:space="0" w:color="auto"/>
                            <w:bottom w:val="none" w:sz="0" w:space="0" w:color="auto"/>
                            <w:right w:val="none" w:sz="0" w:space="0" w:color="auto"/>
                          </w:divBdr>
                          <w:divsChild>
                            <w:div w:id="147938921">
                              <w:marLeft w:val="0"/>
                              <w:marRight w:val="0"/>
                              <w:marTop w:val="0"/>
                              <w:marBottom w:val="0"/>
                              <w:divBdr>
                                <w:top w:val="none" w:sz="0" w:space="0" w:color="auto"/>
                                <w:left w:val="none" w:sz="0" w:space="0" w:color="auto"/>
                                <w:bottom w:val="none" w:sz="0" w:space="0" w:color="auto"/>
                                <w:right w:val="none" w:sz="0" w:space="0" w:color="auto"/>
                              </w:divBdr>
                              <w:divsChild>
                                <w:div w:id="188594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766536">
      <w:bodyDiv w:val="1"/>
      <w:marLeft w:val="0"/>
      <w:marRight w:val="0"/>
      <w:marTop w:val="0"/>
      <w:marBottom w:val="0"/>
      <w:divBdr>
        <w:top w:val="none" w:sz="0" w:space="0" w:color="auto"/>
        <w:left w:val="none" w:sz="0" w:space="0" w:color="auto"/>
        <w:bottom w:val="none" w:sz="0" w:space="0" w:color="auto"/>
        <w:right w:val="none" w:sz="0" w:space="0" w:color="auto"/>
      </w:divBdr>
    </w:div>
    <w:div w:id="384764765">
      <w:bodyDiv w:val="1"/>
      <w:marLeft w:val="0"/>
      <w:marRight w:val="0"/>
      <w:marTop w:val="0"/>
      <w:marBottom w:val="0"/>
      <w:divBdr>
        <w:top w:val="none" w:sz="0" w:space="0" w:color="auto"/>
        <w:left w:val="none" w:sz="0" w:space="0" w:color="auto"/>
        <w:bottom w:val="none" w:sz="0" w:space="0" w:color="auto"/>
        <w:right w:val="none" w:sz="0" w:space="0" w:color="auto"/>
      </w:divBdr>
    </w:div>
    <w:div w:id="418479811">
      <w:bodyDiv w:val="1"/>
      <w:marLeft w:val="0"/>
      <w:marRight w:val="0"/>
      <w:marTop w:val="0"/>
      <w:marBottom w:val="0"/>
      <w:divBdr>
        <w:top w:val="none" w:sz="0" w:space="0" w:color="auto"/>
        <w:left w:val="none" w:sz="0" w:space="0" w:color="auto"/>
        <w:bottom w:val="none" w:sz="0" w:space="0" w:color="auto"/>
        <w:right w:val="none" w:sz="0" w:space="0" w:color="auto"/>
      </w:divBdr>
    </w:div>
    <w:div w:id="429469315">
      <w:bodyDiv w:val="1"/>
      <w:marLeft w:val="0"/>
      <w:marRight w:val="0"/>
      <w:marTop w:val="0"/>
      <w:marBottom w:val="0"/>
      <w:divBdr>
        <w:top w:val="none" w:sz="0" w:space="0" w:color="auto"/>
        <w:left w:val="none" w:sz="0" w:space="0" w:color="auto"/>
        <w:bottom w:val="none" w:sz="0" w:space="0" w:color="auto"/>
        <w:right w:val="none" w:sz="0" w:space="0" w:color="auto"/>
      </w:divBdr>
    </w:div>
    <w:div w:id="511067570">
      <w:bodyDiv w:val="1"/>
      <w:marLeft w:val="0"/>
      <w:marRight w:val="0"/>
      <w:marTop w:val="0"/>
      <w:marBottom w:val="0"/>
      <w:divBdr>
        <w:top w:val="none" w:sz="0" w:space="0" w:color="auto"/>
        <w:left w:val="none" w:sz="0" w:space="0" w:color="auto"/>
        <w:bottom w:val="none" w:sz="0" w:space="0" w:color="auto"/>
        <w:right w:val="none" w:sz="0" w:space="0" w:color="auto"/>
      </w:divBdr>
    </w:div>
    <w:div w:id="516650558">
      <w:bodyDiv w:val="1"/>
      <w:marLeft w:val="0"/>
      <w:marRight w:val="0"/>
      <w:marTop w:val="0"/>
      <w:marBottom w:val="0"/>
      <w:divBdr>
        <w:top w:val="none" w:sz="0" w:space="0" w:color="auto"/>
        <w:left w:val="none" w:sz="0" w:space="0" w:color="auto"/>
        <w:bottom w:val="none" w:sz="0" w:space="0" w:color="auto"/>
        <w:right w:val="none" w:sz="0" w:space="0" w:color="auto"/>
      </w:divBdr>
    </w:div>
    <w:div w:id="564025129">
      <w:bodyDiv w:val="1"/>
      <w:marLeft w:val="0"/>
      <w:marRight w:val="0"/>
      <w:marTop w:val="0"/>
      <w:marBottom w:val="0"/>
      <w:divBdr>
        <w:top w:val="none" w:sz="0" w:space="0" w:color="auto"/>
        <w:left w:val="none" w:sz="0" w:space="0" w:color="auto"/>
        <w:bottom w:val="none" w:sz="0" w:space="0" w:color="auto"/>
        <w:right w:val="none" w:sz="0" w:space="0" w:color="auto"/>
      </w:divBdr>
    </w:div>
    <w:div w:id="620772602">
      <w:bodyDiv w:val="1"/>
      <w:marLeft w:val="0"/>
      <w:marRight w:val="0"/>
      <w:marTop w:val="0"/>
      <w:marBottom w:val="0"/>
      <w:divBdr>
        <w:top w:val="none" w:sz="0" w:space="0" w:color="auto"/>
        <w:left w:val="none" w:sz="0" w:space="0" w:color="auto"/>
        <w:bottom w:val="none" w:sz="0" w:space="0" w:color="auto"/>
        <w:right w:val="none" w:sz="0" w:space="0" w:color="auto"/>
      </w:divBdr>
    </w:div>
    <w:div w:id="639579897">
      <w:bodyDiv w:val="1"/>
      <w:marLeft w:val="0"/>
      <w:marRight w:val="0"/>
      <w:marTop w:val="0"/>
      <w:marBottom w:val="0"/>
      <w:divBdr>
        <w:top w:val="none" w:sz="0" w:space="0" w:color="auto"/>
        <w:left w:val="none" w:sz="0" w:space="0" w:color="auto"/>
        <w:bottom w:val="none" w:sz="0" w:space="0" w:color="auto"/>
        <w:right w:val="none" w:sz="0" w:space="0" w:color="auto"/>
      </w:divBdr>
    </w:div>
    <w:div w:id="702244409">
      <w:bodyDiv w:val="1"/>
      <w:marLeft w:val="0"/>
      <w:marRight w:val="0"/>
      <w:marTop w:val="0"/>
      <w:marBottom w:val="0"/>
      <w:divBdr>
        <w:top w:val="none" w:sz="0" w:space="0" w:color="auto"/>
        <w:left w:val="none" w:sz="0" w:space="0" w:color="auto"/>
        <w:bottom w:val="none" w:sz="0" w:space="0" w:color="auto"/>
        <w:right w:val="none" w:sz="0" w:space="0" w:color="auto"/>
      </w:divBdr>
      <w:divsChild>
        <w:div w:id="894270721">
          <w:marLeft w:val="274"/>
          <w:marRight w:val="0"/>
          <w:marTop w:val="0"/>
          <w:marBottom w:val="0"/>
          <w:divBdr>
            <w:top w:val="none" w:sz="0" w:space="0" w:color="auto"/>
            <w:left w:val="none" w:sz="0" w:space="0" w:color="auto"/>
            <w:bottom w:val="none" w:sz="0" w:space="0" w:color="auto"/>
            <w:right w:val="none" w:sz="0" w:space="0" w:color="auto"/>
          </w:divBdr>
        </w:div>
        <w:div w:id="1008482255">
          <w:marLeft w:val="274"/>
          <w:marRight w:val="0"/>
          <w:marTop w:val="0"/>
          <w:marBottom w:val="0"/>
          <w:divBdr>
            <w:top w:val="none" w:sz="0" w:space="0" w:color="auto"/>
            <w:left w:val="none" w:sz="0" w:space="0" w:color="auto"/>
            <w:bottom w:val="none" w:sz="0" w:space="0" w:color="auto"/>
            <w:right w:val="none" w:sz="0" w:space="0" w:color="auto"/>
          </w:divBdr>
        </w:div>
      </w:divsChild>
    </w:div>
    <w:div w:id="714234078">
      <w:bodyDiv w:val="1"/>
      <w:marLeft w:val="0"/>
      <w:marRight w:val="0"/>
      <w:marTop w:val="0"/>
      <w:marBottom w:val="0"/>
      <w:divBdr>
        <w:top w:val="none" w:sz="0" w:space="0" w:color="auto"/>
        <w:left w:val="none" w:sz="0" w:space="0" w:color="auto"/>
        <w:bottom w:val="none" w:sz="0" w:space="0" w:color="auto"/>
        <w:right w:val="none" w:sz="0" w:space="0" w:color="auto"/>
      </w:divBdr>
    </w:div>
    <w:div w:id="804659095">
      <w:bodyDiv w:val="1"/>
      <w:marLeft w:val="0"/>
      <w:marRight w:val="0"/>
      <w:marTop w:val="0"/>
      <w:marBottom w:val="0"/>
      <w:divBdr>
        <w:top w:val="none" w:sz="0" w:space="0" w:color="auto"/>
        <w:left w:val="none" w:sz="0" w:space="0" w:color="auto"/>
        <w:bottom w:val="none" w:sz="0" w:space="0" w:color="auto"/>
        <w:right w:val="none" w:sz="0" w:space="0" w:color="auto"/>
      </w:divBdr>
    </w:div>
    <w:div w:id="865941967">
      <w:bodyDiv w:val="1"/>
      <w:marLeft w:val="0"/>
      <w:marRight w:val="0"/>
      <w:marTop w:val="0"/>
      <w:marBottom w:val="0"/>
      <w:divBdr>
        <w:top w:val="none" w:sz="0" w:space="0" w:color="auto"/>
        <w:left w:val="none" w:sz="0" w:space="0" w:color="auto"/>
        <w:bottom w:val="none" w:sz="0" w:space="0" w:color="auto"/>
        <w:right w:val="none" w:sz="0" w:space="0" w:color="auto"/>
      </w:divBdr>
    </w:div>
    <w:div w:id="883911784">
      <w:bodyDiv w:val="1"/>
      <w:marLeft w:val="0"/>
      <w:marRight w:val="0"/>
      <w:marTop w:val="0"/>
      <w:marBottom w:val="0"/>
      <w:divBdr>
        <w:top w:val="none" w:sz="0" w:space="0" w:color="auto"/>
        <w:left w:val="none" w:sz="0" w:space="0" w:color="auto"/>
        <w:bottom w:val="none" w:sz="0" w:space="0" w:color="auto"/>
        <w:right w:val="none" w:sz="0" w:space="0" w:color="auto"/>
      </w:divBdr>
      <w:divsChild>
        <w:div w:id="290019374">
          <w:marLeft w:val="274"/>
          <w:marRight w:val="0"/>
          <w:marTop w:val="0"/>
          <w:marBottom w:val="240"/>
          <w:divBdr>
            <w:top w:val="none" w:sz="0" w:space="0" w:color="auto"/>
            <w:left w:val="none" w:sz="0" w:space="0" w:color="auto"/>
            <w:bottom w:val="none" w:sz="0" w:space="0" w:color="auto"/>
            <w:right w:val="none" w:sz="0" w:space="0" w:color="auto"/>
          </w:divBdr>
        </w:div>
        <w:div w:id="1134639773">
          <w:marLeft w:val="274"/>
          <w:marRight w:val="0"/>
          <w:marTop w:val="0"/>
          <w:marBottom w:val="240"/>
          <w:divBdr>
            <w:top w:val="none" w:sz="0" w:space="0" w:color="auto"/>
            <w:left w:val="none" w:sz="0" w:space="0" w:color="auto"/>
            <w:bottom w:val="none" w:sz="0" w:space="0" w:color="auto"/>
            <w:right w:val="none" w:sz="0" w:space="0" w:color="auto"/>
          </w:divBdr>
        </w:div>
        <w:div w:id="1146968617">
          <w:marLeft w:val="274"/>
          <w:marRight w:val="0"/>
          <w:marTop w:val="0"/>
          <w:marBottom w:val="240"/>
          <w:divBdr>
            <w:top w:val="none" w:sz="0" w:space="0" w:color="auto"/>
            <w:left w:val="none" w:sz="0" w:space="0" w:color="auto"/>
            <w:bottom w:val="none" w:sz="0" w:space="0" w:color="auto"/>
            <w:right w:val="none" w:sz="0" w:space="0" w:color="auto"/>
          </w:divBdr>
        </w:div>
        <w:div w:id="1537113553">
          <w:marLeft w:val="274"/>
          <w:marRight w:val="0"/>
          <w:marTop w:val="0"/>
          <w:marBottom w:val="240"/>
          <w:divBdr>
            <w:top w:val="none" w:sz="0" w:space="0" w:color="auto"/>
            <w:left w:val="none" w:sz="0" w:space="0" w:color="auto"/>
            <w:bottom w:val="none" w:sz="0" w:space="0" w:color="auto"/>
            <w:right w:val="none" w:sz="0" w:space="0" w:color="auto"/>
          </w:divBdr>
        </w:div>
        <w:div w:id="1999458181">
          <w:marLeft w:val="274"/>
          <w:marRight w:val="0"/>
          <w:marTop w:val="0"/>
          <w:marBottom w:val="240"/>
          <w:divBdr>
            <w:top w:val="none" w:sz="0" w:space="0" w:color="auto"/>
            <w:left w:val="none" w:sz="0" w:space="0" w:color="auto"/>
            <w:bottom w:val="none" w:sz="0" w:space="0" w:color="auto"/>
            <w:right w:val="none" w:sz="0" w:space="0" w:color="auto"/>
          </w:divBdr>
        </w:div>
      </w:divsChild>
    </w:div>
    <w:div w:id="906692369">
      <w:bodyDiv w:val="1"/>
      <w:marLeft w:val="0"/>
      <w:marRight w:val="0"/>
      <w:marTop w:val="0"/>
      <w:marBottom w:val="0"/>
      <w:divBdr>
        <w:top w:val="none" w:sz="0" w:space="0" w:color="auto"/>
        <w:left w:val="none" w:sz="0" w:space="0" w:color="auto"/>
        <w:bottom w:val="none" w:sz="0" w:space="0" w:color="auto"/>
        <w:right w:val="none" w:sz="0" w:space="0" w:color="auto"/>
      </w:divBdr>
    </w:div>
    <w:div w:id="936668546">
      <w:bodyDiv w:val="1"/>
      <w:marLeft w:val="0"/>
      <w:marRight w:val="0"/>
      <w:marTop w:val="0"/>
      <w:marBottom w:val="0"/>
      <w:divBdr>
        <w:top w:val="none" w:sz="0" w:space="0" w:color="auto"/>
        <w:left w:val="none" w:sz="0" w:space="0" w:color="auto"/>
        <w:bottom w:val="none" w:sz="0" w:space="0" w:color="auto"/>
        <w:right w:val="none" w:sz="0" w:space="0" w:color="auto"/>
      </w:divBdr>
    </w:div>
    <w:div w:id="953712278">
      <w:bodyDiv w:val="1"/>
      <w:marLeft w:val="0"/>
      <w:marRight w:val="0"/>
      <w:marTop w:val="0"/>
      <w:marBottom w:val="0"/>
      <w:divBdr>
        <w:top w:val="none" w:sz="0" w:space="0" w:color="auto"/>
        <w:left w:val="none" w:sz="0" w:space="0" w:color="auto"/>
        <w:bottom w:val="none" w:sz="0" w:space="0" w:color="auto"/>
        <w:right w:val="none" w:sz="0" w:space="0" w:color="auto"/>
      </w:divBdr>
    </w:div>
    <w:div w:id="1127165467">
      <w:bodyDiv w:val="1"/>
      <w:marLeft w:val="0"/>
      <w:marRight w:val="0"/>
      <w:marTop w:val="0"/>
      <w:marBottom w:val="0"/>
      <w:divBdr>
        <w:top w:val="none" w:sz="0" w:space="0" w:color="auto"/>
        <w:left w:val="none" w:sz="0" w:space="0" w:color="auto"/>
        <w:bottom w:val="none" w:sz="0" w:space="0" w:color="auto"/>
        <w:right w:val="none" w:sz="0" w:space="0" w:color="auto"/>
      </w:divBdr>
    </w:div>
    <w:div w:id="1130367682">
      <w:bodyDiv w:val="1"/>
      <w:marLeft w:val="0"/>
      <w:marRight w:val="0"/>
      <w:marTop w:val="0"/>
      <w:marBottom w:val="0"/>
      <w:divBdr>
        <w:top w:val="none" w:sz="0" w:space="0" w:color="auto"/>
        <w:left w:val="none" w:sz="0" w:space="0" w:color="auto"/>
        <w:bottom w:val="none" w:sz="0" w:space="0" w:color="auto"/>
        <w:right w:val="none" w:sz="0" w:space="0" w:color="auto"/>
      </w:divBdr>
    </w:div>
    <w:div w:id="1143616315">
      <w:bodyDiv w:val="1"/>
      <w:marLeft w:val="0"/>
      <w:marRight w:val="0"/>
      <w:marTop w:val="0"/>
      <w:marBottom w:val="0"/>
      <w:divBdr>
        <w:top w:val="none" w:sz="0" w:space="0" w:color="auto"/>
        <w:left w:val="none" w:sz="0" w:space="0" w:color="auto"/>
        <w:bottom w:val="none" w:sz="0" w:space="0" w:color="auto"/>
        <w:right w:val="none" w:sz="0" w:space="0" w:color="auto"/>
      </w:divBdr>
      <w:divsChild>
        <w:div w:id="2103333318">
          <w:marLeft w:val="1440"/>
          <w:marRight w:val="0"/>
          <w:marTop w:val="0"/>
          <w:marBottom w:val="120"/>
          <w:divBdr>
            <w:top w:val="none" w:sz="0" w:space="0" w:color="auto"/>
            <w:left w:val="none" w:sz="0" w:space="0" w:color="auto"/>
            <w:bottom w:val="none" w:sz="0" w:space="0" w:color="auto"/>
            <w:right w:val="none" w:sz="0" w:space="0" w:color="auto"/>
          </w:divBdr>
        </w:div>
      </w:divsChild>
    </w:div>
    <w:div w:id="1193811828">
      <w:bodyDiv w:val="1"/>
      <w:marLeft w:val="0"/>
      <w:marRight w:val="0"/>
      <w:marTop w:val="0"/>
      <w:marBottom w:val="0"/>
      <w:divBdr>
        <w:top w:val="none" w:sz="0" w:space="0" w:color="auto"/>
        <w:left w:val="none" w:sz="0" w:space="0" w:color="auto"/>
        <w:bottom w:val="none" w:sz="0" w:space="0" w:color="auto"/>
        <w:right w:val="none" w:sz="0" w:space="0" w:color="auto"/>
      </w:divBdr>
    </w:div>
    <w:div w:id="1241597940">
      <w:bodyDiv w:val="1"/>
      <w:marLeft w:val="0"/>
      <w:marRight w:val="0"/>
      <w:marTop w:val="0"/>
      <w:marBottom w:val="0"/>
      <w:divBdr>
        <w:top w:val="none" w:sz="0" w:space="0" w:color="auto"/>
        <w:left w:val="none" w:sz="0" w:space="0" w:color="auto"/>
        <w:bottom w:val="none" w:sz="0" w:space="0" w:color="auto"/>
        <w:right w:val="none" w:sz="0" w:space="0" w:color="auto"/>
      </w:divBdr>
    </w:div>
    <w:div w:id="1280801434">
      <w:bodyDiv w:val="1"/>
      <w:marLeft w:val="0"/>
      <w:marRight w:val="0"/>
      <w:marTop w:val="0"/>
      <w:marBottom w:val="0"/>
      <w:divBdr>
        <w:top w:val="none" w:sz="0" w:space="0" w:color="auto"/>
        <w:left w:val="none" w:sz="0" w:space="0" w:color="auto"/>
        <w:bottom w:val="none" w:sz="0" w:space="0" w:color="auto"/>
        <w:right w:val="none" w:sz="0" w:space="0" w:color="auto"/>
      </w:divBdr>
    </w:div>
    <w:div w:id="1333603693">
      <w:bodyDiv w:val="1"/>
      <w:marLeft w:val="0"/>
      <w:marRight w:val="0"/>
      <w:marTop w:val="0"/>
      <w:marBottom w:val="0"/>
      <w:divBdr>
        <w:top w:val="none" w:sz="0" w:space="0" w:color="auto"/>
        <w:left w:val="none" w:sz="0" w:space="0" w:color="auto"/>
        <w:bottom w:val="none" w:sz="0" w:space="0" w:color="auto"/>
        <w:right w:val="none" w:sz="0" w:space="0" w:color="auto"/>
      </w:divBdr>
    </w:div>
    <w:div w:id="1421678824">
      <w:bodyDiv w:val="1"/>
      <w:marLeft w:val="0"/>
      <w:marRight w:val="0"/>
      <w:marTop w:val="0"/>
      <w:marBottom w:val="0"/>
      <w:divBdr>
        <w:top w:val="none" w:sz="0" w:space="0" w:color="auto"/>
        <w:left w:val="none" w:sz="0" w:space="0" w:color="auto"/>
        <w:bottom w:val="none" w:sz="0" w:space="0" w:color="auto"/>
        <w:right w:val="none" w:sz="0" w:space="0" w:color="auto"/>
      </w:divBdr>
      <w:divsChild>
        <w:div w:id="1413696820">
          <w:marLeft w:val="2261"/>
          <w:marRight w:val="0"/>
          <w:marTop w:val="0"/>
          <w:marBottom w:val="240"/>
          <w:divBdr>
            <w:top w:val="none" w:sz="0" w:space="0" w:color="auto"/>
            <w:left w:val="none" w:sz="0" w:space="0" w:color="auto"/>
            <w:bottom w:val="none" w:sz="0" w:space="0" w:color="auto"/>
            <w:right w:val="none" w:sz="0" w:space="0" w:color="auto"/>
          </w:divBdr>
        </w:div>
      </w:divsChild>
    </w:div>
    <w:div w:id="1451624533">
      <w:bodyDiv w:val="1"/>
      <w:marLeft w:val="0"/>
      <w:marRight w:val="0"/>
      <w:marTop w:val="0"/>
      <w:marBottom w:val="0"/>
      <w:divBdr>
        <w:top w:val="none" w:sz="0" w:space="0" w:color="auto"/>
        <w:left w:val="none" w:sz="0" w:space="0" w:color="auto"/>
        <w:bottom w:val="none" w:sz="0" w:space="0" w:color="auto"/>
        <w:right w:val="none" w:sz="0" w:space="0" w:color="auto"/>
      </w:divBdr>
    </w:div>
    <w:div w:id="1515150328">
      <w:bodyDiv w:val="1"/>
      <w:marLeft w:val="0"/>
      <w:marRight w:val="0"/>
      <w:marTop w:val="0"/>
      <w:marBottom w:val="0"/>
      <w:divBdr>
        <w:top w:val="none" w:sz="0" w:space="0" w:color="auto"/>
        <w:left w:val="none" w:sz="0" w:space="0" w:color="auto"/>
        <w:bottom w:val="none" w:sz="0" w:space="0" w:color="auto"/>
        <w:right w:val="none" w:sz="0" w:space="0" w:color="auto"/>
      </w:divBdr>
    </w:div>
    <w:div w:id="1522475117">
      <w:bodyDiv w:val="1"/>
      <w:marLeft w:val="0"/>
      <w:marRight w:val="0"/>
      <w:marTop w:val="0"/>
      <w:marBottom w:val="0"/>
      <w:divBdr>
        <w:top w:val="none" w:sz="0" w:space="0" w:color="auto"/>
        <w:left w:val="none" w:sz="0" w:space="0" w:color="auto"/>
        <w:bottom w:val="none" w:sz="0" w:space="0" w:color="auto"/>
        <w:right w:val="none" w:sz="0" w:space="0" w:color="auto"/>
      </w:divBdr>
    </w:div>
    <w:div w:id="1595743321">
      <w:bodyDiv w:val="1"/>
      <w:marLeft w:val="0"/>
      <w:marRight w:val="0"/>
      <w:marTop w:val="0"/>
      <w:marBottom w:val="0"/>
      <w:divBdr>
        <w:top w:val="none" w:sz="0" w:space="0" w:color="auto"/>
        <w:left w:val="none" w:sz="0" w:space="0" w:color="auto"/>
        <w:bottom w:val="none" w:sz="0" w:space="0" w:color="auto"/>
        <w:right w:val="none" w:sz="0" w:space="0" w:color="auto"/>
      </w:divBdr>
    </w:div>
    <w:div w:id="1686319313">
      <w:bodyDiv w:val="1"/>
      <w:marLeft w:val="0"/>
      <w:marRight w:val="0"/>
      <w:marTop w:val="0"/>
      <w:marBottom w:val="0"/>
      <w:divBdr>
        <w:top w:val="none" w:sz="0" w:space="0" w:color="auto"/>
        <w:left w:val="none" w:sz="0" w:space="0" w:color="auto"/>
        <w:bottom w:val="none" w:sz="0" w:space="0" w:color="auto"/>
        <w:right w:val="none" w:sz="0" w:space="0" w:color="auto"/>
      </w:divBdr>
    </w:div>
    <w:div w:id="1751002586">
      <w:bodyDiv w:val="1"/>
      <w:marLeft w:val="0"/>
      <w:marRight w:val="0"/>
      <w:marTop w:val="0"/>
      <w:marBottom w:val="0"/>
      <w:divBdr>
        <w:top w:val="none" w:sz="0" w:space="0" w:color="auto"/>
        <w:left w:val="none" w:sz="0" w:space="0" w:color="auto"/>
        <w:bottom w:val="none" w:sz="0" w:space="0" w:color="auto"/>
        <w:right w:val="none" w:sz="0" w:space="0" w:color="auto"/>
      </w:divBdr>
    </w:div>
    <w:div w:id="1779106032">
      <w:bodyDiv w:val="1"/>
      <w:marLeft w:val="0"/>
      <w:marRight w:val="0"/>
      <w:marTop w:val="0"/>
      <w:marBottom w:val="0"/>
      <w:divBdr>
        <w:top w:val="none" w:sz="0" w:space="0" w:color="auto"/>
        <w:left w:val="none" w:sz="0" w:space="0" w:color="auto"/>
        <w:bottom w:val="none" w:sz="0" w:space="0" w:color="auto"/>
        <w:right w:val="none" w:sz="0" w:space="0" w:color="auto"/>
      </w:divBdr>
    </w:div>
    <w:div w:id="1812861288">
      <w:bodyDiv w:val="1"/>
      <w:marLeft w:val="0"/>
      <w:marRight w:val="0"/>
      <w:marTop w:val="0"/>
      <w:marBottom w:val="0"/>
      <w:divBdr>
        <w:top w:val="none" w:sz="0" w:space="0" w:color="auto"/>
        <w:left w:val="none" w:sz="0" w:space="0" w:color="auto"/>
        <w:bottom w:val="none" w:sz="0" w:space="0" w:color="auto"/>
        <w:right w:val="none" w:sz="0" w:space="0" w:color="auto"/>
      </w:divBdr>
    </w:div>
    <w:div w:id="1975983732">
      <w:bodyDiv w:val="1"/>
      <w:marLeft w:val="0"/>
      <w:marRight w:val="0"/>
      <w:marTop w:val="0"/>
      <w:marBottom w:val="0"/>
      <w:divBdr>
        <w:top w:val="none" w:sz="0" w:space="0" w:color="auto"/>
        <w:left w:val="none" w:sz="0" w:space="0" w:color="auto"/>
        <w:bottom w:val="none" w:sz="0" w:space="0" w:color="auto"/>
        <w:right w:val="none" w:sz="0" w:space="0" w:color="auto"/>
      </w:divBdr>
    </w:div>
    <w:div w:id="2099400935">
      <w:bodyDiv w:val="1"/>
      <w:marLeft w:val="0"/>
      <w:marRight w:val="0"/>
      <w:marTop w:val="0"/>
      <w:marBottom w:val="0"/>
      <w:divBdr>
        <w:top w:val="none" w:sz="0" w:space="0" w:color="auto"/>
        <w:left w:val="none" w:sz="0" w:space="0" w:color="auto"/>
        <w:bottom w:val="none" w:sz="0" w:space="0" w:color="auto"/>
        <w:right w:val="none" w:sz="0" w:space="0" w:color="auto"/>
      </w:divBdr>
    </w:div>
    <w:div w:id="2101438661">
      <w:bodyDiv w:val="1"/>
      <w:marLeft w:val="0"/>
      <w:marRight w:val="0"/>
      <w:marTop w:val="0"/>
      <w:marBottom w:val="0"/>
      <w:divBdr>
        <w:top w:val="none" w:sz="0" w:space="0" w:color="auto"/>
        <w:left w:val="none" w:sz="0" w:space="0" w:color="auto"/>
        <w:bottom w:val="none" w:sz="0" w:space="0" w:color="auto"/>
        <w:right w:val="none" w:sz="0" w:space="0" w:color="auto"/>
      </w:divBdr>
    </w:div>
    <w:div w:id="214581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9ac93b3-5554-4f94-938a-ad8dd7b6ac75">
      <Terms xmlns="http://schemas.microsoft.com/office/infopath/2007/PartnerControls"/>
    </lcf76f155ced4ddcb4097134ff3c332f>
    <TaxCatchAll xmlns="441438a5-42f9-485d-9164-2d1c0dfd06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CC9DCCA1D57242B083D32CC814FBD7" ma:contentTypeVersion="11" ma:contentTypeDescription="Crée un document." ma:contentTypeScope="" ma:versionID="ab8d36eaf81041d7cefa0f61844a8408">
  <xsd:schema xmlns:xsd="http://www.w3.org/2001/XMLSchema" xmlns:xs="http://www.w3.org/2001/XMLSchema" xmlns:p="http://schemas.microsoft.com/office/2006/metadata/properties" xmlns:ns2="39ac93b3-5554-4f94-938a-ad8dd7b6ac75" xmlns:ns3="441438a5-42f9-485d-9164-2d1c0dfd065e" targetNamespace="http://schemas.microsoft.com/office/2006/metadata/properties" ma:root="true" ma:fieldsID="ffeac0f090fcfa1cdedab25bdc273a5a" ns2:_="" ns3:_="">
    <xsd:import namespace="39ac93b3-5554-4f94-938a-ad8dd7b6ac75"/>
    <xsd:import namespace="441438a5-42f9-485d-9164-2d1c0dfd065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ac93b3-5554-4f94-938a-ad8dd7b6ac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ff804446-778a-44e9-9973-97875d11657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1438a5-42f9-485d-9164-2d1c0dfd065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5cbd3f6-33c9-40a8-8041-93696a4e97fc}" ma:internalName="TaxCatchAll" ma:showField="CatchAllData" ma:web="441438a5-42f9-485d-9164-2d1c0dfd06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118C3-26A8-4DC0-85C6-080CCE34BE01}">
  <ds:schemaRefs>
    <ds:schemaRef ds:uri="http://schemas.microsoft.com/office/infopath/2007/PartnerControls"/>
    <ds:schemaRef ds:uri="http://purl.org/dc/terms/"/>
    <ds:schemaRef ds:uri="http://purl.org/dc/dcmitype/"/>
    <ds:schemaRef ds:uri="http://schemas.microsoft.com/office/2006/documentManagement/types"/>
    <ds:schemaRef ds:uri="http://schemas.openxmlformats.org/package/2006/metadata/core-properties"/>
    <ds:schemaRef ds:uri="http://purl.org/dc/elements/1.1/"/>
    <ds:schemaRef ds:uri="39ac93b3-5554-4f94-938a-ad8dd7b6ac75"/>
    <ds:schemaRef ds:uri="441438a5-42f9-485d-9164-2d1c0dfd065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27E91D7-2892-45E3-BDF3-2E9B050BC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ac93b3-5554-4f94-938a-ad8dd7b6ac75"/>
    <ds:schemaRef ds:uri="441438a5-42f9-485d-9164-2d1c0dfd06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631-7F4B-4061-AA2B-AEDB526F826C}">
  <ds:schemaRefs>
    <ds:schemaRef ds:uri="http://schemas.openxmlformats.org/officeDocument/2006/bibliography"/>
  </ds:schemaRefs>
</ds:datastoreItem>
</file>

<file path=customXml/itemProps4.xml><?xml version="1.0" encoding="utf-8"?>
<ds:datastoreItem xmlns:ds="http://schemas.openxmlformats.org/officeDocument/2006/customXml" ds:itemID="{979A794B-AD12-4C3A-B90A-CE0D24B836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2966</Words>
  <Characters>16313</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dc:creator>
  <cp:keywords/>
  <dc:description/>
  <cp:lastModifiedBy>BRINGOUT Angelique (GRDF)</cp:lastModifiedBy>
  <cp:revision>3</cp:revision>
  <cp:lastPrinted>2023-10-25T21:15:00Z</cp:lastPrinted>
  <dcterms:created xsi:type="dcterms:W3CDTF">2023-12-27T13:38:00Z</dcterms:created>
  <dcterms:modified xsi:type="dcterms:W3CDTF">2023-12-27T13:40:00Z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0x0101009BCC9DCCA1D57242B083D32CC814FBD7</vt:lpwstr>
  </property>
  <property fmtid="{D5CDD505-2E9C-101B-9397-08002B2CF9AE}" pid="3" name="MediaServiceImageTags">
    <vt:lpwstr/>
  </property>
</Properties>
</file>