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61481" w14:textId="77777777" w:rsidR="006B5485" w:rsidRPr="00116676" w:rsidRDefault="006B5485" w:rsidP="00427B4B">
      <w:pPr>
        <w:ind w:left="-567"/>
        <w:rPr>
          <w:rFonts w:ascii="Tahoma" w:hAnsi="Tahoma"/>
          <w:noProof/>
          <w:sz w:val="22"/>
          <w:szCs w:val="22"/>
        </w:rPr>
      </w:pPr>
    </w:p>
    <w:p w14:paraId="5E5D5002" w14:textId="77777777" w:rsidR="006B5485" w:rsidRPr="00116676" w:rsidRDefault="006B5485" w:rsidP="00427B4B">
      <w:pPr>
        <w:rPr>
          <w:rFonts w:ascii="Tahoma" w:hAnsi="Tahoma"/>
          <w:noProof/>
          <w:sz w:val="22"/>
          <w:szCs w:val="22"/>
        </w:rPr>
      </w:pPr>
    </w:p>
    <w:p w14:paraId="3CD350F1" w14:textId="0CEEFCDE" w:rsidR="006B5485" w:rsidRPr="00116676" w:rsidRDefault="003F52C5" w:rsidP="00427B4B">
      <w:pPr>
        <w:rPr>
          <w:rFonts w:ascii="Tahoma" w:hAnsi="Tahoma"/>
          <w:noProof/>
          <w:sz w:val="22"/>
          <w:szCs w:val="22"/>
        </w:rPr>
      </w:pPr>
      <w:r w:rsidRPr="00116676">
        <w:rPr>
          <w:rFonts w:ascii="Tahoma" w:hAnsi="Tahoma"/>
          <w:noProof/>
          <w:sz w:val="22"/>
          <w:szCs w:val="22"/>
        </w:rPr>
        <mc:AlternateContent>
          <mc:Choice Requires="wps">
            <w:drawing>
              <wp:anchor distT="0" distB="0" distL="114300" distR="114300" simplePos="0" relativeHeight="251657216" behindDoc="0" locked="0" layoutInCell="1" allowOverlap="1" wp14:anchorId="3AE25B73" wp14:editId="2246B087">
                <wp:simplePos x="0" y="0"/>
                <wp:positionH relativeFrom="column">
                  <wp:posOffset>224155</wp:posOffset>
                </wp:positionH>
                <wp:positionV relativeFrom="paragraph">
                  <wp:posOffset>151130</wp:posOffset>
                </wp:positionV>
                <wp:extent cx="5760085" cy="784860"/>
                <wp:effectExtent l="0" t="0" r="0" b="0"/>
                <wp:wrapNone/>
                <wp:docPr id="50360298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784860"/>
                        </a:xfrm>
                        <a:prstGeom prst="rect">
                          <a:avLst/>
                        </a:prstGeom>
                        <a:solidFill>
                          <a:srgbClr val="FFFFFF"/>
                        </a:solidFill>
                        <a:ln w="31750">
                          <a:solidFill>
                            <a:srgbClr val="4F81B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ECA917" id="Rectangle 8" o:spid="_x0000_s1026" style="position:absolute;margin-left:17.65pt;margin-top:11.9pt;width:453.55pt;height:6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" strokecolor="#4f81bd" strokeweight="2.5pt">
                <v:shadow color="#868686"/>
              </v:rect>
            </w:pict>
          </mc:Fallback>
        </mc:AlternateContent>
      </w:r>
    </w:p>
    <w:p w14:paraId="11D5084B" w14:textId="03D895D2" w:rsidR="006B5485" w:rsidRPr="00116676" w:rsidRDefault="003F52C5" w:rsidP="00427B4B">
      <w:pPr>
        <w:rPr>
          <w:rFonts w:ascii="Tahoma" w:hAnsi="Tahoma"/>
          <w:noProof/>
          <w:sz w:val="22"/>
          <w:szCs w:val="22"/>
        </w:rPr>
      </w:pPr>
      <w:r w:rsidRPr="00116676">
        <w:rPr>
          <w:rFonts w:ascii="Tahoma" w:hAnsi="Tahoma"/>
          <w:noProof/>
          <w:sz w:val="22"/>
          <w:szCs w:val="22"/>
        </w:rPr>
        <mc:AlternateContent>
          <mc:Choice Requires="wps">
            <w:drawing>
              <wp:anchor distT="0" distB="0" distL="114300" distR="114300" simplePos="0" relativeHeight="251658240" behindDoc="0" locked="0" layoutInCell="1" allowOverlap="1" wp14:anchorId="18DB2EE2" wp14:editId="726E12EA">
                <wp:simplePos x="0" y="0"/>
                <wp:positionH relativeFrom="column">
                  <wp:posOffset>271780</wp:posOffset>
                </wp:positionH>
                <wp:positionV relativeFrom="paragraph">
                  <wp:posOffset>113665</wp:posOffset>
                </wp:positionV>
                <wp:extent cx="5476875" cy="565150"/>
                <wp:effectExtent l="0" t="0" r="0" b="0"/>
                <wp:wrapNone/>
                <wp:docPr id="43795565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565150"/>
                        </a:xfrm>
                        <a:prstGeom prst="rect">
                          <a:avLst/>
                        </a:prstGeom>
                        <a:solidFill>
                          <a:srgbClr val="FFFFFF"/>
                        </a:solidFill>
                        <a:ln w="9525">
                          <a:solidFill>
                            <a:srgbClr val="FFFFFF"/>
                          </a:solidFill>
                          <a:miter lim="800000"/>
                          <a:headEnd/>
                          <a:tailEnd/>
                        </a:ln>
                      </wps:spPr>
                      <wps:txbx>
                        <w:txbxContent>
                          <w:p w14:paraId="664A5AE2" w14:textId="77777777" w:rsidR="00650133" w:rsidRDefault="00650133" w:rsidP="006B5485">
                            <w:pPr>
                              <w:jc w:val="center"/>
                              <w:rPr>
                                <w:rFonts w:ascii="Arial" w:hAnsi="Arial" w:cs="Arial"/>
                                <w:b/>
                                <w:sz w:val="32"/>
                              </w:rPr>
                            </w:pPr>
                            <w:r>
                              <w:rPr>
                                <w:rFonts w:ascii="Arial" w:hAnsi="Arial" w:cs="Arial"/>
                                <w:b/>
                                <w:sz w:val="32"/>
                              </w:rPr>
                              <w:t>A</w:t>
                            </w:r>
                            <w:r w:rsidR="00481579">
                              <w:rPr>
                                <w:rFonts w:ascii="Arial" w:hAnsi="Arial" w:cs="Arial"/>
                                <w:b/>
                                <w:sz w:val="32"/>
                              </w:rPr>
                              <w:t>CCORD RELATIF AU</w:t>
                            </w:r>
                            <w:r w:rsidR="00286409">
                              <w:rPr>
                                <w:rFonts w:ascii="Arial" w:hAnsi="Arial" w:cs="Arial"/>
                                <w:b/>
                                <w:sz w:val="32"/>
                              </w:rPr>
                              <w:t xml:space="preserve"> DISPOSITIF DE</w:t>
                            </w:r>
                            <w:r w:rsidR="00481579">
                              <w:rPr>
                                <w:rFonts w:ascii="Arial" w:hAnsi="Arial" w:cs="Arial"/>
                                <w:b/>
                                <w:sz w:val="32"/>
                              </w:rPr>
                              <w:t xml:space="preserve"> TUTORAT</w:t>
                            </w:r>
                            <w:r w:rsidR="00AA2C0C">
                              <w:rPr>
                                <w:rFonts w:ascii="Arial" w:hAnsi="Arial" w:cs="Arial"/>
                                <w:b/>
                                <w:sz w:val="32"/>
                              </w:rPr>
                              <w:t xml:space="preserve"> </w:t>
                            </w:r>
                          </w:p>
                          <w:p w14:paraId="4D8D6D9D" w14:textId="77777777" w:rsidR="00AA2C0C" w:rsidRPr="0078548A" w:rsidRDefault="00AA2C0C" w:rsidP="006B5485">
                            <w:pPr>
                              <w:jc w:val="center"/>
                              <w:rPr>
                                <w:rFonts w:ascii="Arial" w:hAnsi="Arial" w:cs="Arial"/>
                                <w:b/>
                                <w:sz w:val="32"/>
                              </w:rPr>
                            </w:pPr>
                            <w:r>
                              <w:rPr>
                                <w:rFonts w:ascii="Arial" w:hAnsi="Arial" w:cs="Arial"/>
                                <w:b/>
                                <w:sz w:val="32"/>
                              </w:rPr>
                              <w:t>SAFRAN AIRCRAFT ENGINES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DB2EE2" id="_x0000_t202" coordsize="21600,21600" o:spt="202" path="m,l,21600r21600,l21600,xe">
                <v:stroke joinstyle="miter"/>
                <v:path gradientshapeok="t" o:connecttype="rect"/>
              </v:shapetype>
              <v:shape id="Text Box 9" o:spid="_x0000_s1026" type="#_x0000_t202" style="position:absolute;margin-left:21.4pt;margin-top:8.95pt;width:431.25pt;height: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" strokecolor="white">
                <v:textbox>
                  <w:txbxContent>
                    <w:p w14:paraId="664A5AE2" w14:textId="77777777" w:rsidR="00650133" w:rsidRDefault="00650133" w:rsidP="006B5485">
                      <w:pPr>
                        <w:jc w:val="center"/>
                        <w:rPr>
                          <w:rFonts w:ascii="Arial" w:hAnsi="Arial" w:cs="Arial"/>
                          <w:b/>
                          <w:sz w:val="32"/>
                        </w:rPr>
                      </w:pPr>
                      <w:r>
                        <w:rPr>
                          <w:rFonts w:ascii="Arial" w:hAnsi="Arial" w:cs="Arial"/>
                          <w:b/>
                          <w:sz w:val="32"/>
                        </w:rPr>
                        <w:t>A</w:t>
                      </w:r>
                      <w:r w:rsidR="00481579">
                        <w:rPr>
                          <w:rFonts w:ascii="Arial" w:hAnsi="Arial" w:cs="Arial"/>
                          <w:b/>
                          <w:sz w:val="32"/>
                        </w:rPr>
                        <w:t>CCORD RELATIF AU</w:t>
                      </w:r>
                      <w:r w:rsidR="00286409">
                        <w:rPr>
                          <w:rFonts w:ascii="Arial" w:hAnsi="Arial" w:cs="Arial"/>
                          <w:b/>
                          <w:sz w:val="32"/>
                        </w:rPr>
                        <w:t xml:space="preserve"> DISPOSITIF DE</w:t>
                      </w:r>
                      <w:r w:rsidR="00481579">
                        <w:rPr>
                          <w:rFonts w:ascii="Arial" w:hAnsi="Arial" w:cs="Arial"/>
                          <w:b/>
                          <w:sz w:val="32"/>
                        </w:rPr>
                        <w:t xml:space="preserve"> TUTORAT</w:t>
                      </w:r>
                      <w:r w:rsidR="00AA2C0C">
                        <w:rPr>
                          <w:rFonts w:ascii="Arial" w:hAnsi="Arial" w:cs="Arial"/>
                          <w:b/>
                          <w:sz w:val="32"/>
                        </w:rPr>
                        <w:t xml:space="preserve"> </w:t>
                      </w:r>
                    </w:p>
                    <w:p w14:paraId="4D8D6D9D" w14:textId="77777777" w:rsidR="00AA2C0C" w:rsidRPr="0078548A" w:rsidRDefault="00AA2C0C" w:rsidP="006B5485">
                      <w:pPr>
                        <w:jc w:val="center"/>
                        <w:rPr>
                          <w:rFonts w:ascii="Arial" w:hAnsi="Arial" w:cs="Arial"/>
                          <w:b/>
                          <w:sz w:val="32"/>
                        </w:rPr>
                      </w:pPr>
                      <w:r>
                        <w:rPr>
                          <w:rFonts w:ascii="Arial" w:hAnsi="Arial" w:cs="Arial"/>
                          <w:b/>
                          <w:sz w:val="32"/>
                        </w:rPr>
                        <w:t>SAFRAN AIRCRAFT ENGINES</w:t>
                      </w:r>
                    </w:p>
                  </w:txbxContent>
                </v:textbox>
              </v:shape>
            </w:pict>
          </mc:Fallback>
        </mc:AlternateContent>
      </w:r>
    </w:p>
    <w:p w14:paraId="34ABD773" w14:textId="77777777" w:rsidR="006B5485" w:rsidRPr="00116676" w:rsidRDefault="006B5485" w:rsidP="00427B4B">
      <w:pPr>
        <w:rPr>
          <w:rFonts w:ascii="Tahoma" w:hAnsi="Tahoma"/>
          <w:noProof/>
          <w:sz w:val="22"/>
          <w:szCs w:val="22"/>
        </w:rPr>
      </w:pPr>
    </w:p>
    <w:p w14:paraId="3F752514" w14:textId="77777777" w:rsidR="006B5485" w:rsidRPr="00116676" w:rsidRDefault="006B5485" w:rsidP="00427B4B">
      <w:pPr>
        <w:rPr>
          <w:rFonts w:ascii="Tahoma" w:hAnsi="Tahoma"/>
          <w:noProof/>
          <w:sz w:val="22"/>
          <w:szCs w:val="22"/>
        </w:rPr>
      </w:pPr>
    </w:p>
    <w:p w14:paraId="0C1C42FD" w14:textId="77777777" w:rsidR="006B5485" w:rsidRPr="00116676" w:rsidRDefault="006B5485" w:rsidP="00427B4B">
      <w:pPr>
        <w:rPr>
          <w:rFonts w:ascii="Tahoma" w:hAnsi="Tahoma"/>
          <w:noProof/>
          <w:sz w:val="22"/>
          <w:szCs w:val="22"/>
        </w:rPr>
      </w:pPr>
    </w:p>
    <w:p w14:paraId="3342ABC4" w14:textId="77777777" w:rsidR="006B5485" w:rsidRPr="00116676" w:rsidRDefault="006B5485" w:rsidP="00427B4B">
      <w:pPr>
        <w:rPr>
          <w:rFonts w:ascii="Tahoma" w:hAnsi="Tahoma"/>
          <w:noProof/>
          <w:sz w:val="22"/>
          <w:szCs w:val="22"/>
        </w:rPr>
      </w:pPr>
    </w:p>
    <w:p w14:paraId="1FC45F76" w14:textId="77777777" w:rsidR="006B5485" w:rsidRPr="00116676" w:rsidRDefault="006B5485" w:rsidP="00427B4B">
      <w:pPr>
        <w:rPr>
          <w:rFonts w:ascii="Tahoma" w:hAnsi="Tahoma"/>
          <w:noProof/>
          <w:sz w:val="22"/>
          <w:szCs w:val="22"/>
        </w:rPr>
      </w:pPr>
    </w:p>
    <w:p w14:paraId="4B8F02DD" w14:textId="77777777" w:rsidR="006B5485" w:rsidRPr="00116676" w:rsidRDefault="006B5485" w:rsidP="00427B4B">
      <w:pPr>
        <w:rPr>
          <w:rFonts w:ascii="Arial" w:hAnsi="Arial" w:cs="Arial"/>
          <w:noProof/>
          <w:sz w:val="22"/>
          <w:szCs w:val="22"/>
        </w:rPr>
      </w:pPr>
    </w:p>
    <w:p w14:paraId="486DBFB0" w14:textId="77777777" w:rsidR="006B5485" w:rsidRPr="00427B4B" w:rsidRDefault="006B5485" w:rsidP="00427B4B">
      <w:pPr>
        <w:rPr>
          <w:rFonts w:ascii="Arial" w:hAnsi="Arial" w:cs="Arial"/>
          <w:noProof/>
          <w:sz w:val="22"/>
          <w:szCs w:val="22"/>
        </w:rPr>
      </w:pPr>
    </w:p>
    <w:p w14:paraId="355F8FE4" w14:textId="77777777" w:rsidR="006B5485" w:rsidRPr="00427B4B" w:rsidRDefault="006B5485" w:rsidP="00427B4B">
      <w:pPr>
        <w:rPr>
          <w:rFonts w:ascii="Arial" w:hAnsi="Arial" w:cs="Arial"/>
          <w:noProof/>
          <w:sz w:val="22"/>
          <w:szCs w:val="22"/>
        </w:rPr>
      </w:pPr>
      <w:r w:rsidRPr="00427B4B">
        <w:rPr>
          <w:rFonts w:ascii="Arial" w:hAnsi="Arial" w:cs="Arial"/>
          <w:noProof/>
          <w:sz w:val="22"/>
          <w:szCs w:val="22"/>
        </w:rPr>
        <w:t>Entre</w:t>
      </w:r>
      <w:r w:rsidR="00286409">
        <w:rPr>
          <w:rFonts w:ascii="Arial" w:hAnsi="Arial" w:cs="Arial"/>
          <w:noProof/>
          <w:sz w:val="22"/>
          <w:szCs w:val="22"/>
        </w:rPr>
        <w:t>,</w:t>
      </w:r>
    </w:p>
    <w:p w14:paraId="2E1FE636" w14:textId="77777777" w:rsidR="00286409" w:rsidRDefault="00286409" w:rsidP="00427B4B">
      <w:pPr>
        <w:pStyle w:val="Retraitcorpsdetexte"/>
        <w:ind w:left="0"/>
        <w:jc w:val="both"/>
        <w:rPr>
          <w:rFonts w:ascii="Arial" w:hAnsi="Arial" w:cs="Arial"/>
          <w:sz w:val="22"/>
          <w:szCs w:val="22"/>
        </w:rPr>
      </w:pPr>
    </w:p>
    <w:p w14:paraId="18CF6AEE" w14:textId="7DE91020" w:rsidR="006B5485" w:rsidRPr="00560ADE" w:rsidRDefault="00286409" w:rsidP="00427B4B">
      <w:pPr>
        <w:pStyle w:val="Retraitcorpsdetexte"/>
        <w:ind w:left="0"/>
        <w:jc w:val="both"/>
        <w:rPr>
          <w:rFonts w:ascii="Arial" w:hAnsi="Arial" w:cs="Arial"/>
          <w:sz w:val="22"/>
          <w:szCs w:val="22"/>
        </w:rPr>
      </w:pPr>
      <w:r w:rsidRPr="00560ADE">
        <w:rPr>
          <w:rFonts w:ascii="Arial" w:hAnsi="Arial" w:cs="Arial"/>
          <w:sz w:val="22"/>
          <w:szCs w:val="22"/>
        </w:rPr>
        <w:t>La</w:t>
      </w:r>
      <w:r w:rsidR="006B5485" w:rsidRPr="00560ADE">
        <w:rPr>
          <w:rFonts w:ascii="Arial" w:hAnsi="Arial" w:cs="Arial"/>
          <w:sz w:val="22"/>
          <w:szCs w:val="22"/>
        </w:rPr>
        <w:t xml:space="preserve"> Direction Générale de </w:t>
      </w:r>
      <w:r w:rsidR="00194C62" w:rsidRPr="00560ADE">
        <w:rPr>
          <w:rFonts w:ascii="Arial" w:hAnsi="Arial" w:cs="Arial"/>
          <w:sz w:val="22"/>
          <w:szCs w:val="22"/>
        </w:rPr>
        <w:t>Safran Aircraft Engines</w:t>
      </w:r>
      <w:r w:rsidR="006B5485" w:rsidRPr="00560ADE">
        <w:rPr>
          <w:rFonts w:ascii="Arial" w:hAnsi="Arial" w:cs="Arial"/>
          <w:sz w:val="22"/>
          <w:szCs w:val="22"/>
        </w:rPr>
        <w:t xml:space="preserve">, représentée </w:t>
      </w:r>
      <w:proofErr w:type="gramStart"/>
      <w:r w:rsidR="006B5485" w:rsidRPr="00560ADE">
        <w:rPr>
          <w:rFonts w:ascii="Arial" w:hAnsi="Arial" w:cs="Arial"/>
          <w:sz w:val="22"/>
          <w:szCs w:val="22"/>
        </w:rPr>
        <w:t>par</w:t>
      </w:r>
      <w:r w:rsidR="00744DE1">
        <w:rPr>
          <w:rFonts w:ascii="Arial" w:hAnsi="Arial" w:cs="Arial"/>
          <w:sz w:val="22"/>
          <w:szCs w:val="22"/>
        </w:rPr>
        <w:t xml:space="preserve"> </w:t>
      </w:r>
      <w:r w:rsidR="006B5485" w:rsidRPr="00560ADE">
        <w:rPr>
          <w:rFonts w:ascii="Arial" w:hAnsi="Arial" w:cs="Arial"/>
          <w:sz w:val="22"/>
          <w:szCs w:val="22"/>
        </w:rPr>
        <w:t>,</w:t>
      </w:r>
      <w:proofErr w:type="gramEnd"/>
      <w:r w:rsidR="006B5485" w:rsidRPr="00560ADE">
        <w:rPr>
          <w:rFonts w:ascii="Arial" w:hAnsi="Arial" w:cs="Arial"/>
          <w:sz w:val="22"/>
          <w:szCs w:val="22"/>
        </w:rPr>
        <w:t xml:space="preserve"> Direct</w:t>
      </w:r>
      <w:r w:rsidRPr="00560ADE">
        <w:rPr>
          <w:rFonts w:ascii="Arial" w:hAnsi="Arial" w:cs="Arial"/>
          <w:sz w:val="22"/>
          <w:szCs w:val="22"/>
        </w:rPr>
        <w:t>rice</w:t>
      </w:r>
      <w:r w:rsidR="006B5485" w:rsidRPr="00560ADE">
        <w:rPr>
          <w:rFonts w:ascii="Arial" w:hAnsi="Arial" w:cs="Arial"/>
          <w:sz w:val="22"/>
          <w:szCs w:val="22"/>
        </w:rPr>
        <w:t xml:space="preserve"> des </w:t>
      </w:r>
      <w:r w:rsidR="003224CE" w:rsidRPr="00560ADE">
        <w:rPr>
          <w:rFonts w:ascii="Arial" w:hAnsi="Arial" w:cs="Arial"/>
          <w:sz w:val="22"/>
          <w:szCs w:val="22"/>
        </w:rPr>
        <w:t>Ressources Humaines</w:t>
      </w:r>
      <w:r w:rsidR="006B5485" w:rsidRPr="00560ADE">
        <w:rPr>
          <w:rFonts w:ascii="Arial" w:hAnsi="Arial" w:cs="Arial"/>
          <w:sz w:val="22"/>
          <w:szCs w:val="22"/>
        </w:rPr>
        <w:t xml:space="preserve">, </w:t>
      </w:r>
      <w:proofErr w:type="gramStart"/>
      <w:r w:rsidRPr="00560ADE">
        <w:rPr>
          <w:rFonts w:ascii="Arial" w:hAnsi="Arial" w:cs="Arial"/>
          <w:sz w:val="22"/>
          <w:szCs w:val="22"/>
        </w:rPr>
        <w:t>et</w:t>
      </w:r>
      <w:r w:rsidR="00744DE1">
        <w:rPr>
          <w:rFonts w:ascii="Arial" w:hAnsi="Arial" w:cs="Arial"/>
          <w:sz w:val="22"/>
          <w:szCs w:val="22"/>
        </w:rPr>
        <w:t xml:space="preserve"> </w:t>
      </w:r>
      <w:r w:rsidRPr="00560ADE">
        <w:rPr>
          <w:rFonts w:ascii="Arial" w:hAnsi="Arial" w:cs="Arial"/>
          <w:sz w:val="22"/>
          <w:szCs w:val="22"/>
        </w:rPr>
        <w:t>,</w:t>
      </w:r>
      <w:proofErr w:type="gramEnd"/>
      <w:r w:rsidRPr="00560ADE">
        <w:rPr>
          <w:rFonts w:ascii="Arial" w:hAnsi="Arial" w:cs="Arial"/>
          <w:sz w:val="22"/>
          <w:szCs w:val="22"/>
        </w:rPr>
        <w:t xml:space="preserve"> Directrice des Relations Sociales,</w:t>
      </w:r>
    </w:p>
    <w:p w14:paraId="6845E09C" w14:textId="77777777" w:rsidR="006B5485" w:rsidRPr="00560ADE" w:rsidRDefault="006B5485" w:rsidP="00427B4B">
      <w:pPr>
        <w:tabs>
          <w:tab w:val="left" w:pos="567"/>
        </w:tabs>
        <w:ind w:left="567" w:hanging="567"/>
        <w:jc w:val="both"/>
        <w:rPr>
          <w:rFonts w:ascii="Arial" w:hAnsi="Arial" w:cs="Arial"/>
          <w:noProof/>
          <w:sz w:val="22"/>
          <w:szCs w:val="22"/>
        </w:rPr>
      </w:pPr>
    </w:p>
    <w:p w14:paraId="5BC6AAB2" w14:textId="77777777" w:rsidR="006B5485" w:rsidRPr="00560ADE" w:rsidRDefault="006B5485" w:rsidP="00427B4B">
      <w:pPr>
        <w:rPr>
          <w:rFonts w:ascii="Arial" w:hAnsi="Arial" w:cs="Arial"/>
          <w:noProof/>
          <w:sz w:val="22"/>
          <w:szCs w:val="22"/>
        </w:rPr>
      </w:pPr>
    </w:p>
    <w:p w14:paraId="6F8F4953" w14:textId="77777777" w:rsidR="006B5485" w:rsidRPr="00560ADE" w:rsidRDefault="006B5485" w:rsidP="00427B4B">
      <w:pPr>
        <w:jc w:val="right"/>
        <w:rPr>
          <w:rFonts w:ascii="Arial" w:hAnsi="Arial" w:cs="Arial"/>
          <w:noProof/>
          <w:sz w:val="22"/>
          <w:szCs w:val="22"/>
        </w:rPr>
      </w:pPr>
      <w:r w:rsidRPr="00560ADE">
        <w:rPr>
          <w:rFonts w:ascii="Arial" w:hAnsi="Arial" w:cs="Arial"/>
          <w:noProof/>
          <w:sz w:val="22"/>
          <w:szCs w:val="22"/>
        </w:rPr>
        <w:t>d’une part,</w:t>
      </w:r>
    </w:p>
    <w:p w14:paraId="66FCED1C" w14:textId="77777777" w:rsidR="006B5485" w:rsidRPr="00560ADE" w:rsidRDefault="006B5485" w:rsidP="00427B4B">
      <w:pPr>
        <w:rPr>
          <w:rFonts w:ascii="Arial" w:hAnsi="Arial" w:cs="Arial"/>
          <w:noProof/>
          <w:sz w:val="22"/>
          <w:szCs w:val="22"/>
        </w:rPr>
      </w:pPr>
    </w:p>
    <w:p w14:paraId="10214409" w14:textId="77777777" w:rsidR="00286409" w:rsidRPr="00560ADE" w:rsidRDefault="00286409" w:rsidP="00427B4B">
      <w:pPr>
        <w:rPr>
          <w:rFonts w:ascii="Arial" w:hAnsi="Arial" w:cs="Arial"/>
          <w:noProof/>
          <w:sz w:val="22"/>
          <w:szCs w:val="22"/>
        </w:rPr>
      </w:pPr>
    </w:p>
    <w:p w14:paraId="673BC038" w14:textId="77777777" w:rsidR="006B5485" w:rsidRPr="00560ADE" w:rsidRDefault="006B5485" w:rsidP="00427B4B">
      <w:pPr>
        <w:rPr>
          <w:rFonts w:ascii="Arial" w:hAnsi="Arial" w:cs="Arial"/>
          <w:noProof/>
          <w:sz w:val="22"/>
          <w:szCs w:val="22"/>
        </w:rPr>
      </w:pPr>
      <w:r w:rsidRPr="00560ADE">
        <w:rPr>
          <w:rFonts w:ascii="Arial" w:hAnsi="Arial" w:cs="Arial"/>
          <w:noProof/>
          <w:sz w:val="22"/>
          <w:szCs w:val="22"/>
        </w:rPr>
        <w:t>Et les organisations syndicales</w:t>
      </w:r>
      <w:r w:rsidR="006E60EF" w:rsidRPr="00560ADE">
        <w:rPr>
          <w:rFonts w:ascii="Arial" w:hAnsi="Arial" w:cs="Arial"/>
          <w:noProof/>
          <w:sz w:val="22"/>
          <w:szCs w:val="22"/>
        </w:rPr>
        <w:t xml:space="preserve"> </w:t>
      </w:r>
      <w:r w:rsidRPr="00560ADE">
        <w:rPr>
          <w:rFonts w:ascii="Arial" w:hAnsi="Arial" w:cs="Arial"/>
          <w:noProof/>
          <w:sz w:val="22"/>
          <w:szCs w:val="22"/>
        </w:rPr>
        <w:t>:</w:t>
      </w:r>
    </w:p>
    <w:p w14:paraId="7A4A11F6" w14:textId="77777777" w:rsidR="006B5485" w:rsidRPr="00560ADE" w:rsidRDefault="006B5485" w:rsidP="00427B4B">
      <w:pPr>
        <w:rPr>
          <w:rFonts w:ascii="Arial" w:hAnsi="Arial" w:cs="Arial"/>
          <w:noProof/>
          <w:sz w:val="22"/>
          <w:szCs w:val="22"/>
        </w:rPr>
      </w:pPr>
    </w:p>
    <w:p w14:paraId="06A0009C" w14:textId="77777777" w:rsidR="006B5485" w:rsidRPr="00560ADE" w:rsidRDefault="006B5485" w:rsidP="00427B4B">
      <w:pPr>
        <w:rPr>
          <w:rFonts w:ascii="Tahoma" w:hAnsi="Tahoma"/>
          <w:noProof/>
          <w:sz w:val="22"/>
          <w:szCs w:val="22"/>
        </w:rPr>
      </w:pPr>
    </w:p>
    <w:p w14:paraId="43440610" w14:textId="77777777" w:rsidR="002A1411" w:rsidRPr="00560ADE" w:rsidRDefault="002A1411" w:rsidP="00427B4B">
      <w:pPr>
        <w:tabs>
          <w:tab w:val="left" w:pos="567"/>
        </w:tabs>
        <w:ind w:left="567" w:hanging="567"/>
        <w:jc w:val="both"/>
        <w:rPr>
          <w:rFonts w:ascii="Arial" w:hAnsi="Arial" w:cs="Arial"/>
          <w:color w:val="000000"/>
          <w:sz w:val="22"/>
          <w:szCs w:val="22"/>
        </w:rPr>
      </w:pPr>
    </w:p>
    <w:p w14:paraId="23A95FCB" w14:textId="77777777" w:rsidR="002A1411" w:rsidRPr="00560ADE" w:rsidRDefault="002A1411" w:rsidP="00427B4B">
      <w:pPr>
        <w:tabs>
          <w:tab w:val="left" w:pos="567"/>
        </w:tabs>
        <w:ind w:left="567" w:hanging="567"/>
        <w:jc w:val="both"/>
        <w:rPr>
          <w:rFonts w:ascii="Arial" w:hAnsi="Arial" w:cs="Arial"/>
          <w:color w:val="000000"/>
          <w:sz w:val="22"/>
          <w:szCs w:val="22"/>
        </w:rPr>
      </w:pPr>
    </w:p>
    <w:p w14:paraId="33CCA944" w14:textId="77777777" w:rsidR="002A1411" w:rsidRPr="00560ADE" w:rsidRDefault="002A1411" w:rsidP="00427B4B">
      <w:pPr>
        <w:pStyle w:val="Retraitcorpsdetexte"/>
        <w:spacing w:after="0"/>
        <w:ind w:left="2268" w:hanging="2268"/>
        <w:rPr>
          <w:rFonts w:ascii="Arial" w:hAnsi="Arial" w:cs="Arial"/>
          <w:color w:val="000000"/>
          <w:sz w:val="22"/>
          <w:szCs w:val="22"/>
        </w:rPr>
      </w:pPr>
      <w:r w:rsidRPr="00560ADE">
        <w:rPr>
          <w:rFonts w:ascii="Arial" w:hAnsi="Arial" w:cs="Arial"/>
          <w:color w:val="000000"/>
          <w:sz w:val="22"/>
          <w:szCs w:val="22"/>
        </w:rPr>
        <w:t xml:space="preserve">- </w:t>
      </w:r>
      <w:r w:rsidR="00286409" w:rsidRPr="00560ADE">
        <w:rPr>
          <w:rFonts w:ascii="Arial" w:hAnsi="Arial" w:cs="Arial"/>
          <w:color w:val="000000"/>
          <w:sz w:val="22"/>
          <w:szCs w:val="22"/>
        </w:rPr>
        <w:t>P</w:t>
      </w:r>
      <w:r w:rsidRPr="00560ADE">
        <w:rPr>
          <w:rFonts w:ascii="Arial" w:hAnsi="Arial" w:cs="Arial"/>
          <w:color w:val="000000"/>
          <w:sz w:val="22"/>
          <w:szCs w:val="22"/>
        </w:rPr>
        <w:t>our la CFDT :</w:t>
      </w:r>
      <w:r w:rsidRPr="00560ADE">
        <w:rPr>
          <w:rFonts w:ascii="Arial" w:hAnsi="Arial" w:cs="Arial"/>
          <w:color w:val="000000"/>
          <w:sz w:val="22"/>
          <w:szCs w:val="22"/>
        </w:rPr>
        <w:tab/>
      </w:r>
      <w:r w:rsidR="00286409" w:rsidRPr="00560ADE">
        <w:rPr>
          <w:rFonts w:ascii="Arial" w:hAnsi="Arial" w:cs="Arial"/>
          <w:color w:val="000000"/>
          <w:sz w:val="22"/>
          <w:szCs w:val="22"/>
        </w:rPr>
        <w:t>-</w:t>
      </w:r>
    </w:p>
    <w:p w14:paraId="4D866A39" w14:textId="77777777" w:rsidR="002A1411" w:rsidRPr="00560ADE" w:rsidRDefault="00286409" w:rsidP="00427B4B">
      <w:pPr>
        <w:pStyle w:val="Corpsdetexte"/>
        <w:ind w:firstLine="2268"/>
        <w:rPr>
          <w:rFonts w:ascii="Arial" w:hAnsi="Arial" w:cs="Arial"/>
          <w:color w:val="000000"/>
          <w:sz w:val="22"/>
          <w:szCs w:val="22"/>
        </w:rPr>
      </w:pPr>
      <w:r w:rsidRPr="00560ADE">
        <w:rPr>
          <w:rFonts w:ascii="Arial" w:hAnsi="Arial" w:cs="Arial"/>
          <w:color w:val="000000"/>
          <w:sz w:val="22"/>
          <w:szCs w:val="22"/>
        </w:rPr>
        <w:t>-</w:t>
      </w:r>
    </w:p>
    <w:p w14:paraId="38A5E25A" w14:textId="77777777" w:rsidR="002A1411" w:rsidRPr="00560ADE" w:rsidRDefault="00286409" w:rsidP="00427B4B">
      <w:pPr>
        <w:ind w:firstLine="2268"/>
        <w:jc w:val="both"/>
        <w:rPr>
          <w:rFonts w:ascii="Arial" w:hAnsi="Arial" w:cs="Arial"/>
          <w:color w:val="000000"/>
          <w:sz w:val="22"/>
          <w:szCs w:val="22"/>
        </w:rPr>
      </w:pPr>
      <w:r w:rsidRPr="00560ADE">
        <w:rPr>
          <w:rFonts w:ascii="Arial" w:hAnsi="Arial" w:cs="Arial"/>
          <w:color w:val="000000"/>
          <w:sz w:val="22"/>
          <w:szCs w:val="22"/>
        </w:rPr>
        <w:t>-</w:t>
      </w:r>
    </w:p>
    <w:p w14:paraId="4EE961C6" w14:textId="77777777" w:rsidR="002A1411" w:rsidRPr="00560ADE" w:rsidRDefault="002A1411" w:rsidP="00286409">
      <w:pPr>
        <w:jc w:val="both"/>
        <w:rPr>
          <w:rFonts w:ascii="Arial" w:hAnsi="Arial" w:cs="Arial"/>
          <w:color w:val="000000"/>
          <w:sz w:val="22"/>
          <w:szCs w:val="22"/>
        </w:rPr>
      </w:pPr>
    </w:p>
    <w:p w14:paraId="6A58C2EB" w14:textId="77777777" w:rsidR="002A1411" w:rsidRPr="00560ADE" w:rsidRDefault="002A1411" w:rsidP="00427B4B">
      <w:pPr>
        <w:ind w:left="567" w:hanging="567"/>
        <w:jc w:val="both"/>
        <w:rPr>
          <w:rFonts w:ascii="Arial" w:hAnsi="Arial" w:cs="Arial"/>
          <w:color w:val="000000"/>
          <w:sz w:val="22"/>
          <w:szCs w:val="22"/>
        </w:rPr>
      </w:pPr>
    </w:p>
    <w:p w14:paraId="6A3A90FA" w14:textId="77777777" w:rsidR="002A1411" w:rsidRPr="00560ADE" w:rsidRDefault="002A1411" w:rsidP="00427B4B">
      <w:pPr>
        <w:ind w:left="567" w:hanging="567"/>
        <w:jc w:val="both"/>
        <w:rPr>
          <w:rFonts w:ascii="Arial" w:hAnsi="Arial" w:cs="Arial"/>
          <w:color w:val="000000"/>
          <w:sz w:val="22"/>
          <w:szCs w:val="22"/>
        </w:rPr>
      </w:pPr>
    </w:p>
    <w:p w14:paraId="63D8BE54" w14:textId="77777777" w:rsidR="002A1411" w:rsidRPr="00560ADE" w:rsidRDefault="002A1411" w:rsidP="00427B4B">
      <w:pPr>
        <w:pStyle w:val="Retraitcorpsdetexte"/>
        <w:spacing w:after="0"/>
        <w:ind w:left="2268" w:hanging="2268"/>
        <w:rPr>
          <w:rFonts w:ascii="Arial" w:hAnsi="Arial" w:cs="Arial"/>
          <w:color w:val="000000"/>
          <w:sz w:val="22"/>
          <w:szCs w:val="22"/>
        </w:rPr>
      </w:pPr>
      <w:r w:rsidRPr="00560ADE">
        <w:rPr>
          <w:rFonts w:ascii="Arial" w:hAnsi="Arial" w:cs="Arial"/>
          <w:color w:val="000000"/>
          <w:sz w:val="22"/>
          <w:szCs w:val="22"/>
        </w:rPr>
        <w:t xml:space="preserve">- </w:t>
      </w:r>
      <w:r w:rsidR="00286409" w:rsidRPr="00560ADE">
        <w:rPr>
          <w:rFonts w:ascii="Arial" w:hAnsi="Arial" w:cs="Arial"/>
          <w:color w:val="000000"/>
          <w:sz w:val="22"/>
          <w:szCs w:val="22"/>
        </w:rPr>
        <w:t>P</w:t>
      </w:r>
      <w:r w:rsidRPr="00560ADE">
        <w:rPr>
          <w:rFonts w:ascii="Arial" w:hAnsi="Arial" w:cs="Arial"/>
          <w:color w:val="000000"/>
          <w:sz w:val="22"/>
          <w:szCs w:val="22"/>
        </w:rPr>
        <w:t>our la CFE-CGC :</w:t>
      </w:r>
      <w:r w:rsidRPr="00560ADE">
        <w:rPr>
          <w:rFonts w:ascii="Arial" w:hAnsi="Arial" w:cs="Arial"/>
          <w:color w:val="000000"/>
          <w:sz w:val="22"/>
          <w:szCs w:val="22"/>
        </w:rPr>
        <w:tab/>
      </w:r>
      <w:r w:rsidR="00286409" w:rsidRPr="00560ADE">
        <w:rPr>
          <w:rFonts w:ascii="Arial" w:hAnsi="Arial" w:cs="Arial"/>
          <w:color w:val="000000"/>
          <w:sz w:val="22"/>
          <w:szCs w:val="22"/>
        </w:rPr>
        <w:t>-</w:t>
      </w:r>
    </w:p>
    <w:p w14:paraId="0D0A91DB" w14:textId="77777777" w:rsidR="002A1411" w:rsidRPr="00560ADE" w:rsidRDefault="00286409" w:rsidP="00427B4B">
      <w:pPr>
        <w:ind w:left="567" w:firstLine="1701"/>
        <w:jc w:val="both"/>
        <w:rPr>
          <w:rFonts w:ascii="Arial" w:hAnsi="Arial" w:cs="Arial"/>
          <w:color w:val="000000"/>
          <w:sz w:val="22"/>
          <w:szCs w:val="22"/>
        </w:rPr>
      </w:pPr>
      <w:r w:rsidRPr="00560ADE">
        <w:rPr>
          <w:rFonts w:ascii="Arial" w:hAnsi="Arial" w:cs="Arial"/>
          <w:color w:val="000000"/>
          <w:sz w:val="22"/>
          <w:szCs w:val="22"/>
        </w:rPr>
        <w:t>-</w:t>
      </w:r>
    </w:p>
    <w:p w14:paraId="698A4344" w14:textId="77777777" w:rsidR="002A1411" w:rsidRPr="00560ADE" w:rsidRDefault="00286409" w:rsidP="00427B4B">
      <w:pPr>
        <w:ind w:left="567" w:firstLine="1701"/>
        <w:jc w:val="both"/>
        <w:rPr>
          <w:rFonts w:ascii="Arial" w:hAnsi="Arial" w:cs="Arial"/>
          <w:color w:val="000000"/>
          <w:sz w:val="22"/>
          <w:szCs w:val="22"/>
        </w:rPr>
      </w:pPr>
      <w:r w:rsidRPr="00560ADE">
        <w:rPr>
          <w:rFonts w:ascii="Arial" w:hAnsi="Arial" w:cs="Arial"/>
          <w:color w:val="000000"/>
          <w:sz w:val="22"/>
          <w:szCs w:val="22"/>
        </w:rPr>
        <w:t>-</w:t>
      </w:r>
    </w:p>
    <w:p w14:paraId="78437731" w14:textId="77777777" w:rsidR="002A1411" w:rsidRPr="00560ADE" w:rsidRDefault="002A1411" w:rsidP="00286409">
      <w:pPr>
        <w:jc w:val="both"/>
        <w:rPr>
          <w:rFonts w:ascii="Arial" w:hAnsi="Arial" w:cs="Arial"/>
          <w:color w:val="000000"/>
          <w:sz w:val="22"/>
          <w:szCs w:val="22"/>
        </w:rPr>
      </w:pPr>
    </w:p>
    <w:p w14:paraId="4F409DCB" w14:textId="77777777" w:rsidR="002A1411" w:rsidRPr="00560ADE" w:rsidRDefault="002A1411" w:rsidP="00427B4B">
      <w:pPr>
        <w:ind w:left="567" w:hanging="567"/>
        <w:jc w:val="both"/>
        <w:rPr>
          <w:rFonts w:ascii="Arial" w:hAnsi="Arial" w:cs="Arial"/>
          <w:color w:val="000000"/>
          <w:sz w:val="22"/>
          <w:szCs w:val="22"/>
        </w:rPr>
      </w:pPr>
    </w:p>
    <w:p w14:paraId="7CF24C7C" w14:textId="77777777" w:rsidR="002A1411" w:rsidRPr="00560ADE" w:rsidRDefault="002A1411" w:rsidP="00427B4B">
      <w:pPr>
        <w:ind w:left="567" w:hanging="567"/>
        <w:jc w:val="both"/>
        <w:rPr>
          <w:rFonts w:ascii="Arial" w:hAnsi="Arial" w:cs="Arial"/>
          <w:color w:val="000000"/>
          <w:sz w:val="22"/>
          <w:szCs w:val="22"/>
        </w:rPr>
      </w:pPr>
    </w:p>
    <w:p w14:paraId="766D25C8" w14:textId="77777777" w:rsidR="002A1411" w:rsidRPr="00560ADE" w:rsidRDefault="002A1411" w:rsidP="00427B4B">
      <w:pPr>
        <w:pStyle w:val="Retraitcorpsdetexte"/>
        <w:spacing w:after="0"/>
        <w:ind w:left="2268" w:hanging="2268"/>
        <w:rPr>
          <w:rFonts w:ascii="Arial" w:hAnsi="Arial" w:cs="Arial"/>
          <w:color w:val="000000"/>
          <w:sz w:val="22"/>
          <w:szCs w:val="22"/>
        </w:rPr>
      </w:pPr>
      <w:r w:rsidRPr="00560ADE">
        <w:rPr>
          <w:rFonts w:ascii="Arial" w:hAnsi="Arial" w:cs="Arial"/>
          <w:color w:val="000000"/>
          <w:sz w:val="22"/>
          <w:szCs w:val="22"/>
        </w:rPr>
        <w:t xml:space="preserve">- </w:t>
      </w:r>
      <w:r w:rsidR="00286409" w:rsidRPr="00560ADE">
        <w:rPr>
          <w:rFonts w:ascii="Arial" w:hAnsi="Arial" w:cs="Arial"/>
          <w:color w:val="000000"/>
          <w:sz w:val="22"/>
          <w:szCs w:val="22"/>
        </w:rPr>
        <w:t>P</w:t>
      </w:r>
      <w:r w:rsidRPr="00560ADE">
        <w:rPr>
          <w:rFonts w:ascii="Arial" w:hAnsi="Arial" w:cs="Arial"/>
          <w:color w:val="000000"/>
          <w:sz w:val="22"/>
          <w:szCs w:val="22"/>
        </w:rPr>
        <w:t>our la CGT :</w:t>
      </w:r>
      <w:r w:rsidRPr="00560ADE">
        <w:rPr>
          <w:rFonts w:ascii="Arial" w:hAnsi="Arial" w:cs="Arial"/>
          <w:color w:val="000000"/>
          <w:sz w:val="22"/>
          <w:szCs w:val="22"/>
        </w:rPr>
        <w:tab/>
      </w:r>
      <w:r w:rsidR="00286409" w:rsidRPr="00560ADE">
        <w:rPr>
          <w:rFonts w:ascii="Arial" w:hAnsi="Arial" w:cs="Arial"/>
          <w:color w:val="000000"/>
          <w:sz w:val="22"/>
          <w:szCs w:val="22"/>
        </w:rPr>
        <w:t>-</w:t>
      </w:r>
    </w:p>
    <w:p w14:paraId="544F69DC" w14:textId="77777777" w:rsidR="002A1411" w:rsidRPr="00560ADE" w:rsidRDefault="00286409" w:rsidP="00427B4B">
      <w:pPr>
        <w:ind w:left="567" w:firstLine="1701"/>
        <w:jc w:val="both"/>
        <w:rPr>
          <w:rFonts w:ascii="Arial" w:hAnsi="Arial" w:cs="Arial"/>
          <w:color w:val="000000"/>
          <w:sz w:val="22"/>
          <w:szCs w:val="22"/>
        </w:rPr>
      </w:pPr>
      <w:r w:rsidRPr="00560ADE">
        <w:rPr>
          <w:rFonts w:ascii="Arial" w:hAnsi="Arial" w:cs="Arial"/>
          <w:color w:val="000000"/>
          <w:sz w:val="22"/>
          <w:szCs w:val="22"/>
        </w:rPr>
        <w:t>-</w:t>
      </w:r>
    </w:p>
    <w:p w14:paraId="059CEEAC" w14:textId="77777777" w:rsidR="006B5485" w:rsidRPr="00560ADE" w:rsidRDefault="00286409" w:rsidP="00286409">
      <w:pPr>
        <w:ind w:left="567" w:firstLine="1701"/>
        <w:jc w:val="both"/>
        <w:rPr>
          <w:rFonts w:ascii="Arial" w:hAnsi="Arial" w:cs="Arial"/>
          <w:color w:val="000000"/>
          <w:sz w:val="22"/>
          <w:szCs w:val="22"/>
        </w:rPr>
      </w:pPr>
      <w:r w:rsidRPr="00560ADE">
        <w:rPr>
          <w:rFonts w:ascii="Arial" w:hAnsi="Arial" w:cs="Arial"/>
          <w:color w:val="000000"/>
          <w:sz w:val="22"/>
          <w:szCs w:val="22"/>
        </w:rPr>
        <w:t>-</w:t>
      </w:r>
    </w:p>
    <w:p w14:paraId="707CF67A" w14:textId="77777777" w:rsidR="00286409" w:rsidRPr="00560ADE" w:rsidRDefault="00286409" w:rsidP="00286409">
      <w:pPr>
        <w:ind w:left="567" w:firstLine="1701"/>
        <w:jc w:val="both"/>
        <w:rPr>
          <w:rFonts w:ascii="Arial" w:hAnsi="Arial" w:cs="Arial"/>
          <w:color w:val="000000"/>
          <w:sz w:val="22"/>
          <w:szCs w:val="22"/>
        </w:rPr>
      </w:pPr>
    </w:p>
    <w:p w14:paraId="050896CB" w14:textId="77777777" w:rsidR="00286409" w:rsidRPr="00560ADE" w:rsidRDefault="00286409" w:rsidP="00427B4B">
      <w:pPr>
        <w:rPr>
          <w:rFonts w:ascii="Tahoma" w:hAnsi="Tahoma"/>
          <w:noProof/>
          <w:sz w:val="22"/>
          <w:szCs w:val="22"/>
        </w:rPr>
      </w:pPr>
    </w:p>
    <w:p w14:paraId="358D8F96" w14:textId="77777777" w:rsidR="006B5485" w:rsidRPr="00560ADE" w:rsidRDefault="006B5485" w:rsidP="00427B4B">
      <w:pPr>
        <w:rPr>
          <w:rFonts w:ascii="Tahoma" w:hAnsi="Tahoma"/>
          <w:noProof/>
          <w:sz w:val="22"/>
          <w:szCs w:val="22"/>
        </w:rPr>
      </w:pPr>
    </w:p>
    <w:p w14:paraId="12CA3CEB" w14:textId="77777777" w:rsidR="00286409" w:rsidRPr="00560ADE" w:rsidRDefault="00286409" w:rsidP="00286409">
      <w:pPr>
        <w:pStyle w:val="Retraitcorpsdetexte"/>
        <w:spacing w:after="0"/>
        <w:ind w:left="2268" w:hanging="2268"/>
        <w:rPr>
          <w:rFonts w:ascii="Arial" w:hAnsi="Arial" w:cs="Arial"/>
          <w:color w:val="000000"/>
          <w:sz w:val="22"/>
          <w:szCs w:val="22"/>
        </w:rPr>
      </w:pPr>
      <w:r w:rsidRPr="00560ADE">
        <w:rPr>
          <w:rFonts w:ascii="Arial" w:hAnsi="Arial" w:cs="Arial"/>
          <w:color w:val="000000"/>
          <w:sz w:val="22"/>
          <w:szCs w:val="22"/>
        </w:rPr>
        <w:t>- Pour l’UNSA :</w:t>
      </w:r>
      <w:r w:rsidRPr="00560ADE">
        <w:rPr>
          <w:rFonts w:ascii="Arial" w:hAnsi="Arial" w:cs="Arial"/>
          <w:color w:val="000000"/>
          <w:sz w:val="22"/>
          <w:szCs w:val="22"/>
        </w:rPr>
        <w:tab/>
        <w:t>-</w:t>
      </w:r>
    </w:p>
    <w:p w14:paraId="738FCB86" w14:textId="77777777" w:rsidR="00286409" w:rsidRPr="00560ADE" w:rsidRDefault="00286409" w:rsidP="00286409">
      <w:pPr>
        <w:ind w:left="567" w:firstLine="1701"/>
        <w:jc w:val="both"/>
        <w:rPr>
          <w:rFonts w:ascii="Arial" w:hAnsi="Arial" w:cs="Arial"/>
          <w:color w:val="000000"/>
          <w:sz w:val="22"/>
          <w:szCs w:val="22"/>
        </w:rPr>
      </w:pPr>
      <w:r w:rsidRPr="00560ADE">
        <w:rPr>
          <w:rFonts w:ascii="Arial" w:hAnsi="Arial" w:cs="Arial"/>
          <w:color w:val="000000"/>
          <w:sz w:val="22"/>
          <w:szCs w:val="22"/>
        </w:rPr>
        <w:t>-</w:t>
      </w:r>
    </w:p>
    <w:p w14:paraId="6E7FD0CF" w14:textId="77777777" w:rsidR="00286409" w:rsidRPr="00560ADE" w:rsidRDefault="00286409" w:rsidP="00286409">
      <w:pPr>
        <w:ind w:left="567" w:firstLine="1701"/>
        <w:jc w:val="both"/>
        <w:rPr>
          <w:rFonts w:ascii="Arial" w:hAnsi="Arial" w:cs="Arial"/>
          <w:color w:val="000000"/>
          <w:sz w:val="22"/>
          <w:szCs w:val="22"/>
        </w:rPr>
      </w:pPr>
      <w:r w:rsidRPr="00560ADE">
        <w:rPr>
          <w:rFonts w:ascii="Arial" w:hAnsi="Arial" w:cs="Arial"/>
          <w:color w:val="000000"/>
          <w:sz w:val="22"/>
          <w:szCs w:val="22"/>
        </w:rPr>
        <w:t>-</w:t>
      </w:r>
    </w:p>
    <w:p w14:paraId="387A7C3A" w14:textId="77777777" w:rsidR="006B5485" w:rsidRPr="00560ADE" w:rsidRDefault="006B5485" w:rsidP="00427B4B">
      <w:pPr>
        <w:rPr>
          <w:rFonts w:ascii="Arial" w:hAnsi="Arial" w:cs="Arial"/>
          <w:noProof/>
          <w:sz w:val="22"/>
          <w:szCs w:val="22"/>
        </w:rPr>
      </w:pPr>
    </w:p>
    <w:p w14:paraId="4DFC8D9E" w14:textId="77777777" w:rsidR="006B5485" w:rsidRPr="00560ADE" w:rsidRDefault="006B5485" w:rsidP="00427B4B">
      <w:pPr>
        <w:rPr>
          <w:rFonts w:ascii="Arial" w:hAnsi="Arial" w:cs="Arial"/>
          <w:noProof/>
          <w:sz w:val="22"/>
          <w:szCs w:val="22"/>
        </w:rPr>
      </w:pPr>
    </w:p>
    <w:p w14:paraId="6CD1CA5A" w14:textId="77777777" w:rsidR="006B5485" w:rsidRPr="00560ADE" w:rsidRDefault="006B5485" w:rsidP="00427B4B">
      <w:pPr>
        <w:jc w:val="right"/>
        <w:rPr>
          <w:rFonts w:ascii="Arial" w:hAnsi="Arial" w:cs="Arial"/>
          <w:noProof/>
          <w:sz w:val="22"/>
          <w:szCs w:val="22"/>
        </w:rPr>
      </w:pPr>
      <w:r w:rsidRPr="00560ADE">
        <w:rPr>
          <w:rFonts w:ascii="Arial" w:hAnsi="Arial" w:cs="Arial"/>
          <w:noProof/>
          <w:sz w:val="22"/>
          <w:szCs w:val="22"/>
        </w:rPr>
        <w:t>d’autre part,</w:t>
      </w:r>
    </w:p>
    <w:p w14:paraId="474CC45F" w14:textId="77777777" w:rsidR="006B5485" w:rsidRPr="00560ADE" w:rsidRDefault="006B5485" w:rsidP="00427B4B">
      <w:pPr>
        <w:rPr>
          <w:rFonts w:ascii="Arial" w:hAnsi="Arial" w:cs="Arial"/>
          <w:noProof/>
          <w:sz w:val="22"/>
          <w:szCs w:val="22"/>
        </w:rPr>
      </w:pPr>
    </w:p>
    <w:p w14:paraId="67165D15" w14:textId="77777777" w:rsidR="00286409" w:rsidRPr="00560ADE" w:rsidRDefault="00286409" w:rsidP="00427B4B">
      <w:pPr>
        <w:jc w:val="both"/>
        <w:rPr>
          <w:rFonts w:ascii="Arial" w:hAnsi="Arial"/>
          <w:sz w:val="22"/>
          <w:szCs w:val="22"/>
        </w:rPr>
      </w:pPr>
    </w:p>
    <w:p w14:paraId="5FFDD009" w14:textId="77777777" w:rsidR="006B5485" w:rsidRPr="00560ADE" w:rsidRDefault="006B5485" w:rsidP="00427B4B">
      <w:pPr>
        <w:jc w:val="both"/>
        <w:rPr>
          <w:rFonts w:ascii="Arial" w:hAnsi="Arial" w:cs="Arial"/>
          <w:b/>
          <w:bCs/>
          <w:sz w:val="22"/>
          <w:szCs w:val="22"/>
        </w:rPr>
      </w:pPr>
      <w:r w:rsidRPr="00560ADE">
        <w:rPr>
          <w:rFonts w:ascii="Arial" w:hAnsi="Arial"/>
          <w:sz w:val="22"/>
          <w:szCs w:val="22"/>
        </w:rPr>
        <w:t>IL A ETE ARRETE ET CONVENU CE QUI SUIT :</w:t>
      </w:r>
    </w:p>
    <w:p w14:paraId="2722C835" w14:textId="77777777" w:rsidR="00605397" w:rsidRPr="00560ADE" w:rsidRDefault="00605397" w:rsidP="00605397">
      <w:pPr>
        <w:rPr>
          <w:rFonts w:ascii="Arial" w:hAnsi="Arial" w:cs="Arial"/>
          <w:sz w:val="22"/>
        </w:rPr>
      </w:pPr>
    </w:p>
    <w:p w14:paraId="7C67520C" w14:textId="77777777" w:rsidR="00194C62" w:rsidRPr="00560ADE" w:rsidRDefault="00194C62" w:rsidP="00427B4B">
      <w:pPr>
        <w:pStyle w:val="Titre1"/>
        <w:spacing w:before="0"/>
        <w:jc w:val="both"/>
        <w:rPr>
          <w:rFonts w:cs="Arial"/>
          <w:sz w:val="22"/>
        </w:rPr>
      </w:pPr>
      <w:r w:rsidRPr="00560ADE">
        <w:rPr>
          <w:rFonts w:cs="Arial"/>
          <w:sz w:val="22"/>
        </w:rPr>
        <w:lastRenderedPageBreak/>
        <w:t>PREAMBULE :</w:t>
      </w:r>
    </w:p>
    <w:p w14:paraId="22C38A6D" w14:textId="77777777" w:rsidR="00E00270" w:rsidRPr="00560ADE" w:rsidRDefault="00E00270" w:rsidP="00427B4B">
      <w:pPr>
        <w:rPr>
          <w:rFonts w:ascii="Arial" w:hAnsi="Arial" w:cs="Arial"/>
          <w:sz w:val="22"/>
        </w:rPr>
      </w:pPr>
    </w:p>
    <w:p w14:paraId="42A23903" w14:textId="67A657FC" w:rsidR="00EE0301" w:rsidRPr="00560ADE" w:rsidRDefault="00EE0301" w:rsidP="00EE0301">
      <w:pPr>
        <w:jc w:val="both"/>
        <w:rPr>
          <w:rFonts w:ascii="Arial" w:hAnsi="Arial" w:cs="Arial"/>
          <w:sz w:val="22"/>
        </w:rPr>
      </w:pPr>
      <w:r w:rsidRPr="00560ADE">
        <w:rPr>
          <w:rFonts w:ascii="Arial" w:hAnsi="Arial" w:cs="Arial"/>
          <w:sz w:val="22"/>
        </w:rPr>
        <w:t xml:space="preserve">Dans un contexte de croissance importante et rapide des effectifs, l’enjeu de la transmission des savoirs est </w:t>
      </w:r>
      <w:r w:rsidR="006E60EF" w:rsidRPr="00560ADE">
        <w:rPr>
          <w:rFonts w:ascii="Arial" w:hAnsi="Arial" w:cs="Arial"/>
          <w:sz w:val="22"/>
        </w:rPr>
        <w:t>majeur</w:t>
      </w:r>
      <w:r w:rsidRPr="00560ADE">
        <w:rPr>
          <w:rFonts w:ascii="Arial" w:hAnsi="Arial" w:cs="Arial"/>
          <w:sz w:val="22"/>
        </w:rPr>
        <w:t xml:space="preserve"> pour préserver les compétences</w:t>
      </w:r>
      <w:r w:rsidR="001D7660" w:rsidRPr="00560ADE">
        <w:rPr>
          <w:rFonts w:ascii="Arial" w:hAnsi="Arial" w:cs="Arial"/>
          <w:sz w:val="22"/>
        </w:rPr>
        <w:t xml:space="preserve"> clés</w:t>
      </w:r>
      <w:r w:rsidRPr="00560ADE">
        <w:rPr>
          <w:rFonts w:ascii="Arial" w:hAnsi="Arial" w:cs="Arial"/>
          <w:sz w:val="22"/>
        </w:rPr>
        <w:t>, l’efficacité opérationnelle</w:t>
      </w:r>
      <w:r w:rsidR="001D7660" w:rsidRPr="00560ADE">
        <w:rPr>
          <w:rFonts w:ascii="Arial" w:hAnsi="Arial" w:cs="Arial"/>
          <w:sz w:val="22"/>
        </w:rPr>
        <w:t xml:space="preserve"> </w:t>
      </w:r>
      <w:r w:rsidRPr="00560ADE">
        <w:rPr>
          <w:rFonts w:ascii="Arial" w:hAnsi="Arial" w:cs="Arial"/>
          <w:sz w:val="22"/>
        </w:rPr>
        <w:t xml:space="preserve">et l’identité de l’entreprise. Il est donc fondamental de structurer la transmission des savoirs à travers un dispositif de tutorat solide et </w:t>
      </w:r>
      <w:r w:rsidR="001D7660" w:rsidRPr="00560ADE">
        <w:rPr>
          <w:rFonts w:ascii="Arial" w:hAnsi="Arial" w:cs="Arial"/>
          <w:sz w:val="22"/>
        </w:rPr>
        <w:t>adapté aux différentes situations</w:t>
      </w:r>
      <w:r w:rsidRPr="00560ADE">
        <w:rPr>
          <w:rFonts w:ascii="Arial" w:hAnsi="Arial" w:cs="Arial"/>
          <w:sz w:val="22"/>
        </w:rPr>
        <w:t>. Les tuteurs</w:t>
      </w:r>
      <w:r w:rsidR="006E60EF" w:rsidRPr="00560ADE">
        <w:rPr>
          <w:rFonts w:ascii="Arial" w:hAnsi="Arial" w:cs="Arial"/>
          <w:sz w:val="22"/>
        </w:rPr>
        <w:t>, y compris les tuteurs d’alternants (</w:t>
      </w:r>
      <w:r w:rsidRPr="00560ADE">
        <w:rPr>
          <w:rFonts w:ascii="Arial" w:hAnsi="Arial" w:cs="Arial"/>
          <w:sz w:val="22"/>
        </w:rPr>
        <w:t>maîtres d’apprentissage</w:t>
      </w:r>
      <w:r w:rsidR="006E60EF" w:rsidRPr="00560ADE">
        <w:rPr>
          <w:rFonts w:ascii="Arial" w:hAnsi="Arial" w:cs="Arial"/>
          <w:sz w:val="22"/>
        </w:rPr>
        <w:t xml:space="preserve"> et tuteurs d’alternants en contrat de professionnalisation)</w:t>
      </w:r>
      <w:r w:rsidR="00EC4BD9" w:rsidRPr="00560ADE">
        <w:rPr>
          <w:rFonts w:ascii="Arial" w:hAnsi="Arial" w:cs="Arial"/>
          <w:sz w:val="22"/>
        </w:rPr>
        <w:t>,</w:t>
      </w:r>
      <w:r w:rsidRPr="00560ADE">
        <w:rPr>
          <w:rFonts w:ascii="Arial" w:hAnsi="Arial" w:cs="Arial"/>
          <w:sz w:val="22"/>
        </w:rPr>
        <w:t xml:space="preserve"> jouent un rôle central dans ce processus : véritables relais de la mémoire collective de l’entreprise, ils permettent aux nouveaux arrivants </w:t>
      </w:r>
      <w:r w:rsidR="001D7660" w:rsidRPr="00560ADE">
        <w:rPr>
          <w:rFonts w:ascii="Arial" w:hAnsi="Arial" w:cs="Arial"/>
          <w:sz w:val="22"/>
        </w:rPr>
        <w:t xml:space="preserve">sur un poste de travail </w:t>
      </w:r>
      <w:r w:rsidRPr="00560ADE">
        <w:rPr>
          <w:rFonts w:ascii="Arial" w:hAnsi="Arial" w:cs="Arial"/>
          <w:sz w:val="22"/>
        </w:rPr>
        <w:t>de s’approprier les savoir-faire techniques</w:t>
      </w:r>
      <w:r w:rsidR="001D7660" w:rsidRPr="00560ADE">
        <w:rPr>
          <w:rFonts w:ascii="Arial" w:hAnsi="Arial" w:cs="Arial"/>
          <w:sz w:val="22"/>
        </w:rPr>
        <w:t xml:space="preserve"> et</w:t>
      </w:r>
      <w:r w:rsidRPr="00560ADE">
        <w:rPr>
          <w:rFonts w:ascii="Arial" w:hAnsi="Arial" w:cs="Arial"/>
          <w:sz w:val="22"/>
        </w:rPr>
        <w:t xml:space="preserve"> les méthodes de travail spécifiques. Leur accompagnement favorise une montée en compétences progressive, un meilleur engagement, ainsi qu’une intégration plus fluide dans les équipes.</w:t>
      </w:r>
    </w:p>
    <w:p w14:paraId="6471F185" w14:textId="77777777" w:rsidR="00EE0301" w:rsidRPr="00560ADE" w:rsidRDefault="00EE0301" w:rsidP="00EE0301">
      <w:pPr>
        <w:jc w:val="both"/>
        <w:rPr>
          <w:rFonts w:ascii="Arial" w:hAnsi="Arial" w:cs="Arial"/>
          <w:sz w:val="22"/>
        </w:rPr>
      </w:pPr>
    </w:p>
    <w:p w14:paraId="024B5576" w14:textId="77777777" w:rsidR="001D7660" w:rsidRPr="00560ADE" w:rsidRDefault="00EE0301" w:rsidP="00EE0301">
      <w:pPr>
        <w:jc w:val="both"/>
        <w:rPr>
          <w:rFonts w:ascii="Arial" w:hAnsi="Arial" w:cs="Arial"/>
          <w:sz w:val="22"/>
        </w:rPr>
      </w:pPr>
      <w:r w:rsidRPr="00560ADE">
        <w:rPr>
          <w:rFonts w:ascii="Arial" w:hAnsi="Arial" w:cs="Arial"/>
          <w:sz w:val="22"/>
        </w:rPr>
        <w:t>Au-delà de l’aspect opérationnel, le tutorat renforce également les liens intergénérationnels et contribue à créer un climat de coopération et de reconnaissance mutuelle</w:t>
      </w:r>
      <w:r w:rsidR="006E60EF" w:rsidRPr="00560ADE">
        <w:rPr>
          <w:rFonts w:ascii="Arial" w:hAnsi="Arial" w:cs="Arial"/>
          <w:sz w:val="22"/>
        </w:rPr>
        <w:t xml:space="preserve"> au sein de l’entreprise</w:t>
      </w:r>
      <w:r w:rsidRPr="00560ADE">
        <w:rPr>
          <w:rFonts w:ascii="Arial" w:hAnsi="Arial" w:cs="Arial"/>
          <w:sz w:val="22"/>
        </w:rPr>
        <w:t xml:space="preserve">. Pour cela, il est essentiel que le rôle des tuteurs soit </w:t>
      </w:r>
      <w:r w:rsidR="001D7660" w:rsidRPr="00560ADE">
        <w:rPr>
          <w:rFonts w:ascii="Arial" w:hAnsi="Arial" w:cs="Arial"/>
          <w:sz w:val="22"/>
        </w:rPr>
        <w:t xml:space="preserve">défini, </w:t>
      </w:r>
      <w:r w:rsidRPr="00560ADE">
        <w:rPr>
          <w:rFonts w:ascii="Arial" w:hAnsi="Arial" w:cs="Arial"/>
          <w:sz w:val="22"/>
        </w:rPr>
        <w:t>reconnu</w:t>
      </w:r>
      <w:r w:rsidR="001D7660" w:rsidRPr="00560ADE">
        <w:rPr>
          <w:rFonts w:ascii="Arial" w:hAnsi="Arial" w:cs="Arial"/>
          <w:sz w:val="22"/>
        </w:rPr>
        <w:t xml:space="preserve"> et </w:t>
      </w:r>
      <w:r w:rsidRPr="00560ADE">
        <w:rPr>
          <w:rFonts w:ascii="Arial" w:hAnsi="Arial" w:cs="Arial"/>
          <w:sz w:val="22"/>
        </w:rPr>
        <w:t>valorisé. Cela passe par une définition claire de leurs missions, un accompagnement dans leur fonction, et une reconnaissance de leur engagement.</w:t>
      </w:r>
    </w:p>
    <w:p w14:paraId="1F1A30B0" w14:textId="77777777" w:rsidR="001D7660" w:rsidRPr="00560ADE" w:rsidRDefault="001D7660" w:rsidP="00EE0301">
      <w:pPr>
        <w:jc w:val="both"/>
        <w:rPr>
          <w:rFonts w:ascii="Arial" w:hAnsi="Arial" w:cs="Arial"/>
          <w:sz w:val="22"/>
        </w:rPr>
      </w:pPr>
    </w:p>
    <w:p w14:paraId="4ACA98D8" w14:textId="77777777" w:rsidR="00AA2C0C" w:rsidRPr="00560ADE" w:rsidRDefault="00EE0301" w:rsidP="00EE0301">
      <w:pPr>
        <w:jc w:val="both"/>
        <w:rPr>
          <w:rFonts w:ascii="Arial" w:hAnsi="Arial" w:cs="Arial"/>
          <w:sz w:val="22"/>
        </w:rPr>
      </w:pPr>
      <w:r w:rsidRPr="00560ADE">
        <w:rPr>
          <w:rFonts w:ascii="Arial" w:hAnsi="Arial" w:cs="Arial"/>
          <w:sz w:val="22"/>
        </w:rPr>
        <w:t>Harmoniser le dispositif de tutorat à l’échelle de l’entreprise permet non seulement d’en garantir l’équité et la qualité, mais aussi de faire du transfert de savoir un véritable levier de performance</w:t>
      </w:r>
      <w:r w:rsidR="006E60EF" w:rsidRPr="00560ADE">
        <w:rPr>
          <w:rFonts w:ascii="Arial" w:hAnsi="Arial" w:cs="Arial"/>
          <w:sz w:val="22"/>
        </w:rPr>
        <w:t xml:space="preserve"> </w:t>
      </w:r>
      <w:r w:rsidRPr="00560ADE">
        <w:rPr>
          <w:rFonts w:ascii="Arial" w:hAnsi="Arial" w:cs="Arial"/>
          <w:sz w:val="22"/>
        </w:rPr>
        <w:t>et de pérennisation des compétences.</w:t>
      </w:r>
    </w:p>
    <w:p w14:paraId="59567D32" w14:textId="77777777" w:rsidR="00EE0301" w:rsidRPr="00560ADE" w:rsidRDefault="00EE0301" w:rsidP="00EE0301">
      <w:pPr>
        <w:jc w:val="both"/>
        <w:rPr>
          <w:rFonts w:ascii="Arial" w:hAnsi="Arial" w:cs="Arial"/>
          <w:sz w:val="22"/>
        </w:rPr>
      </w:pPr>
    </w:p>
    <w:p w14:paraId="660DC220" w14:textId="77777777" w:rsidR="006E60EF" w:rsidRPr="00560ADE" w:rsidRDefault="006E60EF" w:rsidP="00AA2C0C">
      <w:pPr>
        <w:jc w:val="both"/>
        <w:rPr>
          <w:rFonts w:ascii="Arial" w:hAnsi="Arial" w:cs="Arial"/>
          <w:sz w:val="22"/>
        </w:rPr>
      </w:pPr>
      <w:r w:rsidRPr="00560ADE">
        <w:rPr>
          <w:rFonts w:ascii="Arial" w:hAnsi="Arial" w:cs="Arial"/>
          <w:sz w:val="22"/>
        </w:rPr>
        <w:t>Par ailleurs, l</w:t>
      </w:r>
      <w:r w:rsidR="00125440" w:rsidRPr="00560ADE">
        <w:rPr>
          <w:rFonts w:ascii="Arial" w:hAnsi="Arial" w:cs="Arial"/>
          <w:sz w:val="22"/>
        </w:rPr>
        <w:t>e présent accord s’inscrit dans la continuité</w:t>
      </w:r>
      <w:r w:rsidRPr="00560ADE">
        <w:rPr>
          <w:rFonts w:ascii="Arial" w:hAnsi="Arial" w:cs="Arial"/>
          <w:sz w:val="22"/>
        </w:rPr>
        <w:t> :</w:t>
      </w:r>
    </w:p>
    <w:p w14:paraId="38DD3319" w14:textId="77777777" w:rsidR="006E60EF" w:rsidRPr="00560ADE" w:rsidRDefault="006E60EF" w:rsidP="00AA2C0C">
      <w:pPr>
        <w:jc w:val="both"/>
        <w:rPr>
          <w:rFonts w:ascii="Arial" w:hAnsi="Arial" w:cs="Arial"/>
          <w:sz w:val="22"/>
        </w:rPr>
      </w:pPr>
    </w:p>
    <w:p w14:paraId="18FE0806" w14:textId="77777777" w:rsidR="006E60EF" w:rsidRPr="00560ADE" w:rsidRDefault="00AA2C0C" w:rsidP="00AA2C0C">
      <w:pPr>
        <w:numPr>
          <w:ilvl w:val="0"/>
          <w:numId w:val="18"/>
        </w:numPr>
        <w:jc w:val="both"/>
        <w:rPr>
          <w:rFonts w:ascii="Arial" w:hAnsi="Arial" w:cs="Arial"/>
          <w:sz w:val="22"/>
        </w:rPr>
      </w:pPr>
      <w:proofErr w:type="gramStart"/>
      <w:r w:rsidRPr="00560ADE">
        <w:rPr>
          <w:rFonts w:ascii="Arial" w:hAnsi="Arial" w:cs="Arial"/>
          <w:sz w:val="22"/>
        </w:rPr>
        <w:t>de</w:t>
      </w:r>
      <w:proofErr w:type="gramEnd"/>
      <w:r w:rsidRPr="00560ADE">
        <w:rPr>
          <w:rFonts w:ascii="Arial" w:hAnsi="Arial" w:cs="Arial"/>
          <w:sz w:val="22"/>
        </w:rPr>
        <w:t xml:space="preserve"> l</w:t>
      </w:r>
      <w:r w:rsidR="002246DD" w:rsidRPr="00560ADE">
        <w:rPr>
          <w:rFonts w:ascii="Arial" w:hAnsi="Arial" w:cs="Arial"/>
          <w:sz w:val="22"/>
        </w:rPr>
        <w:t>’accord du 21 décembre 2005 relatif à l’évo</w:t>
      </w:r>
      <w:r w:rsidR="00550CA5" w:rsidRPr="00560ADE">
        <w:rPr>
          <w:rFonts w:ascii="Arial" w:hAnsi="Arial" w:cs="Arial"/>
          <w:sz w:val="22"/>
        </w:rPr>
        <w:t>lution de carrière des salariés qui a</w:t>
      </w:r>
      <w:r w:rsidRPr="00560ADE">
        <w:rPr>
          <w:rFonts w:ascii="Arial" w:hAnsi="Arial" w:cs="Arial"/>
          <w:sz w:val="22"/>
        </w:rPr>
        <w:t>vait</w:t>
      </w:r>
      <w:r w:rsidR="00550CA5" w:rsidRPr="00560ADE">
        <w:rPr>
          <w:rFonts w:ascii="Arial" w:hAnsi="Arial" w:cs="Arial"/>
          <w:sz w:val="22"/>
        </w:rPr>
        <w:t xml:space="preserve"> notamment </w:t>
      </w:r>
      <w:r w:rsidR="00112EF7" w:rsidRPr="00560ADE">
        <w:rPr>
          <w:rFonts w:ascii="Arial" w:hAnsi="Arial" w:cs="Arial"/>
          <w:sz w:val="22"/>
        </w:rPr>
        <w:t xml:space="preserve">mis en place un dispositif de reconnaissance des tuteurs d’apprentis </w:t>
      </w:r>
      <w:r w:rsidR="00550CA5" w:rsidRPr="00560ADE">
        <w:rPr>
          <w:rFonts w:ascii="Arial" w:hAnsi="Arial" w:cs="Arial"/>
          <w:sz w:val="22"/>
        </w:rPr>
        <w:t xml:space="preserve">(sous contrat d’apprentissage) </w:t>
      </w:r>
      <w:r w:rsidR="00112EF7" w:rsidRPr="00560ADE">
        <w:rPr>
          <w:rFonts w:ascii="Arial" w:hAnsi="Arial" w:cs="Arial"/>
          <w:sz w:val="22"/>
        </w:rPr>
        <w:t>afin de développer l’insertion des jeunes dans l’entreprise</w:t>
      </w:r>
      <w:r w:rsidRPr="00560ADE">
        <w:rPr>
          <w:rFonts w:ascii="Arial" w:hAnsi="Arial" w:cs="Arial"/>
          <w:sz w:val="22"/>
        </w:rPr>
        <w:t>, et la transmission des savoirs</w:t>
      </w:r>
      <w:r w:rsidR="00112EF7" w:rsidRPr="00560ADE">
        <w:rPr>
          <w:rFonts w:ascii="Arial" w:hAnsi="Arial" w:cs="Arial"/>
          <w:sz w:val="22"/>
        </w:rPr>
        <w:t xml:space="preserve"> en fin de carrière</w:t>
      </w:r>
      <w:r w:rsidR="003A2812" w:rsidRPr="00560ADE">
        <w:rPr>
          <w:rFonts w:ascii="Arial" w:hAnsi="Arial" w:cs="Arial"/>
          <w:sz w:val="22"/>
        </w:rPr>
        <w:t>.</w:t>
      </w:r>
      <w:r w:rsidRPr="00560ADE">
        <w:rPr>
          <w:rFonts w:ascii="Arial" w:hAnsi="Arial" w:cs="Arial"/>
          <w:sz w:val="22"/>
        </w:rPr>
        <w:t xml:space="preserve"> Cet accord n’est plus applicable depuis le 31 décembre 2023. </w:t>
      </w:r>
    </w:p>
    <w:p w14:paraId="64867BA9" w14:textId="77777777" w:rsidR="006E60EF" w:rsidRPr="00560ADE" w:rsidRDefault="006E60EF" w:rsidP="006E60EF">
      <w:pPr>
        <w:ind w:left="720"/>
        <w:jc w:val="both"/>
        <w:rPr>
          <w:rFonts w:ascii="Arial" w:hAnsi="Arial" w:cs="Arial"/>
          <w:sz w:val="22"/>
        </w:rPr>
      </w:pPr>
    </w:p>
    <w:p w14:paraId="1642E60D" w14:textId="77777777" w:rsidR="002246DD" w:rsidRPr="00560ADE" w:rsidRDefault="00AA2C0C" w:rsidP="00AA2C0C">
      <w:pPr>
        <w:numPr>
          <w:ilvl w:val="0"/>
          <w:numId w:val="18"/>
        </w:numPr>
        <w:jc w:val="both"/>
        <w:rPr>
          <w:rFonts w:ascii="Arial" w:hAnsi="Arial" w:cs="Arial"/>
          <w:sz w:val="22"/>
        </w:rPr>
      </w:pPr>
      <w:proofErr w:type="gramStart"/>
      <w:r w:rsidRPr="00560ADE">
        <w:rPr>
          <w:rFonts w:ascii="Arial" w:hAnsi="Arial" w:cs="Arial"/>
          <w:sz w:val="22"/>
        </w:rPr>
        <w:t>de</w:t>
      </w:r>
      <w:proofErr w:type="gramEnd"/>
      <w:r w:rsidRPr="00560ADE">
        <w:rPr>
          <w:rFonts w:ascii="Arial" w:hAnsi="Arial" w:cs="Arial"/>
          <w:sz w:val="22"/>
        </w:rPr>
        <w:t xml:space="preserve"> l</w:t>
      </w:r>
      <w:r w:rsidR="003A2812" w:rsidRPr="00560ADE">
        <w:rPr>
          <w:rFonts w:ascii="Arial" w:hAnsi="Arial" w:cs="Arial"/>
          <w:sz w:val="22"/>
        </w:rPr>
        <w:t>’</w:t>
      </w:r>
      <w:r w:rsidR="002246DD" w:rsidRPr="00560ADE">
        <w:rPr>
          <w:rFonts w:ascii="Arial" w:hAnsi="Arial" w:cs="Arial"/>
          <w:sz w:val="22"/>
        </w:rPr>
        <w:t>accord du 26 septembre 2007</w:t>
      </w:r>
      <w:r w:rsidR="003A2812" w:rsidRPr="00560ADE">
        <w:rPr>
          <w:rFonts w:ascii="Arial" w:hAnsi="Arial" w:cs="Arial"/>
          <w:sz w:val="22"/>
        </w:rPr>
        <w:t xml:space="preserve"> relatif au tutorat qui</w:t>
      </w:r>
      <w:r w:rsidRPr="00560ADE">
        <w:rPr>
          <w:rFonts w:ascii="Arial" w:hAnsi="Arial" w:cs="Arial"/>
          <w:sz w:val="22"/>
        </w:rPr>
        <w:t xml:space="preserve"> </w:t>
      </w:r>
      <w:r w:rsidR="00AF0DA2" w:rsidRPr="00560ADE">
        <w:rPr>
          <w:rFonts w:ascii="Arial" w:hAnsi="Arial" w:cs="Arial"/>
          <w:sz w:val="22"/>
        </w:rPr>
        <w:t>élargissait la notion de tutorat</w:t>
      </w:r>
      <w:r w:rsidR="003A2812" w:rsidRPr="00560ADE">
        <w:rPr>
          <w:rFonts w:ascii="Arial" w:hAnsi="Arial" w:cs="Arial"/>
          <w:sz w:val="22"/>
        </w:rPr>
        <w:t xml:space="preserve"> ainsi que le versement de la prime afférente aux situations dans lesquelles un salarié était amené à s’investir personnellement pour transmettre son savoir à un nouvel arrivant dans l’entreprise. </w:t>
      </w:r>
      <w:r w:rsidR="002246DD" w:rsidRPr="00560ADE">
        <w:rPr>
          <w:rFonts w:ascii="Arial" w:hAnsi="Arial" w:cs="Arial"/>
          <w:sz w:val="22"/>
        </w:rPr>
        <w:t>Cet accord</w:t>
      </w:r>
      <w:r w:rsidR="003A2812" w:rsidRPr="00560ADE">
        <w:rPr>
          <w:rFonts w:ascii="Arial" w:hAnsi="Arial" w:cs="Arial"/>
          <w:sz w:val="22"/>
        </w:rPr>
        <w:t>, conclu pour une durée initiale de 3 ans, a</w:t>
      </w:r>
      <w:r w:rsidR="00AF0DA2" w:rsidRPr="00560ADE">
        <w:rPr>
          <w:rFonts w:ascii="Arial" w:hAnsi="Arial" w:cs="Arial"/>
          <w:sz w:val="22"/>
        </w:rPr>
        <w:t>vait</w:t>
      </w:r>
      <w:r w:rsidR="003A2812" w:rsidRPr="00560ADE">
        <w:rPr>
          <w:rFonts w:ascii="Arial" w:hAnsi="Arial" w:cs="Arial"/>
          <w:sz w:val="22"/>
        </w:rPr>
        <w:t xml:space="preserve"> depuis été renouvelé à l’identique à plusieurs reprises</w:t>
      </w:r>
      <w:r w:rsidR="00EE0301" w:rsidRPr="00560ADE">
        <w:rPr>
          <w:rFonts w:ascii="Arial" w:hAnsi="Arial" w:cs="Arial"/>
          <w:sz w:val="22"/>
        </w:rPr>
        <w:t xml:space="preserve">, et est </w:t>
      </w:r>
      <w:r w:rsidR="003E4A50" w:rsidRPr="00560ADE">
        <w:rPr>
          <w:rFonts w:ascii="Arial" w:hAnsi="Arial" w:cs="Arial"/>
          <w:sz w:val="22"/>
        </w:rPr>
        <w:t>arrivé</w:t>
      </w:r>
      <w:r w:rsidR="003A2812" w:rsidRPr="00560ADE">
        <w:rPr>
          <w:rFonts w:ascii="Arial" w:hAnsi="Arial" w:cs="Arial"/>
          <w:sz w:val="22"/>
        </w:rPr>
        <w:t xml:space="preserve"> à échéance le </w:t>
      </w:r>
      <w:r w:rsidR="008018B3" w:rsidRPr="00560ADE">
        <w:rPr>
          <w:rFonts w:ascii="Arial" w:hAnsi="Arial" w:cs="Arial"/>
          <w:sz w:val="22"/>
        </w:rPr>
        <w:t>30</w:t>
      </w:r>
      <w:r w:rsidR="006E60EF" w:rsidRPr="00560ADE">
        <w:rPr>
          <w:rFonts w:ascii="Arial" w:hAnsi="Arial" w:cs="Arial"/>
          <w:sz w:val="22"/>
        </w:rPr>
        <w:t xml:space="preserve"> juin </w:t>
      </w:r>
      <w:r w:rsidR="008018B3" w:rsidRPr="00560ADE">
        <w:rPr>
          <w:rFonts w:ascii="Arial" w:hAnsi="Arial" w:cs="Arial"/>
          <w:sz w:val="22"/>
        </w:rPr>
        <w:t>2017</w:t>
      </w:r>
      <w:r w:rsidR="003A2812" w:rsidRPr="00560ADE">
        <w:rPr>
          <w:rFonts w:ascii="Arial" w:hAnsi="Arial" w:cs="Arial"/>
          <w:sz w:val="22"/>
        </w:rPr>
        <w:t>.</w:t>
      </w:r>
      <w:r w:rsidR="00EE0301" w:rsidRPr="00560ADE">
        <w:rPr>
          <w:rFonts w:ascii="Arial" w:hAnsi="Arial" w:cs="Arial"/>
          <w:sz w:val="22"/>
        </w:rPr>
        <w:t xml:space="preserve"> Une note unilatérale de l’employeur reprenait les grands principes du tutorat jusqu’au 31 décembre 2023.</w:t>
      </w:r>
    </w:p>
    <w:p w14:paraId="1F804A88" w14:textId="77777777" w:rsidR="00004339" w:rsidRPr="00560ADE" w:rsidRDefault="00004339" w:rsidP="00427B4B">
      <w:pPr>
        <w:jc w:val="both"/>
        <w:rPr>
          <w:rFonts w:ascii="Arial" w:hAnsi="Arial" w:cs="Arial"/>
          <w:sz w:val="22"/>
        </w:rPr>
      </w:pPr>
    </w:p>
    <w:p w14:paraId="070B7357" w14:textId="77777777" w:rsidR="0080043F" w:rsidRPr="00560ADE" w:rsidRDefault="001D7660" w:rsidP="00427B4B">
      <w:pPr>
        <w:jc w:val="both"/>
        <w:rPr>
          <w:rFonts w:ascii="Arial" w:hAnsi="Arial" w:cs="Arial"/>
          <w:sz w:val="22"/>
        </w:rPr>
      </w:pPr>
      <w:r w:rsidRPr="00560ADE">
        <w:rPr>
          <w:rFonts w:ascii="Arial" w:hAnsi="Arial" w:cs="Arial"/>
          <w:sz w:val="22"/>
        </w:rPr>
        <w:t>Dans ce contexte, l</w:t>
      </w:r>
      <w:r w:rsidR="002246DD" w:rsidRPr="00560ADE">
        <w:rPr>
          <w:rFonts w:ascii="Arial" w:hAnsi="Arial" w:cs="Arial"/>
          <w:sz w:val="22"/>
        </w:rPr>
        <w:t xml:space="preserve">es parties </w:t>
      </w:r>
      <w:r w:rsidR="003A2812" w:rsidRPr="00560ADE">
        <w:rPr>
          <w:rFonts w:ascii="Arial" w:hAnsi="Arial" w:cs="Arial"/>
          <w:sz w:val="22"/>
        </w:rPr>
        <w:t xml:space="preserve">sont convenues de </w:t>
      </w:r>
      <w:r w:rsidR="00EE0301" w:rsidRPr="00560ADE">
        <w:rPr>
          <w:rFonts w:ascii="Arial" w:hAnsi="Arial" w:cs="Arial"/>
          <w:sz w:val="22"/>
        </w:rPr>
        <w:t>refondre le</w:t>
      </w:r>
      <w:r w:rsidR="00DE189A" w:rsidRPr="00560ADE">
        <w:rPr>
          <w:rFonts w:ascii="Arial" w:hAnsi="Arial" w:cs="Arial"/>
          <w:sz w:val="22"/>
        </w:rPr>
        <w:t xml:space="preserve">s deux accords </w:t>
      </w:r>
      <w:r w:rsidR="009E7DDB" w:rsidRPr="00560ADE">
        <w:rPr>
          <w:rFonts w:ascii="Arial" w:hAnsi="Arial" w:cs="Arial"/>
          <w:sz w:val="22"/>
        </w:rPr>
        <w:t>précités</w:t>
      </w:r>
      <w:r w:rsidR="00163197" w:rsidRPr="00560ADE">
        <w:rPr>
          <w:rFonts w:ascii="Arial" w:hAnsi="Arial" w:cs="Arial"/>
          <w:sz w:val="22"/>
        </w:rPr>
        <w:t xml:space="preserve"> et</w:t>
      </w:r>
      <w:r w:rsidR="00DE189A" w:rsidRPr="00560ADE">
        <w:rPr>
          <w:rFonts w:ascii="Arial" w:hAnsi="Arial" w:cs="Arial"/>
          <w:sz w:val="22"/>
        </w:rPr>
        <w:t xml:space="preserve"> de définir un </w:t>
      </w:r>
      <w:r w:rsidR="00EE0301" w:rsidRPr="00560ADE">
        <w:rPr>
          <w:rFonts w:ascii="Arial" w:hAnsi="Arial" w:cs="Arial"/>
          <w:sz w:val="22"/>
        </w:rPr>
        <w:t>dispositif de tutorat</w:t>
      </w:r>
      <w:r w:rsidR="00F864B3" w:rsidRPr="00560ADE">
        <w:rPr>
          <w:rFonts w:ascii="Arial" w:hAnsi="Arial" w:cs="Arial"/>
          <w:sz w:val="22"/>
        </w:rPr>
        <w:t xml:space="preserve"> </w:t>
      </w:r>
      <w:r w:rsidR="00DE189A" w:rsidRPr="00560ADE">
        <w:rPr>
          <w:rFonts w:ascii="Arial" w:hAnsi="Arial" w:cs="Arial"/>
          <w:sz w:val="22"/>
        </w:rPr>
        <w:t xml:space="preserve">unique </w:t>
      </w:r>
      <w:r w:rsidR="00EE0301" w:rsidRPr="00560ADE">
        <w:rPr>
          <w:rFonts w:ascii="Arial" w:hAnsi="Arial" w:cs="Arial"/>
          <w:sz w:val="22"/>
        </w:rPr>
        <w:t xml:space="preserve">afin d’y apporter des améliorations </w:t>
      </w:r>
      <w:r w:rsidR="00E20D21" w:rsidRPr="00560ADE">
        <w:rPr>
          <w:rFonts w:ascii="Arial" w:hAnsi="Arial" w:cs="Arial"/>
          <w:sz w:val="22"/>
        </w:rPr>
        <w:t>et d’h</w:t>
      </w:r>
      <w:r w:rsidRPr="00560ADE">
        <w:rPr>
          <w:rFonts w:ascii="Arial" w:hAnsi="Arial" w:cs="Arial"/>
          <w:sz w:val="22"/>
        </w:rPr>
        <w:t xml:space="preserve">armoniser </w:t>
      </w:r>
      <w:r w:rsidR="00E20D21" w:rsidRPr="00560ADE">
        <w:rPr>
          <w:rFonts w:ascii="Arial" w:hAnsi="Arial" w:cs="Arial"/>
          <w:sz w:val="22"/>
        </w:rPr>
        <w:t xml:space="preserve">le dispositif </w:t>
      </w:r>
      <w:r w:rsidRPr="00560ADE">
        <w:rPr>
          <w:rFonts w:ascii="Arial" w:hAnsi="Arial" w:cs="Arial"/>
          <w:sz w:val="22"/>
        </w:rPr>
        <w:t xml:space="preserve">à l’échelle de la société. </w:t>
      </w:r>
    </w:p>
    <w:p w14:paraId="5D547505" w14:textId="77777777" w:rsidR="00F864B3" w:rsidRPr="00560ADE" w:rsidRDefault="00F864B3" w:rsidP="00F864B3">
      <w:pPr>
        <w:jc w:val="both"/>
        <w:rPr>
          <w:rFonts w:ascii="Arial" w:hAnsi="Arial" w:cs="Arial"/>
          <w:sz w:val="22"/>
        </w:rPr>
      </w:pPr>
    </w:p>
    <w:p w14:paraId="0C1A254C" w14:textId="77777777" w:rsidR="002246DD" w:rsidRPr="00560ADE" w:rsidRDefault="002246DD" w:rsidP="00427B4B">
      <w:pPr>
        <w:jc w:val="both"/>
        <w:rPr>
          <w:rFonts w:ascii="Arial" w:hAnsi="Arial" w:cs="Arial"/>
          <w:sz w:val="22"/>
        </w:rPr>
      </w:pPr>
      <w:r w:rsidRPr="00560ADE">
        <w:rPr>
          <w:rFonts w:ascii="Arial" w:hAnsi="Arial" w:cs="Arial"/>
          <w:sz w:val="22"/>
        </w:rPr>
        <w:t>Ainsi, cet accord annule et remplace toute</w:t>
      </w:r>
      <w:r w:rsidR="006E60EF" w:rsidRPr="00560ADE">
        <w:rPr>
          <w:rFonts w:ascii="Arial" w:hAnsi="Arial" w:cs="Arial"/>
          <w:sz w:val="22"/>
        </w:rPr>
        <w:t>s</w:t>
      </w:r>
      <w:r w:rsidRPr="00560ADE">
        <w:rPr>
          <w:rFonts w:ascii="Arial" w:hAnsi="Arial" w:cs="Arial"/>
          <w:sz w:val="22"/>
        </w:rPr>
        <w:t xml:space="preserve"> autre</w:t>
      </w:r>
      <w:r w:rsidR="006E60EF" w:rsidRPr="00560ADE">
        <w:rPr>
          <w:rFonts w:ascii="Arial" w:hAnsi="Arial" w:cs="Arial"/>
          <w:sz w:val="22"/>
        </w:rPr>
        <w:t>s</w:t>
      </w:r>
      <w:r w:rsidRPr="00560ADE">
        <w:rPr>
          <w:rFonts w:ascii="Arial" w:hAnsi="Arial" w:cs="Arial"/>
          <w:sz w:val="22"/>
        </w:rPr>
        <w:t xml:space="preserve"> disposition</w:t>
      </w:r>
      <w:r w:rsidR="006E60EF" w:rsidRPr="00560ADE">
        <w:rPr>
          <w:rFonts w:ascii="Arial" w:hAnsi="Arial" w:cs="Arial"/>
          <w:sz w:val="22"/>
        </w:rPr>
        <w:t>s</w:t>
      </w:r>
      <w:r w:rsidR="00E20D21" w:rsidRPr="00560ADE">
        <w:rPr>
          <w:rFonts w:ascii="Arial" w:hAnsi="Arial" w:cs="Arial"/>
          <w:sz w:val="22"/>
        </w:rPr>
        <w:t>, notes</w:t>
      </w:r>
      <w:r w:rsidRPr="00560ADE">
        <w:rPr>
          <w:rFonts w:ascii="Arial" w:hAnsi="Arial" w:cs="Arial"/>
          <w:sz w:val="22"/>
        </w:rPr>
        <w:t xml:space="preserve"> et usages</w:t>
      </w:r>
      <w:r w:rsidR="00125440" w:rsidRPr="00560ADE">
        <w:rPr>
          <w:rFonts w:ascii="Arial" w:hAnsi="Arial" w:cs="Arial"/>
          <w:sz w:val="22"/>
        </w:rPr>
        <w:t xml:space="preserve"> </w:t>
      </w:r>
      <w:r w:rsidRPr="00560ADE">
        <w:rPr>
          <w:rFonts w:ascii="Arial" w:hAnsi="Arial" w:cs="Arial"/>
          <w:sz w:val="22"/>
        </w:rPr>
        <w:t>ayant le même objet.</w:t>
      </w:r>
    </w:p>
    <w:p w14:paraId="62159E56" w14:textId="77777777" w:rsidR="00112EF7" w:rsidRPr="00560ADE" w:rsidRDefault="00112EF7" w:rsidP="00427B4B">
      <w:pPr>
        <w:rPr>
          <w:rFonts w:ascii="Arial" w:hAnsi="Arial" w:cs="Arial"/>
          <w:sz w:val="22"/>
        </w:rPr>
      </w:pPr>
    </w:p>
    <w:p w14:paraId="72683F40" w14:textId="77777777" w:rsidR="00286409" w:rsidRPr="00560ADE" w:rsidRDefault="00286409" w:rsidP="00427B4B">
      <w:pPr>
        <w:rPr>
          <w:rFonts w:ascii="Arial" w:hAnsi="Arial" w:cs="Arial"/>
          <w:sz w:val="22"/>
        </w:rPr>
      </w:pPr>
    </w:p>
    <w:p w14:paraId="244F7DAD" w14:textId="77777777" w:rsidR="00427B4B" w:rsidRPr="00560ADE" w:rsidRDefault="00427B4B" w:rsidP="00427B4B">
      <w:pPr>
        <w:rPr>
          <w:rFonts w:ascii="Arial" w:hAnsi="Arial" w:cs="Arial"/>
          <w:sz w:val="22"/>
        </w:rPr>
      </w:pPr>
    </w:p>
    <w:p w14:paraId="18952067" w14:textId="77777777" w:rsidR="008018B3" w:rsidRPr="00560ADE" w:rsidRDefault="006E60EF" w:rsidP="00286409">
      <w:pPr>
        <w:pStyle w:val="Titre1"/>
        <w:pageBreakBefore/>
        <w:spacing w:before="0"/>
        <w:jc w:val="both"/>
        <w:rPr>
          <w:rFonts w:cs="Arial"/>
          <w:szCs w:val="22"/>
        </w:rPr>
      </w:pPr>
      <w:r w:rsidRPr="00560ADE">
        <w:rPr>
          <w:rFonts w:cs="Arial"/>
          <w:szCs w:val="22"/>
        </w:rPr>
        <w:lastRenderedPageBreak/>
        <w:t>Section</w:t>
      </w:r>
      <w:r w:rsidR="00565A1E" w:rsidRPr="00560ADE">
        <w:rPr>
          <w:rFonts w:cs="Arial"/>
          <w:szCs w:val="22"/>
        </w:rPr>
        <w:t xml:space="preserve"> 1 : </w:t>
      </w:r>
      <w:r w:rsidRPr="00560ADE">
        <w:rPr>
          <w:rFonts w:cs="Arial"/>
          <w:szCs w:val="22"/>
        </w:rPr>
        <w:t>Notions clés du</w:t>
      </w:r>
      <w:r w:rsidR="00A930DE" w:rsidRPr="00560ADE">
        <w:rPr>
          <w:rFonts w:cs="Arial"/>
          <w:szCs w:val="22"/>
        </w:rPr>
        <w:t xml:space="preserve"> tutorat</w:t>
      </w:r>
    </w:p>
    <w:p w14:paraId="2C08DEFE" w14:textId="77777777" w:rsidR="008018B3" w:rsidRPr="00560ADE" w:rsidRDefault="008018B3" w:rsidP="008018B3"/>
    <w:p w14:paraId="3751C721" w14:textId="77777777" w:rsidR="001D0A88" w:rsidRPr="00560ADE" w:rsidRDefault="001D0A88" w:rsidP="008018B3"/>
    <w:p w14:paraId="6B5F8C5D" w14:textId="77777777" w:rsidR="008018B3" w:rsidRPr="00560ADE" w:rsidRDefault="008018B3" w:rsidP="008018B3">
      <w:pPr>
        <w:rPr>
          <w:rFonts w:ascii="Arial" w:hAnsi="Arial" w:cs="Arial"/>
          <w:b/>
          <w:sz w:val="22"/>
        </w:rPr>
      </w:pPr>
      <w:r w:rsidRPr="00560ADE">
        <w:rPr>
          <w:rFonts w:ascii="Arial" w:hAnsi="Arial" w:cs="Arial"/>
          <w:b/>
          <w:sz w:val="22"/>
        </w:rPr>
        <w:t xml:space="preserve">Article 1 – </w:t>
      </w:r>
      <w:r w:rsidR="006C792C" w:rsidRPr="00560ADE">
        <w:rPr>
          <w:rFonts w:ascii="Arial" w:hAnsi="Arial" w:cs="Arial"/>
          <w:b/>
          <w:sz w:val="22"/>
        </w:rPr>
        <w:t>Définition du</w:t>
      </w:r>
      <w:r w:rsidRPr="00560ADE">
        <w:rPr>
          <w:rFonts w:ascii="Arial" w:hAnsi="Arial" w:cs="Arial"/>
          <w:b/>
          <w:sz w:val="22"/>
        </w:rPr>
        <w:t xml:space="preserve"> tutorat</w:t>
      </w:r>
    </w:p>
    <w:p w14:paraId="4B98C0AC" w14:textId="77777777" w:rsidR="000F3D4B" w:rsidRPr="00560ADE" w:rsidRDefault="000F3D4B" w:rsidP="00427B4B">
      <w:pPr>
        <w:rPr>
          <w:rFonts w:ascii="Arial" w:hAnsi="Arial" w:cs="Arial"/>
          <w:sz w:val="22"/>
          <w:szCs w:val="22"/>
        </w:rPr>
      </w:pPr>
    </w:p>
    <w:p w14:paraId="3E246E1C" w14:textId="738A49EB" w:rsidR="006E60EF" w:rsidRPr="00560ADE" w:rsidRDefault="00E738C5" w:rsidP="00E738C5">
      <w:pPr>
        <w:jc w:val="both"/>
        <w:rPr>
          <w:rFonts w:ascii="Arial" w:hAnsi="Arial" w:cs="Arial"/>
          <w:sz w:val="22"/>
        </w:rPr>
      </w:pPr>
      <w:r w:rsidRPr="00560ADE">
        <w:rPr>
          <w:rFonts w:ascii="Arial" w:hAnsi="Arial" w:cs="Arial"/>
          <w:sz w:val="22"/>
        </w:rPr>
        <w:t>Le tutorat se définit comme l’accompagnement</w:t>
      </w:r>
      <w:r w:rsidR="00CA6C4E" w:rsidRPr="00560ADE">
        <w:rPr>
          <w:rFonts w:ascii="Arial" w:hAnsi="Arial" w:cs="Arial"/>
          <w:sz w:val="22"/>
        </w:rPr>
        <w:t>,</w:t>
      </w:r>
      <w:r w:rsidRPr="00560ADE">
        <w:rPr>
          <w:rFonts w:ascii="Arial" w:hAnsi="Arial" w:cs="Arial"/>
          <w:sz w:val="22"/>
        </w:rPr>
        <w:t xml:space="preserve"> </w:t>
      </w:r>
      <w:r w:rsidR="00CA6C4E" w:rsidRPr="00560ADE">
        <w:rPr>
          <w:rFonts w:ascii="Arial" w:hAnsi="Arial" w:cs="Arial"/>
          <w:sz w:val="22"/>
        </w:rPr>
        <w:t xml:space="preserve">par un tuteur, </w:t>
      </w:r>
      <w:r w:rsidRPr="00560ADE">
        <w:rPr>
          <w:rFonts w:ascii="Arial" w:hAnsi="Arial" w:cs="Arial"/>
          <w:sz w:val="22"/>
        </w:rPr>
        <w:t>des nouveaux salariés ou de ceux en évolution.</w:t>
      </w:r>
      <w:r w:rsidR="00D5611B" w:rsidRPr="00560ADE">
        <w:rPr>
          <w:rFonts w:ascii="Arial" w:hAnsi="Arial" w:cs="Arial"/>
          <w:sz w:val="22"/>
        </w:rPr>
        <w:t xml:space="preserve"> </w:t>
      </w:r>
      <w:r w:rsidRPr="00560ADE">
        <w:rPr>
          <w:rFonts w:ascii="Arial" w:hAnsi="Arial" w:cs="Arial"/>
          <w:sz w:val="22"/>
        </w:rPr>
        <w:t xml:space="preserve">Ce processus vise à transmettre des savoirs, </w:t>
      </w:r>
      <w:r w:rsidR="002E1CFF" w:rsidRPr="00560ADE">
        <w:rPr>
          <w:rFonts w:ascii="Arial" w:hAnsi="Arial" w:cs="Arial"/>
          <w:sz w:val="22"/>
        </w:rPr>
        <w:t xml:space="preserve">contribuer à l’acquisition de </w:t>
      </w:r>
      <w:r w:rsidRPr="00560ADE">
        <w:rPr>
          <w:rFonts w:ascii="Arial" w:hAnsi="Arial" w:cs="Arial"/>
          <w:sz w:val="22"/>
        </w:rPr>
        <w:t>compétences et attitudes nécessaires à la tenue de la fonction (</w:t>
      </w:r>
      <w:r w:rsidR="007F5EEF" w:rsidRPr="00560ADE">
        <w:rPr>
          <w:rFonts w:ascii="Arial" w:hAnsi="Arial" w:cs="Arial"/>
          <w:sz w:val="22"/>
        </w:rPr>
        <w:t xml:space="preserve">compétences techniques, </w:t>
      </w:r>
      <w:r w:rsidRPr="00560ADE">
        <w:rPr>
          <w:rFonts w:ascii="Arial" w:hAnsi="Arial" w:cs="Arial"/>
          <w:sz w:val="22"/>
        </w:rPr>
        <w:t xml:space="preserve">connaissance de l’organisation et de ses processus, collaboration...). Le tuteur veille à ce que le </w:t>
      </w:r>
      <w:r w:rsidR="00E84772" w:rsidRPr="00560ADE">
        <w:rPr>
          <w:rFonts w:ascii="Arial" w:hAnsi="Arial" w:cs="Arial"/>
          <w:sz w:val="22"/>
        </w:rPr>
        <w:t xml:space="preserve">tutoré </w:t>
      </w:r>
      <w:r w:rsidRPr="00560ADE">
        <w:rPr>
          <w:rFonts w:ascii="Arial" w:hAnsi="Arial" w:cs="Arial"/>
          <w:sz w:val="22"/>
        </w:rPr>
        <w:t xml:space="preserve">acquière progressivement l’assurance et les capacités requises pour exercer son poste et, le cas échéant, pour obtenir les certifications ou habilitations nécessaires. </w:t>
      </w:r>
      <w:r w:rsidR="006E60EF" w:rsidRPr="00560ADE">
        <w:rPr>
          <w:rFonts w:ascii="Arial" w:hAnsi="Arial" w:cs="Arial"/>
          <w:sz w:val="22"/>
        </w:rPr>
        <w:t xml:space="preserve">Ce </w:t>
      </w:r>
      <w:r w:rsidR="00E84772" w:rsidRPr="00560ADE">
        <w:rPr>
          <w:rFonts w:ascii="Arial" w:hAnsi="Arial" w:cs="Arial"/>
          <w:sz w:val="22"/>
        </w:rPr>
        <w:t xml:space="preserve">processus </w:t>
      </w:r>
      <w:r w:rsidR="006E60EF" w:rsidRPr="00560ADE">
        <w:rPr>
          <w:rFonts w:ascii="Arial" w:hAnsi="Arial" w:cs="Arial"/>
          <w:sz w:val="22"/>
        </w:rPr>
        <w:t>correspond à de l</w:t>
      </w:r>
      <w:r w:rsidR="00443DAD" w:rsidRPr="00560ADE">
        <w:rPr>
          <w:rFonts w:ascii="Arial" w:hAnsi="Arial" w:cs="Arial"/>
          <w:sz w:val="22"/>
        </w:rPr>
        <w:t>’</w:t>
      </w:r>
      <w:r w:rsidR="00443DAD" w:rsidRPr="00560ADE">
        <w:rPr>
          <w:rFonts w:ascii="Arial" w:hAnsi="Arial" w:cs="Arial"/>
          <w:sz w:val="22"/>
        </w:rPr>
        <w:tab/>
        <w:t xml:space="preserve">acquisition de compétences </w:t>
      </w:r>
      <w:r w:rsidR="006E60EF" w:rsidRPr="00560ADE">
        <w:rPr>
          <w:rFonts w:ascii="Arial" w:hAnsi="Arial" w:cs="Arial"/>
          <w:sz w:val="22"/>
        </w:rPr>
        <w:t>en situation de travail.</w:t>
      </w:r>
    </w:p>
    <w:p w14:paraId="16A10A08" w14:textId="77777777" w:rsidR="00E738C5" w:rsidRPr="00560ADE" w:rsidRDefault="00E738C5" w:rsidP="00427B4B">
      <w:pPr>
        <w:rPr>
          <w:rFonts w:ascii="Arial" w:hAnsi="Arial" w:cs="Arial"/>
          <w:sz w:val="22"/>
          <w:szCs w:val="22"/>
        </w:rPr>
      </w:pPr>
    </w:p>
    <w:p w14:paraId="3B0A90ED" w14:textId="77777777" w:rsidR="008018B3" w:rsidRPr="00560ADE" w:rsidRDefault="008018B3" w:rsidP="00E84772">
      <w:pPr>
        <w:jc w:val="both"/>
        <w:rPr>
          <w:rFonts w:ascii="Arial" w:hAnsi="Arial" w:cs="Arial"/>
          <w:sz w:val="22"/>
          <w:szCs w:val="22"/>
        </w:rPr>
      </w:pPr>
      <w:r w:rsidRPr="00560ADE">
        <w:rPr>
          <w:rFonts w:ascii="Arial" w:hAnsi="Arial" w:cs="Arial"/>
          <w:sz w:val="22"/>
          <w:szCs w:val="22"/>
        </w:rPr>
        <w:t xml:space="preserve">Pourront être concernés par le présent accord les salariés qui seront amenés, à la demande de leur hiérarchie, à transmettre leur savoir à un nouvel arrivant </w:t>
      </w:r>
      <w:r w:rsidR="00E84772" w:rsidRPr="00560ADE">
        <w:rPr>
          <w:rFonts w:ascii="Arial" w:hAnsi="Arial" w:cs="Arial"/>
          <w:sz w:val="22"/>
          <w:szCs w:val="22"/>
        </w:rPr>
        <w:t xml:space="preserve">sur un poste de travail ou à un salarié ayant besoin d’un tuteur pour être autonome sur </w:t>
      </w:r>
      <w:r w:rsidR="004E2EF8" w:rsidRPr="00560ADE">
        <w:rPr>
          <w:rFonts w:ascii="Arial" w:hAnsi="Arial" w:cs="Arial"/>
          <w:sz w:val="22"/>
          <w:szCs w:val="22"/>
        </w:rPr>
        <w:t xml:space="preserve">son </w:t>
      </w:r>
      <w:r w:rsidR="00E84772" w:rsidRPr="00560ADE">
        <w:rPr>
          <w:rFonts w:ascii="Arial" w:hAnsi="Arial" w:cs="Arial"/>
          <w:sz w:val="22"/>
          <w:szCs w:val="22"/>
        </w:rPr>
        <w:t>poste</w:t>
      </w:r>
      <w:r w:rsidRPr="00560ADE">
        <w:rPr>
          <w:rFonts w:ascii="Arial" w:hAnsi="Arial" w:cs="Arial"/>
          <w:sz w:val="22"/>
          <w:szCs w:val="22"/>
        </w:rPr>
        <w:t>.</w:t>
      </w:r>
      <w:r w:rsidR="00443DAD" w:rsidRPr="00560ADE">
        <w:rPr>
          <w:rFonts w:ascii="Arial" w:hAnsi="Arial" w:cs="Arial"/>
          <w:sz w:val="22"/>
          <w:szCs w:val="22"/>
        </w:rPr>
        <w:t xml:space="preserve"> La période </w:t>
      </w:r>
      <w:r w:rsidR="00064352" w:rsidRPr="00560ADE">
        <w:rPr>
          <w:rFonts w:ascii="Arial" w:hAnsi="Arial" w:cs="Arial"/>
          <w:sz w:val="22"/>
          <w:szCs w:val="22"/>
        </w:rPr>
        <w:t xml:space="preserve">de </w:t>
      </w:r>
      <w:r w:rsidR="00443DAD" w:rsidRPr="00560ADE">
        <w:rPr>
          <w:rFonts w:ascii="Arial" w:hAnsi="Arial" w:cs="Arial"/>
          <w:sz w:val="22"/>
          <w:szCs w:val="22"/>
        </w:rPr>
        <w:t>tutorat pou</w:t>
      </w:r>
      <w:r w:rsidR="004E2EF8" w:rsidRPr="00560ADE">
        <w:rPr>
          <w:rFonts w:ascii="Arial" w:hAnsi="Arial" w:cs="Arial"/>
          <w:sz w:val="22"/>
          <w:szCs w:val="22"/>
        </w:rPr>
        <w:t xml:space="preserve">rra </w:t>
      </w:r>
      <w:r w:rsidR="00443DAD" w:rsidRPr="00560ADE">
        <w:rPr>
          <w:rFonts w:ascii="Arial" w:hAnsi="Arial" w:cs="Arial"/>
          <w:sz w:val="22"/>
          <w:szCs w:val="22"/>
        </w:rPr>
        <w:t>être variable en fonction des besoins et ne s’inscrit pas dans un cadre permanent</w:t>
      </w:r>
      <w:r w:rsidR="009E7DDB" w:rsidRPr="00560ADE">
        <w:rPr>
          <w:rFonts w:ascii="Arial" w:hAnsi="Arial" w:cs="Arial"/>
          <w:sz w:val="22"/>
          <w:szCs w:val="22"/>
        </w:rPr>
        <w:t>.</w:t>
      </w:r>
    </w:p>
    <w:p w14:paraId="1F669A88" w14:textId="77777777" w:rsidR="00D25138" w:rsidRPr="00560ADE" w:rsidRDefault="00D25138" w:rsidP="00E84772">
      <w:pPr>
        <w:jc w:val="both"/>
        <w:rPr>
          <w:rFonts w:ascii="Arial" w:hAnsi="Arial" w:cs="Arial"/>
          <w:sz w:val="22"/>
          <w:szCs w:val="22"/>
        </w:rPr>
      </w:pPr>
    </w:p>
    <w:p w14:paraId="3E43235B" w14:textId="77777777" w:rsidR="00E84772" w:rsidRPr="00560ADE" w:rsidRDefault="00D25138" w:rsidP="00E84772">
      <w:pPr>
        <w:jc w:val="both"/>
        <w:rPr>
          <w:rFonts w:ascii="Arial" w:hAnsi="Arial" w:cs="Arial"/>
          <w:sz w:val="22"/>
          <w:szCs w:val="22"/>
        </w:rPr>
      </w:pPr>
      <w:r w:rsidRPr="00560ADE">
        <w:rPr>
          <w:rFonts w:ascii="Arial" w:hAnsi="Arial" w:cs="Arial"/>
          <w:sz w:val="22"/>
          <w:szCs w:val="22"/>
          <w:u w:val="single"/>
        </w:rPr>
        <w:t>Exemple</w:t>
      </w:r>
      <w:r w:rsidR="00D92411" w:rsidRPr="00560ADE">
        <w:rPr>
          <w:rFonts w:ascii="Arial" w:hAnsi="Arial" w:cs="Arial"/>
          <w:sz w:val="22"/>
          <w:szCs w:val="22"/>
          <w:u w:val="single"/>
        </w:rPr>
        <w:t xml:space="preserve"> </w:t>
      </w:r>
      <w:r w:rsidRPr="00560ADE">
        <w:rPr>
          <w:rFonts w:ascii="Arial" w:hAnsi="Arial" w:cs="Arial"/>
          <w:sz w:val="22"/>
          <w:szCs w:val="22"/>
          <w:u w:val="single"/>
        </w:rPr>
        <w:t>de situation de tutorat</w:t>
      </w:r>
      <w:r w:rsidRPr="00560ADE">
        <w:rPr>
          <w:rFonts w:ascii="Arial" w:hAnsi="Arial" w:cs="Arial"/>
          <w:sz w:val="22"/>
          <w:szCs w:val="22"/>
        </w:rPr>
        <w:t> :</w:t>
      </w:r>
    </w:p>
    <w:p w14:paraId="30B02CA1" w14:textId="77777777" w:rsidR="00D25138" w:rsidRPr="00560ADE" w:rsidRDefault="00D25138" w:rsidP="00E84772">
      <w:pPr>
        <w:numPr>
          <w:ilvl w:val="0"/>
          <w:numId w:val="18"/>
        </w:numPr>
        <w:jc w:val="both"/>
        <w:rPr>
          <w:rFonts w:ascii="Arial" w:hAnsi="Arial" w:cs="Arial"/>
          <w:sz w:val="22"/>
          <w:szCs w:val="22"/>
        </w:rPr>
      </w:pPr>
      <w:r w:rsidRPr="00560ADE">
        <w:rPr>
          <w:rFonts w:ascii="Arial" w:hAnsi="Arial" w:cs="Arial"/>
          <w:sz w:val="22"/>
          <w:szCs w:val="22"/>
        </w:rPr>
        <w:t>Une transmission individuelle, par un pair, des savoirs techniques opérationnels d’un métier, dans une organisation avec supervision jusqu’à ce que le tutoré puisse tenir son poste de travail et</w:t>
      </w:r>
      <w:r w:rsidR="00255D80" w:rsidRPr="00560ADE">
        <w:rPr>
          <w:rFonts w:ascii="Arial" w:hAnsi="Arial" w:cs="Arial"/>
          <w:sz w:val="22"/>
          <w:szCs w:val="22"/>
        </w:rPr>
        <w:t xml:space="preserve"> être</w:t>
      </w:r>
      <w:r w:rsidRPr="00560ADE">
        <w:rPr>
          <w:rFonts w:ascii="Arial" w:hAnsi="Arial" w:cs="Arial"/>
          <w:sz w:val="22"/>
          <w:szCs w:val="22"/>
        </w:rPr>
        <w:t xml:space="preserve"> capable de réaliser les opérations </w:t>
      </w:r>
      <w:r w:rsidR="00163197" w:rsidRPr="00560ADE">
        <w:rPr>
          <w:rFonts w:ascii="Arial" w:hAnsi="Arial" w:cs="Arial"/>
          <w:sz w:val="22"/>
          <w:szCs w:val="22"/>
        </w:rPr>
        <w:t>en autonomie</w:t>
      </w:r>
      <w:r w:rsidR="00D92411" w:rsidRPr="00560ADE">
        <w:rPr>
          <w:rFonts w:ascii="Arial" w:hAnsi="Arial" w:cs="Arial"/>
          <w:sz w:val="22"/>
          <w:szCs w:val="22"/>
        </w:rPr>
        <w:t>.</w:t>
      </w:r>
    </w:p>
    <w:p w14:paraId="71ACFCC5" w14:textId="77777777" w:rsidR="006C792C" w:rsidRPr="00560ADE" w:rsidRDefault="006C792C" w:rsidP="00E84772">
      <w:pPr>
        <w:jc w:val="both"/>
        <w:rPr>
          <w:rFonts w:ascii="Arial" w:hAnsi="Arial" w:cs="Arial"/>
          <w:sz w:val="22"/>
          <w:szCs w:val="22"/>
        </w:rPr>
      </w:pPr>
    </w:p>
    <w:p w14:paraId="1469FB12" w14:textId="77777777" w:rsidR="00DF59C5" w:rsidRPr="00560ADE" w:rsidRDefault="00D25138" w:rsidP="00E84772">
      <w:pPr>
        <w:jc w:val="both"/>
        <w:rPr>
          <w:rFonts w:ascii="Arial" w:hAnsi="Arial" w:cs="Arial"/>
          <w:sz w:val="22"/>
          <w:szCs w:val="22"/>
        </w:rPr>
      </w:pPr>
      <w:r w:rsidRPr="00560ADE">
        <w:rPr>
          <w:rFonts w:ascii="Arial" w:hAnsi="Arial" w:cs="Arial"/>
          <w:sz w:val="22"/>
          <w:szCs w:val="22"/>
        </w:rPr>
        <w:t xml:space="preserve">A contrario, </w:t>
      </w:r>
      <w:r w:rsidRPr="00560ADE">
        <w:rPr>
          <w:rFonts w:ascii="Arial" w:hAnsi="Arial" w:cs="Arial"/>
          <w:sz w:val="22"/>
          <w:szCs w:val="22"/>
          <w:u w:val="single"/>
        </w:rPr>
        <w:t>l</w:t>
      </w:r>
      <w:r w:rsidR="00DF59C5" w:rsidRPr="00560ADE">
        <w:rPr>
          <w:rFonts w:ascii="Arial" w:hAnsi="Arial" w:cs="Arial"/>
          <w:sz w:val="22"/>
          <w:szCs w:val="22"/>
          <w:u w:val="single"/>
        </w:rPr>
        <w:t>e tutorat ne correspond pas </w:t>
      </w:r>
      <w:r w:rsidRPr="00560ADE">
        <w:rPr>
          <w:rFonts w:ascii="Arial" w:hAnsi="Arial" w:cs="Arial"/>
          <w:sz w:val="22"/>
          <w:szCs w:val="22"/>
          <w:u w:val="single"/>
        </w:rPr>
        <w:t>aux situations suivantes</w:t>
      </w:r>
      <w:r w:rsidRPr="00560ADE">
        <w:rPr>
          <w:rFonts w:ascii="Arial" w:hAnsi="Arial" w:cs="Arial"/>
          <w:sz w:val="22"/>
          <w:szCs w:val="22"/>
        </w:rPr>
        <w:t xml:space="preserve"> (liste non exhaustive) </w:t>
      </w:r>
      <w:r w:rsidR="00DF59C5" w:rsidRPr="00560ADE">
        <w:rPr>
          <w:rFonts w:ascii="Arial" w:hAnsi="Arial" w:cs="Arial"/>
          <w:sz w:val="22"/>
          <w:szCs w:val="22"/>
        </w:rPr>
        <w:t>:</w:t>
      </w:r>
    </w:p>
    <w:p w14:paraId="40D18B6D" w14:textId="77777777" w:rsidR="00E84772" w:rsidRPr="00560ADE" w:rsidRDefault="00E84772" w:rsidP="00E84772">
      <w:pPr>
        <w:numPr>
          <w:ilvl w:val="0"/>
          <w:numId w:val="14"/>
        </w:numPr>
        <w:jc w:val="both"/>
        <w:rPr>
          <w:rFonts w:ascii="Arial" w:hAnsi="Arial" w:cs="Arial"/>
          <w:color w:val="000000"/>
          <w:kern w:val="24"/>
          <w:sz w:val="22"/>
          <w:szCs w:val="22"/>
        </w:rPr>
      </w:pPr>
      <w:r w:rsidRPr="00560ADE">
        <w:rPr>
          <w:rFonts w:ascii="Arial" w:hAnsi="Arial" w:cs="Arial"/>
          <w:color w:val="000000"/>
          <w:kern w:val="24"/>
          <w:sz w:val="22"/>
          <w:szCs w:val="22"/>
        </w:rPr>
        <w:t xml:space="preserve">L’accueil et l’accompagnement de nouveaux collègues de façon ponctuelle et informelle (appelé parfois </w:t>
      </w:r>
      <w:proofErr w:type="spellStart"/>
      <w:r w:rsidRPr="00560ADE">
        <w:rPr>
          <w:rFonts w:ascii="Arial" w:hAnsi="Arial" w:cs="Arial"/>
          <w:color w:val="000000"/>
          <w:kern w:val="24"/>
          <w:sz w:val="22"/>
          <w:szCs w:val="22"/>
        </w:rPr>
        <w:t>buddy</w:t>
      </w:r>
      <w:proofErr w:type="spellEnd"/>
      <w:r w:rsidRPr="00560ADE">
        <w:rPr>
          <w:rFonts w:ascii="Arial" w:hAnsi="Arial" w:cs="Arial"/>
          <w:color w:val="000000"/>
          <w:kern w:val="24"/>
          <w:sz w:val="22"/>
          <w:szCs w:val="22"/>
        </w:rPr>
        <w:t xml:space="preserve">, </w:t>
      </w:r>
      <w:r w:rsidR="00473770" w:rsidRPr="00560ADE">
        <w:rPr>
          <w:rFonts w:ascii="Arial" w:hAnsi="Arial" w:cs="Arial"/>
          <w:color w:val="000000"/>
          <w:kern w:val="24"/>
          <w:sz w:val="22"/>
          <w:szCs w:val="22"/>
        </w:rPr>
        <w:t xml:space="preserve">parrainage manager, </w:t>
      </w:r>
      <w:r w:rsidR="00163197" w:rsidRPr="00560ADE">
        <w:rPr>
          <w:rFonts w:ascii="Arial" w:hAnsi="Arial" w:cs="Arial"/>
          <w:color w:val="000000"/>
          <w:kern w:val="24"/>
          <w:sz w:val="22"/>
          <w:szCs w:val="22"/>
        </w:rPr>
        <w:t>mentoring ;</w:t>
      </w:r>
      <w:r w:rsidRPr="00560ADE">
        <w:rPr>
          <w:rFonts w:ascii="Arial" w:hAnsi="Arial" w:cs="Arial"/>
          <w:color w:val="000000"/>
          <w:kern w:val="24"/>
          <w:sz w:val="22"/>
          <w:szCs w:val="22"/>
        </w:rPr>
        <w:t xml:space="preserve"> cf. définitions précisées en annexe 1) ;</w:t>
      </w:r>
    </w:p>
    <w:p w14:paraId="41DE9CAE" w14:textId="77777777" w:rsidR="00505590" w:rsidRPr="00560ADE" w:rsidRDefault="002E1CFF" w:rsidP="00E84772">
      <w:pPr>
        <w:numPr>
          <w:ilvl w:val="0"/>
          <w:numId w:val="14"/>
        </w:numPr>
        <w:jc w:val="both"/>
        <w:rPr>
          <w:rFonts w:ascii="Arial" w:hAnsi="Arial" w:cs="Arial"/>
          <w:color w:val="000000"/>
          <w:kern w:val="24"/>
          <w:sz w:val="22"/>
          <w:szCs w:val="22"/>
        </w:rPr>
      </w:pPr>
      <w:r w:rsidRPr="00560ADE">
        <w:rPr>
          <w:rFonts w:ascii="Arial" w:hAnsi="Arial" w:cs="Arial"/>
          <w:color w:val="000000"/>
          <w:kern w:val="24"/>
          <w:sz w:val="22"/>
          <w:szCs w:val="22"/>
        </w:rPr>
        <w:t xml:space="preserve">La formation et </w:t>
      </w:r>
      <w:r w:rsidR="00E84772" w:rsidRPr="00560ADE">
        <w:rPr>
          <w:rFonts w:ascii="Arial" w:hAnsi="Arial" w:cs="Arial"/>
          <w:color w:val="000000"/>
          <w:kern w:val="24"/>
          <w:sz w:val="22"/>
          <w:szCs w:val="22"/>
        </w:rPr>
        <w:t>l’</w:t>
      </w:r>
      <w:r w:rsidRPr="00560ADE">
        <w:rPr>
          <w:rFonts w:ascii="Arial" w:hAnsi="Arial" w:cs="Arial"/>
          <w:color w:val="000000"/>
          <w:kern w:val="24"/>
          <w:sz w:val="22"/>
          <w:szCs w:val="22"/>
        </w:rPr>
        <w:t xml:space="preserve">accompagnement </w:t>
      </w:r>
      <w:r w:rsidR="004E2EF8" w:rsidRPr="00560ADE">
        <w:rPr>
          <w:rFonts w:ascii="Arial" w:hAnsi="Arial" w:cs="Arial"/>
          <w:color w:val="000000"/>
          <w:kern w:val="24"/>
          <w:sz w:val="22"/>
          <w:szCs w:val="22"/>
        </w:rPr>
        <w:t xml:space="preserve">quand ils </w:t>
      </w:r>
      <w:r w:rsidRPr="00560ADE">
        <w:rPr>
          <w:rFonts w:ascii="Arial" w:hAnsi="Arial" w:cs="Arial"/>
          <w:color w:val="000000"/>
          <w:kern w:val="24"/>
          <w:sz w:val="22"/>
          <w:szCs w:val="22"/>
        </w:rPr>
        <w:t>font partie intégrante de la finalité de l’emploi. Exemple</w:t>
      </w:r>
      <w:r w:rsidR="00505590" w:rsidRPr="00560ADE">
        <w:rPr>
          <w:rFonts w:ascii="Arial" w:hAnsi="Arial" w:cs="Arial"/>
          <w:color w:val="000000"/>
          <w:kern w:val="24"/>
          <w:sz w:val="22"/>
          <w:szCs w:val="22"/>
        </w:rPr>
        <w:t>s</w:t>
      </w:r>
      <w:r w:rsidRPr="00560ADE">
        <w:rPr>
          <w:rFonts w:ascii="Arial" w:hAnsi="Arial" w:cs="Arial"/>
          <w:color w:val="000000"/>
          <w:kern w:val="24"/>
          <w:sz w:val="22"/>
          <w:szCs w:val="22"/>
        </w:rPr>
        <w:t> :</w:t>
      </w:r>
    </w:p>
    <w:p w14:paraId="142D8F03" w14:textId="77777777" w:rsidR="00505590" w:rsidRPr="00560ADE" w:rsidRDefault="00163197" w:rsidP="00971B9D">
      <w:pPr>
        <w:numPr>
          <w:ilvl w:val="1"/>
          <w:numId w:val="14"/>
        </w:numPr>
        <w:jc w:val="both"/>
        <w:rPr>
          <w:rFonts w:ascii="Arial" w:hAnsi="Arial" w:cs="Arial"/>
          <w:color w:val="000000"/>
          <w:kern w:val="24"/>
          <w:sz w:val="22"/>
          <w:szCs w:val="22"/>
        </w:rPr>
      </w:pPr>
      <w:r w:rsidRPr="00560ADE">
        <w:rPr>
          <w:rFonts w:ascii="Arial" w:hAnsi="Arial" w:cs="Arial"/>
          <w:color w:val="000000"/>
          <w:kern w:val="24"/>
          <w:sz w:val="22"/>
          <w:szCs w:val="22"/>
        </w:rPr>
        <w:t>Un instructeur</w:t>
      </w:r>
      <w:r w:rsidR="004E2EF8" w:rsidRPr="00560ADE">
        <w:rPr>
          <w:rFonts w:ascii="Arial" w:hAnsi="Arial" w:cs="Arial"/>
          <w:color w:val="000000"/>
          <w:kern w:val="24"/>
          <w:sz w:val="22"/>
          <w:szCs w:val="22"/>
        </w:rPr>
        <w:t xml:space="preserve"> n’est pas considéré comme tuteur</w:t>
      </w:r>
      <w:r w:rsidR="00681B8C" w:rsidRPr="00560ADE">
        <w:rPr>
          <w:rFonts w:ascii="Arial" w:hAnsi="Arial" w:cs="Arial"/>
          <w:color w:val="000000"/>
          <w:kern w:val="24"/>
          <w:sz w:val="22"/>
          <w:szCs w:val="22"/>
        </w:rPr>
        <w:t xml:space="preserve"> sauf en cas de tutorat d’un nouvel instructeur</w:t>
      </w:r>
      <w:r w:rsidR="00064352" w:rsidRPr="00560ADE">
        <w:rPr>
          <w:rFonts w:ascii="Arial" w:hAnsi="Arial" w:cs="Arial"/>
          <w:color w:val="000000"/>
          <w:kern w:val="24"/>
          <w:sz w:val="22"/>
          <w:szCs w:val="22"/>
        </w:rPr>
        <w:t> ;</w:t>
      </w:r>
    </w:p>
    <w:p w14:paraId="32D42ABA" w14:textId="4A67E3B6" w:rsidR="00255D80" w:rsidRPr="00560ADE" w:rsidRDefault="004E2EF8" w:rsidP="00971B9D">
      <w:pPr>
        <w:numPr>
          <w:ilvl w:val="1"/>
          <w:numId w:val="14"/>
        </w:numPr>
        <w:jc w:val="both"/>
        <w:rPr>
          <w:rFonts w:ascii="Arial" w:hAnsi="Arial" w:cs="Arial"/>
          <w:color w:val="000000"/>
          <w:kern w:val="24"/>
          <w:sz w:val="22"/>
          <w:szCs w:val="22"/>
        </w:rPr>
      </w:pPr>
      <w:r w:rsidRPr="00560ADE">
        <w:rPr>
          <w:rFonts w:ascii="Arial" w:hAnsi="Arial" w:cs="Arial"/>
          <w:color w:val="000000"/>
          <w:kern w:val="24"/>
          <w:sz w:val="22"/>
          <w:szCs w:val="22"/>
        </w:rPr>
        <w:t>Un Black-</w:t>
      </w:r>
      <w:r w:rsidR="00D92411" w:rsidRPr="00560ADE">
        <w:rPr>
          <w:rFonts w:ascii="Arial" w:hAnsi="Arial" w:cs="Arial"/>
          <w:color w:val="000000"/>
          <w:kern w:val="24"/>
          <w:sz w:val="22"/>
          <w:szCs w:val="22"/>
        </w:rPr>
        <w:t>B</w:t>
      </w:r>
      <w:r w:rsidRPr="00560ADE">
        <w:rPr>
          <w:rFonts w:ascii="Arial" w:hAnsi="Arial" w:cs="Arial"/>
          <w:color w:val="000000"/>
          <w:kern w:val="24"/>
          <w:sz w:val="22"/>
          <w:szCs w:val="22"/>
        </w:rPr>
        <w:t xml:space="preserve">elt qui </w:t>
      </w:r>
      <w:r w:rsidR="007166B7" w:rsidRPr="00560ADE">
        <w:rPr>
          <w:rFonts w:ascii="Arial" w:hAnsi="Arial" w:cs="Arial"/>
          <w:color w:val="000000"/>
          <w:kern w:val="24"/>
          <w:sz w:val="22"/>
          <w:szCs w:val="22"/>
        </w:rPr>
        <w:t xml:space="preserve">encadre </w:t>
      </w:r>
      <w:r w:rsidRPr="00560ADE">
        <w:rPr>
          <w:rFonts w:ascii="Arial" w:hAnsi="Arial" w:cs="Arial"/>
          <w:color w:val="000000"/>
          <w:kern w:val="24"/>
          <w:sz w:val="22"/>
          <w:szCs w:val="22"/>
        </w:rPr>
        <w:t xml:space="preserve">un </w:t>
      </w:r>
      <w:r w:rsidR="00D92411" w:rsidRPr="00560ADE">
        <w:rPr>
          <w:rFonts w:ascii="Arial" w:hAnsi="Arial" w:cs="Arial"/>
          <w:color w:val="000000"/>
          <w:kern w:val="24"/>
          <w:sz w:val="22"/>
          <w:szCs w:val="22"/>
        </w:rPr>
        <w:t>G</w:t>
      </w:r>
      <w:r w:rsidRPr="00560ADE">
        <w:rPr>
          <w:rFonts w:ascii="Arial" w:hAnsi="Arial" w:cs="Arial"/>
          <w:color w:val="000000"/>
          <w:kern w:val="24"/>
          <w:sz w:val="22"/>
          <w:szCs w:val="22"/>
        </w:rPr>
        <w:t>reen-</w:t>
      </w:r>
      <w:r w:rsidR="00D92411" w:rsidRPr="00560ADE">
        <w:rPr>
          <w:rFonts w:ascii="Arial" w:hAnsi="Arial" w:cs="Arial"/>
          <w:color w:val="000000"/>
          <w:kern w:val="24"/>
          <w:sz w:val="22"/>
          <w:szCs w:val="22"/>
        </w:rPr>
        <w:t>B</w:t>
      </w:r>
      <w:r w:rsidRPr="00560ADE">
        <w:rPr>
          <w:rFonts w:ascii="Arial" w:hAnsi="Arial" w:cs="Arial"/>
          <w:color w:val="000000"/>
          <w:kern w:val="24"/>
          <w:sz w:val="22"/>
          <w:szCs w:val="22"/>
        </w:rPr>
        <w:t>el</w:t>
      </w:r>
      <w:r w:rsidR="00D92411" w:rsidRPr="00560ADE">
        <w:rPr>
          <w:rFonts w:ascii="Arial" w:hAnsi="Arial" w:cs="Arial"/>
          <w:color w:val="000000"/>
          <w:kern w:val="24"/>
          <w:sz w:val="22"/>
          <w:szCs w:val="22"/>
        </w:rPr>
        <w:t>t</w:t>
      </w:r>
      <w:r w:rsidRPr="00560ADE">
        <w:rPr>
          <w:rFonts w:ascii="Arial" w:hAnsi="Arial" w:cs="Arial"/>
          <w:color w:val="000000"/>
          <w:kern w:val="24"/>
          <w:sz w:val="22"/>
          <w:szCs w:val="22"/>
        </w:rPr>
        <w:t xml:space="preserve"> ou un </w:t>
      </w:r>
      <w:r w:rsidR="00163197" w:rsidRPr="00560ADE">
        <w:rPr>
          <w:rFonts w:ascii="Arial" w:hAnsi="Arial" w:cs="Arial"/>
          <w:color w:val="000000"/>
          <w:kern w:val="24"/>
          <w:sz w:val="22"/>
          <w:szCs w:val="22"/>
        </w:rPr>
        <w:t>Master</w:t>
      </w:r>
      <w:r w:rsidRPr="00560ADE">
        <w:rPr>
          <w:rFonts w:ascii="Arial" w:hAnsi="Arial" w:cs="Arial"/>
          <w:color w:val="000000"/>
          <w:kern w:val="24"/>
          <w:sz w:val="22"/>
          <w:szCs w:val="22"/>
        </w:rPr>
        <w:t xml:space="preserve"> Black-Belt qui </w:t>
      </w:r>
      <w:r w:rsidR="007166B7" w:rsidRPr="00560ADE">
        <w:rPr>
          <w:rFonts w:ascii="Arial" w:hAnsi="Arial" w:cs="Arial"/>
          <w:color w:val="000000"/>
          <w:kern w:val="24"/>
          <w:sz w:val="22"/>
          <w:szCs w:val="22"/>
        </w:rPr>
        <w:t>encadre</w:t>
      </w:r>
      <w:r w:rsidRPr="00560ADE">
        <w:rPr>
          <w:rFonts w:ascii="Arial" w:hAnsi="Arial" w:cs="Arial"/>
          <w:color w:val="000000"/>
          <w:kern w:val="24"/>
          <w:sz w:val="22"/>
          <w:szCs w:val="22"/>
        </w:rPr>
        <w:t xml:space="preserve"> un Black-Belt ne relèvent pas de ce dispositif de tutorat ; </w:t>
      </w:r>
    </w:p>
    <w:p w14:paraId="3F13FEDF" w14:textId="77777777" w:rsidR="00B67106" w:rsidRPr="00560ADE" w:rsidRDefault="00255D80" w:rsidP="00E84772">
      <w:pPr>
        <w:numPr>
          <w:ilvl w:val="0"/>
          <w:numId w:val="14"/>
        </w:numPr>
        <w:jc w:val="both"/>
        <w:rPr>
          <w:rFonts w:ascii="Arial" w:hAnsi="Arial" w:cs="Arial"/>
          <w:color w:val="000000"/>
          <w:kern w:val="24"/>
          <w:sz w:val="22"/>
          <w:szCs w:val="22"/>
        </w:rPr>
      </w:pPr>
      <w:r w:rsidRPr="00560ADE">
        <w:rPr>
          <w:rFonts w:ascii="Arial" w:hAnsi="Arial" w:cs="Arial"/>
          <w:color w:val="000000"/>
          <w:kern w:val="24"/>
          <w:sz w:val="22"/>
          <w:szCs w:val="22"/>
        </w:rPr>
        <w:t>La période de passation des dossiers lors d’un départ d’un poste avec celui qui vient en remplacement (période de biseau)</w:t>
      </w:r>
      <w:r w:rsidR="00B67106" w:rsidRPr="00560ADE">
        <w:rPr>
          <w:rFonts w:ascii="Arial" w:hAnsi="Arial" w:cs="Arial"/>
          <w:color w:val="000000"/>
          <w:kern w:val="24"/>
          <w:sz w:val="22"/>
          <w:szCs w:val="22"/>
        </w:rPr>
        <w:t> ;</w:t>
      </w:r>
    </w:p>
    <w:p w14:paraId="1077E3BC" w14:textId="63EEC4F7" w:rsidR="00255D80" w:rsidRPr="00560ADE" w:rsidRDefault="00B67106" w:rsidP="00E84772">
      <w:pPr>
        <w:numPr>
          <w:ilvl w:val="0"/>
          <w:numId w:val="14"/>
        </w:numPr>
        <w:jc w:val="both"/>
        <w:rPr>
          <w:rFonts w:ascii="Arial" w:hAnsi="Arial" w:cs="Arial"/>
          <w:color w:val="000000"/>
          <w:kern w:val="24"/>
          <w:sz w:val="22"/>
          <w:szCs w:val="22"/>
        </w:rPr>
      </w:pPr>
      <w:r w:rsidRPr="00560ADE">
        <w:rPr>
          <w:rFonts w:ascii="Arial" w:hAnsi="Arial" w:cs="Arial"/>
          <w:color w:val="000000"/>
          <w:kern w:val="24"/>
          <w:sz w:val="22"/>
          <w:szCs w:val="22"/>
        </w:rPr>
        <w:t>L’acquisition de compétences sur un nouve</w:t>
      </w:r>
      <w:r w:rsidR="000C6EDB" w:rsidRPr="00560ADE">
        <w:rPr>
          <w:rFonts w:ascii="Arial" w:hAnsi="Arial" w:cs="Arial"/>
          <w:color w:val="000000"/>
          <w:kern w:val="24"/>
          <w:sz w:val="22"/>
          <w:szCs w:val="22"/>
        </w:rPr>
        <w:t>l outil</w:t>
      </w:r>
      <w:r w:rsidRPr="00560ADE">
        <w:rPr>
          <w:rFonts w:ascii="Arial" w:hAnsi="Arial" w:cs="Arial"/>
          <w:color w:val="000000"/>
          <w:kern w:val="24"/>
          <w:sz w:val="22"/>
          <w:szCs w:val="22"/>
        </w:rPr>
        <w:t xml:space="preserve"> industriel</w:t>
      </w:r>
      <w:r w:rsidR="000C6EDB" w:rsidRPr="00560ADE">
        <w:rPr>
          <w:rFonts w:ascii="Arial" w:hAnsi="Arial" w:cs="Arial"/>
          <w:color w:val="000000"/>
          <w:kern w:val="24"/>
          <w:sz w:val="22"/>
          <w:szCs w:val="22"/>
        </w:rPr>
        <w:t> ;</w:t>
      </w:r>
      <w:r w:rsidRPr="00560ADE">
        <w:rPr>
          <w:rFonts w:ascii="Arial" w:hAnsi="Arial" w:cs="Arial"/>
          <w:color w:val="000000"/>
          <w:kern w:val="24"/>
          <w:sz w:val="22"/>
          <w:szCs w:val="22"/>
        </w:rPr>
        <w:t xml:space="preserve"> exemple : en restant sur le même métier, le salarié est formé sur une nouvelle machine</w:t>
      </w:r>
      <w:r w:rsidR="000C6EDB" w:rsidRPr="00560ADE">
        <w:rPr>
          <w:rFonts w:ascii="Arial" w:hAnsi="Arial" w:cs="Arial"/>
          <w:color w:val="000000"/>
          <w:kern w:val="24"/>
          <w:sz w:val="22"/>
          <w:szCs w:val="22"/>
        </w:rPr>
        <w:t>.</w:t>
      </w:r>
    </w:p>
    <w:p w14:paraId="626865AE" w14:textId="77777777" w:rsidR="00163197" w:rsidRPr="00560ADE" w:rsidRDefault="00163197" w:rsidP="00163197">
      <w:pPr>
        <w:ind w:left="720"/>
        <w:jc w:val="both"/>
        <w:rPr>
          <w:rFonts w:ascii="Arial" w:hAnsi="Arial" w:cs="Arial"/>
          <w:color w:val="000000"/>
          <w:kern w:val="24"/>
          <w:sz w:val="22"/>
          <w:szCs w:val="22"/>
        </w:rPr>
      </w:pPr>
    </w:p>
    <w:p w14:paraId="5A11C1DD" w14:textId="77777777" w:rsidR="00DF59C5" w:rsidRPr="00560ADE" w:rsidRDefault="00DF59C5" w:rsidP="00106F20">
      <w:pPr>
        <w:rPr>
          <w:rFonts w:ascii="Arial" w:hAnsi="Arial" w:cs="Arial"/>
          <w:sz w:val="22"/>
          <w:szCs w:val="22"/>
        </w:rPr>
      </w:pPr>
    </w:p>
    <w:p w14:paraId="76472C93" w14:textId="77777777" w:rsidR="006C792C" w:rsidRPr="00560ADE" w:rsidRDefault="006C792C" w:rsidP="006C792C">
      <w:pPr>
        <w:rPr>
          <w:rFonts w:ascii="Arial" w:hAnsi="Arial" w:cs="Arial"/>
          <w:b/>
          <w:sz w:val="22"/>
        </w:rPr>
      </w:pPr>
      <w:r w:rsidRPr="00560ADE">
        <w:rPr>
          <w:rFonts w:ascii="Arial" w:hAnsi="Arial" w:cs="Arial"/>
          <w:b/>
          <w:sz w:val="22"/>
        </w:rPr>
        <w:t>Article 2 – Définition</w:t>
      </w:r>
      <w:r w:rsidR="007F5EEF" w:rsidRPr="00560ADE">
        <w:rPr>
          <w:rFonts w:ascii="Arial" w:hAnsi="Arial" w:cs="Arial"/>
          <w:b/>
          <w:sz w:val="22"/>
        </w:rPr>
        <w:t xml:space="preserve">, </w:t>
      </w:r>
      <w:r w:rsidR="00DF59C5" w:rsidRPr="00560ADE">
        <w:rPr>
          <w:rFonts w:ascii="Arial" w:hAnsi="Arial" w:cs="Arial"/>
          <w:b/>
          <w:sz w:val="22"/>
        </w:rPr>
        <w:t>rôle</w:t>
      </w:r>
      <w:r w:rsidRPr="00560ADE">
        <w:rPr>
          <w:rFonts w:ascii="Arial" w:hAnsi="Arial" w:cs="Arial"/>
          <w:b/>
          <w:sz w:val="22"/>
        </w:rPr>
        <w:t xml:space="preserve"> </w:t>
      </w:r>
      <w:r w:rsidR="007F5EEF" w:rsidRPr="00560ADE">
        <w:rPr>
          <w:rFonts w:ascii="Arial" w:hAnsi="Arial" w:cs="Arial"/>
          <w:b/>
          <w:sz w:val="22"/>
        </w:rPr>
        <w:t xml:space="preserve">et devoirs </w:t>
      </w:r>
      <w:r w:rsidRPr="00560ADE">
        <w:rPr>
          <w:rFonts w:ascii="Arial" w:hAnsi="Arial" w:cs="Arial"/>
          <w:b/>
          <w:sz w:val="22"/>
        </w:rPr>
        <w:t>du tutoré</w:t>
      </w:r>
    </w:p>
    <w:p w14:paraId="2385F5D2" w14:textId="77777777" w:rsidR="006C792C" w:rsidRPr="00560ADE" w:rsidRDefault="006C792C" w:rsidP="00427B4B">
      <w:pPr>
        <w:jc w:val="both"/>
        <w:rPr>
          <w:rFonts w:ascii="Arial" w:hAnsi="Arial" w:cs="Arial"/>
          <w:color w:val="FF0000"/>
          <w:sz w:val="22"/>
        </w:rPr>
      </w:pPr>
    </w:p>
    <w:p w14:paraId="65343AD9" w14:textId="77777777" w:rsidR="00DF59C5" w:rsidRPr="00560ADE" w:rsidRDefault="00DF59C5" w:rsidP="00427B4B">
      <w:pPr>
        <w:jc w:val="both"/>
        <w:rPr>
          <w:rFonts w:ascii="Arial" w:hAnsi="Arial" w:cs="Arial"/>
          <w:sz w:val="22"/>
        </w:rPr>
      </w:pPr>
      <w:r w:rsidRPr="00560ADE">
        <w:rPr>
          <w:rFonts w:ascii="Arial" w:hAnsi="Arial" w:cs="Arial"/>
          <w:sz w:val="22"/>
        </w:rPr>
        <w:t>Pour rappel, la situation de tutorat implique</w:t>
      </w:r>
      <w:r w:rsidR="005C3789" w:rsidRPr="00560ADE">
        <w:rPr>
          <w:rFonts w:ascii="Arial" w:hAnsi="Arial" w:cs="Arial"/>
          <w:sz w:val="22"/>
        </w:rPr>
        <w:t>,</w:t>
      </w:r>
      <w:r w:rsidRPr="00560ADE">
        <w:rPr>
          <w:rFonts w:ascii="Arial" w:hAnsi="Arial" w:cs="Arial"/>
          <w:sz w:val="22"/>
        </w:rPr>
        <w:t xml:space="preserve"> pour le tutoré</w:t>
      </w:r>
      <w:r w:rsidR="005C3789" w:rsidRPr="00560ADE">
        <w:rPr>
          <w:rFonts w:ascii="Arial" w:hAnsi="Arial" w:cs="Arial"/>
          <w:sz w:val="22"/>
        </w:rPr>
        <w:t>,</w:t>
      </w:r>
      <w:r w:rsidRPr="00560ADE">
        <w:rPr>
          <w:rFonts w:ascii="Arial" w:hAnsi="Arial" w:cs="Arial"/>
          <w:sz w:val="22"/>
        </w:rPr>
        <w:t xml:space="preserve"> la découverte d’un nouveau métier/produit qui nécessite d’acquérir de nouvelles compétences / nouveaux savoirs.</w:t>
      </w:r>
      <w:r w:rsidR="008A1A10" w:rsidRPr="00560ADE">
        <w:rPr>
          <w:rFonts w:ascii="Arial" w:hAnsi="Arial" w:cs="Arial"/>
          <w:sz w:val="22"/>
        </w:rPr>
        <w:t xml:space="preserve"> Le tutoré est une personne</w:t>
      </w:r>
      <w:r w:rsidR="007F5EEF" w:rsidRPr="00560ADE">
        <w:rPr>
          <w:rFonts w:ascii="Arial" w:hAnsi="Arial" w:cs="Arial"/>
          <w:sz w:val="22"/>
        </w:rPr>
        <w:t xml:space="preserve"> devant être accompagnée afin de pouvoir être autonome sur son poste. </w:t>
      </w:r>
      <w:r w:rsidR="008A1A10" w:rsidRPr="00560ADE">
        <w:rPr>
          <w:rFonts w:ascii="Arial" w:hAnsi="Arial" w:cs="Arial"/>
          <w:sz w:val="22"/>
        </w:rPr>
        <w:t xml:space="preserve"> </w:t>
      </w:r>
    </w:p>
    <w:p w14:paraId="1FC29490" w14:textId="77777777" w:rsidR="00DF59C5" w:rsidRPr="00560ADE" w:rsidRDefault="00DF59C5" w:rsidP="00427B4B">
      <w:pPr>
        <w:jc w:val="both"/>
        <w:rPr>
          <w:rFonts w:ascii="Arial" w:hAnsi="Arial" w:cs="Arial"/>
          <w:sz w:val="22"/>
        </w:rPr>
      </w:pPr>
    </w:p>
    <w:p w14:paraId="06CA2A37" w14:textId="612FFD3C" w:rsidR="008018B3" w:rsidRPr="00560ADE" w:rsidRDefault="006C792C" w:rsidP="00427B4B">
      <w:pPr>
        <w:jc w:val="both"/>
        <w:rPr>
          <w:rFonts w:ascii="Arial" w:hAnsi="Arial" w:cs="Arial"/>
          <w:sz w:val="22"/>
        </w:rPr>
      </w:pPr>
      <w:proofErr w:type="spellStart"/>
      <w:r w:rsidRPr="00560ADE">
        <w:rPr>
          <w:rFonts w:ascii="Arial" w:hAnsi="Arial" w:cs="Arial"/>
          <w:sz w:val="22"/>
        </w:rPr>
        <w:t>Peut être</w:t>
      </w:r>
      <w:proofErr w:type="spellEnd"/>
      <w:r w:rsidRPr="00560ADE">
        <w:rPr>
          <w:rFonts w:ascii="Arial" w:hAnsi="Arial" w:cs="Arial"/>
          <w:sz w:val="22"/>
        </w:rPr>
        <w:t xml:space="preserve"> tutoré</w:t>
      </w:r>
      <w:r w:rsidR="00DF59C5" w:rsidRPr="00560ADE">
        <w:rPr>
          <w:rFonts w:ascii="Arial" w:hAnsi="Arial" w:cs="Arial"/>
          <w:sz w:val="22"/>
        </w:rPr>
        <w:t>,</w:t>
      </w:r>
      <w:r w:rsidRPr="00560ADE">
        <w:rPr>
          <w:rFonts w:ascii="Arial" w:hAnsi="Arial" w:cs="Arial"/>
          <w:sz w:val="22"/>
        </w:rPr>
        <w:t xml:space="preserve"> sous réserve des conditions de durée du tutorat</w:t>
      </w:r>
      <w:r w:rsidR="008018B3" w:rsidRPr="00560ADE">
        <w:rPr>
          <w:rFonts w:ascii="Arial" w:hAnsi="Arial" w:cs="Arial"/>
          <w:sz w:val="22"/>
        </w:rPr>
        <w:t> </w:t>
      </w:r>
      <w:r w:rsidR="005C3789" w:rsidRPr="00560ADE">
        <w:rPr>
          <w:rFonts w:ascii="Arial" w:hAnsi="Arial" w:cs="Arial"/>
          <w:sz w:val="22"/>
        </w:rPr>
        <w:t>définis dans l’article</w:t>
      </w:r>
      <w:r w:rsidR="007A4E1C" w:rsidRPr="00560ADE">
        <w:rPr>
          <w:rFonts w:ascii="Arial" w:hAnsi="Arial" w:cs="Arial"/>
          <w:sz w:val="22"/>
        </w:rPr>
        <w:t xml:space="preserve"> 7.1</w:t>
      </w:r>
      <w:r w:rsidR="005C3789" w:rsidRPr="00560ADE">
        <w:rPr>
          <w:rFonts w:ascii="Arial" w:hAnsi="Arial" w:cs="Arial"/>
          <w:sz w:val="22"/>
        </w:rPr>
        <w:t xml:space="preserve"> </w:t>
      </w:r>
      <w:r w:rsidR="008018B3" w:rsidRPr="00560ADE">
        <w:rPr>
          <w:rFonts w:ascii="Arial" w:hAnsi="Arial" w:cs="Arial"/>
          <w:sz w:val="22"/>
        </w:rPr>
        <w:t>:</w:t>
      </w:r>
    </w:p>
    <w:p w14:paraId="14C2218D" w14:textId="77777777" w:rsidR="008018B3" w:rsidRPr="00560ADE" w:rsidRDefault="008018B3" w:rsidP="008018B3">
      <w:pPr>
        <w:numPr>
          <w:ilvl w:val="0"/>
          <w:numId w:val="5"/>
        </w:numPr>
        <w:jc w:val="both"/>
        <w:rPr>
          <w:rFonts w:ascii="Arial" w:hAnsi="Arial" w:cs="Arial"/>
          <w:sz w:val="22"/>
        </w:rPr>
      </w:pPr>
      <w:r w:rsidRPr="00560ADE">
        <w:rPr>
          <w:rFonts w:ascii="Arial" w:hAnsi="Arial" w:cs="Arial"/>
          <w:sz w:val="22"/>
        </w:rPr>
        <w:t>Un salarié embauché en Contrat à Durée Indéterminée,</w:t>
      </w:r>
    </w:p>
    <w:p w14:paraId="768DE015" w14:textId="6733D5EF" w:rsidR="008018B3" w:rsidRPr="00560ADE" w:rsidRDefault="008018B3" w:rsidP="008018B3">
      <w:pPr>
        <w:numPr>
          <w:ilvl w:val="0"/>
          <w:numId w:val="5"/>
        </w:numPr>
        <w:jc w:val="both"/>
        <w:rPr>
          <w:rFonts w:ascii="Arial" w:hAnsi="Arial" w:cs="Arial"/>
          <w:sz w:val="22"/>
        </w:rPr>
      </w:pPr>
      <w:r w:rsidRPr="00560ADE">
        <w:rPr>
          <w:rFonts w:ascii="Arial" w:hAnsi="Arial" w:cs="Arial"/>
          <w:sz w:val="22"/>
        </w:rPr>
        <w:t>Un salarié embauché en Contrat à Durée Déterminée</w:t>
      </w:r>
      <w:r w:rsidR="005C3789" w:rsidRPr="00560ADE">
        <w:rPr>
          <w:rFonts w:ascii="Arial" w:hAnsi="Arial" w:cs="Arial"/>
          <w:sz w:val="22"/>
        </w:rPr>
        <w:t xml:space="preserve">, </w:t>
      </w:r>
      <w:r w:rsidR="006C792C" w:rsidRPr="00560ADE">
        <w:rPr>
          <w:rFonts w:ascii="Arial" w:hAnsi="Arial" w:cs="Arial"/>
          <w:sz w:val="22"/>
        </w:rPr>
        <w:t>y compris contrats d’apprentissage</w:t>
      </w:r>
      <w:r w:rsidR="006C792C" w:rsidRPr="00560ADE">
        <w:rPr>
          <w:rStyle w:val="Marquedecommentaire"/>
        </w:rPr>
        <w:t xml:space="preserve">, </w:t>
      </w:r>
      <w:r w:rsidR="006C792C" w:rsidRPr="00560ADE">
        <w:rPr>
          <w:rFonts w:ascii="Arial" w:hAnsi="Arial" w:cs="Arial"/>
          <w:sz w:val="22"/>
        </w:rPr>
        <w:t>contrat</w:t>
      </w:r>
      <w:r w:rsidR="00D0272B" w:rsidRPr="00560ADE">
        <w:rPr>
          <w:rFonts w:ascii="Arial" w:hAnsi="Arial" w:cs="Arial"/>
          <w:sz w:val="22"/>
        </w:rPr>
        <w:t>s</w:t>
      </w:r>
      <w:r w:rsidR="006C792C" w:rsidRPr="00560ADE">
        <w:rPr>
          <w:rFonts w:ascii="Arial" w:hAnsi="Arial" w:cs="Arial"/>
          <w:sz w:val="22"/>
        </w:rPr>
        <w:t xml:space="preserve"> de professionnalisation et doctorant</w:t>
      </w:r>
      <w:r w:rsidR="00D0272B" w:rsidRPr="00560ADE">
        <w:rPr>
          <w:rFonts w:ascii="Arial" w:hAnsi="Arial" w:cs="Arial"/>
          <w:sz w:val="22"/>
        </w:rPr>
        <w:t>s</w:t>
      </w:r>
      <w:r w:rsidRPr="00560ADE">
        <w:rPr>
          <w:rFonts w:ascii="Arial" w:hAnsi="Arial" w:cs="Arial"/>
          <w:sz w:val="22"/>
        </w:rPr>
        <w:t>,</w:t>
      </w:r>
    </w:p>
    <w:p w14:paraId="3BDA78DF" w14:textId="77777777" w:rsidR="006C792C" w:rsidRPr="00560ADE" w:rsidRDefault="006C792C" w:rsidP="006C792C">
      <w:pPr>
        <w:numPr>
          <w:ilvl w:val="0"/>
          <w:numId w:val="5"/>
        </w:numPr>
        <w:jc w:val="both"/>
        <w:rPr>
          <w:rFonts w:ascii="Arial" w:hAnsi="Arial" w:cs="Arial"/>
          <w:sz w:val="22"/>
        </w:rPr>
      </w:pPr>
      <w:r w:rsidRPr="00560ADE">
        <w:rPr>
          <w:rFonts w:ascii="Arial" w:hAnsi="Arial" w:cs="Arial"/>
          <w:sz w:val="22"/>
        </w:rPr>
        <w:t>Un salarié en mobilité Groupe ou société</w:t>
      </w:r>
      <w:r w:rsidR="00DF59C5" w:rsidRPr="00560ADE">
        <w:rPr>
          <w:rFonts w:ascii="Arial" w:hAnsi="Arial" w:cs="Arial"/>
          <w:sz w:val="22"/>
        </w:rPr>
        <w:t>,</w:t>
      </w:r>
    </w:p>
    <w:p w14:paraId="475BC493" w14:textId="77777777" w:rsidR="008018B3" w:rsidRPr="00560ADE" w:rsidRDefault="008018B3" w:rsidP="008018B3">
      <w:pPr>
        <w:numPr>
          <w:ilvl w:val="0"/>
          <w:numId w:val="5"/>
        </w:numPr>
        <w:jc w:val="both"/>
        <w:rPr>
          <w:rFonts w:ascii="Arial" w:hAnsi="Arial" w:cs="Arial"/>
          <w:sz w:val="22"/>
        </w:rPr>
      </w:pPr>
      <w:r w:rsidRPr="00560ADE">
        <w:rPr>
          <w:rFonts w:ascii="Arial" w:hAnsi="Arial" w:cs="Arial"/>
          <w:sz w:val="22"/>
        </w:rPr>
        <w:t>Une personne en situation de détachement au sein de l’entreprise,</w:t>
      </w:r>
    </w:p>
    <w:p w14:paraId="269112C5" w14:textId="77777777" w:rsidR="008018B3" w:rsidRPr="00560ADE" w:rsidRDefault="008018B3" w:rsidP="008018B3">
      <w:pPr>
        <w:numPr>
          <w:ilvl w:val="0"/>
          <w:numId w:val="5"/>
        </w:numPr>
        <w:jc w:val="both"/>
        <w:rPr>
          <w:rFonts w:ascii="Arial" w:hAnsi="Arial" w:cs="Arial"/>
          <w:sz w:val="22"/>
        </w:rPr>
      </w:pPr>
      <w:r w:rsidRPr="00560ADE">
        <w:rPr>
          <w:rFonts w:ascii="Arial" w:hAnsi="Arial" w:cs="Arial"/>
          <w:sz w:val="22"/>
        </w:rPr>
        <w:t>Un intérimaire,</w:t>
      </w:r>
    </w:p>
    <w:p w14:paraId="2689E177" w14:textId="77777777" w:rsidR="00505590" w:rsidRPr="00560ADE" w:rsidRDefault="008018B3" w:rsidP="008018B3">
      <w:pPr>
        <w:numPr>
          <w:ilvl w:val="0"/>
          <w:numId w:val="5"/>
        </w:numPr>
        <w:jc w:val="both"/>
        <w:rPr>
          <w:rFonts w:ascii="Arial" w:hAnsi="Arial" w:cs="Arial"/>
          <w:sz w:val="22"/>
        </w:rPr>
      </w:pPr>
      <w:r w:rsidRPr="00560ADE">
        <w:rPr>
          <w:rFonts w:ascii="Arial" w:hAnsi="Arial" w:cs="Arial"/>
          <w:sz w:val="22"/>
        </w:rPr>
        <w:t>Un stagiaire, accueilli dans le cadre d’une convention de stage</w:t>
      </w:r>
      <w:r w:rsidR="00971B9D" w:rsidRPr="00560ADE">
        <w:rPr>
          <w:rFonts w:ascii="Arial" w:hAnsi="Arial" w:cs="Arial"/>
          <w:sz w:val="22"/>
        </w:rPr>
        <w:t>.</w:t>
      </w:r>
    </w:p>
    <w:p w14:paraId="129B5A2A" w14:textId="77777777" w:rsidR="00286409" w:rsidRPr="00560ADE" w:rsidRDefault="00286409" w:rsidP="00286409">
      <w:pPr>
        <w:jc w:val="both"/>
        <w:rPr>
          <w:rFonts w:ascii="Arial" w:hAnsi="Arial" w:cs="Arial"/>
          <w:color w:val="FF0000"/>
          <w:sz w:val="22"/>
        </w:rPr>
      </w:pPr>
    </w:p>
    <w:p w14:paraId="763B87A3" w14:textId="77777777" w:rsidR="00DF59C5" w:rsidRPr="00560ADE" w:rsidRDefault="005C3789" w:rsidP="00DF59C5">
      <w:pPr>
        <w:jc w:val="both"/>
        <w:rPr>
          <w:rFonts w:ascii="Arial" w:hAnsi="Arial" w:cs="Arial"/>
          <w:sz w:val="22"/>
        </w:rPr>
      </w:pPr>
      <w:r w:rsidRPr="00560ADE">
        <w:rPr>
          <w:rFonts w:ascii="Arial" w:hAnsi="Arial" w:cs="Arial"/>
          <w:sz w:val="22"/>
        </w:rPr>
        <w:t xml:space="preserve">Pour que le tutorat soit une réussite, </w:t>
      </w:r>
      <w:r w:rsidR="00DF59C5" w:rsidRPr="00560ADE">
        <w:rPr>
          <w:rFonts w:ascii="Arial" w:hAnsi="Arial" w:cs="Arial"/>
          <w:sz w:val="22"/>
        </w:rPr>
        <w:t>le tutoré devra</w:t>
      </w:r>
      <w:r w:rsidRPr="00560ADE">
        <w:rPr>
          <w:rFonts w:ascii="Arial" w:hAnsi="Arial" w:cs="Arial"/>
          <w:sz w:val="22"/>
        </w:rPr>
        <w:t xml:space="preserve"> tout au long de son tutorat</w:t>
      </w:r>
      <w:r w:rsidR="00DF59C5" w:rsidRPr="00560ADE">
        <w:rPr>
          <w:rFonts w:ascii="Arial" w:hAnsi="Arial" w:cs="Arial"/>
          <w:sz w:val="22"/>
        </w:rPr>
        <w:t> :</w:t>
      </w:r>
    </w:p>
    <w:p w14:paraId="64CF75F1" w14:textId="77777777" w:rsidR="00DF59C5" w:rsidRPr="00560ADE" w:rsidRDefault="00DF59C5" w:rsidP="00DF59C5">
      <w:pPr>
        <w:numPr>
          <w:ilvl w:val="0"/>
          <w:numId w:val="5"/>
        </w:numPr>
        <w:jc w:val="both"/>
        <w:rPr>
          <w:rFonts w:ascii="Arial" w:hAnsi="Arial" w:cs="Arial"/>
          <w:sz w:val="22"/>
        </w:rPr>
      </w:pPr>
      <w:r w:rsidRPr="00560ADE">
        <w:rPr>
          <w:rFonts w:ascii="Arial" w:hAnsi="Arial" w:cs="Arial"/>
          <w:sz w:val="22"/>
        </w:rPr>
        <w:t>S’engager pleinement dans son intégration métier</w:t>
      </w:r>
      <w:r w:rsidR="005C3789" w:rsidRPr="00560ADE">
        <w:rPr>
          <w:rFonts w:ascii="Arial" w:hAnsi="Arial" w:cs="Arial"/>
          <w:sz w:val="22"/>
        </w:rPr>
        <w:t> ;</w:t>
      </w:r>
    </w:p>
    <w:p w14:paraId="05EC96F7" w14:textId="77777777" w:rsidR="00DF59C5" w:rsidRPr="00560ADE" w:rsidRDefault="00DF59C5" w:rsidP="00DF59C5">
      <w:pPr>
        <w:numPr>
          <w:ilvl w:val="0"/>
          <w:numId w:val="5"/>
        </w:numPr>
        <w:jc w:val="both"/>
        <w:rPr>
          <w:rFonts w:ascii="Arial" w:hAnsi="Arial" w:cs="Arial"/>
          <w:sz w:val="22"/>
        </w:rPr>
      </w:pPr>
      <w:r w:rsidRPr="00560ADE">
        <w:rPr>
          <w:rFonts w:ascii="Arial" w:hAnsi="Arial" w:cs="Arial"/>
          <w:sz w:val="22"/>
        </w:rPr>
        <w:t>S’approprie</w:t>
      </w:r>
      <w:r w:rsidR="005C3789" w:rsidRPr="00560ADE">
        <w:rPr>
          <w:rFonts w:ascii="Arial" w:hAnsi="Arial" w:cs="Arial"/>
          <w:sz w:val="22"/>
        </w:rPr>
        <w:t>r</w:t>
      </w:r>
      <w:r w:rsidRPr="00560ADE">
        <w:rPr>
          <w:rFonts w:ascii="Arial" w:hAnsi="Arial" w:cs="Arial"/>
          <w:sz w:val="22"/>
        </w:rPr>
        <w:t xml:space="preserve"> le livret de tutorat</w:t>
      </w:r>
      <w:r w:rsidR="0078181C" w:rsidRPr="00560ADE">
        <w:rPr>
          <w:rFonts w:ascii="Arial" w:hAnsi="Arial" w:cs="Arial"/>
          <w:sz w:val="22"/>
        </w:rPr>
        <w:t>/livret d’alternance</w:t>
      </w:r>
      <w:r w:rsidRPr="00560ADE">
        <w:rPr>
          <w:rFonts w:ascii="Arial" w:hAnsi="Arial" w:cs="Arial"/>
          <w:sz w:val="22"/>
        </w:rPr>
        <w:t>, s’autoévaluer et préparer les points de suivi avec son tuteur</w:t>
      </w:r>
      <w:r w:rsidR="005C3789" w:rsidRPr="00560ADE">
        <w:rPr>
          <w:rFonts w:ascii="Arial" w:hAnsi="Arial" w:cs="Arial"/>
          <w:sz w:val="22"/>
        </w:rPr>
        <w:t> ;</w:t>
      </w:r>
    </w:p>
    <w:p w14:paraId="6068313C" w14:textId="77777777" w:rsidR="00DF59C5" w:rsidRPr="00560ADE" w:rsidRDefault="00DF59C5" w:rsidP="00DF59C5">
      <w:pPr>
        <w:numPr>
          <w:ilvl w:val="0"/>
          <w:numId w:val="5"/>
        </w:numPr>
        <w:jc w:val="both"/>
        <w:rPr>
          <w:rFonts w:ascii="Arial" w:hAnsi="Arial" w:cs="Arial"/>
          <w:sz w:val="22"/>
        </w:rPr>
      </w:pPr>
      <w:r w:rsidRPr="00560ADE">
        <w:rPr>
          <w:rFonts w:ascii="Arial" w:hAnsi="Arial" w:cs="Arial"/>
          <w:sz w:val="22"/>
        </w:rPr>
        <w:t xml:space="preserve">Être acteur de </w:t>
      </w:r>
      <w:r w:rsidR="004E2EF8" w:rsidRPr="00560ADE">
        <w:rPr>
          <w:rFonts w:ascii="Arial" w:hAnsi="Arial" w:cs="Arial"/>
          <w:sz w:val="22"/>
        </w:rPr>
        <w:t xml:space="preserve">sa </w:t>
      </w:r>
      <w:r w:rsidRPr="00560ADE">
        <w:rPr>
          <w:rFonts w:ascii="Arial" w:hAnsi="Arial" w:cs="Arial"/>
          <w:sz w:val="22"/>
        </w:rPr>
        <w:t>montée en compétences, en allant chercher les informations</w:t>
      </w:r>
      <w:r w:rsidR="005C3789" w:rsidRPr="00560ADE">
        <w:rPr>
          <w:rFonts w:ascii="Arial" w:hAnsi="Arial" w:cs="Arial"/>
          <w:sz w:val="22"/>
        </w:rPr>
        <w:t>,</w:t>
      </w:r>
      <w:r w:rsidRPr="00560ADE">
        <w:rPr>
          <w:rFonts w:ascii="Arial" w:hAnsi="Arial" w:cs="Arial"/>
          <w:sz w:val="22"/>
        </w:rPr>
        <w:t xml:space="preserve"> en questionnant, </w:t>
      </w:r>
      <w:r w:rsidR="004E2EF8" w:rsidRPr="00560ADE">
        <w:rPr>
          <w:rFonts w:ascii="Arial" w:hAnsi="Arial" w:cs="Arial"/>
          <w:sz w:val="22"/>
        </w:rPr>
        <w:t xml:space="preserve">en </w:t>
      </w:r>
      <w:r w:rsidRPr="00560ADE">
        <w:rPr>
          <w:rFonts w:ascii="Arial" w:hAnsi="Arial" w:cs="Arial"/>
          <w:sz w:val="22"/>
        </w:rPr>
        <w:t>demandant du feedback</w:t>
      </w:r>
      <w:r w:rsidR="005C3789" w:rsidRPr="00560ADE">
        <w:rPr>
          <w:rFonts w:ascii="Arial" w:hAnsi="Arial" w:cs="Arial"/>
          <w:sz w:val="22"/>
        </w:rPr>
        <w:t> ;</w:t>
      </w:r>
    </w:p>
    <w:p w14:paraId="1835AAC8" w14:textId="1E931D1E" w:rsidR="00DF59C5" w:rsidRPr="00560ADE" w:rsidRDefault="00DF59C5" w:rsidP="00DF59C5">
      <w:pPr>
        <w:numPr>
          <w:ilvl w:val="0"/>
          <w:numId w:val="5"/>
        </w:numPr>
        <w:jc w:val="both"/>
        <w:rPr>
          <w:rFonts w:ascii="Arial" w:hAnsi="Arial" w:cs="Arial"/>
          <w:sz w:val="22"/>
        </w:rPr>
      </w:pPr>
      <w:r w:rsidRPr="00560ADE">
        <w:rPr>
          <w:rFonts w:ascii="Arial" w:hAnsi="Arial" w:cs="Arial"/>
          <w:sz w:val="22"/>
        </w:rPr>
        <w:t xml:space="preserve">Formaliser l’acquisition du savoir </w:t>
      </w:r>
      <w:r w:rsidR="00282D67" w:rsidRPr="00560ADE">
        <w:rPr>
          <w:rFonts w:ascii="Arial" w:hAnsi="Arial" w:cs="Arial"/>
          <w:sz w:val="22"/>
        </w:rPr>
        <w:t>à travers</w:t>
      </w:r>
      <w:r w:rsidR="00971B9D" w:rsidRPr="00560ADE">
        <w:rPr>
          <w:rFonts w:ascii="Arial" w:hAnsi="Arial" w:cs="Arial"/>
          <w:sz w:val="22"/>
        </w:rPr>
        <w:t xml:space="preserve"> un </w:t>
      </w:r>
      <w:r w:rsidRPr="00560ADE">
        <w:rPr>
          <w:rFonts w:ascii="Arial" w:hAnsi="Arial" w:cs="Arial"/>
          <w:sz w:val="22"/>
        </w:rPr>
        <w:t>livret de tutorat</w:t>
      </w:r>
      <w:r w:rsidR="00971B9D" w:rsidRPr="00560ADE">
        <w:rPr>
          <w:rFonts w:ascii="Arial" w:hAnsi="Arial" w:cs="Arial"/>
          <w:sz w:val="22"/>
        </w:rPr>
        <w:t xml:space="preserve"> (exemple en annexe</w:t>
      </w:r>
      <w:r w:rsidR="00CF7984" w:rsidRPr="00560ADE">
        <w:rPr>
          <w:rFonts w:ascii="Arial" w:hAnsi="Arial" w:cs="Arial"/>
          <w:sz w:val="22"/>
        </w:rPr>
        <w:t xml:space="preserve"> 2</w:t>
      </w:r>
      <w:r w:rsidR="00971B9D" w:rsidRPr="00560ADE">
        <w:rPr>
          <w:rFonts w:ascii="Arial" w:hAnsi="Arial" w:cs="Arial"/>
          <w:sz w:val="22"/>
        </w:rPr>
        <w:t>)</w:t>
      </w:r>
      <w:r w:rsidRPr="00560ADE">
        <w:rPr>
          <w:rFonts w:ascii="Arial" w:hAnsi="Arial" w:cs="Arial"/>
          <w:sz w:val="22"/>
        </w:rPr>
        <w:t>.</w:t>
      </w:r>
    </w:p>
    <w:p w14:paraId="5DE58848" w14:textId="77777777" w:rsidR="00286409" w:rsidRPr="00560ADE" w:rsidRDefault="00286409" w:rsidP="00286409">
      <w:pPr>
        <w:jc w:val="both"/>
        <w:rPr>
          <w:rFonts w:ascii="Arial" w:hAnsi="Arial" w:cs="Arial"/>
          <w:color w:val="FF0000"/>
          <w:sz w:val="22"/>
        </w:rPr>
      </w:pPr>
    </w:p>
    <w:p w14:paraId="49AA12E3" w14:textId="77777777" w:rsidR="008018B3" w:rsidRPr="00560ADE" w:rsidRDefault="008018B3" w:rsidP="008018B3">
      <w:pPr>
        <w:jc w:val="both"/>
        <w:rPr>
          <w:rFonts w:ascii="Arial" w:hAnsi="Arial" w:cs="Arial"/>
          <w:sz w:val="22"/>
        </w:rPr>
      </w:pPr>
    </w:p>
    <w:p w14:paraId="1CA37B6A" w14:textId="77777777" w:rsidR="002E1CFF" w:rsidRPr="00560ADE" w:rsidRDefault="002E1CFF" w:rsidP="002E1CFF">
      <w:pPr>
        <w:rPr>
          <w:rFonts w:ascii="Arial" w:hAnsi="Arial" w:cs="Arial"/>
          <w:b/>
          <w:sz w:val="22"/>
        </w:rPr>
      </w:pPr>
      <w:r w:rsidRPr="00560ADE">
        <w:rPr>
          <w:rFonts w:ascii="Arial" w:hAnsi="Arial" w:cs="Arial"/>
          <w:b/>
          <w:sz w:val="22"/>
        </w:rPr>
        <w:t xml:space="preserve">Article 3 – Définition et </w:t>
      </w:r>
      <w:r w:rsidR="00A53E3C" w:rsidRPr="00560ADE">
        <w:rPr>
          <w:rFonts w:ascii="Arial" w:hAnsi="Arial" w:cs="Arial"/>
          <w:b/>
          <w:sz w:val="22"/>
        </w:rPr>
        <w:t>compétences</w:t>
      </w:r>
      <w:r w:rsidRPr="00560ADE">
        <w:rPr>
          <w:rFonts w:ascii="Arial" w:hAnsi="Arial" w:cs="Arial"/>
          <w:b/>
          <w:sz w:val="22"/>
        </w:rPr>
        <w:t xml:space="preserve"> du tuteur</w:t>
      </w:r>
    </w:p>
    <w:p w14:paraId="46C24908" w14:textId="77777777" w:rsidR="00282D67" w:rsidRPr="00560ADE" w:rsidRDefault="00282D67" w:rsidP="008018B3">
      <w:pPr>
        <w:jc w:val="both"/>
        <w:rPr>
          <w:rFonts w:ascii="Arial" w:hAnsi="Arial" w:cs="Arial"/>
          <w:sz w:val="22"/>
        </w:rPr>
      </w:pPr>
    </w:p>
    <w:p w14:paraId="2678823D" w14:textId="77777777" w:rsidR="00B50C3C" w:rsidRPr="00560ADE" w:rsidRDefault="00B50C3C" w:rsidP="008018B3">
      <w:pPr>
        <w:jc w:val="both"/>
        <w:rPr>
          <w:rFonts w:ascii="Arial" w:hAnsi="Arial" w:cs="Arial"/>
          <w:sz w:val="22"/>
        </w:rPr>
      </w:pPr>
      <w:r w:rsidRPr="00560ADE">
        <w:rPr>
          <w:rFonts w:ascii="Arial" w:hAnsi="Arial" w:cs="Arial"/>
          <w:sz w:val="22"/>
        </w:rPr>
        <w:t xml:space="preserve">Est considéré comme « tuteur », un salarié impliqué, dans la transmission du savoir vers le tutoré </w:t>
      </w:r>
      <w:r w:rsidR="005C3789" w:rsidRPr="00560ADE">
        <w:rPr>
          <w:rFonts w:ascii="Arial" w:hAnsi="Arial" w:cs="Arial"/>
          <w:sz w:val="22"/>
        </w:rPr>
        <w:t xml:space="preserve">en </w:t>
      </w:r>
      <w:r w:rsidR="00E836DD" w:rsidRPr="00560ADE">
        <w:rPr>
          <w:rFonts w:ascii="Arial" w:hAnsi="Arial" w:cs="Arial"/>
          <w:sz w:val="22"/>
        </w:rPr>
        <w:t>y consacrant le temps nécessaire. L</w:t>
      </w:r>
      <w:r w:rsidRPr="00560ADE">
        <w:rPr>
          <w:rFonts w:ascii="Arial" w:hAnsi="Arial" w:cs="Arial"/>
          <w:sz w:val="22"/>
        </w:rPr>
        <w:t>e tuteur veille à ce que le tutoré acquière progressivement l’assurance et les capacités requises pour exercer son poste, et, le cas échéant, pour obtenir les certifications ou habilitations nécessaires.</w:t>
      </w:r>
    </w:p>
    <w:p w14:paraId="782918D3" w14:textId="77777777" w:rsidR="0075318A" w:rsidRPr="00560ADE" w:rsidRDefault="0075318A" w:rsidP="008018B3">
      <w:pPr>
        <w:jc w:val="both"/>
        <w:rPr>
          <w:rFonts w:ascii="Arial" w:hAnsi="Arial" w:cs="Arial"/>
          <w:sz w:val="22"/>
        </w:rPr>
      </w:pPr>
    </w:p>
    <w:p w14:paraId="5BAA5F78" w14:textId="77777777" w:rsidR="0075318A" w:rsidRPr="00560ADE" w:rsidRDefault="0075318A" w:rsidP="008018B3">
      <w:pPr>
        <w:jc w:val="both"/>
        <w:rPr>
          <w:rFonts w:ascii="Arial" w:hAnsi="Arial" w:cs="Arial"/>
          <w:sz w:val="22"/>
        </w:rPr>
      </w:pPr>
      <w:r w:rsidRPr="00560ADE">
        <w:rPr>
          <w:rFonts w:ascii="Arial" w:hAnsi="Arial" w:cs="Arial"/>
          <w:sz w:val="22"/>
        </w:rPr>
        <w:t xml:space="preserve">Par ailleurs, il est précisé que le rôle </w:t>
      </w:r>
      <w:r w:rsidR="00AD31E9" w:rsidRPr="00560ADE">
        <w:rPr>
          <w:rFonts w:ascii="Arial" w:hAnsi="Arial" w:cs="Arial"/>
          <w:sz w:val="22"/>
        </w:rPr>
        <w:t xml:space="preserve">et la mission </w:t>
      </w:r>
      <w:r w:rsidRPr="00560ADE">
        <w:rPr>
          <w:rFonts w:ascii="Arial" w:hAnsi="Arial" w:cs="Arial"/>
          <w:sz w:val="22"/>
        </w:rPr>
        <w:t>de tuteur</w:t>
      </w:r>
      <w:r w:rsidR="00AD31E9" w:rsidRPr="00560ADE">
        <w:rPr>
          <w:rFonts w:ascii="Arial" w:hAnsi="Arial" w:cs="Arial"/>
          <w:sz w:val="22"/>
        </w:rPr>
        <w:t>, par nature complémentaire et temporaire, n’a pas d’incidence sur la</w:t>
      </w:r>
      <w:r w:rsidRPr="00560ADE">
        <w:rPr>
          <w:rFonts w:ascii="Arial" w:hAnsi="Arial" w:cs="Arial"/>
          <w:sz w:val="22"/>
        </w:rPr>
        <w:t xml:space="preserve"> classification </w:t>
      </w:r>
      <w:r w:rsidR="00AD31E9" w:rsidRPr="00560ADE">
        <w:rPr>
          <w:rFonts w:ascii="Arial" w:hAnsi="Arial" w:cs="Arial"/>
          <w:sz w:val="22"/>
        </w:rPr>
        <w:t xml:space="preserve">issue de la </w:t>
      </w:r>
      <w:r w:rsidRPr="00560ADE">
        <w:rPr>
          <w:rFonts w:ascii="Arial" w:hAnsi="Arial" w:cs="Arial"/>
          <w:sz w:val="22"/>
        </w:rPr>
        <w:t>nouvelle convention collective de la métallurgie</w:t>
      </w:r>
      <w:r w:rsidR="00AD31E9" w:rsidRPr="00560ADE">
        <w:rPr>
          <w:rFonts w:ascii="Arial" w:hAnsi="Arial" w:cs="Arial"/>
          <w:sz w:val="22"/>
        </w:rPr>
        <w:t xml:space="preserve"> applicable au tuteur</w:t>
      </w:r>
      <w:r w:rsidRPr="00560ADE">
        <w:rPr>
          <w:rFonts w:ascii="Arial" w:hAnsi="Arial" w:cs="Arial"/>
          <w:sz w:val="22"/>
        </w:rPr>
        <w:t>.</w:t>
      </w:r>
    </w:p>
    <w:p w14:paraId="321D7282" w14:textId="77777777" w:rsidR="00D25B92" w:rsidRPr="00560ADE" w:rsidRDefault="00D25B92" w:rsidP="008018B3">
      <w:pPr>
        <w:jc w:val="both"/>
        <w:rPr>
          <w:rFonts w:ascii="Arial" w:hAnsi="Arial" w:cs="Arial"/>
          <w:sz w:val="22"/>
        </w:rPr>
      </w:pPr>
    </w:p>
    <w:p w14:paraId="2EBEBEFE" w14:textId="77777777" w:rsidR="00D25B92" w:rsidRPr="00560ADE" w:rsidRDefault="000A5939" w:rsidP="008018B3">
      <w:pPr>
        <w:jc w:val="both"/>
        <w:rPr>
          <w:rFonts w:ascii="Arial" w:hAnsi="Arial" w:cs="Arial"/>
          <w:sz w:val="22"/>
        </w:rPr>
      </w:pPr>
      <w:r w:rsidRPr="00560ADE">
        <w:rPr>
          <w:rFonts w:ascii="Arial" w:hAnsi="Arial" w:cs="Arial"/>
          <w:sz w:val="22"/>
        </w:rPr>
        <w:t>La mission de tuteur nécessite notamment des compétences techniques et pédagogiques</w:t>
      </w:r>
      <w:r w:rsidR="00942A4B" w:rsidRPr="00560ADE">
        <w:rPr>
          <w:rFonts w:ascii="Arial" w:hAnsi="Arial" w:cs="Arial"/>
          <w:sz w:val="22"/>
        </w:rPr>
        <w:t xml:space="preserve"> </w:t>
      </w:r>
      <w:r w:rsidR="00287246" w:rsidRPr="00560ADE">
        <w:rPr>
          <w:rFonts w:ascii="Arial" w:hAnsi="Arial" w:cs="Arial"/>
          <w:sz w:val="22"/>
        </w:rPr>
        <w:t xml:space="preserve">essentielles </w:t>
      </w:r>
      <w:r w:rsidR="00942A4B" w:rsidRPr="00560ADE">
        <w:rPr>
          <w:rFonts w:ascii="Arial" w:hAnsi="Arial" w:cs="Arial"/>
          <w:sz w:val="22"/>
        </w:rPr>
        <w:t>p</w:t>
      </w:r>
      <w:r w:rsidR="00D25B92" w:rsidRPr="00560ADE">
        <w:rPr>
          <w:rFonts w:ascii="Arial" w:hAnsi="Arial" w:cs="Arial"/>
          <w:sz w:val="22"/>
        </w:rPr>
        <w:t xml:space="preserve">our </w:t>
      </w:r>
      <w:r w:rsidR="00942A4B" w:rsidRPr="00560ADE">
        <w:rPr>
          <w:rFonts w:ascii="Arial" w:hAnsi="Arial" w:cs="Arial"/>
          <w:sz w:val="22"/>
        </w:rPr>
        <w:t xml:space="preserve">mener à bien sa mission ; </w:t>
      </w:r>
      <w:r w:rsidR="005C3789" w:rsidRPr="00560ADE">
        <w:rPr>
          <w:rFonts w:ascii="Arial" w:hAnsi="Arial" w:cs="Arial"/>
          <w:sz w:val="22"/>
        </w:rPr>
        <w:t xml:space="preserve">il </w:t>
      </w:r>
      <w:r w:rsidR="004E2EF8" w:rsidRPr="00560ADE">
        <w:rPr>
          <w:rFonts w:ascii="Arial" w:hAnsi="Arial" w:cs="Arial"/>
          <w:sz w:val="22"/>
        </w:rPr>
        <w:t xml:space="preserve">est attendu les points suivants : </w:t>
      </w:r>
    </w:p>
    <w:p w14:paraId="66B1E0FA" w14:textId="77777777" w:rsidR="00505590" w:rsidRPr="00560ADE" w:rsidRDefault="00E836DD" w:rsidP="00E836DD">
      <w:pPr>
        <w:numPr>
          <w:ilvl w:val="0"/>
          <w:numId w:val="17"/>
        </w:numPr>
        <w:jc w:val="both"/>
        <w:rPr>
          <w:rFonts w:ascii="Arial" w:hAnsi="Arial" w:cs="Arial"/>
          <w:sz w:val="22"/>
        </w:rPr>
      </w:pPr>
      <w:r w:rsidRPr="00560ADE">
        <w:rPr>
          <w:rFonts w:ascii="Arial" w:hAnsi="Arial" w:cs="Arial"/>
          <w:sz w:val="22"/>
        </w:rPr>
        <w:t>Avoir acquis au moins deux ans d’expérience professionnelle en lien avec le poste de travail</w:t>
      </w:r>
      <w:r w:rsidR="00282D67" w:rsidRPr="00560ADE">
        <w:rPr>
          <w:rFonts w:ascii="Arial" w:hAnsi="Arial" w:cs="Arial"/>
          <w:sz w:val="22"/>
        </w:rPr>
        <w:t xml:space="preserve"> / métier</w:t>
      </w:r>
      <w:r w:rsidR="006704F6" w:rsidRPr="00560ADE">
        <w:rPr>
          <w:rFonts w:ascii="Arial" w:hAnsi="Arial" w:cs="Arial"/>
          <w:sz w:val="22"/>
        </w:rPr>
        <w:t xml:space="preserve"> (hors cas spécifiques qui pourront faire l’objet de dérogations</w:t>
      </w:r>
      <w:r w:rsidR="00287246" w:rsidRPr="00560ADE">
        <w:rPr>
          <w:rFonts w:ascii="Arial" w:hAnsi="Arial" w:cs="Arial"/>
          <w:sz w:val="22"/>
        </w:rPr>
        <w:t xml:space="preserve"> soumises au DRH Opérationnel de la direction concernée</w:t>
      </w:r>
      <w:r w:rsidR="006704F6" w:rsidRPr="00560ADE">
        <w:rPr>
          <w:rFonts w:ascii="Arial" w:hAnsi="Arial" w:cs="Arial"/>
          <w:sz w:val="22"/>
        </w:rPr>
        <w:t>)</w:t>
      </w:r>
      <w:r w:rsidRPr="00560ADE">
        <w:rPr>
          <w:rFonts w:ascii="Arial" w:hAnsi="Arial" w:cs="Arial"/>
          <w:sz w:val="22"/>
        </w:rPr>
        <w:t xml:space="preserve"> ; </w:t>
      </w:r>
    </w:p>
    <w:p w14:paraId="5110B455" w14:textId="77777777" w:rsidR="008D1AA3" w:rsidRPr="00560ADE" w:rsidRDefault="004E2EF8" w:rsidP="00E836DD">
      <w:pPr>
        <w:numPr>
          <w:ilvl w:val="0"/>
          <w:numId w:val="17"/>
        </w:numPr>
        <w:jc w:val="both"/>
        <w:rPr>
          <w:rFonts w:ascii="Arial" w:hAnsi="Arial" w:cs="Arial"/>
          <w:sz w:val="22"/>
        </w:rPr>
      </w:pPr>
      <w:r w:rsidRPr="00560ADE">
        <w:rPr>
          <w:rFonts w:ascii="Arial" w:hAnsi="Arial" w:cs="Arial"/>
          <w:sz w:val="22"/>
        </w:rPr>
        <w:t>Maîtriser son poste de travail, les processus</w:t>
      </w:r>
      <w:r w:rsidR="008D1AA3" w:rsidRPr="00560ADE">
        <w:rPr>
          <w:rFonts w:ascii="Arial" w:hAnsi="Arial" w:cs="Arial"/>
          <w:sz w:val="22"/>
        </w:rPr>
        <w:t xml:space="preserve"> et outils applicatifs à son métier ;</w:t>
      </w:r>
    </w:p>
    <w:p w14:paraId="08E2EEBC" w14:textId="31425D72" w:rsidR="002E1CFF" w:rsidRPr="00560ADE" w:rsidRDefault="00287246" w:rsidP="00E836DD">
      <w:pPr>
        <w:numPr>
          <w:ilvl w:val="0"/>
          <w:numId w:val="17"/>
        </w:numPr>
        <w:jc w:val="both"/>
        <w:rPr>
          <w:rFonts w:ascii="Arial" w:hAnsi="Arial" w:cs="Arial"/>
          <w:sz w:val="22"/>
        </w:rPr>
      </w:pPr>
      <w:r w:rsidRPr="00560ADE">
        <w:rPr>
          <w:rFonts w:ascii="Arial" w:hAnsi="Arial" w:cs="Arial"/>
          <w:sz w:val="22"/>
        </w:rPr>
        <w:t>Être</w:t>
      </w:r>
      <w:r w:rsidR="00D25B92" w:rsidRPr="00560ADE">
        <w:rPr>
          <w:rFonts w:ascii="Arial" w:hAnsi="Arial" w:cs="Arial"/>
          <w:sz w:val="22"/>
        </w:rPr>
        <w:t xml:space="preserve"> autonome </w:t>
      </w:r>
      <w:r w:rsidR="008D1AA3" w:rsidRPr="00560ADE">
        <w:rPr>
          <w:rFonts w:ascii="Arial" w:hAnsi="Arial" w:cs="Arial"/>
          <w:sz w:val="22"/>
        </w:rPr>
        <w:t xml:space="preserve">dans l’organisation </w:t>
      </w:r>
      <w:r w:rsidR="007166B7" w:rsidRPr="00560ADE">
        <w:rPr>
          <w:rFonts w:ascii="Arial" w:hAnsi="Arial" w:cs="Arial"/>
          <w:sz w:val="22"/>
        </w:rPr>
        <w:t>de ses activités</w:t>
      </w:r>
      <w:r w:rsidR="008D1AA3" w:rsidRPr="00560ADE">
        <w:rPr>
          <w:rFonts w:ascii="Arial" w:hAnsi="Arial" w:cs="Arial"/>
          <w:sz w:val="22"/>
        </w:rPr>
        <w:t xml:space="preserve"> ; </w:t>
      </w:r>
    </w:p>
    <w:p w14:paraId="04ED4B36" w14:textId="77777777" w:rsidR="000F622A" w:rsidRPr="00560ADE" w:rsidRDefault="008D1AA3" w:rsidP="008018B3">
      <w:pPr>
        <w:numPr>
          <w:ilvl w:val="0"/>
          <w:numId w:val="17"/>
        </w:numPr>
        <w:jc w:val="both"/>
        <w:rPr>
          <w:rFonts w:ascii="Arial" w:hAnsi="Arial" w:cs="Arial"/>
          <w:sz w:val="22"/>
        </w:rPr>
      </w:pPr>
      <w:r w:rsidRPr="00560ADE">
        <w:rPr>
          <w:rFonts w:ascii="Arial" w:hAnsi="Arial" w:cs="Arial"/>
          <w:sz w:val="22"/>
        </w:rPr>
        <w:t>Être pédagogue</w:t>
      </w:r>
      <w:r w:rsidR="00064352" w:rsidRPr="00560ADE">
        <w:rPr>
          <w:rFonts w:ascii="Arial" w:hAnsi="Arial" w:cs="Arial"/>
          <w:sz w:val="22"/>
        </w:rPr>
        <w:t>,</w:t>
      </w:r>
      <w:r w:rsidRPr="00560ADE">
        <w:rPr>
          <w:rFonts w:ascii="Arial" w:hAnsi="Arial" w:cs="Arial"/>
          <w:sz w:val="22"/>
        </w:rPr>
        <w:t xml:space="preserve"> avec des qualités de communication et d’écoute lui permettant de transmettre son savoir en s’adaptant au tutoré ;</w:t>
      </w:r>
    </w:p>
    <w:p w14:paraId="1E6B10D7" w14:textId="77777777" w:rsidR="002E1CFF" w:rsidRPr="00560ADE" w:rsidRDefault="008D1AA3" w:rsidP="008018B3">
      <w:pPr>
        <w:numPr>
          <w:ilvl w:val="0"/>
          <w:numId w:val="17"/>
        </w:numPr>
        <w:jc w:val="both"/>
        <w:rPr>
          <w:rFonts w:ascii="Arial" w:hAnsi="Arial" w:cs="Arial"/>
          <w:sz w:val="22"/>
        </w:rPr>
      </w:pPr>
      <w:r w:rsidRPr="00560ADE">
        <w:rPr>
          <w:rFonts w:ascii="Arial" w:hAnsi="Arial" w:cs="Arial"/>
          <w:sz w:val="22"/>
        </w:rPr>
        <w:t>Connaitre, respecter et mettre en œuvre les standards SSE et la culture Qualité et SMS de l’entreprise</w:t>
      </w:r>
      <w:r w:rsidR="00064352" w:rsidRPr="00560ADE">
        <w:rPr>
          <w:rFonts w:ascii="Arial" w:hAnsi="Arial" w:cs="Arial"/>
          <w:sz w:val="22"/>
        </w:rPr>
        <w:t>.</w:t>
      </w:r>
    </w:p>
    <w:p w14:paraId="02FC6BE2" w14:textId="77777777" w:rsidR="00BE3A5A" w:rsidRPr="00560ADE" w:rsidRDefault="00BE3A5A" w:rsidP="008018B3">
      <w:pPr>
        <w:jc w:val="both"/>
        <w:rPr>
          <w:rFonts w:ascii="Arial" w:hAnsi="Arial" w:cs="Arial"/>
          <w:sz w:val="22"/>
        </w:rPr>
      </w:pPr>
    </w:p>
    <w:p w14:paraId="28C36052" w14:textId="0C07CBC5" w:rsidR="000A5939" w:rsidRPr="00560ADE" w:rsidRDefault="00A53E3C" w:rsidP="000A5939">
      <w:pPr>
        <w:jc w:val="both"/>
        <w:rPr>
          <w:rFonts w:ascii="Arial" w:hAnsi="Arial" w:cs="Arial"/>
          <w:sz w:val="22"/>
        </w:rPr>
      </w:pPr>
      <w:r w:rsidRPr="00560ADE">
        <w:rPr>
          <w:rFonts w:ascii="Arial" w:hAnsi="Arial" w:cs="Arial"/>
          <w:sz w:val="22"/>
        </w:rPr>
        <w:t>L’ensemble de ces compétences et prérequis à la mission de tuteur sont définis dans une matrice de compétences</w:t>
      </w:r>
      <w:r w:rsidR="00E836DD" w:rsidRPr="00560ADE">
        <w:rPr>
          <w:rFonts w:ascii="Arial" w:hAnsi="Arial" w:cs="Arial"/>
          <w:sz w:val="22"/>
        </w:rPr>
        <w:t xml:space="preserve"> (Annexe </w:t>
      </w:r>
      <w:r w:rsidR="00CF7984" w:rsidRPr="00560ADE">
        <w:rPr>
          <w:rFonts w:ascii="Arial" w:hAnsi="Arial" w:cs="Arial"/>
          <w:sz w:val="22"/>
        </w:rPr>
        <w:t>3</w:t>
      </w:r>
      <w:r w:rsidR="00E836DD" w:rsidRPr="00560ADE">
        <w:rPr>
          <w:rFonts w:ascii="Arial" w:hAnsi="Arial" w:cs="Arial"/>
          <w:sz w:val="22"/>
        </w:rPr>
        <w:t>)</w:t>
      </w:r>
      <w:r w:rsidRPr="00560ADE">
        <w:rPr>
          <w:rFonts w:ascii="Arial" w:hAnsi="Arial" w:cs="Arial"/>
          <w:sz w:val="22"/>
        </w:rPr>
        <w:t>.</w:t>
      </w:r>
    </w:p>
    <w:p w14:paraId="6A52EB80" w14:textId="77777777" w:rsidR="00135B6C" w:rsidRPr="00560ADE" w:rsidRDefault="00135B6C" w:rsidP="000A5939">
      <w:pPr>
        <w:jc w:val="both"/>
        <w:rPr>
          <w:rFonts w:ascii="Arial" w:hAnsi="Arial" w:cs="Arial"/>
          <w:sz w:val="22"/>
        </w:rPr>
      </w:pPr>
    </w:p>
    <w:p w14:paraId="0A2189CF" w14:textId="16B2E43C" w:rsidR="00F363FD" w:rsidRPr="00560ADE" w:rsidRDefault="00135B6C" w:rsidP="000A5939">
      <w:pPr>
        <w:jc w:val="both"/>
        <w:rPr>
          <w:rFonts w:ascii="Arial" w:hAnsi="Arial" w:cs="Arial"/>
          <w:sz w:val="22"/>
        </w:rPr>
      </w:pPr>
      <w:r w:rsidRPr="00560ADE">
        <w:rPr>
          <w:rFonts w:ascii="Arial" w:hAnsi="Arial" w:cs="Arial"/>
          <w:sz w:val="22"/>
        </w:rPr>
        <w:t xml:space="preserve">Une charte du tuteur sera, par ailleurs, remise à tout tuteur permettant de lui rappeler son rôle, ses devoirs et les grands principes </w:t>
      </w:r>
      <w:r w:rsidR="00F5232F" w:rsidRPr="00560ADE">
        <w:rPr>
          <w:rFonts w:ascii="Arial" w:hAnsi="Arial" w:cs="Arial"/>
          <w:sz w:val="22"/>
        </w:rPr>
        <w:t xml:space="preserve">nécessaires </w:t>
      </w:r>
      <w:r w:rsidR="008F4265" w:rsidRPr="00560ADE">
        <w:rPr>
          <w:rFonts w:ascii="Arial" w:hAnsi="Arial" w:cs="Arial"/>
          <w:sz w:val="22"/>
        </w:rPr>
        <w:t>à</w:t>
      </w:r>
      <w:r w:rsidRPr="00560ADE">
        <w:rPr>
          <w:rFonts w:ascii="Arial" w:hAnsi="Arial" w:cs="Arial"/>
          <w:sz w:val="22"/>
        </w:rPr>
        <w:t xml:space="preserve"> la bonne réalisation du tutorat. </w:t>
      </w:r>
      <w:r w:rsidR="00F5232F" w:rsidRPr="00560ADE">
        <w:rPr>
          <w:rFonts w:ascii="Arial" w:hAnsi="Arial" w:cs="Arial"/>
          <w:sz w:val="22"/>
        </w:rPr>
        <w:t xml:space="preserve">Cette charte sera remise par le manager de proximité au tuteur au plus tard au lancement effectif du tutorat. </w:t>
      </w:r>
      <w:r w:rsidR="00483CB2" w:rsidRPr="00560ADE">
        <w:rPr>
          <w:rFonts w:ascii="Arial" w:hAnsi="Arial" w:cs="Arial"/>
          <w:sz w:val="22"/>
        </w:rPr>
        <w:t xml:space="preserve">Cette charte figure en annexe </w:t>
      </w:r>
      <w:r w:rsidR="00CF7984" w:rsidRPr="00560ADE">
        <w:rPr>
          <w:rFonts w:ascii="Arial" w:hAnsi="Arial" w:cs="Arial"/>
          <w:sz w:val="22"/>
        </w:rPr>
        <w:t>4</w:t>
      </w:r>
      <w:r w:rsidR="008F4265" w:rsidRPr="00560ADE">
        <w:rPr>
          <w:rFonts w:ascii="Arial" w:hAnsi="Arial" w:cs="Arial"/>
          <w:sz w:val="22"/>
        </w:rPr>
        <w:t xml:space="preserve"> du présent accord</w:t>
      </w:r>
      <w:r w:rsidR="00483CB2" w:rsidRPr="00560ADE">
        <w:rPr>
          <w:rFonts w:ascii="Arial" w:hAnsi="Arial" w:cs="Arial"/>
          <w:sz w:val="22"/>
        </w:rPr>
        <w:t>.</w:t>
      </w:r>
    </w:p>
    <w:p w14:paraId="43B08ACA" w14:textId="77777777" w:rsidR="00F363FD" w:rsidRPr="00560ADE" w:rsidRDefault="00F363FD" w:rsidP="000A5939">
      <w:pPr>
        <w:jc w:val="both"/>
        <w:rPr>
          <w:rFonts w:ascii="Arial" w:hAnsi="Arial" w:cs="Arial"/>
          <w:sz w:val="22"/>
        </w:rPr>
      </w:pPr>
    </w:p>
    <w:p w14:paraId="66C930E3" w14:textId="77777777" w:rsidR="00163197" w:rsidRPr="00560ADE" w:rsidRDefault="00163197" w:rsidP="000A5939">
      <w:pPr>
        <w:jc w:val="both"/>
        <w:rPr>
          <w:rFonts w:ascii="Arial" w:hAnsi="Arial" w:cs="Arial"/>
          <w:sz w:val="22"/>
        </w:rPr>
      </w:pPr>
    </w:p>
    <w:p w14:paraId="4F655592" w14:textId="77777777" w:rsidR="00163197" w:rsidRPr="00560ADE" w:rsidRDefault="00163197" w:rsidP="000A5939">
      <w:pPr>
        <w:jc w:val="both"/>
        <w:rPr>
          <w:rFonts w:ascii="Arial" w:hAnsi="Arial" w:cs="Arial"/>
          <w:sz w:val="22"/>
        </w:rPr>
      </w:pPr>
    </w:p>
    <w:p w14:paraId="7D90AB76" w14:textId="77777777" w:rsidR="00163197" w:rsidRPr="00560ADE" w:rsidRDefault="00163197" w:rsidP="000A5939">
      <w:pPr>
        <w:jc w:val="both"/>
        <w:rPr>
          <w:rFonts w:ascii="Arial" w:hAnsi="Arial" w:cs="Arial"/>
          <w:sz w:val="22"/>
        </w:rPr>
      </w:pPr>
    </w:p>
    <w:p w14:paraId="320EBD83" w14:textId="77777777" w:rsidR="00163197" w:rsidRPr="00560ADE" w:rsidRDefault="00163197" w:rsidP="000A5939">
      <w:pPr>
        <w:jc w:val="both"/>
        <w:rPr>
          <w:rFonts w:ascii="Arial" w:hAnsi="Arial" w:cs="Arial"/>
          <w:sz w:val="22"/>
        </w:rPr>
      </w:pPr>
    </w:p>
    <w:p w14:paraId="7A8916F0" w14:textId="77777777" w:rsidR="00972795" w:rsidRPr="00560ADE" w:rsidRDefault="00972795" w:rsidP="000A5939">
      <w:pPr>
        <w:jc w:val="both"/>
        <w:rPr>
          <w:rFonts w:ascii="Arial" w:hAnsi="Arial" w:cs="Arial"/>
          <w:sz w:val="22"/>
        </w:rPr>
      </w:pPr>
    </w:p>
    <w:p w14:paraId="7841F8E9" w14:textId="77777777" w:rsidR="00163197" w:rsidRPr="00560ADE" w:rsidRDefault="00163197" w:rsidP="000A5939">
      <w:pPr>
        <w:jc w:val="both"/>
        <w:rPr>
          <w:rFonts w:ascii="Arial" w:hAnsi="Arial" w:cs="Arial"/>
          <w:sz w:val="22"/>
        </w:rPr>
      </w:pPr>
    </w:p>
    <w:p w14:paraId="15F6E913" w14:textId="77777777" w:rsidR="00163197" w:rsidRPr="00560ADE" w:rsidRDefault="00163197" w:rsidP="000A5939">
      <w:pPr>
        <w:jc w:val="both"/>
        <w:rPr>
          <w:rFonts w:ascii="Arial" w:hAnsi="Arial" w:cs="Arial"/>
          <w:sz w:val="22"/>
        </w:rPr>
      </w:pPr>
    </w:p>
    <w:p w14:paraId="202B93BD" w14:textId="77777777" w:rsidR="00483CB2" w:rsidRPr="00560ADE" w:rsidRDefault="00483CB2" w:rsidP="008018B3">
      <w:pPr>
        <w:jc w:val="both"/>
        <w:rPr>
          <w:rFonts w:ascii="Arial" w:hAnsi="Arial" w:cs="Arial"/>
          <w:sz w:val="22"/>
        </w:rPr>
      </w:pPr>
    </w:p>
    <w:p w14:paraId="42CF75FA" w14:textId="77777777" w:rsidR="007F5854" w:rsidRPr="00560ADE" w:rsidRDefault="007F5854" w:rsidP="009E7DDB">
      <w:pPr>
        <w:pStyle w:val="Titre1"/>
        <w:pageBreakBefore/>
        <w:spacing w:before="0"/>
        <w:jc w:val="both"/>
        <w:rPr>
          <w:rFonts w:cs="Arial"/>
          <w:szCs w:val="22"/>
        </w:rPr>
      </w:pPr>
      <w:r w:rsidRPr="00560ADE">
        <w:rPr>
          <w:rFonts w:cs="Arial"/>
          <w:szCs w:val="22"/>
        </w:rPr>
        <w:lastRenderedPageBreak/>
        <w:t>Section 2 : Modalités de mise en œuvre et d’accompagnement du tutorat</w:t>
      </w:r>
    </w:p>
    <w:p w14:paraId="2BEDDA21" w14:textId="77777777" w:rsidR="007F5854" w:rsidRPr="00560ADE" w:rsidRDefault="007F5854" w:rsidP="007F5854">
      <w:pPr>
        <w:jc w:val="both"/>
        <w:rPr>
          <w:rFonts w:ascii="Arial" w:hAnsi="Arial" w:cs="Arial"/>
          <w:sz w:val="22"/>
        </w:rPr>
      </w:pPr>
    </w:p>
    <w:p w14:paraId="7AA93051" w14:textId="77777777" w:rsidR="001D0A88" w:rsidRPr="00560ADE" w:rsidRDefault="001D0A88" w:rsidP="007F5854">
      <w:pPr>
        <w:jc w:val="both"/>
        <w:rPr>
          <w:rFonts w:ascii="Arial" w:hAnsi="Arial" w:cs="Arial"/>
          <w:sz w:val="22"/>
        </w:rPr>
      </w:pPr>
    </w:p>
    <w:p w14:paraId="5ED5E373" w14:textId="77777777" w:rsidR="007F5854" w:rsidRPr="00560ADE" w:rsidRDefault="007F5854" w:rsidP="007F5854">
      <w:pPr>
        <w:jc w:val="both"/>
        <w:rPr>
          <w:rFonts w:ascii="Arial" w:hAnsi="Arial" w:cs="Arial"/>
          <w:b/>
          <w:bCs/>
          <w:sz w:val="22"/>
        </w:rPr>
      </w:pPr>
      <w:r w:rsidRPr="00560ADE">
        <w:rPr>
          <w:rFonts w:ascii="Arial" w:hAnsi="Arial" w:cs="Arial"/>
          <w:b/>
          <w:bCs/>
          <w:sz w:val="22"/>
        </w:rPr>
        <w:t xml:space="preserve">Article </w:t>
      </w:r>
      <w:r w:rsidR="0033108F" w:rsidRPr="00560ADE">
        <w:rPr>
          <w:rFonts w:ascii="Arial" w:hAnsi="Arial" w:cs="Arial"/>
          <w:b/>
          <w:bCs/>
          <w:sz w:val="22"/>
        </w:rPr>
        <w:t>4</w:t>
      </w:r>
      <w:r w:rsidRPr="00560ADE">
        <w:rPr>
          <w:rFonts w:ascii="Arial" w:hAnsi="Arial" w:cs="Arial"/>
          <w:b/>
          <w:bCs/>
          <w:sz w:val="22"/>
        </w:rPr>
        <w:t> </w:t>
      </w:r>
      <w:r w:rsidR="00AD31E9" w:rsidRPr="00560ADE">
        <w:rPr>
          <w:rFonts w:ascii="Arial" w:hAnsi="Arial" w:cs="Arial"/>
          <w:b/>
          <w:bCs/>
          <w:sz w:val="22"/>
        </w:rPr>
        <w:t>-</w:t>
      </w:r>
      <w:r w:rsidRPr="00560ADE">
        <w:rPr>
          <w:rFonts w:ascii="Arial" w:hAnsi="Arial" w:cs="Arial"/>
          <w:b/>
          <w:bCs/>
          <w:sz w:val="22"/>
        </w:rPr>
        <w:t xml:space="preserve"> Formalisation</w:t>
      </w:r>
      <w:r w:rsidR="00F76C23" w:rsidRPr="00560ADE">
        <w:rPr>
          <w:rFonts w:ascii="Arial" w:hAnsi="Arial" w:cs="Arial"/>
          <w:b/>
          <w:bCs/>
          <w:sz w:val="22"/>
        </w:rPr>
        <w:t xml:space="preserve"> et suivi</w:t>
      </w:r>
      <w:r w:rsidRPr="00560ADE">
        <w:rPr>
          <w:rFonts w:ascii="Arial" w:hAnsi="Arial" w:cs="Arial"/>
          <w:b/>
          <w:bCs/>
          <w:sz w:val="22"/>
        </w:rPr>
        <w:t xml:space="preserve"> du tutorat</w:t>
      </w:r>
    </w:p>
    <w:p w14:paraId="4E83AD36" w14:textId="77777777" w:rsidR="007F5854" w:rsidRPr="00560ADE" w:rsidRDefault="007F5854" w:rsidP="007F5854">
      <w:pPr>
        <w:jc w:val="both"/>
        <w:rPr>
          <w:rFonts w:ascii="Arial" w:hAnsi="Arial" w:cs="Arial"/>
          <w:sz w:val="22"/>
        </w:rPr>
      </w:pPr>
    </w:p>
    <w:p w14:paraId="56424B43" w14:textId="77777777" w:rsidR="00437E55" w:rsidRPr="00560ADE" w:rsidRDefault="0033108F" w:rsidP="0033108F">
      <w:pPr>
        <w:jc w:val="both"/>
        <w:rPr>
          <w:rFonts w:ascii="Arial" w:hAnsi="Arial" w:cs="Arial"/>
          <w:sz w:val="22"/>
        </w:rPr>
      </w:pPr>
      <w:r w:rsidRPr="00560ADE">
        <w:rPr>
          <w:rFonts w:ascii="Arial" w:hAnsi="Arial" w:cs="Arial"/>
          <w:sz w:val="22"/>
        </w:rPr>
        <w:t xml:space="preserve">La formalisation et le suivi du tutorat reposent sur un véritable mandat confié au tuteur, qui s’inscrit dans une démarche structurée de transmission des </w:t>
      </w:r>
      <w:r w:rsidR="00C6349A" w:rsidRPr="00560ADE">
        <w:rPr>
          <w:rFonts w:ascii="Arial" w:hAnsi="Arial" w:cs="Arial"/>
          <w:sz w:val="22"/>
        </w:rPr>
        <w:t>savoirs</w:t>
      </w:r>
      <w:r w:rsidRPr="00560ADE">
        <w:rPr>
          <w:rFonts w:ascii="Arial" w:hAnsi="Arial" w:cs="Arial"/>
          <w:sz w:val="22"/>
        </w:rPr>
        <w:t>.</w:t>
      </w:r>
      <w:r w:rsidR="00C05547" w:rsidRPr="00560ADE">
        <w:rPr>
          <w:rFonts w:ascii="Arial" w:hAnsi="Arial" w:cs="Arial"/>
          <w:sz w:val="22"/>
        </w:rPr>
        <w:t xml:space="preserve"> </w:t>
      </w:r>
    </w:p>
    <w:p w14:paraId="78D0AB92" w14:textId="77777777" w:rsidR="00437E55" w:rsidRPr="00560ADE" w:rsidRDefault="00437E55" w:rsidP="0033108F">
      <w:pPr>
        <w:jc w:val="both"/>
        <w:rPr>
          <w:rFonts w:ascii="Arial" w:hAnsi="Arial" w:cs="Arial"/>
          <w:sz w:val="22"/>
        </w:rPr>
      </w:pPr>
    </w:p>
    <w:p w14:paraId="0D80B2E5" w14:textId="4D5B9740" w:rsidR="0033108F" w:rsidRPr="00560ADE" w:rsidRDefault="00C05547" w:rsidP="0033108F">
      <w:pPr>
        <w:jc w:val="both"/>
        <w:rPr>
          <w:rFonts w:ascii="Arial" w:hAnsi="Arial" w:cs="Arial"/>
          <w:sz w:val="22"/>
        </w:rPr>
      </w:pPr>
      <w:r w:rsidRPr="00560ADE">
        <w:rPr>
          <w:rFonts w:ascii="Arial" w:hAnsi="Arial" w:cs="Arial"/>
          <w:sz w:val="22"/>
        </w:rPr>
        <w:t>La validité du lancement du programme d</w:t>
      </w:r>
      <w:r w:rsidR="00437E55" w:rsidRPr="00560ADE">
        <w:rPr>
          <w:rFonts w:ascii="Arial" w:hAnsi="Arial" w:cs="Arial"/>
          <w:sz w:val="22"/>
        </w:rPr>
        <w:t>e</w:t>
      </w:r>
      <w:r w:rsidRPr="00560ADE">
        <w:rPr>
          <w:rFonts w:ascii="Arial" w:hAnsi="Arial" w:cs="Arial"/>
          <w:sz w:val="22"/>
        </w:rPr>
        <w:t xml:space="preserve"> tutorat fera l’objet d’une validation </w:t>
      </w:r>
      <w:r w:rsidR="00437E55" w:rsidRPr="00560ADE">
        <w:rPr>
          <w:rFonts w:ascii="Arial" w:hAnsi="Arial" w:cs="Arial"/>
          <w:sz w:val="22"/>
        </w:rPr>
        <w:t xml:space="preserve">par le </w:t>
      </w:r>
      <w:r w:rsidRPr="00560ADE">
        <w:rPr>
          <w:rFonts w:ascii="Arial" w:hAnsi="Arial" w:cs="Arial"/>
          <w:sz w:val="22"/>
        </w:rPr>
        <w:t xml:space="preserve">manager </w:t>
      </w:r>
      <w:r w:rsidR="00437E55" w:rsidRPr="00560ADE">
        <w:rPr>
          <w:rFonts w:ascii="Arial" w:hAnsi="Arial" w:cs="Arial"/>
          <w:sz w:val="22"/>
        </w:rPr>
        <w:t xml:space="preserve">et le </w:t>
      </w:r>
      <w:r w:rsidR="00A9183F" w:rsidRPr="00560ADE">
        <w:rPr>
          <w:rFonts w:ascii="Arial" w:hAnsi="Arial" w:cs="Arial"/>
          <w:sz w:val="22"/>
        </w:rPr>
        <w:t xml:space="preserve">responsable </w:t>
      </w:r>
      <w:r w:rsidRPr="00560ADE">
        <w:rPr>
          <w:rFonts w:ascii="Arial" w:hAnsi="Arial" w:cs="Arial"/>
          <w:sz w:val="22"/>
        </w:rPr>
        <w:t>RH.</w:t>
      </w:r>
      <w:r w:rsidR="0033108F" w:rsidRPr="00560ADE">
        <w:rPr>
          <w:rFonts w:ascii="Arial" w:hAnsi="Arial" w:cs="Arial"/>
          <w:sz w:val="22"/>
        </w:rPr>
        <w:t xml:space="preserve"> </w:t>
      </w:r>
      <w:r w:rsidR="00437E55" w:rsidRPr="00560ADE">
        <w:rPr>
          <w:rFonts w:ascii="Arial" w:hAnsi="Arial" w:cs="Arial"/>
          <w:sz w:val="22"/>
        </w:rPr>
        <w:t>L</w:t>
      </w:r>
      <w:r w:rsidR="0033108F" w:rsidRPr="00560ADE">
        <w:rPr>
          <w:rFonts w:ascii="Arial" w:hAnsi="Arial" w:cs="Arial"/>
          <w:sz w:val="22"/>
        </w:rPr>
        <w:t xml:space="preserve">e mandat </w:t>
      </w:r>
      <w:r w:rsidR="00C6349A" w:rsidRPr="00560ADE">
        <w:rPr>
          <w:rFonts w:ascii="Arial" w:hAnsi="Arial" w:cs="Arial"/>
          <w:sz w:val="22"/>
        </w:rPr>
        <w:t xml:space="preserve">sera </w:t>
      </w:r>
      <w:r w:rsidR="00437E55" w:rsidRPr="00560ADE">
        <w:rPr>
          <w:rFonts w:ascii="Arial" w:hAnsi="Arial" w:cs="Arial"/>
          <w:sz w:val="22"/>
        </w:rPr>
        <w:t xml:space="preserve">ensuite </w:t>
      </w:r>
      <w:r w:rsidR="0033108F" w:rsidRPr="00560ADE">
        <w:rPr>
          <w:rFonts w:ascii="Arial" w:hAnsi="Arial" w:cs="Arial"/>
          <w:sz w:val="22"/>
        </w:rPr>
        <w:t xml:space="preserve">validé conjointement </w:t>
      </w:r>
      <w:r w:rsidR="00AD31E9" w:rsidRPr="00560ADE">
        <w:rPr>
          <w:rFonts w:ascii="Arial" w:hAnsi="Arial" w:cs="Arial"/>
          <w:sz w:val="22"/>
        </w:rPr>
        <w:t>lors d’un entretien tripartite entre le manager du tuteur, le tuteur et le tutoré</w:t>
      </w:r>
      <w:r w:rsidR="0033108F" w:rsidRPr="00560ADE">
        <w:rPr>
          <w:rFonts w:ascii="Arial" w:hAnsi="Arial" w:cs="Arial"/>
          <w:sz w:val="22"/>
        </w:rPr>
        <w:t xml:space="preserve">, garantissant ainsi une reconnaissance claire de son rôle et de ses responsabilités. </w:t>
      </w:r>
    </w:p>
    <w:p w14:paraId="1D5BA348" w14:textId="77777777" w:rsidR="0033108F" w:rsidRPr="00560ADE" w:rsidRDefault="0033108F" w:rsidP="0033108F">
      <w:pPr>
        <w:jc w:val="both"/>
        <w:rPr>
          <w:rFonts w:ascii="Arial" w:hAnsi="Arial" w:cs="Arial"/>
          <w:sz w:val="22"/>
        </w:rPr>
      </w:pPr>
    </w:p>
    <w:p w14:paraId="7166D090" w14:textId="77777777" w:rsidR="00D0272B" w:rsidRPr="00560ADE" w:rsidRDefault="0033108F" w:rsidP="0033108F">
      <w:pPr>
        <w:jc w:val="both"/>
        <w:rPr>
          <w:rFonts w:ascii="Arial" w:hAnsi="Arial" w:cs="Arial"/>
          <w:sz w:val="22"/>
        </w:rPr>
      </w:pPr>
      <w:r w:rsidRPr="00560ADE">
        <w:rPr>
          <w:rFonts w:ascii="Arial" w:hAnsi="Arial" w:cs="Arial"/>
          <w:sz w:val="22"/>
        </w:rPr>
        <w:t>Avant le démarrage effectif du tutorat, une définition précise de la mission, des objectifs pédagogiques et de la durée prévisionnelle</w:t>
      </w:r>
      <w:r w:rsidR="00C6349A" w:rsidRPr="00560ADE">
        <w:rPr>
          <w:rFonts w:ascii="Arial" w:hAnsi="Arial" w:cs="Arial"/>
          <w:sz w:val="22"/>
        </w:rPr>
        <w:t xml:space="preserve"> du tutorat sera</w:t>
      </w:r>
      <w:r w:rsidRPr="00560ADE">
        <w:rPr>
          <w:rFonts w:ascii="Arial" w:hAnsi="Arial" w:cs="Arial"/>
          <w:sz w:val="22"/>
        </w:rPr>
        <w:t xml:space="preserve"> </w:t>
      </w:r>
      <w:r w:rsidR="00C6349A" w:rsidRPr="00560ADE">
        <w:rPr>
          <w:rFonts w:ascii="Arial" w:hAnsi="Arial" w:cs="Arial"/>
          <w:sz w:val="22"/>
        </w:rPr>
        <w:t xml:space="preserve">formalisée dans le livret de tutorat. La durée prévisionnelle du tutorat se basera </w:t>
      </w:r>
      <w:r w:rsidR="002F132B" w:rsidRPr="00560ADE">
        <w:rPr>
          <w:rFonts w:ascii="Arial" w:hAnsi="Arial" w:cs="Arial"/>
          <w:sz w:val="22"/>
        </w:rPr>
        <w:t>sur des cursus par métier et pou</w:t>
      </w:r>
      <w:r w:rsidR="00C6349A" w:rsidRPr="00560ADE">
        <w:rPr>
          <w:rFonts w:ascii="Arial" w:hAnsi="Arial" w:cs="Arial"/>
          <w:sz w:val="22"/>
        </w:rPr>
        <w:t>rra</w:t>
      </w:r>
      <w:r w:rsidR="002F132B" w:rsidRPr="00560ADE">
        <w:rPr>
          <w:rFonts w:ascii="Arial" w:hAnsi="Arial" w:cs="Arial"/>
          <w:sz w:val="22"/>
        </w:rPr>
        <w:t xml:space="preserve"> être adapté</w:t>
      </w:r>
      <w:r w:rsidR="009E7DDB" w:rsidRPr="00560ADE">
        <w:rPr>
          <w:rFonts w:ascii="Arial" w:hAnsi="Arial" w:cs="Arial"/>
          <w:sz w:val="22"/>
        </w:rPr>
        <w:t>e</w:t>
      </w:r>
      <w:r w:rsidR="002F132B" w:rsidRPr="00560ADE">
        <w:rPr>
          <w:rFonts w:ascii="Arial" w:hAnsi="Arial" w:cs="Arial"/>
          <w:sz w:val="22"/>
        </w:rPr>
        <w:t xml:space="preserve"> au besoin</w:t>
      </w:r>
      <w:r w:rsidRPr="00560ADE">
        <w:rPr>
          <w:rFonts w:ascii="Arial" w:hAnsi="Arial" w:cs="Arial"/>
          <w:sz w:val="22"/>
        </w:rPr>
        <w:t xml:space="preserve">. </w:t>
      </w:r>
      <w:r w:rsidR="00D0272B" w:rsidRPr="00560ADE">
        <w:rPr>
          <w:rFonts w:ascii="Arial" w:hAnsi="Arial" w:cs="Arial"/>
          <w:sz w:val="22"/>
        </w:rPr>
        <w:t xml:space="preserve">Les durées théoriques standards de tutorat seront définies dans une note d’application de l’accord. </w:t>
      </w:r>
    </w:p>
    <w:p w14:paraId="384E0095" w14:textId="77777777" w:rsidR="00D0272B" w:rsidRPr="00560ADE" w:rsidRDefault="00D0272B" w:rsidP="0033108F">
      <w:pPr>
        <w:jc w:val="both"/>
        <w:rPr>
          <w:rFonts w:ascii="Arial" w:hAnsi="Arial" w:cs="Arial"/>
          <w:sz w:val="22"/>
        </w:rPr>
      </w:pPr>
    </w:p>
    <w:p w14:paraId="5F93BB73" w14:textId="3F816263" w:rsidR="0033108F" w:rsidRPr="00560ADE" w:rsidRDefault="00D0272B" w:rsidP="0033108F">
      <w:pPr>
        <w:jc w:val="both"/>
        <w:rPr>
          <w:rFonts w:ascii="Arial" w:hAnsi="Arial" w:cs="Arial"/>
          <w:sz w:val="22"/>
        </w:rPr>
      </w:pPr>
      <w:r w:rsidRPr="00560ADE">
        <w:rPr>
          <w:rFonts w:ascii="Arial" w:hAnsi="Arial" w:cs="Arial"/>
          <w:sz w:val="22"/>
        </w:rPr>
        <w:t>Le</w:t>
      </w:r>
      <w:r w:rsidR="0033108F" w:rsidRPr="00560ADE">
        <w:rPr>
          <w:rFonts w:ascii="Arial" w:hAnsi="Arial" w:cs="Arial"/>
          <w:sz w:val="22"/>
        </w:rPr>
        <w:t xml:space="preserve"> livret encadre les modalités du tutorat et prévoit la possibilité, si nécessaire, de modifier la désignation du tuteur en cours de parcours. Ce changement peut être décidé par le service RH </w:t>
      </w:r>
      <w:r w:rsidR="00D86537" w:rsidRPr="00560ADE">
        <w:rPr>
          <w:rFonts w:ascii="Arial" w:hAnsi="Arial" w:cs="Arial"/>
          <w:sz w:val="22"/>
        </w:rPr>
        <w:t xml:space="preserve">/ manager </w:t>
      </w:r>
      <w:r w:rsidR="0033108F" w:rsidRPr="00560ADE">
        <w:rPr>
          <w:rFonts w:ascii="Arial" w:hAnsi="Arial" w:cs="Arial"/>
          <w:sz w:val="22"/>
        </w:rPr>
        <w:t xml:space="preserve">si l’une des parties (tuteur ou tutoré) </w:t>
      </w:r>
      <w:r w:rsidR="00AD31E9" w:rsidRPr="00560ADE">
        <w:rPr>
          <w:rFonts w:ascii="Arial" w:hAnsi="Arial" w:cs="Arial"/>
          <w:sz w:val="22"/>
        </w:rPr>
        <w:t xml:space="preserve">considère </w:t>
      </w:r>
      <w:r w:rsidR="0033108F" w:rsidRPr="00560ADE">
        <w:rPr>
          <w:rFonts w:ascii="Arial" w:hAnsi="Arial" w:cs="Arial"/>
          <w:sz w:val="22"/>
        </w:rPr>
        <w:t xml:space="preserve">que la </w:t>
      </w:r>
      <w:r w:rsidR="00AD31E9" w:rsidRPr="00560ADE">
        <w:rPr>
          <w:rFonts w:ascii="Arial" w:hAnsi="Arial" w:cs="Arial"/>
          <w:sz w:val="22"/>
        </w:rPr>
        <w:t>mission</w:t>
      </w:r>
      <w:r w:rsidR="0033108F" w:rsidRPr="00560ADE">
        <w:rPr>
          <w:rFonts w:ascii="Arial" w:hAnsi="Arial" w:cs="Arial"/>
          <w:sz w:val="22"/>
        </w:rPr>
        <w:t xml:space="preserve"> ne répond pas aux attentes fixées. </w:t>
      </w:r>
    </w:p>
    <w:p w14:paraId="418B10C1" w14:textId="77777777" w:rsidR="0033108F" w:rsidRPr="00560ADE" w:rsidRDefault="0033108F" w:rsidP="0033108F">
      <w:pPr>
        <w:jc w:val="both"/>
        <w:rPr>
          <w:rFonts w:ascii="Arial" w:hAnsi="Arial" w:cs="Arial"/>
          <w:sz w:val="22"/>
        </w:rPr>
      </w:pPr>
    </w:p>
    <w:p w14:paraId="0F0E9E1F" w14:textId="77777777" w:rsidR="0033108F" w:rsidRPr="00560ADE" w:rsidRDefault="0033108F" w:rsidP="0033108F">
      <w:pPr>
        <w:jc w:val="both"/>
        <w:rPr>
          <w:rFonts w:ascii="Arial" w:hAnsi="Arial" w:cs="Arial"/>
          <w:sz w:val="22"/>
        </w:rPr>
      </w:pPr>
      <w:r w:rsidRPr="00560ADE">
        <w:rPr>
          <w:rFonts w:ascii="Arial" w:hAnsi="Arial" w:cs="Arial"/>
          <w:sz w:val="22"/>
        </w:rPr>
        <w:t>Un bilan de tutorat est organisé en fin de mission afin d’évaluer les acquis du tutoré, le déroulement de l’accompagnement, toujours à l’appui du livret de tutorat.</w:t>
      </w:r>
    </w:p>
    <w:p w14:paraId="3ED4D537" w14:textId="77777777" w:rsidR="0033108F" w:rsidRPr="00560ADE" w:rsidRDefault="0033108F" w:rsidP="007F5854">
      <w:pPr>
        <w:jc w:val="both"/>
        <w:rPr>
          <w:rFonts w:ascii="Arial" w:hAnsi="Arial" w:cs="Arial"/>
          <w:sz w:val="22"/>
        </w:rPr>
      </w:pPr>
    </w:p>
    <w:p w14:paraId="7636EF77" w14:textId="2A7D9869" w:rsidR="0033108F" w:rsidRPr="00560ADE" w:rsidRDefault="00AD31E9" w:rsidP="0075381F">
      <w:pPr>
        <w:jc w:val="both"/>
        <w:rPr>
          <w:rFonts w:ascii="Arial" w:hAnsi="Arial" w:cs="Arial"/>
          <w:sz w:val="22"/>
        </w:rPr>
      </w:pPr>
      <w:r w:rsidRPr="00560ADE">
        <w:rPr>
          <w:rFonts w:ascii="Arial" w:hAnsi="Arial" w:cs="Arial"/>
          <w:sz w:val="22"/>
        </w:rPr>
        <w:t xml:space="preserve">Par ailleurs, </w:t>
      </w:r>
      <w:r w:rsidR="00C6349A" w:rsidRPr="00560ADE">
        <w:rPr>
          <w:rFonts w:ascii="Arial" w:hAnsi="Arial" w:cs="Arial"/>
          <w:sz w:val="22"/>
        </w:rPr>
        <w:t xml:space="preserve">afin que le tuteur puisse pleinement s’investir dans la montée en compétences du tutoré, il est préconisé </w:t>
      </w:r>
      <w:r w:rsidR="0033108F" w:rsidRPr="00560ADE">
        <w:rPr>
          <w:rFonts w:ascii="Arial" w:hAnsi="Arial" w:cs="Arial"/>
          <w:sz w:val="22"/>
        </w:rPr>
        <w:t>qu’un tuteur ne tutore qu’une seule personne sur une même période</w:t>
      </w:r>
      <w:r w:rsidR="0014251D" w:rsidRPr="00560ADE">
        <w:rPr>
          <w:rFonts w:ascii="Arial" w:hAnsi="Arial" w:cs="Arial"/>
          <w:sz w:val="22"/>
        </w:rPr>
        <w:t>, sauf cas exceptionnels</w:t>
      </w:r>
      <w:r w:rsidR="007166B7" w:rsidRPr="00560ADE">
        <w:rPr>
          <w:rFonts w:ascii="Arial" w:hAnsi="Arial" w:cs="Arial"/>
          <w:sz w:val="22"/>
        </w:rPr>
        <w:t xml:space="preserve"> </w:t>
      </w:r>
      <w:r w:rsidR="0014251D" w:rsidRPr="00560ADE">
        <w:rPr>
          <w:rFonts w:ascii="Arial" w:hAnsi="Arial" w:cs="Arial"/>
          <w:sz w:val="22"/>
        </w:rPr>
        <w:t xml:space="preserve">préalablement justifiés </w:t>
      </w:r>
      <w:r w:rsidR="000B71F0" w:rsidRPr="00560ADE">
        <w:rPr>
          <w:rFonts w:ascii="Arial" w:hAnsi="Arial" w:cs="Arial"/>
          <w:sz w:val="22"/>
        </w:rPr>
        <w:t xml:space="preserve">auprès </w:t>
      </w:r>
      <w:r w:rsidR="00B67106" w:rsidRPr="00560ADE">
        <w:rPr>
          <w:rFonts w:ascii="Arial" w:hAnsi="Arial" w:cs="Arial"/>
          <w:sz w:val="22"/>
        </w:rPr>
        <w:t xml:space="preserve">du manager et </w:t>
      </w:r>
      <w:r w:rsidR="000B71F0" w:rsidRPr="00560ADE">
        <w:rPr>
          <w:rFonts w:ascii="Arial" w:hAnsi="Arial" w:cs="Arial"/>
          <w:sz w:val="22"/>
        </w:rPr>
        <w:t>du</w:t>
      </w:r>
      <w:r w:rsidR="0014251D" w:rsidRPr="00560ADE">
        <w:rPr>
          <w:rFonts w:ascii="Arial" w:hAnsi="Arial" w:cs="Arial"/>
          <w:sz w:val="22"/>
        </w:rPr>
        <w:t xml:space="preserve"> DRH Opérationnel</w:t>
      </w:r>
      <w:r w:rsidR="007166B7" w:rsidRPr="00560ADE">
        <w:rPr>
          <w:rFonts w:ascii="Arial" w:hAnsi="Arial" w:cs="Arial"/>
          <w:sz w:val="22"/>
        </w:rPr>
        <w:t xml:space="preserve"> et dans la limite de deux tutorés</w:t>
      </w:r>
      <w:r w:rsidR="0033108F" w:rsidRPr="00560ADE">
        <w:rPr>
          <w:rFonts w:ascii="Arial" w:hAnsi="Arial" w:cs="Arial"/>
          <w:sz w:val="22"/>
        </w:rPr>
        <w:t>.</w:t>
      </w:r>
      <w:r w:rsidR="0014251D" w:rsidRPr="00560ADE">
        <w:rPr>
          <w:rFonts w:ascii="Arial" w:hAnsi="Arial" w:cs="Arial"/>
          <w:sz w:val="22"/>
        </w:rPr>
        <w:t xml:space="preserve"> </w:t>
      </w:r>
    </w:p>
    <w:p w14:paraId="348D9A1F" w14:textId="77777777" w:rsidR="00F76C23" w:rsidRPr="00560ADE" w:rsidRDefault="00F76C23" w:rsidP="007F5854">
      <w:pPr>
        <w:jc w:val="both"/>
        <w:rPr>
          <w:rFonts w:ascii="Arial" w:hAnsi="Arial" w:cs="Arial"/>
          <w:sz w:val="22"/>
        </w:rPr>
      </w:pPr>
    </w:p>
    <w:p w14:paraId="4DF70248" w14:textId="77777777" w:rsidR="00A9183F" w:rsidRPr="00560ADE" w:rsidRDefault="00A9183F" w:rsidP="007F5854">
      <w:pPr>
        <w:jc w:val="both"/>
        <w:rPr>
          <w:rFonts w:ascii="Arial" w:hAnsi="Arial" w:cs="Arial"/>
          <w:sz w:val="22"/>
        </w:rPr>
      </w:pPr>
    </w:p>
    <w:p w14:paraId="375E74B3" w14:textId="77777777" w:rsidR="007F5854" w:rsidRPr="00560ADE" w:rsidRDefault="007F5854" w:rsidP="007F5854">
      <w:pPr>
        <w:jc w:val="both"/>
        <w:rPr>
          <w:rFonts w:ascii="Arial" w:hAnsi="Arial" w:cs="Arial"/>
          <w:b/>
          <w:bCs/>
          <w:sz w:val="22"/>
        </w:rPr>
      </w:pPr>
      <w:r w:rsidRPr="00560ADE">
        <w:rPr>
          <w:rFonts w:ascii="Arial" w:hAnsi="Arial" w:cs="Arial"/>
          <w:b/>
          <w:bCs/>
          <w:sz w:val="22"/>
        </w:rPr>
        <w:t xml:space="preserve">Article </w:t>
      </w:r>
      <w:r w:rsidR="00D2323E" w:rsidRPr="00560ADE">
        <w:rPr>
          <w:rFonts w:ascii="Arial" w:hAnsi="Arial" w:cs="Arial"/>
          <w:b/>
          <w:bCs/>
          <w:sz w:val="22"/>
        </w:rPr>
        <w:t>5</w:t>
      </w:r>
      <w:r w:rsidRPr="00560ADE">
        <w:rPr>
          <w:rFonts w:ascii="Arial" w:hAnsi="Arial" w:cs="Arial"/>
          <w:b/>
          <w:bCs/>
          <w:sz w:val="22"/>
        </w:rPr>
        <w:t> </w:t>
      </w:r>
      <w:r w:rsidR="00AD31E9" w:rsidRPr="00560ADE">
        <w:rPr>
          <w:rFonts w:ascii="Arial" w:hAnsi="Arial" w:cs="Arial"/>
          <w:b/>
          <w:bCs/>
          <w:sz w:val="22"/>
        </w:rPr>
        <w:t>-</w:t>
      </w:r>
      <w:r w:rsidRPr="00560ADE">
        <w:rPr>
          <w:rFonts w:ascii="Arial" w:hAnsi="Arial" w:cs="Arial"/>
          <w:b/>
          <w:bCs/>
          <w:sz w:val="22"/>
        </w:rPr>
        <w:t xml:space="preserve"> Moyens du tuteur</w:t>
      </w:r>
    </w:p>
    <w:p w14:paraId="3DAFBDE9" w14:textId="77777777" w:rsidR="007F5854" w:rsidRPr="00560ADE" w:rsidRDefault="007F5854" w:rsidP="007F5854">
      <w:pPr>
        <w:jc w:val="both"/>
        <w:rPr>
          <w:rFonts w:ascii="Arial" w:hAnsi="Arial" w:cs="Arial"/>
          <w:sz w:val="22"/>
        </w:rPr>
      </w:pPr>
    </w:p>
    <w:p w14:paraId="1A15670B" w14:textId="77777777" w:rsidR="007F5854" w:rsidRPr="00560ADE" w:rsidRDefault="00D2323E" w:rsidP="007F5854">
      <w:pPr>
        <w:ind w:firstLine="284"/>
        <w:jc w:val="both"/>
        <w:rPr>
          <w:rFonts w:ascii="Arial" w:hAnsi="Arial" w:cs="Arial"/>
          <w:b/>
          <w:bCs/>
          <w:sz w:val="22"/>
        </w:rPr>
      </w:pPr>
      <w:r w:rsidRPr="00560ADE">
        <w:rPr>
          <w:rFonts w:ascii="Arial" w:hAnsi="Arial" w:cs="Arial"/>
          <w:b/>
          <w:bCs/>
          <w:sz w:val="22"/>
        </w:rPr>
        <w:t>5.1</w:t>
      </w:r>
      <w:r w:rsidR="007F5854" w:rsidRPr="00560ADE">
        <w:rPr>
          <w:rFonts w:ascii="Arial" w:hAnsi="Arial" w:cs="Arial"/>
          <w:b/>
          <w:bCs/>
          <w:sz w:val="22"/>
        </w:rPr>
        <w:t>. Formation au rôle de tuteur</w:t>
      </w:r>
    </w:p>
    <w:p w14:paraId="421ECAD7" w14:textId="77777777" w:rsidR="007F5854" w:rsidRPr="00560ADE" w:rsidRDefault="007F5854" w:rsidP="007F5854">
      <w:pPr>
        <w:ind w:firstLine="284"/>
        <w:jc w:val="both"/>
        <w:rPr>
          <w:rFonts w:ascii="Arial" w:hAnsi="Arial" w:cs="Arial"/>
          <w:sz w:val="22"/>
        </w:rPr>
      </w:pPr>
    </w:p>
    <w:p w14:paraId="32587CA3" w14:textId="0F43D12A" w:rsidR="00D2323E" w:rsidRPr="00560ADE" w:rsidRDefault="00D2323E" w:rsidP="00D2323E">
      <w:pPr>
        <w:jc w:val="both"/>
        <w:rPr>
          <w:rFonts w:ascii="Arial" w:hAnsi="Arial" w:cs="Arial"/>
          <w:sz w:val="22"/>
        </w:rPr>
      </w:pPr>
      <w:bookmarkStart w:id="0" w:name="_Hlk198132026"/>
      <w:r w:rsidRPr="00560ADE">
        <w:rPr>
          <w:rFonts w:ascii="Arial" w:hAnsi="Arial" w:cs="Arial"/>
          <w:sz w:val="22"/>
        </w:rPr>
        <w:t>Des formations sont proposées aux tuteurs afin de les accompagner dans leur mission et doivent avoir été suivies</w:t>
      </w:r>
      <w:r w:rsidR="00AD31E9" w:rsidRPr="00560ADE">
        <w:rPr>
          <w:rFonts w:ascii="Arial" w:hAnsi="Arial" w:cs="Arial"/>
          <w:sz w:val="22"/>
        </w:rPr>
        <w:t>, dans la mesure du possible,</w:t>
      </w:r>
      <w:r w:rsidRPr="00560ADE">
        <w:rPr>
          <w:rFonts w:ascii="Arial" w:hAnsi="Arial" w:cs="Arial"/>
          <w:sz w:val="22"/>
        </w:rPr>
        <w:t xml:space="preserve"> avant le début de la mission de tutorat</w:t>
      </w:r>
      <w:r w:rsidR="0026034A" w:rsidRPr="00560ADE">
        <w:rPr>
          <w:rFonts w:ascii="Arial" w:hAnsi="Arial" w:cs="Arial"/>
          <w:sz w:val="22"/>
        </w:rPr>
        <w:t xml:space="preserve"> et au plus tard, dans </w:t>
      </w:r>
      <w:r w:rsidR="00411383" w:rsidRPr="00560ADE">
        <w:rPr>
          <w:rFonts w:ascii="Arial" w:hAnsi="Arial" w:cs="Arial"/>
          <w:sz w:val="22"/>
        </w:rPr>
        <w:t>les 18 mois</w:t>
      </w:r>
      <w:r w:rsidR="0026034A" w:rsidRPr="00560ADE">
        <w:rPr>
          <w:rFonts w:ascii="Arial" w:hAnsi="Arial" w:cs="Arial"/>
          <w:sz w:val="22"/>
        </w:rPr>
        <w:t xml:space="preserve"> suivant</w:t>
      </w:r>
      <w:r w:rsidR="007166B7" w:rsidRPr="00560ADE">
        <w:rPr>
          <w:rFonts w:ascii="Arial" w:hAnsi="Arial" w:cs="Arial"/>
          <w:sz w:val="22"/>
        </w:rPr>
        <w:t>s</w:t>
      </w:r>
      <w:r w:rsidR="0026034A" w:rsidRPr="00560ADE">
        <w:rPr>
          <w:rFonts w:ascii="Arial" w:hAnsi="Arial" w:cs="Arial"/>
          <w:sz w:val="22"/>
        </w:rPr>
        <w:t xml:space="preserve"> la signature d</w:t>
      </w:r>
      <w:r w:rsidR="000B71F0" w:rsidRPr="00560ADE">
        <w:rPr>
          <w:rFonts w:ascii="Arial" w:hAnsi="Arial" w:cs="Arial"/>
          <w:sz w:val="22"/>
        </w:rPr>
        <w:t xml:space="preserve">u présent </w:t>
      </w:r>
      <w:r w:rsidR="0026034A" w:rsidRPr="00560ADE">
        <w:rPr>
          <w:rFonts w:ascii="Arial" w:hAnsi="Arial" w:cs="Arial"/>
          <w:sz w:val="22"/>
        </w:rPr>
        <w:t>accord</w:t>
      </w:r>
      <w:r w:rsidRPr="00560ADE">
        <w:rPr>
          <w:rFonts w:ascii="Arial" w:hAnsi="Arial" w:cs="Arial"/>
          <w:sz w:val="22"/>
        </w:rPr>
        <w:t xml:space="preserve">. Ces </w:t>
      </w:r>
      <w:bookmarkEnd w:id="0"/>
      <w:r w:rsidRPr="00560ADE">
        <w:rPr>
          <w:rFonts w:ascii="Arial" w:hAnsi="Arial" w:cs="Arial"/>
          <w:sz w:val="22"/>
        </w:rPr>
        <w:t xml:space="preserve">modules de formation permettent de professionnaliser le rôle de tuteur et d’assurer un accompagnement de qualité. Il existe plusieurs modules de formation, notamment : </w:t>
      </w:r>
    </w:p>
    <w:p w14:paraId="07B24D96" w14:textId="77777777" w:rsidR="00D2323E" w:rsidRPr="00560ADE" w:rsidRDefault="00D2323E" w:rsidP="00D2323E">
      <w:pPr>
        <w:numPr>
          <w:ilvl w:val="0"/>
          <w:numId w:val="17"/>
        </w:numPr>
        <w:jc w:val="both"/>
        <w:rPr>
          <w:rFonts w:ascii="Arial" w:hAnsi="Arial" w:cs="Arial"/>
          <w:sz w:val="22"/>
        </w:rPr>
      </w:pPr>
      <w:r w:rsidRPr="00560ADE">
        <w:rPr>
          <w:rFonts w:ascii="Arial" w:hAnsi="Arial" w:cs="Arial"/>
          <w:sz w:val="22"/>
        </w:rPr>
        <w:t>« Exercer le rôle de tuteur de salarié »</w:t>
      </w:r>
      <w:r w:rsidR="00AD31E9" w:rsidRPr="00560ADE">
        <w:rPr>
          <w:rFonts w:ascii="Arial" w:hAnsi="Arial" w:cs="Arial"/>
          <w:sz w:val="22"/>
        </w:rPr>
        <w:t> ;</w:t>
      </w:r>
    </w:p>
    <w:p w14:paraId="5E573B32" w14:textId="77777777" w:rsidR="00D2323E" w:rsidRPr="00560ADE" w:rsidRDefault="00AD31E9" w:rsidP="00D2323E">
      <w:pPr>
        <w:numPr>
          <w:ilvl w:val="0"/>
          <w:numId w:val="17"/>
        </w:numPr>
        <w:jc w:val="both"/>
        <w:rPr>
          <w:rFonts w:ascii="Arial" w:hAnsi="Arial" w:cs="Arial"/>
          <w:sz w:val="22"/>
        </w:rPr>
      </w:pPr>
      <w:r w:rsidRPr="00560ADE">
        <w:rPr>
          <w:rFonts w:ascii="Arial" w:hAnsi="Arial" w:cs="Arial"/>
          <w:sz w:val="22"/>
        </w:rPr>
        <w:t xml:space="preserve">« Exercer le rôle de tuteur d’alternants et de stagiaire ». </w:t>
      </w:r>
    </w:p>
    <w:p w14:paraId="4218622E" w14:textId="77777777" w:rsidR="0075381F" w:rsidRPr="00560ADE" w:rsidRDefault="0075381F" w:rsidP="00D2323E">
      <w:pPr>
        <w:jc w:val="both"/>
        <w:rPr>
          <w:rFonts w:ascii="Arial" w:hAnsi="Arial" w:cs="Arial"/>
          <w:sz w:val="22"/>
        </w:rPr>
      </w:pPr>
    </w:p>
    <w:p w14:paraId="47264244" w14:textId="2AEF86F0" w:rsidR="0014251D" w:rsidRPr="00560ADE" w:rsidRDefault="00A87738" w:rsidP="00D2323E">
      <w:pPr>
        <w:jc w:val="both"/>
        <w:rPr>
          <w:rFonts w:ascii="Arial" w:hAnsi="Arial" w:cs="Arial"/>
          <w:sz w:val="22"/>
        </w:rPr>
      </w:pPr>
      <w:r w:rsidRPr="00560ADE">
        <w:rPr>
          <w:rFonts w:ascii="Arial" w:hAnsi="Arial" w:cs="Arial"/>
          <w:sz w:val="22"/>
        </w:rPr>
        <w:t>Dans le cas particulier où le tutoré est en situation de handicap, une sensibilisation au handicap sera proposé</w:t>
      </w:r>
      <w:r w:rsidR="000C6EDB" w:rsidRPr="00560ADE">
        <w:rPr>
          <w:rFonts w:ascii="Arial" w:hAnsi="Arial" w:cs="Arial"/>
          <w:sz w:val="22"/>
        </w:rPr>
        <w:t>e</w:t>
      </w:r>
      <w:r w:rsidRPr="00560ADE">
        <w:rPr>
          <w:rFonts w:ascii="Arial" w:hAnsi="Arial" w:cs="Arial"/>
          <w:sz w:val="22"/>
        </w:rPr>
        <w:t xml:space="preserve"> au tuteur.</w:t>
      </w:r>
    </w:p>
    <w:p w14:paraId="7952EC12" w14:textId="77777777" w:rsidR="00D86537" w:rsidRPr="00560ADE" w:rsidRDefault="00D86537" w:rsidP="00D2323E">
      <w:pPr>
        <w:jc w:val="both"/>
        <w:rPr>
          <w:rFonts w:ascii="Arial" w:hAnsi="Arial" w:cs="Arial"/>
          <w:sz w:val="22"/>
        </w:rPr>
      </w:pPr>
    </w:p>
    <w:p w14:paraId="7D375530" w14:textId="77777777" w:rsidR="007F5854" w:rsidRPr="00560ADE" w:rsidRDefault="00D2323E" w:rsidP="007F5854">
      <w:pPr>
        <w:ind w:firstLine="284"/>
        <w:jc w:val="both"/>
        <w:rPr>
          <w:rFonts w:ascii="Arial" w:hAnsi="Arial" w:cs="Arial"/>
          <w:b/>
          <w:bCs/>
          <w:sz w:val="22"/>
        </w:rPr>
      </w:pPr>
      <w:r w:rsidRPr="00560ADE">
        <w:rPr>
          <w:rFonts w:ascii="Arial" w:hAnsi="Arial" w:cs="Arial"/>
          <w:b/>
          <w:bCs/>
          <w:sz w:val="22"/>
        </w:rPr>
        <w:t>5.2</w:t>
      </w:r>
      <w:r w:rsidR="007F5854" w:rsidRPr="00560ADE">
        <w:rPr>
          <w:rFonts w:ascii="Arial" w:hAnsi="Arial" w:cs="Arial"/>
          <w:b/>
          <w:bCs/>
          <w:sz w:val="22"/>
        </w:rPr>
        <w:t xml:space="preserve"> Temps dédié au rôle de tuteur</w:t>
      </w:r>
    </w:p>
    <w:p w14:paraId="4ECC0CF2" w14:textId="77777777" w:rsidR="007F5854" w:rsidRPr="00560ADE" w:rsidRDefault="007F5854" w:rsidP="007F5854">
      <w:pPr>
        <w:jc w:val="both"/>
        <w:rPr>
          <w:rFonts w:ascii="Arial" w:hAnsi="Arial" w:cs="Arial"/>
          <w:sz w:val="22"/>
        </w:rPr>
      </w:pPr>
    </w:p>
    <w:p w14:paraId="05197928" w14:textId="77777777" w:rsidR="00D2323E" w:rsidRPr="00560ADE" w:rsidRDefault="00D2323E" w:rsidP="00D2323E">
      <w:pPr>
        <w:jc w:val="both"/>
        <w:rPr>
          <w:rFonts w:ascii="Arial" w:hAnsi="Arial" w:cs="Arial"/>
          <w:sz w:val="22"/>
        </w:rPr>
      </w:pPr>
      <w:r w:rsidRPr="00560ADE">
        <w:rPr>
          <w:rFonts w:ascii="Arial" w:hAnsi="Arial" w:cs="Arial"/>
          <w:sz w:val="22"/>
        </w:rPr>
        <w:t>Le tutorat nécessite un temps dédié, identifié dans la charge de travail du tuteur. Ce temps, défini avec le manager, permet d’assurer un accompagnement régulier et structuré du tutoré. Il comprend l’accueil, le suivi, les points d’étape et le bilan final. Sa reconnaissance est essentielle pour garantir l’efficacité et la réussite du tutorat.</w:t>
      </w:r>
    </w:p>
    <w:p w14:paraId="3D49B3D2" w14:textId="77777777" w:rsidR="00AD31E9" w:rsidRPr="00560ADE" w:rsidRDefault="00AD31E9" w:rsidP="00D2323E">
      <w:pPr>
        <w:jc w:val="both"/>
        <w:rPr>
          <w:rFonts w:ascii="Arial" w:hAnsi="Arial" w:cs="Arial"/>
          <w:sz w:val="22"/>
        </w:rPr>
      </w:pPr>
    </w:p>
    <w:p w14:paraId="4F845348" w14:textId="77777777" w:rsidR="00D2323E" w:rsidRPr="00560ADE" w:rsidRDefault="00D2323E" w:rsidP="00D2323E">
      <w:pPr>
        <w:jc w:val="both"/>
        <w:rPr>
          <w:rFonts w:ascii="Arial" w:hAnsi="Arial" w:cs="Arial"/>
          <w:sz w:val="22"/>
        </w:rPr>
      </w:pPr>
      <w:r w:rsidRPr="00560ADE">
        <w:rPr>
          <w:rFonts w:ascii="Arial" w:hAnsi="Arial" w:cs="Arial"/>
          <w:sz w:val="22"/>
        </w:rPr>
        <w:t>Par conséquent, d</w:t>
      </w:r>
      <w:r w:rsidR="007F5854" w:rsidRPr="00560ADE">
        <w:rPr>
          <w:rFonts w:ascii="Arial" w:hAnsi="Arial" w:cs="Arial"/>
          <w:sz w:val="22"/>
        </w:rPr>
        <w:t>urant la période de tutorat, l’organisation du travail du tuteur est ajustée afin de lui permettre de remplir efficacement cette mission d’accompagnement qui est bornée dans le temps.</w:t>
      </w:r>
    </w:p>
    <w:p w14:paraId="227BE2C0" w14:textId="77777777" w:rsidR="00D2323E" w:rsidRPr="00560ADE" w:rsidRDefault="00D2323E" w:rsidP="00064352">
      <w:pPr>
        <w:jc w:val="both"/>
        <w:rPr>
          <w:rFonts w:ascii="Arial" w:hAnsi="Arial" w:cs="Arial"/>
          <w:sz w:val="22"/>
        </w:rPr>
      </w:pPr>
    </w:p>
    <w:p w14:paraId="05B6A151" w14:textId="5559ECDA" w:rsidR="00505590" w:rsidRPr="00560ADE" w:rsidRDefault="00D2323E" w:rsidP="00505590">
      <w:pPr>
        <w:jc w:val="both"/>
        <w:rPr>
          <w:rFonts w:ascii="Arial" w:hAnsi="Arial" w:cs="Arial"/>
          <w:sz w:val="22"/>
        </w:rPr>
      </w:pPr>
      <w:r w:rsidRPr="00560ADE">
        <w:rPr>
          <w:rFonts w:ascii="Arial" w:hAnsi="Arial" w:cs="Arial"/>
          <w:sz w:val="22"/>
        </w:rPr>
        <w:t>L</w:t>
      </w:r>
      <w:r w:rsidR="00505590" w:rsidRPr="00560ADE">
        <w:rPr>
          <w:rFonts w:ascii="Arial" w:hAnsi="Arial" w:cs="Arial"/>
          <w:sz w:val="22"/>
        </w:rPr>
        <w:t>es parties conviennent que le temps et l’investissement consacrés au tutorat doivent être pris en compte par le responsable hiérarchique du tuteur à l’occasion de l’entretien de performance et de développement professionnel (EPDP).</w:t>
      </w:r>
      <w:r w:rsidR="000B71F0" w:rsidRPr="00560ADE">
        <w:rPr>
          <w:rFonts w:ascii="Arial" w:hAnsi="Arial" w:cs="Arial"/>
          <w:sz w:val="22"/>
        </w:rPr>
        <w:t xml:space="preserve"> Cet échange sera l’occasion de faire un point sur les compétences acquises et/ou à développer dans la mission de tutorat, qui pourront être prises en compte pour l’évolution de carrière de l’intéressé.</w:t>
      </w:r>
      <w:r w:rsidR="00505590" w:rsidRPr="00560ADE">
        <w:rPr>
          <w:rFonts w:ascii="Arial" w:hAnsi="Arial" w:cs="Arial"/>
          <w:sz w:val="22"/>
        </w:rPr>
        <w:t xml:space="preserve"> </w:t>
      </w:r>
    </w:p>
    <w:p w14:paraId="39E5B883" w14:textId="77777777" w:rsidR="00411383" w:rsidRPr="00560ADE" w:rsidRDefault="00411383" w:rsidP="00064352">
      <w:pPr>
        <w:jc w:val="both"/>
        <w:rPr>
          <w:rFonts w:ascii="Arial" w:hAnsi="Arial" w:cs="Arial"/>
          <w:sz w:val="22"/>
        </w:rPr>
      </w:pPr>
    </w:p>
    <w:p w14:paraId="12DBBADC" w14:textId="77777777" w:rsidR="007F5854" w:rsidRPr="00560ADE" w:rsidRDefault="007F5854" w:rsidP="00A9183F">
      <w:pPr>
        <w:jc w:val="both"/>
        <w:rPr>
          <w:rFonts w:ascii="Arial" w:hAnsi="Arial" w:cs="Arial"/>
          <w:sz w:val="22"/>
        </w:rPr>
      </w:pPr>
    </w:p>
    <w:p w14:paraId="129C51DB" w14:textId="77777777" w:rsidR="007F5854" w:rsidRPr="00560ADE" w:rsidRDefault="007F5854" w:rsidP="007F5854">
      <w:pPr>
        <w:pStyle w:val="Titre1"/>
        <w:spacing w:before="0"/>
        <w:jc w:val="both"/>
        <w:rPr>
          <w:rFonts w:cs="Arial"/>
          <w:sz w:val="22"/>
        </w:rPr>
      </w:pPr>
      <w:r w:rsidRPr="00560ADE">
        <w:rPr>
          <w:rFonts w:cs="Arial"/>
          <w:sz w:val="22"/>
        </w:rPr>
        <w:t>Section 3 : Reconnaissance et valorisation du tutorat</w:t>
      </w:r>
    </w:p>
    <w:p w14:paraId="11FD006C" w14:textId="56AFD8B6" w:rsidR="007F5854" w:rsidRPr="00560ADE" w:rsidRDefault="007F5854" w:rsidP="007F5854">
      <w:pPr>
        <w:jc w:val="both"/>
        <w:rPr>
          <w:rFonts w:ascii="Arial" w:hAnsi="Arial" w:cs="Arial"/>
          <w:sz w:val="22"/>
        </w:rPr>
      </w:pPr>
    </w:p>
    <w:p w14:paraId="0217B758" w14:textId="77777777" w:rsidR="001D0A88" w:rsidRPr="00560ADE" w:rsidRDefault="001D0A88" w:rsidP="007F5854">
      <w:pPr>
        <w:jc w:val="both"/>
        <w:rPr>
          <w:rFonts w:ascii="Arial" w:hAnsi="Arial" w:cs="Arial"/>
          <w:sz w:val="22"/>
        </w:rPr>
      </w:pPr>
    </w:p>
    <w:p w14:paraId="59AD3228" w14:textId="3E9FA887" w:rsidR="00EF53E4" w:rsidRPr="00560ADE" w:rsidRDefault="00EF53E4" w:rsidP="00EF53E4">
      <w:pPr>
        <w:jc w:val="both"/>
        <w:rPr>
          <w:rFonts w:ascii="Arial" w:hAnsi="Arial" w:cs="Arial"/>
          <w:b/>
          <w:bCs/>
          <w:sz w:val="22"/>
        </w:rPr>
      </w:pPr>
      <w:r w:rsidRPr="00560ADE">
        <w:rPr>
          <w:rFonts w:ascii="Arial" w:hAnsi="Arial" w:cs="Arial"/>
          <w:b/>
          <w:bCs/>
          <w:sz w:val="22"/>
        </w:rPr>
        <w:t xml:space="preserve">Article </w:t>
      </w:r>
      <w:r w:rsidR="0024119D" w:rsidRPr="00560ADE">
        <w:rPr>
          <w:rFonts w:ascii="Arial" w:hAnsi="Arial" w:cs="Arial"/>
          <w:b/>
          <w:bCs/>
          <w:sz w:val="22"/>
        </w:rPr>
        <w:t>6</w:t>
      </w:r>
      <w:r w:rsidRPr="00560ADE">
        <w:rPr>
          <w:rFonts w:ascii="Arial" w:hAnsi="Arial" w:cs="Arial"/>
          <w:b/>
          <w:bCs/>
          <w:sz w:val="22"/>
        </w:rPr>
        <w:t> </w:t>
      </w:r>
      <w:r w:rsidR="00B75018" w:rsidRPr="00560ADE">
        <w:rPr>
          <w:rFonts w:ascii="Arial" w:hAnsi="Arial" w:cs="Arial"/>
          <w:b/>
          <w:bCs/>
          <w:sz w:val="22"/>
        </w:rPr>
        <w:t>–</w:t>
      </w:r>
      <w:r w:rsidRPr="00560ADE">
        <w:rPr>
          <w:rFonts w:ascii="Arial" w:hAnsi="Arial" w:cs="Arial"/>
          <w:b/>
          <w:bCs/>
          <w:sz w:val="22"/>
        </w:rPr>
        <w:t xml:space="preserve"> </w:t>
      </w:r>
      <w:r w:rsidR="00B75018" w:rsidRPr="00560ADE">
        <w:rPr>
          <w:rFonts w:ascii="Arial" w:hAnsi="Arial" w:cs="Arial"/>
          <w:b/>
          <w:bCs/>
          <w:sz w:val="22"/>
        </w:rPr>
        <w:t>Identification et r</w:t>
      </w:r>
      <w:r w:rsidRPr="00560ADE">
        <w:rPr>
          <w:rFonts w:ascii="Arial" w:hAnsi="Arial" w:cs="Arial"/>
          <w:b/>
          <w:bCs/>
          <w:sz w:val="22"/>
        </w:rPr>
        <w:t>éseau de tuteurs</w:t>
      </w:r>
    </w:p>
    <w:p w14:paraId="646A0D02" w14:textId="77777777" w:rsidR="00EF53E4" w:rsidRPr="00560ADE" w:rsidRDefault="00EF53E4" w:rsidP="00EF53E4">
      <w:pPr>
        <w:jc w:val="both"/>
        <w:rPr>
          <w:rFonts w:ascii="Arial" w:hAnsi="Arial" w:cs="Arial"/>
          <w:sz w:val="22"/>
        </w:rPr>
      </w:pPr>
    </w:p>
    <w:p w14:paraId="526BEDA7" w14:textId="015B9E5B" w:rsidR="00EF53E4" w:rsidRPr="00560ADE" w:rsidRDefault="007F3FBC" w:rsidP="00EF53E4">
      <w:pPr>
        <w:jc w:val="both"/>
        <w:rPr>
          <w:rFonts w:ascii="Arial" w:hAnsi="Arial" w:cs="Arial"/>
          <w:sz w:val="22"/>
        </w:rPr>
      </w:pPr>
      <w:r w:rsidRPr="00560ADE">
        <w:rPr>
          <w:rFonts w:ascii="Arial" w:hAnsi="Arial" w:cs="Arial"/>
          <w:sz w:val="22"/>
        </w:rPr>
        <w:t xml:space="preserve">Afin de valoriser le rôle des tuteurs et d’améliorer l’accompagnement des tutorés, un réseau de tuteurs pourra être mis en place sur chaque site. Ce réseau permettra une meilleure coordination et facilitera les échanges entre pairs. </w:t>
      </w:r>
    </w:p>
    <w:p w14:paraId="7336C380" w14:textId="67EF11B3" w:rsidR="007F3FBC" w:rsidRPr="00560ADE" w:rsidRDefault="007F3FBC" w:rsidP="00EF53E4">
      <w:pPr>
        <w:jc w:val="both"/>
        <w:rPr>
          <w:rFonts w:ascii="Arial" w:hAnsi="Arial" w:cs="Arial"/>
          <w:sz w:val="22"/>
        </w:rPr>
      </w:pPr>
    </w:p>
    <w:p w14:paraId="1BC6E182" w14:textId="59620654" w:rsidR="007F3FBC" w:rsidRPr="00560ADE" w:rsidRDefault="007F3FBC" w:rsidP="00EF53E4">
      <w:pPr>
        <w:jc w:val="both"/>
        <w:rPr>
          <w:rFonts w:ascii="Arial" w:hAnsi="Arial" w:cs="Arial"/>
          <w:sz w:val="22"/>
        </w:rPr>
      </w:pPr>
      <w:r w:rsidRPr="00560ADE">
        <w:rPr>
          <w:rFonts w:ascii="Arial" w:hAnsi="Arial" w:cs="Arial"/>
          <w:sz w:val="22"/>
        </w:rPr>
        <w:t xml:space="preserve">Une journée annuelle dédiée aux tuteurs sera organisée pour partager les bonnes pratiques, échanger sur les difficultés rencontrées et proposer des pistes d’amélioration du processus du tutorat. </w:t>
      </w:r>
    </w:p>
    <w:p w14:paraId="43EC11BC" w14:textId="39763154" w:rsidR="007F3FBC" w:rsidRPr="00560ADE" w:rsidRDefault="007F3FBC" w:rsidP="00EF53E4">
      <w:pPr>
        <w:jc w:val="both"/>
        <w:rPr>
          <w:rFonts w:ascii="Arial" w:hAnsi="Arial" w:cs="Arial"/>
          <w:sz w:val="22"/>
        </w:rPr>
      </w:pPr>
    </w:p>
    <w:p w14:paraId="5B64BBA7" w14:textId="30E59D65" w:rsidR="007F3FBC" w:rsidRPr="00560ADE" w:rsidRDefault="007F3FBC" w:rsidP="00EF53E4">
      <w:pPr>
        <w:jc w:val="both"/>
        <w:rPr>
          <w:rFonts w:ascii="Arial" w:hAnsi="Arial" w:cs="Arial"/>
          <w:sz w:val="22"/>
        </w:rPr>
      </w:pPr>
      <w:r w:rsidRPr="00560ADE">
        <w:rPr>
          <w:rFonts w:ascii="Arial" w:hAnsi="Arial" w:cs="Arial"/>
          <w:sz w:val="22"/>
        </w:rPr>
        <w:t>Enfin, des lettres de nomination collectives pourront être mises en place pour offici</w:t>
      </w:r>
      <w:r w:rsidR="00377197" w:rsidRPr="00560ADE">
        <w:rPr>
          <w:rFonts w:ascii="Arial" w:hAnsi="Arial" w:cs="Arial"/>
          <w:sz w:val="22"/>
        </w:rPr>
        <w:t>aliser la fonction de tuteur et identifier les différents tuteurs d’un secteur sur une période donnée. Elles seront affichées dans les secteurs opérationnels</w:t>
      </w:r>
      <w:r w:rsidR="00677C88" w:rsidRPr="00560ADE">
        <w:rPr>
          <w:rFonts w:ascii="Arial" w:hAnsi="Arial" w:cs="Arial"/>
          <w:sz w:val="22"/>
        </w:rPr>
        <w:t xml:space="preserve"> (exemple : zone QRQC)</w:t>
      </w:r>
      <w:r w:rsidR="00377197" w:rsidRPr="00560ADE">
        <w:rPr>
          <w:rFonts w:ascii="Arial" w:hAnsi="Arial" w:cs="Arial"/>
          <w:sz w:val="22"/>
        </w:rPr>
        <w:t xml:space="preserve"> afin de valoriser l’engagement des tuteurs et renforcer leur reconnaissance au sein des équipes.</w:t>
      </w:r>
    </w:p>
    <w:p w14:paraId="568F9B47" w14:textId="77777777" w:rsidR="00EF53E4" w:rsidRPr="00560ADE" w:rsidRDefault="00EF53E4" w:rsidP="00EF53E4">
      <w:pPr>
        <w:jc w:val="both"/>
        <w:rPr>
          <w:rFonts w:ascii="Arial" w:hAnsi="Arial" w:cs="Arial"/>
          <w:sz w:val="22"/>
        </w:rPr>
      </w:pPr>
    </w:p>
    <w:p w14:paraId="0803BEB0" w14:textId="77777777" w:rsidR="00A9183F" w:rsidRPr="00560ADE" w:rsidRDefault="00A9183F" w:rsidP="00EF53E4">
      <w:pPr>
        <w:jc w:val="both"/>
        <w:rPr>
          <w:rFonts w:ascii="Arial" w:hAnsi="Arial" w:cs="Arial"/>
          <w:sz w:val="22"/>
        </w:rPr>
      </w:pPr>
    </w:p>
    <w:p w14:paraId="5E44E176" w14:textId="70C0449B" w:rsidR="00EF53E4" w:rsidRPr="00560ADE" w:rsidRDefault="00EF53E4" w:rsidP="00EF53E4">
      <w:pPr>
        <w:jc w:val="both"/>
        <w:rPr>
          <w:rFonts w:ascii="Arial" w:hAnsi="Arial" w:cs="Arial"/>
          <w:b/>
          <w:bCs/>
          <w:sz w:val="22"/>
        </w:rPr>
      </w:pPr>
      <w:r w:rsidRPr="00560ADE">
        <w:rPr>
          <w:rFonts w:ascii="Arial" w:hAnsi="Arial" w:cs="Arial"/>
          <w:b/>
          <w:bCs/>
          <w:sz w:val="22"/>
        </w:rPr>
        <w:t xml:space="preserve">Article </w:t>
      </w:r>
      <w:r w:rsidR="0024119D" w:rsidRPr="00560ADE">
        <w:rPr>
          <w:rFonts w:ascii="Arial" w:hAnsi="Arial" w:cs="Arial"/>
          <w:b/>
          <w:bCs/>
          <w:sz w:val="22"/>
        </w:rPr>
        <w:t>7</w:t>
      </w:r>
      <w:r w:rsidRPr="00560ADE">
        <w:rPr>
          <w:rFonts w:ascii="Arial" w:hAnsi="Arial" w:cs="Arial"/>
          <w:b/>
          <w:bCs/>
          <w:sz w:val="22"/>
        </w:rPr>
        <w:t> </w:t>
      </w:r>
      <w:r w:rsidR="00377197" w:rsidRPr="00560ADE">
        <w:rPr>
          <w:rFonts w:ascii="Arial" w:hAnsi="Arial" w:cs="Arial"/>
          <w:b/>
          <w:bCs/>
          <w:sz w:val="22"/>
        </w:rPr>
        <w:t>-</w:t>
      </w:r>
      <w:r w:rsidRPr="00560ADE">
        <w:rPr>
          <w:rFonts w:ascii="Arial" w:hAnsi="Arial" w:cs="Arial"/>
          <w:b/>
          <w:bCs/>
          <w:sz w:val="22"/>
        </w:rPr>
        <w:t xml:space="preserve"> Reconnaissance financière du tuteur</w:t>
      </w:r>
    </w:p>
    <w:p w14:paraId="138A5093" w14:textId="77777777" w:rsidR="00EF53E4" w:rsidRPr="00560ADE" w:rsidRDefault="00EF53E4" w:rsidP="00EF53E4">
      <w:pPr>
        <w:jc w:val="both"/>
        <w:rPr>
          <w:rFonts w:ascii="Arial" w:hAnsi="Arial" w:cs="Arial"/>
          <w:sz w:val="22"/>
        </w:rPr>
      </w:pPr>
    </w:p>
    <w:p w14:paraId="154B8558" w14:textId="4ACFDA2D" w:rsidR="00377197" w:rsidRPr="00560ADE" w:rsidRDefault="00377197" w:rsidP="00EF53E4">
      <w:pPr>
        <w:jc w:val="both"/>
        <w:rPr>
          <w:rFonts w:ascii="Arial" w:hAnsi="Arial" w:cs="Arial"/>
          <w:sz w:val="22"/>
        </w:rPr>
      </w:pPr>
      <w:r w:rsidRPr="00560ADE">
        <w:rPr>
          <w:rFonts w:ascii="Arial" w:hAnsi="Arial" w:cs="Arial"/>
          <w:sz w:val="22"/>
        </w:rPr>
        <w:t>Dans une logique de reconnaissance de l’engagement des tuteurs, un</w:t>
      </w:r>
      <w:r w:rsidR="0075381F" w:rsidRPr="00560ADE">
        <w:rPr>
          <w:rFonts w:ascii="Arial" w:hAnsi="Arial" w:cs="Arial"/>
          <w:sz w:val="22"/>
        </w:rPr>
        <w:t xml:space="preserve"> dispositif </w:t>
      </w:r>
      <w:r w:rsidR="00B75018" w:rsidRPr="00560ADE">
        <w:rPr>
          <w:rFonts w:ascii="Arial" w:hAnsi="Arial" w:cs="Arial"/>
          <w:sz w:val="22"/>
        </w:rPr>
        <w:t xml:space="preserve">de </w:t>
      </w:r>
      <w:r w:rsidRPr="00560ADE">
        <w:rPr>
          <w:rFonts w:ascii="Arial" w:hAnsi="Arial" w:cs="Arial"/>
          <w:sz w:val="22"/>
        </w:rPr>
        <w:t xml:space="preserve">valorisation financière </w:t>
      </w:r>
      <w:r w:rsidR="00B75018" w:rsidRPr="00560ADE">
        <w:rPr>
          <w:rFonts w:ascii="Arial" w:hAnsi="Arial" w:cs="Arial"/>
          <w:sz w:val="22"/>
        </w:rPr>
        <w:t xml:space="preserve">du tutorat </w:t>
      </w:r>
      <w:r w:rsidRPr="00560ADE">
        <w:rPr>
          <w:rFonts w:ascii="Arial" w:hAnsi="Arial" w:cs="Arial"/>
          <w:sz w:val="22"/>
        </w:rPr>
        <w:t xml:space="preserve">est mis en place. </w:t>
      </w:r>
      <w:r w:rsidR="00B75018" w:rsidRPr="00560ADE">
        <w:rPr>
          <w:rFonts w:ascii="Arial" w:hAnsi="Arial" w:cs="Arial"/>
          <w:sz w:val="22"/>
        </w:rPr>
        <w:t>Cel</w:t>
      </w:r>
      <w:r w:rsidR="0075381F" w:rsidRPr="00560ADE">
        <w:rPr>
          <w:rFonts w:ascii="Arial" w:hAnsi="Arial" w:cs="Arial"/>
          <w:sz w:val="22"/>
        </w:rPr>
        <w:t>ui</w:t>
      </w:r>
      <w:r w:rsidR="00B75018" w:rsidRPr="00560ADE">
        <w:rPr>
          <w:rFonts w:ascii="Arial" w:hAnsi="Arial" w:cs="Arial"/>
          <w:sz w:val="22"/>
        </w:rPr>
        <w:t>-ci</w:t>
      </w:r>
      <w:r w:rsidRPr="00560ADE">
        <w:rPr>
          <w:rFonts w:ascii="Arial" w:hAnsi="Arial" w:cs="Arial"/>
          <w:sz w:val="22"/>
        </w:rPr>
        <w:t xml:space="preserve"> vise à reconnaitre l’investissement dans la durée consacré</w:t>
      </w:r>
      <w:r w:rsidR="00FE0DE5" w:rsidRPr="00560ADE">
        <w:rPr>
          <w:rFonts w:ascii="Arial" w:hAnsi="Arial" w:cs="Arial"/>
          <w:sz w:val="22"/>
        </w:rPr>
        <w:t>e</w:t>
      </w:r>
      <w:r w:rsidRPr="00560ADE">
        <w:rPr>
          <w:rFonts w:ascii="Arial" w:hAnsi="Arial" w:cs="Arial"/>
          <w:sz w:val="22"/>
        </w:rPr>
        <w:t xml:space="preserve"> à l’accompagnement de salariés tutorés.</w:t>
      </w:r>
    </w:p>
    <w:p w14:paraId="3C7B14DC" w14:textId="0EA9351D" w:rsidR="00B11B3D" w:rsidRPr="00560ADE" w:rsidRDefault="00B11B3D" w:rsidP="00EF53E4">
      <w:pPr>
        <w:jc w:val="both"/>
        <w:rPr>
          <w:rFonts w:ascii="Arial" w:hAnsi="Arial" w:cs="Arial"/>
          <w:sz w:val="22"/>
        </w:rPr>
      </w:pPr>
    </w:p>
    <w:p w14:paraId="29468082" w14:textId="1AA8F555" w:rsidR="00B11B3D" w:rsidRPr="00560ADE" w:rsidRDefault="00B11B3D" w:rsidP="00EF53E4">
      <w:pPr>
        <w:jc w:val="both"/>
        <w:rPr>
          <w:rFonts w:ascii="Arial" w:hAnsi="Arial" w:cs="Arial"/>
          <w:sz w:val="22"/>
        </w:rPr>
      </w:pPr>
      <w:r w:rsidRPr="00560ADE">
        <w:rPr>
          <w:rFonts w:ascii="Arial" w:hAnsi="Arial" w:cs="Arial"/>
          <w:sz w:val="22"/>
        </w:rPr>
        <w:t xml:space="preserve">Il est entendu que le versement de la prime n’est pas conditionné </w:t>
      </w:r>
      <w:r w:rsidR="00F33C98" w:rsidRPr="00560ADE">
        <w:rPr>
          <w:rFonts w:ascii="Arial" w:hAnsi="Arial" w:cs="Arial"/>
          <w:sz w:val="22"/>
        </w:rPr>
        <w:t>à</w:t>
      </w:r>
      <w:r w:rsidRPr="00560ADE">
        <w:rPr>
          <w:rFonts w:ascii="Arial" w:hAnsi="Arial" w:cs="Arial"/>
          <w:sz w:val="22"/>
        </w:rPr>
        <w:t xml:space="preserve"> la réussite du tutoré.</w:t>
      </w:r>
    </w:p>
    <w:p w14:paraId="09D02ECA" w14:textId="5E812AE4" w:rsidR="00377197" w:rsidRPr="00560ADE" w:rsidRDefault="00377197" w:rsidP="00EF53E4">
      <w:pPr>
        <w:jc w:val="both"/>
        <w:rPr>
          <w:rFonts w:ascii="Arial" w:hAnsi="Arial" w:cs="Arial"/>
          <w:sz w:val="22"/>
        </w:rPr>
      </w:pPr>
    </w:p>
    <w:p w14:paraId="6C78A138" w14:textId="6FE1DFF9" w:rsidR="009C5414" w:rsidRPr="00560ADE" w:rsidRDefault="0024119D" w:rsidP="009C5414">
      <w:pPr>
        <w:ind w:firstLine="284"/>
        <w:jc w:val="both"/>
        <w:rPr>
          <w:rFonts w:ascii="Arial" w:hAnsi="Arial" w:cs="Arial"/>
          <w:b/>
          <w:bCs/>
          <w:sz w:val="22"/>
        </w:rPr>
      </w:pPr>
      <w:r w:rsidRPr="00560ADE">
        <w:rPr>
          <w:rFonts w:ascii="Arial" w:hAnsi="Arial" w:cs="Arial"/>
          <w:b/>
          <w:bCs/>
          <w:sz w:val="22"/>
        </w:rPr>
        <w:t>7.1</w:t>
      </w:r>
      <w:r w:rsidR="009C5414" w:rsidRPr="00560ADE">
        <w:rPr>
          <w:rFonts w:ascii="Arial" w:hAnsi="Arial" w:cs="Arial"/>
          <w:b/>
          <w:bCs/>
          <w:sz w:val="22"/>
        </w:rPr>
        <w:t xml:space="preserve"> </w:t>
      </w:r>
      <w:r w:rsidR="00677C88" w:rsidRPr="00560ADE">
        <w:rPr>
          <w:rFonts w:ascii="Arial" w:hAnsi="Arial" w:cs="Arial"/>
          <w:b/>
          <w:bCs/>
          <w:sz w:val="22"/>
        </w:rPr>
        <w:t>Eligibilité</w:t>
      </w:r>
    </w:p>
    <w:p w14:paraId="7FA29FD4" w14:textId="2D3912CF" w:rsidR="0024119D" w:rsidRPr="00560ADE" w:rsidRDefault="0024119D" w:rsidP="00EF53E4">
      <w:pPr>
        <w:jc w:val="both"/>
        <w:rPr>
          <w:rFonts w:ascii="Arial" w:hAnsi="Arial" w:cs="Arial"/>
          <w:sz w:val="22"/>
        </w:rPr>
      </w:pPr>
    </w:p>
    <w:p w14:paraId="518F0F18" w14:textId="4AE01432" w:rsidR="0024119D" w:rsidRPr="00560ADE" w:rsidRDefault="0024119D" w:rsidP="0024119D">
      <w:pPr>
        <w:jc w:val="both"/>
        <w:rPr>
          <w:rFonts w:ascii="Arial" w:hAnsi="Arial" w:cs="Arial"/>
          <w:sz w:val="22"/>
        </w:rPr>
      </w:pPr>
      <w:r w:rsidRPr="00560ADE">
        <w:rPr>
          <w:rFonts w:ascii="Arial" w:hAnsi="Arial" w:cs="Arial"/>
          <w:sz w:val="22"/>
        </w:rPr>
        <w:t xml:space="preserve">Pour que la transmission du savoir donne droit </w:t>
      </w:r>
      <w:r w:rsidR="00B75018" w:rsidRPr="00560ADE">
        <w:rPr>
          <w:rFonts w:ascii="Arial" w:hAnsi="Arial" w:cs="Arial"/>
          <w:sz w:val="22"/>
        </w:rPr>
        <w:t>au versement d’une</w:t>
      </w:r>
      <w:r w:rsidRPr="00560ADE">
        <w:rPr>
          <w:rFonts w:ascii="Arial" w:hAnsi="Arial" w:cs="Arial"/>
          <w:sz w:val="22"/>
        </w:rPr>
        <w:t xml:space="preserve"> prime de tutorat, l’investissement du tuteur doit être quotidien, significatif et </w:t>
      </w:r>
      <w:r w:rsidR="00B75018" w:rsidRPr="00560ADE">
        <w:rPr>
          <w:rFonts w:ascii="Arial" w:hAnsi="Arial" w:cs="Arial"/>
          <w:sz w:val="22"/>
        </w:rPr>
        <w:t xml:space="preserve">d’une durée minimale </w:t>
      </w:r>
      <w:r w:rsidRPr="00560ADE">
        <w:rPr>
          <w:rFonts w:ascii="Arial" w:hAnsi="Arial" w:cs="Arial"/>
          <w:sz w:val="22"/>
        </w:rPr>
        <w:t>de 2 mois.</w:t>
      </w:r>
    </w:p>
    <w:p w14:paraId="3A8FC38F" w14:textId="1D17E8B3" w:rsidR="0024119D" w:rsidRPr="00560ADE" w:rsidRDefault="0024119D" w:rsidP="0024119D">
      <w:pPr>
        <w:jc w:val="both"/>
        <w:rPr>
          <w:rFonts w:ascii="Arial" w:hAnsi="Arial" w:cs="Arial"/>
          <w:sz w:val="22"/>
        </w:rPr>
      </w:pPr>
    </w:p>
    <w:p w14:paraId="355F1900" w14:textId="0523346E" w:rsidR="00B75018" w:rsidRPr="00560ADE" w:rsidRDefault="00B75018" w:rsidP="0024119D">
      <w:pPr>
        <w:jc w:val="both"/>
        <w:rPr>
          <w:rFonts w:ascii="Arial" w:hAnsi="Arial" w:cs="Arial"/>
          <w:sz w:val="22"/>
        </w:rPr>
      </w:pPr>
      <w:r w:rsidRPr="00560ADE">
        <w:rPr>
          <w:rFonts w:ascii="Arial" w:hAnsi="Arial" w:cs="Arial"/>
          <w:sz w:val="22"/>
        </w:rPr>
        <w:t>Par exception, les tuteurs de stagiaires percevront une prime de tutorat dès lors que le stage a une durée de 6 mois ou</w:t>
      </w:r>
      <w:r w:rsidR="00F33C98" w:rsidRPr="00560ADE">
        <w:rPr>
          <w:rFonts w:ascii="Arial" w:hAnsi="Arial" w:cs="Arial"/>
          <w:sz w:val="22"/>
        </w:rPr>
        <w:t xml:space="preserve"> qu</w:t>
      </w:r>
      <w:r w:rsidRPr="00560ADE">
        <w:rPr>
          <w:rFonts w:ascii="Arial" w:hAnsi="Arial" w:cs="Arial"/>
          <w:sz w:val="22"/>
        </w:rPr>
        <w:t>’il s’agit d’un stage de fin d’études</w:t>
      </w:r>
      <w:r w:rsidR="00677C88" w:rsidRPr="00560ADE">
        <w:rPr>
          <w:rFonts w:ascii="Arial" w:hAnsi="Arial" w:cs="Arial"/>
          <w:sz w:val="22"/>
        </w:rPr>
        <w:t xml:space="preserve"> avec une durée minimale de 2 mois</w:t>
      </w:r>
      <w:r w:rsidRPr="00560ADE">
        <w:rPr>
          <w:rFonts w:ascii="Arial" w:hAnsi="Arial" w:cs="Arial"/>
          <w:sz w:val="22"/>
        </w:rPr>
        <w:t>.</w:t>
      </w:r>
    </w:p>
    <w:p w14:paraId="442DD87C" w14:textId="7105B2FA" w:rsidR="00F474CC" w:rsidRPr="00560ADE" w:rsidRDefault="00F474CC" w:rsidP="0024119D">
      <w:pPr>
        <w:jc w:val="both"/>
        <w:rPr>
          <w:rFonts w:ascii="Arial" w:hAnsi="Arial" w:cs="Arial"/>
          <w:sz w:val="22"/>
        </w:rPr>
      </w:pPr>
    </w:p>
    <w:p w14:paraId="59541961" w14:textId="188AE5D9" w:rsidR="00F474CC" w:rsidRPr="00560ADE" w:rsidRDefault="00B75018" w:rsidP="00F474CC">
      <w:pPr>
        <w:jc w:val="both"/>
        <w:rPr>
          <w:rFonts w:ascii="Arial" w:hAnsi="Arial" w:cs="Arial"/>
          <w:sz w:val="22"/>
        </w:rPr>
      </w:pPr>
      <w:r w:rsidRPr="00560ADE">
        <w:rPr>
          <w:rFonts w:ascii="Arial" w:hAnsi="Arial" w:cs="Arial"/>
          <w:sz w:val="22"/>
        </w:rPr>
        <w:t xml:space="preserve">Par ailleurs, la mission de tutorat </w:t>
      </w:r>
      <w:r w:rsidR="00377197" w:rsidRPr="00560ADE">
        <w:rPr>
          <w:rFonts w:ascii="Arial" w:hAnsi="Arial" w:cs="Arial"/>
          <w:sz w:val="22"/>
        </w:rPr>
        <w:t>nécessit</w:t>
      </w:r>
      <w:r w:rsidRPr="00560ADE">
        <w:rPr>
          <w:rFonts w:ascii="Arial" w:hAnsi="Arial" w:cs="Arial"/>
          <w:sz w:val="22"/>
        </w:rPr>
        <w:t>ant</w:t>
      </w:r>
      <w:r w:rsidR="00377197" w:rsidRPr="00560ADE">
        <w:rPr>
          <w:rFonts w:ascii="Arial" w:hAnsi="Arial" w:cs="Arial"/>
          <w:sz w:val="22"/>
        </w:rPr>
        <w:t xml:space="preserve"> </w:t>
      </w:r>
      <w:r w:rsidRPr="00560ADE">
        <w:rPr>
          <w:rFonts w:ascii="Arial" w:hAnsi="Arial" w:cs="Arial"/>
          <w:sz w:val="22"/>
        </w:rPr>
        <w:t>une disponibilité importante pour sa bonne réalisation</w:t>
      </w:r>
      <w:r w:rsidR="00F474CC" w:rsidRPr="00560ADE">
        <w:rPr>
          <w:rFonts w:ascii="Arial" w:hAnsi="Arial" w:cs="Arial"/>
          <w:sz w:val="22"/>
        </w:rPr>
        <w:t xml:space="preserve">, les salariés positionnés sur un </w:t>
      </w:r>
      <w:r w:rsidRPr="00560ADE">
        <w:rPr>
          <w:rFonts w:ascii="Arial" w:hAnsi="Arial" w:cs="Arial"/>
          <w:sz w:val="22"/>
        </w:rPr>
        <w:t>e</w:t>
      </w:r>
      <w:r w:rsidR="00F474CC" w:rsidRPr="00560ADE">
        <w:rPr>
          <w:rFonts w:ascii="Arial" w:hAnsi="Arial" w:cs="Arial"/>
          <w:sz w:val="22"/>
        </w:rPr>
        <w:t xml:space="preserve">mploi </w:t>
      </w:r>
      <w:r w:rsidR="00377197" w:rsidRPr="00560ADE">
        <w:rPr>
          <w:rFonts w:ascii="Arial" w:hAnsi="Arial" w:cs="Arial"/>
          <w:sz w:val="22"/>
        </w:rPr>
        <w:t>à partir de H15</w:t>
      </w:r>
      <w:r w:rsidR="00F474CC" w:rsidRPr="00560ADE">
        <w:rPr>
          <w:rFonts w:ascii="Arial" w:hAnsi="Arial" w:cs="Arial"/>
          <w:sz w:val="22"/>
        </w:rPr>
        <w:t xml:space="preserve"> ne sont pas éligibles à ce dispositif de prime de tutorat, quel que soit le type de tutoré. De la même manière, les managers de managers ne sont pas éligibles à ce dispositif de </w:t>
      </w:r>
      <w:r w:rsidR="0075381F" w:rsidRPr="00560ADE">
        <w:rPr>
          <w:rFonts w:ascii="Arial" w:hAnsi="Arial" w:cs="Arial"/>
          <w:sz w:val="22"/>
        </w:rPr>
        <w:t xml:space="preserve">prime de </w:t>
      </w:r>
      <w:r w:rsidR="00F474CC" w:rsidRPr="00560ADE">
        <w:rPr>
          <w:rFonts w:ascii="Arial" w:hAnsi="Arial" w:cs="Arial"/>
          <w:sz w:val="22"/>
        </w:rPr>
        <w:t>tutorat.</w:t>
      </w:r>
      <w:r w:rsidR="00377197" w:rsidRPr="00560ADE">
        <w:rPr>
          <w:rFonts w:ascii="Arial" w:hAnsi="Arial" w:cs="Arial"/>
          <w:sz w:val="22"/>
        </w:rPr>
        <w:t xml:space="preserve"> </w:t>
      </w:r>
    </w:p>
    <w:p w14:paraId="63062017" w14:textId="5598A0CB" w:rsidR="00677C88" w:rsidRPr="00560ADE" w:rsidRDefault="00677C88" w:rsidP="00F474CC">
      <w:pPr>
        <w:jc w:val="both"/>
        <w:rPr>
          <w:rFonts w:ascii="Arial" w:hAnsi="Arial" w:cs="Arial"/>
          <w:sz w:val="22"/>
        </w:rPr>
      </w:pPr>
    </w:p>
    <w:p w14:paraId="4DC65F97" w14:textId="77777777" w:rsidR="00E72BA9" w:rsidRPr="00560ADE" w:rsidRDefault="00E72BA9" w:rsidP="00F474CC">
      <w:pPr>
        <w:jc w:val="both"/>
        <w:rPr>
          <w:rFonts w:ascii="Arial" w:hAnsi="Arial" w:cs="Arial"/>
          <w:sz w:val="22"/>
        </w:rPr>
      </w:pPr>
    </w:p>
    <w:p w14:paraId="23DEC6BF" w14:textId="77777777" w:rsidR="00E72BA9" w:rsidRPr="00560ADE" w:rsidRDefault="00E72BA9" w:rsidP="00F474CC">
      <w:pPr>
        <w:jc w:val="both"/>
        <w:rPr>
          <w:rFonts w:ascii="Arial" w:hAnsi="Arial" w:cs="Arial"/>
          <w:sz w:val="22"/>
        </w:rPr>
      </w:pPr>
    </w:p>
    <w:p w14:paraId="74F2C164" w14:textId="7CBA5EB2" w:rsidR="00677C88" w:rsidRPr="00560ADE" w:rsidRDefault="0075381F" w:rsidP="007E220D">
      <w:pPr>
        <w:pStyle w:val="Paragraphedeliste"/>
        <w:numPr>
          <w:ilvl w:val="1"/>
          <w:numId w:val="24"/>
        </w:numPr>
        <w:jc w:val="both"/>
        <w:rPr>
          <w:rFonts w:ascii="Arial" w:hAnsi="Arial" w:cs="Arial"/>
          <w:b/>
          <w:bCs/>
          <w:sz w:val="22"/>
        </w:rPr>
      </w:pPr>
      <w:r w:rsidRPr="00560ADE">
        <w:rPr>
          <w:rFonts w:ascii="Arial" w:hAnsi="Arial" w:cs="Arial"/>
          <w:b/>
          <w:bCs/>
          <w:sz w:val="22"/>
        </w:rPr>
        <w:lastRenderedPageBreak/>
        <w:t>Dispositif</w:t>
      </w:r>
      <w:r w:rsidR="00677C88" w:rsidRPr="00560ADE">
        <w:rPr>
          <w:rFonts w:ascii="Arial" w:hAnsi="Arial" w:cs="Arial"/>
          <w:b/>
          <w:bCs/>
          <w:sz w:val="22"/>
        </w:rPr>
        <w:t xml:space="preserve"> de valorisation</w:t>
      </w:r>
      <w:r w:rsidRPr="00560ADE">
        <w:rPr>
          <w:rFonts w:ascii="Arial" w:hAnsi="Arial" w:cs="Arial"/>
          <w:b/>
          <w:bCs/>
          <w:sz w:val="22"/>
        </w:rPr>
        <w:t xml:space="preserve"> financière</w:t>
      </w:r>
    </w:p>
    <w:p w14:paraId="04B37DEE" w14:textId="44646B82" w:rsidR="00677C88" w:rsidRPr="00560ADE" w:rsidRDefault="00677C88" w:rsidP="00F474CC">
      <w:pPr>
        <w:jc w:val="both"/>
        <w:rPr>
          <w:rFonts w:ascii="Arial" w:hAnsi="Arial" w:cs="Arial"/>
          <w:sz w:val="22"/>
        </w:rPr>
      </w:pPr>
    </w:p>
    <w:p w14:paraId="3BF9604C" w14:textId="21D6AA9B" w:rsidR="00677C88" w:rsidRPr="00560ADE" w:rsidRDefault="007E220D" w:rsidP="00677C88">
      <w:pPr>
        <w:jc w:val="both"/>
        <w:rPr>
          <w:rFonts w:ascii="Arial" w:hAnsi="Arial" w:cs="Arial"/>
          <w:sz w:val="22"/>
          <w:u w:val="single"/>
        </w:rPr>
      </w:pPr>
      <w:r w:rsidRPr="00560ADE">
        <w:rPr>
          <w:rFonts w:ascii="Arial" w:hAnsi="Arial" w:cs="Arial"/>
          <w:sz w:val="22"/>
          <w:u w:val="single"/>
        </w:rPr>
        <w:t>R</w:t>
      </w:r>
      <w:r w:rsidR="00677C88" w:rsidRPr="00560ADE">
        <w:rPr>
          <w:rFonts w:ascii="Arial" w:hAnsi="Arial" w:cs="Arial"/>
          <w:sz w:val="22"/>
          <w:u w:val="single"/>
        </w:rPr>
        <w:t xml:space="preserve">econnaissance financière </w:t>
      </w:r>
      <w:r w:rsidRPr="00560ADE">
        <w:rPr>
          <w:rFonts w:ascii="Arial" w:hAnsi="Arial" w:cs="Arial"/>
          <w:sz w:val="22"/>
          <w:u w:val="single"/>
        </w:rPr>
        <w:t xml:space="preserve">calculée </w:t>
      </w:r>
      <w:r w:rsidR="00677C88" w:rsidRPr="00560ADE">
        <w:rPr>
          <w:rFonts w:ascii="Arial" w:hAnsi="Arial" w:cs="Arial"/>
          <w:sz w:val="22"/>
          <w:u w:val="single"/>
        </w:rPr>
        <w:t>selon la durée du tutorat</w:t>
      </w:r>
      <w:r w:rsidRPr="00560ADE">
        <w:rPr>
          <w:rFonts w:ascii="Arial" w:hAnsi="Arial" w:cs="Arial"/>
          <w:sz w:val="22"/>
          <w:u w:val="single"/>
        </w:rPr>
        <w:t>, à partir de 2 mois</w:t>
      </w:r>
      <w:r w:rsidR="001D459E" w:rsidRPr="00560ADE">
        <w:rPr>
          <w:rFonts w:ascii="Arial" w:hAnsi="Arial" w:cs="Arial"/>
          <w:sz w:val="22"/>
          <w:u w:val="single"/>
        </w:rPr>
        <w:t xml:space="preserve"> de tutorat</w:t>
      </w:r>
      <w:r w:rsidR="00677C88" w:rsidRPr="00560ADE">
        <w:rPr>
          <w:rFonts w:ascii="Arial" w:hAnsi="Arial" w:cs="Arial"/>
          <w:sz w:val="22"/>
          <w:u w:val="single"/>
        </w:rPr>
        <w:t> :</w:t>
      </w:r>
    </w:p>
    <w:p w14:paraId="4201F492" w14:textId="7642B397" w:rsidR="007E220D" w:rsidRPr="00560ADE" w:rsidRDefault="007E220D" w:rsidP="007E220D">
      <w:pPr>
        <w:pStyle w:val="Paragraphedeliste"/>
        <w:numPr>
          <w:ilvl w:val="0"/>
          <w:numId w:val="17"/>
        </w:numPr>
        <w:jc w:val="both"/>
        <w:rPr>
          <w:rFonts w:ascii="Arial" w:hAnsi="Arial" w:cs="Arial"/>
          <w:sz w:val="22"/>
        </w:rPr>
      </w:pPr>
      <w:r w:rsidRPr="00560ADE">
        <w:rPr>
          <w:rFonts w:ascii="Arial" w:hAnsi="Arial" w:cs="Arial"/>
          <w:sz w:val="22"/>
        </w:rPr>
        <w:t>Montant de 100 € bruts de base permettant de reconnaitre l’implication importante demandée au tuteur en début de tutorat ;</w:t>
      </w:r>
    </w:p>
    <w:p w14:paraId="798EB14B" w14:textId="660BE19E" w:rsidR="007E220D" w:rsidRPr="00560ADE" w:rsidRDefault="007E220D" w:rsidP="007E220D">
      <w:pPr>
        <w:pStyle w:val="Paragraphedeliste"/>
        <w:numPr>
          <w:ilvl w:val="0"/>
          <w:numId w:val="17"/>
        </w:numPr>
        <w:jc w:val="both"/>
        <w:rPr>
          <w:rFonts w:ascii="Arial" w:hAnsi="Arial" w:cs="Arial"/>
          <w:sz w:val="22"/>
        </w:rPr>
      </w:pPr>
      <w:r w:rsidRPr="00560ADE">
        <w:rPr>
          <w:rFonts w:ascii="Arial" w:hAnsi="Arial" w:cs="Arial"/>
          <w:sz w:val="22"/>
        </w:rPr>
        <w:t>A ce montant, s’ajoutent 80 € bruts / mois de tutorat.</w:t>
      </w:r>
    </w:p>
    <w:p w14:paraId="4375A45D" w14:textId="2DCF7FF9" w:rsidR="009D1A3C" w:rsidRPr="00560ADE" w:rsidRDefault="009D1A3C" w:rsidP="00677C88">
      <w:pPr>
        <w:jc w:val="both"/>
        <w:rPr>
          <w:rFonts w:ascii="Arial" w:hAnsi="Arial" w:cs="Arial"/>
          <w:sz w:val="22"/>
        </w:rPr>
      </w:pPr>
    </w:p>
    <w:p w14:paraId="2E77D594" w14:textId="4428A3D9" w:rsidR="007E220D" w:rsidRPr="00560ADE" w:rsidRDefault="007E220D" w:rsidP="00677C88">
      <w:pPr>
        <w:jc w:val="both"/>
        <w:rPr>
          <w:rFonts w:ascii="Arial" w:hAnsi="Arial" w:cs="Arial"/>
          <w:i/>
          <w:iCs/>
          <w:sz w:val="22"/>
          <w:u w:val="single"/>
        </w:rPr>
      </w:pPr>
      <w:r w:rsidRPr="00560ADE">
        <w:rPr>
          <w:rFonts w:ascii="Arial" w:hAnsi="Arial" w:cs="Arial"/>
          <w:i/>
          <w:iCs/>
          <w:sz w:val="22"/>
          <w:u w:val="single"/>
        </w:rPr>
        <w:t>Exemples :</w:t>
      </w:r>
    </w:p>
    <w:p w14:paraId="611C6D58" w14:textId="5FFFAD44" w:rsidR="007E220D" w:rsidRPr="00560ADE" w:rsidRDefault="007E220D" w:rsidP="007E220D">
      <w:pPr>
        <w:pStyle w:val="Paragraphedeliste"/>
        <w:numPr>
          <w:ilvl w:val="0"/>
          <w:numId w:val="17"/>
        </w:numPr>
        <w:jc w:val="both"/>
        <w:rPr>
          <w:rFonts w:ascii="Arial" w:hAnsi="Arial" w:cs="Arial"/>
          <w:i/>
          <w:iCs/>
          <w:sz w:val="22"/>
        </w:rPr>
      </w:pPr>
      <w:r w:rsidRPr="00560ADE">
        <w:rPr>
          <w:rFonts w:ascii="Arial" w:hAnsi="Arial" w:cs="Arial"/>
          <w:i/>
          <w:iCs/>
          <w:sz w:val="22"/>
        </w:rPr>
        <w:t>Pour 2 mois de tutorat</w:t>
      </w:r>
      <w:r w:rsidR="00A17673" w:rsidRPr="00560ADE">
        <w:rPr>
          <w:rFonts w:ascii="Arial" w:hAnsi="Arial" w:cs="Arial"/>
          <w:i/>
          <w:iCs/>
          <w:sz w:val="22"/>
        </w:rPr>
        <w:t>, le montant de la prime sera de 260 € bruts ;</w:t>
      </w:r>
    </w:p>
    <w:p w14:paraId="4292E04E" w14:textId="342468F1" w:rsidR="00A17673" w:rsidRPr="00560ADE" w:rsidRDefault="00A17673" w:rsidP="007E220D">
      <w:pPr>
        <w:pStyle w:val="Paragraphedeliste"/>
        <w:numPr>
          <w:ilvl w:val="0"/>
          <w:numId w:val="17"/>
        </w:numPr>
        <w:jc w:val="both"/>
        <w:rPr>
          <w:rFonts w:ascii="Arial" w:hAnsi="Arial" w:cs="Arial"/>
          <w:i/>
          <w:iCs/>
          <w:sz w:val="22"/>
        </w:rPr>
      </w:pPr>
      <w:r w:rsidRPr="00560ADE">
        <w:rPr>
          <w:rFonts w:ascii="Arial" w:hAnsi="Arial" w:cs="Arial"/>
          <w:i/>
          <w:iCs/>
          <w:sz w:val="22"/>
        </w:rPr>
        <w:t>Pour 3 mois de tutorat, le montant de la prime sera de 340 € bruts ;</w:t>
      </w:r>
    </w:p>
    <w:p w14:paraId="2812908E" w14:textId="4A230EBD" w:rsidR="00A17673" w:rsidRPr="00560ADE" w:rsidRDefault="00A17673" w:rsidP="007E220D">
      <w:pPr>
        <w:pStyle w:val="Paragraphedeliste"/>
        <w:numPr>
          <w:ilvl w:val="0"/>
          <w:numId w:val="17"/>
        </w:numPr>
        <w:jc w:val="both"/>
        <w:rPr>
          <w:rFonts w:ascii="Arial" w:hAnsi="Arial" w:cs="Arial"/>
          <w:i/>
          <w:iCs/>
          <w:sz w:val="22"/>
        </w:rPr>
      </w:pPr>
      <w:r w:rsidRPr="00560ADE">
        <w:rPr>
          <w:rFonts w:ascii="Arial" w:hAnsi="Arial" w:cs="Arial"/>
          <w:i/>
          <w:iCs/>
          <w:sz w:val="22"/>
        </w:rPr>
        <w:t>Pour 6 mois de tutorat, le montant de la prime sera de 580 € bruts ;</w:t>
      </w:r>
    </w:p>
    <w:p w14:paraId="575CEDC8" w14:textId="5257FEBF" w:rsidR="00A17673" w:rsidRPr="00560ADE" w:rsidRDefault="00A17673" w:rsidP="007E220D">
      <w:pPr>
        <w:pStyle w:val="Paragraphedeliste"/>
        <w:numPr>
          <w:ilvl w:val="0"/>
          <w:numId w:val="17"/>
        </w:numPr>
        <w:jc w:val="both"/>
        <w:rPr>
          <w:rFonts w:ascii="Arial" w:hAnsi="Arial" w:cs="Arial"/>
          <w:i/>
          <w:iCs/>
          <w:sz w:val="22"/>
        </w:rPr>
      </w:pPr>
      <w:r w:rsidRPr="00560ADE">
        <w:rPr>
          <w:rFonts w:ascii="Arial" w:hAnsi="Arial" w:cs="Arial"/>
          <w:i/>
          <w:iCs/>
          <w:sz w:val="22"/>
        </w:rPr>
        <w:t>Pour 12 mois de tutorat, le montant de la prime sera de 1060 € brut</w:t>
      </w:r>
      <w:r w:rsidR="008B5AA1" w:rsidRPr="00560ADE">
        <w:rPr>
          <w:rFonts w:ascii="Arial" w:hAnsi="Arial" w:cs="Arial"/>
          <w:i/>
          <w:iCs/>
          <w:sz w:val="22"/>
        </w:rPr>
        <w:t>s.</w:t>
      </w:r>
    </w:p>
    <w:p w14:paraId="4C3BE890" w14:textId="77777777" w:rsidR="007E220D" w:rsidRPr="00560ADE" w:rsidRDefault="007E220D" w:rsidP="00677C88">
      <w:pPr>
        <w:jc w:val="both"/>
        <w:rPr>
          <w:rFonts w:ascii="Arial" w:hAnsi="Arial" w:cs="Arial"/>
          <w:sz w:val="22"/>
        </w:rPr>
      </w:pPr>
    </w:p>
    <w:p w14:paraId="62940EF8" w14:textId="299C48EF" w:rsidR="009D1A3C" w:rsidRPr="00560ADE" w:rsidRDefault="00F33C98" w:rsidP="00824825">
      <w:pPr>
        <w:jc w:val="both"/>
        <w:rPr>
          <w:rFonts w:ascii="Arial" w:hAnsi="Arial" w:cs="Arial"/>
          <w:sz w:val="22"/>
        </w:rPr>
      </w:pPr>
      <w:r w:rsidRPr="00560ADE">
        <w:rPr>
          <w:rFonts w:ascii="Arial" w:hAnsi="Arial" w:cs="Arial"/>
          <w:sz w:val="22"/>
        </w:rPr>
        <w:t>Il est rappelé que le</w:t>
      </w:r>
      <w:r w:rsidR="00824825" w:rsidRPr="00560ADE">
        <w:rPr>
          <w:rFonts w:ascii="Arial" w:hAnsi="Arial" w:cs="Arial"/>
          <w:sz w:val="22"/>
        </w:rPr>
        <w:t xml:space="preserve"> montant de versement de la prime se base sur la durée théorique du tutorat définie dans le livret de tutorat</w:t>
      </w:r>
      <w:r w:rsidR="001D0A88" w:rsidRPr="00560ADE">
        <w:rPr>
          <w:rFonts w:ascii="Arial" w:hAnsi="Arial" w:cs="Arial"/>
          <w:sz w:val="22"/>
        </w:rPr>
        <w:t xml:space="preserve"> (sur la base des durées théoriques standards définies par note d’application)</w:t>
      </w:r>
      <w:r w:rsidR="00824825" w:rsidRPr="00560ADE">
        <w:rPr>
          <w:rFonts w:ascii="Arial" w:hAnsi="Arial" w:cs="Arial"/>
          <w:sz w:val="22"/>
        </w:rPr>
        <w:t>.</w:t>
      </w:r>
    </w:p>
    <w:p w14:paraId="14DEF077" w14:textId="77777777" w:rsidR="00F474CC" w:rsidRPr="00560ADE" w:rsidRDefault="00F474CC" w:rsidP="00677C88">
      <w:pPr>
        <w:jc w:val="both"/>
        <w:rPr>
          <w:rFonts w:ascii="Arial" w:hAnsi="Arial" w:cs="Arial"/>
          <w:sz w:val="22"/>
        </w:rPr>
      </w:pPr>
    </w:p>
    <w:p w14:paraId="25D0918C" w14:textId="77777777" w:rsidR="00FE0DE5" w:rsidRPr="00560ADE" w:rsidRDefault="003F5EAF" w:rsidP="00677C88">
      <w:pPr>
        <w:jc w:val="both"/>
        <w:rPr>
          <w:rFonts w:ascii="Arial" w:hAnsi="Arial" w:cs="Arial"/>
          <w:sz w:val="22"/>
        </w:rPr>
      </w:pPr>
      <w:r w:rsidRPr="00560ADE">
        <w:rPr>
          <w:rFonts w:ascii="Arial" w:hAnsi="Arial" w:cs="Arial"/>
          <w:sz w:val="22"/>
        </w:rPr>
        <w:t>Sous réserve d’éligibilité</w:t>
      </w:r>
      <w:r w:rsidR="00F33C98" w:rsidRPr="00560ADE">
        <w:rPr>
          <w:rFonts w:ascii="Arial" w:hAnsi="Arial" w:cs="Arial"/>
          <w:sz w:val="22"/>
        </w:rPr>
        <w:t xml:space="preserve"> (article 7.1)</w:t>
      </w:r>
      <w:r w:rsidRPr="00560ADE">
        <w:rPr>
          <w:rFonts w:ascii="Arial" w:hAnsi="Arial" w:cs="Arial"/>
          <w:sz w:val="22"/>
        </w:rPr>
        <w:t>, les tuteurs de stagiaire percevront une prime valorisée sur la moitié de la durée théorique du stage.</w:t>
      </w:r>
    </w:p>
    <w:p w14:paraId="3AD48260" w14:textId="77777777" w:rsidR="001D0A88" w:rsidRPr="00560ADE" w:rsidRDefault="001D0A88" w:rsidP="00677C88">
      <w:pPr>
        <w:jc w:val="both"/>
        <w:rPr>
          <w:rFonts w:ascii="Arial" w:hAnsi="Arial" w:cs="Arial"/>
          <w:sz w:val="22"/>
        </w:rPr>
      </w:pPr>
    </w:p>
    <w:p w14:paraId="0B406784" w14:textId="4140E8AD" w:rsidR="00677C88" w:rsidRPr="00560ADE" w:rsidRDefault="003F5EAF" w:rsidP="00677C88">
      <w:pPr>
        <w:jc w:val="both"/>
        <w:rPr>
          <w:rFonts w:ascii="Arial" w:hAnsi="Arial" w:cs="Arial"/>
          <w:i/>
          <w:iCs/>
          <w:sz w:val="22"/>
        </w:rPr>
      </w:pPr>
      <w:r w:rsidRPr="00560ADE">
        <w:rPr>
          <w:rFonts w:ascii="Arial" w:hAnsi="Arial" w:cs="Arial"/>
          <w:i/>
          <w:iCs/>
          <w:sz w:val="22"/>
          <w:u w:val="single"/>
        </w:rPr>
        <w:t>Exemple</w:t>
      </w:r>
      <w:r w:rsidRPr="00560ADE">
        <w:rPr>
          <w:rFonts w:ascii="Arial" w:hAnsi="Arial" w:cs="Arial"/>
          <w:i/>
          <w:iCs/>
          <w:sz w:val="22"/>
        </w:rPr>
        <w:t> : pour un stage de 6 mois, la prime sera de 3</w:t>
      </w:r>
      <w:r w:rsidR="00A17673" w:rsidRPr="00560ADE">
        <w:rPr>
          <w:rFonts w:ascii="Arial" w:hAnsi="Arial" w:cs="Arial"/>
          <w:i/>
          <w:iCs/>
          <w:sz w:val="22"/>
        </w:rPr>
        <w:t>4</w:t>
      </w:r>
      <w:r w:rsidRPr="00560ADE">
        <w:rPr>
          <w:rFonts w:ascii="Arial" w:hAnsi="Arial" w:cs="Arial"/>
          <w:i/>
          <w:iCs/>
          <w:sz w:val="22"/>
        </w:rPr>
        <w:t xml:space="preserve">0 </w:t>
      </w:r>
      <w:r w:rsidR="001D0A88" w:rsidRPr="00560ADE">
        <w:rPr>
          <w:rFonts w:ascii="Arial" w:hAnsi="Arial" w:cs="Arial"/>
          <w:i/>
          <w:iCs/>
          <w:sz w:val="22"/>
        </w:rPr>
        <w:t>€</w:t>
      </w:r>
      <w:r w:rsidRPr="00560ADE">
        <w:rPr>
          <w:rFonts w:ascii="Arial" w:hAnsi="Arial" w:cs="Arial"/>
          <w:i/>
          <w:iCs/>
          <w:sz w:val="22"/>
        </w:rPr>
        <w:t xml:space="preserve"> bruts.</w:t>
      </w:r>
    </w:p>
    <w:p w14:paraId="05750BDB" w14:textId="77777777" w:rsidR="0024119D" w:rsidRPr="00560ADE" w:rsidRDefault="0024119D" w:rsidP="00EF53E4">
      <w:pPr>
        <w:jc w:val="both"/>
        <w:rPr>
          <w:rFonts w:ascii="Arial" w:hAnsi="Arial" w:cs="Arial"/>
          <w:sz w:val="22"/>
        </w:rPr>
      </w:pPr>
    </w:p>
    <w:p w14:paraId="03B40FBE" w14:textId="2798AE00" w:rsidR="00F474CC" w:rsidRPr="00560ADE" w:rsidRDefault="00F474CC" w:rsidP="00F474CC">
      <w:pPr>
        <w:jc w:val="both"/>
        <w:rPr>
          <w:rFonts w:ascii="Arial" w:hAnsi="Arial" w:cs="Arial"/>
          <w:b/>
          <w:bCs/>
          <w:sz w:val="22"/>
        </w:rPr>
      </w:pPr>
      <w:r w:rsidRPr="00560ADE">
        <w:rPr>
          <w:rFonts w:ascii="Arial" w:hAnsi="Arial" w:cs="Arial"/>
          <w:b/>
          <w:bCs/>
          <w:sz w:val="22"/>
        </w:rPr>
        <w:tab/>
        <w:t>7.</w:t>
      </w:r>
      <w:r w:rsidR="00677C88" w:rsidRPr="00560ADE">
        <w:rPr>
          <w:rFonts w:ascii="Arial" w:hAnsi="Arial" w:cs="Arial"/>
          <w:b/>
          <w:bCs/>
          <w:sz w:val="22"/>
        </w:rPr>
        <w:t>3</w:t>
      </w:r>
      <w:r w:rsidRPr="00560ADE">
        <w:rPr>
          <w:rFonts w:ascii="Arial" w:hAnsi="Arial" w:cs="Arial"/>
          <w:b/>
          <w:bCs/>
          <w:sz w:val="22"/>
        </w:rPr>
        <w:t xml:space="preserve"> Période de versement</w:t>
      </w:r>
    </w:p>
    <w:p w14:paraId="4401B35C" w14:textId="77777777" w:rsidR="0024119D" w:rsidRPr="00560ADE" w:rsidRDefault="0024119D" w:rsidP="00EF53E4">
      <w:pPr>
        <w:jc w:val="both"/>
        <w:rPr>
          <w:rFonts w:ascii="Arial" w:hAnsi="Arial" w:cs="Arial"/>
          <w:sz w:val="22"/>
        </w:rPr>
      </w:pPr>
    </w:p>
    <w:p w14:paraId="5FA4601A" w14:textId="4647FD1A" w:rsidR="00C161CF" w:rsidRPr="00560ADE" w:rsidRDefault="00C161CF" w:rsidP="00F474CC">
      <w:pPr>
        <w:jc w:val="both"/>
        <w:rPr>
          <w:rFonts w:ascii="Arial" w:hAnsi="Arial" w:cs="Arial"/>
          <w:sz w:val="22"/>
        </w:rPr>
      </w:pPr>
      <w:r w:rsidRPr="00560ADE">
        <w:rPr>
          <w:rFonts w:ascii="Arial" w:hAnsi="Arial" w:cs="Arial"/>
          <w:sz w:val="22"/>
        </w:rPr>
        <w:t xml:space="preserve">La prime de tutorat </w:t>
      </w:r>
      <w:r w:rsidR="00F474CC" w:rsidRPr="00560ADE">
        <w:rPr>
          <w:rFonts w:ascii="Arial" w:hAnsi="Arial" w:cs="Arial"/>
          <w:sz w:val="22"/>
        </w:rPr>
        <w:t>sera</w:t>
      </w:r>
      <w:r w:rsidRPr="00560ADE">
        <w:rPr>
          <w:rFonts w:ascii="Arial" w:hAnsi="Arial" w:cs="Arial"/>
          <w:sz w:val="22"/>
        </w:rPr>
        <w:t xml:space="preserve"> </w:t>
      </w:r>
      <w:r w:rsidR="00F474CC" w:rsidRPr="00560ADE">
        <w:rPr>
          <w:rFonts w:ascii="Arial" w:hAnsi="Arial" w:cs="Arial"/>
          <w:sz w:val="22"/>
        </w:rPr>
        <w:t xml:space="preserve">versée en </w:t>
      </w:r>
      <w:r w:rsidRPr="00560ADE">
        <w:rPr>
          <w:rFonts w:ascii="Arial" w:hAnsi="Arial" w:cs="Arial"/>
          <w:sz w:val="22"/>
        </w:rPr>
        <w:t xml:space="preserve">deux </w:t>
      </w:r>
      <w:r w:rsidR="00F474CC" w:rsidRPr="00560ADE">
        <w:rPr>
          <w:rFonts w:ascii="Arial" w:hAnsi="Arial" w:cs="Arial"/>
          <w:sz w:val="22"/>
        </w:rPr>
        <w:t>fois</w:t>
      </w:r>
      <w:r w:rsidRPr="00560ADE">
        <w:rPr>
          <w:rFonts w:ascii="Arial" w:hAnsi="Arial" w:cs="Arial"/>
          <w:sz w:val="22"/>
        </w:rPr>
        <w:t> :</w:t>
      </w:r>
    </w:p>
    <w:p w14:paraId="7EB17C14" w14:textId="6220ABD9" w:rsidR="00C161CF" w:rsidRPr="00560ADE" w:rsidRDefault="00C161CF" w:rsidP="00C161CF">
      <w:pPr>
        <w:pStyle w:val="Paragraphedeliste"/>
        <w:numPr>
          <w:ilvl w:val="0"/>
          <w:numId w:val="17"/>
        </w:numPr>
        <w:jc w:val="both"/>
        <w:rPr>
          <w:rFonts w:ascii="Arial" w:hAnsi="Arial" w:cs="Arial"/>
          <w:sz w:val="22"/>
        </w:rPr>
      </w:pPr>
      <w:r w:rsidRPr="00560ADE">
        <w:rPr>
          <w:rFonts w:ascii="Arial" w:hAnsi="Arial" w:cs="Arial"/>
          <w:sz w:val="22"/>
        </w:rPr>
        <w:t>Un</w:t>
      </w:r>
      <w:r w:rsidR="00671E0B" w:rsidRPr="00560ADE">
        <w:rPr>
          <w:rFonts w:ascii="Arial" w:hAnsi="Arial" w:cs="Arial"/>
          <w:sz w:val="22"/>
        </w:rPr>
        <w:t xml:space="preserve"> 1</w:t>
      </w:r>
      <w:r w:rsidR="00671E0B" w:rsidRPr="00560ADE">
        <w:rPr>
          <w:rFonts w:ascii="Arial" w:hAnsi="Arial" w:cs="Arial"/>
          <w:sz w:val="22"/>
          <w:vertAlign w:val="superscript"/>
        </w:rPr>
        <w:t>er</w:t>
      </w:r>
      <w:r w:rsidR="00671E0B" w:rsidRPr="00560ADE">
        <w:rPr>
          <w:rFonts w:ascii="Arial" w:hAnsi="Arial" w:cs="Arial"/>
          <w:sz w:val="22"/>
        </w:rPr>
        <w:t xml:space="preserve"> versement de 2</w:t>
      </w:r>
      <w:r w:rsidR="008F2C6D" w:rsidRPr="00560ADE">
        <w:rPr>
          <w:rFonts w:ascii="Arial" w:hAnsi="Arial" w:cs="Arial"/>
          <w:sz w:val="22"/>
        </w:rPr>
        <w:t>6</w:t>
      </w:r>
      <w:r w:rsidR="00671E0B" w:rsidRPr="00560ADE">
        <w:rPr>
          <w:rFonts w:ascii="Arial" w:hAnsi="Arial" w:cs="Arial"/>
          <w:sz w:val="22"/>
        </w:rPr>
        <w:t>0</w:t>
      </w:r>
      <w:r w:rsidR="00E72BA9" w:rsidRPr="00560ADE">
        <w:rPr>
          <w:rFonts w:ascii="Arial" w:hAnsi="Arial" w:cs="Arial"/>
          <w:sz w:val="22"/>
        </w:rPr>
        <w:t xml:space="preserve"> €</w:t>
      </w:r>
      <w:r w:rsidR="00671E0B" w:rsidRPr="00560ADE">
        <w:rPr>
          <w:rFonts w:ascii="Arial" w:hAnsi="Arial" w:cs="Arial"/>
          <w:sz w:val="22"/>
        </w:rPr>
        <w:t xml:space="preserve"> bruts sera versé à l’issue des deux premiers mois de tutorat</w:t>
      </w:r>
      <w:r w:rsidRPr="00560ADE">
        <w:rPr>
          <w:rFonts w:ascii="Arial" w:hAnsi="Arial" w:cs="Arial"/>
          <w:sz w:val="22"/>
        </w:rPr>
        <w:t> ;</w:t>
      </w:r>
    </w:p>
    <w:p w14:paraId="7A9E5C88" w14:textId="483F6D5E" w:rsidR="00C161CF" w:rsidRPr="00560ADE" w:rsidRDefault="00671E0B" w:rsidP="00C161CF">
      <w:pPr>
        <w:pStyle w:val="Paragraphedeliste"/>
        <w:numPr>
          <w:ilvl w:val="0"/>
          <w:numId w:val="17"/>
        </w:numPr>
        <w:jc w:val="both"/>
        <w:rPr>
          <w:rFonts w:ascii="Arial" w:hAnsi="Arial" w:cs="Arial"/>
          <w:sz w:val="22"/>
        </w:rPr>
      </w:pPr>
      <w:r w:rsidRPr="00560ADE">
        <w:rPr>
          <w:rFonts w:ascii="Arial" w:hAnsi="Arial" w:cs="Arial"/>
          <w:sz w:val="22"/>
        </w:rPr>
        <w:t xml:space="preserve">Le solde de la prime sera </w:t>
      </w:r>
      <w:r w:rsidR="00C161CF" w:rsidRPr="00560ADE">
        <w:rPr>
          <w:rFonts w:ascii="Arial" w:hAnsi="Arial" w:cs="Arial"/>
          <w:sz w:val="22"/>
        </w:rPr>
        <w:t xml:space="preserve">versé </w:t>
      </w:r>
      <w:r w:rsidRPr="00560ADE">
        <w:rPr>
          <w:rFonts w:ascii="Arial" w:hAnsi="Arial" w:cs="Arial"/>
          <w:sz w:val="22"/>
        </w:rPr>
        <w:t>à l’issue du</w:t>
      </w:r>
      <w:r w:rsidR="00C161CF" w:rsidRPr="00560ADE">
        <w:rPr>
          <w:rFonts w:ascii="Arial" w:hAnsi="Arial" w:cs="Arial"/>
          <w:sz w:val="22"/>
        </w:rPr>
        <w:t xml:space="preserve"> tutorat</w:t>
      </w:r>
      <w:r w:rsidR="00077680" w:rsidRPr="00560ADE">
        <w:rPr>
          <w:rFonts w:ascii="Arial" w:hAnsi="Arial" w:cs="Arial"/>
          <w:sz w:val="22"/>
        </w:rPr>
        <w:t xml:space="preserve"> théorique</w:t>
      </w:r>
      <w:r w:rsidR="00C161CF" w:rsidRPr="00560ADE">
        <w:rPr>
          <w:rFonts w:ascii="Arial" w:hAnsi="Arial" w:cs="Arial"/>
          <w:sz w:val="22"/>
        </w:rPr>
        <w:t xml:space="preserve">. </w:t>
      </w:r>
    </w:p>
    <w:p w14:paraId="3E841600" w14:textId="77777777" w:rsidR="00F474CC" w:rsidRPr="00560ADE" w:rsidRDefault="00F474CC" w:rsidP="00F474CC">
      <w:pPr>
        <w:jc w:val="both"/>
        <w:rPr>
          <w:rFonts w:ascii="Arial" w:hAnsi="Arial" w:cs="Arial"/>
          <w:sz w:val="22"/>
        </w:rPr>
      </w:pPr>
    </w:p>
    <w:p w14:paraId="648FEF70" w14:textId="77777777" w:rsidR="00B24906" w:rsidRPr="00560ADE" w:rsidRDefault="00C161CF" w:rsidP="00F474CC">
      <w:pPr>
        <w:jc w:val="both"/>
        <w:rPr>
          <w:rFonts w:ascii="Arial" w:hAnsi="Arial" w:cs="Arial"/>
          <w:sz w:val="22"/>
        </w:rPr>
      </w:pPr>
      <w:r w:rsidRPr="00560ADE">
        <w:rPr>
          <w:rFonts w:ascii="Arial" w:hAnsi="Arial" w:cs="Arial"/>
          <w:sz w:val="22"/>
        </w:rPr>
        <w:t xml:space="preserve">En cas de tutorat supérieur à </w:t>
      </w:r>
      <w:r w:rsidR="002B2C71" w:rsidRPr="00560ADE">
        <w:rPr>
          <w:rFonts w:ascii="Arial" w:hAnsi="Arial" w:cs="Arial"/>
          <w:sz w:val="22"/>
        </w:rPr>
        <w:t>un an</w:t>
      </w:r>
      <w:r w:rsidRPr="00560ADE">
        <w:rPr>
          <w:rFonts w:ascii="Arial" w:hAnsi="Arial" w:cs="Arial"/>
          <w:sz w:val="22"/>
        </w:rPr>
        <w:t xml:space="preserve">, </w:t>
      </w:r>
      <w:r w:rsidR="00E72BA9" w:rsidRPr="00560ADE">
        <w:rPr>
          <w:rFonts w:ascii="Arial" w:hAnsi="Arial" w:cs="Arial"/>
          <w:sz w:val="22"/>
        </w:rPr>
        <w:t xml:space="preserve">une prime </w:t>
      </w:r>
      <w:r w:rsidR="002B2C71" w:rsidRPr="00560ADE">
        <w:rPr>
          <w:rFonts w:ascii="Arial" w:hAnsi="Arial" w:cs="Arial"/>
          <w:sz w:val="22"/>
        </w:rPr>
        <w:t xml:space="preserve">égale au solde de la prime correspondant à 12 mois </w:t>
      </w:r>
      <w:r w:rsidR="00E72BA9" w:rsidRPr="00560ADE">
        <w:rPr>
          <w:rFonts w:ascii="Arial" w:hAnsi="Arial" w:cs="Arial"/>
          <w:sz w:val="22"/>
        </w:rPr>
        <w:t>sera versée au bout de 12 mois</w:t>
      </w:r>
      <w:r w:rsidR="002B2C71" w:rsidRPr="00560ADE">
        <w:rPr>
          <w:rFonts w:ascii="Arial" w:hAnsi="Arial" w:cs="Arial"/>
          <w:sz w:val="22"/>
        </w:rPr>
        <w:t xml:space="preserve"> de tutorat</w:t>
      </w:r>
      <w:r w:rsidR="00E72BA9" w:rsidRPr="00560ADE">
        <w:rPr>
          <w:rFonts w:ascii="Arial" w:hAnsi="Arial" w:cs="Arial"/>
          <w:sz w:val="22"/>
        </w:rPr>
        <w:t>, et non en fin de tutorat</w:t>
      </w:r>
      <w:r w:rsidRPr="00560ADE">
        <w:rPr>
          <w:rFonts w:ascii="Arial" w:hAnsi="Arial" w:cs="Arial"/>
          <w:sz w:val="22"/>
        </w:rPr>
        <w:t xml:space="preserve">. </w:t>
      </w:r>
    </w:p>
    <w:p w14:paraId="67D90602" w14:textId="77777777" w:rsidR="00B24906" w:rsidRPr="00560ADE" w:rsidRDefault="00B24906" w:rsidP="00F474CC">
      <w:pPr>
        <w:jc w:val="both"/>
        <w:rPr>
          <w:rFonts w:ascii="Arial" w:hAnsi="Arial" w:cs="Arial"/>
          <w:sz w:val="22"/>
        </w:rPr>
      </w:pPr>
    </w:p>
    <w:p w14:paraId="725D3AD9" w14:textId="1542A6BF" w:rsidR="002B2C71" w:rsidRPr="00560ADE" w:rsidRDefault="00E72BA9" w:rsidP="00F474CC">
      <w:pPr>
        <w:jc w:val="both"/>
        <w:rPr>
          <w:rFonts w:ascii="Arial" w:hAnsi="Arial" w:cs="Arial"/>
          <w:i/>
          <w:iCs/>
          <w:sz w:val="22"/>
        </w:rPr>
      </w:pPr>
      <w:r w:rsidRPr="00560ADE">
        <w:rPr>
          <w:rFonts w:ascii="Arial" w:hAnsi="Arial" w:cs="Arial"/>
          <w:i/>
          <w:iCs/>
          <w:sz w:val="22"/>
          <w:u w:val="single"/>
        </w:rPr>
        <w:t>Exemple :</w:t>
      </w:r>
      <w:r w:rsidRPr="00560ADE">
        <w:rPr>
          <w:rFonts w:ascii="Arial" w:hAnsi="Arial" w:cs="Arial"/>
          <w:i/>
          <w:iCs/>
          <w:sz w:val="22"/>
        </w:rPr>
        <w:t xml:space="preserve"> pour un contrat d’apprentissage d’une durée de 2 ans, le tuteur recevra un 1</w:t>
      </w:r>
      <w:r w:rsidRPr="00560ADE">
        <w:rPr>
          <w:rFonts w:ascii="Arial" w:hAnsi="Arial" w:cs="Arial"/>
          <w:i/>
          <w:iCs/>
          <w:sz w:val="22"/>
          <w:vertAlign w:val="superscript"/>
        </w:rPr>
        <w:t>er</w:t>
      </w:r>
      <w:r w:rsidRPr="00560ADE">
        <w:rPr>
          <w:rFonts w:ascii="Arial" w:hAnsi="Arial" w:cs="Arial"/>
          <w:i/>
          <w:iCs/>
          <w:sz w:val="22"/>
        </w:rPr>
        <w:t xml:space="preserve"> versement de 2</w:t>
      </w:r>
      <w:r w:rsidR="008F2C6D" w:rsidRPr="00560ADE">
        <w:rPr>
          <w:rFonts w:ascii="Arial" w:hAnsi="Arial" w:cs="Arial"/>
          <w:i/>
          <w:iCs/>
          <w:sz w:val="22"/>
        </w:rPr>
        <w:t>6</w:t>
      </w:r>
      <w:r w:rsidRPr="00560ADE">
        <w:rPr>
          <w:rFonts w:ascii="Arial" w:hAnsi="Arial" w:cs="Arial"/>
          <w:i/>
          <w:iCs/>
          <w:sz w:val="22"/>
        </w:rPr>
        <w:t xml:space="preserve">0 € bruts à l’issue des 2 premiers mois, puis </w:t>
      </w:r>
      <w:r w:rsidR="008F2C6D" w:rsidRPr="00560ADE">
        <w:rPr>
          <w:rFonts w:ascii="Arial" w:hAnsi="Arial" w:cs="Arial"/>
          <w:i/>
          <w:iCs/>
          <w:sz w:val="22"/>
        </w:rPr>
        <w:t>800</w:t>
      </w:r>
      <w:r w:rsidRPr="00560ADE">
        <w:rPr>
          <w:rFonts w:ascii="Arial" w:hAnsi="Arial" w:cs="Arial"/>
          <w:i/>
          <w:iCs/>
          <w:sz w:val="22"/>
        </w:rPr>
        <w:t xml:space="preserve"> € bruts au terme des 12 mois</w:t>
      </w:r>
      <w:r w:rsidR="00B24906" w:rsidRPr="00560ADE">
        <w:rPr>
          <w:rFonts w:ascii="Arial" w:hAnsi="Arial" w:cs="Arial"/>
          <w:i/>
          <w:iCs/>
          <w:sz w:val="22"/>
        </w:rPr>
        <w:t xml:space="preserve">, puis </w:t>
      </w:r>
      <w:r w:rsidR="001D0A88" w:rsidRPr="00560ADE">
        <w:rPr>
          <w:rFonts w:ascii="Arial" w:hAnsi="Arial" w:cs="Arial"/>
          <w:i/>
          <w:iCs/>
          <w:sz w:val="22"/>
        </w:rPr>
        <w:t xml:space="preserve">960 € bruts </w:t>
      </w:r>
      <w:r w:rsidR="00B24906" w:rsidRPr="00560ADE">
        <w:rPr>
          <w:rFonts w:ascii="Arial" w:hAnsi="Arial" w:cs="Arial"/>
          <w:i/>
          <w:iCs/>
          <w:sz w:val="22"/>
        </w:rPr>
        <w:t>à l’issue d</w:t>
      </w:r>
      <w:r w:rsidR="001D0A88" w:rsidRPr="00560ADE">
        <w:rPr>
          <w:rFonts w:ascii="Arial" w:hAnsi="Arial" w:cs="Arial"/>
          <w:i/>
          <w:iCs/>
          <w:sz w:val="22"/>
        </w:rPr>
        <w:t>es deux années de</w:t>
      </w:r>
      <w:r w:rsidR="00B24906" w:rsidRPr="00560ADE">
        <w:rPr>
          <w:rFonts w:ascii="Arial" w:hAnsi="Arial" w:cs="Arial"/>
          <w:i/>
          <w:iCs/>
          <w:sz w:val="22"/>
        </w:rPr>
        <w:t xml:space="preserve"> tutorat</w:t>
      </w:r>
      <w:r w:rsidRPr="00560ADE">
        <w:rPr>
          <w:rFonts w:ascii="Arial" w:hAnsi="Arial" w:cs="Arial"/>
          <w:i/>
          <w:iCs/>
          <w:sz w:val="22"/>
        </w:rPr>
        <w:t>.</w:t>
      </w:r>
    </w:p>
    <w:p w14:paraId="70FCB9CA" w14:textId="77777777" w:rsidR="00005951" w:rsidRPr="00560ADE" w:rsidRDefault="00005951" w:rsidP="00F474CC">
      <w:pPr>
        <w:jc w:val="both"/>
        <w:rPr>
          <w:rFonts w:ascii="Arial" w:hAnsi="Arial" w:cs="Arial"/>
          <w:color w:val="FF0000"/>
          <w:sz w:val="22"/>
        </w:rPr>
      </w:pPr>
    </w:p>
    <w:p w14:paraId="17FF6BF1" w14:textId="4DAD47DB" w:rsidR="001F1B66" w:rsidRPr="00560ADE" w:rsidRDefault="001F1B66" w:rsidP="00F474CC">
      <w:pPr>
        <w:jc w:val="both"/>
        <w:rPr>
          <w:rFonts w:ascii="Arial" w:hAnsi="Arial" w:cs="Arial"/>
          <w:sz w:val="22"/>
        </w:rPr>
      </w:pPr>
      <w:r w:rsidRPr="00560ADE">
        <w:rPr>
          <w:rFonts w:ascii="Arial" w:hAnsi="Arial" w:cs="Arial"/>
          <w:sz w:val="22"/>
        </w:rPr>
        <w:t xml:space="preserve">Par ailleurs, sous réserve de faisabilité des outils de gestion de la paie, une échéance complémentaire de versement de la prime pourra être ajoutée en cas de tutorat long. </w:t>
      </w:r>
      <w:r w:rsidR="000949FF" w:rsidRPr="00560ADE">
        <w:rPr>
          <w:rFonts w:ascii="Arial" w:hAnsi="Arial" w:cs="Arial"/>
          <w:sz w:val="22"/>
        </w:rPr>
        <w:t>Le</w:t>
      </w:r>
      <w:r w:rsidRPr="00560ADE">
        <w:rPr>
          <w:rFonts w:ascii="Arial" w:hAnsi="Arial" w:cs="Arial"/>
          <w:sz w:val="22"/>
        </w:rPr>
        <w:t xml:space="preserve">s modalités seront définies </w:t>
      </w:r>
      <w:r w:rsidR="000949FF" w:rsidRPr="00560ADE">
        <w:rPr>
          <w:rFonts w:ascii="Arial" w:hAnsi="Arial" w:cs="Arial"/>
          <w:sz w:val="22"/>
        </w:rPr>
        <w:t>par note d’application.</w:t>
      </w:r>
    </w:p>
    <w:p w14:paraId="5969CC10" w14:textId="77777777" w:rsidR="006B21F6" w:rsidRPr="00560ADE" w:rsidRDefault="006B21F6" w:rsidP="00EF53E4">
      <w:pPr>
        <w:jc w:val="both"/>
        <w:rPr>
          <w:rFonts w:ascii="Arial" w:hAnsi="Arial" w:cs="Arial"/>
          <w:sz w:val="22"/>
        </w:rPr>
      </w:pPr>
    </w:p>
    <w:p w14:paraId="4D81055F" w14:textId="653BEDE0" w:rsidR="00F474CC" w:rsidRPr="00560ADE" w:rsidRDefault="00F474CC" w:rsidP="00F474CC">
      <w:pPr>
        <w:jc w:val="both"/>
        <w:rPr>
          <w:rFonts w:ascii="Arial" w:hAnsi="Arial" w:cs="Arial"/>
          <w:b/>
          <w:bCs/>
          <w:sz w:val="22"/>
        </w:rPr>
      </w:pPr>
      <w:r w:rsidRPr="00560ADE">
        <w:rPr>
          <w:rFonts w:ascii="Arial" w:hAnsi="Arial" w:cs="Arial"/>
          <w:b/>
          <w:bCs/>
          <w:sz w:val="22"/>
        </w:rPr>
        <w:tab/>
        <w:t>7.</w:t>
      </w:r>
      <w:r w:rsidR="00677C88" w:rsidRPr="00560ADE">
        <w:rPr>
          <w:rFonts w:ascii="Arial" w:hAnsi="Arial" w:cs="Arial"/>
          <w:b/>
          <w:bCs/>
          <w:sz w:val="22"/>
        </w:rPr>
        <w:t>4</w:t>
      </w:r>
      <w:r w:rsidRPr="00560ADE">
        <w:rPr>
          <w:rFonts w:ascii="Arial" w:hAnsi="Arial" w:cs="Arial"/>
          <w:b/>
          <w:bCs/>
          <w:sz w:val="22"/>
        </w:rPr>
        <w:t xml:space="preserve"> Cas particuliers</w:t>
      </w:r>
    </w:p>
    <w:p w14:paraId="6E5CA2F7" w14:textId="77777777" w:rsidR="00F474CC" w:rsidRPr="00560ADE" w:rsidRDefault="00F474CC" w:rsidP="00EF53E4">
      <w:pPr>
        <w:jc w:val="both"/>
        <w:rPr>
          <w:rFonts w:ascii="Arial" w:hAnsi="Arial" w:cs="Arial"/>
          <w:sz w:val="22"/>
        </w:rPr>
      </w:pPr>
    </w:p>
    <w:p w14:paraId="15B31086" w14:textId="1081787C" w:rsidR="00F474CC" w:rsidRPr="00560ADE" w:rsidRDefault="00F474CC" w:rsidP="00F474CC">
      <w:pPr>
        <w:jc w:val="both"/>
        <w:rPr>
          <w:rFonts w:ascii="Arial" w:hAnsi="Arial" w:cs="Arial"/>
          <w:sz w:val="22"/>
        </w:rPr>
      </w:pPr>
      <w:r w:rsidRPr="00560ADE">
        <w:rPr>
          <w:rFonts w:ascii="Arial" w:hAnsi="Arial" w:cs="Arial"/>
          <w:sz w:val="22"/>
        </w:rPr>
        <w:t>En cas de travail à temps partiel, la prime</w:t>
      </w:r>
      <w:r w:rsidR="004730D3" w:rsidRPr="00560ADE">
        <w:rPr>
          <w:rFonts w:ascii="Arial" w:hAnsi="Arial" w:cs="Arial"/>
          <w:sz w:val="22"/>
        </w:rPr>
        <w:t xml:space="preserve"> du tuteur</w:t>
      </w:r>
      <w:r w:rsidRPr="00560ADE">
        <w:rPr>
          <w:rFonts w:ascii="Arial" w:hAnsi="Arial" w:cs="Arial"/>
          <w:sz w:val="22"/>
        </w:rPr>
        <w:t xml:space="preserve"> sera versé</w:t>
      </w:r>
      <w:r w:rsidR="002B2C71" w:rsidRPr="00560ADE">
        <w:rPr>
          <w:rFonts w:ascii="Arial" w:hAnsi="Arial" w:cs="Arial"/>
          <w:sz w:val="22"/>
        </w:rPr>
        <w:t>e</w:t>
      </w:r>
      <w:r w:rsidRPr="00560ADE">
        <w:rPr>
          <w:rFonts w:ascii="Arial" w:hAnsi="Arial" w:cs="Arial"/>
          <w:sz w:val="22"/>
        </w:rPr>
        <w:t xml:space="preserve"> au prorata </w:t>
      </w:r>
      <w:proofErr w:type="spellStart"/>
      <w:r w:rsidRPr="00560ADE">
        <w:rPr>
          <w:rFonts w:ascii="Arial" w:hAnsi="Arial" w:cs="Arial"/>
          <w:sz w:val="22"/>
        </w:rPr>
        <w:t>temporis</w:t>
      </w:r>
      <w:proofErr w:type="spellEnd"/>
      <w:r w:rsidRPr="00560ADE">
        <w:rPr>
          <w:rFonts w:ascii="Arial" w:hAnsi="Arial" w:cs="Arial"/>
          <w:sz w:val="22"/>
        </w:rPr>
        <w:t>.</w:t>
      </w:r>
      <w:r w:rsidR="007B3732" w:rsidRPr="00560ADE">
        <w:rPr>
          <w:rFonts w:ascii="Arial" w:hAnsi="Arial" w:cs="Arial"/>
          <w:sz w:val="22"/>
        </w:rPr>
        <w:t xml:space="preserve"> En cas de tutorat par un tuteur en TPAFC avec cumul de jours en fin de période sur </w:t>
      </w:r>
      <w:r w:rsidR="002B2C71" w:rsidRPr="00560ADE">
        <w:rPr>
          <w:rFonts w:ascii="Arial" w:hAnsi="Arial" w:cs="Arial"/>
          <w:sz w:val="22"/>
        </w:rPr>
        <w:t>l</w:t>
      </w:r>
      <w:r w:rsidR="007B3732" w:rsidRPr="00560ADE">
        <w:rPr>
          <w:rFonts w:ascii="Arial" w:hAnsi="Arial" w:cs="Arial"/>
          <w:sz w:val="22"/>
        </w:rPr>
        <w:t xml:space="preserve">a période de travail à temps plein, celui-ci </w:t>
      </w:r>
      <w:r w:rsidR="004730D3" w:rsidRPr="00560ADE">
        <w:rPr>
          <w:rFonts w:ascii="Arial" w:hAnsi="Arial" w:cs="Arial"/>
          <w:sz w:val="22"/>
        </w:rPr>
        <w:t xml:space="preserve">percevra le montant total de la prime. </w:t>
      </w:r>
    </w:p>
    <w:p w14:paraId="53E029A5" w14:textId="77777777" w:rsidR="004730D3" w:rsidRPr="00560ADE" w:rsidRDefault="004730D3" w:rsidP="00F474CC">
      <w:pPr>
        <w:jc w:val="both"/>
        <w:rPr>
          <w:rFonts w:ascii="Arial" w:hAnsi="Arial" w:cs="Arial"/>
          <w:sz w:val="22"/>
        </w:rPr>
      </w:pPr>
    </w:p>
    <w:p w14:paraId="0E96ED1F" w14:textId="32CFC468" w:rsidR="000949FF" w:rsidRPr="00560ADE" w:rsidRDefault="00C161CF" w:rsidP="00B74994">
      <w:pPr>
        <w:jc w:val="both"/>
        <w:rPr>
          <w:rFonts w:ascii="Arial" w:hAnsi="Arial" w:cs="Arial"/>
          <w:sz w:val="22"/>
        </w:rPr>
      </w:pPr>
      <w:r w:rsidRPr="00560ADE">
        <w:rPr>
          <w:rFonts w:ascii="Arial" w:hAnsi="Arial" w:cs="Arial"/>
          <w:sz w:val="22"/>
        </w:rPr>
        <w:t xml:space="preserve">En cas de pluralité de tuteurs, la </w:t>
      </w:r>
      <w:r w:rsidR="00F474CC" w:rsidRPr="00560ADE">
        <w:rPr>
          <w:rFonts w:ascii="Arial" w:hAnsi="Arial" w:cs="Arial"/>
          <w:sz w:val="22"/>
        </w:rPr>
        <w:t xml:space="preserve">prime </w:t>
      </w:r>
      <w:r w:rsidR="004730D3" w:rsidRPr="00560ADE">
        <w:rPr>
          <w:rFonts w:ascii="Arial" w:hAnsi="Arial" w:cs="Arial"/>
          <w:sz w:val="22"/>
        </w:rPr>
        <w:t>sera</w:t>
      </w:r>
      <w:r w:rsidR="00F474CC" w:rsidRPr="00560ADE">
        <w:rPr>
          <w:rFonts w:ascii="Arial" w:hAnsi="Arial" w:cs="Arial"/>
          <w:sz w:val="22"/>
        </w:rPr>
        <w:t xml:space="preserve"> divi</w:t>
      </w:r>
      <w:r w:rsidR="004730D3" w:rsidRPr="00560ADE">
        <w:rPr>
          <w:rFonts w:ascii="Arial" w:hAnsi="Arial" w:cs="Arial"/>
          <w:sz w:val="22"/>
        </w:rPr>
        <w:t>sée</w:t>
      </w:r>
      <w:r w:rsidR="00F474CC" w:rsidRPr="00560ADE">
        <w:rPr>
          <w:rFonts w:ascii="Arial" w:hAnsi="Arial" w:cs="Arial"/>
          <w:sz w:val="22"/>
        </w:rPr>
        <w:t xml:space="preserve"> entre </w:t>
      </w:r>
      <w:r w:rsidR="002B2C71" w:rsidRPr="00560ADE">
        <w:rPr>
          <w:rFonts w:ascii="Arial" w:hAnsi="Arial" w:cs="Arial"/>
          <w:sz w:val="22"/>
        </w:rPr>
        <w:t>les deux tuteurs</w:t>
      </w:r>
      <w:r w:rsidRPr="00560ADE">
        <w:rPr>
          <w:rFonts w:ascii="Arial" w:hAnsi="Arial" w:cs="Arial"/>
          <w:sz w:val="22"/>
        </w:rPr>
        <w:t>.</w:t>
      </w:r>
      <w:r w:rsidR="00B74994" w:rsidRPr="00560ADE">
        <w:rPr>
          <w:rFonts w:ascii="Arial" w:hAnsi="Arial" w:cs="Arial"/>
          <w:sz w:val="22"/>
        </w:rPr>
        <w:t xml:space="preserve"> </w:t>
      </w:r>
      <w:r w:rsidR="00D878B9" w:rsidRPr="00560ADE">
        <w:rPr>
          <w:rFonts w:ascii="Arial" w:hAnsi="Arial" w:cs="Arial"/>
          <w:sz w:val="22"/>
        </w:rPr>
        <w:t>En cas de succession de tuteurs</w:t>
      </w:r>
      <w:r w:rsidR="00B74994" w:rsidRPr="00560ADE">
        <w:rPr>
          <w:rFonts w:ascii="Arial" w:hAnsi="Arial" w:cs="Arial"/>
          <w:sz w:val="22"/>
        </w:rPr>
        <w:t>, le 2</w:t>
      </w:r>
      <w:r w:rsidR="00B74994" w:rsidRPr="00560ADE">
        <w:rPr>
          <w:rFonts w:ascii="Arial" w:hAnsi="Arial" w:cs="Arial"/>
          <w:sz w:val="22"/>
          <w:vertAlign w:val="superscript"/>
        </w:rPr>
        <w:t>nd</w:t>
      </w:r>
      <w:r w:rsidR="00B74994" w:rsidRPr="00560ADE">
        <w:rPr>
          <w:rFonts w:ascii="Arial" w:hAnsi="Arial" w:cs="Arial"/>
          <w:sz w:val="22"/>
        </w:rPr>
        <w:t xml:space="preserve"> tuteur percevra le solde restant entre le montant total de la prime calculé sur la base de la durée théorique du tutorat et le versement effectué au 1</w:t>
      </w:r>
      <w:r w:rsidR="00B74994" w:rsidRPr="00560ADE">
        <w:rPr>
          <w:rFonts w:ascii="Arial" w:hAnsi="Arial" w:cs="Arial"/>
          <w:sz w:val="22"/>
          <w:vertAlign w:val="superscript"/>
        </w:rPr>
        <w:t>er</w:t>
      </w:r>
      <w:r w:rsidR="00B74994" w:rsidRPr="00560ADE">
        <w:rPr>
          <w:rFonts w:ascii="Arial" w:hAnsi="Arial" w:cs="Arial"/>
          <w:sz w:val="22"/>
        </w:rPr>
        <w:t xml:space="preserve"> tuteur.</w:t>
      </w:r>
      <w:r w:rsidR="004730D3" w:rsidRPr="00560ADE">
        <w:rPr>
          <w:rFonts w:ascii="Arial" w:hAnsi="Arial" w:cs="Arial"/>
          <w:sz w:val="22"/>
        </w:rPr>
        <w:t xml:space="preserve"> </w:t>
      </w:r>
    </w:p>
    <w:p w14:paraId="6276DA1C" w14:textId="77777777" w:rsidR="00D878B9" w:rsidRPr="00560ADE" w:rsidRDefault="00D878B9" w:rsidP="00B74994">
      <w:pPr>
        <w:jc w:val="both"/>
        <w:rPr>
          <w:rFonts w:ascii="Arial" w:hAnsi="Arial" w:cs="Arial"/>
          <w:sz w:val="22"/>
        </w:rPr>
      </w:pPr>
    </w:p>
    <w:p w14:paraId="7FF7415A" w14:textId="065354A5" w:rsidR="00B74994" w:rsidRPr="00560ADE" w:rsidRDefault="00005951" w:rsidP="00B74994">
      <w:pPr>
        <w:jc w:val="both"/>
        <w:rPr>
          <w:rFonts w:ascii="Arial" w:hAnsi="Arial" w:cs="Arial"/>
          <w:i/>
          <w:iCs/>
          <w:sz w:val="22"/>
        </w:rPr>
      </w:pPr>
      <w:r w:rsidRPr="00560ADE">
        <w:rPr>
          <w:rFonts w:ascii="Arial" w:hAnsi="Arial" w:cs="Arial"/>
          <w:i/>
          <w:iCs/>
          <w:sz w:val="22"/>
          <w:u w:val="single"/>
        </w:rPr>
        <w:t>Exemple :</w:t>
      </w:r>
      <w:r w:rsidRPr="00560ADE">
        <w:rPr>
          <w:rFonts w:ascii="Arial" w:hAnsi="Arial" w:cs="Arial"/>
          <w:i/>
          <w:iCs/>
          <w:sz w:val="22"/>
        </w:rPr>
        <w:t xml:space="preserve"> pour 6 mois de tutorat théorique, le premier tuteur réalisant </w:t>
      </w:r>
      <w:r w:rsidR="000949FF" w:rsidRPr="00560ADE">
        <w:rPr>
          <w:rFonts w:ascii="Arial" w:hAnsi="Arial" w:cs="Arial"/>
          <w:i/>
          <w:iCs/>
          <w:sz w:val="22"/>
        </w:rPr>
        <w:t>3</w:t>
      </w:r>
      <w:r w:rsidRPr="00560ADE">
        <w:rPr>
          <w:rFonts w:ascii="Arial" w:hAnsi="Arial" w:cs="Arial"/>
          <w:i/>
          <w:iCs/>
          <w:sz w:val="22"/>
        </w:rPr>
        <w:t xml:space="preserve"> mois de tutorat percevra </w:t>
      </w:r>
      <w:r w:rsidR="000949FF" w:rsidRPr="00560ADE">
        <w:rPr>
          <w:rFonts w:ascii="Arial" w:hAnsi="Arial" w:cs="Arial"/>
          <w:i/>
          <w:iCs/>
          <w:sz w:val="22"/>
        </w:rPr>
        <w:t xml:space="preserve">340 € bruts </w:t>
      </w:r>
      <w:r w:rsidRPr="00560ADE">
        <w:rPr>
          <w:rFonts w:ascii="Arial" w:hAnsi="Arial" w:cs="Arial"/>
          <w:i/>
          <w:iCs/>
          <w:sz w:val="22"/>
        </w:rPr>
        <w:t>; le 2</w:t>
      </w:r>
      <w:r w:rsidRPr="00560ADE">
        <w:rPr>
          <w:rFonts w:ascii="Arial" w:hAnsi="Arial" w:cs="Arial"/>
          <w:i/>
          <w:iCs/>
          <w:sz w:val="22"/>
          <w:vertAlign w:val="superscript"/>
        </w:rPr>
        <w:t>nd</w:t>
      </w:r>
      <w:r w:rsidRPr="00560ADE">
        <w:rPr>
          <w:rFonts w:ascii="Arial" w:hAnsi="Arial" w:cs="Arial"/>
          <w:i/>
          <w:iCs/>
          <w:sz w:val="22"/>
        </w:rPr>
        <w:t xml:space="preserve"> </w:t>
      </w:r>
      <w:r w:rsidR="00D878B9" w:rsidRPr="00560ADE">
        <w:rPr>
          <w:rFonts w:ascii="Arial" w:hAnsi="Arial" w:cs="Arial"/>
          <w:i/>
          <w:iCs/>
          <w:sz w:val="22"/>
        </w:rPr>
        <w:t xml:space="preserve">tuteur </w:t>
      </w:r>
      <w:r w:rsidRPr="00560ADE">
        <w:rPr>
          <w:rFonts w:ascii="Arial" w:hAnsi="Arial" w:cs="Arial"/>
          <w:i/>
          <w:iCs/>
          <w:sz w:val="22"/>
        </w:rPr>
        <w:t>percevra</w:t>
      </w:r>
      <w:r w:rsidR="000949FF" w:rsidRPr="00560ADE">
        <w:rPr>
          <w:rFonts w:ascii="Arial" w:hAnsi="Arial" w:cs="Arial"/>
          <w:i/>
          <w:iCs/>
          <w:sz w:val="22"/>
        </w:rPr>
        <w:t xml:space="preserve"> 580 € - 340 € = 240 € bruts.</w:t>
      </w:r>
    </w:p>
    <w:p w14:paraId="07AB9231" w14:textId="77777777" w:rsidR="00F474CC" w:rsidRPr="00560ADE" w:rsidRDefault="00F474CC" w:rsidP="00EF53E4">
      <w:pPr>
        <w:jc w:val="both"/>
        <w:rPr>
          <w:rFonts w:ascii="Arial" w:hAnsi="Arial" w:cs="Arial"/>
          <w:sz w:val="22"/>
        </w:rPr>
      </w:pPr>
    </w:p>
    <w:p w14:paraId="5BC43FBA" w14:textId="5DD35B88" w:rsidR="00F474CC" w:rsidRPr="00560ADE" w:rsidRDefault="002B2C71" w:rsidP="00F474CC">
      <w:pPr>
        <w:jc w:val="both"/>
        <w:rPr>
          <w:rFonts w:ascii="Arial" w:hAnsi="Arial" w:cs="Arial"/>
          <w:sz w:val="22"/>
        </w:rPr>
      </w:pPr>
      <w:r w:rsidRPr="00560ADE">
        <w:rPr>
          <w:rFonts w:ascii="Arial" w:hAnsi="Arial" w:cs="Arial"/>
          <w:sz w:val="22"/>
        </w:rPr>
        <w:lastRenderedPageBreak/>
        <w:t xml:space="preserve">Dans le </w:t>
      </w:r>
      <w:r w:rsidR="00C161CF" w:rsidRPr="00560ADE">
        <w:rPr>
          <w:rFonts w:ascii="Arial" w:hAnsi="Arial" w:cs="Arial"/>
          <w:sz w:val="22"/>
        </w:rPr>
        <w:t xml:space="preserve">cas </w:t>
      </w:r>
      <w:r w:rsidRPr="00560ADE">
        <w:rPr>
          <w:rFonts w:ascii="Arial" w:hAnsi="Arial" w:cs="Arial"/>
          <w:sz w:val="22"/>
        </w:rPr>
        <w:t xml:space="preserve">exceptionnel </w:t>
      </w:r>
      <w:r w:rsidR="00C161CF" w:rsidRPr="00560ADE">
        <w:rPr>
          <w:rFonts w:ascii="Arial" w:hAnsi="Arial" w:cs="Arial"/>
          <w:sz w:val="22"/>
        </w:rPr>
        <w:t>de pluralité de tutor</w:t>
      </w:r>
      <w:r w:rsidR="00CA6860">
        <w:rPr>
          <w:rFonts w:ascii="Arial" w:hAnsi="Arial" w:cs="Arial"/>
          <w:sz w:val="22"/>
        </w:rPr>
        <w:t>ats par un même tuteur</w:t>
      </w:r>
      <w:r w:rsidRPr="00560ADE">
        <w:rPr>
          <w:rFonts w:ascii="Arial" w:hAnsi="Arial" w:cs="Arial"/>
          <w:sz w:val="22"/>
        </w:rPr>
        <w:t xml:space="preserve"> simultanément</w:t>
      </w:r>
      <w:r w:rsidR="00C161CF" w:rsidRPr="00560ADE">
        <w:rPr>
          <w:rFonts w:ascii="Arial" w:hAnsi="Arial" w:cs="Arial"/>
          <w:sz w:val="22"/>
        </w:rPr>
        <w:t xml:space="preserve">, </w:t>
      </w:r>
      <w:r w:rsidR="007767C3">
        <w:rPr>
          <w:rFonts w:ascii="Arial" w:hAnsi="Arial" w:cs="Arial"/>
          <w:sz w:val="22"/>
        </w:rPr>
        <w:t>celui-ci</w:t>
      </w:r>
      <w:r w:rsidR="00F474CC" w:rsidRPr="00560ADE">
        <w:rPr>
          <w:rFonts w:ascii="Arial" w:hAnsi="Arial" w:cs="Arial"/>
          <w:sz w:val="22"/>
        </w:rPr>
        <w:t xml:space="preserve"> ne pourra percevoir qu’une </w:t>
      </w:r>
      <w:r w:rsidRPr="00560ADE">
        <w:rPr>
          <w:rFonts w:ascii="Arial" w:hAnsi="Arial" w:cs="Arial"/>
          <w:sz w:val="22"/>
        </w:rPr>
        <w:t xml:space="preserve">seule </w:t>
      </w:r>
      <w:r w:rsidR="00F474CC" w:rsidRPr="00560ADE">
        <w:rPr>
          <w:rFonts w:ascii="Arial" w:hAnsi="Arial" w:cs="Arial"/>
          <w:sz w:val="22"/>
        </w:rPr>
        <w:t>prime de tutorat.</w:t>
      </w:r>
    </w:p>
    <w:p w14:paraId="08F71CAD" w14:textId="77777777" w:rsidR="00F474CC" w:rsidRPr="00560ADE" w:rsidRDefault="00F474CC" w:rsidP="00EF53E4">
      <w:pPr>
        <w:jc w:val="both"/>
        <w:rPr>
          <w:rFonts w:ascii="Arial" w:hAnsi="Arial" w:cs="Arial"/>
          <w:sz w:val="22"/>
        </w:rPr>
      </w:pPr>
    </w:p>
    <w:p w14:paraId="47247926" w14:textId="62E5BC30" w:rsidR="007B3732" w:rsidRPr="00560ADE" w:rsidRDefault="00F474CC" w:rsidP="00EF53E4">
      <w:pPr>
        <w:jc w:val="both"/>
        <w:rPr>
          <w:rFonts w:ascii="Arial" w:hAnsi="Arial" w:cs="Arial"/>
          <w:sz w:val="22"/>
        </w:rPr>
      </w:pPr>
      <w:r w:rsidRPr="00560ADE">
        <w:rPr>
          <w:rFonts w:ascii="Arial" w:hAnsi="Arial" w:cs="Arial"/>
          <w:sz w:val="22"/>
        </w:rPr>
        <w:t xml:space="preserve">En cas de départ du tuteur avant la fin de la période de tutorat, </w:t>
      </w:r>
      <w:r w:rsidR="007B3732" w:rsidRPr="00560ADE">
        <w:rPr>
          <w:rFonts w:ascii="Arial" w:hAnsi="Arial" w:cs="Arial"/>
          <w:sz w:val="22"/>
        </w:rPr>
        <w:t xml:space="preserve">la prime sera versée au prorata </w:t>
      </w:r>
      <w:proofErr w:type="spellStart"/>
      <w:r w:rsidR="007B3732" w:rsidRPr="00560ADE">
        <w:rPr>
          <w:rFonts w:ascii="Arial" w:hAnsi="Arial" w:cs="Arial"/>
          <w:sz w:val="22"/>
        </w:rPr>
        <w:t>temporis</w:t>
      </w:r>
      <w:proofErr w:type="spellEnd"/>
      <w:r w:rsidR="002B2C71" w:rsidRPr="00560ADE">
        <w:rPr>
          <w:rFonts w:ascii="Arial" w:hAnsi="Arial" w:cs="Arial"/>
          <w:sz w:val="22"/>
        </w:rPr>
        <w:t>, tout en respectant le</w:t>
      </w:r>
      <w:r w:rsidR="007B3732" w:rsidRPr="00560ADE">
        <w:rPr>
          <w:rFonts w:ascii="Arial" w:hAnsi="Arial" w:cs="Arial"/>
          <w:sz w:val="22"/>
        </w:rPr>
        <w:t xml:space="preserve"> minimum de </w:t>
      </w:r>
      <w:r w:rsidR="004730D3" w:rsidRPr="00560ADE">
        <w:rPr>
          <w:rFonts w:ascii="Arial" w:hAnsi="Arial" w:cs="Arial"/>
          <w:sz w:val="22"/>
        </w:rPr>
        <w:t>2</w:t>
      </w:r>
      <w:r w:rsidR="007B3732" w:rsidRPr="00560ADE">
        <w:rPr>
          <w:rFonts w:ascii="Arial" w:hAnsi="Arial" w:cs="Arial"/>
          <w:sz w:val="22"/>
        </w:rPr>
        <w:t xml:space="preserve"> mois de tutorat. </w:t>
      </w:r>
    </w:p>
    <w:p w14:paraId="3967EB45" w14:textId="77777777" w:rsidR="00377197" w:rsidRPr="00560ADE" w:rsidRDefault="00377197" w:rsidP="00EF53E4">
      <w:pPr>
        <w:jc w:val="both"/>
        <w:rPr>
          <w:rFonts w:ascii="Arial" w:hAnsi="Arial" w:cs="Arial"/>
          <w:sz w:val="22"/>
        </w:rPr>
      </w:pPr>
    </w:p>
    <w:p w14:paraId="5374EF50" w14:textId="49799E83" w:rsidR="007B3732" w:rsidRPr="00560ADE" w:rsidRDefault="004730D3" w:rsidP="00EF53E4">
      <w:pPr>
        <w:jc w:val="both"/>
        <w:rPr>
          <w:rFonts w:ascii="Arial" w:hAnsi="Arial" w:cs="Arial"/>
          <w:sz w:val="22"/>
        </w:rPr>
      </w:pPr>
      <w:r w:rsidRPr="00560ADE">
        <w:rPr>
          <w:rFonts w:ascii="Arial" w:hAnsi="Arial" w:cs="Arial"/>
          <w:sz w:val="22"/>
        </w:rPr>
        <w:t>E</w:t>
      </w:r>
      <w:r w:rsidR="007B3732" w:rsidRPr="00560ADE">
        <w:rPr>
          <w:rFonts w:ascii="Arial" w:hAnsi="Arial" w:cs="Arial"/>
          <w:sz w:val="22"/>
        </w:rPr>
        <w:t xml:space="preserve">n cas d’absence </w:t>
      </w:r>
      <w:r w:rsidR="00D878B9" w:rsidRPr="00560ADE">
        <w:rPr>
          <w:rFonts w:ascii="Arial" w:hAnsi="Arial" w:cs="Arial"/>
          <w:sz w:val="22"/>
        </w:rPr>
        <w:t xml:space="preserve">du tuteur </w:t>
      </w:r>
      <w:r w:rsidRPr="00560ADE">
        <w:rPr>
          <w:rFonts w:ascii="Arial" w:hAnsi="Arial" w:cs="Arial"/>
          <w:sz w:val="22"/>
        </w:rPr>
        <w:t xml:space="preserve">supérieure à </w:t>
      </w:r>
      <w:r w:rsidR="007B3732" w:rsidRPr="00560ADE">
        <w:rPr>
          <w:rFonts w:ascii="Arial" w:hAnsi="Arial" w:cs="Arial"/>
          <w:sz w:val="22"/>
        </w:rPr>
        <w:t xml:space="preserve">un mois, </w:t>
      </w:r>
      <w:r w:rsidRPr="00560ADE">
        <w:rPr>
          <w:rFonts w:ascii="Arial" w:hAnsi="Arial" w:cs="Arial"/>
          <w:sz w:val="22"/>
        </w:rPr>
        <w:t>la prime ne sera plus versée et un nouveau tuteur prendra en charge la suite du tutorat.</w:t>
      </w:r>
    </w:p>
    <w:p w14:paraId="41D83D0D" w14:textId="77777777" w:rsidR="002C78B8" w:rsidRPr="00560ADE" w:rsidRDefault="002C78B8" w:rsidP="007F5854">
      <w:pPr>
        <w:jc w:val="both"/>
        <w:rPr>
          <w:rFonts w:ascii="Arial" w:hAnsi="Arial" w:cs="Arial"/>
          <w:sz w:val="22"/>
        </w:rPr>
      </w:pPr>
    </w:p>
    <w:p w14:paraId="7B792B0C" w14:textId="77777777" w:rsidR="002C78B8" w:rsidRPr="00560ADE" w:rsidRDefault="002C78B8" w:rsidP="007F5854">
      <w:pPr>
        <w:jc w:val="both"/>
        <w:rPr>
          <w:rFonts w:ascii="Arial" w:hAnsi="Arial" w:cs="Arial"/>
          <w:sz w:val="22"/>
        </w:rPr>
      </w:pPr>
    </w:p>
    <w:p w14:paraId="2C6B18C8" w14:textId="77777777" w:rsidR="007F5854" w:rsidRPr="00560ADE" w:rsidRDefault="007F5854" w:rsidP="007F5854">
      <w:pPr>
        <w:jc w:val="both"/>
        <w:rPr>
          <w:rFonts w:ascii="Arial" w:hAnsi="Arial" w:cs="Arial"/>
          <w:b/>
          <w:sz w:val="22"/>
          <w:u w:val="single"/>
        </w:rPr>
      </w:pPr>
      <w:r w:rsidRPr="00560ADE">
        <w:rPr>
          <w:rFonts w:ascii="Arial" w:hAnsi="Arial" w:cs="Arial"/>
          <w:b/>
          <w:sz w:val="22"/>
          <w:u w:val="single"/>
        </w:rPr>
        <w:t>Section 4 – Dispositions générales</w:t>
      </w:r>
    </w:p>
    <w:p w14:paraId="23A28062" w14:textId="77777777" w:rsidR="007F5854" w:rsidRPr="00560ADE" w:rsidRDefault="007F5854" w:rsidP="007F5854">
      <w:pPr>
        <w:jc w:val="both"/>
        <w:rPr>
          <w:rFonts w:ascii="Arial" w:hAnsi="Arial" w:cs="Arial"/>
          <w:sz w:val="22"/>
        </w:rPr>
      </w:pPr>
    </w:p>
    <w:p w14:paraId="2DA22F90" w14:textId="77777777" w:rsidR="00D878B9" w:rsidRPr="00560ADE" w:rsidRDefault="00D878B9" w:rsidP="007F5854">
      <w:pPr>
        <w:jc w:val="both"/>
        <w:rPr>
          <w:rFonts w:ascii="Arial" w:hAnsi="Arial" w:cs="Arial"/>
          <w:sz w:val="22"/>
        </w:rPr>
      </w:pPr>
    </w:p>
    <w:p w14:paraId="77EEE986" w14:textId="173F3AE2" w:rsidR="00EF53E4" w:rsidRPr="00560ADE" w:rsidRDefault="00EF53E4" w:rsidP="00EF53E4">
      <w:pPr>
        <w:jc w:val="both"/>
        <w:rPr>
          <w:rFonts w:ascii="Arial" w:hAnsi="Arial" w:cs="Arial"/>
          <w:b/>
          <w:sz w:val="22"/>
        </w:rPr>
      </w:pPr>
      <w:r w:rsidRPr="00560ADE">
        <w:rPr>
          <w:rFonts w:ascii="Arial" w:hAnsi="Arial" w:cs="Arial"/>
          <w:b/>
          <w:sz w:val="22"/>
        </w:rPr>
        <w:t xml:space="preserve">Article </w:t>
      </w:r>
      <w:r w:rsidR="00CB164B" w:rsidRPr="00560ADE">
        <w:rPr>
          <w:rFonts w:ascii="Arial" w:hAnsi="Arial" w:cs="Arial"/>
          <w:b/>
          <w:sz w:val="22"/>
        </w:rPr>
        <w:t>8</w:t>
      </w:r>
      <w:r w:rsidRPr="00560ADE">
        <w:rPr>
          <w:rFonts w:ascii="Arial" w:hAnsi="Arial" w:cs="Arial"/>
          <w:b/>
          <w:sz w:val="22"/>
        </w:rPr>
        <w:t xml:space="preserve"> – Champ d’application</w:t>
      </w:r>
    </w:p>
    <w:p w14:paraId="2381C31A" w14:textId="77777777" w:rsidR="00EF53E4" w:rsidRPr="00560ADE" w:rsidRDefault="00EF53E4" w:rsidP="00EF53E4">
      <w:pPr>
        <w:jc w:val="both"/>
        <w:rPr>
          <w:rFonts w:ascii="Arial" w:hAnsi="Arial" w:cs="Arial"/>
          <w:sz w:val="22"/>
        </w:rPr>
      </w:pPr>
    </w:p>
    <w:p w14:paraId="44267504" w14:textId="6AED8385" w:rsidR="00EF53E4" w:rsidRPr="00560ADE" w:rsidRDefault="00EF53E4" w:rsidP="00EF53E4">
      <w:pPr>
        <w:jc w:val="both"/>
        <w:rPr>
          <w:rFonts w:ascii="Arial" w:hAnsi="Arial" w:cs="Arial"/>
          <w:sz w:val="22"/>
        </w:rPr>
      </w:pPr>
      <w:r w:rsidRPr="00560ADE">
        <w:rPr>
          <w:rFonts w:ascii="Arial" w:hAnsi="Arial" w:cs="Arial"/>
          <w:sz w:val="22"/>
        </w:rPr>
        <w:t xml:space="preserve">Le présent accord s’applique à l’ensemble du personnel </w:t>
      </w:r>
      <w:r w:rsidR="004730D3" w:rsidRPr="00560ADE">
        <w:rPr>
          <w:rFonts w:ascii="Arial" w:hAnsi="Arial" w:cs="Arial"/>
          <w:sz w:val="22"/>
        </w:rPr>
        <w:t xml:space="preserve">de la société </w:t>
      </w:r>
      <w:r w:rsidR="002B2C71" w:rsidRPr="00560ADE">
        <w:rPr>
          <w:rFonts w:ascii="Arial" w:hAnsi="Arial" w:cs="Arial"/>
          <w:sz w:val="22"/>
        </w:rPr>
        <w:t>Safran Aircraft Engines</w:t>
      </w:r>
      <w:r w:rsidR="00E873B3" w:rsidRPr="00560ADE">
        <w:rPr>
          <w:rFonts w:ascii="Arial" w:hAnsi="Arial" w:cs="Arial"/>
          <w:sz w:val="22"/>
        </w:rPr>
        <w:t>, sous réserve d’éligibilité définie dans l’article 7.1</w:t>
      </w:r>
      <w:r w:rsidRPr="00560ADE">
        <w:rPr>
          <w:rFonts w:ascii="Arial" w:hAnsi="Arial" w:cs="Arial"/>
          <w:sz w:val="22"/>
        </w:rPr>
        <w:t>.</w:t>
      </w:r>
    </w:p>
    <w:p w14:paraId="206BC9BD" w14:textId="77777777" w:rsidR="00EF53E4" w:rsidRPr="00560ADE" w:rsidRDefault="00EF53E4" w:rsidP="00EF53E4">
      <w:pPr>
        <w:jc w:val="both"/>
        <w:rPr>
          <w:rFonts w:ascii="Arial" w:hAnsi="Arial" w:cs="Arial"/>
          <w:sz w:val="22"/>
        </w:rPr>
      </w:pPr>
    </w:p>
    <w:p w14:paraId="3ABF71A6" w14:textId="77777777" w:rsidR="000949FF" w:rsidRPr="00560ADE" w:rsidRDefault="000949FF" w:rsidP="00EF53E4">
      <w:pPr>
        <w:jc w:val="both"/>
        <w:rPr>
          <w:rFonts w:ascii="Arial" w:hAnsi="Arial" w:cs="Arial"/>
          <w:sz w:val="22"/>
        </w:rPr>
      </w:pPr>
    </w:p>
    <w:p w14:paraId="622718FF" w14:textId="1D26471B" w:rsidR="00EF53E4" w:rsidRPr="00560ADE" w:rsidRDefault="00EF53E4" w:rsidP="00EF53E4">
      <w:pPr>
        <w:jc w:val="both"/>
        <w:rPr>
          <w:rFonts w:ascii="Arial" w:hAnsi="Arial" w:cs="Arial"/>
          <w:b/>
          <w:sz w:val="22"/>
        </w:rPr>
      </w:pPr>
      <w:r w:rsidRPr="00560ADE">
        <w:rPr>
          <w:rFonts w:ascii="Arial" w:hAnsi="Arial" w:cs="Arial"/>
          <w:b/>
          <w:sz w:val="22"/>
        </w:rPr>
        <w:t xml:space="preserve">Article </w:t>
      </w:r>
      <w:r w:rsidR="00CB164B" w:rsidRPr="00560ADE">
        <w:rPr>
          <w:rFonts w:ascii="Arial" w:hAnsi="Arial" w:cs="Arial"/>
          <w:b/>
          <w:sz w:val="22"/>
        </w:rPr>
        <w:t>9</w:t>
      </w:r>
      <w:r w:rsidRPr="00560ADE">
        <w:rPr>
          <w:rFonts w:ascii="Arial" w:hAnsi="Arial" w:cs="Arial"/>
          <w:b/>
          <w:sz w:val="22"/>
        </w:rPr>
        <w:t xml:space="preserve"> – Durée</w:t>
      </w:r>
    </w:p>
    <w:p w14:paraId="10F6D777" w14:textId="77777777" w:rsidR="00EF53E4" w:rsidRPr="00560ADE" w:rsidRDefault="00EF53E4" w:rsidP="00EF53E4">
      <w:pPr>
        <w:jc w:val="both"/>
        <w:rPr>
          <w:rFonts w:ascii="Arial" w:hAnsi="Arial" w:cs="Arial"/>
          <w:sz w:val="22"/>
        </w:rPr>
      </w:pPr>
    </w:p>
    <w:p w14:paraId="68B4A820" w14:textId="5942B19E" w:rsidR="00EF53E4" w:rsidRPr="00560ADE" w:rsidRDefault="00EF53E4" w:rsidP="00EF53E4">
      <w:pPr>
        <w:jc w:val="both"/>
        <w:rPr>
          <w:rFonts w:ascii="Arial" w:hAnsi="Arial" w:cs="Arial"/>
          <w:sz w:val="22"/>
        </w:rPr>
      </w:pPr>
      <w:r w:rsidRPr="00560ADE">
        <w:rPr>
          <w:rFonts w:ascii="Arial" w:hAnsi="Arial" w:cs="Arial"/>
          <w:sz w:val="22"/>
        </w:rPr>
        <w:t xml:space="preserve">Le présent accord est conclu pour une durée déterminée de </w:t>
      </w:r>
      <w:r w:rsidR="00C05547" w:rsidRPr="00560ADE">
        <w:rPr>
          <w:rFonts w:ascii="Arial" w:hAnsi="Arial" w:cs="Arial"/>
          <w:sz w:val="22"/>
        </w:rPr>
        <w:t>4</w:t>
      </w:r>
      <w:r w:rsidRPr="00560ADE">
        <w:rPr>
          <w:rFonts w:ascii="Arial" w:hAnsi="Arial" w:cs="Arial"/>
          <w:sz w:val="22"/>
        </w:rPr>
        <w:t xml:space="preserve"> ans et entrera en vigueur à compter du 1</w:t>
      </w:r>
      <w:r w:rsidRPr="00560ADE">
        <w:rPr>
          <w:rFonts w:ascii="Arial" w:hAnsi="Arial" w:cs="Arial"/>
          <w:sz w:val="22"/>
          <w:vertAlign w:val="superscript"/>
        </w:rPr>
        <w:t>er</w:t>
      </w:r>
      <w:r w:rsidRPr="00560ADE">
        <w:rPr>
          <w:rFonts w:ascii="Arial" w:hAnsi="Arial" w:cs="Arial"/>
          <w:sz w:val="22"/>
        </w:rPr>
        <w:t xml:space="preserve"> </w:t>
      </w:r>
      <w:r w:rsidR="00C8651D" w:rsidRPr="00560ADE">
        <w:rPr>
          <w:rFonts w:ascii="Arial" w:hAnsi="Arial" w:cs="Arial"/>
          <w:sz w:val="22"/>
        </w:rPr>
        <w:t xml:space="preserve">septembre </w:t>
      </w:r>
      <w:r w:rsidRPr="00560ADE">
        <w:rPr>
          <w:rFonts w:ascii="Arial" w:hAnsi="Arial" w:cs="Arial"/>
          <w:sz w:val="22"/>
        </w:rPr>
        <w:t>2025.</w:t>
      </w:r>
    </w:p>
    <w:p w14:paraId="75A2C0CB" w14:textId="77777777" w:rsidR="00EF53E4" w:rsidRPr="00560ADE" w:rsidRDefault="00EF53E4" w:rsidP="00EF53E4">
      <w:pPr>
        <w:jc w:val="both"/>
        <w:rPr>
          <w:rFonts w:ascii="Arial" w:hAnsi="Arial" w:cs="Arial"/>
          <w:sz w:val="22"/>
        </w:rPr>
      </w:pPr>
    </w:p>
    <w:p w14:paraId="7FCB1E88" w14:textId="45AB2B9B" w:rsidR="00EF53E4" w:rsidRPr="00560ADE" w:rsidRDefault="00EF53E4" w:rsidP="00EF53E4">
      <w:pPr>
        <w:jc w:val="both"/>
        <w:rPr>
          <w:rFonts w:ascii="Arial" w:hAnsi="Arial" w:cs="Arial"/>
          <w:sz w:val="22"/>
          <w:szCs w:val="22"/>
        </w:rPr>
      </w:pPr>
      <w:r w:rsidRPr="00560ADE">
        <w:rPr>
          <w:rFonts w:ascii="Arial" w:hAnsi="Arial" w:cs="Arial"/>
          <w:sz w:val="22"/>
          <w:szCs w:val="22"/>
        </w:rPr>
        <w:t>Au-delà du 3</w:t>
      </w:r>
      <w:r w:rsidR="00C8651D" w:rsidRPr="00560ADE">
        <w:rPr>
          <w:rFonts w:ascii="Arial" w:hAnsi="Arial" w:cs="Arial"/>
          <w:sz w:val="22"/>
          <w:szCs w:val="22"/>
        </w:rPr>
        <w:t>1 août</w:t>
      </w:r>
      <w:r w:rsidRPr="00560ADE">
        <w:rPr>
          <w:rFonts w:ascii="Arial" w:hAnsi="Arial" w:cs="Arial"/>
          <w:sz w:val="22"/>
          <w:szCs w:val="22"/>
        </w:rPr>
        <w:t xml:space="preserve"> 202</w:t>
      </w:r>
      <w:r w:rsidR="00C05547" w:rsidRPr="00560ADE">
        <w:rPr>
          <w:rFonts w:ascii="Arial" w:hAnsi="Arial" w:cs="Arial"/>
          <w:sz w:val="22"/>
          <w:szCs w:val="22"/>
        </w:rPr>
        <w:t>9</w:t>
      </w:r>
      <w:r w:rsidRPr="00560ADE">
        <w:rPr>
          <w:rFonts w:ascii="Arial" w:hAnsi="Arial" w:cs="Arial"/>
          <w:sz w:val="22"/>
          <w:szCs w:val="22"/>
        </w:rPr>
        <w:t>, il cessera de produire tout effet et ne pourra donc se poursuivre comme un accord à durée indéterminée.</w:t>
      </w:r>
    </w:p>
    <w:p w14:paraId="7B07ED13" w14:textId="77777777" w:rsidR="00B74994" w:rsidRPr="00560ADE" w:rsidRDefault="00B74994" w:rsidP="00EF53E4">
      <w:pPr>
        <w:jc w:val="both"/>
        <w:rPr>
          <w:rFonts w:ascii="Arial" w:hAnsi="Arial" w:cs="Arial"/>
          <w:sz w:val="22"/>
          <w:szCs w:val="22"/>
        </w:rPr>
      </w:pPr>
    </w:p>
    <w:p w14:paraId="5539DDF8" w14:textId="77777777" w:rsidR="000949FF" w:rsidRPr="00560ADE" w:rsidRDefault="000949FF" w:rsidP="00EF53E4">
      <w:pPr>
        <w:jc w:val="both"/>
        <w:rPr>
          <w:rFonts w:ascii="Arial" w:hAnsi="Arial" w:cs="Arial"/>
          <w:sz w:val="22"/>
          <w:szCs w:val="22"/>
        </w:rPr>
      </w:pPr>
    </w:p>
    <w:p w14:paraId="242E3403" w14:textId="77777777" w:rsidR="00B74994" w:rsidRPr="00560ADE" w:rsidRDefault="00B74994" w:rsidP="00B74994">
      <w:pPr>
        <w:jc w:val="both"/>
        <w:rPr>
          <w:rFonts w:ascii="Arial" w:hAnsi="Arial" w:cs="Arial"/>
          <w:b/>
          <w:sz w:val="22"/>
        </w:rPr>
      </w:pPr>
      <w:r w:rsidRPr="00560ADE">
        <w:rPr>
          <w:rFonts w:ascii="Arial" w:hAnsi="Arial" w:cs="Arial"/>
          <w:b/>
          <w:sz w:val="22"/>
        </w:rPr>
        <w:t>Article 10 - Disposition transitoire</w:t>
      </w:r>
    </w:p>
    <w:p w14:paraId="1B8E2624" w14:textId="77777777" w:rsidR="00B74994" w:rsidRPr="00560ADE" w:rsidRDefault="00B74994" w:rsidP="00B74994">
      <w:pPr>
        <w:jc w:val="both"/>
        <w:rPr>
          <w:rFonts w:ascii="Arial" w:hAnsi="Arial" w:cs="Arial"/>
          <w:sz w:val="22"/>
          <w:szCs w:val="22"/>
        </w:rPr>
      </w:pPr>
    </w:p>
    <w:p w14:paraId="1229CEBD" w14:textId="2D933478" w:rsidR="00B1274C" w:rsidRPr="00560ADE" w:rsidRDefault="00B74994" w:rsidP="00EF53E4">
      <w:pPr>
        <w:jc w:val="both"/>
        <w:rPr>
          <w:rFonts w:ascii="Arial" w:hAnsi="Arial" w:cs="Arial"/>
          <w:sz w:val="22"/>
          <w:szCs w:val="22"/>
        </w:rPr>
      </w:pPr>
      <w:r w:rsidRPr="00560ADE">
        <w:rPr>
          <w:rFonts w:ascii="Arial" w:hAnsi="Arial" w:cs="Arial"/>
          <w:sz w:val="22"/>
          <w:szCs w:val="22"/>
        </w:rPr>
        <w:t xml:space="preserve">Les parties conviennent que les montants de reconnaissance financière applicables avant la date de signature du présent accord </w:t>
      </w:r>
      <w:r w:rsidR="000949FF" w:rsidRPr="00560ADE">
        <w:rPr>
          <w:rFonts w:ascii="Arial" w:hAnsi="Arial" w:cs="Arial"/>
          <w:sz w:val="22"/>
          <w:szCs w:val="22"/>
        </w:rPr>
        <w:t xml:space="preserve">et plus favorables pour les salariés </w:t>
      </w:r>
      <w:r w:rsidR="008B5AA1" w:rsidRPr="00560ADE">
        <w:rPr>
          <w:rFonts w:ascii="Arial" w:hAnsi="Arial" w:cs="Arial"/>
          <w:sz w:val="22"/>
          <w:szCs w:val="22"/>
        </w:rPr>
        <w:t xml:space="preserve">concernés </w:t>
      </w:r>
      <w:r w:rsidRPr="00560ADE">
        <w:rPr>
          <w:rFonts w:ascii="Arial" w:hAnsi="Arial" w:cs="Arial"/>
          <w:sz w:val="22"/>
          <w:szCs w:val="22"/>
        </w:rPr>
        <w:t>continueront de s’appliquer pour les situations de tutorat déjà en cours à la date de signature</w:t>
      </w:r>
      <w:r w:rsidR="00B1274C" w:rsidRPr="00560ADE">
        <w:rPr>
          <w:rFonts w:ascii="Arial" w:hAnsi="Arial" w:cs="Arial"/>
          <w:sz w:val="22"/>
          <w:szCs w:val="22"/>
        </w:rPr>
        <w:t>.</w:t>
      </w:r>
    </w:p>
    <w:p w14:paraId="5DA19AB3" w14:textId="77777777" w:rsidR="00B74994" w:rsidRPr="00560ADE" w:rsidRDefault="00B74994" w:rsidP="00EF53E4">
      <w:pPr>
        <w:jc w:val="both"/>
        <w:rPr>
          <w:rFonts w:ascii="Arial" w:hAnsi="Arial" w:cs="Arial"/>
          <w:sz w:val="22"/>
          <w:szCs w:val="22"/>
        </w:rPr>
      </w:pPr>
    </w:p>
    <w:p w14:paraId="36FEE3B6" w14:textId="77777777" w:rsidR="000949FF" w:rsidRPr="00560ADE" w:rsidRDefault="000949FF" w:rsidP="00EF53E4">
      <w:pPr>
        <w:jc w:val="both"/>
        <w:rPr>
          <w:rFonts w:ascii="Arial" w:hAnsi="Arial" w:cs="Arial"/>
          <w:sz w:val="22"/>
          <w:szCs w:val="22"/>
        </w:rPr>
      </w:pPr>
    </w:p>
    <w:p w14:paraId="16C91711" w14:textId="79E4B645" w:rsidR="001D459E" w:rsidRPr="00560ADE" w:rsidRDefault="001D459E" w:rsidP="001D459E">
      <w:pPr>
        <w:jc w:val="both"/>
        <w:rPr>
          <w:rFonts w:ascii="Arial" w:hAnsi="Arial" w:cs="Arial"/>
          <w:b/>
          <w:sz w:val="22"/>
        </w:rPr>
      </w:pPr>
      <w:r w:rsidRPr="00560ADE">
        <w:rPr>
          <w:rFonts w:ascii="Arial" w:hAnsi="Arial" w:cs="Arial"/>
          <w:b/>
          <w:sz w:val="22"/>
        </w:rPr>
        <w:t>Article 11 – Révision et suivi</w:t>
      </w:r>
    </w:p>
    <w:p w14:paraId="3B86B82D" w14:textId="77777777" w:rsidR="001D459E" w:rsidRPr="00560ADE" w:rsidRDefault="001D459E" w:rsidP="001D459E">
      <w:pPr>
        <w:jc w:val="both"/>
        <w:rPr>
          <w:rFonts w:ascii="Arial" w:hAnsi="Arial" w:cs="Arial"/>
          <w:sz w:val="22"/>
        </w:rPr>
      </w:pPr>
    </w:p>
    <w:p w14:paraId="3A545763" w14:textId="77777777" w:rsidR="001D459E" w:rsidRPr="00560ADE" w:rsidRDefault="001D459E" w:rsidP="001D459E">
      <w:pPr>
        <w:jc w:val="both"/>
        <w:rPr>
          <w:rFonts w:ascii="Arial" w:hAnsi="Arial" w:cs="Arial"/>
          <w:sz w:val="22"/>
        </w:rPr>
      </w:pPr>
      <w:r w:rsidRPr="00560ADE">
        <w:rPr>
          <w:rFonts w:ascii="Arial" w:hAnsi="Arial" w:cs="Arial"/>
          <w:sz w:val="22"/>
        </w:rPr>
        <w:t>En cas de modification de la législation ou des dispositions conventionnelles, les parties conviennent de se retrouver dans les meilleurs délais afin d’adapter le présent accord.</w:t>
      </w:r>
    </w:p>
    <w:p w14:paraId="7345F95C" w14:textId="77777777" w:rsidR="001D459E" w:rsidRPr="00560ADE" w:rsidRDefault="001D459E" w:rsidP="001D459E">
      <w:pPr>
        <w:jc w:val="both"/>
        <w:rPr>
          <w:rFonts w:ascii="Arial" w:hAnsi="Arial" w:cs="Arial"/>
          <w:sz w:val="22"/>
          <w:szCs w:val="22"/>
        </w:rPr>
      </w:pPr>
    </w:p>
    <w:p w14:paraId="5E7C3029" w14:textId="424E1872" w:rsidR="001D459E" w:rsidRPr="00560ADE" w:rsidRDefault="001D459E" w:rsidP="001D459E">
      <w:pPr>
        <w:jc w:val="both"/>
        <w:rPr>
          <w:rFonts w:ascii="Arial" w:hAnsi="Arial" w:cs="Arial"/>
          <w:sz w:val="22"/>
          <w:szCs w:val="22"/>
        </w:rPr>
      </w:pPr>
      <w:r w:rsidRPr="00560ADE">
        <w:rPr>
          <w:rFonts w:ascii="Arial" w:hAnsi="Arial" w:cs="Arial"/>
          <w:sz w:val="22"/>
          <w:szCs w:val="22"/>
        </w:rPr>
        <w:t xml:space="preserve">Si le contexte et/ou des situations particulières le nécessitent, les parties pourront à tout moment se réunir afin d’examiner les conditions d’application du présent accord et, le cas échéant, des solutions pourront être proposées. </w:t>
      </w:r>
    </w:p>
    <w:p w14:paraId="5D508AE8" w14:textId="77777777" w:rsidR="001D459E" w:rsidRPr="00560ADE" w:rsidRDefault="001D459E" w:rsidP="001D459E">
      <w:pPr>
        <w:jc w:val="both"/>
        <w:rPr>
          <w:rFonts w:ascii="Arial" w:hAnsi="Arial" w:cs="Arial"/>
          <w:sz w:val="22"/>
          <w:szCs w:val="22"/>
        </w:rPr>
      </w:pPr>
    </w:p>
    <w:p w14:paraId="381B3194" w14:textId="490C95CB" w:rsidR="0038476A" w:rsidRPr="00560ADE" w:rsidRDefault="001D459E" w:rsidP="001D459E">
      <w:pPr>
        <w:jc w:val="both"/>
        <w:rPr>
          <w:rFonts w:ascii="Arial" w:hAnsi="Arial" w:cs="Arial"/>
          <w:sz w:val="22"/>
          <w:szCs w:val="22"/>
        </w:rPr>
      </w:pPr>
      <w:r w:rsidRPr="00560ADE">
        <w:rPr>
          <w:rFonts w:ascii="Arial" w:hAnsi="Arial" w:cs="Arial"/>
          <w:sz w:val="22"/>
          <w:szCs w:val="22"/>
        </w:rPr>
        <w:t>Il est également convenu qu</w:t>
      </w:r>
      <w:r w:rsidR="0038476A" w:rsidRPr="00560ADE">
        <w:rPr>
          <w:rFonts w:ascii="Arial" w:hAnsi="Arial" w:cs="Arial"/>
          <w:sz w:val="22"/>
          <w:szCs w:val="22"/>
        </w:rPr>
        <w:t>’</w:t>
      </w:r>
      <w:r w:rsidRPr="00560ADE">
        <w:rPr>
          <w:rFonts w:ascii="Arial" w:hAnsi="Arial" w:cs="Arial"/>
          <w:sz w:val="22"/>
          <w:szCs w:val="22"/>
        </w:rPr>
        <w:t>un état d’a</w:t>
      </w:r>
      <w:r w:rsidR="0038476A" w:rsidRPr="00560ADE">
        <w:rPr>
          <w:rFonts w:ascii="Arial" w:hAnsi="Arial" w:cs="Arial"/>
          <w:sz w:val="22"/>
          <w:szCs w:val="22"/>
        </w:rPr>
        <w:t>pplication du présent accord soit réalisé à l’issue des 12 premiers mois d’application afin de faire un bilan de celui-ci.</w:t>
      </w:r>
    </w:p>
    <w:p w14:paraId="637BC627" w14:textId="77777777" w:rsidR="00EF53E4" w:rsidRPr="00560ADE" w:rsidRDefault="00EF53E4" w:rsidP="00EF53E4">
      <w:pPr>
        <w:jc w:val="both"/>
        <w:rPr>
          <w:rFonts w:ascii="Arial" w:hAnsi="Arial" w:cs="Arial"/>
          <w:sz w:val="22"/>
        </w:rPr>
      </w:pPr>
    </w:p>
    <w:p w14:paraId="23670596" w14:textId="77777777" w:rsidR="000949FF" w:rsidRPr="00560ADE" w:rsidRDefault="000949FF" w:rsidP="00EF53E4">
      <w:pPr>
        <w:jc w:val="both"/>
        <w:rPr>
          <w:rFonts w:ascii="Arial" w:hAnsi="Arial" w:cs="Arial"/>
          <w:sz w:val="22"/>
        </w:rPr>
      </w:pPr>
    </w:p>
    <w:p w14:paraId="1E6DA435" w14:textId="44DAB8B3" w:rsidR="00EF53E4" w:rsidRPr="00560ADE" w:rsidRDefault="00EF53E4" w:rsidP="00EF53E4">
      <w:pPr>
        <w:jc w:val="both"/>
        <w:rPr>
          <w:rFonts w:ascii="Arial" w:hAnsi="Arial" w:cs="Arial"/>
          <w:b/>
          <w:sz w:val="22"/>
        </w:rPr>
      </w:pPr>
      <w:r w:rsidRPr="00560ADE">
        <w:rPr>
          <w:rFonts w:ascii="Arial" w:hAnsi="Arial" w:cs="Arial"/>
          <w:b/>
          <w:sz w:val="22"/>
        </w:rPr>
        <w:t xml:space="preserve">Article </w:t>
      </w:r>
      <w:r w:rsidR="00CB164B" w:rsidRPr="00560ADE">
        <w:rPr>
          <w:rFonts w:ascii="Arial" w:hAnsi="Arial" w:cs="Arial"/>
          <w:b/>
          <w:sz w:val="22"/>
        </w:rPr>
        <w:t>1</w:t>
      </w:r>
      <w:r w:rsidR="00B74994" w:rsidRPr="00560ADE">
        <w:rPr>
          <w:rFonts w:ascii="Arial" w:hAnsi="Arial" w:cs="Arial"/>
          <w:b/>
          <w:sz w:val="22"/>
        </w:rPr>
        <w:t>2</w:t>
      </w:r>
      <w:r w:rsidRPr="00560ADE">
        <w:rPr>
          <w:rFonts w:ascii="Arial" w:hAnsi="Arial" w:cs="Arial"/>
          <w:b/>
          <w:sz w:val="22"/>
        </w:rPr>
        <w:t xml:space="preserve"> – Formalités de dépôt</w:t>
      </w:r>
      <w:r w:rsidR="00EE1A6A" w:rsidRPr="00560ADE">
        <w:rPr>
          <w:rFonts w:ascii="Arial" w:hAnsi="Arial" w:cs="Arial"/>
          <w:b/>
          <w:sz w:val="22"/>
        </w:rPr>
        <w:t xml:space="preserve"> et communication</w:t>
      </w:r>
    </w:p>
    <w:p w14:paraId="6F413727" w14:textId="77777777" w:rsidR="00EF53E4" w:rsidRPr="00560ADE" w:rsidRDefault="00EF53E4" w:rsidP="00EF53E4">
      <w:pPr>
        <w:jc w:val="both"/>
        <w:rPr>
          <w:rFonts w:ascii="Arial" w:hAnsi="Arial" w:cs="Arial"/>
          <w:sz w:val="22"/>
        </w:rPr>
      </w:pPr>
    </w:p>
    <w:p w14:paraId="0935E6B6" w14:textId="277C8609" w:rsidR="00D66272" w:rsidRPr="00560ADE" w:rsidRDefault="00EF53E4" w:rsidP="00EF53E4">
      <w:pPr>
        <w:jc w:val="both"/>
        <w:rPr>
          <w:rFonts w:ascii="Arial" w:hAnsi="Arial" w:cs="Arial"/>
          <w:sz w:val="22"/>
        </w:rPr>
      </w:pPr>
      <w:r w:rsidRPr="00560ADE">
        <w:rPr>
          <w:rFonts w:ascii="Arial" w:hAnsi="Arial" w:cs="Arial"/>
          <w:sz w:val="22"/>
        </w:rPr>
        <w:t>Le présent accord fera l’objet des formalités habituelles de dépôt à l’initiative de Safran Aircraft Engines.</w:t>
      </w:r>
      <w:r w:rsidR="00EE1A6A" w:rsidRPr="00560ADE">
        <w:rPr>
          <w:rFonts w:ascii="Arial" w:hAnsi="Arial" w:cs="Arial"/>
          <w:sz w:val="22"/>
        </w:rPr>
        <w:t xml:space="preserve"> </w:t>
      </w:r>
      <w:r w:rsidR="000949FF" w:rsidRPr="00560ADE">
        <w:rPr>
          <w:rFonts w:ascii="Arial" w:hAnsi="Arial" w:cs="Arial"/>
          <w:sz w:val="22"/>
        </w:rPr>
        <w:t>Par ailleurs, d</w:t>
      </w:r>
      <w:r w:rsidR="00EE1A6A" w:rsidRPr="00560ADE">
        <w:rPr>
          <w:rFonts w:ascii="Arial" w:hAnsi="Arial" w:cs="Arial"/>
          <w:sz w:val="22"/>
        </w:rPr>
        <w:t>ans un objectif partagé de rendre le dispositif de tut</w:t>
      </w:r>
      <w:r w:rsidR="000949FF" w:rsidRPr="00560ADE">
        <w:rPr>
          <w:rFonts w:ascii="Arial" w:hAnsi="Arial" w:cs="Arial"/>
          <w:sz w:val="22"/>
        </w:rPr>
        <w:t>orat</w:t>
      </w:r>
      <w:r w:rsidR="00EE1A6A" w:rsidRPr="00560ADE">
        <w:rPr>
          <w:rFonts w:ascii="Arial" w:hAnsi="Arial" w:cs="Arial"/>
          <w:sz w:val="22"/>
        </w:rPr>
        <w:t xml:space="preserve"> </w:t>
      </w:r>
      <w:r w:rsidR="0038476A" w:rsidRPr="00560ADE">
        <w:rPr>
          <w:rFonts w:ascii="Arial" w:hAnsi="Arial" w:cs="Arial"/>
          <w:sz w:val="22"/>
        </w:rPr>
        <w:t xml:space="preserve">lisible </w:t>
      </w:r>
      <w:r w:rsidR="00EE1A6A" w:rsidRPr="00560ADE">
        <w:rPr>
          <w:rFonts w:ascii="Arial" w:hAnsi="Arial" w:cs="Arial"/>
          <w:sz w:val="22"/>
        </w:rPr>
        <w:t>et accessible</w:t>
      </w:r>
      <w:r w:rsidR="0038476A" w:rsidRPr="00560ADE">
        <w:rPr>
          <w:rFonts w:ascii="Arial" w:hAnsi="Arial" w:cs="Arial"/>
          <w:sz w:val="22"/>
        </w:rPr>
        <w:t xml:space="preserve"> aux salariés</w:t>
      </w:r>
      <w:r w:rsidR="00EE1A6A" w:rsidRPr="00560ADE">
        <w:rPr>
          <w:rFonts w:ascii="Arial" w:hAnsi="Arial" w:cs="Arial"/>
          <w:sz w:val="22"/>
        </w:rPr>
        <w:t xml:space="preserve">, </w:t>
      </w:r>
      <w:r w:rsidR="00C05547" w:rsidRPr="00560ADE">
        <w:rPr>
          <w:rFonts w:ascii="Arial" w:hAnsi="Arial" w:cs="Arial"/>
          <w:sz w:val="22"/>
        </w:rPr>
        <w:t>des actions de communication seront engagées</w:t>
      </w:r>
      <w:r w:rsidR="000949FF" w:rsidRPr="00560ADE">
        <w:rPr>
          <w:rFonts w:ascii="Arial" w:hAnsi="Arial" w:cs="Arial"/>
          <w:sz w:val="22"/>
        </w:rPr>
        <w:t xml:space="preserve"> par la Direction</w:t>
      </w:r>
      <w:r w:rsidR="00C05547" w:rsidRPr="00560ADE">
        <w:rPr>
          <w:rFonts w:ascii="Arial" w:hAnsi="Arial" w:cs="Arial"/>
          <w:sz w:val="22"/>
        </w:rPr>
        <w:t xml:space="preserve">, notamment en </w:t>
      </w:r>
      <w:r w:rsidR="00753ECC" w:rsidRPr="00560ADE">
        <w:rPr>
          <w:rFonts w:ascii="Arial" w:hAnsi="Arial" w:cs="Arial"/>
          <w:sz w:val="22"/>
        </w:rPr>
        <w:t>mettant à disposition des</w:t>
      </w:r>
      <w:r w:rsidR="00C05547" w:rsidRPr="00560ADE">
        <w:rPr>
          <w:rFonts w:ascii="Arial" w:hAnsi="Arial" w:cs="Arial"/>
          <w:sz w:val="22"/>
        </w:rPr>
        <w:t xml:space="preserve"> </w:t>
      </w:r>
      <w:r w:rsidR="000949FF" w:rsidRPr="00560ADE">
        <w:rPr>
          <w:rFonts w:ascii="Arial" w:hAnsi="Arial" w:cs="Arial"/>
          <w:sz w:val="22"/>
        </w:rPr>
        <w:t>supports d’</w:t>
      </w:r>
      <w:r w:rsidR="00C05547" w:rsidRPr="00560ADE">
        <w:rPr>
          <w:rFonts w:ascii="Arial" w:hAnsi="Arial" w:cs="Arial"/>
          <w:sz w:val="22"/>
        </w:rPr>
        <w:t>information pour les salariés.</w:t>
      </w:r>
    </w:p>
    <w:p w14:paraId="294C0B1A" w14:textId="77777777" w:rsidR="00AB6E6F" w:rsidRPr="00560ADE" w:rsidRDefault="00AB6E6F" w:rsidP="008F4265">
      <w:pPr>
        <w:pageBreakBefore/>
        <w:jc w:val="both"/>
        <w:rPr>
          <w:rFonts w:ascii="Arial" w:hAnsi="Arial" w:cs="Arial"/>
          <w:sz w:val="22"/>
        </w:rPr>
      </w:pPr>
    </w:p>
    <w:p w14:paraId="65529D3D" w14:textId="77777777" w:rsidR="00550CA5" w:rsidRPr="00560ADE" w:rsidRDefault="00550CA5" w:rsidP="00427B4B">
      <w:pPr>
        <w:jc w:val="both"/>
        <w:rPr>
          <w:rFonts w:ascii="Arial" w:hAnsi="Arial" w:cs="Arial"/>
          <w:sz w:val="22"/>
        </w:rPr>
      </w:pPr>
    </w:p>
    <w:p w14:paraId="2D67213A" w14:textId="09D4B130" w:rsidR="00565A1E" w:rsidRPr="00427B4B" w:rsidRDefault="00565A1E" w:rsidP="00427B4B">
      <w:pPr>
        <w:ind w:left="3544"/>
        <w:jc w:val="both"/>
        <w:rPr>
          <w:rFonts w:ascii="Arial" w:hAnsi="Arial" w:cs="Arial"/>
          <w:sz w:val="22"/>
        </w:rPr>
      </w:pPr>
      <w:r w:rsidRPr="00560ADE">
        <w:rPr>
          <w:rFonts w:ascii="Arial" w:hAnsi="Arial" w:cs="Arial"/>
          <w:sz w:val="22"/>
        </w:rPr>
        <w:t xml:space="preserve">Fait à </w:t>
      </w:r>
      <w:r w:rsidR="008B0293" w:rsidRPr="00560ADE">
        <w:rPr>
          <w:rFonts w:ascii="Arial" w:hAnsi="Arial" w:cs="Arial"/>
          <w:sz w:val="22"/>
        </w:rPr>
        <w:t>Corbeil</w:t>
      </w:r>
      <w:r w:rsidRPr="00560ADE">
        <w:rPr>
          <w:rFonts w:ascii="Arial" w:hAnsi="Arial" w:cs="Arial"/>
          <w:sz w:val="22"/>
        </w:rPr>
        <w:t>, le</w:t>
      </w:r>
      <w:r w:rsidR="008B0293" w:rsidRPr="00560ADE">
        <w:rPr>
          <w:rFonts w:ascii="Arial" w:hAnsi="Arial" w:cs="Arial"/>
          <w:sz w:val="22"/>
        </w:rPr>
        <w:t xml:space="preserve"> </w:t>
      </w:r>
      <w:r w:rsidR="00D878B9" w:rsidRPr="00560ADE">
        <w:rPr>
          <w:rFonts w:ascii="Arial" w:hAnsi="Arial" w:cs="Arial"/>
          <w:sz w:val="22"/>
        </w:rPr>
        <w:t>16 juin 2025</w:t>
      </w:r>
    </w:p>
    <w:p w14:paraId="68726F68" w14:textId="77777777" w:rsidR="00565A1E" w:rsidRPr="00427B4B" w:rsidRDefault="00565A1E" w:rsidP="00427B4B">
      <w:pPr>
        <w:ind w:left="3544"/>
        <w:jc w:val="both"/>
        <w:rPr>
          <w:rFonts w:ascii="Arial" w:hAnsi="Arial" w:cs="Arial"/>
          <w:sz w:val="22"/>
        </w:rPr>
      </w:pPr>
    </w:p>
    <w:p w14:paraId="0928D19C" w14:textId="77777777" w:rsidR="008B0293" w:rsidRDefault="008B0293" w:rsidP="00427B4B">
      <w:pPr>
        <w:ind w:left="3544"/>
        <w:jc w:val="both"/>
        <w:rPr>
          <w:rFonts w:ascii="Arial" w:hAnsi="Arial" w:cs="Arial"/>
          <w:sz w:val="22"/>
        </w:rPr>
      </w:pPr>
    </w:p>
    <w:p w14:paraId="7DFE0591" w14:textId="77777777" w:rsidR="00565A1E" w:rsidRPr="00427B4B" w:rsidRDefault="00565A1E" w:rsidP="00427B4B">
      <w:pPr>
        <w:ind w:left="3544"/>
        <w:jc w:val="both"/>
        <w:rPr>
          <w:rFonts w:ascii="Arial" w:hAnsi="Arial" w:cs="Arial"/>
          <w:sz w:val="22"/>
        </w:rPr>
      </w:pPr>
      <w:r w:rsidRPr="00427B4B">
        <w:rPr>
          <w:rFonts w:ascii="Arial" w:hAnsi="Arial" w:cs="Arial"/>
          <w:sz w:val="22"/>
        </w:rPr>
        <w:t xml:space="preserve">Pour </w:t>
      </w:r>
      <w:r w:rsidR="00194C62" w:rsidRPr="00427B4B">
        <w:rPr>
          <w:rFonts w:ascii="Arial" w:hAnsi="Arial" w:cs="Arial"/>
          <w:sz w:val="22"/>
        </w:rPr>
        <w:t>Safran Aircraft Engines</w:t>
      </w:r>
      <w:r w:rsidRPr="00427B4B">
        <w:rPr>
          <w:rFonts w:ascii="Arial" w:hAnsi="Arial" w:cs="Arial"/>
          <w:sz w:val="22"/>
        </w:rPr>
        <w:t xml:space="preserve">, </w:t>
      </w:r>
    </w:p>
    <w:p w14:paraId="152878D9" w14:textId="77777777" w:rsidR="00565A1E" w:rsidRDefault="00565A1E" w:rsidP="008B0293">
      <w:pPr>
        <w:jc w:val="both"/>
        <w:rPr>
          <w:rFonts w:ascii="Arial" w:hAnsi="Arial" w:cs="Arial"/>
          <w:sz w:val="22"/>
        </w:rPr>
      </w:pPr>
    </w:p>
    <w:p w14:paraId="4CB0E955" w14:textId="77777777" w:rsidR="008B0293" w:rsidRDefault="008B0293" w:rsidP="008B0293">
      <w:pPr>
        <w:jc w:val="both"/>
        <w:rPr>
          <w:rFonts w:ascii="Arial" w:hAnsi="Arial" w:cs="Arial"/>
          <w:sz w:val="22"/>
        </w:rPr>
      </w:pPr>
    </w:p>
    <w:p w14:paraId="39F44D2D" w14:textId="77777777" w:rsidR="008B0293" w:rsidRDefault="008B0293" w:rsidP="008B0293">
      <w:pPr>
        <w:jc w:val="both"/>
        <w:rPr>
          <w:rFonts w:ascii="Arial" w:hAnsi="Arial" w:cs="Arial"/>
          <w:sz w:val="22"/>
        </w:rPr>
      </w:pPr>
    </w:p>
    <w:p w14:paraId="6C419561" w14:textId="77777777" w:rsidR="008B0293" w:rsidRPr="008B0293" w:rsidRDefault="008B0293" w:rsidP="008B0293">
      <w:pPr>
        <w:jc w:val="both"/>
        <w:rPr>
          <w:rFonts w:ascii="Calibri" w:eastAsia="Calibri" w:hAnsi="Calibri" w:cs="Calibri"/>
          <w:sz w:val="22"/>
          <w:szCs w:val="22"/>
          <w:lang w:eastAsia="en-US"/>
        </w:rPr>
      </w:pPr>
    </w:p>
    <w:p w14:paraId="2B0CA8DE" w14:textId="77777777" w:rsidR="008B0293" w:rsidRPr="008B0293" w:rsidRDefault="008B0293" w:rsidP="008B0293">
      <w:pPr>
        <w:ind w:left="3544"/>
        <w:jc w:val="both"/>
        <w:rPr>
          <w:rFonts w:ascii="Arial" w:hAnsi="Arial" w:cs="Arial"/>
          <w:sz w:val="22"/>
        </w:rPr>
      </w:pPr>
    </w:p>
    <w:p w14:paraId="5029DCA2" w14:textId="77777777" w:rsidR="008B0293" w:rsidRPr="00427B4B" w:rsidRDefault="008B0293" w:rsidP="008B0293">
      <w:pPr>
        <w:jc w:val="both"/>
        <w:rPr>
          <w:rFonts w:ascii="Arial" w:hAnsi="Arial" w:cs="Arial"/>
          <w:sz w:val="22"/>
        </w:rPr>
      </w:pPr>
      <w:r w:rsidRPr="008B0293">
        <w:rPr>
          <w:rFonts w:ascii="Arial" w:hAnsi="Arial" w:cs="Arial"/>
          <w:sz w:val="22"/>
        </w:rPr>
        <w:t>Directrice des Ressources Humaines</w:t>
      </w:r>
      <w:r w:rsidRPr="008B0293">
        <w:rPr>
          <w:rFonts w:ascii="Arial" w:hAnsi="Arial" w:cs="Arial"/>
          <w:sz w:val="22"/>
        </w:rPr>
        <w:tab/>
      </w:r>
      <w:r w:rsidRPr="008B0293">
        <w:rPr>
          <w:rFonts w:ascii="Arial" w:hAnsi="Arial" w:cs="Arial"/>
          <w:sz w:val="22"/>
        </w:rPr>
        <w:tab/>
      </w:r>
      <w:r w:rsidRPr="008B0293">
        <w:rPr>
          <w:rFonts w:ascii="Arial" w:hAnsi="Arial" w:cs="Arial"/>
          <w:sz w:val="22"/>
        </w:rPr>
        <w:tab/>
      </w:r>
      <w:r w:rsidRPr="008B0293">
        <w:rPr>
          <w:rFonts w:ascii="Arial" w:hAnsi="Arial" w:cs="Arial"/>
          <w:sz w:val="22"/>
        </w:rPr>
        <w:tab/>
        <w:t xml:space="preserve">     Directrice des Relations Sociales</w:t>
      </w:r>
    </w:p>
    <w:p w14:paraId="71021754" w14:textId="77777777" w:rsidR="00565A1E" w:rsidRDefault="00565A1E" w:rsidP="00427B4B">
      <w:pPr>
        <w:ind w:left="3544"/>
        <w:jc w:val="both"/>
        <w:rPr>
          <w:rFonts w:ascii="Arial" w:hAnsi="Arial" w:cs="Arial"/>
          <w:sz w:val="22"/>
        </w:rPr>
      </w:pPr>
    </w:p>
    <w:p w14:paraId="7845E19B" w14:textId="77777777" w:rsidR="00DC1001" w:rsidRPr="00427B4B" w:rsidRDefault="00DC1001" w:rsidP="00427B4B">
      <w:pPr>
        <w:ind w:left="3544"/>
        <w:jc w:val="both"/>
        <w:rPr>
          <w:rFonts w:ascii="Arial" w:hAnsi="Arial" w:cs="Arial"/>
          <w:sz w:val="22"/>
        </w:rPr>
      </w:pPr>
    </w:p>
    <w:p w14:paraId="2BECED52" w14:textId="77777777" w:rsidR="00DC1001" w:rsidRDefault="00DC1001" w:rsidP="008B0293">
      <w:pPr>
        <w:tabs>
          <w:tab w:val="left" w:pos="567"/>
        </w:tabs>
        <w:jc w:val="both"/>
        <w:rPr>
          <w:rFonts w:ascii="Arial" w:hAnsi="Arial" w:cs="Arial"/>
          <w:color w:val="000000"/>
          <w:sz w:val="22"/>
          <w:szCs w:val="22"/>
        </w:rPr>
      </w:pPr>
    </w:p>
    <w:p w14:paraId="3B593FED" w14:textId="77777777" w:rsidR="00DC1001" w:rsidRDefault="00DC1001" w:rsidP="00427B4B">
      <w:pPr>
        <w:tabs>
          <w:tab w:val="left" w:pos="567"/>
        </w:tabs>
        <w:ind w:left="567" w:hanging="567"/>
        <w:jc w:val="both"/>
        <w:rPr>
          <w:rFonts w:ascii="Arial" w:hAnsi="Arial" w:cs="Arial"/>
          <w:color w:val="000000"/>
          <w:sz w:val="22"/>
          <w:szCs w:val="22"/>
        </w:rPr>
      </w:pPr>
    </w:p>
    <w:p w14:paraId="69F63878" w14:textId="77777777" w:rsidR="008B0293" w:rsidRPr="00427B4B" w:rsidRDefault="008B0293" w:rsidP="008B0293">
      <w:pPr>
        <w:tabs>
          <w:tab w:val="left" w:pos="567"/>
        </w:tabs>
        <w:ind w:left="567" w:hanging="567"/>
        <w:jc w:val="both"/>
        <w:rPr>
          <w:rFonts w:ascii="Arial" w:hAnsi="Arial" w:cs="Arial"/>
          <w:color w:val="000000"/>
          <w:sz w:val="22"/>
          <w:szCs w:val="22"/>
        </w:rPr>
      </w:pPr>
    </w:p>
    <w:p w14:paraId="25E1377A" w14:textId="77777777" w:rsidR="008B0293" w:rsidRPr="00427B4B" w:rsidRDefault="008B0293" w:rsidP="008B0293">
      <w:pPr>
        <w:pStyle w:val="Retraitcorpsdetexte"/>
        <w:spacing w:after="0"/>
        <w:ind w:left="2268" w:hanging="2268"/>
        <w:rPr>
          <w:rFonts w:ascii="Arial" w:hAnsi="Arial" w:cs="Arial"/>
          <w:color w:val="000000"/>
          <w:sz w:val="22"/>
          <w:szCs w:val="22"/>
        </w:rPr>
      </w:pPr>
      <w:r w:rsidRPr="00427B4B">
        <w:rPr>
          <w:rFonts w:ascii="Arial" w:hAnsi="Arial" w:cs="Arial"/>
          <w:color w:val="000000"/>
          <w:sz w:val="22"/>
          <w:szCs w:val="22"/>
        </w:rPr>
        <w:t xml:space="preserve">- </w:t>
      </w:r>
      <w:r>
        <w:rPr>
          <w:rFonts w:ascii="Arial" w:hAnsi="Arial" w:cs="Arial"/>
          <w:color w:val="000000"/>
          <w:sz w:val="22"/>
          <w:szCs w:val="22"/>
        </w:rPr>
        <w:t>P</w:t>
      </w:r>
      <w:r w:rsidRPr="00427B4B">
        <w:rPr>
          <w:rFonts w:ascii="Arial" w:hAnsi="Arial" w:cs="Arial"/>
          <w:color w:val="000000"/>
          <w:sz w:val="22"/>
          <w:szCs w:val="22"/>
        </w:rPr>
        <w:t>our la CFDT :</w:t>
      </w:r>
      <w:r w:rsidRPr="00427B4B">
        <w:rPr>
          <w:rFonts w:ascii="Arial" w:hAnsi="Arial" w:cs="Arial"/>
          <w:color w:val="000000"/>
          <w:sz w:val="22"/>
          <w:szCs w:val="22"/>
        </w:rPr>
        <w:tab/>
      </w:r>
      <w:r>
        <w:rPr>
          <w:rFonts w:ascii="Arial" w:hAnsi="Arial" w:cs="Arial"/>
          <w:color w:val="000000"/>
          <w:sz w:val="22"/>
          <w:szCs w:val="22"/>
        </w:rPr>
        <w:t>-</w:t>
      </w:r>
    </w:p>
    <w:p w14:paraId="4C19FBAA" w14:textId="77777777" w:rsidR="008B0293" w:rsidRPr="00427B4B" w:rsidRDefault="008B0293" w:rsidP="008B0293">
      <w:pPr>
        <w:pStyle w:val="Corpsdetexte"/>
        <w:ind w:firstLine="2268"/>
        <w:rPr>
          <w:rFonts w:ascii="Arial" w:hAnsi="Arial" w:cs="Arial"/>
          <w:color w:val="000000"/>
          <w:sz w:val="22"/>
          <w:szCs w:val="22"/>
        </w:rPr>
      </w:pPr>
      <w:r>
        <w:rPr>
          <w:rFonts w:ascii="Arial" w:hAnsi="Arial" w:cs="Arial"/>
          <w:color w:val="000000"/>
          <w:sz w:val="22"/>
          <w:szCs w:val="22"/>
        </w:rPr>
        <w:t>-</w:t>
      </w:r>
    </w:p>
    <w:p w14:paraId="1BD89961" w14:textId="77777777" w:rsidR="008B0293" w:rsidRPr="00427B4B" w:rsidRDefault="008B0293" w:rsidP="008B0293">
      <w:pPr>
        <w:ind w:firstLine="2268"/>
        <w:jc w:val="both"/>
        <w:rPr>
          <w:rFonts w:ascii="Arial" w:hAnsi="Arial" w:cs="Arial"/>
          <w:color w:val="000000"/>
          <w:sz w:val="22"/>
          <w:szCs w:val="22"/>
        </w:rPr>
      </w:pPr>
      <w:r>
        <w:rPr>
          <w:rFonts w:ascii="Arial" w:hAnsi="Arial" w:cs="Arial"/>
          <w:color w:val="000000"/>
          <w:sz w:val="22"/>
          <w:szCs w:val="22"/>
        </w:rPr>
        <w:t>-</w:t>
      </w:r>
    </w:p>
    <w:p w14:paraId="5F80D1F0" w14:textId="77777777" w:rsidR="008B0293" w:rsidRPr="00427B4B" w:rsidRDefault="008B0293" w:rsidP="008B0293">
      <w:pPr>
        <w:jc w:val="both"/>
        <w:rPr>
          <w:rFonts w:ascii="Arial" w:hAnsi="Arial" w:cs="Arial"/>
          <w:color w:val="000000"/>
          <w:sz w:val="22"/>
          <w:szCs w:val="22"/>
        </w:rPr>
      </w:pPr>
    </w:p>
    <w:p w14:paraId="6C02CAC3" w14:textId="77777777" w:rsidR="008B0293" w:rsidRPr="00427B4B" w:rsidRDefault="008B0293" w:rsidP="008B0293">
      <w:pPr>
        <w:ind w:left="567" w:hanging="567"/>
        <w:jc w:val="both"/>
        <w:rPr>
          <w:rFonts w:ascii="Arial" w:hAnsi="Arial" w:cs="Arial"/>
          <w:color w:val="000000"/>
          <w:sz w:val="22"/>
          <w:szCs w:val="22"/>
        </w:rPr>
      </w:pPr>
    </w:p>
    <w:p w14:paraId="42298E3B" w14:textId="77777777" w:rsidR="008B0293" w:rsidRPr="00427B4B" w:rsidRDefault="008B0293" w:rsidP="008B0293">
      <w:pPr>
        <w:ind w:left="567" w:hanging="567"/>
        <w:jc w:val="both"/>
        <w:rPr>
          <w:rFonts w:ascii="Arial" w:hAnsi="Arial" w:cs="Arial"/>
          <w:color w:val="000000"/>
          <w:sz w:val="22"/>
          <w:szCs w:val="22"/>
        </w:rPr>
      </w:pPr>
    </w:p>
    <w:p w14:paraId="4F423CC8" w14:textId="77777777" w:rsidR="008B0293" w:rsidRPr="00427B4B" w:rsidRDefault="008B0293" w:rsidP="008B0293">
      <w:pPr>
        <w:pStyle w:val="Retraitcorpsdetexte"/>
        <w:spacing w:after="0"/>
        <w:ind w:left="2268" w:hanging="2268"/>
        <w:rPr>
          <w:rFonts w:ascii="Arial" w:hAnsi="Arial" w:cs="Arial"/>
          <w:color w:val="000000"/>
          <w:sz w:val="22"/>
          <w:szCs w:val="22"/>
        </w:rPr>
      </w:pPr>
      <w:r w:rsidRPr="00427B4B">
        <w:rPr>
          <w:rFonts w:ascii="Arial" w:hAnsi="Arial" w:cs="Arial"/>
          <w:color w:val="000000"/>
          <w:sz w:val="22"/>
          <w:szCs w:val="22"/>
        </w:rPr>
        <w:t xml:space="preserve">- </w:t>
      </w:r>
      <w:r>
        <w:rPr>
          <w:rFonts w:ascii="Arial" w:hAnsi="Arial" w:cs="Arial"/>
          <w:color w:val="000000"/>
          <w:sz w:val="22"/>
          <w:szCs w:val="22"/>
        </w:rPr>
        <w:t>P</w:t>
      </w:r>
      <w:r w:rsidRPr="00427B4B">
        <w:rPr>
          <w:rFonts w:ascii="Arial" w:hAnsi="Arial" w:cs="Arial"/>
          <w:color w:val="000000"/>
          <w:sz w:val="22"/>
          <w:szCs w:val="22"/>
        </w:rPr>
        <w:t>our la CFE-CGC :</w:t>
      </w:r>
      <w:r w:rsidRPr="00427B4B">
        <w:rPr>
          <w:rFonts w:ascii="Arial" w:hAnsi="Arial" w:cs="Arial"/>
          <w:color w:val="000000"/>
          <w:sz w:val="22"/>
          <w:szCs w:val="22"/>
        </w:rPr>
        <w:tab/>
      </w:r>
      <w:r>
        <w:rPr>
          <w:rFonts w:ascii="Arial" w:hAnsi="Arial" w:cs="Arial"/>
          <w:color w:val="000000"/>
          <w:sz w:val="22"/>
          <w:szCs w:val="22"/>
        </w:rPr>
        <w:t>-</w:t>
      </w:r>
    </w:p>
    <w:p w14:paraId="3B22AC35" w14:textId="77777777" w:rsidR="008B0293" w:rsidRPr="00427B4B" w:rsidRDefault="008B0293" w:rsidP="008B0293">
      <w:pPr>
        <w:ind w:left="567" w:firstLine="1701"/>
        <w:jc w:val="both"/>
        <w:rPr>
          <w:rFonts w:ascii="Arial" w:hAnsi="Arial" w:cs="Arial"/>
          <w:color w:val="000000"/>
          <w:sz w:val="22"/>
          <w:szCs w:val="22"/>
        </w:rPr>
      </w:pPr>
      <w:r>
        <w:rPr>
          <w:rFonts w:ascii="Arial" w:hAnsi="Arial" w:cs="Arial"/>
          <w:color w:val="000000"/>
          <w:sz w:val="22"/>
          <w:szCs w:val="22"/>
        </w:rPr>
        <w:t>-</w:t>
      </w:r>
    </w:p>
    <w:p w14:paraId="3C354824" w14:textId="77777777" w:rsidR="008B0293" w:rsidRPr="00427B4B" w:rsidRDefault="008B0293" w:rsidP="008B0293">
      <w:pPr>
        <w:ind w:left="567" w:firstLine="1701"/>
        <w:jc w:val="both"/>
        <w:rPr>
          <w:rFonts w:ascii="Arial" w:hAnsi="Arial" w:cs="Arial"/>
          <w:color w:val="000000"/>
          <w:sz w:val="22"/>
          <w:szCs w:val="22"/>
        </w:rPr>
      </w:pPr>
      <w:r>
        <w:rPr>
          <w:rFonts w:ascii="Arial" w:hAnsi="Arial" w:cs="Arial"/>
          <w:color w:val="000000"/>
          <w:sz w:val="22"/>
          <w:szCs w:val="22"/>
        </w:rPr>
        <w:t>-</w:t>
      </w:r>
    </w:p>
    <w:p w14:paraId="631D7394" w14:textId="77777777" w:rsidR="008B0293" w:rsidRPr="00427B4B" w:rsidRDefault="008B0293" w:rsidP="008B0293">
      <w:pPr>
        <w:jc w:val="both"/>
        <w:rPr>
          <w:rFonts w:ascii="Arial" w:hAnsi="Arial" w:cs="Arial"/>
          <w:color w:val="000000"/>
          <w:sz w:val="22"/>
          <w:szCs w:val="22"/>
        </w:rPr>
      </w:pPr>
    </w:p>
    <w:p w14:paraId="7BE7E12F" w14:textId="77777777" w:rsidR="008B0293" w:rsidRPr="00427B4B" w:rsidRDefault="008B0293" w:rsidP="008B0293">
      <w:pPr>
        <w:ind w:left="567" w:hanging="567"/>
        <w:jc w:val="both"/>
        <w:rPr>
          <w:rFonts w:ascii="Arial" w:hAnsi="Arial" w:cs="Arial"/>
          <w:color w:val="000000"/>
          <w:sz w:val="22"/>
          <w:szCs w:val="22"/>
        </w:rPr>
      </w:pPr>
    </w:p>
    <w:p w14:paraId="09B6C1E9" w14:textId="77777777" w:rsidR="008B0293" w:rsidRPr="00427B4B" w:rsidRDefault="008B0293" w:rsidP="008B0293">
      <w:pPr>
        <w:ind w:left="567" w:hanging="567"/>
        <w:jc w:val="both"/>
        <w:rPr>
          <w:rFonts w:ascii="Arial" w:hAnsi="Arial" w:cs="Arial"/>
          <w:color w:val="000000"/>
          <w:sz w:val="22"/>
          <w:szCs w:val="22"/>
        </w:rPr>
      </w:pPr>
    </w:p>
    <w:p w14:paraId="4339C89C" w14:textId="77777777" w:rsidR="008B0293" w:rsidRPr="00427B4B" w:rsidRDefault="008B0293" w:rsidP="008B0293">
      <w:pPr>
        <w:pStyle w:val="Retraitcorpsdetexte"/>
        <w:spacing w:after="0"/>
        <w:ind w:left="2268" w:hanging="2268"/>
        <w:rPr>
          <w:rFonts w:ascii="Arial" w:hAnsi="Arial" w:cs="Arial"/>
          <w:color w:val="000000"/>
          <w:sz w:val="22"/>
          <w:szCs w:val="22"/>
        </w:rPr>
      </w:pPr>
      <w:r w:rsidRPr="00427B4B">
        <w:rPr>
          <w:rFonts w:ascii="Arial" w:hAnsi="Arial" w:cs="Arial"/>
          <w:color w:val="000000"/>
          <w:sz w:val="22"/>
          <w:szCs w:val="22"/>
        </w:rPr>
        <w:t xml:space="preserve">- </w:t>
      </w:r>
      <w:r>
        <w:rPr>
          <w:rFonts w:ascii="Arial" w:hAnsi="Arial" w:cs="Arial"/>
          <w:color w:val="000000"/>
          <w:sz w:val="22"/>
          <w:szCs w:val="22"/>
        </w:rPr>
        <w:t>P</w:t>
      </w:r>
      <w:r w:rsidRPr="00427B4B">
        <w:rPr>
          <w:rFonts w:ascii="Arial" w:hAnsi="Arial" w:cs="Arial"/>
          <w:color w:val="000000"/>
          <w:sz w:val="22"/>
          <w:szCs w:val="22"/>
        </w:rPr>
        <w:t>our la CGT :</w:t>
      </w:r>
      <w:r w:rsidRPr="00427B4B">
        <w:rPr>
          <w:rFonts w:ascii="Arial" w:hAnsi="Arial" w:cs="Arial"/>
          <w:color w:val="000000"/>
          <w:sz w:val="22"/>
          <w:szCs w:val="22"/>
        </w:rPr>
        <w:tab/>
      </w:r>
      <w:r>
        <w:rPr>
          <w:rFonts w:ascii="Arial" w:hAnsi="Arial" w:cs="Arial"/>
          <w:color w:val="000000"/>
          <w:sz w:val="22"/>
          <w:szCs w:val="22"/>
        </w:rPr>
        <w:t>-</w:t>
      </w:r>
    </w:p>
    <w:p w14:paraId="1AD1CEA8" w14:textId="77777777" w:rsidR="008B0293" w:rsidRPr="00427B4B" w:rsidRDefault="008B0293" w:rsidP="008B0293">
      <w:pPr>
        <w:ind w:left="567" w:firstLine="1701"/>
        <w:jc w:val="both"/>
        <w:rPr>
          <w:rFonts w:ascii="Arial" w:hAnsi="Arial" w:cs="Arial"/>
          <w:color w:val="000000"/>
          <w:sz w:val="22"/>
          <w:szCs w:val="22"/>
        </w:rPr>
      </w:pPr>
      <w:r>
        <w:rPr>
          <w:rFonts w:ascii="Arial" w:hAnsi="Arial" w:cs="Arial"/>
          <w:color w:val="000000"/>
          <w:sz w:val="22"/>
          <w:szCs w:val="22"/>
        </w:rPr>
        <w:t>-</w:t>
      </w:r>
    </w:p>
    <w:p w14:paraId="7DF1CF88" w14:textId="77777777" w:rsidR="008B0293" w:rsidRDefault="008B0293" w:rsidP="008B0293">
      <w:pPr>
        <w:ind w:left="567" w:firstLine="1701"/>
        <w:jc w:val="both"/>
        <w:rPr>
          <w:rFonts w:ascii="Arial" w:hAnsi="Arial" w:cs="Arial"/>
          <w:color w:val="000000"/>
          <w:sz w:val="22"/>
          <w:szCs w:val="22"/>
        </w:rPr>
      </w:pPr>
      <w:r>
        <w:rPr>
          <w:rFonts w:ascii="Arial" w:hAnsi="Arial" w:cs="Arial"/>
          <w:color w:val="000000"/>
          <w:sz w:val="22"/>
          <w:szCs w:val="22"/>
        </w:rPr>
        <w:t>-</w:t>
      </w:r>
    </w:p>
    <w:p w14:paraId="40B37FB4" w14:textId="77777777" w:rsidR="008B0293" w:rsidRPr="00286409" w:rsidRDefault="008B0293" w:rsidP="008B0293">
      <w:pPr>
        <w:ind w:left="567" w:firstLine="1701"/>
        <w:jc w:val="both"/>
        <w:rPr>
          <w:rFonts w:ascii="Arial" w:hAnsi="Arial" w:cs="Arial"/>
          <w:color w:val="000000"/>
          <w:sz w:val="22"/>
          <w:szCs w:val="22"/>
        </w:rPr>
      </w:pPr>
    </w:p>
    <w:p w14:paraId="4136FA6D" w14:textId="77777777" w:rsidR="008B0293" w:rsidRPr="00427B4B" w:rsidRDefault="008B0293" w:rsidP="008B0293">
      <w:pPr>
        <w:rPr>
          <w:rFonts w:ascii="Tahoma" w:hAnsi="Tahoma"/>
          <w:noProof/>
          <w:sz w:val="22"/>
          <w:szCs w:val="22"/>
        </w:rPr>
      </w:pPr>
    </w:p>
    <w:p w14:paraId="7531FFDC" w14:textId="77777777" w:rsidR="008B0293" w:rsidRDefault="008B0293" w:rsidP="008B0293">
      <w:pPr>
        <w:rPr>
          <w:rFonts w:ascii="Tahoma" w:hAnsi="Tahoma"/>
          <w:noProof/>
          <w:sz w:val="22"/>
          <w:szCs w:val="22"/>
        </w:rPr>
      </w:pPr>
    </w:p>
    <w:p w14:paraId="1A319A14" w14:textId="77777777" w:rsidR="008B0293" w:rsidRPr="00427B4B" w:rsidRDefault="008B0293" w:rsidP="008B0293">
      <w:pPr>
        <w:pStyle w:val="Retraitcorpsdetexte"/>
        <w:spacing w:after="0"/>
        <w:ind w:left="2268" w:hanging="2268"/>
        <w:rPr>
          <w:rFonts w:ascii="Arial" w:hAnsi="Arial" w:cs="Arial"/>
          <w:color w:val="000000"/>
          <w:sz w:val="22"/>
          <w:szCs w:val="22"/>
        </w:rPr>
      </w:pPr>
      <w:r w:rsidRPr="00427B4B">
        <w:rPr>
          <w:rFonts w:ascii="Arial" w:hAnsi="Arial" w:cs="Arial"/>
          <w:color w:val="000000"/>
          <w:sz w:val="22"/>
          <w:szCs w:val="22"/>
        </w:rPr>
        <w:t xml:space="preserve">- </w:t>
      </w:r>
      <w:r>
        <w:rPr>
          <w:rFonts w:ascii="Arial" w:hAnsi="Arial" w:cs="Arial"/>
          <w:color w:val="000000"/>
          <w:sz w:val="22"/>
          <w:szCs w:val="22"/>
        </w:rPr>
        <w:t>P</w:t>
      </w:r>
      <w:r w:rsidRPr="00427B4B">
        <w:rPr>
          <w:rFonts w:ascii="Arial" w:hAnsi="Arial" w:cs="Arial"/>
          <w:color w:val="000000"/>
          <w:sz w:val="22"/>
          <w:szCs w:val="22"/>
        </w:rPr>
        <w:t>our l</w:t>
      </w:r>
      <w:r>
        <w:rPr>
          <w:rFonts w:ascii="Arial" w:hAnsi="Arial" w:cs="Arial"/>
          <w:color w:val="000000"/>
          <w:sz w:val="22"/>
          <w:szCs w:val="22"/>
        </w:rPr>
        <w:t>’UNSA</w:t>
      </w:r>
      <w:r w:rsidRPr="00427B4B">
        <w:rPr>
          <w:rFonts w:ascii="Arial" w:hAnsi="Arial" w:cs="Arial"/>
          <w:color w:val="000000"/>
          <w:sz w:val="22"/>
          <w:szCs w:val="22"/>
        </w:rPr>
        <w:t> :</w:t>
      </w:r>
      <w:r w:rsidRPr="00427B4B">
        <w:rPr>
          <w:rFonts w:ascii="Arial" w:hAnsi="Arial" w:cs="Arial"/>
          <w:color w:val="000000"/>
          <w:sz w:val="22"/>
          <w:szCs w:val="22"/>
        </w:rPr>
        <w:tab/>
      </w:r>
      <w:r>
        <w:rPr>
          <w:rFonts w:ascii="Arial" w:hAnsi="Arial" w:cs="Arial"/>
          <w:color w:val="000000"/>
          <w:sz w:val="22"/>
          <w:szCs w:val="22"/>
        </w:rPr>
        <w:t>-</w:t>
      </w:r>
    </w:p>
    <w:p w14:paraId="7BF0AE2E" w14:textId="77777777" w:rsidR="008B0293" w:rsidRPr="00427B4B" w:rsidRDefault="008B0293" w:rsidP="008B0293">
      <w:pPr>
        <w:ind w:left="567" w:firstLine="1701"/>
        <w:jc w:val="both"/>
        <w:rPr>
          <w:rFonts w:ascii="Arial" w:hAnsi="Arial" w:cs="Arial"/>
          <w:color w:val="000000"/>
          <w:sz w:val="22"/>
          <w:szCs w:val="22"/>
        </w:rPr>
      </w:pPr>
      <w:r>
        <w:rPr>
          <w:rFonts w:ascii="Arial" w:hAnsi="Arial" w:cs="Arial"/>
          <w:color w:val="000000"/>
          <w:sz w:val="22"/>
          <w:szCs w:val="22"/>
        </w:rPr>
        <w:t>-</w:t>
      </w:r>
    </w:p>
    <w:p w14:paraId="5B570E66" w14:textId="77777777" w:rsidR="008B0293" w:rsidRPr="00427B4B" w:rsidRDefault="008B0293" w:rsidP="008B0293">
      <w:pPr>
        <w:ind w:left="567" w:firstLine="1701"/>
        <w:jc w:val="both"/>
        <w:rPr>
          <w:rFonts w:ascii="Arial" w:hAnsi="Arial" w:cs="Arial"/>
          <w:color w:val="000000"/>
          <w:sz w:val="22"/>
          <w:szCs w:val="22"/>
        </w:rPr>
      </w:pPr>
      <w:r>
        <w:rPr>
          <w:rFonts w:ascii="Arial" w:hAnsi="Arial" w:cs="Arial"/>
          <w:color w:val="000000"/>
          <w:sz w:val="22"/>
          <w:szCs w:val="22"/>
        </w:rPr>
        <w:t>-</w:t>
      </w:r>
    </w:p>
    <w:p w14:paraId="35D04A47" w14:textId="77777777" w:rsidR="008B0293" w:rsidRPr="00427B4B" w:rsidRDefault="008B0293" w:rsidP="008B0293">
      <w:pPr>
        <w:rPr>
          <w:rFonts w:ascii="Arial" w:hAnsi="Arial" w:cs="Arial"/>
          <w:noProof/>
          <w:sz w:val="22"/>
          <w:szCs w:val="22"/>
        </w:rPr>
      </w:pPr>
    </w:p>
    <w:p w14:paraId="12BE5CDD" w14:textId="77777777" w:rsidR="00EE481A" w:rsidRPr="00EE481A" w:rsidRDefault="00EE481A" w:rsidP="00EE481A">
      <w:pPr>
        <w:rPr>
          <w:rFonts w:ascii="Arial" w:hAnsi="Arial" w:cs="Arial"/>
          <w:sz w:val="22"/>
          <w:szCs w:val="22"/>
        </w:rPr>
      </w:pPr>
    </w:p>
    <w:p w14:paraId="2BFD404F" w14:textId="77777777" w:rsidR="00EE481A" w:rsidRPr="00F310EB" w:rsidRDefault="00EE481A" w:rsidP="00D2276F">
      <w:pPr>
        <w:pageBreakBefore/>
        <w:jc w:val="center"/>
        <w:rPr>
          <w:rFonts w:ascii="Arial" w:hAnsi="Arial" w:cs="Arial"/>
          <w:b/>
          <w:bCs/>
          <w:sz w:val="22"/>
          <w:szCs w:val="22"/>
          <w:u w:val="single"/>
        </w:rPr>
      </w:pPr>
      <w:r w:rsidRPr="00F310EB">
        <w:rPr>
          <w:rFonts w:ascii="Arial" w:hAnsi="Arial" w:cs="Arial"/>
          <w:b/>
          <w:bCs/>
          <w:sz w:val="22"/>
          <w:szCs w:val="22"/>
          <w:u w:val="single"/>
        </w:rPr>
        <w:lastRenderedPageBreak/>
        <w:t>ANNEXE 1 : Lexique</w:t>
      </w:r>
    </w:p>
    <w:p w14:paraId="2D98EF1E" w14:textId="77777777" w:rsidR="005C3789" w:rsidRDefault="005C3789" w:rsidP="008B0293">
      <w:pPr>
        <w:rPr>
          <w:rFonts w:ascii="Arial" w:hAnsi="Arial" w:cs="Arial"/>
          <w:sz w:val="22"/>
          <w:szCs w:val="22"/>
        </w:rPr>
      </w:pPr>
    </w:p>
    <w:p w14:paraId="5F1A1243" w14:textId="77777777" w:rsidR="00D2276F" w:rsidRDefault="00D2276F" w:rsidP="00F310EB">
      <w:pPr>
        <w:jc w:val="both"/>
        <w:rPr>
          <w:rFonts w:ascii="Arial" w:hAnsi="Arial" w:cs="Arial"/>
          <w:b/>
          <w:bCs/>
          <w:sz w:val="22"/>
          <w:szCs w:val="22"/>
        </w:rPr>
      </w:pPr>
    </w:p>
    <w:p w14:paraId="063B6F4F" w14:textId="77777777" w:rsidR="00D2276F" w:rsidRDefault="00D2276F" w:rsidP="00F310EB">
      <w:pPr>
        <w:jc w:val="both"/>
        <w:rPr>
          <w:rFonts w:ascii="Arial" w:hAnsi="Arial" w:cs="Arial"/>
          <w:b/>
          <w:bCs/>
          <w:sz w:val="22"/>
          <w:szCs w:val="22"/>
        </w:rPr>
      </w:pPr>
    </w:p>
    <w:p w14:paraId="3129CA72" w14:textId="77777777" w:rsidR="00F310EB" w:rsidRDefault="00F310EB" w:rsidP="00F310EB">
      <w:pPr>
        <w:jc w:val="both"/>
        <w:rPr>
          <w:rFonts w:ascii="Arial" w:hAnsi="Arial" w:cs="Arial"/>
          <w:sz w:val="22"/>
          <w:szCs w:val="22"/>
        </w:rPr>
      </w:pPr>
      <w:r w:rsidRPr="00F310EB">
        <w:rPr>
          <w:rFonts w:ascii="Arial" w:hAnsi="Arial" w:cs="Arial"/>
          <w:b/>
          <w:bCs/>
          <w:sz w:val="22"/>
          <w:szCs w:val="22"/>
        </w:rPr>
        <w:t>Buddy</w:t>
      </w:r>
      <w:r>
        <w:rPr>
          <w:rFonts w:ascii="Arial" w:hAnsi="Arial" w:cs="Arial"/>
          <w:b/>
          <w:bCs/>
          <w:sz w:val="22"/>
          <w:szCs w:val="22"/>
        </w:rPr>
        <w:t xml:space="preserve"> </w:t>
      </w:r>
      <w:r w:rsidRPr="00F310EB">
        <w:rPr>
          <w:rFonts w:ascii="Arial" w:hAnsi="Arial" w:cs="Arial"/>
          <w:sz w:val="22"/>
          <w:szCs w:val="22"/>
        </w:rPr>
        <w:t>:</w:t>
      </w:r>
    </w:p>
    <w:p w14:paraId="2B48395A" w14:textId="77777777" w:rsidR="00F310EB" w:rsidRPr="00F310EB" w:rsidRDefault="00F310EB" w:rsidP="00F310EB">
      <w:pPr>
        <w:jc w:val="both"/>
        <w:rPr>
          <w:rFonts w:ascii="Arial" w:hAnsi="Arial" w:cs="Arial"/>
          <w:sz w:val="22"/>
          <w:szCs w:val="22"/>
        </w:rPr>
      </w:pPr>
    </w:p>
    <w:p w14:paraId="0CCD058B" w14:textId="77777777" w:rsidR="00F310EB" w:rsidRPr="00F310EB" w:rsidRDefault="00F310EB" w:rsidP="00F310EB">
      <w:pPr>
        <w:jc w:val="both"/>
        <w:rPr>
          <w:rFonts w:ascii="Arial" w:hAnsi="Arial" w:cs="Arial"/>
          <w:sz w:val="22"/>
          <w:szCs w:val="22"/>
        </w:rPr>
      </w:pPr>
      <w:r w:rsidRPr="00F310EB">
        <w:rPr>
          <w:rFonts w:ascii="Arial" w:hAnsi="Arial" w:cs="Arial"/>
          <w:sz w:val="22"/>
          <w:szCs w:val="22"/>
        </w:rPr>
        <w:t>Personne qui accueille et accompagne un nouveau salarié dans l’équipe de façon ponctuelle permettant d’apporter, dans un rôle informel, la connaissance de l’environnement et des réseaux de travail (badgeage, conciergerie, cantine, CSE…) et faciliter l’intégration dans l’équipe.</w:t>
      </w:r>
    </w:p>
    <w:p w14:paraId="305A62CA" w14:textId="77777777" w:rsidR="00F310EB" w:rsidRDefault="00F310EB" w:rsidP="00F310EB">
      <w:pPr>
        <w:jc w:val="both"/>
        <w:rPr>
          <w:rFonts w:ascii="Arial" w:hAnsi="Arial" w:cs="Arial"/>
          <w:sz w:val="22"/>
          <w:szCs w:val="22"/>
        </w:rPr>
      </w:pPr>
    </w:p>
    <w:p w14:paraId="2D436D0E" w14:textId="77777777" w:rsidR="00D2276F" w:rsidRDefault="00D2276F" w:rsidP="00F310EB">
      <w:pPr>
        <w:jc w:val="both"/>
        <w:rPr>
          <w:rFonts w:ascii="Arial" w:hAnsi="Arial" w:cs="Arial"/>
          <w:b/>
          <w:bCs/>
          <w:sz w:val="22"/>
          <w:szCs w:val="22"/>
        </w:rPr>
      </w:pPr>
    </w:p>
    <w:p w14:paraId="0EBB8B07" w14:textId="77777777" w:rsidR="00F310EB" w:rsidRDefault="00F310EB" w:rsidP="00F310EB">
      <w:pPr>
        <w:jc w:val="both"/>
        <w:rPr>
          <w:rFonts w:ascii="Arial" w:hAnsi="Arial" w:cs="Arial"/>
          <w:b/>
          <w:bCs/>
          <w:sz w:val="22"/>
          <w:szCs w:val="22"/>
        </w:rPr>
      </w:pPr>
      <w:r w:rsidRPr="00F310EB">
        <w:rPr>
          <w:rFonts w:ascii="Arial" w:hAnsi="Arial" w:cs="Arial"/>
          <w:b/>
          <w:bCs/>
          <w:sz w:val="22"/>
          <w:szCs w:val="22"/>
        </w:rPr>
        <w:t>Parrainage Manager</w:t>
      </w:r>
      <w:r>
        <w:rPr>
          <w:rFonts w:ascii="Arial" w:hAnsi="Arial" w:cs="Arial"/>
          <w:b/>
          <w:bCs/>
          <w:sz w:val="22"/>
          <w:szCs w:val="22"/>
        </w:rPr>
        <w:t xml:space="preserve"> </w:t>
      </w:r>
      <w:r w:rsidRPr="00F310EB">
        <w:rPr>
          <w:rFonts w:ascii="Arial" w:hAnsi="Arial" w:cs="Arial"/>
          <w:b/>
          <w:bCs/>
          <w:sz w:val="22"/>
          <w:szCs w:val="22"/>
        </w:rPr>
        <w:t>:</w:t>
      </w:r>
    </w:p>
    <w:p w14:paraId="4BD15652" w14:textId="77777777" w:rsidR="00F310EB" w:rsidRDefault="00F310EB" w:rsidP="00F310EB">
      <w:pPr>
        <w:jc w:val="both"/>
        <w:rPr>
          <w:rFonts w:ascii="Arial" w:hAnsi="Arial" w:cs="Arial"/>
          <w:sz w:val="22"/>
          <w:szCs w:val="22"/>
        </w:rPr>
      </w:pPr>
      <w:r w:rsidRPr="00F310EB">
        <w:rPr>
          <w:rFonts w:ascii="Arial" w:hAnsi="Arial" w:cs="Arial"/>
          <w:b/>
          <w:bCs/>
          <w:sz w:val="22"/>
          <w:szCs w:val="22"/>
        </w:rPr>
        <w:br/>
      </w:r>
      <w:r w:rsidRPr="00F310EB">
        <w:rPr>
          <w:rFonts w:ascii="Arial" w:hAnsi="Arial" w:cs="Arial"/>
          <w:sz w:val="22"/>
          <w:szCs w:val="22"/>
        </w:rPr>
        <w:t>Accompagnement d’</w:t>
      </w:r>
      <w:r>
        <w:rPr>
          <w:rFonts w:ascii="Arial" w:hAnsi="Arial" w:cs="Arial"/>
          <w:sz w:val="22"/>
          <w:szCs w:val="22"/>
        </w:rPr>
        <w:t>un</w:t>
      </w:r>
      <w:r w:rsidRPr="00F310EB">
        <w:rPr>
          <w:rFonts w:ascii="Arial" w:hAnsi="Arial" w:cs="Arial"/>
          <w:sz w:val="22"/>
          <w:szCs w:val="22"/>
        </w:rPr>
        <w:t xml:space="preserve"> primo-manager ou un primo manager de manager par un autre manager du secteur plus senior dans cette position opérationnelle dans les 6 </w:t>
      </w:r>
      <w:r>
        <w:rPr>
          <w:rFonts w:ascii="Arial" w:hAnsi="Arial" w:cs="Arial"/>
          <w:sz w:val="22"/>
          <w:szCs w:val="22"/>
        </w:rPr>
        <w:t>premiers</w:t>
      </w:r>
      <w:r w:rsidRPr="00F310EB">
        <w:rPr>
          <w:rFonts w:ascii="Arial" w:hAnsi="Arial" w:cs="Arial"/>
          <w:sz w:val="22"/>
          <w:szCs w:val="22"/>
        </w:rPr>
        <w:t xml:space="preserve"> mois de prise de poste, afin de développer les compétences managériales et le leadership</w:t>
      </w:r>
      <w:r>
        <w:rPr>
          <w:rFonts w:ascii="Arial" w:hAnsi="Arial" w:cs="Arial"/>
          <w:sz w:val="22"/>
          <w:szCs w:val="22"/>
        </w:rPr>
        <w:t xml:space="preserve"> </w:t>
      </w:r>
      <w:r w:rsidRPr="00F310EB">
        <w:rPr>
          <w:rFonts w:ascii="Arial" w:hAnsi="Arial" w:cs="Arial"/>
          <w:sz w:val="22"/>
          <w:szCs w:val="22"/>
        </w:rPr>
        <w:t>:</w:t>
      </w:r>
    </w:p>
    <w:p w14:paraId="38E96C45" w14:textId="77777777" w:rsidR="00F310EB" w:rsidRDefault="00F310EB" w:rsidP="00F310EB">
      <w:pPr>
        <w:numPr>
          <w:ilvl w:val="0"/>
          <w:numId w:val="17"/>
        </w:numPr>
        <w:jc w:val="both"/>
        <w:rPr>
          <w:rFonts w:ascii="Arial" w:hAnsi="Arial" w:cs="Arial"/>
          <w:sz w:val="22"/>
          <w:szCs w:val="22"/>
        </w:rPr>
      </w:pPr>
      <w:r w:rsidRPr="00F310EB">
        <w:rPr>
          <w:rFonts w:ascii="Arial" w:hAnsi="Arial" w:cs="Arial"/>
          <w:sz w:val="22"/>
          <w:szCs w:val="22"/>
        </w:rPr>
        <w:t>Faciliter la prise en main d’une fonction managériale</w:t>
      </w:r>
      <w:r>
        <w:rPr>
          <w:rFonts w:ascii="Arial" w:hAnsi="Arial" w:cs="Arial"/>
          <w:sz w:val="22"/>
          <w:szCs w:val="22"/>
        </w:rPr>
        <w:t xml:space="preserve"> </w:t>
      </w:r>
      <w:r w:rsidRPr="00F310EB">
        <w:rPr>
          <w:rFonts w:ascii="Arial" w:hAnsi="Arial" w:cs="Arial"/>
          <w:sz w:val="22"/>
          <w:szCs w:val="22"/>
        </w:rPr>
        <w:t>;</w:t>
      </w:r>
    </w:p>
    <w:p w14:paraId="6DEB5CCB" w14:textId="77777777" w:rsidR="00F310EB" w:rsidRDefault="00F310EB" w:rsidP="00F310EB">
      <w:pPr>
        <w:numPr>
          <w:ilvl w:val="0"/>
          <w:numId w:val="17"/>
        </w:numPr>
        <w:jc w:val="both"/>
        <w:rPr>
          <w:rFonts w:ascii="Arial" w:hAnsi="Arial" w:cs="Arial"/>
          <w:sz w:val="22"/>
          <w:szCs w:val="22"/>
        </w:rPr>
      </w:pPr>
      <w:r w:rsidRPr="00F310EB">
        <w:rPr>
          <w:rFonts w:ascii="Arial" w:hAnsi="Arial" w:cs="Arial"/>
          <w:sz w:val="22"/>
          <w:szCs w:val="22"/>
        </w:rPr>
        <w:t>Partage d'expérience et des éventuelles difficultés,</w:t>
      </w:r>
    </w:p>
    <w:p w14:paraId="7953CDC1" w14:textId="77777777" w:rsidR="00F310EB" w:rsidRPr="00F310EB" w:rsidRDefault="00F310EB" w:rsidP="00F310EB">
      <w:pPr>
        <w:numPr>
          <w:ilvl w:val="0"/>
          <w:numId w:val="17"/>
        </w:numPr>
        <w:jc w:val="both"/>
        <w:rPr>
          <w:rFonts w:ascii="Arial" w:hAnsi="Arial" w:cs="Arial"/>
          <w:sz w:val="22"/>
          <w:szCs w:val="22"/>
        </w:rPr>
      </w:pPr>
      <w:r w:rsidRPr="00F310EB">
        <w:rPr>
          <w:rFonts w:ascii="Arial" w:hAnsi="Arial" w:cs="Arial"/>
          <w:sz w:val="22"/>
          <w:szCs w:val="22"/>
        </w:rPr>
        <w:t>S’approprier les bonnes pratiques/postures managériales.</w:t>
      </w:r>
    </w:p>
    <w:p w14:paraId="1F09689D" w14:textId="77777777" w:rsidR="00F310EB" w:rsidRDefault="00F310EB" w:rsidP="00F310EB">
      <w:pPr>
        <w:jc w:val="both"/>
        <w:rPr>
          <w:rFonts w:ascii="Arial" w:hAnsi="Arial" w:cs="Arial"/>
          <w:sz w:val="22"/>
          <w:szCs w:val="22"/>
        </w:rPr>
      </w:pPr>
    </w:p>
    <w:p w14:paraId="448DF988" w14:textId="77777777" w:rsidR="00D2276F" w:rsidRDefault="00D2276F" w:rsidP="00F310EB">
      <w:pPr>
        <w:jc w:val="both"/>
        <w:rPr>
          <w:rFonts w:ascii="Arial" w:hAnsi="Arial" w:cs="Arial"/>
          <w:b/>
          <w:bCs/>
          <w:sz w:val="22"/>
          <w:szCs w:val="22"/>
        </w:rPr>
      </w:pPr>
    </w:p>
    <w:p w14:paraId="15AAB0FF" w14:textId="31F30CD5" w:rsidR="00F310EB" w:rsidRDefault="00F310EB" w:rsidP="00F310EB">
      <w:pPr>
        <w:jc w:val="both"/>
        <w:rPr>
          <w:rFonts w:ascii="Arial" w:hAnsi="Arial" w:cs="Arial"/>
          <w:b/>
          <w:bCs/>
          <w:sz w:val="22"/>
          <w:szCs w:val="22"/>
        </w:rPr>
      </w:pPr>
      <w:r w:rsidRPr="00F310EB">
        <w:rPr>
          <w:rFonts w:ascii="Arial" w:hAnsi="Arial" w:cs="Arial"/>
          <w:b/>
          <w:bCs/>
          <w:sz w:val="22"/>
          <w:szCs w:val="22"/>
        </w:rPr>
        <w:t>Mentoring</w:t>
      </w:r>
      <w:r w:rsidR="00CB37CB">
        <w:rPr>
          <w:rFonts w:ascii="Arial" w:hAnsi="Arial" w:cs="Arial"/>
          <w:b/>
          <w:bCs/>
          <w:sz w:val="22"/>
          <w:szCs w:val="22"/>
        </w:rPr>
        <w:t xml:space="preserve"> </w:t>
      </w:r>
      <w:r w:rsidRPr="00F310EB">
        <w:rPr>
          <w:rFonts w:ascii="Arial" w:hAnsi="Arial" w:cs="Arial"/>
          <w:b/>
          <w:bCs/>
          <w:sz w:val="22"/>
          <w:szCs w:val="22"/>
        </w:rPr>
        <w:t>:</w:t>
      </w:r>
    </w:p>
    <w:p w14:paraId="5054F144" w14:textId="77777777" w:rsidR="00F310EB" w:rsidRPr="00F310EB" w:rsidRDefault="00F310EB" w:rsidP="00F310EB">
      <w:pPr>
        <w:jc w:val="both"/>
        <w:rPr>
          <w:rFonts w:ascii="Arial" w:hAnsi="Arial" w:cs="Arial"/>
          <w:sz w:val="22"/>
          <w:szCs w:val="22"/>
        </w:rPr>
      </w:pPr>
    </w:p>
    <w:p w14:paraId="65B8943E" w14:textId="387E5317" w:rsidR="00F310EB" w:rsidRPr="00F310EB" w:rsidRDefault="00F310EB" w:rsidP="00F310EB">
      <w:pPr>
        <w:jc w:val="both"/>
        <w:rPr>
          <w:rFonts w:ascii="Arial" w:hAnsi="Arial" w:cs="Arial"/>
          <w:sz w:val="22"/>
          <w:szCs w:val="22"/>
        </w:rPr>
      </w:pPr>
      <w:r w:rsidRPr="00F310EB">
        <w:rPr>
          <w:rFonts w:ascii="Arial" w:hAnsi="Arial" w:cs="Arial"/>
          <w:sz w:val="22"/>
          <w:szCs w:val="22"/>
        </w:rPr>
        <w:t xml:space="preserve">Binômes : </w:t>
      </w:r>
      <w:r w:rsidR="00CB37CB">
        <w:rPr>
          <w:rFonts w:ascii="Arial" w:hAnsi="Arial" w:cs="Arial"/>
          <w:sz w:val="22"/>
          <w:szCs w:val="22"/>
        </w:rPr>
        <w:t>m</w:t>
      </w:r>
      <w:r w:rsidRPr="00F310EB">
        <w:rPr>
          <w:rFonts w:ascii="Arial" w:hAnsi="Arial" w:cs="Arial"/>
          <w:sz w:val="22"/>
          <w:szCs w:val="22"/>
        </w:rPr>
        <w:t>entor / mentoré sur une période déterminée (6-10 mois). Le mentor est un manager de man</w:t>
      </w:r>
      <w:r>
        <w:rPr>
          <w:rFonts w:ascii="Arial" w:hAnsi="Arial" w:cs="Arial"/>
          <w:sz w:val="22"/>
          <w:szCs w:val="22"/>
        </w:rPr>
        <w:t>a</w:t>
      </w:r>
      <w:r w:rsidRPr="00F310EB">
        <w:rPr>
          <w:rFonts w:ascii="Arial" w:hAnsi="Arial" w:cs="Arial"/>
          <w:sz w:val="22"/>
          <w:szCs w:val="22"/>
        </w:rPr>
        <w:t>gers expérimenté formé, appartenant à un autre métier / direction que le mentoré. Il apporte son expérience, son réseau et ses connaissances de la culture et codes de la société &amp; du Groupe. L’objectif est de développer le talent dans son rôle de leader et l’aider à se développer dans l’autonomie, la confiance en soi et l’embarquement autour d’une vision partagée avec regards croisés Groupe/société.</w:t>
      </w:r>
    </w:p>
    <w:p w14:paraId="751C06DB" w14:textId="77777777" w:rsidR="00F310EB" w:rsidRPr="00F310EB" w:rsidRDefault="00F310EB" w:rsidP="00F310EB">
      <w:pPr>
        <w:jc w:val="both"/>
        <w:rPr>
          <w:rFonts w:ascii="Arial" w:hAnsi="Arial" w:cs="Arial"/>
          <w:sz w:val="22"/>
          <w:szCs w:val="22"/>
        </w:rPr>
      </w:pPr>
      <w:r w:rsidRPr="00F310EB">
        <w:rPr>
          <w:rFonts w:ascii="Arial" w:hAnsi="Arial" w:cs="Arial"/>
          <w:sz w:val="22"/>
          <w:szCs w:val="22"/>
        </w:rPr>
        <w:t>Le mentor contribue à faire « rayonner » le talent dans l’environnement.</w:t>
      </w:r>
    </w:p>
    <w:p w14:paraId="4F3FF4D2" w14:textId="77777777" w:rsidR="00BA1505" w:rsidRPr="00BA1505" w:rsidRDefault="00F310EB" w:rsidP="00841847">
      <w:pPr>
        <w:jc w:val="both"/>
        <w:rPr>
          <w:rFonts w:ascii="Arial" w:hAnsi="Arial" w:cs="Arial"/>
          <w:sz w:val="22"/>
          <w:szCs w:val="22"/>
        </w:rPr>
      </w:pPr>
      <w:r w:rsidRPr="00F310EB">
        <w:rPr>
          <w:rFonts w:ascii="Arial" w:hAnsi="Arial" w:cs="Arial"/>
          <w:sz w:val="22"/>
          <w:szCs w:val="22"/>
        </w:rPr>
        <w:t xml:space="preserve">Le mentoring se met en place notamment lors de nouveau </w:t>
      </w:r>
      <w:proofErr w:type="gramStart"/>
      <w:r w:rsidRPr="00F310EB">
        <w:rPr>
          <w:rFonts w:ascii="Arial" w:hAnsi="Arial" w:cs="Arial"/>
          <w:sz w:val="22"/>
          <w:szCs w:val="22"/>
        </w:rPr>
        <w:t>challenge</w:t>
      </w:r>
      <w:proofErr w:type="gramEnd"/>
      <w:r w:rsidRPr="00F310EB">
        <w:rPr>
          <w:rFonts w:ascii="Arial" w:hAnsi="Arial" w:cs="Arial"/>
          <w:sz w:val="22"/>
          <w:szCs w:val="22"/>
        </w:rPr>
        <w:t xml:space="preserve"> à relever ou prise de nouvelle responsabilité.</w:t>
      </w:r>
    </w:p>
    <w:p w14:paraId="0C3ECFD1" w14:textId="77777777" w:rsidR="00D2276F" w:rsidRDefault="00D2276F" w:rsidP="00BA1505">
      <w:pPr>
        <w:rPr>
          <w:rFonts w:ascii="Arial" w:hAnsi="Arial" w:cs="Arial"/>
          <w:sz w:val="22"/>
          <w:szCs w:val="22"/>
        </w:rPr>
      </w:pPr>
    </w:p>
    <w:p w14:paraId="60B73EB2" w14:textId="77777777" w:rsidR="00473770" w:rsidRDefault="00473770" w:rsidP="00BA1505">
      <w:pPr>
        <w:rPr>
          <w:rFonts w:ascii="Arial" w:hAnsi="Arial" w:cs="Arial"/>
          <w:sz w:val="22"/>
          <w:szCs w:val="22"/>
        </w:rPr>
      </w:pPr>
    </w:p>
    <w:p w14:paraId="70ED0E39" w14:textId="0E5C7121" w:rsidR="00473770" w:rsidRDefault="00473770" w:rsidP="0031680C">
      <w:pPr>
        <w:jc w:val="both"/>
        <w:rPr>
          <w:rFonts w:ascii="Arial" w:hAnsi="Arial" w:cs="Arial"/>
          <w:b/>
          <w:bCs/>
          <w:sz w:val="22"/>
          <w:szCs w:val="22"/>
        </w:rPr>
      </w:pPr>
      <w:r w:rsidRPr="00671E4A">
        <w:rPr>
          <w:rFonts w:ascii="Arial" w:hAnsi="Arial" w:cs="Arial"/>
          <w:b/>
          <w:bCs/>
          <w:sz w:val="22"/>
          <w:szCs w:val="22"/>
        </w:rPr>
        <w:t>Parrain MRO </w:t>
      </w:r>
      <w:r w:rsidR="001569DF">
        <w:rPr>
          <w:rFonts w:ascii="Arial" w:hAnsi="Arial" w:cs="Arial"/>
          <w:b/>
          <w:bCs/>
          <w:sz w:val="22"/>
          <w:szCs w:val="22"/>
        </w:rPr>
        <w:t xml:space="preserve">(au sens de la règlementation PART 145 (On Job Training)) </w:t>
      </w:r>
      <w:r w:rsidRPr="00671E4A">
        <w:rPr>
          <w:rFonts w:ascii="Arial" w:hAnsi="Arial" w:cs="Arial"/>
          <w:b/>
          <w:bCs/>
          <w:sz w:val="22"/>
          <w:szCs w:val="22"/>
        </w:rPr>
        <w:t>:</w:t>
      </w:r>
      <w:r w:rsidRPr="0031680C">
        <w:rPr>
          <w:rFonts w:ascii="Arial" w:hAnsi="Arial" w:cs="Arial"/>
          <w:b/>
          <w:bCs/>
          <w:sz w:val="22"/>
          <w:szCs w:val="22"/>
        </w:rPr>
        <w:t xml:space="preserve"> </w:t>
      </w:r>
    </w:p>
    <w:p w14:paraId="158E8A7A" w14:textId="77777777" w:rsidR="0031680C" w:rsidRDefault="0031680C" w:rsidP="00163197">
      <w:pPr>
        <w:jc w:val="both"/>
        <w:rPr>
          <w:rFonts w:ascii="Arial" w:hAnsi="Arial" w:cs="Arial"/>
          <w:b/>
          <w:bCs/>
          <w:sz w:val="22"/>
          <w:szCs w:val="22"/>
        </w:rPr>
      </w:pPr>
    </w:p>
    <w:p w14:paraId="10E6C982" w14:textId="75C75804" w:rsidR="00671E4A" w:rsidRPr="00671E4A" w:rsidRDefault="001569DF" w:rsidP="00671E4A">
      <w:pPr>
        <w:jc w:val="both"/>
        <w:rPr>
          <w:rFonts w:ascii="Arial" w:hAnsi="Arial" w:cs="Arial"/>
          <w:sz w:val="22"/>
          <w:szCs w:val="22"/>
        </w:rPr>
      </w:pPr>
      <w:r>
        <w:rPr>
          <w:rFonts w:ascii="Arial" w:hAnsi="Arial" w:cs="Arial"/>
          <w:sz w:val="22"/>
          <w:szCs w:val="22"/>
        </w:rPr>
        <w:t>Salariés</w:t>
      </w:r>
      <w:r w:rsidR="00671E4A" w:rsidRPr="00671E4A">
        <w:rPr>
          <w:rFonts w:ascii="Arial" w:hAnsi="Arial" w:cs="Arial"/>
          <w:sz w:val="22"/>
          <w:szCs w:val="22"/>
        </w:rPr>
        <w:t xml:space="preserve"> reconnus par leur hiérarchie </w:t>
      </w:r>
      <w:r>
        <w:rPr>
          <w:rFonts w:ascii="Arial" w:hAnsi="Arial" w:cs="Arial"/>
          <w:sz w:val="22"/>
          <w:szCs w:val="22"/>
        </w:rPr>
        <w:t>comme ayant</w:t>
      </w:r>
      <w:r w:rsidR="00671E4A" w:rsidRPr="00671E4A">
        <w:rPr>
          <w:rFonts w:ascii="Arial" w:hAnsi="Arial" w:cs="Arial"/>
          <w:sz w:val="22"/>
          <w:szCs w:val="22"/>
        </w:rPr>
        <w:t xml:space="preserve"> des compétences de transmission du savoir et déjà autonome</w:t>
      </w:r>
      <w:r>
        <w:rPr>
          <w:rFonts w:ascii="Arial" w:hAnsi="Arial" w:cs="Arial"/>
          <w:sz w:val="22"/>
          <w:szCs w:val="22"/>
        </w:rPr>
        <w:t>s</w:t>
      </w:r>
      <w:r w:rsidR="00671E4A" w:rsidRPr="00671E4A">
        <w:rPr>
          <w:rFonts w:ascii="Arial" w:hAnsi="Arial" w:cs="Arial"/>
          <w:sz w:val="22"/>
          <w:szCs w:val="22"/>
        </w:rPr>
        <w:t xml:space="preserve"> et expérimenté</w:t>
      </w:r>
      <w:r>
        <w:rPr>
          <w:rFonts w:ascii="Arial" w:hAnsi="Arial" w:cs="Arial"/>
          <w:sz w:val="22"/>
          <w:szCs w:val="22"/>
        </w:rPr>
        <w:t>s</w:t>
      </w:r>
      <w:r w:rsidR="00671E4A" w:rsidRPr="00671E4A">
        <w:rPr>
          <w:rFonts w:ascii="Arial" w:hAnsi="Arial" w:cs="Arial"/>
          <w:sz w:val="22"/>
          <w:szCs w:val="22"/>
        </w:rPr>
        <w:t xml:space="preserve"> dans leur activité.</w:t>
      </w:r>
      <w:r>
        <w:rPr>
          <w:rFonts w:ascii="Arial" w:hAnsi="Arial" w:cs="Arial"/>
          <w:sz w:val="22"/>
          <w:szCs w:val="22"/>
        </w:rPr>
        <w:t xml:space="preserve"> </w:t>
      </w:r>
      <w:r w:rsidR="00671E4A" w:rsidRPr="00671E4A">
        <w:rPr>
          <w:rFonts w:ascii="Arial" w:hAnsi="Arial" w:cs="Arial"/>
          <w:sz w:val="22"/>
          <w:szCs w:val="22"/>
        </w:rPr>
        <w:t xml:space="preserve">Ces </w:t>
      </w:r>
      <w:r>
        <w:rPr>
          <w:rFonts w:ascii="Arial" w:hAnsi="Arial" w:cs="Arial"/>
          <w:sz w:val="22"/>
          <w:szCs w:val="22"/>
        </w:rPr>
        <w:t>salariés</w:t>
      </w:r>
      <w:r w:rsidR="00671E4A" w:rsidRPr="00671E4A">
        <w:rPr>
          <w:rFonts w:ascii="Arial" w:hAnsi="Arial" w:cs="Arial"/>
          <w:sz w:val="22"/>
          <w:szCs w:val="22"/>
        </w:rPr>
        <w:t xml:space="preserve"> </w:t>
      </w:r>
      <w:proofErr w:type="gramStart"/>
      <w:r w:rsidR="00671E4A" w:rsidRPr="00671E4A">
        <w:rPr>
          <w:rFonts w:ascii="Arial" w:hAnsi="Arial" w:cs="Arial"/>
          <w:sz w:val="22"/>
          <w:szCs w:val="22"/>
        </w:rPr>
        <w:t>sont en charge</w:t>
      </w:r>
      <w:proofErr w:type="gramEnd"/>
      <w:r w:rsidR="00671E4A" w:rsidRPr="00671E4A">
        <w:rPr>
          <w:rFonts w:ascii="Arial" w:hAnsi="Arial" w:cs="Arial"/>
          <w:sz w:val="22"/>
          <w:szCs w:val="22"/>
        </w:rPr>
        <w:t xml:space="preserve"> de dispenser une formation pratique sur le lieu de travail, sur les procédés, les pièces afin d’enseigner les compétences spécifiques nécessaires pour le poste.</w:t>
      </w:r>
      <w:r>
        <w:rPr>
          <w:rFonts w:ascii="Arial" w:hAnsi="Arial" w:cs="Arial"/>
          <w:sz w:val="22"/>
          <w:szCs w:val="22"/>
        </w:rPr>
        <w:t xml:space="preserve"> </w:t>
      </w:r>
      <w:r w:rsidR="00671E4A" w:rsidRPr="00671E4A">
        <w:rPr>
          <w:rFonts w:ascii="Arial" w:hAnsi="Arial" w:cs="Arial"/>
          <w:sz w:val="22"/>
          <w:szCs w:val="22"/>
        </w:rPr>
        <w:t>La formation au poste se concentre sur l’acquisition des compétences techniques et procédurales.</w:t>
      </w:r>
    </w:p>
    <w:p w14:paraId="00CD3E59" w14:textId="77777777" w:rsidR="00671E4A" w:rsidRPr="00671E4A" w:rsidRDefault="00671E4A" w:rsidP="00671E4A">
      <w:pPr>
        <w:jc w:val="both"/>
        <w:rPr>
          <w:rFonts w:ascii="Arial" w:hAnsi="Arial" w:cs="Arial"/>
          <w:sz w:val="22"/>
          <w:szCs w:val="22"/>
        </w:rPr>
      </w:pPr>
    </w:p>
    <w:p w14:paraId="5CDD7FB2" w14:textId="610D9005" w:rsidR="00671E4A" w:rsidRPr="00671E4A" w:rsidRDefault="00671E4A" w:rsidP="00671E4A">
      <w:pPr>
        <w:jc w:val="both"/>
        <w:rPr>
          <w:rFonts w:ascii="Arial" w:hAnsi="Arial" w:cs="Arial"/>
          <w:sz w:val="22"/>
          <w:szCs w:val="22"/>
        </w:rPr>
      </w:pPr>
      <w:r w:rsidRPr="00671E4A">
        <w:rPr>
          <w:rFonts w:ascii="Arial" w:hAnsi="Arial" w:cs="Arial"/>
          <w:sz w:val="22"/>
          <w:szCs w:val="22"/>
        </w:rPr>
        <w:t xml:space="preserve">A l’issue d’un temps de formation que le parrain juge suffisant, </w:t>
      </w:r>
      <w:r w:rsidR="001569DF">
        <w:rPr>
          <w:rFonts w:ascii="Arial" w:hAnsi="Arial" w:cs="Arial"/>
          <w:sz w:val="22"/>
          <w:szCs w:val="22"/>
        </w:rPr>
        <w:t>l</w:t>
      </w:r>
      <w:r w:rsidRPr="00671E4A">
        <w:rPr>
          <w:rFonts w:ascii="Arial" w:hAnsi="Arial" w:cs="Arial"/>
          <w:sz w:val="22"/>
          <w:szCs w:val="22"/>
        </w:rPr>
        <w:t>e parrainé, le parrain, le manager et parfois l</w:t>
      </w:r>
      <w:r w:rsidR="001569DF">
        <w:rPr>
          <w:rFonts w:ascii="Arial" w:hAnsi="Arial" w:cs="Arial"/>
          <w:sz w:val="22"/>
          <w:szCs w:val="22"/>
        </w:rPr>
        <w:t>e service</w:t>
      </w:r>
      <w:r w:rsidRPr="00671E4A">
        <w:rPr>
          <w:rFonts w:ascii="Arial" w:hAnsi="Arial" w:cs="Arial"/>
          <w:sz w:val="22"/>
          <w:szCs w:val="22"/>
        </w:rPr>
        <w:t xml:space="preserve"> Qualité signent la feuille de parrainage pour certifier que la personne peut désormais travailler en autonomie.</w:t>
      </w:r>
    </w:p>
    <w:p w14:paraId="3878C5AE" w14:textId="77777777" w:rsidR="00671E4A" w:rsidRPr="00671E4A" w:rsidRDefault="00671E4A" w:rsidP="00671E4A">
      <w:pPr>
        <w:jc w:val="both"/>
        <w:rPr>
          <w:rFonts w:ascii="Arial" w:hAnsi="Arial" w:cs="Arial"/>
          <w:sz w:val="22"/>
          <w:szCs w:val="22"/>
        </w:rPr>
      </w:pPr>
    </w:p>
    <w:p w14:paraId="05C75FB5" w14:textId="7134F2DD" w:rsidR="00CF7984" w:rsidRPr="00F310EB" w:rsidRDefault="00CF7984" w:rsidP="00CF7984">
      <w:pPr>
        <w:pageBreakBefore/>
        <w:jc w:val="center"/>
        <w:rPr>
          <w:rFonts w:ascii="Arial" w:hAnsi="Arial" w:cs="Arial"/>
          <w:b/>
          <w:bCs/>
          <w:sz w:val="22"/>
          <w:szCs w:val="22"/>
          <w:u w:val="single"/>
        </w:rPr>
      </w:pPr>
      <w:r w:rsidRPr="00F310EB">
        <w:rPr>
          <w:rFonts w:ascii="Arial" w:hAnsi="Arial" w:cs="Arial"/>
          <w:b/>
          <w:bCs/>
          <w:sz w:val="22"/>
          <w:szCs w:val="22"/>
          <w:u w:val="single"/>
        </w:rPr>
        <w:lastRenderedPageBreak/>
        <w:t xml:space="preserve">ANNEXE </w:t>
      </w:r>
      <w:r>
        <w:rPr>
          <w:rFonts w:ascii="Arial" w:hAnsi="Arial" w:cs="Arial"/>
          <w:b/>
          <w:bCs/>
          <w:sz w:val="22"/>
          <w:szCs w:val="22"/>
          <w:u w:val="single"/>
        </w:rPr>
        <w:t>2</w:t>
      </w:r>
      <w:r w:rsidRPr="00F310EB">
        <w:rPr>
          <w:rFonts w:ascii="Arial" w:hAnsi="Arial" w:cs="Arial"/>
          <w:b/>
          <w:bCs/>
          <w:sz w:val="22"/>
          <w:szCs w:val="22"/>
          <w:u w:val="single"/>
        </w:rPr>
        <w:t xml:space="preserve"> : </w:t>
      </w:r>
      <w:r>
        <w:rPr>
          <w:rFonts w:ascii="Arial" w:hAnsi="Arial" w:cs="Arial"/>
          <w:b/>
          <w:bCs/>
          <w:sz w:val="22"/>
          <w:szCs w:val="22"/>
          <w:u w:val="single"/>
        </w:rPr>
        <w:t>Exemple de livret de tutorat</w:t>
      </w:r>
    </w:p>
    <w:p w14:paraId="17F2812D" w14:textId="1BA19CE3" w:rsidR="00CF7984" w:rsidRDefault="001D0296" w:rsidP="00163197">
      <w:pPr>
        <w:jc w:val="both"/>
        <w:rPr>
          <w:rFonts w:ascii="Arial" w:hAnsi="Arial" w:cs="Arial"/>
          <w:b/>
          <w:bCs/>
          <w:sz w:val="22"/>
          <w:szCs w:val="22"/>
        </w:rPr>
      </w:pPr>
      <w:r w:rsidRPr="001D0296">
        <w:rPr>
          <w:rFonts w:ascii="Arial" w:hAnsi="Arial" w:cs="Arial"/>
          <w:b/>
          <w:bCs/>
          <w:noProof/>
          <w:sz w:val="22"/>
          <w:szCs w:val="22"/>
        </w:rPr>
        <w:drawing>
          <wp:anchor distT="0" distB="0" distL="114300" distR="114300" simplePos="0" relativeHeight="251664384" behindDoc="1" locked="0" layoutInCell="1" allowOverlap="1" wp14:anchorId="4584B7F4" wp14:editId="2BF9C7AB">
            <wp:simplePos x="0" y="0"/>
            <wp:positionH relativeFrom="margin">
              <wp:posOffset>420047</wp:posOffset>
            </wp:positionH>
            <wp:positionV relativeFrom="paragraph">
              <wp:posOffset>147247</wp:posOffset>
            </wp:positionV>
            <wp:extent cx="5154772" cy="3062377"/>
            <wp:effectExtent l="0" t="0" r="8255" b="5080"/>
            <wp:wrapNone/>
            <wp:docPr id="1548620889"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620889" name="Image 1" descr="Une image contenant texte, capture d’écran, Police, nombre&#10;&#10;Le contenu généré par l’IA peut être incorrect."/>
                    <pic:cNvPicPr/>
                  </pic:nvPicPr>
                  <pic:blipFill rotWithShape="1">
                    <a:blip r:embed="rId8">
                      <a:extLst>
                        <a:ext uri="{28A0092B-C50C-407E-A947-70E740481C1C}">
                          <a14:useLocalDpi xmlns:a14="http://schemas.microsoft.com/office/drawing/2010/main" val="0"/>
                        </a:ext>
                      </a:extLst>
                    </a:blip>
                    <a:srcRect b="28749"/>
                    <a:stretch/>
                  </pic:blipFill>
                  <pic:spPr bwMode="auto">
                    <a:xfrm>
                      <a:off x="0" y="0"/>
                      <a:ext cx="5160457" cy="306575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5BD09A3" w14:textId="24E260A0" w:rsidR="00CF7984" w:rsidRDefault="00CF7984" w:rsidP="00163197">
      <w:pPr>
        <w:jc w:val="both"/>
        <w:rPr>
          <w:rFonts w:ascii="Arial" w:hAnsi="Arial" w:cs="Arial"/>
          <w:b/>
          <w:bCs/>
          <w:sz w:val="22"/>
          <w:szCs w:val="22"/>
        </w:rPr>
      </w:pPr>
    </w:p>
    <w:p w14:paraId="51479F8F" w14:textId="3E698B84" w:rsidR="00CF7984" w:rsidRPr="00163197" w:rsidRDefault="00264346" w:rsidP="00163197">
      <w:pPr>
        <w:jc w:val="both"/>
        <w:rPr>
          <w:rFonts w:ascii="Arial" w:hAnsi="Arial" w:cs="Arial"/>
          <w:b/>
          <w:bCs/>
          <w:sz w:val="22"/>
          <w:szCs w:val="22"/>
        </w:rPr>
        <w:sectPr w:rsidR="00CF7984" w:rsidRPr="00163197" w:rsidSect="00427B4B">
          <w:headerReference w:type="even" r:id="rId9"/>
          <w:headerReference w:type="default" r:id="rId10"/>
          <w:footerReference w:type="default" r:id="rId11"/>
          <w:headerReference w:type="first" r:id="rId12"/>
          <w:footerReference w:type="first" r:id="rId13"/>
          <w:pgSz w:w="11907" w:h="16840"/>
          <w:pgMar w:top="1417" w:right="1417" w:bottom="1417" w:left="1417" w:header="720" w:footer="720" w:gutter="0"/>
          <w:paperSrc w:first="15" w:other="15"/>
          <w:cols w:space="720"/>
          <w:titlePg/>
          <w:docGrid w:linePitch="354"/>
        </w:sectPr>
      </w:pPr>
      <w:r w:rsidRPr="00264346">
        <w:rPr>
          <w:rFonts w:ascii="Arial" w:hAnsi="Arial" w:cs="Arial"/>
          <w:b/>
          <w:bCs/>
          <w:noProof/>
          <w:sz w:val="22"/>
          <w:szCs w:val="22"/>
        </w:rPr>
        <w:drawing>
          <wp:anchor distT="0" distB="0" distL="114300" distR="114300" simplePos="0" relativeHeight="251667456" behindDoc="1" locked="0" layoutInCell="1" allowOverlap="1" wp14:anchorId="5F7246E5" wp14:editId="3E6916D5">
            <wp:simplePos x="0" y="0"/>
            <wp:positionH relativeFrom="column">
              <wp:posOffset>454552</wp:posOffset>
            </wp:positionH>
            <wp:positionV relativeFrom="paragraph">
              <wp:posOffset>4570466</wp:posOffset>
            </wp:positionV>
            <wp:extent cx="5549635" cy="3260785"/>
            <wp:effectExtent l="0" t="0" r="0" b="0"/>
            <wp:wrapNone/>
            <wp:docPr id="1113918595" name="Image 1" descr="Une image contenant texte, capture d’écran, diagramm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918595" name="Image 1" descr="Une image contenant texte, capture d’écran, diagramme, ligne&#10;&#10;Le contenu généré par l’IA peut être incorrect."/>
                    <pic:cNvPicPr/>
                  </pic:nvPicPr>
                  <pic:blipFill>
                    <a:blip r:embed="rId14">
                      <a:extLst>
                        <a:ext uri="{28A0092B-C50C-407E-A947-70E740481C1C}">
                          <a14:useLocalDpi xmlns:a14="http://schemas.microsoft.com/office/drawing/2010/main" val="0"/>
                        </a:ext>
                      </a:extLst>
                    </a:blip>
                    <a:stretch>
                      <a:fillRect/>
                    </a:stretch>
                  </pic:blipFill>
                  <pic:spPr>
                    <a:xfrm>
                      <a:off x="0" y="0"/>
                      <a:ext cx="5558455" cy="3265967"/>
                    </a:xfrm>
                    <a:prstGeom prst="rect">
                      <a:avLst/>
                    </a:prstGeom>
                  </pic:spPr>
                </pic:pic>
              </a:graphicData>
            </a:graphic>
            <wp14:sizeRelH relativeFrom="margin">
              <wp14:pctWidth>0</wp14:pctWidth>
            </wp14:sizeRelH>
            <wp14:sizeRelV relativeFrom="margin">
              <wp14:pctHeight>0</wp14:pctHeight>
            </wp14:sizeRelV>
          </wp:anchor>
        </w:drawing>
      </w:r>
      <w:r w:rsidR="007166B7" w:rsidRPr="00411383">
        <w:rPr>
          <w:rFonts w:ascii="Arial" w:hAnsi="Arial" w:cs="Arial"/>
          <w:b/>
          <w:bCs/>
          <w:noProof/>
          <w:sz w:val="22"/>
          <w:szCs w:val="22"/>
        </w:rPr>
        <w:drawing>
          <wp:anchor distT="0" distB="0" distL="114300" distR="114300" simplePos="0" relativeHeight="251661312" behindDoc="1" locked="0" layoutInCell="1" allowOverlap="1" wp14:anchorId="6724DBF1" wp14:editId="75603A9C">
            <wp:simplePos x="0" y="0"/>
            <wp:positionH relativeFrom="margin">
              <wp:posOffset>441325</wp:posOffset>
            </wp:positionH>
            <wp:positionV relativeFrom="paragraph">
              <wp:posOffset>2976879</wp:posOffset>
            </wp:positionV>
            <wp:extent cx="5173980" cy="1615849"/>
            <wp:effectExtent l="0" t="0" r="7620" b="3810"/>
            <wp:wrapNone/>
            <wp:docPr id="474322777" name="Image 1" descr="Une image contenant texte, capture d’écran, ligne,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322777" name="Image 1" descr="Une image contenant texte, capture d’écran, ligne, diagramme&#10;&#10;Le contenu généré par l’IA peut être incorrect."/>
                    <pic:cNvPicPr/>
                  </pic:nvPicPr>
                  <pic:blipFill rotWithShape="1">
                    <a:blip r:embed="rId15">
                      <a:extLst>
                        <a:ext uri="{28A0092B-C50C-407E-A947-70E740481C1C}">
                          <a14:useLocalDpi xmlns:a14="http://schemas.microsoft.com/office/drawing/2010/main" val="0"/>
                        </a:ext>
                      </a:extLst>
                    </a:blip>
                    <a:srcRect r="-555" b="37571"/>
                    <a:stretch/>
                  </pic:blipFill>
                  <pic:spPr bwMode="auto">
                    <a:xfrm>
                      <a:off x="0" y="0"/>
                      <a:ext cx="5192419" cy="162160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11383" w:rsidRPr="00411383">
        <w:rPr>
          <w:rFonts w:ascii="Arial" w:hAnsi="Arial" w:cs="Arial"/>
          <w:b/>
          <w:bCs/>
          <w:sz w:val="22"/>
          <w:szCs w:val="22"/>
        </w:rPr>
        <w:t xml:space="preserve"> </w:t>
      </w:r>
    </w:p>
    <w:p w14:paraId="43C11EB8" w14:textId="77777777" w:rsidR="00D2276F" w:rsidRDefault="00D2276F" w:rsidP="00BA1505">
      <w:pPr>
        <w:rPr>
          <w:rFonts w:ascii="Arial" w:hAnsi="Arial" w:cs="Arial"/>
          <w:sz w:val="22"/>
          <w:szCs w:val="22"/>
        </w:rPr>
      </w:pPr>
    </w:p>
    <w:p w14:paraId="62C456A7" w14:textId="419D70A8" w:rsidR="00D2276F" w:rsidRDefault="00D2276F" w:rsidP="00CF7984">
      <w:pPr>
        <w:pStyle w:val="Titre1"/>
        <w:jc w:val="center"/>
      </w:pPr>
      <w:r w:rsidRPr="00F310EB">
        <w:t xml:space="preserve">ANNEXE </w:t>
      </w:r>
      <w:r w:rsidR="00CF7984">
        <w:t>3</w:t>
      </w:r>
      <w:r w:rsidRPr="00F310EB">
        <w:t xml:space="preserve"> : </w:t>
      </w:r>
      <w:r w:rsidRPr="00BA1505">
        <w:t>Matrice des compétences</w:t>
      </w:r>
    </w:p>
    <w:p w14:paraId="213D2E65" w14:textId="57AD0354" w:rsidR="00C57C50" w:rsidRDefault="00C57C50" w:rsidP="00C57C50"/>
    <w:p w14:paraId="4329977B" w14:textId="49194BE8" w:rsidR="00C57C50" w:rsidRDefault="00CB41F1" w:rsidP="00C57C50">
      <w:r w:rsidRPr="00CB41F1">
        <w:rPr>
          <w:rFonts w:ascii="Arial" w:hAnsi="Arial" w:cs="Arial"/>
          <w:noProof/>
          <w:sz w:val="22"/>
          <w:szCs w:val="22"/>
        </w:rPr>
        <w:drawing>
          <wp:anchor distT="0" distB="0" distL="114300" distR="114300" simplePos="0" relativeHeight="251659264" behindDoc="1" locked="0" layoutInCell="1" allowOverlap="1" wp14:anchorId="6751C686" wp14:editId="06C81A99">
            <wp:simplePos x="0" y="0"/>
            <wp:positionH relativeFrom="margin">
              <wp:posOffset>-658256</wp:posOffset>
            </wp:positionH>
            <wp:positionV relativeFrom="paragraph">
              <wp:posOffset>179765</wp:posOffset>
            </wp:positionV>
            <wp:extent cx="10143753" cy="2130724"/>
            <wp:effectExtent l="0" t="0" r="0" b="3175"/>
            <wp:wrapNone/>
            <wp:docPr id="657467797" name="Image 1" descr="Une image contenant texte, ligne,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467797" name="Image 1" descr="Une image contenant texte, ligne, Police, nombre&#10;&#10;Le contenu généré par l’IA peut être incorrect."/>
                    <pic:cNvPicPr/>
                  </pic:nvPicPr>
                  <pic:blipFill>
                    <a:blip r:embed="rId16">
                      <a:extLst>
                        <a:ext uri="{28A0092B-C50C-407E-A947-70E740481C1C}">
                          <a14:useLocalDpi xmlns:a14="http://schemas.microsoft.com/office/drawing/2010/main" val="0"/>
                        </a:ext>
                      </a:extLst>
                    </a:blip>
                    <a:stretch>
                      <a:fillRect/>
                    </a:stretch>
                  </pic:blipFill>
                  <pic:spPr>
                    <a:xfrm>
                      <a:off x="0" y="0"/>
                      <a:ext cx="10159461" cy="2134023"/>
                    </a:xfrm>
                    <a:prstGeom prst="rect">
                      <a:avLst/>
                    </a:prstGeom>
                  </pic:spPr>
                </pic:pic>
              </a:graphicData>
            </a:graphic>
            <wp14:sizeRelH relativeFrom="margin">
              <wp14:pctWidth>0</wp14:pctWidth>
            </wp14:sizeRelH>
            <wp14:sizeRelV relativeFrom="margin">
              <wp14:pctHeight>0</wp14:pctHeight>
            </wp14:sizeRelV>
          </wp:anchor>
        </w:drawing>
      </w:r>
    </w:p>
    <w:p w14:paraId="1B0C7EA9" w14:textId="77777777" w:rsidR="00396F14" w:rsidRDefault="00396F14" w:rsidP="00BA1505">
      <w:pPr>
        <w:tabs>
          <w:tab w:val="left" w:pos="480"/>
        </w:tabs>
        <w:rPr>
          <w:rFonts w:ascii="Arial" w:hAnsi="Arial" w:cs="Arial"/>
          <w:sz w:val="22"/>
          <w:szCs w:val="22"/>
        </w:rPr>
      </w:pPr>
    </w:p>
    <w:p w14:paraId="516C9BC6" w14:textId="77777777" w:rsidR="00396F14" w:rsidRDefault="00396F14" w:rsidP="00BA1505">
      <w:pPr>
        <w:tabs>
          <w:tab w:val="left" w:pos="480"/>
        </w:tabs>
        <w:rPr>
          <w:rFonts w:ascii="Arial" w:hAnsi="Arial" w:cs="Arial"/>
          <w:sz w:val="22"/>
          <w:szCs w:val="22"/>
        </w:rPr>
      </w:pPr>
    </w:p>
    <w:p w14:paraId="6EBDEFA6" w14:textId="77777777" w:rsidR="00396F14" w:rsidRDefault="00396F14" w:rsidP="00BA1505">
      <w:pPr>
        <w:tabs>
          <w:tab w:val="left" w:pos="480"/>
        </w:tabs>
        <w:rPr>
          <w:rFonts w:ascii="Arial" w:hAnsi="Arial" w:cs="Arial"/>
          <w:sz w:val="22"/>
          <w:szCs w:val="22"/>
        </w:rPr>
      </w:pPr>
    </w:p>
    <w:p w14:paraId="7BB9A6C9" w14:textId="765D32A9" w:rsidR="00396F14" w:rsidRDefault="00396F14" w:rsidP="00BF7F6F">
      <w:pPr>
        <w:tabs>
          <w:tab w:val="left" w:pos="480"/>
        </w:tabs>
        <w:rPr>
          <w:rFonts w:ascii="Arial" w:hAnsi="Arial" w:cs="Arial"/>
          <w:sz w:val="22"/>
          <w:szCs w:val="22"/>
        </w:rPr>
      </w:pPr>
    </w:p>
    <w:p w14:paraId="4B1B450B" w14:textId="77777777" w:rsidR="00D2276F" w:rsidRDefault="00D2276F" w:rsidP="00BA1505">
      <w:pPr>
        <w:tabs>
          <w:tab w:val="left" w:pos="480"/>
        </w:tabs>
        <w:rPr>
          <w:rFonts w:ascii="Arial" w:hAnsi="Arial" w:cs="Arial"/>
          <w:sz w:val="22"/>
          <w:szCs w:val="22"/>
        </w:rPr>
      </w:pPr>
    </w:p>
    <w:p w14:paraId="70349853" w14:textId="77777777" w:rsidR="00D2276F" w:rsidRDefault="00D2276F" w:rsidP="00BA1505">
      <w:pPr>
        <w:tabs>
          <w:tab w:val="left" w:pos="480"/>
        </w:tabs>
        <w:rPr>
          <w:rFonts w:ascii="Arial" w:hAnsi="Arial" w:cs="Arial"/>
          <w:sz w:val="22"/>
          <w:szCs w:val="22"/>
        </w:rPr>
      </w:pPr>
    </w:p>
    <w:p w14:paraId="2CC4A67C" w14:textId="77777777" w:rsidR="00D2276F" w:rsidRDefault="00D2276F" w:rsidP="00BA1505">
      <w:pPr>
        <w:tabs>
          <w:tab w:val="left" w:pos="480"/>
        </w:tabs>
        <w:rPr>
          <w:rFonts w:ascii="Arial" w:hAnsi="Arial" w:cs="Arial"/>
          <w:sz w:val="22"/>
          <w:szCs w:val="22"/>
        </w:rPr>
      </w:pPr>
    </w:p>
    <w:p w14:paraId="0F33A01E" w14:textId="77777777" w:rsidR="00D2276F" w:rsidRDefault="00D2276F" w:rsidP="00BA1505">
      <w:pPr>
        <w:tabs>
          <w:tab w:val="left" w:pos="480"/>
        </w:tabs>
        <w:rPr>
          <w:rFonts w:ascii="Arial" w:hAnsi="Arial" w:cs="Arial"/>
          <w:sz w:val="22"/>
          <w:szCs w:val="22"/>
        </w:rPr>
      </w:pPr>
    </w:p>
    <w:p w14:paraId="4A9253CC" w14:textId="77777777" w:rsidR="00D2276F" w:rsidRDefault="00D2276F" w:rsidP="00BA1505">
      <w:pPr>
        <w:tabs>
          <w:tab w:val="left" w:pos="480"/>
        </w:tabs>
        <w:rPr>
          <w:rFonts w:ascii="Arial" w:hAnsi="Arial" w:cs="Arial"/>
          <w:sz w:val="22"/>
          <w:szCs w:val="22"/>
        </w:rPr>
        <w:sectPr w:rsidR="00D2276F" w:rsidSect="00D2276F">
          <w:pgSz w:w="16840" w:h="11907" w:orient="landscape"/>
          <w:pgMar w:top="1417" w:right="1417" w:bottom="1417" w:left="1417" w:header="720" w:footer="720" w:gutter="0"/>
          <w:paperSrc w:first="15" w:other="15"/>
          <w:cols w:space="720"/>
          <w:titlePg/>
          <w:docGrid w:linePitch="354"/>
        </w:sectPr>
      </w:pPr>
    </w:p>
    <w:p w14:paraId="6AA59C16" w14:textId="3468AD04" w:rsidR="00BA1505" w:rsidRPr="00F310EB" w:rsidRDefault="00BA1505" w:rsidP="00D2276F">
      <w:pPr>
        <w:pageBreakBefore/>
        <w:jc w:val="center"/>
        <w:rPr>
          <w:rFonts w:ascii="Arial" w:hAnsi="Arial" w:cs="Arial"/>
          <w:b/>
          <w:bCs/>
          <w:sz w:val="22"/>
          <w:szCs w:val="22"/>
          <w:u w:val="single"/>
        </w:rPr>
      </w:pPr>
      <w:r w:rsidRPr="00F310EB">
        <w:rPr>
          <w:rFonts w:ascii="Arial" w:hAnsi="Arial" w:cs="Arial"/>
          <w:b/>
          <w:bCs/>
          <w:sz w:val="22"/>
          <w:szCs w:val="22"/>
          <w:u w:val="single"/>
        </w:rPr>
        <w:lastRenderedPageBreak/>
        <w:t xml:space="preserve">ANNEXE </w:t>
      </w:r>
      <w:r w:rsidR="00CF7984">
        <w:rPr>
          <w:rFonts w:ascii="Arial" w:hAnsi="Arial" w:cs="Arial"/>
          <w:b/>
          <w:bCs/>
          <w:sz w:val="22"/>
          <w:szCs w:val="22"/>
          <w:u w:val="single"/>
        </w:rPr>
        <w:t>4</w:t>
      </w:r>
      <w:r w:rsidRPr="00F310EB">
        <w:rPr>
          <w:rFonts w:ascii="Arial" w:hAnsi="Arial" w:cs="Arial"/>
          <w:b/>
          <w:bCs/>
          <w:sz w:val="22"/>
          <w:szCs w:val="22"/>
          <w:u w:val="single"/>
        </w:rPr>
        <w:t xml:space="preserve"> : </w:t>
      </w:r>
      <w:r>
        <w:rPr>
          <w:rFonts w:ascii="Arial" w:hAnsi="Arial" w:cs="Arial"/>
          <w:b/>
          <w:bCs/>
          <w:sz w:val="22"/>
          <w:szCs w:val="22"/>
          <w:u w:val="single"/>
        </w:rPr>
        <w:t>Charte du tuteur</w:t>
      </w:r>
    </w:p>
    <w:p w14:paraId="6E61F62B" w14:textId="77777777" w:rsidR="00BA1505" w:rsidRPr="00F310EB" w:rsidRDefault="00BA1505" w:rsidP="00F310EB">
      <w:pPr>
        <w:jc w:val="both"/>
        <w:rPr>
          <w:rFonts w:ascii="Arial" w:hAnsi="Arial" w:cs="Arial"/>
          <w:sz w:val="22"/>
          <w:szCs w:val="22"/>
        </w:rPr>
      </w:pPr>
    </w:p>
    <w:p w14:paraId="3F2DCB54" w14:textId="77777777" w:rsidR="00BA1505" w:rsidRPr="009C3D3E" w:rsidRDefault="00BA1505" w:rsidP="00BA1505">
      <w:pPr>
        <w:pStyle w:val="Titre1"/>
        <w:pBdr>
          <w:top w:val="single" w:sz="4" w:space="1" w:color="auto"/>
          <w:left w:val="single" w:sz="4" w:space="4" w:color="auto"/>
          <w:bottom w:val="single" w:sz="4" w:space="1" w:color="auto"/>
          <w:right w:val="single" w:sz="4" w:space="4" w:color="auto"/>
        </w:pBdr>
        <w:jc w:val="center"/>
        <w:rPr>
          <w:rFonts w:cs="Arial"/>
          <w:sz w:val="28"/>
        </w:rPr>
      </w:pPr>
      <w:r w:rsidRPr="009C3D3E">
        <w:rPr>
          <w:rFonts w:cs="Arial"/>
          <w:sz w:val="28"/>
        </w:rPr>
        <w:t>CHARTE DU TUTEUR</w:t>
      </w:r>
    </w:p>
    <w:p w14:paraId="5ADE2B28" w14:textId="77777777" w:rsidR="00BA1505" w:rsidRDefault="00BA1505" w:rsidP="00BA1505">
      <w:pPr>
        <w:rPr>
          <w:u w:val="single"/>
        </w:rPr>
      </w:pPr>
    </w:p>
    <w:p w14:paraId="182A8EFA" w14:textId="77777777" w:rsidR="00BA1505" w:rsidRDefault="00BA1505" w:rsidP="00BA1505">
      <w:pPr>
        <w:rPr>
          <w:u w:val="single"/>
        </w:rPr>
      </w:pPr>
    </w:p>
    <w:p w14:paraId="33BBC072" w14:textId="77777777" w:rsidR="00BA1505" w:rsidRPr="00D2276F" w:rsidRDefault="00BA1505" w:rsidP="009E37E9">
      <w:pPr>
        <w:jc w:val="both"/>
        <w:rPr>
          <w:rFonts w:ascii="Arial" w:hAnsi="Arial" w:cs="Arial"/>
          <w:sz w:val="22"/>
          <w:szCs w:val="22"/>
        </w:rPr>
      </w:pPr>
      <w:r w:rsidRPr="00D2276F">
        <w:rPr>
          <w:rFonts w:ascii="Arial" w:hAnsi="Arial" w:cs="Arial"/>
          <w:sz w:val="22"/>
          <w:szCs w:val="22"/>
        </w:rPr>
        <w:t xml:space="preserve">Le tutorat s’inscrit dans la volonté de SAFRAN AIRCRAFT ENGINES de valoriser la transmission des savoirs au poste de travail, à travers un sachant, un tuteur, à des apprenants, les tutorés. Le tutorat est donc l’accompagnement des nouveaux salariés ou de ceux en évolution par un tuteur. </w:t>
      </w:r>
    </w:p>
    <w:p w14:paraId="44D2B506" w14:textId="77777777" w:rsidR="00BA1505" w:rsidRPr="00D2276F" w:rsidRDefault="00BA1505" w:rsidP="00BA1505">
      <w:pPr>
        <w:ind w:firstLine="709"/>
        <w:jc w:val="both"/>
        <w:rPr>
          <w:rFonts w:ascii="Arial" w:hAnsi="Arial" w:cs="Arial"/>
          <w:sz w:val="22"/>
          <w:szCs w:val="22"/>
        </w:rPr>
      </w:pPr>
    </w:p>
    <w:p w14:paraId="62777853" w14:textId="77777777" w:rsidR="00BA1505" w:rsidRPr="00D2276F" w:rsidRDefault="00BA1505" w:rsidP="00BA1505">
      <w:pPr>
        <w:jc w:val="both"/>
        <w:rPr>
          <w:rFonts w:ascii="Arial" w:hAnsi="Arial" w:cs="Arial"/>
          <w:sz w:val="22"/>
          <w:szCs w:val="22"/>
        </w:rPr>
      </w:pPr>
      <w:r w:rsidRPr="00D2276F">
        <w:rPr>
          <w:rFonts w:ascii="Arial" w:hAnsi="Arial" w:cs="Arial"/>
          <w:sz w:val="22"/>
          <w:szCs w:val="22"/>
        </w:rPr>
        <w:t xml:space="preserve">Ce processus vise à transmettre des savoirs, </w:t>
      </w:r>
      <w:r w:rsidR="00D2276F" w:rsidRPr="00D2276F">
        <w:rPr>
          <w:rFonts w:ascii="Arial" w:hAnsi="Arial" w:cs="Arial"/>
          <w:sz w:val="22"/>
          <w:szCs w:val="22"/>
        </w:rPr>
        <w:t xml:space="preserve">à acquérir des </w:t>
      </w:r>
      <w:r w:rsidRPr="00D2276F">
        <w:rPr>
          <w:rFonts w:ascii="Arial" w:hAnsi="Arial" w:cs="Arial"/>
          <w:sz w:val="22"/>
          <w:szCs w:val="22"/>
        </w:rPr>
        <w:t xml:space="preserve">compétences et </w:t>
      </w:r>
      <w:r w:rsidR="00D2276F" w:rsidRPr="00D2276F">
        <w:rPr>
          <w:rFonts w:ascii="Arial" w:hAnsi="Arial" w:cs="Arial"/>
          <w:sz w:val="22"/>
          <w:szCs w:val="22"/>
        </w:rPr>
        <w:t xml:space="preserve">des </w:t>
      </w:r>
      <w:r w:rsidRPr="00D2276F">
        <w:rPr>
          <w:rFonts w:ascii="Arial" w:hAnsi="Arial" w:cs="Arial"/>
          <w:sz w:val="22"/>
          <w:szCs w:val="22"/>
        </w:rPr>
        <w:t xml:space="preserve">attitudes nécessaires à la tenue de la fonction (connaissance de l’organisation et ses process, collaboration, compétences techniques...). Le tuteur veille à ce que le salarié acquière progressivement l’assurance et les capacités requises pour exercer son poste, et, le cas échéant, pour obtenir les certifications ou habilitations nécessaires. </w:t>
      </w:r>
    </w:p>
    <w:p w14:paraId="1C4FFD7E" w14:textId="77777777" w:rsidR="00D2276F" w:rsidRPr="00D2276F" w:rsidRDefault="00D2276F" w:rsidP="00BA1505">
      <w:pPr>
        <w:jc w:val="both"/>
        <w:rPr>
          <w:rFonts w:ascii="Arial" w:hAnsi="Arial" w:cs="Arial"/>
          <w:sz w:val="22"/>
          <w:szCs w:val="22"/>
        </w:rPr>
      </w:pPr>
    </w:p>
    <w:p w14:paraId="43BC8F7C" w14:textId="77777777" w:rsidR="00BA1505" w:rsidRPr="00D2276F" w:rsidRDefault="00BA1505" w:rsidP="00BA1505">
      <w:pPr>
        <w:jc w:val="both"/>
        <w:rPr>
          <w:rFonts w:ascii="Arial" w:hAnsi="Arial" w:cs="Arial"/>
          <w:sz w:val="22"/>
          <w:szCs w:val="22"/>
        </w:rPr>
      </w:pPr>
      <w:r w:rsidRPr="00D2276F">
        <w:rPr>
          <w:rFonts w:ascii="Arial" w:hAnsi="Arial" w:cs="Arial"/>
          <w:sz w:val="22"/>
          <w:szCs w:val="22"/>
        </w:rPr>
        <w:t>Transmettre son savoir-faire signifie transmettre ses connaissances théoriques, techniques et pratiques. Il est lié à l’expérience professionnelle, aux aptitudes personnelles, ainsi qu’aux différentes méthodes d’exploitation propres à une profession. Le savoir-faire implique une certaine habileté à faire réussir ce que l’on entreprend, à résoudre des cas pratiques. Compétence et expérience dans l’exercice d’une activité spécifique sont donc les maîtres mots de la pratique d’un métier, et par conséquent, du savoir-faire.</w:t>
      </w:r>
    </w:p>
    <w:p w14:paraId="33D9512E" w14:textId="77777777" w:rsidR="00D2276F" w:rsidRPr="00D2276F" w:rsidRDefault="00D2276F" w:rsidP="00BA1505">
      <w:pPr>
        <w:jc w:val="both"/>
        <w:rPr>
          <w:rFonts w:ascii="Arial" w:hAnsi="Arial" w:cs="Arial"/>
          <w:sz w:val="22"/>
          <w:szCs w:val="22"/>
        </w:rPr>
      </w:pPr>
    </w:p>
    <w:p w14:paraId="330C0FFA" w14:textId="614664F5" w:rsidR="00BA1505" w:rsidRPr="00D2276F" w:rsidRDefault="00BA1505" w:rsidP="00BA1505">
      <w:pPr>
        <w:jc w:val="both"/>
        <w:rPr>
          <w:rFonts w:ascii="Arial" w:hAnsi="Arial" w:cs="Arial"/>
          <w:sz w:val="22"/>
          <w:szCs w:val="22"/>
        </w:rPr>
      </w:pPr>
      <w:r w:rsidRPr="00D2276F">
        <w:rPr>
          <w:rFonts w:ascii="Arial" w:hAnsi="Arial" w:cs="Arial"/>
          <w:sz w:val="22"/>
          <w:szCs w:val="22"/>
        </w:rPr>
        <w:t>Il doit s’agir d’un réel transfert de savoir-faire et non pas seulement d’explications ou d’aides ponctuel</w:t>
      </w:r>
      <w:r w:rsidR="007010F2">
        <w:rPr>
          <w:rFonts w:ascii="Arial" w:hAnsi="Arial" w:cs="Arial"/>
          <w:sz w:val="22"/>
          <w:szCs w:val="22"/>
        </w:rPr>
        <w:t>le</w:t>
      </w:r>
      <w:r w:rsidRPr="00D2276F">
        <w:rPr>
          <w:rFonts w:ascii="Arial" w:hAnsi="Arial" w:cs="Arial"/>
          <w:sz w:val="22"/>
          <w:szCs w:val="22"/>
        </w:rPr>
        <w:t>s sur des sujets spécifiques. Il peut y avoir, en plus, un transfert de la connaissance de l’entreprise à l’apprenant.</w:t>
      </w:r>
    </w:p>
    <w:p w14:paraId="70CDC17C" w14:textId="77777777" w:rsidR="008F4265" w:rsidRPr="00D2276F" w:rsidRDefault="008F4265" w:rsidP="00BA1505">
      <w:pPr>
        <w:jc w:val="both"/>
        <w:rPr>
          <w:rFonts w:ascii="Arial" w:hAnsi="Arial" w:cs="Arial"/>
          <w:sz w:val="22"/>
          <w:szCs w:val="22"/>
        </w:rPr>
      </w:pPr>
    </w:p>
    <w:p w14:paraId="20849FD2" w14:textId="2711A069" w:rsidR="00BA1505" w:rsidRPr="00D2276F" w:rsidRDefault="00BA1505" w:rsidP="00BA1505">
      <w:pPr>
        <w:jc w:val="both"/>
        <w:rPr>
          <w:rFonts w:ascii="Arial" w:hAnsi="Arial" w:cs="Arial"/>
          <w:sz w:val="22"/>
          <w:szCs w:val="22"/>
        </w:rPr>
      </w:pPr>
      <w:r w:rsidRPr="00D2276F">
        <w:rPr>
          <w:rFonts w:ascii="Arial" w:hAnsi="Arial" w:cs="Arial"/>
          <w:sz w:val="22"/>
          <w:szCs w:val="22"/>
        </w:rPr>
        <w:t>Les devoirs du tuteur</w:t>
      </w:r>
      <w:r w:rsidR="00CB37CB">
        <w:rPr>
          <w:rFonts w:ascii="Arial" w:hAnsi="Arial" w:cs="Arial"/>
          <w:sz w:val="22"/>
          <w:szCs w:val="22"/>
        </w:rPr>
        <w:t> :</w:t>
      </w:r>
    </w:p>
    <w:p w14:paraId="1AF3F2D0" w14:textId="77777777" w:rsidR="00BA1505" w:rsidRPr="00D2276F" w:rsidRDefault="00BA1505" w:rsidP="00BA1505">
      <w:pPr>
        <w:jc w:val="both"/>
        <w:rPr>
          <w:rFonts w:ascii="Arial" w:hAnsi="Arial" w:cs="Arial"/>
          <w:sz w:val="22"/>
          <w:szCs w:val="22"/>
        </w:rPr>
      </w:pPr>
      <w:r w:rsidRPr="00D2276F">
        <w:rPr>
          <w:rFonts w:ascii="Arial" w:hAnsi="Arial" w:cs="Arial"/>
          <w:sz w:val="22"/>
          <w:szCs w:val="22"/>
        </w:rPr>
        <w:t> </w:t>
      </w:r>
      <w:r w:rsidRPr="00D2276F">
        <w:rPr>
          <w:rFonts w:ascii="Arial" w:hAnsi="Arial" w:cs="Arial"/>
          <w:sz w:val="22"/>
          <w:szCs w:val="22"/>
        </w:rPr>
        <w:tab/>
        <w:t>- se rendre disponible</w:t>
      </w:r>
      <w:r w:rsidR="00D2276F" w:rsidRPr="00D2276F">
        <w:rPr>
          <w:rFonts w:ascii="Arial" w:hAnsi="Arial" w:cs="Arial"/>
          <w:sz w:val="22"/>
          <w:szCs w:val="22"/>
        </w:rPr>
        <w:t>,</w:t>
      </w:r>
    </w:p>
    <w:p w14:paraId="1BB6DFE5" w14:textId="77777777" w:rsidR="00BA1505" w:rsidRPr="00D2276F" w:rsidRDefault="00BA1505" w:rsidP="00BA1505">
      <w:pPr>
        <w:jc w:val="both"/>
        <w:rPr>
          <w:rFonts w:ascii="Arial" w:hAnsi="Arial" w:cs="Arial"/>
          <w:sz w:val="22"/>
          <w:szCs w:val="22"/>
        </w:rPr>
      </w:pPr>
      <w:r w:rsidRPr="00D2276F">
        <w:rPr>
          <w:rFonts w:ascii="Arial" w:hAnsi="Arial" w:cs="Arial"/>
          <w:sz w:val="22"/>
          <w:szCs w:val="22"/>
        </w:rPr>
        <w:tab/>
        <w:t>- être à l’écoute</w:t>
      </w:r>
      <w:r w:rsidR="00D2276F" w:rsidRPr="00D2276F">
        <w:rPr>
          <w:rFonts w:ascii="Arial" w:hAnsi="Arial" w:cs="Arial"/>
          <w:sz w:val="22"/>
          <w:szCs w:val="22"/>
        </w:rPr>
        <w:t>,</w:t>
      </w:r>
    </w:p>
    <w:p w14:paraId="51B80EDC" w14:textId="77777777" w:rsidR="00BA1505" w:rsidRPr="00D2276F" w:rsidRDefault="00BA1505" w:rsidP="00BA1505">
      <w:pPr>
        <w:jc w:val="both"/>
        <w:rPr>
          <w:rFonts w:ascii="Arial" w:hAnsi="Arial" w:cs="Arial"/>
          <w:sz w:val="22"/>
          <w:szCs w:val="22"/>
        </w:rPr>
      </w:pPr>
      <w:r w:rsidRPr="00D2276F">
        <w:rPr>
          <w:rFonts w:ascii="Arial" w:hAnsi="Arial" w:cs="Arial"/>
          <w:sz w:val="22"/>
          <w:szCs w:val="22"/>
        </w:rPr>
        <w:tab/>
        <w:t>- être pédagogue</w:t>
      </w:r>
      <w:r w:rsidR="00D2276F" w:rsidRPr="00D2276F">
        <w:rPr>
          <w:rFonts w:ascii="Arial" w:hAnsi="Arial" w:cs="Arial"/>
          <w:sz w:val="22"/>
          <w:szCs w:val="22"/>
        </w:rPr>
        <w:t>,</w:t>
      </w:r>
    </w:p>
    <w:p w14:paraId="1D1EF061" w14:textId="77777777" w:rsidR="00BA1505" w:rsidRPr="00D2276F" w:rsidRDefault="00BA1505" w:rsidP="00BA1505">
      <w:pPr>
        <w:jc w:val="both"/>
        <w:rPr>
          <w:rFonts w:ascii="Arial" w:hAnsi="Arial" w:cs="Arial"/>
          <w:sz w:val="22"/>
          <w:szCs w:val="22"/>
        </w:rPr>
      </w:pPr>
      <w:r w:rsidRPr="00D2276F">
        <w:rPr>
          <w:rFonts w:ascii="Arial" w:hAnsi="Arial" w:cs="Arial"/>
          <w:sz w:val="22"/>
          <w:szCs w:val="22"/>
        </w:rPr>
        <w:tab/>
        <w:t>- transmettre son savoir-faire</w:t>
      </w:r>
      <w:r w:rsidR="00D2276F" w:rsidRPr="00D2276F">
        <w:rPr>
          <w:rFonts w:ascii="Arial" w:hAnsi="Arial" w:cs="Arial"/>
          <w:sz w:val="22"/>
          <w:szCs w:val="22"/>
        </w:rPr>
        <w:t>.</w:t>
      </w:r>
    </w:p>
    <w:p w14:paraId="46F886A4" w14:textId="77777777" w:rsidR="00BA1505" w:rsidRPr="00D2276F" w:rsidRDefault="00BA1505" w:rsidP="00BA1505">
      <w:pPr>
        <w:jc w:val="both"/>
        <w:rPr>
          <w:rFonts w:ascii="Arial" w:hAnsi="Arial" w:cs="Arial"/>
          <w:sz w:val="22"/>
          <w:szCs w:val="22"/>
        </w:rPr>
      </w:pPr>
    </w:p>
    <w:p w14:paraId="47520D68" w14:textId="6A43AA11" w:rsidR="00BA1505" w:rsidRPr="00D2276F" w:rsidRDefault="00BA1505" w:rsidP="00BA1505">
      <w:pPr>
        <w:jc w:val="both"/>
        <w:rPr>
          <w:rFonts w:ascii="Arial" w:hAnsi="Arial" w:cs="Arial"/>
          <w:sz w:val="22"/>
          <w:szCs w:val="22"/>
        </w:rPr>
      </w:pPr>
      <w:r w:rsidRPr="00D2276F">
        <w:rPr>
          <w:rFonts w:ascii="Arial" w:hAnsi="Arial" w:cs="Arial"/>
          <w:sz w:val="22"/>
          <w:szCs w:val="22"/>
        </w:rPr>
        <w:t>Durant la période de tutorat, l’organisation du travail du tuteur est ajustée afin de lui permettre de remplir efficacement cette mission d’accompagnement qui est bornée dans le temps</w:t>
      </w:r>
      <w:r w:rsidR="00CB37CB">
        <w:rPr>
          <w:rFonts w:ascii="Arial" w:hAnsi="Arial" w:cs="Arial"/>
          <w:sz w:val="22"/>
          <w:szCs w:val="22"/>
        </w:rPr>
        <w:t>.</w:t>
      </w:r>
    </w:p>
    <w:p w14:paraId="31D921BA" w14:textId="77777777" w:rsidR="00BA1505" w:rsidRPr="00D2276F" w:rsidRDefault="00BA1505" w:rsidP="00BA1505">
      <w:pPr>
        <w:jc w:val="both"/>
        <w:rPr>
          <w:rFonts w:ascii="Arial" w:hAnsi="Arial" w:cs="Arial"/>
          <w:sz w:val="22"/>
          <w:szCs w:val="22"/>
        </w:rPr>
      </w:pPr>
      <w:r w:rsidRPr="00D2276F">
        <w:rPr>
          <w:rFonts w:ascii="Arial" w:hAnsi="Arial" w:cs="Arial"/>
          <w:sz w:val="22"/>
          <w:szCs w:val="22"/>
        </w:rPr>
        <w:t> </w:t>
      </w:r>
    </w:p>
    <w:p w14:paraId="71EFB954" w14:textId="77777777" w:rsidR="00BA1505" w:rsidRPr="00D2276F" w:rsidRDefault="00BA1505" w:rsidP="00BA1505">
      <w:pPr>
        <w:jc w:val="both"/>
        <w:rPr>
          <w:rFonts w:ascii="Arial" w:hAnsi="Arial" w:cs="Arial"/>
          <w:sz w:val="22"/>
          <w:szCs w:val="22"/>
        </w:rPr>
      </w:pPr>
      <w:r w:rsidRPr="00D2276F">
        <w:rPr>
          <w:rFonts w:ascii="Arial" w:hAnsi="Arial" w:cs="Arial"/>
          <w:sz w:val="22"/>
          <w:szCs w:val="22"/>
        </w:rPr>
        <w:t>La transmission de ces connaissances demande tant au tuteur qu’au tutoré un investissement spécifique dans le parcours de tutorat visé.</w:t>
      </w:r>
    </w:p>
    <w:p w14:paraId="14A5C6C7" w14:textId="77777777" w:rsidR="00BA1505" w:rsidRPr="00D2276F" w:rsidRDefault="00BA1505" w:rsidP="00BA1505">
      <w:pPr>
        <w:jc w:val="both"/>
        <w:rPr>
          <w:rFonts w:ascii="Arial" w:hAnsi="Arial" w:cs="Arial"/>
          <w:sz w:val="22"/>
          <w:szCs w:val="22"/>
        </w:rPr>
      </w:pPr>
      <w:r w:rsidRPr="00D2276F">
        <w:rPr>
          <w:rFonts w:ascii="Arial" w:hAnsi="Arial" w:cs="Arial"/>
          <w:sz w:val="22"/>
          <w:szCs w:val="22"/>
        </w:rPr>
        <w:t> </w:t>
      </w:r>
    </w:p>
    <w:p w14:paraId="36C76C20" w14:textId="77777777" w:rsidR="00BA1505" w:rsidRPr="00D2276F" w:rsidRDefault="00BA1505" w:rsidP="00BA1505">
      <w:pPr>
        <w:jc w:val="both"/>
        <w:rPr>
          <w:rFonts w:ascii="Arial" w:hAnsi="Arial" w:cs="Arial"/>
          <w:sz w:val="22"/>
          <w:szCs w:val="22"/>
        </w:rPr>
      </w:pPr>
      <w:r w:rsidRPr="00D2276F">
        <w:rPr>
          <w:rFonts w:ascii="Arial" w:hAnsi="Arial" w:cs="Arial"/>
          <w:sz w:val="22"/>
          <w:szCs w:val="22"/>
        </w:rPr>
        <w:t>Charte remise par le manager de proximité au tuteur,</w:t>
      </w:r>
    </w:p>
    <w:p w14:paraId="1B8BEB6F" w14:textId="77777777" w:rsidR="00BA1505" w:rsidRPr="00D2276F" w:rsidRDefault="00BA1505" w:rsidP="00BA1505">
      <w:pPr>
        <w:jc w:val="both"/>
        <w:rPr>
          <w:rFonts w:ascii="Arial" w:hAnsi="Arial" w:cs="Arial"/>
          <w:sz w:val="22"/>
          <w:szCs w:val="22"/>
        </w:rPr>
      </w:pPr>
    </w:p>
    <w:p w14:paraId="61D3B2B3" w14:textId="77777777" w:rsidR="00BA1505" w:rsidRPr="00D2276F" w:rsidRDefault="00BA1505" w:rsidP="00BA1505">
      <w:pPr>
        <w:jc w:val="both"/>
        <w:rPr>
          <w:rFonts w:ascii="Arial" w:hAnsi="Arial" w:cs="Arial"/>
          <w:sz w:val="22"/>
          <w:szCs w:val="22"/>
        </w:rPr>
      </w:pPr>
      <w:r w:rsidRPr="00D2276F">
        <w:rPr>
          <w:rFonts w:ascii="Arial" w:hAnsi="Arial" w:cs="Arial"/>
          <w:sz w:val="22"/>
          <w:szCs w:val="22"/>
        </w:rPr>
        <w:t xml:space="preserve">Remise par                                                                        </w:t>
      </w:r>
      <w:proofErr w:type="gramStart"/>
      <w:r w:rsidRPr="00D2276F">
        <w:rPr>
          <w:rFonts w:ascii="Arial" w:hAnsi="Arial" w:cs="Arial"/>
          <w:sz w:val="22"/>
          <w:szCs w:val="22"/>
        </w:rPr>
        <w:t xml:space="preserve">  ,</w:t>
      </w:r>
      <w:proofErr w:type="gramEnd"/>
      <w:r w:rsidRPr="00D2276F">
        <w:rPr>
          <w:rFonts w:ascii="Arial" w:hAnsi="Arial" w:cs="Arial"/>
          <w:sz w:val="22"/>
          <w:szCs w:val="22"/>
        </w:rPr>
        <w:t xml:space="preserve"> le       </w:t>
      </w:r>
    </w:p>
    <w:p w14:paraId="117B71C5" w14:textId="77777777" w:rsidR="00BA1505" w:rsidRPr="00D2276F" w:rsidRDefault="00BA1505" w:rsidP="00BA1505">
      <w:pPr>
        <w:jc w:val="both"/>
        <w:rPr>
          <w:rFonts w:ascii="Arial" w:hAnsi="Arial" w:cs="Arial"/>
          <w:sz w:val="22"/>
          <w:szCs w:val="22"/>
        </w:rPr>
      </w:pPr>
    </w:p>
    <w:p w14:paraId="47C845E4" w14:textId="77777777" w:rsidR="00BA1505" w:rsidRPr="00D2276F" w:rsidRDefault="00BA1505" w:rsidP="00BA1505">
      <w:pPr>
        <w:jc w:val="both"/>
        <w:rPr>
          <w:rFonts w:ascii="Arial" w:hAnsi="Arial" w:cs="Arial"/>
          <w:sz w:val="22"/>
          <w:szCs w:val="22"/>
        </w:rPr>
      </w:pPr>
    </w:p>
    <w:p w14:paraId="692E25ED" w14:textId="77777777" w:rsidR="00BA1505" w:rsidRPr="00D2276F" w:rsidRDefault="00BA1505" w:rsidP="00BA1505">
      <w:pPr>
        <w:jc w:val="both"/>
        <w:rPr>
          <w:rFonts w:ascii="Arial" w:hAnsi="Arial" w:cs="Arial"/>
          <w:sz w:val="22"/>
          <w:szCs w:val="22"/>
        </w:rPr>
      </w:pPr>
    </w:p>
    <w:p w14:paraId="2A71D6BB" w14:textId="77777777" w:rsidR="00BA1505" w:rsidRPr="00D2276F" w:rsidRDefault="00BA1505" w:rsidP="00BA1505">
      <w:pPr>
        <w:jc w:val="both"/>
        <w:rPr>
          <w:rFonts w:ascii="Arial" w:hAnsi="Arial" w:cs="Arial"/>
          <w:sz w:val="22"/>
          <w:szCs w:val="22"/>
        </w:rPr>
      </w:pPr>
    </w:p>
    <w:p w14:paraId="6C479168" w14:textId="5F6E81D6" w:rsidR="00BA1505" w:rsidRPr="00D2276F" w:rsidRDefault="00BA1505" w:rsidP="00BA1505">
      <w:pPr>
        <w:jc w:val="both"/>
        <w:rPr>
          <w:rFonts w:ascii="Arial" w:hAnsi="Arial" w:cs="Arial"/>
          <w:sz w:val="22"/>
          <w:szCs w:val="22"/>
        </w:rPr>
      </w:pPr>
      <w:r w:rsidRPr="00D2276F">
        <w:rPr>
          <w:rFonts w:ascii="Arial" w:hAnsi="Arial" w:cs="Arial"/>
          <w:sz w:val="22"/>
          <w:szCs w:val="22"/>
        </w:rPr>
        <w:t>Signature du manager</w:t>
      </w:r>
      <w:r w:rsidRPr="00D2276F">
        <w:rPr>
          <w:rFonts w:ascii="Arial" w:hAnsi="Arial" w:cs="Arial"/>
          <w:sz w:val="22"/>
          <w:szCs w:val="22"/>
        </w:rPr>
        <w:tab/>
      </w:r>
      <w:r w:rsidRPr="00D2276F">
        <w:rPr>
          <w:rFonts w:ascii="Arial" w:hAnsi="Arial" w:cs="Arial"/>
          <w:sz w:val="22"/>
          <w:szCs w:val="22"/>
        </w:rPr>
        <w:tab/>
      </w:r>
      <w:r w:rsidRPr="00D2276F">
        <w:rPr>
          <w:rFonts w:ascii="Arial" w:hAnsi="Arial" w:cs="Arial"/>
          <w:sz w:val="22"/>
          <w:szCs w:val="22"/>
        </w:rPr>
        <w:tab/>
      </w:r>
      <w:r w:rsidRPr="00D2276F">
        <w:rPr>
          <w:rFonts w:ascii="Arial" w:hAnsi="Arial" w:cs="Arial"/>
          <w:sz w:val="22"/>
          <w:szCs w:val="22"/>
        </w:rPr>
        <w:tab/>
      </w:r>
      <w:r w:rsidR="00CB37CB">
        <w:rPr>
          <w:rFonts w:ascii="Arial" w:hAnsi="Arial" w:cs="Arial"/>
          <w:sz w:val="22"/>
          <w:szCs w:val="22"/>
        </w:rPr>
        <w:tab/>
      </w:r>
      <w:r w:rsidR="00CB37CB">
        <w:rPr>
          <w:rFonts w:ascii="Arial" w:hAnsi="Arial" w:cs="Arial"/>
          <w:sz w:val="22"/>
          <w:szCs w:val="22"/>
        </w:rPr>
        <w:tab/>
      </w:r>
      <w:r w:rsidR="00CB37CB">
        <w:rPr>
          <w:rFonts w:ascii="Arial" w:hAnsi="Arial" w:cs="Arial"/>
          <w:sz w:val="22"/>
          <w:szCs w:val="22"/>
        </w:rPr>
        <w:tab/>
      </w:r>
      <w:r w:rsidR="00CB37CB">
        <w:rPr>
          <w:rFonts w:ascii="Arial" w:hAnsi="Arial" w:cs="Arial"/>
          <w:sz w:val="22"/>
          <w:szCs w:val="22"/>
        </w:rPr>
        <w:tab/>
      </w:r>
      <w:r w:rsidRPr="00D2276F">
        <w:rPr>
          <w:rFonts w:ascii="Arial" w:hAnsi="Arial" w:cs="Arial"/>
          <w:sz w:val="22"/>
          <w:szCs w:val="22"/>
        </w:rPr>
        <w:t>Signature du sachant </w:t>
      </w:r>
    </w:p>
    <w:p w14:paraId="10A23BF2" w14:textId="77777777" w:rsidR="00F310EB" w:rsidRPr="005C3789" w:rsidRDefault="00F310EB" w:rsidP="00BA1505">
      <w:pPr>
        <w:jc w:val="both"/>
        <w:rPr>
          <w:rFonts w:ascii="Arial" w:hAnsi="Arial" w:cs="Arial"/>
          <w:sz w:val="22"/>
          <w:szCs w:val="22"/>
        </w:rPr>
      </w:pPr>
    </w:p>
    <w:sectPr w:rsidR="00F310EB" w:rsidRPr="005C3789" w:rsidSect="00D2276F">
      <w:pgSz w:w="11907" w:h="16840"/>
      <w:pgMar w:top="1417" w:right="1417" w:bottom="1417" w:left="1417" w:header="720" w:footer="720" w:gutter="0"/>
      <w:paperSrc w:first="15" w:other="15"/>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4A8F4" w14:textId="77777777" w:rsidR="000345B9" w:rsidRDefault="000345B9">
      <w:r>
        <w:separator/>
      </w:r>
    </w:p>
  </w:endnote>
  <w:endnote w:type="continuationSeparator" w:id="0">
    <w:p w14:paraId="70E1A0EE" w14:textId="77777777" w:rsidR="000345B9" w:rsidRDefault="0003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B0D7A" w14:textId="77777777" w:rsidR="00427B4B" w:rsidRDefault="00427B4B">
    <w:pPr>
      <w:pStyle w:val="Pieddepage"/>
      <w:jc w:val="right"/>
    </w:pPr>
    <w:r>
      <w:fldChar w:fldCharType="begin"/>
    </w:r>
    <w:r>
      <w:instrText>PAGE   \* MERGEFORMAT</w:instrText>
    </w:r>
    <w:r>
      <w:fldChar w:fldCharType="separate"/>
    </w:r>
    <w:r w:rsidR="005D1F47">
      <w:rPr>
        <w:noProof/>
      </w:rPr>
      <w:t>5</w:t>
    </w:r>
    <w:r>
      <w:fldChar w:fldCharType="end"/>
    </w:r>
  </w:p>
  <w:p w14:paraId="6AA0D35D" w14:textId="77777777" w:rsidR="00650133" w:rsidRDefault="0065013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BC7B2" w14:textId="77777777" w:rsidR="00650133" w:rsidRDefault="00650133">
    <w:pPr>
      <w:pStyle w:val="Pieddepage"/>
      <w:jc w:val="right"/>
      <w:rPr>
        <w:rFonts w:ascii="Univers" w:hAnsi="Univer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ACE5C" w14:textId="77777777" w:rsidR="000345B9" w:rsidRDefault="000345B9">
      <w:r>
        <w:separator/>
      </w:r>
    </w:p>
  </w:footnote>
  <w:footnote w:type="continuationSeparator" w:id="0">
    <w:p w14:paraId="3EF32B23" w14:textId="77777777" w:rsidR="000345B9" w:rsidRDefault="00034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5560" w14:textId="70E05BEB" w:rsidR="00650133" w:rsidRDefault="00650133">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5</w:t>
    </w:r>
    <w:r>
      <w:rPr>
        <w:rStyle w:val="Numrodepage"/>
      </w:rPr>
      <w:fldChar w:fldCharType="end"/>
    </w:r>
  </w:p>
  <w:p w14:paraId="48500CDB" w14:textId="77777777" w:rsidR="00650133" w:rsidRDefault="00650133">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1EB29" w14:textId="6A334513" w:rsidR="00650133" w:rsidRDefault="00650133">
    <w:pPr>
      <w:pStyle w:val="En-tte"/>
      <w:framePr w:wrap="around" w:vAnchor="text" w:hAnchor="margin" w:xAlign="right" w:y="1"/>
      <w:rPr>
        <w:rStyle w:val="Numrodepage"/>
        <w:rFonts w:ascii="Univers" w:hAnsi="Univers"/>
        <w:sz w:val="20"/>
      </w:rPr>
    </w:pPr>
  </w:p>
  <w:p w14:paraId="02B74A8E" w14:textId="77777777" w:rsidR="00650133" w:rsidRDefault="00650133">
    <w:pPr>
      <w:pStyle w:val="En-tt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9E06F" w14:textId="7497713E" w:rsidR="00650133" w:rsidRDefault="003F52C5">
    <w:pPr>
      <w:pStyle w:val="En-tte"/>
    </w:pPr>
    <w:r>
      <w:rPr>
        <w:rFonts w:ascii="Tahoma" w:hAnsi="Tahoma"/>
        <w:noProof/>
      </w:rPr>
      <w:drawing>
        <wp:inline distT="0" distB="0" distL="0" distR="0" wp14:anchorId="49D0B206" wp14:editId="28611226">
          <wp:extent cx="1990090" cy="416560"/>
          <wp:effectExtent l="0" t="0" r="0" b="0"/>
          <wp:docPr id="1703457154" name="Image 1703457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090" cy="416560"/>
                  </a:xfrm>
                  <a:prstGeom prst="rect">
                    <a:avLst/>
                  </a:prstGeom>
                  <a:noFill/>
                  <a:ln>
                    <a:noFill/>
                  </a:ln>
                </pic:spPr>
              </pic:pic>
            </a:graphicData>
          </a:graphic>
        </wp:inline>
      </w:drawing>
    </w:r>
  </w:p>
  <w:p w14:paraId="4E53F650" w14:textId="77777777" w:rsidR="00650133" w:rsidRDefault="00650133">
    <w:pPr>
      <w:pStyle w:val="En-tte"/>
      <w:jc w:val="right"/>
      <w:rPr>
        <w:rFonts w:ascii="Univers" w:hAnsi="Univer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07F8D"/>
    <w:multiLevelType w:val="hybridMultilevel"/>
    <w:tmpl w:val="493A9554"/>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16016777"/>
    <w:multiLevelType w:val="hybridMultilevel"/>
    <w:tmpl w:val="B69C2B8E"/>
    <w:lvl w:ilvl="0" w:tplc="1A22F982">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0B0C74"/>
    <w:multiLevelType w:val="hybridMultilevel"/>
    <w:tmpl w:val="5672A6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47C6D8A"/>
    <w:multiLevelType w:val="hybridMultilevel"/>
    <w:tmpl w:val="E4B824F2"/>
    <w:lvl w:ilvl="0" w:tplc="3BD4B9AE">
      <w:start w:val="1"/>
      <w:numFmt w:val="decimal"/>
      <w:lvlText w:val="%1)"/>
      <w:lvlJc w:val="left"/>
      <w:pPr>
        <w:ind w:left="1288" w:hanging="360"/>
      </w:pPr>
      <w:rPr>
        <w:rFonts w:hint="default"/>
        <w:b/>
        <w:i w:val="0"/>
      </w:r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2BCD2077"/>
    <w:multiLevelType w:val="hybridMultilevel"/>
    <w:tmpl w:val="071E71E2"/>
    <w:lvl w:ilvl="0" w:tplc="85DCEFC2">
      <w:start w:val="2"/>
      <w:numFmt w:val="bullet"/>
      <w:lvlText w:val="-"/>
      <w:lvlJc w:val="left"/>
      <w:pPr>
        <w:ind w:left="928" w:hanging="360"/>
      </w:pPr>
      <w:rPr>
        <w:rFonts w:ascii="Times New Roman" w:hAnsi="Times New Roman" w:hint="default"/>
        <w:sz w:val="26"/>
      </w:rPr>
    </w:lvl>
    <w:lvl w:ilvl="1" w:tplc="FFFFFFFF">
      <w:start w:val="2"/>
      <w:numFmt w:val="bullet"/>
      <w:lvlText w:val="-"/>
      <w:lvlJc w:val="left"/>
      <w:pPr>
        <w:ind w:left="1648" w:hanging="360"/>
      </w:pPr>
      <w:rPr>
        <w:rFonts w:ascii="Times New Roman" w:hAnsi="Times New Roman" w:hint="default"/>
        <w:sz w:val="26"/>
      </w:rPr>
    </w:lvl>
    <w:lvl w:ilvl="2" w:tplc="FFFFFFFF">
      <w:start w:val="1"/>
      <w:numFmt w:val="bullet"/>
      <w:lvlText w:val=""/>
      <w:lvlJc w:val="left"/>
      <w:pPr>
        <w:ind w:left="2368" w:hanging="360"/>
      </w:pPr>
      <w:rPr>
        <w:rFonts w:ascii="Wingdings" w:hAnsi="Wingdings" w:hint="default"/>
      </w:rPr>
    </w:lvl>
    <w:lvl w:ilvl="3" w:tplc="FFFFFFFF">
      <w:start w:val="1"/>
      <w:numFmt w:val="bullet"/>
      <w:lvlText w:val=""/>
      <w:lvlJc w:val="left"/>
      <w:pPr>
        <w:ind w:left="3088" w:hanging="360"/>
      </w:pPr>
      <w:rPr>
        <w:rFonts w:ascii="Symbol" w:hAnsi="Symbol" w:hint="default"/>
      </w:rPr>
    </w:lvl>
    <w:lvl w:ilvl="4" w:tplc="FFFFFFFF">
      <w:start w:val="1"/>
      <w:numFmt w:val="bullet"/>
      <w:lvlText w:val="o"/>
      <w:lvlJc w:val="left"/>
      <w:pPr>
        <w:ind w:left="3808" w:hanging="360"/>
      </w:pPr>
      <w:rPr>
        <w:rFonts w:ascii="Courier New" w:hAnsi="Courier New" w:cs="Courier New" w:hint="default"/>
      </w:rPr>
    </w:lvl>
    <w:lvl w:ilvl="5" w:tplc="FFFFFFFF">
      <w:start w:val="1"/>
      <w:numFmt w:val="bullet"/>
      <w:lvlText w:val=""/>
      <w:lvlJc w:val="left"/>
      <w:pPr>
        <w:ind w:left="4528" w:hanging="360"/>
      </w:pPr>
      <w:rPr>
        <w:rFonts w:ascii="Wingdings" w:hAnsi="Wingdings" w:hint="default"/>
      </w:rPr>
    </w:lvl>
    <w:lvl w:ilvl="6" w:tplc="FFFFFFFF">
      <w:start w:val="1"/>
      <w:numFmt w:val="bullet"/>
      <w:lvlText w:val=""/>
      <w:lvlJc w:val="left"/>
      <w:pPr>
        <w:ind w:left="5248" w:hanging="360"/>
      </w:pPr>
      <w:rPr>
        <w:rFonts w:ascii="Symbol" w:hAnsi="Symbol" w:hint="default"/>
      </w:rPr>
    </w:lvl>
    <w:lvl w:ilvl="7" w:tplc="FFFFFFFF">
      <w:start w:val="1"/>
      <w:numFmt w:val="bullet"/>
      <w:lvlText w:val="o"/>
      <w:lvlJc w:val="left"/>
      <w:pPr>
        <w:ind w:left="5968" w:hanging="360"/>
      </w:pPr>
      <w:rPr>
        <w:rFonts w:ascii="Courier New" w:hAnsi="Courier New" w:cs="Courier New" w:hint="default"/>
      </w:rPr>
    </w:lvl>
    <w:lvl w:ilvl="8" w:tplc="FFFFFFFF">
      <w:start w:val="1"/>
      <w:numFmt w:val="bullet"/>
      <w:lvlText w:val=""/>
      <w:lvlJc w:val="left"/>
      <w:pPr>
        <w:ind w:left="6688" w:hanging="360"/>
      </w:pPr>
      <w:rPr>
        <w:rFonts w:ascii="Wingdings" w:hAnsi="Wingdings" w:hint="default"/>
      </w:rPr>
    </w:lvl>
  </w:abstractNum>
  <w:abstractNum w:abstractNumId="5" w15:restartNumberingAfterBreak="0">
    <w:nsid w:val="3589135D"/>
    <w:multiLevelType w:val="hybridMultilevel"/>
    <w:tmpl w:val="5854FA92"/>
    <w:lvl w:ilvl="0" w:tplc="E430AF9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C1E7856"/>
    <w:multiLevelType w:val="singleLevel"/>
    <w:tmpl w:val="85DCEFC2"/>
    <w:lvl w:ilvl="0">
      <w:start w:val="2"/>
      <w:numFmt w:val="bullet"/>
      <w:lvlText w:val="-"/>
      <w:lvlJc w:val="left"/>
      <w:pPr>
        <w:tabs>
          <w:tab w:val="num" w:pos="360"/>
        </w:tabs>
        <w:ind w:left="360" w:hanging="360"/>
      </w:pPr>
      <w:rPr>
        <w:rFonts w:ascii="Times New Roman" w:hAnsi="Times New Roman" w:hint="default"/>
        <w:sz w:val="26"/>
      </w:rPr>
    </w:lvl>
  </w:abstractNum>
  <w:abstractNum w:abstractNumId="7" w15:restartNumberingAfterBreak="0">
    <w:nsid w:val="3D7D21E0"/>
    <w:multiLevelType w:val="hybridMultilevel"/>
    <w:tmpl w:val="B958D448"/>
    <w:lvl w:ilvl="0" w:tplc="2B5E0D12">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F6091E"/>
    <w:multiLevelType w:val="hybridMultilevel"/>
    <w:tmpl w:val="74AA2674"/>
    <w:lvl w:ilvl="0" w:tplc="7960BBF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886128"/>
    <w:multiLevelType w:val="multilevel"/>
    <w:tmpl w:val="E8AA813A"/>
    <w:lvl w:ilvl="0">
      <w:start w:val="7"/>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5B551CC0"/>
    <w:multiLevelType w:val="hybridMultilevel"/>
    <w:tmpl w:val="51A0F0C4"/>
    <w:lvl w:ilvl="0" w:tplc="040C000B">
      <w:start w:val="1"/>
      <w:numFmt w:val="bullet"/>
      <w:lvlText w:val=""/>
      <w:lvlJc w:val="left"/>
      <w:pPr>
        <w:ind w:left="1648" w:hanging="360"/>
      </w:pPr>
      <w:rPr>
        <w:rFonts w:ascii="Wingdings" w:hAnsi="Wingdings" w:hint="default"/>
      </w:rPr>
    </w:lvl>
    <w:lvl w:ilvl="1" w:tplc="040C0003" w:tentative="1">
      <w:start w:val="1"/>
      <w:numFmt w:val="bullet"/>
      <w:lvlText w:val="o"/>
      <w:lvlJc w:val="left"/>
      <w:pPr>
        <w:ind w:left="2368" w:hanging="360"/>
      </w:pPr>
      <w:rPr>
        <w:rFonts w:ascii="Courier New" w:hAnsi="Courier New" w:cs="Courier New" w:hint="default"/>
      </w:rPr>
    </w:lvl>
    <w:lvl w:ilvl="2" w:tplc="040C0005" w:tentative="1">
      <w:start w:val="1"/>
      <w:numFmt w:val="bullet"/>
      <w:lvlText w:val=""/>
      <w:lvlJc w:val="left"/>
      <w:pPr>
        <w:ind w:left="3088" w:hanging="360"/>
      </w:pPr>
      <w:rPr>
        <w:rFonts w:ascii="Wingdings" w:hAnsi="Wingdings" w:hint="default"/>
      </w:rPr>
    </w:lvl>
    <w:lvl w:ilvl="3" w:tplc="040C0001" w:tentative="1">
      <w:start w:val="1"/>
      <w:numFmt w:val="bullet"/>
      <w:lvlText w:val=""/>
      <w:lvlJc w:val="left"/>
      <w:pPr>
        <w:ind w:left="3808" w:hanging="360"/>
      </w:pPr>
      <w:rPr>
        <w:rFonts w:ascii="Symbol" w:hAnsi="Symbol" w:hint="default"/>
      </w:rPr>
    </w:lvl>
    <w:lvl w:ilvl="4" w:tplc="040C0003" w:tentative="1">
      <w:start w:val="1"/>
      <w:numFmt w:val="bullet"/>
      <w:lvlText w:val="o"/>
      <w:lvlJc w:val="left"/>
      <w:pPr>
        <w:ind w:left="4528" w:hanging="360"/>
      </w:pPr>
      <w:rPr>
        <w:rFonts w:ascii="Courier New" w:hAnsi="Courier New" w:cs="Courier New" w:hint="default"/>
      </w:rPr>
    </w:lvl>
    <w:lvl w:ilvl="5" w:tplc="040C0005" w:tentative="1">
      <w:start w:val="1"/>
      <w:numFmt w:val="bullet"/>
      <w:lvlText w:val=""/>
      <w:lvlJc w:val="left"/>
      <w:pPr>
        <w:ind w:left="5248" w:hanging="360"/>
      </w:pPr>
      <w:rPr>
        <w:rFonts w:ascii="Wingdings" w:hAnsi="Wingdings" w:hint="default"/>
      </w:rPr>
    </w:lvl>
    <w:lvl w:ilvl="6" w:tplc="040C0001" w:tentative="1">
      <w:start w:val="1"/>
      <w:numFmt w:val="bullet"/>
      <w:lvlText w:val=""/>
      <w:lvlJc w:val="left"/>
      <w:pPr>
        <w:ind w:left="5968" w:hanging="360"/>
      </w:pPr>
      <w:rPr>
        <w:rFonts w:ascii="Symbol" w:hAnsi="Symbol" w:hint="default"/>
      </w:rPr>
    </w:lvl>
    <w:lvl w:ilvl="7" w:tplc="040C0003" w:tentative="1">
      <w:start w:val="1"/>
      <w:numFmt w:val="bullet"/>
      <w:lvlText w:val="o"/>
      <w:lvlJc w:val="left"/>
      <w:pPr>
        <w:ind w:left="6688" w:hanging="360"/>
      </w:pPr>
      <w:rPr>
        <w:rFonts w:ascii="Courier New" w:hAnsi="Courier New" w:cs="Courier New" w:hint="default"/>
      </w:rPr>
    </w:lvl>
    <w:lvl w:ilvl="8" w:tplc="040C0005" w:tentative="1">
      <w:start w:val="1"/>
      <w:numFmt w:val="bullet"/>
      <w:lvlText w:val=""/>
      <w:lvlJc w:val="left"/>
      <w:pPr>
        <w:ind w:left="7408" w:hanging="360"/>
      </w:pPr>
      <w:rPr>
        <w:rFonts w:ascii="Wingdings" w:hAnsi="Wingdings" w:hint="default"/>
      </w:rPr>
    </w:lvl>
  </w:abstractNum>
  <w:abstractNum w:abstractNumId="11" w15:restartNumberingAfterBreak="0">
    <w:nsid w:val="5CA574E0"/>
    <w:multiLevelType w:val="hybridMultilevel"/>
    <w:tmpl w:val="2386153A"/>
    <w:lvl w:ilvl="0" w:tplc="D8EC9574">
      <w:start w:val="1"/>
      <w:numFmt w:val="bullet"/>
      <w:lvlText w:val=""/>
      <w:lvlJc w:val="left"/>
      <w:pPr>
        <w:tabs>
          <w:tab w:val="num" w:pos="720"/>
        </w:tabs>
        <w:ind w:left="720" w:hanging="360"/>
      </w:pPr>
      <w:rPr>
        <w:rFonts w:ascii="Wingdings" w:hAnsi="Wingdings" w:hint="default"/>
      </w:rPr>
    </w:lvl>
    <w:lvl w:ilvl="1" w:tplc="197AD014" w:tentative="1">
      <w:start w:val="1"/>
      <w:numFmt w:val="bullet"/>
      <w:lvlText w:val=""/>
      <w:lvlJc w:val="left"/>
      <w:pPr>
        <w:tabs>
          <w:tab w:val="num" w:pos="1440"/>
        </w:tabs>
        <w:ind w:left="1440" w:hanging="360"/>
      </w:pPr>
      <w:rPr>
        <w:rFonts w:ascii="Wingdings" w:hAnsi="Wingdings" w:hint="default"/>
      </w:rPr>
    </w:lvl>
    <w:lvl w:ilvl="2" w:tplc="46DCE4AE" w:tentative="1">
      <w:start w:val="1"/>
      <w:numFmt w:val="bullet"/>
      <w:lvlText w:val=""/>
      <w:lvlJc w:val="left"/>
      <w:pPr>
        <w:tabs>
          <w:tab w:val="num" w:pos="2160"/>
        </w:tabs>
        <w:ind w:left="2160" w:hanging="360"/>
      </w:pPr>
      <w:rPr>
        <w:rFonts w:ascii="Wingdings" w:hAnsi="Wingdings" w:hint="default"/>
      </w:rPr>
    </w:lvl>
    <w:lvl w:ilvl="3" w:tplc="98846C82" w:tentative="1">
      <w:start w:val="1"/>
      <w:numFmt w:val="bullet"/>
      <w:lvlText w:val=""/>
      <w:lvlJc w:val="left"/>
      <w:pPr>
        <w:tabs>
          <w:tab w:val="num" w:pos="2880"/>
        </w:tabs>
        <w:ind w:left="2880" w:hanging="360"/>
      </w:pPr>
      <w:rPr>
        <w:rFonts w:ascii="Wingdings" w:hAnsi="Wingdings" w:hint="default"/>
      </w:rPr>
    </w:lvl>
    <w:lvl w:ilvl="4" w:tplc="48C63978" w:tentative="1">
      <w:start w:val="1"/>
      <w:numFmt w:val="bullet"/>
      <w:lvlText w:val=""/>
      <w:lvlJc w:val="left"/>
      <w:pPr>
        <w:tabs>
          <w:tab w:val="num" w:pos="3600"/>
        </w:tabs>
        <w:ind w:left="3600" w:hanging="360"/>
      </w:pPr>
      <w:rPr>
        <w:rFonts w:ascii="Wingdings" w:hAnsi="Wingdings" w:hint="default"/>
      </w:rPr>
    </w:lvl>
    <w:lvl w:ilvl="5" w:tplc="18386606" w:tentative="1">
      <w:start w:val="1"/>
      <w:numFmt w:val="bullet"/>
      <w:lvlText w:val=""/>
      <w:lvlJc w:val="left"/>
      <w:pPr>
        <w:tabs>
          <w:tab w:val="num" w:pos="4320"/>
        </w:tabs>
        <w:ind w:left="4320" w:hanging="360"/>
      </w:pPr>
      <w:rPr>
        <w:rFonts w:ascii="Wingdings" w:hAnsi="Wingdings" w:hint="default"/>
      </w:rPr>
    </w:lvl>
    <w:lvl w:ilvl="6" w:tplc="60FC161A" w:tentative="1">
      <w:start w:val="1"/>
      <w:numFmt w:val="bullet"/>
      <w:lvlText w:val=""/>
      <w:lvlJc w:val="left"/>
      <w:pPr>
        <w:tabs>
          <w:tab w:val="num" w:pos="5040"/>
        </w:tabs>
        <w:ind w:left="5040" w:hanging="360"/>
      </w:pPr>
      <w:rPr>
        <w:rFonts w:ascii="Wingdings" w:hAnsi="Wingdings" w:hint="default"/>
      </w:rPr>
    </w:lvl>
    <w:lvl w:ilvl="7" w:tplc="298EAF78" w:tentative="1">
      <w:start w:val="1"/>
      <w:numFmt w:val="bullet"/>
      <w:lvlText w:val=""/>
      <w:lvlJc w:val="left"/>
      <w:pPr>
        <w:tabs>
          <w:tab w:val="num" w:pos="5760"/>
        </w:tabs>
        <w:ind w:left="5760" w:hanging="360"/>
      </w:pPr>
      <w:rPr>
        <w:rFonts w:ascii="Wingdings" w:hAnsi="Wingdings" w:hint="default"/>
      </w:rPr>
    </w:lvl>
    <w:lvl w:ilvl="8" w:tplc="33A4668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E133A5"/>
    <w:multiLevelType w:val="hybridMultilevel"/>
    <w:tmpl w:val="1CA66BF4"/>
    <w:lvl w:ilvl="0" w:tplc="FFFFFFFF">
      <w:start w:val="1"/>
      <w:numFmt w:val="bullet"/>
      <w:lvlText w:val=""/>
      <w:lvlJc w:val="left"/>
      <w:pPr>
        <w:ind w:left="928" w:hanging="360"/>
      </w:pPr>
      <w:rPr>
        <w:rFonts w:ascii="Symbol" w:hAnsi="Symbol" w:hint="default"/>
      </w:rPr>
    </w:lvl>
    <w:lvl w:ilvl="1" w:tplc="85DCEFC2">
      <w:start w:val="2"/>
      <w:numFmt w:val="bullet"/>
      <w:lvlText w:val="-"/>
      <w:lvlJc w:val="left"/>
      <w:pPr>
        <w:ind w:left="1648" w:hanging="360"/>
      </w:pPr>
      <w:rPr>
        <w:rFonts w:ascii="Times New Roman" w:hAnsi="Times New Roman" w:hint="default"/>
        <w:sz w:val="26"/>
      </w:rPr>
    </w:lvl>
    <w:lvl w:ilvl="2" w:tplc="FFFFFFFF">
      <w:start w:val="1"/>
      <w:numFmt w:val="bullet"/>
      <w:lvlText w:val=""/>
      <w:lvlJc w:val="left"/>
      <w:pPr>
        <w:ind w:left="2368" w:hanging="360"/>
      </w:pPr>
      <w:rPr>
        <w:rFonts w:ascii="Wingdings" w:hAnsi="Wingdings" w:hint="default"/>
      </w:rPr>
    </w:lvl>
    <w:lvl w:ilvl="3" w:tplc="FFFFFFFF">
      <w:start w:val="1"/>
      <w:numFmt w:val="bullet"/>
      <w:lvlText w:val=""/>
      <w:lvlJc w:val="left"/>
      <w:pPr>
        <w:ind w:left="3088" w:hanging="360"/>
      </w:pPr>
      <w:rPr>
        <w:rFonts w:ascii="Symbol" w:hAnsi="Symbol" w:hint="default"/>
      </w:rPr>
    </w:lvl>
    <w:lvl w:ilvl="4" w:tplc="FFFFFFFF">
      <w:start w:val="1"/>
      <w:numFmt w:val="bullet"/>
      <w:lvlText w:val="o"/>
      <w:lvlJc w:val="left"/>
      <w:pPr>
        <w:ind w:left="3808" w:hanging="360"/>
      </w:pPr>
      <w:rPr>
        <w:rFonts w:ascii="Courier New" w:hAnsi="Courier New" w:cs="Courier New" w:hint="default"/>
      </w:rPr>
    </w:lvl>
    <w:lvl w:ilvl="5" w:tplc="FFFFFFFF">
      <w:start w:val="1"/>
      <w:numFmt w:val="bullet"/>
      <w:lvlText w:val=""/>
      <w:lvlJc w:val="left"/>
      <w:pPr>
        <w:ind w:left="4528" w:hanging="360"/>
      </w:pPr>
      <w:rPr>
        <w:rFonts w:ascii="Wingdings" w:hAnsi="Wingdings" w:hint="default"/>
      </w:rPr>
    </w:lvl>
    <w:lvl w:ilvl="6" w:tplc="FFFFFFFF">
      <w:start w:val="1"/>
      <w:numFmt w:val="bullet"/>
      <w:lvlText w:val=""/>
      <w:lvlJc w:val="left"/>
      <w:pPr>
        <w:ind w:left="5248" w:hanging="360"/>
      </w:pPr>
      <w:rPr>
        <w:rFonts w:ascii="Symbol" w:hAnsi="Symbol" w:hint="default"/>
      </w:rPr>
    </w:lvl>
    <w:lvl w:ilvl="7" w:tplc="FFFFFFFF">
      <w:start w:val="1"/>
      <w:numFmt w:val="bullet"/>
      <w:lvlText w:val="o"/>
      <w:lvlJc w:val="left"/>
      <w:pPr>
        <w:ind w:left="5968" w:hanging="360"/>
      </w:pPr>
      <w:rPr>
        <w:rFonts w:ascii="Courier New" w:hAnsi="Courier New" w:cs="Courier New" w:hint="default"/>
      </w:rPr>
    </w:lvl>
    <w:lvl w:ilvl="8" w:tplc="FFFFFFFF">
      <w:start w:val="1"/>
      <w:numFmt w:val="bullet"/>
      <w:lvlText w:val=""/>
      <w:lvlJc w:val="left"/>
      <w:pPr>
        <w:ind w:left="6688" w:hanging="360"/>
      </w:pPr>
      <w:rPr>
        <w:rFonts w:ascii="Wingdings" w:hAnsi="Wingdings" w:hint="default"/>
      </w:rPr>
    </w:lvl>
  </w:abstractNum>
  <w:abstractNum w:abstractNumId="13" w15:restartNumberingAfterBreak="0">
    <w:nsid w:val="61665F87"/>
    <w:multiLevelType w:val="hybridMultilevel"/>
    <w:tmpl w:val="F20C5790"/>
    <w:lvl w:ilvl="0" w:tplc="DAA6B342">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7F782C"/>
    <w:multiLevelType w:val="hybridMultilevel"/>
    <w:tmpl w:val="135C10C2"/>
    <w:lvl w:ilvl="0" w:tplc="1A22F982">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1343B0"/>
    <w:multiLevelType w:val="hybridMultilevel"/>
    <w:tmpl w:val="7B248596"/>
    <w:lvl w:ilvl="0" w:tplc="DAA6B342">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D895FA4"/>
    <w:multiLevelType w:val="hybridMultilevel"/>
    <w:tmpl w:val="E35A9B52"/>
    <w:lvl w:ilvl="0" w:tplc="FFF88554">
      <w:start w:val="1"/>
      <w:numFmt w:val="bullet"/>
      <w:lvlText w:val=""/>
      <w:lvlJc w:val="left"/>
      <w:pPr>
        <w:tabs>
          <w:tab w:val="num" w:pos="720"/>
        </w:tabs>
        <w:ind w:left="720" w:hanging="360"/>
      </w:pPr>
      <w:rPr>
        <w:rFonts w:ascii="Wingdings" w:hAnsi="Wingdings" w:hint="default"/>
      </w:rPr>
    </w:lvl>
    <w:lvl w:ilvl="1" w:tplc="8F5EA11A" w:tentative="1">
      <w:start w:val="1"/>
      <w:numFmt w:val="bullet"/>
      <w:lvlText w:val=""/>
      <w:lvlJc w:val="left"/>
      <w:pPr>
        <w:tabs>
          <w:tab w:val="num" w:pos="1440"/>
        </w:tabs>
        <w:ind w:left="1440" w:hanging="360"/>
      </w:pPr>
      <w:rPr>
        <w:rFonts w:ascii="Wingdings" w:hAnsi="Wingdings" w:hint="default"/>
      </w:rPr>
    </w:lvl>
    <w:lvl w:ilvl="2" w:tplc="DF1A962A" w:tentative="1">
      <w:start w:val="1"/>
      <w:numFmt w:val="bullet"/>
      <w:lvlText w:val=""/>
      <w:lvlJc w:val="left"/>
      <w:pPr>
        <w:tabs>
          <w:tab w:val="num" w:pos="2160"/>
        </w:tabs>
        <w:ind w:left="2160" w:hanging="360"/>
      </w:pPr>
      <w:rPr>
        <w:rFonts w:ascii="Wingdings" w:hAnsi="Wingdings" w:hint="default"/>
      </w:rPr>
    </w:lvl>
    <w:lvl w:ilvl="3" w:tplc="5C0CC9A2" w:tentative="1">
      <w:start w:val="1"/>
      <w:numFmt w:val="bullet"/>
      <w:lvlText w:val=""/>
      <w:lvlJc w:val="left"/>
      <w:pPr>
        <w:tabs>
          <w:tab w:val="num" w:pos="2880"/>
        </w:tabs>
        <w:ind w:left="2880" w:hanging="360"/>
      </w:pPr>
      <w:rPr>
        <w:rFonts w:ascii="Wingdings" w:hAnsi="Wingdings" w:hint="default"/>
      </w:rPr>
    </w:lvl>
    <w:lvl w:ilvl="4" w:tplc="C36C815A" w:tentative="1">
      <w:start w:val="1"/>
      <w:numFmt w:val="bullet"/>
      <w:lvlText w:val=""/>
      <w:lvlJc w:val="left"/>
      <w:pPr>
        <w:tabs>
          <w:tab w:val="num" w:pos="3600"/>
        </w:tabs>
        <w:ind w:left="3600" w:hanging="360"/>
      </w:pPr>
      <w:rPr>
        <w:rFonts w:ascii="Wingdings" w:hAnsi="Wingdings" w:hint="default"/>
      </w:rPr>
    </w:lvl>
    <w:lvl w:ilvl="5" w:tplc="0088BE90" w:tentative="1">
      <w:start w:val="1"/>
      <w:numFmt w:val="bullet"/>
      <w:lvlText w:val=""/>
      <w:lvlJc w:val="left"/>
      <w:pPr>
        <w:tabs>
          <w:tab w:val="num" w:pos="4320"/>
        </w:tabs>
        <w:ind w:left="4320" w:hanging="360"/>
      </w:pPr>
      <w:rPr>
        <w:rFonts w:ascii="Wingdings" w:hAnsi="Wingdings" w:hint="default"/>
      </w:rPr>
    </w:lvl>
    <w:lvl w:ilvl="6" w:tplc="4CD4F248" w:tentative="1">
      <w:start w:val="1"/>
      <w:numFmt w:val="bullet"/>
      <w:lvlText w:val=""/>
      <w:lvlJc w:val="left"/>
      <w:pPr>
        <w:tabs>
          <w:tab w:val="num" w:pos="5040"/>
        </w:tabs>
        <w:ind w:left="5040" w:hanging="360"/>
      </w:pPr>
      <w:rPr>
        <w:rFonts w:ascii="Wingdings" w:hAnsi="Wingdings" w:hint="default"/>
      </w:rPr>
    </w:lvl>
    <w:lvl w:ilvl="7" w:tplc="7B76E6F8" w:tentative="1">
      <w:start w:val="1"/>
      <w:numFmt w:val="bullet"/>
      <w:lvlText w:val=""/>
      <w:lvlJc w:val="left"/>
      <w:pPr>
        <w:tabs>
          <w:tab w:val="num" w:pos="5760"/>
        </w:tabs>
        <w:ind w:left="5760" w:hanging="360"/>
      </w:pPr>
      <w:rPr>
        <w:rFonts w:ascii="Wingdings" w:hAnsi="Wingdings" w:hint="default"/>
      </w:rPr>
    </w:lvl>
    <w:lvl w:ilvl="8" w:tplc="7FB854A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4326E"/>
    <w:multiLevelType w:val="hybridMultilevel"/>
    <w:tmpl w:val="FD02F41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2434BB5"/>
    <w:multiLevelType w:val="hybridMultilevel"/>
    <w:tmpl w:val="AA6682E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5714970"/>
    <w:multiLevelType w:val="singleLevel"/>
    <w:tmpl w:val="040C0001"/>
    <w:lvl w:ilvl="0">
      <w:start w:val="4"/>
      <w:numFmt w:val="bullet"/>
      <w:lvlText w:val=""/>
      <w:lvlJc w:val="left"/>
      <w:pPr>
        <w:tabs>
          <w:tab w:val="num" w:pos="360"/>
        </w:tabs>
        <w:ind w:left="360" w:hanging="360"/>
      </w:pPr>
      <w:rPr>
        <w:rFonts w:ascii="Symbol" w:hAnsi="Symbol" w:hint="default"/>
      </w:rPr>
    </w:lvl>
  </w:abstractNum>
  <w:abstractNum w:abstractNumId="20" w15:restartNumberingAfterBreak="0">
    <w:nsid w:val="78C02F90"/>
    <w:multiLevelType w:val="hybridMultilevel"/>
    <w:tmpl w:val="B1A46CF0"/>
    <w:lvl w:ilvl="0" w:tplc="9D182CD4">
      <w:start w:val="1"/>
      <w:numFmt w:val="bullet"/>
      <w:lvlText w:val=""/>
      <w:lvlJc w:val="left"/>
      <w:pPr>
        <w:tabs>
          <w:tab w:val="num" w:pos="720"/>
        </w:tabs>
        <w:ind w:left="720" w:hanging="360"/>
      </w:pPr>
      <w:rPr>
        <w:rFonts w:ascii="Wingdings" w:hAnsi="Wingdings" w:hint="default"/>
      </w:rPr>
    </w:lvl>
    <w:lvl w:ilvl="1" w:tplc="4D763D20">
      <w:start w:val="1"/>
      <w:numFmt w:val="bullet"/>
      <w:lvlText w:val=""/>
      <w:lvlJc w:val="left"/>
      <w:pPr>
        <w:tabs>
          <w:tab w:val="num" w:pos="1440"/>
        </w:tabs>
        <w:ind w:left="1440" w:hanging="360"/>
      </w:pPr>
      <w:rPr>
        <w:rFonts w:ascii="Wingdings" w:hAnsi="Wingdings" w:hint="default"/>
      </w:rPr>
    </w:lvl>
    <w:lvl w:ilvl="2" w:tplc="79204B36" w:tentative="1">
      <w:start w:val="1"/>
      <w:numFmt w:val="bullet"/>
      <w:lvlText w:val=""/>
      <w:lvlJc w:val="left"/>
      <w:pPr>
        <w:tabs>
          <w:tab w:val="num" w:pos="2160"/>
        </w:tabs>
        <w:ind w:left="2160" w:hanging="360"/>
      </w:pPr>
      <w:rPr>
        <w:rFonts w:ascii="Wingdings" w:hAnsi="Wingdings" w:hint="default"/>
      </w:rPr>
    </w:lvl>
    <w:lvl w:ilvl="3" w:tplc="A784E06A" w:tentative="1">
      <w:start w:val="1"/>
      <w:numFmt w:val="bullet"/>
      <w:lvlText w:val=""/>
      <w:lvlJc w:val="left"/>
      <w:pPr>
        <w:tabs>
          <w:tab w:val="num" w:pos="2880"/>
        </w:tabs>
        <w:ind w:left="2880" w:hanging="360"/>
      </w:pPr>
      <w:rPr>
        <w:rFonts w:ascii="Wingdings" w:hAnsi="Wingdings" w:hint="default"/>
      </w:rPr>
    </w:lvl>
    <w:lvl w:ilvl="4" w:tplc="C1C2ADA6" w:tentative="1">
      <w:start w:val="1"/>
      <w:numFmt w:val="bullet"/>
      <w:lvlText w:val=""/>
      <w:lvlJc w:val="left"/>
      <w:pPr>
        <w:tabs>
          <w:tab w:val="num" w:pos="3600"/>
        </w:tabs>
        <w:ind w:left="3600" w:hanging="360"/>
      </w:pPr>
      <w:rPr>
        <w:rFonts w:ascii="Wingdings" w:hAnsi="Wingdings" w:hint="default"/>
      </w:rPr>
    </w:lvl>
    <w:lvl w:ilvl="5" w:tplc="3BF215D6" w:tentative="1">
      <w:start w:val="1"/>
      <w:numFmt w:val="bullet"/>
      <w:lvlText w:val=""/>
      <w:lvlJc w:val="left"/>
      <w:pPr>
        <w:tabs>
          <w:tab w:val="num" w:pos="4320"/>
        </w:tabs>
        <w:ind w:left="4320" w:hanging="360"/>
      </w:pPr>
      <w:rPr>
        <w:rFonts w:ascii="Wingdings" w:hAnsi="Wingdings" w:hint="default"/>
      </w:rPr>
    </w:lvl>
    <w:lvl w:ilvl="6" w:tplc="1AFA2E42" w:tentative="1">
      <w:start w:val="1"/>
      <w:numFmt w:val="bullet"/>
      <w:lvlText w:val=""/>
      <w:lvlJc w:val="left"/>
      <w:pPr>
        <w:tabs>
          <w:tab w:val="num" w:pos="5040"/>
        </w:tabs>
        <w:ind w:left="5040" w:hanging="360"/>
      </w:pPr>
      <w:rPr>
        <w:rFonts w:ascii="Wingdings" w:hAnsi="Wingdings" w:hint="default"/>
      </w:rPr>
    </w:lvl>
    <w:lvl w:ilvl="7" w:tplc="177E8FD6" w:tentative="1">
      <w:start w:val="1"/>
      <w:numFmt w:val="bullet"/>
      <w:lvlText w:val=""/>
      <w:lvlJc w:val="left"/>
      <w:pPr>
        <w:tabs>
          <w:tab w:val="num" w:pos="5760"/>
        </w:tabs>
        <w:ind w:left="5760" w:hanging="360"/>
      </w:pPr>
      <w:rPr>
        <w:rFonts w:ascii="Wingdings" w:hAnsi="Wingdings" w:hint="default"/>
      </w:rPr>
    </w:lvl>
    <w:lvl w:ilvl="8" w:tplc="7562C8F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E640F2"/>
    <w:multiLevelType w:val="singleLevel"/>
    <w:tmpl w:val="78B2C9DE"/>
    <w:lvl w:ilvl="0">
      <w:start w:val="3"/>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7E89137D"/>
    <w:multiLevelType w:val="hybridMultilevel"/>
    <w:tmpl w:val="AE06C8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93429338">
    <w:abstractNumId w:val="21"/>
  </w:num>
  <w:num w:numId="2" w16cid:durableId="1723170431">
    <w:abstractNumId w:val="19"/>
  </w:num>
  <w:num w:numId="3" w16cid:durableId="472869527">
    <w:abstractNumId w:val="6"/>
  </w:num>
  <w:num w:numId="4" w16cid:durableId="1613628096">
    <w:abstractNumId w:val="2"/>
  </w:num>
  <w:num w:numId="5" w16cid:durableId="791241847">
    <w:abstractNumId w:val="1"/>
  </w:num>
  <w:num w:numId="6" w16cid:durableId="1829008652">
    <w:abstractNumId w:val="15"/>
  </w:num>
  <w:num w:numId="7" w16cid:durableId="669020079">
    <w:abstractNumId w:val="13"/>
  </w:num>
  <w:num w:numId="8" w16cid:durableId="1485781448">
    <w:abstractNumId w:val="14"/>
  </w:num>
  <w:num w:numId="9" w16cid:durableId="1631938135">
    <w:abstractNumId w:val="18"/>
  </w:num>
  <w:num w:numId="10" w16cid:durableId="1940479342">
    <w:abstractNumId w:val="17"/>
  </w:num>
  <w:num w:numId="11" w16cid:durableId="43063833">
    <w:abstractNumId w:val="22"/>
  </w:num>
  <w:num w:numId="12" w16cid:durableId="1915428192">
    <w:abstractNumId w:val="5"/>
  </w:num>
  <w:num w:numId="13" w16cid:durableId="563420214">
    <w:abstractNumId w:val="0"/>
  </w:num>
  <w:num w:numId="14" w16cid:durableId="2077166637">
    <w:abstractNumId w:val="7"/>
  </w:num>
  <w:num w:numId="15" w16cid:durableId="1022436165">
    <w:abstractNumId w:val="0"/>
  </w:num>
  <w:num w:numId="16" w16cid:durableId="906110744">
    <w:abstractNumId w:val="12"/>
  </w:num>
  <w:num w:numId="17" w16cid:durableId="137109323">
    <w:abstractNumId w:val="4"/>
  </w:num>
  <w:num w:numId="18" w16cid:durableId="1163820063">
    <w:abstractNumId w:val="8"/>
  </w:num>
  <w:num w:numId="19" w16cid:durableId="2108691025">
    <w:abstractNumId w:val="20"/>
  </w:num>
  <w:num w:numId="20" w16cid:durableId="1825969607">
    <w:abstractNumId w:val="10"/>
  </w:num>
  <w:num w:numId="21" w16cid:durableId="899945080">
    <w:abstractNumId w:val="3"/>
  </w:num>
  <w:num w:numId="22" w16cid:durableId="285738340">
    <w:abstractNumId w:val="16"/>
  </w:num>
  <w:num w:numId="23" w16cid:durableId="1259479872">
    <w:abstractNumId w:val="11"/>
  </w:num>
  <w:num w:numId="24" w16cid:durableId="4423883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grammar="clean"/>
  <w:defaultTabStop w:val="28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485"/>
    <w:rsid w:val="00004339"/>
    <w:rsid w:val="00004442"/>
    <w:rsid w:val="00005951"/>
    <w:rsid w:val="00007333"/>
    <w:rsid w:val="0001272B"/>
    <w:rsid w:val="00012E6A"/>
    <w:rsid w:val="00030197"/>
    <w:rsid w:val="000345B9"/>
    <w:rsid w:val="00064352"/>
    <w:rsid w:val="00077680"/>
    <w:rsid w:val="000822AA"/>
    <w:rsid w:val="00083780"/>
    <w:rsid w:val="00093428"/>
    <w:rsid w:val="000949FF"/>
    <w:rsid w:val="000A1F7B"/>
    <w:rsid w:val="000A28FE"/>
    <w:rsid w:val="000A5939"/>
    <w:rsid w:val="000B18EB"/>
    <w:rsid w:val="000B71F0"/>
    <w:rsid w:val="000C6EDB"/>
    <w:rsid w:val="000C705D"/>
    <w:rsid w:val="000D5BA0"/>
    <w:rsid w:val="000D6DF3"/>
    <w:rsid w:val="000F3D4B"/>
    <w:rsid w:val="000F47B9"/>
    <w:rsid w:val="000F622A"/>
    <w:rsid w:val="00100808"/>
    <w:rsid w:val="00105404"/>
    <w:rsid w:val="001058DA"/>
    <w:rsid w:val="00106F20"/>
    <w:rsid w:val="00112EF7"/>
    <w:rsid w:val="00114FFF"/>
    <w:rsid w:val="00120693"/>
    <w:rsid w:val="0012304C"/>
    <w:rsid w:val="00125440"/>
    <w:rsid w:val="001260DA"/>
    <w:rsid w:val="00133702"/>
    <w:rsid w:val="00135396"/>
    <w:rsid w:val="00135B6C"/>
    <w:rsid w:val="00135E4B"/>
    <w:rsid w:val="00141EA5"/>
    <w:rsid w:val="00141FF6"/>
    <w:rsid w:val="0014251D"/>
    <w:rsid w:val="0014578F"/>
    <w:rsid w:val="00146A41"/>
    <w:rsid w:val="001515C6"/>
    <w:rsid w:val="00152BA2"/>
    <w:rsid w:val="001569DF"/>
    <w:rsid w:val="00161D11"/>
    <w:rsid w:val="00163197"/>
    <w:rsid w:val="001728F5"/>
    <w:rsid w:val="00172D88"/>
    <w:rsid w:val="0017487E"/>
    <w:rsid w:val="00186DBD"/>
    <w:rsid w:val="00193EBF"/>
    <w:rsid w:val="00194C62"/>
    <w:rsid w:val="001B0FF4"/>
    <w:rsid w:val="001D0296"/>
    <w:rsid w:val="001D0A88"/>
    <w:rsid w:val="001D1734"/>
    <w:rsid w:val="001D459E"/>
    <w:rsid w:val="001D7660"/>
    <w:rsid w:val="001E0838"/>
    <w:rsid w:val="001E2343"/>
    <w:rsid w:val="001F1B66"/>
    <w:rsid w:val="001F2132"/>
    <w:rsid w:val="001F6604"/>
    <w:rsid w:val="00201720"/>
    <w:rsid w:val="0020270A"/>
    <w:rsid w:val="00205E32"/>
    <w:rsid w:val="00211C39"/>
    <w:rsid w:val="00221256"/>
    <w:rsid w:val="00221C10"/>
    <w:rsid w:val="00221E21"/>
    <w:rsid w:val="002246DD"/>
    <w:rsid w:val="002253D3"/>
    <w:rsid w:val="00230D58"/>
    <w:rsid w:val="0024119D"/>
    <w:rsid w:val="002417D0"/>
    <w:rsid w:val="0024372D"/>
    <w:rsid w:val="002452DE"/>
    <w:rsid w:val="0025005F"/>
    <w:rsid w:val="00255D80"/>
    <w:rsid w:val="0026034A"/>
    <w:rsid w:val="00263F0C"/>
    <w:rsid w:val="00264346"/>
    <w:rsid w:val="0026758C"/>
    <w:rsid w:val="00282D67"/>
    <w:rsid w:val="0028529A"/>
    <w:rsid w:val="00286409"/>
    <w:rsid w:val="00287246"/>
    <w:rsid w:val="002A1411"/>
    <w:rsid w:val="002B18A9"/>
    <w:rsid w:val="002B2C71"/>
    <w:rsid w:val="002C78B8"/>
    <w:rsid w:val="002E1CFF"/>
    <w:rsid w:val="002E6620"/>
    <w:rsid w:val="002F08EF"/>
    <w:rsid w:val="002F132B"/>
    <w:rsid w:val="002F61D4"/>
    <w:rsid w:val="00303206"/>
    <w:rsid w:val="0031680C"/>
    <w:rsid w:val="00320F49"/>
    <w:rsid w:val="003224CE"/>
    <w:rsid w:val="00322E42"/>
    <w:rsid w:val="003242B9"/>
    <w:rsid w:val="0032471C"/>
    <w:rsid w:val="00326230"/>
    <w:rsid w:val="0033108F"/>
    <w:rsid w:val="00345618"/>
    <w:rsid w:val="003567CC"/>
    <w:rsid w:val="0036462D"/>
    <w:rsid w:val="0037036E"/>
    <w:rsid w:val="00377197"/>
    <w:rsid w:val="00380226"/>
    <w:rsid w:val="0038476A"/>
    <w:rsid w:val="00390A77"/>
    <w:rsid w:val="00393EE9"/>
    <w:rsid w:val="00396F14"/>
    <w:rsid w:val="0039723A"/>
    <w:rsid w:val="003A21F8"/>
    <w:rsid w:val="003A2812"/>
    <w:rsid w:val="003A37FF"/>
    <w:rsid w:val="003A60AA"/>
    <w:rsid w:val="003A6CAA"/>
    <w:rsid w:val="003A790D"/>
    <w:rsid w:val="003B3564"/>
    <w:rsid w:val="003B3570"/>
    <w:rsid w:val="003B5FDB"/>
    <w:rsid w:val="003C01E0"/>
    <w:rsid w:val="003C1B63"/>
    <w:rsid w:val="003C365F"/>
    <w:rsid w:val="003C5FFA"/>
    <w:rsid w:val="003D7981"/>
    <w:rsid w:val="003E0D10"/>
    <w:rsid w:val="003E4A50"/>
    <w:rsid w:val="003F52C5"/>
    <w:rsid w:val="003F5EAF"/>
    <w:rsid w:val="00411383"/>
    <w:rsid w:val="00420D29"/>
    <w:rsid w:val="00424731"/>
    <w:rsid w:val="00425867"/>
    <w:rsid w:val="00427B4B"/>
    <w:rsid w:val="00427DB2"/>
    <w:rsid w:val="00436E30"/>
    <w:rsid w:val="00437E55"/>
    <w:rsid w:val="00440F6D"/>
    <w:rsid w:val="00441DBE"/>
    <w:rsid w:val="00443DAD"/>
    <w:rsid w:val="00445BBF"/>
    <w:rsid w:val="00446E1E"/>
    <w:rsid w:val="00451D54"/>
    <w:rsid w:val="004550ED"/>
    <w:rsid w:val="00463C03"/>
    <w:rsid w:val="004730D3"/>
    <w:rsid w:val="00473770"/>
    <w:rsid w:val="00480B71"/>
    <w:rsid w:val="00481579"/>
    <w:rsid w:val="00483CB2"/>
    <w:rsid w:val="0048529B"/>
    <w:rsid w:val="004867BD"/>
    <w:rsid w:val="00496C44"/>
    <w:rsid w:val="004973E5"/>
    <w:rsid w:val="004A0F97"/>
    <w:rsid w:val="004D0D0F"/>
    <w:rsid w:val="004D1F39"/>
    <w:rsid w:val="004E2EF8"/>
    <w:rsid w:val="004E64AF"/>
    <w:rsid w:val="004E70BD"/>
    <w:rsid w:val="00505590"/>
    <w:rsid w:val="00517FE5"/>
    <w:rsid w:val="0053659B"/>
    <w:rsid w:val="00536995"/>
    <w:rsid w:val="0055023A"/>
    <w:rsid w:val="00550CA5"/>
    <w:rsid w:val="00555CDB"/>
    <w:rsid w:val="00560ADE"/>
    <w:rsid w:val="00565A1E"/>
    <w:rsid w:val="0058069D"/>
    <w:rsid w:val="0059581C"/>
    <w:rsid w:val="0059617A"/>
    <w:rsid w:val="005A1F52"/>
    <w:rsid w:val="005C0A4A"/>
    <w:rsid w:val="005C0FDE"/>
    <w:rsid w:val="005C3789"/>
    <w:rsid w:val="005C6186"/>
    <w:rsid w:val="005C6C9F"/>
    <w:rsid w:val="005D1F47"/>
    <w:rsid w:val="005D6F52"/>
    <w:rsid w:val="005E3DCE"/>
    <w:rsid w:val="006026F4"/>
    <w:rsid w:val="006027A3"/>
    <w:rsid w:val="00603092"/>
    <w:rsid w:val="006047A8"/>
    <w:rsid w:val="00605397"/>
    <w:rsid w:val="006243C6"/>
    <w:rsid w:val="00624E8F"/>
    <w:rsid w:val="00626D41"/>
    <w:rsid w:val="00626F2B"/>
    <w:rsid w:val="006427A0"/>
    <w:rsid w:val="00643DC0"/>
    <w:rsid w:val="00650133"/>
    <w:rsid w:val="006520BF"/>
    <w:rsid w:val="006528F0"/>
    <w:rsid w:val="00660667"/>
    <w:rsid w:val="00662C19"/>
    <w:rsid w:val="006704F6"/>
    <w:rsid w:val="00671E0B"/>
    <w:rsid w:val="00671E4A"/>
    <w:rsid w:val="006727B5"/>
    <w:rsid w:val="00677C88"/>
    <w:rsid w:val="00680A9C"/>
    <w:rsid w:val="00681B8C"/>
    <w:rsid w:val="00681FD0"/>
    <w:rsid w:val="006904AB"/>
    <w:rsid w:val="006A6A9E"/>
    <w:rsid w:val="006A789C"/>
    <w:rsid w:val="006B21F6"/>
    <w:rsid w:val="006B5485"/>
    <w:rsid w:val="006C362C"/>
    <w:rsid w:val="006C778E"/>
    <w:rsid w:val="006C792C"/>
    <w:rsid w:val="006E43A2"/>
    <w:rsid w:val="006E60EF"/>
    <w:rsid w:val="006F7C87"/>
    <w:rsid w:val="007010F2"/>
    <w:rsid w:val="007030CA"/>
    <w:rsid w:val="00704BC4"/>
    <w:rsid w:val="007166B7"/>
    <w:rsid w:val="00716DC7"/>
    <w:rsid w:val="00723F17"/>
    <w:rsid w:val="00744DE1"/>
    <w:rsid w:val="0075318A"/>
    <w:rsid w:val="0075381F"/>
    <w:rsid w:val="00753ECC"/>
    <w:rsid w:val="00766870"/>
    <w:rsid w:val="007735E9"/>
    <w:rsid w:val="00773D28"/>
    <w:rsid w:val="0077418E"/>
    <w:rsid w:val="007767C3"/>
    <w:rsid w:val="0078181C"/>
    <w:rsid w:val="00784A81"/>
    <w:rsid w:val="00790CDD"/>
    <w:rsid w:val="00797240"/>
    <w:rsid w:val="007976EE"/>
    <w:rsid w:val="007A05EF"/>
    <w:rsid w:val="007A4E1C"/>
    <w:rsid w:val="007B1E70"/>
    <w:rsid w:val="007B2117"/>
    <w:rsid w:val="007B3732"/>
    <w:rsid w:val="007C4083"/>
    <w:rsid w:val="007C6267"/>
    <w:rsid w:val="007D2967"/>
    <w:rsid w:val="007E220D"/>
    <w:rsid w:val="007F3080"/>
    <w:rsid w:val="007F3FBC"/>
    <w:rsid w:val="007F5854"/>
    <w:rsid w:val="007F5EEF"/>
    <w:rsid w:val="0080043F"/>
    <w:rsid w:val="008018B3"/>
    <w:rsid w:val="00803A19"/>
    <w:rsid w:val="00805DA4"/>
    <w:rsid w:val="00813DE7"/>
    <w:rsid w:val="0081667F"/>
    <w:rsid w:val="00824825"/>
    <w:rsid w:val="00835C02"/>
    <w:rsid w:val="00835E1B"/>
    <w:rsid w:val="00841847"/>
    <w:rsid w:val="00852C42"/>
    <w:rsid w:val="00853518"/>
    <w:rsid w:val="008773DF"/>
    <w:rsid w:val="00884973"/>
    <w:rsid w:val="00885CCE"/>
    <w:rsid w:val="008A158C"/>
    <w:rsid w:val="008A1A10"/>
    <w:rsid w:val="008A4130"/>
    <w:rsid w:val="008B0293"/>
    <w:rsid w:val="008B381D"/>
    <w:rsid w:val="008B5AA1"/>
    <w:rsid w:val="008C3ACA"/>
    <w:rsid w:val="008D105C"/>
    <w:rsid w:val="008D1685"/>
    <w:rsid w:val="008D1AA3"/>
    <w:rsid w:val="008D354C"/>
    <w:rsid w:val="008E67A3"/>
    <w:rsid w:val="008E7ABA"/>
    <w:rsid w:val="008F2C6D"/>
    <w:rsid w:val="008F4265"/>
    <w:rsid w:val="00906C7D"/>
    <w:rsid w:val="00925C5C"/>
    <w:rsid w:val="009354A5"/>
    <w:rsid w:val="00940269"/>
    <w:rsid w:val="0094075D"/>
    <w:rsid w:val="00942A4B"/>
    <w:rsid w:val="00944883"/>
    <w:rsid w:val="00946980"/>
    <w:rsid w:val="0094770E"/>
    <w:rsid w:val="0095208E"/>
    <w:rsid w:val="00961384"/>
    <w:rsid w:val="00964CF9"/>
    <w:rsid w:val="00971662"/>
    <w:rsid w:val="00971B9D"/>
    <w:rsid w:val="00972795"/>
    <w:rsid w:val="00974ADC"/>
    <w:rsid w:val="00975847"/>
    <w:rsid w:val="00987DDF"/>
    <w:rsid w:val="00995A17"/>
    <w:rsid w:val="009A1A46"/>
    <w:rsid w:val="009B49D5"/>
    <w:rsid w:val="009C44B6"/>
    <w:rsid w:val="009C5414"/>
    <w:rsid w:val="009D1A3C"/>
    <w:rsid w:val="009D66AC"/>
    <w:rsid w:val="009D74D2"/>
    <w:rsid w:val="009E2F5D"/>
    <w:rsid w:val="009E37E9"/>
    <w:rsid w:val="009E7DDB"/>
    <w:rsid w:val="009E7E2A"/>
    <w:rsid w:val="00A06D34"/>
    <w:rsid w:val="00A17673"/>
    <w:rsid w:val="00A20840"/>
    <w:rsid w:val="00A24D55"/>
    <w:rsid w:val="00A30476"/>
    <w:rsid w:val="00A44994"/>
    <w:rsid w:val="00A45164"/>
    <w:rsid w:val="00A53685"/>
    <w:rsid w:val="00A53E3C"/>
    <w:rsid w:val="00A60E04"/>
    <w:rsid w:val="00A6487A"/>
    <w:rsid w:val="00A669AC"/>
    <w:rsid w:val="00A84974"/>
    <w:rsid w:val="00A87738"/>
    <w:rsid w:val="00A878E5"/>
    <w:rsid w:val="00A9183F"/>
    <w:rsid w:val="00A930DE"/>
    <w:rsid w:val="00A93F0C"/>
    <w:rsid w:val="00A97F15"/>
    <w:rsid w:val="00AA0B28"/>
    <w:rsid w:val="00AA2C0C"/>
    <w:rsid w:val="00AA5B00"/>
    <w:rsid w:val="00AA732F"/>
    <w:rsid w:val="00AB6E6F"/>
    <w:rsid w:val="00AD16B3"/>
    <w:rsid w:val="00AD31E9"/>
    <w:rsid w:val="00AD5B0D"/>
    <w:rsid w:val="00AD66EF"/>
    <w:rsid w:val="00AF0DA2"/>
    <w:rsid w:val="00AF7C44"/>
    <w:rsid w:val="00B00B11"/>
    <w:rsid w:val="00B03C75"/>
    <w:rsid w:val="00B11B3D"/>
    <w:rsid w:val="00B125E9"/>
    <w:rsid w:val="00B1274C"/>
    <w:rsid w:val="00B24906"/>
    <w:rsid w:val="00B26698"/>
    <w:rsid w:val="00B346D2"/>
    <w:rsid w:val="00B45B4D"/>
    <w:rsid w:val="00B50C3C"/>
    <w:rsid w:val="00B51141"/>
    <w:rsid w:val="00B51ABF"/>
    <w:rsid w:val="00B56DEA"/>
    <w:rsid w:val="00B66BB5"/>
    <w:rsid w:val="00B67106"/>
    <w:rsid w:val="00B70D7A"/>
    <w:rsid w:val="00B74994"/>
    <w:rsid w:val="00B75018"/>
    <w:rsid w:val="00B81557"/>
    <w:rsid w:val="00B81657"/>
    <w:rsid w:val="00B82030"/>
    <w:rsid w:val="00BA1505"/>
    <w:rsid w:val="00BB02ED"/>
    <w:rsid w:val="00BB0C82"/>
    <w:rsid w:val="00BC0C74"/>
    <w:rsid w:val="00BC1B02"/>
    <w:rsid w:val="00BD72F2"/>
    <w:rsid w:val="00BE3A5A"/>
    <w:rsid w:val="00BF1CB1"/>
    <w:rsid w:val="00BF7F6F"/>
    <w:rsid w:val="00C038C1"/>
    <w:rsid w:val="00C05547"/>
    <w:rsid w:val="00C133DC"/>
    <w:rsid w:val="00C161CF"/>
    <w:rsid w:val="00C213D3"/>
    <w:rsid w:val="00C22C6C"/>
    <w:rsid w:val="00C320F6"/>
    <w:rsid w:val="00C5447D"/>
    <w:rsid w:val="00C57C50"/>
    <w:rsid w:val="00C6349A"/>
    <w:rsid w:val="00C6538A"/>
    <w:rsid w:val="00C8651D"/>
    <w:rsid w:val="00C877F3"/>
    <w:rsid w:val="00C91112"/>
    <w:rsid w:val="00C91847"/>
    <w:rsid w:val="00C91B95"/>
    <w:rsid w:val="00C968B5"/>
    <w:rsid w:val="00CA1551"/>
    <w:rsid w:val="00CA6860"/>
    <w:rsid w:val="00CA6C4E"/>
    <w:rsid w:val="00CB164B"/>
    <w:rsid w:val="00CB37CB"/>
    <w:rsid w:val="00CB41F1"/>
    <w:rsid w:val="00CB57B7"/>
    <w:rsid w:val="00CC3CC5"/>
    <w:rsid w:val="00CE1486"/>
    <w:rsid w:val="00CE2862"/>
    <w:rsid w:val="00CE67E6"/>
    <w:rsid w:val="00CF687D"/>
    <w:rsid w:val="00CF7984"/>
    <w:rsid w:val="00D0272B"/>
    <w:rsid w:val="00D10B6B"/>
    <w:rsid w:val="00D2276F"/>
    <w:rsid w:val="00D2323E"/>
    <w:rsid w:val="00D25138"/>
    <w:rsid w:val="00D25B92"/>
    <w:rsid w:val="00D310F3"/>
    <w:rsid w:val="00D355A7"/>
    <w:rsid w:val="00D415D3"/>
    <w:rsid w:val="00D43197"/>
    <w:rsid w:val="00D512BD"/>
    <w:rsid w:val="00D517E5"/>
    <w:rsid w:val="00D51E2C"/>
    <w:rsid w:val="00D52837"/>
    <w:rsid w:val="00D5350C"/>
    <w:rsid w:val="00D5611B"/>
    <w:rsid w:val="00D61CD9"/>
    <w:rsid w:val="00D63C15"/>
    <w:rsid w:val="00D66272"/>
    <w:rsid w:val="00D81B6F"/>
    <w:rsid w:val="00D86537"/>
    <w:rsid w:val="00D878B9"/>
    <w:rsid w:val="00D92411"/>
    <w:rsid w:val="00D94DAA"/>
    <w:rsid w:val="00DA3D30"/>
    <w:rsid w:val="00DA64EB"/>
    <w:rsid w:val="00DA7488"/>
    <w:rsid w:val="00DB19F3"/>
    <w:rsid w:val="00DC04B7"/>
    <w:rsid w:val="00DC1001"/>
    <w:rsid w:val="00DC1481"/>
    <w:rsid w:val="00DD0D98"/>
    <w:rsid w:val="00DD1A27"/>
    <w:rsid w:val="00DE189A"/>
    <w:rsid w:val="00DE4829"/>
    <w:rsid w:val="00DE7C34"/>
    <w:rsid w:val="00DF0FF2"/>
    <w:rsid w:val="00DF2DC9"/>
    <w:rsid w:val="00DF4033"/>
    <w:rsid w:val="00DF4CAA"/>
    <w:rsid w:val="00DF59C5"/>
    <w:rsid w:val="00E00270"/>
    <w:rsid w:val="00E10B01"/>
    <w:rsid w:val="00E12DB8"/>
    <w:rsid w:val="00E1543A"/>
    <w:rsid w:val="00E20D21"/>
    <w:rsid w:val="00E37B0D"/>
    <w:rsid w:val="00E41037"/>
    <w:rsid w:val="00E50EBA"/>
    <w:rsid w:val="00E62569"/>
    <w:rsid w:val="00E62D02"/>
    <w:rsid w:val="00E70245"/>
    <w:rsid w:val="00E72BA9"/>
    <w:rsid w:val="00E738A4"/>
    <w:rsid w:val="00E738C5"/>
    <w:rsid w:val="00E75520"/>
    <w:rsid w:val="00E805ED"/>
    <w:rsid w:val="00E836DD"/>
    <w:rsid w:val="00E84772"/>
    <w:rsid w:val="00E873B3"/>
    <w:rsid w:val="00EA168D"/>
    <w:rsid w:val="00EA3DF4"/>
    <w:rsid w:val="00EA5704"/>
    <w:rsid w:val="00EA6842"/>
    <w:rsid w:val="00EA6AAD"/>
    <w:rsid w:val="00EB2EA0"/>
    <w:rsid w:val="00EB37D0"/>
    <w:rsid w:val="00EB583A"/>
    <w:rsid w:val="00EC4BD9"/>
    <w:rsid w:val="00ED1092"/>
    <w:rsid w:val="00ED709A"/>
    <w:rsid w:val="00EE0301"/>
    <w:rsid w:val="00EE1A6A"/>
    <w:rsid w:val="00EE3D0D"/>
    <w:rsid w:val="00EE481A"/>
    <w:rsid w:val="00EF35B6"/>
    <w:rsid w:val="00EF53E4"/>
    <w:rsid w:val="00EF6C03"/>
    <w:rsid w:val="00F037FE"/>
    <w:rsid w:val="00F13E51"/>
    <w:rsid w:val="00F162CE"/>
    <w:rsid w:val="00F2693C"/>
    <w:rsid w:val="00F27E02"/>
    <w:rsid w:val="00F30A41"/>
    <w:rsid w:val="00F310EB"/>
    <w:rsid w:val="00F314BC"/>
    <w:rsid w:val="00F33C98"/>
    <w:rsid w:val="00F363FD"/>
    <w:rsid w:val="00F37468"/>
    <w:rsid w:val="00F43604"/>
    <w:rsid w:val="00F4397E"/>
    <w:rsid w:val="00F45978"/>
    <w:rsid w:val="00F474CC"/>
    <w:rsid w:val="00F50C43"/>
    <w:rsid w:val="00F5232F"/>
    <w:rsid w:val="00F5377B"/>
    <w:rsid w:val="00F579BB"/>
    <w:rsid w:val="00F63824"/>
    <w:rsid w:val="00F64AC8"/>
    <w:rsid w:val="00F76C23"/>
    <w:rsid w:val="00F839D5"/>
    <w:rsid w:val="00F861AD"/>
    <w:rsid w:val="00F864B3"/>
    <w:rsid w:val="00F935B2"/>
    <w:rsid w:val="00FA4812"/>
    <w:rsid w:val="00FB0F38"/>
    <w:rsid w:val="00FC03E4"/>
    <w:rsid w:val="00FC0D0B"/>
    <w:rsid w:val="00FC5703"/>
    <w:rsid w:val="00FC628D"/>
    <w:rsid w:val="00FD06BC"/>
    <w:rsid w:val="00FD3445"/>
    <w:rsid w:val="00FD573C"/>
    <w:rsid w:val="00FE0DE5"/>
    <w:rsid w:val="00FE4393"/>
    <w:rsid w:val="00FF08D8"/>
    <w:rsid w:val="00FF4394"/>
    <w:rsid w:val="00FF44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D0FC9B"/>
  <w15:chartTrackingRefBased/>
  <w15:docId w15:val="{C898837F-DB12-43FB-AF33-9B027602D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6"/>
    </w:rPr>
  </w:style>
  <w:style w:type="paragraph" w:styleId="Titre1">
    <w:name w:val="heading 1"/>
    <w:basedOn w:val="Normal"/>
    <w:next w:val="Normal"/>
    <w:qFormat/>
    <w:pPr>
      <w:spacing w:before="240"/>
      <w:outlineLvl w:val="0"/>
    </w:pPr>
    <w:rPr>
      <w:rFonts w:ascii="Arial" w:hAnsi="Arial"/>
      <w:b/>
      <w:sz w:val="24"/>
      <w:u w:val="single"/>
    </w:rPr>
  </w:style>
  <w:style w:type="paragraph" w:styleId="Titre2">
    <w:name w:val="heading 2"/>
    <w:basedOn w:val="Normal"/>
    <w:next w:val="Normal"/>
    <w:qFormat/>
    <w:pPr>
      <w:keepNext/>
      <w:ind w:left="-851"/>
      <w:jc w:val="right"/>
      <w:outlineLvl w:val="1"/>
    </w:pPr>
    <w:rPr>
      <w:rFonts w:ascii="Univers" w:hAnsi="Univers"/>
      <w:b/>
      <w:sz w:val="24"/>
    </w:rPr>
  </w:style>
  <w:style w:type="paragraph" w:styleId="Titre3">
    <w:name w:val="heading 3"/>
    <w:basedOn w:val="Normal"/>
    <w:next w:val="Normal"/>
    <w:qFormat/>
    <w:pPr>
      <w:keepNext/>
      <w:outlineLvl w:val="2"/>
    </w:pPr>
    <w:rPr>
      <w:rFonts w:ascii="Univers" w:hAnsi="Univers"/>
      <w:b/>
      <w:sz w:val="24"/>
    </w:rPr>
  </w:style>
  <w:style w:type="paragraph" w:styleId="Titre4">
    <w:name w:val="heading 4"/>
    <w:basedOn w:val="Normal"/>
    <w:next w:val="Normal"/>
    <w:qFormat/>
    <w:pPr>
      <w:keepNext/>
      <w:ind w:right="-142"/>
      <w:jc w:val="both"/>
      <w:outlineLvl w:val="3"/>
    </w:pPr>
    <w:rPr>
      <w:rFonts w:ascii="Univers" w:hAnsi="Univers"/>
      <w:b/>
      <w:sz w:val="24"/>
      <w:u w:val="single"/>
    </w:rPr>
  </w:style>
  <w:style w:type="paragraph" w:styleId="Titre5">
    <w:name w:val="heading 5"/>
    <w:basedOn w:val="Normal"/>
    <w:next w:val="Normal"/>
    <w:qFormat/>
    <w:pPr>
      <w:keepNext/>
      <w:jc w:val="both"/>
      <w:outlineLvl w:val="4"/>
    </w:pPr>
    <w:rPr>
      <w:rFonts w:ascii="Univers" w:hAnsi="Univers"/>
      <w:b/>
      <w:sz w:val="24"/>
    </w:rPr>
  </w:style>
  <w:style w:type="paragraph" w:styleId="Titre6">
    <w:name w:val="heading 6"/>
    <w:basedOn w:val="Normal"/>
    <w:next w:val="Normal"/>
    <w:qFormat/>
    <w:pPr>
      <w:keepNext/>
      <w:ind w:right="-472"/>
      <w:outlineLvl w:val="5"/>
    </w:pPr>
    <w:rPr>
      <w:rFonts w:ascii="Univers" w:hAnsi="Univers"/>
      <w:b/>
      <w:sz w:val="20"/>
    </w:rPr>
  </w:style>
  <w:style w:type="paragraph" w:styleId="Titre7">
    <w:name w:val="heading 7"/>
    <w:basedOn w:val="Normal"/>
    <w:next w:val="Normal"/>
    <w:qFormat/>
    <w:pPr>
      <w:keepNext/>
      <w:pBdr>
        <w:top w:val="single" w:sz="6" w:space="1" w:color="auto" w:shadow="1"/>
        <w:left w:val="single" w:sz="6" w:space="1" w:color="auto" w:shadow="1"/>
        <w:bottom w:val="single" w:sz="6" w:space="1" w:color="auto" w:shadow="1"/>
        <w:right w:val="single" w:sz="6" w:space="1" w:color="auto" w:shadow="1"/>
      </w:pBdr>
      <w:ind w:left="1702" w:right="1558"/>
      <w:jc w:val="center"/>
      <w:outlineLvl w:val="6"/>
    </w:pPr>
    <w:rPr>
      <w:rFonts w:ascii="Tahoma" w:hAnsi="Tahoma"/>
      <w:b/>
      <w:sz w:val="22"/>
    </w:rPr>
  </w:style>
  <w:style w:type="paragraph" w:styleId="Titre8">
    <w:name w:val="heading 8"/>
    <w:basedOn w:val="Normal"/>
    <w:next w:val="Normal"/>
    <w:qFormat/>
    <w:pPr>
      <w:keepNext/>
      <w:jc w:val="center"/>
      <w:outlineLvl w:val="7"/>
    </w:pPr>
    <w:rPr>
      <w:rFonts w:ascii="Tahoma" w:hAnsi="Tahoma"/>
      <w:b/>
      <w:sz w:val="36"/>
    </w:rPr>
  </w:style>
  <w:style w:type="paragraph" w:styleId="Titre9">
    <w:name w:val="heading 9"/>
    <w:basedOn w:val="Normal"/>
    <w:next w:val="Normal"/>
    <w:qFormat/>
    <w:pPr>
      <w:keepNext/>
      <w:ind w:left="-851"/>
      <w:jc w:val="center"/>
      <w:outlineLvl w:val="8"/>
    </w:pPr>
    <w:rPr>
      <w:rFonts w:ascii="Tahoma" w:hAnsi="Tahoma"/>
      <w:b/>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819"/>
        <w:tab w:val="right" w:pos="9071"/>
      </w:tabs>
    </w:pPr>
  </w:style>
  <w:style w:type="paragraph" w:customStyle="1" w:styleId="grostitre">
    <w:name w:val="gros titre"/>
    <w:basedOn w:val="Normal"/>
    <w:next w:val="Normal"/>
    <w:pPr>
      <w:pBdr>
        <w:bottom w:val="single" w:sz="6" w:space="5" w:color="auto"/>
      </w:pBdr>
      <w:jc w:val="center"/>
    </w:pPr>
    <w:rPr>
      <w:b/>
      <w:i/>
      <w:sz w:val="32"/>
    </w:rPr>
  </w:style>
  <w:style w:type="paragraph" w:customStyle="1" w:styleId="Signature1">
    <w:name w:val="Signature1"/>
    <w:basedOn w:val="Normal"/>
    <w:next w:val="Normal"/>
    <w:rPr>
      <w:b/>
      <w:i/>
    </w:rPr>
  </w:style>
  <w:style w:type="paragraph" w:customStyle="1" w:styleId="etendu">
    <w:name w:val="etendu"/>
    <w:basedOn w:val="Normal"/>
    <w:rPr>
      <w:rFonts w:ascii="Arial" w:hAnsi="Arial"/>
      <w:b/>
      <w:spacing w:val="160"/>
      <w:sz w:val="40"/>
    </w:rPr>
  </w:style>
  <w:style w:type="paragraph" w:customStyle="1" w:styleId="adresse">
    <w:name w:val="adresse"/>
    <w:basedOn w:val="Normal"/>
    <w:pPr>
      <w:tabs>
        <w:tab w:val="left" w:pos="5670"/>
      </w:tabs>
    </w:pPr>
  </w:style>
  <w:style w:type="paragraph" w:customStyle="1" w:styleId="suite">
    <w:name w:val="suite"/>
    <w:basedOn w:val="Normal"/>
    <w:pPr>
      <w:tabs>
        <w:tab w:val="decimal" w:leader="dot" w:pos="6237"/>
      </w:tabs>
    </w:pPr>
    <w:rPr>
      <w:b/>
    </w:rPr>
  </w:style>
  <w:style w:type="paragraph" w:styleId="En-tte">
    <w:name w:val="header"/>
    <w:basedOn w:val="Normal"/>
    <w:link w:val="En-tteCar"/>
    <w:uiPriority w:val="99"/>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jc w:val="both"/>
    </w:pPr>
    <w:rPr>
      <w:rFonts w:ascii="Univers" w:hAnsi="Univers"/>
      <w:sz w:val="24"/>
    </w:rPr>
  </w:style>
  <w:style w:type="paragraph" w:styleId="Corpsdetexte2">
    <w:name w:val="Body Text 2"/>
    <w:basedOn w:val="Normal"/>
    <w:semiHidden/>
    <w:rPr>
      <w:rFonts w:ascii="Univers" w:hAnsi="Univers"/>
      <w:sz w:val="24"/>
    </w:rPr>
  </w:style>
  <w:style w:type="paragraph" w:styleId="Corpsdetexte3">
    <w:name w:val="Body Text 3"/>
    <w:basedOn w:val="Normal"/>
    <w:semiHidden/>
    <w:pPr>
      <w:ind w:right="-142"/>
      <w:jc w:val="both"/>
    </w:pPr>
    <w:rPr>
      <w:rFonts w:ascii="Univers" w:hAnsi="Univers"/>
      <w:sz w:val="24"/>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styleId="Retraitcorpsdetexte">
    <w:name w:val="Body Text Indent"/>
    <w:basedOn w:val="Normal"/>
    <w:link w:val="RetraitcorpsdetexteCar"/>
    <w:uiPriority w:val="99"/>
    <w:semiHidden/>
    <w:unhideWhenUsed/>
    <w:rsid w:val="006B5485"/>
    <w:pPr>
      <w:spacing w:after="120"/>
      <w:ind w:left="283"/>
    </w:pPr>
  </w:style>
  <w:style w:type="character" w:customStyle="1" w:styleId="RetraitcorpsdetexteCar">
    <w:name w:val="Retrait corps de texte Car"/>
    <w:link w:val="Retraitcorpsdetexte"/>
    <w:uiPriority w:val="99"/>
    <w:semiHidden/>
    <w:rsid w:val="006B5485"/>
    <w:rPr>
      <w:sz w:val="26"/>
    </w:rPr>
  </w:style>
  <w:style w:type="character" w:customStyle="1" w:styleId="En-tteCar">
    <w:name w:val="En-tête Car"/>
    <w:link w:val="En-tte"/>
    <w:uiPriority w:val="99"/>
    <w:rsid w:val="006B5485"/>
    <w:rPr>
      <w:sz w:val="26"/>
    </w:rPr>
  </w:style>
  <w:style w:type="paragraph" w:styleId="Textedebulles">
    <w:name w:val="Balloon Text"/>
    <w:basedOn w:val="Normal"/>
    <w:link w:val="TextedebullesCar"/>
    <w:uiPriority w:val="99"/>
    <w:semiHidden/>
    <w:unhideWhenUsed/>
    <w:rsid w:val="006B5485"/>
    <w:rPr>
      <w:rFonts w:ascii="Tahoma" w:hAnsi="Tahoma" w:cs="Tahoma"/>
      <w:sz w:val="16"/>
      <w:szCs w:val="16"/>
    </w:rPr>
  </w:style>
  <w:style w:type="character" w:customStyle="1" w:styleId="TextedebullesCar">
    <w:name w:val="Texte de bulles Car"/>
    <w:link w:val="Textedebulles"/>
    <w:uiPriority w:val="99"/>
    <w:semiHidden/>
    <w:rsid w:val="006B5485"/>
    <w:rPr>
      <w:rFonts w:ascii="Tahoma" w:hAnsi="Tahoma" w:cs="Tahoma"/>
      <w:sz w:val="16"/>
      <w:szCs w:val="16"/>
    </w:rPr>
  </w:style>
  <w:style w:type="table" w:styleId="Grilledutableau">
    <w:name w:val="Table Grid"/>
    <w:basedOn w:val="TableauNormal"/>
    <w:uiPriority w:val="59"/>
    <w:rsid w:val="00E00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44994"/>
    <w:pPr>
      <w:ind w:left="708"/>
    </w:pPr>
  </w:style>
  <w:style w:type="character" w:customStyle="1" w:styleId="PieddepageCar">
    <w:name w:val="Pied de page Car"/>
    <w:link w:val="Pieddepage"/>
    <w:uiPriority w:val="99"/>
    <w:rsid w:val="00427B4B"/>
    <w:rPr>
      <w:sz w:val="26"/>
    </w:rPr>
  </w:style>
  <w:style w:type="character" w:styleId="Marquedecommentaire">
    <w:name w:val="annotation reference"/>
    <w:uiPriority w:val="99"/>
    <w:semiHidden/>
    <w:unhideWhenUsed/>
    <w:rsid w:val="00C91112"/>
    <w:rPr>
      <w:sz w:val="16"/>
      <w:szCs w:val="16"/>
    </w:rPr>
  </w:style>
  <w:style w:type="paragraph" w:styleId="Commentaire">
    <w:name w:val="annotation text"/>
    <w:basedOn w:val="Normal"/>
    <w:link w:val="CommentaireCar"/>
    <w:uiPriority w:val="99"/>
    <w:unhideWhenUsed/>
    <w:rsid w:val="00C91112"/>
    <w:rPr>
      <w:sz w:val="20"/>
    </w:rPr>
  </w:style>
  <w:style w:type="character" w:customStyle="1" w:styleId="CommentaireCar">
    <w:name w:val="Commentaire Car"/>
    <w:basedOn w:val="Policepardfaut"/>
    <w:link w:val="Commentaire"/>
    <w:uiPriority w:val="99"/>
    <w:rsid w:val="00C91112"/>
  </w:style>
  <w:style w:type="paragraph" w:styleId="Objetducommentaire">
    <w:name w:val="annotation subject"/>
    <w:basedOn w:val="Commentaire"/>
    <w:next w:val="Commentaire"/>
    <w:link w:val="ObjetducommentaireCar"/>
    <w:uiPriority w:val="99"/>
    <w:semiHidden/>
    <w:unhideWhenUsed/>
    <w:rsid w:val="00C91112"/>
    <w:rPr>
      <w:b/>
      <w:bCs/>
    </w:rPr>
  </w:style>
  <w:style w:type="character" w:customStyle="1" w:styleId="ObjetducommentaireCar">
    <w:name w:val="Objet du commentaire Car"/>
    <w:link w:val="Objetducommentaire"/>
    <w:uiPriority w:val="99"/>
    <w:semiHidden/>
    <w:rsid w:val="00C91112"/>
    <w:rPr>
      <w:b/>
      <w:bCs/>
    </w:rPr>
  </w:style>
  <w:style w:type="paragraph" w:styleId="NormalWeb">
    <w:name w:val="Normal (Web)"/>
    <w:basedOn w:val="Normal"/>
    <w:uiPriority w:val="99"/>
    <w:semiHidden/>
    <w:unhideWhenUsed/>
    <w:rsid w:val="00EE0301"/>
    <w:pPr>
      <w:spacing w:before="100" w:beforeAutospacing="1" w:after="100" w:afterAutospacing="1"/>
    </w:pPr>
    <w:rPr>
      <w:rFonts w:ascii="Aptos" w:eastAsia="Aptos" w:hAnsi="Aptos" w:cs="Aptos"/>
      <w:sz w:val="24"/>
      <w:szCs w:val="24"/>
    </w:rPr>
  </w:style>
  <w:style w:type="paragraph" w:styleId="Rvision">
    <w:name w:val="Revision"/>
    <w:hidden/>
    <w:uiPriority w:val="99"/>
    <w:semiHidden/>
    <w:rsid w:val="00ED709A"/>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6538">
      <w:bodyDiv w:val="1"/>
      <w:marLeft w:val="0"/>
      <w:marRight w:val="0"/>
      <w:marTop w:val="0"/>
      <w:marBottom w:val="0"/>
      <w:divBdr>
        <w:top w:val="none" w:sz="0" w:space="0" w:color="auto"/>
        <w:left w:val="none" w:sz="0" w:space="0" w:color="auto"/>
        <w:bottom w:val="none" w:sz="0" w:space="0" w:color="auto"/>
        <w:right w:val="none" w:sz="0" w:space="0" w:color="auto"/>
      </w:divBdr>
    </w:div>
    <w:div w:id="29190981">
      <w:bodyDiv w:val="1"/>
      <w:marLeft w:val="0"/>
      <w:marRight w:val="0"/>
      <w:marTop w:val="0"/>
      <w:marBottom w:val="0"/>
      <w:divBdr>
        <w:top w:val="none" w:sz="0" w:space="0" w:color="auto"/>
        <w:left w:val="none" w:sz="0" w:space="0" w:color="auto"/>
        <w:bottom w:val="none" w:sz="0" w:space="0" w:color="auto"/>
        <w:right w:val="none" w:sz="0" w:space="0" w:color="auto"/>
      </w:divBdr>
    </w:div>
    <w:div w:id="39209535">
      <w:bodyDiv w:val="1"/>
      <w:marLeft w:val="0"/>
      <w:marRight w:val="0"/>
      <w:marTop w:val="0"/>
      <w:marBottom w:val="0"/>
      <w:divBdr>
        <w:top w:val="none" w:sz="0" w:space="0" w:color="auto"/>
        <w:left w:val="none" w:sz="0" w:space="0" w:color="auto"/>
        <w:bottom w:val="none" w:sz="0" w:space="0" w:color="auto"/>
        <w:right w:val="none" w:sz="0" w:space="0" w:color="auto"/>
      </w:divBdr>
    </w:div>
    <w:div w:id="80152739">
      <w:bodyDiv w:val="1"/>
      <w:marLeft w:val="0"/>
      <w:marRight w:val="0"/>
      <w:marTop w:val="0"/>
      <w:marBottom w:val="0"/>
      <w:divBdr>
        <w:top w:val="none" w:sz="0" w:space="0" w:color="auto"/>
        <w:left w:val="none" w:sz="0" w:space="0" w:color="auto"/>
        <w:bottom w:val="none" w:sz="0" w:space="0" w:color="auto"/>
        <w:right w:val="none" w:sz="0" w:space="0" w:color="auto"/>
      </w:divBdr>
    </w:div>
    <w:div w:id="92477788">
      <w:bodyDiv w:val="1"/>
      <w:marLeft w:val="0"/>
      <w:marRight w:val="0"/>
      <w:marTop w:val="0"/>
      <w:marBottom w:val="0"/>
      <w:divBdr>
        <w:top w:val="none" w:sz="0" w:space="0" w:color="auto"/>
        <w:left w:val="none" w:sz="0" w:space="0" w:color="auto"/>
        <w:bottom w:val="none" w:sz="0" w:space="0" w:color="auto"/>
        <w:right w:val="none" w:sz="0" w:space="0" w:color="auto"/>
      </w:divBdr>
    </w:div>
    <w:div w:id="111749795">
      <w:bodyDiv w:val="1"/>
      <w:marLeft w:val="0"/>
      <w:marRight w:val="0"/>
      <w:marTop w:val="0"/>
      <w:marBottom w:val="0"/>
      <w:divBdr>
        <w:top w:val="none" w:sz="0" w:space="0" w:color="auto"/>
        <w:left w:val="none" w:sz="0" w:space="0" w:color="auto"/>
        <w:bottom w:val="none" w:sz="0" w:space="0" w:color="auto"/>
        <w:right w:val="none" w:sz="0" w:space="0" w:color="auto"/>
      </w:divBdr>
    </w:div>
    <w:div w:id="119035040">
      <w:bodyDiv w:val="1"/>
      <w:marLeft w:val="0"/>
      <w:marRight w:val="0"/>
      <w:marTop w:val="0"/>
      <w:marBottom w:val="0"/>
      <w:divBdr>
        <w:top w:val="none" w:sz="0" w:space="0" w:color="auto"/>
        <w:left w:val="none" w:sz="0" w:space="0" w:color="auto"/>
        <w:bottom w:val="none" w:sz="0" w:space="0" w:color="auto"/>
        <w:right w:val="none" w:sz="0" w:space="0" w:color="auto"/>
      </w:divBdr>
    </w:div>
    <w:div w:id="148329231">
      <w:bodyDiv w:val="1"/>
      <w:marLeft w:val="0"/>
      <w:marRight w:val="0"/>
      <w:marTop w:val="0"/>
      <w:marBottom w:val="0"/>
      <w:divBdr>
        <w:top w:val="none" w:sz="0" w:space="0" w:color="auto"/>
        <w:left w:val="none" w:sz="0" w:space="0" w:color="auto"/>
        <w:bottom w:val="none" w:sz="0" w:space="0" w:color="auto"/>
        <w:right w:val="none" w:sz="0" w:space="0" w:color="auto"/>
      </w:divBdr>
    </w:div>
    <w:div w:id="256250817">
      <w:bodyDiv w:val="1"/>
      <w:marLeft w:val="0"/>
      <w:marRight w:val="0"/>
      <w:marTop w:val="0"/>
      <w:marBottom w:val="0"/>
      <w:divBdr>
        <w:top w:val="none" w:sz="0" w:space="0" w:color="auto"/>
        <w:left w:val="none" w:sz="0" w:space="0" w:color="auto"/>
        <w:bottom w:val="none" w:sz="0" w:space="0" w:color="auto"/>
        <w:right w:val="none" w:sz="0" w:space="0" w:color="auto"/>
      </w:divBdr>
    </w:div>
    <w:div w:id="272634950">
      <w:bodyDiv w:val="1"/>
      <w:marLeft w:val="0"/>
      <w:marRight w:val="0"/>
      <w:marTop w:val="0"/>
      <w:marBottom w:val="0"/>
      <w:divBdr>
        <w:top w:val="none" w:sz="0" w:space="0" w:color="auto"/>
        <w:left w:val="none" w:sz="0" w:space="0" w:color="auto"/>
        <w:bottom w:val="none" w:sz="0" w:space="0" w:color="auto"/>
        <w:right w:val="none" w:sz="0" w:space="0" w:color="auto"/>
      </w:divBdr>
    </w:div>
    <w:div w:id="333385608">
      <w:bodyDiv w:val="1"/>
      <w:marLeft w:val="0"/>
      <w:marRight w:val="0"/>
      <w:marTop w:val="0"/>
      <w:marBottom w:val="0"/>
      <w:divBdr>
        <w:top w:val="none" w:sz="0" w:space="0" w:color="auto"/>
        <w:left w:val="none" w:sz="0" w:space="0" w:color="auto"/>
        <w:bottom w:val="none" w:sz="0" w:space="0" w:color="auto"/>
        <w:right w:val="none" w:sz="0" w:space="0" w:color="auto"/>
      </w:divBdr>
      <w:divsChild>
        <w:div w:id="630938387">
          <w:marLeft w:val="547"/>
          <w:marRight w:val="0"/>
          <w:marTop w:val="0"/>
          <w:marBottom w:val="0"/>
          <w:divBdr>
            <w:top w:val="none" w:sz="0" w:space="0" w:color="auto"/>
            <w:left w:val="none" w:sz="0" w:space="0" w:color="auto"/>
            <w:bottom w:val="none" w:sz="0" w:space="0" w:color="auto"/>
            <w:right w:val="none" w:sz="0" w:space="0" w:color="auto"/>
          </w:divBdr>
        </w:div>
        <w:div w:id="842936544">
          <w:marLeft w:val="547"/>
          <w:marRight w:val="0"/>
          <w:marTop w:val="0"/>
          <w:marBottom w:val="0"/>
          <w:divBdr>
            <w:top w:val="none" w:sz="0" w:space="0" w:color="auto"/>
            <w:left w:val="none" w:sz="0" w:space="0" w:color="auto"/>
            <w:bottom w:val="none" w:sz="0" w:space="0" w:color="auto"/>
            <w:right w:val="none" w:sz="0" w:space="0" w:color="auto"/>
          </w:divBdr>
        </w:div>
      </w:divsChild>
    </w:div>
    <w:div w:id="394282409">
      <w:bodyDiv w:val="1"/>
      <w:marLeft w:val="0"/>
      <w:marRight w:val="0"/>
      <w:marTop w:val="0"/>
      <w:marBottom w:val="0"/>
      <w:divBdr>
        <w:top w:val="none" w:sz="0" w:space="0" w:color="auto"/>
        <w:left w:val="none" w:sz="0" w:space="0" w:color="auto"/>
        <w:bottom w:val="none" w:sz="0" w:space="0" w:color="auto"/>
        <w:right w:val="none" w:sz="0" w:space="0" w:color="auto"/>
      </w:divBdr>
    </w:div>
    <w:div w:id="427435588">
      <w:bodyDiv w:val="1"/>
      <w:marLeft w:val="0"/>
      <w:marRight w:val="0"/>
      <w:marTop w:val="0"/>
      <w:marBottom w:val="0"/>
      <w:divBdr>
        <w:top w:val="none" w:sz="0" w:space="0" w:color="auto"/>
        <w:left w:val="none" w:sz="0" w:space="0" w:color="auto"/>
        <w:bottom w:val="none" w:sz="0" w:space="0" w:color="auto"/>
        <w:right w:val="none" w:sz="0" w:space="0" w:color="auto"/>
      </w:divBdr>
    </w:div>
    <w:div w:id="432359772">
      <w:bodyDiv w:val="1"/>
      <w:marLeft w:val="0"/>
      <w:marRight w:val="0"/>
      <w:marTop w:val="0"/>
      <w:marBottom w:val="0"/>
      <w:divBdr>
        <w:top w:val="none" w:sz="0" w:space="0" w:color="auto"/>
        <w:left w:val="none" w:sz="0" w:space="0" w:color="auto"/>
        <w:bottom w:val="none" w:sz="0" w:space="0" w:color="auto"/>
        <w:right w:val="none" w:sz="0" w:space="0" w:color="auto"/>
      </w:divBdr>
    </w:div>
    <w:div w:id="595407203">
      <w:bodyDiv w:val="1"/>
      <w:marLeft w:val="0"/>
      <w:marRight w:val="0"/>
      <w:marTop w:val="0"/>
      <w:marBottom w:val="0"/>
      <w:divBdr>
        <w:top w:val="none" w:sz="0" w:space="0" w:color="auto"/>
        <w:left w:val="none" w:sz="0" w:space="0" w:color="auto"/>
        <w:bottom w:val="none" w:sz="0" w:space="0" w:color="auto"/>
        <w:right w:val="none" w:sz="0" w:space="0" w:color="auto"/>
      </w:divBdr>
      <w:divsChild>
        <w:div w:id="1586962929">
          <w:marLeft w:val="446"/>
          <w:marRight w:val="0"/>
          <w:marTop w:val="0"/>
          <w:marBottom w:val="0"/>
          <w:divBdr>
            <w:top w:val="none" w:sz="0" w:space="0" w:color="auto"/>
            <w:left w:val="none" w:sz="0" w:space="0" w:color="auto"/>
            <w:bottom w:val="none" w:sz="0" w:space="0" w:color="auto"/>
            <w:right w:val="none" w:sz="0" w:space="0" w:color="auto"/>
          </w:divBdr>
        </w:div>
      </w:divsChild>
    </w:div>
    <w:div w:id="599988416">
      <w:bodyDiv w:val="1"/>
      <w:marLeft w:val="0"/>
      <w:marRight w:val="0"/>
      <w:marTop w:val="0"/>
      <w:marBottom w:val="0"/>
      <w:divBdr>
        <w:top w:val="none" w:sz="0" w:space="0" w:color="auto"/>
        <w:left w:val="none" w:sz="0" w:space="0" w:color="auto"/>
        <w:bottom w:val="none" w:sz="0" w:space="0" w:color="auto"/>
        <w:right w:val="none" w:sz="0" w:space="0" w:color="auto"/>
      </w:divBdr>
    </w:div>
    <w:div w:id="605580781">
      <w:bodyDiv w:val="1"/>
      <w:marLeft w:val="0"/>
      <w:marRight w:val="0"/>
      <w:marTop w:val="0"/>
      <w:marBottom w:val="0"/>
      <w:divBdr>
        <w:top w:val="none" w:sz="0" w:space="0" w:color="auto"/>
        <w:left w:val="none" w:sz="0" w:space="0" w:color="auto"/>
        <w:bottom w:val="none" w:sz="0" w:space="0" w:color="auto"/>
        <w:right w:val="none" w:sz="0" w:space="0" w:color="auto"/>
      </w:divBdr>
    </w:div>
    <w:div w:id="623579600">
      <w:bodyDiv w:val="1"/>
      <w:marLeft w:val="0"/>
      <w:marRight w:val="0"/>
      <w:marTop w:val="0"/>
      <w:marBottom w:val="0"/>
      <w:divBdr>
        <w:top w:val="none" w:sz="0" w:space="0" w:color="auto"/>
        <w:left w:val="none" w:sz="0" w:space="0" w:color="auto"/>
        <w:bottom w:val="none" w:sz="0" w:space="0" w:color="auto"/>
        <w:right w:val="none" w:sz="0" w:space="0" w:color="auto"/>
      </w:divBdr>
    </w:div>
    <w:div w:id="773398203">
      <w:bodyDiv w:val="1"/>
      <w:marLeft w:val="0"/>
      <w:marRight w:val="0"/>
      <w:marTop w:val="0"/>
      <w:marBottom w:val="0"/>
      <w:divBdr>
        <w:top w:val="none" w:sz="0" w:space="0" w:color="auto"/>
        <w:left w:val="none" w:sz="0" w:space="0" w:color="auto"/>
        <w:bottom w:val="none" w:sz="0" w:space="0" w:color="auto"/>
        <w:right w:val="none" w:sz="0" w:space="0" w:color="auto"/>
      </w:divBdr>
    </w:div>
    <w:div w:id="826289515">
      <w:bodyDiv w:val="1"/>
      <w:marLeft w:val="0"/>
      <w:marRight w:val="0"/>
      <w:marTop w:val="0"/>
      <w:marBottom w:val="0"/>
      <w:divBdr>
        <w:top w:val="none" w:sz="0" w:space="0" w:color="auto"/>
        <w:left w:val="none" w:sz="0" w:space="0" w:color="auto"/>
        <w:bottom w:val="none" w:sz="0" w:space="0" w:color="auto"/>
        <w:right w:val="none" w:sz="0" w:space="0" w:color="auto"/>
      </w:divBdr>
    </w:div>
    <w:div w:id="861209438">
      <w:bodyDiv w:val="1"/>
      <w:marLeft w:val="0"/>
      <w:marRight w:val="0"/>
      <w:marTop w:val="0"/>
      <w:marBottom w:val="0"/>
      <w:divBdr>
        <w:top w:val="none" w:sz="0" w:space="0" w:color="auto"/>
        <w:left w:val="none" w:sz="0" w:space="0" w:color="auto"/>
        <w:bottom w:val="none" w:sz="0" w:space="0" w:color="auto"/>
        <w:right w:val="none" w:sz="0" w:space="0" w:color="auto"/>
      </w:divBdr>
    </w:div>
    <w:div w:id="929855427">
      <w:bodyDiv w:val="1"/>
      <w:marLeft w:val="0"/>
      <w:marRight w:val="0"/>
      <w:marTop w:val="0"/>
      <w:marBottom w:val="0"/>
      <w:divBdr>
        <w:top w:val="none" w:sz="0" w:space="0" w:color="auto"/>
        <w:left w:val="none" w:sz="0" w:space="0" w:color="auto"/>
        <w:bottom w:val="none" w:sz="0" w:space="0" w:color="auto"/>
        <w:right w:val="none" w:sz="0" w:space="0" w:color="auto"/>
      </w:divBdr>
    </w:div>
    <w:div w:id="988829017">
      <w:bodyDiv w:val="1"/>
      <w:marLeft w:val="0"/>
      <w:marRight w:val="0"/>
      <w:marTop w:val="0"/>
      <w:marBottom w:val="0"/>
      <w:divBdr>
        <w:top w:val="none" w:sz="0" w:space="0" w:color="auto"/>
        <w:left w:val="none" w:sz="0" w:space="0" w:color="auto"/>
        <w:bottom w:val="none" w:sz="0" w:space="0" w:color="auto"/>
        <w:right w:val="none" w:sz="0" w:space="0" w:color="auto"/>
      </w:divBdr>
    </w:div>
    <w:div w:id="1002585338">
      <w:bodyDiv w:val="1"/>
      <w:marLeft w:val="0"/>
      <w:marRight w:val="0"/>
      <w:marTop w:val="0"/>
      <w:marBottom w:val="0"/>
      <w:divBdr>
        <w:top w:val="none" w:sz="0" w:space="0" w:color="auto"/>
        <w:left w:val="none" w:sz="0" w:space="0" w:color="auto"/>
        <w:bottom w:val="none" w:sz="0" w:space="0" w:color="auto"/>
        <w:right w:val="none" w:sz="0" w:space="0" w:color="auto"/>
      </w:divBdr>
    </w:div>
    <w:div w:id="1037197724">
      <w:bodyDiv w:val="1"/>
      <w:marLeft w:val="0"/>
      <w:marRight w:val="0"/>
      <w:marTop w:val="0"/>
      <w:marBottom w:val="0"/>
      <w:divBdr>
        <w:top w:val="none" w:sz="0" w:space="0" w:color="auto"/>
        <w:left w:val="none" w:sz="0" w:space="0" w:color="auto"/>
        <w:bottom w:val="none" w:sz="0" w:space="0" w:color="auto"/>
        <w:right w:val="none" w:sz="0" w:space="0" w:color="auto"/>
      </w:divBdr>
    </w:div>
    <w:div w:id="1235048671">
      <w:bodyDiv w:val="1"/>
      <w:marLeft w:val="0"/>
      <w:marRight w:val="0"/>
      <w:marTop w:val="0"/>
      <w:marBottom w:val="0"/>
      <w:divBdr>
        <w:top w:val="none" w:sz="0" w:space="0" w:color="auto"/>
        <w:left w:val="none" w:sz="0" w:space="0" w:color="auto"/>
        <w:bottom w:val="none" w:sz="0" w:space="0" w:color="auto"/>
        <w:right w:val="none" w:sz="0" w:space="0" w:color="auto"/>
      </w:divBdr>
    </w:div>
    <w:div w:id="1315572370">
      <w:bodyDiv w:val="1"/>
      <w:marLeft w:val="0"/>
      <w:marRight w:val="0"/>
      <w:marTop w:val="0"/>
      <w:marBottom w:val="0"/>
      <w:divBdr>
        <w:top w:val="none" w:sz="0" w:space="0" w:color="auto"/>
        <w:left w:val="none" w:sz="0" w:space="0" w:color="auto"/>
        <w:bottom w:val="none" w:sz="0" w:space="0" w:color="auto"/>
        <w:right w:val="none" w:sz="0" w:space="0" w:color="auto"/>
      </w:divBdr>
    </w:div>
    <w:div w:id="1396315202">
      <w:bodyDiv w:val="1"/>
      <w:marLeft w:val="0"/>
      <w:marRight w:val="0"/>
      <w:marTop w:val="0"/>
      <w:marBottom w:val="0"/>
      <w:divBdr>
        <w:top w:val="none" w:sz="0" w:space="0" w:color="auto"/>
        <w:left w:val="none" w:sz="0" w:space="0" w:color="auto"/>
        <w:bottom w:val="none" w:sz="0" w:space="0" w:color="auto"/>
        <w:right w:val="none" w:sz="0" w:space="0" w:color="auto"/>
      </w:divBdr>
    </w:div>
    <w:div w:id="1405685120">
      <w:bodyDiv w:val="1"/>
      <w:marLeft w:val="0"/>
      <w:marRight w:val="0"/>
      <w:marTop w:val="0"/>
      <w:marBottom w:val="0"/>
      <w:divBdr>
        <w:top w:val="none" w:sz="0" w:space="0" w:color="auto"/>
        <w:left w:val="none" w:sz="0" w:space="0" w:color="auto"/>
        <w:bottom w:val="none" w:sz="0" w:space="0" w:color="auto"/>
        <w:right w:val="none" w:sz="0" w:space="0" w:color="auto"/>
      </w:divBdr>
    </w:div>
    <w:div w:id="1423642013">
      <w:bodyDiv w:val="1"/>
      <w:marLeft w:val="0"/>
      <w:marRight w:val="0"/>
      <w:marTop w:val="0"/>
      <w:marBottom w:val="0"/>
      <w:divBdr>
        <w:top w:val="none" w:sz="0" w:space="0" w:color="auto"/>
        <w:left w:val="none" w:sz="0" w:space="0" w:color="auto"/>
        <w:bottom w:val="none" w:sz="0" w:space="0" w:color="auto"/>
        <w:right w:val="none" w:sz="0" w:space="0" w:color="auto"/>
      </w:divBdr>
    </w:div>
    <w:div w:id="1469011500">
      <w:bodyDiv w:val="1"/>
      <w:marLeft w:val="0"/>
      <w:marRight w:val="0"/>
      <w:marTop w:val="0"/>
      <w:marBottom w:val="0"/>
      <w:divBdr>
        <w:top w:val="none" w:sz="0" w:space="0" w:color="auto"/>
        <w:left w:val="none" w:sz="0" w:space="0" w:color="auto"/>
        <w:bottom w:val="none" w:sz="0" w:space="0" w:color="auto"/>
        <w:right w:val="none" w:sz="0" w:space="0" w:color="auto"/>
      </w:divBdr>
    </w:div>
    <w:div w:id="1480460379">
      <w:bodyDiv w:val="1"/>
      <w:marLeft w:val="0"/>
      <w:marRight w:val="0"/>
      <w:marTop w:val="0"/>
      <w:marBottom w:val="0"/>
      <w:divBdr>
        <w:top w:val="none" w:sz="0" w:space="0" w:color="auto"/>
        <w:left w:val="none" w:sz="0" w:space="0" w:color="auto"/>
        <w:bottom w:val="none" w:sz="0" w:space="0" w:color="auto"/>
        <w:right w:val="none" w:sz="0" w:space="0" w:color="auto"/>
      </w:divBdr>
    </w:div>
    <w:div w:id="1612779776">
      <w:bodyDiv w:val="1"/>
      <w:marLeft w:val="0"/>
      <w:marRight w:val="0"/>
      <w:marTop w:val="0"/>
      <w:marBottom w:val="0"/>
      <w:divBdr>
        <w:top w:val="none" w:sz="0" w:space="0" w:color="auto"/>
        <w:left w:val="none" w:sz="0" w:space="0" w:color="auto"/>
        <w:bottom w:val="none" w:sz="0" w:space="0" w:color="auto"/>
        <w:right w:val="none" w:sz="0" w:space="0" w:color="auto"/>
      </w:divBdr>
    </w:div>
    <w:div w:id="1841315785">
      <w:bodyDiv w:val="1"/>
      <w:marLeft w:val="0"/>
      <w:marRight w:val="0"/>
      <w:marTop w:val="0"/>
      <w:marBottom w:val="0"/>
      <w:divBdr>
        <w:top w:val="none" w:sz="0" w:space="0" w:color="auto"/>
        <w:left w:val="none" w:sz="0" w:space="0" w:color="auto"/>
        <w:bottom w:val="none" w:sz="0" w:space="0" w:color="auto"/>
        <w:right w:val="none" w:sz="0" w:space="0" w:color="auto"/>
      </w:divBdr>
    </w:div>
    <w:div w:id="1911890855">
      <w:bodyDiv w:val="1"/>
      <w:marLeft w:val="0"/>
      <w:marRight w:val="0"/>
      <w:marTop w:val="0"/>
      <w:marBottom w:val="0"/>
      <w:divBdr>
        <w:top w:val="none" w:sz="0" w:space="0" w:color="auto"/>
        <w:left w:val="none" w:sz="0" w:space="0" w:color="auto"/>
        <w:bottom w:val="none" w:sz="0" w:space="0" w:color="auto"/>
        <w:right w:val="none" w:sz="0" w:space="0" w:color="auto"/>
      </w:divBdr>
      <w:divsChild>
        <w:div w:id="190225388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06ADE-A082-470C-94AD-899D52E83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3797</Words>
  <Characters>20031</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PILLUT Sylvie (SAFRAN AIRCRAFT ENGINES)</dc:creator>
  <cp:keywords/>
  <cp:lastModifiedBy>GENIEZ Lea (SAFRAN AIRCRAFT ENGINES)</cp:lastModifiedBy>
  <cp:revision>2</cp:revision>
  <cp:lastPrinted>2025-06-11T12:47:00Z</cp:lastPrinted>
  <dcterms:created xsi:type="dcterms:W3CDTF">2025-07-07T18:33:00Z</dcterms:created>
  <dcterms:modified xsi:type="dcterms:W3CDTF">2025-07-07T18:33:00Z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-1010408942</vt:i4>
  </property>
  <property fmtid="{D5CDD505-2E9C-101B-9397-08002B2CF9AE}" pid="3" name="_NewReviewCycle">
    <vt:lpwstr/>
  </property>
  <property fmtid="{D5CDD505-2E9C-101B-9397-08002B2CF9AE}" pid="4" name="_PreviousAdHocReviewCycleID">
    <vt:i4>-2038715302</vt:i4>
  </property>
  <property fmtid="{D5CDD505-2E9C-101B-9397-08002B2CF9AE}" pid="5" name="_EmailSubject">
    <vt:lpwstr>Tutorat : draft Accord et exemple de durées</vt:lpwstr>
  </property>
  <property fmtid="{D5CDD505-2E9C-101B-9397-08002B2CF9AE}" pid="6" name="_AuthorEmail">
    <vt:lpwstr>sylvie.pillut@safrangroup.com</vt:lpwstr>
  </property>
  <property fmtid="{D5CDD505-2E9C-101B-9397-08002B2CF9AE}" pid="7" name="_AuthorEmailDisplayName">
    <vt:lpwstr>PILLUT Sylvie (SAFRAN AIRCRAFT ENGINES)</vt:lpwstr>
  </property>
  <property fmtid="{D5CDD505-2E9C-101B-9397-08002B2CF9AE}" pid="8" name="MSIP_Label_bf666666-579e-4c80-8bd7-42ec62fad65d_Enabled">
    <vt:lpwstr>true</vt:lpwstr>
  </property>
  <property fmtid="{D5CDD505-2E9C-101B-9397-08002B2CF9AE}" pid="9" name="MSIP_Label_bf666666-579e-4c80-8bd7-42ec62fad65d_SetDate">
    <vt:lpwstr>2025-06-11T11:54:55Z</vt:lpwstr>
  </property>
  <property fmtid="{D5CDD505-2E9C-101B-9397-08002B2CF9AE}" pid="10" name="MSIP_Label_bf666666-579e-4c80-8bd7-42ec62fad65d_Method">
    <vt:lpwstr>Privileged</vt:lpwstr>
  </property>
  <property fmtid="{D5CDD505-2E9C-101B-9397-08002B2CF9AE}" pid="11" name="MSIP_Label_bf666666-579e-4c80-8bd7-42ec62fad65d_Name">
    <vt:lpwstr>C1 - public</vt:lpwstr>
  </property>
  <property fmtid="{D5CDD505-2E9C-101B-9397-08002B2CF9AE}" pid="12" name="MSIP_Label_bf666666-579e-4c80-8bd7-42ec62fad65d_SiteId">
    <vt:lpwstr>d52b49b7-0c8f-4d89-8c4f-f20517306e08</vt:lpwstr>
  </property>
  <property fmtid="{D5CDD505-2E9C-101B-9397-08002B2CF9AE}" pid="13" name="MSIP_Label_bf666666-579e-4c80-8bd7-42ec62fad65d_ActionId">
    <vt:lpwstr>903da9cb-f748-4b96-a061-3237da687122</vt:lpwstr>
  </property>
  <property fmtid="{D5CDD505-2E9C-101B-9397-08002B2CF9AE}" pid="14" name="MSIP_Label_bf666666-579e-4c80-8bd7-42ec62fad65d_ContentBits">
    <vt:lpwstr>0</vt:lpwstr>
  </property>
  <property fmtid="{D5CDD505-2E9C-101B-9397-08002B2CF9AE}" pid="15" name="MSIP_Label_bf666666-579e-4c80-8bd7-42ec62fad65d_Tag">
    <vt:lpwstr>10, 0, 1, 1</vt:lpwstr>
  </property>
</Properties>
</file>