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2A62" w14:textId="77777777" w:rsidR="00D0116D" w:rsidRPr="00175F37" w:rsidRDefault="00D42FA6" w:rsidP="27289F0B">
      <w:pPr>
        <w:pBdr>
          <w:top w:val="single" w:sz="4" w:space="1" w:color="auto"/>
          <w:left w:val="single" w:sz="4" w:space="1" w:color="auto"/>
          <w:bottom w:val="single" w:sz="4" w:space="1" w:color="auto"/>
          <w:right w:val="single" w:sz="4" w:space="1" w:color="auto"/>
        </w:pBdr>
        <w:shd w:val="clear" w:color="auto" w:fill="FFFFFF" w:themeFill="background1"/>
        <w:jc w:val="center"/>
        <w:rPr>
          <w:rFonts w:ascii="Segoe UI" w:hAnsi="Segoe UI" w:cs="Segoe UI"/>
          <w:color w:val="212529"/>
          <w:kern w:val="36"/>
          <w:sz w:val="20"/>
          <w:szCs w:val="20"/>
        </w:rPr>
      </w:pPr>
      <w:r w:rsidRPr="00175F37">
        <w:rPr>
          <w:rFonts w:ascii="Segoe UI" w:hAnsi="Segoe UI" w:cs="Segoe UI"/>
          <w:color w:val="212529"/>
          <w:kern w:val="36"/>
          <w:sz w:val="20"/>
          <w:szCs w:val="20"/>
        </w:rPr>
        <w:t>ACCORD D’ENTREPRISE RELATIF A L’EGALITE PROFESSIONNELLE ENTRE LES FEMMES ET LES HOMMES ET LA QUALITE DE VIE AU TRAVAIL</w:t>
      </w:r>
    </w:p>
    <w:p w14:paraId="30E6D1BC" w14:textId="160FC856" w:rsidR="0049291A" w:rsidRDefault="009907ED" w:rsidP="000A57B5">
      <w:pPr>
        <w:pBdr>
          <w:top w:val="single" w:sz="4" w:space="1" w:color="auto"/>
          <w:left w:val="single" w:sz="4" w:space="1" w:color="auto"/>
          <w:bottom w:val="single" w:sz="4" w:space="1" w:color="auto"/>
          <w:right w:val="single" w:sz="4" w:space="1" w:color="auto"/>
        </w:pBdr>
        <w:spacing w:line="259" w:lineRule="auto"/>
        <w:jc w:val="center"/>
        <w:rPr>
          <w:rFonts w:ascii="Segoe UI" w:hAnsi="Segoe UI" w:cs="Segoe UI"/>
          <w:sz w:val="20"/>
          <w:szCs w:val="20"/>
        </w:rPr>
      </w:pPr>
      <w:r w:rsidRPr="56236EEE">
        <w:rPr>
          <w:rFonts w:ascii="Segoe UI" w:hAnsi="Segoe UI" w:cs="Segoe UI"/>
          <w:sz w:val="20"/>
          <w:szCs w:val="20"/>
        </w:rPr>
        <w:t>Au</w:t>
      </w:r>
      <w:r w:rsidR="00D42FA6" w:rsidRPr="56236EEE">
        <w:rPr>
          <w:rFonts w:ascii="Segoe UI" w:hAnsi="Segoe UI" w:cs="Segoe UI"/>
          <w:sz w:val="20"/>
          <w:szCs w:val="20"/>
        </w:rPr>
        <w:t xml:space="preserve"> sein de </w:t>
      </w:r>
      <w:r w:rsidR="001012AE" w:rsidRPr="56236EEE">
        <w:rPr>
          <w:rFonts w:ascii="Segoe UI" w:hAnsi="Segoe UI" w:cs="Segoe UI"/>
          <w:sz w:val="20"/>
          <w:szCs w:val="20"/>
        </w:rPr>
        <w:t xml:space="preserve">GSF </w:t>
      </w:r>
      <w:r>
        <w:rPr>
          <w:rFonts w:ascii="Segoe UI" w:hAnsi="Segoe UI" w:cs="Segoe UI"/>
          <w:sz w:val="20"/>
          <w:szCs w:val="20"/>
        </w:rPr>
        <w:t xml:space="preserve">SERVICES CDG </w:t>
      </w:r>
    </w:p>
    <w:p w14:paraId="2208F4DD" w14:textId="77777777" w:rsidR="00796CA6" w:rsidRDefault="00796CA6" w:rsidP="000A57B5">
      <w:pPr>
        <w:pBdr>
          <w:top w:val="single" w:sz="4" w:space="1" w:color="auto"/>
          <w:left w:val="single" w:sz="4" w:space="1" w:color="auto"/>
          <w:bottom w:val="single" w:sz="4" w:space="1" w:color="auto"/>
          <w:right w:val="single" w:sz="4" w:space="1" w:color="auto"/>
        </w:pBdr>
        <w:spacing w:line="259" w:lineRule="auto"/>
        <w:jc w:val="center"/>
        <w:rPr>
          <w:rFonts w:ascii="Segoe UI" w:hAnsi="Segoe UI" w:cs="Segoe UI"/>
          <w:sz w:val="20"/>
          <w:szCs w:val="20"/>
        </w:rPr>
      </w:pPr>
    </w:p>
    <w:p w14:paraId="4CA67469" w14:textId="789F0975" w:rsidR="00D42FA6" w:rsidRDefault="0049291A" w:rsidP="000A57B5">
      <w:pPr>
        <w:pBdr>
          <w:top w:val="single" w:sz="4" w:space="1" w:color="auto"/>
          <w:left w:val="single" w:sz="4" w:space="1" w:color="auto"/>
          <w:bottom w:val="single" w:sz="4" w:space="1" w:color="auto"/>
          <w:right w:val="single" w:sz="4" w:space="1" w:color="auto"/>
        </w:pBdr>
        <w:spacing w:line="259" w:lineRule="auto"/>
        <w:jc w:val="center"/>
        <w:rPr>
          <w:rFonts w:ascii="Segoe UI" w:hAnsi="Segoe UI" w:cs="Segoe UI"/>
          <w:sz w:val="20"/>
          <w:szCs w:val="20"/>
        </w:rPr>
      </w:pPr>
      <w:r>
        <w:rPr>
          <w:rFonts w:ascii="Segoe UI" w:hAnsi="Segoe UI" w:cs="Segoe UI"/>
          <w:sz w:val="20"/>
          <w:szCs w:val="20"/>
        </w:rPr>
        <w:t xml:space="preserve">Années </w:t>
      </w:r>
      <w:r w:rsidR="009907ED">
        <w:rPr>
          <w:rFonts w:ascii="Segoe UI" w:hAnsi="Segoe UI" w:cs="Segoe UI"/>
          <w:sz w:val="20"/>
          <w:szCs w:val="20"/>
        </w:rPr>
        <w:t xml:space="preserve">2026 A 2029 </w:t>
      </w:r>
    </w:p>
    <w:p w14:paraId="28CCCDD7" w14:textId="77777777" w:rsidR="0071472E" w:rsidRPr="00175F37" w:rsidRDefault="0071472E" w:rsidP="00C814F4">
      <w:pPr>
        <w:shd w:val="clear" w:color="auto" w:fill="FFFFFF" w:themeFill="background1"/>
        <w:jc w:val="both"/>
        <w:rPr>
          <w:rFonts w:ascii="Segoe UI" w:hAnsi="Segoe UI" w:cs="Segoe UI"/>
          <w:b/>
          <w:sz w:val="20"/>
          <w:szCs w:val="20"/>
        </w:rPr>
      </w:pPr>
    </w:p>
    <w:p w14:paraId="540187F2" w14:textId="083AB6DB" w:rsidR="000A57B5" w:rsidRDefault="000A57B5" w:rsidP="00C814F4">
      <w:pPr>
        <w:shd w:val="clear" w:color="auto" w:fill="FFFFFF" w:themeFill="background1"/>
        <w:jc w:val="both"/>
        <w:rPr>
          <w:rFonts w:ascii="Segoe UI" w:hAnsi="Segoe UI" w:cs="Segoe UI"/>
          <w:sz w:val="20"/>
          <w:szCs w:val="20"/>
        </w:rPr>
      </w:pPr>
    </w:p>
    <w:p w14:paraId="59C93CC2" w14:textId="77777777" w:rsidR="00796CA6" w:rsidRDefault="00796CA6" w:rsidP="00C814F4">
      <w:pPr>
        <w:shd w:val="clear" w:color="auto" w:fill="FFFFFF" w:themeFill="background1"/>
        <w:jc w:val="both"/>
        <w:rPr>
          <w:rFonts w:ascii="Segoe UI" w:hAnsi="Segoe UI" w:cs="Segoe UI"/>
          <w:sz w:val="20"/>
          <w:szCs w:val="20"/>
        </w:rPr>
      </w:pPr>
    </w:p>
    <w:p w14:paraId="182CC342" w14:textId="5E4A02D1" w:rsidR="007B74B8" w:rsidRPr="00175F37" w:rsidRDefault="00BF5788"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Entre la société </w:t>
      </w:r>
      <w:r w:rsidR="00922EAD" w:rsidRPr="00175F37">
        <w:rPr>
          <w:rFonts w:ascii="Segoe UI" w:hAnsi="Segoe UI" w:cs="Segoe UI"/>
          <w:sz w:val="20"/>
          <w:szCs w:val="20"/>
        </w:rPr>
        <w:t xml:space="preserve">GSF </w:t>
      </w:r>
      <w:r w:rsidR="009907ED">
        <w:rPr>
          <w:rFonts w:ascii="Segoe UI" w:hAnsi="Segoe UI" w:cs="Segoe UI"/>
          <w:sz w:val="20"/>
          <w:szCs w:val="20"/>
        </w:rPr>
        <w:t xml:space="preserve">SERVICES CDG </w:t>
      </w:r>
      <w:r w:rsidR="00922EAD" w:rsidRPr="00175F37">
        <w:rPr>
          <w:rFonts w:ascii="Segoe UI" w:hAnsi="Segoe UI" w:cs="Segoe UI"/>
          <w:sz w:val="20"/>
          <w:szCs w:val="20"/>
        </w:rPr>
        <w:t xml:space="preserve">représentée par </w:t>
      </w:r>
      <w:r w:rsidR="009907ED">
        <w:rPr>
          <w:rFonts w:ascii="Segoe UI" w:hAnsi="Segoe UI" w:cs="Segoe UI"/>
          <w:sz w:val="20"/>
          <w:szCs w:val="20"/>
        </w:rPr>
        <w:t xml:space="preserve">monsieur </w:t>
      </w:r>
      <w:r w:rsidR="00A955D8">
        <w:rPr>
          <w:rFonts w:ascii="Segoe UI" w:hAnsi="Segoe UI" w:cs="Segoe UI"/>
          <w:sz w:val="20"/>
          <w:szCs w:val="20"/>
        </w:rPr>
        <w:t>XXX</w:t>
      </w:r>
      <w:r w:rsidR="009907ED">
        <w:rPr>
          <w:rFonts w:ascii="Segoe UI" w:hAnsi="Segoe UI" w:cs="Segoe UI"/>
          <w:sz w:val="20"/>
          <w:szCs w:val="20"/>
        </w:rPr>
        <w:t xml:space="preserve">, en </w:t>
      </w:r>
      <w:r w:rsidRPr="00175F37">
        <w:rPr>
          <w:rFonts w:ascii="Segoe UI" w:hAnsi="Segoe UI" w:cs="Segoe UI"/>
          <w:sz w:val="20"/>
          <w:szCs w:val="20"/>
        </w:rPr>
        <w:t xml:space="preserve">sa qualité de </w:t>
      </w:r>
      <w:r w:rsidR="009907ED">
        <w:rPr>
          <w:rFonts w:ascii="Segoe UI" w:hAnsi="Segoe UI" w:cs="Segoe UI"/>
          <w:sz w:val="20"/>
          <w:szCs w:val="20"/>
        </w:rPr>
        <w:t xml:space="preserve">Chef d’établissement </w:t>
      </w:r>
    </w:p>
    <w:p w14:paraId="084B7A38" w14:textId="77777777" w:rsidR="0071472E" w:rsidRPr="00175F37" w:rsidRDefault="0071472E" w:rsidP="00C814F4">
      <w:pPr>
        <w:shd w:val="clear" w:color="auto" w:fill="FFFFFF" w:themeFill="background1"/>
        <w:jc w:val="both"/>
        <w:rPr>
          <w:rFonts w:ascii="Segoe UI" w:hAnsi="Segoe UI" w:cs="Segoe UI"/>
          <w:sz w:val="20"/>
          <w:szCs w:val="20"/>
        </w:rPr>
      </w:pPr>
    </w:p>
    <w:p w14:paraId="529C7582" w14:textId="77777777" w:rsidR="00BF5788" w:rsidRPr="00175F37" w:rsidRDefault="00BF5788"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D’une part, </w:t>
      </w:r>
    </w:p>
    <w:p w14:paraId="5754DAC9" w14:textId="77777777" w:rsidR="0071472E" w:rsidRPr="00175F37" w:rsidRDefault="00BF5788"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 </w:t>
      </w:r>
    </w:p>
    <w:p w14:paraId="6D5A33B3" w14:textId="00D0D406" w:rsidR="00BF5788" w:rsidRDefault="00BF5788"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Et les organisations syndicales représentées par</w:t>
      </w:r>
      <w:r w:rsidR="00D8688E">
        <w:rPr>
          <w:rFonts w:ascii="Segoe UI" w:hAnsi="Segoe UI" w:cs="Segoe UI"/>
          <w:sz w:val="20"/>
          <w:szCs w:val="20"/>
        </w:rPr>
        <w:t xml:space="preserve"> : </w:t>
      </w:r>
    </w:p>
    <w:p w14:paraId="703B8838" w14:textId="77777777" w:rsidR="00D8688E" w:rsidRPr="00175F37" w:rsidRDefault="00D8688E" w:rsidP="00C814F4">
      <w:pPr>
        <w:shd w:val="clear" w:color="auto" w:fill="FFFFFF" w:themeFill="background1"/>
        <w:jc w:val="both"/>
        <w:rPr>
          <w:rFonts w:ascii="Segoe UI" w:hAnsi="Segoe UI" w:cs="Segoe UI"/>
          <w:sz w:val="20"/>
          <w:szCs w:val="20"/>
        </w:rPr>
      </w:pPr>
    </w:p>
    <w:p w14:paraId="295CB478" w14:textId="2291E1F2" w:rsidR="00D8688E" w:rsidRPr="00F03DF3" w:rsidRDefault="00D8688E" w:rsidP="00D8688E">
      <w:pPr>
        <w:numPr>
          <w:ilvl w:val="0"/>
          <w:numId w:val="32"/>
        </w:numPr>
        <w:spacing w:after="160" w:line="259" w:lineRule="auto"/>
        <w:jc w:val="both"/>
        <w:rPr>
          <w:rFonts w:ascii="Calibri" w:eastAsia="Calibri" w:hAnsi="Calibri" w:cs="Calibri"/>
          <w:sz w:val="22"/>
          <w:szCs w:val="22"/>
        </w:rPr>
      </w:pPr>
      <w:r w:rsidRPr="00F03DF3">
        <w:rPr>
          <w:rFonts w:ascii="Calibri" w:eastAsia="Calibri" w:hAnsi="Calibri" w:cs="Calibri"/>
          <w:sz w:val="22"/>
          <w:szCs w:val="22"/>
        </w:rPr>
        <w:t xml:space="preserve">Le syndicat SNAA-UNSA représenté par Madame </w:t>
      </w:r>
      <w:r w:rsidR="00A955D8">
        <w:rPr>
          <w:rFonts w:ascii="Calibri" w:eastAsia="Calibri" w:hAnsi="Calibri" w:cs="Calibri"/>
          <w:sz w:val="22"/>
          <w:szCs w:val="22"/>
        </w:rPr>
        <w:t>XXX</w:t>
      </w:r>
      <w:r w:rsidRPr="00F03DF3">
        <w:rPr>
          <w:rFonts w:ascii="Calibri" w:eastAsia="Calibri" w:hAnsi="Calibri" w:cs="Calibri"/>
          <w:sz w:val="22"/>
          <w:szCs w:val="22"/>
        </w:rPr>
        <w:t>, en sa qualité de Déléguée Syndicale,</w:t>
      </w:r>
    </w:p>
    <w:p w14:paraId="64842068" w14:textId="01FE7D35" w:rsidR="00D8688E" w:rsidRPr="00F03DF3" w:rsidRDefault="00D8688E" w:rsidP="00D8688E">
      <w:pPr>
        <w:numPr>
          <w:ilvl w:val="0"/>
          <w:numId w:val="32"/>
        </w:numPr>
        <w:spacing w:after="160" w:line="259" w:lineRule="auto"/>
        <w:jc w:val="both"/>
        <w:rPr>
          <w:rFonts w:ascii="Calibri" w:eastAsia="Calibri" w:hAnsi="Calibri" w:cs="Calibri"/>
          <w:sz w:val="22"/>
          <w:szCs w:val="22"/>
        </w:rPr>
      </w:pPr>
      <w:r w:rsidRPr="00F03DF3">
        <w:rPr>
          <w:rFonts w:ascii="Calibri" w:eastAsia="Calibri" w:hAnsi="Calibri" w:cs="Calibri"/>
          <w:sz w:val="22"/>
          <w:szCs w:val="22"/>
        </w:rPr>
        <w:t xml:space="preserve">Le syndicat CGT ROISSY, représenté par Monsieur </w:t>
      </w:r>
      <w:r w:rsidR="00A955D8">
        <w:rPr>
          <w:rFonts w:ascii="Calibri" w:eastAsia="Calibri" w:hAnsi="Calibri" w:cs="Calibri"/>
          <w:sz w:val="22"/>
          <w:szCs w:val="22"/>
        </w:rPr>
        <w:t>XXX</w:t>
      </w:r>
      <w:r w:rsidRPr="00F03DF3">
        <w:rPr>
          <w:rFonts w:ascii="Calibri" w:eastAsia="Calibri" w:hAnsi="Calibri" w:cs="Calibri"/>
          <w:sz w:val="22"/>
          <w:szCs w:val="22"/>
        </w:rPr>
        <w:t>, en sa qualité de Délégué Syndical,</w:t>
      </w:r>
    </w:p>
    <w:p w14:paraId="2DFA09A3" w14:textId="77777777" w:rsidR="0071472E" w:rsidRPr="00175F37" w:rsidRDefault="0071472E" w:rsidP="00C814F4">
      <w:pPr>
        <w:shd w:val="clear" w:color="auto" w:fill="FFFFFF" w:themeFill="background1"/>
        <w:jc w:val="both"/>
        <w:rPr>
          <w:rFonts w:ascii="Segoe UI" w:hAnsi="Segoe UI" w:cs="Segoe UI"/>
          <w:sz w:val="20"/>
          <w:szCs w:val="20"/>
        </w:rPr>
      </w:pPr>
    </w:p>
    <w:p w14:paraId="6C5089F4" w14:textId="77777777" w:rsidR="00AA2C6A" w:rsidRPr="00175F37" w:rsidRDefault="00BF5788"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D’autre part,</w:t>
      </w:r>
    </w:p>
    <w:p w14:paraId="68C94A60" w14:textId="77777777" w:rsidR="0071472E" w:rsidRPr="00175F37" w:rsidRDefault="0071472E" w:rsidP="00C814F4">
      <w:pPr>
        <w:shd w:val="clear" w:color="auto" w:fill="FFFFFF" w:themeFill="background1"/>
        <w:jc w:val="both"/>
        <w:rPr>
          <w:rFonts w:ascii="Segoe UI" w:hAnsi="Segoe UI" w:cs="Segoe UI"/>
          <w:b/>
          <w:sz w:val="20"/>
          <w:szCs w:val="20"/>
        </w:rPr>
      </w:pPr>
    </w:p>
    <w:p w14:paraId="0D374515" w14:textId="77777777" w:rsidR="00F144C0" w:rsidRPr="00175F37" w:rsidRDefault="00BF5788"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Il est convenu ce qui suit</w:t>
      </w:r>
      <w:r w:rsidR="00AA2C6A" w:rsidRPr="00175F37">
        <w:rPr>
          <w:rFonts w:ascii="Segoe UI" w:hAnsi="Segoe UI" w:cs="Segoe UI"/>
          <w:sz w:val="20"/>
          <w:szCs w:val="20"/>
        </w:rPr>
        <w:t> :</w:t>
      </w:r>
    </w:p>
    <w:p w14:paraId="1C61E1F1" w14:textId="77777777" w:rsidR="56D73DEE" w:rsidRDefault="56D73DEE" w:rsidP="56D73DEE">
      <w:pPr>
        <w:shd w:val="clear" w:color="auto" w:fill="FFFFFF" w:themeFill="background1"/>
        <w:jc w:val="both"/>
        <w:rPr>
          <w:rFonts w:ascii="Segoe UI" w:hAnsi="Segoe UI" w:cs="Segoe UI"/>
          <w:sz w:val="20"/>
          <w:szCs w:val="20"/>
        </w:rPr>
      </w:pPr>
    </w:p>
    <w:p w14:paraId="72258D93" w14:textId="77777777" w:rsidR="00796CA6" w:rsidRDefault="00796CA6">
      <w:pPr>
        <w:rPr>
          <w:rFonts w:ascii="Segoe UI" w:hAnsi="Segoe UI" w:cs="Segoe UI"/>
          <w:sz w:val="20"/>
          <w:szCs w:val="20"/>
        </w:rPr>
      </w:pPr>
      <w:r>
        <w:rPr>
          <w:rFonts w:ascii="Segoe UI" w:hAnsi="Segoe UI" w:cs="Segoe UI"/>
          <w:sz w:val="20"/>
          <w:szCs w:val="20"/>
        </w:rPr>
        <w:br w:type="page"/>
      </w:r>
    </w:p>
    <w:p w14:paraId="25B534FE" w14:textId="77777777" w:rsidR="00796CA6" w:rsidRPr="00796CA6" w:rsidRDefault="00796CA6" w:rsidP="00796CA6">
      <w:pPr>
        <w:jc w:val="both"/>
        <w:rPr>
          <w:rFonts w:ascii="Segoe UI" w:eastAsia="Segoe UI" w:hAnsi="Segoe UI" w:cs="Segoe UI"/>
          <w:b/>
          <w:color w:val="212529"/>
          <w:sz w:val="36"/>
          <w:szCs w:val="20"/>
        </w:rPr>
      </w:pPr>
      <w:r w:rsidRPr="00796CA6">
        <w:rPr>
          <w:rFonts w:ascii="Segoe UI" w:eastAsia="Segoe UI" w:hAnsi="Segoe UI" w:cs="Segoe UI"/>
          <w:b/>
          <w:color w:val="212529"/>
          <w:sz w:val="36"/>
          <w:szCs w:val="20"/>
        </w:rPr>
        <w:lastRenderedPageBreak/>
        <w:t xml:space="preserve">Sommaire </w:t>
      </w:r>
    </w:p>
    <w:p w14:paraId="33BEC007" w14:textId="77777777" w:rsidR="00796CA6" w:rsidRDefault="00796CA6" w:rsidP="00796CA6">
      <w:pPr>
        <w:jc w:val="both"/>
        <w:rPr>
          <w:rFonts w:ascii="Segoe UI" w:eastAsia="Segoe UI" w:hAnsi="Segoe UI" w:cs="Segoe UI"/>
          <w:b/>
          <w:color w:val="212529"/>
          <w:sz w:val="20"/>
          <w:szCs w:val="20"/>
        </w:rPr>
      </w:pPr>
    </w:p>
    <w:p w14:paraId="37D99885" w14:textId="77777777" w:rsidR="00796CA6" w:rsidRDefault="00796CA6" w:rsidP="00796CA6">
      <w:pPr>
        <w:jc w:val="both"/>
        <w:rPr>
          <w:rFonts w:ascii="Segoe UI" w:eastAsia="Segoe UI" w:hAnsi="Segoe UI" w:cs="Segoe UI"/>
          <w:b/>
          <w:color w:val="212529"/>
          <w:sz w:val="20"/>
          <w:szCs w:val="20"/>
        </w:rPr>
      </w:pPr>
    </w:p>
    <w:p w14:paraId="31BD0733" w14:textId="77777777" w:rsidR="770C6955" w:rsidRPr="000A57B5" w:rsidRDefault="770C6955" w:rsidP="00796CA6">
      <w:pPr>
        <w:jc w:val="both"/>
        <w:rPr>
          <w:rFonts w:ascii="Segoe UI" w:eastAsia="Segoe UI" w:hAnsi="Segoe UI" w:cs="Segoe UI"/>
          <w:b/>
          <w:color w:val="212529"/>
          <w:sz w:val="20"/>
          <w:szCs w:val="20"/>
        </w:rPr>
      </w:pPr>
      <w:r w:rsidRPr="000A57B5">
        <w:rPr>
          <w:rFonts w:ascii="Segoe UI" w:eastAsia="Segoe UI" w:hAnsi="Segoe UI" w:cs="Segoe UI"/>
          <w:b/>
          <w:color w:val="212529"/>
          <w:sz w:val="20"/>
          <w:szCs w:val="20"/>
        </w:rPr>
        <w:t xml:space="preserve">PREAMBULE </w:t>
      </w:r>
    </w:p>
    <w:p w14:paraId="3BCA040C" w14:textId="77777777" w:rsidR="770C6955" w:rsidRDefault="770C6955" w:rsidP="56D73DEE">
      <w:pPr>
        <w:jc w:val="both"/>
        <w:rPr>
          <w:rFonts w:ascii="Segoe UI" w:eastAsia="Segoe UI" w:hAnsi="Segoe UI" w:cs="Segoe UI"/>
          <w:sz w:val="20"/>
          <w:szCs w:val="20"/>
        </w:rPr>
      </w:pPr>
    </w:p>
    <w:p w14:paraId="500A1600" w14:textId="77777777" w:rsidR="770C6955" w:rsidRPr="00295AF0" w:rsidRDefault="770C6955" w:rsidP="56D73DEE">
      <w:pPr>
        <w:jc w:val="both"/>
        <w:rPr>
          <w:rFonts w:ascii="Segoe UI" w:eastAsia="Segoe UI" w:hAnsi="Segoe UI" w:cs="Segoe UI"/>
          <w:b/>
          <w:bCs/>
          <w:color w:val="4F81BD" w:themeColor="accent1"/>
          <w:sz w:val="20"/>
          <w:szCs w:val="20"/>
        </w:rPr>
      </w:pPr>
      <w:r w:rsidRPr="00295AF0">
        <w:rPr>
          <w:rFonts w:ascii="Segoe UI" w:eastAsia="Segoe UI" w:hAnsi="Segoe UI" w:cs="Segoe UI"/>
          <w:b/>
          <w:bCs/>
          <w:color w:val="4F81BD" w:themeColor="accent1"/>
          <w:sz w:val="20"/>
          <w:szCs w:val="20"/>
        </w:rPr>
        <w:t xml:space="preserve">PARTIE 1 : MESURES EN FAVEUR DE L’EGALITE PROFESSIONNELLE ENTRE LES HOMMES ET LES FEMMES </w:t>
      </w:r>
    </w:p>
    <w:p w14:paraId="2DFAEF71"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0EC09C0B"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mallCaps/>
          <w:sz w:val="20"/>
          <w:szCs w:val="20"/>
        </w:rPr>
        <w:t>1- la formation :</w:t>
      </w:r>
      <w:r w:rsidRPr="56D73DEE">
        <w:rPr>
          <w:rFonts w:ascii="Segoe UI" w:eastAsia="Segoe UI" w:hAnsi="Segoe UI" w:cs="Segoe UI"/>
          <w:sz w:val="20"/>
          <w:szCs w:val="20"/>
        </w:rPr>
        <w:t xml:space="preserve"> </w:t>
      </w:r>
    </w:p>
    <w:p w14:paraId="0E2F0B3F"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a/ A</w:t>
      </w:r>
      <w:r w:rsidRPr="56D73DEE">
        <w:rPr>
          <w:rFonts w:ascii="Segoe UI" w:eastAsia="Segoe UI" w:hAnsi="Segoe UI" w:cs="Segoe UI"/>
          <w:sz w:val="20"/>
          <w:szCs w:val="20"/>
        </w:rPr>
        <w:t xml:space="preserve">nalyse </w:t>
      </w:r>
    </w:p>
    <w:p w14:paraId="3DCF1AAC"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b/ E</w:t>
      </w:r>
      <w:r w:rsidRPr="56D73DEE">
        <w:rPr>
          <w:rFonts w:ascii="Segoe UI" w:eastAsia="Segoe UI" w:hAnsi="Segoe UI" w:cs="Segoe UI"/>
          <w:sz w:val="20"/>
          <w:szCs w:val="20"/>
        </w:rPr>
        <w:t xml:space="preserve">ngagements </w:t>
      </w:r>
    </w:p>
    <w:p w14:paraId="4D3F0775"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060DFE95"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mallCaps/>
          <w:sz w:val="20"/>
          <w:szCs w:val="20"/>
        </w:rPr>
        <w:t>2 – la promotion professionnelle</w:t>
      </w:r>
      <w:r w:rsidRPr="56D73DEE">
        <w:rPr>
          <w:rFonts w:ascii="Segoe UI" w:eastAsia="Segoe UI" w:hAnsi="Segoe UI" w:cs="Segoe UI"/>
          <w:sz w:val="20"/>
          <w:szCs w:val="20"/>
        </w:rPr>
        <w:t xml:space="preserve"> </w:t>
      </w:r>
    </w:p>
    <w:p w14:paraId="61EC3CE5" w14:textId="77777777" w:rsidR="770C6955" w:rsidRDefault="00796CA6" w:rsidP="56D73DEE">
      <w:pPr>
        <w:ind w:left="708"/>
        <w:jc w:val="both"/>
        <w:rPr>
          <w:rFonts w:ascii="Segoe UI" w:eastAsia="Segoe UI" w:hAnsi="Segoe UI" w:cs="Segoe UI"/>
          <w:sz w:val="20"/>
          <w:szCs w:val="20"/>
        </w:rPr>
      </w:pPr>
      <w:r w:rsidRPr="56D73DEE">
        <w:rPr>
          <w:rFonts w:ascii="Segoe UI" w:eastAsia="Segoe UI" w:hAnsi="Segoe UI" w:cs="Segoe UI"/>
          <w:sz w:val="20"/>
          <w:szCs w:val="20"/>
        </w:rPr>
        <w:t xml:space="preserve">a/ </w:t>
      </w:r>
      <w:r>
        <w:rPr>
          <w:rFonts w:ascii="Segoe UI" w:eastAsia="Segoe UI" w:hAnsi="Segoe UI" w:cs="Segoe UI"/>
          <w:sz w:val="20"/>
          <w:szCs w:val="20"/>
        </w:rPr>
        <w:t>A</w:t>
      </w:r>
      <w:r w:rsidRPr="56D73DEE">
        <w:rPr>
          <w:rFonts w:ascii="Segoe UI" w:eastAsia="Segoe UI" w:hAnsi="Segoe UI" w:cs="Segoe UI"/>
          <w:sz w:val="20"/>
          <w:szCs w:val="20"/>
        </w:rPr>
        <w:t xml:space="preserve">nalyse </w:t>
      </w:r>
    </w:p>
    <w:p w14:paraId="3EE901D2"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b/ E</w:t>
      </w:r>
      <w:r w:rsidRPr="56D73DEE">
        <w:rPr>
          <w:rFonts w:ascii="Segoe UI" w:eastAsia="Segoe UI" w:hAnsi="Segoe UI" w:cs="Segoe UI"/>
          <w:sz w:val="20"/>
          <w:szCs w:val="20"/>
        </w:rPr>
        <w:t xml:space="preserve">ngagements </w:t>
      </w:r>
    </w:p>
    <w:p w14:paraId="0BF7ACF5"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37B2FA69"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mallCaps/>
          <w:sz w:val="20"/>
          <w:szCs w:val="20"/>
        </w:rPr>
        <w:t>3 – la rémunération effective</w:t>
      </w:r>
      <w:r w:rsidRPr="56D73DEE">
        <w:rPr>
          <w:rFonts w:ascii="Segoe UI" w:eastAsia="Segoe UI" w:hAnsi="Segoe UI" w:cs="Segoe UI"/>
          <w:sz w:val="20"/>
          <w:szCs w:val="20"/>
        </w:rPr>
        <w:t xml:space="preserve"> </w:t>
      </w:r>
    </w:p>
    <w:p w14:paraId="683D6BF4"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a/ C</w:t>
      </w:r>
      <w:r w:rsidRPr="56D73DEE">
        <w:rPr>
          <w:rFonts w:ascii="Segoe UI" w:eastAsia="Segoe UI" w:hAnsi="Segoe UI" w:cs="Segoe UI"/>
          <w:sz w:val="20"/>
          <w:szCs w:val="20"/>
        </w:rPr>
        <w:t xml:space="preserve">onstat et analyse </w:t>
      </w:r>
    </w:p>
    <w:p w14:paraId="1763595E"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b/ E</w:t>
      </w:r>
      <w:r w:rsidRPr="56D73DEE">
        <w:rPr>
          <w:rFonts w:ascii="Segoe UI" w:eastAsia="Segoe UI" w:hAnsi="Segoe UI" w:cs="Segoe UI"/>
          <w:sz w:val="20"/>
          <w:szCs w:val="20"/>
        </w:rPr>
        <w:t xml:space="preserve">ngagements </w:t>
      </w:r>
    </w:p>
    <w:p w14:paraId="596829F0"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0C1DBE46"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mallCaps/>
          <w:sz w:val="20"/>
          <w:szCs w:val="20"/>
        </w:rPr>
        <w:t>4 - l’articulation entre l’activité professionnelle et l’exercice de responsabilité personnelle et familiale</w:t>
      </w:r>
      <w:r w:rsidRPr="56D73DEE">
        <w:rPr>
          <w:rFonts w:ascii="Segoe UI" w:eastAsia="Segoe UI" w:hAnsi="Segoe UI" w:cs="Segoe UI"/>
          <w:sz w:val="20"/>
          <w:szCs w:val="20"/>
        </w:rPr>
        <w:t xml:space="preserve"> </w:t>
      </w:r>
    </w:p>
    <w:p w14:paraId="6C192DFD"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a/ C</w:t>
      </w:r>
      <w:r w:rsidRPr="56D73DEE">
        <w:rPr>
          <w:rFonts w:ascii="Segoe UI" w:eastAsia="Segoe UI" w:hAnsi="Segoe UI" w:cs="Segoe UI"/>
          <w:sz w:val="20"/>
          <w:szCs w:val="20"/>
        </w:rPr>
        <w:t xml:space="preserve">onstat et analyse </w:t>
      </w:r>
    </w:p>
    <w:p w14:paraId="1D062358"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b/ E</w:t>
      </w:r>
      <w:r w:rsidRPr="56D73DEE">
        <w:rPr>
          <w:rFonts w:ascii="Segoe UI" w:eastAsia="Segoe UI" w:hAnsi="Segoe UI" w:cs="Segoe UI"/>
          <w:sz w:val="20"/>
          <w:szCs w:val="20"/>
        </w:rPr>
        <w:t xml:space="preserve">ngagements </w:t>
      </w:r>
    </w:p>
    <w:p w14:paraId="0F86B81F"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3E5225E0" w14:textId="77777777" w:rsidR="770C6955" w:rsidRDefault="00796CA6" w:rsidP="56D73DEE">
      <w:pPr>
        <w:jc w:val="both"/>
        <w:rPr>
          <w:rFonts w:ascii="Segoe UI" w:eastAsia="Segoe UI" w:hAnsi="Segoe UI" w:cs="Segoe UI"/>
          <w:sz w:val="20"/>
          <w:szCs w:val="20"/>
        </w:rPr>
      </w:pPr>
      <w:r w:rsidRPr="56D73DEE">
        <w:rPr>
          <w:rFonts w:ascii="Segoe UI" w:eastAsia="Segoe UI" w:hAnsi="Segoe UI" w:cs="Segoe UI"/>
          <w:smallCaps/>
          <w:sz w:val="20"/>
          <w:szCs w:val="20"/>
        </w:rPr>
        <w:t xml:space="preserve">5.les conditions de travail </w:t>
      </w:r>
      <w:r w:rsidRPr="56D73DEE">
        <w:rPr>
          <w:rFonts w:ascii="Segoe UI" w:eastAsia="Segoe UI" w:hAnsi="Segoe UI" w:cs="Segoe UI"/>
          <w:sz w:val="20"/>
          <w:szCs w:val="20"/>
        </w:rPr>
        <w:t xml:space="preserve"> </w:t>
      </w:r>
    </w:p>
    <w:p w14:paraId="7083C715" w14:textId="77777777" w:rsidR="770C6955" w:rsidRDefault="00796CA6" w:rsidP="56D73DEE">
      <w:pPr>
        <w:ind w:left="708"/>
        <w:jc w:val="both"/>
        <w:rPr>
          <w:rFonts w:ascii="Segoe UI" w:eastAsia="Segoe UI" w:hAnsi="Segoe UI" w:cs="Segoe UI"/>
          <w:sz w:val="20"/>
          <w:szCs w:val="20"/>
        </w:rPr>
      </w:pPr>
      <w:r>
        <w:rPr>
          <w:rFonts w:ascii="Segoe UI" w:eastAsia="Segoe UI" w:hAnsi="Segoe UI" w:cs="Segoe UI"/>
          <w:sz w:val="20"/>
          <w:szCs w:val="20"/>
        </w:rPr>
        <w:t>a/ C</w:t>
      </w:r>
      <w:r w:rsidRPr="56D73DEE">
        <w:rPr>
          <w:rFonts w:ascii="Segoe UI" w:eastAsia="Segoe UI" w:hAnsi="Segoe UI" w:cs="Segoe UI"/>
          <w:sz w:val="20"/>
          <w:szCs w:val="20"/>
        </w:rPr>
        <w:t>onstat et analyse </w:t>
      </w:r>
    </w:p>
    <w:p w14:paraId="0A796020" w14:textId="77777777" w:rsidR="770C6955" w:rsidRDefault="00796CA6" w:rsidP="56D73DEE">
      <w:pPr>
        <w:ind w:left="708"/>
        <w:jc w:val="both"/>
        <w:rPr>
          <w:rFonts w:ascii="Segoe UI" w:eastAsia="Segoe UI" w:hAnsi="Segoe UI" w:cs="Segoe UI"/>
          <w:color w:val="000000" w:themeColor="text1"/>
          <w:sz w:val="20"/>
          <w:szCs w:val="20"/>
        </w:rPr>
      </w:pPr>
      <w:r>
        <w:rPr>
          <w:rFonts w:ascii="Segoe UI" w:eastAsia="Segoe UI" w:hAnsi="Segoe UI" w:cs="Segoe UI"/>
          <w:color w:val="000000" w:themeColor="text1"/>
          <w:sz w:val="20"/>
          <w:szCs w:val="20"/>
        </w:rPr>
        <w:t>b/ E</w:t>
      </w:r>
      <w:r w:rsidRPr="56D73DEE">
        <w:rPr>
          <w:rFonts w:ascii="Segoe UI" w:eastAsia="Segoe UI" w:hAnsi="Segoe UI" w:cs="Segoe UI"/>
          <w:color w:val="000000" w:themeColor="text1"/>
          <w:sz w:val="20"/>
          <w:szCs w:val="20"/>
        </w:rPr>
        <w:t xml:space="preserve">ngagements </w:t>
      </w:r>
    </w:p>
    <w:p w14:paraId="6D6969E3"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color w:val="000000" w:themeColor="text1"/>
          <w:sz w:val="20"/>
          <w:szCs w:val="20"/>
        </w:rPr>
        <w:t xml:space="preserve"> </w:t>
      </w:r>
      <w:r w:rsidRPr="56D73DEE">
        <w:rPr>
          <w:rFonts w:ascii="Segoe UI" w:eastAsia="Segoe UI" w:hAnsi="Segoe UI" w:cs="Segoe UI"/>
          <w:sz w:val="20"/>
          <w:szCs w:val="20"/>
        </w:rPr>
        <w:t xml:space="preserve"> </w:t>
      </w:r>
    </w:p>
    <w:p w14:paraId="00102780" w14:textId="77777777" w:rsidR="770C6955" w:rsidRPr="00295AF0" w:rsidRDefault="770C6955" w:rsidP="56D73DEE">
      <w:pPr>
        <w:jc w:val="both"/>
        <w:rPr>
          <w:rFonts w:ascii="Segoe UI" w:eastAsia="Segoe UI" w:hAnsi="Segoe UI" w:cs="Segoe UI"/>
          <w:b/>
          <w:bCs/>
          <w:color w:val="4F81BD" w:themeColor="accent1"/>
          <w:sz w:val="20"/>
          <w:szCs w:val="20"/>
        </w:rPr>
      </w:pPr>
      <w:r w:rsidRPr="00295AF0">
        <w:rPr>
          <w:rFonts w:ascii="Segoe UI" w:eastAsia="Segoe UI" w:hAnsi="Segoe UI" w:cs="Segoe UI"/>
          <w:b/>
          <w:bCs/>
          <w:color w:val="4F81BD" w:themeColor="accent1"/>
          <w:sz w:val="20"/>
          <w:szCs w:val="20"/>
        </w:rPr>
        <w:t xml:space="preserve">Partie II :   LUTTE CONTRE LES DISCRIMINATIONS EN MATIERE DE RECRUTEMENT, D’EMPLOI ET D’ACCES A LA FORMATION </w:t>
      </w:r>
    </w:p>
    <w:p w14:paraId="06C7FAB2"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40E9440D" w14:textId="77777777" w:rsidR="770C6955" w:rsidRPr="00796CA6" w:rsidRDefault="00796CA6" w:rsidP="00796CA6">
      <w:pPr>
        <w:pStyle w:val="Paragraphedeliste"/>
        <w:numPr>
          <w:ilvl w:val="0"/>
          <w:numId w:val="28"/>
        </w:numPr>
        <w:jc w:val="both"/>
        <w:rPr>
          <w:rFonts w:ascii="Segoe UI" w:eastAsia="Segoe UI" w:hAnsi="Segoe UI" w:cs="Segoe UI"/>
          <w:sz w:val="20"/>
          <w:szCs w:val="20"/>
        </w:rPr>
      </w:pPr>
      <w:r w:rsidRPr="00796CA6">
        <w:rPr>
          <w:rFonts w:ascii="Segoe UI" w:eastAsia="Segoe UI" w:hAnsi="Segoe UI" w:cs="Segoe UI"/>
          <w:sz w:val="20"/>
          <w:szCs w:val="20"/>
        </w:rPr>
        <w:t xml:space="preserve">Accès à la formation </w:t>
      </w:r>
    </w:p>
    <w:p w14:paraId="4FE46F7F" w14:textId="77777777" w:rsidR="00796CA6" w:rsidRPr="00796CA6" w:rsidRDefault="00796CA6" w:rsidP="00796CA6">
      <w:pPr>
        <w:ind w:left="360"/>
        <w:jc w:val="both"/>
        <w:rPr>
          <w:rFonts w:ascii="Segoe UI" w:eastAsia="Segoe UI" w:hAnsi="Segoe UI" w:cs="Segoe UI"/>
          <w:sz w:val="20"/>
          <w:szCs w:val="20"/>
        </w:rPr>
      </w:pPr>
    </w:p>
    <w:p w14:paraId="09963B6C"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2. Recrutement - emploi  </w:t>
      </w:r>
    </w:p>
    <w:p w14:paraId="6372615E"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360E49C3" w14:textId="77777777" w:rsidR="770C6955" w:rsidRPr="00295AF0" w:rsidRDefault="770C6955" w:rsidP="56D73DEE">
      <w:pPr>
        <w:jc w:val="both"/>
        <w:rPr>
          <w:rFonts w:ascii="Segoe UI" w:eastAsia="Segoe UI" w:hAnsi="Segoe UI" w:cs="Segoe UI"/>
          <w:b/>
          <w:bCs/>
          <w:color w:val="4F81BD" w:themeColor="accent1"/>
          <w:sz w:val="20"/>
          <w:szCs w:val="20"/>
        </w:rPr>
      </w:pPr>
      <w:r w:rsidRPr="00295AF0">
        <w:rPr>
          <w:rFonts w:ascii="Segoe UI" w:eastAsia="Segoe UI" w:hAnsi="Segoe UI" w:cs="Segoe UI"/>
          <w:b/>
          <w:bCs/>
          <w:color w:val="4F81BD" w:themeColor="accent1"/>
          <w:sz w:val="20"/>
          <w:szCs w:val="20"/>
        </w:rPr>
        <w:t xml:space="preserve">Partie IIII CHAMP D’APPLICATION - DUREE DE L'ACCORD, SUIVI, REVISION, DENONCIATION - PUBLICITE DE L’ACCORD </w:t>
      </w:r>
    </w:p>
    <w:p w14:paraId="5D3085EB"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298E7E89"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ART. 1 - CHAMP D’APPLICATION DE L’ACCORD </w:t>
      </w:r>
    </w:p>
    <w:p w14:paraId="5A991267" w14:textId="77777777" w:rsidR="00796CA6" w:rsidRDefault="00796CA6" w:rsidP="56D73DEE">
      <w:pPr>
        <w:jc w:val="both"/>
        <w:rPr>
          <w:rFonts w:ascii="Segoe UI" w:eastAsia="Segoe UI" w:hAnsi="Segoe UI" w:cs="Segoe UI"/>
          <w:sz w:val="20"/>
          <w:szCs w:val="20"/>
        </w:rPr>
      </w:pPr>
    </w:p>
    <w:p w14:paraId="3D63E1F2"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ART. 2 - DUREE DE L'ACCORD, REVISION, DENONCIATION </w:t>
      </w:r>
    </w:p>
    <w:p w14:paraId="3BDFC34D" w14:textId="77777777" w:rsidR="00796CA6" w:rsidRDefault="00796CA6" w:rsidP="56D73DEE">
      <w:pPr>
        <w:jc w:val="both"/>
        <w:rPr>
          <w:rFonts w:ascii="Segoe UI" w:eastAsia="Segoe UI" w:hAnsi="Segoe UI" w:cs="Segoe UI"/>
          <w:sz w:val="20"/>
          <w:szCs w:val="20"/>
        </w:rPr>
      </w:pPr>
    </w:p>
    <w:p w14:paraId="12543844" w14:textId="77777777" w:rsidR="770C6955" w:rsidRDefault="770C6955" w:rsidP="56D73DEE">
      <w:pPr>
        <w:jc w:val="both"/>
        <w:rPr>
          <w:rFonts w:ascii="Segoe UI" w:eastAsia="Segoe UI" w:hAnsi="Segoe UI" w:cs="Segoe UI"/>
          <w:sz w:val="20"/>
          <w:szCs w:val="20"/>
        </w:rPr>
      </w:pPr>
      <w:r w:rsidRPr="56D73DEE">
        <w:rPr>
          <w:rFonts w:ascii="Segoe UI" w:eastAsia="Segoe UI" w:hAnsi="Segoe UI" w:cs="Segoe UI"/>
          <w:sz w:val="20"/>
          <w:szCs w:val="20"/>
        </w:rPr>
        <w:t xml:space="preserve">ART. 3 – SUIVI DE L’ACCORD  </w:t>
      </w:r>
    </w:p>
    <w:p w14:paraId="43FF53A2" w14:textId="77777777" w:rsidR="00796CA6" w:rsidRDefault="00796CA6" w:rsidP="56D73DEE">
      <w:pPr>
        <w:jc w:val="both"/>
        <w:rPr>
          <w:rFonts w:ascii="Segoe UI" w:eastAsia="Segoe UI" w:hAnsi="Segoe UI" w:cs="Segoe UI"/>
          <w:sz w:val="20"/>
          <w:szCs w:val="20"/>
        </w:rPr>
      </w:pPr>
    </w:p>
    <w:p w14:paraId="353839E8" w14:textId="77777777" w:rsidR="770C6955" w:rsidRDefault="770C6955" w:rsidP="56D73DEE">
      <w:pPr>
        <w:ind w:left="708"/>
        <w:jc w:val="both"/>
        <w:rPr>
          <w:rFonts w:ascii="Segoe UI" w:eastAsia="Segoe UI" w:hAnsi="Segoe UI" w:cs="Segoe UI"/>
          <w:sz w:val="20"/>
          <w:szCs w:val="20"/>
        </w:rPr>
      </w:pPr>
      <w:r w:rsidRPr="56D73DEE">
        <w:rPr>
          <w:rFonts w:ascii="Segoe UI" w:eastAsia="Segoe UI" w:hAnsi="Segoe UI" w:cs="Segoe UI"/>
          <w:sz w:val="20"/>
          <w:szCs w:val="20"/>
        </w:rPr>
        <w:t xml:space="preserve"> A. situation comparée et suivi des mesures – REPHF </w:t>
      </w:r>
    </w:p>
    <w:p w14:paraId="49123AC5" w14:textId="77777777" w:rsidR="770C6955" w:rsidRDefault="770C6955" w:rsidP="56D73DEE">
      <w:pPr>
        <w:ind w:left="708"/>
        <w:jc w:val="both"/>
        <w:rPr>
          <w:rFonts w:ascii="Segoe UI" w:eastAsia="Segoe UI" w:hAnsi="Segoe UI" w:cs="Segoe UI"/>
          <w:sz w:val="20"/>
          <w:szCs w:val="20"/>
        </w:rPr>
      </w:pPr>
      <w:r w:rsidRPr="56D73DEE">
        <w:rPr>
          <w:rFonts w:ascii="Segoe UI" w:eastAsia="Segoe UI" w:hAnsi="Segoe UI" w:cs="Segoe UI"/>
          <w:sz w:val="20"/>
          <w:szCs w:val="20"/>
        </w:rPr>
        <w:t xml:space="preserve"> B. Mise en place d’une commission de suivi </w:t>
      </w:r>
    </w:p>
    <w:p w14:paraId="5B6567F7" w14:textId="77777777" w:rsidR="770C6955" w:rsidRDefault="770C6955" w:rsidP="56D73DEE">
      <w:pPr>
        <w:ind w:left="708"/>
        <w:jc w:val="both"/>
        <w:rPr>
          <w:rFonts w:ascii="Segoe UI" w:eastAsia="Segoe UI" w:hAnsi="Segoe UI" w:cs="Segoe UI"/>
          <w:sz w:val="20"/>
          <w:szCs w:val="20"/>
        </w:rPr>
      </w:pPr>
      <w:r w:rsidRPr="56D73DEE">
        <w:rPr>
          <w:rFonts w:ascii="Segoe UI" w:eastAsia="Segoe UI" w:hAnsi="Segoe UI" w:cs="Segoe UI"/>
          <w:sz w:val="20"/>
          <w:szCs w:val="20"/>
        </w:rPr>
        <w:t xml:space="preserve"> </w:t>
      </w:r>
    </w:p>
    <w:p w14:paraId="5C5244BF" w14:textId="77777777" w:rsidR="770C6955" w:rsidRDefault="770C6955" w:rsidP="00796CA6">
      <w:pPr>
        <w:jc w:val="both"/>
        <w:rPr>
          <w:rFonts w:ascii="Segoe UI" w:eastAsia="Segoe UI" w:hAnsi="Segoe UI" w:cs="Segoe UI"/>
          <w:sz w:val="20"/>
          <w:szCs w:val="20"/>
        </w:rPr>
      </w:pPr>
      <w:r w:rsidRPr="56D73DEE">
        <w:rPr>
          <w:rFonts w:ascii="Segoe UI" w:eastAsia="Segoe UI" w:hAnsi="Segoe UI" w:cs="Segoe UI"/>
          <w:sz w:val="20"/>
          <w:szCs w:val="20"/>
        </w:rPr>
        <w:t>ART.4 - PUBLICITE DE L’ACCORD</w:t>
      </w:r>
    </w:p>
    <w:p w14:paraId="5B24414E" w14:textId="77777777" w:rsidR="007B141A" w:rsidRDefault="007B141A" w:rsidP="00796CA6">
      <w:pPr>
        <w:jc w:val="both"/>
        <w:rPr>
          <w:rFonts w:ascii="Segoe UI" w:eastAsia="Segoe UI" w:hAnsi="Segoe UI" w:cs="Segoe UI"/>
          <w:sz w:val="20"/>
          <w:szCs w:val="20"/>
        </w:rPr>
      </w:pPr>
    </w:p>
    <w:p w14:paraId="18EA3916" w14:textId="77777777" w:rsidR="007B141A" w:rsidRDefault="007B141A" w:rsidP="00796CA6">
      <w:pPr>
        <w:jc w:val="both"/>
        <w:rPr>
          <w:rFonts w:ascii="Segoe UI" w:eastAsia="Segoe UI" w:hAnsi="Segoe UI" w:cs="Segoe UI"/>
          <w:sz w:val="20"/>
          <w:szCs w:val="20"/>
        </w:rPr>
      </w:pPr>
      <w:r>
        <w:rPr>
          <w:rFonts w:ascii="Segoe UI" w:eastAsia="Segoe UI" w:hAnsi="Segoe UI" w:cs="Segoe UI"/>
          <w:sz w:val="20"/>
          <w:szCs w:val="20"/>
        </w:rPr>
        <w:t xml:space="preserve">ART 5  - SIGNATURE </w:t>
      </w:r>
      <w:r w:rsidR="00A020E3">
        <w:rPr>
          <w:rFonts w:ascii="Segoe UI" w:eastAsia="Segoe UI" w:hAnsi="Segoe UI" w:cs="Segoe UI"/>
          <w:sz w:val="20"/>
          <w:szCs w:val="20"/>
        </w:rPr>
        <w:t xml:space="preserve">ELECTRONIQUE – CONVENTION DE PREUVE </w:t>
      </w:r>
    </w:p>
    <w:p w14:paraId="6C9CBC1C" w14:textId="77777777" w:rsidR="00796CA6" w:rsidRDefault="00796CA6">
      <w:pPr>
        <w:rPr>
          <w:rFonts w:ascii="Segoe UI" w:hAnsi="Segoe UI" w:cs="Segoe UI"/>
          <w:sz w:val="20"/>
          <w:szCs w:val="20"/>
        </w:rPr>
      </w:pPr>
      <w:r>
        <w:rPr>
          <w:rFonts w:ascii="Segoe UI" w:hAnsi="Segoe UI" w:cs="Segoe UI"/>
          <w:sz w:val="20"/>
          <w:szCs w:val="20"/>
        </w:rPr>
        <w:br w:type="page"/>
      </w:r>
    </w:p>
    <w:p w14:paraId="53E96413" w14:textId="77777777" w:rsidR="56D73DEE" w:rsidRDefault="56D73DEE" w:rsidP="25802ED2">
      <w:pPr>
        <w:shd w:val="clear" w:color="auto" w:fill="FFFFFF" w:themeFill="background1"/>
        <w:jc w:val="both"/>
        <w:rPr>
          <w:rFonts w:ascii="Segoe UI" w:hAnsi="Segoe UI" w:cs="Segoe UI"/>
          <w:sz w:val="20"/>
          <w:szCs w:val="20"/>
        </w:rPr>
      </w:pPr>
    </w:p>
    <w:p w14:paraId="3BB107F1" w14:textId="77777777" w:rsidR="00895DF4" w:rsidRPr="00175F37" w:rsidRDefault="00895DF4" w:rsidP="00AF42E5">
      <w:pPr>
        <w:shd w:val="clear" w:color="auto" w:fill="FFFFFF" w:themeFill="background1"/>
        <w:spacing w:after="100" w:afterAutospacing="1"/>
        <w:jc w:val="both"/>
        <w:outlineLvl w:val="0"/>
        <w:rPr>
          <w:rFonts w:ascii="Segoe UI" w:hAnsi="Segoe UI" w:cs="Segoe UI"/>
          <w:color w:val="212529"/>
          <w:kern w:val="36"/>
          <w:sz w:val="20"/>
          <w:szCs w:val="20"/>
        </w:rPr>
      </w:pPr>
      <w:r w:rsidRPr="00175F37">
        <w:rPr>
          <w:rFonts w:ascii="Segoe UI" w:hAnsi="Segoe UI" w:cs="Segoe UI"/>
          <w:color w:val="212529"/>
          <w:kern w:val="36"/>
          <w:sz w:val="20"/>
          <w:szCs w:val="20"/>
        </w:rPr>
        <w:t>PREAMBULE</w:t>
      </w:r>
    </w:p>
    <w:p w14:paraId="118A76A1" w14:textId="77777777" w:rsidR="00895DF4" w:rsidRPr="00175F37" w:rsidRDefault="00895DF4" w:rsidP="004836D2">
      <w:pPr>
        <w:shd w:val="clear" w:color="auto" w:fill="FFFFFF" w:themeFill="background1"/>
        <w:spacing w:after="100" w:afterAutospacing="1"/>
        <w:jc w:val="both"/>
        <w:rPr>
          <w:rFonts w:ascii="Segoe UI" w:hAnsi="Segoe UI" w:cs="Segoe UI"/>
          <w:color w:val="212529"/>
          <w:sz w:val="20"/>
          <w:szCs w:val="20"/>
        </w:rPr>
      </w:pPr>
      <w:r w:rsidRPr="00175F37">
        <w:rPr>
          <w:rFonts w:ascii="Segoe UI" w:hAnsi="Segoe UI" w:cs="Segoe UI"/>
          <w:color w:val="212529"/>
          <w:sz w:val="20"/>
          <w:szCs w:val="20"/>
        </w:rPr>
        <w:t xml:space="preserve">La Société et les organisations syndicales </w:t>
      </w:r>
      <w:r w:rsidR="004836D2" w:rsidRPr="00175F37">
        <w:rPr>
          <w:rFonts w:ascii="Segoe UI" w:hAnsi="Segoe UI" w:cs="Segoe UI"/>
          <w:color w:val="212529"/>
          <w:sz w:val="20"/>
          <w:szCs w:val="20"/>
        </w:rPr>
        <w:t xml:space="preserve">représentatives </w:t>
      </w:r>
      <w:r w:rsidRPr="00175F37">
        <w:rPr>
          <w:rFonts w:ascii="Segoe UI" w:hAnsi="Segoe UI" w:cs="Segoe UI"/>
          <w:color w:val="212529"/>
          <w:sz w:val="20"/>
          <w:szCs w:val="20"/>
        </w:rPr>
        <w:t xml:space="preserve">de l’entreprise réaffirment leur </w:t>
      </w:r>
      <w:r w:rsidR="004836D2" w:rsidRPr="00175F37">
        <w:rPr>
          <w:rFonts w:ascii="Segoe UI" w:hAnsi="Segoe UI" w:cs="Segoe UI"/>
          <w:color w:val="212529"/>
          <w:sz w:val="20"/>
          <w:szCs w:val="20"/>
        </w:rPr>
        <w:t xml:space="preserve">volonté </w:t>
      </w:r>
      <w:r w:rsidR="004836D2" w:rsidRPr="00175F37">
        <w:rPr>
          <w:rFonts w:ascii="Segoe UI" w:hAnsi="Segoe UI" w:cs="Segoe UI"/>
          <w:color w:val="333333"/>
          <w:sz w:val="20"/>
          <w:szCs w:val="20"/>
        </w:rPr>
        <w:t>de poursuivre et développer la politique engagée au sein de la société en matière d'égalité professionnelle entre les femmes et les hommes, tout au long de la vie professionnelle.</w:t>
      </w:r>
    </w:p>
    <w:p w14:paraId="07F5BC4F" w14:textId="77777777" w:rsidR="00C3227E" w:rsidRPr="00295AF0" w:rsidRDefault="00895DF4" w:rsidP="228ADF08">
      <w:pPr>
        <w:shd w:val="clear" w:color="auto" w:fill="FFFFFF" w:themeFill="background1"/>
        <w:spacing w:after="100" w:afterAutospacing="1"/>
        <w:jc w:val="both"/>
        <w:rPr>
          <w:rFonts w:ascii="Segoe UI" w:hAnsi="Segoe UI" w:cs="Segoe UI"/>
          <w:sz w:val="20"/>
          <w:szCs w:val="20"/>
        </w:rPr>
      </w:pPr>
      <w:r w:rsidRPr="00295AF0">
        <w:rPr>
          <w:rFonts w:ascii="Segoe UI" w:hAnsi="Segoe UI" w:cs="Segoe UI"/>
          <w:sz w:val="20"/>
          <w:szCs w:val="20"/>
        </w:rPr>
        <w:t>Les mesures prises dans le cadre</w:t>
      </w:r>
      <w:r w:rsidR="00C3227E" w:rsidRPr="00295AF0">
        <w:rPr>
          <w:rFonts w:ascii="Segoe UI" w:hAnsi="Segoe UI" w:cs="Segoe UI"/>
          <w:sz w:val="20"/>
          <w:szCs w:val="20"/>
        </w:rPr>
        <w:t xml:space="preserve"> du présent accord tiennent compte du bilan de l’accord précédent ainsi que de l’analyse des indicateurs du REPH</w:t>
      </w:r>
      <w:r w:rsidR="006D6C37">
        <w:rPr>
          <w:rFonts w:ascii="Segoe UI" w:hAnsi="Segoe UI" w:cs="Segoe UI"/>
          <w:sz w:val="20"/>
          <w:szCs w:val="20"/>
        </w:rPr>
        <w:t xml:space="preserve"> dont les éléments ont été présentés aux organisations syndicales présentes à la négociation de l’accord.</w:t>
      </w:r>
    </w:p>
    <w:p w14:paraId="7945D08D" w14:textId="6319BEFB" w:rsidR="00585A97" w:rsidRPr="00175F37" w:rsidRDefault="00C3227E" w:rsidP="00295AF0">
      <w:pPr>
        <w:shd w:val="clear" w:color="auto" w:fill="FFFFFF" w:themeFill="background1"/>
        <w:spacing w:after="100" w:afterAutospacing="1"/>
        <w:jc w:val="both"/>
        <w:rPr>
          <w:rFonts w:ascii="Segoe UI" w:hAnsi="Segoe UI" w:cs="Segoe UI"/>
          <w:color w:val="212529"/>
          <w:sz w:val="20"/>
          <w:szCs w:val="20"/>
        </w:rPr>
      </w:pPr>
      <w:r w:rsidRPr="000A57B5" w:rsidDel="00C3227E">
        <w:rPr>
          <w:rFonts w:ascii="Segoe UI" w:hAnsi="Segoe UI" w:cs="Segoe UI"/>
          <w:color w:val="FF0000"/>
          <w:sz w:val="20"/>
          <w:szCs w:val="20"/>
        </w:rPr>
        <w:t xml:space="preserve"> </w:t>
      </w:r>
      <w:r w:rsidR="00585A97" w:rsidRPr="00175F37">
        <w:rPr>
          <w:rFonts w:ascii="Segoe UI" w:hAnsi="Segoe UI" w:cs="Segoe UI"/>
          <w:color w:val="212529"/>
          <w:sz w:val="20"/>
          <w:szCs w:val="20"/>
        </w:rPr>
        <w:t xml:space="preserve">Par ailleurs, dans le cadre de la mise en place de l’Index égalité Hommes / Femmes », GSF </w:t>
      </w:r>
      <w:r w:rsidR="00D8688E">
        <w:rPr>
          <w:rFonts w:ascii="Segoe UI" w:hAnsi="Segoe UI" w:cs="Segoe UI"/>
          <w:color w:val="212529"/>
          <w:sz w:val="20"/>
          <w:szCs w:val="20"/>
        </w:rPr>
        <w:t>SERVICES CDG</w:t>
      </w:r>
      <w:r w:rsidR="00585A97" w:rsidRPr="00175F37">
        <w:rPr>
          <w:rFonts w:ascii="Segoe UI" w:hAnsi="Segoe UI" w:cs="Segoe UI"/>
          <w:color w:val="212529"/>
          <w:sz w:val="20"/>
          <w:szCs w:val="20"/>
        </w:rPr>
        <w:t xml:space="preserve"> a pu mesurer chaque année un index correspondant à l’écart salarial entre les femmes et les hommes, par le biais de 5 indicateurs.</w:t>
      </w:r>
    </w:p>
    <w:p w14:paraId="065EB7B9" w14:textId="53164370" w:rsidR="00585A97" w:rsidRPr="009E64B4" w:rsidRDefault="00585A97" w:rsidP="0B584B8D">
      <w:pPr>
        <w:shd w:val="clear" w:color="auto" w:fill="FFFFFF" w:themeFill="background1"/>
        <w:spacing w:afterAutospacing="1"/>
        <w:jc w:val="both"/>
        <w:rPr>
          <w:rFonts w:ascii="Segoe UI" w:hAnsi="Segoe UI" w:cs="Segoe UI"/>
          <w:color w:val="212529"/>
          <w:sz w:val="20"/>
          <w:szCs w:val="20"/>
        </w:rPr>
      </w:pPr>
      <w:r w:rsidRPr="009E64B4">
        <w:rPr>
          <w:rFonts w:ascii="Segoe UI" w:hAnsi="Segoe UI" w:cs="Segoe UI"/>
          <w:color w:val="212529"/>
          <w:sz w:val="20"/>
          <w:szCs w:val="20"/>
        </w:rPr>
        <w:t xml:space="preserve">GSF </w:t>
      </w:r>
      <w:r w:rsidR="00D8688E" w:rsidRPr="009E64B4">
        <w:rPr>
          <w:rFonts w:ascii="Segoe UI" w:hAnsi="Segoe UI" w:cs="Segoe UI"/>
          <w:color w:val="212529"/>
          <w:sz w:val="20"/>
          <w:szCs w:val="20"/>
        </w:rPr>
        <w:t xml:space="preserve">SERVICES </w:t>
      </w:r>
      <w:r w:rsidR="009E64B4" w:rsidRPr="009E64B4">
        <w:rPr>
          <w:rFonts w:ascii="Segoe UI" w:hAnsi="Segoe UI" w:cs="Segoe UI"/>
          <w:color w:val="212529"/>
          <w:sz w:val="20"/>
          <w:szCs w:val="20"/>
        </w:rPr>
        <w:t>CDG a</w:t>
      </w:r>
      <w:r w:rsidRPr="009E64B4">
        <w:rPr>
          <w:rFonts w:ascii="Segoe UI" w:hAnsi="Segoe UI" w:cs="Segoe UI"/>
          <w:color w:val="212529"/>
          <w:sz w:val="20"/>
          <w:szCs w:val="20"/>
        </w:rPr>
        <w:t xml:space="preserve"> obtenu le résultat de </w:t>
      </w:r>
      <w:r w:rsidR="00D8688E" w:rsidRPr="009E64B4">
        <w:rPr>
          <w:rFonts w:ascii="Segoe UI" w:hAnsi="Segoe UI" w:cs="Segoe UI"/>
          <w:color w:val="212529"/>
          <w:sz w:val="20"/>
          <w:szCs w:val="20"/>
        </w:rPr>
        <w:t>54</w:t>
      </w:r>
      <w:r w:rsidRPr="009E64B4">
        <w:rPr>
          <w:rFonts w:ascii="Segoe UI" w:hAnsi="Segoe UI" w:cs="Segoe UI"/>
          <w:color w:val="212529"/>
          <w:sz w:val="20"/>
          <w:szCs w:val="20"/>
        </w:rPr>
        <w:t xml:space="preserve">/100 pour l’année </w:t>
      </w:r>
      <w:r w:rsidR="00AC5256" w:rsidRPr="009E64B4">
        <w:rPr>
          <w:rFonts w:ascii="Segoe UI" w:hAnsi="Segoe UI" w:cs="Segoe UI"/>
          <w:color w:val="212529"/>
          <w:sz w:val="20"/>
          <w:szCs w:val="20"/>
        </w:rPr>
        <w:t>202</w:t>
      </w:r>
      <w:r w:rsidR="30E6AA55" w:rsidRPr="009E64B4">
        <w:rPr>
          <w:rFonts w:ascii="Segoe UI" w:hAnsi="Segoe UI" w:cs="Segoe UI"/>
          <w:color w:val="212529"/>
          <w:sz w:val="20"/>
          <w:szCs w:val="20"/>
        </w:rPr>
        <w:t>4</w:t>
      </w:r>
      <w:r w:rsidRPr="009E64B4">
        <w:rPr>
          <w:rFonts w:ascii="Segoe UI" w:hAnsi="Segoe UI" w:cs="Segoe UI"/>
          <w:color w:val="212529"/>
          <w:sz w:val="20"/>
          <w:szCs w:val="20"/>
        </w:rPr>
        <w:t> :</w:t>
      </w:r>
    </w:p>
    <w:p w14:paraId="7ABAE97A" w14:textId="0CE25750" w:rsidR="00585A97" w:rsidRPr="009E64B4" w:rsidRDefault="00585A97" w:rsidP="00E37A91">
      <w:pPr>
        <w:numPr>
          <w:ilvl w:val="0"/>
          <w:numId w:val="6"/>
        </w:numPr>
        <w:shd w:val="clear" w:color="auto" w:fill="FFFFFF" w:themeFill="background1"/>
        <w:spacing w:afterAutospacing="1"/>
        <w:ind w:left="1440"/>
        <w:jc w:val="both"/>
        <w:rPr>
          <w:rFonts w:ascii="Segoe UI" w:hAnsi="Segoe UI" w:cs="Segoe UI"/>
          <w:color w:val="212529"/>
          <w:sz w:val="20"/>
          <w:szCs w:val="20"/>
        </w:rPr>
      </w:pPr>
      <w:r w:rsidRPr="009E64B4">
        <w:rPr>
          <w:rFonts w:ascii="Segoe UI" w:hAnsi="Segoe UI" w:cs="Segoe UI"/>
          <w:color w:val="212529"/>
          <w:sz w:val="20"/>
          <w:szCs w:val="20"/>
        </w:rPr>
        <w:t xml:space="preserve">Ecarts de rémunération entre les femmes et les hommes </w:t>
      </w:r>
      <w:r w:rsidR="00996F31" w:rsidRPr="009E64B4">
        <w:rPr>
          <w:rFonts w:ascii="Segoe UI" w:hAnsi="Segoe UI" w:cs="Segoe UI"/>
          <w:color w:val="212529"/>
          <w:sz w:val="20"/>
          <w:szCs w:val="20"/>
        </w:rPr>
        <w:t xml:space="preserve">: </w:t>
      </w:r>
      <w:r w:rsidR="007E2691">
        <w:rPr>
          <w:rFonts w:ascii="Segoe UI" w:hAnsi="Segoe UI" w:cs="Segoe UI"/>
          <w:color w:val="212529"/>
          <w:sz w:val="20"/>
          <w:szCs w:val="20"/>
        </w:rPr>
        <w:t>…</w:t>
      </w:r>
      <w:r w:rsidR="009C7289" w:rsidRPr="009E64B4">
        <w:rPr>
          <w:rFonts w:ascii="Segoe UI" w:hAnsi="Segoe UI" w:cs="Segoe UI"/>
          <w:color w:val="212529"/>
          <w:sz w:val="20"/>
          <w:szCs w:val="20"/>
        </w:rPr>
        <w:t xml:space="preserve"> </w:t>
      </w:r>
      <w:r w:rsidRPr="009E64B4">
        <w:rPr>
          <w:rFonts w:ascii="Segoe UI" w:hAnsi="Segoe UI" w:cs="Segoe UI"/>
          <w:color w:val="212529"/>
          <w:sz w:val="20"/>
          <w:szCs w:val="20"/>
        </w:rPr>
        <w:t>points</w:t>
      </w:r>
    </w:p>
    <w:p w14:paraId="393EBEB4" w14:textId="45998A10" w:rsidR="00585A97" w:rsidRPr="009E64B4" w:rsidRDefault="00585A97" w:rsidP="00E37A91">
      <w:pPr>
        <w:numPr>
          <w:ilvl w:val="0"/>
          <w:numId w:val="6"/>
        </w:numPr>
        <w:shd w:val="clear" w:color="auto" w:fill="FFFFFF" w:themeFill="background1"/>
        <w:spacing w:afterAutospacing="1"/>
        <w:ind w:left="1440"/>
        <w:jc w:val="both"/>
        <w:rPr>
          <w:rFonts w:ascii="Segoe UI" w:hAnsi="Segoe UI" w:cs="Segoe UI"/>
          <w:color w:val="212529"/>
          <w:sz w:val="20"/>
          <w:szCs w:val="20"/>
        </w:rPr>
      </w:pPr>
      <w:r w:rsidRPr="009E64B4">
        <w:rPr>
          <w:rFonts w:ascii="Segoe UI" w:hAnsi="Segoe UI" w:cs="Segoe UI"/>
          <w:color w:val="212529"/>
          <w:sz w:val="20"/>
          <w:szCs w:val="20"/>
        </w:rPr>
        <w:t>Pourcentage de femmes augmentées à leur retour de congés de maternité ou d’adoption :</w:t>
      </w:r>
      <w:r w:rsidR="009E64B4">
        <w:rPr>
          <w:rFonts w:ascii="Segoe UI" w:hAnsi="Segoe UI" w:cs="Segoe UI"/>
          <w:color w:val="212529"/>
          <w:sz w:val="20"/>
          <w:szCs w:val="20"/>
        </w:rPr>
        <w:t xml:space="preserve"> </w:t>
      </w:r>
      <w:r w:rsidR="007E2691">
        <w:rPr>
          <w:rFonts w:ascii="Segoe UI" w:hAnsi="Segoe UI" w:cs="Segoe UI"/>
          <w:color w:val="212529"/>
          <w:sz w:val="20"/>
          <w:szCs w:val="20"/>
        </w:rPr>
        <w:t>…</w:t>
      </w:r>
      <w:r w:rsidRPr="009E64B4">
        <w:rPr>
          <w:rFonts w:ascii="Segoe UI" w:hAnsi="Segoe UI" w:cs="Segoe UI"/>
          <w:color w:val="212529"/>
          <w:sz w:val="20"/>
          <w:szCs w:val="20"/>
        </w:rPr>
        <w:t xml:space="preserve"> points.</w:t>
      </w:r>
    </w:p>
    <w:p w14:paraId="3726C214" w14:textId="258626CE" w:rsidR="00585A97" w:rsidRPr="009E64B4" w:rsidRDefault="00585A97" w:rsidP="00E37A91">
      <w:pPr>
        <w:numPr>
          <w:ilvl w:val="0"/>
          <w:numId w:val="6"/>
        </w:numPr>
        <w:shd w:val="clear" w:color="auto" w:fill="FFFFFF" w:themeFill="background1"/>
        <w:spacing w:afterAutospacing="1"/>
        <w:ind w:left="1440"/>
        <w:jc w:val="both"/>
        <w:rPr>
          <w:rFonts w:ascii="Segoe UI" w:hAnsi="Segoe UI" w:cs="Segoe UI"/>
          <w:color w:val="212529"/>
          <w:sz w:val="20"/>
          <w:szCs w:val="20"/>
        </w:rPr>
      </w:pPr>
      <w:r w:rsidRPr="009E64B4">
        <w:rPr>
          <w:rFonts w:ascii="Segoe UI" w:hAnsi="Segoe UI" w:cs="Segoe UI"/>
          <w:color w:val="212529"/>
          <w:sz w:val="20"/>
          <w:szCs w:val="20"/>
        </w:rPr>
        <w:t xml:space="preserve">Nombre de femmes parmi les 10 plus hautes rémunérations : </w:t>
      </w:r>
      <w:r w:rsidR="007E2691">
        <w:rPr>
          <w:rFonts w:ascii="Segoe UI" w:hAnsi="Segoe UI" w:cs="Segoe UI"/>
          <w:color w:val="212529"/>
          <w:sz w:val="20"/>
          <w:szCs w:val="20"/>
        </w:rPr>
        <w:t>…</w:t>
      </w:r>
      <w:r w:rsidRPr="009E64B4">
        <w:rPr>
          <w:rFonts w:ascii="Segoe UI" w:hAnsi="Segoe UI" w:cs="Segoe UI"/>
          <w:color w:val="212529"/>
          <w:sz w:val="20"/>
          <w:szCs w:val="20"/>
        </w:rPr>
        <w:t xml:space="preserve"> points. </w:t>
      </w:r>
    </w:p>
    <w:p w14:paraId="1829C31A" w14:textId="77777777" w:rsidR="000A57B5" w:rsidRDefault="006325AD" w:rsidP="000A57B5">
      <w:pPr>
        <w:shd w:val="clear" w:color="auto" w:fill="FFFFFF" w:themeFill="background1"/>
        <w:jc w:val="both"/>
        <w:rPr>
          <w:rFonts w:ascii="Segoe UI" w:hAnsi="Segoe UI" w:cs="Segoe UI"/>
          <w:sz w:val="20"/>
          <w:szCs w:val="20"/>
        </w:rPr>
      </w:pPr>
      <w:r w:rsidRPr="00175F37">
        <w:rPr>
          <w:rFonts w:ascii="Segoe UI" w:hAnsi="Segoe UI" w:cs="Segoe UI"/>
          <w:sz w:val="20"/>
          <w:szCs w:val="20"/>
        </w:rPr>
        <w:t>De plus, en fonction des caractéristiques particulières que présentent certains postes de travail, il est fréquent</w:t>
      </w:r>
      <w:r w:rsidR="00B171D8" w:rsidRPr="00175F37">
        <w:rPr>
          <w:rFonts w:ascii="Segoe UI" w:hAnsi="Segoe UI" w:cs="Segoe UI"/>
          <w:sz w:val="20"/>
          <w:szCs w:val="20"/>
        </w:rPr>
        <w:t xml:space="preserve"> lors des </w:t>
      </w:r>
      <w:r w:rsidR="0063451E" w:rsidRPr="00175F37">
        <w:rPr>
          <w:rFonts w:ascii="Segoe UI" w:hAnsi="Segoe UI" w:cs="Segoe UI"/>
          <w:sz w:val="20"/>
          <w:szCs w:val="20"/>
        </w:rPr>
        <w:t>recrutement</w:t>
      </w:r>
      <w:r w:rsidR="00B171D8" w:rsidRPr="00175F37">
        <w:rPr>
          <w:rFonts w:ascii="Segoe UI" w:hAnsi="Segoe UI" w:cs="Segoe UI"/>
          <w:sz w:val="20"/>
          <w:szCs w:val="20"/>
        </w:rPr>
        <w:t>s</w:t>
      </w:r>
      <w:r w:rsidR="0063451E" w:rsidRPr="00175F37">
        <w:rPr>
          <w:rFonts w:ascii="Segoe UI" w:hAnsi="Segoe UI" w:cs="Segoe UI"/>
          <w:sz w:val="20"/>
          <w:szCs w:val="20"/>
        </w:rPr>
        <w:t>,</w:t>
      </w:r>
      <w:r w:rsidRPr="00175F37">
        <w:rPr>
          <w:rFonts w:ascii="Segoe UI" w:hAnsi="Segoe UI" w:cs="Segoe UI"/>
          <w:sz w:val="20"/>
          <w:szCs w:val="20"/>
        </w:rPr>
        <w:t xml:space="preserve"> de</w:t>
      </w:r>
      <w:r w:rsidR="0063451E" w:rsidRPr="00175F37">
        <w:rPr>
          <w:rFonts w:ascii="Segoe UI" w:hAnsi="Segoe UI" w:cs="Segoe UI"/>
          <w:sz w:val="20"/>
          <w:szCs w:val="20"/>
        </w:rPr>
        <w:t xml:space="preserve"> </w:t>
      </w:r>
      <w:r w:rsidRPr="00175F37">
        <w:rPr>
          <w:rFonts w:ascii="Segoe UI" w:hAnsi="Segoe UI" w:cs="Segoe UI"/>
          <w:sz w:val="20"/>
          <w:szCs w:val="20"/>
        </w:rPr>
        <w:t xml:space="preserve">rencontrer des candidatures </w:t>
      </w:r>
      <w:r w:rsidR="0063451E" w:rsidRPr="00175F37">
        <w:rPr>
          <w:rFonts w:ascii="Segoe UI" w:hAnsi="Segoe UI" w:cs="Segoe UI"/>
          <w:sz w:val="20"/>
          <w:szCs w:val="20"/>
        </w:rPr>
        <w:t xml:space="preserve">majoritairement </w:t>
      </w:r>
      <w:r w:rsidR="004D7727" w:rsidRPr="00175F37">
        <w:rPr>
          <w:rFonts w:ascii="Segoe UI" w:hAnsi="Segoe UI" w:cs="Segoe UI"/>
          <w:sz w:val="20"/>
          <w:szCs w:val="20"/>
        </w:rPr>
        <w:t xml:space="preserve">féminines et pour d’autres quasiment exclusivement </w:t>
      </w:r>
      <w:r w:rsidRPr="00175F37">
        <w:rPr>
          <w:rFonts w:ascii="Segoe UI" w:hAnsi="Segoe UI" w:cs="Segoe UI"/>
          <w:sz w:val="20"/>
          <w:szCs w:val="20"/>
        </w:rPr>
        <w:t>masculines</w:t>
      </w:r>
      <w:r w:rsidR="000A57B5">
        <w:rPr>
          <w:rFonts w:ascii="Segoe UI" w:hAnsi="Segoe UI" w:cs="Segoe UI"/>
          <w:sz w:val="20"/>
          <w:szCs w:val="20"/>
        </w:rPr>
        <w:t>, bien que l’entreprise déploie depuis quelques années une politique permettant de faire connaitre les métiers de la société auprès d’un plus large public.</w:t>
      </w:r>
    </w:p>
    <w:p w14:paraId="152E6FED" w14:textId="77777777" w:rsidR="000A57B5" w:rsidRPr="00175F37" w:rsidRDefault="000A57B5" w:rsidP="00C814F4">
      <w:pPr>
        <w:shd w:val="clear" w:color="auto" w:fill="FFFFFF" w:themeFill="background1"/>
        <w:jc w:val="both"/>
        <w:rPr>
          <w:rFonts w:ascii="Segoe UI" w:hAnsi="Segoe UI" w:cs="Segoe UI"/>
          <w:sz w:val="20"/>
          <w:szCs w:val="20"/>
        </w:rPr>
      </w:pPr>
    </w:p>
    <w:p w14:paraId="31888268" w14:textId="679DE444" w:rsidR="00332664" w:rsidRDefault="000A57B5" w:rsidP="00C814F4">
      <w:pPr>
        <w:shd w:val="clear" w:color="auto" w:fill="FFFFFF" w:themeFill="background1"/>
        <w:jc w:val="both"/>
        <w:rPr>
          <w:rFonts w:ascii="Segoe UI" w:hAnsi="Segoe UI" w:cs="Segoe UI"/>
          <w:sz w:val="20"/>
          <w:szCs w:val="20"/>
        </w:rPr>
      </w:pPr>
      <w:r>
        <w:rPr>
          <w:rFonts w:ascii="Segoe UI" w:hAnsi="Segoe UI" w:cs="Segoe UI"/>
          <w:sz w:val="20"/>
          <w:szCs w:val="20"/>
        </w:rPr>
        <w:t>En outre, le secteur principal d’activité de la société permet l’embauche de publics éloignés de l’emploi et /ou de personnes peu ou pas qualifiées</w:t>
      </w:r>
      <w:r w:rsidR="000B667D">
        <w:rPr>
          <w:rFonts w:ascii="Segoe UI" w:hAnsi="Segoe UI" w:cs="Segoe UI"/>
          <w:sz w:val="20"/>
          <w:szCs w:val="20"/>
        </w:rPr>
        <w:t xml:space="preserve"> </w:t>
      </w:r>
      <w:r w:rsidR="00332664">
        <w:rPr>
          <w:rFonts w:ascii="Segoe UI" w:hAnsi="Segoe UI" w:cs="Segoe UI"/>
          <w:sz w:val="20"/>
          <w:szCs w:val="20"/>
        </w:rPr>
        <w:t>au sein desquels se trouve une majorité de femme</w:t>
      </w:r>
      <w:r w:rsidR="00DF1CF0">
        <w:rPr>
          <w:rFonts w:ascii="Segoe UI" w:hAnsi="Segoe UI" w:cs="Segoe UI"/>
          <w:sz w:val="20"/>
          <w:szCs w:val="20"/>
        </w:rPr>
        <w:t>s.</w:t>
      </w:r>
    </w:p>
    <w:p w14:paraId="5CFFA92B" w14:textId="77777777" w:rsidR="000A57B5" w:rsidRPr="00175F37" w:rsidRDefault="000A57B5" w:rsidP="00C814F4">
      <w:pPr>
        <w:shd w:val="clear" w:color="auto" w:fill="FFFFFF" w:themeFill="background1"/>
        <w:jc w:val="both"/>
        <w:rPr>
          <w:rFonts w:ascii="Segoe UI" w:hAnsi="Segoe UI" w:cs="Segoe UI"/>
          <w:sz w:val="20"/>
          <w:szCs w:val="20"/>
        </w:rPr>
      </w:pPr>
    </w:p>
    <w:p w14:paraId="11F2E27E" w14:textId="4D6AE722" w:rsidR="00FE628D" w:rsidRPr="00175F37" w:rsidRDefault="00FE628D" w:rsidP="00C814F4">
      <w:pPr>
        <w:shd w:val="clear" w:color="auto" w:fill="FFFFFF" w:themeFill="background1"/>
        <w:jc w:val="both"/>
        <w:rPr>
          <w:rFonts w:ascii="Segoe UI" w:hAnsi="Segoe UI" w:cs="Segoe UI"/>
          <w:sz w:val="20"/>
          <w:szCs w:val="20"/>
        </w:rPr>
      </w:pPr>
    </w:p>
    <w:p w14:paraId="2DE7B64B" w14:textId="77777777" w:rsidR="009A46C0" w:rsidRDefault="00FE628D"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Les promotions sont attribuées indistinctement aux hommes</w:t>
      </w:r>
      <w:r w:rsidR="00E85D9A" w:rsidRPr="00175F37">
        <w:rPr>
          <w:rFonts w:ascii="Segoe UI" w:hAnsi="Segoe UI" w:cs="Segoe UI"/>
          <w:sz w:val="20"/>
          <w:szCs w:val="20"/>
        </w:rPr>
        <w:t xml:space="preserve"> et aux femmes</w:t>
      </w:r>
      <w:r w:rsidR="00C3227E">
        <w:rPr>
          <w:rFonts w:ascii="Segoe UI" w:hAnsi="Segoe UI" w:cs="Segoe UI"/>
          <w:sz w:val="20"/>
          <w:szCs w:val="20"/>
        </w:rPr>
        <w:t>.</w:t>
      </w:r>
    </w:p>
    <w:p w14:paraId="64631AE9" w14:textId="77777777" w:rsidR="004C1A30" w:rsidRPr="00175F37" w:rsidRDefault="004C1A30" w:rsidP="228ADF08">
      <w:pPr>
        <w:shd w:val="clear" w:color="auto" w:fill="FFFFFF" w:themeFill="background1"/>
        <w:jc w:val="both"/>
        <w:rPr>
          <w:rFonts w:ascii="Segoe UI" w:eastAsiaTheme="minorEastAsia" w:hAnsi="Segoe UI" w:cs="Segoe UI"/>
          <w:sz w:val="20"/>
          <w:szCs w:val="20"/>
        </w:rPr>
      </w:pPr>
    </w:p>
    <w:p w14:paraId="490C36C8" w14:textId="77777777" w:rsidR="3E8F16E1" w:rsidRPr="00175F37" w:rsidRDefault="3E8F16E1" w:rsidP="228ADF08">
      <w:pPr>
        <w:shd w:val="clear" w:color="auto" w:fill="FFFFFF" w:themeFill="background1"/>
        <w:jc w:val="both"/>
        <w:rPr>
          <w:rFonts w:ascii="Segoe UI" w:eastAsiaTheme="minorEastAsia" w:hAnsi="Segoe UI" w:cs="Segoe UI"/>
          <w:sz w:val="20"/>
          <w:szCs w:val="20"/>
        </w:rPr>
      </w:pPr>
      <w:r w:rsidRPr="00175F37">
        <w:rPr>
          <w:rFonts w:ascii="Segoe UI" w:eastAsiaTheme="minorEastAsia" w:hAnsi="Segoe UI" w:cs="Segoe UI"/>
          <w:color w:val="000000" w:themeColor="text1"/>
          <w:sz w:val="20"/>
          <w:szCs w:val="20"/>
        </w:rPr>
        <w:t>Les s</w:t>
      </w:r>
      <w:r w:rsidRPr="00175F37">
        <w:rPr>
          <w:rFonts w:ascii="Segoe UI" w:eastAsiaTheme="minorEastAsia" w:hAnsi="Segoe UI" w:cs="Segoe UI"/>
          <w:sz w:val="20"/>
          <w:szCs w:val="20"/>
        </w:rPr>
        <w:t xml:space="preserve">alaires horaires sont identiques pour les hommes et pour les femmes, dans la mesure où les grilles de salaire sont strictement respectées ; </w:t>
      </w:r>
      <w:r w:rsidRPr="00175F37">
        <w:rPr>
          <w:rFonts w:ascii="Segoe UI" w:eastAsiaTheme="minorEastAsia" w:hAnsi="Segoe UI" w:cs="Segoe UI"/>
          <w:color w:val="000000" w:themeColor="text1"/>
          <w:sz w:val="20"/>
          <w:szCs w:val="20"/>
        </w:rPr>
        <w:t>toutefois des écarts sur la rémunération mensuelle moyenne peuvent apparaître.</w:t>
      </w:r>
    </w:p>
    <w:p w14:paraId="749E8433" w14:textId="77777777" w:rsidR="00585A97" w:rsidRPr="00175F37" w:rsidRDefault="00585A97" w:rsidP="00C814F4">
      <w:pPr>
        <w:shd w:val="clear" w:color="auto" w:fill="FFFFFF" w:themeFill="background1"/>
        <w:jc w:val="both"/>
        <w:rPr>
          <w:rFonts w:ascii="Segoe UI" w:hAnsi="Segoe UI" w:cs="Segoe UI"/>
          <w:sz w:val="20"/>
          <w:szCs w:val="20"/>
        </w:rPr>
      </w:pPr>
    </w:p>
    <w:p w14:paraId="004287CD" w14:textId="77777777" w:rsidR="00FE628D" w:rsidRPr="00175F37" w:rsidRDefault="00077294"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Ils </w:t>
      </w:r>
      <w:r w:rsidR="00C3227E">
        <w:rPr>
          <w:rFonts w:ascii="Segoe UI" w:hAnsi="Segoe UI" w:cs="Segoe UI"/>
          <w:sz w:val="20"/>
          <w:szCs w:val="20"/>
        </w:rPr>
        <w:t xml:space="preserve">ne </w:t>
      </w:r>
      <w:r w:rsidR="00FE628D" w:rsidRPr="00175F37">
        <w:rPr>
          <w:rFonts w:ascii="Segoe UI" w:hAnsi="Segoe UI" w:cs="Segoe UI"/>
          <w:sz w:val="20"/>
          <w:szCs w:val="20"/>
        </w:rPr>
        <w:t xml:space="preserve">révèlent </w:t>
      </w:r>
      <w:r w:rsidR="00C3227E">
        <w:rPr>
          <w:rFonts w:ascii="Segoe UI" w:hAnsi="Segoe UI" w:cs="Segoe UI"/>
          <w:sz w:val="20"/>
          <w:szCs w:val="20"/>
        </w:rPr>
        <w:t>p</w:t>
      </w:r>
      <w:r w:rsidR="00FE628D" w:rsidRPr="00175F37">
        <w:rPr>
          <w:rFonts w:ascii="Segoe UI" w:hAnsi="Segoe UI" w:cs="Segoe UI"/>
          <w:sz w:val="20"/>
          <w:szCs w:val="20"/>
        </w:rPr>
        <w:t>as une inégalité de traitement entre les hommes et les femmes mais des situations dif</w:t>
      </w:r>
      <w:r w:rsidR="00E85D9A" w:rsidRPr="00175F37">
        <w:rPr>
          <w:rFonts w:ascii="Segoe UI" w:hAnsi="Segoe UI" w:cs="Segoe UI"/>
          <w:sz w:val="20"/>
          <w:szCs w:val="20"/>
        </w:rPr>
        <w:t xml:space="preserve">férentes : </w:t>
      </w:r>
      <w:r w:rsidR="00FE628D" w:rsidRPr="00175F37">
        <w:rPr>
          <w:rFonts w:ascii="Segoe UI" w:hAnsi="Segoe UI" w:cs="Segoe UI"/>
          <w:sz w:val="20"/>
          <w:szCs w:val="20"/>
        </w:rPr>
        <w:t>les absences dans l’année</w:t>
      </w:r>
      <w:r w:rsidRPr="00175F37">
        <w:rPr>
          <w:rFonts w:ascii="Segoe UI" w:hAnsi="Segoe UI" w:cs="Segoe UI"/>
          <w:sz w:val="20"/>
          <w:szCs w:val="20"/>
        </w:rPr>
        <w:t>,</w:t>
      </w:r>
      <w:r w:rsidR="00FE628D" w:rsidRPr="00175F37">
        <w:rPr>
          <w:rFonts w:ascii="Segoe UI" w:hAnsi="Segoe UI" w:cs="Segoe UI"/>
          <w:sz w:val="20"/>
          <w:szCs w:val="20"/>
        </w:rPr>
        <w:t xml:space="preserve"> la situation particulière d’un site sur lequel un ou un</w:t>
      </w:r>
      <w:r w:rsidR="002C0A30" w:rsidRPr="00175F37">
        <w:rPr>
          <w:rFonts w:ascii="Segoe UI" w:hAnsi="Segoe UI" w:cs="Segoe UI"/>
          <w:sz w:val="20"/>
          <w:szCs w:val="20"/>
        </w:rPr>
        <w:t>e</w:t>
      </w:r>
      <w:r w:rsidRPr="00175F37">
        <w:rPr>
          <w:rFonts w:ascii="Segoe UI" w:hAnsi="Segoe UI" w:cs="Segoe UI"/>
          <w:sz w:val="20"/>
          <w:szCs w:val="20"/>
        </w:rPr>
        <w:t xml:space="preserve"> </w:t>
      </w:r>
      <w:r w:rsidR="00FE628D" w:rsidRPr="00175F37">
        <w:rPr>
          <w:rFonts w:ascii="Segoe UI" w:hAnsi="Segoe UI" w:cs="Segoe UI"/>
          <w:sz w:val="20"/>
          <w:szCs w:val="20"/>
        </w:rPr>
        <w:t>salarié</w:t>
      </w:r>
      <w:r w:rsidRPr="00175F37">
        <w:rPr>
          <w:rFonts w:ascii="Segoe UI" w:hAnsi="Segoe UI" w:cs="Segoe UI"/>
          <w:sz w:val="20"/>
          <w:szCs w:val="20"/>
        </w:rPr>
        <w:t>(</w:t>
      </w:r>
      <w:r w:rsidR="00FE628D" w:rsidRPr="00175F37">
        <w:rPr>
          <w:rFonts w:ascii="Segoe UI" w:hAnsi="Segoe UI" w:cs="Segoe UI"/>
          <w:sz w:val="20"/>
          <w:szCs w:val="20"/>
        </w:rPr>
        <w:t>e</w:t>
      </w:r>
      <w:r w:rsidRPr="00175F37">
        <w:rPr>
          <w:rFonts w:ascii="Segoe UI" w:hAnsi="Segoe UI" w:cs="Segoe UI"/>
          <w:sz w:val="20"/>
          <w:szCs w:val="20"/>
        </w:rPr>
        <w:t>)</w:t>
      </w:r>
      <w:r w:rsidR="00FE628D" w:rsidRPr="00175F37">
        <w:rPr>
          <w:rFonts w:ascii="Segoe UI" w:hAnsi="Segoe UI" w:cs="Segoe UI"/>
          <w:sz w:val="20"/>
          <w:szCs w:val="20"/>
        </w:rPr>
        <w:t xml:space="preserve"> percevra des majorations de nuit ou du dimanche</w:t>
      </w:r>
      <w:r w:rsidR="00B67F78" w:rsidRPr="00175F37">
        <w:rPr>
          <w:rFonts w:ascii="Segoe UI" w:hAnsi="Segoe UI" w:cs="Segoe UI"/>
          <w:sz w:val="20"/>
          <w:szCs w:val="20"/>
        </w:rPr>
        <w:t>, la réalisation de prestations associées</w:t>
      </w:r>
      <w:r w:rsidR="00FE628D" w:rsidRPr="00175F37">
        <w:rPr>
          <w:rFonts w:ascii="Segoe UI" w:hAnsi="Segoe UI" w:cs="Segoe UI"/>
          <w:sz w:val="20"/>
          <w:szCs w:val="20"/>
        </w:rPr>
        <w:t xml:space="preserve"> </w:t>
      </w:r>
      <w:r w:rsidRPr="00175F37">
        <w:rPr>
          <w:rFonts w:ascii="Segoe UI" w:hAnsi="Segoe UI" w:cs="Segoe UI"/>
          <w:sz w:val="20"/>
          <w:szCs w:val="20"/>
        </w:rPr>
        <w:t>…</w:t>
      </w:r>
      <w:r w:rsidR="00642D38" w:rsidRPr="00175F37">
        <w:rPr>
          <w:rFonts w:ascii="Segoe UI" w:hAnsi="Segoe UI" w:cs="Segoe UI"/>
          <w:sz w:val="20"/>
          <w:szCs w:val="20"/>
        </w:rPr>
        <w:t xml:space="preserve"> </w:t>
      </w:r>
      <w:r w:rsidR="007705FE" w:rsidRPr="00175F37">
        <w:rPr>
          <w:rFonts w:ascii="Segoe UI" w:hAnsi="Segoe UI" w:cs="Segoe UI"/>
          <w:sz w:val="20"/>
          <w:szCs w:val="20"/>
        </w:rPr>
        <w:t>etc</w:t>
      </w:r>
      <w:r w:rsidR="00EB7794" w:rsidRPr="00175F37">
        <w:rPr>
          <w:rFonts w:ascii="Segoe UI" w:hAnsi="Segoe UI" w:cs="Segoe UI"/>
          <w:sz w:val="20"/>
          <w:szCs w:val="20"/>
        </w:rPr>
        <w:t>.</w:t>
      </w:r>
      <w:r w:rsidR="007705FE" w:rsidRPr="00175F37">
        <w:rPr>
          <w:rFonts w:ascii="Segoe UI" w:hAnsi="Segoe UI" w:cs="Segoe UI"/>
          <w:sz w:val="20"/>
          <w:szCs w:val="20"/>
        </w:rPr>
        <w:t xml:space="preserve"> </w:t>
      </w:r>
      <w:r w:rsidRPr="00175F37">
        <w:rPr>
          <w:rFonts w:ascii="Segoe UI" w:hAnsi="Segoe UI" w:cs="Segoe UI"/>
          <w:sz w:val="20"/>
          <w:szCs w:val="20"/>
        </w:rPr>
        <w:t xml:space="preserve">qui </w:t>
      </w:r>
      <w:r w:rsidR="00FE628D" w:rsidRPr="00175F37">
        <w:rPr>
          <w:rFonts w:ascii="Segoe UI" w:hAnsi="Segoe UI" w:cs="Segoe UI"/>
          <w:sz w:val="20"/>
          <w:szCs w:val="20"/>
        </w:rPr>
        <w:t xml:space="preserve">sont autant de facteurs objectifs et matériellement vérifiables </w:t>
      </w:r>
      <w:r w:rsidR="00E10C0E" w:rsidRPr="00175F37">
        <w:rPr>
          <w:rFonts w:ascii="Segoe UI" w:hAnsi="Segoe UI" w:cs="Segoe UI"/>
          <w:sz w:val="20"/>
          <w:szCs w:val="20"/>
        </w:rPr>
        <w:t>susceptible</w:t>
      </w:r>
      <w:r w:rsidR="00B67F78" w:rsidRPr="00175F37">
        <w:rPr>
          <w:rFonts w:ascii="Segoe UI" w:hAnsi="Segoe UI" w:cs="Segoe UI"/>
          <w:sz w:val="20"/>
          <w:szCs w:val="20"/>
        </w:rPr>
        <w:t>s</w:t>
      </w:r>
      <w:r w:rsidR="00E10C0E" w:rsidRPr="00175F37">
        <w:rPr>
          <w:rFonts w:ascii="Segoe UI" w:hAnsi="Segoe UI" w:cs="Segoe UI"/>
          <w:sz w:val="20"/>
          <w:szCs w:val="20"/>
        </w:rPr>
        <w:t xml:space="preserve"> </w:t>
      </w:r>
      <w:r w:rsidR="00E85D9A" w:rsidRPr="00175F37">
        <w:rPr>
          <w:rFonts w:ascii="Segoe UI" w:hAnsi="Segoe UI" w:cs="Segoe UI"/>
          <w:sz w:val="20"/>
          <w:szCs w:val="20"/>
        </w:rPr>
        <w:t xml:space="preserve">de justifier </w:t>
      </w:r>
      <w:r w:rsidRPr="00175F37">
        <w:rPr>
          <w:rFonts w:ascii="Segoe UI" w:hAnsi="Segoe UI" w:cs="Segoe UI"/>
          <w:sz w:val="20"/>
          <w:szCs w:val="20"/>
        </w:rPr>
        <w:t>un éventuel écart</w:t>
      </w:r>
      <w:r w:rsidR="00E10C0E" w:rsidRPr="00175F37">
        <w:rPr>
          <w:rFonts w:ascii="Segoe UI" w:hAnsi="Segoe UI" w:cs="Segoe UI"/>
          <w:sz w:val="20"/>
          <w:szCs w:val="20"/>
        </w:rPr>
        <w:t>.</w:t>
      </w:r>
    </w:p>
    <w:p w14:paraId="13606CE9" w14:textId="77777777" w:rsidR="00077294" w:rsidRPr="00175F37" w:rsidRDefault="00585A97" w:rsidP="00585A97">
      <w:pPr>
        <w:shd w:val="clear" w:color="auto" w:fill="FFFFFF" w:themeFill="background1"/>
        <w:tabs>
          <w:tab w:val="left" w:pos="1147"/>
        </w:tabs>
        <w:jc w:val="both"/>
        <w:rPr>
          <w:rFonts w:ascii="Segoe UI" w:hAnsi="Segoe UI" w:cs="Segoe UI"/>
          <w:sz w:val="20"/>
          <w:szCs w:val="20"/>
        </w:rPr>
      </w:pPr>
      <w:r w:rsidRPr="00175F37">
        <w:rPr>
          <w:rFonts w:ascii="Segoe UI" w:hAnsi="Segoe UI" w:cs="Segoe UI"/>
          <w:sz w:val="20"/>
          <w:szCs w:val="20"/>
        </w:rPr>
        <w:tab/>
      </w:r>
    </w:p>
    <w:p w14:paraId="753EEB47" w14:textId="4D67C474" w:rsidR="00A607BE" w:rsidRPr="00175F37" w:rsidRDefault="00E10C0E"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L</w:t>
      </w:r>
      <w:r w:rsidR="00697050" w:rsidRPr="00175F37">
        <w:rPr>
          <w:rFonts w:ascii="Segoe UI" w:hAnsi="Segoe UI" w:cs="Segoe UI"/>
          <w:sz w:val="20"/>
          <w:szCs w:val="20"/>
        </w:rPr>
        <w:t>a société</w:t>
      </w:r>
      <w:r w:rsidR="00BC4C16" w:rsidRPr="00175F37">
        <w:rPr>
          <w:rFonts w:ascii="Segoe UI" w:hAnsi="Segoe UI" w:cs="Segoe UI"/>
          <w:sz w:val="20"/>
          <w:szCs w:val="20"/>
        </w:rPr>
        <w:t xml:space="preserve"> GSF</w:t>
      </w:r>
      <w:r w:rsidR="004B26FF" w:rsidRPr="00175F37">
        <w:rPr>
          <w:rFonts w:ascii="Segoe UI" w:hAnsi="Segoe UI" w:cs="Segoe UI"/>
          <w:sz w:val="20"/>
          <w:szCs w:val="20"/>
        </w:rPr>
        <w:t xml:space="preserve"> </w:t>
      </w:r>
      <w:r w:rsidR="00DF1CF0">
        <w:rPr>
          <w:rFonts w:ascii="Segoe UI" w:hAnsi="Segoe UI" w:cs="Segoe UI"/>
          <w:sz w:val="20"/>
          <w:szCs w:val="20"/>
        </w:rPr>
        <w:t>SERVICES CDG</w:t>
      </w:r>
      <w:r w:rsidRPr="00175F37">
        <w:rPr>
          <w:rFonts w:ascii="Segoe UI" w:hAnsi="Segoe UI" w:cs="Segoe UI"/>
          <w:sz w:val="20"/>
          <w:szCs w:val="20"/>
        </w:rPr>
        <w:t xml:space="preserve"> réaffirm</w:t>
      </w:r>
      <w:r w:rsidR="00B67F78" w:rsidRPr="00175F37">
        <w:rPr>
          <w:rFonts w:ascii="Segoe UI" w:hAnsi="Segoe UI" w:cs="Segoe UI"/>
          <w:sz w:val="20"/>
          <w:szCs w:val="20"/>
        </w:rPr>
        <w:t>e</w:t>
      </w:r>
      <w:r w:rsidRPr="00175F37">
        <w:rPr>
          <w:rFonts w:ascii="Segoe UI" w:hAnsi="Segoe UI" w:cs="Segoe UI"/>
          <w:sz w:val="20"/>
          <w:szCs w:val="20"/>
        </w:rPr>
        <w:t xml:space="preserve"> le principe du respect de</w:t>
      </w:r>
      <w:r w:rsidR="00077294" w:rsidRPr="00175F37">
        <w:rPr>
          <w:rFonts w:ascii="Segoe UI" w:hAnsi="Segoe UI" w:cs="Segoe UI"/>
          <w:sz w:val="20"/>
          <w:szCs w:val="20"/>
        </w:rPr>
        <w:t xml:space="preserve"> </w:t>
      </w:r>
      <w:r w:rsidRPr="00175F37">
        <w:rPr>
          <w:rFonts w:ascii="Segoe UI" w:hAnsi="Segoe UI" w:cs="Segoe UI"/>
          <w:sz w:val="20"/>
          <w:szCs w:val="20"/>
        </w:rPr>
        <w:t xml:space="preserve">la </w:t>
      </w:r>
      <w:r w:rsidR="00A614B0" w:rsidRPr="00175F37">
        <w:rPr>
          <w:rFonts w:ascii="Segoe UI" w:hAnsi="Segoe UI" w:cs="Segoe UI"/>
          <w:sz w:val="20"/>
          <w:szCs w:val="20"/>
        </w:rPr>
        <w:t>non-discrimination</w:t>
      </w:r>
      <w:r w:rsidRPr="00175F37">
        <w:rPr>
          <w:rFonts w:ascii="Segoe UI" w:hAnsi="Segoe UI" w:cs="Segoe UI"/>
          <w:sz w:val="20"/>
          <w:szCs w:val="20"/>
        </w:rPr>
        <w:t xml:space="preserve"> salariale entre les hommes et les femmes</w:t>
      </w:r>
      <w:r w:rsidR="00C46C37" w:rsidRPr="00175F37">
        <w:rPr>
          <w:rFonts w:ascii="Segoe UI" w:hAnsi="Segoe UI" w:cs="Segoe UI"/>
          <w:sz w:val="20"/>
          <w:szCs w:val="20"/>
        </w:rPr>
        <w:t xml:space="preserve">, et rappelle </w:t>
      </w:r>
      <w:r w:rsidR="00BC4C16" w:rsidRPr="00175F37">
        <w:rPr>
          <w:rFonts w:ascii="Segoe UI" w:hAnsi="Segoe UI" w:cs="Segoe UI"/>
          <w:sz w:val="20"/>
          <w:szCs w:val="20"/>
        </w:rPr>
        <w:t xml:space="preserve">que la société </w:t>
      </w:r>
      <w:r w:rsidR="00DF1CF0" w:rsidRPr="00175F37">
        <w:rPr>
          <w:rFonts w:ascii="Segoe UI" w:hAnsi="Segoe UI" w:cs="Segoe UI"/>
          <w:sz w:val="20"/>
          <w:szCs w:val="20"/>
        </w:rPr>
        <w:t xml:space="preserve">GSF </w:t>
      </w:r>
      <w:r w:rsidR="00DF1CF0">
        <w:rPr>
          <w:rFonts w:ascii="Segoe UI" w:hAnsi="Segoe UI" w:cs="Segoe UI"/>
          <w:sz w:val="20"/>
          <w:szCs w:val="20"/>
        </w:rPr>
        <w:t>SERVICES CDG</w:t>
      </w:r>
      <w:r w:rsidR="00DF1CF0" w:rsidRPr="00175F37">
        <w:rPr>
          <w:rFonts w:ascii="Segoe UI" w:hAnsi="Segoe UI" w:cs="Segoe UI"/>
          <w:sz w:val="20"/>
          <w:szCs w:val="20"/>
        </w:rPr>
        <w:t xml:space="preserve"> </w:t>
      </w:r>
      <w:r w:rsidR="00BC4C16" w:rsidRPr="00175F37">
        <w:rPr>
          <w:rFonts w:ascii="Segoe UI" w:hAnsi="Segoe UI" w:cs="Segoe UI"/>
          <w:sz w:val="20"/>
          <w:szCs w:val="20"/>
        </w:rPr>
        <w:t>négocie</w:t>
      </w:r>
      <w:r w:rsidR="005B3921" w:rsidRPr="00175F37">
        <w:rPr>
          <w:rFonts w:ascii="Segoe UI" w:hAnsi="Segoe UI" w:cs="Segoe UI"/>
          <w:sz w:val="20"/>
          <w:szCs w:val="20"/>
        </w:rPr>
        <w:t xml:space="preserve"> sur </w:t>
      </w:r>
      <w:r w:rsidR="003400F5" w:rsidRPr="00175F37">
        <w:rPr>
          <w:rFonts w:ascii="Segoe UI" w:hAnsi="Segoe UI" w:cs="Segoe UI"/>
          <w:sz w:val="20"/>
          <w:szCs w:val="20"/>
        </w:rPr>
        <w:t>l</w:t>
      </w:r>
      <w:r w:rsidR="00B32507" w:rsidRPr="00175F37">
        <w:rPr>
          <w:rFonts w:ascii="Segoe UI" w:hAnsi="Segoe UI" w:cs="Segoe UI"/>
          <w:sz w:val="20"/>
          <w:szCs w:val="20"/>
        </w:rPr>
        <w:t>es objectifs d’égalité professionnelle entre les femmes et les hommes dans l’entreprise</w:t>
      </w:r>
      <w:r w:rsidR="00A607BE" w:rsidRPr="00175F37">
        <w:rPr>
          <w:rFonts w:ascii="Segoe UI" w:hAnsi="Segoe UI" w:cs="Segoe UI"/>
          <w:sz w:val="20"/>
          <w:szCs w:val="20"/>
        </w:rPr>
        <w:t>, ainsi que sur</w:t>
      </w:r>
      <w:r w:rsidR="003400F5" w:rsidRPr="00175F37">
        <w:rPr>
          <w:rFonts w:ascii="Segoe UI" w:hAnsi="Segoe UI" w:cs="Segoe UI"/>
          <w:sz w:val="20"/>
          <w:szCs w:val="20"/>
        </w:rPr>
        <w:t xml:space="preserve"> les mesures permettant de les atteindre,</w:t>
      </w:r>
      <w:r w:rsidR="00B32507" w:rsidRPr="00175F37">
        <w:rPr>
          <w:rFonts w:ascii="Segoe UI" w:hAnsi="Segoe UI" w:cs="Segoe UI"/>
          <w:sz w:val="20"/>
          <w:szCs w:val="20"/>
        </w:rPr>
        <w:t xml:space="preserve"> </w:t>
      </w:r>
      <w:r w:rsidR="00C46C37" w:rsidRPr="00175F37">
        <w:rPr>
          <w:rFonts w:ascii="Segoe UI" w:hAnsi="Segoe UI" w:cs="Segoe UI"/>
          <w:sz w:val="20"/>
          <w:szCs w:val="20"/>
        </w:rPr>
        <w:t>conformément aux dispositions de</w:t>
      </w:r>
      <w:r w:rsidR="00642D38" w:rsidRPr="00175F37">
        <w:rPr>
          <w:rFonts w:ascii="Segoe UI" w:hAnsi="Segoe UI" w:cs="Segoe UI"/>
          <w:sz w:val="20"/>
          <w:szCs w:val="20"/>
        </w:rPr>
        <w:t xml:space="preserve"> l’article L2242-</w:t>
      </w:r>
      <w:r w:rsidR="0016021E" w:rsidRPr="00175F37">
        <w:rPr>
          <w:rFonts w:ascii="Segoe UI" w:hAnsi="Segoe UI" w:cs="Segoe UI"/>
          <w:sz w:val="20"/>
          <w:szCs w:val="20"/>
        </w:rPr>
        <w:t>17</w:t>
      </w:r>
      <w:r w:rsidR="00642D38" w:rsidRPr="00175F37">
        <w:rPr>
          <w:rFonts w:ascii="Segoe UI" w:hAnsi="Segoe UI" w:cs="Segoe UI"/>
          <w:sz w:val="20"/>
          <w:szCs w:val="20"/>
        </w:rPr>
        <w:t xml:space="preserve"> </w:t>
      </w:r>
      <w:r w:rsidR="00C46C37" w:rsidRPr="00175F37">
        <w:rPr>
          <w:rFonts w:ascii="Segoe UI" w:hAnsi="Segoe UI" w:cs="Segoe UI"/>
          <w:sz w:val="20"/>
          <w:szCs w:val="20"/>
        </w:rPr>
        <w:t>du code du travail</w:t>
      </w:r>
      <w:r w:rsidR="00642D38" w:rsidRPr="00175F37">
        <w:rPr>
          <w:rFonts w:ascii="Segoe UI" w:hAnsi="Segoe UI" w:cs="Segoe UI"/>
          <w:sz w:val="20"/>
          <w:szCs w:val="20"/>
        </w:rPr>
        <w:t>.</w:t>
      </w:r>
    </w:p>
    <w:p w14:paraId="09D4F9B0" w14:textId="77777777" w:rsidR="0016021E" w:rsidRPr="00175F37" w:rsidRDefault="0016021E" w:rsidP="0016021E">
      <w:pPr>
        <w:spacing w:line="0" w:lineRule="atLeast"/>
        <w:ind w:right="120"/>
        <w:jc w:val="both"/>
        <w:rPr>
          <w:rFonts w:ascii="Segoe UI" w:hAnsi="Segoe UI" w:cs="Segoe UI"/>
          <w:sz w:val="20"/>
          <w:szCs w:val="20"/>
        </w:rPr>
      </w:pPr>
      <w:r w:rsidRPr="00175F37">
        <w:rPr>
          <w:rFonts w:ascii="Segoe UI" w:hAnsi="Segoe UI" w:cs="Segoe UI"/>
          <w:sz w:val="20"/>
          <w:szCs w:val="20"/>
        </w:rPr>
        <w:t xml:space="preserve">Au-delà du principe d’égalité professionnelle, l’efficacité du présent </w:t>
      </w:r>
      <w:r w:rsidR="00AF42E5" w:rsidRPr="00175F37">
        <w:rPr>
          <w:rFonts w:ascii="Segoe UI" w:hAnsi="Segoe UI" w:cs="Segoe UI"/>
          <w:sz w:val="20"/>
          <w:szCs w:val="20"/>
        </w:rPr>
        <w:t xml:space="preserve">accord repose </w:t>
      </w:r>
      <w:r w:rsidRPr="00175F37">
        <w:rPr>
          <w:rFonts w:ascii="Segoe UI" w:hAnsi="Segoe UI" w:cs="Segoe UI"/>
          <w:sz w:val="20"/>
          <w:szCs w:val="20"/>
        </w:rPr>
        <w:t>en</w:t>
      </w:r>
      <w:r w:rsidR="00AF42E5" w:rsidRPr="00175F37">
        <w:rPr>
          <w:rFonts w:ascii="Segoe UI" w:hAnsi="Segoe UI" w:cs="Segoe UI"/>
          <w:sz w:val="20"/>
          <w:szCs w:val="20"/>
        </w:rPr>
        <w:t xml:space="preserve"> grande partie sur l'engagement et l'implication de tous les acteurs. </w:t>
      </w:r>
    </w:p>
    <w:p w14:paraId="4A7B9A65" w14:textId="77777777" w:rsidR="0016021E" w:rsidRPr="00175F37" w:rsidRDefault="0016021E" w:rsidP="0016021E">
      <w:pPr>
        <w:spacing w:line="0" w:lineRule="atLeast"/>
        <w:ind w:right="120"/>
        <w:jc w:val="both"/>
        <w:rPr>
          <w:rFonts w:ascii="Segoe UI" w:hAnsi="Segoe UI" w:cs="Segoe UI"/>
          <w:sz w:val="20"/>
          <w:szCs w:val="20"/>
        </w:rPr>
      </w:pPr>
    </w:p>
    <w:p w14:paraId="02DEFD25" w14:textId="77777777" w:rsidR="00AF42E5" w:rsidRPr="00175F37" w:rsidRDefault="00AF42E5" w:rsidP="0016021E">
      <w:pPr>
        <w:spacing w:line="0" w:lineRule="atLeast"/>
        <w:ind w:right="120"/>
        <w:jc w:val="both"/>
        <w:rPr>
          <w:rFonts w:ascii="Segoe UI" w:hAnsi="Segoe UI" w:cs="Segoe UI"/>
          <w:sz w:val="20"/>
          <w:szCs w:val="20"/>
        </w:rPr>
      </w:pPr>
      <w:r w:rsidRPr="00175F37">
        <w:rPr>
          <w:rFonts w:ascii="Segoe UI" w:hAnsi="Segoe UI" w:cs="Segoe UI"/>
          <w:sz w:val="20"/>
          <w:szCs w:val="20"/>
        </w:rPr>
        <w:t>Les évolutions souhaitées doivent donc être portées par les parties prenantes à tous les niveaux et communiquées à l'ensemble du personnel pour permettre dans la durée une évolution des situations.</w:t>
      </w:r>
    </w:p>
    <w:p w14:paraId="3FA22FDC" w14:textId="77777777" w:rsidR="0016021E" w:rsidRPr="00175F37" w:rsidRDefault="0016021E" w:rsidP="0016021E">
      <w:pPr>
        <w:spacing w:line="0" w:lineRule="atLeast"/>
        <w:ind w:right="120"/>
        <w:jc w:val="both"/>
        <w:rPr>
          <w:rFonts w:ascii="Segoe UI" w:hAnsi="Segoe UI" w:cs="Segoe UI"/>
          <w:sz w:val="20"/>
          <w:szCs w:val="20"/>
        </w:rPr>
      </w:pPr>
    </w:p>
    <w:p w14:paraId="4C12E656" w14:textId="754CD215" w:rsidR="0016021E" w:rsidRPr="00175F37" w:rsidRDefault="0016021E" w:rsidP="00295AF0">
      <w:pPr>
        <w:pBdr>
          <w:bottom w:val="single" w:sz="4" w:space="1" w:color="auto"/>
        </w:pBdr>
        <w:shd w:val="clear" w:color="auto" w:fill="FFFFFF" w:themeFill="background1"/>
        <w:spacing w:line="0" w:lineRule="atLeast"/>
        <w:jc w:val="both"/>
        <w:rPr>
          <w:rFonts w:ascii="Segoe UI" w:hAnsi="Segoe UI" w:cs="Segoe UI"/>
          <w:sz w:val="20"/>
          <w:szCs w:val="20"/>
        </w:rPr>
      </w:pPr>
      <w:r w:rsidRPr="00175F37">
        <w:rPr>
          <w:rFonts w:ascii="Segoe UI" w:hAnsi="Segoe UI" w:cs="Segoe UI"/>
          <w:sz w:val="20"/>
          <w:szCs w:val="20"/>
        </w:rPr>
        <w:t>Les objectifs ci-après arrêtés et les mesures permettant de les atteindre seront détaillés, notamment dans le cadre des plans d’action figurant dans le</w:t>
      </w:r>
      <w:r w:rsidR="00F56E4F">
        <w:rPr>
          <w:rFonts w:ascii="Segoe UI" w:hAnsi="Segoe UI" w:cs="Segoe UI"/>
          <w:sz w:val="20"/>
          <w:szCs w:val="20"/>
        </w:rPr>
        <w:t xml:space="preserve"> rapport</w:t>
      </w:r>
      <w:r w:rsidRPr="00175F37">
        <w:rPr>
          <w:rFonts w:ascii="Segoe UI" w:hAnsi="Segoe UI" w:cs="Segoe UI"/>
          <w:sz w:val="20"/>
          <w:szCs w:val="20"/>
        </w:rPr>
        <w:t xml:space="preserve"> REPHF, et accompagnés d’indicateurs de suivi.</w:t>
      </w:r>
    </w:p>
    <w:p w14:paraId="0C1B52CD" w14:textId="77777777" w:rsidR="00895DF4" w:rsidRPr="00175F37" w:rsidRDefault="00895DF4" w:rsidP="00295AF0">
      <w:pPr>
        <w:pBdr>
          <w:bottom w:val="single" w:sz="4" w:space="1" w:color="auto"/>
        </w:pBdr>
        <w:shd w:val="clear" w:color="auto" w:fill="FFFFFF" w:themeFill="background1"/>
        <w:jc w:val="both"/>
        <w:rPr>
          <w:rFonts w:ascii="Segoe UI" w:hAnsi="Segoe UI" w:cs="Segoe UI"/>
          <w:sz w:val="20"/>
          <w:szCs w:val="20"/>
        </w:rPr>
      </w:pPr>
    </w:p>
    <w:p w14:paraId="0F4448FC" w14:textId="37F0766E" w:rsidR="00CA0192" w:rsidRPr="00175F37" w:rsidRDefault="00895DF4" w:rsidP="00295AF0">
      <w:pPr>
        <w:pBdr>
          <w:bottom w:val="single" w:sz="4" w:space="1" w:color="auto"/>
        </w:pBdr>
        <w:shd w:val="clear" w:color="auto" w:fill="FFFFFF" w:themeFill="background1"/>
        <w:spacing w:afterAutospacing="1"/>
        <w:jc w:val="both"/>
        <w:rPr>
          <w:rFonts w:ascii="Segoe UI" w:hAnsi="Segoe UI" w:cs="Segoe UI"/>
          <w:color w:val="212529"/>
          <w:sz w:val="20"/>
          <w:szCs w:val="20"/>
        </w:rPr>
      </w:pPr>
      <w:r w:rsidRPr="00175F37">
        <w:rPr>
          <w:rFonts w:ascii="Segoe UI" w:hAnsi="Segoe UI" w:cs="Segoe UI"/>
          <w:color w:val="212529"/>
          <w:sz w:val="20"/>
          <w:szCs w:val="20"/>
        </w:rPr>
        <w:t xml:space="preserve">Conformément aux dispositions légales, afin de poursuivre la démarche entreprise par notre précédent accord </w:t>
      </w:r>
      <w:r w:rsidR="00F56E4F">
        <w:rPr>
          <w:rFonts w:ascii="Segoe UI" w:hAnsi="Segoe UI" w:cs="Segoe UI"/>
          <w:color w:val="212529"/>
          <w:sz w:val="20"/>
          <w:szCs w:val="20"/>
        </w:rPr>
        <w:t>du 8 décembre 2021</w:t>
      </w:r>
      <w:r w:rsidRPr="00175F37">
        <w:rPr>
          <w:rFonts w:ascii="Segoe UI" w:hAnsi="Segoe UI" w:cs="Segoe UI"/>
          <w:color w:val="212529"/>
          <w:sz w:val="20"/>
          <w:szCs w:val="20"/>
        </w:rPr>
        <w:t xml:space="preserve"> et de pérenniser les actions prises,</w:t>
      </w:r>
      <w:r w:rsidR="00C3227E">
        <w:rPr>
          <w:rFonts w:ascii="Segoe UI" w:hAnsi="Segoe UI" w:cs="Segoe UI"/>
          <w:color w:val="212529"/>
          <w:sz w:val="20"/>
          <w:szCs w:val="20"/>
        </w:rPr>
        <w:t> </w:t>
      </w:r>
      <w:r w:rsidR="00FA19A4">
        <w:rPr>
          <w:rFonts w:ascii="Segoe UI" w:hAnsi="Segoe UI" w:cs="Segoe UI"/>
          <w:color w:val="212529"/>
          <w:sz w:val="20"/>
          <w:szCs w:val="20"/>
        </w:rPr>
        <w:t>deux</w:t>
      </w:r>
      <w:r w:rsidR="00C3227E" w:rsidRPr="00175F37">
        <w:rPr>
          <w:rFonts w:ascii="Segoe UI" w:hAnsi="Segoe UI" w:cs="Segoe UI"/>
          <w:color w:val="212529"/>
          <w:sz w:val="20"/>
          <w:szCs w:val="20"/>
        </w:rPr>
        <w:t xml:space="preserve"> </w:t>
      </w:r>
      <w:r w:rsidR="00585A97" w:rsidRPr="00175F37">
        <w:rPr>
          <w:rFonts w:ascii="Segoe UI" w:hAnsi="Segoe UI" w:cs="Segoe UI"/>
          <w:color w:val="212529"/>
          <w:sz w:val="20"/>
          <w:szCs w:val="20"/>
        </w:rPr>
        <w:t xml:space="preserve">réunions se sont tenues les </w:t>
      </w:r>
      <w:r w:rsidR="00FA19A4" w:rsidRPr="00FA19A4">
        <w:rPr>
          <w:rFonts w:ascii="Segoe UI" w:hAnsi="Segoe UI" w:cs="Segoe UI"/>
          <w:color w:val="212529"/>
          <w:sz w:val="20"/>
          <w:szCs w:val="20"/>
        </w:rPr>
        <w:t>07/11/2025</w:t>
      </w:r>
      <w:r w:rsidR="00585A97" w:rsidRPr="00FA19A4">
        <w:rPr>
          <w:rFonts w:ascii="Segoe UI" w:hAnsi="Segoe UI" w:cs="Segoe UI"/>
          <w:color w:val="212529"/>
          <w:sz w:val="20"/>
          <w:szCs w:val="20"/>
        </w:rPr>
        <w:t>, et</w:t>
      </w:r>
      <w:r w:rsidR="00FA19A4" w:rsidRPr="00FA19A4">
        <w:rPr>
          <w:rFonts w:ascii="Segoe UI" w:hAnsi="Segoe UI" w:cs="Segoe UI"/>
          <w:color w:val="212529"/>
          <w:sz w:val="20"/>
          <w:szCs w:val="20"/>
        </w:rPr>
        <w:t xml:space="preserve"> le 14/11/2025</w:t>
      </w:r>
      <w:r w:rsidR="00B4790A" w:rsidRPr="00FA19A4">
        <w:rPr>
          <w:rFonts w:ascii="Segoe UI" w:hAnsi="Segoe UI" w:cs="Segoe UI"/>
          <w:color w:val="212529"/>
          <w:sz w:val="20"/>
          <w:szCs w:val="20"/>
        </w:rPr>
        <w:t xml:space="preserve"> et</w:t>
      </w:r>
      <w:r w:rsidR="00B4790A" w:rsidRPr="00175F37">
        <w:rPr>
          <w:rFonts w:ascii="Segoe UI" w:hAnsi="Segoe UI" w:cs="Segoe UI"/>
          <w:color w:val="212529"/>
          <w:sz w:val="20"/>
          <w:szCs w:val="20"/>
        </w:rPr>
        <w:t xml:space="preserve"> ont pu aboutir sur le présent accord.</w:t>
      </w:r>
    </w:p>
    <w:p w14:paraId="49B09C1A" w14:textId="77777777" w:rsidR="00B4790A" w:rsidRPr="00175F37" w:rsidRDefault="00B4790A" w:rsidP="00295AF0">
      <w:pPr>
        <w:pStyle w:val="Titre1"/>
        <w:pBdr>
          <w:bottom w:val="single" w:sz="4" w:space="1" w:color="auto"/>
        </w:pBdr>
        <w:shd w:val="clear" w:color="auto" w:fill="FFFFFF" w:themeFill="background1"/>
        <w:spacing w:before="0" w:beforeAutospacing="0" w:after="0" w:afterAutospacing="0" w:line="0" w:lineRule="atLeast"/>
        <w:jc w:val="both"/>
        <w:textAlignment w:val="baseline"/>
        <w:rPr>
          <w:rFonts w:ascii="Segoe UI" w:hAnsi="Segoe UI" w:cs="Segoe UI"/>
          <w:b w:val="0"/>
          <w:sz w:val="20"/>
          <w:szCs w:val="20"/>
        </w:rPr>
      </w:pPr>
    </w:p>
    <w:p w14:paraId="17615FE6" w14:textId="77777777" w:rsidR="00406592" w:rsidRPr="00175F37" w:rsidRDefault="00406592" w:rsidP="00295AF0">
      <w:pPr>
        <w:pBdr>
          <w:bottom w:val="single" w:sz="4" w:space="1" w:color="auto"/>
        </w:pBdr>
        <w:shd w:val="clear" w:color="auto" w:fill="FFFFFF" w:themeFill="background1"/>
        <w:jc w:val="both"/>
        <w:rPr>
          <w:rFonts w:ascii="Segoe UI" w:hAnsi="Segoe UI" w:cs="Segoe UI"/>
          <w:sz w:val="20"/>
          <w:szCs w:val="20"/>
          <w:u w:val="single"/>
        </w:rPr>
      </w:pPr>
    </w:p>
    <w:p w14:paraId="0DA8B4DA" w14:textId="77777777" w:rsidR="001F2961" w:rsidRPr="00175F37" w:rsidRDefault="00634804" w:rsidP="00295AF0">
      <w:pPr>
        <w:pBdr>
          <w:bottom w:val="single" w:sz="4" w:space="1" w:color="auto"/>
        </w:pBdr>
        <w:shd w:val="clear" w:color="auto" w:fill="FFFFFF" w:themeFill="background1"/>
        <w:spacing w:after="100" w:afterAutospacing="1"/>
        <w:jc w:val="both"/>
        <w:outlineLvl w:val="0"/>
        <w:rPr>
          <w:rFonts w:ascii="Segoe UI" w:hAnsi="Segoe UI" w:cs="Segoe UI"/>
          <w:color w:val="212529"/>
          <w:kern w:val="36"/>
          <w:sz w:val="20"/>
          <w:szCs w:val="20"/>
        </w:rPr>
      </w:pPr>
      <w:r w:rsidRPr="00175F37">
        <w:rPr>
          <w:rFonts w:ascii="Segoe UI" w:hAnsi="Segoe UI" w:cs="Segoe UI"/>
          <w:color w:val="212529"/>
          <w:kern w:val="36"/>
          <w:sz w:val="20"/>
          <w:szCs w:val="20"/>
        </w:rPr>
        <w:t>PARTIE</w:t>
      </w:r>
      <w:r w:rsidR="00406592" w:rsidRPr="00175F37">
        <w:rPr>
          <w:rFonts w:ascii="Segoe UI" w:hAnsi="Segoe UI" w:cs="Segoe UI"/>
          <w:color w:val="212529"/>
          <w:kern w:val="36"/>
          <w:sz w:val="20"/>
          <w:szCs w:val="20"/>
        </w:rPr>
        <w:t xml:space="preserve"> 1 : MESURES EN FAVEUR DE L’EGALITE PROFESSIONNELLE ENTRE LES HOMMES ET LES FEMMES</w:t>
      </w:r>
    </w:p>
    <w:p w14:paraId="1033035E" w14:textId="7DBE645B" w:rsidR="00FA19A4" w:rsidRDefault="002E081D" w:rsidP="00FA19A4">
      <w:pPr>
        <w:pStyle w:val="NormalWeb"/>
        <w:pBdr>
          <w:bottom w:val="single" w:sz="4" w:space="1" w:color="auto"/>
        </w:pBdr>
        <w:shd w:val="clear" w:color="auto" w:fill="FFFFFF" w:themeFill="background1"/>
        <w:spacing w:before="0" w:beforeAutospacing="0" w:after="300" w:afterAutospacing="0"/>
        <w:jc w:val="both"/>
        <w:rPr>
          <w:rFonts w:ascii="Segoe UI" w:hAnsi="Segoe UI" w:cs="Segoe UI"/>
          <w:sz w:val="20"/>
          <w:szCs w:val="20"/>
        </w:rPr>
      </w:pPr>
      <w:r w:rsidRPr="00175F37">
        <w:rPr>
          <w:rFonts w:ascii="Segoe UI" w:hAnsi="Segoe UI" w:cs="Segoe UI"/>
          <w:sz w:val="20"/>
          <w:szCs w:val="20"/>
        </w:rPr>
        <w:t>C</w:t>
      </w:r>
      <w:r w:rsidR="00D42FA6" w:rsidRPr="00175F37">
        <w:rPr>
          <w:rFonts w:ascii="Segoe UI" w:hAnsi="Segoe UI" w:cs="Segoe UI"/>
          <w:sz w:val="20"/>
          <w:szCs w:val="20"/>
        </w:rPr>
        <w:t xml:space="preserve">onformément aux dispositions légales, </w:t>
      </w:r>
      <w:r w:rsidR="007E6923" w:rsidRPr="00175F37">
        <w:rPr>
          <w:rFonts w:ascii="Segoe UI" w:hAnsi="Segoe UI" w:cs="Segoe UI"/>
          <w:sz w:val="20"/>
          <w:szCs w:val="20"/>
        </w:rPr>
        <w:t>l</w:t>
      </w:r>
      <w:r w:rsidR="0060831C" w:rsidRPr="00175F37">
        <w:rPr>
          <w:rFonts w:ascii="Segoe UI" w:hAnsi="Segoe UI" w:cs="Segoe UI"/>
          <w:sz w:val="20"/>
          <w:szCs w:val="20"/>
        </w:rPr>
        <w:t xml:space="preserve">e présent </w:t>
      </w:r>
      <w:r w:rsidR="7EA4891C" w:rsidRPr="00175F37">
        <w:rPr>
          <w:rFonts w:ascii="Segoe UI" w:hAnsi="Segoe UI" w:cs="Segoe UI"/>
          <w:sz w:val="20"/>
          <w:szCs w:val="20"/>
        </w:rPr>
        <w:t>accord fixe</w:t>
      </w:r>
      <w:r w:rsidR="007E6923" w:rsidRPr="00175F37">
        <w:rPr>
          <w:rFonts w:ascii="Segoe UI" w:hAnsi="Segoe UI" w:cs="Segoe UI"/>
          <w:sz w:val="20"/>
          <w:szCs w:val="20"/>
        </w:rPr>
        <w:t xml:space="preserve"> les objectifs de progression et les actions permettant de les atteindre portant sur au moins 3 des domaines d’action suivants pour les entreprises de moins de 300 salariés</w:t>
      </w:r>
      <w:r w:rsidR="00FA19A4">
        <w:rPr>
          <w:rFonts w:ascii="Segoe UI" w:hAnsi="Segoe UI" w:cs="Segoe UI"/>
          <w:sz w:val="20"/>
          <w:szCs w:val="20"/>
        </w:rPr>
        <w:t> :</w:t>
      </w:r>
    </w:p>
    <w:p w14:paraId="4AC0BD35" w14:textId="731E5337" w:rsidR="007E6923" w:rsidRPr="00175F37" w:rsidRDefault="007E6923" w:rsidP="00FA19A4">
      <w:pPr>
        <w:pStyle w:val="NormalWeb"/>
        <w:pBdr>
          <w:bottom w:val="single" w:sz="4" w:space="1" w:color="auto"/>
        </w:pBdr>
        <w:shd w:val="clear" w:color="auto" w:fill="FFFFFF" w:themeFill="background1"/>
        <w:spacing w:before="0" w:beforeAutospacing="0" w:after="300" w:afterAutospacing="0"/>
        <w:jc w:val="both"/>
        <w:rPr>
          <w:rFonts w:ascii="Segoe UI" w:hAnsi="Segoe UI" w:cs="Segoe UI"/>
          <w:sz w:val="20"/>
          <w:szCs w:val="20"/>
        </w:rPr>
      </w:pPr>
      <w:r w:rsidRPr="00175F37">
        <w:rPr>
          <w:rFonts w:ascii="Segoe UI" w:hAnsi="Segoe UI" w:cs="Segoe UI"/>
          <w:sz w:val="20"/>
          <w:szCs w:val="20"/>
        </w:rPr>
        <w:t>Embauche,</w:t>
      </w:r>
    </w:p>
    <w:p w14:paraId="5F276435"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Formation,</w:t>
      </w:r>
    </w:p>
    <w:p w14:paraId="053C29D0"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Promotion professionnelle,</w:t>
      </w:r>
    </w:p>
    <w:p w14:paraId="701CBAE5"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Qualification,</w:t>
      </w:r>
    </w:p>
    <w:p w14:paraId="193AD516"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Classification,</w:t>
      </w:r>
    </w:p>
    <w:p w14:paraId="010D6412"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Conditions de travail,</w:t>
      </w:r>
    </w:p>
    <w:p w14:paraId="79C4A70E"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Rémunération effective,</w:t>
      </w:r>
    </w:p>
    <w:p w14:paraId="0849BDD9" w14:textId="77777777" w:rsidR="007E6923" w:rsidRPr="00175F37" w:rsidRDefault="007E6923" w:rsidP="00295AF0">
      <w:pPr>
        <w:numPr>
          <w:ilvl w:val="0"/>
          <w:numId w:val="5"/>
        </w:numPr>
        <w:pBdr>
          <w:bottom w:val="single" w:sz="4" w:space="1" w:color="auto"/>
        </w:pBdr>
        <w:shd w:val="clear" w:color="auto" w:fill="FFFFFF" w:themeFill="background1"/>
        <w:tabs>
          <w:tab w:val="clear" w:pos="720"/>
          <w:tab w:val="num" w:pos="284"/>
        </w:tabs>
        <w:ind w:hanging="720"/>
        <w:jc w:val="both"/>
        <w:rPr>
          <w:rFonts w:ascii="Segoe UI" w:hAnsi="Segoe UI" w:cs="Segoe UI"/>
          <w:sz w:val="20"/>
          <w:szCs w:val="20"/>
        </w:rPr>
      </w:pPr>
      <w:r w:rsidRPr="00175F37">
        <w:rPr>
          <w:rFonts w:ascii="Segoe UI" w:hAnsi="Segoe UI" w:cs="Segoe UI"/>
          <w:sz w:val="20"/>
          <w:szCs w:val="20"/>
        </w:rPr>
        <w:t>Articulation entre l’activité professionnelle et l’exercice de la vie personnelle et familiale.</w:t>
      </w:r>
    </w:p>
    <w:p w14:paraId="1004F34B" w14:textId="77777777" w:rsidR="007E6923" w:rsidRPr="00175F37" w:rsidRDefault="007E6923" w:rsidP="00C814F4">
      <w:pPr>
        <w:shd w:val="clear" w:color="auto" w:fill="FFFFFF" w:themeFill="background1"/>
        <w:ind w:left="720"/>
        <w:jc w:val="both"/>
        <w:rPr>
          <w:rFonts w:ascii="Segoe UI" w:hAnsi="Segoe UI" w:cs="Segoe UI"/>
          <w:sz w:val="20"/>
          <w:szCs w:val="20"/>
        </w:rPr>
      </w:pPr>
    </w:p>
    <w:p w14:paraId="28F64656" w14:textId="77777777" w:rsidR="006F0420" w:rsidRPr="00175F37" w:rsidRDefault="007E6923" w:rsidP="00C814F4">
      <w:pPr>
        <w:pStyle w:val="NormalWeb"/>
        <w:shd w:val="clear" w:color="auto" w:fill="FFFFFF" w:themeFill="background1"/>
        <w:spacing w:before="0" w:beforeAutospacing="0" w:after="300" w:afterAutospacing="0"/>
        <w:jc w:val="both"/>
        <w:rPr>
          <w:rFonts w:ascii="Segoe UI" w:hAnsi="Segoe UI" w:cs="Segoe UI"/>
          <w:sz w:val="20"/>
          <w:szCs w:val="20"/>
        </w:rPr>
      </w:pPr>
      <w:r w:rsidRPr="00175F37">
        <w:rPr>
          <w:rFonts w:ascii="Segoe UI" w:hAnsi="Segoe UI" w:cs="Segoe UI"/>
          <w:sz w:val="20"/>
          <w:szCs w:val="20"/>
        </w:rPr>
        <w:t>Ces objectifs et ces actions sont accompagnés d’indicateurs chiffrés.</w:t>
      </w:r>
    </w:p>
    <w:p w14:paraId="0AF50CAA" w14:textId="49265661" w:rsidR="004B26FF" w:rsidRPr="00175F37" w:rsidRDefault="00992F46" w:rsidP="228ADF08">
      <w:pPr>
        <w:pStyle w:val="NormalWeb"/>
        <w:shd w:val="clear" w:color="auto" w:fill="FFFFFF" w:themeFill="background1"/>
        <w:spacing w:before="0" w:beforeAutospacing="0" w:after="300" w:afterAutospacing="0"/>
        <w:jc w:val="both"/>
        <w:rPr>
          <w:rFonts w:ascii="Segoe UI" w:hAnsi="Segoe UI" w:cs="Segoe UI"/>
          <w:sz w:val="20"/>
          <w:szCs w:val="20"/>
        </w:rPr>
      </w:pPr>
      <w:r w:rsidRPr="00175F37">
        <w:rPr>
          <w:rFonts w:ascii="Segoe UI" w:hAnsi="Segoe UI" w:cs="Segoe UI"/>
          <w:sz w:val="20"/>
          <w:szCs w:val="20"/>
        </w:rPr>
        <w:t xml:space="preserve">Compte tenu de l’effectif total de la société et </w:t>
      </w:r>
      <w:r w:rsidR="002E081D" w:rsidRPr="00175F37">
        <w:rPr>
          <w:rFonts w:ascii="Segoe UI" w:hAnsi="Segoe UI" w:cs="Segoe UI"/>
          <w:sz w:val="20"/>
          <w:szCs w:val="20"/>
        </w:rPr>
        <w:t>des constats et analyses</w:t>
      </w:r>
      <w:r w:rsidR="00697050" w:rsidRPr="00175F37">
        <w:rPr>
          <w:rFonts w:ascii="Segoe UI" w:hAnsi="Segoe UI" w:cs="Segoe UI"/>
          <w:sz w:val="20"/>
          <w:szCs w:val="20"/>
        </w:rPr>
        <w:t xml:space="preserve"> réalisés au sein des établissements</w:t>
      </w:r>
      <w:r w:rsidR="002E081D" w:rsidRPr="00175F37">
        <w:rPr>
          <w:rFonts w:ascii="Segoe UI" w:hAnsi="Segoe UI" w:cs="Segoe UI"/>
          <w:sz w:val="20"/>
          <w:szCs w:val="20"/>
        </w:rPr>
        <w:t xml:space="preserve">, </w:t>
      </w:r>
      <w:r w:rsidR="00EC50EF" w:rsidRPr="00175F37">
        <w:rPr>
          <w:rFonts w:ascii="Segoe UI" w:hAnsi="Segoe UI" w:cs="Segoe UI"/>
          <w:sz w:val="20"/>
          <w:szCs w:val="20"/>
        </w:rPr>
        <w:t>et consolidés au niveau de la société</w:t>
      </w:r>
      <w:r w:rsidR="007E6923" w:rsidRPr="00175F37">
        <w:rPr>
          <w:rFonts w:ascii="Segoe UI" w:hAnsi="Segoe UI" w:cs="Segoe UI"/>
          <w:sz w:val="20"/>
          <w:szCs w:val="20"/>
        </w:rPr>
        <w:t xml:space="preserve"> pour la période triennale précédente</w:t>
      </w:r>
      <w:r w:rsidR="00EC50EF" w:rsidRPr="00175F37">
        <w:rPr>
          <w:rFonts w:ascii="Segoe UI" w:hAnsi="Segoe UI" w:cs="Segoe UI"/>
          <w:sz w:val="20"/>
          <w:szCs w:val="20"/>
        </w:rPr>
        <w:t xml:space="preserve">, </w:t>
      </w:r>
      <w:r w:rsidR="002E081D" w:rsidRPr="00175F37">
        <w:rPr>
          <w:rFonts w:ascii="Segoe UI" w:hAnsi="Segoe UI" w:cs="Segoe UI"/>
          <w:sz w:val="20"/>
          <w:szCs w:val="20"/>
        </w:rPr>
        <w:t xml:space="preserve">mais également de la situation de l’emploi au sein du secteur </w:t>
      </w:r>
      <w:r w:rsidR="002E081D" w:rsidRPr="00ED224A">
        <w:rPr>
          <w:rFonts w:ascii="Segoe UI" w:hAnsi="Segoe UI" w:cs="Segoe UI"/>
          <w:sz w:val="20"/>
          <w:szCs w:val="20"/>
        </w:rPr>
        <w:t xml:space="preserve">d’activité de la </w:t>
      </w:r>
      <w:r w:rsidR="58062643" w:rsidRPr="00ED224A">
        <w:rPr>
          <w:rFonts w:ascii="Segoe UI" w:hAnsi="Segoe UI" w:cs="Segoe UI"/>
          <w:sz w:val="20"/>
          <w:szCs w:val="20"/>
        </w:rPr>
        <w:t>branche</w:t>
      </w:r>
      <w:r w:rsidR="007E6923" w:rsidRPr="00175F37">
        <w:rPr>
          <w:rFonts w:ascii="Segoe UI" w:hAnsi="Segoe UI" w:cs="Segoe UI"/>
          <w:sz w:val="20"/>
          <w:szCs w:val="20"/>
        </w:rPr>
        <w:t>,</w:t>
      </w:r>
      <w:r w:rsidR="002E081D" w:rsidRPr="00175F37">
        <w:rPr>
          <w:rFonts w:ascii="Segoe UI" w:hAnsi="Segoe UI" w:cs="Segoe UI"/>
          <w:sz w:val="20"/>
          <w:szCs w:val="20"/>
        </w:rPr>
        <w:t xml:space="preserve"> et </w:t>
      </w:r>
      <w:r w:rsidR="00E10C0E" w:rsidRPr="00175F37">
        <w:rPr>
          <w:rFonts w:ascii="Segoe UI" w:hAnsi="Segoe UI" w:cs="Segoe UI"/>
          <w:sz w:val="20"/>
          <w:szCs w:val="20"/>
        </w:rPr>
        <w:t xml:space="preserve">afin </w:t>
      </w:r>
      <w:r w:rsidR="007E6923" w:rsidRPr="00175F37">
        <w:rPr>
          <w:rFonts w:ascii="Segoe UI" w:hAnsi="Segoe UI" w:cs="Segoe UI"/>
          <w:sz w:val="20"/>
          <w:szCs w:val="20"/>
        </w:rPr>
        <w:t xml:space="preserve">de poursuivre et </w:t>
      </w:r>
      <w:r w:rsidR="00E10C0E" w:rsidRPr="00175F37">
        <w:rPr>
          <w:rFonts w:ascii="Segoe UI" w:hAnsi="Segoe UI" w:cs="Segoe UI"/>
          <w:sz w:val="20"/>
          <w:szCs w:val="20"/>
        </w:rPr>
        <w:t>d’améliorer ses actions en matière d’égalité, l</w:t>
      </w:r>
      <w:r w:rsidR="00697050" w:rsidRPr="00175F37">
        <w:rPr>
          <w:rFonts w:ascii="Segoe UI" w:hAnsi="Segoe UI" w:cs="Segoe UI"/>
          <w:sz w:val="20"/>
          <w:szCs w:val="20"/>
        </w:rPr>
        <w:t xml:space="preserve">a société </w:t>
      </w:r>
      <w:r w:rsidR="00ED224A" w:rsidRPr="00175F37">
        <w:rPr>
          <w:rFonts w:ascii="Segoe UI" w:hAnsi="Segoe UI" w:cs="Segoe UI"/>
          <w:sz w:val="20"/>
          <w:szCs w:val="20"/>
        </w:rPr>
        <w:t xml:space="preserve">GSF </w:t>
      </w:r>
      <w:r w:rsidR="00ED224A">
        <w:rPr>
          <w:rFonts w:ascii="Segoe UI" w:hAnsi="Segoe UI" w:cs="Segoe UI"/>
          <w:sz w:val="20"/>
          <w:szCs w:val="20"/>
        </w:rPr>
        <w:t>SERVICES CDG</w:t>
      </w:r>
      <w:r w:rsidR="00ED224A" w:rsidRPr="00175F37">
        <w:rPr>
          <w:rFonts w:ascii="Segoe UI" w:hAnsi="Segoe UI" w:cs="Segoe UI"/>
          <w:sz w:val="20"/>
          <w:szCs w:val="20"/>
        </w:rPr>
        <w:t xml:space="preserve">  </w:t>
      </w:r>
      <w:r w:rsidR="00F144C0" w:rsidRPr="00175F37">
        <w:rPr>
          <w:rFonts w:ascii="Segoe UI" w:hAnsi="Segoe UI" w:cs="Segoe UI"/>
          <w:sz w:val="20"/>
          <w:szCs w:val="20"/>
        </w:rPr>
        <w:t>et les partenai</w:t>
      </w:r>
      <w:r w:rsidR="00AA2C6A" w:rsidRPr="00175F37">
        <w:rPr>
          <w:rFonts w:ascii="Segoe UI" w:hAnsi="Segoe UI" w:cs="Segoe UI"/>
          <w:sz w:val="20"/>
          <w:szCs w:val="20"/>
        </w:rPr>
        <w:t xml:space="preserve">res sociaux concluent un accord </w:t>
      </w:r>
      <w:r w:rsidR="002047F8" w:rsidRPr="00175F37">
        <w:rPr>
          <w:rFonts w:ascii="Segoe UI" w:hAnsi="Segoe UI" w:cs="Segoe UI"/>
          <w:sz w:val="20"/>
          <w:szCs w:val="20"/>
        </w:rPr>
        <w:t>dont les mesures seront déclinées et mises en œuvre au niveau d</w:t>
      </w:r>
      <w:r w:rsidR="002047F8" w:rsidRPr="00ED224A">
        <w:rPr>
          <w:rFonts w:ascii="Segoe UI" w:hAnsi="Segoe UI" w:cs="Segoe UI"/>
          <w:sz w:val="20"/>
          <w:szCs w:val="20"/>
        </w:rPr>
        <w:t xml:space="preserve">e chaque établissement </w:t>
      </w:r>
      <w:r w:rsidR="00143459" w:rsidRPr="00ED224A">
        <w:rPr>
          <w:rFonts w:ascii="Segoe UI" w:hAnsi="Segoe UI" w:cs="Segoe UI"/>
          <w:sz w:val="20"/>
          <w:szCs w:val="20"/>
        </w:rPr>
        <w:t>appartenant</w:t>
      </w:r>
      <w:r w:rsidR="00143459" w:rsidRPr="00175F37">
        <w:rPr>
          <w:rFonts w:ascii="Segoe UI" w:hAnsi="Segoe UI" w:cs="Segoe UI"/>
          <w:sz w:val="20"/>
          <w:szCs w:val="20"/>
        </w:rPr>
        <w:t xml:space="preserve"> à</w:t>
      </w:r>
      <w:r w:rsidR="002047F8" w:rsidRPr="00175F37">
        <w:rPr>
          <w:rFonts w:ascii="Segoe UI" w:hAnsi="Segoe UI" w:cs="Segoe UI"/>
          <w:sz w:val="20"/>
          <w:szCs w:val="20"/>
        </w:rPr>
        <w:t xml:space="preserve"> la société </w:t>
      </w:r>
      <w:r w:rsidR="002A29F3" w:rsidRPr="00175F37">
        <w:rPr>
          <w:rFonts w:ascii="Segoe UI" w:hAnsi="Segoe UI" w:cs="Segoe UI"/>
          <w:sz w:val="20"/>
          <w:szCs w:val="20"/>
        </w:rPr>
        <w:t>dans</w:t>
      </w:r>
      <w:r w:rsidR="003F1E82" w:rsidRPr="00175F37">
        <w:rPr>
          <w:rFonts w:ascii="Segoe UI" w:hAnsi="Segoe UI" w:cs="Segoe UI"/>
          <w:sz w:val="20"/>
          <w:szCs w:val="20"/>
        </w:rPr>
        <w:t xml:space="preserve"> les </w:t>
      </w:r>
      <w:r w:rsidR="00D4023F" w:rsidRPr="00175F37">
        <w:rPr>
          <w:rFonts w:ascii="Segoe UI" w:hAnsi="Segoe UI" w:cs="Segoe UI"/>
          <w:sz w:val="20"/>
          <w:szCs w:val="20"/>
        </w:rPr>
        <w:t xml:space="preserve">domaines </w:t>
      </w:r>
      <w:r w:rsidR="00D94587" w:rsidRPr="00175F37">
        <w:rPr>
          <w:rFonts w:ascii="Segoe UI" w:hAnsi="Segoe UI" w:cs="Segoe UI"/>
          <w:sz w:val="20"/>
          <w:szCs w:val="20"/>
        </w:rPr>
        <w:t xml:space="preserve">d’action </w:t>
      </w:r>
      <w:r w:rsidR="00D4023F" w:rsidRPr="00175F37">
        <w:rPr>
          <w:rFonts w:ascii="Segoe UI" w:hAnsi="Segoe UI" w:cs="Segoe UI"/>
          <w:sz w:val="20"/>
          <w:szCs w:val="20"/>
        </w:rPr>
        <w:t>suivants</w:t>
      </w:r>
      <w:r w:rsidR="00E6798A" w:rsidRPr="00175F37">
        <w:rPr>
          <w:rFonts w:ascii="Segoe UI" w:hAnsi="Segoe UI" w:cs="Segoe UI"/>
          <w:sz w:val="20"/>
          <w:szCs w:val="20"/>
        </w:rPr>
        <w:t>,</w:t>
      </w:r>
      <w:r w:rsidR="00D4023F" w:rsidRPr="00175F37">
        <w:rPr>
          <w:rFonts w:ascii="Segoe UI" w:hAnsi="Segoe UI" w:cs="Segoe UI"/>
          <w:sz w:val="20"/>
          <w:szCs w:val="20"/>
        </w:rPr>
        <w:t xml:space="preserve"> </w:t>
      </w:r>
      <w:r w:rsidR="002A29F3" w:rsidRPr="00175F37">
        <w:rPr>
          <w:rFonts w:ascii="Segoe UI" w:hAnsi="Segoe UI" w:cs="Segoe UI"/>
          <w:sz w:val="20"/>
          <w:szCs w:val="20"/>
        </w:rPr>
        <w:t>tout en poursuivant ses efforts dans les autres domaines :</w:t>
      </w:r>
    </w:p>
    <w:p w14:paraId="75F38ACE" w14:textId="77777777" w:rsidR="002A29F3" w:rsidRPr="00175F37" w:rsidRDefault="007E6923" w:rsidP="00C814F4">
      <w:pPr>
        <w:numPr>
          <w:ilvl w:val="0"/>
          <w:numId w:val="1"/>
        </w:numPr>
        <w:shd w:val="clear" w:color="auto" w:fill="FFFFFF" w:themeFill="background1"/>
        <w:jc w:val="both"/>
        <w:rPr>
          <w:rFonts w:ascii="Segoe UI" w:hAnsi="Segoe UI" w:cs="Segoe UI"/>
          <w:b/>
          <w:sz w:val="20"/>
          <w:szCs w:val="20"/>
        </w:rPr>
      </w:pPr>
      <w:r w:rsidRPr="00175F37">
        <w:rPr>
          <w:rFonts w:ascii="Segoe UI" w:hAnsi="Segoe UI" w:cs="Segoe UI"/>
          <w:b/>
          <w:sz w:val="20"/>
          <w:szCs w:val="20"/>
        </w:rPr>
        <w:t>La f</w:t>
      </w:r>
      <w:r w:rsidR="002A29F3" w:rsidRPr="00175F37">
        <w:rPr>
          <w:rFonts w:ascii="Segoe UI" w:hAnsi="Segoe UI" w:cs="Segoe UI"/>
          <w:b/>
          <w:sz w:val="20"/>
          <w:szCs w:val="20"/>
        </w:rPr>
        <w:t xml:space="preserve">ormation </w:t>
      </w:r>
    </w:p>
    <w:p w14:paraId="1B402D90" w14:textId="77777777" w:rsidR="007137F5" w:rsidRPr="00175F37" w:rsidRDefault="007137F5" w:rsidP="007137F5">
      <w:pPr>
        <w:numPr>
          <w:ilvl w:val="0"/>
          <w:numId w:val="1"/>
        </w:numPr>
        <w:shd w:val="clear" w:color="auto" w:fill="FFFFFF" w:themeFill="background1"/>
        <w:jc w:val="both"/>
        <w:rPr>
          <w:rFonts w:ascii="Segoe UI" w:hAnsi="Segoe UI" w:cs="Segoe UI"/>
          <w:b/>
          <w:sz w:val="20"/>
          <w:szCs w:val="20"/>
        </w:rPr>
      </w:pPr>
      <w:r w:rsidRPr="00175F37">
        <w:rPr>
          <w:rFonts w:ascii="Segoe UI" w:hAnsi="Segoe UI" w:cs="Segoe UI"/>
          <w:b/>
          <w:sz w:val="20"/>
          <w:szCs w:val="20"/>
        </w:rPr>
        <w:t xml:space="preserve">L’articulation entre l’activité professionnelle et l’exercice de responsabilité personnelle et familiale </w:t>
      </w:r>
    </w:p>
    <w:p w14:paraId="59E748C3" w14:textId="77777777" w:rsidR="000A6353" w:rsidRPr="00175F37" w:rsidRDefault="003F1E82" w:rsidP="000A6353">
      <w:pPr>
        <w:numPr>
          <w:ilvl w:val="0"/>
          <w:numId w:val="1"/>
        </w:numPr>
        <w:shd w:val="clear" w:color="auto" w:fill="FFFFFF" w:themeFill="background1"/>
        <w:jc w:val="both"/>
        <w:rPr>
          <w:rFonts w:ascii="Segoe UI" w:hAnsi="Segoe UI" w:cs="Segoe UI"/>
          <w:b/>
          <w:sz w:val="20"/>
          <w:szCs w:val="20"/>
        </w:rPr>
      </w:pPr>
      <w:r w:rsidRPr="00175F37">
        <w:rPr>
          <w:rFonts w:ascii="Segoe UI" w:hAnsi="Segoe UI" w:cs="Segoe UI"/>
          <w:b/>
          <w:sz w:val="20"/>
          <w:szCs w:val="20"/>
        </w:rPr>
        <w:t>La rémunération effective</w:t>
      </w:r>
    </w:p>
    <w:p w14:paraId="18DF3DE7" w14:textId="77777777" w:rsidR="000A6353" w:rsidRPr="00175F37" w:rsidRDefault="000A6353" w:rsidP="000A6353">
      <w:pPr>
        <w:shd w:val="clear" w:color="auto" w:fill="FFFFFF" w:themeFill="background1"/>
        <w:ind w:left="720"/>
        <w:jc w:val="both"/>
        <w:rPr>
          <w:rFonts w:ascii="Segoe UI" w:hAnsi="Segoe UI" w:cs="Segoe UI"/>
          <w:b/>
          <w:sz w:val="20"/>
          <w:szCs w:val="20"/>
        </w:rPr>
      </w:pPr>
    </w:p>
    <w:p w14:paraId="4B9CC9B8" w14:textId="52BE8348" w:rsidR="003F1E82" w:rsidRPr="00175F37" w:rsidRDefault="003F1E82" w:rsidP="007137F5">
      <w:pPr>
        <w:shd w:val="clear" w:color="auto" w:fill="FFFFFF" w:themeFill="background1"/>
        <w:ind w:left="-851"/>
        <w:jc w:val="both"/>
        <w:rPr>
          <w:rFonts w:ascii="Segoe UI" w:hAnsi="Segoe UI" w:cs="Segoe UI"/>
          <w:b/>
          <w:sz w:val="20"/>
          <w:szCs w:val="20"/>
        </w:rPr>
      </w:pPr>
    </w:p>
    <w:p w14:paraId="58F3659E" w14:textId="77777777" w:rsidR="00EB606E" w:rsidRPr="00175F37" w:rsidRDefault="00EB606E" w:rsidP="00C814F4">
      <w:pPr>
        <w:shd w:val="clear" w:color="auto" w:fill="FFFFFF" w:themeFill="background1"/>
        <w:jc w:val="both"/>
        <w:rPr>
          <w:rFonts w:ascii="Segoe UI" w:hAnsi="Segoe UI" w:cs="Segoe UI"/>
          <w:sz w:val="20"/>
          <w:szCs w:val="20"/>
        </w:rPr>
      </w:pPr>
    </w:p>
    <w:p w14:paraId="0C8E4D12" w14:textId="77777777" w:rsidR="00072EB9" w:rsidRPr="00175F37" w:rsidRDefault="00EB606E"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S’agissant des mesures : chacune est accompagnée d’indicateurs de suivi </w:t>
      </w:r>
      <w:r w:rsidR="004C1A30" w:rsidRPr="00175F37">
        <w:rPr>
          <w:rFonts w:ascii="Segoe UI" w:hAnsi="Segoe UI" w:cs="Segoe UI"/>
          <w:sz w:val="20"/>
          <w:szCs w:val="20"/>
        </w:rPr>
        <w:t xml:space="preserve">listés dans chaque domaine. Les indicateurs de suivi sont retranscrits dans la </w:t>
      </w:r>
      <w:r w:rsidR="005F01EA" w:rsidRPr="00175F37">
        <w:rPr>
          <w:rFonts w:ascii="Segoe UI" w:hAnsi="Segoe UI" w:cs="Segoe UI"/>
          <w:sz w:val="20"/>
          <w:szCs w:val="20"/>
        </w:rPr>
        <w:t>BDESE</w:t>
      </w:r>
      <w:r w:rsidR="004C1A30" w:rsidRPr="00175F37">
        <w:rPr>
          <w:rFonts w:ascii="Segoe UI" w:hAnsi="Segoe UI" w:cs="Segoe UI"/>
          <w:sz w:val="20"/>
          <w:szCs w:val="20"/>
        </w:rPr>
        <w:t>.</w:t>
      </w:r>
    </w:p>
    <w:p w14:paraId="4A2F69E1" w14:textId="77777777" w:rsidR="00072EB9" w:rsidRPr="00175F37" w:rsidRDefault="00EB606E"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Ces indicateurs permettent de préciser et de quantifier les actions retenues, d’en mesurer le coût ou au moins de l’estimer.  </w:t>
      </w:r>
    </w:p>
    <w:p w14:paraId="17FDBB60" w14:textId="77777777" w:rsidR="00EB606E" w:rsidRPr="00175F37" w:rsidRDefault="00EB606E"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Ce</w:t>
      </w:r>
      <w:r w:rsidR="007E6923" w:rsidRPr="00175F37">
        <w:rPr>
          <w:rFonts w:ascii="Segoe UI" w:hAnsi="Segoe UI" w:cs="Segoe UI"/>
          <w:sz w:val="20"/>
          <w:szCs w:val="20"/>
        </w:rPr>
        <w:t xml:space="preserve">s indicateurs </w:t>
      </w:r>
      <w:r w:rsidRPr="00175F37">
        <w:rPr>
          <w:rFonts w:ascii="Segoe UI" w:hAnsi="Segoe UI" w:cs="Segoe UI"/>
          <w:sz w:val="20"/>
          <w:szCs w:val="20"/>
        </w:rPr>
        <w:t>permettent d’assurer un suivi des actions réalisées dans le cadre de l’égalité professionnelle, et de prévoir leur volume au cours de la période</w:t>
      </w:r>
      <w:r w:rsidR="2F3D00C1" w:rsidRPr="00175F37">
        <w:rPr>
          <w:rFonts w:ascii="Segoe UI" w:hAnsi="Segoe UI" w:cs="Segoe UI"/>
          <w:sz w:val="20"/>
          <w:szCs w:val="20"/>
        </w:rPr>
        <w:t xml:space="preserve"> concernée</w:t>
      </w:r>
      <w:r w:rsidRPr="00175F37">
        <w:rPr>
          <w:rFonts w:ascii="Segoe UI" w:hAnsi="Segoe UI" w:cs="Segoe UI"/>
          <w:sz w:val="20"/>
          <w:szCs w:val="20"/>
        </w:rPr>
        <w:t xml:space="preserve"> en appliquant </w:t>
      </w:r>
      <w:r w:rsidR="009B72D3" w:rsidRPr="00175F37">
        <w:rPr>
          <w:rFonts w:ascii="Segoe UI" w:hAnsi="Segoe UI" w:cs="Segoe UI"/>
          <w:sz w:val="20"/>
          <w:szCs w:val="20"/>
        </w:rPr>
        <w:t>des correctifs, si nécessaire</w:t>
      </w:r>
      <w:r w:rsidRPr="00175F37">
        <w:rPr>
          <w:rFonts w:ascii="Segoe UI" w:hAnsi="Segoe UI" w:cs="Segoe UI"/>
          <w:sz w:val="20"/>
          <w:szCs w:val="20"/>
        </w:rPr>
        <w:t>.</w:t>
      </w:r>
    </w:p>
    <w:p w14:paraId="7C0A1528" w14:textId="77777777" w:rsidR="00F25519" w:rsidRPr="00175F37" w:rsidRDefault="00F25519" w:rsidP="00C814F4">
      <w:pPr>
        <w:shd w:val="clear" w:color="auto" w:fill="FFFFFF" w:themeFill="background1"/>
        <w:jc w:val="both"/>
        <w:rPr>
          <w:rFonts w:ascii="Segoe UI" w:hAnsi="Segoe UI" w:cs="Segoe UI"/>
          <w:b/>
          <w:sz w:val="20"/>
          <w:szCs w:val="20"/>
        </w:rPr>
      </w:pPr>
    </w:p>
    <w:p w14:paraId="29DAA415" w14:textId="77777777" w:rsidR="008331BE" w:rsidRPr="00175F37" w:rsidRDefault="008331BE" w:rsidP="00C814F4">
      <w:pPr>
        <w:shd w:val="clear" w:color="auto" w:fill="FFFFFF" w:themeFill="background1"/>
        <w:jc w:val="both"/>
        <w:rPr>
          <w:rFonts w:ascii="Segoe UI" w:hAnsi="Segoe UI" w:cs="Segoe UI"/>
          <w:b/>
          <w:sz w:val="20"/>
          <w:szCs w:val="20"/>
        </w:rPr>
      </w:pPr>
    </w:p>
    <w:p w14:paraId="43D5798B" w14:textId="77777777" w:rsidR="00FE628D" w:rsidRPr="00175F37" w:rsidRDefault="002A6489" w:rsidP="00C814F4">
      <w:pPr>
        <w:shd w:val="clear" w:color="auto" w:fill="FFFFFF" w:themeFill="background1"/>
        <w:jc w:val="both"/>
        <w:rPr>
          <w:rFonts w:ascii="Segoe UI" w:hAnsi="Segoe UI" w:cs="Segoe UI"/>
          <w:b/>
          <w:smallCaps/>
          <w:sz w:val="20"/>
          <w:szCs w:val="20"/>
        </w:rPr>
      </w:pPr>
      <w:r w:rsidRPr="00175F37">
        <w:rPr>
          <w:rFonts w:ascii="Segoe UI" w:hAnsi="Segoe UI" w:cs="Segoe UI"/>
          <w:b/>
          <w:smallCaps/>
          <w:sz w:val="20"/>
          <w:szCs w:val="20"/>
        </w:rPr>
        <w:t xml:space="preserve">1- </w:t>
      </w:r>
      <w:r w:rsidR="002F1C00" w:rsidRPr="00175F37">
        <w:rPr>
          <w:rFonts w:ascii="Segoe UI" w:hAnsi="Segoe UI" w:cs="Segoe UI"/>
          <w:b/>
          <w:smallCaps/>
          <w:sz w:val="20"/>
          <w:szCs w:val="20"/>
        </w:rPr>
        <w:t>La f</w:t>
      </w:r>
      <w:r w:rsidR="002A29F3" w:rsidRPr="00175F37">
        <w:rPr>
          <w:rFonts w:ascii="Segoe UI" w:hAnsi="Segoe UI" w:cs="Segoe UI"/>
          <w:b/>
          <w:smallCaps/>
          <w:sz w:val="20"/>
          <w:szCs w:val="20"/>
        </w:rPr>
        <w:t>ormation</w:t>
      </w:r>
      <w:r w:rsidR="00B92F8A" w:rsidRPr="00175F37">
        <w:rPr>
          <w:rFonts w:ascii="Segoe UI" w:hAnsi="Segoe UI" w:cs="Segoe UI"/>
          <w:b/>
          <w:smallCaps/>
          <w:sz w:val="20"/>
          <w:szCs w:val="20"/>
        </w:rPr>
        <w:t> :</w:t>
      </w:r>
    </w:p>
    <w:p w14:paraId="6FA4A102" w14:textId="77777777" w:rsidR="004C1A30" w:rsidRPr="00175F37" w:rsidRDefault="004C1A30" w:rsidP="00C814F4">
      <w:pPr>
        <w:shd w:val="clear" w:color="auto" w:fill="FFFFFF" w:themeFill="background1"/>
        <w:jc w:val="both"/>
        <w:rPr>
          <w:rFonts w:ascii="Segoe UI" w:hAnsi="Segoe UI" w:cs="Segoe UI"/>
          <w:b/>
          <w:sz w:val="20"/>
          <w:szCs w:val="20"/>
        </w:rPr>
      </w:pPr>
    </w:p>
    <w:p w14:paraId="19C1CFED" w14:textId="77777777" w:rsidR="00C814F4" w:rsidRPr="00175F37" w:rsidRDefault="00C814F4" w:rsidP="00C814F4">
      <w:pPr>
        <w:shd w:val="clear" w:color="auto" w:fill="FFFFFF" w:themeFill="background1"/>
        <w:jc w:val="both"/>
        <w:rPr>
          <w:rFonts w:ascii="Segoe UI" w:hAnsi="Segoe UI" w:cs="Segoe UI"/>
          <w:b/>
          <w:sz w:val="20"/>
          <w:szCs w:val="20"/>
          <w:u w:val="single"/>
        </w:rPr>
      </w:pPr>
      <w:r w:rsidRPr="00175F37">
        <w:rPr>
          <w:rFonts w:ascii="Segoe UI" w:hAnsi="Segoe UI" w:cs="Segoe UI"/>
          <w:b/>
          <w:sz w:val="20"/>
          <w:szCs w:val="20"/>
          <w:u w:val="single"/>
        </w:rPr>
        <w:t>A/ ANALYSE</w:t>
      </w:r>
    </w:p>
    <w:p w14:paraId="3B5276DD" w14:textId="77777777" w:rsidR="00C814F4" w:rsidRPr="00175F37" w:rsidRDefault="00C814F4" w:rsidP="00C814F4">
      <w:pPr>
        <w:shd w:val="clear" w:color="auto" w:fill="FFFFFF" w:themeFill="background1"/>
        <w:jc w:val="both"/>
        <w:rPr>
          <w:rFonts w:ascii="Segoe UI" w:hAnsi="Segoe UI" w:cs="Segoe UI"/>
          <w:b/>
          <w:sz w:val="20"/>
          <w:szCs w:val="20"/>
          <w:u w:val="single"/>
        </w:rPr>
      </w:pPr>
    </w:p>
    <w:p w14:paraId="65A6C5DD" w14:textId="77777777" w:rsidR="00C814F4" w:rsidRPr="00175F37" w:rsidRDefault="00C814F4" w:rsidP="009D5932">
      <w:pPr>
        <w:shd w:val="clear" w:color="auto" w:fill="FFFFFF" w:themeFill="background1"/>
        <w:spacing w:line="0" w:lineRule="atLeast"/>
        <w:jc w:val="both"/>
        <w:rPr>
          <w:rFonts w:ascii="Segoe UI" w:hAnsi="Segoe UI" w:cs="Segoe UI"/>
          <w:color w:val="212529"/>
          <w:sz w:val="20"/>
          <w:szCs w:val="20"/>
        </w:rPr>
      </w:pPr>
      <w:r w:rsidRPr="00175F37">
        <w:rPr>
          <w:rFonts w:ascii="Segoe UI" w:hAnsi="Segoe UI" w:cs="Segoe UI"/>
          <w:color w:val="212529"/>
          <w:sz w:val="20"/>
          <w:szCs w:val="20"/>
        </w:rPr>
        <w:t>L</w:t>
      </w:r>
      <w:r w:rsidR="007F016D" w:rsidRPr="00175F37">
        <w:rPr>
          <w:rFonts w:ascii="Segoe UI" w:hAnsi="Segoe UI" w:cs="Segoe UI"/>
          <w:color w:val="212529"/>
          <w:sz w:val="20"/>
          <w:szCs w:val="20"/>
        </w:rPr>
        <w:t>es parties rappellent que l</w:t>
      </w:r>
      <w:r w:rsidRPr="00175F37">
        <w:rPr>
          <w:rFonts w:ascii="Segoe UI" w:hAnsi="Segoe UI" w:cs="Segoe UI"/>
          <w:color w:val="212529"/>
          <w:sz w:val="20"/>
          <w:szCs w:val="20"/>
        </w:rPr>
        <w:t xml:space="preserve">’accès de tous les salariés à la formation professionnelle est un </w:t>
      </w:r>
      <w:r w:rsidRPr="00175F37">
        <w:rPr>
          <w:rFonts w:ascii="Segoe UI" w:hAnsi="Segoe UI" w:cs="Segoe UI"/>
          <w:b/>
          <w:color w:val="212529"/>
          <w:sz w:val="20"/>
          <w:szCs w:val="20"/>
        </w:rPr>
        <w:t xml:space="preserve">facteur déterminant pour assurer une </w:t>
      </w:r>
      <w:r w:rsidR="00C209D6" w:rsidRPr="00175F37">
        <w:rPr>
          <w:rFonts w:ascii="Segoe UI" w:hAnsi="Segoe UI" w:cs="Segoe UI"/>
          <w:b/>
          <w:color w:val="212529"/>
          <w:sz w:val="20"/>
          <w:szCs w:val="20"/>
        </w:rPr>
        <w:t>l’employabilité du personnel, ainsi que l’</w:t>
      </w:r>
      <w:r w:rsidRPr="00175F37">
        <w:rPr>
          <w:rFonts w:ascii="Segoe UI" w:hAnsi="Segoe UI" w:cs="Segoe UI"/>
          <w:b/>
          <w:color w:val="212529"/>
          <w:sz w:val="20"/>
          <w:szCs w:val="20"/>
        </w:rPr>
        <w:t xml:space="preserve">égalité de traitement </w:t>
      </w:r>
      <w:r w:rsidRPr="00175F37">
        <w:rPr>
          <w:rFonts w:ascii="Segoe UI" w:hAnsi="Segoe UI" w:cs="Segoe UI"/>
          <w:color w:val="212529"/>
          <w:sz w:val="20"/>
          <w:szCs w:val="20"/>
        </w:rPr>
        <w:t>dans l’évolution des compétences et des qualifications</w:t>
      </w:r>
      <w:r w:rsidR="00C209D6" w:rsidRPr="00175F37">
        <w:rPr>
          <w:rFonts w:ascii="Segoe UI" w:hAnsi="Segoe UI" w:cs="Segoe UI"/>
          <w:color w:val="212529"/>
          <w:sz w:val="20"/>
          <w:szCs w:val="20"/>
        </w:rPr>
        <w:t>.</w:t>
      </w:r>
    </w:p>
    <w:p w14:paraId="4A01975C" w14:textId="77777777" w:rsidR="009D5932" w:rsidRPr="00175F37" w:rsidRDefault="009D5932" w:rsidP="009D5932">
      <w:pPr>
        <w:shd w:val="clear" w:color="auto" w:fill="FFFFFF" w:themeFill="background1"/>
        <w:spacing w:line="0" w:lineRule="atLeast"/>
        <w:jc w:val="both"/>
        <w:rPr>
          <w:rFonts w:ascii="Segoe UI" w:hAnsi="Segoe UI" w:cs="Segoe UI"/>
          <w:color w:val="212529"/>
          <w:sz w:val="20"/>
          <w:szCs w:val="20"/>
        </w:rPr>
      </w:pPr>
    </w:p>
    <w:p w14:paraId="3A1889BA" w14:textId="77777777" w:rsidR="009D5932" w:rsidRPr="00175F37" w:rsidRDefault="007F016D" w:rsidP="009D5932">
      <w:pPr>
        <w:spacing w:line="0" w:lineRule="atLeast"/>
        <w:jc w:val="both"/>
        <w:rPr>
          <w:rFonts w:ascii="Segoe UI" w:eastAsia="Arial Unicode MS" w:hAnsi="Segoe UI" w:cs="Segoe UI"/>
          <w:sz w:val="20"/>
          <w:szCs w:val="20"/>
        </w:rPr>
      </w:pPr>
      <w:r w:rsidRPr="00175F37">
        <w:rPr>
          <w:rFonts w:ascii="Segoe UI" w:eastAsia="Arial Unicode MS" w:hAnsi="Segoe UI" w:cs="Segoe UI"/>
          <w:sz w:val="20"/>
          <w:szCs w:val="20"/>
        </w:rPr>
        <w:t>Cet accès équilibré participe aux principes de la diversité et de l’égalité professionnelle entre les hommes et les femmes</w:t>
      </w:r>
      <w:r w:rsidR="009D5932" w:rsidRPr="00175F37">
        <w:rPr>
          <w:rFonts w:ascii="Segoe UI" w:eastAsia="Arial Unicode MS" w:hAnsi="Segoe UI" w:cs="Segoe UI"/>
          <w:sz w:val="20"/>
          <w:szCs w:val="20"/>
        </w:rPr>
        <w:t xml:space="preserve"> dans le déroulement de leur parcours professionnel. </w:t>
      </w:r>
    </w:p>
    <w:p w14:paraId="5A686E39" w14:textId="77777777" w:rsidR="009D5932" w:rsidRPr="00175F37" w:rsidRDefault="009D5932" w:rsidP="228ADF08">
      <w:pPr>
        <w:spacing w:line="0" w:lineRule="atLeast"/>
        <w:jc w:val="both"/>
        <w:rPr>
          <w:rFonts w:ascii="Segoe UI" w:eastAsia="Arial Unicode MS" w:hAnsi="Segoe UI" w:cs="Segoe UI"/>
          <w:sz w:val="20"/>
          <w:szCs w:val="20"/>
        </w:rPr>
      </w:pPr>
      <w:r w:rsidRPr="00175F37">
        <w:rPr>
          <w:rFonts w:ascii="Segoe UI" w:eastAsia="Arial Unicode MS" w:hAnsi="Segoe UI" w:cs="Segoe UI"/>
          <w:sz w:val="20"/>
          <w:szCs w:val="20"/>
        </w:rPr>
        <w:t xml:space="preserve">Une attention particulière doit être porté à l’accès effectif </w:t>
      </w:r>
      <w:r w:rsidR="007F016D" w:rsidRPr="00175F37">
        <w:rPr>
          <w:rFonts w:ascii="Segoe UI" w:eastAsia="Arial Unicode MS" w:hAnsi="Segoe UI" w:cs="Segoe UI"/>
          <w:sz w:val="20"/>
          <w:szCs w:val="20"/>
        </w:rPr>
        <w:t>aux actio</w:t>
      </w:r>
      <w:r w:rsidRPr="00175F37">
        <w:rPr>
          <w:rFonts w:ascii="Segoe UI" w:eastAsia="Arial Unicode MS" w:hAnsi="Segoe UI" w:cs="Segoe UI"/>
          <w:sz w:val="20"/>
          <w:szCs w:val="20"/>
        </w:rPr>
        <w:t>ns de formation au bénéfice des salariées à</w:t>
      </w:r>
      <w:r w:rsidR="007F016D" w:rsidRPr="00175F37">
        <w:rPr>
          <w:rFonts w:ascii="Segoe UI" w:eastAsia="Arial Unicode MS" w:hAnsi="Segoe UI" w:cs="Segoe UI"/>
          <w:sz w:val="20"/>
          <w:szCs w:val="20"/>
        </w:rPr>
        <w:t xml:space="preserve"> temps partiel et ce afin de développer de manière équivalente l’em</w:t>
      </w:r>
      <w:r w:rsidRPr="00175F37">
        <w:rPr>
          <w:rFonts w:ascii="Segoe UI" w:eastAsia="Arial Unicode MS" w:hAnsi="Segoe UI" w:cs="Segoe UI"/>
          <w:sz w:val="20"/>
          <w:szCs w:val="20"/>
        </w:rPr>
        <w:t>ployabilité et les compétences.</w:t>
      </w:r>
    </w:p>
    <w:p w14:paraId="73596FBF" w14:textId="77777777" w:rsidR="009D5932" w:rsidRPr="00175F37" w:rsidRDefault="009D5932" w:rsidP="009D5932">
      <w:pPr>
        <w:spacing w:line="0" w:lineRule="atLeast"/>
        <w:jc w:val="both"/>
        <w:rPr>
          <w:rFonts w:ascii="Segoe UI" w:eastAsia="Arial Unicode MS" w:hAnsi="Segoe UI" w:cs="Segoe UI"/>
          <w:sz w:val="20"/>
          <w:szCs w:val="20"/>
        </w:rPr>
      </w:pPr>
    </w:p>
    <w:p w14:paraId="4920F9EF" w14:textId="144668F2" w:rsidR="00C814F4" w:rsidRPr="00175F37" w:rsidRDefault="00C814F4" w:rsidP="009D5932">
      <w:pPr>
        <w:spacing w:line="0" w:lineRule="atLeast"/>
        <w:jc w:val="both"/>
        <w:rPr>
          <w:rFonts w:ascii="Segoe UI" w:hAnsi="Segoe UI" w:cs="Segoe UI"/>
          <w:sz w:val="20"/>
          <w:szCs w:val="20"/>
        </w:rPr>
      </w:pPr>
      <w:r w:rsidRPr="00175F37">
        <w:rPr>
          <w:rFonts w:ascii="Segoe UI" w:hAnsi="Segoe UI" w:cs="Segoe UI"/>
          <w:sz w:val="20"/>
          <w:szCs w:val="20"/>
        </w:rPr>
        <w:t xml:space="preserve">A ce titre, </w:t>
      </w:r>
      <w:r w:rsidR="00ED224A" w:rsidRPr="00175F37">
        <w:rPr>
          <w:rFonts w:ascii="Segoe UI" w:hAnsi="Segoe UI" w:cs="Segoe UI"/>
          <w:sz w:val="20"/>
          <w:szCs w:val="20"/>
        </w:rPr>
        <w:t xml:space="preserve">GSF </w:t>
      </w:r>
      <w:r w:rsidR="00ED224A">
        <w:rPr>
          <w:rFonts w:ascii="Segoe UI" w:hAnsi="Segoe UI" w:cs="Segoe UI"/>
          <w:sz w:val="20"/>
          <w:szCs w:val="20"/>
        </w:rPr>
        <w:t>SERVICES CDG</w:t>
      </w:r>
      <w:r w:rsidR="00ED224A" w:rsidRPr="00175F37">
        <w:rPr>
          <w:rFonts w:ascii="Segoe UI" w:hAnsi="Segoe UI" w:cs="Segoe UI"/>
          <w:sz w:val="20"/>
          <w:szCs w:val="20"/>
        </w:rPr>
        <w:t xml:space="preserve"> </w:t>
      </w:r>
      <w:r w:rsidR="004C1A30" w:rsidRPr="00175F37">
        <w:rPr>
          <w:rFonts w:ascii="Segoe UI" w:hAnsi="Segoe UI" w:cs="Segoe UI"/>
          <w:sz w:val="20"/>
          <w:szCs w:val="20"/>
        </w:rPr>
        <w:t xml:space="preserve">accorde </w:t>
      </w:r>
      <w:r w:rsidR="00D456B0" w:rsidRPr="00175F37">
        <w:rPr>
          <w:rFonts w:ascii="Segoe UI" w:hAnsi="Segoe UI" w:cs="Segoe UI"/>
          <w:sz w:val="20"/>
          <w:szCs w:val="20"/>
        </w:rPr>
        <w:t>une importance particulière</w:t>
      </w:r>
      <w:r w:rsidRPr="00175F37">
        <w:rPr>
          <w:rFonts w:ascii="Segoe UI" w:hAnsi="Segoe UI" w:cs="Segoe UI"/>
          <w:sz w:val="20"/>
          <w:szCs w:val="20"/>
        </w:rPr>
        <w:t xml:space="preserve"> au budget mobilisé chaque année pour la formation professionnelle</w:t>
      </w:r>
      <w:r w:rsidR="00C209D6" w:rsidRPr="00175F37">
        <w:rPr>
          <w:rFonts w:ascii="Segoe UI" w:hAnsi="Segoe UI" w:cs="Segoe UI"/>
          <w:sz w:val="20"/>
          <w:szCs w:val="20"/>
        </w:rPr>
        <w:t xml:space="preserve"> de ses salariés</w:t>
      </w:r>
      <w:r w:rsidRPr="00175F37">
        <w:rPr>
          <w:rFonts w:ascii="Segoe UI" w:hAnsi="Segoe UI" w:cs="Segoe UI"/>
          <w:sz w:val="20"/>
          <w:szCs w:val="20"/>
        </w:rPr>
        <w:t xml:space="preserve">. </w:t>
      </w:r>
    </w:p>
    <w:p w14:paraId="11210FEE" w14:textId="77777777" w:rsidR="00C209D6" w:rsidRPr="00175F37" w:rsidRDefault="00C209D6" w:rsidP="009D5932">
      <w:pPr>
        <w:shd w:val="clear" w:color="auto" w:fill="FFFFFF" w:themeFill="background1"/>
        <w:spacing w:line="0" w:lineRule="atLeast"/>
        <w:jc w:val="both"/>
        <w:rPr>
          <w:rFonts w:ascii="Segoe UI" w:hAnsi="Segoe UI" w:cs="Segoe UI"/>
          <w:sz w:val="20"/>
          <w:szCs w:val="20"/>
        </w:rPr>
      </w:pPr>
    </w:p>
    <w:p w14:paraId="3C6CE997" w14:textId="3A372663" w:rsidR="00C814F4" w:rsidRPr="00175F37" w:rsidRDefault="00377698" w:rsidP="00C814F4">
      <w:pPr>
        <w:shd w:val="clear" w:color="auto" w:fill="FFFFFF" w:themeFill="background1"/>
        <w:jc w:val="both"/>
        <w:rPr>
          <w:rFonts w:ascii="Segoe UI" w:hAnsi="Segoe UI" w:cs="Segoe UI"/>
          <w:sz w:val="20"/>
          <w:szCs w:val="20"/>
        </w:rPr>
      </w:pPr>
      <w:r w:rsidRPr="0B584B8D">
        <w:rPr>
          <w:rFonts w:ascii="Segoe UI" w:hAnsi="Segoe UI" w:cs="Segoe UI"/>
          <w:sz w:val="20"/>
          <w:szCs w:val="20"/>
        </w:rPr>
        <w:t>D</w:t>
      </w:r>
      <w:r w:rsidR="004C53A2" w:rsidRPr="0B584B8D">
        <w:rPr>
          <w:rFonts w:ascii="Segoe UI" w:hAnsi="Segoe UI" w:cs="Segoe UI"/>
          <w:sz w:val="20"/>
          <w:szCs w:val="20"/>
        </w:rPr>
        <w:t xml:space="preserve">ans le prolongement de ces actions précédentes, </w:t>
      </w:r>
      <w:r w:rsidR="00E522B7" w:rsidRPr="0B584B8D">
        <w:rPr>
          <w:rFonts w:ascii="Segoe UI" w:hAnsi="Segoe UI" w:cs="Segoe UI"/>
          <w:sz w:val="20"/>
          <w:szCs w:val="20"/>
        </w:rPr>
        <w:t xml:space="preserve">en </w:t>
      </w:r>
      <w:r w:rsidR="00AC5256" w:rsidRPr="0B584B8D">
        <w:rPr>
          <w:rFonts w:ascii="Segoe UI" w:hAnsi="Segoe UI" w:cs="Segoe UI"/>
          <w:sz w:val="20"/>
          <w:szCs w:val="20"/>
        </w:rPr>
        <w:t>202</w:t>
      </w:r>
      <w:r w:rsidR="0C443C55" w:rsidRPr="0B584B8D">
        <w:rPr>
          <w:rFonts w:ascii="Segoe UI" w:hAnsi="Segoe UI" w:cs="Segoe UI"/>
          <w:sz w:val="20"/>
          <w:szCs w:val="20"/>
        </w:rPr>
        <w:t>4</w:t>
      </w:r>
      <w:r w:rsidR="00E522B7" w:rsidRPr="0B584B8D">
        <w:rPr>
          <w:rFonts w:ascii="Segoe UI" w:hAnsi="Segoe UI" w:cs="Segoe UI"/>
          <w:sz w:val="20"/>
          <w:szCs w:val="20"/>
        </w:rPr>
        <w:t xml:space="preserve"> </w:t>
      </w:r>
      <w:r w:rsidRPr="0B584B8D">
        <w:rPr>
          <w:rFonts w:ascii="Segoe UI" w:hAnsi="Segoe UI" w:cs="Segoe UI"/>
          <w:sz w:val="20"/>
          <w:szCs w:val="20"/>
        </w:rPr>
        <w:t>ce budget a représenté</w:t>
      </w:r>
      <w:r w:rsidR="00C814F4" w:rsidRPr="0B584B8D">
        <w:rPr>
          <w:rFonts w:ascii="Segoe UI" w:hAnsi="Segoe UI" w:cs="Segoe UI"/>
          <w:sz w:val="20"/>
          <w:szCs w:val="20"/>
        </w:rPr>
        <w:t xml:space="preserve"> </w:t>
      </w:r>
      <w:r w:rsidR="00897669">
        <w:rPr>
          <w:rFonts w:ascii="Segoe UI" w:hAnsi="Segoe UI" w:cs="Segoe UI"/>
          <w:sz w:val="20"/>
          <w:szCs w:val="20"/>
        </w:rPr>
        <w:t>…</w:t>
      </w:r>
      <w:r w:rsidR="004C1A30" w:rsidRPr="0B584B8D">
        <w:rPr>
          <w:rFonts w:ascii="Segoe UI" w:hAnsi="Segoe UI" w:cs="Segoe UI"/>
          <w:sz w:val="20"/>
          <w:szCs w:val="20"/>
        </w:rPr>
        <w:t>% de la masse salariale</w:t>
      </w:r>
      <w:r w:rsidR="00E522B7" w:rsidRPr="0B584B8D">
        <w:rPr>
          <w:rFonts w:ascii="Segoe UI" w:hAnsi="Segoe UI" w:cs="Segoe UI"/>
          <w:sz w:val="20"/>
          <w:szCs w:val="20"/>
        </w:rPr>
        <w:t xml:space="preserve">, </w:t>
      </w:r>
      <w:r w:rsidR="00C814F4" w:rsidRPr="0B584B8D">
        <w:rPr>
          <w:rFonts w:ascii="Segoe UI" w:hAnsi="Segoe UI" w:cs="Segoe UI"/>
          <w:sz w:val="20"/>
          <w:szCs w:val="20"/>
        </w:rPr>
        <w:t xml:space="preserve">soit bien </w:t>
      </w:r>
      <w:r w:rsidR="00924199" w:rsidRPr="0B584B8D">
        <w:rPr>
          <w:rFonts w:ascii="Segoe UI" w:hAnsi="Segoe UI" w:cs="Segoe UI"/>
          <w:sz w:val="20"/>
          <w:szCs w:val="20"/>
        </w:rPr>
        <w:t>au-delà de l’obligation légale.</w:t>
      </w:r>
    </w:p>
    <w:p w14:paraId="394A0E50" w14:textId="77777777" w:rsidR="0058411C" w:rsidRPr="00175F37" w:rsidRDefault="0058411C" w:rsidP="00C814F4">
      <w:pPr>
        <w:shd w:val="clear" w:color="auto" w:fill="FFFFFF" w:themeFill="background1"/>
        <w:jc w:val="both"/>
        <w:rPr>
          <w:rFonts w:ascii="Segoe UI" w:hAnsi="Segoe UI" w:cs="Segoe UI"/>
          <w:sz w:val="20"/>
          <w:szCs w:val="20"/>
        </w:rPr>
      </w:pPr>
    </w:p>
    <w:p w14:paraId="6913DF56" w14:textId="08A205B8" w:rsidR="00770CC6" w:rsidRPr="00175F37" w:rsidRDefault="00C209D6" w:rsidP="00C814F4">
      <w:pPr>
        <w:shd w:val="clear" w:color="auto" w:fill="FFFFFF" w:themeFill="background1"/>
        <w:jc w:val="both"/>
        <w:rPr>
          <w:rFonts w:ascii="Segoe UI" w:hAnsi="Segoe UI" w:cs="Segoe UI"/>
          <w:sz w:val="20"/>
          <w:szCs w:val="20"/>
        </w:rPr>
      </w:pPr>
      <w:r w:rsidRPr="0B584B8D">
        <w:rPr>
          <w:rFonts w:ascii="Segoe UI" w:hAnsi="Segoe UI" w:cs="Segoe UI"/>
          <w:sz w:val="20"/>
          <w:szCs w:val="20"/>
        </w:rPr>
        <w:t>L’effectif fémini</w:t>
      </w:r>
      <w:r w:rsidR="00D67081" w:rsidRPr="0B584B8D">
        <w:rPr>
          <w:rFonts w:ascii="Segoe UI" w:hAnsi="Segoe UI" w:cs="Segoe UI"/>
          <w:sz w:val="20"/>
          <w:szCs w:val="20"/>
        </w:rPr>
        <w:t>n représente</w:t>
      </w:r>
      <w:r w:rsidR="00156D40">
        <w:rPr>
          <w:rFonts w:ascii="Segoe UI" w:hAnsi="Segoe UI" w:cs="Segoe UI"/>
          <w:sz w:val="20"/>
          <w:szCs w:val="20"/>
        </w:rPr>
        <w:t xml:space="preserve"> </w:t>
      </w:r>
      <w:r w:rsidR="00897669">
        <w:rPr>
          <w:rFonts w:ascii="Segoe UI" w:hAnsi="Segoe UI" w:cs="Segoe UI"/>
          <w:sz w:val="20"/>
          <w:szCs w:val="20"/>
        </w:rPr>
        <w:t>..</w:t>
      </w:r>
      <w:r w:rsidR="0058411C" w:rsidRPr="0B584B8D">
        <w:rPr>
          <w:rFonts w:ascii="Segoe UI" w:hAnsi="Segoe UI" w:cs="Segoe UI"/>
          <w:sz w:val="20"/>
          <w:szCs w:val="20"/>
        </w:rPr>
        <w:t>% de l’effectif total au 31/12/</w:t>
      </w:r>
      <w:r w:rsidR="00AC5256" w:rsidRPr="0B584B8D">
        <w:rPr>
          <w:rFonts w:ascii="Segoe UI" w:hAnsi="Segoe UI" w:cs="Segoe UI"/>
          <w:sz w:val="20"/>
          <w:szCs w:val="20"/>
        </w:rPr>
        <w:t>202</w:t>
      </w:r>
      <w:r w:rsidR="42E4F191" w:rsidRPr="0B584B8D">
        <w:rPr>
          <w:rFonts w:ascii="Segoe UI" w:hAnsi="Segoe UI" w:cs="Segoe UI"/>
          <w:sz w:val="20"/>
          <w:szCs w:val="20"/>
        </w:rPr>
        <w:t>4</w:t>
      </w:r>
      <w:r w:rsidR="00D67081" w:rsidRPr="0B584B8D">
        <w:rPr>
          <w:rFonts w:ascii="Segoe UI" w:hAnsi="Segoe UI" w:cs="Segoe UI"/>
          <w:sz w:val="20"/>
          <w:szCs w:val="20"/>
        </w:rPr>
        <w:t xml:space="preserve"> (</w:t>
      </w:r>
      <w:r w:rsidR="00897669">
        <w:rPr>
          <w:rFonts w:ascii="Segoe UI" w:hAnsi="Segoe UI" w:cs="Segoe UI"/>
          <w:sz w:val="20"/>
          <w:szCs w:val="20"/>
        </w:rPr>
        <w:t>…</w:t>
      </w:r>
      <w:r w:rsidR="00D67081" w:rsidRPr="0B584B8D">
        <w:rPr>
          <w:rFonts w:ascii="Segoe UI" w:hAnsi="Segoe UI" w:cs="Segoe UI"/>
          <w:sz w:val="20"/>
          <w:szCs w:val="20"/>
        </w:rPr>
        <w:t xml:space="preserve"> sur </w:t>
      </w:r>
      <w:r w:rsidR="00897669">
        <w:rPr>
          <w:rFonts w:ascii="Segoe UI" w:hAnsi="Segoe UI" w:cs="Segoe UI"/>
          <w:sz w:val="20"/>
          <w:szCs w:val="20"/>
        </w:rPr>
        <w:t>…</w:t>
      </w:r>
      <w:r w:rsidR="00F64B75" w:rsidRPr="0B584B8D">
        <w:rPr>
          <w:rFonts w:ascii="Segoe UI" w:hAnsi="Segoe UI" w:cs="Segoe UI"/>
          <w:sz w:val="20"/>
          <w:szCs w:val="20"/>
        </w:rPr>
        <w:t xml:space="preserve"> salariés)</w:t>
      </w:r>
      <w:r w:rsidR="0058411C" w:rsidRPr="0B584B8D">
        <w:rPr>
          <w:rFonts w:ascii="Segoe UI" w:hAnsi="Segoe UI" w:cs="Segoe UI"/>
          <w:sz w:val="20"/>
          <w:szCs w:val="20"/>
        </w:rPr>
        <w:t>.</w:t>
      </w:r>
    </w:p>
    <w:p w14:paraId="3A6BE300" w14:textId="77777777" w:rsidR="00F64B75" w:rsidRPr="00175F37" w:rsidRDefault="00F64B75" w:rsidP="00C814F4">
      <w:pPr>
        <w:shd w:val="clear" w:color="auto" w:fill="FFFFFF" w:themeFill="background1"/>
        <w:jc w:val="both"/>
        <w:rPr>
          <w:rFonts w:ascii="Segoe UI" w:hAnsi="Segoe UI" w:cs="Segoe UI"/>
          <w:sz w:val="20"/>
          <w:szCs w:val="20"/>
        </w:rPr>
      </w:pPr>
    </w:p>
    <w:p w14:paraId="57F03B09" w14:textId="39ED58B1" w:rsidR="00E213E0" w:rsidRPr="00175F37" w:rsidRDefault="00C209D6" w:rsidP="00C814F4">
      <w:pPr>
        <w:shd w:val="clear" w:color="auto" w:fill="FFFFFF" w:themeFill="background1"/>
        <w:jc w:val="both"/>
        <w:rPr>
          <w:rFonts w:ascii="Segoe UI" w:hAnsi="Segoe UI" w:cs="Segoe UI"/>
          <w:sz w:val="20"/>
          <w:szCs w:val="20"/>
        </w:rPr>
      </w:pPr>
      <w:r w:rsidRPr="0B584B8D">
        <w:rPr>
          <w:rFonts w:ascii="Segoe UI" w:hAnsi="Segoe UI" w:cs="Segoe UI"/>
          <w:sz w:val="20"/>
          <w:szCs w:val="20"/>
        </w:rPr>
        <w:t>E</w:t>
      </w:r>
      <w:r w:rsidR="00E522B7" w:rsidRPr="0B584B8D">
        <w:rPr>
          <w:rFonts w:ascii="Segoe UI" w:hAnsi="Segoe UI" w:cs="Segoe UI"/>
          <w:sz w:val="20"/>
          <w:szCs w:val="20"/>
        </w:rPr>
        <w:t>n</w:t>
      </w:r>
      <w:r w:rsidRPr="0B584B8D">
        <w:rPr>
          <w:rFonts w:ascii="Segoe UI" w:hAnsi="Segoe UI" w:cs="Segoe UI"/>
          <w:sz w:val="20"/>
          <w:szCs w:val="20"/>
        </w:rPr>
        <w:t xml:space="preserve"> moyenne sur la période </w:t>
      </w:r>
      <w:r w:rsidR="00AC5256" w:rsidRPr="0B584B8D">
        <w:rPr>
          <w:rFonts w:ascii="Segoe UI" w:hAnsi="Segoe UI" w:cs="Segoe UI"/>
          <w:sz w:val="20"/>
          <w:szCs w:val="20"/>
        </w:rPr>
        <w:t>20</w:t>
      </w:r>
      <w:r w:rsidR="0059272C" w:rsidRPr="0B584B8D">
        <w:rPr>
          <w:rFonts w:ascii="Segoe UI" w:hAnsi="Segoe UI" w:cs="Segoe UI"/>
          <w:sz w:val="20"/>
          <w:szCs w:val="20"/>
        </w:rPr>
        <w:t>2</w:t>
      </w:r>
      <w:r w:rsidR="709DB522" w:rsidRPr="0B584B8D">
        <w:rPr>
          <w:rFonts w:ascii="Segoe UI" w:hAnsi="Segoe UI" w:cs="Segoe UI"/>
          <w:sz w:val="20"/>
          <w:szCs w:val="20"/>
        </w:rPr>
        <w:t>3</w:t>
      </w:r>
      <w:r w:rsidR="004C53A2" w:rsidRPr="0B584B8D">
        <w:rPr>
          <w:rFonts w:ascii="Segoe UI" w:hAnsi="Segoe UI" w:cs="Segoe UI"/>
          <w:sz w:val="20"/>
          <w:szCs w:val="20"/>
        </w:rPr>
        <w:t xml:space="preserve"> /</w:t>
      </w:r>
      <w:r w:rsidRPr="0B584B8D">
        <w:rPr>
          <w:rFonts w:ascii="Segoe UI" w:hAnsi="Segoe UI" w:cs="Segoe UI"/>
          <w:sz w:val="20"/>
          <w:szCs w:val="20"/>
        </w:rPr>
        <w:t xml:space="preserve"> 202</w:t>
      </w:r>
      <w:r w:rsidR="3234C2F6" w:rsidRPr="0B584B8D">
        <w:rPr>
          <w:rFonts w:ascii="Segoe UI" w:hAnsi="Segoe UI" w:cs="Segoe UI"/>
          <w:sz w:val="20"/>
          <w:szCs w:val="20"/>
        </w:rPr>
        <w:t>4</w:t>
      </w:r>
      <w:r w:rsidR="00E522B7" w:rsidRPr="0B584B8D">
        <w:rPr>
          <w:rFonts w:ascii="Segoe UI" w:hAnsi="Segoe UI" w:cs="Segoe UI"/>
          <w:sz w:val="20"/>
          <w:szCs w:val="20"/>
        </w:rPr>
        <w:t xml:space="preserve"> (chiffres 202</w:t>
      </w:r>
      <w:r w:rsidR="72409E1D" w:rsidRPr="0B584B8D">
        <w:rPr>
          <w:rFonts w:ascii="Segoe UI" w:hAnsi="Segoe UI" w:cs="Segoe UI"/>
          <w:sz w:val="20"/>
          <w:szCs w:val="20"/>
        </w:rPr>
        <w:t>5</w:t>
      </w:r>
      <w:r w:rsidR="00E522B7" w:rsidRPr="0B584B8D">
        <w:rPr>
          <w:rFonts w:ascii="Segoe UI" w:hAnsi="Segoe UI" w:cs="Segoe UI"/>
          <w:sz w:val="20"/>
          <w:szCs w:val="20"/>
        </w:rPr>
        <w:t xml:space="preserve"> non encore disponibles)</w:t>
      </w:r>
      <w:r w:rsidRPr="0B584B8D">
        <w:rPr>
          <w:rFonts w:ascii="Segoe UI" w:hAnsi="Segoe UI" w:cs="Segoe UI"/>
          <w:sz w:val="20"/>
          <w:szCs w:val="20"/>
        </w:rPr>
        <w:t xml:space="preserve">, les actions de formation ont bénéficié </w:t>
      </w:r>
      <w:r w:rsidR="00156D40">
        <w:rPr>
          <w:rFonts w:ascii="Segoe UI" w:hAnsi="Segoe UI" w:cs="Segoe UI"/>
          <w:sz w:val="20"/>
          <w:szCs w:val="20"/>
        </w:rPr>
        <w:t xml:space="preserve">à </w:t>
      </w:r>
      <w:r w:rsidR="00897669">
        <w:rPr>
          <w:rFonts w:ascii="Segoe UI" w:hAnsi="Segoe UI" w:cs="Segoe UI"/>
          <w:sz w:val="20"/>
          <w:szCs w:val="20"/>
        </w:rPr>
        <w:t>…</w:t>
      </w:r>
      <w:r w:rsidRPr="0B584B8D">
        <w:rPr>
          <w:rFonts w:ascii="Segoe UI" w:hAnsi="Segoe UI" w:cs="Segoe UI"/>
          <w:sz w:val="20"/>
          <w:szCs w:val="20"/>
        </w:rPr>
        <w:t>% aux femmes</w:t>
      </w:r>
      <w:r w:rsidR="00156D40">
        <w:rPr>
          <w:rFonts w:ascii="Segoe UI" w:hAnsi="Segoe UI" w:cs="Segoe UI"/>
          <w:sz w:val="20"/>
          <w:szCs w:val="20"/>
        </w:rPr>
        <w:t xml:space="preserve"> (</w:t>
      </w:r>
      <w:r w:rsidR="00897669">
        <w:rPr>
          <w:rFonts w:ascii="Segoe UI" w:hAnsi="Segoe UI" w:cs="Segoe UI"/>
          <w:sz w:val="20"/>
          <w:szCs w:val="20"/>
        </w:rPr>
        <w:t>…</w:t>
      </w:r>
      <w:r w:rsidR="0058411C" w:rsidRPr="0B584B8D">
        <w:rPr>
          <w:rFonts w:ascii="Segoe UI" w:hAnsi="Segoe UI" w:cs="Segoe UI"/>
          <w:sz w:val="20"/>
          <w:szCs w:val="20"/>
        </w:rPr>
        <w:t xml:space="preserve"> femmes </w:t>
      </w:r>
      <w:r w:rsidR="00927B7B" w:rsidRPr="0B584B8D">
        <w:rPr>
          <w:rFonts w:ascii="Segoe UI" w:hAnsi="Segoe UI" w:cs="Segoe UI"/>
          <w:sz w:val="20"/>
          <w:szCs w:val="20"/>
        </w:rPr>
        <w:t xml:space="preserve">formées </w:t>
      </w:r>
      <w:r w:rsidR="00D67081" w:rsidRPr="0B584B8D">
        <w:rPr>
          <w:rFonts w:ascii="Segoe UI" w:hAnsi="Segoe UI" w:cs="Segoe UI"/>
          <w:sz w:val="20"/>
          <w:szCs w:val="20"/>
        </w:rPr>
        <w:t>sur</w:t>
      </w:r>
      <w:r w:rsidR="00156D40">
        <w:rPr>
          <w:rFonts w:ascii="Segoe UI" w:hAnsi="Segoe UI" w:cs="Segoe UI"/>
          <w:sz w:val="20"/>
          <w:szCs w:val="20"/>
        </w:rPr>
        <w:t xml:space="preserve"> </w:t>
      </w:r>
      <w:r w:rsidR="00897669">
        <w:rPr>
          <w:rFonts w:ascii="Segoe UI" w:hAnsi="Segoe UI" w:cs="Segoe UI"/>
          <w:sz w:val="20"/>
          <w:szCs w:val="20"/>
        </w:rPr>
        <w:t>…</w:t>
      </w:r>
      <w:r w:rsidR="00927B7B" w:rsidRPr="0B584B8D">
        <w:rPr>
          <w:rFonts w:ascii="Segoe UI" w:hAnsi="Segoe UI" w:cs="Segoe UI"/>
          <w:sz w:val="20"/>
          <w:szCs w:val="20"/>
        </w:rPr>
        <w:t xml:space="preserve"> salariés formés en </w:t>
      </w:r>
      <w:r w:rsidR="00E522B7" w:rsidRPr="0B584B8D">
        <w:rPr>
          <w:rFonts w:ascii="Segoe UI" w:hAnsi="Segoe UI" w:cs="Segoe UI"/>
          <w:sz w:val="20"/>
          <w:szCs w:val="20"/>
        </w:rPr>
        <w:t>20</w:t>
      </w:r>
      <w:r w:rsidR="00AC5256" w:rsidRPr="0B584B8D">
        <w:rPr>
          <w:rFonts w:ascii="Segoe UI" w:hAnsi="Segoe UI" w:cs="Segoe UI"/>
          <w:sz w:val="20"/>
          <w:szCs w:val="20"/>
        </w:rPr>
        <w:t>2</w:t>
      </w:r>
      <w:r w:rsidR="3225AB81" w:rsidRPr="0B584B8D">
        <w:rPr>
          <w:rFonts w:ascii="Segoe UI" w:hAnsi="Segoe UI" w:cs="Segoe UI"/>
          <w:sz w:val="20"/>
          <w:szCs w:val="20"/>
        </w:rPr>
        <w:t>3</w:t>
      </w:r>
      <w:r w:rsidR="00E522B7" w:rsidRPr="0B584B8D">
        <w:rPr>
          <w:rFonts w:ascii="Segoe UI" w:hAnsi="Segoe UI" w:cs="Segoe UI"/>
          <w:sz w:val="20"/>
          <w:szCs w:val="20"/>
        </w:rPr>
        <w:t xml:space="preserve"> et </w:t>
      </w:r>
      <w:r w:rsidR="00927B7B" w:rsidRPr="0B584B8D">
        <w:rPr>
          <w:rFonts w:ascii="Segoe UI" w:hAnsi="Segoe UI" w:cs="Segoe UI"/>
          <w:sz w:val="20"/>
          <w:szCs w:val="20"/>
        </w:rPr>
        <w:t>202</w:t>
      </w:r>
      <w:r w:rsidR="411D4550" w:rsidRPr="0B584B8D">
        <w:rPr>
          <w:rFonts w:ascii="Segoe UI" w:hAnsi="Segoe UI" w:cs="Segoe UI"/>
          <w:sz w:val="20"/>
          <w:szCs w:val="20"/>
        </w:rPr>
        <w:t>4</w:t>
      </w:r>
      <w:r w:rsidR="00927B7B" w:rsidRPr="0B584B8D">
        <w:rPr>
          <w:rFonts w:ascii="Segoe UI" w:hAnsi="Segoe UI" w:cs="Segoe UI"/>
          <w:sz w:val="20"/>
          <w:szCs w:val="20"/>
        </w:rPr>
        <w:t>).</w:t>
      </w:r>
    </w:p>
    <w:p w14:paraId="36159F69" w14:textId="77777777" w:rsidR="00927B7B" w:rsidRPr="00175F37" w:rsidRDefault="00927B7B" w:rsidP="00C814F4">
      <w:pPr>
        <w:shd w:val="clear" w:color="auto" w:fill="FFFFFF" w:themeFill="background1"/>
        <w:jc w:val="both"/>
        <w:rPr>
          <w:rFonts w:ascii="Segoe UI" w:hAnsi="Segoe UI" w:cs="Segoe UI"/>
          <w:sz w:val="20"/>
          <w:szCs w:val="20"/>
        </w:rPr>
      </w:pPr>
    </w:p>
    <w:p w14:paraId="7691627F" w14:textId="741F1C95" w:rsidR="00927B7B" w:rsidRPr="00175F37" w:rsidRDefault="00927B7B" w:rsidP="00C814F4">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En nombre d’heures, la formation des femmes a représenté </w:t>
      </w:r>
      <w:r w:rsidR="00D67081" w:rsidRPr="00175F37">
        <w:rPr>
          <w:rFonts w:ascii="Segoe UI" w:hAnsi="Segoe UI" w:cs="Segoe UI"/>
          <w:sz w:val="20"/>
          <w:szCs w:val="20"/>
        </w:rPr>
        <w:t xml:space="preserve">sur cette même période, </w:t>
      </w:r>
      <w:r w:rsidR="00897669">
        <w:rPr>
          <w:rFonts w:ascii="Segoe UI" w:hAnsi="Segoe UI" w:cs="Segoe UI"/>
          <w:sz w:val="20"/>
          <w:szCs w:val="20"/>
        </w:rPr>
        <w:t>…</w:t>
      </w:r>
      <w:r w:rsidRPr="00175F37">
        <w:rPr>
          <w:rFonts w:ascii="Segoe UI" w:hAnsi="Segoe UI" w:cs="Segoe UI"/>
          <w:sz w:val="20"/>
          <w:szCs w:val="20"/>
        </w:rPr>
        <w:t>% des heures de formation dispen</w:t>
      </w:r>
      <w:r w:rsidR="00D67081" w:rsidRPr="00175F37">
        <w:rPr>
          <w:rFonts w:ascii="Segoe UI" w:hAnsi="Segoe UI" w:cs="Segoe UI"/>
          <w:sz w:val="20"/>
          <w:szCs w:val="20"/>
        </w:rPr>
        <w:t>sées (</w:t>
      </w:r>
      <w:r w:rsidR="00897669">
        <w:rPr>
          <w:rFonts w:ascii="Segoe UI" w:hAnsi="Segoe UI" w:cs="Segoe UI"/>
          <w:sz w:val="20"/>
          <w:szCs w:val="20"/>
        </w:rPr>
        <w:t>…</w:t>
      </w:r>
      <w:r w:rsidR="00D67081" w:rsidRPr="00175F37">
        <w:rPr>
          <w:rFonts w:ascii="Segoe UI" w:hAnsi="Segoe UI" w:cs="Segoe UI"/>
          <w:sz w:val="20"/>
          <w:szCs w:val="20"/>
        </w:rPr>
        <w:t xml:space="preserve"> heures sur </w:t>
      </w:r>
      <w:r w:rsidR="00897669">
        <w:rPr>
          <w:rFonts w:ascii="Segoe UI" w:hAnsi="Segoe UI" w:cs="Segoe UI"/>
          <w:sz w:val="20"/>
          <w:szCs w:val="20"/>
        </w:rPr>
        <w:t>…</w:t>
      </w:r>
      <w:r w:rsidRPr="00175F37">
        <w:rPr>
          <w:rFonts w:ascii="Segoe UI" w:hAnsi="Segoe UI" w:cs="Segoe UI"/>
          <w:sz w:val="20"/>
          <w:szCs w:val="20"/>
        </w:rPr>
        <w:t xml:space="preserve"> heures de formation).</w:t>
      </w:r>
    </w:p>
    <w:p w14:paraId="7F1B8224" w14:textId="77777777" w:rsidR="002E3145" w:rsidRPr="00175F37" w:rsidRDefault="002E3145" w:rsidP="00C814F4">
      <w:pPr>
        <w:shd w:val="clear" w:color="auto" w:fill="FFFFFF" w:themeFill="background1"/>
        <w:jc w:val="both"/>
        <w:rPr>
          <w:rFonts w:ascii="Segoe UI" w:hAnsi="Segoe UI" w:cs="Segoe UI"/>
          <w:sz w:val="20"/>
          <w:szCs w:val="20"/>
        </w:rPr>
      </w:pPr>
    </w:p>
    <w:p w14:paraId="5D5C9A2F" w14:textId="53460A70" w:rsidR="002E3145" w:rsidRPr="00175F37" w:rsidRDefault="002E3145" w:rsidP="00C814F4">
      <w:pPr>
        <w:shd w:val="clear" w:color="auto" w:fill="FFFFFF" w:themeFill="background1"/>
        <w:jc w:val="both"/>
        <w:rPr>
          <w:rFonts w:ascii="Segoe UI" w:hAnsi="Segoe UI" w:cs="Segoe UI"/>
          <w:color w:val="000000" w:themeColor="text1"/>
          <w:sz w:val="20"/>
          <w:szCs w:val="20"/>
        </w:rPr>
      </w:pPr>
      <w:r w:rsidRPr="0B584B8D">
        <w:rPr>
          <w:rFonts w:ascii="Segoe UI" w:hAnsi="Segoe UI" w:cs="Segoe UI"/>
          <w:sz w:val="20"/>
          <w:szCs w:val="20"/>
        </w:rPr>
        <w:t>En nombre d’heures de formation dispensées au bénéfice de la catégorie « </w:t>
      </w:r>
      <w:r w:rsidR="00A90290">
        <w:rPr>
          <w:rFonts w:ascii="Segoe UI" w:hAnsi="Segoe UI" w:cs="Segoe UI"/>
          <w:sz w:val="20"/>
          <w:szCs w:val="20"/>
        </w:rPr>
        <w:t>Agents d’accueil</w:t>
      </w:r>
      <w:r w:rsidR="00A90290" w:rsidRPr="0B584B8D">
        <w:rPr>
          <w:rFonts w:ascii="Segoe UI" w:hAnsi="Segoe UI" w:cs="Segoe UI"/>
          <w:sz w:val="20"/>
          <w:szCs w:val="20"/>
        </w:rPr>
        <w:t xml:space="preserve"> »</w:t>
      </w:r>
      <w:r w:rsidR="00AC5256" w:rsidRPr="0B584B8D">
        <w:rPr>
          <w:rFonts w:ascii="Segoe UI" w:hAnsi="Segoe UI" w:cs="Segoe UI"/>
          <w:sz w:val="20"/>
          <w:szCs w:val="20"/>
        </w:rPr>
        <w:t xml:space="preserve"> sur la période 202</w:t>
      </w:r>
      <w:r w:rsidR="18F4EA55" w:rsidRPr="0B584B8D">
        <w:rPr>
          <w:rFonts w:ascii="Segoe UI" w:hAnsi="Segoe UI" w:cs="Segoe UI"/>
          <w:sz w:val="20"/>
          <w:szCs w:val="20"/>
        </w:rPr>
        <w:t>3</w:t>
      </w:r>
      <w:r w:rsidR="00D67081" w:rsidRPr="0B584B8D">
        <w:rPr>
          <w:rFonts w:ascii="Segoe UI" w:hAnsi="Segoe UI" w:cs="Segoe UI"/>
          <w:sz w:val="20"/>
          <w:szCs w:val="20"/>
        </w:rPr>
        <w:t>-202</w:t>
      </w:r>
      <w:r w:rsidR="2D6FA105" w:rsidRPr="0B584B8D">
        <w:rPr>
          <w:rFonts w:ascii="Segoe UI" w:hAnsi="Segoe UI" w:cs="Segoe UI"/>
          <w:sz w:val="20"/>
          <w:szCs w:val="20"/>
        </w:rPr>
        <w:t>4</w:t>
      </w:r>
      <w:r w:rsidR="00D67081" w:rsidRPr="0B584B8D">
        <w:rPr>
          <w:rFonts w:ascii="Segoe UI" w:hAnsi="Segoe UI" w:cs="Segoe UI"/>
          <w:sz w:val="20"/>
          <w:szCs w:val="20"/>
        </w:rPr>
        <w:t>,</w:t>
      </w:r>
      <w:r w:rsidR="00A90290">
        <w:rPr>
          <w:rFonts w:ascii="Segoe UI" w:hAnsi="Segoe UI" w:cs="Segoe UI"/>
          <w:sz w:val="20"/>
          <w:szCs w:val="20"/>
        </w:rPr>
        <w:t xml:space="preserve"> </w:t>
      </w:r>
      <w:r w:rsidR="00897669">
        <w:rPr>
          <w:rFonts w:ascii="Segoe UI" w:hAnsi="Segoe UI" w:cs="Segoe UI"/>
          <w:sz w:val="20"/>
          <w:szCs w:val="20"/>
        </w:rPr>
        <w:t>…</w:t>
      </w:r>
      <w:r w:rsidRPr="0B584B8D">
        <w:rPr>
          <w:rFonts w:ascii="Segoe UI" w:hAnsi="Segoe UI" w:cs="Segoe UI"/>
          <w:sz w:val="20"/>
          <w:szCs w:val="20"/>
        </w:rPr>
        <w:t>% des heures ont été dispensées à des femmes.</w:t>
      </w:r>
    </w:p>
    <w:p w14:paraId="4493E7B2" w14:textId="77777777" w:rsidR="00927B7B" w:rsidRPr="00175F37" w:rsidRDefault="00927B7B" w:rsidP="00C814F4">
      <w:pPr>
        <w:shd w:val="clear" w:color="auto" w:fill="FFFFFF" w:themeFill="background1"/>
        <w:jc w:val="both"/>
        <w:rPr>
          <w:rFonts w:ascii="Segoe UI" w:hAnsi="Segoe UI" w:cs="Segoe UI"/>
          <w:color w:val="000000" w:themeColor="text1"/>
          <w:sz w:val="20"/>
          <w:szCs w:val="20"/>
        </w:rPr>
      </w:pPr>
    </w:p>
    <w:p w14:paraId="792C83B5" w14:textId="758198D7" w:rsidR="00927B7B" w:rsidRPr="00175F37" w:rsidRDefault="00927B7B" w:rsidP="00C814F4">
      <w:pPr>
        <w:shd w:val="clear" w:color="auto" w:fill="FFFFFF" w:themeFill="background1"/>
        <w:jc w:val="both"/>
        <w:rPr>
          <w:rFonts w:ascii="Segoe UI" w:hAnsi="Segoe UI" w:cs="Segoe UI"/>
          <w:color w:val="000000" w:themeColor="text1"/>
          <w:sz w:val="20"/>
          <w:szCs w:val="20"/>
        </w:rPr>
      </w:pPr>
      <w:r w:rsidRPr="0B584B8D">
        <w:rPr>
          <w:rFonts w:ascii="Segoe UI" w:hAnsi="Segoe UI" w:cs="Segoe UI"/>
          <w:color w:val="000000" w:themeColor="text1"/>
          <w:sz w:val="20"/>
          <w:szCs w:val="20"/>
        </w:rPr>
        <w:t xml:space="preserve">Dans la catégorie « encadrement » allant des postes d’assistantes à cadres, les formations dispensées </w:t>
      </w:r>
      <w:r w:rsidR="00E522B7" w:rsidRPr="0B584B8D">
        <w:rPr>
          <w:rFonts w:ascii="Segoe UI" w:hAnsi="Segoe UI" w:cs="Segoe UI"/>
          <w:color w:val="000000" w:themeColor="text1"/>
          <w:sz w:val="20"/>
          <w:szCs w:val="20"/>
        </w:rPr>
        <w:t>on</w:t>
      </w:r>
      <w:r w:rsidR="00D67081" w:rsidRPr="0B584B8D">
        <w:rPr>
          <w:rFonts w:ascii="Segoe UI" w:hAnsi="Segoe UI" w:cs="Segoe UI"/>
          <w:color w:val="000000" w:themeColor="text1"/>
          <w:sz w:val="20"/>
          <w:szCs w:val="20"/>
        </w:rPr>
        <w:t>t bénéficié à hauteur de</w:t>
      </w:r>
      <w:r w:rsidR="00E522B7" w:rsidRPr="0B584B8D">
        <w:rPr>
          <w:rFonts w:ascii="Segoe UI" w:hAnsi="Segoe UI" w:cs="Segoe UI"/>
          <w:color w:val="000000" w:themeColor="text1"/>
          <w:sz w:val="20"/>
          <w:szCs w:val="20"/>
        </w:rPr>
        <w:t xml:space="preserve"> </w:t>
      </w:r>
      <w:r w:rsidR="00897669">
        <w:rPr>
          <w:rFonts w:ascii="Segoe UI" w:hAnsi="Segoe UI" w:cs="Segoe UI"/>
          <w:color w:val="000000" w:themeColor="text1"/>
          <w:sz w:val="20"/>
          <w:szCs w:val="20"/>
        </w:rPr>
        <w:t>…</w:t>
      </w:r>
      <w:r w:rsidRPr="0B584B8D">
        <w:rPr>
          <w:rFonts w:ascii="Segoe UI" w:hAnsi="Segoe UI" w:cs="Segoe UI"/>
          <w:color w:val="000000" w:themeColor="text1"/>
          <w:sz w:val="20"/>
          <w:szCs w:val="20"/>
        </w:rPr>
        <w:t>%</w:t>
      </w:r>
      <w:r w:rsidR="00E522B7" w:rsidRPr="0B584B8D">
        <w:rPr>
          <w:rFonts w:ascii="Segoe UI" w:hAnsi="Segoe UI" w:cs="Segoe UI"/>
          <w:color w:val="000000" w:themeColor="text1"/>
          <w:sz w:val="20"/>
          <w:szCs w:val="20"/>
        </w:rPr>
        <w:t xml:space="preserve"> aux femmes, sur la période </w:t>
      </w:r>
      <w:r w:rsidR="00AC5256" w:rsidRPr="0B584B8D">
        <w:rPr>
          <w:rFonts w:ascii="Segoe UI" w:hAnsi="Segoe UI" w:cs="Segoe UI"/>
          <w:color w:val="000000" w:themeColor="text1"/>
          <w:sz w:val="20"/>
          <w:szCs w:val="20"/>
        </w:rPr>
        <w:t>202</w:t>
      </w:r>
      <w:r w:rsidR="75F41600" w:rsidRPr="0B584B8D">
        <w:rPr>
          <w:rFonts w:ascii="Segoe UI" w:hAnsi="Segoe UI" w:cs="Segoe UI"/>
          <w:color w:val="000000" w:themeColor="text1"/>
          <w:sz w:val="20"/>
          <w:szCs w:val="20"/>
        </w:rPr>
        <w:t>3</w:t>
      </w:r>
      <w:r w:rsidR="00AC5256" w:rsidRPr="0B584B8D">
        <w:rPr>
          <w:rFonts w:ascii="Segoe UI" w:hAnsi="Segoe UI" w:cs="Segoe UI"/>
          <w:color w:val="000000" w:themeColor="text1"/>
          <w:sz w:val="20"/>
          <w:szCs w:val="20"/>
        </w:rPr>
        <w:t>-202</w:t>
      </w:r>
      <w:r w:rsidR="29B77439" w:rsidRPr="0B584B8D">
        <w:rPr>
          <w:rFonts w:ascii="Segoe UI" w:hAnsi="Segoe UI" w:cs="Segoe UI"/>
          <w:color w:val="000000" w:themeColor="text1"/>
          <w:sz w:val="20"/>
          <w:szCs w:val="20"/>
        </w:rPr>
        <w:t>4</w:t>
      </w:r>
      <w:r w:rsidR="00E522B7" w:rsidRPr="0B584B8D">
        <w:rPr>
          <w:rFonts w:ascii="Segoe UI" w:hAnsi="Segoe UI" w:cs="Segoe UI"/>
          <w:color w:val="000000" w:themeColor="text1"/>
          <w:sz w:val="20"/>
          <w:szCs w:val="20"/>
        </w:rPr>
        <w:t xml:space="preserve">. GSF </w:t>
      </w:r>
      <w:r w:rsidR="00A90290">
        <w:rPr>
          <w:rFonts w:ascii="Segoe UI" w:hAnsi="Segoe UI" w:cs="Segoe UI"/>
          <w:color w:val="000000" w:themeColor="text1"/>
          <w:sz w:val="20"/>
          <w:szCs w:val="20"/>
        </w:rPr>
        <w:t>SERVICES CDG</w:t>
      </w:r>
      <w:r w:rsidR="00E522B7" w:rsidRPr="0B584B8D">
        <w:rPr>
          <w:rFonts w:ascii="Segoe UI" w:hAnsi="Segoe UI" w:cs="Segoe UI"/>
          <w:color w:val="000000" w:themeColor="text1"/>
          <w:sz w:val="20"/>
          <w:szCs w:val="20"/>
        </w:rPr>
        <w:t xml:space="preserve"> </w:t>
      </w:r>
      <w:r w:rsidR="00E522B7" w:rsidRPr="00A90290">
        <w:rPr>
          <w:rFonts w:ascii="Segoe UI" w:hAnsi="Segoe UI" w:cs="Segoe UI"/>
          <w:color w:val="000000" w:themeColor="text1"/>
          <w:sz w:val="20"/>
          <w:szCs w:val="20"/>
        </w:rPr>
        <w:t xml:space="preserve">devra </w:t>
      </w:r>
      <w:r w:rsidR="00A90290" w:rsidRPr="00A90290">
        <w:rPr>
          <w:rFonts w:ascii="Segoe UI" w:hAnsi="Segoe UI" w:cs="Segoe UI"/>
          <w:color w:val="000000" w:themeColor="text1"/>
          <w:sz w:val="20"/>
          <w:szCs w:val="20"/>
        </w:rPr>
        <w:t>poursuivre ses</w:t>
      </w:r>
      <w:r w:rsidR="00E522B7" w:rsidRPr="00A90290">
        <w:rPr>
          <w:rFonts w:ascii="Segoe UI" w:hAnsi="Segoe UI" w:cs="Segoe UI"/>
          <w:color w:val="000000" w:themeColor="text1"/>
          <w:sz w:val="20"/>
          <w:szCs w:val="20"/>
        </w:rPr>
        <w:t xml:space="preserve"> efforts</w:t>
      </w:r>
      <w:r w:rsidR="00BE148E" w:rsidRPr="00A90290">
        <w:rPr>
          <w:rFonts w:ascii="Segoe UI" w:hAnsi="Segoe UI" w:cs="Segoe UI"/>
          <w:color w:val="000000" w:themeColor="text1"/>
          <w:sz w:val="20"/>
          <w:szCs w:val="20"/>
        </w:rPr>
        <w:t xml:space="preserve"> </w:t>
      </w:r>
      <w:r w:rsidR="00E522B7" w:rsidRPr="00A90290">
        <w:rPr>
          <w:rFonts w:ascii="Segoe UI" w:hAnsi="Segoe UI" w:cs="Segoe UI"/>
          <w:color w:val="000000" w:themeColor="text1"/>
          <w:sz w:val="20"/>
          <w:szCs w:val="20"/>
        </w:rPr>
        <w:t>dans cette catégorie d’emploi</w:t>
      </w:r>
      <w:r w:rsidR="00043B3A" w:rsidRPr="00A90290">
        <w:rPr>
          <w:rFonts w:ascii="Segoe UI" w:hAnsi="Segoe UI" w:cs="Segoe UI"/>
          <w:color w:val="000000" w:themeColor="text1"/>
          <w:sz w:val="20"/>
          <w:szCs w:val="20"/>
        </w:rPr>
        <w:t xml:space="preserve"> sur la nouvelle période</w:t>
      </w:r>
      <w:r w:rsidR="00E522B7" w:rsidRPr="00A90290">
        <w:rPr>
          <w:rFonts w:ascii="Segoe UI" w:hAnsi="Segoe UI" w:cs="Segoe UI"/>
          <w:color w:val="000000" w:themeColor="text1"/>
          <w:sz w:val="20"/>
          <w:szCs w:val="20"/>
        </w:rPr>
        <w:t>.</w:t>
      </w:r>
    </w:p>
    <w:p w14:paraId="3BC5B41C" w14:textId="77777777" w:rsidR="004C53A2" w:rsidRPr="00175F37" w:rsidRDefault="004C53A2" w:rsidP="00C814F4">
      <w:pPr>
        <w:shd w:val="clear" w:color="auto" w:fill="FFFFFF" w:themeFill="background1"/>
        <w:jc w:val="both"/>
        <w:rPr>
          <w:rFonts w:ascii="Segoe UI" w:hAnsi="Segoe UI" w:cs="Segoe UI"/>
          <w:color w:val="000000" w:themeColor="text1"/>
          <w:sz w:val="20"/>
          <w:szCs w:val="20"/>
        </w:rPr>
      </w:pPr>
    </w:p>
    <w:p w14:paraId="2A9B6BAB" w14:textId="382FE2AB" w:rsidR="004C53A2" w:rsidRPr="00175F37" w:rsidRDefault="00A90290" w:rsidP="00C814F4">
      <w:pPr>
        <w:shd w:val="clear" w:color="auto" w:fill="FFFFFF" w:themeFill="background1"/>
        <w:jc w:val="both"/>
        <w:rPr>
          <w:rFonts w:ascii="Segoe UI" w:hAnsi="Segoe UI" w:cs="Segoe UI"/>
          <w:sz w:val="20"/>
          <w:szCs w:val="20"/>
        </w:rPr>
      </w:pPr>
      <w:r w:rsidRPr="00A90290">
        <w:rPr>
          <w:rFonts w:ascii="Segoe UI" w:hAnsi="Segoe UI" w:cs="Segoe UI"/>
          <w:color w:val="000000" w:themeColor="text1"/>
          <w:sz w:val="20"/>
          <w:szCs w:val="20"/>
        </w:rPr>
        <w:t xml:space="preserve">GSF SERVICES CDG </w:t>
      </w:r>
      <w:r w:rsidR="004C53A2" w:rsidRPr="00A90290">
        <w:rPr>
          <w:rFonts w:ascii="Segoe UI" w:hAnsi="Segoe UI" w:cs="Segoe UI"/>
          <w:sz w:val="20"/>
          <w:szCs w:val="20"/>
        </w:rPr>
        <w:t>accorde également une importante place à la formation en alternance, vecteur d’insertion et de montée en compétence du personnel, notamment en faveur des jeunes.</w:t>
      </w:r>
    </w:p>
    <w:p w14:paraId="277E3C44" w14:textId="77777777" w:rsidR="00770CC6" w:rsidRPr="00175F37" w:rsidRDefault="00770CC6" w:rsidP="00C814F4">
      <w:pPr>
        <w:shd w:val="clear" w:color="auto" w:fill="FFFFFF" w:themeFill="background1"/>
        <w:jc w:val="both"/>
        <w:rPr>
          <w:rFonts w:ascii="Segoe UI" w:hAnsi="Segoe UI" w:cs="Segoe UI"/>
          <w:color w:val="000000" w:themeColor="text1"/>
          <w:sz w:val="20"/>
          <w:szCs w:val="20"/>
        </w:rPr>
      </w:pPr>
    </w:p>
    <w:p w14:paraId="51E797E6" w14:textId="7445CA32" w:rsidR="00770CC6" w:rsidRPr="006A424F" w:rsidRDefault="00770CC6" w:rsidP="73A917CE">
      <w:pPr>
        <w:shd w:val="clear" w:color="auto" w:fill="FFFFFF" w:themeFill="background1"/>
        <w:jc w:val="both"/>
        <w:rPr>
          <w:rFonts w:ascii="Segoe UI" w:hAnsi="Segoe UI" w:cs="Segoe UI"/>
          <w:color w:val="000000" w:themeColor="text1"/>
          <w:sz w:val="20"/>
          <w:szCs w:val="20"/>
        </w:rPr>
      </w:pPr>
      <w:r w:rsidRPr="006A424F">
        <w:rPr>
          <w:rFonts w:ascii="Segoe UI" w:hAnsi="Segoe UI" w:cs="Segoe UI"/>
          <w:color w:val="000000" w:themeColor="text1"/>
          <w:sz w:val="20"/>
          <w:szCs w:val="20"/>
        </w:rPr>
        <w:t>Au niveau de l’alternance</w:t>
      </w:r>
      <w:r w:rsidR="009202DE" w:rsidRPr="006A424F">
        <w:rPr>
          <w:rFonts w:ascii="Segoe UI" w:hAnsi="Segoe UI" w:cs="Segoe UI"/>
          <w:color w:val="000000" w:themeColor="text1"/>
          <w:sz w:val="20"/>
          <w:szCs w:val="20"/>
        </w:rPr>
        <w:t xml:space="preserve"> (contrats d’apprentissage et de professionnalisation)</w:t>
      </w:r>
      <w:r w:rsidRPr="006A424F">
        <w:rPr>
          <w:rFonts w:ascii="Segoe UI" w:hAnsi="Segoe UI" w:cs="Segoe UI"/>
          <w:color w:val="000000" w:themeColor="text1"/>
          <w:sz w:val="20"/>
          <w:szCs w:val="20"/>
        </w:rPr>
        <w:t>, les efforts de GSF</w:t>
      </w:r>
      <w:r w:rsidR="006A424F" w:rsidRPr="006A424F">
        <w:rPr>
          <w:rFonts w:ascii="Segoe UI" w:hAnsi="Segoe UI" w:cs="Segoe UI"/>
          <w:color w:val="000000" w:themeColor="text1"/>
          <w:sz w:val="20"/>
          <w:szCs w:val="20"/>
        </w:rPr>
        <w:t xml:space="preserve"> SERVICES CDG </w:t>
      </w:r>
      <w:r w:rsidRPr="006A424F">
        <w:rPr>
          <w:rFonts w:ascii="Segoe UI" w:hAnsi="Segoe UI" w:cs="Segoe UI"/>
          <w:color w:val="000000" w:themeColor="text1"/>
          <w:sz w:val="20"/>
          <w:szCs w:val="20"/>
        </w:rPr>
        <w:t xml:space="preserve">ont porté leurs fruits </w:t>
      </w:r>
      <w:r w:rsidR="009202DE" w:rsidRPr="006A424F">
        <w:rPr>
          <w:rFonts w:ascii="Segoe UI" w:hAnsi="Segoe UI" w:cs="Segoe UI"/>
          <w:color w:val="000000" w:themeColor="text1"/>
          <w:sz w:val="20"/>
          <w:szCs w:val="20"/>
        </w:rPr>
        <w:t xml:space="preserve">puisqu’elle a </w:t>
      </w:r>
      <w:r w:rsidR="00C4675E" w:rsidRPr="006A424F">
        <w:rPr>
          <w:rFonts w:ascii="Segoe UI" w:hAnsi="Segoe UI" w:cs="Segoe UI"/>
          <w:color w:val="000000" w:themeColor="text1"/>
          <w:sz w:val="20"/>
          <w:szCs w:val="20"/>
        </w:rPr>
        <w:t>pu employer en 202</w:t>
      </w:r>
      <w:r w:rsidR="006A424F" w:rsidRPr="006A424F">
        <w:rPr>
          <w:rFonts w:ascii="Segoe UI" w:hAnsi="Segoe UI" w:cs="Segoe UI"/>
          <w:color w:val="000000" w:themeColor="text1"/>
          <w:sz w:val="20"/>
          <w:szCs w:val="20"/>
        </w:rPr>
        <w:t>4</w:t>
      </w:r>
      <w:r w:rsidR="00C4675E" w:rsidRPr="006A424F">
        <w:rPr>
          <w:rFonts w:ascii="Segoe UI" w:hAnsi="Segoe UI" w:cs="Segoe UI"/>
          <w:color w:val="000000" w:themeColor="text1"/>
          <w:sz w:val="20"/>
          <w:szCs w:val="20"/>
        </w:rPr>
        <w:t>,</w:t>
      </w:r>
      <w:r w:rsidR="006A424F" w:rsidRPr="006A424F">
        <w:rPr>
          <w:rFonts w:ascii="Segoe UI" w:hAnsi="Segoe UI" w:cs="Segoe UI"/>
          <w:color w:val="000000" w:themeColor="text1"/>
          <w:sz w:val="20"/>
          <w:szCs w:val="20"/>
        </w:rPr>
        <w:t xml:space="preserve"> </w:t>
      </w:r>
      <w:r w:rsidR="00EA3F41">
        <w:rPr>
          <w:rFonts w:ascii="Segoe UI" w:hAnsi="Segoe UI" w:cs="Segoe UI"/>
          <w:color w:val="000000" w:themeColor="text1"/>
          <w:sz w:val="20"/>
          <w:szCs w:val="20"/>
        </w:rPr>
        <w:t>…</w:t>
      </w:r>
      <w:r w:rsidR="00C4675E" w:rsidRPr="006A424F">
        <w:rPr>
          <w:rFonts w:ascii="Segoe UI" w:hAnsi="Segoe UI" w:cs="Segoe UI"/>
          <w:color w:val="000000" w:themeColor="text1"/>
          <w:sz w:val="20"/>
          <w:szCs w:val="20"/>
        </w:rPr>
        <w:t xml:space="preserve"> </w:t>
      </w:r>
      <w:r w:rsidR="00D67081" w:rsidRPr="006A424F">
        <w:rPr>
          <w:rFonts w:ascii="Segoe UI" w:hAnsi="Segoe UI" w:cs="Segoe UI"/>
          <w:color w:val="000000" w:themeColor="text1"/>
          <w:sz w:val="20"/>
          <w:szCs w:val="20"/>
        </w:rPr>
        <w:t>alternants, dont</w:t>
      </w:r>
      <w:r w:rsidR="006A424F" w:rsidRPr="006A424F">
        <w:rPr>
          <w:rFonts w:ascii="Segoe UI" w:hAnsi="Segoe UI" w:cs="Segoe UI"/>
          <w:color w:val="000000" w:themeColor="text1"/>
          <w:sz w:val="20"/>
          <w:szCs w:val="20"/>
        </w:rPr>
        <w:t xml:space="preserve"> </w:t>
      </w:r>
      <w:r w:rsidR="00EA3F41">
        <w:rPr>
          <w:rFonts w:ascii="Segoe UI" w:hAnsi="Segoe UI" w:cs="Segoe UI"/>
          <w:color w:val="000000" w:themeColor="text1"/>
          <w:sz w:val="20"/>
          <w:szCs w:val="20"/>
        </w:rPr>
        <w:t xml:space="preserve">… </w:t>
      </w:r>
      <w:r w:rsidR="009202DE" w:rsidRPr="006A424F">
        <w:rPr>
          <w:rFonts w:ascii="Segoe UI" w:hAnsi="Segoe UI" w:cs="Segoe UI"/>
          <w:color w:val="000000" w:themeColor="text1"/>
          <w:sz w:val="20"/>
          <w:szCs w:val="20"/>
        </w:rPr>
        <w:t xml:space="preserve">femmes, représentant ainsi </w:t>
      </w:r>
      <w:r w:rsidR="00EA3F41">
        <w:rPr>
          <w:rFonts w:ascii="Segoe UI" w:hAnsi="Segoe UI" w:cs="Segoe UI"/>
          <w:color w:val="000000" w:themeColor="text1"/>
          <w:sz w:val="20"/>
          <w:szCs w:val="20"/>
        </w:rPr>
        <w:t>…</w:t>
      </w:r>
      <w:r w:rsidR="009202DE" w:rsidRPr="006A424F">
        <w:rPr>
          <w:rFonts w:ascii="Segoe UI" w:hAnsi="Segoe UI" w:cs="Segoe UI"/>
          <w:color w:val="000000" w:themeColor="text1"/>
          <w:sz w:val="20"/>
          <w:szCs w:val="20"/>
        </w:rPr>
        <w:t>%</w:t>
      </w:r>
      <w:r w:rsidR="00043B3A" w:rsidRPr="006A424F">
        <w:rPr>
          <w:rFonts w:ascii="Segoe UI" w:hAnsi="Segoe UI" w:cs="Segoe UI"/>
          <w:color w:val="000000" w:themeColor="text1"/>
          <w:sz w:val="20"/>
          <w:szCs w:val="20"/>
        </w:rPr>
        <w:t xml:space="preserve"> des alternants. </w:t>
      </w:r>
    </w:p>
    <w:p w14:paraId="3CBB2ABF" w14:textId="77777777" w:rsidR="00C10507" w:rsidRPr="00175F37" w:rsidRDefault="00C10507" w:rsidP="00C814F4">
      <w:pPr>
        <w:shd w:val="clear" w:color="auto" w:fill="FFFFFF" w:themeFill="background1"/>
        <w:jc w:val="both"/>
        <w:rPr>
          <w:rFonts w:ascii="Segoe UI" w:hAnsi="Segoe UI" w:cs="Segoe UI"/>
          <w:color w:val="000000" w:themeColor="text1"/>
          <w:sz w:val="20"/>
          <w:szCs w:val="20"/>
        </w:rPr>
      </w:pPr>
    </w:p>
    <w:p w14:paraId="7363B335" w14:textId="7AE95F99" w:rsidR="00C10507" w:rsidRPr="00175F37" w:rsidRDefault="00927B7B" w:rsidP="00D9794B">
      <w:pPr>
        <w:shd w:val="clear" w:color="auto" w:fill="FFFFFF" w:themeFill="background1"/>
        <w:spacing w:after="100" w:afterAutospacing="1"/>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Par ailleurs, afin </w:t>
      </w:r>
      <w:r w:rsidR="00C814F4" w:rsidRPr="00175F37">
        <w:rPr>
          <w:rFonts w:ascii="Segoe UI" w:hAnsi="Segoe UI" w:cs="Segoe UI"/>
          <w:color w:val="000000" w:themeColor="text1"/>
          <w:sz w:val="20"/>
          <w:szCs w:val="20"/>
        </w:rPr>
        <w:t>de faciliter l’organisatio</w:t>
      </w:r>
      <w:r w:rsidRPr="00175F37">
        <w:rPr>
          <w:rFonts w:ascii="Segoe UI" w:hAnsi="Segoe UI" w:cs="Segoe UI"/>
          <w:color w:val="000000" w:themeColor="text1"/>
          <w:sz w:val="20"/>
          <w:szCs w:val="20"/>
        </w:rPr>
        <w:t>n des formations au regard des c</w:t>
      </w:r>
      <w:r w:rsidR="00C814F4" w:rsidRPr="00175F37">
        <w:rPr>
          <w:rFonts w:ascii="Segoe UI" w:hAnsi="Segoe UI" w:cs="Segoe UI"/>
          <w:color w:val="000000" w:themeColor="text1"/>
          <w:sz w:val="20"/>
          <w:szCs w:val="20"/>
        </w:rPr>
        <w:t>ontraintes personnelles</w:t>
      </w:r>
      <w:r w:rsidRPr="00175F37">
        <w:rPr>
          <w:rFonts w:ascii="Segoe UI" w:hAnsi="Segoe UI" w:cs="Segoe UI"/>
          <w:color w:val="000000" w:themeColor="text1"/>
          <w:sz w:val="20"/>
          <w:szCs w:val="20"/>
        </w:rPr>
        <w:t xml:space="preserve"> des salariés, GSF </w:t>
      </w:r>
      <w:r w:rsidR="00C23909" w:rsidRPr="006A424F">
        <w:rPr>
          <w:rFonts w:ascii="Segoe UI" w:hAnsi="Segoe UI" w:cs="Segoe UI"/>
          <w:color w:val="000000" w:themeColor="text1"/>
          <w:sz w:val="20"/>
          <w:szCs w:val="20"/>
        </w:rPr>
        <w:t>SERVICES CDG</w:t>
      </w:r>
      <w:r w:rsidRPr="00175F37">
        <w:rPr>
          <w:rFonts w:ascii="Segoe UI" w:hAnsi="Segoe UI" w:cs="Segoe UI"/>
          <w:color w:val="000000" w:themeColor="text1"/>
          <w:sz w:val="20"/>
          <w:szCs w:val="20"/>
        </w:rPr>
        <w:t xml:space="preserve">, entend poursuivre ses efforts concernant les </w:t>
      </w:r>
      <w:r w:rsidR="00C814F4" w:rsidRPr="00175F37">
        <w:rPr>
          <w:rFonts w:ascii="Segoe UI" w:hAnsi="Segoe UI" w:cs="Segoe UI"/>
          <w:color w:val="000000" w:themeColor="text1"/>
          <w:sz w:val="20"/>
          <w:szCs w:val="20"/>
        </w:rPr>
        <w:t xml:space="preserve">contraintes matérielles de réalisation de la formation, organisées près </w:t>
      </w:r>
      <w:r w:rsidRPr="00175F37">
        <w:rPr>
          <w:rFonts w:ascii="Segoe UI" w:hAnsi="Segoe UI" w:cs="Segoe UI"/>
          <w:color w:val="000000" w:themeColor="text1"/>
          <w:sz w:val="20"/>
          <w:szCs w:val="20"/>
        </w:rPr>
        <w:t>du lieu de travail des salariés, afin de les rendre accessibles au plus grand nombre et notamment aux femmes.</w:t>
      </w:r>
    </w:p>
    <w:p w14:paraId="52DEDF94" w14:textId="77777777" w:rsidR="00416A13" w:rsidRPr="00175F37" w:rsidRDefault="00416A13" w:rsidP="00D9794B">
      <w:pPr>
        <w:shd w:val="clear" w:color="auto" w:fill="FFFFFF" w:themeFill="background1"/>
        <w:spacing w:after="100" w:afterAutospacing="1"/>
        <w:jc w:val="both"/>
        <w:rPr>
          <w:rFonts w:ascii="Segoe UI" w:hAnsi="Segoe UI" w:cs="Segoe UI"/>
          <w:color w:val="000000" w:themeColor="text1"/>
          <w:sz w:val="20"/>
          <w:szCs w:val="20"/>
        </w:rPr>
      </w:pPr>
    </w:p>
    <w:p w14:paraId="4B341D30" w14:textId="77777777" w:rsidR="001F6EC4" w:rsidRPr="00175F37" w:rsidRDefault="001F6EC4" w:rsidP="00C814F4">
      <w:pPr>
        <w:shd w:val="clear" w:color="auto" w:fill="FFFFFF" w:themeFill="background1"/>
        <w:jc w:val="both"/>
        <w:rPr>
          <w:rFonts w:ascii="Segoe UI" w:hAnsi="Segoe UI" w:cs="Segoe UI"/>
          <w:sz w:val="20"/>
          <w:szCs w:val="20"/>
        </w:rPr>
      </w:pPr>
    </w:p>
    <w:p w14:paraId="29508DE9" w14:textId="77777777" w:rsidR="001F6EC4" w:rsidRDefault="001F6EC4" w:rsidP="00C814F4">
      <w:pPr>
        <w:shd w:val="clear" w:color="auto" w:fill="FFFFFF" w:themeFill="background1"/>
        <w:jc w:val="both"/>
        <w:rPr>
          <w:rFonts w:ascii="Segoe UI" w:hAnsi="Segoe UI" w:cs="Segoe UI"/>
          <w:sz w:val="20"/>
          <w:szCs w:val="20"/>
        </w:rPr>
      </w:pPr>
    </w:p>
    <w:p w14:paraId="4D4F6235" w14:textId="77777777" w:rsidR="00FA19A4" w:rsidRDefault="00FA19A4" w:rsidP="00C814F4">
      <w:pPr>
        <w:shd w:val="clear" w:color="auto" w:fill="FFFFFF" w:themeFill="background1"/>
        <w:jc w:val="both"/>
        <w:rPr>
          <w:rFonts w:ascii="Segoe UI" w:hAnsi="Segoe UI" w:cs="Segoe UI"/>
          <w:sz w:val="20"/>
          <w:szCs w:val="20"/>
        </w:rPr>
      </w:pPr>
    </w:p>
    <w:p w14:paraId="76C6E05C" w14:textId="77777777" w:rsidR="00FA19A4" w:rsidRDefault="00FA19A4" w:rsidP="00C814F4">
      <w:pPr>
        <w:shd w:val="clear" w:color="auto" w:fill="FFFFFF" w:themeFill="background1"/>
        <w:jc w:val="both"/>
        <w:rPr>
          <w:rFonts w:ascii="Segoe UI" w:hAnsi="Segoe UI" w:cs="Segoe UI"/>
          <w:sz w:val="20"/>
          <w:szCs w:val="20"/>
        </w:rPr>
      </w:pPr>
    </w:p>
    <w:p w14:paraId="20954F65" w14:textId="77777777" w:rsidR="00FA19A4" w:rsidRDefault="00FA19A4" w:rsidP="00C814F4">
      <w:pPr>
        <w:shd w:val="clear" w:color="auto" w:fill="FFFFFF" w:themeFill="background1"/>
        <w:jc w:val="both"/>
        <w:rPr>
          <w:rFonts w:ascii="Segoe UI" w:hAnsi="Segoe UI" w:cs="Segoe UI"/>
          <w:sz w:val="20"/>
          <w:szCs w:val="20"/>
        </w:rPr>
      </w:pPr>
    </w:p>
    <w:p w14:paraId="5A8185C3" w14:textId="77777777" w:rsidR="00FA19A4" w:rsidRDefault="00FA19A4" w:rsidP="00C814F4">
      <w:pPr>
        <w:shd w:val="clear" w:color="auto" w:fill="FFFFFF" w:themeFill="background1"/>
        <w:jc w:val="both"/>
        <w:rPr>
          <w:rFonts w:ascii="Segoe UI" w:hAnsi="Segoe UI" w:cs="Segoe UI"/>
          <w:sz w:val="20"/>
          <w:szCs w:val="20"/>
        </w:rPr>
      </w:pPr>
    </w:p>
    <w:p w14:paraId="23C12795" w14:textId="77777777" w:rsidR="00FA19A4" w:rsidRDefault="00FA19A4" w:rsidP="00C814F4">
      <w:pPr>
        <w:shd w:val="clear" w:color="auto" w:fill="FFFFFF" w:themeFill="background1"/>
        <w:jc w:val="both"/>
        <w:rPr>
          <w:rFonts w:ascii="Segoe UI" w:hAnsi="Segoe UI" w:cs="Segoe UI"/>
          <w:sz w:val="20"/>
          <w:szCs w:val="20"/>
        </w:rPr>
      </w:pPr>
    </w:p>
    <w:p w14:paraId="700F4DD5" w14:textId="77777777" w:rsidR="00FA19A4" w:rsidRDefault="00FA19A4" w:rsidP="00C814F4">
      <w:pPr>
        <w:shd w:val="clear" w:color="auto" w:fill="FFFFFF" w:themeFill="background1"/>
        <w:jc w:val="both"/>
        <w:rPr>
          <w:rFonts w:ascii="Segoe UI" w:hAnsi="Segoe UI" w:cs="Segoe UI"/>
          <w:sz w:val="20"/>
          <w:szCs w:val="20"/>
        </w:rPr>
      </w:pPr>
    </w:p>
    <w:p w14:paraId="5BB80D67" w14:textId="77777777" w:rsidR="00FA19A4" w:rsidRDefault="00FA19A4" w:rsidP="00C814F4">
      <w:pPr>
        <w:shd w:val="clear" w:color="auto" w:fill="FFFFFF" w:themeFill="background1"/>
        <w:jc w:val="both"/>
        <w:rPr>
          <w:rFonts w:ascii="Segoe UI" w:hAnsi="Segoe UI" w:cs="Segoe UI"/>
          <w:sz w:val="20"/>
          <w:szCs w:val="20"/>
        </w:rPr>
      </w:pPr>
    </w:p>
    <w:p w14:paraId="3E71199B" w14:textId="77777777" w:rsidR="00FA19A4" w:rsidRDefault="00FA19A4" w:rsidP="00C814F4">
      <w:pPr>
        <w:shd w:val="clear" w:color="auto" w:fill="FFFFFF" w:themeFill="background1"/>
        <w:jc w:val="both"/>
        <w:rPr>
          <w:rFonts w:ascii="Segoe UI" w:hAnsi="Segoe UI" w:cs="Segoe UI"/>
          <w:sz w:val="20"/>
          <w:szCs w:val="20"/>
        </w:rPr>
      </w:pPr>
    </w:p>
    <w:p w14:paraId="00E5B748" w14:textId="77777777" w:rsidR="00FA19A4" w:rsidRDefault="00FA19A4" w:rsidP="00C814F4">
      <w:pPr>
        <w:shd w:val="clear" w:color="auto" w:fill="FFFFFF" w:themeFill="background1"/>
        <w:jc w:val="both"/>
        <w:rPr>
          <w:rFonts w:ascii="Segoe UI" w:hAnsi="Segoe UI" w:cs="Segoe UI"/>
          <w:sz w:val="20"/>
          <w:szCs w:val="20"/>
        </w:rPr>
      </w:pPr>
    </w:p>
    <w:p w14:paraId="42FB6450" w14:textId="77777777" w:rsidR="00FA19A4" w:rsidRDefault="00FA19A4" w:rsidP="00C814F4">
      <w:pPr>
        <w:shd w:val="clear" w:color="auto" w:fill="FFFFFF" w:themeFill="background1"/>
        <w:jc w:val="both"/>
        <w:rPr>
          <w:rFonts w:ascii="Segoe UI" w:hAnsi="Segoe UI" w:cs="Segoe UI"/>
          <w:sz w:val="20"/>
          <w:szCs w:val="20"/>
        </w:rPr>
      </w:pPr>
    </w:p>
    <w:p w14:paraId="6D97F3D9" w14:textId="77777777" w:rsidR="00FA19A4" w:rsidRPr="00175F37" w:rsidRDefault="00FA19A4" w:rsidP="00C814F4">
      <w:pPr>
        <w:shd w:val="clear" w:color="auto" w:fill="FFFFFF" w:themeFill="background1"/>
        <w:jc w:val="both"/>
        <w:rPr>
          <w:rFonts w:ascii="Segoe UI" w:hAnsi="Segoe UI" w:cs="Segoe UI"/>
          <w:sz w:val="20"/>
          <w:szCs w:val="20"/>
        </w:rPr>
      </w:pPr>
    </w:p>
    <w:p w14:paraId="1260E476" w14:textId="77777777" w:rsidR="00D456B0" w:rsidRPr="00175F37" w:rsidRDefault="00D456B0" w:rsidP="00C814F4">
      <w:pPr>
        <w:shd w:val="clear" w:color="auto" w:fill="FFFFFF" w:themeFill="background1"/>
        <w:jc w:val="both"/>
        <w:rPr>
          <w:rFonts w:ascii="Segoe UI" w:hAnsi="Segoe UI" w:cs="Segoe UI"/>
          <w:sz w:val="20"/>
          <w:szCs w:val="20"/>
        </w:rPr>
      </w:pPr>
    </w:p>
    <w:p w14:paraId="2A293AEA" w14:textId="77777777" w:rsidR="00D456B0" w:rsidRPr="00175F37" w:rsidRDefault="00D456B0" w:rsidP="00C814F4">
      <w:pPr>
        <w:shd w:val="clear" w:color="auto" w:fill="FFFFFF" w:themeFill="background1"/>
        <w:jc w:val="both"/>
        <w:rPr>
          <w:rFonts w:ascii="Segoe UI" w:hAnsi="Segoe UI" w:cs="Segoe UI"/>
          <w:sz w:val="20"/>
          <w:szCs w:val="20"/>
        </w:rPr>
      </w:pPr>
    </w:p>
    <w:p w14:paraId="0AC5F7C1" w14:textId="77777777" w:rsidR="00D72283" w:rsidRPr="00175F37" w:rsidRDefault="00D72283" w:rsidP="00C814F4">
      <w:pPr>
        <w:shd w:val="clear" w:color="auto" w:fill="FFFFFF" w:themeFill="background1"/>
        <w:jc w:val="both"/>
        <w:rPr>
          <w:rFonts w:ascii="Segoe UI" w:hAnsi="Segoe UI" w:cs="Segoe UI"/>
          <w:b/>
          <w:sz w:val="20"/>
          <w:szCs w:val="20"/>
          <w:u w:val="single"/>
        </w:rPr>
      </w:pPr>
      <w:r w:rsidRPr="00175F37">
        <w:rPr>
          <w:rFonts w:ascii="Segoe UI" w:hAnsi="Segoe UI" w:cs="Segoe UI"/>
          <w:b/>
          <w:sz w:val="20"/>
          <w:szCs w:val="20"/>
          <w:u w:val="single"/>
        </w:rPr>
        <w:t>B/ ENGAGEMENTS</w:t>
      </w:r>
    </w:p>
    <w:p w14:paraId="67BE6B4C" w14:textId="77777777" w:rsidR="00BC3E82" w:rsidRPr="00175F37" w:rsidRDefault="00BC3E82" w:rsidP="00C814F4">
      <w:pPr>
        <w:shd w:val="clear" w:color="auto" w:fill="FFFFFF" w:themeFill="background1"/>
        <w:jc w:val="both"/>
        <w:rPr>
          <w:rFonts w:ascii="Segoe UI" w:hAnsi="Segoe UI" w:cs="Segoe UI"/>
          <w:sz w:val="20"/>
          <w:szCs w:val="20"/>
          <w:lang w:eastAsia="en-GB"/>
        </w:rPr>
      </w:pPr>
    </w:p>
    <w:tbl>
      <w:tblPr>
        <w:tblStyle w:val="Grilledutableau"/>
        <w:tblW w:w="11057" w:type="dxa"/>
        <w:tblInd w:w="-998" w:type="dxa"/>
        <w:tblLook w:val="04A0" w:firstRow="1" w:lastRow="0" w:firstColumn="1" w:lastColumn="0" w:noHBand="0" w:noVBand="1"/>
      </w:tblPr>
      <w:tblGrid>
        <w:gridCol w:w="3261"/>
        <w:gridCol w:w="4536"/>
        <w:gridCol w:w="3260"/>
      </w:tblGrid>
      <w:tr w:rsidR="00BC3E82" w:rsidRPr="00175F37" w14:paraId="75AAA055" w14:textId="77777777" w:rsidTr="0B584B8D">
        <w:tc>
          <w:tcPr>
            <w:tcW w:w="3261" w:type="dxa"/>
          </w:tcPr>
          <w:p w14:paraId="0F2727B1" w14:textId="77777777" w:rsidR="00BC3E82" w:rsidRPr="00175F37" w:rsidRDefault="00BC3E82" w:rsidP="0095766E">
            <w:pPr>
              <w:pStyle w:val="Paragraphedeliste"/>
              <w:shd w:val="clear" w:color="auto" w:fill="FFFFFF" w:themeFill="background1"/>
              <w:ind w:left="0"/>
              <w:jc w:val="center"/>
              <w:rPr>
                <w:rFonts w:ascii="Segoe UI" w:hAnsi="Segoe UI" w:cs="Segoe UI"/>
                <w:b/>
                <w:color w:val="000000" w:themeColor="text1"/>
                <w:sz w:val="20"/>
                <w:szCs w:val="20"/>
                <w:lang w:eastAsia="en-GB"/>
              </w:rPr>
            </w:pPr>
            <w:r w:rsidRPr="00175F37">
              <w:rPr>
                <w:rFonts w:ascii="Segoe UI" w:hAnsi="Segoe UI" w:cs="Segoe UI"/>
                <w:b/>
                <w:color w:val="000000" w:themeColor="text1"/>
                <w:sz w:val="20"/>
                <w:szCs w:val="20"/>
                <w:lang w:eastAsia="en-GB"/>
              </w:rPr>
              <w:t>Objectifs de progression</w:t>
            </w:r>
          </w:p>
        </w:tc>
        <w:tc>
          <w:tcPr>
            <w:tcW w:w="4536" w:type="dxa"/>
          </w:tcPr>
          <w:p w14:paraId="6C2A660C" w14:textId="77777777" w:rsidR="00BC3E82" w:rsidRPr="00175F37" w:rsidRDefault="00BC3E82" w:rsidP="0095766E">
            <w:pPr>
              <w:pStyle w:val="Paragraphedeliste"/>
              <w:shd w:val="clear" w:color="auto" w:fill="FFFFFF" w:themeFill="background1"/>
              <w:ind w:left="-65"/>
              <w:jc w:val="center"/>
              <w:rPr>
                <w:rFonts w:ascii="Segoe UI" w:hAnsi="Segoe UI" w:cs="Segoe UI"/>
                <w:b/>
                <w:color w:val="000000" w:themeColor="text1"/>
                <w:sz w:val="20"/>
                <w:szCs w:val="20"/>
                <w:lang w:eastAsia="en-GB"/>
              </w:rPr>
            </w:pPr>
            <w:r w:rsidRPr="00175F37">
              <w:rPr>
                <w:rFonts w:ascii="Segoe UI" w:hAnsi="Segoe UI" w:cs="Segoe UI"/>
                <w:b/>
                <w:color w:val="000000" w:themeColor="text1"/>
                <w:sz w:val="20"/>
                <w:szCs w:val="20"/>
                <w:lang w:eastAsia="en-GB"/>
              </w:rPr>
              <w:t>Actions</w:t>
            </w:r>
          </w:p>
        </w:tc>
        <w:tc>
          <w:tcPr>
            <w:tcW w:w="3260" w:type="dxa"/>
          </w:tcPr>
          <w:p w14:paraId="3199D5C4" w14:textId="77777777" w:rsidR="00BC3E82" w:rsidRPr="00175F37" w:rsidRDefault="00BC3E82" w:rsidP="0095766E">
            <w:pPr>
              <w:pStyle w:val="Paragraphedeliste"/>
              <w:shd w:val="clear" w:color="auto" w:fill="FFFFFF" w:themeFill="background1"/>
              <w:ind w:left="-111"/>
              <w:jc w:val="center"/>
              <w:rPr>
                <w:rFonts w:ascii="Segoe UI" w:hAnsi="Segoe UI" w:cs="Segoe UI"/>
                <w:b/>
                <w:color w:val="000000" w:themeColor="text1"/>
                <w:sz w:val="20"/>
                <w:szCs w:val="20"/>
                <w:lang w:eastAsia="en-GB"/>
              </w:rPr>
            </w:pPr>
            <w:r w:rsidRPr="00175F37">
              <w:rPr>
                <w:rFonts w:ascii="Segoe UI" w:hAnsi="Segoe UI" w:cs="Segoe UI"/>
                <w:b/>
                <w:color w:val="000000" w:themeColor="text1"/>
                <w:sz w:val="20"/>
                <w:szCs w:val="20"/>
                <w:lang w:eastAsia="en-GB"/>
              </w:rPr>
              <w:t>Indicateurs chiffrés de suivi</w:t>
            </w:r>
          </w:p>
        </w:tc>
      </w:tr>
      <w:tr w:rsidR="00BC3E82" w:rsidRPr="00175F37" w14:paraId="5F518EC8" w14:textId="77777777" w:rsidTr="0B584B8D">
        <w:tc>
          <w:tcPr>
            <w:tcW w:w="3261" w:type="dxa"/>
          </w:tcPr>
          <w:p w14:paraId="2DD5DECE" w14:textId="77777777" w:rsidR="00072EB9" w:rsidRPr="00175F37" w:rsidRDefault="00E90A3C" w:rsidP="00C814F4">
            <w:pPr>
              <w:shd w:val="clear" w:color="auto" w:fill="FFFFFF" w:themeFill="background1"/>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OBJECTIF 1</w:t>
            </w:r>
          </w:p>
          <w:p w14:paraId="00D15D7B" w14:textId="77777777" w:rsidR="00E90A3C" w:rsidRPr="00175F37" w:rsidRDefault="00E90A3C" w:rsidP="00C814F4">
            <w:pPr>
              <w:shd w:val="clear" w:color="auto" w:fill="FFFFFF" w:themeFill="background1"/>
              <w:jc w:val="both"/>
              <w:rPr>
                <w:rFonts w:ascii="Segoe UI" w:hAnsi="Segoe UI" w:cs="Segoe UI"/>
                <w:color w:val="000000" w:themeColor="text1"/>
                <w:sz w:val="20"/>
                <w:szCs w:val="20"/>
                <w:lang w:eastAsia="en-GB"/>
              </w:rPr>
            </w:pPr>
          </w:p>
          <w:p w14:paraId="7AFBE696" w14:textId="77777777" w:rsidR="00BC3E82" w:rsidRPr="00175F37" w:rsidRDefault="00072EB9" w:rsidP="00C814F4">
            <w:pPr>
              <w:shd w:val="clear" w:color="auto" w:fill="FFFFFF" w:themeFill="background1"/>
              <w:jc w:val="both"/>
              <w:rPr>
                <w:rFonts w:ascii="Segoe UI" w:hAnsi="Segoe UI" w:cs="Segoe UI"/>
                <w:color w:val="000000" w:themeColor="text1"/>
                <w:sz w:val="20"/>
                <w:szCs w:val="20"/>
              </w:rPr>
            </w:pPr>
            <w:r w:rsidRPr="00175F37">
              <w:rPr>
                <w:rFonts w:ascii="Segoe UI" w:hAnsi="Segoe UI" w:cs="Segoe UI"/>
                <w:b/>
                <w:color w:val="000000" w:themeColor="text1"/>
                <w:sz w:val="20"/>
                <w:szCs w:val="20"/>
                <w:lang w:eastAsia="en-GB"/>
              </w:rPr>
              <w:t>E</w:t>
            </w:r>
            <w:r w:rsidR="00BC3E82" w:rsidRPr="00175F37">
              <w:rPr>
                <w:rFonts w:ascii="Segoe UI" w:hAnsi="Segoe UI" w:cs="Segoe UI"/>
                <w:b/>
                <w:color w:val="000000" w:themeColor="text1"/>
                <w:sz w:val="20"/>
                <w:szCs w:val="20"/>
              </w:rPr>
              <w:t>quilibrer l’accès</w:t>
            </w:r>
            <w:r w:rsidR="00D56466" w:rsidRPr="00175F37">
              <w:rPr>
                <w:rFonts w:ascii="Segoe UI" w:hAnsi="Segoe UI" w:cs="Segoe UI"/>
                <w:b/>
                <w:color w:val="000000" w:themeColor="text1"/>
                <w:sz w:val="20"/>
                <w:szCs w:val="20"/>
              </w:rPr>
              <w:t xml:space="preserve"> effectif</w:t>
            </w:r>
            <w:r w:rsidR="00BC3E82" w:rsidRPr="00175F37">
              <w:rPr>
                <w:rFonts w:ascii="Segoe UI" w:hAnsi="Segoe UI" w:cs="Segoe UI"/>
                <w:color w:val="000000" w:themeColor="text1"/>
                <w:sz w:val="20"/>
                <w:szCs w:val="20"/>
              </w:rPr>
              <w:t xml:space="preserve"> </w:t>
            </w:r>
            <w:r w:rsidR="0095766E" w:rsidRPr="00175F37">
              <w:rPr>
                <w:rFonts w:ascii="Segoe UI" w:hAnsi="Segoe UI" w:cs="Segoe UI"/>
                <w:color w:val="000000" w:themeColor="text1"/>
                <w:sz w:val="20"/>
                <w:szCs w:val="20"/>
              </w:rPr>
              <w:t>des</w:t>
            </w:r>
            <w:r w:rsidR="00BC3E82" w:rsidRPr="00175F37">
              <w:rPr>
                <w:rFonts w:ascii="Segoe UI" w:hAnsi="Segoe UI" w:cs="Segoe UI"/>
                <w:color w:val="000000" w:themeColor="text1"/>
                <w:sz w:val="20"/>
                <w:szCs w:val="20"/>
              </w:rPr>
              <w:t xml:space="preserve"> femmes et </w:t>
            </w:r>
            <w:r w:rsidR="0095766E" w:rsidRPr="00175F37">
              <w:rPr>
                <w:rFonts w:ascii="Segoe UI" w:hAnsi="Segoe UI" w:cs="Segoe UI"/>
                <w:color w:val="000000" w:themeColor="text1"/>
                <w:sz w:val="20"/>
                <w:szCs w:val="20"/>
              </w:rPr>
              <w:t>des</w:t>
            </w:r>
            <w:r w:rsidR="00BC3E82" w:rsidRPr="00175F37">
              <w:rPr>
                <w:rFonts w:ascii="Segoe UI" w:hAnsi="Segoe UI" w:cs="Segoe UI"/>
                <w:color w:val="000000" w:themeColor="text1"/>
                <w:sz w:val="20"/>
                <w:szCs w:val="20"/>
              </w:rPr>
              <w:t xml:space="preserve"> hommes </w:t>
            </w:r>
            <w:r w:rsidR="00D56466" w:rsidRPr="00175F37">
              <w:rPr>
                <w:rFonts w:ascii="Segoe UI" w:hAnsi="Segoe UI" w:cs="Segoe UI"/>
                <w:color w:val="000000" w:themeColor="text1"/>
                <w:sz w:val="20"/>
                <w:szCs w:val="20"/>
              </w:rPr>
              <w:t>aux formations</w:t>
            </w:r>
            <w:r w:rsidR="00BC3E82" w:rsidRPr="00175F37">
              <w:rPr>
                <w:rFonts w:ascii="Segoe UI" w:hAnsi="Segoe UI" w:cs="Segoe UI"/>
                <w:color w:val="000000" w:themeColor="text1"/>
                <w:sz w:val="20"/>
                <w:szCs w:val="20"/>
              </w:rPr>
              <w:t xml:space="preserve"> visant </w:t>
            </w:r>
            <w:r w:rsidR="0095766E" w:rsidRPr="00175F37">
              <w:rPr>
                <w:rFonts w:ascii="Segoe UI" w:hAnsi="Segoe UI" w:cs="Segoe UI"/>
                <w:color w:val="000000" w:themeColor="text1"/>
                <w:sz w:val="20"/>
                <w:szCs w:val="20"/>
              </w:rPr>
              <w:t>à</w:t>
            </w:r>
            <w:r w:rsidR="00BC3E82" w:rsidRPr="00175F37">
              <w:rPr>
                <w:rFonts w:ascii="Segoe UI" w:hAnsi="Segoe UI" w:cs="Segoe UI"/>
                <w:color w:val="000000" w:themeColor="text1"/>
                <w:sz w:val="20"/>
                <w:szCs w:val="20"/>
              </w:rPr>
              <w:t xml:space="preserve"> l’ad</w:t>
            </w:r>
            <w:r w:rsidR="0095766E" w:rsidRPr="00175F37">
              <w:rPr>
                <w:rFonts w:ascii="Segoe UI" w:hAnsi="Segoe UI" w:cs="Segoe UI"/>
                <w:color w:val="000000" w:themeColor="text1"/>
                <w:sz w:val="20"/>
                <w:szCs w:val="20"/>
              </w:rPr>
              <w:t>aptation au poste de travail,</w:t>
            </w:r>
            <w:r w:rsidR="00BC3E82" w:rsidRPr="00175F37">
              <w:rPr>
                <w:rFonts w:ascii="Segoe UI" w:hAnsi="Segoe UI" w:cs="Segoe UI"/>
                <w:color w:val="000000" w:themeColor="text1"/>
                <w:sz w:val="20"/>
                <w:szCs w:val="20"/>
              </w:rPr>
              <w:t xml:space="preserve"> maintien dans l’em</w:t>
            </w:r>
            <w:r w:rsidR="0095766E" w:rsidRPr="00175F37">
              <w:rPr>
                <w:rFonts w:ascii="Segoe UI" w:hAnsi="Segoe UI" w:cs="Segoe UI"/>
                <w:color w:val="000000" w:themeColor="text1"/>
                <w:sz w:val="20"/>
                <w:szCs w:val="20"/>
              </w:rPr>
              <w:t>ploi ou développement des compétences.</w:t>
            </w:r>
          </w:p>
          <w:p w14:paraId="2CC9FD75" w14:textId="77777777" w:rsidR="0095766E" w:rsidRPr="00175F37" w:rsidRDefault="0095766E" w:rsidP="00C814F4">
            <w:pPr>
              <w:shd w:val="clear" w:color="auto" w:fill="FFFFFF" w:themeFill="background1"/>
              <w:jc w:val="both"/>
              <w:rPr>
                <w:rFonts w:ascii="Segoe UI" w:hAnsi="Segoe UI" w:cs="Segoe UI"/>
                <w:color w:val="000000" w:themeColor="text1"/>
                <w:sz w:val="20"/>
                <w:szCs w:val="20"/>
              </w:rPr>
            </w:pPr>
          </w:p>
          <w:p w14:paraId="5C0D4559" w14:textId="77777777" w:rsidR="005267E0" w:rsidRPr="00175F37" w:rsidRDefault="00004E9D" w:rsidP="00C814F4">
            <w:pPr>
              <w:shd w:val="clear" w:color="auto" w:fill="FFFFFF" w:themeFill="background1"/>
              <w:jc w:val="both"/>
              <w:rPr>
                <w:rFonts w:ascii="Segoe UI" w:hAnsi="Segoe UI" w:cs="Segoe UI"/>
                <w:b/>
                <w:color w:val="FF0000"/>
                <w:sz w:val="20"/>
                <w:szCs w:val="20"/>
                <w:u w:val="single"/>
              </w:rPr>
            </w:pPr>
            <w:r w:rsidRPr="00175F37">
              <w:rPr>
                <w:rFonts w:ascii="Segoe UI" w:hAnsi="Segoe UI" w:cs="Segoe UI"/>
                <w:b/>
                <w:color w:val="FF0000"/>
                <w:sz w:val="20"/>
                <w:szCs w:val="20"/>
                <w:u w:val="single"/>
              </w:rPr>
              <w:t>Objectif</w:t>
            </w:r>
            <w:r w:rsidR="00785D61" w:rsidRPr="00175F37">
              <w:rPr>
                <w:rFonts w:ascii="Segoe UI" w:hAnsi="Segoe UI" w:cs="Segoe UI"/>
                <w:b/>
                <w:color w:val="FF0000"/>
                <w:sz w:val="20"/>
                <w:szCs w:val="20"/>
                <w:u w:val="single"/>
              </w:rPr>
              <w:t xml:space="preserve"> chiffré :</w:t>
            </w:r>
          </w:p>
          <w:p w14:paraId="042A4AFE" w14:textId="50F33CB0" w:rsidR="00BC3E82" w:rsidRPr="00175F37" w:rsidRDefault="00EA3F41" w:rsidP="0B584B8D">
            <w:pPr>
              <w:shd w:val="clear" w:color="auto" w:fill="FFFFFF" w:themeFill="background1"/>
              <w:jc w:val="both"/>
              <w:rPr>
                <w:rFonts w:ascii="Segoe UI" w:hAnsi="Segoe UI" w:cs="Segoe UI"/>
                <w:b/>
                <w:bCs/>
                <w:color w:val="1F497D" w:themeColor="text2"/>
                <w:sz w:val="20"/>
                <w:szCs w:val="20"/>
              </w:rPr>
            </w:pPr>
            <w:r>
              <w:rPr>
                <w:rFonts w:ascii="Segoe UI" w:hAnsi="Segoe UI" w:cs="Segoe UI"/>
                <w:b/>
                <w:bCs/>
                <w:color w:val="1F497D" w:themeColor="text2"/>
                <w:sz w:val="20"/>
                <w:szCs w:val="20"/>
              </w:rPr>
              <w:t>…</w:t>
            </w:r>
            <w:r w:rsidR="007137F5">
              <w:rPr>
                <w:rFonts w:ascii="Segoe UI" w:hAnsi="Segoe UI" w:cs="Segoe UI"/>
                <w:b/>
                <w:bCs/>
                <w:color w:val="1F497D" w:themeColor="text2"/>
                <w:sz w:val="20"/>
                <w:szCs w:val="20"/>
              </w:rPr>
              <w:t xml:space="preserve"> </w:t>
            </w:r>
            <w:r w:rsidR="60639BE1" w:rsidRPr="0B584B8D">
              <w:rPr>
                <w:rFonts w:ascii="Segoe UI" w:hAnsi="Segoe UI" w:cs="Segoe UI"/>
                <w:b/>
                <w:bCs/>
                <w:color w:val="1F497D" w:themeColor="text2"/>
                <w:sz w:val="20"/>
                <w:szCs w:val="20"/>
              </w:rPr>
              <w:t>% de</w:t>
            </w:r>
            <w:r w:rsidR="1EA86102" w:rsidRPr="0B584B8D">
              <w:rPr>
                <w:rFonts w:ascii="Segoe UI" w:hAnsi="Segoe UI" w:cs="Segoe UI"/>
                <w:b/>
                <w:bCs/>
                <w:color w:val="1F497D" w:themeColor="text2"/>
                <w:sz w:val="20"/>
                <w:szCs w:val="20"/>
              </w:rPr>
              <w:t>s</w:t>
            </w:r>
            <w:r w:rsidR="60639BE1" w:rsidRPr="0B584B8D">
              <w:rPr>
                <w:rFonts w:ascii="Segoe UI" w:hAnsi="Segoe UI" w:cs="Segoe UI"/>
                <w:b/>
                <w:bCs/>
                <w:color w:val="1F497D" w:themeColor="text2"/>
                <w:sz w:val="20"/>
                <w:szCs w:val="20"/>
              </w:rPr>
              <w:t xml:space="preserve"> formations </w:t>
            </w:r>
            <w:r w:rsidR="1EA86102" w:rsidRPr="0B584B8D">
              <w:rPr>
                <w:rFonts w:ascii="Segoe UI" w:hAnsi="Segoe UI" w:cs="Segoe UI"/>
                <w:b/>
                <w:bCs/>
                <w:color w:val="1F497D" w:themeColor="text2"/>
                <w:sz w:val="20"/>
                <w:szCs w:val="20"/>
              </w:rPr>
              <w:t xml:space="preserve">réalisées sur la </w:t>
            </w:r>
            <w:r w:rsidR="1EA86102" w:rsidRPr="00FA19A4">
              <w:rPr>
                <w:rFonts w:ascii="Segoe UI" w:hAnsi="Segoe UI" w:cs="Segoe UI"/>
                <w:b/>
                <w:bCs/>
                <w:color w:val="1F497D" w:themeColor="text2"/>
                <w:sz w:val="20"/>
                <w:szCs w:val="20"/>
              </w:rPr>
              <w:t>période 202</w:t>
            </w:r>
            <w:r w:rsidR="426A253C" w:rsidRPr="00FA19A4">
              <w:rPr>
                <w:rFonts w:ascii="Segoe UI" w:hAnsi="Segoe UI" w:cs="Segoe UI"/>
                <w:b/>
                <w:bCs/>
                <w:color w:val="1F497D" w:themeColor="text2"/>
                <w:sz w:val="20"/>
                <w:szCs w:val="20"/>
              </w:rPr>
              <w:t>6</w:t>
            </w:r>
            <w:r w:rsidR="1EA86102" w:rsidRPr="00FA19A4">
              <w:rPr>
                <w:rFonts w:ascii="Segoe UI" w:hAnsi="Segoe UI" w:cs="Segoe UI"/>
                <w:b/>
                <w:bCs/>
                <w:color w:val="1F497D" w:themeColor="text2"/>
                <w:sz w:val="20"/>
                <w:szCs w:val="20"/>
              </w:rPr>
              <w:t>, 202</w:t>
            </w:r>
            <w:r w:rsidR="7F271945" w:rsidRPr="00FA19A4">
              <w:rPr>
                <w:rFonts w:ascii="Segoe UI" w:hAnsi="Segoe UI" w:cs="Segoe UI"/>
                <w:b/>
                <w:bCs/>
                <w:color w:val="1F497D" w:themeColor="text2"/>
                <w:sz w:val="20"/>
                <w:szCs w:val="20"/>
              </w:rPr>
              <w:t>7</w:t>
            </w:r>
            <w:r w:rsidR="5CB5C9C0" w:rsidRPr="00FA19A4">
              <w:rPr>
                <w:rFonts w:ascii="Segoe UI" w:hAnsi="Segoe UI" w:cs="Segoe UI"/>
                <w:b/>
                <w:bCs/>
                <w:color w:val="1F497D" w:themeColor="text2"/>
                <w:sz w:val="20"/>
                <w:szCs w:val="20"/>
              </w:rPr>
              <w:t>, 202</w:t>
            </w:r>
            <w:r w:rsidR="5E483249" w:rsidRPr="00FA19A4">
              <w:rPr>
                <w:rFonts w:ascii="Segoe UI" w:hAnsi="Segoe UI" w:cs="Segoe UI"/>
                <w:b/>
                <w:bCs/>
                <w:color w:val="1F497D" w:themeColor="text2"/>
                <w:sz w:val="20"/>
                <w:szCs w:val="20"/>
              </w:rPr>
              <w:t>8</w:t>
            </w:r>
            <w:r w:rsidR="1CC7D84C" w:rsidRPr="00FA19A4">
              <w:rPr>
                <w:rFonts w:ascii="Segoe UI" w:hAnsi="Segoe UI" w:cs="Segoe UI"/>
                <w:b/>
                <w:bCs/>
                <w:color w:val="1F497D" w:themeColor="text2"/>
                <w:sz w:val="20"/>
                <w:szCs w:val="20"/>
              </w:rPr>
              <w:t>, 202</w:t>
            </w:r>
            <w:r w:rsidR="6CDE5EA2" w:rsidRPr="00FA19A4">
              <w:rPr>
                <w:rFonts w:ascii="Segoe UI" w:hAnsi="Segoe UI" w:cs="Segoe UI"/>
                <w:b/>
                <w:bCs/>
                <w:color w:val="1F497D" w:themeColor="text2"/>
                <w:sz w:val="20"/>
                <w:szCs w:val="20"/>
              </w:rPr>
              <w:t>9</w:t>
            </w:r>
            <w:r w:rsidR="1EA86102" w:rsidRPr="00FA19A4">
              <w:rPr>
                <w:rFonts w:ascii="Segoe UI" w:hAnsi="Segoe UI" w:cs="Segoe UI"/>
                <w:b/>
                <w:bCs/>
                <w:color w:val="1F497D" w:themeColor="text2"/>
                <w:sz w:val="20"/>
                <w:szCs w:val="20"/>
              </w:rPr>
              <w:t xml:space="preserve"> seront suivies par</w:t>
            </w:r>
            <w:r w:rsidR="60639BE1" w:rsidRPr="00FA19A4">
              <w:rPr>
                <w:rFonts w:ascii="Segoe UI" w:hAnsi="Segoe UI" w:cs="Segoe UI"/>
                <w:b/>
                <w:bCs/>
                <w:color w:val="1F497D" w:themeColor="text2"/>
                <w:sz w:val="20"/>
                <w:szCs w:val="20"/>
              </w:rPr>
              <w:t xml:space="preserve"> des femmes</w:t>
            </w:r>
            <w:r w:rsidR="1EA86102" w:rsidRPr="00FA19A4">
              <w:rPr>
                <w:rFonts w:ascii="Segoe UI" w:hAnsi="Segoe UI" w:cs="Segoe UI"/>
                <w:b/>
                <w:bCs/>
                <w:color w:val="1F497D" w:themeColor="text2"/>
                <w:sz w:val="20"/>
                <w:szCs w:val="20"/>
              </w:rPr>
              <w:t>.</w:t>
            </w:r>
          </w:p>
        </w:tc>
        <w:tc>
          <w:tcPr>
            <w:tcW w:w="4536" w:type="dxa"/>
          </w:tcPr>
          <w:p w14:paraId="658B95B6" w14:textId="77777777" w:rsidR="00785D61" w:rsidRPr="00175F37" w:rsidRDefault="00785D61" w:rsidP="00785D61">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36FB6419" w14:textId="77777777" w:rsidR="00FB20F6" w:rsidRPr="00175F37" w:rsidRDefault="0095766E" w:rsidP="00E37A91">
            <w:pPr>
              <w:pStyle w:val="Paragraphedeliste"/>
              <w:numPr>
                <w:ilvl w:val="0"/>
                <w:numId w:val="4"/>
              </w:numPr>
              <w:shd w:val="clear" w:color="auto" w:fill="FFFFFF" w:themeFill="background1"/>
              <w:autoSpaceDE w:val="0"/>
              <w:autoSpaceDN w:val="0"/>
              <w:adjustRightInd w:val="0"/>
              <w:ind w:left="36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Lors de l’élaboration des</w:t>
            </w:r>
            <w:r w:rsidR="00BC3E82" w:rsidRPr="00175F37">
              <w:rPr>
                <w:rFonts w:ascii="Segoe UI" w:hAnsi="Segoe UI" w:cs="Segoe UI"/>
                <w:color w:val="000000" w:themeColor="text1"/>
                <w:sz w:val="20"/>
                <w:szCs w:val="20"/>
              </w:rPr>
              <w:t xml:space="preserve"> plan</w:t>
            </w:r>
            <w:r w:rsidRPr="00175F37">
              <w:rPr>
                <w:rFonts w:ascii="Segoe UI" w:hAnsi="Segoe UI" w:cs="Segoe UI"/>
                <w:color w:val="000000" w:themeColor="text1"/>
                <w:sz w:val="20"/>
                <w:szCs w:val="20"/>
              </w:rPr>
              <w:t>s</w:t>
            </w:r>
            <w:r w:rsidR="00282465" w:rsidRPr="00175F37">
              <w:rPr>
                <w:rFonts w:ascii="Segoe UI" w:hAnsi="Segoe UI" w:cs="Segoe UI"/>
                <w:color w:val="000000" w:themeColor="text1"/>
                <w:sz w:val="20"/>
                <w:szCs w:val="20"/>
              </w:rPr>
              <w:t xml:space="preserve"> de développement des compétences au niveau établissement et société </w:t>
            </w:r>
            <w:r w:rsidR="00BC3E82" w:rsidRPr="00175F37">
              <w:rPr>
                <w:rFonts w:ascii="Segoe UI" w:hAnsi="Segoe UI" w:cs="Segoe UI"/>
                <w:color w:val="000000" w:themeColor="text1"/>
                <w:sz w:val="20"/>
                <w:szCs w:val="20"/>
              </w:rPr>
              <w:t xml:space="preserve">: </w:t>
            </w:r>
            <w:r w:rsidR="00282465" w:rsidRPr="00175F37">
              <w:rPr>
                <w:rFonts w:ascii="Segoe UI" w:hAnsi="Segoe UI" w:cs="Segoe UI"/>
                <w:b/>
                <w:color w:val="000000" w:themeColor="text1"/>
                <w:sz w:val="20"/>
                <w:szCs w:val="20"/>
              </w:rPr>
              <w:t>planifier les formations</w:t>
            </w:r>
            <w:r w:rsidR="00282465" w:rsidRPr="00175F37">
              <w:rPr>
                <w:rFonts w:ascii="Segoe UI" w:hAnsi="Segoe UI" w:cs="Segoe UI"/>
                <w:color w:val="000000" w:themeColor="text1"/>
                <w:sz w:val="20"/>
                <w:szCs w:val="20"/>
              </w:rPr>
              <w:t xml:space="preserve"> de façon à </w:t>
            </w:r>
            <w:r w:rsidR="00BC3E82" w:rsidRPr="00175F37">
              <w:rPr>
                <w:rFonts w:ascii="Segoe UI" w:hAnsi="Segoe UI" w:cs="Segoe UI"/>
                <w:color w:val="000000" w:themeColor="text1"/>
                <w:sz w:val="20"/>
                <w:szCs w:val="20"/>
              </w:rPr>
              <w:t>atteindre l’objectif de rééquilibrage fixé.</w:t>
            </w:r>
          </w:p>
          <w:p w14:paraId="653BEC05" w14:textId="77777777" w:rsidR="00F626D5" w:rsidRPr="00175F37" w:rsidRDefault="00F626D5" w:rsidP="00F626D5">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 </w:t>
            </w:r>
          </w:p>
          <w:p w14:paraId="46DA6CF5" w14:textId="77777777" w:rsidR="00F626D5" w:rsidRPr="00295AF0" w:rsidRDefault="5E6673BB"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707D8984" w:rsidRPr="0B584B8D">
              <w:rPr>
                <w:rFonts w:ascii="Segoe UI" w:eastAsiaTheme="minorEastAsia" w:hAnsi="Segoe UI" w:cs="Segoe UI"/>
                <w:b/>
                <w:bCs/>
                <w:i/>
                <w:iCs/>
                <w:color w:val="000000" w:themeColor="text1"/>
                <w:sz w:val="20"/>
                <w:szCs w:val="20"/>
                <w:lang w:eastAsia="en-US"/>
              </w:rPr>
              <w:t>6</w:t>
            </w:r>
            <w:r w:rsidRPr="0B584B8D">
              <w:rPr>
                <w:rFonts w:ascii="Segoe UI" w:eastAsiaTheme="minorEastAsia" w:hAnsi="Segoe UI" w:cs="Segoe UI"/>
                <w:b/>
                <w:bCs/>
                <w:i/>
                <w:iCs/>
                <w:color w:val="000000" w:themeColor="text1"/>
                <w:sz w:val="20"/>
                <w:szCs w:val="20"/>
                <w:lang w:eastAsia="en-US"/>
              </w:rPr>
              <w:t xml:space="preserve"> :  </w:t>
            </w:r>
          </w:p>
          <w:p w14:paraId="4492D77C" w14:textId="5A8D8BDE"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506179C7" w14:textId="03271EBC"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Dont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femmes</w:t>
            </w:r>
          </w:p>
          <w:p w14:paraId="468996F1" w14:textId="1C177285"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 (salaires, charges et coût pédagogique)</w:t>
            </w:r>
          </w:p>
          <w:p w14:paraId="2770789D" w14:textId="77777777" w:rsidR="00F626D5" w:rsidRPr="00295AF0" w:rsidRDefault="00F626D5" w:rsidP="00BD1706">
            <w:pPr>
              <w:shd w:val="clear" w:color="auto" w:fill="FFFFFF" w:themeFill="background1"/>
              <w:autoSpaceDE w:val="0"/>
              <w:autoSpaceDN w:val="0"/>
              <w:adjustRightInd w:val="0"/>
              <w:ind w:left="360"/>
              <w:jc w:val="both"/>
              <w:rPr>
                <w:rFonts w:ascii="Segoe UI" w:hAnsi="Segoe UI" w:cs="Segoe UI"/>
                <w:b/>
                <w:color w:val="000000" w:themeColor="text1"/>
                <w:sz w:val="20"/>
                <w:szCs w:val="20"/>
              </w:rPr>
            </w:pPr>
          </w:p>
          <w:p w14:paraId="20CFE971" w14:textId="77777777" w:rsidR="00F626D5" w:rsidRPr="00295AF0" w:rsidRDefault="1CC7D84C"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434422C0" w:rsidRPr="0B584B8D">
              <w:rPr>
                <w:rFonts w:ascii="Segoe UI" w:eastAsiaTheme="minorEastAsia" w:hAnsi="Segoe UI" w:cs="Segoe UI"/>
                <w:b/>
                <w:bCs/>
                <w:i/>
                <w:iCs/>
                <w:color w:val="000000" w:themeColor="text1"/>
                <w:sz w:val="20"/>
                <w:szCs w:val="20"/>
                <w:lang w:eastAsia="en-US"/>
              </w:rPr>
              <w:t>7</w:t>
            </w:r>
            <w:r w:rsidR="5E6673BB" w:rsidRPr="0B584B8D">
              <w:rPr>
                <w:rFonts w:ascii="Segoe UI" w:eastAsiaTheme="minorEastAsia" w:hAnsi="Segoe UI" w:cs="Segoe UI"/>
                <w:b/>
                <w:bCs/>
                <w:i/>
                <w:iCs/>
                <w:color w:val="000000" w:themeColor="text1"/>
                <w:sz w:val="20"/>
                <w:szCs w:val="20"/>
                <w:lang w:eastAsia="en-US"/>
              </w:rPr>
              <w:t xml:space="preserve"> :  </w:t>
            </w:r>
          </w:p>
          <w:p w14:paraId="633B55B0" w14:textId="5A66F53E"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76531F45" w14:textId="6DAE99C7"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Dont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femmes</w:t>
            </w:r>
          </w:p>
          <w:p w14:paraId="6DE38E34" w14:textId="277DA09F"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(salaires, charges et coût pédagogique)</w:t>
            </w:r>
          </w:p>
          <w:p w14:paraId="4DD34FB6" w14:textId="1BC1F439" w:rsidR="00F626D5" w:rsidRPr="00175F37" w:rsidRDefault="00F626D5" w:rsidP="00BD170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3EA5C578" w14:textId="77777777" w:rsidR="00F626D5" w:rsidRPr="00175F37" w:rsidRDefault="1CC7D84C" w:rsidP="0B584B8D">
            <w:pPr>
              <w:autoSpaceDE w:val="0"/>
              <w:autoSpaceDN w:val="0"/>
              <w:adjustRightInd w:val="0"/>
              <w:ind w:left="360"/>
              <w:jc w:val="both"/>
              <w:rPr>
                <w:rFonts w:ascii="Segoe UI" w:eastAsiaTheme="minorEastAsia" w:hAnsi="Segoe UI" w:cs="Segoe UI"/>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044C27F4" w:rsidRPr="0B584B8D">
              <w:rPr>
                <w:rFonts w:ascii="Segoe UI" w:eastAsiaTheme="minorEastAsia" w:hAnsi="Segoe UI" w:cs="Segoe UI"/>
                <w:b/>
                <w:bCs/>
                <w:i/>
                <w:iCs/>
                <w:color w:val="000000" w:themeColor="text1"/>
                <w:sz w:val="20"/>
                <w:szCs w:val="20"/>
                <w:lang w:eastAsia="en-US"/>
              </w:rPr>
              <w:t>8</w:t>
            </w:r>
            <w:r w:rsidR="5E6673BB" w:rsidRPr="0B584B8D">
              <w:rPr>
                <w:rFonts w:ascii="Segoe UI" w:eastAsiaTheme="minorEastAsia" w:hAnsi="Segoe UI" w:cs="Segoe UI"/>
                <w:i/>
                <w:iCs/>
                <w:color w:val="000000" w:themeColor="text1"/>
                <w:sz w:val="20"/>
                <w:szCs w:val="20"/>
                <w:lang w:eastAsia="en-US"/>
              </w:rPr>
              <w:t xml:space="preserve"> :  </w:t>
            </w:r>
          </w:p>
          <w:p w14:paraId="789569F4" w14:textId="0EE65C9A"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170E9BEC" w14:textId="145EE2C7"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Dont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femmes</w:t>
            </w:r>
          </w:p>
          <w:p w14:paraId="26805DF7" w14:textId="526AE4FC"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 (salaires, charges et coût pédagogique)</w:t>
            </w:r>
          </w:p>
          <w:p w14:paraId="25A18D2C" w14:textId="77777777" w:rsidR="00F626D5" w:rsidRPr="00175F37" w:rsidRDefault="00F626D5" w:rsidP="00BD170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41B18C8D" w14:textId="77777777" w:rsidR="00F626D5" w:rsidRPr="00295AF0" w:rsidRDefault="1CC7D84C"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16A41894" w:rsidRPr="0B584B8D">
              <w:rPr>
                <w:rFonts w:ascii="Segoe UI" w:eastAsiaTheme="minorEastAsia" w:hAnsi="Segoe UI" w:cs="Segoe UI"/>
                <w:b/>
                <w:bCs/>
                <w:i/>
                <w:iCs/>
                <w:color w:val="000000" w:themeColor="text1"/>
                <w:sz w:val="20"/>
                <w:szCs w:val="20"/>
                <w:lang w:eastAsia="en-US"/>
              </w:rPr>
              <w:t>9</w:t>
            </w:r>
            <w:r w:rsidR="5E6673BB" w:rsidRPr="0B584B8D">
              <w:rPr>
                <w:rFonts w:ascii="Segoe UI" w:eastAsiaTheme="minorEastAsia" w:hAnsi="Segoe UI" w:cs="Segoe UI"/>
                <w:b/>
                <w:bCs/>
                <w:i/>
                <w:iCs/>
                <w:color w:val="000000" w:themeColor="text1"/>
                <w:sz w:val="20"/>
                <w:szCs w:val="20"/>
                <w:lang w:eastAsia="en-US"/>
              </w:rPr>
              <w:t xml:space="preserve"> :  </w:t>
            </w:r>
          </w:p>
          <w:p w14:paraId="5369E692" w14:textId="0E497E51"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20BF57B7" w14:textId="31E177C4"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Dont</w:t>
            </w:r>
            <w:r w:rsidR="00183EBB">
              <w:rPr>
                <w:rFonts w:ascii="Segoe UI" w:eastAsiaTheme="minorHAnsi" w:hAnsi="Segoe UI" w:cs="Segoe UI"/>
                <w:i/>
                <w:iCs/>
                <w:color w:val="000000" w:themeColor="text1"/>
                <w:sz w:val="20"/>
                <w:szCs w:val="20"/>
                <w:lang w:eastAsia="en-US"/>
              </w:rPr>
              <w:t xml:space="preserve">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femmes</w:t>
            </w:r>
          </w:p>
          <w:p w14:paraId="6794D7CD" w14:textId="3F4A76DB" w:rsidR="00F626D5" w:rsidRPr="00175F37" w:rsidRDefault="00F626D5"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 (salaires, charges et coût pédagogique)</w:t>
            </w:r>
          </w:p>
          <w:p w14:paraId="5427C8E2" w14:textId="77777777" w:rsidR="00282465" w:rsidRPr="00175F37" w:rsidRDefault="00282465" w:rsidP="00282465">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15527825" w14:textId="77777777" w:rsidR="00785D61" w:rsidRPr="00175F37" w:rsidRDefault="00785D61" w:rsidP="00282465">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17D7E874" w14:textId="77777777" w:rsidR="00FB20F6" w:rsidRPr="00175F37" w:rsidRDefault="00282465" w:rsidP="00E37A91">
            <w:pPr>
              <w:pStyle w:val="Paragraphedeliste"/>
              <w:numPr>
                <w:ilvl w:val="0"/>
                <w:numId w:val="4"/>
              </w:numPr>
              <w:shd w:val="clear" w:color="auto" w:fill="FFFFFF" w:themeFill="background1"/>
              <w:autoSpaceDE w:val="0"/>
              <w:autoSpaceDN w:val="0"/>
              <w:adjustRightInd w:val="0"/>
              <w:ind w:left="36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A cette fin, une large information et sensibilisation sera faite à l’attention des chefs d’établissement </w:t>
            </w:r>
            <w:r w:rsidR="00FB20F6" w:rsidRPr="00175F37">
              <w:rPr>
                <w:rFonts w:ascii="Segoe UI" w:hAnsi="Segoe UI" w:cs="Segoe UI"/>
                <w:color w:val="000000" w:themeColor="text1"/>
                <w:sz w:val="20"/>
                <w:szCs w:val="20"/>
              </w:rPr>
              <w:t xml:space="preserve">en CODIR </w:t>
            </w:r>
            <w:r w:rsidRPr="00175F37">
              <w:rPr>
                <w:rFonts w:ascii="Segoe UI" w:hAnsi="Segoe UI" w:cs="Segoe UI"/>
                <w:color w:val="000000" w:themeColor="text1"/>
                <w:sz w:val="20"/>
                <w:szCs w:val="20"/>
              </w:rPr>
              <w:t>suite à la signature du présent accord.</w:t>
            </w:r>
            <w:r w:rsidR="00FB20F6" w:rsidRPr="00175F37">
              <w:rPr>
                <w:rFonts w:ascii="Segoe UI" w:hAnsi="Segoe UI" w:cs="Segoe UI"/>
                <w:color w:val="000000" w:themeColor="text1"/>
                <w:sz w:val="20"/>
                <w:szCs w:val="20"/>
              </w:rPr>
              <w:t xml:space="preserve"> </w:t>
            </w:r>
          </w:p>
          <w:p w14:paraId="50FD68C8" w14:textId="77777777" w:rsidR="00ED78C4" w:rsidRPr="00175F37" w:rsidRDefault="00ED78C4" w:rsidP="005B38AC">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24A994CD" w14:textId="77777777" w:rsidR="00282465" w:rsidRPr="00175F37" w:rsidRDefault="00ED78C4" w:rsidP="003F5412">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Un rappel sera fait lors des échanges </w:t>
            </w:r>
            <w:r w:rsidR="000A6353" w:rsidRPr="00175F37">
              <w:rPr>
                <w:rFonts w:ascii="Segoe UI" w:hAnsi="Segoe UI" w:cs="Segoe UI"/>
                <w:color w:val="000000" w:themeColor="text1"/>
                <w:sz w:val="20"/>
                <w:szCs w:val="20"/>
              </w:rPr>
              <w:t>entre les établissements et la</w:t>
            </w:r>
            <w:r w:rsidRPr="00175F37">
              <w:rPr>
                <w:rFonts w:ascii="Segoe UI" w:hAnsi="Segoe UI" w:cs="Segoe UI"/>
                <w:color w:val="000000" w:themeColor="text1"/>
                <w:sz w:val="20"/>
                <w:szCs w:val="20"/>
              </w:rPr>
              <w:t xml:space="preserve"> DR concernant l</w:t>
            </w:r>
            <w:r w:rsidR="00E81C5F" w:rsidRPr="00175F37">
              <w:rPr>
                <w:rFonts w:ascii="Segoe UI" w:hAnsi="Segoe UI" w:cs="Segoe UI"/>
                <w:color w:val="000000" w:themeColor="text1"/>
                <w:sz w:val="20"/>
                <w:szCs w:val="20"/>
              </w:rPr>
              <w:t>a construction</w:t>
            </w:r>
            <w:r w:rsidRPr="00175F37">
              <w:rPr>
                <w:rFonts w:ascii="Segoe UI" w:hAnsi="Segoe UI" w:cs="Segoe UI"/>
                <w:color w:val="000000" w:themeColor="text1"/>
                <w:sz w:val="20"/>
                <w:szCs w:val="20"/>
              </w:rPr>
              <w:t xml:space="preserve"> et la consolidation des plans </w:t>
            </w:r>
            <w:r w:rsidR="00BB068F" w:rsidRPr="00175F37">
              <w:rPr>
                <w:rFonts w:ascii="Segoe UI" w:hAnsi="Segoe UI" w:cs="Segoe UI"/>
                <w:color w:val="000000" w:themeColor="text1"/>
                <w:sz w:val="20"/>
                <w:szCs w:val="20"/>
              </w:rPr>
              <w:t xml:space="preserve">annuels </w:t>
            </w:r>
            <w:r w:rsidRPr="00175F37">
              <w:rPr>
                <w:rFonts w:ascii="Segoe UI" w:hAnsi="Segoe UI" w:cs="Segoe UI"/>
                <w:color w:val="000000" w:themeColor="text1"/>
                <w:sz w:val="20"/>
                <w:szCs w:val="20"/>
              </w:rPr>
              <w:t xml:space="preserve">de </w:t>
            </w:r>
            <w:r w:rsidR="00BB068F" w:rsidRPr="00175F37">
              <w:rPr>
                <w:rFonts w:ascii="Segoe UI" w:hAnsi="Segoe UI" w:cs="Segoe UI"/>
                <w:color w:val="000000" w:themeColor="text1"/>
                <w:sz w:val="20"/>
                <w:szCs w:val="20"/>
              </w:rPr>
              <w:t>développement des compétences.</w:t>
            </w:r>
          </w:p>
          <w:p w14:paraId="18BE55A4" w14:textId="77777777" w:rsidR="00BC3E82" w:rsidRPr="00175F37" w:rsidRDefault="00BC3E82" w:rsidP="005B38AC">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58E82DE6" w14:textId="77777777" w:rsidR="00BC3E82" w:rsidRPr="00175F37" w:rsidRDefault="00BB068F" w:rsidP="00E37A91">
            <w:pPr>
              <w:pStyle w:val="Paragraphedeliste"/>
              <w:numPr>
                <w:ilvl w:val="0"/>
                <w:numId w:val="4"/>
              </w:numPr>
              <w:shd w:val="clear" w:color="auto" w:fill="FFFFFF" w:themeFill="background1"/>
              <w:autoSpaceDE w:val="0"/>
              <w:autoSpaceDN w:val="0"/>
              <w:adjustRightInd w:val="0"/>
              <w:ind w:left="36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Effectuer un suivi </w:t>
            </w:r>
            <w:r w:rsidR="00BC3E82" w:rsidRPr="00175F37">
              <w:rPr>
                <w:rFonts w:ascii="Segoe UI" w:hAnsi="Segoe UI" w:cs="Segoe UI"/>
                <w:color w:val="000000" w:themeColor="text1"/>
                <w:sz w:val="20"/>
                <w:szCs w:val="20"/>
              </w:rPr>
              <w:t xml:space="preserve">de l’accès </w:t>
            </w:r>
            <w:r w:rsidRPr="00175F37">
              <w:rPr>
                <w:rFonts w:ascii="Segoe UI" w:hAnsi="Segoe UI" w:cs="Segoe UI"/>
                <w:color w:val="000000" w:themeColor="text1"/>
                <w:sz w:val="20"/>
                <w:szCs w:val="20"/>
              </w:rPr>
              <w:t xml:space="preserve">effectif </w:t>
            </w:r>
            <w:r w:rsidR="00BC3E82" w:rsidRPr="00175F37">
              <w:rPr>
                <w:rFonts w:ascii="Segoe UI" w:hAnsi="Segoe UI" w:cs="Segoe UI"/>
                <w:color w:val="000000" w:themeColor="text1"/>
                <w:sz w:val="20"/>
                <w:szCs w:val="20"/>
              </w:rPr>
              <w:t xml:space="preserve">à la formation pour le personnel féminin </w:t>
            </w:r>
            <w:r w:rsidRPr="00175F37">
              <w:rPr>
                <w:rFonts w:ascii="Segoe UI" w:hAnsi="Segoe UI" w:cs="Segoe UI"/>
                <w:color w:val="000000" w:themeColor="text1"/>
                <w:sz w:val="20"/>
                <w:szCs w:val="20"/>
              </w:rPr>
              <w:t>chaque année</w:t>
            </w:r>
            <w:r w:rsidR="00E81C5F" w:rsidRPr="00175F37">
              <w:rPr>
                <w:rFonts w:ascii="Segoe UI" w:hAnsi="Segoe UI" w:cs="Segoe UI"/>
                <w:color w:val="000000" w:themeColor="text1"/>
                <w:sz w:val="20"/>
                <w:szCs w:val="20"/>
              </w:rPr>
              <w:t xml:space="preserve"> lors de la réunion du comité de suivi</w:t>
            </w:r>
            <w:r w:rsidRPr="00175F37">
              <w:rPr>
                <w:rFonts w:ascii="Segoe UI" w:hAnsi="Segoe UI" w:cs="Segoe UI"/>
                <w:color w:val="000000" w:themeColor="text1"/>
                <w:sz w:val="20"/>
                <w:szCs w:val="20"/>
              </w:rPr>
              <w:t>, afin d’ajuster si besoin</w:t>
            </w:r>
            <w:r w:rsidR="00E81C5F" w:rsidRPr="00175F37">
              <w:rPr>
                <w:rFonts w:ascii="Segoe UI" w:hAnsi="Segoe UI" w:cs="Segoe UI"/>
                <w:color w:val="000000" w:themeColor="text1"/>
                <w:sz w:val="20"/>
                <w:szCs w:val="20"/>
              </w:rPr>
              <w:t xml:space="preserve"> le nombre </w:t>
            </w:r>
            <w:r w:rsidR="00BC3E82" w:rsidRPr="00175F37">
              <w:rPr>
                <w:rFonts w:ascii="Segoe UI" w:hAnsi="Segoe UI" w:cs="Segoe UI"/>
                <w:color w:val="000000" w:themeColor="text1"/>
                <w:sz w:val="20"/>
                <w:szCs w:val="20"/>
              </w:rPr>
              <w:t>de f</w:t>
            </w:r>
            <w:r w:rsidRPr="00175F37">
              <w:rPr>
                <w:rFonts w:ascii="Segoe UI" w:hAnsi="Segoe UI" w:cs="Segoe UI"/>
                <w:color w:val="000000" w:themeColor="text1"/>
                <w:sz w:val="20"/>
                <w:szCs w:val="20"/>
              </w:rPr>
              <w:t>ormations à planifier au bénéfice des f</w:t>
            </w:r>
            <w:r w:rsidR="00BC3E82" w:rsidRPr="00175F37">
              <w:rPr>
                <w:rFonts w:ascii="Segoe UI" w:hAnsi="Segoe UI" w:cs="Segoe UI"/>
                <w:color w:val="000000" w:themeColor="text1"/>
                <w:sz w:val="20"/>
                <w:szCs w:val="20"/>
              </w:rPr>
              <w:t xml:space="preserve">emmes </w:t>
            </w:r>
            <w:r w:rsidRPr="00175F37">
              <w:rPr>
                <w:rFonts w:ascii="Segoe UI" w:hAnsi="Segoe UI" w:cs="Segoe UI"/>
                <w:color w:val="000000" w:themeColor="text1"/>
                <w:sz w:val="20"/>
                <w:szCs w:val="20"/>
              </w:rPr>
              <w:t>sur l’année suivante, de façon à tenir l’objectif sur la période triennale.</w:t>
            </w:r>
          </w:p>
          <w:p w14:paraId="5E35A8AB" w14:textId="77777777" w:rsidR="00BC3E82" w:rsidRPr="00175F37" w:rsidRDefault="00BC3E82" w:rsidP="00C814F4">
            <w:pPr>
              <w:shd w:val="clear" w:color="auto" w:fill="FFFFFF" w:themeFill="background1"/>
              <w:jc w:val="both"/>
              <w:rPr>
                <w:rFonts w:ascii="Segoe UI" w:hAnsi="Segoe UI" w:cs="Segoe UI"/>
                <w:color w:val="000000" w:themeColor="text1"/>
                <w:sz w:val="20"/>
                <w:szCs w:val="20"/>
              </w:rPr>
            </w:pPr>
          </w:p>
          <w:p w14:paraId="4B949956" w14:textId="77777777" w:rsidR="00BC3E82" w:rsidRPr="00175F37" w:rsidRDefault="00BC3E82" w:rsidP="00C814F4">
            <w:pPr>
              <w:shd w:val="clear" w:color="auto" w:fill="FFFFFF" w:themeFill="background1"/>
              <w:jc w:val="both"/>
              <w:rPr>
                <w:rFonts w:ascii="Segoe UI" w:hAnsi="Segoe UI" w:cs="Segoe UI"/>
                <w:color w:val="000000" w:themeColor="text1"/>
                <w:sz w:val="20"/>
                <w:szCs w:val="20"/>
              </w:rPr>
            </w:pPr>
          </w:p>
        </w:tc>
        <w:tc>
          <w:tcPr>
            <w:tcW w:w="3260" w:type="dxa"/>
          </w:tcPr>
          <w:p w14:paraId="1ECB63B1" w14:textId="77777777" w:rsidR="00785D61" w:rsidRPr="00175F37" w:rsidRDefault="00785D61" w:rsidP="00785D61">
            <w:pPr>
              <w:pStyle w:val="Paragraphedeliste"/>
              <w:shd w:val="clear" w:color="auto" w:fill="FFFFFF" w:themeFill="background1"/>
              <w:ind w:left="315"/>
              <w:jc w:val="both"/>
              <w:rPr>
                <w:rFonts w:ascii="Segoe UI" w:hAnsi="Segoe UI" w:cs="Segoe UI"/>
                <w:color w:val="000000" w:themeColor="text1"/>
                <w:sz w:val="20"/>
                <w:szCs w:val="20"/>
                <w:lang w:eastAsia="en-GB"/>
              </w:rPr>
            </w:pPr>
          </w:p>
          <w:p w14:paraId="7BBC42E8" w14:textId="77777777" w:rsidR="00BC3E82" w:rsidRPr="00175F37" w:rsidRDefault="00BC3E82" w:rsidP="00E37A91">
            <w:pPr>
              <w:pStyle w:val="Paragraphedeliste"/>
              <w:numPr>
                <w:ilvl w:val="0"/>
                <w:numId w:val="7"/>
              </w:numPr>
              <w:shd w:val="clear" w:color="auto" w:fill="FFFFFF" w:themeFill="background1"/>
              <w:ind w:left="315" w:hanging="284"/>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Nombre de formations par sexe, classification, par année</w:t>
            </w:r>
          </w:p>
          <w:p w14:paraId="005FB4AC" w14:textId="77777777" w:rsidR="00ED78C4" w:rsidRPr="00175F37" w:rsidRDefault="00ED78C4" w:rsidP="228ADF08">
            <w:pPr>
              <w:shd w:val="clear" w:color="auto" w:fill="FFFFFF" w:themeFill="background1"/>
              <w:ind w:left="315"/>
              <w:jc w:val="both"/>
              <w:rPr>
                <w:rFonts w:ascii="Segoe UI" w:hAnsi="Segoe UI" w:cs="Segoe UI"/>
                <w:color w:val="000000" w:themeColor="text1"/>
                <w:sz w:val="20"/>
                <w:szCs w:val="20"/>
                <w:lang w:eastAsia="en-GB"/>
              </w:rPr>
            </w:pPr>
          </w:p>
          <w:p w14:paraId="72A2DDA8" w14:textId="77777777" w:rsidR="00785D61" w:rsidRPr="00175F37" w:rsidRDefault="00785D61" w:rsidP="00ED78C4">
            <w:pPr>
              <w:shd w:val="clear" w:color="auto" w:fill="FFFFFF" w:themeFill="background1"/>
              <w:jc w:val="both"/>
              <w:rPr>
                <w:rFonts w:ascii="Segoe UI" w:hAnsi="Segoe UI" w:cs="Segoe UI"/>
                <w:color w:val="000000" w:themeColor="text1"/>
                <w:sz w:val="20"/>
                <w:szCs w:val="20"/>
                <w:lang w:eastAsia="en-GB"/>
              </w:rPr>
            </w:pPr>
          </w:p>
          <w:p w14:paraId="6D1E788E"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4503D7D9"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3F7C67D7"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22A86BF0"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32419EF2"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1A7B6BB4"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0BDF9E4D"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1CC8B582"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5AE80548"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121F78D2"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5C6AC5B6"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072FC484"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4E92B6EC"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6D8053B3"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6F17DD4E"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0191ED1B"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5641CA59"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34FC9240"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58835EFD"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42E00386"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26F40FF0"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7C141F02"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2AF6921A" w14:textId="77777777" w:rsidR="00C16B84" w:rsidRPr="00175F37" w:rsidRDefault="00C16B8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504FCB62" w14:textId="77777777" w:rsidR="00C16B84" w:rsidRPr="00175F37" w:rsidRDefault="00C16B84" w:rsidP="00C16B84">
            <w:pPr>
              <w:pStyle w:val="Paragraphedeliste"/>
              <w:shd w:val="clear" w:color="auto" w:fill="FFFFFF" w:themeFill="background1"/>
              <w:ind w:left="0"/>
              <w:jc w:val="both"/>
              <w:rPr>
                <w:rFonts w:ascii="Segoe UI" w:hAnsi="Segoe UI" w:cs="Segoe UI"/>
                <w:color w:val="000000" w:themeColor="text1"/>
                <w:sz w:val="20"/>
                <w:szCs w:val="20"/>
                <w:lang w:eastAsia="en-GB"/>
              </w:rPr>
            </w:pPr>
          </w:p>
          <w:p w14:paraId="203A4393" w14:textId="77777777" w:rsidR="00BA2C94" w:rsidRDefault="00BA2C9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763F1120" w14:textId="77777777" w:rsidR="00BA2C94" w:rsidRDefault="00BA2C9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6C80F7B3" w14:textId="77777777" w:rsidR="00BA2C94" w:rsidRDefault="00BA2C9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p>
          <w:p w14:paraId="2AAB90A1" w14:textId="1EB48630" w:rsidR="00ED78C4" w:rsidRPr="00175F37" w:rsidRDefault="00ED78C4"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 xml:space="preserve">2) </w:t>
            </w:r>
            <w:r w:rsidR="00EA3F41">
              <w:rPr>
                <w:rFonts w:ascii="Segoe UI" w:hAnsi="Segoe UI" w:cs="Segoe UI"/>
                <w:color w:val="000000" w:themeColor="text1"/>
                <w:sz w:val="20"/>
                <w:szCs w:val="20"/>
                <w:lang w:eastAsia="en-GB"/>
              </w:rPr>
              <w:t>…</w:t>
            </w:r>
            <w:r w:rsidRPr="00175F37">
              <w:rPr>
                <w:rFonts w:ascii="Segoe UI" w:hAnsi="Segoe UI" w:cs="Segoe UI"/>
                <w:color w:val="000000" w:themeColor="text1"/>
                <w:sz w:val="20"/>
                <w:szCs w:val="20"/>
                <w:lang w:eastAsia="en-GB"/>
              </w:rPr>
              <w:t xml:space="preserve"> % des chefs d’établissements et assistantes d’établissement informés et sensibilisés</w:t>
            </w:r>
          </w:p>
          <w:p w14:paraId="12D83B0C" w14:textId="77777777" w:rsidR="00785D61" w:rsidRPr="00175F37" w:rsidRDefault="00785D61" w:rsidP="00785D61">
            <w:pPr>
              <w:shd w:val="clear" w:color="auto" w:fill="FFFFFF" w:themeFill="background1"/>
              <w:jc w:val="both"/>
              <w:rPr>
                <w:rFonts w:ascii="Segoe UI" w:hAnsi="Segoe UI" w:cs="Segoe UI"/>
                <w:color w:val="000000" w:themeColor="text1"/>
                <w:sz w:val="20"/>
                <w:szCs w:val="20"/>
                <w:lang w:eastAsia="en-GB"/>
              </w:rPr>
            </w:pPr>
          </w:p>
          <w:p w14:paraId="0C5DE493" w14:textId="77777777" w:rsidR="003F5412" w:rsidRPr="00175F37" w:rsidRDefault="003F5412" w:rsidP="00785D61">
            <w:pPr>
              <w:shd w:val="clear" w:color="auto" w:fill="FFFFFF" w:themeFill="background1"/>
              <w:jc w:val="both"/>
              <w:rPr>
                <w:rFonts w:ascii="Segoe UI" w:hAnsi="Segoe UI" w:cs="Segoe UI"/>
                <w:color w:val="000000" w:themeColor="text1"/>
                <w:sz w:val="20"/>
                <w:szCs w:val="20"/>
                <w:lang w:eastAsia="en-GB"/>
              </w:rPr>
            </w:pPr>
          </w:p>
          <w:p w14:paraId="09168B23" w14:textId="77777777" w:rsidR="003F5412" w:rsidRPr="00175F37" w:rsidRDefault="003F5412" w:rsidP="00785D61">
            <w:pPr>
              <w:shd w:val="clear" w:color="auto" w:fill="FFFFFF" w:themeFill="background1"/>
              <w:jc w:val="both"/>
              <w:rPr>
                <w:rFonts w:ascii="Segoe UI" w:hAnsi="Segoe UI" w:cs="Segoe UI"/>
                <w:color w:val="000000" w:themeColor="text1"/>
                <w:sz w:val="20"/>
                <w:szCs w:val="20"/>
                <w:lang w:eastAsia="en-GB"/>
              </w:rPr>
            </w:pPr>
          </w:p>
          <w:p w14:paraId="40E465E0" w14:textId="77777777" w:rsidR="003F5412" w:rsidRPr="00175F37" w:rsidRDefault="003F5412" w:rsidP="00785D61">
            <w:pPr>
              <w:shd w:val="clear" w:color="auto" w:fill="FFFFFF" w:themeFill="background1"/>
              <w:jc w:val="both"/>
              <w:rPr>
                <w:rFonts w:ascii="Segoe UI" w:hAnsi="Segoe UI" w:cs="Segoe UI"/>
                <w:color w:val="000000" w:themeColor="text1"/>
                <w:sz w:val="20"/>
                <w:szCs w:val="20"/>
                <w:lang w:eastAsia="en-GB"/>
              </w:rPr>
            </w:pPr>
          </w:p>
          <w:p w14:paraId="15252A01" w14:textId="77777777" w:rsidR="003F5412" w:rsidRPr="00175F37" w:rsidRDefault="003F5412" w:rsidP="00785D61">
            <w:pPr>
              <w:shd w:val="clear" w:color="auto" w:fill="FFFFFF" w:themeFill="background1"/>
              <w:jc w:val="both"/>
              <w:rPr>
                <w:rFonts w:ascii="Segoe UI" w:hAnsi="Segoe UI" w:cs="Segoe UI"/>
                <w:color w:val="000000" w:themeColor="text1"/>
                <w:sz w:val="20"/>
                <w:szCs w:val="20"/>
                <w:lang w:eastAsia="en-GB"/>
              </w:rPr>
            </w:pPr>
          </w:p>
          <w:p w14:paraId="4DC923DB" w14:textId="77777777" w:rsidR="003F5412" w:rsidRPr="00175F37" w:rsidRDefault="003F5412" w:rsidP="00785D61">
            <w:pPr>
              <w:shd w:val="clear" w:color="auto" w:fill="FFFFFF" w:themeFill="background1"/>
              <w:jc w:val="both"/>
              <w:rPr>
                <w:rFonts w:ascii="Segoe UI" w:hAnsi="Segoe UI" w:cs="Segoe UI"/>
                <w:color w:val="000000" w:themeColor="text1"/>
                <w:sz w:val="20"/>
                <w:szCs w:val="20"/>
                <w:lang w:eastAsia="en-GB"/>
              </w:rPr>
            </w:pPr>
          </w:p>
          <w:p w14:paraId="38716AF1" w14:textId="77777777" w:rsidR="003F5412" w:rsidRPr="00175F37" w:rsidRDefault="003F5412" w:rsidP="00785D61">
            <w:pPr>
              <w:shd w:val="clear" w:color="auto" w:fill="FFFFFF" w:themeFill="background1"/>
              <w:jc w:val="both"/>
              <w:rPr>
                <w:rFonts w:ascii="Segoe UI" w:hAnsi="Segoe UI" w:cs="Segoe UI"/>
                <w:color w:val="000000" w:themeColor="text1"/>
                <w:sz w:val="20"/>
                <w:szCs w:val="20"/>
                <w:lang w:eastAsia="en-GB"/>
              </w:rPr>
            </w:pPr>
          </w:p>
          <w:p w14:paraId="722065FB" w14:textId="77777777" w:rsidR="00F64B75" w:rsidRPr="00175F37" w:rsidRDefault="005B38AC" w:rsidP="00E37A91">
            <w:pPr>
              <w:pStyle w:val="Paragraphedeliste"/>
              <w:numPr>
                <w:ilvl w:val="0"/>
                <w:numId w:val="7"/>
              </w:numPr>
              <w:shd w:val="clear" w:color="auto" w:fill="FFFFFF" w:themeFill="background1"/>
              <w:ind w:left="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 xml:space="preserve">3) </w:t>
            </w:r>
            <w:r w:rsidR="00F64B75" w:rsidRPr="00175F37">
              <w:rPr>
                <w:rFonts w:ascii="Segoe UI" w:hAnsi="Segoe UI" w:cs="Segoe UI"/>
                <w:color w:val="000000" w:themeColor="text1"/>
                <w:sz w:val="20"/>
                <w:szCs w:val="20"/>
                <w:lang w:eastAsia="en-GB"/>
              </w:rPr>
              <w:t xml:space="preserve">Tableau </w:t>
            </w:r>
            <w:r w:rsidR="00E81C5F" w:rsidRPr="00175F37">
              <w:rPr>
                <w:rFonts w:ascii="Segoe UI" w:hAnsi="Segoe UI" w:cs="Segoe UI"/>
                <w:color w:val="000000" w:themeColor="text1"/>
                <w:sz w:val="20"/>
                <w:szCs w:val="20"/>
                <w:lang w:eastAsia="en-GB"/>
              </w:rPr>
              <w:t xml:space="preserve">prévisionnel et </w:t>
            </w:r>
            <w:r w:rsidR="00F64B75" w:rsidRPr="00175F37">
              <w:rPr>
                <w:rFonts w:ascii="Segoe UI" w:hAnsi="Segoe UI" w:cs="Segoe UI"/>
                <w:color w:val="000000" w:themeColor="text1"/>
                <w:sz w:val="20"/>
                <w:szCs w:val="20"/>
                <w:lang w:eastAsia="en-GB"/>
              </w:rPr>
              <w:t xml:space="preserve">de suivi </w:t>
            </w:r>
            <w:r w:rsidR="00E81C5F" w:rsidRPr="00175F37">
              <w:rPr>
                <w:rFonts w:ascii="Segoe UI" w:hAnsi="Segoe UI" w:cs="Segoe UI"/>
                <w:color w:val="000000" w:themeColor="text1"/>
                <w:sz w:val="20"/>
                <w:szCs w:val="20"/>
                <w:lang w:eastAsia="en-GB"/>
              </w:rPr>
              <w:t>annuel par établissement ; consolidé au niveau société.</w:t>
            </w:r>
          </w:p>
          <w:p w14:paraId="5FF5447E" w14:textId="77777777" w:rsidR="00BC3E82" w:rsidRPr="00175F37" w:rsidRDefault="00BC3E82" w:rsidP="00C814F4">
            <w:pPr>
              <w:shd w:val="clear" w:color="auto" w:fill="FFFFFF" w:themeFill="background1"/>
              <w:ind w:left="459"/>
              <w:jc w:val="both"/>
              <w:rPr>
                <w:rFonts w:ascii="Segoe UI" w:hAnsi="Segoe UI" w:cs="Segoe UI"/>
                <w:color w:val="000000" w:themeColor="text1"/>
                <w:sz w:val="20"/>
                <w:szCs w:val="20"/>
                <w:lang w:eastAsia="en-GB"/>
              </w:rPr>
            </w:pPr>
          </w:p>
        </w:tc>
      </w:tr>
      <w:tr w:rsidR="00BC3E82" w:rsidRPr="00175F37" w14:paraId="7B6940B2" w14:textId="77777777" w:rsidTr="0B584B8D">
        <w:trPr>
          <w:trHeight w:val="416"/>
        </w:trPr>
        <w:tc>
          <w:tcPr>
            <w:tcW w:w="3261" w:type="dxa"/>
          </w:tcPr>
          <w:p w14:paraId="6C39FD27" w14:textId="38643723" w:rsidR="00E90A3C" w:rsidRPr="00175F37" w:rsidRDefault="00E90A3C" w:rsidP="00E90A3C">
            <w:pPr>
              <w:shd w:val="clear" w:color="auto" w:fill="FFFFFF" w:themeFill="background1"/>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 xml:space="preserve">OBJECTIF </w:t>
            </w:r>
            <w:r w:rsidR="00183EBB">
              <w:rPr>
                <w:rFonts w:ascii="Segoe UI" w:hAnsi="Segoe UI" w:cs="Segoe UI"/>
                <w:color w:val="000000" w:themeColor="text1"/>
                <w:sz w:val="20"/>
                <w:szCs w:val="20"/>
                <w:lang w:eastAsia="en-GB"/>
              </w:rPr>
              <w:t>2</w:t>
            </w:r>
          </w:p>
          <w:p w14:paraId="07B1A62D" w14:textId="77777777" w:rsidR="00BC3E82" w:rsidRPr="00175F37" w:rsidRDefault="00BC3E82" w:rsidP="00C814F4">
            <w:pPr>
              <w:shd w:val="clear" w:color="auto" w:fill="FFFFFF" w:themeFill="background1"/>
              <w:jc w:val="both"/>
              <w:rPr>
                <w:rFonts w:ascii="Segoe UI" w:hAnsi="Segoe UI" w:cs="Segoe UI"/>
                <w:color w:val="000000" w:themeColor="text1"/>
                <w:sz w:val="20"/>
                <w:szCs w:val="20"/>
              </w:rPr>
            </w:pPr>
          </w:p>
          <w:p w14:paraId="4540BA21" w14:textId="77777777" w:rsidR="002E2F3A" w:rsidRPr="00175F37" w:rsidRDefault="002E2F3A" w:rsidP="002E2F3A">
            <w:pPr>
              <w:shd w:val="clear" w:color="auto" w:fill="FFFFFF" w:themeFill="background1"/>
              <w:rPr>
                <w:rFonts w:ascii="Segoe UI" w:hAnsi="Segoe UI" w:cs="Segoe UI"/>
                <w:color w:val="1F497D" w:themeColor="text2"/>
                <w:sz w:val="20"/>
                <w:szCs w:val="20"/>
              </w:rPr>
            </w:pPr>
            <w:r w:rsidRPr="00175F37">
              <w:rPr>
                <w:rFonts w:ascii="Segoe UI" w:hAnsi="Segoe UI" w:cs="Segoe UI"/>
                <w:color w:val="000000" w:themeColor="text1"/>
                <w:sz w:val="20"/>
                <w:szCs w:val="20"/>
              </w:rPr>
              <w:t>Au sein de la</w:t>
            </w:r>
            <w:r w:rsidRPr="00175F37">
              <w:rPr>
                <w:rFonts w:ascii="Segoe UI" w:hAnsi="Segoe UI" w:cs="Segoe UI"/>
                <w:b/>
                <w:color w:val="000000" w:themeColor="text1"/>
                <w:sz w:val="20"/>
                <w:szCs w:val="20"/>
              </w:rPr>
              <w:t xml:space="preserve"> classification « ETAM-Cadre »,</w:t>
            </w:r>
            <w:r w:rsidRPr="00175F37">
              <w:rPr>
                <w:rFonts w:ascii="Segoe UI" w:hAnsi="Segoe UI" w:cs="Segoe UI"/>
                <w:color w:val="000000" w:themeColor="text1"/>
                <w:sz w:val="20"/>
                <w:szCs w:val="20"/>
              </w:rPr>
              <w:t xml:space="preserve"> équilibrer l’accès effectif des femmes et des hommes aux formations</w:t>
            </w:r>
          </w:p>
          <w:p w14:paraId="5F315D27" w14:textId="77777777" w:rsidR="00004E9D" w:rsidRPr="00175F37" w:rsidRDefault="00004E9D" w:rsidP="00C814F4">
            <w:pPr>
              <w:shd w:val="clear" w:color="auto" w:fill="FFFFFF" w:themeFill="background1"/>
              <w:jc w:val="both"/>
              <w:rPr>
                <w:rFonts w:ascii="Segoe UI" w:hAnsi="Segoe UI" w:cs="Segoe UI"/>
                <w:color w:val="000000" w:themeColor="text1"/>
                <w:sz w:val="20"/>
                <w:szCs w:val="20"/>
              </w:rPr>
            </w:pPr>
          </w:p>
          <w:p w14:paraId="618869EB" w14:textId="77777777" w:rsidR="00183EBB" w:rsidRDefault="002E2F3A" w:rsidP="002E2F3A">
            <w:pPr>
              <w:shd w:val="clear" w:color="auto" w:fill="FFFFFF" w:themeFill="background1"/>
              <w:jc w:val="both"/>
              <w:rPr>
                <w:rFonts w:ascii="Segoe UI" w:hAnsi="Segoe UI" w:cs="Segoe UI"/>
                <w:b/>
                <w:color w:val="FF0000"/>
                <w:sz w:val="20"/>
                <w:szCs w:val="20"/>
                <w:u w:val="single"/>
              </w:rPr>
            </w:pPr>
            <w:r w:rsidRPr="00175F37">
              <w:rPr>
                <w:rFonts w:ascii="Segoe UI" w:hAnsi="Segoe UI" w:cs="Segoe UI"/>
                <w:b/>
                <w:color w:val="FF0000"/>
                <w:sz w:val="20"/>
                <w:szCs w:val="20"/>
                <w:u w:val="single"/>
              </w:rPr>
              <w:t>Objectif chiffré :</w:t>
            </w:r>
          </w:p>
          <w:p w14:paraId="4A8F0350" w14:textId="3524BE3B" w:rsidR="00E261D8" w:rsidRPr="00183EBB" w:rsidRDefault="00EA3F41" w:rsidP="002E2F3A">
            <w:pPr>
              <w:shd w:val="clear" w:color="auto" w:fill="FFFFFF" w:themeFill="background1"/>
              <w:jc w:val="both"/>
              <w:rPr>
                <w:rFonts w:ascii="Segoe UI" w:hAnsi="Segoe UI" w:cs="Segoe UI"/>
                <w:b/>
                <w:color w:val="FF0000"/>
                <w:sz w:val="20"/>
                <w:szCs w:val="20"/>
                <w:u w:val="single"/>
              </w:rPr>
            </w:pPr>
            <w:r>
              <w:rPr>
                <w:rFonts w:ascii="Segoe UI" w:hAnsi="Segoe UI" w:cs="Segoe UI"/>
                <w:b/>
                <w:bCs/>
                <w:color w:val="1F497D" w:themeColor="text2"/>
                <w:sz w:val="20"/>
                <w:szCs w:val="20"/>
              </w:rPr>
              <w:t>..</w:t>
            </w:r>
            <w:r w:rsidR="06CD8681" w:rsidRPr="00FA19A4">
              <w:rPr>
                <w:rFonts w:ascii="Segoe UI" w:hAnsi="Segoe UI" w:cs="Segoe UI"/>
                <w:b/>
                <w:bCs/>
                <w:color w:val="1F497D" w:themeColor="text2"/>
                <w:sz w:val="20"/>
                <w:szCs w:val="20"/>
              </w:rPr>
              <w:t xml:space="preserve"> % des formations réalisées sur la période</w:t>
            </w:r>
            <w:r w:rsidR="774467CA" w:rsidRPr="00FA19A4">
              <w:rPr>
                <w:rFonts w:ascii="Segoe UI" w:hAnsi="Segoe UI" w:cs="Segoe UI"/>
                <w:b/>
                <w:bCs/>
                <w:color w:val="1F497D" w:themeColor="text2"/>
                <w:sz w:val="20"/>
                <w:szCs w:val="20"/>
              </w:rPr>
              <w:t xml:space="preserve"> </w:t>
            </w:r>
            <w:r w:rsidR="00EA2F41" w:rsidRPr="00FA19A4">
              <w:rPr>
                <w:rFonts w:ascii="Segoe UI" w:hAnsi="Segoe UI" w:cs="Segoe UI"/>
                <w:b/>
                <w:bCs/>
                <w:color w:val="1F497D" w:themeColor="text2"/>
                <w:sz w:val="20"/>
                <w:szCs w:val="20"/>
              </w:rPr>
              <w:t>202</w:t>
            </w:r>
            <w:r w:rsidR="141B29F2" w:rsidRPr="00FA19A4">
              <w:rPr>
                <w:rFonts w:ascii="Segoe UI" w:hAnsi="Segoe UI" w:cs="Segoe UI"/>
                <w:b/>
                <w:bCs/>
                <w:color w:val="1F497D" w:themeColor="text2"/>
                <w:sz w:val="20"/>
                <w:szCs w:val="20"/>
              </w:rPr>
              <w:t>6</w:t>
            </w:r>
            <w:r w:rsidR="00EA2F41" w:rsidRPr="00FA19A4">
              <w:rPr>
                <w:rFonts w:ascii="Segoe UI" w:hAnsi="Segoe UI" w:cs="Segoe UI"/>
                <w:b/>
                <w:bCs/>
                <w:color w:val="1F497D" w:themeColor="text2"/>
                <w:sz w:val="20"/>
                <w:szCs w:val="20"/>
              </w:rPr>
              <w:t>, 202</w:t>
            </w:r>
            <w:r w:rsidR="30263D84" w:rsidRPr="00FA19A4">
              <w:rPr>
                <w:rFonts w:ascii="Segoe UI" w:hAnsi="Segoe UI" w:cs="Segoe UI"/>
                <w:b/>
                <w:bCs/>
                <w:color w:val="1F497D" w:themeColor="text2"/>
                <w:sz w:val="20"/>
                <w:szCs w:val="20"/>
              </w:rPr>
              <w:t>7</w:t>
            </w:r>
            <w:r w:rsidR="00EA2F41" w:rsidRPr="00FA19A4">
              <w:rPr>
                <w:rFonts w:ascii="Segoe UI" w:hAnsi="Segoe UI" w:cs="Segoe UI"/>
                <w:b/>
                <w:bCs/>
                <w:color w:val="1F497D" w:themeColor="text2"/>
                <w:sz w:val="20"/>
                <w:szCs w:val="20"/>
              </w:rPr>
              <w:t>, 202</w:t>
            </w:r>
            <w:r w:rsidR="48DC8E4E" w:rsidRPr="00FA19A4">
              <w:rPr>
                <w:rFonts w:ascii="Segoe UI" w:hAnsi="Segoe UI" w:cs="Segoe UI"/>
                <w:b/>
                <w:bCs/>
                <w:color w:val="1F497D" w:themeColor="text2"/>
                <w:sz w:val="20"/>
                <w:szCs w:val="20"/>
              </w:rPr>
              <w:t>8</w:t>
            </w:r>
            <w:r w:rsidR="00EA2F41" w:rsidRPr="00FA19A4">
              <w:rPr>
                <w:rFonts w:ascii="Segoe UI" w:hAnsi="Segoe UI" w:cs="Segoe UI"/>
                <w:b/>
                <w:bCs/>
                <w:color w:val="1F497D" w:themeColor="text2"/>
                <w:sz w:val="20"/>
                <w:szCs w:val="20"/>
              </w:rPr>
              <w:t>, 202</w:t>
            </w:r>
            <w:r w:rsidR="1EC234CA" w:rsidRPr="00FA19A4">
              <w:rPr>
                <w:rFonts w:ascii="Segoe UI" w:hAnsi="Segoe UI" w:cs="Segoe UI"/>
                <w:b/>
                <w:bCs/>
                <w:color w:val="1F497D" w:themeColor="text2"/>
                <w:sz w:val="20"/>
                <w:szCs w:val="20"/>
              </w:rPr>
              <w:t>9</w:t>
            </w:r>
            <w:r w:rsidR="06CD8681" w:rsidRPr="00FA19A4">
              <w:rPr>
                <w:rFonts w:ascii="Segoe UI" w:hAnsi="Segoe UI" w:cs="Segoe UI"/>
                <w:b/>
                <w:bCs/>
                <w:color w:val="1F497D" w:themeColor="text2"/>
                <w:sz w:val="20"/>
                <w:szCs w:val="20"/>
              </w:rPr>
              <w:t xml:space="preserve"> dans</w:t>
            </w:r>
            <w:r w:rsidR="06CD8681" w:rsidRPr="0B584B8D">
              <w:rPr>
                <w:rFonts w:ascii="Segoe UI" w:hAnsi="Segoe UI" w:cs="Segoe UI"/>
                <w:b/>
                <w:bCs/>
                <w:color w:val="1F497D" w:themeColor="text2"/>
                <w:sz w:val="20"/>
                <w:szCs w:val="20"/>
              </w:rPr>
              <w:t xml:space="preserve"> cette catégorie seront suivies par des femmes</w:t>
            </w:r>
            <w:r w:rsidR="06CD8681" w:rsidRPr="0B584B8D">
              <w:rPr>
                <w:rFonts w:ascii="Segoe UI" w:hAnsi="Segoe UI" w:cs="Segoe UI"/>
                <w:color w:val="000000" w:themeColor="text1"/>
                <w:sz w:val="20"/>
                <w:szCs w:val="20"/>
              </w:rPr>
              <w:t xml:space="preserve"> </w:t>
            </w:r>
          </w:p>
          <w:p w14:paraId="6B7EDEEA" w14:textId="77777777" w:rsidR="00D9794B" w:rsidRPr="00175F37" w:rsidRDefault="00D9794B" w:rsidP="00C814F4">
            <w:pPr>
              <w:shd w:val="clear" w:color="auto" w:fill="FFFFFF" w:themeFill="background1"/>
              <w:jc w:val="both"/>
              <w:rPr>
                <w:rFonts w:ascii="Segoe UI" w:hAnsi="Segoe UI" w:cs="Segoe UI"/>
                <w:color w:val="000000" w:themeColor="text1"/>
                <w:sz w:val="20"/>
                <w:szCs w:val="20"/>
              </w:rPr>
            </w:pPr>
          </w:p>
          <w:p w14:paraId="7D3AA274" w14:textId="77777777" w:rsidR="00D9794B" w:rsidRPr="00175F37" w:rsidRDefault="00D9794B" w:rsidP="00C814F4">
            <w:pPr>
              <w:shd w:val="clear" w:color="auto" w:fill="FFFFFF" w:themeFill="background1"/>
              <w:jc w:val="both"/>
              <w:rPr>
                <w:rFonts w:ascii="Segoe UI" w:hAnsi="Segoe UI" w:cs="Segoe UI"/>
                <w:color w:val="000000" w:themeColor="text1"/>
                <w:sz w:val="20"/>
                <w:szCs w:val="20"/>
              </w:rPr>
            </w:pPr>
          </w:p>
          <w:p w14:paraId="4D772843" w14:textId="77777777" w:rsidR="00D9794B" w:rsidRPr="00175F37" w:rsidRDefault="00D9794B" w:rsidP="00C814F4">
            <w:pPr>
              <w:shd w:val="clear" w:color="auto" w:fill="FFFFFF" w:themeFill="background1"/>
              <w:jc w:val="both"/>
              <w:rPr>
                <w:rFonts w:ascii="Segoe UI" w:hAnsi="Segoe UI" w:cs="Segoe UI"/>
                <w:color w:val="000000" w:themeColor="text1"/>
                <w:sz w:val="20"/>
                <w:szCs w:val="20"/>
              </w:rPr>
            </w:pPr>
          </w:p>
          <w:p w14:paraId="6F50705F" w14:textId="77777777" w:rsidR="00D9794B" w:rsidRPr="00175F37" w:rsidRDefault="00D9794B" w:rsidP="00C814F4">
            <w:pPr>
              <w:shd w:val="clear" w:color="auto" w:fill="FFFFFF" w:themeFill="background1"/>
              <w:jc w:val="both"/>
              <w:rPr>
                <w:rFonts w:ascii="Segoe UI" w:hAnsi="Segoe UI" w:cs="Segoe UI"/>
                <w:color w:val="000000" w:themeColor="text1"/>
                <w:sz w:val="20"/>
                <w:szCs w:val="20"/>
              </w:rPr>
            </w:pPr>
          </w:p>
          <w:p w14:paraId="7BF3EB23" w14:textId="77777777" w:rsidR="00E261D8" w:rsidRPr="00175F37" w:rsidRDefault="00E261D8" w:rsidP="00C814F4">
            <w:pPr>
              <w:shd w:val="clear" w:color="auto" w:fill="FFFFFF" w:themeFill="background1"/>
              <w:jc w:val="both"/>
              <w:rPr>
                <w:rFonts w:ascii="Segoe UI" w:hAnsi="Segoe UI" w:cs="Segoe UI"/>
                <w:color w:val="000000" w:themeColor="text1"/>
                <w:sz w:val="20"/>
                <w:szCs w:val="20"/>
              </w:rPr>
            </w:pPr>
          </w:p>
          <w:p w14:paraId="57909D04" w14:textId="77777777" w:rsidR="00067DB3" w:rsidRPr="00175F37" w:rsidRDefault="00067DB3" w:rsidP="00C814F4">
            <w:pPr>
              <w:shd w:val="clear" w:color="auto" w:fill="FFFFFF" w:themeFill="background1"/>
              <w:jc w:val="both"/>
              <w:rPr>
                <w:rFonts w:ascii="Segoe UI" w:hAnsi="Segoe UI" w:cs="Segoe UI"/>
                <w:b/>
                <w:color w:val="000000" w:themeColor="text1"/>
                <w:sz w:val="20"/>
                <w:szCs w:val="20"/>
              </w:rPr>
            </w:pPr>
          </w:p>
        </w:tc>
        <w:tc>
          <w:tcPr>
            <w:tcW w:w="4536" w:type="dxa"/>
          </w:tcPr>
          <w:p w14:paraId="61E493AB" w14:textId="77777777" w:rsidR="002E2F3A" w:rsidRPr="00175F37" w:rsidRDefault="002E2F3A" w:rsidP="00E37A91">
            <w:pPr>
              <w:pStyle w:val="Paragraphedeliste"/>
              <w:numPr>
                <w:ilvl w:val="0"/>
                <w:numId w:val="9"/>
              </w:numPr>
              <w:shd w:val="clear" w:color="auto" w:fill="FFFFFF" w:themeFill="background1"/>
              <w:autoSpaceDE w:val="0"/>
              <w:autoSpaceDN w:val="0"/>
              <w:adjustRightInd w:val="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Lors de l’élaboration des plans de développement des compétences au niveau établissement et société : </w:t>
            </w:r>
            <w:r w:rsidRPr="00175F37">
              <w:rPr>
                <w:rFonts w:ascii="Segoe UI" w:hAnsi="Segoe UI" w:cs="Segoe UI"/>
                <w:b/>
                <w:color w:val="000000" w:themeColor="text1"/>
                <w:sz w:val="20"/>
                <w:szCs w:val="20"/>
              </w:rPr>
              <w:t xml:space="preserve">planifier les formations de façon à atteindre l’objectif </w:t>
            </w:r>
            <w:r w:rsidRPr="00175F37">
              <w:rPr>
                <w:rFonts w:ascii="Segoe UI" w:hAnsi="Segoe UI" w:cs="Segoe UI"/>
                <w:color w:val="000000" w:themeColor="text1"/>
                <w:sz w:val="20"/>
                <w:szCs w:val="20"/>
              </w:rPr>
              <w:t>de rééquilibrage fixé.</w:t>
            </w:r>
          </w:p>
          <w:p w14:paraId="1901F292" w14:textId="77777777" w:rsidR="00E90A3C" w:rsidRPr="00175F37" w:rsidRDefault="00E90A3C" w:rsidP="00E90A3C">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7AC390A5" w14:textId="77777777" w:rsidR="004D341A" w:rsidRPr="00175F37" w:rsidRDefault="004D341A" w:rsidP="00E90A3C">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3B910054" w14:textId="77777777" w:rsidR="00E90A3C" w:rsidRPr="00295AF0" w:rsidRDefault="63E923D8"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w:t>
            </w:r>
            <w:r w:rsidR="0E249730" w:rsidRPr="0B584B8D">
              <w:rPr>
                <w:rFonts w:ascii="Segoe UI" w:eastAsiaTheme="minorEastAsia" w:hAnsi="Segoe UI" w:cs="Segoe UI"/>
                <w:b/>
                <w:bCs/>
                <w:i/>
                <w:iCs/>
                <w:color w:val="000000" w:themeColor="text1"/>
                <w:sz w:val="20"/>
                <w:szCs w:val="20"/>
                <w:lang w:eastAsia="en-US"/>
              </w:rPr>
              <w:t xml:space="preserve"> </w:t>
            </w:r>
            <w:r w:rsidR="0E249730" w:rsidRPr="0B584B8D">
              <w:rPr>
                <w:rFonts w:ascii="Segoe UI" w:hAnsi="Segoe UI" w:cs="Segoe UI"/>
                <w:b/>
                <w:bCs/>
                <w:color w:val="000000" w:themeColor="text1"/>
                <w:sz w:val="20"/>
                <w:szCs w:val="20"/>
              </w:rPr>
              <w:t xml:space="preserve">« ETAM-Cadre » </w:t>
            </w:r>
            <w:r w:rsidRPr="0B584B8D">
              <w:rPr>
                <w:rFonts w:ascii="Segoe UI" w:eastAsiaTheme="minorEastAsia" w:hAnsi="Segoe UI" w:cs="Segoe UI"/>
                <w:b/>
                <w:bCs/>
                <w:i/>
                <w:iCs/>
                <w:color w:val="000000" w:themeColor="text1"/>
                <w:sz w:val="20"/>
                <w:szCs w:val="20"/>
                <w:lang w:eastAsia="en-US"/>
              </w:rPr>
              <w:t xml:space="preserve"> 202</w:t>
            </w:r>
            <w:r w:rsidR="388214F3" w:rsidRPr="0B584B8D">
              <w:rPr>
                <w:rFonts w:ascii="Segoe UI" w:eastAsiaTheme="minorEastAsia" w:hAnsi="Segoe UI" w:cs="Segoe UI"/>
                <w:b/>
                <w:bCs/>
                <w:i/>
                <w:iCs/>
                <w:color w:val="000000" w:themeColor="text1"/>
                <w:sz w:val="20"/>
                <w:szCs w:val="20"/>
                <w:lang w:eastAsia="en-US"/>
              </w:rPr>
              <w:t>6</w:t>
            </w:r>
            <w:r w:rsidRPr="0B584B8D">
              <w:rPr>
                <w:rFonts w:ascii="Segoe UI" w:eastAsiaTheme="minorEastAsia" w:hAnsi="Segoe UI" w:cs="Segoe UI"/>
                <w:b/>
                <w:bCs/>
                <w:i/>
                <w:iCs/>
                <w:color w:val="000000" w:themeColor="text1"/>
                <w:sz w:val="20"/>
                <w:szCs w:val="20"/>
                <w:lang w:eastAsia="en-US"/>
              </w:rPr>
              <w:t xml:space="preserve">:  </w:t>
            </w:r>
          </w:p>
          <w:p w14:paraId="44C6700E" w14:textId="1B93A3B4"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0BC5A540" w14:textId="09FBF029"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Dont …. femmes</w:t>
            </w:r>
          </w:p>
          <w:p w14:paraId="38614BC3" w14:textId="79F62801"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 (salaires, charges et coût pédagogique)</w:t>
            </w:r>
          </w:p>
          <w:p w14:paraId="07A44492" w14:textId="77777777" w:rsidR="00E90A3C" w:rsidRPr="00175F37" w:rsidRDefault="00E90A3C" w:rsidP="00BD1706">
            <w:pPr>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43E74884" w14:textId="77777777" w:rsidR="00E90A3C" w:rsidRPr="00295AF0" w:rsidRDefault="63E923D8"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3A7F6BD1" w:rsidRPr="0B584B8D">
              <w:rPr>
                <w:rFonts w:ascii="Segoe UI" w:eastAsiaTheme="minorEastAsia" w:hAnsi="Segoe UI" w:cs="Segoe UI"/>
                <w:b/>
                <w:bCs/>
                <w:i/>
                <w:iCs/>
                <w:color w:val="000000" w:themeColor="text1"/>
                <w:sz w:val="20"/>
                <w:szCs w:val="20"/>
                <w:lang w:eastAsia="en-US"/>
              </w:rPr>
              <w:t>7</w:t>
            </w:r>
            <w:r w:rsidR="0E249730" w:rsidRPr="0B584B8D">
              <w:rPr>
                <w:rFonts w:ascii="Segoe UI" w:eastAsiaTheme="minorEastAsia" w:hAnsi="Segoe UI" w:cs="Segoe UI"/>
                <w:b/>
                <w:bCs/>
                <w:i/>
                <w:iCs/>
                <w:color w:val="000000" w:themeColor="text1"/>
                <w:sz w:val="20"/>
                <w:szCs w:val="20"/>
                <w:lang w:eastAsia="en-US"/>
              </w:rPr>
              <w:t xml:space="preserve"> </w:t>
            </w:r>
            <w:r w:rsidR="0E249730" w:rsidRPr="0B584B8D">
              <w:rPr>
                <w:rFonts w:ascii="Segoe UI" w:hAnsi="Segoe UI" w:cs="Segoe UI"/>
                <w:b/>
                <w:bCs/>
                <w:color w:val="000000" w:themeColor="text1"/>
                <w:sz w:val="20"/>
                <w:szCs w:val="20"/>
              </w:rPr>
              <w:t xml:space="preserve">« ETAM-Cadre » </w:t>
            </w:r>
            <w:r w:rsidR="0E249730" w:rsidRPr="0B584B8D">
              <w:rPr>
                <w:rFonts w:ascii="Segoe UI" w:eastAsiaTheme="minorEastAsia" w:hAnsi="Segoe UI" w:cs="Segoe UI"/>
                <w:b/>
                <w:bCs/>
                <w:i/>
                <w:iCs/>
                <w:color w:val="000000" w:themeColor="text1"/>
                <w:sz w:val="20"/>
                <w:szCs w:val="20"/>
                <w:lang w:eastAsia="en-US"/>
              </w:rPr>
              <w:t xml:space="preserve"> </w:t>
            </w:r>
            <w:r w:rsidRPr="0B584B8D">
              <w:rPr>
                <w:rFonts w:ascii="Segoe UI" w:eastAsiaTheme="minorEastAsia" w:hAnsi="Segoe UI" w:cs="Segoe UI"/>
                <w:b/>
                <w:bCs/>
                <w:i/>
                <w:iCs/>
                <w:color w:val="000000" w:themeColor="text1"/>
                <w:sz w:val="20"/>
                <w:szCs w:val="20"/>
                <w:lang w:eastAsia="en-US"/>
              </w:rPr>
              <w:t xml:space="preserve"> :  </w:t>
            </w:r>
          </w:p>
          <w:p w14:paraId="1AD5C1A1" w14:textId="38CDC8FC"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1571F084" w14:textId="3DCD3B39"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Dont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femmes</w:t>
            </w:r>
          </w:p>
          <w:p w14:paraId="4F24C62D" w14:textId="451FA8CE"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 (salaires, charges et coût pédagogique)</w:t>
            </w:r>
          </w:p>
          <w:p w14:paraId="50D39E76" w14:textId="77777777" w:rsidR="00E90A3C" w:rsidRPr="00175F37" w:rsidRDefault="00E90A3C" w:rsidP="00BD170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61730735" w14:textId="77777777" w:rsidR="00E90A3C" w:rsidRPr="00295AF0" w:rsidRDefault="63E923D8"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627150AB" w:rsidRPr="0B584B8D">
              <w:rPr>
                <w:rFonts w:ascii="Segoe UI" w:eastAsiaTheme="minorEastAsia" w:hAnsi="Segoe UI" w:cs="Segoe UI"/>
                <w:b/>
                <w:bCs/>
                <w:i/>
                <w:iCs/>
                <w:color w:val="000000" w:themeColor="text1"/>
                <w:sz w:val="20"/>
                <w:szCs w:val="20"/>
                <w:lang w:eastAsia="en-US"/>
              </w:rPr>
              <w:t>8</w:t>
            </w:r>
            <w:r w:rsidRPr="0B584B8D">
              <w:rPr>
                <w:rFonts w:ascii="Segoe UI" w:eastAsiaTheme="minorEastAsia" w:hAnsi="Segoe UI" w:cs="Segoe UI"/>
                <w:b/>
                <w:bCs/>
                <w:i/>
                <w:iCs/>
                <w:color w:val="000000" w:themeColor="text1"/>
                <w:sz w:val="20"/>
                <w:szCs w:val="20"/>
                <w:lang w:eastAsia="en-US"/>
              </w:rPr>
              <w:t xml:space="preserve"> </w:t>
            </w:r>
            <w:r w:rsidR="0E249730" w:rsidRPr="0B584B8D">
              <w:rPr>
                <w:rFonts w:ascii="Segoe UI" w:hAnsi="Segoe UI" w:cs="Segoe UI"/>
                <w:b/>
                <w:bCs/>
                <w:color w:val="000000" w:themeColor="text1"/>
                <w:sz w:val="20"/>
                <w:szCs w:val="20"/>
              </w:rPr>
              <w:t xml:space="preserve">« ETAM-Cadre » </w:t>
            </w:r>
            <w:r w:rsidR="0E249730" w:rsidRPr="0B584B8D">
              <w:rPr>
                <w:rFonts w:ascii="Segoe UI" w:eastAsiaTheme="minorEastAsia" w:hAnsi="Segoe UI" w:cs="Segoe UI"/>
                <w:b/>
                <w:bCs/>
                <w:i/>
                <w:iCs/>
                <w:color w:val="000000" w:themeColor="text1"/>
                <w:sz w:val="20"/>
                <w:szCs w:val="20"/>
                <w:lang w:eastAsia="en-US"/>
              </w:rPr>
              <w:t xml:space="preserve"> </w:t>
            </w:r>
            <w:r w:rsidRPr="0B584B8D">
              <w:rPr>
                <w:rFonts w:ascii="Segoe UI" w:eastAsiaTheme="minorEastAsia" w:hAnsi="Segoe UI" w:cs="Segoe UI"/>
                <w:b/>
                <w:bCs/>
                <w:i/>
                <w:iCs/>
                <w:color w:val="000000" w:themeColor="text1"/>
                <w:sz w:val="20"/>
                <w:szCs w:val="20"/>
                <w:lang w:eastAsia="en-US"/>
              </w:rPr>
              <w:t xml:space="preserve">:  </w:t>
            </w:r>
          </w:p>
          <w:p w14:paraId="14E85D24" w14:textId="73E7740E"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3149DC3C" w14:textId="41036A67"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Dont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femmes</w:t>
            </w:r>
          </w:p>
          <w:p w14:paraId="7992BF70" w14:textId="585A6AA3"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Cout prévisionne</w:t>
            </w:r>
            <w:r w:rsidR="00183EBB">
              <w:rPr>
                <w:rFonts w:ascii="Segoe UI" w:eastAsiaTheme="minorHAnsi" w:hAnsi="Segoe UI" w:cs="Segoe UI"/>
                <w:i/>
                <w:iCs/>
                <w:color w:val="000000" w:themeColor="text1"/>
                <w:sz w:val="20"/>
                <w:szCs w:val="20"/>
                <w:lang w:eastAsia="en-US"/>
              </w:rPr>
              <w:t xml:space="preserv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 (salaires, charges et coût pédagogique)</w:t>
            </w:r>
          </w:p>
          <w:p w14:paraId="0DC71D22" w14:textId="77777777" w:rsidR="00E90A3C" w:rsidRPr="00175F37" w:rsidRDefault="00E90A3C" w:rsidP="00BD170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2AB55521" w14:textId="77777777" w:rsidR="00E90A3C" w:rsidRPr="00175F37" w:rsidRDefault="63E923D8" w:rsidP="0B584B8D">
            <w:pPr>
              <w:autoSpaceDE w:val="0"/>
              <w:autoSpaceDN w:val="0"/>
              <w:adjustRightInd w:val="0"/>
              <w:ind w:left="360"/>
              <w:jc w:val="both"/>
              <w:rPr>
                <w:rFonts w:ascii="Segoe UI" w:eastAsiaTheme="minorEastAsia" w:hAnsi="Segoe UI" w:cs="Segoe UI"/>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7B171CEE" w:rsidRPr="0B584B8D">
              <w:rPr>
                <w:rFonts w:ascii="Segoe UI" w:eastAsiaTheme="minorEastAsia" w:hAnsi="Segoe UI" w:cs="Segoe UI"/>
                <w:b/>
                <w:bCs/>
                <w:i/>
                <w:iCs/>
                <w:color w:val="000000" w:themeColor="text1"/>
                <w:sz w:val="20"/>
                <w:szCs w:val="20"/>
                <w:lang w:eastAsia="en-US"/>
              </w:rPr>
              <w:t>9</w:t>
            </w:r>
            <w:r w:rsidR="0E249730" w:rsidRPr="0B584B8D">
              <w:rPr>
                <w:rFonts w:ascii="Segoe UI" w:eastAsiaTheme="minorEastAsia" w:hAnsi="Segoe UI" w:cs="Segoe UI"/>
                <w:b/>
                <w:bCs/>
                <w:i/>
                <w:iCs/>
                <w:color w:val="000000" w:themeColor="text1"/>
                <w:sz w:val="20"/>
                <w:szCs w:val="20"/>
                <w:lang w:eastAsia="en-US"/>
              </w:rPr>
              <w:t xml:space="preserve"> </w:t>
            </w:r>
            <w:r w:rsidR="0E249730" w:rsidRPr="0B584B8D">
              <w:rPr>
                <w:rFonts w:ascii="Segoe UI" w:hAnsi="Segoe UI" w:cs="Segoe UI"/>
                <w:b/>
                <w:bCs/>
                <w:color w:val="000000" w:themeColor="text1"/>
                <w:sz w:val="20"/>
                <w:szCs w:val="20"/>
              </w:rPr>
              <w:t>« ETAM-Cadre »</w:t>
            </w:r>
            <w:r w:rsidR="0E249730" w:rsidRPr="0B584B8D">
              <w:rPr>
                <w:rFonts w:ascii="Segoe UI" w:hAnsi="Segoe UI" w:cs="Segoe UI"/>
                <w:color w:val="000000" w:themeColor="text1"/>
                <w:sz w:val="20"/>
                <w:szCs w:val="20"/>
              </w:rPr>
              <w:t xml:space="preserve"> </w:t>
            </w:r>
            <w:r w:rsidR="0E249730" w:rsidRPr="0B584B8D">
              <w:rPr>
                <w:rFonts w:ascii="Segoe UI" w:eastAsiaTheme="minorEastAsia" w:hAnsi="Segoe UI" w:cs="Segoe UI"/>
                <w:i/>
                <w:iCs/>
                <w:color w:val="000000" w:themeColor="text1"/>
                <w:sz w:val="20"/>
                <w:szCs w:val="20"/>
                <w:lang w:eastAsia="en-US"/>
              </w:rPr>
              <w:t xml:space="preserve"> </w:t>
            </w:r>
            <w:r w:rsidRPr="0B584B8D">
              <w:rPr>
                <w:rFonts w:ascii="Segoe UI" w:eastAsiaTheme="minorEastAsia" w:hAnsi="Segoe UI" w:cs="Segoe UI"/>
                <w:i/>
                <w:iCs/>
                <w:color w:val="000000" w:themeColor="text1"/>
                <w:sz w:val="20"/>
                <w:szCs w:val="20"/>
                <w:lang w:eastAsia="en-US"/>
              </w:rPr>
              <w:t xml:space="preserve"> :  </w:t>
            </w:r>
          </w:p>
          <w:p w14:paraId="098F9A2C" w14:textId="3454BBEA"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Nombres de bénéficiaires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personnes </w:t>
            </w:r>
          </w:p>
          <w:p w14:paraId="651A52E3" w14:textId="50970071"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Dont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femmes</w:t>
            </w:r>
          </w:p>
          <w:p w14:paraId="3DEAC48D" w14:textId="513CBB54" w:rsidR="00E90A3C" w:rsidRPr="00175F37" w:rsidRDefault="00E90A3C"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Cout prévisionnel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 (salaires, charges et coût pédagogique)</w:t>
            </w:r>
          </w:p>
          <w:p w14:paraId="72833940" w14:textId="77777777" w:rsidR="004C53A2" w:rsidRPr="00175F37" w:rsidRDefault="004C53A2" w:rsidP="004C53A2">
            <w:pPr>
              <w:shd w:val="clear" w:color="auto" w:fill="FFFFFF" w:themeFill="background1"/>
              <w:jc w:val="both"/>
              <w:rPr>
                <w:rFonts w:ascii="Segoe UI" w:hAnsi="Segoe UI" w:cs="Segoe UI"/>
                <w:i/>
                <w:color w:val="1F497D" w:themeColor="text2"/>
                <w:sz w:val="20"/>
                <w:szCs w:val="20"/>
              </w:rPr>
            </w:pPr>
          </w:p>
          <w:p w14:paraId="2F3838E6" w14:textId="77777777" w:rsidR="00846DA6" w:rsidRPr="00175F37" w:rsidRDefault="002E2F3A" w:rsidP="00E37A91">
            <w:pPr>
              <w:pStyle w:val="Paragraphedeliste"/>
              <w:numPr>
                <w:ilvl w:val="0"/>
                <w:numId w:val="9"/>
              </w:numPr>
              <w:shd w:val="clear" w:color="auto" w:fill="FFFFFF" w:themeFill="background1"/>
              <w:autoSpaceDE w:val="0"/>
              <w:autoSpaceDN w:val="0"/>
              <w:adjustRightInd w:val="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A cette fin, </w:t>
            </w:r>
            <w:r w:rsidRPr="00175F37">
              <w:rPr>
                <w:rFonts w:ascii="Segoe UI" w:hAnsi="Segoe UI" w:cs="Segoe UI"/>
                <w:b/>
                <w:color w:val="000000" w:themeColor="text1"/>
                <w:sz w:val="20"/>
                <w:szCs w:val="20"/>
              </w:rPr>
              <w:t>une large information et sensibilisation sera faite</w:t>
            </w:r>
            <w:r w:rsidRPr="00175F37">
              <w:rPr>
                <w:rFonts w:ascii="Segoe UI" w:hAnsi="Segoe UI" w:cs="Segoe UI"/>
                <w:color w:val="000000" w:themeColor="text1"/>
                <w:sz w:val="20"/>
                <w:szCs w:val="20"/>
              </w:rPr>
              <w:t xml:space="preserve"> à l’attention des chefs d’établissement suite à </w:t>
            </w:r>
            <w:r w:rsidR="00846DA6" w:rsidRPr="00175F37">
              <w:rPr>
                <w:rFonts w:ascii="Segoe UI" w:hAnsi="Segoe UI" w:cs="Segoe UI"/>
                <w:color w:val="000000" w:themeColor="text1"/>
                <w:sz w:val="20"/>
                <w:szCs w:val="20"/>
              </w:rPr>
              <w:t>la signature du présent accord.</w:t>
            </w:r>
          </w:p>
          <w:p w14:paraId="1AEB91B8" w14:textId="77777777" w:rsidR="00846DA6" w:rsidRPr="00175F37" w:rsidRDefault="00846DA6" w:rsidP="00846DA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5A42023B" w14:textId="77777777" w:rsidR="00BC3E82" w:rsidRPr="00175F37" w:rsidRDefault="002E2F3A" w:rsidP="004D341A">
            <w:pPr>
              <w:pStyle w:val="Paragraphedeliste"/>
              <w:shd w:val="clear" w:color="auto" w:fill="FFFFFF" w:themeFill="background1"/>
              <w:autoSpaceDE w:val="0"/>
              <w:autoSpaceDN w:val="0"/>
              <w:adjustRightInd w:val="0"/>
              <w:ind w:left="36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Un </w:t>
            </w:r>
            <w:r w:rsidRPr="00175F37">
              <w:rPr>
                <w:rFonts w:ascii="Segoe UI" w:hAnsi="Segoe UI" w:cs="Segoe UI"/>
                <w:b/>
                <w:color w:val="000000" w:themeColor="text1"/>
                <w:sz w:val="20"/>
                <w:szCs w:val="20"/>
              </w:rPr>
              <w:t>rappel sera fait</w:t>
            </w:r>
            <w:r w:rsidRPr="00175F37">
              <w:rPr>
                <w:rFonts w:ascii="Segoe UI" w:hAnsi="Segoe UI" w:cs="Segoe UI"/>
                <w:color w:val="000000" w:themeColor="text1"/>
                <w:sz w:val="20"/>
                <w:szCs w:val="20"/>
              </w:rPr>
              <w:t xml:space="preserve"> lors des échanges établissements / DR concernant la construction et la consolidation des plans annuels de développement des compétences.</w:t>
            </w:r>
          </w:p>
          <w:p w14:paraId="315C68BA" w14:textId="77777777" w:rsidR="00846DA6" w:rsidRPr="00175F37" w:rsidRDefault="00846DA6" w:rsidP="00846DA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tc>
        <w:tc>
          <w:tcPr>
            <w:tcW w:w="3260" w:type="dxa"/>
          </w:tcPr>
          <w:p w14:paraId="412A7280" w14:textId="77777777" w:rsidR="00C3510D" w:rsidRPr="00175F37" w:rsidRDefault="00651C34" w:rsidP="00E37A91">
            <w:pPr>
              <w:pStyle w:val="Paragraphedeliste"/>
              <w:numPr>
                <w:ilvl w:val="0"/>
                <w:numId w:val="10"/>
              </w:numPr>
              <w:shd w:val="clear" w:color="auto" w:fill="FFFFFF" w:themeFill="background1"/>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Nombre de formations dispensées par sexe, classification et année</w:t>
            </w:r>
          </w:p>
          <w:p w14:paraId="1477648E" w14:textId="77777777" w:rsidR="00C3510D" w:rsidRPr="00175F37" w:rsidRDefault="00C3510D" w:rsidP="00C814F4">
            <w:pPr>
              <w:pStyle w:val="Paragraphedeliste"/>
              <w:shd w:val="clear" w:color="auto" w:fill="FFFFFF" w:themeFill="background1"/>
              <w:ind w:left="459"/>
              <w:jc w:val="both"/>
              <w:rPr>
                <w:rFonts w:ascii="Segoe UI" w:hAnsi="Segoe UI" w:cs="Segoe UI"/>
                <w:color w:val="000000" w:themeColor="text1"/>
                <w:sz w:val="20"/>
                <w:szCs w:val="20"/>
                <w:lang w:eastAsia="en-GB"/>
              </w:rPr>
            </w:pPr>
          </w:p>
          <w:p w14:paraId="43595D13" w14:textId="77777777" w:rsidR="00F64B75" w:rsidRPr="00175F37" w:rsidRDefault="00F64B75" w:rsidP="00C814F4">
            <w:pPr>
              <w:shd w:val="clear" w:color="auto" w:fill="FFFFFF" w:themeFill="background1"/>
              <w:ind w:left="459"/>
              <w:jc w:val="both"/>
              <w:rPr>
                <w:rFonts w:ascii="Segoe UI" w:hAnsi="Segoe UI" w:cs="Segoe UI"/>
                <w:color w:val="000000" w:themeColor="text1"/>
                <w:sz w:val="20"/>
                <w:szCs w:val="20"/>
                <w:lang w:eastAsia="en-GB"/>
              </w:rPr>
            </w:pPr>
          </w:p>
          <w:p w14:paraId="5654724D" w14:textId="77777777" w:rsidR="002E2F3A" w:rsidRPr="00175F37" w:rsidRDefault="002E2F3A" w:rsidP="00C814F4">
            <w:pPr>
              <w:shd w:val="clear" w:color="auto" w:fill="FFFFFF" w:themeFill="background1"/>
              <w:ind w:left="459"/>
              <w:jc w:val="both"/>
              <w:rPr>
                <w:rFonts w:ascii="Segoe UI" w:hAnsi="Segoe UI" w:cs="Segoe UI"/>
                <w:color w:val="000000" w:themeColor="text1"/>
                <w:sz w:val="20"/>
                <w:szCs w:val="20"/>
                <w:lang w:eastAsia="en-GB"/>
              </w:rPr>
            </w:pPr>
          </w:p>
          <w:p w14:paraId="00B1C9FF"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3F9EDCD5"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4C8A9CC3"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7CACD1C8"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0CF8E9E8"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443233AF"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54F5A893"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6F50EDBC"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0EBD3970"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0C514626"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24FCC5B8"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1039FA3D"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1B41BA33"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4390E74E"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29067EB1"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79372098"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52EA4E52"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01CB773C"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75A9EB4C"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12B4ACCA"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38557443"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4159EEA1"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32246A7C"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3A15E247"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74967F5A" w14:textId="77777777" w:rsidR="00BD1706" w:rsidRPr="00175F37" w:rsidRDefault="00BD1706"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p>
          <w:p w14:paraId="4CA09D6D" w14:textId="487CAC31" w:rsidR="002E2F3A" w:rsidRPr="00175F37" w:rsidRDefault="776FF98E" w:rsidP="00E37A91">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 xml:space="preserve">2) </w:t>
            </w:r>
            <w:r w:rsidR="00EA3F41">
              <w:rPr>
                <w:rFonts w:ascii="Segoe UI" w:hAnsi="Segoe UI" w:cs="Segoe UI"/>
                <w:color w:val="000000" w:themeColor="text1"/>
                <w:sz w:val="20"/>
                <w:szCs w:val="20"/>
                <w:lang w:eastAsia="en-GB"/>
              </w:rPr>
              <w:t>…</w:t>
            </w:r>
            <w:r w:rsidRPr="00175F37">
              <w:rPr>
                <w:rFonts w:ascii="Segoe UI" w:hAnsi="Segoe UI" w:cs="Segoe UI"/>
                <w:color w:val="000000" w:themeColor="text1"/>
                <w:sz w:val="20"/>
                <w:szCs w:val="20"/>
                <w:lang w:eastAsia="en-GB"/>
              </w:rPr>
              <w:t xml:space="preserve"> % des chefs d’établissements et assistantes d’établissement informés et sensibilisés</w:t>
            </w:r>
          </w:p>
          <w:p w14:paraId="48C430A5" w14:textId="77777777" w:rsidR="00BC3E82" w:rsidRPr="00175F37" w:rsidRDefault="00BC3E82" w:rsidP="73A917CE">
            <w:pPr>
              <w:shd w:val="clear" w:color="auto" w:fill="FFFFFF" w:themeFill="background1"/>
              <w:jc w:val="both"/>
              <w:rPr>
                <w:rFonts w:ascii="Segoe UI" w:hAnsi="Segoe UI" w:cs="Segoe UI"/>
                <w:color w:val="000000" w:themeColor="text1"/>
                <w:sz w:val="20"/>
                <w:szCs w:val="20"/>
                <w:lang w:eastAsia="en-GB"/>
              </w:rPr>
            </w:pPr>
          </w:p>
          <w:p w14:paraId="298AFFD0" w14:textId="77777777" w:rsidR="00BC3E82" w:rsidRPr="00175F37" w:rsidRDefault="49299794" w:rsidP="73A917CE">
            <w:pPr>
              <w:pStyle w:val="Paragraphedeliste"/>
              <w:numPr>
                <w:ilvl w:val="0"/>
                <w:numId w:val="20"/>
              </w:numPr>
              <w:shd w:val="clear" w:color="auto" w:fill="FFFFFF" w:themeFill="background1"/>
              <w:ind w:left="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Note d’information transmise</w:t>
            </w:r>
          </w:p>
          <w:p w14:paraId="5484882E" w14:textId="77777777" w:rsidR="00BC3E82" w:rsidRPr="00175F37" w:rsidRDefault="00BC3E82" w:rsidP="73A917CE">
            <w:pPr>
              <w:shd w:val="clear" w:color="auto" w:fill="FFFFFF" w:themeFill="background1"/>
              <w:jc w:val="both"/>
              <w:rPr>
                <w:rFonts w:ascii="Segoe UI" w:hAnsi="Segoe UI" w:cs="Segoe UI"/>
                <w:color w:val="000000" w:themeColor="text1"/>
                <w:sz w:val="20"/>
                <w:szCs w:val="20"/>
                <w:lang w:eastAsia="en-GB"/>
              </w:rPr>
            </w:pPr>
          </w:p>
        </w:tc>
      </w:tr>
      <w:tr w:rsidR="00CE6028" w:rsidRPr="00175F37" w14:paraId="706C1A2C" w14:textId="77777777" w:rsidTr="0B584B8D">
        <w:tc>
          <w:tcPr>
            <w:tcW w:w="3261" w:type="dxa"/>
          </w:tcPr>
          <w:p w14:paraId="28C74BCE" w14:textId="77777777" w:rsidR="00E90A3C" w:rsidRPr="00175F37" w:rsidRDefault="00E90A3C" w:rsidP="00E90A3C">
            <w:pPr>
              <w:shd w:val="clear" w:color="auto" w:fill="FFFFFF" w:themeFill="background1"/>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OBJECTIF 6</w:t>
            </w:r>
          </w:p>
          <w:p w14:paraId="00B3F4D5" w14:textId="77777777" w:rsidR="00E90A3C" w:rsidRPr="00175F37" w:rsidRDefault="00E90A3C" w:rsidP="00E90A3C">
            <w:pPr>
              <w:shd w:val="clear" w:color="auto" w:fill="FFFFFF" w:themeFill="background1"/>
              <w:jc w:val="both"/>
              <w:rPr>
                <w:rFonts w:ascii="Segoe UI" w:hAnsi="Segoe UI" w:cs="Segoe UI"/>
                <w:color w:val="000000" w:themeColor="text1"/>
                <w:sz w:val="20"/>
                <w:szCs w:val="20"/>
                <w:lang w:eastAsia="en-GB"/>
              </w:rPr>
            </w:pPr>
          </w:p>
          <w:p w14:paraId="12C43E70" w14:textId="77777777" w:rsidR="00CE6028" w:rsidRPr="00175F37" w:rsidRDefault="00CE6028" w:rsidP="00CE6028">
            <w:pPr>
              <w:shd w:val="clear" w:color="auto" w:fill="FFFFFF" w:themeFill="background1"/>
              <w:rPr>
                <w:rFonts w:ascii="Segoe UI" w:hAnsi="Segoe UI" w:cs="Segoe UI"/>
                <w:color w:val="000000" w:themeColor="text1"/>
                <w:sz w:val="20"/>
                <w:szCs w:val="20"/>
              </w:rPr>
            </w:pPr>
            <w:r w:rsidRPr="00183EBB">
              <w:rPr>
                <w:rFonts w:ascii="Segoe UI" w:hAnsi="Segoe UI" w:cs="Segoe UI"/>
                <w:b/>
                <w:color w:val="000000" w:themeColor="text1"/>
                <w:sz w:val="20"/>
                <w:szCs w:val="20"/>
              </w:rPr>
              <w:t>Maintenir un taux équilibré</w:t>
            </w:r>
            <w:r w:rsidR="004F3F53" w:rsidRPr="00183EBB">
              <w:rPr>
                <w:rFonts w:ascii="Segoe UI" w:hAnsi="Segoe UI" w:cs="Segoe UI"/>
                <w:b/>
                <w:color w:val="000000" w:themeColor="text1"/>
                <w:sz w:val="20"/>
                <w:szCs w:val="20"/>
              </w:rPr>
              <w:t xml:space="preserve">/ </w:t>
            </w:r>
            <w:r w:rsidR="004F3F53" w:rsidRPr="00FA19A4">
              <w:rPr>
                <w:rFonts w:ascii="Segoe UI" w:hAnsi="Segoe UI" w:cs="Segoe UI"/>
                <w:b/>
                <w:color w:val="000000" w:themeColor="text1"/>
                <w:sz w:val="20"/>
                <w:szCs w:val="20"/>
              </w:rPr>
              <w:t>Equilibrer le taux</w:t>
            </w:r>
            <w:r w:rsidRPr="00FA19A4">
              <w:rPr>
                <w:rFonts w:ascii="Segoe UI" w:hAnsi="Segoe UI" w:cs="Segoe UI"/>
                <w:b/>
                <w:color w:val="000000" w:themeColor="text1"/>
                <w:sz w:val="20"/>
                <w:szCs w:val="20"/>
              </w:rPr>
              <w:t xml:space="preserve"> de formation</w:t>
            </w:r>
            <w:r w:rsidRPr="00175F37">
              <w:rPr>
                <w:rFonts w:ascii="Segoe UI" w:hAnsi="Segoe UI" w:cs="Segoe UI"/>
                <w:b/>
                <w:color w:val="000000" w:themeColor="text1"/>
                <w:sz w:val="20"/>
                <w:szCs w:val="20"/>
              </w:rPr>
              <w:t xml:space="preserve"> effective des femmes et des hommes</w:t>
            </w:r>
          </w:p>
          <w:p w14:paraId="0D9C04DD" w14:textId="77777777" w:rsidR="00CE6028" w:rsidRPr="00175F37" w:rsidRDefault="00CE6028" w:rsidP="00CE6028">
            <w:pPr>
              <w:shd w:val="clear" w:color="auto" w:fill="FFFFFF" w:themeFill="background1"/>
              <w:rPr>
                <w:rFonts w:ascii="Segoe UI" w:hAnsi="Segoe UI" w:cs="Segoe UI"/>
                <w:color w:val="000000" w:themeColor="text1"/>
                <w:sz w:val="20"/>
                <w:szCs w:val="20"/>
              </w:rPr>
            </w:pPr>
          </w:p>
          <w:p w14:paraId="35735DC7" w14:textId="77777777" w:rsidR="00CE6028" w:rsidRPr="00175F37" w:rsidRDefault="00CE6028" w:rsidP="00CE6028">
            <w:pPr>
              <w:shd w:val="clear" w:color="auto" w:fill="FFFFFF" w:themeFill="background1"/>
              <w:jc w:val="both"/>
              <w:rPr>
                <w:rFonts w:ascii="Segoe UI" w:hAnsi="Segoe UI" w:cs="Segoe UI"/>
                <w:b/>
                <w:color w:val="FF0000"/>
                <w:sz w:val="20"/>
                <w:szCs w:val="20"/>
                <w:u w:val="single"/>
              </w:rPr>
            </w:pPr>
            <w:r w:rsidRPr="00175F37">
              <w:rPr>
                <w:rFonts w:ascii="Segoe UI" w:hAnsi="Segoe UI" w:cs="Segoe UI"/>
                <w:b/>
                <w:color w:val="FF0000"/>
                <w:sz w:val="20"/>
                <w:szCs w:val="20"/>
                <w:u w:val="single"/>
              </w:rPr>
              <w:t>Objectif chiffré :</w:t>
            </w:r>
          </w:p>
          <w:p w14:paraId="25E16211" w14:textId="096BD294" w:rsidR="00CE6028" w:rsidRPr="00175F37" w:rsidRDefault="45751DF2" w:rsidP="00CE6028">
            <w:pPr>
              <w:shd w:val="clear" w:color="auto" w:fill="FFFFFF" w:themeFill="background1"/>
              <w:jc w:val="both"/>
              <w:rPr>
                <w:rFonts w:ascii="Segoe UI" w:hAnsi="Segoe UI" w:cs="Segoe UI"/>
                <w:color w:val="000000" w:themeColor="text1"/>
                <w:sz w:val="20"/>
                <w:szCs w:val="20"/>
              </w:rPr>
            </w:pPr>
            <w:r w:rsidRPr="00FA19A4">
              <w:rPr>
                <w:rFonts w:ascii="Segoe UI" w:hAnsi="Segoe UI" w:cs="Segoe UI"/>
                <w:b/>
                <w:bCs/>
                <w:color w:val="1F497D" w:themeColor="text2"/>
                <w:sz w:val="20"/>
                <w:szCs w:val="20"/>
              </w:rPr>
              <w:t xml:space="preserve">Faire bénéficier aux femmes de </w:t>
            </w:r>
            <w:r w:rsidR="00EA3F41">
              <w:rPr>
                <w:rFonts w:ascii="Segoe UI" w:hAnsi="Segoe UI" w:cs="Segoe UI"/>
                <w:b/>
                <w:bCs/>
                <w:color w:val="1F497D" w:themeColor="text2"/>
                <w:sz w:val="20"/>
                <w:szCs w:val="20"/>
              </w:rPr>
              <w:t>…</w:t>
            </w:r>
            <w:r w:rsidRPr="00FA19A4">
              <w:rPr>
                <w:rFonts w:ascii="Segoe UI" w:hAnsi="Segoe UI" w:cs="Segoe UI"/>
                <w:b/>
                <w:bCs/>
                <w:color w:val="1F497D" w:themeColor="text2"/>
                <w:sz w:val="20"/>
                <w:szCs w:val="20"/>
              </w:rPr>
              <w:t>% des heures de formation réalisées sur la période</w:t>
            </w:r>
            <w:r w:rsidR="774467CA" w:rsidRPr="00FA19A4">
              <w:rPr>
                <w:rFonts w:ascii="Segoe UI" w:hAnsi="Segoe UI" w:cs="Segoe UI"/>
                <w:b/>
                <w:bCs/>
                <w:color w:val="1F497D" w:themeColor="text2"/>
                <w:sz w:val="20"/>
                <w:szCs w:val="20"/>
              </w:rPr>
              <w:t xml:space="preserve"> </w:t>
            </w:r>
            <w:r w:rsidR="63FE83F4" w:rsidRPr="00FA19A4">
              <w:rPr>
                <w:rFonts w:ascii="Segoe UI" w:hAnsi="Segoe UI" w:cs="Segoe UI"/>
                <w:b/>
                <w:bCs/>
                <w:color w:val="1F497D" w:themeColor="text2"/>
                <w:sz w:val="20"/>
                <w:szCs w:val="20"/>
              </w:rPr>
              <w:t>202</w:t>
            </w:r>
            <w:r w:rsidR="5F58902E" w:rsidRPr="00FA19A4">
              <w:rPr>
                <w:rFonts w:ascii="Segoe UI" w:hAnsi="Segoe UI" w:cs="Segoe UI"/>
                <w:b/>
                <w:bCs/>
                <w:color w:val="1F497D" w:themeColor="text2"/>
                <w:sz w:val="20"/>
                <w:szCs w:val="20"/>
              </w:rPr>
              <w:t>6</w:t>
            </w:r>
            <w:r w:rsidR="63FE83F4" w:rsidRPr="00FA19A4">
              <w:rPr>
                <w:rFonts w:ascii="Segoe UI" w:hAnsi="Segoe UI" w:cs="Segoe UI"/>
                <w:b/>
                <w:bCs/>
                <w:color w:val="1F497D" w:themeColor="text2"/>
                <w:sz w:val="20"/>
                <w:szCs w:val="20"/>
              </w:rPr>
              <w:t>, 202</w:t>
            </w:r>
            <w:r w:rsidR="05FA0793" w:rsidRPr="00FA19A4">
              <w:rPr>
                <w:rFonts w:ascii="Segoe UI" w:hAnsi="Segoe UI" w:cs="Segoe UI"/>
                <w:b/>
                <w:bCs/>
                <w:color w:val="1F497D" w:themeColor="text2"/>
                <w:sz w:val="20"/>
                <w:szCs w:val="20"/>
              </w:rPr>
              <w:t>7</w:t>
            </w:r>
            <w:r w:rsidR="63FE83F4" w:rsidRPr="00FA19A4">
              <w:rPr>
                <w:rFonts w:ascii="Segoe UI" w:hAnsi="Segoe UI" w:cs="Segoe UI"/>
                <w:b/>
                <w:bCs/>
                <w:color w:val="1F497D" w:themeColor="text2"/>
                <w:sz w:val="20"/>
                <w:szCs w:val="20"/>
              </w:rPr>
              <w:t>, 202</w:t>
            </w:r>
            <w:r w:rsidR="4AD981B0" w:rsidRPr="00FA19A4">
              <w:rPr>
                <w:rFonts w:ascii="Segoe UI" w:hAnsi="Segoe UI" w:cs="Segoe UI"/>
                <w:b/>
                <w:bCs/>
                <w:color w:val="1F497D" w:themeColor="text2"/>
                <w:sz w:val="20"/>
                <w:szCs w:val="20"/>
              </w:rPr>
              <w:t>8</w:t>
            </w:r>
            <w:r w:rsidR="63FE83F4" w:rsidRPr="00FA19A4">
              <w:rPr>
                <w:rFonts w:ascii="Segoe UI" w:hAnsi="Segoe UI" w:cs="Segoe UI"/>
                <w:b/>
                <w:bCs/>
                <w:color w:val="1F497D" w:themeColor="text2"/>
                <w:sz w:val="20"/>
                <w:szCs w:val="20"/>
              </w:rPr>
              <w:t>, 202</w:t>
            </w:r>
            <w:r w:rsidR="7DDBE39E" w:rsidRPr="00FA19A4">
              <w:rPr>
                <w:rFonts w:ascii="Segoe UI" w:hAnsi="Segoe UI" w:cs="Segoe UI"/>
                <w:b/>
                <w:bCs/>
                <w:color w:val="1F497D" w:themeColor="text2"/>
                <w:sz w:val="20"/>
                <w:szCs w:val="20"/>
              </w:rPr>
              <w:t>9</w:t>
            </w:r>
            <w:r w:rsidR="774467CA" w:rsidRPr="00FA19A4">
              <w:rPr>
                <w:rFonts w:ascii="Segoe UI" w:hAnsi="Segoe UI" w:cs="Segoe UI"/>
                <w:b/>
                <w:bCs/>
                <w:color w:val="1F497D" w:themeColor="text2"/>
                <w:sz w:val="20"/>
                <w:szCs w:val="20"/>
              </w:rPr>
              <w:t xml:space="preserve"> </w:t>
            </w:r>
            <w:r w:rsidRPr="00FA19A4">
              <w:rPr>
                <w:rFonts w:ascii="Segoe UI" w:hAnsi="Segoe UI" w:cs="Segoe UI"/>
                <w:b/>
                <w:bCs/>
                <w:color w:val="1F497D" w:themeColor="text2"/>
                <w:sz w:val="20"/>
                <w:szCs w:val="20"/>
              </w:rPr>
              <w:t>dans cette catégorie</w:t>
            </w:r>
          </w:p>
          <w:p w14:paraId="527BDBF9" w14:textId="77777777" w:rsidR="00CE6028" w:rsidRPr="00175F37" w:rsidRDefault="00CE6028" w:rsidP="00CE6028">
            <w:pPr>
              <w:shd w:val="clear" w:color="auto" w:fill="FFFFFF" w:themeFill="background1"/>
              <w:jc w:val="both"/>
              <w:rPr>
                <w:rFonts w:ascii="Segoe UI" w:hAnsi="Segoe UI" w:cs="Segoe UI"/>
                <w:color w:val="000000" w:themeColor="text1"/>
                <w:sz w:val="20"/>
                <w:szCs w:val="20"/>
              </w:rPr>
            </w:pPr>
          </w:p>
          <w:p w14:paraId="74B2C954" w14:textId="77777777" w:rsidR="00CE6028" w:rsidRPr="00175F37" w:rsidRDefault="00CE6028" w:rsidP="00CE6028">
            <w:pPr>
              <w:shd w:val="clear" w:color="auto" w:fill="FFFFFF" w:themeFill="background1"/>
              <w:jc w:val="both"/>
              <w:rPr>
                <w:rFonts w:ascii="Segoe UI" w:hAnsi="Segoe UI" w:cs="Segoe UI"/>
                <w:color w:val="000000" w:themeColor="text1"/>
                <w:sz w:val="20"/>
                <w:szCs w:val="20"/>
              </w:rPr>
            </w:pPr>
          </w:p>
          <w:p w14:paraId="09E28E9C" w14:textId="77777777" w:rsidR="00CE6028" w:rsidRPr="00175F37" w:rsidRDefault="00CE6028" w:rsidP="00CE6028">
            <w:pPr>
              <w:shd w:val="clear" w:color="auto" w:fill="FFFFFF" w:themeFill="background1"/>
              <w:jc w:val="both"/>
              <w:rPr>
                <w:rFonts w:ascii="Segoe UI" w:hAnsi="Segoe UI" w:cs="Segoe UI"/>
                <w:color w:val="000000" w:themeColor="text1"/>
                <w:sz w:val="20"/>
                <w:szCs w:val="20"/>
              </w:rPr>
            </w:pPr>
          </w:p>
          <w:p w14:paraId="5385AA26" w14:textId="77777777" w:rsidR="00CE6028" w:rsidRPr="00175F37" w:rsidRDefault="00CE6028" w:rsidP="00CE6028">
            <w:pPr>
              <w:shd w:val="clear" w:color="auto" w:fill="FFFFFF" w:themeFill="background1"/>
              <w:jc w:val="both"/>
              <w:rPr>
                <w:rFonts w:ascii="Segoe UI" w:hAnsi="Segoe UI" w:cs="Segoe UI"/>
                <w:color w:val="000000" w:themeColor="text1"/>
                <w:sz w:val="20"/>
                <w:szCs w:val="20"/>
              </w:rPr>
            </w:pPr>
          </w:p>
          <w:p w14:paraId="49DD457A" w14:textId="77777777" w:rsidR="00CE6028" w:rsidRPr="00175F37" w:rsidRDefault="00CE6028" w:rsidP="00CE6028">
            <w:pPr>
              <w:shd w:val="clear" w:color="auto" w:fill="FFFFFF" w:themeFill="background1"/>
              <w:jc w:val="both"/>
              <w:rPr>
                <w:rFonts w:ascii="Segoe UI" w:hAnsi="Segoe UI" w:cs="Segoe UI"/>
                <w:color w:val="000000" w:themeColor="text1"/>
                <w:sz w:val="20"/>
                <w:szCs w:val="20"/>
              </w:rPr>
            </w:pPr>
          </w:p>
        </w:tc>
        <w:tc>
          <w:tcPr>
            <w:tcW w:w="4536" w:type="dxa"/>
          </w:tcPr>
          <w:p w14:paraId="48BF32B6" w14:textId="77777777" w:rsidR="006901BF" w:rsidRPr="00175F37" w:rsidRDefault="006901BF" w:rsidP="00E37A91">
            <w:pPr>
              <w:pStyle w:val="Paragraphedeliste"/>
              <w:numPr>
                <w:ilvl w:val="0"/>
                <w:numId w:val="14"/>
              </w:numPr>
              <w:shd w:val="clear" w:color="auto" w:fill="FFFFFF" w:themeFill="background1"/>
              <w:autoSpaceDE w:val="0"/>
              <w:autoSpaceDN w:val="0"/>
              <w:adjustRightInd w:val="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Lors de l’élaboration des plans de développement des compétences au niveau établissement et société : </w:t>
            </w:r>
            <w:r w:rsidRPr="00175F37">
              <w:rPr>
                <w:rFonts w:ascii="Segoe UI" w:hAnsi="Segoe UI" w:cs="Segoe UI"/>
                <w:b/>
                <w:color w:val="000000" w:themeColor="text1"/>
                <w:sz w:val="20"/>
                <w:szCs w:val="20"/>
              </w:rPr>
              <w:t xml:space="preserve">planifier les formations de façon à atteindre l’objectif </w:t>
            </w:r>
            <w:r w:rsidRPr="00175F37">
              <w:rPr>
                <w:rFonts w:ascii="Segoe UI" w:hAnsi="Segoe UI" w:cs="Segoe UI"/>
                <w:color w:val="000000" w:themeColor="text1"/>
                <w:sz w:val="20"/>
                <w:szCs w:val="20"/>
              </w:rPr>
              <w:t>de rééquilibrage fixé relatif à la durée des formations dispensées :</w:t>
            </w:r>
          </w:p>
          <w:p w14:paraId="6A093E57" w14:textId="77777777" w:rsidR="006901BF" w:rsidRPr="00175F37" w:rsidRDefault="006901BF" w:rsidP="006901BF">
            <w:pPr>
              <w:autoSpaceDE w:val="0"/>
              <w:autoSpaceDN w:val="0"/>
              <w:adjustRightInd w:val="0"/>
              <w:jc w:val="both"/>
              <w:rPr>
                <w:rFonts w:ascii="Segoe UI" w:eastAsiaTheme="minorHAnsi" w:hAnsi="Segoe UI" w:cs="Segoe UI"/>
                <w:i/>
                <w:iCs/>
                <w:color w:val="000000" w:themeColor="text1"/>
                <w:sz w:val="20"/>
                <w:szCs w:val="20"/>
                <w:lang w:eastAsia="en-US"/>
              </w:rPr>
            </w:pPr>
          </w:p>
          <w:p w14:paraId="7FA981B8" w14:textId="77777777" w:rsidR="006901BF" w:rsidRPr="00295AF0" w:rsidRDefault="63981F79"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 xml:space="preserve">Formations </w:t>
            </w:r>
            <w:r w:rsidR="4D2F4FF1" w:rsidRPr="0B584B8D">
              <w:rPr>
                <w:rFonts w:ascii="Segoe UI" w:eastAsiaTheme="minorEastAsia" w:hAnsi="Segoe UI" w:cs="Segoe UI"/>
                <w:b/>
                <w:bCs/>
                <w:i/>
                <w:iCs/>
                <w:color w:val="000000" w:themeColor="text1"/>
                <w:sz w:val="20"/>
                <w:szCs w:val="20"/>
                <w:lang w:eastAsia="en-US"/>
              </w:rPr>
              <w:t>202</w:t>
            </w:r>
            <w:r w:rsidR="348A3663" w:rsidRPr="0B584B8D">
              <w:rPr>
                <w:rFonts w:ascii="Segoe UI" w:eastAsiaTheme="minorEastAsia" w:hAnsi="Segoe UI" w:cs="Segoe UI"/>
                <w:b/>
                <w:bCs/>
                <w:i/>
                <w:iCs/>
                <w:color w:val="000000" w:themeColor="text1"/>
                <w:sz w:val="20"/>
                <w:szCs w:val="20"/>
                <w:lang w:eastAsia="en-US"/>
              </w:rPr>
              <w:t>6</w:t>
            </w:r>
            <w:r w:rsidRPr="0B584B8D">
              <w:rPr>
                <w:rFonts w:ascii="Segoe UI" w:eastAsiaTheme="minorEastAsia" w:hAnsi="Segoe UI" w:cs="Segoe UI"/>
                <w:b/>
                <w:bCs/>
                <w:i/>
                <w:iCs/>
                <w:color w:val="000000" w:themeColor="text1"/>
                <w:sz w:val="20"/>
                <w:szCs w:val="20"/>
                <w:lang w:eastAsia="en-US"/>
              </w:rPr>
              <w:t xml:space="preserve">:  </w:t>
            </w:r>
          </w:p>
          <w:p w14:paraId="24E26230"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Sur le total des formations prévues </w:t>
            </w:r>
          </w:p>
          <w:p w14:paraId="1BDD861C"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Nombres d’heures de formation planifiées :</w:t>
            </w:r>
          </w:p>
          <w:p w14:paraId="1C6E9C44" w14:textId="632A1F9E" w:rsidR="006901BF" w:rsidRPr="00175F37" w:rsidRDefault="00EA3F41"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Pr>
                <w:rFonts w:ascii="Segoe UI" w:eastAsiaTheme="minorHAnsi" w:hAnsi="Segoe UI" w:cs="Segoe UI"/>
                <w:i/>
                <w:iCs/>
                <w:color w:val="000000" w:themeColor="text1"/>
                <w:sz w:val="20"/>
                <w:szCs w:val="20"/>
                <w:lang w:eastAsia="en-US"/>
              </w:rPr>
              <w:t>…</w:t>
            </w:r>
            <w:r w:rsidR="006901BF" w:rsidRPr="00175F37">
              <w:rPr>
                <w:rFonts w:ascii="Segoe UI" w:eastAsiaTheme="minorHAnsi" w:hAnsi="Segoe UI" w:cs="Segoe UI"/>
                <w:i/>
                <w:iCs/>
                <w:color w:val="000000" w:themeColor="text1"/>
                <w:sz w:val="20"/>
                <w:szCs w:val="20"/>
                <w:lang w:eastAsia="en-US"/>
              </w:rPr>
              <w:t xml:space="preserve"> Heures</w:t>
            </w:r>
          </w:p>
          <w:p w14:paraId="5A6DAA1A" w14:textId="120D3FF9"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Dont heures planifiées au bénéfice des femmes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heures</w:t>
            </w:r>
          </w:p>
          <w:p w14:paraId="3C2399A3" w14:textId="77777777" w:rsidR="006901BF" w:rsidRPr="00175F37" w:rsidRDefault="006901BF" w:rsidP="00BD1706">
            <w:pPr>
              <w:shd w:val="clear" w:color="auto" w:fill="FFFFFF" w:themeFill="background1"/>
              <w:autoSpaceDE w:val="0"/>
              <w:autoSpaceDN w:val="0"/>
              <w:adjustRightInd w:val="0"/>
              <w:ind w:left="360"/>
              <w:jc w:val="both"/>
              <w:rPr>
                <w:rFonts w:ascii="Segoe UI" w:hAnsi="Segoe UI" w:cs="Segoe UI"/>
                <w:color w:val="000000" w:themeColor="text1"/>
                <w:sz w:val="20"/>
                <w:szCs w:val="20"/>
              </w:rPr>
            </w:pPr>
          </w:p>
          <w:p w14:paraId="3CC9D529" w14:textId="77777777" w:rsidR="006901BF" w:rsidRPr="00295AF0" w:rsidRDefault="1CC7D84C"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 xml:space="preserve">Formations </w:t>
            </w:r>
            <w:r w:rsidR="4D2F4FF1" w:rsidRPr="0B584B8D">
              <w:rPr>
                <w:rFonts w:ascii="Segoe UI" w:eastAsiaTheme="minorEastAsia" w:hAnsi="Segoe UI" w:cs="Segoe UI"/>
                <w:b/>
                <w:bCs/>
                <w:i/>
                <w:iCs/>
                <w:color w:val="000000" w:themeColor="text1"/>
                <w:sz w:val="20"/>
                <w:szCs w:val="20"/>
                <w:lang w:eastAsia="en-US"/>
              </w:rPr>
              <w:t>202</w:t>
            </w:r>
            <w:r w:rsidR="36E7E5EF" w:rsidRPr="0B584B8D">
              <w:rPr>
                <w:rFonts w:ascii="Segoe UI" w:eastAsiaTheme="minorEastAsia" w:hAnsi="Segoe UI" w:cs="Segoe UI"/>
                <w:b/>
                <w:bCs/>
                <w:i/>
                <w:iCs/>
                <w:color w:val="000000" w:themeColor="text1"/>
                <w:sz w:val="20"/>
                <w:szCs w:val="20"/>
                <w:lang w:eastAsia="en-US"/>
              </w:rPr>
              <w:t>7</w:t>
            </w:r>
            <w:r w:rsidR="4D2F4FF1" w:rsidRPr="0B584B8D">
              <w:rPr>
                <w:rFonts w:ascii="Segoe UI" w:eastAsiaTheme="minorEastAsia" w:hAnsi="Segoe UI" w:cs="Segoe UI"/>
                <w:b/>
                <w:bCs/>
                <w:i/>
                <w:iCs/>
                <w:color w:val="000000" w:themeColor="text1"/>
                <w:sz w:val="20"/>
                <w:szCs w:val="20"/>
                <w:lang w:eastAsia="en-US"/>
              </w:rPr>
              <w:t xml:space="preserve"> </w:t>
            </w:r>
            <w:r w:rsidR="63981F79" w:rsidRPr="0B584B8D">
              <w:rPr>
                <w:rFonts w:ascii="Segoe UI" w:eastAsiaTheme="minorEastAsia" w:hAnsi="Segoe UI" w:cs="Segoe UI"/>
                <w:b/>
                <w:bCs/>
                <w:i/>
                <w:iCs/>
                <w:color w:val="000000" w:themeColor="text1"/>
                <w:sz w:val="20"/>
                <w:szCs w:val="20"/>
                <w:lang w:eastAsia="en-US"/>
              </w:rPr>
              <w:t xml:space="preserve">:  </w:t>
            </w:r>
          </w:p>
          <w:p w14:paraId="260362A8"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Sur le total des formations prévues </w:t>
            </w:r>
          </w:p>
          <w:p w14:paraId="6AEC9BEC"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Nombres d’heures de formation planifiées :</w:t>
            </w:r>
          </w:p>
          <w:p w14:paraId="1226A539" w14:textId="5AE612EA"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Heures</w:t>
            </w:r>
          </w:p>
          <w:p w14:paraId="6F9D322D" w14:textId="0BE7BD65"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Dont heures planifiées au bénéfice des femmes :</w:t>
            </w:r>
            <w:r w:rsidR="00183EBB">
              <w:rPr>
                <w:rFonts w:ascii="Segoe UI" w:eastAsiaTheme="minorHAnsi" w:hAnsi="Segoe UI" w:cs="Segoe UI"/>
                <w:i/>
                <w:iCs/>
                <w:color w:val="000000" w:themeColor="text1"/>
                <w:sz w:val="20"/>
                <w:szCs w:val="20"/>
                <w:lang w:eastAsia="en-US"/>
              </w:rPr>
              <w:t xml:space="preserve">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xml:space="preserve"> heures</w:t>
            </w:r>
          </w:p>
          <w:p w14:paraId="7C9AEA92" w14:textId="77777777" w:rsidR="006901BF" w:rsidRPr="00175F37" w:rsidRDefault="006901BF" w:rsidP="00BD170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5E25D78D" w14:textId="77777777" w:rsidR="006901BF" w:rsidRPr="00295AF0" w:rsidRDefault="1CC7D84C"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28BB7A52" w:rsidRPr="0B584B8D">
              <w:rPr>
                <w:rFonts w:ascii="Segoe UI" w:eastAsiaTheme="minorEastAsia" w:hAnsi="Segoe UI" w:cs="Segoe UI"/>
                <w:b/>
                <w:bCs/>
                <w:i/>
                <w:iCs/>
                <w:color w:val="000000" w:themeColor="text1"/>
                <w:sz w:val="20"/>
                <w:szCs w:val="20"/>
                <w:lang w:eastAsia="en-US"/>
              </w:rPr>
              <w:t>8</w:t>
            </w:r>
            <w:r w:rsidR="63981F79" w:rsidRPr="0B584B8D">
              <w:rPr>
                <w:rFonts w:ascii="Segoe UI" w:eastAsiaTheme="minorEastAsia" w:hAnsi="Segoe UI" w:cs="Segoe UI"/>
                <w:b/>
                <w:bCs/>
                <w:i/>
                <w:iCs/>
                <w:color w:val="000000" w:themeColor="text1"/>
                <w:sz w:val="20"/>
                <w:szCs w:val="20"/>
                <w:lang w:eastAsia="en-US"/>
              </w:rPr>
              <w:t xml:space="preserve"> :  </w:t>
            </w:r>
          </w:p>
          <w:p w14:paraId="6CCB2771"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Sur le total des formations prévues </w:t>
            </w:r>
          </w:p>
          <w:p w14:paraId="48B5177B"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Nombres d’heures de formation planifiées :</w:t>
            </w:r>
          </w:p>
          <w:p w14:paraId="6652A638" w14:textId="47518D5B"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Heures</w:t>
            </w:r>
          </w:p>
          <w:p w14:paraId="0BBF98B3" w14:textId="03D01B03"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Dont heures planifiées au bénéfice des femmes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heures</w:t>
            </w:r>
          </w:p>
          <w:p w14:paraId="5051C326" w14:textId="77777777" w:rsidR="006901BF" w:rsidRPr="00175F37" w:rsidRDefault="006901BF" w:rsidP="00BD1706">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6BB86484" w14:textId="77777777" w:rsidR="006901BF" w:rsidRPr="00295AF0" w:rsidRDefault="1CC7D84C" w:rsidP="0B584B8D">
            <w:pPr>
              <w:autoSpaceDE w:val="0"/>
              <w:autoSpaceDN w:val="0"/>
              <w:adjustRightInd w:val="0"/>
              <w:ind w:left="360"/>
              <w:jc w:val="both"/>
              <w:rPr>
                <w:rFonts w:ascii="Segoe UI" w:eastAsiaTheme="minorEastAsia" w:hAnsi="Segoe UI" w:cs="Segoe UI"/>
                <w:b/>
                <w:bCs/>
                <w:i/>
                <w:iCs/>
                <w:color w:val="000000" w:themeColor="text1"/>
                <w:sz w:val="20"/>
                <w:szCs w:val="20"/>
                <w:lang w:eastAsia="en-US"/>
              </w:rPr>
            </w:pPr>
            <w:r w:rsidRPr="0B584B8D">
              <w:rPr>
                <w:rFonts w:ascii="Segoe UI" w:eastAsiaTheme="minorEastAsia" w:hAnsi="Segoe UI" w:cs="Segoe UI"/>
                <w:b/>
                <w:bCs/>
                <w:i/>
                <w:iCs/>
                <w:color w:val="000000" w:themeColor="text1"/>
                <w:sz w:val="20"/>
                <w:szCs w:val="20"/>
                <w:lang w:eastAsia="en-US"/>
              </w:rPr>
              <w:t>Formations 202</w:t>
            </w:r>
            <w:r w:rsidR="0766356E" w:rsidRPr="0B584B8D">
              <w:rPr>
                <w:rFonts w:ascii="Segoe UI" w:eastAsiaTheme="minorEastAsia" w:hAnsi="Segoe UI" w:cs="Segoe UI"/>
                <w:b/>
                <w:bCs/>
                <w:i/>
                <w:iCs/>
                <w:color w:val="000000" w:themeColor="text1"/>
                <w:sz w:val="20"/>
                <w:szCs w:val="20"/>
                <w:lang w:eastAsia="en-US"/>
              </w:rPr>
              <w:t>9</w:t>
            </w:r>
            <w:r w:rsidR="63981F79" w:rsidRPr="0B584B8D">
              <w:rPr>
                <w:rFonts w:ascii="Segoe UI" w:eastAsiaTheme="minorEastAsia" w:hAnsi="Segoe UI" w:cs="Segoe UI"/>
                <w:b/>
                <w:bCs/>
                <w:i/>
                <w:iCs/>
                <w:color w:val="000000" w:themeColor="text1"/>
                <w:sz w:val="20"/>
                <w:szCs w:val="20"/>
                <w:lang w:eastAsia="en-US"/>
              </w:rPr>
              <w:t xml:space="preserve"> :  </w:t>
            </w:r>
          </w:p>
          <w:p w14:paraId="1BF50262"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Sur le total des formations prévues </w:t>
            </w:r>
          </w:p>
          <w:p w14:paraId="216928C5" w14:textId="77777777"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Nombres d’heures de formation planifiées :</w:t>
            </w:r>
          </w:p>
          <w:p w14:paraId="5A4DC5C3" w14:textId="4375F467" w:rsidR="006901BF" w:rsidRPr="00175F37" w:rsidRDefault="00EA3F41"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Pr>
                <w:rFonts w:ascii="Segoe UI" w:eastAsiaTheme="minorHAnsi" w:hAnsi="Segoe UI" w:cs="Segoe UI"/>
                <w:i/>
                <w:iCs/>
                <w:color w:val="000000" w:themeColor="text1"/>
                <w:sz w:val="20"/>
                <w:szCs w:val="20"/>
                <w:lang w:eastAsia="en-US"/>
              </w:rPr>
              <w:t>..</w:t>
            </w:r>
            <w:r w:rsidR="006901BF" w:rsidRPr="00175F37">
              <w:rPr>
                <w:rFonts w:ascii="Segoe UI" w:eastAsiaTheme="minorHAnsi" w:hAnsi="Segoe UI" w:cs="Segoe UI"/>
                <w:i/>
                <w:iCs/>
                <w:color w:val="000000" w:themeColor="text1"/>
                <w:sz w:val="20"/>
                <w:szCs w:val="20"/>
                <w:lang w:eastAsia="en-US"/>
              </w:rPr>
              <w:t>. Heures</w:t>
            </w:r>
          </w:p>
          <w:p w14:paraId="74A8AC84" w14:textId="2CC4BD16" w:rsidR="006901BF" w:rsidRPr="00175F37" w:rsidRDefault="006901BF" w:rsidP="00BD1706">
            <w:pPr>
              <w:autoSpaceDE w:val="0"/>
              <w:autoSpaceDN w:val="0"/>
              <w:adjustRightInd w:val="0"/>
              <w:ind w:left="360"/>
              <w:jc w:val="both"/>
              <w:rPr>
                <w:rFonts w:ascii="Segoe UI" w:eastAsiaTheme="minorHAnsi" w:hAnsi="Segoe UI" w:cs="Segoe UI"/>
                <w:i/>
                <w:iCs/>
                <w:color w:val="000000" w:themeColor="text1"/>
                <w:sz w:val="20"/>
                <w:szCs w:val="20"/>
                <w:lang w:eastAsia="en-US"/>
              </w:rPr>
            </w:pPr>
            <w:r w:rsidRPr="00175F37">
              <w:rPr>
                <w:rFonts w:ascii="Segoe UI" w:eastAsiaTheme="minorHAnsi" w:hAnsi="Segoe UI" w:cs="Segoe UI"/>
                <w:i/>
                <w:iCs/>
                <w:color w:val="000000" w:themeColor="text1"/>
                <w:sz w:val="20"/>
                <w:szCs w:val="20"/>
                <w:lang w:eastAsia="en-US"/>
              </w:rPr>
              <w:t xml:space="preserve">Dont heures planifiées au bénéfice des femmes : </w:t>
            </w:r>
            <w:r w:rsidR="00EA3F41">
              <w:rPr>
                <w:rFonts w:ascii="Segoe UI" w:eastAsiaTheme="minorHAnsi" w:hAnsi="Segoe UI" w:cs="Segoe UI"/>
                <w:i/>
                <w:iCs/>
                <w:color w:val="000000" w:themeColor="text1"/>
                <w:sz w:val="20"/>
                <w:szCs w:val="20"/>
                <w:lang w:eastAsia="en-US"/>
              </w:rPr>
              <w:t>..</w:t>
            </w:r>
            <w:r w:rsidRPr="00175F37">
              <w:rPr>
                <w:rFonts w:ascii="Segoe UI" w:eastAsiaTheme="minorHAnsi" w:hAnsi="Segoe UI" w:cs="Segoe UI"/>
                <w:i/>
                <w:iCs/>
                <w:color w:val="000000" w:themeColor="text1"/>
                <w:sz w:val="20"/>
                <w:szCs w:val="20"/>
                <w:lang w:eastAsia="en-US"/>
              </w:rPr>
              <w:t>. heures</w:t>
            </w:r>
          </w:p>
          <w:p w14:paraId="05EF4CA0" w14:textId="77777777" w:rsidR="00CE6028" w:rsidRPr="00175F37" w:rsidRDefault="00CE6028" w:rsidP="006901BF">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p w14:paraId="485B5597" w14:textId="77777777" w:rsidR="006901BF" w:rsidRPr="00175F37" w:rsidRDefault="006901BF" w:rsidP="00E37A91">
            <w:pPr>
              <w:pStyle w:val="Paragraphedeliste"/>
              <w:numPr>
                <w:ilvl w:val="0"/>
                <w:numId w:val="14"/>
              </w:numPr>
              <w:shd w:val="clear" w:color="auto" w:fill="FFFFFF" w:themeFill="background1"/>
              <w:autoSpaceDE w:val="0"/>
              <w:autoSpaceDN w:val="0"/>
              <w:adjustRightInd w:val="0"/>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A cette fin, </w:t>
            </w:r>
            <w:r w:rsidRPr="00175F37">
              <w:rPr>
                <w:rFonts w:ascii="Segoe UI" w:hAnsi="Segoe UI" w:cs="Segoe UI"/>
                <w:b/>
                <w:color w:val="000000" w:themeColor="text1"/>
                <w:sz w:val="20"/>
                <w:szCs w:val="20"/>
              </w:rPr>
              <w:t>une large information et sensibilisation</w:t>
            </w:r>
            <w:r w:rsidRPr="00175F37">
              <w:rPr>
                <w:rFonts w:ascii="Segoe UI" w:hAnsi="Segoe UI" w:cs="Segoe UI"/>
                <w:color w:val="000000" w:themeColor="text1"/>
                <w:sz w:val="20"/>
                <w:szCs w:val="20"/>
              </w:rPr>
              <w:t xml:space="preserve"> sera faite en CODIR à l’attention des chefs d’établissement suite à la signature du présent accord. </w:t>
            </w:r>
          </w:p>
          <w:p w14:paraId="72EF55EC" w14:textId="77777777" w:rsidR="006901BF" w:rsidRPr="00175F37" w:rsidRDefault="006901BF" w:rsidP="006901BF">
            <w:pPr>
              <w:pStyle w:val="Paragraphedeliste"/>
              <w:shd w:val="clear" w:color="auto" w:fill="FFFFFF" w:themeFill="background1"/>
              <w:autoSpaceDE w:val="0"/>
              <w:autoSpaceDN w:val="0"/>
              <w:adjustRightInd w:val="0"/>
              <w:jc w:val="both"/>
              <w:rPr>
                <w:rFonts w:ascii="Segoe UI" w:hAnsi="Segoe UI" w:cs="Segoe UI"/>
                <w:color w:val="000000" w:themeColor="text1"/>
                <w:sz w:val="20"/>
                <w:szCs w:val="20"/>
              </w:rPr>
            </w:pPr>
          </w:p>
        </w:tc>
        <w:tc>
          <w:tcPr>
            <w:tcW w:w="3260" w:type="dxa"/>
          </w:tcPr>
          <w:p w14:paraId="62C0374B" w14:textId="77777777" w:rsidR="006901BF" w:rsidRPr="00175F37" w:rsidRDefault="006901BF" w:rsidP="00E37A91">
            <w:pPr>
              <w:pStyle w:val="Paragraphedeliste"/>
              <w:numPr>
                <w:ilvl w:val="0"/>
                <w:numId w:val="15"/>
              </w:numPr>
              <w:shd w:val="clear" w:color="auto" w:fill="FFFFFF" w:themeFill="background1"/>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Nombre d’heures de formations dispensées par sexe, classification et année</w:t>
            </w:r>
          </w:p>
          <w:p w14:paraId="03161C21" w14:textId="77777777" w:rsidR="006901BF" w:rsidRPr="00175F37" w:rsidRDefault="006901BF" w:rsidP="006901BF">
            <w:pPr>
              <w:pStyle w:val="Paragraphedeliste"/>
              <w:shd w:val="clear" w:color="auto" w:fill="FFFFFF" w:themeFill="background1"/>
              <w:ind w:left="459"/>
              <w:jc w:val="both"/>
              <w:rPr>
                <w:rFonts w:ascii="Segoe UI" w:hAnsi="Segoe UI" w:cs="Segoe UI"/>
                <w:color w:val="000000" w:themeColor="text1"/>
                <w:sz w:val="20"/>
                <w:szCs w:val="20"/>
                <w:lang w:eastAsia="en-GB"/>
              </w:rPr>
            </w:pPr>
          </w:p>
          <w:p w14:paraId="0241D657"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32C86B80"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4DD0D833"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6002F265"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6C19ECAC"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39997679"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4F62E0B0"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1F52ACE3"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41BF37FD"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5FD3AF3D"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56F69831"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4D397242"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2FE11B61"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69E42410"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7048731E"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26754906"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7C7F4038"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38CFAAC4"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11D6F5F3"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7EA62F75"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4877A6F2"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314C6D1A"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5C025A75"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61551670"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184AC206"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070212E9"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759C26FE"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0290E0E1"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0B0FBBEF"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75A96909"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7F2F6B5A" w14:textId="77777777" w:rsidR="006901BF" w:rsidRPr="00175F37" w:rsidRDefault="006901BF" w:rsidP="006901BF">
            <w:pPr>
              <w:shd w:val="clear" w:color="auto" w:fill="FFFFFF" w:themeFill="background1"/>
              <w:ind w:left="459"/>
              <w:jc w:val="both"/>
              <w:rPr>
                <w:rFonts w:ascii="Segoe UI" w:hAnsi="Segoe UI" w:cs="Segoe UI"/>
                <w:color w:val="000000" w:themeColor="text1"/>
                <w:sz w:val="20"/>
                <w:szCs w:val="20"/>
                <w:lang w:eastAsia="en-GB"/>
              </w:rPr>
            </w:pPr>
          </w:p>
          <w:p w14:paraId="59365EBE" w14:textId="50CED746" w:rsidR="006901BF" w:rsidRPr="00175F37" w:rsidRDefault="006901BF" w:rsidP="00E37A91">
            <w:pPr>
              <w:pStyle w:val="Paragraphedeliste"/>
              <w:numPr>
                <w:ilvl w:val="0"/>
                <w:numId w:val="10"/>
              </w:numPr>
              <w:shd w:val="clear" w:color="auto" w:fill="FFFFFF" w:themeFill="background1"/>
              <w:ind w:left="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 xml:space="preserve">2) </w:t>
            </w:r>
            <w:r w:rsidR="00EA3F41">
              <w:rPr>
                <w:rFonts w:ascii="Segoe UI" w:hAnsi="Segoe UI" w:cs="Segoe UI"/>
                <w:color w:val="000000" w:themeColor="text1"/>
                <w:sz w:val="20"/>
                <w:szCs w:val="20"/>
                <w:lang w:eastAsia="en-GB"/>
              </w:rPr>
              <w:t>…</w:t>
            </w:r>
            <w:r w:rsidRPr="00175F37">
              <w:rPr>
                <w:rFonts w:ascii="Segoe UI" w:hAnsi="Segoe UI" w:cs="Segoe UI"/>
                <w:color w:val="000000" w:themeColor="text1"/>
                <w:sz w:val="20"/>
                <w:szCs w:val="20"/>
                <w:lang w:eastAsia="en-GB"/>
              </w:rPr>
              <w:t xml:space="preserve"> % des chefs d’établissements et assistantes d’établissement informés et sensibilisés</w:t>
            </w:r>
          </w:p>
          <w:p w14:paraId="15DD9364" w14:textId="77777777" w:rsidR="00CE6028" w:rsidRPr="00175F37" w:rsidRDefault="00CE6028" w:rsidP="006901BF">
            <w:pPr>
              <w:pStyle w:val="Paragraphedeliste"/>
              <w:shd w:val="clear" w:color="auto" w:fill="FFFFFF" w:themeFill="background1"/>
              <w:jc w:val="both"/>
              <w:rPr>
                <w:rFonts w:ascii="Segoe UI" w:hAnsi="Segoe UI" w:cs="Segoe UI"/>
                <w:color w:val="000000" w:themeColor="text1"/>
                <w:sz w:val="20"/>
                <w:szCs w:val="20"/>
                <w:lang w:eastAsia="en-GB"/>
              </w:rPr>
            </w:pPr>
          </w:p>
        </w:tc>
      </w:tr>
    </w:tbl>
    <w:p w14:paraId="7E3508AF" w14:textId="77777777" w:rsidR="00172C11" w:rsidRPr="00175F37" w:rsidRDefault="00172C11" w:rsidP="00C814F4">
      <w:pPr>
        <w:shd w:val="clear" w:color="auto" w:fill="FFFFFF" w:themeFill="background1"/>
        <w:jc w:val="both"/>
        <w:rPr>
          <w:rFonts w:ascii="Segoe UI" w:hAnsi="Segoe UI" w:cs="Segoe UI"/>
          <w:sz w:val="20"/>
          <w:szCs w:val="20"/>
          <w:lang w:eastAsia="en-GB"/>
        </w:rPr>
      </w:pPr>
    </w:p>
    <w:p w14:paraId="539B27C5" w14:textId="77777777" w:rsidR="00CE246D" w:rsidRPr="00175F37" w:rsidRDefault="00CE246D" w:rsidP="00C814F4">
      <w:pPr>
        <w:shd w:val="clear" w:color="auto" w:fill="FFFFFF" w:themeFill="background1"/>
        <w:jc w:val="both"/>
        <w:rPr>
          <w:rFonts w:ascii="Segoe UI" w:hAnsi="Segoe UI" w:cs="Segoe UI"/>
          <w:b/>
          <w:smallCaps/>
          <w:sz w:val="20"/>
          <w:szCs w:val="20"/>
        </w:rPr>
      </w:pPr>
    </w:p>
    <w:p w14:paraId="477BC715" w14:textId="2D51A89D" w:rsidR="004F2F95" w:rsidRPr="00175F37" w:rsidRDefault="00183EBB" w:rsidP="004F2F95">
      <w:pPr>
        <w:shd w:val="clear" w:color="auto" w:fill="FFFFFF" w:themeFill="background1"/>
        <w:jc w:val="both"/>
        <w:rPr>
          <w:rFonts w:ascii="Segoe UI" w:hAnsi="Segoe UI" w:cs="Segoe UI"/>
          <w:b/>
          <w:smallCaps/>
          <w:sz w:val="20"/>
          <w:szCs w:val="20"/>
        </w:rPr>
      </w:pPr>
      <w:r>
        <w:rPr>
          <w:rFonts w:ascii="Segoe UI" w:hAnsi="Segoe UI" w:cs="Segoe UI"/>
          <w:b/>
          <w:smallCaps/>
          <w:sz w:val="20"/>
          <w:szCs w:val="20"/>
        </w:rPr>
        <w:t>2</w:t>
      </w:r>
      <w:r w:rsidR="004F2F95" w:rsidRPr="00175F37">
        <w:rPr>
          <w:rFonts w:ascii="Segoe UI" w:hAnsi="Segoe UI" w:cs="Segoe UI"/>
          <w:b/>
          <w:smallCaps/>
          <w:sz w:val="20"/>
          <w:szCs w:val="20"/>
        </w:rPr>
        <w:t xml:space="preserve"> – La rémunération effective</w:t>
      </w:r>
    </w:p>
    <w:p w14:paraId="72914080" w14:textId="77777777" w:rsidR="004F2F95" w:rsidRPr="00175F37" w:rsidRDefault="004F2F95" w:rsidP="004F2F95">
      <w:pPr>
        <w:shd w:val="clear" w:color="auto" w:fill="FFFFFF" w:themeFill="background1"/>
        <w:jc w:val="both"/>
        <w:rPr>
          <w:rFonts w:ascii="Segoe UI" w:hAnsi="Segoe UI" w:cs="Segoe UI"/>
          <w:b/>
          <w:bCs/>
          <w:sz w:val="20"/>
          <w:szCs w:val="20"/>
        </w:rPr>
      </w:pPr>
    </w:p>
    <w:p w14:paraId="49646077" w14:textId="77777777" w:rsidR="004F2F95" w:rsidRPr="00175F37" w:rsidRDefault="004F2F95" w:rsidP="004F2F95">
      <w:pPr>
        <w:shd w:val="clear" w:color="auto" w:fill="FFFFFF" w:themeFill="background1"/>
        <w:jc w:val="both"/>
        <w:rPr>
          <w:rFonts w:ascii="Segoe UI" w:hAnsi="Segoe UI" w:cs="Segoe UI"/>
          <w:b/>
          <w:sz w:val="20"/>
          <w:szCs w:val="20"/>
          <w:u w:val="single"/>
        </w:rPr>
      </w:pPr>
      <w:r w:rsidRPr="00175F37">
        <w:rPr>
          <w:rFonts w:ascii="Segoe UI" w:hAnsi="Segoe UI" w:cs="Segoe UI"/>
          <w:b/>
          <w:sz w:val="20"/>
          <w:szCs w:val="20"/>
          <w:u w:val="single"/>
        </w:rPr>
        <w:t>A/ CONSTAT ET ANALYSE</w:t>
      </w:r>
    </w:p>
    <w:p w14:paraId="2AD599B6" w14:textId="77777777" w:rsidR="004F2F95" w:rsidRPr="00175F37" w:rsidRDefault="004F2F95" w:rsidP="004F2F95">
      <w:pPr>
        <w:shd w:val="clear" w:color="auto" w:fill="FFFFFF" w:themeFill="background1"/>
        <w:jc w:val="both"/>
        <w:rPr>
          <w:rFonts w:ascii="Segoe UI" w:hAnsi="Segoe UI" w:cs="Segoe UI"/>
          <w:b/>
          <w:sz w:val="20"/>
          <w:szCs w:val="20"/>
          <w:u w:val="single"/>
        </w:rPr>
      </w:pPr>
    </w:p>
    <w:p w14:paraId="5F76A4D8" w14:textId="77777777" w:rsidR="00EE3BAD" w:rsidRPr="00175F37" w:rsidRDefault="00EE3BAD" w:rsidP="00EE3BAD">
      <w:pPr>
        <w:jc w:val="both"/>
        <w:rPr>
          <w:rFonts w:ascii="Segoe UI" w:hAnsi="Segoe UI" w:cs="Segoe UI"/>
          <w:b/>
          <w:sz w:val="20"/>
          <w:szCs w:val="20"/>
        </w:rPr>
      </w:pPr>
      <w:r w:rsidRPr="00175F37">
        <w:rPr>
          <w:rFonts w:ascii="Segoe UI" w:hAnsi="Segoe UI" w:cs="Segoe UI"/>
          <w:b/>
          <w:bCs/>
          <w:sz w:val="20"/>
          <w:szCs w:val="20"/>
        </w:rPr>
        <w:t>Mesures visant à supprimer les éventuels écarts de rémunération entre hommes et femmes</w:t>
      </w:r>
    </w:p>
    <w:p w14:paraId="659EE87B" w14:textId="77777777" w:rsidR="00EE3BAD" w:rsidRPr="00175F37" w:rsidRDefault="00EE3BAD" w:rsidP="00EE3BAD">
      <w:pPr>
        <w:jc w:val="both"/>
        <w:rPr>
          <w:rFonts w:ascii="Segoe UI" w:hAnsi="Segoe UI" w:cs="Segoe UI"/>
          <w:b/>
          <w:sz w:val="20"/>
          <w:szCs w:val="20"/>
        </w:rPr>
      </w:pPr>
    </w:p>
    <w:p w14:paraId="1C4993BF" w14:textId="77777777" w:rsidR="4686389A" w:rsidRPr="00175F37" w:rsidRDefault="4686389A" w:rsidP="228ADF08">
      <w:pPr>
        <w:jc w:val="both"/>
        <w:rPr>
          <w:rFonts w:ascii="Segoe UI" w:eastAsiaTheme="minorEastAsia" w:hAnsi="Segoe UI" w:cs="Segoe UI"/>
          <w:sz w:val="20"/>
          <w:szCs w:val="20"/>
        </w:rPr>
      </w:pPr>
      <w:r w:rsidRPr="00175F37">
        <w:rPr>
          <w:rFonts w:ascii="Segoe UI" w:eastAsiaTheme="minorEastAsia" w:hAnsi="Segoe UI" w:cs="Segoe UI"/>
          <w:sz w:val="20"/>
          <w:szCs w:val="20"/>
        </w:rPr>
        <w:t>Les salaires horaires sont identiques pour les hommes et pour les femmes, dans la mesure où les grilles de salaire sont strictement respectées ; toutefois des écarts sur la rémunération mensuelle moyenne peuvent apparaître.</w:t>
      </w:r>
    </w:p>
    <w:p w14:paraId="4DB5D0CA" w14:textId="77777777" w:rsidR="00695113" w:rsidRPr="00175F37" w:rsidRDefault="00695113" w:rsidP="228ADF08">
      <w:pPr>
        <w:jc w:val="both"/>
        <w:rPr>
          <w:rFonts w:ascii="Segoe UI" w:eastAsiaTheme="minorEastAsia" w:hAnsi="Segoe UI" w:cs="Segoe UI"/>
          <w:sz w:val="20"/>
          <w:szCs w:val="20"/>
        </w:rPr>
      </w:pPr>
    </w:p>
    <w:p w14:paraId="5317BD62" w14:textId="77777777" w:rsidR="00695113" w:rsidRPr="00175F37" w:rsidRDefault="00695113" w:rsidP="00EE3BAD">
      <w:pPr>
        <w:jc w:val="both"/>
        <w:rPr>
          <w:rFonts w:ascii="Segoe UI" w:hAnsi="Segoe UI" w:cs="Segoe UI"/>
          <w:sz w:val="20"/>
          <w:szCs w:val="20"/>
        </w:rPr>
      </w:pPr>
      <w:r w:rsidRPr="0B584B8D">
        <w:rPr>
          <w:rFonts w:ascii="Segoe UI" w:eastAsiaTheme="minorEastAsia" w:hAnsi="Segoe UI" w:cs="Segoe UI"/>
          <w:sz w:val="20"/>
          <w:szCs w:val="20"/>
        </w:rPr>
        <w:t xml:space="preserve">Les salaires bruts mensuels </w:t>
      </w:r>
      <w:r w:rsidRPr="009D5B6E">
        <w:rPr>
          <w:rFonts w:ascii="Segoe UI" w:eastAsiaTheme="minorEastAsia" w:hAnsi="Segoe UI" w:cs="Segoe UI"/>
          <w:sz w:val="20"/>
          <w:szCs w:val="20"/>
        </w:rPr>
        <w:t>moyens sont homogènes</w:t>
      </w:r>
      <w:r w:rsidR="00AB6480" w:rsidRPr="009D5B6E">
        <w:rPr>
          <w:rFonts w:ascii="Segoe UI" w:eastAsiaTheme="minorEastAsia" w:hAnsi="Segoe UI" w:cs="Segoe UI"/>
          <w:sz w:val="20"/>
          <w:szCs w:val="20"/>
        </w:rPr>
        <w:t xml:space="preserve"> en </w:t>
      </w:r>
      <w:r w:rsidR="00AC5256" w:rsidRPr="009D5B6E">
        <w:rPr>
          <w:rFonts w:ascii="Segoe UI" w:eastAsiaTheme="minorEastAsia" w:hAnsi="Segoe UI" w:cs="Segoe UI"/>
          <w:sz w:val="20"/>
          <w:szCs w:val="20"/>
        </w:rPr>
        <w:t>202</w:t>
      </w:r>
      <w:r w:rsidR="0E43824A" w:rsidRPr="009D5B6E">
        <w:rPr>
          <w:rFonts w:ascii="Segoe UI" w:eastAsiaTheme="minorEastAsia" w:hAnsi="Segoe UI" w:cs="Segoe UI"/>
          <w:sz w:val="20"/>
          <w:szCs w:val="20"/>
        </w:rPr>
        <w:t>4</w:t>
      </w:r>
      <w:r w:rsidR="00AB6480" w:rsidRPr="009D5B6E">
        <w:rPr>
          <w:rFonts w:ascii="Segoe UI" w:eastAsiaTheme="minorEastAsia" w:hAnsi="Segoe UI" w:cs="Segoe UI"/>
          <w:sz w:val="20"/>
          <w:szCs w:val="20"/>
        </w:rPr>
        <w:t xml:space="preserve"> (cf</w:t>
      </w:r>
      <w:r w:rsidR="00AB6480" w:rsidRPr="0B584B8D">
        <w:rPr>
          <w:rFonts w:ascii="Segoe UI" w:eastAsiaTheme="minorEastAsia" w:hAnsi="Segoe UI" w:cs="Segoe UI"/>
          <w:sz w:val="20"/>
          <w:szCs w:val="20"/>
        </w:rPr>
        <w:t>. Indicateurs</w:t>
      </w:r>
      <w:r w:rsidR="00AB6480" w:rsidRPr="0B584B8D">
        <w:rPr>
          <w:rFonts w:ascii="Segoe UI" w:hAnsi="Segoe UI" w:cs="Segoe UI"/>
          <w:sz w:val="20"/>
          <w:szCs w:val="20"/>
        </w:rPr>
        <w:t xml:space="preserve"> REPHF 12.1.23 et 12.1.24).</w:t>
      </w:r>
    </w:p>
    <w:p w14:paraId="50C936F0" w14:textId="77777777" w:rsidR="00695113" w:rsidRPr="00175F37" w:rsidRDefault="00695113" w:rsidP="00EE3BAD">
      <w:pPr>
        <w:jc w:val="both"/>
        <w:rPr>
          <w:rFonts w:ascii="Segoe UI" w:hAnsi="Segoe UI" w:cs="Segoe UI"/>
          <w:sz w:val="20"/>
          <w:szCs w:val="20"/>
        </w:rPr>
      </w:pPr>
    </w:p>
    <w:p w14:paraId="524D62F6" w14:textId="77777777" w:rsidR="00EE3BAD" w:rsidRPr="00175F37" w:rsidRDefault="00EE3BAD" w:rsidP="00EE3BAD">
      <w:pPr>
        <w:jc w:val="both"/>
        <w:rPr>
          <w:rFonts w:ascii="Segoe UI" w:hAnsi="Segoe UI" w:cs="Segoe UI"/>
          <w:sz w:val="20"/>
          <w:szCs w:val="20"/>
        </w:rPr>
      </w:pPr>
      <w:r w:rsidRPr="00175F37">
        <w:rPr>
          <w:rFonts w:ascii="Segoe UI" w:hAnsi="Segoe UI" w:cs="Segoe UI"/>
          <w:sz w:val="20"/>
          <w:szCs w:val="20"/>
        </w:rPr>
        <w:t xml:space="preserve">Toutefois, des écarts peuvent apparaître concernant la rémunération moyenne brute totale. </w:t>
      </w:r>
    </w:p>
    <w:p w14:paraId="7DDA6608" w14:textId="77777777" w:rsidR="00EE3BAD" w:rsidRPr="00175F37" w:rsidRDefault="00EE3BAD" w:rsidP="00EE3BAD">
      <w:pPr>
        <w:jc w:val="both"/>
        <w:rPr>
          <w:rFonts w:ascii="Segoe UI" w:hAnsi="Segoe UI" w:cs="Segoe UI"/>
          <w:sz w:val="20"/>
          <w:szCs w:val="20"/>
        </w:rPr>
      </w:pPr>
    </w:p>
    <w:p w14:paraId="3E894BF9" w14:textId="77777777" w:rsidR="00EE3BAD" w:rsidRPr="00175F37" w:rsidRDefault="00EE3BAD" w:rsidP="00EE3BAD">
      <w:pPr>
        <w:jc w:val="both"/>
        <w:rPr>
          <w:rFonts w:ascii="Segoe UI" w:hAnsi="Segoe UI" w:cs="Segoe UI"/>
          <w:sz w:val="20"/>
          <w:szCs w:val="20"/>
        </w:rPr>
      </w:pPr>
      <w:r w:rsidRPr="00175F37">
        <w:rPr>
          <w:rFonts w:ascii="Segoe UI" w:hAnsi="Segoe UI" w:cs="Segoe UI"/>
          <w:sz w:val="20"/>
          <w:szCs w:val="20"/>
        </w:rPr>
        <w:t>Ces écarts révèlent non pas une inégalité de traitement entre les hommes et les femmes mais s’expliquent par des éléments objectifs tenant notamment à des éléments pratiques, tels que les absences dans l’année, la situation particulière d’un site sur lequel un ou une salariée percevra des majorations de nuit ou du dimanche, la réalisation de prestations associées, les heures complémentaires ou supplémentaires, les indemnités de sujétion particulières au poste… etc. qui sont autant de facteurs objectifs et matériellement vérifiables susceptibles de justifier un éventuel écart.</w:t>
      </w:r>
    </w:p>
    <w:p w14:paraId="2206CE8D" w14:textId="77777777" w:rsidR="00EE3BAD" w:rsidRPr="00175F37" w:rsidRDefault="00EE3BAD" w:rsidP="00EE3BAD">
      <w:pPr>
        <w:jc w:val="both"/>
        <w:rPr>
          <w:rFonts w:ascii="Segoe UI" w:hAnsi="Segoe UI" w:cs="Segoe UI"/>
          <w:sz w:val="20"/>
          <w:szCs w:val="20"/>
        </w:rPr>
      </w:pPr>
    </w:p>
    <w:p w14:paraId="7A2EB70F" w14:textId="4A87E7F9" w:rsidR="00EE3BAD" w:rsidRPr="00175F37" w:rsidRDefault="00EE3BAD" w:rsidP="00EE3BAD">
      <w:pPr>
        <w:jc w:val="both"/>
        <w:rPr>
          <w:rFonts w:ascii="Segoe UI" w:hAnsi="Segoe UI" w:cs="Segoe UI"/>
          <w:sz w:val="20"/>
          <w:szCs w:val="20"/>
        </w:rPr>
      </w:pPr>
      <w:r w:rsidRPr="00175F37">
        <w:rPr>
          <w:rFonts w:ascii="Segoe UI" w:hAnsi="Segoe UI" w:cs="Segoe UI"/>
          <w:sz w:val="20"/>
          <w:szCs w:val="20"/>
        </w:rPr>
        <w:t xml:space="preserve">La société </w:t>
      </w:r>
      <w:bookmarkStart w:id="0" w:name="_Hlk212649039"/>
      <w:r w:rsidR="009D5B6E">
        <w:rPr>
          <w:rFonts w:ascii="Segoe UI" w:hAnsi="Segoe UI" w:cs="Segoe UI"/>
          <w:sz w:val="20"/>
          <w:szCs w:val="20"/>
        </w:rPr>
        <w:t>GSF SERVICES CDG</w:t>
      </w:r>
      <w:r w:rsidRPr="00175F37">
        <w:rPr>
          <w:rFonts w:ascii="Segoe UI" w:hAnsi="Segoe UI" w:cs="Segoe UI"/>
          <w:sz w:val="20"/>
          <w:szCs w:val="20"/>
        </w:rPr>
        <w:t xml:space="preserve"> </w:t>
      </w:r>
      <w:bookmarkEnd w:id="0"/>
      <w:r w:rsidRPr="00175F37">
        <w:rPr>
          <w:rFonts w:ascii="Segoe UI" w:hAnsi="Segoe UI" w:cs="Segoe UI"/>
          <w:sz w:val="20"/>
          <w:szCs w:val="20"/>
        </w:rPr>
        <w:t xml:space="preserve">réaffirme le principe du </w:t>
      </w:r>
      <w:r w:rsidRPr="00175F37">
        <w:rPr>
          <w:rFonts w:ascii="Segoe UI" w:hAnsi="Segoe UI" w:cs="Segoe UI"/>
          <w:b/>
          <w:sz w:val="20"/>
          <w:szCs w:val="20"/>
        </w:rPr>
        <w:t>respect de non-discrimination salariale</w:t>
      </w:r>
      <w:r w:rsidRPr="00175F37">
        <w:rPr>
          <w:rFonts w:ascii="Segoe UI" w:hAnsi="Segoe UI" w:cs="Segoe UI"/>
          <w:sz w:val="20"/>
          <w:szCs w:val="20"/>
        </w:rPr>
        <w:t xml:space="preserve"> entre les hommes et les femmes.</w:t>
      </w:r>
      <w:r w:rsidR="00901F03" w:rsidRPr="00175F37">
        <w:rPr>
          <w:rFonts w:ascii="Segoe UI" w:hAnsi="Segoe UI" w:cs="Segoe UI"/>
          <w:sz w:val="20"/>
          <w:szCs w:val="20"/>
        </w:rPr>
        <w:t xml:space="preserve"> </w:t>
      </w:r>
      <w:r w:rsidR="00901F03" w:rsidRPr="00175F37">
        <w:rPr>
          <w:rFonts w:ascii="Segoe UI" w:eastAsia="Arial Unicode MS" w:hAnsi="Segoe UI" w:cs="Segoe UI"/>
          <w:sz w:val="20"/>
          <w:szCs w:val="20"/>
        </w:rPr>
        <w:t>Lorsque, à situation comparable, un écart de rémunération significatif est constaté, celui-ci doit être analysé afin d’en comprendre les raisons objectives.</w:t>
      </w:r>
    </w:p>
    <w:p w14:paraId="6D31B15C" w14:textId="77777777" w:rsidR="00EE3BAD" w:rsidRPr="00175F37" w:rsidRDefault="00EE3BAD" w:rsidP="00EE3BAD">
      <w:pPr>
        <w:jc w:val="both"/>
        <w:rPr>
          <w:rFonts w:ascii="Segoe UI" w:hAnsi="Segoe UI" w:cs="Segoe UI"/>
          <w:color w:val="0070C0"/>
          <w:sz w:val="20"/>
          <w:szCs w:val="20"/>
        </w:rPr>
      </w:pPr>
    </w:p>
    <w:p w14:paraId="266DFA74" w14:textId="77777777" w:rsidR="004F2F95" w:rsidRPr="00175F37" w:rsidRDefault="00EE3BAD" w:rsidP="0083057D">
      <w:pPr>
        <w:shd w:val="clear" w:color="auto" w:fill="FFFFFF" w:themeFill="background1"/>
        <w:spacing w:after="100" w:afterAutospacing="1"/>
        <w:jc w:val="both"/>
        <w:rPr>
          <w:rFonts w:ascii="Segoe UI" w:hAnsi="Segoe UI" w:cs="Segoe UI"/>
          <w:color w:val="212529"/>
          <w:sz w:val="20"/>
          <w:szCs w:val="20"/>
        </w:rPr>
      </w:pPr>
      <w:r w:rsidRPr="00175F37">
        <w:rPr>
          <w:rFonts w:ascii="Segoe UI" w:hAnsi="Segoe UI" w:cs="Segoe UI"/>
          <w:color w:val="212529"/>
          <w:sz w:val="20"/>
          <w:szCs w:val="20"/>
        </w:rPr>
        <w:t>C</w:t>
      </w:r>
      <w:r w:rsidR="004F2F95" w:rsidRPr="00175F37">
        <w:rPr>
          <w:rFonts w:ascii="Segoe UI" w:hAnsi="Segoe UI" w:cs="Segoe UI"/>
          <w:color w:val="212529"/>
          <w:sz w:val="20"/>
          <w:szCs w:val="20"/>
        </w:rPr>
        <w:t>onformément aux dispositions légales en vigueur, la rémunération du salarié à son retour de congé de maternité, congé de paternité, congé d’adoption ou congé parental d’éducation, suit l’évolution des mesures collectives, générales ou catégorielles d’augmentation des rémunérations intervenues pendant son absence.</w:t>
      </w:r>
    </w:p>
    <w:p w14:paraId="642DFA7F" w14:textId="77777777" w:rsidR="004F2F95" w:rsidRPr="00175F37" w:rsidRDefault="004F2F95" w:rsidP="004F2F95">
      <w:pPr>
        <w:shd w:val="clear" w:color="auto" w:fill="FFFFFF" w:themeFill="background1"/>
        <w:jc w:val="both"/>
        <w:rPr>
          <w:rFonts w:ascii="Segoe UI" w:hAnsi="Segoe UI" w:cs="Segoe UI"/>
          <w:b/>
          <w:bCs/>
          <w:sz w:val="20"/>
          <w:szCs w:val="20"/>
        </w:rPr>
      </w:pPr>
    </w:p>
    <w:p w14:paraId="52EFC97B" w14:textId="77777777" w:rsidR="004F2F95" w:rsidRPr="00175F37" w:rsidRDefault="004F2F95" w:rsidP="004F2F95">
      <w:pPr>
        <w:shd w:val="clear" w:color="auto" w:fill="FFFFFF" w:themeFill="background1"/>
        <w:jc w:val="both"/>
        <w:rPr>
          <w:rFonts w:ascii="Segoe UI" w:hAnsi="Segoe UI" w:cs="Segoe UI"/>
          <w:b/>
          <w:sz w:val="20"/>
          <w:szCs w:val="20"/>
          <w:u w:val="single"/>
        </w:rPr>
      </w:pPr>
    </w:p>
    <w:p w14:paraId="54114A60" w14:textId="77777777" w:rsidR="004F2F95" w:rsidRPr="00175F37" w:rsidRDefault="004F2F95" w:rsidP="004F2F95">
      <w:pPr>
        <w:shd w:val="clear" w:color="auto" w:fill="FFFFFF" w:themeFill="background1"/>
        <w:jc w:val="both"/>
        <w:rPr>
          <w:rFonts w:ascii="Segoe UI" w:hAnsi="Segoe UI" w:cs="Segoe UI"/>
          <w:b/>
          <w:sz w:val="20"/>
          <w:szCs w:val="20"/>
          <w:u w:val="single"/>
        </w:rPr>
      </w:pPr>
      <w:r w:rsidRPr="00175F37">
        <w:rPr>
          <w:rFonts w:ascii="Segoe UI" w:hAnsi="Segoe UI" w:cs="Segoe UI"/>
          <w:b/>
          <w:sz w:val="20"/>
          <w:szCs w:val="20"/>
          <w:u w:val="single"/>
        </w:rPr>
        <w:t>B/ ENGAGEMENTS</w:t>
      </w:r>
    </w:p>
    <w:p w14:paraId="365F24C9" w14:textId="77777777" w:rsidR="004F2F95" w:rsidRPr="00175F37" w:rsidRDefault="004F2F95" w:rsidP="004F2F95">
      <w:pPr>
        <w:shd w:val="clear" w:color="auto" w:fill="FFFFFF" w:themeFill="background1"/>
        <w:autoSpaceDE w:val="0"/>
        <w:autoSpaceDN w:val="0"/>
        <w:adjustRightInd w:val="0"/>
        <w:jc w:val="both"/>
        <w:rPr>
          <w:rFonts w:ascii="Segoe UI" w:hAnsi="Segoe UI" w:cs="Segoe UI"/>
          <w:bCs/>
          <w:sz w:val="20"/>
          <w:szCs w:val="20"/>
        </w:rPr>
      </w:pPr>
    </w:p>
    <w:p w14:paraId="7B12F9AC" w14:textId="77777777" w:rsidR="00663CFC" w:rsidRPr="00175F37" w:rsidRDefault="00663CFC" w:rsidP="00663CFC">
      <w:pPr>
        <w:jc w:val="both"/>
        <w:rPr>
          <w:rFonts w:ascii="Segoe UI" w:hAnsi="Segoe UI" w:cs="Segoe UI"/>
          <w:b/>
          <w:color w:val="000000" w:themeColor="text1"/>
          <w:sz w:val="20"/>
          <w:szCs w:val="20"/>
        </w:rPr>
      </w:pPr>
    </w:p>
    <w:tbl>
      <w:tblPr>
        <w:tblpPr w:leftFromText="141" w:rightFromText="141" w:vertAnchor="text" w:horzAnchor="margin" w:tblpXSpec="center" w:tblpY="135"/>
        <w:tblW w:w="10765" w:type="dxa"/>
        <w:tblLayout w:type="fixed"/>
        <w:tblLook w:val="00A0" w:firstRow="1" w:lastRow="0" w:firstColumn="1" w:lastColumn="0" w:noHBand="0" w:noVBand="0"/>
      </w:tblPr>
      <w:tblGrid>
        <w:gridCol w:w="3263"/>
        <w:gridCol w:w="4667"/>
        <w:gridCol w:w="2835"/>
      </w:tblGrid>
      <w:tr w:rsidR="006C7521" w:rsidRPr="00175F37" w14:paraId="2A43C7A1" w14:textId="77777777" w:rsidTr="0B584B8D">
        <w:tc>
          <w:tcPr>
            <w:tcW w:w="326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0146B4" w14:textId="77777777" w:rsidR="00663CFC" w:rsidRPr="00175F37" w:rsidRDefault="00663CFC" w:rsidP="00D9036B">
            <w:pPr>
              <w:autoSpaceDE w:val="0"/>
              <w:autoSpaceDN w:val="0"/>
              <w:adjustRightInd w:val="0"/>
              <w:ind w:left="720" w:hanging="360"/>
              <w:rPr>
                <w:rFonts w:ascii="Segoe UI" w:eastAsiaTheme="minorHAnsi" w:hAnsi="Segoe UI" w:cs="Segoe UI"/>
                <w:b/>
                <w:bCs/>
                <w:color w:val="000000" w:themeColor="text1"/>
                <w:sz w:val="20"/>
                <w:szCs w:val="20"/>
                <w:lang w:eastAsia="en-US"/>
              </w:rPr>
            </w:pPr>
            <w:r w:rsidRPr="00175F37">
              <w:rPr>
                <w:rFonts w:ascii="Segoe UI" w:eastAsiaTheme="minorHAnsi" w:hAnsi="Segoe UI" w:cs="Segoe UI"/>
                <w:color w:val="000000" w:themeColor="text1"/>
                <w:sz w:val="20"/>
                <w:szCs w:val="20"/>
                <w:lang w:eastAsia="en-US"/>
              </w:rPr>
              <w:t>a)</w:t>
            </w:r>
            <w:r w:rsidRPr="00175F37">
              <w:rPr>
                <w:rFonts w:ascii="Segoe UI" w:eastAsiaTheme="minorHAnsi" w:hAnsi="Segoe UI" w:cs="Segoe UI"/>
                <w:color w:val="000000" w:themeColor="text1"/>
                <w:sz w:val="20"/>
                <w:szCs w:val="20"/>
                <w:lang w:eastAsia="en-US"/>
              </w:rPr>
              <w:tab/>
            </w:r>
            <w:r w:rsidRPr="00175F37">
              <w:rPr>
                <w:rFonts w:ascii="Segoe UI" w:eastAsiaTheme="minorHAnsi" w:hAnsi="Segoe UI" w:cs="Segoe UI"/>
                <w:b/>
                <w:bCs/>
                <w:color w:val="000000" w:themeColor="text1"/>
                <w:sz w:val="20"/>
                <w:szCs w:val="20"/>
                <w:lang w:eastAsia="en-US"/>
              </w:rPr>
              <w:t>Objectifs de progression</w:t>
            </w:r>
          </w:p>
        </w:tc>
        <w:tc>
          <w:tcPr>
            <w:tcW w:w="46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022DC0" w14:textId="77777777" w:rsidR="00663CFC" w:rsidRPr="00175F37" w:rsidRDefault="00663CFC" w:rsidP="00D9036B">
            <w:pPr>
              <w:autoSpaceDE w:val="0"/>
              <w:autoSpaceDN w:val="0"/>
              <w:adjustRightInd w:val="0"/>
              <w:ind w:left="720" w:hanging="360"/>
              <w:rPr>
                <w:rFonts w:ascii="Segoe UI" w:eastAsiaTheme="minorHAnsi" w:hAnsi="Segoe UI" w:cs="Segoe UI"/>
                <w:b/>
                <w:bCs/>
                <w:color w:val="000000" w:themeColor="text1"/>
                <w:sz w:val="20"/>
                <w:szCs w:val="20"/>
                <w:lang w:eastAsia="en-US"/>
              </w:rPr>
            </w:pPr>
            <w:r w:rsidRPr="00175F37">
              <w:rPr>
                <w:rFonts w:ascii="Segoe UI" w:eastAsiaTheme="minorHAnsi" w:hAnsi="Segoe UI" w:cs="Segoe UI"/>
                <w:color w:val="000000" w:themeColor="text1"/>
                <w:sz w:val="20"/>
                <w:szCs w:val="20"/>
                <w:lang w:eastAsia="en-US"/>
              </w:rPr>
              <w:t>b)</w:t>
            </w:r>
            <w:r w:rsidRPr="00175F37">
              <w:rPr>
                <w:rFonts w:ascii="Segoe UI" w:eastAsiaTheme="minorHAnsi" w:hAnsi="Segoe UI" w:cs="Segoe UI"/>
                <w:color w:val="000000" w:themeColor="text1"/>
                <w:sz w:val="20"/>
                <w:szCs w:val="20"/>
                <w:lang w:eastAsia="en-US"/>
              </w:rPr>
              <w:tab/>
            </w:r>
            <w:r w:rsidRPr="00175F37">
              <w:rPr>
                <w:rFonts w:ascii="Segoe UI" w:eastAsiaTheme="minorHAnsi" w:hAnsi="Segoe UI" w:cs="Segoe UI"/>
                <w:b/>
                <w:bCs/>
                <w:color w:val="000000" w:themeColor="text1"/>
                <w:sz w:val="20"/>
                <w:szCs w:val="20"/>
                <w:lang w:eastAsia="en-US"/>
              </w:rPr>
              <w:t>Actions mises en place</w:t>
            </w: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A1E7BB" w14:textId="77777777" w:rsidR="00663CFC" w:rsidRPr="00175F37" w:rsidRDefault="00663CFC" w:rsidP="56B59079">
            <w:pPr>
              <w:autoSpaceDE w:val="0"/>
              <w:autoSpaceDN w:val="0"/>
              <w:adjustRightInd w:val="0"/>
              <w:ind w:left="450" w:right="270" w:hanging="90"/>
              <w:rPr>
                <w:rFonts w:ascii="Segoe UI" w:eastAsiaTheme="minorEastAsia" w:hAnsi="Segoe UI" w:cs="Segoe UI"/>
                <w:b/>
                <w:bCs/>
                <w:color w:val="000000" w:themeColor="text1"/>
                <w:sz w:val="20"/>
                <w:szCs w:val="20"/>
                <w:lang w:eastAsia="en-US"/>
              </w:rPr>
            </w:pPr>
            <w:r w:rsidRPr="56B59079">
              <w:rPr>
                <w:rFonts w:ascii="Segoe UI" w:eastAsiaTheme="minorEastAsia" w:hAnsi="Segoe UI" w:cs="Segoe UI"/>
                <w:color w:val="000000" w:themeColor="text1"/>
                <w:sz w:val="20"/>
                <w:szCs w:val="20"/>
                <w:lang w:eastAsia="en-US"/>
              </w:rPr>
              <w:t>c)</w:t>
            </w:r>
            <w:r>
              <w:tab/>
            </w:r>
            <w:r w:rsidRPr="56B59079">
              <w:rPr>
                <w:rFonts w:ascii="Segoe UI" w:eastAsiaTheme="minorEastAsia" w:hAnsi="Segoe UI" w:cs="Segoe UI"/>
                <w:b/>
                <w:bCs/>
                <w:color w:val="000000" w:themeColor="text1"/>
                <w:sz w:val="20"/>
                <w:szCs w:val="20"/>
                <w:lang w:eastAsia="en-US"/>
              </w:rPr>
              <w:t xml:space="preserve">Indicateurs chiffrés de suivi </w:t>
            </w:r>
          </w:p>
        </w:tc>
      </w:tr>
      <w:tr w:rsidR="00663CFC" w:rsidRPr="00175F37" w14:paraId="64DA8917" w14:textId="77777777" w:rsidTr="0B584B8D">
        <w:tc>
          <w:tcPr>
            <w:tcW w:w="326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54E250A" w14:textId="77777777" w:rsidR="003E68C0" w:rsidRPr="00175F37" w:rsidRDefault="003E68C0" w:rsidP="005837FE">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OBJECTIF 1</w:t>
            </w:r>
          </w:p>
          <w:p w14:paraId="21EF90EE" w14:textId="77777777" w:rsidR="003E68C0" w:rsidRPr="00175F37" w:rsidRDefault="003E68C0" w:rsidP="005837FE">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p>
          <w:p w14:paraId="7E97B8F3" w14:textId="77777777" w:rsidR="005837FE" w:rsidRPr="00175F37" w:rsidRDefault="005837FE" w:rsidP="003E68C0">
            <w:pPr>
              <w:shd w:val="clear" w:color="auto" w:fill="FFFFFF" w:themeFill="background1"/>
              <w:autoSpaceDE w:val="0"/>
              <w:autoSpaceDN w:val="0"/>
              <w:adjustRightInd w:val="0"/>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 xml:space="preserve">Assurer </w:t>
            </w:r>
            <w:r w:rsidRPr="00175F37">
              <w:rPr>
                <w:rFonts w:ascii="Segoe UI" w:hAnsi="Segoe UI" w:cs="Segoe UI"/>
                <w:b/>
                <w:color w:val="000000" w:themeColor="text1"/>
                <w:sz w:val="20"/>
                <w:szCs w:val="20"/>
                <w:lang w:eastAsia="en-GB"/>
              </w:rPr>
              <w:t xml:space="preserve">l’égalité de rémunération sur le salaire de base </w:t>
            </w:r>
            <w:r w:rsidRPr="00175F37">
              <w:rPr>
                <w:rFonts w:ascii="Segoe UI" w:hAnsi="Segoe UI" w:cs="Segoe UI"/>
                <w:color w:val="000000" w:themeColor="text1"/>
                <w:sz w:val="20"/>
                <w:szCs w:val="20"/>
                <w:lang w:eastAsia="en-GB"/>
              </w:rPr>
              <w:t>dès l’embauche et appliquer une politique salariale visant à ne pas créer d’inégalités salariales et à réduire les inégalités éventuelles.</w:t>
            </w:r>
          </w:p>
          <w:p w14:paraId="1D9F2EDA" w14:textId="77777777" w:rsidR="005837FE" w:rsidRPr="00175F37" w:rsidRDefault="005837FE" w:rsidP="005837FE">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p>
          <w:p w14:paraId="7ED51C4F" w14:textId="77777777" w:rsidR="005837FE" w:rsidRPr="00FA19A4" w:rsidRDefault="0C9B29F1" w:rsidP="0B584B8D">
            <w:pPr>
              <w:shd w:val="clear" w:color="auto" w:fill="FFFFFF" w:themeFill="background1"/>
              <w:autoSpaceDE w:val="0"/>
              <w:autoSpaceDN w:val="0"/>
              <w:adjustRightInd w:val="0"/>
              <w:jc w:val="both"/>
              <w:rPr>
                <w:rFonts w:ascii="Segoe UI" w:eastAsiaTheme="minorEastAsia" w:hAnsi="Segoe UI" w:cs="Segoe UI"/>
                <w:color w:val="000000" w:themeColor="text1"/>
                <w:sz w:val="20"/>
                <w:szCs w:val="20"/>
                <w:lang w:eastAsia="en-US"/>
              </w:rPr>
            </w:pPr>
            <w:r w:rsidRPr="0B584B8D">
              <w:rPr>
                <w:rFonts w:ascii="Segoe UI" w:eastAsiaTheme="minorEastAsia" w:hAnsi="Segoe UI" w:cs="Segoe UI"/>
                <w:b/>
                <w:bCs/>
                <w:color w:val="FF0000"/>
                <w:sz w:val="20"/>
                <w:szCs w:val="20"/>
                <w:lang w:eastAsia="en-US"/>
              </w:rPr>
              <w:t xml:space="preserve">Objectif chiffré : </w:t>
            </w:r>
            <w:r w:rsidRPr="0B584B8D">
              <w:rPr>
                <w:rFonts w:ascii="Segoe UI" w:eastAsiaTheme="minorEastAsia" w:hAnsi="Segoe UI" w:cs="Segoe UI"/>
                <w:b/>
                <w:bCs/>
                <w:color w:val="000000" w:themeColor="text1"/>
                <w:sz w:val="20"/>
                <w:szCs w:val="20"/>
                <w:lang w:eastAsia="en-US"/>
              </w:rPr>
              <w:t>0% d’écart de rémunération</w:t>
            </w:r>
            <w:r w:rsidR="0369F324" w:rsidRPr="0B584B8D">
              <w:rPr>
                <w:rFonts w:ascii="Segoe UI" w:hAnsi="Segoe UI" w:cs="Segoe UI"/>
                <w:b/>
                <w:bCs/>
                <w:color w:val="1F497D" w:themeColor="text2"/>
                <w:sz w:val="20"/>
                <w:szCs w:val="20"/>
              </w:rPr>
              <w:t xml:space="preserve"> </w:t>
            </w:r>
            <w:r w:rsidR="0369F324" w:rsidRPr="0B584B8D">
              <w:rPr>
                <w:rFonts w:ascii="Segoe UI" w:hAnsi="Segoe UI" w:cs="Segoe UI"/>
                <w:b/>
                <w:bCs/>
                <w:sz w:val="20"/>
                <w:szCs w:val="20"/>
              </w:rPr>
              <w:t>sur la période</w:t>
            </w:r>
            <w:r w:rsidR="4D2F4FF1" w:rsidRPr="0B584B8D">
              <w:rPr>
                <w:rFonts w:ascii="Segoe UI" w:hAnsi="Segoe UI" w:cs="Segoe UI"/>
                <w:b/>
                <w:bCs/>
                <w:sz w:val="20"/>
                <w:szCs w:val="20"/>
              </w:rPr>
              <w:t xml:space="preserve"> </w:t>
            </w:r>
            <w:r w:rsidR="63FE83F4" w:rsidRPr="00FA19A4">
              <w:rPr>
                <w:rFonts w:ascii="Segoe UI" w:hAnsi="Segoe UI" w:cs="Segoe UI"/>
                <w:b/>
                <w:bCs/>
                <w:color w:val="1F497D" w:themeColor="text2"/>
                <w:sz w:val="20"/>
                <w:szCs w:val="20"/>
              </w:rPr>
              <w:t>202</w:t>
            </w:r>
            <w:r w:rsidR="74D862D1" w:rsidRPr="00FA19A4">
              <w:rPr>
                <w:rFonts w:ascii="Segoe UI" w:hAnsi="Segoe UI" w:cs="Segoe UI"/>
                <w:b/>
                <w:bCs/>
                <w:color w:val="1F497D" w:themeColor="text2"/>
                <w:sz w:val="20"/>
                <w:szCs w:val="20"/>
              </w:rPr>
              <w:t>6</w:t>
            </w:r>
            <w:r w:rsidR="63FE83F4" w:rsidRPr="00FA19A4">
              <w:rPr>
                <w:rFonts w:ascii="Segoe UI" w:hAnsi="Segoe UI" w:cs="Segoe UI"/>
                <w:b/>
                <w:bCs/>
                <w:color w:val="1F497D" w:themeColor="text2"/>
                <w:sz w:val="20"/>
                <w:szCs w:val="20"/>
              </w:rPr>
              <w:t>, 202</w:t>
            </w:r>
            <w:r w:rsidR="52875895" w:rsidRPr="00FA19A4">
              <w:rPr>
                <w:rFonts w:ascii="Segoe UI" w:hAnsi="Segoe UI" w:cs="Segoe UI"/>
                <w:b/>
                <w:bCs/>
                <w:color w:val="1F497D" w:themeColor="text2"/>
                <w:sz w:val="20"/>
                <w:szCs w:val="20"/>
              </w:rPr>
              <w:t>7</w:t>
            </w:r>
            <w:r w:rsidR="63FE83F4" w:rsidRPr="00FA19A4">
              <w:rPr>
                <w:rFonts w:ascii="Segoe UI" w:hAnsi="Segoe UI" w:cs="Segoe UI"/>
                <w:b/>
                <w:bCs/>
                <w:color w:val="1F497D" w:themeColor="text2"/>
                <w:sz w:val="20"/>
                <w:szCs w:val="20"/>
              </w:rPr>
              <w:t>, 202</w:t>
            </w:r>
            <w:r w:rsidR="1ABC24D4" w:rsidRPr="00FA19A4">
              <w:rPr>
                <w:rFonts w:ascii="Segoe UI" w:hAnsi="Segoe UI" w:cs="Segoe UI"/>
                <w:b/>
                <w:bCs/>
                <w:color w:val="1F497D" w:themeColor="text2"/>
                <w:sz w:val="20"/>
                <w:szCs w:val="20"/>
              </w:rPr>
              <w:t>8</w:t>
            </w:r>
            <w:r w:rsidR="63FE83F4" w:rsidRPr="00FA19A4">
              <w:rPr>
                <w:rFonts w:ascii="Segoe UI" w:hAnsi="Segoe UI" w:cs="Segoe UI"/>
                <w:b/>
                <w:bCs/>
                <w:color w:val="1F497D" w:themeColor="text2"/>
                <w:sz w:val="20"/>
                <w:szCs w:val="20"/>
              </w:rPr>
              <w:t>, 202</w:t>
            </w:r>
            <w:r w:rsidR="01BD7D3A" w:rsidRPr="00FA19A4">
              <w:rPr>
                <w:rFonts w:ascii="Segoe UI" w:hAnsi="Segoe UI" w:cs="Segoe UI"/>
                <w:b/>
                <w:bCs/>
                <w:color w:val="1F497D" w:themeColor="text2"/>
                <w:sz w:val="20"/>
                <w:szCs w:val="20"/>
              </w:rPr>
              <w:t>9</w:t>
            </w:r>
          </w:p>
          <w:p w14:paraId="50AC0EF7" w14:textId="77777777" w:rsidR="005837FE" w:rsidRPr="00175F37" w:rsidRDefault="005837FE" w:rsidP="005837FE">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r w:rsidRPr="00FA19A4">
              <w:rPr>
                <w:rFonts w:ascii="Segoe UI" w:eastAsiaTheme="minorHAnsi" w:hAnsi="Segoe UI" w:cs="Segoe UI"/>
                <w:color w:val="000000" w:themeColor="text1"/>
                <w:sz w:val="20"/>
                <w:szCs w:val="20"/>
                <w:lang w:eastAsia="en-US"/>
              </w:rPr>
              <w:t>Aucun écart de rémunération (hors article VII ou hors obligation</w:t>
            </w:r>
            <w:r w:rsidRPr="00175F37">
              <w:rPr>
                <w:rFonts w:ascii="Segoe UI" w:eastAsiaTheme="minorHAnsi" w:hAnsi="Segoe UI" w:cs="Segoe UI"/>
                <w:color w:val="000000" w:themeColor="text1"/>
                <w:sz w:val="20"/>
                <w:szCs w:val="20"/>
                <w:lang w:eastAsia="en-US"/>
              </w:rPr>
              <w:t xml:space="preserve"> légale de maintien de rémunération)</w:t>
            </w:r>
          </w:p>
          <w:p w14:paraId="73C6F4C4" w14:textId="77777777" w:rsidR="005837FE" w:rsidRPr="00175F37" w:rsidRDefault="005837FE" w:rsidP="005837FE">
            <w:pPr>
              <w:pStyle w:val="Paragraphedeliste"/>
              <w:autoSpaceDE w:val="0"/>
              <w:autoSpaceDN w:val="0"/>
              <w:adjustRightInd w:val="0"/>
              <w:rPr>
                <w:rFonts w:ascii="Segoe UI" w:eastAsiaTheme="minorHAnsi" w:hAnsi="Segoe UI" w:cs="Segoe UI"/>
                <w:color w:val="0070C0"/>
                <w:sz w:val="20"/>
                <w:szCs w:val="20"/>
                <w:lang w:eastAsia="en-US"/>
              </w:rPr>
            </w:pPr>
          </w:p>
          <w:p w14:paraId="32A8F7A5" w14:textId="77777777" w:rsidR="005837FE" w:rsidRPr="00175F37" w:rsidRDefault="005837FE" w:rsidP="005837FE">
            <w:pPr>
              <w:pStyle w:val="Paragraphedeliste"/>
              <w:autoSpaceDE w:val="0"/>
              <w:autoSpaceDN w:val="0"/>
              <w:adjustRightInd w:val="0"/>
              <w:rPr>
                <w:rFonts w:ascii="Segoe UI" w:eastAsiaTheme="minorHAnsi" w:hAnsi="Segoe UI" w:cs="Segoe UI"/>
                <w:color w:val="0070C0"/>
                <w:sz w:val="20"/>
                <w:szCs w:val="20"/>
                <w:lang w:eastAsia="en-US"/>
              </w:rPr>
            </w:pPr>
          </w:p>
          <w:p w14:paraId="173132E9" w14:textId="77777777" w:rsidR="005837FE" w:rsidRPr="00175F37" w:rsidRDefault="005837FE" w:rsidP="005837FE">
            <w:pPr>
              <w:pStyle w:val="Paragraphedeliste"/>
              <w:autoSpaceDE w:val="0"/>
              <w:autoSpaceDN w:val="0"/>
              <w:adjustRightInd w:val="0"/>
              <w:rPr>
                <w:rFonts w:ascii="Segoe UI" w:eastAsiaTheme="minorHAnsi" w:hAnsi="Segoe UI" w:cs="Segoe UI"/>
                <w:color w:val="0070C0"/>
                <w:sz w:val="20"/>
                <w:szCs w:val="20"/>
                <w:lang w:eastAsia="en-US"/>
              </w:rPr>
            </w:pPr>
          </w:p>
          <w:p w14:paraId="557AD070" w14:textId="77777777" w:rsidR="00663CFC" w:rsidRPr="00175F37" w:rsidRDefault="00663CFC" w:rsidP="005837FE">
            <w:pPr>
              <w:pStyle w:val="Paragraphedeliste"/>
              <w:autoSpaceDE w:val="0"/>
              <w:autoSpaceDN w:val="0"/>
              <w:adjustRightInd w:val="0"/>
              <w:rPr>
                <w:rFonts w:ascii="Segoe UI" w:eastAsiaTheme="minorHAnsi" w:hAnsi="Segoe UI" w:cs="Segoe UI"/>
                <w:color w:val="0070C0"/>
                <w:sz w:val="20"/>
                <w:szCs w:val="20"/>
                <w:lang w:eastAsia="en-US"/>
              </w:rPr>
            </w:pPr>
          </w:p>
        </w:tc>
        <w:tc>
          <w:tcPr>
            <w:tcW w:w="46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39B3094" w14:textId="77777777" w:rsidR="00663CFC" w:rsidRPr="00175F37" w:rsidRDefault="005837FE" w:rsidP="00E37A91">
            <w:pPr>
              <w:pStyle w:val="Paragraphedeliste"/>
              <w:numPr>
                <w:ilvl w:val="0"/>
                <w:numId w:val="27"/>
              </w:num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Mener chaque année une étude des éventuels écarts de rémunération liés aux genres masculin/féminin, par CSP</w:t>
            </w:r>
          </w:p>
          <w:p w14:paraId="53A37A14" w14:textId="77777777" w:rsidR="005837FE" w:rsidRPr="00175F37" w:rsidRDefault="005837FE" w:rsidP="00D9036B">
            <w:pPr>
              <w:autoSpaceDE w:val="0"/>
              <w:autoSpaceDN w:val="0"/>
              <w:adjustRightInd w:val="0"/>
              <w:rPr>
                <w:rFonts w:ascii="Segoe UI" w:eastAsiaTheme="minorHAnsi" w:hAnsi="Segoe UI" w:cs="Segoe UI"/>
                <w:color w:val="000000" w:themeColor="text1"/>
                <w:sz w:val="20"/>
                <w:szCs w:val="20"/>
                <w:lang w:eastAsia="en-US"/>
              </w:rPr>
            </w:pPr>
          </w:p>
          <w:p w14:paraId="418F22B7" w14:textId="77777777" w:rsidR="005837FE" w:rsidRPr="00175F37" w:rsidRDefault="005837FE" w:rsidP="00D9036B">
            <w:pPr>
              <w:autoSpaceDE w:val="0"/>
              <w:autoSpaceDN w:val="0"/>
              <w:adjustRightInd w:val="0"/>
              <w:rPr>
                <w:rFonts w:ascii="Segoe UI" w:eastAsiaTheme="minorHAnsi" w:hAnsi="Segoe UI" w:cs="Segoe UI"/>
                <w:color w:val="000000" w:themeColor="text1"/>
                <w:sz w:val="20"/>
                <w:szCs w:val="20"/>
                <w:lang w:eastAsia="en-US"/>
              </w:rPr>
            </w:pPr>
          </w:p>
          <w:p w14:paraId="2B338AF7" w14:textId="77777777" w:rsidR="00B862CC" w:rsidRPr="00175F37" w:rsidRDefault="23591CDE" w:rsidP="00B862CC">
            <w:pPr>
              <w:autoSpaceDE w:val="0"/>
              <w:autoSpaceDN w:val="0"/>
              <w:adjustRightInd w:val="0"/>
              <w:rPr>
                <w:rFonts w:ascii="Segoe UI" w:eastAsia="Arial Unicode MS" w:hAnsi="Segoe UI" w:cs="Segoe UI"/>
                <w:sz w:val="20"/>
                <w:szCs w:val="20"/>
              </w:rPr>
            </w:pPr>
            <w:r w:rsidRPr="00175F37">
              <w:rPr>
                <w:rFonts w:ascii="Segoe UI" w:eastAsia="Arial Unicode MS" w:hAnsi="Segoe UI" w:cs="Segoe UI"/>
                <w:sz w:val="20"/>
                <w:szCs w:val="20"/>
              </w:rPr>
              <w:t xml:space="preserve">2) </w:t>
            </w:r>
            <w:r w:rsidR="4B40F91D" w:rsidRPr="00175F37">
              <w:rPr>
                <w:rFonts w:ascii="Segoe UI" w:eastAsia="Arial Unicode MS" w:hAnsi="Segoe UI" w:cs="Segoe UI"/>
                <w:sz w:val="20"/>
                <w:szCs w:val="20"/>
              </w:rPr>
              <w:t>En l’absence de justification objective d’un écart significatif</w:t>
            </w:r>
            <w:r w:rsidR="5434879C" w:rsidRPr="00175F37">
              <w:rPr>
                <w:rFonts w:ascii="Segoe UI" w:eastAsia="Arial Unicode MS" w:hAnsi="Segoe UI" w:cs="Segoe UI"/>
                <w:sz w:val="20"/>
                <w:szCs w:val="20"/>
              </w:rPr>
              <w:t>*</w:t>
            </w:r>
            <w:r w:rsidR="4B40F91D" w:rsidRPr="00175F37">
              <w:rPr>
                <w:rFonts w:ascii="Segoe UI" w:eastAsia="Arial Unicode MS" w:hAnsi="Segoe UI" w:cs="Segoe UI"/>
                <w:sz w:val="20"/>
                <w:szCs w:val="20"/>
              </w:rPr>
              <w:t xml:space="preserve"> constaté entre les Femmes et les Hommes, une </w:t>
            </w:r>
            <w:r w:rsidR="4B40F91D" w:rsidRPr="00175F37">
              <w:rPr>
                <w:rFonts w:ascii="Segoe UI" w:eastAsia="Arial Unicode MS" w:hAnsi="Segoe UI" w:cs="Segoe UI"/>
                <w:b/>
                <w:bCs/>
                <w:sz w:val="20"/>
                <w:szCs w:val="20"/>
              </w:rPr>
              <w:t>mesure corrective d’ajustement</w:t>
            </w:r>
            <w:r w:rsidR="4B40F91D" w:rsidRPr="00175F37">
              <w:rPr>
                <w:rFonts w:ascii="Segoe UI" w:eastAsia="Arial Unicode MS" w:hAnsi="Segoe UI" w:cs="Segoe UI"/>
                <w:sz w:val="20"/>
                <w:szCs w:val="20"/>
              </w:rPr>
              <w:t xml:space="preserve"> sera définie et appliquée </w:t>
            </w:r>
            <w:r w:rsidR="25576CE3" w:rsidRPr="00175F37">
              <w:rPr>
                <w:rFonts w:ascii="Segoe UI" w:eastAsia="Arial Unicode MS" w:hAnsi="Segoe UI" w:cs="Segoe UI"/>
                <w:sz w:val="20"/>
                <w:szCs w:val="20"/>
              </w:rPr>
              <w:t xml:space="preserve">dès constatation </w:t>
            </w:r>
            <w:r w:rsidR="4B40F91D" w:rsidRPr="00175F37">
              <w:rPr>
                <w:rFonts w:ascii="Segoe UI" w:eastAsia="Arial Unicode MS" w:hAnsi="Segoe UI" w:cs="Segoe UI"/>
                <w:sz w:val="20"/>
                <w:szCs w:val="20"/>
              </w:rPr>
              <w:t>afin de réduire l’écart de rémunération.</w:t>
            </w:r>
          </w:p>
          <w:p w14:paraId="73670051" w14:textId="77777777" w:rsidR="005874F7" w:rsidRPr="00175F37" w:rsidRDefault="005874F7" w:rsidP="00E73858">
            <w:pPr>
              <w:spacing w:before="280" w:after="280"/>
              <w:jc w:val="both"/>
              <w:rPr>
                <w:rFonts w:ascii="Segoe UI" w:eastAsiaTheme="minorHAnsi" w:hAnsi="Segoe UI" w:cs="Segoe UI"/>
                <w:i/>
                <w:color w:val="000000" w:themeColor="text1"/>
                <w:sz w:val="20"/>
                <w:szCs w:val="20"/>
                <w:lang w:eastAsia="en-US"/>
              </w:rPr>
            </w:pPr>
            <w:r w:rsidRPr="00175F37">
              <w:rPr>
                <w:rFonts w:ascii="Segoe UI" w:eastAsia="Arial Unicode MS" w:hAnsi="Segoe UI" w:cs="Segoe UI"/>
                <w:i/>
                <w:sz w:val="20"/>
                <w:szCs w:val="20"/>
              </w:rPr>
              <w:t>*(les parties signataires conviennent qu’un écart de rémunération résiduel inférieur à 5% ne peut être considéré comme un écart de rémunération)</w:t>
            </w:r>
          </w:p>
          <w:p w14:paraId="5184146B" w14:textId="30BE491B" w:rsidR="005837FE" w:rsidRPr="00175F37" w:rsidRDefault="005837FE" w:rsidP="00D9036B">
            <w:pPr>
              <w:autoSpaceDE w:val="0"/>
              <w:autoSpaceDN w:val="0"/>
              <w:adjustRightInd w:val="0"/>
              <w:rPr>
                <w:rFonts w:ascii="Segoe UI" w:eastAsiaTheme="minorHAnsi" w:hAnsi="Segoe UI" w:cs="Segoe UI"/>
                <w:color w:val="000000" w:themeColor="text1"/>
                <w:sz w:val="20"/>
                <w:szCs w:val="20"/>
                <w:lang w:eastAsia="en-US"/>
              </w:rPr>
            </w:pP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10236A"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Indicateurs</w:t>
            </w:r>
            <w:r w:rsidR="00AB6480" w:rsidRPr="00175F37">
              <w:rPr>
                <w:rFonts w:ascii="Segoe UI" w:eastAsiaTheme="minorHAnsi" w:hAnsi="Segoe UI" w:cs="Segoe UI"/>
                <w:color w:val="000000" w:themeColor="text1"/>
                <w:sz w:val="20"/>
                <w:szCs w:val="20"/>
                <w:lang w:eastAsia="en-US"/>
              </w:rPr>
              <w:t xml:space="preserve"> : </w:t>
            </w:r>
            <w:r w:rsidRPr="00175F37">
              <w:rPr>
                <w:rFonts w:ascii="Segoe UI" w:eastAsiaTheme="minorHAnsi" w:hAnsi="Segoe UI" w:cs="Segoe UI"/>
                <w:color w:val="000000" w:themeColor="text1"/>
                <w:sz w:val="20"/>
                <w:szCs w:val="20"/>
                <w:lang w:eastAsia="en-US"/>
              </w:rPr>
              <w:t>résultats chiffrés de l’étude</w:t>
            </w:r>
          </w:p>
          <w:p w14:paraId="2D2B6B7B" w14:textId="77777777" w:rsidR="00B862CC" w:rsidRPr="00175F37" w:rsidRDefault="00B862CC" w:rsidP="00D9036B">
            <w:pPr>
              <w:autoSpaceDE w:val="0"/>
              <w:autoSpaceDN w:val="0"/>
              <w:adjustRightInd w:val="0"/>
              <w:rPr>
                <w:rFonts w:ascii="Segoe UI" w:eastAsiaTheme="minorHAnsi" w:hAnsi="Segoe UI" w:cs="Segoe UI"/>
                <w:color w:val="000000" w:themeColor="text1"/>
                <w:sz w:val="20"/>
                <w:szCs w:val="20"/>
                <w:lang w:eastAsia="en-US"/>
              </w:rPr>
            </w:pPr>
          </w:p>
          <w:p w14:paraId="75C71C95" w14:textId="77777777" w:rsidR="00B862CC" w:rsidRPr="00175F37" w:rsidRDefault="00B862CC" w:rsidP="00D9036B">
            <w:pPr>
              <w:autoSpaceDE w:val="0"/>
              <w:autoSpaceDN w:val="0"/>
              <w:adjustRightInd w:val="0"/>
              <w:rPr>
                <w:rFonts w:ascii="Segoe UI" w:eastAsiaTheme="minorHAnsi" w:hAnsi="Segoe UI" w:cs="Segoe UI"/>
                <w:color w:val="000000" w:themeColor="text1"/>
                <w:sz w:val="20"/>
                <w:szCs w:val="20"/>
                <w:lang w:eastAsia="en-US"/>
              </w:rPr>
            </w:pPr>
          </w:p>
          <w:p w14:paraId="72A0643B" w14:textId="77777777" w:rsidR="00B862CC" w:rsidRPr="00175F37" w:rsidRDefault="00B862CC" w:rsidP="00D9036B">
            <w:pPr>
              <w:autoSpaceDE w:val="0"/>
              <w:autoSpaceDN w:val="0"/>
              <w:adjustRightInd w:val="0"/>
              <w:rPr>
                <w:rFonts w:ascii="Segoe UI" w:eastAsiaTheme="minorHAnsi" w:hAnsi="Segoe UI" w:cs="Segoe UI"/>
                <w:color w:val="000000" w:themeColor="text1"/>
                <w:sz w:val="20"/>
                <w:szCs w:val="20"/>
                <w:lang w:eastAsia="en-US"/>
              </w:rPr>
            </w:pPr>
          </w:p>
          <w:p w14:paraId="0E321F0D" w14:textId="77777777" w:rsidR="00B862CC" w:rsidRPr="00175F37" w:rsidRDefault="00B862CC" w:rsidP="00E37A91">
            <w:pPr>
              <w:pStyle w:val="Paragraphedeliste"/>
              <w:numPr>
                <w:ilvl w:val="0"/>
                <w:numId w:val="27"/>
              </w:numPr>
              <w:suppressAutoHyphens/>
              <w:spacing w:after="280"/>
              <w:ind w:left="357" w:hanging="357"/>
              <w:jc w:val="both"/>
              <w:rPr>
                <w:rFonts w:ascii="Segoe UI" w:hAnsi="Segoe UI" w:cs="Segoe UI"/>
                <w:sz w:val="20"/>
                <w:szCs w:val="20"/>
              </w:rPr>
            </w:pPr>
            <w:r w:rsidRPr="00175F37">
              <w:rPr>
                <w:rFonts w:ascii="Segoe UI" w:eastAsia="Arial Unicode MS" w:hAnsi="Segoe UI" w:cs="Segoe UI"/>
                <w:sz w:val="20"/>
                <w:szCs w:val="20"/>
              </w:rPr>
              <w:t>Indicateurs : Nombre de salariés ayant bénéficié d’une mesure corrective.</w:t>
            </w:r>
          </w:p>
          <w:p w14:paraId="33DDF3B0" w14:textId="77777777" w:rsidR="00B862CC" w:rsidRPr="00175F37" w:rsidRDefault="00B862CC" w:rsidP="56B59079">
            <w:pPr>
              <w:autoSpaceDE w:val="0"/>
              <w:autoSpaceDN w:val="0"/>
              <w:adjustRightInd w:val="0"/>
              <w:ind w:left="720" w:right="630"/>
              <w:rPr>
                <w:rFonts w:ascii="Segoe UI" w:eastAsiaTheme="minorEastAsia" w:hAnsi="Segoe UI" w:cs="Segoe UI"/>
                <w:color w:val="000000" w:themeColor="text1"/>
                <w:sz w:val="20"/>
                <w:szCs w:val="20"/>
                <w:lang w:eastAsia="en-US"/>
              </w:rPr>
            </w:pPr>
          </w:p>
        </w:tc>
      </w:tr>
      <w:tr w:rsidR="00663CFC" w:rsidRPr="00175F37" w14:paraId="709214EA" w14:textId="77777777" w:rsidTr="0B584B8D">
        <w:tc>
          <w:tcPr>
            <w:tcW w:w="326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ECA359C" w14:textId="77777777" w:rsidR="003E68C0" w:rsidRPr="00175F37" w:rsidRDefault="003E68C0" w:rsidP="003E68C0">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OBJECTIF 2</w:t>
            </w:r>
          </w:p>
          <w:p w14:paraId="1E777DFC" w14:textId="77777777" w:rsidR="003E68C0" w:rsidRPr="00175F37" w:rsidRDefault="003E68C0" w:rsidP="006C7521">
            <w:pPr>
              <w:autoSpaceDE w:val="0"/>
              <w:autoSpaceDN w:val="0"/>
              <w:adjustRightInd w:val="0"/>
              <w:rPr>
                <w:rFonts w:ascii="Segoe UI" w:eastAsiaTheme="minorHAnsi" w:hAnsi="Segoe UI" w:cs="Segoe UI"/>
                <w:b/>
                <w:color w:val="000000" w:themeColor="text1"/>
                <w:sz w:val="20"/>
                <w:szCs w:val="20"/>
                <w:lang w:eastAsia="en-US"/>
              </w:rPr>
            </w:pPr>
          </w:p>
          <w:p w14:paraId="6928FDFE" w14:textId="77777777" w:rsidR="00663CFC" w:rsidRPr="00175F37" w:rsidRDefault="00663CFC" w:rsidP="006C7521">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b/>
                <w:color w:val="000000" w:themeColor="text1"/>
                <w:sz w:val="20"/>
                <w:szCs w:val="20"/>
                <w:lang w:eastAsia="en-US"/>
              </w:rPr>
              <w:t>Déterminer lors du recrutement d’un salarié</w:t>
            </w:r>
            <w:r w:rsidRPr="00175F37">
              <w:rPr>
                <w:rFonts w:ascii="Segoe UI" w:eastAsiaTheme="minorHAnsi" w:hAnsi="Segoe UI" w:cs="Segoe UI"/>
                <w:color w:val="000000" w:themeColor="text1"/>
                <w:sz w:val="20"/>
                <w:szCs w:val="20"/>
                <w:lang w:eastAsia="en-US"/>
              </w:rPr>
              <w:t xml:space="preserve"> à un poste donné, le </w:t>
            </w:r>
            <w:r w:rsidRPr="00175F37">
              <w:rPr>
                <w:rFonts w:ascii="Segoe UI" w:eastAsiaTheme="minorHAnsi" w:hAnsi="Segoe UI" w:cs="Segoe UI"/>
                <w:b/>
                <w:color w:val="000000" w:themeColor="text1"/>
                <w:sz w:val="20"/>
                <w:szCs w:val="20"/>
                <w:lang w:eastAsia="en-US"/>
              </w:rPr>
              <w:t>niveau de la rémunération de base</w:t>
            </w:r>
            <w:r w:rsidRPr="00175F37">
              <w:rPr>
                <w:rFonts w:ascii="Segoe UI" w:eastAsiaTheme="minorHAnsi" w:hAnsi="Segoe UI" w:cs="Segoe UI"/>
                <w:color w:val="000000" w:themeColor="text1"/>
                <w:sz w:val="20"/>
                <w:szCs w:val="20"/>
                <w:lang w:eastAsia="en-US"/>
              </w:rPr>
              <w:t xml:space="preserve"> afférente à ce poste selon des critères objectifs avant la diffusion de l’offre. </w:t>
            </w:r>
          </w:p>
          <w:p w14:paraId="64A4E41F" w14:textId="77777777" w:rsidR="006C7521" w:rsidRPr="00175F37" w:rsidRDefault="006C7521" w:rsidP="006C7521">
            <w:pPr>
              <w:autoSpaceDE w:val="0"/>
              <w:autoSpaceDN w:val="0"/>
              <w:adjustRightInd w:val="0"/>
              <w:rPr>
                <w:rFonts w:ascii="Segoe UI" w:eastAsiaTheme="minorHAnsi" w:hAnsi="Segoe UI" w:cs="Segoe UI"/>
                <w:color w:val="0070C0"/>
                <w:sz w:val="20"/>
                <w:szCs w:val="20"/>
                <w:lang w:eastAsia="en-US"/>
              </w:rPr>
            </w:pPr>
          </w:p>
          <w:p w14:paraId="24D053DA" w14:textId="77777777" w:rsidR="006C7521" w:rsidRPr="00175F37" w:rsidRDefault="006C7521" w:rsidP="006C7521">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p>
          <w:p w14:paraId="672D9CD2" w14:textId="77777777" w:rsidR="006C7521" w:rsidRPr="00175F37" w:rsidRDefault="319289F9" w:rsidP="0B584B8D">
            <w:pPr>
              <w:autoSpaceDE w:val="0"/>
              <w:autoSpaceDN w:val="0"/>
              <w:adjustRightInd w:val="0"/>
              <w:rPr>
                <w:rFonts w:ascii="Segoe UI" w:eastAsiaTheme="minorEastAsia" w:hAnsi="Segoe UI" w:cs="Segoe UI"/>
                <w:color w:val="0070C0"/>
                <w:sz w:val="20"/>
                <w:szCs w:val="20"/>
                <w:lang w:eastAsia="en-US"/>
              </w:rPr>
            </w:pPr>
            <w:r w:rsidRPr="0B584B8D">
              <w:rPr>
                <w:rFonts w:ascii="Segoe UI" w:eastAsiaTheme="minorEastAsia" w:hAnsi="Segoe UI" w:cs="Segoe UI"/>
                <w:b/>
                <w:bCs/>
                <w:color w:val="FF0000"/>
                <w:sz w:val="20"/>
                <w:szCs w:val="20"/>
                <w:lang w:eastAsia="en-US"/>
              </w:rPr>
              <w:t>Objectif chiffré :</w:t>
            </w:r>
            <w:r w:rsidRPr="0B584B8D">
              <w:rPr>
                <w:rFonts w:ascii="Segoe UI" w:eastAsiaTheme="minorEastAsia" w:hAnsi="Segoe UI" w:cs="Segoe UI"/>
                <w:color w:val="FF0000"/>
                <w:sz w:val="20"/>
                <w:szCs w:val="20"/>
                <w:lang w:eastAsia="en-US"/>
              </w:rPr>
              <w:t xml:space="preserve"> </w:t>
            </w:r>
            <w:r w:rsidRPr="0B584B8D">
              <w:rPr>
                <w:rFonts w:ascii="Segoe UI" w:eastAsiaTheme="minorEastAsia" w:hAnsi="Segoe UI" w:cs="Segoe UI"/>
                <w:b/>
                <w:bCs/>
                <w:sz w:val="20"/>
                <w:szCs w:val="20"/>
                <w:lang w:eastAsia="en-US"/>
              </w:rPr>
              <w:t xml:space="preserve">100% </w:t>
            </w:r>
            <w:r w:rsidRPr="00FA19A4">
              <w:rPr>
                <w:rFonts w:ascii="Segoe UI" w:eastAsiaTheme="minorEastAsia" w:hAnsi="Segoe UI" w:cs="Segoe UI"/>
                <w:b/>
                <w:bCs/>
                <w:sz w:val="20"/>
                <w:szCs w:val="20"/>
                <w:lang w:eastAsia="en-US"/>
              </w:rPr>
              <w:t>d’annonces conformes</w:t>
            </w:r>
            <w:r w:rsidR="0369F324" w:rsidRPr="00FA19A4">
              <w:rPr>
                <w:rFonts w:ascii="Segoe UI" w:hAnsi="Segoe UI" w:cs="Segoe UI"/>
                <w:b/>
                <w:bCs/>
                <w:sz w:val="20"/>
                <w:szCs w:val="20"/>
              </w:rPr>
              <w:t xml:space="preserve"> sur la période </w:t>
            </w:r>
            <w:r w:rsidR="63FE83F4" w:rsidRPr="00FA19A4">
              <w:rPr>
                <w:rFonts w:ascii="Segoe UI" w:hAnsi="Segoe UI" w:cs="Segoe UI"/>
                <w:b/>
                <w:bCs/>
                <w:color w:val="1F497D" w:themeColor="text2"/>
                <w:sz w:val="20"/>
                <w:szCs w:val="20"/>
              </w:rPr>
              <w:t>202</w:t>
            </w:r>
            <w:r w:rsidR="3390C4DB" w:rsidRPr="00FA19A4">
              <w:rPr>
                <w:rFonts w:ascii="Segoe UI" w:hAnsi="Segoe UI" w:cs="Segoe UI"/>
                <w:b/>
                <w:bCs/>
                <w:color w:val="1F497D" w:themeColor="text2"/>
                <w:sz w:val="20"/>
                <w:szCs w:val="20"/>
              </w:rPr>
              <w:t>6</w:t>
            </w:r>
            <w:r w:rsidR="63FE83F4" w:rsidRPr="00FA19A4">
              <w:rPr>
                <w:rFonts w:ascii="Segoe UI" w:hAnsi="Segoe UI" w:cs="Segoe UI"/>
                <w:b/>
                <w:bCs/>
                <w:color w:val="1F497D" w:themeColor="text2"/>
                <w:sz w:val="20"/>
                <w:szCs w:val="20"/>
              </w:rPr>
              <w:t>, 202</w:t>
            </w:r>
            <w:r w:rsidR="29D4412B" w:rsidRPr="00FA19A4">
              <w:rPr>
                <w:rFonts w:ascii="Segoe UI" w:hAnsi="Segoe UI" w:cs="Segoe UI"/>
                <w:b/>
                <w:bCs/>
                <w:color w:val="1F497D" w:themeColor="text2"/>
                <w:sz w:val="20"/>
                <w:szCs w:val="20"/>
              </w:rPr>
              <w:t>7</w:t>
            </w:r>
            <w:r w:rsidR="63FE83F4" w:rsidRPr="00FA19A4">
              <w:rPr>
                <w:rFonts w:ascii="Segoe UI" w:hAnsi="Segoe UI" w:cs="Segoe UI"/>
                <w:b/>
                <w:bCs/>
                <w:color w:val="1F497D" w:themeColor="text2"/>
                <w:sz w:val="20"/>
                <w:szCs w:val="20"/>
              </w:rPr>
              <w:t>, 202</w:t>
            </w:r>
            <w:r w:rsidR="3913207C" w:rsidRPr="00FA19A4">
              <w:rPr>
                <w:rFonts w:ascii="Segoe UI" w:hAnsi="Segoe UI" w:cs="Segoe UI"/>
                <w:b/>
                <w:bCs/>
                <w:color w:val="1F497D" w:themeColor="text2"/>
                <w:sz w:val="20"/>
                <w:szCs w:val="20"/>
              </w:rPr>
              <w:t>8</w:t>
            </w:r>
            <w:r w:rsidR="63FE83F4" w:rsidRPr="00FA19A4">
              <w:rPr>
                <w:rFonts w:ascii="Segoe UI" w:hAnsi="Segoe UI" w:cs="Segoe UI"/>
                <w:b/>
                <w:bCs/>
                <w:color w:val="1F497D" w:themeColor="text2"/>
                <w:sz w:val="20"/>
                <w:szCs w:val="20"/>
              </w:rPr>
              <w:t>, 202</w:t>
            </w:r>
            <w:r w:rsidR="44D0E9F8" w:rsidRPr="00FA19A4">
              <w:rPr>
                <w:rFonts w:ascii="Segoe UI" w:hAnsi="Segoe UI" w:cs="Segoe UI"/>
                <w:b/>
                <w:bCs/>
                <w:color w:val="1F497D" w:themeColor="text2"/>
                <w:sz w:val="20"/>
                <w:szCs w:val="20"/>
              </w:rPr>
              <w:t>9</w:t>
            </w:r>
          </w:p>
        </w:tc>
        <w:tc>
          <w:tcPr>
            <w:tcW w:w="46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BE62131" w14:textId="742CF769" w:rsidR="00663CFC" w:rsidRPr="00175F37" w:rsidRDefault="0E77E0E7" w:rsidP="0B584B8D">
            <w:pPr>
              <w:autoSpaceDE w:val="0"/>
              <w:autoSpaceDN w:val="0"/>
              <w:adjustRightInd w:val="0"/>
              <w:rPr>
                <w:rFonts w:ascii="Segoe UI" w:eastAsiaTheme="minorEastAsia" w:hAnsi="Segoe UI" w:cs="Segoe UI"/>
                <w:color w:val="000000" w:themeColor="text1"/>
                <w:sz w:val="20"/>
                <w:szCs w:val="20"/>
                <w:lang w:eastAsia="en-US"/>
              </w:rPr>
            </w:pPr>
            <w:r w:rsidRPr="00FA19A4">
              <w:rPr>
                <w:rFonts w:ascii="Segoe UI" w:eastAsiaTheme="minorEastAsia" w:hAnsi="Segoe UI" w:cs="Segoe UI"/>
                <w:b/>
                <w:bCs/>
                <w:color w:val="000000" w:themeColor="text1"/>
                <w:sz w:val="20"/>
                <w:szCs w:val="20"/>
                <w:lang w:eastAsia="en-US"/>
              </w:rPr>
              <w:t>202</w:t>
            </w:r>
            <w:r w:rsidR="2D799FA9" w:rsidRPr="00FA19A4">
              <w:rPr>
                <w:rFonts w:ascii="Segoe UI" w:eastAsiaTheme="minorEastAsia" w:hAnsi="Segoe UI" w:cs="Segoe UI"/>
                <w:b/>
                <w:bCs/>
                <w:color w:val="000000" w:themeColor="text1"/>
                <w:sz w:val="20"/>
                <w:szCs w:val="20"/>
                <w:lang w:eastAsia="en-US"/>
              </w:rPr>
              <w:t>6</w:t>
            </w:r>
            <w:r w:rsidRPr="00FA19A4">
              <w:rPr>
                <w:rFonts w:ascii="Segoe UI" w:eastAsiaTheme="minorEastAsia" w:hAnsi="Segoe UI" w:cs="Segoe UI"/>
                <w:b/>
                <w:bCs/>
                <w:color w:val="000000" w:themeColor="text1"/>
                <w:sz w:val="20"/>
                <w:szCs w:val="20"/>
                <w:lang w:eastAsia="en-US"/>
              </w:rPr>
              <w:t> </w:t>
            </w:r>
            <w:r w:rsidRPr="00FA19A4">
              <w:rPr>
                <w:rFonts w:ascii="Segoe UI" w:eastAsiaTheme="minorEastAsia" w:hAnsi="Segoe UI" w:cs="Segoe UI"/>
                <w:color w:val="000000" w:themeColor="text1"/>
                <w:sz w:val="20"/>
                <w:szCs w:val="20"/>
                <w:lang w:eastAsia="en-US"/>
              </w:rPr>
              <w:t xml:space="preserve">: </w:t>
            </w:r>
            <w:r w:rsidR="0079129C">
              <w:rPr>
                <w:rFonts w:ascii="Segoe UI" w:eastAsiaTheme="minorEastAsia" w:hAnsi="Segoe UI" w:cs="Segoe UI"/>
                <w:color w:val="000000" w:themeColor="text1"/>
                <w:sz w:val="20"/>
                <w:szCs w:val="20"/>
                <w:lang w:eastAsia="en-US"/>
              </w:rPr>
              <w:t>…</w:t>
            </w:r>
            <w:r w:rsidRPr="00FA19A4">
              <w:rPr>
                <w:rFonts w:ascii="Segoe UI" w:eastAsiaTheme="minorEastAsia" w:hAnsi="Segoe UI" w:cs="Segoe UI"/>
                <w:color w:val="000000" w:themeColor="text1"/>
                <w:sz w:val="20"/>
                <w:szCs w:val="20"/>
                <w:lang w:eastAsia="en-US"/>
              </w:rPr>
              <w:t>% des</w:t>
            </w:r>
            <w:r w:rsidRPr="0B584B8D">
              <w:rPr>
                <w:rFonts w:ascii="Segoe UI" w:eastAsiaTheme="minorEastAsia" w:hAnsi="Segoe UI" w:cs="Segoe UI"/>
                <w:color w:val="000000" w:themeColor="text1"/>
                <w:sz w:val="20"/>
                <w:szCs w:val="20"/>
                <w:lang w:eastAsia="en-US"/>
              </w:rPr>
              <w:t xml:space="preserve"> rémunérations déterminées lors de l’étude en tenant compte des particularités du profil du candidat (ex : expérience, diplômes …)</w:t>
            </w:r>
          </w:p>
          <w:p w14:paraId="26944D23"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p>
          <w:p w14:paraId="2260069E" w14:textId="1170D06D" w:rsidR="00663CFC" w:rsidRPr="00175F37" w:rsidRDefault="0E77E0E7" w:rsidP="0B584B8D">
            <w:pPr>
              <w:autoSpaceDE w:val="0"/>
              <w:autoSpaceDN w:val="0"/>
              <w:adjustRightInd w:val="0"/>
              <w:rPr>
                <w:rFonts w:ascii="Segoe UI" w:eastAsiaTheme="minorEastAsia" w:hAnsi="Segoe UI" w:cs="Segoe UI"/>
                <w:color w:val="000000" w:themeColor="text1"/>
                <w:sz w:val="20"/>
                <w:szCs w:val="20"/>
                <w:lang w:eastAsia="en-US"/>
              </w:rPr>
            </w:pPr>
            <w:r w:rsidRPr="0B584B8D">
              <w:rPr>
                <w:rFonts w:ascii="Segoe UI" w:eastAsiaTheme="minorEastAsia" w:hAnsi="Segoe UI" w:cs="Segoe UI"/>
                <w:b/>
                <w:bCs/>
                <w:color w:val="000000" w:themeColor="text1"/>
                <w:sz w:val="20"/>
                <w:szCs w:val="20"/>
                <w:lang w:eastAsia="en-US"/>
              </w:rPr>
              <w:t>20</w:t>
            </w:r>
            <w:r w:rsidR="65661438" w:rsidRPr="0B584B8D">
              <w:rPr>
                <w:rFonts w:ascii="Segoe UI" w:eastAsiaTheme="minorEastAsia" w:hAnsi="Segoe UI" w:cs="Segoe UI"/>
                <w:b/>
                <w:bCs/>
                <w:color w:val="000000" w:themeColor="text1"/>
                <w:sz w:val="20"/>
                <w:szCs w:val="20"/>
                <w:lang w:eastAsia="en-US"/>
              </w:rPr>
              <w:t>2</w:t>
            </w:r>
            <w:r w:rsidR="2E46EA0C" w:rsidRPr="0B584B8D">
              <w:rPr>
                <w:rFonts w:ascii="Segoe UI" w:eastAsiaTheme="minorEastAsia" w:hAnsi="Segoe UI" w:cs="Segoe UI"/>
                <w:b/>
                <w:bCs/>
                <w:color w:val="000000" w:themeColor="text1"/>
                <w:sz w:val="20"/>
                <w:szCs w:val="20"/>
                <w:lang w:eastAsia="en-US"/>
              </w:rPr>
              <w:t>7</w:t>
            </w:r>
            <w:r w:rsidRPr="0B584B8D">
              <w:rPr>
                <w:rFonts w:ascii="Segoe UI" w:eastAsiaTheme="minorEastAsia" w:hAnsi="Segoe UI" w:cs="Segoe UI"/>
                <w:b/>
                <w:bCs/>
                <w:color w:val="000000" w:themeColor="text1"/>
                <w:sz w:val="20"/>
                <w:szCs w:val="20"/>
                <w:lang w:eastAsia="en-US"/>
              </w:rPr>
              <w:t> </w:t>
            </w:r>
            <w:r w:rsidRPr="0B584B8D">
              <w:rPr>
                <w:rFonts w:ascii="Segoe UI" w:eastAsiaTheme="minorEastAsia" w:hAnsi="Segoe UI" w:cs="Segoe UI"/>
                <w:color w:val="000000" w:themeColor="text1"/>
                <w:sz w:val="20"/>
                <w:szCs w:val="20"/>
                <w:lang w:eastAsia="en-US"/>
              </w:rPr>
              <w:t xml:space="preserve">: </w:t>
            </w:r>
            <w:r w:rsidR="0079129C">
              <w:rPr>
                <w:rFonts w:ascii="Segoe UI" w:eastAsiaTheme="minorEastAsia" w:hAnsi="Segoe UI" w:cs="Segoe UI"/>
                <w:color w:val="000000" w:themeColor="text1"/>
                <w:sz w:val="20"/>
                <w:szCs w:val="20"/>
                <w:lang w:eastAsia="en-US"/>
              </w:rPr>
              <w:t>…</w:t>
            </w:r>
            <w:r w:rsidRPr="0B584B8D">
              <w:rPr>
                <w:rFonts w:ascii="Segoe UI" w:eastAsiaTheme="minorEastAsia" w:hAnsi="Segoe UI" w:cs="Segoe UI"/>
                <w:color w:val="000000" w:themeColor="text1"/>
                <w:sz w:val="20"/>
                <w:szCs w:val="20"/>
                <w:lang w:eastAsia="en-US"/>
              </w:rPr>
              <w:t>% des rémunérations déterminées lors de l’étude en tenant compte des particularités du profil du candidat (ex : expérience, diplômes …)</w:t>
            </w:r>
          </w:p>
          <w:p w14:paraId="58EA9923"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p>
          <w:p w14:paraId="3B01C754" w14:textId="032720F9" w:rsidR="00663CFC" w:rsidRPr="00175F37" w:rsidRDefault="0E77E0E7" w:rsidP="0B584B8D">
            <w:pPr>
              <w:autoSpaceDE w:val="0"/>
              <w:autoSpaceDN w:val="0"/>
              <w:adjustRightInd w:val="0"/>
              <w:rPr>
                <w:rFonts w:ascii="Segoe UI" w:eastAsiaTheme="minorEastAsia" w:hAnsi="Segoe UI" w:cs="Segoe UI"/>
                <w:color w:val="000000" w:themeColor="text1"/>
                <w:sz w:val="20"/>
                <w:szCs w:val="20"/>
                <w:lang w:eastAsia="en-US"/>
              </w:rPr>
            </w:pPr>
            <w:r w:rsidRPr="0B584B8D">
              <w:rPr>
                <w:rFonts w:ascii="Segoe UI" w:eastAsiaTheme="minorEastAsia" w:hAnsi="Segoe UI" w:cs="Segoe UI"/>
                <w:b/>
                <w:bCs/>
                <w:color w:val="000000" w:themeColor="text1"/>
                <w:sz w:val="20"/>
                <w:szCs w:val="20"/>
                <w:lang w:eastAsia="en-US"/>
              </w:rPr>
              <w:t>20</w:t>
            </w:r>
            <w:r w:rsidR="65661438" w:rsidRPr="0B584B8D">
              <w:rPr>
                <w:rFonts w:ascii="Segoe UI" w:eastAsiaTheme="minorEastAsia" w:hAnsi="Segoe UI" w:cs="Segoe UI"/>
                <w:b/>
                <w:bCs/>
                <w:color w:val="000000" w:themeColor="text1"/>
                <w:sz w:val="20"/>
                <w:szCs w:val="20"/>
                <w:lang w:eastAsia="en-US"/>
              </w:rPr>
              <w:t>2</w:t>
            </w:r>
            <w:r w:rsidR="7421397A" w:rsidRPr="0B584B8D">
              <w:rPr>
                <w:rFonts w:ascii="Segoe UI" w:eastAsiaTheme="minorEastAsia" w:hAnsi="Segoe UI" w:cs="Segoe UI"/>
                <w:b/>
                <w:bCs/>
                <w:color w:val="000000" w:themeColor="text1"/>
                <w:sz w:val="20"/>
                <w:szCs w:val="20"/>
                <w:lang w:eastAsia="en-US"/>
              </w:rPr>
              <w:t>8</w:t>
            </w:r>
            <w:r w:rsidRPr="0B584B8D">
              <w:rPr>
                <w:rFonts w:ascii="Segoe UI" w:eastAsiaTheme="minorEastAsia" w:hAnsi="Segoe UI" w:cs="Segoe UI"/>
                <w:b/>
                <w:bCs/>
                <w:color w:val="000000" w:themeColor="text1"/>
                <w:sz w:val="20"/>
                <w:szCs w:val="20"/>
                <w:lang w:eastAsia="en-US"/>
              </w:rPr>
              <w:t> </w:t>
            </w:r>
            <w:r w:rsidRPr="0B584B8D">
              <w:rPr>
                <w:rFonts w:ascii="Segoe UI" w:eastAsiaTheme="minorEastAsia" w:hAnsi="Segoe UI" w:cs="Segoe UI"/>
                <w:color w:val="000000" w:themeColor="text1"/>
                <w:sz w:val="20"/>
                <w:szCs w:val="20"/>
                <w:lang w:eastAsia="en-US"/>
              </w:rPr>
              <w:t xml:space="preserve">: </w:t>
            </w:r>
            <w:r w:rsidR="0079129C">
              <w:rPr>
                <w:rFonts w:ascii="Segoe UI" w:eastAsiaTheme="minorEastAsia" w:hAnsi="Segoe UI" w:cs="Segoe UI"/>
                <w:color w:val="000000" w:themeColor="text1"/>
                <w:sz w:val="20"/>
                <w:szCs w:val="20"/>
                <w:lang w:eastAsia="en-US"/>
              </w:rPr>
              <w:t>…</w:t>
            </w:r>
            <w:r w:rsidRPr="0B584B8D">
              <w:rPr>
                <w:rFonts w:ascii="Segoe UI" w:eastAsiaTheme="minorEastAsia" w:hAnsi="Segoe UI" w:cs="Segoe UI"/>
                <w:color w:val="000000" w:themeColor="text1"/>
                <w:sz w:val="20"/>
                <w:szCs w:val="20"/>
                <w:lang w:eastAsia="en-US"/>
              </w:rPr>
              <w:t>% des rémunérations déterminées lors de l’étude en tenant compte des particularités du profil du candidat (ex : expérience, diplômes …)</w:t>
            </w:r>
          </w:p>
          <w:p w14:paraId="4E48C5C5"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p>
          <w:p w14:paraId="58D7F1C1" w14:textId="610DD6C3" w:rsidR="00663CFC" w:rsidRPr="00175F37" w:rsidRDefault="0E77E0E7" w:rsidP="0B584B8D">
            <w:pPr>
              <w:autoSpaceDE w:val="0"/>
              <w:autoSpaceDN w:val="0"/>
              <w:adjustRightInd w:val="0"/>
              <w:rPr>
                <w:rFonts w:ascii="Segoe UI" w:eastAsiaTheme="minorEastAsia" w:hAnsi="Segoe UI" w:cs="Segoe UI"/>
                <w:color w:val="000000" w:themeColor="text1"/>
                <w:sz w:val="20"/>
                <w:szCs w:val="20"/>
                <w:lang w:eastAsia="en-US"/>
              </w:rPr>
            </w:pPr>
            <w:r w:rsidRPr="0B584B8D">
              <w:rPr>
                <w:rFonts w:ascii="Segoe UI" w:eastAsiaTheme="minorEastAsia" w:hAnsi="Segoe UI" w:cs="Segoe UI"/>
                <w:b/>
                <w:bCs/>
                <w:color w:val="000000" w:themeColor="text1"/>
                <w:sz w:val="20"/>
                <w:szCs w:val="20"/>
                <w:lang w:eastAsia="en-US"/>
              </w:rPr>
              <w:t>20</w:t>
            </w:r>
            <w:r w:rsidR="65661438" w:rsidRPr="0B584B8D">
              <w:rPr>
                <w:rFonts w:ascii="Segoe UI" w:eastAsiaTheme="minorEastAsia" w:hAnsi="Segoe UI" w:cs="Segoe UI"/>
                <w:b/>
                <w:bCs/>
                <w:color w:val="000000" w:themeColor="text1"/>
                <w:sz w:val="20"/>
                <w:szCs w:val="20"/>
                <w:lang w:eastAsia="en-US"/>
              </w:rPr>
              <w:t>2</w:t>
            </w:r>
            <w:r w:rsidR="1C6B2849" w:rsidRPr="0B584B8D">
              <w:rPr>
                <w:rFonts w:ascii="Segoe UI" w:eastAsiaTheme="minorEastAsia" w:hAnsi="Segoe UI" w:cs="Segoe UI"/>
                <w:b/>
                <w:bCs/>
                <w:color w:val="000000" w:themeColor="text1"/>
                <w:sz w:val="20"/>
                <w:szCs w:val="20"/>
                <w:lang w:eastAsia="en-US"/>
              </w:rPr>
              <w:t>9</w:t>
            </w:r>
            <w:r w:rsidRPr="0B584B8D">
              <w:rPr>
                <w:rFonts w:ascii="Segoe UI" w:eastAsiaTheme="minorEastAsia" w:hAnsi="Segoe UI" w:cs="Segoe UI"/>
                <w:b/>
                <w:bCs/>
                <w:color w:val="000000" w:themeColor="text1"/>
                <w:sz w:val="20"/>
                <w:szCs w:val="20"/>
                <w:lang w:eastAsia="en-US"/>
              </w:rPr>
              <w:t> :</w:t>
            </w:r>
            <w:r w:rsidRPr="0B584B8D">
              <w:rPr>
                <w:rFonts w:ascii="Segoe UI" w:eastAsiaTheme="minorEastAsia" w:hAnsi="Segoe UI" w:cs="Segoe UI"/>
                <w:color w:val="000000" w:themeColor="text1"/>
                <w:sz w:val="20"/>
                <w:szCs w:val="20"/>
                <w:lang w:eastAsia="en-US"/>
              </w:rPr>
              <w:t xml:space="preserve"> </w:t>
            </w:r>
            <w:r w:rsidR="0079129C">
              <w:rPr>
                <w:rFonts w:ascii="Segoe UI" w:eastAsiaTheme="minorEastAsia" w:hAnsi="Segoe UI" w:cs="Segoe UI"/>
                <w:color w:val="000000" w:themeColor="text1"/>
                <w:sz w:val="20"/>
                <w:szCs w:val="20"/>
                <w:lang w:eastAsia="en-US"/>
              </w:rPr>
              <w:t>…</w:t>
            </w:r>
            <w:r w:rsidRPr="0B584B8D">
              <w:rPr>
                <w:rFonts w:ascii="Segoe UI" w:eastAsiaTheme="minorEastAsia" w:hAnsi="Segoe UI" w:cs="Segoe UI"/>
                <w:color w:val="000000" w:themeColor="text1"/>
                <w:sz w:val="20"/>
                <w:szCs w:val="20"/>
                <w:lang w:eastAsia="en-US"/>
              </w:rPr>
              <w:t>% des rémunérations déterminées lors de l’étude en tenant compte des particularités du profil du candidat (ex : expérience, diplômes …)</w:t>
            </w:r>
          </w:p>
          <w:p w14:paraId="6F62551F" w14:textId="77777777" w:rsidR="00663CFC" w:rsidRPr="00175F37" w:rsidRDefault="00663CFC" w:rsidP="00D9036B">
            <w:pPr>
              <w:autoSpaceDE w:val="0"/>
              <w:autoSpaceDN w:val="0"/>
              <w:adjustRightInd w:val="0"/>
              <w:rPr>
                <w:rFonts w:ascii="Segoe UI" w:eastAsiaTheme="minorHAnsi" w:hAnsi="Segoe UI" w:cs="Segoe UI"/>
                <w:color w:val="0070C0"/>
                <w:sz w:val="20"/>
                <w:szCs w:val="20"/>
                <w:lang w:eastAsia="en-US"/>
              </w:rPr>
            </w:pPr>
          </w:p>
        </w:tc>
        <w:tc>
          <w:tcPr>
            <w:tcW w:w="283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688890"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Indicateur</w:t>
            </w:r>
            <w:r w:rsidR="006C7521" w:rsidRPr="00175F37">
              <w:rPr>
                <w:rFonts w:ascii="Segoe UI" w:eastAsiaTheme="minorHAnsi" w:hAnsi="Segoe UI" w:cs="Segoe UI"/>
                <w:color w:val="000000" w:themeColor="text1"/>
                <w:sz w:val="20"/>
                <w:szCs w:val="20"/>
                <w:lang w:eastAsia="en-US"/>
              </w:rPr>
              <w:t>s</w:t>
            </w:r>
            <w:r w:rsidRPr="00175F37">
              <w:rPr>
                <w:rFonts w:ascii="Segoe UI" w:eastAsiaTheme="minorHAnsi" w:hAnsi="Segoe UI" w:cs="Segoe UI"/>
                <w:color w:val="000000" w:themeColor="text1"/>
                <w:sz w:val="20"/>
                <w:szCs w:val="20"/>
                <w:lang w:eastAsia="en-US"/>
              </w:rPr>
              <w:t xml:space="preserve"> : </w:t>
            </w:r>
          </w:p>
          <w:p w14:paraId="074BD15C"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p>
          <w:p w14:paraId="02AB701F"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Nombre d’offres déposées comportant la rémunération afférente au poste selon la grille »</w:t>
            </w:r>
          </w:p>
          <w:p w14:paraId="05F9037F"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p>
          <w:p w14:paraId="3D07D563" w14:textId="77777777" w:rsidR="00663CFC" w:rsidRPr="00175F37" w:rsidRDefault="00663CFC" w:rsidP="00D9036B">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 xml:space="preserve">Nombre d’offres </w:t>
            </w:r>
            <w:r w:rsidR="006C7521" w:rsidRPr="00175F37">
              <w:rPr>
                <w:rFonts w:ascii="Segoe UI" w:eastAsiaTheme="minorHAnsi" w:hAnsi="Segoe UI" w:cs="Segoe UI"/>
                <w:color w:val="000000" w:themeColor="text1"/>
                <w:sz w:val="20"/>
                <w:szCs w:val="20"/>
                <w:lang w:eastAsia="en-US"/>
              </w:rPr>
              <w:t xml:space="preserve">de postes </w:t>
            </w:r>
            <w:r w:rsidRPr="00175F37">
              <w:rPr>
                <w:rFonts w:ascii="Segoe UI" w:eastAsiaTheme="minorHAnsi" w:hAnsi="Segoe UI" w:cs="Segoe UI"/>
                <w:color w:val="000000" w:themeColor="text1"/>
                <w:sz w:val="20"/>
                <w:szCs w:val="20"/>
                <w:lang w:eastAsia="en-US"/>
              </w:rPr>
              <w:t>ouverts</w:t>
            </w:r>
          </w:p>
        </w:tc>
      </w:tr>
    </w:tbl>
    <w:p w14:paraId="2F393D62" w14:textId="77777777" w:rsidR="004B2DC4" w:rsidRPr="00175F37" w:rsidRDefault="004B2DC4" w:rsidP="004F2F95">
      <w:pPr>
        <w:shd w:val="clear" w:color="auto" w:fill="FFFFFF" w:themeFill="background1"/>
        <w:jc w:val="both"/>
        <w:rPr>
          <w:rFonts w:ascii="Segoe UI" w:hAnsi="Segoe UI" w:cs="Segoe UI"/>
          <w:color w:val="FF0000"/>
          <w:sz w:val="20"/>
          <w:szCs w:val="20"/>
        </w:rPr>
      </w:pPr>
    </w:p>
    <w:p w14:paraId="41F4B37D" w14:textId="77777777" w:rsidR="00301C0E" w:rsidRDefault="00301C0E" w:rsidP="004F2F95">
      <w:pPr>
        <w:shd w:val="clear" w:color="auto" w:fill="FFFFFF" w:themeFill="background1"/>
        <w:jc w:val="both"/>
        <w:rPr>
          <w:rFonts w:ascii="Segoe UI" w:hAnsi="Segoe UI" w:cs="Segoe UI"/>
          <w:color w:val="FF0000"/>
          <w:sz w:val="20"/>
          <w:szCs w:val="20"/>
        </w:rPr>
      </w:pPr>
    </w:p>
    <w:p w14:paraId="449A008D" w14:textId="77777777" w:rsidR="00FA19A4" w:rsidRDefault="00FA19A4" w:rsidP="004F2F95">
      <w:pPr>
        <w:shd w:val="clear" w:color="auto" w:fill="FFFFFF" w:themeFill="background1"/>
        <w:jc w:val="both"/>
        <w:rPr>
          <w:rFonts w:ascii="Segoe UI" w:hAnsi="Segoe UI" w:cs="Segoe UI"/>
          <w:color w:val="FF0000"/>
          <w:sz w:val="20"/>
          <w:szCs w:val="20"/>
        </w:rPr>
      </w:pPr>
    </w:p>
    <w:p w14:paraId="0F6E33AE" w14:textId="77777777" w:rsidR="00FA19A4" w:rsidRDefault="00FA19A4" w:rsidP="004F2F95">
      <w:pPr>
        <w:shd w:val="clear" w:color="auto" w:fill="FFFFFF" w:themeFill="background1"/>
        <w:jc w:val="both"/>
        <w:rPr>
          <w:rFonts w:ascii="Segoe UI" w:hAnsi="Segoe UI" w:cs="Segoe UI"/>
          <w:color w:val="FF0000"/>
          <w:sz w:val="20"/>
          <w:szCs w:val="20"/>
        </w:rPr>
      </w:pPr>
    </w:p>
    <w:p w14:paraId="3F7DAE3B" w14:textId="77777777" w:rsidR="00FA19A4" w:rsidRDefault="00FA19A4" w:rsidP="004F2F95">
      <w:pPr>
        <w:shd w:val="clear" w:color="auto" w:fill="FFFFFF" w:themeFill="background1"/>
        <w:jc w:val="both"/>
        <w:rPr>
          <w:rFonts w:ascii="Segoe UI" w:hAnsi="Segoe UI" w:cs="Segoe UI"/>
          <w:color w:val="FF0000"/>
          <w:sz w:val="20"/>
          <w:szCs w:val="20"/>
        </w:rPr>
      </w:pPr>
    </w:p>
    <w:p w14:paraId="1F5C7A5D" w14:textId="77777777" w:rsidR="00FA19A4" w:rsidRDefault="00FA19A4" w:rsidP="004F2F95">
      <w:pPr>
        <w:shd w:val="clear" w:color="auto" w:fill="FFFFFF" w:themeFill="background1"/>
        <w:jc w:val="both"/>
        <w:rPr>
          <w:rFonts w:ascii="Segoe UI" w:hAnsi="Segoe UI" w:cs="Segoe UI"/>
          <w:color w:val="FF0000"/>
          <w:sz w:val="20"/>
          <w:szCs w:val="20"/>
        </w:rPr>
      </w:pPr>
    </w:p>
    <w:p w14:paraId="54CECF90" w14:textId="77777777" w:rsidR="00FA19A4" w:rsidRDefault="00FA19A4" w:rsidP="004F2F95">
      <w:pPr>
        <w:shd w:val="clear" w:color="auto" w:fill="FFFFFF" w:themeFill="background1"/>
        <w:jc w:val="both"/>
        <w:rPr>
          <w:rFonts w:ascii="Segoe UI" w:hAnsi="Segoe UI" w:cs="Segoe UI"/>
          <w:color w:val="FF0000"/>
          <w:sz w:val="20"/>
          <w:szCs w:val="20"/>
        </w:rPr>
      </w:pPr>
    </w:p>
    <w:p w14:paraId="480DF2FF" w14:textId="77777777" w:rsidR="00FA19A4" w:rsidRPr="00175F37" w:rsidRDefault="00FA19A4" w:rsidP="004F2F95">
      <w:pPr>
        <w:shd w:val="clear" w:color="auto" w:fill="FFFFFF" w:themeFill="background1"/>
        <w:jc w:val="both"/>
        <w:rPr>
          <w:rFonts w:ascii="Segoe UI" w:hAnsi="Segoe UI" w:cs="Segoe UI"/>
          <w:color w:val="FF0000"/>
          <w:sz w:val="20"/>
          <w:szCs w:val="20"/>
        </w:rPr>
      </w:pPr>
    </w:p>
    <w:p w14:paraId="6396A8E9" w14:textId="77777777" w:rsidR="004F2AA7" w:rsidRPr="00175F37" w:rsidRDefault="004F2AA7" w:rsidP="004F2AA7">
      <w:pPr>
        <w:shd w:val="clear" w:color="auto" w:fill="FFFFFF" w:themeFill="background1"/>
        <w:jc w:val="both"/>
        <w:rPr>
          <w:rFonts w:ascii="Segoe UI" w:hAnsi="Segoe UI" w:cs="Segoe UI"/>
          <w:color w:val="0000FF"/>
          <w:sz w:val="20"/>
          <w:szCs w:val="20"/>
        </w:rPr>
      </w:pPr>
    </w:p>
    <w:p w14:paraId="25DADF11" w14:textId="2942E31C" w:rsidR="004F2AA7" w:rsidRPr="00175F37" w:rsidRDefault="00183EBB" w:rsidP="004F2AA7">
      <w:pPr>
        <w:shd w:val="clear" w:color="auto" w:fill="FFFFFF" w:themeFill="background1"/>
        <w:jc w:val="both"/>
        <w:rPr>
          <w:rFonts w:ascii="Segoe UI" w:hAnsi="Segoe UI" w:cs="Segoe UI"/>
          <w:b/>
          <w:sz w:val="20"/>
          <w:szCs w:val="20"/>
          <w:u w:val="single"/>
        </w:rPr>
      </w:pPr>
      <w:r>
        <w:rPr>
          <w:rFonts w:ascii="Segoe UI" w:hAnsi="Segoe UI" w:cs="Segoe UI"/>
          <w:b/>
          <w:smallCaps/>
          <w:sz w:val="20"/>
          <w:szCs w:val="20"/>
        </w:rPr>
        <w:t>3</w:t>
      </w:r>
      <w:r w:rsidR="004F2AA7" w:rsidRPr="00175F37">
        <w:rPr>
          <w:rFonts w:ascii="Segoe UI" w:hAnsi="Segoe UI" w:cs="Segoe UI"/>
          <w:b/>
          <w:smallCaps/>
          <w:sz w:val="20"/>
          <w:szCs w:val="20"/>
        </w:rPr>
        <w:t xml:space="preserve"> - l’articulation entre l’activité professionnelle et l’exercice de responsabilité personnelle et familiale</w:t>
      </w:r>
    </w:p>
    <w:p w14:paraId="58AC62A5" w14:textId="77777777" w:rsidR="004F2AA7" w:rsidRPr="00175F37" w:rsidRDefault="004F2AA7" w:rsidP="004F2AA7">
      <w:pPr>
        <w:shd w:val="clear" w:color="auto" w:fill="FFFFFF" w:themeFill="background1"/>
        <w:jc w:val="both"/>
        <w:rPr>
          <w:rFonts w:ascii="Segoe UI" w:hAnsi="Segoe UI" w:cs="Segoe UI"/>
          <w:b/>
          <w:sz w:val="20"/>
          <w:szCs w:val="20"/>
        </w:rPr>
      </w:pPr>
    </w:p>
    <w:p w14:paraId="68513B1E" w14:textId="77777777" w:rsidR="004F2AA7" w:rsidRPr="00175F37" w:rsidRDefault="004F2AA7" w:rsidP="004F2AA7">
      <w:pPr>
        <w:shd w:val="clear" w:color="auto" w:fill="FFFFFF" w:themeFill="background1"/>
        <w:jc w:val="both"/>
        <w:rPr>
          <w:rFonts w:ascii="Segoe UI" w:hAnsi="Segoe UI" w:cs="Segoe UI"/>
          <w:b/>
          <w:sz w:val="20"/>
          <w:szCs w:val="20"/>
          <w:u w:val="single"/>
        </w:rPr>
      </w:pPr>
      <w:r w:rsidRPr="00175F37">
        <w:rPr>
          <w:rFonts w:ascii="Segoe UI" w:hAnsi="Segoe UI" w:cs="Segoe UI"/>
          <w:b/>
          <w:sz w:val="20"/>
          <w:szCs w:val="20"/>
          <w:u w:val="single"/>
        </w:rPr>
        <w:t>A/ CONSTAT ET ANALYSE</w:t>
      </w:r>
    </w:p>
    <w:p w14:paraId="0F55CC50" w14:textId="77777777" w:rsidR="004F2AA7" w:rsidRPr="00175F37" w:rsidRDefault="004F2AA7" w:rsidP="004F2AA7">
      <w:pPr>
        <w:spacing w:line="0" w:lineRule="atLeast"/>
        <w:ind w:right="120"/>
        <w:jc w:val="both"/>
        <w:rPr>
          <w:rFonts w:ascii="Segoe UI" w:hAnsi="Segoe UI" w:cs="Segoe UI"/>
          <w:sz w:val="20"/>
          <w:szCs w:val="20"/>
        </w:rPr>
      </w:pPr>
    </w:p>
    <w:p w14:paraId="698BC771" w14:textId="77777777" w:rsidR="004F2AA7" w:rsidRPr="00175F37" w:rsidRDefault="004F2AA7" w:rsidP="004F2AA7">
      <w:pPr>
        <w:shd w:val="clear" w:color="auto" w:fill="FFFFFF" w:themeFill="background1"/>
        <w:spacing w:line="0" w:lineRule="atLeast"/>
        <w:jc w:val="both"/>
        <w:rPr>
          <w:rFonts w:ascii="Segoe UI" w:hAnsi="Segoe UI" w:cs="Segoe UI"/>
          <w:sz w:val="20"/>
          <w:szCs w:val="20"/>
        </w:rPr>
      </w:pPr>
      <w:r w:rsidRPr="00175F37">
        <w:rPr>
          <w:rFonts w:ascii="Segoe UI" w:hAnsi="Segoe UI" w:cs="Segoe UI"/>
          <w:sz w:val="20"/>
          <w:szCs w:val="20"/>
        </w:rPr>
        <w:t xml:space="preserve">Mieux équilibrer les temps de vie professionnelle et personnelle, c’est permettre aux salariés de l’entreprise de pouvoir concilier le travail et les contraintes de la vie privée et familiale, qui sont encore à ce jour principalement supportées par les femmes. </w:t>
      </w:r>
    </w:p>
    <w:p w14:paraId="326F249A" w14:textId="77777777" w:rsidR="004F2AA7" w:rsidRPr="00175F37" w:rsidRDefault="004F2AA7" w:rsidP="004F2AA7">
      <w:pPr>
        <w:shd w:val="clear" w:color="auto" w:fill="FFFFFF" w:themeFill="background1"/>
        <w:spacing w:line="0" w:lineRule="atLeast"/>
        <w:jc w:val="both"/>
        <w:rPr>
          <w:rFonts w:ascii="Segoe UI" w:hAnsi="Segoe UI" w:cs="Segoe UI"/>
          <w:sz w:val="20"/>
          <w:szCs w:val="20"/>
        </w:rPr>
      </w:pPr>
    </w:p>
    <w:p w14:paraId="6CDBE6A8" w14:textId="77777777" w:rsidR="004F2AA7" w:rsidRPr="00175F37" w:rsidRDefault="004F2AA7" w:rsidP="004F2AA7">
      <w:pPr>
        <w:shd w:val="clear" w:color="auto" w:fill="FFFFFF" w:themeFill="background1"/>
        <w:jc w:val="both"/>
        <w:rPr>
          <w:rFonts w:ascii="Segoe UI" w:hAnsi="Segoe UI" w:cs="Segoe UI"/>
          <w:sz w:val="20"/>
          <w:szCs w:val="20"/>
          <w:shd w:val="clear" w:color="auto" w:fill="FFFFFF"/>
        </w:rPr>
      </w:pPr>
      <w:r w:rsidRPr="00175F37">
        <w:rPr>
          <w:rFonts w:ascii="Segoe UI" w:hAnsi="Segoe UI" w:cs="Segoe UI"/>
          <w:sz w:val="20"/>
          <w:szCs w:val="20"/>
          <w:shd w:val="clear" w:color="auto" w:fill="FFFFFF"/>
        </w:rPr>
        <w:t>Ce défi est encore plus important pour les familles monoparentales, qui en France concernent majoritairement de femmes.</w:t>
      </w:r>
    </w:p>
    <w:p w14:paraId="4B2CBC82" w14:textId="0E0132FA" w:rsidR="004F2AA7" w:rsidRPr="00175F37" w:rsidRDefault="004F2AA7" w:rsidP="004F2AA7">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Les salariés des entreprises de la </w:t>
      </w:r>
      <w:r w:rsidRPr="00175F37">
        <w:rPr>
          <w:rFonts w:ascii="Segoe UI" w:hAnsi="Segoe UI" w:cs="Segoe UI"/>
          <w:b/>
          <w:sz w:val="20"/>
          <w:szCs w:val="20"/>
        </w:rPr>
        <w:t xml:space="preserve">branche subissent également </w:t>
      </w:r>
      <w:r w:rsidR="00EA39BF" w:rsidRPr="00175F37">
        <w:rPr>
          <w:rFonts w:ascii="Segoe UI" w:hAnsi="Segoe UI" w:cs="Segoe UI"/>
          <w:b/>
          <w:sz w:val="20"/>
          <w:szCs w:val="20"/>
        </w:rPr>
        <w:t xml:space="preserve">des </w:t>
      </w:r>
      <w:r w:rsidRPr="00175F37">
        <w:rPr>
          <w:rFonts w:ascii="Segoe UI" w:hAnsi="Segoe UI" w:cs="Segoe UI"/>
          <w:b/>
          <w:sz w:val="20"/>
          <w:szCs w:val="20"/>
        </w:rPr>
        <w:t xml:space="preserve">difficultés </w:t>
      </w:r>
      <w:r w:rsidR="00D9036B" w:rsidRPr="00175F37">
        <w:rPr>
          <w:rFonts w:ascii="Segoe UI" w:hAnsi="Segoe UI" w:cs="Segoe UI"/>
          <w:b/>
          <w:sz w:val="20"/>
          <w:szCs w:val="20"/>
        </w:rPr>
        <w:t>spécifiques</w:t>
      </w:r>
      <w:r w:rsidR="00D9036B" w:rsidRPr="00175F37">
        <w:rPr>
          <w:rFonts w:ascii="Segoe UI" w:hAnsi="Segoe UI" w:cs="Segoe UI"/>
          <w:sz w:val="20"/>
          <w:szCs w:val="20"/>
        </w:rPr>
        <w:t xml:space="preserve"> </w:t>
      </w:r>
      <w:r w:rsidRPr="00175F37">
        <w:rPr>
          <w:rFonts w:ascii="Segoe UI" w:hAnsi="Segoe UI" w:cs="Segoe UI"/>
          <w:sz w:val="20"/>
          <w:szCs w:val="20"/>
        </w:rPr>
        <w:t xml:space="preserve">pour articuler la vie professionnelle et la vie personnelle du fait des horaires décalés ou atypiques, </w:t>
      </w:r>
      <w:r w:rsidR="006D0C85" w:rsidRPr="00175F37">
        <w:rPr>
          <w:rFonts w:ascii="Segoe UI" w:hAnsi="Segoe UI" w:cs="Segoe UI"/>
          <w:sz w:val="20"/>
          <w:szCs w:val="20"/>
        </w:rPr>
        <w:t>du travail de nuit, du travail à temps partiel</w:t>
      </w:r>
      <w:r w:rsidRPr="00175F37">
        <w:rPr>
          <w:rFonts w:ascii="Segoe UI" w:hAnsi="Segoe UI" w:cs="Segoe UI"/>
          <w:sz w:val="20"/>
          <w:szCs w:val="20"/>
        </w:rPr>
        <w:t xml:space="preserve"> et de l’activité multi employeurs.</w:t>
      </w:r>
    </w:p>
    <w:p w14:paraId="0E489C46" w14:textId="77777777" w:rsidR="00EA39BF" w:rsidRPr="00175F37" w:rsidRDefault="00EA39BF" w:rsidP="004F2AA7">
      <w:pPr>
        <w:shd w:val="clear" w:color="auto" w:fill="FFFFFF" w:themeFill="background1"/>
        <w:jc w:val="both"/>
        <w:rPr>
          <w:rFonts w:ascii="Segoe UI" w:hAnsi="Segoe UI" w:cs="Segoe UI"/>
          <w:sz w:val="20"/>
          <w:szCs w:val="20"/>
        </w:rPr>
      </w:pPr>
    </w:p>
    <w:p w14:paraId="129FE321" w14:textId="77777777" w:rsidR="00EA39BF" w:rsidRPr="00175F37" w:rsidRDefault="00EA39BF" w:rsidP="00EA39BF">
      <w:pPr>
        <w:spacing w:line="0" w:lineRule="atLeast"/>
        <w:ind w:right="120"/>
        <w:jc w:val="both"/>
        <w:rPr>
          <w:rFonts w:ascii="Segoe UI" w:hAnsi="Segoe UI" w:cs="Segoe UI"/>
          <w:sz w:val="20"/>
          <w:szCs w:val="20"/>
        </w:rPr>
      </w:pPr>
      <w:r w:rsidRPr="00175F37">
        <w:rPr>
          <w:rFonts w:ascii="Segoe UI" w:hAnsi="Segoe UI" w:cs="Segoe UI"/>
          <w:sz w:val="20"/>
          <w:szCs w:val="20"/>
        </w:rPr>
        <w:t xml:space="preserve">Aussi, les parties signataires souhaitent favoriser des mesures permettant à chaque salarié de concilier au mieux son activité professionnelle et sa vie personnelle, en ce qu’elle constitue une </w:t>
      </w:r>
      <w:r w:rsidRPr="00175F37">
        <w:rPr>
          <w:rStyle w:val="lev"/>
          <w:rFonts w:ascii="Segoe UI" w:hAnsi="Segoe UI" w:cs="Segoe UI"/>
          <w:b w:val="0"/>
          <w:sz w:val="20"/>
          <w:szCs w:val="20"/>
          <w:shd w:val="clear" w:color="auto" w:fill="FFFFFF"/>
        </w:rPr>
        <w:t>dimension importante de la qualité de vie au travail et de la performance économique et sociale de l’entreprise.</w:t>
      </w:r>
    </w:p>
    <w:p w14:paraId="1AD91739" w14:textId="77777777" w:rsidR="00EA39BF" w:rsidRPr="00175F37" w:rsidRDefault="00EA39BF" w:rsidP="004F2AA7">
      <w:pPr>
        <w:shd w:val="clear" w:color="auto" w:fill="FFFFFF" w:themeFill="background1"/>
        <w:jc w:val="both"/>
        <w:rPr>
          <w:rFonts w:ascii="Segoe UI" w:hAnsi="Segoe UI" w:cs="Segoe UI"/>
          <w:sz w:val="20"/>
          <w:szCs w:val="20"/>
        </w:rPr>
      </w:pPr>
    </w:p>
    <w:p w14:paraId="155C9BF5" w14:textId="77777777" w:rsidR="00EA39BF" w:rsidRPr="00175F37" w:rsidRDefault="00EA39BF" w:rsidP="004F2AA7">
      <w:pPr>
        <w:shd w:val="clear" w:color="auto" w:fill="FFFFFF" w:themeFill="background1"/>
        <w:jc w:val="both"/>
        <w:rPr>
          <w:rFonts w:ascii="Segoe UI" w:hAnsi="Segoe UI" w:cs="Segoe UI"/>
          <w:sz w:val="20"/>
          <w:szCs w:val="20"/>
        </w:rPr>
      </w:pPr>
      <w:r w:rsidRPr="00175F37">
        <w:rPr>
          <w:rFonts w:ascii="Segoe UI" w:hAnsi="Segoe UI" w:cs="Segoe UI"/>
          <w:sz w:val="20"/>
          <w:szCs w:val="20"/>
        </w:rPr>
        <w:t>Les dispositions légales ont évolué sur ces sujets</w:t>
      </w:r>
      <w:r w:rsidR="007D7CEC" w:rsidRPr="00175F37">
        <w:rPr>
          <w:rFonts w:ascii="Segoe UI" w:hAnsi="Segoe UI" w:cs="Segoe UI"/>
          <w:sz w:val="20"/>
          <w:szCs w:val="20"/>
        </w:rPr>
        <w:t xml:space="preserve"> au cours de l’année </w:t>
      </w:r>
      <w:r w:rsidR="00AC5256">
        <w:rPr>
          <w:rFonts w:ascii="Segoe UI" w:hAnsi="Segoe UI" w:cs="Segoe UI"/>
          <w:sz w:val="20"/>
          <w:szCs w:val="20"/>
        </w:rPr>
        <w:t>2022</w:t>
      </w:r>
      <w:r w:rsidRPr="00175F37">
        <w:rPr>
          <w:rFonts w:ascii="Segoe UI" w:hAnsi="Segoe UI" w:cs="Segoe UI"/>
          <w:sz w:val="20"/>
          <w:szCs w:val="20"/>
        </w:rPr>
        <w:t xml:space="preserve">, notamment en ce qui concerne le </w:t>
      </w:r>
      <w:r w:rsidRPr="00175F37">
        <w:rPr>
          <w:rFonts w:ascii="Segoe UI" w:hAnsi="Segoe UI" w:cs="Segoe UI"/>
          <w:b/>
          <w:sz w:val="20"/>
          <w:szCs w:val="20"/>
        </w:rPr>
        <w:t>congé de paternité et d’accueil de l’enfant, de même que le congé d’adoption.</w:t>
      </w:r>
    </w:p>
    <w:p w14:paraId="1CD7CCF7" w14:textId="77777777" w:rsidR="007D7CEC" w:rsidRPr="00175F37" w:rsidRDefault="007D7CEC" w:rsidP="004F2AA7">
      <w:pPr>
        <w:shd w:val="clear" w:color="auto" w:fill="FFFFFF" w:themeFill="background1"/>
        <w:jc w:val="both"/>
        <w:rPr>
          <w:rFonts w:ascii="Segoe UI" w:hAnsi="Segoe UI" w:cs="Segoe UI"/>
          <w:sz w:val="20"/>
          <w:szCs w:val="20"/>
        </w:rPr>
      </w:pPr>
    </w:p>
    <w:p w14:paraId="1DDED3BC" w14:textId="77777777" w:rsidR="007D7CEC" w:rsidRPr="00175F37" w:rsidRDefault="007D7CEC" w:rsidP="004F2AA7">
      <w:pPr>
        <w:shd w:val="clear" w:color="auto" w:fill="FFFFFF" w:themeFill="background1"/>
        <w:jc w:val="both"/>
        <w:rPr>
          <w:rFonts w:ascii="Segoe UI" w:hAnsi="Segoe UI" w:cs="Segoe UI"/>
          <w:sz w:val="20"/>
          <w:szCs w:val="20"/>
          <w:shd w:val="clear" w:color="auto" w:fill="FFFFFF"/>
        </w:rPr>
      </w:pPr>
      <w:r w:rsidRPr="00175F37">
        <w:rPr>
          <w:rFonts w:ascii="Segoe UI" w:hAnsi="Segoe UI" w:cs="Segoe UI"/>
          <w:sz w:val="20"/>
          <w:szCs w:val="20"/>
          <w:shd w:val="clear" w:color="auto" w:fill="FFFFFF"/>
        </w:rPr>
        <w:t>En effet, depuis le 1</w:t>
      </w:r>
      <w:r w:rsidRPr="00175F37">
        <w:rPr>
          <w:rFonts w:ascii="Segoe UI" w:hAnsi="Segoe UI" w:cs="Segoe UI"/>
          <w:sz w:val="20"/>
          <w:szCs w:val="20"/>
          <w:shd w:val="clear" w:color="auto" w:fill="FFFFFF"/>
          <w:vertAlign w:val="superscript"/>
        </w:rPr>
        <w:t>er</w:t>
      </w:r>
      <w:r w:rsidRPr="00175F37">
        <w:rPr>
          <w:rFonts w:ascii="Segoe UI" w:hAnsi="Segoe UI" w:cs="Segoe UI"/>
          <w:sz w:val="20"/>
          <w:szCs w:val="20"/>
          <w:shd w:val="clear" w:color="auto" w:fill="FFFFFF"/>
        </w:rPr>
        <w:t xml:space="preserve"> juillet </w:t>
      </w:r>
      <w:r w:rsidR="00AC5256">
        <w:rPr>
          <w:rFonts w:ascii="Segoe UI" w:hAnsi="Segoe UI" w:cs="Segoe UI"/>
          <w:sz w:val="20"/>
          <w:szCs w:val="20"/>
          <w:shd w:val="clear" w:color="auto" w:fill="FFFFFF"/>
        </w:rPr>
        <w:t>202</w:t>
      </w:r>
      <w:r w:rsidR="5CE15E88">
        <w:rPr>
          <w:rFonts w:ascii="Segoe UI" w:hAnsi="Segoe UI" w:cs="Segoe UI"/>
          <w:sz w:val="20"/>
          <w:szCs w:val="20"/>
          <w:shd w:val="clear" w:color="auto" w:fill="FFFFFF"/>
        </w:rPr>
        <w:t>2</w:t>
      </w:r>
      <w:r w:rsidRPr="00175F37">
        <w:rPr>
          <w:rFonts w:ascii="Segoe UI" w:hAnsi="Segoe UI" w:cs="Segoe UI"/>
          <w:sz w:val="20"/>
          <w:szCs w:val="20"/>
          <w:shd w:val="clear" w:color="auto" w:fill="FFFFFF"/>
        </w:rPr>
        <w:t xml:space="preserve">, la durée du </w:t>
      </w:r>
      <w:r w:rsidRPr="0B584B8D">
        <w:rPr>
          <w:rFonts w:ascii="Segoe UI" w:hAnsi="Segoe UI" w:cs="Segoe UI"/>
          <w:b/>
          <w:bCs/>
          <w:sz w:val="20"/>
          <w:szCs w:val="20"/>
          <w:shd w:val="clear" w:color="auto" w:fill="FFFFFF"/>
        </w:rPr>
        <w:t>congé de paternité et d’accueil de l’enfant</w:t>
      </w:r>
      <w:r w:rsidRPr="00175F37">
        <w:rPr>
          <w:rFonts w:ascii="Segoe UI" w:hAnsi="Segoe UI" w:cs="Segoe UI"/>
          <w:sz w:val="20"/>
          <w:szCs w:val="20"/>
          <w:shd w:val="clear" w:color="auto" w:fill="FFFFFF"/>
        </w:rPr>
        <w:t xml:space="preserve"> a été doublée, passant à une durée totale de 28 jours (comprenant le congé de naissance de 3 jours) contre 14 jours auparavant. En cas de naissances multiples, la durée est portée à 35 jours contre 21 auparavant. </w:t>
      </w:r>
    </w:p>
    <w:p w14:paraId="086D8906" w14:textId="77777777" w:rsidR="007D7CEC" w:rsidRPr="00175F37" w:rsidRDefault="007D7CEC" w:rsidP="004F2AA7">
      <w:pPr>
        <w:shd w:val="clear" w:color="auto" w:fill="FFFFFF" w:themeFill="background1"/>
        <w:jc w:val="both"/>
        <w:rPr>
          <w:rFonts w:ascii="Segoe UI" w:hAnsi="Segoe UI" w:cs="Segoe UI"/>
          <w:sz w:val="20"/>
          <w:szCs w:val="20"/>
          <w:shd w:val="clear" w:color="auto" w:fill="FFFFFF"/>
        </w:rPr>
      </w:pPr>
    </w:p>
    <w:p w14:paraId="6D2E67B8" w14:textId="77777777" w:rsidR="007D7CEC" w:rsidRPr="00175F37" w:rsidRDefault="007D7CEC" w:rsidP="004F2AA7">
      <w:pPr>
        <w:shd w:val="clear" w:color="auto" w:fill="FFFFFF" w:themeFill="background1"/>
        <w:jc w:val="both"/>
        <w:rPr>
          <w:rFonts w:ascii="Segoe UI" w:hAnsi="Segoe UI" w:cs="Segoe UI"/>
          <w:sz w:val="20"/>
          <w:szCs w:val="20"/>
          <w:shd w:val="clear" w:color="auto" w:fill="FFFFFF"/>
        </w:rPr>
      </w:pPr>
      <w:r w:rsidRPr="00175F37">
        <w:rPr>
          <w:rFonts w:ascii="Segoe UI" w:hAnsi="Segoe UI" w:cs="Segoe UI"/>
          <w:sz w:val="20"/>
          <w:szCs w:val="20"/>
          <w:shd w:val="clear" w:color="auto" w:fill="FFFFFF"/>
        </w:rPr>
        <w:t xml:space="preserve">L’allongement du congé de paternité et d’accueil de l’enfant a vocation à bénéficier au père de l’enfant ou à la personne qui partage la vie de la mère, quelle que soit sa situation familiale. </w:t>
      </w:r>
    </w:p>
    <w:p w14:paraId="284DF50E" w14:textId="77777777" w:rsidR="007D7CEC" w:rsidRPr="00175F37" w:rsidRDefault="007D7CEC" w:rsidP="004F2AA7">
      <w:pPr>
        <w:shd w:val="clear" w:color="auto" w:fill="FFFFFF" w:themeFill="background1"/>
        <w:jc w:val="both"/>
        <w:rPr>
          <w:rFonts w:ascii="Segoe UI" w:hAnsi="Segoe UI" w:cs="Segoe UI"/>
          <w:sz w:val="20"/>
          <w:szCs w:val="20"/>
        </w:rPr>
      </w:pPr>
      <w:r w:rsidRPr="00175F37">
        <w:rPr>
          <w:rFonts w:ascii="Segoe UI" w:hAnsi="Segoe UI" w:cs="Segoe UI"/>
          <w:sz w:val="20"/>
          <w:szCs w:val="20"/>
          <w:shd w:val="clear" w:color="auto" w:fill="FFFFFF"/>
        </w:rPr>
        <w:t xml:space="preserve">Le </w:t>
      </w:r>
      <w:r w:rsidRPr="00175F37">
        <w:rPr>
          <w:rFonts w:ascii="Segoe UI" w:hAnsi="Segoe UI" w:cs="Segoe UI"/>
          <w:b/>
          <w:sz w:val="20"/>
          <w:szCs w:val="20"/>
          <w:shd w:val="clear" w:color="auto" w:fill="FFFFFF"/>
        </w:rPr>
        <w:t>congé d’adoption</w:t>
      </w:r>
      <w:r w:rsidRPr="00175F37">
        <w:rPr>
          <w:rFonts w:ascii="Segoe UI" w:hAnsi="Segoe UI" w:cs="Segoe UI"/>
          <w:sz w:val="20"/>
          <w:szCs w:val="20"/>
          <w:shd w:val="clear" w:color="auto" w:fill="FFFFFF"/>
        </w:rPr>
        <w:t xml:space="preserve"> est également allongé à 16 semaines. </w:t>
      </w:r>
    </w:p>
    <w:p w14:paraId="51BEF3A0" w14:textId="77777777" w:rsidR="00EA39BF" w:rsidRPr="00175F37" w:rsidRDefault="00EA39BF" w:rsidP="004F2AA7">
      <w:pPr>
        <w:shd w:val="clear" w:color="auto" w:fill="FFFFFF" w:themeFill="background1"/>
        <w:jc w:val="both"/>
        <w:rPr>
          <w:rFonts w:ascii="Segoe UI" w:hAnsi="Segoe UI" w:cs="Segoe UI"/>
          <w:sz w:val="20"/>
          <w:szCs w:val="20"/>
        </w:rPr>
      </w:pPr>
    </w:p>
    <w:p w14:paraId="25951D4A" w14:textId="77777777" w:rsidR="00EA39BF" w:rsidRPr="00175F37" w:rsidRDefault="00EA39BF" w:rsidP="004F2AA7">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Le relai </w:t>
      </w:r>
      <w:r w:rsidR="00F94E3B" w:rsidRPr="00175F37">
        <w:rPr>
          <w:rFonts w:ascii="Segoe UI" w:hAnsi="Segoe UI" w:cs="Segoe UI"/>
          <w:sz w:val="20"/>
          <w:szCs w:val="20"/>
        </w:rPr>
        <w:t xml:space="preserve">et respect </w:t>
      </w:r>
      <w:r w:rsidRPr="00175F37">
        <w:rPr>
          <w:rFonts w:ascii="Segoe UI" w:hAnsi="Segoe UI" w:cs="Segoe UI"/>
          <w:sz w:val="20"/>
          <w:szCs w:val="20"/>
        </w:rPr>
        <w:t>de ces nouvelles dispositions par l’entreprise, permettra à ces bonnes pratiques de se diffuser plus largement dans l’entreprise.</w:t>
      </w:r>
    </w:p>
    <w:p w14:paraId="64916364" w14:textId="77777777" w:rsidR="003E68C0" w:rsidRPr="00175F37" w:rsidRDefault="003E68C0" w:rsidP="004F2AA7">
      <w:pPr>
        <w:shd w:val="clear" w:color="auto" w:fill="FFFFFF" w:themeFill="background1"/>
        <w:jc w:val="both"/>
        <w:rPr>
          <w:rFonts w:ascii="Segoe UI" w:hAnsi="Segoe UI" w:cs="Segoe UI"/>
          <w:sz w:val="20"/>
          <w:szCs w:val="20"/>
        </w:rPr>
      </w:pPr>
    </w:p>
    <w:p w14:paraId="389EE66B" w14:textId="77777777" w:rsidR="003E68C0" w:rsidRPr="00175F37" w:rsidRDefault="003E68C0" w:rsidP="004F2AA7">
      <w:pPr>
        <w:shd w:val="clear" w:color="auto" w:fill="FFFFFF" w:themeFill="background1"/>
        <w:jc w:val="both"/>
        <w:rPr>
          <w:rFonts w:ascii="Segoe UI" w:hAnsi="Segoe UI" w:cs="Segoe UI"/>
          <w:sz w:val="20"/>
          <w:szCs w:val="20"/>
        </w:rPr>
      </w:pPr>
      <w:r w:rsidRPr="005D6BF5">
        <w:rPr>
          <w:rFonts w:ascii="Segoe UI" w:hAnsi="Segoe UI" w:cs="Segoe UI"/>
          <w:sz w:val="20"/>
          <w:szCs w:val="20"/>
        </w:rPr>
        <w:t>Par ailleurs, la société a souhaité reconduire des engagements pris au sein de précédents accords, qui avaient pu recueillir l’</w:t>
      </w:r>
      <w:r w:rsidR="002E019D" w:rsidRPr="005D6BF5">
        <w:rPr>
          <w:rFonts w:ascii="Segoe UI" w:hAnsi="Segoe UI" w:cs="Segoe UI"/>
          <w:sz w:val="20"/>
          <w:szCs w:val="20"/>
        </w:rPr>
        <w:t>accueil favorable des salariés.</w:t>
      </w:r>
    </w:p>
    <w:p w14:paraId="42FA70B6" w14:textId="77777777" w:rsidR="004F2AA7" w:rsidRPr="00175F37" w:rsidRDefault="004F2AA7" w:rsidP="004F2AA7">
      <w:pPr>
        <w:shd w:val="clear" w:color="auto" w:fill="FFFFFF" w:themeFill="background1"/>
        <w:jc w:val="both"/>
        <w:rPr>
          <w:rFonts w:ascii="Segoe UI" w:hAnsi="Segoe UI" w:cs="Segoe UI"/>
          <w:sz w:val="20"/>
          <w:szCs w:val="20"/>
        </w:rPr>
      </w:pPr>
    </w:p>
    <w:p w14:paraId="1CC2C7CB" w14:textId="3CF7A7E7" w:rsidR="004F2AA7" w:rsidRPr="00175F37" w:rsidRDefault="004F2AA7" w:rsidP="004F2AA7">
      <w:pPr>
        <w:shd w:val="clear" w:color="auto" w:fill="FFFFFF" w:themeFill="background1"/>
        <w:jc w:val="both"/>
        <w:rPr>
          <w:rFonts w:ascii="Segoe UI" w:hAnsi="Segoe UI" w:cs="Segoe UI"/>
          <w:color w:val="000000" w:themeColor="text1"/>
          <w:sz w:val="20"/>
          <w:szCs w:val="20"/>
        </w:rPr>
      </w:pPr>
      <w:r w:rsidRPr="56D73DEE">
        <w:rPr>
          <w:rFonts w:ascii="Segoe UI" w:hAnsi="Segoe UI" w:cs="Segoe UI"/>
          <w:color w:val="000000" w:themeColor="text1"/>
          <w:sz w:val="20"/>
          <w:szCs w:val="20"/>
        </w:rPr>
        <w:t>Afin d’améliorer cet équilibre entre vie profes</w:t>
      </w:r>
      <w:r w:rsidR="00EA39BF" w:rsidRPr="56D73DEE">
        <w:rPr>
          <w:rFonts w:ascii="Segoe UI" w:hAnsi="Segoe UI" w:cs="Segoe UI"/>
          <w:color w:val="000000" w:themeColor="text1"/>
          <w:sz w:val="20"/>
          <w:szCs w:val="20"/>
        </w:rPr>
        <w:t xml:space="preserve">sionnelle et vie privée, il est </w:t>
      </w:r>
      <w:r w:rsidRPr="56D73DEE">
        <w:rPr>
          <w:rFonts w:ascii="Segoe UI" w:hAnsi="Segoe UI" w:cs="Segoe UI"/>
          <w:color w:val="000000" w:themeColor="text1"/>
          <w:sz w:val="20"/>
          <w:szCs w:val="20"/>
        </w:rPr>
        <w:t>rappelé que la société GSF</w:t>
      </w:r>
      <w:r w:rsidR="00197660">
        <w:rPr>
          <w:rFonts w:ascii="Segoe UI" w:hAnsi="Segoe UI" w:cs="Segoe UI"/>
          <w:color w:val="000000" w:themeColor="text1"/>
          <w:sz w:val="20"/>
          <w:szCs w:val="20"/>
        </w:rPr>
        <w:t xml:space="preserve"> SERVICES CDG</w:t>
      </w:r>
      <w:r w:rsidR="00366D6F" w:rsidRPr="56D73DEE">
        <w:rPr>
          <w:rFonts w:ascii="Segoe UI" w:hAnsi="Segoe UI" w:cs="Segoe UI"/>
          <w:color w:val="000000" w:themeColor="text1"/>
          <w:sz w:val="20"/>
          <w:szCs w:val="20"/>
        </w:rPr>
        <w:t xml:space="preserve"> </w:t>
      </w:r>
      <w:r w:rsidR="00EA39BF" w:rsidRPr="56D73DEE">
        <w:rPr>
          <w:rFonts w:ascii="Segoe UI" w:hAnsi="Segoe UI" w:cs="Segoe UI"/>
          <w:color w:val="000000" w:themeColor="text1"/>
          <w:sz w:val="20"/>
          <w:szCs w:val="20"/>
        </w:rPr>
        <w:t xml:space="preserve">a conclu </w:t>
      </w:r>
      <w:r w:rsidR="6154C9F1" w:rsidRPr="56D73DEE">
        <w:rPr>
          <w:rFonts w:ascii="Segoe UI" w:hAnsi="Segoe UI" w:cs="Segoe UI"/>
          <w:color w:val="000000" w:themeColor="text1"/>
          <w:sz w:val="20"/>
          <w:szCs w:val="20"/>
        </w:rPr>
        <w:t>en 20</w:t>
      </w:r>
      <w:r w:rsidR="00197660">
        <w:rPr>
          <w:rFonts w:ascii="Segoe UI" w:hAnsi="Segoe UI" w:cs="Segoe UI"/>
          <w:color w:val="000000" w:themeColor="text1"/>
          <w:sz w:val="20"/>
          <w:szCs w:val="20"/>
        </w:rPr>
        <w:t>21</w:t>
      </w:r>
      <w:r w:rsidR="00EA39BF" w:rsidRPr="56D73DEE">
        <w:rPr>
          <w:rFonts w:ascii="Segoe UI" w:hAnsi="Segoe UI" w:cs="Segoe UI"/>
          <w:color w:val="000000" w:themeColor="text1"/>
          <w:sz w:val="20"/>
          <w:szCs w:val="20"/>
        </w:rPr>
        <w:t xml:space="preserve"> un accord à durée indéterminée</w:t>
      </w:r>
      <w:r w:rsidRPr="56D73DEE">
        <w:rPr>
          <w:rFonts w:ascii="Segoe UI" w:hAnsi="Segoe UI" w:cs="Segoe UI"/>
          <w:color w:val="000000" w:themeColor="text1"/>
          <w:sz w:val="20"/>
          <w:szCs w:val="20"/>
        </w:rPr>
        <w:t xml:space="preserve"> sur le droit à la déconnexion.</w:t>
      </w:r>
    </w:p>
    <w:p w14:paraId="777769C5" w14:textId="77777777" w:rsidR="004F2AA7" w:rsidRPr="00175F37" w:rsidRDefault="004F2AA7" w:rsidP="004F2AA7">
      <w:pPr>
        <w:shd w:val="clear" w:color="auto" w:fill="FFFFFF" w:themeFill="background1"/>
        <w:jc w:val="both"/>
        <w:rPr>
          <w:rFonts w:ascii="Segoe UI" w:hAnsi="Segoe UI" w:cs="Segoe UI"/>
          <w:color w:val="000000" w:themeColor="text1"/>
          <w:sz w:val="20"/>
          <w:szCs w:val="20"/>
        </w:rPr>
      </w:pPr>
    </w:p>
    <w:p w14:paraId="3B219F28" w14:textId="4772873E" w:rsidR="004F2AA7" w:rsidRPr="00175F37" w:rsidRDefault="004F2AA7" w:rsidP="004F2AA7">
      <w:pPr>
        <w:shd w:val="clear" w:color="auto" w:fill="FFFFFF" w:themeFill="background1"/>
        <w:jc w:val="both"/>
        <w:rPr>
          <w:rFonts w:ascii="Segoe UI" w:hAnsi="Segoe UI" w:cs="Segoe UI"/>
          <w:color w:val="000000" w:themeColor="text1"/>
          <w:sz w:val="20"/>
          <w:szCs w:val="20"/>
        </w:rPr>
      </w:pPr>
      <w:r w:rsidRPr="00175F37">
        <w:rPr>
          <w:rFonts w:ascii="Segoe UI" w:hAnsi="Segoe UI" w:cs="Segoe UI"/>
          <w:color w:val="000000" w:themeColor="text1"/>
          <w:sz w:val="20"/>
          <w:szCs w:val="20"/>
        </w:rPr>
        <w:t xml:space="preserve">Par ailleurs, lors de l’entretien professionnel ou l’entretien annuel pour les salariés au forfait jour, la société </w:t>
      </w:r>
      <w:r w:rsidR="00197660">
        <w:rPr>
          <w:rFonts w:ascii="Segoe UI" w:hAnsi="Segoe UI" w:cs="Segoe UI"/>
          <w:sz w:val="20"/>
          <w:szCs w:val="20"/>
        </w:rPr>
        <w:t>GSF SERVICES CDG</w:t>
      </w:r>
      <w:r w:rsidR="00197660" w:rsidRPr="00175F37">
        <w:rPr>
          <w:rFonts w:ascii="Segoe UI" w:hAnsi="Segoe UI" w:cs="Segoe UI"/>
          <w:sz w:val="20"/>
          <w:szCs w:val="20"/>
        </w:rPr>
        <w:t xml:space="preserve"> </w:t>
      </w:r>
      <w:r w:rsidRPr="00175F37">
        <w:rPr>
          <w:rFonts w:ascii="Segoe UI" w:hAnsi="Segoe UI" w:cs="Segoe UI"/>
          <w:color w:val="000000" w:themeColor="text1"/>
          <w:sz w:val="20"/>
          <w:szCs w:val="20"/>
        </w:rPr>
        <w:t xml:space="preserve">examine la charge de travail et les éventuelles difficultés d’articulation entre l’activité professionnelle et la vie personnelle.  </w:t>
      </w:r>
    </w:p>
    <w:p w14:paraId="13E38D49" w14:textId="77777777" w:rsidR="004F2AA7" w:rsidRPr="00175F37" w:rsidRDefault="004F2AA7" w:rsidP="004F2AA7">
      <w:pPr>
        <w:shd w:val="clear" w:color="auto" w:fill="FFFFFF" w:themeFill="background1"/>
        <w:jc w:val="both"/>
        <w:rPr>
          <w:rFonts w:ascii="Segoe UI" w:hAnsi="Segoe UI" w:cs="Segoe UI"/>
          <w:b/>
          <w:color w:val="1F497D" w:themeColor="text2"/>
          <w:sz w:val="20"/>
          <w:szCs w:val="20"/>
          <w:u w:val="single"/>
        </w:rPr>
      </w:pPr>
    </w:p>
    <w:p w14:paraId="1BAFF580" w14:textId="77777777" w:rsidR="00E73858" w:rsidRPr="00175F37" w:rsidRDefault="00E73858" w:rsidP="004F2AA7">
      <w:pPr>
        <w:shd w:val="clear" w:color="auto" w:fill="FFFFFF" w:themeFill="background1"/>
        <w:jc w:val="both"/>
        <w:rPr>
          <w:rFonts w:ascii="Segoe UI" w:hAnsi="Segoe UI" w:cs="Segoe UI"/>
          <w:b/>
          <w:color w:val="1F497D" w:themeColor="text2"/>
          <w:sz w:val="20"/>
          <w:szCs w:val="20"/>
          <w:u w:val="single"/>
        </w:rPr>
      </w:pPr>
    </w:p>
    <w:p w14:paraId="4869EA05" w14:textId="77777777" w:rsidR="004F2AA7" w:rsidRPr="00175F37" w:rsidRDefault="004F2AA7" w:rsidP="004F2AA7">
      <w:pPr>
        <w:shd w:val="clear" w:color="auto" w:fill="FFFFFF" w:themeFill="background1"/>
        <w:jc w:val="both"/>
        <w:rPr>
          <w:rFonts w:ascii="Segoe UI" w:hAnsi="Segoe UI" w:cs="Segoe UI"/>
          <w:b/>
          <w:sz w:val="20"/>
          <w:szCs w:val="20"/>
          <w:u w:val="single"/>
        </w:rPr>
      </w:pPr>
      <w:r w:rsidRPr="00175F37">
        <w:rPr>
          <w:rFonts w:ascii="Segoe UI" w:hAnsi="Segoe UI" w:cs="Segoe UI"/>
          <w:b/>
          <w:sz w:val="20"/>
          <w:szCs w:val="20"/>
          <w:u w:val="single"/>
        </w:rPr>
        <w:t>B/ ENGAGEMENTS</w:t>
      </w:r>
    </w:p>
    <w:p w14:paraId="22439656" w14:textId="77777777" w:rsidR="004F2AA7" w:rsidRPr="00175F37" w:rsidRDefault="004F2AA7" w:rsidP="004F2AA7">
      <w:pPr>
        <w:shd w:val="clear" w:color="auto" w:fill="FFFFFF" w:themeFill="background1"/>
        <w:jc w:val="both"/>
        <w:rPr>
          <w:rFonts w:ascii="Segoe UI" w:hAnsi="Segoe UI" w:cs="Segoe UI"/>
          <w:b/>
          <w:sz w:val="20"/>
          <w:szCs w:val="20"/>
          <w:u w:val="single"/>
        </w:rPr>
      </w:pPr>
    </w:p>
    <w:p w14:paraId="15EB36E3" w14:textId="77777777" w:rsidR="004F2AA7" w:rsidRPr="00175F37" w:rsidRDefault="004F2AA7" w:rsidP="004F2AA7">
      <w:pPr>
        <w:shd w:val="clear" w:color="auto" w:fill="FFFFFF" w:themeFill="background1"/>
        <w:jc w:val="both"/>
        <w:rPr>
          <w:rFonts w:ascii="Segoe UI" w:hAnsi="Segoe UI" w:cs="Segoe UI"/>
          <w:sz w:val="20"/>
          <w:szCs w:val="20"/>
        </w:rPr>
      </w:pPr>
    </w:p>
    <w:tbl>
      <w:tblPr>
        <w:tblStyle w:val="Grilledutableau"/>
        <w:tblW w:w="11057" w:type="dxa"/>
        <w:tblInd w:w="-998" w:type="dxa"/>
        <w:tblLook w:val="04A0" w:firstRow="1" w:lastRow="0" w:firstColumn="1" w:lastColumn="0" w:noHBand="0" w:noVBand="1"/>
      </w:tblPr>
      <w:tblGrid>
        <w:gridCol w:w="2694"/>
        <w:gridCol w:w="5670"/>
        <w:gridCol w:w="2693"/>
      </w:tblGrid>
      <w:tr w:rsidR="004F2AA7" w:rsidRPr="00175F37" w14:paraId="1C18C10D" w14:textId="77777777" w:rsidTr="0B584B8D">
        <w:tc>
          <w:tcPr>
            <w:tcW w:w="2694" w:type="dxa"/>
          </w:tcPr>
          <w:p w14:paraId="7BA56D8A" w14:textId="77777777" w:rsidR="004F2AA7" w:rsidRPr="00175F37" w:rsidRDefault="004F2AA7" w:rsidP="00E37A91">
            <w:pPr>
              <w:pStyle w:val="Paragraphedeliste"/>
              <w:numPr>
                <w:ilvl w:val="0"/>
                <w:numId w:val="3"/>
              </w:numPr>
              <w:shd w:val="clear" w:color="auto" w:fill="FFFFFF" w:themeFill="background1"/>
              <w:jc w:val="both"/>
              <w:rPr>
                <w:rFonts w:ascii="Segoe UI" w:hAnsi="Segoe UI" w:cs="Segoe UI"/>
                <w:b/>
                <w:color w:val="000000" w:themeColor="text1"/>
                <w:sz w:val="20"/>
                <w:szCs w:val="20"/>
                <w:lang w:eastAsia="en-GB"/>
              </w:rPr>
            </w:pPr>
            <w:r w:rsidRPr="00175F37">
              <w:rPr>
                <w:rFonts w:ascii="Segoe UI" w:hAnsi="Segoe UI" w:cs="Segoe UI"/>
                <w:b/>
                <w:color w:val="000000" w:themeColor="text1"/>
                <w:sz w:val="20"/>
                <w:szCs w:val="20"/>
                <w:lang w:eastAsia="en-GB"/>
              </w:rPr>
              <w:t>Objectifs de progression</w:t>
            </w:r>
          </w:p>
        </w:tc>
        <w:tc>
          <w:tcPr>
            <w:tcW w:w="5670" w:type="dxa"/>
          </w:tcPr>
          <w:p w14:paraId="1468477D" w14:textId="77777777" w:rsidR="004F2AA7" w:rsidRPr="00175F37" w:rsidRDefault="004F2AA7" w:rsidP="00E37A91">
            <w:pPr>
              <w:pStyle w:val="Paragraphedeliste"/>
              <w:numPr>
                <w:ilvl w:val="0"/>
                <w:numId w:val="3"/>
              </w:numPr>
              <w:shd w:val="clear" w:color="auto" w:fill="FFFFFF" w:themeFill="background1"/>
              <w:jc w:val="both"/>
              <w:rPr>
                <w:rFonts w:ascii="Segoe UI" w:hAnsi="Segoe UI" w:cs="Segoe UI"/>
                <w:b/>
                <w:color w:val="000000" w:themeColor="text1"/>
                <w:sz w:val="20"/>
                <w:szCs w:val="20"/>
                <w:lang w:eastAsia="en-GB"/>
              </w:rPr>
            </w:pPr>
            <w:r w:rsidRPr="00175F37">
              <w:rPr>
                <w:rFonts w:ascii="Segoe UI" w:hAnsi="Segoe UI" w:cs="Segoe UI"/>
                <w:b/>
                <w:color w:val="000000" w:themeColor="text1"/>
                <w:sz w:val="20"/>
                <w:szCs w:val="20"/>
                <w:lang w:eastAsia="en-GB"/>
              </w:rPr>
              <w:t>Actions</w:t>
            </w:r>
          </w:p>
        </w:tc>
        <w:tc>
          <w:tcPr>
            <w:tcW w:w="2693" w:type="dxa"/>
          </w:tcPr>
          <w:p w14:paraId="7F8B3FBA" w14:textId="77777777" w:rsidR="004F2AA7" w:rsidRPr="00175F37" w:rsidRDefault="004F2AA7" w:rsidP="00E37A91">
            <w:pPr>
              <w:pStyle w:val="Paragraphedeliste"/>
              <w:numPr>
                <w:ilvl w:val="0"/>
                <w:numId w:val="3"/>
              </w:numPr>
              <w:shd w:val="clear" w:color="auto" w:fill="FFFFFF" w:themeFill="background1"/>
              <w:jc w:val="both"/>
              <w:rPr>
                <w:rFonts w:ascii="Segoe UI" w:hAnsi="Segoe UI" w:cs="Segoe UI"/>
                <w:b/>
                <w:color w:val="000000" w:themeColor="text1"/>
                <w:sz w:val="20"/>
                <w:szCs w:val="20"/>
                <w:lang w:eastAsia="en-GB"/>
              </w:rPr>
            </w:pPr>
            <w:r w:rsidRPr="00175F37">
              <w:rPr>
                <w:rFonts w:ascii="Segoe UI" w:hAnsi="Segoe UI" w:cs="Segoe UI"/>
                <w:b/>
                <w:color w:val="000000" w:themeColor="text1"/>
                <w:sz w:val="20"/>
                <w:szCs w:val="20"/>
                <w:lang w:eastAsia="en-GB"/>
              </w:rPr>
              <w:t>Indicateurs chiffrés de suivi</w:t>
            </w:r>
          </w:p>
        </w:tc>
      </w:tr>
      <w:tr w:rsidR="004F2AA7" w:rsidRPr="00175F37" w14:paraId="2B630523" w14:textId="77777777" w:rsidTr="0B584B8D">
        <w:tc>
          <w:tcPr>
            <w:tcW w:w="2694" w:type="dxa"/>
          </w:tcPr>
          <w:p w14:paraId="7CB2DA93" w14:textId="77777777" w:rsidR="003B4685" w:rsidRPr="00175F37" w:rsidRDefault="003E68C0" w:rsidP="00ED0971">
            <w:pPr>
              <w:shd w:val="clear" w:color="auto" w:fill="FFFFFF" w:themeFill="background1"/>
              <w:autoSpaceDE w:val="0"/>
              <w:autoSpaceDN w:val="0"/>
              <w:adjustRightInd w:val="0"/>
              <w:jc w:val="both"/>
              <w:rPr>
                <w:rFonts w:ascii="Segoe UI" w:hAnsi="Segoe UI" w:cs="Segoe UI"/>
                <w:color w:val="000000" w:themeColor="text1"/>
                <w:sz w:val="20"/>
                <w:szCs w:val="20"/>
                <w:lang w:eastAsia="en-GB"/>
              </w:rPr>
            </w:pPr>
            <w:r w:rsidRPr="00175F37">
              <w:rPr>
                <w:rFonts w:ascii="Segoe UI" w:hAnsi="Segoe UI" w:cs="Segoe UI"/>
                <w:color w:val="000000" w:themeColor="text1"/>
                <w:sz w:val="20"/>
                <w:szCs w:val="20"/>
                <w:lang w:eastAsia="en-GB"/>
              </w:rPr>
              <w:t>OBJECTIF 1</w:t>
            </w:r>
          </w:p>
          <w:p w14:paraId="747824D9" w14:textId="77777777" w:rsidR="003B4685" w:rsidRPr="00175F37" w:rsidRDefault="003B4685" w:rsidP="00ED0971">
            <w:pPr>
              <w:shd w:val="clear" w:color="auto" w:fill="FFFFFF" w:themeFill="background1"/>
              <w:rPr>
                <w:rFonts w:ascii="Segoe UI" w:hAnsi="Segoe UI" w:cs="Segoe UI"/>
                <w:b/>
                <w:color w:val="000000" w:themeColor="text1"/>
                <w:sz w:val="20"/>
                <w:szCs w:val="20"/>
              </w:rPr>
            </w:pPr>
            <w:r w:rsidRPr="00175F37">
              <w:rPr>
                <w:rFonts w:ascii="Segoe UI" w:hAnsi="Segoe UI" w:cs="Segoe UI"/>
                <w:b/>
                <w:color w:val="000000" w:themeColor="text1"/>
                <w:sz w:val="20"/>
                <w:szCs w:val="20"/>
              </w:rPr>
              <w:t xml:space="preserve">Réduire les contraintes liées aux événements ponctuels de la vie familiale </w:t>
            </w:r>
            <w:r w:rsidR="003A67FB" w:rsidRPr="00175F37">
              <w:rPr>
                <w:rFonts w:ascii="Segoe UI" w:hAnsi="Segoe UI" w:cs="Segoe UI"/>
                <w:b/>
                <w:color w:val="000000" w:themeColor="text1"/>
                <w:sz w:val="20"/>
                <w:szCs w:val="20"/>
              </w:rPr>
              <w:t xml:space="preserve">et privée </w:t>
            </w:r>
            <w:r w:rsidR="00D9036B" w:rsidRPr="00175F37">
              <w:rPr>
                <w:rFonts w:ascii="Segoe UI" w:hAnsi="Segoe UI" w:cs="Segoe UI"/>
                <w:b/>
                <w:color w:val="000000" w:themeColor="text1"/>
                <w:sz w:val="20"/>
                <w:szCs w:val="20"/>
              </w:rPr>
              <w:t>afin de</w:t>
            </w:r>
            <w:r w:rsidRPr="00175F37">
              <w:rPr>
                <w:rFonts w:ascii="Segoe UI" w:hAnsi="Segoe UI" w:cs="Segoe UI"/>
                <w:b/>
                <w:color w:val="000000" w:themeColor="text1"/>
                <w:sz w:val="20"/>
                <w:szCs w:val="20"/>
              </w:rPr>
              <w:t xml:space="preserve"> concilier   travail et responsabilité familiale.</w:t>
            </w:r>
          </w:p>
          <w:p w14:paraId="402A84F4" w14:textId="77777777" w:rsidR="003A67FB" w:rsidRPr="00175F37" w:rsidRDefault="003A67FB" w:rsidP="003B4685">
            <w:pPr>
              <w:shd w:val="clear" w:color="auto" w:fill="FFFFFF" w:themeFill="background1"/>
              <w:jc w:val="both"/>
              <w:rPr>
                <w:rFonts w:ascii="Segoe UI" w:hAnsi="Segoe UI" w:cs="Segoe UI"/>
                <w:color w:val="000000" w:themeColor="text1"/>
                <w:sz w:val="20"/>
                <w:szCs w:val="20"/>
              </w:rPr>
            </w:pPr>
          </w:p>
          <w:p w14:paraId="3A3B62AD" w14:textId="77777777" w:rsidR="008B3C3F" w:rsidRPr="00175F37" w:rsidRDefault="003A67FB" w:rsidP="00AF2DD4">
            <w:pPr>
              <w:shd w:val="clear" w:color="auto" w:fill="FFFFFF" w:themeFill="background1"/>
              <w:rPr>
                <w:rFonts w:ascii="Segoe UI" w:hAnsi="Segoe UI" w:cs="Segoe UI"/>
                <w:color w:val="000000" w:themeColor="text1"/>
                <w:sz w:val="20"/>
                <w:szCs w:val="20"/>
              </w:rPr>
            </w:pPr>
            <w:r w:rsidRPr="00175F37">
              <w:rPr>
                <w:rFonts w:ascii="Segoe UI" w:hAnsi="Segoe UI" w:cs="Segoe UI"/>
                <w:b/>
                <w:color w:val="FF0000"/>
                <w:sz w:val="20"/>
                <w:szCs w:val="20"/>
              </w:rPr>
              <w:t>Objectif chiffré</w:t>
            </w:r>
            <w:r w:rsidR="00ED0971" w:rsidRPr="00175F37">
              <w:rPr>
                <w:rFonts w:ascii="Segoe UI" w:hAnsi="Segoe UI" w:cs="Segoe UI"/>
                <w:b/>
                <w:color w:val="FF0000"/>
                <w:sz w:val="20"/>
                <w:szCs w:val="20"/>
              </w:rPr>
              <w:t xml:space="preserve"> de l’action 1</w:t>
            </w:r>
            <w:r w:rsidRPr="00175F37">
              <w:rPr>
                <w:rFonts w:ascii="Segoe UI" w:hAnsi="Segoe UI" w:cs="Segoe UI"/>
                <w:color w:val="FF0000"/>
                <w:sz w:val="20"/>
                <w:szCs w:val="20"/>
              </w:rPr>
              <w:t> </w:t>
            </w:r>
            <w:r w:rsidRPr="00175F37">
              <w:rPr>
                <w:rFonts w:ascii="Segoe UI" w:hAnsi="Segoe UI" w:cs="Segoe UI"/>
                <w:color w:val="000000" w:themeColor="text1"/>
                <w:sz w:val="20"/>
                <w:szCs w:val="20"/>
              </w:rPr>
              <w:t xml:space="preserve">: </w:t>
            </w:r>
          </w:p>
          <w:p w14:paraId="13455F1E" w14:textId="0FEE1E3D" w:rsidR="00724EB7" w:rsidRPr="00175F37" w:rsidRDefault="0B794921" w:rsidP="003B4685">
            <w:pPr>
              <w:shd w:val="clear" w:color="auto" w:fill="FFFFFF" w:themeFill="background1"/>
              <w:jc w:val="both"/>
              <w:rPr>
                <w:rFonts w:ascii="Segoe UI" w:hAnsi="Segoe UI" w:cs="Segoe UI"/>
                <w:color w:val="000000" w:themeColor="text1"/>
                <w:sz w:val="20"/>
                <w:szCs w:val="20"/>
              </w:rPr>
            </w:pPr>
            <w:r w:rsidRPr="0B584B8D">
              <w:rPr>
                <w:rFonts w:ascii="Segoe UI" w:hAnsi="Segoe UI" w:cs="Segoe UI"/>
                <w:color w:val="000000" w:themeColor="text1"/>
                <w:sz w:val="20"/>
                <w:szCs w:val="20"/>
              </w:rPr>
              <w:t xml:space="preserve">Satisfaire </w:t>
            </w:r>
            <w:r w:rsidR="00BE3C2D">
              <w:rPr>
                <w:rFonts w:ascii="Segoe UI" w:hAnsi="Segoe UI" w:cs="Segoe UI"/>
                <w:color w:val="000000" w:themeColor="text1"/>
                <w:sz w:val="20"/>
                <w:szCs w:val="20"/>
              </w:rPr>
              <w:t>…</w:t>
            </w:r>
            <w:r w:rsidR="3FD84C21" w:rsidRPr="0B584B8D">
              <w:rPr>
                <w:rFonts w:ascii="Segoe UI" w:hAnsi="Segoe UI" w:cs="Segoe UI"/>
                <w:color w:val="000000" w:themeColor="text1"/>
                <w:sz w:val="20"/>
                <w:szCs w:val="20"/>
              </w:rPr>
              <w:t xml:space="preserve">% des </w:t>
            </w:r>
            <w:r w:rsidR="3FD84C21" w:rsidRPr="00FA19A4">
              <w:rPr>
                <w:rFonts w:ascii="Segoe UI" w:hAnsi="Segoe UI" w:cs="Segoe UI"/>
                <w:color w:val="000000" w:themeColor="text1"/>
                <w:sz w:val="20"/>
                <w:szCs w:val="20"/>
              </w:rPr>
              <w:t>demandes</w:t>
            </w:r>
            <w:r w:rsidR="3FD84C21" w:rsidRPr="00FA19A4">
              <w:rPr>
                <w:rFonts w:ascii="Segoe UI" w:hAnsi="Segoe UI" w:cs="Segoe UI"/>
                <w:sz w:val="20"/>
                <w:szCs w:val="20"/>
              </w:rPr>
              <w:t xml:space="preserve"> </w:t>
            </w:r>
            <w:r w:rsidR="1A87AF1C" w:rsidRPr="00FA19A4">
              <w:rPr>
                <w:rFonts w:ascii="Segoe UI" w:eastAsiaTheme="minorEastAsia" w:hAnsi="Segoe UI" w:cs="Segoe UI"/>
                <w:sz w:val="20"/>
                <w:szCs w:val="20"/>
                <w:lang w:eastAsia="en-US"/>
              </w:rPr>
              <w:t>dans le respect des contraintes organisationnelles</w:t>
            </w:r>
            <w:r w:rsidR="74E105E5" w:rsidRPr="00FA19A4">
              <w:rPr>
                <w:rFonts w:ascii="Segoe UI" w:eastAsiaTheme="minorEastAsia" w:hAnsi="Segoe UI" w:cs="Segoe UI"/>
                <w:sz w:val="20"/>
                <w:szCs w:val="20"/>
                <w:lang w:eastAsia="en-US"/>
              </w:rPr>
              <w:t xml:space="preserve"> </w:t>
            </w:r>
            <w:r w:rsidR="74E105E5" w:rsidRPr="00FA19A4">
              <w:rPr>
                <w:rFonts w:ascii="Segoe UI" w:hAnsi="Segoe UI" w:cs="Segoe UI"/>
                <w:b/>
                <w:bCs/>
                <w:sz w:val="20"/>
                <w:szCs w:val="20"/>
              </w:rPr>
              <w:t xml:space="preserve">sur la période </w:t>
            </w:r>
            <w:r w:rsidR="63FE83F4" w:rsidRPr="00FA19A4">
              <w:rPr>
                <w:rFonts w:ascii="Segoe UI" w:hAnsi="Segoe UI" w:cs="Segoe UI"/>
                <w:b/>
                <w:bCs/>
                <w:color w:val="1F497D" w:themeColor="text2"/>
                <w:sz w:val="20"/>
                <w:szCs w:val="20"/>
              </w:rPr>
              <w:t>202</w:t>
            </w:r>
            <w:r w:rsidR="0E138FC7" w:rsidRPr="00FA19A4">
              <w:rPr>
                <w:rFonts w:ascii="Segoe UI" w:hAnsi="Segoe UI" w:cs="Segoe UI"/>
                <w:b/>
                <w:bCs/>
                <w:color w:val="1F497D" w:themeColor="text2"/>
                <w:sz w:val="20"/>
                <w:szCs w:val="20"/>
              </w:rPr>
              <w:t>6</w:t>
            </w:r>
            <w:r w:rsidR="63FE83F4" w:rsidRPr="00FA19A4">
              <w:rPr>
                <w:rFonts w:ascii="Segoe UI" w:hAnsi="Segoe UI" w:cs="Segoe UI"/>
                <w:b/>
                <w:bCs/>
                <w:color w:val="1F497D" w:themeColor="text2"/>
                <w:sz w:val="20"/>
                <w:szCs w:val="20"/>
              </w:rPr>
              <w:t>, 202</w:t>
            </w:r>
            <w:r w:rsidR="612779AB" w:rsidRPr="00FA19A4">
              <w:rPr>
                <w:rFonts w:ascii="Segoe UI" w:hAnsi="Segoe UI" w:cs="Segoe UI"/>
                <w:b/>
                <w:bCs/>
                <w:color w:val="1F497D" w:themeColor="text2"/>
                <w:sz w:val="20"/>
                <w:szCs w:val="20"/>
              </w:rPr>
              <w:t>7</w:t>
            </w:r>
            <w:r w:rsidR="63FE83F4" w:rsidRPr="00FA19A4">
              <w:rPr>
                <w:rFonts w:ascii="Segoe UI" w:hAnsi="Segoe UI" w:cs="Segoe UI"/>
                <w:b/>
                <w:bCs/>
                <w:color w:val="1F497D" w:themeColor="text2"/>
                <w:sz w:val="20"/>
                <w:szCs w:val="20"/>
              </w:rPr>
              <w:t>, 202</w:t>
            </w:r>
            <w:r w:rsidR="087DA264" w:rsidRPr="00FA19A4">
              <w:rPr>
                <w:rFonts w:ascii="Segoe UI" w:hAnsi="Segoe UI" w:cs="Segoe UI"/>
                <w:b/>
                <w:bCs/>
                <w:color w:val="1F497D" w:themeColor="text2"/>
                <w:sz w:val="20"/>
                <w:szCs w:val="20"/>
              </w:rPr>
              <w:t>8</w:t>
            </w:r>
            <w:r w:rsidR="63FE83F4" w:rsidRPr="00FA19A4">
              <w:rPr>
                <w:rFonts w:ascii="Segoe UI" w:hAnsi="Segoe UI" w:cs="Segoe UI"/>
                <w:b/>
                <w:bCs/>
                <w:color w:val="1F497D" w:themeColor="text2"/>
                <w:sz w:val="20"/>
                <w:szCs w:val="20"/>
              </w:rPr>
              <w:t>, 202</w:t>
            </w:r>
            <w:r w:rsidR="35D8323D" w:rsidRPr="00FA19A4">
              <w:rPr>
                <w:rFonts w:ascii="Segoe UI" w:hAnsi="Segoe UI" w:cs="Segoe UI"/>
                <w:b/>
                <w:bCs/>
                <w:color w:val="1F497D" w:themeColor="text2"/>
                <w:sz w:val="20"/>
                <w:szCs w:val="20"/>
              </w:rPr>
              <w:t>9</w:t>
            </w:r>
          </w:p>
          <w:p w14:paraId="675EB453" w14:textId="77777777" w:rsidR="004F2AA7" w:rsidRPr="00175F37" w:rsidRDefault="004F2AA7" w:rsidP="00A43DDC">
            <w:pPr>
              <w:shd w:val="clear" w:color="auto" w:fill="FFFFFF" w:themeFill="background1"/>
              <w:jc w:val="both"/>
              <w:rPr>
                <w:rFonts w:ascii="Segoe UI" w:hAnsi="Segoe UI" w:cs="Segoe UI"/>
                <w:color w:val="000000" w:themeColor="text1"/>
                <w:sz w:val="20"/>
                <w:szCs w:val="20"/>
              </w:rPr>
            </w:pPr>
          </w:p>
          <w:p w14:paraId="3738B75C" w14:textId="77777777" w:rsidR="003A67FB" w:rsidRPr="00175F37" w:rsidRDefault="003A67FB" w:rsidP="00A43DDC">
            <w:pPr>
              <w:shd w:val="clear" w:color="auto" w:fill="FFFFFF" w:themeFill="background1"/>
              <w:jc w:val="both"/>
              <w:rPr>
                <w:rFonts w:ascii="Segoe UI" w:hAnsi="Segoe UI" w:cs="Segoe UI"/>
                <w:color w:val="000000" w:themeColor="text1"/>
                <w:sz w:val="20"/>
                <w:szCs w:val="20"/>
              </w:rPr>
            </w:pPr>
          </w:p>
          <w:p w14:paraId="15DF0AC8" w14:textId="77777777" w:rsidR="004F2AA7" w:rsidRPr="00175F37" w:rsidRDefault="004F2AA7" w:rsidP="00303BBD">
            <w:pPr>
              <w:shd w:val="clear" w:color="auto" w:fill="FFFFFF" w:themeFill="background1"/>
              <w:jc w:val="both"/>
              <w:rPr>
                <w:rFonts w:ascii="Segoe UI" w:hAnsi="Segoe UI" w:cs="Segoe UI"/>
                <w:color w:val="000000" w:themeColor="text1"/>
                <w:sz w:val="20"/>
                <w:szCs w:val="20"/>
                <w:lang w:eastAsia="en-GB"/>
              </w:rPr>
            </w:pPr>
          </w:p>
        </w:tc>
        <w:tc>
          <w:tcPr>
            <w:tcW w:w="5670" w:type="dxa"/>
          </w:tcPr>
          <w:p w14:paraId="28AD63A3" w14:textId="77777777" w:rsidR="00D9036B" w:rsidRPr="00175F37" w:rsidRDefault="063D50A6" w:rsidP="228ADF08">
            <w:pPr>
              <w:autoSpaceDE w:val="0"/>
              <w:autoSpaceDN w:val="0"/>
              <w:adjustRightInd w:val="0"/>
              <w:rPr>
                <w:rFonts w:ascii="Segoe UI" w:eastAsiaTheme="minorEastAsia" w:hAnsi="Segoe UI" w:cs="Segoe UI"/>
                <w:b/>
                <w:bCs/>
                <w:color w:val="000000" w:themeColor="text1"/>
                <w:sz w:val="20"/>
                <w:szCs w:val="20"/>
                <w:lang w:eastAsia="en-US"/>
              </w:rPr>
            </w:pPr>
            <w:r w:rsidRPr="00175F37">
              <w:rPr>
                <w:rFonts w:ascii="Segoe UI" w:eastAsiaTheme="minorEastAsia" w:hAnsi="Segoe UI" w:cs="Segoe UI"/>
                <w:b/>
                <w:bCs/>
                <w:color w:val="000000" w:themeColor="text1"/>
                <w:sz w:val="20"/>
                <w:szCs w:val="20"/>
                <w:lang w:eastAsia="en-US"/>
              </w:rPr>
              <w:t xml:space="preserve">ACTION 1 : </w:t>
            </w:r>
            <w:r w:rsidR="00D9036B" w:rsidRPr="00175F37">
              <w:rPr>
                <w:rFonts w:ascii="Segoe UI" w:eastAsiaTheme="minorEastAsia" w:hAnsi="Segoe UI" w:cs="Segoe UI"/>
                <w:b/>
                <w:bCs/>
                <w:color w:val="000000" w:themeColor="text1"/>
                <w:sz w:val="20"/>
                <w:szCs w:val="20"/>
                <w:lang w:eastAsia="en-US"/>
              </w:rPr>
              <w:t>Aménager le temps de travail le jour de la rentrée scolaire, prioritairement au parent isolé :</w:t>
            </w:r>
          </w:p>
          <w:p w14:paraId="1ED43AE9" w14:textId="30422AD9" w:rsidR="00373A81" w:rsidRPr="00175F37" w:rsidRDefault="00373A81" w:rsidP="00373A81">
            <w:pPr>
              <w:pStyle w:val="Paragraphedeliste"/>
              <w:autoSpaceDE w:val="0"/>
              <w:autoSpaceDN w:val="0"/>
              <w:adjustRightInd w:val="0"/>
              <w:ind w:left="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Décaler d’une heure à deux heures maximum la prise de poste dans le respect</w:t>
            </w:r>
            <w:r w:rsidR="00D9036B" w:rsidRPr="00175F37">
              <w:rPr>
                <w:rFonts w:ascii="Segoe UI" w:eastAsiaTheme="minorHAnsi" w:hAnsi="Segoe UI" w:cs="Segoe UI"/>
                <w:color w:val="000000" w:themeColor="text1"/>
                <w:sz w:val="20"/>
                <w:szCs w:val="20"/>
                <w:lang w:eastAsia="en-US"/>
              </w:rPr>
              <w:t xml:space="preserve"> des contraintes d’organisation, sous réserve d’observer un délai de prévenance d</w:t>
            </w:r>
            <w:r w:rsidR="00D9036B" w:rsidRPr="005D6BF5">
              <w:rPr>
                <w:rFonts w:ascii="Segoe UI" w:eastAsiaTheme="minorHAnsi" w:hAnsi="Segoe UI" w:cs="Segoe UI"/>
                <w:color w:val="000000" w:themeColor="text1"/>
                <w:sz w:val="20"/>
                <w:szCs w:val="20"/>
                <w:lang w:eastAsia="en-US"/>
              </w:rPr>
              <w:t>e</w:t>
            </w:r>
            <w:r w:rsidR="005D6BF5" w:rsidRPr="005D6BF5">
              <w:rPr>
                <w:rFonts w:ascii="Segoe UI" w:eastAsiaTheme="minorHAnsi" w:hAnsi="Segoe UI" w:cs="Segoe UI"/>
                <w:color w:val="000000" w:themeColor="text1"/>
                <w:sz w:val="20"/>
                <w:szCs w:val="20"/>
                <w:lang w:eastAsia="en-US"/>
              </w:rPr>
              <w:t xml:space="preserve"> 7 </w:t>
            </w:r>
            <w:r w:rsidR="00D9036B" w:rsidRPr="005D6BF5">
              <w:rPr>
                <w:rFonts w:ascii="Segoe UI" w:eastAsiaTheme="minorHAnsi" w:hAnsi="Segoe UI" w:cs="Segoe UI"/>
                <w:color w:val="000000" w:themeColor="text1"/>
                <w:sz w:val="20"/>
                <w:szCs w:val="20"/>
                <w:lang w:eastAsia="en-US"/>
              </w:rPr>
              <w:t>jours</w:t>
            </w:r>
            <w:r w:rsidR="00D9036B" w:rsidRPr="00175F37">
              <w:rPr>
                <w:rFonts w:ascii="Segoe UI" w:eastAsiaTheme="minorHAnsi" w:hAnsi="Segoe UI" w:cs="Segoe UI"/>
                <w:color w:val="000000" w:themeColor="text1"/>
                <w:sz w:val="20"/>
                <w:szCs w:val="20"/>
                <w:lang w:eastAsia="en-US"/>
              </w:rPr>
              <w:t xml:space="preserve">  </w:t>
            </w:r>
          </w:p>
          <w:p w14:paraId="4EE4B630" w14:textId="77777777" w:rsidR="00373A81" w:rsidRPr="00175F37" w:rsidRDefault="00373A81" w:rsidP="228ADF08">
            <w:pPr>
              <w:pStyle w:val="Paragraphedeliste"/>
              <w:autoSpaceDE w:val="0"/>
              <w:autoSpaceDN w:val="0"/>
              <w:adjustRightInd w:val="0"/>
              <w:ind w:left="0"/>
              <w:rPr>
                <w:rFonts w:ascii="Segoe UI" w:eastAsiaTheme="minorEastAsia" w:hAnsi="Segoe UI" w:cs="Segoe UI"/>
                <w:color w:val="000000" w:themeColor="text1"/>
                <w:sz w:val="20"/>
                <w:szCs w:val="20"/>
                <w:lang w:eastAsia="en-US"/>
              </w:rPr>
            </w:pPr>
          </w:p>
          <w:p w14:paraId="372E3C76" w14:textId="77777777" w:rsidR="73A917CE" w:rsidRPr="00175F37" w:rsidRDefault="73A917CE" w:rsidP="228ADF08">
            <w:pPr>
              <w:pStyle w:val="Paragraphedeliste"/>
              <w:ind w:left="0"/>
              <w:rPr>
                <w:rFonts w:ascii="Segoe UI" w:eastAsiaTheme="minorEastAsia" w:hAnsi="Segoe UI" w:cs="Segoe UI"/>
                <w:color w:val="000000" w:themeColor="text1"/>
                <w:sz w:val="20"/>
                <w:szCs w:val="20"/>
                <w:lang w:eastAsia="en-US"/>
              </w:rPr>
            </w:pPr>
          </w:p>
          <w:p w14:paraId="03D2395D" w14:textId="77777777" w:rsidR="73A917CE" w:rsidRPr="00175F37" w:rsidRDefault="73A917CE" w:rsidP="228ADF08">
            <w:pPr>
              <w:pStyle w:val="Paragraphedeliste"/>
              <w:ind w:left="0"/>
              <w:rPr>
                <w:rFonts w:ascii="Segoe UI" w:eastAsiaTheme="minorEastAsia" w:hAnsi="Segoe UI" w:cs="Segoe UI"/>
                <w:color w:val="000000" w:themeColor="text1"/>
                <w:sz w:val="20"/>
                <w:szCs w:val="20"/>
                <w:lang w:eastAsia="en-US"/>
              </w:rPr>
            </w:pPr>
          </w:p>
          <w:p w14:paraId="32EF44A1" w14:textId="75728937" w:rsidR="73A917CE" w:rsidRPr="00175F37" w:rsidRDefault="73A917CE" w:rsidP="228ADF08">
            <w:pPr>
              <w:pStyle w:val="Paragraphedeliste"/>
              <w:ind w:left="0"/>
              <w:rPr>
                <w:rFonts w:ascii="Segoe UI" w:eastAsiaTheme="minorEastAsia" w:hAnsi="Segoe UI" w:cs="Segoe UI"/>
                <w:color w:val="000000" w:themeColor="text1"/>
                <w:sz w:val="20"/>
                <w:szCs w:val="20"/>
                <w:lang w:eastAsia="en-US"/>
              </w:rPr>
            </w:pPr>
          </w:p>
          <w:p w14:paraId="2028B5E6" w14:textId="77777777" w:rsidR="73A917CE" w:rsidRPr="00175F37" w:rsidRDefault="73A917CE" w:rsidP="228ADF08">
            <w:pPr>
              <w:pStyle w:val="Paragraphedeliste"/>
              <w:ind w:left="0"/>
              <w:rPr>
                <w:rFonts w:ascii="Segoe UI" w:eastAsiaTheme="minorEastAsia" w:hAnsi="Segoe UI" w:cs="Segoe UI"/>
                <w:color w:val="000000" w:themeColor="text1"/>
                <w:sz w:val="20"/>
                <w:szCs w:val="20"/>
                <w:lang w:eastAsia="en-US"/>
              </w:rPr>
            </w:pPr>
          </w:p>
          <w:p w14:paraId="54D6F120" w14:textId="77777777" w:rsidR="228ADF08" w:rsidRPr="00175F37" w:rsidRDefault="228ADF08" w:rsidP="228ADF08">
            <w:pPr>
              <w:pStyle w:val="Paragraphedeliste"/>
              <w:ind w:left="0"/>
              <w:rPr>
                <w:rFonts w:ascii="Segoe UI" w:eastAsiaTheme="minorEastAsia" w:hAnsi="Segoe UI" w:cs="Segoe UI"/>
                <w:color w:val="000000" w:themeColor="text1"/>
                <w:sz w:val="20"/>
                <w:szCs w:val="20"/>
                <w:lang w:eastAsia="en-US"/>
              </w:rPr>
            </w:pPr>
          </w:p>
          <w:p w14:paraId="54ED37C8" w14:textId="77777777" w:rsidR="228ADF08" w:rsidRPr="00175F37" w:rsidRDefault="228ADF08" w:rsidP="228ADF08">
            <w:pPr>
              <w:pStyle w:val="Paragraphedeliste"/>
              <w:ind w:left="0"/>
              <w:rPr>
                <w:rFonts w:ascii="Segoe UI" w:eastAsiaTheme="minorEastAsia" w:hAnsi="Segoe UI" w:cs="Segoe UI"/>
                <w:color w:val="000000" w:themeColor="text1"/>
                <w:sz w:val="20"/>
                <w:szCs w:val="20"/>
                <w:lang w:eastAsia="en-US"/>
              </w:rPr>
            </w:pPr>
          </w:p>
          <w:p w14:paraId="2B81E7B9" w14:textId="77777777" w:rsidR="73A917CE" w:rsidRPr="00175F37" w:rsidRDefault="73A917CE" w:rsidP="73A917CE">
            <w:pPr>
              <w:pStyle w:val="Paragraphedeliste"/>
              <w:ind w:left="0"/>
              <w:rPr>
                <w:rFonts w:ascii="Segoe UI" w:eastAsiaTheme="minorEastAsia" w:hAnsi="Segoe UI" w:cs="Segoe UI"/>
                <w:color w:val="000000" w:themeColor="text1"/>
                <w:sz w:val="20"/>
                <w:szCs w:val="20"/>
                <w:lang w:eastAsia="en-US"/>
              </w:rPr>
            </w:pPr>
          </w:p>
          <w:p w14:paraId="31A3658C" w14:textId="77777777" w:rsidR="00373A81" w:rsidRPr="00175F37" w:rsidRDefault="00373A81" w:rsidP="00373A81">
            <w:pPr>
              <w:pStyle w:val="Paragraphedeliste"/>
              <w:autoSpaceDE w:val="0"/>
              <w:autoSpaceDN w:val="0"/>
              <w:adjustRightInd w:val="0"/>
              <w:ind w:left="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Communiquer en amont aux équipes sur cette possibilité, complémentaire à celle prévue par la convention collective de la propreté concernant la première rentrée scolaire de l’enfant.</w:t>
            </w:r>
          </w:p>
          <w:p w14:paraId="647B6E52" w14:textId="77777777" w:rsidR="00DF6A2E" w:rsidRPr="00175F37" w:rsidRDefault="004A42A7" w:rsidP="00303BBD">
            <w:pPr>
              <w:shd w:val="clear" w:color="auto" w:fill="FFFFFF" w:themeFill="background1"/>
              <w:jc w:val="both"/>
              <w:rPr>
                <w:rFonts w:ascii="Segoe UI" w:hAnsi="Segoe UI" w:cs="Segoe UI"/>
                <w:b/>
                <w:color w:val="000000" w:themeColor="text1"/>
                <w:sz w:val="20"/>
                <w:szCs w:val="20"/>
              </w:rPr>
            </w:pPr>
            <w:r w:rsidRPr="00175F37">
              <w:rPr>
                <w:rFonts w:ascii="Segoe UI" w:eastAsiaTheme="minorHAnsi" w:hAnsi="Segoe UI" w:cs="Segoe UI"/>
                <w:b/>
                <w:iCs/>
                <w:color w:val="000000" w:themeColor="text1"/>
                <w:sz w:val="20"/>
                <w:szCs w:val="20"/>
                <w:lang w:eastAsia="en-US"/>
              </w:rPr>
              <w:t>Les demandes des parents isolés seront prioritaires</w:t>
            </w:r>
            <w:r w:rsidR="00ED0971" w:rsidRPr="00175F37">
              <w:rPr>
                <w:rFonts w:ascii="Segoe UI" w:eastAsiaTheme="minorHAnsi" w:hAnsi="Segoe UI" w:cs="Segoe UI"/>
                <w:b/>
                <w:iCs/>
                <w:color w:val="000000" w:themeColor="text1"/>
                <w:sz w:val="20"/>
                <w:szCs w:val="20"/>
                <w:lang w:eastAsia="en-US"/>
              </w:rPr>
              <w:t>.</w:t>
            </w:r>
          </w:p>
        </w:tc>
        <w:tc>
          <w:tcPr>
            <w:tcW w:w="2693" w:type="dxa"/>
          </w:tcPr>
          <w:p w14:paraId="6E441E0C" w14:textId="77777777" w:rsidR="00ED0971" w:rsidRPr="00175F37" w:rsidRDefault="00ED0971" w:rsidP="00373A81">
            <w:pPr>
              <w:autoSpaceDE w:val="0"/>
              <w:autoSpaceDN w:val="0"/>
              <w:adjustRightInd w:val="0"/>
              <w:rPr>
                <w:rFonts w:ascii="Segoe UI" w:eastAsiaTheme="minorHAnsi" w:hAnsi="Segoe UI" w:cs="Segoe UI"/>
                <w:color w:val="000000" w:themeColor="text1"/>
                <w:sz w:val="20"/>
                <w:szCs w:val="20"/>
                <w:lang w:eastAsia="en-US"/>
              </w:rPr>
            </w:pPr>
          </w:p>
          <w:p w14:paraId="46419F88" w14:textId="77777777" w:rsidR="00373A81" w:rsidRPr="00175F37" w:rsidRDefault="00373A81" w:rsidP="00373A81">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Indicateur</w:t>
            </w:r>
            <w:r w:rsidR="00811F7F" w:rsidRPr="00175F37">
              <w:rPr>
                <w:rFonts w:ascii="Segoe UI" w:eastAsiaTheme="minorHAnsi" w:hAnsi="Segoe UI" w:cs="Segoe UI"/>
                <w:color w:val="000000" w:themeColor="text1"/>
                <w:sz w:val="20"/>
                <w:szCs w:val="20"/>
                <w:lang w:eastAsia="en-US"/>
              </w:rPr>
              <w:t>s</w:t>
            </w:r>
            <w:r w:rsidRPr="00175F37">
              <w:rPr>
                <w:rFonts w:ascii="Segoe UI" w:eastAsiaTheme="minorHAnsi" w:hAnsi="Segoe UI" w:cs="Segoe UI"/>
                <w:color w:val="000000" w:themeColor="text1"/>
                <w:sz w:val="20"/>
                <w:szCs w:val="20"/>
                <w:lang w:eastAsia="en-US"/>
              </w:rPr>
              <w:t xml:space="preserve"> : </w:t>
            </w:r>
          </w:p>
          <w:p w14:paraId="5E91F0E8" w14:textId="77777777" w:rsidR="00373A81" w:rsidRPr="00175F37" w:rsidRDefault="00373A81" w:rsidP="00373A81">
            <w:pPr>
              <w:autoSpaceDE w:val="0"/>
              <w:autoSpaceDN w:val="0"/>
              <w:adjustRightInd w:val="0"/>
              <w:rPr>
                <w:rFonts w:ascii="Segoe UI" w:eastAsiaTheme="minorHAnsi" w:hAnsi="Segoe UI" w:cs="Segoe UI"/>
                <w:color w:val="000000" w:themeColor="text1"/>
                <w:sz w:val="20"/>
                <w:szCs w:val="20"/>
                <w:lang w:eastAsia="en-US"/>
              </w:rPr>
            </w:pPr>
            <w:r w:rsidRPr="00175F37">
              <w:rPr>
                <w:rFonts w:ascii="Segoe UI" w:eastAsiaTheme="minorHAnsi" w:hAnsi="Segoe UI" w:cs="Segoe UI"/>
                <w:color w:val="000000" w:themeColor="text1"/>
                <w:sz w:val="20"/>
                <w:szCs w:val="20"/>
                <w:lang w:eastAsia="en-US"/>
              </w:rPr>
              <w:t xml:space="preserve">Nombre de salariés bénéficiaires par sexe </w:t>
            </w:r>
          </w:p>
          <w:p w14:paraId="1FD3DF95" w14:textId="77777777" w:rsidR="00811F7F" w:rsidRPr="00175F37" w:rsidRDefault="00811F7F" w:rsidP="00373A81">
            <w:pPr>
              <w:shd w:val="clear" w:color="auto" w:fill="FFFFFF" w:themeFill="background1"/>
              <w:rPr>
                <w:rFonts w:ascii="Segoe UI" w:eastAsiaTheme="minorHAnsi" w:hAnsi="Segoe UI" w:cs="Segoe UI"/>
                <w:color w:val="000000" w:themeColor="text1"/>
                <w:sz w:val="20"/>
                <w:szCs w:val="20"/>
                <w:lang w:eastAsia="en-US"/>
              </w:rPr>
            </w:pPr>
          </w:p>
          <w:p w14:paraId="1E350ECE" w14:textId="77777777" w:rsidR="004F2AA7" w:rsidRDefault="004F2AA7" w:rsidP="73A917CE">
            <w:pPr>
              <w:shd w:val="clear" w:color="auto" w:fill="FFFFFF" w:themeFill="background1"/>
              <w:jc w:val="both"/>
              <w:rPr>
                <w:rFonts w:ascii="Segoe UI" w:eastAsiaTheme="minorHAnsi" w:hAnsi="Segoe UI" w:cs="Segoe UI"/>
                <w:color w:val="000000" w:themeColor="text1"/>
                <w:sz w:val="20"/>
                <w:szCs w:val="20"/>
                <w:lang w:eastAsia="en-US"/>
              </w:rPr>
            </w:pPr>
          </w:p>
          <w:p w14:paraId="7485A6BC" w14:textId="77777777" w:rsidR="00F74E99" w:rsidRDefault="00F74E99" w:rsidP="73A917CE">
            <w:pPr>
              <w:shd w:val="clear" w:color="auto" w:fill="FFFFFF" w:themeFill="background1"/>
              <w:jc w:val="both"/>
              <w:rPr>
                <w:rFonts w:ascii="Segoe UI" w:eastAsiaTheme="minorHAnsi" w:hAnsi="Segoe UI" w:cs="Segoe UI"/>
                <w:color w:val="000000" w:themeColor="text1"/>
                <w:sz w:val="20"/>
                <w:szCs w:val="20"/>
                <w:lang w:eastAsia="en-US"/>
              </w:rPr>
            </w:pPr>
          </w:p>
          <w:p w14:paraId="465A7973" w14:textId="77777777" w:rsidR="00F74E99" w:rsidRDefault="00F74E99" w:rsidP="73A917CE">
            <w:pPr>
              <w:shd w:val="clear" w:color="auto" w:fill="FFFFFF" w:themeFill="background1"/>
              <w:jc w:val="both"/>
              <w:rPr>
                <w:rFonts w:ascii="Segoe UI" w:eastAsiaTheme="minorHAnsi" w:hAnsi="Segoe UI" w:cs="Segoe UI"/>
                <w:color w:val="000000" w:themeColor="text1"/>
                <w:sz w:val="20"/>
                <w:szCs w:val="20"/>
                <w:lang w:eastAsia="en-US"/>
              </w:rPr>
            </w:pPr>
          </w:p>
          <w:p w14:paraId="17F2140F" w14:textId="77777777" w:rsidR="00D1793F" w:rsidRDefault="00D1793F" w:rsidP="73A917CE">
            <w:pPr>
              <w:shd w:val="clear" w:color="auto" w:fill="FFFFFF" w:themeFill="background1"/>
              <w:jc w:val="both"/>
              <w:rPr>
                <w:rFonts w:ascii="Segoe UI" w:eastAsiaTheme="minorHAnsi" w:hAnsi="Segoe UI" w:cs="Segoe UI"/>
                <w:color w:val="000000" w:themeColor="text1"/>
                <w:sz w:val="20"/>
                <w:szCs w:val="20"/>
                <w:lang w:eastAsia="en-US"/>
              </w:rPr>
            </w:pPr>
          </w:p>
          <w:p w14:paraId="3CF850C7" w14:textId="77777777" w:rsidR="00D1793F" w:rsidRDefault="00D1793F" w:rsidP="73A917CE">
            <w:pPr>
              <w:shd w:val="clear" w:color="auto" w:fill="FFFFFF" w:themeFill="background1"/>
              <w:jc w:val="both"/>
              <w:rPr>
                <w:rFonts w:ascii="Segoe UI" w:eastAsiaTheme="minorHAnsi" w:hAnsi="Segoe UI" w:cs="Segoe UI"/>
                <w:color w:val="000000" w:themeColor="text1"/>
                <w:sz w:val="20"/>
                <w:szCs w:val="20"/>
                <w:lang w:eastAsia="en-US"/>
              </w:rPr>
            </w:pPr>
          </w:p>
          <w:p w14:paraId="1D3FA728" w14:textId="77777777" w:rsidR="00D1793F" w:rsidRDefault="00D1793F" w:rsidP="73A917CE">
            <w:pPr>
              <w:shd w:val="clear" w:color="auto" w:fill="FFFFFF" w:themeFill="background1"/>
              <w:jc w:val="both"/>
              <w:rPr>
                <w:rFonts w:ascii="Segoe UI" w:eastAsiaTheme="minorHAnsi" w:hAnsi="Segoe UI" w:cs="Segoe UI"/>
                <w:color w:val="000000" w:themeColor="text1"/>
                <w:sz w:val="20"/>
                <w:szCs w:val="20"/>
                <w:lang w:eastAsia="en-US"/>
              </w:rPr>
            </w:pPr>
          </w:p>
          <w:p w14:paraId="2DFC5A3C" w14:textId="77777777" w:rsidR="00D1793F" w:rsidRDefault="00D1793F" w:rsidP="73A917CE">
            <w:pPr>
              <w:shd w:val="clear" w:color="auto" w:fill="FFFFFF" w:themeFill="background1"/>
              <w:jc w:val="both"/>
              <w:rPr>
                <w:rFonts w:ascii="Segoe UI" w:eastAsiaTheme="minorHAnsi" w:hAnsi="Segoe UI" w:cs="Segoe UI"/>
                <w:color w:val="000000" w:themeColor="text1"/>
                <w:sz w:val="20"/>
                <w:szCs w:val="20"/>
                <w:lang w:eastAsia="en-US"/>
              </w:rPr>
            </w:pPr>
          </w:p>
          <w:p w14:paraId="451E8C2F" w14:textId="77777777" w:rsidR="00F74E99" w:rsidRPr="00175F37" w:rsidRDefault="00F74E99" w:rsidP="73A917CE">
            <w:pPr>
              <w:shd w:val="clear" w:color="auto" w:fill="FFFFFF" w:themeFill="background1"/>
              <w:jc w:val="both"/>
              <w:rPr>
                <w:rFonts w:ascii="Segoe UI" w:hAnsi="Segoe UI" w:cs="Segoe UI"/>
                <w:color w:val="000000" w:themeColor="text1"/>
                <w:sz w:val="20"/>
                <w:szCs w:val="20"/>
                <w:lang w:eastAsia="en-GB"/>
              </w:rPr>
            </w:pPr>
          </w:p>
          <w:p w14:paraId="3FF4BF7D" w14:textId="77777777" w:rsidR="004F2AA7" w:rsidRPr="00175F37" w:rsidRDefault="7D025C03" w:rsidP="228ADF08">
            <w:pPr>
              <w:jc w:val="both"/>
              <w:rPr>
                <w:rFonts w:ascii="Segoe UI" w:eastAsia="Segoe UI" w:hAnsi="Segoe UI" w:cs="Segoe UI"/>
                <w:sz w:val="20"/>
                <w:szCs w:val="20"/>
              </w:rPr>
            </w:pPr>
            <w:r w:rsidRPr="00175F37">
              <w:rPr>
                <w:rFonts w:ascii="Segoe UI" w:hAnsi="Segoe UI" w:cs="Segoe UI"/>
                <w:color w:val="000000" w:themeColor="text1"/>
                <w:sz w:val="20"/>
                <w:szCs w:val="20"/>
              </w:rPr>
              <w:t>U</w:t>
            </w:r>
            <w:r w:rsidR="5529C802" w:rsidRPr="00175F37">
              <w:rPr>
                <w:rFonts w:ascii="Segoe UI" w:hAnsi="Segoe UI" w:cs="Segoe UI"/>
                <w:color w:val="000000" w:themeColor="text1"/>
                <w:sz w:val="20"/>
                <w:szCs w:val="20"/>
              </w:rPr>
              <w:t>ne communication annuelle faite aux salariés en amont de la rentrée scolaire</w:t>
            </w:r>
          </w:p>
        </w:tc>
      </w:tr>
      <w:tr w:rsidR="00724EB7" w:rsidRPr="00175F37" w14:paraId="30E13578" w14:textId="77777777" w:rsidTr="0B584B8D">
        <w:tc>
          <w:tcPr>
            <w:tcW w:w="2694" w:type="dxa"/>
          </w:tcPr>
          <w:p w14:paraId="70F8BBCA" w14:textId="77777777" w:rsidR="003E68C0" w:rsidRPr="00175F37" w:rsidRDefault="003E68C0" w:rsidP="00AF2DD4">
            <w:pPr>
              <w:shd w:val="clear" w:color="auto" w:fill="FFFFFF" w:themeFill="background1"/>
              <w:rPr>
                <w:rFonts w:ascii="Segoe UI" w:eastAsiaTheme="minorHAnsi" w:hAnsi="Segoe UI" w:cs="Segoe UI"/>
                <w:sz w:val="20"/>
                <w:szCs w:val="20"/>
                <w:lang w:eastAsia="en-US"/>
              </w:rPr>
            </w:pPr>
          </w:p>
          <w:p w14:paraId="11492A53" w14:textId="482921A8" w:rsidR="00724EB7" w:rsidRPr="00175F37" w:rsidRDefault="772F3274" w:rsidP="0B584B8D">
            <w:pPr>
              <w:shd w:val="clear" w:color="auto" w:fill="FFFFFF" w:themeFill="background1"/>
              <w:rPr>
                <w:rFonts w:ascii="Segoe UI" w:eastAsiaTheme="minorEastAsia" w:hAnsi="Segoe UI" w:cs="Segoe UI"/>
                <w:sz w:val="20"/>
                <w:szCs w:val="20"/>
                <w:lang w:eastAsia="en-US"/>
              </w:rPr>
            </w:pPr>
            <w:r w:rsidRPr="0B584B8D">
              <w:rPr>
                <w:rFonts w:ascii="Segoe UI" w:hAnsi="Segoe UI" w:cs="Segoe UI"/>
                <w:b/>
                <w:bCs/>
                <w:color w:val="FF0000"/>
                <w:sz w:val="20"/>
                <w:szCs w:val="20"/>
              </w:rPr>
              <w:t>Objectif chiffré </w:t>
            </w:r>
            <w:r w:rsidR="642368C6" w:rsidRPr="0B584B8D">
              <w:rPr>
                <w:rFonts w:ascii="Segoe UI" w:hAnsi="Segoe UI" w:cs="Segoe UI"/>
                <w:b/>
                <w:bCs/>
                <w:color w:val="FF0000"/>
                <w:sz w:val="20"/>
                <w:szCs w:val="20"/>
              </w:rPr>
              <w:t xml:space="preserve">de l’action </w:t>
            </w:r>
            <w:r w:rsidR="005D6BF5">
              <w:rPr>
                <w:rFonts w:ascii="Segoe UI" w:hAnsi="Segoe UI" w:cs="Segoe UI"/>
                <w:b/>
                <w:bCs/>
                <w:color w:val="FF0000"/>
                <w:sz w:val="20"/>
                <w:szCs w:val="20"/>
              </w:rPr>
              <w:t>2</w:t>
            </w:r>
            <w:r w:rsidRPr="0B584B8D">
              <w:rPr>
                <w:rFonts w:ascii="Segoe UI" w:hAnsi="Segoe UI" w:cs="Segoe UI"/>
                <w:color w:val="000000" w:themeColor="text1"/>
                <w:sz w:val="20"/>
                <w:szCs w:val="20"/>
              </w:rPr>
              <w:t xml:space="preserve">: satisfaire </w:t>
            </w:r>
            <w:r w:rsidR="00BE3C2D">
              <w:rPr>
                <w:rFonts w:ascii="Segoe UI" w:hAnsi="Segoe UI" w:cs="Segoe UI"/>
                <w:color w:val="000000" w:themeColor="text1"/>
                <w:sz w:val="20"/>
                <w:szCs w:val="20"/>
              </w:rPr>
              <w:t>…</w:t>
            </w:r>
            <w:r w:rsidRPr="0B584B8D">
              <w:rPr>
                <w:rFonts w:ascii="Segoe UI" w:hAnsi="Segoe UI" w:cs="Segoe UI"/>
                <w:color w:val="000000" w:themeColor="text1"/>
                <w:sz w:val="20"/>
                <w:szCs w:val="20"/>
              </w:rPr>
              <w:t xml:space="preserve">% des </w:t>
            </w:r>
            <w:r w:rsidRPr="0B584B8D">
              <w:rPr>
                <w:rFonts w:ascii="Segoe UI" w:hAnsi="Segoe UI" w:cs="Segoe UI"/>
                <w:sz w:val="20"/>
                <w:szCs w:val="20"/>
              </w:rPr>
              <w:t xml:space="preserve">demandes </w:t>
            </w:r>
            <w:r w:rsidRPr="0B584B8D">
              <w:rPr>
                <w:rFonts w:ascii="Segoe UI" w:eastAsiaTheme="minorEastAsia" w:hAnsi="Segoe UI" w:cs="Segoe UI"/>
                <w:sz w:val="20"/>
                <w:szCs w:val="20"/>
                <w:lang w:eastAsia="en-US"/>
              </w:rPr>
              <w:t xml:space="preserve">dans le respect </w:t>
            </w:r>
            <w:r w:rsidRPr="00FA19A4">
              <w:rPr>
                <w:rFonts w:ascii="Segoe UI" w:eastAsiaTheme="minorEastAsia" w:hAnsi="Segoe UI" w:cs="Segoe UI"/>
                <w:sz w:val="20"/>
                <w:szCs w:val="20"/>
                <w:lang w:eastAsia="en-US"/>
              </w:rPr>
              <w:t>des contraintes organisationnelles</w:t>
            </w:r>
            <w:r w:rsidR="74E105E5" w:rsidRPr="00FA19A4">
              <w:rPr>
                <w:rFonts w:ascii="Segoe UI" w:eastAsiaTheme="minorEastAsia" w:hAnsi="Segoe UI" w:cs="Segoe UI"/>
                <w:sz w:val="20"/>
                <w:szCs w:val="20"/>
                <w:lang w:eastAsia="en-US"/>
              </w:rPr>
              <w:t xml:space="preserve"> </w:t>
            </w:r>
            <w:r w:rsidR="74E105E5" w:rsidRPr="00FA19A4">
              <w:rPr>
                <w:rFonts w:ascii="Segoe UI" w:hAnsi="Segoe UI" w:cs="Segoe UI"/>
                <w:b/>
                <w:bCs/>
                <w:sz w:val="20"/>
                <w:szCs w:val="20"/>
              </w:rPr>
              <w:t xml:space="preserve">sur la période </w:t>
            </w:r>
            <w:r w:rsidR="63FE83F4" w:rsidRPr="00FA19A4">
              <w:rPr>
                <w:rFonts w:ascii="Segoe UI" w:hAnsi="Segoe UI" w:cs="Segoe UI"/>
                <w:b/>
                <w:bCs/>
                <w:color w:val="1F497D" w:themeColor="text2"/>
                <w:sz w:val="20"/>
                <w:szCs w:val="20"/>
              </w:rPr>
              <w:t>202</w:t>
            </w:r>
            <w:r w:rsidR="194F0BB5" w:rsidRPr="00FA19A4">
              <w:rPr>
                <w:rFonts w:ascii="Segoe UI" w:hAnsi="Segoe UI" w:cs="Segoe UI"/>
                <w:b/>
                <w:bCs/>
                <w:color w:val="1F497D" w:themeColor="text2"/>
                <w:sz w:val="20"/>
                <w:szCs w:val="20"/>
              </w:rPr>
              <w:t>6</w:t>
            </w:r>
            <w:r w:rsidR="63FE83F4" w:rsidRPr="00FA19A4">
              <w:rPr>
                <w:rFonts w:ascii="Segoe UI" w:hAnsi="Segoe UI" w:cs="Segoe UI"/>
                <w:b/>
                <w:bCs/>
                <w:color w:val="1F497D" w:themeColor="text2"/>
                <w:sz w:val="20"/>
                <w:szCs w:val="20"/>
              </w:rPr>
              <w:t>, 202</w:t>
            </w:r>
            <w:r w:rsidR="336FC58F" w:rsidRPr="00FA19A4">
              <w:rPr>
                <w:rFonts w:ascii="Segoe UI" w:hAnsi="Segoe UI" w:cs="Segoe UI"/>
                <w:b/>
                <w:bCs/>
                <w:color w:val="1F497D" w:themeColor="text2"/>
                <w:sz w:val="20"/>
                <w:szCs w:val="20"/>
              </w:rPr>
              <w:t>7</w:t>
            </w:r>
            <w:r w:rsidR="63FE83F4" w:rsidRPr="00FA19A4">
              <w:rPr>
                <w:rFonts w:ascii="Segoe UI" w:hAnsi="Segoe UI" w:cs="Segoe UI"/>
                <w:b/>
                <w:bCs/>
                <w:color w:val="1F497D" w:themeColor="text2"/>
                <w:sz w:val="20"/>
                <w:szCs w:val="20"/>
              </w:rPr>
              <w:t>, 202</w:t>
            </w:r>
            <w:r w:rsidR="0535EE55" w:rsidRPr="00FA19A4">
              <w:rPr>
                <w:rFonts w:ascii="Segoe UI" w:hAnsi="Segoe UI" w:cs="Segoe UI"/>
                <w:b/>
                <w:bCs/>
                <w:color w:val="1F497D" w:themeColor="text2"/>
                <w:sz w:val="20"/>
                <w:szCs w:val="20"/>
              </w:rPr>
              <w:t>8</w:t>
            </w:r>
            <w:r w:rsidR="63FE83F4" w:rsidRPr="00FA19A4">
              <w:rPr>
                <w:rFonts w:ascii="Segoe UI" w:hAnsi="Segoe UI" w:cs="Segoe UI"/>
                <w:b/>
                <w:bCs/>
                <w:color w:val="1F497D" w:themeColor="text2"/>
                <w:sz w:val="20"/>
                <w:szCs w:val="20"/>
              </w:rPr>
              <w:t>, 202</w:t>
            </w:r>
            <w:r w:rsidR="16899DA2" w:rsidRPr="00FA19A4">
              <w:rPr>
                <w:rFonts w:ascii="Segoe UI" w:hAnsi="Segoe UI" w:cs="Segoe UI"/>
                <w:b/>
                <w:bCs/>
                <w:color w:val="1F497D" w:themeColor="text2"/>
                <w:sz w:val="20"/>
                <w:szCs w:val="20"/>
              </w:rPr>
              <w:t>9</w:t>
            </w:r>
            <w:r w:rsidR="4D2F4FF1" w:rsidRPr="00FA19A4">
              <w:rPr>
                <w:rFonts w:ascii="Segoe UI" w:hAnsi="Segoe UI" w:cs="Segoe UI"/>
                <w:b/>
                <w:bCs/>
                <w:sz w:val="20"/>
                <w:szCs w:val="20"/>
              </w:rPr>
              <w:t xml:space="preserve"> </w:t>
            </w:r>
          </w:p>
          <w:p w14:paraId="3EE96208" w14:textId="77777777" w:rsidR="00724EB7" w:rsidRPr="00175F37" w:rsidRDefault="00724EB7" w:rsidP="00724EB7">
            <w:pPr>
              <w:shd w:val="clear" w:color="auto" w:fill="FFFFFF" w:themeFill="background1"/>
              <w:rPr>
                <w:rFonts w:ascii="Segoe UI" w:eastAsiaTheme="minorHAnsi" w:hAnsi="Segoe UI" w:cs="Segoe UI"/>
                <w:sz w:val="20"/>
                <w:szCs w:val="20"/>
                <w:lang w:eastAsia="en-US"/>
              </w:rPr>
            </w:pPr>
          </w:p>
        </w:tc>
        <w:tc>
          <w:tcPr>
            <w:tcW w:w="5670" w:type="dxa"/>
          </w:tcPr>
          <w:p w14:paraId="1A62A95F" w14:textId="77777777" w:rsidR="00ED0971" w:rsidRPr="00175F37" w:rsidRDefault="00ED0971" w:rsidP="00724EB7">
            <w:pPr>
              <w:shd w:val="clear" w:color="auto" w:fill="FFFFFF" w:themeFill="background1"/>
              <w:jc w:val="both"/>
              <w:rPr>
                <w:rFonts w:ascii="Segoe UI" w:hAnsi="Segoe UI" w:cs="Segoe UI"/>
                <w:b/>
                <w:color w:val="000000" w:themeColor="text1"/>
                <w:sz w:val="20"/>
                <w:szCs w:val="20"/>
              </w:rPr>
            </w:pPr>
          </w:p>
          <w:p w14:paraId="56085A88" w14:textId="61740C1E" w:rsidR="00724EB7" w:rsidRPr="00175F37" w:rsidRDefault="00ED0971" w:rsidP="00724EB7">
            <w:pPr>
              <w:shd w:val="clear" w:color="auto" w:fill="FFFFFF" w:themeFill="background1"/>
              <w:jc w:val="both"/>
              <w:rPr>
                <w:rFonts w:ascii="Segoe UI" w:hAnsi="Segoe UI" w:cs="Segoe UI"/>
                <w:b/>
                <w:color w:val="000000" w:themeColor="text1"/>
                <w:sz w:val="20"/>
                <w:szCs w:val="20"/>
              </w:rPr>
            </w:pPr>
            <w:r w:rsidRPr="00175F37">
              <w:rPr>
                <w:rFonts w:ascii="Segoe UI" w:hAnsi="Segoe UI" w:cs="Segoe UI"/>
                <w:b/>
                <w:color w:val="000000" w:themeColor="text1"/>
                <w:sz w:val="20"/>
                <w:szCs w:val="20"/>
              </w:rPr>
              <w:t xml:space="preserve">ACTION </w:t>
            </w:r>
            <w:r w:rsidR="005D6BF5">
              <w:rPr>
                <w:rFonts w:ascii="Segoe UI" w:hAnsi="Segoe UI" w:cs="Segoe UI"/>
                <w:b/>
                <w:color w:val="000000" w:themeColor="text1"/>
                <w:sz w:val="20"/>
                <w:szCs w:val="20"/>
              </w:rPr>
              <w:t>2</w:t>
            </w:r>
            <w:r w:rsidRPr="00175F37">
              <w:rPr>
                <w:rFonts w:ascii="Segoe UI" w:hAnsi="Segoe UI" w:cs="Segoe UI"/>
                <w:b/>
                <w:color w:val="000000" w:themeColor="text1"/>
                <w:sz w:val="20"/>
                <w:szCs w:val="20"/>
              </w:rPr>
              <w:t xml:space="preserve"> : </w:t>
            </w:r>
            <w:r w:rsidR="00724EB7" w:rsidRPr="00175F37">
              <w:rPr>
                <w:rFonts w:ascii="Segoe UI" w:hAnsi="Segoe UI" w:cs="Segoe UI"/>
                <w:b/>
                <w:color w:val="000000" w:themeColor="text1"/>
                <w:sz w:val="20"/>
                <w:szCs w:val="20"/>
              </w:rPr>
              <w:t>Attribution d’un jour d’absence autorisée, rémunéré pour le déménagement du salarié :</w:t>
            </w:r>
          </w:p>
          <w:p w14:paraId="1985F604" w14:textId="77777777" w:rsidR="00724EB7" w:rsidRPr="00175F37" w:rsidRDefault="00724EB7" w:rsidP="00724EB7">
            <w:pPr>
              <w:shd w:val="clear" w:color="auto" w:fill="FFFFFF" w:themeFill="background1"/>
              <w:jc w:val="both"/>
              <w:rPr>
                <w:rFonts w:ascii="Segoe UI" w:hAnsi="Segoe UI" w:cs="Segoe UI"/>
                <w:color w:val="000000" w:themeColor="text1"/>
                <w:sz w:val="20"/>
                <w:szCs w:val="20"/>
              </w:rPr>
            </w:pPr>
          </w:p>
          <w:p w14:paraId="433BAC6D" w14:textId="15B03839" w:rsidR="00724EB7" w:rsidRPr="00175F37" w:rsidRDefault="00724EB7" w:rsidP="7A946222">
            <w:pPr>
              <w:shd w:val="clear" w:color="auto" w:fill="FFFFFF" w:themeFill="background1"/>
              <w:jc w:val="both"/>
              <w:rPr>
                <w:rFonts w:ascii="Segoe UI" w:eastAsia="Segoe UI" w:hAnsi="Segoe UI" w:cs="Segoe UI"/>
                <w:sz w:val="20"/>
                <w:szCs w:val="20"/>
              </w:rPr>
            </w:pPr>
            <w:r w:rsidRPr="00175F37">
              <w:rPr>
                <w:rFonts w:ascii="Segoe UI" w:hAnsi="Segoe UI" w:cs="Segoe UI"/>
                <w:color w:val="000000" w:themeColor="text1"/>
                <w:sz w:val="20"/>
                <w:szCs w:val="20"/>
              </w:rPr>
              <w:t>Le salarié devra en faire la demande à son supérieur hiérarchique et fournir un justificatif</w:t>
            </w:r>
            <w:r w:rsidR="5763F52B" w:rsidRPr="00175F37">
              <w:rPr>
                <w:rFonts w:ascii="Segoe UI" w:hAnsi="Segoe UI" w:cs="Segoe UI"/>
                <w:color w:val="000000" w:themeColor="text1"/>
                <w:sz w:val="20"/>
                <w:szCs w:val="20"/>
              </w:rPr>
              <w:t xml:space="preserve">. </w:t>
            </w:r>
            <w:r w:rsidR="5763F52B" w:rsidRPr="00175F37">
              <w:rPr>
                <w:rFonts w:ascii="Segoe UI" w:eastAsia="Segoe UI" w:hAnsi="Segoe UI" w:cs="Segoe UI"/>
                <w:color w:val="000000" w:themeColor="text1"/>
                <w:sz w:val="20"/>
                <w:szCs w:val="20"/>
              </w:rPr>
              <w:t xml:space="preserve">Cette prise en charge sera limitée à un évènement tous les </w:t>
            </w:r>
            <w:r w:rsidR="005D6BF5">
              <w:rPr>
                <w:rFonts w:ascii="Segoe UI" w:eastAsia="Segoe UI" w:hAnsi="Segoe UI" w:cs="Segoe UI"/>
                <w:color w:val="000000" w:themeColor="text1"/>
                <w:sz w:val="20"/>
                <w:szCs w:val="20"/>
              </w:rPr>
              <w:t>3</w:t>
            </w:r>
            <w:r w:rsidR="5763F52B" w:rsidRPr="00175F37">
              <w:rPr>
                <w:rFonts w:ascii="Segoe UI" w:eastAsia="Segoe UI" w:hAnsi="Segoe UI" w:cs="Segoe UI"/>
                <w:color w:val="000000" w:themeColor="text1"/>
                <w:sz w:val="20"/>
                <w:szCs w:val="20"/>
              </w:rPr>
              <w:t xml:space="preserve"> ans.</w:t>
            </w:r>
          </w:p>
        </w:tc>
        <w:tc>
          <w:tcPr>
            <w:tcW w:w="2693" w:type="dxa"/>
          </w:tcPr>
          <w:p w14:paraId="6352BB8B" w14:textId="77777777" w:rsidR="00ED0971" w:rsidRPr="00175F37" w:rsidRDefault="00ED0971" w:rsidP="00724EB7">
            <w:pPr>
              <w:autoSpaceDE w:val="0"/>
              <w:autoSpaceDN w:val="0"/>
              <w:adjustRightInd w:val="0"/>
              <w:rPr>
                <w:rFonts w:ascii="Segoe UI" w:eastAsiaTheme="minorHAnsi" w:hAnsi="Segoe UI" w:cs="Segoe UI"/>
                <w:sz w:val="20"/>
                <w:szCs w:val="20"/>
                <w:lang w:eastAsia="en-US"/>
              </w:rPr>
            </w:pPr>
          </w:p>
          <w:p w14:paraId="77F1BD8D" w14:textId="77777777" w:rsidR="00724EB7" w:rsidRPr="00175F37" w:rsidRDefault="00724EB7" w:rsidP="00724EB7">
            <w:pPr>
              <w:autoSpaceDE w:val="0"/>
              <w:autoSpaceDN w:val="0"/>
              <w:adjustRightInd w:val="0"/>
              <w:rPr>
                <w:rFonts w:ascii="Segoe UI" w:eastAsiaTheme="minorHAnsi" w:hAnsi="Segoe UI" w:cs="Segoe UI"/>
                <w:sz w:val="20"/>
                <w:szCs w:val="20"/>
                <w:lang w:eastAsia="en-US"/>
              </w:rPr>
            </w:pPr>
            <w:r w:rsidRPr="00175F37">
              <w:rPr>
                <w:rFonts w:ascii="Segoe UI" w:eastAsiaTheme="minorHAnsi" w:hAnsi="Segoe UI" w:cs="Segoe UI"/>
                <w:sz w:val="20"/>
                <w:szCs w:val="20"/>
                <w:lang w:eastAsia="en-US"/>
              </w:rPr>
              <w:t xml:space="preserve">Indicateurs : </w:t>
            </w:r>
          </w:p>
          <w:p w14:paraId="1001C64F" w14:textId="77777777" w:rsidR="00724EB7" w:rsidRPr="00175F37" w:rsidRDefault="00724EB7" w:rsidP="00724EB7">
            <w:pPr>
              <w:autoSpaceDE w:val="0"/>
              <w:autoSpaceDN w:val="0"/>
              <w:adjustRightInd w:val="0"/>
              <w:rPr>
                <w:rFonts w:ascii="Segoe UI" w:eastAsiaTheme="minorHAnsi" w:hAnsi="Segoe UI" w:cs="Segoe UI"/>
                <w:sz w:val="20"/>
                <w:szCs w:val="20"/>
                <w:lang w:eastAsia="en-US"/>
              </w:rPr>
            </w:pPr>
            <w:r w:rsidRPr="00175F37">
              <w:rPr>
                <w:rFonts w:ascii="Segoe UI" w:eastAsiaTheme="minorHAnsi" w:hAnsi="Segoe UI" w:cs="Segoe UI"/>
                <w:sz w:val="20"/>
                <w:szCs w:val="20"/>
                <w:lang w:eastAsia="en-US"/>
              </w:rPr>
              <w:t>Nombre de bénéficiaires par sexe + coût </w:t>
            </w:r>
          </w:p>
          <w:p w14:paraId="2F217062" w14:textId="77777777" w:rsidR="00724EB7" w:rsidRPr="00175F37" w:rsidRDefault="00724EB7" w:rsidP="00724EB7">
            <w:pPr>
              <w:shd w:val="clear" w:color="auto" w:fill="FFFFFF" w:themeFill="background1"/>
              <w:jc w:val="both"/>
              <w:rPr>
                <w:rFonts w:ascii="Segoe UI" w:hAnsi="Segoe UI" w:cs="Segoe UI"/>
                <w:sz w:val="20"/>
                <w:szCs w:val="20"/>
                <w:lang w:eastAsia="en-GB"/>
              </w:rPr>
            </w:pPr>
          </w:p>
        </w:tc>
      </w:tr>
    </w:tbl>
    <w:p w14:paraId="4E0D50F0" w14:textId="77777777" w:rsidR="00AF2DD4" w:rsidRPr="00175F37" w:rsidRDefault="00AF2DD4" w:rsidP="00C814F4">
      <w:pPr>
        <w:shd w:val="clear" w:color="auto" w:fill="FFFFFF" w:themeFill="background1"/>
        <w:jc w:val="both"/>
        <w:rPr>
          <w:rFonts w:ascii="Segoe UI" w:hAnsi="Segoe UI" w:cs="Segoe UI"/>
          <w:b/>
          <w:smallCaps/>
          <w:sz w:val="20"/>
          <w:szCs w:val="20"/>
        </w:rPr>
      </w:pPr>
    </w:p>
    <w:p w14:paraId="6FE6F16F" w14:textId="77777777" w:rsidR="00D9036B" w:rsidRPr="00175F37" w:rsidRDefault="00D9036B" w:rsidP="00C814F4">
      <w:pPr>
        <w:shd w:val="clear" w:color="auto" w:fill="FFFFFF" w:themeFill="background1"/>
        <w:jc w:val="both"/>
        <w:rPr>
          <w:rFonts w:ascii="Segoe UI" w:hAnsi="Segoe UI" w:cs="Segoe UI"/>
          <w:b/>
          <w:smallCaps/>
          <w:sz w:val="20"/>
          <w:szCs w:val="20"/>
        </w:rPr>
      </w:pPr>
    </w:p>
    <w:p w14:paraId="7178C89C" w14:textId="77777777" w:rsidR="00366D6F" w:rsidRPr="00175F37" w:rsidRDefault="00366D6F" w:rsidP="00F64B48">
      <w:pPr>
        <w:spacing w:after="160" w:line="259" w:lineRule="auto"/>
        <w:jc w:val="both"/>
        <w:rPr>
          <w:rFonts w:ascii="Segoe UI" w:hAnsi="Segoe UI" w:cs="Segoe UI"/>
          <w:b/>
          <w:sz w:val="20"/>
          <w:szCs w:val="20"/>
        </w:rPr>
      </w:pPr>
      <w:r w:rsidRPr="00175F37">
        <w:rPr>
          <w:rFonts w:ascii="Segoe UI" w:hAnsi="Segoe UI" w:cs="Segoe UI"/>
          <w:b/>
          <w:sz w:val="20"/>
          <w:szCs w:val="20"/>
        </w:rPr>
        <w:t>Partie II :   LUTTE CONTRE LES DISCRIMINATIONS EN MATIERE DE RECRUTEMENT, D’EMPLOI ET D’ACCES A LA FORMATION</w:t>
      </w:r>
    </w:p>
    <w:p w14:paraId="41B4F9E4" w14:textId="77777777" w:rsidR="00366D6F" w:rsidRPr="00175F37" w:rsidRDefault="00366D6F" w:rsidP="00366D6F">
      <w:pPr>
        <w:jc w:val="both"/>
        <w:rPr>
          <w:rFonts w:ascii="Segoe UI" w:eastAsia="SimSun" w:hAnsi="Segoe UI" w:cs="Segoe UI"/>
          <w:sz w:val="20"/>
          <w:szCs w:val="20"/>
          <w:shd w:val="clear" w:color="auto" w:fill="FFFFFF"/>
          <w:lang w:eastAsia="zh-CN"/>
        </w:rPr>
      </w:pPr>
    </w:p>
    <w:p w14:paraId="56E364FC" w14:textId="77777777" w:rsidR="00366D6F" w:rsidRPr="00175F37" w:rsidRDefault="00366D6F" w:rsidP="00366D6F">
      <w:pPr>
        <w:jc w:val="both"/>
        <w:rPr>
          <w:rFonts w:ascii="Segoe UI" w:eastAsia="SimSun" w:hAnsi="Segoe UI" w:cs="Segoe UI"/>
          <w:sz w:val="20"/>
          <w:szCs w:val="20"/>
          <w:shd w:val="clear" w:color="auto" w:fill="FFFFFF"/>
          <w:lang w:eastAsia="zh-CN"/>
        </w:rPr>
      </w:pPr>
      <w:r w:rsidRPr="00175F37">
        <w:rPr>
          <w:rFonts w:ascii="Segoe UI" w:eastAsia="SimSun" w:hAnsi="Segoe UI" w:cs="Segoe UI"/>
          <w:sz w:val="20"/>
          <w:szCs w:val="20"/>
          <w:shd w:val="clear" w:color="auto" w:fill="FFFFFF"/>
          <w:lang w:eastAsia="zh-CN"/>
        </w:rPr>
        <w:t>Les articles 225-1 et 225-1-1 du Code pénal disposent :</w:t>
      </w:r>
    </w:p>
    <w:p w14:paraId="6CA60A7C" w14:textId="77777777" w:rsidR="00366D6F" w:rsidRPr="00175F37" w:rsidRDefault="00366D6F" w:rsidP="00366D6F">
      <w:pPr>
        <w:jc w:val="both"/>
        <w:rPr>
          <w:rFonts w:ascii="Segoe UI" w:eastAsia="SimSun" w:hAnsi="Segoe UI" w:cs="Segoe UI"/>
          <w:sz w:val="20"/>
          <w:szCs w:val="20"/>
          <w:shd w:val="clear" w:color="auto" w:fill="FFFFFF"/>
          <w:lang w:eastAsia="zh-CN"/>
        </w:rPr>
      </w:pPr>
    </w:p>
    <w:p w14:paraId="38ED2950" w14:textId="77777777" w:rsidR="00366D6F" w:rsidRPr="00175F37" w:rsidRDefault="00366D6F" w:rsidP="00366D6F">
      <w:pPr>
        <w:jc w:val="both"/>
        <w:rPr>
          <w:rFonts w:ascii="Segoe UI" w:eastAsia="SimSun" w:hAnsi="Segoe UI" w:cs="Segoe UI"/>
          <w:sz w:val="20"/>
          <w:szCs w:val="20"/>
          <w:shd w:val="clear" w:color="auto" w:fill="FFFFFF"/>
          <w:lang w:eastAsia="zh-CN"/>
        </w:rPr>
      </w:pPr>
      <w:r w:rsidRPr="00175F37">
        <w:rPr>
          <w:rFonts w:ascii="Segoe UI" w:eastAsia="SimSun" w:hAnsi="Segoe UI" w:cs="Segoe UI"/>
          <w:sz w:val="20"/>
          <w:szCs w:val="20"/>
          <w:shd w:val="clear" w:color="auto" w:fill="FFFFFF"/>
          <w:lang w:eastAsia="zh-CN"/>
        </w:rPr>
        <w:t>« Constitue une discrimination toute distinction opérée entre les personnes physiques sur le fondement de leur origine, de leur sexe, de leur situation de famille, de leur grossesse, de leur apparence physique, de la particulière vulnérabilité résultant de leur situation économique, apparente ou connue de son auteur, de leur patronyme, de leur lieu de résidence, de leur état de santé, de leur perte d'autonomie, de leur handicap, de leurs caractéristiques génétiques, de leurs mœurs, de leur orientation sexuelle, de leur identité de genre, de leur âge, de leurs opinions politiques, de leurs activités syndicales, de leur capacité à s'exprimer dans une langue autre que le français, de leur appartenance ou de leur non-appartenance, vraie ou supposée, à une ethnie, une Nation, une prétendue race ou une religion déterminée. »</w:t>
      </w:r>
    </w:p>
    <w:p w14:paraId="7D56BC0C" w14:textId="77777777" w:rsidR="00366D6F" w:rsidRPr="00175F37" w:rsidRDefault="00366D6F" w:rsidP="00366D6F">
      <w:pPr>
        <w:jc w:val="both"/>
        <w:rPr>
          <w:rFonts w:ascii="Segoe UI" w:eastAsia="SimSun" w:hAnsi="Segoe UI" w:cs="Segoe UI"/>
          <w:sz w:val="20"/>
          <w:szCs w:val="20"/>
          <w:shd w:val="clear" w:color="auto" w:fill="FFFFFF"/>
          <w:lang w:eastAsia="zh-CN"/>
        </w:rPr>
      </w:pPr>
      <w:r w:rsidRPr="00175F37">
        <w:rPr>
          <w:rFonts w:ascii="Segoe UI" w:eastAsia="SimSun" w:hAnsi="Segoe UI" w:cs="Segoe UI"/>
          <w:sz w:val="20"/>
          <w:szCs w:val="20"/>
          <w:shd w:val="clear" w:color="auto" w:fill="FFFFFF"/>
          <w:lang w:eastAsia="zh-CN"/>
        </w:rPr>
        <w:t xml:space="preserve">« Constitue une discrimination toute distinction opérée entre les personnes parce qu'elles ont subi ou refusé de subir des faits de harcèlement sexuel tels que définis à </w:t>
      </w:r>
      <w:hyperlink r:id="rId8" w:history="1">
        <w:r w:rsidRPr="00175F37">
          <w:rPr>
            <w:rFonts w:ascii="Segoe UI" w:eastAsia="SimSun" w:hAnsi="Segoe UI" w:cs="Segoe UI"/>
            <w:sz w:val="20"/>
            <w:szCs w:val="20"/>
            <w:shd w:val="clear" w:color="auto" w:fill="FFFFFF"/>
            <w:lang w:eastAsia="zh-CN"/>
          </w:rPr>
          <w:t>l'article 222-33</w:t>
        </w:r>
      </w:hyperlink>
      <w:r w:rsidRPr="00175F37">
        <w:rPr>
          <w:rFonts w:ascii="Segoe UI" w:eastAsia="SimSun" w:hAnsi="Segoe UI" w:cs="Segoe UI"/>
          <w:sz w:val="20"/>
          <w:szCs w:val="20"/>
          <w:shd w:val="clear" w:color="auto" w:fill="FFFFFF"/>
          <w:lang w:eastAsia="zh-CN"/>
        </w:rPr>
        <w:t xml:space="preserve"> ou témoigné de tels faits, y compris, dans le cas mentionné au I du même article, si les propos ou comportements n'ont pas été répétés. »</w:t>
      </w:r>
    </w:p>
    <w:p w14:paraId="03791E56" w14:textId="77777777" w:rsidR="00366D6F" w:rsidRPr="00175F37" w:rsidRDefault="00366D6F" w:rsidP="00366D6F">
      <w:pPr>
        <w:jc w:val="both"/>
        <w:rPr>
          <w:rFonts w:ascii="Segoe UI" w:eastAsia="SimSun" w:hAnsi="Segoe UI" w:cs="Segoe UI"/>
          <w:sz w:val="20"/>
          <w:szCs w:val="20"/>
          <w:shd w:val="clear" w:color="auto" w:fill="FFFFFF"/>
          <w:lang w:eastAsia="zh-CN"/>
        </w:rPr>
      </w:pPr>
    </w:p>
    <w:p w14:paraId="588D7406" w14:textId="77777777" w:rsidR="00366D6F" w:rsidRPr="00175F37" w:rsidRDefault="00366D6F" w:rsidP="00366D6F">
      <w:pPr>
        <w:spacing w:before="100" w:beforeAutospacing="1" w:after="100" w:afterAutospacing="1"/>
        <w:contextualSpacing/>
        <w:jc w:val="both"/>
        <w:rPr>
          <w:rFonts w:ascii="Segoe UI" w:eastAsia="SimSun" w:hAnsi="Segoe UI" w:cs="Segoe UI"/>
          <w:sz w:val="20"/>
          <w:szCs w:val="20"/>
          <w:shd w:val="clear" w:color="auto" w:fill="FFFFFF"/>
          <w:lang w:eastAsia="zh-CN"/>
        </w:rPr>
      </w:pPr>
      <w:r w:rsidRPr="00175F37">
        <w:rPr>
          <w:rFonts w:ascii="Segoe UI" w:eastAsia="SimSun" w:hAnsi="Segoe UI" w:cs="Segoe UI"/>
          <w:sz w:val="20"/>
          <w:szCs w:val="20"/>
          <w:shd w:val="clear" w:color="auto" w:fill="FFFFFF"/>
          <w:lang w:eastAsia="zh-CN"/>
        </w:rPr>
        <w:t>Selon l’article L.1132-1 du Code du travail :</w:t>
      </w:r>
    </w:p>
    <w:p w14:paraId="45A8FF84" w14:textId="77777777" w:rsidR="00366D6F" w:rsidRPr="00175F37" w:rsidRDefault="00366D6F" w:rsidP="00366D6F">
      <w:pPr>
        <w:spacing w:before="100" w:beforeAutospacing="1" w:after="100" w:afterAutospacing="1"/>
        <w:contextualSpacing/>
        <w:jc w:val="both"/>
        <w:rPr>
          <w:rFonts w:ascii="Segoe UI" w:eastAsia="SimSun" w:hAnsi="Segoe UI" w:cs="Segoe UI"/>
          <w:sz w:val="20"/>
          <w:szCs w:val="20"/>
          <w:shd w:val="clear" w:color="auto" w:fill="FFFFFF"/>
          <w:lang w:eastAsia="zh-CN"/>
        </w:rPr>
      </w:pPr>
    </w:p>
    <w:p w14:paraId="7F5F5606" w14:textId="77777777" w:rsidR="00366D6F" w:rsidRPr="00175F37" w:rsidRDefault="00366D6F" w:rsidP="00366D6F">
      <w:pPr>
        <w:jc w:val="both"/>
        <w:rPr>
          <w:rFonts w:ascii="Segoe UI" w:eastAsia="SimSun" w:hAnsi="Segoe UI" w:cs="Segoe UI"/>
          <w:sz w:val="20"/>
          <w:szCs w:val="20"/>
          <w:shd w:val="clear" w:color="auto" w:fill="FFFFFF"/>
          <w:lang w:eastAsia="zh-CN"/>
        </w:rPr>
      </w:pPr>
      <w:r w:rsidRPr="00175F37">
        <w:rPr>
          <w:rFonts w:ascii="Segoe UI" w:eastAsia="SimSun" w:hAnsi="Segoe UI" w:cs="Segoe UI"/>
          <w:sz w:val="20"/>
          <w:szCs w:val="20"/>
          <w:shd w:val="clear" w:color="auto" w:fill="FFFFFF"/>
          <w:lang w:eastAsia="zh-CN"/>
        </w:rPr>
        <w:t>« </w:t>
      </w:r>
      <w:r w:rsidR="13466A26" w:rsidRPr="00175F37">
        <w:rPr>
          <w:rFonts w:ascii="Segoe UI" w:hAnsi="Segoe UI" w:cs="Segoe UI"/>
          <w:color w:val="000000"/>
          <w:sz w:val="20"/>
          <w:szCs w:val="20"/>
          <w:shd w:val="clear" w:color="auto" w:fill="FFFFFF"/>
        </w:rPr>
        <w:t>Aucune personne ne peut être écartée d'une procédure de recrutement ou de nomination ou de l'accès à un stage ou à une période de formation en entreprise, aucun salarié ne peut être sanctionné, licencié ou faire l'objet d'une mesure discriminatoire, directe ou indirecte, telle que définie à </w:t>
      </w:r>
      <w:hyperlink r:id="rId9" w:history="1">
        <w:r w:rsidR="13466A26" w:rsidRPr="00175F37">
          <w:rPr>
            <w:rStyle w:val="Lienhypertexte"/>
            <w:rFonts w:ascii="Segoe UI" w:hAnsi="Segoe UI" w:cs="Segoe UI"/>
            <w:color w:val="4A5E81"/>
            <w:sz w:val="20"/>
            <w:szCs w:val="20"/>
            <w:shd w:val="clear" w:color="auto" w:fill="FFFFFF"/>
          </w:rPr>
          <w:t>l'article 1er de la loi n° 2008-496 du 27 mai 2008 </w:t>
        </w:r>
      </w:hyperlink>
      <w:r w:rsidR="13466A26" w:rsidRPr="00175F37">
        <w:rPr>
          <w:rFonts w:ascii="Segoe UI" w:hAnsi="Segoe UI" w:cs="Segoe UI"/>
          <w:color w:val="000000"/>
          <w:sz w:val="20"/>
          <w:szCs w:val="20"/>
          <w:shd w:val="clear" w:color="auto" w:fill="FFFFFF"/>
        </w:rPr>
        <w:t>portant</w:t>
      </w:r>
      <w:r w:rsidR="158E54D2" w:rsidRPr="00175F37">
        <w:rPr>
          <w:rFonts w:ascii="Segoe UI" w:hAnsi="Segoe UI" w:cs="Segoe UI"/>
          <w:color w:val="000000"/>
          <w:sz w:val="20"/>
          <w:szCs w:val="20"/>
          <w:shd w:val="clear" w:color="auto" w:fill="FFFFFF"/>
        </w:rPr>
        <w:t xml:space="preserve"> </w:t>
      </w:r>
      <w:r w:rsidR="13466A26" w:rsidRPr="00175F37">
        <w:rPr>
          <w:rFonts w:ascii="Segoe UI" w:hAnsi="Segoe UI" w:cs="Segoe UI"/>
          <w:color w:val="000000"/>
          <w:sz w:val="20"/>
          <w:szCs w:val="20"/>
          <w:shd w:val="clear" w:color="auto" w:fill="FFFFFF"/>
        </w:rPr>
        <w:t>diverses dispositions d'adaptation au droit communautaire dans le domaine de la lutte contre les discriminations, notamment en matière de rémunération, au sens de l'article </w:t>
      </w:r>
      <w:hyperlink r:id="rId10" w:history="1">
        <w:r w:rsidR="13466A26" w:rsidRPr="00175F37">
          <w:rPr>
            <w:rStyle w:val="Lienhypertexte"/>
            <w:rFonts w:ascii="Segoe UI" w:hAnsi="Segoe UI" w:cs="Segoe UI"/>
            <w:color w:val="4A5E81"/>
            <w:sz w:val="20"/>
            <w:szCs w:val="20"/>
            <w:shd w:val="clear" w:color="auto" w:fill="FFFFFF"/>
          </w:rPr>
          <w:t>L. 3221-3</w:t>
        </w:r>
      </w:hyperlink>
      <w:r w:rsidR="13466A26" w:rsidRPr="00175F37">
        <w:rPr>
          <w:rFonts w:ascii="Segoe UI" w:hAnsi="Segoe UI" w:cs="Segoe UI"/>
          <w:color w:val="000000"/>
          <w:sz w:val="20"/>
          <w:szCs w:val="20"/>
          <w:shd w:val="clear" w:color="auto" w:fill="FFFFFF"/>
        </w:rPr>
        <w:t>, de mesures d'intéressement ou de distribution d'actions, de formation, de reclassement, d'affectation, de qualification, de classification, de promotion professionnelle, de mutation ou de renouvellement de contrat en raison de son origine, de son sexe, de ses mœurs, de son orientation sexuelle, de son identité de genre, de son âge, de sa situation de famille ou de sa grossesse, de ses caractéristiques génétiques, de la particulière vulnérabilité résultant de sa situation économique, apparente ou connue de son auteur, de son appartenance ou de sa non-appartenance, vraie ou supposée, à une ethnie, une nation ou une prétendue race, de ses opinions politiques, de ses activités syndicales ou mutualistes, de son exercice d'un mandat électif, de ses convictions religieuses, de son apparence physique, de son nom de famille, de son lieu de résidence ou de sa domiciliation bancaire, ou en raison de son état de santé, de sa perte d'autonomie ou de son handicap, de sa capacité à s'exprimer dans une langue autre que le français.</w:t>
      </w:r>
      <w:r w:rsidRPr="00175F37">
        <w:rPr>
          <w:rFonts w:ascii="Segoe UI" w:eastAsia="SimSun" w:hAnsi="Segoe UI" w:cs="Segoe UI"/>
          <w:sz w:val="20"/>
          <w:szCs w:val="20"/>
          <w:shd w:val="clear" w:color="auto" w:fill="FFFFFF"/>
          <w:lang w:eastAsia="zh-CN"/>
        </w:rPr>
        <w:t>»</w:t>
      </w:r>
    </w:p>
    <w:p w14:paraId="077413AD" w14:textId="77777777" w:rsidR="00366D6F" w:rsidRPr="00175F37" w:rsidRDefault="00366D6F" w:rsidP="00366D6F">
      <w:pPr>
        <w:pStyle w:val="Sansinterligne"/>
        <w:rPr>
          <w:rFonts w:ascii="Segoe UI" w:hAnsi="Segoe UI" w:cs="Segoe UI"/>
          <w:color w:val="0070C0"/>
        </w:rPr>
      </w:pPr>
    </w:p>
    <w:p w14:paraId="0B23921E" w14:textId="77777777" w:rsidR="00366D6F" w:rsidRPr="00175F37" w:rsidRDefault="00366D6F" w:rsidP="00366D6F">
      <w:pPr>
        <w:pStyle w:val="Sansinterligne"/>
        <w:rPr>
          <w:rFonts w:ascii="Segoe UI" w:hAnsi="Segoe UI" w:cs="Segoe UI"/>
          <w:color w:val="auto"/>
        </w:rPr>
      </w:pPr>
      <w:r w:rsidRPr="00175F37">
        <w:rPr>
          <w:rFonts w:ascii="Segoe UI" w:hAnsi="Segoe UI" w:cs="Segoe UI"/>
          <w:color w:val="auto"/>
        </w:rPr>
        <w:t>Les dispositions qui suivent répondent à la volonté de mettre en œuvre les principes d’égalité professionnelle, dès l’embauche, quelle que soit la nature du contrat, et à tous les stades de la vie professionnelle, en s’adaptant aux besoins de l’entreprise, notamment en matière de recrutement, d’emploi et d’accès à la formation professionnelle.</w:t>
      </w:r>
    </w:p>
    <w:p w14:paraId="6EA93A33" w14:textId="77777777" w:rsidR="00366D6F" w:rsidRPr="00175F37" w:rsidRDefault="00366D6F" w:rsidP="00366D6F">
      <w:pPr>
        <w:pStyle w:val="NormalWeb"/>
        <w:spacing w:before="0" w:beforeAutospacing="0" w:after="0" w:afterAutospacing="0"/>
        <w:jc w:val="both"/>
        <w:rPr>
          <w:rFonts w:ascii="Segoe UI" w:hAnsi="Segoe UI" w:cs="Segoe UI"/>
          <w:sz w:val="20"/>
          <w:szCs w:val="20"/>
        </w:rPr>
      </w:pPr>
    </w:p>
    <w:p w14:paraId="6D2AA44B" w14:textId="77777777" w:rsidR="00366D6F" w:rsidRPr="00175F37" w:rsidRDefault="00366D6F" w:rsidP="00366D6F">
      <w:pPr>
        <w:jc w:val="both"/>
        <w:rPr>
          <w:rFonts w:ascii="Segoe UI" w:hAnsi="Segoe UI" w:cs="Segoe UI"/>
          <w:b/>
          <w:sz w:val="20"/>
          <w:szCs w:val="20"/>
        </w:rPr>
      </w:pPr>
      <w:r w:rsidRPr="00175F37">
        <w:rPr>
          <w:rFonts w:ascii="Segoe UI" w:hAnsi="Segoe UI" w:cs="Segoe UI"/>
          <w:b/>
          <w:sz w:val="20"/>
          <w:szCs w:val="20"/>
        </w:rPr>
        <w:t xml:space="preserve">1/ Accès à la formation </w:t>
      </w:r>
    </w:p>
    <w:p w14:paraId="17EDD57F" w14:textId="77777777" w:rsidR="00366D6F" w:rsidRPr="00175F37" w:rsidRDefault="00366D6F" w:rsidP="00366D6F">
      <w:pPr>
        <w:jc w:val="both"/>
        <w:rPr>
          <w:rFonts w:ascii="Segoe UI" w:hAnsi="Segoe UI" w:cs="Segoe UI"/>
          <w:sz w:val="20"/>
          <w:szCs w:val="20"/>
        </w:rPr>
      </w:pPr>
    </w:p>
    <w:p w14:paraId="1A24338B"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La formation professionnelle tout au long de la vie constitue une obligation légale. Elle vise à permettre à chaque personne, indépendamment de son statut, d'acquérir et d'actualiser des connaissances et des compétences favorisant son évolution professionnelle, ainsi que de progresser d'au moins un niveau de qualification au cours de sa vie professionnelle. Elle constitue un élément déterminant de sécurisation des parcours professionnels et de la promotion des salariés.</w:t>
      </w:r>
    </w:p>
    <w:p w14:paraId="79DA1D21" w14:textId="77777777" w:rsidR="00366D6F" w:rsidRPr="00175F37" w:rsidRDefault="00366D6F" w:rsidP="00366D6F">
      <w:pPr>
        <w:jc w:val="both"/>
        <w:rPr>
          <w:rFonts w:ascii="Segoe UI" w:hAnsi="Segoe UI" w:cs="Segoe UI"/>
          <w:sz w:val="20"/>
          <w:szCs w:val="20"/>
        </w:rPr>
      </w:pPr>
    </w:p>
    <w:p w14:paraId="3F9C7FB0"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En matière de formation professionnelle, l’entreprise s’engage à baser ses choix en fonction des nécessités de son activité, et s’assurera que tous les collaborateurs aient accès à l'ensemble des dispositifs de formation dans le respect du principe d'égalité de traitement.</w:t>
      </w:r>
    </w:p>
    <w:p w14:paraId="71DB50C9" w14:textId="77777777" w:rsidR="00366D6F" w:rsidRPr="00175F37" w:rsidRDefault="00366D6F" w:rsidP="00366D6F">
      <w:pPr>
        <w:jc w:val="both"/>
        <w:rPr>
          <w:rFonts w:ascii="Segoe UI" w:hAnsi="Segoe UI" w:cs="Segoe UI"/>
          <w:sz w:val="20"/>
          <w:szCs w:val="20"/>
        </w:rPr>
      </w:pPr>
    </w:p>
    <w:p w14:paraId="05B724A9"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 xml:space="preserve">La partie I </w:t>
      </w:r>
      <w:r w:rsidR="004B2DC4" w:rsidRPr="00175F37">
        <w:rPr>
          <w:rFonts w:ascii="Segoe UI" w:hAnsi="Segoe UI" w:cs="Segoe UI"/>
          <w:sz w:val="20"/>
          <w:szCs w:val="20"/>
        </w:rPr>
        <w:t>du présent accord (</w:t>
      </w:r>
      <w:r w:rsidRPr="00175F37">
        <w:rPr>
          <w:rFonts w:ascii="Segoe UI" w:hAnsi="Segoe UI" w:cs="Segoe UI"/>
          <w:sz w:val="20"/>
          <w:szCs w:val="20"/>
        </w:rPr>
        <w:t xml:space="preserve">Objectifs et mesures permettant d’atteindre l’égalité professionnelle entre les femmes et les hommes) intègre des mesures relatives à l’accès à la formation. </w:t>
      </w:r>
    </w:p>
    <w:p w14:paraId="5E0621C3" w14:textId="77777777" w:rsidR="00366D6F" w:rsidRPr="00175F37" w:rsidRDefault="00366D6F" w:rsidP="00366D6F">
      <w:pPr>
        <w:contextualSpacing/>
        <w:jc w:val="both"/>
        <w:rPr>
          <w:rFonts w:ascii="Segoe UI" w:eastAsiaTheme="minorHAnsi" w:hAnsi="Segoe UI" w:cs="Segoe UI"/>
          <w:iCs/>
          <w:color w:val="0070C0"/>
          <w:sz w:val="20"/>
          <w:szCs w:val="20"/>
          <w:lang w:eastAsia="en-US"/>
        </w:rPr>
      </w:pPr>
    </w:p>
    <w:p w14:paraId="2C4A22C9" w14:textId="77777777" w:rsidR="00366D6F" w:rsidRPr="00175F37" w:rsidRDefault="00366D6F" w:rsidP="00366D6F">
      <w:pPr>
        <w:contextualSpacing/>
        <w:jc w:val="both"/>
        <w:rPr>
          <w:rFonts w:ascii="Segoe UI" w:eastAsiaTheme="minorHAnsi" w:hAnsi="Segoe UI" w:cs="Segoe UI"/>
          <w:b/>
          <w:iCs/>
          <w:sz w:val="20"/>
          <w:szCs w:val="20"/>
          <w:lang w:eastAsia="en-US"/>
        </w:rPr>
      </w:pPr>
      <w:r w:rsidRPr="00175F37">
        <w:rPr>
          <w:rFonts w:ascii="Segoe UI" w:eastAsiaTheme="minorHAnsi" w:hAnsi="Segoe UI" w:cs="Segoe UI"/>
          <w:b/>
          <w:iCs/>
          <w:sz w:val="20"/>
          <w:szCs w:val="20"/>
          <w:lang w:eastAsia="en-US"/>
        </w:rPr>
        <w:t xml:space="preserve">2/ Recrutement - emploi : </w:t>
      </w:r>
    </w:p>
    <w:p w14:paraId="332556E8" w14:textId="77777777" w:rsidR="00366D6F" w:rsidRPr="00175F37" w:rsidRDefault="00366D6F" w:rsidP="00366D6F">
      <w:pPr>
        <w:contextualSpacing/>
        <w:jc w:val="both"/>
        <w:rPr>
          <w:rFonts w:ascii="Segoe UI" w:eastAsiaTheme="minorHAnsi" w:hAnsi="Segoe UI" w:cs="Segoe UI"/>
          <w:iCs/>
          <w:sz w:val="20"/>
          <w:szCs w:val="20"/>
          <w:lang w:eastAsia="en-US"/>
        </w:rPr>
      </w:pPr>
    </w:p>
    <w:p w14:paraId="3A83CC9C"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 xml:space="preserve">Le processus de recrutement au sein de l’entreprise est basé sur les seules compétences, aptitudes et expériences professionnelles des candidats. Il est également rappelé que tous les recrutements se déroulent selon des critères de sélection identiques, quel que soit la candidate ou le candidat à un emploi. </w:t>
      </w:r>
    </w:p>
    <w:p w14:paraId="6D4D5DB4" w14:textId="77777777" w:rsidR="00366D6F" w:rsidRPr="00175F37" w:rsidRDefault="00366D6F" w:rsidP="00366D6F">
      <w:pPr>
        <w:jc w:val="both"/>
        <w:rPr>
          <w:rFonts w:ascii="Segoe UI" w:hAnsi="Segoe UI" w:cs="Segoe UI"/>
          <w:sz w:val="20"/>
          <w:szCs w:val="20"/>
        </w:rPr>
      </w:pPr>
    </w:p>
    <w:p w14:paraId="4C10A4D9"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 xml:space="preserve">Ainsi, lors des entretiens de recrutement, les questions posées ont pour seule finalité d’apprécier les compétences de la candidate ou du candidat en regard du poste proposé. </w:t>
      </w:r>
    </w:p>
    <w:p w14:paraId="3590E662" w14:textId="77777777" w:rsidR="00366D6F" w:rsidRPr="00175F37" w:rsidRDefault="00366D6F" w:rsidP="00366D6F">
      <w:pPr>
        <w:jc w:val="both"/>
        <w:rPr>
          <w:rFonts w:ascii="Segoe UI" w:hAnsi="Segoe UI" w:cs="Segoe UI"/>
          <w:sz w:val="20"/>
          <w:szCs w:val="20"/>
        </w:rPr>
      </w:pPr>
    </w:p>
    <w:p w14:paraId="12E3175E" w14:textId="77777777" w:rsidR="00366D6F" w:rsidRPr="00175F37" w:rsidRDefault="00366D6F" w:rsidP="00366D6F">
      <w:pPr>
        <w:contextualSpacing/>
        <w:jc w:val="both"/>
        <w:rPr>
          <w:rFonts w:ascii="Segoe UI" w:hAnsi="Segoe UI" w:cs="Segoe UI"/>
          <w:sz w:val="20"/>
          <w:szCs w:val="20"/>
        </w:rPr>
      </w:pPr>
      <w:r w:rsidRPr="00175F37">
        <w:rPr>
          <w:rFonts w:ascii="Segoe UI" w:hAnsi="Segoe UI" w:cs="Segoe UI"/>
          <w:sz w:val="20"/>
          <w:szCs w:val="20"/>
        </w:rPr>
        <w:t>Quel que soit le type de poste proposé, l’entreprise s’engage à ce que les intitulés et le contenu des offres d’emploi soient rédigés de manière neutre, sans référence au sexe ou à la situation familiale ou à une terminologie susceptible d’être discriminante</w:t>
      </w:r>
    </w:p>
    <w:p w14:paraId="2D043BDA" w14:textId="77777777" w:rsidR="00366D6F" w:rsidRPr="00175F37" w:rsidRDefault="00366D6F" w:rsidP="00366D6F">
      <w:pPr>
        <w:contextualSpacing/>
        <w:jc w:val="both"/>
        <w:rPr>
          <w:rFonts w:ascii="Segoe UI" w:hAnsi="Segoe UI" w:cs="Segoe UI"/>
          <w:sz w:val="20"/>
          <w:szCs w:val="20"/>
        </w:rPr>
      </w:pPr>
    </w:p>
    <w:p w14:paraId="1678F7B5"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 xml:space="preserve">Pour lutter contre toute discrimination, directe ou indirecte, contre tout agissement ayant pour effet ou objet de porter atteinte à la dignité d’une personne ou de traiter une personne de manière moins favorable qu’une autre, l’entreprise s’engage à baser ses choix et orientations uniquement sur les nécessités de l’emploi ou les qualités professionnelles des salariés. </w:t>
      </w:r>
    </w:p>
    <w:p w14:paraId="39C3A89B" w14:textId="77777777" w:rsidR="00366D6F" w:rsidRPr="00175F37" w:rsidRDefault="00366D6F" w:rsidP="00366D6F">
      <w:pPr>
        <w:spacing w:line="276" w:lineRule="auto"/>
        <w:jc w:val="both"/>
        <w:rPr>
          <w:rFonts w:ascii="Segoe UI" w:eastAsiaTheme="minorHAnsi" w:hAnsi="Segoe UI" w:cs="Segoe UI"/>
          <w:sz w:val="20"/>
          <w:szCs w:val="20"/>
          <w:lang w:eastAsia="en-US"/>
        </w:rPr>
      </w:pPr>
    </w:p>
    <w:p w14:paraId="22281196" w14:textId="77777777" w:rsidR="00366D6F" w:rsidRPr="00175F37" w:rsidRDefault="00A02A0B" w:rsidP="0B584B8D">
      <w:pPr>
        <w:spacing w:line="276" w:lineRule="auto"/>
        <w:jc w:val="both"/>
        <w:rPr>
          <w:rFonts w:ascii="Segoe UI" w:eastAsiaTheme="minorEastAsia" w:hAnsi="Segoe UI" w:cs="Segoe UI"/>
          <w:sz w:val="20"/>
          <w:szCs w:val="20"/>
          <w:lang w:eastAsia="en-US"/>
        </w:rPr>
      </w:pPr>
      <w:r w:rsidRPr="0B584B8D">
        <w:rPr>
          <w:rFonts w:ascii="Segoe UI" w:eastAsiaTheme="minorEastAsia" w:hAnsi="Segoe UI" w:cs="Segoe UI"/>
          <w:sz w:val="20"/>
          <w:szCs w:val="20"/>
          <w:lang w:eastAsia="en-US"/>
        </w:rPr>
        <w:t xml:space="preserve">Par ailleurs, GSF a </w:t>
      </w:r>
      <w:r w:rsidRPr="00197660">
        <w:rPr>
          <w:rFonts w:ascii="Segoe UI" w:eastAsiaTheme="minorEastAsia" w:hAnsi="Segoe UI" w:cs="Segoe UI"/>
          <w:sz w:val="20"/>
          <w:szCs w:val="20"/>
          <w:lang w:eastAsia="en-US"/>
        </w:rPr>
        <w:t>renouvelé en 202</w:t>
      </w:r>
      <w:r w:rsidR="00670971" w:rsidRPr="00197660">
        <w:rPr>
          <w:rFonts w:ascii="Segoe UI" w:eastAsiaTheme="minorEastAsia" w:hAnsi="Segoe UI" w:cs="Segoe UI"/>
          <w:sz w:val="20"/>
          <w:szCs w:val="20"/>
          <w:lang w:eastAsia="en-US"/>
        </w:rPr>
        <w:t>4</w:t>
      </w:r>
      <w:r w:rsidRPr="00197660">
        <w:rPr>
          <w:rFonts w:ascii="Segoe UI" w:eastAsiaTheme="minorEastAsia" w:hAnsi="Segoe UI" w:cs="Segoe UI"/>
          <w:sz w:val="20"/>
          <w:szCs w:val="20"/>
          <w:lang w:eastAsia="en-US"/>
        </w:rPr>
        <w:t xml:space="preserve"> son </w:t>
      </w:r>
      <w:r w:rsidR="00366D6F" w:rsidRPr="00197660">
        <w:rPr>
          <w:rFonts w:ascii="Segoe UI" w:eastAsiaTheme="minorEastAsia" w:hAnsi="Segoe UI" w:cs="Segoe UI"/>
          <w:sz w:val="20"/>
          <w:szCs w:val="20"/>
          <w:lang w:eastAsia="en-US"/>
        </w:rPr>
        <w:t>engagement</w:t>
      </w:r>
      <w:r w:rsidR="00366D6F" w:rsidRPr="0B584B8D">
        <w:rPr>
          <w:rFonts w:ascii="Segoe UI" w:eastAsiaTheme="minorEastAsia" w:hAnsi="Segoe UI" w:cs="Segoe UI"/>
          <w:sz w:val="20"/>
          <w:szCs w:val="20"/>
          <w:lang w:eastAsia="en-US"/>
        </w:rPr>
        <w:t>, au travers de la « Charte de</w:t>
      </w:r>
      <w:r w:rsidRPr="0B584B8D">
        <w:rPr>
          <w:rFonts w:ascii="Segoe UI" w:eastAsiaTheme="minorEastAsia" w:hAnsi="Segoe UI" w:cs="Segoe UI"/>
          <w:sz w:val="20"/>
          <w:szCs w:val="20"/>
          <w:lang w:eastAsia="en-US"/>
        </w:rPr>
        <w:t xml:space="preserve"> la Diversité » </w:t>
      </w:r>
      <w:r w:rsidR="00366D6F" w:rsidRPr="0B584B8D">
        <w:rPr>
          <w:rFonts w:ascii="Segoe UI" w:eastAsiaTheme="minorEastAsia" w:hAnsi="Segoe UI" w:cs="Segoe UI"/>
          <w:sz w:val="20"/>
          <w:szCs w:val="20"/>
          <w:lang w:eastAsia="en-US"/>
        </w:rPr>
        <w:t>signée par son président le 20 décembre 2018, de favoriser le pluralisme et rechercher la diversité au travers des recrutements et de la gestion des carrières, avec notamment un engagement au niveau de la formation des dirigeants et collaborateurs, aux enjeux de la non-discrimination et de la diversité, de la communication, du dialogue avec les représentants du personnel.</w:t>
      </w:r>
    </w:p>
    <w:p w14:paraId="763761B5" w14:textId="77777777" w:rsidR="00366D6F" w:rsidRPr="00175F37" w:rsidRDefault="00366D6F" w:rsidP="00366D6F">
      <w:pPr>
        <w:contextualSpacing/>
        <w:jc w:val="both"/>
        <w:rPr>
          <w:rFonts w:ascii="Segoe UI" w:eastAsiaTheme="minorHAnsi" w:hAnsi="Segoe UI" w:cs="Segoe UI"/>
          <w:iCs/>
          <w:sz w:val="20"/>
          <w:szCs w:val="20"/>
          <w:lang w:eastAsia="en-US"/>
        </w:rPr>
      </w:pPr>
    </w:p>
    <w:p w14:paraId="45AC6220" w14:textId="77777777" w:rsidR="00366D6F" w:rsidRPr="00175F37" w:rsidRDefault="00366D6F" w:rsidP="00366D6F">
      <w:pPr>
        <w:contextualSpacing/>
        <w:jc w:val="both"/>
        <w:rPr>
          <w:rFonts w:ascii="Segoe UI" w:hAnsi="Segoe UI" w:cs="Segoe UI"/>
          <w:sz w:val="20"/>
          <w:szCs w:val="20"/>
        </w:rPr>
      </w:pPr>
      <w:r w:rsidRPr="00175F37">
        <w:rPr>
          <w:rFonts w:ascii="Segoe UI" w:hAnsi="Segoe UI" w:cs="Segoe UI"/>
          <w:sz w:val="20"/>
          <w:szCs w:val="20"/>
        </w:rPr>
        <w:t>Conformément à la Loi n° 2017-86 du 27 janvier 2017 relative à l'égalité et à la citoyenneté, qui impose aux entreprises d’au moins 300 salariés de former à la non-discrimination à l’embauche leurs salariés chargés des missions de recrutement au moins une fois tous les cinq ans, des formations adaptées au collaborateurs de GSF amenés à recruter du personnel sont ont été élaborée et continuent à être dispensées.</w:t>
      </w:r>
    </w:p>
    <w:p w14:paraId="013D4BC2" w14:textId="77777777" w:rsidR="00366D6F" w:rsidRPr="00175F37" w:rsidRDefault="00366D6F" w:rsidP="00366D6F">
      <w:pPr>
        <w:contextualSpacing/>
        <w:jc w:val="both"/>
        <w:rPr>
          <w:rFonts w:ascii="Segoe UI" w:eastAsiaTheme="minorHAnsi" w:hAnsi="Segoe UI" w:cs="Segoe UI"/>
          <w:sz w:val="20"/>
          <w:szCs w:val="20"/>
          <w:lang w:eastAsia="en-US"/>
        </w:rPr>
      </w:pPr>
      <w:r w:rsidRPr="00175F37">
        <w:rPr>
          <w:rFonts w:ascii="Segoe UI" w:eastAsiaTheme="minorHAnsi" w:hAnsi="Segoe UI" w:cs="Segoe UI"/>
          <w:sz w:val="20"/>
          <w:szCs w:val="20"/>
          <w:lang w:eastAsia="en-US"/>
        </w:rPr>
        <w:t xml:space="preserve"> </w:t>
      </w:r>
    </w:p>
    <w:p w14:paraId="278FF4B2" w14:textId="77777777" w:rsidR="00366D6F" w:rsidRPr="00175F37" w:rsidRDefault="00366D6F" w:rsidP="00366D6F">
      <w:pPr>
        <w:contextualSpacing/>
        <w:jc w:val="both"/>
        <w:rPr>
          <w:rFonts w:ascii="Segoe UI" w:eastAsiaTheme="minorHAnsi" w:hAnsi="Segoe UI" w:cs="Segoe UI"/>
          <w:sz w:val="20"/>
          <w:szCs w:val="20"/>
          <w:lang w:eastAsia="en-US"/>
        </w:rPr>
      </w:pPr>
      <w:r w:rsidRPr="00175F37">
        <w:rPr>
          <w:rFonts w:ascii="Segoe UI" w:eastAsiaTheme="minorHAnsi" w:hAnsi="Segoe UI" w:cs="Segoe UI"/>
          <w:sz w:val="20"/>
          <w:szCs w:val="20"/>
          <w:lang w:eastAsia="en-US"/>
        </w:rPr>
        <w:t xml:space="preserve">L’ensemble des chefs d’établissement, responsables d’exploitation et assistantes bénéficient dans le cadre de leur parcours d’intégration de formations juridiques abordant également ce point et ce, quel que soit l’effectif de la société. </w:t>
      </w:r>
    </w:p>
    <w:p w14:paraId="58AB1260" w14:textId="77777777" w:rsidR="00366D6F" w:rsidRPr="00175F37" w:rsidRDefault="00366D6F" w:rsidP="00366D6F">
      <w:pPr>
        <w:jc w:val="both"/>
        <w:rPr>
          <w:rFonts w:ascii="Segoe UI" w:hAnsi="Segoe UI" w:cs="Segoe UI"/>
          <w:color w:val="0070C0"/>
          <w:sz w:val="20"/>
          <w:szCs w:val="20"/>
        </w:rPr>
      </w:pPr>
    </w:p>
    <w:p w14:paraId="35ECDDAE" w14:textId="77777777" w:rsidR="00796CA6" w:rsidRDefault="00796CA6">
      <w:pPr>
        <w:rPr>
          <w:rFonts w:ascii="Segoe UI" w:hAnsi="Segoe UI" w:cs="Segoe UI"/>
          <w:sz w:val="20"/>
          <w:szCs w:val="20"/>
        </w:rPr>
      </w:pPr>
      <w:r>
        <w:rPr>
          <w:rFonts w:ascii="Segoe UI" w:hAnsi="Segoe UI" w:cs="Segoe UI"/>
          <w:sz w:val="20"/>
          <w:szCs w:val="20"/>
        </w:rPr>
        <w:br w:type="page"/>
      </w:r>
    </w:p>
    <w:p w14:paraId="5B01347A" w14:textId="77777777" w:rsidR="00366D6F" w:rsidRPr="00175F37" w:rsidRDefault="00366D6F" w:rsidP="00366D6F">
      <w:pPr>
        <w:jc w:val="both"/>
        <w:rPr>
          <w:rFonts w:ascii="Segoe UI" w:hAnsi="Segoe UI" w:cs="Segoe UI"/>
          <w:sz w:val="20"/>
          <w:szCs w:val="20"/>
        </w:rPr>
      </w:pPr>
    </w:p>
    <w:p w14:paraId="5847051C" w14:textId="77777777" w:rsidR="00366D6F" w:rsidRPr="00175F37" w:rsidRDefault="00366D6F" w:rsidP="228ADF08">
      <w:pPr>
        <w:pBdr>
          <w:bottom w:val="single" w:sz="4" w:space="1" w:color="auto"/>
        </w:pBdr>
        <w:jc w:val="both"/>
        <w:rPr>
          <w:rFonts w:ascii="Segoe UI" w:hAnsi="Segoe UI" w:cs="Segoe UI"/>
          <w:b/>
          <w:bCs/>
          <w:sz w:val="20"/>
          <w:szCs w:val="20"/>
        </w:rPr>
      </w:pPr>
      <w:r w:rsidRPr="00175F37">
        <w:rPr>
          <w:rFonts w:ascii="Segoe UI" w:hAnsi="Segoe UI" w:cs="Segoe UI"/>
          <w:b/>
          <w:bCs/>
          <w:sz w:val="20"/>
          <w:szCs w:val="20"/>
        </w:rPr>
        <w:t>Partie IIII CHAMP D’APPLICATION - DUREE DE L'ACCORD, SUIVI, REVISION, DENONCIATION - PUBLICITE DE L’ACCORD</w:t>
      </w:r>
    </w:p>
    <w:p w14:paraId="379BE661" w14:textId="77777777" w:rsidR="00366D6F" w:rsidRPr="00175F37" w:rsidRDefault="00366D6F" w:rsidP="00366D6F">
      <w:pPr>
        <w:jc w:val="both"/>
        <w:rPr>
          <w:rFonts w:ascii="Segoe UI" w:hAnsi="Segoe UI" w:cs="Segoe UI"/>
          <w:b/>
          <w:sz w:val="20"/>
          <w:szCs w:val="20"/>
          <w:u w:val="single"/>
        </w:rPr>
      </w:pPr>
    </w:p>
    <w:p w14:paraId="72E1DD98" w14:textId="77777777" w:rsidR="00366D6F" w:rsidRPr="00175F37" w:rsidRDefault="00366D6F" w:rsidP="00366D6F">
      <w:pPr>
        <w:jc w:val="both"/>
        <w:rPr>
          <w:rFonts w:ascii="Segoe UI" w:hAnsi="Segoe UI" w:cs="Segoe UI"/>
          <w:b/>
          <w:sz w:val="20"/>
          <w:szCs w:val="20"/>
          <w:u w:val="single"/>
        </w:rPr>
      </w:pPr>
    </w:p>
    <w:p w14:paraId="5DFEFF90" w14:textId="77777777" w:rsidR="00366D6F" w:rsidRPr="00175F37" w:rsidRDefault="00366D6F" w:rsidP="00366D6F">
      <w:pPr>
        <w:jc w:val="both"/>
        <w:rPr>
          <w:rFonts w:ascii="Segoe UI" w:hAnsi="Segoe UI" w:cs="Segoe UI"/>
          <w:b/>
          <w:sz w:val="20"/>
          <w:szCs w:val="20"/>
          <w:u w:val="single"/>
        </w:rPr>
      </w:pPr>
      <w:r w:rsidRPr="00175F37">
        <w:rPr>
          <w:rFonts w:ascii="Segoe UI" w:hAnsi="Segoe UI" w:cs="Segoe UI"/>
          <w:b/>
          <w:sz w:val="20"/>
          <w:szCs w:val="20"/>
          <w:u w:val="single"/>
        </w:rPr>
        <w:t>ART. 1 - CHAMP D’APPLICATION DE L’ACCORD</w:t>
      </w:r>
    </w:p>
    <w:p w14:paraId="1A9F0E28" w14:textId="77777777" w:rsidR="00366D6F" w:rsidRPr="00175F37" w:rsidRDefault="00366D6F" w:rsidP="00366D6F">
      <w:pPr>
        <w:jc w:val="both"/>
        <w:rPr>
          <w:rFonts w:ascii="Segoe UI" w:hAnsi="Segoe UI" w:cs="Segoe UI"/>
          <w:sz w:val="20"/>
          <w:szCs w:val="20"/>
        </w:rPr>
      </w:pPr>
    </w:p>
    <w:p w14:paraId="62EEDC03" w14:textId="359E2A6A"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 xml:space="preserve">Le présent accord s'applique à l'ensemble du personnel de la société GSF </w:t>
      </w:r>
      <w:r w:rsidR="00B7728E">
        <w:rPr>
          <w:rFonts w:ascii="Segoe UI" w:hAnsi="Segoe UI" w:cs="Segoe UI"/>
          <w:sz w:val="20"/>
          <w:szCs w:val="20"/>
        </w:rPr>
        <w:t>SERVICES CDG.</w:t>
      </w:r>
      <w:r w:rsidRPr="00175F37">
        <w:rPr>
          <w:rFonts w:ascii="Segoe UI" w:hAnsi="Segoe UI" w:cs="Segoe UI"/>
          <w:sz w:val="20"/>
          <w:szCs w:val="20"/>
        </w:rPr>
        <w:t xml:space="preserve">  </w:t>
      </w:r>
    </w:p>
    <w:p w14:paraId="007B43DF" w14:textId="77777777" w:rsidR="00366D6F" w:rsidRPr="00175F37" w:rsidRDefault="00366D6F" w:rsidP="00366D6F">
      <w:pPr>
        <w:jc w:val="both"/>
        <w:rPr>
          <w:rFonts w:ascii="Segoe UI" w:hAnsi="Segoe UI" w:cs="Segoe UI"/>
          <w:sz w:val="20"/>
          <w:szCs w:val="20"/>
        </w:rPr>
      </w:pPr>
    </w:p>
    <w:p w14:paraId="13E78141"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 xml:space="preserve">En cas de création d’un établissement pendant la durée de validité de l’accord, les objectifs de progression seront fixés annuellement dans le plan d’action contenu dans le REPHF du nouvel établissement.  </w:t>
      </w:r>
    </w:p>
    <w:p w14:paraId="335659C8" w14:textId="77777777" w:rsidR="00366D6F" w:rsidRPr="00175F37" w:rsidRDefault="00366D6F" w:rsidP="00366D6F">
      <w:pPr>
        <w:jc w:val="both"/>
        <w:rPr>
          <w:rFonts w:ascii="Segoe UI" w:hAnsi="Segoe UI" w:cs="Segoe UI"/>
          <w:sz w:val="20"/>
          <w:szCs w:val="20"/>
        </w:rPr>
      </w:pPr>
    </w:p>
    <w:p w14:paraId="12BF115B"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Le nouvel établissement sera intégré dans la phase de négociation suivante.</w:t>
      </w:r>
    </w:p>
    <w:p w14:paraId="47099B06" w14:textId="77777777" w:rsidR="00366D6F" w:rsidRPr="00175F37" w:rsidRDefault="00366D6F" w:rsidP="00366D6F">
      <w:pPr>
        <w:jc w:val="both"/>
        <w:rPr>
          <w:rFonts w:ascii="Segoe UI" w:hAnsi="Segoe UI" w:cs="Segoe UI"/>
          <w:sz w:val="20"/>
          <w:szCs w:val="20"/>
          <w:u w:val="single"/>
        </w:rPr>
      </w:pPr>
    </w:p>
    <w:p w14:paraId="568D17E6" w14:textId="77777777" w:rsidR="00366D6F" w:rsidRPr="00175F37" w:rsidRDefault="00366D6F" w:rsidP="00366D6F">
      <w:pPr>
        <w:jc w:val="both"/>
        <w:rPr>
          <w:rFonts w:ascii="Segoe UI" w:hAnsi="Segoe UI" w:cs="Segoe UI"/>
          <w:b/>
          <w:sz w:val="20"/>
          <w:szCs w:val="20"/>
          <w:u w:val="single"/>
        </w:rPr>
      </w:pPr>
    </w:p>
    <w:p w14:paraId="7DDAA51F" w14:textId="77777777" w:rsidR="00366D6F" w:rsidRPr="00175F37" w:rsidRDefault="00366D6F" w:rsidP="00366D6F">
      <w:pPr>
        <w:jc w:val="both"/>
        <w:rPr>
          <w:rFonts w:ascii="Segoe UI" w:hAnsi="Segoe UI" w:cs="Segoe UI"/>
          <w:b/>
          <w:sz w:val="20"/>
          <w:szCs w:val="20"/>
          <w:u w:val="single"/>
        </w:rPr>
      </w:pPr>
      <w:r w:rsidRPr="00175F37">
        <w:rPr>
          <w:rFonts w:ascii="Segoe UI" w:hAnsi="Segoe UI" w:cs="Segoe UI"/>
          <w:b/>
          <w:sz w:val="20"/>
          <w:szCs w:val="20"/>
          <w:u w:val="single"/>
        </w:rPr>
        <w:t>ART. 2</w:t>
      </w:r>
      <w:r w:rsidR="006D44CC" w:rsidRPr="00175F37">
        <w:rPr>
          <w:rFonts w:ascii="Segoe UI" w:hAnsi="Segoe UI" w:cs="Segoe UI"/>
          <w:b/>
          <w:sz w:val="20"/>
          <w:szCs w:val="20"/>
          <w:u w:val="single"/>
        </w:rPr>
        <w:t xml:space="preserve"> - DUREE DE L'ACCORD, </w:t>
      </w:r>
      <w:r w:rsidRPr="00175F37">
        <w:rPr>
          <w:rFonts w:ascii="Segoe UI" w:hAnsi="Segoe UI" w:cs="Segoe UI"/>
          <w:b/>
          <w:sz w:val="20"/>
          <w:szCs w:val="20"/>
          <w:u w:val="single"/>
        </w:rPr>
        <w:t>REVISION, DENONCIATION</w:t>
      </w:r>
    </w:p>
    <w:p w14:paraId="47FD9CE8" w14:textId="77777777" w:rsidR="00366D6F" w:rsidRPr="00175F37" w:rsidRDefault="00366D6F" w:rsidP="00366D6F">
      <w:pPr>
        <w:jc w:val="both"/>
        <w:rPr>
          <w:rFonts w:ascii="Segoe UI" w:hAnsi="Segoe UI" w:cs="Segoe UI"/>
          <w:sz w:val="20"/>
          <w:szCs w:val="20"/>
        </w:rPr>
      </w:pPr>
    </w:p>
    <w:p w14:paraId="677959DA" w14:textId="18E301BA" w:rsidR="00366D6F" w:rsidRPr="00175F37" w:rsidRDefault="00366D6F" w:rsidP="00366D6F">
      <w:pPr>
        <w:shd w:val="clear" w:color="auto" w:fill="FFFFFF" w:themeFill="background1"/>
        <w:jc w:val="both"/>
        <w:rPr>
          <w:rFonts w:ascii="Segoe UI" w:hAnsi="Segoe UI" w:cs="Segoe UI"/>
          <w:sz w:val="20"/>
          <w:szCs w:val="20"/>
        </w:rPr>
      </w:pPr>
      <w:r w:rsidRPr="00224545">
        <w:rPr>
          <w:rFonts w:ascii="Segoe UI" w:hAnsi="Segoe UI" w:cs="Segoe UI"/>
          <w:sz w:val="20"/>
          <w:szCs w:val="20"/>
        </w:rPr>
        <w:t>Le présent accord est conclu pour une durée déterminée de</w:t>
      </w:r>
      <w:r w:rsidR="00224545" w:rsidRPr="00224545">
        <w:rPr>
          <w:rFonts w:ascii="Segoe UI" w:hAnsi="Segoe UI" w:cs="Segoe UI"/>
          <w:sz w:val="20"/>
          <w:szCs w:val="20"/>
        </w:rPr>
        <w:t xml:space="preserve"> 4 ans</w:t>
      </w:r>
      <w:r w:rsidRPr="00224545">
        <w:rPr>
          <w:rFonts w:ascii="Segoe UI" w:hAnsi="Segoe UI" w:cs="Segoe UI"/>
          <w:sz w:val="20"/>
          <w:szCs w:val="20"/>
        </w:rPr>
        <w:t xml:space="preserve"> à effet du 1</w:t>
      </w:r>
      <w:r w:rsidRPr="00224545">
        <w:rPr>
          <w:rFonts w:ascii="Segoe UI" w:hAnsi="Segoe UI" w:cs="Segoe UI"/>
          <w:sz w:val="20"/>
          <w:szCs w:val="20"/>
          <w:vertAlign w:val="superscript"/>
        </w:rPr>
        <w:t>er</w:t>
      </w:r>
      <w:r w:rsidR="00FB3D15" w:rsidRPr="00224545">
        <w:rPr>
          <w:rFonts w:ascii="Segoe UI" w:hAnsi="Segoe UI" w:cs="Segoe UI"/>
          <w:sz w:val="20"/>
          <w:szCs w:val="20"/>
        </w:rPr>
        <w:t xml:space="preserve"> janvier 202</w:t>
      </w:r>
      <w:r w:rsidR="22E6F8E5" w:rsidRPr="00224545">
        <w:rPr>
          <w:rFonts w:ascii="Segoe UI" w:hAnsi="Segoe UI" w:cs="Segoe UI"/>
          <w:sz w:val="20"/>
          <w:szCs w:val="20"/>
        </w:rPr>
        <w:t>6</w:t>
      </w:r>
      <w:r w:rsidRPr="00224545">
        <w:rPr>
          <w:rFonts w:ascii="Segoe UI" w:hAnsi="Segoe UI" w:cs="Segoe UI"/>
          <w:sz w:val="20"/>
          <w:szCs w:val="20"/>
        </w:rPr>
        <w:t>.</w:t>
      </w:r>
    </w:p>
    <w:p w14:paraId="3578FDC7" w14:textId="77777777" w:rsidR="00366D6F" w:rsidRPr="00175F37" w:rsidRDefault="00366D6F" w:rsidP="00366D6F">
      <w:pPr>
        <w:jc w:val="both"/>
        <w:rPr>
          <w:rFonts w:ascii="Segoe UI" w:hAnsi="Segoe UI" w:cs="Segoe UI"/>
          <w:sz w:val="20"/>
          <w:szCs w:val="20"/>
        </w:rPr>
      </w:pPr>
    </w:p>
    <w:p w14:paraId="7DAC7F40"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Conformément aux dispositions de l’art L.2232-12 CT, la validité de l’accord est subordonnée à sa signature par, d'une part, l'employeur ou son représentant et, d'autre part, une ou plusieurs organisations syndicales de salariés représentatives ayant recueilli plus de 50 % des suffrages exprimés en faveur d'organisations représentatives au premier tour des dernières élections des titulaires au comité d'entreprise ou de la délégation unique du personnel ou, à défaut, des délégués du personnel, quel que soit le nombre de votants.</w:t>
      </w:r>
    </w:p>
    <w:p w14:paraId="5D9AB0C9" w14:textId="77777777" w:rsidR="00366D6F" w:rsidRPr="00175F37" w:rsidRDefault="00366D6F" w:rsidP="00366D6F">
      <w:pPr>
        <w:jc w:val="both"/>
        <w:rPr>
          <w:rFonts w:ascii="Segoe UI" w:hAnsi="Segoe UI" w:cs="Segoe UI"/>
          <w:sz w:val="20"/>
          <w:szCs w:val="20"/>
        </w:rPr>
      </w:pPr>
    </w:p>
    <w:p w14:paraId="127CF6A6" w14:textId="77777777" w:rsidR="00366D6F" w:rsidRPr="00175F37" w:rsidRDefault="00366D6F" w:rsidP="00366D6F">
      <w:pPr>
        <w:jc w:val="both"/>
        <w:rPr>
          <w:rFonts w:ascii="Segoe UI" w:hAnsi="Segoe UI" w:cs="Segoe UI"/>
          <w:sz w:val="20"/>
          <w:szCs w:val="20"/>
        </w:rPr>
      </w:pPr>
      <w:r w:rsidRPr="00175F37">
        <w:rPr>
          <w:rFonts w:ascii="Segoe UI" w:hAnsi="Segoe UI" w:cs="Segoe UI"/>
          <w:sz w:val="20"/>
          <w:szCs w:val="20"/>
        </w:rPr>
        <w:t>Il s’appliquera à compter du lendemain de la réalisation des formalités de dépôt.</w:t>
      </w:r>
    </w:p>
    <w:p w14:paraId="5F0EF9CC" w14:textId="77777777" w:rsidR="00366D6F" w:rsidRPr="00175F37" w:rsidRDefault="00366D6F" w:rsidP="00366D6F">
      <w:pPr>
        <w:jc w:val="both"/>
        <w:rPr>
          <w:rFonts w:ascii="Segoe UI" w:hAnsi="Segoe UI" w:cs="Segoe UI"/>
          <w:sz w:val="20"/>
          <w:szCs w:val="20"/>
        </w:rPr>
      </w:pPr>
    </w:p>
    <w:p w14:paraId="5C91E97D" w14:textId="77777777" w:rsidR="00366D6F" w:rsidRPr="00175F37" w:rsidRDefault="00366D6F" w:rsidP="00366D6F">
      <w:pPr>
        <w:jc w:val="both"/>
        <w:rPr>
          <w:rFonts w:ascii="Segoe UI" w:hAnsi="Segoe UI" w:cs="Segoe UI"/>
          <w:sz w:val="20"/>
          <w:szCs w:val="20"/>
        </w:rPr>
      </w:pPr>
      <w:r w:rsidRPr="00175F37">
        <w:rPr>
          <w:rFonts w:ascii="Segoe UI" w:hAnsi="Segoe UI" w:cs="Segoe UI"/>
          <w:b/>
          <w:sz w:val="20"/>
          <w:szCs w:val="20"/>
        </w:rPr>
        <w:t>Révision de l’accord</w:t>
      </w:r>
      <w:r w:rsidRPr="00175F37">
        <w:rPr>
          <w:rFonts w:ascii="Segoe UI" w:hAnsi="Segoe UI" w:cs="Segoe UI"/>
          <w:sz w:val="20"/>
          <w:szCs w:val="20"/>
        </w:rPr>
        <w:t xml:space="preserve"> : Tout avenant de révision du présent accord sera négocié et conclu dans les mêmes conditions que l’accord, en application des dispositions de l’art. L.2261-7-1 CT.</w:t>
      </w:r>
    </w:p>
    <w:p w14:paraId="64B74D34" w14:textId="77777777" w:rsidR="00366D6F" w:rsidRPr="00175F37" w:rsidRDefault="00366D6F" w:rsidP="00366D6F">
      <w:pPr>
        <w:jc w:val="both"/>
        <w:rPr>
          <w:rFonts w:ascii="Segoe UI" w:hAnsi="Segoe UI" w:cs="Segoe UI"/>
          <w:sz w:val="20"/>
          <w:szCs w:val="20"/>
        </w:rPr>
      </w:pPr>
    </w:p>
    <w:p w14:paraId="6719BA33" w14:textId="77777777" w:rsidR="00366D6F" w:rsidRPr="00175F37" w:rsidRDefault="00366D6F" w:rsidP="00366D6F">
      <w:pPr>
        <w:jc w:val="both"/>
        <w:rPr>
          <w:rFonts w:ascii="Segoe UI" w:hAnsi="Segoe UI" w:cs="Segoe UI"/>
          <w:sz w:val="20"/>
          <w:szCs w:val="20"/>
        </w:rPr>
      </w:pPr>
      <w:r w:rsidRPr="00175F37">
        <w:rPr>
          <w:rFonts w:ascii="Segoe UI" w:hAnsi="Segoe UI" w:cs="Segoe UI"/>
          <w:b/>
          <w:sz w:val="20"/>
          <w:szCs w:val="20"/>
        </w:rPr>
        <w:t>Dénonciation de l’accord</w:t>
      </w:r>
      <w:r w:rsidRPr="00175F37">
        <w:rPr>
          <w:rFonts w:ascii="Segoe UI" w:hAnsi="Segoe UI" w:cs="Segoe UI"/>
          <w:sz w:val="20"/>
          <w:szCs w:val="20"/>
        </w:rPr>
        <w:t xml:space="preserve"> : le présent accord peut être dénoncé par les parties signataires, par notification par son auteur aux autres signataires de l'accord, sous réserve d’un préavis de 6 mois. Toute dénonciation de l’accord se fera dans les conditions édictées par les articles L 2261-9 et suivants du code du travail.</w:t>
      </w:r>
    </w:p>
    <w:p w14:paraId="61092F76" w14:textId="77777777" w:rsidR="00366D6F" w:rsidRPr="00175F37" w:rsidRDefault="00366D6F" w:rsidP="00366D6F">
      <w:pPr>
        <w:jc w:val="both"/>
        <w:rPr>
          <w:rFonts w:ascii="Segoe UI" w:hAnsi="Segoe UI" w:cs="Segoe UI"/>
          <w:sz w:val="20"/>
          <w:szCs w:val="20"/>
        </w:rPr>
      </w:pPr>
    </w:p>
    <w:p w14:paraId="386EA227" w14:textId="77777777" w:rsidR="00366D6F" w:rsidRPr="00175F37" w:rsidRDefault="00366D6F" w:rsidP="00366D6F">
      <w:pPr>
        <w:jc w:val="both"/>
        <w:rPr>
          <w:rFonts w:ascii="Segoe UI" w:hAnsi="Segoe UI" w:cs="Segoe UI"/>
          <w:sz w:val="20"/>
          <w:szCs w:val="20"/>
        </w:rPr>
      </w:pPr>
    </w:p>
    <w:p w14:paraId="074F754F" w14:textId="77777777" w:rsidR="006D44CC" w:rsidRPr="00175F37" w:rsidRDefault="00366D6F" w:rsidP="00366D6F">
      <w:pPr>
        <w:jc w:val="both"/>
        <w:rPr>
          <w:rFonts w:ascii="Segoe UI" w:hAnsi="Segoe UI" w:cs="Segoe UI"/>
          <w:b/>
          <w:sz w:val="20"/>
          <w:szCs w:val="20"/>
          <w:u w:val="single"/>
        </w:rPr>
      </w:pPr>
      <w:r w:rsidRPr="00175F37">
        <w:rPr>
          <w:rFonts w:ascii="Segoe UI" w:hAnsi="Segoe UI" w:cs="Segoe UI"/>
          <w:b/>
          <w:sz w:val="20"/>
          <w:szCs w:val="20"/>
          <w:u w:val="single"/>
        </w:rPr>
        <w:t xml:space="preserve">ART. 3 – </w:t>
      </w:r>
      <w:r w:rsidR="006D44CC" w:rsidRPr="00175F37">
        <w:rPr>
          <w:rFonts w:ascii="Segoe UI" w:hAnsi="Segoe UI" w:cs="Segoe UI"/>
          <w:b/>
          <w:sz w:val="20"/>
          <w:szCs w:val="20"/>
          <w:u w:val="single"/>
        </w:rPr>
        <w:t xml:space="preserve">SUIVI DE L’ACCORD </w:t>
      </w:r>
    </w:p>
    <w:p w14:paraId="0E540196" w14:textId="77777777" w:rsidR="006D44CC" w:rsidRPr="00175F37" w:rsidRDefault="006D44CC" w:rsidP="00366D6F">
      <w:pPr>
        <w:jc w:val="both"/>
        <w:rPr>
          <w:rFonts w:ascii="Segoe UI" w:hAnsi="Segoe UI" w:cs="Segoe UI"/>
          <w:b/>
          <w:sz w:val="20"/>
          <w:szCs w:val="20"/>
          <w:u w:val="single"/>
        </w:rPr>
      </w:pPr>
    </w:p>
    <w:p w14:paraId="47CD9F93" w14:textId="77777777" w:rsidR="00F316B8" w:rsidRPr="00175F37" w:rsidRDefault="00F316B8" w:rsidP="00F316B8">
      <w:pPr>
        <w:shd w:val="clear" w:color="auto" w:fill="FFFFFF" w:themeFill="background1"/>
        <w:jc w:val="both"/>
        <w:rPr>
          <w:rFonts w:ascii="Segoe UI" w:hAnsi="Segoe UI" w:cs="Segoe UI"/>
          <w:b/>
          <w:sz w:val="20"/>
          <w:szCs w:val="20"/>
        </w:rPr>
      </w:pPr>
      <w:r w:rsidRPr="00175F37">
        <w:rPr>
          <w:rFonts w:ascii="Segoe UI" w:hAnsi="Segoe UI" w:cs="Segoe UI"/>
          <w:b/>
          <w:sz w:val="20"/>
          <w:szCs w:val="20"/>
        </w:rPr>
        <w:t>A. situation comparée et suivi des mesures – REPHF</w:t>
      </w:r>
    </w:p>
    <w:p w14:paraId="366F9A34" w14:textId="77777777" w:rsidR="00F316B8" w:rsidRPr="00175F37" w:rsidRDefault="00F316B8" w:rsidP="00F316B8">
      <w:pPr>
        <w:shd w:val="clear" w:color="auto" w:fill="FFFFFF" w:themeFill="background1"/>
        <w:jc w:val="both"/>
        <w:rPr>
          <w:rFonts w:ascii="Segoe UI" w:hAnsi="Segoe UI" w:cs="Segoe UI"/>
          <w:b/>
          <w:sz w:val="20"/>
          <w:szCs w:val="20"/>
        </w:rPr>
      </w:pPr>
    </w:p>
    <w:p w14:paraId="727B8186"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Dans le rapport de situation comparée H/F est inséré un plan d’action qui est en lien avec l’accord égalité professionnelle.</w:t>
      </w:r>
    </w:p>
    <w:p w14:paraId="0724DA35"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Ce plan comprend des objectifs de progression, des mesures concrètes (dont le coût, si possible, est indiqué) des indicateurs de suivi.</w:t>
      </w:r>
    </w:p>
    <w:p w14:paraId="2BD3E5B8"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Les indicateurs créés pour assurer le suivi des actions   mises en œuvre chaque année, seront examinés avec ceux définis dans la </w:t>
      </w:r>
      <w:r w:rsidR="005F01EA" w:rsidRPr="00175F37">
        <w:rPr>
          <w:rFonts w:ascii="Segoe UI" w:hAnsi="Segoe UI" w:cs="Segoe UI"/>
          <w:sz w:val="20"/>
          <w:szCs w:val="20"/>
        </w:rPr>
        <w:t>BDESE</w:t>
      </w:r>
      <w:r w:rsidRPr="00175F37">
        <w:rPr>
          <w:rFonts w:ascii="Segoe UI" w:hAnsi="Segoe UI" w:cs="Segoe UI"/>
          <w:sz w:val="20"/>
          <w:szCs w:val="20"/>
        </w:rPr>
        <w:t xml:space="preserve"> à l’article 2, et permettront de vérifier si les objectifs de progression sont atteints.</w:t>
      </w:r>
    </w:p>
    <w:p w14:paraId="7B207BBD" w14:textId="77777777" w:rsidR="00F316B8" w:rsidRPr="00175F37" w:rsidRDefault="00F316B8" w:rsidP="00F316B8">
      <w:pPr>
        <w:shd w:val="clear" w:color="auto" w:fill="FFFFFF" w:themeFill="background1"/>
        <w:jc w:val="both"/>
        <w:rPr>
          <w:rFonts w:ascii="Segoe UI" w:hAnsi="Segoe UI" w:cs="Segoe UI"/>
          <w:b/>
          <w:sz w:val="20"/>
          <w:szCs w:val="20"/>
        </w:rPr>
      </w:pPr>
      <w:r w:rsidRPr="00175F37">
        <w:rPr>
          <w:rFonts w:ascii="Segoe UI" w:hAnsi="Segoe UI" w:cs="Segoe UI"/>
          <w:sz w:val="20"/>
          <w:szCs w:val="20"/>
        </w:rPr>
        <w:t xml:space="preserve">L’ensemble des indicateurs de suivi est intégré à la </w:t>
      </w:r>
      <w:r w:rsidR="005F01EA" w:rsidRPr="00175F37">
        <w:rPr>
          <w:rFonts w:ascii="Segoe UI" w:hAnsi="Segoe UI" w:cs="Segoe UI"/>
          <w:sz w:val="20"/>
          <w:szCs w:val="20"/>
        </w:rPr>
        <w:t>BDESE</w:t>
      </w:r>
      <w:r w:rsidRPr="00175F37">
        <w:rPr>
          <w:rFonts w:ascii="Segoe UI" w:hAnsi="Segoe UI" w:cs="Segoe UI"/>
          <w:sz w:val="20"/>
          <w:szCs w:val="20"/>
        </w:rPr>
        <w:t xml:space="preserve"> société et établissements</w:t>
      </w:r>
      <w:r w:rsidR="00416A13" w:rsidRPr="00175F37">
        <w:rPr>
          <w:rFonts w:ascii="Segoe UI" w:hAnsi="Segoe UI" w:cs="Segoe UI"/>
          <w:sz w:val="20"/>
          <w:szCs w:val="20"/>
        </w:rPr>
        <w:t>.</w:t>
      </w:r>
    </w:p>
    <w:p w14:paraId="2837EED5" w14:textId="77777777" w:rsidR="00F316B8" w:rsidRPr="00175F37" w:rsidRDefault="00F316B8" w:rsidP="00F316B8">
      <w:pPr>
        <w:shd w:val="clear" w:color="auto" w:fill="FFFFFF" w:themeFill="background1"/>
        <w:jc w:val="both"/>
        <w:rPr>
          <w:rFonts w:ascii="Segoe UI" w:hAnsi="Segoe UI" w:cs="Segoe UI"/>
          <w:sz w:val="20"/>
          <w:szCs w:val="20"/>
        </w:rPr>
      </w:pPr>
    </w:p>
    <w:p w14:paraId="04D22DE2" w14:textId="77777777" w:rsidR="00F316B8" w:rsidRPr="00175F37" w:rsidRDefault="00F316B8" w:rsidP="00F316B8">
      <w:pPr>
        <w:shd w:val="clear" w:color="auto" w:fill="FFFFFF" w:themeFill="background1"/>
        <w:jc w:val="both"/>
        <w:rPr>
          <w:rFonts w:ascii="Segoe UI" w:hAnsi="Segoe UI" w:cs="Segoe UI"/>
          <w:b/>
          <w:sz w:val="20"/>
          <w:szCs w:val="20"/>
        </w:rPr>
      </w:pPr>
      <w:r w:rsidRPr="00175F37">
        <w:rPr>
          <w:rFonts w:ascii="Segoe UI" w:hAnsi="Segoe UI" w:cs="Segoe UI"/>
          <w:b/>
          <w:sz w:val="20"/>
          <w:szCs w:val="20"/>
        </w:rPr>
        <w:t>B. Mise en place d’une commission de suivi</w:t>
      </w:r>
    </w:p>
    <w:p w14:paraId="0E36FC0A" w14:textId="77777777" w:rsidR="00F316B8" w:rsidRPr="00175F37" w:rsidRDefault="00F316B8" w:rsidP="00F316B8">
      <w:pPr>
        <w:shd w:val="clear" w:color="auto" w:fill="FFFFFF" w:themeFill="background1"/>
        <w:jc w:val="both"/>
        <w:rPr>
          <w:rFonts w:ascii="Segoe UI" w:hAnsi="Segoe UI" w:cs="Segoe UI"/>
          <w:b/>
          <w:sz w:val="20"/>
          <w:szCs w:val="20"/>
        </w:rPr>
      </w:pPr>
    </w:p>
    <w:p w14:paraId="6E6FC34D" w14:textId="77777777" w:rsidR="00F316B8" w:rsidRPr="00175F37" w:rsidRDefault="00F316B8" w:rsidP="00F316B8">
      <w:pPr>
        <w:pStyle w:val="Paragraphedeliste"/>
        <w:numPr>
          <w:ilvl w:val="0"/>
          <w:numId w:val="2"/>
        </w:numPr>
        <w:shd w:val="clear" w:color="auto" w:fill="FFFFFF" w:themeFill="background1"/>
        <w:spacing w:line="276" w:lineRule="auto"/>
        <w:jc w:val="both"/>
        <w:rPr>
          <w:rFonts w:ascii="Segoe UI" w:hAnsi="Segoe UI" w:cs="Segoe UI"/>
          <w:sz w:val="20"/>
          <w:szCs w:val="20"/>
        </w:rPr>
      </w:pPr>
      <w:r w:rsidRPr="00175F37">
        <w:rPr>
          <w:rFonts w:ascii="Segoe UI" w:hAnsi="Segoe UI" w:cs="Segoe UI"/>
          <w:sz w:val="20"/>
          <w:szCs w:val="20"/>
        </w:rPr>
        <w:t>Composition et rôle</w:t>
      </w:r>
    </w:p>
    <w:p w14:paraId="50A45F9A" w14:textId="77777777" w:rsidR="00F316B8" w:rsidRPr="00175F37" w:rsidRDefault="00F316B8" w:rsidP="00F316B8">
      <w:pPr>
        <w:shd w:val="clear" w:color="auto" w:fill="FFFFFF" w:themeFill="background1"/>
        <w:jc w:val="both"/>
        <w:rPr>
          <w:rFonts w:ascii="Segoe UI" w:hAnsi="Segoe UI" w:cs="Segoe UI"/>
          <w:b/>
          <w:sz w:val="20"/>
          <w:szCs w:val="20"/>
        </w:rPr>
      </w:pPr>
    </w:p>
    <w:p w14:paraId="4CF46FE2"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 xml:space="preserve">Il est rappelé que sans préjudice des attributions des IRP, une commission égalité professionnelle est créée. </w:t>
      </w:r>
    </w:p>
    <w:p w14:paraId="5875223E"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Chargée du suivi du présent accord, elle est composée de deux représentants de la Société et de deux représentants des organisations syndicales représentatives (OSR) signataires.</w:t>
      </w:r>
    </w:p>
    <w:p w14:paraId="20AF8901" w14:textId="77777777" w:rsidR="00F316B8" w:rsidRPr="00175F37" w:rsidRDefault="00F316B8" w:rsidP="00F316B8">
      <w:pPr>
        <w:shd w:val="clear" w:color="auto" w:fill="FFFFFF" w:themeFill="background1"/>
        <w:jc w:val="both"/>
        <w:rPr>
          <w:rFonts w:ascii="Segoe UI" w:hAnsi="Segoe UI" w:cs="Segoe UI"/>
          <w:sz w:val="20"/>
          <w:szCs w:val="20"/>
        </w:rPr>
      </w:pPr>
    </w:p>
    <w:p w14:paraId="0927B519"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Elle a pour missions principales :</w:t>
      </w:r>
    </w:p>
    <w:p w14:paraId="535B295E"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  le suivi de la mise en œuvre de l’accord dans les sociétés et notamment des indicateurs définis dans le présent accord</w:t>
      </w:r>
    </w:p>
    <w:p w14:paraId="6B4ED835"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  le suivi des Plans d’action égalité professionnelle</w:t>
      </w:r>
    </w:p>
    <w:p w14:paraId="4AC95A05" w14:textId="77777777" w:rsidR="00F316B8" w:rsidRPr="00175F37" w:rsidRDefault="00F316B8" w:rsidP="00F316B8">
      <w:pPr>
        <w:shd w:val="clear" w:color="auto" w:fill="FFFFFF" w:themeFill="background1"/>
        <w:jc w:val="both"/>
        <w:rPr>
          <w:rFonts w:ascii="Segoe UI" w:hAnsi="Segoe UI" w:cs="Segoe UI"/>
          <w:sz w:val="20"/>
          <w:szCs w:val="20"/>
        </w:rPr>
      </w:pPr>
      <w:r w:rsidRPr="00175F37">
        <w:rPr>
          <w:rFonts w:ascii="Segoe UI" w:hAnsi="Segoe UI" w:cs="Segoe UI"/>
          <w:sz w:val="20"/>
          <w:szCs w:val="20"/>
        </w:rPr>
        <w:t>- de veiller à la prise en compte de l’égalité professionnelle dans toute nouvelle négociation</w:t>
      </w:r>
    </w:p>
    <w:p w14:paraId="298F59E5" w14:textId="77777777" w:rsidR="00F316B8" w:rsidRPr="00175F37" w:rsidRDefault="00F316B8" w:rsidP="00F316B8">
      <w:pPr>
        <w:shd w:val="clear" w:color="auto" w:fill="FFFFFF" w:themeFill="background1"/>
        <w:jc w:val="both"/>
        <w:rPr>
          <w:rFonts w:ascii="Segoe UI" w:hAnsi="Segoe UI" w:cs="Segoe UI"/>
          <w:sz w:val="20"/>
          <w:szCs w:val="20"/>
        </w:rPr>
      </w:pPr>
    </w:p>
    <w:p w14:paraId="7B786521" w14:textId="77777777" w:rsidR="00F316B8" w:rsidRPr="00175F37" w:rsidRDefault="00F316B8" w:rsidP="00A43DDC">
      <w:pPr>
        <w:pStyle w:val="Paragraphedeliste"/>
        <w:numPr>
          <w:ilvl w:val="0"/>
          <w:numId w:val="2"/>
        </w:numPr>
        <w:shd w:val="clear" w:color="auto" w:fill="FFFFFF" w:themeFill="background1"/>
        <w:spacing w:line="276" w:lineRule="auto"/>
        <w:jc w:val="both"/>
        <w:rPr>
          <w:rFonts w:ascii="Segoe UI" w:hAnsi="Segoe UI" w:cs="Segoe UI"/>
          <w:b/>
          <w:sz w:val="20"/>
          <w:szCs w:val="20"/>
        </w:rPr>
      </w:pPr>
      <w:r w:rsidRPr="00175F37">
        <w:rPr>
          <w:rFonts w:ascii="Segoe UI" w:hAnsi="Segoe UI" w:cs="Segoe UI"/>
          <w:noProof/>
          <w:sz w:val="20"/>
          <w:szCs w:val="20"/>
        </w:rPr>
        <w:t xml:space="preserve">Fréquence des réunions </w:t>
      </w:r>
    </w:p>
    <w:p w14:paraId="54CC9301" w14:textId="77777777" w:rsidR="00F316B8" w:rsidRPr="00175F37" w:rsidRDefault="00F316B8" w:rsidP="00F316B8">
      <w:pPr>
        <w:pStyle w:val="Paragraphedeliste"/>
        <w:shd w:val="clear" w:color="auto" w:fill="FFFFFF" w:themeFill="background1"/>
        <w:spacing w:line="276" w:lineRule="auto"/>
        <w:ind w:left="775"/>
        <w:jc w:val="both"/>
        <w:rPr>
          <w:rFonts w:ascii="Segoe UI" w:hAnsi="Segoe UI" w:cs="Segoe UI"/>
          <w:b/>
          <w:sz w:val="20"/>
          <w:szCs w:val="20"/>
        </w:rPr>
      </w:pPr>
    </w:p>
    <w:p w14:paraId="47307C7B" w14:textId="77777777" w:rsidR="006D44CC" w:rsidRPr="00175F37" w:rsidRDefault="006D44CC" w:rsidP="00366D6F">
      <w:pPr>
        <w:jc w:val="both"/>
        <w:rPr>
          <w:rFonts w:ascii="Segoe UI" w:hAnsi="Segoe UI" w:cs="Segoe UI"/>
          <w:sz w:val="20"/>
          <w:szCs w:val="20"/>
        </w:rPr>
      </w:pPr>
      <w:r w:rsidRPr="00175F37">
        <w:rPr>
          <w:rFonts w:ascii="Segoe UI" w:hAnsi="Segoe UI" w:cs="Segoe UI"/>
          <w:sz w:val="20"/>
          <w:szCs w:val="20"/>
        </w:rPr>
        <w:t>La Commission se réunira au moins une fois par an, au second semestre, et présentera ses observations et recommandations.</w:t>
      </w:r>
    </w:p>
    <w:p w14:paraId="2A2462D6" w14:textId="77777777" w:rsidR="006D44CC" w:rsidRPr="00175F37" w:rsidRDefault="006D44CC" w:rsidP="00366D6F">
      <w:pPr>
        <w:jc w:val="both"/>
        <w:rPr>
          <w:rFonts w:ascii="Segoe UI" w:hAnsi="Segoe UI" w:cs="Segoe UI"/>
          <w:b/>
          <w:sz w:val="20"/>
          <w:szCs w:val="20"/>
          <w:u w:val="single"/>
        </w:rPr>
      </w:pPr>
    </w:p>
    <w:p w14:paraId="50F071A6" w14:textId="77777777" w:rsidR="006D44CC" w:rsidRPr="00175F37" w:rsidRDefault="006D44CC" w:rsidP="00366D6F">
      <w:pPr>
        <w:jc w:val="both"/>
        <w:rPr>
          <w:rFonts w:ascii="Segoe UI" w:hAnsi="Segoe UI" w:cs="Segoe UI"/>
          <w:b/>
          <w:sz w:val="20"/>
          <w:szCs w:val="20"/>
          <w:u w:val="single"/>
        </w:rPr>
      </w:pPr>
    </w:p>
    <w:p w14:paraId="3344D934" w14:textId="77777777" w:rsidR="00366D6F" w:rsidRPr="00175F37" w:rsidRDefault="006D44CC" w:rsidP="00366D6F">
      <w:pPr>
        <w:jc w:val="both"/>
        <w:rPr>
          <w:rFonts w:ascii="Segoe UI" w:hAnsi="Segoe UI" w:cs="Segoe UI"/>
          <w:b/>
          <w:sz w:val="20"/>
          <w:szCs w:val="20"/>
          <w:u w:val="single"/>
        </w:rPr>
      </w:pPr>
      <w:r w:rsidRPr="00175F37">
        <w:rPr>
          <w:rFonts w:ascii="Segoe UI" w:hAnsi="Segoe UI" w:cs="Segoe UI"/>
          <w:b/>
          <w:sz w:val="20"/>
          <w:szCs w:val="20"/>
          <w:u w:val="single"/>
        </w:rPr>
        <w:t xml:space="preserve">ART.4 - </w:t>
      </w:r>
      <w:r w:rsidR="00366D6F" w:rsidRPr="00175F37">
        <w:rPr>
          <w:rFonts w:ascii="Segoe UI" w:hAnsi="Segoe UI" w:cs="Segoe UI"/>
          <w:b/>
          <w:sz w:val="20"/>
          <w:szCs w:val="20"/>
          <w:u w:val="single"/>
        </w:rPr>
        <w:t>PUBLICITE DE L’ACCORD</w:t>
      </w:r>
    </w:p>
    <w:p w14:paraId="734D68F1" w14:textId="77777777" w:rsidR="00366D6F" w:rsidRPr="00175F37" w:rsidRDefault="00366D6F" w:rsidP="00366D6F">
      <w:pPr>
        <w:jc w:val="both"/>
        <w:rPr>
          <w:rFonts w:ascii="Segoe UI" w:hAnsi="Segoe UI" w:cs="Segoe UI"/>
          <w:b/>
          <w:bCs/>
          <w:sz w:val="20"/>
          <w:szCs w:val="20"/>
          <w:u w:val="single"/>
        </w:rPr>
      </w:pPr>
    </w:p>
    <w:p w14:paraId="7BBFE992" w14:textId="77777777" w:rsidR="00366D6F" w:rsidRPr="00175F37" w:rsidRDefault="00366D6F" w:rsidP="00366D6F">
      <w:pPr>
        <w:ind w:right="-1"/>
        <w:jc w:val="both"/>
        <w:rPr>
          <w:rFonts w:ascii="Segoe UI" w:hAnsi="Segoe UI" w:cs="Segoe UI"/>
          <w:sz w:val="20"/>
          <w:szCs w:val="20"/>
        </w:rPr>
      </w:pPr>
      <w:r w:rsidRPr="00175F37">
        <w:rPr>
          <w:rFonts w:ascii="Segoe UI" w:hAnsi="Segoe UI" w:cs="Segoe UI"/>
          <w:sz w:val="20"/>
          <w:szCs w:val="20"/>
        </w:rPr>
        <w:t>L'accord sera déposé dans les 15 jours suivants sa conclusion, en 1 exemplaire original, auprès du secrétariat du greffe du Conseil de Prud'hommes dans le ressort duquel l'accord a été conclu.</w:t>
      </w:r>
    </w:p>
    <w:p w14:paraId="0C708858" w14:textId="77777777" w:rsidR="00366D6F" w:rsidRPr="00175F37" w:rsidRDefault="00366D6F" w:rsidP="00C549C6">
      <w:pPr>
        <w:tabs>
          <w:tab w:val="left" w:pos="4800"/>
        </w:tabs>
        <w:jc w:val="both"/>
        <w:rPr>
          <w:rFonts w:ascii="Segoe UI" w:hAnsi="Segoe UI" w:cs="Segoe UI"/>
          <w:sz w:val="20"/>
          <w:szCs w:val="20"/>
        </w:rPr>
      </w:pPr>
      <w:r w:rsidRPr="00175F37">
        <w:rPr>
          <w:rFonts w:ascii="Segoe UI" w:hAnsi="Segoe UI" w:cs="Segoe UI"/>
          <w:sz w:val="20"/>
          <w:szCs w:val="20"/>
        </w:rPr>
        <w:t>Il sera également déposé sur la </w:t>
      </w:r>
      <w:hyperlink r:id="rId11" w:tgtFrame="_blank" w:history="1">
        <w:r w:rsidRPr="00175F37">
          <w:rPr>
            <w:rFonts w:ascii="Segoe UI" w:hAnsi="Segoe UI" w:cs="Segoe UI"/>
            <w:sz w:val="20"/>
            <w:szCs w:val="20"/>
          </w:rPr>
          <w:t>plateforme de téléprocédure</w:t>
        </w:r>
      </w:hyperlink>
      <w:r w:rsidRPr="00175F37">
        <w:rPr>
          <w:rFonts w:ascii="Segoe UI" w:hAnsi="Segoe UI" w:cs="Segoe UI"/>
          <w:sz w:val="20"/>
          <w:szCs w:val="20"/>
        </w:rPr>
        <w:t>  dématérialisée du ministère du travail (</w:t>
      </w:r>
      <w:hyperlink r:id="rId12" w:history="1">
        <w:r w:rsidRPr="00175F37">
          <w:rPr>
            <w:rFonts w:ascii="Segoe UI" w:hAnsi="Segoe UI" w:cs="Segoe UI"/>
            <w:sz w:val="20"/>
            <w:szCs w:val="20"/>
          </w:rPr>
          <w:t>https://www.teleaccords.travail-emploi.gouv.fr</w:t>
        </w:r>
      </w:hyperlink>
      <w:r w:rsidRPr="00175F37">
        <w:rPr>
          <w:rFonts w:ascii="Segoe UI" w:hAnsi="Segoe UI" w:cs="Segoe UI"/>
          <w:sz w:val="20"/>
          <w:szCs w:val="20"/>
        </w:rPr>
        <w:t>).</w:t>
      </w:r>
    </w:p>
    <w:p w14:paraId="542B46A6" w14:textId="77777777" w:rsidR="00AF2DD4" w:rsidRPr="00C967F2" w:rsidRDefault="00AF2DD4" w:rsidP="00366D6F">
      <w:pPr>
        <w:autoSpaceDE w:val="0"/>
        <w:autoSpaceDN w:val="0"/>
        <w:adjustRightInd w:val="0"/>
        <w:jc w:val="both"/>
        <w:rPr>
          <w:rFonts w:ascii="Segoe UI" w:hAnsi="Segoe UI" w:cs="Segoe UI"/>
          <w:b/>
          <w:sz w:val="20"/>
          <w:szCs w:val="20"/>
          <w:u w:val="single"/>
        </w:rPr>
      </w:pPr>
    </w:p>
    <w:p w14:paraId="35340DFD" w14:textId="77777777" w:rsidR="005D6BF5" w:rsidRDefault="005D6BF5" w:rsidP="002B3342">
      <w:pPr>
        <w:rPr>
          <w:rFonts w:ascii="Segoe UI" w:eastAsia="Calibri" w:hAnsi="Segoe UI" w:cs="Segoe UI"/>
          <w:b/>
          <w:bCs/>
          <w:sz w:val="20"/>
          <w:szCs w:val="20"/>
          <w:lang w:eastAsia="en-US"/>
        </w:rPr>
      </w:pPr>
    </w:p>
    <w:p w14:paraId="6EF1A399" w14:textId="47A8E3B2"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b/>
          <w:bCs/>
          <w:sz w:val="20"/>
          <w:szCs w:val="20"/>
          <w:lang w:eastAsia="en-US"/>
        </w:rPr>
        <w:t>Dates et signatures des parties</w:t>
      </w:r>
      <w:r w:rsidRPr="002B3342">
        <w:rPr>
          <w:rFonts w:ascii="Segoe UI" w:eastAsia="Calibri" w:hAnsi="Segoe UI" w:cs="Segoe UI"/>
          <w:sz w:val="20"/>
          <w:szCs w:val="20"/>
          <w:lang w:eastAsia="en-US"/>
        </w:rPr>
        <w:t> </w:t>
      </w:r>
    </w:p>
    <w:p w14:paraId="5A033A4B" w14:textId="77777777" w:rsidR="006F17A7" w:rsidRDefault="006F17A7" w:rsidP="002B3342">
      <w:pPr>
        <w:rPr>
          <w:rFonts w:ascii="Segoe UI" w:eastAsia="Calibri" w:hAnsi="Segoe UI" w:cs="Segoe UI"/>
          <w:b/>
          <w:bCs/>
          <w:sz w:val="20"/>
          <w:szCs w:val="20"/>
          <w:lang w:eastAsia="en-US"/>
        </w:rPr>
      </w:pPr>
    </w:p>
    <w:p w14:paraId="5E2159CC" w14:textId="77777777" w:rsidR="006F17A7" w:rsidRDefault="006F17A7" w:rsidP="002B3342">
      <w:pPr>
        <w:rPr>
          <w:rFonts w:ascii="Segoe UI" w:eastAsia="Calibri" w:hAnsi="Segoe UI" w:cs="Segoe UI"/>
          <w:b/>
          <w:bCs/>
          <w:sz w:val="20"/>
          <w:szCs w:val="20"/>
          <w:lang w:eastAsia="en-US"/>
        </w:rPr>
      </w:pPr>
    </w:p>
    <w:p w14:paraId="59FC391A" w14:textId="77777777" w:rsidR="006F17A7" w:rsidRDefault="006F17A7" w:rsidP="002B3342">
      <w:pPr>
        <w:rPr>
          <w:rFonts w:ascii="Segoe UI" w:eastAsia="Calibri" w:hAnsi="Segoe UI" w:cs="Segoe UI"/>
          <w:b/>
          <w:bCs/>
          <w:sz w:val="20"/>
          <w:szCs w:val="20"/>
          <w:lang w:eastAsia="en-US"/>
        </w:rPr>
      </w:pPr>
    </w:p>
    <w:p w14:paraId="471E2263" w14:textId="480629C8"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b/>
          <w:bCs/>
          <w:sz w:val="20"/>
          <w:szCs w:val="20"/>
          <w:lang w:eastAsia="en-US"/>
        </w:rPr>
        <w:t xml:space="preserve">Pour GSF </w:t>
      </w:r>
      <w:r w:rsidR="00FA19A4">
        <w:rPr>
          <w:rFonts w:ascii="Segoe UI" w:eastAsia="Calibri" w:hAnsi="Segoe UI" w:cs="Segoe UI"/>
          <w:b/>
          <w:bCs/>
          <w:sz w:val="20"/>
          <w:szCs w:val="20"/>
          <w:lang w:eastAsia="en-US"/>
        </w:rPr>
        <w:t>SERVICES CDG</w:t>
      </w:r>
      <w:r w:rsidRPr="002B3342">
        <w:rPr>
          <w:rFonts w:ascii="Segoe UI" w:eastAsia="Calibri" w:hAnsi="Segoe UI" w:cs="Segoe UI"/>
          <w:sz w:val="20"/>
          <w:szCs w:val="20"/>
          <w:lang w:eastAsia="en-US"/>
        </w:rPr>
        <w:t> </w:t>
      </w:r>
      <w:r w:rsidR="009942BA">
        <w:rPr>
          <w:rFonts w:ascii="Segoe UI" w:eastAsia="Calibri" w:hAnsi="Segoe UI" w:cs="Segoe UI"/>
          <w:sz w:val="20"/>
          <w:szCs w:val="20"/>
          <w:lang w:eastAsia="en-US"/>
        </w:rPr>
        <w:tab/>
      </w:r>
    </w:p>
    <w:p w14:paraId="6A1A08E7" w14:textId="23F108A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xml:space="preserve">Monsieur </w:t>
      </w:r>
      <w:r w:rsidR="00BE3C2D">
        <w:rPr>
          <w:rFonts w:ascii="Segoe UI" w:eastAsia="Calibri" w:hAnsi="Segoe UI" w:cs="Segoe UI"/>
          <w:sz w:val="20"/>
          <w:szCs w:val="20"/>
          <w:lang w:eastAsia="en-US"/>
        </w:rPr>
        <w:t>….</w:t>
      </w:r>
      <w:r w:rsidRPr="002B3342">
        <w:rPr>
          <w:rFonts w:ascii="Segoe UI" w:eastAsia="Calibri" w:hAnsi="Segoe UI" w:cs="Segoe UI"/>
          <w:sz w:val="20"/>
          <w:szCs w:val="20"/>
          <w:lang w:eastAsia="en-US"/>
        </w:rPr>
        <w:t xml:space="preserve">, </w:t>
      </w:r>
      <w:r w:rsidR="00FA19A4">
        <w:rPr>
          <w:rFonts w:ascii="Segoe UI" w:eastAsia="Calibri" w:hAnsi="Segoe UI" w:cs="Segoe UI"/>
          <w:sz w:val="20"/>
          <w:szCs w:val="20"/>
          <w:lang w:eastAsia="en-US"/>
        </w:rPr>
        <w:t>Chef d’Etablissement</w:t>
      </w:r>
      <w:r w:rsidRPr="002B3342">
        <w:rPr>
          <w:rFonts w:ascii="Segoe UI" w:eastAsia="Calibri" w:hAnsi="Segoe UI" w:cs="Segoe UI"/>
          <w:sz w:val="20"/>
          <w:szCs w:val="20"/>
          <w:lang w:eastAsia="en-US"/>
        </w:rPr>
        <w:t> </w:t>
      </w:r>
    </w:p>
    <w:p w14:paraId="03D47710" w14:textId="77777777" w:rsid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p w14:paraId="354E4F37" w14:textId="77777777" w:rsidR="006F17A7" w:rsidRDefault="006F17A7" w:rsidP="002B3342">
      <w:pPr>
        <w:rPr>
          <w:rFonts w:ascii="Segoe UI" w:eastAsia="Calibri" w:hAnsi="Segoe UI" w:cs="Segoe UI"/>
          <w:sz w:val="20"/>
          <w:szCs w:val="20"/>
          <w:lang w:eastAsia="en-US"/>
        </w:rPr>
      </w:pPr>
    </w:p>
    <w:p w14:paraId="2FEEE1E0" w14:textId="77777777" w:rsidR="006F17A7" w:rsidRDefault="006F17A7" w:rsidP="002B3342">
      <w:pPr>
        <w:rPr>
          <w:rFonts w:ascii="Segoe UI" w:eastAsia="Calibri" w:hAnsi="Segoe UI" w:cs="Segoe UI"/>
          <w:sz w:val="20"/>
          <w:szCs w:val="20"/>
          <w:lang w:eastAsia="en-US"/>
        </w:rPr>
      </w:pPr>
    </w:p>
    <w:p w14:paraId="2AF5E01D" w14:textId="77777777" w:rsidR="006F17A7" w:rsidRDefault="006F17A7" w:rsidP="002B3342">
      <w:pPr>
        <w:rPr>
          <w:rFonts w:ascii="Segoe UI" w:eastAsia="Calibri" w:hAnsi="Segoe UI" w:cs="Segoe UI"/>
          <w:sz w:val="20"/>
          <w:szCs w:val="20"/>
          <w:lang w:eastAsia="en-US"/>
        </w:rPr>
      </w:pPr>
    </w:p>
    <w:p w14:paraId="3A40B185" w14:textId="77777777" w:rsidR="006F17A7" w:rsidRPr="002B3342" w:rsidRDefault="006F17A7" w:rsidP="002B3342">
      <w:pPr>
        <w:rPr>
          <w:rFonts w:ascii="Segoe UI" w:eastAsia="Calibri" w:hAnsi="Segoe UI" w:cs="Segoe UI"/>
          <w:sz w:val="20"/>
          <w:szCs w:val="20"/>
          <w:lang w:eastAsia="en-US"/>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2B3342" w:rsidRPr="002B3342" w14:paraId="68B3D8A1" w14:textId="77777777" w:rsidTr="002B3342">
        <w:trPr>
          <w:trHeight w:val="300"/>
        </w:trPr>
        <w:tc>
          <w:tcPr>
            <w:tcW w:w="4530" w:type="dxa"/>
            <w:tcBorders>
              <w:top w:val="nil"/>
              <w:left w:val="nil"/>
              <w:bottom w:val="nil"/>
              <w:right w:val="nil"/>
            </w:tcBorders>
            <w:hideMark/>
          </w:tcPr>
          <w:p w14:paraId="08E85EEF" w14:textId="792647B5"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b/>
                <w:bCs/>
                <w:sz w:val="20"/>
                <w:szCs w:val="20"/>
                <w:lang w:eastAsia="en-US"/>
              </w:rPr>
              <w:t xml:space="preserve">Pour le syndicat </w:t>
            </w:r>
            <w:r w:rsidR="00FA19A4">
              <w:rPr>
                <w:rFonts w:ascii="Segoe UI" w:eastAsia="Calibri" w:hAnsi="Segoe UI" w:cs="Segoe UI"/>
                <w:b/>
                <w:bCs/>
                <w:sz w:val="20"/>
                <w:szCs w:val="20"/>
                <w:lang w:eastAsia="en-US"/>
              </w:rPr>
              <w:t>SNAA-UNSA</w:t>
            </w:r>
            <w:r w:rsidRPr="002B3342">
              <w:rPr>
                <w:rFonts w:ascii="Segoe UI" w:eastAsia="Calibri" w:hAnsi="Segoe UI" w:cs="Segoe UI"/>
                <w:sz w:val="20"/>
                <w:szCs w:val="20"/>
                <w:lang w:eastAsia="en-US"/>
              </w:rPr>
              <w:t> </w:t>
            </w:r>
          </w:p>
          <w:p w14:paraId="558E9A30" w14:textId="038749DC"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M</w:t>
            </w:r>
            <w:r w:rsidR="00FA19A4">
              <w:rPr>
                <w:rFonts w:ascii="Segoe UI" w:eastAsia="Calibri" w:hAnsi="Segoe UI" w:cs="Segoe UI"/>
                <w:sz w:val="20"/>
                <w:szCs w:val="20"/>
                <w:lang w:eastAsia="en-US"/>
              </w:rPr>
              <w:t xml:space="preserve">adame </w:t>
            </w:r>
            <w:r w:rsidR="00BE3C2D">
              <w:rPr>
                <w:rFonts w:ascii="Segoe UI" w:eastAsia="Calibri" w:hAnsi="Segoe UI" w:cs="Segoe UI"/>
                <w:sz w:val="20"/>
                <w:szCs w:val="20"/>
                <w:lang w:eastAsia="en-US"/>
              </w:rPr>
              <w:t>…</w:t>
            </w:r>
            <w:r w:rsidR="00FA19A4">
              <w:rPr>
                <w:rFonts w:ascii="Segoe UI" w:eastAsia="Calibri" w:hAnsi="Segoe UI" w:cs="Segoe UI"/>
                <w:sz w:val="20"/>
                <w:szCs w:val="20"/>
                <w:lang w:eastAsia="en-US"/>
              </w:rPr>
              <w:t xml:space="preserve"> – Délégué Syndical</w:t>
            </w:r>
          </w:p>
          <w:p w14:paraId="5ABE1973" w14:textId="77777777" w:rsid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p w14:paraId="5F2113DC" w14:textId="77777777" w:rsidR="006F17A7" w:rsidRDefault="006F17A7" w:rsidP="002B3342">
            <w:pPr>
              <w:rPr>
                <w:rFonts w:ascii="Segoe UI" w:eastAsia="Calibri" w:hAnsi="Segoe UI" w:cs="Segoe UI"/>
                <w:sz w:val="20"/>
                <w:szCs w:val="20"/>
                <w:lang w:eastAsia="en-US"/>
              </w:rPr>
            </w:pPr>
          </w:p>
          <w:p w14:paraId="154BEF0B" w14:textId="77777777" w:rsidR="006F17A7" w:rsidRPr="002B3342" w:rsidRDefault="006F17A7" w:rsidP="002B3342">
            <w:pPr>
              <w:rPr>
                <w:rFonts w:ascii="Segoe UI" w:eastAsia="Calibri" w:hAnsi="Segoe UI" w:cs="Segoe UI"/>
                <w:sz w:val="20"/>
                <w:szCs w:val="20"/>
                <w:lang w:eastAsia="en-US"/>
              </w:rPr>
            </w:pPr>
          </w:p>
          <w:p w14:paraId="49E32DD7"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tc>
        <w:tc>
          <w:tcPr>
            <w:tcW w:w="4530" w:type="dxa"/>
            <w:tcBorders>
              <w:top w:val="nil"/>
              <w:left w:val="nil"/>
              <w:bottom w:val="nil"/>
              <w:right w:val="nil"/>
            </w:tcBorders>
            <w:hideMark/>
          </w:tcPr>
          <w:p w14:paraId="56F3F967"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tc>
      </w:tr>
      <w:tr w:rsidR="002B3342" w:rsidRPr="002B3342" w14:paraId="124DF4A4" w14:textId="77777777" w:rsidTr="002B3342">
        <w:trPr>
          <w:trHeight w:val="300"/>
        </w:trPr>
        <w:tc>
          <w:tcPr>
            <w:tcW w:w="4530" w:type="dxa"/>
            <w:tcBorders>
              <w:top w:val="nil"/>
              <w:left w:val="nil"/>
              <w:bottom w:val="nil"/>
              <w:right w:val="nil"/>
            </w:tcBorders>
            <w:hideMark/>
          </w:tcPr>
          <w:p w14:paraId="568A8E20" w14:textId="16DB911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b/>
                <w:bCs/>
                <w:sz w:val="20"/>
                <w:szCs w:val="20"/>
                <w:lang w:eastAsia="en-US"/>
              </w:rPr>
              <w:t xml:space="preserve">Pour le syndicat </w:t>
            </w:r>
            <w:r w:rsidR="00FA19A4">
              <w:rPr>
                <w:rFonts w:ascii="Segoe UI" w:eastAsia="Calibri" w:hAnsi="Segoe UI" w:cs="Segoe UI"/>
                <w:b/>
                <w:bCs/>
                <w:sz w:val="20"/>
                <w:szCs w:val="20"/>
                <w:lang w:eastAsia="en-US"/>
              </w:rPr>
              <w:t>CGT</w:t>
            </w:r>
            <w:r w:rsidRPr="002B3342">
              <w:rPr>
                <w:rFonts w:ascii="Segoe UI" w:eastAsia="Calibri" w:hAnsi="Segoe UI" w:cs="Segoe UI"/>
                <w:sz w:val="20"/>
                <w:szCs w:val="20"/>
                <w:lang w:eastAsia="en-US"/>
              </w:rPr>
              <w:t> </w:t>
            </w:r>
          </w:p>
          <w:p w14:paraId="1C7B4236" w14:textId="08C7C89E"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xml:space="preserve">Monsieur </w:t>
            </w:r>
            <w:r w:rsidR="00BE3C2D">
              <w:rPr>
                <w:rFonts w:ascii="Segoe UI" w:eastAsia="Calibri" w:hAnsi="Segoe UI" w:cs="Segoe UI"/>
                <w:sz w:val="20"/>
                <w:szCs w:val="20"/>
                <w:lang w:eastAsia="en-US"/>
              </w:rPr>
              <w:t>…</w:t>
            </w:r>
            <w:r w:rsidR="00FA19A4">
              <w:rPr>
                <w:rFonts w:ascii="Segoe UI" w:eastAsia="Calibri" w:hAnsi="Segoe UI" w:cs="Segoe UI"/>
                <w:sz w:val="20"/>
                <w:szCs w:val="20"/>
                <w:lang w:eastAsia="en-US"/>
              </w:rPr>
              <w:t xml:space="preserve"> – Délégué Syndical</w:t>
            </w:r>
            <w:r w:rsidRPr="002B3342">
              <w:rPr>
                <w:rFonts w:ascii="Segoe UI" w:eastAsia="Calibri" w:hAnsi="Segoe UI" w:cs="Segoe UI"/>
                <w:sz w:val="20"/>
                <w:szCs w:val="20"/>
                <w:lang w:eastAsia="en-US"/>
              </w:rPr>
              <w:t> </w:t>
            </w:r>
          </w:p>
          <w:p w14:paraId="3FA7CA43"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p w14:paraId="23075278"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tc>
        <w:tc>
          <w:tcPr>
            <w:tcW w:w="4530" w:type="dxa"/>
            <w:tcBorders>
              <w:top w:val="nil"/>
              <w:left w:val="nil"/>
              <w:bottom w:val="nil"/>
              <w:right w:val="nil"/>
            </w:tcBorders>
            <w:hideMark/>
          </w:tcPr>
          <w:p w14:paraId="50F2EBD4"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tc>
      </w:tr>
      <w:tr w:rsidR="002B3342" w:rsidRPr="002B3342" w14:paraId="72B78720" w14:textId="77777777" w:rsidTr="002B3342">
        <w:trPr>
          <w:trHeight w:val="300"/>
        </w:trPr>
        <w:tc>
          <w:tcPr>
            <w:tcW w:w="4530" w:type="dxa"/>
            <w:tcBorders>
              <w:top w:val="nil"/>
              <w:left w:val="nil"/>
              <w:bottom w:val="nil"/>
              <w:right w:val="nil"/>
            </w:tcBorders>
            <w:hideMark/>
          </w:tcPr>
          <w:p w14:paraId="09DCBFF1"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tc>
        <w:tc>
          <w:tcPr>
            <w:tcW w:w="4530" w:type="dxa"/>
            <w:tcBorders>
              <w:top w:val="nil"/>
              <w:left w:val="nil"/>
              <w:bottom w:val="nil"/>
              <w:right w:val="nil"/>
            </w:tcBorders>
            <w:hideMark/>
          </w:tcPr>
          <w:p w14:paraId="74BC312D" w14:textId="77777777" w:rsidR="002B3342" w:rsidRPr="002B3342" w:rsidRDefault="002B3342" w:rsidP="002B3342">
            <w:pPr>
              <w:rPr>
                <w:rFonts w:ascii="Segoe UI" w:eastAsia="Calibri" w:hAnsi="Segoe UI" w:cs="Segoe UI"/>
                <w:sz w:val="20"/>
                <w:szCs w:val="20"/>
                <w:lang w:eastAsia="en-US"/>
              </w:rPr>
            </w:pPr>
            <w:r w:rsidRPr="002B3342">
              <w:rPr>
                <w:rFonts w:ascii="Segoe UI" w:eastAsia="Calibri" w:hAnsi="Segoe UI" w:cs="Segoe UI"/>
                <w:sz w:val="20"/>
                <w:szCs w:val="20"/>
                <w:lang w:eastAsia="en-US"/>
              </w:rPr>
              <w:t> </w:t>
            </w:r>
          </w:p>
        </w:tc>
      </w:tr>
    </w:tbl>
    <w:p w14:paraId="62F98215" w14:textId="7832A438" w:rsidR="000D18E9" w:rsidRPr="00ED224A" w:rsidRDefault="000D18E9" w:rsidP="00ED224A">
      <w:pPr>
        <w:rPr>
          <w:rFonts w:ascii="Segoe UI" w:hAnsi="Segoe UI" w:cs="Segoe UI"/>
          <w:b/>
          <w:bCs/>
          <w:iCs/>
          <w:sz w:val="20"/>
          <w:szCs w:val="20"/>
          <w:lang w:val="en-US"/>
        </w:rPr>
      </w:pPr>
    </w:p>
    <w:sectPr w:rsidR="000D18E9" w:rsidRPr="00ED224A" w:rsidSect="009942BA">
      <w:headerReference w:type="even" r:id="rId13"/>
      <w:headerReference w:type="default" r:id="rId14"/>
      <w:footerReference w:type="even" r:id="rId15"/>
      <w:footerReference w:type="default" r:id="rId16"/>
      <w:headerReference w:type="first" r:id="rId17"/>
      <w:footerReference w:type="first" r:id="rId18"/>
      <w:pgSz w:w="11906" w:h="16838"/>
      <w:pgMar w:top="1077" w:right="1418" w:bottom="567" w:left="1418" w:header="567" w:footer="2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9F7EE" w14:textId="77777777" w:rsidR="008279E3" w:rsidRDefault="008279E3">
      <w:r>
        <w:separator/>
      </w:r>
    </w:p>
  </w:endnote>
  <w:endnote w:type="continuationSeparator" w:id="0">
    <w:p w14:paraId="4F4A0498" w14:textId="77777777" w:rsidR="008279E3" w:rsidRDefault="008279E3">
      <w:r>
        <w:continuationSeparator/>
      </w:r>
    </w:p>
  </w:endnote>
  <w:endnote w:type="continuationNotice" w:id="1">
    <w:p w14:paraId="229036C7" w14:textId="77777777" w:rsidR="008279E3" w:rsidRDefault="008279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venir LT Std 45 Book">
    <w:altName w:val="Century Gothic"/>
    <w:panose1 w:val="00000000000000000000"/>
    <w:charset w:val="00"/>
    <w:family w:val="swiss"/>
    <w:notTrueType/>
    <w:pitch w:val="variable"/>
    <w:sig w:usb0="00000003" w:usb1="4000204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9E1B0" w14:textId="77777777" w:rsidR="002D3F24" w:rsidRDefault="002D3F24" w:rsidP="00B351A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50A42096" w14:textId="77777777" w:rsidR="002D3F24" w:rsidRDefault="002D3F24" w:rsidP="00D01CC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568651"/>
      <w:docPartObj>
        <w:docPartGallery w:val="Page Numbers (Bottom of Page)"/>
        <w:docPartUnique/>
      </w:docPartObj>
    </w:sdtPr>
    <w:sdtEndPr/>
    <w:sdtContent>
      <w:p w14:paraId="12B8E8FC" w14:textId="77777777" w:rsidR="002D3F24" w:rsidRDefault="002D3F24">
        <w:pPr>
          <w:pStyle w:val="Pieddepage"/>
          <w:jc w:val="right"/>
        </w:pPr>
        <w:r>
          <w:fldChar w:fldCharType="begin"/>
        </w:r>
        <w:r>
          <w:instrText xml:space="preserve"> PAGE   \* MERGEFORMAT </w:instrText>
        </w:r>
        <w:r>
          <w:fldChar w:fldCharType="separate"/>
        </w:r>
        <w:r w:rsidR="00000D88">
          <w:rPr>
            <w:noProof/>
          </w:rPr>
          <w:t>1</w:t>
        </w:r>
        <w:r>
          <w:rPr>
            <w:noProof/>
          </w:rPr>
          <w:fldChar w:fldCharType="end"/>
        </w:r>
      </w:p>
    </w:sdtContent>
  </w:sdt>
  <w:p w14:paraId="5ACEC085" w14:textId="77777777" w:rsidR="002D3F24" w:rsidRPr="00A30345" w:rsidRDefault="002D3F24" w:rsidP="00A3034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173DE" w14:textId="77777777" w:rsidR="007137F5" w:rsidRDefault="007137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47FDE" w14:textId="77777777" w:rsidR="008279E3" w:rsidRDefault="008279E3">
      <w:r>
        <w:separator/>
      </w:r>
    </w:p>
  </w:footnote>
  <w:footnote w:type="continuationSeparator" w:id="0">
    <w:p w14:paraId="4D9875D5" w14:textId="77777777" w:rsidR="008279E3" w:rsidRDefault="008279E3">
      <w:r>
        <w:continuationSeparator/>
      </w:r>
    </w:p>
  </w:footnote>
  <w:footnote w:type="continuationNotice" w:id="1">
    <w:p w14:paraId="690FBCF5" w14:textId="77777777" w:rsidR="008279E3" w:rsidRDefault="008279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2ED" w14:textId="5F3BCEE5" w:rsidR="007137F5" w:rsidRDefault="007137F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6A16" w14:textId="147D220A" w:rsidR="007137F5" w:rsidRDefault="007137F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23530" w14:textId="2284E46C" w:rsidR="007137F5" w:rsidRDefault="007137F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A5853"/>
    <w:multiLevelType w:val="hybridMultilevel"/>
    <w:tmpl w:val="5C86D690"/>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15:restartNumberingAfterBreak="0">
    <w:nsid w:val="05BD5893"/>
    <w:multiLevelType w:val="hybridMultilevel"/>
    <w:tmpl w:val="EF28848C"/>
    <w:lvl w:ilvl="0" w:tplc="040C000B">
      <w:start w:val="1"/>
      <w:numFmt w:val="bullet"/>
      <w:lvlText w:val=""/>
      <w:lvlJc w:val="left"/>
      <w:pPr>
        <w:tabs>
          <w:tab w:val="num" w:pos="720"/>
        </w:tabs>
        <w:ind w:left="72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1F0E57"/>
    <w:multiLevelType w:val="hybridMultilevel"/>
    <w:tmpl w:val="1DC2EC90"/>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9B33D2B"/>
    <w:multiLevelType w:val="hybridMultilevel"/>
    <w:tmpl w:val="C8A03D2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7169C4"/>
    <w:multiLevelType w:val="hybridMultilevel"/>
    <w:tmpl w:val="E7AE8734"/>
    <w:lvl w:ilvl="0" w:tplc="040C000B">
      <w:start w:val="1"/>
      <w:numFmt w:val="bullet"/>
      <w:lvlText w:val=""/>
      <w:lvlJc w:val="left"/>
      <w:pPr>
        <w:ind w:left="775" w:hanging="360"/>
      </w:pPr>
      <w:rPr>
        <w:rFonts w:ascii="Wingdings" w:hAnsi="Wingdings" w:hint="default"/>
      </w:rPr>
    </w:lvl>
    <w:lvl w:ilvl="1" w:tplc="040C0003" w:tentative="1">
      <w:start w:val="1"/>
      <w:numFmt w:val="bullet"/>
      <w:lvlText w:val="o"/>
      <w:lvlJc w:val="left"/>
      <w:pPr>
        <w:ind w:left="1495" w:hanging="360"/>
      </w:pPr>
      <w:rPr>
        <w:rFonts w:ascii="Courier New" w:hAnsi="Courier New" w:cs="Courier New" w:hint="default"/>
      </w:rPr>
    </w:lvl>
    <w:lvl w:ilvl="2" w:tplc="040C0005" w:tentative="1">
      <w:start w:val="1"/>
      <w:numFmt w:val="bullet"/>
      <w:lvlText w:val=""/>
      <w:lvlJc w:val="left"/>
      <w:pPr>
        <w:ind w:left="2215" w:hanging="360"/>
      </w:pPr>
      <w:rPr>
        <w:rFonts w:ascii="Wingdings" w:hAnsi="Wingdings" w:hint="default"/>
      </w:rPr>
    </w:lvl>
    <w:lvl w:ilvl="3" w:tplc="040C0001" w:tentative="1">
      <w:start w:val="1"/>
      <w:numFmt w:val="bullet"/>
      <w:lvlText w:val=""/>
      <w:lvlJc w:val="left"/>
      <w:pPr>
        <w:ind w:left="2935" w:hanging="360"/>
      </w:pPr>
      <w:rPr>
        <w:rFonts w:ascii="Symbol" w:hAnsi="Symbol" w:hint="default"/>
      </w:rPr>
    </w:lvl>
    <w:lvl w:ilvl="4" w:tplc="040C0003" w:tentative="1">
      <w:start w:val="1"/>
      <w:numFmt w:val="bullet"/>
      <w:lvlText w:val="o"/>
      <w:lvlJc w:val="left"/>
      <w:pPr>
        <w:ind w:left="3655" w:hanging="360"/>
      </w:pPr>
      <w:rPr>
        <w:rFonts w:ascii="Courier New" w:hAnsi="Courier New" w:cs="Courier New" w:hint="default"/>
      </w:rPr>
    </w:lvl>
    <w:lvl w:ilvl="5" w:tplc="040C0005" w:tentative="1">
      <w:start w:val="1"/>
      <w:numFmt w:val="bullet"/>
      <w:lvlText w:val=""/>
      <w:lvlJc w:val="left"/>
      <w:pPr>
        <w:ind w:left="4375" w:hanging="360"/>
      </w:pPr>
      <w:rPr>
        <w:rFonts w:ascii="Wingdings" w:hAnsi="Wingdings" w:hint="default"/>
      </w:rPr>
    </w:lvl>
    <w:lvl w:ilvl="6" w:tplc="040C0001" w:tentative="1">
      <w:start w:val="1"/>
      <w:numFmt w:val="bullet"/>
      <w:lvlText w:val=""/>
      <w:lvlJc w:val="left"/>
      <w:pPr>
        <w:ind w:left="5095" w:hanging="360"/>
      </w:pPr>
      <w:rPr>
        <w:rFonts w:ascii="Symbol" w:hAnsi="Symbol" w:hint="default"/>
      </w:rPr>
    </w:lvl>
    <w:lvl w:ilvl="7" w:tplc="040C0003" w:tentative="1">
      <w:start w:val="1"/>
      <w:numFmt w:val="bullet"/>
      <w:lvlText w:val="o"/>
      <w:lvlJc w:val="left"/>
      <w:pPr>
        <w:ind w:left="5815" w:hanging="360"/>
      </w:pPr>
      <w:rPr>
        <w:rFonts w:ascii="Courier New" w:hAnsi="Courier New" w:cs="Courier New" w:hint="default"/>
      </w:rPr>
    </w:lvl>
    <w:lvl w:ilvl="8" w:tplc="040C0005" w:tentative="1">
      <w:start w:val="1"/>
      <w:numFmt w:val="bullet"/>
      <w:lvlText w:val=""/>
      <w:lvlJc w:val="left"/>
      <w:pPr>
        <w:ind w:left="6535" w:hanging="360"/>
      </w:pPr>
      <w:rPr>
        <w:rFonts w:ascii="Wingdings" w:hAnsi="Wingdings" w:hint="default"/>
      </w:rPr>
    </w:lvl>
  </w:abstractNum>
  <w:abstractNum w:abstractNumId="5" w15:restartNumberingAfterBreak="0">
    <w:nsid w:val="0DBF035E"/>
    <w:multiLevelType w:val="hybridMultilevel"/>
    <w:tmpl w:val="216A4952"/>
    <w:lvl w:ilvl="0" w:tplc="63F8A1AE">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15FF1D12"/>
    <w:multiLevelType w:val="hybridMultilevel"/>
    <w:tmpl w:val="1A4E9100"/>
    <w:lvl w:ilvl="0" w:tplc="040C0011">
      <w:start w:val="1"/>
      <w:numFmt w:val="decimal"/>
      <w:lvlText w:val="%1)"/>
      <w:lvlJc w:val="left"/>
      <w:pPr>
        <w:ind w:left="360" w:hanging="360"/>
      </w:pPr>
      <w:rPr>
        <w:rFonts w:eastAsia="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16753136"/>
    <w:multiLevelType w:val="hybridMultilevel"/>
    <w:tmpl w:val="2D9E7B9A"/>
    <w:lvl w:ilvl="0" w:tplc="040C0011">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1826210E"/>
    <w:multiLevelType w:val="hybridMultilevel"/>
    <w:tmpl w:val="C8A03D22"/>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9353BA4"/>
    <w:multiLevelType w:val="hybridMultilevel"/>
    <w:tmpl w:val="216A4952"/>
    <w:lvl w:ilvl="0" w:tplc="63F8A1AE">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1ABC60B5"/>
    <w:multiLevelType w:val="hybridMultilevel"/>
    <w:tmpl w:val="1DAA63FE"/>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CFD5A7E"/>
    <w:multiLevelType w:val="multilevel"/>
    <w:tmpl w:val="A4B08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956124"/>
    <w:multiLevelType w:val="hybridMultilevel"/>
    <w:tmpl w:val="81C03C8E"/>
    <w:lvl w:ilvl="0" w:tplc="A95009B4">
      <w:start w:val="1"/>
      <w:numFmt w:val="decimal"/>
      <w:lvlText w:val="%1)"/>
      <w:lvlJc w:val="left"/>
      <w:pPr>
        <w:ind w:left="360" w:hanging="360"/>
      </w:pPr>
      <w:rPr>
        <w:rFonts w:hint="default"/>
        <w:color w:val="000000" w:themeColor="text1"/>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21ED433F"/>
    <w:multiLevelType w:val="multilevel"/>
    <w:tmpl w:val="1102D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512897"/>
    <w:multiLevelType w:val="hybridMultilevel"/>
    <w:tmpl w:val="CB866142"/>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2C3C3BEE"/>
    <w:multiLevelType w:val="hybridMultilevel"/>
    <w:tmpl w:val="17C4224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F4C364F"/>
    <w:multiLevelType w:val="hybridMultilevel"/>
    <w:tmpl w:val="5DB43F7E"/>
    <w:lvl w:ilvl="0" w:tplc="1464AB90">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01843DC"/>
    <w:multiLevelType w:val="hybridMultilevel"/>
    <w:tmpl w:val="2BCA3DCA"/>
    <w:lvl w:ilvl="0" w:tplc="EA821224">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8" w15:restartNumberingAfterBreak="0">
    <w:nsid w:val="30DF1812"/>
    <w:multiLevelType w:val="hybridMultilevel"/>
    <w:tmpl w:val="C848308C"/>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9" w15:restartNumberingAfterBreak="0">
    <w:nsid w:val="3A36753E"/>
    <w:multiLevelType w:val="hybridMultilevel"/>
    <w:tmpl w:val="E524482A"/>
    <w:lvl w:ilvl="0" w:tplc="1CCE4F20">
      <w:start w:val="1"/>
      <w:numFmt w:val="decimal"/>
      <w:lvlText w:val="%1)"/>
      <w:lvlJc w:val="left"/>
      <w:pPr>
        <w:ind w:left="360" w:hanging="360"/>
      </w:pPr>
      <w:rPr>
        <w:rFonts w:eastAsia="Times New Roman"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3A8F337D"/>
    <w:multiLevelType w:val="hybridMultilevel"/>
    <w:tmpl w:val="7722BE7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3CA24677"/>
    <w:multiLevelType w:val="hybridMultilevel"/>
    <w:tmpl w:val="BE36A65A"/>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2" w15:restartNumberingAfterBreak="0">
    <w:nsid w:val="3F2659C1"/>
    <w:multiLevelType w:val="hybridMultilevel"/>
    <w:tmpl w:val="6E2039B8"/>
    <w:lvl w:ilvl="0" w:tplc="F19CA8F6">
      <w:start w:val="1"/>
      <w:numFmt w:val="decimal"/>
      <w:lvlText w:val="%1)"/>
      <w:lvlJc w:val="left"/>
      <w:pPr>
        <w:ind w:left="3195" w:hanging="360"/>
      </w:pPr>
      <w:rPr>
        <w:rFonts w:hint="default"/>
        <w:color w:val="333333"/>
        <w:sz w:val="22"/>
      </w:rPr>
    </w:lvl>
    <w:lvl w:ilvl="1" w:tplc="040C0019" w:tentative="1">
      <w:start w:val="1"/>
      <w:numFmt w:val="lowerLetter"/>
      <w:lvlText w:val="%2."/>
      <w:lvlJc w:val="left"/>
      <w:pPr>
        <w:ind w:left="3915" w:hanging="360"/>
      </w:pPr>
    </w:lvl>
    <w:lvl w:ilvl="2" w:tplc="040C001B" w:tentative="1">
      <w:start w:val="1"/>
      <w:numFmt w:val="lowerRoman"/>
      <w:lvlText w:val="%3."/>
      <w:lvlJc w:val="right"/>
      <w:pPr>
        <w:ind w:left="4635" w:hanging="180"/>
      </w:pPr>
    </w:lvl>
    <w:lvl w:ilvl="3" w:tplc="040C000F" w:tentative="1">
      <w:start w:val="1"/>
      <w:numFmt w:val="decimal"/>
      <w:lvlText w:val="%4."/>
      <w:lvlJc w:val="left"/>
      <w:pPr>
        <w:ind w:left="5355" w:hanging="360"/>
      </w:pPr>
    </w:lvl>
    <w:lvl w:ilvl="4" w:tplc="040C0019" w:tentative="1">
      <w:start w:val="1"/>
      <w:numFmt w:val="lowerLetter"/>
      <w:lvlText w:val="%5."/>
      <w:lvlJc w:val="left"/>
      <w:pPr>
        <w:ind w:left="6075" w:hanging="360"/>
      </w:pPr>
    </w:lvl>
    <w:lvl w:ilvl="5" w:tplc="040C001B" w:tentative="1">
      <w:start w:val="1"/>
      <w:numFmt w:val="lowerRoman"/>
      <w:lvlText w:val="%6."/>
      <w:lvlJc w:val="right"/>
      <w:pPr>
        <w:ind w:left="6795" w:hanging="180"/>
      </w:pPr>
    </w:lvl>
    <w:lvl w:ilvl="6" w:tplc="040C000F" w:tentative="1">
      <w:start w:val="1"/>
      <w:numFmt w:val="decimal"/>
      <w:lvlText w:val="%7."/>
      <w:lvlJc w:val="left"/>
      <w:pPr>
        <w:ind w:left="7515" w:hanging="360"/>
      </w:pPr>
    </w:lvl>
    <w:lvl w:ilvl="7" w:tplc="040C0019" w:tentative="1">
      <w:start w:val="1"/>
      <w:numFmt w:val="lowerLetter"/>
      <w:lvlText w:val="%8."/>
      <w:lvlJc w:val="left"/>
      <w:pPr>
        <w:ind w:left="8235" w:hanging="360"/>
      </w:pPr>
    </w:lvl>
    <w:lvl w:ilvl="8" w:tplc="040C001B" w:tentative="1">
      <w:start w:val="1"/>
      <w:numFmt w:val="lowerRoman"/>
      <w:lvlText w:val="%9."/>
      <w:lvlJc w:val="right"/>
      <w:pPr>
        <w:ind w:left="8955" w:hanging="180"/>
      </w:pPr>
    </w:lvl>
  </w:abstractNum>
  <w:abstractNum w:abstractNumId="23" w15:restartNumberingAfterBreak="0">
    <w:nsid w:val="41F80BF4"/>
    <w:multiLevelType w:val="hybridMultilevel"/>
    <w:tmpl w:val="BE36A65A"/>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4" w15:restartNumberingAfterBreak="0">
    <w:nsid w:val="474B49AA"/>
    <w:multiLevelType w:val="hybridMultilevel"/>
    <w:tmpl w:val="6E2039B8"/>
    <w:lvl w:ilvl="0" w:tplc="F19CA8F6">
      <w:start w:val="1"/>
      <w:numFmt w:val="decimal"/>
      <w:lvlText w:val="%1)"/>
      <w:lvlJc w:val="left"/>
      <w:pPr>
        <w:ind w:left="360" w:hanging="360"/>
      </w:pPr>
      <w:rPr>
        <w:rFonts w:hint="default"/>
        <w:color w:val="333333"/>
        <w:sz w:val="2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5" w15:restartNumberingAfterBreak="0">
    <w:nsid w:val="54767BC4"/>
    <w:multiLevelType w:val="singleLevel"/>
    <w:tmpl w:val="933AB90E"/>
    <w:lvl w:ilvl="0">
      <w:numFmt w:val="bullet"/>
      <w:lvlText w:val="-"/>
      <w:lvlJc w:val="left"/>
      <w:pPr>
        <w:tabs>
          <w:tab w:val="num" w:pos="360"/>
        </w:tabs>
        <w:ind w:left="360" w:hanging="360"/>
      </w:pPr>
      <w:rPr>
        <w:rFonts w:hint="default"/>
        <w:sz w:val="32"/>
      </w:rPr>
    </w:lvl>
  </w:abstractNum>
  <w:abstractNum w:abstractNumId="26" w15:restartNumberingAfterBreak="0">
    <w:nsid w:val="5E53647D"/>
    <w:multiLevelType w:val="hybridMultilevel"/>
    <w:tmpl w:val="21F88F4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F5D30D7"/>
    <w:multiLevelType w:val="multilevel"/>
    <w:tmpl w:val="B5889E0E"/>
    <w:lvl w:ilvl="0">
      <w:start w:val="1"/>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8FB457C"/>
    <w:multiLevelType w:val="multilevel"/>
    <w:tmpl w:val="E320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93E4A0F"/>
    <w:multiLevelType w:val="hybridMultilevel"/>
    <w:tmpl w:val="02908A58"/>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6F7D5289"/>
    <w:multiLevelType w:val="singleLevel"/>
    <w:tmpl w:val="933AB90E"/>
    <w:lvl w:ilvl="0">
      <w:numFmt w:val="bullet"/>
      <w:lvlText w:val="-"/>
      <w:lvlJc w:val="left"/>
      <w:pPr>
        <w:tabs>
          <w:tab w:val="num" w:pos="360"/>
        </w:tabs>
        <w:ind w:left="360" w:hanging="360"/>
      </w:pPr>
      <w:rPr>
        <w:rFonts w:hint="default"/>
        <w:sz w:val="32"/>
      </w:rPr>
    </w:lvl>
  </w:abstractNum>
  <w:abstractNum w:abstractNumId="31" w15:restartNumberingAfterBreak="0">
    <w:nsid w:val="7A0D0B1A"/>
    <w:multiLevelType w:val="hybridMultilevel"/>
    <w:tmpl w:val="B4AE2FF8"/>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46652028">
    <w:abstractNumId w:val="1"/>
  </w:num>
  <w:num w:numId="2" w16cid:durableId="118569824">
    <w:abstractNumId w:val="4"/>
  </w:num>
  <w:num w:numId="3" w16cid:durableId="1855460623">
    <w:abstractNumId w:val="26"/>
  </w:num>
  <w:num w:numId="4" w16cid:durableId="377122609">
    <w:abstractNumId w:val="3"/>
  </w:num>
  <w:num w:numId="5" w16cid:durableId="1836265763">
    <w:abstractNumId w:val="27"/>
  </w:num>
  <w:num w:numId="6" w16cid:durableId="571699001">
    <w:abstractNumId w:val="13"/>
  </w:num>
  <w:num w:numId="7" w16cid:durableId="1924026465">
    <w:abstractNumId w:val="15"/>
  </w:num>
  <w:num w:numId="8" w16cid:durableId="1124613619">
    <w:abstractNumId w:val="12"/>
  </w:num>
  <w:num w:numId="9" w16cid:durableId="1435202477">
    <w:abstractNumId w:val="23"/>
  </w:num>
  <w:num w:numId="10" w16cid:durableId="877931095">
    <w:abstractNumId w:val="9"/>
  </w:num>
  <w:num w:numId="11" w16cid:durableId="258291938">
    <w:abstractNumId w:val="14"/>
  </w:num>
  <w:num w:numId="12" w16cid:durableId="659962916">
    <w:abstractNumId w:val="16"/>
  </w:num>
  <w:num w:numId="13" w16cid:durableId="1687898267">
    <w:abstractNumId w:val="29"/>
  </w:num>
  <w:num w:numId="14" w16cid:durableId="203175759">
    <w:abstractNumId w:val="21"/>
  </w:num>
  <w:num w:numId="15" w16cid:durableId="2129614865">
    <w:abstractNumId w:val="5"/>
  </w:num>
  <w:num w:numId="16" w16cid:durableId="1535536542">
    <w:abstractNumId w:val="22"/>
  </w:num>
  <w:num w:numId="17" w16cid:durableId="899369281">
    <w:abstractNumId w:val="25"/>
  </w:num>
  <w:num w:numId="18" w16cid:durableId="284433261">
    <w:abstractNumId w:val="30"/>
  </w:num>
  <w:num w:numId="19" w16cid:durableId="661548346">
    <w:abstractNumId w:val="10"/>
  </w:num>
  <w:num w:numId="20" w16cid:durableId="1527324951">
    <w:abstractNumId w:val="8"/>
  </w:num>
  <w:num w:numId="21" w16cid:durableId="1529878173">
    <w:abstractNumId w:val="7"/>
  </w:num>
  <w:num w:numId="22" w16cid:durableId="1843659947">
    <w:abstractNumId w:val="2"/>
  </w:num>
  <w:num w:numId="23" w16cid:durableId="861016430">
    <w:abstractNumId w:val="20"/>
  </w:num>
  <w:num w:numId="24" w16cid:durableId="956640777">
    <w:abstractNumId w:val="19"/>
  </w:num>
  <w:num w:numId="25" w16cid:durableId="960454414">
    <w:abstractNumId w:val="24"/>
  </w:num>
  <w:num w:numId="26" w16cid:durableId="893544997">
    <w:abstractNumId w:val="6"/>
  </w:num>
  <w:num w:numId="27" w16cid:durableId="1535116751">
    <w:abstractNumId w:val="0"/>
  </w:num>
  <w:num w:numId="28" w16cid:durableId="867375636">
    <w:abstractNumId w:val="18"/>
  </w:num>
  <w:num w:numId="29" w16cid:durableId="1997957604">
    <w:abstractNumId w:val="11"/>
  </w:num>
  <w:num w:numId="30" w16cid:durableId="484129166">
    <w:abstractNumId w:val="28"/>
  </w:num>
  <w:num w:numId="31" w16cid:durableId="235752882">
    <w:abstractNumId w:val="31"/>
  </w:num>
  <w:num w:numId="32" w16cid:durableId="1470856007">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D"/>
    <w:rsid w:val="00000D88"/>
    <w:rsid w:val="00002509"/>
    <w:rsid w:val="00004E9D"/>
    <w:rsid w:val="00005E5E"/>
    <w:rsid w:val="00006E27"/>
    <w:rsid w:val="0000747A"/>
    <w:rsid w:val="00011842"/>
    <w:rsid w:val="00012ECA"/>
    <w:rsid w:val="00017264"/>
    <w:rsid w:val="00021DED"/>
    <w:rsid w:val="0002309A"/>
    <w:rsid w:val="00023F90"/>
    <w:rsid w:val="000332A1"/>
    <w:rsid w:val="0003347D"/>
    <w:rsid w:val="00035337"/>
    <w:rsid w:val="00040B3A"/>
    <w:rsid w:val="0004299C"/>
    <w:rsid w:val="00043B3A"/>
    <w:rsid w:val="00043F48"/>
    <w:rsid w:val="000476EA"/>
    <w:rsid w:val="00054953"/>
    <w:rsid w:val="00054F74"/>
    <w:rsid w:val="00056A50"/>
    <w:rsid w:val="00056A82"/>
    <w:rsid w:val="0006109C"/>
    <w:rsid w:val="00067DB3"/>
    <w:rsid w:val="00071CC3"/>
    <w:rsid w:val="0007232F"/>
    <w:rsid w:val="00072EB9"/>
    <w:rsid w:val="00073B6D"/>
    <w:rsid w:val="000740E9"/>
    <w:rsid w:val="00076C77"/>
    <w:rsid w:val="00077294"/>
    <w:rsid w:val="000808F7"/>
    <w:rsid w:val="00083207"/>
    <w:rsid w:val="000858C4"/>
    <w:rsid w:val="0008637E"/>
    <w:rsid w:val="00091C08"/>
    <w:rsid w:val="00093B24"/>
    <w:rsid w:val="00094D41"/>
    <w:rsid w:val="000964D4"/>
    <w:rsid w:val="000979D1"/>
    <w:rsid w:val="000A1557"/>
    <w:rsid w:val="000A2CC5"/>
    <w:rsid w:val="000A41AE"/>
    <w:rsid w:val="000A493A"/>
    <w:rsid w:val="000A57B5"/>
    <w:rsid w:val="000A6353"/>
    <w:rsid w:val="000A6383"/>
    <w:rsid w:val="000A7ACB"/>
    <w:rsid w:val="000A7C7D"/>
    <w:rsid w:val="000B2E00"/>
    <w:rsid w:val="000B2EE1"/>
    <w:rsid w:val="000B667D"/>
    <w:rsid w:val="000B6D2A"/>
    <w:rsid w:val="000C0529"/>
    <w:rsid w:val="000C4748"/>
    <w:rsid w:val="000C49CC"/>
    <w:rsid w:val="000C57EA"/>
    <w:rsid w:val="000D18E9"/>
    <w:rsid w:val="000D2624"/>
    <w:rsid w:val="000D4864"/>
    <w:rsid w:val="000D6BE0"/>
    <w:rsid w:val="000D7C0A"/>
    <w:rsid w:val="000E0044"/>
    <w:rsid w:val="000E047C"/>
    <w:rsid w:val="000E0A47"/>
    <w:rsid w:val="000E1DF1"/>
    <w:rsid w:val="000E1FF8"/>
    <w:rsid w:val="000E23FC"/>
    <w:rsid w:val="000F0276"/>
    <w:rsid w:val="000F226F"/>
    <w:rsid w:val="000F2B49"/>
    <w:rsid w:val="000F5BF9"/>
    <w:rsid w:val="000F60EB"/>
    <w:rsid w:val="000F72D0"/>
    <w:rsid w:val="000F7BAD"/>
    <w:rsid w:val="001008FD"/>
    <w:rsid w:val="001012AE"/>
    <w:rsid w:val="00103AA7"/>
    <w:rsid w:val="00106B76"/>
    <w:rsid w:val="00111ADA"/>
    <w:rsid w:val="0011246A"/>
    <w:rsid w:val="00113804"/>
    <w:rsid w:val="00114F42"/>
    <w:rsid w:val="00117DD3"/>
    <w:rsid w:val="0012119A"/>
    <w:rsid w:val="00122F1B"/>
    <w:rsid w:val="00123CEB"/>
    <w:rsid w:val="001245DC"/>
    <w:rsid w:val="0012622B"/>
    <w:rsid w:val="0012780A"/>
    <w:rsid w:val="00130903"/>
    <w:rsid w:val="001367C1"/>
    <w:rsid w:val="00141885"/>
    <w:rsid w:val="001429A0"/>
    <w:rsid w:val="00142BB4"/>
    <w:rsid w:val="00143459"/>
    <w:rsid w:val="0014393F"/>
    <w:rsid w:val="0014474F"/>
    <w:rsid w:val="0014506C"/>
    <w:rsid w:val="0014708E"/>
    <w:rsid w:val="0015145E"/>
    <w:rsid w:val="001527AA"/>
    <w:rsid w:val="00153E18"/>
    <w:rsid w:val="001553D9"/>
    <w:rsid w:val="00156D40"/>
    <w:rsid w:val="0016021E"/>
    <w:rsid w:val="001603D4"/>
    <w:rsid w:val="001606BB"/>
    <w:rsid w:val="0016078D"/>
    <w:rsid w:val="00163DD7"/>
    <w:rsid w:val="00165DB7"/>
    <w:rsid w:val="00165E6C"/>
    <w:rsid w:val="0017030C"/>
    <w:rsid w:val="0017140B"/>
    <w:rsid w:val="00172C11"/>
    <w:rsid w:val="00173A21"/>
    <w:rsid w:val="001746CB"/>
    <w:rsid w:val="0017593C"/>
    <w:rsid w:val="00175F37"/>
    <w:rsid w:val="00183EBB"/>
    <w:rsid w:val="001849B1"/>
    <w:rsid w:val="001853A0"/>
    <w:rsid w:val="00190EC7"/>
    <w:rsid w:val="00192F64"/>
    <w:rsid w:val="00192FB4"/>
    <w:rsid w:val="00194995"/>
    <w:rsid w:val="00195295"/>
    <w:rsid w:val="00197660"/>
    <w:rsid w:val="001A39C1"/>
    <w:rsid w:val="001A592D"/>
    <w:rsid w:val="001A703F"/>
    <w:rsid w:val="001B21F7"/>
    <w:rsid w:val="001B51B9"/>
    <w:rsid w:val="001B6652"/>
    <w:rsid w:val="001C01A1"/>
    <w:rsid w:val="001C0495"/>
    <w:rsid w:val="001C1933"/>
    <w:rsid w:val="001C4A82"/>
    <w:rsid w:val="001C4C44"/>
    <w:rsid w:val="001D1062"/>
    <w:rsid w:val="001D185C"/>
    <w:rsid w:val="001D2789"/>
    <w:rsid w:val="001D40A1"/>
    <w:rsid w:val="001D4E0A"/>
    <w:rsid w:val="001D622A"/>
    <w:rsid w:val="001D6C5D"/>
    <w:rsid w:val="001D6EEB"/>
    <w:rsid w:val="001D77A0"/>
    <w:rsid w:val="001E3281"/>
    <w:rsid w:val="001E45E1"/>
    <w:rsid w:val="001E4E08"/>
    <w:rsid w:val="001E6A5D"/>
    <w:rsid w:val="001E6FBB"/>
    <w:rsid w:val="001E7FF4"/>
    <w:rsid w:val="001F052A"/>
    <w:rsid w:val="001F2961"/>
    <w:rsid w:val="001F46B7"/>
    <w:rsid w:val="001F4FEE"/>
    <w:rsid w:val="001F6EC4"/>
    <w:rsid w:val="0020001D"/>
    <w:rsid w:val="00201217"/>
    <w:rsid w:val="002047F8"/>
    <w:rsid w:val="00204C3B"/>
    <w:rsid w:val="00207950"/>
    <w:rsid w:val="002079FD"/>
    <w:rsid w:val="002109A3"/>
    <w:rsid w:val="00213CAF"/>
    <w:rsid w:val="00215574"/>
    <w:rsid w:val="00216FA1"/>
    <w:rsid w:val="00217110"/>
    <w:rsid w:val="00220192"/>
    <w:rsid w:val="00224545"/>
    <w:rsid w:val="00227AF9"/>
    <w:rsid w:val="00230561"/>
    <w:rsid w:val="002307BE"/>
    <w:rsid w:val="0023135A"/>
    <w:rsid w:val="00231E1B"/>
    <w:rsid w:val="00235D92"/>
    <w:rsid w:val="002366F5"/>
    <w:rsid w:val="0024342B"/>
    <w:rsid w:val="0024384C"/>
    <w:rsid w:val="00243E70"/>
    <w:rsid w:val="00245C6E"/>
    <w:rsid w:val="00247365"/>
    <w:rsid w:val="00253BE0"/>
    <w:rsid w:val="00260902"/>
    <w:rsid w:val="00267787"/>
    <w:rsid w:val="00270496"/>
    <w:rsid w:val="00270795"/>
    <w:rsid w:val="0027113A"/>
    <w:rsid w:val="00273BF0"/>
    <w:rsid w:val="002743CD"/>
    <w:rsid w:val="00277C83"/>
    <w:rsid w:val="00281418"/>
    <w:rsid w:val="00282465"/>
    <w:rsid w:val="0028674C"/>
    <w:rsid w:val="002868FC"/>
    <w:rsid w:val="00287191"/>
    <w:rsid w:val="00291B6C"/>
    <w:rsid w:val="00293155"/>
    <w:rsid w:val="00294E0D"/>
    <w:rsid w:val="00295AF0"/>
    <w:rsid w:val="00296699"/>
    <w:rsid w:val="0029701B"/>
    <w:rsid w:val="002974F9"/>
    <w:rsid w:val="002A1754"/>
    <w:rsid w:val="002A29F3"/>
    <w:rsid w:val="002A4399"/>
    <w:rsid w:val="002A6489"/>
    <w:rsid w:val="002A6F1F"/>
    <w:rsid w:val="002B3342"/>
    <w:rsid w:val="002B4445"/>
    <w:rsid w:val="002B7FDA"/>
    <w:rsid w:val="002C0A30"/>
    <w:rsid w:val="002D09A5"/>
    <w:rsid w:val="002D28A7"/>
    <w:rsid w:val="002D3F24"/>
    <w:rsid w:val="002D64BC"/>
    <w:rsid w:val="002D7070"/>
    <w:rsid w:val="002E019D"/>
    <w:rsid w:val="002E081D"/>
    <w:rsid w:val="002E2F3A"/>
    <w:rsid w:val="002E3145"/>
    <w:rsid w:val="002E3FE6"/>
    <w:rsid w:val="002E63AF"/>
    <w:rsid w:val="002F046A"/>
    <w:rsid w:val="002F0A29"/>
    <w:rsid w:val="002F1C00"/>
    <w:rsid w:val="002F343B"/>
    <w:rsid w:val="002F3F7F"/>
    <w:rsid w:val="002F662D"/>
    <w:rsid w:val="00300704"/>
    <w:rsid w:val="00301399"/>
    <w:rsid w:val="00301C0E"/>
    <w:rsid w:val="00301D5F"/>
    <w:rsid w:val="00301EF3"/>
    <w:rsid w:val="00302BA6"/>
    <w:rsid w:val="00303BBD"/>
    <w:rsid w:val="00304165"/>
    <w:rsid w:val="00307416"/>
    <w:rsid w:val="00313793"/>
    <w:rsid w:val="00315CB3"/>
    <w:rsid w:val="00322420"/>
    <w:rsid w:val="00322926"/>
    <w:rsid w:val="00323314"/>
    <w:rsid w:val="00323E39"/>
    <w:rsid w:val="003253F9"/>
    <w:rsid w:val="00332664"/>
    <w:rsid w:val="00332D7D"/>
    <w:rsid w:val="00332D7E"/>
    <w:rsid w:val="00333244"/>
    <w:rsid w:val="00337DAE"/>
    <w:rsid w:val="003400F5"/>
    <w:rsid w:val="0034085B"/>
    <w:rsid w:val="00342B5B"/>
    <w:rsid w:val="00347B22"/>
    <w:rsid w:val="00352581"/>
    <w:rsid w:val="00353E95"/>
    <w:rsid w:val="0035426F"/>
    <w:rsid w:val="003576C0"/>
    <w:rsid w:val="003620B0"/>
    <w:rsid w:val="003639A5"/>
    <w:rsid w:val="00366D6F"/>
    <w:rsid w:val="003672C8"/>
    <w:rsid w:val="00371818"/>
    <w:rsid w:val="00373052"/>
    <w:rsid w:val="0037308B"/>
    <w:rsid w:val="0037351A"/>
    <w:rsid w:val="00373A81"/>
    <w:rsid w:val="003745A8"/>
    <w:rsid w:val="00376851"/>
    <w:rsid w:val="00376F70"/>
    <w:rsid w:val="00377698"/>
    <w:rsid w:val="003812F7"/>
    <w:rsid w:val="003821C2"/>
    <w:rsid w:val="003841E4"/>
    <w:rsid w:val="003844BB"/>
    <w:rsid w:val="00385CEB"/>
    <w:rsid w:val="003905F4"/>
    <w:rsid w:val="00394BB0"/>
    <w:rsid w:val="00395D30"/>
    <w:rsid w:val="003967E1"/>
    <w:rsid w:val="003A3D5F"/>
    <w:rsid w:val="003A439B"/>
    <w:rsid w:val="003A5274"/>
    <w:rsid w:val="003A536D"/>
    <w:rsid w:val="003A67FB"/>
    <w:rsid w:val="003A703D"/>
    <w:rsid w:val="003B1081"/>
    <w:rsid w:val="003B1E51"/>
    <w:rsid w:val="003B1FE3"/>
    <w:rsid w:val="003B4410"/>
    <w:rsid w:val="003B4685"/>
    <w:rsid w:val="003B753E"/>
    <w:rsid w:val="003C0B33"/>
    <w:rsid w:val="003C4FBE"/>
    <w:rsid w:val="003C5935"/>
    <w:rsid w:val="003C608C"/>
    <w:rsid w:val="003C7F72"/>
    <w:rsid w:val="003D142D"/>
    <w:rsid w:val="003D155A"/>
    <w:rsid w:val="003D1B1D"/>
    <w:rsid w:val="003D2035"/>
    <w:rsid w:val="003D33C6"/>
    <w:rsid w:val="003D4060"/>
    <w:rsid w:val="003E175A"/>
    <w:rsid w:val="003E6841"/>
    <w:rsid w:val="003E68C0"/>
    <w:rsid w:val="003E6B3B"/>
    <w:rsid w:val="003E6D72"/>
    <w:rsid w:val="003F1E82"/>
    <w:rsid w:val="003F319D"/>
    <w:rsid w:val="003F5412"/>
    <w:rsid w:val="003F595B"/>
    <w:rsid w:val="003F699D"/>
    <w:rsid w:val="004056E7"/>
    <w:rsid w:val="0040597E"/>
    <w:rsid w:val="00406592"/>
    <w:rsid w:val="004145D6"/>
    <w:rsid w:val="00416A13"/>
    <w:rsid w:val="00416C0E"/>
    <w:rsid w:val="00417AF6"/>
    <w:rsid w:val="00422399"/>
    <w:rsid w:val="00432060"/>
    <w:rsid w:val="00436B51"/>
    <w:rsid w:val="004373B8"/>
    <w:rsid w:val="004402CD"/>
    <w:rsid w:val="0044069C"/>
    <w:rsid w:val="004466F7"/>
    <w:rsid w:val="00457D93"/>
    <w:rsid w:val="00462B83"/>
    <w:rsid w:val="004654E5"/>
    <w:rsid w:val="00470D4D"/>
    <w:rsid w:val="00473E52"/>
    <w:rsid w:val="00474798"/>
    <w:rsid w:val="00476C4F"/>
    <w:rsid w:val="004836D2"/>
    <w:rsid w:val="00483DAD"/>
    <w:rsid w:val="00490267"/>
    <w:rsid w:val="00490D84"/>
    <w:rsid w:val="0049291A"/>
    <w:rsid w:val="004956A5"/>
    <w:rsid w:val="00496099"/>
    <w:rsid w:val="004A42A7"/>
    <w:rsid w:val="004A65E8"/>
    <w:rsid w:val="004A6F2A"/>
    <w:rsid w:val="004B1445"/>
    <w:rsid w:val="004B1B97"/>
    <w:rsid w:val="004B26FF"/>
    <w:rsid w:val="004B2DC4"/>
    <w:rsid w:val="004B4D42"/>
    <w:rsid w:val="004C1A30"/>
    <w:rsid w:val="004C1D11"/>
    <w:rsid w:val="004C24D0"/>
    <w:rsid w:val="004C53A2"/>
    <w:rsid w:val="004C5AB2"/>
    <w:rsid w:val="004C71EE"/>
    <w:rsid w:val="004D0013"/>
    <w:rsid w:val="004D341A"/>
    <w:rsid w:val="004D34EC"/>
    <w:rsid w:val="004D5EA1"/>
    <w:rsid w:val="004D6E45"/>
    <w:rsid w:val="004D74F0"/>
    <w:rsid w:val="004D7727"/>
    <w:rsid w:val="004D7762"/>
    <w:rsid w:val="004D7D15"/>
    <w:rsid w:val="004D7F9A"/>
    <w:rsid w:val="004E00E0"/>
    <w:rsid w:val="004E19B0"/>
    <w:rsid w:val="004E6705"/>
    <w:rsid w:val="004E693C"/>
    <w:rsid w:val="004E754E"/>
    <w:rsid w:val="004F2AA7"/>
    <w:rsid w:val="004F2F95"/>
    <w:rsid w:val="004F39D1"/>
    <w:rsid w:val="004F3F53"/>
    <w:rsid w:val="004F6A4F"/>
    <w:rsid w:val="00500E74"/>
    <w:rsid w:val="00503A01"/>
    <w:rsid w:val="0050431E"/>
    <w:rsid w:val="00513898"/>
    <w:rsid w:val="0051443D"/>
    <w:rsid w:val="005150E6"/>
    <w:rsid w:val="00516C1F"/>
    <w:rsid w:val="00524091"/>
    <w:rsid w:val="005252BF"/>
    <w:rsid w:val="005267E0"/>
    <w:rsid w:val="00530879"/>
    <w:rsid w:val="00535244"/>
    <w:rsid w:val="00543FA0"/>
    <w:rsid w:val="00544D15"/>
    <w:rsid w:val="0054574F"/>
    <w:rsid w:val="00545CC8"/>
    <w:rsid w:val="00551273"/>
    <w:rsid w:val="00552521"/>
    <w:rsid w:val="0055717A"/>
    <w:rsid w:val="0056142C"/>
    <w:rsid w:val="00564EF5"/>
    <w:rsid w:val="00566A13"/>
    <w:rsid w:val="00566F83"/>
    <w:rsid w:val="00571872"/>
    <w:rsid w:val="0057463B"/>
    <w:rsid w:val="005772AA"/>
    <w:rsid w:val="005778AF"/>
    <w:rsid w:val="005802EE"/>
    <w:rsid w:val="00580F98"/>
    <w:rsid w:val="00581BCE"/>
    <w:rsid w:val="00582CC4"/>
    <w:rsid w:val="005837FE"/>
    <w:rsid w:val="00583BCB"/>
    <w:rsid w:val="0058411C"/>
    <w:rsid w:val="00585A97"/>
    <w:rsid w:val="00586D26"/>
    <w:rsid w:val="005874F7"/>
    <w:rsid w:val="0059272C"/>
    <w:rsid w:val="00593611"/>
    <w:rsid w:val="00596604"/>
    <w:rsid w:val="005A3B80"/>
    <w:rsid w:val="005A4172"/>
    <w:rsid w:val="005B36FC"/>
    <w:rsid w:val="005B38AC"/>
    <w:rsid w:val="005B3921"/>
    <w:rsid w:val="005C0C55"/>
    <w:rsid w:val="005C48EB"/>
    <w:rsid w:val="005C5178"/>
    <w:rsid w:val="005C75CC"/>
    <w:rsid w:val="005D008D"/>
    <w:rsid w:val="005D320F"/>
    <w:rsid w:val="005D6481"/>
    <w:rsid w:val="005D66A5"/>
    <w:rsid w:val="005D6BF5"/>
    <w:rsid w:val="005E467F"/>
    <w:rsid w:val="005E5F14"/>
    <w:rsid w:val="005E6658"/>
    <w:rsid w:val="005F01EA"/>
    <w:rsid w:val="005F3BA4"/>
    <w:rsid w:val="005F5DC6"/>
    <w:rsid w:val="00600C68"/>
    <w:rsid w:val="0060228D"/>
    <w:rsid w:val="00602E94"/>
    <w:rsid w:val="0060429E"/>
    <w:rsid w:val="00607BA2"/>
    <w:rsid w:val="0060831C"/>
    <w:rsid w:val="00611102"/>
    <w:rsid w:val="006168B0"/>
    <w:rsid w:val="006226DF"/>
    <w:rsid w:val="00624A78"/>
    <w:rsid w:val="00625DAB"/>
    <w:rsid w:val="006325AD"/>
    <w:rsid w:val="00633E01"/>
    <w:rsid w:val="0063451E"/>
    <w:rsid w:val="00634804"/>
    <w:rsid w:val="00635FEC"/>
    <w:rsid w:val="006379B8"/>
    <w:rsid w:val="006403DA"/>
    <w:rsid w:val="00642D38"/>
    <w:rsid w:val="00642EBD"/>
    <w:rsid w:val="006450F8"/>
    <w:rsid w:val="00647EC1"/>
    <w:rsid w:val="00647F58"/>
    <w:rsid w:val="0065062B"/>
    <w:rsid w:val="00651C34"/>
    <w:rsid w:val="006566DF"/>
    <w:rsid w:val="0065729B"/>
    <w:rsid w:val="00661169"/>
    <w:rsid w:val="0066364A"/>
    <w:rsid w:val="00663CFC"/>
    <w:rsid w:val="0066432F"/>
    <w:rsid w:val="006658D1"/>
    <w:rsid w:val="00670971"/>
    <w:rsid w:val="006717E3"/>
    <w:rsid w:val="006721A2"/>
    <w:rsid w:val="006737B8"/>
    <w:rsid w:val="006755B8"/>
    <w:rsid w:val="0068119F"/>
    <w:rsid w:val="006811D0"/>
    <w:rsid w:val="00686DB8"/>
    <w:rsid w:val="00687D7A"/>
    <w:rsid w:val="006901BF"/>
    <w:rsid w:val="006913DA"/>
    <w:rsid w:val="006947C9"/>
    <w:rsid w:val="00695113"/>
    <w:rsid w:val="00697050"/>
    <w:rsid w:val="006A0E4E"/>
    <w:rsid w:val="006A424F"/>
    <w:rsid w:val="006A47F8"/>
    <w:rsid w:val="006A5FDE"/>
    <w:rsid w:val="006A6EDA"/>
    <w:rsid w:val="006A7A3D"/>
    <w:rsid w:val="006B034E"/>
    <w:rsid w:val="006B5F6E"/>
    <w:rsid w:val="006B7382"/>
    <w:rsid w:val="006C01AF"/>
    <w:rsid w:val="006C1844"/>
    <w:rsid w:val="006C1FC9"/>
    <w:rsid w:val="006C3BF8"/>
    <w:rsid w:val="006C7521"/>
    <w:rsid w:val="006D0C85"/>
    <w:rsid w:val="006D265D"/>
    <w:rsid w:val="006D299E"/>
    <w:rsid w:val="006D3B16"/>
    <w:rsid w:val="006D44CC"/>
    <w:rsid w:val="006D55E5"/>
    <w:rsid w:val="006D5F6B"/>
    <w:rsid w:val="006D5F92"/>
    <w:rsid w:val="006D6C37"/>
    <w:rsid w:val="006E1092"/>
    <w:rsid w:val="006E1888"/>
    <w:rsid w:val="006E2B7A"/>
    <w:rsid w:val="006F0420"/>
    <w:rsid w:val="006F17A7"/>
    <w:rsid w:val="006F2296"/>
    <w:rsid w:val="006F45D3"/>
    <w:rsid w:val="006F6631"/>
    <w:rsid w:val="0070060C"/>
    <w:rsid w:val="00701D71"/>
    <w:rsid w:val="00701F30"/>
    <w:rsid w:val="00706F17"/>
    <w:rsid w:val="00711C6B"/>
    <w:rsid w:val="00712F8B"/>
    <w:rsid w:val="007137F5"/>
    <w:rsid w:val="0071472E"/>
    <w:rsid w:val="00714B53"/>
    <w:rsid w:val="00716860"/>
    <w:rsid w:val="00724EB7"/>
    <w:rsid w:val="00725550"/>
    <w:rsid w:val="00726D97"/>
    <w:rsid w:val="0073086C"/>
    <w:rsid w:val="00732FBD"/>
    <w:rsid w:val="0073509F"/>
    <w:rsid w:val="007358A6"/>
    <w:rsid w:val="00741B9A"/>
    <w:rsid w:val="0074289B"/>
    <w:rsid w:val="00742995"/>
    <w:rsid w:val="007454C4"/>
    <w:rsid w:val="00746EBA"/>
    <w:rsid w:val="007521B7"/>
    <w:rsid w:val="00754AF6"/>
    <w:rsid w:val="00756013"/>
    <w:rsid w:val="0075617A"/>
    <w:rsid w:val="00762539"/>
    <w:rsid w:val="00766EC6"/>
    <w:rsid w:val="007705FE"/>
    <w:rsid w:val="00770CC6"/>
    <w:rsid w:val="00771E90"/>
    <w:rsid w:val="00774711"/>
    <w:rsid w:val="00774C08"/>
    <w:rsid w:val="00774D1F"/>
    <w:rsid w:val="00781663"/>
    <w:rsid w:val="00781E5B"/>
    <w:rsid w:val="00784087"/>
    <w:rsid w:val="00784E57"/>
    <w:rsid w:val="00785226"/>
    <w:rsid w:val="00785D61"/>
    <w:rsid w:val="007871ED"/>
    <w:rsid w:val="0079129C"/>
    <w:rsid w:val="00791498"/>
    <w:rsid w:val="00791DAE"/>
    <w:rsid w:val="007938FB"/>
    <w:rsid w:val="00796CA6"/>
    <w:rsid w:val="007A6ABA"/>
    <w:rsid w:val="007B0A51"/>
    <w:rsid w:val="007B141A"/>
    <w:rsid w:val="007B21FF"/>
    <w:rsid w:val="007B3B1B"/>
    <w:rsid w:val="007B5131"/>
    <w:rsid w:val="007B74B8"/>
    <w:rsid w:val="007C075C"/>
    <w:rsid w:val="007C24FD"/>
    <w:rsid w:val="007D0505"/>
    <w:rsid w:val="007D1910"/>
    <w:rsid w:val="007D2743"/>
    <w:rsid w:val="007D2A89"/>
    <w:rsid w:val="007D38A9"/>
    <w:rsid w:val="007D5EED"/>
    <w:rsid w:val="007D7CEC"/>
    <w:rsid w:val="007E0ADF"/>
    <w:rsid w:val="007E2691"/>
    <w:rsid w:val="007E6923"/>
    <w:rsid w:val="007E71D9"/>
    <w:rsid w:val="007E7500"/>
    <w:rsid w:val="007E7A7C"/>
    <w:rsid w:val="007E7CEA"/>
    <w:rsid w:val="007F016D"/>
    <w:rsid w:val="007F09E7"/>
    <w:rsid w:val="007F0E9A"/>
    <w:rsid w:val="007F1D42"/>
    <w:rsid w:val="007F4328"/>
    <w:rsid w:val="007F66B5"/>
    <w:rsid w:val="007F6FE6"/>
    <w:rsid w:val="00811197"/>
    <w:rsid w:val="00811F7F"/>
    <w:rsid w:val="008144F0"/>
    <w:rsid w:val="00820DAD"/>
    <w:rsid w:val="00820DFB"/>
    <w:rsid w:val="008226BD"/>
    <w:rsid w:val="00823CEA"/>
    <w:rsid w:val="008254ED"/>
    <w:rsid w:val="008279E3"/>
    <w:rsid w:val="0083057D"/>
    <w:rsid w:val="008306F6"/>
    <w:rsid w:val="00831637"/>
    <w:rsid w:val="008331BE"/>
    <w:rsid w:val="00835D2A"/>
    <w:rsid w:val="008362AC"/>
    <w:rsid w:val="00837864"/>
    <w:rsid w:val="00837930"/>
    <w:rsid w:val="00845CA2"/>
    <w:rsid w:val="00846DA6"/>
    <w:rsid w:val="00847CC2"/>
    <w:rsid w:val="00851275"/>
    <w:rsid w:val="00851EA0"/>
    <w:rsid w:val="00852903"/>
    <w:rsid w:val="00852C8F"/>
    <w:rsid w:val="0085566B"/>
    <w:rsid w:val="00857C36"/>
    <w:rsid w:val="00857FBF"/>
    <w:rsid w:val="008640BD"/>
    <w:rsid w:val="00864BB7"/>
    <w:rsid w:val="00864CF1"/>
    <w:rsid w:val="00870F3D"/>
    <w:rsid w:val="008715D4"/>
    <w:rsid w:val="008717A1"/>
    <w:rsid w:val="00871AB6"/>
    <w:rsid w:val="00872C3B"/>
    <w:rsid w:val="0087409F"/>
    <w:rsid w:val="00881D81"/>
    <w:rsid w:val="00882D4F"/>
    <w:rsid w:val="00886FD9"/>
    <w:rsid w:val="00890BE4"/>
    <w:rsid w:val="00891256"/>
    <w:rsid w:val="00892AEA"/>
    <w:rsid w:val="00895DF4"/>
    <w:rsid w:val="008965AA"/>
    <w:rsid w:val="0089675A"/>
    <w:rsid w:val="00897669"/>
    <w:rsid w:val="008A04FB"/>
    <w:rsid w:val="008A12E4"/>
    <w:rsid w:val="008A224B"/>
    <w:rsid w:val="008A3AB3"/>
    <w:rsid w:val="008B0021"/>
    <w:rsid w:val="008B2F1F"/>
    <w:rsid w:val="008B3C3F"/>
    <w:rsid w:val="008B5CC3"/>
    <w:rsid w:val="008B5EC2"/>
    <w:rsid w:val="008B6361"/>
    <w:rsid w:val="008B6E02"/>
    <w:rsid w:val="008B7944"/>
    <w:rsid w:val="008C3160"/>
    <w:rsid w:val="008C3684"/>
    <w:rsid w:val="008C385D"/>
    <w:rsid w:val="008C6547"/>
    <w:rsid w:val="008C7354"/>
    <w:rsid w:val="008D18FD"/>
    <w:rsid w:val="008D197A"/>
    <w:rsid w:val="008D4667"/>
    <w:rsid w:val="008D748A"/>
    <w:rsid w:val="008E10C1"/>
    <w:rsid w:val="008E245F"/>
    <w:rsid w:val="008E5567"/>
    <w:rsid w:val="008F2600"/>
    <w:rsid w:val="008F2763"/>
    <w:rsid w:val="008F348B"/>
    <w:rsid w:val="008F3992"/>
    <w:rsid w:val="008F661B"/>
    <w:rsid w:val="00900AC9"/>
    <w:rsid w:val="009014CF"/>
    <w:rsid w:val="00901F03"/>
    <w:rsid w:val="0090214C"/>
    <w:rsid w:val="00903DEC"/>
    <w:rsid w:val="00911902"/>
    <w:rsid w:val="00915B08"/>
    <w:rsid w:val="009202DE"/>
    <w:rsid w:val="00921424"/>
    <w:rsid w:val="00922EAD"/>
    <w:rsid w:val="0092300D"/>
    <w:rsid w:val="00924199"/>
    <w:rsid w:val="0092439B"/>
    <w:rsid w:val="00926C78"/>
    <w:rsid w:val="00927B7B"/>
    <w:rsid w:val="00931C37"/>
    <w:rsid w:val="0093227D"/>
    <w:rsid w:val="009378D7"/>
    <w:rsid w:val="00944228"/>
    <w:rsid w:val="00945D12"/>
    <w:rsid w:val="00952EB5"/>
    <w:rsid w:val="00954C3B"/>
    <w:rsid w:val="0095766E"/>
    <w:rsid w:val="00957687"/>
    <w:rsid w:val="00966FCE"/>
    <w:rsid w:val="0096D91C"/>
    <w:rsid w:val="00970709"/>
    <w:rsid w:val="009732DB"/>
    <w:rsid w:val="00975241"/>
    <w:rsid w:val="0097535E"/>
    <w:rsid w:val="00976423"/>
    <w:rsid w:val="00976784"/>
    <w:rsid w:val="009774A7"/>
    <w:rsid w:val="009779C1"/>
    <w:rsid w:val="0098147E"/>
    <w:rsid w:val="009822DF"/>
    <w:rsid w:val="009829CB"/>
    <w:rsid w:val="0098332C"/>
    <w:rsid w:val="0098388B"/>
    <w:rsid w:val="00984C07"/>
    <w:rsid w:val="009851DA"/>
    <w:rsid w:val="00985480"/>
    <w:rsid w:val="00986E3E"/>
    <w:rsid w:val="009907ED"/>
    <w:rsid w:val="00992F46"/>
    <w:rsid w:val="009942BA"/>
    <w:rsid w:val="009945D4"/>
    <w:rsid w:val="009948FF"/>
    <w:rsid w:val="00996F31"/>
    <w:rsid w:val="009A16B4"/>
    <w:rsid w:val="009A279E"/>
    <w:rsid w:val="009A46C0"/>
    <w:rsid w:val="009A6B88"/>
    <w:rsid w:val="009B28ED"/>
    <w:rsid w:val="009B4D58"/>
    <w:rsid w:val="009B72D3"/>
    <w:rsid w:val="009C3118"/>
    <w:rsid w:val="009C5C50"/>
    <w:rsid w:val="009C7289"/>
    <w:rsid w:val="009D124C"/>
    <w:rsid w:val="009D17E9"/>
    <w:rsid w:val="009D187E"/>
    <w:rsid w:val="009D1A6C"/>
    <w:rsid w:val="009D4A49"/>
    <w:rsid w:val="009D5932"/>
    <w:rsid w:val="009D5B6E"/>
    <w:rsid w:val="009D666D"/>
    <w:rsid w:val="009D770F"/>
    <w:rsid w:val="009E1B4F"/>
    <w:rsid w:val="009E5F5B"/>
    <w:rsid w:val="009E64B4"/>
    <w:rsid w:val="009E6EE8"/>
    <w:rsid w:val="009E7765"/>
    <w:rsid w:val="009E7E00"/>
    <w:rsid w:val="009F0E28"/>
    <w:rsid w:val="009F1D0B"/>
    <w:rsid w:val="009F503E"/>
    <w:rsid w:val="009F594B"/>
    <w:rsid w:val="009F7752"/>
    <w:rsid w:val="00A007BD"/>
    <w:rsid w:val="00A020E3"/>
    <w:rsid w:val="00A025B9"/>
    <w:rsid w:val="00A02A0B"/>
    <w:rsid w:val="00A06AB3"/>
    <w:rsid w:val="00A1089D"/>
    <w:rsid w:val="00A12880"/>
    <w:rsid w:val="00A13871"/>
    <w:rsid w:val="00A17597"/>
    <w:rsid w:val="00A17C37"/>
    <w:rsid w:val="00A202B2"/>
    <w:rsid w:val="00A20852"/>
    <w:rsid w:val="00A255C6"/>
    <w:rsid w:val="00A260EE"/>
    <w:rsid w:val="00A30345"/>
    <w:rsid w:val="00A31AD8"/>
    <w:rsid w:val="00A3231B"/>
    <w:rsid w:val="00A32B27"/>
    <w:rsid w:val="00A36C30"/>
    <w:rsid w:val="00A41D7E"/>
    <w:rsid w:val="00A42B06"/>
    <w:rsid w:val="00A43618"/>
    <w:rsid w:val="00A43B9D"/>
    <w:rsid w:val="00A43DDC"/>
    <w:rsid w:val="00A443AD"/>
    <w:rsid w:val="00A444F6"/>
    <w:rsid w:val="00A607BE"/>
    <w:rsid w:val="00A60F48"/>
    <w:rsid w:val="00A614B0"/>
    <w:rsid w:val="00A62021"/>
    <w:rsid w:val="00A64244"/>
    <w:rsid w:val="00A67618"/>
    <w:rsid w:val="00A715D1"/>
    <w:rsid w:val="00A729A0"/>
    <w:rsid w:val="00A73CFE"/>
    <w:rsid w:val="00A83170"/>
    <w:rsid w:val="00A851A8"/>
    <w:rsid w:val="00A85657"/>
    <w:rsid w:val="00A86EB5"/>
    <w:rsid w:val="00A87C5A"/>
    <w:rsid w:val="00A87D77"/>
    <w:rsid w:val="00A90290"/>
    <w:rsid w:val="00A90A97"/>
    <w:rsid w:val="00A955D8"/>
    <w:rsid w:val="00A95D41"/>
    <w:rsid w:val="00A95EF4"/>
    <w:rsid w:val="00A96FC1"/>
    <w:rsid w:val="00AA1495"/>
    <w:rsid w:val="00AA2C6A"/>
    <w:rsid w:val="00AA4161"/>
    <w:rsid w:val="00AA7C49"/>
    <w:rsid w:val="00AB2611"/>
    <w:rsid w:val="00AB2A72"/>
    <w:rsid w:val="00AB32EE"/>
    <w:rsid w:val="00AB377E"/>
    <w:rsid w:val="00AB4630"/>
    <w:rsid w:val="00AB46A4"/>
    <w:rsid w:val="00AB4DA2"/>
    <w:rsid w:val="00AB5B3A"/>
    <w:rsid w:val="00AB6480"/>
    <w:rsid w:val="00AC2C66"/>
    <w:rsid w:val="00AC3E97"/>
    <w:rsid w:val="00AC5256"/>
    <w:rsid w:val="00AC54A1"/>
    <w:rsid w:val="00AC6FC5"/>
    <w:rsid w:val="00AC7A4F"/>
    <w:rsid w:val="00AD3384"/>
    <w:rsid w:val="00AD43AF"/>
    <w:rsid w:val="00AE0487"/>
    <w:rsid w:val="00AE2A1F"/>
    <w:rsid w:val="00AF2DD4"/>
    <w:rsid w:val="00AF2FBF"/>
    <w:rsid w:val="00AF3D2B"/>
    <w:rsid w:val="00AF42E5"/>
    <w:rsid w:val="00AF4A1A"/>
    <w:rsid w:val="00B05769"/>
    <w:rsid w:val="00B071FD"/>
    <w:rsid w:val="00B1154B"/>
    <w:rsid w:val="00B11A14"/>
    <w:rsid w:val="00B11AD0"/>
    <w:rsid w:val="00B15372"/>
    <w:rsid w:val="00B158FB"/>
    <w:rsid w:val="00B1700A"/>
    <w:rsid w:val="00B171D8"/>
    <w:rsid w:val="00B17311"/>
    <w:rsid w:val="00B203FB"/>
    <w:rsid w:val="00B2238A"/>
    <w:rsid w:val="00B319D4"/>
    <w:rsid w:val="00B31A22"/>
    <w:rsid w:val="00B32507"/>
    <w:rsid w:val="00B351A5"/>
    <w:rsid w:val="00B40C10"/>
    <w:rsid w:val="00B432F0"/>
    <w:rsid w:val="00B43E61"/>
    <w:rsid w:val="00B44C30"/>
    <w:rsid w:val="00B4790A"/>
    <w:rsid w:val="00B51F4D"/>
    <w:rsid w:val="00B5235B"/>
    <w:rsid w:val="00B5364C"/>
    <w:rsid w:val="00B572BF"/>
    <w:rsid w:val="00B62EDC"/>
    <w:rsid w:val="00B655E0"/>
    <w:rsid w:val="00B6584B"/>
    <w:rsid w:val="00B67F78"/>
    <w:rsid w:val="00B74A6E"/>
    <w:rsid w:val="00B7500F"/>
    <w:rsid w:val="00B76CC5"/>
    <w:rsid w:val="00B7728E"/>
    <w:rsid w:val="00B81F9C"/>
    <w:rsid w:val="00B82C92"/>
    <w:rsid w:val="00B8425A"/>
    <w:rsid w:val="00B85876"/>
    <w:rsid w:val="00B86004"/>
    <w:rsid w:val="00B862CC"/>
    <w:rsid w:val="00B9289F"/>
    <w:rsid w:val="00B92F8A"/>
    <w:rsid w:val="00B93F93"/>
    <w:rsid w:val="00B941AD"/>
    <w:rsid w:val="00B97015"/>
    <w:rsid w:val="00BA1745"/>
    <w:rsid w:val="00BA221F"/>
    <w:rsid w:val="00BA2C94"/>
    <w:rsid w:val="00BA2E5E"/>
    <w:rsid w:val="00BA32CD"/>
    <w:rsid w:val="00BA3BA1"/>
    <w:rsid w:val="00BA4727"/>
    <w:rsid w:val="00BB068F"/>
    <w:rsid w:val="00BC08F7"/>
    <w:rsid w:val="00BC3A9D"/>
    <w:rsid w:val="00BC3AC4"/>
    <w:rsid w:val="00BC3BBB"/>
    <w:rsid w:val="00BC3E82"/>
    <w:rsid w:val="00BC4C16"/>
    <w:rsid w:val="00BC4CB0"/>
    <w:rsid w:val="00BC5338"/>
    <w:rsid w:val="00BC5895"/>
    <w:rsid w:val="00BD1706"/>
    <w:rsid w:val="00BD5189"/>
    <w:rsid w:val="00BD662B"/>
    <w:rsid w:val="00BD6A11"/>
    <w:rsid w:val="00BD75C2"/>
    <w:rsid w:val="00BE148E"/>
    <w:rsid w:val="00BE2906"/>
    <w:rsid w:val="00BE3C2D"/>
    <w:rsid w:val="00BE51D4"/>
    <w:rsid w:val="00BE58BE"/>
    <w:rsid w:val="00BE58DD"/>
    <w:rsid w:val="00BE7A5C"/>
    <w:rsid w:val="00BF00C7"/>
    <w:rsid w:val="00BF0473"/>
    <w:rsid w:val="00BF3298"/>
    <w:rsid w:val="00BF337E"/>
    <w:rsid w:val="00BF339C"/>
    <w:rsid w:val="00BF3E09"/>
    <w:rsid w:val="00BF4F6A"/>
    <w:rsid w:val="00BF5788"/>
    <w:rsid w:val="00BF6BD5"/>
    <w:rsid w:val="00BF6FF5"/>
    <w:rsid w:val="00BF7D87"/>
    <w:rsid w:val="00C018A6"/>
    <w:rsid w:val="00C02758"/>
    <w:rsid w:val="00C02D0A"/>
    <w:rsid w:val="00C03BAD"/>
    <w:rsid w:val="00C0529F"/>
    <w:rsid w:val="00C065C9"/>
    <w:rsid w:val="00C10507"/>
    <w:rsid w:val="00C1095A"/>
    <w:rsid w:val="00C1266D"/>
    <w:rsid w:val="00C1296E"/>
    <w:rsid w:val="00C15FE2"/>
    <w:rsid w:val="00C16786"/>
    <w:rsid w:val="00C16B84"/>
    <w:rsid w:val="00C209D6"/>
    <w:rsid w:val="00C20DB1"/>
    <w:rsid w:val="00C20F09"/>
    <w:rsid w:val="00C23909"/>
    <w:rsid w:val="00C31ECA"/>
    <w:rsid w:val="00C3227E"/>
    <w:rsid w:val="00C3510D"/>
    <w:rsid w:val="00C36849"/>
    <w:rsid w:val="00C373A6"/>
    <w:rsid w:val="00C37972"/>
    <w:rsid w:val="00C37A1D"/>
    <w:rsid w:val="00C40462"/>
    <w:rsid w:val="00C42B8E"/>
    <w:rsid w:val="00C4675E"/>
    <w:rsid w:val="00C46C37"/>
    <w:rsid w:val="00C50C5B"/>
    <w:rsid w:val="00C549C6"/>
    <w:rsid w:val="00C558B0"/>
    <w:rsid w:val="00C56FC5"/>
    <w:rsid w:val="00C60590"/>
    <w:rsid w:val="00C61219"/>
    <w:rsid w:val="00C64587"/>
    <w:rsid w:val="00C70723"/>
    <w:rsid w:val="00C71783"/>
    <w:rsid w:val="00C74E53"/>
    <w:rsid w:val="00C77190"/>
    <w:rsid w:val="00C805D0"/>
    <w:rsid w:val="00C80814"/>
    <w:rsid w:val="00C814F4"/>
    <w:rsid w:val="00C8454D"/>
    <w:rsid w:val="00C93871"/>
    <w:rsid w:val="00C9629B"/>
    <w:rsid w:val="00C967F2"/>
    <w:rsid w:val="00C97517"/>
    <w:rsid w:val="00CA0192"/>
    <w:rsid w:val="00CA1867"/>
    <w:rsid w:val="00CA1921"/>
    <w:rsid w:val="00CA5739"/>
    <w:rsid w:val="00CA5901"/>
    <w:rsid w:val="00CB0118"/>
    <w:rsid w:val="00CB0822"/>
    <w:rsid w:val="00CB2B8D"/>
    <w:rsid w:val="00CB3687"/>
    <w:rsid w:val="00CB3880"/>
    <w:rsid w:val="00CB4F0B"/>
    <w:rsid w:val="00CB5918"/>
    <w:rsid w:val="00CB5B23"/>
    <w:rsid w:val="00CB7391"/>
    <w:rsid w:val="00CC5C1F"/>
    <w:rsid w:val="00CC7EF6"/>
    <w:rsid w:val="00CD02FD"/>
    <w:rsid w:val="00CD084D"/>
    <w:rsid w:val="00CD1580"/>
    <w:rsid w:val="00CD5B0F"/>
    <w:rsid w:val="00CD6574"/>
    <w:rsid w:val="00CE08AB"/>
    <w:rsid w:val="00CE246D"/>
    <w:rsid w:val="00CE272F"/>
    <w:rsid w:val="00CE6028"/>
    <w:rsid w:val="00CF2B79"/>
    <w:rsid w:val="00CF2E9F"/>
    <w:rsid w:val="00CF2F9F"/>
    <w:rsid w:val="00CF4732"/>
    <w:rsid w:val="00CF5227"/>
    <w:rsid w:val="00CF53AE"/>
    <w:rsid w:val="00CF7E80"/>
    <w:rsid w:val="00D01149"/>
    <w:rsid w:val="00D0116D"/>
    <w:rsid w:val="00D01BAA"/>
    <w:rsid w:val="00D01CCF"/>
    <w:rsid w:val="00D02EFE"/>
    <w:rsid w:val="00D13B7C"/>
    <w:rsid w:val="00D16150"/>
    <w:rsid w:val="00D164F2"/>
    <w:rsid w:val="00D16D9C"/>
    <w:rsid w:val="00D1793F"/>
    <w:rsid w:val="00D21ED0"/>
    <w:rsid w:val="00D25537"/>
    <w:rsid w:val="00D2567B"/>
    <w:rsid w:val="00D26DA1"/>
    <w:rsid w:val="00D4023F"/>
    <w:rsid w:val="00D40536"/>
    <w:rsid w:val="00D41137"/>
    <w:rsid w:val="00D421CA"/>
    <w:rsid w:val="00D42FA6"/>
    <w:rsid w:val="00D456B0"/>
    <w:rsid w:val="00D45D85"/>
    <w:rsid w:val="00D46693"/>
    <w:rsid w:val="00D50174"/>
    <w:rsid w:val="00D56466"/>
    <w:rsid w:val="00D56CFE"/>
    <w:rsid w:val="00D614E9"/>
    <w:rsid w:val="00D63EDE"/>
    <w:rsid w:val="00D67081"/>
    <w:rsid w:val="00D71162"/>
    <w:rsid w:val="00D72283"/>
    <w:rsid w:val="00D816AC"/>
    <w:rsid w:val="00D839AB"/>
    <w:rsid w:val="00D83BC1"/>
    <w:rsid w:val="00D84907"/>
    <w:rsid w:val="00D8623A"/>
    <w:rsid w:val="00D8653A"/>
    <w:rsid w:val="00D865D7"/>
    <w:rsid w:val="00D8688E"/>
    <w:rsid w:val="00D86ED9"/>
    <w:rsid w:val="00D879E5"/>
    <w:rsid w:val="00D9002C"/>
    <w:rsid w:val="00D9036B"/>
    <w:rsid w:val="00D91317"/>
    <w:rsid w:val="00D94587"/>
    <w:rsid w:val="00D96BE6"/>
    <w:rsid w:val="00D9794B"/>
    <w:rsid w:val="00DA2E70"/>
    <w:rsid w:val="00DA2FDC"/>
    <w:rsid w:val="00DB0660"/>
    <w:rsid w:val="00DB0EE5"/>
    <w:rsid w:val="00DB6982"/>
    <w:rsid w:val="00DB78AE"/>
    <w:rsid w:val="00DB7C93"/>
    <w:rsid w:val="00DC0653"/>
    <w:rsid w:val="00DC2463"/>
    <w:rsid w:val="00DC4D05"/>
    <w:rsid w:val="00DC4EF3"/>
    <w:rsid w:val="00DC7156"/>
    <w:rsid w:val="00DD0259"/>
    <w:rsid w:val="00DD082A"/>
    <w:rsid w:val="00DD0F77"/>
    <w:rsid w:val="00DD497E"/>
    <w:rsid w:val="00DD68B5"/>
    <w:rsid w:val="00DE1945"/>
    <w:rsid w:val="00DE3023"/>
    <w:rsid w:val="00DE3F79"/>
    <w:rsid w:val="00DF154A"/>
    <w:rsid w:val="00DF1CF0"/>
    <w:rsid w:val="00DF248B"/>
    <w:rsid w:val="00DF26B3"/>
    <w:rsid w:val="00DF3267"/>
    <w:rsid w:val="00DF43D8"/>
    <w:rsid w:val="00DF4631"/>
    <w:rsid w:val="00DF61AE"/>
    <w:rsid w:val="00DF6A2E"/>
    <w:rsid w:val="00DF7FDC"/>
    <w:rsid w:val="00E03ABE"/>
    <w:rsid w:val="00E0470D"/>
    <w:rsid w:val="00E04E83"/>
    <w:rsid w:val="00E054DA"/>
    <w:rsid w:val="00E0565D"/>
    <w:rsid w:val="00E05DCA"/>
    <w:rsid w:val="00E068FE"/>
    <w:rsid w:val="00E06D7F"/>
    <w:rsid w:val="00E07689"/>
    <w:rsid w:val="00E1054E"/>
    <w:rsid w:val="00E10C0E"/>
    <w:rsid w:val="00E1185A"/>
    <w:rsid w:val="00E126DC"/>
    <w:rsid w:val="00E174CB"/>
    <w:rsid w:val="00E17DA0"/>
    <w:rsid w:val="00E213E0"/>
    <w:rsid w:val="00E240E8"/>
    <w:rsid w:val="00E2549C"/>
    <w:rsid w:val="00E261D8"/>
    <w:rsid w:val="00E26263"/>
    <w:rsid w:val="00E302AC"/>
    <w:rsid w:val="00E32B3A"/>
    <w:rsid w:val="00E34880"/>
    <w:rsid w:val="00E3502C"/>
    <w:rsid w:val="00E35A7B"/>
    <w:rsid w:val="00E37A91"/>
    <w:rsid w:val="00E41A52"/>
    <w:rsid w:val="00E42461"/>
    <w:rsid w:val="00E44A5E"/>
    <w:rsid w:val="00E46074"/>
    <w:rsid w:val="00E51245"/>
    <w:rsid w:val="00E522B7"/>
    <w:rsid w:val="00E538DF"/>
    <w:rsid w:val="00E546E0"/>
    <w:rsid w:val="00E56EF1"/>
    <w:rsid w:val="00E6798A"/>
    <w:rsid w:val="00E71184"/>
    <w:rsid w:val="00E71383"/>
    <w:rsid w:val="00E73858"/>
    <w:rsid w:val="00E74D13"/>
    <w:rsid w:val="00E77637"/>
    <w:rsid w:val="00E81754"/>
    <w:rsid w:val="00E81C5F"/>
    <w:rsid w:val="00E842F3"/>
    <w:rsid w:val="00E85D9A"/>
    <w:rsid w:val="00E87BDA"/>
    <w:rsid w:val="00E90A3C"/>
    <w:rsid w:val="00E94286"/>
    <w:rsid w:val="00E95175"/>
    <w:rsid w:val="00E95323"/>
    <w:rsid w:val="00E97B57"/>
    <w:rsid w:val="00EA2F41"/>
    <w:rsid w:val="00EA39BF"/>
    <w:rsid w:val="00EA3F41"/>
    <w:rsid w:val="00EB15BF"/>
    <w:rsid w:val="00EB3272"/>
    <w:rsid w:val="00EB46B1"/>
    <w:rsid w:val="00EB4BA9"/>
    <w:rsid w:val="00EB56AE"/>
    <w:rsid w:val="00EB606E"/>
    <w:rsid w:val="00EB683B"/>
    <w:rsid w:val="00EB7794"/>
    <w:rsid w:val="00EC1ED9"/>
    <w:rsid w:val="00EC375E"/>
    <w:rsid w:val="00EC4881"/>
    <w:rsid w:val="00EC5073"/>
    <w:rsid w:val="00EC50EF"/>
    <w:rsid w:val="00EC7291"/>
    <w:rsid w:val="00ED0971"/>
    <w:rsid w:val="00ED1105"/>
    <w:rsid w:val="00ED193C"/>
    <w:rsid w:val="00ED224A"/>
    <w:rsid w:val="00ED2783"/>
    <w:rsid w:val="00ED442D"/>
    <w:rsid w:val="00ED56F7"/>
    <w:rsid w:val="00ED5C41"/>
    <w:rsid w:val="00ED776A"/>
    <w:rsid w:val="00ED78C4"/>
    <w:rsid w:val="00EE05BA"/>
    <w:rsid w:val="00EE0E66"/>
    <w:rsid w:val="00EE3BAD"/>
    <w:rsid w:val="00EF3568"/>
    <w:rsid w:val="00EF4FD7"/>
    <w:rsid w:val="00EF6B95"/>
    <w:rsid w:val="00EFB93E"/>
    <w:rsid w:val="00F0136D"/>
    <w:rsid w:val="00F02486"/>
    <w:rsid w:val="00F052EC"/>
    <w:rsid w:val="00F05DE4"/>
    <w:rsid w:val="00F07AA5"/>
    <w:rsid w:val="00F10E66"/>
    <w:rsid w:val="00F12A01"/>
    <w:rsid w:val="00F12AD3"/>
    <w:rsid w:val="00F144C0"/>
    <w:rsid w:val="00F16C64"/>
    <w:rsid w:val="00F1749E"/>
    <w:rsid w:val="00F20E45"/>
    <w:rsid w:val="00F25519"/>
    <w:rsid w:val="00F30FCA"/>
    <w:rsid w:val="00F316B8"/>
    <w:rsid w:val="00F31F39"/>
    <w:rsid w:val="00F333B9"/>
    <w:rsid w:val="00F355B5"/>
    <w:rsid w:val="00F36F2D"/>
    <w:rsid w:val="00F37AA1"/>
    <w:rsid w:val="00F37D27"/>
    <w:rsid w:val="00F40998"/>
    <w:rsid w:val="00F40D4B"/>
    <w:rsid w:val="00F4320D"/>
    <w:rsid w:val="00F43D5C"/>
    <w:rsid w:val="00F4488A"/>
    <w:rsid w:val="00F45892"/>
    <w:rsid w:val="00F50CFE"/>
    <w:rsid w:val="00F50E59"/>
    <w:rsid w:val="00F519CD"/>
    <w:rsid w:val="00F53800"/>
    <w:rsid w:val="00F53B4A"/>
    <w:rsid w:val="00F547B9"/>
    <w:rsid w:val="00F56E4F"/>
    <w:rsid w:val="00F60C3D"/>
    <w:rsid w:val="00F626D5"/>
    <w:rsid w:val="00F64B48"/>
    <w:rsid w:val="00F64B75"/>
    <w:rsid w:val="00F710CC"/>
    <w:rsid w:val="00F71589"/>
    <w:rsid w:val="00F74E99"/>
    <w:rsid w:val="00F77AC8"/>
    <w:rsid w:val="00F805F0"/>
    <w:rsid w:val="00F84C4B"/>
    <w:rsid w:val="00F87D32"/>
    <w:rsid w:val="00F904B1"/>
    <w:rsid w:val="00F90886"/>
    <w:rsid w:val="00F9255E"/>
    <w:rsid w:val="00F925F5"/>
    <w:rsid w:val="00F93A4D"/>
    <w:rsid w:val="00F94E3B"/>
    <w:rsid w:val="00F95B24"/>
    <w:rsid w:val="00F96078"/>
    <w:rsid w:val="00F9618E"/>
    <w:rsid w:val="00F970C0"/>
    <w:rsid w:val="00FA19A4"/>
    <w:rsid w:val="00FA44D3"/>
    <w:rsid w:val="00FB0AA4"/>
    <w:rsid w:val="00FB20F6"/>
    <w:rsid w:val="00FB3D15"/>
    <w:rsid w:val="00FB440D"/>
    <w:rsid w:val="00FB4C9B"/>
    <w:rsid w:val="00FB6D12"/>
    <w:rsid w:val="00FC49C6"/>
    <w:rsid w:val="00FC5A16"/>
    <w:rsid w:val="00FC5ED9"/>
    <w:rsid w:val="00FC718E"/>
    <w:rsid w:val="00FC75BA"/>
    <w:rsid w:val="00FD14F9"/>
    <w:rsid w:val="00FD18B4"/>
    <w:rsid w:val="00FD1A34"/>
    <w:rsid w:val="00FD216B"/>
    <w:rsid w:val="00FD21A7"/>
    <w:rsid w:val="00FD3700"/>
    <w:rsid w:val="00FD4118"/>
    <w:rsid w:val="00FD6600"/>
    <w:rsid w:val="00FE2FA8"/>
    <w:rsid w:val="00FE3670"/>
    <w:rsid w:val="00FE4004"/>
    <w:rsid w:val="00FE446B"/>
    <w:rsid w:val="00FE628D"/>
    <w:rsid w:val="00FE633F"/>
    <w:rsid w:val="00FE7D17"/>
    <w:rsid w:val="00FF5B1C"/>
    <w:rsid w:val="00FF6581"/>
    <w:rsid w:val="00FF7CCD"/>
    <w:rsid w:val="00FF7E0B"/>
    <w:rsid w:val="010B3178"/>
    <w:rsid w:val="011EB73E"/>
    <w:rsid w:val="0185BE60"/>
    <w:rsid w:val="01BD7D3A"/>
    <w:rsid w:val="01BFA581"/>
    <w:rsid w:val="02092EEB"/>
    <w:rsid w:val="02277449"/>
    <w:rsid w:val="02B29DDA"/>
    <w:rsid w:val="02DCAEF5"/>
    <w:rsid w:val="0369F324"/>
    <w:rsid w:val="044C27F4"/>
    <w:rsid w:val="0535EE55"/>
    <w:rsid w:val="05A9EA55"/>
    <w:rsid w:val="05FA0793"/>
    <w:rsid w:val="063D50A6"/>
    <w:rsid w:val="068A44E3"/>
    <w:rsid w:val="06CD8681"/>
    <w:rsid w:val="0766356E"/>
    <w:rsid w:val="087DA264"/>
    <w:rsid w:val="0881F384"/>
    <w:rsid w:val="09052792"/>
    <w:rsid w:val="09878551"/>
    <w:rsid w:val="0A98E25D"/>
    <w:rsid w:val="0AC17EC2"/>
    <w:rsid w:val="0ADE0BC9"/>
    <w:rsid w:val="0AE3690B"/>
    <w:rsid w:val="0B24D469"/>
    <w:rsid w:val="0B584B8D"/>
    <w:rsid w:val="0B794921"/>
    <w:rsid w:val="0BAD445D"/>
    <w:rsid w:val="0BD09EBE"/>
    <w:rsid w:val="0BF5AD35"/>
    <w:rsid w:val="0C431A96"/>
    <w:rsid w:val="0C443C55"/>
    <w:rsid w:val="0C61E197"/>
    <w:rsid w:val="0C9B29F1"/>
    <w:rsid w:val="0CE28579"/>
    <w:rsid w:val="0D4EC412"/>
    <w:rsid w:val="0D8BC218"/>
    <w:rsid w:val="0DEA561D"/>
    <w:rsid w:val="0E138FC7"/>
    <w:rsid w:val="0E249730"/>
    <w:rsid w:val="0E26F258"/>
    <w:rsid w:val="0E43824A"/>
    <w:rsid w:val="0E77E0E7"/>
    <w:rsid w:val="0E7A8FDD"/>
    <w:rsid w:val="0F43A64D"/>
    <w:rsid w:val="0F4BDC20"/>
    <w:rsid w:val="0FFAFB9F"/>
    <w:rsid w:val="101BA6C3"/>
    <w:rsid w:val="1074C7C6"/>
    <w:rsid w:val="10F4392A"/>
    <w:rsid w:val="11D74A9B"/>
    <w:rsid w:val="1236D453"/>
    <w:rsid w:val="12A43D00"/>
    <w:rsid w:val="12ACA9B0"/>
    <w:rsid w:val="13466A26"/>
    <w:rsid w:val="134D5F39"/>
    <w:rsid w:val="1354573E"/>
    <w:rsid w:val="13E47730"/>
    <w:rsid w:val="141B29F2"/>
    <w:rsid w:val="143DBD9E"/>
    <w:rsid w:val="14B98013"/>
    <w:rsid w:val="14CE18D8"/>
    <w:rsid w:val="15155793"/>
    <w:rsid w:val="1524FED3"/>
    <w:rsid w:val="156C7B55"/>
    <w:rsid w:val="158E54D2"/>
    <w:rsid w:val="159B9DF7"/>
    <w:rsid w:val="16003A43"/>
    <w:rsid w:val="165018CF"/>
    <w:rsid w:val="1667AD70"/>
    <w:rsid w:val="16899DA2"/>
    <w:rsid w:val="16A41894"/>
    <w:rsid w:val="179C0AA4"/>
    <w:rsid w:val="17DE086D"/>
    <w:rsid w:val="181D86F6"/>
    <w:rsid w:val="185C9F95"/>
    <w:rsid w:val="18E3994A"/>
    <w:rsid w:val="18F4EA55"/>
    <w:rsid w:val="192E2DC1"/>
    <w:rsid w:val="194F0BB5"/>
    <w:rsid w:val="19F2EB3A"/>
    <w:rsid w:val="1A87AF1C"/>
    <w:rsid w:val="1ABC24D4"/>
    <w:rsid w:val="1B0625F9"/>
    <w:rsid w:val="1BF5C271"/>
    <w:rsid w:val="1C6B2849"/>
    <w:rsid w:val="1CC7D84C"/>
    <w:rsid w:val="1CDA61A6"/>
    <w:rsid w:val="1CE52B2E"/>
    <w:rsid w:val="1DC34631"/>
    <w:rsid w:val="1E0FF50D"/>
    <w:rsid w:val="1E193F21"/>
    <w:rsid w:val="1EA86102"/>
    <w:rsid w:val="1EC234CA"/>
    <w:rsid w:val="1F31CA69"/>
    <w:rsid w:val="1F9ED883"/>
    <w:rsid w:val="1FDBBF44"/>
    <w:rsid w:val="201BC169"/>
    <w:rsid w:val="204AD4A4"/>
    <w:rsid w:val="20EAFDAB"/>
    <w:rsid w:val="218BDC38"/>
    <w:rsid w:val="228ADF08"/>
    <w:rsid w:val="22E46BC3"/>
    <w:rsid w:val="22E6F8E5"/>
    <w:rsid w:val="23591CDE"/>
    <w:rsid w:val="236B0745"/>
    <w:rsid w:val="24266969"/>
    <w:rsid w:val="24D5AF74"/>
    <w:rsid w:val="25576CE3"/>
    <w:rsid w:val="2565C23F"/>
    <w:rsid w:val="25802ED2"/>
    <w:rsid w:val="2592DBA9"/>
    <w:rsid w:val="25A31861"/>
    <w:rsid w:val="2658FC0D"/>
    <w:rsid w:val="26BC2DEA"/>
    <w:rsid w:val="27289F0B"/>
    <w:rsid w:val="275CBBF3"/>
    <w:rsid w:val="27E811E5"/>
    <w:rsid w:val="28BB7A52"/>
    <w:rsid w:val="291F27E1"/>
    <w:rsid w:val="29421BE4"/>
    <w:rsid w:val="29B77439"/>
    <w:rsid w:val="29D4412B"/>
    <w:rsid w:val="29EAC527"/>
    <w:rsid w:val="2A2B0DC4"/>
    <w:rsid w:val="2A701428"/>
    <w:rsid w:val="2AA86EA3"/>
    <w:rsid w:val="2ADEDCD2"/>
    <w:rsid w:val="2B337D34"/>
    <w:rsid w:val="2B9C979B"/>
    <w:rsid w:val="2C1DCA9D"/>
    <w:rsid w:val="2C80FDC2"/>
    <w:rsid w:val="2D6FA105"/>
    <w:rsid w:val="2D799FA9"/>
    <w:rsid w:val="2DEFEFF9"/>
    <w:rsid w:val="2E46EA0C"/>
    <w:rsid w:val="2EFFBAE9"/>
    <w:rsid w:val="2F0F59EE"/>
    <w:rsid w:val="2F3D00C1"/>
    <w:rsid w:val="2F720E6D"/>
    <w:rsid w:val="2F9F6FB7"/>
    <w:rsid w:val="2FE713E7"/>
    <w:rsid w:val="2FF04342"/>
    <w:rsid w:val="30263D84"/>
    <w:rsid w:val="30666E69"/>
    <w:rsid w:val="30E6AA55"/>
    <w:rsid w:val="319289F9"/>
    <w:rsid w:val="31ECD010"/>
    <w:rsid w:val="3225AB81"/>
    <w:rsid w:val="3234C2F6"/>
    <w:rsid w:val="32942D2A"/>
    <w:rsid w:val="336FC58F"/>
    <w:rsid w:val="3390061A"/>
    <w:rsid w:val="3390C4DB"/>
    <w:rsid w:val="339277F1"/>
    <w:rsid w:val="33CF6703"/>
    <w:rsid w:val="33EE8843"/>
    <w:rsid w:val="33FD7F74"/>
    <w:rsid w:val="348A3663"/>
    <w:rsid w:val="35D8323D"/>
    <w:rsid w:val="36206E4F"/>
    <w:rsid w:val="36E7E5EF"/>
    <w:rsid w:val="3778FDDA"/>
    <w:rsid w:val="377CCBD4"/>
    <w:rsid w:val="3821702D"/>
    <w:rsid w:val="388214F3"/>
    <w:rsid w:val="38C9AF09"/>
    <w:rsid w:val="38CE8F3F"/>
    <w:rsid w:val="38E888DF"/>
    <w:rsid w:val="3913207C"/>
    <w:rsid w:val="394FAD8A"/>
    <w:rsid w:val="397D78FF"/>
    <w:rsid w:val="39919E40"/>
    <w:rsid w:val="39D88B1D"/>
    <w:rsid w:val="3A7F6BD1"/>
    <w:rsid w:val="3A8F9908"/>
    <w:rsid w:val="3AADA8B2"/>
    <w:rsid w:val="3C686FCA"/>
    <w:rsid w:val="3C70377F"/>
    <w:rsid w:val="3CD9AC7A"/>
    <w:rsid w:val="3D62CEAD"/>
    <w:rsid w:val="3E8F16E1"/>
    <w:rsid w:val="3F61FE7C"/>
    <w:rsid w:val="3FD84C21"/>
    <w:rsid w:val="402B73F7"/>
    <w:rsid w:val="406078AB"/>
    <w:rsid w:val="406A4003"/>
    <w:rsid w:val="4114C95C"/>
    <w:rsid w:val="411D4550"/>
    <w:rsid w:val="41AB6A83"/>
    <w:rsid w:val="4220F6A9"/>
    <w:rsid w:val="426A253C"/>
    <w:rsid w:val="42D8C618"/>
    <w:rsid w:val="42E4F191"/>
    <w:rsid w:val="42F7D4EE"/>
    <w:rsid w:val="434422C0"/>
    <w:rsid w:val="44B774EF"/>
    <w:rsid w:val="44D0E9F8"/>
    <w:rsid w:val="45347E14"/>
    <w:rsid w:val="455DB6F9"/>
    <w:rsid w:val="45751DF2"/>
    <w:rsid w:val="4686389A"/>
    <w:rsid w:val="4759A819"/>
    <w:rsid w:val="47DDCDAF"/>
    <w:rsid w:val="47F995D6"/>
    <w:rsid w:val="48878A47"/>
    <w:rsid w:val="48DC8E4E"/>
    <w:rsid w:val="49299794"/>
    <w:rsid w:val="492B9B02"/>
    <w:rsid w:val="496EBA04"/>
    <w:rsid w:val="4AD1F423"/>
    <w:rsid w:val="4AD981B0"/>
    <w:rsid w:val="4B033690"/>
    <w:rsid w:val="4B40F91D"/>
    <w:rsid w:val="4B9431F0"/>
    <w:rsid w:val="4BAC94AC"/>
    <w:rsid w:val="4BCA9815"/>
    <w:rsid w:val="4BDBDC66"/>
    <w:rsid w:val="4C4C121E"/>
    <w:rsid w:val="4CD36EFC"/>
    <w:rsid w:val="4D026A1B"/>
    <w:rsid w:val="4D2F4FF1"/>
    <w:rsid w:val="4D40FB57"/>
    <w:rsid w:val="4DA5F98A"/>
    <w:rsid w:val="4DC45F6B"/>
    <w:rsid w:val="4E0A1EA8"/>
    <w:rsid w:val="4E495D31"/>
    <w:rsid w:val="4EC61DA3"/>
    <w:rsid w:val="4EF2261B"/>
    <w:rsid w:val="4F2ADE22"/>
    <w:rsid w:val="4F72E0F4"/>
    <w:rsid w:val="4F907D4F"/>
    <w:rsid w:val="4F990A45"/>
    <w:rsid w:val="4FD6C177"/>
    <w:rsid w:val="4FDE6642"/>
    <w:rsid w:val="50292E67"/>
    <w:rsid w:val="50507B7D"/>
    <w:rsid w:val="50FA38C5"/>
    <w:rsid w:val="51070B5E"/>
    <w:rsid w:val="512631F7"/>
    <w:rsid w:val="51271E65"/>
    <w:rsid w:val="519542C2"/>
    <w:rsid w:val="51AE9E88"/>
    <w:rsid w:val="51E7C755"/>
    <w:rsid w:val="52109E80"/>
    <w:rsid w:val="52875895"/>
    <w:rsid w:val="528AD651"/>
    <w:rsid w:val="529D9B9F"/>
    <w:rsid w:val="52E396F1"/>
    <w:rsid w:val="52E9A8CD"/>
    <w:rsid w:val="54333A03"/>
    <w:rsid w:val="5434879C"/>
    <w:rsid w:val="54855225"/>
    <w:rsid w:val="54ABB4D1"/>
    <w:rsid w:val="551F4D23"/>
    <w:rsid w:val="5529C802"/>
    <w:rsid w:val="55811130"/>
    <w:rsid w:val="5591A78E"/>
    <w:rsid w:val="55F83A36"/>
    <w:rsid w:val="56236EEE"/>
    <w:rsid w:val="56B59079"/>
    <w:rsid w:val="56BB1D84"/>
    <w:rsid w:val="56D73DEE"/>
    <w:rsid w:val="56E40FA3"/>
    <w:rsid w:val="571DCAB7"/>
    <w:rsid w:val="57408681"/>
    <w:rsid w:val="5763F52B"/>
    <w:rsid w:val="578A6D3B"/>
    <w:rsid w:val="58062643"/>
    <w:rsid w:val="589B7953"/>
    <w:rsid w:val="58C78057"/>
    <w:rsid w:val="594DF322"/>
    <w:rsid w:val="59D0A2A7"/>
    <w:rsid w:val="5A36396A"/>
    <w:rsid w:val="5B720DB2"/>
    <w:rsid w:val="5BB3B9B8"/>
    <w:rsid w:val="5C05B699"/>
    <w:rsid w:val="5C44D0F8"/>
    <w:rsid w:val="5C453206"/>
    <w:rsid w:val="5CB44E8D"/>
    <w:rsid w:val="5CB5C9C0"/>
    <w:rsid w:val="5CE15E88"/>
    <w:rsid w:val="5CEB80AB"/>
    <w:rsid w:val="5D8F9799"/>
    <w:rsid w:val="5DA9F231"/>
    <w:rsid w:val="5DDB2730"/>
    <w:rsid w:val="5E261CFB"/>
    <w:rsid w:val="5E483249"/>
    <w:rsid w:val="5E6673BB"/>
    <w:rsid w:val="5F3BD47C"/>
    <w:rsid w:val="5F58902E"/>
    <w:rsid w:val="5F631E86"/>
    <w:rsid w:val="5FCF8B5F"/>
    <w:rsid w:val="5FDA4487"/>
    <w:rsid w:val="601D70AE"/>
    <w:rsid w:val="60639BE1"/>
    <w:rsid w:val="60E192F3"/>
    <w:rsid w:val="612779AB"/>
    <w:rsid w:val="6154C9F1"/>
    <w:rsid w:val="61795CD1"/>
    <w:rsid w:val="617EB4DC"/>
    <w:rsid w:val="620866D5"/>
    <w:rsid w:val="6248505F"/>
    <w:rsid w:val="624E1154"/>
    <w:rsid w:val="627150AB"/>
    <w:rsid w:val="63981F79"/>
    <w:rsid w:val="63E923D8"/>
    <w:rsid w:val="63F12880"/>
    <w:rsid w:val="63FE83F4"/>
    <w:rsid w:val="642368C6"/>
    <w:rsid w:val="64A1D467"/>
    <w:rsid w:val="64AC03DD"/>
    <w:rsid w:val="65570960"/>
    <w:rsid w:val="65661438"/>
    <w:rsid w:val="6585B216"/>
    <w:rsid w:val="65B10B16"/>
    <w:rsid w:val="65EBAA79"/>
    <w:rsid w:val="665225FF"/>
    <w:rsid w:val="66F3C197"/>
    <w:rsid w:val="6702C20D"/>
    <w:rsid w:val="67218277"/>
    <w:rsid w:val="67E17B0A"/>
    <w:rsid w:val="684D0798"/>
    <w:rsid w:val="6856A711"/>
    <w:rsid w:val="686290FD"/>
    <w:rsid w:val="6883FA90"/>
    <w:rsid w:val="6911CB96"/>
    <w:rsid w:val="691E65A9"/>
    <w:rsid w:val="69300B7E"/>
    <w:rsid w:val="695EF7D7"/>
    <w:rsid w:val="69D03487"/>
    <w:rsid w:val="6AD0EEBF"/>
    <w:rsid w:val="6B4D35F3"/>
    <w:rsid w:val="6C3528C1"/>
    <w:rsid w:val="6C565083"/>
    <w:rsid w:val="6C96E3D2"/>
    <w:rsid w:val="6CA5980C"/>
    <w:rsid w:val="6CDE5EA2"/>
    <w:rsid w:val="6D92706C"/>
    <w:rsid w:val="6D9653A1"/>
    <w:rsid w:val="6DFA037C"/>
    <w:rsid w:val="6E3640D3"/>
    <w:rsid w:val="6EEEAEA4"/>
    <w:rsid w:val="6F23DB8C"/>
    <w:rsid w:val="6F435577"/>
    <w:rsid w:val="6F7702FF"/>
    <w:rsid w:val="6F927B02"/>
    <w:rsid w:val="70273DC8"/>
    <w:rsid w:val="702C8A4A"/>
    <w:rsid w:val="707D8984"/>
    <w:rsid w:val="709DB522"/>
    <w:rsid w:val="70ADB8CA"/>
    <w:rsid w:val="70CAE1CA"/>
    <w:rsid w:val="70D545C7"/>
    <w:rsid w:val="71630945"/>
    <w:rsid w:val="716486F0"/>
    <w:rsid w:val="7202B91E"/>
    <w:rsid w:val="720DCD22"/>
    <w:rsid w:val="72409E1D"/>
    <w:rsid w:val="727B20D6"/>
    <w:rsid w:val="73A917CE"/>
    <w:rsid w:val="7421397A"/>
    <w:rsid w:val="74D862D1"/>
    <w:rsid w:val="74E105E5"/>
    <w:rsid w:val="751CCEA9"/>
    <w:rsid w:val="7578C75F"/>
    <w:rsid w:val="758903C2"/>
    <w:rsid w:val="75F41600"/>
    <w:rsid w:val="763FC6C7"/>
    <w:rsid w:val="767B404F"/>
    <w:rsid w:val="76B7DFE2"/>
    <w:rsid w:val="76C31E6A"/>
    <w:rsid w:val="76C609D6"/>
    <w:rsid w:val="76C6C95D"/>
    <w:rsid w:val="770C6955"/>
    <w:rsid w:val="772F3274"/>
    <w:rsid w:val="7740597B"/>
    <w:rsid w:val="774467CA"/>
    <w:rsid w:val="776FF98E"/>
    <w:rsid w:val="77F5FE1A"/>
    <w:rsid w:val="7896244F"/>
    <w:rsid w:val="78AD0BCD"/>
    <w:rsid w:val="78EE5EA6"/>
    <w:rsid w:val="7A0BAE1C"/>
    <w:rsid w:val="7A0C3DF8"/>
    <w:rsid w:val="7A946222"/>
    <w:rsid w:val="7A9655E7"/>
    <w:rsid w:val="7AAEF164"/>
    <w:rsid w:val="7B171CEE"/>
    <w:rsid w:val="7B75F722"/>
    <w:rsid w:val="7BD5DDC9"/>
    <w:rsid w:val="7CB53EE2"/>
    <w:rsid w:val="7CD1B658"/>
    <w:rsid w:val="7CE5B1FA"/>
    <w:rsid w:val="7CEF07F9"/>
    <w:rsid w:val="7D0140FD"/>
    <w:rsid w:val="7D025C03"/>
    <w:rsid w:val="7D23929B"/>
    <w:rsid w:val="7D3FB3A8"/>
    <w:rsid w:val="7DDBE39E"/>
    <w:rsid w:val="7DFD704F"/>
    <w:rsid w:val="7EA4891C"/>
    <w:rsid w:val="7EEB103C"/>
    <w:rsid w:val="7F27194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77C70"/>
  <w15:docId w15:val="{0E1DC7F9-BE41-4A9E-9E1B-0EBB2358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7F78"/>
    <w:rPr>
      <w:sz w:val="24"/>
      <w:szCs w:val="24"/>
    </w:rPr>
  </w:style>
  <w:style w:type="paragraph" w:styleId="Titre1">
    <w:name w:val="heading 1"/>
    <w:basedOn w:val="Normal"/>
    <w:link w:val="Titre1Car"/>
    <w:uiPriority w:val="9"/>
    <w:qFormat/>
    <w:rsid w:val="006D5F6B"/>
    <w:pPr>
      <w:spacing w:before="100" w:beforeAutospacing="1" w:after="100" w:afterAutospacing="1"/>
      <w:outlineLvl w:val="0"/>
    </w:pPr>
    <w:rPr>
      <w:b/>
      <w:bCs/>
      <w:kern w:val="36"/>
      <w:sz w:val="48"/>
      <w:szCs w:val="48"/>
    </w:rPr>
  </w:style>
  <w:style w:type="paragraph" w:styleId="Titre3">
    <w:name w:val="heading 3"/>
    <w:basedOn w:val="Normal"/>
    <w:next w:val="Normal"/>
    <w:link w:val="Titre3Car"/>
    <w:uiPriority w:val="9"/>
    <w:semiHidden/>
    <w:unhideWhenUsed/>
    <w:qFormat/>
    <w:rsid w:val="00791498"/>
    <w:pPr>
      <w:keepNext/>
      <w:keepLines/>
      <w:spacing w:before="40"/>
      <w:outlineLvl w:val="2"/>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C967F2"/>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D01CCF"/>
    <w:pPr>
      <w:tabs>
        <w:tab w:val="center" w:pos="4536"/>
        <w:tab w:val="right" w:pos="9072"/>
      </w:tabs>
    </w:pPr>
  </w:style>
  <w:style w:type="character" w:styleId="Numrodepage">
    <w:name w:val="page number"/>
    <w:basedOn w:val="Policepardfaut"/>
    <w:rsid w:val="00D01CCF"/>
  </w:style>
  <w:style w:type="paragraph" w:styleId="En-tte">
    <w:name w:val="header"/>
    <w:basedOn w:val="Normal"/>
    <w:link w:val="En-tteCar"/>
    <w:uiPriority w:val="99"/>
    <w:unhideWhenUsed/>
    <w:rsid w:val="00C93871"/>
    <w:pPr>
      <w:tabs>
        <w:tab w:val="center" w:pos="4536"/>
        <w:tab w:val="right" w:pos="9072"/>
      </w:tabs>
    </w:pPr>
  </w:style>
  <w:style w:type="character" w:customStyle="1" w:styleId="En-tteCar">
    <w:name w:val="En-tête Car"/>
    <w:basedOn w:val="Policepardfaut"/>
    <w:link w:val="En-tte"/>
    <w:uiPriority w:val="99"/>
    <w:rsid w:val="00C93871"/>
    <w:rPr>
      <w:sz w:val="24"/>
      <w:szCs w:val="24"/>
    </w:rPr>
  </w:style>
  <w:style w:type="character" w:customStyle="1" w:styleId="PieddepageCar">
    <w:name w:val="Pied de page Car"/>
    <w:basedOn w:val="Policepardfaut"/>
    <w:link w:val="Pieddepage"/>
    <w:uiPriority w:val="99"/>
    <w:rsid w:val="00C93871"/>
    <w:rPr>
      <w:sz w:val="24"/>
      <w:szCs w:val="24"/>
    </w:rPr>
  </w:style>
  <w:style w:type="paragraph" w:styleId="Textedebulles">
    <w:name w:val="Balloon Text"/>
    <w:basedOn w:val="Normal"/>
    <w:link w:val="TextedebullesCar"/>
    <w:uiPriority w:val="99"/>
    <w:semiHidden/>
    <w:unhideWhenUsed/>
    <w:rsid w:val="00C93871"/>
    <w:rPr>
      <w:rFonts w:ascii="Tahoma" w:hAnsi="Tahoma" w:cs="Tahoma"/>
      <w:sz w:val="16"/>
      <w:szCs w:val="16"/>
    </w:rPr>
  </w:style>
  <w:style w:type="character" w:customStyle="1" w:styleId="TextedebullesCar">
    <w:name w:val="Texte de bulles Car"/>
    <w:basedOn w:val="Policepardfaut"/>
    <w:link w:val="Textedebulles"/>
    <w:uiPriority w:val="99"/>
    <w:semiHidden/>
    <w:rsid w:val="00C93871"/>
    <w:rPr>
      <w:rFonts w:ascii="Tahoma" w:hAnsi="Tahoma" w:cs="Tahoma"/>
      <w:sz w:val="16"/>
      <w:szCs w:val="16"/>
    </w:rPr>
  </w:style>
  <w:style w:type="paragraph" w:styleId="Notedebasdepage">
    <w:name w:val="footnote text"/>
    <w:basedOn w:val="Normal"/>
    <w:link w:val="NotedebasdepageCar"/>
    <w:uiPriority w:val="99"/>
    <w:semiHidden/>
    <w:unhideWhenUsed/>
    <w:rsid w:val="006E1092"/>
    <w:rPr>
      <w:sz w:val="20"/>
      <w:szCs w:val="20"/>
    </w:rPr>
  </w:style>
  <w:style w:type="character" w:customStyle="1" w:styleId="NotedebasdepageCar">
    <w:name w:val="Note de bas de page Car"/>
    <w:basedOn w:val="Policepardfaut"/>
    <w:link w:val="Notedebasdepage"/>
    <w:uiPriority w:val="99"/>
    <w:semiHidden/>
    <w:rsid w:val="006E1092"/>
  </w:style>
  <w:style w:type="character" w:styleId="Appelnotedebasdep">
    <w:name w:val="footnote reference"/>
    <w:basedOn w:val="Policepardfaut"/>
    <w:uiPriority w:val="99"/>
    <w:semiHidden/>
    <w:unhideWhenUsed/>
    <w:rsid w:val="006E1092"/>
    <w:rPr>
      <w:vertAlign w:val="superscript"/>
    </w:rPr>
  </w:style>
  <w:style w:type="character" w:styleId="Lienhypertexte">
    <w:name w:val="Hyperlink"/>
    <w:basedOn w:val="Policepardfaut"/>
    <w:uiPriority w:val="99"/>
    <w:unhideWhenUsed/>
    <w:rsid w:val="006E1092"/>
    <w:rPr>
      <w:color w:val="0000FF"/>
      <w:u w:val="single"/>
    </w:rPr>
  </w:style>
  <w:style w:type="paragraph" w:styleId="NormalWeb">
    <w:name w:val="Normal (Web)"/>
    <w:basedOn w:val="Normal"/>
    <w:uiPriority w:val="99"/>
    <w:unhideWhenUsed/>
    <w:rsid w:val="006E1092"/>
    <w:pPr>
      <w:spacing w:before="100" w:beforeAutospacing="1" w:after="100" w:afterAutospacing="1"/>
    </w:pPr>
  </w:style>
  <w:style w:type="paragraph" w:styleId="Paragraphedeliste">
    <w:name w:val="List Paragraph"/>
    <w:basedOn w:val="Normal"/>
    <w:link w:val="ParagraphedelisteCar"/>
    <w:uiPriority w:val="34"/>
    <w:qFormat/>
    <w:rsid w:val="00C15FE2"/>
    <w:pPr>
      <w:ind w:left="720"/>
      <w:contextualSpacing/>
    </w:pPr>
  </w:style>
  <w:style w:type="character" w:styleId="Marquedecommentaire">
    <w:name w:val="annotation reference"/>
    <w:basedOn w:val="Policepardfaut"/>
    <w:uiPriority w:val="99"/>
    <w:semiHidden/>
    <w:unhideWhenUsed/>
    <w:rsid w:val="00BE2906"/>
    <w:rPr>
      <w:sz w:val="16"/>
      <w:szCs w:val="16"/>
    </w:rPr>
  </w:style>
  <w:style w:type="paragraph" w:styleId="Commentaire">
    <w:name w:val="annotation text"/>
    <w:basedOn w:val="Normal"/>
    <w:link w:val="CommentaireCar"/>
    <w:uiPriority w:val="99"/>
    <w:unhideWhenUsed/>
    <w:rsid w:val="00BE2906"/>
    <w:rPr>
      <w:sz w:val="20"/>
      <w:szCs w:val="20"/>
    </w:rPr>
  </w:style>
  <w:style w:type="character" w:customStyle="1" w:styleId="CommentaireCar">
    <w:name w:val="Commentaire Car"/>
    <w:basedOn w:val="Policepardfaut"/>
    <w:link w:val="Commentaire"/>
    <w:uiPriority w:val="99"/>
    <w:rsid w:val="00BE2906"/>
  </w:style>
  <w:style w:type="paragraph" w:styleId="Objetducommentaire">
    <w:name w:val="annotation subject"/>
    <w:basedOn w:val="Commentaire"/>
    <w:next w:val="Commentaire"/>
    <w:link w:val="ObjetducommentaireCar"/>
    <w:uiPriority w:val="99"/>
    <w:semiHidden/>
    <w:unhideWhenUsed/>
    <w:rsid w:val="00BE2906"/>
    <w:rPr>
      <w:b/>
      <w:bCs/>
    </w:rPr>
  </w:style>
  <w:style w:type="character" w:customStyle="1" w:styleId="ObjetducommentaireCar">
    <w:name w:val="Objet du commentaire Car"/>
    <w:basedOn w:val="CommentaireCar"/>
    <w:link w:val="Objetducommentaire"/>
    <w:uiPriority w:val="99"/>
    <w:semiHidden/>
    <w:rsid w:val="00BE2906"/>
    <w:rPr>
      <w:b/>
      <w:bCs/>
    </w:rPr>
  </w:style>
  <w:style w:type="table" w:styleId="Grilledutableau">
    <w:name w:val="Table Grid"/>
    <w:basedOn w:val="TableauNormal"/>
    <w:uiPriority w:val="59"/>
    <w:rsid w:val="00564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34"/>
    <w:locked/>
    <w:rsid w:val="00BC3E82"/>
    <w:rPr>
      <w:sz w:val="24"/>
      <w:szCs w:val="24"/>
    </w:rPr>
  </w:style>
  <w:style w:type="character" w:customStyle="1" w:styleId="Titre1Car">
    <w:name w:val="Titre 1 Car"/>
    <w:basedOn w:val="Policepardfaut"/>
    <w:link w:val="Titre1"/>
    <w:uiPriority w:val="9"/>
    <w:rsid w:val="006D5F6B"/>
    <w:rPr>
      <w:b/>
      <w:bCs/>
      <w:kern w:val="36"/>
      <w:sz w:val="48"/>
      <w:szCs w:val="48"/>
    </w:rPr>
  </w:style>
  <w:style w:type="paragraph" w:customStyle="1" w:styleId="TextBody">
    <w:name w:val="Text Body"/>
    <w:basedOn w:val="Normal"/>
    <w:rsid w:val="00C37972"/>
    <w:pPr>
      <w:suppressAutoHyphens/>
      <w:spacing w:after="120"/>
    </w:pPr>
    <w:rPr>
      <w:rFonts w:ascii="Century Gothic" w:hAnsi="Century Gothic" w:cs="Century Gothic"/>
      <w:sz w:val="20"/>
      <w:szCs w:val="20"/>
      <w:lang w:eastAsia="zh-CN"/>
    </w:rPr>
  </w:style>
  <w:style w:type="character" w:styleId="lev">
    <w:name w:val="Strong"/>
    <w:basedOn w:val="Policepardfaut"/>
    <w:uiPriority w:val="22"/>
    <w:qFormat/>
    <w:rsid w:val="006D265D"/>
    <w:rPr>
      <w:b/>
      <w:bCs/>
    </w:rPr>
  </w:style>
  <w:style w:type="paragraph" w:styleId="Sansinterligne">
    <w:name w:val="No Spacing"/>
    <w:basedOn w:val="Normal"/>
    <w:uiPriority w:val="1"/>
    <w:qFormat/>
    <w:rsid w:val="00366D6F"/>
    <w:pPr>
      <w:spacing w:line="276" w:lineRule="auto"/>
      <w:jc w:val="both"/>
    </w:pPr>
    <w:rPr>
      <w:rFonts w:ascii="Avenir LT Std 45 Book" w:eastAsiaTheme="minorEastAsia" w:hAnsi="Avenir LT Std 45 Book" w:cstheme="minorBidi"/>
      <w:color w:val="000000" w:themeColor="text1"/>
      <w:sz w:val="20"/>
      <w:szCs w:val="20"/>
      <w:lang w:eastAsia="en-US"/>
    </w:rPr>
  </w:style>
  <w:style w:type="character" w:customStyle="1" w:styleId="Titre3Car">
    <w:name w:val="Titre 3 Car"/>
    <w:basedOn w:val="Policepardfaut"/>
    <w:link w:val="Titre3"/>
    <w:uiPriority w:val="9"/>
    <w:semiHidden/>
    <w:rsid w:val="00791498"/>
    <w:rPr>
      <w:rFonts w:asciiTheme="majorHAnsi" w:eastAsiaTheme="majorEastAsia" w:hAnsiTheme="majorHAnsi" w:cstheme="majorBidi"/>
      <w:color w:val="243F60" w:themeColor="accent1" w:themeShade="7F"/>
      <w:sz w:val="24"/>
      <w:szCs w:val="24"/>
    </w:rPr>
  </w:style>
  <w:style w:type="paragraph" w:styleId="Rvision">
    <w:name w:val="Revision"/>
    <w:hidden/>
    <w:uiPriority w:val="99"/>
    <w:semiHidden/>
    <w:rsid w:val="00CF2F9F"/>
    <w:rPr>
      <w:sz w:val="24"/>
      <w:szCs w:val="24"/>
    </w:rPr>
  </w:style>
  <w:style w:type="character" w:customStyle="1" w:styleId="Titre6Car">
    <w:name w:val="Titre 6 Car"/>
    <w:basedOn w:val="Policepardfaut"/>
    <w:link w:val="Titre6"/>
    <w:uiPriority w:val="9"/>
    <w:semiHidden/>
    <w:rsid w:val="00C967F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4060">
      <w:bodyDiv w:val="1"/>
      <w:marLeft w:val="0"/>
      <w:marRight w:val="0"/>
      <w:marTop w:val="0"/>
      <w:marBottom w:val="0"/>
      <w:divBdr>
        <w:top w:val="none" w:sz="0" w:space="0" w:color="auto"/>
        <w:left w:val="none" w:sz="0" w:space="0" w:color="auto"/>
        <w:bottom w:val="none" w:sz="0" w:space="0" w:color="auto"/>
        <w:right w:val="none" w:sz="0" w:space="0" w:color="auto"/>
      </w:divBdr>
      <w:divsChild>
        <w:div w:id="55399214">
          <w:marLeft w:val="0"/>
          <w:marRight w:val="0"/>
          <w:marTop w:val="0"/>
          <w:marBottom w:val="0"/>
          <w:divBdr>
            <w:top w:val="none" w:sz="0" w:space="0" w:color="auto"/>
            <w:left w:val="none" w:sz="0" w:space="0" w:color="auto"/>
            <w:bottom w:val="none" w:sz="0" w:space="0" w:color="auto"/>
            <w:right w:val="none" w:sz="0" w:space="0" w:color="auto"/>
          </w:divBdr>
        </w:div>
        <w:div w:id="219705540">
          <w:marLeft w:val="0"/>
          <w:marRight w:val="0"/>
          <w:marTop w:val="0"/>
          <w:marBottom w:val="0"/>
          <w:divBdr>
            <w:top w:val="none" w:sz="0" w:space="0" w:color="auto"/>
            <w:left w:val="none" w:sz="0" w:space="0" w:color="auto"/>
            <w:bottom w:val="none" w:sz="0" w:space="0" w:color="auto"/>
            <w:right w:val="none" w:sz="0" w:space="0" w:color="auto"/>
          </w:divBdr>
        </w:div>
        <w:div w:id="470221263">
          <w:marLeft w:val="0"/>
          <w:marRight w:val="0"/>
          <w:marTop w:val="0"/>
          <w:marBottom w:val="0"/>
          <w:divBdr>
            <w:top w:val="none" w:sz="0" w:space="0" w:color="auto"/>
            <w:left w:val="none" w:sz="0" w:space="0" w:color="auto"/>
            <w:bottom w:val="none" w:sz="0" w:space="0" w:color="auto"/>
            <w:right w:val="none" w:sz="0" w:space="0" w:color="auto"/>
          </w:divBdr>
        </w:div>
        <w:div w:id="504169630">
          <w:marLeft w:val="0"/>
          <w:marRight w:val="0"/>
          <w:marTop w:val="0"/>
          <w:marBottom w:val="0"/>
          <w:divBdr>
            <w:top w:val="none" w:sz="0" w:space="0" w:color="auto"/>
            <w:left w:val="none" w:sz="0" w:space="0" w:color="auto"/>
            <w:bottom w:val="none" w:sz="0" w:space="0" w:color="auto"/>
            <w:right w:val="none" w:sz="0" w:space="0" w:color="auto"/>
          </w:divBdr>
        </w:div>
        <w:div w:id="543056025">
          <w:marLeft w:val="0"/>
          <w:marRight w:val="0"/>
          <w:marTop w:val="0"/>
          <w:marBottom w:val="0"/>
          <w:divBdr>
            <w:top w:val="none" w:sz="0" w:space="0" w:color="auto"/>
            <w:left w:val="none" w:sz="0" w:space="0" w:color="auto"/>
            <w:bottom w:val="none" w:sz="0" w:space="0" w:color="auto"/>
            <w:right w:val="none" w:sz="0" w:space="0" w:color="auto"/>
          </w:divBdr>
        </w:div>
        <w:div w:id="685982608">
          <w:marLeft w:val="0"/>
          <w:marRight w:val="0"/>
          <w:marTop w:val="0"/>
          <w:marBottom w:val="0"/>
          <w:divBdr>
            <w:top w:val="none" w:sz="0" w:space="0" w:color="auto"/>
            <w:left w:val="none" w:sz="0" w:space="0" w:color="auto"/>
            <w:bottom w:val="none" w:sz="0" w:space="0" w:color="auto"/>
            <w:right w:val="none" w:sz="0" w:space="0" w:color="auto"/>
          </w:divBdr>
        </w:div>
        <w:div w:id="770471341">
          <w:marLeft w:val="0"/>
          <w:marRight w:val="0"/>
          <w:marTop w:val="0"/>
          <w:marBottom w:val="0"/>
          <w:divBdr>
            <w:top w:val="none" w:sz="0" w:space="0" w:color="auto"/>
            <w:left w:val="none" w:sz="0" w:space="0" w:color="auto"/>
            <w:bottom w:val="none" w:sz="0" w:space="0" w:color="auto"/>
            <w:right w:val="none" w:sz="0" w:space="0" w:color="auto"/>
          </w:divBdr>
        </w:div>
        <w:div w:id="772432679">
          <w:marLeft w:val="0"/>
          <w:marRight w:val="0"/>
          <w:marTop w:val="0"/>
          <w:marBottom w:val="0"/>
          <w:divBdr>
            <w:top w:val="none" w:sz="0" w:space="0" w:color="auto"/>
            <w:left w:val="none" w:sz="0" w:space="0" w:color="auto"/>
            <w:bottom w:val="none" w:sz="0" w:space="0" w:color="auto"/>
            <w:right w:val="none" w:sz="0" w:space="0" w:color="auto"/>
          </w:divBdr>
        </w:div>
        <w:div w:id="1024747051">
          <w:marLeft w:val="0"/>
          <w:marRight w:val="0"/>
          <w:marTop w:val="0"/>
          <w:marBottom w:val="0"/>
          <w:divBdr>
            <w:top w:val="none" w:sz="0" w:space="0" w:color="auto"/>
            <w:left w:val="none" w:sz="0" w:space="0" w:color="auto"/>
            <w:bottom w:val="none" w:sz="0" w:space="0" w:color="auto"/>
            <w:right w:val="none" w:sz="0" w:space="0" w:color="auto"/>
          </w:divBdr>
        </w:div>
        <w:div w:id="1116758086">
          <w:marLeft w:val="0"/>
          <w:marRight w:val="0"/>
          <w:marTop w:val="0"/>
          <w:marBottom w:val="0"/>
          <w:divBdr>
            <w:top w:val="none" w:sz="0" w:space="0" w:color="auto"/>
            <w:left w:val="none" w:sz="0" w:space="0" w:color="auto"/>
            <w:bottom w:val="none" w:sz="0" w:space="0" w:color="auto"/>
            <w:right w:val="none" w:sz="0" w:space="0" w:color="auto"/>
          </w:divBdr>
        </w:div>
        <w:div w:id="1166749524">
          <w:marLeft w:val="0"/>
          <w:marRight w:val="0"/>
          <w:marTop w:val="0"/>
          <w:marBottom w:val="0"/>
          <w:divBdr>
            <w:top w:val="none" w:sz="0" w:space="0" w:color="auto"/>
            <w:left w:val="none" w:sz="0" w:space="0" w:color="auto"/>
            <w:bottom w:val="none" w:sz="0" w:space="0" w:color="auto"/>
            <w:right w:val="none" w:sz="0" w:space="0" w:color="auto"/>
          </w:divBdr>
        </w:div>
        <w:div w:id="1312445131">
          <w:marLeft w:val="0"/>
          <w:marRight w:val="0"/>
          <w:marTop w:val="0"/>
          <w:marBottom w:val="0"/>
          <w:divBdr>
            <w:top w:val="none" w:sz="0" w:space="0" w:color="auto"/>
            <w:left w:val="none" w:sz="0" w:space="0" w:color="auto"/>
            <w:bottom w:val="none" w:sz="0" w:space="0" w:color="auto"/>
            <w:right w:val="none" w:sz="0" w:space="0" w:color="auto"/>
          </w:divBdr>
        </w:div>
        <w:div w:id="1486553734">
          <w:marLeft w:val="0"/>
          <w:marRight w:val="0"/>
          <w:marTop w:val="0"/>
          <w:marBottom w:val="0"/>
          <w:divBdr>
            <w:top w:val="none" w:sz="0" w:space="0" w:color="auto"/>
            <w:left w:val="none" w:sz="0" w:space="0" w:color="auto"/>
            <w:bottom w:val="none" w:sz="0" w:space="0" w:color="auto"/>
            <w:right w:val="none" w:sz="0" w:space="0" w:color="auto"/>
          </w:divBdr>
        </w:div>
        <w:div w:id="1533156120">
          <w:marLeft w:val="0"/>
          <w:marRight w:val="0"/>
          <w:marTop w:val="0"/>
          <w:marBottom w:val="0"/>
          <w:divBdr>
            <w:top w:val="none" w:sz="0" w:space="0" w:color="auto"/>
            <w:left w:val="none" w:sz="0" w:space="0" w:color="auto"/>
            <w:bottom w:val="none" w:sz="0" w:space="0" w:color="auto"/>
            <w:right w:val="none" w:sz="0" w:space="0" w:color="auto"/>
          </w:divBdr>
          <w:divsChild>
            <w:div w:id="281034485">
              <w:marLeft w:val="-75"/>
              <w:marRight w:val="0"/>
              <w:marTop w:val="30"/>
              <w:marBottom w:val="30"/>
              <w:divBdr>
                <w:top w:val="none" w:sz="0" w:space="0" w:color="auto"/>
                <w:left w:val="none" w:sz="0" w:space="0" w:color="auto"/>
                <w:bottom w:val="none" w:sz="0" w:space="0" w:color="auto"/>
                <w:right w:val="none" w:sz="0" w:space="0" w:color="auto"/>
              </w:divBdr>
              <w:divsChild>
                <w:div w:id="349457266">
                  <w:marLeft w:val="0"/>
                  <w:marRight w:val="0"/>
                  <w:marTop w:val="0"/>
                  <w:marBottom w:val="0"/>
                  <w:divBdr>
                    <w:top w:val="none" w:sz="0" w:space="0" w:color="auto"/>
                    <w:left w:val="none" w:sz="0" w:space="0" w:color="auto"/>
                    <w:bottom w:val="none" w:sz="0" w:space="0" w:color="auto"/>
                    <w:right w:val="none" w:sz="0" w:space="0" w:color="auto"/>
                  </w:divBdr>
                  <w:divsChild>
                    <w:div w:id="1401824643">
                      <w:marLeft w:val="0"/>
                      <w:marRight w:val="0"/>
                      <w:marTop w:val="0"/>
                      <w:marBottom w:val="0"/>
                      <w:divBdr>
                        <w:top w:val="none" w:sz="0" w:space="0" w:color="auto"/>
                        <w:left w:val="none" w:sz="0" w:space="0" w:color="auto"/>
                        <w:bottom w:val="none" w:sz="0" w:space="0" w:color="auto"/>
                        <w:right w:val="none" w:sz="0" w:space="0" w:color="auto"/>
                      </w:divBdr>
                    </w:div>
                    <w:div w:id="1788767573">
                      <w:marLeft w:val="0"/>
                      <w:marRight w:val="0"/>
                      <w:marTop w:val="0"/>
                      <w:marBottom w:val="0"/>
                      <w:divBdr>
                        <w:top w:val="none" w:sz="0" w:space="0" w:color="auto"/>
                        <w:left w:val="none" w:sz="0" w:space="0" w:color="auto"/>
                        <w:bottom w:val="none" w:sz="0" w:space="0" w:color="auto"/>
                        <w:right w:val="none" w:sz="0" w:space="0" w:color="auto"/>
                      </w:divBdr>
                    </w:div>
                    <w:div w:id="1918400903">
                      <w:marLeft w:val="0"/>
                      <w:marRight w:val="0"/>
                      <w:marTop w:val="0"/>
                      <w:marBottom w:val="0"/>
                      <w:divBdr>
                        <w:top w:val="none" w:sz="0" w:space="0" w:color="auto"/>
                        <w:left w:val="none" w:sz="0" w:space="0" w:color="auto"/>
                        <w:bottom w:val="none" w:sz="0" w:space="0" w:color="auto"/>
                        <w:right w:val="none" w:sz="0" w:space="0" w:color="auto"/>
                      </w:divBdr>
                    </w:div>
                  </w:divsChild>
                </w:div>
                <w:div w:id="399527566">
                  <w:marLeft w:val="0"/>
                  <w:marRight w:val="0"/>
                  <w:marTop w:val="0"/>
                  <w:marBottom w:val="0"/>
                  <w:divBdr>
                    <w:top w:val="none" w:sz="0" w:space="0" w:color="auto"/>
                    <w:left w:val="none" w:sz="0" w:space="0" w:color="auto"/>
                    <w:bottom w:val="none" w:sz="0" w:space="0" w:color="auto"/>
                    <w:right w:val="none" w:sz="0" w:space="0" w:color="auto"/>
                  </w:divBdr>
                  <w:divsChild>
                    <w:div w:id="1784568092">
                      <w:marLeft w:val="0"/>
                      <w:marRight w:val="0"/>
                      <w:marTop w:val="0"/>
                      <w:marBottom w:val="0"/>
                      <w:divBdr>
                        <w:top w:val="none" w:sz="0" w:space="0" w:color="auto"/>
                        <w:left w:val="none" w:sz="0" w:space="0" w:color="auto"/>
                        <w:bottom w:val="none" w:sz="0" w:space="0" w:color="auto"/>
                        <w:right w:val="none" w:sz="0" w:space="0" w:color="auto"/>
                      </w:divBdr>
                    </w:div>
                  </w:divsChild>
                </w:div>
                <w:div w:id="417292666">
                  <w:marLeft w:val="0"/>
                  <w:marRight w:val="0"/>
                  <w:marTop w:val="0"/>
                  <w:marBottom w:val="0"/>
                  <w:divBdr>
                    <w:top w:val="none" w:sz="0" w:space="0" w:color="auto"/>
                    <w:left w:val="none" w:sz="0" w:space="0" w:color="auto"/>
                    <w:bottom w:val="none" w:sz="0" w:space="0" w:color="auto"/>
                    <w:right w:val="none" w:sz="0" w:space="0" w:color="auto"/>
                  </w:divBdr>
                  <w:divsChild>
                    <w:div w:id="202834326">
                      <w:marLeft w:val="0"/>
                      <w:marRight w:val="0"/>
                      <w:marTop w:val="0"/>
                      <w:marBottom w:val="0"/>
                      <w:divBdr>
                        <w:top w:val="none" w:sz="0" w:space="0" w:color="auto"/>
                        <w:left w:val="none" w:sz="0" w:space="0" w:color="auto"/>
                        <w:bottom w:val="none" w:sz="0" w:space="0" w:color="auto"/>
                        <w:right w:val="none" w:sz="0" w:space="0" w:color="auto"/>
                      </w:divBdr>
                    </w:div>
                    <w:div w:id="1375538851">
                      <w:marLeft w:val="0"/>
                      <w:marRight w:val="0"/>
                      <w:marTop w:val="0"/>
                      <w:marBottom w:val="0"/>
                      <w:divBdr>
                        <w:top w:val="none" w:sz="0" w:space="0" w:color="auto"/>
                        <w:left w:val="none" w:sz="0" w:space="0" w:color="auto"/>
                        <w:bottom w:val="none" w:sz="0" w:space="0" w:color="auto"/>
                        <w:right w:val="none" w:sz="0" w:space="0" w:color="auto"/>
                      </w:divBdr>
                    </w:div>
                    <w:div w:id="1523319168">
                      <w:marLeft w:val="0"/>
                      <w:marRight w:val="0"/>
                      <w:marTop w:val="0"/>
                      <w:marBottom w:val="0"/>
                      <w:divBdr>
                        <w:top w:val="none" w:sz="0" w:space="0" w:color="auto"/>
                        <w:left w:val="none" w:sz="0" w:space="0" w:color="auto"/>
                        <w:bottom w:val="none" w:sz="0" w:space="0" w:color="auto"/>
                        <w:right w:val="none" w:sz="0" w:space="0" w:color="auto"/>
                      </w:divBdr>
                    </w:div>
                    <w:div w:id="2104450395">
                      <w:marLeft w:val="0"/>
                      <w:marRight w:val="0"/>
                      <w:marTop w:val="0"/>
                      <w:marBottom w:val="0"/>
                      <w:divBdr>
                        <w:top w:val="none" w:sz="0" w:space="0" w:color="auto"/>
                        <w:left w:val="none" w:sz="0" w:space="0" w:color="auto"/>
                        <w:bottom w:val="none" w:sz="0" w:space="0" w:color="auto"/>
                        <w:right w:val="none" w:sz="0" w:space="0" w:color="auto"/>
                      </w:divBdr>
                    </w:div>
                  </w:divsChild>
                </w:div>
                <w:div w:id="515198016">
                  <w:marLeft w:val="0"/>
                  <w:marRight w:val="0"/>
                  <w:marTop w:val="0"/>
                  <w:marBottom w:val="0"/>
                  <w:divBdr>
                    <w:top w:val="none" w:sz="0" w:space="0" w:color="auto"/>
                    <w:left w:val="none" w:sz="0" w:space="0" w:color="auto"/>
                    <w:bottom w:val="none" w:sz="0" w:space="0" w:color="auto"/>
                    <w:right w:val="none" w:sz="0" w:space="0" w:color="auto"/>
                  </w:divBdr>
                  <w:divsChild>
                    <w:div w:id="171377069">
                      <w:marLeft w:val="0"/>
                      <w:marRight w:val="0"/>
                      <w:marTop w:val="0"/>
                      <w:marBottom w:val="0"/>
                      <w:divBdr>
                        <w:top w:val="none" w:sz="0" w:space="0" w:color="auto"/>
                        <w:left w:val="none" w:sz="0" w:space="0" w:color="auto"/>
                        <w:bottom w:val="none" w:sz="0" w:space="0" w:color="auto"/>
                        <w:right w:val="none" w:sz="0" w:space="0" w:color="auto"/>
                      </w:divBdr>
                    </w:div>
                    <w:div w:id="755520908">
                      <w:marLeft w:val="0"/>
                      <w:marRight w:val="0"/>
                      <w:marTop w:val="0"/>
                      <w:marBottom w:val="0"/>
                      <w:divBdr>
                        <w:top w:val="none" w:sz="0" w:space="0" w:color="auto"/>
                        <w:left w:val="none" w:sz="0" w:space="0" w:color="auto"/>
                        <w:bottom w:val="none" w:sz="0" w:space="0" w:color="auto"/>
                        <w:right w:val="none" w:sz="0" w:space="0" w:color="auto"/>
                      </w:divBdr>
                    </w:div>
                    <w:div w:id="1657412998">
                      <w:marLeft w:val="0"/>
                      <w:marRight w:val="0"/>
                      <w:marTop w:val="0"/>
                      <w:marBottom w:val="0"/>
                      <w:divBdr>
                        <w:top w:val="none" w:sz="0" w:space="0" w:color="auto"/>
                        <w:left w:val="none" w:sz="0" w:space="0" w:color="auto"/>
                        <w:bottom w:val="none" w:sz="0" w:space="0" w:color="auto"/>
                        <w:right w:val="none" w:sz="0" w:space="0" w:color="auto"/>
                      </w:divBdr>
                    </w:div>
                  </w:divsChild>
                </w:div>
                <w:div w:id="837766442">
                  <w:marLeft w:val="0"/>
                  <w:marRight w:val="0"/>
                  <w:marTop w:val="0"/>
                  <w:marBottom w:val="0"/>
                  <w:divBdr>
                    <w:top w:val="none" w:sz="0" w:space="0" w:color="auto"/>
                    <w:left w:val="none" w:sz="0" w:space="0" w:color="auto"/>
                    <w:bottom w:val="none" w:sz="0" w:space="0" w:color="auto"/>
                    <w:right w:val="none" w:sz="0" w:space="0" w:color="auto"/>
                  </w:divBdr>
                  <w:divsChild>
                    <w:div w:id="806627634">
                      <w:marLeft w:val="0"/>
                      <w:marRight w:val="0"/>
                      <w:marTop w:val="0"/>
                      <w:marBottom w:val="0"/>
                      <w:divBdr>
                        <w:top w:val="none" w:sz="0" w:space="0" w:color="auto"/>
                        <w:left w:val="none" w:sz="0" w:space="0" w:color="auto"/>
                        <w:bottom w:val="none" w:sz="0" w:space="0" w:color="auto"/>
                        <w:right w:val="none" w:sz="0" w:space="0" w:color="auto"/>
                      </w:divBdr>
                    </w:div>
                    <w:div w:id="1226141445">
                      <w:marLeft w:val="0"/>
                      <w:marRight w:val="0"/>
                      <w:marTop w:val="0"/>
                      <w:marBottom w:val="0"/>
                      <w:divBdr>
                        <w:top w:val="none" w:sz="0" w:space="0" w:color="auto"/>
                        <w:left w:val="none" w:sz="0" w:space="0" w:color="auto"/>
                        <w:bottom w:val="none" w:sz="0" w:space="0" w:color="auto"/>
                        <w:right w:val="none" w:sz="0" w:space="0" w:color="auto"/>
                      </w:divBdr>
                    </w:div>
                    <w:div w:id="1696610566">
                      <w:marLeft w:val="0"/>
                      <w:marRight w:val="0"/>
                      <w:marTop w:val="0"/>
                      <w:marBottom w:val="0"/>
                      <w:divBdr>
                        <w:top w:val="none" w:sz="0" w:space="0" w:color="auto"/>
                        <w:left w:val="none" w:sz="0" w:space="0" w:color="auto"/>
                        <w:bottom w:val="none" w:sz="0" w:space="0" w:color="auto"/>
                        <w:right w:val="none" w:sz="0" w:space="0" w:color="auto"/>
                      </w:divBdr>
                    </w:div>
                    <w:div w:id="1754399033">
                      <w:marLeft w:val="0"/>
                      <w:marRight w:val="0"/>
                      <w:marTop w:val="0"/>
                      <w:marBottom w:val="0"/>
                      <w:divBdr>
                        <w:top w:val="none" w:sz="0" w:space="0" w:color="auto"/>
                        <w:left w:val="none" w:sz="0" w:space="0" w:color="auto"/>
                        <w:bottom w:val="none" w:sz="0" w:space="0" w:color="auto"/>
                        <w:right w:val="none" w:sz="0" w:space="0" w:color="auto"/>
                      </w:divBdr>
                    </w:div>
                  </w:divsChild>
                </w:div>
                <w:div w:id="1488979461">
                  <w:marLeft w:val="0"/>
                  <w:marRight w:val="0"/>
                  <w:marTop w:val="0"/>
                  <w:marBottom w:val="0"/>
                  <w:divBdr>
                    <w:top w:val="none" w:sz="0" w:space="0" w:color="auto"/>
                    <w:left w:val="none" w:sz="0" w:space="0" w:color="auto"/>
                    <w:bottom w:val="none" w:sz="0" w:space="0" w:color="auto"/>
                    <w:right w:val="none" w:sz="0" w:space="0" w:color="auto"/>
                  </w:divBdr>
                  <w:divsChild>
                    <w:div w:id="616570134">
                      <w:marLeft w:val="0"/>
                      <w:marRight w:val="0"/>
                      <w:marTop w:val="0"/>
                      <w:marBottom w:val="0"/>
                      <w:divBdr>
                        <w:top w:val="none" w:sz="0" w:space="0" w:color="auto"/>
                        <w:left w:val="none" w:sz="0" w:space="0" w:color="auto"/>
                        <w:bottom w:val="none" w:sz="0" w:space="0" w:color="auto"/>
                        <w:right w:val="none" w:sz="0" w:space="0" w:color="auto"/>
                      </w:divBdr>
                    </w:div>
                    <w:div w:id="1862550991">
                      <w:marLeft w:val="0"/>
                      <w:marRight w:val="0"/>
                      <w:marTop w:val="0"/>
                      <w:marBottom w:val="0"/>
                      <w:divBdr>
                        <w:top w:val="none" w:sz="0" w:space="0" w:color="auto"/>
                        <w:left w:val="none" w:sz="0" w:space="0" w:color="auto"/>
                        <w:bottom w:val="none" w:sz="0" w:space="0" w:color="auto"/>
                        <w:right w:val="none" w:sz="0" w:space="0" w:color="auto"/>
                      </w:divBdr>
                    </w:div>
                    <w:div w:id="1870333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239908">
          <w:marLeft w:val="0"/>
          <w:marRight w:val="0"/>
          <w:marTop w:val="0"/>
          <w:marBottom w:val="0"/>
          <w:divBdr>
            <w:top w:val="none" w:sz="0" w:space="0" w:color="auto"/>
            <w:left w:val="none" w:sz="0" w:space="0" w:color="auto"/>
            <w:bottom w:val="none" w:sz="0" w:space="0" w:color="auto"/>
            <w:right w:val="none" w:sz="0" w:space="0" w:color="auto"/>
          </w:divBdr>
        </w:div>
        <w:div w:id="1844391353">
          <w:marLeft w:val="0"/>
          <w:marRight w:val="0"/>
          <w:marTop w:val="0"/>
          <w:marBottom w:val="0"/>
          <w:divBdr>
            <w:top w:val="none" w:sz="0" w:space="0" w:color="auto"/>
            <w:left w:val="none" w:sz="0" w:space="0" w:color="auto"/>
            <w:bottom w:val="none" w:sz="0" w:space="0" w:color="auto"/>
            <w:right w:val="none" w:sz="0" w:space="0" w:color="auto"/>
          </w:divBdr>
        </w:div>
        <w:div w:id="2123455215">
          <w:marLeft w:val="0"/>
          <w:marRight w:val="0"/>
          <w:marTop w:val="0"/>
          <w:marBottom w:val="0"/>
          <w:divBdr>
            <w:top w:val="none" w:sz="0" w:space="0" w:color="auto"/>
            <w:left w:val="none" w:sz="0" w:space="0" w:color="auto"/>
            <w:bottom w:val="none" w:sz="0" w:space="0" w:color="auto"/>
            <w:right w:val="none" w:sz="0" w:space="0" w:color="auto"/>
          </w:divBdr>
        </w:div>
        <w:div w:id="2141148595">
          <w:marLeft w:val="0"/>
          <w:marRight w:val="0"/>
          <w:marTop w:val="0"/>
          <w:marBottom w:val="0"/>
          <w:divBdr>
            <w:top w:val="none" w:sz="0" w:space="0" w:color="auto"/>
            <w:left w:val="none" w:sz="0" w:space="0" w:color="auto"/>
            <w:bottom w:val="none" w:sz="0" w:space="0" w:color="auto"/>
            <w:right w:val="none" w:sz="0" w:space="0" w:color="auto"/>
          </w:divBdr>
        </w:div>
      </w:divsChild>
    </w:div>
    <w:div w:id="51974656">
      <w:bodyDiv w:val="1"/>
      <w:marLeft w:val="0"/>
      <w:marRight w:val="0"/>
      <w:marTop w:val="0"/>
      <w:marBottom w:val="0"/>
      <w:divBdr>
        <w:top w:val="none" w:sz="0" w:space="0" w:color="auto"/>
        <w:left w:val="none" w:sz="0" w:space="0" w:color="auto"/>
        <w:bottom w:val="none" w:sz="0" w:space="0" w:color="auto"/>
        <w:right w:val="none" w:sz="0" w:space="0" w:color="auto"/>
      </w:divBdr>
    </w:div>
    <w:div w:id="136608903">
      <w:bodyDiv w:val="1"/>
      <w:marLeft w:val="0"/>
      <w:marRight w:val="0"/>
      <w:marTop w:val="0"/>
      <w:marBottom w:val="0"/>
      <w:divBdr>
        <w:top w:val="none" w:sz="0" w:space="0" w:color="auto"/>
        <w:left w:val="none" w:sz="0" w:space="0" w:color="auto"/>
        <w:bottom w:val="none" w:sz="0" w:space="0" w:color="auto"/>
        <w:right w:val="none" w:sz="0" w:space="0" w:color="auto"/>
      </w:divBdr>
    </w:div>
    <w:div w:id="147333955">
      <w:bodyDiv w:val="1"/>
      <w:marLeft w:val="0"/>
      <w:marRight w:val="0"/>
      <w:marTop w:val="0"/>
      <w:marBottom w:val="0"/>
      <w:divBdr>
        <w:top w:val="none" w:sz="0" w:space="0" w:color="auto"/>
        <w:left w:val="none" w:sz="0" w:space="0" w:color="auto"/>
        <w:bottom w:val="none" w:sz="0" w:space="0" w:color="auto"/>
        <w:right w:val="none" w:sz="0" w:space="0" w:color="auto"/>
      </w:divBdr>
    </w:div>
    <w:div w:id="427390996">
      <w:bodyDiv w:val="1"/>
      <w:marLeft w:val="0"/>
      <w:marRight w:val="0"/>
      <w:marTop w:val="0"/>
      <w:marBottom w:val="0"/>
      <w:divBdr>
        <w:top w:val="none" w:sz="0" w:space="0" w:color="auto"/>
        <w:left w:val="none" w:sz="0" w:space="0" w:color="auto"/>
        <w:bottom w:val="none" w:sz="0" w:space="0" w:color="auto"/>
        <w:right w:val="none" w:sz="0" w:space="0" w:color="auto"/>
      </w:divBdr>
    </w:div>
    <w:div w:id="437801111">
      <w:bodyDiv w:val="1"/>
      <w:marLeft w:val="0"/>
      <w:marRight w:val="0"/>
      <w:marTop w:val="0"/>
      <w:marBottom w:val="0"/>
      <w:divBdr>
        <w:top w:val="none" w:sz="0" w:space="0" w:color="auto"/>
        <w:left w:val="none" w:sz="0" w:space="0" w:color="auto"/>
        <w:bottom w:val="none" w:sz="0" w:space="0" w:color="auto"/>
        <w:right w:val="none" w:sz="0" w:space="0" w:color="auto"/>
      </w:divBdr>
      <w:divsChild>
        <w:div w:id="55398674">
          <w:marLeft w:val="0"/>
          <w:marRight w:val="0"/>
          <w:marTop w:val="0"/>
          <w:marBottom w:val="0"/>
          <w:divBdr>
            <w:top w:val="none" w:sz="0" w:space="0" w:color="auto"/>
            <w:left w:val="none" w:sz="0" w:space="0" w:color="auto"/>
            <w:bottom w:val="none" w:sz="0" w:space="0" w:color="auto"/>
            <w:right w:val="none" w:sz="0" w:space="0" w:color="auto"/>
          </w:divBdr>
        </w:div>
        <w:div w:id="234631159">
          <w:marLeft w:val="0"/>
          <w:marRight w:val="0"/>
          <w:marTop w:val="0"/>
          <w:marBottom w:val="0"/>
          <w:divBdr>
            <w:top w:val="none" w:sz="0" w:space="0" w:color="auto"/>
            <w:left w:val="none" w:sz="0" w:space="0" w:color="auto"/>
            <w:bottom w:val="none" w:sz="0" w:space="0" w:color="auto"/>
            <w:right w:val="none" w:sz="0" w:space="0" w:color="auto"/>
          </w:divBdr>
        </w:div>
        <w:div w:id="477264422">
          <w:marLeft w:val="0"/>
          <w:marRight w:val="0"/>
          <w:marTop w:val="0"/>
          <w:marBottom w:val="0"/>
          <w:divBdr>
            <w:top w:val="none" w:sz="0" w:space="0" w:color="auto"/>
            <w:left w:val="none" w:sz="0" w:space="0" w:color="auto"/>
            <w:bottom w:val="none" w:sz="0" w:space="0" w:color="auto"/>
            <w:right w:val="none" w:sz="0" w:space="0" w:color="auto"/>
          </w:divBdr>
        </w:div>
        <w:div w:id="531695658">
          <w:marLeft w:val="0"/>
          <w:marRight w:val="0"/>
          <w:marTop w:val="0"/>
          <w:marBottom w:val="0"/>
          <w:divBdr>
            <w:top w:val="none" w:sz="0" w:space="0" w:color="auto"/>
            <w:left w:val="none" w:sz="0" w:space="0" w:color="auto"/>
            <w:bottom w:val="none" w:sz="0" w:space="0" w:color="auto"/>
            <w:right w:val="none" w:sz="0" w:space="0" w:color="auto"/>
          </w:divBdr>
        </w:div>
        <w:div w:id="570970296">
          <w:marLeft w:val="0"/>
          <w:marRight w:val="0"/>
          <w:marTop w:val="0"/>
          <w:marBottom w:val="0"/>
          <w:divBdr>
            <w:top w:val="none" w:sz="0" w:space="0" w:color="auto"/>
            <w:left w:val="none" w:sz="0" w:space="0" w:color="auto"/>
            <w:bottom w:val="none" w:sz="0" w:space="0" w:color="auto"/>
            <w:right w:val="none" w:sz="0" w:space="0" w:color="auto"/>
          </w:divBdr>
        </w:div>
        <w:div w:id="635840561">
          <w:marLeft w:val="0"/>
          <w:marRight w:val="0"/>
          <w:marTop w:val="0"/>
          <w:marBottom w:val="0"/>
          <w:divBdr>
            <w:top w:val="none" w:sz="0" w:space="0" w:color="auto"/>
            <w:left w:val="none" w:sz="0" w:space="0" w:color="auto"/>
            <w:bottom w:val="none" w:sz="0" w:space="0" w:color="auto"/>
            <w:right w:val="none" w:sz="0" w:space="0" w:color="auto"/>
          </w:divBdr>
        </w:div>
        <w:div w:id="738557128">
          <w:marLeft w:val="0"/>
          <w:marRight w:val="0"/>
          <w:marTop w:val="0"/>
          <w:marBottom w:val="0"/>
          <w:divBdr>
            <w:top w:val="none" w:sz="0" w:space="0" w:color="auto"/>
            <w:left w:val="none" w:sz="0" w:space="0" w:color="auto"/>
            <w:bottom w:val="none" w:sz="0" w:space="0" w:color="auto"/>
            <w:right w:val="none" w:sz="0" w:space="0" w:color="auto"/>
          </w:divBdr>
        </w:div>
        <w:div w:id="989603247">
          <w:marLeft w:val="0"/>
          <w:marRight w:val="0"/>
          <w:marTop w:val="0"/>
          <w:marBottom w:val="0"/>
          <w:divBdr>
            <w:top w:val="none" w:sz="0" w:space="0" w:color="auto"/>
            <w:left w:val="none" w:sz="0" w:space="0" w:color="auto"/>
            <w:bottom w:val="none" w:sz="0" w:space="0" w:color="auto"/>
            <w:right w:val="none" w:sz="0" w:space="0" w:color="auto"/>
          </w:divBdr>
        </w:div>
        <w:div w:id="1038821504">
          <w:marLeft w:val="0"/>
          <w:marRight w:val="0"/>
          <w:marTop w:val="0"/>
          <w:marBottom w:val="0"/>
          <w:divBdr>
            <w:top w:val="none" w:sz="0" w:space="0" w:color="auto"/>
            <w:left w:val="none" w:sz="0" w:space="0" w:color="auto"/>
            <w:bottom w:val="none" w:sz="0" w:space="0" w:color="auto"/>
            <w:right w:val="none" w:sz="0" w:space="0" w:color="auto"/>
          </w:divBdr>
        </w:div>
        <w:div w:id="1113745194">
          <w:marLeft w:val="0"/>
          <w:marRight w:val="0"/>
          <w:marTop w:val="0"/>
          <w:marBottom w:val="0"/>
          <w:divBdr>
            <w:top w:val="none" w:sz="0" w:space="0" w:color="auto"/>
            <w:left w:val="none" w:sz="0" w:space="0" w:color="auto"/>
            <w:bottom w:val="none" w:sz="0" w:space="0" w:color="auto"/>
            <w:right w:val="none" w:sz="0" w:space="0" w:color="auto"/>
          </w:divBdr>
        </w:div>
        <w:div w:id="1131285144">
          <w:marLeft w:val="0"/>
          <w:marRight w:val="0"/>
          <w:marTop w:val="0"/>
          <w:marBottom w:val="0"/>
          <w:divBdr>
            <w:top w:val="none" w:sz="0" w:space="0" w:color="auto"/>
            <w:left w:val="none" w:sz="0" w:space="0" w:color="auto"/>
            <w:bottom w:val="none" w:sz="0" w:space="0" w:color="auto"/>
            <w:right w:val="none" w:sz="0" w:space="0" w:color="auto"/>
          </w:divBdr>
        </w:div>
        <w:div w:id="1145319775">
          <w:marLeft w:val="0"/>
          <w:marRight w:val="0"/>
          <w:marTop w:val="0"/>
          <w:marBottom w:val="0"/>
          <w:divBdr>
            <w:top w:val="none" w:sz="0" w:space="0" w:color="auto"/>
            <w:left w:val="none" w:sz="0" w:space="0" w:color="auto"/>
            <w:bottom w:val="none" w:sz="0" w:space="0" w:color="auto"/>
            <w:right w:val="none" w:sz="0" w:space="0" w:color="auto"/>
          </w:divBdr>
        </w:div>
        <w:div w:id="1150361821">
          <w:marLeft w:val="0"/>
          <w:marRight w:val="0"/>
          <w:marTop w:val="0"/>
          <w:marBottom w:val="0"/>
          <w:divBdr>
            <w:top w:val="none" w:sz="0" w:space="0" w:color="auto"/>
            <w:left w:val="none" w:sz="0" w:space="0" w:color="auto"/>
            <w:bottom w:val="none" w:sz="0" w:space="0" w:color="auto"/>
            <w:right w:val="none" w:sz="0" w:space="0" w:color="auto"/>
          </w:divBdr>
        </w:div>
        <w:div w:id="1200317799">
          <w:marLeft w:val="0"/>
          <w:marRight w:val="0"/>
          <w:marTop w:val="0"/>
          <w:marBottom w:val="0"/>
          <w:divBdr>
            <w:top w:val="none" w:sz="0" w:space="0" w:color="auto"/>
            <w:left w:val="none" w:sz="0" w:space="0" w:color="auto"/>
            <w:bottom w:val="none" w:sz="0" w:space="0" w:color="auto"/>
            <w:right w:val="none" w:sz="0" w:space="0" w:color="auto"/>
          </w:divBdr>
        </w:div>
        <w:div w:id="1387023321">
          <w:marLeft w:val="0"/>
          <w:marRight w:val="0"/>
          <w:marTop w:val="0"/>
          <w:marBottom w:val="0"/>
          <w:divBdr>
            <w:top w:val="none" w:sz="0" w:space="0" w:color="auto"/>
            <w:left w:val="none" w:sz="0" w:space="0" w:color="auto"/>
            <w:bottom w:val="none" w:sz="0" w:space="0" w:color="auto"/>
            <w:right w:val="none" w:sz="0" w:space="0" w:color="auto"/>
          </w:divBdr>
        </w:div>
        <w:div w:id="1394280232">
          <w:marLeft w:val="0"/>
          <w:marRight w:val="0"/>
          <w:marTop w:val="0"/>
          <w:marBottom w:val="0"/>
          <w:divBdr>
            <w:top w:val="none" w:sz="0" w:space="0" w:color="auto"/>
            <w:left w:val="none" w:sz="0" w:space="0" w:color="auto"/>
            <w:bottom w:val="none" w:sz="0" w:space="0" w:color="auto"/>
            <w:right w:val="none" w:sz="0" w:space="0" w:color="auto"/>
          </w:divBdr>
        </w:div>
        <w:div w:id="1418819618">
          <w:marLeft w:val="0"/>
          <w:marRight w:val="0"/>
          <w:marTop w:val="0"/>
          <w:marBottom w:val="0"/>
          <w:divBdr>
            <w:top w:val="none" w:sz="0" w:space="0" w:color="auto"/>
            <w:left w:val="none" w:sz="0" w:space="0" w:color="auto"/>
            <w:bottom w:val="none" w:sz="0" w:space="0" w:color="auto"/>
            <w:right w:val="none" w:sz="0" w:space="0" w:color="auto"/>
          </w:divBdr>
        </w:div>
        <w:div w:id="1479766798">
          <w:marLeft w:val="0"/>
          <w:marRight w:val="0"/>
          <w:marTop w:val="0"/>
          <w:marBottom w:val="0"/>
          <w:divBdr>
            <w:top w:val="none" w:sz="0" w:space="0" w:color="auto"/>
            <w:left w:val="none" w:sz="0" w:space="0" w:color="auto"/>
            <w:bottom w:val="none" w:sz="0" w:space="0" w:color="auto"/>
            <w:right w:val="none" w:sz="0" w:space="0" w:color="auto"/>
          </w:divBdr>
        </w:div>
        <w:div w:id="1516769307">
          <w:marLeft w:val="0"/>
          <w:marRight w:val="0"/>
          <w:marTop w:val="0"/>
          <w:marBottom w:val="0"/>
          <w:divBdr>
            <w:top w:val="none" w:sz="0" w:space="0" w:color="auto"/>
            <w:left w:val="none" w:sz="0" w:space="0" w:color="auto"/>
            <w:bottom w:val="none" w:sz="0" w:space="0" w:color="auto"/>
            <w:right w:val="none" w:sz="0" w:space="0" w:color="auto"/>
          </w:divBdr>
        </w:div>
        <w:div w:id="1520116470">
          <w:marLeft w:val="0"/>
          <w:marRight w:val="0"/>
          <w:marTop w:val="0"/>
          <w:marBottom w:val="0"/>
          <w:divBdr>
            <w:top w:val="none" w:sz="0" w:space="0" w:color="auto"/>
            <w:left w:val="none" w:sz="0" w:space="0" w:color="auto"/>
            <w:bottom w:val="none" w:sz="0" w:space="0" w:color="auto"/>
            <w:right w:val="none" w:sz="0" w:space="0" w:color="auto"/>
          </w:divBdr>
        </w:div>
        <w:div w:id="1638996658">
          <w:marLeft w:val="0"/>
          <w:marRight w:val="0"/>
          <w:marTop w:val="0"/>
          <w:marBottom w:val="0"/>
          <w:divBdr>
            <w:top w:val="none" w:sz="0" w:space="0" w:color="auto"/>
            <w:left w:val="none" w:sz="0" w:space="0" w:color="auto"/>
            <w:bottom w:val="none" w:sz="0" w:space="0" w:color="auto"/>
            <w:right w:val="none" w:sz="0" w:space="0" w:color="auto"/>
          </w:divBdr>
        </w:div>
        <w:div w:id="1746486109">
          <w:marLeft w:val="0"/>
          <w:marRight w:val="0"/>
          <w:marTop w:val="0"/>
          <w:marBottom w:val="0"/>
          <w:divBdr>
            <w:top w:val="none" w:sz="0" w:space="0" w:color="auto"/>
            <w:left w:val="none" w:sz="0" w:space="0" w:color="auto"/>
            <w:bottom w:val="none" w:sz="0" w:space="0" w:color="auto"/>
            <w:right w:val="none" w:sz="0" w:space="0" w:color="auto"/>
          </w:divBdr>
        </w:div>
        <w:div w:id="1805540221">
          <w:marLeft w:val="0"/>
          <w:marRight w:val="0"/>
          <w:marTop w:val="0"/>
          <w:marBottom w:val="0"/>
          <w:divBdr>
            <w:top w:val="none" w:sz="0" w:space="0" w:color="auto"/>
            <w:left w:val="none" w:sz="0" w:space="0" w:color="auto"/>
            <w:bottom w:val="none" w:sz="0" w:space="0" w:color="auto"/>
            <w:right w:val="none" w:sz="0" w:space="0" w:color="auto"/>
          </w:divBdr>
        </w:div>
        <w:div w:id="1857379283">
          <w:marLeft w:val="0"/>
          <w:marRight w:val="0"/>
          <w:marTop w:val="0"/>
          <w:marBottom w:val="0"/>
          <w:divBdr>
            <w:top w:val="none" w:sz="0" w:space="0" w:color="auto"/>
            <w:left w:val="none" w:sz="0" w:space="0" w:color="auto"/>
            <w:bottom w:val="none" w:sz="0" w:space="0" w:color="auto"/>
            <w:right w:val="none" w:sz="0" w:space="0" w:color="auto"/>
          </w:divBdr>
        </w:div>
        <w:div w:id="1862209182">
          <w:marLeft w:val="0"/>
          <w:marRight w:val="0"/>
          <w:marTop w:val="0"/>
          <w:marBottom w:val="0"/>
          <w:divBdr>
            <w:top w:val="none" w:sz="0" w:space="0" w:color="auto"/>
            <w:left w:val="none" w:sz="0" w:space="0" w:color="auto"/>
            <w:bottom w:val="none" w:sz="0" w:space="0" w:color="auto"/>
            <w:right w:val="none" w:sz="0" w:space="0" w:color="auto"/>
          </w:divBdr>
        </w:div>
      </w:divsChild>
    </w:div>
    <w:div w:id="448210874">
      <w:bodyDiv w:val="1"/>
      <w:marLeft w:val="0"/>
      <w:marRight w:val="0"/>
      <w:marTop w:val="0"/>
      <w:marBottom w:val="0"/>
      <w:divBdr>
        <w:top w:val="none" w:sz="0" w:space="0" w:color="auto"/>
        <w:left w:val="none" w:sz="0" w:space="0" w:color="auto"/>
        <w:bottom w:val="none" w:sz="0" w:space="0" w:color="auto"/>
        <w:right w:val="none" w:sz="0" w:space="0" w:color="auto"/>
      </w:divBdr>
    </w:div>
    <w:div w:id="465512593">
      <w:bodyDiv w:val="1"/>
      <w:marLeft w:val="0"/>
      <w:marRight w:val="0"/>
      <w:marTop w:val="0"/>
      <w:marBottom w:val="0"/>
      <w:divBdr>
        <w:top w:val="none" w:sz="0" w:space="0" w:color="auto"/>
        <w:left w:val="none" w:sz="0" w:space="0" w:color="auto"/>
        <w:bottom w:val="none" w:sz="0" w:space="0" w:color="auto"/>
        <w:right w:val="none" w:sz="0" w:space="0" w:color="auto"/>
      </w:divBdr>
    </w:div>
    <w:div w:id="512038107">
      <w:bodyDiv w:val="1"/>
      <w:marLeft w:val="0"/>
      <w:marRight w:val="0"/>
      <w:marTop w:val="0"/>
      <w:marBottom w:val="0"/>
      <w:divBdr>
        <w:top w:val="none" w:sz="0" w:space="0" w:color="auto"/>
        <w:left w:val="none" w:sz="0" w:space="0" w:color="auto"/>
        <w:bottom w:val="none" w:sz="0" w:space="0" w:color="auto"/>
        <w:right w:val="none" w:sz="0" w:space="0" w:color="auto"/>
      </w:divBdr>
    </w:div>
    <w:div w:id="538054090">
      <w:bodyDiv w:val="1"/>
      <w:marLeft w:val="0"/>
      <w:marRight w:val="0"/>
      <w:marTop w:val="0"/>
      <w:marBottom w:val="0"/>
      <w:divBdr>
        <w:top w:val="none" w:sz="0" w:space="0" w:color="auto"/>
        <w:left w:val="none" w:sz="0" w:space="0" w:color="auto"/>
        <w:bottom w:val="none" w:sz="0" w:space="0" w:color="auto"/>
        <w:right w:val="none" w:sz="0" w:space="0" w:color="auto"/>
      </w:divBdr>
    </w:div>
    <w:div w:id="547500267">
      <w:bodyDiv w:val="1"/>
      <w:marLeft w:val="0"/>
      <w:marRight w:val="0"/>
      <w:marTop w:val="0"/>
      <w:marBottom w:val="0"/>
      <w:divBdr>
        <w:top w:val="none" w:sz="0" w:space="0" w:color="auto"/>
        <w:left w:val="none" w:sz="0" w:space="0" w:color="auto"/>
        <w:bottom w:val="none" w:sz="0" w:space="0" w:color="auto"/>
        <w:right w:val="none" w:sz="0" w:space="0" w:color="auto"/>
      </w:divBdr>
    </w:div>
    <w:div w:id="558589648">
      <w:bodyDiv w:val="1"/>
      <w:marLeft w:val="0"/>
      <w:marRight w:val="0"/>
      <w:marTop w:val="0"/>
      <w:marBottom w:val="0"/>
      <w:divBdr>
        <w:top w:val="none" w:sz="0" w:space="0" w:color="auto"/>
        <w:left w:val="none" w:sz="0" w:space="0" w:color="auto"/>
        <w:bottom w:val="none" w:sz="0" w:space="0" w:color="auto"/>
        <w:right w:val="none" w:sz="0" w:space="0" w:color="auto"/>
      </w:divBdr>
    </w:div>
    <w:div w:id="623123646">
      <w:bodyDiv w:val="1"/>
      <w:marLeft w:val="0"/>
      <w:marRight w:val="0"/>
      <w:marTop w:val="0"/>
      <w:marBottom w:val="0"/>
      <w:divBdr>
        <w:top w:val="none" w:sz="0" w:space="0" w:color="auto"/>
        <w:left w:val="none" w:sz="0" w:space="0" w:color="auto"/>
        <w:bottom w:val="none" w:sz="0" w:space="0" w:color="auto"/>
        <w:right w:val="none" w:sz="0" w:space="0" w:color="auto"/>
      </w:divBdr>
      <w:divsChild>
        <w:div w:id="15236808">
          <w:marLeft w:val="0"/>
          <w:marRight w:val="0"/>
          <w:marTop w:val="0"/>
          <w:marBottom w:val="0"/>
          <w:divBdr>
            <w:top w:val="none" w:sz="0" w:space="0" w:color="auto"/>
            <w:left w:val="none" w:sz="0" w:space="0" w:color="auto"/>
            <w:bottom w:val="none" w:sz="0" w:space="0" w:color="auto"/>
            <w:right w:val="none" w:sz="0" w:space="0" w:color="auto"/>
          </w:divBdr>
        </w:div>
        <w:div w:id="37777784">
          <w:marLeft w:val="0"/>
          <w:marRight w:val="0"/>
          <w:marTop w:val="0"/>
          <w:marBottom w:val="0"/>
          <w:divBdr>
            <w:top w:val="none" w:sz="0" w:space="0" w:color="auto"/>
            <w:left w:val="none" w:sz="0" w:space="0" w:color="auto"/>
            <w:bottom w:val="none" w:sz="0" w:space="0" w:color="auto"/>
            <w:right w:val="none" w:sz="0" w:space="0" w:color="auto"/>
          </w:divBdr>
        </w:div>
        <w:div w:id="45877208">
          <w:marLeft w:val="0"/>
          <w:marRight w:val="0"/>
          <w:marTop w:val="0"/>
          <w:marBottom w:val="0"/>
          <w:divBdr>
            <w:top w:val="none" w:sz="0" w:space="0" w:color="auto"/>
            <w:left w:val="none" w:sz="0" w:space="0" w:color="auto"/>
            <w:bottom w:val="none" w:sz="0" w:space="0" w:color="auto"/>
            <w:right w:val="none" w:sz="0" w:space="0" w:color="auto"/>
          </w:divBdr>
        </w:div>
        <w:div w:id="177811802">
          <w:marLeft w:val="0"/>
          <w:marRight w:val="0"/>
          <w:marTop w:val="0"/>
          <w:marBottom w:val="0"/>
          <w:divBdr>
            <w:top w:val="none" w:sz="0" w:space="0" w:color="auto"/>
            <w:left w:val="none" w:sz="0" w:space="0" w:color="auto"/>
            <w:bottom w:val="none" w:sz="0" w:space="0" w:color="auto"/>
            <w:right w:val="none" w:sz="0" w:space="0" w:color="auto"/>
          </w:divBdr>
        </w:div>
        <w:div w:id="522475253">
          <w:marLeft w:val="0"/>
          <w:marRight w:val="0"/>
          <w:marTop w:val="0"/>
          <w:marBottom w:val="0"/>
          <w:divBdr>
            <w:top w:val="none" w:sz="0" w:space="0" w:color="auto"/>
            <w:left w:val="none" w:sz="0" w:space="0" w:color="auto"/>
            <w:bottom w:val="none" w:sz="0" w:space="0" w:color="auto"/>
            <w:right w:val="none" w:sz="0" w:space="0" w:color="auto"/>
          </w:divBdr>
        </w:div>
        <w:div w:id="606038451">
          <w:marLeft w:val="0"/>
          <w:marRight w:val="0"/>
          <w:marTop w:val="0"/>
          <w:marBottom w:val="0"/>
          <w:divBdr>
            <w:top w:val="none" w:sz="0" w:space="0" w:color="auto"/>
            <w:left w:val="none" w:sz="0" w:space="0" w:color="auto"/>
            <w:bottom w:val="none" w:sz="0" w:space="0" w:color="auto"/>
            <w:right w:val="none" w:sz="0" w:space="0" w:color="auto"/>
          </w:divBdr>
        </w:div>
        <w:div w:id="663048422">
          <w:marLeft w:val="0"/>
          <w:marRight w:val="0"/>
          <w:marTop w:val="0"/>
          <w:marBottom w:val="0"/>
          <w:divBdr>
            <w:top w:val="none" w:sz="0" w:space="0" w:color="auto"/>
            <w:left w:val="none" w:sz="0" w:space="0" w:color="auto"/>
            <w:bottom w:val="none" w:sz="0" w:space="0" w:color="auto"/>
            <w:right w:val="none" w:sz="0" w:space="0" w:color="auto"/>
          </w:divBdr>
        </w:div>
        <w:div w:id="706494060">
          <w:marLeft w:val="0"/>
          <w:marRight w:val="0"/>
          <w:marTop w:val="0"/>
          <w:marBottom w:val="0"/>
          <w:divBdr>
            <w:top w:val="none" w:sz="0" w:space="0" w:color="auto"/>
            <w:left w:val="none" w:sz="0" w:space="0" w:color="auto"/>
            <w:bottom w:val="none" w:sz="0" w:space="0" w:color="auto"/>
            <w:right w:val="none" w:sz="0" w:space="0" w:color="auto"/>
          </w:divBdr>
        </w:div>
        <w:div w:id="707413830">
          <w:marLeft w:val="0"/>
          <w:marRight w:val="0"/>
          <w:marTop w:val="0"/>
          <w:marBottom w:val="0"/>
          <w:divBdr>
            <w:top w:val="none" w:sz="0" w:space="0" w:color="auto"/>
            <w:left w:val="none" w:sz="0" w:space="0" w:color="auto"/>
            <w:bottom w:val="none" w:sz="0" w:space="0" w:color="auto"/>
            <w:right w:val="none" w:sz="0" w:space="0" w:color="auto"/>
          </w:divBdr>
        </w:div>
        <w:div w:id="863639250">
          <w:marLeft w:val="0"/>
          <w:marRight w:val="0"/>
          <w:marTop w:val="0"/>
          <w:marBottom w:val="0"/>
          <w:divBdr>
            <w:top w:val="none" w:sz="0" w:space="0" w:color="auto"/>
            <w:left w:val="none" w:sz="0" w:space="0" w:color="auto"/>
            <w:bottom w:val="none" w:sz="0" w:space="0" w:color="auto"/>
            <w:right w:val="none" w:sz="0" w:space="0" w:color="auto"/>
          </w:divBdr>
        </w:div>
        <w:div w:id="1091009815">
          <w:marLeft w:val="0"/>
          <w:marRight w:val="0"/>
          <w:marTop w:val="0"/>
          <w:marBottom w:val="0"/>
          <w:divBdr>
            <w:top w:val="none" w:sz="0" w:space="0" w:color="auto"/>
            <w:left w:val="none" w:sz="0" w:space="0" w:color="auto"/>
            <w:bottom w:val="none" w:sz="0" w:space="0" w:color="auto"/>
            <w:right w:val="none" w:sz="0" w:space="0" w:color="auto"/>
          </w:divBdr>
        </w:div>
        <w:div w:id="1143156781">
          <w:marLeft w:val="0"/>
          <w:marRight w:val="0"/>
          <w:marTop w:val="0"/>
          <w:marBottom w:val="0"/>
          <w:divBdr>
            <w:top w:val="none" w:sz="0" w:space="0" w:color="auto"/>
            <w:left w:val="none" w:sz="0" w:space="0" w:color="auto"/>
            <w:bottom w:val="none" w:sz="0" w:space="0" w:color="auto"/>
            <w:right w:val="none" w:sz="0" w:space="0" w:color="auto"/>
          </w:divBdr>
        </w:div>
        <w:div w:id="1251162587">
          <w:marLeft w:val="0"/>
          <w:marRight w:val="0"/>
          <w:marTop w:val="0"/>
          <w:marBottom w:val="0"/>
          <w:divBdr>
            <w:top w:val="none" w:sz="0" w:space="0" w:color="auto"/>
            <w:left w:val="none" w:sz="0" w:space="0" w:color="auto"/>
            <w:bottom w:val="none" w:sz="0" w:space="0" w:color="auto"/>
            <w:right w:val="none" w:sz="0" w:space="0" w:color="auto"/>
          </w:divBdr>
        </w:div>
        <w:div w:id="1266814900">
          <w:marLeft w:val="0"/>
          <w:marRight w:val="0"/>
          <w:marTop w:val="0"/>
          <w:marBottom w:val="0"/>
          <w:divBdr>
            <w:top w:val="none" w:sz="0" w:space="0" w:color="auto"/>
            <w:left w:val="none" w:sz="0" w:space="0" w:color="auto"/>
            <w:bottom w:val="none" w:sz="0" w:space="0" w:color="auto"/>
            <w:right w:val="none" w:sz="0" w:space="0" w:color="auto"/>
          </w:divBdr>
        </w:div>
        <w:div w:id="1403988487">
          <w:marLeft w:val="0"/>
          <w:marRight w:val="0"/>
          <w:marTop w:val="0"/>
          <w:marBottom w:val="0"/>
          <w:divBdr>
            <w:top w:val="none" w:sz="0" w:space="0" w:color="auto"/>
            <w:left w:val="none" w:sz="0" w:space="0" w:color="auto"/>
            <w:bottom w:val="none" w:sz="0" w:space="0" w:color="auto"/>
            <w:right w:val="none" w:sz="0" w:space="0" w:color="auto"/>
          </w:divBdr>
        </w:div>
        <w:div w:id="1512716362">
          <w:marLeft w:val="0"/>
          <w:marRight w:val="0"/>
          <w:marTop w:val="0"/>
          <w:marBottom w:val="0"/>
          <w:divBdr>
            <w:top w:val="none" w:sz="0" w:space="0" w:color="auto"/>
            <w:left w:val="none" w:sz="0" w:space="0" w:color="auto"/>
            <w:bottom w:val="none" w:sz="0" w:space="0" w:color="auto"/>
            <w:right w:val="none" w:sz="0" w:space="0" w:color="auto"/>
          </w:divBdr>
        </w:div>
        <w:div w:id="1536388553">
          <w:marLeft w:val="0"/>
          <w:marRight w:val="0"/>
          <w:marTop w:val="0"/>
          <w:marBottom w:val="0"/>
          <w:divBdr>
            <w:top w:val="none" w:sz="0" w:space="0" w:color="auto"/>
            <w:left w:val="none" w:sz="0" w:space="0" w:color="auto"/>
            <w:bottom w:val="none" w:sz="0" w:space="0" w:color="auto"/>
            <w:right w:val="none" w:sz="0" w:space="0" w:color="auto"/>
          </w:divBdr>
        </w:div>
        <w:div w:id="1643268774">
          <w:marLeft w:val="0"/>
          <w:marRight w:val="0"/>
          <w:marTop w:val="0"/>
          <w:marBottom w:val="0"/>
          <w:divBdr>
            <w:top w:val="none" w:sz="0" w:space="0" w:color="auto"/>
            <w:left w:val="none" w:sz="0" w:space="0" w:color="auto"/>
            <w:bottom w:val="none" w:sz="0" w:space="0" w:color="auto"/>
            <w:right w:val="none" w:sz="0" w:space="0" w:color="auto"/>
          </w:divBdr>
        </w:div>
        <w:div w:id="1682930467">
          <w:marLeft w:val="0"/>
          <w:marRight w:val="0"/>
          <w:marTop w:val="0"/>
          <w:marBottom w:val="0"/>
          <w:divBdr>
            <w:top w:val="none" w:sz="0" w:space="0" w:color="auto"/>
            <w:left w:val="none" w:sz="0" w:space="0" w:color="auto"/>
            <w:bottom w:val="none" w:sz="0" w:space="0" w:color="auto"/>
            <w:right w:val="none" w:sz="0" w:space="0" w:color="auto"/>
          </w:divBdr>
        </w:div>
        <w:div w:id="1851288091">
          <w:marLeft w:val="0"/>
          <w:marRight w:val="0"/>
          <w:marTop w:val="0"/>
          <w:marBottom w:val="0"/>
          <w:divBdr>
            <w:top w:val="none" w:sz="0" w:space="0" w:color="auto"/>
            <w:left w:val="none" w:sz="0" w:space="0" w:color="auto"/>
            <w:bottom w:val="none" w:sz="0" w:space="0" w:color="auto"/>
            <w:right w:val="none" w:sz="0" w:space="0" w:color="auto"/>
          </w:divBdr>
        </w:div>
        <w:div w:id="1864241955">
          <w:marLeft w:val="0"/>
          <w:marRight w:val="0"/>
          <w:marTop w:val="0"/>
          <w:marBottom w:val="0"/>
          <w:divBdr>
            <w:top w:val="none" w:sz="0" w:space="0" w:color="auto"/>
            <w:left w:val="none" w:sz="0" w:space="0" w:color="auto"/>
            <w:bottom w:val="none" w:sz="0" w:space="0" w:color="auto"/>
            <w:right w:val="none" w:sz="0" w:space="0" w:color="auto"/>
          </w:divBdr>
        </w:div>
        <w:div w:id="1921134961">
          <w:marLeft w:val="0"/>
          <w:marRight w:val="0"/>
          <w:marTop w:val="0"/>
          <w:marBottom w:val="0"/>
          <w:divBdr>
            <w:top w:val="none" w:sz="0" w:space="0" w:color="auto"/>
            <w:left w:val="none" w:sz="0" w:space="0" w:color="auto"/>
            <w:bottom w:val="none" w:sz="0" w:space="0" w:color="auto"/>
            <w:right w:val="none" w:sz="0" w:space="0" w:color="auto"/>
          </w:divBdr>
        </w:div>
        <w:div w:id="1926064916">
          <w:marLeft w:val="0"/>
          <w:marRight w:val="0"/>
          <w:marTop w:val="0"/>
          <w:marBottom w:val="0"/>
          <w:divBdr>
            <w:top w:val="none" w:sz="0" w:space="0" w:color="auto"/>
            <w:left w:val="none" w:sz="0" w:space="0" w:color="auto"/>
            <w:bottom w:val="none" w:sz="0" w:space="0" w:color="auto"/>
            <w:right w:val="none" w:sz="0" w:space="0" w:color="auto"/>
          </w:divBdr>
        </w:div>
        <w:div w:id="1989555182">
          <w:marLeft w:val="0"/>
          <w:marRight w:val="0"/>
          <w:marTop w:val="0"/>
          <w:marBottom w:val="0"/>
          <w:divBdr>
            <w:top w:val="none" w:sz="0" w:space="0" w:color="auto"/>
            <w:left w:val="none" w:sz="0" w:space="0" w:color="auto"/>
            <w:bottom w:val="none" w:sz="0" w:space="0" w:color="auto"/>
            <w:right w:val="none" w:sz="0" w:space="0" w:color="auto"/>
          </w:divBdr>
        </w:div>
        <w:div w:id="2060208582">
          <w:marLeft w:val="0"/>
          <w:marRight w:val="0"/>
          <w:marTop w:val="0"/>
          <w:marBottom w:val="0"/>
          <w:divBdr>
            <w:top w:val="none" w:sz="0" w:space="0" w:color="auto"/>
            <w:left w:val="none" w:sz="0" w:space="0" w:color="auto"/>
            <w:bottom w:val="none" w:sz="0" w:space="0" w:color="auto"/>
            <w:right w:val="none" w:sz="0" w:space="0" w:color="auto"/>
          </w:divBdr>
        </w:div>
      </w:divsChild>
    </w:div>
    <w:div w:id="734354925">
      <w:bodyDiv w:val="1"/>
      <w:marLeft w:val="0"/>
      <w:marRight w:val="0"/>
      <w:marTop w:val="0"/>
      <w:marBottom w:val="0"/>
      <w:divBdr>
        <w:top w:val="none" w:sz="0" w:space="0" w:color="auto"/>
        <w:left w:val="none" w:sz="0" w:space="0" w:color="auto"/>
        <w:bottom w:val="none" w:sz="0" w:space="0" w:color="auto"/>
        <w:right w:val="none" w:sz="0" w:space="0" w:color="auto"/>
      </w:divBdr>
    </w:div>
    <w:div w:id="791944280">
      <w:bodyDiv w:val="1"/>
      <w:marLeft w:val="0"/>
      <w:marRight w:val="0"/>
      <w:marTop w:val="0"/>
      <w:marBottom w:val="0"/>
      <w:divBdr>
        <w:top w:val="none" w:sz="0" w:space="0" w:color="auto"/>
        <w:left w:val="none" w:sz="0" w:space="0" w:color="auto"/>
        <w:bottom w:val="none" w:sz="0" w:space="0" w:color="auto"/>
        <w:right w:val="none" w:sz="0" w:space="0" w:color="auto"/>
      </w:divBdr>
    </w:div>
    <w:div w:id="813061423">
      <w:bodyDiv w:val="1"/>
      <w:marLeft w:val="0"/>
      <w:marRight w:val="0"/>
      <w:marTop w:val="0"/>
      <w:marBottom w:val="0"/>
      <w:divBdr>
        <w:top w:val="none" w:sz="0" w:space="0" w:color="auto"/>
        <w:left w:val="none" w:sz="0" w:space="0" w:color="auto"/>
        <w:bottom w:val="none" w:sz="0" w:space="0" w:color="auto"/>
        <w:right w:val="none" w:sz="0" w:space="0" w:color="auto"/>
      </w:divBdr>
    </w:div>
    <w:div w:id="886835980">
      <w:bodyDiv w:val="1"/>
      <w:marLeft w:val="0"/>
      <w:marRight w:val="0"/>
      <w:marTop w:val="0"/>
      <w:marBottom w:val="0"/>
      <w:divBdr>
        <w:top w:val="none" w:sz="0" w:space="0" w:color="auto"/>
        <w:left w:val="none" w:sz="0" w:space="0" w:color="auto"/>
        <w:bottom w:val="none" w:sz="0" w:space="0" w:color="auto"/>
        <w:right w:val="none" w:sz="0" w:space="0" w:color="auto"/>
      </w:divBdr>
      <w:divsChild>
        <w:div w:id="435948032">
          <w:marLeft w:val="0"/>
          <w:marRight w:val="0"/>
          <w:marTop w:val="0"/>
          <w:marBottom w:val="0"/>
          <w:divBdr>
            <w:top w:val="none" w:sz="0" w:space="0" w:color="auto"/>
            <w:left w:val="none" w:sz="0" w:space="0" w:color="auto"/>
            <w:bottom w:val="none" w:sz="0" w:space="0" w:color="auto"/>
            <w:right w:val="none" w:sz="0" w:space="0" w:color="auto"/>
          </w:divBdr>
          <w:divsChild>
            <w:div w:id="423571190">
              <w:marLeft w:val="0"/>
              <w:marRight w:val="0"/>
              <w:marTop w:val="0"/>
              <w:marBottom w:val="0"/>
              <w:divBdr>
                <w:top w:val="none" w:sz="0" w:space="0" w:color="auto"/>
                <w:left w:val="none" w:sz="0" w:space="0" w:color="auto"/>
                <w:bottom w:val="none" w:sz="0" w:space="0" w:color="auto"/>
                <w:right w:val="none" w:sz="0" w:space="0" w:color="auto"/>
              </w:divBdr>
              <w:divsChild>
                <w:div w:id="2142068626">
                  <w:marLeft w:val="0"/>
                  <w:marRight w:val="0"/>
                  <w:marTop w:val="0"/>
                  <w:marBottom w:val="0"/>
                  <w:divBdr>
                    <w:top w:val="none" w:sz="0" w:space="0" w:color="auto"/>
                    <w:left w:val="none" w:sz="0" w:space="0" w:color="auto"/>
                    <w:bottom w:val="none" w:sz="0" w:space="0" w:color="auto"/>
                    <w:right w:val="none" w:sz="0" w:space="0" w:color="auto"/>
                  </w:divBdr>
                  <w:divsChild>
                    <w:div w:id="1701514077">
                      <w:marLeft w:val="0"/>
                      <w:marRight w:val="0"/>
                      <w:marTop w:val="0"/>
                      <w:marBottom w:val="0"/>
                      <w:divBdr>
                        <w:top w:val="none" w:sz="0" w:space="0" w:color="auto"/>
                        <w:left w:val="none" w:sz="0" w:space="0" w:color="auto"/>
                        <w:bottom w:val="none" w:sz="0" w:space="0" w:color="auto"/>
                        <w:right w:val="none" w:sz="0" w:space="0" w:color="auto"/>
                      </w:divBdr>
                      <w:divsChild>
                        <w:div w:id="1539313501">
                          <w:marLeft w:val="0"/>
                          <w:marRight w:val="0"/>
                          <w:marTop w:val="0"/>
                          <w:marBottom w:val="0"/>
                          <w:divBdr>
                            <w:top w:val="none" w:sz="0" w:space="0" w:color="auto"/>
                            <w:left w:val="none" w:sz="0" w:space="0" w:color="auto"/>
                            <w:bottom w:val="none" w:sz="0" w:space="0" w:color="auto"/>
                            <w:right w:val="none" w:sz="0" w:space="0" w:color="auto"/>
                          </w:divBdr>
                          <w:divsChild>
                            <w:div w:id="1383794387">
                              <w:marLeft w:val="0"/>
                              <w:marRight w:val="0"/>
                              <w:marTop w:val="0"/>
                              <w:marBottom w:val="0"/>
                              <w:divBdr>
                                <w:top w:val="none" w:sz="0" w:space="0" w:color="auto"/>
                                <w:left w:val="none" w:sz="0" w:space="0" w:color="auto"/>
                                <w:bottom w:val="none" w:sz="0" w:space="0" w:color="auto"/>
                                <w:right w:val="none" w:sz="0" w:space="0" w:color="auto"/>
                              </w:divBdr>
                              <w:divsChild>
                                <w:div w:id="767310064">
                                  <w:marLeft w:val="0"/>
                                  <w:marRight w:val="0"/>
                                  <w:marTop w:val="0"/>
                                  <w:marBottom w:val="0"/>
                                  <w:divBdr>
                                    <w:top w:val="none" w:sz="0" w:space="0" w:color="auto"/>
                                    <w:left w:val="none" w:sz="0" w:space="0" w:color="auto"/>
                                    <w:bottom w:val="none" w:sz="0" w:space="0" w:color="auto"/>
                                    <w:right w:val="none" w:sz="0" w:space="0" w:color="auto"/>
                                  </w:divBdr>
                                </w:div>
                                <w:div w:id="1644853353">
                                  <w:marLeft w:val="0"/>
                                  <w:marRight w:val="0"/>
                                  <w:marTop w:val="0"/>
                                  <w:marBottom w:val="0"/>
                                  <w:divBdr>
                                    <w:top w:val="none" w:sz="0" w:space="0" w:color="auto"/>
                                    <w:left w:val="none" w:sz="0" w:space="0" w:color="auto"/>
                                    <w:bottom w:val="none" w:sz="0" w:space="0" w:color="auto"/>
                                    <w:right w:val="none" w:sz="0" w:space="0" w:color="auto"/>
                                  </w:divBdr>
                                </w:div>
                                <w:div w:id="2069037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7034842">
      <w:bodyDiv w:val="1"/>
      <w:marLeft w:val="0"/>
      <w:marRight w:val="0"/>
      <w:marTop w:val="0"/>
      <w:marBottom w:val="0"/>
      <w:divBdr>
        <w:top w:val="none" w:sz="0" w:space="0" w:color="auto"/>
        <w:left w:val="none" w:sz="0" w:space="0" w:color="auto"/>
        <w:bottom w:val="none" w:sz="0" w:space="0" w:color="auto"/>
        <w:right w:val="none" w:sz="0" w:space="0" w:color="auto"/>
      </w:divBdr>
    </w:div>
    <w:div w:id="969165896">
      <w:bodyDiv w:val="1"/>
      <w:marLeft w:val="0"/>
      <w:marRight w:val="0"/>
      <w:marTop w:val="0"/>
      <w:marBottom w:val="0"/>
      <w:divBdr>
        <w:top w:val="none" w:sz="0" w:space="0" w:color="auto"/>
        <w:left w:val="none" w:sz="0" w:space="0" w:color="auto"/>
        <w:bottom w:val="none" w:sz="0" w:space="0" w:color="auto"/>
        <w:right w:val="none" w:sz="0" w:space="0" w:color="auto"/>
      </w:divBdr>
    </w:div>
    <w:div w:id="996572831">
      <w:bodyDiv w:val="1"/>
      <w:marLeft w:val="0"/>
      <w:marRight w:val="0"/>
      <w:marTop w:val="0"/>
      <w:marBottom w:val="0"/>
      <w:divBdr>
        <w:top w:val="none" w:sz="0" w:space="0" w:color="auto"/>
        <w:left w:val="none" w:sz="0" w:space="0" w:color="auto"/>
        <w:bottom w:val="none" w:sz="0" w:space="0" w:color="auto"/>
        <w:right w:val="none" w:sz="0" w:space="0" w:color="auto"/>
      </w:divBdr>
    </w:div>
    <w:div w:id="1009214170">
      <w:bodyDiv w:val="1"/>
      <w:marLeft w:val="0"/>
      <w:marRight w:val="0"/>
      <w:marTop w:val="0"/>
      <w:marBottom w:val="0"/>
      <w:divBdr>
        <w:top w:val="none" w:sz="0" w:space="0" w:color="auto"/>
        <w:left w:val="none" w:sz="0" w:space="0" w:color="auto"/>
        <w:bottom w:val="none" w:sz="0" w:space="0" w:color="auto"/>
        <w:right w:val="none" w:sz="0" w:space="0" w:color="auto"/>
      </w:divBdr>
    </w:div>
    <w:div w:id="1027295939">
      <w:bodyDiv w:val="1"/>
      <w:marLeft w:val="0"/>
      <w:marRight w:val="0"/>
      <w:marTop w:val="0"/>
      <w:marBottom w:val="0"/>
      <w:divBdr>
        <w:top w:val="none" w:sz="0" w:space="0" w:color="auto"/>
        <w:left w:val="none" w:sz="0" w:space="0" w:color="auto"/>
        <w:bottom w:val="none" w:sz="0" w:space="0" w:color="auto"/>
        <w:right w:val="none" w:sz="0" w:space="0" w:color="auto"/>
      </w:divBdr>
    </w:div>
    <w:div w:id="1234775334">
      <w:bodyDiv w:val="1"/>
      <w:marLeft w:val="0"/>
      <w:marRight w:val="0"/>
      <w:marTop w:val="0"/>
      <w:marBottom w:val="0"/>
      <w:divBdr>
        <w:top w:val="none" w:sz="0" w:space="0" w:color="auto"/>
        <w:left w:val="none" w:sz="0" w:space="0" w:color="auto"/>
        <w:bottom w:val="none" w:sz="0" w:space="0" w:color="auto"/>
        <w:right w:val="none" w:sz="0" w:space="0" w:color="auto"/>
      </w:divBdr>
    </w:div>
    <w:div w:id="1258758622">
      <w:bodyDiv w:val="1"/>
      <w:marLeft w:val="0"/>
      <w:marRight w:val="0"/>
      <w:marTop w:val="0"/>
      <w:marBottom w:val="0"/>
      <w:divBdr>
        <w:top w:val="none" w:sz="0" w:space="0" w:color="auto"/>
        <w:left w:val="none" w:sz="0" w:space="0" w:color="auto"/>
        <w:bottom w:val="none" w:sz="0" w:space="0" w:color="auto"/>
        <w:right w:val="none" w:sz="0" w:space="0" w:color="auto"/>
      </w:divBdr>
    </w:div>
    <w:div w:id="1261642299">
      <w:bodyDiv w:val="1"/>
      <w:marLeft w:val="0"/>
      <w:marRight w:val="0"/>
      <w:marTop w:val="0"/>
      <w:marBottom w:val="0"/>
      <w:divBdr>
        <w:top w:val="none" w:sz="0" w:space="0" w:color="auto"/>
        <w:left w:val="none" w:sz="0" w:space="0" w:color="auto"/>
        <w:bottom w:val="none" w:sz="0" w:space="0" w:color="auto"/>
        <w:right w:val="none" w:sz="0" w:space="0" w:color="auto"/>
      </w:divBdr>
    </w:div>
    <w:div w:id="1273243914">
      <w:bodyDiv w:val="1"/>
      <w:marLeft w:val="0"/>
      <w:marRight w:val="0"/>
      <w:marTop w:val="0"/>
      <w:marBottom w:val="0"/>
      <w:divBdr>
        <w:top w:val="none" w:sz="0" w:space="0" w:color="auto"/>
        <w:left w:val="none" w:sz="0" w:space="0" w:color="auto"/>
        <w:bottom w:val="none" w:sz="0" w:space="0" w:color="auto"/>
        <w:right w:val="none" w:sz="0" w:space="0" w:color="auto"/>
      </w:divBdr>
    </w:div>
    <w:div w:id="1334145497">
      <w:bodyDiv w:val="1"/>
      <w:marLeft w:val="0"/>
      <w:marRight w:val="0"/>
      <w:marTop w:val="0"/>
      <w:marBottom w:val="0"/>
      <w:divBdr>
        <w:top w:val="none" w:sz="0" w:space="0" w:color="auto"/>
        <w:left w:val="none" w:sz="0" w:space="0" w:color="auto"/>
        <w:bottom w:val="none" w:sz="0" w:space="0" w:color="auto"/>
        <w:right w:val="none" w:sz="0" w:space="0" w:color="auto"/>
      </w:divBdr>
    </w:div>
    <w:div w:id="1335835367">
      <w:bodyDiv w:val="1"/>
      <w:marLeft w:val="0"/>
      <w:marRight w:val="0"/>
      <w:marTop w:val="0"/>
      <w:marBottom w:val="0"/>
      <w:divBdr>
        <w:top w:val="none" w:sz="0" w:space="0" w:color="auto"/>
        <w:left w:val="none" w:sz="0" w:space="0" w:color="auto"/>
        <w:bottom w:val="none" w:sz="0" w:space="0" w:color="auto"/>
        <w:right w:val="none" w:sz="0" w:space="0" w:color="auto"/>
      </w:divBdr>
    </w:div>
    <w:div w:id="1374036877">
      <w:bodyDiv w:val="1"/>
      <w:marLeft w:val="0"/>
      <w:marRight w:val="0"/>
      <w:marTop w:val="0"/>
      <w:marBottom w:val="0"/>
      <w:divBdr>
        <w:top w:val="none" w:sz="0" w:space="0" w:color="auto"/>
        <w:left w:val="none" w:sz="0" w:space="0" w:color="auto"/>
        <w:bottom w:val="none" w:sz="0" w:space="0" w:color="auto"/>
        <w:right w:val="none" w:sz="0" w:space="0" w:color="auto"/>
      </w:divBdr>
      <w:divsChild>
        <w:div w:id="1235161712">
          <w:marLeft w:val="0"/>
          <w:marRight w:val="0"/>
          <w:marTop w:val="0"/>
          <w:marBottom w:val="0"/>
          <w:divBdr>
            <w:top w:val="none" w:sz="0" w:space="0" w:color="auto"/>
            <w:left w:val="none" w:sz="0" w:space="0" w:color="auto"/>
            <w:bottom w:val="none" w:sz="0" w:space="0" w:color="auto"/>
            <w:right w:val="none" w:sz="0" w:space="0" w:color="auto"/>
          </w:divBdr>
          <w:divsChild>
            <w:div w:id="205145492">
              <w:marLeft w:val="0"/>
              <w:marRight w:val="0"/>
              <w:marTop w:val="0"/>
              <w:marBottom w:val="0"/>
              <w:divBdr>
                <w:top w:val="none" w:sz="0" w:space="0" w:color="auto"/>
                <w:left w:val="none" w:sz="0" w:space="0" w:color="auto"/>
                <w:bottom w:val="none" w:sz="0" w:space="0" w:color="auto"/>
                <w:right w:val="none" w:sz="0" w:space="0" w:color="auto"/>
              </w:divBdr>
              <w:divsChild>
                <w:div w:id="6952918">
                  <w:marLeft w:val="0"/>
                  <w:marRight w:val="0"/>
                  <w:marTop w:val="0"/>
                  <w:marBottom w:val="0"/>
                  <w:divBdr>
                    <w:top w:val="none" w:sz="0" w:space="0" w:color="auto"/>
                    <w:left w:val="none" w:sz="0" w:space="0" w:color="auto"/>
                    <w:bottom w:val="none" w:sz="0" w:space="0" w:color="auto"/>
                    <w:right w:val="none" w:sz="0" w:space="0" w:color="auto"/>
                  </w:divBdr>
                  <w:divsChild>
                    <w:div w:id="1504515323">
                      <w:marLeft w:val="0"/>
                      <w:marRight w:val="0"/>
                      <w:marTop w:val="0"/>
                      <w:marBottom w:val="0"/>
                      <w:divBdr>
                        <w:top w:val="none" w:sz="0" w:space="0" w:color="auto"/>
                        <w:left w:val="none" w:sz="0" w:space="0" w:color="auto"/>
                        <w:bottom w:val="none" w:sz="0" w:space="0" w:color="auto"/>
                        <w:right w:val="none" w:sz="0" w:space="0" w:color="auto"/>
                      </w:divBdr>
                      <w:divsChild>
                        <w:div w:id="999235568">
                          <w:marLeft w:val="0"/>
                          <w:marRight w:val="0"/>
                          <w:marTop w:val="0"/>
                          <w:marBottom w:val="0"/>
                          <w:divBdr>
                            <w:top w:val="none" w:sz="0" w:space="0" w:color="auto"/>
                            <w:left w:val="none" w:sz="0" w:space="0" w:color="auto"/>
                            <w:bottom w:val="none" w:sz="0" w:space="0" w:color="auto"/>
                            <w:right w:val="none" w:sz="0" w:space="0" w:color="auto"/>
                          </w:divBdr>
                          <w:divsChild>
                            <w:div w:id="1919896599">
                              <w:marLeft w:val="0"/>
                              <w:marRight w:val="0"/>
                              <w:marTop w:val="0"/>
                              <w:marBottom w:val="0"/>
                              <w:divBdr>
                                <w:top w:val="none" w:sz="0" w:space="0" w:color="auto"/>
                                <w:left w:val="none" w:sz="0" w:space="0" w:color="auto"/>
                                <w:bottom w:val="none" w:sz="0" w:space="0" w:color="auto"/>
                                <w:right w:val="none" w:sz="0" w:space="0" w:color="auto"/>
                              </w:divBdr>
                              <w:divsChild>
                                <w:div w:id="811292580">
                                  <w:marLeft w:val="0"/>
                                  <w:marRight w:val="0"/>
                                  <w:marTop w:val="0"/>
                                  <w:marBottom w:val="0"/>
                                  <w:divBdr>
                                    <w:top w:val="none" w:sz="0" w:space="0" w:color="auto"/>
                                    <w:left w:val="none" w:sz="0" w:space="0" w:color="auto"/>
                                    <w:bottom w:val="none" w:sz="0" w:space="0" w:color="auto"/>
                                    <w:right w:val="none" w:sz="0" w:space="0" w:color="auto"/>
                                  </w:divBdr>
                                </w:div>
                                <w:div w:id="1319768158">
                                  <w:marLeft w:val="0"/>
                                  <w:marRight w:val="0"/>
                                  <w:marTop w:val="0"/>
                                  <w:marBottom w:val="0"/>
                                  <w:divBdr>
                                    <w:top w:val="none" w:sz="0" w:space="0" w:color="auto"/>
                                    <w:left w:val="none" w:sz="0" w:space="0" w:color="auto"/>
                                    <w:bottom w:val="none" w:sz="0" w:space="0" w:color="auto"/>
                                    <w:right w:val="none" w:sz="0" w:space="0" w:color="auto"/>
                                  </w:divBdr>
                                </w:div>
                                <w:div w:id="204532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74830035">
      <w:bodyDiv w:val="1"/>
      <w:marLeft w:val="0"/>
      <w:marRight w:val="0"/>
      <w:marTop w:val="0"/>
      <w:marBottom w:val="0"/>
      <w:divBdr>
        <w:top w:val="none" w:sz="0" w:space="0" w:color="auto"/>
        <w:left w:val="none" w:sz="0" w:space="0" w:color="auto"/>
        <w:bottom w:val="none" w:sz="0" w:space="0" w:color="auto"/>
        <w:right w:val="none" w:sz="0" w:space="0" w:color="auto"/>
      </w:divBdr>
    </w:div>
    <w:div w:id="1498378224">
      <w:bodyDiv w:val="1"/>
      <w:marLeft w:val="0"/>
      <w:marRight w:val="0"/>
      <w:marTop w:val="0"/>
      <w:marBottom w:val="0"/>
      <w:divBdr>
        <w:top w:val="none" w:sz="0" w:space="0" w:color="auto"/>
        <w:left w:val="none" w:sz="0" w:space="0" w:color="auto"/>
        <w:bottom w:val="none" w:sz="0" w:space="0" w:color="auto"/>
        <w:right w:val="none" w:sz="0" w:space="0" w:color="auto"/>
      </w:divBdr>
    </w:div>
    <w:div w:id="1504466981">
      <w:bodyDiv w:val="1"/>
      <w:marLeft w:val="0"/>
      <w:marRight w:val="0"/>
      <w:marTop w:val="0"/>
      <w:marBottom w:val="0"/>
      <w:divBdr>
        <w:top w:val="none" w:sz="0" w:space="0" w:color="auto"/>
        <w:left w:val="none" w:sz="0" w:space="0" w:color="auto"/>
        <w:bottom w:val="none" w:sz="0" w:space="0" w:color="auto"/>
        <w:right w:val="none" w:sz="0" w:space="0" w:color="auto"/>
      </w:divBdr>
    </w:div>
    <w:div w:id="1515729249">
      <w:bodyDiv w:val="1"/>
      <w:marLeft w:val="0"/>
      <w:marRight w:val="0"/>
      <w:marTop w:val="0"/>
      <w:marBottom w:val="0"/>
      <w:divBdr>
        <w:top w:val="none" w:sz="0" w:space="0" w:color="auto"/>
        <w:left w:val="none" w:sz="0" w:space="0" w:color="auto"/>
        <w:bottom w:val="none" w:sz="0" w:space="0" w:color="auto"/>
        <w:right w:val="none" w:sz="0" w:space="0" w:color="auto"/>
      </w:divBdr>
    </w:div>
    <w:div w:id="1601142112">
      <w:bodyDiv w:val="1"/>
      <w:marLeft w:val="0"/>
      <w:marRight w:val="0"/>
      <w:marTop w:val="0"/>
      <w:marBottom w:val="0"/>
      <w:divBdr>
        <w:top w:val="none" w:sz="0" w:space="0" w:color="auto"/>
        <w:left w:val="none" w:sz="0" w:space="0" w:color="auto"/>
        <w:bottom w:val="none" w:sz="0" w:space="0" w:color="auto"/>
        <w:right w:val="none" w:sz="0" w:space="0" w:color="auto"/>
      </w:divBdr>
    </w:div>
    <w:div w:id="1603949189">
      <w:bodyDiv w:val="1"/>
      <w:marLeft w:val="0"/>
      <w:marRight w:val="0"/>
      <w:marTop w:val="0"/>
      <w:marBottom w:val="0"/>
      <w:divBdr>
        <w:top w:val="none" w:sz="0" w:space="0" w:color="auto"/>
        <w:left w:val="none" w:sz="0" w:space="0" w:color="auto"/>
        <w:bottom w:val="none" w:sz="0" w:space="0" w:color="auto"/>
        <w:right w:val="none" w:sz="0" w:space="0" w:color="auto"/>
      </w:divBdr>
    </w:div>
    <w:div w:id="1621573812">
      <w:bodyDiv w:val="1"/>
      <w:marLeft w:val="0"/>
      <w:marRight w:val="0"/>
      <w:marTop w:val="0"/>
      <w:marBottom w:val="0"/>
      <w:divBdr>
        <w:top w:val="none" w:sz="0" w:space="0" w:color="auto"/>
        <w:left w:val="none" w:sz="0" w:space="0" w:color="auto"/>
        <w:bottom w:val="none" w:sz="0" w:space="0" w:color="auto"/>
        <w:right w:val="none" w:sz="0" w:space="0" w:color="auto"/>
      </w:divBdr>
    </w:div>
    <w:div w:id="1638683551">
      <w:bodyDiv w:val="1"/>
      <w:marLeft w:val="0"/>
      <w:marRight w:val="0"/>
      <w:marTop w:val="0"/>
      <w:marBottom w:val="0"/>
      <w:divBdr>
        <w:top w:val="none" w:sz="0" w:space="0" w:color="auto"/>
        <w:left w:val="none" w:sz="0" w:space="0" w:color="auto"/>
        <w:bottom w:val="none" w:sz="0" w:space="0" w:color="auto"/>
        <w:right w:val="none" w:sz="0" w:space="0" w:color="auto"/>
      </w:divBdr>
    </w:div>
    <w:div w:id="1725064483">
      <w:bodyDiv w:val="1"/>
      <w:marLeft w:val="0"/>
      <w:marRight w:val="0"/>
      <w:marTop w:val="0"/>
      <w:marBottom w:val="0"/>
      <w:divBdr>
        <w:top w:val="none" w:sz="0" w:space="0" w:color="auto"/>
        <w:left w:val="none" w:sz="0" w:space="0" w:color="auto"/>
        <w:bottom w:val="none" w:sz="0" w:space="0" w:color="auto"/>
        <w:right w:val="none" w:sz="0" w:space="0" w:color="auto"/>
      </w:divBdr>
    </w:div>
    <w:div w:id="1746535622">
      <w:bodyDiv w:val="1"/>
      <w:marLeft w:val="0"/>
      <w:marRight w:val="0"/>
      <w:marTop w:val="0"/>
      <w:marBottom w:val="0"/>
      <w:divBdr>
        <w:top w:val="none" w:sz="0" w:space="0" w:color="auto"/>
        <w:left w:val="none" w:sz="0" w:space="0" w:color="auto"/>
        <w:bottom w:val="none" w:sz="0" w:space="0" w:color="auto"/>
        <w:right w:val="none" w:sz="0" w:space="0" w:color="auto"/>
      </w:divBdr>
    </w:div>
    <w:div w:id="1796219010">
      <w:bodyDiv w:val="1"/>
      <w:marLeft w:val="0"/>
      <w:marRight w:val="0"/>
      <w:marTop w:val="0"/>
      <w:marBottom w:val="0"/>
      <w:divBdr>
        <w:top w:val="none" w:sz="0" w:space="0" w:color="auto"/>
        <w:left w:val="none" w:sz="0" w:space="0" w:color="auto"/>
        <w:bottom w:val="none" w:sz="0" w:space="0" w:color="auto"/>
        <w:right w:val="none" w:sz="0" w:space="0" w:color="auto"/>
      </w:divBdr>
    </w:div>
    <w:div w:id="1796749990">
      <w:bodyDiv w:val="1"/>
      <w:marLeft w:val="0"/>
      <w:marRight w:val="0"/>
      <w:marTop w:val="0"/>
      <w:marBottom w:val="0"/>
      <w:divBdr>
        <w:top w:val="none" w:sz="0" w:space="0" w:color="auto"/>
        <w:left w:val="none" w:sz="0" w:space="0" w:color="auto"/>
        <w:bottom w:val="none" w:sz="0" w:space="0" w:color="auto"/>
        <w:right w:val="none" w:sz="0" w:space="0" w:color="auto"/>
      </w:divBdr>
    </w:div>
    <w:div w:id="1962833485">
      <w:bodyDiv w:val="1"/>
      <w:marLeft w:val="0"/>
      <w:marRight w:val="0"/>
      <w:marTop w:val="0"/>
      <w:marBottom w:val="0"/>
      <w:divBdr>
        <w:top w:val="none" w:sz="0" w:space="0" w:color="auto"/>
        <w:left w:val="none" w:sz="0" w:space="0" w:color="auto"/>
        <w:bottom w:val="none" w:sz="0" w:space="0" w:color="auto"/>
        <w:right w:val="none" w:sz="0" w:space="0" w:color="auto"/>
      </w:divBdr>
    </w:div>
    <w:div w:id="2000501417">
      <w:bodyDiv w:val="1"/>
      <w:marLeft w:val="0"/>
      <w:marRight w:val="0"/>
      <w:marTop w:val="0"/>
      <w:marBottom w:val="0"/>
      <w:divBdr>
        <w:top w:val="none" w:sz="0" w:space="0" w:color="auto"/>
        <w:left w:val="none" w:sz="0" w:space="0" w:color="auto"/>
        <w:bottom w:val="none" w:sz="0" w:space="0" w:color="auto"/>
        <w:right w:val="none" w:sz="0" w:space="0" w:color="auto"/>
      </w:divBdr>
    </w:div>
    <w:div w:id="2032755651">
      <w:bodyDiv w:val="1"/>
      <w:marLeft w:val="0"/>
      <w:marRight w:val="0"/>
      <w:marTop w:val="0"/>
      <w:marBottom w:val="0"/>
      <w:divBdr>
        <w:top w:val="none" w:sz="0" w:space="0" w:color="auto"/>
        <w:left w:val="none" w:sz="0" w:space="0" w:color="auto"/>
        <w:bottom w:val="none" w:sz="0" w:space="0" w:color="auto"/>
        <w:right w:val="none" w:sz="0" w:space="0" w:color="auto"/>
      </w:divBdr>
      <w:divsChild>
        <w:div w:id="1155294658">
          <w:marLeft w:val="0"/>
          <w:marRight w:val="0"/>
          <w:marTop w:val="0"/>
          <w:marBottom w:val="0"/>
          <w:divBdr>
            <w:top w:val="none" w:sz="0" w:space="0" w:color="auto"/>
            <w:left w:val="none" w:sz="0" w:space="0" w:color="auto"/>
            <w:bottom w:val="none" w:sz="0" w:space="0" w:color="auto"/>
            <w:right w:val="none" w:sz="0" w:space="0" w:color="auto"/>
          </w:divBdr>
          <w:divsChild>
            <w:div w:id="1560550944">
              <w:marLeft w:val="0"/>
              <w:marRight w:val="0"/>
              <w:marTop w:val="0"/>
              <w:marBottom w:val="0"/>
              <w:divBdr>
                <w:top w:val="none" w:sz="0" w:space="0" w:color="auto"/>
                <w:left w:val="none" w:sz="0" w:space="0" w:color="auto"/>
                <w:bottom w:val="none" w:sz="0" w:space="0" w:color="auto"/>
                <w:right w:val="none" w:sz="0" w:space="0" w:color="auto"/>
              </w:divBdr>
              <w:divsChild>
                <w:div w:id="2006663805">
                  <w:marLeft w:val="0"/>
                  <w:marRight w:val="0"/>
                  <w:marTop w:val="0"/>
                  <w:marBottom w:val="0"/>
                  <w:divBdr>
                    <w:top w:val="none" w:sz="0" w:space="0" w:color="auto"/>
                    <w:left w:val="none" w:sz="0" w:space="0" w:color="auto"/>
                    <w:bottom w:val="none" w:sz="0" w:space="0" w:color="auto"/>
                    <w:right w:val="none" w:sz="0" w:space="0" w:color="auto"/>
                  </w:divBdr>
                  <w:divsChild>
                    <w:div w:id="107361820">
                      <w:marLeft w:val="0"/>
                      <w:marRight w:val="0"/>
                      <w:marTop w:val="0"/>
                      <w:marBottom w:val="0"/>
                      <w:divBdr>
                        <w:top w:val="none" w:sz="0" w:space="0" w:color="auto"/>
                        <w:left w:val="none" w:sz="0" w:space="0" w:color="auto"/>
                        <w:bottom w:val="none" w:sz="0" w:space="0" w:color="auto"/>
                        <w:right w:val="none" w:sz="0" w:space="0" w:color="auto"/>
                      </w:divBdr>
                      <w:divsChild>
                        <w:div w:id="779567869">
                          <w:marLeft w:val="0"/>
                          <w:marRight w:val="0"/>
                          <w:marTop w:val="0"/>
                          <w:marBottom w:val="0"/>
                          <w:divBdr>
                            <w:top w:val="none" w:sz="0" w:space="0" w:color="auto"/>
                            <w:left w:val="none" w:sz="0" w:space="0" w:color="auto"/>
                            <w:bottom w:val="none" w:sz="0" w:space="0" w:color="auto"/>
                            <w:right w:val="none" w:sz="0" w:space="0" w:color="auto"/>
                          </w:divBdr>
                          <w:divsChild>
                            <w:div w:id="1189291032">
                              <w:marLeft w:val="0"/>
                              <w:marRight w:val="0"/>
                              <w:marTop w:val="0"/>
                              <w:marBottom w:val="0"/>
                              <w:divBdr>
                                <w:top w:val="none" w:sz="0" w:space="0" w:color="auto"/>
                                <w:left w:val="none" w:sz="0" w:space="0" w:color="auto"/>
                                <w:bottom w:val="none" w:sz="0" w:space="0" w:color="auto"/>
                                <w:right w:val="none" w:sz="0" w:space="0" w:color="auto"/>
                              </w:divBdr>
                              <w:divsChild>
                                <w:div w:id="1656254401">
                                  <w:marLeft w:val="0"/>
                                  <w:marRight w:val="0"/>
                                  <w:marTop w:val="0"/>
                                  <w:marBottom w:val="0"/>
                                  <w:divBdr>
                                    <w:top w:val="none" w:sz="0" w:space="0" w:color="auto"/>
                                    <w:left w:val="none" w:sz="0" w:space="0" w:color="auto"/>
                                    <w:bottom w:val="none" w:sz="0" w:space="0" w:color="auto"/>
                                    <w:right w:val="none" w:sz="0" w:space="0" w:color="auto"/>
                                  </w:divBdr>
                                </w:div>
                                <w:div w:id="1783962316">
                                  <w:marLeft w:val="0"/>
                                  <w:marRight w:val="0"/>
                                  <w:marTop w:val="0"/>
                                  <w:marBottom w:val="0"/>
                                  <w:divBdr>
                                    <w:top w:val="none" w:sz="0" w:space="0" w:color="auto"/>
                                    <w:left w:val="none" w:sz="0" w:space="0" w:color="auto"/>
                                    <w:bottom w:val="none" w:sz="0" w:space="0" w:color="auto"/>
                                    <w:right w:val="none" w:sz="0" w:space="0" w:color="auto"/>
                                  </w:divBdr>
                                </w:div>
                                <w:div w:id="178665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0719&amp;idArticle=LEGIARTI000006417706&amp;dateTexte=&amp;categorieLien=cid"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s://www.teleaccords.travail-emploi.gouv.f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leaccords.travail-emploi.gouv.fr/PortailTeleprocedures/"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s://www.legifrance.gouv.fr/affichCodeArticle.do?cidTexte=LEGITEXT000006072050&amp;idArticle=LEGIARTI000006902819&amp;dateTexte=&amp;categorieLien=c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egifrance.gouv.fr/affichTexteArticle.do?cidTexte=JORFTEXT000018877783&amp;idArticle=JORFARTI000018877784&amp;categorieLien=c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311B6430D2D0B4D92EFD26DF315A0CC" ma:contentTypeVersion="16" ma:contentTypeDescription="Crée un document." ma:contentTypeScope="" ma:versionID="a9c7a76db52df8e9224c6c1d6d138bd6">
  <xsd:schema xmlns:xsd="http://www.w3.org/2001/XMLSchema" xmlns:xs="http://www.w3.org/2001/XMLSchema" xmlns:p="http://schemas.microsoft.com/office/2006/metadata/properties" xmlns:ns2="7fcb5239-fcc3-4982-a875-df2fb177ea06" xmlns:ns3="273c2df8-ea5e-4053-8ea6-204e5fc9bce0" xmlns:ns4="2fe97edd-d3fc-48b7-9eaf-6353b8bff6bd" targetNamespace="http://schemas.microsoft.com/office/2006/metadata/properties" ma:root="true" ma:fieldsID="52418bf1e42283d84f1e07fca405b008" ns2:_="" ns3:_="" ns4:_="">
    <xsd:import namespace="7fcb5239-fcc3-4982-a875-df2fb177ea06"/>
    <xsd:import namespace="273c2df8-ea5e-4053-8ea6-204e5fc9bce0"/>
    <xsd:import namespace="2fe97edd-d3fc-48b7-9eaf-6353b8bff6bd"/>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element ref="ns4:SharedWithUsers" minOccurs="0"/>
                <xsd:element ref="ns4:SharedWithDetail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cb5239-fcc3-4982-a875-df2fb177ea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3a1c1072-5e79-449b-a7b6-90d77d954df9"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3c2df8-ea5e-4053-8ea6-204e5fc9bce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44dde8b-e291-4b08-8928-24ff4173c7ae}" ma:internalName="TaxCatchAll" ma:showField="CatchAllData" ma:web="2fe97edd-d3fc-48b7-9eaf-6353b8bff6b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fe97edd-d3fc-48b7-9eaf-6353b8bff6bd"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3c2df8-ea5e-4053-8ea6-204e5fc9bce0" xsi:nil="true"/>
    <lcf76f155ced4ddcb4097134ff3c332f xmlns="7fcb5239-fcc3-4982-a875-df2fb177ea0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040A87A-C248-4B98-A9A0-0EB8B1FEFCF4}">
  <ds:schemaRefs>
    <ds:schemaRef ds:uri="http://schemas.openxmlformats.org/officeDocument/2006/bibliography"/>
  </ds:schemaRefs>
</ds:datastoreItem>
</file>

<file path=customXml/itemProps2.xml><?xml version="1.0" encoding="utf-8"?>
<ds:datastoreItem xmlns:ds="http://schemas.openxmlformats.org/officeDocument/2006/customXml" ds:itemID="{30839A7A-7A88-4B1A-9894-28D704DF9A59}"/>
</file>

<file path=customXml/itemProps3.xml><?xml version="1.0" encoding="utf-8"?>
<ds:datastoreItem xmlns:ds="http://schemas.openxmlformats.org/officeDocument/2006/customXml" ds:itemID="{2DA139A5-FDF2-410D-8064-F4114A45A549}"/>
</file>

<file path=customXml/itemProps4.xml><?xml version="1.0" encoding="utf-8"?>
<ds:datastoreItem xmlns:ds="http://schemas.openxmlformats.org/officeDocument/2006/customXml" ds:itemID="{22672DF2-F627-41EA-BA74-068428DD8354}"/>
</file>

<file path=docProps/app.xml><?xml version="1.0" encoding="utf-8"?>
<Properties xmlns="http://schemas.openxmlformats.org/officeDocument/2006/extended-properties" xmlns:vt="http://schemas.openxmlformats.org/officeDocument/2006/docPropsVTypes">
  <Template>Normal.dotm</Template>
  <TotalTime>7</TotalTime>
  <Pages>15</Pages>
  <Words>5257</Words>
  <Characters>28810</Characters>
  <Application>Microsoft Office Word</Application>
  <DocSecurity>0</DocSecurity>
  <Lines>1028</Lines>
  <Paragraphs>415</Paragraphs>
  <ScaleCrop>false</ScaleCrop>
  <HeadingPairs>
    <vt:vector size="2" baseType="variant">
      <vt:variant>
        <vt:lpstr>Titre</vt:lpstr>
      </vt:variant>
      <vt:variant>
        <vt:i4>1</vt:i4>
      </vt:variant>
    </vt:vector>
  </HeadingPairs>
  <TitlesOfParts>
    <vt:vector size="1" baseType="lpstr">
      <vt:lpstr>Rapport d’égalité professionnelle GSF _____________ établissement de ____________</vt:lpstr>
    </vt:vector>
  </TitlesOfParts>
  <Company>Monneau &amp; co</Company>
  <LinksUpToDate>false</LinksUpToDate>
  <CharactersWithSpaces>33652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 d’égalité professionnelle GSF _____________ établissement de ____________</dc:title>
  <dc:subject/>
  <dc:creator>Delphine</dc:creator>
  <cp:keywords/>
  <cp:lastModifiedBy>Nathalie MOLINARI</cp:lastModifiedBy>
  <cp:revision>8</cp:revision>
  <cp:lastPrinted>2025-12-25T14:03:00Z</cp:lastPrinted>
  <dcterms:created xsi:type="dcterms:W3CDTF">2026-01-23T15:55:00Z</dcterms:created>
  <dcterms:modified xsi:type="dcterms:W3CDTF">2026-01-23T16:02:00Z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0x010100E311B6430D2D0B4D92EFD26DF315A0CC</vt:lpwstr>
  </property>
</Properties>
</file>