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474022" w14:textId="77777777" w:rsidR="00054277" w:rsidRDefault="00054277" w:rsidP="000A45F4">
      <w:pPr>
        <w:tabs>
          <w:tab w:val="center" w:pos="4536"/>
        </w:tabs>
        <w:rPr>
          <w:rFonts w:cstheme="minorHAnsi"/>
        </w:rPr>
      </w:pPr>
    </w:p>
    <w:p w14:paraId="51E49A7B" w14:textId="6C7D3ACF" w:rsidR="000A45F4" w:rsidRPr="00E202C2" w:rsidRDefault="00002818" w:rsidP="000A45F4">
      <w:pPr>
        <w:tabs>
          <w:tab w:val="center" w:pos="4536"/>
        </w:tabs>
        <w:rPr>
          <w:rFonts w:cstheme="minorHAnsi"/>
        </w:rPr>
      </w:pPr>
      <w:r w:rsidRPr="00E202C2">
        <w:rPr>
          <w:rFonts w:cstheme="minorHAnsi"/>
          <w:noProof/>
        </w:rPr>
        <mc:AlternateContent>
          <mc:Choice Requires="wps">
            <w:drawing>
              <wp:anchor distT="0" distB="0" distL="114300" distR="114300" simplePos="0" relativeHeight="251659264" behindDoc="0" locked="0" layoutInCell="1" allowOverlap="1" wp14:anchorId="242BFFA2" wp14:editId="19B02E77">
                <wp:simplePos x="0" y="0"/>
                <wp:positionH relativeFrom="margin">
                  <wp:posOffset>-635</wp:posOffset>
                </wp:positionH>
                <wp:positionV relativeFrom="paragraph">
                  <wp:posOffset>136525</wp:posOffset>
                </wp:positionV>
                <wp:extent cx="5719445" cy="1295400"/>
                <wp:effectExtent l="0" t="0" r="14605" b="19050"/>
                <wp:wrapNone/>
                <wp:docPr id="1" name="Rectangle 1"/>
                <wp:cNvGraphicFramePr/>
                <a:graphic xmlns:a="http://schemas.openxmlformats.org/drawingml/2006/main">
                  <a:graphicData uri="http://schemas.microsoft.com/office/word/2010/wordprocessingShape">
                    <wps:wsp>
                      <wps:cNvSpPr/>
                      <wps:spPr>
                        <a:xfrm>
                          <a:off x="0" y="0"/>
                          <a:ext cx="5719445" cy="12954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1DA7C8" id="Rectangle 1" o:spid="_x0000_s1026" style="position:absolute;margin-left:-.05pt;margin-top:10.75pt;width:450.35pt;height:10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" filled="f" strokecolor="black [3213]" strokeweight="1pt">
                <w10:wrap anchorx="margin"/>
              </v:rect>
            </w:pict>
          </mc:Fallback>
        </mc:AlternateContent>
      </w:r>
    </w:p>
    <w:p w14:paraId="08252CD4" w14:textId="2EEBE586" w:rsidR="00002818" w:rsidRPr="00F10A54" w:rsidRDefault="000A45F4" w:rsidP="000A45F4">
      <w:pPr>
        <w:tabs>
          <w:tab w:val="center" w:pos="4536"/>
        </w:tabs>
        <w:jc w:val="center"/>
        <w:rPr>
          <w:rFonts w:cstheme="minorHAnsi"/>
          <w:b/>
          <w:bCs/>
          <w:color w:val="0070C0"/>
          <w:sz w:val="32"/>
          <w:szCs w:val="32"/>
        </w:rPr>
      </w:pPr>
      <w:r w:rsidRPr="00F10A54">
        <w:rPr>
          <w:rFonts w:cstheme="minorHAnsi"/>
          <w:b/>
          <w:bCs/>
          <w:color w:val="0070C0"/>
          <w:sz w:val="32"/>
          <w:szCs w:val="32"/>
        </w:rPr>
        <w:t xml:space="preserve">ACCORD </w:t>
      </w:r>
      <w:r w:rsidR="00002818" w:rsidRPr="00F10A54">
        <w:rPr>
          <w:rFonts w:cstheme="minorHAnsi"/>
          <w:b/>
          <w:bCs/>
          <w:color w:val="0070C0"/>
          <w:sz w:val="32"/>
          <w:szCs w:val="32"/>
        </w:rPr>
        <w:t>NAO 202</w:t>
      </w:r>
      <w:r w:rsidR="00F10A54" w:rsidRPr="00F10A54">
        <w:rPr>
          <w:rFonts w:cstheme="minorHAnsi"/>
          <w:b/>
          <w:bCs/>
          <w:color w:val="0070C0"/>
          <w:sz w:val="32"/>
          <w:szCs w:val="32"/>
        </w:rPr>
        <w:t>6</w:t>
      </w:r>
    </w:p>
    <w:p w14:paraId="36A19E0B" w14:textId="219AF57D" w:rsidR="00002818" w:rsidRPr="00F10A54" w:rsidRDefault="00002818" w:rsidP="00002818">
      <w:pPr>
        <w:tabs>
          <w:tab w:val="center" w:pos="4536"/>
        </w:tabs>
        <w:jc w:val="center"/>
        <w:rPr>
          <w:rFonts w:cstheme="minorHAnsi"/>
          <w:b/>
          <w:bCs/>
          <w:color w:val="0070C0"/>
          <w:sz w:val="32"/>
          <w:szCs w:val="32"/>
        </w:rPr>
      </w:pPr>
      <w:r w:rsidRPr="00F10A54">
        <w:rPr>
          <w:rFonts w:cstheme="minorHAnsi"/>
          <w:b/>
          <w:bCs/>
          <w:color w:val="0070C0"/>
          <w:sz w:val="32"/>
          <w:szCs w:val="32"/>
        </w:rPr>
        <w:t xml:space="preserve">PORTANT SUR LA RÉMUNÉRATION, LE TEMPS DE TRAVAIL ET LE PARTAGE DE LA VALEUR AJOUTÉE </w:t>
      </w:r>
    </w:p>
    <w:p w14:paraId="4016082F" w14:textId="7138EE00" w:rsidR="00002818" w:rsidRDefault="00002818" w:rsidP="000A45F4">
      <w:pPr>
        <w:tabs>
          <w:tab w:val="center" w:pos="4536"/>
        </w:tabs>
        <w:jc w:val="center"/>
        <w:rPr>
          <w:rFonts w:cstheme="minorHAnsi"/>
          <w:b/>
          <w:bCs/>
          <w:sz w:val="32"/>
          <w:szCs w:val="32"/>
        </w:rPr>
      </w:pPr>
    </w:p>
    <w:p w14:paraId="7FFC6FE9" w14:textId="77777777" w:rsidR="000A45F4" w:rsidRPr="00E202C2" w:rsidRDefault="000A45F4" w:rsidP="000A45F4">
      <w:pPr>
        <w:spacing w:after="0" w:line="276" w:lineRule="auto"/>
        <w:jc w:val="both"/>
        <w:rPr>
          <w:rFonts w:cstheme="minorHAnsi"/>
        </w:rPr>
      </w:pPr>
    </w:p>
    <w:p w14:paraId="465A69DA" w14:textId="5D94D65B" w:rsidR="000A45F4" w:rsidRPr="00E202C2" w:rsidRDefault="000A45F4" w:rsidP="000A45F4">
      <w:pPr>
        <w:spacing w:after="0" w:line="276" w:lineRule="auto"/>
        <w:jc w:val="both"/>
        <w:rPr>
          <w:rFonts w:cstheme="minorHAnsi"/>
        </w:rPr>
      </w:pPr>
      <w:r w:rsidRPr="00E202C2">
        <w:rPr>
          <w:rFonts w:cstheme="minorHAnsi"/>
        </w:rPr>
        <w:t>Conformément aux dispositions des articles L. 2242-1, L. 2242-13 et suivants du Code du Travail, la Direction de la</w:t>
      </w:r>
      <w:r w:rsidR="00224C43">
        <w:rPr>
          <w:rFonts w:cstheme="minorHAnsi"/>
        </w:rPr>
        <w:t xml:space="preserve"> société</w:t>
      </w:r>
      <w:r w:rsidRPr="00E202C2">
        <w:rPr>
          <w:rFonts w:cstheme="minorHAnsi"/>
        </w:rPr>
        <w:t xml:space="preserve"> </w:t>
      </w:r>
      <w:r w:rsidR="00D008FE" w:rsidRPr="00E202C2">
        <w:rPr>
          <w:rFonts w:cstheme="minorHAnsi"/>
        </w:rPr>
        <w:t>AMLP</w:t>
      </w:r>
      <w:r w:rsidRPr="00E202C2">
        <w:rPr>
          <w:rFonts w:cstheme="minorHAnsi"/>
        </w:rPr>
        <w:t xml:space="preserve"> a invité les organisations syndicales représentatives dans l’entreprise à participer à la Négociation Annuelle Obligatoire, lors </w:t>
      </w:r>
      <w:r w:rsidR="00D008FE" w:rsidRPr="00E202C2">
        <w:rPr>
          <w:rFonts w:cstheme="minorHAnsi"/>
        </w:rPr>
        <w:t>des réunions</w:t>
      </w:r>
      <w:r w:rsidRPr="00E202C2">
        <w:rPr>
          <w:rFonts w:cstheme="minorHAnsi"/>
        </w:rPr>
        <w:t xml:space="preserve"> qui s</w:t>
      </w:r>
      <w:r w:rsidR="00D008FE" w:rsidRPr="00E202C2">
        <w:rPr>
          <w:rFonts w:cstheme="minorHAnsi"/>
        </w:rPr>
        <w:t xml:space="preserve">e sont tenues </w:t>
      </w:r>
      <w:r w:rsidRPr="00E202C2">
        <w:rPr>
          <w:rFonts w:cstheme="minorHAnsi"/>
        </w:rPr>
        <w:t>le</w:t>
      </w:r>
      <w:r w:rsidR="00D008FE" w:rsidRPr="00E202C2">
        <w:rPr>
          <w:rFonts w:cstheme="minorHAnsi"/>
        </w:rPr>
        <w:t xml:space="preserve">s </w:t>
      </w:r>
      <w:r w:rsidR="002E7573">
        <w:rPr>
          <w:rFonts w:cstheme="minorHAnsi"/>
        </w:rPr>
        <w:t>12 janvier et 19 janvier 2026.</w:t>
      </w:r>
    </w:p>
    <w:p w14:paraId="58A2407F" w14:textId="77777777" w:rsidR="000A45F4" w:rsidRPr="00E202C2" w:rsidRDefault="000A45F4" w:rsidP="000A45F4">
      <w:pPr>
        <w:spacing w:after="0" w:line="276" w:lineRule="auto"/>
        <w:jc w:val="both"/>
        <w:rPr>
          <w:rFonts w:cstheme="minorHAnsi"/>
        </w:rPr>
      </w:pPr>
    </w:p>
    <w:p w14:paraId="108C04CC" w14:textId="356AEA5E" w:rsidR="000A45F4" w:rsidRPr="00E202C2" w:rsidRDefault="000A45F4" w:rsidP="000A45F4">
      <w:pPr>
        <w:spacing w:after="0" w:line="276" w:lineRule="auto"/>
        <w:jc w:val="both"/>
        <w:rPr>
          <w:rFonts w:cstheme="minorHAnsi"/>
        </w:rPr>
      </w:pPr>
      <w:r w:rsidRPr="00E202C2">
        <w:rPr>
          <w:rFonts w:cstheme="minorHAnsi"/>
        </w:rPr>
        <w:t>Au cours de</w:t>
      </w:r>
      <w:r w:rsidR="007D3AEA">
        <w:rPr>
          <w:rFonts w:cstheme="minorHAnsi"/>
        </w:rPr>
        <w:t>s réunions</w:t>
      </w:r>
      <w:r w:rsidRPr="00E202C2">
        <w:rPr>
          <w:rFonts w:cstheme="minorHAnsi"/>
        </w:rPr>
        <w:t xml:space="preserve"> étaient présents : </w:t>
      </w:r>
    </w:p>
    <w:p w14:paraId="5FE45871" w14:textId="4F98DCC1" w:rsidR="00155639" w:rsidRDefault="000A45F4" w:rsidP="000A45F4">
      <w:pPr>
        <w:pStyle w:val="Paragraphedeliste"/>
        <w:numPr>
          <w:ilvl w:val="0"/>
          <w:numId w:val="1"/>
        </w:numPr>
        <w:spacing w:after="0" w:line="276" w:lineRule="auto"/>
        <w:jc w:val="both"/>
        <w:rPr>
          <w:rFonts w:cstheme="minorHAnsi"/>
        </w:rPr>
      </w:pPr>
      <w:r w:rsidRPr="00507A92">
        <w:rPr>
          <w:rFonts w:cstheme="minorHAnsi"/>
          <w:b/>
          <w:bCs/>
          <w:color w:val="0070C0"/>
        </w:rPr>
        <w:t>Pour la Direction :</w:t>
      </w:r>
      <w:r w:rsidRPr="00507A92">
        <w:rPr>
          <w:rFonts w:cstheme="minorHAnsi"/>
          <w:color w:val="0070C0"/>
        </w:rPr>
        <w:t xml:space="preserve"> </w:t>
      </w:r>
    </w:p>
    <w:p w14:paraId="06D62002" w14:textId="6A5C0773" w:rsidR="000A45F4" w:rsidRPr="00155639" w:rsidRDefault="000A45F4" w:rsidP="000A45F4">
      <w:pPr>
        <w:pStyle w:val="Paragraphedeliste"/>
        <w:numPr>
          <w:ilvl w:val="0"/>
          <w:numId w:val="1"/>
        </w:numPr>
        <w:spacing w:after="0" w:line="276" w:lineRule="auto"/>
        <w:jc w:val="both"/>
        <w:rPr>
          <w:rFonts w:cstheme="minorHAnsi"/>
        </w:rPr>
      </w:pPr>
      <w:r w:rsidRPr="00507A92">
        <w:rPr>
          <w:rFonts w:cstheme="minorHAnsi"/>
          <w:b/>
          <w:bCs/>
          <w:color w:val="0070C0"/>
        </w:rPr>
        <w:t>Pour l</w:t>
      </w:r>
      <w:r w:rsidR="00A87E22">
        <w:rPr>
          <w:rFonts w:cstheme="minorHAnsi"/>
          <w:b/>
          <w:bCs/>
          <w:color w:val="0070C0"/>
        </w:rPr>
        <w:t>e Syndicat</w:t>
      </w:r>
      <w:r w:rsidRPr="00507A92">
        <w:rPr>
          <w:rFonts w:cstheme="minorHAnsi"/>
          <w:color w:val="0070C0"/>
        </w:rPr>
        <w:t xml:space="preserve"> </w:t>
      </w:r>
    </w:p>
    <w:p w14:paraId="53D3CE58" w14:textId="77777777" w:rsidR="000A45F4" w:rsidRPr="00E202C2" w:rsidRDefault="000A45F4" w:rsidP="000A45F4">
      <w:pPr>
        <w:spacing w:after="0" w:line="276" w:lineRule="auto"/>
        <w:jc w:val="both"/>
        <w:rPr>
          <w:rFonts w:cstheme="minorHAnsi"/>
        </w:rPr>
      </w:pPr>
    </w:p>
    <w:p w14:paraId="47AE18FD" w14:textId="1C23F222" w:rsidR="000A45F4" w:rsidRDefault="000A45F4" w:rsidP="000A45F4">
      <w:pPr>
        <w:spacing w:after="0" w:line="276" w:lineRule="auto"/>
        <w:jc w:val="both"/>
        <w:rPr>
          <w:rFonts w:cstheme="minorHAnsi"/>
        </w:rPr>
      </w:pPr>
      <w:r w:rsidRPr="00E202C2">
        <w:rPr>
          <w:rFonts w:cstheme="minorHAnsi"/>
        </w:rPr>
        <w:t xml:space="preserve">Après discussion avec la Direction, il a été convenu des dispositions suivantes : </w:t>
      </w:r>
    </w:p>
    <w:p w14:paraId="4BE47CEA" w14:textId="77777777" w:rsidR="00054277" w:rsidRPr="00E202C2" w:rsidRDefault="00054277" w:rsidP="000A45F4">
      <w:pPr>
        <w:spacing w:after="0" w:line="276" w:lineRule="auto"/>
        <w:jc w:val="both"/>
        <w:rPr>
          <w:rFonts w:cstheme="minorHAnsi"/>
        </w:rPr>
      </w:pPr>
    </w:p>
    <w:p w14:paraId="6E97E189" w14:textId="69017EBD" w:rsidR="000A45F4" w:rsidRDefault="000A45F4" w:rsidP="000A45F4">
      <w:pPr>
        <w:spacing w:after="0" w:line="276" w:lineRule="auto"/>
        <w:jc w:val="both"/>
        <w:rPr>
          <w:rFonts w:cstheme="minorHAnsi"/>
          <w:b/>
          <w:bCs/>
          <w:u w:val="single"/>
        </w:rPr>
      </w:pPr>
      <w:r w:rsidRPr="00E202C2">
        <w:rPr>
          <w:rFonts w:cstheme="minorHAnsi"/>
          <w:b/>
          <w:bCs/>
          <w:u w:val="single"/>
        </w:rPr>
        <w:t xml:space="preserve">Article 1 : Revalorisation salariale </w:t>
      </w:r>
    </w:p>
    <w:p w14:paraId="79680D18" w14:textId="77777777" w:rsidR="00CB476F" w:rsidRPr="00CB476F" w:rsidRDefault="00CB476F" w:rsidP="000A45F4">
      <w:pPr>
        <w:spacing w:after="0" w:line="276" w:lineRule="auto"/>
        <w:jc w:val="both"/>
        <w:rPr>
          <w:rFonts w:cstheme="minorHAnsi"/>
          <w:b/>
          <w:bCs/>
          <w:sz w:val="10"/>
          <w:szCs w:val="10"/>
          <w:u w:val="single"/>
        </w:rPr>
      </w:pPr>
    </w:p>
    <w:p w14:paraId="34E421BB" w14:textId="2B7F7EA2" w:rsidR="009E12F3" w:rsidRPr="00057280" w:rsidRDefault="00AD2368" w:rsidP="00E202C2">
      <w:pPr>
        <w:spacing w:after="0" w:line="276" w:lineRule="auto"/>
        <w:jc w:val="both"/>
        <w:rPr>
          <w:rFonts w:cstheme="minorHAnsi"/>
        </w:rPr>
      </w:pPr>
      <w:r>
        <w:rPr>
          <w:rFonts w:cstheme="minorHAnsi"/>
        </w:rPr>
        <w:t>A</w:t>
      </w:r>
      <w:r w:rsidR="009E12F3">
        <w:rPr>
          <w:rFonts w:cstheme="minorHAnsi"/>
        </w:rPr>
        <w:t>u 1</w:t>
      </w:r>
      <w:r w:rsidR="009E12F3" w:rsidRPr="00294D3B">
        <w:rPr>
          <w:rFonts w:cstheme="minorHAnsi"/>
          <w:vertAlign w:val="superscript"/>
        </w:rPr>
        <w:t>er</w:t>
      </w:r>
      <w:r w:rsidR="009E12F3">
        <w:rPr>
          <w:rFonts w:cstheme="minorHAnsi"/>
        </w:rPr>
        <w:t xml:space="preserve"> janvier 202</w:t>
      </w:r>
      <w:r w:rsidR="002E7573">
        <w:rPr>
          <w:rFonts w:cstheme="minorHAnsi"/>
        </w:rPr>
        <w:t>6</w:t>
      </w:r>
      <w:r w:rsidR="009E12F3">
        <w:rPr>
          <w:rFonts w:cstheme="minorHAnsi"/>
        </w:rPr>
        <w:t>, a</w:t>
      </w:r>
      <w:r w:rsidR="009E12F3" w:rsidRPr="00CB476F">
        <w:rPr>
          <w:rFonts w:cstheme="minorHAnsi"/>
        </w:rPr>
        <w:t xml:space="preserve">ugmentation mensuelle brute égale à la valeur de la hausse du </w:t>
      </w:r>
      <w:r w:rsidR="009E12F3" w:rsidRPr="00350035">
        <w:rPr>
          <w:rFonts w:cstheme="minorHAnsi"/>
        </w:rPr>
        <w:t>SBMH 202</w:t>
      </w:r>
      <w:r w:rsidR="002E7573">
        <w:rPr>
          <w:rFonts w:cstheme="minorHAnsi"/>
        </w:rPr>
        <w:t>5</w:t>
      </w:r>
      <w:r w:rsidR="009E12F3" w:rsidRPr="00CB476F">
        <w:rPr>
          <w:rFonts w:cstheme="minorHAnsi"/>
        </w:rPr>
        <w:t xml:space="preserve"> </w:t>
      </w:r>
      <w:r w:rsidR="00EC1CB6">
        <w:rPr>
          <w:rFonts w:cstheme="minorHAnsi"/>
        </w:rPr>
        <w:t>(</w:t>
      </w:r>
      <w:r w:rsidR="009E12F3" w:rsidRPr="00CB476F">
        <w:rPr>
          <w:rFonts w:cstheme="minorHAnsi"/>
        </w:rPr>
        <w:t xml:space="preserve">grille </w:t>
      </w:r>
      <w:r w:rsidR="009E12F3">
        <w:rPr>
          <w:rFonts w:cstheme="minorHAnsi"/>
        </w:rPr>
        <w:t>du 1</w:t>
      </w:r>
      <w:r w:rsidR="009E12F3" w:rsidRPr="002531B2">
        <w:rPr>
          <w:rFonts w:cstheme="minorHAnsi"/>
          <w:vertAlign w:val="superscript"/>
        </w:rPr>
        <w:t>er</w:t>
      </w:r>
      <w:r w:rsidR="009E12F3">
        <w:rPr>
          <w:rFonts w:cstheme="minorHAnsi"/>
        </w:rPr>
        <w:t xml:space="preserve"> janvier 202</w:t>
      </w:r>
      <w:r w:rsidR="002E7573">
        <w:rPr>
          <w:rFonts w:cstheme="minorHAnsi"/>
        </w:rPr>
        <w:t>5</w:t>
      </w:r>
      <w:r w:rsidR="009E12F3" w:rsidRPr="00CB476F">
        <w:rPr>
          <w:rFonts w:cstheme="minorHAnsi"/>
        </w:rPr>
        <w:t>)</w:t>
      </w:r>
      <w:r w:rsidR="009E12F3">
        <w:rPr>
          <w:rFonts w:cstheme="minorHAnsi"/>
        </w:rPr>
        <w:t xml:space="preserve">, </w:t>
      </w:r>
      <w:r w:rsidR="00EC1CB6">
        <w:rPr>
          <w:rFonts w:cstheme="minorHAnsi"/>
        </w:rPr>
        <w:t xml:space="preserve">majorée de </w:t>
      </w:r>
      <w:r w:rsidR="002E7573">
        <w:rPr>
          <w:rFonts w:cstheme="minorHAnsi"/>
        </w:rPr>
        <w:t>1.3</w:t>
      </w:r>
      <w:r w:rsidR="00EC1CB6">
        <w:rPr>
          <w:rFonts w:cstheme="minorHAnsi"/>
        </w:rPr>
        <w:t xml:space="preserve">%, </w:t>
      </w:r>
      <w:r w:rsidR="009E12F3" w:rsidRPr="001C0EC7">
        <w:rPr>
          <w:rFonts w:cstheme="minorHAnsi"/>
        </w:rPr>
        <w:t xml:space="preserve">appliquée pour une base temps plein </w:t>
      </w:r>
      <w:r w:rsidR="009E12F3" w:rsidRPr="009522A1">
        <w:rPr>
          <w:rFonts w:cstheme="minorHAnsi"/>
        </w:rPr>
        <w:t xml:space="preserve">et </w:t>
      </w:r>
      <w:r w:rsidR="00EC1CB6">
        <w:rPr>
          <w:rFonts w:cstheme="minorHAnsi"/>
        </w:rPr>
        <w:t xml:space="preserve">pour le personnel </w:t>
      </w:r>
      <w:r w:rsidR="009E12F3" w:rsidRPr="009522A1">
        <w:rPr>
          <w:rFonts w:cstheme="minorHAnsi"/>
        </w:rPr>
        <w:t>présent en contrat à durée indéterminée au 1</w:t>
      </w:r>
      <w:r w:rsidR="009E12F3" w:rsidRPr="009522A1">
        <w:rPr>
          <w:rFonts w:cstheme="minorHAnsi"/>
          <w:vertAlign w:val="superscript"/>
        </w:rPr>
        <w:t>er</w:t>
      </w:r>
      <w:r w:rsidR="009E12F3" w:rsidRPr="009522A1">
        <w:rPr>
          <w:rFonts w:cstheme="minorHAnsi"/>
        </w:rPr>
        <w:t xml:space="preserve"> </w:t>
      </w:r>
      <w:r w:rsidR="00057280">
        <w:rPr>
          <w:rFonts w:cstheme="minorHAnsi"/>
        </w:rPr>
        <w:t>janvier 202</w:t>
      </w:r>
      <w:r w:rsidR="00507A92">
        <w:rPr>
          <w:rFonts w:cstheme="minorHAnsi"/>
        </w:rPr>
        <w:t>5</w:t>
      </w:r>
      <w:r w:rsidR="009E12F3" w:rsidRPr="009522A1">
        <w:rPr>
          <w:rFonts w:cstheme="minorHAnsi"/>
        </w:rPr>
        <w:t>.</w:t>
      </w:r>
    </w:p>
    <w:p w14:paraId="3791FE76" w14:textId="77777777" w:rsidR="00A41F44" w:rsidRPr="00FB5112" w:rsidRDefault="00A41F44" w:rsidP="00E202C2">
      <w:pPr>
        <w:spacing w:after="0" w:line="276" w:lineRule="auto"/>
        <w:jc w:val="both"/>
        <w:rPr>
          <w:rFonts w:cstheme="minorHAnsi"/>
          <w:color w:val="0070C0"/>
        </w:rPr>
      </w:pPr>
    </w:p>
    <w:p w14:paraId="2C94B77F" w14:textId="05A01E8C" w:rsidR="001C0EC7" w:rsidRDefault="001C0EC7" w:rsidP="001C0EC7">
      <w:pPr>
        <w:spacing w:after="0" w:line="276" w:lineRule="auto"/>
        <w:jc w:val="both"/>
        <w:rPr>
          <w:rFonts w:cstheme="minorHAnsi"/>
          <w:b/>
          <w:bCs/>
          <w:u w:val="single"/>
        </w:rPr>
      </w:pPr>
      <w:r w:rsidRPr="00E202C2">
        <w:rPr>
          <w:rFonts w:cstheme="minorHAnsi"/>
          <w:b/>
          <w:bCs/>
          <w:u w:val="single"/>
        </w:rPr>
        <w:t xml:space="preserve">Article 2 : </w:t>
      </w:r>
      <w:r>
        <w:rPr>
          <w:rFonts w:cstheme="minorHAnsi"/>
          <w:b/>
          <w:bCs/>
          <w:u w:val="single"/>
        </w:rPr>
        <w:t>Titres restaurant et paniers</w:t>
      </w:r>
      <w:r w:rsidR="008505A9">
        <w:rPr>
          <w:rFonts w:cstheme="minorHAnsi"/>
          <w:b/>
          <w:bCs/>
          <w:u w:val="single"/>
        </w:rPr>
        <w:t xml:space="preserve"> repas</w:t>
      </w:r>
    </w:p>
    <w:p w14:paraId="605058EE" w14:textId="77777777" w:rsidR="001C0EC7" w:rsidRPr="00CB476F" w:rsidRDefault="001C0EC7" w:rsidP="001C0EC7">
      <w:pPr>
        <w:spacing w:after="0" w:line="276" w:lineRule="auto"/>
        <w:jc w:val="both"/>
        <w:rPr>
          <w:rFonts w:cstheme="minorHAnsi"/>
          <w:b/>
          <w:bCs/>
          <w:sz w:val="10"/>
          <w:szCs w:val="10"/>
          <w:u w:val="single"/>
        </w:rPr>
      </w:pPr>
    </w:p>
    <w:p w14:paraId="05707B7B" w14:textId="7BC34BC3" w:rsidR="001C0EC7" w:rsidRPr="00350035" w:rsidRDefault="001C0EC7" w:rsidP="00F10A54">
      <w:pPr>
        <w:pStyle w:val="Paragraphedeliste"/>
        <w:numPr>
          <w:ilvl w:val="0"/>
          <w:numId w:val="5"/>
        </w:numPr>
        <w:spacing w:after="0" w:line="276" w:lineRule="auto"/>
        <w:ind w:left="426"/>
        <w:jc w:val="both"/>
        <w:rPr>
          <w:rFonts w:cstheme="minorHAnsi"/>
        </w:rPr>
      </w:pPr>
      <w:r w:rsidRPr="009E12F3">
        <w:rPr>
          <w:rFonts w:cstheme="minorHAnsi"/>
        </w:rPr>
        <w:t xml:space="preserve">La valeur faciale du titre restaurant </w:t>
      </w:r>
      <w:r w:rsidR="001D0782" w:rsidRPr="009E12F3">
        <w:rPr>
          <w:rFonts w:cstheme="minorHAnsi"/>
        </w:rPr>
        <w:t xml:space="preserve">est revalorisée </w:t>
      </w:r>
      <w:r w:rsidR="001B3C7A" w:rsidRPr="00CF4572">
        <w:rPr>
          <w:rFonts w:cstheme="minorHAnsi"/>
        </w:rPr>
        <w:t xml:space="preserve">au </w:t>
      </w:r>
      <w:r w:rsidR="001B3C7A" w:rsidRPr="000A2415">
        <w:rPr>
          <w:rFonts w:cstheme="minorHAnsi"/>
        </w:rPr>
        <w:t>1</w:t>
      </w:r>
      <w:r w:rsidR="001B3C7A" w:rsidRPr="000A2415">
        <w:rPr>
          <w:rFonts w:cstheme="minorHAnsi"/>
          <w:vertAlign w:val="superscript"/>
        </w:rPr>
        <w:t>er</w:t>
      </w:r>
      <w:r w:rsidR="001B3C7A" w:rsidRPr="000A2415">
        <w:rPr>
          <w:rFonts w:cstheme="minorHAnsi"/>
        </w:rPr>
        <w:t xml:space="preserve"> </w:t>
      </w:r>
      <w:r w:rsidR="00057280">
        <w:rPr>
          <w:rFonts w:cstheme="minorHAnsi"/>
        </w:rPr>
        <w:t>janvier 2026</w:t>
      </w:r>
      <w:r w:rsidR="001B3C7A" w:rsidRPr="000A2415">
        <w:rPr>
          <w:rFonts w:cstheme="minorHAnsi"/>
        </w:rPr>
        <w:t xml:space="preserve"> </w:t>
      </w:r>
      <w:r w:rsidR="001D0782" w:rsidRPr="009E12F3">
        <w:rPr>
          <w:rFonts w:cstheme="minorHAnsi"/>
        </w:rPr>
        <w:t xml:space="preserve">et </w:t>
      </w:r>
      <w:r w:rsidR="002D63EB" w:rsidRPr="009E12F3">
        <w:rPr>
          <w:rFonts w:cstheme="minorHAnsi"/>
        </w:rPr>
        <w:t xml:space="preserve">passera </w:t>
      </w:r>
      <w:r w:rsidR="00350035">
        <w:rPr>
          <w:rFonts w:cstheme="minorHAnsi"/>
        </w:rPr>
        <w:t>de</w:t>
      </w:r>
      <w:r w:rsidR="002D63EB" w:rsidRPr="009E12F3">
        <w:rPr>
          <w:rFonts w:cstheme="minorHAnsi"/>
        </w:rPr>
        <w:t xml:space="preserve"> </w:t>
      </w:r>
      <w:r w:rsidR="00057280">
        <w:rPr>
          <w:rFonts w:cstheme="minorHAnsi"/>
        </w:rPr>
        <w:t>10.30</w:t>
      </w:r>
      <w:r w:rsidRPr="00350035">
        <w:rPr>
          <w:rFonts w:cstheme="minorHAnsi"/>
        </w:rPr>
        <w:t xml:space="preserve"> </w:t>
      </w:r>
      <w:r w:rsidRPr="009E12F3">
        <w:rPr>
          <w:rFonts w:cstheme="minorHAnsi"/>
        </w:rPr>
        <w:t>€</w:t>
      </w:r>
      <w:r w:rsidR="002D63EB" w:rsidRPr="009E12F3">
        <w:rPr>
          <w:rFonts w:cstheme="minorHAnsi"/>
        </w:rPr>
        <w:t xml:space="preserve"> </w:t>
      </w:r>
      <w:r w:rsidR="00350035">
        <w:rPr>
          <w:rFonts w:cstheme="minorHAnsi"/>
        </w:rPr>
        <w:t xml:space="preserve">à </w:t>
      </w:r>
      <w:r w:rsidR="00350035" w:rsidRPr="00350035">
        <w:rPr>
          <w:rFonts w:cstheme="minorHAnsi"/>
          <w:b/>
          <w:bCs/>
        </w:rPr>
        <w:t>10.</w:t>
      </w:r>
      <w:r w:rsidR="00057280">
        <w:rPr>
          <w:rFonts w:cstheme="minorHAnsi"/>
          <w:b/>
          <w:bCs/>
        </w:rPr>
        <w:t>50</w:t>
      </w:r>
      <w:r w:rsidR="00350035" w:rsidRPr="00350035">
        <w:rPr>
          <w:rFonts w:cstheme="minorHAnsi"/>
          <w:b/>
          <w:bCs/>
        </w:rPr>
        <w:t xml:space="preserve"> €</w:t>
      </w:r>
      <w:r w:rsidRPr="00350035">
        <w:rPr>
          <w:rFonts w:cstheme="minorHAnsi"/>
          <w:b/>
          <w:bCs/>
        </w:rPr>
        <w:t>.</w:t>
      </w:r>
    </w:p>
    <w:p w14:paraId="4B19E824" w14:textId="1D851B87" w:rsidR="003D38AA" w:rsidRPr="009E12F3" w:rsidRDefault="001C0EC7" w:rsidP="00F10A54">
      <w:pPr>
        <w:pStyle w:val="Paragraphedeliste"/>
        <w:numPr>
          <w:ilvl w:val="1"/>
          <w:numId w:val="5"/>
        </w:numPr>
        <w:spacing w:after="0" w:line="276" w:lineRule="auto"/>
        <w:ind w:left="851"/>
        <w:jc w:val="both"/>
        <w:rPr>
          <w:rFonts w:cstheme="minorHAnsi"/>
        </w:rPr>
      </w:pPr>
      <w:r w:rsidRPr="009E12F3">
        <w:rPr>
          <w:rFonts w:cstheme="minorHAnsi"/>
        </w:rPr>
        <w:t xml:space="preserve">La prise en charge de l’employeur </w:t>
      </w:r>
      <w:r w:rsidR="00EF3788">
        <w:rPr>
          <w:rFonts w:cstheme="minorHAnsi"/>
        </w:rPr>
        <w:t>est maintenue</w:t>
      </w:r>
      <w:r w:rsidRPr="009E12F3">
        <w:rPr>
          <w:rFonts w:cstheme="minorHAnsi"/>
        </w:rPr>
        <w:t xml:space="preserve"> </w:t>
      </w:r>
      <w:r w:rsidR="00350035">
        <w:rPr>
          <w:rFonts w:cstheme="minorHAnsi"/>
        </w:rPr>
        <w:t>à</w:t>
      </w:r>
      <w:r w:rsidRPr="009E12F3">
        <w:rPr>
          <w:rFonts w:cstheme="minorHAnsi"/>
        </w:rPr>
        <w:t xml:space="preserve"> 60% de la valeur faciale.</w:t>
      </w:r>
    </w:p>
    <w:p w14:paraId="7924A654" w14:textId="1427E1C7" w:rsidR="001C0EC7" w:rsidRDefault="001C0EC7" w:rsidP="00F10A54">
      <w:pPr>
        <w:pStyle w:val="Paragraphedeliste"/>
        <w:numPr>
          <w:ilvl w:val="1"/>
          <w:numId w:val="5"/>
        </w:numPr>
        <w:spacing w:after="0" w:line="276" w:lineRule="auto"/>
        <w:ind w:left="851"/>
        <w:jc w:val="both"/>
        <w:rPr>
          <w:rFonts w:cstheme="minorHAnsi"/>
        </w:rPr>
      </w:pPr>
      <w:r w:rsidRPr="009E12F3">
        <w:rPr>
          <w:rFonts w:cstheme="minorHAnsi"/>
        </w:rPr>
        <w:t xml:space="preserve">La prise en charge du </w:t>
      </w:r>
      <w:r w:rsidR="00507A92">
        <w:rPr>
          <w:rFonts w:cstheme="minorHAnsi"/>
        </w:rPr>
        <w:t>collaborateur</w:t>
      </w:r>
      <w:r w:rsidRPr="009E12F3">
        <w:rPr>
          <w:rFonts w:cstheme="minorHAnsi"/>
        </w:rPr>
        <w:t xml:space="preserve"> </w:t>
      </w:r>
      <w:r w:rsidR="00EF3788">
        <w:rPr>
          <w:rFonts w:cstheme="minorHAnsi"/>
        </w:rPr>
        <w:t xml:space="preserve">est maintenue </w:t>
      </w:r>
      <w:r w:rsidR="00350035">
        <w:rPr>
          <w:rFonts w:cstheme="minorHAnsi"/>
        </w:rPr>
        <w:t>à</w:t>
      </w:r>
      <w:r w:rsidRPr="009E12F3">
        <w:rPr>
          <w:rFonts w:cstheme="minorHAnsi"/>
        </w:rPr>
        <w:t xml:space="preserve"> 40% de la valeur faciale. </w:t>
      </w:r>
    </w:p>
    <w:p w14:paraId="6925C5DE" w14:textId="77777777" w:rsidR="00350035" w:rsidRPr="009E12F3" w:rsidRDefault="00350035" w:rsidP="00F10A54">
      <w:pPr>
        <w:pStyle w:val="Paragraphedeliste"/>
        <w:spacing w:after="0" w:line="276" w:lineRule="auto"/>
        <w:ind w:left="426"/>
        <w:jc w:val="both"/>
        <w:rPr>
          <w:rFonts w:cstheme="minorHAnsi"/>
        </w:rPr>
      </w:pPr>
    </w:p>
    <w:p w14:paraId="699B5E19" w14:textId="4C66F273" w:rsidR="001C0EC7" w:rsidRDefault="002D63EB" w:rsidP="00F10A54">
      <w:pPr>
        <w:pStyle w:val="Paragraphedeliste"/>
        <w:numPr>
          <w:ilvl w:val="0"/>
          <w:numId w:val="5"/>
        </w:numPr>
        <w:spacing w:after="0" w:line="276" w:lineRule="auto"/>
        <w:ind w:left="426"/>
        <w:jc w:val="both"/>
        <w:rPr>
          <w:rFonts w:cstheme="minorHAnsi"/>
        </w:rPr>
      </w:pPr>
      <w:r w:rsidRPr="00350035">
        <w:rPr>
          <w:rFonts w:cstheme="minorHAnsi"/>
        </w:rPr>
        <w:t>La p</w:t>
      </w:r>
      <w:r w:rsidR="001C0EC7" w:rsidRPr="00350035">
        <w:rPr>
          <w:rFonts w:cstheme="minorHAnsi"/>
        </w:rPr>
        <w:t xml:space="preserve">rime de panier </w:t>
      </w:r>
      <w:r w:rsidR="001D0782" w:rsidRPr="00350035">
        <w:rPr>
          <w:rFonts w:cstheme="minorHAnsi"/>
        </w:rPr>
        <w:t>est revalorisé</w:t>
      </w:r>
      <w:r w:rsidR="00C50CED" w:rsidRPr="00350035">
        <w:rPr>
          <w:rFonts w:cstheme="minorHAnsi"/>
        </w:rPr>
        <w:t>e</w:t>
      </w:r>
      <w:r w:rsidR="000A2415">
        <w:rPr>
          <w:rFonts w:cstheme="minorHAnsi"/>
        </w:rPr>
        <w:t xml:space="preserve"> </w:t>
      </w:r>
      <w:r w:rsidR="001B3C7A">
        <w:rPr>
          <w:rFonts w:cstheme="minorHAnsi"/>
        </w:rPr>
        <w:t xml:space="preserve">au </w:t>
      </w:r>
      <w:r w:rsidR="001B3C7A" w:rsidRPr="000A2415">
        <w:rPr>
          <w:rFonts w:cstheme="minorHAnsi"/>
        </w:rPr>
        <w:t>1</w:t>
      </w:r>
      <w:r w:rsidR="001B3C7A" w:rsidRPr="000A2415">
        <w:rPr>
          <w:rFonts w:cstheme="minorHAnsi"/>
          <w:vertAlign w:val="superscript"/>
        </w:rPr>
        <w:t>er</w:t>
      </w:r>
      <w:r w:rsidR="001B3C7A" w:rsidRPr="000A2415">
        <w:rPr>
          <w:rFonts w:cstheme="minorHAnsi"/>
        </w:rPr>
        <w:t xml:space="preserve"> </w:t>
      </w:r>
      <w:r w:rsidR="000A2415" w:rsidRPr="000A2415">
        <w:rPr>
          <w:rFonts w:cstheme="minorHAnsi"/>
        </w:rPr>
        <w:t xml:space="preserve">janvier </w:t>
      </w:r>
      <w:r w:rsidR="001B3C7A" w:rsidRPr="000A2415">
        <w:rPr>
          <w:rFonts w:cstheme="minorHAnsi"/>
        </w:rPr>
        <w:t>202</w:t>
      </w:r>
      <w:r w:rsidR="00057280">
        <w:rPr>
          <w:rFonts w:cstheme="minorHAnsi"/>
        </w:rPr>
        <w:t>6</w:t>
      </w:r>
      <w:r w:rsidR="00CF4572" w:rsidRPr="000A2415">
        <w:rPr>
          <w:rFonts w:cstheme="minorHAnsi"/>
        </w:rPr>
        <w:t xml:space="preserve"> </w:t>
      </w:r>
      <w:r w:rsidR="001D0782" w:rsidRPr="00350035">
        <w:rPr>
          <w:rFonts w:cstheme="minorHAnsi"/>
        </w:rPr>
        <w:t xml:space="preserve">et </w:t>
      </w:r>
      <w:r w:rsidRPr="00350035">
        <w:rPr>
          <w:rFonts w:cstheme="minorHAnsi"/>
        </w:rPr>
        <w:t xml:space="preserve">passera </w:t>
      </w:r>
      <w:r w:rsidR="00B24A12">
        <w:rPr>
          <w:rFonts w:cstheme="minorHAnsi"/>
        </w:rPr>
        <w:t>de</w:t>
      </w:r>
      <w:r w:rsidR="001C0EC7" w:rsidRPr="00350035">
        <w:rPr>
          <w:rFonts w:cstheme="minorHAnsi"/>
        </w:rPr>
        <w:t xml:space="preserve"> 7,</w:t>
      </w:r>
      <w:r w:rsidR="00057280">
        <w:rPr>
          <w:rFonts w:cstheme="minorHAnsi"/>
        </w:rPr>
        <w:t>40</w:t>
      </w:r>
      <w:r w:rsidR="001C0EC7" w:rsidRPr="00350035">
        <w:rPr>
          <w:rFonts w:cstheme="minorHAnsi"/>
        </w:rPr>
        <w:t xml:space="preserve"> € </w:t>
      </w:r>
      <w:r w:rsidR="00350035" w:rsidRPr="00350035">
        <w:rPr>
          <w:rFonts w:cstheme="minorHAnsi"/>
        </w:rPr>
        <w:t xml:space="preserve">à </w:t>
      </w:r>
      <w:r w:rsidR="00350035" w:rsidRPr="00350035">
        <w:rPr>
          <w:rFonts w:cstheme="minorHAnsi"/>
          <w:b/>
          <w:bCs/>
        </w:rPr>
        <w:t>7,</w:t>
      </w:r>
      <w:r w:rsidR="00057280">
        <w:rPr>
          <w:rFonts w:cstheme="minorHAnsi"/>
          <w:b/>
          <w:bCs/>
        </w:rPr>
        <w:t xml:space="preserve">60 </w:t>
      </w:r>
      <w:r w:rsidR="00350035" w:rsidRPr="00350035">
        <w:rPr>
          <w:rFonts w:cstheme="minorHAnsi"/>
          <w:b/>
          <w:bCs/>
        </w:rPr>
        <w:t>€</w:t>
      </w:r>
      <w:r w:rsidR="00350035" w:rsidRPr="00350035">
        <w:rPr>
          <w:rFonts w:cstheme="minorHAnsi"/>
        </w:rPr>
        <w:t xml:space="preserve"> p</w:t>
      </w:r>
      <w:r w:rsidR="001C0EC7" w:rsidRPr="00350035">
        <w:rPr>
          <w:rFonts w:cstheme="minorHAnsi"/>
        </w:rPr>
        <w:t>ar shift.</w:t>
      </w:r>
    </w:p>
    <w:p w14:paraId="61489FC1" w14:textId="77777777" w:rsidR="00054277" w:rsidRDefault="00054277" w:rsidP="008A05D4">
      <w:pPr>
        <w:spacing w:after="0" w:line="276" w:lineRule="auto"/>
        <w:jc w:val="both"/>
        <w:rPr>
          <w:rFonts w:cstheme="minorHAnsi"/>
        </w:rPr>
      </w:pPr>
    </w:p>
    <w:p w14:paraId="60D686C4" w14:textId="2C703AAB" w:rsidR="00856DE3" w:rsidRDefault="00856DE3" w:rsidP="00856DE3">
      <w:pPr>
        <w:spacing w:after="0" w:line="276" w:lineRule="auto"/>
        <w:jc w:val="both"/>
        <w:rPr>
          <w:rFonts w:cstheme="minorHAnsi"/>
          <w:b/>
          <w:bCs/>
          <w:u w:val="single"/>
        </w:rPr>
      </w:pPr>
      <w:r w:rsidRPr="00E202C2">
        <w:rPr>
          <w:rFonts w:cstheme="minorHAnsi"/>
          <w:b/>
          <w:bCs/>
          <w:u w:val="single"/>
        </w:rPr>
        <w:t xml:space="preserve">Article </w:t>
      </w:r>
      <w:r w:rsidR="001C0EC7">
        <w:rPr>
          <w:rFonts w:cstheme="minorHAnsi"/>
          <w:b/>
          <w:bCs/>
          <w:u w:val="single"/>
        </w:rPr>
        <w:t>3</w:t>
      </w:r>
      <w:r w:rsidRPr="00E202C2">
        <w:rPr>
          <w:rFonts w:cstheme="minorHAnsi"/>
          <w:b/>
          <w:bCs/>
          <w:u w:val="single"/>
        </w:rPr>
        <w:t xml:space="preserve"> : Journée de </w:t>
      </w:r>
      <w:r w:rsidR="00294D3B">
        <w:rPr>
          <w:rFonts w:cstheme="minorHAnsi"/>
          <w:b/>
          <w:bCs/>
          <w:u w:val="single"/>
        </w:rPr>
        <w:t>s</w:t>
      </w:r>
      <w:r w:rsidRPr="00E202C2">
        <w:rPr>
          <w:rFonts w:cstheme="minorHAnsi"/>
          <w:b/>
          <w:bCs/>
          <w:u w:val="single"/>
        </w:rPr>
        <w:t>olidarité</w:t>
      </w:r>
    </w:p>
    <w:p w14:paraId="3FD8F4C1" w14:textId="77777777" w:rsidR="00CB476F" w:rsidRPr="00CB476F" w:rsidRDefault="00CB476F" w:rsidP="00856DE3">
      <w:pPr>
        <w:spacing w:after="0" w:line="276" w:lineRule="auto"/>
        <w:jc w:val="both"/>
        <w:rPr>
          <w:rFonts w:cstheme="minorHAnsi"/>
          <w:b/>
          <w:bCs/>
          <w:sz w:val="10"/>
          <w:szCs w:val="10"/>
          <w:u w:val="single"/>
        </w:rPr>
      </w:pPr>
    </w:p>
    <w:p w14:paraId="3DDBE1D7" w14:textId="0CC1BADF" w:rsidR="004A1FA5" w:rsidRPr="00CF4572" w:rsidRDefault="004A1FA5" w:rsidP="00E202C2">
      <w:pPr>
        <w:spacing w:after="0" w:line="276" w:lineRule="auto"/>
        <w:jc w:val="both"/>
        <w:rPr>
          <w:rFonts w:cstheme="minorHAnsi"/>
          <w:color w:val="0070C0"/>
        </w:rPr>
      </w:pPr>
      <w:r w:rsidRPr="00350035">
        <w:rPr>
          <w:rFonts w:cstheme="minorHAnsi"/>
        </w:rPr>
        <w:t>La journée de solidarité est fixée le lundi de Pentecôte, soit le</w:t>
      </w:r>
      <w:r w:rsidR="00F10A54">
        <w:rPr>
          <w:rFonts w:cstheme="minorHAnsi"/>
        </w:rPr>
        <w:t xml:space="preserve"> </w:t>
      </w:r>
      <w:r w:rsidR="00F10A54" w:rsidRPr="00B03446">
        <w:rPr>
          <w:rFonts w:cstheme="minorHAnsi"/>
          <w:b/>
          <w:bCs/>
        </w:rPr>
        <w:t>lundi</w:t>
      </w:r>
      <w:r w:rsidRPr="00B03446">
        <w:rPr>
          <w:rFonts w:cstheme="minorHAnsi"/>
          <w:b/>
          <w:bCs/>
        </w:rPr>
        <w:t xml:space="preserve"> </w:t>
      </w:r>
      <w:r w:rsidR="00057280" w:rsidRPr="00B03446">
        <w:rPr>
          <w:rFonts w:cstheme="minorHAnsi"/>
          <w:b/>
          <w:bCs/>
        </w:rPr>
        <w:t>25 mai 2026</w:t>
      </w:r>
      <w:r w:rsidR="00057280">
        <w:rPr>
          <w:rFonts w:cstheme="minorHAnsi"/>
        </w:rPr>
        <w:t>.</w:t>
      </w:r>
    </w:p>
    <w:p w14:paraId="67109EC6" w14:textId="6B51A20C" w:rsidR="002D63EB" w:rsidRDefault="002D63EB" w:rsidP="00E202C2">
      <w:pPr>
        <w:spacing w:after="0" w:line="276" w:lineRule="auto"/>
        <w:jc w:val="both"/>
        <w:rPr>
          <w:rFonts w:cstheme="minorHAnsi"/>
        </w:rPr>
      </w:pPr>
      <w:r>
        <w:rPr>
          <w:rFonts w:cstheme="minorHAnsi"/>
        </w:rPr>
        <w:t>Cette journée est offerte, l</w:t>
      </w:r>
      <w:r w:rsidR="004A1FA5" w:rsidRPr="00E202C2">
        <w:rPr>
          <w:rFonts w:cstheme="minorHAnsi"/>
        </w:rPr>
        <w:t xml:space="preserve">es </w:t>
      </w:r>
      <w:r w:rsidR="00507A92">
        <w:rPr>
          <w:rFonts w:cstheme="minorHAnsi"/>
        </w:rPr>
        <w:t>collaborateur</w:t>
      </w:r>
      <w:r w:rsidR="004A1FA5" w:rsidRPr="00E202C2">
        <w:rPr>
          <w:rFonts w:cstheme="minorHAnsi"/>
        </w:rPr>
        <w:t xml:space="preserve">s seront donc réputés avoir satisfait à leur obligation d’effectuer ladite « journée de solidarité ». </w:t>
      </w:r>
    </w:p>
    <w:p w14:paraId="579450F4" w14:textId="77777777" w:rsidR="00507A92" w:rsidRDefault="00507A92" w:rsidP="00E202C2">
      <w:pPr>
        <w:spacing w:after="0" w:line="276" w:lineRule="auto"/>
        <w:jc w:val="both"/>
        <w:rPr>
          <w:rFonts w:cstheme="minorHAnsi"/>
        </w:rPr>
      </w:pPr>
    </w:p>
    <w:p w14:paraId="3773BCBD" w14:textId="2180D8F9" w:rsidR="004A1FA5" w:rsidRDefault="004A1FA5" w:rsidP="00E202C2">
      <w:pPr>
        <w:spacing w:after="0" w:line="276" w:lineRule="auto"/>
        <w:jc w:val="both"/>
        <w:rPr>
          <w:rFonts w:cstheme="minorHAnsi"/>
        </w:rPr>
      </w:pPr>
      <w:r w:rsidRPr="00E202C2">
        <w:rPr>
          <w:rFonts w:cstheme="minorHAnsi"/>
        </w:rPr>
        <w:t>Cette journée peut cependant être exceptionnellement travaillée en fonction des impératifs de service conformément aux dispositions de l’accord collectif.</w:t>
      </w:r>
    </w:p>
    <w:p w14:paraId="3D10A91D" w14:textId="77777777" w:rsidR="00054277" w:rsidRDefault="00054277" w:rsidP="00E202C2">
      <w:pPr>
        <w:spacing w:after="0" w:line="276" w:lineRule="auto"/>
        <w:jc w:val="both"/>
        <w:rPr>
          <w:rFonts w:cstheme="minorHAnsi"/>
        </w:rPr>
      </w:pPr>
    </w:p>
    <w:p w14:paraId="46BC1FC3" w14:textId="77777777" w:rsidR="00B03446" w:rsidRDefault="00B03446" w:rsidP="00E202C2">
      <w:pPr>
        <w:spacing w:after="0" w:line="276" w:lineRule="auto"/>
        <w:jc w:val="both"/>
        <w:rPr>
          <w:rFonts w:cstheme="minorHAnsi"/>
        </w:rPr>
      </w:pPr>
    </w:p>
    <w:p w14:paraId="465C5E41" w14:textId="77777777" w:rsidR="00B03446" w:rsidRDefault="00B03446" w:rsidP="00E202C2">
      <w:pPr>
        <w:spacing w:after="0" w:line="276" w:lineRule="auto"/>
        <w:jc w:val="both"/>
        <w:rPr>
          <w:rFonts w:cstheme="minorHAnsi"/>
        </w:rPr>
      </w:pPr>
    </w:p>
    <w:p w14:paraId="3E84BF86" w14:textId="77777777" w:rsidR="00A87E22" w:rsidRPr="00E202C2" w:rsidRDefault="00A87E22" w:rsidP="00E202C2">
      <w:pPr>
        <w:spacing w:after="0" w:line="276" w:lineRule="auto"/>
        <w:jc w:val="both"/>
        <w:rPr>
          <w:rFonts w:cstheme="minorHAnsi"/>
        </w:rPr>
      </w:pPr>
    </w:p>
    <w:p w14:paraId="4D32196F" w14:textId="56A92B91" w:rsidR="004A1FA5" w:rsidRDefault="00F47532" w:rsidP="00E202C2">
      <w:pPr>
        <w:spacing w:after="0" w:line="276" w:lineRule="auto"/>
        <w:jc w:val="both"/>
        <w:rPr>
          <w:rFonts w:cstheme="minorHAnsi"/>
          <w:b/>
          <w:bCs/>
          <w:u w:val="single"/>
        </w:rPr>
      </w:pPr>
      <w:r w:rsidRPr="00F47532">
        <w:rPr>
          <w:rFonts w:cstheme="minorHAnsi"/>
          <w:b/>
          <w:bCs/>
          <w:u w:val="single"/>
        </w:rPr>
        <w:lastRenderedPageBreak/>
        <w:t xml:space="preserve">Article </w:t>
      </w:r>
      <w:r w:rsidR="001C0EC7">
        <w:rPr>
          <w:rFonts w:cstheme="minorHAnsi"/>
          <w:b/>
          <w:bCs/>
          <w:u w:val="single"/>
        </w:rPr>
        <w:t>4</w:t>
      </w:r>
      <w:r w:rsidRPr="00F47532">
        <w:rPr>
          <w:rFonts w:cstheme="minorHAnsi"/>
          <w:b/>
          <w:bCs/>
          <w:u w:val="single"/>
        </w:rPr>
        <w:t> : Congé pour enfant malade</w:t>
      </w:r>
    </w:p>
    <w:p w14:paraId="1F32B540" w14:textId="77777777" w:rsidR="00CB476F" w:rsidRPr="00CB476F" w:rsidRDefault="00CB476F" w:rsidP="00E202C2">
      <w:pPr>
        <w:spacing w:after="0" w:line="276" w:lineRule="auto"/>
        <w:jc w:val="both"/>
        <w:rPr>
          <w:rFonts w:cstheme="minorHAnsi"/>
          <w:b/>
          <w:bCs/>
          <w:sz w:val="10"/>
          <w:szCs w:val="10"/>
          <w:u w:val="single"/>
        </w:rPr>
      </w:pPr>
    </w:p>
    <w:p w14:paraId="2536EB07" w14:textId="0C0A9479" w:rsidR="00CB476F" w:rsidRDefault="00F47532" w:rsidP="00945298">
      <w:pPr>
        <w:spacing w:after="0" w:line="240" w:lineRule="auto"/>
        <w:jc w:val="both"/>
        <w:rPr>
          <w:rFonts w:cstheme="minorHAnsi"/>
        </w:rPr>
      </w:pPr>
      <w:r w:rsidRPr="00FA3CB1">
        <w:rPr>
          <w:rFonts w:cstheme="minorHAnsi"/>
        </w:rPr>
        <w:t xml:space="preserve">Le congé pour enfant malade est ouvert à tout </w:t>
      </w:r>
      <w:r w:rsidR="00507A92">
        <w:rPr>
          <w:rFonts w:cstheme="minorHAnsi"/>
        </w:rPr>
        <w:t>collaborateur</w:t>
      </w:r>
      <w:r w:rsidRPr="00FA3CB1">
        <w:rPr>
          <w:rFonts w:cstheme="minorHAnsi"/>
        </w:rPr>
        <w:t xml:space="preserve"> s'occupant d'un enfant de moins de 16 ans qui est malade ou accidenté et dont il assume la charge.</w:t>
      </w:r>
      <w:r w:rsidR="00945298" w:rsidRPr="00FA3CB1">
        <w:rPr>
          <w:rFonts w:cstheme="minorHAnsi"/>
        </w:rPr>
        <w:t xml:space="preserve"> </w:t>
      </w:r>
    </w:p>
    <w:p w14:paraId="5CA653F6" w14:textId="77777777" w:rsidR="00B03446" w:rsidRPr="00FA3CB1" w:rsidRDefault="00B03446" w:rsidP="00945298">
      <w:pPr>
        <w:spacing w:after="0" w:line="240" w:lineRule="auto"/>
        <w:jc w:val="both"/>
        <w:rPr>
          <w:rFonts w:cstheme="minorHAnsi"/>
        </w:rPr>
      </w:pPr>
    </w:p>
    <w:p w14:paraId="63A2C692" w14:textId="73EFE685" w:rsidR="00C50CED" w:rsidRDefault="00CB476F" w:rsidP="00945298">
      <w:pPr>
        <w:spacing w:after="0" w:line="240" w:lineRule="auto"/>
        <w:jc w:val="both"/>
        <w:rPr>
          <w:rFonts w:cstheme="minorHAnsi"/>
        </w:rPr>
      </w:pPr>
      <w:r>
        <w:rPr>
          <w:rFonts w:cstheme="minorHAnsi"/>
        </w:rPr>
        <w:t>Pour l’année 202</w:t>
      </w:r>
      <w:r w:rsidR="00057280">
        <w:rPr>
          <w:rFonts w:cstheme="minorHAnsi"/>
        </w:rPr>
        <w:t>6</w:t>
      </w:r>
      <w:r>
        <w:rPr>
          <w:rFonts w:cstheme="minorHAnsi"/>
        </w:rPr>
        <w:t xml:space="preserve">, </w:t>
      </w:r>
      <w:r w:rsidR="00350035">
        <w:rPr>
          <w:rFonts w:cstheme="minorHAnsi"/>
        </w:rPr>
        <w:t>cette mesure reste à l’identique</w:t>
      </w:r>
      <w:r w:rsidR="00EC1CB6">
        <w:rPr>
          <w:rFonts w:cstheme="minorHAnsi"/>
        </w:rPr>
        <w:t xml:space="preserve"> de l’existant </w:t>
      </w:r>
      <w:r w:rsidR="00FA3CB1">
        <w:rPr>
          <w:rFonts w:cstheme="minorHAnsi"/>
        </w:rPr>
        <w:t>à savoir</w:t>
      </w:r>
      <w:r w:rsidR="00EC1CB6">
        <w:rPr>
          <w:rFonts w:cstheme="minorHAnsi"/>
        </w:rPr>
        <w:t xml:space="preserve"> : </w:t>
      </w:r>
      <w:r>
        <w:rPr>
          <w:rFonts w:cstheme="minorHAnsi"/>
        </w:rPr>
        <w:t>1</w:t>
      </w:r>
      <w:r w:rsidR="00945298">
        <w:rPr>
          <w:rFonts w:cstheme="minorHAnsi"/>
        </w:rPr>
        <w:t xml:space="preserve"> jour par an et par enfant de moins de 16 ans </w:t>
      </w:r>
      <w:r>
        <w:rPr>
          <w:rFonts w:cstheme="minorHAnsi"/>
        </w:rPr>
        <w:t>pourra être</w:t>
      </w:r>
      <w:r w:rsidR="00945298">
        <w:rPr>
          <w:rFonts w:cstheme="minorHAnsi"/>
        </w:rPr>
        <w:t xml:space="preserve"> rémunéré sous réserve </w:t>
      </w:r>
      <w:r w:rsidR="001D0782">
        <w:rPr>
          <w:rFonts w:cstheme="minorHAnsi"/>
        </w:rPr>
        <w:t xml:space="preserve">de fournir </w:t>
      </w:r>
      <w:r w:rsidR="00945298">
        <w:rPr>
          <w:rFonts w:cstheme="minorHAnsi"/>
        </w:rPr>
        <w:t>un</w:t>
      </w:r>
      <w:r w:rsidR="00945298" w:rsidRPr="00945298">
        <w:rPr>
          <w:rFonts w:cstheme="minorHAnsi"/>
        </w:rPr>
        <w:t xml:space="preserve"> certificat médical </w:t>
      </w:r>
      <w:r w:rsidR="00945298">
        <w:rPr>
          <w:rFonts w:cstheme="minorHAnsi"/>
        </w:rPr>
        <w:t>c</w:t>
      </w:r>
      <w:r w:rsidR="00945298" w:rsidRPr="00945298">
        <w:rPr>
          <w:rFonts w:cstheme="minorHAnsi"/>
        </w:rPr>
        <w:t>onstat</w:t>
      </w:r>
      <w:r w:rsidR="001D0782">
        <w:rPr>
          <w:rFonts w:cstheme="minorHAnsi"/>
        </w:rPr>
        <w:t>ant</w:t>
      </w:r>
      <w:r w:rsidR="00945298" w:rsidRPr="00945298">
        <w:rPr>
          <w:rFonts w:cstheme="minorHAnsi"/>
        </w:rPr>
        <w:t xml:space="preserve"> la maladie ou l'accident</w:t>
      </w:r>
      <w:r w:rsidR="003949B2">
        <w:rPr>
          <w:rFonts w:cstheme="minorHAnsi"/>
        </w:rPr>
        <w:t xml:space="preserve"> de l’enfant</w:t>
      </w:r>
      <w:r w:rsidR="00945298" w:rsidRPr="00945298">
        <w:rPr>
          <w:rFonts w:cstheme="minorHAnsi"/>
        </w:rPr>
        <w:t>.</w:t>
      </w:r>
      <w:r w:rsidR="00945298">
        <w:rPr>
          <w:rFonts w:cstheme="minorHAnsi"/>
        </w:rPr>
        <w:t xml:space="preserve"> </w:t>
      </w:r>
    </w:p>
    <w:p w14:paraId="512A8BDE" w14:textId="77777777" w:rsidR="00054277" w:rsidRDefault="00054277" w:rsidP="00945298">
      <w:pPr>
        <w:spacing w:after="0" w:line="240" w:lineRule="auto"/>
        <w:jc w:val="both"/>
        <w:rPr>
          <w:rFonts w:cstheme="minorHAnsi"/>
        </w:rPr>
      </w:pPr>
    </w:p>
    <w:p w14:paraId="0BAE4370" w14:textId="0DA1EB65" w:rsidR="000A45F4" w:rsidRPr="00E202C2" w:rsidRDefault="000A45F4" w:rsidP="000A45F4">
      <w:pPr>
        <w:spacing w:after="0" w:line="276" w:lineRule="auto"/>
        <w:jc w:val="both"/>
        <w:rPr>
          <w:rFonts w:cstheme="minorHAnsi"/>
          <w:b/>
          <w:bCs/>
          <w:u w:val="single"/>
        </w:rPr>
      </w:pPr>
      <w:r w:rsidRPr="00E202C2">
        <w:rPr>
          <w:rFonts w:cstheme="minorHAnsi"/>
          <w:b/>
          <w:bCs/>
          <w:u w:val="single"/>
        </w:rPr>
        <w:t xml:space="preserve">Article </w:t>
      </w:r>
      <w:r w:rsidR="001E32AB" w:rsidRPr="003949B2">
        <w:rPr>
          <w:rFonts w:cstheme="minorHAnsi"/>
          <w:b/>
          <w:bCs/>
          <w:u w:val="single"/>
        </w:rPr>
        <w:t>5</w:t>
      </w:r>
      <w:r w:rsidRPr="00E202C2">
        <w:rPr>
          <w:rFonts w:cstheme="minorHAnsi"/>
          <w:b/>
          <w:bCs/>
          <w:u w:val="single"/>
        </w:rPr>
        <w:t> : Egalité professionnelle entre les femmes et les hommes</w:t>
      </w:r>
    </w:p>
    <w:p w14:paraId="375DD76F" w14:textId="77777777" w:rsidR="000A45F4" w:rsidRPr="00CB476F" w:rsidRDefault="000A45F4" w:rsidP="000A45F4">
      <w:pPr>
        <w:spacing w:after="0" w:line="276" w:lineRule="auto"/>
        <w:jc w:val="both"/>
        <w:rPr>
          <w:rFonts w:cstheme="minorHAnsi"/>
          <w:sz w:val="10"/>
          <w:szCs w:val="10"/>
        </w:rPr>
      </w:pPr>
    </w:p>
    <w:p w14:paraId="65C03745" w14:textId="38DD04DC" w:rsidR="00054277" w:rsidRPr="00AF1554" w:rsidRDefault="000A45F4" w:rsidP="00EC267C">
      <w:pPr>
        <w:spacing w:after="0" w:line="276" w:lineRule="auto"/>
        <w:jc w:val="both"/>
      </w:pPr>
      <w:r w:rsidRPr="00E202C2">
        <w:rPr>
          <w:rFonts w:cstheme="minorHAnsi"/>
        </w:rPr>
        <w:t xml:space="preserve">La Direction renouvelle sa volonté de veiller à un traitement le plus équitable possible au sein de ses équipes. Dans ce cadre, elle confirme son engagement d’étudier toutes les situations potentiellement discriminatoires qui lui seraient présentées par les instances représentatives du personnel, ou par les </w:t>
      </w:r>
      <w:r w:rsidR="00507A92">
        <w:rPr>
          <w:rFonts w:cstheme="minorHAnsi"/>
        </w:rPr>
        <w:t>collaborateur</w:t>
      </w:r>
      <w:r w:rsidRPr="00E202C2">
        <w:rPr>
          <w:rFonts w:cstheme="minorHAnsi"/>
        </w:rPr>
        <w:t>s eux-mêmes</w:t>
      </w:r>
      <w:r w:rsidR="00AC3AFF">
        <w:rPr>
          <w:rFonts w:cstheme="minorHAnsi"/>
        </w:rPr>
        <w:t xml:space="preserve">, </w:t>
      </w:r>
      <w:r w:rsidR="00AC3AFF" w:rsidRPr="00AF1554">
        <w:rPr>
          <w:rFonts w:cstheme="minorHAnsi"/>
        </w:rPr>
        <w:t xml:space="preserve">et de mettre en place des mesures </w:t>
      </w:r>
      <w:r w:rsidR="00DA6C92" w:rsidRPr="00AF1554">
        <w:rPr>
          <w:rFonts w:cstheme="minorHAnsi"/>
        </w:rPr>
        <w:t xml:space="preserve">correctives permettant de supprimer ces situations potentiellement discriminatoires. </w:t>
      </w:r>
      <w:r w:rsidR="00AC3AFF" w:rsidRPr="00AF1554">
        <w:rPr>
          <w:rFonts w:cstheme="minorHAnsi"/>
        </w:rPr>
        <w:t xml:space="preserve"> </w:t>
      </w:r>
    </w:p>
    <w:p w14:paraId="5C226EB1" w14:textId="77777777" w:rsidR="00AC3AFF" w:rsidRDefault="00AC3AFF" w:rsidP="00EC267C">
      <w:pPr>
        <w:spacing w:after="0" w:line="276" w:lineRule="auto"/>
        <w:jc w:val="both"/>
        <w:rPr>
          <w:rFonts w:cstheme="minorHAnsi"/>
          <w:b/>
          <w:bCs/>
          <w:u w:val="single"/>
        </w:rPr>
      </w:pPr>
    </w:p>
    <w:p w14:paraId="783E41F7" w14:textId="5C36C903" w:rsidR="008505A9" w:rsidRPr="00AF1554" w:rsidRDefault="008505A9" w:rsidP="00EC267C">
      <w:pPr>
        <w:spacing w:after="0" w:line="276" w:lineRule="auto"/>
        <w:jc w:val="both"/>
        <w:rPr>
          <w:rFonts w:cstheme="minorHAnsi"/>
          <w:b/>
          <w:bCs/>
          <w:u w:val="single"/>
        </w:rPr>
      </w:pPr>
      <w:r w:rsidRPr="00AF1554">
        <w:rPr>
          <w:rFonts w:cstheme="minorHAnsi"/>
          <w:b/>
          <w:bCs/>
          <w:u w:val="single"/>
        </w:rPr>
        <w:t xml:space="preserve">Article </w:t>
      </w:r>
      <w:r w:rsidR="001E32AB" w:rsidRPr="00AF1554">
        <w:rPr>
          <w:rFonts w:cstheme="minorHAnsi"/>
          <w:b/>
          <w:bCs/>
          <w:u w:val="single"/>
        </w:rPr>
        <w:t>6</w:t>
      </w:r>
      <w:r w:rsidRPr="00AF1554">
        <w:rPr>
          <w:rFonts w:cstheme="minorHAnsi"/>
          <w:b/>
          <w:bCs/>
          <w:u w:val="single"/>
        </w:rPr>
        <w:t xml:space="preserve"> : </w:t>
      </w:r>
      <w:r w:rsidR="00D11A61" w:rsidRPr="00AF1554">
        <w:rPr>
          <w:rFonts w:cstheme="minorHAnsi"/>
          <w:b/>
          <w:bCs/>
          <w:u w:val="single"/>
        </w:rPr>
        <w:t xml:space="preserve">Epargne salariale (Intéressement </w:t>
      </w:r>
      <w:r w:rsidR="00627413" w:rsidRPr="00AF1554">
        <w:rPr>
          <w:rFonts w:cstheme="minorHAnsi"/>
          <w:b/>
          <w:bCs/>
          <w:u w:val="single"/>
        </w:rPr>
        <w:t>/</w:t>
      </w:r>
      <w:r w:rsidR="00D11A61" w:rsidRPr="00AF1554">
        <w:rPr>
          <w:rFonts w:cstheme="minorHAnsi"/>
          <w:b/>
          <w:bCs/>
          <w:u w:val="single"/>
        </w:rPr>
        <w:t xml:space="preserve"> Participation)</w:t>
      </w:r>
      <w:r w:rsidRPr="00AF1554">
        <w:rPr>
          <w:rFonts w:cstheme="minorHAnsi"/>
          <w:b/>
          <w:bCs/>
          <w:u w:val="single"/>
        </w:rPr>
        <w:t xml:space="preserve"> </w:t>
      </w:r>
    </w:p>
    <w:p w14:paraId="0A0F30A4" w14:textId="6BB62467" w:rsidR="008505A9" w:rsidRDefault="008505A9" w:rsidP="008505A9">
      <w:pPr>
        <w:spacing w:after="0" w:line="276" w:lineRule="auto"/>
        <w:jc w:val="both"/>
      </w:pPr>
      <w:r w:rsidRPr="00AF1554">
        <w:rPr>
          <w:rFonts w:cstheme="minorHAnsi"/>
        </w:rPr>
        <w:t>Les parties conviennent d’ouvrir</w:t>
      </w:r>
      <w:r w:rsidR="00D11A61" w:rsidRPr="00AF1554">
        <w:rPr>
          <w:rFonts w:cstheme="minorHAnsi"/>
        </w:rPr>
        <w:t xml:space="preserve"> </w:t>
      </w:r>
      <w:r w:rsidR="000070C7" w:rsidRPr="00AF1554">
        <w:rPr>
          <w:rFonts w:cstheme="minorHAnsi"/>
        </w:rPr>
        <w:t xml:space="preserve">prochainement </w:t>
      </w:r>
      <w:r w:rsidRPr="00AF1554">
        <w:rPr>
          <w:rFonts w:cstheme="minorHAnsi"/>
        </w:rPr>
        <w:t xml:space="preserve">les négociations portant </w:t>
      </w:r>
      <w:r w:rsidR="00B03446">
        <w:rPr>
          <w:rFonts w:cstheme="minorHAnsi"/>
        </w:rPr>
        <w:t>sur l’épargne salariale</w:t>
      </w:r>
      <w:r w:rsidR="000070C7" w:rsidRPr="00AF1554">
        <w:rPr>
          <w:rFonts w:cstheme="minorHAnsi"/>
        </w:rPr>
        <w:t xml:space="preserve">, l’accord devant être conclu avant le </w:t>
      </w:r>
      <w:r w:rsidR="000070C7" w:rsidRPr="00B03446">
        <w:rPr>
          <w:rFonts w:cstheme="minorHAnsi"/>
          <w:b/>
          <w:bCs/>
        </w:rPr>
        <w:t>30 juin 202</w:t>
      </w:r>
      <w:r w:rsidR="00F10A54" w:rsidRPr="00B03446">
        <w:rPr>
          <w:rFonts w:cstheme="minorHAnsi"/>
          <w:b/>
          <w:bCs/>
        </w:rPr>
        <w:t>6</w:t>
      </w:r>
      <w:r w:rsidRPr="00AF1554">
        <w:rPr>
          <w:rFonts w:cstheme="minorHAnsi"/>
        </w:rPr>
        <w:t>.</w:t>
      </w:r>
      <w:r w:rsidRPr="00AF1554">
        <w:t xml:space="preserve"> </w:t>
      </w:r>
    </w:p>
    <w:p w14:paraId="50FD1B0A" w14:textId="77777777" w:rsidR="00054277" w:rsidRDefault="00054277" w:rsidP="00EC267C">
      <w:pPr>
        <w:spacing w:after="0" w:line="276" w:lineRule="auto"/>
        <w:jc w:val="both"/>
        <w:rPr>
          <w:rFonts w:cstheme="minorHAnsi"/>
          <w:b/>
          <w:bCs/>
          <w:color w:val="C00000"/>
          <w:u w:val="single"/>
        </w:rPr>
      </w:pPr>
    </w:p>
    <w:p w14:paraId="779706FA" w14:textId="158F3698" w:rsidR="000A45F4" w:rsidRPr="00E202C2" w:rsidRDefault="000A45F4" w:rsidP="000A45F4">
      <w:pPr>
        <w:spacing w:after="0" w:line="276" w:lineRule="auto"/>
        <w:jc w:val="both"/>
        <w:rPr>
          <w:rFonts w:cstheme="minorHAnsi"/>
          <w:b/>
          <w:bCs/>
          <w:u w:val="single"/>
        </w:rPr>
      </w:pPr>
      <w:r w:rsidRPr="00E202C2">
        <w:rPr>
          <w:rFonts w:cstheme="minorHAnsi"/>
          <w:b/>
          <w:bCs/>
          <w:u w:val="single"/>
        </w:rPr>
        <w:t xml:space="preserve">Article </w:t>
      </w:r>
      <w:r w:rsidR="00F10A54">
        <w:rPr>
          <w:rFonts w:cstheme="minorHAnsi"/>
          <w:b/>
          <w:bCs/>
          <w:u w:val="single"/>
        </w:rPr>
        <w:t>7</w:t>
      </w:r>
      <w:r w:rsidRPr="00E202C2">
        <w:rPr>
          <w:rFonts w:cstheme="minorHAnsi"/>
          <w:b/>
          <w:bCs/>
          <w:u w:val="single"/>
        </w:rPr>
        <w:t> : D</w:t>
      </w:r>
      <w:r w:rsidR="009522A1">
        <w:rPr>
          <w:rFonts w:cstheme="minorHAnsi"/>
          <w:b/>
          <w:bCs/>
          <w:u w:val="single"/>
        </w:rPr>
        <w:t>urée - D</w:t>
      </w:r>
      <w:r w:rsidRPr="00E202C2">
        <w:rPr>
          <w:rFonts w:cstheme="minorHAnsi"/>
          <w:b/>
          <w:bCs/>
          <w:u w:val="single"/>
        </w:rPr>
        <w:t xml:space="preserve">ate d’effet </w:t>
      </w:r>
      <w:r w:rsidR="009522A1">
        <w:rPr>
          <w:rFonts w:cstheme="minorHAnsi"/>
          <w:b/>
          <w:bCs/>
          <w:u w:val="single"/>
        </w:rPr>
        <w:t>-</w:t>
      </w:r>
      <w:r w:rsidRPr="00E202C2">
        <w:rPr>
          <w:rFonts w:cstheme="minorHAnsi"/>
          <w:b/>
          <w:bCs/>
          <w:u w:val="single"/>
        </w:rPr>
        <w:t xml:space="preserve"> Dépôt de l’accord – Publicité</w:t>
      </w:r>
    </w:p>
    <w:p w14:paraId="0DE1E023" w14:textId="77777777" w:rsidR="000A45F4" w:rsidRPr="00CB476F" w:rsidRDefault="000A45F4" w:rsidP="000A45F4">
      <w:pPr>
        <w:spacing w:after="0" w:line="276" w:lineRule="auto"/>
        <w:jc w:val="both"/>
        <w:rPr>
          <w:rFonts w:cstheme="minorHAnsi"/>
          <w:sz w:val="10"/>
          <w:szCs w:val="10"/>
        </w:rPr>
      </w:pPr>
    </w:p>
    <w:p w14:paraId="77F38E17" w14:textId="0771713C" w:rsidR="000A45F4" w:rsidRDefault="000A45F4" w:rsidP="000A45F4">
      <w:pPr>
        <w:spacing w:after="0" w:line="276" w:lineRule="auto"/>
        <w:jc w:val="both"/>
        <w:rPr>
          <w:rFonts w:cstheme="minorHAnsi"/>
        </w:rPr>
      </w:pPr>
      <w:r w:rsidRPr="00E202C2">
        <w:rPr>
          <w:rFonts w:cstheme="minorHAnsi"/>
        </w:rPr>
        <w:t>Le présent accord est conclu pour un</w:t>
      </w:r>
      <w:r w:rsidR="00C50CED">
        <w:rPr>
          <w:rFonts w:cstheme="minorHAnsi"/>
        </w:rPr>
        <w:t xml:space="preserve">e durée </w:t>
      </w:r>
      <w:r w:rsidR="00573644">
        <w:rPr>
          <w:rFonts w:cstheme="minorHAnsi"/>
        </w:rPr>
        <w:t xml:space="preserve">déterminée </w:t>
      </w:r>
      <w:r w:rsidR="00C50CED">
        <w:rPr>
          <w:rFonts w:cstheme="minorHAnsi"/>
        </w:rPr>
        <w:t>d’un</w:t>
      </w:r>
      <w:r w:rsidRPr="00E202C2">
        <w:rPr>
          <w:rFonts w:cstheme="minorHAnsi"/>
        </w:rPr>
        <w:t xml:space="preserve"> an</w:t>
      </w:r>
      <w:r w:rsidR="009522A1">
        <w:rPr>
          <w:rFonts w:cstheme="minorHAnsi"/>
        </w:rPr>
        <w:t>. I</w:t>
      </w:r>
      <w:r w:rsidRPr="00E202C2">
        <w:rPr>
          <w:rFonts w:cstheme="minorHAnsi"/>
        </w:rPr>
        <w:t>l prend</w:t>
      </w:r>
      <w:r w:rsidR="00054277">
        <w:rPr>
          <w:rFonts w:cstheme="minorHAnsi"/>
        </w:rPr>
        <w:t xml:space="preserve">ra </w:t>
      </w:r>
      <w:r w:rsidRPr="00E202C2">
        <w:rPr>
          <w:rFonts w:cstheme="minorHAnsi"/>
        </w:rPr>
        <w:t xml:space="preserve">effet au </w:t>
      </w:r>
      <w:r w:rsidRPr="00B03446">
        <w:rPr>
          <w:rFonts w:cstheme="minorHAnsi"/>
          <w:b/>
          <w:bCs/>
        </w:rPr>
        <w:t>1</w:t>
      </w:r>
      <w:r w:rsidR="00EF006B" w:rsidRPr="00B03446">
        <w:rPr>
          <w:rFonts w:cstheme="minorHAnsi"/>
          <w:b/>
          <w:bCs/>
          <w:vertAlign w:val="superscript"/>
        </w:rPr>
        <w:t>er</w:t>
      </w:r>
      <w:r w:rsidR="00EF006B" w:rsidRPr="00B03446">
        <w:rPr>
          <w:rFonts w:cstheme="minorHAnsi"/>
          <w:b/>
          <w:bCs/>
        </w:rPr>
        <w:t xml:space="preserve"> </w:t>
      </w:r>
      <w:r w:rsidR="003007F0" w:rsidRPr="00B03446">
        <w:rPr>
          <w:rFonts w:cstheme="minorHAnsi"/>
          <w:b/>
          <w:bCs/>
        </w:rPr>
        <w:t>janvier</w:t>
      </w:r>
      <w:r w:rsidRPr="00B03446">
        <w:rPr>
          <w:rFonts w:cstheme="minorHAnsi"/>
          <w:b/>
          <w:bCs/>
        </w:rPr>
        <w:t xml:space="preserve"> 20</w:t>
      </w:r>
      <w:r w:rsidR="002D63EB" w:rsidRPr="00B03446">
        <w:rPr>
          <w:rFonts w:cstheme="minorHAnsi"/>
          <w:b/>
          <w:bCs/>
        </w:rPr>
        <w:t>2</w:t>
      </w:r>
      <w:r w:rsidR="00B03446" w:rsidRPr="00B03446">
        <w:rPr>
          <w:rFonts w:cstheme="minorHAnsi"/>
          <w:b/>
          <w:bCs/>
        </w:rPr>
        <w:t>6</w:t>
      </w:r>
      <w:r w:rsidR="0020558A" w:rsidRPr="00B03446">
        <w:rPr>
          <w:rFonts w:cstheme="minorHAnsi"/>
          <w:b/>
          <w:bCs/>
        </w:rPr>
        <w:t>.</w:t>
      </w:r>
    </w:p>
    <w:p w14:paraId="12E847A8" w14:textId="77777777" w:rsidR="00B03446" w:rsidRPr="00FB5112" w:rsidRDefault="00B03446" w:rsidP="000A45F4">
      <w:pPr>
        <w:spacing w:after="0" w:line="276" w:lineRule="auto"/>
        <w:jc w:val="both"/>
        <w:rPr>
          <w:rFonts w:cstheme="minorHAnsi"/>
          <w:color w:val="0070C0"/>
        </w:rPr>
      </w:pPr>
    </w:p>
    <w:p w14:paraId="559F1080" w14:textId="6A9C600B" w:rsidR="000A45F4" w:rsidRDefault="000A45F4" w:rsidP="000A45F4">
      <w:pPr>
        <w:spacing w:after="0" w:line="276" w:lineRule="auto"/>
        <w:jc w:val="both"/>
        <w:rPr>
          <w:rFonts w:cstheme="minorHAnsi"/>
        </w:rPr>
      </w:pPr>
      <w:r w:rsidRPr="00E202C2">
        <w:rPr>
          <w:rFonts w:cstheme="minorHAnsi"/>
        </w:rPr>
        <w:t>Le présent accord est déposé à la D</w:t>
      </w:r>
      <w:r w:rsidR="00657781">
        <w:rPr>
          <w:rFonts w:cstheme="minorHAnsi"/>
        </w:rPr>
        <w:t xml:space="preserve">REETS </w:t>
      </w:r>
      <w:r w:rsidR="00573644">
        <w:rPr>
          <w:rFonts w:cstheme="minorHAnsi"/>
        </w:rPr>
        <w:t xml:space="preserve">sur la plateforme de téléprocédure du Ministère du Travail </w:t>
      </w:r>
      <w:r w:rsidRPr="00E202C2">
        <w:rPr>
          <w:rFonts w:cstheme="minorHAnsi"/>
        </w:rPr>
        <w:t>dans les quinze jours qui suivent sa signature ainsi qu’au secrétariat-greffe du Conseil de Prud’hommes</w:t>
      </w:r>
      <w:r w:rsidR="00A87E22">
        <w:rPr>
          <w:rFonts w:cstheme="minorHAnsi"/>
        </w:rPr>
        <w:t>.</w:t>
      </w:r>
    </w:p>
    <w:p w14:paraId="63DF380E" w14:textId="77777777" w:rsidR="00B03446" w:rsidRDefault="00B03446" w:rsidP="000A45F4">
      <w:pPr>
        <w:spacing w:after="0" w:line="276" w:lineRule="auto"/>
        <w:jc w:val="both"/>
        <w:rPr>
          <w:rFonts w:cstheme="minorHAnsi"/>
        </w:rPr>
      </w:pPr>
    </w:p>
    <w:p w14:paraId="6DC70563" w14:textId="39724BF5" w:rsidR="00573644" w:rsidRPr="00E202C2" w:rsidRDefault="00573644" w:rsidP="000A45F4">
      <w:pPr>
        <w:spacing w:after="0" w:line="276" w:lineRule="auto"/>
        <w:jc w:val="both"/>
        <w:rPr>
          <w:rFonts w:cstheme="minorHAnsi"/>
        </w:rPr>
      </w:pPr>
      <w:r>
        <w:rPr>
          <w:rFonts w:cstheme="minorHAnsi"/>
        </w:rPr>
        <w:t>Un exemplaire sera établi pour chaque partie</w:t>
      </w:r>
    </w:p>
    <w:p w14:paraId="097A5977" w14:textId="70F38D24" w:rsidR="000A45F4" w:rsidRPr="00E202C2" w:rsidRDefault="000A45F4" w:rsidP="000A45F4">
      <w:pPr>
        <w:spacing w:after="0" w:line="276" w:lineRule="auto"/>
        <w:jc w:val="both"/>
        <w:rPr>
          <w:rFonts w:cstheme="minorHAnsi"/>
        </w:rPr>
      </w:pPr>
      <w:r w:rsidRPr="00E202C2">
        <w:rPr>
          <w:rFonts w:cstheme="minorHAnsi"/>
        </w:rPr>
        <w:t>L</w:t>
      </w:r>
      <w:r w:rsidR="00F67F8E">
        <w:rPr>
          <w:rFonts w:cstheme="minorHAnsi"/>
        </w:rPr>
        <w:t xml:space="preserve">’accord </w:t>
      </w:r>
      <w:r w:rsidRPr="00E202C2">
        <w:rPr>
          <w:rFonts w:cstheme="minorHAnsi"/>
        </w:rPr>
        <w:t>donnera lieu à</w:t>
      </w:r>
      <w:r w:rsidR="00B03446">
        <w:rPr>
          <w:rFonts w:cstheme="minorHAnsi"/>
        </w:rPr>
        <w:t xml:space="preserve"> un</w:t>
      </w:r>
      <w:r w:rsidRPr="00E202C2">
        <w:rPr>
          <w:rFonts w:cstheme="minorHAnsi"/>
        </w:rPr>
        <w:t xml:space="preserve"> affichage.</w:t>
      </w:r>
    </w:p>
    <w:p w14:paraId="77BFF2AD" w14:textId="77777777" w:rsidR="009522A1" w:rsidRDefault="009522A1" w:rsidP="000A45F4">
      <w:pPr>
        <w:spacing w:after="0" w:line="276" w:lineRule="auto"/>
        <w:jc w:val="both"/>
        <w:rPr>
          <w:rFonts w:cstheme="minorHAnsi"/>
        </w:rPr>
      </w:pPr>
    </w:p>
    <w:p w14:paraId="4EEF5432" w14:textId="77777777" w:rsidR="00054277" w:rsidRDefault="00054277" w:rsidP="000A45F4">
      <w:pPr>
        <w:spacing w:after="0" w:line="276" w:lineRule="auto"/>
        <w:jc w:val="both"/>
        <w:rPr>
          <w:rFonts w:cstheme="minorHAnsi"/>
        </w:rPr>
      </w:pPr>
    </w:p>
    <w:p w14:paraId="224CC533" w14:textId="64BE04DE" w:rsidR="00573644" w:rsidRDefault="000A45F4" w:rsidP="000A45F4">
      <w:pPr>
        <w:spacing w:after="0" w:line="276" w:lineRule="auto"/>
        <w:jc w:val="both"/>
        <w:rPr>
          <w:rFonts w:cstheme="minorHAnsi"/>
        </w:rPr>
      </w:pPr>
      <w:r w:rsidRPr="00E202C2">
        <w:rPr>
          <w:rFonts w:cstheme="minorHAnsi"/>
        </w:rPr>
        <w:t xml:space="preserve">Fait </w:t>
      </w:r>
      <w:r w:rsidR="00573644">
        <w:rPr>
          <w:rFonts w:cstheme="minorHAnsi"/>
        </w:rPr>
        <w:t xml:space="preserve">en </w:t>
      </w:r>
      <w:r w:rsidR="00E607A0">
        <w:rPr>
          <w:rFonts w:cstheme="minorHAnsi"/>
        </w:rPr>
        <w:t>3</w:t>
      </w:r>
      <w:r w:rsidR="00573644">
        <w:rPr>
          <w:rFonts w:cstheme="minorHAnsi"/>
        </w:rPr>
        <w:t xml:space="preserve"> exemplaires originaux dont </w:t>
      </w:r>
      <w:r w:rsidR="00E607A0">
        <w:rPr>
          <w:rFonts w:cstheme="minorHAnsi"/>
        </w:rPr>
        <w:t>1</w:t>
      </w:r>
      <w:r w:rsidR="00573644">
        <w:rPr>
          <w:rFonts w:cstheme="minorHAnsi"/>
        </w:rPr>
        <w:t xml:space="preserve"> pour les formalités de publicité</w:t>
      </w:r>
    </w:p>
    <w:p w14:paraId="7ABE6212" w14:textId="77777777" w:rsidR="00FB5112" w:rsidRDefault="00FB5112" w:rsidP="000A45F4">
      <w:pPr>
        <w:spacing w:after="0" w:line="276" w:lineRule="auto"/>
        <w:jc w:val="both"/>
        <w:rPr>
          <w:rFonts w:cstheme="minorHAnsi"/>
        </w:rPr>
      </w:pPr>
    </w:p>
    <w:p w14:paraId="6203A69F" w14:textId="44D6BA07" w:rsidR="000A45F4" w:rsidRPr="00E202C2" w:rsidRDefault="00573644" w:rsidP="000A45F4">
      <w:pPr>
        <w:spacing w:after="0" w:line="276" w:lineRule="auto"/>
        <w:jc w:val="both"/>
        <w:rPr>
          <w:rFonts w:cstheme="minorHAnsi"/>
        </w:rPr>
      </w:pPr>
      <w:r>
        <w:rPr>
          <w:rFonts w:cstheme="minorHAnsi"/>
        </w:rPr>
        <w:t>L</w:t>
      </w:r>
      <w:r w:rsidR="000A45F4" w:rsidRPr="00E202C2">
        <w:rPr>
          <w:rFonts w:cstheme="minorHAnsi"/>
        </w:rPr>
        <w:t>e</w:t>
      </w:r>
      <w:r w:rsidR="00EF006B" w:rsidRPr="00E202C2">
        <w:rPr>
          <w:rFonts w:cstheme="minorHAnsi"/>
        </w:rPr>
        <w:t xml:space="preserve"> </w:t>
      </w:r>
      <w:r w:rsidR="00F76053">
        <w:rPr>
          <w:rFonts w:cstheme="minorHAnsi"/>
        </w:rPr>
        <w:t>06</w:t>
      </w:r>
      <w:r w:rsidR="00B03446">
        <w:rPr>
          <w:rFonts w:cstheme="minorHAnsi"/>
        </w:rPr>
        <w:t xml:space="preserve"> février 2026</w:t>
      </w:r>
      <w:r w:rsidR="00C15FA9">
        <w:rPr>
          <w:rFonts w:cstheme="minorHAnsi"/>
        </w:rPr>
        <w:t>,</w:t>
      </w:r>
    </w:p>
    <w:p w14:paraId="3E03F320" w14:textId="3892EBB7" w:rsidR="000A45F4" w:rsidRPr="00E202C2" w:rsidRDefault="000A45F4" w:rsidP="000A45F4">
      <w:pPr>
        <w:rPr>
          <w:rFonts w:cstheme="minorHAnsi"/>
        </w:rPr>
      </w:pPr>
    </w:p>
    <w:p w14:paraId="7F87136E" w14:textId="1B851D94" w:rsidR="000A45F4" w:rsidRDefault="000A45F4" w:rsidP="00B03446">
      <w:pPr>
        <w:pStyle w:val="Sansinterligne"/>
      </w:pPr>
      <w:r w:rsidRPr="00E202C2">
        <w:t xml:space="preserve">Pour le </w:t>
      </w:r>
      <w:r w:rsidR="00A87E22">
        <w:t>S</w:t>
      </w:r>
      <w:r w:rsidRPr="00E202C2">
        <w:t>yndicat</w:t>
      </w:r>
      <w:r w:rsidR="00A87E22">
        <w:t xml:space="preserve">                                                                             </w:t>
      </w:r>
      <w:r w:rsidR="005A5E62">
        <w:t>Directeur</w:t>
      </w:r>
    </w:p>
    <w:p w14:paraId="001D95A5" w14:textId="77777777" w:rsidR="00B03446" w:rsidRPr="00B03446" w:rsidRDefault="00B03446" w:rsidP="00B03446"/>
    <w:p w14:paraId="2154B712" w14:textId="77777777" w:rsidR="00B03446" w:rsidRPr="00B03446" w:rsidRDefault="00B03446" w:rsidP="00B03446"/>
    <w:p w14:paraId="798FDED4" w14:textId="77777777" w:rsidR="00B03446" w:rsidRDefault="00B03446" w:rsidP="00B03446"/>
    <w:p w14:paraId="6755D8FD" w14:textId="77777777" w:rsidR="00B03446" w:rsidRPr="00B03446" w:rsidRDefault="00B03446" w:rsidP="00B03446"/>
    <w:sectPr w:rsidR="00B03446" w:rsidRPr="00B03446" w:rsidSect="00B03446">
      <w:footerReference w:type="default" r:id="rId8"/>
      <w:pgSz w:w="11906" w:h="16838"/>
      <w:pgMar w:top="1417" w:right="991" w:bottom="1417" w:left="1417" w:header="708" w:footer="1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72DEA9" w14:textId="77777777" w:rsidR="00E847ED" w:rsidRDefault="00E847ED" w:rsidP="000A45F4">
      <w:pPr>
        <w:spacing w:after="0" w:line="240" w:lineRule="auto"/>
      </w:pPr>
      <w:r>
        <w:separator/>
      </w:r>
    </w:p>
  </w:endnote>
  <w:endnote w:type="continuationSeparator" w:id="0">
    <w:p w14:paraId="761A068F" w14:textId="77777777" w:rsidR="00E847ED" w:rsidRDefault="00E847ED" w:rsidP="000A45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9217727"/>
      <w:docPartObj>
        <w:docPartGallery w:val="Page Numbers (Bottom of Page)"/>
        <w:docPartUnique/>
      </w:docPartObj>
    </w:sdtPr>
    <w:sdtEndPr/>
    <w:sdtContent>
      <w:sdt>
        <w:sdtPr>
          <w:id w:val="-1769616900"/>
          <w:docPartObj>
            <w:docPartGallery w:val="Page Numbers (Top of Page)"/>
            <w:docPartUnique/>
          </w:docPartObj>
        </w:sdtPr>
        <w:sdtEndPr/>
        <w:sdtContent>
          <w:p w14:paraId="31519E06" w14:textId="7B48AABD" w:rsidR="00B03446" w:rsidRDefault="00B03446">
            <w:pPr>
              <w:pStyle w:val="Pieddepage"/>
              <w:jc w:val="right"/>
            </w:pPr>
            <w:r w:rsidRPr="00B03446">
              <w:rPr>
                <w:color w:val="0070C0"/>
              </w:rPr>
              <w:t xml:space="preserve">Page </w:t>
            </w:r>
            <w:r w:rsidRPr="00B03446">
              <w:rPr>
                <w:b/>
                <w:bCs/>
                <w:color w:val="0070C0"/>
                <w:sz w:val="24"/>
                <w:szCs w:val="24"/>
              </w:rPr>
              <w:fldChar w:fldCharType="begin"/>
            </w:r>
            <w:r w:rsidRPr="00B03446">
              <w:rPr>
                <w:b/>
                <w:bCs/>
                <w:color w:val="0070C0"/>
              </w:rPr>
              <w:instrText>PAGE</w:instrText>
            </w:r>
            <w:r w:rsidRPr="00B03446">
              <w:rPr>
                <w:b/>
                <w:bCs/>
                <w:color w:val="0070C0"/>
                <w:sz w:val="24"/>
                <w:szCs w:val="24"/>
              </w:rPr>
              <w:fldChar w:fldCharType="separate"/>
            </w:r>
            <w:r w:rsidRPr="00B03446">
              <w:rPr>
                <w:b/>
                <w:bCs/>
                <w:color w:val="0070C0"/>
              </w:rPr>
              <w:t>2</w:t>
            </w:r>
            <w:r w:rsidRPr="00B03446">
              <w:rPr>
                <w:b/>
                <w:bCs/>
                <w:color w:val="0070C0"/>
                <w:sz w:val="24"/>
                <w:szCs w:val="24"/>
              </w:rPr>
              <w:fldChar w:fldCharType="end"/>
            </w:r>
            <w:r w:rsidRPr="00B03446">
              <w:rPr>
                <w:color w:val="0070C0"/>
              </w:rPr>
              <w:t xml:space="preserve"> sur </w:t>
            </w:r>
            <w:r w:rsidRPr="00B03446">
              <w:rPr>
                <w:b/>
                <w:bCs/>
                <w:color w:val="0070C0"/>
                <w:sz w:val="24"/>
                <w:szCs w:val="24"/>
              </w:rPr>
              <w:fldChar w:fldCharType="begin"/>
            </w:r>
            <w:r w:rsidRPr="00B03446">
              <w:rPr>
                <w:b/>
                <w:bCs/>
                <w:color w:val="0070C0"/>
              </w:rPr>
              <w:instrText>NUMPAGES</w:instrText>
            </w:r>
            <w:r w:rsidRPr="00B03446">
              <w:rPr>
                <w:b/>
                <w:bCs/>
                <w:color w:val="0070C0"/>
                <w:sz w:val="24"/>
                <w:szCs w:val="24"/>
              </w:rPr>
              <w:fldChar w:fldCharType="separate"/>
            </w:r>
            <w:r w:rsidRPr="00B03446">
              <w:rPr>
                <w:b/>
                <w:bCs/>
                <w:color w:val="0070C0"/>
              </w:rPr>
              <w:t>2</w:t>
            </w:r>
            <w:r w:rsidRPr="00B03446">
              <w:rPr>
                <w:b/>
                <w:bCs/>
                <w:color w:val="0070C0"/>
                <w:sz w:val="24"/>
                <w:szCs w:val="24"/>
              </w:rPr>
              <w:fldChar w:fldCharType="end"/>
            </w:r>
          </w:p>
        </w:sdtContent>
      </w:sdt>
    </w:sdtContent>
  </w:sdt>
  <w:p w14:paraId="098AF9D3" w14:textId="77777777" w:rsidR="00B03446" w:rsidRDefault="00B0344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E462EE" w14:textId="77777777" w:rsidR="00E847ED" w:rsidRDefault="00E847ED" w:rsidP="000A45F4">
      <w:pPr>
        <w:spacing w:after="0" w:line="240" w:lineRule="auto"/>
      </w:pPr>
      <w:r>
        <w:separator/>
      </w:r>
    </w:p>
  </w:footnote>
  <w:footnote w:type="continuationSeparator" w:id="0">
    <w:p w14:paraId="29BF9267" w14:textId="77777777" w:rsidR="00E847ED" w:rsidRDefault="00E847ED" w:rsidP="000A45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B551C"/>
    <w:multiLevelType w:val="hybridMultilevel"/>
    <w:tmpl w:val="906C14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F2E37EB"/>
    <w:multiLevelType w:val="hybridMultilevel"/>
    <w:tmpl w:val="809AF48E"/>
    <w:lvl w:ilvl="0" w:tplc="D018A294">
      <w:start w:val="6"/>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6E94C04"/>
    <w:multiLevelType w:val="hybridMultilevel"/>
    <w:tmpl w:val="E368932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1D07965"/>
    <w:multiLevelType w:val="hybridMultilevel"/>
    <w:tmpl w:val="DF66CC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98313CD"/>
    <w:multiLevelType w:val="hybridMultilevel"/>
    <w:tmpl w:val="ADD2F6F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545212745">
    <w:abstractNumId w:val="1"/>
  </w:num>
  <w:num w:numId="2" w16cid:durableId="244194094">
    <w:abstractNumId w:val="4"/>
  </w:num>
  <w:num w:numId="3" w16cid:durableId="1850370893">
    <w:abstractNumId w:val="3"/>
  </w:num>
  <w:num w:numId="4" w16cid:durableId="755638323">
    <w:abstractNumId w:val="0"/>
  </w:num>
  <w:num w:numId="5" w16cid:durableId="9552144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5F4"/>
    <w:rsid w:val="00002818"/>
    <w:rsid w:val="000070C7"/>
    <w:rsid w:val="0001609B"/>
    <w:rsid w:val="0004244C"/>
    <w:rsid w:val="00054277"/>
    <w:rsid w:val="00057280"/>
    <w:rsid w:val="00063D7F"/>
    <w:rsid w:val="000A2415"/>
    <w:rsid w:val="000A45F4"/>
    <w:rsid w:val="000B7914"/>
    <w:rsid w:val="000C6BD7"/>
    <w:rsid w:val="00116E0A"/>
    <w:rsid w:val="00155639"/>
    <w:rsid w:val="001921DD"/>
    <w:rsid w:val="001B3C7A"/>
    <w:rsid w:val="001B4FEA"/>
    <w:rsid w:val="001C0EC7"/>
    <w:rsid w:val="001D0782"/>
    <w:rsid w:val="001E32AB"/>
    <w:rsid w:val="0020558A"/>
    <w:rsid w:val="00224C43"/>
    <w:rsid w:val="00276553"/>
    <w:rsid w:val="00294D3B"/>
    <w:rsid w:val="002C2B79"/>
    <w:rsid w:val="002D63EB"/>
    <w:rsid w:val="002E7573"/>
    <w:rsid w:val="003007F0"/>
    <w:rsid w:val="00316C07"/>
    <w:rsid w:val="00350035"/>
    <w:rsid w:val="003949B2"/>
    <w:rsid w:val="003A692E"/>
    <w:rsid w:val="003D380B"/>
    <w:rsid w:val="003D38AA"/>
    <w:rsid w:val="00404B54"/>
    <w:rsid w:val="00440F9D"/>
    <w:rsid w:val="00477C38"/>
    <w:rsid w:val="00486F8E"/>
    <w:rsid w:val="004A1FA5"/>
    <w:rsid w:val="00507A92"/>
    <w:rsid w:val="00547588"/>
    <w:rsid w:val="00573644"/>
    <w:rsid w:val="005A5E62"/>
    <w:rsid w:val="005C51D3"/>
    <w:rsid w:val="006027C4"/>
    <w:rsid w:val="00627413"/>
    <w:rsid w:val="0063163C"/>
    <w:rsid w:val="006447EB"/>
    <w:rsid w:val="00657781"/>
    <w:rsid w:val="006B732F"/>
    <w:rsid w:val="006C62CE"/>
    <w:rsid w:val="006D7759"/>
    <w:rsid w:val="006E4576"/>
    <w:rsid w:val="006F1E87"/>
    <w:rsid w:val="007013B9"/>
    <w:rsid w:val="007109C9"/>
    <w:rsid w:val="00765462"/>
    <w:rsid w:val="007C31D0"/>
    <w:rsid w:val="007D3AEA"/>
    <w:rsid w:val="007F2F7A"/>
    <w:rsid w:val="00823F58"/>
    <w:rsid w:val="008505A9"/>
    <w:rsid w:val="00856DE3"/>
    <w:rsid w:val="00872BC7"/>
    <w:rsid w:val="008A05D4"/>
    <w:rsid w:val="008A2606"/>
    <w:rsid w:val="008C537E"/>
    <w:rsid w:val="009034E7"/>
    <w:rsid w:val="00940844"/>
    <w:rsid w:val="00945298"/>
    <w:rsid w:val="009522A1"/>
    <w:rsid w:val="00961457"/>
    <w:rsid w:val="009A2C6B"/>
    <w:rsid w:val="009B26A0"/>
    <w:rsid w:val="009D56E8"/>
    <w:rsid w:val="009E12F3"/>
    <w:rsid w:val="00A01B29"/>
    <w:rsid w:val="00A06320"/>
    <w:rsid w:val="00A35044"/>
    <w:rsid w:val="00A35E04"/>
    <w:rsid w:val="00A41F44"/>
    <w:rsid w:val="00A50F02"/>
    <w:rsid w:val="00A86B0D"/>
    <w:rsid w:val="00A87E22"/>
    <w:rsid w:val="00AC3AFF"/>
    <w:rsid w:val="00AD0EB0"/>
    <w:rsid w:val="00AD2368"/>
    <w:rsid w:val="00AE0D29"/>
    <w:rsid w:val="00AF1554"/>
    <w:rsid w:val="00B03446"/>
    <w:rsid w:val="00B24A12"/>
    <w:rsid w:val="00B36BF6"/>
    <w:rsid w:val="00B66B28"/>
    <w:rsid w:val="00B87E73"/>
    <w:rsid w:val="00BA6C08"/>
    <w:rsid w:val="00BC43BC"/>
    <w:rsid w:val="00BE7981"/>
    <w:rsid w:val="00C15FA9"/>
    <w:rsid w:val="00C17A13"/>
    <w:rsid w:val="00C25052"/>
    <w:rsid w:val="00C50CED"/>
    <w:rsid w:val="00C53EA1"/>
    <w:rsid w:val="00CB476F"/>
    <w:rsid w:val="00CB47C8"/>
    <w:rsid w:val="00CE1EC0"/>
    <w:rsid w:val="00CF4572"/>
    <w:rsid w:val="00D008FE"/>
    <w:rsid w:val="00D11A61"/>
    <w:rsid w:val="00D256EC"/>
    <w:rsid w:val="00D635EB"/>
    <w:rsid w:val="00DA6C92"/>
    <w:rsid w:val="00DD20D6"/>
    <w:rsid w:val="00E202C2"/>
    <w:rsid w:val="00E529D9"/>
    <w:rsid w:val="00E607A0"/>
    <w:rsid w:val="00E615B4"/>
    <w:rsid w:val="00E847ED"/>
    <w:rsid w:val="00E8645C"/>
    <w:rsid w:val="00EB1B66"/>
    <w:rsid w:val="00EC1981"/>
    <w:rsid w:val="00EC1CB6"/>
    <w:rsid w:val="00EC267C"/>
    <w:rsid w:val="00EF006B"/>
    <w:rsid w:val="00EF3788"/>
    <w:rsid w:val="00F10A54"/>
    <w:rsid w:val="00F35B5D"/>
    <w:rsid w:val="00F47532"/>
    <w:rsid w:val="00F67F8E"/>
    <w:rsid w:val="00F76053"/>
    <w:rsid w:val="00F95FDA"/>
    <w:rsid w:val="00FA3CB1"/>
    <w:rsid w:val="00FB511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192E303"/>
  <w15:chartTrackingRefBased/>
  <w15:docId w15:val="{F26A272F-897F-4735-B315-04C676CDD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0A45F4"/>
    <w:pPr>
      <w:ind w:left="720"/>
      <w:contextualSpacing/>
    </w:pPr>
  </w:style>
  <w:style w:type="paragraph" w:styleId="En-tte">
    <w:name w:val="header"/>
    <w:basedOn w:val="Normal"/>
    <w:link w:val="En-tteCar"/>
    <w:uiPriority w:val="99"/>
    <w:unhideWhenUsed/>
    <w:rsid w:val="000A45F4"/>
    <w:pPr>
      <w:tabs>
        <w:tab w:val="center" w:pos="4536"/>
        <w:tab w:val="right" w:pos="9072"/>
      </w:tabs>
      <w:spacing w:after="0" w:line="240" w:lineRule="auto"/>
    </w:pPr>
  </w:style>
  <w:style w:type="character" w:customStyle="1" w:styleId="En-tteCar">
    <w:name w:val="En-tête Car"/>
    <w:basedOn w:val="Policepardfaut"/>
    <w:link w:val="En-tte"/>
    <w:uiPriority w:val="99"/>
    <w:rsid w:val="000A45F4"/>
  </w:style>
  <w:style w:type="paragraph" w:styleId="Pieddepage">
    <w:name w:val="footer"/>
    <w:basedOn w:val="Normal"/>
    <w:link w:val="PieddepageCar"/>
    <w:uiPriority w:val="99"/>
    <w:unhideWhenUsed/>
    <w:rsid w:val="000A45F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A45F4"/>
  </w:style>
  <w:style w:type="paragraph" w:styleId="Notedebasdepage">
    <w:name w:val="footnote text"/>
    <w:basedOn w:val="Normal"/>
    <w:link w:val="NotedebasdepageCar"/>
    <w:uiPriority w:val="99"/>
    <w:semiHidden/>
    <w:unhideWhenUsed/>
    <w:rsid w:val="009B26A0"/>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9B26A0"/>
    <w:rPr>
      <w:sz w:val="20"/>
      <w:szCs w:val="20"/>
    </w:rPr>
  </w:style>
  <w:style w:type="character" w:styleId="Appelnotedebasdep">
    <w:name w:val="footnote reference"/>
    <w:basedOn w:val="Policepardfaut"/>
    <w:uiPriority w:val="99"/>
    <w:semiHidden/>
    <w:unhideWhenUsed/>
    <w:rsid w:val="009B26A0"/>
    <w:rPr>
      <w:vertAlign w:val="superscript"/>
    </w:rPr>
  </w:style>
  <w:style w:type="character" w:styleId="Marquedecommentaire">
    <w:name w:val="annotation reference"/>
    <w:basedOn w:val="Policepardfaut"/>
    <w:uiPriority w:val="99"/>
    <w:semiHidden/>
    <w:unhideWhenUsed/>
    <w:rsid w:val="00DA6C92"/>
    <w:rPr>
      <w:sz w:val="16"/>
      <w:szCs w:val="16"/>
    </w:rPr>
  </w:style>
  <w:style w:type="paragraph" w:styleId="Commentaire">
    <w:name w:val="annotation text"/>
    <w:basedOn w:val="Normal"/>
    <w:link w:val="CommentaireCar"/>
    <w:uiPriority w:val="99"/>
    <w:unhideWhenUsed/>
    <w:rsid w:val="00DA6C92"/>
    <w:pPr>
      <w:spacing w:line="240" w:lineRule="auto"/>
    </w:pPr>
    <w:rPr>
      <w:sz w:val="20"/>
      <w:szCs w:val="20"/>
    </w:rPr>
  </w:style>
  <w:style w:type="character" w:customStyle="1" w:styleId="CommentaireCar">
    <w:name w:val="Commentaire Car"/>
    <w:basedOn w:val="Policepardfaut"/>
    <w:link w:val="Commentaire"/>
    <w:uiPriority w:val="99"/>
    <w:rsid w:val="00DA6C92"/>
    <w:rPr>
      <w:sz w:val="20"/>
      <w:szCs w:val="20"/>
    </w:rPr>
  </w:style>
  <w:style w:type="paragraph" w:styleId="Objetducommentaire">
    <w:name w:val="annotation subject"/>
    <w:basedOn w:val="Commentaire"/>
    <w:next w:val="Commentaire"/>
    <w:link w:val="ObjetducommentaireCar"/>
    <w:uiPriority w:val="99"/>
    <w:semiHidden/>
    <w:unhideWhenUsed/>
    <w:rsid w:val="00DA6C92"/>
    <w:rPr>
      <w:b/>
      <w:bCs/>
    </w:rPr>
  </w:style>
  <w:style w:type="character" w:customStyle="1" w:styleId="ObjetducommentaireCar">
    <w:name w:val="Objet du commentaire Car"/>
    <w:basedOn w:val="CommentaireCar"/>
    <w:link w:val="Objetducommentaire"/>
    <w:uiPriority w:val="99"/>
    <w:semiHidden/>
    <w:rsid w:val="00DA6C92"/>
    <w:rPr>
      <w:b/>
      <w:bCs/>
      <w:sz w:val="20"/>
      <w:szCs w:val="20"/>
    </w:rPr>
  </w:style>
  <w:style w:type="paragraph" w:styleId="Sansinterligne">
    <w:name w:val="No Spacing"/>
    <w:uiPriority w:val="1"/>
    <w:qFormat/>
    <w:rsid w:val="00B0344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64D53D-9D0A-4CFB-9469-92DEBDE83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584</TotalTime>
  <Pages>2</Pages>
  <Words>549</Words>
  <Characters>3023</Characters>
  <Application>Microsoft Office Word</Application>
  <DocSecurity>0</DocSecurity>
  <Lines>25</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LANDRY</dc:creator>
  <cp:keywords/>
  <dc:description/>
  <cp:lastModifiedBy>Guillaume BON</cp:lastModifiedBy>
  <cp:revision>28</cp:revision>
  <cp:lastPrinted>2022-12-13T08:21:00Z</cp:lastPrinted>
  <dcterms:created xsi:type="dcterms:W3CDTF">2025-02-17T16:37:00Z</dcterms:created>
  <dcterms:modified xsi:type="dcterms:W3CDTF">2026-02-06T12:05:00Z</dcterms:modified>
</cp:coreProperties>
</file>