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FA3C2" w14:textId="77777777" w:rsidR="000844F3" w:rsidRPr="00A10615" w:rsidRDefault="000844F3" w:rsidP="000844F3">
      <w:pPr>
        <w:rPr>
          <w:rFonts w:ascii="Arial" w:hAnsi="Arial" w:cs="Arial"/>
          <w:b/>
          <w:color w:val="FF0000"/>
          <w:sz w:val="22"/>
          <w:szCs w:val="22"/>
          <w:u w:val="single"/>
        </w:rPr>
      </w:pPr>
      <w:r w:rsidRPr="00A10615">
        <w:rPr>
          <w:rFonts w:ascii="Arial" w:hAnsi="Arial" w:cs="Arial"/>
          <w:color w:val="FF0000"/>
          <w:sz w:val="22"/>
          <w:szCs w:val="22"/>
        </w:rPr>
        <w:tab/>
      </w:r>
      <w:r w:rsidRPr="00A10615">
        <w:rPr>
          <w:rFonts w:ascii="Arial" w:hAnsi="Arial" w:cs="Arial"/>
          <w:color w:val="FF0000"/>
          <w:sz w:val="22"/>
          <w:szCs w:val="22"/>
        </w:rPr>
        <w:tab/>
      </w:r>
      <w:r w:rsidRPr="00A10615">
        <w:rPr>
          <w:rFonts w:ascii="Arial" w:hAnsi="Arial" w:cs="Arial"/>
          <w:color w:val="FF0000"/>
          <w:sz w:val="22"/>
          <w:szCs w:val="22"/>
        </w:rPr>
        <w:tab/>
      </w:r>
      <w:r w:rsidRPr="00A10615">
        <w:rPr>
          <w:rFonts w:ascii="Arial" w:hAnsi="Arial" w:cs="Arial"/>
          <w:color w:val="FF0000"/>
          <w:sz w:val="22"/>
          <w:szCs w:val="22"/>
        </w:rPr>
        <w:tab/>
      </w:r>
      <w:r w:rsidRPr="00A10615">
        <w:rPr>
          <w:rFonts w:ascii="Arial" w:hAnsi="Arial" w:cs="Arial"/>
          <w:b/>
          <w:color w:val="FF0000"/>
          <w:sz w:val="22"/>
          <w:szCs w:val="22"/>
          <w:u w:val="single"/>
        </w:rPr>
        <w:t xml:space="preserve"> </w:t>
      </w:r>
    </w:p>
    <w:p w14:paraId="6C7FA3C3" w14:textId="77777777" w:rsidR="000844F3" w:rsidRPr="00A10615" w:rsidRDefault="000844F3" w:rsidP="00507F4A">
      <w:pPr>
        <w:ind w:right="-2"/>
        <w:rPr>
          <w:rFonts w:ascii="Arial" w:hAnsi="Arial" w:cs="Arial"/>
          <w:color w:val="FF0000"/>
          <w:sz w:val="22"/>
          <w:szCs w:val="22"/>
        </w:rPr>
      </w:pPr>
    </w:p>
    <w:p w14:paraId="6C7FA3C4" w14:textId="77777777" w:rsidR="000844F3" w:rsidRDefault="000844F3" w:rsidP="00507F4A">
      <w:pPr>
        <w:ind w:right="-2"/>
        <w:rPr>
          <w:rFonts w:ascii="Arial" w:hAnsi="Arial" w:cs="Arial"/>
          <w:color w:val="FF0000"/>
          <w:sz w:val="22"/>
          <w:szCs w:val="22"/>
        </w:rPr>
      </w:pPr>
    </w:p>
    <w:p w14:paraId="6C7FA3C6" w14:textId="77777777" w:rsidR="000844F3" w:rsidRPr="00A10615" w:rsidRDefault="000844F3" w:rsidP="00507F4A">
      <w:pPr>
        <w:ind w:right="-2"/>
        <w:rPr>
          <w:rFonts w:ascii="Arial" w:hAnsi="Arial" w:cs="Arial"/>
          <w:color w:val="FF0000"/>
          <w:sz w:val="22"/>
          <w:szCs w:val="22"/>
        </w:rPr>
      </w:pPr>
    </w:p>
    <w:p w14:paraId="6C7FA3C7" w14:textId="125138D5" w:rsidR="000844F3" w:rsidRPr="00A10615" w:rsidRDefault="006B2445" w:rsidP="00507F4A">
      <w:pPr>
        <w:ind w:right="-2"/>
        <w:jc w:val="center"/>
        <w:rPr>
          <w:rFonts w:ascii="Arial" w:hAnsi="Arial" w:cs="Arial"/>
          <w:b/>
          <w:sz w:val="22"/>
          <w:szCs w:val="22"/>
          <w:u w:val="double"/>
        </w:rPr>
      </w:pPr>
      <w:r w:rsidRPr="00A10615">
        <w:rPr>
          <w:rFonts w:ascii="Arial" w:hAnsi="Arial" w:cs="Arial"/>
          <w:b/>
          <w:sz w:val="22"/>
          <w:szCs w:val="22"/>
          <w:u w:val="double"/>
        </w:rPr>
        <w:t>NEGOCIATIONS ANNUELLES</w:t>
      </w:r>
      <w:r w:rsidR="001A32EA" w:rsidRPr="00A10615">
        <w:rPr>
          <w:rFonts w:ascii="Arial" w:hAnsi="Arial" w:cs="Arial"/>
          <w:b/>
          <w:sz w:val="22"/>
          <w:szCs w:val="22"/>
          <w:u w:val="double"/>
        </w:rPr>
        <w:t xml:space="preserve"> </w:t>
      </w:r>
      <w:r w:rsidR="000844F3" w:rsidRPr="00A10615">
        <w:rPr>
          <w:rFonts w:ascii="Arial" w:hAnsi="Arial" w:cs="Arial"/>
          <w:b/>
          <w:sz w:val="22"/>
          <w:szCs w:val="22"/>
          <w:u w:val="double"/>
        </w:rPr>
        <w:t>OBLIGATOIRES 20</w:t>
      </w:r>
      <w:r w:rsidR="003B00F4" w:rsidRPr="00A10615">
        <w:rPr>
          <w:rFonts w:ascii="Arial" w:hAnsi="Arial" w:cs="Arial"/>
          <w:b/>
          <w:sz w:val="22"/>
          <w:szCs w:val="22"/>
          <w:u w:val="double"/>
        </w:rPr>
        <w:t>2</w:t>
      </w:r>
      <w:r w:rsidR="00E81664">
        <w:rPr>
          <w:rFonts w:ascii="Arial" w:hAnsi="Arial" w:cs="Arial"/>
          <w:b/>
          <w:sz w:val="22"/>
          <w:szCs w:val="22"/>
          <w:u w:val="double"/>
        </w:rPr>
        <w:t>6</w:t>
      </w:r>
    </w:p>
    <w:p w14:paraId="6C7FA3C8" w14:textId="77777777" w:rsidR="000844F3" w:rsidRPr="00A10615" w:rsidRDefault="000844F3" w:rsidP="00507F4A">
      <w:pPr>
        <w:ind w:right="-2"/>
        <w:jc w:val="center"/>
        <w:rPr>
          <w:rFonts w:ascii="Arial" w:hAnsi="Arial" w:cs="Arial"/>
          <w:sz w:val="22"/>
          <w:szCs w:val="22"/>
          <w:u w:val="single"/>
        </w:rPr>
      </w:pPr>
    </w:p>
    <w:p w14:paraId="6C7FA3C9" w14:textId="7DDCF4E6" w:rsidR="000844F3" w:rsidRPr="00A10615" w:rsidRDefault="000844F3" w:rsidP="00507F4A">
      <w:pPr>
        <w:ind w:right="-2"/>
        <w:jc w:val="center"/>
        <w:rPr>
          <w:rFonts w:ascii="Arial" w:hAnsi="Arial" w:cs="Arial"/>
          <w:b/>
          <w:sz w:val="22"/>
          <w:szCs w:val="22"/>
          <w:u w:val="single"/>
        </w:rPr>
      </w:pPr>
      <w:r w:rsidRPr="00A10615">
        <w:rPr>
          <w:rFonts w:ascii="Arial" w:hAnsi="Arial" w:cs="Arial"/>
          <w:b/>
          <w:sz w:val="22"/>
          <w:szCs w:val="22"/>
          <w:u w:val="single"/>
        </w:rPr>
        <w:t xml:space="preserve">PROCES VERBAL D’ACCORD </w:t>
      </w:r>
      <w:r w:rsidR="005A1497" w:rsidRPr="00A10615">
        <w:rPr>
          <w:rFonts w:ascii="Arial" w:hAnsi="Arial" w:cs="Arial"/>
          <w:b/>
          <w:sz w:val="22"/>
          <w:szCs w:val="22"/>
          <w:u w:val="single"/>
        </w:rPr>
        <w:t xml:space="preserve">DU </w:t>
      </w:r>
      <w:r w:rsidR="00B35111">
        <w:rPr>
          <w:rFonts w:ascii="Arial" w:hAnsi="Arial" w:cs="Arial"/>
          <w:b/>
          <w:sz w:val="22"/>
          <w:szCs w:val="22"/>
          <w:u w:val="single"/>
        </w:rPr>
        <w:t>13</w:t>
      </w:r>
      <w:r w:rsidR="006B0A59" w:rsidRPr="006204E3">
        <w:rPr>
          <w:rFonts w:ascii="Arial" w:hAnsi="Arial" w:cs="Arial"/>
          <w:b/>
          <w:sz w:val="22"/>
          <w:szCs w:val="22"/>
          <w:u w:val="single"/>
        </w:rPr>
        <w:t xml:space="preserve"> </w:t>
      </w:r>
      <w:r w:rsidR="005A7AB1">
        <w:rPr>
          <w:rFonts w:ascii="Arial" w:hAnsi="Arial" w:cs="Arial"/>
          <w:b/>
          <w:sz w:val="22"/>
          <w:szCs w:val="22"/>
          <w:u w:val="single"/>
        </w:rPr>
        <w:t>FEVRIER</w:t>
      </w:r>
      <w:r w:rsidR="006B0A59" w:rsidRPr="00A10615">
        <w:rPr>
          <w:rFonts w:ascii="Arial" w:hAnsi="Arial" w:cs="Arial"/>
          <w:b/>
          <w:sz w:val="22"/>
          <w:szCs w:val="22"/>
          <w:u w:val="single"/>
        </w:rPr>
        <w:t xml:space="preserve"> 202</w:t>
      </w:r>
      <w:r w:rsidR="00E81664">
        <w:rPr>
          <w:rFonts w:ascii="Arial" w:hAnsi="Arial" w:cs="Arial"/>
          <w:b/>
          <w:sz w:val="22"/>
          <w:szCs w:val="22"/>
          <w:u w:val="single"/>
        </w:rPr>
        <w:t>6</w:t>
      </w:r>
    </w:p>
    <w:p w14:paraId="2E6382DB" w14:textId="77777777" w:rsidR="00CE3BBB" w:rsidRPr="00A56140" w:rsidRDefault="00CE3BBB" w:rsidP="00507F4A">
      <w:pPr>
        <w:ind w:right="-2"/>
        <w:jc w:val="both"/>
        <w:rPr>
          <w:rFonts w:ascii="Arial" w:hAnsi="Arial" w:cs="Arial"/>
          <w:sz w:val="20"/>
          <w:szCs w:val="20"/>
        </w:rPr>
      </w:pPr>
    </w:p>
    <w:p w14:paraId="78FF8D02" w14:textId="77777777" w:rsidR="00A56140" w:rsidRDefault="00A56140" w:rsidP="00507F4A">
      <w:pPr>
        <w:ind w:right="-2"/>
        <w:rPr>
          <w:rFonts w:ascii="Arial" w:hAnsi="Arial" w:cs="Arial"/>
          <w:sz w:val="20"/>
          <w:szCs w:val="20"/>
        </w:rPr>
      </w:pPr>
    </w:p>
    <w:p w14:paraId="63AC31FB" w14:textId="6817ED82" w:rsidR="00507F4A" w:rsidRPr="00A56140" w:rsidRDefault="00507F4A" w:rsidP="00507F4A">
      <w:pPr>
        <w:ind w:right="-2"/>
        <w:rPr>
          <w:rFonts w:ascii="Arial" w:hAnsi="Arial" w:cs="Arial"/>
          <w:sz w:val="20"/>
          <w:szCs w:val="20"/>
        </w:rPr>
      </w:pPr>
      <w:r w:rsidRPr="00A56140">
        <w:rPr>
          <w:rFonts w:ascii="Arial" w:hAnsi="Arial" w:cs="Arial"/>
          <w:sz w:val="20"/>
          <w:szCs w:val="20"/>
        </w:rPr>
        <w:t xml:space="preserve">Entre d’une part, </w:t>
      </w:r>
    </w:p>
    <w:p w14:paraId="60064452" w14:textId="05935305" w:rsidR="00507F4A" w:rsidRPr="00A56140" w:rsidRDefault="00507F4A" w:rsidP="00507F4A">
      <w:pPr>
        <w:ind w:right="-2"/>
        <w:rPr>
          <w:rFonts w:ascii="Arial" w:hAnsi="Arial" w:cs="Arial"/>
          <w:sz w:val="20"/>
          <w:szCs w:val="20"/>
        </w:rPr>
      </w:pPr>
      <w:r w:rsidRPr="00A56140">
        <w:rPr>
          <w:rFonts w:ascii="Arial" w:hAnsi="Arial" w:cs="Arial"/>
          <w:sz w:val="20"/>
          <w:szCs w:val="20"/>
        </w:rPr>
        <w:t>La SAS Eiffage Construction Poitou Charentes représentée par M</w:t>
      </w:r>
      <w:r w:rsidR="00363B3F">
        <w:rPr>
          <w:rFonts w:ascii="Arial" w:hAnsi="Arial" w:cs="Arial"/>
          <w:sz w:val="20"/>
          <w:szCs w:val="20"/>
        </w:rPr>
        <w:t>. ………………………….</w:t>
      </w:r>
      <w:r w:rsidRPr="00A56140">
        <w:rPr>
          <w:rFonts w:ascii="Arial" w:hAnsi="Arial" w:cs="Arial"/>
          <w:sz w:val="20"/>
          <w:szCs w:val="20"/>
        </w:rPr>
        <w:t xml:space="preserve"> </w:t>
      </w:r>
      <w:proofErr w:type="gramStart"/>
      <w:r w:rsidRPr="00A56140">
        <w:rPr>
          <w:rFonts w:ascii="Arial" w:hAnsi="Arial" w:cs="Arial"/>
          <w:sz w:val="20"/>
          <w:szCs w:val="20"/>
        </w:rPr>
        <w:t>agissant</w:t>
      </w:r>
      <w:proofErr w:type="gramEnd"/>
      <w:r w:rsidRPr="00A56140">
        <w:rPr>
          <w:rFonts w:ascii="Arial" w:hAnsi="Arial" w:cs="Arial"/>
          <w:sz w:val="20"/>
          <w:szCs w:val="20"/>
        </w:rPr>
        <w:t xml:space="preserve"> en qualité de directeur et ayant tous pouvoir à l’effet des présentes dont le siège social est situé au 8 route de La Rochelle, CS 58612, 79026 BESSINES Cedex.  </w:t>
      </w:r>
    </w:p>
    <w:p w14:paraId="6B77EB55" w14:textId="77777777" w:rsidR="00507F4A" w:rsidRPr="00A56140" w:rsidRDefault="00507F4A" w:rsidP="00507F4A">
      <w:pPr>
        <w:ind w:right="-2"/>
        <w:rPr>
          <w:rFonts w:ascii="Arial" w:hAnsi="Arial" w:cs="Arial"/>
          <w:sz w:val="20"/>
          <w:szCs w:val="20"/>
        </w:rPr>
      </w:pPr>
    </w:p>
    <w:p w14:paraId="728C0B25" w14:textId="77777777" w:rsidR="00507F4A" w:rsidRPr="00A56140" w:rsidRDefault="00507F4A" w:rsidP="00507F4A">
      <w:pPr>
        <w:ind w:right="-2"/>
        <w:rPr>
          <w:rFonts w:ascii="Arial" w:hAnsi="Arial" w:cs="Arial"/>
          <w:sz w:val="20"/>
          <w:szCs w:val="20"/>
        </w:rPr>
      </w:pPr>
      <w:r w:rsidRPr="00A56140">
        <w:rPr>
          <w:rFonts w:ascii="Arial" w:hAnsi="Arial" w:cs="Arial"/>
          <w:sz w:val="20"/>
          <w:szCs w:val="20"/>
        </w:rPr>
        <w:t>Et d’autre part,</w:t>
      </w:r>
    </w:p>
    <w:p w14:paraId="358380BA" w14:textId="0487F55B" w:rsidR="00507F4A" w:rsidRDefault="00507F4A" w:rsidP="00507F4A">
      <w:pPr>
        <w:ind w:right="-2"/>
        <w:jc w:val="both"/>
        <w:rPr>
          <w:rFonts w:ascii="Arial" w:hAnsi="Arial" w:cs="Arial"/>
          <w:sz w:val="20"/>
          <w:szCs w:val="20"/>
        </w:rPr>
      </w:pPr>
      <w:r w:rsidRPr="00A56140">
        <w:rPr>
          <w:rFonts w:ascii="Arial" w:hAnsi="Arial" w:cs="Arial"/>
          <w:sz w:val="20"/>
          <w:szCs w:val="20"/>
        </w:rPr>
        <w:t>L’organisation syndicale FO, représentative dans l’entreprise, représentée par M</w:t>
      </w:r>
      <w:r w:rsidR="00363B3F">
        <w:rPr>
          <w:rFonts w:ascii="Arial" w:hAnsi="Arial" w:cs="Arial"/>
          <w:sz w:val="20"/>
          <w:szCs w:val="20"/>
        </w:rPr>
        <w:t>. ……………</w:t>
      </w:r>
      <w:proofErr w:type="gramStart"/>
      <w:r w:rsidR="00363B3F">
        <w:rPr>
          <w:rFonts w:ascii="Arial" w:hAnsi="Arial" w:cs="Arial"/>
          <w:sz w:val="20"/>
          <w:szCs w:val="20"/>
        </w:rPr>
        <w:t>…….</w:t>
      </w:r>
      <w:proofErr w:type="gramEnd"/>
      <w:r w:rsidR="00363B3F">
        <w:rPr>
          <w:rFonts w:ascii="Arial" w:hAnsi="Arial" w:cs="Arial"/>
          <w:sz w:val="20"/>
          <w:szCs w:val="20"/>
        </w:rPr>
        <w:t>.</w:t>
      </w:r>
      <w:r w:rsidRPr="00A56140">
        <w:rPr>
          <w:rFonts w:ascii="Arial" w:hAnsi="Arial" w:cs="Arial"/>
          <w:sz w:val="20"/>
          <w:szCs w:val="20"/>
        </w:rPr>
        <w:t xml:space="preserve"> Délégué Syndical.</w:t>
      </w:r>
    </w:p>
    <w:p w14:paraId="06F523C7" w14:textId="77777777" w:rsidR="00E23ABB" w:rsidRPr="00A56140" w:rsidRDefault="00E23ABB" w:rsidP="00507F4A">
      <w:pPr>
        <w:ind w:right="-2"/>
        <w:jc w:val="both"/>
        <w:rPr>
          <w:rFonts w:ascii="Arial" w:hAnsi="Arial" w:cs="Arial"/>
          <w:sz w:val="20"/>
          <w:szCs w:val="20"/>
        </w:rPr>
      </w:pPr>
    </w:p>
    <w:p w14:paraId="1AC4A95C" w14:textId="77777777" w:rsidR="00507F4A" w:rsidRPr="00A56140" w:rsidRDefault="00507F4A" w:rsidP="00507F4A">
      <w:pPr>
        <w:ind w:right="-2"/>
        <w:jc w:val="both"/>
        <w:rPr>
          <w:rFonts w:ascii="Arial" w:hAnsi="Arial" w:cs="Arial"/>
          <w:sz w:val="20"/>
          <w:szCs w:val="20"/>
        </w:rPr>
      </w:pPr>
    </w:p>
    <w:p w14:paraId="60A30455" w14:textId="77777777" w:rsidR="00507F4A" w:rsidRPr="00A56140" w:rsidRDefault="00507F4A" w:rsidP="00507F4A">
      <w:pPr>
        <w:ind w:right="-2"/>
        <w:rPr>
          <w:rFonts w:ascii="Arial" w:hAnsi="Arial" w:cs="Arial"/>
          <w:b/>
          <w:bCs/>
          <w:sz w:val="20"/>
          <w:szCs w:val="20"/>
          <w:u w:val="single"/>
        </w:rPr>
      </w:pPr>
      <w:r w:rsidRPr="00A56140">
        <w:rPr>
          <w:rFonts w:ascii="Arial" w:hAnsi="Arial" w:cs="Arial"/>
          <w:b/>
          <w:bCs/>
          <w:sz w:val="20"/>
          <w:szCs w:val="20"/>
          <w:u w:val="single"/>
        </w:rPr>
        <w:t>Préambule</w:t>
      </w:r>
    </w:p>
    <w:p w14:paraId="468B149F" w14:textId="77777777" w:rsidR="00507F4A" w:rsidRPr="00A56140" w:rsidRDefault="00507F4A" w:rsidP="00507F4A">
      <w:pPr>
        <w:ind w:right="-2"/>
        <w:jc w:val="both"/>
        <w:rPr>
          <w:rFonts w:ascii="Arial" w:hAnsi="Arial" w:cs="Arial"/>
          <w:sz w:val="20"/>
          <w:szCs w:val="20"/>
        </w:rPr>
      </w:pPr>
    </w:p>
    <w:p w14:paraId="6C7FA3CC" w14:textId="05A1E1E7" w:rsidR="000844F3" w:rsidRPr="00A56140" w:rsidRDefault="000844F3" w:rsidP="00507F4A">
      <w:pPr>
        <w:ind w:right="-2"/>
        <w:jc w:val="both"/>
        <w:rPr>
          <w:rFonts w:ascii="Arial" w:hAnsi="Arial" w:cs="Arial"/>
          <w:sz w:val="20"/>
          <w:szCs w:val="20"/>
        </w:rPr>
      </w:pPr>
      <w:r w:rsidRPr="00A56140">
        <w:rPr>
          <w:rFonts w:ascii="Arial" w:hAnsi="Arial" w:cs="Arial"/>
          <w:sz w:val="20"/>
          <w:szCs w:val="20"/>
        </w:rPr>
        <w:t>Dans le cadre de la négoc</w:t>
      </w:r>
      <w:r w:rsidR="005A1497" w:rsidRPr="00A56140">
        <w:rPr>
          <w:rFonts w:ascii="Arial" w:hAnsi="Arial" w:cs="Arial"/>
          <w:sz w:val="20"/>
          <w:szCs w:val="20"/>
        </w:rPr>
        <w:t>iation annuelle obligatoire, le Délégué Syndical</w:t>
      </w:r>
      <w:r w:rsidRPr="00A56140">
        <w:rPr>
          <w:rFonts w:ascii="Arial" w:hAnsi="Arial" w:cs="Arial"/>
          <w:sz w:val="20"/>
          <w:szCs w:val="20"/>
        </w:rPr>
        <w:t xml:space="preserve"> représentatif de la Société EIFFAGE CONSTRUCTION </w:t>
      </w:r>
      <w:r w:rsidR="00CF0872" w:rsidRPr="00A56140">
        <w:rPr>
          <w:rFonts w:ascii="Arial" w:hAnsi="Arial" w:cs="Arial"/>
          <w:sz w:val="20"/>
          <w:szCs w:val="20"/>
        </w:rPr>
        <w:t>POITOU CHARENTE</w:t>
      </w:r>
      <w:r w:rsidR="009E0835" w:rsidRPr="00A56140">
        <w:rPr>
          <w:rFonts w:ascii="Arial" w:hAnsi="Arial" w:cs="Arial"/>
          <w:sz w:val="20"/>
          <w:szCs w:val="20"/>
        </w:rPr>
        <w:t>S</w:t>
      </w:r>
      <w:r w:rsidRPr="00A56140">
        <w:rPr>
          <w:rFonts w:ascii="Arial" w:hAnsi="Arial" w:cs="Arial"/>
          <w:sz w:val="20"/>
          <w:szCs w:val="20"/>
        </w:rPr>
        <w:t xml:space="preserve"> et la Direction de l’entreprise se sont réunis le :</w:t>
      </w:r>
    </w:p>
    <w:p w14:paraId="6C7FA3CD" w14:textId="77777777" w:rsidR="000844F3" w:rsidRPr="00A10615" w:rsidRDefault="000844F3" w:rsidP="000844F3">
      <w:pPr>
        <w:ind w:right="306"/>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4252"/>
        <w:gridCol w:w="3477"/>
      </w:tblGrid>
      <w:tr w:rsidR="000844F3" w:rsidRPr="00A10615" w14:paraId="6C7FA3D5" w14:textId="77777777" w:rsidTr="004070BD">
        <w:trPr>
          <w:jc w:val="center"/>
        </w:trPr>
        <w:tc>
          <w:tcPr>
            <w:tcW w:w="2235" w:type="dxa"/>
          </w:tcPr>
          <w:p w14:paraId="6C7FA3CE" w14:textId="77777777" w:rsidR="000844F3" w:rsidRPr="00A10615" w:rsidRDefault="000844F3" w:rsidP="00B17F62">
            <w:pPr>
              <w:ind w:right="306"/>
              <w:jc w:val="center"/>
              <w:rPr>
                <w:rFonts w:ascii="Arial" w:hAnsi="Arial" w:cs="Arial"/>
                <w:sz w:val="22"/>
                <w:szCs w:val="22"/>
                <w:u w:val="single"/>
              </w:rPr>
            </w:pPr>
          </w:p>
          <w:p w14:paraId="6C7FA3CF" w14:textId="77777777" w:rsidR="000844F3" w:rsidRPr="00A10615" w:rsidRDefault="000844F3" w:rsidP="00B17F62">
            <w:pPr>
              <w:ind w:right="306"/>
              <w:jc w:val="center"/>
              <w:rPr>
                <w:rFonts w:ascii="Arial" w:hAnsi="Arial" w:cs="Arial"/>
                <w:sz w:val="22"/>
                <w:szCs w:val="22"/>
                <w:u w:val="single"/>
              </w:rPr>
            </w:pPr>
            <w:r w:rsidRPr="00A10615">
              <w:rPr>
                <w:rFonts w:ascii="Arial" w:hAnsi="Arial" w:cs="Arial"/>
                <w:sz w:val="22"/>
                <w:szCs w:val="22"/>
                <w:u w:val="single"/>
              </w:rPr>
              <w:t>Date</w:t>
            </w:r>
          </w:p>
          <w:p w14:paraId="6C7FA3D0" w14:textId="77777777" w:rsidR="000844F3" w:rsidRPr="00A10615" w:rsidRDefault="000844F3" w:rsidP="00B17F62">
            <w:pPr>
              <w:ind w:right="306"/>
              <w:jc w:val="center"/>
              <w:rPr>
                <w:rFonts w:ascii="Arial" w:hAnsi="Arial" w:cs="Arial"/>
                <w:sz w:val="22"/>
                <w:szCs w:val="22"/>
                <w:u w:val="single"/>
              </w:rPr>
            </w:pPr>
          </w:p>
        </w:tc>
        <w:tc>
          <w:tcPr>
            <w:tcW w:w="4252" w:type="dxa"/>
          </w:tcPr>
          <w:p w14:paraId="6C7FA3D1" w14:textId="77777777" w:rsidR="000844F3" w:rsidRPr="00A10615" w:rsidRDefault="000844F3" w:rsidP="00B17F62">
            <w:pPr>
              <w:ind w:left="-88" w:right="-39"/>
              <w:jc w:val="center"/>
              <w:rPr>
                <w:rFonts w:ascii="Arial" w:hAnsi="Arial" w:cs="Arial"/>
                <w:sz w:val="22"/>
                <w:szCs w:val="22"/>
                <w:u w:val="single"/>
              </w:rPr>
            </w:pPr>
          </w:p>
          <w:p w14:paraId="6C7FA3D2" w14:textId="77777777" w:rsidR="000844F3" w:rsidRPr="00A10615" w:rsidRDefault="000844F3" w:rsidP="00B17F62">
            <w:pPr>
              <w:ind w:left="-88" w:right="-39"/>
              <w:jc w:val="center"/>
              <w:rPr>
                <w:rFonts w:ascii="Arial" w:hAnsi="Arial" w:cs="Arial"/>
                <w:sz w:val="22"/>
                <w:szCs w:val="22"/>
                <w:u w:val="single"/>
              </w:rPr>
            </w:pPr>
            <w:r w:rsidRPr="00A10615">
              <w:rPr>
                <w:rFonts w:ascii="Arial" w:hAnsi="Arial" w:cs="Arial"/>
                <w:sz w:val="22"/>
                <w:szCs w:val="22"/>
                <w:u w:val="single"/>
              </w:rPr>
              <w:t>Pour les Syndicats</w:t>
            </w:r>
          </w:p>
        </w:tc>
        <w:tc>
          <w:tcPr>
            <w:tcW w:w="3477" w:type="dxa"/>
          </w:tcPr>
          <w:p w14:paraId="6C7FA3D3" w14:textId="77777777" w:rsidR="000844F3" w:rsidRPr="00A10615" w:rsidRDefault="000844F3" w:rsidP="00B17F62">
            <w:pPr>
              <w:ind w:right="306"/>
              <w:jc w:val="center"/>
              <w:rPr>
                <w:rFonts w:ascii="Arial" w:hAnsi="Arial" w:cs="Arial"/>
                <w:sz w:val="22"/>
                <w:szCs w:val="22"/>
                <w:u w:val="single"/>
              </w:rPr>
            </w:pPr>
          </w:p>
          <w:p w14:paraId="6C7FA3D4" w14:textId="77777777" w:rsidR="000844F3" w:rsidRPr="00A10615" w:rsidRDefault="000844F3" w:rsidP="00B17F62">
            <w:pPr>
              <w:ind w:right="306"/>
              <w:jc w:val="center"/>
              <w:rPr>
                <w:rFonts w:ascii="Arial" w:hAnsi="Arial" w:cs="Arial"/>
                <w:sz w:val="22"/>
                <w:szCs w:val="22"/>
                <w:u w:val="single"/>
              </w:rPr>
            </w:pPr>
            <w:r w:rsidRPr="00A10615">
              <w:rPr>
                <w:rFonts w:ascii="Arial" w:hAnsi="Arial" w:cs="Arial"/>
                <w:sz w:val="22"/>
                <w:szCs w:val="22"/>
                <w:u w:val="single"/>
              </w:rPr>
              <w:t>Pour l’Entreprise</w:t>
            </w:r>
          </w:p>
        </w:tc>
      </w:tr>
      <w:tr w:rsidR="000844F3" w:rsidRPr="00A10615" w14:paraId="6C7FA3EB" w14:textId="77777777" w:rsidTr="004070BD">
        <w:trPr>
          <w:trHeight w:val="1791"/>
          <w:jc w:val="center"/>
        </w:trPr>
        <w:tc>
          <w:tcPr>
            <w:tcW w:w="2235" w:type="dxa"/>
          </w:tcPr>
          <w:p w14:paraId="4DBA06AE" w14:textId="77777777" w:rsidR="00A10615" w:rsidRDefault="00A10615" w:rsidP="00B17F62">
            <w:pPr>
              <w:ind w:right="306"/>
              <w:rPr>
                <w:rFonts w:ascii="Arial" w:hAnsi="Arial" w:cs="Arial"/>
                <w:sz w:val="20"/>
                <w:szCs w:val="20"/>
              </w:rPr>
            </w:pPr>
          </w:p>
          <w:p w14:paraId="6C7FA3D6" w14:textId="11290AD1" w:rsidR="000844F3" w:rsidRPr="00A10615" w:rsidRDefault="00E81664" w:rsidP="00B17F62">
            <w:pPr>
              <w:ind w:right="306"/>
              <w:rPr>
                <w:rFonts w:ascii="Arial" w:hAnsi="Arial" w:cs="Arial"/>
                <w:sz w:val="20"/>
                <w:szCs w:val="20"/>
              </w:rPr>
            </w:pPr>
            <w:r>
              <w:rPr>
                <w:rFonts w:ascii="Arial" w:hAnsi="Arial" w:cs="Arial"/>
                <w:sz w:val="20"/>
                <w:szCs w:val="20"/>
              </w:rPr>
              <w:t>16</w:t>
            </w:r>
            <w:r w:rsidR="00CF0872">
              <w:rPr>
                <w:rFonts w:ascii="Arial" w:hAnsi="Arial" w:cs="Arial"/>
                <w:sz w:val="20"/>
                <w:szCs w:val="20"/>
              </w:rPr>
              <w:t xml:space="preserve"> janvier 202</w:t>
            </w:r>
            <w:r>
              <w:rPr>
                <w:rFonts w:ascii="Arial" w:hAnsi="Arial" w:cs="Arial"/>
                <w:sz w:val="20"/>
                <w:szCs w:val="20"/>
              </w:rPr>
              <w:t>6</w:t>
            </w:r>
          </w:p>
          <w:p w14:paraId="6C7FA3D7" w14:textId="77777777" w:rsidR="000844F3" w:rsidRPr="00A10615" w:rsidRDefault="000844F3" w:rsidP="00B17F62">
            <w:pPr>
              <w:ind w:right="306"/>
              <w:rPr>
                <w:rFonts w:ascii="Arial" w:hAnsi="Arial" w:cs="Arial"/>
                <w:sz w:val="20"/>
                <w:szCs w:val="20"/>
              </w:rPr>
            </w:pPr>
          </w:p>
          <w:p w14:paraId="52A75B43" w14:textId="77777777" w:rsidR="00D74547" w:rsidRPr="00A10615" w:rsidRDefault="00D74547" w:rsidP="00B17F62">
            <w:pPr>
              <w:ind w:right="306"/>
              <w:rPr>
                <w:rFonts w:ascii="Arial" w:hAnsi="Arial" w:cs="Arial"/>
                <w:sz w:val="20"/>
                <w:szCs w:val="20"/>
              </w:rPr>
            </w:pPr>
          </w:p>
          <w:p w14:paraId="557133B7" w14:textId="77777777" w:rsidR="009E0835" w:rsidRDefault="009E0835" w:rsidP="00B17F62">
            <w:pPr>
              <w:ind w:right="306"/>
              <w:rPr>
                <w:rFonts w:ascii="Arial" w:hAnsi="Arial" w:cs="Arial"/>
                <w:sz w:val="20"/>
                <w:szCs w:val="20"/>
              </w:rPr>
            </w:pPr>
          </w:p>
          <w:p w14:paraId="78803438" w14:textId="39CBA806" w:rsidR="003B00F4" w:rsidRPr="00A10615" w:rsidRDefault="00E81664" w:rsidP="00B17F62">
            <w:pPr>
              <w:ind w:right="306"/>
              <w:rPr>
                <w:rFonts w:ascii="Arial" w:hAnsi="Arial" w:cs="Arial"/>
                <w:sz w:val="20"/>
                <w:szCs w:val="20"/>
              </w:rPr>
            </w:pPr>
            <w:r>
              <w:rPr>
                <w:rFonts w:ascii="Arial" w:hAnsi="Arial" w:cs="Arial"/>
                <w:sz w:val="20"/>
                <w:szCs w:val="20"/>
              </w:rPr>
              <w:t>2</w:t>
            </w:r>
            <w:r w:rsidR="00CF0872">
              <w:rPr>
                <w:rFonts w:ascii="Arial" w:hAnsi="Arial" w:cs="Arial"/>
                <w:sz w:val="20"/>
                <w:szCs w:val="20"/>
              </w:rPr>
              <w:t>7 janvier 202</w:t>
            </w:r>
            <w:r>
              <w:rPr>
                <w:rFonts w:ascii="Arial" w:hAnsi="Arial" w:cs="Arial"/>
                <w:sz w:val="20"/>
                <w:szCs w:val="20"/>
              </w:rPr>
              <w:t>6</w:t>
            </w:r>
          </w:p>
          <w:p w14:paraId="744DF62F" w14:textId="77777777" w:rsidR="00056933" w:rsidRPr="00A10615" w:rsidRDefault="00056933" w:rsidP="00B17F62">
            <w:pPr>
              <w:ind w:right="306"/>
              <w:rPr>
                <w:rFonts w:ascii="Arial" w:hAnsi="Arial" w:cs="Arial"/>
                <w:sz w:val="20"/>
                <w:szCs w:val="20"/>
              </w:rPr>
            </w:pPr>
          </w:p>
          <w:p w14:paraId="51DEBCAE" w14:textId="018979F9" w:rsidR="00056933" w:rsidRPr="00A10615" w:rsidRDefault="00056933" w:rsidP="00B17F62">
            <w:pPr>
              <w:ind w:right="306"/>
              <w:rPr>
                <w:rFonts w:ascii="Arial" w:hAnsi="Arial" w:cs="Arial"/>
                <w:sz w:val="20"/>
                <w:szCs w:val="20"/>
              </w:rPr>
            </w:pPr>
          </w:p>
          <w:p w14:paraId="69359AF3" w14:textId="77777777" w:rsidR="005A7AB1" w:rsidRDefault="005A7AB1" w:rsidP="00A10615">
            <w:pPr>
              <w:ind w:right="306"/>
              <w:rPr>
                <w:rFonts w:ascii="Arial" w:hAnsi="Arial" w:cs="Arial"/>
                <w:sz w:val="20"/>
                <w:szCs w:val="20"/>
              </w:rPr>
            </w:pPr>
          </w:p>
          <w:p w14:paraId="1568FCBF" w14:textId="664D87F4" w:rsidR="00056933" w:rsidRDefault="00E81664" w:rsidP="00A10615">
            <w:pPr>
              <w:ind w:right="306"/>
              <w:rPr>
                <w:rFonts w:ascii="Arial" w:hAnsi="Arial" w:cs="Arial"/>
                <w:sz w:val="20"/>
                <w:szCs w:val="20"/>
              </w:rPr>
            </w:pPr>
            <w:r>
              <w:rPr>
                <w:rFonts w:ascii="Arial" w:hAnsi="Arial" w:cs="Arial"/>
                <w:sz w:val="20"/>
                <w:szCs w:val="20"/>
              </w:rPr>
              <w:t>13</w:t>
            </w:r>
            <w:r w:rsidR="00AB1FE4">
              <w:rPr>
                <w:rFonts w:ascii="Arial" w:hAnsi="Arial" w:cs="Arial"/>
                <w:sz w:val="20"/>
                <w:szCs w:val="20"/>
              </w:rPr>
              <w:t xml:space="preserve"> février 202</w:t>
            </w:r>
            <w:r>
              <w:rPr>
                <w:rFonts w:ascii="Arial" w:hAnsi="Arial" w:cs="Arial"/>
                <w:sz w:val="20"/>
                <w:szCs w:val="20"/>
              </w:rPr>
              <w:t>6</w:t>
            </w:r>
          </w:p>
          <w:p w14:paraId="74DBA7A8" w14:textId="77777777" w:rsidR="00FC1036" w:rsidRDefault="00FC1036" w:rsidP="00A10615">
            <w:pPr>
              <w:ind w:right="306"/>
              <w:rPr>
                <w:rFonts w:ascii="Arial" w:hAnsi="Arial" w:cs="Arial"/>
                <w:sz w:val="20"/>
                <w:szCs w:val="20"/>
              </w:rPr>
            </w:pPr>
          </w:p>
          <w:p w14:paraId="47F68E00" w14:textId="77777777" w:rsidR="00FC1036" w:rsidRDefault="00FC1036" w:rsidP="00A10615">
            <w:pPr>
              <w:ind w:right="306"/>
              <w:rPr>
                <w:rFonts w:ascii="Arial" w:hAnsi="Arial" w:cs="Arial"/>
                <w:sz w:val="20"/>
                <w:szCs w:val="20"/>
              </w:rPr>
            </w:pPr>
          </w:p>
          <w:p w14:paraId="6C7FA3DC" w14:textId="6EF04000" w:rsidR="00FC1036" w:rsidRPr="00A10615" w:rsidRDefault="00FC1036" w:rsidP="00A10615">
            <w:pPr>
              <w:ind w:right="306"/>
              <w:rPr>
                <w:rFonts w:ascii="Arial" w:hAnsi="Arial" w:cs="Arial"/>
                <w:sz w:val="20"/>
                <w:szCs w:val="20"/>
              </w:rPr>
            </w:pPr>
          </w:p>
        </w:tc>
        <w:tc>
          <w:tcPr>
            <w:tcW w:w="4252" w:type="dxa"/>
          </w:tcPr>
          <w:p w14:paraId="7807321C" w14:textId="77777777" w:rsidR="00A10615" w:rsidRDefault="00A10615" w:rsidP="00C4083B">
            <w:pPr>
              <w:ind w:right="306"/>
              <w:rPr>
                <w:rFonts w:ascii="Arial" w:hAnsi="Arial" w:cs="Arial"/>
                <w:sz w:val="20"/>
                <w:szCs w:val="20"/>
              </w:rPr>
            </w:pPr>
          </w:p>
          <w:p w14:paraId="5ED0339A" w14:textId="055349D9" w:rsidR="00C4083B" w:rsidRDefault="00DE2AF1" w:rsidP="00C4083B">
            <w:pPr>
              <w:ind w:right="306"/>
              <w:rPr>
                <w:rFonts w:ascii="Arial" w:hAnsi="Arial" w:cs="Arial"/>
                <w:sz w:val="20"/>
                <w:szCs w:val="20"/>
              </w:rPr>
            </w:pPr>
            <w:r w:rsidRPr="00A10615">
              <w:rPr>
                <w:rFonts w:ascii="Arial" w:hAnsi="Arial" w:cs="Arial"/>
                <w:sz w:val="20"/>
                <w:szCs w:val="20"/>
              </w:rPr>
              <w:t>M</w:t>
            </w:r>
            <w:r w:rsidR="00363B3F">
              <w:rPr>
                <w:rFonts w:ascii="Arial" w:hAnsi="Arial" w:cs="Arial"/>
                <w:sz w:val="20"/>
                <w:szCs w:val="20"/>
              </w:rPr>
              <w:t>. ………</w:t>
            </w:r>
            <w:proofErr w:type="gramStart"/>
            <w:r w:rsidR="00363B3F">
              <w:rPr>
                <w:rFonts w:ascii="Arial" w:hAnsi="Arial" w:cs="Arial"/>
                <w:sz w:val="20"/>
                <w:szCs w:val="20"/>
              </w:rPr>
              <w:t>…….</w:t>
            </w:r>
            <w:proofErr w:type="gramEnd"/>
            <w:r w:rsidR="00363B3F">
              <w:rPr>
                <w:rFonts w:ascii="Arial" w:hAnsi="Arial" w:cs="Arial"/>
                <w:sz w:val="20"/>
                <w:szCs w:val="20"/>
              </w:rPr>
              <w:t>.</w:t>
            </w:r>
            <w:r w:rsidR="00C4083B" w:rsidRPr="00A10615">
              <w:rPr>
                <w:rFonts w:ascii="Arial" w:hAnsi="Arial" w:cs="Arial"/>
                <w:sz w:val="20"/>
                <w:szCs w:val="20"/>
              </w:rPr>
              <w:t>, Délégué Syndical, FO</w:t>
            </w:r>
          </w:p>
          <w:p w14:paraId="2113812E" w14:textId="77777777" w:rsidR="000844F3" w:rsidRPr="00A10615" w:rsidRDefault="000844F3" w:rsidP="005A1497">
            <w:pPr>
              <w:ind w:right="306"/>
              <w:rPr>
                <w:rFonts w:ascii="Arial" w:hAnsi="Arial" w:cs="Arial"/>
                <w:sz w:val="20"/>
                <w:szCs w:val="20"/>
              </w:rPr>
            </w:pPr>
          </w:p>
          <w:p w14:paraId="7A3E7DDC" w14:textId="77777777" w:rsidR="005A7AB1" w:rsidRDefault="005A7AB1" w:rsidP="008C246D">
            <w:pPr>
              <w:ind w:right="306"/>
              <w:rPr>
                <w:rFonts w:ascii="Arial" w:hAnsi="Arial" w:cs="Arial"/>
                <w:sz w:val="20"/>
                <w:szCs w:val="20"/>
              </w:rPr>
            </w:pPr>
          </w:p>
          <w:p w14:paraId="2A9D9DD5" w14:textId="77777777" w:rsidR="009E0835" w:rsidRDefault="009E0835" w:rsidP="008C246D">
            <w:pPr>
              <w:ind w:right="306"/>
              <w:rPr>
                <w:rFonts w:ascii="Arial" w:hAnsi="Arial" w:cs="Arial"/>
                <w:sz w:val="20"/>
                <w:szCs w:val="20"/>
              </w:rPr>
            </w:pPr>
          </w:p>
          <w:p w14:paraId="59A0CDA0" w14:textId="6550F6B3" w:rsidR="008C246D" w:rsidRDefault="00363B3F" w:rsidP="008C246D">
            <w:pPr>
              <w:ind w:right="306"/>
              <w:rPr>
                <w:rFonts w:ascii="Arial" w:hAnsi="Arial" w:cs="Arial"/>
                <w:sz w:val="20"/>
                <w:szCs w:val="20"/>
              </w:rPr>
            </w:pPr>
            <w:r w:rsidRPr="00A10615">
              <w:rPr>
                <w:rFonts w:ascii="Arial" w:hAnsi="Arial" w:cs="Arial"/>
                <w:sz w:val="20"/>
                <w:szCs w:val="20"/>
              </w:rPr>
              <w:t>M</w:t>
            </w:r>
            <w:r>
              <w:rPr>
                <w:rFonts w:ascii="Arial" w:hAnsi="Arial" w:cs="Arial"/>
                <w:sz w:val="20"/>
                <w:szCs w:val="20"/>
              </w:rPr>
              <w:t>. ………</w:t>
            </w:r>
            <w:proofErr w:type="gramStart"/>
            <w:r>
              <w:rPr>
                <w:rFonts w:ascii="Arial" w:hAnsi="Arial" w:cs="Arial"/>
                <w:sz w:val="20"/>
                <w:szCs w:val="20"/>
              </w:rPr>
              <w:t>…….</w:t>
            </w:r>
            <w:proofErr w:type="gramEnd"/>
            <w:r>
              <w:rPr>
                <w:rFonts w:ascii="Arial" w:hAnsi="Arial" w:cs="Arial"/>
                <w:sz w:val="20"/>
                <w:szCs w:val="20"/>
              </w:rPr>
              <w:t>.</w:t>
            </w:r>
            <w:r w:rsidRPr="00A10615">
              <w:rPr>
                <w:rFonts w:ascii="Arial" w:hAnsi="Arial" w:cs="Arial"/>
                <w:sz w:val="20"/>
                <w:szCs w:val="20"/>
              </w:rPr>
              <w:t xml:space="preserve">, </w:t>
            </w:r>
            <w:r w:rsidR="008C246D" w:rsidRPr="00A10615">
              <w:rPr>
                <w:rFonts w:ascii="Arial" w:hAnsi="Arial" w:cs="Arial"/>
                <w:sz w:val="20"/>
                <w:szCs w:val="20"/>
              </w:rPr>
              <w:t xml:space="preserve">Délégué Syndical, </w:t>
            </w:r>
            <w:r w:rsidR="00C4083B" w:rsidRPr="00A10615">
              <w:rPr>
                <w:rFonts w:ascii="Arial" w:hAnsi="Arial" w:cs="Arial"/>
                <w:sz w:val="20"/>
                <w:szCs w:val="20"/>
              </w:rPr>
              <w:t>FO</w:t>
            </w:r>
          </w:p>
          <w:p w14:paraId="08E2AE3D" w14:textId="493FB6FB" w:rsidR="00AB1FE4" w:rsidRDefault="00363B3F" w:rsidP="005A1497">
            <w:pPr>
              <w:ind w:right="306"/>
              <w:rPr>
                <w:rFonts w:ascii="Arial" w:hAnsi="Arial" w:cs="Arial"/>
                <w:sz w:val="20"/>
                <w:szCs w:val="20"/>
              </w:rPr>
            </w:pPr>
            <w:r w:rsidRPr="00A10615">
              <w:rPr>
                <w:rFonts w:ascii="Arial" w:hAnsi="Arial" w:cs="Arial"/>
                <w:sz w:val="20"/>
                <w:szCs w:val="20"/>
              </w:rPr>
              <w:t>M</w:t>
            </w:r>
            <w:r>
              <w:rPr>
                <w:rFonts w:ascii="Arial" w:hAnsi="Arial" w:cs="Arial"/>
                <w:sz w:val="20"/>
                <w:szCs w:val="20"/>
              </w:rPr>
              <w:t>. ………</w:t>
            </w:r>
            <w:proofErr w:type="gramStart"/>
            <w:r>
              <w:rPr>
                <w:rFonts w:ascii="Arial" w:hAnsi="Arial" w:cs="Arial"/>
                <w:sz w:val="20"/>
                <w:szCs w:val="20"/>
              </w:rPr>
              <w:t>…….</w:t>
            </w:r>
            <w:proofErr w:type="gramEnd"/>
            <w:r>
              <w:rPr>
                <w:rFonts w:ascii="Arial" w:hAnsi="Arial" w:cs="Arial"/>
                <w:sz w:val="20"/>
                <w:szCs w:val="20"/>
              </w:rPr>
              <w:t>.</w:t>
            </w:r>
          </w:p>
          <w:p w14:paraId="573B0EB4" w14:textId="77777777" w:rsidR="00AB1FE4" w:rsidRDefault="00AB1FE4" w:rsidP="005A1497">
            <w:pPr>
              <w:ind w:right="306"/>
              <w:rPr>
                <w:rFonts w:ascii="Arial" w:hAnsi="Arial" w:cs="Arial"/>
                <w:sz w:val="20"/>
                <w:szCs w:val="20"/>
              </w:rPr>
            </w:pPr>
          </w:p>
          <w:p w14:paraId="3A3B4A59" w14:textId="77777777" w:rsidR="00363B3F" w:rsidRDefault="00363B3F" w:rsidP="005A1497">
            <w:pPr>
              <w:ind w:right="306"/>
              <w:rPr>
                <w:rFonts w:ascii="Arial" w:hAnsi="Arial" w:cs="Arial"/>
                <w:sz w:val="20"/>
                <w:szCs w:val="20"/>
              </w:rPr>
            </w:pPr>
          </w:p>
          <w:p w14:paraId="3D5E1ECB" w14:textId="07A73909" w:rsidR="00C4083B" w:rsidRPr="00A10615" w:rsidRDefault="00363B3F" w:rsidP="00C4083B">
            <w:pPr>
              <w:ind w:right="306"/>
              <w:rPr>
                <w:rFonts w:ascii="Arial" w:hAnsi="Arial" w:cs="Arial"/>
                <w:sz w:val="20"/>
                <w:szCs w:val="20"/>
              </w:rPr>
            </w:pPr>
            <w:r w:rsidRPr="00A10615">
              <w:rPr>
                <w:rFonts w:ascii="Arial" w:hAnsi="Arial" w:cs="Arial"/>
                <w:sz w:val="20"/>
                <w:szCs w:val="20"/>
              </w:rPr>
              <w:t>M</w:t>
            </w:r>
            <w:r>
              <w:rPr>
                <w:rFonts w:ascii="Arial" w:hAnsi="Arial" w:cs="Arial"/>
                <w:sz w:val="20"/>
                <w:szCs w:val="20"/>
              </w:rPr>
              <w:t>. ………</w:t>
            </w:r>
            <w:proofErr w:type="gramStart"/>
            <w:r>
              <w:rPr>
                <w:rFonts w:ascii="Arial" w:hAnsi="Arial" w:cs="Arial"/>
                <w:sz w:val="20"/>
                <w:szCs w:val="20"/>
              </w:rPr>
              <w:t>…….</w:t>
            </w:r>
            <w:proofErr w:type="gramEnd"/>
            <w:r>
              <w:rPr>
                <w:rFonts w:ascii="Arial" w:hAnsi="Arial" w:cs="Arial"/>
                <w:sz w:val="20"/>
                <w:szCs w:val="20"/>
              </w:rPr>
              <w:t>.</w:t>
            </w:r>
            <w:r w:rsidRPr="00A10615">
              <w:rPr>
                <w:rFonts w:ascii="Arial" w:hAnsi="Arial" w:cs="Arial"/>
                <w:sz w:val="20"/>
                <w:szCs w:val="20"/>
              </w:rPr>
              <w:t xml:space="preserve">, </w:t>
            </w:r>
            <w:r w:rsidR="00C4083B" w:rsidRPr="00A10615">
              <w:rPr>
                <w:rFonts w:ascii="Arial" w:hAnsi="Arial" w:cs="Arial"/>
                <w:sz w:val="20"/>
                <w:szCs w:val="20"/>
              </w:rPr>
              <w:t>Délégué Syndical, FO</w:t>
            </w:r>
          </w:p>
          <w:p w14:paraId="4D28C977" w14:textId="4FA7A1E7" w:rsidR="00FC1036" w:rsidRDefault="00363B3F" w:rsidP="00AB1FE4">
            <w:pPr>
              <w:ind w:right="306"/>
              <w:rPr>
                <w:rFonts w:ascii="Arial" w:hAnsi="Arial" w:cs="Arial"/>
                <w:sz w:val="20"/>
                <w:szCs w:val="20"/>
              </w:rPr>
            </w:pPr>
            <w:r w:rsidRPr="00A10615">
              <w:rPr>
                <w:rFonts w:ascii="Arial" w:hAnsi="Arial" w:cs="Arial"/>
                <w:sz w:val="20"/>
                <w:szCs w:val="20"/>
              </w:rPr>
              <w:t>M</w:t>
            </w:r>
            <w:r>
              <w:rPr>
                <w:rFonts w:ascii="Arial" w:hAnsi="Arial" w:cs="Arial"/>
                <w:sz w:val="20"/>
                <w:szCs w:val="20"/>
              </w:rPr>
              <w:t>. ………</w:t>
            </w:r>
            <w:proofErr w:type="gramStart"/>
            <w:r>
              <w:rPr>
                <w:rFonts w:ascii="Arial" w:hAnsi="Arial" w:cs="Arial"/>
                <w:sz w:val="20"/>
                <w:szCs w:val="20"/>
              </w:rPr>
              <w:t>…….</w:t>
            </w:r>
            <w:proofErr w:type="gramEnd"/>
            <w:r>
              <w:rPr>
                <w:rFonts w:ascii="Arial" w:hAnsi="Arial" w:cs="Arial"/>
                <w:sz w:val="20"/>
                <w:szCs w:val="20"/>
              </w:rPr>
              <w:t>.</w:t>
            </w:r>
          </w:p>
          <w:p w14:paraId="6C7FA3E5" w14:textId="6F975255" w:rsidR="00FC1036" w:rsidRPr="00A10615" w:rsidRDefault="00FC1036" w:rsidP="0068379B">
            <w:pPr>
              <w:ind w:right="306"/>
              <w:rPr>
                <w:rFonts w:ascii="Arial" w:hAnsi="Arial" w:cs="Arial"/>
                <w:sz w:val="20"/>
                <w:szCs w:val="20"/>
              </w:rPr>
            </w:pPr>
          </w:p>
        </w:tc>
        <w:tc>
          <w:tcPr>
            <w:tcW w:w="3477" w:type="dxa"/>
          </w:tcPr>
          <w:p w14:paraId="4D41DB76" w14:textId="77777777" w:rsidR="00A10615" w:rsidRDefault="00A10615" w:rsidP="00B17F62">
            <w:pPr>
              <w:ind w:right="306"/>
              <w:rPr>
                <w:rFonts w:ascii="Arial" w:hAnsi="Arial" w:cs="Arial"/>
                <w:sz w:val="20"/>
                <w:szCs w:val="20"/>
              </w:rPr>
            </w:pPr>
          </w:p>
          <w:p w14:paraId="6C7FA3E6" w14:textId="2BB7B166" w:rsidR="000844F3" w:rsidRDefault="00DE2AF1" w:rsidP="00B17F62">
            <w:pPr>
              <w:ind w:right="306"/>
              <w:rPr>
                <w:rFonts w:ascii="Arial" w:hAnsi="Arial" w:cs="Arial"/>
                <w:sz w:val="20"/>
                <w:szCs w:val="20"/>
              </w:rPr>
            </w:pPr>
            <w:r w:rsidRPr="00A10615">
              <w:rPr>
                <w:rFonts w:ascii="Arial" w:hAnsi="Arial" w:cs="Arial"/>
                <w:sz w:val="20"/>
                <w:szCs w:val="20"/>
              </w:rPr>
              <w:t>M</w:t>
            </w:r>
            <w:r w:rsidR="00363B3F">
              <w:rPr>
                <w:rFonts w:ascii="Arial" w:hAnsi="Arial" w:cs="Arial"/>
                <w:sz w:val="20"/>
                <w:szCs w:val="20"/>
              </w:rPr>
              <w:t>. …………………</w:t>
            </w:r>
            <w:r w:rsidR="00A52CAF" w:rsidRPr="00A10615">
              <w:rPr>
                <w:rFonts w:ascii="Arial" w:hAnsi="Arial" w:cs="Arial"/>
                <w:sz w:val="20"/>
                <w:szCs w:val="20"/>
              </w:rPr>
              <w:t xml:space="preserve">, </w:t>
            </w:r>
            <w:r w:rsidR="000844F3" w:rsidRPr="00A10615">
              <w:rPr>
                <w:rFonts w:ascii="Arial" w:hAnsi="Arial" w:cs="Arial"/>
                <w:sz w:val="20"/>
                <w:szCs w:val="20"/>
              </w:rPr>
              <w:t>Direct</w:t>
            </w:r>
            <w:r w:rsidR="005A7AB1">
              <w:rPr>
                <w:rFonts w:ascii="Arial" w:hAnsi="Arial" w:cs="Arial"/>
                <w:sz w:val="20"/>
                <w:szCs w:val="20"/>
              </w:rPr>
              <w:t>eur</w:t>
            </w:r>
          </w:p>
          <w:p w14:paraId="30F52CDC" w14:textId="270DC286" w:rsidR="005A7AB1" w:rsidRDefault="005A7AB1" w:rsidP="00B17F62">
            <w:pPr>
              <w:ind w:right="306"/>
              <w:rPr>
                <w:rFonts w:ascii="Arial" w:hAnsi="Arial" w:cs="Arial"/>
                <w:sz w:val="20"/>
                <w:szCs w:val="20"/>
              </w:rPr>
            </w:pPr>
            <w:r>
              <w:rPr>
                <w:rFonts w:ascii="Arial" w:hAnsi="Arial" w:cs="Arial"/>
                <w:sz w:val="20"/>
                <w:szCs w:val="20"/>
              </w:rPr>
              <w:t>M</w:t>
            </w:r>
            <w:r w:rsidR="00363B3F">
              <w:rPr>
                <w:rFonts w:ascii="Arial" w:hAnsi="Arial" w:cs="Arial"/>
                <w:sz w:val="20"/>
                <w:szCs w:val="20"/>
              </w:rPr>
              <w:t>me ………</w:t>
            </w:r>
            <w:proofErr w:type="gramStart"/>
            <w:r w:rsidR="00363B3F">
              <w:rPr>
                <w:rFonts w:ascii="Arial" w:hAnsi="Arial" w:cs="Arial"/>
                <w:sz w:val="20"/>
                <w:szCs w:val="20"/>
              </w:rPr>
              <w:t>…….</w:t>
            </w:r>
            <w:proofErr w:type="gramEnd"/>
            <w:r w:rsidR="00363B3F">
              <w:rPr>
                <w:rFonts w:ascii="Arial" w:hAnsi="Arial" w:cs="Arial"/>
                <w:sz w:val="20"/>
                <w:szCs w:val="20"/>
              </w:rPr>
              <w:t>.</w:t>
            </w:r>
            <w:r>
              <w:rPr>
                <w:rFonts w:ascii="Arial" w:hAnsi="Arial" w:cs="Arial"/>
                <w:sz w:val="20"/>
                <w:szCs w:val="20"/>
              </w:rPr>
              <w:t>, DRH - ECSO</w:t>
            </w:r>
          </w:p>
          <w:p w14:paraId="3AE3804E" w14:textId="04DDB337" w:rsidR="005A7AB1" w:rsidRPr="00A10615" w:rsidRDefault="005A7AB1" w:rsidP="00B17F62">
            <w:pPr>
              <w:ind w:right="306"/>
              <w:rPr>
                <w:rFonts w:ascii="Arial" w:hAnsi="Arial" w:cs="Arial"/>
                <w:sz w:val="20"/>
                <w:szCs w:val="20"/>
              </w:rPr>
            </w:pPr>
            <w:r>
              <w:rPr>
                <w:rFonts w:ascii="Arial" w:hAnsi="Arial" w:cs="Arial"/>
                <w:sz w:val="20"/>
                <w:szCs w:val="20"/>
              </w:rPr>
              <w:t>M</w:t>
            </w:r>
            <w:r w:rsidR="00363B3F">
              <w:rPr>
                <w:rFonts w:ascii="Arial" w:hAnsi="Arial" w:cs="Arial"/>
                <w:sz w:val="20"/>
                <w:szCs w:val="20"/>
              </w:rPr>
              <w:t>. …………</w:t>
            </w:r>
            <w:proofErr w:type="gramStart"/>
            <w:r w:rsidR="00363B3F">
              <w:rPr>
                <w:rFonts w:ascii="Arial" w:hAnsi="Arial" w:cs="Arial"/>
                <w:sz w:val="20"/>
                <w:szCs w:val="20"/>
              </w:rPr>
              <w:t>…….</w:t>
            </w:r>
            <w:proofErr w:type="gramEnd"/>
            <w:r w:rsidR="00363B3F">
              <w:rPr>
                <w:rFonts w:ascii="Arial" w:hAnsi="Arial" w:cs="Arial"/>
                <w:sz w:val="20"/>
                <w:szCs w:val="20"/>
              </w:rPr>
              <w:t>.</w:t>
            </w:r>
            <w:r>
              <w:rPr>
                <w:rFonts w:ascii="Arial" w:hAnsi="Arial" w:cs="Arial"/>
                <w:sz w:val="20"/>
                <w:szCs w:val="20"/>
              </w:rPr>
              <w:t>, RRH</w:t>
            </w:r>
          </w:p>
          <w:p w14:paraId="6C7FA3E7" w14:textId="77777777" w:rsidR="000844F3" w:rsidRPr="00A10615" w:rsidRDefault="000844F3" w:rsidP="00B17F62">
            <w:pPr>
              <w:ind w:right="306"/>
              <w:rPr>
                <w:rFonts w:ascii="Arial" w:hAnsi="Arial" w:cs="Arial"/>
                <w:sz w:val="20"/>
                <w:szCs w:val="20"/>
              </w:rPr>
            </w:pPr>
          </w:p>
          <w:p w14:paraId="22790846" w14:textId="77777777" w:rsidR="00363B3F" w:rsidRDefault="00363B3F" w:rsidP="00363B3F">
            <w:pPr>
              <w:ind w:right="306"/>
              <w:rPr>
                <w:rFonts w:ascii="Arial" w:hAnsi="Arial" w:cs="Arial"/>
                <w:sz w:val="20"/>
                <w:szCs w:val="20"/>
              </w:rPr>
            </w:pPr>
            <w:r w:rsidRPr="00A10615">
              <w:rPr>
                <w:rFonts w:ascii="Arial" w:hAnsi="Arial" w:cs="Arial"/>
                <w:sz w:val="20"/>
                <w:szCs w:val="20"/>
              </w:rPr>
              <w:t>M</w:t>
            </w:r>
            <w:r>
              <w:rPr>
                <w:rFonts w:ascii="Arial" w:hAnsi="Arial" w:cs="Arial"/>
                <w:sz w:val="20"/>
                <w:szCs w:val="20"/>
              </w:rPr>
              <w:t>. …………………</w:t>
            </w:r>
            <w:r w:rsidRPr="00A10615">
              <w:rPr>
                <w:rFonts w:ascii="Arial" w:hAnsi="Arial" w:cs="Arial"/>
                <w:sz w:val="20"/>
                <w:szCs w:val="20"/>
              </w:rPr>
              <w:t>, Direct</w:t>
            </w:r>
            <w:r>
              <w:rPr>
                <w:rFonts w:ascii="Arial" w:hAnsi="Arial" w:cs="Arial"/>
                <w:sz w:val="20"/>
                <w:szCs w:val="20"/>
              </w:rPr>
              <w:t>eur</w:t>
            </w:r>
          </w:p>
          <w:p w14:paraId="183F3D66" w14:textId="77777777" w:rsidR="00363B3F" w:rsidRDefault="00363B3F" w:rsidP="00363B3F">
            <w:pPr>
              <w:ind w:right="306"/>
              <w:rPr>
                <w:rFonts w:ascii="Arial" w:hAnsi="Arial" w:cs="Arial"/>
                <w:sz w:val="20"/>
                <w:szCs w:val="20"/>
              </w:rPr>
            </w:pPr>
            <w:r>
              <w:rPr>
                <w:rFonts w:ascii="Arial" w:hAnsi="Arial" w:cs="Arial"/>
                <w:sz w:val="20"/>
                <w:szCs w:val="20"/>
              </w:rPr>
              <w:t>Mme ………</w:t>
            </w:r>
            <w:proofErr w:type="gramStart"/>
            <w:r>
              <w:rPr>
                <w:rFonts w:ascii="Arial" w:hAnsi="Arial" w:cs="Arial"/>
                <w:sz w:val="20"/>
                <w:szCs w:val="20"/>
              </w:rPr>
              <w:t>…….</w:t>
            </w:r>
            <w:proofErr w:type="gramEnd"/>
            <w:r>
              <w:rPr>
                <w:rFonts w:ascii="Arial" w:hAnsi="Arial" w:cs="Arial"/>
                <w:sz w:val="20"/>
                <w:szCs w:val="20"/>
              </w:rPr>
              <w:t>., DRH - ECSO</w:t>
            </w:r>
          </w:p>
          <w:p w14:paraId="67A84E54" w14:textId="4D232EF9" w:rsidR="00DE2AF1" w:rsidRPr="00A10615" w:rsidRDefault="00363B3F" w:rsidP="00363B3F">
            <w:pPr>
              <w:ind w:right="306"/>
              <w:rPr>
                <w:rFonts w:ascii="Arial" w:hAnsi="Arial" w:cs="Arial"/>
                <w:sz w:val="20"/>
                <w:szCs w:val="20"/>
              </w:rPr>
            </w:pPr>
            <w:r>
              <w:rPr>
                <w:rFonts w:ascii="Arial" w:hAnsi="Arial" w:cs="Arial"/>
                <w:sz w:val="20"/>
                <w:szCs w:val="20"/>
              </w:rPr>
              <w:t>M. …………</w:t>
            </w:r>
            <w:proofErr w:type="gramStart"/>
            <w:r>
              <w:rPr>
                <w:rFonts w:ascii="Arial" w:hAnsi="Arial" w:cs="Arial"/>
                <w:sz w:val="20"/>
                <w:szCs w:val="20"/>
              </w:rPr>
              <w:t>…….</w:t>
            </w:r>
            <w:proofErr w:type="gramEnd"/>
            <w:r>
              <w:rPr>
                <w:rFonts w:ascii="Arial" w:hAnsi="Arial" w:cs="Arial"/>
                <w:sz w:val="20"/>
                <w:szCs w:val="20"/>
              </w:rPr>
              <w:t>., RRH</w:t>
            </w:r>
          </w:p>
          <w:p w14:paraId="5AC4AAEF" w14:textId="77777777" w:rsidR="00A52CAF" w:rsidRPr="00A10615" w:rsidRDefault="00A52CAF" w:rsidP="008C246D">
            <w:pPr>
              <w:ind w:right="306"/>
              <w:rPr>
                <w:rFonts w:ascii="Arial" w:hAnsi="Arial" w:cs="Arial"/>
                <w:sz w:val="20"/>
                <w:szCs w:val="20"/>
              </w:rPr>
            </w:pPr>
          </w:p>
          <w:p w14:paraId="48428AE1" w14:textId="77777777" w:rsidR="00363B3F" w:rsidRDefault="00363B3F" w:rsidP="00363B3F">
            <w:pPr>
              <w:ind w:right="306"/>
              <w:rPr>
                <w:rFonts w:ascii="Arial" w:hAnsi="Arial" w:cs="Arial"/>
                <w:sz w:val="20"/>
                <w:szCs w:val="20"/>
              </w:rPr>
            </w:pPr>
            <w:r w:rsidRPr="00A10615">
              <w:rPr>
                <w:rFonts w:ascii="Arial" w:hAnsi="Arial" w:cs="Arial"/>
                <w:sz w:val="20"/>
                <w:szCs w:val="20"/>
              </w:rPr>
              <w:t>M</w:t>
            </w:r>
            <w:r>
              <w:rPr>
                <w:rFonts w:ascii="Arial" w:hAnsi="Arial" w:cs="Arial"/>
                <w:sz w:val="20"/>
                <w:szCs w:val="20"/>
              </w:rPr>
              <w:t>. …………………</w:t>
            </w:r>
            <w:r w:rsidRPr="00A10615">
              <w:rPr>
                <w:rFonts w:ascii="Arial" w:hAnsi="Arial" w:cs="Arial"/>
                <w:sz w:val="20"/>
                <w:szCs w:val="20"/>
              </w:rPr>
              <w:t>, Direct</w:t>
            </w:r>
            <w:r>
              <w:rPr>
                <w:rFonts w:ascii="Arial" w:hAnsi="Arial" w:cs="Arial"/>
                <w:sz w:val="20"/>
                <w:szCs w:val="20"/>
              </w:rPr>
              <w:t>eur</w:t>
            </w:r>
          </w:p>
          <w:p w14:paraId="3BD6B0CE" w14:textId="77777777" w:rsidR="00363B3F" w:rsidRDefault="00363B3F" w:rsidP="00363B3F">
            <w:pPr>
              <w:ind w:right="306"/>
              <w:rPr>
                <w:rFonts w:ascii="Arial" w:hAnsi="Arial" w:cs="Arial"/>
                <w:sz w:val="20"/>
                <w:szCs w:val="20"/>
              </w:rPr>
            </w:pPr>
            <w:r>
              <w:rPr>
                <w:rFonts w:ascii="Arial" w:hAnsi="Arial" w:cs="Arial"/>
                <w:sz w:val="20"/>
                <w:szCs w:val="20"/>
              </w:rPr>
              <w:t>Mme ………</w:t>
            </w:r>
            <w:proofErr w:type="gramStart"/>
            <w:r>
              <w:rPr>
                <w:rFonts w:ascii="Arial" w:hAnsi="Arial" w:cs="Arial"/>
                <w:sz w:val="20"/>
                <w:szCs w:val="20"/>
              </w:rPr>
              <w:t>…….</w:t>
            </w:r>
            <w:proofErr w:type="gramEnd"/>
            <w:r>
              <w:rPr>
                <w:rFonts w:ascii="Arial" w:hAnsi="Arial" w:cs="Arial"/>
                <w:sz w:val="20"/>
                <w:szCs w:val="20"/>
              </w:rPr>
              <w:t>., DRH - ECSO</w:t>
            </w:r>
          </w:p>
          <w:p w14:paraId="75153598" w14:textId="3649AB39" w:rsidR="00C4083B" w:rsidRPr="00A10615" w:rsidRDefault="00363B3F" w:rsidP="00363B3F">
            <w:pPr>
              <w:ind w:right="306"/>
              <w:rPr>
                <w:rFonts w:ascii="Arial" w:hAnsi="Arial" w:cs="Arial"/>
                <w:sz w:val="20"/>
                <w:szCs w:val="20"/>
              </w:rPr>
            </w:pPr>
            <w:r>
              <w:rPr>
                <w:rFonts w:ascii="Arial" w:hAnsi="Arial" w:cs="Arial"/>
                <w:sz w:val="20"/>
                <w:szCs w:val="20"/>
              </w:rPr>
              <w:t>M. …………</w:t>
            </w:r>
            <w:proofErr w:type="gramStart"/>
            <w:r>
              <w:rPr>
                <w:rFonts w:ascii="Arial" w:hAnsi="Arial" w:cs="Arial"/>
                <w:sz w:val="20"/>
                <w:szCs w:val="20"/>
              </w:rPr>
              <w:t>…….</w:t>
            </w:r>
            <w:proofErr w:type="gramEnd"/>
            <w:r>
              <w:rPr>
                <w:rFonts w:ascii="Arial" w:hAnsi="Arial" w:cs="Arial"/>
                <w:sz w:val="20"/>
                <w:szCs w:val="20"/>
              </w:rPr>
              <w:t>., RRH</w:t>
            </w:r>
          </w:p>
          <w:p w14:paraId="6C7FA3EA" w14:textId="2DD203C3" w:rsidR="00FC1036" w:rsidRPr="00A10615" w:rsidRDefault="00FC1036" w:rsidP="0068379B">
            <w:pPr>
              <w:ind w:right="306"/>
              <w:rPr>
                <w:rFonts w:ascii="Arial" w:hAnsi="Arial" w:cs="Arial"/>
                <w:sz w:val="20"/>
                <w:szCs w:val="20"/>
              </w:rPr>
            </w:pPr>
          </w:p>
        </w:tc>
      </w:tr>
    </w:tbl>
    <w:p w14:paraId="6C7FA3EC" w14:textId="77777777" w:rsidR="000844F3" w:rsidRPr="00A10615" w:rsidRDefault="000844F3" w:rsidP="00F43E0C">
      <w:pPr>
        <w:ind w:right="306"/>
        <w:jc w:val="both"/>
        <w:rPr>
          <w:rFonts w:ascii="Arial" w:hAnsi="Arial" w:cs="Arial"/>
          <w:sz w:val="22"/>
          <w:szCs w:val="22"/>
        </w:rPr>
      </w:pPr>
    </w:p>
    <w:p w14:paraId="25615BF7" w14:textId="77777777" w:rsidR="00BC03AC" w:rsidRPr="00A56140" w:rsidRDefault="00BC03AC" w:rsidP="00BC03AC">
      <w:pPr>
        <w:tabs>
          <w:tab w:val="left" w:pos="-7371"/>
          <w:tab w:val="right" w:pos="9072"/>
        </w:tabs>
        <w:jc w:val="both"/>
        <w:rPr>
          <w:rFonts w:ascii="Arial" w:eastAsiaTheme="minorHAnsi" w:hAnsi="Arial" w:cs="Arial"/>
          <w:color w:val="000000"/>
          <w:sz w:val="20"/>
          <w:szCs w:val="20"/>
          <w:lang w:eastAsia="en-US"/>
        </w:rPr>
      </w:pPr>
      <w:r w:rsidRPr="00A56140">
        <w:rPr>
          <w:rFonts w:ascii="Arial" w:eastAsiaTheme="minorHAnsi" w:hAnsi="Arial" w:cs="Arial"/>
          <w:color w:val="000000"/>
          <w:sz w:val="20"/>
          <w:szCs w:val="20"/>
          <w:lang w:eastAsia="en-US"/>
        </w:rPr>
        <w:t>En application des articles L.2242-1 et suivants du Code du Travail, une négociation s’est engagée entre la Direction et l’organisation syndicale représentative portant sur :</w:t>
      </w:r>
    </w:p>
    <w:p w14:paraId="2311E095" w14:textId="77777777" w:rsidR="00BC03AC" w:rsidRPr="00A56140" w:rsidRDefault="00BC03AC" w:rsidP="00BC03AC">
      <w:pPr>
        <w:numPr>
          <w:ilvl w:val="0"/>
          <w:numId w:val="8"/>
        </w:numPr>
        <w:tabs>
          <w:tab w:val="left" w:pos="-7371"/>
          <w:tab w:val="right" w:pos="709"/>
        </w:tabs>
        <w:jc w:val="both"/>
        <w:rPr>
          <w:rFonts w:ascii="Arial" w:eastAsiaTheme="minorHAnsi" w:hAnsi="Arial" w:cs="Arial"/>
          <w:color w:val="000000"/>
          <w:sz w:val="20"/>
          <w:szCs w:val="20"/>
          <w:lang w:eastAsia="en-US"/>
        </w:rPr>
      </w:pPr>
      <w:r w:rsidRPr="00A56140">
        <w:rPr>
          <w:rFonts w:ascii="Arial" w:eastAsiaTheme="minorHAnsi" w:hAnsi="Arial" w:cs="Arial"/>
          <w:color w:val="000000"/>
          <w:sz w:val="20"/>
          <w:szCs w:val="20"/>
          <w:lang w:eastAsia="en-US"/>
        </w:rPr>
        <w:t>La rémunération, le temps de travail et le partage de la valeur ajoutée,</w:t>
      </w:r>
    </w:p>
    <w:p w14:paraId="7FE18366" w14:textId="77777777" w:rsidR="00BC03AC" w:rsidRPr="00A56140" w:rsidRDefault="00BC03AC" w:rsidP="00BC03AC">
      <w:pPr>
        <w:numPr>
          <w:ilvl w:val="0"/>
          <w:numId w:val="8"/>
        </w:numPr>
        <w:tabs>
          <w:tab w:val="left" w:pos="-7371"/>
          <w:tab w:val="right" w:pos="709"/>
        </w:tabs>
        <w:jc w:val="both"/>
        <w:rPr>
          <w:rFonts w:ascii="Arial" w:eastAsiaTheme="minorHAnsi" w:hAnsi="Arial" w:cs="Arial"/>
          <w:color w:val="000000"/>
          <w:sz w:val="20"/>
          <w:szCs w:val="20"/>
          <w:lang w:eastAsia="en-US"/>
        </w:rPr>
      </w:pPr>
      <w:r w:rsidRPr="00A56140">
        <w:rPr>
          <w:rFonts w:ascii="Arial" w:eastAsiaTheme="minorHAnsi" w:hAnsi="Arial" w:cs="Arial"/>
          <w:color w:val="000000"/>
          <w:sz w:val="20"/>
          <w:szCs w:val="20"/>
          <w:lang w:eastAsia="en-US"/>
        </w:rPr>
        <w:t>L’égalité professionnelle et la qualité de vie au travail.</w:t>
      </w:r>
    </w:p>
    <w:p w14:paraId="0A47C908" w14:textId="77777777" w:rsidR="00BC03AC" w:rsidRPr="00A56140" w:rsidRDefault="00BC03AC" w:rsidP="00BC03AC">
      <w:pPr>
        <w:tabs>
          <w:tab w:val="left" w:pos="-7371"/>
          <w:tab w:val="right" w:pos="709"/>
        </w:tabs>
        <w:jc w:val="both"/>
        <w:rPr>
          <w:rFonts w:ascii="Arial" w:eastAsiaTheme="minorHAnsi" w:hAnsi="Arial" w:cs="Arial"/>
          <w:color w:val="000000"/>
          <w:sz w:val="20"/>
          <w:szCs w:val="20"/>
          <w:lang w:eastAsia="en-US"/>
        </w:rPr>
      </w:pPr>
    </w:p>
    <w:p w14:paraId="7EF7F9FD" w14:textId="77777777" w:rsidR="00BC03AC" w:rsidRPr="00A56140" w:rsidRDefault="00BC03AC" w:rsidP="00BC03AC">
      <w:pPr>
        <w:tabs>
          <w:tab w:val="left" w:pos="-7371"/>
          <w:tab w:val="right" w:pos="709"/>
        </w:tabs>
        <w:jc w:val="both"/>
        <w:rPr>
          <w:rFonts w:ascii="Arial" w:eastAsiaTheme="minorHAnsi" w:hAnsi="Arial" w:cs="Arial"/>
          <w:color w:val="000000"/>
          <w:sz w:val="20"/>
          <w:szCs w:val="20"/>
          <w:lang w:eastAsia="en-US"/>
        </w:rPr>
      </w:pPr>
      <w:r w:rsidRPr="00A56140">
        <w:rPr>
          <w:rFonts w:ascii="Arial" w:eastAsiaTheme="minorHAnsi" w:hAnsi="Arial" w:cs="Arial"/>
          <w:color w:val="000000"/>
          <w:sz w:val="20"/>
          <w:szCs w:val="20"/>
          <w:lang w:eastAsia="en-US"/>
        </w:rPr>
        <w:t xml:space="preserve">Il est ici rappelé que le thème du partage de la valeur ajoutée fait l’objet d’accords spécifiques portant d’une part sur l’intéressement, d’autre part sur la participation du groupe. Il est également précisé que le groupe est doté d’un PEG et l’entreprise a également, adhéré au PERECO du groupe. </w:t>
      </w:r>
    </w:p>
    <w:p w14:paraId="0A3E670F" w14:textId="77777777" w:rsidR="00BC03AC" w:rsidRPr="00A56140" w:rsidRDefault="00BC03AC" w:rsidP="00BC03AC">
      <w:pPr>
        <w:tabs>
          <w:tab w:val="left" w:pos="-7371"/>
          <w:tab w:val="right" w:pos="709"/>
        </w:tabs>
        <w:jc w:val="both"/>
        <w:rPr>
          <w:rFonts w:ascii="Arial" w:eastAsiaTheme="minorHAnsi" w:hAnsi="Arial" w:cs="Arial"/>
          <w:color w:val="000000"/>
          <w:sz w:val="20"/>
          <w:szCs w:val="20"/>
          <w:lang w:eastAsia="en-US"/>
        </w:rPr>
      </w:pPr>
    </w:p>
    <w:p w14:paraId="17045F94" w14:textId="77777777" w:rsidR="00BC03AC" w:rsidRPr="00A56140" w:rsidRDefault="00BC03AC" w:rsidP="00BC03AC">
      <w:pPr>
        <w:tabs>
          <w:tab w:val="left" w:pos="-7371"/>
          <w:tab w:val="right" w:pos="709"/>
        </w:tabs>
        <w:jc w:val="both"/>
        <w:rPr>
          <w:rFonts w:ascii="Arial" w:eastAsiaTheme="minorHAnsi" w:hAnsi="Arial" w:cs="Arial"/>
          <w:color w:val="000000"/>
          <w:sz w:val="20"/>
          <w:szCs w:val="20"/>
          <w:lang w:eastAsia="en-US"/>
        </w:rPr>
      </w:pPr>
      <w:r w:rsidRPr="00A56140">
        <w:rPr>
          <w:rFonts w:ascii="Arial" w:eastAsiaTheme="minorHAnsi" w:hAnsi="Arial" w:cs="Arial"/>
          <w:color w:val="000000"/>
          <w:sz w:val="20"/>
          <w:szCs w:val="20"/>
          <w:lang w:eastAsia="en-US"/>
        </w:rPr>
        <w:t>Eiffage Construction a signé un accord sur le recrutement et le maintien en emploi des salariés en situation de handicap le 21 décembre 2023 pour une durée de 3 ans, accord agréé le 4 juillet 2024. Cet accord est applicable dans l’ensemble des filiales d’Eiffage Construction.</w:t>
      </w:r>
    </w:p>
    <w:p w14:paraId="1DD35BED" w14:textId="77777777" w:rsidR="00BC03AC" w:rsidRPr="00A56140" w:rsidRDefault="00BC03AC" w:rsidP="00BC03AC">
      <w:pPr>
        <w:tabs>
          <w:tab w:val="left" w:pos="-7371"/>
          <w:tab w:val="right" w:pos="709"/>
        </w:tabs>
        <w:jc w:val="both"/>
        <w:rPr>
          <w:rFonts w:ascii="Arial" w:eastAsiaTheme="minorHAnsi" w:hAnsi="Arial" w:cs="Arial"/>
          <w:color w:val="000000"/>
          <w:sz w:val="20"/>
          <w:szCs w:val="20"/>
          <w:lang w:eastAsia="en-US"/>
        </w:rPr>
      </w:pPr>
    </w:p>
    <w:p w14:paraId="507A5E8D" w14:textId="77777777" w:rsidR="00BC03AC" w:rsidRPr="00A56140" w:rsidRDefault="00BC03AC" w:rsidP="00BC03AC">
      <w:pPr>
        <w:tabs>
          <w:tab w:val="left" w:pos="-7371"/>
          <w:tab w:val="right" w:pos="709"/>
        </w:tabs>
        <w:jc w:val="both"/>
        <w:rPr>
          <w:rFonts w:ascii="Arial" w:eastAsiaTheme="minorHAnsi" w:hAnsi="Arial" w:cs="Arial"/>
          <w:color w:val="000000"/>
          <w:sz w:val="20"/>
          <w:szCs w:val="20"/>
          <w:lang w:eastAsia="en-US"/>
        </w:rPr>
      </w:pPr>
      <w:r w:rsidRPr="00A56140">
        <w:rPr>
          <w:rFonts w:ascii="Arial" w:eastAsiaTheme="minorHAnsi" w:hAnsi="Arial" w:cs="Arial"/>
          <w:color w:val="000000"/>
          <w:sz w:val="20"/>
          <w:szCs w:val="20"/>
          <w:lang w:eastAsia="en-US"/>
        </w:rPr>
        <w:t>L’accord sur la gestion des emplois et des parcours professionnels signé entre Eiffage Construction et les organisations syndicales représentatives de la branche Eiffage Construction est prorogé pour une durée d’un an, soit jusqu’au 31 décembre 2026.  Il s’applique à l’ensemble des sociétés de la Branche Eiffage Construction.</w:t>
      </w:r>
    </w:p>
    <w:p w14:paraId="018A1DB2" w14:textId="77777777" w:rsidR="00BC03AC" w:rsidRPr="00A56140" w:rsidRDefault="00BC03AC" w:rsidP="00BC03AC">
      <w:pPr>
        <w:tabs>
          <w:tab w:val="left" w:pos="-7371"/>
          <w:tab w:val="right" w:pos="9072"/>
        </w:tabs>
        <w:jc w:val="both"/>
        <w:rPr>
          <w:rFonts w:ascii="Arial" w:eastAsiaTheme="minorHAnsi" w:hAnsi="Arial" w:cs="Arial"/>
          <w:color w:val="000000"/>
          <w:sz w:val="20"/>
          <w:szCs w:val="20"/>
          <w:lang w:eastAsia="en-US"/>
        </w:rPr>
      </w:pPr>
      <w:r w:rsidRPr="00A56140">
        <w:rPr>
          <w:rFonts w:ascii="Arial" w:eastAsiaTheme="minorHAnsi" w:hAnsi="Arial" w:cs="Arial"/>
          <w:color w:val="000000"/>
          <w:sz w:val="20"/>
          <w:szCs w:val="20"/>
          <w:lang w:eastAsia="en-US"/>
        </w:rPr>
        <w:lastRenderedPageBreak/>
        <w:t>Par ailleurs, la Direction rappelle qu’un accord relatif à l’égalité professionnelle entre les femmes et les hommes, la promotion de la mixité et le développement de la qualité de vie au travail a été signé le 23 octobre 2023. La Direction rappelle sa volonté de poursuivre la politique d’égalité entre les femmes et les hommes précédemment engagée à l’égard de ses salariés s’agissant de la rémunération mais également de l’évolution professionnelle.</w:t>
      </w:r>
    </w:p>
    <w:p w14:paraId="2AA1DA4E" w14:textId="77777777" w:rsidR="00BC03AC" w:rsidRPr="00A56140" w:rsidRDefault="00BC03AC" w:rsidP="00BC03AC">
      <w:pPr>
        <w:tabs>
          <w:tab w:val="left" w:pos="-7371"/>
          <w:tab w:val="right" w:pos="9072"/>
        </w:tabs>
        <w:jc w:val="both"/>
        <w:rPr>
          <w:rFonts w:ascii="Arial" w:eastAsiaTheme="minorHAnsi" w:hAnsi="Arial" w:cs="Arial"/>
          <w:color w:val="000000"/>
          <w:sz w:val="20"/>
          <w:szCs w:val="20"/>
          <w:lang w:eastAsia="en-US"/>
        </w:rPr>
      </w:pPr>
    </w:p>
    <w:p w14:paraId="1E40B55C" w14:textId="77777777" w:rsidR="00BC03AC" w:rsidRPr="00A56140" w:rsidRDefault="00BC03AC" w:rsidP="00BC03AC">
      <w:pPr>
        <w:tabs>
          <w:tab w:val="left" w:pos="-7371"/>
          <w:tab w:val="right" w:pos="9072"/>
        </w:tabs>
        <w:jc w:val="both"/>
        <w:rPr>
          <w:rFonts w:ascii="Arial" w:eastAsiaTheme="minorHAnsi" w:hAnsi="Arial" w:cs="Arial"/>
          <w:color w:val="000000"/>
          <w:sz w:val="20"/>
          <w:szCs w:val="20"/>
        </w:rPr>
      </w:pPr>
      <w:r w:rsidRPr="00A56140">
        <w:rPr>
          <w:rFonts w:ascii="Arial" w:eastAsiaTheme="minorHAnsi" w:hAnsi="Arial" w:cs="Arial"/>
          <w:color w:val="000000"/>
          <w:sz w:val="20"/>
          <w:szCs w:val="20"/>
        </w:rPr>
        <w:t>La Direction informe que la crise de l’immobilier impacte notre activité et notre rentabilité.</w:t>
      </w:r>
    </w:p>
    <w:p w14:paraId="337A534A" w14:textId="77777777" w:rsidR="00BC03AC" w:rsidRPr="00A56140" w:rsidRDefault="00BC03AC" w:rsidP="00BC03AC">
      <w:pPr>
        <w:tabs>
          <w:tab w:val="left" w:pos="-7371"/>
          <w:tab w:val="right" w:pos="9072"/>
        </w:tabs>
        <w:jc w:val="both"/>
        <w:rPr>
          <w:rFonts w:ascii="Arial" w:eastAsiaTheme="minorHAnsi" w:hAnsi="Arial" w:cs="Arial"/>
          <w:color w:val="000000"/>
          <w:sz w:val="20"/>
          <w:szCs w:val="20"/>
        </w:rPr>
      </w:pPr>
      <w:r w:rsidRPr="00A56140">
        <w:rPr>
          <w:rFonts w:ascii="Arial" w:eastAsiaTheme="minorHAnsi" w:hAnsi="Arial" w:cs="Arial"/>
          <w:color w:val="000000"/>
          <w:sz w:val="20"/>
          <w:szCs w:val="20"/>
        </w:rPr>
        <w:t>Elle indique que l’indice des prix à la consommation établit par l’INSEE sera pour l’année 2025 de +0,8% (+1.1% en 2024).</w:t>
      </w:r>
    </w:p>
    <w:p w14:paraId="0DECD583" w14:textId="77777777" w:rsidR="00A56140" w:rsidRPr="00A56140" w:rsidRDefault="00A56140" w:rsidP="00BC03AC">
      <w:pPr>
        <w:tabs>
          <w:tab w:val="left" w:pos="-7371"/>
          <w:tab w:val="right" w:pos="9072"/>
        </w:tabs>
        <w:jc w:val="both"/>
        <w:rPr>
          <w:rFonts w:ascii="Arial" w:eastAsiaTheme="minorHAnsi" w:hAnsi="Arial" w:cs="Arial"/>
          <w:color w:val="000000"/>
          <w:sz w:val="20"/>
          <w:szCs w:val="20"/>
        </w:rPr>
      </w:pPr>
    </w:p>
    <w:p w14:paraId="28A30C3F" w14:textId="77777777" w:rsidR="00BC03AC" w:rsidRPr="00A56140" w:rsidRDefault="00BC03AC" w:rsidP="00BC03AC">
      <w:pPr>
        <w:tabs>
          <w:tab w:val="left" w:pos="-7371"/>
          <w:tab w:val="right" w:pos="9072"/>
        </w:tabs>
        <w:jc w:val="both"/>
        <w:rPr>
          <w:rFonts w:ascii="Arial" w:eastAsiaTheme="minorHAnsi" w:hAnsi="Arial" w:cs="Arial"/>
          <w:color w:val="000000"/>
          <w:sz w:val="20"/>
          <w:szCs w:val="20"/>
        </w:rPr>
      </w:pPr>
      <w:r w:rsidRPr="00A56140">
        <w:rPr>
          <w:rFonts w:ascii="Arial" w:eastAsiaTheme="minorHAnsi" w:hAnsi="Arial" w:cs="Arial"/>
          <w:color w:val="000000"/>
          <w:sz w:val="20"/>
          <w:szCs w:val="20"/>
        </w:rPr>
        <w:t>La direction rappelle que nous devons maintenir notre compétitivité et pour cela être vigilant sur nos dépenses ; nous vivons et allons continuer de vivre une mutation de notre métier : moins de béton, moins de banches, il va falloir faire évoluer nos compétences et notre façon de construire (bas carbone, terre crue, pisé, achat pose CES, industrialisation…).</w:t>
      </w:r>
    </w:p>
    <w:p w14:paraId="12199319" w14:textId="77777777" w:rsidR="00BC03AC" w:rsidRPr="00A56140" w:rsidRDefault="00BC03AC" w:rsidP="00BC03AC">
      <w:pPr>
        <w:tabs>
          <w:tab w:val="left" w:pos="-7371"/>
          <w:tab w:val="right" w:pos="9072"/>
        </w:tabs>
        <w:jc w:val="both"/>
        <w:rPr>
          <w:rFonts w:ascii="Arial" w:eastAsiaTheme="minorHAnsi" w:hAnsi="Arial" w:cs="Arial"/>
          <w:color w:val="000000"/>
          <w:sz w:val="20"/>
          <w:szCs w:val="20"/>
        </w:rPr>
      </w:pPr>
    </w:p>
    <w:p w14:paraId="7A2CE11F" w14:textId="77777777" w:rsidR="00BC03AC" w:rsidRPr="00A56140" w:rsidRDefault="00BC03AC" w:rsidP="00BC03AC">
      <w:pPr>
        <w:tabs>
          <w:tab w:val="left" w:pos="-7371"/>
          <w:tab w:val="right" w:pos="9072"/>
        </w:tabs>
        <w:jc w:val="both"/>
        <w:rPr>
          <w:rFonts w:ascii="Arial" w:eastAsiaTheme="minorHAnsi" w:hAnsi="Arial" w:cs="Arial"/>
          <w:color w:val="000000"/>
          <w:sz w:val="20"/>
          <w:szCs w:val="20"/>
          <w:lang w:eastAsia="en-US"/>
        </w:rPr>
      </w:pPr>
      <w:r w:rsidRPr="00A56140">
        <w:rPr>
          <w:rFonts w:ascii="Arial" w:eastAsiaTheme="minorHAnsi" w:hAnsi="Arial" w:cs="Arial"/>
          <w:color w:val="000000"/>
          <w:sz w:val="20"/>
          <w:szCs w:val="20"/>
          <w:lang w:eastAsia="en-US"/>
        </w:rPr>
        <w:t>L’employeur a communiqué à l’organisation syndicale les informations suivantes :</w:t>
      </w:r>
    </w:p>
    <w:p w14:paraId="26C56790" w14:textId="77777777" w:rsidR="00BC03AC" w:rsidRPr="00A56140" w:rsidRDefault="00BC03AC" w:rsidP="00BC03AC">
      <w:pPr>
        <w:numPr>
          <w:ilvl w:val="0"/>
          <w:numId w:val="8"/>
        </w:numPr>
        <w:tabs>
          <w:tab w:val="left" w:pos="-7371"/>
        </w:tabs>
        <w:ind w:left="567" w:hanging="207"/>
        <w:jc w:val="both"/>
        <w:rPr>
          <w:rFonts w:ascii="Arial" w:eastAsiaTheme="minorHAnsi" w:hAnsi="Arial" w:cs="Arial"/>
          <w:color w:val="000000"/>
          <w:sz w:val="20"/>
          <w:szCs w:val="20"/>
          <w:lang w:eastAsia="en-US"/>
        </w:rPr>
      </w:pPr>
      <w:r w:rsidRPr="00A56140">
        <w:rPr>
          <w:rFonts w:ascii="Arial" w:eastAsiaTheme="minorHAnsi" w:hAnsi="Arial" w:cs="Arial"/>
          <w:color w:val="000000"/>
          <w:sz w:val="20"/>
          <w:szCs w:val="20"/>
          <w:lang w:eastAsia="en-US"/>
        </w:rPr>
        <w:t>La rémunération moyenne par Genre et CSP,</w:t>
      </w:r>
    </w:p>
    <w:p w14:paraId="7E22B82E" w14:textId="77777777" w:rsidR="00BC03AC" w:rsidRPr="00A56140" w:rsidRDefault="00BC03AC" w:rsidP="00BC03AC">
      <w:pPr>
        <w:numPr>
          <w:ilvl w:val="0"/>
          <w:numId w:val="8"/>
        </w:numPr>
        <w:tabs>
          <w:tab w:val="left" w:pos="-7371"/>
        </w:tabs>
        <w:ind w:left="567" w:hanging="207"/>
        <w:jc w:val="both"/>
        <w:rPr>
          <w:rFonts w:ascii="Arial" w:eastAsiaTheme="minorHAnsi" w:hAnsi="Arial" w:cs="Arial"/>
          <w:color w:val="000000"/>
          <w:sz w:val="20"/>
          <w:szCs w:val="20"/>
          <w:lang w:eastAsia="en-US"/>
        </w:rPr>
      </w:pPr>
      <w:r w:rsidRPr="00A56140">
        <w:rPr>
          <w:rFonts w:ascii="Arial" w:eastAsiaTheme="minorHAnsi" w:hAnsi="Arial" w:cs="Arial"/>
          <w:color w:val="000000"/>
          <w:sz w:val="20"/>
          <w:szCs w:val="20"/>
          <w:lang w:eastAsia="en-US"/>
        </w:rPr>
        <w:t>Les effectifs : par nature de contrat, CSP, âge moyen, taux de femme cadres, métier, ancienneté,</w:t>
      </w:r>
    </w:p>
    <w:p w14:paraId="1500B7BF" w14:textId="77777777" w:rsidR="00BC03AC" w:rsidRPr="00A56140" w:rsidRDefault="00BC03AC" w:rsidP="00BC03AC">
      <w:pPr>
        <w:numPr>
          <w:ilvl w:val="0"/>
          <w:numId w:val="8"/>
        </w:numPr>
        <w:tabs>
          <w:tab w:val="left" w:pos="-7371"/>
        </w:tabs>
        <w:ind w:left="567" w:hanging="207"/>
        <w:jc w:val="both"/>
        <w:rPr>
          <w:rFonts w:ascii="Arial" w:eastAsiaTheme="minorHAnsi" w:hAnsi="Arial" w:cs="Arial"/>
          <w:color w:val="000000"/>
          <w:sz w:val="20"/>
          <w:szCs w:val="20"/>
          <w:lang w:eastAsia="en-US"/>
        </w:rPr>
      </w:pPr>
      <w:r w:rsidRPr="00A56140">
        <w:rPr>
          <w:rFonts w:ascii="Arial" w:eastAsiaTheme="minorHAnsi" w:hAnsi="Arial" w:cs="Arial"/>
          <w:color w:val="000000"/>
          <w:sz w:val="20"/>
          <w:szCs w:val="20"/>
          <w:lang w:eastAsia="en-US"/>
        </w:rPr>
        <w:t>Les embauches et par métiers : taux d’entrée par sexe, CSP, organisation,</w:t>
      </w:r>
    </w:p>
    <w:p w14:paraId="5795D7C0" w14:textId="77777777" w:rsidR="00BC03AC" w:rsidRPr="00A56140" w:rsidRDefault="00BC03AC" w:rsidP="00BC03AC">
      <w:pPr>
        <w:numPr>
          <w:ilvl w:val="0"/>
          <w:numId w:val="8"/>
        </w:numPr>
        <w:tabs>
          <w:tab w:val="left" w:pos="-7371"/>
        </w:tabs>
        <w:ind w:left="567" w:hanging="207"/>
        <w:jc w:val="both"/>
        <w:rPr>
          <w:rFonts w:ascii="Arial" w:eastAsiaTheme="minorHAnsi" w:hAnsi="Arial" w:cs="Arial"/>
          <w:color w:val="000000"/>
          <w:sz w:val="20"/>
          <w:szCs w:val="20"/>
          <w:lang w:eastAsia="en-US"/>
        </w:rPr>
      </w:pPr>
      <w:r w:rsidRPr="00A56140">
        <w:rPr>
          <w:rFonts w:ascii="Arial" w:eastAsiaTheme="minorHAnsi" w:hAnsi="Arial" w:cs="Arial"/>
          <w:color w:val="000000"/>
          <w:sz w:val="20"/>
          <w:szCs w:val="20"/>
          <w:lang w:eastAsia="en-US"/>
        </w:rPr>
        <w:t>Les motifs départs : taux de départ, nombre, organisation,</w:t>
      </w:r>
    </w:p>
    <w:p w14:paraId="2A82D7E3" w14:textId="77777777" w:rsidR="00BC03AC" w:rsidRPr="00A56140" w:rsidRDefault="00BC03AC" w:rsidP="00BC03AC">
      <w:pPr>
        <w:numPr>
          <w:ilvl w:val="0"/>
          <w:numId w:val="8"/>
        </w:numPr>
        <w:tabs>
          <w:tab w:val="left" w:pos="-7371"/>
        </w:tabs>
        <w:ind w:left="567" w:hanging="207"/>
        <w:jc w:val="both"/>
        <w:rPr>
          <w:rFonts w:ascii="Arial" w:eastAsiaTheme="minorHAnsi" w:hAnsi="Arial" w:cs="Arial"/>
          <w:color w:val="000000"/>
          <w:sz w:val="20"/>
          <w:szCs w:val="20"/>
          <w:lang w:eastAsia="en-US"/>
        </w:rPr>
      </w:pPr>
      <w:r w:rsidRPr="00A56140">
        <w:rPr>
          <w:rFonts w:ascii="Arial" w:eastAsiaTheme="minorHAnsi" w:hAnsi="Arial" w:cs="Arial"/>
          <w:color w:val="000000"/>
          <w:sz w:val="20"/>
          <w:szCs w:val="20"/>
          <w:lang w:eastAsia="en-US"/>
        </w:rPr>
        <w:t>L’absentéisme : taux par motif, CSP, organisation, jours d’absences standard et par salarié.</w:t>
      </w:r>
    </w:p>
    <w:p w14:paraId="78A0F1F5" w14:textId="77777777" w:rsidR="00BC03AC" w:rsidRPr="00A56140" w:rsidRDefault="00BC03AC" w:rsidP="00BC03AC">
      <w:pPr>
        <w:ind w:right="306"/>
        <w:jc w:val="both"/>
        <w:rPr>
          <w:rFonts w:ascii="Arial" w:eastAsiaTheme="minorHAnsi" w:hAnsi="Arial" w:cs="Arial"/>
          <w:color w:val="000000"/>
          <w:sz w:val="20"/>
          <w:szCs w:val="20"/>
          <w:lang w:eastAsia="en-US"/>
        </w:rPr>
      </w:pPr>
    </w:p>
    <w:p w14:paraId="516F43AE" w14:textId="77777777" w:rsidR="00BC03AC" w:rsidRPr="00A56140" w:rsidRDefault="00BC03AC" w:rsidP="00BC03AC">
      <w:pPr>
        <w:ind w:right="306"/>
        <w:jc w:val="both"/>
        <w:rPr>
          <w:rFonts w:ascii="Arial" w:eastAsiaTheme="minorHAnsi" w:hAnsi="Arial" w:cs="Arial"/>
          <w:color w:val="000000"/>
          <w:sz w:val="20"/>
          <w:szCs w:val="20"/>
          <w:lang w:eastAsia="en-US"/>
        </w:rPr>
      </w:pPr>
      <w:r w:rsidRPr="00A56140">
        <w:rPr>
          <w:rFonts w:ascii="Arial" w:eastAsiaTheme="minorHAnsi" w:hAnsi="Arial" w:cs="Arial"/>
          <w:color w:val="000000"/>
          <w:sz w:val="20"/>
          <w:szCs w:val="20"/>
          <w:lang w:eastAsia="en-US"/>
        </w:rPr>
        <w:t>La Direction a ouvert les Négociations Annuelles Obligatoires.</w:t>
      </w:r>
    </w:p>
    <w:p w14:paraId="542A5640" w14:textId="77777777" w:rsidR="00BC03AC" w:rsidRPr="00A56140" w:rsidRDefault="00BC03AC" w:rsidP="00BC03AC">
      <w:pPr>
        <w:ind w:right="306"/>
        <w:jc w:val="both"/>
        <w:rPr>
          <w:rFonts w:ascii="Arial" w:eastAsiaTheme="minorHAnsi" w:hAnsi="Arial" w:cs="Arial"/>
          <w:color w:val="000000"/>
          <w:sz w:val="20"/>
          <w:szCs w:val="20"/>
          <w:lang w:eastAsia="en-US"/>
        </w:rPr>
      </w:pPr>
      <w:r w:rsidRPr="00A56140">
        <w:rPr>
          <w:rFonts w:ascii="Arial" w:eastAsiaTheme="minorHAnsi" w:hAnsi="Arial" w:cs="Arial"/>
          <w:color w:val="000000"/>
          <w:sz w:val="20"/>
          <w:szCs w:val="20"/>
          <w:lang w:eastAsia="en-US"/>
        </w:rPr>
        <w:t xml:space="preserve">A ce jour, ci-dessous, les propositions syndicales. </w:t>
      </w:r>
    </w:p>
    <w:p w14:paraId="740C3C1A" w14:textId="77777777" w:rsidR="004070BD" w:rsidRPr="00A56140" w:rsidRDefault="004070BD" w:rsidP="00BC03AC">
      <w:pPr>
        <w:ind w:right="306"/>
        <w:jc w:val="center"/>
        <w:rPr>
          <w:rFonts w:ascii="Arial" w:hAnsi="Arial" w:cs="Arial"/>
          <w:b/>
          <w:sz w:val="20"/>
          <w:szCs w:val="20"/>
        </w:rPr>
      </w:pPr>
    </w:p>
    <w:p w14:paraId="3B68AD8F" w14:textId="5F71F01A" w:rsidR="00BC03AC" w:rsidRPr="00A56140" w:rsidRDefault="00BC03AC" w:rsidP="00A56140">
      <w:pPr>
        <w:ind w:right="306"/>
        <w:rPr>
          <w:rFonts w:ascii="Arial" w:hAnsi="Arial" w:cs="Arial"/>
          <w:b/>
          <w:sz w:val="20"/>
          <w:szCs w:val="20"/>
          <w:u w:val="single"/>
        </w:rPr>
      </w:pPr>
      <w:r w:rsidRPr="00A56140">
        <w:rPr>
          <w:rFonts w:ascii="Arial" w:hAnsi="Arial" w:cs="Arial"/>
          <w:b/>
          <w:sz w:val="20"/>
          <w:szCs w:val="20"/>
          <w:u w:val="single"/>
        </w:rPr>
        <w:t>Article 1 : Propositions respectives des Parties</w:t>
      </w:r>
      <w:r w:rsidR="00A56140" w:rsidRPr="00A56140">
        <w:rPr>
          <w:rFonts w:ascii="Arial" w:hAnsi="Arial" w:cs="Arial"/>
          <w:b/>
          <w:sz w:val="20"/>
          <w:szCs w:val="20"/>
          <w:u w:val="single"/>
        </w:rPr>
        <w:t xml:space="preserve"> et Accord</w:t>
      </w:r>
    </w:p>
    <w:p w14:paraId="074CC0CF" w14:textId="77777777" w:rsidR="00B35111" w:rsidRPr="00A10615" w:rsidRDefault="00B35111" w:rsidP="00BC03AC">
      <w:pPr>
        <w:ind w:right="306"/>
        <w:rPr>
          <w:rFonts w:ascii="Arial" w:hAnsi="Arial" w:cs="Arial"/>
          <w:sz w:val="22"/>
          <w:szCs w:val="22"/>
          <w:u w:val="single"/>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5326"/>
        <w:gridCol w:w="1478"/>
      </w:tblGrid>
      <w:tr w:rsidR="00BC03AC" w:rsidRPr="00487446" w14:paraId="6AC09E6F" w14:textId="77777777" w:rsidTr="00344354">
        <w:trPr>
          <w:trHeight w:val="851"/>
          <w:jc w:val="center"/>
        </w:trPr>
        <w:tc>
          <w:tcPr>
            <w:tcW w:w="2689" w:type="dxa"/>
            <w:tcBorders>
              <w:bottom w:val="single" w:sz="4" w:space="0" w:color="auto"/>
            </w:tcBorders>
          </w:tcPr>
          <w:p w14:paraId="0F0300AF" w14:textId="77777777" w:rsidR="00BC03AC" w:rsidRPr="0031574C" w:rsidRDefault="00BC03AC" w:rsidP="00142551">
            <w:pPr>
              <w:ind w:right="306"/>
              <w:jc w:val="center"/>
              <w:rPr>
                <w:rFonts w:ascii="Arial" w:hAnsi="Arial"/>
                <w:sz w:val="20"/>
                <w:u w:val="single"/>
              </w:rPr>
            </w:pPr>
          </w:p>
          <w:p w14:paraId="013DFC90" w14:textId="77777777" w:rsidR="00BC03AC" w:rsidRPr="0031574C" w:rsidRDefault="00BC03AC" w:rsidP="00142551">
            <w:pPr>
              <w:ind w:right="306"/>
              <w:jc w:val="center"/>
              <w:rPr>
                <w:rFonts w:ascii="Arial" w:hAnsi="Arial"/>
                <w:sz w:val="20"/>
                <w:u w:val="single"/>
              </w:rPr>
            </w:pPr>
            <w:r w:rsidRPr="0031574C">
              <w:rPr>
                <w:rFonts w:ascii="Arial" w:hAnsi="Arial"/>
                <w:sz w:val="20"/>
                <w:u w:val="single"/>
              </w:rPr>
              <w:t>Propositions Syndicales FO</w:t>
            </w:r>
          </w:p>
          <w:p w14:paraId="420EE2A0" w14:textId="77777777" w:rsidR="00BC03AC" w:rsidRPr="0031574C" w:rsidRDefault="00BC03AC" w:rsidP="00142551">
            <w:pPr>
              <w:ind w:right="306"/>
              <w:jc w:val="center"/>
              <w:rPr>
                <w:rFonts w:ascii="Arial" w:hAnsi="Arial"/>
                <w:sz w:val="20"/>
                <w:u w:val="single"/>
              </w:rPr>
            </w:pPr>
          </w:p>
        </w:tc>
        <w:tc>
          <w:tcPr>
            <w:tcW w:w="5326" w:type="dxa"/>
            <w:tcBorders>
              <w:bottom w:val="single" w:sz="4" w:space="0" w:color="auto"/>
            </w:tcBorders>
          </w:tcPr>
          <w:p w14:paraId="5018E473" w14:textId="77777777" w:rsidR="00BC03AC" w:rsidRPr="0031574C" w:rsidRDefault="00BC03AC" w:rsidP="00142551">
            <w:pPr>
              <w:ind w:left="-88" w:right="-39"/>
              <w:jc w:val="center"/>
              <w:rPr>
                <w:rFonts w:ascii="Arial" w:hAnsi="Arial"/>
                <w:sz w:val="20"/>
                <w:u w:val="single"/>
              </w:rPr>
            </w:pPr>
          </w:p>
          <w:p w14:paraId="6600EA4A" w14:textId="77777777" w:rsidR="00BC03AC" w:rsidRPr="0031574C" w:rsidRDefault="00BC03AC" w:rsidP="00142551">
            <w:pPr>
              <w:ind w:left="-88" w:right="-39"/>
              <w:jc w:val="center"/>
              <w:rPr>
                <w:rFonts w:ascii="Arial" w:hAnsi="Arial"/>
                <w:sz w:val="20"/>
                <w:u w:val="single"/>
              </w:rPr>
            </w:pPr>
            <w:r w:rsidRPr="0031574C">
              <w:rPr>
                <w:rFonts w:ascii="Arial" w:hAnsi="Arial"/>
                <w:sz w:val="20"/>
                <w:u w:val="single"/>
              </w:rPr>
              <w:t>Propositions de l’Entreprise</w:t>
            </w:r>
          </w:p>
          <w:p w14:paraId="4C2902E8" w14:textId="77777777" w:rsidR="00BC03AC" w:rsidRPr="0031574C" w:rsidRDefault="00BC03AC" w:rsidP="00142551">
            <w:pPr>
              <w:ind w:left="-88" w:right="-39"/>
              <w:jc w:val="center"/>
              <w:rPr>
                <w:rFonts w:ascii="Arial" w:hAnsi="Arial"/>
                <w:sz w:val="20"/>
                <w:u w:val="single"/>
              </w:rPr>
            </w:pPr>
          </w:p>
        </w:tc>
        <w:tc>
          <w:tcPr>
            <w:tcW w:w="1478" w:type="dxa"/>
            <w:tcBorders>
              <w:bottom w:val="single" w:sz="4" w:space="0" w:color="auto"/>
            </w:tcBorders>
          </w:tcPr>
          <w:p w14:paraId="5C6158F1" w14:textId="77777777" w:rsidR="00BC03AC" w:rsidRPr="0031574C" w:rsidRDefault="00BC03AC" w:rsidP="00142551">
            <w:pPr>
              <w:ind w:right="861"/>
              <w:jc w:val="center"/>
              <w:rPr>
                <w:rFonts w:ascii="Arial" w:hAnsi="Arial"/>
                <w:sz w:val="20"/>
                <w:u w:val="single"/>
              </w:rPr>
            </w:pPr>
          </w:p>
          <w:p w14:paraId="1D9E0D83" w14:textId="77777777" w:rsidR="00BC03AC" w:rsidRPr="0031574C" w:rsidRDefault="00BC03AC" w:rsidP="00142551">
            <w:pPr>
              <w:ind w:right="306"/>
              <w:jc w:val="center"/>
              <w:rPr>
                <w:rFonts w:ascii="Arial" w:hAnsi="Arial"/>
                <w:sz w:val="20"/>
                <w:u w:val="single"/>
              </w:rPr>
            </w:pPr>
            <w:r w:rsidRPr="0031574C">
              <w:rPr>
                <w:rFonts w:ascii="Arial" w:hAnsi="Arial"/>
                <w:sz w:val="20"/>
                <w:u w:val="single"/>
              </w:rPr>
              <w:t>Accord ou Désaccord</w:t>
            </w:r>
          </w:p>
          <w:p w14:paraId="53792D03" w14:textId="77777777" w:rsidR="00BC03AC" w:rsidRPr="0031574C" w:rsidRDefault="00BC03AC" w:rsidP="00142551">
            <w:pPr>
              <w:ind w:right="306"/>
              <w:jc w:val="center"/>
              <w:rPr>
                <w:rFonts w:ascii="Arial" w:hAnsi="Arial"/>
                <w:sz w:val="20"/>
                <w:u w:val="single"/>
              </w:rPr>
            </w:pPr>
          </w:p>
        </w:tc>
      </w:tr>
      <w:tr w:rsidR="00BC03AC" w:rsidRPr="00487446" w14:paraId="6B4BDD3E" w14:textId="77777777" w:rsidTr="00344354">
        <w:trPr>
          <w:trHeight w:val="585"/>
          <w:jc w:val="center"/>
        </w:trPr>
        <w:tc>
          <w:tcPr>
            <w:tcW w:w="2689" w:type="dxa"/>
            <w:tcBorders>
              <w:right w:val="nil"/>
            </w:tcBorders>
            <w:shd w:val="clear" w:color="auto" w:fill="D9D9D9" w:themeFill="background1" w:themeFillShade="D9"/>
          </w:tcPr>
          <w:p w14:paraId="7A8AFA10" w14:textId="77777777" w:rsidR="00BC03AC" w:rsidRPr="0031574C" w:rsidRDefault="00BC03AC" w:rsidP="00142551">
            <w:pPr>
              <w:ind w:right="306"/>
              <w:rPr>
                <w:rFonts w:ascii="Arial" w:hAnsi="Arial"/>
                <w:sz w:val="18"/>
              </w:rPr>
            </w:pPr>
          </w:p>
        </w:tc>
        <w:tc>
          <w:tcPr>
            <w:tcW w:w="5326" w:type="dxa"/>
            <w:tcBorders>
              <w:left w:val="nil"/>
              <w:right w:val="nil"/>
            </w:tcBorders>
            <w:shd w:val="clear" w:color="auto" w:fill="D9D9D9" w:themeFill="background1" w:themeFillShade="D9"/>
          </w:tcPr>
          <w:p w14:paraId="40A82DAD" w14:textId="77777777" w:rsidR="00BC03AC" w:rsidRPr="0031574C" w:rsidRDefault="00BC03AC" w:rsidP="00142551">
            <w:pPr>
              <w:ind w:right="306"/>
              <w:rPr>
                <w:rFonts w:ascii="Arial" w:hAnsi="Arial"/>
                <w:sz w:val="18"/>
                <w:u w:val="single"/>
              </w:rPr>
            </w:pPr>
          </w:p>
          <w:p w14:paraId="0EED150D" w14:textId="77777777" w:rsidR="00BC03AC" w:rsidRPr="0031574C" w:rsidRDefault="00BC03AC" w:rsidP="00142551">
            <w:pPr>
              <w:ind w:right="306"/>
              <w:jc w:val="center"/>
              <w:rPr>
                <w:rFonts w:ascii="Arial" w:hAnsi="Arial"/>
                <w:b/>
                <w:sz w:val="18"/>
                <w:u w:val="single"/>
              </w:rPr>
            </w:pPr>
            <w:r w:rsidRPr="0031574C">
              <w:rPr>
                <w:rFonts w:ascii="Arial" w:hAnsi="Arial"/>
                <w:b/>
                <w:sz w:val="18"/>
                <w:u w:val="single"/>
              </w:rPr>
              <w:t>REMUNERATION</w:t>
            </w:r>
          </w:p>
          <w:p w14:paraId="384D46F9" w14:textId="77777777" w:rsidR="00BC03AC" w:rsidRPr="0031574C" w:rsidRDefault="00BC03AC" w:rsidP="00142551">
            <w:pPr>
              <w:ind w:right="306"/>
              <w:jc w:val="center"/>
              <w:rPr>
                <w:rFonts w:ascii="Arial" w:hAnsi="Arial"/>
                <w:sz w:val="18"/>
                <w:u w:val="single"/>
              </w:rPr>
            </w:pPr>
          </w:p>
        </w:tc>
        <w:tc>
          <w:tcPr>
            <w:tcW w:w="1478" w:type="dxa"/>
            <w:tcBorders>
              <w:left w:val="nil"/>
            </w:tcBorders>
            <w:shd w:val="clear" w:color="auto" w:fill="D9D9D9" w:themeFill="background1" w:themeFillShade="D9"/>
          </w:tcPr>
          <w:p w14:paraId="07A8A197" w14:textId="77777777" w:rsidR="00BC03AC" w:rsidRPr="0031574C" w:rsidRDefault="00BC03AC" w:rsidP="00142551">
            <w:pPr>
              <w:ind w:right="306"/>
              <w:rPr>
                <w:rFonts w:ascii="Arial" w:hAnsi="Arial"/>
                <w:sz w:val="18"/>
              </w:rPr>
            </w:pPr>
          </w:p>
        </w:tc>
      </w:tr>
      <w:tr w:rsidR="00BC03AC" w:rsidRPr="00487446" w14:paraId="0FAD9CE5" w14:textId="77777777" w:rsidTr="00344354">
        <w:trPr>
          <w:trHeight w:val="1613"/>
          <w:jc w:val="center"/>
        </w:trPr>
        <w:tc>
          <w:tcPr>
            <w:tcW w:w="2689" w:type="dxa"/>
          </w:tcPr>
          <w:p w14:paraId="587386FD" w14:textId="77777777" w:rsidR="00BC03AC" w:rsidRPr="0031574C" w:rsidRDefault="00BC03AC" w:rsidP="00142551">
            <w:pPr>
              <w:ind w:right="306"/>
              <w:rPr>
                <w:rFonts w:ascii="Arial" w:hAnsi="Arial"/>
                <w:sz w:val="18"/>
              </w:rPr>
            </w:pPr>
            <w:r w:rsidRPr="0031574C">
              <w:rPr>
                <w:rFonts w:ascii="Arial" w:hAnsi="Arial"/>
                <w:sz w:val="18"/>
              </w:rPr>
              <w:t>Augmentation 6% rattrapage + écart significatif avec un talon de 1% minimum</w:t>
            </w:r>
          </w:p>
        </w:tc>
        <w:tc>
          <w:tcPr>
            <w:tcW w:w="5326" w:type="dxa"/>
          </w:tcPr>
          <w:p w14:paraId="630E6E4D" w14:textId="77777777" w:rsidR="00BC03AC" w:rsidRPr="0031574C" w:rsidRDefault="00BC03AC" w:rsidP="00142551">
            <w:pPr>
              <w:jc w:val="both"/>
              <w:rPr>
                <w:rFonts w:ascii="Arial" w:hAnsi="Arial"/>
                <w:sz w:val="18"/>
              </w:rPr>
            </w:pPr>
            <w:r w:rsidRPr="0031574C">
              <w:rPr>
                <w:rFonts w:ascii="Arial" w:hAnsi="Arial"/>
                <w:sz w:val="18"/>
              </w:rPr>
              <w:t>1,6 % moyen d’augmentation pour les compagnons y compris les promotions pour les salariés embauchés avant le 1</w:t>
            </w:r>
            <w:r w:rsidRPr="0031574C">
              <w:rPr>
                <w:rFonts w:ascii="Arial" w:hAnsi="Arial"/>
                <w:sz w:val="18"/>
                <w:vertAlign w:val="superscript"/>
              </w:rPr>
              <w:t>er</w:t>
            </w:r>
            <w:r w:rsidRPr="0031574C">
              <w:rPr>
                <w:rFonts w:ascii="Arial" w:hAnsi="Arial"/>
                <w:sz w:val="18"/>
              </w:rPr>
              <w:t xml:space="preserve"> juillet 2025.</w:t>
            </w:r>
          </w:p>
          <w:p w14:paraId="3BAA6A5F" w14:textId="77777777" w:rsidR="00BC03AC" w:rsidRPr="0031574C" w:rsidRDefault="00BC03AC" w:rsidP="00142551">
            <w:pPr>
              <w:jc w:val="both"/>
              <w:rPr>
                <w:rFonts w:ascii="Arial" w:hAnsi="Arial"/>
                <w:sz w:val="18"/>
              </w:rPr>
            </w:pPr>
          </w:p>
          <w:p w14:paraId="13BF95A8" w14:textId="77777777" w:rsidR="00BC03AC" w:rsidRPr="0031574C" w:rsidRDefault="00BC03AC" w:rsidP="00344354">
            <w:pPr>
              <w:jc w:val="both"/>
              <w:rPr>
                <w:rFonts w:ascii="Arial" w:hAnsi="Arial"/>
                <w:sz w:val="18"/>
              </w:rPr>
            </w:pPr>
            <w:r w:rsidRPr="0031574C">
              <w:rPr>
                <w:rFonts w:ascii="Arial" w:hAnsi="Arial"/>
                <w:sz w:val="18"/>
              </w:rPr>
              <w:t xml:space="preserve">1,6 % moyen d’augmentation pour les ETAM </w:t>
            </w:r>
            <w:r w:rsidRPr="00BC49CF">
              <w:rPr>
                <w:rFonts w:ascii="Arial" w:hAnsi="Arial" w:cs="Arial"/>
                <w:sz w:val="18"/>
                <w:szCs w:val="18"/>
              </w:rPr>
              <w:t xml:space="preserve">et </w:t>
            </w:r>
            <w:r w:rsidRPr="0031574C">
              <w:rPr>
                <w:rFonts w:ascii="Arial" w:hAnsi="Arial"/>
                <w:sz w:val="18"/>
              </w:rPr>
              <w:t xml:space="preserve">Cadre </w:t>
            </w:r>
            <w:r w:rsidRPr="00BC49CF">
              <w:rPr>
                <w:rFonts w:ascii="Arial" w:hAnsi="Arial" w:cs="Arial"/>
                <w:sz w:val="18"/>
                <w:szCs w:val="18"/>
              </w:rPr>
              <w:t>attribué individuellement au mérite. Seuls</w:t>
            </w:r>
            <w:r w:rsidRPr="0031574C">
              <w:rPr>
                <w:rFonts w:ascii="Arial" w:hAnsi="Arial"/>
                <w:sz w:val="18"/>
              </w:rPr>
              <w:t xml:space="preserve"> les salariés embauchés avant le 1er juillet 2025</w:t>
            </w:r>
            <w:r w:rsidRPr="00BC49CF">
              <w:rPr>
                <w:rFonts w:ascii="Arial" w:hAnsi="Arial" w:cs="Arial"/>
                <w:sz w:val="18"/>
                <w:szCs w:val="18"/>
              </w:rPr>
              <w:t xml:space="preserve"> sont éligibles à une évolution de salaire. </w:t>
            </w:r>
          </w:p>
          <w:p w14:paraId="37DD0B06" w14:textId="77777777" w:rsidR="00BC03AC" w:rsidRPr="0031574C" w:rsidRDefault="00BC03AC" w:rsidP="00142551">
            <w:pPr>
              <w:ind w:right="306"/>
              <w:jc w:val="both"/>
              <w:rPr>
                <w:rFonts w:ascii="Arial" w:hAnsi="Arial"/>
                <w:sz w:val="18"/>
              </w:rPr>
            </w:pPr>
          </w:p>
        </w:tc>
        <w:tc>
          <w:tcPr>
            <w:tcW w:w="1478" w:type="dxa"/>
          </w:tcPr>
          <w:p w14:paraId="35FCB97A" w14:textId="77777777" w:rsidR="00BC03AC" w:rsidRPr="0031574C" w:rsidRDefault="00BC03AC" w:rsidP="00142551">
            <w:pPr>
              <w:ind w:right="306"/>
              <w:jc w:val="both"/>
              <w:rPr>
                <w:rFonts w:ascii="Arial" w:hAnsi="Arial"/>
                <w:sz w:val="18"/>
              </w:rPr>
            </w:pPr>
            <w:r w:rsidRPr="0031574C">
              <w:rPr>
                <w:rFonts w:ascii="Arial" w:hAnsi="Arial"/>
                <w:sz w:val="18"/>
              </w:rPr>
              <w:t>Accord</w:t>
            </w:r>
          </w:p>
          <w:p w14:paraId="3B643E0F" w14:textId="77777777" w:rsidR="00BC03AC" w:rsidRPr="0031574C" w:rsidRDefault="00BC03AC" w:rsidP="00142551">
            <w:pPr>
              <w:ind w:right="306"/>
              <w:jc w:val="both"/>
              <w:rPr>
                <w:rFonts w:ascii="Arial" w:hAnsi="Arial"/>
                <w:sz w:val="18"/>
              </w:rPr>
            </w:pPr>
          </w:p>
        </w:tc>
      </w:tr>
      <w:tr w:rsidR="00BC03AC" w:rsidRPr="00487446" w14:paraId="724F344D" w14:textId="77777777" w:rsidTr="00344354">
        <w:trPr>
          <w:trHeight w:val="711"/>
          <w:jc w:val="center"/>
        </w:trPr>
        <w:tc>
          <w:tcPr>
            <w:tcW w:w="2689" w:type="dxa"/>
          </w:tcPr>
          <w:p w14:paraId="1268AFB2" w14:textId="77777777" w:rsidR="00BC03AC" w:rsidRPr="0031574C" w:rsidRDefault="00BC03AC" w:rsidP="00142551">
            <w:pPr>
              <w:rPr>
                <w:rFonts w:ascii="Arial" w:hAnsi="Arial"/>
                <w:sz w:val="18"/>
              </w:rPr>
            </w:pPr>
            <w:r w:rsidRPr="0031574C">
              <w:rPr>
                <w:rFonts w:ascii="Arial" w:hAnsi="Arial"/>
                <w:sz w:val="18"/>
              </w:rPr>
              <w:t>Prise en charge à 100% de la hausse mutuelle</w:t>
            </w:r>
          </w:p>
        </w:tc>
        <w:tc>
          <w:tcPr>
            <w:tcW w:w="5326" w:type="dxa"/>
          </w:tcPr>
          <w:p w14:paraId="55290379" w14:textId="77777777" w:rsidR="00BC03AC" w:rsidRPr="0031574C" w:rsidRDefault="00BC03AC" w:rsidP="00142551">
            <w:pPr>
              <w:jc w:val="both"/>
              <w:rPr>
                <w:rFonts w:ascii="Arial" w:hAnsi="Arial"/>
                <w:sz w:val="18"/>
                <w:highlight w:val="yellow"/>
              </w:rPr>
            </w:pPr>
          </w:p>
        </w:tc>
        <w:tc>
          <w:tcPr>
            <w:tcW w:w="1478" w:type="dxa"/>
          </w:tcPr>
          <w:p w14:paraId="2177218F" w14:textId="77777777" w:rsidR="00BC03AC" w:rsidRPr="0031574C" w:rsidRDefault="00BC03AC" w:rsidP="00142551">
            <w:pPr>
              <w:ind w:right="306"/>
              <w:rPr>
                <w:rFonts w:ascii="Arial" w:hAnsi="Arial"/>
                <w:sz w:val="18"/>
              </w:rPr>
            </w:pPr>
            <w:r w:rsidRPr="0031574C">
              <w:rPr>
                <w:rFonts w:ascii="Arial" w:hAnsi="Arial"/>
                <w:sz w:val="18"/>
              </w:rPr>
              <w:t>Désaccord</w:t>
            </w:r>
          </w:p>
        </w:tc>
      </w:tr>
      <w:tr w:rsidR="00BC03AC" w:rsidRPr="00487446" w14:paraId="6002ED83" w14:textId="77777777" w:rsidTr="00344354">
        <w:trPr>
          <w:trHeight w:val="711"/>
          <w:jc w:val="center"/>
        </w:trPr>
        <w:tc>
          <w:tcPr>
            <w:tcW w:w="2689" w:type="dxa"/>
          </w:tcPr>
          <w:p w14:paraId="63966781" w14:textId="77777777" w:rsidR="00BC03AC" w:rsidRPr="0031574C" w:rsidRDefault="00BC03AC" w:rsidP="00142551">
            <w:pPr>
              <w:rPr>
                <w:rFonts w:ascii="Arial" w:hAnsi="Arial"/>
                <w:sz w:val="18"/>
              </w:rPr>
            </w:pPr>
            <w:r w:rsidRPr="0031574C">
              <w:rPr>
                <w:rFonts w:ascii="Arial" w:hAnsi="Arial"/>
                <w:sz w:val="18"/>
              </w:rPr>
              <w:t>Augmentation des montants de trajets et transports au-delà de la zone 5 :</w:t>
            </w:r>
          </w:p>
          <w:p w14:paraId="1C0DB1AF" w14:textId="77777777" w:rsidR="00BC03AC" w:rsidRPr="0031574C" w:rsidRDefault="00BC03AC" w:rsidP="00142551">
            <w:pPr>
              <w:rPr>
                <w:rFonts w:ascii="Arial" w:hAnsi="Arial"/>
                <w:sz w:val="18"/>
              </w:rPr>
            </w:pPr>
            <w:proofErr w:type="gramStart"/>
            <w:r w:rsidRPr="0031574C">
              <w:rPr>
                <w:rFonts w:ascii="Arial" w:hAnsi="Arial"/>
                <w:sz w:val="18"/>
              </w:rPr>
              <w:t>z</w:t>
            </w:r>
            <w:proofErr w:type="gramEnd"/>
            <w:r w:rsidRPr="0031574C">
              <w:rPr>
                <w:rFonts w:ascii="Arial" w:hAnsi="Arial"/>
                <w:sz w:val="18"/>
              </w:rPr>
              <w:t>6 = z5 + z1</w:t>
            </w:r>
          </w:p>
          <w:p w14:paraId="546636AD" w14:textId="77777777" w:rsidR="00BC03AC" w:rsidRPr="0031574C" w:rsidRDefault="00BC03AC" w:rsidP="00142551">
            <w:pPr>
              <w:rPr>
                <w:rFonts w:ascii="Arial" w:hAnsi="Arial"/>
                <w:sz w:val="18"/>
              </w:rPr>
            </w:pPr>
            <w:proofErr w:type="gramStart"/>
            <w:r w:rsidRPr="0031574C">
              <w:rPr>
                <w:rFonts w:ascii="Arial" w:hAnsi="Arial"/>
                <w:sz w:val="18"/>
              </w:rPr>
              <w:t>z</w:t>
            </w:r>
            <w:proofErr w:type="gramEnd"/>
            <w:r w:rsidRPr="0031574C">
              <w:rPr>
                <w:rFonts w:ascii="Arial" w:hAnsi="Arial"/>
                <w:sz w:val="18"/>
              </w:rPr>
              <w:t>7 = z5 + z2</w:t>
            </w:r>
          </w:p>
          <w:p w14:paraId="704C7C36" w14:textId="77777777" w:rsidR="00BC03AC" w:rsidRPr="0031574C" w:rsidRDefault="00BC03AC" w:rsidP="00142551">
            <w:pPr>
              <w:rPr>
                <w:rFonts w:ascii="Arial" w:hAnsi="Arial"/>
                <w:sz w:val="18"/>
              </w:rPr>
            </w:pPr>
            <w:proofErr w:type="gramStart"/>
            <w:r w:rsidRPr="0031574C">
              <w:rPr>
                <w:rFonts w:ascii="Arial" w:hAnsi="Arial"/>
                <w:sz w:val="18"/>
              </w:rPr>
              <w:t>z</w:t>
            </w:r>
            <w:proofErr w:type="gramEnd"/>
            <w:r w:rsidRPr="0031574C">
              <w:rPr>
                <w:rFonts w:ascii="Arial" w:hAnsi="Arial"/>
                <w:sz w:val="18"/>
              </w:rPr>
              <w:t>8 = z5 + z3</w:t>
            </w:r>
          </w:p>
          <w:p w14:paraId="41461D00" w14:textId="77777777" w:rsidR="00BC03AC" w:rsidRPr="0031574C" w:rsidRDefault="00BC03AC" w:rsidP="00142551">
            <w:pPr>
              <w:ind w:right="306"/>
              <w:rPr>
                <w:rFonts w:ascii="Arial" w:hAnsi="Arial"/>
                <w:sz w:val="18"/>
              </w:rPr>
            </w:pPr>
          </w:p>
        </w:tc>
        <w:tc>
          <w:tcPr>
            <w:tcW w:w="5326" w:type="dxa"/>
          </w:tcPr>
          <w:p w14:paraId="39D36CBB" w14:textId="77777777" w:rsidR="00BC03AC" w:rsidRPr="00B749C8" w:rsidRDefault="00BC03AC" w:rsidP="00142551">
            <w:pPr>
              <w:jc w:val="both"/>
              <w:rPr>
                <w:rFonts w:ascii="Arial" w:hAnsi="Arial"/>
                <w:sz w:val="18"/>
              </w:rPr>
            </w:pPr>
            <w:r w:rsidRPr="00723A64">
              <w:rPr>
                <w:rFonts w:ascii="Arial" w:hAnsi="Arial" w:cs="Arial"/>
                <w:sz w:val="18"/>
                <w:szCs w:val="18"/>
              </w:rPr>
              <w:t>Afin</w:t>
            </w:r>
            <w:r w:rsidRPr="0031574C">
              <w:rPr>
                <w:rFonts w:ascii="Arial" w:hAnsi="Arial"/>
                <w:sz w:val="18"/>
              </w:rPr>
              <w:t xml:space="preserve"> de permettre aux compagnons de regagner leur lieu de résidence chaque soir en fonction de l’éloignement du chantier et sans que cela ne remette en cause la possibilité pour eux d’être considérés en grand déplacement lorsqu’ils ne regagnent pas leur domicile, et qu’ils remplissent les conditions du </w:t>
            </w:r>
            <w:r w:rsidRPr="00723A64">
              <w:rPr>
                <w:rFonts w:ascii="Arial" w:hAnsi="Arial" w:cs="Arial"/>
                <w:sz w:val="18"/>
                <w:szCs w:val="18"/>
              </w:rPr>
              <w:t>Grand</w:t>
            </w:r>
            <w:r w:rsidRPr="0031574C">
              <w:rPr>
                <w:rFonts w:ascii="Arial" w:hAnsi="Arial"/>
                <w:sz w:val="18"/>
              </w:rPr>
              <w:t xml:space="preserve"> Déplacement (+50km du domicile et +1h30 de temps de trajet</w:t>
            </w:r>
            <w:r w:rsidRPr="00723A64">
              <w:rPr>
                <w:rFonts w:ascii="Arial" w:hAnsi="Arial" w:cs="Arial"/>
                <w:sz w:val="18"/>
                <w:szCs w:val="18"/>
              </w:rPr>
              <w:t>)</w:t>
            </w:r>
            <w:r w:rsidRPr="0031574C">
              <w:rPr>
                <w:rFonts w:ascii="Arial" w:hAnsi="Arial"/>
                <w:sz w:val="18"/>
              </w:rPr>
              <w:t xml:space="preserve"> il est convenu de </w:t>
            </w:r>
            <w:r>
              <w:rPr>
                <w:rFonts w:ascii="Arial" w:hAnsi="Arial" w:cs="Arial"/>
                <w:sz w:val="18"/>
                <w:szCs w:val="18"/>
              </w:rPr>
              <w:t>maintenir</w:t>
            </w:r>
            <w:r w:rsidRPr="00723A64">
              <w:rPr>
                <w:rFonts w:ascii="Arial" w:hAnsi="Arial" w:cs="Arial"/>
                <w:sz w:val="18"/>
                <w:szCs w:val="18"/>
              </w:rPr>
              <w:t xml:space="preserve"> les</w:t>
            </w:r>
            <w:r w:rsidRPr="0031574C">
              <w:rPr>
                <w:rFonts w:ascii="Arial" w:hAnsi="Arial"/>
                <w:sz w:val="18"/>
              </w:rPr>
              <w:t xml:space="preserve"> indemnités </w:t>
            </w:r>
            <w:r w:rsidRPr="00723A64">
              <w:rPr>
                <w:rFonts w:ascii="Arial" w:hAnsi="Arial" w:cs="Arial"/>
                <w:sz w:val="18"/>
                <w:szCs w:val="18"/>
              </w:rPr>
              <w:t>de trajets/transports</w:t>
            </w:r>
            <w:r w:rsidRPr="0031574C">
              <w:rPr>
                <w:rFonts w:ascii="Arial" w:hAnsi="Arial"/>
                <w:sz w:val="18"/>
              </w:rPr>
              <w:t xml:space="preserve"> additionnelles </w:t>
            </w:r>
            <w:r w:rsidRPr="00723A64">
              <w:rPr>
                <w:rFonts w:ascii="Arial" w:hAnsi="Arial" w:cs="Arial"/>
                <w:sz w:val="18"/>
                <w:szCs w:val="18"/>
              </w:rPr>
              <w:t>(</w:t>
            </w:r>
            <w:r w:rsidRPr="0031574C">
              <w:rPr>
                <w:rFonts w:ascii="Arial" w:hAnsi="Arial"/>
                <w:sz w:val="18"/>
              </w:rPr>
              <w:t>au-delà de 50 kms</w:t>
            </w:r>
            <w:r w:rsidRPr="00723A64">
              <w:rPr>
                <w:rFonts w:ascii="Arial" w:hAnsi="Arial" w:cs="Arial"/>
                <w:sz w:val="18"/>
                <w:szCs w:val="18"/>
              </w:rPr>
              <w:t>) mises en place dans les NAO 2025</w:t>
            </w:r>
            <w:r w:rsidRPr="00B749C8">
              <w:rPr>
                <w:rFonts w:ascii="Arial" w:hAnsi="Arial"/>
                <w:sz w:val="18"/>
              </w:rPr>
              <w:t>.</w:t>
            </w:r>
          </w:p>
          <w:p w14:paraId="121F7536" w14:textId="77777777" w:rsidR="00A56140" w:rsidRPr="00B749C8" w:rsidRDefault="00A56140" w:rsidP="00142551">
            <w:pPr>
              <w:jc w:val="both"/>
              <w:rPr>
                <w:rFonts w:ascii="Arial" w:hAnsi="Arial"/>
                <w:sz w:val="18"/>
              </w:rPr>
            </w:pPr>
          </w:p>
          <w:p w14:paraId="1A7D7C41" w14:textId="77777777" w:rsidR="00BC03AC" w:rsidRPr="00A56140" w:rsidRDefault="00BC03AC" w:rsidP="00142551">
            <w:pPr>
              <w:jc w:val="both"/>
              <w:rPr>
                <w:rFonts w:ascii="Arial" w:hAnsi="Arial" w:cs="Arial"/>
                <w:sz w:val="18"/>
                <w:szCs w:val="18"/>
              </w:rPr>
            </w:pPr>
            <w:r w:rsidRPr="00A56140">
              <w:rPr>
                <w:rFonts w:ascii="Arial" w:hAnsi="Arial" w:cs="Arial"/>
                <w:sz w:val="18"/>
                <w:szCs w:val="18"/>
              </w:rPr>
              <w:t>La direction décide de réévaluer l’indemnité trajet :</w:t>
            </w:r>
          </w:p>
          <w:p w14:paraId="5B147CA3" w14:textId="77777777" w:rsidR="00BC03AC" w:rsidRDefault="00BC03AC" w:rsidP="00142551">
            <w:pPr>
              <w:jc w:val="both"/>
              <w:rPr>
                <w:rFonts w:ascii="Arial" w:hAnsi="Arial" w:cs="Arial"/>
                <w:b/>
                <w:bCs/>
                <w:sz w:val="18"/>
                <w:szCs w:val="18"/>
                <w:highlight w:val="yellow"/>
                <w:u w:val="single"/>
              </w:rPr>
            </w:pPr>
          </w:p>
          <w:p w14:paraId="3BFE6DCE" w14:textId="77777777" w:rsidR="00BC03AC" w:rsidRPr="005A419B" w:rsidRDefault="00BC03AC" w:rsidP="00142551">
            <w:pPr>
              <w:jc w:val="both"/>
              <w:rPr>
                <w:rFonts w:ascii="Arial" w:hAnsi="Arial"/>
                <w:b/>
                <w:sz w:val="18"/>
                <w:u w:val="single"/>
              </w:rPr>
            </w:pPr>
            <w:r w:rsidRPr="005A419B">
              <w:rPr>
                <w:rFonts w:ascii="Arial" w:hAnsi="Arial" w:cs="Arial"/>
                <w:b/>
                <w:bCs/>
                <w:sz w:val="18"/>
                <w:szCs w:val="18"/>
                <w:u w:val="single"/>
              </w:rPr>
              <w:t xml:space="preserve">Indemnités </w:t>
            </w:r>
            <w:r w:rsidRPr="005A419B">
              <w:rPr>
                <w:rFonts w:ascii="Arial" w:hAnsi="Arial"/>
                <w:b/>
                <w:sz w:val="18"/>
                <w:u w:val="single"/>
              </w:rPr>
              <w:t>Trajet</w:t>
            </w:r>
          </w:p>
          <w:p w14:paraId="3978C3D5" w14:textId="701CC6D5" w:rsidR="00BC03AC" w:rsidRPr="005A419B" w:rsidRDefault="00BC03AC" w:rsidP="00A56140">
            <w:pPr>
              <w:jc w:val="both"/>
              <w:rPr>
                <w:rFonts w:ascii="Arial" w:hAnsi="Arial" w:cs="Arial"/>
                <w:sz w:val="18"/>
                <w:szCs w:val="18"/>
              </w:rPr>
            </w:pPr>
            <w:r w:rsidRPr="005A419B">
              <w:rPr>
                <w:rFonts w:ascii="Arial" w:hAnsi="Arial" w:cs="Arial"/>
                <w:sz w:val="18"/>
                <w:szCs w:val="18"/>
              </w:rPr>
              <w:t>IPD Tj Z6</w:t>
            </w:r>
            <w:r w:rsidRPr="005A419B">
              <w:rPr>
                <w:rFonts w:ascii="Arial" w:hAnsi="Arial"/>
                <w:sz w:val="18"/>
                <w:szCs w:val="18"/>
              </w:rPr>
              <w:t xml:space="preserve"> (50-60 km vol d'oiseau)</w:t>
            </w:r>
            <w:r w:rsidR="00A56140">
              <w:rPr>
                <w:rFonts w:ascii="Arial" w:hAnsi="Arial"/>
                <w:sz w:val="18"/>
                <w:szCs w:val="18"/>
              </w:rPr>
              <w:t xml:space="preserve"> </w:t>
            </w:r>
            <w:r w:rsidR="00A56140" w:rsidRPr="00A56140">
              <w:rPr>
                <w:rFonts w:ascii="Arial" w:hAnsi="Arial"/>
                <w:sz w:val="18"/>
                <w:szCs w:val="18"/>
              </w:rPr>
              <w:sym w:font="Wingdings" w:char="F0E0"/>
            </w:r>
            <w:r w:rsidR="00A56140">
              <w:rPr>
                <w:rFonts w:ascii="Arial" w:hAnsi="Arial"/>
                <w:sz w:val="18"/>
                <w:szCs w:val="18"/>
              </w:rPr>
              <w:t xml:space="preserve"> </w:t>
            </w:r>
            <w:r w:rsidRPr="005A419B">
              <w:rPr>
                <w:rFonts w:ascii="Arial" w:hAnsi="Arial" w:cs="Arial"/>
                <w:sz w:val="18"/>
                <w:szCs w:val="18"/>
              </w:rPr>
              <w:t>9.55 €</w:t>
            </w:r>
          </w:p>
          <w:p w14:paraId="24EC6E91" w14:textId="5EC24708" w:rsidR="00BC03AC" w:rsidRPr="005A419B" w:rsidRDefault="00BC03AC" w:rsidP="00344354">
            <w:pPr>
              <w:rPr>
                <w:rFonts w:ascii="Arial" w:hAnsi="Arial"/>
                <w:sz w:val="18"/>
                <w:szCs w:val="18"/>
              </w:rPr>
            </w:pPr>
            <w:r w:rsidRPr="005A419B">
              <w:rPr>
                <w:rFonts w:ascii="Arial" w:hAnsi="Arial" w:cs="Arial"/>
                <w:sz w:val="18"/>
                <w:szCs w:val="18"/>
              </w:rPr>
              <w:t>IPD Tj Z7</w:t>
            </w:r>
            <w:r w:rsidRPr="005A419B">
              <w:rPr>
                <w:rFonts w:ascii="Arial" w:hAnsi="Arial"/>
                <w:sz w:val="18"/>
                <w:szCs w:val="18"/>
              </w:rPr>
              <w:t xml:space="preserve"> (60-70 km vol d'oiseau)</w:t>
            </w:r>
            <w:r w:rsidR="00A56140">
              <w:rPr>
                <w:rFonts w:ascii="Arial" w:hAnsi="Arial"/>
                <w:sz w:val="18"/>
                <w:szCs w:val="18"/>
              </w:rPr>
              <w:t xml:space="preserve"> </w:t>
            </w:r>
            <w:r w:rsidR="00A56140" w:rsidRPr="00A56140">
              <w:rPr>
                <w:rFonts w:ascii="Arial" w:hAnsi="Arial"/>
                <w:sz w:val="18"/>
                <w:szCs w:val="18"/>
              </w:rPr>
              <w:sym w:font="Wingdings" w:char="F0E0"/>
            </w:r>
            <w:r w:rsidR="00A56140">
              <w:rPr>
                <w:rFonts w:ascii="Arial" w:hAnsi="Arial"/>
                <w:sz w:val="18"/>
                <w:szCs w:val="18"/>
              </w:rPr>
              <w:t xml:space="preserve"> </w:t>
            </w:r>
            <w:r w:rsidRPr="005A419B">
              <w:rPr>
                <w:rFonts w:ascii="Arial" w:hAnsi="Arial"/>
                <w:sz w:val="18"/>
                <w:szCs w:val="18"/>
              </w:rPr>
              <w:t>11.</w:t>
            </w:r>
            <w:r w:rsidRPr="005A419B">
              <w:rPr>
                <w:rFonts w:ascii="Arial" w:hAnsi="Arial" w:cs="Arial"/>
                <w:sz w:val="18"/>
                <w:szCs w:val="18"/>
              </w:rPr>
              <w:t>33</w:t>
            </w:r>
            <w:r w:rsidRPr="005A419B">
              <w:rPr>
                <w:rFonts w:ascii="Arial" w:hAnsi="Arial"/>
                <w:sz w:val="18"/>
                <w:szCs w:val="18"/>
              </w:rPr>
              <w:t xml:space="preserve"> €</w:t>
            </w:r>
          </w:p>
          <w:p w14:paraId="4A7B460E" w14:textId="5A59C751" w:rsidR="00BC03AC" w:rsidRPr="005A419B" w:rsidRDefault="00BC03AC" w:rsidP="00A56140">
            <w:pPr>
              <w:jc w:val="both"/>
              <w:rPr>
                <w:rFonts w:ascii="Arial" w:hAnsi="Arial" w:cs="Arial"/>
                <w:sz w:val="18"/>
                <w:szCs w:val="18"/>
              </w:rPr>
            </w:pPr>
            <w:r w:rsidRPr="005A419B">
              <w:rPr>
                <w:rFonts w:ascii="Arial" w:hAnsi="Arial" w:cs="Arial"/>
                <w:sz w:val="18"/>
                <w:szCs w:val="18"/>
              </w:rPr>
              <w:t>IPD Tj Z8</w:t>
            </w:r>
            <w:r w:rsidRPr="005A419B">
              <w:rPr>
                <w:rFonts w:ascii="Arial" w:hAnsi="Arial"/>
                <w:sz w:val="18"/>
                <w:szCs w:val="18"/>
              </w:rPr>
              <w:t xml:space="preserve"> (70-80 km vol d'oiseau)</w:t>
            </w:r>
            <w:r w:rsidR="00A56140">
              <w:rPr>
                <w:rFonts w:ascii="Arial" w:hAnsi="Arial"/>
                <w:sz w:val="18"/>
                <w:szCs w:val="18"/>
              </w:rPr>
              <w:t xml:space="preserve"> </w:t>
            </w:r>
            <w:r w:rsidR="00A56140" w:rsidRPr="00A56140">
              <w:rPr>
                <w:rFonts w:ascii="Arial" w:hAnsi="Arial"/>
                <w:sz w:val="18"/>
                <w:szCs w:val="18"/>
              </w:rPr>
              <w:sym w:font="Wingdings" w:char="F0E0"/>
            </w:r>
            <w:r w:rsidR="00A56140">
              <w:rPr>
                <w:rFonts w:ascii="Arial" w:hAnsi="Arial"/>
                <w:sz w:val="18"/>
                <w:szCs w:val="18"/>
              </w:rPr>
              <w:t xml:space="preserve"> </w:t>
            </w:r>
            <w:r w:rsidRPr="005A419B">
              <w:rPr>
                <w:rFonts w:ascii="Arial" w:hAnsi="Arial" w:cs="Arial"/>
                <w:sz w:val="18"/>
                <w:szCs w:val="18"/>
              </w:rPr>
              <w:t>12.78 €</w:t>
            </w:r>
          </w:p>
          <w:p w14:paraId="1218D62A" w14:textId="77777777" w:rsidR="0068379B" w:rsidRDefault="0068379B" w:rsidP="00142551">
            <w:pPr>
              <w:jc w:val="both"/>
              <w:rPr>
                <w:rFonts w:ascii="Arial" w:hAnsi="Arial" w:cs="Arial"/>
                <w:b/>
                <w:bCs/>
                <w:sz w:val="18"/>
                <w:szCs w:val="18"/>
                <w:u w:val="single"/>
              </w:rPr>
            </w:pPr>
          </w:p>
          <w:p w14:paraId="5DB4C4C5" w14:textId="34B4AB35" w:rsidR="00BC03AC" w:rsidRPr="005A419B" w:rsidRDefault="00BC03AC" w:rsidP="00142551">
            <w:pPr>
              <w:jc w:val="both"/>
              <w:rPr>
                <w:rFonts w:ascii="Arial" w:hAnsi="Arial"/>
                <w:b/>
                <w:sz w:val="18"/>
                <w:u w:val="single"/>
              </w:rPr>
            </w:pPr>
            <w:r w:rsidRPr="005A419B">
              <w:rPr>
                <w:rFonts w:ascii="Arial" w:hAnsi="Arial" w:cs="Arial"/>
                <w:b/>
                <w:bCs/>
                <w:sz w:val="18"/>
                <w:szCs w:val="18"/>
                <w:u w:val="single"/>
              </w:rPr>
              <w:t xml:space="preserve">Indemnité </w:t>
            </w:r>
            <w:r w:rsidRPr="005A419B">
              <w:rPr>
                <w:rFonts w:ascii="Arial" w:hAnsi="Arial"/>
                <w:b/>
                <w:sz w:val="18"/>
                <w:u w:val="single"/>
              </w:rPr>
              <w:t>Transport</w:t>
            </w:r>
          </w:p>
          <w:p w14:paraId="09D7B074" w14:textId="1D9987E0" w:rsidR="00BC03AC" w:rsidRPr="005A419B" w:rsidRDefault="00BC03AC" w:rsidP="00142551">
            <w:pPr>
              <w:jc w:val="both"/>
              <w:rPr>
                <w:rFonts w:ascii="Arial" w:hAnsi="Arial" w:cs="Arial"/>
                <w:sz w:val="18"/>
                <w:szCs w:val="18"/>
              </w:rPr>
            </w:pPr>
            <w:r w:rsidRPr="005A419B">
              <w:rPr>
                <w:rFonts w:ascii="Arial" w:hAnsi="Arial" w:cs="Arial"/>
                <w:sz w:val="18"/>
                <w:szCs w:val="18"/>
              </w:rPr>
              <w:t xml:space="preserve">IPD </w:t>
            </w:r>
            <w:proofErr w:type="spellStart"/>
            <w:r w:rsidRPr="005A419B">
              <w:rPr>
                <w:rFonts w:ascii="Arial" w:hAnsi="Arial" w:cs="Arial"/>
                <w:sz w:val="18"/>
                <w:szCs w:val="18"/>
              </w:rPr>
              <w:t>Tp</w:t>
            </w:r>
            <w:proofErr w:type="spellEnd"/>
            <w:r w:rsidRPr="005A419B">
              <w:rPr>
                <w:rFonts w:ascii="Arial" w:hAnsi="Arial" w:cs="Arial"/>
                <w:sz w:val="18"/>
                <w:szCs w:val="18"/>
              </w:rPr>
              <w:t xml:space="preserve"> Z6</w:t>
            </w:r>
            <w:r w:rsidRPr="005A419B">
              <w:rPr>
                <w:rFonts w:ascii="Arial" w:hAnsi="Arial"/>
                <w:sz w:val="18"/>
              </w:rPr>
              <w:t xml:space="preserve"> (50-60 km vol d'oiseau)</w:t>
            </w:r>
            <w:r w:rsidR="00A56140">
              <w:rPr>
                <w:rFonts w:ascii="Arial" w:hAnsi="Arial"/>
                <w:sz w:val="18"/>
              </w:rPr>
              <w:t xml:space="preserve"> </w:t>
            </w:r>
            <w:r w:rsidR="00A56140" w:rsidRPr="00A56140">
              <w:rPr>
                <w:rFonts w:ascii="Arial" w:hAnsi="Arial"/>
                <w:sz w:val="18"/>
              </w:rPr>
              <w:sym w:font="Wingdings" w:char="F0E0"/>
            </w:r>
            <w:r w:rsidRPr="005A419B">
              <w:rPr>
                <w:rFonts w:ascii="Arial" w:hAnsi="Arial" w:cs="Arial"/>
                <w:sz w:val="18"/>
                <w:szCs w:val="18"/>
              </w:rPr>
              <w:t xml:space="preserve"> 18.45 €</w:t>
            </w:r>
          </w:p>
          <w:p w14:paraId="51E87FFE" w14:textId="0F02161E" w:rsidR="00BC03AC" w:rsidRPr="005A419B" w:rsidRDefault="00BC03AC" w:rsidP="00142551">
            <w:pPr>
              <w:jc w:val="both"/>
              <w:rPr>
                <w:rFonts w:ascii="Arial" w:hAnsi="Arial" w:cs="Arial"/>
                <w:sz w:val="18"/>
                <w:szCs w:val="18"/>
              </w:rPr>
            </w:pPr>
            <w:r w:rsidRPr="005A419B">
              <w:rPr>
                <w:rFonts w:ascii="Arial" w:hAnsi="Arial" w:cs="Arial"/>
                <w:sz w:val="18"/>
                <w:szCs w:val="18"/>
              </w:rPr>
              <w:t xml:space="preserve">IPD </w:t>
            </w:r>
            <w:proofErr w:type="spellStart"/>
            <w:r w:rsidRPr="005A419B">
              <w:rPr>
                <w:rFonts w:ascii="Arial" w:hAnsi="Arial" w:cs="Arial"/>
                <w:sz w:val="18"/>
                <w:szCs w:val="18"/>
              </w:rPr>
              <w:t>Tp</w:t>
            </w:r>
            <w:proofErr w:type="spellEnd"/>
            <w:r w:rsidRPr="005A419B">
              <w:rPr>
                <w:rFonts w:ascii="Arial" w:hAnsi="Arial" w:cs="Arial"/>
                <w:sz w:val="18"/>
                <w:szCs w:val="18"/>
              </w:rPr>
              <w:t xml:space="preserve"> Z7</w:t>
            </w:r>
            <w:r w:rsidRPr="005A419B">
              <w:rPr>
                <w:rFonts w:ascii="Arial" w:hAnsi="Arial"/>
                <w:sz w:val="18"/>
              </w:rPr>
              <w:t xml:space="preserve"> (60-70 km vol d'oiseau)</w:t>
            </w:r>
            <w:r w:rsidR="00A56140">
              <w:rPr>
                <w:rFonts w:ascii="Arial" w:hAnsi="Arial"/>
                <w:sz w:val="18"/>
              </w:rPr>
              <w:t xml:space="preserve"> </w:t>
            </w:r>
            <w:r w:rsidR="00A56140" w:rsidRPr="00A56140">
              <w:rPr>
                <w:rFonts w:ascii="Arial" w:hAnsi="Arial"/>
                <w:sz w:val="18"/>
              </w:rPr>
              <w:sym w:font="Wingdings" w:char="F0E0"/>
            </w:r>
            <w:r w:rsidR="00A56140">
              <w:rPr>
                <w:rFonts w:ascii="Arial" w:hAnsi="Arial"/>
                <w:sz w:val="18"/>
              </w:rPr>
              <w:t xml:space="preserve">  </w:t>
            </w:r>
            <w:r w:rsidRPr="005A419B">
              <w:rPr>
                <w:rFonts w:ascii="Arial" w:hAnsi="Arial" w:cs="Arial"/>
                <w:sz w:val="18"/>
                <w:szCs w:val="18"/>
              </w:rPr>
              <w:t>21.80 €</w:t>
            </w:r>
          </w:p>
          <w:p w14:paraId="1355FA3D" w14:textId="40F3AD17" w:rsidR="00BC03AC" w:rsidRPr="005A419B" w:rsidRDefault="00BC03AC" w:rsidP="00344354">
            <w:pPr>
              <w:jc w:val="both"/>
              <w:rPr>
                <w:rFonts w:ascii="Arial" w:hAnsi="Arial"/>
                <w:sz w:val="18"/>
              </w:rPr>
            </w:pPr>
            <w:r w:rsidRPr="005A419B">
              <w:rPr>
                <w:rFonts w:ascii="Arial" w:hAnsi="Arial" w:cs="Arial"/>
                <w:sz w:val="18"/>
                <w:szCs w:val="18"/>
              </w:rPr>
              <w:t xml:space="preserve">IPD </w:t>
            </w:r>
            <w:proofErr w:type="spellStart"/>
            <w:r w:rsidRPr="005A419B">
              <w:rPr>
                <w:rFonts w:ascii="Arial" w:hAnsi="Arial" w:cs="Arial"/>
                <w:sz w:val="18"/>
                <w:szCs w:val="18"/>
              </w:rPr>
              <w:t>Tp</w:t>
            </w:r>
            <w:proofErr w:type="spellEnd"/>
            <w:r w:rsidRPr="005A419B">
              <w:rPr>
                <w:rFonts w:ascii="Arial" w:hAnsi="Arial" w:cs="Arial"/>
                <w:sz w:val="18"/>
                <w:szCs w:val="18"/>
              </w:rPr>
              <w:t xml:space="preserve"> Z8</w:t>
            </w:r>
            <w:r w:rsidRPr="005A419B">
              <w:rPr>
                <w:rFonts w:ascii="Arial" w:hAnsi="Arial"/>
                <w:sz w:val="18"/>
              </w:rPr>
              <w:t xml:space="preserve"> (70-80 km vol d'oiseau)</w:t>
            </w:r>
            <w:r w:rsidR="00A56140">
              <w:rPr>
                <w:rFonts w:ascii="Arial" w:hAnsi="Arial"/>
                <w:sz w:val="18"/>
              </w:rPr>
              <w:t xml:space="preserve"> </w:t>
            </w:r>
            <w:r w:rsidR="00A56140" w:rsidRPr="00A56140">
              <w:rPr>
                <w:rFonts w:ascii="Arial" w:hAnsi="Arial"/>
                <w:sz w:val="18"/>
              </w:rPr>
              <w:sym w:font="Wingdings" w:char="F0E0"/>
            </w:r>
            <w:r w:rsidR="00A56140">
              <w:rPr>
                <w:rFonts w:ascii="Arial" w:hAnsi="Arial"/>
                <w:sz w:val="18"/>
              </w:rPr>
              <w:t xml:space="preserve"> </w:t>
            </w:r>
            <w:r w:rsidRPr="005A419B">
              <w:rPr>
                <w:rFonts w:ascii="Arial" w:hAnsi="Arial" w:cs="Arial"/>
                <w:sz w:val="18"/>
                <w:szCs w:val="18"/>
              </w:rPr>
              <w:t>25.15 €</w:t>
            </w:r>
          </w:p>
        </w:tc>
        <w:tc>
          <w:tcPr>
            <w:tcW w:w="1478" w:type="dxa"/>
          </w:tcPr>
          <w:p w14:paraId="646DB699" w14:textId="77777777" w:rsidR="00BC03AC" w:rsidRPr="005A419B" w:rsidRDefault="00BC03AC" w:rsidP="00142551">
            <w:pPr>
              <w:ind w:right="306"/>
              <w:rPr>
                <w:rFonts w:ascii="Arial" w:hAnsi="Arial"/>
                <w:sz w:val="18"/>
              </w:rPr>
            </w:pPr>
            <w:r w:rsidRPr="005A419B">
              <w:rPr>
                <w:rFonts w:ascii="Arial" w:hAnsi="Arial"/>
                <w:sz w:val="18"/>
              </w:rPr>
              <w:t>Accord</w:t>
            </w:r>
          </w:p>
        </w:tc>
      </w:tr>
      <w:tr w:rsidR="00BC03AC" w:rsidRPr="00487446" w14:paraId="5239FE33" w14:textId="77777777" w:rsidTr="00344354">
        <w:trPr>
          <w:trHeight w:val="711"/>
          <w:jc w:val="center"/>
        </w:trPr>
        <w:tc>
          <w:tcPr>
            <w:tcW w:w="2689" w:type="dxa"/>
          </w:tcPr>
          <w:p w14:paraId="6B5EA3F0" w14:textId="77777777" w:rsidR="00BC03AC" w:rsidRPr="005A419B" w:rsidRDefault="00BC03AC" w:rsidP="00142551">
            <w:pPr>
              <w:ind w:right="29"/>
              <w:jc w:val="both"/>
              <w:rPr>
                <w:rFonts w:ascii="Arial" w:hAnsi="Arial"/>
                <w:sz w:val="18"/>
              </w:rPr>
            </w:pPr>
            <w:r w:rsidRPr="005A419B">
              <w:rPr>
                <w:rFonts w:ascii="Arial" w:hAnsi="Arial"/>
                <w:sz w:val="18"/>
              </w:rPr>
              <w:lastRenderedPageBreak/>
              <w:t>Demande de passer les Paniers à 15€</w:t>
            </w:r>
          </w:p>
        </w:tc>
        <w:tc>
          <w:tcPr>
            <w:tcW w:w="5326" w:type="dxa"/>
          </w:tcPr>
          <w:p w14:paraId="28C416DD" w14:textId="77777777" w:rsidR="00BC03AC" w:rsidRPr="005A419B" w:rsidRDefault="00BC03AC" w:rsidP="00142551">
            <w:pPr>
              <w:jc w:val="both"/>
              <w:rPr>
                <w:rFonts w:ascii="Arial" w:hAnsi="Arial"/>
                <w:sz w:val="18"/>
              </w:rPr>
            </w:pPr>
            <w:r w:rsidRPr="005A419B">
              <w:rPr>
                <w:rFonts w:ascii="Arial" w:hAnsi="Arial"/>
                <w:sz w:val="18"/>
              </w:rPr>
              <w:t>Aucune proposition de revalorisation des paniers : ils sont maintenus à 11,50€</w:t>
            </w:r>
          </w:p>
          <w:p w14:paraId="05ADECB0" w14:textId="77777777" w:rsidR="00BC03AC" w:rsidRPr="005A419B" w:rsidRDefault="00BC03AC" w:rsidP="00142551">
            <w:pPr>
              <w:ind w:right="306"/>
              <w:jc w:val="both"/>
              <w:rPr>
                <w:rFonts w:ascii="Arial" w:hAnsi="Arial"/>
                <w:b/>
                <w:sz w:val="18"/>
              </w:rPr>
            </w:pPr>
          </w:p>
          <w:p w14:paraId="7C5DCB97" w14:textId="77777777" w:rsidR="00BC03AC" w:rsidRPr="005A419B" w:rsidRDefault="00BC03AC" w:rsidP="00142551">
            <w:pPr>
              <w:jc w:val="both"/>
              <w:rPr>
                <w:rFonts w:ascii="Arial" w:hAnsi="Arial"/>
                <w:sz w:val="18"/>
              </w:rPr>
            </w:pPr>
            <w:r w:rsidRPr="005A419B">
              <w:rPr>
                <w:rFonts w:ascii="Arial" w:hAnsi="Arial"/>
                <w:sz w:val="18"/>
              </w:rPr>
              <w:t>La Direction rappelle que la grille FFB qui n’avait pas évoluée depuis septembre 2023 et a récemment évolué en janvier 2026 et a fixé les paniers repas chantier à 11,20€.</w:t>
            </w:r>
          </w:p>
          <w:p w14:paraId="35584DC7" w14:textId="77777777" w:rsidR="00BC03AC" w:rsidRPr="005A419B" w:rsidRDefault="00BC03AC" w:rsidP="00142551">
            <w:pPr>
              <w:ind w:right="306"/>
              <w:rPr>
                <w:rFonts w:ascii="Arial" w:hAnsi="Arial"/>
                <w:sz w:val="18"/>
              </w:rPr>
            </w:pPr>
          </w:p>
        </w:tc>
        <w:tc>
          <w:tcPr>
            <w:tcW w:w="1478" w:type="dxa"/>
          </w:tcPr>
          <w:p w14:paraId="17AC90C1" w14:textId="77777777" w:rsidR="00BC03AC" w:rsidRPr="005A419B" w:rsidRDefault="00BC03AC" w:rsidP="00142551">
            <w:pPr>
              <w:ind w:right="306"/>
              <w:jc w:val="both"/>
              <w:rPr>
                <w:rFonts w:ascii="Arial" w:hAnsi="Arial"/>
                <w:sz w:val="18"/>
                <w:highlight w:val="yellow"/>
              </w:rPr>
            </w:pPr>
            <w:r w:rsidRPr="005A419B">
              <w:rPr>
                <w:rFonts w:ascii="Arial" w:hAnsi="Arial"/>
                <w:sz w:val="18"/>
              </w:rPr>
              <w:t>Désaccord</w:t>
            </w:r>
          </w:p>
        </w:tc>
      </w:tr>
      <w:tr w:rsidR="00BC03AC" w:rsidRPr="00487446" w14:paraId="54677C1C" w14:textId="77777777" w:rsidTr="00344354">
        <w:trPr>
          <w:trHeight w:val="711"/>
          <w:jc w:val="center"/>
        </w:trPr>
        <w:tc>
          <w:tcPr>
            <w:tcW w:w="2689" w:type="dxa"/>
          </w:tcPr>
          <w:p w14:paraId="15D9CC50" w14:textId="77777777" w:rsidR="00BC03AC" w:rsidRPr="005A419B" w:rsidRDefault="00BC03AC" w:rsidP="00142551">
            <w:pPr>
              <w:ind w:right="29"/>
              <w:jc w:val="both"/>
              <w:rPr>
                <w:rFonts w:ascii="Arial" w:hAnsi="Arial"/>
                <w:sz w:val="18"/>
              </w:rPr>
            </w:pPr>
            <w:r w:rsidRPr="005A419B">
              <w:rPr>
                <w:rFonts w:ascii="Arial" w:hAnsi="Arial"/>
                <w:sz w:val="18"/>
              </w:rPr>
              <w:t>Demande de passer les Tickets Restaurants ETAM - Cadre au montant équivalent des ouvriers avec la même prise en charge part employeur</w:t>
            </w:r>
          </w:p>
          <w:p w14:paraId="5F7FCE1C" w14:textId="77777777" w:rsidR="00BC03AC" w:rsidRPr="005A419B" w:rsidRDefault="00BC03AC" w:rsidP="00142551">
            <w:pPr>
              <w:ind w:right="29"/>
              <w:jc w:val="both"/>
              <w:rPr>
                <w:rFonts w:ascii="Arial" w:hAnsi="Arial"/>
                <w:sz w:val="18"/>
              </w:rPr>
            </w:pPr>
          </w:p>
        </w:tc>
        <w:tc>
          <w:tcPr>
            <w:tcW w:w="5326" w:type="dxa"/>
          </w:tcPr>
          <w:p w14:paraId="4512F917" w14:textId="77777777" w:rsidR="00BC03AC" w:rsidRPr="005A419B" w:rsidRDefault="00BC03AC" w:rsidP="00142551">
            <w:pPr>
              <w:jc w:val="both"/>
              <w:rPr>
                <w:rFonts w:ascii="Arial" w:hAnsi="Arial"/>
                <w:sz w:val="18"/>
              </w:rPr>
            </w:pPr>
            <w:r w:rsidRPr="005A419B">
              <w:rPr>
                <w:rFonts w:ascii="Arial" w:hAnsi="Arial"/>
                <w:sz w:val="18"/>
              </w:rPr>
              <w:t xml:space="preserve">La direction propose d’augmenter les tickets restaurants à </w:t>
            </w:r>
            <w:r w:rsidRPr="00EE20A0">
              <w:rPr>
                <w:rFonts w:ascii="Arial" w:hAnsi="Arial"/>
                <w:bCs/>
                <w:sz w:val="18"/>
              </w:rPr>
              <w:t>10,20 €</w:t>
            </w:r>
            <w:r w:rsidRPr="005A419B">
              <w:rPr>
                <w:rFonts w:ascii="Arial" w:hAnsi="Arial"/>
                <w:sz w:val="18"/>
              </w:rPr>
              <w:t xml:space="preserve"> en gardant la répartition 60 % employeur 40 % salarié.</w:t>
            </w:r>
          </w:p>
          <w:p w14:paraId="03EAB6EF" w14:textId="77777777" w:rsidR="00BC03AC" w:rsidRPr="005A419B" w:rsidRDefault="00BC03AC" w:rsidP="00142551">
            <w:pPr>
              <w:jc w:val="both"/>
              <w:rPr>
                <w:rFonts w:ascii="Arial" w:hAnsi="Arial"/>
                <w:sz w:val="18"/>
              </w:rPr>
            </w:pPr>
          </w:p>
        </w:tc>
        <w:tc>
          <w:tcPr>
            <w:tcW w:w="1478" w:type="dxa"/>
          </w:tcPr>
          <w:p w14:paraId="5E789E8D" w14:textId="77777777" w:rsidR="00BC03AC" w:rsidRPr="005A419B" w:rsidRDefault="00BC03AC" w:rsidP="00142551">
            <w:pPr>
              <w:ind w:right="306"/>
              <w:jc w:val="both"/>
              <w:rPr>
                <w:rFonts w:ascii="Arial" w:hAnsi="Arial"/>
                <w:sz w:val="18"/>
              </w:rPr>
            </w:pPr>
            <w:r w:rsidRPr="005A419B">
              <w:rPr>
                <w:rFonts w:ascii="Arial" w:hAnsi="Arial"/>
                <w:sz w:val="18"/>
              </w:rPr>
              <w:t>Accord</w:t>
            </w:r>
          </w:p>
        </w:tc>
      </w:tr>
      <w:tr w:rsidR="00BC03AC" w:rsidRPr="00487446" w14:paraId="039D5384" w14:textId="77777777" w:rsidTr="00344354">
        <w:trPr>
          <w:trHeight w:val="711"/>
          <w:jc w:val="center"/>
        </w:trPr>
        <w:tc>
          <w:tcPr>
            <w:tcW w:w="2689" w:type="dxa"/>
          </w:tcPr>
          <w:p w14:paraId="211125CD" w14:textId="77777777" w:rsidR="00BC03AC" w:rsidRPr="005A419B" w:rsidRDefault="00BC03AC" w:rsidP="00142551">
            <w:pPr>
              <w:ind w:right="29"/>
              <w:jc w:val="both"/>
              <w:rPr>
                <w:rFonts w:ascii="Arial" w:hAnsi="Arial"/>
                <w:sz w:val="18"/>
              </w:rPr>
            </w:pPr>
            <w:r w:rsidRPr="005A419B">
              <w:rPr>
                <w:rFonts w:ascii="Arial" w:hAnsi="Arial"/>
                <w:sz w:val="18"/>
              </w:rPr>
              <w:t>Demande du doublement des montants de toutes les médailles du travail.</w:t>
            </w:r>
          </w:p>
          <w:p w14:paraId="29E3E4F8" w14:textId="77777777" w:rsidR="00BC03AC" w:rsidRPr="005A419B" w:rsidRDefault="00BC03AC" w:rsidP="00142551">
            <w:pPr>
              <w:ind w:right="29"/>
              <w:jc w:val="both"/>
              <w:rPr>
                <w:rFonts w:ascii="Arial" w:hAnsi="Arial"/>
                <w:sz w:val="18"/>
              </w:rPr>
            </w:pPr>
          </w:p>
        </w:tc>
        <w:tc>
          <w:tcPr>
            <w:tcW w:w="5326" w:type="dxa"/>
          </w:tcPr>
          <w:p w14:paraId="0D6CEA0C" w14:textId="5D181CF8" w:rsidR="00BC03AC" w:rsidRPr="005A419B" w:rsidRDefault="007D1EEE" w:rsidP="00142551">
            <w:pPr>
              <w:jc w:val="both"/>
              <w:rPr>
                <w:rFonts w:ascii="Arial" w:hAnsi="Arial"/>
                <w:sz w:val="18"/>
              </w:rPr>
            </w:pPr>
            <w:r>
              <w:rPr>
                <w:rFonts w:ascii="Arial" w:hAnsi="Arial"/>
                <w:sz w:val="18"/>
              </w:rPr>
              <w:t xml:space="preserve">La direction n’est pas favorable au doublement des montants des toutes les médailles du travail. Néanmoins, </w:t>
            </w:r>
            <w:r w:rsidR="00754BB4">
              <w:rPr>
                <w:rFonts w:ascii="Arial" w:hAnsi="Arial"/>
                <w:sz w:val="18"/>
              </w:rPr>
              <w:t>la direction accepte d’augmenter le m</w:t>
            </w:r>
            <w:r w:rsidR="00BC03AC" w:rsidRPr="00487446">
              <w:rPr>
                <w:rFonts w:ascii="Arial" w:hAnsi="Arial" w:cs="Arial"/>
                <w:sz w:val="18"/>
                <w:szCs w:val="18"/>
              </w:rPr>
              <w:t>ontant des médailles ECPC</w:t>
            </w:r>
            <w:r w:rsidR="00A56140">
              <w:rPr>
                <w:rFonts w:ascii="Arial" w:hAnsi="Arial" w:cs="Arial"/>
                <w:sz w:val="18"/>
                <w:szCs w:val="18"/>
              </w:rPr>
              <w:t xml:space="preserve"> </w:t>
            </w:r>
            <w:r w:rsidR="00BC03AC" w:rsidRPr="005A419B">
              <w:rPr>
                <w:rFonts w:ascii="Arial" w:hAnsi="Arial"/>
                <w:sz w:val="18"/>
              </w:rPr>
              <w:t>:</w:t>
            </w:r>
          </w:p>
          <w:p w14:paraId="265B7A92" w14:textId="16EEEB38" w:rsidR="00BC03AC" w:rsidRPr="005A419B" w:rsidRDefault="00BC03AC" w:rsidP="00142551">
            <w:pPr>
              <w:ind w:right="306"/>
              <w:rPr>
                <w:rFonts w:ascii="Arial" w:hAnsi="Arial"/>
                <w:sz w:val="18"/>
              </w:rPr>
            </w:pPr>
            <w:r w:rsidRPr="005A419B">
              <w:rPr>
                <w:rFonts w:ascii="Arial" w:hAnsi="Arial"/>
                <w:sz w:val="18"/>
              </w:rPr>
              <w:t xml:space="preserve">Médaille Argent (20 ans) = </w:t>
            </w:r>
            <w:r w:rsidR="00754BB4">
              <w:rPr>
                <w:rFonts w:ascii="Arial" w:hAnsi="Arial"/>
                <w:sz w:val="18"/>
              </w:rPr>
              <w:t xml:space="preserve">350 -&gt; </w:t>
            </w:r>
            <w:r w:rsidR="007D1EEE">
              <w:rPr>
                <w:rFonts w:ascii="Arial" w:hAnsi="Arial"/>
                <w:sz w:val="18"/>
              </w:rPr>
              <w:t>40</w:t>
            </w:r>
            <w:r w:rsidRPr="005A419B">
              <w:rPr>
                <w:rFonts w:ascii="Arial" w:hAnsi="Arial"/>
                <w:sz w:val="18"/>
              </w:rPr>
              <w:t>0 €</w:t>
            </w:r>
          </w:p>
          <w:p w14:paraId="1E79ECF6" w14:textId="3A8A20CC" w:rsidR="00BC03AC" w:rsidRPr="005A419B" w:rsidRDefault="00BC03AC" w:rsidP="00142551">
            <w:pPr>
              <w:ind w:right="306"/>
              <w:rPr>
                <w:rFonts w:ascii="Arial" w:hAnsi="Arial"/>
                <w:sz w:val="18"/>
              </w:rPr>
            </w:pPr>
            <w:r w:rsidRPr="005A419B">
              <w:rPr>
                <w:rFonts w:ascii="Arial" w:hAnsi="Arial"/>
                <w:sz w:val="18"/>
              </w:rPr>
              <w:t xml:space="preserve">Médaille Vermeil (30 ans) = </w:t>
            </w:r>
            <w:r w:rsidR="00754BB4">
              <w:rPr>
                <w:rFonts w:ascii="Arial" w:hAnsi="Arial"/>
                <w:sz w:val="18"/>
              </w:rPr>
              <w:t xml:space="preserve">450€ -&gt; </w:t>
            </w:r>
            <w:r w:rsidR="007D1EEE">
              <w:rPr>
                <w:rFonts w:ascii="Arial" w:hAnsi="Arial"/>
                <w:sz w:val="18"/>
              </w:rPr>
              <w:t>50</w:t>
            </w:r>
            <w:r w:rsidRPr="005A419B">
              <w:rPr>
                <w:rFonts w:ascii="Arial" w:hAnsi="Arial"/>
                <w:sz w:val="18"/>
              </w:rPr>
              <w:t>0 €</w:t>
            </w:r>
          </w:p>
          <w:p w14:paraId="46845C81" w14:textId="7176A42C" w:rsidR="00BC03AC" w:rsidRPr="005A419B" w:rsidRDefault="00BC03AC" w:rsidP="00142551">
            <w:pPr>
              <w:ind w:right="306"/>
              <w:rPr>
                <w:rFonts w:ascii="Arial" w:hAnsi="Arial"/>
                <w:sz w:val="18"/>
              </w:rPr>
            </w:pPr>
            <w:r w:rsidRPr="005A419B">
              <w:rPr>
                <w:rFonts w:ascii="Arial" w:hAnsi="Arial"/>
                <w:sz w:val="18"/>
              </w:rPr>
              <w:t>Médaille Or (35 ans) =</w:t>
            </w:r>
            <w:r w:rsidR="00754BB4">
              <w:rPr>
                <w:rFonts w:ascii="Arial" w:hAnsi="Arial"/>
                <w:sz w:val="18"/>
              </w:rPr>
              <w:t xml:space="preserve"> 550€ -&gt;</w:t>
            </w:r>
            <w:r w:rsidRPr="005A419B">
              <w:rPr>
                <w:rFonts w:ascii="Arial" w:hAnsi="Arial"/>
                <w:sz w:val="18"/>
              </w:rPr>
              <w:t xml:space="preserve"> </w:t>
            </w:r>
            <w:r w:rsidR="007D1EEE">
              <w:rPr>
                <w:rFonts w:ascii="Arial" w:hAnsi="Arial"/>
                <w:sz w:val="18"/>
              </w:rPr>
              <w:t>60</w:t>
            </w:r>
            <w:r w:rsidRPr="005A419B">
              <w:rPr>
                <w:rFonts w:ascii="Arial" w:hAnsi="Arial"/>
                <w:sz w:val="18"/>
              </w:rPr>
              <w:t>0 €</w:t>
            </w:r>
          </w:p>
          <w:p w14:paraId="5EDD911C" w14:textId="1F3A65A6" w:rsidR="00BC03AC" w:rsidRPr="005A419B" w:rsidRDefault="00BC03AC" w:rsidP="00142551">
            <w:pPr>
              <w:ind w:right="306"/>
              <w:rPr>
                <w:rFonts w:ascii="Arial" w:hAnsi="Arial"/>
                <w:sz w:val="18"/>
              </w:rPr>
            </w:pPr>
            <w:r w:rsidRPr="005A419B">
              <w:rPr>
                <w:rFonts w:ascii="Arial" w:hAnsi="Arial"/>
                <w:sz w:val="18"/>
              </w:rPr>
              <w:t>Médaille Grand or (40 ans) =</w:t>
            </w:r>
            <w:r w:rsidR="00754BB4">
              <w:rPr>
                <w:rFonts w:ascii="Arial" w:hAnsi="Arial"/>
                <w:sz w:val="18"/>
              </w:rPr>
              <w:t xml:space="preserve"> 650€ -&gt;</w:t>
            </w:r>
            <w:r w:rsidRPr="005A419B">
              <w:rPr>
                <w:rFonts w:ascii="Arial" w:hAnsi="Arial"/>
                <w:sz w:val="18"/>
              </w:rPr>
              <w:t xml:space="preserve"> </w:t>
            </w:r>
            <w:r w:rsidR="007D1EEE">
              <w:rPr>
                <w:rFonts w:ascii="Arial" w:hAnsi="Arial"/>
                <w:sz w:val="18"/>
              </w:rPr>
              <w:t>70</w:t>
            </w:r>
            <w:r w:rsidRPr="005A419B">
              <w:rPr>
                <w:rFonts w:ascii="Arial" w:hAnsi="Arial"/>
                <w:sz w:val="18"/>
              </w:rPr>
              <w:t>0 €</w:t>
            </w:r>
          </w:p>
          <w:p w14:paraId="7514CD9D" w14:textId="77777777" w:rsidR="00BC03AC" w:rsidRPr="005A419B" w:rsidRDefault="00BC03AC" w:rsidP="00142551">
            <w:pPr>
              <w:ind w:right="306"/>
              <w:rPr>
                <w:rFonts w:ascii="Arial" w:hAnsi="Arial"/>
                <w:sz w:val="18"/>
              </w:rPr>
            </w:pPr>
          </w:p>
          <w:p w14:paraId="3A20F633" w14:textId="3BE45899" w:rsidR="00BC03AC" w:rsidRPr="005A419B" w:rsidRDefault="00BC03AC" w:rsidP="00142551">
            <w:pPr>
              <w:ind w:right="306"/>
              <w:rPr>
                <w:rFonts w:ascii="Arial" w:hAnsi="Arial"/>
                <w:sz w:val="18"/>
              </w:rPr>
            </w:pPr>
            <w:r w:rsidRPr="005A419B">
              <w:rPr>
                <w:rFonts w:ascii="Arial" w:hAnsi="Arial"/>
                <w:sz w:val="18"/>
              </w:rPr>
              <w:t xml:space="preserve">Médaille 10 ans = </w:t>
            </w:r>
            <w:r w:rsidR="00754BB4">
              <w:rPr>
                <w:rFonts w:ascii="Arial" w:hAnsi="Arial"/>
                <w:sz w:val="18"/>
              </w:rPr>
              <w:t xml:space="preserve">150€-&gt; </w:t>
            </w:r>
            <w:r w:rsidRPr="005A419B">
              <w:rPr>
                <w:rFonts w:ascii="Arial" w:hAnsi="Arial"/>
                <w:sz w:val="18"/>
              </w:rPr>
              <w:t>1</w:t>
            </w:r>
            <w:r w:rsidR="007D1EEE">
              <w:rPr>
                <w:rFonts w:ascii="Arial" w:hAnsi="Arial"/>
                <w:sz w:val="18"/>
              </w:rPr>
              <w:t>8</w:t>
            </w:r>
            <w:r w:rsidRPr="005A419B">
              <w:rPr>
                <w:rFonts w:ascii="Arial" w:hAnsi="Arial"/>
                <w:sz w:val="18"/>
              </w:rPr>
              <w:t>0 € pour fidéliser les salariés ayant eu un engagement sur 10 ans dans la structure E</w:t>
            </w:r>
            <w:r w:rsidR="00E06EDB">
              <w:rPr>
                <w:rFonts w:ascii="Arial" w:hAnsi="Arial"/>
                <w:sz w:val="18"/>
              </w:rPr>
              <w:t xml:space="preserve">iffage </w:t>
            </w:r>
            <w:r w:rsidRPr="005A419B">
              <w:rPr>
                <w:rFonts w:ascii="Arial" w:hAnsi="Arial"/>
                <w:sz w:val="18"/>
              </w:rPr>
              <w:t>C</w:t>
            </w:r>
            <w:r w:rsidR="00E06EDB">
              <w:rPr>
                <w:rFonts w:ascii="Arial" w:hAnsi="Arial"/>
                <w:sz w:val="18"/>
              </w:rPr>
              <w:t>onst</w:t>
            </w:r>
            <w:r w:rsidR="007A26E6">
              <w:rPr>
                <w:rFonts w:ascii="Arial" w:hAnsi="Arial"/>
                <w:sz w:val="18"/>
              </w:rPr>
              <w:t>ruction</w:t>
            </w:r>
            <w:r w:rsidRPr="005A419B">
              <w:rPr>
                <w:rFonts w:ascii="Arial" w:hAnsi="Arial"/>
                <w:sz w:val="18"/>
              </w:rPr>
              <w:t xml:space="preserve"> Poitou</w:t>
            </w:r>
            <w:r w:rsidR="00E06EDB">
              <w:rPr>
                <w:rFonts w:ascii="Arial" w:hAnsi="Arial"/>
                <w:sz w:val="18"/>
              </w:rPr>
              <w:t>-</w:t>
            </w:r>
            <w:r w:rsidRPr="005A419B">
              <w:rPr>
                <w:rFonts w:ascii="Arial" w:hAnsi="Arial"/>
                <w:sz w:val="18"/>
              </w:rPr>
              <w:t>Charentes</w:t>
            </w:r>
          </w:p>
          <w:p w14:paraId="1D91C73D" w14:textId="77777777" w:rsidR="00BC03AC" w:rsidRPr="005A419B" w:rsidRDefault="00BC03AC" w:rsidP="00142551">
            <w:pPr>
              <w:jc w:val="both"/>
              <w:rPr>
                <w:rFonts w:ascii="Arial" w:hAnsi="Arial"/>
                <w:sz w:val="18"/>
              </w:rPr>
            </w:pPr>
          </w:p>
        </w:tc>
        <w:tc>
          <w:tcPr>
            <w:tcW w:w="1478" w:type="dxa"/>
          </w:tcPr>
          <w:p w14:paraId="7C953849" w14:textId="77777777" w:rsidR="00BC03AC" w:rsidRPr="005A419B" w:rsidRDefault="00BC03AC" w:rsidP="00142551">
            <w:pPr>
              <w:ind w:right="306"/>
              <w:jc w:val="both"/>
              <w:rPr>
                <w:rFonts w:ascii="Arial" w:hAnsi="Arial"/>
                <w:sz w:val="18"/>
              </w:rPr>
            </w:pPr>
            <w:r w:rsidRPr="005A419B">
              <w:rPr>
                <w:rFonts w:ascii="Arial" w:hAnsi="Arial"/>
                <w:sz w:val="18"/>
              </w:rPr>
              <w:t>Désaccord</w:t>
            </w:r>
          </w:p>
        </w:tc>
      </w:tr>
      <w:tr w:rsidR="00BC03AC" w:rsidRPr="00487446" w14:paraId="5E449E2B" w14:textId="77777777" w:rsidTr="00344354">
        <w:trPr>
          <w:trHeight w:val="711"/>
          <w:jc w:val="center"/>
        </w:trPr>
        <w:tc>
          <w:tcPr>
            <w:tcW w:w="2689" w:type="dxa"/>
          </w:tcPr>
          <w:p w14:paraId="4599A055" w14:textId="77777777" w:rsidR="00BC03AC" w:rsidRPr="005A419B" w:rsidRDefault="00BC03AC" w:rsidP="00142551">
            <w:pPr>
              <w:ind w:right="29"/>
              <w:jc w:val="both"/>
              <w:rPr>
                <w:rFonts w:ascii="Arial" w:hAnsi="Arial"/>
                <w:sz w:val="18"/>
              </w:rPr>
            </w:pPr>
            <w:r w:rsidRPr="005A419B">
              <w:rPr>
                <w:rFonts w:ascii="Arial" w:hAnsi="Arial"/>
                <w:sz w:val="18"/>
              </w:rPr>
              <w:t xml:space="preserve">Dans le cadre de Promotion, s’assurer qu’une revalorisation de salaire minimum soit effectuée </w:t>
            </w:r>
          </w:p>
          <w:p w14:paraId="31A8AB41" w14:textId="77777777" w:rsidR="00BC03AC" w:rsidRPr="005A419B" w:rsidRDefault="00BC03AC" w:rsidP="00142551">
            <w:pPr>
              <w:ind w:right="29"/>
              <w:jc w:val="both"/>
              <w:rPr>
                <w:rFonts w:ascii="Arial" w:hAnsi="Arial"/>
                <w:sz w:val="18"/>
              </w:rPr>
            </w:pPr>
          </w:p>
        </w:tc>
        <w:tc>
          <w:tcPr>
            <w:tcW w:w="5326" w:type="dxa"/>
          </w:tcPr>
          <w:p w14:paraId="2EBEB64E" w14:textId="77777777" w:rsidR="00BC03AC" w:rsidRPr="005A419B" w:rsidRDefault="00BC03AC" w:rsidP="00142551">
            <w:pPr>
              <w:jc w:val="both"/>
              <w:rPr>
                <w:rFonts w:ascii="Arial" w:hAnsi="Arial"/>
                <w:sz w:val="18"/>
              </w:rPr>
            </w:pPr>
          </w:p>
        </w:tc>
        <w:tc>
          <w:tcPr>
            <w:tcW w:w="1478" w:type="dxa"/>
          </w:tcPr>
          <w:p w14:paraId="65649212" w14:textId="77777777" w:rsidR="00BC03AC" w:rsidRPr="005A419B" w:rsidRDefault="00BC03AC" w:rsidP="00142551">
            <w:pPr>
              <w:ind w:right="306"/>
              <w:jc w:val="both"/>
              <w:rPr>
                <w:rFonts w:ascii="Arial" w:hAnsi="Arial"/>
                <w:sz w:val="18"/>
              </w:rPr>
            </w:pPr>
            <w:r w:rsidRPr="005A419B">
              <w:rPr>
                <w:rFonts w:ascii="Arial" w:hAnsi="Arial"/>
                <w:sz w:val="18"/>
              </w:rPr>
              <w:t>Désaccord</w:t>
            </w:r>
          </w:p>
        </w:tc>
      </w:tr>
      <w:tr w:rsidR="00BC03AC" w:rsidRPr="00487446" w14:paraId="77DC721B" w14:textId="77777777" w:rsidTr="00344354">
        <w:trPr>
          <w:trHeight w:val="711"/>
          <w:jc w:val="center"/>
        </w:trPr>
        <w:tc>
          <w:tcPr>
            <w:tcW w:w="2689" w:type="dxa"/>
          </w:tcPr>
          <w:p w14:paraId="0974CB77" w14:textId="77777777" w:rsidR="00BC03AC" w:rsidRPr="00FF785F" w:rsidRDefault="00BC03AC" w:rsidP="00142551">
            <w:pPr>
              <w:ind w:right="29"/>
              <w:jc w:val="both"/>
              <w:rPr>
                <w:rFonts w:ascii="Arial" w:hAnsi="Arial"/>
                <w:sz w:val="18"/>
              </w:rPr>
            </w:pPr>
            <w:r w:rsidRPr="00FF785F">
              <w:rPr>
                <w:rFonts w:ascii="Arial" w:hAnsi="Arial"/>
                <w:sz w:val="18"/>
              </w:rPr>
              <w:t>Demande de Prise en charge du surcoût de la hausse des Avantages en Natures Véhicules</w:t>
            </w:r>
          </w:p>
          <w:p w14:paraId="60AE40A9" w14:textId="77777777" w:rsidR="00BC03AC" w:rsidRPr="00FF785F" w:rsidRDefault="00BC03AC" w:rsidP="00142551">
            <w:pPr>
              <w:ind w:right="29"/>
              <w:jc w:val="both"/>
              <w:rPr>
                <w:rFonts w:ascii="Arial" w:hAnsi="Arial"/>
                <w:sz w:val="18"/>
              </w:rPr>
            </w:pPr>
          </w:p>
        </w:tc>
        <w:tc>
          <w:tcPr>
            <w:tcW w:w="5326" w:type="dxa"/>
          </w:tcPr>
          <w:p w14:paraId="17F38896" w14:textId="77777777" w:rsidR="00BC03AC" w:rsidRPr="00FF785F" w:rsidRDefault="00BC03AC" w:rsidP="00142551">
            <w:pPr>
              <w:jc w:val="both"/>
              <w:rPr>
                <w:rFonts w:ascii="Arial" w:hAnsi="Arial"/>
                <w:sz w:val="18"/>
              </w:rPr>
            </w:pPr>
            <w:r w:rsidRPr="00FF785F">
              <w:rPr>
                <w:rFonts w:ascii="Arial" w:hAnsi="Arial"/>
                <w:sz w:val="18"/>
              </w:rPr>
              <w:t>Application d’un changement de réglementation en 2025 sans application d’une rétroactivité.</w:t>
            </w:r>
          </w:p>
          <w:p w14:paraId="74CB9943" w14:textId="77777777" w:rsidR="00BC03AC" w:rsidRPr="00FF785F" w:rsidRDefault="00BC03AC" w:rsidP="00142551">
            <w:pPr>
              <w:jc w:val="both"/>
              <w:rPr>
                <w:rFonts w:ascii="Arial" w:hAnsi="Arial"/>
                <w:sz w:val="18"/>
              </w:rPr>
            </w:pPr>
            <w:r w:rsidRPr="00FF785F">
              <w:rPr>
                <w:rFonts w:ascii="Arial" w:hAnsi="Arial"/>
                <w:sz w:val="18"/>
              </w:rPr>
              <w:t>La Direction rappelle qu’une information a été donnée aux salariés concernés.</w:t>
            </w:r>
          </w:p>
          <w:p w14:paraId="41C39713" w14:textId="77777777" w:rsidR="00BC03AC" w:rsidRPr="00FF785F" w:rsidRDefault="00BC03AC" w:rsidP="00142551">
            <w:pPr>
              <w:jc w:val="both"/>
              <w:rPr>
                <w:rFonts w:ascii="Arial" w:hAnsi="Arial"/>
                <w:sz w:val="18"/>
              </w:rPr>
            </w:pPr>
          </w:p>
        </w:tc>
        <w:tc>
          <w:tcPr>
            <w:tcW w:w="1478" w:type="dxa"/>
          </w:tcPr>
          <w:p w14:paraId="078797EF" w14:textId="77777777" w:rsidR="00BC03AC" w:rsidRPr="00FF785F" w:rsidRDefault="00BC03AC" w:rsidP="00142551">
            <w:pPr>
              <w:ind w:right="306"/>
              <w:jc w:val="both"/>
              <w:rPr>
                <w:rFonts w:ascii="Arial" w:hAnsi="Arial"/>
                <w:sz w:val="18"/>
              </w:rPr>
            </w:pPr>
            <w:r w:rsidRPr="00FF785F">
              <w:rPr>
                <w:rFonts w:ascii="Arial" w:hAnsi="Arial"/>
                <w:sz w:val="18"/>
              </w:rPr>
              <w:t>Désaccord</w:t>
            </w:r>
          </w:p>
        </w:tc>
      </w:tr>
      <w:tr w:rsidR="00BC03AC" w:rsidRPr="00487446" w14:paraId="00C124E8" w14:textId="77777777" w:rsidTr="00344354">
        <w:trPr>
          <w:trHeight w:val="711"/>
          <w:jc w:val="center"/>
        </w:trPr>
        <w:tc>
          <w:tcPr>
            <w:tcW w:w="2689" w:type="dxa"/>
          </w:tcPr>
          <w:p w14:paraId="6AB34B9E" w14:textId="77777777" w:rsidR="00BC03AC" w:rsidRDefault="00BC03AC" w:rsidP="00344354">
            <w:pPr>
              <w:ind w:right="29"/>
              <w:jc w:val="both"/>
              <w:rPr>
                <w:rFonts w:ascii="Arial" w:hAnsi="Arial"/>
                <w:sz w:val="18"/>
              </w:rPr>
            </w:pPr>
            <w:r w:rsidRPr="00FF785F">
              <w:rPr>
                <w:rFonts w:ascii="Arial" w:hAnsi="Arial"/>
                <w:sz w:val="18"/>
              </w:rPr>
              <w:t>Demande d’une transparence concernant le versement de primes exceptionnelles avec détail à fournir au salarié (critères, …)</w:t>
            </w:r>
          </w:p>
          <w:p w14:paraId="5EB40BF6" w14:textId="7EDCB784" w:rsidR="00344354" w:rsidRPr="00FF785F" w:rsidRDefault="00344354" w:rsidP="00344354">
            <w:pPr>
              <w:ind w:right="29"/>
              <w:jc w:val="both"/>
              <w:rPr>
                <w:rFonts w:ascii="Arial" w:hAnsi="Arial"/>
                <w:sz w:val="18"/>
              </w:rPr>
            </w:pPr>
          </w:p>
        </w:tc>
        <w:tc>
          <w:tcPr>
            <w:tcW w:w="5326" w:type="dxa"/>
          </w:tcPr>
          <w:p w14:paraId="3C3BC2DF" w14:textId="77777777" w:rsidR="00BC03AC" w:rsidRPr="00FF785F" w:rsidRDefault="00BC03AC" w:rsidP="00142551">
            <w:pPr>
              <w:jc w:val="both"/>
              <w:rPr>
                <w:rFonts w:ascii="Arial" w:hAnsi="Arial"/>
                <w:sz w:val="18"/>
              </w:rPr>
            </w:pPr>
            <w:r w:rsidRPr="00FF785F">
              <w:rPr>
                <w:rFonts w:ascii="Arial" w:hAnsi="Arial"/>
                <w:sz w:val="18"/>
              </w:rPr>
              <w:t xml:space="preserve">La politique du Groupe est de rétribuer le Mérite. </w:t>
            </w:r>
          </w:p>
          <w:p w14:paraId="5956BFD8" w14:textId="77777777" w:rsidR="00BC03AC" w:rsidRDefault="00BC03AC" w:rsidP="00142551">
            <w:pPr>
              <w:jc w:val="both"/>
              <w:rPr>
                <w:rFonts w:ascii="Arial" w:hAnsi="Arial"/>
                <w:sz w:val="18"/>
              </w:rPr>
            </w:pPr>
            <w:r w:rsidRPr="00FF785F">
              <w:rPr>
                <w:rFonts w:ascii="Arial" w:hAnsi="Arial"/>
                <w:sz w:val="18"/>
              </w:rPr>
              <w:t xml:space="preserve">Chaque collaborateur sera reçu dans le cadre de son évolution ou non de salaire, de l’attribution ou non d’une prime. </w:t>
            </w:r>
          </w:p>
          <w:p w14:paraId="5BAFAB11" w14:textId="77777777" w:rsidR="004070BD" w:rsidRPr="00FF785F" w:rsidRDefault="004070BD" w:rsidP="00142551">
            <w:pPr>
              <w:jc w:val="both"/>
              <w:rPr>
                <w:rFonts w:ascii="Arial" w:hAnsi="Arial"/>
                <w:sz w:val="18"/>
              </w:rPr>
            </w:pPr>
          </w:p>
        </w:tc>
        <w:tc>
          <w:tcPr>
            <w:tcW w:w="1478" w:type="dxa"/>
          </w:tcPr>
          <w:p w14:paraId="7D42A501" w14:textId="77777777" w:rsidR="00BC03AC" w:rsidRPr="00FF785F" w:rsidRDefault="00BC03AC" w:rsidP="00142551">
            <w:pPr>
              <w:ind w:right="306"/>
              <w:jc w:val="both"/>
              <w:rPr>
                <w:rFonts w:ascii="Arial" w:hAnsi="Arial"/>
                <w:sz w:val="18"/>
              </w:rPr>
            </w:pPr>
            <w:r w:rsidRPr="00FF785F">
              <w:rPr>
                <w:rFonts w:ascii="Arial" w:hAnsi="Arial"/>
                <w:sz w:val="18"/>
              </w:rPr>
              <w:t>Accord</w:t>
            </w:r>
          </w:p>
        </w:tc>
      </w:tr>
      <w:tr w:rsidR="00BC03AC" w:rsidRPr="00487446" w14:paraId="033F1AF9" w14:textId="77777777" w:rsidTr="00344354">
        <w:trPr>
          <w:trHeight w:val="711"/>
          <w:jc w:val="center"/>
        </w:trPr>
        <w:tc>
          <w:tcPr>
            <w:tcW w:w="2689" w:type="dxa"/>
          </w:tcPr>
          <w:p w14:paraId="0CB19068" w14:textId="77777777" w:rsidR="00BC03AC" w:rsidRPr="00FF785F" w:rsidRDefault="00BC03AC" w:rsidP="00142551">
            <w:pPr>
              <w:ind w:right="29"/>
              <w:jc w:val="both"/>
              <w:rPr>
                <w:rFonts w:ascii="Arial" w:hAnsi="Arial"/>
                <w:sz w:val="18"/>
              </w:rPr>
            </w:pPr>
          </w:p>
        </w:tc>
        <w:tc>
          <w:tcPr>
            <w:tcW w:w="5326" w:type="dxa"/>
          </w:tcPr>
          <w:p w14:paraId="12FD9B22" w14:textId="77777777" w:rsidR="00BC03AC" w:rsidRPr="00FF785F" w:rsidRDefault="00BC03AC" w:rsidP="00142551">
            <w:pPr>
              <w:ind w:left="40"/>
              <w:jc w:val="center"/>
              <w:rPr>
                <w:rFonts w:ascii="Arial" w:hAnsi="Arial"/>
                <w:b/>
                <w:sz w:val="18"/>
                <w:u w:val="single"/>
              </w:rPr>
            </w:pPr>
          </w:p>
          <w:p w14:paraId="263532EB" w14:textId="77777777" w:rsidR="00BC03AC" w:rsidRPr="00FF785F" w:rsidRDefault="00BC03AC" w:rsidP="00142551">
            <w:pPr>
              <w:ind w:left="40"/>
              <w:jc w:val="center"/>
              <w:rPr>
                <w:rFonts w:ascii="Arial" w:hAnsi="Arial"/>
                <w:b/>
                <w:sz w:val="22"/>
                <w:u w:val="single"/>
              </w:rPr>
            </w:pPr>
            <w:r w:rsidRPr="00FF785F">
              <w:rPr>
                <w:rFonts w:ascii="Arial" w:hAnsi="Arial"/>
                <w:b/>
                <w:sz w:val="22"/>
                <w:u w:val="single"/>
              </w:rPr>
              <w:t>Propositions de l’Entreprise</w:t>
            </w:r>
          </w:p>
          <w:p w14:paraId="61EF2F1C" w14:textId="77777777" w:rsidR="00BC03AC" w:rsidRPr="00FF785F" w:rsidRDefault="00BC03AC" w:rsidP="00142551">
            <w:pPr>
              <w:jc w:val="both"/>
              <w:rPr>
                <w:rFonts w:ascii="Arial" w:hAnsi="Arial"/>
                <w:sz w:val="22"/>
              </w:rPr>
            </w:pPr>
          </w:p>
        </w:tc>
        <w:tc>
          <w:tcPr>
            <w:tcW w:w="1478" w:type="dxa"/>
          </w:tcPr>
          <w:p w14:paraId="2FEF1D2D" w14:textId="77777777" w:rsidR="00BC03AC" w:rsidRPr="00FF785F" w:rsidRDefault="00BC03AC" w:rsidP="00142551">
            <w:pPr>
              <w:ind w:right="306"/>
              <w:jc w:val="both"/>
              <w:rPr>
                <w:rFonts w:ascii="Arial" w:hAnsi="Arial"/>
                <w:sz w:val="18"/>
              </w:rPr>
            </w:pPr>
          </w:p>
        </w:tc>
      </w:tr>
      <w:tr w:rsidR="00BC03AC" w:rsidRPr="00487446" w14:paraId="48855B8E" w14:textId="77777777" w:rsidTr="00344354">
        <w:trPr>
          <w:trHeight w:val="711"/>
          <w:jc w:val="center"/>
        </w:trPr>
        <w:tc>
          <w:tcPr>
            <w:tcW w:w="2689" w:type="dxa"/>
          </w:tcPr>
          <w:p w14:paraId="26FA6AD8" w14:textId="77777777" w:rsidR="00BC03AC" w:rsidRPr="00FF785F" w:rsidRDefault="00BC03AC" w:rsidP="00142551">
            <w:pPr>
              <w:ind w:right="29"/>
              <w:jc w:val="both"/>
              <w:rPr>
                <w:rFonts w:ascii="Arial" w:hAnsi="Arial"/>
                <w:sz w:val="18"/>
              </w:rPr>
            </w:pPr>
          </w:p>
        </w:tc>
        <w:tc>
          <w:tcPr>
            <w:tcW w:w="5326" w:type="dxa"/>
          </w:tcPr>
          <w:p w14:paraId="493E3D76" w14:textId="77777777" w:rsidR="00BC03AC" w:rsidRDefault="00BC03AC" w:rsidP="00142551">
            <w:pPr>
              <w:ind w:left="35"/>
              <w:jc w:val="both"/>
              <w:rPr>
                <w:rFonts w:ascii="Arial" w:hAnsi="Arial" w:cs="Arial"/>
                <w:bCs/>
                <w:sz w:val="18"/>
                <w:szCs w:val="18"/>
              </w:rPr>
            </w:pPr>
            <w:r w:rsidRPr="00FF785F">
              <w:rPr>
                <w:rFonts w:ascii="Arial" w:hAnsi="Arial"/>
                <w:sz w:val="18"/>
              </w:rPr>
              <w:t>La Direction maintien le montant de 220€ / an au prorata du temps avec le Tuteur ou le Maitre d’Apprentissage en précisant que cette prime ne sera pas versée à l’encadrement</w:t>
            </w:r>
            <w:r w:rsidRPr="00487446">
              <w:rPr>
                <w:rFonts w:ascii="Arial" w:hAnsi="Arial" w:cs="Arial"/>
                <w:bCs/>
                <w:sz w:val="18"/>
                <w:szCs w:val="18"/>
              </w:rPr>
              <w:t xml:space="preserve"> qui est en même temps tuteur.</w:t>
            </w:r>
          </w:p>
          <w:p w14:paraId="6FE1B6A3" w14:textId="77777777" w:rsidR="0068379B" w:rsidRPr="00FF785F" w:rsidRDefault="0068379B" w:rsidP="0068379B">
            <w:pPr>
              <w:jc w:val="both"/>
              <w:rPr>
                <w:rFonts w:ascii="Arial" w:hAnsi="Arial"/>
                <w:sz w:val="18"/>
              </w:rPr>
            </w:pPr>
          </w:p>
        </w:tc>
        <w:tc>
          <w:tcPr>
            <w:tcW w:w="1478" w:type="dxa"/>
          </w:tcPr>
          <w:p w14:paraId="412877B6" w14:textId="77777777" w:rsidR="00BC03AC" w:rsidRPr="00FF785F" w:rsidRDefault="00BC03AC" w:rsidP="00142551">
            <w:pPr>
              <w:ind w:right="306"/>
              <w:jc w:val="both"/>
              <w:rPr>
                <w:rFonts w:ascii="Arial" w:hAnsi="Arial"/>
                <w:sz w:val="18"/>
              </w:rPr>
            </w:pPr>
          </w:p>
        </w:tc>
      </w:tr>
      <w:tr w:rsidR="00BC03AC" w:rsidRPr="00487446" w14:paraId="70B1DB47" w14:textId="77777777" w:rsidTr="00344354">
        <w:trPr>
          <w:trHeight w:val="585"/>
          <w:jc w:val="center"/>
        </w:trPr>
        <w:tc>
          <w:tcPr>
            <w:tcW w:w="2689" w:type="dxa"/>
            <w:tcBorders>
              <w:right w:val="nil"/>
            </w:tcBorders>
            <w:shd w:val="clear" w:color="auto" w:fill="D9D9D9" w:themeFill="background1" w:themeFillShade="D9"/>
          </w:tcPr>
          <w:p w14:paraId="3F1639A4" w14:textId="77777777" w:rsidR="00BC03AC" w:rsidRPr="00FF785F" w:rsidRDefault="00BC03AC" w:rsidP="00142551">
            <w:pPr>
              <w:ind w:right="306"/>
              <w:rPr>
                <w:rFonts w:ascii="Arial" w:hAnsi="Arial"/>
                <w:sz w:val="18"/>
              </w:rPr>
            </w:pPr>
          </w:p>
        </w:tc>
        <w:tc>
          <w:tcPr>
            <w:tcW w:w="5326" w:type="dxa"/>
            <w:tcBorders>
              <w:left w:val="nil"/>
              <w:right w:val="nil"/>
            </w:tcBorders>
            <w:shd w:val="clear" w:color="auto" w:fill="D9D9D9" w:themeFill="background1" w:themeFillShade="D9"/>
            <w:vAlign w:val="center"/>
          </w:tcPr>
          <w:p w14:paraId="52AE275D" w14:textId="77777777" w:rsidR="00BC03AC" w:rsidRPr="00FF785F" w:rsidRDefault="00BC03AC" w:rsidP="00142551">
            <w:pPr>
              <w:ind w:right="306"/>
              <w:jc w:val="center"/>
              <w:rPr>
                <w:rFonts w:ascii="Arial" w:hAnsi="Arial"/>
                <w:sz w:val="18"/>
                <w:u w:val="single"/>
              </w:rPr>
            </w:pPr>
          </w:p>
          <w:p w14:paraId="7E28EC01" w14:textId="77777777" w:rsidR="00BC03AC" w:rsidRPr="00FF785F" w:rsidRDefault="00BC03AC" w:rsidP="00142551">
            <w:pPr>
              <w:ind w:right="306"/>
              <w:jc w:val="center"/>
              <w:rPr>
                <w:rFonts w:ascii="Arial" w:hAnsi="Arial"/>
                <w:b/>
                <w:sz w:val="18"/>
                <w:u w:val="single"/>
              </w:rPr>
            </w:pPr>
            <w:r w:rsidRPr="00FF785F">
              <w:rPr>
                <w:rFonts w:ascii="Arial" w:hAnsi="Arial"/>
                <w:b/>
                <w:sz w:val="18"/>
                <w:u w:val="single"/>
              </w:rPr>
              <w:t>TEMPS DE TRAVAIL</w:t>
            </w:r>
          </w:p>
          <w:p w14:paraId="02F2DEAC" w14:textId="77777777" w:rsidR="00BC03AC" w:rsidRPr="00FF785F" w:rsidRDefault="00BC03AC" w:rsidP="00142551">
            <w:pPr>
              <w:ind w:right="306"/>
              <w:jc w:val="center"/>
              <w:rPr>
                <w:rFonts w:ascii="Arial" w:hAnsi="Arial"/>
                <w:sz w:val="18"/>
                <w:u w:val="single"/>
              </w:rPr>
            </w:pPr>
          </w:p>
        </w:tc>
        <w:tc>
          <w:tcPr>
            <w:tcW w:w="1478" w:type="dxa"/>
            <w:tcBorders>
              <w:left w:val="nil"/>
            </w:tcBorders>
            <w:shd w:val="clear" w:color="auto" w:fill="D9D9D9" w:themeFill="background1" w:themeFillShade="D9"/>
          </w:tcPr>
          <w:p w14:paraId="3A552D26" w14:textId="77777777" w:rsidR="00BC03AC" w:rsidRPr="00FF785F" w:rsidRDefault="00BC03AC" w:rsidP="00142551">
            <w:pPr>
              <w:ind w:right="306"/>
              <w:jc w:val="center"/>
              <w:rPr>
                <w:rFonts w:ascii="Arial" w:hAnsi="Arial"/>
                <w:sz w:val="18"/>
              </w:rPr>
            </w:pPr>
          </w:p>
        </w:tc>
      </w:tr>
      <w:tr w:rsidR="00BC03AC" w:rsidRPr="00487446" w14:paraId="4E2E1E9E" w14:textId="77777777" w:rsidTr="00344354">
        <w:trPr>
          <w:trHeight w:val="804"/>
          <w:jc w:val="center"/>
        </w:trPr>
        <w:tc>
          <w:tcPr>
            <w:tcW w:w="2689" w:type="dxa"/>
            <w:tcBorders>
              <w:bottom w:val="single" w:sz="4" w:space="0" w:color="auto"/>
            </w:tcBorders>
          </w:tcPr>
          <w:p w14:paraId="723626C7" w14:textId="77777777" w:rsidR="00BC03AC" w:rsidRPr="00FF785F" w:rsidRDefault="00BC03AC" w:rsidP="00142551">
            <w:pPr>
              <w:ind w:right="306"/>
              <w:jc w:val="both"/>
              <w:rPr>
                <w:rFonts w:ascii="Arial" w:hAnsi="Arial"/>
                <w:sz w:val="18"/>
              </w:rPr>
            </w:pPr>
          </w:p>
        </w:tc>
        <w:tc>
          <w:tcPr>
            <w:tcW w:w="5326" w:type="dxa"/>
            <w:tcBorders>
              <w:bottom w:val="single" w:sz="4" w:space="0" w:color="auto"/>
            </w:tcBorders>
          </w:tcPr>
          <w:p w14:paraId="227AA764" w14:textId="77777777" w:rsidR="00BC03AC" w:rsidRPr="00FF785F" w:rsidRDefault="00BC03AC" w:rsidP="00142551">
            <w:pPr>
              <w:jc w:val="both"/>
              <w:rPr>
                <w:rFonts w:ascii="Arial" w:hAnsi="Arial"/>
                <w:sz w:val="18"/>
              </w:rPr>
            </w:pPr>
            <w:r w:rsidRPr="00FF785F">
              <w:rPr>
                <w:rFonts w:ascii="Arial" w:hAnsi="Arial"/>
                <w:sz w:val="18"/>
              </w:rPr>
              <w:t>L’entreprise est couverte par un accord sur le temps de travail pour les Compagnons et les ETAM Cadre.</w:t>
            </w:r>
          </w:p>
          <w:p w14:paraId="56746DFC" w14:textId="77777777" w:rsidR="00BC03AC" w:rsidRPr="00FF785F" w:rsidRDefault="00BC03AC" w:rsidP="00BC03AC">
            <w:pPr>
              <w:pStyle w:val="Paragraphedeliste"/>
              <w:numPr>
                <w:ilvl w:val="0"/>
                <w:numId w:val="1"/>
              </w:numPr>
              <w:jc w:val="both"/>
              <w:rPr>
                <w:rFonts w:ascii="Arial" w:hAnsi="Arial"/>
                <w:sz w:val="18"/>
              </w:rPr>
            </w:pPr>
            <w:r w:rsidRPr="00FF785F">
              <w:rPr>
                <w:rFonts w:ascii="Arial" w:hAnsi="Arial"/>
                <w:sz w:val="18"/>
              </w:rPr>
              <w:t>Heures travaillées entre 36h et 42h : compteur d’heure de modulation et majoration à 25%</w:t>
            </w:r>
          </w:p>
          <w:p w14:paraId="4BAC4166" w14:textId="77777777" w:rsidR="00BC03AC" w:rsidRPr="00FF785F" w:rsidRDefault="00BC03AC" w:rsidP="00BC03AC">
            <w:pPr>
              <w:pStyle w:val="Paragraphedeliste"/>
              <w:numPr>
                <w:ilvl w:val="0"/>
                <w:numId w:val="1"/>
              </w:numPr>
              <w:jc w:val="both"/>
              <w:rPr>
                <w:rFonts w:ascii="Arial" w:hAnsi="Arial"/>
                <w:sz w:val="18"/>
              </w:rPr>
            </w:pPr>
            <w:r w:rsidRPr="00FF785F">
              <w:rPr>
                <w:rFonts w:ascii="Arial" w:hAnsi="Arial"/>
                <w:sz w:val="18"/>
              </w:rPr>
              <w:t>Heures travaillées &gt; 43 h : paiement de l’heure majorée à 50% dans les mois de réalisation</w:t>
            </w:r>
          </w:p>
          <w:p w14:paraId="460A35C4" w14:textId="77777777" w:rsidR="00BC03AC" w:rsidRPr="00FF785F" w:rsidRDefault="00BC03AC" w:rsidP="00142551">
            <w:pPr>
              <w:jc w:val="both"/>
              <w:rPr>
                <w:rFonts w:ascii="Arial" w:hAnsi="Arial"/>
                <w:sz w:val="18"/>
              </w:rPr>
            </w:pPr>
          </w:p>
        </w:tc>
        <w:tc>
          <w:tcPr>
            <w:tcW w:w="1478" w:type="dxa"/>
            <w:tcBorders>
              <w:bottom w:val="single" w:sz="4" w:space="0" w:color="auto"/>
            </w:tcBorders>
          </w:tcPr>
          <w:p w14:paraId="10BD6DE8" w14:textId="77777777" w:rsidR="00BC03AC" w:rsidRPr="00FF785F" w:rsidRDefault="00BC03AC" w:rsidP="00142551">
            <w:pPr>
              <w:ind w:right="306"/>
              <w:jc w:val="both"/>
              <w:rPr>
                <w:rFonts w:ascii="Arial" w:hAnsi="Arial"/>
                <w:sz w:val="18"/>
              </w:rPr>
            </w:pPr>
          </w:p>
        </w:tc>
      </w:tr>
      <w:tr w:rsidR="00BC03AC" w:rsidRPr="00487446" w14:paraId="7AB927D6" w14:textId="77777777" w:rsidTr="00344354">
        <w:trPr>
          <w:trHeight w:val="721"/>
          <w:jc w:val="center"/>
        </w:trPr>
        <w:tc>
          <w:tcPr>
            <w:tcW w:w="2689" w:type="dxa"/>
            <w:tcBorders>
              <w:right w:val="nil"/>
            </w:tcBorders>
            <w:shd w:val="clear" w:color="auto" w:fill="D9D9D9" w:themeFill="background1" w:themeFillShade="D9"/>
          </w:tcPr>
          <w:p w14:paraId="5A597C39" w14:textId="77777777" w:rsidR="00BC03AC" w:rsidRPr="00FF785F" w:rsidRDefault="00BC03AC" w:rsidP="00142551">
            <w:pPr>
              <w:ind w:right="306"/>
              <w:rPr>
                <w:rFonts w:ascii="Arial" w:hAnsi="Arial"/>
                <w:sz w:val="18"/>
              </w:rPr>
            </w:pPr>
          </w:p>
        </w:tc>
        <w:tc>
          <w:tcPr>
            <w:tcW w:w="5326" w:type="dxa"/>
            <w:tcBorders>
              <w:left w:val="nil"/>
              <w:right w:val="nil"/>
            </w:tcBorders>
            <w:shd w:val="clear" w:color="auto" w:fill="D9D9D9" w:themeFill="background1" w:themeFillShade="D9"/>
          </w:tcPr>
          <w:p w14:paraId="35FF74F8" w14:textId="77777777" w:rsidR="00BC03AC" w:rsidRPr="00FF785F" w:rsidRDefault="00BC03AC" w:rsidP="00142551">
            <w:pPr>
              <w:ind w:right="306"/>
              <w:jc w:val="center"/>
              <w:rPr>
                <w:rFonts w:ascii="Arial" w:hAnsi="Arial"/>
                <w:sz w:val="18"/>
                <w:u w:val="single"/>
              </w:rPr>
            </w:pPr>
          </w:p>
          <w:p w14:paraId="243714E7" w14:textId="77777777" w:rsidR="00BC03AC" w:rsidRPr="00FF785F" w:rsidRDefault="00BC03AC" w:rsidP="00142551">
            <w:pPr>
              <w:ind w:right="306"/>
              <w:jc w:val="center"/>
              <w:rPr>
                <w:rFonts w:ascii="Arial" w:hAnsi="Arial"/>
                <w:b/>
                <w:sz w:val="18"/>
                <w:u w:val="single"/>
              </w:rPr>
            </w:pPr>
            <w:r w:rsidRPr="00FF785F">
              <w:rPr>
                <w:rFonts w:ascii="Arial" w:hAnsi="Arial"/>
                <w:b/>
                <w:sz w:val="18"/>
                <w:u w:val="single"/>
              </w:rPr>
              <w:t>MALADIE / MUTUELLE / PREVOYANCE</w:t>
            </w:r>
          </w:p>
          <w:p w14:paraId="7029AE58" w14:textId="77777777" w:rsidR="00BC03AC" w:rsidRPr="00FF785F" w:rsidRDefault="00BC03AC" w:rsidP="00142551">
            <w:pPr>
              <w:ind w:right="306"/>
              <w:jc w:val="center"/>
              <w:rPr>
                <w:rFonts w:ascii="Arial" w:hAnsi="Arial"/>
                <w:sz w:val="18"/>
              </w:rPr>
            </w:pPr>
          </w:p>
        </w:tc>
        <w:tc>
          <w:tcPr>
            <w:tcW w:w="1478" w:type="dxa"/>
            <w:tcBorders>
              <w:left w:val="nil"/>
            </w:tcBorders>
            <w:shd w:val="clear" w:color="auto" w:fill="D9D9D9" w:themeFill="background1" w:themeFillShade="D9"/>
          </w:tcPr>
          <w:p w14:paraId="0A124A4D" w14:textId="77777777" w:rsidR="00BC03AC" w:rsidRPr="00FF785F" w:rsidRDefault="00BC03AC" w:rsidP="00142551">
            <w:pPr>
              <w:ind w:right="306"/>
              <w:jc w:val="center"/>
              <w:rPr>
                <w:rFonts w:ascii="Arial" w:hAnsi="Arial"/>
                <w:sz w:val="18"/>
              </w:rPr>
            </w:pPr>
          </w:p>
        </w:tc>
      </w:tr>
      <w:tr w:rsidR="00BC03AC" w:rsidRPr="00487446" w14:paraId="17FC6C0B" w14:textId="77777777" w:rsidTr="00344354">
        <w:trPr>
          <w:trHeight w:val="804"/>
          <w:jc w:val="center"/>
        </w:trPr>
        <w:tc>
          <w:tcPr>
            <w:tcW w:w="2689" w:type="dxa"/>
            <w:tcBorders>
              <w:bottom w:val="single" w:sz="4" w:space="0" w:color="auto"/>
            </w:tcBorders>
          </w:tcPr>
          <w:p w14:paraId="2C3A41F7" w14:textId="77777777" w:rsidR="00BC03AC" w:rsidRPr="00FF785F" w:rsidRDefault="00BC03AC" w:rsidP="00142551">
            <w:pPr>
              <w:ind w:right="306"/>
              <w:rPr>
                <w:rFonts w:ascii="Arial" w:hAnsi="Arial"/>
                <w:sz w:val="18"/>
              </w:rPr>
            </w:pPr>
          </w:p>
        </w:tc>
        <w:tc>
          <w:tcPr>
            <w:tcW w:w="5326" w:type="dxa"/>
            <w:tcBorders>
              <w:bottom w:val="single" w:sz="4" w:space="0" w:color="auto"/>
            </w:tcBorders>
          </w:tcPr>
          <w:p w14:paraId="52017912" w14:textId="77777777" w:rsidR="00BC03AC" w:rsidRPr="00FF785F" w:rsidRDefault="00BC03AC" w:rsidP="00142551">
            <w:pPr>
              <w:jc w:val="both"/>
              <w:rPr>
                <w:rFonts w:ascii="Arial" w:hAnsi="Arial"/>
                <w:sz w:val="18"/>
              </w:rPr>
            </w:pPr>
            <w:r w:rsidRPr="00FF785F">
              <w:rPr>
                <w:rFonts w:ascii="Arial" w:hAnsi="Arial"/>
                <w:sz w:val="18"/>
              </w:rPr>
              <w:t>La Direction précise qu’un avenant n°29 à l’accord Groupe du 25 mars 2008 relatif à un régime de remboursement de « Frais de Santé » a fait l’objet de négociations, instaurant en autres une augmentation du coût des cotisation (salariés et employeurs).</w:t>
            </w:r>
          </w:p>
          <w:p w14:paraId="1D8E874D" w14:textId="77777777" w:rsidR="00BC03AC" w:rsidRPr="00FF785F" w:rsidRDefault="00BC03AC" w:rsidP="00142551">
            <w:pPr>
              <w:jc w:val="both"/>
              <w:rPr>
                <w:rFonts w:ascii="Arial" w:hAnsi="Arial"/>
                <w:sz w:val="18"/>
              </w:rPr>
            </w:pPr>
          </w:p>
          <w:p w14:paraId="7FE94DB1" w14:textId="77777777" w:rsidR="00BC03AC" w:rsidRPr="00FF785F" w:rsidRDefault="00BC03AC" w:rsidP="00142551">
            <w:pPr>
              <w:jc w:val="both"/>
              <w:rPr>
                <w:rFonts w:ascii="Arial" w:hAnsi="Arial"/>
                <w:sz w:val="18"/>
              </w:rPr>
            </w:pPr>
            <w:r w:rsidRPr="00FF785F">
              <w:rPr>
                <w:rFonts w:ascii="Arial" w:hAnsi="Arial"/>
                <w:sz w:val="18"/>
              </w:rPr>
              <w:lastRenderedPageBreak/>
              <w:t>L’entreprise est couverte au titre de la mutuelle et de la prévoyance par les contrats Groupe.</w:t>
            </w:r>
          </w:p>
          <w:p w14:paraId="34566C66" w14:textId="77777777" w:rsidR="00BC03AC" w:rsidRPr="00FF785F" w:rsidRDefault="00BC03AC" w:rsidP="00142551">
            <w:pPr>
              <w:ind w:right="306"/>
              <w:jc w:val="both"/>
              <w:rPr>
                <w:rFonts w:ascii="Arial" w:hAnsi="Arial"/>
                <w:sz w:val="18"/>
              </w:rPr>
            </w:pPr>
          </w:p>
        </w:tc>
        <w:tc>
          <w:tcPr>
            <w:tcW w:w="1478" w:type="dxa"/>
            <w:tcBorders>
              <w:bottom w:val="single" w:sz="4" w:space="0" w:color="auto"/>
            </w:tcBorders>
          </w:tcPr>
          <w:p w14:paraId="72894A83" w14:textId="77777777" w:rsidR="00BC03AC" w:rsidRPr="00FF785F" w:rsidRDefault="00BC03AC" w:rsidP="00142551">
            <w:pPr>
              <w:ind w:right="306"/>
              <w:rPr>
                <w:rFonts w:ascii="Arial" w:hAnsi="Arial"/>
                <w:sz w:val="18"/>
              </w:rPr>
            </w:pPr>
          </w:p>
        </w:tc>
      </w:tr>
      <w:tr w:rsidR="00BC03AC" w:rsidRPr="00487446" w14:paraId="0885E157" w14:textId="77777777" w:rsidTr="00344354">
        <w:trPr>
          <w:trHeight w:val="804"/>
          <w:jc w:val="center"/>
        </w:trPr>
        <w:tc>
          <w:tcPr>
            <w:tcW w:w="2689" w:type="dxa"/>
            <w:tcBorders>
              <w:bottom w:val="single" w:sz="4" w:space="0" w:color="auto"/>
              <w:right w:val="nil"/>
            </w:tcBorders>
            <w:shd w:val="clear" w:color="auto" w:fill="D9D9D9" w:themeFill="background1" w:themeFillShade="D9"/>
          </w:tcPr>
          <w:p w14:paraId="49C99D90" w14:textId="77777777" w:rsidR="00BC03AC" w:rsidRPr="00FF785F" w:rsidRDefault="00BC03AC" w:rsidP="00142551">
            <w:pPr>
              <w:ind w:right="306"/>
              <w:rPr>
                <w:rFonts w:ascii="Arial" w:hAnsi="Arial"/>
                <w:sz w:val="18"/>
              </w:rPr>
            </w:pPr>
          </w:p>
        </w:tc>
        <w:tc>
          <w:tcPr>
            <w:tcW w:w="5326" w:type="dxa"/>
            <w:tcBorders>
              <w:left w:val="nil"/>
              <w:bottom w:val="single" w:sz="4" w:space="0" w:color="auto"/>
              <w:right w:val="nil"/>
            </w:tcBorders>
            <w:shd w:val="clear" w:color="auto" w:fill="D9D9D9" w:themeFill="background1" w:themeFillShade="D9"/>
          </w:tcPr>
          <w:p w14:paraId="56AE86A9" w14:textId="77777777" w:rsidR="00BC03AC" w:rsidRPr="00FF785F" w:rsidRDefault="00BC03AC" w:rsidP="00142551">
            <w:pPr>
              <w:ind w:right="306"/>
              <w:rPr>
                <w:rFonts w:ascii="Arial" w:hAnsi="Arial"/>
                <w:sz w:val="18"/>
              </w:rPr>
            </w:pPr>
          </w:p>
          <w:p w14:paraId="0070EA13" w14:textId="77777777" w:rsidR="00BC03AC" w:rsidRPr="00FF785F" w:rsidRDefault="00BC03AC" w:rsidP="00142551">
            <w:pPr>
              <w:ind w:right="306"/>
              <w:jc w:val="center"/>
              <w:rPr>
                <w:rFonts w:ascii="Arial" w:hAnsi="Arial"/>
                <w:b/>
                <w:sz w:val="18"/>
              </w:rPr>
            </w:pPr>
            <w:r w:rsidRPr="00FF785F">
              <w:rPr>
                <w:rFonts w:ascii="Arial" w:hAnsi="Arial"/>
                <w:b/>
                <w:sz w:val="18"/>
                <w:u w:val="single"/>
              </w:rPr>
              <w:t>EPARGNE SALARIALE</w:t>
            </w:r>
          </w:p>
        </w:tc>
        <w:tc>
          <w:tcPr>
            <w:tcW w:w="1478" w:type="dxa"/>
            <w:tcBorders>
              <w:left w:val="nil"/>
              <w:bottom w:val="single" w:sz="4" w:space="0" w:color="auto"/>
            </w:tcBorders>
            <w:shd w:val="clear" w:color="auto" w:fill="D9D9D9" w:themeFill="background1" w:themeFillShade="D9"/>
          </w:tcPr>
          <w:p w14:paraId="06D084DE" w14:textId="77777777" w:rsidR="00BC03AC" w:rsidRPr="00FF785F" w:rsidRDefault="00BC03AC" w:rsidP="00142551">
            <w:pPr>
              <w:ind w:right="306"/>
              <w:rPr>
                <w:rFonts w:ascii="Arial" w:hAnsi="Arial"/>
                <w:sz w:val="18"/>
              </w:rPr>
            </w:pPr>
          </w:p>
        </w:tc>
      </w:tr>
      <w:tr w:rsidR="00BC03AC" w:rsidRPr="00487446" w14:paraId="0B73E6D1" w14:textId="77777777" w:rsidTr="00344354">
        <w:trPr>
          <w:trHeight w:val="804"/>
          <w:jc w:val="center"/>
        </w:trPr>
        <w:tc>
          <w:tcPr>
            <w:tcW w:w="2689" w:type="dxa"/>
            <w:tcBorders>
              <w:top w:val="single" w:sz="4" w:space="0" w:color="auto"/>
              <w:left w:val="single" w:sz="4" w:space="0" w:color="auto"/>
              <w:bottom w:val="single" w:sz="4" w:space="0" w:color="auto"/>
              <w:right w:val="single" w:sz="4" w:space="0" w:color="auto"/>
            </w:tcBorders>
          </w:tcPr>
          <w:p w14:paraId="1322776D" w14:textId="77777777" w:rsidR="00BC03AC" w:rsidRPr="00FF785F" w:rsidRDefault="00BC03AC" w:rsidP="00142551">
            <w:pPr>
              <w:ind w:right="306"/>
              <w:rPr>
                <w:rFonts w:ascii="Arial" w:hAnsi="Arial"/>
                <w:sz w:val="18"/>
              </w:rPr>
            </w:pPr>
          </w:p>
        </w:tc>
        <w:tc>
          <w:tcPr>
            <w:tcW w:w="5326" w:type="dxa"/>
            <w:tcBorders>
              <w:top w:val="single" w:sz="4" w:space="0" w:color="auto"/>
              <w:left w:val="single" w:sz="4" w:space="0" w:color="auto"/>
              <w:bottom w:val="single" w:sz="4" w:space="0" w:color="auto"/>
              <w:right w:val="single" w:sz="4" w:space="0" w:color="auto"/>
            </w:tcBorders>
          </w:tcPr>
          <w:p w14:paraId="3AB531D0" w14:textId="77777777" w:rsidR="00A56140" w:rsidRDefault="00BC03AC" w:rsidP="00142551">
            <w:pPr>
              <w:jc w:val="both"/>
              <w:rPr>
                <w:rFonts w:ascii="Arial" w:hAnsi="Arial" w:cs="Arial"/>
                <w:sz w:val="18"/>
                <w:szCs w:val="18"/>
              </w:rPr>
            </w:pPr>
            <w:r w:rsidRPr="00FF785F">
              <w:rPr>
                <w:rFonts w:ascii="Arial" w:hAnsi="Arial"/>
                <w:sz w:val="18"/>
              </w:rPr>
              <w:t xml:space="preserve">L’entreprise est couverte par un accord </w:t>
            </w:r>
            <w:r w:rsidRPr="00487446">
              <w:rPr>
                <w:rFonts w:ascii="Arial" w:hAnsi="Arial" w:cs="Arial"/>
                <w:sz w:val="18"/>
                <w:szCs w:val="18"/>
              </w:rPr>
              <w:t xml:space="preserve">d’intéressement, </w:t>
            </w:r>
            <w:r w:rsidRPr="00FF785F">
              <w:rPr>
                <w:rFonts w:ascii="Arial" w:hAnsi="Arial"/>
                <w:sz w:val="18"/>
              </w:rPr>
              <w:t>un accord de participation</w:t>
            </w:r>
            <w:r w:rsidRPr="00487446">
              <w:rPr>
                <w:rFonts w:ascii="Arial" w:hAnsi="Arial" w:cs="Arial"/>
                <w:sz w:val="18"/>
                <w:szCs w:val="18"/>
              </w:rPr>
              <w:t xml:space="preserve"> et a adhéré au PEG du Groupe </w:t>
            </w:r>
          </w:p>
          <w:p w14:paraId="2C4C3DE5" w14:textId="23B74F04" w:rsidR="00A56140" w:rsidRPr="00A56140" w:rsidRDefault="00A56140" w:rsidP="00142551">
            <w:pPr>
              <w:jc w:val="both"/>
              <w:rPr>
                <w:rFonts w:ascii="Arial" w:hAnsi="Arial" w:cs="Arial"/>
                <w:sz w:val="18"/>
                <w:szCs w:val="18"/>
              </w:rPr>
            </w:pPr>
          </w:p>
        </w:tc>
        <w:tc>
          <w:tcPr>
            <w:tcW w:w="1478" w:type="dxa"/>
            <w:tcBorders>
              <w:top w:val="single" w:sz="4" w:space="0" w:color="auto"/>
              <w:left w:val="single" w:sz="4" w:space="0" w:color="auto"/>
              <w:bottom w:val="single" w:sz="4" w:space="0" w:color="auto"/>
              <w:right w:val="single" w:sz="4" w:space="0" w:color="auto"/>
            </w:tcBorders>
          </w:tcPr>
          <w:p w14:paraId="03EF393F" w14:textId="77777777" w:rsidR="00BC03AC" w:rsidRPr="00FF785F" w:rsidRDefault="00BC03AC" w:rsidP="00142551">
            <w:pPr>
              <w:ind w:right="306"/>
              <w:rPr>
                <w:rFonts w:ascii="Arial" w:hAnsi="Arial"/>
                <w:sz w:val="18"/>
              </w:rPr>
            </w:pPr>
          </w:p>
        </w:tc>
      </w:tr>
      <w:tr w:rsidR="00BC03AC" w:rsidRPr="00487446" w14:paraId="060F065C" w14:textId="77777777" w:rsidTr="004070BD">
        <w:trPr>
          <w:trHeight w:val="804"/>
          <w:jc w:val="center"/>
        </w:trPr>
        <w:tc>
          <w:tcPr>
            <w:tcW w:w="949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6A8F3D" w14:textId="77777777" w:rsidR="00BC03AC" w:rsidRPr="00FF785F" w:rsidRDefault="00BC03AC" w:rsidP="00142551">
            <w:pPr>
              <w:ind w:right="306"/>
              <w:jc w:val="center"/>
              <w:rPr>
                <w:rFonts w:ascii="Arial" w:hAnsi="Arial"/>
                <w:sz w:val="18"/>
                <w:u w:val="single"/>
              </w:rPr>
            </w:pPr>
          </w:p>
          <w:p w14:paraId="2B061F45" w14:textId="77777777" w:rsidR="00BC03AC" w:rsidRPr="00FF785F" w:rsidRDefault="00BC03AC" w:rsidP="00142551">
            <w:pPr>
              <w:ind w:right="306"/>
              <w:jc w:val="center"/>
              <w:rPr>
                <w:rFonts w:ascii="Arial" w:hAnsi="Arial"/>
                <w:b/>
                <w:sz w:val="18"/>
                <w:u w:val="single"/>
              </w:rPr>
            </w:pPr>
            <w:r w:rsidRPr="00FF785F">
              <w:rPr>
                <w:rFonts w:ascii="Arial" w:hAnsi="Arial"/>
                <w:b/>
                <w:sz w:val="18"/>
                <w:u w:val="single"/>
              </w:rPr>
              <w:t>QUALITE DE VIE AU TRAVAIL /</w:t>
            </w:r>
          </w:p>
          <w:p w14:paraId="24EA5EED" w14:textId="77777777" w:rsidR="00BC03AC" w:rsidRPr="00FF785F" w:rsidRDefault="00BC03AC" w:rsidP="00142551">
            <w:pPr>
              <w:ind w:right="306"/>
              <w:jc w:val="center"/>
              <w:rPr>
                <w:rFonts w:ascii="Arial" w:hAnsi="Arial"/>
                <w:b/>
                <w:sz w:val="18"/>
                <w:u w:val="single"/>
              </w:rPr>
            </w:pPr>
            <w:r w:rsidRPr="00FF785F">
              <w:rPr>
                <w:rFonts w:ascii="Arial" w:hAnsi="Arial"/>
                <w:b/>
                <w:sz w:val="18"/>
                <w:u w:val="single"/>
              </w:rPr>
              <w:t xml:space="preserve">DISCRIMINATION / </w:t>
            </w:r>
          </w:p>
          <w:p w14:paraId="4E48812A" w14:textId="77777777" w:rsidR="00BC03AC" w:rsidRPr="00FF785F" w:rsidRDefault="00BC03AC" w:rsidP="00142551">
            <w:pPr>
              <w:ind w:right="306"/>
              <w:jc w:val="center"/>
              <w:rPr>
                <w:rFonts w:ascii="Arial" w:hAnsi="Arial"/>
                <w:b/>
                <w:sz w:val="18"/>
                <w:u w:val="single"/>
              </w:rPr>
            </w:pPr>
            <w:r w:rsidRPr="00FF785F">
              <w:rPr>
                <w:rFonts w:ascii="Arial" w:hAnsi="Arial"/>
                <w:b/>
                <w:sz w:val="18"/>
                <w:u w:val="single"/>
              </w:rPr>
              <w:t>DECONNEXION/MOBILITE</w:t>
            </w:r>
          </w:p>
          <w:p w14:paraId="4E9004A5" w14:textId="77777777" w:rsidR="00BC03AC" w:rsidRPr="00FF785F" w:rsidRDefault="00BC03AC" w:rsidP="00142551">
            <w:pPr>
              <w:ind w:right="306"/>
              <w:jc w:val="center"/>
              <w:rPr>
                <w:rFonts w:ascii="Arial" w:hAnsi="Arial"/>
                <w:sz w:val="18"/>
                <w:u w:val="single"/>
              </w:rPr>
            </w:pPr>
          </w:p>
        </w:tc>
      </w:tr>
      <w:tr w:rsidR="00BC03AC" w:rsidRPr="00487446" w14:paraId="14FCDB2A" w14:textId="77777777" w:rsidTr="00344354">
        <w:trPr>
          <w:trHeight w:val="804"/>
          <w:jc w:val="center"/>
        </w:trPr>
        <w:tc>
          <w:tcPr>
            <w:tcW w:w="2689" w:type="dxa"/>
            <w:tcBorders>
              <w:top w:val="single" w:sz="4" w:space="0" w:color="auto"/>
              <w:left w:val="single" w:sz="4" w:space="0" w:color="auto"/>
              <w:bottom w:val="single" w:sz="4" w:space="0" w:color="auto"/>
              <w:right w:val="single" w:sz="4" w:space="0" w:color="auto"/>
            </w:tcBorders>
          </w:tcPr>
          <w:p w14:paraId="0973B7CA" w14:textId="77777777" w:rsidR="00BC03AC" w:rsidRPr="00FF785F" w:rsidRDefault="00BC03AC" w:rsidP="00142551">
            <w:pPr>
              <w:ind w:right="306"/>
              <w:rPr>
                <w:rFonts w:ascii="Arial" w:hAnsi="Arial"/>
                <w:sz w:val="18"/>
              </w:rPr>
            </w:pPr>
          </w:p>
        </w:tc>
        <w:tc>
          <w:tcPr>
            <w:tcW w:w="5326" w:type="dxa"/>
            <w:tcBorders>
              <w:top w:val="single" w:sz="4" w:space="0" w:color="auto"/>
              <w:left w:val="single" w:sz="4" w:space="0" w:color="auto"/>
              <w:bottom w:val="single" w:sz="4" w:space="0" w:color="auto"/>
              <w:right w:val="single" w:sz="4" w:space="0" w:color="auto"/>
            </w:tcBorders>
          </w:tcPr>
          <w:p w14:paraId="375E74FC" w14:textId="77777777" w:rsidR="00BC03AC" w:rsidRPr="00FF785F" w:rsidRDefault="00BC03AC" w:rsidP="00142551">
            <w:pPr>
              <w:jc w:val="both"/>
              <w:rPr>
                <w:rFonts w:ascii="Arial" w:hAnsi="Arial"/>
                <w:sz w:val="16"/>
              </w:rPr>
            </w:pPr>
            <w:r w:rsidRPr="00FF785F">
              <w:rPr>
                <w:rFonts w:ascii="Arial" w:hAnsi="Arial"/>
                <w:sz w:val="18"/>
              </w:rPr>
              <w:t>Accord relatif à l’égalité professionnelle entre les femmes et les hommes, la promotion de la mixité et le développement de la qualité de vie au travail a été signé le 23 octobre 2023, applicable pour 4 ans</w:t>
            </w:r>
            <w:r w:rsidRPr="00487446">
              <w:rPr>
                <w:rFonts w:ascii="Arial" w:hAnsi="Arial" w:cs="Arial"/>
                <w:sz w:val="16"/>
                <w:szCs w:val="16"/>
              </w:rPr>
              <w:t xml:space="preserve"> </w:t>
            </w:r>
          </w:p>
          <w:p w14:paraId="3DBAAEA7" w14:textId="77777777" w:rsidR="00BC03AC" w:rsidRPr="00487446" w:rsidRDefault="00BC03AC" w:rsidP="00142551">
            <w:pPr>
              <w:jc w:val="both"/>
              <w:rPr>
                <w:rFonts w:ascii="Arial" w:hAnsi="Arial" w:cs="Arial"/>
                <w:sz w:val="16"/>
                <w:szCs w:val="16"/>
              </w:rPr>
            </w:pPr>
          </w:p>
          <w:p w14:paraId="3DCB24F8" w14:textId="77777777" w:rsidR="00BC03AC" w:rsidRPr="00487446" w:rsidRDefault="00BC03AC" w:rsidP="00142551">
            <w:pPr>
              <w:jc w:val="both"/>
              <w:rPr>
                <w:rFonts w:ascii="Arial" w:hAnsi="Arial" w:cs="Arial"/>
                <w:sz w:val="18"/>
                <w:szCs w:val="18"/>
              </w:rPr>
            </w:pPr>
            <w:r w:rsidRPr="00487446">
              <w:rPr>
                <w:rFonts w:ascii="Arial" w:hAnsi="Arial" w:cs="Arial"/>
                <w:sz w:val="18"/>
                <w:szCs w:val="18"/>
              </w:rPr>
              <w:t xml:space="preserve">Cet accord est en tout point applicable au sein de Eiffage Construction </w:t>
            </w:r>
            <w:r>
              <w:rPr>
                <w:rFonts w:ascii="Arial" w:hAnsi="Arial" w:cs="Arial"/>
                <w:sz w:val="18"/>
                <w:szCs w:val="18"/>
              </w:rPr>
              <w:t>Poitou-Charentes.</w:t>
            </w:r>
          </w:p>
          <w:p w14:paraId="09B25B0D" w14:textId="77777777" w:rsidR="00BC03AC" w:rsidRPr="00FF785F" w:rsidRDefault="00BC03AC" w:rsidP="00A56140">
            <w:pPr>
              <w:jc w:val="both"/>
              <w:rPr>
                <w:rFonts w:ascii="Arial" w:hAnsi="Arial"/>
                <w:sz w:val="18"/>
              </w:rPr>
            </w:pPr>
          </w:p>
        </w:tc>
        <w:tc>
          <w:tcPr>
            <w:tcW w:w="1478" w:type="dxa"/>
            <w:tcBorders>
              <w:top w:val="single" w:sz="4" w:space="0" w:color="auto"/>
              <w:left w:val="single" w:sz="4" w:space="0" w:color="auto"/>
              <w:bottom w:val="single" w:sz="4" w:space="0" w:color="auto"/>
              <w:right w:val="single" w:sz="4" w:space="0" w:color="auto"/>
            </w:tcBorders>
          </w:tcPr>
          <w:p w14:paraId="1A5BB44D" w14:textId="77777777" w:rsidR="00BC03AC" w:rsidRPr="00FF785F" w:rsidRDefault="00BC03AC" w:rsidP="00142551">
            <w:pPr>
              <w:ind w:right="306"/>
              <w:rPr>
                <w:rFonts w:ascii="Arial" w:hAnsi="Arial"/>
                <w:sz w:val="18"/>
              </w:rPr>
            </w:pPr>
          </w:p>
          <w:p w14:paraId="4B20B8C0" w14:textId="77777777" w:rsidR="00BC03AC" w:rsidRPr="00FF785F" w:rsidRDefault="00BC03AC" w:rsidP="00142551">
            <w:pPr>
              <w:ind w:right="306"/>
              <w:rPr>
                <w:rFonts w:ascii="Arial" w:hAnsi="Arial"/>
                <w:sz w:val="18"/>
              </w:rPr>
            </w:pPr>
          </w:p>
          <w:p w14:paraId="415C823B" w14:textId="77777777" w:rsidR="00BC03AC" w:rsidRPr="00FF785F" w:rsidRDefault="00BC03AC" w:rsidP="00142551">
            <w:pPr>
              <w:ind w:right="306"/>
              <w:rPr>
                <w:rFonts w:ascii="Arial" w:hAnsi="Arial"/>
                <w:sz w:val="18"/>
              </w:rPr>
            </w:pPr>
          </w:p>
        </w:tc>
      </w:tr>
      <w:tr w:rsidR="001E4E6E" w:rsidRPr="00487446" w14:paraId="7844AC3A" w14:textId="77777777" w:rsidTr="00344354">
        <w:trPr>
          <w:trHeight w:val="804"/>
          <w:jc w:val="center"/>
        </w:trPr>
        <w:tc>
          <w:tcPr>
            <w:tcW w:w="2689" w:type="dxa"/>
            <w:tcBorders>
              <w:top w:val="single" w:sz="4" w:space="0" w:color="auto"/>
              <w:left w:val="single" w:sz="4" w:space="0" w:color="auto"/>
              <w:bottom w:val="single" w:sz="4" w:space="0" w:color="auto"/>
              <w:right w:val="single" w:sz="4" w:space="0" w:color="auto"/>
            </w:tcBorders>
          </w:tcPr>
          <w:p w14:paraId="4A50501C" w14:textId="77777777" w:rsidR="001E4E6E" w:rsidRPr="00D06B3D" w:rsidRDefault="001E4E6E" w:rsidP="00D06B3D">
            <w:pPr>
              <w:ind w:right="306"/>
              <w:jc w:val="both"/>
              <w:rPr>
                <w:rFonts w:ascii="Arial" w:hAnsi="Arial" w:cs="Arial"/>
                <w:sz w:val="20"/>
                <w:szCs w:val="20"/>
              </w:rPr>
            </w:pPr>
            <w:r w:rsidRPr="00D06B3D">
              <w:rPr>
                <w:rFonts w:ascii="Arial" w:hAnsi="Arial" w:cs="Arial"/>
                <w:sz w:val="20"/>
                <w:szCs w:val="20"/>
              </w:rPr>
              <w:t xml:space="preserve">Congés enfants malade </w:t>
            </w:r>
          </w:p>
          <w:p w14:paraId="2E0596C9" w14:textId="77777777" w:rsidR="001E4E6E" w:rsidRDefault="001E4E6E" w:rsidP="00D06B3D">
            <w:pPr>
              <w:ind w:right="306"/>
              <w:jc w:val="both"/>
              <w:rPr>
                <w:rFonts w:ascii="Arial" w:hAnsi="Arial" w:cs="Arial"/>
                <w:sz w:val="20"/>
                <w:szCs w:val="20"/>
              </w:rPr>
            </w:pPr>
            <w:r>
              <w:rPr>
                <w:rFonts w:ascii="Arial" w:hAnsi="Arial" w:cs="Arial"/>
                <w:sz w:val="20"/>
                <w:szCs w:val="20"/>
              </w:rPr>
              <w:t>Demande de 2</w:t>
            </w:r>
            <w:r w:rsidRPr="0035566B">
              <w:rPr>
                <w:rFonts w:ascii="Arial" w:hAnsi="Arial" w:cs="Arial"/>
                <w:sz w:val="20"/>
                <w:szCs w:val="20"/>
              </w:rPr>
              <w:t xml:space="preserve"> jours de congés enfants malade rémuné</w:t>
            </w:r>
            <w:r w:rsidRPr="001934D1">
              <w:rPr>
                <w:rFonts w:ascii="Arial" w:hAnsi="Arial" w:cs="Arial"/>
                <w:color w:val="000000" w:themeColor="text1"/>
                <w:sz w:val="20"/>
                <w:szCs w:val="20"/>
              </w:rPr>
              <w:t>rés par ann</w:t>
            </w:r>
            <w:r w:rsidRPr="0035566B">
              <w:rPr>
                <w:rFonts w:ascii="Arial" w:hAnsi="Arial" w:cs="Arial"/>
                <w:sz w:val="20"/>
                <w:szCs w:val="20"/>
              </w:rPr>
              <w:t>ée civile</w:t>
            </w:r>
          </w:p>
          <w:p w14:paraId="5DEEF593" w14:textId="030857EA" w:rsidR="00D06B3D" w:rsidRPr="00FF785F" w:rsidRDefault="00D06B3D" w:rsidP="001E4E6E">
            <w:pPr>
              <w:ind w:right="306"/>
              <w:rPr>
                <w:rFonts w:ascii="Arial" w:hAnsi="Arial"/>
                <w:sz w:val="18"/>
              </w:rPr>
            </w:pPr>
          </w:p>
        </w:tc>
        <w:tc>
          <w:tcPr>
            <w:tcW w:w="5326" w:type="dxa"/>
            <w:tcBorders>
              <w:top w:val="single" w:sz="4" w:space="0" w:color="auto"/>
              <w:left w:val="single" w:sz="4" w:space="0" w:color="auto"/>
              <w:bottom w:val="single" w:sz="4" w:space="0" w:color="auto"/>
              <w:right w:val="single" w:sz="4" w:space="0" w:color="auto"/>
            </w:tcBorders>
          </w:tcPr>
          <w:p w14:paraId="7844C994" w14:textId="4024F3A3" w:rsidR="001E4E6E" w:rsidRDefault="000770B4" w:rsidP="00D06B3D">
            <w:pPr>
              <w:jc w:val="both"/>
              <w:rPr>
                <w:rFonts w:ascii="Arial" w:hAnsi="Arial" w:cs="Arial"/>
                <w:sz w:val="20"/>
                <w:szCs w:val="20"/>
              </w:rPr>
            </w:pPr>
            <w:r w:rsidRPr="0035566B">
              <w:rPr>
                <w:rFonts w:ascii="Arial" w:hAnsi="Arial" w:cs="Arial"/>
                <w:sz w:val="20"/>
                <w:szCs w:val="20"/>
              </w:rPr>
              <w:t>Accords sur 2 jours rémunérés</w:t>
            </w:r>
            <w:r w:rsidR="001E4E6E" w:rsidRPr="0035566B">
              <w:rPr>
                <w:rFonts w:ascii="Arial" w:hAnsi="Arial" w:cs="Arial"/>
                <w:sz w:val="20"/>
                <w:szCs w:val="20"/>
              </w:rPr>
              <w:t xml:space="preserve"> par an </w:t>
            </w:r>
            <w:r w:rsidR="00D06B3D">
              <w:rPr>
                <w:rFonts w:ascii="Arial" w:hAnsi="Arial" w:cs="Arial"/>
                <w:sz w:val="20"/>
                <w:szCs w:val="20"/>
              </w:rPr>
              <w:t>en cas de maladie/hospitalisation justifiée par un certificat médical pour</w:t>
            </w:r>
            <w:r w:rsidR="001E4E6E" w:rsidRPr="0035566B">
              <w:rPr>
                <w:rFonts w:ascii="Arial" w:hAnsi="Arial" w:cs="Arial"/>
                <w:sz w:val="20"/>
                <w:szCs w:val="20"/>
              </w:rPr>
              <w:t xml:space="preserve"> </w:t>
            </w:r>
            <w:r w:rsidR="001E4E6E">
              <w:rPr>
                <w:rFonts w:ascii="Arial" w:hAnsi="Arial" w:cs="Arial"/>
                <w:sz w:val="20"/>
                <w:szCs w:val="20"/>
              </w:rPr>
              <w:t>l</w:t>
            </w:r>
            <w:r w:rsidR="001E4E6E" w:rsidRPr="0035566B">
              <w:rPr>
                <w:rFonts w:ascii="Arial" w:hAnsi="Arial" w:cs="Arial"/>
                <w:sz w:val="20"/>
                <w:szCs w:val="20"/>
              </w:rPr>
              <w:t>es parents avec</w:t>
            </w:r>
            <w:r w:rsidR="00D06B3D">
              <w:rPr>
                <w:rFonts w:ascii="Arial" w:hAnsi="Arial" w:cs="Arial"/>
                <w:sz w:val="20"/>
                <w:szCs w:val="20"/>
              </w:rPr>
              <w:t xml:space="preserve"> un</w:t>
            </w:r>
            <w:r w:rsidR="001E4E6E" w:rsidRPr="0035566B">
              <w:rPr>
                <w:rFonts w:ascii="Arial" w:hAnsi="Arial" w:cs="Arial"/>
                <w:sz w:val="20"/>
                <w:szCs w:val="20"/>
              </w:rPr>
              <w:t xml:space="preserve"> enfant de moins de 12 ans</w:t>
            </w:r>
            <w:r w:rsidR="001E4E6E">
              <w:rPr>
                <w:rFonts w:ascii="Arial" w:hAnsi="Arial" w:cs="Arial"/>
                <w:sz w:val="20"/>
                <w:szCs w:val="20"/>
              </w:rPr>
              <w:t>.</w:t>
            </w:r>
          </w:p>
          <w:p w14:paraId="334FE743" w14:textId="77777777" w:rsidR="001E4E6E" w:rsidRPr="00FF785F" w:rsidRDefault="001E4E6E" w:rsidP="00D06B3D">
            <w:pPr>
              <w:jc w:val="both"/>
              <w:rPr>
                <w:rFonts w:ascii="Arial" w:hAnsi="Arial"/>
                <w:sz w:val="18"/>
              </w:rPr>
            </w:pPr>
          </w:p>
        </w:tc>
        <w:tc>
          <w:tcPr>
            <w:tcW w:w="1478" w:type="dxa"/>
            <w:tcBorders>
              <w:top w:val="single" w:sz="4" w:space="0" w:color="auto"/>
              <w:left w:val="single" w:sz="4" w:space="0" w:color="auto"/>
              <w:bottom w:val="single" w:sz="4" w:space="0" w:color="auto"/>
              <w:right w:val="single" w:sz="4" w:space="0" w:color="auto"/>
            </w:tcBorders>
          </w:tcPr>
          <w:p w14:paraId="1B67CD88" w14:textId="56D7B054" w:rsidR="001E4E6E" w:rsidRPr="00FF785F" w:rsidRDefault="001E4E6E" w:rsidP="001E4E6E">
            <w:pPr>
              <w:ind w:right="306"/>
              <w:rPr>
                <w:rFonts w:ascii="Arial" w:hAnsi="Arial"/>
                <w:sz w:val="18"/>
              </w:rPr>
            </w:pPr>
            <w:r w:rsidRPr="005A419B">
              <w:rPr>
                <w:rFonts w:ascii="Arial" w:hAnsi="Arial"/>
                <w:sz w:val="18"/>
              </w:rPr>
              <w:t>Accord</w:t>
            </w:r>
          </w:p>
        </w:tc>
      </w:tr>
    </w:tbl>
    <w:p w14:paraId="4370A9E8" w14:textId="77777777" w:rsidR="00BC03AC" w:rsidRDefault="00BC03AC" w:rsidP="00D06B3D">
      <w:pPr>
        <w:tabs>
          <w:tab w:val="left" w:pos="993"/>
        </w:tabs>
        <w:ind w:left="993" w:hanging="993"/>
        <w:rPr>
          <w:rFonts w:ascii="Arial" w:hAnsi="Arial"/>
          <w:b/>
          <w:sz w:val="20"/>
        </w:rPr>
      </w:pPr>
    </w:p>
    <w:p w14:paraId="0689D471" w14:textId="77777777" w:rsidR="00D06B3D" w:rsidRPr="00FF785F" w:rsidRDefault="00D06B3D" w:rsidP="00D06B3D">
      <w:pPr>
        <w:tabs>
          <w:tab w:val="left" w:pos="993"/>
        </w:tabs>
        <w:ind w:left="993" w:hanging="993"/>
        <w:rPr>
          <w:rFonts w:ascii="Arial" w:hAnsi="Arial"/>
          <w:b/>
          <w:sz w:val="20"/>
        </w:rPr>
      </w:pPr>
    </w:p>
    <w:p w14:paraId="54330657" w14:textId="77777777" w:rsidR="00BC03AC" w:rsidRPr="00344354" w:rsidRDefault="00BC03AC" w:rsidP="00BC03AC">
      <w:pPr>
        <w:tabs>
          <w:tab w:val="left" w:pos="6930"/>
        </w:tabs>
        <w:jc w:val="both"/>
        <w:rPr>
          <w:rFonts w:ascii="Arial" w:hAnsi="Arial" w:cs="Arial"/>
          <w:b/>
          <w:sz w:val="20"/>
          <w:szCs w:val="20"/>
          <w:u w:val="single"/>
        </w:rPr>
      </w:pPr>
      <w:r w:rsidRPr="00344354">
        <w:rPr>
          <w:rFonts w:ascii="Arial" w:hAnsi="Arial" w:cs="Arial"/>
          <w:b/>
          <w:sz w:val="20"/>
          <w:szCs w:val="20"/>
          <w:u w:val="single"/>
        </w:rPr>
        <w:t xml:space="preserve">Article 2 : Durée et application de l’accord </w:t>
      </w:r>
    </w:p>
    <w:p w14:paraId="4487285F" w14:textId="77777777" w:rsidR="00BC03AC" w:rsidRPr="00344354" w:rsidRDefault="00BC03AC" w:rsidP="00BC03AC">
      <w:pPr>
        <w:jc w:val="both"/>
        <w:rPr>
          <w:rFonts w:ascii="Arial" w:hAnsi="Arial" w:cs="Arial"/>
          <w:sz w:val="20"/>
          <w:szCs w:val="20"/>
        </w:rPr>
      </w:pPr>
    </w:p>
    <w:p w14:paraId="1024AC84" w14:textId="77777777" w:rsidR="00BC03AC" w:rsidRPr="00344354" w:rsidRDefault="00BC03AC" w:rsidP="00BC03AC">
      <w:pPr>
        <w:tabs>
          <w:tab w:val="right" w:pos="-7371"/>
        </w:tabs>
        <w:jc w:val="both"/>
        <w:rPr>
          <w:rFonts w:ascii="Arial" w:hAnsi="Arial" w:cs="Arial"/>
          <w:sz w:val="20"/>
          <w:szCs w:val="20"/>
        </w:rPr>
      </w:pPr>
      <w:r w:rsidRPr="00344354">
        <w:rPr>
          <w:rFonts w:ascii="Arial" w:hAnsi="Arial" w:cs="Arial"/>
          <w:sz w:val="20"/>
          <w:szCs w:val="20"/>
        </w:rPr>
        <w:t>Le présent accord est conclu pour une durée d’un an, dans le cadre de la négociation annuelle obligatoire pour 2026, soit du 1</w:t>
      </w:r>
      <w:r w:rsidRPr="00344354">
        <w:rPr>
          <w:rFonts w:ascii="Arial" w:hAnsi="Arial" w:cs="Arial"/>
          <w:sz w:val="20"/>
          <w:szCs w:val="20"/>
          <w:vertAlign w:val="superscript"/>
        </w:rPr>
        <w:t>er</w:t>
      </w:r>
      <w:r w:rsidRPr="00344354">
        <w:rPr>
          <w:rFonts w:ascii="Arial" w:hAnsi="Arial" w:cs="Arial"/>
          <w:sz w:val="20"/>
          <w:szCs w:val="20"/>
        </w:rPr>
        <w:t xml:space="preserve"> avril 2026 au 31 mars 2027.</w:t>
      </w:r>
    </w:p>
    <w:p w14:paraId="69FAFBEC" w14:textId="77777777" w:rsidR="00BC03AC" w:rsidRPr="00344354" w:rsidRDefault="00BC03AC" w:rsidP="00BC03AC">
      <w:pPr>
        <w:jc w:val="both"/>
        <w:rPr>
          <w:rFonts w:ascii="Arial" w:hAnsi="Arial" w:cs="Arial"/>
          <w:sz w:val="20"/>
          <w:szCs w:val="20"/>
        </w:rPr>
      </w:pPr>
      <w:r w:rsidRPr="00344354">
        <w:rPr>
          <w:rFonts w:ascii="Arial" w:hAnsi="Arial" w:cs="Arial"/>
          <w:sz w:val="20"/>
          <w:szCs w:val="20"/>
        </w:rPr>
        <w:t>A cette date, il cessera automatiquement de produire effet.</w:t>
      </w:r>
    </w:p>
    <w:p w14:paraId="5C9F80DF" w14:textId="77777777" w:rsidR="00BC03AC" w:rsidRPr="00344354" w:rsidRDefault="00BC03AC" w:rsidP="00BC03AC">
      <w:pPr>
        <w:jc w:val="both"/>
        <w:rPr>
          <w:rFonts w:ascii="Arial" w:hAnsi="Arial" w:cs="Arial"/>
          <w:sz w:val="20"/>
          <w:szCs w:val="20"/>
        </w:rPr>
      </w:pPr>
    </w:p>
    <w:p w14:paraId="6C28BD61" w14:textId="77777777" w:rsidR="006B6067" w:rsidRPr="00344354" w:rsidRDefault="006B6067" w:rsidP="00BC03AC">
      <w:pPr>
        <w:jc w:val="both"/>
        <w:rPr>
          <w:rFonts w:ascii="Arial" w:hAnsi="Arial" w:cs="Arial"/>
          <w:sz w:val="20"/>
          <w:szCs w:val="20"/>
        </w:rPr>
      </w:pPr>
    </w:p>
    <w:p w14:paraId="6E1FD9AE" w14:textId="77777777" w:rsidR="00BC03AC" w:rsidRPr="00344354" w:rsidRDefault="00BC03AC" w:rsidP="00BC03AC">
      <w:pPr>
        <w:keepNext/>
        <w:tabs>
          <w:tab w:val="left" w:pos="6930"/>
        </w:tabs>
        <w:jc w:val="both"/>
        <w:rPr>
          <w:rFonts w:ascii="Arial" w:hAnsi="Arial" w:cs="Arial"/>
          <w:b/>
          <w:sz w:val="20"/>
          <w:szCs w:val="20"/>
          <w:u w:val="single"/>
        </w:rPr>
      </w:pPr>
      <w:r w:rsidRPr="00344354">
        <w:rPr>
          <w:rFonts w:ascii="Arial" w:hAnsi="Arial" w:cs="Arial"/>
          <w:b/>
          <w:sz w:val="20"/>
          <w:szCs w:val="20"/>
          <w:u w:val="single"/>
        </w:rPr>
        <w:t>Article 3 : Dépôt et publicité de l’accord</w:t>
      </w:r>
    </w:p>
    <w:p w14:paraId="56EECCEA" w14:textId="77777777" w:rsidR="00BC03AC" w:rsidRPr="00344354" w:rsidRDefault="00BC03AC" w:rsidP="00BC03AC">
      <w:pPr>
        <w:keepNext/>
        <w:jc w:val="both"/>
        <w:rPr>
          <w:rFonts w:ascii="Arial" w:hAnsi="Arial" w:cs="Arial"/>
          <w:sz w:val="20"/>
          <w:szCs w:val="20"/>
        </w:rPr>
      </w:pPr>
    </w:p>
    <w:p w14:paraId="22380BA5" w14:textId="77777777" w:rsidR="00BC03AC" w:rsidRPr="00344354" w:rsidRDefault="00BC03AC" w:rsidP="00BC03AC">
      <w:pPr>
        <w:tabs>
          <w:tab w:val="right" w:pos="-7371"/>
        </w:tabs>
        <w:jc w:val="both"/>
        <w:rPr>
          <w:rFonts w:ascii="Arial" w:hAnsi="Arial" w:cs="Arial"/>
          <w:sz w:val="20"/>
          <w:szCs w:val="20"/>
        </w:rPr>
      </w:pPr>
      <w:r w:rsidRPr="00344354">
        <w:rPr>
          <w:rFonts w:ascii="Arial" w:hAnsi="Arial" w:cs="Arial"/>
          <w:sz w:val="20"/>
          <w:szCs w:val="20"/>
        </w:rPr>
        <w:t>Le Procès-Verbal fera l’objet d’un dépôt à la DREETS (une version signée et une version anonymisée) et au secrétariat-greffe du Conseil de Prud'hommes conformément à la réglementation en vigueur.</w:t>
      </w:r>
    </w:p>
    <w:p w14:paraId="5B237C3A" w14:textId="77777777" w:rsidR="00BC03AC" w:rsidRPr="00344354" w:rsidRDefault="00BC03AC" w:rsidP="00BC03AC">
      <w:pPr>
        <w:tabs>
          <w:tab w:val="right" w:pos="-7371"/>
        </w:tabs>
        <w:jc w:val="both"/>
        <w:rPr>
          <w:rFonts w:ascii="Arial" w:hAnsi="Arial" w:cs="Arial"/>
          <w:sz w:val="20"/>
          <w:szCs w:val="20"/>
        </w:rPr>
      </w:pPr>
    </w:p>
    <w:p w14:paraId="7B619B40" w14:textId="77777777" w:rsidR="00BC03AC" w:rsidRPr="00344354" w:rsidRDefault="00BC03AC" w:rsidP="00BC03AC">
      <w:pPr>
        <w:tabs>
          <w:tab w:val="right" w:pos="-7371"/>
        </w:tabs>
        <w:jc w:val="both"/>
        <w:rPr>
          <w:rFonts w:ascii="Arial" w:hAnsi="Arial" w:cs="Arial"/>
          <w:sz w:val="20"/>
          <w:szCs w:val="20"/>
        </w:rPr>
      </w:pPr>
      <w:r w:rsidRPr="00344354">
        <w:rPr>
          <w:rFonts w:ascii="Arial" w:hAnsi="Arial" w:cs="Arial"/>
          <w:sz w:val="20"/>
          <w:szCs w:val="20"/>
        </w:rPr>
        <w:t>Un exemplaire sera tenu à disposition auprès du service RH.</w:t>
      </w:r>
    </w:p>
    <w:p w14:paraId="6A8DF2D0" w14:textId="77777777" w:rsidR="00BC03AC" w:rsidRPr="00344354" w:rsidRDefault="00BC03AC" w:rsidP="00BC03AC">
      <w:pPr>
        <w:tabs>
          <w:tab w:val="right" w:pos="-7371"/>
        </w:tabs>
        <w:jc w:val="both"/>
        <w:rPr>
          <w:rFonts w:ascii="Arial" w:hAnsi="Arial" w:cs="Arial"/>
          <w:sz w:val="20"/>
          <w:szCs w:val="20"/>
        </w:rPr>
      </w:pPr>
    </w:p>
    <w:p w14:paraId="62A90C79" w14:textId="77777777" w:rsidR="00BC03AC" w:rsidRPr="00344354" w:rsidRDefault="00BC03AC" w:rsidP="00BC03AC">
      <w:pPr>
        <w:tabs>
          <w:tab w:val="right" w:pos="-7371"/>
        </w:tabs>
        <w:jc w:val="both"/>
        <w:rPr>
          <w:rFonts w:ascii="Arial" w:hAnsi="Arial" w:cs="Arial"/>
          <w:sz w:val="20"/>
          <w:szCs w:val="20"/>
        </w:rPr>
      </w:pPr>
      <w:r w:rsidRPr="00344354">
        <w:rPr>
          <w:rFonts w:ascii="Arial" w:hAnsi="Arial" w:cs="Arial"/>
          <w:sz w:val="20"/>
          <w:szCs w:val="20"/>
        </w:rPr>
        <w:t>Un exemplaire dûment signé par toutes les parties sera remis à chaque signataire.</w:t>
      </w:r>
    </w:p>
    <w:p w14:paraId="0A5061EA" w14:textId="77777777" w:rsidR="00BC03AC" w:rsidRPr="00344354" w:rsidRDefault="00BC03AC" w:rsidP="00BC03AC">
      <w:pPr>
        <w:tabs>
          <w:tab w:val="right" w:pos="-7371"/>
        </w:tabs>
        <w:jc w:val="both"/>
        <w:rPr>
          <w:rFonts w:ascii="Arial" w:hAnsi="Arial" w:cs="Arial"/>
          <w:sz w:val="20"/>
          <w:szCs w:val="20"/>
        </w:rPr>
      </w:pPr>
      <w:r w:rsidRPr="00344354">
        <w:rPr>
          <w:rFonts w:ascii="Arial" w:hAnsi="Arial" w:cs="Arial"/>
          <w:sz w:val="20"/>
          <w:szCs w:val="20"/>
        </w:rPr>
        <w:t>Le procès-verbal donnera lieu à affichage.</w:t>
      </w:r>
    </w:p>
    <w:p w14:paraId="48C90D52" w14:textId="090EADFD" w:rsidR="00BC03AC" w:rsidRPr="00344354" w:rsidRDefault="00BC03AC" w:rsidP="00BC03AC">
      <w:pPr>
        <w:tabs>
          <w:tab w:val="right" w:pos="-7371"/>
        </w:tabs>
        <w:jc w:val="both"/>
        <w:rPr>
          <w:rFonts w:ascii="Arial" w:hAnsi="Arial" w:cs="Arial"/>
          <w:sz w:val="20"/>
          <w:szCs w:val="20"/>
        </w:rPr>
      </w:pPr>
    </w:p>
    <w:p w14:paraId="6410EF49" w14:textId="77777777" w:rsidR="00BC03AC" w:rsidRPr="00344354" w:rsidRDefault="00BC03AC" w:rsidP="00BC03AC">
      <w:pPr>
        <w:tabs>
          <w:tab w:val="right" w:pos="-7371"/>
        </w:tabs>
        <w:jc w:val="both"/>
        <w:rPr>
          <w:rFonts w:ascii="Arial" w:hAnsi="Arial" w:cs="Arial"/>
          <w:sz w:val="20"/>
          <w:szCs w:val="20"/>
        </w:rPr>
      </w:pPr>
    </w:p>
    <w:p w14:paraId="78B89DF4" w14:textId="77777777" w:rsidR="00BC03AC" w:rsidRPr="00344354" w:rsidRDefault="00BC03AC" w:rsidP="00BC03AC">
      <w:pPr>
        <w:tabs>
          <w:tab w:val="right" w:pos="-7371"/>
        </w:tabs>
        <w:jc w:val="both"/>
        <w:rPr>
          <w:rFonts w:ascii="Arial" w:hAnsi="Arial" w:cs="Arial"/>
          <w:sz w:val="20"/>
          <w:szCs w:val="20"/>
        </w:rPr>
      </w:pPr>
      <w:r w:rsidRPr="00344354">
        <w:rPr>
          <w:rFonts w:ascii="Arial" w:hAnsi="Arial" w:cs="Arial"/>
          <w:sz w:val="20"/>
          <w:szCs w:val="20"/>
        </w:rPr>
        <w:t>Fait à BESSINES en 4 exemplaires, le 13 février 2026</w:t>
      </w:r>
    </w:p>
    <w:p w14:paraId="5D90A30F" w14:textId="77777777" w:rsidR="00BC03AC" w:rsidRPr="00344354" w:rsidRDefault="00BC03AC" w:rsidP="00BC03AC">
      <w:pPr>
        <w:tabs>
          <w:tab w:val="right" w:pos="-7371"/>
        </w:tabs>
        <w:jc w:val="both"/>
        <w:rPr>
          <w:rFonts w:ascii="Arial" w:hAnsi="Arial" w:cs="Arial"/>
          <w:sz w:val="20"/>
          <w:szCs w:val="20"/>
        </w:rPr>
      </w:pPr>
    </w:p>
    <w:p w14:paraId="10CC5563" w14:textId="77777777" w:rsidR="00BC03AC" w:rsidRPr="00344354" w:rsidRDefault="00BC03AC" w:rsidP="00BC03AC">
      <w:pPr>
        <w:tabs>
          <w:tab w:val="right" w:pos="-7371"/>
        </w:tabs>
        <w:jc w:val="both"/>
        <w:rPr>
          <w:rFonts w:ascii="Arial" w:hAnsi="Arial" w:cs="Arial"/>
          <w:sz w:val="20"/>
          <w:szCs w:val="20"/>
        </w:rPr>
      </w:pPr>
    </w:p>
    <w:p w14:paraId="09F46FC4" w14:textId="7B68E8B3" w:rsidR="00BC03AC" w:rsidRPr="00344354" w:rsidRDefault="00BC03AC" w:rsidP="00BC03AC">
      <w:pPr>
        <w:tabs>
          <w:tab w:val="right" w:pos="-7371"/>
        </w:tabs>
        <w:jc w:val="both"/>
        <w:rPr>
          <w:rFonts w:ascii="Arial" w:hAnsi="Arial" w:cs="Arial"/>
          <w:sz w:val="20"/>
          <w:szCs w:val="20"/>
        </w:rPr>
      </w:pPr>
      <w:r w:rsidRPr="00344354">
        <w:rPr>
          <w:rFonts w:ascii="Arial" w:hAnsi="Arial" w:cs="Arial"/>
          <w:sz w:val="20"/>
          <w:szCs w:val="20"/>
          <w:u w:val="single"/>
        </w:rPr>
        <w:t>Pour l’organisation syndicale représentative</w:t>
      </w:r>
      <w:r w:rsidRPr="00344354">
        <w:rPr>
          <w:rFonts w:ascii="Arial" w:hAnsi="Arial" w:cs="Arial"/>
          <w:sz w:val="20"/>
          <w:szCs w:val="20"/>
        </w:rPr>
        <w:t xml:space="preserve"> :</w:t>
      </w:r>
      <w:r w:rsidRPr="00344354">
        <w:rPr>
          <w:rFonts w:ascii="Arial" w:hAnsi="Arial" w:cs="Arial"/>
          <w:sz w:val="20"/>
          <w:szCs w:val="20"/>
        </w:rPr>
        <w:tab/>
      </w:r>
      <w:r w:rsidRPr="00344354">
        <w:rPr>
          <w:rFonts w:ascii="Arial" w:hAnsi="Arial" w:cs="Arial"/>
          <w:sz w:val="20"/>
          <w:szCs w:val="20"/>
        </w:rPr>
        <w:tab/>
      </w:r>
      <w:r w:rsidR="00344354">
        <w:rPr>
          <w:rFonts w:ascii="Arial" w:hAnsi="Arial" w:cs="Arial"/>
          <w:sz w:val="20"/>
          <w:szCs w:val="20"/>
        </w:rPr>
        <w:tab/>
      </w:r>
      <w:r w:rsidRPr="00344354">
        <w:rPr>
          <w:rFonts w:ascii="Arial" w:hAnsi="Arial" w:cs="Arial"/>
          <w:sz w:val="20"/>
          <w:szCs w:val="20"/>
          <w:u w:val="single"/>
        </w:rPr>
        <w:t>Pour l’Entreprise</w:t>
      </w:r>
      <w:r w:rsidRPr="00344354">
        <w:rPr>
          <w:rFonts w:ascii="Arial" w:hAnsi="Arial" w:cs="Arial"/>
          <w:sz w:val="20"/>
          <w:szCs w:val="20"/>
        </w:rPr>
        <w:t> :</w:t>
      </w:r>
    </w:p>
    <w:p w14:paraId="0170598B" w14:textId="0EA6C9B1" w:rsidR="00BC03AC" w:rsidRPr="00344354" w:rsidRDefault="00BC03AC" w:rsidP="00BC03AC">
      <w:pPr>
        <w:tabs>
          <w:tab w:val="right" w:pos="-7371"/>
          <w:tab w:val="left" w:pos="5670"/>
        </w:tabs>
        <w:jc w:val="both"/>
        <w:rPr>
          <w:rFonts w:ascii="Arial" w:hAnsi="Arial" w:cs="Arial"/>
          <w:sz w:val="20"/>
          <w:szCs w:val="20"/>
        </w:rPr>
      </w:pPr>
      <w:r w:rsidRPr="00344354">
        <w:rPr>
          <w:rFonts w:ascii="Arial" w:hAnsi="Arial" w:cs="Arial"/>
          <w:sz w:val="20"/>
          <w:szCs w:val="20"/>
        </w:rPr>
        <w:t>M</w:t>
      </w:r>
      <w:r w:rsidR="00363B3F">
        <w:rPr>
          <w:rFonts w:ascii="Arial" w:hAnsi="Arial" w:cs="Arial"/>
          <w:sz w:val="20"/>
          <w:szCs w:val="20"/>
        </w:rPr>
        <w:t>. …………………………………</w:t>
      </w:r>
      <w:r w:rsidRPr="00344354">
        <w:rPr>
          <w:rFonts w:ascii="Arial" w:hAnsi="Arial" w:cs="Arial"/>
          <w:sz w:val="20"/>
          <w:szCs w:val="20"/>
        </w:rPr>
        <w:t xml:space="preserve"> </w:t>
      </w:r>
      <w:r w:rsidRPr="00344354">
        <w:rPr>
          <w:rFonts w:ascii="Arial" w:hAnsi="Arial" w:cs="Arial"/>
          <w:sz w:val="20"/>
          <w:szCs w:val="20"/>
        </w:rPr>
        <w:tab/>
        <w:t>M</w:t>
      </w:r>
      <w:r w:rsidR="00363B3F">
        <w:rPr>
          <w:rFonts w:ascii="Arial" w:hAnsi="Arial" w:cs="Arial"/>
          <w:sz w:val="20"/>
          <w:szCs w:val="20"/>
        </w:rPr>
        <w:t>. ……………………………………</w:t>
      </w:r>
    </w:p>
    <w:p w14:paraId="49332269" w14:textId="4E27EAD5" w:rsidR="005010EC" w:rsidRPr="00344354" w:rsidRDefault="00BC03AC" w:rsidP="00BC03AC">
      <w:pPr>
        <w:tabs>
          <w:tab w:val="right" w:pos="-7371"/>
          <w:tab w:val="left" w:pos="5670"/>
        </w:tabs>
        <w:jc w:val="both"/>
        <w:rPr>
          <w:rFonts w:ascii="Arial" w:hAnsi="Arial" w:cs="Arial"/>
          <w:sz w:val="20"/>
          <w:szCs w:val="20"/>
        </w:rPr>
      </w:pPr>
      <w:r w:rsidRPr="00344354">
        <w:rPr>
          <w:rFonts w:ascii="Arial" w:hAnsi="Arial" w:cs="Arial"/>
          <w:sz w:val="20"/>
          <w:szCs w:val="20"/>
        </w:rPr>
        <w:t>Délégué Syndical</w:t>
      </w:r>
      <w:r w:rsidRPr="00344354">
        <w:rPr>
          <w:rFonts w:ascii="Arial" w:hAnsi="Arial" w:cs="Arial"/>
          <w:sz w:val="20"/>
          <w:szCs w:val="20"/>
        </w:rPr>
        <w:tab/>
        <w:t>Directeur</w:t>
      </w:r>
    </w:p>
    <w:p w14:paraId="1ECB3F6E" w14:textId="574773DC" w:rsidR="00FA1400" w:rsidRPr="00344354" w:rsidRDefault="00FA1400" w:rsidP="00A71CA9">
      <w:pPr>
        <w:tabs>
          <w:tab w:val="left" w:pos="6237"/>
        </w:tabs>
        <w:ind w:right="306"/>
        <w:rPr>
          <w:rFonts w:ascii="Arial" w:hAnsi="Arial" w:cs="Arial"/>
          <w:sz w:val="20"/>
          <w:szCs w:val="20"/>
        </w:rPr>
      </w:pPr>
    </w:p>
    <w:p w14:paraId="6C7FA4A6" w14:textId="77777777" w:rsidR="000844F3" w:rsidRPr="00344354" w:rsidRDefault="000844F3" w:rsidP="00A71CA9">
      <w:pPr>
        <w:tabs>
          <w:tab w:val="left" w:pos="6237"/>
        </w:tabs>
        <w:ind w:right="306"/>
        <w:rPr>
          <w:rFonts w:ascii="Arial" w:hAnsi="Arial" w:cs="Arial"/>
          <w:sz w:val="20"/>
          <w:szCs w:val="20"/>
        </w:rPr>
      </w:pPr>
    </w:p>
    <w:p w14:paraId="6C7FA4A7" w14:textId="77777777" w:rsidR="000844F3" w:rsidRPr="00344354" w:rsidRDefault="000844F3" w:rsidP="00A71CA9">
      <w:pPr>
        <w:tabs>
          <w:tab w:val="left" w:pos="6237"/>
        </w:tabs>
        <w:ind w:right="306"/>
        <w:rPr>
          <w:rFonts w:ascii="Arial" w:hAnsi="Arial" w:cs="Arial"/>
          <w:sz w:val="20"/>
          <w:szCs w:val="20"/>
        </w:rPr>
      </w:pPr>
    </w:p>
    <w:p w14:paraId="6C7FA4A8" w14:textId="77777777" w:rsidR="00357D49" w:rsidRPr="00344354" w:rsidRDefault="00357D49" w:rsidP="00A71CA9">
      <w:pPr>
        <w:tabs>
          <w:tab w:val="left" w:pos="6237"/>
        </w:tabs>
        <w:ind w:right="306"/>
        <w:rPr>
          <w:rFonts w:ascii="Arial" w:hAnsi="Arial" w:cs="Arial"/>
          <w:sz w:val="20"/>
          <w:szCs w:val="20"/>
        </w:rPr>
      </w:pPr>
    </w:p>
    <w:p w14:paraId="6C7FA4A9" w14:textId="77777777" w:rsidR="00357D49" w:rsidRPr="00A10615" w:rsidRDefault="00357D49" w:rsidP="00A71CA9">
      <w:pPr>
        <w:tabs>
          <w:tab w:val="left" w:pos="6237"/>
        </w:tabs>
        <w:ind w:right="306"/>
        <w:rPr>
          <w:rFonts w:ascii="Arial" w:hAnsi="Arial" w:cs="Arial"/>
          <w:sz w:val="22"/>
          <w:szCs w:val="22"/>
        </w:rPr>
      </w:pPr>
    </w:p>
    <w:p w14:paraId="6C7FA4AA" w14:textId="77777777" w:rsidR="000844F3" w:rsidRPr="00A10615" w:rsidRDefault="000844F3" w:rsidP="00A71CA9">
      <w:pPr>
        <w:tabs>
          <w:tab w:val="left" w:pos="6237"/>
        </w:tabs>
        <w:ind w:right="306"/>
        <w:rPr>
          <w:rFonts w:ascii="Arial" w:hAnsi="Arial" w:cs="Arial"/>
          <w:sz w:val="22"/>
          <w:szCs w:val="22"/>
        </w:rPr>
      </w:pPr>
    </w:p>
    <w:p w14:paraId="6C7FA4AB" w14:textId="77777777" w:rsidR="000844F3" w:rsidRPr="00A10615" w:rsidRDefault="000844F3" w:rsidP="00A71CA9">
      <w:pPr>
        <w:tabs>
          <w:tab w:val="left" w:pos="6237"/>
        </w:tabs>
        <w:ind w:right="306"/>
        <w:rPr>
          <w:rFonts w:ascii="Arial" w:hAnsi="Arial" w:cs="Arial"/>
          <w:sz w:val="22"/>
          <w:szCs w:val="22"/>
        </w:rPr>
      </w:pPr>
    </w:p>
    <w:sectPr w:rsidR="000844F3" w:rsidRPr="00A10615" w:rsidSect="00136CDE">
      <w:headerReference w:type="default" r:id="rId11"/>
      <w:footerReference w:type="default" r:id="rId12"/>
      <w:headerReference w:type="first" r:id="rId13"/>
      <w:footerReference w:type="first" r:id="rId14"/>
      <w:pgSz w:w="11906" w:h="16838" w:code="9"/>
      <w:pgMar w:top="1134" w:right="851" w:bottom="794" w:left="851"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75513" w14:textId="77777777" w:rsidR="00385BFA" w:rsidRDefault="00385BFA" w:rsidP="009C56AC">
      <w:r>
        <w:separator/>
      </w:r>
    </w:p>
  </w:endnote>
  <w:endnote w:type="continuationSeparator" w:id="0">
    <w:p w14:paraId="47EB1449" w14:textId="77777777" w:rsidR="00385BFA" w:rsidRDefault="00385BFA" w:rsidP="009C5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FA4B4" w14:textId="6804DA16" w:rsidR="000844F3" w:rsidRPr="003544E7" w:rsidRDefault="000844F3">
    <w:pPr>
      <w:pStyle w:val="En-tte"/>
      <w:jc w:val="right"/>
      <w:rPr>
        <w:rFonts w:asciiTheme="minorHAnsi" w:hAnsiTheme="minorHAnsi"/>
        <w:sz w:val="18"/>
        <w:szCs w:val="18"/>
      </w:rPr>
    </w:pPr>
    <w:r w:rsidRPr="003544E7">
      <w:rPr>
        <w:rFonts w:asciiTheme="minorHAnsi" w:hAnsiTheme="minorHAnsi"/>
        <w:sz w:val="18"/>
        <w:szCs w:val="18"/>
      </w:rPr>
      <w:t xml:space="preserve">Page </w:t>
    </w:r>
    <w:r w:rsidRPr="003544E7">
      <w:rPr>
        <w:rFonts w:asciiTheme="minorHAnsi" w:hAnsiTheme="minorHAnsi"/>
        <w:sz w:val="18"/>
        <w:szCs w:val="18"/>
      </w:rPr>
      <w:fldChar w:fldCharType="begin"/>
    </w:r>
    <w:r w:rsidRPr="003544E7">
      <w:rPr>
        <w:rFonts w:asciiTheme="minorHAnsi" w:hAnsiTheme="minorHAnsi"/>
        <w:sz w:val="18"/>
        <w:szCs w:val="18"/>
      </w:rPr>
      <w:instrText xml:space="preserve"> PAGE  \* MERGEFORMAT </w:instrText>
    </w:r>
    <w:r w:rsidRPr="003544E7">
      <w:rPr>
        <w:rFonts w:asciiTheme="minorHAnsi" w:hAnsiTheme="minorHAnsi"/>
        <w:sz w:val="18"/>
        <w:szCs w:val="18"/>
      </w:rPr>
      <w:fldChar w:fldCharType="separate"/>
    </w:r>
    <w:r w:rsidR="00E424A0">
      <w:rPr>
        <w:rFonts w:asciiTheme="minorHAnsi" w:hAnsiTheme="minorHAnsi"/>
        <w:noProof/>
        <w:sz w:val="18"/>
        <w:szCs w:val="18"/>
      </w:rPr>
      <w:t>5</w:t>
    </w:r>
    <w:r w:rsidRPr="003544E7">
      <w:rPr>
        <w:rFonts w:asciiTheme="minorHAnsi" w:hAnsiTheme="minorHAnsi"/>
        <w:sz w:val="18"/>
        <w:szCs w:val="18"/>
      </w:rPr>
      <w:fldChar w:fldCharType="end"/>
    </w:r>
    <w:r w:rsidRPr="003544E7">
      <w:rPr>
        <w:rFonts w:asciiTheme="minorHAnsi" w:hAnsiTheme="minorHAnsi"/>
        <w:sz w:val="18"/>
        <w:szCs w:val="18"/>
      </w:rPr>
      <w:t>/</w:t>
    </w:r>
    <w:r w:rsidRPr="003544E7">
      <w:rPr>
        <w:rFonts w:asciiTheme="minorHAnsi" w:hAnsiTheme="minorHAnsi"/>
        <w:sz w:val="18"/>
        <w:szCs w:val="18"/>
      </w:rPr>
      <w:fldChar w:fldCharType="begin"/>
    </w:r>
    <w:r w:rsidRPr="003544E7">
      <w:rPr>
        <w:rFonts w:asciiTheme="minorHAnsi" w:hAnsiTheme="minorHAnsi"/>
        <w:sz w:val="18"/>
        <w:szCs w:val="18"/>
      </w:rPr>
      <w:instrText xml:space="preserve"> NUMPAGES  \* MERGEFORMAT </w:instrText>
    </w:r>
    <w:r w:rsidRPr="003544E7">
      <w:rPr>
        <w:rFonts w:asciiTheme="minorHAnsi" w:hAnsiTheme="minorHAnsi"/>
        <w:sz w:val="18"/>
        <w:szCs w:val="18"/>
      </w:rPr>
      <w:fldChar w:fldCharType="separate"/>
    </w:r>
    <w:r w:rsidR="00E424A0">
      <w:rPr>
        <w:rFonts w:asciiTheme="minorHAnsi" w:hAnsiTheme="minorHAnsi"/>
        <w:noProof/>
        <w:sz w:val="18"/>
        <w:szCs w:val="18"/>
      </w:rPr>
      <w:t>5</w:t>
    </w:r>
    <w:r w:rsidRPr="003544E7">
      <w:rPr>
        <w:rFonts w:asciiTheme="minorHAnsi" w:hAnsiTheme="minorHAns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4E192" w14:textId="77777777" w:rsidR="00BC03AC" w:rsidRPr="00182236" w:rsidRDefault="00BC03AC" w:rsidP="00BC03AC">
    <w:pPr>
      <w:tabs>
        <w:tab w:val="center" w:pos="4536"/>
        <w:tab w:val="right" w:pos="9072"/>
      </w:tabs>
      <w:rPr>
        <w:rFonts w:asciiTheme="minorHAnsi" w:eastAsia="Calibri" w:hAnsiTheme="minorHAnsi" w:cstheme="minorHAnsi"/>
        <w:sz w:val="16"/>
        <w:szCs w:val="16"/>
      </w:rPr>
    </w:pPr>
    <w:r w:rsidRPr="00182236">
      <w:rPr>
        <w:rFonts w:asciiTheme="minorHAnsi" w:eastAsia="Calibri" w:hAnsiTheme="minorHAnsi" w:cstheme="minorHAnsi"/>
        <w:noProof/>
        <w:sz w:val="16"/>
        <w:szCs w:val="16"/>
      </w:rPr>
      <mc:AlternateContent>
        <mc:Choice Requires="wps">
          <w:drawing>
            <wp:anchor distT="0" distB="0" distL="114300" distR="114300" simplePos="0" relativeHeight="251662848" behindDoc="0" locked="0" layoutInCell="1" allowOverlap="1" wp14:anchorId="6D92CF7A" wp14:editId="789FD168">
              <wp:simplePos x="0" y="0"/>
              <wp:positionH relativeFrom="column">
                <wp:posOffset>4057493</wp:posOffset>
              </wp:positionH>
              <wp:positionV relativeFrom="paragraph">
                <wp:posOffset>-56239</wp:posOffset>
              </wp:positionV>
              <wp:extent cx="2226047" cy="807522"/>
              <wp:effectExtent l="0" t="0" r="0" b="0"/>
              <wp:wrapNone/>
              <wp:docPr id="18" name="Zone de texte 18"/>
              <wp:cNvGraphicFramePr/>
              <a:graphic xmlns:a="http://schemas.openxmlformats.org/drawingml/2006/main">
                <a:graphicData uri="http://schemas.microsoft.com/office/word/2010/wordprocessingShape">
                  <wps:wsp>
                    <wps:cNvSpPr txBox="1"/>
                    <wps:spPr>
                      <a:xfrm>
                        <a:off x="0" y="0"/>
                        <a:ext cx="2226047" cy="807522"/>
                      </a:xfrm>
                      <a:prstGeom prst="rect">
                        <a:avLst/>
                      </a:prstGeom>
                      <a:noFill/>
                      <a:ln w="6350">
                        <a:noFill/>
                      </a:ln>
                      <a:effectLst/>
                    </wps:spPr>
                    <wps:txbx>
                      <w:txbxContent>
                        <w:p w14:paraId="4B3F4FB9" w14:textId="77777777" w:rsidR="00BC03AC" w:rsidRPr="00182236" w:rsidRDefault="00BC03AC" w:rsidP="00BC03AC">
                          <w:pPr>
                            <w:rPr>
                              <w:rFonts w:asciiTheme="minorHAnsi" w:hAnsiTheme="minorHAnsi" w:cstheme="minorHAnsi"/>
                              <w:color w:val="000000"/>
                              <w:sz w:val="16"/>
                              <w:szCs w:val="16"/>
                              <w:lang w:val="nl-NL"/>
                            </w:rPr>
                          </w:pPr>
                          <w:r w:rsidRPr="00182236">
                            <w:rPr>
                              <w:rFonts w:asciiTheme="minorHAnsi" w:hAnsiTheme="minorHAnsi" w:cstheme="minorHAnsi"/>
                              <w:color w:val="000000"/>
                              <w:sz w:val="16"/>
                              <w:szCs w:val="16"/>
                              <w:lang w:val="nl-NL"/>
                            </w:rPr>
                            <w:t xml:space="preserve">EIFFAGE CONSTRUCTION POITOU-CHARENTES </w:t>
                          </w:r>
                        </w:p>
                        <w:p w14:paraId="56E2564E" w14:textId="77777777" w:rsidR="00BC03AC" w:rsidRPr="00182236" w:rsidRDefault="00BC03AC" w:rsidP="00BC03AC">
                          <w:pPr>
                            <w:rPr>
                              <w:rFonts w:asciiTheme="minorHAnsi" w:eastAsia="Calibri" w:hAnsiTheme="minorHAnsi" w:cstheme="minorHAnsi"/>
                              <w:sz w:val="16"/>
                              <w:szCs w:val="16"/>
                            </w:rPr>
                          </w:pPr>
                          <w:r w:rsidRPr="00182236">
                            <w:rPr>
                              <w:rFonts w:asciiTheme="minorHAnsi" w:eastAsia="Calibri" w:hAnsiTheme="minorHAnsi" w:cstheme="minorHAnsi"/>
                              <w:sz w:val="16"/>
                              <w:szCs w:val="16"/>
                            </w:rPr>
                            <w:t xml:space="preserve">Siège social : 8 Route de la Rochelle – CS 58612 </w:t>
                          </w:r>
                        </w:p>
                        <w:p w14:paraId="4415CFF8" w14:textId="77777777" w:rsidR="00BC03AC" w:rsidRPr="00182236" w:rsidRDefault="00BC03AC" w:rsidP="00BC03AC">
                          <w:pPr>
                            <w:rPr>
                              <w:rFonts w:asciiTheme="minorHAnsi" w:hAnsiTheme="minorHAnsi" w:cstheme="minorHAnsi"/>
                              <w:color w:val="000000"/>
                              <w:sz w:val="16"/>
                              <w:szCs w:val="16"/>
                              <w:lang w:val="nl-NL"/>
                            </w:rPr>
                          </w:pPr>
                          <w:r w:rsidRPr="00182236">
                            <w:rPr>
                              <w:rFonts w:asciiTheme="minorHAnsi" w:eastAsia="Calibri" w:hAnsiTheme="minorHAnsi" w:cstheme="minorHAnsi"/>
                              <w:sz w:val="16"/>
                              <w:szCs w:val="16"/>
                            </w:rPr>
                            <w:t>79026 Bessines Cedex</w:t>
                          </w:r>
                          <w:r w:rsidRPr="00182236">
                            <w:rPr>
                              <w:rFonts w:asciiTheme="minorHAnsi" w:hAnsiTheme="minorHAnsi" w:cstheme="minorHAnsi"/>
                              <w:color w:val="000000"/>
                              <w:sz w:val="16"/>
                              <w:szCs w:val="16"/>
                              <w:lang w:val="nl-NL"/>
                            </w:rPr>
                            <w:t xml:space="preserve"> France</w:t>
                          </w:r>
                          <w:r w:rsidRPr="00182236">
                            <w:rPr>
                              <w:rFonts w:asciiTheme="minorHAnsi" w:hAnsiTheme="minorHAnsi" w:cstheme="minorHAnsi"/>
                              <w:color w:val="000000"/>
                              <w:sz w:val="16"/>
                              <w:szCs w:val="16"/>
                              <w:lang w:val="nl-NL"/>
                            </w:rPr>
                            <w:br/>
                            <w:t xml:space="preserve">SAS au </w:t>
                          </w:r>
                          <w:proofErr w:type="spellStart"/>
                          <w:r w:rsidRPr="00182236">
                            <w:rPr>
                              <w:rFonts w:asciiTheme="minorHAnsi" w:hAnsiTheme="minorHAnsi" w:cstheme="minorHAnsi"/>
                              <w:color w:val="000000"/>
                              <w:sz w:val="16"/>
                              <w:szCs w:val="16"/>
                              <w:lang w:val="nl-NL"/>
                            </w:rPr>
                            <w:t>capital</w:t>
                          </w:r>
                          <w:proofErr w:type="spellEnd"/>
                          <w:r w:rsidRPr="00182236">
                            <w:rPr>
                              <w:rFonts w:asciiTheme="minorHAnsi" w:hAnsiTheme="minorHAnsi" w:cstheme="minorHAnsi"/>
                              <w:color w:val="000000"/>
                              <w:sz w:val="16"/>
                              <w:szCs w:val="16"/>
                              <w:lang w:val="nl-NL"/>
                            </w:rPr>
                            <w:t xml:space="preserve"> de 210.720 € </w:t>
                          </w:r>
                        </w:p>
                        <w:p w14:paraId="13D82A93" w14:textId="77777777" w:rsidR="00BC03AC" w:rsidRPr="00182236" w:rsidRDefault="00BC03AC" w:rsidP="00BC03AC">
                          <w:pPr>
                            <w:rPr>
                              <w:rFonts w:asciiTheme="minorHAnsi" w:hAnsiTheme="minorHAnsi" w:cstheme="minorHAnsi"/>
                            </w:rPr>
                          </w:pPr>
                          <w:r w:rsidRPr="00182236">
                            <w:rPr>
                              <w:rFonts w:asciiTheme="minorHAnsi" w:hAnsiTheme="minorHAnsi" w:cstheme="minorHAnsi"/>
                              <w:color w:val="000000"/>
                              <w:sz w:val="16"/>
                              <w:szCs w:val="16"/>
                              <w:lang w:val="nl-NL"/>
                            </w:rPr>
                            <w:t xml:space="preserve">329 034 391 RCS </w:t>
                          </w:r>
                          <w:proofErr w:type="spellStart"/>
                          <w:r w:rsidRPr="00182236">
                            <w:rPr>
                              <w:rFonts w:asciiTheme="minorHAnsi" w:hAnsiTheme="minorHAnsi" w:cstheme="minorHAnsi"/>
                              <w:color w:val="000000"/>
                              <w:sz w:val="16"/>
                              <w:szCs w:val="16"/>
                              <w:lang w:val="nl-NL"/>
                            </w:rPr>
                            <w:t>Niort</w:t>
                          </w:r>
                          <w:proofErr w:type="spellEnd"/>
                          <w:r w:rsidRPr="00182236">
                            <w:rPr>
                              <w:rFonts w:asciiTheme="minorHAnsi" w:hAnsiTheme="minorHAnsi" w:cstheme="minorHAnsi"/>
                              <w:color w:val="000000"/>
                              <w:sz w:val="16"/>
                              <w:szCs w:val="16"/>
                              <w:lang w:val="nl-NL"/>
                            </w:rPr>
                            <w:t xml:space="preserve"> – TVA FR 48 329 034 391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D92CF7A" id="_x0000_t202" coordsize="21600,21600" o:spt="202" path="m,l,21600r21600,l21600,xe">
              <v:stroke joinstyle="miter"/>
              <v:path gradientshapeok="t" o:connecttype="rect"/>
            </v:shapetype>
            <v:shape id="Zone de texte 18" o:spid="_x0000_s1026" type="#_x0000_t202" style="position:absolute;margin-left:319.5pt;margin-top:-4.45pt;width:175.3pt;height:63.6pt;z-index:251662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" filled="f" stroked="f" strokeweight=".5pt">
              <v:textbox>
                <w:txbxContent>
                  <w:p w14:paraId="4B3F4FB9" w14:textId="77777777" w:rsidR="00BC03AC" w:rsidRPr="00182236" w:rsidRDefault="00BC03AC" w:rsidP="00BC03AC">
                    <w:pPr>
                      <w:rPr>
                        <w:rFonts w:asciiTheme="minorHAnsi" w:hAnsiTheme="minorHAnsi" w:cstheme="minorHAnsi"/>
                        <w:color w:val="000000"/>
                        <w:sz w:val="16"/>
                        <w:szCs w:val="16"/>
                        <w:lang w:val="nl-NL"/>
                      </w:rPr>
                    </w:pPr>
                    <w:r w:rsidRPr="00182236">
                      <w:rPr>
                        <w:rFonts w:asciiTheme="minorHAnsi" w:hAnsiTheme="minorHAnsi" w:cstheme="minorHAnsi"/>
                        <w:color w:val="000000"/>
                        <w:sz w:val="16"/>
                        <w:szCs w:val="16"/>
                        <w:lang w:val="nl-NL"/>
                      </w:rPr>
                      <w:t xml:space="preserve">EIFFAGE CONSTRUCTION POITOU-CHARENTES </w:t>
                    </w:r>
                  </w:p>
                  <w:p w14:paraId="56E2564E" w14:textId="77777777" w:rsidR="00BC03AC" w:rsidRPr="00182236" w:rsidRDefault="00BC03AC" w:rsidP="00BC03AC">
                    <w:pPr>
                      <w:rPr>
                        <w:rFonts w:asciiTheme="minorHAnsi" w:eastAsia="Calibri" w:hAnsiTheme="minorHAnsi" w:cstheme="minorHAnsi"/>
                        <w:sz w:val="16"/>
                        <w:szCs w:val="16"/>
                      </w:rPr>
                    </w:pPr>
                    <w:r w:rsidRPr="00182236">
                      <w:rPr>
                        <w:rFonts w:asciiTheme="minorHAnsi" w:eastAsia="Calibri" w:hAnsiTheme="minorHAnsi" w:cstheme="minorHAnsi"/>
                        <w:sz w:val="16"/>
                        <w:szCs w:val="16"/>
                      </w:rPr>
                      <w:t xml:space="preserve">Siège social : 8 Route de la Rochelle – CS 58612 </w:t>
                    </w:r>
                  </w:p>
                  <w:p w14:paraId="4415CFF8" w14:textId="77777777" w:rsidR="00BC03AC" w:rsidRPr="00182236" w:rsidRDefault="00BC03AC" w:rsidP="00BC03AC">
                    <w:pPr>
                      <w:rPr>
                        <w:rFonts w:asciiTheme="minorHAnsi" w:hAnsiTheme="minorHAnsi" w:cstheme="minorHAnsi"/>
                        <w:color w:val="000000"/>
                        <w:sz w:val="16"/>
                        <w:szCs w:val="16"/>
                        <w:lang w:val="nl-NL"/>
                      </w:rPr>
                    </w:pPr>
                    <w:r w:rsidRPr="00182236">
                      <w:rPr>
                        <w:rFonts w:asciiTheme="minorHAnsi" w:eastAsia="Calibri" w:hAnsiTheme="minorHAnsi" w:cstheme="minorHAnsi"/>
                        <w:sz w:val="16"/>
                        <w:szCs w:val="16"/>
                      </w:rPr>
                      <w:t>79026 Bessines Cedex</w:t>
                    </w:r>
                    <w:r w:rsidRPr="00182236">
                      <w:rPr>
                        <w:rFonts w:asciiTheme="minorHAnsi" w:hAnsiTheme="minorHAnsi" w:cstheme="minorHAnsi"/>
                        <w:color w:val="000000"/>
                        <w:sz w:val="16"/>
                        <w:szCs w:val="16"/>
                        <w:lang w:val="nl-NL"/>
                      </w:rPr>
                      <w:t xml:space="preserve"> France</w:t>
                    </w:r>
                    <w:r w:rsidRPr="00182236">
                      <w:rPr>
                        <w:rFonts w:asciiTheme="minorHAnsi" w:hAnsiTheme="minorHAnsi" w:cstheme="minorHAnsi"/>
                        <w:color w:val="000000"/>
                        <w:sz w:val="16"/>
                        <w:szCs w:val="16"/>
                        <w:lang w:val="nl-NL"/>
                      </w:rPr>
                      <w:br/>
                      <w:t xml:space="preserve">SAS au </w:t>
                    </w:r>
                    <w:proofErr w:type="spellStart"/>
                    <w:r w:rsidRPr="00182236">
                      <w:rPr>
                        <w:rFonts w:asciiTheme="minorHAnsi" w:hAnsiTheme="minorHAnsi" w:cstheme="minorHAnsi"/>
                        <w:color w:val="000000"/>
                        <w:sz w:val="16"/>
                        <w:szCs w:val="16"/>
                        <w:lang w:val="nl-NL"/>
                      </w:rPr>
                      <w:t>capital</w:t>
                    </w:r>
                    <w:proofErr w:type="spellEnd"/>
                    <w:r w:rsidRPr="00182236">
                      <w:rPr>
                        <w:rFonts w:asciiTheme="minorHAnsi" w:hAnsiTheme="minorHAnsi" w:cstheme="minorHAnsi"/>
                        <w:color w:val="000000"/>
                        <w:sz w:val="16"/>
                        <w:szCs w:val="16"/>
                        <w:lang w:val="nl-NL"/>
                      </w:rPr>
                      <w:t xml:space="preserve"> de 210.720 € </w:t>
                    </w:r>
                  </w:p>
                  <w:p w14:paraId="13D82A93" w14:textId="77777777" w:rsidR="00BC03AC" w:rsidRPr="00182236" w:rsidRDefault="00BC03AC" w:rsidP="00BC03AC">
                    <w:pPr>
                      <w:rPr>
                        <w:rFonts w:asciiTheme="minorHAnsi" w:hAnsiTheme="minorHAnsi" w:cstheme="minorHAnsi"/>
                      </w:rPr>
                    </w:pPr>
                    <w:r w:rsidRPr="00182236">
                      <w:rPr>
                        <w:rFonts w:asciiTheme="minorHAnsi" w:hAnsiTheme="minorHAnsi" w:cstheme="minorHAnsi"/>
                        <w:color w:val="000000"/>
                        <w:sz w:val="16"/>
                        <w:szCs w:val="16"/>
                        <w:lang w:val="nl-NL"/>
                      </w:rPr>
                      <w:t xml:space="preserve">329 034 391 RCS </w:t>
                    </w:r>
                    <w:proofErr w:type="spellStart"/>
                    <w:r w:rsidRPr="00182236">
                      <w:rPr>
                        <w:rFonts w:asciiTheme="minorHAnsi" w:hAnsiTheme="minorHAnsi" w:cstheme="minorHAnsi"/>
                        <w:color w:val="000000"/>
                        <w:sz w:val="16"/>
                        <w:szCs w:val="16"/>
                        <w:lang w:val="nl-NL"/>
                      </w:rPr>
                      <w:t>Niort</w:t>
                    </w:r>
                    <w:proofErr w:type="spellEnd"/>
                    <w:r w:rsidRPr="00182236">
                      <w:rPr>
                        <w:rFonts w:asciiTheme="minorHAnsi" w:hAnsiTheme="minorHAnsi" w:cstheme="minorHAnsi"/>
                        <w:color w:val="000000"/>
                        <w:sz w:val="16"/>
                        <w:szCs w:val="16"/>
                        <w:lang w:val="nl-NL"/>
                      </w:rPr>
                      <w:t xml:space="preserve"> – TVA FR 48 329 034 391</w:t>
                    </w:r>
                  </w:p>
                </w:txbxContent>
              </v:textbox>
            </v:shape>
          </w:pict>
        </mc:Fallback>
      </mc:AlternateContent>
    </w:r>
    <w:r w:rsidRPr="00182236">
      <w:rPr>
        <w:rFonts w:asciiTheme="minorHAnsi" w:eastAsia="Calibri" w:hAnsiTheme="minorHAnsi" w:cstheme="minorHAnsi"/>
        <w:sz w:val="16"/>
        <w:szCs w:val="16"/>
      </w:rPr>
      <w:t>T. +33 (0)5 49 34 07 07 – F. +33 (0)5 49 09 05 62</w:t>
    </w:r>
  </w:p>
  <w:p w14:paraId="7F1E54CF" w14:textId="77777777" w:rsidR="00BC03AC" w:rsidRPr="00182236" w:rsidRDefault="00BC03AC" w:rsidP="00BC03AC">
    <w:pPr>
      <w:tabs>
        <w:tab w:val="center" w:pos="4536"/>
        <w:tab w:val="right" w:pos="9072"/>
      </w:tabs>
      <w:rPr>
        <w:rFonts w:asciiTheme="minorHAnsi" w:eastAsia="Calibri" w:hAnsiTheme="minorHAnsi" w:cstheme="minorHAnsi"/>
        <w:sz w:val="16"/>
        <w:szCs w:val="16"/>
      </w:rPr>
    </w:pPr>
    <w:hyperlink r:id="rId1" w:history="1">
      <w:r w:rsidRPr="00182236">
        <w:rPr>
          <w:rStyle w:val="Lienhypertexte"/>
          <w:rFonts w:asciiTheme="minorHAnsi" w:eastAsia="Calibri" w:hAnsiTheme="minorHAnsi" w:cstheme="minorHAnsi"/>
          <w:sz w:val="16"/>
          <w:szCs w:val="16"/>
        </w:rPr>
        <w:t>poitou-charentes.construction@eiffage.com</w:t>
      </w:r>
    </w:hyperlink>
  </w:p>
  <w:p w14:paraId="49A880EF" w14:textId="77777777" w:rsidR="00BC03AC" w:rsidRPr="00182236" w:rsidRDefault="00BC03AC" w:rsidP="00BC03AC">
    <w:pPr>
      <w:tabs>
        <w:tab w:val="center" w:pos="4536"/>
        <w:tab w:val="right" w:pos="9072"/>
      </w:tabs>
      <w:rPr>
        <w:rFonts w:asciiTheme="minorHAnsi" w:eastAsia="Calibri" w:hAnsiTheme="minorHAnsi" w:cstheme="minorHAnsi"/>
        <w:sz w:val="16"/>
        <w:szCs w:val="16"/>
      </w:rPr>
    </w:pPr>
    <w:hyperlink r:id="rId2" w:history="1">
      <w:r w:rsidRPr="00182236">
        <w:rPr>
          <w:rStyle w:val="Lienhypertexte"/>
          <w:rFonts w:asciiTheme="minorHAnsi" w:eastAsia="Calibri" w:hAnsiTheme="minorHAnsi" w:cstheme="minorHAnsi"/>
          <w:sz w:val="16"/>
          <w:szCs w:val="16"/>
        </w:rPr>
        <w:t>www.eiffageconstruction.com</w:t>
      </w:r>
    </w:hyperlink>
  </w:p>
  <w:p w14:paraId="606734DA" w14:textId="77777777" w:rsidR="00BC03AC" w:rsidRDefault="00BC03AC" w:rsidP="00BC03AC">
    <w:pPr>
      <w:tabs>
        <w:tab w:val="center" w:pos="4536"/>
        <w:tab w:val="right" w:pos="9072"/>
      </w:tabs>
      <w:rPr>
        <w:rFonts w:eastAsia="Calibri" w:cs="Arial"/>
        <w:sz w:val="16"/>
        <w:szCs w:val="16"/>
      </w:rPr>
    </w:pPr>
    <w:r w:rsidRPr="00C568B5">
      <w:rPr>
        <w:b/>
        <w:noProof/>
      </w:rPr>
      <w:drawing>
        <wp:anchor distT="0" distB="0" distL="114300" distR="114300" simplePos="0" relativeHeight="251663872" behindDoc="1" locked="0" layoutInCell="1" allowOverlap="1" wp14:anchorId="766DD39D" wp14:editId="6E5C216C">
          <wp:simplePos x="0" y="0"/>
          <wp:positionH relativeFrom="column">
            <wp:posOffset>-2540</wp:posOffset>
          </wp:positionH>
          <wp:positionV relativeFrom="paragraph">
            <wp:posOffset>119380</wp:posOffset>
          </wp:positionV>
          <wp:extent cx="535940" cy="652780"/>
          <wp:effectExtent l="0" t="0" r="0" b="0"/>
          <wp:wrapNone/>
          <wp:docPr id="33" name="Image 33" descr="R:\3 logo_charte_EC\CHARTE 2021\Afaq_qse\JPEG\Afaq_q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3 logo_charte_EC\CHARTE 2021\Afaq_qse\JPEG\Afaq_qse.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35940" cy="6527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637BD7" w14:textId="77777777" w:rsidR="00BC03AC" w:rsidRPr="00FF785F" w:rsidRDefault="00BC03AC" w:rsidP="00BC03AC">
    <w:pPr>
      <w:tabs>
        <w:tab w:val="center" w:pos="4536"/>
        <w:tab w:val="right" w:pos="9072"/>
      </w:tabs>
      <w:rPr>
        <w:rFonts w:eastAsia="Calibri"/>
        <w:sz w:val="16"/>
      </w:rPr>
    </w:pPr>
    <w:r>
      <w:rPr>
        <w:rFonts w:eastAsia="Calibri" w:cs="Arial"/>
        <w:sz w:val="16"/>
        <w:szCs w:val="16"/>
      </w:rPr>
      <w:t xml:space="preserve">                                    </w:t>
    </w:r>
    <w:r>
      <w:rPr>
        <w:rFonts w:eastAsia="Calibri" w:cs="Arial"/>
        <w:noProof/>
        <w:sz w:val="16"/>
        <w:szCs w:val="16"/>
      </w:rPr>
      <w:drawing>
        <wp:inline distT="0" distB="0" distL="0" distR="0" wp14:anchorId="5F7B21F2" wp14:editId="0C2EF52B">
          <wp:extent cx="563880" cy="545691"/>
          <wp:effectExtent l="0" t="0" r="7620" b="6985"/>
          <wp:docPr id="3" name="Image 3" descr="Une image contenant Police, texte, logo,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Police, texte, logo, conception&#10;&#10;Le contenu généré par l’IA peut être incorrect."/>
                  <pic:cNvPicPr/>
                </pic:nvPicPr>
                <pic:blipFill>
                  <a:blip r:embed="rId4">
                    <a:extLst>
                      <a:ext uri="{28A0092B-C50C-407E-A947-70E740481C1C}">
                        <a14:useLocalDpi xmlns:a14="http://schemas.microsoft.com/office/drawing/2010/main" val="0"/>
                      </a:ext>
                    </a:extLst>
                  </a:blip>
                  <a:stretch>
                    <a:fillRect/>
                  </a:stretch>
                </pic:blipFill>
                <pic:spPr>
                  <a:xfrm>
                    <a:off x="0" y="0"/>
                    <a:ext cx="569261" cy="550898"/>
                  </a:xfrm>
                  <a:prstGeom prst="rect">
                    <a:avLst/>
                  </a:prstGeom>
                </pic:spPr>
              </pic:pic>
            </a:graphicData>
          </a:graphic>
        </wp:inline>
      </w:drawing>
    </w:r>
    <w:r>
      <w:rPr>
        <w:rFonts w:eastAsia="Calibri" w:cs="Arial"/>
        <w:sz w:val="16"/>
        <w:szCs w:val="16"/>
      </w:rPr>
      <w:t xml:space="preserve">            </w:t>
    </w:r>
  </w:p>
  <w:p w14:paraId="74B413C0" w14:textId="77777777" w:rsidR="00BC03AC" w:rsidRDefault="00BC03A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637E8" w14:textId="77777777" w:rsidR="00385BFA" w:rsidRDefault="00385BFA" w:rsidP="009C56AC">
      <w:r>
        <w:separator/>
      </w:r>
    </w:p>
  </w:footnote>
  <w:footnote w:type="continuationSeparator" w:id="0">
    <w:p w14:paraId="2B3E4800" w14:textId="77777777" w:rsidR="00385BFA" w:rsidRDefault="00385BFA" w:rsidP="009C5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FA4B0" w14:textId="7A4219AA" w:rsidR="000844F3" w:rsidRDefault="00C30F06" w:rsidP="000844F3">
    <w:pPr>
      <w:pStyle w:val="En-tte"/>
      <w:tabs>
        <w:tab w:val="clear" w:pos="4536"/>
        <w:tab w:val="clear" w:pos="9072"/>
        <w:tab w:val="left" w:pos="2525"/>
        <w:tab w:val="left" w:pos="3165"/>
      </w:tabs>
      <w:rPr>
        <w:rFonts w:asciiTheme="minorHAnsi" w:hAnsiTheme="minorHAnsi"/>
        <w:sz w:val="20"/>
        <w:szCs w:val="20"/>
      </w:rPr>
    </w:pPr>
    <w:r w:rsidRPr="000844F3">
      <w:rPr>
        <w:rFonts w:asciiTheme="minorHAnsi" w:hAnsiTheme="minorHAnsi"/>
        <w:noProof/>
        <w:sz w:val="20"/>
        <w:szCs w:val="20"/>
      </w:rPr>
      <w:drawing>
        <wp:anchor distT="0" distB="0" distL="114300" distR="114300" simplePos="0" relativeHeight="251655680" behindDoc="1" locked="0" layoutInCell="1" allowOverlap="1" wp14:anchorId="6C7FA4B7" wp14:editId="6C7FA4B8">
          <wp:simplePos x="0" y="0"/>
          <wp:positionH relativeFrom="margin">
            <wp:posOffset>-305435</wp:posOffset>
          </wp:positionH>
          <wp:positionV relativeFrom="page">
            <wp:posOffset>57150</wp:posOffset>
          </wp:positionV>
          <wp:extent cx="7223706" cy="2268000"/>
          <wp:effectExtent l="0" t="0" r="0" b="0"/>
          <wp:wrapNone/>
          <wp:docPr id="64" name="Imag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DL Trame rayee.jpg"/>
                  <pic:cNvPicPr/>
                </pic:nvPicPr>
                <pic:blipFill rotWithShape="1">
                  <a:blip r:embed="rId1" cstate="print">
                    <a:extLst>
                      <a:ext uri="{28A0092B-C50C-407E-A947-70E740481C1C}">
                        <a14:useLocalDpi xmlns:a14="http://schemas.microsoft.com/office/drawing/2010/main" val="0"/>
                      </a:ext>
                    </a:extLst>
                  </a:blip>
                  <a:srcRect t="-9363" b="-2297"/>
                  <a:stretch/>
                </pic:blipFill>
                <pic:spPr bwMode="auto">
                  <a:xfrm>
                    <a:off x="0" y="0"/>
                    <a:ext cx="7223706" cy="2268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844F3">
      <w:rPr>
        <w:rFonts w:asciiTheme="minorHAnsi" w:hAnsiTheme="minorHAnsi"/>
        <w:sz w:val="20"/>
        <w:szCs w:val="20"/>
      </w:rPr>
      <w:t>EC</w:t>
    </w:r>
    <w:r w:rsidR="006C1D9A">
      <w:rPr>
        <w:rFonts w:asciiTheme="minorHAnsi" w:hAnsiTheme="minorHAnsi"/>
        <w:sz w:val="20"/>
        <w:szCs w:val="20"/>
      </w:rPr>
      <w:t>PC</w:t>
    </w:r>
    <w:r w:rsidR="000844F3">
      <w:rPr>
        <w:rFonts w:asciiTheme="minorHAnsi" w:hAnsiTheme="minorHAnsi"/>
        <w:sz w:val="20"/>
        <w:szCs w:val="20"/>
      </w:rPr>
      <w:t xml:space="preserve"> </w:t>
    </w:r>
    <w:r w:rsidR="00136CDE">
      <w:rPr>
        <w:rFonts w:asciiTheme="minorHAnsi" w:hAnsiTheme="minorHAnsi"/>
        <w:sz w:val="20"/>
        <w:szCs w:val="20"/>
      </w:rPr>
      <w:t>–</w:t>
    </w:r>
    <w:r w:rsidR="000844F3">
      <w:rPr>
        <w:rFonts w:asciiTheme="minorHAnsi" w:hAnsiTheme="minorHAnsi"/>
        <w:sz w:val="20"/>
        <w:szCs w:val="20"/>
      </w:rPr>
      <w:t xml:space="preserve"> </w:t>
    </w:r>
    <w:r w:rsidR="00136CDE">
      <w:rPr>
        <w:rFonts w:asciiTheme="minorHAnsi" w:hAnsiTheme="minorHAnsi"/>
        <w:sz w:val="20"/>
        <w:szCs w:val="20"/>
      </w:rPr>
      <w:t xml:space="preserve">PV </w:t>
    </w:r>
    <w:r w:rsidR="000844F3">
      <w:rPr>
        <w:rFonts w:asciiTheme="minorHAnsi" w:hAnsiTheme="minorHAnsi"/>
        <w:sz w:val="20"/>
        <w:szCs w:val="20"/>
      </w:rPr>
      <w:t xml:space="preserve">NAO </w:t>
    </w:r>
    <w:r w:rsidR="00B1014B">
      <w:rPr>
        <w:rFonts w:asciiTheme="minorHAnsi" w:hAnsiTheme="minorHAnsi"/>
        <w:sz w:val="20"/>
        <w:szCs w:val="20"/>
      </w:rPr>
      <w:t>–</w:t>
    </w:r>
    <w:r w:rsidR="000844F3">
      <w:rPr>
        <w:rFonts w:asciiTheme="minorHAnsi" w:hAnsiTheme="minorHAnsi"/>
        <w:sz w:val="20"/>
        <w:szCs w:val="20"/>
      </w:rPr>
      <w:t xml:space="preserve"> </w:t>
    </w:r>
    <w:r w:rsidR="006C1D9A">
      <w:rPr>
        <w:rFonts w:asciiTheme="minorHAnsi" w:hAnsiTheme="minorHAnsi"/>
        <w:sz w:val="20"/>
        <w:szCs w:val="20"/>
      </w:rPr>
      <w:t>202</w:t>
    </w:r>
    <w:r w:rsidR="00E81664">
      <w:rPr>
        <w:rFonts w:asciiTheme="minorHAnsi" w:hAnsiTheme="minorHAnsi"/>
        <w:sz w:val="20"/>
        <w:szCs w:val="20"/>
      </w:rPr>
      <w:t>6</w:t>
    </w:r>
  </w:p>
  <w:p w14:paraId="6C7FA4B1" w14:textId="77777777" w:rsidR="000844F3" w:rsidRDefault="000844F3" w:rsidP="000844F3">
    <w:pPr>
      <w:pStyle w:val="En-tte"/>
      <w:tabs>
        <w:tab w:val="clear" w:pos="4536"/>
        <w:tab w:val="clear" w:pos="9072"/>
        <w:tab w:val="left" w:pos="2525"/>
        <w:tab w:val="left" w:pos="3165"/>
      </w:tabs>
      <w:rPr>
        <w:rFonts w:asciiTheme="minorHAnsi" w:hAnsiTheme="minorHAnsi"/>
        <w:sz w:val="20"/>
        <w:szCs w:val="20"/>
      </w:rPr>
    </w:pPr>
  </w:p>
  <w:p w14:paraId="6C7FA4B2" w14:textId="382274A2" w:rsidR="000844F3" w:rsidRDefault="00BC03AC" w:rsidP="00BC03AC">
    <w:pPr>
      <w:pStyle w:val="En-tte"/>
      <w:tabs>
        <w:tab w:val="clear" w:pos="4536"/>
        <w:tab w:val="clear" w:pos="9072"/>
        <w:tab w:val="left" w:pos="5814"/>
        <w:tab w:val="left" w:pos="6670"/>
      </w:tabs>
      <w:rPr>
        <w:rFonts w:asciiTheme="minorHAnsi" w:hAnsiTheme="minorHAnsi"/>
        <w:sz w:val="20"/>
        <w:szCs w:val="20"/>
      </w:rPr>
    </w:pPr>
    <w:r>
      <w:rPr>
        <w:rFonts w:asciiTheme="minorHAnsi" w:hAnsiTheme="minorHAnsi"/>
        <w:noProof/>
        <w:sz w:val="20"/>
        <w:szCs w:val="20"/>
      </w:rPr>
      <mc:AlternateContent>
        <mc:Choice Requires="wps">
          <w:drawing>
            <wp:anchor distT="0" distB="0" distL="114300" distR="114300" simplePos="0" relativeHeight="251660800" behindDoc="0" locked="0" layoutInCell="1" allowOverlap="1" wp14:anchorId="6C7FA4B9" wp14:editId="340B45B8">
              <wp:simplePos x="0" y="0"/>
              <wp:positionH relativeFrom="column">
                <wp:posOffset>48631</wp:posOffset>
              </wp:positionH>
              <wp:positionV relativeFrom="paragraph">
                <wp:posOffset>6398</wp:posOffset>
              </wp:positionV>
              <wp:extent cx="6467475" cy="0"/>
              <wp:effectExtent l="0" t="0" r="28575" b="19050"/>
              <wp:wrapNone/>
              <wp:docPr id="1" name="Connecteur droit 1"/>
              <wp:cNvGraphicFramePr/>
              <a:graphic xmlns:a="http://schemas.openxmlformats.org/drawingml/2006/main">
                <a:graphicData uri="http://schemas.microsoft.com/office/word/2010/wordprocessingShape">
                  <wps:wsp>
                    <wps:cNvCnPr/>
                    <wps:spPr>
                      <a:xfrm>
                        <a:off x="0" y="0"/>
                        <a:ext cx="6467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0040E9" id="Connecteur droit 1"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3.85pt,.5pt" to="513.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" strokecolor="black [3200]" strokeweight=".5pt">
              <v:stroke joinstyle="miter"/>
            </v:line>
          </w:pict>
        </mc:Fallback>
      </mc:AlternateContent>
    </w:r>
    <w:r>
      <w:rPr>
        <w:rFonts w:asciiTheme="minorHAnsi" w:hAnsiTheme="minorHAnsi"/>
        <w:sz w:val="20"/>
        <w:szCs w:val="20"/>
      </w:rPr>
      <w:tab/>
    </w:r>
    <w:r>
      <w:rPr>
        <w:rFonts w:asciiTheme="minorHAnsi" w:hAnsiTheme="minorHAnsi"/>
        <w:sz w:val="20"/>
        <w:szCs w:val="20"/>
      </w:rPr>
      <w:tab/>
    </w:r>
  </w:p>
  <w:p w14:paraId="6C7FA4B3" w14:textId="2415A39F" w:rsidR="00386211" w:rsidRPr="000844F3" w:rsidRDefault="00386211" w:rsidP="000844F3">
    <w:pPr>
      <w:pStyle w:val="En-tte"/>
      <w:tabs>
        <w:tab w:val="clear" w:pos="4536"/>
        <w:tab w:val="clear" w:pos="9072"/>
        <w:tab w:val="left" w:pos="2525"/>
        <w:tab w:val="left" w:pos="3165"/>
      </w:tabs>
      <w:rPr>
        <w:rFonts w:asciiTheme="minorHAnsi" w:hAnsiTheme="minorHAnsi"/>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FA4B5" w14:textId="1421C156" w:rsidR="004C7F2A" w:rsidRDefault="004C7F2A" w:rsidP="00495467">
    <w:pPr>
      <w:pStyle w:val="En-tte"/>
      <w:tabs>
        <w:tab w:val="clear" w:pos="4536"/>
        <w:tab w:val="clear" w:pos="9072"/>
        <w:tab w:val="left" w:pos="2487"/>
      </w:tabs>
    </w:pPr>
    <w:r>
      <w:rPr>
        <w:noProof/>
      </w:rPr>
      <w:drawing>
        <wp:anchor distT="0" distB="0" distL="114300" distR="114300" simplePos="0" relativeHeight="251657728" behindDoc="1" locked="0" layoutInCell="1" allowOverlap="1" wp14:anchorId="6C7FA4BB" wp14:editId="6C7FA4BC">
          <wp:simplePos x="0" y="0"/>
          <wp:positionH relativeFrom="page">
            <wp:posOffset>0</wp:posOffset>
          </wp:positionH>
          <wp:positionV relativeFrom="page">
            <wp:posOffset>142504</wp:posOffset>
          </wp:positionV>
          <wp:extent cx="7278585" cy="2046277"/>
          <wp:effectExtent l="0" t="0" r="0" b="0"/>
          <wp:wrapNone/>
          <wp:docPr id="65" name="Imag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DL Haut.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278585" cy="204627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9546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116BB"/>
    <w:multiLevelType w:val="hybridMultilevel"/>
    <w:tmpl w:val="2C8E9DAA"/>
    <w:lvl w:ilvl="0" w:tplc="F6FE0F2A">
      <w:numFmt w:val="bullet"/>
      <w:lvlText w:val=""/>
      <w:lvlJc w:val="left"/>
      <w:pPr>
        <w:ind w:left="405" w:hanging="360"/>
      </w:pPr>
      <w:rPr>
        <w:rFonts w:ascii="Wingdings" w:eastAsia="Times New Roman" w:hAnsi="Wingdings" w:cs="Arial"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1" w15:restartNumberingAfterBreak="0">
    <w:nsid w:val="29C361DE"/>
    <w:multiLevelType w:val="hybridMultilevel"/>
    <w:tmpl w:val="61D6B4E2"/>
    <w:lvl w:ilvl="0" w:tplc="9410B452">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41D5292"/>
    <w:multiLevelType w:val="hybridMultilevel"/>
    <w:tmpl w:val="945AD35E"/>
    <w:lvl w:ilvl="0" w:tplc="3DDC89EC">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87E4DD3"/>
    <w:multiLevelType w:val="hybridMultilevel"/>
    <w:tmpl w:val="319EF2B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F3621BA"/>
    <w:multiLevelType w:val="hybridMultilevel"/>
    <w:tmpl w:val="4238EFFA"/>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2293141"/>
    <w:multiLevelType w:val="hybridMultilevel"/>
    <w:tmpl w:val="F968AA60"/>
    <w:lvl w:ilvl="0" w:tplc="FC223F6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55AE34D0"/>
    <w:multiLevelType w:val="hybridMultilevel"/>
    <w:tmpl w:val="BAB2CF8C"/>
    <w:lvl w:ilvl="0" w:tplc="B83E9710">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890DAB"/>
    <w:multiLevelType w:val="hybridMultilevel"/>
    <w:tmpl w:val="D3F87336"/>
    <w:lvl w:ilvl="0" w:tplc="BD308B7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42F6EC7"/>
    <w:multiLevelType w:val="hybridMultilevel"/>
    <w:tmpl w:val="B8C03E0A"/>
    <w:lvl w:ilvl="0" w:tplc="810E8382">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15:restartNumberingAfterBreak="0">
    <w:nsid w:val="7FC15B93"/>
    <w:multiLevelType w:val="hybridMultilevel"/>
    <w:tmpl w:val="CC6E45A6"/>
    <w:lvl w:ilvl="0" w:tplc="040C0011">
      <w:start w:val="1"/>
      <w:numFmt w:val="decimal"/>
      <w:lvlText w:val="%1)"/>
      <w:lvlJc w:val="left"/>
      <w:pPr>
        <w:tabs>
          <w:tab w:val="num" w:pos="643"/>
        </w:tabs>
        <w:ind w:left="643"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2000232468">
    <w:abstractNumId w:val="2"/>
  </w:num>
  <w:num w:numId="2" w16cid:durableId="1811291271">
    <w:abstractNumId w:val="9"/>
  </w:num>
  <w:num w:numId="3" w16cid:durableId="1121731219">
    <w:abstractNumId w:val="6"/>
  </w:num>
  <w:num w:numId="4" w16cid:durableId="752580619">
    <w:abstractNumId w:val="8"/>
  </w:num>
  <w:num w:numId="5" w16cid:durableId="1095131610">
    <w:abstractNumId w:val="3"/>
  </w:num>
  <w:num w:numId="6" w16cid:durableId="1627153594">
    <w:abstractNumId w:val="4"/>
  </w:num>
  <w:num w:numId="7" w16cid:durableId="605230864">
    <w:abstractNumId w:val="5"/>
  </w:num>
  <w:num w:numId="8" w16cid:durableId="612249782">
    <w:abstractNumId w:val="7"/>
  </w:num>
  <w:num w:numId="9" w16cid:durableId="1291980676">
    <w:abstractNumId w:val="0"/>
  </w:num>
  <w:num w:numId="10" w16cid:durableId="12576387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4F3"/>
    <w:rsid w:val="00005985"/>
    <w:rsid w:val="00020756"/>
    <w:rsid w:val="00026935"/>
    <w:rsid w:val="00031A85"/>
    <w:rsid w:val="00040123"/>
    <w:rsid w:val="000438BB"/>
    <w:rsid w:val="000510D9"/>
    <w:rsid w:val="00056933"/>
    <w:rsid w:val="000752F1"/>
    <w:rsid w:val="000770B4"/>
    <w:rsid w:val="000844F3"/>
    <w:rsid w:val="00085829"/>
    <w:rsid w:val="000D4696"/>
    <w:rsid w:val="000E670C"/>
    <w:rsid w:val="001026B4"/>
    <w:rsid w:val="0011555B"/>
    <w:rsid w:val="00115815"/>
    <w:rsid w:val="001229E2"/>
    <w:rsid w:val="001300DE"/>
    <w:rsid w:val="00132547"/>
    <w:rsid w:val="00136CDE"/>
    <w:rsid w:val="00141A83"/>
    <w:rsid w:val="00142253"/>
    <w:rsid w:val="001465EC"/>
    <w:rsid w:val="00153633"/>
    <w:rsid w:val="0016543A"/>
    <w:rsid w:val="00171414"/>
    <w:rsid w:val="00177BC3"/>
    <w:rsid w:val="001923E0"/>
    <w:rsid w:val="00194956"/>
    <w:rsid w:val="001A32EA"/>
    <w:rsid w:val="001B5082"/>
    <w:rsid w:val="001C62E2"/>
    <w:rsid w:val="001E0A4E"/>
    <w:rsid w:val="001E4E6E"/>
    <w:rsid w:val="001E60BB"/>
    <w:rsid w:val="001E7683"/>
    <w:rsid w:val="001F012A"/>
    <w:rsid w:val="001F0CE6"/>
    <w:rsid w:val="001F7E6C"/>
    <w:rsid w:val="00205D0F"/>
    <w:rsid w:val="00205E36"/>
    <w:rsid w:val="00210038"/>
    <w:rsid w:val="002138AB"/>
    <w:rsid w:val="0023683C"/>
    <w:rsid w:val="00242076"/>
    <w:rsid w:val="00257EC5"/>
    <w:rsid w:val="0026786C"/>
    <w:rsid w:val="0027344A"/>
    <w:rsid w:val="002737AB"/>
    <w:rsid w:val="00285E46"/>
    <w:rsid w:val="00291051"/>
    <w:rsid w:val="00291B22"/>
    <w:rsid w:val="002B182B"/>
    <w:rsid w:val="002B5AEE"/>
    <w:rsid w:val="002B7108"/>
    <w:rsid w:val="002C0CC2"/>
    <w:rsid w:val="002D31C0"/>
    <w:rsid w:val="002F453C"/>
    <w:rsid w:val="00312878"/>
    <w:rsid w:val="00336145"/>
    <w:rsid w:val="00344354"/>
    <w:rsid w:val="003544E7"/>
    <w:rsid w:val="00357D49"/>
    <w:rsid w:val="003631A6"/>
    <w:rsid w:val="00363B3F"/>
    <w:rsid w:val="00385BFA"/>
    <w:rsid w:val="00386211"/>
    <w:rsid w:val="003A2A73"/>
    <w:rsid w:val="003B00F4"/>
    <w:rsid w:val="003B335B"/>
    <w:rsid w:val="003C3270"/>
    <w:rsid w:val="003C48BC"/>
    <w:rsid w:val="003E0277"/>
    <w:rsid w:val="003E43D8"/>
    <w:rsid w:val="003F420A"/>
    <w:rsid w:val="003F7FCE"/>
    <w:rsid w:val="004070BD"/>
    <w:rsid w:val="004131D5"/>
    <w:rsid w:val="00433AF1"/>
    <w:rsid w:val="00437A1E"/>
    <w:rsid w:val="00444F0D"/>
    <w:rsid w:val="004468B8"/>
    <w:rsid w:val="00451A95"/>
    <w:rsid w:val="00453CF4"/>
    <w:rsid w:val="00453F50"/>
    <w:rsid w:val="00460D92"/>
    <w:rsid w:val="0048320A"/>
    <w:rsid w:val="004907BF"/>
    <w:rsid w:val="00495467"/>
    <w:rsid w:val="00497E2D"/>
    <w:rsid w:val="004B139B"/>
    <w:rsid w:val="004B40B1"/>
    <w:rsid w:val="004C00C7"/>
    <w:rsid w:val="004C7F2A"/>
    <w:rsid w:val="004E06F4"/>
    <w:rsid w:val="004E1231"/>
    <w:rsid w:val="004F1DBC"/>
    <w:rsid w:val="004F2FB8"/>
    <w:rsid w:val="004F5938"/>
    <w:rsid w:val="0050078A"/>
    <w:rsid w:val="005010EC"/>
    <w:rsid w:val="00501460"/>
    <w:rsid w:val="00503190"/>
    <w:rsid w:val="00507F4A"/>
    <w:rsid w:val="00514C82"/>
    <w:rsid w:val="005257E5"/>
    <w:rsid w:val="00532914"/>
    <w:rsid w:val="005375B1"/>
    <w:rsid w:val="00541309"/>
    <w:rsid w:val="00545D51"/>
    <w:rsid w:val="005544FF"/>
    <w:rsid w:val="00555DF7"/>
    <w:rsid w:val="005565A9"/>
    <w:rsid w:val="00562753"/>
    <w:rsid w:val="00563002"/>
    <w:rsid w:val="005643EF"/>
    <w:rsid w:val="00564B9B"/>
    <w:rsid w:val="00575A24"/>
    <w:rsid w:val="00577E26"/>
    <w:rsid w:val="0059720F"/>
    <w:rsid w:val="005A1497"/>
    <w:rsid w:val="005A56BD"/>
    <w:rsid w:val="005A5F14"/>
    <w:rsid w:val="005A75FE"/>
    <w:rsid w:val="005A7AB1"/>
    <w:rsid w:val="005B06AA"/>
    <w:rsid w:val="005B53F2"/>
    <w:rsid w:val="005D0D20"/>
    <w:rsid w:val="005D31EF"/>
    <w:rsid w:val="005D66CE"/>
    <w:rsid w:val="005E1D01"/>
    <w:rsid w:val="005E79EF"/>
    <w:rsid w:val="005F2033"/>
    <w:rsid w:val="006103D6"/>
    <w:rsid w:val="0061443C"/>
    <w:rsid w:val="006164E2"/>
    <w:rsid w:val="006204E3"/>
    <w:rsid w:val="00621E45"/>
    <w:rsid w:val="00653EAB"/>
    <w:rsid w:val="0065514A"/>
    <w:rsid w:val="00667E79"/>
    <w:rsid w:val="0068278A"/>
    <w:rsid w:val="0068379B"/>
    <w:rsid w:val="00687CB5"/>
    <w:rsid w:val="006B0A59"/>
    <w:rsid w:val="006B1B86"/>
    <w:rsid w:val="006B2445"/>
    <w:rsid w:val="006B55AB"/>
    <w:rsid w:val="006B6067"/>
    <w:rsid w:val="006C1D9A"/>
    <w:rsid w:val="006D0C62"/>
    <w:rsid w:val="006D13AC"/>
    <w:rsid w:val="006D3116"/>
    <w:rsid w:val="006F29A7"/>
    <w:rsid w:val="007053FA"/>
    <w:rsid w:val="007058CB"/>
    <w:rsid w:val="00717DE3"/>
    <w:rsid w:val="00722251"/>
    <w:rsid w:val="0073312B"/>
    <w:rsid w:val="007522C9"/>
    <w:rsid w:val="00754BB4"/>
    <w:rsid w:val="007552B3"/>
    <w:rsid w:val="00762070"/>
    <w:rsid w:val="00785073"/>
    <w:rsid w:val="007860DD"/>
    <w:rsid w:val="00790E9F"/>
    <w:rsid w:val="007920B3"/>
    <w:rsid w:val="007977A5"/>
    <w:rsid w:val="007A183B"/>
    <w:rsid w:val="007A1A7E"/>
    <w:rsid w:val="007A26E6"/>
    <w:rsid w:val="007C158F"/>
    <w:rsid w:val="007C4EE0"/>
    <w:rsid w:val="007D1EEE"/>
    <w:rsid w:val="007D3CA1"/>
    <w:rsid w:val="007E05E8"/>
    <w:rsid w:val="00800EC5"/>
    <w:rsid w:val="0080716A"/>
    <w:rsid w:val="0082621E"/>
    <w:rsid w:val="00831961"/>
    <w:rsid w:val="008353F9"/>
    <w:rsid w:val="008403E4"/>
    <w:rsid w:val="008453B9"/>
    <w:rsid w:val="008470C9"/>
    <w:rsid w:val="008477B4"/>
    <w:rsid w:val="00856568"/>
    <w:rsid w:val="00856F3C"/>
    <w:rsid w:val="008730B3"/>
    <w:rsid w:val="00884965"/>
    <w:rsid w:val="00890A36"/>
    <w:rsid w:val="008C246D"/>
    <w:rsid w:val="008C2E82"/>
    <w:rsid w:val="008C5A6F"/>
    <w:rsid w:val="008D5A9F"/>
    <w:rsid w:val="008E2F77"/>
    <w:rsid w:val="008E70E4"/>
    <w:rsid w:val="008F114C"/>
    <w:rsid w:val="0090228B"/>
    <w:rsid w:val="009053BD"/>
    <w:rsid w:val="00914D3D"/>
    <w:rsid w:val="009327DF"/>
    <w:rsid w:val="00943257"/>
    <w:rsid w:val="00946E4C"/>
    <w:rsid w:val="00953B8F"/>
    <w:rsid w:val="00956F63"/>
    <w:rsid w:val="00963950"/>
    <w:rsid w:val="0097356F"/>
    <w:rsid w:val="009757FA"/>
    <w:rsid w:val="009907FD"/>
    <w:rsid w:val="009A4966"/>
    <w:rsid w:val="009C1AD5"/>
    <w:rsid w:val="009C56AC"/>
    <w:rsid w:val="009D0A7E"/>
    <w:rsid w:val="009D6478"/>
    <w:rsid w:val="009E0835"/>
    <w:rsid w:val="009F17D7"/>
    <w:rsid w:val="00A06C64"/>
    <w:rsid w:val="00A10615"/>
    <w:rsid w:val="00A36A7D"/>
    <w:rsid w:val="00A37AFC"/>
    <w:rsid w:val="00A513A8"/>
    <w:rsid w:val="00A52CAF"/>
    <w:rsid w:val="00A53CD6"/>
    <w:rsid w:val="00A56140"/>
    <w:rsid w:val="00A6543D"/>
    <w:rsid w:val="00A65495"/>
    <w:rsid w:val="00A71CA9"/>
    <w:rsid w:val="00A830C0"/>
    <w:rsid w:val="00A96580"/>
    <w:rsid w:val="00AA1CF1"/>
    <w:rsid w:val="00AA7C79"/>
    <w:rsid w:val="00AB1FE4"/>
    <w:rsid w:val="00AD2B55"/>
    <w:rsid w:val="00AE1443"/>
    <w:rsid w:val="00AE6DA1"/>
    <w:rsid w:val="00AF5BFE"/>
    <w:rsid w:val="00B00A6B"/>
    <w:rsid w:val="00B025DD"/>
    <w:rsid w:val="00B043E5"/>
    <w:rsid w:val="00B1014B"/>
    <w:rsid w:val="00B16023"/>
    <w:rsid w:val="00B25855"/>
    <w:rsid w:val="00B3214A"/>
    <w:rsid w:val="00B35111"/>
    <w:rsid w:val="00B35F49"/>
    <w:rsid w:val="00B421C5"/>
    <w:rsid w:val="00B459E6"/>
    <w:rsid w:val="00B547F8"/>
    <w:rsid w:val="00B6175E"/>
    <w:rsid w:val="00B76FA4"/>
    <w:rsid w:val="00B93A29"/>
    <w:rsid w:val="00BA3286"/>
    <w:rsid w:val="00BA7ADD"/>
    <w:rsid w:val="00BB0467"/>
    <w:rsid w:val="00BC03AC"/>
    <w:rsid w:val="00BC6AAC"/>
    <w:rsid w:val="00BD624A"/>
    <w:rsid w:val="00BE7827"/>
    <w:rsid w:val="00BF4554"/>
    <w:rsid w:val="00BF5A93"/>
    <w:rsid w:val="00C15749"/>
    <w:rsid w:val="00C15D80"/>
    <w:rsid w:val="00C30F06"/>
    <w:rsid w:val="00C32DF8"/>
    <w:rsid w:val="00C36A62"/>
    <w:rsid w:val="00C37E44"/>
    <w:rsid w:val="00C4083B"/>
    <w:rsid w:val="00C41B94"/>
    <w:rsid w:val="00C42759"/>
    <w:rsid w:val="00C46DDD"/>
    <w:rsid w:val="00C5272E"/>
    <w:rsid w:val="00C86500"/>
    <w:rsid w:val="00CA67EE"/>
    <w:rsid w:val="00CC1FBA"/>
    <w:rsid w:val="00CC7B6E"/>
    <w:rsid w:val="00CC7F89"/>
    <w:rsid w:val="00CD2DE6"/>
    <w:rsid w:val="00CE3BBB"/>
    <w:rsid w:val="00CF0872"/>
    <w:rsid w:val="00D02987"/>
    <w:rsid w:val="00D06B3D"/>
    <w:rsid w:val="00D23923"/>
    <w:rsid w:val="00D259B6"/>
    <w:rsid w:val="00D4345B"/>
    <w:rsid w:val="00D63908"/>
    <w:rsid w:val="00D63D2B"/>
    <w:rsid w:val="00D64E7B"/>
    <w:rsid w:val="00D651B4"/>
    <w:rsid w:val="00D67C61"/>
    <w:rsid w:val="00D74547"/>
    <w:rsid w:val="00D81E50"/>
    <w:rsid w:val="00D87A40"/>
    <w:rsid w:val="00D92FBA"/>
    <w:rsid w:val="00DB1B95"/>
    <w:rsid w:val="00DC3B96"/>
    <w:rsid w:val="00DE2AF1"/>
    <w:rsid w:val="00DE3B7B"/>
    <w:rsid w:val="00DF24CC"/>
    <w:rsid w:val="00DF3409"/>
    <w:rsid w:val="00E027AD"/>
    <w:rsid w:val="00E038E7"/>
    <w:rsid w:val="00E05DAF"/>
    <w:rsid w:val="00E06EDB"/>
    <w:rsid w:val="00E10F2A"/>
    <w:rsid w:val="00E11D6B"/>
    <w:rsid w:val="00E17D9B"/>
    <w:rsid w:val="00E213A6"/>
    <w:rsid w:val="00E23ABB"/>
    <w:rsid w:val="00E2683D"/>
    <w:rsid w:val="00E27F83"/>
    <w:rsid w:val="00E424A0"/>
    <w:rsid w:val="00E73C1A"/>
    <w:rsid w:val="00E768E3"/>
    <w:rsid w:val="00E81664"/>
    <w:rsid w:val="00E8565D"/>
    <w:rsid w:val="00E906BB"/>
    <w:rsid w:val="00E92FB2"/>
    <w:rsid w:val="00E95B17"/>
    <w:rsid w:val="00EA74D5"/>
    <w:rsid w:val="00EB0A84"/>
    <w:rsid w:val="00EB599E"/>
    <w:rsid w:val="00ED2707"/>
    <w:rsid w:val="00EE7C79"/>
    <w:rsid w:val="00F0656D"/>
    <w:rsid w:val="00F21394"/>
    <w:rsid w:val="00F243CF"/>
    <w:rsid w:val="00F32A69"/>
    <w:rsid w:val="00F338F1"/>
    <w:rsid w:val="00F40690"/>
    <w:rsid w:val="00F43E0C"/>
    <w:rsid w:val="00F554C2"/>
    <w:rsid w:val="00F569D7"/>
    <w:rsid w:val="00F7421E"/>
    <w:rsid w:val="00F80E6A"/>
    <w:rsid w:val="00F82029"/>
    <w:rsid w:val="00F87B40"/>
    <w:rsid w:val="00F87DC2"/>
    <w:rsid w:val="00F96083"/>
    <w:rsid w:val="00FA1400"/>
    <w:rsid w:val="00FA4C2B"/>
    <w:rsid w:val="00FA6931"/>
    <w:rsid w:val="00FB1B36"/>
    <w:rsid w:val="00FB3EDB"/>
    <w:rsid w:val="00FB7E5F"/>
    <w:rsid w:val="00FC1036"/>
    <w:rsid w:val="00FD1087"/>
    <w:rsid w:val="00FD62E1"/>
    <w:rsid w:val="00FF0602"/>
    <w:rsid w:val="00FF38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FA3C2"/>
  <w15:docId w15:val="{B8D6FB59-D526-4A3A-B317-11F57AE8D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933"/>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C56AC"/>
    <w:pPr>
      <w:tabs>
        <w:tab w:val="center" w:pos="4536"/>
        <w:tab w:val="right" w:pos="9072"/>
      </w:tabs>
    </w:pPr>
  </w:style>
  <w:style w:type="character" w:customStyle="1" w:styleId="En-tteCar">
    <w:name w:val="En-tête Car"/>
    <w:basedOn w:val="Policepardfaut"/>
    <w:link w:val="En-tte"/>
    <w:uiPriority w:val="99"/>
    <w:rsid w:val="009C56AC"/>
  </w:style>
  <w:style w:type="paragraph" w:styleId="Pieddepage">
    <w:name w:val="footer"/>
    <w:basedOn w:val="Normal"/>
    <w:link w:val="PieddepageCar"/>
    <w:uiPriority w:val="99"/>
    <w:unhideWhenUsed/>
    <w:rsid w:val="009C56AC"/>
    <w:pPr>
      <w:tabs>
        <w:tab w:val="center" w:pos="4536"/>
        <w:tab w:val="right" w:pos="9072"/>
      </w:tabs>
    </w:pPr>
  </w:style>
  <w:style w:type="character" w:customStyle="1" w:styleId="PieddepageCar">
    <w:name w:val="Pied de page Car"/>
    <w:basedOn w:val="Policepardfaut"/>
    <w:link w:val="Pieddepage"/>
    <w:uiPriority w:val="99"/>
    <w:rsid w:val="009C56AC"/>
  </w:style>
  <w:style w:type="paragraph" w:styleId="NormalWeb">
    <w:name w:val="Normal (Web)"/>
    <w:basedOn w:val="Normal"/>
    <w:uiPriority w:val="99"/>
    <w:unhideWhenUsed/>
    <w:rsid w:val="00205E36"/>
    <w:pPr>
      <w:spacing w:before="100" w:beforeAutospacing="1" w:after="100" w:afterAutospacing="1"/>
    </w:pPr>
  </w:style>
  <w:style w:type="character" w:styleId="Marquedecommentaire">
    <w:name w:val="annotation reference"/>
    <w:basedOn w:val="Policepardfaut"/>
    <w:uiPriority w:val="99"/>
    <w:semiHidden/>
    <w:unhideWhenUsed/>
    <w:rsid w:val="00205E36"/>
    <w:rPr>
      <w:sz w:val="16"/>
      <w:szCs w:val="16"/>
    </w:rPr>
  </w:style>
  <w:style w:type="paragraph" w:styleId="Commentaire">
    <w:name w:val="annotation text"/>
    <w:basedOn w:val="Normal"/>
    <w:link w:val="CommentaireCar"/>
    <w:uiPriority w:val="99"/>
    <w:semiHidden/>
    <w:unhideWhenUsed/>
    <w:rsid w:val="00205E36"/>
    <w:rPr>
      <w:szCs w:val="20"/>
    </w:rPr>
  </w:style>
  <w:style w:type="character" w:customStyle="1" w:styleId="CommentaireCar">
    <w:name w:val="Commentaire Car"/>
    <w:basedOn w:val="Policepardfaut"/>
    <w:link w:val="Commentaire"/>
    <w:uiPriority w:val="99"/>
    <w:semiHidden/>
    <w:rsid w:val="00205E36"/>
    <w:rPr>
      <w:sz w:val="20"/>
      <w:szCs w:val="20"/>
    </w:rPr>
  </w:style>
  <w:style w:type="paragraph" w:styleId="Textedebulles">
    <w:name w:val="Balloon Text"/>
    <w:basedOn w:val="Normal"/>
    <w:link w:val="TextedebullesCar"/>
    <w:uiPriority w:val="99"/>
    <w:semiHidden/>
    <w:unhideWhenUsed/>
    <w:rsid w:val="00205E36"/>
    <w:rPr>
      <w:rFonts w:ascii="Segoe UI" w:hAnsi="Segoe UI" w:cs="Segoe UI"/>
      <w:sz w:val="18"/>
      <w:szCs w:val="18"/>
    </w:rPr>
  </w:style>
  <w:style w:type="character" w:customStyle="1" w:styleId="TextedebullesCar">
    <w:name w:val="Texte de bulles Car"/>
    <w:basedOn w:val="Policepardfaut"/>
    <w:link w:val="Textedebulles"/>
    <w:uiPriority w:val="99"/>
    <w:semiHidden/>
    <w:rsid w:val="00205E36"/>
    <w:rPr>
      <w:rFonts w:ascii="Segoe UI" w:hAnsi="Segoe UI" w:cs="Segoe UI"/>
      <w:sz w:val="18"/>
      <w:szCs w:val="18"/>
    </w:rPr>
  </w:style>
  <w:style w:type="paragraph" w:customStyle="1" w:styleId="si">
    <w:name w:val="si"/>
    <w:basedOn w:val="Normal"/>
    <w:qFormat/>
    <w:rsid w:val="001026B4"/>
    <w:pPr>
      <w:ind w:left="5670"/>
    </w:pPr>
    <w:rPr>
      <w:rFonts w:ascii="Calibri" w:hAnsi="Calibri"/>
      <w:b/>
    </w:rPr>
  </w:style>
  <w:style w:type="paragraph" w:styleId="Paragraphedeliste">
    <w:name w:val="List Paragraph"/>
    <w:basedOn w:val="Normal"/>
    <w:uiPriority w:val="34"/>
    <w:qFormat/>
    <w:rsid w:val="000844F3"/>
    <w:pPr>
      <w:ind w:left="720"/>
      <w:contextualSpacing/>
    </w:pPr>
  </w:style>
  <w:style w:type="paragraph" w:customStyle="1" w:styleId="Default">
    <w:name w:val="Default"/>
    <w:rsid w:val="006204E3"/>
    <w:pPr>
      <w:autoSpaceDE w:val="0"/>
      <w:autoSpaceDN w:val="0"/>
      <w:adjustRightInd w:val="0"/>
      <w:spacing w:after="0" w:line="240" w:lineRule="auto"/>
    </w:pPr>
    <w:rPr>
      <w:rFonts w:ascii="Calibri" w:hAnsi="Calibri" w:cs="Calibri"/>
      <w:color w:val="000000"/>
      <w:sz w:val="24"/>
      <w:szCs w:val="24"/>
    </w:rPr>
  </w:style>
  <w:style w:type="character" w:styleId="Lienhypertexte">
    <w:name w:val="Hyperlink"/>
    <w:uiPriority w:val="99"/>
    <w:unhideWhenUsed/>
    <w:rsid w:val="00BC03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850188">
      <w:bodyDiv w:val="1"/>
      <w:marLeft w:val="0"/>
      <w:marRight w:val="0"/>
      <w:marTop w:val="0"/>
      <w:marBottom w:val="0"/>
      <w:divBdr>
        <w:top w:val="none" w:sz="0" w:space="0" w:color="auto"/>
        <w:left w:val="none" w:sz="0" w:space="0" w:color="auto"/>
        <w:bottom w:val="none" w:sz="0" w:space="0" w:color="auto"/>
        <w:right w:val="none" w:sz="0" w:space="0" w:color="auto"/>
      </w:divBdr>
    </w:div>
    <w:div w:id="642734691">
      <w:bodyDiv w:val="1"/>
      <w:marLeft w:val="0"/>
      <w:marRight w:val="0"/>
      <w:marTop w:val="0"/>
      <w:marBottom w:val="0"/>
      <w:divBdr>
        <w:top w:val="none" w:sz="0" w:space="0" w:color="auto"/>
        <w:left w:val="none" w:sz="0" w:space="0" w:color="auto"/>
        <w:bottom w:val="none" w:sz="0" w:space="0" w:color="auto"/>
        <w:right w:val="none" w:sz="0" w:space="0" w:color="auto"/>
      </w:divBdr>
    </w:div>
    <w:div w:id="1267232341">
      <w:bodyDiv w:val="1"/>
      <w:marLeft w:val="0"/>
      <w:marRight w:val="0"/>
      <w:marTop w:val="0"/>
      <w:marBottom w:val="0"/>
      <w:divBdr>
        <w:top w:val="none" w:sz="0" w:space="0" w:color="auto"/>
        <w:left w:val="none" w:sz="0" w:space="0" w:color="auto"/>
        <w:bottom w:val="none" w:sz="0" w:space="0" w:color="auto"/>
        <w:right w:val="none" w:sz="0" w:space="0" w:color="auto"/>
      </w:divBdr>
    </w:div>
    <w:div w:id="2048218430">
      <w:bodyDiv w:val="1"/>
      <w:marLeft w:val="0"/>
      <w:marRight w:val="0"/>
      <w:marTop w:val="0"/>
      <w:marBottom w:val="0"/>
      <w:divBdr>
        <w:top w:val="none" w:sz="0" w:space="0" w:color="auto"/>
        <w:left w:val="none" w:sz="0" w:space="0" w:color="auto"/>
        <w:bottom w:val="none" w:sz="0" w:space="0" w:color="auto"/>
        <w:right w:val="none" w:sz="0" w:space="0" w:color="auto"/>
      </w:divBdr>
    </w:div>
    <w:div w:id="209554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hyperlink" Target="http://www.eiffageconstruction.com" TargetMode="External"/><Relationship Id="rId1" Type="http://schemas.openxmlformats.org/officeDocument/2006/relationships/hyperlink" Target="mailto:poitou-charentes.construction@eiffage.com" TargetMode="External"/><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A59D60D7D487F44AFBBAA4082647D2B" ma:contentTypeVersion="11" ma:contentTypeDescription="Crée un document." ma:contentTypeScope="" ma:versionID="14390d44e6c39598d669e6b3efa2ab86">
  <xsd:schema xmlns:xsd="http://www.w3.org/2001/XMLSchema" xmlns:xs="http://www.w3.org/2001/XMLSchema" xmlns:p="http://schemas.microsoft.com/office/2006/metadata/properties" xmlns:ns3="c9628acd-b7ec-4d7e-bf73-cf6b5b392da6" xmlns:ns4="07599078-c1d1-4ba5-b194-40752d4bb968" targetNamespace="http://schemas.microsoft.com/office/2006/metadata/properties" ma:root="true" ma:fieldsID="4f2654d502dbdaf75faebad73f86aa50" ns3:_="" ns4:_="">
    <xsd:import namespace="c9628acd-b7ec-4d7e-bf73-cf6b5b392da6"/>
    <xsd:import namespace="07599078-c1d1-4ba5-b194-40752d4bb96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628acd-b7ec-4d7e-bf73-cf6b5b392da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599078-c1d1-4ba5-b194-40752d4bb96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C12A34-5D1F-468A-8D05-E56D0179D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50FA86-56A6-4936-A235-0735BDC4CFB8}">
  <ds:schemaRefs>
    <ds:schemaRef ds:uri="http://schemas.openxmlformats.org/officeDocument/2006/bibliography"/>
  </ds:schemaRefs>
</ds:datastoreItem>
</file>

<file path=customXml/itemProps3.xml><?xml version="1.0" encoding="utf-8"?>
<ds:datastoreItem xmlns:ds="http://schemas.openxmlformats.org/officeDocument/2006/customXml" ds:itemID="{1F3A76C9-1543-4115-9585-792E6EDEEF7C}">
  <ds:schemaRefs>
    <ds:schemaRef ds:uri="http://schemas.microsoft.com/sharepoint/v3/contenttype/forms"/>
  </ds:schemaRefs>
</ds:datastoreItem>
</file>

<file path=customXml/itemProps4.xml><?xml version="1.0" encoding="utf-8"?>
<ds:datastoreItem xmlns:ds="http://schemas.openxmlformats.org/officeDocument/2006/customXml" ds:itemID="{9B9BC373-96BE-456B-AAAD-360E00A9C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628acd-b7ec-4d7e-bf73-cf6b5b392da6"/>
    <ds:schemaRef ds:uri="07599078-c1d1-4ba5-b194-40752d4bb9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1532</Words>
  <Characters>8431</Characters>
  <Application>Microsoft Office Word</Application>
  <DocSecurity>4</DocSecurity>
  <Lines>70</Lines>
  <Paragraphs>19</Paragraphs>
  <ScaleCrop>false</ScaleCrop>
  <HeadingPairs>
    <vt:vector size="2" baseType="variant">
      <vt:variant>
        <vt:lpstr>Titre</vt:lpstr>
      </vt:variant>
      <vt:variant>
        <vt:i4>1</vt:i4>
      </vt:variant>
    </vt:vector>
  </HeadingPairs>
  <TitlesOfParts>
    <vt:vector size="1" baseType="lpstr">
      <vt:lpstr/>
    </vt:vector>
  </TitlesOfParts>
  <Company>EIFFAGE</Company>
  <LinksUpToDate>false</LinksUpToDate>
  <CharactersWithSpaces>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VSANZ</dc:creator>
  <cp:lastModifiedBy>SANZ Valerie [EIFFAGE CONSTRUCTION]</cp:lastModifiedBy>
  <cp:revision>2</cp:revision>
  <cp:lastPrinted>2025-02-19T15:58:00Z</cp:lastPrinted>
  <dcterms:created xsi:type="dcterms:W3CDTF">2026-04-07T07:20:00Z</dcterms:created>
  <dcterms:modified xsi:type="dcterms:W3CDTF">2026-04-07T07:20:00Z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0x0101002A59D60D7D487F44AFBBAA4082647D2B</vt:lpwstr>
  </property>
</Properties>
</file>