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C86AB" w14:textId="77777777" w:rsidR="00130480" w:rsidRDefault="00130480" w:rsidP="00130480">
      <w:pPr>
        <w:spacing w:after="0" w:line="240" w:lineRule="auto"/>
        <w:jc w:val="center"/>
        <w:rPr>
          <w:rFonts w:ascii="Cambria" w:hAnsi="Cambria" w:cs="Arial"/>
          <w:b/>
          <w:color w:val="FF0000"/>
        </w:rPr>
      </w:pPr>
      <w:r>
        <w:rPr>
          <w:rFonts w:ascii="Cambria" w:hAnsi="Cambria" w:cs="Arial"/>
          <w:b/>
          <w:noProof/>
          <w:color w:val="FF0000"/>
          <w:lang w:eastAsia="fr-FR"/>
        </w:rPr>
        <w:drawing>
          <wp:inline distT="0" distB="0" distL="0" distR="0" wp14:anchorId="3E2AB708" wp14:editId="07BC8ECB">
            <wp:extent cx="2533650" cy="6953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UBSAFE.png"/>
                    <pic:cNvPicPr/>
                  </pic:nvPicPr>
                  <pic:blipFill>
                    <a:blip r:embed="rId8">
                      <a:extLst>
                        <a:ext uri="{28A0092B-C50C-407E-A947-70E740481C1C}">
                          <a14:useLocalDpi xmlns:a14="http://schemas.microsoft.com/office/drawing/2010/main" val="0"/>
                        </a:ext>
                      </a:extLst>
                    </a:blip>
                    <a:stretch>
                      <a:fillRect/>
                    </a:stretch>
                  </pic:blipFill>
                  <pic:spPr>
                    <a:xfrm>
                      <a:off x="0" y="0"/>
                      <a:ext cx="2536307" cy="696054"/>
                    </a:xfrm>
                    <a:prstGeom prst="rect">
                      <a:avLst/>
                    </a:prstGeom>
                  </pic:spPr>
                </pic:pic>
              </a:graphicData>
            </a:graphic>
          </wp:inline>
        </w:drawing>
      </w:r>
    </w:p>
    <w:p w14:paraId="6E39AB49" w14:textId="77777777" w:rsidR="006C1719" w:rsidRDefault="006C1719" w:rsidP="006C1719">
      <w:pPr>
        <w:spacing w:after="0" w:line="240" w:lineRule="auto"/>
        <w:jc w:val="center"/>
        <w:rPr>
          <w:rFonts w:ascii="Cambria" w:hAnsi="Cambria" w:cs="Arial"/>
          <w:b/>
          <w:color w:val="FF0000"/>
        </w:rPr>
      </w:pPr>
    </w:p>
    <w:p w14:paraId="356D0FB9" w14:textId="77777777" w:rsidR="006C1719" w:rsidRPr="00262689" w:rsidRDefault="006C1719" w:rsidP="006C1719">
      <w:pPr>
        <w:spacing w:after="0" w:line="240" w:lineRule="auto"/>
        <w:jc w:val="center"/>
        <w:rPr>
          <w:rFonts w:ascii="Cambria" w:hAnsi="Cambria" w:cs="Arial"/>
          <w:b/>
        </w:rPr>
      </w:pPr>
    </w:p>
    <w:p w14:paraId="3400FDF4" w14:textId="2D80FF21" w:rsidR="006C1719" w:rsidRPr="00DD5F64" w:rsidRDefault="006C1719" w:rsidP="006C1719">
      <w:pPr>
        <w:pBdr>
          <w:top w:val="single" w:sz="4" w:space="1" w:color="auto"/>
          <w:left w:val="single" w:sz="4" w:space="4" w:color="auto"/>
          <w:bottom w:val="single" w:sz="4" w:space="1" w:color="auto"/>
          <w:right w:val="single" w:sz="4" w:space="4" w:color="auto"/>
        </w:pBdr>
        <w:autoSpaceDE w:val="0"/>
        <w:autoSpaceDN w:val="0"/>
        <w:adjustRightInd w:val="0"/>
        <w:spacing w:after="0"/>
        <w:jc w:val="center"/>
        <w:rPr>
          <w:rFonts w:ascii="Arial" w:hAnsi="Arial" w:cs="Arial"/>
          <w:b/>
          <w:sz w:val="32"/>
        </w:rPr>
      </w:pPr>
      <w:r w:rsidRPr="00DD5F64">
        <w:rPr>
          <w:rFonts w:ascii="Arial" w:hAnsi="Arial" w:cs="Arial"/>
          <w:b/>
          <w:sz w:val="32"/>
        </w:rPr>
        <w:t>ACCORD SUR LA MISE EN PLACE</w:t>
      </w:r>
      <w:r>
        <w:rPr>
          <w:rFonts w:ascii="Arial" w:hAnsi="Arial" w:cs="Arial"/>
          <w:b/>
          <w:sz w:val="32"/>
        </w:rPr>
        <w:t xml:space="preserve"> DU</w:t>
      </w:r>
      <w:r w:rsidRPr="00DD5F64">
        <w:rPr>
          <w:rFonts w:ascii="Arial" w:hAnsi="Arial" w:cs="Arial"/>
          <w:b/>
          <w:sz w:val="32"/>
        </w:rPr>
        <w:t xml:space="preserve"> COMITÉ</w:t>
      </w:r>
      <w:r>
        <w:rPr>
          <w:rFonts w:ascii="Arial" w:hAnsi="Arial" w:cs="Arial"/>
          <w:b/>
          <w:sz w:val="32"/>
        </w:rPr>
        <w:t xml:space="preserve"> SOCIAL</w:t>
      </w:r>
      <w:r w:rsidRPr="00DD5F64">
        <w:rPr>
          <w:rFonts w:ascii="Arial" w:hAnsi="Arial" w:cs="Arial"/>
          <w:b/>
          <w:sz w:val="32"/>
        </w:rPr>
        <w:t xml:space="preserve"> ET ÉCONOMIQUE</w:t>
      </w:r>
      <w:r>
        <w:rPr>
          <w:rFonts w:ascii="Arial" w:hAnsi="Arial" w:cs="Arial"/>
          <w:b/>
          <w:sz w:val="32"/>
        </w:rPr>
        <w:t xml:space="preserve"> </w:t>
      </w:r>
      <w:r w:rsidRPr="00DD5F64">
        <w:rPr>
          <w:rFonts w:ascii="Arial" w:hAnsi="Arial" w:cs="Arial"/>
          <w:b/>
          <w:sz w:val="32"/>
        </w:rPr>
        <w:t xml:space="preserve">DE LA SOCIÉTÉ </w:t>
      </w:r>
      <w:r>
        <w:rPr>
          <w:rFonts w:ascii="Arial" w:hAnsi="Arial" w:cs="Arial"/>
          <w:b/>
          <w:sz w:val="32"/>
        </w:rPr>
        <w:t>HUB SAFE SAFESQUARE BY SAMSIC</w:t>
      </w:r>
    </w:p>
    <w:p w14:paraId="251B5A00" w14:textId="77777777" w:rsidR="006C1719" w:rsidRPr="00DD5F64" w:rsidRDefault="006C1719" w:rsidP="006C1719">
      <w:pPr>
        <w:spacing w:after="0" w:line="240" w:lineRule="auto"/>
        <w:jc w:val="center"/>
        <w:rPr>
          <w:rFonts w:ascii="Arial" w:hAnsi="Arial" w:cs="Arial"/>
          <w:b/>
        </w:rPr>
      </w:pPr>
    </w:p>
    <w:p w14:paraId="25587C1B" w14:textId="77777777" w:rsidR="006C1719" w:rsidRPr="00A251E3" w:rsidRDefault="006C1719" w:rsidP="006C1719">
      <w:pPr>
        <w:spacing w:after="0" w:line="240" w:lineRule="auto"/>
        <w:rPr>
          <w:rFonts w:ascii="Arial" w:hAnsi="Arial" w:cs="Arial"/>
        </w:rPr>
      </w:pPr>
    </w:p>
    <w:p w14:paraId="4E9DE3EF" w14:textId="77777777" w:rsidR="006C1719" w:rsidRPr="00A251E3" w:rsidRDefault="006C1719" w:rsidP="006C1719">
      <w:pPr>
        <w:spacing w:after="0" w:line="312" w:lineRule="auto"/>
        <w:jc w:val="both"/>
        <w:rPr>
          <w:rFonts w:ascii="Arial" w:eastAsia="Times New Roman" w:hAnsi="Arial" w:cs="Arial"/>
          <w:bCs/>
          <w:lang w:eastAsia="fr-FR"/>
        </w:rPr>
      </w:pPr>
      <w:r w:rsidRPr="00A251E3">
        <w:rPr>
          <w:rFonts w:ascii="Arial" w:eastAsia="Times New Roman" w:hAnsi="Arial" w:cs="Arial"/>
          <w:bCs/>
          <w:lang w:eastAsia="fr-FR"/>
        </w:rPr>
        <w:t xml:space="preserve">Entre la société </w:t>
      </w:r>
      <w:r>
        <w:rPr>
          <w:rFonts w:ascii="Arial" w:eastAsia="Times New Roman" w:hAnsi="Arial" w:cs="Arial"/>
          <w:bCs/>
          <w:lang w:eastAsia="fr-FR"/>
        </w:rPr>
        <w:t>HUB SAFE SAFESQUARE BY SAMSIC</w:t>
      </w:r>
      <w:r w:rsidRPr="00A251E3">
        <w:rPr>
          <w:rFonts w:ascii="Arial" w:eastAsia="Times New Roman" w:hAnsi="Arial" w:cs="Arial"/>
          <w:bCs/>
          <w:lang w:eastAsia="fr-FR"/>
        </w:rPr>
        <w:t xml:space="preserve">, </w:t>
      </w:r>
      <w:r w:rsidRPr="00A251E3">
        <w:rPr>
          <w:rFonts w:ascii="Arial" w:eastAsia="Times New Roman" w:hAnsi="Arial" w:cs="Arial"/>
          <w:lang w:eastAsia="fr-FR"/>
        </w:rPr>
        <w:t xml:space="preserve">société par actions simplifiée à associé unique au capital de </w:t>
      </w:r>
      <w:r>
        <w:rPr>
          <w:rFonts w:ascii="Arial" w:eastAsia="Times New Roman" w:hAnsi="Arial" w:cs="Arial"/>
          <w:lang w:eastAsia="fr-FR"/>
        </w:rPr>
        <w:t>2.5</w:t>
      </w:r>
      <w:r w:rsidRPr="00A251E3">
        <w:rPr>
          <w:rFonts w:ascii="Arial" w:eastAsia="Times New Roman" w:hAnsi="Arial" w:cs="Arial"/>
          <w:lang w:eastAsia="fr-FR"/>
        </w:rPr>
        <w:t xml:space="preserve">37.000 €, inscrite au Registre du Commerce et des Sociétés </w:t>
      </w:r>
      <w:r>
        <w:rPr>
          <w:rFonts w:ascii="Arial" w:eastAsia="Times New Roman" w:hAnsi="Arial" w:cs="Arial"/>
          <w:lang w:eastAsia="fr-FR"/>
        </w:rPr>
        <w:t>de Bobigny sous le n°411 381 346</w:t>
      </w:r>
      <w:r w:rsidRPr="00A251E3">
        <w:rPr>
          <w:rFonts w:ascii="Arial" w:eastAsia="Times New Roman" w:hAnsi="Arial" w:cs="Arial"/>
          <w:lang w:eastAsia="fr-FR"/>
        </w:rPr>
        <w:t>, dont le siège social se situe</w:t>
      </w:r>
      <w:r w:rsidRPr="00A251E3">
        <w:rPr>
          <w:rFonts w:ascii="Arial" w:eastAsia="Times New Roman" w:hAnsi="Arial" w:cs="Arial"/>
          <w:bCs/>
          <w:lang w:eastAsia="fr-FR"/>
        </w:rPr>
        <w:t xml:space="preserve"> : </w:t>
      </w:r>
      <w:r w:rsidRPr="00A251E3">
        <w:rPr>
          <w:rFonts w:ascii="Arial" w:hAnsi="Arial" w:cs="Arial"/>
        </w:rPr>
        <w:t>1 place de Londres – Continental Square 1 – Bâtiment Jupiter – Aéroport Roissy Charles de Gaulle – 93290 TREMBLAY EN FRANCE,</w:t>
      </w:r>
      <w:r w:rsidRPr="00A251E3">
        <w:rPr>
          <w:rFonts w:ascii="Arial" w:eastAsia="Times New Roman" w:hAnsi="Arial" w:cs="Arial"/>
          <w:bCs/>
          <w:lang w:eastAsia="fr-FR"/>
        </w:rPr>
        <w:t xml:space="preserve"> représentée par </w:t>
      </w:r>
      <w:r>
        <w:rPr>
          <w:rFonts w:ascii="Arial" w:eastAsia="Times New Roman" w:hAnsi="Arial" w:cs="Arial"/>
          <w:bCs/>
          <w:lang w:eastAsia="fr-FR"/>
        </w:rPr>
        <w:t xml:space="preserve">Monsieur Philippe MATHIEU-BLOISE agissant </w:t>
      </w:r>
      <w:r w:rsidRPr="00A251E3">
        <w:rPr>
          <w:rFonts w:ascii="Arial" w:eastAsia="Times New Roman" w:hAnsi="Arial" w:cs="Arial"/>
          <w:bCs/>
          <w:lang w:eastAsia="fr-FR"/>
        </w:rPr>
        <w:t xml:space="preserve">en qualité </w:t>
      </w:r>
      <w:r>
        <w:rPr>
          <w:rFonts w:ascii="Arial" w:eastAsia="Times New Roman" w:hAnsi="Arial" w:cs="Arial"/>
          <w:bCs/>
          <w:lang w:eastAsia="fr-FR"/>
        </w:rPr>
        <w:t>de Directeur des Ressources Humaines</w:t>
      </w:r>
    </w:p>
    <w:p w14:paraId="1A3E36A5" w14:textId="77777777" w:rsidR="006C1719" w:rsidRPr="00DD5F64" w:rsidRDefault="006C1719" w:rsidP="006C1719">
      <w:pPr>
        <w:spacing w:after="0" w:line="312" w:lineRule="auto"/>
        <w:jc w:val="both"/>
        <w:rPr>
          <w:rFonts w:ascii="Arial" w:eastAsia="Times New Roman" w:hAnsi="Arial" w:cs="Arial"/>
          <w:bCs/>
          <w:lang w:eastAsia="fr-FR"/>
        </w:rPr>
      </w:pPr>
    </w:p>
    <w:p w14:paraId="5FC32437" w14:textId="77777777" w:rsidR="006C1719" w:rsidRPr="00DD5F64" w:rsidRDefault="006C1719" w:rsidP="006C1719">
      <w:pPr>
        <w:spacing w:after="0" w:line="312" w:lineRule="auto"/>
        <w:jc w:val="both"/>
        <w:rPr>
          <w:rFonts w:ascii="Arial" w:eastAsia="Times New Roman" w:hAnsi="Arial" w:cs="Arial"/>
          <w:bCs/>
          <w:lang w:eastAsia="fr-FR"/>
        </w:rPr>
      </w:pPr>
      <w:r w:rsidRPr="00DD5F64">
        <w:rPr>
          <w:rFonts w:ascii="Arial" w:eastAsia="Times New Roman" w:hAnsi="Arial" w:cs="Arial"/>
          <w:bCs/>
          <w:lang w:eastAsia="fr-FR"/>
        </w:rPr>
        <w:t xml:space="preserve">Et </w:t>
      </w:r>
    </w:p>
    <w:p w14:paraId="5C514EBC" w14:textId="77777777" w:rsidR="006C1719" w:rsidRPr="00DD5F64" w:rsidRDefault="006C1719" w:rsidP="006C1719">
      <w:pPr>
        <w:spacing w:after="0" w:line="312" w:lineRule="auto"/>
        <w:jc w:val="both"/>
        <w:rPr>
          <w:rFonts w:ascii="Arial" w:eastAsia="Times New Roman" w:hAnsi="Arial" w:cs="Arial"/>
          <w:bCs/>
          <w:lang w:eastAsia="fr-FR"/>
        </w:rPr>
      </w:pPr>
    </w:p>
    <w:p w14:paraId="36466CB2" w14:textId="77777777" w:rsidR="006C1719" w:rsidRPr="00704B44" w:rsidRDefault="006C1719" w:rsidP="006C1719">
      <w:pPr>
        <w:spacing w:after="0" w:line="312" w:lineRule="auto"/>
        <w:jc w:val="both"/>
        <w:rPr>
          <w:rFonts w:ascii="Arial" w:eastAsia="Times New Roman" w:hAnsi="Arial" w:cs="Arial"/>
          <w:bCs/>
          <w:lang w:eastAsia="fr-FR"/>
        </w:rPr>
      </w:pPr>
    </w:p>
    <w:p w14:paraId="46C4BFCE" w14:textId="77777777" w:rsidR="006C1719" w:rsidRPr="00704B44" w:rsidRDefault="006C1719" w:rsidP="006C1719">
      <w:pPr>
        <w:spacing w:after="0" w:line="312" w:lineRule="auto"/>
        <w:jc w:val="both"/>
        <w:rPr>
          <w:rFonts w:ascii="Arial" w:eastAsia="Times New Roman" w:hAnsi="Arial" w:cs="Arial"/>
          <w:bCs/>
          <w:lang w:eastAsia="fr-FR"/>
        </w:rPr>
      </w:pPr>
      <w:r w:rsidRPr="00704B44">
        <w:rPr>
          <w:rFonts w:ascii="Arial" w:eastAsia="Times New Roman" w:hAnsi="Arial" w:cs="Arial"/>
          <w:bCs/>
          <w:lang w:eastAsia="fr-FR"/>
        </w:rPr>
        <w:t>Les Organisations Syndicales :</w:t>
      </w:r>
    </w:p>
    <w:p w14:paraId="04FF2532" w14:textId="77777777" w:rsidR="006C1719" w:rsidRPr="00704B44" w:rsidRDefault="006C1719" w:rsidP="006C1719">
      <w:pPr>
        <w:spacing w:after="0" w:line="312" w:lineRule="auto"/>
        <w:jc w:val="both"/>
        <w:rPr>
          <w:rFonts w:ascii="Arial" w:eastAsia="Times New Roman" w:hAnsi="Arial" w:cs="Arial"/>
          <w:bCs/>
          <w:lang w:eastAsia="fr-FR"/>
        </w:rPr>
      </w:pPr>
    </w:p>
    <w:p w14:paraId="4B429D18" w14:textId="587A8075" w:rsidR="006C1719" w:rsidRPr="00704B44" w:rsidRDefault="006C1719" w:rsidP="006C1719">
      <w:pPr>
        <w:spacing w:after="0" w:line="312" w:lineRule="auto"/>
        <w:ind w:left="720" w:hanging="360"/>
        <w:jc w:val="both"/>
        <w:rPr>
          <w:rFonts w:ascii="Arial" w:eastAsia="Times New Roman" w:hAnsi="Arial" w:cs="Arial"/>
          <w:bCs/>
          <w:lang w:eastAsia="fr-FR"/>
        </w:rPr>
      </w:pPr>
      <w:r w:rsidRPr="00704B44">
        <w:rPr>
          <w:rFonts w:ascii="Arial" w:eastAsia="Times New Roman" w:hAnsi="Arial" w:cs="Arial"/>
          <w:bCs/>
          <w:lang w:eastAsia="fr-FR"/>
        </w:rPr>
        <w:t xml:space="preserve">- SNPS/CFTC, représentée par </w:t>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hAnsi="Arial" w:cs="Arial"/>
        </w:rPr>
        <w:t xml:space="preserve">Monsieur </w:t>
      </w:r>
    </w:p>
    <w:p w14:paraId="559188D2" w14:textId="4AF4FBFE" w:rsidR="006C1719" w:rsidRPr="00704B44" w:rsidRDefault="006C1719" w:rsidP="006C1719">
      <w:pPr>
        <w:spacing w:after="0" w:line="312" w:lineRule="auto"/>
        <w:ind w:left="720" w:hanging="360"/>
        <w:jc w:val="both"/>
        <w:rPr>
          <w:rFonts w:ascii="Arial" w:eastAsia="Times New Roman" w:hAnsi="Arial" w:cs="Arial"/>
          <w:bCs/>
          <w:lang w:eastAsia="fr-FR"/>
        </w:rPr>
      </w:pP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hAnsi="Arial" w:cs="Arial"/>
        </w:rPr>
        <w:t xml:space="preserve">Monsieur </w:t>
      </w:r>
    </w:p>
    <w:p w14:paraId="4B3AB7BB" w14:textId="77777777" w:rsidR="006C1719" w:rsidRPr="00704B44" w:rsidRDefault="006C1719" w:rsidP="006C1719">
      <w:pPr>
        <w:spacing w:after="0" w:line="312" w:lineRule="auto"/>
        <w:ind w:left="720" w:hanging="360"/>
        <w:jc w:val="both"/>
        <w:rPr>
          <w:rFonts w:ascii="Arial" w:eastAsia="Times New Roman" w:hAnsi="Arial" w:cs="Arial"/>
          <w:bCs/>
          <w:lang w:eastAsia="fr-FR"/>
        </w:rPr>
      </w:pPr>
    </w:p>
    <w:p w14:paraId="26A759CD" w14:textId="206CD76C" w:rsidR="006C1719" w:rsidRPr="00704B44" w:rsidRDefault="006C1719" w:rsidP="006C1719">
      <w:pPr>
        <w:spacing w:after="0" w:line="312" w:lineRule="auto"/>
        <w:ind w:left="720" w:hanging="360"/>
        <w:jc w:val="both"/>
        <w:rPr>
          <w:rFonts w:ascii="Arial" w:eastAsia="Times New Roman" w:hAnsi="Arial" w:cs="Arial"/>
          <w:bCs/>
          <w:lang w:eastAsia="fr-FR"/>
        </w:rPr>
      </w:pPr>
      <w:r w:rsidRPr="00704B44">
        <w:rPr>
          <w:rFonts w:ascii="Arial" w:eastAsia="Times New Roman" w:hAnsi="Arial" w:cs="Arial"/>
          <w:bCs/>
          <w:lang w:eastAsia="fr-FR"/>
        </w:rPr>
        <w:t xml:space="preserve">- STAAAP, représentée par </w:t>
      </w:r>
      <w:r w:rsidRPr="00704B44">
        <w:rPr>
          <w:rFonts w:ascii="Arial" w:eastAsia="Times New Roman" w:hAnsi="Arial" w:cs="Arial"/>
          <w:bCs/>
          <w:lang w:eastAsia="fr-FR"/>
        </w:rPr>
        <w:tab/>
      </w:r>
      <w:r w:rsidRPr="00704B44">
        <w:rPr>
          <w:rFonts w:ascii="Arial" w:eastAsia="Times New Roman" w:hAnsi="Arial" w:cs="Arial"/>
          <w:bCs/>
          <w:lang w:eastAsia="fr-FR"/>
        </w:rPr>
        <w:tab/>
        <w:t xml:space="preserve">Monsieur </w:t>
      </w:r>
    </w:p>
    <w:p w14:paraId="7D2CD148" w14:textId="0A300454" w:rsidR="006C1719" w:rsidRPr="00704B44" w:rsidRDefault="00D95872" w:rsidP="006C1719">
      <w:pPr>
        <w:spacing w:after="0" w:line="312" w:lineRule="auto"/>
        <w:ind w:left="720" w:hanging="360"/>
        <w:jc w:val="both"/>
        <w:rPr>
          <w:rFonts w:ascii="Arial" w:eastAsia="Times New Roman" w:hAnsi="Arial" w:cs="Arial"/>
          <w:bCs/>
          <w:lang w:eastAsia="fr-FR"/>
        </w:rPr>
      </w:pPr>
      <w:r>
        <w:rPr>
          <w:rFonts w:ascii="Arial" w:eastAsia="Times New Roman" w:hAnsi="Arial" w:cs="Arial"/>
          <w:bCs/>
          <w:lang w:eastAsia="fr-FR"/>
        </w:rPr>
        <w:tab/>
      </w:r>
      <w:r>
        <w:rPr>
          <w:rFonts w:ascii="Arial" w:eastAsia="Times New Roman" w:hAnsi="Arial" w:cs="Arial"/>
          <w:bCs/>
          <w:lang w:eastAsia="fr-FR"/>
        </w:rPr>
        <w:tab/>
      </w:r>
      <w:r>
        <w:rPr>
          <w:rFonts w:ascii="Arial" w:eastAsia="Times New Roman" w:hAnsi="Arial" w:cs="Arial"/>
          <w:bCs/>
          <w:lang w:eastAsia="fr-FR"/>
        </w:rPr>
        <w:tab/>
      </w:r>
      <w:r>
        <w:rPr>
          <w:rFonts w:ascii="Arial" w:eastAsia="Times New Roman" w:hAnsi="Arial" w:cs="Arial"/>
          <w:bCs/>
          <w:lang w:eastAsia="fr-FR"/>
        </w:rPr>
        <w:tab/>
      </w:r>
      <w:r>
        <w:rPr>
          <w:rFonts w:ascii="Arial" w:eastAsia="Times New Roman" w:hAnsi="Arial" w:cs="Arial"/>
          <w:bCs/>
          <w:lang w:eastAsia="fr-FR"/>
        </w:rPr>
        <w:tab/>
      </w:r>
      <w:r>
        <w:rPr>
          <w:rFonts w:ascii="Arial" w:eastAsia="Times New Roman" w:hAnsi="Arial" w:cs="Arial"/>
          <w:bCs/>
          <w:lang w:eastAsia="fr-FR"/>
        </w:rPr>
        <w:tab/>
        <w:t>Madame</w:t>
      </w:r>
      <w:r w:rsidR="006C1719" w:rsidRPr="00704B44">
        <w:rPr>
          <w:rFonts w:ascii="Arial" w:eastAsia="Times New Roman" w:hAnsi="Arial" w:cs="Arial"/>
          <w:bCs/>
          <w:lang w:eastAsia="fr-FR"/>
        </w:rPr>
        <w:t xml:space="preserve"> </w:t>
      </w:r>
    </w:p>
    <w:p w14:paraId="3B659FC2" w14:textId="77777777" w:rsidR="006C1719" w:rsidRPr="00704B44" w:rsidRDefault="006C1719" w:rsidP="006C1719">
      <w:pPr>
        <w:spacing w:after="0" w:line="312" w:lineRule="auto"/>
        <w:ind w:left="720" w:hanging="360"/>
        <w:jc w:val="both"/>
        <w:rPr>
          <w:rFonts w:ascii="Arial" w:eastAsia="Times New Roman" w:hAnsi="Arial" w:cs="Arial"/>
          <w:bCs/>
          <w:lang w:eastAsia="fr-FR"/>
        </w:rPr>
      </w:pPr>
    </w:p>
    <w:p w14:paraId="44AE9ED5" w14:textId="7F21E22E" w:rsidR="006C1719" w:rsidRPr="00704B44" w:rsidRDefault="006C1719" w:rsidP="006C1719">
      <w:pPr>
        <w:spacing w:after="0" w:line="312" w:lineRule="auto"/>
        <w:ind w:left="720" w:hanging="360"/>
        <w:jc w:val="both"/>
        <w:rPr>
          <w:rFonts w:ascii="Arial" w:eastAsia="Times New Roman" w:hAnsi="Arial" w:cs="Arial"/>
          <w:bCs/>
          <w:lang w:eastAsia="fr-FR"/>
        </w:rPr>
      </w:pPr>
      <w:r w:rsidRPr="00704B44">
        <w:rPr>
          <w:rFonts w:ascii="Arial" w:eastAsia="Times New Roman" w:hAnsi="Arial" w:cs="Arial"/>
          <w:bCs/>
          <w:lang w:eastAsia="fr-FR"/>
        </w:rPr>
        <w:t xml:space="preserve">- FMPS, représentée par </w:t>
      </w:r>
      <w:r w:rsidRPr="00704B44">
        <w:rPr>
          <w:rFonts w:ascii="Arial" w:eastAsia="Times New Roman" w:hAnsi="Arial" w:cs="Arial"/>
          <w:bCs/>
          <w:lang w:eastAsia="fr-FR"/>
        </w:rPr>
        <w:tab/>
      </w:r>
      <w:r w:rsidRPr="00704B44">
        <w:rPr>
          <w:rFonts w:ascii="Arial" w:eastAsia="Times New Roman" w:hAnsi="Arial" w:cs="Arial"/>
          <w:bCs/>
          <w:lang w:eastAsia="fr-FR"/>
        </w:rPr>
        <w:tab/>
        <w:t xml:space="preserve">Monsieur </w:t>
      </w:r>
    </w:p>
    <w:p w14:paraId="7A10248C" w14:textId="35C5CEC1" w:rsidR="006C1719" w:rsidRPr="00704B44" w:rsidRDefault="006C1719" w:rsidP="006C1719">
      <w:pPr>
        <w:spacing w:after="0" w:line="312" w:lineRule="auto"/>
        <w:ind w:left="720" w:hanging="360"/>
        <w:jc w:val="both"/>
        <w:rPr>
          <w:rFonts w:ascii="Arial" w:eastAsia="Times New Roman" w:hAnsi="Arial" w:cs="Arial"/>
          <w:bCs/>
          <w:lang w:eastAsia="fr-FR"/>
        </w:rPr>
      </w:pP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t xml:space="preserve">Monsieur </w:t>
      </w:r>
    </w:p>
    <w:p w14:paraId="58570086" w14:textId="2B87BA14" w:rsidR="006C1719" w:rsidRPr="00704B44" w:rsidRDefault="006C1719" w:rsidP="006C1719">
      <w:pPr>
        <w:spacing w:after="0" w:line="312" w:lineRule="auto"/>
        <w:ind w:left="720" w:hanging="360"/>
        <w:jc w:val="both"/>
        <w:rPr>
          <w:rFonts w:ascii="Arial" w:eastAsia="Times New Roman" w:hAnsi="Arial" w:cs="Arial"/>
          <w:bCs/>
          <w:lang w:eastAsia="fr-FR"/>
        </w:rPr>
      </w:pP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t xml:space="preserve">Madame </w:t>
      </w:r>
    </w:p>
    <w:p w14:paraId="1CBC03A7" w14:textId="77777777" w:rsidR="006C1719" w:rsidRPr="00704B44" w:rsidRDefault="006C1719" w:rsidP="006C1719">
      <w:pPr>
        <w:spacing w:after="0" w:line="312" w:lineRule="auto"/>
        <w:ind w:left="720" w:hanging="360"/>
        <w:jc w:val="both"/>
        <w:rPr>
          <w:rFonts w:ascii="Arial" w:eastAsia="Times New Roman" w:hAnsi="Arial" w:cs="Arial"/>
          <w:bCs/>
          <w:lang w:eastAsia="fr-FR"/>
        </w:rPr>
      </w:pPr>
    </w:p>
    <w:p w14:paraId="73E4D184" w14:textId="000539C0" w:rsidR="006C1719" w:rsidRPr="00704B44" w:rsidRDefault="006C1719" w:rsidP="006C1719">
      <w:pPr>
        <w:spacing w:after="0" w:line="312" w:lineRule="auto"/>
        <w:ind w:left="720" w:hanging="360"/>
        <w:jc w:val="both"/>
        <w:rPr>
          <w:rFonts w:ascii="Arial" w:eastAsia="Times New Roman" w:hAnsi="Arial" w:cs="Arial"/>
          <w:bCs/>
          <w:lang w:eastAsia="fr-FR"/>
        </w:rPr>
      </w:pPr>
      <w:r w:rsidRPr="00704B44">
        <w:rPr>
          <w:rFonts w:ascii="Arial" w:eastAsia="Times New Roman" w:hAnsi="Arial" w:cs="Arial"/>
          <w:bCs/>
          <w:lang w:eastAsia="fr-FR"/>
        </w:rPr>
        <w:t xml:space="preserve">  - FO, représentée par</w:t>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t xml:space="preserve">Monsieur </w:t>
      </w:r>
    </w:p>
    <w:p w14:paraId="2C46A978" w14:textId="29EC0830" w:rsidR="006C1719" w:rsidRPr="00704B44" w:rsidRDefault="006C1719" w:rsidP="006C1719">
      <w:pPr>
        <w:spacing w:after="0" w:line="312" w:lineRule="auto"/>
        <w:ind w:left="720" w:hanging="360"/>
        <w:jc w:val="both"/>
        <w:rPr>
          <w:rFonts w:ascii="Arial" w:eastAsia="Times New Roman" w:hAnsi="Arial" w:cs="Arial"/>
          <w:bCs/>
          <w:lang w:eastAsia="fr-FR"/>
        </w:rPr>
      </w:pP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Pr="00704B44">
        <w:rPr>
          <w:rFonts w:ascii="Arial" w:eastAsia="Times New Roman" w:hAnsi="Arial" w:cs="Arial"/>
          <w:bCs/>
          <w:lang w:eastAsia="fr-FR"/>
        </w:rPr>
        <w:tab/>
      </w:r>
      <w:r w:rsidR="008D0194">
        <w:rPr>
          <w:rFonts w:ascii="Arial" w:eastAsia="Times New Roman" w:hAnsi="Arial" w:cs="Arial"/>
          <w:bCs/>
          <w:lang w:eastAsia="fr-FR"/>
        </w:rPr>
        <w:t>Madame</w:t>
      </w:r>
    </w:p>
    <w:p w14:paraId="2DE02574" w14:textId="77777777" w:rsidR="006C1719" w:rsidRPr="00704B44" w:rsidRDefault="006C1719" w:rsidP="006C1719">
      <w:pPr>
        <w:spacing w:after="0" w:line="312" w:lineRule="auto"/>
        <w:rPr>
          <w:rFonts w:ascii="Arial" w:eastAsia="Times New Roman" w:hAnsi="Arial" w:cs="Arial"/>
          <w:b/>
          <w:lang w:eastAsia="fr-FR"/>
        </w:rPr>
      </w:pPr>
    </w:p>
    <w:p w14:paraId="0B09AA36" w14:textId="77777777" w:rsidR="006C1719" w:rsidRPr="00DD5F64" w:rsidRDefault="006C1719" w:rsidP="006C1719">
      <w:pPr>
        <w:spacing w:after="0" w:line="240" w:lineRule="auto"/>
        <w:rPr>
          <w:rFonts w:ascii="Arial" w:eastAsia="Times New Roman" w:hAnsi="Arial" w:cs="Arial"/>
          <w:color w:val="000000"/>
          <w:lang w:eastAsia="fr-FR"/>
        </w:rPr>
      </w:pPr>
    </w:p>
    <w:p w14:paraId="0CD38FA5" w14:textId="77777777" w:rsidR="006C1719" w:rsidRPr="00DD5F64" w:rsidRDefault="006C1719" w:rsidP="006C1719">
      <w:pPr>
        <w:jc w:val="center"/>
        <w:rPr>
          <w:rFonts w:ascii="Arial" w:eastAsia="Times New Roman" w:hAnsi="Arial" w:cs="Arial"/>
          <w:b/>
          <w:lang w:eastAsia="fr-FR"/>
        </w:rPr>
      </w:pPr>
      <w:bookmarkStart w:id="0" w:name="_Toc461702598"/>
      <w:bookmarkStart w:id="1" w:name="_Toc461702984"/>
      <w:bookmarkStart w:id="2" w:name="_Toc461703461"/>
      <w:bookmarkStart w:id="3" w:name="_Toc461714333"/>
      <w:bookmarkStart w:id="4" w:name="_Toc462063854"/>
      <w:bookmarkStart w:id="5" w:name="_Toc462070245"/>
      <w:bookmarkStart w:id="6" w:name="_Toc465151490"/>
      <w:bookmarkStart w:id="7" w:name="_Toc465926003"/>
      <w:bookmarkStart w:id="8" w:name="_Toc465930079"/>
      <w:bookmarkStart w:id="9" w:name="_Toc466368311"/>
      <w:bookmarkStart w:id="10" w:name="_Toc466450154"/>
      <w:bookmarkStart w:id="11" w:name="_Toc466537413"/>
      <w:r w:rsidRPr="00DD5F64">
        <w:rPr>
          <w:rFonts w:ascii="Arial" w:eastAsia="Times New Roman" w:hAnsi="Arial" w:cs="Arial"/>
          <w:b/>
          <w:lang w:eastAsia="fr-FR"/>
        </w:rPr>
        <w:t>IL A ETE CONVENU CE QUI SUIT :</w:t>
      </w:r>
      <w:bookmarkEnd w:id="0"/>
      <w:bookmarkEnd w:id="1"/>
      <w:bookmarkEnd w:id="2"/>
      <w:bookmarkEnd w:id="3"/>
      <w:bookmarkEnd w:id="4"/>
      <w:bookmarkEnd w:id="5"/>
      <w:bookmarkEnd w:id="6"/>
      <w:bookmarkEnd w:id="7"/>
      <w:bookmarkEnd w:id="8"/>
      <w:bookmarkEnd w:id="9"/>
      <w:bookmarkEnd w:id="10"/>
      <w:bookmarkEnd w:id="11"/>
    </w:p>
    <w:p w14:paraId="2B3A5EFF" w14:textId="77777777" w:rsidR="006C1719" w:rsidRDefault="006C1719" w:rsidP="006C1719">
      <w:pPr>
        <w:rPr>
          <w:rFonts w:ascii="Cambria" w:hAnsi="Cambria"/>
          <w:sz w:val="24"/>
        </w:rPr>
      </w:pPr>
    </w:p>
    <w:p w14:paraId="795B1CFF" w14:textId="77777777" w:rsidR="006C1719" w:rsidRDefault="006C1719" w:rsidP="006C1719">
      <w:pPr>
        <w:rPr>
          <w:rFonts w:ascii="Cambria" w:hAnsi="Cambria"/>
          <w:sz w:val="24"/>
        </w:rPr>
      </w:pPr>
    </w:p>
    <w:p w14:paraId="377463F7" w14:textId="77777777" w:rsidR="006C1719" w:rsidRDefault="006C1719" w:rsidP="006C1719">
      <w:pPr>
        <w:spacing w:after="0" w:line="240" w:lineRule="auto"/>
        <w:rPr>
          <w:rFonts w:ascii="Times New Roman" w:hAnsi="Times New Roman" w:cs="Times New Roman"/>
          <w:sz w:val="24"/>
          <w:szCs w:val="24"/>
        </w:rPr>
      </w:pPr>
    </w:p>
    <w:p w14:paraId="072BC1FE" w14:textId="77777777" w:rsidR="006C1719" w:rsidRDefault="006C1719" w:rsidP="006C1719">
      <w:pPr>
        <w:spacing w:after="0" w:line="240" w:lineRule="auto"/>
        <w:rPr>
          <w:rFonts w:ascii="Times New Roman" w:hAnsi="Times New Roman" w:cs="Times New Roman"/>
          <w:sz w:val="24"/>
          <w:szCs w:val="24"/>
        </w:rPr>
      </w:pPr>
    </w:p>
    <w:p w14:paraId="34BDD6C9" w14:textId="77777777" w:rsidR="006C1719" w:rsidRPr="00B93FCD" w:rsidRDefault="006C1719" w:rsidP="006C1719">
      <w:pPr>
        <w:pBdr>
          <w:top w:val="single" w:sz="4" w:space="1" w:color="auto"/>
          <w:left w:val="single" w:sz="4" w:space="4" w:color="auto"/>
          <w:bottom w:val="single" w:sz="4" w:space="1" w:color="auto"/>
          <w:right w:val="single" w:sz="4" w:space="4" w:color="auto"/>
        </w:pBdr>
        <w:spacing w:after="0" w:line="240" w:lineRule="auto"/>
        <w:rPr>
          <w:rFonts w:ascii="Arial" w:hAnsi="Arial" w:cs="Arial"/>
          <w:sz w:val="24"/>
          <w:szCs w:val="24"/>
        </w:rPr>
      </w:pPr>
      <w:r w:rsidRPr="00B93FCD">
        <w:rPr>
          <w:rFonts w:ascii="Arial" w:hAnsi="Arial" w:cs="Arial"/>
          <w:sz w:val="24"/>
          <w:szCs w:val="24"/>
        </w:rPr>
        <w:t>PRÉAMBULE</w:t>
      </w:r>
    </w:p>
    <w:p w14:paraId="71E5A89F" w14:textId="77777777" w:rsidR="006C1719" w:rsidRPr="00B93FCD" w:rsidRDefault="006C1719" w:rsidP="006C1719">
      <w:pPr>
        <w:spacing w:after="0" w:line="240" w:lineRule="auto"/>
        <w:ind w:left="-142"/>
        <w:jc w:val="both"/>
        <w:rPr>
          <w:rFonts w:ascii="Arial" w:hAnsi="Arial" w:cs="Arial"/>
        </w:rPr>
      </w:pPr>
    </w:p>
    <w:p w14:paraId="1282C02B" w14:textId="77777777" w:rsidR="006C1719" w:rsidRPr="00083286" w:rsidRDefault="006C1719" w:rsidP="006C1719">
      <w:pPr>
        <w:spacing w:after="0" w:line="240" w:lineRule="auto"/>
        <w:jc w:val="both"/>
        <w:rPr>
          <w:rFonts w:ascii="Arial" w:eastAsia="Times New Roman" w:hAnsi="Arial" w:cs="Arial"/>
          <w:color w:val="000000"/>
          <w:lang w:eastAsia="fr-FR"/>
        </w:rPr>
      </w:pPr>
      <w:r w:rsidRPr="00083286">
        <w:rPr>
          <w:rFonts w:ascii="Arial" w:eastAsia="Times New Roman" w:hAnsi="Arial" w:cs="Arial"/>
          <w:color w:val="000000"/>
          <w:lang w:eastAsia="fr-FR"/>
        </w:rPr>
        <w:t xml:space="preserve">L’Ordonnance n°2017-1386 du 22 septembre 2017, relative à l’organisation du dialogue social et économique dans l’entreprise, prévoit l’obligation de mise en place dans l’ensemble des entreprises satisfaisant à certaines conditions d’effectif, un Comité Economique et Social (ci-après dénommé </w:t>
      </w:r>
      <w:r w:rsidRPr="00083286">
        <w:rPr>
          <w:rFonts w:ascii="Arial" w:eastAsia="Times New Roman" w:hAnsi="Arial" w:cs="Arial"/>
          <w:i/>
          <w:color w:val="000000"/>
          <w:lang w:eastAsia="fr-FR"/>
        </w:rPr>
        <w:t>« CSE »</w:t>
      </w:r>
      <w:r w:rsidRPr="00083286">
        <w:rPr>
          <w:rFonts w:ascii="Arial" w:eastAsia="Times New Roman" w:hAnsi="Arial" w:cs="Arial"/>
          <w:color w:val="000000"/>
          <w:lang w:eastAsia="fr-FR"/>
        </w:rPr>
        <w:t>).</w:t>
      </w:r>
    </w:p>
    <w:p w14:paraId="3D12F462" w14:textId="77777777" w:rsidR="006C1719" w:rsidRPr="00083286" w:rsidRDefault="006C1719" w:rsidP="006C1719">
      <w:pPr>
        <w:spacing w:after="0" w:line="240" w:lineRule="auto"/>
        <w:jc w:val="both"/>
        <w:rPr>
          <w:rFonts w:ascii="Arial" w:eastAsia="Times New Roman" w:hAnsi="Arial" w:cs="Arial"/>
          <w:color w:val="000000"/>
          <w:lang w:eastAsia="fr-FR"/>
        </w:rPr>
      </w:pPr>
    </w:p>
    <w:p w14:paraId="010CF936" w14:textId="1B362760" w:rsidR="000B42F2" w:rsidRPr="00D37647" w:rsidRDefault="006C1719" w:rsidP="006C1719">
      <w:pPr>
        <w:spacing w:after="0" w:line="240" w:lineRule="auto"/>
        <w:contextualSpacing/>
        <w:jc w:val="both"/>
        <w:rPr>
          <w:rFonts w:ascii="Arial" w:eastAsia="Times New Roman" w:hAnsi="Arial" w:cs="Arial"/>
          <w:lang w:eastAsia="fr-FR"/>
        </w:rPr>
      </w:pPr>
      <w:r w:rsidRPr="00083286">
        <w:rPr>
          <w:rFonts w:ascii="Arial" w:eastAsia="Times New Roman" w:hAnsi="Arial" w:cs="Arial"/>
          <w:lang w:eastAsia="fr-FR"/>
        </w:rPr>
        <w:t>Si l’organisation matérielle des opérations électorales est dévolue au protocole d’accord préélectoral, les modalités de mise en place du CSE sont renvoyées à la négociation d’un accord de mise en place du CSE</w:t>
      </w:r>
    </w:p>
    <w:p w14:paraId="69C13C58" w14:textId="77777777" w:rsidR="000B42F2" w:rsidRPr="00D37647" w:rsidRDefault="000B42F2" w:rsidP="000B42F2">
      <w:pPr>
        <w:spacing w:after="0" w:line="240" w:lineRule="auto"/>
        <w:contextualSpacing/>
        <w:jc w:val="both"/>
        <w:rPr>
          <w:rFonts w:ascii="Arial" w:eastAsia="Times New Roman" w:hAnsi="Arial" w:cs="Arial"/>
          <w:lang w:eastAsia="fr-FR"/>
        </w:rPr>
      </w:pPr>
      <w:r w:rsidRPr="00D37647">
        <w:rPr>
          <w:rFonts w:ascii="Arial" w:eastAsia="Times New Roman" w:hAnsi="Arial" w:cs="Arial"/>
          <w:lang w:eastAsia="fr-FR"/>
        </w:rPr>
        <w:t>Conformément aux dispositions légales, l’accord de mise en place du CSE doit impérativement déterminer :</w:t>
      </w:r>
    </w:p>
    <w:p w14:paraId="3534F0DC" w14:textId="77777777" w:rsidR="000B42F2" w:rsidRPr="00D37647" w:rsidRDefault="000B42F2" w:rsidP="000B42F2">
      <w:pPr>
        <w:spacing w:after="0" w:line="240" w:lineRule="auto"/>
        <w:contextualSpacing/>
        <w:jc w:val="both"/>
        <w:rPr>
          <w:rFonts w:ascii="Arial" w:eastAsia="Times New Roman" w:hAnsi="Arial" w:cs="Arial"/>
          <w:lang w:eastAsia="fr-FR"/>
        </w:rPr>
      </w:pPr>
    </w:p>
    <w:p w14:paraId="4B08F4A6" w14:textId="77777777" w:rsidR="000B42F2" w:rsidRPr="00D37647" w:rsidRDefault="000B42F2" w:rsidP="000B42F2">
      <w:pPr>
        <w:pStyle w:val="Paragraphedeliste"/>
        <w:numPr>
          <w:ilvl w:val="0"/>
          <w:numId w:val="19"/>
        </w:numPr>
        <w:spacing w:after="0" w:line="240" w:lineRule="auto"/>
        <w:jc w:val="both"/>
        <w:rPr>
          <w:rFonts w:ascii="Arial" w:eastAsia="Times New Roman" w:hAnsi="Arial" w:cs="Arial"/>
          <w:lang w:eastAsia="fr-FR"/>
        </w:rPr>
      </w:pPr>
      <w:r w:rsidRPr="00D37647">
        <w:rPr>
          <w:rFonts w:ascii="Arial" w:eastAsia="Times New Roman" w:hAnsi="Arial" w:cs="Arial"/>
          <w:lang w:eastAsia="fr-FR"/>
        </w:rPr>
        <w:t>Le nombre et le périmètre des Établissement distincts ;</w:t>
      </w:r>
    </w:p>
    <w:p w14:paraId="319E5E25" w14:textId="5CCD8EF2" w:rsidR="000B42F2" w:rsidRDefault="000B42F2" w:rsidP="000B42F2">
      <w:pPr>
        <w:pStyle w:val="Paragraphedeliste"/>
        <w:numPr>
          <w:ilvl w:val="0"/>
          <w:numId w:val="19"/>
        </w:numPr>
        <w:spacing w:after="0" w:line="240" w:lineRule="auto"/>
        <w:jc w:val="both"/>
        <w:rPr>
          <w:rFonts w:ascii="Arial" w:eastAsia="Times New Roman" w:hAnsi="Arial" w:cs="Arial"/>
          <w:lang w:eastAsia="fr-FR"/>
        </w:rPr>
      </w:pPr>
      <w:r w:rsidRPr="00D37647">
        <w:rPr>
          <w:rFonts w:ascii="Arial" w:eastAsia="Times New Roman" w:hAnsi="Arial" w:cs="Arial"/>
          <w:lang w:eastAsia="fr-FR"/>
        </w:rPr>
        <w:t>Les modalités de mise en place de la commission, santé, sécurité, et conditions de travail (ci-après désignée « CSSCT »).</w:t>
      </w:r>
    </w:p>
    <w:p w14:paraId="54F1C3A3" w14:textId="201940CE" w:rsidR="00484E7C" w:rsidRDefault="00484E7C" w:rsidP="00484E7C">
      <w:pPr>
        <w:spacing w:after="0" w:line="240" w:lineRule="auto"/>
        <w:jc w:val="both"/>
        <w:rPr>
          <w:rFonts w:ascii="Arial" w:eastAsia="Times New Roman" w:hAnsi="Arial" w:cs="Arial"/>
          <w:lang w:eastAsia="fr-FR"/>
        </w:rPr>
      </w:pPr>
    </w:p>
    <w:p w14:paraId="03D7D131" w14:textId="5813114C" w:rsidR="00484E7C" w:rsidRPr="00484E7C" w:rsidRDefault="00484E7C" w:rsidP="00484E7C">
      <w:pPr>
        <w:spacing w:after="0" w:line="240" w:lineRule="auto"/>
        <w:jc w:val="both"/>
        <w:rPr>
          <w:rFonts w:ascii="Arial" w:eastAsia="Times New Roman" w:hAnsi="Arial" w:cs="Arial"/>
          <w:lang w:eastAsia="fr-FR"/>
        </w:rPr>
      </w:pPr>
      <w:r>
        <w:rPr>
          <w:rFonts w:ascii="Arial" w:eastAsia="Times New Roman" w:hAnsi="Arial" w:cs="Arial"/>
          <w:lang w:eastAsia="fr-FR"/>
        </w:rPr>
        <w:t xml:space="preserve">Cet accord peut également mettre en place des représentants de proximité. </w:t>
      </w:r>
    </w:p>
    <w:p w14:paraId="238E831E" w14:textId="77777777" w:rsidR="000B42F2" w:rsidRPr="00D37647" w:rsidRDefault="000B42F2" w:rsidP="000B42F2">
      <w:pPr>
        <w:spacing w:after="0" w:line="240" w:lineRule="auto"/>
        <w:contextualSpacing/>
        <w:jc w:val="both"/>
        <w:rPr>
          <w:rFonts w:ascii="Arial" w:eastAsia="Times New Roman" w:hAnsi="Arial" w:cs="Arial"/>
          <w:lang w:eastAsia="fr-FR"/>
        </w:rPr>
      </w:pPr>
    </w:p>
    <w:p w14:paraId="2D48C8ED" w14:textId="77777777" w:rsidR="000B42F2" w:rsidRPr="00D37647" w:rsidRDefault="000B42F2" w:rsidP="000B42F2">
      <w:pPr>
        <w:jc w:val="both"/>
        <w:rPr>
          <w:rFonts w:ascii="Arial" w:hAnsi="Arial" w:cs="Arial"/>
        </w:rPr>
      </w:pPr>
      <w:r w:rsidRPr="00D37647">
        <w:rPr>
          <w:rFonts w:ascii="Arial" w:hAnsi="Arial" w:cs="Arial"/>
        </w:rPr>
        <w:t>Dans ce cadre, la Direction et les organisations syndicales se sont réunies, à l’invitation de l’Entreprise, dans l’objectif de négocier le présent accord aux fins de :</w:t>
      </w:r>
    </w:p>
    <w:p w14:paraId="5C50FA52" w14:textId="77777777" w:rsidR="000B42F2" w:rsidRPr="00D37647" w:rsidRDefault="000B42F2" w:rsidP="000B42F2">
      <w:pPr>
        <w:pStyle w:val="Paragraphedeliste"/>
        <w:numPr>
          <w:ilvl w:val="0"/>
          <w:numId w:val="17"/>
        </w:numPr>
        <w:spacing w:after="0" w:line="240" w:lineRule="auto"/>
        <w:jc w:val="both"/>
        <w:rPr>
          <w:rFonts w:ascii="Arial" w:hAnsi="Arial" w:cs="Arial"/>
        </w:rPr>
      </w:pPr>
      <w:r w:rsidRPr="00D37647">
        <w:rPr>
          <w:rFonts w:ascii="Arial" w:hAnsi="Arial" w:cs="Arial"/>
        </w:rPr>
        <w:t>Déterminer le nombre et le périmètre des établissements distincts ;</w:t>
      </w:r>
    </w:p>
    <w:p w14:paraId="62641C45" w14:textId="77777777" w:rsidR="00484E7C" w:rsidRDefault="000B42F2" w:rsidP="00484E7C">
      <w:pPr>
        <w:pStyle w:val="Paragraphedeliste"/>
        <w:numPr>
          <w:ilvl w:val="0"/>
          <w:numId w:val="17"/>
        </w:numPr>
        <w:spacing w:after="0" w:line="240" w:lineRule="auto"/>
        <w:jc w:val="both"/>
        <w:rPr>
          <w:rFonts w:ascii="Arial" w:hAnsi="Arial" w:cs="Arial"/>
        </w:rPr>
      </w:pPr>
      <w:r w:rsidRPr="00D37647">
        <w:rPr>
          <w:rFonts w:ascii="Arial" w:hAnsi="Arial" w:cs="Arial"/>
        </w:rPr>
        <w:t>Fixer les modalités de mise en place de la CSSCT.</w:t>
      </w:r>
    </w:p>
    <w:p w14:paraId="4A7B5184" w14:textId="1C68F9F4" w:rsidR="000B42F2" w:rsidRPr="00484E7C" w:rsidRDefault="000B42F2" w:rsidP="006C1719">
      <w:pPr>
        <w:pStyle w:val="Paragraphedeliste"/>
        <w:spacing w:after="0" w:line="240" w:lineRule="auto"/>
        <w:jc w:val="both"/>
        <w:rPr>
          <w:rFonts w:ascii="Arial" w:hAnsi="Arial" w:cs="Arial"/>
        </w:rPr>
      </w:pPr>
    </w:p>
    <w:p w14:paraId="77F31190" w14:textId="77777777" w:rsidR="000B42F2" w:rsidRPr="00B93FCD" w:rsidRDefault="000B42F2" w:rsidP="0083711B">
      <w:pPr>
        <w:spacing w:after="0" w:line="240" w:lineRule="auto"/>
        <w:ind w:left="-142"/>
        <w:jc w:val="both"/>
        <w:rPr>
          <w:rFonts w:ascii="Arial" w:hAnsi="Arial" w:cs="Arial"/>
          <w:sz w:val="24"/>
          <w:szCs w:val="24"/>
        </w:rPr>
      </w:pPr>
    </w:p>
    <w:p w14:paraId="42F5AEA2" w14:textId="77777777" w:rsidR="0083711B" w:rsidRPr="00B93FCD" w:rsidRDefault="0083711B" w:rsidP="0083711B">
      <w:pPr>
        <w:pBdr>
          <w:top w:val="single" w:sz="4" w:space="1" w:color="auto"/>
          <w:left w:val="single" w:sz="4" w:space="4" w:color="auto"/>
          <w:bottom w:val="single" w:sz="4" w:space="1" w:color="auto"/>
          <w:right w:val="single" w:sz="4" w:space="4" w:color="auto"/>
        </w:pBdr>
        <w:spacing w:after="0" w:line="240" w:lineRule="auto"/>
        <w:rPr>
          <w:rFonts w:ascii="Arial" w:hAnsi="Arial" w:cs="Arial"/>
          <w:sz w:val="24"/>
          <w:szCs w:val="24"/>
        </w:rPr>
      </w:pPr>
      <w:r w:rsidRPr="00B93FCD">
        <w:rPr>
          <w:rFonts w:ascii="Arial" w:hAnsi="Arial" w:cs="Arial"/>
          <w:sz w:val="24"/>
          <w:szCs w:val="24"/>
        </w:rPr>
        <w:t>ARTICLE 1 – CHAMPS D’APPLICATION</w:t>
      </w:r>
    </w:p>
    <w:p w14:paraId="6639574A" w14:textId="77777777" w:rsidR="0083711B" w:rsidRPr="00B93FCD" w:rsidRDefault="0083711B" w:rsidP="0083711B">
      <w:pPr>
        <w:spacing w:after="0" w:line="240" w:lineRule="auto"/>
        <w:jc w:val="both"/>
        <w:rPr>
          <w:rFonts w:ascii="Arial" w:hAnsi="Arial" w:cs="Arial"/>
          <w:sz w:val="24"/>
          <w:szCs w:val="24"/>
        </w:rPr>
      </w:pPr>
    </w:p>
    <w:p w14:paraId="40D694F0" w14:textId="77777777" w:rsidR="00FA71D5" w:rsidRPr="00B93FCD" w:rsidRDefault="00FA71D5" w:rsidP="00B1080B">
      <w:pPr>
        <w:spacing w:after="0" w:line="240" w:lineRule="auto"/>
        <w:ind w:left="-142"/>
        <w:jc w:val="both"/>
        <w:rPr>
          <w:rFonts w:ascii="Arial" w:hAnsi="Arial" w:cs="Arial"/>
        </w:rPr>
      </w:pPr>
      <w:r w:rsidRPr="00B93FCD">
        <w:rPr>
          <w:rFonts w:ascii="Arial" w:hAnsi="Arial" w:cs="Arial"/>
        </w:rPr>
        <w:t xml:space="preserve">Le Présent accord s’applique à l’ensemble du personnel de la Société </w:t>
      </w:r>
      <w:r w:rsidR="00130480" w:rsidRPr="00B93FCD">
        <w:rPr>
          <w:rFonts w:ascii="Arial" w:hAnsi="Arial" w:cs="Arial"/>
        </w:rPr>
        <w:t>HUBSAFE.</w:t>
      </w:r>
    </w:p>
    <w:p w14:paraId="031C99FA" w14:textId="77777777" w:rsidR="00130480" w:rsidRPr="00B93FCD" w:rsidRDefault="00130480" w:rsidP="00B1080B">
      <w:pPr>
        <w:spacing w:after="0" w:line="240" w:lineRule="auto"/>
        <w:ind w:left="-142"/>
        <w:jc w:val="both"/>
        <w:rPr>
          <w:rFonts w:ascii="Arial" w:hAnsi="Arial" w:cs="Arial"/>
        </w:rPr>
      </w:pPr>
    </w:p>
    <w:p w14:paraId="7B4BB6AD" w14:textId="77777777" w:rsidR="00130480" w:rsidRPr="00B93FCD" w:rsidRDefault="00130480" w:rsidP="00B1080B">
      <w:pPr>
        <w:spacing w:after="0" w:line="240" w:lineRule="auto"/>
        <w:ind w:left="-142"/>
        <w:jc w:val="both"/>
        <w:rPr>
          <w:rFonts w:ascii="Arial" w:hAnsi="Arial" w:cs="Arial"/>
        </w:rPr>
      </w:pPr>
    </w:p>
    <w:p w14:paraId="22AC0728" w14:textId="77777777" w:rsidR="00B1080B" w:rsidRPr="00B93FCD" w:rsidRDefault="00B1080B" w:rsidP="0012009E">
      <w:pPr>
        <w:pBdr>
          <w:top w:val="single" w:sz="4" w:space="0" w:color="auto"/>
          <w:left w:val="single" w:sz="4" w:space="4" w:color="auto"/>
          <w:bottom w:val="single" w:sz="4" w:space="1" w:color="auto"/>
          <w:right w:val="single" w:sz="4" w:space="4" w:color="auto"/>
        </w:pBdr>
        <w:spacing w:after="0" w:line="240" w:lineRule="auto"/>
        <w:rPr>
          <w:rFonts w:ascii="Arial" w:hAnsi="Arial" w:cs="Arial"/>
          <w:sz w:val="24"/>
          <w:szCs w:val="24"/>
        </w:rPr>
      </w:pPr>
      <w:r w:rsidRPr="00B93FCD">
        <w:rPr>
          <w:rFonts w:ascii="Arial" w:hAnsi="Arial" w:cs="Arial"/>
          <w:sz w:val="24"/>
          <w:szCs w:val="24"/>
        </w:rPr>
        <w:t xml:space="preserve">ARTICLE 2 – </w:t>
      </w:r>
      <w:r w:rsidR="00FA71D5" w:rsidRPr="00B93FCD">
        <w:rPr>
          <w:rFonts w:ascii="Arial" w:hAnsi="Arial" w:cs="Arial"/>
          <w:sz w:val="24"/>
          <w:szCs w:val="24"/>
        </w:rPr>
        <w:t xml:space="preserve"> NOMBRE ET PERIMETRE DES ETABLISSEMENTS DISTINCTS</w:t>
      </w:r>
    </w:p>
    <w:p w14:paraId="3C9B611F" w14:textId="77777777" w:rsidR="00FA71D5" w:rsidRPr="00B93FCD" w:rsidRDefault="00FA71D5" w:rsidP="00FA71D5">
      <w:pPr>
        <w:spacing w:after="0" w:line="240" w:lineRule="auto"/>
        <w:jc w:val="both"/>
        <w:rPr>
          <w:rFonts w:ascii="Arial" w:hAnsi="Arial" w:cs="Arial"/>
        </w:rPr>
      </w:pPr>
    </w:p>
    <w:p w14:paraId="2FE9C911" w14:textId="77777777" w:rsidR="00FA71D5" w:rsidRPr="00B93FCD" w:rsidRDefault="00FA71D5" w:rsidP="00FA71D5">
      <w:pPr>
        <w:spacing w:after="0" w:line="240" w:lineRule="auto"/>
        <w:jc w:val="both"/>
        <w:rPr>
          <w:rFonts w:ascii="Arial" w:hAnsi="Arial" w:cs="Arial"/>
        </w:rPr>
      </w:pPr>
    </w:p>
    <w:p w14:paraId="5CB26B2F" w14:textId="0637BA1C" w:rsidR="00FA71D5" w:rsidRPr="006468F6" w:rsidRDefault="006468F6" w:rsidP="00FA71D5">
      <w:pPr>
        <w:autoSpaceDE w:val="0"/>
        <w:autoSpaceDN w:val="0"/>
        <w:adjustRightInd w:val="0"/>
        <w:contextualSpacing/>
        <w:jc w:val="both"/>
        <w:rPr>
          <w:rFonts w:ascii="Arial" w:hAnsi="Arial" w:cs="Arial"/>
        </w:rPr>
      </w:pPr>
      <w:r>
        <w:rPr>
          <w:rFonts w:ascii="Arial" w:hAnsi="Arial" w:cs="Arial"/>
        </w:rPr>
        <w:t xml:space="preserve">Les parties constatent qu'au regard du </w:t>
      </w:r>
      <w:r w:rsidR="00FA71D5" w:rsidRPr="00B93FCD">
        <w:rPr>
          <w:rFonts w:ascii="Arial" w:hAnsi="Arial" w:cs="Arial"/>
        </w:rPr>
        <w:t xml:space="preserve">critère de l’autonomie de gestion </w:t>
      </w:r>
      <w:r w:rsidR="00930AFB">
        <w:rPr>
          <w:rFonts w:ascii="Arial" w:hAnsi="Arial" w:cs="Arial"/>
        </w:rPr>
        <w:t xml:space="preserve">du </w:t>
      </w:r>
      <w:r w:rsidR="00930AFB" w:rsidRPr="002E1E80">
        <w:rPr>
          <w:rFonts w:ascii="Arial" w:hAnsi="Arial" w:cs="Arial"/>
        </w:rPr>
        <w:t>Responsable de l’Établissement,</w:t>
      </w:r>
      <w:r w:rsidR="00930AFB">
        <w:rPr>
          <w:rFonts w:ascii="Arial" w:hAnsi="Arial" w:cs="Arial"/>
        </w:rPr>
        <w:t xml:space="preserve"> </w:t>
      </w:r>
      <w:r w:rsidR="00FA71D5" w:rsidRPr="00B93FCD">
        <w:rPr>
          <w:rFonts w:ascii="Arial" w:hAnsi="Arial" w:cs="Arial"/>
        </w:rPr>
        <w:t>notamment en m</w:t>
      </w:r>
      <w:r>
        <w:rPr>
          <w:rFonts w:ascii="Arial" w:hAnsi="Arial" w:cs="Arial"/>
        </w:rPr>
        <w:t xml:space="preserve">atière de gestion du personnel, </w:t>
      </w:r>
      <w:r w:rsidR="00FA71D5" w:rsidRPr="00B93FCD">
        <w:rPr>
          <w:rFonts w:ascii="Arial" w:hAnsi="Arial" w:cs="Arial"/>
        </w:rPr>
        <w:t xml:space="preserve">la Société </w:t>
      </w:r>
      <w:r w:rsidR="00130480" w:rsidRPr="00B93FCD">
        <w:rPr>
          <w:rFonts w:ascii="Arial" w:hAnsi="Arial" w:cs="Arial"/>
        </w:rPr>
        <w:t xml:space="preserve">HUBSAFE </w:t>
      </w:r>
      <w:r w:rsidR="00FA71D5" w:rsidRPr="00B93FCD">
        <w:rPr>
          <w:rFonts w:ascii="Arial" w:hAnsi="Arial" w:cs="Arial"/>
        </w:rPr>
        <w:t xml:space="preserve">est composée </w:t>
      </w:r>
      <w:r w:rsidR="00130480" w:rsidRPr="00B93FCD">
        <w:rPr>
          <w:rFonts w:ascii="Arial" w:hAnsi="Arial" w:cs="Arial"/>
        </w:rPr>
        <w:t>d’un seul Établissement distinct et qu’en conséquence le CSE sera mise en place au sein de l’ensemble de la Société HUBSAFE</w:t>
      </w:r>
      <w:r w:rsidR="00130480" w:rsidRPr="000826E8">
        <w:rPr>
          <w:rFonts w:ascii="Arial" w:hAnsi="Arial" w:cs="Arial"/>
        </w:rPr>
        <w:t xml:space="preserve">. </w:t>
      </w:r>
    </w:p>
    <w:p w14:paraId="43C6E0C3" w14:textId="77777777" w:rsidR="00FA71D5" w:rsidRDefault="00FA71D5" w:rsidP="00B1080B">
      <w:pPr>
        <w:spacing w:after="0" w:line="240" w:lineRule="auto"/>
        <w:ind w:left="-142"/>
        <w:jc w:val="both"/>
        <w:rPr>
          <w:rFonts w:ascii="Arial" w:hAnsi="Arial" w:cs="Arial"/>
        </w:rPr>
      </w:pPr>
    </w:p>
    <w:p w14:paraId="57427EAF" w14:textId="77777777" w:rsidR="006468F6" w:rsidRDefault="006468F6" w:rsidP="00B1080B">
      <w:pPr>
        <w:spacing w:after="0" w:line="240" w:lineRule="auto"/>
        <w:ind w:left="-142"/>
        <w:jc w:val="both"/>
        <w:rPr>
          <w:rFonts w:ascii="Arial" w:hAnsi="Arial" w:cs="Arial"/>
        </w:rPr>
      </w:pPr>
    </w:p>
    <w:p w14:paraId="3FA967E4" w14:textId="77777777" w:rsidR="000826E8" w:rsidRPr="00B93FCD" w:rsidRDefault="000826E8" w:rsidP="00B1080B">
      <w:pPr>
        <w:spacing w:after="0" w:line="240" w:lineRule="auto"/>
        <w:ind w:left="-142"/>
        <w:jc w:val="both"/>
        <w:rPr>
          <w:rFonts w:ascii="Arial" w:hAnsi="Arial" w:cs="Arial"/>
        </w:rPr>
      </w:pPr>
    </w:p>
    <w:p w14:paraId="61036181" w14:textId="77777777" w:rsidR="00FA71D5" w:rsidRPr="00B93FCD" w:rsidRDefault="00FA71D5" w:rsidP="00B1080B">
      <w:pPr>
        <w:spacing w:after="0" w:line="240" w:lineRule="auto"/>
        <w:ind w:left="-142"/>
        <w:jc w:val="both"/>
        <w:rPr>
          <w:rFonts w:ascii="Arial" w:hAnsi="Arial" w:cs="Arial"/>
        </w:rPr>
      </w:pPr>
    </w:p>
    <w:p w14:paraId="59C07D3C" w14:textId="77777777" w:rsidR="00EF5E62" w:rsidRPr="00B93FCD" w:rsidRDefault="00EF5E62" w:rsidP="00EF5E62">
      <w:pPr>
        <w:pBdr>
          <w:top w:val="single" w:sz="4" w:space="0" w:color="auto"/>
          <w:left w:val="single" w:sz="4" w:space="4" w:color="auto"/>
          <w:bottom w:val="single" w:sz="4" w:space="1" w:color="auto"/>
          <w:right w:val="single" w:sz="4" w:space="4" w:color="auto"/>
        </w:pBdr>
        <w:spacing w:after="0" w:line="240" w:lineRule="auto"/>
        <w:ind w:left="1560" w:hanging="1418"/>
        <w:rPr>
          <w:rFonts w:ascii="Arial" w:hAnsi="Arial" w:cs="Arial"/>
          <w:sz w:val="24"/>
          <w:szCs w:val="24"/>
        </w:rPr>
      </w:pPr>
      <w:r w:rsidRPr="00B93FCD">
        <w:rPr>
          <w:rFonts w:ascii="Arial" w:hAnsi="Arial" w:cs="Arial"/>
          <w:sz w:val="24"/>
          <w:szCs w:val="24"/>
        </w:rPr>
        <w:t xml:space="preserve">ARTICLE 3 –  MODALITE DE MISE EN PLACE ET DE </w:t>
      </w:r>
      <w:r w:rsidRPr="000B42F2">
        <w:rPr>
          <w:rFonts w:ascii="Arial" w:hAnsi="Arial" w:cs="Arial"/>
          <w:sz w:val="24"/>
          <w:szCs w:val="24"/>
        </w:rPr>
        <w:t xml:space="preserve">FONCTIONNEMENT </w:t>
      </w:r>
      <w:r w:rsidR="00D8704D" w:rsidRPr="000B42F2">
        <w:rPr>
          <w:rFonts w:ascii="Arial" w:hAnsi="Arial" w:cs="Arial"/>
          <w:sz w:val="24"/>
          <w:szCs w:val="24"/>
        </w:rPr>
        <w:t xml:space="preserve">DE </w:t>
      </w:r>
      <w:proofErr w:type="gramStart"/>
      <w:r w:rsidR="00D8704D" w:rsidRPr="000B42F2">
        <w:rPr>
          <w:rFonts w:ascii="Arial" w:hAnsi="Arial" w:cs="Arial"/>
          <w:sz w:val="24"/>
          <w:szCs w:val="24"/>
        </w:rPr>
        <w:t>LA</w:t>
      </w:r>
      <w:r w:rsidRPr="00B93FCD">
        <w:rPr>
          <w:rFonts w:ascii="Arial" w:hAnsi="Arial" w:cs="Arial"/>
          <w:sz w:val="24"/>
          <w:szCs w:val="24"/>
        </w:rPr>
        <w:t xml:space="preserve">  </w:t>
      </w:r>
      <w:r w:rsidR="00D8704D">
        <w:rPr>
          <w:rFonts w:ascii="Arial" w:hAnsi="Arial" w:cs="Arial"/>
          <w:sz w:val="24"/>
          <w:szCs w:val="24"/>
        </w:rPr>
        <w:t>DE</w:t>
      </w:r>
      <w:proofErr w:type="gramEnd"/>
      <w:r w:rsidR="00D8704D">
        <w:rPr>
          <w:rFonts w:ascii="Arial" w:hAnsi="Arial" w:cs="Arial"/>
          <w:sz w:val="24"/>
          <w:szCs w:val="24"/>
        </w:rPr>
        <w:t xml:space="preserve"> LA </w:t>
      </w:r>
      <w:r w:rsidRPr="00B93FCD">
        <w:rPr>
          <w:rFonts w:ascii="Arial" w:hAnsi="Arial" w:cs="Arial"/>
          <w:sz w:val="24"/>
          <w:szCs w:val="24"/>
        </w:rPr>
        <w:t>COM</w:t>
      </w:r>
      <w:r w:rsidR="00D8704D">
        <w:rPr>
          <w:rFonts w:ascii="Arial" w:hAnsi="Arial" w:cs="Arial"/>
          <w:sz w:val="24"/>
          <w:szCs w:val="24"/>
        </w:rPr>
        <w:t>M</w:t>
      </w:r>
      <w:r w:rsidRPr="00B93FCD">
        <w:rPr>
          <w:rFonts w:ascii="Arial" w:hAnsi="Arial" w:cs="Arial"/>
          <w:sz w:val="24"/>
          <w:szCs w:val="24"/>
        </w:rPr>
        <w:t xml:space="preserve">ISSIONS SANTE,SECURITE ET DES CONDITIONS DE TRAVAIL (CSSCT) </w:t>
      </w:r>
    </w:p>
    <w:p w14:paraId="48914BCD" w14:textId="77777777" w:rsidR="00FA71D5" w:rsidRPr="00B93FCD" w:rsidRDefault="00FA71D5" w:rsidP="00B1080B">
      <w:pPr>
        <w:spacing w:after="0" w:line="240" w:lineRule="auto"/>
        <w:ind w:left="-142"/>
        <w:jc w:val="both"/>
        <w:rPr>
          <w:rFonts w:ascii="Arial" w:hAnsi="Arial" w:cs="Arial"/>
        </w:rPr>
      </w:pPr>
    </w:p>
    <w:p w14:paraId="0915CB9F" w14:textId="77777777" w:rsidR="00FA71D5" w:rsidRPr="00B93FCD" w:rsidRDefault="00FA71D5" w:rsidP="00B1080B">
      <w:pPr>
        <w:spacing w:after="0" w:line="240" w:lineRule="auto"/>
        <w:ind w:left="-142"/>
        <w:jc w:val="both"/>
        <w:rPr>
          <w:rFonts w:ascii="Arial" w:hAnsi="Arial" w:cs="Arial"/>
        </w:rPr>
      </w:pPr>
    </w:p>
    <w:p w14:paraId="24314591" w14:textId="77777777" w:rsidR="00FA71D5" w:rsidRPr="00B93FCD" w:rsidRDefault="00EF5E62" w:rsidP="00EF5E62">
      <w:pPr>
        <w:spacing w:after="0" w:line="240" w:lineRule="auto"/>
        <w:jc w:val="both"/>
        <w:rPr>
          <w:rFonts w:ascii="Arial" w:hAnsi="Arial" w:cs="Arial"/>
          <w:b/>
        </w:rPr>
      </w:pPr>
      <w:r w:rsidRPr="00B93FCD">
        <w:rPr>
          <w:rFonts w:ascii="Arial" w:hAnsi="Arial" w:cs="Arial"/>
          <w:b/>
        </w:rPr>
        <w:t>3.1 – Nombre de Commissions </w:t>
      </w:r>
    </w:p>
    <w:p w14:paraId="11468500" w14:textId="77777777" w:rsidR="00EF5E62" w:rsidRPr="00B93FCD" w:rsidRDefault="00EF5E62" w:rsidP="00EF5E62">
      <w:pPr>
        <w:spacing w:after="0" w:line="240" w:lineRule="auto"/>
        <w:jc w:val="both"/>
        <w:rPr>
          <w:rFonts w:ascii="Arial" w:hAnsi="Arial" w:cs="Arial"/>
        </w:rPr>
      </w:pPr>
    </w:p>
    <w:p w14:paraId="596902C0" w14:textId="77777777" w:rsidR="00EF5E62" w:rsidRPr="00B93FCD" w:rsidRDefault="00EF5E62" w:rsidP="00EF5E62">
      <w:pPr>
        <w:contextualSpacing/>
        <w:jc w:val="both"/>
        <w:rPr>
          <w:rFonts w:ascii="Arial" w:hAnsi="Arial" w:cs="Arial"/>
        </w:rPr>
      </w:pPr>
      <w:r w:rsidRPr="00B93FCD">
        <w:rPr>
          <w:rFonts w:ascii="Arial" w:hAnsi="Arial" w:cs="Arial"/>
        </w:rPr>
        <w:t xml:space="preserve">Conformément aux articles L. 2315-36, L. 2315-39 et L. 2316-18 du Code du travail, il est créé une CSSCT au sein de </w:t>
      </w:r>
      <w:r w:rsidR="00130480" w:rsidRPr="00B93FCD">
        <w:rPr>
          <w:rFonts w:ascii="Arial" w:hAnsi="Arial" w:cs="Arial"/>
        </w:rPr>
        <w:t xml:space="preserve">de la Société HUBSAFE. </w:t>
      </w:r>
    </w:p>
    <w:p w14:paraId="2C9B70F8" w14:textId="77777777" w:rsidR="00FA71D5" w:rsidRPr="00B93FCD" w:rsidRDefault="00FA71D5" w:rsidP="00130480">
      <w:pPr>
        <w:spacing w:after="0" w:line="240" w:lineRule="auto"/>
        <w:jc w:val="both"/>
        <w:rPr>
          <w:rFonts w:ascii="Arial" w:hAnsi="Arial" w:cs="Arial"/>
        </w:rPr>
      </w:pPr>
    </w:p>
    <w:p w14:paraId="62499F2D" w14:textId="77777777" w:rsidR="00EF5E62" w:rsidRPr="00B93FCD" w:rsidRDefault="00EF5E62" w:rsidP="00EF5E62">
      <w:pPr>
        <w:spacing w:after="0" w:line="240" w:lineRule="auto"/>
        <w:ind w:left="-142" w:firstLine="142"/>
        <w:jc w:val="both"/>
        <w:rPr>
          <w:rFonts w:ascii="Arial" w:hAnsi="Arial" w:cs="Arial"/>
          <w:b/>
        </w:rPr>
      </w:pPr>
      <w:r w:rsidRPr="00B93FCD">
        <w:rPr>
          <w:rFonts w:ascii="Arial" w:hAnsi="Arial" w:cs="Arial"/>
          <w:b/>
        </w:rPr>
        <w:t>3.2</w:t>
      </w:r>
      <w:r w:rsidR="000A62CB" w:rsidRPr="00B93FCD">
        <w:rPr>
          <w:rFonts w:ascii="Arial" w:hAnsi="Arial" w:cs="Arial"/>
          <w:b/>
        </w:rPr>
        <w:t xml:space="preserve"> </w:t>
      </w:r>
      <w:r w:rsidRPr="00B93FCD">
        <w:rPr>
          <w:rFonts w:ascii="Arial" w:hAnsi="Arial" w:cs="Arial"/>
          <w:b/>
        </w:rPr>
        <w:t>- Nombre de membre par commission </w:t>
      </w:r>
    </w:p>
    <w:p w14:paraId="3A17E143" w14:textId="6146BBC9" w:rsidR="00704B44" w:rsidRPr="00704B44" w:rsidRDefault="00EF5E62" w:rsidP="00704B44">
      <w:pPr>
        <w:spacing w:after="0" w:line="240" w:lineRule="auto"/>
        <w:ind w:left="-142"/>
        <w:jc w:val="both"/>
        <w:rPr>
          <w:rFonts w:ascii="Arial" w:hAnsi="Arial" w:cs="Arial"/>
        </w:rPr>
      </w:pPr>
      <w:r w:rsidRPr="00B93FCD">
        <w:rPr>
          <w:rFonts w:ascii="Arial" w:hAnsi="Arial" w:cs="Arial"/>
        </w:rPr>
        <w:tab/>
      </w:r>
    </w:p>
    <w:p w14:paraId="412991E5" w14:textId="77777777" w:rsidR="00704B44" w:rsidRPr="00704B44" w:rsidRDefault="00704B44" w:rsidP="00704B44">
      <w:pPr>
        <w:contextualSpacing/>
        <w:jc w:val="both"/>
        <w:rPr>
          <w:rFonts w:ascii="Arial" w:hAnsi="Arial" w:cs="Arial"/>
        </w:rPr>
      </w:pPr>
      <w:r w:rsidRPr="00704B44">
        <w:rPr>
          <w:rFonts w:ascii="Arial" w:hAnsi="Arial" w:cs="Arial"/>
        </w:rPr>
        <w:t>Le nombre de membres au sein de la Commission est fixé comme suit :</w:t>
      </w:r>
    </w:p>
    <w:p w14:paraId="72CECDC3" w14:textId="77777777" w:rsidR="00704B44" w:rsidRPr="00704B44" w:rsidRDefault="00704B44" w:rsidP="00704B44">
      <w:pPr>
        <w:autoSpaceDE w:val="0"/>
        <w:autoSpaceDN w:val="0"/>
        <w:adjustRightInd w:val="0"/>
        <w:contextualSpacing/>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3"/>
        <w:gridCol w:w="3572"/>
      </w:tblGrid>
      <w:tr w:rsidR="00704B44" w:rsidRPr="005536F3" w14:paraId="57C1A7D9" w14:textId="77777777" w:rsidTr="002A163E">
        <w:tc>
          <w:tcPr>
            <w:tcW w:w="5529" w:type="dxa"/>
            <w:shd w:val="clear" w:color="auto" w:fill="F2F2F2" w:themeFill="background1" w:themeFillShade="F2"/>
          </w:tcPr>
          <w:p w14:paraId="02B8AE4D" w14:textId="77777777" w:rsidR="00704B44" w:rsidRPr="005536F3" w:rsidRDefault="00704B44" w:rsidP="00704B44">
            <w:pPr>
              <w:autoSpaceDE w:val="0"/>
              <w:autoSpaceDN w:val="0"/>
              <w:adjustRightInd w:val="0"/>
              <w:contextualSpacing/>
              <w:jc w:val="center"/>
              <w:rPr>
                <w:rFonts w:ascii="Arial" w:eastAsia="Calibri" w:hAnsi="Arial" w:cs="Arial"/>
                <w:b/>
              </w:rPr>
            </w:pPr>
            <w:r w:rsidRPr="005536F3">
              <w:rPr>
                <w:rFonts w:ascii="Arial" w:eastAsia="Calibri" w:hAnsi="Arial" w:cs="Arial"/>
                <w:b/>
              </w:rPr>
              <w:t>Commission santé, sécurité, et conditions de travail</w:t>
            </w:r>
          </w:p>
        </w:tc>
        <w:tc>
          <w:tcPr>
            <w:tcW w:w="3575" w:type="dxa"/>
            <w:shd w:val="clear" w:color="auto" w:fill="F2F2F2" w:themeFill="background1" w:themeFillShade="F2"/>
          </w:tcPr>
          <w:p w14:paraId="02036837" w14:textId="77777777" w:rsidR="00704B44" w:rsidRPr="005536F3" w:rsidRDefault="00704B44" w:rsidP="00704B44">
            <w:pPr>
              <w:autoSpaceDE w:val="0"/>
              <w:autoSpaceDN w:val="0"/>
              <w:adjustRightInd w:val="0"/>
              <w:contextualSpacing/>
              <w:jc w:val="center"/>
              <w:rPr>
                <w:rFonts w:ascii="Arial" w:eastAsia="Calibri" w:hAnsi="Arial" w:cs="Arial"/>
                <w:b/>
              </w:rPr>
            </w:pPr>
            <w:r w:rsidRPr="005536F3">
              <w:rPr>
                <w:rFonts w:ascii="Arial" w:eastAsia="Calibri" w:hAnsi="Arial" w:cs="Arial"/>
                <w:b/>
              </w:rPr>
              <w:t>Nombre de membres</w:t>
            </w:r>
          </w:p>
        </w:tc>
      </w:tr>
      <w:tr w:rsidR="00704B44" w:rsidRPr="005536F3" w14:paraId="6DC6AF13" w14:textId="77777777" w:rsidTr="002A163E">
        <w:tc>
          <w:tcPr>
            <w:tcW w:w="5529" w:type="dxa"/>
            <w:shd w:val="clear" w:color="auto" w:fill="auto"/>
            <w:vAlign w:val="center"/>
          </w:tcPr>
          <w:p w14:paraId="3B512491" w14:textId="77777777" w:rsidR="00704B44" w:rsidRPr="005536F3" w:rsidRDefault="00704B44" w:rsidP="00704B44">
            <w:pPr>
              <w:autoSpaceDE w:val="0"/>
              <w:autoSpaceDN w:val="0"/>
              <w:adjustRightInd w:val="0"/>
              <w:contextualSpacing/>
              <w:jc w:val="center"/>
              <w:rPr>
                <w:rFonts w:ascii="Arial" w:eastAsia="Calibri" w:hAnsi="Arial" w:cs="Arial"/>
              </w:rPr>
            </w:pPr>
            <w:r w:rsidRPr="005536F3">
              <w:rPr>
                <w:rFonts w:ascii="Arial" w:eastAsia="Calibri" w:hAnsi="Arial" w:cs="Arial"/>
              </w:rPr>
              <w:t>Société HUBSAFE</w:t>
            </w:r>
          </w:p>
        </w:tc>
        <w:tc>
          <w:tcPr>
            <w:tcW w:w="3575" w:type="dxa"/>
            <w:shd w:val="clear" w:color="auto" w:fill="auto"/>
            <w:vAlign w:val="center"/>
          </w:tcPr>
          <w:p w14:paraId="32F4A0B9" w14:textId="47010D7D" w:rsidR="00704B44" w:rsidRPr="005536F3" w:rsidRDefault="00FA698D" w:rsidP="005536F3">
            <w:pPr>
              <w:autoSpaceDE w:val="0"/>
              <w:autoSpaceDN w:val="0"/>
              <w:adjustRightInd w:val="0"/>
              <w:contextualSpacing/>
              <w:jc w:val="center"/>
              <w:rPr>
                <w:rFonts w:ascii="Arial" w:eastAsia="Calibri" w:hAnsi="Arial" w:cs="Arial"/>
              </w:rPr>
            </w:pPr>
            <w:r w:rsidRPr="005536F3">
              <w:rPr>
                <w:rFonts w:ascii="Arial" w:eastAsia="Calibri" w:hAnsi="Arial" w:cs="Arial"/>
              </w:rPr>
              <w:t>6</w:t>
            </w:r>
            <w:r w:rsidR="00704B44" w:rsidRPr="005536F3">
              <w:rPr>
                <w:rFonts w:ascii="Arial" w:eastAsia="Calibri" w:hAnsi="Arial" w:cs="Arial"/>
              </w:rPr>
              <w:t xml:space="preserve"> (</w:t>
            </w:r>
            <w:r w:rsidR="00704B44" w:rsidRPr="005536F3">
              <w:rPr>
                <w:rFonts w:ascii="Arial" w:eastAsia="Calibri" w:hAnsi="Arial" w:cs="Arial"/>
                <w:i/>
                <w:u w:val="single"/>
              </w:rPr>
              <w:t>dont 1 siège réservé au 2</w:t>
            </w:r>
            <w:r w:rsidR="00704B44" w:rsidRPr="005536F3">
              <w:rPr>
                <w:rFonts w:ascii="Arial" w:eastAsia="Calibri" w:hAnsi="Arial" w:cs="Arial"/>
                <w:i/>
                <w:u w:val="single"/>
                <w:vertAlign w:val="superscript"/>
              </w:rPr>
              <w:t>nd</w:t>
            </w:r>
            <w:r w:rsidR="005536F3" w:rsidRPr="005536F3">
              <w:rPr>
                <w:rFonts w:ascii="Arial" w:eastAsia="Calibri" w:hAnsi="Arial" w:cs="Arial"/>
                <w:i/>
                <w:u w:val="single"/>
                <w:vertAlign w:val="superscript"/>
              </w:rPr>
              <w:t xml:space="preserve">  </w:t>
            </w:r>
            <w:r w:rsidR="005536F3" w:rsidRPr="005536F3">
              <w:rPr>
                <w:rFonts w:ascii="Arial" w:eastAsia="Calibri" w:hAnsi="Arial" w:cs="Arial"/>
                <w:i/>
                <w:u w:val="single"/>
              </w:rPr>
              <w:t>ou au 3</w:t>
            </w:r>
            <w:r w:rsidR="005536F3" w:rsidRPr="005536F3">
              <w:rPr>
                <w:rFonts w:ascii="Arial" w:eastAsia="Calibri" w:hAnsi="Arial" w:cs="Arial"/>
                <w:i/>
                <w:u w:val="single"/>
                <w:vertAlign w:val="superscript"/>
              </w:rPr>
              <w:t>e</w:t>
            </w:r>
            <w:r w:rsidR="005536F3" w:rsidRPr="005536F3">
              <w:rPr>
                <w:rFonts w:ascii="Arial" w:eastAsia="Calibri" w:hAnsi="Arial" w:cs="Arial"/>
                <w:i/>
                <w:u w:val="single"/>
              </w:rPr>
              <w:t xml:space="preserve"> collège</w:t>
            </w:r>
            <w:r w:rsidR="00704B44" w:rsidRPr="005536F3">
              <w:rPr>
                <w:rFonts w:ascii="Arial" w:eastAsia="Calibri" w:hAnsi="Arial" w:cs="Arial"/>
              </w:rPr>
              <w:t>)</w:t>
            </w:r>
          </w:p>
        </w:tc>
      </w:tr>
    </w:tbl>
    <w:p w14:paraId="7A374BE2" w14:textId="77777777" w:rsidR="00704B44" w:rsidRPr="005536F3" w:rsidRDefault="00704B44" w:rsidP="00704B44">
      <w:pPr>
        <w:spacing w:after="0" w:line="240" w:lineRule="auto"/>
        <w:jc w:val="both"/>
        <w:rPr>
          <w:rFonts w:ascii="Arial" w:hAnsi="Arial" w:cs="Arial"/>
        </w:rPr>
      </w:pPr>
    </w:p>
    <w:p w14:paraId="3667112B" w14:textId="7C6C942D" w:rsidR="00704B44" w:rsidRPr="005536F3" w:rsidRDefault="00704B44" w:rsidP="00704B44">
      <w:pPr>
        <w:spacing w:after="0" w:line="240" w:lineRule="auto"/>
        <w:jc w:val="both"/>
        <w:rPr>
          <w:rFonts w:ascii="Arial" w:hAnsi="Arial" w:cs="Arial"/>
        </w:rPr>
      </w:pPr>
      <w:r w:rsidRPr="005536F3">
        <w:rPr>
          <w:rFonts w:ascii="Arial" w:hAnsi="Arial" w:cs="Arial"/>
        </w:rPr>
        <w:t>Les parti</w:t>
      </w:r>
      <w:r w:rsidR="00FA698D" w:rsidRPr="005536F3">
        <w:rPr>
          <w:rFonts w:ascii="Arial" w:hAnsi="Arial" w:cs="Arial"/>
        </w:rPr>
        <w:t>es conviennent de répartir les 6</w:t>
      </w:r>
      <w:r w:rsidRPr="005536F3">
        <w:rPr>
          <w:rFonts w:ascii="Arial" w:hAnsi="Arial" w:cs="Arial"/>
        </w:rPr>
        <w:t xml:space="preserve"> sièges de la manière suivante :</w:t>
      </w:r>
    </w:p>
    <w:p w14:paraId="2B0A6009" w14:textId="77777777" w:rsidR="00704B44" w:rsidRPr="005536F3" w:rsidRDefault="00704B44" w:rsidP="00704B44">
      <w:pPr>
        <w:spacing w:after="0" w:line="240" w:lineRule="auto"/>
        <w:jc w:val="both"/>
        <w:rPr>
          <w:rFonts w:ascii="Arial" w:hAnsi="Arial" w:cs="Arial"/>
        </w:rPr>
      </w:pPr>
    </w:p>
    <w:p w14:paraId="481302B3" w14:textId="77777777" w:rsidR="00704B44" w:rsidRPr="006C1719" w:rsidRDefault="00704B44" w:rsidP="00704B44">
      <w:pPr>
        <w:spacing w:after="0" w:line="240" w:lineRule="auto"/>
        <w:jc w:val="both"/>
        <w:rPr>
          <w:rFonts w:ascii="Arial" w:hAnsi="Arial" w:cs="Arial"/>
          <w:highlight w:val="yellow"/>
        </w:rPr>
      </w:pPr>
    </w:p>
    <w:p w14:paraId="0022B889" w14:textId="620CA682" w:rsidR="00FA698D" w:rsidRPr="00471BFE" w:rsidRDefault="005536F3" w:rsidP="00FA698D">
      <w:pPr>
        <w:numPr>
          <w:ilvl w:val="0"/>
          <w:numId w:val="20"/>
        </w:numPr>
        <w:spacing w:after="0" w:line="240" w:lineRule="auto"/>
        <w:contextualSpacing/>
        <w:jc w:val="both"/>
        <w:rPr>
          <w:rFonts w:ascii="Arial" w:hAnsi="Arial" w:cs="Arial"/>
        </w:rPr>
      </w:pPr>
      <w:r w:rsidRPr="005536F3">
        <w:rPr>
          <w:rFonts w:ascii="Arial" w:hAnsi="Arial" w:cs="Arial"/>
        </w:rPr>
        <w:t xml:space="preserve">1 siège réservé </w:t>
      </w:r>
      <w:r w:rsidRPr="00471BFE">
        <w:rPr>
          <w:rFonts w:ascii="Arial" w:hAnsi="Arial" w:cs="Arial"/>
        </w:rPr>
        <w:t>au 2</w:t>
      </w:r>
      <w:r w:rsidR="002E65A8" w:rsidRPr="00471BFE">
        <w:rPr>
          <w:rFonts w:ascii="Arial" w:hAnsi="Arial" w:cs="Arial"/>
          <w:vertAlign w:val="superscript"/>
        </w:rPr>
        <w:t>nd</w:t>
      </w:r>
      <w:r w:rsidRPr="00471BFE">
        <w:rPr>
          <w:rFonts w:ascii="Arial" w:hAnsi="Arial" w:cs="Arial"/>
        </w:rPr>
        <w:t xml:space="preserve"> ou 3</w:t>
      </w:r>
      <w:r w:rsidRPr="00471BFE">
        <w:rPr>
          <w:rFonts w:ascii="Arial" w:hAnsi="Arial" w:cs="Arial"/>
          <w:vertAlign w:val="superscript"/>
        </w:rPr>
        <w:t>e</w:t>
      </w:r>
      <w:r w:rsidRPr="00471BFE">
        <w:rPr>
          <w:rFonts w:ascii="Arial" w:hAnsi="Arial" w:cs="Arial"/>
        </w:rPr>
        <w:t xml:space="preserve"> collège affecté indifféremment sur la plateforme de Roissy ou d’Orly</w:t>
      </w:r>
    </w:p>
    <w:p w14:paraId="7991A3CD" w14:textId="41054A54" w:rsidR="00704B44" w:rsidRPr="00471BFE" w:rsidRDefault="005536F3" w:rsidP="00704B44">
      <w:pPr>
        <w:numPr>
          <w:ilvl w:val="0"/>
          <w:numId w:val="20"/>
        </w:numPr>
        <w:spacing w:after="0" w:line="240" w:lineRule="auto"/>
        <w:contextualSpacing/>
        <w:jc w:val="both"/>
        <w:rPr>
          <w:rFonts w:ascii="Arial" w:hAnsi="Arial" w:cs="Arial"/>
        </w:rPr>
      </w:pPr>
      <w:r w:rsidRPr="00471BFE">
        <w:rPr>
          <w:rFonts w:ascii="Arial" w:hAnsi="Arial" w:cs="Arial"/>
        </w:rPr>
        <w:t>3</w:t>
      </w:r>
      <w:r w:rsidR="00704B44" w:rsidRPr="00471BFE">
        <w:rPr>
          <w:rFonts w:ascii="Arial" w:hAnsi="Arial" w:cs="Arial"/>
        </w:rPr>
        <w:t xml:space="preserve"> sièges réservés aux membres élus du</w:t>
      </w:r>
      <w:r w:rsidRPr="00471BFE">
        <w:rPr>
          <w:rFonts w:ascii="Arial" w:hAnsi="Arial" w:cs="Arial"/>
        </w:rPr>
        <w:t xml:space="preserve"> CSE, titulaires ou suppléants </w:t>
      </w:r>
      <w:r w:rsidR="00704B44" w:rsidRPr="00471BFE">
        <w:rPr>
          <w:rFonts w:ascii="Arial" w:hAnsi="Arial" w:cs="Arial"/>
        </w:rPr>
        <w:t>1</w:t>
      </w:r>
      <w:r w:rsidR="00704B44" w:rsidRPr="00471BFE">
        <w:rPr>
          <w:rFonts w:ascii="Arial" w:hAnsi="Arial" w:cs="Arial"/>
          <w:vertAlign w:val="superscript"/>
        </w:rPr>
        <w:t>er</w:t>
      </w:r>
      <w:r w:rsidR="00704B44" w:rsidRPr="00471BFE">
        <w:rPr>
          <w:rFonts w:ascii="Arial" w:hAnsi="Arial" w:cs="Arial"/>
        </w:rPr>
        <w:t xml:space="preserve"> collège</w:t>
      </w:r>
      <w:r w:rsidRPr="00471BFE">
        <w:rPr>
          <w:rFonts w:ascii="Arial" w:hAnsi="Arial" w:cs="Arial"/>
        </w:rPr>
        <w:t xml:space="preserve"> affectés sur la plateforme de</w:t>
      </w:r>
      <w:r w:rsidR="00704B44" w:rsidRPr="00471BFE">
        <w:rPr>
          <w:rFonts w:ascii="Arial" w:hAnsi="Arial" w:cs="Arial"/>
        </w:rPr>
        <w:t xml:space="preserve"> </w:t>
      </w:r>
      <w:proofErr w:type="gramStart"/>
      <w:r w:rsidR="00704B44" w:rsidRPr="00471BFE">
        <w:rPr>
          <w:rFonts w:ascii="Arial" w:hAnsi="Arial" w:cs="Arial"/>
        </w:rPr>
        <w:t>Roissy;</w:t>
      </w:r>
      <w:proofErr w:type="gramEnd"/>
    </w:p>
    <w:p w14:paraId="0A7EEED3" w14:textId="320E57C0" w:rsidR="00704B44" w:rsidRPr="00471BFE" w:rsidRDefault="00FA698D" w:rsidP="005536F3">
      <w:pPr>
        <w:pStyle w:val="Paragraphedeliste"/>
        <w:numPr>
          <w:ilvl w:val="0"/>
          <w:numId w:val="20"/>
        </w:numPr>
        <w:spacing w:after="0" w:line="240" w:lineRule="auto"/>
        <w:jc w:val="both"/>
        <w:rPr>
          <w:rFonts w:ascii="Arial" w:hAnsi="Arial" w:cs="Arial"/>
        </w:rPr>
      </w:pPr>
      <w:r w:rsidRPr="00471BFE">
        <w:rPr>
          <w:rFonts w:ascii="Arial" w:hAnsi="Arial" w:cs="Arial"/>
        </w:rPr>
        <w:t>2</w:t>
      </w:r>
      <w:r w:rsidR="00704B44" w:rsidRPr="00471BFE">
        <w:rPr>
          <w:rFonts w:ascii="Arial" w:hAnsi="Arial" w:cs="Arial"/>
        </w:rPr>
        <w:t xml:space="preserve"> sièges réservés aux membres élus du</w:t>
      </w:r>
      <w:r w:rsidR="005536F3" w:rsidRPr="00471BFE">
        <w:rPr>
          <w:rFonts w:ascii="Arial" w:hAnsi="Arial" w:cs="Arial"/>
        </w:rPr>
        <w:t xml:space="preserve"> CSE, titulaires ou suppléants </w:t>
      </w:r>
      <w:r w:rsidR="00704B44" w:rsidRPr="00471BFE">
        <w:rPr>
          <w:rFonts w:ascii="Arial" w:hAnsi="Arial" w:cs="Arial"/>
        </w:rPr>
        <w:t>1</w:t>
      </w:r>
      <w:r w:rsidR="00704B44" w:rsidRPr="00471BFE">
        <w:rPr>
          <w:rFonts w:ascii="Arial" w:hAnsi="Arial" w:cs="Arial"/>
          <w:vertAlign w:val="superscript"/>
        </w:rPr>
        <w:t>er</w:t>
      </w:r>
      <w:r w:rsidR="00704B44" w:rsidRPr="00471BFE">
        <w:rPr>
          <w:rFonts w:ascii="Arial" w:hAnsi="Arial" w:cs="Arial"/>
        </w:rPr>
        <w:t xml:space="preserve"> </w:t>
      </w:r>
      <w:r w:rsidR="002E65A8" w:rsidRPr="00471BFE">
        <w:rPr>
          <w:rFonts w:ascii="Arial" w:hAnsi="Arial" w:cs="Arial"/>
        </w:rPr>
        <w:t xml:space="preserve">collège </w:t>
      </w:r>
      <w:r w:rsidR="00704B44" w:rsidRPr="00471BFE">
        <w:rPr>
          <w:rFonts w:ascii="Arial" w:hAnsi="Arial" w:cs="Arial"/>
        </w:rPr>
        <w:t>af</w:t>
      </w:r>
      <w:r w:rsidR="005536F3" w:rsidRPr="00471BFE">
        <w:rPr>
          <w:rFonts w:ascii="Arial" w:hAnsi="Arial" w:cs="Arial"/>
        </w:rPr>
        <w:t>fectés sur la plateforme d'Orly ;</w:t>
      </w:r>
    </w:p>
    <w:p w14:paraId="3E1C9AEE" w14:textId="77777777" w:rsidR="005536F3" w:rsidRPr="00471BFE" w:rsidRDefault="005536F3" w:rsidP="005536F3">
      <w:pPr>
        <w:spacing w:after="0" w:line="240" w:lineRule="auto"/>
        <w:ind w:left="360"/>
        <w:contextualSpacing/>
        <w:jc w:val="both"/>
        <w:rPr>
          <w:rFonts w:ascii="Arial" w:hAnsi="Arial" w:cs="Arial"/>
        </w:rPr>
      </w:pPr>
    </w:p>
    <w:p w14:paraId="429CD949" w14:textId="77777777" w:rsidR="00704B44" w:rsidRPr="00471BFE" w:rsidRDefault="00704B44" w:rsidP="00704B44">
      <w:pPr>
        <w:spacing w:after="0" w:line="240" w:lineRule="auto"/>
        <w:jc w:val="both"/>
        <w:rPr>
          <w:rFonts w:ascii="Arial" w:hAnsi="Arial" w:cs="Arial"/>
        </w:rPr>
      </w:pPr>
      <w:r w:rsidRPr="00471BFE">
        <w:rPr>
          <w:rFonts w:ascii="Arial" w:hAnsi="Arial" w:cs="Arial"/>
        </w:rPr>
        <w:t>Conformément à l’article L.2315-39 du code du travail, la commission est présidée par l’employeur ou son représentant.</w:t>
      </w:r>
    </w:p>
    <w:p w14:paraId="1648AE0C" w14:textId="77777777" w:rsidR="00704B44" w:rsidRPr="00471BFE" w:rsidRDefault="00704B44" w:rsidP="00704B44">
      <w:pPr>
        <w:spacing w:after="0" w:line="240" w:lineRule="auto"/>
        <w:jc w:val="both"/>
        <w:rPr>
          <w:rFonts w:ascii="Arial" w:hAnsi="Arial" w:cs="Arial"/>
        </w:rPr>
      </w:pPr>
    </w:p>
    <w:p w14:paraId="7608F010" w14:textId="77777777" w:rsidR="000A62CB" w:rsidRPr="00471BFE" w:rsidRDefault="000A62CB" w:rsidP="00EF5E62">
      <w:pPr>
        <w:spacing w:after="0" w:line="240" w:lineRule="auto"/>
        <w:jc w:val="both"/>
        <w:rPr>
          <w:rFonts w:ascii="Arial" w:hAnsi="Arial" w:cs="Arial"/>
        </w:rPr>
      </w:pPr>
    </w:p>
    <w:p w14:paraId="184FDF64" w14:textId="78777A61" w:rsidR="000B42F2" w:rsidRPr="00471BFE" w:rsidRDefault="00485EC6" w:rsidP="00704B44">
      <w:pPr>
        <w:spacing w:after="0" w:line="240" w:lineRule="auto"/>
        <w:ind w:left="284" w:hanging="284"/>
        <w:jc w:val="both"/>
        <w:rPr>
          <w:rFonts w:ascii="Arial" w:hAnsi="Arial" w:cs="Arial"/>
          <w:b/>
        </w:rPr>
      </w:pPr>
      <w:r w:rsidRPr="00471BFE">
        <w:rPr>
          <w:rFonts w:ascii="Arial" w:hAnsi="Arial" w:cs="Arial"/>
          <w:b/>
        </w:rPr>
        <w:t>3.3</w:t>
      </w:r>
      <w:r w:rsidR="000A62CB" w:rsidRPr="00471BFE">
        <w:rPr>
          <w:rFonts w:ascii="Arial" w:hAnsi="Arial" w:cs="Arial"/>
          <w:b/>
        </w:rPr>
        <w:t xml:space="preserve"> - Modalité de Désignatio</w:t>
      </w:r>
      <w:r w:rsidR="00130480" w:rsidRPr="00471BFE">
        <w:rPr>
          <w:rFonts w:ascii="Arial" w:hAnsi="Arial" w:cs="Arial"/>
          <w:b/>
        </w:rPr>
        <w:t>n des membres de la CSSCT</w:t>
      </w:r>
    </w:p>
    <w:p w14:paraId="1A9ED958" w14:textId="27E95C1F" w:rsidR="00704B44" w:rsidRPr="00471BFE" w:rsidRDefault="00704B44" w:rsidP="00704B44">
      <w:pPr>
        <w:spacing w:after="0" w:line="240" w:lineRule="auto"/>
        <w:ind w:left="284" w:hanging="284"/>
        <w:jc w:val="both"/>
        <w:rPr>
          <w:rFonts w:ascii="Arial" w:hAnsi="Arial" w:cs="Arial"/>
          <w:b/>
        </w:rPr>
      </w:pPr>
    </w:p>
    <w:p w14:paraId="44CDCA4B" w14:textId="77777777" w:rsidR="00704B44" w:rsidRPr="00471BFE" w:rsidRDefault="00704B44" w:rsidP="00704B44">
      <w:pPr>
        <w:widowControl w:val="0"/>
        <w:autoSpaceDE w:val="0"/>
        <w:autoSpaceDN w:val="0"/>
        <w:adjustRightInd w:val="0"/>
        <w:spacing w:after="0" w:line="240" w:lineRule="auto"/>
        <w:jc w:val="both"/>
        <w:rPr>
          <w:rFonts w:ascii="Arial" w:eastAsia="Times New Roman" w:hAnsi="Arial" w:cs="Arial"/>
          <w:lang w:eastAsia="fr-FR"/>
        </w:rPr>
      </w:pPr>
      <w:r w:rsidRPr="00471BFE">
        <w:rPr>
          <w:rFonts w:ascii="Arial" w:eastAsia="Times New Roman" w:hAnsi="Arial" w:cs="Arial"/>
          <w:lang w:eastAsia="fr-FR"/>
        </w:rPr>
        <w:t>Les membres de la CSSCT sont désignés par le comité social et économique d’entreprise parmi ses membres, titulaires ou suppléants, par une résolution adoptée à la majorité des membres titulaires présents au cours de la première réunion du CSE, pour une durée qui prend fin avec celle du mandat des membres élus du comité.</w:t>
      </w:r>
    </w:p>
    <w:p w14:paraId="619EF923" w14:textId="56030BE5" w:rsidR="00704B44" w:rsidRPr="00471BFE" w:rsidRDefault="00704B44" w:rsidP="00704B44">
      <w:pPr>
        <w:widowControl w:val="0"/>
        <w:autoSpaceDE w:val="0"/>
        <w:autoSpaceDN w:val="0"/>
        <w:adjustRightInd w:val="0"/>
        <w:spacing w:after="0" w:line="240" w:lineRule="auto"/>
        <w:jc w:val="both"/>
        <w:rPr>
          <w:rFonts w:ascii="Arial" w:eastAsia="Times New Roman" w:hAnsi="Arial" w:cs="Arial"/>
          <w:lang w:eastAsia="fr-FR"/>
        </w:rPr>
      </w:pPr>
    </w:p>
    <w:p w14:paraId="2AC89520" w14:textId="2919F0D6" w:rsidR="00704B44" w:rsidRPr="00471BFE" w:rsidRDefault="002E65A8" w:rsidP="00704B44">
      <w:pPr>
        <w:widowControl w:val="0"/>
        <w:autoSpaceDE w:val="0"/>
        <w:autoSpaceDN w:val="0"/>
        <w:adjustRightInd w:val="0"/>
        <w:spacing w:after="0" w:line="240" w:lineRule="auto"/>
        <w:jc w:val="both"/>
        <w:rPr>
          <w:rFonts w:ascii="Arial" w:eastAsia="Times New Roman" w:hAnsi="Arial" w:cs="Arial"/>
          <w:lang w:eastAsia="fr-FR"/>
        </w:rPr>
      </w:pPr>
      <w:r w:rsidRPr="00471BFE">
        <w:rPr>
          <w:rFonts w:ascii="Arial" w:eastAsia="Times New Roman" w:hAnsi="Arial" w:cs="Arial"/>
          <w:lang w:eastAsia="fr-FR"/>
        </w:rPr>
        <w:t>Il est procédé à trois</w:t>
      </w:r>
      <w:r w:rsidR="00704B44" w:rsidRPr="00471BFE">
        <w:rPr>
          <w:rFonts w:ascii="Arial" w:eastAsia="Times New Roman" w:hAnsi="Arial" w:cs="Arial"/>
          <w:lang w:eastAsia="fr-FR"/>
        </w:rPr>
        <w:t xml:space="preserve"> votes séparés, effectués dans l’ordre suivant : </w:t>
      </w:r>
    </w:p>
    <w:p w14:paraId="6C0DA532" w14:textId="77777777" w:rsidR="00704B44" w:rsidRPr="00471BFE" w:rsidRDefault="00704B44" w:rsidP="00704B44">
      <w:pPr>
        <w:widowControl w:val="0"/>
        <w:autoSpaceDE w:val="0"/>
        <w:autoSpaceDN w:val="0"/>
        <w:adjustRightInd w:val="0"/>
        <w:spacing w:after="0" w:line="240" w:lineRule="auto"/>
        <w:jc w:val="both"/>
        <w:rPr>
          <w:rFonts w:ascii="Arial" w:eastAsia="Times New Roman" w:hAnsi="Arial" w:cs="Arial"/>
          <w:lang w:eastAsia="fr-FR"/>
        </w:rPr>
      </w:pPr>
    </w:p>
    <w:p w14:paraId="62874E52" w14:textId="629515B9" w:rsidR="00704B44" w:rsidRPr="00471BFE" w:rsidRDefault="00704B44" w:rsidP="00704B44">
      <w:pPr>
        <w:widowControl w:val="0"/>
        <w:autoSpaceDE w:val="0"/>
        <w:autoSpaceDN w:val="0"/>
        <w:adjustRightInd w:val="0"/>
        <w:spacing w:after="0" w:line="240" w:lineRule="auto"/>
        <w:jc w:val="both"/>
        <w:rPr>
          <w:rFonts w:ascii="Arial" w:eastAsia="Times New Roman" w:hAnsi="Arial" w:cs="Arial"/>
          <w:lang w:eastAsia="fr-FR"/>
        </w:rPr>
      </w:pPr>
      <w:r w:rsidRPr="00471BFE">
        <w:rPr>
          <w:rFonts w:ascii="Arial" w:eastAsia="Times New Roman" w:hAnsi="Arial" w:cs="Arial"/>
          <w:lang w:eastAsia="fr-FR"/>
        </w:rPr>
        <w:t>- Un vote pour l’attribution du siège réservé à la catégorie cadre</w:t>
      </w:r>
      <w:r w:rsidR="002E65A8" w:rsidRPr="00471BFE">
        <w:rPr>
          <w:rFonts w:ascii="Arial" w:eastAsia="Times New Roman" w:hAnsi="Arial" w:cs="Arial"/>
          <w:lang w:eastAsia="fr-FR"/>
        </w:rPr>
        <w:t xml:space="preserve"> ou agent de maitrise</w:t>
      </w:r>
      <w:r w:rsidRPr="00471BFE">
        <w:rPr>
          <w:rFonts w:ascii="Arial" w:eastAsia="Times New Roman" w:hAnsi="Arial" w:cs="Arial"/>
          <w:lang w:eastAsia="fr-FR"/>
        </w:rPr>
        <w:t xml:space="preserve">. Ce cadre </w:t>
      </w:r>
      <w:r w:rsidR="002E65A8" w:rsidRPr="00471BFE">
        <w:rPr>
          <w:rFonts w:ascii="Arial" w:eastAsia="Times New Roman" w:hAnsi="Arial" w:cs="Arial"/>
          <w:lang w:eastAsia="fr-FR"/>
        </w:rPr>
        <w:t xml:space="preserve">ou cet agent de maitrise </w:t>
      </w:r>
      <w:r w:rsidRPr="00471BFE">
        <w:rPr>
          <w:rFonts w:ascii="Arial" w:eastAsia="Times New Roman" w:hAnsi="Arial" w:cs="Arial"/>
          <w:lang w:eastAsia="fr-FR"/>
        </w:rPr>
        <w:t>peut être affecté aussi bien sur la plateforme de Roissy que sur la plateforme d'Orly.</w:t>
      </w:r>
    </w:p>
    <w:p w14:paraId="253EB9A4" w14:textId="5827627C" w:rsidR="00704B44" w:rsidRPr="00471BFE" w:rsidRDefault="00704B44" w:rsidP="00704B44">
      <w:pPr>
        <w:widowControl w:val="0"/>
        <w:autoSpaceDE w:val="0"/>
        <w:autoSpaceDN w:val="0"/>
        <w:adjustRightInd w:val="0"/>
        <w:spacing w:after="0" w:line="240" w:lineRule="auto"/>
        <w:jc w:val="both"/>
        <w:rPr>
          <w:rFonts w:ascii="Arial" w:eastAsia="Times New Roman" w:hAnsi="Arial" w:cs="Arial"/>
          <w:lang w:eastAsia="fr-FR"/>
        </w:rPr>
      </w:pPr>
      <w:r w:rsidRPr="00471BFE">
        <w:rPr>
          <w:rFonts w:ascii="Arial" w:eastAsia="Times New Roman" w:hAnsi="Arial" w:cs="Arial"/>
          <w:lang w:eastAsia="fr-FR"/>
        </w:rPr>
        <w:t>- Un vote pour l’attribution du ou des sièges restants réservés aux membres élus du CSE</w:t>
      </w:r>
      <w:r w:rsidR="00805200" w:rsidRPr="00471BFE">
        <w:rPr>
          <w:rFonts w:ascii="Arial" w:eastAsia="Times New Roman" w:hAnsi="Arial" w:cs="Arial"/>
          <w:lang w:eastAsia="fr-FR"/>
        </w:rPr>
        <w:t xml:space="preserve"> 1</w:t>
      </w:r>
      <w:r w:rsidR="00805200" w:rsidRPr="00471BFE">
        <w:rPr>
          <w:rFonts w:ascii="Arial" w:eastAsia="Times New Roman" w:hAnsi="Arial" w:cs="Arial"/>
          <w:vertAlign w:val="superscript"/>
          <w:lang w:eastAsia="fr-FR"/>
        </w:rPr>
        <w:t>er</w:t>
      </w:r>
      <w:r w:rsidR="00805200" w:rsidRPr="00471BFE">
        <w:rPr>
          <w:rFonts w:ascii="Arial" w:eastAsia="Times New Roman" w:hAnsi="Arial" w:cs="Arial"/>
          <w:lang w:eastAsia="fr-FR"/>
        </w:rPr>
        <w:t xml:space="preserve"> collège</w:t>
      </w:r>
      <w:r w:rsidRPr="00471BFE">
        <w:rPr>
          <w:rFonts w:ascii="Arial" w:eastAsia="Times New Roman" w:hAnsi="Arial" w:cs="Arial"/>
          <w:lang w:eastAsia="fr-FR"/>
        </w:rPr>
        <w:t xml:space="preserve">, titulaires ou suppléants affectés sur la plateforme de Roissy ; </w:t>
      </w:r>
    </w:p>
    <w:p w14:paraId="726482F2" w14:textId="6DF731E2" w:rsidR="00704B44" w:rsidRPr="00471BFE" w:rsidRDefault="00704B44" w:rsidP="00704B44">
      <w:pPr>
        <w:widowControl w:val="0"/>
        <w:autoSpaceDE w:val="0"/>
        <w:autoSpaceDN w:val="0"/>
        <w:adjustRightInd w:val="0"/>
        <w:spacing w:after="0" w:line="240" w:lineRule="auto"/>
        <w:jc w:val="both"/>
        <w:rPr>
          <w:rFonts w:ascii="Arial" w:eastAsia="Times New Roman" w:hAnsi="Arial" w:cs="Arial"/>
          <w:lang w:eastAsia="fr-FR"/>
        </w:rPr>
      </w:pPr>
      <w:r w:rsidRPr="00471BFE">
        <w:rPr>
          <w:rFonts w:ascii="Arial" w:eastAsia="Times New Roman" w:hAnsi="Arial" w:cs="Arial"/>
          <w:lang w:eastAsia="fr-FR"/>
        </w:rPr>
        <w:t>- Un vote pour l’attribution du ou des sièges réservés restants aux membres élus du CSE</w:t>
      </w:r>
      <w:r w:rsidR="00805200" w:rsidRPr="00471BFE">
        <w:rPr>
          <w:rFonts w:ascii="Arial" w:eastAsia="Times New Roman" w:hAnsi="Arial" w:cs="Arial"/>
          <w:lang w:eastAsia="fr-FR"/>
        </w:rPr>
        <w:t xml:space="preserve"> 1</w:t>
      </w:r>
      <w:r w:rsidR="00805200" w:rsidRPr="00471BFE">
        <w:rPr>
          <w:rFonts w:ascii="Arial" w:eastAsia="Times New Roman" w:hAnsi="Arial" w:cs="Arial"/>
          <w:vertAlign w:val="superscript"/>
          <w:lang w:eastAsia="fr-FR"/>
        </w:rPr>
        <w:t>er</w:t>
      </w:r>
      <w:r w:rsidR="00805200" w:rsidRPr="00471BFE">
        <w:rPr>
          <w:rFonts w:ascii="Arial" w:eastAsia="Times New Roman" w:hAnsi="Arial" w:cs="Arial"/>
          <w:lang w:eastAsia="fr-FR"/>
        </w:rPr>
        <w:t xml:space="preserve"> collège</w:t>
      </w:r>
      <w:r w:rsidRPr="00471BFE">
        <w:rPr>
          <w:rFonts w:ascii="Arial" w:eastAsia="Times New Roman" w:hAnsi="Arial" w:cs="Arial"/>
          <w:lang w:eastAsia="fr-FR"/>
        </w:rPr>
        <w:t>, titulaires ou suppléants, affectés sur la plateforme d’Orly ;</w:t>
      </w:r>
    </w:p>
    <w:p w14:paraId="15006ADD" w14:textId="77777777" w:rsidR="00704B44" w:rsidRPr="00471BFE" w:rsidRDefault="00704B44" w:rsidP="00704B44">
      <w:pPr>
        <w:widowControl w:val="0"/>
        <w:autoSpaceDE w:val="0"/>
        <w:autoSpaceDN w:val="0"/>
        <w:adjustRightInd w:val="0"/>
        <w:spacing w:after="0" w:line="240" w:lineRule="auto"/>
        <w:jc w:val="both"/>
        <w:rPr>
          <w:rFonts w:ascii="Arial" w:eastAsia="Times New Roman" w:hAnsi="Arial" w:cs="Arial"/>
          <w:lang w:eastAsia="fr-FR"/>
        </w:rPr>
      </w:pPr>
    </w:p>
    <w:p w14:paraId="4C1057F5" w14:textId="77777777" w:rsidR="00704B44" w:rsidRPr="00704B44" w:rsidRDefault="00704B44" w:rsidP="00704B44">
      <w:pPr>
        <w:widowControl w:val="0"/>
        <w:autoSpaceDE w:val="0"/>
        <w:autoSpaceDN w:val="0"/>
        <w:adjustRightInd w:val="0"/>
        <w:spacing w:after="0" w:line="240" w:lineRule="auto"/>
        <w:jc w:val="both"/>
        <w:rPr>
          <w:rFonts w:ascii="Arial" w:eastAsia="Times New Roman" w:hAnsi="Arial" w:cs="Arial"/>
          <w:lang w:eastAsia="fr-FR"/>
        </w:rPr>
      </w:pPr>
      <w:r w:rsidRPr="00471BFE">
        <w:rPr>
          <w:rFonts w:ascii="Arial" w:eastAsia="Times New Roman" w:hAnsi="Arial" w:cs="Arial"/>
          <w:lang w:eastAsia="fr-FR"/>
        </w:rPr>
        <w:t>Le résultat des votes sera consigné dans le procès-verbal</w:t>
      </w:r>
      <w:r w:rsidRPr="00704B44">
        <w:rPr>
          <w:rFonts w:ascii="Arial" w:eastAsia="Times New Roman" w:hAnsi="Arial" w:cs="Arial"/>
          <w:lang w:eastAsia="fr-FR"/>
        </w:rPr>
        <w:t xml:space="preserve"> de réunion du CSE et sera porté à la connaissance des salariés par voie d’affichage.</w:t>
      </w:r>
    </w:p>
    <w:p w14:paraId="4B39C709" w14:textId="40F9AE39" w:rsidR="000A62CB" w:rsidRPr="00B93FCD" w:rsidRDefault="000A62CB" w:rsidP="00130480">
      <w:pPr>
        <w:spacing w:after="0" w:line="240" w:lineRule="auto"/>
        <w:jc w:val="both"/>
        <w:rPr>
          <w:rFonts w:ascii="Arial" w:hAnsi="Arial" w:cs="Arial"/>
        </w:rPr>
      </w:pPr>
    </w:p>
    <w:p w14:paraId="02957798" w14:textId="77777777" w:rsidR="006123EF" w:rsidRPr="00B93FCD" w:rsidRDefault="000A62CB" w:rsidP="00B1080B">
      <w:pPr>
        <w:spacing w:after="0" w:line="240" w:lineRule="auto"/>
        <w:ind w:left="-142"/>
        <w:jc w:val="both"/>
        <w:rPr>
          <w:rFonts w:ascii="Arial" w:hAnsi="Arial" w:cs="Arial"/>
          <w:b/>
        </w:rPr>
      </w:pPr>
      <w:r w:rsidRPr="00B93FCD">
        <w:rPr>
          <w:rFonts w:ascii="Arial" w:hAnsi="Arial" w:cs="Arial"/>
          <w:b/>
        </w:rPr>
        <w:t>3.4</w:t>
      </w:r>
      <w:r w:rsidR="00130480" w:rsidRPr="00B93FCD">
        <w:rPr>
          <w:rFonts w:ascii="Arial" w:hAnsi="Arial" w:cs="Arial"/>
          <w:b/>
        </w:rPr>
        <w:t xml:space="preserve"> Missions déléguées à la CSSCT</w:t>
      </w:r>
    </w:p>
    <w:p w14:paraId="3B19B518" w14:textId="77777777" w:rsidR="006123EF" w:rsidRPr="00B93FCD" w:rsidRDefault="006123EF" w:rsidP="00B1080B">
      <w:pPr>
        <w:spacing w:after="0" w:line="240" w:lineRule="auto"/>
        <w:ind w:left="-142"/>
        <w:jc w:val="both"/>
        <w:rPr>
          <w:rFonts w:ascii="Arial" w:hAnsi="Arial" w:cs="Arial"/>
        </w:rPr>
      </w:pPr>
    </w:p>
    <w:p w14:paraId="6445405F" w14:textId="0D571AC4" w:rsidR="006123EF" w:rsidRPr="00B93FCD" w:rsidRDefault="00A71B55" w:rsidP="00B1080B">
      <w:pPr>
        <w:spacing w:after="0" w:line="240" w:lineRule="auto"/>
        <w:ind w:left="-142"/>
        <w:jc w:val="both"/>
        <w:rPr>
          <w:rFonts w:ascii="Arial" w:hAnsi="Arial" w:cs="Arial"/>
        </w:rPr>
      </w:pPr>
      <w:r>
        <w:rPr>
          <w:rFonts w:ascii="Arial" w:hAnsi="Arial" w:cs="Arial"/>
        </w:rPr>
        <w:t xml:space="preserve">A l’exception </w:t>
      </w:r>
      <w:r w:rsidR="003178C5">
        <w:rPr>
          <w:rFonts w:ascii="Arial" w:hAnsi="Arial" w:cs="Arial"/>
        </w:rPr>
        <w:t>de ses attributions consultatives en matière d’hygiène et de sécurité, et du recours à un expert, l</w:t>
      </w:r>
      <w:r w:rsidR="00F7228A">
        <w:rPr>
          <w:rFonts w:ascii="Arial" w:hAnsi="Arial" w:cs="Arial"/>
        </w:rPr>
        <w:t>e CSE délègue l’ensemble de s</w:t>
      </w:r>
      <w:r w:rsidR="004E4C04">
        <w:rPr>
          <w:rFonts w:ascii="Arial" w:hAnsi="Arial" w:cs="Arial"/>
        </w:rPr>
        <w:t>es missions en matière d’hygiène, de sécurité,</w:t>
      </w:r>
      <w:r w:rsidR="00072834" w:rsidRPr="00B93FCD">
        <w:rPr>
          <w:rFonts w:ascii="Arial" w:hAnsi="Arial" w:cs="Arial"/>
        </w:rPr>
        <w:t xml:space="preserve"> </w:t>
      </w:r>
      <w:r w:rsidR="004E4C04">
        <w:rPr>
          <w:rFonts w:ascii="Arial" w:hAnsi="Arial" w:cs="Arial"/>
        </w:rPr>
        <w:t xml:space="preserve">et de conditions de travail </w:t>
      </w:r>
      <w:r w:rsidR="00072834" w:rsidRPr="00B93FCD">
        <w:rPr>
          <w:rFonts w:ascii="Arial" w:hAnsi="Arial" w:cs="Arial"/>
        </w:rPr>
        <w:t xml:space="preserve">à la commission santé, sécurité et des conditions de </w:t>
      </w:r>
      <w:r w:rsidR="007B5B72" w:rsidRPr="00B93FCD">
        <w:rPr>
          <w:rFonts w:ascii="Arial" w:hAnsi="Arial" w:cs="Arial"/>
        </w:rPr>
        <w:t>travail</w:t>
      </w:r>
      <w:r w:rsidR="007B5B72">
        <w:rPr>
          <w:rFonts w:ascii="Arial" w:hAnsi="Arial" w:cs="Arial"/>
        </w:rPr>
        <w:t>, et</w:t>
      </w:r>
      <w:r w:rsidR="00F7228A">
        <w:rPr>
          <w:rFonts w:ascii="Arial" w:hAnsi="Arial" w:cs="Arial"/>
        </w:rPr>
        <w:t xml:space="preserve"> notamment : </w:t>
      </w:r>
    </w:p>
    <w:p w14:paraId="01168481" w14:textId="2549AD23" w:rsidR="00072834" w:rsidRPr="00F7228A" w:rsidRDefault="00072834" w:rsidP="00F7228A">
      <w:pPr>
        <w:spacing w:after="0" w:line="240" w:lineRule="auto"/>
        <w:jc w:val="both"/>
        <w:rPr>
          <w:rFonts w:ascii="Arial" w:hAnsi="Arial" w:cs="Arial"/>
        </w:rPr>
      </w:pPr>
    </w:p>
    <w:p w14:paraId="2A67B251" w14:textId="4A3CEB91" w:rsidR="0070129F" w:rsidRPr="0070129F" w:rsidRDefault="00F7228A" w:rsidP="0070129F">
      <w:pPr>
        <w:pStyle w:val="Paragraphedeliste"/>
        <w:numPr>
          <w:ilvl w:val="0"/>
          <w:numId w:val="17"/>
        </w:numPr>
        <w:spacing w:after="0" w:line="240" w:lineRule="auto"/>
        <w:jc w:val="both"/>
        <w:rPr>
          <w:rFonts w:ascii="Arial" w:hAnsi="Arial" w:cs="Arial"/>
        </w:rPr>
      </w:pPr>
      <w:r>
        <w:rPr>
          <w:rFonts w:ascii="Arial" w:hAnsi="Arial" w:cs="Arial"/>
        </w:rPr>
        <w:t>L</w:t>
      </w:r>
      <w:r w:rsidR="00072834" w:rsidRPr="00B93FCD">
        <w:rPr>
          <w:rFonts w:ascii="Arial" w:hAnsi="Arial" w:cs="Arial"/>
        </w:rPr>
        <w:t>’analyse des risques professionnels auxquels peuvent être exposés les travailleurs, notamment les femmes enceintes, ainsi que des effets de l’exposition aux facteurs de risques professionnels mentionnés à l’article L.4161-1 du code du travail. A ce titre, il prépare la consultation du CSE sur le document unique d’évaluation des risques ;</w:t>
      </w:r>
    </w:p>
    <w:p w14:paraId="40937277" w14:textId="1439D596" w:rsidR="00484E7C" w:rsidRDefault="00F7228A" w:rsidP="00484E7C">
      <w:pPr>
        <w:pStyle w:val="Paragraphedeliste"/>
        <w:numPr>
          <w:ilvl w:val="0"/>
          <w:numId w:val="17"/>
        </w:numPr>
        <w:spacing w:after="0" w:line="240" w:lineRule="auto"/>
        <w:jc w:val="both"/>
        <w:rPr>
          <w:rFonts w:ascii="Arial" w:hAnsi="Arial" w:cs="Arial"/>
        </w:rPr>
      </w:pPr>
      <w:r>
        <w:rPr>
          <w:rFonts w:ascii="Arial" w:hAnsi="Arial" w:cs="Arial"/>
        </w:rPr>
        <w:lastRenderedPageBreak/>
        <w:t>La réalisation,</w:t>
      </w:r>
      <w:r w:rsidR="004E4C04">
        <w:rPr>
          <w:rFonts w:ascii="Arial" w:hAnsi="Arial" w:cs="Arial"/>
        </w:rPr>
        <w:t xml:space="preserve"> à intervalles réguliers, d</w:t>
      </w:r>
      <w:r w:rsidR="004E4C04" w:rsidRPr="00484E7C">
        <w:rPr>
          <w:rFonts w:ascii="Arial" w:hAnsi="Arial" w:cs="Arial"/>
        </w:rPr>
        <w:t>'inspections</w:t>
      </w:r>
      <w:r w:rsidR="00484E7C" w:rsidRPr="00484E7C">
        <w:rPr>
          <w:rFonts w:ascii="Arial" w:hAnsi="Arial" w:cs="Arial"/>
        </w:rPr>
        <w:t xml:space="preserve"> en matière de santé, de sécurité et des conditions de travail</w:t>
      </w:r>
      <w:r w:rsidR="00484E7C">
        <w:rPr>
          <w:rFonts w:ascii="Arial" w:hAnsi="Arial" w:cs="Arial"/>
        </w:rPr>
        <w:t>.</w:t>
      </w:r>
    </w:p>
    <w:p w14:paraId="5E0F426E" w14:textId="76AF6A90" w:rsidR="00484E7C" w:rsidRPr="00F7228A" w:rsidRDefault="00484E7C" w:rsidP="00F7228A">
      <w:pPr>
        <w:spacing w:after="0" w:line="240" w:lineRule="auto"/>
        <w:jc w:val="both"/>
        <w:rPr>
          <w:rFonts w:ascii="Arial" w:hAnsi="Arial" w:cs="Arial"/>
        </w:rPr>
      </w:pPr>
    </w:p>
    <w:p w14:paraId="344B7FE7" w14:textId="084BAC61" w:rsidR="00484E7C" w:rsidRDefault="00F7228A" w:rsidP="00484E7C">
      <w:pPr>
        <w:pStyle w:val="Paragraphedeliste"/>
        <w:numPr>
          <w:ilvl w:val="0"/>
          <w:numId w:val="17"/>
        </w:numPr>
        <w:spacing w:after="0" w:line="240" w:lineRule="auto"/>
        <w:jc w:val="both"/>
        <w:rPr>
          <w:rFonts w:ascii="Arial" w:hAnsi="Arial" w:cs="Arial"/>
        </w:rPr>
      </w:pPr>
      <w:r>
        <w:rPr>
          <w:rFonts w:ascii="Arial" w:hAnsi="Arial" w:cs="Arial"/>
        </w:rPr>
        <w:t xml:space="preserve">La réalisation </w:t>
      </w:r>
      <w:r w:rsidR="00484E7C" w:rsidRPr="00484E7C">
        <w:rPr>
          <w:rFonts w:ascii="Arial" w:hAnsi="Arial" w:cs="Arial"/>
        </w:rPr>
        <w:t>des enquêtes en matière d’accidents du travail ou de maladies professionnelles ou à caractère professionnel.</w:t>
      </w:r>
    </w:p>
    <w:p w14:paraId="08BD1496" w14:textId="77777777" w:rsidR="00484E7C" w:rsidRPr="00484E7C" w:rsidRDefault="00484E7C" w:rsidP="00484E7C">
      <w:pPr>
        <w:pStyle w:val="Paragraphedeliste"/>
        <w:rPr>
          <w:rFonts w:ascii="Arial" w:hAnsi="Arial" w:cs="Arial"/>
        </w:rPr>
      </w:pPr>
    </w:p>
    <w:p w14:paraId="03B1B971" w14:textId="007F4D91" w:rsidR="00484E7C" w:rsidRPr="00A24123" w:rsidRDefault="00F7228A" w:rsidP="00A24123">
      <w:pPr>
        <w:pStyle w:val="Paragraphedeliste"/>
        <w:numPr>
          <w:ilvl w:val="0"/>
          <w:numId w:val="17"/>
        </w:numPr>
        <w:jc w:val="both"/>
        <w:rPr>
          <w:rFonts w:ascii="Arial" w:hAnsi="Arial" w:cs="Arial"/>
        </w:rPr>
      </w:pPr>
      <w:r>
        <w:rPr>
          <w:rFonts w:ascii="Arial" w:hAnsi="Arial" w:cs="Arial"/>
        </w:rPr>
        <w:t>La formulation (</w:t>
      </w:r>
      <w:r w:rsidR="00484E7C" w:rsidRPr="00484E7C">
        <w:rPr>
          <w:rFonts w:ascii="Arial" w:hAnsi="Arial" w:cs="Arial"/>
        </w:rPr>
        <w:t>à son initiative</w:t>
      </w:r>
      <w:r>
        <w:rPr>
          <w:rFonts w:ascii="Arial" w:hAnsi="Arial" w:cs="Arial"/>
        </w:rPr>
        <w:t>)</w:t>
      </w:r>
      <w:r w:rsidR="00484E7C" w:rsidRPr="00484E7C">
        <w:rPr>
          <w:rFonts w:ascii="Arial" w:hAnsi="Arial" w:cs="Arial"/>
        </w:rPr>
        <w:t xml:space="preserve">, et </w:t>
      </w:r>
      <w:r>
        <w:rPr>
          <w:rFonts w:ascii="Arial" w:hAnsi="Arial" w:cs="Arial"/>
        </w:rPr>
        <w:t>l’examen (</w:t>
      </w:r>
      <w:r w:rsidR="00484E7C" w:rsidRPr="00484E7C">
        <w:rPr>
          <w:rFonts w:ascii="Arial" w:hAnsi="Arial" w:cs="Arial"/>
        </w:rPr>
        <w:t xml:space="preserve">à la demande du chef </w:t>
      </w:r>
      <w:r>
        <w:rPr>
          <w:rFonts w:ascii="Arial" w:hAnsi="Arial" w:cs="Arial"/>
        </w:rPr>
        <w:t>d’Entreprise ou de l’Entreprise)</w:t>
      </w:r>
      <w:r w:rsidR="00484E7C" w:rsidRPr="00484E7C">
        <w:rPr>
          <w:rFonts w:ascii="Arial" w:hAnsi="Arial" w:cs="Arial"/>
        </w:rPr>
        <w:t xml:space="preserve"> </w:t>
      </w:r>
      <w:r w:rsidR="00D3663B">
        <w:rPr>
          <w:rFonts w:ascii="Arial" w:hAnsi="Arial" w:cs="Arial"/>
        </w:rPr>
        <w:t xml:space="preserve">de </w:t>
      </w:r>
      <w:r w:rsidR="00484E7C" w:rsidRPr="00484E7C">
        <w:rPr>
          <w:rFonts w:ascii="Arial" w:hAnsi="Arial" w:cs="Arial"/>
        </w:rPr>
        <w:t xml:space="preserve">toute proposition de nature à améliorer les conditions de travail, d’emploi et de formation professionnelle des salariés, leurs conditions de vie dans l’entreprise ainsi que les conditions dans lesquelles ils bénéficient de garanties collectives complémentaires mentionnées à l’article L. 911-2 du Code de la sécurité sociale. </w:t>
      </w:r>
    </w:p>
    <w:p w14:paraId="01F91A52" w14:textId="5B1E8842" w:rsidR="00484E7C" w:rsidRDefault="000B57C3" w:rsidP="00484E7C">
      <w:pPr>
        <w:pStyle w:val="Paragraphedeliste"/>
        <w:numPr>
          <w:ilvl w:val="0"/>
          <w:numId w:val="17"/>
        </w:numPr>
        <w:spacing w:after="0" w:line="240" w:lineRule="auto"/>
        <w:jc w:val="both"/>
        <w:rPr>
          <w:rFonts w:ascii="Arial" w:hAnsi="Arial" w:cs="Arial"/>
        </w:rPr>
      </w:pPr>
      <w:r>
        <w:rPr>
          <w:rFonts w:ascii="Arial" w:hAnsi="Arial" w:cs="Arial"/>
        </w:rPr>
        <w:t>La présentation de leurs observations</w:t>
      </w:r>
      <w:r w:rsidR="00484E7C">
        <w:rPr>
          <w:rFonts w:ascii="Arial" w:hAnsi="Arial" w:cs="Arial"/>
        </w:rPr>
        <w:t xml:space="preserve"> l</w:t>
      </w:r>
      <w:r w:rsidR="00484E7C" w:rsidRPr="00484E7C">
        <w:rPr>
          <w:rFonts w:ascii="Arial" w:hAnsi="Arial" w:cs="Arial"/>
        </w:rPr>
        <w:t>ors des visites de l’agent de contrôle de l’inspection du travail mentionné à l’article L. 8112-1 du Code du travail</w:t>
      </w:r>
    </w:p>
    <w:p w14:paraId="58202050" w14:textId="77777777" w:rsidR="00484E7C" w:rsidRPr="00484E7C" w:rsidRDefault="00484E7C" w:rsidP="00484E7C">
      <w:pPr>
        <w:pStyle w:val="Paragraphedeliste"/>
        <w:rPr>
          <w:rFonts w:ascii="Arial" w:hAnsi="Arial" w:cs="Arial"/>
        </w:rPr>
      </w:pPr>
    </w:p>
    <w:p w14:paraId="6EAF8B6A" w14:textId="3528AB3D" w:rsidR="00484E7C" w:rsidRPr="00A24123" w:rsidRDefault="000B57C3" w:rsidP="00A24123">
      <w:pPr>
        <w:pStyle w:val="Paragraphedeliste"/>
        <w:numPr>
          <w:ilvl w:val="0"/>
          <w:numId w:val="17"/>
        </w:numPr>
        <w:rPr>
          <w:rFonts w:ascii="Arial" w:hAnsi="Arial" w:cs="Arial"/>
        </w:rPr>
      </w:pPr>
      <w:r>
        <w:rPr>
          <w:rFonts w:ascii="Arial" w:hAnsi="Arial" w:cs="Arial"/>
        </w:rPr>
        <w:t xml:space="preserve">La préparation des </w:t>
      </w:r>
      <w:r w:rsidR="00484E7C" w:rsidRPr="00484E7C">
        <w:rPr>
          <w:rFonts w:ascii="Arial" w:hAnsi="Arial" w:cs="Arial"/>
        </w:rPr>
        <w:t xml:space="preserve">délibérations du CSE dans le cadre des consultations en matière de santé, sécurité et des conditions de travail ; </w:t>
      </w:r>
    </w:p>
    <w:p w14:paraId="3C196921" w14:textId="5692D341" w:rsidR="00495086" w:rsidRPr="00484E7C" w:rsidRDefault="00484E7C" w:rsidP="00484E7C">
      <w:pPr>
        <w:widowControl w:val="0"/>
        <w:autoSpaceDE w:val="0"/>
        <w:autoSpaceDN w:val="0"/>
        <w:adjustRightInd w:val="0"/>
        <w:spacing w:after="0" w:line="240" w:lineRule="auto"/>
        <w:jc w:val="both"/>
        <w:rPr>
          <w:rFonts w:ascii="Arial" w:eastAsia="Times New Roman" w:hAnsi="Arial" w:cs="Arial"/>
          <w:lang w:eastAsia="fr-FR"/>
        </w:rPr>
      </w:pPr>
      <w:r>
        <w:rPr>
          <w:rFonts w:ascii="Arial" w:eastAsia="Times New Roman" w:hAnsi="Arial" w:cs="Arial"/>
          <w:lang w:eastAsia="fr-FR"/>
        </w:rPr>
        <w:t>Dans le cadre de ses missions, l</w:t>
      </w:r>
      <w:r w:rsidRPr="00B93FCD">
        <w:rPr>
          <w:rFonts w:ascii="Arial" w:eastAsia="Times New Roman" w:hAnsi="Arial" w:cs="Arial"/>
          <w:lang w:eastAsia="fr-FR"/>
        </w:rPr>
        <w:t>a commission faire appel à titre consultatif et occasionnel au concours de toute personne de l’entreprise qui leur paraîtrait qualifiée. </w:t>
      </w:r>
    </w:p>
    <w:p w14:paraId="35E2FC24" w14:textId="77777777" w:rsidR="000A62CB" w:rsidRPr="00B93FCD" w:rsidRDefault="000A62CB" w:rsidP="00DD0492">
      <w:pPr>
        <w:spacing w:after="0" w:line="240" w:lineRule="auto"/>
        <w:jc w:val="both"/>
        <w:rPr>
          <w:rFonts w:ascii="Arial" w:hAnsi="Arial" w:cs="Arial"/>
        </w:rPr>
      </w:pPr>
    </w:p>
    <w:p w14:paraId="5FEFD328" w14:textId="77777777" w:rsidR="00742956" w:rsidRPr="00B93FCD" w:rsidRDefault="000A62CB" w:rsidP="00495086">
      <w:pPr>
        <w:spacing w:after="0" w:line="240" w:lineRule="auto"/>
        <w:ind w:left="567" w:hanging="567"/>
        <w:jc w:val="both"/>
        <w:rPr>
          <w:rFonts w:ascii="Arial" w:hAnsi="Arial" w:cs="Arial"/>
          <w:b/>
        </w:rPr>
      </w:pPr>
      <w:r w:rsidRPr="00B93FCD">
        <w:rPr>
          <w:rFonts w:ascii="Arial" w:hAnsi="Arial" w:cs="Arial"/>
          <w:b/>
        </w:rPr>
        <w:t>3.6</w:t>
      </w:r>
      <w:r w:rsidR="00495086" w:rsidRPr="00B93FCD">
        <w:rPr>
          <w:rFonts w:ascii="Arial" w:hAnsi="Arial" w:cs="Arial"/>
          <w:b/>
        </w:rPr>
        <w:t xml:space="preserve"> – Modalités de fonctionnement de la </w:t>
      </w:r>
      <w:r w:rsidR="00645F9C">
        <w:rPr>
          <w:rFonts w:ascii="Arial" w:hAnsi="Arial" w:cs="Arial"/>
          <w:b/>
        </w:rPr>
        <w:t xml:space="preserve">CSSCT </w:t>
      </w:r>
    </w:p>
    <w:p w14:paraId="0E849CD2" w14:textId="77777777" w:rsidR="00495086" w:rsidRPr="00B93FCD" w:rsidRDefault="00495086" w:rsidP="00495086">
      <w:pPr>
        <w:spacing w:after="0" w:line="240" w:lineRule="auto"/>
        <w:ind w:left="567" w:hanging="567"/>
        <w:jc w:val="both"/>
        <w:rPr>
          <w:rFonts w:ascii="Arial" w:hAnsi="Arial" w:cs="Arial"/>
          <w:b/>
        </w:rPr>
      </w:pPr>
    </w:p>
    <w:p w14:paraId="1080DE5D" w14:textId="77777777" w:rsidR="00495086" w:rsidRPr="00B93FCD" w:rsidRDefault="00DD0492" w:rsidP="00495086">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 xml:space="preserve">La commission </w:t>
      </w:r>
      <w:r w:rsidR="00CE2B2C" w:rsidRPr="00B93FCD">
        <w:rPr>
          <w:rFonts w:ascii="Arial" w:eastAsia="Times New Roman" w:hAnsi="Arial" w:cs="Arial"/>
          <w:lang w:eastAsia="fr-FR"/>
        </w:rPr>
        <w:t>se</w:t>
      </w:r>
      <w:r w:rsidR="00645F9C">
        <w:rPr>
          <w:rFonts w:ascii="Arial" w:eastAsia="Times New Roman" w:hAnsi="Arial" w:cs="Arial"/>
          <w:lang w:eastAsia="fr-FR"/>
        </w:rPr>
        <w:t xml:space="preserve"> réunie</w:t>
      </w:r>
      <w:r w:rsidRPr="00B93FCD">
        <w:rPr>
          <w:rFonts w:ascii="Arial" w:eastAsia="Times New Roman" w:hAnsi="Arial" w:cs="Arial"/>
          <w:lang w:eastAsia="fr-FR"/>
        </w:rPr>
        <w:t>,</w:t>
      </w:r>
      <w:r w:rsidR="00645F9C">
        <w:rPr>
          <w:rFonts w:ascii="Arial" w:eastAsia="Times New Roman" w:hAnsi="Arial" w:cs="Arial"/>
          <w:lang w:eastAsia="fr-FR"/>
        </w:rPr>
        <w:t xml:space="preserve"> </w:t>
      </w:r>
      <w:r w:rsidR="00495086" w:rsidRPr="00B93FCD">
        <w:rPr>
          <w:rFonts w:ascii="Arial" w:eastAsia="Times New Roman" w:hAnsi="Arial" w:cs="Arial"/>
          <w:lang w:eastAsia="fr-FR"/>
        </w:rPr>
        <w:t>4 fois par an,</w:t>
      </w:r>
      <w:r w:rsidRPr="00B93FCD">
        <w:rPr>
          <w:rFonts w:ascii="Arial" w:eastAsia="Times New Roman" w:hAnsi="Arial" w:cs="Arial"/>
          <w:lang w:eastAsia="fr-FR"/>
        </w:rPr>
        <w:t xml:space="preserve"> une heure</w:t>
      </w:r>
      <w:r w:rsidR="00495086" w:rsidRPr="00B93FCD">
        <w:rPr>
          <w:rFonts w:ascii="Arial" w:eastAsia="Times New Roman" w:hAnsi="Arial" w:cs="Arial"/>
          <w:lang w:eastAsia="fr-FR"/>
        </w:rPr>
        <w:t xml:space="preserve"> avant chaque réunion du comité social et économique d</w:t>
      </w:r>
      <w:r w:rsidRPr="00B93FCD">
        <w:rPr>
          <w:rFonts w:ascii="Arial" w:eastAsia="Times New Roman" w:hAnsi="Arial" w:cs="Arial"/>
          <w:lang w:eastAsia="fr-FR"/>
        </w:rPr>
        <w:t>’entreprise</w:t>
      </w:r>
      <w:r w:rsidR="00495086" w:rsidRPr="00B93FCD">
        <w:rPr>
          <w:rFonts w:ascii="Arial" w:eastAsia="Times New Roman" w:hAnsi="Arial" w:cs="Arial"/>
          <w:lang w:eastAsia="fr-FR"/>
        </w:rPr>
        <w:t xml:space="preserve"> portant en tout ou partie sur les attributions du comité en matière de santé, sécurité et conditions de travail.</w:t>
      </w:r>
    </w:p>
    <w:p w14:paraId="3ADF407F" w14:textId="77777777" w:rsidR="00AF6A40" w:rsidRPr="00B93FCD" w:rsidRDefault="00AF6A40" w:rsidP="00495086">
      <w:pPr>
        <w:widowControl w:val="0"/>
        <w:autoSpaceDE w:val="0"/>
        <w:autoSpaceDN w:val="0"/>
        <w:adjustRightInd w:val="0"/>
        <w:spacing w:after="0" w:line="240" w:lineRule="auto"/>
        <w:jc w:val="both"/>
        <w:rPr>
          <w:rFonts w:ascii="Arial" w:eastAsia="Times New Roman" w:hAnsi="Arial" w:cs="Arial"/>
          <w:lang w:eastAsia="fr-FR"/>
        </w:rPr>
      </w:pPr>
    </w:p>
    <w:p w14:paraId="21BA1025" w14:textId="77777777" w:rsidR="00AF6A40" w:rsidRPr="00B93FCD" w:rsidRDefault="00AF6A40" w:rsidP="00AF6A40">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 xml:space="preserve">Les membres </w:t>
      </w:r>
      <w:r w:rsidR="00DD0492" w:rsidRPr="00B93FCD">
        <w:rPr>
          <w:rFonts w:ascii="Arial" w:eastAsia="Times New Roman" w:hAnsi="Arial" w:cs="Arial"/>
          <w:lang w:eastAsia="fr-FR"/>
        </w:rPr>
        <w:t xml:space="preserve">de la commission </w:t>
      </w:r>
      <w:r w:rsidRPr="00B93FCD">
        <w:rPr>
          <w:rFonts w:ascii="Arial" w:eastAsia="Times New Roman" w:hAnsi="Arial" w:cs="Arial"/>
          <w:lang w:eastAsia="fr-FR"/>
        </w:rPr>
        <w:t>bénéficient d’heures de délégation pour l’exercice de leurs missions.</w:t>
      </w:r>
    </w:p>
    <w:p w14:paraId="7A0A2445" w14:textId="77777777" w:rsidR="00AF6A40" w:rsidRPr="00B93FCD" w:rsidRDefault="00AF6A40" w:rsidP="00AF6A40">
      <w:pPr>
        <w:widowControl w:val="0"/>
        <w:autoSpaceDE w:val="0"/>
        <w:autoSpaceDN w:val="0"/>
        <w:adjustRightInd w:val="0"/>
        <w:spacing w:after="0" w:line="240" w:lineRule="auto"/>
        <w:jc w:val="both"/>
        <w:rPr>
          <w:rFonts w:ascii="Arial" w:eastAsia="Times New Roman" w:hAnsi="Arial" w:cs="Arial"/>
          <w:lang w:eastAsia="fr-FR"/>
        </w:rPr>
      </w:pPr>
    </w:p>
    <w:p w14:paraId="721E5A2F" w14:textId="77777777" w:rsidR="00AF6A40" w:rsidRPr="00B93FCD" w:rsidRDefault="00DD0492" w:rsidP="00AF6A40">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Le nombre</w:t>
      </w:r>
      <w:r w:rsidR="00AF6A40" w:rsidRPr="00B93FCD">
        <w:rPr>
          <w:rFonts w:ascii="Arial" w:eastAsia="Times New Roman" w:hAnsi="Arial" w:cs="Arial"/>
          <w:lang w:eastAsia="fr-FR"/>
        </w:rPr>
        <w:t xml:space="preserve"> d’heures de délégation des membres </w:t>
      </w:r>
      <w:r w:rsidRPr="00B93FCD">
        <w:rPr>
          <w:rFonts w:ascii="Arial" w:eastAsia="Times New Roman" w:hAnsi="Arial" w:cs="Arial"/>
          <w:lang w:eastAsia="fr-FR"/>
        </w:rPr>
        <w:t>de la commission est fixé</w:t>
      </w:r>
      <w:r w:rsidR="00AF6A40" w:rsidRPr="00B93FCD">
        <w:rPr>
          <w:rFonts w:ascii="Arial" w:eastAsia="Times New Roman" w:hAnsi="Arial" w:cs="Arial"/>
          <w:lang w:eastAsia="fr-FR"/>
        </w:rPr>
        <w:t xml:space="preserve"> comme suit :</w:t>
      </w:r>
    </w:p>
    <w:p w14:paraId="1176A54D" w14:textId="77777777" w:rsidR="00AF6A40" w:rsidRPr="00B93FCD" w:rsidRDefault="00AF6A40" w:rsidP="00AF6A40">
      <w:pPr>
        <w:widowControl w:val="0"/>
        <w:autoSpaceDE w:val="0"/>
        <w:autoSpaceDN w:val="0"/>
        <w:adjustRightInd w:val="0"/>
        <w:spacing w:after="0" w:line="240" w:lineRule="auto"/>
        <w:jc w:val="both"/>
        <w:rPr>
          <w:rFonts w:ascii="Arial" w:eastAsia="Times New Roman" w:hAnsi="Arial" w:cs="Arial"/>
          <w:lang w:eastAsia="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3"/>
        <w:gridCol w:w="3572"/>
      </w:tblGrid>
      <w:tr w:rsidR="00AF6A40" w:rsidRPr="00B93FCD" w14:paraId="15C58EFF" w14:textId="77777777" w:rsidTr="000B57C3">
        <w:tc>
          <w:tcPr>
            <w:tcW w:w="5524" w:type="dxa"/>
            <w:shd w:val="clear" w:color="auto" w:fill="auto"/>
            <w:vAlign w:val="center"/>
          </w:tcPr>
          <w:p w14:paraId="0FB047ED" w14:textId="77777777" w:rsidR="00AF6A40" w:rsidRPr="00B93FCD" w:rsidRDefault="00AF6A40" w:rsidP="000B57C3">
            <w:pPr>
              <w:widowControl w:val="0"/>
              <w:autoSpaceDE w:val="0"/>
              <w:autoSpaceDN w:val="0"/>
              <w:adjustRightInd w:val="0"/>
              <w:spacing w:after="0" w:line="240" w:lineRule="auto"/>
              <w:jc w:val="center"/>
              <w:rPr>
                <w:rFonts w:ascii="Arial" w:eastAsia="Times New Roman" w:hAnsi="Arial" w:cs="Arial"/>
                <w:b/>
                <w:lang w:eastAsia="fr-FR"/>
              </w:rPr>
            </w:pPr>
            <w:r w:rsidRPr="00B93FCD">
              <w:rPr>
                <w:rFonts w:ascii="Arial" w:eastAsia="Times New Roman" w:hAnsi="Arial" w:cs="Arial"/>
                <w:b/>
                <w:lang w:eastAsia="fr-FR"/>
              </w:rPr>
              <w:t>Commission santé, sécurité, et conditions de travail</w:t>
            </w:r>
          </w:p>
        </w:tc>
        <w:tc>
          <w:tcPr>
            <w:tcW w:w="3572" w:type="dxa"/>
            <w:shd w:val="clear" w:color="auto" w:fill="auto"/>
            <w:vAlign w:val="center"/>
          </w:tcPr>
          <w:p w14:paraId="78C4177A" w14:textId="77777777" w:rsidR="00AF6A40" w:rsidRPr="00B93FCD" w:rsidRDefault="00AF6A40" w:rsidP="000B57C3">
            <w:pPr>
              <w:widowControl w:val="0"/>
              <w:autoSpaceDE w:val="0"/>
              <w:autoSpaceDN w:val="0"/>
              <w:adjustRightInd w:val="0"/>
              <w:spacing w:after="0" w:line="240" w:lineRule="auto"/>
              <w:jc w:val="center"/>
              <w:rPr>
                <w:rFonts w:ascii="Arial" w:eastAsia="Times New Roman" w:hAnsi="Arial" w:cs="Arial"/>
                <w:b/>
                <w:lang w:eastAsia="fr-FR"/>
              </w:rPr>
            </w:pPr>
            <w:r w:rsidRPr="00B93FCD">
              <w:rPr>
                <w:rFonts w:ascii="Arial" w:eastAsia="Times New Roman" w:hAnsi="Arial" w:cs="Arial"/>
                <w:b/>
                <w:lang w:eastAsia="fr-FR"/>
              </w:rPr>
              <w:t>Crédit mensuel d’heures de délégation</w:t>
            </w:r>
          </w:p>
        </w:tc>
      </w:tr>
      <w:tr w:rsidR="00AF6A40" w:rsidRPr="00B93FCD" w14:paraId="20D4AF8D" w14:textId="77777777" w:rsidTr="000B57C3">
        <w:tc>
          <w:tcPr>
            <w:tcW w:w="5524" w:type="dxa"/>
            <w:shd w:val="clear" w:color="auto" w:fill="auto"/>
            <w:vAlign w:val="center"/>
          </w:tcPr>
          <w:p w14:paraId="570B80DC" w14:textId="77777777" w:rsidR="00AF6A40" w:rsidRPr="00B93FCD" w:rsidRDefault="00AF6A40" w:rsidP="000B57C3">
            <w:pPr>
              <w:widowControl w:val="0"/>
              <w:autoSpaceDE w:val="0"/>
              <w:autoSpaceDN w:val="0"/>
              <w:adjustRightInd w:val="0"/>
              <w:spacing w:after="0" w:line="240" w:lineRule="auto"/>
              <w:jc w:val="center"/>
              <w:rPr>
                <w:rFonts w:ascii="Arial" w:eastAsia="Times New Roman" w:hAnsi="Arial" w:cs="Arial"/>
                <w:lang w:eastAsia="fr-FR"/>
              </w:rPr>
            </w:pPr>
            <w:r w:rsidRPr="00B93FCD">
              <w:rPr>
                <w:rFonts w:ascii="Arial" w:eastAsia="Times New Roman" w:hAnsi="Arial" w:cs="Arial"/>
                <w:lang w:eastAsia="fr-FR"/>
              </w:rPr>
              <w:t>Soc</w:t>
            </w:r>
            <w:r w:rsidR="00DD0492" w:rsidRPr="00B93FCD">
              <w:rPr>
                <w:rFonts w:ascii="Arial" w:eastAsia="Times New Roman" w:hAnsi="Arial" w:cs="Arial"/>
                <w:lang w:eastAsia="fr-FR"/>
              </w:rPr>
              <w:t>iété HUBSAFE</w:t>
            </w:r>
          </w:p>
        </w:tc>
        <w:tc>
          <w:tcPr>
            <w:tcW w:w="3572" w:type="dxa"/>
            <w:shd w:val="clear" w:color="auto" w:fill="auto"/>
            <w:vAlign w:val="center"/>
          </w:tcPr>
          <w:p w14:paraId="6F5B68E9" w14:textId="79C64BB1" w:rsidR="00AF6A40" w:rsidRPr="00B93FCD" w:rsidRDefault="0070129F" w:rsidP="000B57C3">
            <w:pPr>
              <w:widowControl w:val="0"/>
              <w:autoSpaceDE w:val="0"/>
              <w:autoSpaceDN w:val="0"/>
              <w:adjustRightInd w:val="0"/>
              <w:spacing w:after="0" w:line="240" w:lineRule="auto"/>
              <w:jc w:val="center"/>
              <w:rPr>
                <w:rFonts w:ascii="Arial" w:eastAsia="Times New Roman" w:hAnsi="Arial" w:cs="Arial"/>
                <w:highlight w:val="yellow"/>
                <w:lang w:eastAsia="fr-FR"/>
              </w:rPr>
            </w:pPr>
            <w:r>
              <w:rPr>
                <w:rFonts w:ascii="Arial" w:eastAsia="Times New Roman" w:hAnsi="Arial" w:cs="Arial"/>
                <w:lang w:eastAsia="fr-FR"/>
              </w:rPr>
              <w:t>20</w:t>
            </w:r>
            <w:r w:rsidR="00645F9C" w:rsidRPr="005B3728">
              <w:rPr>
                <w:rFonts w:ascii="Arial" w:eastAsia="Times New Roman" w:hAnsi="Arial" w:cs="Arial"/>
                <w:lang w:eastAsia="fr-FR"/>
              </w:rPr>
              <w:t xml:space="preserve"> heures</w:t>
            </w:r>
          </w:p>
        </w:tc>
      </w:tr>
    </w:tbl>
    <w:p w14:paraId="1A5F8646" w14:textId="77777777" w:rsidR="00DD0492" w:rsidRPr="00B93FCD" w:rsidRDefault="00DD0492" w:rsidP="00AF6A40">
      <w:pPr>
        <w:widowControl w:val="0"/>
        <w:autoSpaceDE w:val="0"/>
        <w:autoSpaceDN w:val="0"/>
        <w:adjustRightInd w:val="0"/>
        <w:spacing w:after="0" w:line="240" w:lineRule="auto"/>
        <w:jc w:val="both"/>
        <w:rPr>
          <w:rFonts w:ascii="Arial" w:eastAsia="Times New Roman" w:hAnsi="Arial" w:cs="Arial"/>
          <w:lang w:eastAsia="fr-FR"/>
        </w:rPr>
      </w:pPr>
    </w:p>
    <w:p w14:paraId="5DAEDAEF" w14:textId="77777777" w:rsidR="00AF6A40" w:rsidRPr="00B93FCD" w:rsidRDefault="00AF6A40" w:rsidP="00AF6A40">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Ces heures de délégation s’ajoutent aux heures de délégation attachées au mandat de membre de la délégation du personnel au comité social et économique.</w:t>
      </w:r>
    </w:p>
    <w:p w14:paraId="1811E2CF" w14:textId="77777777" w:rsidR="00495086" w:rsidRPr="00B93FCD" w:rsidRDefault="00495086" w:rsidP="00495086">
      <w:pPr>
        <w:widowControl w:val="0"/>
        <w:autoSpaceDE w:val="0"/>
        <w:autoSpaceDN w:val="0"/>
        <w:adjustRightInd w:val="0"/>
        <w:spacing w:after="0" w:line="240" w:lineRule="auto"/>
        <w:jc w:val="both"/>
        <w:rPr>
          <w:rFonts w:ascii="Arial" w:eastAsia="Times New Roman" w:hAnsi="Arial" w:cs="Arial"/>
          <w:color w:val="FF0000"/>
          <w:lang w:eastAsia="fr-FR"/>
        </w:rPr>
      </w:pPr>
    </w:p>
    <w:p w14:paraId="0136ECD4" w14:textId="77777777" w:rsidR="00495086" w:rsidRPr="00B93FCD" w:rsidRDefault="00495086" w:rsidP="00495086">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Le temps passé aux réunions de la CSSCT n’est pas déduit des heures de délégation des membres du CSE à la commission.</w:t>
      </w:r>
    </w:p>
    <w:p w14:paraId="33283B63" w14:textId="77777777" w:rsidR="00495086" w:rsidRPr="00B93FCD" w:rsidRDefault="00495086" w:rsidP="00495086">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 </w:t>
      </w:r>
    </w:p>
    <w:p w14:paraId="297B0B8D" w14:textId="2373B0B7" w:rsidR="00495086" w:rsidRPr="007C4ED8" w:rsidRDefault="0025147C" w:rsidP="00495086">
      <w:pPr>
        <w:widowControl w:val="0"/>
        <w:autoSpaceDE w:val="0"/>
        <w:autoSpaceDN w:val="0"/>
        <w:adjustRightInd w:val="0"/>
        <w:spacing w:after="0" w:line="240" w:lineRule="auto"/>
        <w:jc w:val="both"/>
        <w:rPr>
          <w:rFonts w:ascii="Arial" w:eastAsia="Times New Roman" w:hAnsi="Arial" w:cs="Arial"/>
          <w:lang w:eastAsia="fr-FR"/>
        </w:rPr>
      </w:pPr>
      <w:r w:rsidRPr="005B3728">
        <w:rPr>
          <w:rFonts w:ascii="Arial" w:eastAsia="Times New Roman" w:hAnsi="Arial" w:cs="Arial"/>
          <w:lang w:eastAsia="fr-FR"/>
        </w:rPr>
        <w:t xml:space="preserve">Par délégation du CSE, </w:t>
      </w:r>
      <w:r w:rsidR="00495086" w:rsidRPr="005B3728">
        <w:rPr>
          <w:rFonts w:ascii="Arial" w:eastAsia="Times New Roman" w:hAnsi="Arial" w:cs="Arial"/>
          <w:lang w:eastAsia="fr-FR"/>
        </w:rPr>
        <w:t xml:space="preserve">Les membres </w:t>
      </w:r>
      <w:r w:rsidR="00DD0492" w:rsidRPr="005B3728">
        <w:rPr>
          <w:rFonts w:ascii="Arial" w:eastAsia="Times New Roman" w:hAnsi="Arial" w:cs="Arial"/>
          <w:lang w:eastAsia="fr-FR"/>
        </w:rPr>
        <w:t xml:space="preserve">de la commission </w:t>
      </w:r>
      <w:r w:rsidR="00495086" w:rsidRPr="005B3728">
        <w:rPr>
          <w:rFonts w:ascii="Arial" w:eastAsia="Times New Roman" w:hAnsi="Arial" w:cs="Arial"/>
          <w:lang w:eastAsia="fr-FR"/>
        </w:rPr>
        <w:t>participent aux réunions du comité social et économique organisées à la suite de tout accident ayant entraîné ou ayant pu entraîner des conséquences graves, ainsi qu’en cas d’événement grave lié à l’activité de l’Entreprise, ayant porté atteinte ou ayant pu porter atteinte à la santé publique ou à l’environnement et à la demande motivée de deux de ses membres représentants du personnel, sur les sujets relevant de la santé, de la sécurité ou des conditions de travail.</w:t>
      </w:r>
    </w:p>
    <w:p w14:paraId="7076E33E" w14:textId="77777777" w:rsidR="00495086" w:rsidRPr="00B93FCD" w:rsidRDefault="00495086" w:rsidP="00495086">
      <w:pPr>
        <w:widowControl w:val="0"/>
        <w:autoSpaceDE w:val="0"/>
        <w:autoSpaceDN w:val="0"/>
        <w:adjustRightInd w:val="0"/>
        <w:spacing w:after="0" w:line="240" w:lineRule="auto"/>
        <w:jc w:val="both"/>
        <w:rPr>
          <w:rFonts w:ascii="Arial" w:eastAsia="Times New Roman" w:hAnsi="Arial" w:cs="Arial"/>
          <w:color w:val="7030A0"/>
          <w:lang w:eastAsia="fr-FR"/>
        </w:rPr>
      </w:pPr>
    </w:p>
    <w:p w14:paraId="1BF8C0DE" w14:textId="77777777" w:rsidR="00495086" w:rsidRDefault="00495086" w:rsidP="00495086">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Assistent le cas échéant avec voix consultative aux réunions des commissions :</w:t>
      </w:r>
    </w:p>
    <w:p w14:paraId="310BBFC5" w14:textId="77777777" w:rsidR="00EA30B4" w:rsidRPr="00B93FCD" w:rsidRDefault="00EA30B4" w:rsidP="00495086">
      <w:pPr>
        <w:widowControl w:val="0"/>
        <w:autoSpaceDE w:val="0"/>
        <w:autoSpaceDN w:val="0"/>
        <w:adjustRightInd w:val="0"/>
        <w:spacing w:after="0" w:line="240" w:lineRule="auto"/>
        <w:jc w:val="both"/>
        <w:rPr>
          <w:rFonts w:ascii="Arial" w:eastAsia="Times New Roman" w:hAnsi="Arial" w:cs="Arial"/>
          <w:lang w:eastAsia="fr-FR"/>
        </w:rPr>
      </w:pPr>
    </w:p>
    <w:p w14:paraId="2AC8A81B" w14:textId="77777777" w:rsidR="00495086" w:rsidRPr="00B93FCD" w:rsidRDefault="00495086" w:rsidP="00495086">
      <w:pPr>
        <w:widowControl w:val="0"/>
        <w:numPr>
          <w:ilvl w:val="0"/>
          <w:numId w:val="17"/>
        </w:numPr>
        <w:autoSpaceDE w:val="0"/>
        <w:autoSpaceDN w:val="0"/>
        <w:adjustRightInd w:val="0"/>
        <w:spacing w:after="0" w:line="240" w:lineRule="auto"/>
        <w:contextualSpacing/>
        <w:jc w:val="both"/>
        <w:rPr>
          <w:rFonts w:ascii="Arial" w:eastAsia="Times New Roman" w:hAnsi="Arial" w:cs="Arial"/>
          <w:lang w:eastAsia="fr-FR"/>
        </w:rPr>
      </w:pPr>
      <w:r w:rsidRPr="00B93FCD">
        <w:rPr>
          <w:rFonts w:ascii="Arial" w:eastAsia="Times New Roman" w:hAnsi="Arial" w:cs="Arial"/>
          <w:lang w:eastAsia="fr-FR"/>
        </w:rPr>
        <w:t>Le médecin du travail, qui peut donner délégation à un membre de l’équipe pluridisciplinaire du service de santé au travail ayant compétence en matière de santé au travail ou de conditions de travail ;</w:t>
      </w:r>
    </w:p>
    <w:p w14:paraId="6EE5EED8" w14:textId="77777777" w:rsidR="00495086" w:rsidRPr="00B93FCD" w:rsidRDefault="000B42F2" w:rsidP="00495086">
      <w:pPr>
        <w:widowControl w:val="0"/>
        <w:numPr>
          <w:ilvl w:val="0"/>
          <w:numId w:val="17"/>
        </w:numPr>
        <w:autoSpaceDE w:val="0"/>
        <w:autoSpaceDN w:val="0"/>
        <w:adjustRightInd w:val="0"/>
        <w:spacing w:after="0" w:line="240" w:lineRule="auto"/>
        <w:contextualSpacing/>
        <w:jc w:val="both"/>
        <w:rPr>
          <w:rFonts w:ascii="Arial" w:eastAsia="Times New Roman" w:hAnsi="Arial" w:cs="Arial"/>
          <w:lang w:eastAsia="fr-FR"/>
        </w:rPr>
      </w:pPr>
      <w:r>
        <w:rPr>
          <w:rFonts w:ascii="Arial" w:eastAsia="Times New Roman" w:hAnsi="Arial" w:cs="Arial"/>
          <w:lang w:eastAsia="fr-FR"/>
        </w:rPr>
        <w:lastRenderedPageBreak/>
        <w:t>Le responsable Prévention des Risques ;</w:t>
      </w:r>
    </w:p>
    <w:p w14:paraId="0608C8E9" w14:textId="77777777" w:rsidR="00495086" w:rsidRPr="00B93FCD" w:rsidRDefault="00495086" w:rsidP="00495086">
      <w:pPr>
        <w:widowControl w:val="0"/>
        <w:autoSpaceDE w:val="0"/>
        <w:autoSpaceDN w:val="0"/>
        <w:adjustRightInd w:val="0"/>
        <w:spacing w:after="0" w:line="240" w:lineRule="auto"/>
        <w:jc w:val="both"/>
        <w:rPr>
          <w:rFonts w:ascii="Arial" w:eastAsia="Times New Roman" w:hAnsi="Arial" w:cs="Arial"/>
          <w:color w:val="7030A0"/>
          <w:lang w:eastAsia="fr-FR"/>
        </w:rPr>
      </w:pPr>
    </w:p>
    <w:p w14:paraId="1A10509D" w14:textId="3FC16481" w:rsidR="00495086" w:rsidRDefault="00495086" w:rsidP="00495086">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De plus, l’agent de contrôle de l’inspection du travail ainsi que les agents des services de prévention des organismes de sécurité sociale sont invités.</w:t>
      </w:r>
    </w:p>
    <w:p w14:paraId="0B0366E9" w14:textId="75866D51" w:rsidR="00FA71D5" w:rsidRPr="005057BB" w:rsidRDefault="00FA71D5" w:rsidP="005057BB">
      <w:pPr>
        <w:widowControl w:val="0"/>
        <w:autoSpaceDE w:val="0"/>
        <w:autoSpaceDN w:val="0"/>
        <w:adjustRightInd w:val="0"/>
        <w:spacing w:after="0" w:line="240" w:lineRule="auto"/>
        <w:jc w:val="both"/>
        <w:rPr>
          <w:rFonts w:ascii="Arial" w:eastAsia="Times New Roman" w:hAnsi="Arial" w:cs="Arial"/>
          <w:lang w:eastAsia="fr-FR"/>
        </w:rPr>
      </w:pPr>
    </w:p>
    <w:p w14:paraId="1C8FAEAC" w14:textId="77777777" w:rsidR="00AF6A40" w:rsidRPr="00B93FCD" w:rsidRDefault="000A62CB" w:rsidP="00B1080B">
      <w:pPr>
        <w:spacing w:after="0" w:line="240" w:lineRule="auto"/>
        <w:ind w:left="-142"/>
        <w:jc w:val="both"/>
        <w:rPr>
          <w:rFonts w:ascii="Arial" w:hAnsi="Arial" w:cs="Arial"/>
          <w:b/>
        </w:rPr>
      </w:pPr>
      <w:r w:rsidRPr="00B93FCD">
        <w:rPr>
          <w:rFonts w:ascii="Arial" w:hAnsi="Arial" w:cs="Arial"/>
          <w:b/>
        </w:rPr>
        <w:t xml:space="preserve">3.7 – Moyen allouées à la </w:t>
      </w:r>
      <w:r w:rsidR="00B16AA3">
        <w:rPr>
          <w:rFonts w:ascii="Arial" w:hAnsi="Arial" w:cs="Arial"/>
          <w:b/>
        </w:rPr>
        <w:t xml:space="preserve">CSSCT </w:t>
      </w:r>
    </w:p>
    <w:p w14:paraId="4F2CAE89" w14:textId="77777777" w:rsidR="00FA71D5" w:rsidRPr="00B93FCD" w:rsidRDefault="00FA71D5" w:rsidP="00B1080B">
      <w:pPr>
        <w:spacing w:after="0" w:line="240" w:lineRule="auto"/>
        <w:ind w:left="-142"/>
        <w:jc w:val="both"/>
        <w:rPr>
          <w:rFonts w:ascii="Arial" w:hAnsi="Arial" w:cs="Arial"/>
        </w:rPr>
      </w:pPr>
    </w:p>
    <w:p w14:paraId="0030A480" w14:textId="77777777" w:rsidR="000A62CB" w:rsidRPr="00B93FCD" w:rsidRDefault="00DD0492" w:rsidP="000A62CB">
      <w:pPr>
        <w:spacing w:after="0" w:line="240" w:lineRule="auto"/>
        <w:contextualSpacing/>
        <w:jc w:val="both"/>
        <w:rPr>
          <w:rFonts w:ascii="Arial" w:eastAsia="Times New Roman" w:hAnsi="Arial" w:cs="Arial"/>
          <w:lang w:eastAsia="fr-FR"/>
        </w:rPr>
      </w:pPr>
      <w:r w:rsidRPr="00B93FCD">
        <w:rPr>
          <w:rFonts w:ascii="Arial" w:eastAsia="Times New Roman" w:hAnsi="Arial" w:cs="Arial"/>
          <w:lang w:eastAsia="fr-FR"/>
        </w:rPr>
        <w:t>L’Entreprise met</w:t>
      </w:r>
      <w:r w:rsidR="000A62CB" w:rsidRPr="00B93FCD">
        <w:rPr>
          <w:rFonts w:ascii="Arial" w:eastAsia="Times New Roman" w:hAnsi="Arial" w:cs="Arial"/>
          <w:lang w:eastAsia="fr-FR"/>
        </w:rPr>
        <w:t xml:space="preserve"> à la disposition de </w:t>
      </w:r>
      <w:r w:rsidRPr="00B93FCD">
        <w:rPr>
          <w:rFonts w:ascii="Arial" w:eastAsia="Times New Roman" w:hAnsi="Arial" w:cs="Arial"/>
          <w:lang w:eastAsia="fr-FR"/>
        </w:rPr>
        <w:t>la CSSCT</w:t>
      </w:r>
      <w:r w:rsidR="000A62CB" w:rsidRPr="00B93FCD">
        <w:rPr>
          <w:rFonts w:ascii="Arial" w:eastAsia="Times New Roman" w:hAnsi="Arial" w:cs="Arial"/>
          <w:lang w:eastAsia="fr-FR"/>
        </w:rPr>
        <w:t xml:space="preserve"> les moyens nécessaires à la préparation et à l’organisation de ses réunions, à l’entreposage de sa documentation et la conservation de ses archives.</w:t>
      </w:r>
    </w:p>
    <w:p w14:paraId="65237719" w14:textId="77777777" w:rsidR="000A62CB" w:rsidRPr="00B93FCD" w:rsidRDefault="000A62CB" w:rsidP="000A62CB">
      <w:pPr>
        <w:spacing w:after="0" w:line="240" w:lineRule="auto"/>
        <w:contextualSpacing/>
        <w:jc w:val="both"/>
        <w:rPr>
          <w:rFonts w:ascii="Arial" w:eastAsia="Times New Roman" w:hAnsi="Arial" w:cs="Arial"/>
          <w:lang w:eastAsia="fr-FR"/>
        </w:rPr>
      </w:pPr>
    </w:p>
    <w:p w14:paraId="3B3B3F58" w14:textId="290ABE85" w:rsidR="00FA71D5" w:rsidRPr="00484E7C" w:rsidRDefault="00DD0492" w:rsidP="00484E7C">
      <w:pPr>
        <w:spacing w:after="0" w:line="240" w:lineRule="auto"/>
        <w:contextualSpacing/>
        <w:jc w:val="both"/>
        <w:rPr>
          <w:rFonts w:ascii="Arial" w:eastAsia="Times New Roman" w:hAnsi="Arial" w:cs="Arial"/>
          <w:lang w:eastAsia="fr-FR"/>
        </w:rPr>
      </w:pPr>
      <w:r w:rsidRPr="00B93FCD">
        <w:rPr>
          <w:rFonts w:ascii="Arial" w:eastAsia="Times New Roman" w:hAnsi="Arial" w:cs="Arial"/>
          <w:lang w:eastAsia="fr-FR"/>
        </w:rPr>
        <w:t>L’Entreprise</w:t>
      </w:r>
      <w:r w:rsidR="000A62CB" w:rsidRPr="00B93FCD">
        <w:rPr>
          <w:rFonts w:ascii="Arial" w:eastAsia="Times New Roman" w:hAnsi="Arial" w:cs="Arial"/>
          <w:lang w:eastAsia="fr-FR"/>
        </w:rPr>
        <w:t xml:space="preserve"> prend en charge les frais de déplacement occasionnés par les réunions des commissions.</w:t>
      </w:r>
    </w:p>
    <w:p w14:paraId="6600A6C0" w14:textId="77777777" w:rsidR="00A24123" w:rsidRPr="00B93FCD" w:rsidRDefault="00A24123" w:rsidP="00DF53A9">
      <w:pPr>
        <w:widowControl w:val="0"/>
        <w:autoSpaceDE w:val="0"/>
        <w:autoSpaceDN w:val="0"/>
        <w:adjustRightInd w:val="0"/>
        <w:spacing w:after="0" w:line="312" w:lineRule="auto"/>
        <w:rPr>
          <w:rFonts w:ascii="Arial" w:hAnsi="Arial" w:cs="Arial"/>
        </w:rPr>
      </w:pPr>
    </w:p>
    <w:p w14:paraId="0242A710" w14:textId="2C935B0F" w:rsidR="00D91CA9" w:rsidRPr="00B93FCD" w:rsidRDefault="00C66EC4" w:rsidP="00D91CA9">
      <w:pPr>
        <w:pBdr>
          <w:top w:val="single" w:sz="4" w:space="0" w:color="auto"/>
          <w:left w:val="single" w:sz="4" w:space="4" w:color="auto"/>
          <w:bottom w:val="single" w:sz="4" w:space="1" w:color="auto"/>
          <w:right w:val="single" w:sz="4" w:space="4" w:color="auto"/>
        </w:pBdr>
        <w:spacing w:after="0" w:line="240" w:lineRule="auto"/>
        <w:rPr>
          <w:rFonts w:ascii="Arial" w:hAnsi="Arial" w:cs="Arial"/>
          <w:sz w:val="24"/>
          <w:szCs w:val="24"/>
        </w:rPr>
      </w:pPr>
      <w:r>
        <w:rPr>
          <w:rFonts w:ascii="Arial" w:hAnsi="Arial" w:cs="Arial"/>
          <w:sz w:val="24"/>
          <w:szCs w:val="24"/>
        </w:rPr>
        <w:t xml:space="preserve">ARTICLE </w:t>
      </w:r>
      <w:r w:rsidR="00120C5B">
        <w:rPr>
          <w:rFonts w:ascii="Arial" w:hAnsi="Arial" w:cs="Arial"/>
          <w:sz w:val="24"/>
          <w:szCs w:val="24"/>
        </w:rPr>
        <w:t>4</w:t>
      </w:r>
      <w:r w:rsidR="00D91CA9" w:rsidRPr="00B93FCD">
        <w:rPr>
          <w:rFonts w:ascii="Arial" w:hAnsi="Arial" w:cs="Arial"/>
          <w:sz w:val="24"/>
          <w:szCs w:val="24"/>
        </w:rPr>
        <w:t xml:space="preserve"> –  DISPOSITIONS FINALES </w:t>
      </w:r>
    </w:p>
    <w:p w14:paraId="520FCA2C" w14:textId="77777777" w:rsidR="000A62CB" w:rsidRDefault="000A62CB" w:rsidP="000A62CB">
      <w:pPr>
        <w:widowControl w:val="0"/>
        <w:autoSpaceDE w:val="0"/>
        <w:autoSpaceDN w:val="0"/>
        <w:adjustRightInd w:val="0"/>
        <w:spacing w:after="0" w:line="240" w:lineRule="auto"/>
        <w:jc w:val="both"/>
        <w:rPr>
          <w:rFonts w:ascii="Arial" w:eastAsia="Times New Roman" w:hAnsi="Arial" w:cs="Arial"/>
          <w:u w:val="single"/>
          <w:lang w:eastAsia="fr-FR"/>
        </w:rPr>
      </w:pPr>
    </w:p>
    <w:p w14:paraId="42CBD00F" w14:textId="77777777" w:rsidR="00DF53A9" w:rsidRPr="00B93FCD" w:rsidRDefault="00DF53A9" w:rsidP="000A62CB">
      <w:pPr>
        <w:widowControl w:val="0"/>
        <w:autoSpaceDE w:val="0"/>
        <w:autoSpaceDN w:val="0"/>
        <w:adjustRightInd w:val="0"/>
        <w:spacing w:after="0" w:line="240" w:lineRule="auto"/>
        <w:jc w:val="both"/>
        <w:rPr>
          <w:rFonts w:ascii="Arial" w:eastAsia="Times New Roman" w:hAnsi="Arial" w:cs="Arial"/>
          <w:u w:val="single"/>
          <w:lang w:eastAsia="fr-FR"/>
        </w:rPr>
      </w:pPr>
    </w:p>
    <w:p w14:paraId="1FF9A5D8" w14:textId="31F00D17" w:rsidR="00D91CA9" w:rsidRPr="00B93FCD" w:rsidRDefault="00120C5B" w:rsidP="000A62CB">
      <w:pPr>
        <w:widowControl w:val="0"/>
        <w:autoSpaceDE w:val="0"/>
        <w:autoSpaceDN w:val="0"/>
        <w:adjustRightInd w:val="0"/>
        <w:spacing w:after="0" w:line="240" w:lineRule="auto"/>
        <w:jc w:val="both"/>
        <w:rPr>
          <w:rFonts w:ascii="Arial" w:eastAsia="Times New Roman" w:hAnsi="Arial" w:cs="Arial"/>
          <w:b/>
          <w:lang w:eastAsia="fr-FR"/>
        </w:rPr>
      </w:pPr>
      <w:r>
        <w:rPr>
          <w:rFonts w:ascii="Arial" w:eastAsia="Times New Roman" w:hAnsi="Arial" w:cs="Arial"/>
          <w:b/>
          <w:lang w:eastAsia="fr-FR"/>
        </w:rPr>
        <w:t>4</w:t>
      </w:r>
      <w:r w:rsidR="00D91CA9" w:rsidRPr="00B93FCD">
        <w:rPr>
          <w:rFonts w:ascii="Arial" w:eastAsia="Times New Roman" w:hAnsi="Arial" w:cs="Arial"/>
          <w:b/>
          <w:lang w:eastAsia="fr-FR"/>
        </w:rPr>
        <w:t>.1- Durée et date d’effet de l’accord </w:t>
      </w:r>
    </w:p>
    <w:p w14:paraId="475C1381" w14:textId="77777777" w:rsidR="00D91CA9" w:rsidRPr="00B93FCD" w:rsidRDefault="00D91CA9" w:rsidP="000A62CB">
      <w:pPr>
        <w:widowControl w:val="0"/>
        <w:autoSpaceDE w:val="0"/>
        <w:autoSpaceDN w:val="0"/>
        <w:adjustRightInd w:val="0"/>
        <w:spacing w:after="0" w:line="240" w:lineRule="auto"/>
        <w:jc w:val="both"/>
        <w:rPr>
          <w:rFonts w:ascii="Arial" w:eastAsia="Times New Roman" w:hAnsi="Arial" w:cs="Arial"/>
          <w:lang w:eastAsia="fr-FR"/>
        </w:rPr>
      </w:pPr>
    </w:p>
    <w:p w14:paraId="5F4B1319" w14:textId="0E1D6EBF" w:rsidR="0025147C" w:rsidRPr="00B93FCD" w:rsidRDefault="00D91CA9" w:rsidP="00D91CA9">
      <w:pPr>
        <w:widowControl w:val="0"/>
        <w:autoSpaceDE w:val="0"/>
        <w:autoSpaceDN w:val="0"/>
        <w:adjustRightInd w:val="0"/>
        <w:spacing w:after="0" w:line="240" w:lineRule="auto"/>
        <w:jc w:val="both"/>
        <w:rPr>
          <w:rFonts w:ascii="Arial" w:hAnsi="Arial" w:cs="Arial"/>
        </w:rPr>
      </w:pPr>
      <w:r w:rsidRPr="00B93FCD">
        <w:rPr>
          <w:rFonts w:ascii="Arial" w:hAnsi="Arial" w:cs="Arial"/>
        </w:rPr>
        <w:t xml:space="preserve">Le présent accord entrera en vigueur au lendemain de </w:t>
      </w:r>
      <w:r w:rsidR="00FA6843">
        <w:rPr>
          <w:rFonts w:ascii="Arial" w:hAnsi="Arial" w:cs="Arial"/>
        </w:rPr>
        <w:t>sa signature</w:t>
      </w:r>
      <w:r w:rsidRPr="00B93FCD">
        <w:rPr>
          <w:rFonts w:ascii="Arial" w:hAnsi="Arial" w:cs="Arial"/>
        </w:rPr>
        <w:t xml:space="preserve"> et prendra fin à l’échéance des mandats des élus </w:t>
      </w:r>
      <w:r w:rsidR="00DD0492" w:rsidRPr="00B93FCD">
        <w:rPr>
          <w:rFonts w:ascii="Arial" w:hAnsi="Arial" w:cs="Arial"/>
        </w:rPr>
        <w:t xml:space="preserve">au Comité Social et Économique. </w:t>
      </w:r>
    </w:p>
    <w:p w14:paraId="3B9D9724" w14:textId="77777777" w:rsidR="00DF53A9" w:rsidRPr="00B93FCD" w:rsidRDefault="00DF53A9" w:rsidP="00D91CA9">
      <w:pPr>
        <w:widowControl w:val="0"/>
        <w:autoSpaceDE w:val="0"/>
        <w:autoSpaceDN w:val="0"/>
        <w:adjustRightInd w:val="0"/>
        <w:spacing w:after="0" w:line="240" w:lineRule="auto"/>
        <w:jc w:val="both"/>
        <w:rPr>
          <w:rFonts w:ascii="Arial" w:hAnsi="Arial" w:cs="Arial"/>
          <w:b/>
        </w:rPr>
      </w:pPr>
    </w:p>
    <w:p w14:paraId="28EFC884" w14:textId="76A4AFC0" w:rsidR="00120C5B" w:rsidRDefault="00120C5B" w:rsidP="00D91CA9">
      <w:pPr>
        <w:widowControl w:val="0"/>
        <w:autoSpaceDE w:val="0"/>
        <w:autoSpaceDN w:val="0"/>
        <w:adjustRightInd w:val="0"/>
        <w:spacing w:after="0" w:line="240" w:lineRule="auto"/>
        <w:jc w:val="both"/>
        <w:rPr>
          <w:rFonts w:ascii="Arial" w:hAnsi="Arial" w:cs="Arial"/>
          <w:b/>
        </w:rPr>
      </w:pPr>
    </w:p>
    <w:p w14:paraId="27BC00D1" w14:textId="44192832" w:rsidR="00DD7E08" w:rsidRPr="00B93FCD" w:rsidRDefault="00120C5B" w:rsidP="00D91CA9">
      <w:pPr>
        <w:widowControl w:val="0"/>
        <w:autoSpaceDE w:val="0"/>
        <w:autoSpaceDN w:val="0"/>
        <w:adjustRightInd w:val="0"/>
        <w:spacing w:after="0" w:line="240" w:lineRule="auto"/>
        <w:jc w:val="both"/>
        <w:rPr>
          <w:rFonts w:ascii="Arial" w:hAnsi="Arial" w:cs="Arial"/>
          <w:b/>
        </w:rPr>
      </w:pPr>
      <w:r>
        <w:rPr>
          <w:rFonts w:ascii="Arial" w:hAnsi="Arial" w:cs="Arial"/>
          <w:b/>
        </w:rPr>
        <w:t>4</w:t>
      </w:r>
      <w:r w:rsidR="00DD7E08" w:rsidRPr="00B93FCD">
        <w:rPr>
          <w:rFonts w:ascii="Arial" w:hAnsi="Arial" w:cs="Arial"/>
          <w:b/>
        </w:rPr>
        <w:t xml:space="preserve">.2- Adhésion à l’accord </w:t>
      </w:r>
    </w:p>
    <w:p w14:paraId="7278295D" w14:textId="77777777" w:rsidR="00DD7E08" w:rsidRPr="00B93FCD" w:rsidRDefault="00DD7E08" w:rsidP="00D91CA9">
      <w:pPr>
        <w:widowControl w:val="0"/>
        <w:autoSpaceDE w:val="0"/>
        <w:autoSpaceDN w:val="0"/>
        <w:adjustRightInd w:val="0"/>
        <w:spacing w:after="0" w:line="240" w:lineRule="auto"/>
        <w:jc w:val="both"/>
        <w:rPr>
          <w:rFonts w:ascii="Arial" w:hAnsi="Arial" w:cs="Arial"/>
        </w:rPr>
      </w:pPr>
    </w:p>
    <w:p w14:paraId="06D7D404" w14:textId="77777777" w:rsidR="00DD7E08" w:rsidRPr="00B93FCD" w:rsidRDefault="00DD7E08" w:rsidP="00DD7E08">
      <w:pPr>
        <w:spacing w:after="0" w:line="240" w:lineRule="exact"/>
        <w:jc w:val="both"/>
        <w:rPr>
          <w:rFonts w:ascii="Arial" w:eastAsia="Times New Roman" w:hAnsi="Arial" w:cs="Arial"/>
          <w:lang w:eastAsia="fr-FR"/>
        </w:rPr>
      </w:pPr>
      <w:r w:rsidRPr="00B93FCD">
        <w:rPr>
          <w:rFonts w:ascii="Arial" w:eastAsia="Times New Roman" w:hAnsi="Arial" w:cs="Arial"/>
          <w:lang w:eastAsia="fr-FR"/>
        </w:rPr>
        <w:t>Conformément à l’article L2261-3 du Code du travail, toute organisation syndicale de salariés représentative dans l’entreprise, qui n’est pas signataire du présent accord, pourra y adhérer ultérieurement.</w:t>
      </w:r>
    </w:p>
    <w:p w14:paraId="20ED616A" w14:textId="77777777" w:rsidR="00DD7E08" w:rsidRPr="00B93FCD" w:rsidRDefault="00DD7E08" w:rsidP="00DD7E08">
      <w:pPr>
        <w:spacing w:after="0" w:line="240" w:lineRule="exact"/>
        <w:jc w:val="both"/>
        <w:rPr>
          <w:rFonts w:ascii="Arial" w:eastAsia="Times New Roman" w:hAnsi="Arial" w:cs="Arial"/>
          <w:lang w:eastAsia="fr-FR"/>
        </w:rPr>
      </w:pPr>
    </w:p>
    <w:p w14:paraId="4DBEEFAE" w14:textId="77777777" w:rsidR="00DD7E08" w:rsidRPr="00B93FCD" w:rsidRDefault="00DD7E08" w:rsidP="00DD7E08">
      <w:pPr>
        <w:spacing w:after="0" w:line="240" w:lineRule="exact"/>
        <w:jc w:val="both"/>
        <w:rPr>
          <w:rFonts w:ascii="Arial" w:eastAsia="Times New Roman" w:hAnsi="Arial" w:cs="Arial"/>
          <w:lang w:eastAsia="fr-FR"/>
        </w:rPr>
      </w:pPr>
      <w:r w:rsidRPr="00B93FCD">
        <w:rPr>
          <w:rFonts w:ascii="Arial" w:eastAsia="Times New Roman" w:hAnsi="Arial" w:cs="Arial"/>
          <w:lang w:eastAsia="fr-FR"/>
        </w:rPr>
        <w:t>L’adhésion produira effet à partir du jour qui suivra celui de son dépôt au secrétariat du greffe du conseil de prud’hommes compétent et à la DIRECCTE (Direction Régionale des Entreprises, de la Concurrence, de la Consommation et de l’emploi).</w:t>
      </w:r>
    </w:p>
    <w:p w14:paraId="30FDCDB0" w14:textId="77777777" w:rsidR="00DD7E08" w:rsidRPr="00B93FCD" w:rsidRDefault="00DD7E08" w:rsidP="00DD7E08">
      <w:pPr>
        <w:spacing w:after="0" w:line="240" w:lineRule="exact"/>
        <w:jc w:val="both"/>
        <w:rPr>
          <w:rFonts w:ascii="Arial" w:eastAsia="Times New Roman" w:hAnsi="Arial" w:cs="Arial"/>
          <w:lang w:eastAsia="fr-FR"/>
        </w:rPr>
      </w:pPr>
    </w:p>
    <w:p w14:paraId="482428C2" w14:textId="2A8AE2EE" w:rsidR="00D91CA9" w:rsidRDefault="00DD7E08" w:rsidP="00FA6843">
      <w:pPr>
        <w:spacing w:after="0" w:line="240" w:lineRule="exact"/>
        <w:jc w:val="both"/>
        <w:rPr>
          <w:rFonts w:ascii="Arial" w:eastAsia="Times New Roman" w:hAnsi="Arial" w:cs="Arial"/>
          <w:lang w:eastAsia="fr-FR"/>
        </w:rPr>
      </w:pPr>
      <w:r w:rsidRPr="00B93FCD">
        <w:rPr>
          <w:rFonts w:ascii="Arial" w:eastAsia="Times New Roman" w:hAnsi="Arial" w:cs="Arial"/>
          <w:lang w:eastAsia="fr-FR"/>
        </w:rPr>
        <w:t>Notification devra également en être faite, dans le délai de 8 jours, par lettre recommandée aux parties signataires.</w:t>
      </w:r>
    </w:p>
    <w:p w14:paraId="2D309443" w14:textId="77777777" w:rsidR="00534D78" w:rsidRPr="00B93FCD" w:rsidRDefault="00534D78" w:rsidP="00FA6843">
      <w:pPr>
        <w:spacing w:after="0" w:line="240" w:lineRule="exact"/>
        <w:jc w:val="both"/>
        <w:rPr>
          <w:rFonts w:ascii="Arial" w:eastAsia="Times New Roman" w:hAnsi="Arial" w:cs="Arial"/>
          <w:lang w:eastAsia="fr-FR"/>
        </w:rPr>
      </w:pPr>
    </w:p>
    <w:p w14:paraId="2E3C7178" w14:textId="4046484F" w:rsidR="00D91CA9" w:rsidRPr="00B93FCD" w:rsidRDefault="00120C5B" w:rsidP="00D91CA9">
      <w:pPr>
        <w:widowControl w:val="0"/>
        <w:autoSpaceDE w:val="0"/>
        <w:autoSpaceDN w:val="0"/>
        <w:adjustRightInd w:val="0"/>
        <w:spacing w:after="0" w:line="240" w:lineRule="auto"/>
        <w:jc w:val="both"/>
        <w:rPr>
          <w:rFonts w:ascii="Arial" w:eastAsia="Times New Roman" w:hAnsi="Arial" w:cs="Arial"/>
          <w:b/>
          <w:lang w:eastAsia="fr-FR"/>
        </w:rPr>
      </w:pPr>
      <w:bookmarkStart w:id="12" w:name="_Toc503358326"/>
      <w:r>
        <w:rPr>
          <w:rFonts w:ascii="Arial" w:eastAsia="Times New Roman" w:hAnsi="Arial" w:cs="Arial"/>
          <w:b/>
          <w:lang w:eastAsia="fr-FR"/>
        </w:rPr>
        <w:t>4</w:t>
      </w:r>
      <w:r w:rsidR="00DD7E08" w:rsidRPr="00B93FCD">
        <w:rPr>
          <w:rFonts w:ascii="Arial" w:eastAsia="Times New Roman" w:hAnsi="Arial" w:cs="Arial"/>
          <w:b/>
          <w:lang w:eastAsia="fr-FR"/>
        </w:rPr>
        <w:t>.3</w:t>
      </w:r>
      <w:r w:rsidR="00D91CA9" w:rsidRPr="00B93FCD">
        <w:rPr>
          <w:rFonts w:ascii="Arial" w:eastAsia="Times New Roman" w:hAnsi="Arial" w:cs="Arial"/>
          <w:b/>
          <w:lang w:eastAsia="fr-FR"/>
        </w:rPr>
        <w:t xml:space="preserve"> - Révision de l’accord</w:t>
      </w:r>
      <w:bookmarkEnd w:id="12"/>
      <w:r w:rsidR="00D91CA9" w:rsidRPr="00B93FCD">
        <w:rPr>
          <w:rFonts w:ascii="Arial" w:eastAsia="Times New Roman" w:hAnsi="Arial" w:cs="Arial"/>
          <w:b/>
          <w:lang w:eastAsia="fr-FR"/>
        </w:rPr>
        <w:t xml:space="preserve"> </w:t>
      </w:r>
    </w:p>
    <w:p w14:paraId="5FD9DE03"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b/>
          <w:u w:val="single"/>
          <w:lang w:eastAsia="fr-FR"/>
        </w:rPr>
      </w:pPr>
    </w:p>
    <w:p w14:paraId="4426F5A0"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Il est rappelé que la procédure de révision d’un accord consiste à modifier et/ou compléter l’accord existant par avenant.</w:t>
      </w:r>
    </w:p>
    <w:p w14:paraId="25A9E17B"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p>
    <w:p w14:paraId="013BE3CF"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 xml:space="preserve">Conformément à la législation en vigueur au jour de la signature du présent accord, ce dernier pourra faire l'objet d’une révision. </w:t>
      </w:r>
    </w:p>
    <w:p w14:paraId="719F318C"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p>
    <w:p w14:paraId="033CAE4B" w14:textId="77777777" w:rsidR="00D91CA9"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Toute demande de révision, obligatoirement accompagnée d'une proposition de rédaction nouvelle, sera notifiée par lettre recommandée avec accusé de réception à chacun des autres partenaires signataires.</w:t>
      </w:r>
    </w:p>
    <w:p w14:paraId="49F71796" w14:textId="77777777" w:rsidR="00DF53A9" w:rsidRPr="00B93FCD" w:rsidRDefault="00DF53A9" w:rsidP="00D91CA9">
      <w:pPr>
        <w:widowControl w:val="0"/>
        <w:autoSpaceDE w:val="0"/>
        <w:autoSpaceDN w:val="0"/>
        <w:adjustRightInd w:val="0"/>
        <w:spacing w:after="0" w:line="240" w:lineRule="auto"/>
        <w:jc w:val="both"/>
        <w:rPr>
          <w:rFonts w:ascii="Arial" w:eastAsia="Times New Roman" w:hAnsi="Arial" w:cs="Arial"/>
          <w:lang w:eastAsia="fr-FR"/>
        </w:rPr>
      </w:pPr>
    </w:p>
    <w:p w14:paraId="2750B302" w14:textId="77777777" w:rsidR="00D91CA9"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Le plus rapidement possible et, au plus tard, dans un délai de trois mois à partir de la réception de cette lettre, les partenaires devront s'être rencontrés en vue de la conclusion éventuelle d'un avenant de révision.</w:t>
      </w:r>
    </w:p>
    <w:p w14:paraId="5DF01237" w14:textId="77777777" w:rsidR="00DF53A9" w:rsidRPr="00B93FCD" w:rsidRDefault="00DF53A9" w:rsidP="00D91CA9">
      <w:pPr>
        <w:widowControl w:val="0"/>
        <w:autoSpaceDE w:val="0"/>
        <w:autoSpaceDN w:val="0"/>
        <w:adjustRightInd w:val="0"/>
        <w:spacing w:after="0" w:line="240" w:lineRule="auto"/>
        <w:jc w:val="both"/>
        <w:rPr>
          <w:rFonts w:ascii="Arial" w:eastAsia="Times New Roman" w:hAnsi="Arial" w:cs="Arial"/>
          <w:lang w:eastAsia="fr-FR"/>
        </w:rPr>
      </w:pPr>
    </w:p>
    <w:p w14:paraId="5DF7B48D"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Les dispositions, objet de la demande de révision, resteront en vigueur jusqu'à la conclusion d'un tel avenant.</w:t>
      </w:r>
    </w:p>
    <w:p w14:paraId="02D666A2"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p>
    <w:p w14:paraId="45ED5278" w14:textId="6D170722" w:rsidR="00DD7E08"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lastRenderedPageBreak/>
        <w:t>En outre, en cas d’évolution législative ou conventionnelle susceptible de remettre en cause tout ou partie des dispositions du présent accord, les parties intéressées conviennent de se réunir à nouveau, dans un délai de trois mois après la publication de ces textes, afin d’adapter lesdites dispositions au présent accord.</w:t>
      </w:r>
      <w:bookmarkStart w:id="13" w:name="_Toc503358327"/>
    </w:p>
    <w:p w14:paraId="2779A401" w14:textId="77777777" w:rsidR="00534D78" w:rsidRPr="00F602E5" w:rsidRDefault="00534D78" w:rsidP="00D91CA9">
      <w:pPr>
        <w:widowControl w:val="0"/>
        <w:autoSpaceDE w:val="0"/>
        <w:autoSpaceDN w:val="0"/>
        <w:adjustRightInd w:val="0"/>
        <w:spacing w:after="0" w:line="240" w:lineRule="auto"/>
        <w:jc w:val="both"/>
        <w:rPr>
          <w:rFonts w:ascii="Arial" w:eastAsia="Times New Roman" w:hAnsi="Arial" w:cs="Arial"/>
          <w:lang w:eastAsia="fr-FR"/>
        </w:rPr>
      </w:pPr>
    </w:p>
    <w:p w14:paraId="3C81AB32" w14:textId="397EFEC5" w:rsidR="00D91CA9" w:rsidRPr="00B93FCD" w:rsidRDefault="00120C5B" w:rsidP="00D91CA9">
      <w:pPr>
        <w:widowControl w:val="0"/>
        <w:autoSpaceDE w:val="0"/>
        <w:autoSpaceDN w:val="0"/>
        <w:adjustRightInd w:val="0"/>
        <w:spacing w:after="0" w:line="240" w:lineRule="auto"/>
        <w:jc w:val="both"/>
        <w:rPr>
          <w:rFonts w:ascii="Arial" w:eastAsia="Times New Roman" w:hAnsi="Arial" w:cs="Arial"/>
          <w:b/>
          <w:u w:val="single"/>
          <w:lang w:eastAsia="fr-FR"/>
        </w:rPr>
      </w:pPr>
      <w:proofErr w:type="gramStart"/>
      <w:r>
        <w:rPr>
          <w:rFonts w:ascii="Arial" w:eastAsia="Times New Roman" w:hAnsi="Arial" w:cs="Arial"/>
          <w:b/>
          <w:u w:val="single"/>
          <w:lang w:eastAsia="fr-FR"/>
        </w:rPr>
        <w:t>Article  4</w:t>
      </w:r>
      <w:r w:rsidR="00DD7E08" w:rsidRPr="00B93FCD">
        <w:rPr>
          <w:rFonts w:ascii="Arial" w:eastAsia="Times New Roman" w:hAnsi="Arial" w:cs="Arial"/>
          <w:b/>
          <w:u w:val="single"/>
          <w:lang w:eastAsia="fr-FR"/>
        </w:rPr>
        <w:t>.4</w:t>
      </w:r>
      <w:proofErr w:type="gramEnd"/>
      <w:r w:rsidR="00D91CA9" w:rsidRPr="00B93FCD">
        <w:rPr>
          <w:rFonts w:ascii="Arial" w:eastAsia="Times New Roman" w:hAnsi="Arial" w:cs="Arial"/>
          <w:b/>
          <w:u w:val="single"/>
          <w:lang w:eastAsia="fr-FR"/>
        </w:rPr>
        <w:t xml:space="preserve"> - Dénonciation de l’accord</w:t>
      </w:r>
      <w:bookmarkEnd w:id="13"/>
      <w:r w:rsidR="00D91CA9" w:rsidRPr="00B93FCD">
        <w:rPr>
          <w:rFonts w:ascii="Arial" w:eastAsia="Times New Roman" w:hAnsi="Arial" w:cs="Arial"/>
          <w:b/>
          <w:u w:val="single"/>
          <w:lang w:eastAsia="fr-FR"/>
        </w:rPr>
        <w:t xml:space="preserve"> </w:t>
      </w:r>
    </w:p>
    <w:p w14:paraId="559182B1"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b/>
          <w:u w:val="single"/>
          <w:lang w:eastAsia="fr-FR"/>
        </w:rPr>
      </w:pPr>
    </w:p>
    <w:p w14:paraId="6B8E409A" w14:textId="06442E91" w:rsidR="00DF53A9" w:rsidRPr="00B93FCD" w:rsidRDefault="00DD7E08" w:rsidP="00DD7E08">
      <w:pPr>
        <w:rPr>
          <w:rFonts w:ascii="Arial" w:eastAsia="Times New Roman" w:hAnsi="Arial" w:cs="Arial"/>
          <w:lang w:eastAsia="ar-SA"/>
        </w:rPr>
      </w:pPr>
      <w:r w:rsidRPr="00B93FCD">
        <w:rPr>
          <w:rFonts w:ascii="Arial" w:eastAsia="Times New Roman" w:hAnsi="Arial" w:cs="Arial"/>
          <w:lang w:eastAsia="ar-SA"/>
        </w:rPr>
        <w:t xml:space="preserve"> Le présent accord ne peut être dénoncé ou révisé que par l’ensemble des signataires, dans la même forme et les mêmes conditions de délai que sa conclusion, dans les conditions prévues à l’articl</w:t>
      </w:r>
      <w:r w:rsidR="00DF53A9">
        <w:rPr>
          <w:rFonts w:ascii="Arial" w:eastAsia="Times New Roman" w:hAnsi="Arial" w:cs="Arial"/>
          <w:lang w:eastAsia="ar-SA"/>
        </w:rPr>
        <w:t>e D.3313-5 du code du travail.</w:t>
      </w:r>
    </w:p>
    <w:p w14:paraId="4B513640" w14:textId="5EFE7654" w:rsidR="00D91CA9" w:rsidRPr="00B93FCD" w:rsidRDefault="00120C5B" w:rsidP="00D91CA9">
      <w:pPr>
        <w:widowControl w:val="0"/>
        <w:autoSpaceDE w:val="0"/>
        <w:autoSpaceDN w:val="0"/>
        <w:adjustRightInd w:val="0"/>
        <w:spacing w:after="0" w:line="240" w:lineRule="auto"/>
        <w:jc w:val="both"/>
        <w:rPr>
          <w:rFonts w:ascii="Arial" w:eastAsia="Times New Roman" w:hAnsi="Arial" w:cs="Arial"/>
          <w:b/>
          <w:u w:val="single"/>
          <w:lang w:eastAsia="fr-FR"/>
        </w:rPr>
      </w:pPr>
      <w:bookmarkStart w:id="14" w:name="_Toc503358328"/>
      <w:r>
        <w:rPr>
          <w:rFonts w:ascii="Arial" w:eastAsia="Times New Roman" w:hAnsi="Arial" w:cs="Arial"/>
          <w:b/>
          <w:u w:val="single"/>
          <w:lang w:eastAsia="fr-FR"/>
        </w:rPr>
        <w:t>Article 4</w:t>
      </w:r>
      <w:r w:rsidR="00DD7E08" w:rsidRPr="00B93FCD">
        <w:rPr>
          <w:rFonts w:ascii="Arial" w:eastAsia="Times New Roman" w:hAnsi="Arial" w:cs="Arial"/>
          <w:b/>
          <w:u w:val="single"/>
          <w:lang w:eastAsia="fr-FR"/>
        </w:rPr>
        <w:t>.</w:t>
      </w:r>
      <w:r w:rsidR="00C66EC4">
        <w:rPr>
          <w:rFonts w:ascii="Arial" w:eastAsia="Times New Roman" w:hAnsi="Arial" w:cs="Arial"/>
          <w:b/>
          <w:u w:val="single"/>
          <w:lang w:eastAsia="fr-FR"/>
        </w:rPr>
        <w:t>5</w:t>
      </w:r>
      <w:r w:rsidR="00D91CA9" w:rsidRPr="00B93FCD">
        <w:rPr>
          <w:rFonts w:ascii="Arial" w:eastAsia="Times New Roman" w:hAnsi="Arial" w:cs="Arial"/>
          <w:b/>
          <w:u w:val="single"/>
          <w:lang w:eastAsia="fr-FR"/>
        </w:rPr>
        <w:t xml:space="preserve"> – Notification, publicité et dépôt</w:t>
      </w:r>
      <w:bookmarkEnd w:id="14"/>
    </w:p>
    <w:p w14:paraId="059B1B15" w14:textId="77777777" w:rsidR="00DD7E08" w:rsidRPr="00B93FCD" w:rsidRDefault="00DD7E08" w:rsidP="00D91CA9">
      <w:pPr>
        <w:widowControl w:val="0"/>
        <w:autoSpaceDE w:val="0"/>
        <w:autoSpaceDN w:val="0"/>
        <w:adjustRightInd w:val="0"/>
        <w:spacing w:after="0" w:line="240" w:lineRule="auto"/>
        <w:jc w:val="both"/>
        <w:rPr>
          <w:rFonts w:ascii="Arial" w:eastAsia="Times New Roman" w:hAnsi="Arial" w:cs="Arial"/>
          <w:b/>
          <w:u w:val="single"/>
          <w:lang w:eastAsia="fr-FR"/>
        </w:rPr>
      </w:pPr>
    </w:p>
    <w:p w14:paraId="2A6AA256"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Conformément à la législation en vigueur au jour de la signature du présent accord, ce dernier sera notifié par l’employeur à l’ensemble des organisations syndicales représentatives.</w:t>
      </w:r>
    </w:p>
    <w:p w14:paraId="57E28F70"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p>
    <w:p w14:paraId="29A59F7E"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Un exemplaire du présent accord dûment signé par toutes les parties sera remis à chaque signataire et affiché</w:t>
      </w:r>
      <w:r w:rsidR="00DD7E08" w:rsidRPr="00B93FCD">
        <w:rPr>
          <w:rFonts w:ascii="Arial" w:eastAsia="Times New Roman" w:hAnsi="Arial" w:cs="Arial"/>
          <w:lang w:eastAsia="fr-FR"/>
        </w:rPr>
        <w:t xml:space="preserve"> dans tous les établissements de la Société</w:t>
      </w:r>
      <w:r w:rsidRPr="00B93FCD">
        <w:rPr>
          <w:rFonts w:ascii="Arial" w:eastAsia="Times New Roman" w:hAnsi="Arial" w:cs="Arial"/>
          <w:lang w:eastAsia="fr-FR"/>
        </w:rPr>
        <w:t xml:space="preserve">. </w:t>
      </w:r>
    </w:p>
    <w:p w14:paraId="51E47C84"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p>
    <w:p w14:paraId="4589A254"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Le présent accord sera également déposé :</w:t>
      </w:r>
    </w:p>
    <w:p w14:paraId="4C254A34" w14:textId="77777777" w:rsidR="00D91CA9" w:rsidRPr="00B93FCD" w:rsidRDefault="00DD0492"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 xml:space="preserve">- en </w:t>
      </w:r>
      <w:r w:rsidR="00D91CA9" w:rsidRPr="00B93FCD">
        <w:rPr>
          <w:rFonts w:ascii="Arial" w:eastAsia="Times New Roman" w:hAnsi="Arial" w:cs="Arial"/>
          <w:lang w:eastAsia="fr-FR"/>
        </w:rPr>
        <w:t>version électronique auprès de l’Administration du travail compétente ;</w:t>
      </w:r>
    </w:p>
    <w:p w14:paraId="4D9C96FD" w14:textId="77777777" w:rsidR="00D91CA9" w:rsidRPr="00B93FCD" w:rsidRDefault="00D91CA9" w:rsidP="00D91CA9">
      <w:pPr>
        <w:widowControl w:val="0"/>
        <w:autoSpaceDE w:val="0"/>
        <w:autoSpaceDN w:val="0"/>
        <w:adjustRightInd w:val="0"/>
        <w:spacing w:after="0" w:line="240" w:lineRule="auto"/>
        <w:jc w:val="both"/>
        <w:rPr>
          <w:rFonts w:ascii="Arial" w:eastAsia="Times New Roman" w:hAnsi="Arial" w:cs="Arial"/>
          <w:lang w:eastAsia="fr-FR"/>
        </w:rPr>
      </w:pPr>
      <w:r w:rsidRPr="00B93FCD">
        <w:rPr>
          <w:rFonts w:ascii="Arial" w:eastAsia="Times New Roman" w:hAnsi="Arial" w:cs="Arial"/>
          <w:lang w:eastAsia="fr-FR"/>
        </w:rPr>
        <w:t>- en version papier au Conseil de Prud’hommes compétent ;</w:t>
      </w:r>
    </w:p>
    <w:p w14:paraId="0B59498C" w14:textId="77777777" w:rsidR="00DD7E08" w:rsidRPr="00B93FCD" w:rsidRDefault="00DD7E08" w:rsidP="00DD7E08">
      <w:pPr>
        <w:rPr>
          <w:rFonts w:ascii="Arial" w:eastAsia="Times New Roman" w:hAnsi="Arial" w:cs="Arial"/>
          <w:lang w:eastAsia="fr-FR"/>
        </w:rPr>
      </w:pPr>
    </w:p>
    <w:p w14:paraId="7B6726F8" w14:textId="77777777" w:rsidR="00DD7E08" w:rsidRPr="00B93FCD" w:rsidRDefault="00DD7E08" w:rsidP="00DD7E08">
      <w:pPr>
        <w:rPr>
          <w:rFonts w:ascii="Arial" w:eastAsia="Times New Roman" w:hAnsi="Arial" w:cs="Arial"/>
          <w:lang w:eastAsia="fr-FR"/>
        </w:rPr>
      </w:pPr>
    </w:p>
    <w:p w14:paraId="3F4EF141" w14:textId="77777777" w:rsidR="00FA71D5" w:rsidRPr="00DF53A9" w:rsidRDefault="00DD7E08" w:rsidP="0002258A">
      <w:pPr>
        <w:spacing w:after="0" w:line="312" w:lineRule="auto"/>
        <w:jc w:val="both"/>
        <w:rPr>
          <w:rFonts w:ascii="Arial" w:hAnsi="Arial" w:cs="Arial"/>
        </w:rPr>
      </w:pPr>
      <w:r w:rsidRPr="0002258A">
        <w:rPr>
          <w:rFonts w:ascii="Arial" w:hAnsi="Arial" w:cs="Arial"/>
        </w:rPr>
        <w:t xml:space="preserve">Fait à </w:t>
      </w:r>
      <w:r w:rsidR="00DD0492" w:rsidRPr="0002258A">
        <w:rPr>
          <w:rFonts w:ascii="Arial" w:hAnsi="Arial" w:cs="Arial"/>
        </w:rPr>
        <w:t>……………</w:t>
      </w:r>
      <w:r w:rsidRPr="0002258A">
        <w:rPr>
          <w:rFonts w:ascii="Arial" w:hAnsi="Arial" w:cs="Arial"/>
        </w:rPr>
        <w:t>le………………</w:t>
      </w:r>
    </w:p>
    <w:p w14:paraId="528A1983" w14:textId="77777777" w:rsidR="0002258A" w:rsidRDefault="0002258A" w:rsidP="0002258A">
      <w:pPr>
        <w:tabs>
          <w:tab w:val="left" w:pos="5670"/>
        </w:tabs>
        <w:spacing w:after="0" w:line="312" w:lineRule="auto"/>
        <w:jc w:val="both"/>
        <w:rPr>
          <w:rFonts w:ascii="Arial" w:eastAsia="Times New Roman" w:hAnsi="Arial" w:cs="Arial"/>
          <w:b/>
          <w:bCs/>
          <w:color w:val="000000"/>
          <w:lang w:eastAsia="fr-FR"/>
        </w:rPr>
      </w:pPr>
    </w:p>
    <w:p w14:paraId="10DB0A66" w14:textId="7A0B5C69" w:rsidR="0002258A" w:rsidRDefault="0002258A" w:rsidP="0002258A">
      <w:pPr>
        <w:spacing w:after="0" w:line="312" w:lineRule="auto"/>
        <w:jc w:val="both"/>
        <w:rPr>
          <w:rFonts w:ascii="Arial" w:eastAsia="Times New Roman" w:hAnsi="Arial" w:cs="Arial"/>
          <w:b/>
          <w:bCs/>
          <w:color w:val="000000"/>
          <w:lang w:eastAsia="fr-FR"/>
        </w:rPr>
      </w:pPr>
    </w:p>
    <w:p w14:paraId="20E52FD8" w14:textId="3C405BE3" w:rsidR="00FA6843" w:rsidRDefault="00FA6843" w:rsidP="0002258A">
      <w:pPr>
        <w:spacing w:after="0" w:line="312" w:lineRule="auto"/>
        <w:jc w:val="both"/>
        <w:rPr>
          <w:rFonts w:ascii="Arial" w:eastAsia="Times New Roman" w:hAnsi="Arial" w:cs="Arial"/>
          <w:b/>
          <w:bCs/>
          <w:color w:val="000000"/>
          <w:lang w:eastAsia="fr-FR"/>
        </w:rPr>
      </w:pPr>
    </w:p>
    <w:p w14:paraId="0C11E477" w14:textId="6E1B1741" w:rsidR="00FA6843" w:rsidRDefault="00FA6843" w:rsidP="0002258A">
      <w:pPr>
        <w:spacing w:after="0" w:line="312" w:lineRule="auto"/>
        <w:jc w:val="both"/>
        <w:rPr>
          <w:rFonts w:ascii="Arial" w:eastAsia="Times New Roman" w:hAnsi="Arial" w:cs="Arial"/>
          <w:b/>
          <w:bCs/>
          <w:color w:val="000000"/>
          <w:lang w:eastAsia="fr-FR"/>
        </w:rPr>
      </w:pPr>
    </w:p>
    <w:p w14:paraId="582CFA52" w14:textId="3D4ACC97" w:rsidR="00FA6843" w:rsidRDefault="00FA6843" w:rsidP="0002258A">
      <w:pPr>
        <w:spacing w:after="0" w:line="312" w:lineRule="auto"/>
        <w:jc w:val="both"/>
        <w:rPr>
          <w:rFonts w:ascii="Arial" w:eastAsia="Times New Roman" w:hAnsi="Arial" w:cs="Arial"/>
          <w:b/>
          <w:bCs/>
          <w:color w:val="000000"/>
          <w:lang w:eastAsia="fr-FR"/>
        </w:rPr>
      </w:pPr>
    </w:p>
    <w:p w14:paraId="799784B5" w14:textId="071316A8" w:rsidR="00FA6843" w:rsidRDefault="00FA6843" w:rsidP="0002258A">
      <w:pPr>
        <w:spacing w:after="0" w:line="312" w:lineRule="auto"/>
        <w:jc w:val="both"/>
        <w:rPr>
          <w:rFonts w:ascii="Arial" w:eastAsia="Times New Roman" w:hAnsi="Arial" w:cs="Arial"/>
          <w:b/>
          <w:bCs/>
          <w:color w:val="000000"/>
          <w:lang w:eastAsia="fr-FR"/>
        </w:rPr>
      </w:pPr>
    </w:p>
    <w:p w14:paraId="0258E94D" w14:textId="035C0A52" w:rsidR="00FA6843" w:rsidRDefault="00FA6843" w:rsidP="0002258A">
      <w:pPr>
        <w:spacing w:after="0" w:line="312" w:lineRule="auto"/>
        <w:jc w:val="both"/>
        <w:rPr>
          <w:rFonts w:ascii="Arial" w:eastAsia="Times New Roman" w:hAnsi="Arial" w:cs="Arial"/>
          <w:b/>
          <w:bCs/>
          <w:color w:val="000000"/>
          <w:lang w:eastAsia="fr-FR"/>
        </w:rPr>
      </w:pPr>
    </w:p>
    <w:p w14:paraId="7D04A76E" w14:textId="21C4A10B" w:rsidR="00FA6843" w:rsidRDefault="00FA6843" w:rsidP="0002258A">
      <w:pPr>
        <w:spacing w:after="0" w:line="312" w:lineRule="auto"/>
        <w:jc w:val="both"/>
        <w:rPr>
          <w:rFonts w:ascii="Arial" w:eastAsia="Times New Roman" w:hAnsi="Arial" w:cs="Arial"/>
          <w:b/>
          <w:bCs/>
          <w:color w:val="000000"/>
          <w:lang w:eastAsia="fr-FR"/>
        </w:rPr>
      </w:pPr>
    </w:p>
    <w:tbl>
      <w:tblPr>
        <w:tblW w:w="9568" w:type="dxa"/>
        <w:tblLayout w:type="fixed"/>
        <w:tblCellMar>
          <w:left w:w="70" w:type="dxa"/>
          <w:right w:w="70" w:type="dxa"/>
        </w:tblCellMar>
        <w:tblLook w:val="0000" w:firstRow="0" w:lastRow="0" w:firstColumn="0" w:lastColumn="0" w:noHBand="0" w:noVBand="0"/>
      </w:tblPr>
      <w:tblGrid>
        <w:gridCol w:w="4676"/>
        <w:gridCol w:w="4892"/>
      </w:tblGrid>
      <w:tr w:rsidR="00FA6843" w:rsidRPr="00FA6843" w14:paraId="233E6781" w14:textId="77777777" w:rsidTr="002A163E">
        <w:tc>
          <w:tcPr>
            <w:tcW w:w="4676" w:type="dxa"/>
          </w:tcPr>
          <w:p w14:paraId="6A875B69" w14:textId="77777777" w:rsidR="00FA6843" w:rsidRPr="00471BFE" w:rsidRDefault="00FA6843" w:rsidP="00FA6843">
            <w:pPr>
              <w:tabs>
                <w:tab w:val="left" w:pos="5104"/>
              </w:tabs>
              <w:spacing w:line="312" w:lineRule="auto"/>
              <w:jc w:val="both"/>
              <w:rPr>
                <w:rFonts w:ascii="Arial" w:hAnsi="Arial" w:cs="Arial"/>
                <w:b/>
                <w:sz w:val="20"/>
                <w:szCs w:val="20"/>
              </w:rPr>
            </w:pPr>
            <w:r w:rsidRPr="00471BFE">
              <w:rPr>
                <w:rFonts w:ascii="Arial" w:hAnsi="Arial" w:cs="Arial"/>
                <w:b/>
                <w:sz w:val="20"/>
                <w:szCs w:val="20"/>
              </w:rPr>
              <w:t>Pour HUB SAFE</w:t>
            </w:r>
          </w:p>
          <w:p w14:paraId="65CABF35" w14:textId="77777777" w:rsidR="00FA6843" w:rsidRPr="00471BFE" w:rsidRDefault="00FA6843" w:rsidP="00FA6843">
            <w:pPr>
              <w:tabs>
                <w:tab w:val="left" w:pos="5104"/>
              </w:tabs>
              <w:spacing w:line="312" w:lineRule="auto"/>
              <w:jc w:val="both"/>
              <w:rPr>
                <w:rFonts w:ascii="Arial" w:hAnsi="Arial" w:cs="Arial"/>
                <w:b/>
                <w:sz w:val="20"/>
                <w:szCs w:val="20"/>
              </w:rPr>
            </w:pPr>
          </w:p>
          <w:p w14:paraId="2E163BF5" w14:textId="254E317F" w:rsidR="00FA6843" w:rsidRPr="00471BFE" w:rsidRDefault="008D0194" w:rsidP="00FA6843">
            <w:pPr>
              <w:tabs>
                <w:tab w:val="left" w:pos="284"/>
              </w:tabs>
              <w:spacing w:line="312" w:lineRule="auto"/>
              <w:jc w:val="both"/>
              <w:rPr>
                <w:rFonts w:ascii="Arial" w:hAnsi="Arial" w:cs="Arial"/>
                <w:sz w:val="20"/>
                <w:szCs w:val="20"/>
              </w:rPr>
            </w:pPr>
            <w:r>
              <w:rPr>
                <w:rFonts w:ascii="Arial" w:hAnsi="Arial" w:cs="Arial"/>
                <w:sz w:val="20"/>
                <w:szCs w:val="20"/>
              </w:rPr>
              <w:t xml:space="preserve">Monsieur </w:t>
            </w:r>
          </w:p>
          <w:p w14:paraId="2606E878" w14:textId="77777777" w:rsidR="00FA6843" w:rsidRPr="00471BFE" w:rsidRDefault="00FA6843" w:rsidP="00FA6843">
            <w:pPr>
              <w:tabs>
                <w:tab w:val="left" w:pos="284"/>
              </w:tabs>
              <w:spacing w:line="312" w:lineRule="auto"/>
              <w:jc w:val="both"/>
              <w:rPr>
                <w:rFonts w:ascii="Arial" w:hAnsi="Arial" w:cs="Arial"/>
                <w:b/>
                <w:sz w:val="20"/>
                <w:szCs w:val="20"/>
              </w:rPr>
            </w:pPr>
            <w:r w:rsidRPr="00471BFE">
              <w:rPr>
                <w:rFonts w:ascii="Arial" w:hAnsi="Arial" w:cs="Arial"/>
                <w:b/>
                <w:sz w:val="20"/>
                <w:szCs w:val="20"/>
              </w:rPr>
              <w:t>Directeur des Ressources Humaines</w:t>
            </w:r>
          </w:p>
          <w:p w14:paraId="7210FB7D" w14:textId="77777777" w:rsidR="00FA6843" w:rsidRPr="00471BFE" w:rsidRDefault="00FA6843" w:rsidP="00FA6843">
            <w:pPr>
              <w:rPr>
                <w:rFonts w:ascii="Arial" w:hAnsi="Arial" w:cs="Arial"/>
                <w:sz w:val="20"/>
                <w:szCs w:val="20"/>
              </w:rPr>
            </w:pPr>
          </w:p>
        </w:tc>
        <w:tc>
          <w:tcPr>
            <w:tcW w:w="4892" w:type="dxa"/>
          </w:tcPr>
          <w:p w14:paraId="108CD795" w14:textId="77777777" w:rsidR="00FA6843" w:rsidRPr="00471BFE" w:rsidRDefault="00FA6843" w:rsidP="00FA6843">
            <w:pPr>
              <w:tabs>
                <w:tab w:val="left" w:pos="284"/>
              </w:tabs>
              <w:spacing w:line="312" w:lineRule="auto"/>
              <w:jc w:val="both"/>
              <w:rPr>
                <w:rFonts w:ascii="Arial" w:hAnsi="Arial" w:cs="Arial"/>
                <w:b/>
                <w:sz w:val="20"/>
                <w:szCs w:val="20"/>
              </w:rPr>
            </w:pPr>
            <w:r w:rsidRPr="00471BFE">
              <w:rPr>
                <w:rFonts w:ascii="Arial" w:hAnsi="Arial" w:cs="Arial"/>
                <w:b/>
                <w:sz w:val="20"/>
                <w:szCs w:val="20"/>
              </w:rPr>
              <w:t>Pour des Organisations Syndicales,</w:t>
            </w:r>
          </w:p>
          <w:p w14:paraId="06373BA2" w14:textId="77777777" w:rsidR="00FA6843" w:rsidRPr="00471BFE" w:rsidRDefault="00FA6843" w:rsidP="00FA6843">
            <w:pPr>
              <w:tabs>
                <w:tab w:val="left" w:pos="284"/>
              </w:tabs>
              <w:spacing w:line="312" w:lineRule="auto"/>
              <w:jc w:val="both"/>
              <w:rPr>
                <w:rFonts w:ascii="Arial" w:hAnsi="Arial" w:cs="Arial"/>
                <w:b/>
                <w:sz w:val="20"/>
                <w:szCs w:val="20"/>
              </w:rPr>
            </w:pPr>
          </w:p>
          <w:p w14:paraId="0FF77ACA" w14:textId="77777777" w:rsidR="00FA6843" w:rsidRPr="00471BFE" w:rsidRDefault="00FA6843" w:rsidP="00FA6843">
            <w:pPr>
              <w:spacing w:line="312" w:lineRule="auto"/>
              <w:ind w:left="720" w:hanging="215"/>
              <w:rPr>
                <w:rFonts w:ascii="Arial" w:hAnsi="Arial" w:cs="Arial"/>
              </w:rPr>
            </w:pPr>
            <w:r w:rsidRPr="00471BFE">
              <w:rPr>
                <w:rFonts w:ascii="Arial" w:hAnsi="Arial" w:cs="Arial"/>
              </w:rPr>
              <w:t xml:space="preserve">SNEPS/CFTC, </w:t>
            </w:r>
          </w:p>
          <w:p w14:paraId="242E4F0E" w14:textId="77777777" w:rsidR="00FA6843" w:rsidRPr="00471BFE" w:rsidRDefault="00FA6843" w:rsidP="00FA6843">
            <w:pPr>
              <w:spacing w:line="312" w:lineRule="auto"/>
              <w:ind w:left="647" w:hanging="142"/>
              <w:rPr>
                <w:rFonts w:ascii="Arial" w:hAnsi="Arial" w:cs="Arial"/>
              </w:rPr>
            </w:pPr>
            <w:r w:rsidRPr="00471BFE">
              <w:rPr>
                <w:rFonts w:ascii="Arial" w:hAnsi="Arial" w:cs="Arial"/>
              </w:rPr>
              <w:t xml:space="preserve">Représentée par </w:t>
            </w:r>
          </w:p>
          <w:p w14:paraId="1F9BA45B" w14:textId="3FFFF064" w:rsidR="00FA6843" w:rsidRPr="00471BFE" w:rsidRDefault="00FA6843" w:rsidP="00FA6843">
            <w:pPr>
              <w:spacing w:line="312" w:lineRule="auto"/>
              <w:ind w:left="647" w:hanging="142"/>
              <w:rPr>
                <w:rFonts w:ascii="Arial" w:hAnsi="Arial" w:cs="Arial"/>
              </w:rPr>
            </w:pPr>
            <w:r w:rsidRPr="00471BFE">
              <w:rPr>
                <w:rFonts w:ascii="Arial" w:hAnsi="Arial" w:cs="Arial"/>
              </w:rPr>
              <w:t xml:space="preserve">Monsieur </w:t>
            </w:r>
          </w:p>
          <w:p w14:paraId="30FCE97D" w14:textId="77777777" w:rsidR="00FA6843" w:rsidRPr="00471BFE" w:rsidRDefault="00FA6843" w:rsidP="00FA6843">
            <w:pPr>
              <w:spacing w:line="312" w:lineRule="auto"/>
              <w:ind w:left="720" w:hanging="360"/>
              <w:rPr>
                <w:rFonts w:ascii="Arial" w:hAnsi="Arial" w:cs="Arial"/>
              </w:rPr>
            </w:pPr>
          </w:p>
          <w:p w14:paraId="71961D40" w14:textId="77777777" w:rsidR="00FA6843" w:rsidRPr="00471BFE" w:rsidRDefault="00FA6843" w:rsidP="00FA6843">
            <w:pPr>
              <w:spacing w:line="312" w:lineRule="auto"/>
              <w:ind w:left="720" w:hanging="360"/>
              <w:rPr>
                <w:rFonts w:ascii="Arial" w:hAnsi="Arial" w:cs="Arial"/>
              </w:rPr>
            </w:pPr>
          </w:p>
          <w:p w14:paraId="26ED0CF9" w14:textId="5695E5F8" w:rsidR="00FA6843" w:rsidRPr="00471BFE" w:rsidRDefault="008D0194" w:rsidP="00FA6843">
            <w:pPr>
              <w:spacing w:after="0" w:line="312" w:lineRule="auto"/>
              <w:ind w:left="720" w:hanging="360"/>
              <w:jc w:val="both"/>
              <w:rPr>
                <w:rFonts w:ascii="Arial" w:eastAsia="Times New Roman" w:hAnsi="Arial" w:cs="Arial"/>
                <w:bCs/>
                <w:lang w:eastAsia="fr-FR"/>
              </w:rPr>
            </w:pPr>
            <w:r>
              <w:rPr>
                <w:rFonts w:ascii="Arial" w:hAnsi="Arial" w:cs="Arial"/>
              </w:rPr>
              <w:tab/>
              <w:t xml:space="preserve">Monsieur </w:t>
            </w:r>
          </w:p>
          <w:p w14:paraId="6F177582" w14:textId="77777777" w:rsidR="00FA6843" w:rsidRPr="00471BFE" w:rsidRDefault="00FA6843" w:rsidP="00FA6843">
            <w:pPr>
              <w:spacing w:line="312" w:lineRule="auto"/>
              <w:rPr>
                <w:rFonts w:ascii="Arial" w:hAnsi="Arial" w:cs="Arial"/>
              </w:rPr>
            </w:pPr>
          </w:p>
          <w:p w14:paraId="7204003F" w14:textId="74A2EB2C" w:rsidR="00FA6843" w:rsidRPr="00471BFE" w:rsidRDefault="00FA6843" w:rsidP="00FA6843">
            <w:pPr>
              <w:spacing w:line="312" w:lineRule="auto"/>
              <w:ind w:left="360"/>
              <w:rPr>
                <w:rFonts w:ascii="Arial" w:hAnsi="Arial" w:cs="Arial"/>
              </w:rPr>
            </w:pPr>
            <w:r w:rsidRPr="00471BFE">
              <w:rPr>
                <w:rFonts w:ascii="Arial" w:hAnsi="Arial" w:cs="Arial"/>
              </w:rPr>
              <w:t>- STAAAP, représe</w:t>
            </w:r>
            <w:r w:rsidR="008D0194">
              <w:rPr>
                <w:rFonts w:ascii="Arial" w:hAnsi="Arial" w:cs="Arial"/>
              </w:rPr>
              <w:t xml:space="preserve">ntée par </w:t>
            </w:r>
            <w:r w:rsidR="008D0194">
              <w:rPr>
                <w:rFonts w:ascii="Arial" w:hAnsi="Arial" w:cs="Arial"/>
              </w:rPr>
              <w:tab/>
            </w:r>
            <w:r w:rsidR="008D0194">
              <w:rPr>
                <w:rFonts w:ascii="Arial" w:hAnsi="Arial" w:cs="Arial"/>
              </w:rPr>
              <w:tab/>
            </w:r>
            <w:r w:rsidR="008D0194">
              <w:rPr>
                <w:rFonts w:ascii="Arial" w:hAnsi="Arial" w:cs="Arial"/>
              </w:rPr>
              <w:tab/>
              <w:t xml:space="preserve">Madame </w:t>
            </w:r>
          </w:p>
          <w:p w14:paraId="1E8A7330" w14:textId="77777777" w:rsidR="00FA6843" w:rsidRPr="00471BFE" w:rsidRDefault="00FA6843" w:rsidP="00FA6843">
            <w:pPr>
              <w:spacing w:line="312" w:lineRule="auto"/>
              <w:ind w:left="360"/>
              <w:rPr>
                <w:rFonts w:ascii="Arial" w:hAnsi="Arial" w:cs="Arial"/>
              </w:rPr>
            </w:pPr>
          </w:p>
          <w:p w14:paraId="4071CD7B" w14:textId="3CBCE519" w:rsidR="00FA6843" w:rsidRPr="00471BFE" w:rsidRDefault="008D0194" w:rsidP="00FA6843">
            <w:pPr>
              <w:spacing w:line="312" w:lineRule="auto"/>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Monsieur </w:t>
            </w:r>
          </w:p>
          <w:p w14:paraId="68E4C7BD" w14:textId="77777777" w:rsidR="00FA6843" w:rsidRPr="00471BFE" w:rsidRDefault="00FA6843" w:rsidP="00FA6843">
            <w:pPr>
              <w:spacing w:line="312" w:lineRule="auto"/>
              <w:ind w:left="360"/>
              <w:rPr>
                <w:rFonts w:ascii="Arial" w:hAnsi="Arial" w:cs="Arial"/>
              </w:rPr>
            </w:pPr>
          </w:p>
          <w:p w14:paraId="2BCF989E" w14:textId="77777777" w:rsidR="00FA6843" w:rsidRPr="00471BFE" w:rsidRDefault="00FA6843" w:rsidP="00FA6843">
            <w:pPr>
              <w:spacing w:line="312" w:lineRule="auto"/>
              <w:ind w:left="720" w:hanging="360"/>
              <w:rPr>
                <w:rFonts w:ascii="Arial" w:hAnsi="Arial" w:cs="Arial"/>
              </w:rPr>
            </w:pPr>
          </w:p>
          <w:p w14:paraId="561EC202" w14:textId="77777777" w:rsidR="00FA6843" w:rsidRPr="00471BFE" w:rsidRDefault="00FA6843" w:rsidP="00FA6843">
            <w:pPr>
              <w:spacing w:line="312" w:lineRule="auto"/>
              <w:ind w:left="720" w:hanging="360"/>
              <w:rPr>
                <w:rFonts w:ascii="Arial" w:hAnsi="Arial" w:cs="Arial"/>
              </w:rPr>
            </w:pPr>
          </w:p>
          <w:p w14:paraId="78112BBD" w14:textId="77777777" w:rsidR="00FA6843" w:rsidRPr="00471BFE" w:rsidRDefault="00FA6843" w:rsidP="00FA6843">
            <w:pPr>
              <w:spacing w:line="312" w:lineRule="auto"/>
              <w:ind w:left="360"/>
              <w:rPr>
                <w:rFonts w:ascii="Arial" w:hAnsi="Arial" w:cs="Arial"/>
              </w:rPr>
            </w:pPr>
          </w:p>
          <w:p w14:paraId="45C7F516" w14:textId="77777777" w:rsidR="00FA6843" w:rsidRPr="00471BFE" w:rsidRDefault="00FA6843" w:rsidP="00FA6843">
            <w:pPr>
              <w:spacing w:line="312" w:lineRule="auto"/>
              <w:ind w:left="360"/>
              <w:rPr>
                <w:rFonts w:ascii="Arial" w:hAnsi="Arial" w:cs="Arial"/>
              </w:rPr>
            </w:pPr>
          </w:p>
          <w:p w14:paraId="23122E7A" w14:textId="77777777" w:rsidR="00FA6843" w:rsidRPr="00471BFE" w:rsidRDefault="00FA6843" w:rsidP="00FA6843">
            <w:pPr>
              <w:spacing w:line="312" w:lineRule="auto"/>
              <w:ind w:left="720" w:hanging="360"/>
              <w:rPr>
                <w:rFonts w:ascii="Arial" w:hAnsi="Arial" w:cs="Arial"/>
              </w:rPr>
            </w:pPr>
            <w:r w:rsidRPr="00471BFE">
              <w:rPr>
                <w:rFonts w:ascii="Arial" w:hAnsi="Arial" w:cs="Arial"/>
              </w:rPr>
              <w:t xml:space="preserve">- FMPS, représentée par </w:t>
            </w:r>
            <w:r w:rsidRPr="00471BFE">
              <w:rPr>
                <w:rFonts w:ascii="Arial" w:hAnsi="Arial" w:cs="Arial"/>
              </w:rPr>
              <w:tab/>
            </w:r>
          </w:p>
          <w:p w14:paraId="0B8DBDDD" w14:textId="4A83084F" w:rsidR="00FA6843" w:rsidRPr="00471BFE" w:rsidRDefault="008D0194" w:rsidP="00FA6843">
            <w:pPr>
              <w:spacing w:line="312" w:lineRule="auto"/>
              <w:ind w:left="720" w:hanging="360"/>
              <w:rPr>
                <w:rFonts w:ascii="Arial" w:hAnsi="Arial" w:cs="Arial"/>
              </w:rPr>
            </w:pPr>
            <w:r>
              <w:rPr>
                <w:rFonts w:ascii="Arial" w:hAnsi="Arial" w:cs="Arial"/>
              </w:rPr>
              <w:t xml:space="preserve">      Monsieur </w:t>
            </w:r>
          </w:p>
          <w:p w14:paraId="57B97BF5" w14:textId="77777777" w:rsidR="00FA6843" w:rsidRPr="00471BFE" w:rsidRDefault="00FA6843" w:rsidP="00FA6843">
            <w:pPr>
              <w:spacing w:line="312" w:lineRule="auto"/>
              <w:ind w:left="720" w:hanging="360"/>
              <w:rPr>
                <w:rFonts w:ascii="Arial" w:hAnsi="Arial" w:cs="Arial"/>
              </w:rPr>
            </w:pPr>
          </w:p>
          <w:p w14:paraId="01D55A72" w14:textId="77777777" w:rsidR="00FA6843" w:rsidRPr="00471BFE" w:rsidRDefault="00FA6843" w:rsidP="00FA6843">
            <w:pPr>
              <w:spacing w:line="312" w:lineRule="auto"/>
              <w:ind w:left="720" w:hanging="360"/>
              <w:rPr>
                <w:rFonts w:ascii="Arial" w:hAnsi="Arial" w:cs="Arial"/>
              </w:rPr>
            </w:pPr>
          </w:p>
          <w:p w14:paraId="70FB853A" w14:textId="68F20F02" w:rsidR="00FA6843" w:rsidRPr="00471BFE" w:rsidRDefault="008D0194" w:rsidP="00FA6843">
            <w:pPr>
              <w:spacing w:line="312" w:lineRule="auto"/>
              <w:ind w:left="720" w:hanging="360"/>
              <w:rPr>
                <w:rFonts w:ascii="Arial" w:hAnsi="Arial" w:cs="Arial"/>
              </w:rPr>
            </w:pPr>
            <w:r>
              <w:rPr>
                <w:rFonts w:ascii="Arial" w:hAnsi="Arial" w:cs="Arial"/>
              </w:rPr>
              <w:tab/>
              <w:t xml:space="preserve">Monsieur </w:t>
            </w:r>
          </w:p>
          <w:p w14:paraId="7C32FCA7" w14:textId="77777777" w:rsidR="00FA6843" w:rsidRPr="00471BFE" w:rsidRDefault="00FA6843" w:rsidP="00FA6843">
            <w:pPr>
              <w:spacing w:line="312" w:lineRule="auto"/>
              <w:ind w:left="720" w:hanging="360"/>
              <w:rPr>
                <w:rFonts w:ascii="Arial" w:hAnsi="Arial" w:cs="Arial"/>
              </w:rPr>
            </w:pPr>
          </w:p>
          <w:p w14:paraId="4B1389E1" w14:textId="77777777" w:rsidR="00FA6843" w:rsidRPr="00471BFE" w:rsidRDefault="00FA6843" w:rsidP="00FA6843">
            <w:pPr>
              <w:spacing w:line="312" w:lineRule="auto"/>
              <w:ind w:left="720" w:hanging="360"/>
              <w:rPr>
                <w:rFonts w:ascii="Arial" w:hAnsi="Arial" w:cs="Arial"/>
              </w:rPr>
            </w:pPr>
          </w:p>
          <w:p w14:paraId="479D5647" w14:textId="4F7668CE" w:rsidR="00FA6843" w:rsidRPr="00471BFE" w:rsidRDefault="008D0194" w:rsidP="00FA6843">
            <w:pPr>
              <w:spacing w:line="312" w:lineRule="auto"/>
              <w:ind w:left="720" w:hanging="360"/>
              <w:rPr>
                <w:rFonts w:ascii="Arial" w:hAnsi="Arial" w:cs="Arial"/>
              </w:rPr>
            </w:pPr>
            <w:r>
              <w:rPr>
                <w:rFonts w:ascii="Arial" w:hAnsi="Arial" w:cs="Arial"/>
              </w:rPr>
              <w:t xml:space="preserve">      Madame </w:t>
            </w:r>
          </w:p>
          <w:p w14:paraId="7A03BDF4" w14:textId="77777777" w:rsidR="00FA6843" w:rsidRPr="00471BFE" w:rsidRDefault="00FA6843" w:rsidP="00FA6843">
            <w:pPr>
              <w:spacing w:line="312" w:lineRule="auto"/>
              <w:ind w:left="720" w:hanging="360"/>
              <w:rPr>
                <w:rFonts w:ascii="Arial" w:hAnsi="Arial" w:cs="Arial"/>
              </w:rPr>
            </w:pPr>
          </w:p>
          <w:p w14:paraId="7C9B2383" w14:textId="77777777" w:rsidR="00FA6843" w:rsidRPr="00471BFE" w:rsidRDefault="00FA6843" w:rsidP="00FA6843">
            <w:pPr>
              <w:spacing w:line="312" w:lineRule="auto"/>
              <w:ind w:left="720" w:hanging="360"/>
              <w:rPr>
                <w:rFonts w:ascii="Arial" w:hAnsi="Arial" w:cs="Arial"/>
              </w:rPr>
            </w:pPr>
            <w:r w:rsidRPr="00471BFE">
              <w:rPr>
                <w:rFonts w:ascii="Arial" w:hAnsi="Arial" w:cs="Arial"/>
              </w:rPr>
              <w:t xml:space="preserve">- FO, représentée par </w:t>
            </w:r>
          </w:p>
          <w:p w14:paraId="66AE4BC1" w14:textId="013C15E7" w:rsidR="00FA6843" w:rsidRPr="00471BFE" w:rsidRDefault="00FA6843" w:rsidP="00FA6843">
            <w:pPr>
              <w:spacing w:line="312" w:lineRule="auto"/>
              <w:ind w:left="720" w:hanging="360"/>
              <w:rPr>
                <w:rFonts w:ascii="Arial" w:hAnsi="Arial" w:cs="Arial"/>
              </w:rPr>
            </w:pPr>
            <w:r w:rsidRPr="00471BFE">
              <w:rPr>
                <w:rFonts w:ascii="Arial" w:hAnsi="Arial" w:cs="Arial"/>
              </w:rPr>
              <w:t xml:space="preserve">      </w:t>
            </w:r>
            <w:r w:rsidR="008D0194">
              <w:rPr>
                <w:rFonts w:ascii="Arial" w:eastAsia="Times New Roman" w:hAnsi="Arial" w:cs="Arial"/>
                <w:bCs/>
                <w:lang w:eastAsia="fr-FR"/>
              </w:rPr>
              <w:t>Monsieur</w:t>
            </w:r>
          </w:p>
          <w:p w14:paraId="479D0BFF" w14:textId="77777777" w:rsidR="00FA6843" w:rsidRPr="00471BFE" w:rsidRDefault="00FA6843" w:rsidP="00FA6843">
            <w:pPr>
              <w:spacing w:line="312" w:lineRule="auto"/>
              <w:ind w:left="720" w:hanging="360"/>
              <w:rPr>
                <w:rFonts w:ascii="Arial" w:hAnsi="Arial" w:cs="Arial"/>
              </w:rPr>
            </w:pPr>
          </w:p>
          <w:p w14:paraId="6EE20A27" w14:textId="77777777" w:rsidR="00FA6843" w:rsidRPr="00471BFE" w:rsidRDefault="00FA6843" w:rsidP="00FA6843">
            <w:pPr>
              <w:spacing w:line="312" w:lineRule="auto"/>
              <w:ind w:left="720" w:hanging="360"/>
              <w:rPr>
                <w:rFonts w:ascii="Arial" w:hAnsi="Arial" w:cs="Arial"/>
              </w:rPr>
            </w:pPr>
          </w:p>
          <w:p w14:paraId="70AC762C" w14:textId="5C8BB0D0" w:rsidR="00FA6843" w:rsidRPr="00FA6843" w:rsidRDefault="008D0194" w:rsidP="00FA6843">
            <w:pPr>
              <w:tabs>
                <w:tab w:val="left" w:pos="5104"/>
              </w:tabs>
              <w:spacing w:line="312" w:lineRule="auto"/>
              <w:jc w:val="both"/>
              <w:rPr>
                <w:rFonts w:ascii="Arial" w:hAnsi="Arial" w:cs="Arial"/>
                <w:b/>
                <w:sz w:val="20"/>
                <w:szCs w:val="20"/>
              </w:rPr>
            </w:pPr>
            <w:r>
              <w:rPr>
                <w:rFonts w:ascii="Arial" w:hAnsi="Arial" w:cs="Arial"/>
              </w:rPr>
              <w:t xml:space="preserve">            Monsieur </w:t>
            </w:r>
            <w:bookmarkStart w:id="15" w:name="_GoBack"/>
            <w:bookmarkEnd w:id="15"/>
          </w:p>
        </w:tc>
      </w:tr>
    </w:tbl>
    <w:p w14:paraId="0F62D8DF" w14:textId="77777777" w:rsidR="00FA6843" w:rsidRPr="00956138" w:rsidRDefault="00FA6843" w:rsidP="0002258A">
      <w:pPr>
        <w:spacing w:after="0" w:line="312" w:lineRule="auto"/>
        <w:jc w:val="both"/>
        <w:rPr>
          <w:rFonts w:ascii="Arial" w:hAnsi="Arial" w:cs="Arial"/>
          <w:lang w:val="en-US"/>
        </w:rPr>
      </w:pPr>
    </w:p>
    <w:sectPr w:rsidR="00FA6843" w:rsidRPr="00956138" w:rsidSect="00150099">
      <w:footerReference w:type="default" r:id="rId9"/>
      <w:pgSz w:w="11906" w:h="16838"/>
      <w:pgMar w:top="1418" w:right="1559"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5F58F" w14:textId="77777777" w:rsidR="00572163" w:rsidRDefault="00572163" w:rsidP="003D6C9C">
      <w:pPr>
        <w:spacing w:after="0" w:line="240" w:lineRule="auto"/>
      </w:pPr>
      <w:r>
        <w:separator/>
      </w:r>
    </w:p>
  </w:endnote>
  <w:endnote w:type="continuationSeparator" w:id="0">
    <w:p w14:paraId="6A2EF676" w14:textId="77777777" w:rsidR="00572163" w:rsidRDefault="00572163" w:rsidP="003D6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7C2D9" w14:textId="1D16F720" w:rsidR="00572163" w:rsidRPr="00BA35DD" w:rsidRDefault="00572163" w:rsidP="0083711B">
    <w:pPr>
      <w:pStyle w:val="Pieddepage"/>
      <w:pBdr>
        <w:top w:val="single" w:sz="4" w:space="1" w:color="auto"/>
      </w:pBdr>
      <w:ind w:left="-284"/>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BA35DD">
      <w:rPr>
        <w:rFonts w:ascii="Times New Roman" w:hAnsi="Times New Roman" w:cs="Times New Roman"/>
        <w:sz w:val="18"/>
        <w:szCs w:val="18"/>
      </w:rPr>
      <w:t xml:space="preserve">Page n° </w:t>
    </w:r>
    <w:r w:rsidRPr="00BA35DD">
      <w:rPr>
        <w:rFonts w:ascii="Times New Roman" w:hAnsi="Times New Roman" w:cs="Times New Roman"/>
        <w:sz w:val="18"/>
        <w:szCs w:val="18"/>
      </w:rPr>
      <w:fldChar w:fldCharType="begin"/>
    </w:r>
    <w:r w:rsidRPr="00BA35DD">
      <w:rPr>
        <w:rFonts w:ascii="Times New Roman" w:hAnsi="Times New Roman" w:cs="Times New Roman"/>
        <w:sz w:val="18"/>
        <w:szCs w:val="18"/>
      </w:rPr>
      <w:instrText xml:space="preserve"> PAGE </w:instrText>
    </w:r>
    <w:r w:rsidRPr="00BA35DD">
      <w:rPr>
        <w:rFonts w:ascii="Times New Roman" w:hAnsi="Times New Roman" w:cs="Times New Roman"/>
        <w:sz w:val="18"/>
        <w:szCs w:val="18"/>
      </w:rPr>
      <w:fldChar w:fldCharType="separate"/>
    </w:r>
    <w:r w:rsidR="008D0194">
      <w:rPr>
        <w:rFonts w:ascii="Times New Roman" w:hAnsi="Times New Roman" w:cs="Times New Roman"/>
        <w:noProof/>
        <w:sz w:val="18"/>
        <w:szCs w:val="18"/>
      </w:rPr>
      <w:t>6</w:t>
    </w:r>
    <w:r w:rsidRPr="00BA35DD">
      <w:rPr>
        <w:rFonts w:ascii="Times New Roman" w:hAnsi="Times New Roman" w:cs="Times New Roman"/>
        <w:sz w:val="18"/>
        <w:szCs w:val="18"/>
      </w:rPr>
      <w:fldChar w:fldCharType="end"/>
    </w:r>
    <w:r w:rsidRPr="00BA35DD">
      <w:rPr>
        <w:rFonts w:ascii="Times New Roman" w:hAnsi="Times New Roman" w:cs="Times New Roman"/>
        <w:sz w:val="18"/>
        <w:szCs w:val="18"/>
      </w:rPr>
      <w:t xml:space="preserve"> / </w:t>
    </w:r>
    <w:r w:rsidRPr="00BA35DD">
      <w:rPr>
        <w:rFonts w:ascii="Times New Roman" w:hAnsi="Times New Roman" w:cs="Times New Roman"/>
        <w:sz w:val="18"/>
        <w:szCs w:val="18"/>
      </w:rPr>
      <w:fldChar w:fldCharType="begin"/>
    </w:r>
    <w:r w:rsidRPr="00BA35DD">
      <w:rPr>
        <w:rFonts w:ascii="Times New Roman" w:hAnsi="Times New Roman" w:cs="Times New Roman"/>
        <w:sz w:val="18"/>
        <w:szCs w:val="18"/>
      </w:rPr>
      <w:instrText xml:space="preserve"> NUMPAGES </w:instrText>
    </w:r>
    <w:r w:rsidRPr="00BA35DD">
      <w:rPr>
        <w:rFonts w:ascii="Times New Roman" w:hAnsi="Times New Roman" w:cs="Times New Roman"/>
        <w:sz w:val="18"/>
        <w:szCs w:val="18"/>
      </w:rPr>
      <w:fldChar w:fldCharType="separate"/>
    </w:r>
    <w:r w:rsidR="008D0194">
      <w:rPr>
        <w:rFonts w:ascii="Times New Roman" w:hAnsi="Times New Roman" w:cs="Times New Roman"/>
        <w:noProof/>
        <w:sz w:val="18"/>
        <w:szCs w:val="18"/>
      </w:rPr>
      <w:t>7</w:t>
    </w:r>
    <w:r w:rsidRPr="00BA35DD">
      <w:rPr>
        <w:rFonts w:ascii="Times New Roman" w:hAnsi="Times New Roman" w:cs="Times New Roman"/>
        <w:sz w:val="18"/>
        <w:szCs w:val="18"/>
      </w:rPr>
      <w:fldChar w:fldCharType="end"/>
    </w:r>
  </w:p>
  <w:p w14:paraId="6BAABBD2" w14:textId="77777777" w:rsidR="00572163" w:rsidRPr="00BA35DD" w:rsidRDefault="00572163" w:rsidP="00BA35DD">
    <w:pPr>
      <w:pStyle w:val="Pieddepage"/>
      <w:pBdr>
        <w:top w:val="single" w:sz="4" w:space="1" w:color="auto"/>
      </w:pBdr>
      <w:ind w:left="-284"/>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292BF" w14:textId="77777777" w:rsidR="00572163" w:rsidRDefault="00572163" w:rsidP="003D6C9C">
      <w:pPr>
        <w:spacing w:after="0" w:line="240" w:lineRule="auto"/>
      </w:pPr>
      <w:r>
        <w:separator/>
      </w:r>
    </w:p>
  </w:footnote>
  <w:footnote w:type="continuationSeparator" w:id="0">
    <w:p w14:paraId="200570B5" w14:textId="77777777" w:rsidR="00572163" w:rsidRDefault="00572163" w:rsidP="003D6C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53D7"/>
    <w:multiLevelType w:val="hybridMultilevel"/>
    <w:tmpl w:val="712E53FE"/>
    <w:lvl w:ilvl="0" w:tplc="B97C7E82">
      <w:numFmt w:val="bullet"/>
      <w:lvlText w:val="-"/>
      <w:lvlJc w:val="left"/>
      <w:pPr>
        <w:ind w:left="76" w:hanging="360"/>
      </w:pPr>
      <w:rPr>
        <w:rFonts w:ascii="Times New Roman" w:eastAsiaTheme="minorHAnsi" w:hAnsi="Times New Roman" w:cs="Times New Roman" w:hint="default"/>
        <w:color w:val="000000" w:themeColor="text1"/>
      </w:rPr>
    </w:lvl>
    <w:lvl w:ilvl="1" w:tplc="040C0003">
      <w:start w:val="1"/>
      <w:numFmt w:val="bullet"/>
      <w:lvlText w:val="o"/>
      <w:lvlJc w:val="left"/>
      <w:pPr>
        <w:ind w:left="796" w:hanging="360"/>
      </w:pPr>
      <w:rPr>
        <w:rFonts w:ascii="Courier New" w:hAnsi="Courier New" w:cs="Courier New" w:hint="default"/>
      </w:rPr>
    </w:lvl>
    <w:lvl w:ilvl="2" w:tplc="040C0005">
      <w:start w:val="1"/>
      <w:numFmt w:val="bullet"/>
      <w:lvlText w:val=""/>
      <w:lvlJc w:val="left"/>
      <w:pPr>
        <w:ind w:left="1516" w:hanging="360"/>
      </w:pPr>
      <w:rPr>
        <w:rFonts w:ascii="Wingdings" w:hAnsi="Wingdings" w:hint="default"/>
      </w:rPr>
    </w:lvl>
    <w:lvl w:ilvl="3" w:tplc="040C0001">
      <w:start w:val="1"/>
      <w:numFmt w:val="bullet"/>
      <w:lvlText w:val=""/>
      <w:lvlJc w:val="left"/>
      <w:pPr>
        <w:ind w:left="2236" w:hanging="360"/>
      </w:pPr>
      <w:rPr>
        <w:rFonts w:ascii="Symbol" w:hAnsi="Symbol" w:hint="default"/>
      </w:rPr>
    </w:lvl>
    <w:lvl w:ilvl="4" w:tplc="040C0003">
      <w:start w:val="1"/>
      <w:numFmt w:val="bullet"/>
      <w:lvlText w:val="o"/>
      <w:lvlJc w:val="left"/>
      <w:pPr>
        <w:ind w:left="2956" w:hanging="360"/>
      </w:pPr>
      <w:rPr>
        <w:rFonts w:ascii="Courier New" w:hAnsi="Courier New" w:cs="Courier New" w:hint="default"/>
      </w:rPr>
    </w:lvl>
    <w:lvl w:ilvl="5" w:tplc="040C0005">
      <w:start w:val="1"/>
      <w:numFmt w:val="bullet"/>
      <w:lvlText w:val=""/>
      <w:lvlJc w:val="left"/>
      <w:pPr>
        <w:ind w:left="3676" w:hanging="360"/>
      </w:pPr>
      <w:rPr>
        <w:rFonts w:ascii="Wingdings" w:hAnsi="Wingdings" w:hint="default"/>
      </w:rPr>
    </w:lvl>
    <w:lvl w:ilvl="6" w:tplc="040C0001">
      <w:start w:val="1"/>
      <w:numFmt w:val="bullet"/>
      <w:lvlText w:val=""/>
      <w:lvlJc w:val="left"/>
      <w:pPr>
        <w:ind w:left="4396" w:hanging="360"/>
      </w:pPr>
      <w:rPr>
        <w:rFonts w:ascii="Symbol" w:hAnsi="Symbol" w:hint="default"/>
      </w:rPr>
    </w:lvl>
    <w:lvl w:ilvl="7" w:tplc="040C0003">
      <w:start w:val="1"/>
      <w:numFmt w:val="bullet"/>
      <w:lvlText w:val="o"/>
      <w:lvlJc w:val="left"/>
      <w:pPr>
        <w:ind w:left="5116" w:hanging="360"/>
      </w:pPr>
      <w:rPr>
        <w:rFonts w:ascii="Courier New" w:hAnsi="Courier New" w:cs="Courier New" w:hint="default"/>
      </w:rPr>
    </w:lvl>
    <w:lvl w:ilvl="8" w:tplc="040C0005">
      <w:start w:val="1"/>
      <w:numFmt w:val="bullet"/>
      <w:lvlText w:val=""/>
      <w:lvlJc w:val="left"/>
      <w:pPr>
        <w:ind w:left="5836" w:hanging="360"/>
      </w:pPr>
      <w:rPr>
        <w:rFonts w:ascii="Wingdings" w:hAnsi="Wingdings" w:hint="default"/>
      </w:rPr>
    </w:lvl>
  </w:abstractNum>
  <w:abstractNum w:abstractNumId="1" w15:restartNumberingAfterBreak="0">
    <w:nsid w:val="0A9821EC"/>
    <w:multiLevelType w:val="hybridMultilevel"/>
    <w:tmpl w:val="0CE647A4"/>
    <w:lvl w:ilvl="0" w:tplc="AD1ED25E">
      <w:start w:val="1"/>
      <w:numFmt w:val="bullet"/>
      <w:pStyle w:val="Titre7"/>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C2C317C"/>
    <w:multiLevelType w:val="hybridMultilevel"/>
    <w:tmpl w:val="9B20A620"/>
    <w:lvl w:ilvl="0" w:tplc="65248270">
      <w:start w:val="201"/>
      <w:numFmt w:val="bullet"/>
      <w:lvlText w:val="-"/>
      <w:lvlJc w:val="left"/>
      <w:pPr>
        <w:ind w:left="218" w:hanging="360"/>
      </w:pPr>
      <w:rPr>
        <w:rFonts w:ascii="Times New Roman" w:eastAsiaTheme="minorHAnsi"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3" w15:restartNumberingAfterBreak="0">
    <w:nsid w:val="146E0298"/>
    <w:multiLevelType w:val="hybridMultilevel"/>
    <w:tmpl w:val="022815E0"/>
    <w:lvl w:ilvl="0" w:tplc="040C000B">
      <w:start w:val="1"/>
      <w:numFmt w:val="bullet"/>
      <w:lvlText w:val=""/>
      <w:lvlJc w:val="left"/>
      <w:pPr>
        <w:ind w:left="218" w:hanging="360"/>
      </w:pPr>
      <w:rPr>
        <w:rFonts w:ascii="Wingdings" w:hAnsi="Wingdings"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4" w15:restartNumberingAfterBreak="0">
    <w:nsid w:val="16E04846"/>
    <w:multiLevelType w:val="hybridMultilevel"/>
    <w:tmpl w:val="B01A42F2"/>
    <w:lvl w:ilvl="0" w:tplc="638A01D4">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0E4C63"/>
    <w:multiLevelType w:val="hybridMultilevel"/>
    <w:tmpl w:val="857A3D96"/>
    <w:lvl w:ilvl="0" w:tplc="D59E919C">
      <w:start w:val="2"/>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FC4641E"/>
    <w:multiLevelType w:val="hybridMultilevel"/>
    <w:tmpl w:val="D0B41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1748"/>
    <w:multiLevelType w:val="hybridMultilevel"/>
    <w:tmpl w:val="9BFA4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0F6356"/>
    <w:multiLevelType w:val="hybridMultilevel"/>
    <w:tmpl w:val="5992ADC0"/>
    <w:lvl w:ilvl="0" w:tplc="DF685CF0">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F20378"/>
    <w:multiLevelType w:val="hybridMultilevel"/>
    <w:tmpl w:val="EA30FAB8"/>
    <w:lvl w:ilvl="0" w:tplc="F9164984">
      <w:start w:val="1"/>
      <w:numFmt w:val="bullet"/>
      <w:pStyle w:val="Titre6"/>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D33066"/>
    <w:multiLevelType w:val="hybridMultilevel"/>
    <w:tmpl w:val="9F7E47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8C027C"/>
    <w:multiLevelType w:val="hybridMultilevel"/>
    <w:tmpl w:val="7E12FEFA"/>
    <w:lvl w:ilvl="0" w:tplc="E1DEC0D0">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E579A3"/>
    <w:multiLevelType w:val="hybridMultilevel"/>
    <w:tmpl w:val="F6025302"/>
    <w:lvl w:ilvl="0" w:tplc="0A8AB018">
      <w:start w:val="4"/>
      <w:numFmt w:val="bullet"/>
      <w:lvlText w:val="-"/>
      <w:lvlJc w:val="left"/>
      <w:pPr>
        <w:ind w:left="218" w:hanging="360"/>
      </w:pPr>
      <w:rPr>
        <w:rFonts w:ascii="Times New Roman" w:eastAsiaTheme="minorHAnsi"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3" w15:restartNumberingAfterBreak="0">
    <w:nsid w:val="5CB55899"/>
    <w:multiLevelType w:val="hybridMultilevel"/>
    <w:tmpl w:val="3676BE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FD6466"/>
    <w:multiLevelType w:val="hybridMultilevel"/>
    <w:tmpl w:val="CFBC17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E65228"/>
    <w:multiLevelType w:val="hybridMultilevel"/>
    <w:tmpl w:val="26281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9A87130"/>
    <w:multiLevelType w:val="hybridMultilevel"/>
    <w:tmpl w:val="F4724C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C5F1E84"/>
    <w:multiLevelType w:val="hybridMultilevel"/>
    <w:tmpl w:val="4C66657E"/>
    <w:lvl w:ilvl="0" w:tplc="6A70EB50">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8B716C"/>
    <w:multiLevelType w:val="hybridMultilevel"/>
    <w:tmpl w:val="BC5832B8"/>
    <w:lvl w:ilvl="0" w:tplc="DF685CF0">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9"/>
  </w:num>
  <w:num w:numId="5">
    <w:abstractNumId w:val="1"/>
  </w:num>
  <w:num w:numId="6">
    <w:abstractNumId w:val="14"/>
  </w:num>
  <w:num w:numId="7">
    <w:abstractNumId w:val="16"/>
  </w:num>
  <w:num w:numId="8">
    <w:abstractNumId w:val="17"/>
  </w:num>
  <w:num w:numId="9">
    <w:abstractNumId w:val="18"/>
  </w:num>
  <w:num w:numId="10">
    <w:abstractNumId w:val="15"/>
  </w:num>
  <w:num w:numId="11">
    <w:abstractNumId w:val="8"/>
  </w:num>
  <w:num w:numId="12">
    <w:abstractNumId w:val="6"/>
  </w:num>
  <w:num w:numId="13">
    <w:abstractNumId w:val="4"/>
  </w:num>
  <w:num w:numId="14">
    <w:abstractNumId w:val="3"/>
  </w:num>
  <w:num w:numId="15">
    <w:abstractNumId w:val="2"/>
  </w:num>
  <w:num w:numId="16">
    <w:abstractNumId w:val="12"/>
  </w:num>
  <w:num w:numId="17">
    <w:abstractNumId w:val="10"/>
  </w:num>
  <w:num w:numId="18">
    <w:abstractNumId w:val="7"/>
  </w:num>
  <w:num w:numId="19">
    <w:abstractNumId w:val="13"/>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BD7"/>
    <w:rsid w:val="000027DA"/>
    <w:rsid w:val="000030CE"/>
    <w:rsid w:val="00004748"/>
    <w:rsid w:val="00004FED"/>
    <w:rsid w:val="00005907"/>
    <w:rsid w:val="0000656D"/>
    <w:rsid w:val="00014E0C"/>
    <w:rsid w:val="00016424"/>
    <w:rsid w:val="000172D9"/>
    <w:rsid w:val="00017807"/>
    <w:rsid w:val="00020507"/>
    <w:rsid w:val="0002258A"/>
    <w:rsid w:val="0002353E"/>
    <w:rsid w:val="00023689"/>
    <w:rsid w:val="000249F0"/>
    <w:rsid w:val="000254CE"/>
    <w:rsid w:val="0002732E"/>
    <w:rsid w:val="0003464A"/>
    <w:rsid w:val="00050A15"/>
    <w:rsid w:val="000532A1"/>
    <w:rsid w:val="00054817"/>
    <w:rsid w:val="000604BA"/>
    <w:rsid w:val="000608A0"/>
    <w:rsid w:val="00061414"/>
    <w:rsid w:val="00070275"/>
    <w:rsid w:val="00072834"/>
    <w:rsid w:val="000739CE"/>
    <w:rsid w:val="0007554A"/>
    <w:rsid w:val="000806C0"/>
    <w:rsid w:val="00081177"/>
    <w:rsid w:val="00081885"/>
    <w:rsid w:val="00081E0D"/>
    <w:rsid w:val="000826E8"/>
    <w:rsid w:val="00083247"/>
    <w:rsid w:val="00083661"/>
    <w:rsid w:val="0008454B"/>
    <w:rsid w:val="00084996"/>
    <w:rsid w:val="00084F9D"/>
    <w:rsid w:val="00087064"/>
    <w:rsid w:val="0009411A"/>
    <w:rsid w:val="000951A5"/>
    <w:rsid w:val="00095301"/>
    <w:rsid w:val="000968A8"/>
    <w:rsid w:val="000A4688"/>
    <w:rsid w:val="000A62CB"/>
    <w:rsid w:val="000A666D"/>
    <w:rsid w:val="000A7DF9"/>
    <w:rsid w:val="000B42F2"/>
    <w:rsid w:val="000B57C3"/>
    <w:rsid w:val="000B6DCB"/>
    <w:rsid w:val="000B77DF"/>
    <w:rsid w:val="000C084B"/>
    <w:rsid w:val="000C24EE"/>
    <w:rsid w:val="000D02C8"/>
    <w:rsid w:val="000D063C"/>
    <w:rsid w:val="000D2FB0"/>
    <w:rsid w:val="000D2FB2"/>
    <w:rsid w:val="000D342F"/>
    <w:rsid w:val="000D7516"/>
    <w:rsid w:val="000E05DF"/>
    <w:rsid w:val="000E19C1"/>
    <w:rsid w:val="000E3E36"/>
    <w:rsid w:val="000F128F"/>
    <w:rsid w:val="00100F88"/>
    <w:rsid w:val="00103BB5"/>
    <w:rsid w:val="00105726"/>
    <w:rsid w:val="00107C10"/>
    <w:rsid w:val="00107D80"/>
    <w:rsid w:val="00107F47"/>
    <w:rsid w:val="001106AD"/>
    <w:rsid w:val="0011169B"/>
    <w:rsid w:val="00111DEA"/>
    <w:rsid w:val="0011643D"/>
    <w:rsid w:val="00116D21"/>
    <w:rsid w:val="0012009E"/>
    <w:rsid w:val="00120C5B"/>
    <w:rsid w:val="00123590"/>
    <w:rsid w:val="001272FC"/>
    <w:rsid w:val="00130480"/>
    <w:rsid w:val="00134784"/>
    <w:rsid w:val="00134850"/>
    <w:rsid w:val="00140549"/>
    <w:rsid w:val="00141277"/>
    <w:rsid w:val="00143416"/>
    <w:rsid w:val="00143488"/>
    <w:rsid w:val="00143748"/>
    <w:rsid w:val="00146BAC"/>
    <w:rsid w:val="00150099"/>
    <w:rsid w:val="001517D2"/>
    <w:rsid w:val="00153668"/>
    <w:rsid w:val="00153E25"/>
    <w:rsid w:val="00154942"/>
    <w:rsid w:val="00155BB7"/>
    <w:rsid w:val="0015781E"/>
    <w:rsid w:val="0016007C"/>
    <w:rsid w:val="00160318"/>
    <w:rsid w:val="00161794"/>
    <w:rsid w:val="00161B6B"/>
    <w:rsid w:val="00162120"/>
    <w:rsid w:val="00162B12"/>
    <w:rsid w:val="00163326"/>
    <w:rsid w:val="00163A44"/>
    <w:rsid w:val="00164E3A"/>
    <w:rsid w:val="00165304"/>
    <w:rsid w:val="00171B88"/>
    <w:rsid w:val="00172737"/>
    <w:rsid w:val="001745ED"/>
    <w:rsid w:val="0017696F"/>
    <w:rsid w:val="00180C7A"/>
    <w:rsid w:val="00182BF7"/>
    <w:rsid w:val="00187BA6"/>
    <w:rsid w:val="00190BF4"/>
    <w:rsid w:val="00195448"/>
    <w:rsid w:val="001A286E"/>
    <w:rsid w:val="001A41EA"/>
    <w:rsid w:val="001A6580"/>
    <w:rsid w:val="001A7357"/>
    <w:rsid w:val="001B09BA"/>
    <w:rsid w:val="001B1680"/>
    <w:rsid w:val="001B70AB"/>
    <w:rsid w:val="001C02F5"/>
    <w:rsid w:val="001C1B7C"/>
    <w:rsid w:val="001C5C4F"/>
    <w:rsid w:val="001C6AB2"/>
    <w:rsid w:val="001C71E0"/>
    <w:rsid w:val="001C75E4"/>
    <w:rsid w:val="001C77CF"/>
    <w:rsid w:val="001D00EE"/>
    <w:rsid w:val="001D1931"/>
    <w:rsid w:val="001D220A"/>
    <w:rsid w:val="001D28D9"/>
    <w:rsid w:val="001D7A2D"/>
    <w:rsid w:val="001E08BC"/>
    <w:rsid w:val="001E1CB7"/>
    <w:rsid w:val="001E2265"/>
    <w:rsid w:val="001E4387"/>
    <w:rsid w:val="001E45AF"/>
    <w:rsid w:val="001E758C"/>
    <w:rsid w:val="001F16CD"/>
    <w:rsid w:val="001F1E1B"/>
    <w:rsid w:val="001F2BFB"/>
    <w:rsid w:val="001F3B6A"/>
    <w:rsid w:val="001F496C"/>
    <w:rsid w:val="002008CE"/>
    <w:rsid w:val="00202331"/>
    <w:rsid w:val="00203C14"/>
    <w:rsid w:val="00205848"/>
    <w:rsid w:val="00205EF5"/>
    <w:rsid w:val="002115D1"/>
    <w:rsid w:val="0021204E"/>
    <w:rsid w:val="00212051"/>
    <w:rsid w:val="0021332A"/>
    <w:rsid w:val="00214134"/>
    <w:rsid w:val="00216FF8"/>
    <w:rsid w:val="0022194A"/>
    <w:rsid w:val="00221BDB"/>
    <w:rsid w:val="00222F10"/>
    <w:rsid w:val="0022591B"/>
    <w:rsid w:val="0022636E"/>
    <w:rsid w:val="00226736"/>
    <w:rsid w:val="00226DBC"/>
    <w:rsid w:val="00227EA5"/>
    <w:rsid w:val="0023023D"/>
    <w:rsid w:val="00242366"/>
    <w:rsid w:val="00246989"/>
    <w:rsid w:val="0025147C"/>
    <w:rsid w:val="002527FE"/>
    <w:rsid w:val="0025414E"/>
    <w:rsid w:val="002562FA"/>
    <w:rsid w:val="00256E99"/>
    <w:rsid w:val="00261ABC"/>
    <w:rsid w:val="00261B1B"/>
    <w:rsid w:val="002621DB"/>
    <w:rsid w:val="00262672"/>
    <w:rsid w:val="0026291F"/>
    <w:rsid w:val="00263C3E"/>
    <w:rsid w:val="00266E25"/>
    <w:rsid w:val="0027071C"/>
    <w:rsid w:val="0027359B"/>
    <w:rsid w:val="002736BF"/>
    <w:rsid w:val="00274725"/>
    <w:rsid w:val="002756B1"/>
    <w:rsid w:val="0027772D"/>
    <w:rsid w:val="002801A0"/>
    <w:rsid w:val="00280259"/>
    <w:rsid w:val="0028097D"/>
    <w:rsid w:val="00284348"/>
    <w:rsid w:val="002875F7"/>
    <w:rsid w:val="00290FAA"/>
    <w:rsid w:val="00291569"/>
    <w:rsid w:val="002954B4"/>
    <w:rsid w:val="00295966"/>
    <w:rsid w:val="00295E94"/>
    <w:rsid w:val="002A1550"/>
    <w:rsid w:val="002A351F"/>
    <w:rsid w:val="002A501A"/>
    <w:rsid w:val="002B151F"/>
    <w:rsid w:val="002B6AE4"/>
    <w:rsid w:val="002C346B"/>
    <w:rsid w:val="002C764C"/>
    <w:rsid w:val="002D3605"/>
    <w:rsid w:val="002D504B"/>
    <w:rsid w:val="002D6114"/>
    <w:rsid w:val="002D785C"/>
    <w:rsid w:val="002D7A7F"/>
    <w:rsid w:val="002E07C4"/>
    <w:rsid w:val="002E1960"/>
    <w:rsid w:val="002E1E80"/>
    <w:rsid w:val="002E382A"/>
    <w:rsid w:val="002E56ED"/>
    <w:rsid w:val="002E57D0"/>
    <w:rsid w:val="002E65A8"/>
    <w:rsid w:val="002F02DB"/>
    <w:rsid w:val="002F0E76"/>
    <w:rsid w:val="002F27A1"/>
    <w:rsid w:val="002F6D01"/>
    <w:rsid w:val="0030057E"/>
    <w:rsid w:val="003046FF"/>
    <w:rsid w:val="00306682"/>
    <w:rsid w:val="003118B0"/>
    <w:rsid w:val="003178C5"/>
    <w:rsid w:val="00322AF9"/>
    <w:rsid w:val="0032328A"/>
    <w:rsid w:val="0032540E"/>
    <w:rsid w:val="003277E9"/>
    <w:rsid w:val="00331935"/>
    <w:rsid w:val="00335EA5"/>
    <w:rsid w:val="003403A4"/>
    <w:rsid w:val="00340F79"/>
    <w:rsid w:val="003472BF"/>
    <w:rsid w:val="003515EE"/>
    <w:rsid w:val="00353D36"/>
    <w:rsid w:val="003542FB"/>
    <w:rsid w:val="003606E6"/>
    <w:rsid w:val="00362B37"/>
    <w:rsid w:val="00364B62"/>
    <w:rsid w:val="00367390"/>
    <w:rsid w:val="003675C2"/>
    <w:rsid w:val="003722DF"/>
    <w:rsid w:val="00374981"/>
    <w:rsid w:val="00381197"/>
    <w:rsid w:val="00385000"/>
    <w:rsid w:val="00387181"/>
    <w:rsid w:val="00396308"/>
    <w:rsid w:val="00396D4C"/>
    <w:rsid w:val="0039765F"/>
    <w:rsid w:val="003A03F1"/>
    <w:rsid w:val="003A0B7F"/>
    <w:rsid w:val="003A1494"/>
    <w:rsid w:val="003A1B10"/>
    <w:rsid w:val="003A649D"/>
    <w:rsid w:val="003A736C"/>
    <w:rsid w:val="003A774A"/>
    <w:rsid w:val="003A7F1A"/>
    <w:rsid w:val="003B150D"/>
    <w:rsid w:val="003B3920"/>
    <w:rsid w:val="003B550A"/>
    <w:rsid w:val="003B5DF8"/>
    <w:rsid w:val="003C1FD2"/>
    <w:rsid w:val="003C45C4"/>
    <w:rsid w:val="003C648C"/>
    <w:rsid w:val="003D07A1"/>
    <w:rsid w:val="003D499C"/>
    <w:rsid w:val="003D4DBA"/>
    <w:rsid w:val="003D5ED2"/>
    <w:rsid w:val="003D606D"/>
    <w:rsid w:val="003D6C9C"/>
    <w:rsid w:val="003D763D"/>
    <w:rsid w:val="003D7D13"/>
    <w:rsid w:val="003E284C"/>
    <w:rsid w:val="003E31B0"/>
    <w:rsid w:val="003E3A5D"/>
    <w:rsid w:val="003F01CF"/>
    <w:rsid w:val="003F1E16"/>
    <w:rsid w:val="003F2E8A"/>
    <w:rsid w:val="003F4268"/>
    <w:rsid w:val="003F7D85"/>
    <w:rsid w:val="004004D6"/>
    <w:rsid w:val="00400758"/>
    <w:rsid w:val="00400C3C"/>
    <w:rsid w:val="00401715"/>
    <w:rsid w:val="004104E5"/>
    <w:rsid w:val="0041054A"/>
    <w:rsid w:val="00412DF3"/>
    <w:rsid w:val="00414E57"/>
    <w:rsid w:val="0042092F"/>
    <w:rsid w:val="00420D50"/>
    <w:rsid w:val="00423B4C"/>
    <w:rsid w:val="00427354"/>
    <w:rsid w:val="00431919"/>
    <w:rsid w:val="00435853"/>
    <w:rsid w:val="0043710E"/>
    <w:rsid w:val="004418F3"/>
    <w:rsid w:val="00444CCC"/>
    <w:rsid w:val="00451748"/>
    <w:rsid w:val="00453B90"/>
    <w:rsid w:val="0045422D"/>
    <w:rsid w:val="004549BB"/>
    <w:rsid w:val="00456588"/>
    <w:rsid w:val="00465F28"/>
    <w:rsid w:val="004679FE"/>
    <w:rsid w:val="00470CB4"/>
    <w:rsid w:val="00471BFE"/>
    <w:rsid w:val="00472F4B"/>
    <w:rsid w:val="00473E95"/>
    <w:rsid w:val="0047549A"/>
    <w:rsid w:val="00476522"/>
    <w:rsid w:val="00476EB6"/>
    <w:rsid w:val="00477B52"/>
    <w:rsid w:val="00477B89"/>
    <w:rsid w:val="004820FB"/>
    <w:rsid w:val="00484E7C"/>
    <w:rsid w:val="00485065"/>
    <w:rsid w:val="00485EC6"/>
    <w:rsid w:val="00486E80"/>
    <w:rsid w:val="00492EEE"/>
    <w:rsid w:val="004943C6"/>
    <w:rsid w:val="00495086"/>
    <w:rsid w:val="0049636C"/>
    <w:rsid w:val="004967B0"/>
    <w:rsid w:val="0049740E"/>
    <w:rsid w:val="004A3F35"/>
    <w:rsid w:val="004A7A23"/>
    <w:rsid w:val="004A7CFC"/>
    <w:rsid w:val="004B05CD"/>
    <w:rsid w:val="004B1080"/>
    <w:rsid w:val="004B40F3"/>
    <w:rsid w:val="004B4B6E"/>
    <w:rsid w:val="004C1C46"/>
    <w:rsid w:val="004C222A"/>
    <w:rsid w:val="004C583A"/>
    <w:rsid w:val="004C60BC"/>
    <w:rsid w:val="004C6A93"/>
    <w:rsid w:val="004C6AF0"/>
    <w:rsid w:val="004C70D8"/>
    <w:rsid w:val="004D4717"/>
    <w:rsid w:val="004D4FB3"/>
    <w:rsid w:val="004D514F"/>
    <w:rsid w:val="004E1045"/>
    <w:rsid w:val="004E1EFA"/>
    <w:rsid w:val="004E3546"/>
    <w:rsid w:val="004E4C04"/>
    <w:rsid w:val="004E6112"/>
    <w:rsid w:val="004E6FEE"/>
    <w:rsid w:val="004E7FA4"/>
    <w:rsid w:val="004F4968"/>
    <w:rsid w:val="004F566C"/>
    <w:rsid w:val="00500643"/>
    <w:rsid w:val="0050091A"/>
    <w:rsid w:val="00501105"/>
    <w:rsid w:val="00501335"/>
    <w:rsid w:val="005013F9"/>
    <w:rsid w:val="00503814"/>
    <w:rsid w:val="00504CDB"/>
    <w:rsid w:val="005057BB"/>
    <w:rsid w:val="00506E44"/>
    <w:rsid w:val="00511BFC"/>
    <w:rsid w:val="0051201C"/>
    <w:rsid w:val="00520EC1"/>
    <w:rsid w:val="005319D7"/>
    <w:rsid w:val="0053211B"/>
    <w:rsid w:val="005344C8"/>
    <w:rsid w:val="00534B2A"/>
    <w:rsid w:val="00534D78"/>
    <w:rsid w:val="00537406"/>
    <w:rsid w:val="005374FD"/>
    <w:rsid w:val="005419F6"/>
    <w:rsid w:val="0054775C"/>
    <w:rsid w:val="00550846"/>
    <w:rsid w:val="00551171"/>
    <w:rsid w:val="005536F3"/>
    <w:rsid w:val="00553863"/>
    <w:rsid w:val="00553E92"/>
    <w:rsid w:val="0055748C"/>
    <w:rsid w:val="005604B2"/>
    <w:rsid w:val="00561D9A"/>
    <w:rsid w:val="00561DC9"/>
    <w:rsid w:val="00562DDC"/>
    <w:rsid w:val="00565CDF"/>
    <w:rsid w:val="005708F6"/>
    <w:rsid w:val="00572163"/>
    <w:rsid w:val="005722EB"/>
    <w:rsid w:val="00573E1A"/>
    <w:rsid w:val="00580739"/>
    <w:rsid w:val="00580AE3"/>
    <w:rsid w:val="00580C5B"/>
    <w:rsid w:val="0058142E"/>
    <w:rsid w:val="00584360"/>
    <w:rsid w:val="00585B36"/>
    <w:rsid w:val="00586D06"/>
    <w:rsid w:val="00590528"/>
    <w:rsid w:val="00592170"/>
    <w:rsid w:val="00593B13"/>
    <w:rsid w:val="005A17E5"/>
    <w:rsid w:val="005A1D6A"/>
    <w:rsid w:val="005A45C3"/>
    <w:rsid w:val="005A4708"/>
    <w:rsid w:val="005A5222"/>
    <w:rsid w:val="005B1050"/>
    <w:rsid w:val="005B3728"/>
    <w:rsid w:val="005B4994"/>
    <w:rsid w:val="005B630B"/>
    <w:rsid w:val="005C4CDE"/>
    <w:rsid w:val="005D3A54"/>
    <w:rsid w:val="005D511C"/>
    <w:rsid w:val="005D5647"/>
    <w:rsid w:val="005D61A5"/>
    <w:rsid w:val="005E030C"/>
    <w:rsid w:val="005E0501"/>
    <w:rsid w:val="005E09F7"/>
    <w:rsid w:val="005E0A33"/>
    <w:rsid w:val="005F266F"/>
    <w:rsid w:val="005F279C"/>
    <w:rsid w:val="005F3447"/>
    <w:rsid w:val="005F62CA"/>
    <w:rsid w:val="0060120D"/>
    <w:rsid w:val="00601E19"/>
    <w:rsid w:val="00602BA0"/>
    <w:rsid w:val="006047C8"/>
    <w:rsid w:val="00606D08"/>
    <w:rsid w:val="00610328"/>
    <w:rsid w:val="00610EE0"/>
    <w:rsid w:val="006115E2"/>
    <w:rsid w:val="006123EF"/>
    <w:rsid w:val="006145B7"/>
    <w:rsid w:val="00621837"/>
    <w:rsid w:val="00623B2A"/>
    <w:rsid w:val="006250D6"/>
    <w:rsid w:val="00627069"/>
    <w:rsid w:val="00627C89"/>
    <w:rsid w:val="00630EAE"/>
    <w:rsid w:val="006311D5"/>
    <w:rsid w:val="00631D7E"/>
    <w:rsid w:val="00632938"/>
    <w:rsid w:val="00635A5C"/>
    <w:rsid w:val="00641CBD"/>
    <w:rsid w:val="00641DC9"/>
    <w:rsid w:val="00644A1B"/>
    <w:rsid w:val="00645F9C"/>
    <w:rsid w:val="006468F6"/>
    <w:rsid w:val="0065026F"/>
    <w:rsid w:val="00650AB2"/>
    <w:rsid w:val="00655882"/>
    <w:rsid w:val="00657A6C"/>
    <w:rsid w:val="006623AB"/>
    <w:rsid w:val="00667C4A"/>
    <w:rsid w:val="006704BF"/>
    <w:rsid w:val="00670D17"/>
    <w:rsid w:val="00674BE2"/>
    <w:rsid w:val="006758C2"/>
    <w:rsid w:val="00682947"/>
    <w:rsid w:val="00682A42"/>
    <w:rsid w:val="006868C7"/>
    <w:rsid w:val="0068710E"/>
    <w:rsid w:val="006875D0"/>
    <w:rsid w:val="0069223F"/>
    <w:rsid w:val="006A0697"/>
    <w:rsid w:val="006A4EFF"/>
    <w:rsid w:val="006B1671"/>
    <w:rsid w:val="006B3B1C"/>
    <w:rsid w:val="006C1719"/>
    <w:rsid w:val="006C5E28"/>
    <w:rsid w:val="006C5FAD"/>
    <w:rsid w:val="006C6655"/>
    <w:rsid w:val="006C7C3C"/>
    <w:rsid w:val="006D0170"/>
    <w:rsid w:val="006D5469"/>
    <w:rsid w:val="006D5824"/>
    <w:rsid w:val="006E58FB"/>
    <w:rsid w:val="006E5F83"/>
    <w:rsid w:val="006F1A57"/>
    <w:rsid w:val="0070013E"/>
    <w:rsid w:val="0070060B"/>
    <w:rsid w:val="0070129F"/>
    <w:rsid w:val="00704B44"/>
    <w:rsid w:val="00704B72"/>
    <w:rsid w:val="00706C3B"/>
    <w:rsid w:val="0071058F"/>
    <w:rsid w:val="00711F59"/>
    <w:rsid w:val="00713DD1"/>
    <w:rsid w:val="0071485A"/>
    <w:rsid w:val="00714A8A"/>
    <w:rsid w:val="00716963"/>
    <w:rsid w:val="00720ECA"/>
    <w:rsid w:val="007224C3"/>
    <w:rsid w:val="00722C74"/>
    <w:rsid w:val="00725F6F"/>
    <w:rsid w:val="00727E80"/>
    <w:rsid w:val="00730FE5"/>
    <w:rsid w:val="00732EB4"/>
    <w:rsid w:val="0073498F"/>
    <w:rsid w:val="007355A1"/>
    <w:rsid w:val="0073609D"/>
    <w:rsid w:val="00740F67"/>
    <w:rsid w:val="0074198D"/>
    <w:rsid w:val="00742956"/>
    <w:rsid w:val="00743134"/>
    <w:rsid w:val="00743C77"/>
    <w:rsid w:val="00747D84"/>
    <w:rsid w:val="007503C3"/>
    <w:rsid w:val="0075050B"/>
    <w:rsid w:val="00751343"/>
    <w:rsid w:val="00755614"/>
    <w:rsid w:val="00756036"/>
    <w:rsid w:val="007562DE"/>
    <w:rsid w:val="007566DB"/>
    <w:rsid w:val="00757CAD"/>
    <w:rsid w:val="00770685"/>
    <w:rsid w:val="00771910"/>
    <w:rsid w:val="007748FF"/>
    <w:rsid w:val="00776175"/>
    <w:rsid w:val="007766C6"/>
    <w:rsid w:val="00782A0F"/>
    <w:rsid w:val="00783C56"/>
    <w:rsid w:val="00785E9B"/>
    <w:rsid w:val="00794C81"/>
    <w:rsid w:val="0079545C"/>
    <w:rsid w:val="007A20E4"/>
    <w:rsid w:val="007A27FB"/>
    <w:rsid w:val="007A3711"/>
    <w:rsid w:val="007A3F26"/>
    <w:rsid w:val="007A499D"/>
    <w:rsid w:val="007A58C9"/>
    <w:rsid w:val="007A73FA"/>
    <w:rsid w:val="007B1F1B"/>
    <w:rsid w:val="007B54AD"/>
    <w:rsid w:val="007B5B72"/>
    <w:rsid w:val="007C4ED8"/>
    <w:rsid w:val="007C5633"/>
    <w:rsid w:val="007C73CE"/>
    <w:rsid w:val="007C7EFA"/>
    <w:rsid w:val="007C7F27"/>
    <w:rsid w:val="007D0F60"/>
    <w:rsid w:val="007D52F0"/>
    <w:rsid w:val="007D53E9"/>
    <w:rsid w:val="007E6700"/>
    <w:rsid w:val="007E7185"/>
    <w:rsid w:val="007E796A"/>
    <w:rsid w:val="007E7F49"/>
    <w:rsid w:val="007F0542"/>
    <w:rsid w:val="007F1ED9"/>
    <w:rsid w:val="007F2BEF"/>
    <w:rsid w:val="007F2C65"/>
    <w:rsid w:val="007F36BC"/>
    <w:rsid w:val="007F39C6"/>
    <w:rsid w:val="007F4F50"/>
    <w:rsid w:val="007F73BD"/>
    <w:rsid w:val="00800817"/>
    <w:rsid w:val="00801594"/>
    <w:rsid w:val="008033F9"/>
    <w:rsid w:val="00804834"/>
    <w:rsid w:val="00805200"/>
    <w:rsid w:val="00807FCB"/>
    <w:rsid w:val="00811543"/>
    <w:rsid w:val="00813D8D"/>
    <w:rsid w:val="00815983"/>
    <w:rsid w:val="00816149"/>
    <w:rsid w:val="00816623"/>
    <w:rsid w:val="00817CA8"/>
    <w:rsid w:val="008254DF"/>
    <w:rsid w:val="00825AE6"/>
    <w:rsid w:val="00830F2D"/>
    <w:rsid w:val="00831786"/>
    <w:rsid w:val="00832B36"/>
    <w:rsid w:val="0083466A"/>
    <w:rsid w:val="00836771"/>
    <w:rsid w:val="0083711B"/>
    <w:rsid w:val="00837336"/>
    <w:rsid w:val="00842313"/>
    <w:rsid w:val="00842D41"/>
    <w:rsid w:val="008476BB"/>
    <w:rsid w:val="008538BE"/>
    <w:rsid w:val="00853B0C"/>
    <w:rsid w:val="00856145"/>
    <w:rsid w:val="00856B85"/>
    <w:rsid w:val="00861D84"/>
    <w:rsid w:val="00863A3B"/>
    <w:rsid w:val="008645E8"/>
    <w:rsid w:val="0086521D"/>
    <w:rsid w:val="00865D43"/>
    <w:rsid w:val="008663DF"/>
    <w:rsid w:val="00870F41"/>
    <w:rsid w:val="00871F6E"/>
    <w:rsid w:val="00872750"/>
    <w:rsid w:val="00873E9C"/>
    <w:rsid w:val="00882A8D"/>
    <w:rsid w:val="00883240"/>
    <w:rsid w:val="00885661"/>
    <w:rsid w:val="008858EC"/>
    <w:rsid w:val="00885E08"/>
    <w:rsid w:val="008868A0"/>
    <w:rsid w:val="00886FC0"/>
    <w:rsid w:val="008872DB"/>
    <w:rsid w:val="008875CA"/>
    <w:rsid w:val="00890571"/>
    <w:rsid w:val="00890F7C"/>
    <w:rsid w:val="00893E1A"/>
    <w:rsid w:val="008979AD"/>
    <w:rsid w:val="008A020E"/>
    <w:rsid w:val="008A05DC"/>
    <w:rsid w:val="008A2D2A"/>
    <w:rsid w:val="008B1C0B"/>
    <w:rsid w:val="008B2281"/>
    <w:rsid w:val="008B33BC"/>
    <w:rsid w:val="008B4871"/>
    <w:rsid w:val="008B4C09"/>
    <w:rsid w:val="008C003D"/>
    <w:rsid w:val="008C229E"/>
    <w:rsid w:val="008C244B"/>
    <w:rsid w:val="008D0194"/>
    <w:rsid w:val="008D1FDB"/>
    <w:rsid w:val="008D55C7"/>
    <w:rsid w:val="008D6B81"/>
    <w:rsid w:val="008E08AB"/>
    <w:rsid w:val="008E12BF"/>
    <w:rsid w:val="008E4693"/>
    <w:rsid w:val="008E5011"/>
    <w:rsid w:val="008E6610"/>
    <w:rsid w:val="008F347B"/>
    <w:rsid w:val="008F3E56"/>
    <w:rsid w:val="008F5682"/>
    <w:rsid w:val="008F7378"/>
    <w:rsid w:val="008F7516"/>
    <w:rsid w:val="00902728"/>
    <w:rsid w:val="009028CD"/>
    <w:rsid w:val="009037D7"/>
    <w:rsid w:val="009100B8"/>
    <w:rsid w:val="009110EA"/>
    <w:rsid w:val="009123AF"/>
    <w:rsid w:val="009148CC"/>
    <w:rsid w:val="009169B4"/>
    <w:rsid w:val="00920697"/>
    <w:rsid w:val="009218FA"/>
    <w:rsid w:val="00927714"/>
    <w:rsid w:val="00927870"/>
    <w:rsid w:val="00927BD4"/>
    <w:rsid w:val="009309C6"/>
    <w:rsid w:val="00930AFB"/>
    <w:rsid w:val="00931F85"/>
    <w:rsid w:val="009374D0"/>
    <w:rsid w:val="009400ED"/>
    <w:rsid w:val="00944505"/>
    <w:rsid w:val="00952AF3"/>
    <w:rsid w:val="00952DB3"/>
    <w:rsid w:val="0095417B"/>
    <w:rsid w:val="00956138"/>
    <w:rsid w:val="009571F6"/>
    <w:rsid w:val="00957BA0"/>
    <w:rsid w:val="00957EB3"/>
    <w:rsid w:val="00960990"/>
    <w:rsid w:val="009627BF"/>
    <w:rsid w:val="0096515D"/>
    <w:rsid w:val="00966AEE"/>
    <w:rsid w:val="00967654"/>
    <w:rsid w:val="0097060C"/>
    <w:rsid w:val="00970B6B"/>
    <w:rsid w:val="00972576"/>
    <w:rsid w:val="0097323E"/>
    <w:rsid w:val="009736A8"/>
    <w:rsid w:val="00980D2D"/>
    <w:rsid w:val="00983D3C"/>
    <w:rsid w:val="009850A2"/>
    <w:rsid w:val="00985BC7"/>
    <w:rsid w:val="00990CE1"/>
    <w:rsid w:val="00990CF2"/>
    <w:rsid w:val="0099189F"/>
    <w:rsid w:val="00993587"/>
    <w:rsid w:val="00995A89"/>
    <w:rsid w:val="0099644F"/>
    <w:rsid w:val="00996FB4"/>
    <w:rsid w:val="009A0EBB"/>
    <w:rsid w:val="009A2A69"/>
    <w:rsid w:val="009A3898"/>
    <w:rsid w:val="009B1F29"/>
    <w:rsid w:val="009B61CD"/>
    <w:rsid w:val="009B7549"/>
    <w:rsid w:val="009B7EB3"/>
    <w:rsid w:val="009C7CAD"/>
    <w:rsid w:val="009D2D94"/>
    <w:rsid w:val="009D3140"/>
    <w:rsid w:val="009D5AB4"/>
    <w:rsid w:val="009D729B"/>
    <w:rsid w:val="009D7825"/>
    <w:rsid w:val="009E4721"/>
    <w:rsid w:val="009E62A0"/>
    <w:rsid w:val="009F04FA"/>
    <w:rsid w:val="009F4B67"/>
    <w:rsid w:val="009F4DE9"/>
    <w:rsid w:val="00A03081"/>
    <w:rsid w:val="00A06E35"/>
    <w:rsid w:val="00A14BCE"/>
    <w:rsid w:val="00A14DE1"/>
    <w:rsid w:val="00A207AF"/>
    <w:rsid w:val="00A217FF"/>
    <w:rsid w:val="00A24123"/>
    <w:rsid w:val="00A251E3"/>
    <w:rsid w:val="00A25F3A"/>
    <w:rsid w:val="00A4148B"/>
    <w:rsid w:val="00A424DF"/>
    <w:rsid w:val="00A42B3C"/>
    <w:rsid w:val="00A43DC5"/>
    <w:rsid w:val="00A504C4"/>
    <w:rsid w:val="00A5179D"/>
    <w:rsid w:val="00A55C30"/>
    <w:rsid w:val="00A57A8B"/>
    <w:rsid w:val="00A60264"/>
    <w:rsid w:val="00A6159D"/>
    <w:rsid w:val="00A6419C"/>
    <w:rsid w:val="00A65851"/>
    <w:rsid w:val="00A66C9C"/>
    <w:rsid w:val="00A66CC7"/>
    <w:rsid w:val="00A70B10"/>
    <w:rsid w:val="00A7189C"/>
    <w:rsid w:val="00A71B55"/>
    <w:rsid w:val="00A741CE"/>
    <w:rsid w:val="00A76AD3"/>
    <w:rsid w:val="00A80C8B"/>
    <w:rsid w:val="00A814DD"/>
    <w:rsid w:val="00A81552"/>
    <w:rsid w:val="00A83B63"/>
    <w:rsid w:val="00A863A9"/>
    <w:rsid w:val="00A8709D"/>
    <w:rsid w:val="00A87868"/>
    <w:rsid w:val="00A91DAA"/>
    <w:rsid w:val="00A956F6"/>
    <w:rsid w:val="00AA1C20"/>
    <w:rsid w:val="00AA3503"/>
    <w:rsid w:val="00AA5D37"/>
    <w:rsid w:val="00AA6322"/>
    <w:rsid w:val="00AA64AE"/>
    <w:rsid w:val="00AA66FA"/>
    <w:rsid w:val="00AC1194"/>
    <w:rsid w:val="00AC1963"/>
    <w:rsid w:val="00AC3BE0"/>
    <w:rsid w:val="00AC5A67"/>
    <w:rsid w:val="00AC5EA7"/>
    <w:rsid w:val="00AD0957"/>
    <w:rsid w:val="00AD13D2"/>
    <w:rsid w:val="00AD26E6"/>
    <w:rsid w:val="00AD3D07"/>
    <w:rsid w:val="00AD495C"/>
    <w:rsid w:val="00AD4EE6"/>
    <w:rsid w:val="00AD6D28"/>
    <w:rsid w:val="00AE1653"/>
    <w:rsid w:val="00AE178B"/>
    <w:rsid w:val="00AE3B74"/>
    <w:rsid w:val="00AE4507"/>
    <w:rsid w:val="00AE5524"/>
    <w:rsid w:val="00AE727A"/>
    <w:rsid w:val="00AF091D"/>
    <w:rsid w:val="00AF3A49"/>
    <w:rsid w:val="00AF4792"/>
    <w:rsid w:val="00AF5150"/>
    <w:rsid w:val="00AF6A40"/>
    <w:rsid w:val="00AF6D57"/>
    <w:rsid w:val="00B037F9"/>
    <w:rsid w:val="00B064A5"/>
    <w:rsid w:val="00B07445"/>
    <w:rsid w:val="00B0769D"/>
    <w:rsid w:val="00B1080B"/>
    <w:rsid w:val="00B1264D"/>
    <w:rsid w:val="00B15005"/>
    <w:rsid w:val="00B157FC"/>
    <w:rsid w:val="00B16AA3"/>
    <w:rsid w:val="00B1786C"/>
    <w:rsid w:val="00B20862"/>
    <w:rsid w:val="00B20E71"/>
    <w:rsid w:val="00B20F1C"/>
    <w:rsid w:val="00B22E1A"/>
    <w:rsid w:val="00B23290"/>
    <w:rsid w:val="00B2357F"/>
    <w:rsid w:val="00B2770F"/>
    <w:rsid w:val="00B3022F"/>
    <w:rsid w:val="00B31586"/>
    <w:rsid w:val="00B36018"/>
    <w:rsid w:val="00B3701D"/>
    <w:rsid w:val="00B42E8D"/>
    <w:rsid w:val="00B43C8B"/>
    <w:rsid w:val="00B4664E"/>
    <w:rsid w:val="00B512EF"/>
    <w:rsid w:val="00B5306D"/>
    <w:rsid w:val="00B53D3F"/>
    <w:rsid w:val="00B57647"/>
    <w:rsid w:val="00B5784B"/>
    <w:rsid w:val="00B66CB1"/>
    <w:rsid w:val="00B71001"/>
    <w:rsid w:val="00B77D7C"/>
    <w:rsid w:val="00B81C39"/>
    <w:rsid w:val="00B82F55"/>
    <w:rsid w:val="00B8573E"/>
    <w:rsid w:val="00B915BF"/>
    <w:rsid w:val="00B927A4"/>
    <w:rsid w:val="00B93FCD"/>
    <w:rsid w:val="00B958CD"/>
    <w:rsid w:val="00BA35DD"/>
    <w:rsid w:val="00BB26EE"/>
    <w:rsid w:val="00BB3A6E"/>
    <w:rsid w:val="00BB487D"/>
    <w:rsid w:val="00BB70C9"/>
    <w:rsid w:val="00BC0152"/>
    <w:rsid w:val="00BC0618"/>
    <w:rsid w:val="00BC0D2F"/>
    <w:rsid w:val="00BC1189"/>
    <w:rsid w:val="00BC23A3"/>
    <w:rsid w:val="00BC2434"/>
    <w:rsid w:val="00BC2A5D"/>
    <w:rsid w:val="00BC4BB6"/>
    <w:rsid w:val="00BC6F24"/>
    <w:rsid w:val="00BD17F2"/>
    <w:rsid w:val="00BD1C69"/>
    <w:rsid w:val="00BD1FEA"/>
    <w:rsid w:val="00BD2F28"/>
    <w:rsid w:val="00BD378C"/>
    <w:rsid w:val="00BD67D8"/>
    <w:rsid w:val="00BD76C9"/>
    <w:rsid w:val="00BE0D33"/>
    <w:rsid w:val="00BE25D5"/>
    <w:rsid w:val="00BE4241"/>
    <w:rsid w:val="00BF1DA5"/>
    <w:rsid w:val="00BF4C90"/>
    <w:rsid w:val="00BF4E20"/>
    <w:rsid w:val="00BF5582"/>
    <w:rsid w:val="00BF62B2"/>
    <w:rsid w:val="00BF6DD0"/>
    <w:rsid w:val="00BF7D6B"/>
    <w:rsid w:val="00C004CE"/>
    <w:rsid w:val="00C063ED"/>
    <w:rsid w:val="00C07C1E"/>
    <w:rsid w:val="00C10CC5"/>
    <w:rsid w:val="00C12863"/>
    <w:rsid w:val="00C13393"/>
    <w:rsid w:val="00C13F0F"/>
    <w:rsid w:val="00C1584F"/>
    <w:rsid w:val="00C23D97"/>
    <w:rsid w:val="00C253FF"/>
    <w:rsid w:val="00C302E6"/>
    <w:rsid w:val="00C31161"/>
    <w:rsid w:val="00C357F5"/>
    <w:rsid w:val="00C35D3F"/>
    <w:rsid w:val="00C41B91"/>
    <w:rsid w:val="00C4327F"/>
    <w:rsid w:val="00C4798A"/>
    <w:rsid w:val="00C50C29"/>
    <w:rsid w:val="00C50CCF"/>
    <w:rsid w:val="00C52B7B"/>
    <w:rsid w:val="00C53578"/>
    <w:rsid w:val="00C55041"/>
    <w:rsid w:val="00C614F5"/>
    <w:rsid w:val="00C617D3"/>
    <w:rsid w:val="00C624F9"/>
    <w:rsid w:val="00C650F6"/>
    <w:rsid w:val="00C663F1"/>
    <w:rsid w:val="00C66EC4"/>
    <w:rsid w:val="00C67164"/>
    <w:rsid w:val="00C7180A"/>
    <w:rsid w:val="00C71B7E"/>
    <w:rsid w:val="00C72660"/>
    <w:rsid w:val="00C73550"/>
    <w:rsid w:val="00C7376E"/>
    <w:rsid w:val="00C73831"/>
    <w:rsid w:val="00C73E37"/>
    <w:rsid w:val="00C766C9"/>
    <w:rsid w:val="00C80AAE"/>
    <w:rsid w:val="00C80EF8"/>
    <w:rsid w:val="00C857F5"/>
    <w:rsid w:val="00C921AA"/>
    <w:rsid w:val="00C954B5"/>
    <w:rsid w:val="00CA02C1"/>
    <w:rsid w:val="00CA1005"/>
    <w:rsid w:val="00CA129C"/>
    <w:rsid w:val="00CA2B54"/>
    <w:rsid w:val="00CA6561"/>
    <w:rsid w:val="00CB32D2"/>
    <w:rsid w:val="00CB3E71"/>
    <w:rsid w:val="00CB42E6"/>
    <w:rsid w:val="00CB4920"/>
    <w:rsid w:val="00CB5314"/>
    <w:rsid w:val="00CC05EE"/>
    <w:rsid w:val="00CC073A"/>
    <w:rsid w:val="00CC094D"/>
    <w:rsid w:val="00CC2DEA"/>
    <w:rsid w:val="00CC2DF5"/>
    <w:rsid w:val="00CC386D"/>
    <w:rsid w:val="00CC613F"/>
    <w:rsid w:val="00CD21BC"/>
    <w:rsid w:val="00CD481E"/>
    <w:rsid w:val="00CD4C0A"/>
    <w:rsid w:val="00CD619D"/>
    <w:rsid w:val="00CD6A49"/>
    <w:rsid w:val="00CD6BD4"/>
    <w:rsid w:val="00CD6F7F"/>
    <w:rsid w:val="00CE234A"/>
    <w:rsid w:val="00CE2B2C"/>
    <w:rsid w:val="00CF2CAD"/>
    <w:rsid w:val="00CF2EEA"/>
    <w:rsid w:val="00CF4BCF"/>
    <w:rsid w:val="00CF5977"/>
    <w:rsid w:val="00CF6C32"/>
    <w:rsid w:val="00D00A66"/>
    <w:rsid w:val="00D05426"/>
    <w:rsid w:val="00D06BF4"/>
    <w:rsid w:val="00D10FAA"/>
    <w:rsid w:val="00D11D35"/>
    <w:rsid w:val="00D12D99"/>
    <w:rsid w:val="00D13DA5"/>
    <w:rsid w:val="00D153D6"/>
    <w:rsid w:val="00D20819"/>
    <w:rsid w:val="00D21C1A"/>
    <w:rsid w:val="00D22002"/>
    <w:rsid w:val="00D3237F"/>
    <w:rsid w:val="00D326D4"/>
    <w:rsid w:val="00D35ED2"/>
    <w:rsid w:val="00D3663B"/>
    <w:rsid w:val="00D37647"/>
    <w:rsid w:val="00D4201C"/>
    <w:rsid w:val="00D432BD"/>
    <w:rsid w:val="00D45787"/>
    <w:rsid w:val="00D46D81"/>
    <w:rsid w:val="00D4751D"/>
    <w:rsid w:val="00D4797B"/>
    <w:rsid w:val="00D47C6A"/>
    <w:rsid w:val="00D52969"/>
    <w:rsid w:val="00D53EE2"/>
    <w:rsid w:val="00D547BC"/>
    <w:rsid w:val="00D55B34"/>
    <w:rsid w:val="00D56E4C"/>
    <w:rsid w:val="00D621B2"/>
    <w:rsid w:val="00D667CB"/>
    <w:rsid w:val="00D709E5"/>
    <w:rsid w:val="00D717D3"/>
    <w:rsid w:val="00D735BD"/>
    <w:rsid w:val="00D74BEA"/>
    <w:rsid w:val="00D75410"/>
    <w:rsid w:val="00D764C1"/>
    <w:rsid w:val="00D7778D"/>
    <w:rsid w:val="00D778E1"/>
    <w:rsid w:val="00D77BD9"/>
    <w:rsid w:val="00D81CDF"/>
    <w:rsid w:val="00D81FB5"/>
    <w:rsid w:val="00D826D1"/>
    <w:rsid w:val="00D834E5"/>
    <w:rsid w:val="00D8533D"/>
    <w:rsid w:val="00D8704D"/>
    <w:rsid w:val="00D91CA9"/>
    <w:rsid w:val="00D933B8"/>
    <w:rsid w:val="00D93E0C"/>
    <w:rsid w:val="00D95872"/>
    <w:rsid w:val="00D967E6"/>
    <w:rsid w:val="00D96A83"/>
    <w:rsid w:val="00D96D95"/>
    <w:rsid w:val="00D96F24"/>
    <w:rsid w:val="00D97829"/>
    <w:rsid w:val="00DA0F70"/>
    <w:rsid w:val="00DA4174"/>
    <w:rsid w:val="00DA5688"/>
    <w:rsid w:val="00DA60EF"/>
    <w:rsid w:val="00DA7328"/>
    <w:rsid w:val="00DA74A3"/>
    <w:rsid w:val="00DA7590"/>
    <w:rsid w:val="00DA75EF"/>
    <w:rsid w:val="00DB2408"/>
    <w:rsid w:val="00DB60A4"/>
    <w:rsid w:val="00DB7791"/>
    <w:rsid w:val="00DB797E"/>
    <w:rsid w:val="00DC1633"/>
    <w:rsid w:val="00DC35CD"/>
    <w:rsid w:val="00DC3734"/>
    <w:rsid w:val="00DC510C"/>
    <w:rsid w:val="00DD0492"/>
    <w:rsid w:val="00DD2DF9"/>
    <w:rsid w:val="00DD3298"/>
    <w:rsid w:val="00DD3D7E"/>
    <w:rsid w:val="00DD436E"/>
    <w:rsid w:val="00DD5F64"/>
    <w:rsid w:val="00DD7E08"/>
    <w:rsid w:val="00DE00FF"/>
    <w:rsid w:val="00DE01AB"/>
    <w:rsid w:val="00DE3701"/>
    <w:rsid w:val="00DE3B7E"/>
    <w:rsid w:val="00DE4F41"/>
    <w:rsid w:val="00DE5B84"/>
    <w:rsid w:val="00DE7916"/>
    <w:rsid w:val="00DF05D6"/>
    <w:rsid w:val="00DF53A9"/>
    <w:rsid w:val="00DF725A"/>
    <w:rsid w:val="00DF7BA4"/>
    <w:rsid w:val="00E009DC"/>
    <w:rsid w:val="00E00C5F"/>
    <w:rsid w:val="00E010FB"/>
    <w:rsid w:val="00E01AF8"/>
    <w:rsid w:val="00E033A0"/>
    <w:rsid w:val="00E04F94"/>
    <w:rsid w:val="00E11FAC"/>
    <w:rsid w:val="00E12029"/>
    <w:rsid w:val="00E14B23"/>
    <w:rsid w:val="00E16E60"/>
    <w:rsid w:val="00E16F04"/>
    <w:rsid w:val="00E20E5F"/>
    <w:rsid w:val="00E20F80"/>
    <w:rsid w:val="00E2198B"/>
    <w:rsid w:val="00E23AD0"/>
    <w:rsid w:val="00E240EA"/>
    <w:rsid w:val="00E32FFA"/>
    <w:rsid w:val="00E332D4"/>
    <w:rsid w:val="00E3383D"/>
    <w:rsid w:val="00E47BEA"/>
    <w:rsid w:val="00E52B70"/>
    <w:rsid w:val="00E54F0C"/>
    <w:rsid w:val="00E55C38"/>
    <w:rsid w:val="00E6760D"/>
    <w:rsid w:val="00E72579"/>
    <w:rsid w:val="00E7422A"/>
    <w:rsid w:val="00E75079"/>
    <w:rsid w:val="00E757A9"/>
    <w:rsid w:val="00E772D2"/>
    <w:rsid w:val="00E778A8"/>
    <w:rsid w:val="00E814C3"/>
    <w:rsid w:val="00E82326"/>
    <w:rsid w:val="00E82DC4"/>
    <w:rsid w:val="00E87EDB"/>
    <w:rsid w:val="00E913DD"/>
    <w:rsid w:val="00E93DF4"/>
    <w:rsid w:val="00E96732"/>
    <w:rsid w:val="00E968C9"/>
    <w:rsid w:val="00EA0600"/>
    <w:rsid w:val="00EA0E71"/>
    <w:rsid w:val="00EA26C7"/>
    <w:rsid w:val="00EA30B4"/>
    <w:rsid w:val="00EB0D15"/>
    <w:rsid w:val="00EB1D1D"/>
    <w:rsid w:val="00EB1FA6"/>
    <w:rsid w:val="00EB3832"/>
    <w:rsid w:val="00EB3E6E"/>
    <w:rsid w:val="00EB546A"/>
    <w:rsid w:val="00EB644B"/>
    <w:rsid w:val="00EB6A85"/>
    <w:rsid w:val="00EC1E6E"/>
    <w:rsid w:val="00EC241E"/>
    <w:rsid w:val="00EC26EB"/>
    <w:rsid w:val="00EC784B"/>
    <w:rsid w:val="00ED0B16"/>
    <w:rsid w:val="00ED144E"/>
    <w:rsid w:val="00ED157E"/>
    <w:rsid w:val="00ED5B05"/>
    <w:rsid w:val="00ED670F"/>
    <w:rsid w:val="00EE0416"/>
    <w:rsid w:val="00EE0EE1"/>
    <w:rsid w:val="00EE39A6"/>
    <w:rsid w:val="00EE4862"/>
    <w:rsid w:val="00EE52C5"/>
    <w:rsid w:val="00EF10DB"/>
    <w:rsid w:val="00EF1FDA"/>
    <w:rsid w:val="00EF31CD"/>
    <w:rsid w:val="00EF5E62"/>
    <w:rsid w:val="00F00360"/>
    <w:rsid w:val="00F015F8"/>
    <w:rsid w:val="00F018E9"/>
    <w:rsid w:val="00F01C78"/>
    <w:rsid w:val="00F020DA"/>
    <w:rsid w:val="00F0387B"/>
    <w:rsid w:val="00F04A2C"/>
    <w:rsid w:val="00F06D8F"/>
    <w:rsid w:val="00F07861"/>
    <w:rsid w:val="00F07C2E"/>
    <w:rsid w:val="00F135B9"/>
    <w:rsid w:val="00F20FEF"/>
    <w:rsid w:val="00F23258"/>
    <w:rsid w:val="00F25E04"/>
    <w:rsid w:val="00F30904"/>
    <w:rsid w:val="00F325A3"/>
    <w:rsid w:val="00F33B5B"/>
    <w:rsid w:val="00F35782"/>
    <w:rsid w:val="00F36129"/>
    <w:rsid w:val="00F40898"/>
    <w:rsid w:val="00F41700"/>
    <w:rsid w:val="00F42D25"/>
    <w:rsid w:val="00F45119"/>
    <w:rsid w:val="00F50575"/>
    <w:rsid w:val="00F53F57"/>
    <w:rsid w:val="00F56843"/>
    <w:rsid w:val="00F602E5"/>
    <w:rsid w:val="00F61CF2"/>
    <w:rsid w:val="00F6350C"/>
    <w:rsid w:val="00F640AC"/>
    <w:rsid w:val="00F71A09"/>
    <w:rsid w:val="00F7228A"/>
    <w:rsid w:val="00F73560"/>
    <w:rsid w:val="00F73C06"/>
    <w:rsid w:val="00F74FE6"/>
    <w:rsid w:val="00F752F2"/>
    <w:rsid w:val="00F757D8"/>
    <w:rsid w:val="00F77540"/>
    <w:rsid w:val="00F8246F"/>
    <w:rsid w:val="00F85359"/>
    <w:rsid w:val="00F85CFA"/>
    <w:rsid w:val="00F8721F"/>
    <w:rsid w:val="00F91286"/>
    <w:rsid w:val="00F91FB7"/>
    <w:rsid w:val="00F9503D"/>
    <w:rsid w:val="00F95B3F"/>
    <w:rsid w:val="00F96C3E"/>
    <w:rsid w:val="00FA128F"/>
    <w:rsid w:val="00FA579B"/>
    <w:rsid w:val="00FA6492"/>
    <w:rsid w:val="00FA6843"/>
    <w:rsid w:val="00FA698D"/>
    <w:rsid w:val="00FA71D5"/>
    <w:rsid w:val="00FB0996"/>
    <w:rsid w:val="00FB15CB"/>
    <w:rsid w:val="00FB5CD8"/>
    <w:rsid w:val="00FB6E0C"/>
    <w:rsid w:val="00FC2082"/>
    <w:rsid w:val="00FC703F"/>
    <w:rsid w:val="00FC7916"/>
    <w:rsid w:val="00FC7C3D"/>
    <w:rsid w:val="00FD3F3D"/>
    <w:rsid w:val="00FD730F"/>
    <w:rsid w:val="00FE197A"/>
    <w:rsid w:val="00FE5894"/>
    <w:rsid w:val="00FF0BD7"/>
    <w:rsid w:val="00FF47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14:docId w14:val="45DEEBF2"/>
  <w15:docId w15:val="{1CE74814-2855-485A-8B21-A8DF70ED4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0EA"/>
  </w:style>
  <w:style w:type="paragraph" w:styleId="Titre1">
    <w:name w:val="heading 1"/>
    <w:basedOn w:val="Normal"/>
    <w:next w:val="Normal"/>
    <w:link w:val="Titre1Car"/>
    <w:uiPriority w:val="9"/>
    <w:qFormat/>
    <w:rsid w:val="003A774A"/>
    <w:pPr>
      <w:keepNext/>
      <w:keepLines/>
      <w:spacing w:before="480" w:after="0"/>
      <w:jc w:val="center"/>
      <w:outlineLvl w:val="0"/>
    </w:pPr>
    <w:rPr>
      <w:rFonts w:eastAsiaTheme="majorEastAsia" w:cstheme="majorBidi"/>
      <w:b/>
      <w:bCs/>
      <w:color w:val="000000" w:themeColor="text1"/>
      <w:sz w:val="36"/>
      <w:szCs w:val="28"/>
    </w:rPr>
  </w:style>
  <w:style w:type="paragraph" w:styleId="Titre2">
    <w:name w:val="heading 2"/>
    <w:basedOn w:val="Normal"/>
    <w:next w:val="Normal"/>
    <w:link w:val="Titre2Car"/>
    <w:uiPriority w:val="9"/>
    <w:unhideWhenUsed/>
    <w:qFormat/>
    <w:rsid w:val="00CA6561"/>
    <w:pPr>
      <w:widowControl w:val="0"/>
      <w:pBdr>
        <w:top w:val="single" w:sz="4" w:space="1" w:color="auto"/>
        <w:left w:val="single" w:sz="4" w:space="4" w:color="auto"/>
        <w:bottom w:val="single" w:sz="4" w:space="1" w:color="auto"/>
        <w:right w:val="single" w:sz="4" w:space="4" w:color="auto"/>
      </w:pBdr>
      <w:tabs>
        <w:tab w:val="left" w:pos="-284"/>
      </w:tabs>
      <w:overflowPunct w:val="0"/>
      <w:adjustRightInd w:val="0"/>
      <w:jc w:val="center"/>
      <w:outlineLvl w:val="1"/>
    </w:pPr>
    <w:rPr>
      <w:rFonts w:ascii="Times New Roman" w:eastAsia="Times New Roman" w:hAnsi="Times New Roman" w:cs="Times New Roman"/>
      <w:b/>
      <w:kern w:val="28"/>
      <w:lang w:eastAsia="fr-FR"/>
    </w:rPr>
  </w:style>
  <w:style w:type="paragraph" w:styleId="Titre3">
    <w:name w:val="heading 3"/>
    <w:basedOn w:val="Normal"/>
    <w:next w:val="Normal"/>
    <w:link w:val="Titre3Car"/>
    <w:uiPriority w:val="9"/>
    <w:unhideWhenUsed/>
    <w:qFormat/>
    <w:rsid w:val="00CA6561"/>
    <w:pPr>
      <w:widowControl w:val="0"/>
      <w:overflowPunct w:val="0"/>
      <w:adjustRightInd w:val="0"/>
      <w:jc w:val="both"/>
      <w:outlineLvl w:val="2"/>
    </w:pPr>
    <w:rPr>
      <w:rFonts w:ascii="Times New Roman" w:eastAsia="Times New Roman" w:hAnsi="Times New Roman" w:cs="Times New Roman"/>
      <w:b/>
      <w:kern w:val="28"/>
      <w:sz w:val="28"/>
      <w:szCs w:val="28"/>
      <w:lang w:eastAsia="fr-FR"/>
    </w:rPr>
  </w:style>
  <w:style w:type="paragraph" w:styleId="Titre4">
    <w:name w:val="heading 4"/>
    <w:basedOn w:val="Normal"/>
    <w:next w:val="Normal"/>
    <w:link w:val="Titre4Car"/>
    <w:uiPriority w:val="9"/>
    <w:unhideWhenUsed/>
    <w:qFormat/>
    <w:rsid w:val="00CA6561"/>
    <w:pPr>
      <w:widowControl w:val="0"/>
      <w:overflowPunct w:val="0"/>
      <w:adjustRightInd w:val="0"/>
      <w:jc w:val="both"/>
      <w:outlineLvl w:val="3"/>
    </w:pPr>
    <w:rPr>
      <w:rFonts w:ascii="Times New Roman" w:eastAsia="Times New Roman" w:hAnsi="Times New Roman" w:cs="Times New Roman"/>
      <w:b/>
      <w:kern w:val="28"/>
      <w:sz w:val="24"/>
      <w:szCs w:val="24"/>
      <w:u w:val="single"/>
      <w:lang w:eastAsia="fr-FR"/>
    </w:rPr>
  </w:style>
  <w:style w:type="paragraph" w:styleId="Titre5">
    <w:name w:val="heading 5"/>
    <w:basedOn w:val="Normal"/>
    <w:next w:val="Normal"/>
    <w:link w:val="Titre5Car"/>
    <w:uiPriority w:val="9"/>
    <w:unhideWhenUsed/>
    <w:qFormat/>
    <w:rsid w:val="00CA6561"/>
    <w:pPr>
      <w:widowControl w:val="0"/>
      <w:overflowPunct w:val="0"/>
      <w:adjustRightInd w:val="0"/>
      <w:jc w:val="both"/>
      <w:outlineLvl w:val="4"/>
    </w:pPr>
    <w:rPr>
      <w:rFonts w:ascii="Times New Roman" w:eastAsia="Times New Roman" w:hAnsi="Times New Roman" w:cs="Times New Roman"/>
      <w:b/>
      <w:kern w:val="28"/>
      <w:sz w:val="24"/>
      <w:szCs w:val="24"/>
      <w:lang w:eastAsia="fr-FR"/>
    </w:rPr>
  </w:style>
  <w:style w:type="paragraph" w:styleId="Titre6">
    <w:name w:val="heading 6"/>
    <w:basedOn w:val="Paragraphedeliste"/>
    <w:next w:val="Normal"/>
    <w:link w:val="Titre6Car"/>
    <w:uiPriority w:val="9"/>
    <w:unhideWhenUsed/>
    <w:qFormat/>
    <w:rsid w:val="00CA6561"/>
    <w:pPr>
      <w:numPr>
        <w:numId w:val="4"/>
      </w:numPr>
      <w:spacing w:after="0" w:line="240" w:lineRule="auto"/>
      <w:ind w:left="0"/>
      <w:jc w:val="both"/>
      <w:outlineLvl w:val="5"/>
    </w:pPr>
    <w:rPr>
      <w:rFonts w:ascii="Times New Roman" w:hAnsi="Times New Roman" w:cs="Times New Roman"/>
      <w:sz w:val="24"/>
      <w:szCs w:val="24"/>
      <w:u w:val="single"/>
    </w:rPr>
  </w:style>
  <w:style w:type="paragraph" w:styleId="Titre7">
    <w:name w:val="heading 7"/>
    <w:basedOn w:val="Paragraphedeliste"/>
    <w:next w:val="Normal"/>
    <w:link w:val="Titre7Car"/>
    <w:uiPriority w:val="9"/>
    <w:unhideWhenUsed/>
    <w:qFormat/>
    <w:rsid w:val="003118B0"/>
    <w:pPr>
      <w:numPr>
        <w:numId w:val="5"/>
      </w:numPr>
      <w:spacing w:after="0" w:line="240" w:lineRule="auto"/>
      <w:ind w:left="0"/>
      <w:jc w:val="both"/>
      <w:outlineLvl w:val="6"/>
    </w:pPr>
    <w:rPr>
      <w:rFonts w:ascii="Times New Roman" w:hAnsi="Times New Roman" w:cs="Times New Roman"/>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25F6F"/>
    <w:pPr>
      <w:ind w:left="720"/>
      <w:contextualSpacing/>
    </w:pPr>
  </w:style>
  <w:style w:type="table" w:styleId="Grilledutableau">
    <w:name w:val="Table Grid"/>
    <w:basedOn w:val="TableauNormal"/>
    <w:uiPriority w:val="59"/>
    <w:rsid w:val="00FC7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Policepardfaut"/>
    <w:rsid w:val="00CD21BC"/>
  </w:style>
  <w:style w:type="paragraph" w:styleId="En-tte">
    <w:name w:val="header"/>
    <w:basedOn w:val="Normal"/>
    <w:link w:val="En-tteCar"/>
    <w:uiPriority w:val="99"/>
    <w:unhideWhenUsed/>
    <w:rsid w:val="003D6C9C"/>
    <w:pPr>
      <w:tabs>
        <w:tab w:val="center" w:pos="4536"/>
        <w:tab w:val="right" w:pos="9072"/>
      </w:tabs>
      <w:spacing w:after="0" w:line="240" w:lineRule="auto"/>
    </w:pPr>
  </w:style>
  <w:style w:type="character" w:customStyle="1" w:styleId="En-tteCar">
    <w:name w:val="En-tête Car"/>
    <w:basedOn w:val="Policepardfaut"/>
    <w:link w:val="En-tte"/>
    <w:uiPriority w:val="99"/>
    <w:rsid w:val="003D6C9C"/>
  </w:style>
  <w:style w:type="paragraph" w:styleId="Pieddepage">
    <w:name w:val="footer"/>
    <w:basedOn w:val="Normal"/>
    <w:link w:val="PieddepageCar"/>
    <w:uiPriority w:val="99"/>
    <w:unhideWhenUsed/>
    <w:rsid w:val="003D6C9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D6C9C"/>
  </w:style>
  <w:style w:type="paragraph" w:styleId="Textedebulles">
    <w:name w:val="Balloon Text"/>
    <w:basedOn w:val="Normal"/>
    <w:link w:val="TextedebullesCar"/>
    <w:uiPriority w:val="99"/>
    <w:semiHidden/>
    <w:unhideWhenUsed/>
    <w:rsid w:val="001E226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E2265"/>
    <w:rPr>
      <w:rFonts w:ascii="Tahoma" w:hAnsi="Tahoma" w:cs="Tahoma"/>
      <w:sz w:val="16"/>
      <w:szCs w:val="16"/>
    </w:rPr>
  </w:style>
  <w:style w:type="character" w:styleId="Lienhypertexte">
    <w:name w:val="Hyperlink"/>
    <w:basedOn w:val="Policepardfaut"/>
    <w:uiPriority w:val="99"/>
    <w:unhideWhenUsed/>
    <w:rsid w:val="00F00360"/>
    <w:rPr>
      <w:color w:val="0000FF" w:themeColor="hyperlink"/>
      <w:u w:val="single"/>
    </w:rPr>
  </w:style>
  <w:style w:type="paragraph" w:styleId="Sansinterligne">
    <w:name w:val="No Spacing"/>
    <w:uiPriority w:val="1"/>
    <w:qFormat/>
    <w:rsid w:val="001F3B6A"/>
    <w:pPr>
      <w:spacing w:after="0" w:line="240" w:lineRule="auto"/>
    </w:pPr>
  </w:style>
  <w:style w:type="paragraph" w:styleId="TM1">
    <w:name w:val="toc 1"/>
    <w:basedOn w:val="Normal"/>
    <w:next w:val="Normal"/>
    <w:autoRedefine/>
    <w:uiPriority w:val="39"/>
    <w:unhideWhenUsed/>
    <w:rsid w:val="003675C2"/>
    <w:pPr>
      <w:tabs>
        <w:tab w:val="right" w:pos="9345"/>
      </w:tabs>
      <w:spacing w:before="360" w:after="0" w:line="240" w:lineRule="auto"/>
    </w:pPr>
    <w:rPr>
      <w:rFonts w:asciiTheme="majorHAnsi" w:hAnsiTheme="majorHAnsi"/>
      <w:b/>
      <w:bCs/>
      <w:caps/>
      <w:sz w:val="24"/>
      <w:szCs w:val="24"/>
    </w:rPr>
  </w:style>
  <w:style w:type="paragraph" w:styleId="TM2">
    <w:name w:val="toc 2"/>
    <w:basedOn w:val="Normal"/>
    <w:next w:val="Normal"/>
    <w:autoRedefine/>
    <w:uiPriority w:val="39"/>
    <w:unhideWhenUsed/>
    <w:rsid w:val="00A217FF"/>
    <w:pPr>
      <w:spacing w:before="240" w:after="0"/>
    </w:pPr>
    <w:rPr>
      <w:b/>
      <w:bCs/>
      <w:sz w:val="20"/>
      <w:szCs w:val="20"/>
    </w:rPr>
  </w:style>
  <w:style w:type="paragraph" w:styleId="TM3">
    <w:name w:val="toc 3"/>
    <w:basedOn w:val="Normal"/>
    <w:next w:val="Normal"/>
    <w:autoRedefine/>
    <w:uiPriority w:val="39"/>
    <w:unhideWhenUsed/>
    <w:rsid w:val="00A217FF"/>
    <w:pPr>
      <w:spacing w:after="0"/>
      <w:ind w:left="220"/>
    </w:pPr>
    <w:rPr>
      <w:sz w:val="20"/>
      <w:szCs w:val="20"/>
    </w:rPr>
  </w:style>
  <w:style w:type="paragraph" w:styleId="TM4">
    <w:name w:val="toc 4"/>
    <w:basedOn w:val="Normal"/>
    <w:next w:val="Normal"/>
    <w:autoRedefine/>
    <w:uiPriority w:val="39"/>
    <w:unhideWhenUsed/>
    <w:rsid w:val="00A217FF"/>
    <w:pPr>
      <w:spacing w:after="0"/>
      <w:ind w:left="440"/>
    </w:pPr>
    <w:rPr>
      <w:sz w:val="20"/>
      <w:szCs w:val="20"/>
    </w:rPr>
  </w:style>
  <w:style w:type="paragraph" w:styleId="TM5">
    <w:name w:val="toc 5"/>
    <w:basedOn w:val="Normal"/>
    <w:next w:val="Normal"/>
    <w:autoRedefine/>
    <w:uiPriority w:val="39"/>
    <w:unhideWhenUsed/>
    <w:rsid w:val="00A217FF"/>
    <w:pPr>
      <w:spacing w:after="0"/>
      <w:ind w:left="660"/>
    </w:pPr>
    <w:rPr>
      <w:sz w:val="20"/>
      <w:szCs w:val="20"/>
    </w:rPr>
  </w:style>
  <w:style w:type="paragraph" w:styleId="TM6">
    <w:name w:val="toc 6"/>
    <w:basedOn w:val="Normal"/>
    <w:next w:val="Normal"/>
    <w:autoRedefine/>
    <w:uiPriority w:val="39"/>
    <w:unhideWhenUsed/>
    <w:rsid w:val="00A217FF"/>
    <w:pPr>
      <w:spacing w:after="0"/>
      <w:ind w:left="880"/>
    </w:pPr>
    <w:rPr>
      <w:sz w:val="20"/>
      <w:szCs w:val="20"/>
    </w:rPr>
  </w:style>
  <w:style w:type="paragraph" w:styleId="TM7">
    <w:name w:val="toc 7"/>
    <w:basedOn w:val="Normal"/>
    <w:next w:val="Normal"/>
    <w:autoRedefine/>
    <w:uiPriority w:val="39"/>
    <w:unhideWhenUsed/>
    <w:rsid w:val="00A217FF"/>
    <w:pPr>
      <w:spacing w:after="0"/>
      <w:ind w:left="1100"/>
    </w:pPr>
    <w:rPr>
      <w:sz w:val="20"/>
      <w:szCs w:val="20"/>
    </w:rPr>
  </w:style>
  <w:style w:type="paragraph" w:styleId="TM8">
    <w:name w:val="toc 8"/>
    <w:basedOn w:val="Normal"/>
    <w:next w:val="Normal"/>
    <w:autoRedefine/>
    <w:uiPriority w:val="39"/>
    <w:unhideWhenUsed/>
    <w:rsid w:val="00A217FF"/>
    <w:pPr>
      <w:spacing w:after="0"/>
      <w:ind w:left="1320"/>
    </w:pPr>
    <w:rPr>
      <w:sz w:val="20"/>
      <w:szCs w:val="20"/>
    </w:rPr>
  </w:style>
  <w:style w:type="paragraph" w:styleId="TM9">
    <w:name w:val="toc 9"/>
    <w:basedOn w:val="Normal"/>
    <w:next w:val="Normal"/>
    <w:autoRedefine/>
    <w:uiPriority w:val="39"/>
    <w:unhideWhenUsed/>
    <w:rsid w:val="00A217FF"/>
    <w:pPr>
      <w:spacing w:after="0"/>
      <w:ind w:left="1540"/>
    </w:pPr>
    <w:rPr>
      <w:sz w:val="20"/>
      <w:szCs w:val="20"/>
    </w:rPr>
  </w:style>
  <w:style w:type="character" w:customStyle="1" w:styleId="Titre1Car">
    <w:name w:val="Titre 1 Car"/>
    <w:basedOn w:val="Policepardfaut"/>
    <w:link w:val="Titre1"/>
    <w:uiPriority w:val="9"/>
    <w:rsid w:val="003A774A"/>
    <w:rPr>
      <w:rFonts w:eastAsiaTheme="majorEastAsia" w:cstheme="majorBidi"/>
      <w:b/>
      <w:bCs/>
      <w:color w:val="000000" w:themeColor="text1"/>
      <w:sz w:val="36"/>
      <w:szCs w:val="28"/>
    </w:rPr>
  </w:style>
  <w:style w:type="paragraph" w:styleId="En-ttedetabledesmatires">
    <w:name w:val="TOC Heading"/>
    <w:basedOn w:val="Titre1"/>
    <w:next w:val="Normal"/>
    <w:uiPriority w:val="39"/>
    <w:unhideWhenUsed/>
    <w:qFormat/>
    <w:rsid w:val="00A217FF"/>
    <w:pPr>
      <w:outlineLvl w:val="9"/>
    </w:pPr>
    <w:rPr>
      <w:lang w:eastAsia="fr-FR"/>
    </w:rPr>
  </w:style>
  <w:style w:type="character" w:customStyle="1" w:styleId="Titre2Car">
    <w:name w:val="Titre 2 Car"/>
    <w:basedOn w:val="Policepardfaut"/>
    <w:link w:val="Titre2"/>
    <w:uiPriority w:val="9"/>
    <w:rsid w:val="00CA6561"/>
    <w:rPr>
      <w:rFonts w:ascii="Times New Roman" w:eastAsia="Times New Roman" w:hAnsi="Times New Roman" w:cs="Times New Roman"/>
      <w:b/>
      <w:kern w:val="28"/>
      <w:lang w:eastAsia="fr-FR"/>
    </w:rPr>
  </w:style>
  <w:style w:type="character" w:customStyle="1" w:styleId="Titre3Car">
    <w:name w:val="Titre 3 Car"/>
    <w:basedOn w:val="Policepardfaut"/>
    <w:link w:val="Titre3"/>
    <w:uiPriority w:val="9"/>
    <w:rsid w:val="00CA6561"/>
    <w:rPr>
      <w:rFonts w:ascii="Times New Roman" w:eastAsia="Times New Roman" w:hAnsi="Times New Roman" w:cs="Times New Roman"/>
      <w:b/>
      <w:kern w:val="28"/>
      <w:sz w:val="28"/>
      <w:szCs w:val="28"/>
      <w:lang w:eastAsia="fr-FR"/>
    </w:rPr>
  </w:style>
  <w:style w:type="character" w:customStyle="1" w:styleId="Titre4Car">
    <w:name w:val="Titre 4 Car"/>
    <w:basedOn w:val="Policepardfaut"/>
    <w:link w:val="Titre4"/>
    <w:uiPriority w:val="9"/>
    <w:rsid w:val="00CA6561"/>
    <w:rPr>
      <w:rFonts w:ascii="Times New Roman" w:eastAsia="Times New Roman" w:hAnsi="Times New Roman" w:cs="Times New Roman"/>
      <w:b/>
      <w:kern w:val="28"/>
      <w:sz w:val="24"/>
      <w:szCs w:val="24"/>
      <w:u w:val="single"/>
      <w:lang w:eastAsia="fr-FR"/>
    </w:rPr>
  </w:style>
  <w:style w:type="character" w:customStyle="1" w:styleId="Titre5Car">
    <w:name w:val="Titre 5 Car"/>
    <w:basedOn w:val="Policepardfaut"/>
    <w:link w:val="Titre5"/>
    <w:uiPriority w:val="9"/>
    <w:rsid w:val="00CA6561"/>
    <w:rPr>
      <w:rFonts w:ascii="Times New Roman" w:eastAsia="Times New Roman" w:hAnsi="Times New Roman" w:cs="Times New Roman"/>
      <w:b/>
      <w:kern w:val="28"/>
      <w:sz w:val="24"/>
      <w:szCs w:val="24"/>
      <w:lang w:eastAsia="fr-FR"/>
    </w:rPr>
  </w:style>
  <w:style w:type="character" w:customStyle="1" w:styleId="Titre6Car">
    <w:name w:val="Titre 6 Car"/>
    <w:basedOn w:val="Policepardfaut"/>
    <w:link w:val="Titre6"/>
    <w:uiPriority w:val="9"/>
    <w:rsid w:val="00CA6561"/>
    <w:rPr>
      <w:rFonts w:ascii="Times New Roman" w:hAnsi="Times New Roman" w:cs="Times New Roman"/>
      <w:sz w:val="24"/>
      <w:szCs w:val="24"/>
      <w:u w:val="single"/>
    </w:rPr>
  </w:style>
  <w:style w:type="character" w:customStyle="1" w:styleId="Titre7Car">
    <w:name w:val="Titre 7 Car"/>
    <w:basedOn w:val="Policepardfaut"/>
    <w:link w:val="Titre7"/>
    <w:uiPriority w:val="9"/>
    <w:rsid w:val="003118B0"/>
    <w:rPr>
      <w:rFonts w:ascii="Times New Roman" w:hAnsi="Times New Roman" w:cs="Times New Roman"/>
      <w:b/>
    </w:rPr>
  </w:style>
  <w:style w:type="paragraph" w:styleId="NormalWeb">
    <w:name w:val="Normal (Web)"/>
    <w:basedOn w:val="Normal"/>
    <w:uiPriority w:val="99"/>
    <w:semiHidden/>
    <w:unhideWhenUsed/>
    <w:rsid w:val="00242366"/>
    <w:rPr>
      <w:rFonts w:ascii="Times New Roman" w:hAnsi="Times New Roman" w:cs="Times New Roman"/>
      <w:sz w:val="24"/>
      <w:szCs w:val="24"/>
    </w:rPr>
  </w:style>
  <w:style w:type="character" w:styleId="Marquedecommentaire">
    <w:name w:val="annotation reference"/>
    <w:basedOn w:val="Policepardfaut"/>
    <w:uiPriority w:val="99"/>
    <w:semiHidden/>
    <w:unhideWhenUsed/>
    <w:rsid w:val="000B42F2"/>
    <w:rPr>
      <w:sz w:val="16"/>
      <w:szCs w:val="16"/>
    </w:rPr>
  </w:style>
  <w:style w:type="paragraph" w:styleId="Commentaire">
    <w:name w:val="annotation text"/>
    <w:basedOn w:val="Normal"/>
    <w:link w:val="CommentaireCar"/>
    <w:uiPriority w:val="99"/>
    <w:semiHidden/>
    <w:unhideWhenUsed/>
    <w:rsid w:val="000B42F2"/>
    <w:pPr>
      <w:spacing w:line="240" w:lineRule="auto"/>
    </w:pPr>
    <w:rPr>
      <w:sz w:val="20"/>
      <w:szCs w:val="20"/>
    </w:rPr>
  </w:style>
  <w:style w:type="character" w:customStyle="1" w:styleId="CommentaireCar">
    <w:name w:val="Commentaire Car"/>
    <w:basedOn w:val="Policepardfaut"/>
    <w:link w:val="Commentaire"/>
    <w:uiPriority w:val="99"/>
    <w:semiHidden/>
    <w:rsid w:val="000B42F2"/>
    <w:rPr>
      <w:sz w:val="20"/>
      <w:szCs w:val="20"/>
    </w:rPr>
  </w:style>
  <w:style w:type="paragraph" w:styleId="Objetducommentaire">
    <w:name w:val="annotation subject"/>
    <w:basedOn w:val="Commentaire"/>
    <w:next w:val="Commentaire"/>
    <w:link w:val="ObjetducommentaireCar"/>
    <w:uiPriority w:val="99"/>
    <w:semiHidden/>
    <w:unhideWhenUsed/>
    <w:rsid w:val="000B42F2"/>
    <w:rPr>
      <w:b/>
      <w:bCs/>
    </w:rPr>
  </w:style>
  <w:style w:type="character" w:customStyle="1" w:styleId="ObjetducommentaireCar">
    <w:name w:val="Objet du commentaire Car"/>
    <w:basedOn w:val="CommentaireCar"/>
    <w:link w:val="Objetducommentaire"/>
    <w:uiPriority w:val="99"/>
    <w:semiHidden/>
    <w:rsid w:val="000B42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83786">
      <w:bodyDiv w:val="1"/>
      <w:marLeft w:val="0"/>
      <w:marRight w:val="0"/>
      <w:marTop w:val="0"/>
      <w:marBottom w:val="0"/>
      <w:divBdr>
        <w:top w:val="none" w:sz="0" w:space="0" w:color="auto"/>
        <w:left w:val="none" w:sz="0" w:space="0" w:color="auto"/>
        <w:bottom w:val="none" w:sz="0" w:space="0" w:color="auto"/>
        <w:right w:val="none" w:sz="0" w:space="0" w:color="auto"/>
      </w:divBdr>
    </w:div>
    <w:div w:id="252393733">
      <w:bodyDiv w:val="1"/>
      <w:marLeft w:val="0"/>
      <w:marRight w:val="0"/>
      <w:marTop w:val="0"/>
      <w:marBottom w:val="0"/>
      <w:divBdr>
        <w:top w:val="none" w:sz="0" w:space="0" w:color="auto"/>
        <w:left w:val="none" w:sz="0" w:space="0" w:color="auto"/>
        <w:bottom w:val="none" w:sz="0" w:space="0" w:color="auto"/>
        <w:right w:val="none" w:sz="0" w:space="0" w:color="auto"/>
      </w:divBdr>
    </w:div>
    <w:div w:id="327950842">
      <w:bodyDiv w:val="1"/>
      <w:marLeft w:val="0"/>
      <w:marRight w:val="0"/>
      <w:marTop w:val="0"/>
      <w:marBottom w:val="0"/>
      <w:divBdr>
        <w:top w:val="none" w:sz="0" w:space="0" w:color="auto"/>
        <w:left w:val="none" w:sz="0" w:space="0" w:color="auto"/>
        <w:bottom w:val="none" w:sz="0" w:space="0" w:color="auto"/>
        <w:right w:val="none" w:sz="0" w:space="0" w:color="auto"/>
      </w:divBdr>
    </w:div>
    <w:div w:id="341394996">
      <w:bodyDiv w:val="1"/>
      <w:marLeft w:val="0"/>
      <w:marRight w:val="0"/>
      <w:marTop w:val="0"/>
      <w:marBottom w:val="0"/>
      <w:divBdr>
        <w:top w:val="none" w:sz="0" w:space="0" w:color="auto"/>
        <w:left w:val="none" w:sz="0" w:space="0" w:color="auto"/>
        <w:bottom w:val="none" w:sz="0" w:space="0" w:color="auto"/>
        <w:right w:val="none" w:sz="0" w:space="0" w:color="auto"/>
      </w:divBdr>
    </w:div>
    <w:div w:id="545721922">
      <w:bodyDiv w:val="1"/>
      <w:marLeft w:val="0"/>
      <w:marRight w:val="0"/>
      <w:marTop w:val="0"/>
      <w:marBottom w:val="0"/>
      <w:divBdr>
        <w:top w:val="none" w:sz="0" w:space="0" w:color="auto"/>
        <w:left w:val="none" w:sz="0" w:space="0" w:color="auto"/>
        <w:bottom w:val="none" w:sz="0" w:space="0" w:color="auto"/>
        <w:right w:val="none" w:sz="0" w:space="0" w:color="auto"/>
      </w:divBdr>
    </w:div>
    <w:div w:id="671183347">
      <w:bodyDiv w:val="1"/>
      <w:marLeft w:val="0"/>
      <w:marRight w:val="0"/>
      <w:marTop w:val="0"/>
      <w:marBottom w:val="0"/>
      <w:divBdr>
        <w:top w:val="none" w:sz="0" w:space="0" w:color="auto"/>
        <w:left w:val="none" w:sz="0" w:space="0" w:color="auto"/>
        <w:bottom w:val="none" w:sz="0" w:space="0" w:color="auto"/>
        <w:right w:val="none" w:sz="0" w:space="0" w:color="auto"/>
      </w:divBdr>
      <w:divsChild>
        <w:div w:id="453527909">
          <w:marLeft w:val="0"/>
          <w:marRight w:val="0"/>
          <w:marTop w:val="0"/>
          <w:marBottom w:val="0"/>
          <w:divBdr>
            <w:top w:val="none" w:sz="0" w:space="0" w:color="auto"/>
            <w:left w:val="none" w:sz="0" w:space="0" w:color="auto"/>
            <w:bottom w:val="none" w:sz="0" w:space="0" w:color="auto"/>
            <w:right w:val="none" w:sz="0" w:space="0" w:color="auto"/>
          </w:divBdr>
        </w:div>
        <w:div w:id="980693805">
          <w:marLeft w:val="0"/>
          <w:marRight w:val="0"/>
          <w:marTop w:val="0"/>
          <w:marBottom w:val="0"/>
          <w:divBdr>
            <w:top w:val="none" w:sz="0" w:space="0" w:color="auto"/>
            <w:left w:val="none" w:sz="0" w:space="0" w:color="auto"/>
            <w:bottom w:val="none" w:sz="0" w:space="0" w:color="auto"/>
            <w:right w:val="none" w:sz="0" w:space="0" w:color="auto"/>
          </w:divBdr>
        </w:div>
        <w:div w:id="1331521891">
          <w:marLeft w:val="0"/>
          <w:marRight w:val="0"/>
          <w:marTop w:val="0"/>
          <w:marBottom w:val="0"/>
          <w:divBdr>
            <w:top w:val="none" w:sz="0" w:space="0" w:color="auto"/>
            <w:left w:val="none" w:sz="0" w:space="0" w:color="auto"/>
            <w:bottom w:val="none" w:sz="0" w:space="0" w:color="auto"/>
            <w:right w:val="none" w:sz="0" w:space="0" w:color="auto"/>
          </w:divBdr>
        </w:div>
      </w:divsChild>
    </w:div>
    <w:div w:id="696271462">
      <w:bodyDiv w:val="1"/>
      <w:marLeft w:val="0"/>
      <w:marRight w:val="0"/>
      <w:marTop w:val="0"/>
      <w:marBottom w:val="0"/>
      <w:divBdr>
        <w:top w:val="none" w:sz="0" w:space="0" w:color="auto"/>
        <w:left w:val="none" w:sz="0" w:space="0" w:color="auto"/>
        <w:bottom w:val="none" w:sz="0" w:space="0" w:color="auto"/>
        <w:right w:val="none" w:sz="0" w:space="0" w:color="auto"/>
      </w:divBdr>
      <w:divsChild>
        <w:div w:id="220285810">
          <w:marLeft w:val="0"/>
          <w:marRight w:val="0"/>
          <w:marTop w:val="0"/>
          <w:marBottom w:val="0"/>
          <w:divBdr>
            <w:top w:val="none" w:sz="0" w:space="0" w:color="auto"/>
            <w:left w:val="none" w:sz="0" w:space="0" w:color="auto"/>
            <w:bottom w:val="none" w:sz="0" w:space="0" w:color="auto"/>
            <w:right w:val="none" w:sz="0" w:space="0" w:color="auto"/>
          </w:divBdr>
        </w:div>
        <w:div w:id="2092385236">
          <w:marLeft w:val="0"/>
          <w:marRight w:val="0"/>
          <w:marTop w:val="0"/>
          <w:marBottom w:val="0"/>
          <w:divBdr>
            <w:top w:val="none" w:sz="0" w:space="0" w:color="auto"/>
            <w:left w:val="none" w:sz="0" w:space="0" w:color="auto"/>
            <w:bottom w:val="none" w:sz="0" w:space="0" w:color="auto"/>
            <w:right w:val="none" w:sz="0" w:space="0" w:color="auto"/>
          </w:divBdr>
        </w:div>
        <w:div w:id="2111730329">
          <w:marLeft w:val="0"/>
          <w:marRight w:val="0"/>
          <w:marTop w:val="0"/>
          <w:marBottom w:val="0"/>
          <w:divBdr>
            <w:top w:val="none" w:sz="0" w:space="0" w:color="auto"/>
            <w:left w:val="none" w:sz="0" w:space="0" w:color="auto"/>
            <w:bottom w:val="none" w:sz="0" w:space="0" w:color="auto"/>
            <w:right w:val="none" w:sz="0" w:space="0" w:color="auto"/>
          </w:divBdr>
        </w:div>
        <w:div w:id="2121991632">
          <w:marLeft w:val="0"/>
          <w:marRight w:val="0"/>
          <w:marTop w:val="0"/>
          <w:marBottom w:val="0"/>
          <w:divBdr>
            <w:top w:val="none" w:sz="0" w:space="0" w:color="auto"/>
            <w:left w:val="none" w:sz="0" w:space="0" w:color="auto"/>
            <w:bottom w:val="none" w:sz="0" w:space="0" w:color="auto"/>
            <w:right w:val="none" w:sz="0" w:space="0" w:color="auto"/>
          </w:divBdr>
        </w:div>
      </w:divsChild>
    </w:div>
    <w:div w:id="706637120">
      <w:bodyDiv w:val="1"/>
      <w:marLeft w:val="0"/>
      <w:marRight w:val="0"/>
      <w:marTop w:val="0"/>
      <w:marBottom w:val="0"/>
      <w:divBdr>
        <w:top w:val="none" w:sz="0" w:space="0" w:color="auto"/>
        <w:left w:val="none" w:sz="0" w:space="0" w:color="auto"/>
        <w:bottom w:val="none" w:sz="0" w:space="0" w:color="auto"/>
        <w:right w:val="none" w:sz="0" w:space="0" w:color="auto"/>
      </w:divBdr>
    </w:div>
    <w:div w:id="717626428">
      <w:bodyDiv w:val="1"/>
      <w:marLeft w:val="0"/>
      <w:marRight w:val="0"/>
      <w:marTop w:val="0"/>
      <w:marBottom w:val="0"/>
      <w:divBdr>
        <w:top w:val="none" w:sz="0" w:space="0" w:color="auto"/>
        <w:left w:val="none" w:sz="0" w:space="0" w:color="auto"/>
        <w:bottom w:val="none" w:sz="0" w:space="0" w:color="auto"/>
        <w:right w:val="none" w:sz="0" w:space="0" w:color="auto"/>
      </w:divBdr>
    </w:div>
    <w:div w:id="723412577">
      <w:bodyDiv w:val="1"/>
      <w:marLeft w:val="0"/>
      <w:marRight w:val="0"/>
      <w:marTop w:val="0"/>
      <w:marBottom w:val="0"/>
      <w:divBdr>
        <w:top w:val="none" w:sz="0" w:space="0" w:color="auto"/>
        <w:left w:val="none" w:sz="0" w:space="0" w:color="auto"/>
        <w:bottom w:val="none" w:sz="0" w:space="0" w:color="auto"/>
        <w:right w:val="none" w:sz="0" w:space="0" w:color="auto"/>
      </w:divBdr>
    </w:div>
    <w:div w:id="731470569">
      <w:bodyDiv w:val="1"/>
      <w:marLeft w:val="0"/>
      <w:marRight w:val="0"/>
      <w:marTop w:val="0"/>
      <w:marBottom w:val="0"/>
      <w:divBdr>
        <w:top w:val="none" w:sz="0" w:space="0" w:color="auto"/>
        <w:left w:val="none" w:sz="0" w:space="0" w:color="auto"/>
        <w:bottom w:val="none" w:sz="0" w:space="0" w:color="auto"/>
        <w:right w:val="none" w:sz="0" w:space="0" w:color="auto"/>
      </w:divBdr>
    </w:div>
    <w:div w:id="763116693">
      <w:bodyDiv w:val="1"/>
      <w:marLeft w:val="0"/>
      <w:marRight w:val="0"/>
      <w:marTop w:val="0"/>
      <w:marBottom w:val="0"/>
      <w:divBdr>
        <w:top w:val="none" w:sz="0" w:space="0" w:color="auto"/>
        <w:left w:val="none" w:sz="0" w:space="0" w:color="auto"/>
        <w:bottom w:val="none" w:sz="0" w:space="0" w:color="auto"/>
        <w:right w:val="none" w:sz="0" w:space="0" w:color="auto"/>
      </w:divBdr>
    </w:div>
    <w:div w:id="833571432">
      <w:bodyDiv w:val="1"/>
      <w:marLeft w:val="0"/>
      <w:marRight w:val="0"/>
      <w:marTop w:val="0"/>
      <w:marBottom w:val="0"/>
      <w:divBdr>
        <w:top w:val="none" w:sz="0" w:space="0" w:color="auto"/>
        <w:left w:val="none" w:sz="0" w:space="0" w:color="auto"/>
        <w:bottom w:val="none" w:sz="0" w:space="0" w:color="auto"/>
        <w:right w:val="none" w:sz="0" w:space="0" w:color="auto"/>
      </w:divBdr>
    </w:div>
    <w:div w:id="1033457585">
      <w:bodyDiv w:val="1"/>
      <w:marLeft w:val="0"/>
      <w:marRight w:val="0"/>
      <w:marTop w:val="0"/>
      <w:marBottom w:val="0"/>
      <w:divBdr>
        <w:top w:val="none" w:sz="0" w:space="0" w:color="auto"/>
        <w:left w:val="none" w:sz="0" w:space="0" w:color="auto"/>
        <w:bottom w:val="none" w:sz="0" w:space="0" w:color="auto"/>
        <w:right w:val="none" w:sz="0" w:space="0" w:color="auto"/>
      </w:divBdr>
    </w:div>
    <w:div w:id="1045640662">
      <w:bodyDiv w:val="1"/>
      <w:marLeft w:val="0"/>
      <w:marRight w:val="0"/>
      <w:marTop w:val="0"/>
      <w:marBottom w:val="0"/>
      <w:divBdr>
        <w:top w:val="none" w:sz="0" w:space="0" w:color="auto"/>
        <w:left w:val="none" w:sz="0" w:space="0" w:color="auto"/>
        <w:bottom w:val="none" w:sz="0" w:space="0" w:color="auto"/>
        <w:right w:val="none" w:sz="0" w:space="0" w:color="auto"/>
      </w:divBdr>
    </w:div>
    <w:div w:id="1174421739">
      <w:bodyDiv w:val="1"/>
      <w:marLeft w:val="0"/>
      <w:marRight w:val="0"/>
      <w:marTop w:val="0"/>
      <w:marBottom w:val="0"/>
      <w:divBdr>
        <w:top w:val="none" w:sz="0" w:space="0" w:color="auto"/>
        <w:left w:val="none" w:sz="0" w:space="0" w:color="auto"/>
        <w:bottom w:val="none" w:sz="0" w:space="0" w:color="auto"/>
        <w:right w:val="none" w:sz="0" w:space="0" w:color="auto"/>
      </w:divBdr>
      <w:divsChild>
        <w:div w:id="400057966">
          <w:marLeft w:val="0"/>
          <w:marRight w:val="0"/>
          <w:marTop w:val="0"/>
          <w:marBottom w:val="0"/>
          <w:divBdr>
            <w:top w:val="none" w:sz="0" w:space="0" w:color="auto"/>
            <w:left w:val="none" w:sz="0" w:space="0" w:color="auto"/>
            <w:bottom w:val="none" w:sz="0" w:space="0" w:color="auto"/>
            <w:right w:val="none" w:sz="0" w:space="0" w:color="auto"/>
          </w:divBdr>
        </w:div>
        <w:div w:id="432671663">
          <w:marLeft w:val="0"/>
          <w:marRight w:val="0"/>
          <w:marTop w:val="0"/>
          <w:marBottom w:val="0"/>
          <w:divBdr>
            <w:top w:val="none" w:sz="0" w:space="0" w:color="auto"/>
            <w:left w:val="none" w:sz="0" w:space="0" w:color="auto"/>
            <w:bottom w:val="none" w:sz="0" w:space="0" w:color="auto"/>
            <w:right w:val="none" w:sz="0" w:space="0" w:color="auto"/>
          </w:divBdr>
        </w:div>
        <w:div w:id="521893377">
          <w:marLeft w:val="0"/>
          <w:marRight w:val="0"/>
          <w:marTop w:val="0"/>
          <w:marBottom w:val="0"/>
          <w:divBdr>
            <w:top w:val="none" w:sz="0" w:space="0" w:color="auto"/>
            <w:left w:val="none" w:sz="0" w:space="0" w:color="auto"/>
            <w:bottom w:val="none" w:sz="0" w:space="0" w:color="auto"/>
            <w:right w:val="none" w:sz="0" w:space="0" w:color="auto"/>
          </w:divBdr>
        </w:div>
        <w:div w:id="634137877">
          <w:marLeft w:val="0"/>
          <w:marRight w:val="0"/>
          <w:marTop w:val="0"/>
          <w:marBottom w:val="0"/>
          <w:divBdr>
            <w:top w:val="none" w:sz="0" w:space="0" w:color="auto"/>
            <w:left w:val="none" w:sz="0" w:space="0" w:color="auto"/>
            <w:bottom w:val="none" w:sz="0" w:space="0" w:color="auto"/>
            <w:right w:val="none" w:sz="0" w:space="0" w:color="auto"/>
          </w:divBdr>
        </w:div>
        <w:div w:id="870648111">
          <w:marLeft w:val="0"/>
          <w:marRight w:val="0"/>
          <w:marTop w:val="0"/>
          <w:marBottom w:val="0"/>
          <w:divBdr>
            <w:top w:val="none" w:sz="0" w:space="0" w:color="auto"/>
            <w:left w:val="none" w:sz="0" w:space="0" w:color="auto"/>
            <w:bottom w:val="none" w:sz="0" w:space="0" w:color="auto"/>
            <w:right w:val="none" w:sz="0" w:space="0" w:color="auto"/>
          </w:divBdr>
        </w:div>
        <w:div w:id="1021275859">
          <w:marLeft w:val="0"/>
          <w:marRight w:val="0"/>
          <w:marTop w:val="0"/>
          <w:marBottom w:val="0"/>
          <w:divBdr>
            <w:top w:val="none" w:sz="0" w:space="0" w:color="auto"/>
            <w:left w:val="none" w:sz="0" w:space="0" w:color="auto"/>
            <w:bottom w:val="none" w:sz="0" w:space="0" w:color="auto"/>
            <w:right w:val="none" w:sz="0" w:space="0" w:color="auto"/>
          </w:divBdr>
        </w:div>
        <w:div w:id="1063873332">
          <w:marLeft w:val="0"/>
          <w:marRight w:val="0"/>
          <w:marTop w:val="0"/>
          <w:marBottom w:val="0"/>
          <w:divBdr>
            <w:top w:val="none" w:sz="0" w:space="0" w:color="auto"/>
            <w:left w:val="none" w:sz="0" w:space="0" w:color="auto"/>
            <w:bottom w:val="none" w:sz="0" w:space="0" w:color="auto"/>
            <w:right w:val="none" w:sz="0" w:space="0" w:color="auto"/>
          </w:divBdr>
        </w:div>
        <w:div w:id="1273131080">
          <w:marLeft w:val="0"/>
          <w:marRight w:val="0"/>
          <w:marTop w:val="0"/>
          <w:marBottom w:val="0"/>
          <w:divBdr>
            <w:top w:val="none" w:sz="0" w:space="0" w:color="auto"/>
            <w:left w:val="none" w:sz="0" w:space="0" w:color="auto"/>
            <w:bottom w:val="none" w:sz="0" w:space="0" w:color="auto"/>
            <w:right w:val="none" w:sz="0" w:space="0" w:color="auto"/>
          </w:divBdr>
        </w:div>
        <w:div w:id="1594825569">
          <w:marLeft w:val="0"/>
          <w:marRight w:val="0"/>
          <w:marTop w:val="0"/>
          <w:marBottom w:val="0"/>
          <w:divBdr>
            <w:top w:val="none" w:sz="0" w:space="0" w:color="auto"/>
            <w:left w:val="none" w:sz="0" w:space="0" w:color="auto"/>
            <w:bottom w:val="none" w:sz="0" w:space="0" w:color="auto"/>
            <w:right w:val="none" w:sz="0" w:space="0" w:color="auto"/>
          </w:divBdr>
        </w:div>
        <w:div w:id="1705714563">
          <w:marLeft w:val="0"/>
          <w:marRight w:val="0"/>
          <w:marTop w:val="0"/>
          <w:marBottom w:val="0"/>
          <w:divBdr>
            <w:top w:val="none" w:sz="0" w:space="0" w:color="auto"/>
            <w:left w:val="none" w:sz="0" w:space="0" w:color="auto"/>
            <w:bottom w:val="none" w:sz="0" w:space="0" w:color="auto"/>
            <w:right w:val="none" w:sz="0" w:space="0" w:color="auto"/>
          </w:divBdr>
        </w:div>
        <w:div w:id="1916933583">
          <w:marLeft w:val="0"/>
          <w:marRight w:val="0"/>
          <w:marTop w:val="0"/>
          <w:marBottom w:val="0"/>
          <w:divBdr>
            <w:top w:val="none" w:sz="0" w:space="0" w:color="auto"/>
            <w:left w:val="none" w:sz="0" w:space="0" w:color="auto"/>
            <w:bottom w:val="none" w:sz="0" w:space="0" w:color="auto"/>
            <w:right w:val="none" w:sz="0" w:space="0" w:color="auto"/>
          </w:divBdr>
        </w:div>
      </w:divsChild>
    </w:div>
    <w:div w:id="1232038097">
      <w:bodyDiv w:val="1"/>
      <w:marLeft w:val="0"/>
      <w:marRight w:val="0"/>
      <w:marTop w:val="0"/>
      <w:marBottom w:val="0"/>
      <w:divBdr>
        <w:top w:val="none" w:sz="0" w:space="0" w:color="auto"/>
        <w:left w:val="none" w:sz="0" w:space="0" w:color="auto"/>
        <w:bottom w:val="none" w:sz="0" w:space="0" w:color="auto"/>
        <w:right w:val="none" w:sz="0" w:space="0" w:color="auto"/>
      </w:divBdr>
    </w:div>
    <w:div w:id="1352225939">
      <w:bodyDiv w:val="1"/>
      <w:marLeft w:val="0"/>
      <w:marRight w:val="0"/>
      <w:marTop w:val="0"/>
      <w:marBottom w:val="0"/>
      <w:divBdr>
        <w:top w:val="none" w:sz="0" w:space="0" w:color="auto"/>
        <w:left w:val="none" w:sz="0" w:space="0" w:color="auto"/>
        <w:bottom w:val="none" w:sz="0" w:space="0" w:color="auto"/>
        <w:right w:val="none" w:sz="0" w:space="0" w:color="auto"/>
      </w:divBdr>
      <w:divsChild>
        <w:div w:id="1251698370">
          <w:marLeft w:val="0"/>
          <w:marRight w:val="0"/>
          <w:marTop w:val="0"/>
          <w:marBottom w:val="0"/>
          <w:divBdr>
            <w:top w:val="none" w:sz="0" w:space="0" w:color="auto"/>
            <w:left w:val="none" w:sz="0" w:space="0" w:color="auto"/>
            <w:bottom w:val="none" w:sz="0" w:space="0" w:color="auto"/>
            <w:right w:val="none" w:sz="0" w:space="0" w:color="auto"/>
          </w:divBdr>
          <w:divsChild>
            <w:div w:id="574898376">
              <w:marLeft w:val="0"/>
              <w:marRight w:val="0"/>
              <w:marTop w:val="0"/>
              <w:marBottom w:val="0"/>
              <w:divBdr>
                <w:top w:val="none" w:sz="0" w:space="0" w:color="auto"/>
                <w:left w:val="none" w:sz="0" w:space="0" w:color="auto"/>
                <w:bottom w:val="none" w:sz="0" w:space="0" w:color="auto"/>
                <w:right w:val="none" w:sz="0" w:space="0" w:color="auto"/>
              </w:divBdr>
              <w:divsChild>
                <w:div w:id="1200632129">
                  <w:marLeft w:val="0"/>
                  <w:marRight w:val="0"/>
                  <w:marTop w:val="0"/>
                  <w:marBottom w:val="0"/>
                  <w:divBdr>
                    <w:top w:val="none" w:sz="0" w:space="0" w:color="auto"/>
                    <w:left w:val="none" w:sz="0" w:space="0" w:color="auto"/>
                    <w:bottom w:val="none" w:sz="0" w:space="0" w:color="auto"/>
                    <w:right w:val="none" w:sz="0" w:space="0" w:color="auto"/>
                  </w:divBdr>
                  <w:divsChild>
                    <w:div w:id="1186601140">
                      <w:marLeft w:val="0"/>
                      <w:marRight w:val="0"/>
                      <w:marTop w:val="0"/>
                      <w:marBottom w:val="0"/>
                      <w:divBdr>
                        <w:top w:val="none" w:sz="0" w:space="0" w:color="auto"/>
                        <w:left w:val="none" w:sz="0" w:space="0" w:color="auto"/>
                        <w:bottom w:val="none" w:sz="0" w:space="0" w:color="auto"/>
                        <w:right w:val="none" w:sz="0" w:space="0" w:color="auto"/>
                      </w:divBdr>
                      <w:divsChild>
                        <w:div w:id="233198890">
                          <w:marLeft w:val="0"/>
                          <w:marRight w:val="0"/>
                          <w:marTop w:val="0"/>
                          <w:marBottom w:val="0"/>
                          <w:divBdr>
                            <w:top w:val="none" w:sz="0" w:space="0" w:color="auto"/>
                            <w:left w:val="none" w:sz="0" w:space="0" w:color="auto"/>
                            <w:bottom w:val="none" w:sz="0" w:space="0" w:color="auto"/>
                            <w:right w:val="none" w:sz="0" w:space="0" w:color="auto"/>
                          </w:divBdr>
                          <w:divsChild>
                            <w:div w:id="1876382523">
                              <w:marLeft w:val="0"/>
                              <w:marRight w:val="0"/>
                              <w:marTop w:val="0"/>
                              <w:marBottom w:val="0"/>
                              <w:divBdr>
                                <w:top w:val="none" w:sz="0" w:space="0" w:color="auto"/>
                                <w:left w:val="none" w:sz="0" w:space="0" w:color="auto"/>
                                <w:bottom w:val="none" w:sz="0" w:space="0" w:color="auto"/>
                                <w:right w:val="none" w:sz="0" w:space="0" w:color="auto"/>
                              </w:divBdr>
                              <w:divsChild>
                                <w:div w:id="615528725">
                                  <w:marLeft w:val="0"/>
                                  <w:marRight w:val="0"/>
                                  <w:marTop w:val="0"/>
                                  <w:marBottom w:val="0"/>
                                  <w:divBdr>
                                    <w:top w:val="none" w:sz="0" w:space="0" w:color="auto"/>
                                    <w:left w:val="none" w:sz="0" w:space="0" w:color="auto"/>
                                    <w:bottom w:val="none" w:sz="0" w:space="0" w:color="auto"/>
                                    <w:right w:val="none" w:sz="0" w:space="0" w:color="auto"/>
                                  </w:divBdr>
                                  <w:divsChild>
                                    <w:div w:id="1264725503">
                                      <w:marLeft w:val="0"/>
                                      <w:marRight w:val="0"/>
                                      <w:marTop w:val="0"/>
                                      <w:marBottom w:val="0"/>
                                      <w:divBdr>
                                        <w:top w:val="none" w:sz="0" w:space="0" w:color="auto"/>
                                        <w:left w:val="none" w:sz="0" w:space="0" w:color="auto"/>
                                        <w:bottom w:val="none" w:sz="0" w:space="0" w:color="auto"/>
                                        <w:right w:val="none" w:sz="0" w:space="0" w:color="auto"/>
                                      </w:divBdr>
                                      <w:divsChild>
                                        <w:div w:id="1282148154">
                                          <w:marLeft w:val="0"/>
                                          <w:marRight w:val="0"/>
                                          <w:marTop w:val="0"/>
                                          <w:marBottom w:val="0"/>
                                          <w:divBdr>
                                            <w:top w:val="none" w:sz="0" w:space="0" w:color="auto"/>
                                            <w:left w:val="none" w:sz="0" w:space="0" w:color="auto"/>
                                            <w:bottom w:val="none" w:sz="0" w:space="0" w:color="auto"/>
                                            <w:right w:val="none" w:sz="0" w:space="0" w:color="auto"/>
                                          </w:divBdr>
                                          <w:divsChild>
                                            <w:div w:id="259409753">
                                              <w:marLeft w:val="0"/>
                                              <w:marRight w:val="0"/>
                                              <w:marTop w:val="0"/>
                                              <w:marBottom w:val="0"/>
                                              <w:divBdr>
                                                <w:top w:val="none" w:sz="0" w:space="0" w:color="auto"/>
                                                <w:left w:val="none" w:sz="0" w:space="0" w:color="auto"/>
                                                <w:bottom w:val="none" w:sz="0" w:space="0" w:color="auto"/>
                                                <w:right w:val="none" w:sz="0" w:space="0" w:color="auto"/>
                                              </w:divBdr>
                                              <w:divsChild>
                                                <w:div w:id="450055911">
                                                  <w:marLeft w:val="0"/>
                                                  <w:marRight w:val="0"/>
                                                  <w:marTop w:val="0"/>
                                                  <w:marBottom w:val="0"/>
                                                  <w:divBdr>
                                                    <w:top w:val="none" w:sz="0" w:space="0" w:color="auto"/>
                                                    <w:left w:val="none" w:sz="0" w:space="0" w:color="auto"/>
                                                    <w:bottom w:val="none" w:sz="0" w:space="0" w:color="auto"/>
                                                    <w:right w:val="none" w:sz="0" w:space="0" w:color="auto"/>
                                                  </w:divBdr>
                                                  <w:divsChild>
                                                    <w:div w:id="713892133">
                                                      <w:marLeft w:val="0"/>
                                                      <w:marRight w:val="0"/>
                                                      <w:marTop w:val="0"/>
                                                      <w:marBottom w:val="0"/>
                                                      <w:divBdr>
                                                        <w:top w:val="none" w:sz="0" w:space="0" w:color="auto"/>
                                                        <w:left w:val="none" w:sz="0" w:space="0" w:color="auto"/>
                                                        <w:bottom w:val="none" w:sz="0" w:space="0" w:color="auto"/>
                                                        <w:right w:val="none" w:sz="0" w:space="0" w:color="auto"/>
                                                      </w:divBdr>
                                                      <w:divsChild>
                                                        <w:div w:id="783354238">
                                                          <w:marLeft w:val="0"/>
                                                          <w:marRight w:val="0"/>
                                                          <w:marTop w:val="0"/>
                                                          <w:marBottom w:val="0"/>
                                                          <w:divBdr>
                                                            <w:top w:val="none" w:sz="0" w:space="0" w:color="auto"/>
                                                            <w:left w:val="none" w:sz="0" w:space="0" w:color="auto"/>
                                                            <w:bottom w:val="none" w:sz="0" w:space="0" w:color="auto"/>
                                                            <w:right w:val="none" w:sz="0" w:space="0" w:color="auto"/>
                                                          </w:divBdr>
                                                          <w:divsChild>
                                                            <w:div w:id="1491143081">
                                                              <w:marLeft w:val="0"/>
                                                              <w:marRight w:val="0"/>
                                                              <w:marTop w:val="0"/>
                                                              <w:marBottom w:val="0"/>
                                                              <w:divBdr>
                                                                <w:top w:val="none" w:sz="0" w:space="0" w:color="auto"/>
                                                                <w:left w:val="none" w:sz="0" w:space="0" w:color="auto"/>
                                                                <w:bottom w:val="none" w:sz="0" w:space="0" w:color="auto"/>
                                                                <w:right w:val="none" w:sz="0" w:space="0" w:color="auto"/>
                                                              </w:divBdr>
                                                              <w:divsChild>
                                                                <w:div w:id="186918096">
                                                                  <w:marLeft w:val="0"/>
                                                                  <w:marRight w:val="0"/>
                                                                  <w:marTop w:val="0"/>
                                                                  <w:marBottom w:val="0"/>
                                                                  <w:divBdr>
                                                                    <w:top w:val="none" w:sz="0" w:space="0" w:color="auto"/>
                                                                    <w:left w:val="none" w:sz="0" w:space="0" w:color="auto"/>
                                                                    <w:bottom w:val="none" w:sz="0" w:space="0" w:color="auto"/>
                                                                    <w:right w:val="none" w:sz="0" w:space="0" w:color="auto"/>
                                                                  </w:divBdr>
                                                                  <w:divsChild>
                                                                    <w:div w:id="1870992536">
                                                                      <w:marLeft w:val="0"/>
                                                                      <w:marRight w:val="0"/>
                                                                      <w:marTop w:val="0"/>
                                                                      <w:marBottom w:val="0"/>
                                                                      <w:divBdr>
                                                                        <w:top w:val="none" w:sz="0" w:space="0" w:color="auto"/>
                                                                        <w:left w:val="none" w:sz="0" w:space="0" w:color="auto"/>
                                                                        <w:bottom w:val="none" w:sz="0" w:space="0" w:color="auto"/>
                                                                        <w:right w:val="none" w:sz="0" w:space="0" w:color="auto"/>
                                                                      </w:divBdr>
                                                                      <w:divsChild>
                                                                        <w:div w:id="1778326433">
                                                                          <w:marLeft w:val="0"/>
                                                                          <w:marRight w:val="0"/>
                                                                          <w:marTop w:val="0"/>
                                                                          <w:marBottom w:val="0"/>
                                                                          <w:divBdr>
                                                                            <w:top w:val="none" w:sz="0" w:space="0" w:color="auto"/>
                                                                            <w:left w:val="none" w:sz="0" w:space="0" w:color="auto"/>
                                                                            <w:bottom w:val="none" w:sz="0" w:space="0" w:color="auto"/>
                                                                            <w:right w:val="none" w:sz="0" w:space="0" w:color="auto"/>
                                                                          </w:divBdr>
                                                                          <w:divsChild>
                                                                            <w:div w:id="442310564">
                                                                              <w:marLeft w:val="0"/>
                                                                              <w:marRight w:val="0"/>
                                                                              <w:marTop w:val="0"/>
                                                                              <w:marBottom w:val="0"/>
                                                                              <w:divBdr>
                                                                                <w:top w:val="none" w:sz="0" w:space="0" w:color="auto"/>
                                                                                <w:left w:val="none" w:sz="0" w:space="0" w:color="auto"/>
                                                                                <w:bottom w:val="none" w:sz="0" w:space="0" w:color="auto"/>
                                                                                <w:right w:val="none" w:sz="0" w:space="0" w:color="auto"/>
                                                                              </w:divBdr>
                                                                              <w:divsChild>
                                                                                <w:div w:id="553856230">
                                                                                  <w:marLeft w:val="0"/>
                                                                                  <w:marRight w:val="0"/>
                                                                                  <w:marTop w:val="0"/>
                                                                                  <w:marBottom w:val="0"/>
                                                                                  <w:divBdr>
                                                                                    <w:top w:val="none" w:sz="0" w:space="0" w:color="auto"/>
                                                                                    <w:left w:val="none" w:sz="0" w:space="0" w:color="auto"/>
                                                                                    <w:bottom w:val="none" w:sz="0" w:space="0" w:color="auto"/>
                                                                                    <w:right w:val="none" w:sz="0" w:space="0" w:color="auto"/>
                                                                                  </w:divBdr>
                                                                                  <w:divsChild>
                                                                                    <w:div w:id="1375154060">
                                                                                      <w:marLeft w:val="0"/>
                                                                                      <w:marRight w:val="0"/>
                                                                                      <w:marTop w:val="0"/>
                                                                                      <w:marBottom w:val="0"/>
                                                                                      <w:divBdr>
                                                                                        <w:top w:val="none" w:sz="0" w:space="0" w:color="auto"/>
                                                                                        <w:left w:val="none" w:sz="0" w:space="0" w:color="auto"/>
                                                                                        <w:bottom w:val="none" w:sz="0" w:space="0" w:color="auto"/>
                                                                                        <w:right w:val="none" w:sz="0" w:space="0" w:color="auto"/>
                                                                                      </w:divBdr>
                                                                                      <w:divsChild>
                                                                                        <w:div w:id="882595848">
                                                                                          <w:marLeft w:val="0"/>
                                                                                          <w:marRight w:val="0"/>
                                                                                          <w:marTop w:val="0"/>
                                                                                          <w:marBottom w:val="0"/>
                                                                                          <w:divBdr>
                                                                                            <w:top w:val="single" w:sz="6" w:space="0" w:color="A7B3BD"/>
                                                                                            <w:left w:val="none" w:sz="0" w:space="0" w:color="auto"/>
                                                                                            <w:bottom w:val="none" w:sz="0" w:space="0" w:color="auto"/>
                                                                                            <w:right w:val="none" w:sz="0" w:space="0" w:color="auto"/>
                                                                                          </w:divBdr>
                                                                                          <w:divsChild>
                                                                                            <w:div w:id="116158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007907">
      <w:bodyDiv w:val="1"/>
      <w:marLeft w:val="0"/>
      <w:marRight w:val="0"/>
      <w:marTop w:val="0"/>
      <w:marBottom w:val="0"/>
      <w:divBdr>
        <w:top w:val="none" w:sz="0" w:space="0" w:color="auto"/>
        <w:left w:val="none" w:sz="0" w:space="0" w:color="auto"/>
        <w:bottom w:val="none" w:sz="0" w:space="0" w:color="auto"/>
        <w:right w:val="none" w:sz="0" w:space="0" w:color="auto"/>
      </w:divBdr>
      <w:divsChild>
        <w:div w:id="1088767356">
          <w:marLeft w:val="0"/>
          <w:marRight w:val="0"/>
          <w:marTop w:val="0"/>
          <w:marBottom w:val="0"/>
          <w:divBdr>
            <w:top w:val="none" w:sz="0" w:space="0" w:color="auto"/>
            <w:left w:val="none" w:sz="0" w:space="0" w:color="auto"/>
            <w:bottom w:val="none" w:sz="0" w:space="0" w:color="auto"/>
            <w:right w:val="none" w:sz="0" w:space="0" w:color="auto"/>
          </w:divBdr>
        </w:div>
      </w:divsChild>
    </w:div>
    <w:div w:id="1381980516">
      <w:bodyDiv w:val="1"/>
      <w:marLeft w:val="0"/>
      <w:marRight w:val="0"/>
      <w:marTop w:val="0"/>
      <w:marBottom w:val="0"/>
      <w:divBdr>
        <w:top w:val="none" w:sz="0" w:space="0" w:color="auto"/>
        <w:left w:val="none" w:sz="0" w:space="0" w:color="auto"/>
        <w:bottom w:val="none" w:sz="0" w:space="0" w:color="auto"/>
        <w:right w:val="none" w:sz="0" w:space="0" w:color="auto"/>
      </w:divBdr>
    </w:div>
    <w:div w:id="1440681736">
      <w:bodyDiv w:val="1"/>
      <w:marLeft w:val="0"/>
      <w:marRight w:val="0"/>
      <w:marTop w:val="0"/>
      <w:marBottom w:val="0"/>
      <w:divBdr>
        <w:top w:val="none" w:sz="0" w:space="0" w:color="auto"/>
        <w:left w:val="none" w:sz="0" w:space="0" w:color="auto"/>
        <w:bottom w:val="none" w:sz="0" w:space="0" w:color="auto"/>
        <w:right w:val="none" w:sz="0" w:space="0" w:color="auto"/>
      </w:divBdr>
    </w:div>
    <w:div w:id="1511337989">
      <w:bodyDiv w:val="1"/>
      <w:marLeft w:val="0"/>
      <w:marRight w:val="0"/>
      <w:marTop w:val="0"/>
      <w:marBottom w:val="0"/>
      <w:divBdr>
        <w:top w:val="none" w:sz="0" w:space="0" w:color="auto"/>
        <w:left w:val="none" w:sz="0" w:space="0" w:color="auto"/>
        <w:bottom w:val="none" w:sz="0" w:space="0" w:color="auto"/>
        <w:right w:val="none" w:sz="0" w:space="0" w:color="auto"/>
      </w:divBdr>
    </w:div>
    <w:div w:id="1645546836">
      <w:bodyDiv w:val="1"/>
      <w:marLeft w:val="0"/>
      <w:marRight w:val="0"/>
      <w:marTop w:val="0"/>
      <w:marBottom w:val="0"/>
      <w:divBdr>
        <w:top w:val="none" w:sz="0" w:space="0" w:color="auto"/>
        <w:left w:val="none" w:sz="0" w:space="0" w:color="auto"/>
        <w:bottom w:val="none" w:sz="0" w:space="0" w:color="auto"/>
        <w:right w:val="none" w:sz="0" w:space="0" w:color="auto"/>
      </w:divBdr>
    </w:div>
    <w:div w:id="1716150449">
      <w:bodyDiv w:val="1"/>
      <w:marLeft w:val="0"/>
      <w:marRight w:val="0"/>
      <w:marTop w:val="0"/>
      <w:marBottom w:val="0"/>
      <w:divBdr>
        <w:top w:val="none" w:sz="0" w:space="0" w:color="auto"/>
        <w:left w:val="none" w:sz="0" w:space="0" w:color="auto"/>
        <w:bottom w:val="none" w:sz="0" w:space="0" w:color="auto"/>
        <w:right w:val="none" w:sz="0" w:space="0" w:color="auto"/>
      </w:divBdr>
      <w:divsChild>
        <w:div w:id="695234534">
          <w:marLeft w:val="0"/>
          <w:marRight w:val="0"/>
          <w:marTop w:val="0"/>
          <w:marBottom w:val="0"/>
          <w:divBdr>
            <w:top w:val="none" w:sz="0" w:space="0" w:color="auto"/>
            <w:left w:val="none" w:sz="0" w:space="0" w:color="auto"/>
            <w:bottom w:val="none" w:sz="0" w:space="0" w:color="auto"/>
            <w:right w:val="none" w:sz="0" w:space="0" w:color="auto"/>
          </w:divBdr>
        </w:div>
        <w:div w:id="749539907">
          <w:marLeft w:val="0"/>
          <w:marRight w:val="0"/>
          <w:marTop w:val="0"/>
          <w:marBottom w:val="0"/>
          <w:divBdr>
            <w:top w:val="none" w:sz="0" w:space="0" w:color="auto"/>
            <w:left w:val="none" w:sz="0" w:space="0" w:color="auto"/>
            <w:bottom w:val="none" w:sz="0" w:space="0" w:color="auto"/>
            <w:right w:val="none" w:sz="0" w:space="0" w:color="auto"/>
          </w:divBdr>
        </w:div>
      </w:divsChild>
    </w:div>
    <w:div w:id="1853034003">
      <w:bodyDiv w:val="1"/>
      <w:marLeft w:val="0"/>
      <w:marRight w:val="0"/>
      <w:marTop w:val="0"/>
      <w:marBottom w:val="0"/>
      <w:divBdr>
        <w:top w:val="none" w:sz="0" w:space="0" w:color="auto"/>
        <w:left w:val="none" w:sz="0" w:space="0" w:color="auto"/>
        <w:bottom w:val="none" w:sz="0" w:space="0" w:color="auto"/>
        <w:right w:val="none" w:sz="0" w:space="0" w:color="auto"/>
      </w:divBdr>
    </w:div>
    <w:div w:id="1879589400">
      <w:bodyDiv w:val="1"/>
      <w:marLeft w:val="0"/>
      <w:marRight w:val="0"/>
      <w:marTop w:val="0"/>
      <w:marBottom w:val="0"/>
      <w:divBdr>
        <w:top w:val="none" w:sz="0" w:space="0" w:color="auto"/>
        <w:left w:val="none" w:sz="0" w:space="0" w:color="auto"/>
        <w:bottom w:val="none" w:sz="0" w:space="0" w:color="auto"/>
        <w:right w:val="none" w:sz="0" w:space="0" w:color="auto"/>
      </w:divBdr>
      <w:divsChild>
        <w:div w:id="23791483">
          <w:marLeft w:val="0"/>
          <w:marRight w:val="0"/>
          <w:marTop w:val="0"/>
          <w:marBottom w:val="0"/>
          <w:divBdr>
            <w:top w:val="none" w:sz="0" w:space="0" w:color="auto"/>
            <w:left w:val="none" w:sz="0" w:space="0" w:color="auto"/>
            <w:bottom w:val="none" w:sz="0" w:space="0" w:color="auto"/>
            <w:right w:val="none" w:sz="0" w:space="0" w:color="auto"/>
          </w:divBdr>
        </w:div>
        <w:div w:id="107092610">
          <w:marLeft w:val="0"/>
          <w:marRight w:val="0"/>
          <w:marTop w:val="0"/>
          <w:marBottom w:val="0"/>
          <w:divBdr>
            <w:top w:val="none" w:sz="0" w:space="0" w:color="auto"/>
            <w:left w:val="none" w:sz="0" w:space="0" w:color="auto"/>
            <w:bottom w:val="none" w:sz="0" w:space="0" w:color="auto"/>
            <w:right w:val="none" w:sz="0" w:space="0" w:color="auto"/>
          </w:divBdr>
        </w:div>
        <w:div w:id="113140061">
          <w:marLeft w:val="0"/>
          <w:marRight w:val="0"/>
          <w:marTop w:val="0"/>
          <w:marBottom w:val="0"/>
          <w:divBdr>
            <w:top w:val="none" w:sz="0" w:space="0" w:color="auto"/>
            <w:left w:val="none" w:sz="0" w:space="0" w:color="auto"/>
            <w:bottom w:val="none" w:sz="0" w:space="0" w:color="auto"/>
            <w:right w:val="none" w:sz="0" w:space="0" w:color="auto"/>
          </w:divBdr>
        </w:div>
        <w:div w:id="156960898">
          <w:marLeft w:val="0"/>
          <w:marRight w:val="0"/>
          <w:marTop w:val="0"/>
          <w:marBottom w:val="0"/>
          <w:divBdr>
            <w:top w:val="none" w:sz="0" w:space="0" w:color="auto"/>
            <w:left w:val="none" w:sz="0" w:space="0" w:color="auto"/>
            <w:bottom w:val="none" w:sz="0" w:space="0" w:color="auto"/>
            <w:right w:val="none" w:sz="0" w:space="0" w:color="auto"/>
          </w:divBdr>
        </w:div>
        <w:div w:id="159276517">
          <w:marLeft w:val="0"/>
          <w:marRight w:val="0"/>
          <w:marTop w:val="0"/>
          <w:marBottom w:val="0"/>
          <w:divBdr>
            <w:top w:val="none" w:sz="0" w:space="0" w:color="auto"/>
            <w:left w:val="none" w:sz="0" w:space="0" w:color="auto"/>
            <w:bottom w:val="none" w:sz="0" w:space="0" w:color="auto"/>
            <w:right w:val="none" w:sz="0" w:space="0" w:color="auto"/>
          </w:divBdr>
        </w:div>
        <w:div w:id="231818653">
          <w:marLeft w:val="0"/>
          <w:marRight w:val="0"/>
          <w:marTop w:val="0"/>
          <w:marBottom w:val="0"/>
          <w:divBdr>
            <w:top w:val="none" w:sz="0" w:space="0" w:color="auto"/>
            <w:left w:val="none" w:sz="0" w:space="0" w:color="auto"/>
            <w:bottom w:val="none" w:sz="0" w:space="0" w:color="auto"/>
            <w:right w:val="none" w:sz="0" w:space="0" w:color="auto"/>
          </w:divBdr>
        </w:div>
        <w:div w:id="244344313">
          <w:marLeft w:val="0"/>
          <w:marRight w:val="0"/>
          <w:marTop w:val="0"/>
          <w:marBottom w:val="0"/>
          <w:divBdr>
            <w:top w:val="none" w:sz="0" w:space="0" w:color="auto"/>
            <w:left w:val="none" w:sz="0" w:space="0" w:color="auto"/>
            <w:bottom w:val="none" w:sz="0" w:space="0" w:color="auto"/>
            <w:right w:val="none" w:sz="0" w:space="0" w:color="auto"/>
          </w:divBdr>
        </w:div>
        <w:div w:id="269700919">
          <w:marLeft w:val="0"/>
          <w:marRight w:val="0"/>
          <w:marTop w:val="0"/>
          <w:marBottom w:val="0"/>
          <w:divBdr>
            <w:top w:val="none" w:sz="0" w:space="0" w:color="auto"/>
            <w:left w:val="none" w:sz="0" w:space="0" w:color="auto"/>
            <w:bottom w:val="none" w:sz="0" w:space="0" w:color="auto"/>
            <w:right w:val="none" w:sz="0" w:space="0" w:color="auto"/>
          </w:divBdr>
        </w:div>
        <w:div w:id="279073482">
          <w:marLeft w:val="0"/>
          <w:marRight w:val="0"/>
          <w:marTop w:val="0"/>
          <w:marBottom w:val="0"/>
          <w:divBdr>
            <w:top w:val="none" w:sz="0" w:space="0" w:color="auto"/>
            <w:left w:val="none" w:sz="0" w:space="0" w:color="auto"/>
            <w:bottom w:val="none" w:sz="0" w:space="0" w:color="auto"/>
            <w:right w:val="none" w:sz="0" w:space="0" w:color="auto"/>
          </w:divBdr>
        </w:div>
        <w:div w:id="368989006">
          <w:marLeft w:val="0"/>
          <w:marRight w:val="0"/>
          <w:marTop w:val="0"/>
          <w:marBottom w:val="0"/>
          <w:divBdr>
            <w:top w:val="none" w:sz="0" w:space="0" w:color="auto"/>
            <w:left w:val="none" w:sz="0" w:space="0" w:color="auto"/>
            <w:bottom w:val="none" w:sz="0" w:space="0" w:color="auto"/>
            <w:right w:val="none" w:sz="0" w:space="0" w:color="auto"/>
          </w:divBdr>
        </w:div>
        <w:div w:id="449667467">
          <w:marLeft w:val="0"/>
          <w:marRight w:val="0"/>
          <w:marTop w:val="0"/>
          <w:marBottom w:val="0"/>
          <w:divBdr>
            <w:top w:val="none" w:sz="0" w:space="0" w:color="auto"/>
            <w:left w:val="none" w:sz="0" w:space="0" w:color="auto"/>
            <w:bottom w:val="none" w:sz="0" w:space="0" w:color="auto"/>
            <w:right w:val="none" w:sz="0" w:space="0" w:color="auto"/>
          </w:divBdr>
        </w:div>
        <w:div w:id="518548344">
          <w:marLeft w:val="0"/>
          <w:marRight w:val="0"/>
          <w:marTop w:val="0"/>
          <w:marBottom w:val="0"/>
          <w:divBdr>
            <w:top w:val="none" w:sz="0" w:space="0" w:color="auto"/>
            <w:left w:val="none" w:sz="0" w:space="0" w:color="auto"/>
            <w:bottom w:val="none" w:sz="0" w:space="0" w:color="auto"/>
            <w:right w:val="none" w:sz="0" w:space="0" w:color="auto"/>
          </w:divBdr>
        </w:div>
        <w:div w:id="544829577">
          <w:marLeft w:val="0"/>
          <w:marRight w:val="0"/>
          <w:marTop w:val="0"/>
          <w:marBottom w:val="0"/>
          <w:divBdr>
            <w:top w:val="none" w:sz="0" w:space="0" w:color="auto"/>
            <w:left w:val="none" w:sz="0" w:space="0" w:color="auto"/>
            <w:bottom w:val="none" w:sz="0" w:space="0" w:color="auto"/>
            <w:right w:val="none" w:sz="0" w:space="0" w:color="auto"/>
          </w:divBdr>
        </w:div>
        <w:div w:id="563832233">
          <w:marLeft w:val="0"/>
          <w:marRight w:val="0"/>
          <w:marTop w:val="0"/>
          <w:marBottom w:val="0"/>
          <w:divBdr>
            <w:top w:val="none" w:sz="0" w:space="0" w:color="auto"/>
            <w:left w:val="none" w:sz="0" w:space="0" w:color="auto"/>
            <w:bottom w:val="none" w:sz="0" w:space="0" w:color="auto"/>
            <w:right w:val="none" w:sz="0" w:space="0" w:color="auto"/>
          </w:divBdr>
        </w:div>
        <w:div w:id="567888016">
          <w:marLeft w:val="0"/>
          <w:marRight w:val="0"/>
          <w:marTop w:val="0"/>
          <w:marBottom w:val="0"/>
          <w:divBdr>
            <w:top w:val="none" w:sz="0" w:space="0" w:color="auto"/>
            <w:left w:val="none" w:sz="0" w:space="0" w:color="auto"/>
            <w:bottom w:val="none" w:sz="0" w:space="0" w:color="auto"/>
            <w:right w:val="none" w:sz="0" w:space="0" w:color="auto"/>
          </w:divBdr>
        </w:div>
        <w:div w:id="766659043">
          <w:marLeft w:val="0"/>
          <w:marRight w:val="0"/>
          <w:marTop w:val="0"/>
          <w:marBottom w:val="0"/>
          <w:divBdr>
            <w:top w:val="none" w:sz="0" w:space="0" w:color="auto"/>
            <w:left w:val="none" w:sz="0" w:space="0" w:color="auto"/>
            <w:bottom w:val="none" w:sz="0" w:space="0" w:color="auto"/>
            <w:right w:val="none" w:sz="0" w:space="0" w:color="auto"/>
          </w:divBdr>
        </w:div>
        <w:div w:id="769079834">
          <w:marLeft w:val="0"/>
          <w:marRight w:val="0"/>
          <w:marTop w:val="0"/>
          <w:marBottom w:val="0"/>
          <w:divBdr>
            <w:top w:val="none" w:sz="0" w:space="0" w:color="auto"/>
            <w:left w:val="none" w:sz="0" w:space="0" w:color="auto"/>
            <w:bottom w:val="none" w:sz="0" w:space="0" w:color="auto"/>
            <w:right w:val="none" w:sz="0" w:space="0" w:color="auto"/>
          </w:divBdr>
        </w:div>
        <w:div w:id="773209551">
          <w:marLeft w:val="0"/>
          <w:marRight w:val="0"/>
          <w:marTop w:val="0"/>
          <w:marBottom w:val="0"/>
          <w:divBdr>
            <w:top w:val="none" w:sz="0" w:space="0" w:color="auto"/>
            <w:left w:val="none" w:sz="0" w:space="0" w:color="auto"/>
            <w:bottom w:val="none" w:sz="0" w:space="0" w:color="auto"/>
            <w:right w:val="none" w:sz="0" w:space="0" w:color="auto"/>
          </w:divBdr>
        </w:div>
        <w:div w:id="778717495">
          <w:marLeft w:val="0"/>
          <w:marRight w:val="0"/>
          <w:marTop w:val="0"/>
          <w:marBottom w:val="0"/>
          <w:divBdr>
            <w:top w:val="none" w:sz="0" w:space="0" w:color="auto"/>
            <w:left w:val="none" w:sz="0" w:space="0" w:color="auto"/>
            <w:bottom w:val="none" w:sz="0" w:space="0" w:color="auto"/>
            <w:right w:val="none" w:sz="0" w:space="0" w:color="auto"/>
          </w:divBdr>
        </w:div>
        <w:div w:id="790630381">
          <w:marLeft w:val="0"/>
          <w:marRight w:val="0"/>
          <w:marTop w:val="0"/>
          <w:marBottom w:val="0"/>
          <w:divBdr>
            <w:top w:val="none" w:sz="0" w:space="0" w:color="auto"/>
            <w:left w:val="none" w:sz="0" w:space="0" w:color="auto"/>
            <w:bottom w:val="none" w:sz="0" w:space="0" w:color="auto"/>
            <w:right w:val="none" w:sz="0" w:space="0" w:color="auto"/>
          </w:divBdr>
        </w:div>
        <w:div w:id="801390793">
          <w:marLeft w:val="0"/>
          <w:marRight w:val="0"/>
          <w:marTop w:val="0"/>
          <w:marBottom w:val="0"/>
          <w:divBdr>
            <w:top w:val="none" w:sz="0" w:space="0" w:color="auto"/>
            <w:left w:val="none" w:sz="0" w:space="0" w:color="auto"/>
            <w:bottom w:val="none" w:sz="0" w:space="0" w:color="auto"/>
            <w:right w:val="none" w:sz="0" w:space="0" w:color="auto"/>
          </w:divBdr>
        </w:div>
        <w:div w:id="913508803">
          <w:marLeft w:val="0"/>
          <w:marRight w:val="0"/>
          <w:marTop w:val="0"/>
          <w:marBottom w:val="0"/>
          <w:divBdr>
            <w:top w:val="none" w:sz="0" w:space="0" w:color="auto"/>
            <w:left w:val="none" w:sz="0" w:space="0" w:color="auto"/>
            <w:bottom w:val="none" w:sz="0" w:space="0" w:color="auto"/>
            <w:right w:val="none" w:sz="0" w:space="0" w:color="auto"/>
          </w:divBdr>
        </w:div>
        <w:div w:id="925503834">
          <w:marLeft w:val="0"/>
          <w:marRight w:val="0"/>
          <w:marTop w:val="0"/>
          <w:marBottom w:val="0"/>
          <w:divBdr>
            <w:top w:val="none" w:sz="0" w:space="0" w:color="auto"/>
            <w:left w:val="none" w:sz="0" w:space="0" w:color="auto"/>
            <w:bottom w:val="none" w:sz="0" w:space="0" w:color="auto"/>
            <w:right w:val="none" w:sz="0" w:space="0" w:color="auto"/>
          </w:divBdr>
        </w:div>
        <w:div w:id="932132318">
          <w:marLeft w:val="0"/>
          <w:marRight w:val="0"/>
          <w:marTop w:val="0"/>
          <w:marBottom w:val="0"/>
          <w:divBdr>
            <w:top w:val="none" w:sz="0" w:space="0" w:color="auto"/>
            <w:left w:val="none" w:sz="0" w:space="0" w:color="auto"/>
            <w:bottom w:val="none" w:sz="0" w:space="0" w:color="auto"/>
            <w:right w:val="none" w:sz="0" w:space="0" w:color="auto"/>
          </w:divBdr>
        </w:div>
        <w:div w:id="935359407">
          <w:marLeft w:val="0"/>
          <w:marRight w:val="0"/>
          <w:marTop w:val="0"/>
          <w:marBottom w:val="0"/>
          <w:divBdr>
            <w:top w:val="none" w:sz="0" w:space="0" w:color="auto"/>
            <w:left w:val="none" w:sz="0" w:space="0" w:color="auto"/>
            <w:bottom w:val="none" w:sz="0" w:space="0" w:color="auto"/>
            <w:right w:val="none" w:sz="0" w:space="0" w:color="auto"/>
          </w:divBdr>
        </w:div>
        <w:div w:id="989792372">
          <w:marLeft w:val="0"/>
          <w:marRight w:val="0"/>
          <w:marTop w:val="0"/>
          <w:marBottom w:val="0"/>
          <w:divBdr>
            <w:top w:val="none" w:sz="0" w:space="0" w:color="auto"/>
            <w:left w:val="none" w:sz="0" w:space="0" w:color="auto"/>
            <w:bottom w:val="none" w:sz="0" w:space="0" w:color="auto"/>
            <w:right w:val="none" w:sz="0" w:space="0" w:color="auto"/>
          </w:divBdr>
        </w:div>
        <w:div w:id="1001855028">
          <w:marLeft w:val="0"/>
          <w:marRight w:val="0"/>
          <w:marTop w:val="0"/>
          <w:marBottom w:val="0"/>
          <w:divBdr>
            <w:top w:val="none" w:sz="0" w:space="0" w:color="auto"/>
            <w:left w:val="none" w:sz="0" w:space="0" w:color="auto"/>
            <w:bottom w:val="none" w:sz="0" w:space="0" w:color="auto"/>
            <w:right w:val="none" w:sz="0" w:space="0" w:color="auto"/>
          </w:divBdr>
        </w:div>
        <w:div w:id="1016155706">
          <w:marLeft w:val="0"/>
          <w:marRight w:val="0"/>
          <w:marTop w:val="0"/>
          <w:marBottom w:val="0"/>
          <w:divBdr>
            <w:top w:val="none" w:sz="0" w:space="0" w:color="auto"/>
            <w:left w:val="none" w:sz="0" w:space="0" w:color="auto"/>
            <w:bottom w:val="none" w:sz="0" w:space="0" w:color="auto"/>
            <w:right w:val="none" w:sz="0" w:space="0" w:color="auto"/>
          </w:divBdr>
        </w:div>
        <w:div w:id="1118452323">
          <w:marLeft w:val="0"/>
          <w:marRight w:val="0"/>
          <w:marTop w:val="0"/>
          <w:marBottom w:val="0"/>
          <w:divBdr>
            <w:top w:val="none" w:sz="0" w:space="0" w:color="auto"/>
            <w:left w:val="none" w:sz="0" w:space="0" w:color="auto"/>
            <w:bottom w:val="none" w:sz="0" w:space="0" w:color="auto"/>
            <w:right w:val="none" w:sz="0" w:space="0" w:color="auto"/>
          </w:divBdr>
        </w:div>
        <w:div w:id="1122843581">
          <w:marLeft w:val="0"/>
          <w:marRight w:val="0"/>
          <w:marTop w:val="0"/>
          <w:marBottom w:val="0"/>
          <w:divBdr>
            <w:top w:val="none" w:sz="0" w:space="0" w:color="auto"/>
            <w:left w:val="none" w:sz="0" w:space="0" w:color="auto"/>
            <w:bottom w:val="none" w:sz="0" w:space="0" w:color="auto"/>
            <w:right w:val="none" w:sz="0" w:space="0" w:color="auto"/>
          </w:divBdr>
        </w:div>
        <w:div w:id="1257326643">
          <w:marLeft w:val="0"/>
          <w:marRight w:val="0"/>
          <w:marTop w:val="0"/>
          <w:marBottom w:val="0"/>
          <w:divBdr>
            <w:top w:val="none" w:sz="0" w:space="0" w:color="auto"/>
            <w:left w:val="none" w:sz="0" w:space="0" w:color="auto"/>
            <w:bottom w:val="none" w:sz="0" w:space="0" w:color="auto"/>
            <w:right w:val="none" w:sz="0" w:space="0" w:color="auto"/>
          </w:divBdr>
        </w:div>
        <w:div w:id="1280378570">
          <w:marLeft w:val="0"/>
          <w:marRight w:val="0"/>
          <w:marTop w:val="0"/>
          <w:marBottom w:val="0"/>
          <w:divBdr>
            <w:top w:val="none" w:sz="0" w:space="0" w:color="auto"/>
            <w:left w:val="none" w:sz="0" w:space="0" w:color="auto"/>
            <w:bottom w:val="none" w:sz="0" w:space="0" w:color="auto"/>
            <w:right w:val="none" w:sz="0" w:space="0" w:color="auto"/>
          </w:divBdr>
        </w:div>
        <w:div w:id="1291016166">
          <w:marLeft w:val="0"/>
          <w:marRight w:val="0"/>
          <w:marTop w:val="0"/>
          <w:marBottom w:val="0"/>
          <w:divBdr>
            <w:top w:val="none" w:sz="0" w:space="0" w:color="auto"/>
            <w:left w:val="none" w:sz="0" w:space="0" w:color="auto"/>
            <w:bottom w:val="none" w:sz="0" w:space="0" w:color="auto"/>
            <w:right w:val="none" w:sz="0" w:space="0" w:color="auto"/>
          </w:divBdr>
        </w:div>
        <w:div w:id="1454516727">
          <w:marLeft w:val="0"/>
          <w:marRight w:val="0"/>
          <w:marTop w:val="0"/>
          <w:marBottom w:val="0"/>
          <w:divBdr>
            <w:top w:val="none" w:sz="0" w:space="0" w:color="auto"/>
            <w:left w:val="none" w:sz="0" w:space="0" w:color="auto"/>
            <w:bottom w:val="none" w:sz="0" w:space="0" w:color="auto"/>
            <w:right w:val="none" w:sz="0" w:space="0" w:color="auto"/>
          </w:divBdr>
        </w:div>
        <w:div w:id="1560750218">
          <w:marLeft w:val="0"/>
          <w:marRight w:val="0"/>
          <w:marTop w:val="0"/>
          <w:marBottom w:val="0"/>
          <w:divBdr>
            <w:top w:val="none" w:sz="0" w:space="0" w:color="auto"/>
            <w:left w:val="none" w:sz="0" w:space="0" w:color="auto"/>
            <w:bottom w:val="none" w:sz="0" w:space="0" w:color="auto"/>
            <w:right w:val="none" w:sz="0" w:space="0" w:color="auto"/>
          </w:divBdr>
        </w:div>
        <w:div w:id="1592205628">
          <w:marLeft w:val="0"/>
          <w:marRight w:val="0"/>
          <w:marTop w:val="0"/>
          <w:marBottom w:val="0"/>
          <w:divBdr>
            <w:top w:val="none" w:sz="0" w:space="0" w:color="auto"/>
            <w:left w:val="none" w:sz="0" w:space="0" w:color="auto"/>
            <w:bottom w:val="none" w:sz="0" w:space="0" w:color="auto"/>
            <w:right w:val="none" w:sz="0" w:space="0" w:color="auto"/>
          </w:divBdr>
        </w:div>
        <w:div w:id="1601601212">
          <w:marLeft w:val="0"/>
          <w:marRight w:val="0"/>
          <w:marTop w:val="0"/>
          <w:marBottom w:val="0"/>
          <w:divBdr>
            <w:top w:val="none" w:sz="0" w:space="0" w:color="auto"/>
            <w:left w:val="none" w:sz="0" w:space="0" w:color="auto"/>
            <w:bottom w:val="none" w:sz="0" w:space="0" w:color="auto"/>
            <w:right w:val="none" w:sz="0" w:space="0" w:color="auto"/>
          </w:divBdr>
        </w:div>
        <w:div w:id="1637250525">
          <w:marLeft w:val="0"/>
          <w:marRight w:val="0"/>
          <w:marTop w:val="0"/>
          <w:marBottom w:val="0"/>
          <w:divBdr>
            <w:top w:val="none" w:sz="0" w:space="0" w:color="auto"/>
            <w:left w:val="none" w:sz="0" w:space="0" w:color="auto"/>
            <w:bottom w:val="none" w:sz="0" w:space="0" w:color="auto"/>
            <w:right w:val="none" w:sz="0" w:space="0" w:color="auto"/>
          </w:divBdr>
        </w:div>
        <w:div w:id="1638801618">
          <w:marLeft w:val="0"/>
          <w:marRight w:val="0"/>
          <w:marTop w:val="0"/>
          <w:marBottom w:val="0"/>
          <w:divBdr>
            <w:top w:val="none" w:sz="0" w:space="0" w:color="auto"/>
            <w:left w:val="none" w:sz="0" w:space="0" w:color="auto"/>
            <w:bottom w:val="none" w:sz="0" w:space="0" w:color="auto"/>
            <w:right w:val="none" w:sz="0" w:space="0" w:color="auto"/>
          </w:divBdr>
        </w:div>
        <w:div w:id="1734935352">
          <w:marLeft w:val="0"/>
          <w:marRight w:val="0"/>
          <w:marTop w:val="0"/>
          <w:marBottom w:val="0"/>
          <w:divBdr>
            <w:top w:val="none" w:sz="0" w:space="0" w:color="auto"/>
            <w:left w:val="none" w:sz="0" w:space="0" w:color="auto"/>
            <w:bottom w:val="none" w:sz="0" w:space="0" w:color="auto"/>
            <w:right w:val="none" w:sz="0" w:space="0" w:color="auto"/>
          </w:divBdr>
        </w:div>
        <w:div w:id="1765371361">
          <w:marLeft w:val="0"/>
          <w:marRight w:val="0"/>
          <w:marTop w:val="0"/>
          <w:marBottom w:val="0"/>
          <w:divBdr>
            <w:top w:val="none" w:sz="0" w:space="0" w:color="auto"/>
            <w:left w:val="none" w:sz="0" w:space="0" w:color="auto"/>
            <w:bottom w:val="none" w:sz="0" w:space="0" w:color="auto"/>
            <w:right w:val="none" w:sz="0" w:space="0" w:color="auto"/>
          </w:divBdr>
        </w:div>
        <w:div w:id="1769958810">
          <w:marLeft w:val="0"/>
          <w:marRight w:val="0"/>
          <w:marTop w:val="0"/>
          <w:marBottom w:val="0"/>
          <w:divBdr>
            <w:top w:val="none" w:sz="0" w:space="0" w:color="auto"/>
            <w:left w:val="none" w:sz="0" w:space="0" w:color="auto"/>
            <w:bottom w:val="none" w:sz="0" w:space="0" w:color="auto"/>
            <w:right w:val="none" w:sz="0" w:space="0" w:color="auto"/>
          </w:divBdr>
        </w:div>
        <w:div w:id="1818179384">
          <w:marLeft w:val="0"/>
          <w:marRight w:val="0"/>
          <w:marTop w:val="0"/>
          <w:marBottom w:val="0"/>
          <w:divBdr>
            <w:top w:val="none" w:sz="0" w:space="0" w:color="auto"/>
            <w:left w:val="none" w:sz="0" w:space="0" w:color="auto"/>
            <w:bottom w:val="none" w:sz="0" w:space="0" w:color="auto"/>
            <w:right w:val="none" w:sz="0" w:space="0" w:color="auto"/>
          </w:divBdr>
        </w:div>
        <w:div w:id="1847133133">
          <w:marLeft w:val="0"/>
          <w:marRight w:val="0"/>
          <w:marTop w:val="0"/>
          <w:marBottom w:val="0"/>
          <w:divBdr>
            <w:top w:val="none" w:sz="0" w:space="0" w:color="auto"/>
            <w:left w:val="none" w:sz="0" w:space="0" w:color="auto"/>
            <w:bottom w:val="none" w:sz="0" w:space="0" w:color="auto"/>
            <w:right w:val="none" w:sz="0" w:space="0" w:color="auto"/>
          </w:divBdr>
        </w:div>
        <w:div w:id="1879539661">
          <w:marLeft w:val="0"/>
          <w:marRight w:val="0"/>
          <w:marTop w:val="0"/>
          <w:marBottom w:val="0"/>
          <w:divBdr>
            <w:top w:val="none" w:sz="0" w:space="0" w:color="auto"/>
            <w:left w:val="none" w:sz="0" w:space="0" w:color="auto"/>
            <w:bottom w:val="none" w:sz="0" w:space="0" w:color="auto"/>
            <w:right w:val="none" w:sz="0" w:space="0" w:color="auto"/>
          </w:divBdr>
        </w:div>
        <w:div w:id="1914269268">
          <w:marLeft w:val="0"/>
          <w:marRight w:val="0"/>
          <w:marTop w:val="0"/>
          <w:marBottom w:val="0"/>
          <w:divBdr>
            <w:top w:val="none" w:sz="0" w:space="0" w:color="auto"/>
            <w:left w:val="none" w:sz="0" w:space="0" w:color="auto"/>
            <w:bottom w:val="none" w:sz="0" w:space="0" w:color="auto"/>
            <w:right w:val="none" w:sz="0" w:space="0" w:color="auto"/>
          </w:divBdr>
        </w:div>
        <w:div w:id="1948075967">
          <w:marLeft w:val="0"/>
          <w:marRight w:val="0"/>
          <w:marTop w:val="0"/>
          <w:marBottom w:val="0"/>
          <w:divBdr>
            <w:top w:val="none" w:sz="0" w:space="0" w:color="auto"/>
            <w:left w:val="none" w:sz="0" w:space="0" w:color="auto"/>
            <w:bottom w:val="none" w:sz="0" w:space="0" w:color="auto"/>
            <w:right w:val="none" w:sz="0" w:space="0" w:color="auto"/>
          </w:divBdr>
        </w:div>
        <w:div w:id="1969583038">
          <w:marLeft w:val="0"/>
          <w:marRight w:val="0"/>
          <w:marTop w:val="0"/>
          <w:marBottom w:val="0"/>
          <w:divBdr>
            <w:top w:val="none" w:sz="0" w:space="0" w:color="auto"/>
            <w:left w:val="none" w:sz="0" w:space="0" w:color="auto"/>
            <w:bottom w:val="none" w:sz="0" w:space="0" w:color="auto"/>
            <w:right w:val="none" w:sz="0" w:space="0" w:color="auto"/>
          </w:divBdr>
        </w:div>
        <w:div w:id="2006468280">
          <w:marLeft w:val="0"/>
          <w:marRight w:val="0"/>
          <w:marTop w:val="0"/>
          <w:marBottom w:val="0"/>
          <w:divBdr>
            <w:top w:val="none" w:sz="0" w:space="0" w:color="auto"/>
            <w:left w:val="none" w:sz="0" w:space="0" w:color="auto"/>
            <w:bottom w:val="none" w:sz="0" w:space="0" w:color="auto"/>
            <w:right w:val="none" w:sz="0" w:space="0" w:color="auto"/>
          </w:divBdr>
        </w:div>
        <w:div w:id="2014526477">
          <w:marLeft w:val="0"/>
          <w:marRight w:val="0"/>
          <w:marTop w:val="0"/>
          <w:marBottom w:val="0"/>
          <w:divBdr>
            <w:top w:val="none" w:sz="0" w:space="0" w:color="auto"/>
            <w:left w:val="none" w:sz="0" w:space="0" w:color="auto"/>
            <w:bottom w:val="none" w:sz="0" w:space="0" w:color="auto"/>
            <w:right w:val="none" w:sz="0" w:space="0" w:color="auto"/>
          </w:divBdr>
        </w:div>
        <w:div w:id="2068533661">
          <w:marLeft w:val="0"/>
          <w:marRight w:val="0"/>
          <w:marTop w:val="0"/>
          <w:marBottom w:val="0"/>
          <w:divBdr>
            <w:top w:val="none" w:sz="0" w:space="0" w:color="auto"/>
            <w:left w:val="none" w:sz="0" w:space="0" w:color="auto"/>
            <w:bottom w:val="none" w:sz="0" w:space="0" w:color="auto"/>
            <w:right w:val="none" w:sz="0" w:space="0" w:color="auto"/>
          </w:divBdr>
        </w:div>
        <w:div w:id="2089769273">
          <w:marLeft w:val="0"/>
          <w:marRight w:val="0"/>
          <w:marTop w:val="0"/>
          <w:marBottom w:val="0"/>
          <w:divBdr>
            <w:top w:val="none" w:sz="0" w:space="0" w:color="auto"/>
            <w:left w:val="none" w:sz="0" w:space="0" w:color="auto"/>
            <w:bottom w:val="none" w:sz="0" w:space="0" w:color="auto"/>
            <w:right w:val="none" w:sz="0" w:space="0" w:color="auto"/>
          </w:divBdr>
        </w:div>
        <w:div w:id="2093039559">
          <w:marLeft w:val="0"/>
          <w:marRight w:val="0"/>
          <w:marTop w:val="0"/>
          <w:marBottom w:val="0"/>
          <w:divBdr>
            <w:top w:val="none" w:sz="0" w:space="0" w:color="auto"/>
            <w:left w:val="none" w:sz="0" w:space="0" w:color="auto"/>
            <w:bottom w:val="none" w:sz="0" w:space="0" w:color="auto"/>
            <w:right w:val="none" w:sz="0" w:space="0" w:color="auto"/>
          </w:divBdr>
        </w:div>
        <w:div w:id="2097746744">
          <w:marLeft w:val="0"/>
          <w:marRight w:val="0"/>
          <w:marTop w:val="0"/>
          <w:marBottom w:val="0"/>
          <w:divBdr>
            <w:top w:val="none" w:sz="0" w:space="0" w:color="auto"/>
            <w:left w:val="none" w:sz="0" w:space="0" w:color="auto"/>
            <w:bottom w:val="none" w:sz="0" w:space="0" w:color="auto"/>
            <w:right w:val="none" w:sz="0" w:space="0" w:color="auto"/>
          </w:divBdr>
        </w:div>
        <w:div w:id="2108426309">
          <w:marLeft w:val="0"/>
          <w:marRight w:val="0"/>
          <w:marTop w:val="0"/>
          <w:marBottom w:val="0"/>
          <w:divBdr>
            <w:top w:val="none" w:sz="0" w:space="0" w:color="auto"/>
            <w:left w:val="none" w:sz="0" w:space="0" w:color="auto"/>
            <w:bottom w:val="none" w:sz="0" w:space="0" w:color="auto"/>
            <w:right w:val="none" w:sz="0" w:space="0" w:color="auto"/>
          </w:divBdr>
        </w:div>
        <w:div w:id="2143692097">
          <w:marLeft w:val="0"/>
          <w:marRight w:val="0"/>
          <w:marTop w:val="0"/>
          <w:marBottom w:val="0"/>
          <w:divBdr>
            <w:top w:val="none" w:sz="0" w:space="0" w:color="auto"/>
            <w:left w:val="none" w:sz="0" w:space="0" w:color="auto"/>
            <w:bottom w:val="none" w:sz="0" w:space="0" w:color="auto"/>
            <w:right w:val="none" w:sz="0" w:space="0" w:color="auto"/>
          </w:divBdr>
        </w:div>
      </w:divsChild>
    </w:div>
    <w:div w:id="1885677228">
      <w:bodyDiv w:val="1"/>
      <w:marLeft w:val="0"/>
      <w:marRight w:val="0"/>
      <w:marTop w:val="0"/>
      <w:marBottom w:val="0"/>
      <w:divBdr>
        <w:top w:val="none" w:sz="0" w:space="0" w:color="auto"/>
        <w:left w:val="none" w:sz="0" w:space="0" w:color="auto"/>
        <w:bottom w:val="none" w:sz="0" w:space="0" w:color="auto"/>
        <w:right w:val="none" w:sz="0" w:space="0" w:color="auto"/>
      </w:divBdr>
    </w:div>
    <w:div w:id="1965966107">
      <w:bodyDiv w:val="1"/>
      <w:marLeft w:val="0"/>
      <w:marRight w:val="0"/>
      <w:marTop w:val="0"/>
      <w:marBottom w:val="0"/>
      <w:divBdr>
        <w:top w:val="none" w:sz="0" w:space="0" w:color="auto"/>
        <w:left w:val="none" w:sz="0" w:space="0" w:color="auto"/>
        <w:bottom w:val="none" w:sz="0" w:space="0" w:color="auto"/>
        <w:right w:val="none" w:sz="0" w:space="0" w:color="auto"/>
      </w:divBdr>
    </w:div>
    <w:div w:id="1966695507">
      <w:bodyDiv w:val="1"/>
      <w:marLeft w:val="0"/>
      <w:marRight w:val="0"/>
      <w:marTop w:val="0"/>
      <w:marBottom w:val="0"/>
      <w:divBdr>
        <w:top w:val="none" w:sz="0" w:space="0" w:color="auto"/>
        <w:left w:val="none" w:sz="0" w:space="0" w:color="auto"/>
        <w:bottom w:val="none" w:sz="0" w:space="0" w:color="auto"/>
        <w:right w:val="none" w:sz="0" w:space="0" w:color="auto"/>
      </w:divBdr>
    </w:div>
    <w:div w:id="1991976303">
      <w:bodyDiv w:val="1"/>
      <w:marLeft w:val="0"/>
      <w:marRight w:val="0"/>
      <w:marTop w:val="0"/>
      <w:marBottom w:val="0"/>
      <w:divBdr>
        <w:top w:val="none" w:sz="0" w:space="0" w:color="auto"/>
        <w:left w:val="none" w:sz="0" w:space="0" w:color="auto"/>
        <w:bottom w:val="none" w:sz="0" w:space="0" w:color="auto"/>
        <w:right w:val="none" w:sz="0" w:space="0" w:color="auto"/>
      </w:divBdr>
    </w:div>
    <w:div w:id="2010208355">
      <w:bodyDiv w:val="1"/>
      <w:marLeft w:val="0"/>
      <w:marRight w:val="0"/>
      <w:marTop w:val="0"/>
      <w:marBottom w:val="0"/>
      <w:divBdr>
        <w:top w:val="none" w:sz="0" w:space="0" w:color="auto"/>
        <w:left w:val="none" w:sz="0" w:space="0" w:color="auto"/>
        <w:bottom w:val="none" w:sz="0" w:space="0" w:color="auto"/>
        <w:right w:val="none" w:sz="0" w:space="0" w:color="auto"/>
      </w:divBdr>
    </w:div>
    <w:div w:id="2064061944">
      <w:bodyDiv w:val="1"/>
      <w:marLeft w:val="0"/>
      <w:marRight w:val="0"/>
      <w:marTop w:val="0"/>
      <w:marBottom w:val="0"/>
      <w:divBdr>
        <w:top w:val="none" w:sz="0" w:space="0" w:color="auto"/>
        <w:left w:val="none" w:sz="0" w:space="0" w:color="auto"/>
        <w:bottom w:val="none" w:sz="0" w:space="0" w:color="auto"/>
        <w:right w:val="none" w:sz="0" w:space="0" w:color="auto"/>
      </w:divBdr>
    </w:div>
    <w:div w:id="212410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DD50F-EF51-4789-99EF-D9163F68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1839</Words>
  <Characters>10119</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SAMSIC</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Serguei KOJEVNIKOV</cp:lastModifiedBy>
  <cp:revision>3</cp:revision>
  <cp:lastPrinted>2026-02-17T19:00:00Z</cp:lastPrinted>
  <dcterms:created xsi:type="dcterms:W3CDTF">2026-02-18T12:43:00Z</dcterms:created>
  <dcterms:modified xsi:type="dcterms:W3CDTF">2026-04-10T12:27:00Z</dcterms:modified>
</cp:coreProperties>
</file>