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75AA0" w14:textId="77777777" w:rsidR="00DB4940" w:rsidRDefault="00DB4940" w:rsidP="00ED58AB">
      <w:pPr>
        <w:pStyle w:val="Titre1"/>
        <w:jc w:val="center"/>
        <w:rPr>
          <w:lang w:val="en-US"/>
        </w:rPr>
      </w:pPr>
      <w:r w:rsidRPr="00DB4940">
        <w:rPr>
          <w:lang w:val="en-US"/>
        </w:rPr>
        <w:t>A</w:t>
      </w:r>
      <w:r w:rsidR="00FE0C25">
        <w:rPr>
          <w:lang w:val="en-US"/>
        </w:rPr>
        <w:t>RCONIC</w:t>
      </w:r>
      <w:r w:rsidR="0007165A">
        <w:rPr>
          <w:lang w:val="en-US"/>
        </w:rPr>
        <w:t xml:space="preserve"> ARCHITECTURAL PRODUCTS </w:t>
      </w:r>
      <w:r w:rsidRPr="00DB4940">
        <w:rPr>
          <w:lang w:val="en-US"/>
        </w:rPr>
        <w:t>SAS</w:t>
      </w:r>
    </w:p>
    <w:p w14:paraId="789C91E0" w14:textId="77777777" w:rsidR="004D64E9" w:rsidRPr="004D64E9" w:rsidRDefault="004D64E9" w:rsidP="004D64E9">
      <w:pPr>
        <w:rPr>
          <w:lang w:val="en-US"/>
        </w:rPr>
      </w:pPr>
    </w:p>
    <w:p w14:paraId="299531D7" w14:textId="77777777" w:rsidR="00DB4940" w:rsidRDefault="00DB4940">
      <w:pPr>
        <w:rPr>
          <w:lang w:val="en-US"/>
        </w:rPr>
      </w:pPr>
    </w:p>
    <w:p w14:paraId="5BA5DB7F" w14:textId="77777777" w:rsidR="004D64E9" w:rsidRDefault="004D64E9">
      <w:pPr>
        <w:rPr>
          <w:lang w:val="en-US"/>
        </w:rPr>
      </w:pPr>
    </w:p>
    <w:p w14:paraId="04E2818A" w14:textId="77777777" w:rsidR="00DB4940" w:rsidRPr="00DB4940" w:rsidRDefault="00DB494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75"/>
      </w:tblGrid>
      <w:tr w:rsidR="009D3CC8" w:rsidRPr="00DF6A61" w14:paraId="349C5C11" w14:textId="77777777" w:rsidTr="00D771C2">
        <w:tblPrEx>
          <w:tblCellMar>
            <w:top w:w="0" w:type="dxa"/>
            <w:bottom w:w="0" w:type="dxa"/>
          </w:tblCellMar>
        </w:tblPrEx>
        <w:trPr>
          <w:trHeight w:val="1994"/>
          <w:jc w:val="center"/>
        </w:trPr>
        <w:tc>
          <w:tcPr>
            <w:tcW w:w="8475" w:type="dxa"/>
          </w:tcPr>
          <w:p w14:paraId="00903BEA" w14:textId="77777777" w:rsidR="009D3CC8" w:rsidRPr="00DF6A61" w:rsidRDefault="009D3CC8">
            <w:pPr>
              <w:tabs>
                <w:tab w:val="left" w:pos="5760"/>
              </w:tabs>
              <w:jc w:val="both"/>
              <w:rPr>
                <w:rFonts w:ascii="Calibri" w:hAnsi="Calibri" w:cs="Calibri"/>
                <w:b/>
                <w:bCs/>
              </w:rPr>
            </w:pPr>
          </w:p>
          <w:p w14:paraId="38573D00" w14:textId="77777777" w:rsidR="004830BE" w:rsidRPr="00DF6A61" w:rsidRDefault="00A73FA5">
            <w:pPr>
              <w:tabs>
                <w:tab w:val="left" w:pos="5760"/>
              </w:tabs>
              <w:jc w:val="center"/>
              <w:rPr>
                <w:rFonts w:ascii="Calibri" w:hAnsi="Calibri" w:cs="Calibri"/>
                <w:b/>
                <w:bCs/>
              </w:rPr>
            </w:pPr>
            <w:r w:rsidRPr="00DF6A61">
              <w:rPr>
                <w:rFonts w:ascii="Calibri" w:hAnsi="Calibri" w:cs="Calibri"/>
                <w:b/>
                <w:bCs/>
              </w:rPr>
              <w:t xml:space="preserve">AVENANT </w:t>
            </w:r>
            <w:r w:rsidR="00A62994" w:rsidRPr="00DF6A61">
              <w:rPr>
                <w:rFonts w:ascii="Calibri" w:hAnsi="Calibri" w:cs="Calibri"/>
                <w:b/>
                <w:bCs/>
              </w:rPr>
              <w:t xml:space="preserve">N° </w:t>
            </w:r>
            <w:r w:rsidR="004B32A2">
              <w:rPr>
                <w:rFonts w:ascii="Calibri" w:hAnsi="Calibri" w:cs="Calibri"/>
                <w:b/>
                <w:bCs/>
              </w:rPr>
              <w:t>28</w:t>
            </w:r>
            <w:r w:rsidR="00531066" w:rsidRPr="00DF6A61">
              <w:rPr>
                <w:rFonts w:ascii="Calibri" w:hAnsi="Calibri" w:cs="Calibri"/>
                <w:b/>
                <w:bCs/>
              </w:rPr>
              <w:t xml:space="preserve"> </w:t>
            </w:r>
            <w:r w:rsidRPr="00DF6A61">
              <w:rPr>
                <w:rFonts w:ascii="Calibri" w:hAnsi="Calibri" w:cs="Calibri"/>
                <w:b/>
                <w:bCs/>
              </w:rPr>
              <w:t>A L’ACCORD D’ENTREPRISE DU 29 MARS 2000</w:t>
            </w:r>
          </w:p>
          <w:p w14:paraId="05CBFD4D" w14:textId="77777777" w:rsidR="00A73FA5" w:rsidRPr="00DF6A61" w:rsidRDefault="00A73FA5">
            <w:pPr>
              <w:tabs>
                <w:tab w:val="left" w:pos="5760"/>
              </w:tabs>
              <w:jc w:val="center"/>
              <w:rPr>
                <w:rFonts w:ascii="Calibri" w:hAnsi="Calibri" w:cs="Calibri"/>
                <w:b/>
                <w:bCs/>
              </w:rPr>
            </w:pPr>
            <w:r w:rsidRPr="00DF6A61">
              <w:rPr>
                <w:rFonts w:ascii="Calibri" w:hAnsi="Calibri" w:cs="Calibri"/>
                <w:b/>
                <w:bCs/>
              </w:rPr>
              <w:t>SUR LA REDUCTION ET L’AMENAGEMENT DU TEMPS DE TRAVAIL</w:t>
            </w:r>
          </w:p>
          <w:p w14:paraId="7DC118CF" w14:textId="77777777" w:rsidR="00A73FA5" w:rsidRPr="00DF6A61" w:rsidRDefault="00A73FA5">
            <w:pPr>
              <w:tabs>
                <w:tab w:val="left" w:pos="5760"/>
              </w:tabs>
              <w:jc w:val="center"/>
              <w:rPr>
                <w:rFonts w:ascii="Calibri" w:hAnsi="Calibri" w:cs="Calibri"/>
                <w:b/>
                <w:bCs/>
              </w:rPr>
            </w:pPr>
          </w:p>
          <w:p w14:paraId="73E1B2FC" w14:textId="77777777" w:rsidR="00BA5B43" w:rsidRPr="00DF6A61" w:rsidRDefault="00A73FA5" w:rsidP="00DF6A61">
            <w:pPr>
              <w:tabs>
                <w:tab w:val="left" w:pos="5760"/>
              </w:tabs>
              <w:ind w:left="357"/>
              <w:jc w:val="center"/>
              <w:rPr>
                <w:rFonts w:ascii="Calibri" w:hAnsi="Calibri" w:cs="Calibri"/>
                <w:b/>
                <w:bCs/>
              </w:rPr>
            </w:pPr>
            <w:r w:rsidRPr="00DF6A61">
              <w:rPr>
                <w:rFonts w:ascii="Calibri" w:hAnsi="Calibri" w:cs="Calibri"/>
                <w:b/>
                <w:bCs/>
              </w:rPr>
              <w:t xml:space="preserve">Passage </w:t>
            </w:r>
            <w:r w:rsidR="00320F12">
              <w:rPr>
                <w:rFonts w:ascii="Calibri" w:hAnsi="Calibri" w:cs="Calibri"/>
                <w:b/>
                <w:bCs/>
              </w:rPr>
              <w:t xml:space="preserve">temporaire </w:t>
            </w:r>
            <w:r w:rsidRPr="00DF6A61">
              <w:rPr>
                <w:rFonts w:ascii="Calibri" w:hAnsi="Calibri" w:cs="Calibri"/>
                <w:b/>
                <w:bCs/>
              </w:rPr>
              <w:t xml:space="preserve">en </w:t>
            </w:r>
            <w:r w:rsidR="00A62994" w:rsidRPr="00DF6A61">
              <w:rPr>
                <w:rFonts w:ascii="Calibri" w:hAnsi="Calibri" w:cs="Calibri"/>
                <w:b/>
                <w:bCs/>
              </w:rPr>
              <w:t>2</w:t>
            </w:r>
            <w:r w:rsidRPr="00DF6A61">
              <w:rPr>
                <w:rFonts w:ascii="Calibri" w:hAnsi="Calibri" w:cs="Calibri"/>
                <w:b/>
                <w:bCs/>
              </w:rPr>
              <w:t xml:space="preserve">x8 </w:t>
            </w:r>
            <w:r w:rsidR="00DF6A61" w:rsidRPr="00DF6A61">
              <w:rPr>
                <w:rFonts w:ascii="Calibri" w:hAnsi="Calibri" w:cs="Calibri"/>
                <w:b/>
                <w:bCs/>
              </w:rPr>
              <w:t xml:space="preserve">à la </w:t>
            </w:r>
            <w:r w:rsidR="00BE32C3">
              <w:rPr>
                <w:rFonts w:ascii="Calibri" w:hAnsi="Calibri" w:cs="Calibri"/>
                <w:b/>
                <w:bCs/>
              </w:rPr>
              <w:t>C</w:t>
            </w:r>
            <w:r w:rsidR="00DF6A61" w:rsidRPr="00DF6A61">
              <w:rPr>
                <w:rFonts w:ascii="Calibri" w:hAnsi="Calibri" w:cs="Calibri"/>
                <w:b/>
                <w:bCs/>
              </w:rPr>
              <w:t xml:space="preserve">oupe </w:t>
            </w:r>
            <w:r w:rsidR="00BE32C3">
              <w:rPr>
                <w:rFonts w:ascii="Calibri" w:hAnsi="Calibri" w:cs="Calibri"/>
                <w:b/>
                <w:bCs/>
              </w:rPr>
              <w:t>à</w:t>
            </w:r>
            <w:r w:rsidR="00DF6A61" w:rsidRPr="00DF6A61">
              <w:rPr>
                <w:rFonts w:ascii="Calibri" w:hAnsi="Calibri" w:cs="Calibri"/>
                <w:b/>
                <w:bCs/>
              </w:rPr>
              <w:t xml:space="preserve"> </w:t>
            </w:r>
            <w:r w:rsidR="00BE32C3">
              <w:rPr>
                <w:rFonts w:ascii="Calibri" w:hAnsi="Calibri" w:cs="Calibri"/>
                <w:b/>
                <w:bCs/>
              </w:rPr>
              <w:t>L</w:t>
            </w:r>
            <w:r w:rsidR="00DF6A61" w:rsidRPr="00DF6A61">
              <w:rPr>
                <w:rFonts w:ascii="Calibri" w:hAnsi="Calibri" w:cs="Calibri"/>
                <w:b/>
                <w:bCs/>
              </w:rPr>
              <w:t>ongueur</w:t>
            </w:r>
          </w:p>
        </w:tc>
      </w:tr>
    </w:tbl>
    <w:p w14:paraId="6D84CF04" w14:textId="77777777" w:rsidR="009D3CC8" w:rsidRPr="00DF6A61" w:rsidRDefault="009D3CC8">
      <w:pPr>
        <w:tabs>
          <w:tab w:val="left" w:pos="5760"/>
        </w:tabs>
        <w:jc w:val="both"/>
        <w:rPr>
          <w:rFonts w:ascii="Calibri" w:hAnsi="Calibri" w:cs="Calibri"/>
        </w:rPr>
      </w:pPr>
    </w:p>
    <w:p w14:paraId="1B06BA4D" w14:textId="77777777" w:rsidR="000B6FE1" w:rsidRPr="00DF6A61" w:rsidRDefault="000B6FE1">
      <w:pPr>
        <w:tabs>
          <w:tab w:val="left" w:pos="5760"/>
        </w:tabs>
        <w:jc w:val="both"/>
        <w:rPr>
          <w:rFonts w:ascii="Calibri" w:hAnsi="Calibri" w:cs="Calibri"/>
        </w:rPr>
      </w:pPr>
    </w:p>
    <w:p w14:paraId="6C25DA89" w14:textId="77777777" w:rsidR="006245E2" w:rsidRPr="00DF6A61" w:rsidRDefault="006245E2">
      <w:pPr>
        <w:tabs>
          <w:tab w:val="left" w:pos="5760"/>
        </w:tabs>
        <w:jc w:val="both"/>
        <w:rPr>
          <w:rFonts w:ascii="Calibri" w:hAnsi="Calibri" w:cs="Calibri"/>
        </w:rPr>
      </w:pPr>
    </w:p>
    <w:p w14:paraId="033DAD50" w14:textId="77777777" w:rsidR="004D64E9" w:rsidRPr="00DF6A61" w:rsidRDefault="004D64E9">
      <w:pPr>
        <w:tabs>
          <w:tab w:val="left" w:pos="5760"/>
        </w:tabs>
        <w:jc w:val="both"/>
        <w:rPr>
          <w:rFonts w:ascii="Calibri" w:hAnsi="Calibri" w:cs="Calibri"/>
        </w:rPr>
      </w:pPr>
    </w:p>
    <w:p w14:paraId="702E8D22" w14:textId="77777777" w:rsidR="009D3CC8" w:rsidRPr="00DF6A61" w:rsidRDefault="009D3CC8">
      <w:pPr>
        <w:tabs>
          <w:tab w:val="left" w:pos="5760"/>
        </w:tabs>
        <w:jc w:val="both"/>
        <w:rPr>
          <w:rFonts w:ascii="Calibri" w:hAnsi="Calibri" w:cs="Calibri"/>
          <w:b/>
          <w:bCs/>
        </w:rPr>
      </w:pPr>
      <w:r w:rsidRPr="00DF6A61">
        <w:rPr>
          <w:rFonts w:ascii="Calibri" w:hAnsi="Calibri" w:cs="Calibri"/>
          <w:b/>
          <w:bCs/>
          <w:u w:val="single"/>
        </w:rPr>
        <w:t>ENTRE</w:t>
      </w:r>
      <w:r w:rsidRPr="00DF6A61">
        <w:rPr>
          <w:rFonts w:ascii="Calibri" w:hAnsi="Calibri" w:cs="Calibri"/>
          <w:b/>
          <w:bCs/>
        </w:rPr>
        <w:t> :</w:t>
      </w:r>
    </w:p>
    <w:p w14:paraId="44E93E99" w14:textId="77777777" w:rsidR="006F105B" w:rsidRPr="00DF6A61" w:rsidRDefault="006F105B">
      <w:pPr>
        <w:rPr>
          <w:rFonts w:ascii="Calibri" w:hAnsi="Calibri" w:cs="Calibri"/>
        </w:rPr>
      </w:pPr>
    </w:p>
    <w:p w14:paraId="43135E0E" w14:textId="77777777" w:rsidR="00DF6A61" w:rsidRPr="00DF6A61" w:rsidRDefault="00DF6A61" w:rsidP="00DF6A61">
      <w:pPr>
        <w:spacing w:after="200" w:line="276" w:lineRule="auto"/>
        <w:rPr>
          <w:rFonts w:ascii="Calibri" w:eastAsia="Calibri" w:hAnsi="Calibri" w:cs="Calibri"/>
          <w:sz w:val="22"/>
          <w:szCs w:val="22"/>
          <w:lang w:eastAsia="en-US"/>
        </w:rPr>
      </w:pPr>
      <w:r w:rsidRPr="00DF6A61">
        <w:rPr>
          <w:rFonts w:ascii="Calibri" w:eastAsia="Calibri" w:hAnsi="Calibri" w:cs="Calibri"/>
          <w:sz w:val="22"/>
          <w:szCs w:val="22"/>
          <w:lang w:eastAsia="en-US"/>
        </w:rPr>
        <w:t>La Société ARCONIC ARCHITECTURAL PRODUCTS SAS (ci-après : « la Société »), immatriculée au Registre du Commerce et des Sociétés de PARIS sous le n° 916 220 502 et à l’URSSAF du Haut-Rhin sous le n° 680 275 778 3140 et dont le siège est situé à PARIS (75001) – 23 rue du Roule.</w:t>
      </w:r>
    </w:p>
    <w:p w14:paraId="590C1D32" w14:textId="6FD6D4BE" w:rsidR="00DF6A61" w:rsidRPr="00DF6A61" w:rsidRDefault="00DF6A61" w:rsidP="00DF6A61">
      <w:pPr>
        <w:spacing w:after="200" w:line="276" w:lineRule="auto"/>
        <w:rPr>
          <w:rFonts w:ascii="Calibri" w:eastAsia="Calibri" w:hAnsi="Calibri" w:cs="Calibri"/>
          <w:sz w:val="22"/>
          <w:szCs w:val="22"/>
          <w:lang w:eastAsia="en-US"/>
        </w:rPr>
      </w:pPr>
      <w:r w:rsidRPr="00DF6A61">
        <w:rPr>
          <w:rFonts w:ascii="Calibri" w:eastAsia="Calibri" w:hAnsi="Calibri" w:cs="Calibri"/>
          <w:sz w:val="22"/>
          <w:szCs w:val="22"/>
          <w:lang w:eastAsia="en-US"/>
        </w:rPr>
        <w:t xml:space="preserve">Ladite Société représentée par Monsieur </w:t>
      </w:r>
      <w:r w:rsidR="00F66783">
        <w:rPr>
          <w:rFonts w:ascii="Calibri" w:eastAsia="Calibri" w:hAnsi="Calibri" w:cs="Calibri"/>
          <w:sz w:val="22"/>
          <w:szCs w:val="22"/>
          <w:lang w:eastAsia="en-US"/>
        </w:rPr>
        <w:t>XXXX</w:t>
      </w:r>
      <w:r w:rsidRPr="00DF6A61">
        <w:rPr>
          <w:rFonts w:ascii="Calibri" w:eastAsia="Calibri" w:hAnsi="Calibri" w:cs="Calibri"/>
          <w:sz w:val="22"/>
          <w:szCs w:val="22"/>
          <w:lang w:eastAsia="en-US"/>
        </w:rPr>
        <w:t xml:space="preserve"> agissant en sa qualité de Directeur Administratif et Financier,</w:t>
      </w:r>
    </w:p>
    <w:p w14:paraId="40C8E666" w14:textId="77777777" w:rsidR="009D3CC8" w:rsidRPr="00DF6A61" w:rsidRDefault="009D3CC8">
      <w:pPr>
        <w:ind w:right="-2"/>
        <w:jc w:val="right"/>
        <w:rPr>
          <w:rFonts w:ascii="Calibri" w:hAnsi="Calibri" w:cs="Calibri"/>
        </w:rPr>
      </w:pPr>
      <w:r w:rsidRPr="00DF6A61">
        <w:rPr>
          <w:rFonts w:ascii="Calibri" w:hAnsi="Calibri" w:cs="Calibri"/>
          <w:b/>
          <w:u w:val="single"/>
        </w:rPr>
        <w:t>d’une part</w:t>
      </w:r>
      <w:r w:rsidRPr="00DF6A61">
        <w:rPr>
          <w:rFonts w:ascii="Calibri" w:hAnsi="Calibri" w:cs="Calibri"/>
          <w:b/>
        </w:rPr>
        <w:t>,</w:t>
      </w:r>
    </w:p>
    <w:p w14:paraId="763BABB8" w14:textId="77777777" w:rsidR="009D3CC8" w:rsidRPr="00DF6A61" w:rsidRDefault="009D3CC8">
      <w:pPr>
        <w:ind w:right="-760"/>
        <w:rPr>
          <w:rFonts w:ascii="Calibri" w:hAnsi="Calibri" w:cs="Calibri"/>
        </w:rPr>
      </w:pPr>
    </w:p>
    <w:p w14:paraId="6A37BBC9" w14:textId="77777777" w:rsidR="009D3CC8" w:rsidRPr="00DF6A61" w:rsidRDefault="009D3CC8">
      <w:pPr>
        <w:ind w:right="-760"/>
        <w:rPr>
          <w:rFonts w:ascii="Calibri" w:hAnsi="Calibri" w:cs="Calibri"/>
        </w:rPr>
      </w:pPr>
      <w:r w:rsidRPr="00DF6A61">
        <w:rPr>
          <w:rFonts w:ascii="Calibri" w:hAnsi="Calibri" w:cs="Calibri"/>
        </w:rPr>
        <w:t>et</w:t>
      </w:r>
    </w:p>
    <w:p w14:paraId="772BF74A" w14:textId="77777777" w:rsidR="00051BE6" w:rsidRPr="00DF6A61" w:rsidRDefault="00051BE6">
      <w:pPr>
        <w:ind w:right="-760"/>
        <w:rPr>
          <w:rFonts w:ascii="Calibri" w:hAnsi="Calibri" w:cs="Calibri"/>
        </w:rPr>
      </w:pPr>
    </w:p>
    <w:p w14:paraId="6CBAD9F3" w14:textId="57B6B192" w:rsidR="009D3CC8" w:rsidRPr="00DF6A61" w:rsidRDefault="004918DF" w:rsidP="00181433">
      <w:pPr>
        <w:ind w:right="70"/>
        <w:jc w:val="both"/>
        <w:rPr>
          <w:rFonts w:ascii="Calibri" w:hAnsi="Calibri" w:cs="Calibri"/>
          <w:bCs/>
        </w:rPr>
      </w:pPr>
      <w:r w:rsidRPr="00DF6A61">
        <w:rPr>
          <w:rFonts w:ascii="Calibri" w:hAnsi="Calibri" w:cs="Calibri"/>
        </w:rPr>
        <w:t>Le</w:t>
      </w:r>
      <w:r w:rsidR="002D35C5" w:rsidRPr="00DF6A61">
        <w:rPr>
          <w:rFonts w:ascii="Calibri" w:hAnsi="Calibri" w:cs="Calibri"/>
        </w:rPr>
        <w:t xml:space="preserve"> </w:t>
      </w:r>
      <w:r w:rsidRPr="00DF6A61">
        <w:rPr>
          <w:rFonts w:ascii="Calibri" w:hAnsi="Calibri" w:cs="Calibri"/>
        </w:rPr>
        <w:t>syndicat</w:t>
      </w:r>
      <w:r w:rsidR="002D35C5" w:rsidRPr="00DF6A61">
        <w:rPr>
          <w:rFonts w:ascii="Calibri" w:hAnsi="Calibri" w:cs="Calibri"/>
        </w:rPr>
        <w:t xml:space="preserve"> CGT </w:t>
      </w:r>
      <w:r w:rsidR="008B0871" w:rsidRPr="00DF6A61">
        <w:rPr>
          <w:rFonts w:ascii="Calibri" w:hAnsi="Calibri" w:cs="Calibri"/>
        </w:rPr>
        <w:t>Arconic</w:t>
      </w:r>
      <w:r w:rsidRPr="00DF6A61">
        <w:rPr>
          <w:rFonts w:ascii="Calibri" w:hAnsi="Calibri" w:cs="Calibri"/>
        </w:rPr>
        <w:t xml:space="preserve"> </w:t>
      </w:r>
      <w:r w:rsidR="002D35C5" w:rsidRPr="00DF6A61">
        <w:rPr>
          <w:rFonts w:ascii="Calibri" w:hAnsi="Calibri" w:cs="Calibri"/>
        </w:rPr>
        <w:t xml:space="preserve">représenté par </w:t>
      </w:r>
      <w:r w:rsidR="009D3CC8" w:rsidRPr="00DF6A61">
        <w:rPr>
          <w:rFonts w:ascii="Calibri" w:hAnsi="Calibri" w:cs="Calibri"/>
        </w:rPr>
        <w:t xml:space="preserve">Monsieur </w:t>
      </w:r>
      <w:r w:rsidR="00F66783">
        <w:rPr>
          <w:rFonts w:ascii="Calibri" w:hAnsi="Calibri" w:cs="Calibri"/>
        </w:rPr>
        <w:t>XXXX</w:t>
      </w:r>
      <w:r w:rsidR="009D3CC8" w:rsidRPr="00DF6A61">
        <w:rPr>
          <w:rFonts w:ascii="Calibri" w:hAnsi="Calibri" w:cs="Calibri"/>
          <w:bCs/>
        </w:rPr>
        <w:t xml:space="preserve">, </w:t>
      </w:r>
      <w:r w:rsidR="002D35C5" w:rsidRPr="00DF6A61">
        <w:rPr>
          <w:rFonts w:ascii="Calibri" w:hAnsi="Calibri" w:cs="Calibri"/>
          <w:bCs/>
        </w:rPr>
        <w:t xml:space="preserve">agissant en sa qualité de </w:t>
      </w:r>
      <w:r w:rsidR="00AB1C59" w:rsidRPr="00DF6A61">
        <w:rPr>
          <w:rFonts w:ascii="Calibri" w:hAnsi="Calibri" w:cs="Calibri"/>
          <w:bCs/>
        </w:rPr>
        <w:t>D</w:t>
      </w:r>
      <w:r w:rsidR="009D3CC8" w:rsidRPr="00DF6A61">
        <w:rPr>
          <w:rFonts w:ascii="Calibri" w:hAnsi="Calibri" w:cs="Calibri"/>
          <w:bCs/>
        </w:rPr>
        <w:t xml:space="preserve">élégué </w:t>
      </w:r>
      <w:r w:rsidR="00AB1C59" w:rsidRPr="00DF6A61">
        <w:rPr>
          <w:rFonts w:ascii="Calibri" w:hAnsi="Calibri" w:cs="Calibri"/>
          <w:bCs/>
        </w:rPr>
        <w:t>S</w:t>
      </w:r>
      <w:r w:rsidR="009D3CC8" w:rsidRPr="00DF6A61">
        <w:rPr>
          <w:rFonts w:ascii="Calibri" w:hAnsi="Calibri" w:cs="Calibri"/>
          <w:bCs/>
        </w:rPr>
        <w:t xml:space="preserve">yndical </w:t>
      </w:r>
      <w:r w:rsidR="002D35C5" w:rsidRPr="00DF6A61">
        <w:rPr>
          <w:rFonts w:ascii="Calibri" w:hAnsi="Calibri" w:cs="Calibri"/>
          <w:bCs/>
        </w:rPr>
        <w:t>CGT</w:t>
      </w:r>
      <w:r w:rsidR="009D3CC8" w:rsidRPr="00DF6A61">
        <w:rPr>
          <w:rFonts w:ascii="Calibri" w:hAnsi="Calibri" w:cs="Calibri"/>
          <w:bCs/>
        </w:rPr>
        <w:t>,</w:t>
      </w:r>
    </w:p>
    <w:p w14:paraId="57483A15" w14:textId="77777777" w:rsidR="009D3CC8" w:rsidRPr="00DF6A61" w:rsidRDefault="009D3CC8">
      <w:pPr>
        <w:ind w:right="-2" w:firstLine="680"/>
        <w:jc w:val="right"/>
        <w:rPr>
          <w:rFonts w:ascii="Calibri" w:hAnsi="Calibri" w:cs="Calibri"/>
        </w:rPr>
      </w:pPr>
      <w:r w:rsidRPr="00DF6A61">
        <w:rPr>
          <w:rFonts w:ascii="Calibri" w:hAnsi="Calibri" w:cs="Calibri"/>
          <w:b/>
          <w:u w:val="single"/>
        </w:rPr>
        <w:t>d’autre part</w:t>
      </w:r>
      <w:r w:rsidRPr="00DF6A61">
        <w:rPr>
          <w:rFonts w:ascii="Calibri" w:hAnsi="Calibri" w:cs="Calibri"/>
          <w:b/>
        </w:rPr>
        <w:t>.</w:t>
      </w:r>
    </w:p>
    <w:p w14:paraId="08E92CBF" w14:textId="77777777" w:rsidR="009D3CC8" w:rsidRPr="00DF6A61" w:rsidRDefault="009D3CC8">
      <w:pPr>
        <w:ind w:right="-760"/>
        <w:rPr>
          <w:rFonts w:ascii="Calibri" w:hAnsi="Calibri" w:cs="Calibri"/>
        </w:rPr>
      </w:pPr>
    </w:p>
    <w:p w14:paraId="74664B30" w14:textId="77777777" w:rsidR="00586026" w:rsidRPr="00DF6A61" w:rsidRDefault="00586026">
      <w:pPr>
        <w:ind w:right="-760"/>
        <w:rPr>
          <w:rFonts w:ascii="Calibri" w:hAnsi="Calibri" w:cs="Calibri"/>
        </w:rPr>
      </w:pPr>
    </w:p>
    <w:p w14:paraId="135F6C4C" w14:textId="77777777" w:rsidR="006245E2" w:rsidRPr="00DF6A61" w:rsidRDefault="007C08ED">
      <w:pPr>
        <w:ind w:right="-760"/>
        <w:rPr>
          <w:rFonts w:ascii="Calibri" w:hAnsi="Calibri" w:cs="Calibri"/>
          <w:b/>
        </w:rPr>
      </w:pPr>
      <w:r w:rsidRPr="00DF6A61">
        <w:rPr>
          <w:rFonts w:ascii="Calibri" w:hAnsi="Calibri" w:cs="Calibri"/>
          <w:b/>
          <w:u w:val="single"/>
        </w:rPr>
        <w:t>PREAMBULE</w:t>
      </w:r>
    </w:p>
    <w:p w14:paraId="4ECA5CD3" w14:textId="77777777" w:rsidR="00586026" w:rsidRPr="00DF6A61" w:rsidRDefault="00586026">
      <w:pPr>
        <w:ind w:right="-760"/>
        <w:rPr>
          <w:rFonts w:ascii="Calibri" w:hAnsi="Calibri" w:cs="Calibri"/>
        </w:rPr>
      </w:pPr>
    </w:p>
    <w:p w14:paraId="4457F3DA" w14:textId="77777777" w:rsidR="005869E4" w:rsidRPr="00DF6A61" w:rsidRDefault="005869E4" w:rsidP="005869E4">
      <w:pPr>
        <w:ind w:right="-2"/>
        <w:jc w:val="both"/>
        <w:rPr>
          <w:rFonts w:ascii="Calibri" w:hAnsi="Calibri" w:cs="Calibri"/>
        </w:rPr>
      </w:pPr>
      <w:r w:rsidRPr="00DF6A61">
        <w:rPr>
          <w:rFonts w:ascii="Calibri" w:hAnsi="Calibri" w:cs="Calibri"/>
        </w:rPr>
        <w:t>La Société ARCONIC ARCHITECTURAL PRODUCTS (anciennement ALCOA ARCHITECTURAL PRODUCTS MERXHEIM) a conclu le 29 mars 2000 un accord sur l’aménagement et la réduction du temps de travail au sein de l’entreprise prenant effet le 1er janvier 2000, en application des dispositions de la loi AUBRY II du 19 janvier 2000.</w:t>
      </w:r>
    </w:p>
    <w:p w14:paraId="7D32CCEE" w14:textId="77777777" w:rsidR="005869E4" w:rsidRPr="00DF6A61" w:rsidRDefault="005869E4" w:rsidP="005869E4">
      <w:pPr>
        <w:ind w:right="-2"/>
        <w:jc w:val="both"/>
        <w:rPr>
          <w:rFonts w:ascii="Calibri" w:hAnsi="Calibri" w:cs="Calibri"/>
        </w:rPr>
      </w:pPr>
    </w:p>
    <w:p w14:paraId="20ECC564" w14:textId="77777777" w:rsidR="00DF6A61" w:rsidRPr="00DF6A61" w:rsidRDefault="00DF6A61" w:rsidP="00DF6A61">
      <w:pPr>
        <w:ind w:right="-2"/>
        <w:jc w:val="both"/>
        <w:rPr>
          <w:rFonts w:ascii="Calibri" w:hAnsi="Calibri" w:cs="Calibri"/>
        </w:rPr>
      </w:pPr>
      <w:r w:rsidRPr="00DF6A61">
        <w:rPr>
          <w:rFonts w:ascii="Calibri" w:hAnsi="Calibri" w:cs="Calibri"/>
        </w:rPr>
        <w:t>L’application de cet accord a nécessité au fil du temps différents ajustements, via plusieurs avenants successifs, afin d’adapter l’organisation de l’entreprise aux contraintes d’activité.</w:t>
      </w:r>
    </w:p>
    <w:p w14:paraId="365D5BC7" w14:textId="77777777" w:rsidR="00C1145E" w:rsidRDefault="00C1145E" w:rsidP="006B6284">
      <w:pPr>
        <w:ind w:right="-2"/>
        <w:jc w:val="both"/>
        <w:rPr>
          <w:rFonts w:ascii="Calibri" w:hAnsi="Calibri" w:cs="Calibri"/>
        </w:rPr>
      </w:pPr>
    </w:p>
    <w:p w14:paraId="3696C1F4" w14:textId="77777777" w:rsidR="00DF6A61" w:rsidRDefault="00DF6A61" w:rsidP="006B6284">
      <w:pPr>
        <w:ind w:right="-2"/>
        <w:jc w:val="both"/>
        <w:rPr>
          <w:rFonts w:ascii="Calibri" w:hAnsi="Calibri" w:cs="Calibri"/>
        </w:rPr>
      </w:pPr>
      <w:r>
        <w:rPr>
          <w:rFonts w:ascii="Calibri" w:hAnsi="Calibri" w:cs="Calibri"/>
        </w:rPr>
        <w:t xml:space="preserve">La ligne de </w:t>
      </w:r>
      <w:r w:rsidR="00DA3CED">
        <w:rPr>
          <w:rFonts w:ascii="Calibri" w:hAnsi="Calibri" w:cs="Calibri"/>
        </w:rPr>
        <w:t>C</w:t>
      </w:r>
      <w:r>
        <w:rPr>
          <w:rFonts w:ascii="Calibri" w:hAnsi="Calibri" w:cs="Calibri"/>
        </w:rPr>
        <w:t xml:space="preserve">oupe à longueur </w:t>
      </w:r>
      <w:r w:rsidR="00C71847">
        <w:rPr>
          <w:rFonts w:ascii="Calibri" w:hAnsi="Calibri" w:cs="Calibri"/>
        </w:rPr>
        <w:t>est confrontée à une baisse de charge depuis plusieurs années. Aussi, les équipes en 3x8 ont vu leur modulation basse augmenter de façon exponentielle. Dès lors, il apparait inévitable de faire évoluer l’organisation du travail d’un rythme en 3x8 vers un rythme en 2x8</w:t>
      </w:r>
      <w:r w:rsidR="00386F17">
        <w:rPr>
          <w:rFonts w:ascii="Calibri" w:hAnsi="Calibri" w:cs="Calibri"/>
        </w:rPr>
        <w:t xml:space="preserve"> </w:t>
      </w:r>
      <w:r w:rsidR="00386F17" w:rsidRPr="00555B1C">
        <w:rPr>
          <w:rFonts w:ascii="Calibri" w:hAnsi="Calibri" w:cs="Calibri"/>
        </w:rPr>
        <w:t>afin d’ajuster au mieux son organisation aux contraintes rencontrées</w:t>
      </w:r>
      <w:r w:rsidR="00C71847" w:rsidRPr="00555B1C">
        <w:rPr>
          <w:rFonts w:ascii="Calibri" w:hAnsi="Calibri" w:cs="Calibri"/>
        </w:rPr>
        <w:t>.</w:t>
      </w:r>
    </w:p>
    <w:p w14:paraId="509B6D41" w14:textId="77777777" w:rsidR="00DA3CED" w:rsidRPr="00DF6A61" w:rsidRDefault="00DA3CED" w:rsidP="006B6284">
      <w:pPr>
        <w:ind w:right="-2"/>
        <w:jc w:val="both"/>
        <w:rPr>
          <w:rFonts w:ascii="Calibri" w:hAnsi="Calibri" w:cs="Calibri"/>
        </w:rPr>
      </w:pPr>
      <w:r>
        <w:rPr>
          <w:rFonts w:ascii="Calibri" w:hAnsi="Calibri" w:cs="Calibri"/>
        </w:rPr>
        <w:lastRenderedPageBreak/>
        <w:t>Le CSE a été informé et consulté sur ce projet lors de sa réunion du 02 mars 2026.</w:t>
      </w:r>
    </w:p>
    <w:p w14:paraId="75BB389E" w14:textId="77777777" w:rsidR="00E5570B" w:rsidRPr="00DF6A61" w:rsidRDefault="00015EC8" w:rsidP="00A11A1A">
      <w:pPr>
        <w:ind w:right="-2"/>
        <w:jc w:val="both"/>
        <w:rPr>
          <w:rFonts w:ascii="Calibri" w:hAnsi="Calibri" w:cs="Calibri"/>
        </w:rPr>
      </w:pPr>
      <w:r>
        <w:rPr>
          <w:rFonts w:ascii="Calibri" w:hAnsi="Calibri" w:cs="Calibri"/>
        </w:rPr>
        <w:br/>
        <w:t>C’est dans ces conditions et à la suite de l’avis du CSE que le présent avenant a été établi.</w:t>
      </w:r>
      <w:r>
        <w:rPr>
          <w:rFonts w:ascii="Calibri" w:hAnsi="Calibri" w:cs="Calibri"/>
        </w:rPr>
        <w:br/>
      </w:r>
    </w:p>
    <w:p w14:paraId="2A77F5B8" w14:textId="77777777" w:rsidR="00E44F94" w:rsidRPr="00015EC8" w:rsidRDefault="00E44F94">
      <w:pPr>
        <w:ind w:right="-760"/>
        <w:rPr>
          <w:rFonts w:ascii="Calibri" w:hAnsi="Calibri" w:cs="Calibri"/>
        </w:rPr>
      </w:pPr>
      <w:r w:rsidRPr="00015EC8">
        <w:rPr>
          <w:rFonts w:ascii="Calibri" w:hAnsi="Calibri" w:cs="Calibri"/>
        </w:rPr>
        <w:t>Sur ce,</w:t>
      </w:r>
      <w:r w:rsidR="00AC5FD3" w:rsidRPr="00015EC8">
        <w:rPr>
          <w:rFonts w:ascii="Calibri" w:hAnsi="Calibri" w:cs="Calibri"/>
        </w:rPr>
        <w:t xml:space="preserve"> </w:t>
      </w:r>
    </w:p>
    <w:p w14:paraId="571A521C" w14:textId="77777777" w:rsidR="00E44F94" w:rsidRPr="00DF6A61" w:rsidRDefault="00E44F94">
      <w:pPr>
        <w:ind w:right="-760"/>
        <w:rPr>
          <w:rFonts w:ascii="Calibri" w:hAnsi="Calibri" w:cs="Calibri"/>
        </w:rPr>
      </w:pPr>
    </w:p>
    <w:p w14:paraId="27CCD3D7" w14:textId="77777777" w:rsidR="00E44F94" w:rsidRPr="00DF6A61" w:rsidRDefault="00E44F94">
      <w:pPr>
        <w:ind w:right="-760"/>
        <w:rPr>
          <w:rFonts w:ascii="Calibri" w:hAnsi="Calibri" w:cs="Calibri"/>
        </w:rPr>
      </w:pPr>
    </w:p>
    <w:p w14:paraId="77E7A682" w14:textId="77777777" w:rsidR="00A31F1F" w:rsidRPr="00DF6A61" w:rsidRDefault="00644021">
      <w:pPr>
        <w:ind w:right="-760"/>
        <w:rPr>
          <w:rFonts w:ascii="Calibri" w:hAnsi="Calibri" w:cs="Calibri"/>
          <w:b/>
        </w:rPr>
      </w:pPr>
      <w:r w:rsidRPr="00DF6A61">
        <w:rPr>
          <w:rFonts w:ascii="Calibri" w:hAnsi="Calibri" w:cs="Calibri"/>
          <w:b/>
          <w:u w:val="single"/>
        </w:rPr>
        <w:t>IL A ETE CONVENU ET ARRETE CE QUI SUIT</w:t>
      </w:r>
      <w:r w:rsidRPr="00DF6A61">
        <w:rPr>
          <w:rFonts w:ascii="Calibri" w:hAnsi="Calibri" w:cs="Calibri"/>
          <w:b/>
        </w:rPr>
        <w:t> :</w:t>
      </w:r>
    </w:p>
    <w:p w14:paraId="0CEBCD67" w14:textId="77777777" w:rsidR="0095784D" w:rsidRPr="00DF6A61" w:rsidRDefault="0095784D" w:rsidP="0095784D">
      <w:pPr>
        <w:rPr>
          <w:rFonts w:ascii="Calibri" w:hAnsi="Calibri" w:cs="Calibri"/>
        </w:rPr>
      </w:pPr>
    </w:p>
    <w:p w14:paraId="4D33ABC7" w14:textId="77777777" w:rsidR="00B37131" w:rsidRPr="00DF6A61" w:rsidRDefault="00B37131">
      <w:pPr>
        <w:pStyle w:val="Titre1"/>
        <w:rPr>
          <w:rFonts w:ascii="Calibri" w:hAnsi="Calibri" w:cs="Calibri"/>
        </w:rPr>
      </w:pPr>
    </w:p>
    <w:p w14:paraId="5251D672" w14:textId="77777777" w:rsidR="002C5D38" w:rsidRPr="00DF6A61" w:rsidRDefault="00663717">
      <w:pPr>
        <w:pStyle w:val="Titre1"/>
        <w:rPr>
          <w:rFonts w:ascii="Calibri" w:hAnsi="Calibri" w:cs="Calibri"/>
        </w:rPr>
      </w:pPr>
      <w:r w:rsidRPr="00DF6A61">
        <w:rPr>
          <w:rFonts w:ascii="Calibri" w:hAnsi="Calibri" w:cs="Calibri"/>
        </w:rPr>
        <w:t xml:space="preserve">ARTICLE </w:t>
      </w:r>
      <w:r w:rsidR="00B37131" w:rsidRPr="00DF6A61">
        <w:rPr>
          <w:rFonts w:ascii="Calibri" w:hAnsi="Calibri" w:cs="Calibri"/>
        </w:rPr>
        <w:t>1</w:t>
      </w:r>
      <w:r w:rsidR="004D64E9" w:rsidRPr="00DF6A61">
        <w:rPr>
          <w:rFonts w:ascii="Calibri" w:hAnsi="Calibri" w:cs="Calibri"/>
        </w:rPr>
        <w:t xml:space="preserve"> - </w:t>
      </w:r>
      <w:r w:rsidR="00C1145E" w:rsidRPr="00DF6A61">
        <w:rPr>
          <w:rFonts w:ascii="Calibri" w:hAnsi="Calibri" w:cs="Calibri"/>
        </w:rPr>
        <w:t>OBJET DE L’AVENANT</w:t>
      </w:r>
    </w:p>
    <w:p w14:paraId="289CB57F" w14:textId="77777777" w:rsidR="00C1145E" w:rsidRPr="00DF6A61" w:rsidRDefault="00C1145E" w:rsidP="00C1145E">
      <w:pPr>
        <w:rPr>
          <w:rFonts w:ascii="Calibri" w:hAnsi="Calibri" w:cs="Calibri"/>
        </w:rPr>
      </w:pPr>
    </w:p>
    <w:p w14:paraId="1EEB9A10" w14:textId="77777777" w:rsidR="00C1145E" w:rsidRPr="00555B1C" w:rsidRDefault="00E15899" w:rsidP="00DA3CED">
      <w:pPr>
        <w:jc w:val="both"/>
        <w:rPr>
          <w:rFonts w:ascii="Calibri" w:hAnsi="Calibri" w:cs="Calibri"/>
        </w:rPr>
      </w:pPr>
      <w:r w:rsidRPr="00DF6A61">
        <w:rPr>
          <w:rFonts w:ascii="Calibri" w:hAnsi="Calibri" w:cs="Calibri"/>
        </w:rPr>
        <w:t>Le présent avenant a pour objet de préciser, aux dates d’effet</w:t>
      </w:r>
      <w:r w:rsidR="00793FD4">
        <w:rPr>
          <w:rFonts w:ascii="Calibri" w:hAnsi="Calibri" w:cs="Calibri"/>
        </w:rPr>
        <w:t xml:space="preserve"> </w:t>
      </w:r>
      <w:r w:rsidR="00793FD4" w:rsidRPr="00670EF6">
        <w:rPr>
          <w:rFonts w:ascii="Calibri" w:hAnsi="Calibri" w:cs="Calibri"/>
        </w:rPr>
        <w:t>et pour la durée</w:t>
      </w:r>
      <w:r w:rsidR="00793FD4" w:rsidRPr="00DF6A61">
        <w:rPr>
          <w:rFonts w:ascii="Calibri" w:hAnsi="Calibri" w:cs="Calibri"/>
        </w:rPr>
        <w:t xml:space="preserve"> convenue</w:t>
      </w:r>
      <w:r w:rsidRPr="00DF6A61">
        <w:rPr>
          <w:rFonts w:ascii="Calibri" w:hAnsi="Calibri" w:cs="Calibri"/>
        </w:rPr>
        <w:t xml:space="preserve"> à l’article 3 ci-après </w:t>
      </w:r>
      <w:r w:rsidRPr="00960A94">
        <w:rPr>
          <w:rFonts w:ascii="Calibri" w:hAnsi="Calibri" w:cs="Calibri"/>
        </w:rPr>
        <w:t>et compte tenu des contraintes ainsi rencontrées et décrites en préambule, les modifications temporaires</w:t>
      </w:r>
      <w:r w:rsidRPr="00DF6A61">
        <w:rPr>
          <w:rFonts w:ascii="Calibri" w:hAnsi="Calibri" w:cs="Calibri"/>
        </w:rPr>
        <w:t xml:space="preserve"> apportées au régime horaire du personnel affecté </w:t>
      </w:r>
      <w:r w:rsidR="00DA3CED">
        <w:rPr>
          <w:rFonts w:ascii="Calibri" w:hAnsi="Calibri" w:cs="Calibri"/>
        </w:rPr>
        <w:t>à la Coupe à longueur</w:t>
      </w:r>
      <w:r w:rsidRPr="00DF6A61">
        <w:rPr>
          <w:rFonts w:ascii="Calibri" w:hAnsi="Calibri" w:cs="Calibri"/>
        </w:rPr>
        <w:t xml:space="preserve">, pour en revenir à un mode d’organisation en </w:t>
      </w:r>
      <w:r w:rsidR="00AC5FD3" w:rsidRPr="00DF6A61">
        <w:rPr>
          <w:rFonts w:ascii="Calibri" w:hAnsi="Calibri" w:cs="Calibri"/>
        </w:rPr>
        <w:t>2</w:t>
      </w:r>
      <w:r w:rsidRPr="00DF6A61">
        <w:rPr>
          <w:rFonts w:ascii="Calibri" w:hAnsi="Calibri" w:cs="Calibri"/>
        </w:rPr>
        <w:t xml:space="preserve">x8 </w:t>
      </w:r>
      <w:r w:rsidR="00793FD4">
        <w:rPr>
          <w:rFonts w:ascii="Calibri" w:hAnsi="Calibri" w:cs="Calibri"/>
        </w:rPr>
        <w:t>dans le cadre du dispositif de modulation institué par l’accord du 29 mars 2000, en lieu et place du 3x8 jusqu’alors applicable</w:t>
      </w:r>
      <w:r w:rsidR="00670EF6" w:rsidRPr="00670EF6">
        <w:rPr>
          <w:rFonts w:ascii="Calibri" w:hAnsi="Calibri" w:cs="Calibri"/>
        </w:rPr>
        <w:t>.</w:t>
      </w:r>
    </w:p>
    <w:p w14:paraId="4F8211E2" w14:textId="77777777" w:rsidR="00DC4C55" w:rsidRPr="00670EF6" w:rsidRDefault="00015EC8" w:rsidP="00DA3CED">
      <w:pPr>
        <w:jc w:val="both"/>
        <w:rPr>
          <w:rFonts w:ascii="Calibri" w:hAnsi="Calibri" w:cs="Calibri"/>
        </w:rPr>
      </w:pPr>
      <w:r>
        <w:rPr>
          <w:rFonts w:ascii="Calibri" w:hAnsi="Calibri" w:cs="Calibri"/>
        </w:rPr>
        <w:br/>
      </w:r>
    </w:p>
    <w:p w14:paraId="4BF4DC2C" w14:textId="77777777" w:rsidR="00DC4C55" w:rsidRPr="00670EF6" w:rsidRDefault="00DC4C55" w:rsidP="00DA3CED">
      <w:pPr>
        <w:jc w:val="both"/>
        <w:rPr>
          <w:rFonts w:ascii="Calibri" w:hAnsi="Calibri" w:cs="Calibri"/>
        </w:rPr>
      </w:pPr>
      <w:r w:rsidRPr="00670EF6">
        <w:rPr>
          <w:rFonts w:ascii="Calibri" w:hAnsi="Calibri" w:cs="Calibri"/>
        </w:rPr>
        <w:t>Il déroge en tant que de besoin aux dispositions de l’accord du 29 mars 2000 qui s’avèreraient en contradiction avec les dispositions ci-après définies, qui seules auront vocation à s’appliquer.</w:t>
      </w:r>
    </w:p>
    <w:p w14:paraId="0BAF725B" w14:textId="77777777" w:rsidR="00C1145E" w:rsidRPr="00DF6A61" w:rsidRDefault="00C1145E" w:rsidP="00C1145E">
      <w:pPr>
        <w:rPr>
          <w:rFonts w:ascii="Calibri" w:hAnsi="Calibri" w:cs="Calibri"/>
        </w:rPr>
      </w:pPr>
    </w:p>
    <w:p w14:paraId="64C2D5E3" w14:textId="77777777" w:rsidR="00C1145E" w:rsidRPr="00DF6A61" w:rsidRDefault="00C1145E" w:rsidP="00C1145E">
      <w:pPr>
        <w:rPr>
          <w:rFonts w:ascii="Calibri" w:hAnsi="Calibri" w:cs="Calibri"/>
          <w:b/>
          <w:bCs/>
          <w:u w:val="single"/>
        </w:rPr>
      </w:pPr>
      <w:r w:rsidRPr="00DF6A61">
        <w:rPr>
          <w:rFonts w:ascii="Calibri" w:hAnsi="Calibri" w:cs="Calibri"/>
          <w:b/>
          <w:bCs/>
          <w:u w:val="single"/>
        </w:rPr>
        <w:t xml:space="preserve">ARTICLE 2 </w:t>
      </w:r>
      <w:r w:rsidR="004D64E9" w:rsidRPr="00DF6A61">
        <w:rPr>
          <w:rFonts w:ascii="Calibri" w:hAnsi="Calibri" w:cs="Calibri"/>
          <w:b/>
          <w:bCs/>
          <w:u w:val="single"/>
        </w:rPr>
        <w:t>-</w:t>
      </w:r>
      <w:r w:rsidRPr="00DF6A61">
        <w:rPr>
          <w:rFonts w:ascii="Calibri" w:hAnsi="Calibri" w:cs="Calibri"/>
          <w:b/>
          <w:bCs/>
          <w:u w:val="single"/>
        </w:rPr>
        <w:t xml:space="preserve"> ORGANISATION DU TRAVAIL </w:t>
      </w:r>
      <w:r w:rsidR="00DA3CED">
        <w:rPr>
          <w:rFonts w:ascii="Calibri" w:hAnsi="Calibri" w:cs="Calibri"/>
          <w:b/>
          <w:bCs/>
          <w:u w:val="single"/>
        </w:rPr>
        <w:t>A LA COUPE A LONGUEUR</w:t>
      </w:r>
      <w:r w:rsidRPr="00DF6A61">
        <w:rPr>
          <w:rFonts w:ascii="Calibri" w:hAnsi="Calibri" w:cs="Calibri"/>
          <w:b/>
          <w:bCs/>
          <w:u w:val="single"/>
        </w:rPr>
        <w:t xml:space="preserve"> </w:t>
      </w:r>
    </w:p>
    <w:p w14:paraId="21945496" w14:textId="77777777" w:rsidR="00C1145E" w:rsidRPr="00DF6A61" w:rsidRDefault="00C1145E" w:rsidP="00C1145E">
      <w:pPr>
        <w:rPr>
          <w:rFonts w:ascii="Calibri" w:hAnsi="Calibri" w:cs="Calibri"/>
        </w:rPr>
      </w:pPr>
    </w:p>
    <w:p w14:paraId="527DC047" w14:textId="77777777" w:rsidR="00952CA0" w:rsidRPr="00DF6A61" w:rsidRDefault="00952CA0" w:rsidP="00952CA0">
      <w:pPr>
        <w:jc w:val="both"/>
        <w:rPr>
          <w:rFonts w:ascii="Calibri" w:hAnsi="Calibri" w:cs="Calibri"/>
        </w:rPr>
      </w:pPr>
      <w:r w:rsidRPr="00DF6A61">
        <w:rPr>
          <w:rFonts w:ascii="Calibri" w:hAnsi="Calibri" w:cs="Calibri"/>
        </w:rPr>
        <w:t>En pratique</w:t>
      </w:r>
      <w:r w:rsidR="00CC4DAE" w:rsidRPr="00DF6A61">
        <w:rPr>
          <w:rFonts w:ascii="Calibri" w:hAnsi="Calibri" w:cs="Calibri"/>
        </w:rPr>
        <w:t xml:space="preserve"> et selon les discussions intervenues entre les parties,</w:t>
      </w:r>
      <w:r w:rsidRPr="00DF6A61">
        <w:rPr>
          <w:rFonts w:ascii="Calibri" w:hAnsi="Calibri" w:cs="Calibri"/>
        </w:rPr>
        <w:t xml:space="preserve"> ce</w:t>
      </w:r>
      <w:r w:rsidR="00CC4DAE" w:rsidRPr="00DF6A61">
        <w:rPr>
          <w:rFonts w:ascii="Calibri" w:hAnsi="Calibri" w:cs="Calibri"/>
        </w:rPr>
        <w:t>s modifications</w:t>
      </w:r>
      <w:r w:rsidRPr="00DF6A61">
        <w:rPr>
          <w:rFonts w:ascii="Calibri" w:hAnsi="Calibri" w:cs="Calibri"/>
        </w:rPr>
        <w:t xml:space="preserve"> se tradui</w:t>
      </w:r>
      <w:r w:rsidR="00840C48" w:rsidRPr="00DF6A61">
        <w:rPr>
          <w:rFonts w:ascii="Calibri" w:hAnsi="Calibri" w:cs="Calibri"/>
        </w:rPr>
        <w:t>sent comme suit :</w:t>
      </w:r>
    </w:p>
    <w:p w14:paraId="3D465011" w14:textId="77777777" w:rsidR="00952CA0" w:rsidRPr="00DF6A61" w:rsidRDefault="00952CA0" w:rsidP="00952CA0">
      <w:pPr>
        <w:jc w:val="both"/>
        <w:rPr>
          <w:rFonts w:ascii="Calibri" w:hAnsi="Calibri" w:cs="Calibri"/>
          <w:sz w:val="20"/>
          <w:szCs w:val="20"/>
        </w:rPr>
      </w:pPr>
    </w:p>
    <w:p w14:paraId="4D7A61B5" w14:textId="77777777" w:rsidR="00C15D2B" w:rsidRPr="004B32A2" w:rsidRDefault="00371EFB" w:rsidP="00A476D3">
      <w:pPr>
        <w:jc w:val="both"/>
        <w:rPr>
          <w:rFonts w:ascii="Calibri" w:hAnsi="Calibri" w:cs="Calibri"/>
        </w:rPr>
      </w:pPr>
      <w:r w:rsidRPr="004B32A2">
        <w:rPr>
          <w:rFonts w:ascii="Calibri" w:hAnsi="Calibri" w:cs="Calibri"/>
        </w:rPr>
        <w:t xml:space="preserve">A compter du </w:t>
      </w:r>
      <w:r w:rsidR="00DA3CED" w:rsidRPr="004B32A2">
        <w:rPr>
          <w:rFonts w:ascii="Calibri" w:hAnsi="Calibri" w:cs="Calibri"/>
        </w:rPr>
        <w:t>6 avril 2026</w:t>
      </w:r>
      <w:r w:rsidRPr="004B32A2">
        <w:rPr>
          <w:rFonts w:ascii="Calibri" w:hAnsi="Calibri" w:cs="Calibri"/>
        </w:rPr>
        <w:t xml:space="preserve"> et jusqu’au </w:t>
      </w:r>
      <w:r w:rsidR="00C15D2B" w:rsidRPr="004B32A2">
        <w:rPr>
          <w:rFonts w:ascii="Calibri" w:hAnsi="Calibri" w:cs="Calibri"/>
        </w:rPr>
        <w:t>31 décembre 202</w:t>
      </w:r>
      <w:r w:rsidR="00DA3CED" w:rsidRPr="004B32A2">
        <w:rPr>
          <w:rFonts w:ascii="Calibri" w:hAnsi="Calibri" w:cs="Calibri"/>
        </w:rPr>
        <w:t>6</w:t>
      </w:r>
      <w:r w:rsidRPr="004B32A2">
        <w:rPr>
          <w:rFonts w:ascii="Calibri" w:hAnsi="Calibri" w:cs="Calibri"/>
        </w:rPr>
        <w:t xml:space="preserve"> le personnel affecté </w:t>
      </w:r>
      <w:r w:rsidR="00DA3CED" w:rsidRPr="004B32A2">
        <w:rPr>
          <w:rFonts w:ascii="Calibri" w:hAnsi="Calibri" w:cs="Calibri"/>
        </w:rPr>
        <w:t xml:space="preserve">à la Coupe à longueur </w:t>
      </w:r>
      <w:r w:rsidR="00840C48" w:rsidRPr="004B32A2">
        <w:rPr>
          <w:rFonts w:ascii="Calibri" w:hAnsi="Calibri" w:cs="Calibri"/>
        </w:rPr>
        <w:t xml:space="preserve">verra son rythme de travail organisé selon un mode </w:t>
      </w:r>
      <w:r w:rsidRPr="004B32A2">
        <w:rPr>
          <w:rFonts w:ascii="Calibri" w:hAnsi="Calibri" w:cs="Calibri"/>
        </w:rPr>
        <w:t xml:space="preserve">en </w:t>
      </w:r>
      <w:r w:rsidR="00C15D2B" w:rsidRPr="004B32A2">
        <w:rPr>
          <w:rFonts w:ascii="Calibri" w:hAnsi="Calibri" w:cs="Calibri"/>
        </w:rPr>
        <w:t>2</w:t>
      </w:r>
      <w:r w:rsidRPr="004B32A2">
        <w:rPr>
          <w:rFonts w:ascii="Calibri" w:hAnsi="Calibri" w:cs="Calibri"/>
        </w:rPr>
        <w:t>x8 annualisé</w:t>
      </w:r>
      <w:r w:rsidR="00840C48" w:rsidRPr="004B32A2">
        <w:rPr>
          <w:rFonts w:ascii="Calibri" w:hAnsi="Calibri" w:cs="Calibri"/>
        </w:rPr>
        <w:t xml:space="preserve">, </w:t>
      </w:r>
      <w:r w:rsidR="002C022C" w:rsidRPr="004B32A2">
        <w:rPr>
          <w:rFonts w:ascii="Calibri" w:hAnsi="Calibri" w:cs="Calibri"/>
        </w:rPr>
        <w:t xml:space="preserve">avec </w:t>
      </w:r>
      <w:r w:rsidR="002C022C" w:rsidRPr="00670EF6">
        <w:rPr>
          <w:rFonts w:ascii="Calibri" w:hAnsi="Calibri" w:cs="Calibri"/>
        </w:rPr>
        <w:t>compteur et modulable</w:t>
      </w:r>
      <w:r w:rsidR="00D810AF" w:rsidRPr="00670EF6">
        <w:rPr>
          <w:rFonts w:ascii="Calibri" w:hAnsi="Calibri" w:cs="Calibri"/>
        </w:rPr>
        <w:t>, tel que prévu et initié à l’accord du 29 mars 2000.</w:t>
      </w:r>
    </w:p>
    <w:p w14:paraId="6B034C2C" w14:textId="77777777" w:rsidR="00371EFB" w:rsidRPr="00DF6A61" w:rsidRDefault="00C15D2B" w:rsidP="00A476D3">
      <w:pPr>
        <w:jc w:val="both"/>
        <w:rPr>
          <w:rFonts w:ascii="Calibri" w:hAnsi="Calibri" w:cs="Calibri"/>
        </w:rPr>
      </w:pPr>
      <w:r w:rsidRPr="00DF6A61">
        <w:rPr>
          <w:rFonts w:ascii="Calibri" w:hAnsi="Calibri" w:cs="Calibri"/>
        </w:rPr>
        <w:t xml:space="preserve">Le personnel de </w:t>
      </w:r>
      <w:r w:rsidR="00DA3CED">
        <w:rPr>
          <w:rFonts w:ascii="Calibri" w:hAnsi="Calibri" w:cs="Calibri"/>
        </w:rPr>
        <w:t>Coupe à longueur</w:t>
      </w:r>
      <w:r w:rsidRPr="00DF6A61">
        <w:rPr>
          <w:rFonts w:ascii="Calibri" w:hAnsi="Calibri" w:cs="Calibri"/>
        </w:rPr>
        <w:t xml:space="preserve"> sera ainsi réparti en 2 équipes de </w:t>
      </w:r>
      <w:r w:rsidR="0048044F">
        <w:rPr>
          <w:rFonts w:ascii="Calibri" w:hAnsi="Calibri" w:cs="Calibri"/>
        </w:rPr>
        <w:t>5</w:t>
      </w:r>
      <w:r w:rsidRPr="00DF6A61">
        <w:rPr>
          <w:rFonts w:ascii="Calibri" w:hAnsi="Calibri" w:cs="Calibri"/>
        </w:rPr>
        <w:t xml:space="preserve"> personnes</w:t>
      </w:r>
      <w:r w:rsidR="00DC4C55">
        <w:rPr>
          <w:rFonts w:ascii="Calibri" w:hAnsi="Calibri" w:cs="Calibri"/>
        </w:rPr>
        <w:t xml:space="preserve">. Compte tenu de l’effectif en compte à la date des présentes, </w:t>
      </w:r>
      <w:r w:rsidR="0048044F">
        <w:rPr>
          <w:rFonts w:ascii="Calibri" w:hAnsi="Calibri" w:cs="Calibri"/>
        </w:rPr>
        <w:t xml:space="preserve">1 </w:t>
      </w:r>
      <w:r w:rsidR="0048044F" w:rsidRPr="00555B1C">
        <w:rPr>
          <w:rFonts w:ascii="Calibri" w:hAnsi="Calibri" w:cs="Calibri"/>
        </w:rPr>
        <w:t xml:space="preserve">personne </w:t>
      </w:r>
      <w:r w:rsidR="004908FA" w:rsidRPr="00555B1C">
        <w:rPr>
          <w:rFonts w:ascii="Calibri" w:hAnsi="Calibri" w:cs="Calibri"/>
        </w:rPr>
        <w:t>aura vocation à être</w:t>
      </w:r>
      <w:r w:rsidR="0048044F" w:rsidRPr="00555B1C">
        <w:rPr>
          <w:rFonts w:ascii="Calibri" w:hAnsi="Calibri" w:cs="Calibri"/>
        </w:rPr>
        <w:t xml:space="preserve"> transférée</w:t>
      </w:r>
      <w:r w:rsidR="0048044F">
        <w:rPr>
          <w:rFonts w:ascii="Calibri" w:hAnsi="Calibri" w:cs="Calibri"/>
        </w:rPr>
        <w:t xml:space="preserve"> vers le refendage</w:t>
      </w:r>
      <w:r w:rsidR="00755CAB">
        <w:rPr>
          <w:rFonts w:ascii="Calibri" w:hAnsi="Calibri" w:cs="Calibri"/>
        </w:rPr>
        <w:t xml:space="preserve">, </w:t>
      </w:r>
      <w:r w:rsidR="0048044F">
        <w:rPr>
          <w:rFonts w:ascii="Calibri" w:hAnsi="Calibri" w:cs="Calibri"/>
        </w:rPr>
        <w:t>une autre</w:t>
      </w:r>
      <w:r w:rsidR="00D810AF">
        <w:rPr>
          <w:rFonts w:ascii="Calibri" w:hAnsi="Calibri" w:cs="Calibri"/>
        </w:rPr>
        <w:t xml:space="preserve"> </w:t>
      </w:r>
      <w:r w:rsidR="00D810AF" w:rsidRPr="00670EF6">
        <w:rPr>
          <w:rFonts w:ascii="Calibri" w:hAnsi="Calibri" w:cs="Calibri"/>
        </w:rPr>
        <w:t>du refendage</w:t>
      </w:r>
      <w:r w:rsidR="0048044F">
        <w:rPr>
          <w:rFonts w:ascii="Calibri" w:hAnsi="Calibri" w:cs="Calibri"/>
        </w:rPr>
        <w:t xml:space="preserve"> vers la logistique.</w:t>
      </w:r>
    </w:p>
    <w:p w14:paraId="788E11A4" w14:textId="77777777" w:rsidR="004D64E9" w:rsidRPr="00DF6A61" w:rsidRDefault="004D64E9" w:rsidP="00A476D3">
      <w:pPr>
        <w:jc w:val="both"/>
        <w:rPr>
          <w:rFonts w:ascii="Calibri" w:hAnsi="Calibri" w:cs="Calibri"/>
        </w:rPr>
      </w:pPr>
    </w:p>
    <w:p w14:paraId="7D47C2E0" w14:textId="77777777" w:rsidR="008940FE" w:rsidRPr="00DF6A61" w:rsidRDefault="008940FE" w:rsidP="008940FE">
      <w:pPr>
        <w:jc w:val="both"/>
        <w:rPr>
          <w:rFonts w:ascii="Calibri" w:hAnsi="Calibri" w:cs="Calibri"/>
        </w:rPr>
      </w:pPr>
      <w:r w:rsidRPr="00DF6A61">
        <w:rPr>
          <w:rFonts w:ascii="Calibri" w:hAnsi="Calibri" w:cs="Calibri"/>
        </w:rPr>
        <w:t xml:space="preserve">Ce cycle en 2x8 débutera le </w:t>
      </w:r>
      <w:r w:rsidR="0048044F" w:rsidRPr="00670EF6">
        <w:rPr>
          <w:rFonts w:ascii="Calibri" w:hAnsi="Calibri" w:cs="Calibri"/>
        </w:rPr>
        <w:t>0</w:t>
      </w:r>
      <w:r w:rsidR="00D810AF" w:rsidRPr="00670EF6">
        <w:rPr>
          <w:rFonts w:ascii="Calibri" w:hAnsi="Calibri" w:cs="Calibri"/>
        </w:rPr>
        <w:t>7</w:t>
      </w:r>
      <w:r w:rsidR="0048044F">
        <w:rPr>
          <w:rFonts w:ascii="Calibri" w:hAnsi="Calibri" w:cs="Calibri"/>
        </w:rPr>
        <w:t xml:space="preserve"> avril 2026</w:t>
      </w:r>
      <w:r w:rsidRPr="00DF6A61">
        <w:rPr>
          <w:rFonts w:ascii="Calibri" w:hAnsi="Calibri" w:cs="Calibri"/>
        </w:rPr>
        <w:t xml:space="preserve"> avec l’équipe 1 prenant le poste du matin, et l’équipe 2 le poste d’après-midi.</w:t>
      </w:r>
    </w:p>
    <w:p w14:paraId="450C06C8" w14:textId="77777777" w:rsidR="004D64E9" w:rsidRPr="00555B1C" w:rsidRDefault="004D64E9" w:rsidP="00A476D3">
      <w:pPr>
        <w:jc w:val="both"/>
        <w:rPr>
          <w:rFonts w:ascii="Calibri" w:hAnsi="Calibri" w:cs="Calibri"/>
        </w:rPr>
      </w:pPr>
    </w:p>
    <w:p w14:paraId="796D06C9" w14:textId="77777777" w:rsidR="004D64E9" w:rsidRDefault="008940FE" w:rsidP="00A476D3">
      <w:pPr>
        <w:jc w:val="both"/>
        <w:rPr>
          <w:rFonts w:ascii="Calibri" w:hAnsi="Calibri" w:cs="Calibri"/>
        </w:rPr>
      </w:pPr>
      <w:r w:rsidRPr="00555B1C">
        <w:rPr>
          <w:rFonts w:ascii="Calibri" w:hAnsi="Calibri" w:cs="Calibri"/>
        </w:rPr>
        <w:t>Pendant toute la période</w:t>
      </w:r>
      <w:r w:rsidR="004908FA" w:rsidRPr="00555B1C">
        <w:rPr>
          <w:rFonts w:ascii="Calibri" w:hAnsi="Calibri" w:cs="Calibri"/>
        </w:rPr>
        <w:t xml:space="preserve"> d’application du présent avenant</w:t>
      </w:r>
      <w:r w:rsidRPr="00555B1C">
        <w:rPr>
          <w:rFonts w:ascii="Calibri" w:hAnsi="Calibri" w:cs="Calibri"/>
        </w:rPr>
        <w:t xml:space="preserve"> ces </w:t>
      </w:r>
      <w:r w:rsidRPr="00DF6A61">
        <w:rPr>
          <w:rFonts w:ascii="Calibri" w:hAnsi="Calibri" w:cs="Calibri"/>
        </w:rPr>
        <w:t>équipes alterneront les postes</w:t>
      </w:r>
      <w:r w:rsidR="004908FA">
        <w:rPr>
          <w:rFonts w:ascii="Calibri" w:hAnsi="Calibri" w:cs="Calibri"/>
        </w:rPr>
        <w:t xml:space="preserve"> </w:t>
      </w:r>
      <w:r w:rsidRPr="00DF6A61">
        <w:rPr>
          <w:rFonts w:ascii="Calibri" w:hAnsi="Calibri" w:cs="Calibri"/>
        </w:rPr>
        <w:t>du matin et d’après-midi.</w:t>
      </w:r>
    </w:p>
    <w:p w14:paraId="66AA4EF1" w14:textId="77777777" w:rsidR="00B016E1" w:rsidRDefault="00B016E1" w:rsidP="00A476D3">
      <w:pPr>
        <w:jc w:val="both"/>
        <w:rPr>
          <w:rFonts w:ascii="Calibri" w:hAnsi="Calibri" w:cs="Calibri"/>
        </w:rPr>
      </w:pPr>
    </w:p>
    <w:p w14:paraId="2EA3728E" w14:textId="77777777" w:rsidR="00B016E1" w:rsidRDefault="00B016E1" w:rsidP="00B016E1">
      <w:pPr>
        <w:jc w:val="both"/>
        <w:rPr>
          <w:rFonts w:ascii="Calibri" w:hAnsi="Calibri" w:cs="Calibri"/>
        </w:rPr>
      </w:pPr>
      <w:r w:rsidRPr="00B016E1">
        <w:rPr>
          <w:rFonts w:ascii="Calibri" w:hAnsi="Calibri" w:cs="Calibri"/>
        </w:rPr>
        <w:t>Les horaires de postes applicables demeurent ceux en vigueur sur le site pour les équipes postées</w:t>
      </w:r>
      <w:r w:rsidR="000F0256" w:rsidRPr="000F0256">
        <w:rPr>
          <w:rFonts w:ascii="Calibri" w:hAnsi="Calibri" w:cs="Calibri"/>
        </w:rPr>
        <w:t xml:space="preserve"> </w:t>
      </w:r>
      <w:r w:rsidRPr="000F0256">
        <w:rPr>
          <w:rFonts w:ascii="Calibri" w:hAnsi="Calibri" w:cs="Calibri"/>
        </w:rPr>
        <w:t>sauf disposition contraire issue d’accords ou de notes de service applicables.</w:t>
      </w:r>
    </w:p>
    <w:p w14:paraId="4F6E86DB" w14:textId="77777777" w:rsidR="00B016E1" w:rsidRPr="00B016E1" w:rsidRDefault="00B016E1" w:rsidP="00B016E1">
      <w:pPr>
        <w:jc w:val="both"/>
        <w:rPr>
          <w:rFonts w:ascii="Calibri" w:hAnsi="Calibri" w:cs="Calibri"/>
        </w:rPr>
      </w:pPr>
    </w:p>
    <w:p w14:paraId="5E384E28" w14:textId="77777777" w:rsidR="004D64E9" w:rsidRPr="00DF6A61" w:rsidRDefault="00B016E1" w:rsidP="00A476D3">
      <w:pPr>
        <w:jc w:val="both"/>
        <w:rPr>
          <w:rFonts w:ascii="Calibri" w:hAnsi="Calibri" w:cs="Calibri"/>
        </w:rPr>
      </w:pPr>
      <w:r w:rsidRPr="005D56BD">
        <w:rPr>
          <w:rFonts w:ascii="Calibri" w:hAnsi="Calibri" w:cs="Calibri"/>
        </w:rPr>
        <w:t xml:space="preserve">En tout état de cause, l’organisation du travail mise en œuvre au titre du présent avenant respectera les dispositions légales et conventionnelles relatives : (i) à la durée maximale </w:t>
      </w:r>
      <w:r w:rsidRPr="005D56BD">
        <w:rPr>
          <w:rFonts w:ascii="Calibri" w:hAnsi="Calibri" w:cs="Calibri"/>
        </w:rPr>
        <w:lastRenderedPageBreak/>
        <w:t>quotidienne et hebdomadaire de travail, (ii) aux temps de repos quotidien et hebdomadaire, impliquant de ne pas travailler plus de 6 jours consécutifs par semaine civile, (iii) aux règles d’hygiène, de sécurité et de prévention des risques.</w:t>
      </w:r>
    </w:p>
    <w:p w14:paraId="311B4320" w14:textId="77777777" w:rsidR="00E2520E" w:rsidRPr="00DF6A61" w:rsidRDefault="00371EFB" w:rsidP="00A476D3">
      <w:pPr>
        <w:jc w:val="both"/>
        <w:rPr>
          <w:rFonts w:ascii="Calibri" w:hAnsi="Calibri" w:cs="Calibri"/>
        </w:rPr>
      </w:pPr>
      <w:r w:rsidRPr="00DF6A61">
        <w:rPr>
          <w:rFonts w:ascii="Calibri" w:hAnsi="Calibri" w:cs="Calibri"/>
        </w:rPr>
        <w:t xml:space="preserve">L’ensemble du personnel </w:t>
      </w:r>
      <w:r w:rsidR="00DE75A6" w:rsidRPr="000F0256">
        <w:rPr>
          <w:rFonts w:ascii="Calibri" w:hAnsi="Calibri" w:cs="Calibri"/>
        </w:rPr>
        <w:t>de la</w:t>
      </w:r>
      <w:r w:rsidR="00DE75A6">
        <w:rPr>
          <w:rFonts w:ascii="Calibri" w:hAnsi="Calibri" w:cs="Calibri"/>
        </w:rPr>
        <w:t xml:space="preserve"> </w:t>
      </w:r>
      <w:r w:rsidR="00DA3CED">
        <w:rPr>
          <w:rFonts w:ascii="Calibri" w:hAnsi="Calibri" w:cs="Calibri"/>
        </w:rPr>
        <w:t>Coupe à longueur</w:t>
      </w:r>
      <w:r w:rsidR="00181433" w:rsidRPr="00DF6A61">
        <w:rPr>
          <w:rFonts w:ascii="Calibri" w:hAnsi="Calibri" w:cs="Calibri"/>
        </w:rPr>
        <w:t xml:space="preserve"> </w:t>
      </w:r>
      <w:r w:rsidRPr="00DF6A61">
        <w:rPr>
          <w:rFonts w:ascii="Calibri" w:hAnsi="Calibri" w:cs="Calibri"/>
        </w:rPr>
        <w:t xml:space="preserve">se verra </w:t>
      </w:r>
      <w:r w:rsidR="00307077" w:rsidRPr="00DF6A61">
        <w:rPr>
          <w:rFonts w:ascii="Calibri" w:hAnsi="Calibri" w:cs="Calibri"/>
        </w:rPr>
        <w:t xml:space="preserve">par ailleurs </w:t>
      </w:r>
      <w:r w:rsidRPr="00DF6A61">
        <w:rPr>
          <w:rFonts w:ascii="Calibri" w:hAnsi="Calibri" w:cs="Calibri"/>
        </w:rPr>
        <w:t>attribu</w:t>
      </w:r>
      <w:r w:rsidR="00181433" w:rsidRPr="00DF6A61">
        <w:rPr>
          <w:rFonts w:ascii="Calibri" w:hAnsi="Calibri" w:cs="Calibri"/>
        </w:rPr>
        <w:t>er</w:t>
      </w:r>
      <w:r w:rsidR="00307077" w:rsidRPr="00DF6A61">
        <w:rPr>
          <w:rFonts w:ascii="Calibri" w:hAnsi="Calibri" w:cs="Calibri"/>
        </w:rPr>
        <w:t>,</w:t>
      </w:r>
      <w:r w:rsidR="00840C48" w:rsidRPr="00DF6A61">
        <w:rPr>
          <w:rFonts w:ascii="Calibri" w:hAnsi="Calibri" w:cs="Calibri"/>
        </w:rPr>
        <w:t xml:space="preserve"> lors de ce passage temporaire en </w:t>
      </w:r>
      <w:r w:rsidR="00307077" w:rsidRPr="00DF6A61">
        <w:rPr>
          <w:rFonts w:ascii="Calibri" w:hAnsi="Calibri" w:cs="Calibri"/>
        </w:rPr>
        <w:t>2</w:t>
      </w:r>
      <w:r w:rsidR="00840C48" w:rsidRPr="00DF6A61">
        <w:rPr>
          <w:rFonts w:ascii="Calibri" w:hAnsi="Calibri" w:cs="Calibri"/>
        </w:rPr>
        <w:t>x8</w:t>
      </w:r>
      <w:r w:rsidR="00307077" w:rsidRPr="00DF6A61">
        <w:rPr>
          <w:rFonts w:ascii="Calibri" w:hAnsi="Calibri" w:cs="Calibri"/>
        </w:rPr>
        <w:t xml:space="preserve"> ou du renforcement des équipes de la Coupe à longueur</w:t>
      </w:r>
      <w:r w:rsidR="00E2520E" w:rsidRPr="00DF6A61">
        <w:rPr>
          <w:rFonts w:ascii="Calibri" w:hAnsi="Calibri" w:cs="Calibri"/>
        </w:rPr>
        <w:t> :</w:t>
      </w:r>
    </w:p>
    <w:p w14:paraId="7DEB005B" w14:textId="77777777" w:rsidR="00E2520E" w:rsidRPr="00DF6A61" w:rsidRDefault="00E2520E" w:rsidP="00A476D3">
      <w:pPr>
        <w:jc w:val="both"/>
        <w:rPr>
          <w:rFonts w:ascii="Calibri" w:hAnsi="Calibri" w:cs="Calibri"/>
        </w:rPr>
      </w:pPr>
    </w:p>
    <w:p w14:paraId="3B79AC2E" w14:textId="77777777" w:rsidR="00371EFB" w:rsidRPr="00DF6A61" w:rsidRDefault="00E2520E" w:rsidP="00A476D3">
      <w:pPr>
        <w:jc w:val="both"/>
        <w:rPr>
          <w:rFonts w:ascii="Calibri" w:hAnsi="Calibri" w:cs="Calibri"/>
        </w:rPr>
      </w:pPr>
      <w:r w:rsidRPr="00DF6A61">
        <w:rPr>
          <w:rFonts w:ascii="Calibri" w:hAnsi="Calibri" w:cs="Calibri"/>
        </w:rPr>
        <w:t>-</w:t>
      </w:r>
      <w:r w:rsidR="00371EFB" w:rsidRPr="00DF6A61">
        <w:rPr>
          <w:rFonts w:ascii="Calibri" w:hAnsi="Calibri" w:cs="Calibri"/>
        </w:rPr>
        <w:t xml:space="preserve"> </w:t>
      </w:r>
      <w:r w:rsidRPr="00DF6A61">
        <w:rPr>
          <w:rFonts w:ascii="Calibri" w:hAnsi="Calibri" w:cs="Calibri"/>
        </w:rPr>
        <w:t>au titre de la 1</w:t>
      </w:r>
      <w:r w:rsidRPr="00DF6A61">
        <w:rPr>
          <w:rFonts w:ascii="Calibri" w:hAnsi="Calibri" w:cs="Calibri"/>
          <w:vertAlign w:val="superscript"/>
        </w:rPr>
        <w:t>ère</w:t>
      </w:r>
      <w:r w:rsidRPr="00DF6A61">
        <w:rPr>
          <w:rFonts w:ascii="Calibri" w:hAnsi="Calibri" w:cs="Calibri"/>
        </w:rPr>
        <w:t xml:space="preserve"> semaine </w:t>
      </w:r>
      <w:r w:rsidR="003B7A65" w:rsidRPr="00DF6A61">
        <w:rPr>
          <w:rFonts w:ascii="Calibri" w:hAnsi="Calibri" w:cs="Calibri"/>
        </w:rPr>
        <w:t>d’application</w:t>
      </w:r>
      <w:r w:rsidRPr="00DF6A61">
        <w:rPr>
          <w:rFonts w:ascii="Calibri" w:hAnsi="Calibri" w:cs="Calibri"/>
        </w:rPr>
        <w:t xml:space="preserve">, </w:t>
      </w:r>
      <w:r w:rsidR="00371EFB" w:rsidRPr="00DF6A61">
        <w:rPr>
          <w:rFonts w:ascii="Calibri" w:hAnsi="Calibri" w:cs="Calibri"/>
        </w:rPr>
        <w:t>une prime de polyvalence de 60</w:t>
      </w:r>
      <w:r w:rsidR="00840C48" w:rsidRPr="00DF6A61">
        <w:rPr>
          <w:rFonts w:ascii="Calibri" w:hAnsi="Calibri" w:cs="Calibri"/>
        </w:rPr>
        <w:t xml:space="preserve"> </w:t>
      </w:r>
      <w:r w:rsidR="00371EFB" w:rsidRPr="00DF6A61">
        <w:rPr>
          <w:rFonts w:ascii="Calibri" w:hAnsi="Calibri" w:cs="Calibri"/>
        </w:rPr>
        <w:t>€</w:t>
      </w:r>
      <w:r w:rsidR="00840C48" w:rsidRPr="00DF6A61">
        <w:rPr>
          <w:rFonts w:ascii="Calibri" w:hAnsi="Calibri" w:cs="Calibri"/>
        </w:rPr>
        <w:t xml:space="preserve"> brut</w:t>
      </w:r>
      <w:r w:rsidR="00E44F94" w:rsidRPr="00DF6A61">
        <w:rPr>
          <w:rFonts w:ascii="Calibri" w:hAnsi="Calibri" w:cs="Calibri"/>
        </w:rPr>
        <w:t>,</w:t>
      </w:r>
      <w:r w:rsidR="00371EFB" w:rsidRPr="00DF6A61">
        <w:rPr>
          <w:rFonts w:ascii="Calibri" w:hAnsi="Calibri" w:cs="Calibri"/>
        </w:rPr>
        <w:t xml:space="preserve"> </w:t>
      </w:r>
      <w:r w:rsidRPr="00DF6A61">
        <w:rPr>
          <w:rFonts w:ascii="Calibri" w:hAnsi="Calibri" w:cs="Calibri"/>
        </w:rPr>
        <w:t>équivalant</w:t>
      </w:r>
      <w:r w:rsidR="00371EFB" w:rsidRPr="00DF6A61">
        <w:rPr>
          <w:rFonts w:ascii="Calibri" w:hAnsi="Calibri" w:cs="Calibri"/>
        </w:rPr>
        <w:t xml:space="preserve"> </w:t>
      </w:r>
      <w:r w:rsidR="00B23416" w:rsidRPr="00DF6A61">
        <w:rPr>
          <w:rFonts w:ascii="Calibri" w:hAnsi="Calibri" w:cs="Calibri"/>
        </w:rPr>
        <w:t>au paiement d’une semaine de prime de polyvalence</w:t>
      </w:r>
      <w:r w:rsidRPr="00DF6A61">
        <w:rPr>
          <w:rFonts w:ascii="Calibri" w:hAnsi="Calibri" w:cs="Calibri"/>
        </w:rPr>
        <w:t xml:space="preserve">, payée avec la paye du mois de </w:t>
      </w:r>
      <w:r w:rsidRPr="00DF6A61">
        <w:rPr>
          <w:rFonts w:ascii="Calibri" w:hAnsi="Calibri" w:cs="Calibri"/>
        </w:rPr>
        <w:br/>
      </w:r>
      <w:r w:rsidR="0048044F">
        <w:rPr>
          <w:rFonts w:ascii="Calibri" w:hAnsi="Calibri" w:cs="Calibri"/>
        </w:rPr>
        <w:t>mai 2026</w:t>
      </w:r>
      <w:r w:rsidR="0048044F" w:rsidRPr="00DF6A61">
        <w:rPr>
          <w:rFonts w:ascii="Calibri" w:hAnsi="Calibri" w:cs="Calibri"/>
        </w:rPr>
        <w:t xml:space="preserve"> ;</w:t>
      </w:r>
    </w:p>
    <w:p w14:paraId="45CF23C6" w14:textId="77777777" w:rsidR="00E2520E" w:rsidRPr="00DF6A61" w:rsidRDefault="00E2520E" w:rsidP="00A476D3">
      <w:pPr>
        <w:jc w:val="both"/>
        <w:rPr>
          <w:rFonts w:ascii="Calibri" w:hAnsi="Calibri" w:cs="Calibri"/>
        </w:rPr>
      </w:pPr>
    </w:p>
    <w:p w14:paraId="369C2C36" w14:textId="77777777" w:rsidR="00E2520E" w:rsidRPr="00DF6A61" w:rsidRDefault="00E2520E" w:rsidP="00E2520E">
      <w:pPr>
        <w:jc w:val="both"/>
        <w:rPr>
          <w:rFonts w:ascii="Calibri" w:hAnsi="Calibri" w:cs="Calibri"/>
        </w:rPr>
      </w:pPr>
      <w:r w:rsidRPr="00BD32DD">
        <w:rPr>
          <w:rFonts w:ascii="Calibri" w:hAnsi="Calibri" w:cs="Calibri"/>
        </w:rPr>
        <w:t xml:space="preserve">- au titre de la dernière semaine </w:t>
      </w:r>
      <w:r w:rsidR="003B7A65" w:rsidRPr="00BD32DD">
        <w:rPr>
          <w:rFonts w:ascii="Calibri" w:hAnsi="Calibri" w:cs="Calibri"/>
        </w:rPr>
        <w:t>d’application</w:t>
      </w:r>
      <w:r w:rsidRPr="00BD32DD">
        <w:rPr>
          <w:rFonts w:ascii="Calibri" w:hAnsi="Calibri" w:cs="Calibri"/>
        </w:rPr>
        <w:t xml:space="preserve">, une prime de polyvalence </w:t>
      </w:r>
      <w:r w:rsidR="00E946D0" w:rsidRPr="00BD32DD">
        <w:rPr>
          <w:rFonts w:ascii="Calibri" w:hAnsi="Calibri" w:cs="Calibri"/>
        </w:rPr>
        <w:t xml:space="preserve">de 60 </w:t>
      </w:r>
      <w:r w:rsidR="00224B29" w:rsidRPr="00BD32DD">
        <w:rPr>
          <w:rFonts w:ascii="Calibri" w:hAnsi="Calibri" w:cs="Calibri"/>
        </w:rPr>
        <w:t>€</w:t>
      </w:r>
      <w:r w:rsidR="00E946D0" w:rsidRPr="00BD32DD">
        <w:rPr>
          <w:rFonts w:ascii="Calibri" w:hAnsi="Calibri" w:cs="Calibri"/>
        </w:rPr>
        <w:t xml:space="preserve"> brut, </w:t>
      </w:r>
      <w:r w:rsidRPr="00BD32DD">
        <w:rPr>
          <w:rFonts w:ascii="Calibri" w:hAnsi="Calibri" w:cs="Calibri"/>
        </w:rPr>
        <w:t>équivalant au paiement d’une semaine de prime de polyvalence, payée avec la paye du mois de décembre 202</w:t>
      </w:r>
      <w:r w:rsidR="00BD32DD" w:rsidRPr="00BD32DD">
        <w:rPr>
          <w:rFonts w:ascii="Calibri" w:hAnsi="Calibri" w:cs="Calibri"/>
        </w:rPr>
        <w:t>6</w:t>
      </w:r>
      <w:r w:rsidRPr="00BD32DD">
        <w:rPr>
          <w:rFonts w:ascii="Calibri" w:hAnsi="Calibri" w:cs="Calibri"/>
        </w:rPr>
        <w:t> ;</w:t>
      </w:r>
      <w:r w:rsidR="0048044F">
        <w:rPr>
          <w:rFonts w:ascii="Calibri" w:hAnsi="Calibri" w:cs="Calibri"/>
        </w:rPr>
        <w:t xml:space="preserve"> </w:t>
      </w:r>
    </w:p>
    <w:p w14:paraId="2058DFD2" w14:textId="77777777" w:rsidR="00E2520E" w:rsidRPr="00DF6A61" w:rsidRDefault="00E2520E" w:rsidP="00E2520E">
      <w:pPr>
        <w:jc w:val="both"/>
        <w:rPr>
          <w:rFonts w:ascii="Calibri" w:hAnsi="Calibri" w:cs="Calibri"/>
        </w:rPr>
      </w:pPr>
    </w:p>
    <w:p w14:paraId="0C8F4AB7" w14:textId="77777777" w:rsidR="00E2520E" w:rsidRPr="00DF6A61" w:rsidRDefault="00E2520E" w:rsidP="00E2520E">
      <w:pPr>
        <w:jc w:val="both"/>
        <w:rPr>
          <w:rFonts w:ascii="Calibri" w:hAnsi="Calibri" w:cs="Calibri"/>
        </w:rPr>
      </w:pPr>
      <w:r w:rsidRPr="00DF6A61">
        <w:rPr>
          <w:rFonts w:ascii="Calibri" w:hAnsi="Calibri" w:cs="Calibri"/>
        </w:rPr>
        <w:t xml:space="preserve">- une prime de compensation équivalant au paiement d’une semaine de nuit, </w:t>
      </w:r>
      <w:r w:rsidR="00E946D0" w:rsidRPr="00DF6A61">
        <w:rPr>
          <w:rFonts w:ascii="Calibri" w:hAnsi="Calibri" w:cs="Calibri"/>
        </w:rPr>
        <w:t xml:space="preserve">avec </w:t>
      </w:r>
      <w:r w:rsidRPr="00DF6A61">
        <w:rPr>
          <w:rFonts w:ascii="Calibri" w:hAnsi="Calibri" w:cs="Calibri"/>
        </w:rPr>
        <w:t xml:space="preserve">la paye du mois de </w:t>
      </w:r>
      <w:r w:rsidR="0048044F">
        <w:rPr>
          <w:rFonts w:ascii="Calibri" w:hAnsi="Calibri" w:cs="Calibri"/>
        </w:rPr>
        <w:t>mai 2026</w:t>
      </w:r>
      <w:r w:rsidRPr="00DF6A61">
        <w:rPr>
          <w:rFonts w:ascii="Calibri" w:hAnsi="Calibri" w:cs="Calibri"/>
        </w:rPr>
        <w:t>.</w:t>
      </w:r>
    </w:p>
    <w:p w14:paraId="703216A2" w14:textId="77777777" w:rsidR="00E2520E" w:rsidRPr="00DF6A61" w:rsidRDefault="00E2520E" w:rsidP="00A476D3">
      <w:pPr>
        <w:jc w:val="both"/>
        <w:rPr>
          <w:rFonts w:ascii="Calibri" w:hAnsi="Calibri" w:cs="Calibri"/>
        </w:rPr>
      </w:pPr>
    </w:p>
    <w:p w14:paraId="4C9B41FB" w14:textId="77777777" w:rsidR="00B23416" w:rsidRPr="00DF6A61" w:rsidRDefault="00955D63" w:rsidP="00955D63">
      <w:pPr>
        <w:jc w:val="both"/>
        <w:rPr>
          <w:rFonts w:ascii="Calibri" w:hAnsi="Calibri" w:cs="Calibri"/>
        </w:rPr>
      </w:pPr>
      <w:r w:rsidRPr="00DF6A61">
        <w:rPr>
          <w:rFonts w:ascii="Calibri" w:hAnsi="Calibri" w:cs="Calibri"/>
        </w:rPr>
        <w:t xml:space="preserve">La composition des équipes et leur affectation seront communiquées et </w:t>
      </w:r>
      <w:r w:rsidR="00CE750B" w:rsidRPr="00DF6A61">
        <w:rPr>
          <w:rFonts w:ascii="Calibri" w:hAnsi="Calibri" w:cs="Calibri"/>
        </w:rPr>
        <w:t>affichées</w:t>
      </w:r>
      <w:r w:rsidRPr="00DF6A61">
        <w:rPr>
          <w:rFonts w:ascii="Calibri" w:hAnsi="Calibri" w:cs="Calibri"/>
        </w:rPr>
        <w:t xml:space="preserve"> dès signature du présent avenant.</w:t>
      </w:r>
    </w:p>
    <w:p w14:paraId="7B3F2135" w14:textId="77777777" w:rsidR="002C022C" w:rsidRPr="00DF6A61" w:rsidRDefault="002C022C" w:rsidP="00955D63">
      <w:pPr>
        <w:jc w:val="both"/>
        <w:rPr>
          <w:rFonts w:ascii="Calibri" w:hAnsi="Calibri" w:cs="Calibri"/>
        </w:rPr>
      </w:pPr>
    </w:p>
    <w:p w14:paraId="3FE9E517" w14:textId="77777777" w:rsidR="00E44F94" w:rsidRPr="00DF6A61" w:rsidRDefault="00E44F94" w:rsidP="00955D63">
      <w:pPr>
        <w:jc w:val="both"/>
        <w:rPr>
          <w:rFonts w:ascii="Calibri" w:hAnsi="Calibri" w:cs="Calibri"/>
          <w:bCs/>
        </w:rPr>
      </w:pPr>
    </w:p>
    <w:p w14:paraId="0B06807F" w14:textId="77777777" w:rsidR="00180F49" w:rsidRPr="00DF6A61" w:rsidRDefault="00180F49" w:rsidP="00955D63">
      <w:pPr>
        <w:pStyle w:val="Titre1"/>
        <w:rPr>
          <w:rFonts w:ascii="Calibri" w:hAnsi="Calibri" w:cs="Calibri"/>
        </w:rPr>
      </w:pPr>
      <w:r w:rsidRPr="00DF6A61">
        <w:rPr>
          <w:rFonts w:ascii="Calibri" w:hAnsi="Calibri" w:cs="Calibri"/>
        </w:rPr>
        <w:t xml:space="preserve">ARTICLE </w:t>
      </w:r>
      <w:r w:rsidR="005A79EC" w:rsidRPr="00DF6A61">
        <w:rPr>
          <w:rFonts w:ascii="Calibri" w:hAnsi="Calibri" w:cs="Calibri"/>
        </w:rPr>
        <w:t>3</w:t>
      </w:r>
      <w:r w:rsidR="00081F2C" w:rsidRPr="00DF6A61">
        <w:rPr>
          <w:rFonts w:ascii="Calibri" w:hAnsi="Calibri" w:cs="Calibri"/>
        </w:rPr>
        <w:t xml:space="preserve"> </w:t>
      </w:r>
      <w:r w:rsidR="004D64E9" w:rsidRPr="00DF6A61">
        <w:rPr>
          <w:rFonts w:ascii="Calibri" w:hAnsi="Calibri" w:cs="Calibri"/>
        </w:rPr>
        <w:t>-</w:t>
      </w:r>
      <w:r w:rsidRPr="00DF6A61">
        <w:rPr>
          <w:rFonts w:ascii="Calibri" w:hAnsi="Calibri" w:cs="Calibri"/>
        </w:rPr>
        <w:t xml:space="preserve"> DUREE</w:t>
      </w:r>
    </w:p>
    <w:p w14:paraId="137C3326" w14:textId="77777777" w:rsidR="008D1A3C" w:rsidRPr="00DF6A61" w:rsidRDefault="008D1A3C" w:rsidP="00955D63">
      <w:pPr>
        <w:pBdr>
          <w:top w:val="nil"/>
          <w:left w:val="nil"/>
          <w:bottom w:val="nil"/>
          <w:right w:val="nil"/>
          <w:between w:val="nil"/>
        </w:pBdr>
        <w:jc w:val="both"/>
        <w:rPr>
          <w:rFonts w:ascii="Calibri" w:hAnsi="Calibri" w:cs="Calibri"/>
          <w:b/>
        </w:rPr>
      </w:pPr>
    </w:p>
    <w:p w14:paraId="1EC2F653" w14:textId="77777777" w:rsidR="00C56DCA" w:rsidRPr="00DF6A61" w:rsidRDefault="008D1A3C" w:rsidP="00955D63">
      <w:pPr>
        <w:pBdr>
          <w:top w:val="nil"/>
          <w:left w:val="nil"/>
          <w:bottom w:val="nil"/>
          <w:right w:val="nil"/>
          <w:between w:val="nil"/>
        </w:pBdr>
        <w:jc w:val="both"/>
        <w:rPr>
          <w:rFonts w:ascii="Calibri" w:hAnsi="Calibri" w:cs="Calibri"/>
        </w:rPr>
      </w:pPr>
      <w:r w:rsidRPr="00DF6A61">
        <w:rPr>
          <w:rFonts w:ascii="Calibri" w:hAnsi="Calibri" w:cs="Calibri"/>
        </w:rPr>
        <w:t>Le</w:t>
      </w:r>
      <w:r w:rsidR="0095784D" w:rsidRPr="00DF6A61">
        <w:rPr>
          <w:rFonts w:ascii="Calibri" w:hAnsi="Calibri" w:cs="Calibri"/>
        </w:rPr>
        <w:t xml:space="preserve">s stipulations du présent </w:t>
      </w:r>
      <w:r w:rsidR="008C4CBE" w:rsidRPr="00DF6A61">
        <w:rPr>
          <w:rFonts w:ascii="Calibri" w:hAnsi="Calibri" w:cs="Calibri"/>
        </w:rPr>
        <w:t xml:space="preserve">accord </w:t>
      </w:r>
      <w:r w:rsidR="00D771C2" w:rsidRPr="00DF6A61">
        <w:rPr>
          <w:rFonts w:ascii="Calibri" w:hAnsi="Calibri" w:cs="Calibri"/>
        </w:rPr>
        <w:t>s’appliqueront à</w:t>
      </w:r>
      <w:r w:rsidR="00010B36" w:rsidRPr="00DF6A61">
        <w:rPr>
          <w:rFonts w:ascii="Calibri" w:hAnsi="Calibri" w:cs="Calibri"/>
        </w:rPr>
        <w:t xml:space="preserve"> compter du</w:t>
      </w:r>
      <w:r w:rsidR="00146B02" w:rsidRPr="00DF6A61">
        <w:rPr>
          <w:rFonts w:ascii="Calibri" w:hAnsi="Calibri" w:cs="Calibri"/>
        </w:rPr>
        <w:t xml:space="preserve"> </w:t>
      </w:r>
      <w:r w:rsidR="00D810AF" w:rsidRPr="000F0256">
        <w:rPr>
          <w:rFonts w:ascii="Calibri" w:hAnsi="Calibri" w:cs="Calibri"/>
        </w:rPr>
        <w:t>7</w:t>
      </w:r>
      <w:r w:rsidR="006D7EA6">
        <w:rPr>
          <w:rFonts w:ascii="Calibri" w:hAnsi="Calibri" w:cs="Calibri"/>
        </w:rPr>
        <w:t xml:space="preserve"> avril 2026</w:t>
      </w:r>
      <w:r w:rsidR="00D771C2" w:rsidRPr="00DF6A61">
        <w:rPr>
          <w:rFonts w:ascii="Calibri" w:hAnsi="Calibri" w:cs="Calibri"/>
        </w:rPr>
        <w:t xml:space="preserve"> </w:t>
      </w:r>
      <w:r w:rsidR="00D771C2" w:rsidRPr="00BD32DD">
        <w:rPr>
          <w:rFonts w:ascii="Calibri" w:hAnsi="Calibri" w:cs="Calibri"/>
        </w:rPr>
        <w:t>et jusqu’au</w:t>
      </w:r>
      <w:r w:rsidR="00C56DCA" w:rsidRPr="00BD32DD">
        <w:rPr>
          <w:rFonts w:ascii="Calibri" w:hAnsi="Calibri" w:cs="Calibri"/>
        </w:rPr>
        <w:t xml:space="preserve"> </w:t>
      </w:r>
      <w:r w:rsidR="00E44F94" w:rsidRPr="00BD32DD">
        <w:rPr>
          <w:rFonts w:ascii="Calibri" w:hAnsi="Calibri" w:cs="Calibri"/>
        </w:rPr>
        <w:br/>
      </w:r>
      <w:r w:rsidR="00955D63" w:rsidRPr="00BD32DD">
        <w:rPr>
          <w:rFonts w:ascii="Calibri" w:hAnsi="Calibri" w:cs="Calibri"/>
        </w:rPr>
        <w:t>31 décembre 202</w:t>
      </w:r>
      <w:r w:rsidR="006D7EA6" w:rsidRPr="00BD32DD">
        <w:rPr>
          <w:rFonts w:ascii="Calibri" w:hAnsi="Calibri" w:cs="Calibri"/>
        </w:rPr>
        <w:t>6</w:t>
      </w:r>
      <w:r w:rsidR="00C56DCA" w:rsidRPr="00BD32DD">
        <w:rPr>
          <w:rFonts w:ascii="Calibri" w:hAnsi="Calibri" w:cs="Calibri"/>
        </w:rPr>
        <w:t>.</w:t>
      </w:r>
      <w:r w:rsidR="00C56DCA" w:rsidRPr="00DF6A61">
        <w:rPr>
          <w:rFonts w:ascii="Calibri" w:hAnsi="Calibri" w:cs="Calibri"/>
        </w:rPr>
        <w:t xml:space="preserve"> </w:t>
      </w:r>
    </w:p>
    <w:p w14:paraId="38708680" w14:textId="77777777" w:rsidR="00C56DCA" w:rsidRPr="00DF6A61" w:rsidRDefault="00C56DCA" w:rsidP="00955D63">
      <w:pPr>
        <w:pBdr>
          <w:top w:val="nil"/>
          <w:left w:val="nil"/>
          <w:bottom w:val="nil"/>
          <w:right w:val="nil"/>
          <w:between w:val="nil"/>
        </w:pBdr>
        <w:jc w:val="both"/>
        <w:rPr>
          <w:rFonts w:ascii="Calibri" w:hAnsi="Calibri" w:cs="Calibri"/>
        </w:rPr>
      </w:pPr>
    </w:p>
    <w:p w14:paraId="4FE4A6C1" w14:textId="77777777" w:rsidR="000C4CCA" w:rsidRPr="00DF6A61" w:rsidRDefault="000C4CCA" w:rsidP="00955D63">
      <w:pPr>
        <w:pBdr>
          <w:top w:val="nil"/>
          <w:left w:val="nil"/>
          <w:bottom w:val="nil"/>
          <w:right w:val="nil"/>
          <w:between w:val="nil"/>
        </w:pBdr>
        <w:jc w:val="both"/>
        <w:rPr>
          <w:rFonts w:ascii="Calibri" w:hAnsi="Calibri" w:cs="Calibri"/>
          <w:strike/>
        </w:rPr>
      </w:pPr>
      <w:r w:rsidRPr="00DF6A61">
        <w:rPr>
          <w:rFonts w:ascii="Calibri" w:hAnsi="Calibri" w:cs="Calibri"/>
        </w:rPr>
        <w:t>Chaque partie signataire ou adhérente peut</w:t>
      </w:r>
      <w:r w:rsidR="000346A5" w:rsidRPr="00DF6A61">
        <w:rPr>
          <w:rFonts w:ascii="Calibri" w:hAnsi="Calibri" w:cs="Calibri"/>
        </w:rPr>
        <w:t xml:space="preserve"> par ailleurs</w:t>
      </w:r>
      <w:r w:rsidRPr="00DF6A61">
        <w:rPr>
          <w:rFonts w:ascii="Calibri" w:hAnsi="Calibri" w:cs="Calibri"/>
        </w:rPr>
        <w:t xml:space="preserve"> demander la révision de tout ou partie du présent accord, en notifiant sa volonté de réviser l’accord par lettre recommandée avec accusé de </w:t>
      </w:r>
      <w:r w:rsidRPr="000F0256">
        <w:rPr>
          <w:rFonts w:ascii="Calibri" w:hAnsi="Calibri" w:cs="Calibri"/>
        </w:rPr>
        <w:t>réception</w:t>
      </w:r>
      <w:r w:rsidR="00755CAB" w:rsidRPr="000F0256">
        <w:rPr>
          <w:rFonts w:ascii="Calibri" w:hAnsi="Calibri" w:cs="Calibri"/>
        </w:rPr>
        <w:t xml:space="preserve"> ou en main propre</w:t>
      </w:r>
      <w:r w:rsidRPr="000F0256">
        <w:rPr>
          <w:rFonts w:ascii="Calibri" w:hAnsi="Calibri" w:cs="Calibri"/>
        </w:rPr>
        <w:t xml:space="preserve"> </w:t>
      </w:r>
      <w:r w:rsidR="00755CAB" w:rsidRPr="000F0256">
        <w:rPr>
          <w:rFonts w:ascii="Calibri" w:hAnsi="Calibri" w:cs="Calibri"/>
        </w:rPr>
        <w:t>contre signature</w:t>
      </w:r>
      <w:r w:rsidR="00755CAB">
        <w:rPr>
          <w:rFonts w:ascii="Calibri" w:hAnsi="Calibri" w:cs="Calibri"/>
        </w:rPr>
        <w:t xml:space="preserve"> </w:t>
      </w:r>
      <w:r w:rsidRPr="00DF6A61">
        <w:rPr>
          <w:rFonts w:ascii="Calibri" w:hAnsi="Calibri" w:cs="Calibri"/>
        </w:rPr>
        <w:t>adressée à chacun des signataires</w:t>
      </w:r>
      <w:r w:rsidR="001D77B0" w:rsidRPr="00DF6A61">
        <w:rPr>
          <w:rFonts w:ascii="Calibri" w:hAnsi="Calibri" w:cs="Calibri"/>
        </w:rPr>
        <w:t>.</w:t>
      </w:r>
    </w:p>
    <w:p w14:paraId="11DE142E" w14:textId="77777777" w:rsidR="00E44F94" w:rsidRPr="00DF6A61" w:rsidRDefault="001D77B0" w:rsidP="00955D63">
      <w:pPr>
        <w:pBdr>
          <w:top w:val="nil"/>
          <w:left w:val="nil"/>
          <w:bottom w:val="nil"/>
          <w:right w:val="nil"/>
          <w:between w:val="nil"/>
        </w:pBdr>
        <w:jc w:val="both"/>
        <w:rPr>
          <w:rFonts w:ascii="Calibri" w:hAnsi="Calibri" w:cs="Calibri"/>
          <w:b/>
          <w:bCs/>
        </w:rPr>
      </w:pPr>
      <w:r w:rsidRPr="00DF6A61">
        <w:rPr>
          <w:rFonts w:ascii="Calibri" w:hAnsi="Calibri" w:cs="Calibri"/>
        </w:rPr>
        <w:t xml:space="preserve"> </w:t>
      </w:r>
    </w:p>
    <w:p w14:paraId="0FB8E8EE" w14:textId="77777777" w:rsidR="000C4CCA" w:rsidRPr="00DF6A61" w:rsidRDefault="00755CAB" w:rsidP="00755CAB">
      <w:pPr>
        <w:pBdr>
          <w:top w:val="nil"/>
          <w:left w:val="nil"/>
          <w:bottom w:val="nil"/>
          <w:right w:val="nil"/>
          <w:between w:val="nil"/>
        </w:pBdr>
        <w:rPr>
          <w:rFonts w:ascii="Calibri" w:hAnsi="Calibri" w:cs="Calibri"/>
        </w:rPr>
      </w:pPr>
      <w:r w:rsidRPr="000F0256">
        <w:rPr>
          <w:rFonts w:ascii="Calibri" w:hAnsi="Calibri" w:cs="Calibri"/>
          <w:b/>
          <w:bCs/>
        </w:rPr>
        <w:t>Toutes dérives ou non-respect des dispositions de l’accord d’entreprise du 29 mars 2000 sur la réduction et l’aménagement du temps de travail applicable au personnel en 2x8 annulera le présent avenant.</w:t>
      </w:r>
      <w:r w:rsidRPr="00755CAB">
        <w:rPr>
          <w:rFonts w:ascii="Calibri" w:hAnsi="Calibri" w:cs="Calibri"/>
          <w:b/>
          <w:bCs/>
        </w:rPr>
        <w:br/>
      </w:r>
      <w:r>
        <w:rPr>
          <w:rFonts w:ascii="Calibri" w:hAnsi="Calibri" w:cs="Calibri"/>
        </w:rPr>
        <w:br/>
      </w:r>
      <w:r w:rsidR="000C4CCA" w:rsidRPr="00DF6A61">
        <w:rPr>
          <w:rFonts w:ascii="Calibri" w:hAnsi="Calibri" w:cs="Calibri"/>
        </w:rPr>
        <w:t>En cas de demande de révision, la Direction et les Organisations syndicales représentatives disposeront d’un délai d’un mois, à compter de la première présentation de la demande de révision, pour discuter de cette proposition et, le cas échéant, établir un avenant.</w:t>
      </w:r>
    </w:p>
    <w:p w14:paraId="43CC9920" w14:textId="77777777" w:rsidR="00075A58" w:rsidRPr="00DF6A61" w:rsidRDefault="00075A58" w:rsidP="00E44F94">
      <w:pPr>
        <w:tabs>
          <w:tab w:val="left" w:pos="-1359"/>
          <w:tab w:val="left" w:pos="0"/>
          <w:tab w:val="left" w:pos="283"/>
          <w:tab w:val="left" w:pos="849"/>
          <w:tab w:val="left" w:pos="1134"/>
        </w:tabs>
        <w:jc w:val="both"/>
        <w:rPr>
          <w:rFonts w:ascii="Calibri" w:hAnsi="Calibri" w:cs="Calibri"/>
        </w:rPr>
      </w:pPr>
    </w:p>
    <w:p w14:paraId="1B1B2FFA" w14:textId="77777777" w:rsidR="004D64E9" w:rsidRPr="00DF6A61" w:rsidRDefault="004D64E9" w:rsidP="00E44F94">
      <w:pPr>
        <w:tabs>
          <w:tab w:val="left" w:pos="-1359"/>
          <w:tab w:val="left" w:pos="0"/>
          <w:tab w:val="left" w:pos="283"/>
          <w:tab w:val="left" w:pos="849"/>
          <w:tab w:val="left" w:pos="1134"/>
        </w:tabs>
        <w:jc w:val="both"/>
        <w:rPr>
          <w:rFonts w:ascii="Calibri" w:hAnsi="Calibri" w:cs="Calibri"/>
        </w:rPr>
      </w:pPr>
    </w:p>
    <w:p w14:paraId="7D0C4B01" w14:textId="77777777" w:rsidR="00292C23" w:rsidRPr="00DF6A61" w:rsidRDefault="00292C23" w:rsidP="00E44F94">
      <w:pPr>
        <w:tabs>
          <w:tab w:val="left" w:pos="-1359"/>
          <w:tab w:val="left" w:pos="0"/>
          <w:tab w:val="left" w:pos="339"/>
          <w:tab w:val="left" w:pos="849"/>
          <w:tab w:val="left" w:pos="1134"/>
          <w:tab w:val="left" w:pos="4818"/>
        </w:tabs>
        <w:jc w:val="both"/>
        <w:rPr>
          <w:rFonts w:ascii="Calibri" w:hAnsi="Calibri" w:cs="Calibri"/>
          <w:b/>
          <w:bCs/>
          <w:u w:val="single"/>
        </w:rPr>
      </w:pPr>
      <w:r w:rsidRPr="00DF6A61">
        <w:rPr>
          <w:rFonts w:ascii="Calibri" w:hAnsi="Calibri" w:cs="Calibri"/>
          <w:b/>
          <w:bCs/>
          <w:u w:val="single"/>
        </w:rPr>
        <w:t xml:space="preserve">ARTICLE </w:t>
      </w:r>
      <w:r w:rsidR="005A79EC" w:rsidRPr="00DF6A61">
        <w:rPr>
          <w:rFonts w:ascii="Calibri" w:hAnsi="Calibri" w:cs="Calibri"/>
          <w:b/>
          <w:bCs/>
          <w:u w:val="single"/>
        </w:rPr>
        <w:t>4</w:t>
      </w:r>
      <w:r w:rsidR="004D64E9" w:rsidRPr="00DF6A61">
        <w:rPr>
          <w:rFonts w:ascii="Calibri" w:hAnsi="Calibri" w:cs="Calibri"/>
          <w:b/>
          <w:bCs/>
          <w:u w:val="single"/>
        </w:rPr>
        <w:t xml:space="preserve"> </w:t>
      </w:r>
      <w:r w:rsidRPr="00DF6A61">
        <w:rPr>
          <w:rFonts w:ascii="Calibri" w:hAnsi="Calibri" w:cs="Calibri"/>
          <w:b/>
          <w:bCs/>
          <w:u w:val="single"/>
        </w:rPr>
        <w:t>- LITIGES</w:t>
      </w:r>
    </w:p>
    <w:p w14:paraId="5BA6669D" w14:textId="77777777" w:rsidR="00292C23" w:rsidRPr="00DF6A61" w:rsidRDefault="00292C23" w:rsidP="00E44F94">
      <w:pPr>
        <w:tabs>
          <w:tab w:val="left" w:pos="-1359"/>
          <w:tab w:val="left" w:pos="0"/>
          <w:tab w:val="left" w:pos="339"/>
          <w:tab w:val="left" w:pos="849"/>
          <w:tab w:val="left" w:pos="1134"/>
          <w:tab w:val="left" w:pos="4818"/>
        </w:tabs>
        <w:jc w:val="both"/>
        <w:rPr>
          <w:rFonts w:ascii="Calibri" w:hAnsi="Calibri" w:cs="Calibri"/>
        </w:rPr>
      </w:pPr>
    </w:p>
    <w:p w14:paraId="19BB7B9D" w14:textId="77777777" w:rsidR="00292C23" w:rsidRPr="00DF6A61" w:rsidRDefault="00292C23" w:rsidP="00E44F94">
      <w:pPr>
        <w:tabs>
          <w:tab w:val="left" w:pos="-1359"/>
          <w:tab w:val="left" w:pos="0"/>
          <w:tab w:val="left" w:pos="339"/>
          <w:tab w:val="left" w:pos="849"/>
          <w:tab w:val="left" w:pos="1134"/>
          <w:tab w:val="left" w:pos="4818"/>
        </w:tabs>
        <w:jc w:val="both"/>
        <w:rPr>
          <w:rFonts w:ascii="Calibri" w:hAnsi="Calibri" w:cs="Calibri"/>
          <w:strike/>
        </w:rPr>
      </w:pPr>
      <w:r w:rsidRPr="00DF6A61">
        <w:rPr>
          <w:rFonts w:ascii="Calibri" w:hAnsi="Calibri" w:cs="Calibri"/>
        </w:rPr>
        <w:t>En ce qui concerne tout litige qui pourrait s’élever au sujet de l’interprétation des dispositions du présent avenant ou de son application, les parties conviennent de se rencontrer</w:t>
      </w:r>
      <w:r w:rsidR="001D77B0" w:rsidRPr="00DF6A61">
        <w:rPr>
          <w:rFonts w:ascii="Calibri" w:hAnsi="Calibri" w:cs="Calibri"/>
        </w:rPr>
        <w:t>.</w:t>
      </w:r>
      <w:r w:rsidRPr="00DF6A61">
        <w:rPr>
          <w:rFonts w:ascii="Calibri" w:hAnsi="Calibri" w:cs="Calibri"/>
        </w:rPr>
        <w:t xml:space="preserve"> </w:t>
      </w:r>
    </w:p>
    <w:p w14:paraId="48820310" w14:textId="77777777" w:rsidR="00E5570B" w:rsidRPr="00DF6A61" w:rsidRDefault="00E5570B" w:rsidP="00292C23">
      <w:pPr>
        <w:tabs>
          <w:tab w:val="left" w:pos="-1359"/>
          <w:tab w:val="left" w:pos="0"/>
          <w:tab w:val="left" w:pos="339"/>
          <w:tab w:val="left" w:pos="849"/>
          <w:tab w:val="left" w:pos="1134"/>
          <w:tab w:val="left" w:pos="4818"/>
        </w:tabs>
        <w:rPr>
          <w:rFonts w:ascii="Calibri" w:hAnsi="Calibri" w:cs="Calibri"/>
        </w:rPr>
      </w:pPr>
    </w:p>
    <w:p w14:paraId="3EBC4C29" w14:textId="77777777" w:rsidR="00E44F94" w:rsidRPr="00DF6A61" w:rsidRDefault="00E44F94" w:rsidP="00292C23">
      <w:pPr>
        <w:tabs>
          <w:tab w:val="left" w:pos="-1359"/>
          <w:tab w:val="left" w:pos="0"/>
          <w:tab w:val="left" w:pos="339"/>
          <w:tab w:val="left" w:pos="849"/>
          <w:tab w:val="left" w:pos="1134"/>
          <w:tab w:val="left" w:pos="4818"/>
        </w:tabs>
        <w:rPr>
          <w:rFonts w:ascii="Calibri" w:hAnsi="Calibri" w:cs="Calibri"/>
        </w:rPr>
      </w:pPr>
    </w:p>
    <w:p w14:paraId="58C2A872" w14:textId="77777777" w:rsidR="00292C23" w:rsidRPr="00DF6A61" w:rsidRDefault="00292C23" w:rsidP="00292C23">
      <w:pPr>
        <w:tabs>
          <w:tab w:val="left" w:pos="-1359"/>
          <w:tab w:val="left" w:pos="0"/>
          <w:tab w:val="left" w:pos="339"/>
          <w:tab w:val="left" w:pos="849"/>
          <w:tab w:val="left" w:pos="1134"/>
          <w:tab w:val="left" w:pos="4818"/>
        </w:tabs>
        <w:rPr>
          <w:rFonts w:ascii="Calibri" w:hAnsi="Calibri" w:cs="Calibri"/>
          <w:b/>
          <w:bCs/>
          <w:u w:val="single"/>
        </w:rPr>
      </w:pPr>
      <w:r w:rsidRPr="00DF6A61">
        <w:rPr>
          <w:rFonts w:ascii="Calibri" w:hAnsi="Calibri" w:cs="Calibri"/>
          <w:b/>
          <w:bCs/>
          <w:u w:val="single"/>
        </w:rPr>
        <w:t xml:space="preserve">ARTICLE </w:t>
      </w:r>
      <w:r w:rsidR="005A79EC" w:rsidRPr="00DF6A61">
        <w:rPr>
          <w:rFonts w:ascii="Calibri" w:hAnsi="Calibri" w:cs="Calibri"/>
          <w:b/>
          <w:bCs/>
          <w:u w:val="single"/>
        </w:rPr>
        <w:t>5</w:t>
      </w:r>
      <w:r w:rsidR="004D64E9" w:rsidRPr="00DF6A61">
        <w:rPr>
          <w:rFonts w:ascii="Calibri" w:hAnsi="Calibri" w:cs="Calibri"/>
          <w:b/>
          <w:bCs/>
          <w:u w:val="single"/>
        </w:rPr>
        <w:t xml:space="preserve"> -</w:t>
      </w:r>
      <w:r w:rsidRPr="00DF6A61">
        <w:rPr>
          <w:rFonts w:ascii="Calibri" w:hAnsi="Calibri" w:cs="Calibri"/>
          <w:b/>
          <w:bCs/>
          <w:u w:val="single"/>
        </w:rPr>
        <w:t xml:space="preserve"> </w:t>
      </w:r>
      <w:r w:rsidR="00880EF3" w:rsidRPr="00DF6A61">
        <w:rPr>
          <w:rFonts w:ascii="Calibri" w:hAnsi="Calibri" w:cs="Calibri"/>
          <w:b/>
          <w:bCs/>
          <w:u w:val="single"/>
        </w:rPr>
        <w:t>DEPÔ</w:t>
      </w:r>
      <w:r w:rsidRPr="00DF6A61">
        <w:rPr>
          <w:rFonts w:ascii="Calibri" w:hAnsi="Calibri" w:cs="Calibri"/>
          <w:b/>
          <w:bCs/>
          <w:u w:val="single"/>
        </w:rPr>
        <w:t>T - PUBLICITE</w:t>
      </w:r>
    </w:p>
    <w:p w14:paraId="3EC4F84D" w14:textId="77777777" w:rsidR="00292C23" w:rsidRPr="00DF6A61" w:rsidRDefault="00292C23" w:rsidP="00292C23">
      <w:pPr>
        <w:tabs>
          <w:tab w:val="left" w:pos="-1359"/>
          <w:tab w:val="left" w:pos="0"/>
          <w:tab w:val="left" w:pos="339"/>
          <w:tab w:val="left" w:pos="849"/>
          <w:tab w:val="left" w:pos="1134"/>
          <w:tab w:val="left" w:pos="4818"/>
        </w:tabs>
        <w:rPr>
          <w:rFonts w:ascii="Calibri" w:hAnsi="Calibri" w:cs="Calibri"/>
        </w:rPr>
      </w:pPr>
    </w:p>
    <w:p w14:paraId="2576887A" w14:textId="77777777" w:rsidR="00822CF8" w:rsidRPr="00DF6A61" w:rsidRDefault="00822CF8" w:rsidP="00822CF8">
      <w:pPr>
        <w:tabs>
          <w:tab w:val="left" w:pos="-1359"/>
          <w:tab w:val="left" w:pos="0"/>
          <w:tab w:val="left" w:pos="339"/>
          <w:tab w:val="left" w:pos="849"/>
          <w:tab w:val="left" w:pos="1134"/>
          <w:tab w:val="left" w:pos="4818"/>
        </w:tabs>
        <w:jc w:val="both"/>
        <w:rPr>
          <w:rFonts w:ascii="Calibri" w:hAnsi="Calibri" w:cs="Calibri"/>
        </w:rPr>
      </w:pPr>
      <w:r w:rsidRPr="00DF6A61">
        <w:rPr>
          <w:rFonts w:ascii="Calibri" w:hAnsi="Calibri" w:cs="Calibri"/>
        </w:rPr>
        <w:lastRenderedPageBreak/>
        <w:t xml:space="preserve">Cet accord sera déposé à la </w:t>
      </w:r>
      <w:r w:rsidR="000C6D92" w:rsidRPr="00DF6A61">
        <w:rPr>
          <w:rFonts w:ascii="Calibri" w:hAnsi="Calibri" w:cs="Calibri"/>
        </w:rPr>
        <w:t>Direction régionale de l’économie, de l’emploi, du travail et des solidarités (DREETS)</w:t>
      </w:r>
      <w:r w:rsidRPr="00DF6A61">
        <w:rPr>
          <w:rFonts w:ascii="Calibri" w:hAnsi="Calibri" w:cs="Calibri"/>
        </w:rPr>
        <w:t xml:space="preserve">, et au </w:t>
      </w:r>
      <w:r w:rsidR="00180F49" w:rsidRPr="00DF6A61">
        <w:rPr>
          <w:rFonts w:ascii="Calibri" w:hAnsi="Calibri" w:cs="Calibri"/>
        </w:rPr>
        <w:t xml:space="preserve">greffe du </w:t>
      </w:r>
      <w:r w:rsidRPr="00DF6A61">
        <w:rPr>
          <w:rFonts w:ascii="Calibri" w:hAnsi="Calibri" w:cs="Calibri"/>
        </w:rPr>
        <w:t xml:space="preserve">Conseil de </w:t>
      </w:r>
      <w:r w:rsidR="00180F49" w:rsidRPr="00DF6A61">
        <w:rPr>
          <w:rFonts w:ascii="Calibri" w:hAnsi="Calibri" w:cs="Calibri"/>
        </w:rPr>
        <w:t>p</w:t>
      </w:r>
      <w:r w:rsidRPr="00DF6A61">
        <w:rPr>
          <w:rFonts w:ascii="Calibri" w:hAnsi="Calibri" w:cs="Calibri"/>
        </w:rPr>
        <w:t xml:space="preserve">rud'hommes </w:t>
      </w:r>
      <w:r w:rsidR="00180F49" w:rsidRPr="00DF6A61">
        <w:rPr>
          <w:rFonts w:ascii="Calibri" w:hAnsi="Calibri" w:cs="Calibri"/>
        </w:rPr>
        <w:t xml:space="preserve">de Colmar </w:t>
      </w:r>
      <w:r w:rsidRPr="00DF6A61">
        <w:rPr>
          <w:rFonts w:ascii="Calibri" w:hAnsi="Calibri" w:cs="Calibri"/>
        </w:rPr>
        <w:t>selon les dispositions de l’article L</w:t>
      </w:r>
      <w:r w:rsidR="00180F49" w:rsidRPr="00DF6A61">
        <w:rPr>
          <w:rFonts w:ascii="Calibri" w:hAnsi="Calibri" w:cs="Calibri"/>
        </w:rPr>
        <w:t>.</w:t>
      </w:r>
      <w:r w:rsidRPr="00DF6A61">
        <w:rPr>
          <w:rFonts w:ascii="Calibri" w:hAnsi="Calibri" w:cs="Calibri"/>
        </w:rPr>
        <w:t xml:space="preserve"> 2231-6 du Code du Travail.</w:t>
      </w:r>
    </w:p>
    <w:p w14:paraId="4F5E7661" w14:textId="77777777" w:rsidR="00E5570B" w:rsidRPr="00DF6A61" w:rsidRDefault="00E5570B" w:rsidP="00822CF8">
      <w:pPr>
        <w:tabs>
          <w:tab w:val="left" w:pos="-1359"/>
          <w:tab w:val="left" w:pos="0"/>
          <w:tab w:val="left" w:pos="339"/>
          <w:tab w:val="left" w:pos="849"/>
          <w:tab w:val="left" w:pos="1134"/>
          <w:tab w:val="left" w:pos="4818"/>
        </w:tabs>
        <w:jc w:val="both"/>
        <w:rPr>
          <w:rFonts w:ascii="Calibri" w:hAnsi="Calibri" w:cs="Calibri"/>
        </w:rPr>
      </w:pPr>
    </w:p>
    <w:p w14:paraId="75F03AB5" w14:textId="77777777" w:rsidR="00292C23" w:rsidRPr="00DF6A61" w:rsidRDefault="00822CF8" w:rsidP="00822CF8">
      <w:pPr>
        <w:tabs>
          <w:tab w:val="left" w:pos="-1359"/>
          <w:tab w:val="left" w:pos="0"/>
          <w:tab w:val="left" w:pos="339"/>
          <w:tab w:val="left" w:pos="849"/>
          <w:tab w:val="left" w:pos="1134"/>
          <w:tab w:val="left" w:pos="4818"/>
        </w:tabs>
        <w:jc w:val="both"/>
        <w:rPr>
          <w:rFonts w:ascii="Calibri" w:hAnsi="Calibri" w:cs="Calibri"/>
        </w:rPr>
      </w:pPr>
      <w:r w:rsidRPr="00DF6A61">
        <w:rPr>
          <w:rFonts w:ascii="Calibri" w:hAnsi="Calibri" w:cs="Calibri"/>
        </w:rPr>
        <w:t>En application de l’article L</w:t>
      </w:r>
      <w:r w:rsidR="00180F49" w:rsidRPr="00DF6A61">
        <w:rPr>
          <w:rFonts w:ascii="Calibri" w:hAnsi="Calibri" w:cs="Calibri"/>
        </w:rPr>
        <w:t xml:space="preserve">. </w:t>
      </w:r>
      <w:r w:rsidRPr="00DF6A61">
        <w:rPr>
          <w:rFonts w:ascii="Calibri" w:hAnsi="Calibri" w:cs="Calibri"/>
        </w:rPr>
        <w:t xml:space="preserve">2262-5 du Code du Travail, le présent accord sera transmis aux représentants du personnel et un </w:t>
      </w:r>
      <w:r w:rsidR="00292C23" w:rsidRPr="00DF6A61">
        <w:rPr>
          <w:rFonts w:ascii="Calibri" w:hAnsi="Calibri" w:cs="Calibri"/>
        </w:rPr>
        <w:t>exemplaire sera tenu à la disposition du personnel de l’entreprise selon les modalités indiquées dans un avis qui sera affiché.</w:t>
      </w:r>
    </w:p>
    <w:p w14:paraId="1C0918EF" w14:textId="77777777" w:rsidR="00586026" w:rsidRPr="00DF6A61" w:rsidRDefault="00586026" w:rsidP="00292C23">
      <w:pPr>
        <w:tabs>
          <w:tab w:val="left" w:pos="-1359"/>
          <w:tab w:val="left" w:pos="0"/>
          <w:tab w:val="left" w:pos="339"/>
          <w:tab w:val="left" w:pos="849"/>
          <w:tab w:val="left" w:pos="1134"/>
          <w:tab w:val="left" w:pos="4534"/>
        </w:tabs>
        <w:rPr>
          <w:rFonts w:ascii="Calibri" w:hAnsi="Calibri" w:cs="Calibri"/>
          <w:sz w:val="16"/>
          <w:szCs w:val="16"/>
        </w:rPr>
      </w:pPr>
    </w:p>
    <w:p w14:paraId="240E40F3" w14:textId="77777777" w:rsidR="00CE3DFD" w:rsidRPr="00DF6A61" w:rsidRDefault="00CE3DFD" w:rsidP="00292C23">
      <w:pPr>
        <w:tabs>
          <w:tab w:val="left" w:pos="-1359"/>
          <w:tab w:val="left" w:pos="0"/>
          <w:tab w:val="left" w:pos="339"/>
          <w:tab w:val="left" w:pos="849"/>
          <w:tab w:val="left" w:pos="1134"/>
          <w:tab w:val="left" w:pos="4253"/>
        </w:tabs>
        <w:ind w:left="4253"/>
        <w:rPr>
          <w:rFonts w:ascii="Calibri" w:hAnsi="Calibri" w:cs="Calibri"/>
        </w:rPr>
      </w:pPr>
    </w:p>
    <w:p w14:paraId="51DE5FA0" w14:textId="77777777" w:rsidR="00CE3DFD" w:rsidRPr="00DF6A61" w:rsidRDefault="00CE3DFD" w:rsidP="00292C23">
      <w:pPr>
        <w:tabs>
          <w:tab w:val="left" w:pos="-1359"/>
          <w:tab w:val="left" w:pos="0"/>
          <w:tab w:val="left" w:pos="339"/>
          <w:tab w:val="left" w:pos="849"/>
          <w:tab w:val="left" w:pos="1134"/>
          <w:tab w:val="left" w:pos="4253"/>
        </w:tabs>
        <w:ind w:left="4253"/>
        <w:rPr>
          <w:rFonts w:ascii="Calibri" w:hAnsi="Calibri" w:cs="Calibri"/>
        </w:rPr>
      </w:pPr>
    </w:p>
    <w:p w14:paraId="5B07638D" w14:textId="77777777" w:rsidR="00292C23" w:rsidRPr="00DF6A61" w:rsidRDefault="00292C23" w:rsidP="00292C23">
      <w:pPr>
        <w:tabs>
          <w:tab w:val="left" w:pos="-1359"/>
          <w:tab w:val="left" w:pos="0"/>
          <w:tab w:val="left" w:pos="339"/>
          <w:tab w:val="left" w:pos="849"/>
          <w:tab w:val="left" w:pos="1134"/>
          <w:tab w:val="left" w:pos="4253"/>
        </w:tabs>
        <w:ind w:left="4253"/>
        <w:rPr>
          <w:rFonts w:ascii="Calibri" w:hAnsi="Calibri" w:cs="Calibri"/>
        </w:rPr>
      </w:pPr>
      <w:r w:rsidRPr="00DF6A61">
        <w:rPr>
          <w:rFonts w:ascii="Calibri" w:hAnsi="Calibri" w:cs="Calibri"/>
        </w:rPr>
        <w:t>Fait à MERXHEIM</w:t>
      </w:r>
    </w:p>
    <w:p w14:paraId="4582FDAD" w14:textId="77777777" w:rsidR="00292C23" w:rsidRPr="00DF6A61" w:rsidRDefault="00292C23" w:rsidP="00292C23">
      <w:pPr>
        <w:tabs>
          <w:tab w:val="left" w:pos="-1359"/>
          <w:tab w:val="left" w:pos="0"/>
          <w:tab w:val="left" w:pos="339"/>
          <w:tab w:val="left" w:pos="849"/>
          <w:tab w:val="left" w:pos="1134"/>
          <w:tab w:val="left" w:pos="4253"/>
        </w:tabs>
        <w:ind w:left="4253"/>
        <w:rPr>
          <w:rFonts w:ascii="Calibri" w:hAnsi="Calibri" w:cs="Calibri"/>
        </w:rPr>
      </w:pPr>
      <w:r w:rsidRPr="00DF6A61">
        <w:rPr>
          <w:rFonts w:ascii="Calibri" w:hAnsi="Calibri" w:cs="Calibri"/>
        </w:rPr>
        <w:t xml:space="preserve">Le </w:t>
      </w:r>
      <w:r w:rsidR="00793FD4">
        <w:rPr>
          <w:rFonts w:ascii="Calibri" w:hAnsi="Calibri" w:cs="Calibri"/>
        </w:rPr>
        <w:t>1</w:t>
      </w:r>
      <w:r w:rsidR="000F0256">
        <w:rPr>
          <w:rFonts w:ascii="Calibri" w:hAnsi="Calibri" w:cs="Calibri"/>
        </w:rPr>
        <w:t>7</w:t>
      </w:r>
      <w:r w:rsidR="00793FD4">
        <w:rPr>
          <w:rFonts w:ascii="Calibri" w:hAnsi="Calibri" w:cs="Calibri"/>
        </w:rPr>
        <w:t>/03/2026</w:t>
      </w:r>
    </w:p>
    <w:p w14:paraId="4D4AAD70" w14:textId="77777777" w:rsidR="00292C23" w:rsidRPr="00DF6A61" w:rsidRDefault="00292C23" w:rsidP="00170A17">
      <w:pPr>
        <w:tabs>
          <w:tab w:val="left" w:pos="-1359"/>
          <w:tab w:val="left" w:pos="0"/>
          <w:tab w:val="left" w:pos="339"/>
          <w:tab w:val="left" w:pos="849"/>
          <w:tab w:val="left" w:pos="1134"/>
          <w:tab w:val="left" w:pos="4253"/>
        </w:tabs>
        <w:ind w:left="4253"/>
        <w:rPr>
          <w:rFonts w:ascii="Calibri" w:hAnsi="Calibri" w:cs="Calibri"/>
        </w:rPr>
      </w:pPr>
      <w:r w:rsidRPr="00DF6A61">
        <w:rPr>
          <w:rFonts w:ascii="Calibri" w:hAnsi="Calibri" w:cs="Calibri"/>
        </w:rPr>
        <w:t xml:space="preserve">En </w:t>
      </w:r>
      <w:r w:rsidR="00A33D8D" w:rsidRPr="00DF6A61">
        <w:rPr>
          <w:rFonts w:ascii="Calibri" w:hAnsi="Calibri" w:cs="Calibri"/>
        </w:rPr>
        <w:t>3</w:t>
      </w:r>
      <w:r w:rsidRPr="00DF6A61">
        <w:rPr>
          <w:rFonts w:ascii="Calibri" w:hAnsi="Calibri" w:cs="Calibri"/>
        </w:rPr>
        <w:t xml:space="preserve"> exemplaires originaux</w:t>
      </w:r>
    </w:p>
    <w:p w14:paraId="44EC887D" w14:textId="77777777" w:rsidR="00292C23" w:rsidRPr="00DF6A61" w:rsidRDefault="00292C23" w:rsidP="00292C23">
      <w:pPr>
        <w:tabs>
          <w:tab w:val="left" w:pos="-1359"/>
          <w:tab w:val="left" w:pos="0"/>
          <w:tab w:val="left" w:pos="339"/>
          <w:tab w:val="left" w:pos="849"/>
          <w:tab w:val="left" w:pos="1134"/>
          <w:tab w:val="left" w:pos="4253"/>
        </w:tabs>
        <w:ind w:left="4253"/>
        <w:rPr>
          <w:rFonts w:ascii="Calibri" w:hAnsi="Calibri" w:cs="Calibri"/>
          <w:sz w:val="16"/>
          <w:szCs w:val="16"/>
        </w:rPr>
      </w:pPr>
    </w:p>
    <w:p w14:paraId="413D0557" w14:textId="77777777" w:rsidR="00AC5C17" w:rsidRPr="00DF6A61" w:rsidRDefault="00AC5C17" w:rsidP="00292C23">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2"/>
        </w:rPr>
      </w:pPr>
    </w:p>
    <w:p w14:paraId="5D02C3F4" w14:textId="77777777" w:rsidR="00AC5C17" w:rsidRPr="00DF6A61" w:rsidRDefault="00AC5C17" w:rsidP="00292C23">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2"/>
        </w:rPr>
      </w:pPr>
    </w:p>
    <w:p w14:paraId="4E245051" w14:textId="77777777" w:rsidR="00822CF8" w:rsidRPr="00DF6A61" w:rsidRDefault="00292C23" w:rsidP="00292C23">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lang w:val="fr-FR"/>
        </w:rPr>
      </w:pPr>
      <w:r w:rsidRPr="00DF6A61">
        <w:rPr>
          <w:rFonts w:ascii="Calibri" w:hAnsi="Calibri" w:cs="Calibri"/>
          <w:sz w:val="24"/>
          <w:szCs w:val="22"/>
        </w:rPr>
        <w:t xml:space="preserve">Pour </w:t>
      </w:r>
      <w:r w:rsidRPr="00DF6A61">
        <w:rPr>
          <w:rFonts w:ascii="Calibri" w:hAnsi="Calibri" w:cs="Calibri"/>
          <w:sz w:val="24"/>
          <w:szCs w:val="24"/>
        </w:rPr>
        <w:t>l’organisation syndicale C.G.T</w:t>
      </w:r>
      <w:r w:rsidRPr="00DF6A61">
        <w:rPr>
          <w:rFonts w:ascii="Calibri" w:hAnsi="Calibri" w:cs="Calibri"/>
        </w:rPr>
        <w:tab/>
      </w:r>
      <w:r w:rsidRPr="00DF6A61">
        <w:rPr>
          <w:rFonts w:ascii="Calibri" w:hAnsi="Calibri" w:cs="Calibri"/>
        </w:rPr>
        <w:tab/>
      </w:r>
      <w:r w:rsidRPr="00DF6A61">
        <w:rPr>
          <w:rFonts w:ascii="Calibri" w:hAnsi="Calibri" w:cs="Calibri"/>
          <w:sz w:val="24"/>
          <w:szCs w:val="22"/>
        </w:rPr>
        <w:t>Pour la Société</w:t>
      </w:r>
    </w:p>
    <w:p w14:paraId="622A03BF" w14:textId="77777777" w:rsidR="00523AEE" w:rsidRPr="00DF6A61" w:rsidRDefault="00822CF8" w:rsidP="00CE3DFD">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4"/>
        </w:rPr>
      </w:pPr>
      <w:r w:rsidRPr="00DF6A61">
        <w:rPr>
          <w:rFonts w:ascii="Calibri" w:hAnsi="Calibri" w:cs="Calibri"/>
          <w:sz w:val="24"/>
          <w:szCs w:val="24"/>
          <w:lang w:val="fr-FR"/>
        </w:rPr>
        <w:tab/>
      </w:r>
      <w:r w:rsidRPr="00DF6A61">
        <w:rPr>
          <w:rFonts w:ascii="Calibri" w:hAnsi="Calibri" w:cs="Calibri"/>
          <w:sz w:val="24"/>
          <w:szCs w:val="24"/>
          <w:lang w:val="fr-FR"/>
        </w:rPr>
        <w:tab/>
      </w:r>
      <w:r w:rsidRPr="00DF6A61">
        <w:rPr>
          <w:rFonts w:ascii="Calibri" w:hAnsi="Calibri" w:cs="Calibri"/>
          <w:sz w:val="24"/>
          <w:szCs w:val="24"/>
          <w:lang w:val="fr-FR"/>
        </w:rPr>
        <w:tab/>
      </w:r>
      <w:r w:rsidRPr="00DF6A61">
        <w:rPr>
          <w:rFonts w:ascii="Calibri" w:hAnsi="Calibri" w:cs="Calibri"/>
          <w:sz w:val="24"/>
          <w:szCs w:val="24"/>
          <w:lang w:val="fr-FR"/>
        </w:rPr>
        <w:tab/>
      </w:r>
      <w:r w:rsidRPr="00DF6A61">
        <w:rPr>
          <w:rFonts w:ascii="Calibri" w:hAnsi="Calibri" w:cs="Calibri"/>
          <w:sz w:val="24"/>
          <w:szCs w:val="24"/>
          <w:lang w:val="fr-FR"/>
        </w:rPr>
        <w:tab/>
      </w:r>
      <w:r w:rsidR="00880EF3" w:rsidRPr="00DF6A61">
        <w:rPr>
          <w:rFonts w:ascii="Calibri" w:hAnsi="Calibri" w:cs="Calibri"/>
          <w:sz w:val="24"/>
          <w:szCs w:val="24"/>
          <w:lang w:val="en-US"/>
        </w:rPr>
        <w:t xml:space="preserve">ARCONIC </w:t>
      </w:r>
      <w:r w:rsidR="00292C23" w:rsidRPr="00DF6A61">
        <w:rPr>
          <w:rFonts w:ascii="Calibri" w:hAnsi="Calibri" w:cs="Calibri"/>
          <w:sz w:val="24"/>
          <w:szCs w:val="24"/>
        </w:rPr>
        <w:t>ARCHITECTURAL PRODUCTS</w:t>
      </w:r>
    </w:p>
    <w:p w14:paraId="00DEABCE" w14:textId="77777777" w:rsidR="00CE3DFD" w:rsidRPr="00DF6A61" w:rsidRDefault="00CE3DFD" w:rsidP="00CE3DFD">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4"/>
        </w:rPr>
      </w:pPr>
    </w:p>
    <w:p w14:paraId="7971A326" w14:textId="77777777" w:rsidR="00CE3DFD" w:rsidRPr="00DF6A61" w:rsidRDefault="00CE3DFD" w:rsidP="00CE3DFD">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4"/>
        </w:rPr>
      </w:pPr>
    </w:p>
    <w:p w14:paraId="178CD42E" w14:textId="77777777" w:rsidR="00CE3DFD" w:rsidRPr="00DF6A61" w:rsidRDefault="00CE3DFD" w:rsidP="00CE3DFD">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4"/>
        </w:rPr>
      </w:pPr>
    </w:p>
    <w:p w14:paraId="10B4B2F8" w14:textId="77777777" w:rsidR="00DA759A" w:rsidRPr="00DF6A61" w:rsidRDefault="00DA759A" w:rsidP="00CE3DFD">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4"/>
        </w:rPr>
      </w:pPr>
    </w:p>
    <w:p w14:paraId="7F4287CA" w14:textId="77777777" w:rsidR="00DA759A" w:rsidRPr="00DF6A61" w:rsidRDefault="00DA759A" w:rsidP="00CE3DFD">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4"/>
        </w:rPr>
      </w:pPr>
    </w:p>
    <w:p w14:paraId="36605D53" w14:textId="77777777" w:rsidR="00CE3DFD" w:rsidRPr="00DF6A61" w:rsidRDefault="00CE3DFD" w:rsidP="00CE3DFD">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4"/>
        </w:rPr>
      </w:pPr>
    </w:p>
    <w:p w14:paraId="29E90641" w14:textId="77777777" w:rsidR="00CE3DFD" w:rsidRPr="00DF6A61" w:rsidRDefault="00CE3DFD" w:rsidP="00CE3DFD">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4"/>
        </w:rPr>
      </w:pPr>
    </w:p>
    <w:p w14:paraId="6BA1C1EE" w14:textId="77777777" w:rsidR="00CE3DFD" w:rsidRPr="00DF6A61" w:rsidRDefault="00CE3DFD" w:rsidP="00CE3DFD">
      <w:pPr>
        <w:pStyle w:val="Pieddepage"/>
        <w:tabs>
          <w:tab w:val="clear" w:pos="4536"/>
          <w:tab w:val="clear" w:pos="9072"/>
          <w:tab w:val="left" w:pos="-1359"/>
          <w:tab w:val="left" w:pos="0"/>
          <w:tab w:val="left" w:pos="339"/>
          <w:tab w:val="left" w:pos="849"/>
          <w:tab w:val="left" w:pos="1134"/>
          <w:tab w:val="left" w:pos="4253"/>
        </w:tabs>
        <w:ind w:left="4254" w:hanging="4254"/>
        <w:rPr>
          <w:rFonts w:ascii="Calibri" w:hAnsi="Calibri" w:cs="Calibri"/>
          <w:sz w:val="24"/>
          <w:szCs w:val="24"/>
          <w:lang w:val="en-US"/>
        </w:rPr>
      </w:pPr>
    </w:p>
    <w:p w14:paraId="3799AAE4" w14:textId="67D278B5" w:rsidR="004D5FF0" w:rsidRPr="00DF6A61" w:rsidRDefault="00292C23" w:rsidP="00CE3DFD">
      <w:pPr>
        <w:pStyle w:val="Pieddepage"/>
        <w:tabs>
          <w:tab w:val="clear" w:pos="4536"/>
          <w:tab w:val="clear" w:pos="9072"/>
          <w:tab w:val="left" w:pos="-1359"/>
          <w:tab w:val="left" w:pos="0"/>
          <w:tab w:val="left" w:pos="339"/>
          <w:tab w:val="left" w:pos="849"/>
          <w:tab w:val="left" w:pos="1134"/>
          <w:tab w:val="left" w:pos="4253"/>
        </w:tabs>
        <w:spacing w:before="120"/>
        <w:rPr>
          <w:rFonts w:ascii="Calibri" w:hAnsi="Calibri" w:cs="Calibri"/>
          <w:sz w:val="24"/>
          <w:szCs w:val="24"/>
          <w:lang w:val="fr-FR"/>
        </w:rPr>
      </w:pPr>
      <w:r w:rsidRPr="00DF6A61">
        <w:rPr>
          <w:rFonts w:ascii="Calibri" w:hAnsi="Calibri" w:cs="Calibri"/>
          <w:sz w:val="24"/>
          <w:szCs w:val="24"/>
        </w:rPr>
        <w:t xml:space="preserve">Monsieur </w:t>
      </w:r>
      <w:r w:rsidR="00F66783">
        <w:rPr>
          <w:rFonts w:ascii="Calibri" w:hAnsi="Calibri" w:cs="Calibri"/>
          <w:sz w:val="24"/>
          <w:szCs w:val="24"/>
          <w:lang w:val="fr-FR"/>
        </w:rPr>
        <w:t>XXXX</w:t>
      </w:r>
      <w:r w:rsidRPr="00DF6A61">
        <w:rPr>
          <w:rFonts w:ascii="Calibri" w:hAnsi="Calibri" w:cs="Calibri"/>
          <w:sz w:val="24"/>
          <w:szCs w:val="24"/>
        </w:rPr>
        <w:tab/>
        <w:t xml:space="preserve">Monsieur </w:t>
      </w:r>
      <w:r w:rsidR="00F66783">
        <w:rPr>
          <w:rFonts w:ascii="Calibri" w:hAnsi="Calibri" w:cs="Calibri"/>
          <w:sz w:val="24"/>
          <w:szCs w:val="24"/>
          <w:lang w:val="fr-FR"/>
        </w:rPr>
        <w:t>XXXX</w:t>
      </w:r>
    </w:p>
    <w:sectPr w:rsidR="004D5FF0" w:rsidRPr="00DF6A61" w:rsidSect="00D1490D">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9AF71" w14:textId="77777777" w:rsidR="001F1DE0" w:rsidRDefault="001F1DE0" w:rsidP="00CF5E42">
      <w:r>
        <w:separator/>
      </w:r>
    </w:p>
  </w:endnote>
  <w:endnote w:type="continuationSeparator" w:id="0">
    <w:p w14:paraId="6609C0E5" w14:textId="77777777" w:rsidR="001F1DE0" w:rsidRDefault="001F1DE0" w:rsidP="00CF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E568" w14:textId="77777777" w:rsidR="00DC258E" w:rsidRPr="00CF5E42" w:rsidRDefault="00DC258E" w:rsidP="00175F21">
    <w:pPr>
      <w:pStyle w:val="Pieddepage"/>
      <w:tabs>
        <w:tab w:val="clear" w:pos="9072"/>
        <w:tab w:val="left" w:pos="310"/>
        <w:tab w:val="right" w:pos="9070"/>
      </w:tabs>
      <w:jc w:val="left"/>
      <w:rPr>
        <w:sz w:val="20"/>
      </w:rPr>
    </w:pPr>
    <w:r>
      <w:rPr>
        <w:sz w:val="20"/>
      </w:rPr>
      <w:tab/>
    </w:r>
    <w:r>
      <w:rPr>
        <w:sz w:val="20"/>
      </w:rPr>
      <w:tab/>
    </w:r>
    <w:r>
      <w:rPr>
        <w:sz w:val="20"/>
      </w:rPr>
      <w:tab/>
    </w:r>
    <w:r w:rsidRPr="00CF5E42">
      <w:rPr>
        <w:sz w:val="20"/>
      </w:rPr>
      <w:t xml:space="preserve">Page </w:t>
    </w:r>
    <w:r w:rsidRPr="00CF5E42">
      <w:rPr>
        <w:sz w:val="20"/>
      </w:rPr>
      <w:fldChar w:fldCharType="begin"/>
    </w:r>
    <w:r w:rsidRPr="00CF5E42">
      <w:rPr>
        <w:sz w:val="20"/>
      </w:rPr>
      <w:instrText>PAGE</w:instrText>
    </w:r>
    <w:r w:rsidRPr="00CF5E42">
      <w:rPr>
        <w:sz w:val="20"/>
      </w:rPr>
      <w:fldChar w:fldCharType="separate"/>
    </w:r>
    <w:r w:rsidR="00653FCB">
      <w:rPr>
        <w:noProof/>
        <w:sz w:val="20"/>
      </w:rPr>
      <w:t>4</w:t>
    </w:r>
    <w:r w:rsidRPr="00CF5E42">
      <w:rPr>
        <w:sz w:val="20"/>
      </w:rPr>
      <w:fldChar w:fldCharType="end"/>
    </w:r>
    <w:r w:rsidRPr="00CF5E42">
      <w:rPr>
        <w:sz w:val="20"/>
      </w:rPr>
      <w:t xml:space="preserve"> sur </w:t>
    </w:r>
    <w:r w:rsidRPr="00CF5E42">
      <w:rPr>
        <w:sz w:val="20"/>
      </w:rPr>
      <w:fldChar w:fldCharType="begin"/>
    </w:r>
    <w:r w:rsidRPr="00CF5E42">
      <w:rPr>
        <w:sz w:val="20"/>
      </w:rPr>
      <w:instrText>NUMPAGES</w:instrText>
    </w:r>
    <w:r w:rsidRPr="00CF5E42">
      <w:rPr>
        <w:sz w:val="20"/>
      </w:rPr>
      <w:fldChar w:fldCharType="separate"/>
    </w:r>
    <w:r w:rsidR="00653FCB">
      <w:rPr>
        <w:noProof/>
        <w:sz w:val="20"/>
      </w:rPr>
      <w:t>4</w:t>
    </w:r>
    <w:r w:rsidRPr="00CF5E42">
      <w:rPr>
        <w:sz w:val="20"/>
      </w:rPr>
      <w:fldChar w:fldCharType="end"/>
    </w:r>
  </w:p>
  <w:p w14:paraId="72FACE2D" w14:textId="77777777" w:rsidR="00DC258E" w:rsidRDefault="00DC25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4DD34" w14:textId="77777777" w:rsidR="001F1DE0" w:rsidRDefault="001F1DE0" w:rsidP="00CF5E42">
      <w:r>
        <w:separator/>
      </w:r>
    </w:p>
  </w:footnote>
  <w:footnote w:type="continuationSeparator" w:id="0">
    <w:p w14:paraId="307EF8FF" w14:textId="77777777" w:rsidR="001F1DE0" w:rsidRDefault="001F1DE0" w:rsidP="00CF5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D7AF" w14:textId="5A32CDDD" w:rsidR="003F6231" w:rsidRDefault="00C27DC3">
    <w:pPr>
      <w:pStyle w:val="En-tte"/>
    </w:pPr>
    <w:r>
      <w:rPr>
        <w:noProof/>
      </w:rPr>
      <mc:AlternateContent>
        <mc:Choice Requires="wps">
          <w:drawing>
            <wp:anchor distT="0" distB="0" distL="114300" distR="114300" simplePos="0" relativeHeight="251657728" behindDoc="0" locked="0" layoutInCell="0" allowOverlap="1" wp14:anchorId="7D235BBF" wp14:editId="21A536C4">
              <wp:simplePos x="0" y="0"/>
              <wp:positionH relativeFrom="page">
                <wp:posOffset>0</wp:posOffset>
              </wp:positionH>
              <wp:positionV relativeFrom="page">
                <wp:posOffset>190500</wp:posOffset>
              </wp:positionV>
              <wp:extent cx="7560310" cy="273685"/>
              <wp:effectExtent l="0" t="0" r="2540" b="2540"/>
              <wp:wrapNone/>
              <wp:docPr id="726964440" name="MSIPCMd2344bbe9faac926f8db8013" descr="{&quot;HashCode&quot;:-124802706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3A419" w14:textId="77777777" w:rsidR="003F6231" w:rsidRPr="00442A04" w:rsidRDefault="003F6231" w:rsidP="00442A04">
                          <w:pPr>
                            <w:jc w:val="center"/>
                            <w:rPr>
                              <w:rFonts w:ascii="Calibri" w:hAnsi="Calibri" w:cs="Calibri"/>
                              <w:color w:val="000000"/>
                              <w:sz w:val="22"/>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35BBF" id="_x0000_t202" coordsize="21600,21600" o:spt="202" path="m,l,21600r21600,l21600,xe">
              <v:stroke joinstyle="miter"/>
              <v:path gradientshapeok="t" o:connecttype="rect"/>
            </v:shapetype>
            <v:shape id="MSIPCMd2344bbe9faac926f8db8013" o:spid="_x0000_s1026" type="#_x0000_t202" alt="{&quot;HashCode&quot;:-1248027063,&quot;Height&quot;:841.0,&quot;Width&quot;:595.0,&quot;Placement&quot;:&quot;Header&quot;,&quot;Index&quot;:&quot;Primary&quot;,&quot;Section&quot;:1,&quot;Top&quot;:0.0,&quot;Left&quot;:0.0}" style="position:absolute;margin-left:0;margin-top:1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" o:allowincell="f" filled="f" stroked="f">
              <v:textbox inset=",0,,0">
                <w:txbxContent>
                  <w:p w14:paraId="5083A419" w14:textId="77777777" w:rsidR="003F6231" w:rsidRPr="00442A04" w:rsidRDefault="003F6231" w:rsidP="00442A04">
                    <w:pPr>
                      <w:jc w:val="center"/>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EBAB25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640BE1"/>
    <w:multiLevelType w:val="hybridMultilevel"/>
    <w:tmpl w:val="F4F4BCC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01CF21CC"/>
    <w:multiLevelType w:val="hybridMultilevel"/>
    <w:tmpl w:val="862A6EFC"/>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3B2A8F"/>
    <w:multiLevelType w:val="hybridMultilevel"/>
    <w:tmpl w:val="8C26263A"/>
    <w:lvl w:ilvl="0" w:tplc="EB7692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563256"/>
    <w:multiLevelType w:val="hybridMultilevel"/>
    <w:tmpl w:val="97F4DE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335380"/>
    <w:multiLevelType w:val="hybridMultilevel"/>
    <w:tmpl w:val="5E72AC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3C93C26"/>
    <w:multiLevelType w:val="hybridMultilevel"/>
    <w:tmpl w:val="999A3226"/>
    <w:lvl w:ilvl="0" w:tplc="229E55E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F559F2"/>
    <w:multiLevelType w:val="hybridMultilevel"/>
    <w:tmpl w:val="09CE70BE"/>
    <w:lvl w:ilvl="0" w:tplc="521C6A9A">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581483"/>
    <w:multiLevelType w:val="hybridMultilevel"/>
    <w:tmpl w:val="3E00F446"/>
    <w:lvl w:ilvl="0" w:tplc="EB769258">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FE144A6"/>
    <w:multiLevelType w:val="hybridMultilevel"/>
    <w:tmpl w:val="9842A0F8"/>
    <w:lvl w:ilvl="0" w:tplc="E17048EE">
      <w:start w:val="1"/>
      <w:numFmt w:val="bullet"/>
      <w:lvlText w:val="-"/>
      <w:lvlJc w:val="left"/>
      <w:pPr>
        <w:ind w:left="-18" w:hanging="360"/>
      </w:pPr>
      <w:rPr>
        <w:rFonts w:ascii="Verdana" w:hAnsi="Verdana" w:hint="default"/>
      </w:rPr>
    </w:lvl>
    <w:lvl w:ilvl="1" w:tplc="040C0003">
      <w:start w:val="1"/>
      <w:numFmt w:val="bullet"/>
      <w:lvlText w:val="o"/>
      <w:lvlJc w:val="left"/>
      <w:pPr>
        <w:ind w:left="702" w:hanging="360"/>
      </w:pPr>
      <w:rPr>
        <w:rFonts w:ascii="Courier New" w:hAnsi="Courier New" w:cs="Courier New" w:hint="default"/>
      </w:rPr>
    </w:lvl>
    <w:lvl w:ilvl="2" w:tplc="040C0005" w:tentative="1">
      <w:start w:val="1"/>
      <w:numFmt w:val="bullet"/>
      <w:lvlText w:val=""/>
      <w:lvlJc w:val="left"/>
      <w:pPr>
        <w:ind w:left="1422" w:hanging="360"/>
      </w:pPr>
      <w:rPr>
        <w:rFonts w:ascii="Wingdings" w:hAnsi="Wingdings" w:hint="default"/>
      </w:rPr>
    </w:lvl>
    <w:lvl w:ilvl="3" w:tplc="040C0001" w:tentative="1">
      <w:start w:val="1"/>
      <w:numFmt w:val="bullet"/>
      <w:lvlText w:val=""/>
      <w:lvlJc w:val="left"/>
      <w:pPr>
        <w:ind w:left="2142" w:hanging="360"/>
      </w:pPr>
      <w:rPr>
        <w:rFonts w:ascii="Symbol" w:hAnsi="Symbol" w:hint="default"/>
      </w:rPr>
    </w:lvl>
    <w:lvl w:ilvl="4" w:tplc="040C0003" w:tentative="1">
      <w:start w:val="1"/>
      <w:numFmt w:val="bullet"/>
      <w:lvlText w:val="o"/>
      <w:lvlJc w:val="left"/>
      <w:pPr>
        <w:ind w:left="2862" w:hanging="360"/>
      </w:pPr>
      <w:rPr>
        <w:rFonts w:ascii="Courier New" w:hAnsi="Courier New" w:cs="Courier New" w:hint="default"/>
      </w:rPr>
    </w:lvl>
    <w:lvl w:ilvl="5" w:tplc="040C0005" w:tentative="1">
      <w:start w:val="1"/>
      <w:numFmt w:val="bullet"/>
      <w:lvlText w:val=""/>
      <w:lvlJc w:val="left"/>
      <w:pPr>
        <w:ind w:left="3582" w:hanging="360"/>
      </w:pPr>
      <w:rPr>
        <w:rFonts w:ascii="Wingdings" w:hAnsi="Wingdings" w:hint="default"/>
      </w:rPr>
    </w:lvl>
    <w:lvl w:ilvl="6" w:tplc="040C0001" w:tentative="1">
      <w:start w:val="1"/>
      <w:numFmt w:val="bullet"/>
      <w:lvlText w:val=""/>
      <w:lvlJc w:val="left"/>
      <w:pPr>
        <w:ind w:left="4302" w:hanging="360"/>
      </w:pPr>
      <w:rPr>
        <w:rFonts w:ascii="Symbol" w:hAnsi="Symbol" w:hint="default"/>
      </w:rPr>
    </w:lvl>
    <w:lvl w:ilvl="7" w:tplc="040C0003" w:tentative="1">
      <w:start w:val="1"/>
      <w:numFmt w:val="bullet"/>
      <w:lvlText w:val="o"/>
      <w:lvlJc w:val="left"/>
      <w:pPr>
        <w:ind w:left="5022" w:hanging="360"/>
      </w:pPr>
      <w:rPr>
        <w:rFonts w:ascii="Courier New" w:hAnsi="Courier New" w:cs="Courier New" w:hint="default"/>
      </w:rPr>
    </w:lvl>
    <w:lvl w:ilvl="8" w:tplc="040C0005" w:tentative="1">
      <w:start w:val="1"/>
      <w:numFmt w:val="bullet"/>
      <w:lvlText w:val=""/>
      <w:lvlJc w:val="left"/>
      <w:pPr>
        <w:ind w:left="5742" w:hanging="360"/>
      </w:pPr>
      <w:rPr>
        <w:rFonts w:ascii="Wingdings" w:hAnsi="Wingdings" w:hint="default"/>
      </w:rPr>
    </w:lvl>
  </w:abstractNum>
  <w:abstractNum w:abstractNumId="10" w15:restartNumberingAfterBreak="0">
    <w:nsid w:val="203D0A96"/>
    <w:multiLevelType w:val="hybridMultilevel"/>
    <w:tmpl w:val="9EE080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6890B8D"/>
    <w:multiLevelType w:val="hybridMultilevel"/>
    <w:tmpl w:val="530A2D5A"/>
    <w:lvl w:ilvl="0" w:tplc="49BADBD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314EAC"/>
    <w:multiLevelType w:val="hybridMultilevel"/>
    <w:tmpl w:val="3C68D77A"/>
    <w:lvl w:ilvl="0" w:tplc="A0D8FA2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8135C"/>
    <w:multiLevelType w:val="hybridMultilevel"/>
    <w:tmpl w:val="E21A7C8E"/>
    <w:lvl w:ilvl="0" w:tplc="6C1E306E">
      <w:numFmt w:val="bullet"/>
      <w:lvlText w:val=""/>
      <w:lvlJc w:val="left"/>
      <w:pPr>
        <w:tabs>
          <w:tab w:val="num" w:pos="360"/>
        </w:tabs>
        <w:ind w:left="360" w:hanging="360"/>
      </w:pPr>
      <w:rPr>
        <w:rFonts w:ascii="Wingdings" w:eastAsia="Times New Roman" w:hAnsi="Wingdings" w:cs="Times New Roman" w:hint="default"/>
      </w:rPr>
    </w:lvl>
    <w:lvl w:ilvl="1" w:tplc="040C0003" w:tentative="1">
      <w:start w:val="1"/>
      <w:numFmt w:val="bullet"/>
      <w:lvlText w:val="o"/>
      <w:lvlJc w:val="left"/>
      <w:pPr>
        <w:tabs>
          <w:tab w:val="num" w:pos="-180"/>
        </w:tabs>
        <w:ind w:left="-180" w:hanging="360"/>
      </w:pPr>
      <w:rPr>
        <w:rFonts w:ascii="Courier New" w:hAnsi="Courier New" w:hint="default"/>
      </w:rPr>
    </w:lvl>
    <w:lvl w:ilvl="2" w:tplc="040C0005" w:tentative="1">
      <w:start w:val="1"/>
      <w:numFmt w:val="bullet"/>
      <w:lvlText w:val=""/>
      <w:lvlJc w:val="left"/>
      <w:pPr>
        <w:tabs>
          <w:tab w:val="num" w:pos="540"/>
        </w:tabs>
        <w:ind w:left="540" w:hanging="360"/>
      </w:pPr>
      <w:rPr>
        <w:rFonts w:ascii="Wingdings" w:hAnsi="Wingdings" w:hint="default"/>
      </w:rPr>
    </w:lvl>
    <w:lvl w:ilvl="3" w:tplc="040C0001" w:tentative="1">
      <w:start w:val="1"/>
      <w:numFmt w:val="bullet"/>
      <w:lvlText w:val=""/>
      <w:lvlJc w:val="left"/>
      <w:pPr>
        <w:tabs>
          <w:tab w:val="num" w:pos="1260"/>
        </w:tabs>
        <w:ind w:left="1260" w:hanging="360"/>
      </w:pPr>
      <w:rPr>
        <w:rFonts w:ascii="Symbol" w:hAnsi="Symbol" w:hint="default"/>
      </w:rPr>
    </w:lvl>
    <w:lvl w:ilvl="4" w:tplc="040C0003" w:tentative="1">
      <w:start w:val="1"/>
      <w:numFmt w:val="bullet"/>
      <w:lvlText w:val="o"/>
      <w:lvlJc w:val="left"/>
      <w:pPr>
        <w:tabs>
          <w:tab w:val="num" w:pos="1980"/>
        </w:tabs>
        <w:ind w:left="1980" w:hanging="360"/>
      </w:pPr>
      <w:rPr>
        <w:rFonts w:ascii="Courier New" w:hAnsi="Courier New" w:hint="default"/>
      </w:rPr>
    </w:lvl>
    <w:lvl w:ilvl="5" w:tplc="040C0005" w:tentative="1">
      <w:start w:val="1"/>
      <w:numFmt w:val="bullet"/>
      <w:lvlText w:val=""/>
      <w:lvlJc w:val="left"/>
      <w:pPr>
        <w:tabs>
          <w:tab w:val="num" w:pos="2700"/>
        </w:tabs>
        <w:ind w:left="2700" w:hanging="360"/>
      </w:pPr>
      <w:rPr>
        <w:rFonts w:ascii="Wingdings" w:hAnsi="Wingdings" w:hint="default"/>
      </w:rPr>
    </w:lvl>
    <w:lvl w:ilvl="6" w:tplc="040C0001" w:tentative="1">
      <w:start w:val="1"/>
      <w:numFmt w:val="bullet"/>
      <w:lvlText w:val=""/>
      <w:lvlJc w:val="left"/>
      <w:pPr>
        <w:tabs>
          <w:tab w:val="num" w:pos="3420"/>
        </w:tabs>
        <w:ind w:left="3420" w:hanging="360"/>
      </w:pPr>
      <w:rPr>
        <w:rFonts w:ascii="Symbol" w:hAnsi="Symbol" w:hint="default"/>
      </w:rPr>
    </w:lvl>
    <w:lvl w:ilvl="7" w:tplc="040C0003" w:tentative="1">
      <w:start w:val="1"/>
      <w:numFmt w:val="bullet"/>
      <w:lvlText w:val="o"/>
      <w:lvlJc w:val="left"/>
      <w:pPr>
        <w:tabs>
          <w:tab w:val="num" w:pos="4140"/>
        </w:tabs>
        <w:ind w:left="4140" w:hanging="360"/>
      </w:pPr>
      <w:rPr>
        <w:rFonts w:ascii="Courier New" w:hAnsi="Courier New" w:hint="default"/>
      </w:rPr>
    </w:lvl>
    <w:lvl w:ilvl="8" w:tplc="040C0005" w:tentative="1">
      <w:start w:val="1"/>
      <w:numFmt w:val="bullet"/>
      <w:lvlText w:val=""/>
      <w:lvlJc w:val="left"/>
      <w:pPr>
        <w:tabs>
          <w:tab w:val="num" w:pos="4860"/>
        </w:tabs>
        <w:ind w:left="4860" w:hanging="360"/>
      </w:pPr>
      <w:rPr>
        <w:rFonts w:ascii="Wingdings" w:hAnsi="Wingdings" w:hint="default"/>
      </w:rPr>
    </w:lvl>
  </w:abstractNum>
  <w:abstractNum w:abstractNumId="14" w15:restartNumberingAfterBreak="0">
    <w:nsid w:val="345135B5"/>
    <w:multiLevelType w:val="hybridMultilevel"/>
    <w:tmpl w:val="0C86CD0E"/>
    <w:lvl w:ilvl="0" w:tplc="5F8E5750">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B3F84"/>
    <w:multiLevelType w:val="hybridMultilevel"/>
    <w:tmpl w:val="D2C2FA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A56301F"/>
    <w:multiLevelType w:val="hybridMultilevel"/>
    <w:tmpl w:val="10B0B54C"/>
    <w:lvl w:ilvl="0" w:tplc="5994D51C">
      <w:numFmt w:val="bullet"/>
      <w:lvlText w:val=""/>
      <w:lvlJc w:val="left"/>
      <w:pPr>
        <w:ind w:left="1070" w:hanging="71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87A2961"/>
    <w:multiLevelType w:val="hybridMultilevel"/>
    <w:tmpl w:val="6F465526"/>
    <w:lvl w:ilvl="0" w:tplc="D2F6A26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3351C7"/>
    <w:multiLevelType w:val="hybridMultilevel"/>
    <w:tmpl w:val="7FC8AB80"/>
    <w:lvl w:ilvl="0" w:tplc="7D8E361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C3097C"/>
    <w:multiLevelType w:val="hybridMultilevel"/>
    <w:tmpl w:val="62A49282"/>
    <w:lvl w:ilvl="0" w:tplc="040C0003">
      <w:start w:val="1"/>
      <w:numFmt w:val="bullet"/>
      <w:lvlText w:val="o"/>
      <w:lvlJc w:val="left"/>
      <w:pPr>
        <w:ind w:left="1068" w:hanging="360"/>
      </w:pPr>
      <w:rPr>
        <w:rFonts w:ascii="Courier New" w:hAnsi="Courier New" w:cs="Courier New" w:hint="default"/>
      </w:rPr>
    </w:lvl>
    <w:lvl w:ilvl="1" w:tplc="E17048EE">
      <w:start w:val="1"/>
      <w:numFmt w:val="bullet"/>
      <w:lvlText w:val="-"/>
      <w:lvlJc w:val="left"/>
      <w:pPr>
        <w:ind w:left="1788" w:hanging="360"/>
      </w:pPr>
      <w:rPr>
        <w:rFonts w:ascii="Verdana" w:hAnsi="Verdana"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0" w15:restartNumberingAfterBreak="0">
    <w:nsid w:val="54047265"/>
    <w:multiLevelType w:val="hybridMultilevel"/>
    <w:tmpl w:val="77627B54"/>
    <w:lvl w:ilvl="0" w:tplc="FC4C7E54">
      <w:start w:val="3"/>
      <w:numFmt w:val="bullet"/>
      <w:lvlText w:val=""/>
      <w:lvlJc w:val="left"/>
      <w:pPr>
        <w:tabs>
          <w:tab w:val="num" w:pos="6120"/>
        </w:tabs>
        <w:ind w:left="6120" w:hanging="5760"/>
      </w:pPr>
      <w:rPr>
        <w:rFonts w:ascii="Wingdings" w:eastAsia="Times New Roman" w:hAnsi="Wingdings" w:cs="Times New Roman" w:hint="default"/>
      </w:rPr>
    </w:lvl>
    <w:lvl w:ilvl="1" w:tplc="EB360762">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0F0BE0"/>
    <w:multiLevelType w:val="hybridMultilevel"/>
    <w:tmpl w:val="ED8E0132"/>
    <w:lvl w:ilvl="0" w:tplc="040C000F">
      <w:start w:val="1"/>
      <w:numFmt w:val="decimal"/>
      <w:lvlText w:val="%1."/>
      <w:lvlJc w:val="left"/>
      <w:pPr>
        <w:ind w:left="720" w:hanging="360"/>
      </w:pPr>
    </w:lvl>
    <w:lvl w:ilvl="1" w:tplc="040C0005">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5B2849E0"/>
    <w:multiLevelType w:val="hybridMultilevel"/>
    <w:tmpl w:val="E64ECEFA"/>
    <w:lvl w:ilvl="0" w:tplc="5B88D6B2">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FB7E40"/>
    <w:multiLevelType w:val="hybridMultilevel"/>
    <w:tmpl w:val="7034F9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C37B77"/>
    <w:multiLevelType w:val="hybridMultilevel"/>
    <w:tmpl w:val="934E815E"/>
    <w:lvl w:ilvl="0" w:tplc="7FA8DE9A">
      <w:start w:val="2"/>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111"/>
        </w:tabs>
        <w:ind w:left="-1111" w:hanging="360"/>
      </w:pPr>
      <w:rPr>
        <w:rFonts w:ascii="Courier New" w:hAnsi="Courier New" w:hint="default"/>
      </w:rPr>
    </w:lvl>
    <w:lvl w:ilvl="2" w:tplc="040C0005" w:tentative="1">
      <w:start w:val="1"/>
      <w:numFmt w:val="bullet"/>
      <w:lvlText w:val=""/>
      <w:lvlJc w:val="left"/>
      <w:pPr>
        <w:tabs>
          <w:tab w:val="num" w:pos="-391"/>
        </w:tabs>
        <w:ind w:left="-391" w:hanging="360"/>
      </w:pPr>
      <w:rPr>
        <w:rFonts w:ascii="Wingdings" w:hAnsi="Wingdings" w:hint="default"/>
      </w:rPr>
    </w:lvl>
    <w:lvl w:ilvl="3" w:tplc="040C0001" w:tentative="1">
      <w:start w:val="1"/>
      <w:numFmt w:val="bullet"/>
      <w:lvlText w:val=""/>
      <w:lvlJc w:val="left"/>
      <w:pPr>
        <w:tabs>
          <w:tab w:val="num" w:pos="329"/>
        </w:tabs>
        <w:ind w:left="329" w:hanging="360"/>
      </w:pPr>
      <w:rPr>
        <w:rFonts w:ascii="Symbol" w:hAnsi="Symbol" w:hint="default"/>
      </w:rPr>
    </w:lvl>
    <w:lvl w:ilvl="4" w:tplc="040C0003" w:tentative="1">
      <w:start w:val="1"/>
      <w:numFmt w:val="bullet"/>
      <w:lvlText w:val="o"/>
      <w:lvlJc w:val="left"/>
      <w:pPr>
        <w:tabs>
          <w:tab w:val="num" w:pos="1049"/>
        </w:tabs>
        <w:ind w:left="1049" w:hanging="360"/>
      </w:pPr>
      <w:rPr>
        <w:rFonts w:ascii="Courier New" w:hAnsi="Courier New" w:hint="default"/>
      </w:rPr>
    </w:lvl>
    <w:lvl w:ilvl="5" w:tplc="040C0005" w:tentative="1">
      <w:start w:val="1"/>
      <w:numFmt w:val="bullet"/>
      <w:lvlText w:val=""/>
      <w:lvlJc w:val="left"/>
      <w:pPr>
        <w:tabs>
          <w:tab w:val="num" w:pos="1769"/>
        </w:tabs>
        <w:ind w:left="1769" w:hanging="360"/>
      </w:pPr>
      <w:rPr>
        <w:rFonts w:ascii="Wingdings" w:hAnsi="Wingdings" w:hint="default"/>
      </w:rPr>
    </w:lvl>
    <w:lvl w:ilvl="6" w:tplc="040C0001" w:tentative="1">
      <w:start w:val="1"/>
      <w:numFmt w:val="bullet"/>
      <w:lvlText w:val=""/>
      <w:lvlJc w:val="left"/>
      <w:pPr>
        <w:tabs>
          <w:tab w:val="num" w:pos="2489"/>
        </w:tabs>
        <w:ind w:left="2489" w:hanging="360"/>
      </w:pPr>
      <w:rPr>
        <w:rFonts w:ascii="Symbol" w:hAnsi="Symbol" w:hint="default"/>
      </w:rPr>
    </w:lvl>
    <w:lvl w:ilvl="7" w:tplc="040C0003" w:tentative="1">
      <w:start w:val="1"/>
      <w:numFmt w:val="bullet"/>
      <w:lvlText w:val="o"/>
      <w:lvlJc w:val="left"/>
      <w:pPr>
        <w:tabs>
          <w:tab w:val="num" w:pos="3209"/>
        </w:tabs>
        <w:ind w:left="3209" w:hanging="360"/>
      </w:pPr>
      <w:rPr>
        <w:rFonts w:ascii="Courier New" w:hAnsi="Courier New" w:hint="default"/>
      </w:rPr>
    </w:lvl>
    <w:lvl w:ilvl="8" w:tplc="040C0005" w:tentative="1">
      <w:start w:val="1"/>
      <w:numFmt w:val="bullet"/>
      <w:lvlText w:val=""/>
      <w:lvlJc w:val="left"/>
      <w:pPr>
        <w:tabs>
          <w:tab w:val="num" w:pos="3929"/>
        </w:tabs>
        <w:ind w:left="3929" w:hanging="360"/>
      </w:pPr>
      <w:rPr>
        <w:rFonts w:ascii="Wingdings" w:hAnsi="Wingdings" w:hint="default"/>
      </w:rPr>
    </w:lvl>
  </w:abstractNum>
  <w:abstractNum w:abstractNumId="25" w15:restartNumberingAfterBreak="0">
    <w:nsid w:val="5E005E9D"/>
    <w:multiLevelType w:val="hybridMultilevel"/>
    <w:tmpl w:val="DCAE8690"/>
    <w:lvl w:ilvl="0" w:tplc="E17048EE">
      <w:start w:val="1"/>
      <w:numFmt w:val="bullet"/>
      <w:lvlText w:val="-"/>
      <w:lvlJc w:val="left"/>
      <w:pPr>
        <w:ind w:left="720" w:hanging="360"/>
      </w:pPr>
      <w:rPr>
        <w:rFonts w:ascii="Verdana"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09D3B8C"/>
    <w:multiLevelType w:val="hybridMultilevel"/>
    <w:tmpl w:val="B5BEE214"/>
    <w:lvl w:ilvl="0" w:tplc="EB7692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7F4A37"/>
    <w:multiLevelType w:val="hybridMultilevel"/>
    <w:tmpl w:val="EBA262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6CF67495"/>
    <w:multiLevelType w:val="hybridMultilevel"/>
    <w:tmpl w:val="8A402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74A958A3"/>
    <w:multiLevelType w:val="hybridMultilevel"/>
    <w:tmpl w:val="3C389296"/>
    <w:lvl w:ilvl="0" w:tplc="E17048EE">
      <w:start w:val="1"/>
      <w:numFmt w:val="bullet"/>
      <w:lvlText w:val="-"/>
      <w:lvlJc w:val="left"/>
      <w:pPr>
        <w:ind w:left="720" w:hanging="360"/>
      </w:pPr>
      <w:rPr>
        <w:rFonts w:ascii="Verdana"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C05A45"/>
    <w:multiLevelType w:val="hybridMultilevel"/>
    <w:tmpl w:val="A95225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20695873">
    <w:abstractNumId w:val="24"/>
  </w:num>
  <w:num w:numId="2" w16cid:durableId="263222604">
    <w:abstractNumId w:val="13"/>
  </w:num>
  <w:num w:numId="3" w16cid:durableId="623925454">
    <w:abstractNumId w:val="23"/>
  </w:num>
  <w:num w:numId="4" w16cid:durableId="404883567">
    <w:abstractNumId w:val="11"/>
  </w:num>
  <w:num w:numId="5" w16cid:durableId="924070118">
    <w:abstractNumId w:val="12"/>
  </w:num>
  <w:num w:numId="6" w16cid:durableId="871311414">
    <w:abstractNumId w:val="20"/>
  </w:num>
  <w:num w:numId="7" w16cid:durableId="1768891960">
    <w:abstractNumId w:val="17"/>
  </w:num>
  <w:num w:numId="8" w16cid:durableId="1664968658">
    <w:abstractNumId w:val="14"/>
  </w:num>
  <w:num w:numId="9" w16cid:durableId="609246359">
    <w:abstractNumId w:val="26"/>
  </w:num>
  <w:num w:numId="10" w16cid:durableId="1413624721">
    <w:abstractNumId w:val="8"/>
  </w:num>
  <w:num w:numId="11" w16cid:durableId="279000113">
    <w:abstractNumId w:val="3"/>
  </w:num>
  <w:num w:numId="12" w16cid:durableId="23403350">
    <w:abstractNumId w:val="7"/>
  </w:num>
  <w:num w:numId="13" w16cid:durableId="2034265017">
    <w:abstractNumId w:val="27"/>
    <w:lvlOverride w:ilvl="0"/>
    <w:lvlOverride w:ilvl="1"/>
    <w:lvlOverride w:ilvl="2"/>
    <w:lvlOverride w:ilvl="3"/>
    <w:lvlOverride w:ilvl="4"/>
    <w:lvlOverride w:ilvl="5"/>
    <w:lvlOverride w:ilvl="6"/>
    <w:lvlOverride w:ilvl="7"/>
    <w:lvlOverride w:ilvl="8"/>
  </w:num>
  <w:num w:numId="14" w16cid:durableId="1554384194">
    <w:abstractNumId w:val="30"/>
    <w:lvlOverride w:ilvl="0"/>
    <w:lvlOverride w:ilvl="1"/>
    <w:lvlOverride w:ilvl="2"/>
    <w:lvlOverride w:ilvl="3"/>
    <w:lvlOverride w:ilvl="4"/>
    <w:lvlOverride w:ilvl="5"/>
    <w:lvlOverride w:ilvl="6"/>
    <w:lvlOverride w:ilvl="7"/>
    <w:lvlOverride w:ilvl="8"/>
  </w:num>
  <w:num w:numId="15" w16cid:durableId="1903368239">
    <w:abstractNumId w:val="18"/>
  </w:num>
  <w:num w:numId="16" w16cid:durableId="85737112">
    <w:abstractNumId w:val="9"/>
  </w:num>
  <w:num w:numId="17" w16cid:durableId="67269977">
    <w:abstractNumId w:val="15"/>
  </w:num>
  <w:num w:numId="18" w16cid:durableId="363335885">
    <w:abstractNumId w:val="16"/>
  </w:num>
  <w:num w:numId="19" w16cid:durableId="974675900">
    <w:abstractNumId w:val="2"/>
  </w:num>
  <w:num w:numId="20" w16cid:durableId="2063749030">
    <w:abstractNumId w:val="4"/>
    <w:lvlOverride w:ilvl="0"/>
    <w:lvlOverride w:ilvl="1"/>
    <w:lvlOverride w:ilvl="2"/>
    <w:lvlOverride w:ilvl="3"/>
    <w:lvlOverride w:ilvl="4"/>
    <w:lvlOverride w:ilvl="5"/>
    <w:lvlOverride w:ilvl="6"/>
    <w:lvlOverride w:ilvl="7"/>
    <w:lvlOverride w:ilvl="8"/>
  </w:num>
  <w:num w:numId="21" w16cid:durableId="1231695334">
    <w:abstractNumId w:val="5"/>
    <w:lvlOverride w:ilvl="0"/>
    <w:lvlOverride w:ilvl="1"/>
    <w:lvlOverride w:ilvl="2"/>
    <w:lvlOverride w:ilvl="3"/>
    <w:lvlOverride w:ilvl="4"/>
    <w:lvlOverride w:ilvl="5"/>
    <w:lvlOverride w:ilvl="6"/>
    <w:lvlOverride w:ilvl="7"/>
    <w:lvlOverride w:ilvl="8"/>
  </w:num>
  <w:num w:numId="22" w16cid:durableId="104077482">
    <w:abstractNumId w:val="19"/>
    <w:lvlOverride w:ilvl="0"/>
    <w:lvlOverride w:ilvl="1"/>
    <w:lvlOverride w:ilvl="2"/>
    <w:lvlOverride w:ilvl="3"/>
    <w:lvlOverride w:ilvl="4"/>
    <w:lvlOverride w:ilvl="5"/>
    <w:lvlOverride w:ilvl="6"/>
    <w:lvlOverride w:ilvl="7"/>
    <w:lvlOverride w:ilvl="8"/>
  </w:num>
  <w:num w:numId="23" w16cid:durableId="1834418826">
    <w:abstractNumId w:val="10"/>
    <w:lvlOverride w:ilvl="0"/>
    <w:lvlOverride w:ilvl="1"/>
    <w:lvlOverride w:ilvl="2"/>
    <w:lvlOverride w:ilvl="3"/>
    <w:lvlOverride w:ilvl="4"/>
    <w:lvlOverride w:ilvl="5"/>
    <w:lvlOverride w:ilvl="6"/>
    <w:lvlOverride w:ilvl="7"/>
    <w:lvlOverride w:ilvl="8"/>
  </w:num>
  <w:num w:numId="24" w16cid:durableId="648483794">
    <w:abstractNumId w:val="0"/>
  </w:num>
  <w:num w:numId="25" w16cid:durableId="517087524">
    <w:abstractNumId w:val="22"/>
  </w:num>
  <w:num w:numId="26" w16cid:durableId="677004845">
    <w:abstractNumId w:val="28"/>
    <w:lvlOverride w:ilvl="0"/>
    <w:lvlOverride w:ilvl="1"/>
    <w:lvlOverride w:ilvl="2"/>
    <w:lvlOverride w:ilvl="3"/>
    <w:lvlOverride w:ilvl="4"/>
    <w:lvlOverride w:ilvl="5"/>
    <w:lvlOverride w:ilvl="6"/>
    <w:lvlOverride w:ilvl="7"/>
    <w:lvlOverride w:ilvl="8"/>
  </w:num>
  <w:num w:numId="27" w16cid:durableId="1758164444">
    <w:abstractNumId w:val="25"/>
  </w:num>
  <w:num w:numId="28" w16cid:durableId="1105030440">
    <w:abstractNumId w:val="1"/>
  </w:num>
  <w:num w:numId="29" w16cid:durableId="1632832293">
    <w:abstractNumId w:val="29"/>
  </w:num>
  <w:num w:numId="30" w16cid:durableId="929319185">
    <w:abstractNumId w:val="6"/>
  </w:num>
  <w:num w:numId="31" w16cid:durableId="155720310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CC8"/>
    <w:rsid w:val="00001CC9"/>
    <w:rsid w:val="00003A00"/>
    <w:rsid w:val="0000476A"/>
    <w:rsid w:val="00004F50"/>
    <w:rsid w:val="0000578C"/>
    <w:rsid w:val="0000685E"/>
    <w:rsid w:val="000071B2"/>
    <w:rsid w:val="00010B36"/>
    <w:rsid w:val="000111AE"/>
    <w:rsid w:val="00015EC8"/>
    <w:rsid w:val="000200FF"/>
    <w:rsid w:val="000220A8"/>
    <w:rsid w:val="00023325"/>
    <w:rsid w:val="00025BB4"/>
    <w:rsid w:val="000346A5"/>
    <w:rsid w:val="00035C6F"/>
    <w:rsid w:val="0003781A"/>
    <w:rsid w:val="000411B7"/>
    <w:rsid w:val="000415B2"/>
    <w:rsid w:val="000419A9"/>
    <w:rsid w:val="00041C21"/>
    <w:rsid w:val="00047DCE"/>
    <w:rsid w:val="00051BE6"/>
    <w:rsid w:val="0005625A"/>
    <w:rsid w:val="00061BC0"/>
    <w:rsid w:val="00062C93"/>
    <w:rsid w:val="00064EF1"/>
    <w:rsid w:val="00066FD4"/>
    <w:rsid w:val="0007165A"/>
    <w:rsid w:val="00071811"/>
    <w:rsid w:val="00072710"/>
    <w:rsid w:val="00075A58"/>
    <w:rsid w:val="00077736"/>
    <w:rsid w:val="00080E98"/>
    <w:rsid w:val="00081F2C"/>
    <w:rsid w:val="0008312F"/>
    <w:rsid w:val="00096558"/>
    <w:rsid w:val="000A2218"/>
    <w:rsid w:val="000A3408"/>
    <w:rsid w:val="000A405E"/>
    <w:rsid w:val="000A5E1E"/>
    <w:rsid w:val="000B08C1"/>
    <w:rsid w:val="000B5499"/>
    <w:rsid w:val="000B6FE1"/>
    <w:rsid w:val="000C2407"/>
    <w:rsid w:val="000C4CCA"/>
    <w:rsid w:val="000C5291"/>
    <w:rsid w:val="000C6D92"/>
    <w:rsid w:val="000D09AF"/>
    <w:rsid w:val="000D262A"/>
    <w:rsid w:val="000D4484"/>
    <w:rsid w:val="000D5309"/>
    <w:rsid w:val="000E2FBC"/>
    <w:rsid w:val="000E7EE4"/>
    <w:rsid w:val="000F0256"/>
    <w:rsid w:val="000F098F"/>
    <w:rsid w:val="000F1396"/>
    <w:rsid w:val="000F466C"/>
    <w:rsid w:val="000F4F72"/>
    <w:rsid w:val="00100E69"/>
    <w:rsid w:val="00104A3C"/>
    <w:rsid w:val="00111568"/>
    <w:rsid w:val="001135E7"/>
    <w:rsid w:val="001208AE"/>
    <w:rsid w:val="00127E75"/>
    <w:rsid w:val="00132B0B"/>
    <w:rsid w:val="00135F89"/>
    <w:rsid w:val="00137068"/>
    <w:rsid w:val="00141167"/>
    <w:rsid w:val="00144973"/>
    <w:rsid w:val="001450BF"/>
    <w:rsid w:val="00146B02"/>
    <w:rsid w:val="001501DF"/>
    <w:rsid w:val="00151233"/>
    <w:rsid w:val="00151E7C"/>
    <w:rsid w:val="00152DC5"/>
    <w:rsid w:val="00153282"/>
    <w:rsid w:val="00161314"/>
    <w:rsid w:val="00161560"/>
    <w:rsid w:val="00170A17"/>
    <w:rsid w:val="00175F21"/>
    <w:rsid w:val="0017696C"/>
    <w:rsid w:val="00180F49"/>
    <w:rsid w:val="00181433"/>
    <w:rsid w:val="00181C90"/>
    <w:rsid w:val="00183D22"/>
    <w:rsid w:val="0018409E"/>
    <w:rsid w:val="00184E9A"/>
    <w:rsid w:val="00186C24"/>
    <w:rsid w:val="00190C21"/>
    <w:rsid w:val="001947CA"/>
    <w:rsid w:val="00196058"/>
    <w:rsid w:val="001A0A94"/>
    <w:rsid w:val="001A36E3"/>
    <w:rsid w:val="001A60F6"/>
    <w:rsid w:val="001B3451"/>
    <w:rsid w:val="001B6E90"/>
    <w:rsid w:val="001C55DF"/>
    <w:rsid w:val="001C597C"/>
    <w:rsid w:val="001D0504"/>
    <w:rsid w:val="001D1A96"/>
    <w:rsid w:val="001D6040"/>
    <w:rsid w:val="001D77B0"/>
    <w:rsid w:val="001D7881"/>
    <w:rsid w:val="001E08AB"/>
    <w:rsid w:val="001E2B9C"/>
    <w:rsid w:val="001E3CBE"/>
    <w:rsid w:val="001F0C7A"/>
    <w:rsid w:val="001F1DE0"/>
    <w:rsid w:val="001F4D42"/>
    <w:rsid w:val="001F71E9"/>
    <w:rsid w:val="001F7E45"/>
    <w:rsid w:val="0020375A"/>
    <w:rsid w:val="002054AB"/>
    <w:rsid w:val="0020620A"/>
    <w:rsid w:val="0021159B"/>
    <w:rsid w:val="002159DA"/>
    <w:rsid w:val="002203DC"/>
    <w:rsid w:val="00222F0A"/>
    <w:rsid w:val="002239C9"/>
    <w:rsid w:val="00224179"/>
    <w:rsid w:val="00224B29"/>
    <w:rsid w:val="00235CBF"/>
    <w:rsid w:val="00235E3C"/>
    <w:rsid w:val="00236121"/>
    <w:rsid w:val="002428A5"/>
    <w:rsid w:val="00243A14"/>
    <w:rsid w:val="00260EB7"/>
    <w:rsid w:val="00260F7D"/>
    <w:rsid w:val="0026206D"/>
    <w:rsid w:val="00263FF7"/>
    <w:rsid w:val="0027127C"/>
    <w:rsid w:val="00276E91"/>
    <w:rsid w:val="00277E5D"/>
    <w:rsid w:val="00281912"/>
    <w:rsid w:val="00290B6B"/>
    <w:rsid w:val="00292C23"/>
    <w:rsid w:val="00294CC6"/>
    <w:rsid w:val="00295192"/>
    <w:rsid w:val="00297008"/>
    <w:rsid w:val="00297712"/>
    <w:rsid w:val="002A3954"/>
    <w:rsid w:val="002A5B30"/>
    <w:rsid w:val="002A5D7A"/>
    <w:rsid w:val="002B4AC4"/>
    <w:rsid w:val="002B5C3C"/>
    <w:rsid w:val="002C022C"/>
    <w:rsid w:val="002C40FA"/>
    <w:rsid w:val="002C452E"/>
    <w:rsid w:val="002C5D38"/>
    <w:rsid w:val="002C6DF8"/>
    <w:rsid w:val="002D35C5"/>
    <w:rsid w:val="002D5B26"/>
    <w:rsid w:val="002D702C"/>
    <w:rsid w:val="002E2851"/>
    <w:rsid w:val="002E4DDC"/>
    <w:rsid w:val="002E5854"/>
    <w:rsid w:val="002E671F"/>
    <w:rsid w:val="002E6ABE"/>
    <w:rsid w:val="002E6BD1"/>
    <w:rsid w:val="002F0442"/>
    <w:rsid w:val="002F2D1E"/>
    <w:rsid w:val="002F78F7"/>
    <w:rsid w:val="00305750"/>
    <w:rsid w:val="00307077"/>
    <w:rsid w:val="00307728"/>
    <w:rsid w:val="003079B4"/>
    <w:rsid w:val="00310F98"/>
    <w:rsid w:val="00315618"/>
    <w:rsid w:val="00320F12"/>
    <w:rsid w:val="00327001"/>
    <w:rsid w:val="00327132"/>
    <w:rsid w:val="00346EE2"/>
    <w:rsid w:val="0034730B"/>
    <w:rsid w:val="00356070"/>
    <w:rsid w:val="00361228"/>
    <w:rsid w:val="0036300F"/>
    <w:rsid w:val="00363E7D"/>
    <w:rsid w:val="003649E2"/>
    <w:rsid w:val="003719B5"/>
    <w:rsid w:val="00371C7B"/>
    <w:rsid w:val="00371EFB"/>
    <w:rsid w:val="00374823"/>
    <w:rsid w:val="00375E07"/>
    <w:rsid w:val="00380D2E"/>
    <w:rsid w:val="00381EF7"/>
    <w:rsid w:val="00385134"/>
    <w:rsid w:val="00386F17"/>
    <w:rsid w:val="00393026"/>
    <w:rsid w:val="00393F94"/>
    <w:rsid w:val="00395E04"/>
    <w:rsid w:val="003A57ED"/>
    <w:rsid w:val="003B7A65"/>
    <w:rsid w:val="003C15BB"/>
    <w:rsid w:val="003C198F"/>
    <w:rsid w:val="003C2DB3"/>
    <w:rsid w:val="003C4E4F"/>
    <w:rsid w:val="003C6EB6"/>
    <w:rsid w:val="003D442D"/>
    <w:rsid w:val="003D57B3"/>
    <w:rsid w:val="003E6F40"/>
    <w:rsid w:val="003F5B54"/>
    <w:rsid w:val="003F6021"/>
    <w:rsid w:val="003F6231"/>
    <w:rsid w:val="003F6CE4"/>
    <w:rsid w:val="004041C2"/>
    <w:rsid w:val="004113B2"/>
    <w:rsid w:val="00412AB6"/>
    <w:rsid w:val="00413695"/>
    <w:rsid w:val="00414842"/>
    <w:rsid w:val="00415F6B"/>
    <w:rsid w:val="00417C36"/>
    <w:rsid w:val="00425AD3"/>
    <w:rsid w:val="004314AF"/>
    <w:rsid w:val="00435B3A"/>
    <w:rsid w:val="00440BE0"/>
    <w:rsid w:val="00441EAD"/>
    <w:rsid w:val="00442A04"/>
    <w:rsid w:val="00444752"/>
    <w:rsid w:val="004456B8"/>
    <w:rsid w:val="00445EF0"/>
    <w:rsid w:val="004548E8"/>
    <w:rsid w:val="0045603E"/>
    <w:rsid w:val="00460EDF"/>
    <w:rsid w:val="00462820"/>
    <w:rsid w:val="00464BAD"/>
    <w:rsid w:val="0047159E"/>
    <w:rsid w:val="00471F1E"/>
    <w:rsid w:val="00473A86"/>
    <w:rsid w:val="004744A0"/>
    <w:rsid w:val="0047570C"/>
    <w:rsid w:val="00476575"/>
    <w:rsid w:val="0048044F"/>
    <w:rsid w:val="0048235F"/>
    <w:rsid w:val="00482413"/>
    <w:rsid w:val="004830BE"/>
    <w:rsid w:val="004908FA"/>
    <w:rsid w:val="00490C52"/>
    <w:rsid w:val="004918DF"/>
    <w:rsid w:val="00497845"/>
    <w:rsid w:val="004A1528"/>
    <w:rsid w:val="004A22D5"/>
    <w:rsid w:val="004A6E2D"/>
    <w:rsid w:val="004B1D61"/>
    <w:rsid w:val="004B32A2"/>
    <w:rsid w:val="004B7F36"/>
    <w:rsid w:val="004C59EB"/>
    <w:rsid w:val="004C70F7"/>
    <w:rsid w:val="004D3983"/>
    <w:rsid w:val="004D5FF0"/>
    <w:rsid w:val="004D64E9"/>
    <w:rsid w:val="004E0048"/>
    <w:rsid w:val="004E0BB6"/>
    <w:rsid w:val="004E36A6"/>
    <w:rsid w:val="004E41D2"/>
    <w:rsid w:val="004E5205"/>
    <w:rsid w:val="004E6427"/>
    <w:rsid w:val="004E73B2"/>
    <w:rsid w:val="004F07A4"/>
    <w:rsid w:val="004F08DD"/>
    <w:rsid w:val="004F17E4"/>
    <w:rsid w:val="004F3DC9"/>
    <w:rsid w:val="004F587C"/>
    <w:rsid w:val="004F6F02"/>
    <w:rsid w:val="00503079"/>
    <w:rsid w:val="005054B1"/>
    <w:rsid w:val="00506C20"/>
    <w:rsid w:val="0051610D"/>
    <w:rsid w:val="00520416"/>
    <w:rsid w:val="00523AEE"/>
    <w:rsid w:val="00525272"/>
    <w:rsid w:val="00530307"/>
    <w:rsid w:val="00531066"/>
    <w:rsid w:val="005406BA"/>
    <w:rsid w:val="00544F75"/>
    <w:rsid w:val="00546E21"/>
    <w:rsid w:val="00552406"/>
    <w:rsid w:val="00552F41"/>
    <w:rsid w:val="00555B1C"/>
    <w:rsid w:val="00560C70"/>
    <w:rsid w:val="0056104F"/>
    <w:rsid w:val="00566C9F"/>
    <w:rsid w:val="00567B32"/>
    <w:rsid w:val="00584FB1"/>
    <w:rsid w:val="00586026"/>
    <w:rsid w:val="005869E4"/>
    <w:rsid w:val="005959EE"/>
    <w:rsid w:val="005A277B"/>
    <w:rsid w:val="005A3BDB"/>
    <w:rsid w:val="005A5555"/>
    <w:rsid w:val="005A79EC"/>
    <w:rsid w:val="005B1620"/>
    <w:rsid w:val="005B3143"/>
    <w:rsid w:val="005B426C"/>
    <w:rsid w:val="005B5ABB"/>
    <w:rsid w:val="005C0CB8"/>
    <w:rsid w:val="005C631C"/>
    <w:rsid w:val="005D081B"/>
    <w:rsid w:val="005D1620"/>
    <w:rsid w:val="005D1B79"/>
    <w:rsid w:val="005D56BD"/>
    <w:rsid w:val="005D6015"/>
    <w:rsid w:val="005D7DD9"/>
    <w:rsid w:val="005F19B7"/>
    <w:rsid w:val="005F2424"/>
    <w:rsid w:val="005F4436"/>
    <w:rsid w:val="005F7A2B"/>
    <w:rsid w:val="006014C1"/>
    <w:rsid w:val="00602424"/>
    <w:rsid w:val="00603D76"/>
    <w:rsid w:val="00606DE6"/>
    <w:rsid w:val="00611AD7"/>
    <w:rsid w:val="00614130"/>
    <w:rsid w:val="00617A1C"/>
    <w:rsid w:val="006245E2"/>
    <w:rsid w:val="00624675"/>
    <w:rsid w:val="006247BF"/>
    <w:rsid w:val="00625A6D"/>
    <w:rsid w:val="00642EFB"/>
    <w:rsid w:val="00644021"/>
    <w:rsid w:val="006448C0"/>
    <w:rsid w:val="006507CA"/>
    <w:rsid w:val="00652E8B"/>
    <w:rsid w:val="00653FCB"/>
    <w:rsid w:val="00663717"/>
    <w:rsid w:val="00663E57"/>
    <w:rsid w:val="00670EF6"/>
    <w:rsid w:val="00677C44"/>
    <w:rsid w:val="0068119E"/>
    <w:rsid w:val="00691155"/>
    <w:rsid w:val="006A2C4C"/>
    <w:rsid w:val="006A3B73"/>
    <w:rsid w:val="006B6284"/>
    <w:rsid w:val="006B7AE9"/>
    <w:rsid w:val="006C4BF2"/>
    <w:rsid w:val="006D4500"/>
    <w:rsid w:val="006D7EA6"/>
    <w:rsid w:val="006E1B85"/>
    <w:rsid w:val="006F105B"/>
    <w:rsid w:val="006F4836"/>
    <w:rsid w:val="007053DB"/>
    <w:rsid w:val="00706EAA"/>
    <w:rsid w:val="00721E91"/>
    <w:rsid w:val="00723856"/>
    <w:rsid w:val="00724270"/>
    <w:rsid w:val="00726FE7"/>
    <w:rsid w:val="0073454B"/>
    <w:rsid w:val="00734BB5"/>
    <w:rsid w:val="00742BF5"/>
    <w:rsid w:val="00744B22"/>
    <w:rsid w:val="00752851"/>
    <w:rsid w:val="00754BDA"/>
    <w:rsid w:val="00754D4C"/>
    <w:rsid w:val="00755CAB"/>
    <w:rsid w:val="0075759F"/>
    <w:rsid w:val="0076061A"/>
    <w:rsid w:val="0076291A"/>
    <w:rsid w:val="0076600A"/>
    <w:rsid w:val="007660B1"/>
    <w:rsid w:val="007714C6"/>
    <w:rsid w:val="007769AC"/>
    <w:rsid w:val="00777253"/>
    <w:rsid w:val="007815B4"/>
    <w:rsid w:val="00782210"/>
    <w:rsid w:val="007824C5"/>
    <w:rsid w:val="0078358B"/>
    <w:rsid w:val="00784A1A"/>
    <w:rsid w:val="00793FD4"/>
    <w:rsid w:val="007A2276"/>
    <w:rsid w:val="007A3B51"/>
    <w:rsid w:val="007A696C"/>
    <w:rsid w:val="007B0587"/>
    <w:rsid w:val="007B743D"/>
    <w:rsid w:val="007B7793"/>
    <w:rsid w:val="007B7FBB"/>
    <w:rsid w:val="007C08ED"/>
    <w:rsid w:val="007C14E8"/>
    <w:rsid w:val="007D1126"/>
    <w:rsid w:val="007D2B0F"/>
    <w:rsid w:val="007D3AB8"/>
    <w:rsid w:val="007D3B0E"/>
    <w:rsid w:val="007D4562"/>
    <w:rsid w:val="007E44D6"/>
    <w:rsid w:val="007E4DFF"/>
    <w:rsid w:val="007F0C75"/>
    <w:rsid w:val="007F3831"/>
    <w:rsid w:val="007F3BF0"/>
    <w:rsid w:val="00800E8B"/>
    <w:rsid w:val="00803F60"/>
    <w:rsid w:val="00807614"/>
    <w:rsid w:val="00812102"/>
    <w:rsid w:val="008126FE"/>
    <w:rsid w:val="00813355"/>
    <w:rsid w:val="00822CF8"/>
    <w:rsid w:val="00824042"/>
    <w:rsid w:val="008263BE"/>
    <w:rsid w:val="008329D2"/>
    <w:rsid w:val="00840C48"/>
    <w:rsid w:val="00846691"/>
    <w:rsid w:val="0084766D"/>
    <w:rsid w:val="0085046F"/>
    <w:rsid w:val="008505FF"/>
    <w:rsid w:val="008508FB"/>
    <w:rsid w:val="00850EA4"/>
    <w:rsid w:val="0086243C"/>
    <w:rsid w:val="00866925"/>
    <w:rsid w:val="00867C22"/>
    <w:rsid w:val="008715D0"/>
    <w:rsid w:val="008756F9"/>
    <w:rsid w:val="00876BCE"/>
    <w:rsid w:val="0088013A"/>
    <w:rsid w:val="00880EF3"/>
    <w:rsid w:val="008814B2"/>
    <w:rsid w:val="00882584"/>
    <w:rsid w:val="00887ADD"/>
    <w:rsid w:val="00891CEF"/>
    <w:rsid w:val="008940FE"/>
    <w:rsid w:val="008B0871"/>
    <w:rsid w:val="008B307B"/>
    <w:rsid w:val="008B4CAB"/>
    <w:rsid w:val="008C0DBA"/>
    <w:rsid w:val="008C2E5B"/>
    <w:rsid w:val="008C4CBE"/>
    <w:rsid w:val="008D141A"/>
    <w:rsid w:val="008D1A3C"/>
    <w:rsid w:val="008D1DFE"/>
    <w:rsid w:val="008D2C3A"/>
    <w:rsid w:val="008D455B"/>
    <w:rsid w:val="008E1467"/>
    <w:rsid w:val="008E1DDC"/>
    <w:rsid w:val="008F1925"/>
    <w:rsid w:val="008F3115"/>
    <w:rsid w:val="0090056B"/>
    <w:rsid w:val="00906419"/>
    <w:rsid w:val="009068E2"/>
    <w:rsid w:val="00916277"/>
    <w:rsid w:val="00916767"/>
    <w:rsid w:val="009171E5"/>
    <w:rsid w:val="00922E03"/>
    <w:rsid w:val="009230D1"/>
    <w:rsid w:val="00924B34"/>
    <w:rsid w:val="0093269B"/>
    <w:rsid w:val="009419FB"/>
    <w:rsid w:val="0094694A"/>
    <w:rsid w:val="00951F8C"/>
    <w:rsid w:val="00952CA0"/>
    <w:rsid w:val="00955D63"/>
    <w:rsid w:val="0095784D"/>
    <w:rsid w:val="009606CD"/>
    <w:rsid w:val="00960A94"/>
    <w:rsid w:val="00964FFE"/>
    <w:rsid w:val="00965018"/>
    <w:rsid w:val="0097069F"/>
    <w:rsid w:val="009728FD"/>
    <w:rsid w:val="0098243A"/>
    <w:rsid w:val="00982F5D"/>
    <w:rsid w:val="00984D67"/>
    <w:rsid w:val="009872FC"/>
    <w:rsid w:val="009941ED"/>
    <w:rsid w:val="009943C5"/>
    <w:rsid w:val="009957ED"/>
    <w:rsid w:val="00996FFC"/>
    <w:rsid w:val="0099741B"/>
    <w:rsid w:val="009A1CC5"/>
    <w:rsid w:val="009A23F4"/>
    <w:rsid w:val="009B229C"/>
    <w:rsid w:val="009B4711"/>
    <w:rsid w:val="009B56BE"/>
    <w:rsid w:val="009B629F"/>
    <w:rsid w:val="009D19E7"/>
    <w:rsid w:val="009D2111"/>
    <w:rsid w:val="009D29A0"/>
    <w:rsid w:val="009D3ACC"/>
    <w:rsid w:val="009D3CC8"/>
    <w:rsid w:val="009E5A80"/>
    <w:rsid w:val="009E71CE"/>
    <w:rsid w:val="009F24FB"/>
    <w:rsid w:val="00A00137"/>
    <w:rsid w:val="00A02C16"/>
    <w:rsid w:val="00A11A1A"/>
    <w:rsid w:val="00A176C0"/>
    <w:rsid w:val="00A17CF1"/>
    <w:rsid w:val="00A232FF"/>
    <w:rsid w:val="00A240BC"/>
    <w:rsid w:val="00A26DAA"/>
    <w:rsid w:val="00A3159B"/>
    <w:rsid w:val="00A31F1F"/>
    <w:rsid w:val="00A3248D"/>
    <w:rsid w:val="00A32726"/>
    <w:rsid w:val="00A33D8D"/>
    <w:rsid w:val="00A476D3"/>
    <w:rsid w:val="00A47AEF"/>
    <w:rsid w:val="00A518AB"/>
    <w:rsid w:val="00A53D8D"/>
    <w:rsid w:val="00A551B3"/>
    <w:rsid w:val="00A57EC2"/>
    <w:rsid w:val="00A62994"/>
    <w:rsid w:val="00A70070"/>
    <w:rsid w:val="00A722EC"/>
    <w:rsid w:val="00A7376F"/>
    <w:rsid w:val="00A73FA5"/>
    <w:rsid w:val="00A8159B"/>
    <w:rsid w:val="00A91B6B"/>
    <w:rsid w:val="00A94BB4"/>
    <w:rsid w:val="00A96ECD"/>
    <w:rsid w:val="00AA3B04"/>
    <w:rsid w:val="00AB1C59"/>
    <w:rsid w:val="00AB3DEF"/>
    <w:rsid w:val="00AC3DF5"/>
    <w:rsid w:val="00AC5C17"/>
    <w:rsid w:val="00AC5FD3"/>
    <w:rsid w:val="00AC778A"/>
    <w:rsid w:val="00AC7BB6"/>
    <w:rsid w:val="00AD7723"/>
    <w:rsid w:val="00AE00F4"/>
    <w:rsid w:val="00AE055E"/>
    <w:rsid w:val="00AF1B89"/>
    <w:rsid w:val="00AF4DA1"/>
    <w:rsid w:val="00AF7357"/>
    <w:rsid w:val="00B016E1"/>
    <w:rsid w:val="00B05358"/>
    <w:rsid w:val="00B05DE4"/>
    <w:rsid w:val="00B06645"/>
    <w:rsid w:val="00B073B2"/>
    <w:rsid w:val="00B10A65"/>
    <w:rsid w:val="00B10B0A"/>
    <w:rsid w:val="00B12FCA"/>
    <w:rsid w:val="00B160EA"/>
    <w:rsid w:val="00B21E6E"/>
    <w:rsid w:val="00B23416"/>
    <w:rsid w:val="00B24CA2"/>
    <w:rsid w:val="00B25773"/>
    <w:rsid w:val="00B30192"/>
    <w:rsid w:val="00B37131"/>
    <w:rsid w:val="00B37E19"/>
    <w:rsid w:val="00B4490B"/>
    <w:rsid w:val="00B50FFD"/>
    <w:rsid w:val="00B65811"/>
    <w:rsid w:val="00B67F2F"/>
    <w:rsid w:val="00B719A8"/>
    <w:rsid w:val="00B74C99"/>
    <w:rsid w:val="00B7793F"/>
    <w:rsid w:val="00B80B25"/>
    <w:rsid w:val="00B81786"/>
    <w:rsid w:val="00B82078"/>
    <w:rsid w:val="00B821B1"/>
    <w:rsid w:val="00B8262D"/>
    <w:rsid w:val="00B827F6"/>
    <w:rsid w:val="00B84E79"/>
    <w:rsid w:val="00B93F44"/>
    <w:rsid w:val="00B97B37"/>
    <w:rsid w:val="00BA2CF4"/>
    <w:rsid w:val="00BA5903"/>
    <w:rsid w:val="00BA5B43"/>
    <w:rsid w:val="00BB0307"/>
    <w:rsid w:val="00BB06A0"/>
    <w:rsid w:val="00BB7493"/>
    <w:rsid w:val="00BB7DCC"/>
    <w:rsid w:val="00BC3C8F"/>
    <w:rsid w:val="00BC4001"/>
    <w:rsid w:val="00BC485A"/>
    <w:rsid w:val="00BC5E25"/>
    <w:rsid w:val="00BD157A"/>
    <w:rsid w:val="00BD2657"/>
    <w:rsid w:val="00BD32DD"/>
    <w:rsid w:val="00BE0A8C"/>
    <w:rsid w:val="00BE32B7"/>
    <w:rsid w:val="00BE32C3"/>
    <w:rsid w:val="00BF5F24"/>
    <w:rsid w:val="00C038E7"/>
    <w:rsid w:val="00C04B95"/>
    <w:rsid w:val="00C058D3"/>
    <w:rsid w:val="00C06D5E"/>
    <w:rsid w:val="00C07BDF"/>
    <w:rsid w:val="00C1145E"/>
    <w:rsid w:val="00C135EF"/>
    <w:rsid w:val="00C14567"/>
    <w:rsid w:val="00C15D2B"/>
    <w:rsid w:val="00C2015A"/>
    <w:rsid w:val="00C22A62"/>
    <w:rsid w:val="00C233E5"/>
    <w:rsid w:val="00C27DC3"/>
    <w:rsid w:val="00C31137"/>
    <w:rsid w:val="00C32D2E"/>
    <w:rsid w:val="00C32EEC"/>
    <w:rsid w:val="00C33563"/>
    <w:rsid w:val="00C36945"/>
    <w:rsid w:val="00C405B8"/>
    <w:rsid w:val="00C42EE4"/>
    <w:rsid w:val="00C43028"/>
    <w:rsid w:val="00C44DA3"/>
    <w:rsid w:val="00C46150"/>
    <w:rsid w:val="00C5203C"/>
    <w:rsid w:val="00C52FF4"/>
    <w:rsid w:val="00C537EA"/>
    <w:rsid w:val="00C56DCA"/>
    <w:rsid w:val="00C63F89"/>
    <w:rsid w:val="00C67549"/>
    <w:rsid w:val="00C678AE"/>
    <w:rsid w:val="00C70EB1"/>
    <w:rsid w:val="00C70F17"/>
    <w:rsid w:val="00C71847"/>
    <w:rsid w:val="00C72F2E"/>
    <w:rsid w:val="00C746B4"/>
    <w:rsid w:val="00C80661"/>
    <w:rsid w:val="00C81A2B"/>
    <w:rsid w:val="00C86246"/>
    <w:rsid w:val="00CA3FE9"/>
    <w:rsid w:val="00CB3750"/>
    <w:rsid w:val="00CB7712"/>
    <w:rsid w:val="00CC1F43"/>
    <w:rsid w:val="00CC3664"/>
    <w:rsid w:val="00CC4DAE"/>
    <w:rsid w:val="00CD32B0"/>
    <w:rsid w:val="00CD6456"/>
    <w:rsid w:val="00CE3DFD"/>
    <w:rsid w:val="00CE6508"/>
    <w:rsid w:val="00CE742E"/>
    <w:rsid w:val="00CE750B"/>
    <w:rsid w:val="00CE7FAF"/>
    <w:rsid w:val="00CF5016"/>
    <w:rsid w:val="00CF5E42"/>
    <w:rsid w:val="00D014EF"/>
    <w:rsid w:val="00D0211A"/>
    <w:rsid w:val="00D02A72"/>
    <w:rsid w:val="00D031B4"/>
    <w:rsid w:val="00D035B8"/>
    <w:rsid w:val="00D049C7"/>
    <w:rsid w:val="00D06F6C"/>
    <w:rsid w:val="00D07C39"/>
    <w:rsid w:val="00D1490D"/>
    <w:rsid w:val="00D15876"/>
    <w:rsid w:val="00D17887"/>
    <w:rsid w:val="00D25C43"/>
    <w:rsid w:val="00D25F9C"/>
    <w:rsid w:val="00D318A0"/>
    <w:rsid w:val="00D31CB9"/>
    <w:rsid w:val="00D34B95"/>
    <w:rsid w:val="00D356E4"/>
    <w:rsid w:val="00D35703"/>
    <w:rsid w:val="00D35A28"/>
    <w:rsid w:val="00D36EC3"/>
    <w:rsid w:val="00D415BD"/>
    <w:rsid w:val="00D42247"/>
    <w:rsid w:val="00D52291"/>
    <w:rsid w:val="00D53EEC"/>
    <w:rsid w:val="00D54DB8"/>
    <w:rsid w:val="00D66986"/>
    <w:rsid w:val="00D771C2"/>
    <w:rsid w:val="00D77DEF"/>
    <w:rsid w:val="00D80009"/>
    <w:rsid w:val="00D80B8E"/>
    <w:rsid w:val="00D81099"/>
    <w:rsid w:val="00D810AF"/>
    <w:rsid w:val="00D83FE2"/>
    <w:rsid w:val="00D8710B"/>
    <w:rsid w:val="00D909DB"/>
    <w:rsid w:val="00D91AC5"/>
    <w:rsid w:val="00D932F8"/>
    <w:rsid w:val="00DA1CE3"/>
    <w:rsid w:val="00DA3CED"/>
    <w:rsid w:val="00DA759A"/>
    <w:rsid w:val="00DB332B"/>
    <w:rsid w:val="00DB4940"/>
    <w:rsid w:val="00DB4DA1"/>
    <w:rsid w:val="00DC258E"/>
    <w:rsid w:val="00DC4C55"/>
    <w:rsid w:val="00DD0F8E"/>
    <w:rsid w:val="00DD2FB5"/>
    <w:rsid w:val="00DD68A7"/>
    <w:rsid w:val="00DE56C7"/>
    <w:rsid w:val="00DE75A6"/>
    <w:rsid w:val="00DF0488"/>
    <w:rsid w:val="00DF0545"/>
    <w:rsid w:val="00DF67BE"/>
    <w:rsid w:val="00DF6A61"/>
    <w:rsid w:val="00E02E3E"/>
    <w:rsid w:val="00E05DC8"/>
    <w:rsid w:val="00E12912"/>
    <w:rsid w:val="00E139D5"/>
    <w:rsid w:val="00E153D2"/>
    <w:rsid w:val="00E15899"/>
    <w:rsid w:val="00E167B7"/>
    <w:rsid w:val="00E20832"/>
    <w:rsid w:val="00E24502"/>
    <w:rsid w:val="00E2520E"/>
    <w:rsid w:val="00E37685"/>
    <w:rsid w:val="00E4447C"/>
    <w:rsid w:val="00E44F94"/>
    <w:rsid w:val="00E54B1E"/>
    <w:rsid w:val="00E5570B"/>
    <w:rsid w:val="00E55791"/>
    <w:rsid w:val="00E56443"/>
    <w:rsid w:val="00E57058"/>
    <w:rsid w:val="00E613B2"/>
    <w:rsid w:val="00E617C2"/>
    <w:rsid w:val="00E82620"/>
    <w:rsid w:val="00E86571"/>
    <w:rsid w:val="00E946D0"/>
    <w:rsid w:val="00E976F0"/>
    <w:rsid w:val="00E97BF1"/>
    <w:rsid w:val="00EA29AE"/>
    <w:rsid w:val="00EA3F78"/>
    <w:rsid w:val="00EA4CF1"/>
    <w:rsid w:val="00EA6B60"/>
    <w:rsid w:val="00EB1B1A"/>
    <w:rsid w:val="00EB4DD5"/>
    <w:rsid w:val="00EB5E08"/>
    <w:rsid w:val="00EB643B"/>
    <w:rsid w:val="00EC38AC"/>
    <w:rsid w:val="00EC4262"/>
    <w:rsid w:val="00EC6AF3"/>
    <w:rsid w:val="00EC6D01"/>
    <w:rsid w:val="00ED0362"/>
    <w:rsid w:val="00ED1F13"/>
    <w:rsid w:val="00ED4DBF"/>
    <w:rsid w:val="00ED58AB"/>
    <w:rsid w:val="00EE04D8"/>
    <w:rsid w:val="00EE3A9F"/>
    <w:rsid w:val="00EE72A8"/>
    <w:rsid w:val="00F037F5"/>
    <w:rsid w:val="00F05509"/>
    <w:rsid w:val="00F05BE6"/>
    <w:rsid w:val="00F14CF4"/>
    <w:rsid w:val="00F202DE"/>
    <w:rsid w:val="00F203CA"/>
    <w:rsid w:val="00F26B59"/>
    <w:rsid w:val="00F32CD9"/>
    <w:rsid w:val="00F41689"/>
    <w:rsid w:val="00F44840"/>
    <w:rsid w:val="00F455AF"/>
    <w:rsid w:val="00F4586C"/>
    <w:rsid w:val="00F55026"/>
    <w:rsid w:val="00F6410A"/>
    <w:rsid w:val="00F649B1"/>
    <w:rsid w:val="00F657E0"/>
    <w:rsid w:val="00F66773"/>
    <w:rsid w:val="00F66783"/>
    <w:rsid w:val="00F66D33"/>
    <w:rsid w:val="00F67417"/>
    <w:rsid w:val="00F70C99"/>
    <w:rsid w:val="00F70D4D"/>
    <w:rsid w:val="00F7343C"/>
    <w:rsid w:val="00F820A0"/>
    <w:rsid w:val="00F821A2"/>
    <w:rsid w:val="00F90271"/>
    <w:rsid w:val="00F93CF6"/>
    <w:rsid w:val="00F94AE1"/>
    <w:rsid w:val="00F94B5F"/>
    <w:rsid w:val="00FA0C48"/>
    <w:rsid w:val="00FA1FF9"/>
    <w:rsid w:val="00FA4ABA"/>
    <w:rsid w:val="00FB2027"/>
    <w:rsid w:val="00FB2142"/>
    <w:rsid w:val="00FB2791"/>
    <w:rsid w:val="00FB4D7A"/>
    <w:rsid w:val="00FB56F4"/>
    <w:rsid w:val="00FB6C74"/>
    <w:rsid w:val="00FC1AD4"/>
    <w:rsid w:val="00FC7046"/>
    <w:rsid w:val="00FC7DF8"/>
    <w:rsid w:val="00FD2640"/>
    <w:rsid w:val="00FE01BF"/>
    <w:rsid w:val="00FE020D"/>
    <w:rsid w:val="00FE0C25"/>
    <w:rsid w:val="00FE37B2"/>
    <w:rsid w:val="00FE3C51"/>
    <w:rsid w:val="00FE739A"/>
    <w:rsid w:val="00FF069B"/>
    <w:rsid w:val="00FF0FEA"/>
    <w:rsid w:val="00FF3031"/>
    <w:rsid w:val="00FF30D7"/>
    <w:rsid w:val="00FF3A1D"/>
    <w:rsid w:val="00FF51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0CB2186"/>
  <w15:chartTrackingRefBased/>
  <w15:docId w15:val="{0F12531F-C828-4DD0-AE2E-F7515E79F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AB6"/>
    <w:rPr>
      <w:sz w:val="24"/>
      <w:szCs w:val="24"/>
    </w:rPr>
  </w:style>
  <w:style w:type="paragraph" w:styleId="Titre1">
    <w:name w:val="heading 1"/>
    <w:basedOn w:val="Normal"/>
    <w:next w:val="Normal"/>
    <w:qFormat/>
    <w:pPr>
      <w:keepNext/>
      <w:tabs>
        <w:tab w:val="left" w:pos="5760"/>
      </w:tabs>
      <w:jc w:val="both"/>
      <w:outlineLvl w:val="0"/>
    </w:pPr>
    <w:rPr>
      <w:b/>
      <w:bCs/>
      <w:u w:val="single"/>
    </w:rPr>
  </w:style>
  <w:style w:type="paragraph" w:styleId="Titre2">
    <w:name w:val="heading 2"/>
    <w:basedOn w:val="Normal"/>
    <w:next w:val="Normal"/>
    <w:qFormat/>
    <w:pPr>
      <w:keepNext/>
      <w:tabs>
        <w:tab w:val="left" w:pos="5760"/>
      </w:tabs>
      <w:jc w:val="right"/>
      <w:outlineLvl w:val="1"/>
    </w:pPr>
    <w:rPr>
      <w:b/>
      <w:bC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itre">
    <w:name w:val="Title"/>
    <w:basedOn w:val="Normal"/>
    <w:qFormat/>
    <w:pPr>
      <w:jc w:val="center"/>
    </w:pPr>
    <w:rPr>
      <w:i/>
      <w:iCs/>
    </w:rPr>
  </w:style>
  <w:style w:type="paragraph" w:styleId="Corpsdetexte">
    <w:name w:val="Body Text"/>
    <w:basedOn w:val="Normal"/>
    <w:pPr>
      <w:tabs>
        <w:tab w:val="left" w:pos="4860"/>
      </w:tabs>
      <w:jc w:val="both"/>
    </w:pPr>
  </w:style>
  <w:style w:type="paragraph" w:styleId="Retraitcorpsdetexte">
    <w:name w:val="Body Text Indent"/>
    <w:basedOn w:val="Normal"/>
    <w:pPr>
      <w:tabs>
        <w:tab w:val="left" w:pos="360"/>
        <w:tab w:val="left" w:pos="5760"/>
      </w:tabs>
      <w:ind w:left="360" w:hanging="360"/>
      <w:jc w:val="both"/>
    </w:pPr>
  </w:style>
  <w:style w:type="paragraph" w:styleId="Pieddepage">
    <w:name w:val="footer"/>
    <w:basedOn w:val="Normal"/>
    <w:link w:val="PieddepageCar"/>
    <w:uiPriority w:val="99"/>
    <w:rsid w:val="00B10A65"/>
    <w:pPr>
      <w:tabs>
        <w:tab w:val="center" w:pos="4536"/>
        <w:tab w:val="right" w:pos="9072"/>
      </w:tabs>
      <w:spacing w:line="260" w:lineRule="atLeast"/>
      <w:jc w:val="both"/>
    </w:pPr>
    <w:rPr>
      <w:sz w:val="22"/>
      <w:szCs w:val="20"/>
      <w:lang w:val="x-none" w:eastAsia="x-none"/>
    </w:rPr>
  </w:style>
  <w:style w:type="paragraph" w:styleId="Textedebulles">
    <w:name w:val="Balloon Text"/>
    <w:basedOn w:val="Normal"/>
    <w:semiHidden/>
    <w:rsid w:val="000D262A"/>
    <w:rPr>
      <w:rFonts w:ascii="Tahoma" w:hAnsi="Tahoma" w:cs="Tahoma"/>
      <w:sz w:val="16"/>
      <w:szCs w:val="16"/>
    </w:rPr>
  </w:style>
  <w:style w:type="character" w:customStyle="1" w:styleId="PieddepageCar">
    <w:name w:val="Pied de page Car"/>
    <w:link w:val="Pieddepage"/>
    <w:uiPriority w:val="99"/>
    <w:rsid w:val="00292C23"/>
    <w:rPr>
      <w:sz w:val="22"/>
    </w:rPr>
  </w:style>
  <w:style w:type="table" w:styleId="Grilledutableau">
    <w:name w:val="Table Grid"/>
    <w:basedOn w:val="TableauNormal"/>
    <w:rsid w:val="00363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CF5E42"/>
    <w:pPr>
      <w:tabs>
        <w:tab w:val="center" w:pos="4703"/>
        <w:tab w:val="right" w:pos="9406"/>
      </w:tabs>
    </w:pPr>
  </w:style>
  <w:style w:type="character" w:customStyle="1" w:styleId="En-tteCar">
    <w:name w:val="En-tête Car"/>
    <w:link w:val="En-tte"/>
    <w:rsid w:val="00CF5E42"/>
    <w:rPr>
      <w:sz w:val="24"/>
      <w:szCs w:val="24"/>
      <w:lang w:val="fr-FR" w:eastAsia="fr-FR"/>
    </w:rPr>
  </w:style>
  <w:style w:type="paragraph" w:styleId="Paragraphedeliste">
    <w:name w:val="List Paragraph"/>
    <w:basedOn w:val="Normal"/>
    <w:uiPriority w:val="34"/>
    <w:qFormat/>
    <w:rsid w:val="00C46150"/>
    <w:pPr>
      <w:ind w:left="720"/>
    </w:pPr>
    <w:rPr>
      <w:rFonts w:ascii="Calibri" w:eastAsia="Calibri" w:hAnsi="Calibri" w:cs="Calibri"/>
      <w:sz w:val="22"/>
      <w:szCs w:val="22"/>
      <w:lang w:eastAsia="en-US"/>
    </w:rPr>
  </w:style>
  <w:style w:type="paragraph" w:styleId="Listepuces">
    <w:name w:val="List Bullet"/>
    <w:basedOn w:val="Normal"/>
    <w:rsid w:val="00415F6B"/>
    <w:pPr>
      <w:numPr>
        <w:numId w:val="24"/>
      </w:numPr>
      <w:contextualSpacing/>
    </w:pPr>
  </w:style>
  <w:style w:type="character" w:styleId="Marquedecommentaire">
    <w:name w:val="annotation reference"/>
    <w:uiPriority w:val="99"/>
    <w:rsid w:val="008814B2"/>
    <w:rPr>
      <w:sz w:val="16"/>
      <w:szCs w:val="16"/>
    </w:rPr>
  </w:style>
  <w:style w:type="paragraph" w:styleId="Commentaire">
    <w:name w:val="annotation text"/>
    <w:basedOn w:val="Normal"/>
    <w:link w:val="CommentaireCar"/>
    <w:rsid w:val="008814B2"/>
    <w:rPr>
      <w:sz w:val="20"/>
      <w:szCs w:val="20"/>
    </w:rPr>
  </w:style>
  <w:style w:type="character" w:customStyle="1" w:styleId="CommentaireCar">
    <w:name w:val="Commentaire Car"/>
    <w:basedOn w:val="Policepardfaut"/>
    <w:link w:val="Commentaire"/>
    <w:rsid w:val="008814B2"/>
  </w:style>
  <w:style w:type="paragraph" w:styleId="Objetducommentaire">
    <w:name w:val="annotation subject"/>
    <w:basedOn w:val="Commentaire"/>
    <w:next w:val="Commentaire"/>
    <w:link w:val="ObjetducommentaireCar"/>
    <w:rsid w:val="008814B2"/>
    <w:rPr>
      <w:b/>
      <w:bCs/>
    </w:rPr>
  </w:style>
  <w:style w:type="character" w:customStyle="1" w:styleId="ObjetducommentaireCar">
    <w:name w:val="Objet du commentaire Car"/>
    <w:link w:val="Objetducommentaire"/>
    <w:rsid w:val="008814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90469">
      <w:bodyDiv w:val="1"/>
      <w:marLeft w:val="0"/>
      <w:marRight w:val="0"/>
      <w:marTop w:val="0"/>
      <w:marBottom w:val="0"/>
      <w:divBdr>
        <w:top w:val="none" w:sz="0" w:space="0" w:color="auto"/>
        <w:left w:val="none" w:sz="0" w:space="0" w:color="auto"/>
        <w:bottom w:val="none" w:sz="0" w:space="0" w:color="auto"/>
        <w:right w:val="none" w:sz="0" w:space="0" w:color="auto"/>
      </w:divBdr>
    </w:div>
    <w:div w:id="302658397">
      <w:bodyDiv w:val="1"/>
      <w:marLeft w:val="0"/>
      <w:marRight w:val="0"/>
      <w:marTop w:val="0"/>
      <w:marBottom w:val="0"/>
      <w:divBdr>
        <w:top w:val="none" w:sz="0" w:space="0" w:color="auto"/>
        <w:left w:val="none" w:sz="0" w:space="0" w:color="auto"/>
        <w:bottom w:val="none" w:sz="0" w:space="0" w:color="auto"/>
        <w:right w:val="none" w:sz="0" w:space="0" w:color="auto"/>
      </w:divBdr>
    </w:div>
    <w:div w:id="357856650">
      <w:bodyDiv w:val="1"/>
      <w:marLeft w:val="0"/>
      <w:marRight w:val="0"/>
      <w:marTop w:val="0"/>
      <w:marBottom w:val="0"/>
      <w:divBdr>
        <w:top w:val="none" w:sz="0" w:space="0" w:color="auto"/>
        <w:left w:val="none" w:sz="0" w:space="0" w:color="auto"/>
        <w:bottom w:val="none" w:sz="0" w:space="0" w:color="auto"/>
        <w:right w:val="none" w:sz="0" w:space="0" w:color="auto"/>
      </w:divBdr>
    </w:div>
    <w:div w:id="425813069">
      <w:bodyDiv w:val="1"/>
      <w:marLeft w:val="0"/>
      <w:marRight w:val="0"/>
      <w:marTop w:val="0"/>
      <w:marBottom w:val="0"/>
      <w:divBdr>
        <w:top w:val="none" w:sz="0" w:space="0" w:color="auto"/>
        <w:left w:val="none" w:sz="0" w:space="0" w:color="auto"/>
        <w:bottom w:val="none" w:sz="0" w:space="0" w:color="auto"/>
        <w:right w:val="none" w:sz="0" w:space="0" w:color="auto"/>
      </w:divBdr>
    </w:div>
    <w:div w:id="499125777">
      <w:bodyDiv w:val="1"/>
      <w:marLeft w:val="0"/>
      <w:marRight w:val="0"/>
      <w:marTop w:val="0"/>
      <w:marBottom w:val="0"/>
      <w:divBdr>
        <w:top w:val="none" w:sz="0" w:space="0" w:color="auto"/>
        <w:left w:val="none" w:sz="0" w:space="0" w:color="auto"/>
        <w:bottom w:val="none" w:sz="0" w:space="0" w:color="auto"/>
        <w:right w:val="none" w:sz="0" w:space="0" w:color="auto"/>
      </w:divBdr>
    </w:div>
    <w:div w:id="544952482">
      <w:bodyDiv w:val="1"/>
      <w:marLeft w:val="0"/>
      <w:marRight w:val="0"/>
      <w:marTop w:val="0"/>
      <w:marBottom w:val="0"/>
      <w:divBdr>
        <w:top w:val="none" w:sz="0" w:space="0" w:color="auto"/>
        <w:left w:val="none" w:sz="0" w:space="0" w:color="auto"/>
        <w:bottom w:val="none" w:sz="0" w:space="0" w:color="auto"/>
        <w:right w:val="none" w:sz="0" w:space="0" w:color="auto"/>
      </w:divBdr>
    </w:div>
    <w:div w:id="949168775">
      <w:bodyDiv w:val="1"/>
      <w:marLeft w:val="0"/>
      <w:marRight w:val="0"/>
      <w:marTop w:val="0"/>
      <w:marBottom w:val="0"/>
      <w:divBdr>
        <w:top w:val="none" w:sz="0" w:space="0" w:color="auto"/>
        <w:left w:val="none" w:sz="0" w:space="0" w:color="auto"/>
        <w:bottom w:val="none" w:sz="0" w:space="0" w:color="auto"/>
        <w:right w:val="none" w:sz="0" w:space="0" w:color="auto"/>
      </w:divBdr>
    </w:div>
    <w:div w:id="1028220016">
      <w:bodyDiv w:val="1"/>
      <w:marLeft w:val="0"/>
      <w:marRight w:val="0"/>
      <w:marTop w:val="0"/>
      <w:marBottom w:val="0"/>
      <w:divBdr>
        <w:top w:val="none" w:sz="0" w:space="0" w:color="auto"/>
        <w:left w:val="none" w:sz="0" w:space="0" w:color="auto"/>
        <w:bottom w:val="none" w:sz="0" w:space="0" w:color="auto"/>
        <w:right w:val="none" w:sz="0" w:space="0" w:color="auto"/>
      </w:divBdr>
    </w:div>
    <w:div w:id="1040129513">
      <w:bodyDiv w:val="1"/>
      <w:marLeft w:val="0"/>
      <w:marRight w:val="0"/>
      <w:marTop w:val="0"/>
      <w:marBottom w:val="0"/>
      <w:divBdr>
        <w:top w:val="none" w:sz="0" w:space="0" w:color="auto"/>
        <w:left w:val="none" w:sz="0" w:space="0" w:color="auto"/>
        <w:bottom w:val="none" w:sz="0" w:space="0" w:color="auto"/>
        <w:right w:val="none" w:sz="0" w:space="0" w:color="auto"/>
      </w:divBdr>
    </w:div>
    <w:div w:id="1080367819">
      <w:bodyDiv w:val="1"/>
      <w:marLeft w:val="0"/>
      <w:marRight w:val="0"/>
      <w:marTop w:val="0"/>
      <w:marBottom w:val="0"/>
      <w:divBdr>
        <w:top w:val="none" w:sz="0" w:space="0" w:color="auto"/>
        <w:left w:val="none" w:sz="0" w:space="0" w:color="auto"/>
        <w:bottom w:val="none" w:sz="0" w:space="0" w:color="auto"/>
        <w:right w:val="none" w:sz="0" w:space="0" w:color="auto"/>
      </w:divBdr>
    </w:div>
    <w:div w:id="1182863785">
      <w:bodyDiv w:val="1"/>
      <w:marLeft w:val="0"/>
      <w:marRight w:val="0"/>
      <w:marTop w:val="0"/>
      <w:marBottom w:val="0"/>
      <w:divBdr>
        <w:top w:val="none" w:sz="0" w:space="0" w:color="auto"/>
        <w:left w:val="none" w:sz="0" w:space="0" w:color="auto"/>
        <w:bottom w:val="none" w:sz="0" w:space="0" w:color="auto"/>
        <w:right w:val="none" w:sz="0" w:space="0" w:color="auto"/>
      </w:divBdr>
    </w:div>
    <w:div w:id="1291589933">
      <w:bodyDiv w:val="1"/>
      <w:marLeft w:val="0"/>
      <w:marRight w:val="0"/>
      <w:marTop w:val="0"/>
      <w:marBottom w:val="0"/>
      <w:divBdr>
        <w:top w:val="none" w:sz="0" w:space="0" w:color="auto"/>
        <w:left w:val="none" w:sz="0" w:space="0" w:color="auto"/>
        <w:bottom w:val="none" w:sz="0" w:space="0" w:color="auto"/>
        <w:right w:val="none" w:sz="0" w:space="0" w:color="auto"/>
      </w:divBdr>
    </w:div>
    <w:div w:id="1386446412">
      <w:bodyDiv w:val="1"/>
      <w:marLeft w:val="0"/>
      <w:marRight w:val="0"/>
      <w:marTop w:val="0"/>
      <w:marBottom w:val="0"/>
      <w:divBdr>
        <w:top w:val="none" w:sz="0" w:space="0" w:color="auto"/>
        <w:left w:val="none" w:sz="0" w:space="0" w:color="auto"/>
        <w:bottom w:val="none" w:sz="0" w:space="0" w:color="auto"/>
        <w:right w:val="none" w:sz="0" w:space="0" w:color="auto"/>
      </w:divBdr>
    </w:div>
    <w:div w:id="1477142071">
      <w:bodyDiv w:val="1"/>
      <w:marLeft w:val="0"/>
      <w:marRight w:val="0"/>
      <w:marTop w:val="0"/>
      <w:marBottom w:val="0"/>
      <w:divBdr>
        <w:top w:val="none" w:sz="0" w:space="0" w:color="auto"/>
        <w:left w:val="none" w:sz="0" w:space="0" w:color="auto"/>
        <w:bottom w:val="none" w:sz="0" w:space="0" w:color="auto"/>
        <w:right w:val="none" w:sz="0" w:space="0" w:color="auto"/>
      </w:divBdr>
    </w:div>
    <w:div w:id="1664892034">
      <w:bodyDiv w:val="1"/>
      <w:marLeft w:val="0"/>
      <w:marRight w:val="0"/>
      <w:marTop w:val="0"/>
      <w:marBottom w:val="0"/>
      <w:divBdr>
        <w:top w:val="none" w:sz="0" w:space="0" w:color="auto"/>
        <w:left w:val="none" w:sz="0" w:space="0" w:color="auto"/>
        <w:bottom w:val="none" w:sz="0" w:space="0" w:color="auto"/>
        <w:right w:val="none" w:sz="0" w:space="0" w:color="auto"/>
      </w:divBdr>
    </w:div>
    <w:div w:id="1688748768">
      <w:bodyDiv w:val="1"/>
      <w:marLeft w:val="0"/>
      <w:marRight w:val="0"/>
      <w:marTop w:val="0"/>
      <w:marBottom w:val="0"/>
      <w:divBdr>
        <w:top w:val="none" w:sz="0" w:space="0" w:color="auto"/>
        <w:left w:val="none" w:sz="0" w:space="0" w:color="auto"/>
        <w:bottom w:val="none" w:sz="0" w:space="0" w:color="auto"/>
        <w:right w:val="none" w:sz="0" w:space="0" w:color="auto"/>
      </w:divBdr>
    </w:div>
    <w:div w:id="1813714670">
      <w:bodyDiv w:val="1"/>
      <w:marLeft w:val="0"/>
      <w:marRight w:val="0"/>
      <w:marTop w:val="0"/>
      <w:marBottom w:val="0"/>
      <w:divBdr>
        <w:top w:val="none" w:sz="0" w:space="0" w:color="auto"/>
        <w:left w:val="none" w:sz="0" w:space="0" w:color="auto"/>
        <w:bottom w:val="none" w:sz="0" w:space="0" w:color="auto"/>
        <w:right w:val="none" w:sz="0" w:space="0" w:color="auto"/>
      </w:divBdr>
    </w:div>
    <w:div w:id="1940672404">
      <w:bodyDiv w:val="1"/>
      <w:marLeft w:val="0"/>
      <w:marRight w:val="0"/>
      <w:marTop w:val="0"/>
      <w:marBottom w:val="0"/>
      <w:divBdr>
        <w:top w:val="none" w:sz="0" w:space="0" w:color="auto"/>
        <w:left w:val="none" w:sz="0" w:space="0" w:color="auto"/>
        <w:bottom w:val="none" w:sz="0" w:space="0" w:color="auto"/>
        <w:right w:val="none" w:sz="0" w:space="0" w:color="auto"/>
      </w:divBdr>
    </w:div>
    <w:div w:id="197867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E56B6-3B19-4739-BCA9-A210AA34D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1082</Words>
  <Characters>5553</Characters>
  <Application>Microsoft Office Word</Application>
  <DocSecurity>0</DocSecurity>
  <Lines>46</Lines>
  <Paragraphs>13</Paragraphs>
  <ScaleCrop>false</ScaleCrop>
  <HeadingPairs>
    <vt:vector size="6" baseType="variant">
      <vt:variant>
        <vt:lpstr>Titre</vt:lpstr>
      </vt:variant>
      <vt:variant>
        <vt:i4>1</vt:i4>
      </vt:variant>
      <vt:variant>
        <vt:lpstr>Titres</vt:lpstr>
      </vt:variant>
      <vt:variant>
        <vt:i4>4</vt:i4>
      </vt:variant>
      <vt:variant>
        <vt:lpstr>Title</vt:lpstr>
      </vt:variant>
      <vt:variant>
        <vt:i4>1</vt:i4>
      </vt:variant>
    </vt:vector>
  </HeadingPairs>
  <TitlesOfParts>
    <vt:vector size="6" baseType="lpstr">
      <vt:lpstr/>
      <vt:lpstr>ARCONIC ARCHITECTURAL PRODUCTS SAS</vt:lpstr>
      <vt:lpstr/>
      <vt:lpstr>ARTICLE 1 - OBJET DE L’AVENANT</vt:lpstr>
      <vt:lpstr>ARTICLE 3 - DUREE</vt:lpstr>
      <vt:lpstr/>
    </vt:vector>
  </TitlesOfParts>
  <Company>FIDAL</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francois.guillon@dlapiper.com</dc:creator>
  <cp:keywords/>
  <cp:lastModifiedBy>Kammerer, Sophie</cp:lastModifiedBy>
  <cp:revision>3</cp:revision>
  <cp:lastPrinted>2026-03-17T11:09:00Z</cp:lastPrinted>
  <dcterms:created xsi:type="dcterms:W3CDTF">2026-03-18T09:40:00Z</dcterms:created>
  <dcterms:modified xsi:type="dcterms:W3CDTF">2026-03-18T09:42:00Z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Plato EditorId">
    <vt:lpwstr>6fe578b9-97fe-4f3b-ba04-2c118c84ab35</vt:lpwstr>
  </property>
  <property fmtid="{D5CDD505-2E9C-101B-9397-08002B2CF9AE}" pid="4" name="MSIP_Label_8539fb9e-e1ab-49f7-a226-8ad946b8b4e5_Enabled">
    <vt:lpwstr>true</vt:lpwstr>
  </property>
  <property fmtid="{D5CDD505-2E9C-101B-9397-08002B2CF9AE}" pid="5" name="MSIP_Label_8539fb9e-e1ab-49f7-a226-8ad946b8b4e5_SetDate">
    <vt:lpwstr>2023-05-31T09:15:25Z</vt:lpwstr>
  </property>
  <property fmtid="{D5CDD505-2E9C-101B-9397-08002B2CF9AE}" pid="6" name="MSIP_Label_8539fb9e-e1ab-49f7-a226-8ad946b8b4e5_Method">
    <vt:lpwstr>Privileged</vt:lpwstr>
  </property>
  <property fmtid="{D5CDD505-2E9C-101B-9397-08002B2CF9AE}" pid="7" name="MSIP_Label_8539fb9e-e1ab-49f7-a226-8ad946b8b4e5_Name">
    <vt:lpwstr>8539fb9e-e1ab-49f7-a226-8ad946b8b4e5</vt:lpwstr>
  </property>
  <property fmtid="{D5CDD505-2E9C-101B-9397-08002B2CF9AE}" pid="8" name="MSIP_Label_8539fb9e-e1ab-49f7-a226-8ad946b8b4e5_SiteId">
    <vt:lpwstr>10a639b6-59e8-459f-b873-5b0257cfebe4</vt:lpwstr>
  </property>
  <property fmtid="{D5CDD505-2E9C-101B-9397-08002B2CF9AE}" pid="9" name="MSIP_Label_8539fb9e-e1ab-49f7-a226-8ad946b8b4e5_ActionId">
    <vt:lpwstr>e0491716-565b-4d47-8520-131e516bec57</vt:lpwstr>
  </property>
  <property fmtid="{D5CDD505-2E9C-101B-9397-08002B2CF9AE}" pid="10" name="MSIP_Label_8539fb9e-e1ab-49f7-a226-8ad946b8b4e5_ContentBits">
    <vt:lpwstr>1</vt:lpwstr>
  </property>
</Properties>
</file>