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0"/>
      </w:tblGrid>
      <w:tr w:rsidR="00245729" w:rsidRPr="00D47954" w14:paraId="7DB34B43" w14:textId="77777777" w:rsidTr="008B23E3">
        <w:trPr>
          <w:trHeight w:val="962"/>
        </w:trPr>
        <w:tc>
          <w:tcPr>
            <w:tcW w:w="9660" w:type="dxa"/>
            <w:shd w:val="clear" w:color="auto" w:fill="F2F2F2" w:themeFill="background1" w:themeFillShade="F2"/>
          </w:tcPr>
          <w:p w14:paraId="46D3E078" w14:textId="77777777" w:rsidR="00245729" w:rsidRPr="00D47954" w:rsidRDefault="00245729" w:rsidP="008A2F6E">
            <w:pPr>
              <w:rPr>
                <w:rFonts w:eastAsia="MS Mincho" w:cs="Arial"/>
                <w:b/>
                <w:szCs w:val="20"/>
              </w:rPr>
            </w:pPr>
          </w:p>
          <w:p w14:paraId="49573F8C" w14:textId="77777777" w:rsidR="00245729" w:rsidRDefault="00245729" w:rsidP="008B23E3">
            <w:pPr>
              <w:jc w:val="center"/>
              <w:rPr>
                <w:rFonts w:eastAsia="MS Mincho" w:cs="Arial"/>
                <w:b/>
                <w:sz w:val="28"/>
                <w:szCs w:val="28"/>
              </w:rPr>
            </w:pPr>
            <w:r w:rsidRPr="008074D9">
              <w:rPr>
                <w:rFonts w:eastAsia="MS Mincho" w:cs="Arial"/>
                <w:b/>
                <w:sz w:val="28"/>
                <w:szCs w:val="28"/>
              </w:rPr>
              <w:t xml:space="preserve">ACCORD </w:t>
            </w:r>
            <w:r w:rsidR="007F0B72" w:rsidRPr="008074D9">
              <w:rPr>
                <w:rFonts w:eastAsia="MS Mincho" w:cs="Arial"/>
                <w:b/>
                <w:sz w:val="28"/>
                <w:szCs w:val="28"/>
              </w:rPr>
              <w:t>INTERGENERATIONNEL</w:t>
            </w:r>
            <w:r w:rsidR="007F0B72">
              <w:rPr>
                <w:rFonts w:eastAsia="MS Mincho" w:cs="Arial"/>
                <w:b/>
                <w:sz w:val="28"/>
                <w:szCs w:val="28"/>
              </w:rPr>
              <w:t xml:space="preserve"> </w:t>
            </w:r>
          </w:p>
          <w:p w14:paraId="332DC38A" w14:textId="77777777" w:rsidR="00245729" w:rsidRPr="00D47954" w:rsidRDefault="00245729" w:rsidP="008A2F6E">
            <w:pPr>
              <w:rPr>
                <w:rFonts w:eastAsia="MS Mincho" w:cs="Arial"/>
                <w:b/>
                <w:szCs w:val="20"/>
              </w:rPr>
            </w:pPr>
          </w:p>
        </w:tc>
      </w:tr>
    </w:tbl>
    <w:p w14:paraId="625B4A24" w14:textId="77777777" w:rsidR="00245729" w:rsidRPr="00F6486A" w:rsidRDefault="00245729" w:rsidP="00245729">
      <w:pPr>
        <w:rPr>
          <w:rFonts w:eastAsia="MS Mincho" w:cs="Arial"/>
          <w:b/>
          <w:szCs w:val="20"/>
        </w:rPr>
      </w:pPr>
    </w:p>
    <w:p w14:paraId="63382A35" w14:textId="77777777" w:rsidR="00245729" w:rsidRPr="00953C83" w:rsidRDefault="00245729" w:rsidP="00245729">
      <w:pPr>
        <w:rPr>
          <w:rFonts w:ascii="Arial" w:hAnsi="Arial" w:cs="Arial"/>
          <w:b/>
          <w:color w:val="000000"/>
          <w:sz w:val="20"/>
          <w:szCs w:val="20"/>
        </w:rPr>
      </w:pPr>
    </w:p>
    <w:p w14:paraId="7CB81901" w14:textId="77777777" w:rsidR="00245729" w:rsidRPr="00EE396D" w:rsidRDefault="00245729" w:rsidP="00245729">
      <w:pPr>
        <w:rPr>
          <w:rFonts w:ascii="Arial" w:eastAsia="Calibri" w:hAnsi="Arial" w:cs="Arial"/>
          <w:b/>
          <w:sz w:val="20"/>
          <w:szCs w:val="20"/>
          <w:lang w:eastAsia="en-US"/>
        </w:rPr>
      </w:pPr>
      <w:r w:rsidRPr="00EE396D">
        <w:rPr>
          <w:rFonts w:ascii="Arial" w:eastAsia="Calibri" w:hAnsi="Arial" w:cs="Arial"/>
          <w:b/>
          <w:sz w:val="20"/>
          <w:szCs w:val="20"/>
          <w:lang w:eastAsia="en-US"/>
        </w:rPr>
        <w:t>Entre :</w:t>
      </w:r>
    </w:p>
    <w:p w14:paraId="3DA42ED4" w14:textId="77777777" w:rsidR="00245729" w:rsidRPr="00EE396D" w:rsidRDefault="00245729" w:rsidP="00245729">
      <w:pPr>
        <w:rPr>
          <w:rFonts w:ascii="Arial" w:eastAsia="Calibri" w:hAnsi="Arial" w:cs="Arial"/>
          <w:sz w:val="20"/>
          <w:szCs w:val="20"/>
          <w:lang w:eastAsia="en-US"/>
        </w:rPr>
      </w:pPr>
    </w:p>
    <w:p w14:paraId="5EA55168" w14:textId="6ECDED48" w:rsidR="00245729" w:rsidRPr="00EE396D" w:rsidRDefault="00245729" w:rsidP="00B2288B">
      <w:pPr>
        <w:pStyle w:val="Default"/>
        <w:spacing w:line="264" w:lineRule="auto"/>
        <w:ind w:right="-37"/>
        <w:jc w:val="both"/>
        <w:rPr>
          <w:sz w:val="20"/>
          <w:szCs w:val="20"/>
        </w:rPr>
      </w:pPr>
      <w:r w:rsidRPr="00EE396D">
        <w:rPr>
          <w:b/>
          <w:sz w:val="20"/>
          <w:szCs w:val="20"/>
        </w:rPr>
        <w:t xml:space="preserve">L’entreprise LATECOERE SA, </w:t>
      </w:r>
      <w:r w:rsidRPr="00EE396D">
        <w:rPr>
          <w:sz w:val="20"/>
          <w:szCs w:val="20"/>
        </w:rPr>
        <w:t xml:space="preserve">Société Anonyme à Conseil d’administration, immatriculée au Registre du Commerce et des Sociétés sous le numéro 572 050 169, sise au 135 rue de </w:t>
      </w:r>
      <w:proofErr w:type="spellStart"/>
      <w:r w:rsidRPr="00EE396D">
        <w:rPr>
          <w:sz w:val="20"/>
          <w:szCs w:val="20"/>
        </w:rPr>
        <w:t>Périole</w:t>
      </w:r>
      <w:proofErr w:type="spellEnd"/>
      <w:r w:rsidRPr="00EE396D">
        <w:rPr>
          <w:sz w:val="20"/>
          <w:szCs w:val="20"/>
        </w:rPr>
        <w:t>, BP 25 211, 31079 Toulouse cedex 5 – NAF 3030Z</w:t>
      </w:r>
      <w:r w:rsidRPr="00EE396D">
        <w:rPr>
          <w:b/>
          <w:sz w:val="20"/>
          <w:szCs w:val="20"/>
        </w:rPr>
        <w:t xml:space="preserve">, </w:t>
      </w:r>
      <w:r w:rsidRPr="00EE396D">
        <w:rPr>
          <w:sz w:val="20"/>
          <w:szCs w:val="20"/>
        </w:rPr>
        <w:t xml:space="preserve">représentée par </w:t>
      </w:r>
      <w:r w:rsidR="00C20890">
        <w:rPr>
          <w:sz w:val="20"/>
          <w:szCs w:val="20"/>
        </w:rPr>
        <w:t>________________</w:t>
      </w:r>
      <w:r w:rsidRPr="00EE396D">
        <w:rPr>
          <w:sz w:val="20"/>
          <w:szCs w:val="20"/>
        </w:rPr>
        <w:t>, Directeur des Ressources Humaines</w:t>
      </w:r>
      <w:r w:rsidR="008A3A26" w:rsidRPr="00EE396D">
        <w:rPr>
          <w:sz w:val="20"/>
          <w:szCs w:val="20"/>
        </w:rPr>
        <w:t xml:space="preserve"> France</w:t>
      </w:r>
      <w:r w:rsidRPr="00EE396D">
        <w:rPr>
          <w:sz w:val="20"/>
          <w:szCs w:val="20"/>
        </w:rPr>
        <w:t xml:space="preserve">. </w:t>
      </w:r>
    </w:p>
    <w:p w14:paraId="0730ED2F" w14:textId="77777777" w:rsidR="00245729" w:rsidRPr="00EE396D" w:rsidRDefault="00245729" w:rsidP="00B2288B">
      <w:pPr>
        <w:spacing w:line="264" w:lineRule="auto"/>
        <w:jc w:val="right"/>
        <w:rPr>
          <w:rFonts w:ascii="Arial" w:eastAsia="Calibri" w:hAnsi="Arial" w:cs="Arial"/>
          <w:b/>
          <w:sz w:val="20"/>
          <w:szCs w:val="20"/>
          <w:lang w:eastAsia="en-US"/>
        </w:rPr>
      </w:pPr>
    </w:p>
    <w:p w14:paraId="7B07D4D9" w14:textId="77777777" w:rsidR="00245729" w:rsidRPr="00EE396D" w:rsidRDefault="00245729" w:rsidP="00B2288B">
      <w:pPr>
        <w:spacing w:line="264" w:lineRule="auto"/>
        <w:jc w:val="right"/>
        <w:rPr>
          <w:rFonts w:ascii="Arial" w:eastAsia="Calibri" w:hAnsi="Arial" w:cs="Arial"/>
          <w:b/>
          <w:sz w:val="20"/>
          <w:szCs w:val="20"/>
          <w:lang w:eastAsia="en-US"/>
        </w:rPr>
      </w:pPr>
      <w:r w:rsidRPr="00EE396D">
        <w:rPr>
          <w:rFonts w:ascii="Arial" w:eastAsia="Calibri" w:hAnsi="Arial" w:cs="Arial"/>
          <w:b/>
          <w:sz w:val="20"/>
          <w:szCs w:val="20"/>
          <w:lang w:eastAsia="en-US"/>
        </w:rPr>
        <w:t>D’une part,</w:t>
      </w:r>
    </w:p>
    <w:p w14:paraId="767D928C" w14:textId="77777777" w:rsidR="00245729" w:rsidRPr="00EE396D" w:rsidRDefault="00245729" w:rsidP="00B2288B">
      <w:pPr>
        <w:spacing w:line="264" w:lineRule="auto"/>
        <w:ind w:right="-37"/>
        <w:rPr>
          <w:rFonts w:ascii="Arial" w:hAnsi="Arial" w:cs="Arial"/>
          <w:b/>
          <w:sz w:val="20"/>
          <w:szCs w:val="20"/>
          <w:u w:val="single"/>
        </w:rPr>
      </w:pPr>
      <w:r w:rsidRPr="00EE396D">
        <w:rPr>
          <w:rFonts w:ascii="Arial" w:hAnsi="Arial" w:cs="Arial"/>
          <w:b/>
          <w:sz w:val="20"/>
          <w:szCs w:val="20"/>
          <w:u w:val="single"/>
        </w:rPr>
        <w:t>ET</w:t>
      </w:r>
    </w:p>
    <w:p w14:paraId="4A6BFFAB" w14:textId="77777777" w:rsidR="00245729" w:rsidRPr="00EE396D" w:rsidRDefault="00245729" w:rsidP="00B2288B">
      <w:pPr>
        <w:spacing w:line="264" w:lineRule="auto"/>
        <w:ind w:right="-37"/>
        <w:rPr>
          <w:rFonts w:ascii="Arial" w:hAnsi="Arial" w:cs="Arial"/>
          <w:b/>
          <w:sz w:val="20"/>
          <w:szCs w:val="20"/>
          <w:u w:val="single"/>
        </w:rPr>
      </w:pPr>
    </w:p>
    <w:p w14:paraId="2C3C11DF" w14:textId="77777777" w:rsidR="00245729" w:rsidRPr="00EE396D" w:rsidRDefault="00245729" w:rsidP="00B2288B">
      <w:pPr>
        <w:spacing w:line="264" w:lineRule="auto"/>
        <w:ind w:right="-37"/>
        <w:rPr>
          <w:rFonts w:ascii="Arial" w:hAnsi="Arial" w:cs="Arial"/>
          <w:b/>
          <w:sz w:val="20"/>
          <w:szCs w:val="20"/>
          <w:u w:val="single"/>
        </w:rPr>
      </w:pPr>
    </w:p>
    <w:p w14:paraId="17866E2F" w14:textId="77777777" w:rsidR="00245729" w:rsidRPr="00EE396D" w:rsidRDefault="00245729" w:rsidP="00B2288B">
      <w:pPr>
        <w:pStyle w:val="Default"/>
        <w:spacing w:line="264" w:lineRule="auto"/>
        <w:ind w:right="-37"/>
        <w:jc w:val="both"/>
        <w:rPr>
          <w:b/>
          <w:sz w:val="20"/>
          <w:szCs w:val="20"/>
        </w:rPr>
      </w:pPr>
      <w:r w:rsidRPr="00EE396D">
        <w:rPr>
          <w:b/>
          <w:sz w:val="20"/>
          <w:szCs w:val="20"/>
        </w:rPr>
        <w:t>Les organisations syndicales représentatives suivantes :</w:t>
      </w:r>
    </w:p>
    <w:p w14:paraId="1B3DB035" w14:textId="77777777" w:rsidR="00245729" w:rsidRPr="00EE396D" w:rsidRDefault="00245729" w:rsidP="00B2288B">
      <w:pPr>
        <w:pStyle w:val="Default"/>
        <w:spacing w:line="264" w:lineRule="auto"/>
        <w:ind w:right="-37"/>
        <w:jc w:val="both"/>
        <w:rPr>
          <w:b/>
          <w:sz w:val="20"/>
          <w:szCs w:val="20"/>
        </w:rPr>
      </w:pPr>
    </w:p>
    <w:p w14:paraId="289D9E66" w14:textId="5129E9F1" w:rsidR="00245729" w:rsidRPr="00EE396D" w:rsidRDefault="00245729" w:rsidP="00B2288B">
      <w:pPr>
        <w:pStyle w:val="Default"/>
        <w:spacing w:line="264" w:lineRule="auto"/>
        <w:ind w:right="-37"/>
        <w:jc w:val="both"/>
        <w:rPr>
          <w:sz w:val="20"/>
          <w:szCs w:val="20"/>
        </w:rPr>
      </w:pPr>
      <w:r w:rsidRPr="00EE396D">
        <w:rPr>
          <w:b/>
          <w:sz w:val="20"/>
          <w:szCs w:val="20"/>
        </w:rPr>
        <w:t xml:space="preserve">La CFE-CGC </w:t>
      </w:r>
      <w:r w:rsidRPr="00EE396D">
        <w:rPr>
          <w:sz w:val="20"/>
          <w:szCs w:val="20"/>
        </w:rPr>
        <w:t xml:space="preserve">représentée par </w:t>
      </w:r>
      <w:r w:rsidR="00C20890">
        <w:rPr>
          <w:sz w:val="20"/>
          <w:szCs w:val="20"/>
        </w:rPr>
        <w:t>_________________</w:t>
      </w:r>
      <w:r w:rsidRPr="00EE396D">
        <w:rPr>
          <w:sz w:val="20"/>
          <w:szCs w:val="20"/>
        </w:rPr>
        <w:t xml:space="preserve"> agissant en qualité de délégués syndicaux ;</w:t>
      </w:r>
    </w:p>
    <w:p w14:paraId="41D26AEC" w14:textId="77777777" w:rsidR="00245729" w:rsidRPr="00EE396D" w:rsidRDefault="00245729" w:rsidP="00B2288B">
      <w:pPr>
        <w:pStyle w:val="Default"/>
        <w:spacing w:line="264" w:lineRule="auto"/>
        <w:ind w:right="-37"/>
        <w:jc w:val="both"/>
        <w:rPr>
          <w:sz w:val="20"/>
          <w:szCs w:val="20"/>
        </w:rPr>
      </w:pPr>
    </w:p>
    <w:p w14:paraId="405CBE98" w14:textId="020C3F2B" w:rsidR="00245729" w:rsidRPr="00EE396D" w:rsidRDefault="00245729" w:rsidP="00B2288B">
      <w:pPr>
        <w:pStyle w:val="Default"/>
        <w:spacing w:line="264" w:lineRule="auto"/>
        <w:ind w:right="-37"/>
        <w:jc w:val="both"/>
        <w:rPr>
          <w:sz w:val="20"/>
          <w:szCs w:val="20"/>
        </w:rPr>
      </w:pPr>
      <w:r w:rsidRPr="00EE396D">
        <w:rPr>
          <w:b/>
          <w:sz w:val="20"/>
          <w:szCs w:val="20"/>
        </w:rPr>
        <w:t>FO</w:t>
      </w:r>
      <w:r w:rsidRPr="00EE396D">
        <w:rPr>
          <w:sz w:val="20"/>
          <w:szCs w:val="20"/>
        </w:rPr>
        <w:t xml:space="preserve"> représentée par </w:t>
      </w:r>
      <w:r w:rsidR="00C20890">
        <w:rPr>
          <w:sz w:val="20"/>
          <w:szCs w:val="20"/>
        </w:rPr>
        <w:t>__________________</w:t>
      </w:r>
      <w:r w:rsidRPr="00EE396D">
        <w:rPr>
          <w:sz w:val="20"/>
          <w:szCs w:val="20"/>
        </w:rPr>
        <w:t>, agissant en qualité de délégués syndicaux ;</w:t>
      </w:r>
    </w:p>
    <w:p w14:paraId="4108A569" w14:textId="77777777" w:rsidR="00245729" w:rsidRPr="00EE396D" w:rsidRDefault="00245729" w:rsidP="00B2288B">
      <w:pPr>
        <w:pStyle w:val="Default"/>
        <w:spacing w:line="264" w:lineRule="auto"/>
        <w:ind w:right="-37"/>
        <w:jc w:val="both"/>
        <w:rPr>
          <w:sz w:val="20"/>
          <w:szCs w:val="20"/>
        </w:rPr>
      </w:pPr>
    </w:p>
    <w:p w14:paraId="03BE7EF8" w14:textId="0B30F770" w:rsidR="00245729" w:rsidRPr="00EE396D" w:rsidRDefault="00245729" w:rsidP="00B2288B">
      <w:pPr>
        <w:pStyle w:val="Default"/>
        <w:spacing w:line="264" w:lineRule="auto"/>
        <w:ind w:right="-37"/>
        <w:jc w:val="both"/>
        <w:rPr>
          <w:sz w:val="20"/>
          <w:szCs w:val="20"/>
        </w:rPr>
      </w:pPr>
      <w:r w:rsidRPr="00EE396D">
        <w:rPr>
          <w:b/>
          <w:sz w:val="20"/>
          <w:szCs w:val="20"/>
        </w:rPr>
        <w:t>La CGT</w:t>
      </w:r>
      <w:r w:rsidRPr="00EE396D">
        <w:rPr>
          <w:sz w:val="20"/>
          <w:szCs w:val="20"/>
        </w:rPr>
        <w:t xml:space="preserve"> représentée par </w:t>
      </w:r>
      <w:r w:rsidR="00C20890">
        <w:rPr>
          <w:sz w:val="20"/>
          <w:szCs w:val="20"/>
        </w:rPr>
        <w:t>__________________</w:t>
      </w:r>
      <w:r w:rsidRPr="00EE396D">
        <w:rPr>
          <w:sz w:val="20"/>
          <w:szCs w:val="20"/>
        </w:rPr>
        <w:t xml:space="preserve"> agissant en qualité de délégués syndicaux ;</w:t>
      </w:r>
    </w:p>
    <w:p w14:paraId="3E19B10F" w14:textId="77777777" w:rsidR="00245729" w:rsidRPr="00EE396D" w:rsidRDefault="00245729" w:rsidP="00B2288B">
      <w:pPr>
        <w:spacing w:line="264" w:lineRule="auto"/>
        <w:rPr>
          <w:rFonts w:ascii="Arial" w:eastAsia="Calibri" w:hAnsi="Arial" w:cs="Arial"/>
          <w:b/>
          <w:sz w:val="20"/>
          <w:szCs w:val="20"/>
          <w:lang w:eastAsia="en-US"/>
        </w:rPr>
      </w:pPr>
    </w:p>
    <w:p w14:paraId="7AAA526E" w14:textId="77777777" w:rsidR="00245729" w:rsidRPr="00EE396D" w:rsidRDefault="00245729" w:rsidP="00245729">
      <w:pPr>
        <w:rPr>
          <w:rFonts w:ascii="Arial" w:eastAsia="Calibri" w:hAnsi="Arial" w:cs="Arial"/>
          <w:sz w:val="20"/>
          <w:szCs w:val="20"/>
          <w:lang w:eastAsia="en-US"/>
        </w:rPr>
      </w:pPr>
    </w:p>
    <w:p w14:paraId="732938D3" w14:textId="77777777" w:rsidR="00245729" w:rsidRPr="00EE396D" w:rsidRDefault="00245729" w:rsidP="00245729">
      <w:pPr>
        <w:jc w:val="right"/>
        <w:rPr>
          <w:rFonts w:ascii="Arial" w:eastAsia="Calibri" w:hAnsi="Arial" w:cs="Arial"/>
          <w:b/>
          <w:sz w:val="20"/>
          <w:szCs w:val="20"/>
          <w:lang w:eastAsia="en-US"/>
        </w:rPr>
      </w:pPr>
    </w:p>
    <w:p w14:paraId="0F75E207" w14:textId="77777777" w:rsidR="00245729" w:rsidRPr="00EE396D" w:rsidRDefault="00245729" w:rsidP="00245729">
      <w:pPr>
        <w:jc w:val="right"/>
        <w:rPr>
          <w:rFonts w:ascii="Arial" w:eastAsia="Calibri" w:hAnsi="Arial" w:cs="Arial"/>
          <w:b/>
          <w:sz w:val="20"/>
          <w:szCs w:val="20"/>
          <w:lang w:eastAsia="en-US"/>
        </w:rPr>
      </w:pPr>
      <w:r w:rsidRPr="00EE396D">
        <w:rPr>
          <w:rFonts w:ascii="Arial" w:eastAsia="Calibri" w:hAnsi="Arial" w:cs="Arial"/>
          <w:b/>
          <w:sz w:val="20"/>
          <w:szCs w:val="20"/>
          <w:lang w:eastAsia="en-US"/>
        </w:rPr>
        <w:t>D’autre part,</w:t>
      </w:r>
    </w:p>
    <w:p w14:paraId="386CE542" w14:textId="77777777" w:rsidR="00245729" w:rsidRPr="00EE396D" w:rsidRDefault="00245729" w:rsidP="00245729">
      <w:pPr>
        <w:rPr>
          <w:rFonts w:ascii="Arial" w:eastAsia="Calibri" w:hAnsi="Arial" w:cs="Arial"/>
          <w:b/>
          <w:sz w:val="20"/>
          <w:szCs w:val="20"/>
          <w:lang w:eastAsia="en-US"/>
        </w:rPr>
      </w:pPr>
    </w:p>
    <w:p w14:paraId="44A3F017" w14:textId="77777777" w:rsidR="00245729" w:rsidRPr="00EE396D" w:rsidRDefault="00245729" w:rsidP="00245729">
      <w:pPr>
        <w:rPr>
          <w:rFonts w:ascii="Arial" w:eastAsia="Calibri" w:hAnsi="Arial" w:cs="Arial"/>
          <w:b/>
          <w:sz w:val="20"/>
          <w:szCs w:val="20"/>
          <w:lang w:eastAsia="en-US"/>
        </w:rPr>
      </w:pPr>
    </w:p>
    <w:p w14:paraId="603E7766" w14:textId="77777777" w:rsidR="00245729" w:rsidRPr="00EE396D" w:rsidRDefault="00245729" w:rsidP="00245729">
      <w:pPr>
        <w:jc w:val="center"/>
        <w:rPr>
          <w:rFonts w:ascii="Arial" w:eastAsia="Calibri" w:hAnsi="Arial" w:cs="Arial"/>
          <w:b/>
          <w:sz w:val="20"/>
          <w:szCs w:val="20"/>
          <w:lang w:eastAsia="en-US"/>
        </w:rPr>
      </w:pPr>
      <w:r w:rsidRPr="00EE396D">
        <w:rPr>
          <w:rFonts w:ascii="Arial" w:eastAsia="Calibri" w:hAnsi="Arial" w:cs="Arial"/>
          <w:b/>
          <w:sz w:val="20"/>
          <w:szCs w:val="20"/>
          <w:lang w:eastAsia="en-US"/>
        </w:rPr>
        <w:t>Il a été convenu ce qui suit :</w:t>
      </w:r>
    </w:p>
    <w:p w14:paraId="5777641D" w14:textId="77777777" w:rsidR="00245729" w:rsidRPr="00EE396D" w:rsidRDefault="00245729" w:rsidP="00245729">
      <w:pPr>
        <w:jc w:val="center"/>
        <w:rPr>
          <w:rFonts w:eastAsia="Calibri" w:cs="Arial"/>
          <w:b/>
          <w:sz w:val="20"/>
          <w:szCs w:val="20"/>
          <w:lang w:eastAsia="en-US"/>
        </w:rPr>
      </w:pPr>
    </w:p>
    <w:p w14:paraId="1A488122" w14:textId="77777777" w:rsidR="00245729" w:rsidRPr="00EE396D" w:rsidRDefault="00245729" w:rsidP="00245729">
      <w:pPr>
        <w:rPr>
          <w:rFonts w:eastAsia="Calibri" w:cs="Arial"/>
          <w:b/>
          <w:sz w:val="20"/>
          <w:szCs w:val="20"/>
          <w:lang w:eastAsia="en-US"/>
        </w:rPr>
      </w:pPr>
    </w:p>
    <w:p w14:paraId="6A8EAB99" w14:textId="77777777" w:rsidR="00245729" w:rsidRPr="00EE396D" w:rsidRDefault="00245729" w:rsidP="00245729">
      <w:pPr>
        <w:jc w:val="center"/>
        <w:rPr>
          <w:rFonts w:eastAsia="Calibri" w:cs="Arial"/>
          <w:b/>
          <w:sz w:val="20"/>
          <w:szCs w:val="20"/>
          <w:lang w:eastAsia="en-US"/>
        </w:rPr>
      </w:pPr>
    </w:p>
    <w:p w14:paraId="7E59F9E6" w14:textId="77777777" w:rsidR="00245729" w:rsidRPr="00EE396D" w:rsidRDefault="00245729" w:rsidP="00245729">
      <w:pPr>
        <w:jc w:val="center"/>
        <w:rPr>
          <w:rFonts w:eastAsia="Calibri" w:cs="Arial"/>
          <w:b/>
          <w:szCs w:val="20"/>
          <w:lang w:eastAsia="en-US"/>
        </w:rPr>
      </w:pPr>
    </w:p>
    <w:p w14:paraId="5CD4ED48" w14:textId="77777777" w:rsidR="00245729" w:rsidRPr="00EE396D" w:rsidRDefault="00245729" w:rsidP="00245729">
      <w:pPr>
        <w:jc w:val="center"/>
        <w:rPr>
          <w:rFonts w:eastAsia="Calibri" w:cs="Arial"/>
          <w:b/>
          <w:szCs w:val="20"/>
          <w:lang w:eastAsia="en-US"/>
        </w:rPr>
      </w:pPr>
    </w:p>
    <w:p w14:paraId="6F9FBF64" w14:textId="77777777" w:rsidR="00245729" w:rsidRPr="00EE396D" w:rsidRDefault="00245729" w:rsidP="00245729">
      <w:pPr>
        <w:rPr>
          <w:rFonts w:eastAsia="Calibri" w:cs="Arial"/>
          <w:b/>
          <w:szCs w:val="20"/>
          <w:lang w:eastAsia="en-US"/>
        </w:rPr>
      </w:pPr>
    </w:p>
    <w:p w14:paraId="5E7E502B" w14:textId="77777777" w:rsidR="00245729" w:rsidRPr="00EE396D" w:rsidRDefault="00245729" w:rsidP="00245729">
      <w:pPr>
        <w:jc w:val="center"/>
        <w:rPr>
          <w:rFonts w:eastAsia="Calibri" w:cs="Arial"/>
          <w:b/>
          <w:szCs w:val="20"/>
          <w:lang w:eastAsia="en-US"/>
        </w:rPr>
      </w:pPr>
    </w:p>
    <w:p w14:paraId="2ED670BE" w14:textId="77777777" w:rsidR="008B23E3" w:rsidRPr="00EE396D" w:rsidRDefault="008B23E3" w:rsidP="00245729">
      <w:pPr>
        <w:jc w:val="center"/>
        <w:rPr>
          <w:rFonts w:eastAsia="Calibri" w:cs="Arial"/>
          <w:b/>
          <w:szCs w:val="20"/>
          <w:lang w:eastAsia="en-US"/>
        </w:rPr>
      </w:pPr>
    </w:p>
    <w:p w14:paraId="73AFEACF" w14:textId="77777777" w:rsidR="008B23E3" w:rsidRPr="00EE396D" w:rsidRDefault="008B23E3" w:rsidP="00245729">
      <w:pPr>
        <w:jc w:val="center"/>
        <w:rPr>
          <w:rFonts w:eastAsia="Calibri" w:cs="Arial"/>
          <w:b/>
          <w:szCs w:val="20"/>
          <w:lang w:eastAsia="en-US"/>
        </w:rPr>
      </w:pPr>
    </w:p>
    <w:p w14:paraId="3ECFF379" w14:textId="77777777" w:rsidR="008B23E3" w:rsidRPr="00EE396D" w:rsidRDefault="008B23E3" w:rsidP="00245729">
      <w:pPr>
        <w:jc w:val="center"/>
        <w:rPr>
          <w:rFonts w:eastAsia="Calibri" w:cs="Arial"/>
          <w:b/>
          <w:szCs w:val="20"/>
          <w:lang w:eastAsia="en-US"/>
        </w:rPr>
      </w:pPr>
    </w:p>
    <w:p w14:paraId="4ABC2E91" w14:textId="77777777" w:rsidR="008B23E3" w:rsidRPr="00EE396D" w:rsidRDefault="008B23E3" w:rsidP="00245729">
      <w:pPr>
        <w:jc w:val="center"/>
        <w:rPr>
          <w:rFonts w:eastAsia="Calibri" w:cs="Arial"/>
          <w:b/>
          <w:szCs w:val="20"/>
          <w:lang w:eastAsia="en-US"/>
        </w:rPr>
      </w:pPr>
    </w:p>
    <w:p w14:paraId="305340B3" w14:textId="77777777" w:rsidR="008B23E3" w:rsidRPr="00EE396D" w:rsidRDefault="008B23E3" w:rsidP="00245729">
      <w:pPr>
        <w:jc w:val="center"/>
        <w:rPr>
          <w:rFonts w:eastAsia="Calibri" w:cs="Arial"/>
          <w:b/>
          <w:szCs w:val="20"/>
          <w:lang w:eastAsia="en-US"/>
        </w:rPr>
      </w:pPr>
    </w:p>
    <w:p w14:paraId="04E5EC92" w14:textId="77777777" w:rsidR="008B23E3" w:rsidRDefault="008B23E3" w:rsidP="00245729">
      <w:pPr>
        <w:jc w:val="center"/>
        <w:rPr>
          <w:rFonts w:eastAsia="Calibri" w:cs="Arial"/>
          <w:b/>
          <w:szCs w:val="20"/>
          <w:lang w:eastAsia="en-US"/>
        </w:rPr>
      </w:pPr>
    </w:p>
    <w:p w14:paraId="0F9365B3" w14:textId="77777777" w:rsidR="00C20890" w:rsidRDefault="00C20890" w:rsidP="00245729">
      <w:pPr>
        <w:jc w:val="center"/>
        <w:rPr>
          <w:rFonts w:eastAsia="Calibri" w:cs="Arial"/>
          <w:b/>
          <w:szCs w:val="20"/>
          <w:lang w:eastAsia="en-US"/>
        </w:rPr>
      </w:pPr>
    </w:p>
    <w:p w14:paraId="3CC52BE2" w14:textId="77777777" w:rsidR="00C20890" w:rsidRDefault="00C20890" w:rsidP="00245729">
      <w:pPr>
        <w:jc w:val="center"/>
        <w:rPr>
          <w:rFonts w:eastAsia="Calibri" w:cs="Arial"/>
          <w:b/>
          <w:szCs w:val="20"/>
          <w:lang w:eastAsia="en-US"/>
        </w:rPr>
      </w:pPr>
    </w:p>
    <w:p w14:paraId="447A08E6" w14:textId="77777777" w:rsidR="00C20890" w:rsidRPr="00EE396D" w:rsidRDefault="00C20890" w:rsidP="00245729">
      <w:pPr>
        <w:jc w:val="center"/>
        <w:rPr>
          <w:rFonts w:eastAsia="Calibri" w:cs="Arial"/>
          <w:b/>
          <w:szCs w:val="20"/>
          <w:lang w:eastAsia="en-US"/>
        </w:rPr>
      </w:pPr>
    </w:p>
    <w:p w14:paraId="44C3C59E" w14:textId="77777777" w:rsidR="00583BF6" w:rsidRPr="00EE396D" w:rsidRDefault="00583BF6" w:rsidP="008B23E3">
      <w:pPr>
        <w:pStyle w:val="NormalWeb"/>
        <w:jc w:val="both"/>
        <w:rPr>
          <w:rStyle w:val="lev"/>
          <w:rFonts w:ascii="Arial" w:hAnsi="Arial" w:cs="Arial"/>
          <w:sz w:val="20"/>
          <w:szCs w:val="20"/>
        </w:rPr>
      </w:pPr>
    </w:p>
    <w:p w14:paraId="25810B20" w14:textId="77777777" w:rsidR="008B23E3" w:rsidRPr="00EE396D" w:rsidRDefault="008B23E3" w:rsidP="008B23E3">
      <w:pPr>
        <w:pStyle w:val="NormalWeb"/>
        <w:jc w:val="both"/>
        <w:rPr>
          <w:rFonts w:ascii="Arial" w:hAnsi="Arial" w:cs="Arial"/>
          <w:sz w:val="20"/>
          <w:szCs w:val="20"/>
        </w:rPr>
      </w:pPr>
      <w:r w:rsidRPr="00EE396D">
        <w:rPr>
          <w:rStyle w:val="lev"/>
          <w:rFonts w:ascii="Arial" w:hAnsi="Arial" w:cs="Arial"/>
          <w:sz w:val="20"/>
          <w:szCs w:val="20"/>
        </w:rPr>
        <w:lastRenderedPageBreak/>
        <w:t>Préambule :</w:t>
      </w:r>
      <w:r w:rsidRPr="00EE396D">
        <w:rPr>
          <w:rFonts w:ascii="Arial" w:hAnsi="Arial" w:cs="Arial"/>
          <w:sz w:val="20"/>
          <w:szCs w:val="20"/>
        </w:rPr>
        <w:t xml:space="preserve"> </w:t>
      </w:r>
    </w:p>
    <w:p w14:paraId="6294A476" w14:textId="77777777" w:rsidR="0057107E" w:rsidRPr="00EE396D" w:rsidRDefault="0057107E" w:rsidP="0057107E">
      <w:pPr>
        <w:pStyle w:val="Titre3"/>
        <w:spacing w:before="0" w:beforeAutospacing="0" w:after="0" w:afterAutospacing="0" w:line="264" w:lineRule="auto"/>
        <w:jc w:val="both"/>
        <w:rPr>
          <w:rFonts w:ascii="Arial" w:hAnsi="Arial" w:cs="Arial"/>
          <w:b w:val="0"/>
          <w:sz w:val="20"/>
          <w:szCs w:val="20"/>
        </w:rPr>
      </w:pPr>
      <w:r w:rsidRPr="00EE396D">
        <w:rPr>
          <w:rFonts w:ascii="Arial" w:hAnsi="Arial" w:cs="Arial"/>
          <w:b w:val="0"/>
          <w:sz w:val="20"/>
          <w:szCs w:val="20"/>
        </w:rPr>
        <w:t>L’augmentation de la durée de vie professionnelle soulève plusieurs enjeux pour la société notamment sur les conditions de poursuite de l’activité professionnelle au regard du maintien et du développement des compétences, sur l’adaptation des conditions de travail du salarié et la prévention de la pénibilité mais également sur la préservation des compétences stratégiques une fois le salarié parti à la retraite</w:t>
      </w:r>
      <w:r w:rsidR="002D7E05" w:rsidRPr="00EE396D">
        <w:rPr>
          <w:rFonts w:ascii="Arial" w:hAnsi="Arial" w:cs="Arial"/>
          <w:b w:val="0"/>
          <w:sz w:val="20"/>
          <w:szCs w:val="20"/>
        </w:rPr>
        <w:t xml:space="preserve">. </w:t>
      </w:r>
      <w:r w:rsidRPr="00EE396D">
        <w:rPr>
          <w:rFonts w:ascii="Arial" w:hAnsi="Arial" w:cs="Arial"/>
          <w:b w:val="0"/>
          <w:sz w:val="20"/>
          <w:szCs w:val="20"/>
        </w:rPr>
        <w:t xml:space="preserve"> </w:t>
      </w:r>
    </w:p>
    <w:p w14:paraId="7B763AE6" w14:textId="77777777" w:rsidR="007F0B72" w:rsidRPr="00EE396D" w:rsidRDefault="007F0B72" w:rsidP="0057107E">
      <w:pPr>
        <w:pStyle w:val="Titre3"/>
        <w:spacing w:before="0" w:beforeAutospacing="0" w:after="0" w:afterAutospacing="0" w:line="264" w:lineRule="auto"/>
        <w:jc w:val="both"/>
        <w:rPr>
          <w:rStyle w:val="lev"/>
          <w:rFonts w:ascii="Arial" w:eastAsia="Times New Roman" w:hAnsi="Arial" w:cs="Arial"/>
          <w:bCs/>
          <w:sz w:val="20"/>
          <w:szCs w:val="20"/>
          <w:u w:val="single"/>
        </w:rPr>
      </w:pPr>
    </w:p>
    <w:p w14:paraId="01BE8950" w14:textId="6C61488A" w:rsidR="007F0B72" w:rsidRPr="00EE396D" w:rsidRDefault="007F0B72" w:rsidP="0057107E">
      <w:pPr>
        <w:pStyle w:val="Titre3"/>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Par conséquent</w:t>
      </w:r>
      <w:r w:rsidR="00AE61E5">
        <w:rPr>
          <w:rStyle w:val="lev"/>
          <w:rFonts w:ascii="Arial" w:eastAsia="Times New Roman" w:hAnsi="Arial" w:cs="Arial"/>
          <w:bCs/>
          <w:sz w:val="20"/>
          <w:szCs w:val="20"/>
        </w:rPr>
        <w:t>,</w:t>
      </w:r>
      <w:r w:rsidRPr="00EE396D">
        <w:rPr>
          <w:rStyle w:val="lev"/>
          <w:rFonts w:ascii="Arial" w:eastAsia="Times New Roman" w:hAnsi="Arial" w:cs="Arial"/>
          <w:bCs/>
          <w:sz w:val="20"/>
          <w:szCs w:val="20"/>
        </w:rPr>
        <w:t xml:space="preserve"> le présent accord intergénérationnel a pour objet de promouvoir</w:t>
      </w:r>
      <w:r w:rsidR="00AE61E5">
        <w:rPr>
          <w:rStyle w:val="lev"/>
          <w:rFonts w:ascii="Arial" w:eastAsia="Times New Roman" w:hAnsi="Arial" w:cs="Arial"/>
          <w:bCs/>
          <w:sz w:val="20"/>
          <w:szCs w:val="20"/>
        </w:rPr>
        <w:t xml:space="preserve"> </w:t>
      </w:r>
      <w:r w:rsidRPr="00EE396D">
        <w:rPr>
          <w:rStyle w:val="lev"/>
          <w:rFonts w:ascii="Arial" w:eastAsia="Times New Roman" w:hAnsi="Arial" w:cs="Arial"/>
          <w:bCs/>
          <w:sz w:val="20"/>
          <w:szCs w:val="20"/>
        </w:rPr>
        <w:t xml:space="preserve">le dialogue intergénérationnel au sein de l’entreprise, favoriser la transmission des compétences et valoriser l’expérience des salariés à tous les âges. </w:t>
      </w:r>
    </w:p>
    <w:p w14:paraId="05A66A01" w14:textId="77777777" w:rsidR="007F0B72" w:rsidRPr="00EE396D" w:rsidRDefault="007F0B72" w:rsidP="0057107E">
      <w:pPr>
        <w:pStyle w:val="Titre3"/>
        <w:spacing w:before="0" w:beforeAutospacing="0" w:after="0" w:afterAutospacing="0" w:line="264" w:lineRule="auto"/>
        <w:jc w:val="both"/>
        <w:rPr>
          <w:rStyle w:val="lev"/>
          <w:rFonts w:ascii="Arial" w:eastAsia="Times New Roman" w:hAnsi="Arial" w:cs="Arial"/>
          <w:bCs/>
          <w:sz w:val="20"/>
          <w:szCs w:val="20"/>
        </w:rPr>
      </w:pPr>
    </w:p>
    <w:p w14:paraId="5C3D54B9" w14:textId="77777777" w:rsidR="007F0B72" w:rsidRPr="00EE396D" w:rsidRDefault="007F0B72" w:rsidP="007F0B72">
      <w:pPr>
        <w:pStyle w:val="Titre3"/>
        <w:spacing w:before="0" w:beforeAutospacing="0" w:after="0" w:afterAutospacing="0" w:line="264" w:lineRule="auto"/>
        <w:jc w:val="both"/>
        <w:rPr>
          <w:rFonts w:ascii="Arial" w:hAnsi="Arial" w:cs="Arial"/>
          <w:b w:val="0"/>
          <w:bCs w:val="0"/>
          <w:color w:val="4A5E81"/>
          <w:sz w:val="20"/>
          <w:szCs w:val="20"/>
        </w:rPr>
      </w:pPr>
      <w:r w:rsidRPr="00EE396D">
        <w:rPr>
          <w:rStyle w:val="lev"/>
          <w:rFonts w:ascii="Arial" w:eastAsia="Times New Roman" w:hAnsi="Arial" w:cs="Arial"/>
          <w:bCs/>
          <w:sz w:val="20"/>
          <w:szCs w:val="20"/>
        </w:rPr>
        <w:t xml:space="preserve">Le présent accord s’inscrit dans le cadre </w:t>
      </w:r>
      <w:r w:rsidRPr="00EE396D">
        <w:rPr>
          <w:rFonts w:ascii="Arial" w:eastAsia="Times New Roman" w:hAnsi="Arial" w:cs="Arial"/>
          <w:b w:val="0"/>
          <w:sz w:val="20"/>
          <w:szCs w:val="20"/>
        </w:rPr>
        <w:t xml:space="preserve">de la loi n° 2025-989 du 24 octobre 2025 portant transposition des accords nationaux interprofessionnels (ANI) en faveur de l’emploi des salariés expérimentés et relatif à l’évolution du dialogue social. </w:t>
      </w:r>
    </w:p>
    <w:p w14:paraId="37E81C0F" w14:textId="77777777" w:rsidR="00050FCA" w:rsidRPr="00EE396D" w:rsidRDefault="008B23E3" w:rsidP="008B23E3">
      <w:pPr>
        <w:pStyle w:val="NormalWeb"/>
        <w:spacing w:line="264" w:lineRule="auto"/>
        <w:jc w:val="both"/>
        <w:rPr>
          <w:rFonts w:ascii="Arial" w:hAnsi="Arial" w:cs="Arial"/>
          <w:sz w:val="20"/>
          <w:szCs w:val="20"/>
        </w:rPr>
      </w:pPr>
      <w:r w:rsidRPr="00EE396D">
        <w:rPr>
          <w:rFonts w:ascii="Arial" w:hAnsi="Arial" w:cs="Arial"/>
          <w:sz w:val="20"/>
          <w:szCs w:val="20"/>
        </w:rPr>
        <w:t>Cet accord est conclu en application des articles L2242-</w:t>
      </w:r>
      <w:r w:rsidR="002358F6" w:rsidRPr="00EE396D">
        <w:rPr>
          <w:rFonts w:ascii="Arial" w:hAnsi="Arial" w:cs="Arial"/>
          <w:sz w:val="20"/>
          <w:szCs w:val="20"/>
        </w:rPr>
        <w:t>2-1</w:t>
      </w:r>
      <w:r w:rsidRPr="00EE396D">
        <w:rPr>
          <w:rFonts w:ascii="Arial" w:hAnsi="Arial" w:cs="Arial"/>
          <w:sz w:val="20"/>
          <w:szCs w:val="20"/>
        </w:rPr>
        <w:t xml:space="preserve"> et suivants du Code du travail, relatifs à la négociatio</w:t>
      </w:r>
      <w:r w:rsidR="002358F6" w:rsidRPr="00EE396D">
        <w:rPr>
          <w:rFonts w:ascii="Arial" w:hAnsi="Arial" w:cs="Arial"/>
          <w:sz w:val="20"/>
          <w:szCs w:val="20"/>
        </w:rPr>
        <w:t>n obligatoire</w:t>
      </w:r>
      <w:r w:rsidRPr="00EE396D">
        <w:rPr>
          <w:rFonts w:ascii="Arial" w:hAnsi="Arial" w:cs="Arial"/>
          <w:sz w:val="20"/>
          <w:szCs w:val="20"/>
        </w:rPr>
        <w:t xml:space="preserve"> </w:t>
      </w:r>
      <w:r w:rsidR="002358F6" w:rsidRPr="00EE396D">
        <w:rPr>
          <w:rFonts w:ascii="Arial" w:hAnsi="Arial" w:cs="Arial"/>
          <w:sz w:val="20"/>
          <w:szCs w:val="20"/>
        </w:rPr>
        <w:t xml:space="preserve">pour les entreprises ou groupe d’au moins 300 salariés </w:t>
      </w:r>
      <w:r w:rsidRPr="00EE396D">
        <w:rPr>
          <w:rFonts w:ascii="Arial" w:hAnsi="Arial" w:cs="Arial"/>
          <w:sz w:val="20"/>
          <w:szCs w:val="20"/>
        </w:rPr>
        <w:t>sur l</w:t>
      </w:r>
      <w:r w:rsidR="002358F6" w:rsidRPr="00EE396D">
        <w:rPr>
          <w:rFonts w:ascii="Arial" w:hAnsi="Arial" w:cs="Arial"/>
          <w:sz w:val="20"/>
          <w:szCs w:val="20"/>
        </w:rPr>
        <w:t xml:space="preserve">’emploi, le travail et l’amélioration des conditions de travail des salariés expérimentés en raison de leur âge. </w:t>
      </w:r>
    </w:p>
    <w:p w14:paraId="5E89345A" w14:textId="77777777" w:rsidR="008B23E3" w:rsidRPr="00EE396D" w:rsidRDefault="008B23E3" w:rsidP="008B23E3">
      <w:pPr>
        <w:pStyle w:val="NormalWeb"/>
        <w:spacing w:before="0" w:beforeAutospacing="0" w:after="0" w:afterAutospacing="0" w:line="264" w:lineRule="auto"/>
        <w:jc w:val="both"/>
        <w:rPr>
          <w:rFonts w:ascii="Arial" w:hAnsi="Arial" w:cs="Arial"/>
          <w:sz w:val="20"/>
          <w:szCs w:val="20"/>
        </w:rPr>
      </w:pPr>
      <w:r w:rsidRPr="00EE396D">
        <w:rPr>
          <w:rFonts w:ascii="Arial" w:hAnsi="Arial" w:cs="Arial"/>
          <w:sz w:val="20"/>
          <w:szCs w:val="20"/>
        </w:rPr>
        <w:t xml:space="preserve">Les objectifs de cet accord sont </w:t>
      </w:r>
      <w:r w:rsidR="00AC021C" w:rsidRPr="00EE396D">
        <w:rPr>
          <w:rFonts w:ascii="Arial" w:hAnsi="Arial" w:cs="Arial"/>
          <w:sz w:val="20"/>
          <w:szCs w:val="20"/>
        </w:rPr>
        <w:t xml:space="preserve">notamment </w:t>
      </w:r>
      <w:r w:rsidRPr="00EE396D">
        <w:rPr>
          <w:rFonts w:ascii="Arial" w:hAnsi="Arial" w:cs="Arial"/>
          <w:sz w:val="20"/>
          <w:szCs w:val="20"/>
        </w:rPr>
        <w:t>:</w:t>
      </w:r>
    </w:p>
    <w:p w14:paraId="50AA56C8" w14:textId="77777777" w:rsidR="008B23E3" w:rsidRPr="00EE396D" w:rsidRDefault="003B7245" w:rsidP="008B23E3">
      <w:pPr>
        <w:numPr>
          <w:ilvl w:val="0"/>
          <w:numId w:val="3"/>
        </w:numPr>
        <w:spacing w:line="264" w:lineRule="auto"/>
        <w:jc w:val="both"/>
        <w:rPr>
          <w:rFonts w:ascii="Arial" w:eastAsia="Times New Roman" w:hAnsi="Arial" w:cs="Arial"/>
          <w:sz w:val="20"/>
          <w:szCs w:val="20"/>
        </w:rPr>
      </w:pPr>
      <w:r w:rsidRPr="00EE396D">
        <w:rPr>
          <w:rFonts w:ascii="Arial" w:eastAsia="Times New Roman" w:hAnsi="Arial" w:cs="Arial"/>
          <w:sz w:val="20"/>
          <w:szCs w:val="20"/>
        </w:rPr>
        <w:t xml:space="preserve">D’adapter la seconde partie de carrière des </w:t>
      </w:r>
      <w:r w:rsidR="00EE2290" w:rsidRPr="00EE396D">
        <w:rPr>
          <w:rFonts w:ascii="Arial" w:eastAsia="Times New Roman" w:hAnsi="Arial" w:cs="Arial"/>
          <w:sz w:val="20"/>
          <w:szCs w:val="20"/>
        </w:rPr>
        <w:t xml:space="preserve">salariés </w:t>
      </w:r>
      <w:r w:rsidRPr="00EE396D">
        <w:rPr>
          <w:rFonts w:ascii="Arial" w:eastAsia="Times New Roman" w:hAnsi="Arial" w:cs="Arial"/>
          <w:sz w:val="20"/>
          <w:szCs w:val="20"/>
        </w:rPr>
        <w:t>séniors notamment en développant les compétences et les accès à la formation ainsi qu</w:t>
      </w:r>
      <w:r w:rsidR="00DA37EA" w:rsidRPr="00EE396D">
        <w:rPr>
          <w:rFonts w:ascii="Arial" w:eastAsia="Times New Roman" w:hAnsi="Arial" w:cs="Arial"/>
          <w:sz w:val="20"/>
          <w:szCs w:val="20"/>
        </w:rPr>
        <w:t xml:space="preserve">’en favorisant leur mobilité interne ; </w:t>
      </w:r>
    </w:p>
    <w:p w14:paraId="31D01AB0" w14:textId="77777777" w:rsidR="008B23E3" w:rsidRPr="00EE396D" w:rsidRDefault="008B23E3" w:rsidP="008B23E3">
      <w:pPr>
        <w:numPr>
          <w:ilvl w:val="0"/>
          <w:numId w:val="3"/>
        </w:numPr>
        <w:spacing w:line="264" w:lineRule="auto"/>
        <w:jc w:val="both"/>
        <w:rPr>
          <w:rFonts w:ascii="Arial" w:eastAsia="Times New Roman" w:hAnsi="Arial" w:cs="Arial"/>
          <w:sz w:val="20"/>
          <w:szCs w:val="20"/>
        </w:rPr>
      </w:pPr>
      <w:r w:rsidRPr="00EE396D">
        <w:rPr>
          <w:rFonts w:ascii="Arial" w:eastAsia="Times New Roman" w:hAnsi="Arial" w:cs="Arial"/>
          <w:sz w:val="20"/>
          <w:szCs w:val="20"/>
        </w:rPr>
        <w:t xml:space="preserve">D’aménager la fin de carrière des </w:t>
      </w:r>
      <w:r w:rsidR="00EE2290" w:rsidRPr="00EE396D">
        <w:rPr>
          <w:rFonts w:ascii="Arial" w:eastAsia="Times New Roman" w:hAnsi="Arial" w:cs="Arial"/>
          <w:sz w:val="20"/>
          <w:szCs w:val="20"/>
        </w:rPr>
        <w:t xml:space="preserve">salariés </w:t>
      </w:r>
      <w:r w:rsidRPr="00EE396D">
        <w:rPr>
          <w:rFonts w:ascii="Arial" w:eastAsia="Times New Roman" w:hAnsi="Arial" w:cs="Arial"/>
          <w:sz w:val="20"/>
          <w:szCs w:val="20"/>
        </w:rPr>
        <w:t>s</w:t>
      </w:r>
      <w:r w:rsidR="00583BF6" w:rsidRPr="00EE396D">
        <w:rPr>
          <w:rFonts w:ascii="Arial" w:eastAsia="Times New Roman" w:hAnsi="Arial" w:cs="Arial"/>
          <w:sz w:val="20"/>
          <w:szCs w:val="20"/>
        </w:rPr>
        <w:t>é</w:t>
      </w:r>
      <w:r w:rsidRPr="00EE396D">
        <w:rPr>
          <w:rFonts w:ascii="Arial" w:eastAsia="Times New Roman" w:hAnsi="Arial" w:cs="Arial"/>
          <w:sz w:val="20"/>
          <w:szCs w:val="20"/>
        </w:rPr>
        <w:t>niors pour maintenir leur emploi</w:t>
      </w:r>
      <w:r w:rsidR="0057107E" w:rsidRPr="00EE396D">
        <w:rPr>
          <w:rFonts w:ascii="Arial" w:eastAsia="Times New Roman" w:hAnsi="Arial" w:cs="Arial"/>
          <w:sz w:val="20"/>
          <w:szCs w:val="20"/>
        </w:rPr>
        <w:t xml:space="preserve"> via des conditions de travail adaptées</w:t>
      </w:r>
      <w:r w:rsidRPr="00EE396D">
        <w:rPr>
          <w:rFonts w:ascii="Arial" w:eastAsia="Times New Roman" w:hAnsi="Arial" w:cs="Arial"/>
          <w:sz w:val="20"/>
          <w:szCs w:val="20"/>
        </w:rPr>
        <w:t xml:space="preserve"> tout en facilitant une transition vers la retraite</w:t>
      </w:r>
      <w:r w:rsidR="00DA37EA" w:rsidRPr="00EE396D">
        <w:rPr>
          <w:rFonts w:ascii="Arial" w:eastAsia="Times New Roman" w:hAnsi="Arial" w:cs="Arial"/>
          <w:sz w:val="20"/>
          <w:szCs w:val="20"/>
        </w:rPr>
        <w:t xml:space="preserve"> ; </w:t>
      </w:r>
    </w:p>
    <w:p w14:paraId="179C9839" w14:textId="77777777" w:rsidR="008B23E3" w:rsidRPr="00EE396D" w:rsidRDefault="008B23E3" w:rsidP="008B23E3">
      <w:pPr>
        <w:numPr>
          <w:ilvl w:val="0"/>
          <w:numId w:val="3"/>
        </w:numPr>
        <w:spacing w:line="264" w:lineRule="auto"/>
        <w:jc w:val="both"/>
        <w:rPr>
          <w:rFonts w:ascii="Arial" w:eastAsia="Times New Roman" w:hAnsi="Arial" w:cs="Arial"/>
          <w:sz w:val="20"/>
          <w:szCs w:val="20"/>
        </w:rPr>
      </w:pPr>
      <w:r w:rsidRPr="00EE396D">
        <w:rPr>
          <w:rFonts w:ascii="Arial" w:eastAsia="Times New Roman" w:hAnsi="Arial" w:cs="Arial"/>
          <w:sz w:val="20"/>
          <w:szCs w:val="20"/>
        </w:rPr>
        <w:t>De promouvoir la coopération intergénérationnelle dans l’entreprise</w:t>
      </w:r>
      <w:r w:rsidR="003B7245" w:rsidRPr="00EE396D">
        <w:rPr>
          <w:rFonts w:ascii="Arial" w:eastAsia="Times New Roman" w:hAnsi="Arial" w:cs="Arial"/>
          <w:sz w:val="20"/>
          <w:szCs w:val="20"/>
        </w:rPr>
        <w:t xml:space="preserve"> afin notamment de garantir la transmission des savoirs et des compétences des salariés séniors vers les plus jeunes</w:t>
      </w:r>
      <w:r w:rsidR="004D4009" w:rsidRPr="00EE396D">
        <w:rPr>
          <w:rFonts w:ascii="Arial" w:eastAsia="Times New Roman" w:hAnsi="Arial" w:cs="Arial"/>
          <w:sz w:val="20"/>
          <w:szCs w:val="20"/>
        </w:rPr>
        <w:t xml:space="preserve"> ; et </w:t>
      </w:r>
    </w:p>
    <w:p w14:paraId="6D8884B7" w14:textId="77777777" w:rsidR="004D4009" w:rsidRPr="00EE396D" w:rsidRDefault="004D4009" w:rsidP="008B23E3">
      <w:pPr>
        <w:numPr>
          <w:ilvl w:val="0"/>
          <w:numId w:val="3"/>
        </w:numPr>
        <w:spacing w:line="264" w:lineRule="auto"/>
        <w:jc w:val="both"/>
        <w:rPr>
          <w:rFonts w:ascii="Arial" w:eastAsia="Times New Roman" w:hAnsi="Arial" w:cs="Arial"/>
          <w:sz w:val="20"/>
          <w:szCs w:val="20"/>
        </w:rPr>
      </w:pPr>
      <w:r w:rsidRPr="00EE396D">
        <w:rPr>
          <w:rFonts w:ascii="Arial" w:hAnsi="Arial" w:cs="Arial"/>
          <w:sz w:val="20"/>
          <w:szCs w:val="20"/>
        </w:rPr>
        <w:t xml:space="preserve">De fixer les périodicités et obligations liées à l’entretien professionnel, désormais appelé entretien de parcours professionnel. </w:t>
      </w:r>
    </w:p>
    <w:p w14:paraId="295861A9" w14:textId="77777777" w:rsidR="00A271AE" w:rsidRPr="00EE396D" w:rsidRDefault="00A271AE" w:rsidP="00A271AE">
      <w:pPr>
        <w:spacing w:line="264" w:lineRule="auto"/>
        <w:jc w:val="both"/>
        <w:rPr>
          <w:rFonts w:ascii="Arial" w:eastAsia="Times New Roman" w:hAnsi="Arial" w:cs="Arial"/>
          <w:sz w:val="20"/>
          <w:szCs w:val="20"/>
        </w:rPr>
      </w:pPr>
    </w:p>
    <w:p w14:paraId="3EA74991" w14:textId="77777777" w:rsidR="00FA146C" w:rsidRPr="00EE396D" w:rsidRDefault="00FA146C" w:rsidP="00FA146C">
      <w:pPr>
        <w:pStyle w:val="Titre3"/>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 xml:space="preserve">C’est dans ces conditions que les partenaires sociaux et la Direction se sont réunis et ont conclu le présent accord. </w:t>
      </w:r>
    </w:p>
    <w:p w14:paraId="32BE09DB" w14:textId="77777777" w:rsidR="00FA146C" w:rsidRPr="00EE396D" w:rsidRDefault="00FA146C" w:rsidP="00FA146C">
      <w:pPr>
        <w:pStyle w:val="NormalWeb"/>
        <w:spacing w:before="0" w:beforeAutospacing="0" w:after="0" w:afterAutospacing="0" w:line="264" w:lineRule="auto"/>
        <w:jc w:val="both"/>
        <w:rPr>
          <w:rFonts w:ascii="Arial" w:hAnsi="Arial" w:cs="Arial"/>
          <w:color w:val="000000"/>
          <w:sz w:val="20"/>
          <w:szCs w:val="20"/>
        </w:rPr>
      </w:pPr>
    </w:p>
    <w:p w14:paraId="3F8CE9A8" w14:textId="77777777" w:rsidR="00FA146C" w:rsidRPr="00EE396D" w:rsidRDefault="00FA146C" w:rsidP="00FA146C">
      <w:pPr>
        <w:pStyle w:val="NormalWeb"/>
        <w:spacing w:before="0" w:beforeAutospacing="0" w:after="0" w:afterAutospacing="0" w:line="264" w:lineRule="auto"/>
        <w:jc w:val="both"/>
        <w:rPr>
          <w:rFonts w:ascii="Arial" w:hAnsi="Arial" w:cs="Arial"/>
          <w:color w:val="000000"/>
          <w:sz w:val="20"/>
          <w:szCs w:val="20"/>
        </w:rPr>
      </w:pPr>
      <w:r w:rsidRPr="00EE396D">
        <w:rPr>
          <w:rFonts w:ascii="Arial" w:hAnsi="Arial" w:cs="Arial"/>
          <w:color w:val="000000"/>
          <w:sz w:val="20"/>
          <w:szCs w:val="20"/>
        </w:rPr>
        <w:t xml:space="preserve">Les dispositions du présent accord se substituent de plein droit à l’ensemble des usages en vigueur au sein de la société </w:t>
      </w:r>
      <w:proofErr w:type="spellStart"/>
      <w:r w:rsidRPr="00EE396D">
        <w:rPr>
          <w:rFonts w:ascii="Arial" w:hAnsi="Arial" w:cs="Arial"/>
          <w:color w:val="000000"/>
          <w:sz w:val="20"/>
          <w:szCs w:val="20"/>
        </w:rPr>
        <w:t>Latecoere</w:t>
      </w:r>
      <w:proofErr w:type="spellEnd"/>
      <w:r w:rsidRPr="00EE396D">
        <w:rPr>
          <w:rFonts w:ascii="Arial" w:hAnsi="Arial" w:cs="Arial"/>
          <w:color w:val="000000"/>
          <w:sz w:val="20"/>
          <w:szCs w:val="20"/>
        </w:rPr>
        <w:t xml:space="preserve"> et engagements unilatéraux ainsi qu’aux dispositions conventionnelles de branche ayant le même objet que les dispositions du présent accord. </w:t>
      </w:r>
    </w:p>
    <w:p w14:paraId="1BEC965E" w14:textId="77777777" w:rsidR="00FA146C" w:rsidRPr="00EE396D" w:rsidRDefault="00FA146C" w:rsidP="00FA146C">
      <w:pPr>
        <w:pStyle w:val="NormalWeb"/>
        <w:spacing w:before="0" w:beforeAutospacing="0" w:after="0" w:afterAutospacing="0" w:line="264" w:lineRule="auto"/>
        <w:jc w:val="both"/>
        <w:rPr>
          <w:rFonts w:ascii="Arial" w:hAnsi="Arial" w:cs="Arial"/>
          <w:color w:val="000000"/>
          <w:sz w:val="20"/>
          <w:szCs w:val="20"/>
        </w:rPr>
      </w:pPr>
    </w:p>
    <w:p w14:paraId="5E5160CC" w14:textId="77777777" w:rsidR="00FA146C" w:rsidRPr="00EE396D" w:rsidRDefault="00FA146C" w:rsidP="00FA146C">
      <w:pPr>
        <w:pStyle w:val="NormalWeb"/>
        <w:spacing w:before="0" w:beforeAutospacing="0" w:after="0" w:afterAutospacing="0" w:line="264" w:lineRule="auto"/>
        <w:jc w:val="both"/>
        <w:rPr>
          <w:rFonts w:ascii="Arial" w:hAnsi="Arial" w:cs="Arial"/>
          <w:color w:val="000000"/>
          <w:sz w:val="20"/>
          <w:szCs w:val="20"/>
        </w:rPr>
      </w:pPr>
      <w:r w:rsidRPr="00EE396D">
        <w:rPr>
          <w:rFonts w:ascii="Arial" w:hAnsi="Arial" w:cs="Arial"/>
          <w:color w:val="000000"/>
          <w:sz w:val="20"/>
          <w:szCs w:val="20"/>
        </w:rPr>
        <w:t xml:space="preserve">Les dispositions du présent accord et spécifiquement le chapitre 6 du présent accord se substituent également de plein droit à l’article 5.2 concernant les entretiens professionnels de l’accord collectif d’entreprise sur la gestion des emplois et des parcours professionnels signé le 11 avril 2023.  </w:t>
      </w:r>
    </w:p>
    <w:p w14:paraId="72FB6B57" w14:textId="77777777" w:rsidR="008B23E3" w:rsidRPr="00EE396D" w:rsidRDefault="008B23E3" w:rsidP="00DA37EA">
      <w:pPr>
        <w:pStyle w:val="Titre3"/>
        <w:spacing w:before="0" w:beforeAutospacing="0" w:after="0" w:afterAutospacing="0" w:line="264" w:lineRule="auto"/>
        <w:jc w:val="both"/>
        <w:rPr>
          <w:rStyle w:val="lev"/>
          <w:rFonts w:ascii="Arial" w:eastAsia="Times New Roman" w:hAnsi="Arial" w:cs="Arial"/>
          <w:bCs/>
          <w:sz w:val="20"/>
          <w:szCs w:val="20"/>
          <w:u w:val="single"/>
        </w:rPr>
      </w:pPr>
    </w:p>
    <w:p w14:paraId="3251E4C3" w14:textId="77777777" w:rsidR="008B23E3" w:rsidRPr="00EE396D" w:rsidRDefault="008B23E3" w:rsidP="008B23E3">
      <w:pPr>
        <w:pStyle w:val="Titre3"/>
        <w:spacing w:before="0" w:beforeAutospacing="0" w:after="0" w:afterAutospacing="0" w:line="264" w:lineRule="auto"/>
        <w:rPr>
          <w:rStyle w:val="lev"/>
          <w:rFonts w:ascii="Arial" w:eastAsia="Times New Roman" w:hAnsi="Arial" w:cs="Arial"/>
          <w:b/>
          <w:bCs/>
          <w:sz w:val="20"/>
          <w:szCs w:val="20"/>
          <w:u w:val="single"/>
        </w:rPr>
      </w:pPr>
    </w:p>
    <w:p w14:paraId="0AC1E5EF" w14:textId="77777777" w:rsidR="008B23E3" w:rsidRPr="00EE396D" w:rsidRDefault="008B23E3" w:rsidP="008B23E3">
      <w:pPr>
        <w:pStyle w:val="Titre3"/>
        <w:spacing w:before="0" w:beforeAutospacing="0" w:after="0" w:afterAutospacing="0" w:line="264" w:lineRule="auto"/>
        <w:rPr>
          <w:rStyle w:val="lev"/>
          <w:rFonts w:ascii="Arial" w:eastAsia="Times New Roman" w:hAnsi="Arial" w:cs="Arial"/>
          <w:b/>
          <w:bCs/>
          <w:sz w:val="20"/>
          <w:szCs w:val="20"/>
          <w:u w:val="single"/>
        </w:rPr>
      </w:pPr>
    </w:p>
    <w:p w14:paraId="4B9EB42D" w14:textId="77777777" w:rsidR="008B23E3" w:rsidRPr="00EE396D" w:rsidRDefault="008B23E3" w:rsidP="008B23E3">
      <w:pPr>
        <w:pStyle w:val="Titre3"/>
        <w:spacing w:before="0" w:beforeAutospacing="0" w:after="0" w:afterAutospacing="0" w:line="264" w:lineRule="auto"/>
        <w:rPr>
          <w:rStyle w:val="lev"/>
          <w:rFonts w:ascii="Arial" w:eastAsia="Times New Roman" w:hAnsi="Arial" w:cs="Arial"/>
          <w:b/>
          <w:bCs/>
          <w:sz w:val="20"/>
          <w:szCs w:val="20"/>
          <w:u w:val="single"/>
        </w:rPr>
      </w:pPr>
    </w:p>
    <w:p w14:paraId="2272FE96" w14:textId="77777777" w:rsidR="008B23E3" w:rsidRPr="00EE396D" w:rsidRDefault="008B23E3" w:rsidP="008B23E3">
      <w:pPr>
        <w:pStyle w:val="Titre3"/>
        <w:spacing w:before="0" w:beforeAutospacing="0" w:after="0" w:afterAutospacing="0" w:line="264" w:lineRule="auto"/>
        <w:rPr>
          <w:rStyle w:val="lev"/>
          <w:rFonts w:ascii="Arial" w:eastAsia="Times New Roman" w:hAnsi="Arial" w:cs="Arial"/>
          <w:b/>
          <w:bCs/>
          <w:sz w:val="20"/>
          <w:szCs w:val="20"/>
          <w:u w:val="single"/>
        </w:rPr>
      </w:pPr>
    </w:p>
    <w:p w14:paraId="309D8AF9" w14:textId="77777777" w:rsidR="008B23E3" w:rsidRPr="00EE396D" w:rsidRDefault="008B23E3" w:rsidP="008B23E3">
      <w:pPr>
        <w:pStyle w:val="Titre3"/>
        <w:spacing w:before="0" w:beforeAutospacing="0" w:after="0" w:afterAutospacing="0" w:line="264" w:lineRule="auto"/>
        <w:rPr>
          <w:rStyle w:val="lev"/>
          <w:rFonts w:ascii="Arial" w:eastAsia="Times New Roman" w:hAnsi="Arial" w:cs="Arial"/>
          <w:b/>
          <w:bCs/>
          <w:sz w:val="20"/>
          <w:szCs w:val="20"/>
          <w:u w:val="single"/>
        </w:rPr>
      </w:pPr>
    </w:p>
    <w:p w14:paraId="26E93B10" w14:textId="77777777" w:rsidR="008B23E3" w:rsidRPr="00EE396D" w:rsidRDefault="008B23E3" w:rsidP="008B23E3">
      <w:pPr>
        <w:pStyle w:val="Titre3"/>
        <w:spacing w:before="0" w:beforeAutospacing="0" w:after="0" w:afterAutospacing="0" w:line="264" w:lineRule="auto"/>
        <w:rPr>
          <w:rStyle w:val="lev"/>
          <w:rFonts w:ascii="Arial" w:eastAsia="Times New Roman" w:hAnsi="Arial" w:cs="Arial"/>
          <w:b/>
          <w:bCs/>
          <w:sz w:val="20"/>
          <w:szCs w:val="20"/>
          <w:u w:val="single"/>
        </w:rPr>
      </w:pPr>
    </w:p>
    <w:p w14:paraId="5C8BAF06" w14:textId="77777777" w:rsidR="008B23E3" w:rsidRPr="00EE396D" w:rsidRDefault="008B23E3" w:rsidP="008B23E3">
      <w:pPr>
        <w:pStyle w:val="Titre3"/>
        <w:spacing w:before="0" w:beforeAutospacing="0" w:after="0" w:afterAutospacing="0" w:line="264" w:lineRule="auto"/>
        <w:rPr>
          <w:rStyle w:val="lev"/>
          <w:rFonts w:ascii="Arial" w:eastAsia="Times New Roman" w:hAnsi="Arial" w:cs="Arial"/>
          <w:b/>
          <w:bCs/>
          <w:sz w:val="20"/>
          <w:szCs w:val="20"/>
          <w:u w:val="single"/>
        </w:rPr>
      </w:pPr>
    </w:p>
    <w:p w14:paraId="75C66DB1" w14:textId="77777777" w:rsidR="008B23E3" w:rsidRPr="00EE396D" w:rsidRDefault="008B23E3" w:rsidP="008B23E3">
      <w:pPr>
        <w:pStyle w:val="Titre3"/>
        <w:spacing w:before="0" w:beforeAutospacing="0" w:after="0" w:afterAutospacing="0" w:line="264" w:lineRule="auto"/>
        <w:rPr>
          <w:rStyle w:val="lev"/>
          <w:rFonts w:ascii="Arial" w:eastAsia="Times New Roman" w:hAnsi="Arial" w:cs="Arial"/>
          <w:b/>
          <w:bCs/>
          <w:sz w:val="20"/>
          <w:szCs w:val="20"/>
          <w:u w:val="single"/>
        </w:rPr>
      </w:pPr>
    </w:p>
    <w:p w14:paraId="1D7CAE07" w14:textId="77777777" w:rsidR="008B23E3" w:rsidRPr="00EE396D" w:rsidRDefault="008B23E3" w:rsidP="008B23E3">
      <w:pPr>
        <w:rPr>
          <w:rFonts w:eastAsia="Calibri" w:cs="Arial"/>
          <w:b/>
          <w:szCs w:val="20"/>
          <w:lang w:eastAsia="en-US"/>
        </w:rPr>
      </w:pPr>
    </w:p>
    <w:p w14:paraId="532D0AA0" w14:textId="77777777" w:rsidR="00953C83" w:rsidRPr="00EE396D" w:rsidRDefault="00953C83" w:rsidP="008B23E3">
      <w:pPr>
        <w:pBdr>
          <w:top w:val="single" w:sz="4" w:space="1" w:color="auto"/>
          <w:left w:val="single" w:sz="4" w:space="4" w:color="auto"/>
          <w:bottom w:val="single" w:sz="4" w:space="1" w:color="auto"/>
          <w:right w:val="single" w:sz="4" w:space="4" w:color="auto"/>
        </w:pBdr>
        <w:jc w:val="center"/>
        <w:outlineLvl w:val="6"/>
        <w:rPr>
          <w:rFonts w:cs="Arial"/>
          <w:b/>
          <w:sz w:val="28"/>
          <w:szCs w:val="28"/>
        </w:rPr>
      </w:pPr>
    </w:p>
    <w:p w14:paraId="01FD6BEE" w14:textId="77777777" w:rsidR="008B23E3" w:rsidRPr="00EE396D" w:rsidRDefault="008B23E3" w:rsidP="008B23E3">
      <w:pPr>
        <w:pBdr>
          <w:top w:val="single" w:sz="4" w:space="1" w:color="auto"/>
          <w:left w:val="single" w:sz="4" w:space="4" w:color="auto"/>
          <w:bottom w:val="single" w:sz="4" w:space="1" w:color="auto"/>
          <w:right w:val="single" w:sz="4" w:space="4" w:color="auto"/>
        </w:pBdr>
        <w:jc w:val="center"/>
        <w:outlineLvl w:val="6"/>
        <w:rPr>
          <w:rFonts w:ascii="Arial" w:hAnsi="Arial" w:cs="Arial"/>
          <w:b/>
          <w:sz w:val="28"/>
          <w:szCs w:val="28"/>
        </w:rPr>
      </w:pPr>
      <w:r w:rsidRPr="00EE396D">
        <w:rPr>
          <w:rFonts w:ascii="Arial" w:hAnsi="Arial" w:cs="Arial"/>
          <w:b/>
          <w:sz w:val="28"/>
          <w:szCs w:val="28"/>
        </w:rPr>
        <w:t>CHAPITRE 1 : DISPOSITIONS G</w:t>
      </w:r>
      <w:r w:rsidRPr="00EE396D">
        <w:rPr>
          <w:rFonts w:ascii="Arial" w:hAnsi="Arial" w:cs="Arial"/>
          <w:b/>
          <w:color w:val="444444"/>
          <w:sz w:val="28"/>
          <w:szCs w:val="28"/>
          <w:shd w:val="clear" w:color="auto" w:fill="FFFFFF"/>
        </w:rPr>
        <w:t>É</w:t>
      </w:r>
      <w:r w:rsidRPr="00EE396D">
        <w:rPr>
          <w:rFonts w:ascii="Arial" w:hAnsi="Arial" w:cs="Arial"/>
          <w:b/>
          <w:sz w:val="28"/>
          <w:szCs w:val="28"/>
        </w:rPr>
        <w:t>N</w:t>
      </w:r>
      <w:r w:rsidRPr="00EE396D">
        <w:rPr>
          <w:rFonts w:ascii="Arial" w:hAnsi="Arial" w:cs="Arial"/>
          <w:b/>
          <w:color w:val="444444"/>
          <w:sz w:val="28"/>
          <w:szCs w:val="28"/>
          <w:shd w:val="clear" w:color="auto" w:fill="FFFFFF"/>
        </w:rPr>
        <w:t>É</w:t>
      </w:r>
      <w:r w:rsidRPr="00EE396D">
        <w:rPr>
          <w:rFonts w:ascii="Arial" w:hAnsi="Arial" w:cs="Arial"/>
          <w:b/>
          <w:sz w:val="28"/>
          <w:szCs w:val="28"/>
        </w:rPr>
        <w:t>RALES</w:t>
      </w:r>
    </w:p>
    <w:p w14:paraId="722227BB" w14:textId="77777777" w:rsidR="00953C83" w:rsidRPr="00EE396D" w:rsidRDefault="00953C83" w:rsidP="008B23E3">
      <w:pPr>
        <w:pBdr>
          <w:top w:val="single" w:sz="4" w:space="1" w:color="auto"/>
          <w:left w:val="single" w:sz="4" w:space="4" w:color="auto"/>
          <w:bottom w:val="single" w:sz="4" w:space="1" w:color="auto"/>
          <w:right w:val="single" w:sz="4" w:space="4" w:color="auto"/>
        </w:pBdr>
        <w:jc w:val="center"/>
        <w:outlineLvl w:val="6"/>
        <w:rPr>
          <w:rFonts w:cs="Arial"/>
          <w:b/>
          <w:sz w:val="28"/>
          <w:szCs w:val="28"/>
        </w:rPr>
      </w:pPr>
    </w:p>
    <w:p w14:paraId="235B1977" w14:textId="77777777" w:rsidR="008B23E3" w:rsidRPr="00EE396D" w:rsidRDefault="008B23E3" w:rsidP="008B23E3">
      <w:pPr>
        <w:tabs>
          <w:tab w:val="left" w:pos="0"/>
          <w:tab w:val="left" w:pos="543"/>
        </w:tabs>
        <w:rPr>
          <w:rFonts w:cs="Arial"/>
        </w:rPr>
      </w:pPr>
    </w:p>
    <w:p w14:paraId="78EC9D41" w14:textId="77777777" w:rsidR="008B23E3" w:rsidRPr="00EE396D" w:rsidRDefault="008B23E3" w:rsidP="00953C83">
      <w:pPr>
        <w:tabs>
          <w:tab w:val="left" w:pos="0"/>
          <w:tab w:val="left" w:pos="543"/>
        </w:tabs>
        <w:jc w:val="both"/>
        <w:rPr>
          <w:rFonts w:ascii="Arial" w:hAnsi="Arial" w:cs="Arial"/>
          <w:b/>
          <w:bCs/>
          <w:color w:val="000000"/>
          <w:sz w:val="20"/>
          <w:szCs w:val="20"/>
          <w:u w:val="single"/>
        </w:rPr>
      </w:pPr>
    </w:p>
    <w:p w14:paraId="2859BB34" w14:textId="77777777" w:rsidR="008B23E3" w:rsidRPr="00EE396D" w:rsidRDefault="008B23E3" w:rsidP="00953C83">
      <w:pPr>
        <w:tabs>
          <w:tab w:val="left" w:pos="0"/>
          <w:tab w:val="left" w:pos="543"/>
        </w:tabs>
        <w:jc w:val="both"/>
        <w:rPr>
          <w:rFonts w:ascii="Arial" w:hAnsi="Arial" w:cs="Arial"/>
          <w:sz w:val="20"/>
          <w:szCs w:val="20"/>
        </w:rPr>
      </w:pPr>
      <w:r w:rsidRPr="00EE396D">
        <w:rPr>
          <w:rFonts w:ascii="Arial" w:hAnsi="Arial" w:cs="Arial"/>
          <w:b/>
          <w:bCs/>
          <w:color w:val="000000"/>
          <w:sz w:val="20"/>
          <w:szCs w:val="20"/>
          <w:u w:val="single"/>
        </w:rPr>
        <w:t xml:space="preserve">Article 1 : Champ d’application </w:t>
      </w:r>
    </w:p>
    <w:p w14:paraId="156F85A5" w14:textId="77777777" w:rsidR="004D4009" w:rsidRPr="00EE396D" w:rsidRDefault="008B23E3" w:rsidP="00C76CC6">
      <w:pPr>
        <w:pStyle w:val="NormalWeb"/>
        <w:spacing w:line="264" w:lineRule="auto"/>
        <w:jc w:val="both"/>
        <w:rPr>
          <w:rFonts w:ascii="Arial" w:hAnsi="Arial" w:cs="Arial"/>
          <w:sz w:val="20"/>
          <w:szCs w:val="20"/>
        </w:rPr>
      </w:pPr>
      <w:r w:rsidRPr="00EE396D">
        <w:rPr>
          <w:rFonts w:ascii="Arial" w:hAnsi="Arial" w:cs="Arial"/>
          <w:sz w:val="20"/>
          <w:szCs w:val="20"/>
        </w:rPr>
        <w:t xml:space="preserve">Le présent </w:t>
      </w:r>
      <w:r w:rsidR="004D4009" w:rsidRPr="00EE396D">
        <w:rPr>
          <w:rFonts w:ascii="Arial" w:hAnsi="Arial" w:cs="Arial"/>
          <w:sz w:val="20"/>
          <w:szCs w:val="20"/>
        </w:rPr>
        <w:t xml:space="preserve">accord </w:t>
      </w:r>
      <w:r w:rsidRPr="00EE396D">
        <w:rPr>
          <w:rFonts w:ascii="Arial" w:hAnsi="Arial" w:cs="Arial"/>
          <w:sz w:val="20"/>
          <w:szCs w:val="20"/>
        </w:rPr>
        <w:t xml:space="preserve">s’applique </w:t>
      </w:r>
      <w:r w:rsidR="004D4009" w:rsidRPr="00EE396D">
        <w:rPr>
          <w:rFonts w:ascii="Arial" w:hAnsi="Arial" w:cs="Arial"/>
          <w:sz w:val="20"/>
          <w:szCs w:val="20"/>
        </w:rPr>
        <w:t>à tous les</w:t>
      </w:r>
      <w:r w:rsidRPr="00EE396D">
        <w:rPr>
          <w:rFonts w:ascii="Arial" w:hAnsi="Arial" w:cs="Arial"/>
          <w:sz w:val="20"/>
          <w:szCs w:val="20"/>
        </w:rPr>
        <w:t xml:space="preserve"> salariés de la société </w:t>
      </w:r>
      <w:proofErr w:type="spellStart"/>
      <w:r w:rsidRPr="00EE396D">
        <w:rPr>
          <w:rFonts w:ascii="Arial" w:hAnsi="Arial" w:cs="Arial"/>
          <w:sz w:val="20"/>
          <w:szCs w:val="20"/>
        </w:rPr>
        <w:t>Late</w:t>
      </w:r>
      <w:r w:rsidR="004D4009" w:rsidRPr="00EE396D">
        <w:rPr>
          <w:rFonts w:ascii="Arial" w:hAnsi="Arial" w:cs="Arial"/>
          <w:sz w:val="20"/>
          <w:szCs w:val="20"/>
        </w:rPr>
        <w:t>co</w:t>
      </w:r>
      <w:r w:rsidRPr="00EE396D">
        <w:rPr>
          <w:rFonts w:ascii="Arial" w:hAnsi="Arial" w:cs="Arial"/>
          <w:sz w:val="20"/>
          <w:szCs w:val="20"/>
        </w:rPr>
        <w:t>ere</w:t>
      </w:r>
      <w:proofErr w:type="spellEnd"/>
      <w:r w:rsidRPr="00EE396D">
        <w:rPr>
          <w:rFonts w:ascii="Arial" w:hAnsi="Arial" w:cs="Arial"/>
          <w:sz w:val="20"/>
          <w:szCs w:val="20"/>
        </w:rPr>
        <w:t xml:space="preserve"> SA</w:t>
      </w:r>
      <w:r w:rsidR="004D4009" w:rsidRPr="00EE396D">
        <w:rPr>
          <w:rFonts w:ascii="Arial" w:hAnsi="Arial" w:cs="Arial"/>
          <w:sz w:val="20"/>
          <w:szCs w:val="20"/>
        </w:rPr>
        <w:t xml:space="preserve">. </w:t>
      </w:r>
    </w:p>
    <w:p w14:paraId="7266D6EA" w14:textId="77777777" w:rsidR="004D4009" w:rsidRPr="00EE396D" w:rsidRDefault="004D4009" w:rsidP="00C76CC6">
      <w:pPr>
        <w:pStyle w:val="NormalWeb"/>
        <w:spacing w:line="264" w:lineRule="auto"/>
        <w:jc w:val="both"/>
        <w:rPr>
          <w:rFonts w:ascii="Arial" w:hAnsi="Arial" w:cs="Arial"/>
          <w:sz w:val="20"/>
          <w:szCs w:val="20"/>
        </w:rPr>
      </w:pPr>
      <w:r w:rsidRPr="00EE396D">
        <w:rPr>
          <w:rFonts w:ascii="Arial" w:hAnsi="Arial" w:cs="Arial"/>
          <w:sz w:val="20"/>
          <w:szCs w:val="20"/>
        </w:rPr>
        <w:t>Néanmoins certaines mesures du présent accord s’adressent plus spécifiquement aux salariés « dit</w:t>
      </w:r>
      <w:r w:rsidR="00D32396" w:rsidRPr="00EE396D">
        <w:rPr>
          <w:rFonts w:ascii="Arial" w:hAnsi="Arial" w:cs="Arial"/>
          <w:sz w:val="20"/>
          <w:szCs w:val="20"/>
        </w:rPr>
        <w:t>s</w:t>
      </w:r>
      <w:r w:rsidRPr="00EE396D">
        <w:rPr>
          <w:rFonts w:ascii="Arial" w:hAnsi="Arial" w:cs="Arial"/>
          <w:sz w:val="20"/>
          <w:szCs w:val="20"/>
        </w:rPr>
        <w:t xml:space="preserve"> séniors ». Par « salariés séniors », il est </w:t>
      </w:r>
      <w:r w:rsidR="00EE2290" w:rsidRPr="00EE396D">
        <w:rPr>
          <w:rFonts w:ascii="Arial" w:hAnsi="Arial" w:cs="Arial"/>
          <w:sz w:val="20"/>
          <w:szCs w:val="20"/>
        </w:rPr>
        <w:t xml:space="preserve">entendu, au sens du présent accord, tout salarié </w:t>
      </w:r>
      <w:r w:rsidRPr="00EE396D">
        <w:rPr>
          <w:rFonts w:ascii="Arial" w:hAnsi="Arial" w:cs="Arial"/>
          <w:sz w:val="20"/>
          <w:szCs w:val="20"/>
        </w:rPr>
        <w:t xml:space="preserve">de la société </w:t>
      </w:r>
      <w:proofErr w:type="spellStart"/>
      <w:r w:rsidRPr="00EE396D">
        <w:rPr>
          <w:rFonts w:ascii="Arial" w:hAnsi="Arial" w:cs="Arial"/>
          <w:sz w:val="20"/>
          <w:szCs w:val="20"/>
        </w:rPr>
        <w:t>Latecoere</w:t>
      </w:r>
      <w:proofErr w:type="spellEnd"/>
      <w:r w:rsidRPr="00EE396D">
        <w:rPr>
          <w:rFonts w:ascii="Arial" w:hAnsi="Arial" w:cs="Arial"/>
          <w:sz w:val="20"/>
          <w:szCs w:val="20"/>
        </w:rPr>
        <w:t xml:space="preserve"> </w:t>
      </w:r>
      <w:r w:rsidR="00D32396" w:rsidRPr="00EE396D">
        <w:rPr>
          <w:rFonts w:ascii="Arial" w:hAnsi="Arial" w:cs="Arial"/>
          <w:sz w:val="20"/>
          <w:szCs w:val="20"/>
        </w:rPr>
        <w:t xml:space="preserve">SA </w:t>
      </w:r>
      <w:r w:rsidRPr="00EE396D">
        <w:rPr>
          <w:rFonts w:ascii="Arial" w:hAnsi="Arial" w:cs="Arial"/>
          <w:sz w:val="20"/>
          <w:szCs w:val="20"/>
        </w:rPr>
        <w:t xml:space="preserve">ayant 55 ans et plus.    </w:t>
      </w:r>
    </w:p>
    <w:p w14:paraId="6E4FD640" w14:textId="77777777" w:rsidR="00EE2290" w:rsidRPr="00EE396D" w:rsidRDefault="00EE2290" w:rsidP="00953C83">
      <w:pPr>
        <w:jc w:val="both"/>
        <w:rPr>
          <w:rFonts w:ascii="Arial" w:hAnsi="Arial" w:cs="Arial"/>
          <w:b/>
          <w:sz w:val="20"/>
          <w:szCs w:val="20"/>
          <w:u w:val="single"/>
        </w:rPr>
      </w:pPr>
    </w:p>
    <w:p w14:paraId="07DB5036" w14:textId="77777777" w:rsidR="008B23E3" w:rsidRPr="00ED1236" w:rsidRDefault="008B23E3" w:rsidP="00EE396D">
      <w:pPr>
        <w:shd w:val="clear" w:color="auto" w:fill="FFFFFF" w:themeFill="background1"/>
        <w:jc w:val="both"/>
        <w:rPr>
          <w:rFonts w:ascii="Arial" w:hAnsi="Arial" w:cs="Arial"/>
          <w:b/>
          <w:sz w:val="20"/>
          <w:szCs w:val="20"/>
          <w:u w:val="single"/>
        </w:rPr>
      </w:pPr>
      <w:r w:rsidRPr="00ED1236">
        <w:rPr>
          <w:rFonts w:ascii="Arial" w:hAnsi="Arial" w:cs="Arial"/>
          <w:b/>
          <w:sz w:val="20"/>
          <w:szCs w:val="20"/>
          <w:u w:val="single"/>
        </w:rPr>
        <w:t>Article 2 : Durée de l'accord</w:t>
      </w:r>
    </w:p>
    <w:p w14:paraId="03A0DDF2"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4D6F347A" w14:textId="65981B13" w:rsidR="005012C7" w:rsidRPr="00ED1236" w:rsidRDefault="005012C7" w:rsidP="00EE396D">
      <w:pPr>
        <w:shd w:val="clear" w:color="auto" w:fill="FFFFFF" w:themeFill="background1"/>
        <w:spacing w:line="264" w:lineRule="auto"/>
        <w:jc w:val="both"/>
        <w:rPr>
          <w:rFonts w:ascii="Arial" w:eastAsia="Times New Roman" w:hAnsi="Arial" w:cs="Arial"/>
          <w:color w:val="000000"/>
          <w:sz w:val="20"/>
          <w:szCs w:val="20"/>
        </w:rPr>
      </w:pPr>
      <w:r w:rsidRPr="00ED1236">
        <w:rPr>
          <w:rFonts w:ascii="Arial" w:eastAsia="Times New Roman" w:hAnsi="Arial" w:cs="Arial"/>
          <w:color w:val="000000"/>
          <w:sz w:val="20"/>
          <w:szCs w:val="20"/>
        </w:rPr>
        <w:t>Conformément aux dispositions de</w:t>
      </w:r>
      <w:r w:rsidR="002358F6" w:rsidRPr="00ED1236">
        <w:rPr>
          <w:rFonts w:ascii="Arial" w:eastAsia="Times New Roman" w:hAnsi="Arial" w:cs="Arial"/>
          <w:color w:val="000000"/>
          <w:sz w:val="20"/>
          <w:szCs w:val="20"/>
        </w:rPr>
        <w:t>s</w:t>
      </w:r>
      <w:r w:rsidRPr="00ED1236">
        <w:rPr>
          <w:rFonts w:ascii="Arial" w:eastAsia="Times New Roman" w:hAnsi="Arial" w:cs="Arial"/>
          <w:color w:val="000000"/>
          <w:sz w:val="20"/>
          <w:szCs w:val="20"/>
        </w:rPr>
        <w:t xml:space="preserve"> article</w:t>
      </w:r>
      <w:r w:rsidR="002358F6" w:rsidRPr="00ED1236">
        <w:rPr>
          <w:rFonts w:ascii="Arial" w:eastAsia="Times New Roman" w:hAnsi="Arial" w:cs="Arial"/>
          <w:color w:val="000000"/>
          <w:sz w:val="20"/>
          <w:szCs w:val="20"/>
        </w:rPr>
        <w:t>s</w:t>
      </w:r>
      <w:r w:rsidRPr="00ED1236">
        <w:rPr>
          <w:rFonts w:ascii="Arial" w:eastAsia="Times New Roman" w:hAnsi="Arial" w:cs="Arial"/>
          <w:color w:val="000000"/>
          <w:sz w:val="20"/>
          <w:szCs w:val="20"/>
        </w:rPr>
        <w:t xml:space="preserve"> L. 2242-</w:t>
      </w:r>
      <w:r w:rsidR="002358F6" w:rsidRPr="00ED1236">
        <w:rPr>
          <w:rFonts w:ascii="Arial" w:eastAsia="Times New Roman" w:hAnsi="Arial" w:cs="Arial"/>
          <w:color w:val="000000"/>
          <w:sz w:val="20"/>
          <w:szCs w:val="20"/>
        </w:rPr>
        <w:t>10 et L. 2242-11</w:t>
      </w:r>
      <w:r w:rsidRPr="00ED1236">
        <w:rPr>
          <w:rFonts w:ascii="Arial" w:eastAsia="Times New Roman" w:hAnsi="Arial" w:cs="Arial"/>
          <w:color w:val="000000"/>
          <w:sz w:val="20"/>
          <w:szCs w:val="20"/>
        </w:rPr>
        <w:t xml:space="preserve"> du </w:t>
      </w:r>
      <w:r w:rsidR="00E5584F" w:rsidRPr="00ED1236">
        <w:rPr>
          <w:rFonts w:ascii="Arial" w:eastAsia="Times New Roman" w:hAnsi="Arial" w:cs="Arial"/>
          <w:color w:val="000000"/>
          <w:sz w:val="20"/>
          <w:szCs w:val="20"/>
        </w:rPr>
        <w:t>C</w:t>
      </w:r>
      <w:r w:rsidRPr="00ED1236">
        <w:rPr>
          <w:rFonts w:ascii="Arial" w:eastAsia="Times New Roman" w:hAnsi="Arial" w:cs="Arial"/>
          <w:color w:val="000000"/>
          <w:sz w:val="20"/>
          <w:szCs w:val="20"/>
        </w:rPr>
        <w:t xml:space="preserve">ode du travail, les parties au présent accord conviennent que la périodicité de renégociation </w:t>
      </w:r>
      <w:r w:rsidR="00392030" w:rsidRPr="00ED1236">
        <w:rPr>
          <w:rFonts w:ascii="Arial" w:eastAsia="Times New Roman" w:hAnsi="Arial" w:cs="Arial"/>
          <w:color w:val="000000"/>
          <w:sz w:val="20"/>
          <w:szCs w:val="20"/>
        </w:rPr>
        <w:t xml:space="preserve">du présent </w:t>
      </w:r>
      <w:r w:rsidRPr="00ED1236">
        <w:rPr>
          <w:rFonts w:ascii="Arial" w:eastAsia="Times New Roman" w:hAnsi="Arial" w:cs="Arial"/>
          <w:color w:val="000000"/>
          <w:sz w:val="20"/>
          <w:szCs w:val="20"/>
        </w:rPr>
        <w:t xml:space="preserve">accord est </w:t>
      </w:r>
      <w:proofErr w:type="gramStart"/>
      <w:r w:rsidR="00392030" w:rsidRPr="00ED1236">
        <w:rPr>
          <w:rFonts w:ascii="Arial" w:eastAsia="Times New Roman" w:hAnsi="Arial" w:cs="Arial"/>
          <w:color w:val="000000"/>
          <w:sz w:val="20"/>
          <w:szCs w:val="20"/>
        </w:rPr>
        <w:t>fixée</w:t>
      </w:r>
      <w:proofErr w:type="gramEnd"/>
      <w:r w:rsidRPr="00ED1236">
        <w:rPr>
          <w:rFonts w:ascii="Arial" w:eastAsia="Times New Roman" w:hAnsi="Arial" w:cs="Arial"/>
          <w:color w:val="000000"/>
          <w:sz w:val="20"/>
          <w:szCs w:val="20"/>
        </w:rPr>
        <w:t xml:space="preserve"> à </w:t>
      </w:r>
      <w:r w:rsidR="000C50E4" w:rsidRPr="00ED1236">
        <w:rPr>
          <w:rFonts w:ascii="Arial" w:eastAsia="Times New Roman" w:hAnsi="Arial" w:cs="Arial"/>
          <w:color w:val="000000"/>
          <w:sz w:val="20"/>
          <w:szCs w:val="20"/>
          <w:shd w:val="clear" w:color="auto" w:fill="FFFFFF" w:themeFill="background1"/>
        </w:rPr>
        <w:t>4</w:t>
      </w:r>
      <w:r w:rsidRPr="00ED1236">
        <w:rPr>
          <w:rFonts w:ascii="Arial" w:eastAsia="Times New Roman" w:hAnsi="Arial" w:cs="Arial"/>
          <w:color w:val="000000"/>
          <w:sz w:val="20"/>
          <w:szCs w:val="20"/>
          <w:shd w:val="clear" w:color="auto" w:fill="FFFFFF" w:themeFill="background1"/>
        </w:rPr>
        <w:t xml:space="preserve"> ans</w:t>
      </w:r>
      <w:r w:rsidRPr="00ED1236">
        <w:rPr>
          <w:rFonts w:ascii="Arial" w:eastAsia="Times New Roman" w:hAnsi="Arial" w:cs="Arial"/>
          <w:color w:val="000000"/>
          <w:sz w:val="20"/>
          <w:szCs w:val="20"/>
        </w:rPr>
        <w:t>.</w:t>
      </w:r>
    </w:p>
    <w:p w14:paraId="3E3D0290" w14:textId="77777777" w:rsidR="005012C7" w:rsidRPr="00ED1236" w:rsidRDefault="005012C7" w:rsidP="00EE396D">
      <w:pPr>
        <w:shd w:val="clear" w:color="auto" w:fill="FFFFFF" w:themeFill="background1"/>
        <w:spacing w:line="264" w:lineRule="auto"/>
        <w:jc w:val="both"/>
        <w:rPr>
          <w:rFonts w:ascii="Arial" w:eastAsia="Times New Roman" w:hAnsi="Arial" w:cs="Arial"/>
          <w:bCs/>
          <w:color w:val="000000"/>
          <w:sz w:val="20"/>
          <w:szCs w:val="20"/>
        </w:rPr>
      </w:pPr>
    </w:p>
    <w:p w14:paraId="45982AC6" w14:textId="6E773FEB" w:rsidR="005012C7" w:rsidRPr="00ED1236" w:rsidRDefault="005012C7" w:rsidP="00EE396D">
      <w:pPr>
        <w:shd w:val="clear" w:color="auto" w:fill="FFFFFF" w:themeFill="background1"/>
        <w:spacing w:line="264" w:lineRule="auto"/>
        <w:jc w:val="both"/>
        <w:rPr>
          <w:rFonts w:ascii="Arial" w:eastAsia="Times New Roman" w:hAnsi="Arial" w:cs="Arial"/>
          <w:color w:val="000000"/>
          <w:sz w:val="20"/>
          <w:szCs w:val="20"/>
        </w:rPr>
      </w:pPr>
      <w:r w:rsidRPr="00ED1236">
        <w:rPr>
          <w:rFonts w:ascii="Arial" w:eastAsia="Times New Roman" w:hAnsi="Arial" w:cs="Arial"/>
          <w:color w:val="000000"/>
          <w:sz w:val="20"/>
          <w:szCs w:val="20"/>
        </w:rPr>
        <w:t xml:space="preserve">Ainsi, le présent accord est conclu pour une durée déterminée </w:t>
      </w:r>
      <w:r w:rsidRPr="00ED1236">
        <w:rPr>
          <w:rFonts w:ascii="Arial" w:eastAsia="Times New Roman" w:hAnsi="Arial" w:cs="Arial"/>
          <w:color w:val="000000"/>
          <w:sz w:val="20"/>
          <w:szCs w:val="20"/>
          <w:shd w:val="clear" w:color="auto" w:fill="FFFFFF" w:themeFill="background1"/>
        </w:rPr>
        <w:t xml:space="preserve">de </w:t>
      </w:r>
      <w:r w:rsidR="000C50E4" w:rsidRPr="00ED1236">
        <w:rPr>
          <w:rFonts w:ascii="Arial" w:eastAsia="Times New Roman" w:hAnsi="Arial" w:cs="Arial"/>
          <w:color w:val="000000"/>
          <w:sz w:val="20"/>
          <w:szCs w:val="20"/>
          <w:shd w:val="clear" w:color="auto" w:fill="FFFFFF" w:themeFill="background1"/>
        </w:rPr>
        <w:t>4</w:t>
      </w:r>
      <w:r w:rsidR="00682085" w:rsidRPr="00ED1236">
        <w:rPr>
          <w:rFonts w:ascii="Arial" w:eastAsia="Times New Roman" w:hAnsi="Arial" w:cs="Arial"/>
          <w:color w:val="000000"/>
          <w:sz w:val="20"/>
          <w:szCs w:val="20"/>
          <w:shd w:val="clear" w:color="auto" w:fill="FFFFFF" w:themeFill="background1"/>
        </w:rPr>
        <w:t xml:space="preserve"> ans</w:t>
      </w:r>
      <w:r w:rsidRPr="00ED1236">
        <w:rPr>
          <w:rFonts w:ascii="Arial" w:eastAsia="Times New Roman" w:hAnsi="Arial" w:cs="Arial"/>
          <w:color w:val="000000"/>
          <w:sz w:val="20"/>
          <w:szCs w:val="20"/>
          <w:shd w:val="clear" w:color="auto" w:fill="FFFFFF" w:themeFill="background1"/>
        </w:rPr>
        <w:t xml:space="preserve"> et cessera</w:t>
      </w:r>
      <w:r w:rsidRPr="00ED1236">
        <w:rPr>
          <w:rFonts w:ascii="Arial" w:eastAsia="Times New Roman" w:hAnsi="Arial" w:cs="Arial"/>
          <w:color w:val="000000"/>
          <w:sz w:val="20"/>
          <w:szCs w:val="20"/>
        </w:rPr>
        <w:t xml:space="preserve"> de produire effet </w:t>
      </w:r>
      <w:r w:rsidR="006E57DB" w:rsidRPr="00ED1236">
        <w:rPr>
          <w:rFonts w:ascii="Arial" w:eastAsia="Times New Roman" w:hAnsi="Arial" w:cs="Arial"/>
          <w:color w:val="000000"/>
          <w:sz w:val="20"/>
          <w:szCs w:val="20"/>
        </w:rPr>
        <w:t xml:space="preserve">le </w:t>
      </w:r>
      <w:r w:rsidR="00ED1236">
        <w:rPr>
          <w:rFonts w:ascii="Arial" w:eastAsia="Times New Roman" w:hAnsi="Arial" w:cs="Arial"/>
          <w:color w:val="000000"/>
          <w:sz w:val="20"/>
          <w:szCs w:val="20"/>
        </w:rPr>
        <w:t>7 avril 2030</w:t>
      </w:r>
      <w:r w:rsidRPr="00ED1236">
        <w:rPr>
          <w:rFonts w:ascii="Arial" w:eastAsia="Times New Roman" w:hAnsi="Arial" w:cs="Arial"/>
          <w:color w:val="000000"/>
          <w:sz w:val="20"/>
          <w:szCs w:val="20"/>
        </w:rPr>
        <w:t>. Il n’est pas tacitement reconductible.</w:t>
      </w:r>
    </w:p>
    <w:p w14:paraId="36ADCB2A" w14:textId="77777777" w:rsidR="00425235" w:rsidRPr="00ED1236" w:rsidRDefault="00425235" w:rsidP="00EE396D">
      <w:pPr>
        <w:shd w:val="clear" w:color="auto" w:fill="FFFFFF" w:themeFill="background1"/>
        <w:spacing w:line="264" w:lineRule="auto"/>
        <w:jc w:val="both"/>
        <w:rPr>
          <w:rFonts w:ascii="Arial" w:eastAsia="Times New Roman" w:hAnsi="Arial" w:cs="Arial"/>
          <w:color w:val="000000"/>
          <w:sz w:val="20"/>
          <w:szCs w:val="20"/>
        </w:rPr>
      </w:pPr>
    </w:p>
    <w:p w14:paraId="1EF014CE" w14:textId="77777777" w:rsidR="00425235" w:rsidRPr="00ED1236" w:rsidRDefault="00425235" w:rsidP="00EE396D">
      <w:pPr>
        <w:shd w:val="clear" w:color="auto" w:fill="FFFFFF" w:themeFill="background1"/>
        <w:spacing w:line="264" w:lineRule="auto"/>
        <w:jc w:val="both"/>
        <w:rPr>
          <w:rFonts w:ascii="Arial" w:eastAsia="Times New Roman" w:hAnsi="Arial" w:cs="Arial"/>
          <w:bCs/>
          <w:color w:val="000000"/>
          <w:sz w:val="20"/>
          <w:szCs w:val="20"/>
        </w:rPr>
      </w:pPr>
      <w:r w:rsidRPr="00ED1236">
        <w:rPr>
          <w:rFonts w:ascii="Arial" w:eastAsia="Times New Roman" w:hAnsi="Arial" w:cs="Arial"/>
          <w:color w:val="000000"/>
          <w:sz w:val="20"/>
          <w:szCs w:val="20"/>
        </w:rPr>
        <w:t xml:space="preserve">Il est précisé que les salariés qui bénéficient d’un dispositif prévu par le présent accord continueront d’en bénéficier même après son éventuelle expiration.  </w:t>
      </w:r>
    </w:p>
    <w:p w14:paraId="7C1E1602" w14:textId="77777777" w:rsidR="00425235" w:rsidRPr="00ED1236" w:rsidRDefault="00425235" w:rsidP="00EE396D">
      <w:pPr>
        <w:shd w:val="clear" w:color="auto" w:fill="FFFFFF" w:themeFill="background1"/>
        <w:spacing w:line="264" w:lineRule="auto"/>
        <w:jc w:val="both"/>
        <w:rPr>
          <w:rFonts w:ascii="Arial" w:eastAsia="Times New Roman" w:hAnsi="Arial" w:cs="Arial"/>
          <w:color w:val="000000"/>
          <w:sz w:val="20"/>
          <w:szCs w:val="20"/>
        </w:rPr>
      </w:pPr>
    </w:p>
    <w:p w14:paraId="31108DC8" w14:textId="77777777" w:rsidR="009D030E" w:rsidRPr="00ED1236" w:rsidRDefault="009D030E" w:rsidP="00EE396D">
      <w:pPr>
        <w:shd w:val="clear" w:color="auto" w:fill="FFFFFF" w:themeFill="background1"/>
        <w:jc w:val="both"/>
        <w:rPr>
          <w:rFonts w:ascii="Arial" w:hAnsi="Arial" w:cs="Arial"/>
          <w:sz w:val="20"/>
          <w:szCs w:val="20"/>
        </w:rPr>
      </w:pPr>
    </w:p>
    <w:p w14:paraId="71187375" w14:textId="55797F2C" w:rsidR="008B23E3" w:rsidRPr="00ED1236" w:rsidRDefault="008B23E3" w:rsidP="00EE396D">
      <w:pPr>
        <w:shd w:val="clear" w:color="auto" w:fill="FFFFFF" w:themeFill="background1"/>
        <w:jc w:val="both"/>
        <w:rPr>
          <w:rFonts w:ascii="Arial" w:hAnsi="Arial" w:cs="Arial"/>
          <w:b/>
          <w:sz w:val="20"/>
          <w:szCs w:val="20"/>
          <w:u w:val="single"/>
        </w:rPr>
      </w:pPr>
      <w:r w:rsidRPr="00ED1236">
        <w:rPr>
          <w:rFonts w:ascii="Arial" w:hAnsi="Arial" w:cs="Arial"/>
          <w:b/>
          <w:sz w:val="20"/>
          <w:szCs w:val="20"/>
          <w:u w:val="single"/>
        </w:rPr>
        <w:t>Article 3 : Révision de l’accord</w:t>
      </w:r>
    </w:p>
    <w:p w14:paraId="52123974" w14:textId="77777777" w:rsidR="008B23E3" w:rsidRPr="00ED1236" w:rsidRDefault="008B23E3" w:rsidP="00EE396D">
      <w:pPr>
        <w:shd w:val="clear" w:color="auto" w:fill="FFFFFF" w:themeFill="background1"/>
        <w:jc w:val="both"/>
        <w:rPr>
          <w:rFonts w:ascii="Arial" w:hAnsi="Arial" w:cs="Arial"/>
          <w:b/>
          <w:sz w:val="20"/>
          <w:szCs w:val="20"/>
        </w:rPr>
      </w:pPr>
    </w:p>
    <w:p w14:paraId="2032EAFD"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Le présent accord peut être révisé à tout moment.</w:t>
      </w:r>
    </w:p>
    <w:p w14:paraId="5C6DA933"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7600F9B1"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La procédure de révision du présent accord ne peut être engagée que par la Direction ou l’une des parties habilitées en application des dispositions du code du travail.</w:t>
      </w:r>
    </w:p>
    <w:p w14:paraId="1E77F849"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7B7CBB18"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Information devra en être faite à la Direction, lorsque celle-ci n’est pas à l’origine de l’engagement de la procédure, et à chacune des autres parties habilitées à engager la procédure de révision par courrier électronique ou courrier recommandé avec accusé de réception.</w:t>
      </w:r>
    </w:p>
    <w:p w14:paraId="7B2278DB" w14:textId="77777777" w:rsidR="008B23E3" w:rsidRPr="00ED1236" w:rsidRDefault="008B23E3" w:rsidP="00EE396D">
      <w:pPr>
        <w:shd w:val="clear" w:color="auto" w:fill="FFFFFF" w:themeFill="background1"/>
        <w:jc w:val="both"/>
        <w:rPr>
          <w:rFonts w:ascii="Arial" w:hAnsi="Arial" w:cs="Arial"/>
          <w:b/>
          <w:sz w:val="20"/>
          <w:szCs w:val="20"/>
        </w:rPr>
      </w:pPr>
    </w:p>
    <w:p w14:paraId="7483748C" w14:textId="77777777" w:rsidR="008B23E3" w:rsidRPr="00ED1236" w:rsidRDefault="008B23E3" w:rsidP="00EE396D">
      <w:pPr>
        <w:shd w:val="clear" w:color="auto" w:fill="FFFFFF" w:themeFill="background1"/>
        <w:jc w:val="both"/>
        <w:rPr>
          <w:rFonts w:ascii="Arial" w:hAnsi="Arial" w:cs="Arial"/>
          <w:b/>
          <w:sz w:val="20"/>
          <w:szCs w:val="20"/>
        </w:rPr>
      </w:pPr>
    </w:p>
    <w:p w14:paraId="721B1CF6" w14:textId="77777777" w:rsidR="008B23E3" w:rsidRPr="00ED1236" w:rsidRDefault="008B23E3" w:rsidP="00EE396D">
      <w:pPr>
        <w:keepNext/>
        <w:keepLines/>
        <w:shd w:val="clear" w:color="auto" w:fill="FFFFFF" w:themeFill="background1"/>
        <w:jc w:val="both"/>
        <w:outlineLvl w:val="1"/>
        <w:rPr>
          <w:rFonts w:ascii="Arial" w:eastAsiaTheme="majorEastAsia" w:hAnsi="Arial" w:cs="Arial"/>
          <w:b/>
          <w:sz w:val="20"/>
          <w:szCs w:val="20"/>
          <w:u w:val="single"/>
          <w:lang w:eastAsia="en-US"/>
        </w:rPr>
      </w:pPr>
      <w:bookmarkStart w:id="0" w:name="_Toc25576490"/>
      <w:r w:rsidRPr="00ED1236">
        <w:rPr>
          <w:rFonts w:ascii="Arial" w:eastAsiaTheme="majorEastAsia" w:hAnsi="Arial" w:cs="Arial"/>
          <w:b/>
          <w:sz w:val="20"/>
          <w:szCs w:val="20"/>
          <w:u w:val="single"/>
          <w:lang w:eastAsia="en-US"/>
        </w:rPr>
        <w:t>Article 4 : Communication de l'accord</w:t>
      </w:r>
      <w:bookmarkEnd w:id="0"/>
    </w:p>
    <w:p w14:paraId="1532FE2F" w14:textId="77777777" w:rsidR="008B23E3" w:rsidRPr="00ED1236" w:rsidRDefault="008B23E3" w:rsidP="00EE396D">
      <w:pPr>
        <w:shd w:val="clear" w:color="auto" w:fill="FFFFFF" w:themeFill="background1"/>
        <w:jc w:val="both"/>
        <w:rPr>
          <w:rFonts w:ascii="Arial" w:hAnsi="Arial" w:cs="Arial"/>
          <w:sz w:val="20"/>
          <w:szCs w:val="20"/>
        </w:rPr>
      </w:pPr>
    </w:p>
    <w:p w14:paraId="604E0B71"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Le texte du présent accord, une fois signé, sera notifié à l'ensemble des organisations syndicales représentatives dans l'entreprise.</w:t>
      </w:r>
    </w:p>
    <w:p w14:paraId="2D19DAFF" w14:textId="77777777" w:rsidR="008B23E3" w:rsidRPr="00ED1236" w:rsidRDefault="008B23E3" w:rsidP="00EE396D">
      <w:pPr>
        <w:keepNext/>
        <w:keepLines/>
        <w:shd w:val="clear" w:color="auto" w:fill="FFFFFF" w:themeFill="background1"/>
        <w:jc w:val="both"/>
        <w:outlineLvl w:val="1"/>
        <w:rPr>
          <w:rFonts w:ascii="Arial" w:eastAsiaTheme="majorEastAsia" w:hAnsi="Arial" w:cs="Arial"/>
          <w:b/>
          <w:sz w:val="20"/>
          <w:szCs w:val="20"/>
          <w:u w:val="single"/>
          <w:lang w:eastAsia="en-US"/>
        </w:rPr>
      </w:pPr>
      <w:bookmarkStart w:id="1" w:name="_Toc25576491"/>
    </w:p>
    <w:p w14:paraId="53F34685" w14:textId="77777777" w:rsidR="008B23E3" w:rsidRPr="00ED1236" w:rsidRDefault="008B23E3" w:rsidP="00EE396D">
      <w:pPr>
        <w:shd w:val="clear" w:color="auto" w:fill="FFFFFF" w:themeFill="background1"/>
        <w:jc w:val="both"/>
        <w:rPr>
          <w:rFonts w:ascii="Arial" w:hAnsi="Arial" w:cs="Arial"/>
          <w:sz w:val="20"/>
          <w:szCs w:val="20"/>
          <w:lang w:eastAsia="en-US"/>
        </w:rPr>
      </w:pPr>
    </w:p>
    <w:p w14:paraId="36E54D02" w14:textId="77777777" w:rsidR="008B23E3" w:rsidRPr="00ED1236" w:rsidRDefault="008B23E3" w:rsidP="00EE396D">
      <w:pPr>
        <w:keepNext/>
        <w:keepLines/>
        <w:shd w:val="clear" w:color="auto" w:fill="FFFFFF" w:themeFill="background1"/>
        <w:jc w:val="both"/>
        <w:outlineLvl w:val="1"/>
        <w:rPr>
          <w:rFonts w:ascii="Arial" w:eastAsiaTheme="majorEastAsia" w:hAnsi="Arial" w:cs="Arial"/>
          <w:b/>
          <w:sz w:val="20"/>
          <w:szCs w:val="20"/>
          <w:u w:val="single"/>
          <w:lang w:eastAsia="en-US"/>
        </w:rPr>
      </w:pPr>
      <w:r w:rsidRPr="00ED1236">
        <w:rPr>
          <w:rFonts w:ascii="Arial" w:eastAsiaTheme="majorEastAsia" w:hAnsi="Arial" w:cs="Arial"/>
          <w:b/>
          <w:sz w:val="20"/>
          <w:szCs w:val="20"/>
          <w:u w:val="single"/>
          <w:lang w:eastAsia="en-US"/>
        </w:rPr>
        <w:t>Article 5 : Dépôt de l’accord</w:t>
      </w:r>
      <w:bookmarkEnd w:id="1"/>
    </w:p>
    <w:p w14:paraId="15C826C3" w14:textId="77777777" w:rsidR="008B23E3" w:rsidRPr="00ED1236" w:rsidRDefault="008B23E3" w:rsidP="00EE396D">
      <w:pPr>
        <w:shd w:val="clear" w:color="auto" w:fill="FFFFFF" w:themeFill="background1"/>
        <w:jc w:val="both"/>
        <w:rPr>
          <w:rFonts w:ascii="Arial" w:hAnsi="Arial" w:cs="Arial"/>
          <w:sz w:val="20"/>
          <w:szCs w:val="20"/>
        </w:rPr>
      </w:pPr>
    </w:p>
    <w:p w14:paraId="3A83C2EF"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Le présent accord donnera lieu à dépôt dans les conditions prévues au Code du travail. Il sera déposé :</w:t>
      </w:r>
    </w:p>
    <w:p w14:paraId="6BDA1839"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28E034E6" w14:textId="77777777" w:rsidR="008B23E3" w:rsidRPr="00ED1236" w:rsidRDefault="008B23E3" w:rsidP="00EE396D">
      <w:pPr>
        <w:numPr>
          <w:ilvl w:val="0"/>
          <w:numId w:val="8"/>
        </w:numPr>
        <w:shd w:val="clear" w:color="auto" w:fill="FFFFFF" w:themeFill="background1"/>
        <w:spacing w:line="264" w:lineRule="auto"/>
        <w:ind w:left="360"/>
        <w:jc w:val="both"/>
        <w:rPr>
          <w:rFonts w:ascii="Arial" w:hAnsi="Arial" w:cs="Arial"/>
          <w:sz w:val="20"/>
          <w:szCs w:val="20"/>
        </w:rPr>
      </w:pPr>
      <w:proofErr w:type="gramStart"/>
      <w:r w:rsidRPr="00ED1236">
        <w:rPr>
          <w:rFonts w:ascii="Arial" w:hAnsi="Arial" w:cs="Arial"/>
          <w:sz w:val="20"/>
          <w:szCs w:val="20"/>
        </w:rPr>
        <w:lastRenderedPageBreak/>
        <w:t>sur</w:t>
      </w:r>
      <w:proofErr w:type="gramEnd"/>
      <w:r w:rsidRPr="00ED1236">
        <w:rPr>
          <w:rFonts w:ascii="Arial" w:hAnsi="Arial" w:cs="Arial"/>
          <w:sz w:val="20"/>
          <w:szCs w:val="20"/>
        </w:rPr>
        <w:t xml:space="preserve"> la plateforme de téléprocédure dénommée</w:t>
      </w:r>
      <w:proofErr w:type="gramStart"/>
      <w:r w:rsidRPr="00ED1236">
        <w:rPr>
          <w:rFonts w:ascii="Arial" w:hAnsi="Arial" w:cs="Arial"/>
          <w:sz w:val="20"/>
          <w:szCs w:val="20"/>
        </w:rPr>
        <w:t xml:space="preserve"> «</w:t>
      </w:r>
      <w:proofErr w:type="spellStart"/>
      <w:r w:rsidRPr="00ED1236">
        <w:rPr>
          <w:rFonts w:ascii="Arial" w:hAnsi="Arial" w:cs="Arial"/>
          <w:sz w:val="20"/>
          <w:szCs w:val="20"/>
        </w:rPr>
        <w:t>TéléAccords</w:t>
      </w:r>
      <w:proofErr w:type="spellEnd"/>
      <w:proofErr w:type="gramEnd"/>
      <w:r w:rsidRPr="00ED1236">
        <w:rPr>
          <w:rFonts w:ascii="Arial" w:hAnsi="Arial" w:cs="Arial"/>
          <w:sz w:val="20"/>
          <w:szCs w:val="20"/>
        </w:rPr>
        <w:t> » accompagné des pièces prévues par les dispositions du code du travail ;</w:t>
      </w:r>
    </w:p>
    <w:p w14:paraId="3C5A2E80" w14:textId="77777777" w:rsidR="00583BF6" w:rsidRPr="00ED1236" w:rsidRDefault="008B23E3" w:rsidP="00EE396D">
      <w:pPr>
        <w:numPr>
          <w:ilvl w:val="0"/>
          <w:numId w:val="8"/>
        </w:numPr>
        <w:shd w:val="clear" w:color="auto" w:fill="FFFFFF" w:themeFill="background1"/>
        <w:spacing w:line="264" w:lineRule="auto"/>
        <w:ind w:left="360"/>
        <w:jc w:val="both"/>
        <w:rPr>
          <w:rFonts w:ascii="Arial" w:hAnsi="Arial" w:cs="Arial"/>
          <w:sz w:val="20"/>
          <w:szCs w:val="20"/>
        </w:rPr>
      </w:pPr>
      <w:proofErr w:type="gramStart"/>
      <w:r w:rsidRPr="00ED1236">
        <w:rPr>
          <w:rFonts w:ascii="Arial" w:hAnsi="Arial" w:cs="Arial"/>
          <w:sz w:val="20"/>
          <w:szCs w:val="20"/>
        </w:rPr>
        <w:t>et</w:t>
      </w:r>
      <w:proofErr w:type="gramEnd"/>
      <w:r w:rsidRPr="00ED1236">
        <w:rPr>
          <w:rFonts w:ascii="Arial" w:hAnsi="Arial" w:cs="Arial"/>
          <w:sz w:val="20"/>
          <w:szCs w:val="20"/>
        </w:rPr>
        <w:t xml:space="preserve"> en un exemplaire auprès du greffe du conseil de prud'hommes de Toulouse. </w:t>
      </w:r>
    </w:p>
    <w:p w14:paraId="6893A011" w14:textId="77777777" w:rsidR="00EA3CC1" w:rsidRPr="00ED1236" w:rsidRDefault="00EA3CC1" w:rsidP="00EE396D">
      <w:pPr>
        <w:shd w:val="clear" w:color="auto" w:fill="FFFFFF" w:themeFill="background1"/>
        <w:spacing w:line="264" w:lineRule="auto"/>
        <w:ind w:left="360"/>
        <w:jc w:val="both"/>
        <w:rPr>
          <w:rFonts w:ascii="Arial" w:hAnsi="Arial" w:cs="Arial"/>
          <w:sz w:val="20"/>
          <w:szCs w:val="20"/>
        </w:rPr>
      </w:pPr>
    </w:p>
    <w:p w14:paraId="337B85FC" w14:textId="77777777" w:rsidR="00EA3CC1" w:rsidRPr="00ED1236" w:rsidRDefault="00EA3CC1" w:rsidP="00EE396D">
      <w:pPr>
        <w:shd w:val="clear" w:color="auto" w:fill="FFFFFF" w:themeFill="background1"/>
        <w:spacing w:line="264" w:lineRule="auto"/>
        <w:ind w:left="360"/>
        <w:jc w:val="both"/>
        <w:rPr>
          <w:rFonts w:ascii="Arial" w:hAnsi="Arial" w:cs="Arial"/>
          <w:sz w:val="20"/>
          <w:szCs w:val="20"/>
        </w:rPr>
      </w:pPr>
    </w:p>
    <w:p w14:paraId="6AB6C142" w14:textId="77777777" w:rsidR="008B23E3" w:rsidRPr="00ED1236" w:rsidRDefault="008B23E3" w:rsidP="00EE396D">
      <w:pPr>
        <w:keepNext/>
        <w:keepLines/>
        <w:shd w:val="clear" w:color="auto" w:fill="FFFFFF" w:themeFill="background1"/>
        <w:jc w:val="both"/>
        <w:outlineLvl w:val="1"/>
        <w:rPr>
          <w:rFonts w:ascii="Arial" w:eastAsiaTheme="majorEastAsia" w:hAnsi="Arial" w:cs="Arial"/>
          <w:b/>
          <w:sz w:val="20"/>
          <w:szCs w:val="20"/>
          <w:u w:val="single"/>
          <w:lang w:eastAsia="en-US"/>
        </w:rPr>
      </w:pPr>
      <w:bookmarkStart w:id="2" w:name="_Toc33459022"/>
      <w:r w:rsidRPr="00ED1236">
        <w:rPr>
          <w:rFonts w:ascii="Arial" w:eastAsiaTheme="majorEastAsia" w:hAnsi="Arial" w:cs="Arial"/>
          <w:b/>
          <w:sz w:val="20"/>
          <w:szCs w:val="20"/>
          <w:u w:val="single"/>
          <w:lang w:eastAsia="en-US"/>
        </w:rPr>
        <w:t>Article 6 : Dénonciation de l’accord</w:t>
      </w:r>
      <w:bookmarkEnd w:id="2"/>
      <w:r w:rsidRPr="00ED1236">
        <w:rPr>
          <w:rFonts w:ascii="Arial" w:eastAsiaTheme="majorEastAsia" w:hAnsi="Arial" w:cs="Arial"/>
          <w:b/>
          <w:sz w:val="20"/>
          <w:szCs w:val="20"/>
          <w:u w:val="single"/>
          <w:lang w:eastAsia="en-US"/>
        </w:rPr>
        <w:t xml:space="preserve"> </w:t>
      </w:r>
    </w:p>
    <w:p w14:paraId="0020FC3D" w14:textId="77777777" w:rsidR="008B23E3" w:rsidRPr="00ED1236" w:rsidRDefault="008B23E3" w:rsidP="00EE396D">
      <w:pPr>
        <w:shd w:val="clear" w:color="auto" w:fill="FFFFFF" w:themeFill="background1"/>
        <w:jc w:val="both"/>
        <w:rPr>
          <w:rFonts w:ascii="Arial" w:hAnsi="Arial" w:cs="Arial"/>
          <w:sz w:val="20"/>
          <w:szCs w:val="20"/>
        </w:rPr>
      </w:pPr>
    </w:p>
    <w:p w14:paraId="0C795BEC"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Le présent accord pourra être dénoncé par l'une ou l'autre des parties signataires moyennant un préavis de trois mois.  </w:t>
      </w:r>
    </w:p>
    <w:p w14:paraId="26C82336"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66FB927E"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La partie qui dénonce l'accord doit notifier cette décision par lettre recommandée avec accusé de réception à l'autre partie.</w:t>
      </w:r>
    </w:p>
    <w:p w14:paraId="5C2FCC18"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30B58E7C"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La Direction et les parties signataires se réuniront pendant la durée du préavis pour discuter les possibilités d'un nouvel accord.</w:t>
      </w:r>
    </w:p>
    <w:p w14:paraId="4027F5C0" w14:textId="77777777" w:rsidR="00953C83" w:rsidRPr="00ED1236" w:rsidRDefault="00953C83" w:rsidP="00EE396D">
      <w:pPr>
        <w:shd w:val="clear" w:color="auto" w:fill="FFFFFF" w:themeFill="background1"/>
        <w:spacing w:line="264" w:lineRule="auto"/>
        <w:jc w:val="both"/>
        <w:rPr>
          <w:rFonts w:ascii="Arial" w:hAnsi="Arial" w:cs="Arial"/>
          <w:sz w:val="20"/>
          <w:szCs w:val="20"/>
        </w:rPr>
      </w:pPr>
    </w:p>
    <w:p w14:paraId="580BA442"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51A96C31" w14:textId="77777777" w:rsidR="008B23E3" w:rsidRPr="00ED1236" w:rsidRDefault="008B23E3" w:rsidP="00EE396D">
      <w:pPr>
        <w:keepNext/>
        <w:keepLines/>
        <w:shd w:val="clear" w:color="auto" w:fill="FFFFFF" w:themeFill="background1"/>
        <w:spacing w:line="264" w:lineRule="auto"/>
        <w:jc w:val="both"/>
        <w:outlineLvl w:val="1"/>
        <w:rPr>
          <w:rFonts w:ascii="Arial" w:eastAsiaTheme="majorEastAsia" w:hAnsi="Arial" w:cs="Arial"/>
          <w:b/>
          <w:sz w:val="20"/>
          <w:szCs w:val="20"/>
          <w:u w:val="single"/>
          <w:lang w:eastAsia="en-US"/>
        </w:rPr>
      </w:pPr>
      <w:r w:rsidRPr="00ED1236">
        <w:rPr>
          <w:rFonts w:ascii="Arial" w:eastAsiaTheme="majorEastAsia" w:hAnsi="Arial" w:cs="Arial"/>
          <w:b/>
          <w:sz w:val="20"/>
          <w:szCs w:val="20"/>
          <w:u w:val="single"/>
          <w:lang w:eastAsia="en-US"/>
        </w:rPr>
        <w:t xml:space="preserve">Article 7 : Publication de l’accord </w:t>
      </w:r>
    </w:p>
    <w:p w14:paraId="6BA86313"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35EDB07C" w14:textId="77777777" w:rsidR="008B23E3" w:rsidRPr="00ED1236" w:rsidRDefault="008B23E3"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Le présent accord fera l’objet d’une publication dans la base de données nationale visée à l’article L. 2231-5-1 du Code du travail dans une version ne comportant pas les noms et prénoms des négociateurs et des signataires.</w:t>
      </w:r>
    </w:p>
    <w:p w14:paraId="2B7E8101" w14:textId="77777777" w:rsidR="000F5FA5" w:rsidRPr="00ED1236" w:rsidRDefault="000F5FA5" w:rsidP="00EE396D">
      <w:pPr>
        <w:shd w:val="clear" w:color="auto" w:fill="FFFFFF" w:themeFill="background1"/>
        <w:spacing w:line="264" w:lineRule="auto"/>
        <w:jc w:val="both"/>
        <w:rPr>
          <w:rFonts w:ascii="Arial" w:hAnsi="Arial" w:cs="Arial"/>
          <w:sz w:val="20"/>
          <w:szCs w:val="20"/>
        </w:rPr>
      </w:pPr>
    </w:p>
    <w:p w14:paraId="0A8599FA" w14:textId="77777777" w:rsidR="00682085" w:rsidRPr="00ED1236" w:rsidRDefault="00682085" w:rsidP="00EE396D">
      <w:pPr>
        <w:shd w:val="clear" w:color="auto" w:fill="FFFFFF" w:themeFill="background1"/>
        <w:spacing w:line="264" w:lineRule="auto"/>
        <w:jc w:val="both"/>
        <w:rPr>
          <w:rFonts w:ascii="Arial" w:hAnsi="Arial" w:cs="Arial"/>
          <w:sz w:val="20"/>
          <w:szCs w:val="20"/>
        </w:rPr>
      </w:pPr>
    </w:p>
    <w:p w14:paraId="6409B8E4" w14:textId="77777777" w:rsidR="00682085" w:rsidRPr="00ED1236" w:rsidRDefault="00682085" w:rsidP="00EE396D">
      <w:pPr>
        <w:shd w:val="clear" w:color="auto" w:fill="FFFFFF" w:themeFill="background1"/>
        <w:rPr>
          <w:rFonts w:ascii="Arial" w:hAnsi="Arial" w:cs="Arial"/>
          <w:b/>
          <w:sz w:val="20"/>
          <w:szCs w:val="20"/>
          <w:u w:val="single"/>
        </w:rPr>
      </w:pPr>
      <w:r w:rsidRPr="00ED1236">
        <w:rPr>
          <w:rFonts w:ascii="Arial" w:hAnsi="Arial" w:cs="Arial"/>
          <w:b/>
          <w:sz w:val="20"/>
          <w:szCs w:val="20"/>
          <w:u w:val="single"/>
          <w:shd w:val="clear" w:color="auto" w:fill="FFFFFF" w:themeFill="background1"/>
        </w:rPr>
        <w:t>Article 8 : Clause de rendez-vous</w:t>
      </w:r>
    </w:p>
    <w:p w14:paraId="6406E1C3" w14:textId="77777777" w:rsidR="00682085" w:rsidRPr="00ED1236" w:rsidRDefault="00682085" w:rsidP="00EE396D">
      <w:pPr>
        <w:shd w:val="clear" w:color="auto" w:fill="FFFFFF" w:themeFill="background1"/>
        <w:rPr>
          <w:rFonts w:ascii="Arial" w:hAnsi="Arial" w:cs="Arial"/>
          <w:b/>
          <w:sz w:val="20"/>
          <w:szCs w:val="20"/>
          <w:u w:val="single"/>
        </w:rPr>
      </w:pPr>
    </w:p>
    <w:p w14:paraId="2F44F199" w14:textId="1D8F10F8" w:rsidR="00A11D8B" w:rsidRPr="00ED1236" w:rsidRDefault="00A11D8B" w:rsidP="00826B30">
      <w:pPr>
        <w:shd w:val="clear" w:color="auto" w:fill="FFFFFF" w:themeFill="background1"/>
        <w:spacing w:line="264" w:lineRule="auto"/>
        <w:jc w:val="both"/>
        <w:rPr>
          <w:rFonts w:ascii="Arial" w:hAnsi="Arial" w:cs="Arial"/>
          <w:bCs/>
          <w:sz w:val="20"/>
          <w:szCs w:val="20"/>
        </w:rPr>
      </w:pPr>
      <w:r w:rsidRPr="00ED1236">
        <w:rPr>
          <w:rFonts w:ascii="Arial" w:hAnsi="Arial" w:cs="Arial"/>
          <w:bCs/>
          <w:sz w:val="20"/>
          <w:szCs w:val="20"/>
        </w:rPr>
        <w:t xml:space="preserve">Les parties signataires du présent accord s’engagent à se rencontrer dans les deux ans à compter de la signature du présent accord, en vue d’entamer des négociations relatives à l’emploi des séniors. </w:t>
      </w:r>
    </w:p>
    <w:p w14:paraId="7A986421" w14:textId="77777777" w:rsidR="008B23E3" w:rsidRPr="00ED1236" w:rsidRDefault="008B23E3" w:rsidP="00EE396D">
      <w:pPr>
        <w:shd w:val="clear" w:color="auto" w:fill="FFFFFF" w:themeFill="background1"/>
        <w:spacing w:line="264" w:lineRule="auto"/>
        <w:jc w:val="both"/>
        <w:rPr>
          <w:rFonts w:ascii="Arial" w:hAnsi="Arial" w:cs="Arial"/>
          <w:sz w:val="20"/>
          <w:szCs w:val="20"/>
        </w:rPr>
      </w:pPr>
    </w:p>
    <w:p w14:paraId="43463316" w14:textId="77777777" w:rsidR="008B23E3" w:rsidRPr="00ED1236" w:rsidRDefault="008B23E3" w:rsidP="00EE396D">
      <w:pPr>
        <w:shd w:val="clear" w:color="auto" w:fill="FFFFFF" w:themeFill="background1"/>
        <w:spacing w:line="264" w:lineRule="auto"/>
        <w:rPr>
          <w:rFonts w:ascii="Arial" w:hAnsi="Arial" w:cs="Arial"/>
          <w:sz w:val="20"/>
          <w:szCs w:val="20"/>
        </w:rPr>
      </w:pPr>
    </w:p>
    <w:p w14:paraId="77229873" w14:textId="77777777" w:rsidR="000D3A05" w:rsidRPr="00ED1236" w:rsidRDefault="000D3A05" w:rsidP="00EE396D">
      <w:pPr>
        <w:shd w:val="clear" w:color="auto" w:fill="FFFFFF" w:themeFill="background1"/>
        <w:spacing w:line="264" w:lineRule="auto"/>
        <w:rPr>
          <w:rFonts w:ascii="Arial" w:hAnsi="Arial" w:cs="Arial"/>
          <w:sz w:val="20"/>
          <w:szCs w:val="20"/>
        </w:rPr>
      </w:pPr>
    </w:p>
    <w:p w14:paraId="053F5C3B" w14:textId="77777777" w:rsidR="000D3A05" w:rsidRPr="00ED1236" w:rsidRDefault="000D3A05" w:rsidP="00EE396D">
      <w:pPr>
        <w:shd w:val="clear" w:color="auto" w:fill="FFFFFF" w:themeFill="background1"/>
        <w:spacing w:line="264" w:lineRule="auto"/>
        <w:rPr>
          <w:rFonts w:ascii="Arial" w:hAnsi="Arial" w:cs="Arial"/>
          <w:sz w:val="20"/>
          <w:szCs w:val="20"/>
        </w:rPr>
      </w:pPr>
    </w:p>
    <w:p w14:paraId="6AC1FF00" w14:textId="77777777" w:rsidR="000D3A05" w:rsidRPr="00ED1236" w:rsidRDefault="000D3A05" w:rsidP="00EE396D">
      <w:pPr>
        <w:shd w:val="clear" w:color="auto" w:fill="FFFFFF" w:themeFill="background1"/>
        <w:spacing w:line="264" w:lineRule="auto"/>
        <w:rPr>
          <w:rFonts w:ascii="Arial" w:hAnsi="Arial" w:cs="Arial"/>
          <w:sz w:val="20"/>
          <w:szCs w:val="20"/>
        </w:rPr>
      </w:pPr>
    </w:p>
    <w:p w14:paraId="2F608C5A" w14:textId="77777777" w:rsidR="008B23E3" w:rsidRPr="00ED1236" w:rsidRDefault="008B23E3" w:rsidP="00EE396D">
      <w:pPr>
        <w:shd w:val="clear" w:color="auto" w:fill="FFFFFF" w:themeFill="background1"/>
        <w:rPr>
          <w:rFonts w:ascii="Arial" w:hAnsi="Arial" w:cs="Arial"/>
          <w:sz w:val="20"/>
          <w:szCs w:val="20"/>
        </w:rPr>
      </w:pPr>
    </w:p>
    <w:p w14:paraId="25F51B02" w14:textId="77777777" w:rsidR="008B23E3" w:rsidRPr="00ED1236" w:rsidRDefault="008B23E3" w:rsidP="00EE396D">
      <w:pPr>
        <w:shd w:val="clear" w:color="auto" w:fill="FFFFFF" w:themeFill="background1"/>
        <w:rPr>
          <w:rFonts w:ascii="Arial" w:hAnsi="Arial" w:cs="Arial"/>
          <w:sz w:val="20"/>
          <w:szCs w:val="20"/>
        </w:rPr>
      </w:pPr>
    </w:p>
    <w:p w14:paraId="4719EC0D" w14:textId="77777777" w:rsidR="008B23E3" w:rsidRPr="00ED1236" w:rsidRDefault="008B23E3" w:rsidP="00EE396D">
      <w:pPr>
        <w:shd w:val="clear" w:color="auto" w:fill="FFFFFF" w:themeFill="background1"/>
        <w:rPr>
          <w:rFonts w:ascii="Arial" w:hAnsi="Arial" w:cs="Arial"/>
          <w:sz w:val="20"/>
          <w:szCs w:val="20"/>
        </w:rPr>
      </w:pPr>
    </w:p>
    <w:p w14:paraId="48817DC6" w14:textId="77777777" w:rsidR="008B23E3" w:rsidRPr="00ED1236" w:rsidRDefault="008B23E3" w:rsidP="00EE396D">
      <w:pPr>
        <w:shd w:val="clear" w:color="auto" w:fill="FFFFFF" w:themeFill="background1"/>
        <w:rPr>
          <w:rFonts w:ascii="Arial" w:hAnsi="Arial" w:cs="Arial"/>
          <w:sz w:val="20"/>
          <w:szCs w:val="20"/>
        </w:rPr>
      </w:pPr>
    </w:p>
    <w:p w14:paraId="2AC2E09C" w14:textId="77777777" w:rsidR="008B23E3" w:rsidRPr="00ED1236" w:rsidRDefault="008B23E3" w:rsidP="00EE396D">
      <w:pPr>
        <w:shd w:val="clear" w:color="auto" w:fill="FFFFFF" w:themeFill="background1"/>
        <w:rPr>
          <w:rFonts w:ascii="Arial" w:hAnsi="Arial" w:cs="Arial"/>
          <w:sz w:val="20"/>
          <w:szCs w:val="20"/>
        </w:rPr>
      </w:pPr>
    </w:p>
    <w:p w14:paraId="112F85AF" w14:textId="77777777" w:rsidR="008B23E3" w:rsidRPr="00ED1236" w:rsidRDefault="008B23E3" w:rsidP="00EE396D">
      <w:pPr>
        <w:shd w:val="clear" w:color="auto" w:fill="FFFFFF" w:themeFill="background1"/>
        <w:rPr>
          <w:rFonts w:ascii="Arial" w:hAnsi="Arial" w:cs="Arial"/>
          <w:sz w:val="20"/>
          <w:szCs w:val="20"/>
        </w:rPr>
      </w:pPr>
    </w:p>
    <w:p w14:paraId="67284936" w14:textId="77777777" w:rsidR="008B23E3" w:rsidRPr="00ED1236" w:rsidRDefault="008B23E3" w:rsidP="00EE396D">
      <w:pPr>
        <w:shd w:val="clear" w:color="auto" w:fill="FFFFFF" w:themeFill="background1"/>
        <w:rPr>
          <w:rFonts w:ascii="Arial" w:hAnsi="Arial" w:cs="Arial"/>
          <w:sz w:val="20"/>
          <w:szCs w:val="20"/>
        </w:rPr>
      </w:pPr>
    </w:p>
    <w:p w14:paraId="0F8D9721" w14:textId="77777777" w:rsidR="008B23E3" w:rsidRPr="00ED1236" w:rsidRDefault="008B23E3" w:rsidP="00EE396D">
      <w:pPr>
        <w:shd w:val="clear" w:color="auto" w:fill="FFFFFF" w:themeFill="background1"/>
        <w:rPr>
          <w:rFonts w:ascii="Arial" w:hAnsi="Arial" w:cs="Arial"/>
          <w:sz w:val="20"/>
          <w:szCs w:val="20"/>
        </w:rPr>
      </w:pPr>
    </w:p>
    <w:p w14:paraId="45EB7FCA" w14:textId="77777777" w:rsidR="008B23E3" w:rsidRPr="00ED1236" w:rsidRDefault="008B23E3" w:rsidP="00EE396D">
      <w:pPr>
        <w:shd w:val="clear" w:color="auto" w:fill="FFFFFF" w:themeFill="background1"/>
        <w:rPr>
          <w:rFonts w:ascii="Arial" w:hAnsi="Arial" w:cs="Arial"/>
          <w:sz w:val="20"/>
          <w:szCs w:val="20"/>
        </w:rPr>
      </w:pPr>
    </w:p>
    <w:p w14:paraId="76924810" w14:textId="77777777" w:rsidR="008B23E3" w:rsidRPr="00ED1236" w:rsidRDefault="008B23E3" w:rsidP="00EE396D">
      <w:pPr>
        <w:shd w:val="clear" w:color="auto" w:fill="FFFFFF" w:themeFill="background1"/>
        <w:rPr>
          <w:rFonts w:ascii="Arial" w:hAnsi="Arial" w:cs="Arial"/>
          <w:sz w:val="20"/>
          <w:szCs w:val="20"/>
        </w:rPr>
      </w:pPr>
    </w:p>
    <w:p w14:paraId="64E38C4A" w14:textId="77777777" w:rsidR="008B23E3" w:rsidRPr="00ED1236" w:rsidRDefault="008B23E3" w:rsidP="00EE396D">
      <w:pPr>
        <w:shd w:val="clear" w:color="auto" w:fill="FFFFFF" w:themeFill="background1"/>
        <w:rPr>
          <w:rFonts w:cs="Arial"/>
        </w:rPr>
      </w:pPr>
    </w:p>
    <w:p w14:paraId="0889E41A" w14:textId="77777777" w:rsidR="008B23E3" w:rsidRPr="00ED1236" w:rsidRDefault="008B23E3" w:rsidP="00EE396D">
      <w:pPr>
        <w:shd w:val="clear" w:color="auto" w:fill="FFFFFF" w:themeFill="background1"/>
        <w:rPr>
          <w:rFonts w:cs="Arial"/>
        </w:rPr>
      </w:pPr>
    </w:p>
    <w:p w14:paraId="2D007E88" w14:textId="77777777" w:rsidR="008B23E3" w:rsidRPr="00ED1236" w:rsidRDefault="008B23E3" w:rsidP="00EE396D">
      <w:pPr>
        <w:shd w:val="clear" w:color="auto" w:fill="FFFFFF" w:themeFill="background1"/>
        <w:rPr>
          <w:rFonts w:cs="Arial"/>
        </w:rPr>
      </w:pPr>
    </w:p>
    <w:p w14:paraId="0702ED05" w14:textId="77777777" w:rsidR="008B23E3" w:rsidRPr="00ED1236" w:rsidRDefault="008B23E3" w:rsidP="00EE396D">
      <w:pPr>
        <w:shd w:val="clear" w:color="auto" w:fill="FFFFFF" w:themeFill="background1"/>
        <w:rPr>
          <w:rFonts w:cs="Arial"/>
        </w:rPr>
      </w:pPr>
    </w:p>
    <w:p w14:paraId="164B827B" w14:textId="77777777" w:rsidR="008B23E3" w:rsidRPr="00ED1236" w:rsidRDefault="008B23E3" w:rsidP="00EE396D">
      <w:pPr>
        <w:shd w:val="clear" w:color="auto" w:fill="FFFFFF" w:themeFill="background1"/>
        <w:rPr>
          <w:rFonts w:cs="Arial"/>
        </w:rPr>
      </w:pPr>
    </w:p>
    <w:p w14:paraId="69D95BDB" w14:textId="77777777" w:rsidR="008B23E3" w:rsidRPr="00ED1236" w:rsidRDefault="008B23E3" w:rsidP="00EE396D">
      <w:pPr>
        <w:shd w:val="clear" w:color="auto" w:fill="FFFFFF" w:themeFill="background1"/>
        <w:rPr>
          <w:rFonts w:cs="Arial"/>
        </w:rPr>
      </w:pPr>
    </w:p>
    <w:p w14:paraId="52A5E315" w14:textId="77777777" w:rsidR="008B23E3" w:rsidRPr="00ED1236" w:rsidRDefault="008B23E3" w:rsidP="00EE396D">
      <w:pPr>
        <w:shd w:val="clear" w:color="auto" w:fill="FFFFFF" w:themeFill="background1"/>
        <w:rPr>
          <w:rFonts w:cs="Arial"/>
        </w:rPr>
      </w:pPr>
    </w:p>
    <w:p w14:paraId="464FD497" w14:textId="77777777" w:rsidR="008B23E3" w:rsidRPr="00ED1236" w:rsidRDefault="008B23E3" w:rsidP="00EE396D">
      <w:pPr>
        <w:pBdr>
          <w:top w:val="single" w:sz="4" w:space="1" w:color="auto"/>
          <w:left w:val="single" w:sz="4" w:space="4" w:color="auto"/>
          <w:bottom w:val="single" w:sz="4" w:space="1" w:color="auto"/>
          <w:right w:val="single" w:sz="4" w:space="4" w:color="auto"/>
        </w:pBdr>
        <w:shd w:val="clear" w:color="auto" w:fill="FFFFFF" w:themeFill="background1"/>
        <w:outlineLvl w:val="6"/>
        <w:rPr>
          <w:rFonts w:cs="Arial"/>
          <w:b/>
          <w:sz w:val="28"/>
          <w:szCs w:val="28"/>
        </w:rPr>
      </w:pPr>
    </w:p>
    <w:p w14:paraId="7F9B7ED7" w14:textId="77777777" w:rsidR="008B23E3" w:rsidRPr="00ED1236" w:rsidRDefault="008B23E3" w:rsidP="00EE396D">
      <w:pPr>
        <w:pBdr>
          <w:top w:val="single" w:sz="4" w:space="1" w:color="auto"/>
          <w:left w:val="single" w:sz="4" w:space="4" w:color="auto"/>
          <w:bottom w:val="single" w:sz="4" w:space="1" w:color="auto"/>
          <w:right w:val="single" w:sz="4" w:space="4" w:color="auto"/>
        </w:pBdr>
        <w:shd w:val="clear" w:color="auto" w:fill="FFFFFF" w:themeFill="background1"/>
        <w:jc w:val="center"/>
        <w:outlineLvl w:val="6"/>
        <w:rPr>
          <w:rFonts w:ascii="Arial" w:hAnsi="Arial" w:cs="Arial"/>
          <w:b/>
          <w:sz w:val="28"/>
          <w:szCs w:val="28"/>
        </w:rPr>
      </w:pPr>
      <w:r w:rsidRPr="00ED1236">
        <w:rPr>
          <w:rFonts w:ascii="Arial" w:hAnsi="Arial" w:cs="Arial"/>
          <w:b/>
          <w:sz w:val="28"/>
          <w:szCs w:val="28"/>
        </w:rPr>
        <w:t xml:space="preserve">CHAPITRE 2 : DISPOSITIONS </w:t>
      </w:r>
      <w:r w:rsidR="00F46E38" w:rsidRPr="00ED1236">
        <w:rPr>
          <w:rFonts w:ascii="Arial" w:hAnsi="Arial" w:cs="Arial"/>
          <w:b/>
          <w:sz w:val="28"/>
          <w:szCs w:val="28"/>
        </w:rPr>
        <w:t xml:space="preserve">PREALABLES </w:t>
      </w:r>
    </w:p>
    <w:p w14:paraId="0B5E0415" w14:textId="77777777" w:rsidR="008B3B9F" w:rsidRPr="00ED1236" w:rsidRDefault="008B3B9F" w:rsidP="00EE396D">
      <w:pPr>
        <w:pBdr>
          <w:top w:val="single" w:sz="4" w:space="1" w:color="auto"/>
          <w:left w:val="single" w:sz="4" w:space="4" w:color="auto"/>
          <w:bottom w:val="single" w:sz="4" w:space="1" w:color="auto"/>
          <w:right w:val="single" w:sz="4" w:space="4" w:color="auto"/>
        </w:pBdr>
        <w:shd w:val="clear" w:color="auto" w:fill="FFFFFF" w:themeFill="background1"/>
        <w:jc w:val="center"/>
        <w:outlineLvl w:val="6"/>
        <w:rPr>
          <w:rFonts w:cs="Arial"/>
          <w:b/>
          <w:sz w:val="28"/>
          <w:szCs w:val="28"/>
        </w:rPr>
      </w:pPr>
    </w:p>
    <w:p w14:paraId="30CF446A" w14:textId="77777777" w:rsidR="00DA37EA" w:rsidRPr="00ED1236" w:rsidRDefault="00DA37EA"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1A80657C" w14:textId="77777777" w:rsidR="005012C7" w:rsidRPr="00ED1236" w:rsidRDefault="005012C7" w:rsidP="00EE396D">
      <w:pPr>
        <w:shd w:val="clear" w:color="auto" w:fill="FFFFFF" w:themeFill="background1"/>
        <w:spacing w:line="264" w:lineRule="auto"/>
        <w:jc w:val="both"/>
        <w:rPr>
          <w:rFonts w:ascii="Arial" w:eastAsia="Calibri" w:hAnsi="Arial" w:cs="Arial"/>
          <w:b/>
          <w:bCs/>
          <w:sz w:val="20"/>
          <w:szCs w:val="20"/>
          <w:u w:val="single"/>
        </w:rPr>
      </w:pPr>
    </w:p>
    <w:p w14:paraId="4AC20AC1" w14:textId="483743ED" w:rsidR="005012C7" w:rsidRPr="00ED1236" w:rsidRDefault="005012C7" w:rsidP="00EE396D">
      <w:pPr>
        <w:shd w:val="clear" w:color="auto" w:fill="FFFFFF" w:themeFill="background1"/>
        <w:spacing w:line="264" w:lineRule="auto"/>
        <w:jc w:val="both"/>
        <w:rPr>
          <w:rFonts w:ascii="Arial" w:eastAsia="Calibri" w:hAnsi="Arial" w:cs="Arial"/>
          <w:b/>
          <w:sz w:val="20"/>
          <w:szCs w:val="20"/>
          <w:u w:val="single"/>
        </w:rPr>
      </w:pPr>
      <w:r w:rsidRPr="00ED1236">
        <w:rPr>
          <w:rFonts w:ascii="Arial" w:eastAsia="Calibri" w:hAnsi="Arial" w:cs="Arial"/>
          <w:b/>
          <w:bCs/>
          <w:sz w:val="20"/>
          <w:szCs w:val="20"/>
          <w:u w:val="single"/>
        </w:rPr>
        <w:t>A</w:t>
      </w:r>
      <w:r w:rsidRPr="00ED1236">
        <w:rPr>
          <w:rFonts w:ascii="Arial" w:eastAsia="Calibri" w:hAnsi="Arial" w:cs="Arial"/>
          <w:b/>
          <w:sz w:val="20"/>
          <w:szCs w:val="20"/>
          <w:u w:val="single"/>
        </w:rPr>
        <w:t xml:space="preserve">rticle </w:t>
      </w:r>
      <w:r w:rsidR="00AF664E" w:rsidRPr="00ED1236">
        <w:rPr>
          <w:rFonts w:ascii="Arial" w:eastAsia="Calibri" w:hAnsi="Arial" w:cs="Arial"/>
          <w:b/>
          <w:sz w:val="20"/>
          <w:szCs w:val="20"/>
          <w:u w:val="single"/>
        </w:rPr>
        <w:t>9</w:t>
      </w:r>
      <w:r w:rsidRPr="00ED1236">
        <w:rPr>
          <w:rFonts w:ascii="Arial" w:eastAsia="Calibri" w:hAnsi="Arial" w:cs="Arial"/>
          <w:b/>
          <w:sz w:val="20"/>
          <w:szCs w:val="20"/>
          <w:u w:val="single"/>
        </w:rPr>
        <w:t xml:space="preserve"> : Périodicité des Négociations</w:t>
      </w:r>
    </w:p>
    <w:p w14:paraId="11237D9C" w14:textId="77777777" w:rsidR="005012C7" w:rsidRPr="00ED1236" w:rsidRDefault="005012C7" w:rsidP="00EE396D">
      <w:pPr>
        <w:shd w:val="clear" w:color="auto" w:fill="FFFFFF" w:themeFill="background1"/>
        <w:spacing w:line="264" w:lineRule="auto"/>
        <w:jc w:val="both"/>
        <w:rPr>
          <w:rFonts w:ascii="Arial" w:eastAsia="Calibri" w:hAnsi="Arial" w:cs="Arial"/>
          <w:b/>
          <w:bCs/>
          <w:sz w:val="20"/>
          <w:szCs w:val="20"/>
          <w:u w:val="single"/>
        </w:rPr>
      </w:pPr>
    </w:p>
    <w:p w14:paraId="199687F1" w14:textId="28329CA4" w:rsidR="005012C7" w:rsidRPr="00ED1236" w:rsidRDefault="005012C7" w:rsidP="00EE396D">
      <w:pPr>
        <w:shd w:val="clear" w:color="auto" w:fill="FFFFFF" w:themeFill="background1"/>
        <w:spacing w:line="264" w:lineRule="auto"/>
        <w:jc w:val="both"/>
        <w:rPr>
          <w:rFonts w:ascii="Arial" w:eastAsia="Calibri" w:hAnsi="Arial" w:cs="Arial"/>
          <w:bCs/>
          <w:sz w:val="20"/>
          <w:szCs w:val="20"/>
        </w:rPr>
      </w:pPr>
      <w:r w:rsidRPr="00ED1236">
        <w:rPr>
          <w:rFonts w:ascii="Arial" w:eastAsia="Calibri" w:hAnsi="Arial" w:cs="Arial"/>
          <w:sz w:val="20"/>
          <w:szCs w:val="20"/>
        </w:rPr>
        <w:t xml:space="preserve">Conformément </w:t>
      </w:r>
      <w:r w:rsidR="002358F6" w:rsidRPr="00ED1236">
        <w:rPr>
          <w:rFonts w:ascii="Arial" w:eastAsia="Calibri" w:hAnsi="Arial" w:cs="Arial"/>
          <w:sz w:val="20"/>
          <w:szCs w:val="20"/>
        </w:rPr>
        <w:t>aux</w:t>
      </w:r>
      <w:r w:rsidRPr="00ED1236">
        <w:rPr>
          <w:rFonts w:ascii="Arial" w:eastAsia="Calibri" w:hAnsi="Arial" w:cs="Arial"/>
          <w:sz w:val="20"/>
          <w:szCs w:val="20"/>
        </w:rPr>
        <w:t xml:space="preserve"> </w:t>
      </w:r>
      <w:r w:rsidR="000D3A05" w:rsidRPr="00ED1236">
        <w:rPr>
          <w:rFonts w:ascii="Arial" w:eastAsia="Calibri" w:hAnsi="Arial" w:cs="Arial"/>
          <w:sz w:val="20"/>
          <w:szCs w:val="20"/>
        </w:rPr>
        <w:t>articles L.2242-10 et L. 2242-11</w:t>
      </w:r>
      <w:r w:rsidRPr="00ED1236">
        <w:rPr>
          <w:rFonts w:ascii="Arial" w:eastAsia="Calibri" w:hAnsi="Arial" w:cs="Arial"/>
          <w:sz w:val="20"/>
          <w:szCs w:val="20"/>
        </w:rPr>
        <w:t xml:space="preserve"> du Code du travail, les parties ont convenu par le présent accord de repousser la périodicité des négociations prévue </w:t>
      </w:r>
      <w:r w:rsidR="000D3A05" w:rsidRPr="00ED1236">
        <w:rPr>
          <w:rFonts w:ascii="Arial" w:eastAsia="Calibri" w:hAnsi="Arial" w:cs="Arial"/>
          <w:sz w:val="20"/>
          <w:szCs w:val="20"/>
        </w:rPr>
        <w:t>aux articles précités</w:t>
      </w:r>
      <w:r w:rsidRPr="00ED1236">
        <w:rPr>
          <w:rFonts w:ascii="Arial" w:eastAsia="Calibri" w:hAnsi="Arial" w:cs="Arial"/>
          <w:sz w:val="20"/>
          <w:szCs w:val="20"/>
        </w:rPr>
        <w:t xml:space="preserve"> à</w:t>
      </w:r>
      <w:r w:rsidR="00F84A28" w:rsidRPr="00ED1236">
        <w:rPr>
          <w:rFonts w:ascii="Arial" w:eastAsia="Calibri" w:hAnsi="Arial" w:cs="Arial"/>
          <w:sz w:val="20"/>
          <w:szCs w:val="20"/>
        </w:rPr>
        <w:t xml:space="preserve"> 4 ans. </w:t>
      </w:r>
      <w:r w:rsidRPr="00ED1236">
        <w:rPr>
          <w:rFonts w:ascii="Arial" w:eastAsia="Calibri" w:hAnsi="Arial" w:cs="Arial"/>
          <w:sz w:val="20"/>
          <w:szCs w:val="20"/>
        </w:rPr>
        <w:t xml:space="preserve"> </w:t>
      </w:r>
    </w:p>
    <w:p w14:paraId="3EE9D9DB" w14:textId="77777777" w:rsidR="005012C7" w:rsidRPr="00ED1236" w:rsidRDefault="005012C7"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2C576DF7" w14:textId="77777777" w:rsidR="005012C7" w:rsidRPr="00ED1236" w:rsidRDefault="005012C7"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31227A8B" w14:textId="78E30786" w:rsidR="00BA3BC0" w:rsidRPr="00ED1236" w:rsidRDefault="00BA3BC0" w:rsidP="00EE396D">
      <w:pPr>
        <w:pStyle w:val="Titre1"/>
        <w:shd w:val="clear" w:color="auto" w:fill="FFFFFF" w:themeFill="background1"/>
        <w:spacing w:before="0" w:line="264" w:lineRule="auto"/>
        <w:jc w:val="both"/>
        <w:rPr>
          <w:rFonts w:ascii="Arial" w:hAnsi="Arial" w:cs="Arial"/>
          <w:b/>
          <w:color w:val="auto"/>
          <w:sz w:val="20"/>
          <w:szCs w:val="20"/>
          <w:u w:val="single"/>
        </w:rPr>
      </w:pPr>
      <w:r w:rsidRPr="00ED1236">
        <w:rPr>
          <w:rFonts w:ascii="Arial" w:hAnsi="Arial" w:cs="Arial"/>
          <w:b/>
          <w:color w:val="auto"/>
          <w:sz w:val="20"/>
          <w:szCs w:val="20"/>
          <w:u w:val="single"/>
          <w:shd w:val="clear" w:color="auto" w:fill="FFFFFF" w:themeFill="background1"/>
        </w:rPr>
        <w:t xml:space="preserve">Article </w:t>
      </w:r>
      <w:r w:rsidR="00AF664E" w:rsidRPr="00ED1236">
        <w:rPr>
          <w:rFonts w:ascii="Arial" w:hAnsi="Arial" w:cs="Arial"/>
          <w:b/>
          <w:color w:val="auto"/>
          <w:sz w:val="20"/>
          <w:szCs w:val="20"/>
          <w:u w:val="single"/>
          <w:shd w:val="clear" w:color="auto" w:fill="FFFFFF" w:themeFill="background1"/>
        </w:rPr>
        <w:t>10</w:t>
      </w:r>
      <w:r w:rsidRPr="00ED1236">
        <w:rPr>
          <w:rFonts w:ascii="Arial" w:hAnsi="Arial" w:cs="Arial"/>
          <w:b/>
          <w:color w:val="auto"/>
          <w:sz w:val="20"/>
          <w:szCs w:val="20"/>
          <w:u w:val="single"/>
          <w:shd w:val="clear" w:color="auto" w:fill="FFFFFF" w:themeFill="background1"/>
        </w:rPr>
        <w:t> </w:t>
      </w:r>
      <w:bookmarkStart w:id="3" w:name="_Toc25591001"/>
      <w:r w:rsidRPr="00ED1236">
        <w:rPr>
          <w:rFonts w:ascii="Arial" w:hAnsi="Arial" w:cs="Arial"/>
          <w:b/>
          <w:color w:val="auto"/>
          <w:sz w:val="20"/>
          <w:szCs w:val="20"/>
          <w:u w:val="single"/>
          <w:shd w:val="clear" w:color="auto" w:fill="FFFFFF" w:themeFill="background1"/>
        </w:rPr>
        <w:t>: Diagnostic préalable</w:t>
      </w:r>
      <w:r w:rsidRPr="00ED1236">
        <w:rPr>
          <w:rFonts w:ascii="Arial" w:hAnsi="Arial" w:cs="Arial"/>
          <w:b/>
          <w:color w:val="auto"/>
          <w:sz w:val="20"/>
          <w:szCs w:val="20"/>
          <w:u w:val="single"/>
        </w:rPr>
        <w:t xml:space="preserve">  </w:t>
      </w:r>
    </w:p>
    <w:p w14:paraId="12C3E9DC" w14:textId="77777777" w:rsidR="00BA3BC0" w:rsidRPr="00ED1236" w:rsidRDefault="00BA3BC0" w:rsidP="00EE396D">
      <w:pPr>
        <w:shd w:val="clear" w:color="auto" w:fill="FFFFFF" w:themeFill="background1"/>
        <w:spacing w:line="264" w:lineRule="auto"/>
        <w:jc w:val="both"/>
        <w:rPr>
          <w:rFonts w:ascii="Arial" w:hAnsi="Arial" w:cs="Arial"/>
          <w:sz w:val="20"/>
          <w:szCs w:val="20"/>
        </w:rPr>
      </w:pPr>
    </w:p>
    <w:p w14:paraId="00EF5BB7" w14:textId="20901DCA" w:rsidR="005012C7" w:rsidRPr="00ED1236" w:rsidRDefault="00BA3BC0"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Conformément à l’article L. 2242-22 du Code du travail, le présent accord est rédigé sur la base d’un diagnostic préalable réalisé par l’entreprise dont le contenu est détaillé </w:t>
      </w:r>
      <w:r w:rsidR="00BA6854" w:rsidRPr="00ED1236">
        <w:rPr>
          <w:rFonts w:ascii="Arial" w:hAnsi="Arial" w:cs="Arial"/>
          <w:sz w:val="20"/>
          <w:szCs w:val="20"/>
        </w:rPr>
        <w:t xml:space="preserve">en annexe </w:t>
      </w:r>
      <w:r w:rsidR="001D70B8" w:rsidRPr="00ED1236">
        <w:rPr>
          <w:rFonts w:ascii="Arial" w:hAnsi="Arial" w:cs="Arial"/>
          <w:sz w:val="20"/>
          <w:szCs w:val="20"/>
        </w:rPr>
        <w:t xml:space="preserve">2 </w:t>
      </w:r>
      <w:r w:rsidR="00BA6854" w:rsidRPr="00ED1236">
        <w:rPr>
          <w:rFonts w:ascii="Arial" w:hAnsi="Arial" w:cs="Arial"/>
          <w:sz w:val="20"/>
          <w:szCs w:val="20"/>
        </w:rPr>
        <w:t xml:space="preserve">du présent accord. </w:t>
      </w:r>
      <w:r w:rsidRPr="00ED1236">
        <w:rPr>
          <w:rFonts w:ascii="Arial" w:hAnsi="Arial" w:cs="Arial"/>
          <w:sz w:val="20"/>
          <w:szCs w:val="20"/>
        </w:rPr>
        <w:t xml:space="preserve"> </w:t>
      </w:r>
    </w:p>
    <w:p w14:paraId="799E3732" w14:textId="77777777" w:rsidR="00BA6854" w:rsidRPr="00ED1236" w:rsidRDefault="00BA6854" w:rsidP="00EE396D">
      <w:pPr>
        <w:shd w:val="clear" w:color="auto" w:fill="FFFFFF" w:themeFill="background1"/>
        <w:spacing w:line="264" w:lineRule="auto"/>
        <w:jc w:val="both"/>
        <w:rPr>
          <w:rFonts w:ascii="Arial" w:hAnsi="Arial" w:cs="Arial"/>
          <w:sz w:val="20"/>
          <w:szCs w:val="20"/>
        </w:rPr>
      </w:pPr>
    </w:p>
    <w:p w14:paraId="45B87073" w14:textId="77777777" w:rsidR="006914C2" w:rsidRPr="00ED1236" w:rsidRDefault="005012C7" w:rsidP="00EE396D">
      <w:pPr>
        <w:shd w:val="clear" w:color="auto" w:fill="FFFFFF" w:themeFill="background1"/>
        <w:spacing w:line="264" w:lineRule="auto"/>
        <w:rPr>
          <w:rFonts w:ascii="Arial" w:hAnsi="Arial" w:cs="Arial"/>
          <w:sz w:val="20"/>
          <w:szCs w:val="20"/>
        </w:rPr>
      </w:pPr>
      <w:r w:rsidRPr="00ED1236">
        <w:rPr>
          <w:rFonts w:ascii="Arial" w:hAnsi="Arial" w:cs="Arial"/>
          <w:sz w:val="20"/>
          <w:szCs w:val="20"/>
        </w:rPr>
        <w:t>Le diagnostic préalable porte sur</w:t>
      </w:r>
      <w:r w:rsidR="006914C2" w:rsidRPr="00ED1236">
        <w:rPr>
          <w:rFonts w:ascii="Arial" w:hAnsi="Arial" w:cs="Arial"/>
          <w:sz w:val="20"/>
          <w:szCs w:val="20"/>
        </w:rPr>
        <w:t xml:space="preserve"> : </w:t>
      </w:r>
    </w:p>
    <w:p w14:paraId="4FBED7C0" w14:textId="77777777" w:rsidR="006914C2" w:rsidRPr="00ED1236" w:rsidRDefault="00690CB8" w:rsidP="00EE396D">
      <w:pPr>
        <w:pStyle w:val="Paragraphedeliste"/>
        <w:numPr>
          <w:ilvl w:val="0"/>
          <w:numId w:val="8"/>
        </w:numPr>
        <w:shd w:val="clear" w:color="auto" w:fill="FFFFFF" w:themeFill="background1"/>
        <w:spacing w:line="264" w:lineRule="auto"/>
        <w:rPr>
          <w:rFonts w:ascii="Arial" w:hAnsi="Arial" w:cs="Arial"/>
          <w:sz w:val="20"/>
          <w:szCs w:val="20"/>
        </w:rPr>
      </w:pPr>
      <w:r w:rsidRPr="00ED1236">
        <w:rPr>
          <w:rFonts w:ascii="Arial" w:hAnsi="Arial" w:cs="Arial"/>
          <w:sz w:val="20"/>
          <w:szCs w:val="20"/>
        </w:rPr>
        <w:t>L</w:t>
      </w:r>
      <w:r w:rsidR="006914C2" w:rsidRPr="00ED1236">
        <w:rPr>
          <w:rFonts w:ascii="Arial" w:hAnsi="Arial" w:cs="Arial"/>
          <w:sz w:val="20"/>
          <w:szCs w:val="20"/>
        </w:rPr>
        <w:t xml:space="preserve">’analyse démographique </w:t>
      </w:r>
      <w:r w:rsidR="00C5323B" w:rsidRPr="00ED1236">
        <w:rPr>
          <w:rFonts w:ascii="Arial" w:hAnsi="Arial" w:cs="Arial"/>
          <w:sz w:val="20"/>
          <w:szCs w:val="20"/>
        </w:rPr>
        <w:t xml:space="preserve">de la population </w:t>
      </w:r>
      <w:r w:rsidR="006914C2" w:rsidRPr="00ED1236">
        <w:rPr>
          <w:rFonts w:ascii="Arial" w:hAnsi="Arial" w:cs="Arial"/>
          <w:sz w:val="20"/>
          <w:szCs w:val="20"/>
        </w:rPr>
        <w:t xml:space="preserve">; </w:t>
      </w:r>
    </w:p>
    <w:p w14:paraId="6767B0C5" w14:textId="2CC2CA69" w:rsidR="006914C2" w:rsidRPr="00ED1236" w:rsidRDefault="00690CB8" w:rsidP="00EE396D">
      <w:pPr>
        <w:pStyle w:val="Paragraphedeliste"/>
        <w:numPr>
          <w:ilvl w:val="0"/>
          <w:numId w:val="8"/>
        </w:numPr>
        <w:shd w:val="clear" w:color="auto" w:fill="FFFFFF" w:themeFill="background1"/>
        <w:spacing w:line="264" w:lineRule="auto"/>
        <w:rPr>
          <w:rFonts w:ascii="Arial" w:hAnsi="Arial" w:cs="Arial"/>
          <w:sz w:val="20"/>
          <w:szCs w:val="20"/>
        </w:rPr>
      </w:pPr>
      <w:r w:rsidRPr="00ED1236">
        <w:rPr>
          <w:rFonts w:ascii="Arial" w:hAnsi="Arial" w:cs="Arial"/>
          <w:sz w:val="20"/>
          <w:szCs w:val="20"/>
        </w:rPr>
        <w:t>L’</w:t>
      </w:r>
      <w:r w:rsidR="006914C2" w:rsidRPr="00ED1236">
        <w:rPr>
          <w:rFonts w:ascii="Arial" w:hAnsi="Arial" w:cs="Arial"/>
          <w:sz w:val="20"/>
          <w:szCs w:val="20"/>
        </w:rPr>
        <w:t>analyse des parcours professionnels des s</w:t>
      </w:r>
      <w:r w:rsidR="00583BF6" w:rsidRPr="00ED1236">
        <w:rPr>
          <w:rFonts w:ascii="Arial" w:hAnsi="Arial" w:cs="Arial"/>
          <w:sz w:val="20"/>
          <w:szCs w:val="20"/>
        </w:rPr>
        <w:t>é</w:t>
      </w:r>
      <w:r w:rsidR="006914C2" w:rsidRPr="00ED1236">
        <w:rPr>
          <w:rFonts w:ascii="Arial" w:hAnsi="Arial" w:cs="Arial"/>
          <w:sz w:val="20"/>
          <w:szCs w:val="20"/>
        </w:rPr>
        <w:t>niors</w:t>
      </w:r>
      <w:r w:rsidR="00EA3CC1" w:rsidRPr="00ED1236">
        <w:rPr>
          <w:rFonts w:ascii="Arial" w:hAnsi="Arial" w:cs="Arial"/>
          <w:sz w:val="20"/>
          <w:szCs w:val="20"/>
        </w:rPr>
        <w:t>.</w:t>
      </w:r>
      <w:r w:rsidR="006914C2" w:rsidRPr="00ED1236">
        <w:rPr>
          <w:rFonts w:ascii="Arial" w:hAnsi="Arial" w:cs="Arial"/>
          <w:sz w:val="20"/>
          <w:szCs w:val="20"/>
        </w:rPr>
        <w:t xml:space="preserve"> </w:t>
      </w:r>
    </w:p>
    <w:p w14:paraId="0FF57579" w14:textId="77777777" w:rsidR="00F75EA5" w:rsidRPr="00ED1236" w:rsidRDefault="00F75EA5" w:rsidP="00EE396D">
      <w:pPr>
        <w:shd w:val="clear" w:color="auto" w:fill="FFFFFF" w:themeFill="background1"/>
        <w:spacing w:line="264" w:lineRule="auto"/>
        <w:rPr>
          <w:rFonts w:ascii="Arial" w:hAnsi="Arial" w:cs="Arial"/>
          <w:sz w:val="20"/>
          <w:szCs w:val="20"/>
        </w:rPr>
      </w:pPr>
    </w:p>
    <w:p w14:paraId="56A858C1" w14:textId="77777777" w:rsidR="00F75EA5" w:rsidRPr="00ED1236" w:rsidRDefault="00F75EA5" w:rsidP="00EE396D">
      <w:pPr>
        <w:shd w:val="clear" w:color="auto" w:fill="FFFFFF" w:themeFill="background1"/>
        <w:spacing w:line="264" w:lineRule="auto"/>
        <w:rPr>
          <w:rFonts w:ascii="Arial" w:hAnsi="Arial" w:cs="Arial"/>
          <w:sz w:val="20"/>
          <w:szCs w:val="20"/>
        </w:rPr>
      </w:pPr>
      <w:r w:rsidRPr="00ED1236">
        <w:rPr>
          <w:rFonts w:ascii="Arial" w:hAnsi="Arial" w:cs="Arial"/>
          <w:sz w:val="20"/>
          <w:szCs w:val="20"/>
        </w:rPr>
        <w:t xml:space="preserve">Ces éléments sont relatifs à la situation de l’entreprise au 30 août 2025. </w:t>
      </w:r>
    </w:p>
    <w:p w14:paraId="1361CDFD" w14:textId="77777777" w:rsidR="00C5323B" w:rsidRPr="00ED1236" w:rsidRDefault="00C5323B" w:rsidP="00EE396D">
      <w:pPr>
        <w:shd w:val="clear" w:color="auto" w:fill="FFFFFF" w:themeFill="background1"/>
        <w:spacing w:line="264" w:lineRule="auto"/>
        <w:rPr>
          <w:rFonts w:ascii="Arial" w:hAnsi="Arial" w:cs="Arial"/>
          <w:sz w:val="20"/>
          <w:szCs w:val="20"/>
        </w:rPr>
      </w:pPr>
    </w:p>
    <w:p w14:paraId="2A282FA3" w14:textId="77777777" w:rsidR="00F75EA5" w:rsidRPr="00ED1236" w:rsidRDefault="00F75EA5" w:rsidP="00EE396D">
      <w:pPr>
        <w:shd w:val="clear" w:color="auto" w:fill="FFFFFF" w:themeFill="background1"/>
        <w:spacing w:line="264" w:lineRule="auto"/>
        <w:ind w:left="1416"/>
        <w:rPr>
          <w:rFonts w:ascii="Arial" w:hAnsi="Arial" w:cs="Arial"/>
          <w:b/>
          <w:sz w:val="20"/>
          <w:szCs w:val="20"/>
          <w:u w:val="single"/>
        </w:rPr>
      </w:pPr>
    </w:p>
    <w:bookmarkEnd w:id="3"/>
    <w:p w14:paraId="62B85A0D"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55639CC2"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698197DD"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2BABEDE0"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7DD17620"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67AD9BF7"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0A4533C4"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1BDFA24C"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6D620B02"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654D3DEA"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5F4D3351"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2FB68730"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086D1156"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5B3EBC00"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10BF28D7" w14:textId="77777777" w:rsidR="00973EDA" w:rsidRPr="00ED1236" w:rsidRDefault="00973EDA"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108E759C" w14:textId="77777777" w:rsidR="00973EDA" w:rsidRPr="00ED1236" w:rsidRDefault="00973EDA"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4442894F" w14:textId="77777777" w:rsidR="00973EDA" w:rsidRPr="00ED1236" w:rsidRDefault="00973EDA"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479A78E9" w14:textId="77777777" w:rsidR="00973EDA" w:rsidRPr="00ED1236" w:rsidRDefault="00973EDA"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0C1D5AFD" w14:textId="77777777" w:rsidR="00973EDA" w:rsidRPr="00ED1236" w:rsidRDefault="00973EDA"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5D38554E"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552D706B"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4B3EA5F7" w14:textId="77777777" w:rsidR="00D32396" w:rsidRPr="00ED1236" w:rsidRDefault="00D32396"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352B5627" w14:textId="77777777" w:rsidR="008E592C" w:rsidRPr="00ED1236" w:rsidRDefault="008E592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3D71E08E"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74A2CD43" w14:textId="77777777" w:rsidR="00EE2290" w:rsidRPr="00ED1236" w:rsidRDefault="00EE2290"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24A9851E" w14:textId="77777777" w:rsidR="001704CC" w:rsidRPr="00ED1236" w:rsidRDefault="001704CC" w:rsidP="00EE396D">
      <w:pPr>
        <w:pBdr>
          <w:top w:val="single" w:sz="4" w:space="1" w:color="auto"/>
          <w:left w:val="single" w:sz="4" w:space="4" w:color="auto"/>
          <w:bottom w:val="single" w:sz="4" w:space="1" w:color="auto"/>
          <w:right w:val="single" w:sz="4" w:space="4" w:color="auto"/>
        </w:pBdr>
        <w:shd w:val="clear" w:color="auto" w:fill="FFFFFF" w:themeFill="background1"/>
        <w:outlineLvl w:val="6"/>
        <w:rPr>
          <w:rFonts w:cs="Arial"/>
          <w:b/>
          <w:sz w:val="28"/>
          <w:szCs w:val="28"/>
        </w:rPr>
      </w:pPr>
    </w:p>
    <w:p w14:paraId="16649A74" w14:textId="77777777" w:rsidR="001704CC" w:rsidRPr="00ED1236" w:rsidRDefault="001704CC" w:rsidP="00EE396D">
      <w:pPr>
        <w:pBdr>
          <w:top w:val="single" w:sz="4" w:space="1" w:color="auto"/>
          <w:left w:val="single" w:sz="4" w:space="4" w:color="auto"/>
          <w:bottom w:val="single" w:sz="4" w:space="1" w:color="auto"/>
          <w:right w:val="single" w:sz="4" w:space="4" w:color="auto"/>
        </w:pBdr>
        <w:shd w:val="clear" w:color="auto" w:fill="FFFFFF" w:themeFill="background1"/>
        <w:jc w:val="center"/>
        <w:outlineLvl w:val="6"/>
        <w:rPr>
          <w:rFonts w:ascii="Arial" w:hAnsi="Arial" w:cs="Arial"/>
          <w:b/>
          <w:sz w:val="28"/>
          <w:szCs w:val="28"/>
        </w:rPr>
      </w:pPr>
      <w:r w:rsidRPr="00ED1236">
        <w:rPr>
          <w:rFonts w:ascii="Arial" w:hAnsi="Arial" w:cs="Arial"/>
          <w:b/>
          <w:sz w:val="28"/>
          <w:szCs w:val="28"/>
        </w:rPr>
        <w:t xml:space="preserve">CHAPITRE 3 : EVOLUTIONS DES CARRIERES PROFESSIONNELLES ET ACCES A LA FORMATION </w:t>
      </w:r>
    </w:p>
    <w:p w14:paraId="2C8623B7" w14:textId="77777777" w:rsidR="001704CC" w:rsidRPr="00ED1236" w:rsidRDefault="001704CC" w:rsidP="00EE396D">
      <w:pPr>
        <w:pBdr>
          <w:top w:val="single" w:sz="4" w:space="1" w:color="auto"/>
          <w:left w:val="single" w:sz="4" w:space="4" w:color="auto"/>
          <w:bottom w:val="single" w:sz="4" w:space="1" w:color="auto"/>
          <w:right w:val="single" w:sz="4" w:space="4" w:color="auto"/>
        </w:pBdr>
        <w:shd w:val="clear" w:color="auto" w:fill="FFFFFF" w:themeFill="background1"/>
        <w:jc w:val="center"/>
        <w:outlineLvl w:val="6"/>
        <w:rPr>
          <w:rFonts w:cs="Arial"/>
          <w:b/>
          <w:sz w:val="28"/>
          <w:szCs w:val="28"/>
        </w:rPr>
      </w:pPr>
    </w:p>
    <w:p w14:paraId="3114F993" w14:textId="77777777" w:rsidR="001704CC" w:rsidRPr="00ED1236" w:rsidRDefault="001704CC" w:rsidP="00EE396D">
      <w:pPr>
        <w:shd w:val="clear" w:color="auto" w:fill="FFFFFF" w:themeFill="background1"/>
        <w:spacing w:line="264" w:lineRule="auto"/>
        <w:rPr>
          <w:rFonts w:cs="Arial"/>
          <w:b/>
          <w:sz w:val="28"/>
          <w:szCs w:val="28"/>
        </w:rPr>
      </w:pPr>
    </w:p>
    <w:p w14:paraId="0CB74AEE" w14:textId="1B4C38D1" w:rsidR="00F46E38" w:rsidRPr="00ED1236" w:rsidRDefault="00F46E38" w:rsidP="00EE396D">
      <w:pPr>
        <w:pStyle w:val="NormalWeb"/>
        <w:shd w:val="clear" w:color="auto" w:fill="FFFFFF" w:themeFill="background1"/>
        <w:spacing w:before="0" w:beforeAutospacing="0" w:after="0" w:afterAutospacing="0" w:line="264" w:lineRule="auto"/>
        <w:jc w:val="both"/>
        <w:rPr>
          <w:rFonts w:ascii="Arial" w:hAnsi="Arial" w:cs="Arial"/>
          <w:b/>
          <w:sz w:val="20"/>
          <w:szCs w:val="20"/>
          <w:u w:val="single"/>
        </w:rPr>
      </w:pPr>
      <w:r w:rsidRPr="00ED1236">
        <w:rPr>
          <w:rFonts w:ascii="Arial" w:hAnsi="Arial" w:cs="Arial"/>
          <w:b/>
          <w:sz w:val="20"/>
          <w:szCs w:val="20"/>
          <w:u w:val="single"/>
        </w:rPr>
        <w:t xml:space="preserve">Article </w:t>
      </w:r>
      <w:r w:rsidR="007D28B9" w:rsidRPr="00ED1236">
        <w:rPr>
          <w:rFonts w:ascii="Arial" w:hAnsi="Arial" w:cs="Arial"/>
          <w:b/>
          <w:sz w:val="20"/>
          <w:szCs w:val="20"/>
          <w:u w:val="single"/>
        </w:rPr>
        <w:t>1</w:t>
      </w:r>
      <w:r w:rsidR="00AF664E" w:rsidRPr="00ED1236">
        <w:rPr>
          <w:rFonts w:ascii="Arial" w:hAnsi="Arial" w:cs="Arial"/>
          <w:b/>
          <w:sz w:val="20"/>
          <w:szCs w:val="20"/>
          <w:u w:val="single"/>
        </w:rPr>
        <w:t>1</w:t>
      </w:r>
      <w:r w:rsidRPr="00ED1236">
        <w:rPr>
          <w:rFonts w:ascii="Arial" w:hAnsi="Arial" w:cs="Arial"/>
          <w:b/>
          <w:sz w:val="20"/>
          <w:szCs w:val="20"/>
          <w:u w:val="single"/>
        </w:rPr>
        <w:t xml:space="preserve"> : Recrutement des séniors </w:t>
      </w:r>
    </w:p>
    <w:p w14:paraId="6EC24DB9" w14:textId="77777777" w:rsidR="00F46E38" w:rsidRPr="00ED1236" w:rsidRDefault="00F46E38"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2F2C9411" w14:textId="77777777" w:rsidR="00F46E38" w:rsidRPr="00ED1236" w:rsidRDefault="00F46E38" w:rsidP="00EE396D">
      <w:pPr>
        <w:shd w:val="clear" w:color="auto" w:fill="FFFFFF" w:themeFill="background1"/>
        <w:jc w:val="both"/>
        <w:rPr>
          <w:rFonts w:ascii="Arial" w:eastAsia="Calibri" w:hAnsi="Arial" w:cs="Arial"/>
          <w:sz w:val="20"/>
          <w:szCs w:val="20"/>
        </w:rPr>
      </w:pPr>
      <w:r w:rsidRPr="00ED1236">
        <w:rPr>
          <w:rFonts w:ascii="Arial" w:eastAsia="Calibri" w:hAnsi="Arial" w:cs="Arial"/>
          <w:sz w:val="20"/>
          <w:szCs w:val="20"/>
        </w:rPr>
        <w:t xml:space="preserve">Afin de favoriser l’emploi des séniors, l’entreprise s’engage à mettre en place les mesures suivantes :  </w:t>
      </w:r>
    </w:p>
    <w:p w14:paraId="5C390C58" w14:textId="77777777" w:rsidR="00F46E38" w:rsidRPr="00ED1236" w:rsidRDefault="00F46E38" w:rsidP="00EE396D">
      <w:pPr>
        <w:shd w:val="clear" w:color="auto" w:fill="FFFFFF" w:themeFill="background1"/>
        <w:jc w:val="both"/>
        <w:rPr>
          <w:rFonts w:ascii="Arial" w:eastAsia="Calibri" w:hAnsi="Arial" w:cs="Arial"/>
          <w:sz w:val="20"/>
          <w:szCs w:val="20"/>
        </w:rPr>
      </w:pPr>
    </w:p>
    <w:p w14:paraId="139B6057" w14:textId="77777777" w:rsidR="00F46E38" w:rsidRPr="00ED1236" w:rsidRDefault="00F46E38" w:rsidP="00EE396D">
      <w:pPr>
        <w:pStyle w:val="Paragraphedeliste"/>
        <w:numPr>
          <w:ilvl w:val="0"/>
          <w:numId w:val="8"/>
        </w:numPr>
        <w:shd w:val="clear" w:color="auto" w:fill="FFFFFF" w:themeFill="background1"/>
        <w:jc w:val="both"/>
        <w:rPr>
          <w:rFonts w:ascii="Arial" w:eastAsia="Calibri" w:hAnsi="Arial" w:cs="Arial"/>
          <w:sz w:val="20"/>
          <w:szCs w:val="20"/>
        </w:rPr>
      </w:pPr>
      <w:r w:rsidRPr="00ED1236">
        <w:rPr>
          <w:rFonts w:ascii="Arial" w:eastAsia="Calibri" w:hAnsi="Arial" w:cs="Arial"/>
          <w:sz w:val="20"/>
          <w:szCs w:val="20"/>
        </w:rPr>
        <w:t>Sensibiliser les RH à l’embauche de personnel sénior et à leur bonne intégration dans la société.</w:t>
      </w:r>
    </w:p>
    <w:p w14:paraId="4ACBB150" w14:textId="77777777" w:rsidR="00F46E38" w:rsidRPr="00ED1236" w:rsidRDefault="00F46E38" w:rsidP="00EE396D">
      <w:pPr>
        <w:pStyle w:val="NormalWeb"/>
        <w:numPr>
          <w:ilvl w:val="0"/>
          <w:numId w:val="8"/>
        </w:numPr>
        <w:shd w:val="clear" w:color="auto" w:fill="FFFFFF" w:themeFill="background1"/>
        <w:spacing w:before="0" w:beforeAutospacing="0" w:after="0" w:afterAutospacing="0" w:line="264" w:lineRule="auto"/>
        <w:jc w:val="both"/>
        <w:rPr>
          <w:rFonts w:ascii="Arial" w:hAnsi="Arial" w:cs="Arial"/>
          <w:sz w:val="20"/>
          <w:szCs w:val="20"/>
        </w:rPr>
      </w:pPr>
      <w:r w:rsidRPr="00ED1236">
        <w:rPr>
          <w:rFonts w:ascii="Arial" w:eastAsia="Calibri" w:hAnsi="Arial" w:cs="Arial"/>
          <w:sz w:val="20"/>
          <w:szCs w:val="20"/>
        </w:rPr>
        <w:t xml:space="preserve">Agir contre toute forme de discrimination et en particulier les discriminations liées à l’âge lors des recrutements. </w:t>
      </w:r>
    </w:p>
    <w:p w14:paraId="035E1D63" w14:textId="77777777" w:rsidR="00F46E38" w:rsidRPr="00ED1236" w:rsidRDefault="00F46E38" w:rsidP="00EE396D">
      <w:pPr>
        <w:pStyle w:val="NormalWeb"/>
        <w:shd w:val="clear" w:color="auto" w:fill="FFFFFF" w:themeFill="background1"/>
        <w:spacing w:before="0" w:beforeAutospacing="0" w:after="0" w:afterAutospacing="0" w:line="264" w:lineRule="auto"/>
        <w:ind w:left="720"/>
        <w:jc w:val="both"/>
        <w:rPr>
          <w:rStyle w:val="lev"/>
          <w:rFonts w:ascii="Arial" w:hAnsi="Arial" w:cs="Arial"/>
          <w:b w:val="0"/>
          <w:bCs w:val="0"/>
          <w:sz w:val="20"/>
          <w:szCs w:val="20"/>
        </w:rPr>
      </w:pPr>
    </w:p>
    <w:p w14:paraId="4C9A11D7" w14:textId="77777777" w:rsidR="00F46E38" w:rsidRPr="00ED1236" w:rsidRDefault="00F46E38"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p>
    <w:p w14:paraId="4DAB4BC2" w14:textId="03C7F364" w:rsidR="00F46E38" w:rsidRPr="00ED1236" w:rsidRDefault="00F46E38"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r w:rsidRPr="00ED1236">
        <w:rPr>
          <w:rStyle w:val="lev"/>
          <w:rFonts w:ascii="Arial" w:eastAsia="Times New Roman" w:hAnsi="Arial" w:cs="Arial"/>
          <w:b/>
          <w:bCs/>
          <w:sz w:val="20"/>
          <w:szCs w:val="20"/>
          <w:u w:val="single"/>
        </w:rPr>
        <w:t xml:space="preserve">Article </w:t>
      </w:r>
      <w:r w:rsidR="007D28B9" w:rsidRPr="00ED1236">
        <w:rPr>
          <w:rStyle w:val="lev"/>
          <w:rFonts w:ascii="Arial" w:eastAsia="Times New Roman" w:hAnsi="Arial" w:cs="Arial"/>
          <w:b/>
          <w:bCs/>
          <w:sz w:val="20"/>
          <w:szCs w:val="20"/>
          <w:u w:val="single"/>
        </w:rPr>
        <w:t>1</w:t>
      </w:r>
      <w:r w:rsidR="00AF664E" w:rsidRPr="00ED1236">
        <w:rPr>
          <w:rStyle w:val="lev"/>
          <w:rFonts w:ascii="Arial" w:eastAsia="Times New Roman" w:hAnsi="Arial" w:cs="Arial"/>
          <w:b/>
          <w:bCs/>
          <w:sz w:val="20"/>
          <w:szCs w:val="20"/>
          <w:u w:val="single"/>
        </w:rPr>
        <w:t>2</w:t>
      </w:r>
      <w:r w:rsidRPr="00ED1236">
        <w:rPr>
          <w:rStyle w:val="lev"/>
          <w:rFonts w:ascii="Arial" w:eastAsia="Times New Roman" w:hAnsi="Arial" w:cs="Arial"/>
          <w:b/>
          <w:bCs/>
          <w:sz w:val="20"/>
          <w:szCs w:val="20"/>
          <w:u w:val="single"/>
        </w:rPr>
        <w:t xml:space="preserve"> : Maintien en emploi des séniors et amélioration des conditions de travail </w:t>
      </w:r>
    </w:p>
    <w:p w14:paraId="3F862579" w14:textId="77777777" w:rsidR="00DD0569" w:rsidRPr="00ED1236" w:rsidRDefault="00DD0569" w:rsidP="00EE396D">
      <w:pPr>
        <w:pStyle w:val="Titre3"/>
        <w:shd w:val="clear" w:color="auto" w:fill="FFFFFF" w:themeFill="background1"/>
        <w:spacing w:before="0" w:beforeAutospacing="0" w:after="0" w:afterAutospacing="0" w:line="264" w:lineRule="auto"/>
        <w:jc w:val="both"/>
        <w:rPr>
          <w:rFonts w:ascii="Arial" w:eastAsia="Times New Roman" w:hAnsi="Arial" w:cs="Arial"/>
          <w:b w:val="0"/>
          <w:color w:val="2E74B5" w:themeColor="accent5" w:themeShade="BF"/>
          <w:sz w:val="20"/>
          <w:szCs w:val="20"/>
          <w:u w:val="single"/>
        </w:rPr>
      </w:pPr>
    </w:p>
    <w:p w14:paraId="18585E30" w14:textId="77777777" w:rsidR="00F46E38" w:rsidRPr="00ED1236" w:rsidRDefault="00973EDA"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r w:rsidRPr="00ED1236">
        <w:rPr>
          <w:rFonts w:ascii="Arial" w:hAnsi="Arial" w:cs="Arial"/>
          <w:sz w:val="20"/>
          <w:szCs w:val="20"/>
        </w:rPr>
        <w:t xml:space="preserve">Au regard de l’allongement de la durée de vie au travail, l’entreprise souhaite </w:t>
      </w:r>
      <w:r w:rsidR="00E71827" w:rsidRPr="00ED1236">
        <w:rPr>
          <w:rFonts w:ascii="Arial" w:hAnsi="Arial" w:cs="Arial"/>
          <w:sz w:val="20"/>
          <w:szCs w:val="20"/>
        </w:rPr>
        <w:t xml:space="preserve">mettre </w:t>
      </w:r>
      <w:r w:rsidR="00F46E38" w:rsidRPr="00ED1236">
        <w:rPr>
          <w:rFonts w:ascii="Arial" w:hAnsi="Arial" w:cs="Arial"/>
          <w:sz w:val="20"/>
          <w:szCs w:val="20"/>
        </w:rPr>
        <w:t>en place les mesures suivantes pour maintenir les séniors dans l’emploi dans des conditions adaptées à leurs besoins spécifiques :</w:t>
      </w:r>
    </w:p>
    <w:p w14:paraId="11221901" w14:textId="77777777" w:rsidR="00F46E38" w:rsidRPr="00ED1236" w:rsidRDefault="00F46E38"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6425EC5D" w14:textId="71010C61" w:rsidR="00F46E38" w:rsidRPr="00ED1236" w:rsidRDefault="00F46E38" w:rsidP="00EE396D">
      <w:pPr>
        <w:shd w:val="clear" w:color="auto" w:fill="FFFFFF" w:themeFill="background1"/>
        <w:spacing w:line="264" w:lineRule="auto"/>
        <w:ind w:left="720"/>
        <w:jc w:val="both"/>
        <w:rPr>
          <w:rStyle w:val="lev"/>
          <w:rFonts w:ascii="Arial" w:eastAsia="Times New Roman" w:hAnsi="Arial" w:cs="Arial"/>
          <w:b w:val="0"/>
          <w:bCs w:val="0"/>
          <w:sz w:val="20"/>
          <w:szCs w:val="20"/>
        </w:rPr>
      </w:pPr>
      <w:r w:rsidRPr="00ED1236">
        <w:rPr>
          <w:rStyle w:val="lev"/>
          <w:rFonts w:ascii="Arial" w:eastAsia="Times New Roman" w:hAnsi="Arial" w:cs="Arial"/>
          <w:sz w:val="20"/>
          <w:szCs w:val="20"/>
          <w:u w:val="single"/>
        </w:rPr>
        <w:t xml:space="preserve">Article </w:t>
      </w:r>
      <w:r w:rsidR="007D28B9" w:rsidRPr="00ED1236">
        <w:rPr>
          <w:rStyle w:val="lev"/>
          <w:rFonts w:ascii="Arial" w:eastAsia="Times New Roman" w:hAnsi="Arial" w:cs="Arial"/>
          <w:sz w:val="20"/>
          <w:szCs w:val="20"/>
          <w:u w:val="single"/>
        </w:rPr>
        <w:t>1</w:t>
      </w:r>
      <w:r w:rsidR="00AF664E" w:rsidRPr="00ED1236">
        <w:rPr>
          <w:rStyle w:val="lev"/>
          <w:rFonts w:ascii="Arial" w:eastAsia="Times New Roman" w:hAnsi="Arial" w:cs="Arial"/>
          <w:sz w:val="20"/>
          <w:szCs w:val="20"/>
          <w:u w:val="single"/>
        </w:rPr>
        <w:t>2</w:t>
      </w:r>
      <w:r w:rsidRPr="00ED1236">
        <w:rPr>
          <w:rStyle w:val="lev"/>
          <w:rFonts w:ascii="Arial" w:eastAsia="Times New Roman" w:hAnsi="Arial" w:cs="Arial"/>
          <w:sz w:val="20"/>
          <w:szCs w:val="20"/>
          <w:u w:val="single"/>
        </w:rPr>
        <w:t xml:space="preserve">.1 : Equité salariale, conditions de travail et évolution de carrière </w:t>
      </w:r>
    </w:p>
    <w:p w14:paraId="1DE9A40C" w14:textId="77777777" w:rsidR="00F46E38" w:rsidRPr="00ED1236" w:rsidRDefault="00F46E38"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2747284B" w14:textId="77777777" w:rsidR="00F46E38" w:rsidRPr="00ED1236" w:rsidRDefault="00F46E38"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Cs/>
          <w:sz w:val="20"/>
          <w:szCs w:val="20"/>
        </w:rPr>
      </w:pPr>
      <w:r w:rsidRPr="00ED1236">
        <w:rPr>
          <w:rStyle w:val="lev"/>
          <w:rFonts w:ascii="Arial" w:eastAsia="Times New Roman" w:hAnsi="Arial" w:cs="Arial"/>
          <w:bCs/>
          <w:sz w:val="20"/>
          <w:szCs w:val="20"/>
        </w:rPr>
        <w:t xml:space="preserve">Il est rappelé que la situation individuelle des salariés séniors de la société en termes de rémunération doit être examinée, au même titre que l’ensemble des salariés dans l’entreprise, dans le respect des dispositions légales et conventionnelles en vigueur, et sans discrimination fondée sur l’âge du collaborateur. L’entreprise rappelle le principe de non-discrimination. </w:t>
      </w:r>
    </w:p>
    <w:p w14:paraId="6FE1871B" w14:textId="77777777" w:rsidR="00F46E38" w:rsidRPr="00ED1236" w:rsidRDefault="00F46E38"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Cs/>
          <w:sz w:val="20"/>
          <w:szCs w:val="20"/>
        </w:rPr>
      </w:pPr>
    </w:p>
    <w:p w14:paraId="3A090A0D" w14:textId="77777777" w:rsidR="00F46E38" w:rsidRPr="00ED1236" w:rsidRDefault="00F46E38" w:rsidP="00EE396D">
      <w:pPr>
        <w:pStyle w:val="Titre3"/>
        <w:shd w:val="clear" w:color="auto" w:fill="FFFFFF" w:themeFill="background1"/>
        <w:spacing w:before="0" w:beforeAutospacing="0" w:after="0" w:afterAutospacing="0" w:line="264" w:lineRule="auto"/>
        <w:jc w:val="both"/>
        <w:rPr>
          <w:rFonts w:ascii="Arial" w:hAnsi="Arial" w:cs="Arial"/>
          <w:b w:val="0"/>
          <w:sz w:val="20"/>
          <w:szCs w:val="20"/>
        </w:rPr>
      </w:pPr>
      <w:r w:rsidRPr="00ED1236">
        <w:rPr>
          <w:rStyle w:val="lev"/>
          <w:rFonts w:ascii="Arial" w:eastAsia="Times New Roman" w:hAnsi="Arial" w:cs="Arial"/>
          <w:bCs/>
          <w:sz w:val="20"/>
          <w:szCs w:val="20"/>
        </w:rPr>
        <w:t>En outre, l’entreprise s’engage à veiller</w:t>
      </w:r>
      <w:r w:rsidRPr="00ED1236">
        <w:rPr>
          <w:rStyle w:val="lev"/>
          <w:rFonts w:ascii="Arial" w:eastAsia="Times New Roman" w:hAnsi="Arial" w:cs="Arial"/>
          <w:b/>
          <w:bCs/>
          <w:sz w:val="20"/>
          <w:szCs w:val="20"/>
        </w:rPr>
        <w:t xml:space="preserve"> </w:t>
      </w:r>
      <w:r w:rsidRPr="00ED1236">
        <w:rPr>
          <w:rFonts w:ascii="Arial" w:hAnsi="Arial" w:cs="Arial"/>
          <w:b w:val="0"/>
          <w:sz w:val="20"/>
          <w:szCs w:val="20"/>
        </w:rPr>
        <w:t xml:space="preserve">à ce que les séniors bénéficient des mêmes conditions de travail que les autres salariés et qu’ils aient accès aux mêmes opportunités d’évolution de carrière et de promotions en fonction de leurs performances et de leurs ambitions professionnelles. </w:t>
      </w:r>
    </w:p>
    <w:p w14:paraId="07D3564A" w14:textId="77777777" w:rsidR="00F46E38" w:rsidRPr="00ED1236" w:rsidRDefault="00F46E38" w:rsidP="00EE396D">
      <w:pPr>
        <w:shd w:val="clear" w:color="auto" w:fill="FFFFFF" w:themeFill="background1"/>
        <w:spacing w:line="264" w:lineRule="auto"/>
        <w:jc w:val="both"/>
        <w:rPr>
          <w:rFonts w:ascii="Arial" w:eastAsia="Times New Roman" w:hAnsi="Arial" w:cs="Arial"/>
          <w:sz w:val="20"/>
          <w:szCs w:val="20"/>
        </w:rPr>
      </w:pPr>
    </w:p>
    <w:p w14:paraId="51A205E3" w14:textId="7D009EEE" w:rsidR="00F46E38" w:rsidRPr="00ED1236" w:rsidRDefault="00F46E38" w:rsidP="00EE396D">
      <w:pPr>
        <w:shd w:val="clear" w:color="auto" w:fill="FFFFFF" w:themeFill="background1"/>
        <w:spacing w:line="264" w:lineRule="auto"/>
        <w:ind w:firstLine="708"/>
        <w:jc w:val="both"/>
        <w:rPr>
          <w:rFonts w:ascii="Arial" w:eastAsia="Times New Roman" w:hAnsi="Arial" w:cs="Arial"/>
          <w:b/>
          <w:sz w:val="20"/>
          <w:szCs w:val="20"/>
          <w:u w:val="single"/>
        </w:rPr>
      </w:pPr>
      <w:r w:rsidRPr="00ED1236">
        <w:rPr>
          <w:rFonts w:ascii="Arial" w:eastAsia="Times New Roman" w:hAnsi="Arial" w:cs="Arial"/>
          <w:b/>
          <w:sz w:val="20"/>
          <w:szCs w:val="20"/>
          <w:u w:val="single"/>
        </w:rPr>
        <w:t xml:space="preserve">Article </w:t>
      </w:r>
      <w:r w:rsidR="007D28B9" w:rsidRPr="00ED1236">
        <w:rPr>
          <w:rFonts w:ascii="Arial" w:eastAsia="Times New Roman" w:hAnsi="Arial" w:cs="Arial"/>
          <w:b/>
          <w:sz w:val="20"/>
          <w:szCs w:val="20"/>
          <w:u w:val="single"/>
        </w:rPr>
        <w:t>1</w:t>
      </w:r>
      <w:r w:rsidR="00AF664E" w:rsidRPr="00ED1236">
        <w:rPr>
          <w:rFonts w:ascii="Arial" w:eastAsia="Times New Roman" w:hAnsi="Arial" w:cs="Arial"/>
          <w:b/>
          <w:sz w:val="20"/>
          <w:szCs w:val="20"/>
          <w:u w:val="single"/>
        </w:rPr>
        <w:t>2</w:t>
      </w:r>
      <w:r w:rsidRPr="00ED1236">
        <w:rPr>
          <w:rFonts w:ascii="Arial" w:eastAsia="Times New Roman" w:hAnsi="Arial" w:cs="Arial"/>
          <w:b/>
          <w:sz w:val="20"/>
          <w:szCs w:val="20"/>
          <w:u w:val="single"/>
        </w:rPr>
        <w:t xml:space="preserve">.2 : Télétravail </w:t>
      </w:r>
    </w:p>
    <w:p w14:paraId="4FC8A75C" w14:textId="77777777" w:rsidR="00F46E38" w:rsidRPr="00ED1236" w:rsidRDefault="00F46E38" w:rsidP="00EE396D">
      <w:pPr>
        <w:shd w:val="clear" w:color="auto" w:fill="FFFFFF" w:themeFill="background1"/>
        <w:spacing w:line="264" w:lineRule="auto"/>
        <w:jc w:val="both"/>
        <w:rPr>
          <w:rFonts w:ascii="Arial" w:eastAsia="Times New Roman" w:hAnsi="Arial" w:cs="Arial"/>
          <w:b/>
          <w:sz w:val="20"/>
          <w:szCs w:val="20"/>
          <w:u w:val="single"/>
        </w:rPr>
      </w:pPr>
    </w:p>
    <w:p w14:paraId="524870D8" w14:textId="5A833A19" w:rsidR="00FA146C" w:rsidRPr="00ED1236" w:rsidRDefault="00F46E38"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Il est rappelé que la Direction et les partenaires sociaux ont signé, le 7 octobre 2024, un accord relatif au télétravail</w:t>
      </w:r>
      <w:r w:rsidR="00ED2525" w:rsidRPr="00ED1236">
        <w:rPr>
          <w:rFonts w:ascii="Arial" w:eastAsia="Times New Roman" w:hAnsi="Arial" w:cs="Arial"/>
          <w:sz w:val="20"/>
          <w:szCs w:val="20"/>
        </w:rPr>
        <w:t xml:space="preserve"> bénéficiant aux collaborateurs dont les fonctions sont éligibles. Dans le cadre du présent accord, une attention particulière sera portée sur l’éligibilité des séniors à ce dispositif. </w:t>
      </w:r>
      <w:r w:rsidRPr="00ED1236">
        <w:rPr>
          <w:rFonts w:ascii="Arial" w:eastAsia="Times New Roman" w:hAnsi="Arial" w:cs="Arial"/>
          <w:sz w:val="20"/>
          <w:szCs w:val="20"/>
        </w:rPr>
        <w:t xml:space="preserve"> </w:t>
      </w:r>
    </w:p>
    <w:p w14:paraId="5448ED3E" w14:textId="77777777" w:rsidR="00594B2C" w:rsidRPr="00ED1236" w:rsidRDefault="00594B2C" w:rsidP="00EE396D">
      <w:pPr>
        <w:shd w:val="clear" w:color="auto" w:fill="FFFFFF" w:themeFill="background1"/>
        <w:spacing w:line="264" w:lineRule="auto"/>
        <w:jc w:val="both"/>
        <w:rPr>
          <w:rFonts w:ascii="Arial" w:eastAsia="Times New Roman" w:hAnsi="Arial" w:cs="Arial"/>
          <w:sz w:val="20"/>
          <w:szCs w:val="20"/>
        </w:rPr>
      </w:pPr>
    </w:p>
    <w:p w14:paraId="59AA6ABC" w14:textId="3F0AD199" w:rsidR="00F7759B" w:rsidRPr="00ED1236" w:rsidRDefault="00722AE3"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shd w:val="clear" w:color="auto" w:fill="FFFFFF" w:themeFill="background1"/>
        </w:rPr>
        <w:t>Par ailleurs, pour les salariés engagés dans un dispositif de transmission des compétences tel que prévu par le présent accord, des aménagements d’horaires ou une organisation adaptée du temps de travail pourront être prévus. De plus, le temps nécessaire à la mise en œuvre des actions de transmission des compétences sera accordé au salarié</w:t>
      </w:r>
      <w:r w:rsidR="00B41082" w:rsidRPr="00ED1236">
        <w:rPr>
          <w:rFonts w:ascii="Arial" w:eastAsia="Times New Roman" w:hAnsi="Arial" w:cs="Arial"/>
          <w:sz w:val="20"/>
          <w:szCs w:val="20"/>
          <w:shd w:val="clear" w:color="auto" w:fill="FFFFFF" w:themeFill="background1"/>
        </w:rPr>
        <w:t xml:space="preserve">. Cette flexibilité sera accordée en commission à la demande du salarié avec concertation du manager. </w:t>
      </w:r>
    </w:p>
    <w:p w14:paraId="1DA4AFA5" w14:textId="77777777" w:rsidR="00722AE3" w:rsidRPr="00ED1236" w:rsidRDefault="00722AE3" w:rsidP="00EE396D">
      <w:pPr>
        <w:shd w:val="clear" w:color="auto" w:fill="FFFFFF" w:themeFill="background1"/>
        <w:spacing w:line="264" w:lineRule="auto"/>
        <w:jc w:val="both"/>
        <w:rPr>
          <w:rFonts w:ascii="Arial" w:eastAsia="Times New Roman" w:hAnsi="Arial" w:cs="Arial"/>
          <w:sz w:val="20"/>
          <w:szCs w:val="20"/>
          <w:u w:val="single"/>
        </w:rPr>
      </w:pPr>
    </w:p>
    <w:p w14:paraId="7C78E460" w14:textId="77777777" w:rsidR="00B41082" w:rsidRPr="00ED1236" w:rsidRDefault="00B41082" w:rsidP="00EE396D">
      <w:pPr>
        <w:shd w:val="clear" w:color="auto" w:fill="FFFFFF" w:themeFill="background1"/>
        <w:spacing w:line="264" w:lineRule="auto"/>
        <w:jc w:val="both"/>
        <w:rPr>
          <w:rFonts w:ascii="Arial" w:eastAsia="Times New Roman" w:hAnsi="Arial" w:cs="Arial"/>
          <w:sz w:val="20"/>
          <w:szCs w:val="20"/>
          <w:u w:val="single"/>
        </w:rPr>
      </w:pPr>
    </w:p>
    <w:p w14:paraId="1B8690EE" w14:textId="77777777" w:rsidR="00B41082" w:rsidRPr="00ED1236" w:rsidRDefault="00B41082" w:rsidP="00EE396D">
      <w:pPr>
        <w:shd w:val="clear" w:color="auto" w:fill="FFFFFF" w:themeFill="background1"/>
        <w:spacing w:line="264" w:lineRule="auto"/>
        <w:jc w:val="both"/>
        <w:rPr>
          <w:rFonts w:ascii="Arial" w:eastAsia="Times New Roman" w:hAnsi="Arial" w:cs="Arial"/>
          <w:sz w:val="20"/>
          <w:szCs w:val="20"/>
          <w:u w:val="single"/>
        </w:rPr>
      </w:pPr>
    </w:p>
    <w:p w14:paraId="0FFA712E" w14:textId="77777777" w:rsidR="00B41082" w:rsidRPr="00ED1236" w:rsidRDefault="00B41082" w:rsidP="00EE396D">
      <w:pPr>
        <w:shd w:val="clear" w:color="auto" w:fill="FFFFFF" w:themeFill="background1"/>
        <w:spacing w:line="264" w:lineRule="auto"/>
        <w:jc w:val="both"/>
        <w:rPr>
          <w:rFonts w:ascii="Arial" w:eastAsia="Times New Roman" w:hAnsi="Arial" w:cs="Arial"/>
          <w:sz w:val="20"/>
          <w:szCs w:val="20"/>
          <w:u w:val="single"/>
        </w:rPr>
      </w:pPr>
    </w:p>
    <w:p w14:paraId="1A928B72" w14:textId="77777777" w:rsidR="00B41082" w:rsidRPr="00ED1236" w:rsidRDefault="00B41082" w:rsidP="00EE396D">
      <w:pPr>
        <w:shd w:val="clear" w:color="auto" w:fill="FFFFFF" w:themeFill="background1"/>
        <w:spacing w:line="264" w:lineRule="auto"/>
        <w:jc w:val="both"/>
        <w:rPr>
          <w:rFonts w:ascii="Arial" w:eastAsia="Times New Roman" w:hAnsi="Arial" w:cs="Arial"/>
          <w:sz w:val="20"/>
          <w:szCs w:val="20"/>
          <w:u w:val="single"/>
        </w:rPr>
      </w:pPr>
    </w:p>
    <w:p w14:paraId="79CDA415" w14:textId="325A2E43" w:rsidR="00F46E38" w:rsidRPr="00ED1236" w:rsidRDefault="00F46E38" w:rsidP="00EE396D">
      <w:pPr>
        <w:shd w:val="clear" w:color="auto" w:fill="FFFFFF" w:themeFill="background1"/>
        <w:spacing w:line="264" w:lineRule="auto"/>
        <w:ind w:firstLine="708"/>
        <w:jc w:val="both"/>
        <w:rPr>
          <w:rFonts w:ascii="Arial" w:eastAsia="Times New Roman" w:hAnsi="Arial" w:cs="Arial"/>
          <w:b/>
          <w:sz w:val="20"/>
          <w:szCs w:val="20"/>
        </w:rPr>
      </w:pPr>
      <w:r w:rsidRPr="00ED1236">
        <w:rPr>
          <w:rFonts w:ascii="Arial" w:eastAsia="Times New Roman" w:hAnsi="Arial" w:cs="Arial"/>
          <w:b/>
          <w:sz w:val="20"/>
          <w:szCs w:val="20"/>
          <w:u w:val="single"/>
        </w:rPr>
        <w:lastRenderedPageBreak/>
        <w:t xml:space="preserve">Article </w:t>
      </w:r>
      <w:r w:rsidR="007D28B9" w:rsidRPr="00ED1236">
        <w:rPr>
          <w:rFonts w:ascii="Arial" w:eastAsia="Times New Roman" w:hAnsi="Arial" w:cs="Arial"/>
          <w:b/>
          <w:sz w:val="20"/>
          <w:szCs w:val="20"/>
          <w:u w:val="single"/>
        </w:rPr>
        <w:t>1</w:t>
      </w:r>
      <w:r w:rsidR="00AF664E" w:rsidRPr="00ED1236">
        <w:rPr>
          <w:rFonts w:ascii="Arial" w:eastAsia="Times New Roman" w:hAnsi="Arial" w:cs="Arial"/>
          <w:b/>
          <w:sz w:val="20"/>
          <w:szCs w:val="20"/>
          <w:u w:val="single"/>
        </w:rPr>
        <w:t>2</w:t>
      </w:r>
      <w:r w:rsidR="00D32396" w:rsidRPr="00ED1236">
        <w:rPr>
          <w:rFonts w:ascii="Arial" w:eastAsia="Times New Roman" w:hAnsi="Arial" w:cs="Arial"/>
          <w:b/>
          <w:sz w:val="20"/>
          <w:szCs w:val="20"/>
          <w:u w:val="single"/>
        </w:rPr>
        <w:t>.</w:t>
      </w:r>
      <w:r w:rsidRPr="00ED1236">
        <w:rPr>
          <w:rFonts w:ascii="Arial" w:eastAsia="Times New Roman" w:hAnsi="Arial" w:cs="Arial"/>
          <w:b/>
          <w:sz w:val="20"/>
          <w:szCs w:val="20"/>
          <w:u w:val="single"/>
        </w:rPr>
        <w:t>3 : Suivi médical renforcé</w:t>
      </w:r>
      <w:r w:rsidRPr="00ED1236">
        <w:rPr>
          <w:rFonts w:ascii="Arial" w:eastAsia="Times New Roman" w:hAnsi="Arial" w:cs="Arial"/>
          <w:b/>
          <w:sz w:val="20"/>
          <w:szCs w:val="20"/>
        </w:rPr>
        <w:t> </w:t>
      </w:r>
    </w:p>
    <w:p w14:paraId="611CA825" w14:textId="77777777" w:rsidR="00F46E38" w:rsidRPr="00ED1236" w:rsidRDefault="00F46E38" w:rsidP="00EE396D">
      <w:pPr>
        <w:shd w:val="clear" w:color="auto" w:fill="FFFFFF" w:themeFill="background1"/>
        <w:spacing w:line="264" w:lineRule="auto"/>
        <w:jc w:val="both"/>
        <w:rPr>
          <w:rFonts w:ascii="Arial" w:eastAsia="Times New Roman" w:hAnsi="Arial" w:cs="Arial"/>
          <w:b/>
          <w:sz w:val="20"/>
          <w:szCs w:val="20"/>
        </w:rPr>
      </w:pPr>
    </w:p>
    <w:p w14:paraId="236B90A6" w14:textId="77777777" w:rsidR="00F46E38" w:rsidRPr="00ED1236" w:rsidRDefault="00F46E38" w:rsidP="00EE396D">
      <w:pPr>
        <w:shd w:val="clear" w:color="auto" w:fill="FFFFFF" w:themeFill="background1"/>
        <w:spacing w:line="264" w:lineRule="auto"/>
        <w:jc w:val="both"/>
        <w:rPr>
          <w:rFonts w:ascii="Arial" w:hAnsi="Arial" w:cs="Arial"/>
          <w:sz w:val="20"/>
          <w:szCs w:val="20"/>
        </w:rPr>
      </w:pPr>
      <w:r w:rsidRPr="00ED1236">
        <w:rPr>
          <w:rFonts w:ascii="Arial" w:eastAsia="Times New Roman" w:hAnsi="Arial" w:cs="Arial"/>
          <w:sz w:val="20"/>
          <w:szCs w:val="20"/>
        </w:rPr>
        <w:t xml:space="preserve">L’entreprise garantit aux salariés </w:t>
      </w:r>
      <w:r w:rsidR="00973EDA" w:rsidRPr="00ED1236">
        <w:rPr>
          <w:rFonts w:ascii="Arial" w:eastAsia="Times New Roman" w:hAnsi="Arial" w:cs="Arial"/>
          <w:sz w:val="20"/>
          <w:szCs w:val="20"/>
        </w:rPr>
        <w:t>séniors</w:t>
      </w:r>
      <w:r w:rsidRPr="00ED1236">
        <w:rPr>
          <w:rFonts w:ascii="Arial" w:eastAsia="Times New Roman" w:hAnsi="Arial" w:cs="Arial"/>
          <w:sz w:val="20"/>
          <w:szCs w:val="20"/>
        </w:rPr>
        <w:t xml:space="preserve"> des visites médicales annuelles spécifiques </w:t>
      </w:r>
      <w:r w:rsidRPr="00ED1236">
        <w:rPr>
          <w:rFonts w:ascii="Arial" w:hAnsi="Arial" w:cs="Arial"/>
          <w:sz w:val="20"/>
          <w:szCs w:val="20"/>
        </w:rPr>
        <w:t>qui permettront d’évaluer leur état de santé général, d’identifier d’éventuels risques liés au travail, et d’adapter leur activité en fonction de leur condition physique.</w:t>
      </w:r>
    </w:p>
    <w:p w14:paraId="7098F7C9" w14:textId="77777777" w:rsidR="007D28B9" w:rsidRPr="00ED1236" w:rsidRDefault="007D28B9" w:rsidP="00EE396D">
      <w:pPr>
        <w:shd w:val="clear" w:color="auto" w:fill="FFFFFF" w:themeFill="background1"/>
        <w:spacing w:line="264" w:lineRule="auto"/>
        <w:jc w:val="both"/>
        <w:rPr>
          <w:rFonts w:ascii="Arial" w:eastAsia="Times New Roman" w:hAnsi="Arial" w:cs="Arial"/>
          <w:sz w:val="20"/>
          <w:szCs w:val="20"/>
        </w:rPr>
      </w:pPr>
    </w:p>
    <w:p w14:paraId="3766BECD" w14:textId="77777777" w:rsidR="00F46E38" w:rsidRPr="00ED1236" w:rsidRDefault="00F46E38" w:rsidP="00EE396D">
      <w:pPr>
        <w:shd w:val="clear" w:color="auto" w:fill="FFFFFF" w:themeFill="background1"/>
        <w:spacing w:line="264" w:lineRule="auto"/>
        <w:jc w:val="both"/>
        <w:rPr>
          <w:rFonts w:ascii="Arial" w:eastAsia="Times New Roman" w:hAnsi="Arial" w:cs="Arial"/>
          <w:sz w:val="20"/>
          <w:szCs w:val="20"/>
        </w:rPr>
      </w:pPr>
      <w:r w:rsidRPr="00ED1236">
        <w:rPr>
          <w:rFonts w:ascii="Arial" w:hAnsi="Arial" w:cs="Arial"/>
          <w:sz w:val="20"/>
          <w:szCs w:val="20"/>
        </w:rPr>
        <w:t xml:space="preserve">Dans le cadre de ces visites médicales annuelles seront notamment étudiées la pénibilité du travail.  Si des problèmes de santé sont identifiés, des aménagements seront proposés au salarié tels que l’allègement des tâches physiques, l’ajustement des horaires de travail, l’aménagement du poste de travail ou encore la mise </w:t>
      </w:r>
      <w:r w:rsidRPr="00ED1236">
        <w:rPr>
          <w:rFonts w:ascii="Arial" w:eastAsia="Times New Roman" w:hAnsi="Arial" w:cs="Arial"/>
          <w:sz w:val="20"/>
          <w:szCs w:val="20"/>
        </w:rPr>
        <w:t xml:space="preserve">en place d’outils ergonomiques, et ce conformément à l’article L. 4161-1 du </w:t>
      </w:r>
      <w:r w:rsidR="00973EDA" w:rsidRPr="00ED1236">
        <w:rPr>
          <w:rFonts w:ascii="Arial" w:eastAsia="Times New Roman" w:hAnsi="Arial" w:cs="Arial"/>
          <w:sz w:val="20"/>
          <w:szCs w:val="20"/>
        </w:rPr>
        <w:t>C</w:t>
      </w:r>
      <w:r w:rsidRPr="00ED1236">
        <w:rPr>
          <w:rFonts w:ascii="Arial" w:eastAsia="Times New Roman" w:hAnsi="Arial" w:cs="Arial"/>
          <w:sz w:val="20"/>
          <w:szCs w:val="20"/>
        </w:rPr>
        <w:t xml:space="preserve">ode du travail.  </w:t>
      </w:r>
    </w:p>
    <w:p w14:paraId="63DD7508" w14:textId="77777777" w:rsidR="0064585C" w:rsidRPr="00ED1236" w:rsidRDefault="0064585C" w:rsidP="00EE396D">
      <w:pPr>
        <w:shd w:val="clear" w:color="auto" w:fill="FFFFFF" w:themeFill="background1"/>
        <w:spacing w:line="264" w:lineRule="auto"/>
        <w:jc w:val="both"/>
        <w:rPr>
          <w:rFonts w:ascii="Arial" w:eastAsia="Times New Roman" w:hAnsi="Arial" w:cs="Arial"/>
          <w:sz w:val="20"/>
          <w:szCs w:val="20"/>
        </w:rPr>
      </w:pPr>
    </w:p>
    <w:p w14:paraId="1CEEDBC1" w14:textId="77777777" w:rsidR="00160EA8" w:rsidRPr="00ED1236" w:rsidRDefault="0064585C"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Par ailleurs, l’entreprise informe les salariés exposés à des facteurs de pénibilité de l’existence du Compte professionnel de prévention (C2P), tel que prévu par les articles L. 4163-1 et suivants du Code du travail. Ce dispositif permet à ces salariés de cumuler des points </w:t>
      </w:r>
      <w:r w:rsidR="00160EA8" w:rsidRPr="00ED1236">
        <w:rPr>
          <w:rFonts w:ascii="Arial" w:hAnsi="Arial" w:cs="Arial"/>
          <w:sz w:val="20"/>
          <w:szCs w:val="20"/>
        </w:rPr>
        <w:t xml:space="preserve">pouvant être utilisés pour financer des actions de formation professionnelle, financer un projet de reconversion professionnelle, demander un aménagement du temps de travail ou encore un départ anticipé à la retraite. </w:t>
      </w:r>
    </w:p>
    <w:p w14:paraId="2468DCC5" w14:textId="77777777" w:rsidR="00160EA8" w:rsidRPr="00ED1236" w:rsidRDefault="00160EA8" w:rsidP="00EE396D">
      <w:pPr>
        <w:shd w:val="clear" w:color="auto" w:fill="FFFFFF" w:themeFill="background1"/>
        <w:spacing w:line="264" w:lineRule="auto"/>
        <w:jc w:val="both"/>
        <w:rPr>
          <w:rFonts w:ascii="Arial" w:hAnsi="Arial" w:cs="Arial"/>
          <w:sz w:val="20"/>
          <w:szCs w:val="20"/>
        </w:rPr>
      </w:pPr>
    </w:p>
    <w:p w14:paraId="09907485" w14:textId="42E77796" w:rsidR="00F46E38" w:rsidRPr="00ED1236" w:rsidRDefault="00F46E38" w:rsidP="00EE396D">
      <w:pPr>
        <w:shd w:val="clear" w:color="auto" w:fill="FFFFFF" w:themeFill="background1"/>
        <w:spacing w:line="264" w:lineRule="auto"/>
        <w:ind w:firstLine="708"/>
        <w:jc w:val="both"/>
        <w:rPr>
          <w:rStyle w:val="lev"/>
          <w:rFonts w:ascii="Arial" w:eastAsia="Times New Roman" w:hAnsi="Arial" w:cs="Arial"/>
          <w:sz w:val="20"/>
          <w:szCs w:val="20"/>
        </w:rPr>
      </w:pPr>
      <w:r w:rsidRPr="00ED1236">
        <w:rPr>
          <w:rStyle w:val="lev"/>
          <w:rFonts w:ascii="Arial" w:eastAsia="Times New Roman" w:hAnsi="Arial" w:cs="Arial"/>
          <w:sz w:val="20"/>
          <w:szCs w:val="20"/>
          <w:u w:val="single"/>
        </w:rPr>
        <w:t xml:space="preserve">Article </w:t>
      </w:r>
      <w:r w:rsidR="007D28B9" w:rsidRPr="00ED1236">
        <w:rPr>
          <w:rStyle w:val="lev"/>
          <w:rFonts w:ascii="Arial" w:eastAsia="Times New Roman" w:hAnsi="Arial" w:cs="Arial"/>
          <w:sz w:val="20"/>
          <w:szCs w:val="20"/>
          <w:u w:val="single"/>
        </w:rPr>
        <w:t>1</w:t>
      </w:r>
      <w:r w:rsidR="00AF664E" w:rsidRPr="00ED1236">
        <w:rPr>
          <w:rStyle w:val="lev"/>
          <w:rFonts w:ascii="Arial" w:eastAsia="Times New Roman" w:hAnsi="Arial" w:cs="Arial"/>
          <w:sz w:val="20"/>
          <w:szCs w:val="20"/>
          <w:u w:val="single"/>
        </w:rPr>
        <w:t>2</w:t>
      </w:r>
      <w:r w:rsidRPr="00ED1236">
        <w:rPr>
          <w:rStyle w:val="lev"/>
          <w:rFonts w:ascii="Arial" w:eastAsia="Times New Roman" w:hAnsi="Arial" w:cs="Arial"/>
          <w:sz w:val="20"/>
          <w:szCs w:val="20"/>
          <w:u w:val="single"/>
        </w:rPr>
        <w:t>.4 : Mobilité interne des séniors</w:t>
      </w:r>
      <w:r w:rsidRPr="00ED1236">
        <w:rPr>
          <w:rStyle w:val="lev"/>
          <w:rFonts w:ascii="Arial" w:eastAsia="Times New Roman" w:hAnsi="Arial" w:cs="Arial"/>
          <w:sz w:val="20"/>
          <w:szCs w:val="20"/>
        </w:rPr>
        <w:t xml:space="preserve"> </w:t>
      </w:r>
    </w:p>
    <w:p w14:paraId="05D2C665" w14:textId="77777777" w:rsidR="00F46E38" w:rsidRPr="00ED1236" w:rsidRDefault="00F46E38" w:rsidP="00EE396D">
      <w:pPr>
        <w:shd w:val="clear" w:color="auto" w:fill="FFFFFF" w:themeFill="background1"/>
        <w:spacing w:line="264" w:lineRule="auto"/>
        <w:ind w:left="720"/>
        <w:jc w:val="both"/>
        <w:rPr>
          <w:rFonts w:ascii="Arial" w:eastAsia="Times New Roman" w:hAnsi="Arial" w:cs="Arial"/>
          <w:sz w:val="20"/>
          <w:szCs w:val="20"/>
        </w:rPr>
      </w:pPr>
    </w:p>
    <w:p w14:paraId="0211CD63" w14:textId="68280CED" w:rsidR="00242BB8" w:rsidRPr="00ED1236" w:rsidRDefault="00242BB8"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Des entretiens réguliers entre les salariés séniors et leurs managers seront effectués afin d’anticiper les évolutions de carrière de ces salariés et </w:t>
      </w:r>
      <w:r w:rsidR="00AE61E5" w:rsidRPr="00ED1236">
        <w:rPr>
          <w:rFonts w:ascii="Arial" w:eastAsia="Times New Roman" w:hAnsi="Arial" w:cs="Arial"/>
          <w:sz w:val="20"/>
          <w:szCs w:val="20"/>
        </w:rPr>
        <w:t>d’</w:t>
      </w:r>
      <w:r w:rsidRPr="00ED1236">
        <w:rPr>
          <w:rFonts w:ascii="Arial" w:eastAsia="Times New Roman" w:hAnsi="Arial" w:cs="Arial"/>
          <w:sz w:val="20"/>
          <w:szCs w:val="20"/>
        </w:rPr>
        <w:t xml:space="preserve">adapter leurs parcours professionnels le cas échéant. </w:t>
      </w:r>
    </w:p>
    <w:p w14:paraId="00010764" w14:textId="77777777" w:rsidR="00242BB8" w:rsidRPr="00ED1236" w:rsidRDefault="00242BB8" w:rsidP="00EE396D">
      <w:pPr>
        <w:shd w:val="clear" w:color="auto" w:fill="FFFFFF" w:themeFill="background1"/>
        <w:spacing w:line="264" w:lineRule="auto"/>
        <w:jc w:val="both"/>
        <w:rPr>
          <w:rFonts w:ascii="Arial" w:eastAsia="Times New Roman" w:hAnsi="Arial" w:cs="Arial"/>
          <w:sz w:val="20"/>
          <w:szCs w:val="20"/>
        </w:rPr>
      </w:pPr>
    </w:p>
    <w:p w14:paraId="42853231" w14:textId="6ED9D985" w:rsidR="00242BB8" w:rsidRPr="00ED1236" w:rsidRDefault="00242BB8"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A ce titre, tout salarié sénior pourra s’il le souhaite, rencontrer son RH de proximité afin d’étudier avec lui les postes disponibles au sein du Groupe, et </w:t>
      </w:r>
      <w:proofErr w:type="gramStart"/>
      <w:r w:rsidR="001414C3" w:rsidRPr="00ED1236">
        <w:rPr>
          <w:rFonts w:ascii="Arial" w:eastAsia="Times New Roman" w:hAnsi="Arial" w:cs="Arial"/>
          <w:sz w:val="20"/>
          <w:szCs w:val="20"/>
        </w:rPr>
        <w:t>postuler à</w:t>
      </w:r>
      <w:proofErr w:type="gramEnd"/>
      <w:r w:rsidRPr="00ED1236">
        <w:rPr>
          <w:rFonts w:ascii="Arial" w:eastAsia="Times New Roman" w:hAnsi="Arial" w:cs="Arial"/>
          <w:sz w:val="20"/>
          <w:szCs w:val="20"/>
        </w:rPr>
        <w:t xml:space="preserve"> un poste identifié, le cas échéant. </w:t>
      </w:r>
    </w:p>
    <w:p w14:paraId="0AE34862" w14:textId="77777777" w:rsidR="00F7759B" w:rsidRPr="00ED1236" w:rsidRDefault="00F7759B" w:rsidP="00EE396D">
      <w:pPr>
        <w:shd w:val="clear" w:color="auto" w:fill="FFFFFF" w:themeFill="background1"/>
        <w:spacing w:line="264" w:lineRule="auto"/>
        <w:jc w:val="both"/>
        <w:rPr>
          <w:rFonts w:ascii="Arial" w:eastAsia="Times New Roman" w:hAnsi="Arial" w:cs="Arial"/>
          <w:sz w:val="20"/>
          <w:szCs w:val="20"/>
        </w:rPr>
      </w:pPr>
    </w:p>
    <w:p w14:paraId="4C5C7E57" w14:textId="77777777" w:rsidR="00F7759B" w:rsidRPr="00ED1236" w:rsidRDefault="00F7759B"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La candidature du salarié sénior au poste identifié sera examinée en priorité par rapport aux autres candidats.   </w:t>
      </w:r>
    </w:p>
    <w:p w14:paraId="1367A5ED" w14:textId="77777777" w:rsidR="00242BB8" w:rsidRPr="00ED1236" w:rsidRDefault="00242BB8" w:rsidP="00EE396D">
      <w:pPr>
        <w:shd w:val="clear" w:color="auto" w:fill="FFFFFF" w:themeFill="background1"/>
        <w:spacing w:line="264" w:lineRule="auto"/>
        <w:jc w:val="both"/>
        <w:rPr>
          <w:rFonts w:ascii="Arial" w:eastAsia="Times New Roman" w:hAnsi="Arial" w:cs="Arial"/>
          <w:sz w:val="20"/>
          <w:szCs w:val="20"/>
        </w:rPr>
      </w:pPr>
    </w:p>
    <w:p w14:paraId="0A55322B" w14:textId="77777777" w:rsidR="00F46E38" w:rsidRPr="00ED1236" w:rsidRDefault="00F7759B"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Par ailleurs,</w:t>
      </w:r>
      <w:r w:rsidR="00242BB8" w:rsidRPr="00ED1236">
        <w:rPr>
          <w:rFonts w:ascii="Arial" w:eastAsia="Times New Roman" w:hAnsi="Arial" w:cs="Arial"/>
          <w:sz w:val="20"/>
          <w:szCs w:val="20"/>
        </w:rPr>
        <w:t xml:space="preserve"> </w:t>
      </w:r>
      <w:r w:rsidR="006E57DB" w:rsidRPr="00ED1236">
        <w:rPr>
          <w:rFonts w:ascii="Arial" w:eastAsia="Times New Roman" w:hAnsi="Arial" w:cs="Arial"/>
          <w:sz w:val="20"/>
          <w:szCs w:val="20"/>
        </w:rPr>
        <w:t>l’entreprise</w:t>
      </w:r>
      <w:r w:rsidR="00825115" w:rsidRPr="00ED1236">
        <w:rPr>
          <w:rFonts w:ascii="Arial" w:eastAsia="Times New Roman" w:hAnsi="Arial" w:cs="Arial"/>
          <w:sz w:val="20"/>
          <w:szCs w:val="20"/>
        </w:rPr>
        <w:t xml:space="preserve"> rappelle aux managers le principe de non-discrimination fondée sur l’âge lors de l’examen des candidatures déposées dans le cadre d’une mobilité interne, notamment lorsqu’il s’agit de salariés séniors.  </w:t>
      </w:r>
    </w:p>
    <w:p w14:paraId="1987E14D" w14:textId="77777777" w:rsidR="00F46E38" w:rsidRPr="00ED1236" w:rsidRDefault="00F46E38" w:rsidP="00EE396D">
      <w:pPr>
        <w:shd w:val="clear" w:color="auto" w:fill="FFFFFF" w:themeFill="background1"/>
        <w:spacing w:line="264" w:lineRule="auto"/>
        <w:jc w:val="both"/>
        <w:rPr>
          <w:rFonts w:ascii="Arial" w:eastAsia="Times New Roman" w:hAnsi="Arial" w:cs="Arial"/>
          <w:sz w:val="20"/>
          <w:szCs w:val="20"/>
        </w:rPr>
      </w:pPr>
    </w:p>
    <w:p w14:paraId="0CDAF86E" w14:textId="6A20D47D" w:rsidR="00F46E38" w:rsidRPr="00ED1236" w:rsidRDefault="00F46E38" w:rsidP="00EE396D">
      <w:pPr>
        <w:shd w:val="clear" w:color="auto" w:fill="FFFFFF" w:themeFill="background1"/>
        <w:spacing w:line="264" w:lineRule="auto"/>
        <w:ind w:left="360" w:firstLine="348"/>
        <w:jc w:val="both"/>
        <w:rPr>
          <w:rStyle w:val="lev"/>
          <w:rFonts w:ascii="Arial" w:eastAsia="Times New Roman" w:hAnsi="Arial" w:cs="Arial"/>
          <w:sz w:val="20"/>
          <w:szCs w:val="20"/>
        </w:rPr>
      </w:pPr>
      <w:r w:rsidRPr="00ED1236">
        <w:rPr>
          <w:rStyle w:val="lev"/>
          <w:rFonts w:ascii="Arial" w:eastAsia="Times New Roman" w:hAnsi="Arial" w:cs="Arial"/>
          <w:sz w:val="20"/>
          <w:szCs w:val="20"/>
          <w:u w:val="single"/>
        </w:rPr>
        <w:t xml:space="preserve">Article </w:t>
      </w:r>
      <w:r w:rsidR="007D28B9" w:rsidRPr="00ED1236">
        <w:rPr>
          <w:rStyle w:val="lev"/>
          <w:rFonts w:ascii="Arial" w:eastAsia="Times New Roman" w:hAnsi="Arial" w:cs="Arial"/>
          <w:sz w:val="20"/>
          <w:szCs w:val="20"/>
          <w:u w:val="single"/>
        </w:rPr>
        <w:t>1</w:t>
      </w:r>
      <w:r w:rsidR="00AF664E" w:rsidRPr="00ED1236">
        <w:rPr>
          <w:rStyle w:val="lev"/>
          <w:rFonts w:ascii="Arial" w:eastAsia="Times New Roman" w:hAnsi="Arial" w:cs="Arial"/>
          <w:sz w:val="20"/>
          <w:szCs w:val="20"/>
          <w:u w:val="single"/>
        </w:rPr>
        <w:t>2</w:t>
      </w:r>
      <w:r w:rsidRPr="00ED1236">
        <w:rPr>
          <w:rStyle w:val="lev"/>
          <w:rFonts w:ascii="Arial" w:eastAsia="Times New Roman" w:hAnsi="Arial" w:cs="Arial"/>
          <w:sz w:val="20"/>
          <w:szCs w:val="20"/>
          <w:u w:val="single"/>
        </w:rPr>
        <w:t>.</w:t>
      </w:r>
      <w:r w:rsidR="00E71827" w:rsidRPr="00ED1236">
        <w:rPr>
          <w:rStyle w:val="lev"/>
          <w:rFonts w:ascii="Arial" w:eastAsia="Times New Roman" w:hAnsi="Arial" w:cs="Arial"/>
          <w:sz w:val="20"/>
          <w:szCs w:val="20"/>
          <w:u w:val="single"/>
        </w:rPr>
        <w:t>5</w:t>
      </w:r>
      <w:r w:rsidRPr="00ED1236">
        <w:rPr>
          <w:rStyle w:val="lev"/>
          <w:rFonts w:ascii="Arial" w:eastAsia="Times New Roman" w:hAnsi="Arial" w:cs="Arial"/>
          <w:sz w:val="20"/>
          <w:szCs w:val="20"/>
          <w:u w:val="single"/>
        </w:rPr>
        <w:t> : Formation continue des séniors</w:t>
      </w:r>
      <w:r w:rsidRPr="00ED1236">
        <w:rPr>
          <w:rStyle w:val="lev"/>
          <w:rFonts w:ascii="Arial" w:eastAsia="Times New Roman" w:hAnsi="Arial" w:cs="Arial"/>
          <w:sz w:val="20"/>
          <w:szCs w:val="20"/>
        </w:rPr>
        <w:t xml:space="preserve"> </w:t>
      </w:r>
    </w:p>
    <w:p w14:paraId="47794E71" w14:textId="77777777" w:rsidR="00F46E38" w:rsidRPr="00ED1236" w:rsidRDefault="00F46E38" w:rsidP="00EE396D">
      <w:pPr>
        <w:shd w:val="clear" w:color="auto" w:fill="FFFFFF" w:themeFill="background1"/>
        <w:spacing w:line="264" w:lineRule="auto"/>
        <w:ind w:left="360" w:firstLine="348"/>
        <w:jc w:val="both"/>
        <w:rPr>
          <w:rFonts w:ascii="Arial" w:eastAsia="Times New Roman" w:hAnsi="Arial" w:cs="Arial"/>
          <w:sz w:val="20"/>
          <w:szCs w:val="20"/>
        </w:rPr>
      </w:pPr>
    </w:p>
    <w:p w14:paraId="13C32945" w14:textId="77777777" w:rsidR="00E71827" w:rsidRPr="00ED1236" w:rsidRDefault="00E71827"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L’entreprise tient à marquer son attachement au développement de carrière et de compétences pour l’ensemble des salariés, quel que soit le moment de leur vie professionnelle. Il en va ainsi des salariés séniors qui doivent maintenir leur niveau de connaissances professionnelles et de compétences au même titre que les autres salariés. </w:t>
      </w:r>
    </w:p>
    <w:p w14:paraId="4113008D" w14:textId="77777777" w:rsidR="00E71827" w:rsidRPr="00ED1236" w:rsidRDefault="00E71827" w:rsidP="00EE396D">
      <w:pPr>
        <w:shd w:val="clear" w:color="auto" w:fill="FFFFFF" w:themeFill="background1"/>
        <w:spacing w:line="264" w:lineRule="auto"/>
        <w:jc w:val="both"/>
        <w:rPr>
          <w:rFonts w:ascii="Arial" w:eastAsia="Times New Roman" w:hAnsi="Arial" w:cs="Arial"/>
          <w:sz w:val="20"/>
          <w:szCs w:val="20"/>
        </w:rPr>
      </w:pPr>
    </w:p>
    <w:p w14:paraId="1108FBD0" w14:textId="77777777" w:rsidR="009D2508" w:rsidRPr="00ED1236" w:rsidRDefault="00E71827"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Dans </w:t>
      </w:r>
      <w:r w:rsidR="00ED7372" w:rsidRPr="00ED1236">
        <w:rPr>
          <w:rFonts w:ascii="Arial" w:eastAsia="Times New Roman" w:hAnsi="Arial" w:cs="Arial"/>
          <w:sz w:val="20"/>
          <w:szCs w:val="20"/>
        </w:rPr>
        <w:t xml:space="preserve">le cadre du présent accord, l’objectif est de porter une attention particulière à l’accès des salariés séniors aux dispositifs de formation professionnelle notamment </w:t>
      </w:r>
      <w:r w:rsidR="00F46E38" w:rsidRPr="00ED1236">
        <w:rPr>
          <w:rFonts w:ascii="Arial" w:eastAsia="Times New Roman" w:hAnsi="Arial" w:cs="Arial"/>
          <w:sz w:val="20"/>
          <w:szCs w:val="20"/>
        </w:rPr>
        <w:t xml:space="preserve">afin de maintenir leurs compétences à jour et à les aider à s’adapter aux évolutions technologiques. </w:t>
      </w:r>
    </w:p>
    <w:p w14:paraId="20B12531" w14:textId="77777777" w:rsidR="009D2508" w:rsidRPr="00ED1236" w:rsidRDefault="009D2508" w:rsidP="00EE396D">
      <w:pPr>
        <w:shd w:val="clear" w:color="auto" w:fill="FFFFFF" w:themeFill="background1"/>
        <w:spacing w:line="264" w:lineRule="auto"/>
        <w:jc w:val="both"/>
        <w:rPr>
          <w:rFonts w:ascii="Arial" w:eastAsia="Times New Roman" w:hAnsi="Arial" w:cs="Arial"/>
          <w:sz w:val="20"/>
          <w:szCs w:val="20"/>
        </w:rPr>
      </w:pPr>
    </w:p>
    <w:p w14:paraId="46EC9F58" w14:textId="154B41FA" w:rsidR="00F46E38" w:rsidRPr="00ED1236" w:rsidRDefault="006127D6"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Pour atteindre cet objectif, l</w:t>
      </w:r>
      <w:r w:rsidR="006E57DB" w:rsidRPr="00ED1236">
        <w:rPr>
          <w:rFonts w:ascii="Arial" w:eastAsia="Times New Roman" w:hAnsi="Arial" w:cs="Arial"/>
          <w:sz w:val="20"/>
          <w:szCs w:val="20"/>
        </w:rPr>
        <w:t>’entreprise</w:t>
      </w:r>
      <w:r w:rsidRPr="00ED1236">
        <w:rPr>
          <w:rFonts w:ascii="Arial" w:eastAsia="Times New Roman" w:hAnsi="Arial" w:cs="Arial"/>
          <w:sz w:val="20"/>
          <w:szCs w:val="20"/>
        </w:rPr>
        <w:t xml:space="preserve"> veille à la représentation équilibrée des salariés séniors dans le nombre total de salariés formés. </w:t>
      </w:r>
      <w:r w:rsidR="008E592C" w:rsidRPr="00ED1236">
        <w:rPr>
          <w:rFonts w:ascii="Arial" w:eastAsia="Times New Roman" w:hAnsi="Arial" w:cs="Arial"/>
          <w:sz w:val="20"/>
          <w:szCs w:val="20"/>
        </w:rPr>
        <w:t>A ce titre, la Commission formation sera inf</w:t>
      </w:r>
      <w:r w:rsidR="00EC07F7" w:rsidRPr="00ED1236">
        <w:rPr>
          <w:rFonts w:ascii="Arial" w:eastAsia="Times New Roman" w:hAnsi="Arial" w:cs="Arial"/>
          <w:sz w:val="20"/>
          <w:szCs w:val="20"/>
        </w:rPr>
        <w:t xml:space="preserve">ormée, chaque année, du nombre de salariés séniors formés et s’assurera de cette représentation équilibrée.  </w:t>
      </w:r>
    </w:p>
    <w:p w14:paraId="7EA9C4F0"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43490041" w14:textId="77777777" w:rsidR="000F5FA5" w:rsidRPr="00ED1236" w:rsidRDefault="000F5FA5"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7A218DC5"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7448AD28" w14:textId="77777777" w:rsidR="00F46E38" w:rsidRPr="00ED1236" w:rsidRDefault="00F46E38" w:rsidP="00EE396D">
      <w:pPr>
        <w:pBdr>
          <w:top w:val="single" w:sz="4" w:space="1" w:color="auto"/>
          <w:left w:val="single" w:sz="4" w:space="4" w:color="auto"/>
          <w:bottom w:val="single" w:sz="4" w:space="1" w:color="auto"/>
          <w:right w:val="single" w:sz="4" w:space="4" w:color="auto"/>
        </w:pBdr>
        <w:shd w:val="clear" w:color="auto" w:fill="FFFFFF" w:themeFill="background1"/>
        <w:outlineLvl w:val="6"/>
        <w:rPr>
          <w:rFonts w:cs="Arial"/>
          <w:b/>
          <w:sz w:val="28"/>
          <w:szCs w:val="28"/>
        </w:rPr>
      </w:pPr>
    </w:p>
    <w:p w14:paraId="2327DBA2" w14:textId="77777777" w:rsidR="00F46E38" w:rsidRPr="00ED1236" w:rsidRDefault="00F46E38" w:rsidP="00EE396D">
      <w:pPr>
        <w:pBdr>
          <w:top w:val="single" w:sz="4" w:space="1" w:color="auto"/>
          <w:left w:val="single" w:sz="4" w:space="4" w:color="auto"/>
          <w:bottom w:val="single" w:sz="4" w:space="1" w:color="auto"/>
          <w:right w:val="single" w:sz="4" w:space="4" w:color="auto"/>
        </w:pBdr>
        <w:shd w:val="clear" w:color="auto" w:fill="FFFFFF" w:themeFill="background1"/>
        <w:jc w:val="center"/>
        <w:outlineLvl w:val="6"/>
        <w:rPr>
          <w:rFonts w:ascii="Arial" w:hAnsi="Arial" w:cs="Arial"/>
          <w:b/>
          <w:sz w:val="28"/>
          <w:szCs w:val="28"/>
        </w:rPr>
      </w:pPr>
      <w:r w:rsidRPr="00ED1236">
        <w:rPr>
          <w:rFonts w:ascii="Arial" w:hAnsi="Arial" w:cs="Arial"/>
          <w:b/>
          <w:sz w:val="28"/>
          <w:szCs w:val="28"/>
        </w:rPr>
        <w:t xml:space="preserve">CHAPITRE </w:t>
      </w:r>
      <w:r w:rsidR="00DD0569" w:rsidRPr="00ED1236">
        <w:rPr>
          <w:rFonts w:ascii="Arial" w:hAnsi="Arial" w:cs="Arial"/>
          <w:b/>
          <w:sz w:val="28"/>
          <w:szCs w:val="28"/>
        </w:rPr>
        <w:t>4</w:t>
      </w:r>
      <w:r w:rsidRPr="00ED1236">
        <w:rPr>
          <w:rFonts w:ascii="Arial" w:hAnsi="Arial" w:cs="Arial"/>
          <w:b/>
          <w:sz w:val="28"/>
          <w:szCs w:val="28"/>
        </w:rPr>
        <w:t xml:space="preserve"> : SOLIDARITE INTERGENERATIONNELLE </w:t>
      </w:r>
    </w:p>
    <w:p w14:paraId="4B219251" w14:textId="77777777" w:rsidR="00F46E38" w:rsidRPr="00ED1236" w:rsidRDefault="00F46E38" w:rsidP="00EE396D">
      <w:pPr>
        <w:pBdr>
          <w:top w:val="single" w:sz="4" w:space="1" w:color="auto"/>
          <w:left w:val="single" w:sz="4" w:space="4" w:color="auto"/>
          <w:bottom w:val="single" w:sz="4" w:space="1" w:color="auto"/>
          <w:right w:val="single" w:sz="4" w:space="4" w:color="auto"/>
        </w:pBdr>
        <w:shd w:val="clear" w:color="auto" w:fill="FFFFFF" w:themeFill="background1"/>
        <w:jc w:val="center"/>
        <w:outlineLvl w:val="6"/>
        <w:rPr>
          <w:rFonts w:cs="Arial"/>
          <w:b/>
          <w:sz w:val="28"/>
          <w:szCs w:val="28"/>
        </w:rPr>
      </w:pPr>
    </w:p>
    <w:p w14:paraId="61F71DAB"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603A06B4" w14:textId="77777777" w:rsidR="00D32396" w:rsidRPr="00ED1236" w:rsidRDefault="00D32396" w:rsidP="00EE396D">
      <w:pPr>
        <w:pStyle w:val="Titre3"/>
        <w:shd w:val="clear" w:color="auto" w:fill="FFFFFF" w:themeFill="background1"/>
        <w:spacing w:before="0" w:beforeAutospacing="0" w:after="0" w:afterAutospacing="0" w:line="264" w:lineRule="auto"/>
        <w:rPr>
          <w:rStyle w:val="lev"/>
          <w:rFonts w:ascii="Arial" w:eastAsia="Times New Roman" w:hAnsi="Arial" w:cs="Arial"/>
          <w:b/>
          <w:bCs/>
          <w:sz w:val="20"/>
          <w:szCs w:val="20"/>
          <w:u w:val="single"/>
        </w:rPr>
      </w:pPr>
    </w:p>
    <w:p w14:paraId="2D202293" w14:textId="62C414BD" w:rsidR="00D32396" w:rsidRPr="00ED1236" w:rsidRDefault="00D32396" w:rsidP="00EE396D">
      <w:pPr>
        <w:pStyle w:val="Titre3"/>
        <w:shd w:val="clear" w:color="auto" w:fill="FFFFFF" w:themeFill="background1"/>
        <w:spacing w:before="0" w:beforeAutospacing="0" w:after="0" w:afterAutospacing="0" w:line="264" w:lineRule="auto"/>
        <w:rPr>
          <w:rStyle w:val="lev"/>
          <w:rFonts w:ascii="Arial" w:eastAsia="Times New Roman" w:hAnsi="Arial" w:cs="Arial"/>
          <w:b/>
          <w:bCs/>
          <w:sz w:val="20"/>
          <w:szCs w:val="20"/>
          <w:u w:val="single"/>
        </w:rPr>
      </w:pPr>
      <w:r w:rsidRPr="00ED1236">
        <w:rPr>
          <w:rStyle w:val="lev"/>
          <w:rFonts w:ascii="Arial" w:eastAsia="Times New Roman" w:hAnsi="Arial" w:cs="Arial"/>
          <w:b/>
          <w:bCs/>
          <w:sz w:val="20"/>
          <w:szCs w:val="20"/>
          <w:u w:val="single"/>
        </w:rPr>
        <w:t>Article 1</w:t>
      </w:r>
      <w:r w:rsidR="00AF664E" w:rsidRPr="00ED1236">
        <w:rPr>
          <w:rStyle w:val="lev"/>
          <w:rFonts w:ascii="Arial" w:eastAsia="Times New Roman" w:hAnsi="Arial" w:cs="Arial"/>
          <w:b/>
          <w:bCs/>
          <w:sz w:val="20"/>
          <w:szCs w:val="20"/>
          <w:u w:val="single"/>
        </w:rPr>
        <w:t>3</w:t>
      </w:r>
      <w:r w:rsidR="006E57DB" w:rsidRPr="00ED1236">
        <w:rPr>
          <w:rStyle w:val="lev"/>
          <w:rFonts w:ascii="Arial" w:eastAsia="Times New Roman" w:hAnsi="Arial" w:cs="Arial"/>
          <w:b/>
          <w:bCs/>
          <w:sz w:val="20"/>
          <w:szCs w:val="20"/>
          <w:u w:val="single"/>
        </w:rPr>
        <w:t xml:space="preserve"> </w:t>
      </w:r>
      <w:r w:rsidRPr="00ED1236">
        <w:rPr>
          <w:rStyle w:val="lev"/>
          <w:rFonts w:ascii="Arial" w:eastAsia="Times New Roman" w:hAnsi="Arial" w:cs="Arial"/>
          <w:b/>
          <w:bCs/>
          <w:sz w:val="20"/>
          <w:szCs w:val="20"/>
          <w:u w:val="single"/>
        </w:rPr>
        <w:t xml:space="preserve">: Transmission des savoirs et des compétences </w:t>
      </w:r>
    </w:p>
    <w:p w14:paraId="4ABC74DF" w14:textId="77777777" w:rsidR="009900B8" w:rsidRPr="00ED1236" w:rsidRDefault="009900B8" w:rsidP="00EE396D">
      <w:pPr>
        <w:pStyle w:val="Titre3"/>
        <w:shd w:val="clear" w:color="auto" w:fill="FFFFFF" w:themeFill="background1"/>
        <w:spacing w:before="0" w:beforeAutospacing="0" w:after="0" w:afterAutospacing="0" w:line="264" w:lineRule="auto"/>
        <w:rPr>
          <w:rStyle w:val="lev"/>
          <w:rFonts w:ascii="Arial" w:eastAsia="Times New Roman" w:hAnsi="Arial" w:cs="Arial"/>
          <w:b/>
          <w:bCs/>
          <w:sz w:val="20"/>
          <w:szCs w:val="20"/>
          <w:u w:val="single"/>
        </w:rPr>
      </w:pPr>
      <w:bookmarkStart w:id="4" w:name="_Hlk217296725"/>
    </w:p>
    <w:p w14:paraId="342B0AD1" w14:textId="5268783F" w:rsidR="009900B8" w:rsidRPr="00ED1236" w:rsidRDefault="009900B8" w:rsidP="00EE396D">
      <w:pPr>
        <w:pStyle w:val="Titre3"/>
        <w:shd w:val="clear" w:color="auto" w:fill="FFFFFF" w:themeFill="background1"/>
        <w:spacing w:before="0" w:beforeAutospacing="0" w:after="0" w:afterAutospacing="0" w:line="264" w:lineRule="auto"/>
        <w:rPr>
          <w:rStyle w:val="lev"/>
          <w:rFonts w:ascii="Arial" w:eastAsia="Times New Roman" w:hAnsi="Arial" w:cs="Arial"/>
          <w:b/>
          <w:bCs/>
          <w:sz w:val="20"/>
          <w:szCs w:val="20"/>
          <w:u w:val="single"/>
        </w:rPr>
      </w:pPr>
      <w:r w:rsidRPr="00ED1236">
        <w:rPr>
          <w:rStyle w:val="lev"/>
          <w:rFonts w:ascii="Arial" w:eastAsia="Times New Roman" w:hAnsi="Arial" w:cs="Arial"/>
          <w:b/>
          <w:bCs/>
          <w:sz w:val="20"/>
          <w:szCs w:val="20"/>
        </w:rPr>
        <w:tab/>
      </w:r>
      <w:r w:rsidRPr="00ED1236">
        <w:rPr>
          <w:rStyle w:val="lev"/>
          <w:rFonts w:ascii="Arial" w:eastAsia="Times New Roman" w:hAnsi="Arial" w:cs="Arial"/>
          <w:b/>
          <w:bCs/>
          <w:sz w:val="20"/>
          <w:szCs w:val="20"/>
          <w:u w:val="single"/>
        </w:rPr>
        <w:t>Article 1</w:t>
      </w:r>
      <w:r w:rsidR="00AF664E" w:rsidRPr="00ED1236">
        <w:rPr>
          <w:rStyle w:val="lev"/>
          <w:rFonts w:ascii="Arial" w:eastAsia="Times New Roman" w:hAnsi="Arial" w:cs="Arial"/>
          <w:b/>
          <w:bCs/>
          <w:sz w:val="20"/>
          <w:szCs w:val="20"/>
          <w:u w:val="single"/>
        </w:rPr>
        <w:t>3</w:t>
      </w:r>
      <w:r w:rsidRPr="00ED1236">
        <w:rPr>
          <w:rStyle w:val="lev"/>
          <w:rFonts w:ascii="Arial" w:eastAsia="Times New Roman" w:hAnsi="Arial" w:cs="Arial"/>
          <w:b/>
          <w:bCs/>
          <w:sz w:val="20"/>
          <w:szCs w:val="20"/>
          <w:u w:val="single"/>
        </w:rPr>
        <w:t xml:space="preserve">.1 : Création d’une commission de travail </w:t>
      </w:r>
    </w:p>
    <w:bookmarkEnd w:id="4"/>
    <w:p w14:paraId="44DB2C8E" w14:textId="77777777" w:rsidR="00D32396" w:rsidRPr="00ED1236" w:rsidRDefault="00D32396"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2749248C" w14:textId="77777777" w:rsidR="00D32396" w:rsidRPr="00ED1236" w:rsidRDefault="00D32396"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r w:rsidRPr="00ED1236">
        <w:rPr>
          <w:rFonts w:ascii="Arial" w:hAnsi="Arial" w:cs="Arial"/>
          <w:sz w:val="20"/>
          <w:szCs w:val="20"/>
        </w:rPr>
        <w:t xml:space="preserve">Afin de garantir la transmission des savoirs et des compétences entre générations et donc d’éviter la perte de compétence au moment du départ à la retraite du salarié, l’entreprise s’engage à instaurer une commission de travail </w:t>
      </w:r>
      <w:r w:rsidR="005F22A0" w:rsidRPr="00ED1236">
        <w:rPr>
          <w:rFonts w:ascii="Arial" w:hAnsi="Arial" w:cs="Arial"/>
          <w:sz w:val="20"/>
          <w:szCs w:val="20"/>
        </w:rPr>
        <w:t xml:space="preserve">ayant en charge le pilotage </w:t>
      </w:r>
      <w:r w:rsidRPr="00ED1236">
        <w:rPr>
          <w:rFonts w:ascii="Arial" w:hAnsi="Arial" w:cs="Arial"/>
          <w:sz w:val="20"/>
          <w:szCs w:val="20"/>
        </w:rPr>
        <w:t>d’une phase test dans le but de favoriser la transmission des savoirs et des compétences</w:t>
      </w:r>
      <w:r w:rsidR="006E57DB" w:rsidRPr="00ED1236">
        <w:rPr>
          <w:rFonts w:ascii="Arial" w:hAnsi="Arial" w:cs="Arial"/>
          <w:sz w:val="20"/>
          <w:szCs w:val="20"/>
        </w:rPr>
        <w:t xml:space="preserve">. </w:t>
      </w:r>
      <w:r w:rsidRPr="00ED1236">
        <w:rPr>
          <w:rFonts w:ascii="Arial" w:hAnsi="Arial" w:cs="Arial"/>
          <w:sz w:val="20"/>
          <w:szCs w:val="20"/>
        </w:rPr>
        <w:t xml:space="preserve"> </w:t>
      </w:r>
    </w:p>
    <w:p w14:paraId="3C0BC3FC" w14:textId="77777777" w:rsidR="005F22A0" w:rsidRPr="00ED1236" w:rsidRDefault="005F22A0"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4E611FCA" w14:textId="7E7F2FEA" w:rsidR="006230BE" w:rsidRPr="00ED1236" w:rsidRDefault="005F22A0" w:rsidP="00EE396D">
      <w:pPr>
        <w:pStyle w:val="NormalWeb"/>
        <w:shd w:val="clear" w:color="auto" w:fill="FFFFFF" w:themeFill="background1"/>
        <w:spacing w:before="0" w:beforeAutospacing="0" w:after="0" w:afterAutospacing="0" w:line="264" w:lineRule="auto"/>
        <w:jc w:val="both"/>
        <w:rPr>
          <w:rStyle w:val="lev"/>
          <w:rFonts w:ascii="Arial" w:eastAsia="Times New Roman" w:hAnsi="Arial" w:cs="Arial"/>
          <w:b w:val="0"/>
          <w:bCs w:val="0"/>
          <w:sz w:val="20"/>
          <w:szCs w:val="20"/>
        </w:rPr>
      </w:pPr>
      <w:r w:rsidRPr="00ED1236">
        <w:rPr>
          <w:rFonts w:ascii="Arial" w:hAnsi="Arial" w:cs="Arial"/>
          <w:sz w:val="20"/>
          <w:szCs w:val="20"/>
        </w:rPr>
        <w:t xml:space="preserve">D’une part, la première mission de </w:t>
      </w:r>
      <w:r w:rsidR="00F7759B" w:rsidRPr="00ED1236">
        <w:rPr>
          <w:rFonts w:ascii="Arial" w:hAnsi="Arial" w:cs="Arial"/>
          <w:sz w:val="20"/>
          <w:szCs w:val="20"/>
        </w:rPr>
        <w:t xml:space="preserve">la </w:t>
      </w:r>
      <w:r w:rsidRPr="00ED1236">
        <w:rPr>
          <w:rFonts w:ascii="Arial" w:hAnsi="Arial" w:cs="Arial"/>
          <w:sz w:val="20"/>
          <w:szCs w:val="20"/>
        </w:rPr>
        <w:t xml:space="preserve">commission sera </w:t>
      </w:r>
      <w:r w:rsidRPr="00ED1236">
        <w:rPr>
          <w:rStyle w:val="lev"/>
          <w:rFonts w:ascii="Arial" w:eastAsia="Times New Roman" w:hAnsi="Arial" w:cs="Arial"/>
          <w:b w:val="0"/>
          <w:bCs w:val="0"/>
          <w:sz w:val="20"/>
          <w:szCs w:val="20"/>
        </w:rPr>
        <w:t xml:space="preserve">d’identifier </w:t>
      </w:r>
      <w:r w:rsidR="006230BE" w:rsidRPr="00ED1236">
        <w:rPr>
          <w:rStyle w:val="lev"/>
          <w:rFonts w:ascii="Arial" w:eastAsia="Times New Roman" w:hAnsi="Arial" w:cs="Arial"/>
          <w:b w:val="0"/>
          <w:bCs w:val="0"/>
          <w:sz w:val="20"/>
          <w:szCs w:val="20"/>
        </w:rPr>
        <w:t xml:space="preserve">la liste des salariés susceptibles de partir à la retraite durant la période de validité du présent accord. Cette liste sera établie :  </w:t>
      </w:r>
    </w:p>
    <w:p w14:paraId="40E54637" w14:textId="77777777" w:rsidR="006230BE" w:rsidRPr="00ED1236" w:rsidRDefault="006230BE" w:rsidP="00EE396D">
      <w:pPr>
        <w:pStyle w:val="NormalWeb"/>
        <w:shd w:val="clear" w:color="auto" w:fill="FFFFFF" w:themeFill="background1"/>
        <w:spacing w:before="0" w:beforeAutospacing="0" w:after="0" w:afterAutospacing="0" w:line="264" w:lineRule="auto"/>
        <w:jc w:val="both"/>
        <w:rPr>
          <w:rStyle w:val="lev"/>
          <w:rFonts w:ascii="Arial" w:eastAsia="Times New Roman" w:hAnsi="Arial" w:cs="Arial"/>
          <w:b w:val="0"/>
          <w:bCs w:val="0"/>
          <w:sz w:val="20"/>
          <w:szCs w:val="20"/>
        </w:rPr>
      </w:pPr>
    </w:p>
    <w:p w14:paraId="176C9725" w14:textId="7800F81C" w:rsidR="006230BE" w:rsidRPr="00ED1236" w:rsidRDefault="006230BE" w:rsidP="00EE396D">
      <w:pPr>
        <w:pStyle w:val="NormalWeb"/>
        <w:numPr>
          <w:ilvl w:val="0"/>
          <w:numId w:val="8"/>
        </w:numPr>
        <w:shd w:val="clear" w:color="auto" w:fill="FFFFFF" w:themeFill="background1"/>
        <w:spacing w:before="0" w:beforeAutospacing="0" w:after="0" w:afterAutospacing="0" w:line="264" w:lineRule="auto"/>
        <w:jc w:val="both"/>
        <w:rPr>
          <w:rStyle w:val="lev"/>
          <w:rFonts w:ascii="Arial" w:eastAsia="Times New Roman" w:hAnsi="Arial" w:cs="Arial"/>
          <w:b w:val="0"/>
          <w:bCs w:val="0"/>
          <w:sz w:val="20"/>
          <w:szCs w:val="20"/>
        </w:rPr>
      </w:pPr>
      <w:r w:rsidRPr="00ED1236">
        <w:rPr>
          <w:rStyle w:val="lev"/>
          <w:rFonts w:ascii="Arial" w:eastAsia="Times New Roman" w:hAnsi="Arial" w:cs="Arial"/>
          <w:b w:val="0"/>
          <w:bCs w:val="0"/>
          <w:sz w:val="20"/>
          <w:szCs w:val="20"/>
        </w:rPr>
        <w:t>Par rapport à l’âge du collaborateur ;</w:t>
      </w:r>
    </w:p>
    <w:p w14:paraId="6106C3EB" w14:textId="77670E94" w:rsidR="006230BE" w:rsidRPr="00ED1236" w:rsidRDefault="006230BE" w:rsidP="00EE396D">
      <w:pPr>
        <w:pStyle w:val="NormalWeb"/>
        <w:numPr>
          <w:ilvl w:val="0"/>
          <w:numId w:val="8"/>
        </w:numPr>
        <w:shd w:val="clear" w:color="auto" w:fill="FFFFFF" w:themeFill="background1"/>
        <w:spacing w:before="0" w:beforeAutospacing="0" w:after="0" w:afterAutospacing="0" w:line="264" w:lineRule="auto"/>
        <w:jc w:val="both"/>
        <w:rPr>
          <w:rStyle w:val="lev"/>
          <w:rFonts w:ascii="Arial" w:eastAsia="Times New Roman" w:hAnsi="Arial" w:cs="Arial"/>
          <w:b w:val="0"/>
          <w:bCs w:val="0"/>
          <w:sz w:val="20"/>
          <w:szCs w:val="20"/>
        </w:rPr>
      </w:pPr>
      <w:r w:rsidRPr="00ED1236">
        <w:rPr>
          <w:rStyle w:val="lev"/>
          <w:rFonts w:ascii="Arial" w:eastAsia="Times New Roman" w:hAnsi="Arial" w:cs="Arial"/>
          <w:b w:val="0"/>
          <w:bCs w:val="0"/>
          <w:sz w:val="20"/>
          <w:szCs w:val="20"/>
        </w:rPr>
        <w:t xml:space="preserve">Sur demande du salarié (carrière longue) ; </w:t>
      </w:r>
    </w:p>
    <w:p w14:paraId="77AACA0B" w14:textId="3131003A" w:rsidR="006230BE" w:rsidRPr="00ED1236" w:rsidRDefault="006230BE" w:rsidP="00EE396D">
      <w:pPr>
        <w:pStyle w:val="NormalWeb"/>
        <w:numPr>
          <w:ilvl w:val="0"/>
          <w:numId w:val="8"/>
        </w:numPr>
        <w:shd w:val="clear" w:color="auto" w:fill="FFFFFF" w:themeFill="background1"/>
        <w:spacing w:before="0" w:beforeAutospacing="0" w:after="0" w:afterAutospacing="0" w:line="264" w:lineRule="auto"/>
        <w:jc w:val="both"/>
        <w:rPr>
          <w:rStyle w:val="lev"/>
          <w:rFonts w:ascii="Arial" w:eastAsia="Times New Roman" w:hAnsi="Arial" w:cs="Arial"/>
          <w:b w:val="0"/>
          <w:bCs w:val="0"/>
          <w:sz w:val="20"/>
          <w:szCs w:val="20"/>
        </w:rPr>
      </w:pPr>
      <w:r w:rsidRPr="00ED1236">
        <w:rPr>
          <w:rStyle w:val="lev"/>
          <w:rFonts w:ascii="Arial" w:eastAsia="Times New Roman" w:hAnsi="Arial" w:cs="Arial"/>
          <w:b w:val="0"/>
          <w:bCs w:val="0"/>
          <w:sz w:val="20"/>
          <w:szCs w:val="20"/>
        </w:rPr>
        <w:t xml:space="preserve">Pour les plus de 60 ans, sur volontariat, en fournissant le relevé de carrière. </w:t>
      </w:r>
    </w:p>
    <w:p w14:paraId="6FFAE9B2" w14:textId="77777777" w:rsidR="006230BE" w:rsidRPr="00ED1236" w:rsidRDefault="006230BE" w:rsidP="00EE396D">
      <w:pPr>
        <w:pStyle w:val="NormalWeb"/>
        <w:shd w:val="clear" w:color="auto" w:fill="FFFFFF" w:themeFill="background1"/>
        <w:spacing w:before="0" w:beforeAutospacing="0" w:after="0" w:afterAutospacing="0" w:line="264" w:lineRule="auto"/>
        <w:ind w:left="720"/>
        <w:jc w:val="both"/>
        <w:rPr>
          <w:rStyle w:val="lev"/>
          <w:rFonts w:ascii="Arial" w:eastAsia="Times New Roman" w:hAnsi="Arial" w:cs="Arial"/>
          <w:b w:val="0"/>
          <w:bCs w:val="0"/>
          <w:sz w:val="20"/>
          <w:szCs w:val="20"/>
        </w:rPr>
      </w:pPr>
    </w:p>
    <w:p w14:paraId="59EF6862" w14:textId="790B7942" w:rsidR="006230BE" w:rsidRPr="00ED1236" w:rsidRDefault="006230BE" w:rsidP="00EE396D">
      <w:pPr>
        <w:pStyle w:val="NormalWeb"/>
        <w:shd w:val="clear" w:color="auto" w:fill="FFFFFF" w:themeFill="background1"/>
        <w:spacing w:before="0" w:beforeAutospacing="0" w:after="0" w:afterAutospacing="0" w:line="264" w:lineRule="auto"/>
        <w:jc w:val="both"/>
        <w:rPr>
          <w:rStyle w:val="lev"/>
          <w:rFonts w:ascii="Arial" w:eastAsia="Times New Roman" w:hAnsi="Arial" w:cs="Arial"/>
          <w:b w:val="0"/>
          <w:bCs w:val="0"/>
          <w:sz w:val="20"/>
          <w:szCs w:val="20"/>
        </w:rPr>
      </w:pPr>
      <w:r w:rsidRPr="00ED1236">
        <w:rPr>
          <w:rStyle w:val="lev"/>
          <w:rFonts w:ascii="Arial" w:eastAsia="Times New Roman" w:hAnsi="Arial" w:cs="Arial"/>
          <w:b w:val="0"/>
          <w:bCs w:val="0"/>
          <w:sz w:val="20"/>
          <w:szCs w:val="20"/>
        </w:rPr>
        <w:t xml:space="preserve">Cette liste sera par la suite communiquée au Top </w:t>
      </w:r>
      <w:r w:rsidR="00AE61E5" w:rsidRPr="00ED1236">
        <w:rPr>
          <w:rStyle w:val="lev"/>
          <w:rFonts w:ascii="Arial" w:eastAsia="Times New Roman" w:hAnsi="Arial" w:cs="Arial"/>
          <w:b w:val="0"/>
          <w:bCs w:val="0"/>
          <w:sz w:val="20"/>
          <w:szCs w:val="20"/>
        </w:rPr>
        <w:t>M</w:t>
      </w:r>
      <w:r w:rsidRPr="00ED1236">
        <w:rPr>
          <w:rStyle w:val="lev"/>
          <w:rFonts w:ascii="Arial" w:eastAsia="Times New Roman" w:hAnsi="Arial" w:cs="Arial"/>
          <w:b w:val="0"/>
          <w:bCs w:val="0"/>
          <w:sz w:val="20"/>
          <w:szCs w:val="20"/>
        </w:rPr>
        <w:t xml:space="preserve">anagement qui arbitrera sur les éventuelles compétences clés détenues par les salariés identifiés sur ladite liste.  </w:t>
      </w:r>
    </w:p>
    <w:p w14:paraId="66E83E0F" w14:textId="77777777" w:rsidR="006230BE" w:rsidRPr="00ED1236" w:rsidRDefault="006230BE"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2FAC1BBE" w14:textId="4C6C0428" w:rsidR="00F7759B" w:rsidRPr="00ED1236" w:rsidRDefault="005F22A0"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r w:rsidRPr="00ED1236">
        <w:rPr>
          <w:rFonts w:ascii="Arial" w:hAnsi="Arial" w:cs="Arial"/>
          <w:sz w:val="20"/>
          <w:szCs w:val="20"/>
        </w:rPr>
        <w:t>D’autre part, la seconde mission de la commission sera</w:t>
      </w:r>
      <w:r w:rsidR="00F7759B" w:rsidRPr="00ED1236">
        <w:rPr>
          <w:rFonts w:ascii="Arial" w:hAnsi="Arial" w:cs="Arial"/>
          <w:sz w:val="20"/>
          <w:szCs w:val="20"/>
        </w:rPr>
        <w:t xml:space="preserve"> le pilotage de deux projets : </w:t>
      </w:r>
    </w:p>
    <w:p w14:paraId="78B11306" w14:textId="77777777" w:rsidR="00F7759B" w:rsidRPr="00ED1236" w:rsidRDefault="00F7759B"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3C33C690" w14:textId="77777777" w:rsidR="00F7759B" w:rsidRPr="00ED1236" w:rsidRDefault="00F7759B" w:rsidP="00EE396D">
      <w:pPr>
        <w:pStyle w:val="NormalWeb"/>
        <w:numPr>
          <w:ilvl w:val="0"/>
          <w:numId w:val="24"/>
        </w:numPr>
        <w:shd w:val="clear" w:color="auto" w:fill="FFFFFF" w:themeFill="background1"/>
        <w:spacing w:before="0" w:beforeAutospacing="0" w:after="0" w:afterAutospacing="0" w:line="264" w:lineRule="auto"/>
        <w:jc w:val="both"/>
        <w:rPr>
          <w:rFonts w:ascii="Arial" w:hAnsi="Arial" w:cs="Arial"/>
          <w:sz w:val="20"/>
          <w:szCs w:val="20"/>
        </w:rPr>
      </w:pPr>
      <w:r w:rsidRPr="00ED1236">
        <w:rPr>
          <w:rFonts w:ascii="Arial" w:hAnsi="Arial" w:cs="Arial"/>
          <w:sz w:val="20"/>
          <w:szCs w:val="20"/>
        </w:rPr>
        <w:t>Le mentorat ou la transmission des savoirs détenus par les salariés séniors</w:t>
      </w:r>
    </w:p>
    <w:p w14:paraId="2955660B" w14:textId="77777777" w:rsidR="00F7759B" w:rsidRPr="00ED1236" w:rsidRDefault="00F7759B"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Cs/>
          <w:sz w:val="20"/>
          <w:szCs w:val="20"/>
        </w:rPr>
      </w:pPr>
    </w:p>
    <w:p w14:paraId="4C3884C5" w14:textId="10166A9C" w:rsidR="00F7759B" w:rsidRPr="00ED1236" w:rsidRDefault="00B10305"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Cs/>
          <w:sz w:val="20"/>
          <w:szCs w:val="20"/>
        </w:rPr>
      </w:pPr>
      <w:bookmarkStart w:id="5" w:name="_Hlk220926819"/>
      <w:r w:rsidRPr="00ED1236">
        <w:rPr>
          <w:rStyle w:val="lev"/>
          <w:rFonts w:ascii="Arial" w:eastAsia="Times New Roman" w:hAnsi="Arial" w:cs="Arial"/>
          <w:bCs/>
          <w:sz w:val="20"/>
          <w:szCs w:val="20"/>
        </w:rPr>
        <w:t xml:space="preserve">Une fois les compétences clés identifiées par le manager, une phase test sera mise en place par la commission. </w:t>
      </w:r>
      <w:r w:rsidR="00F7759B" w:rsidRPr="00ED1236">
        <w:rPr>
          <w:rStyle w:val="lev"/>
          <w:rFonts w:ascii="Arial" w:eastAsia="Times New Roman" w:hAnsi="Arial" w:cs="Arial"/>
          <w:bCs/>
          <w:sz w:val="20"/>
          <w:szCs w:val="20"/>
        </w:rPr>
        <w:t xml:space="preserve">Celle-ci consistera à instaurer des binômes obligatoires composés d’un salarié sénior détenant une compétence clé et un </w:t>
      </w:r>
      <w:r w:rsidR="00520950" w:rsidRPr="00ED1236">
        <w:rPr>
          <w:rStyle w:val="lev"/>
          <w:rFonts w:ascii="Arial" w:eastAsia="Times New Roman" w:hAnsi="Arial" w:cs="Arial"/>
          <w:bCs/>
          <w:sz w:val="20"/>
          <w:szCs w:val="20"/>
        </w:rPr>
        <w:t xml:space="preserve">ou plusieurs </w:t>
      </w:r>
      <w:r w:rsidR="00F7759B" w:rsidRPr="00ED1236">
        <w:rPr>
          <w:rStyle w:val="lev"/>
          <w:rFonts w:ascii="Arial" w:eastAsia="Times New Roman" w:hAnsi="Arial" w:cs="Arial"/>
          <w:bCs/>
          <w:sz w:val="20"/>
          <w:szCs w:val="20"/>
        </w:rPr>
        <w:t>autre</w:t>
      </w:r>
      <w:r w:rsidR="00520950" w:rsidRPr="00ED1236">
        <w:rPr>
          <w:rStyle w:val="lev"/>
          <w:rFonts w:ascii="Arial" w:eastAsia="Times New Roman" w:hAnsi="Arial" w:cs="Arial"/>
          <w:bCs/>
          <w:sz w:val="20"/>
          <w:szCs w:val="20"/>
        </w:rPr>
        <w:t>s</w:t>
      </w:r>
      <w:r w:rsidR="00F7759B" w:rsidRPr="00ED1236">
        <w:rPr>
          <w:rStyle w:val="lev"/>
          <w:rFonts w:ascii="Arial" w:eastAsia="Times New Roman" w:hAnsi="Arial" w:cs="Arial"/>
          <w:bCs/>
          <w:sz w:val="20"/>
          <w:szCs w:val="20"/>
        </w:rPr>
        <w:t xml:space="preserve"> salarié</w:t>
      </w:r>
      <w:r w:rsidR="00520950" w:rsidRPr="00ED1236">
        <w:rPr>
          <w:rStyle w:val="lev"/>
          <w:rFonts w:ascii="Arial" w:eastAsia="Times New Roman" w:hAnsi="Arial" w:cs="Arial"/>
          <w:bCs/>
          <w:sz w:val="20"/>
          <w:szCs w:val="20"/>
        </w:rPr>
        <w:t>s</w:t>
      </w:r>
      <w:r w:rsidR="00F7759B" w:rsidRPr="00ED1236">
        <w:rPr>
          <w:rStyle w:val="lev"/>
          <w:rFonts w:ascii="Arial" w:eastAsia="Times New Roman" w:hAnsi="Arial" w:cs="Arial"/>
          <w:bCs/>
          <w:sz w:val="20"/>
          <w:szCs w:val="20"/>
        </w:rPr>
        <w:t xml:space="preserve"> de l’entreprise, quel que soit </w:t>
      </w:r>
      <w:r w:rsidR="00520950" w:rsidRPr="00ED1236">
        <w:rPr>
          <w:rStyle w:val="lev"/>
          <w:rFonts w:ascii="Arial" w:eastAsia="Times New Roman" w:hAnsi="Arial" w:cs="Arial"/>
          <w:bCs/>
          <w:sz w:val="20"/>
          <w:szCs w:val="20"/>
        </w:rPr>
        <w:t xml:space="preserve">leurs </w:t>
      </w:r>
      <w:r w:rsidR="00F7759B" w:rsidRPr="00ED1236">
        <w:rPr>
          <w:rStyle w:val="lev"/>
          <w:rFonts w:ascii="Arial" w:eastAsia="Times New Roman" w:hAnsi="Arial" w:cs="Arial"/>
          <w:bCs/>
          <w:sz w:val="20"/>
          <w:szCs w:val="20"/>
        </w:rPr>
        <w:t>âge</w:t>
      </w:r>
      <w:r w:rsidR="00520950" w:rsidRPr="00ED1236">
        <w:rPr>
          <w:rStyle w:val="lev"/>
          <w:rFonts w:ascii="Arial" w:eastAsia="Times New Roman" w:hAnsi="Arial" w:cs="Arial"/>
          <w:bCs/>
          <w:sz w:val="20"/>
          <w:szCs w:val="20"/>
        </w:rPr>
        <w:t>s</w:t>
      </w:r>
      <w:r w:rsidR="00F7759B" w:rsidRPr="00ED1236">
        <w:rPr>
          <w:rStyle w:val="lev"/>
          <w:rFonts w:ascii="Arial" w:eastAsia="Times New Roman" w:hAnsi="Arial" w:cs="Arial"/>
          <w:bCs/>
          <w:sz w:val="20"/>
          <w:szCs w:val="20"/>
        </w:rPr>
        <w:t xml:space="preserve">, et ce afin de préserver les compétences clés de l’entreprise. </w:t>
      </w:r>
    </w:p>
    <w:bookmarkEnd w:id="5"/>
    <w:p w14:paraId="2F4A4C10" w14:textId="77777777" w:rsidR="00F7759B" w:rsidRPr="00ED1236" w:rsidRDefault="00F7759B" w:rsidP="00EE396D">
      <w:pPr>
        <w:pStyle w:val="NormalWeb"/>
        <w:shd w:val="clear" w:color="auto" w:fill="FFFFFF" w:themeFill="background1"/>
        <w:spacing w:before="0" w:beforeAutospacing="0" w:after="0" w:afterAutospacing="0" w:line="264" w:lineRule="auto"/>
        <w:jc w:val="both"/>
        <w:rPr>
          <w:rFonts w:ascii="Arial" w:hAnsi="Arial" w:cs="Arial"/>
          <w:sz w:val="20"/>
          <w:szCs w:val="20"/>
        </w:rPr>
      </w:pPr>
    </w:p>
    <w:p w14:paraId="5054DB20" w14:textId="77777777" w:rsidR="00F7759B" w:rsidRPr="00ED1236" w:rsidRDefault="00F7759B" w:rsidP="00EE396D">
      <w:pPr>
        <w:pStyle w:val="NormalWeb"/>
        <w:numPr>
          <w:ilvl w:val="0"/>
          <w:numId w:val="24"/>
        </w:numPr>
        <w:shd w:val="clear" w:color="auto" w:fill="FFFFFF" w:themeFill="background1"/>
        <w:spacing w:before="0" w:beforeAutospacing="0" w:after="0" w:afterAutospacing="0" w:line="264" w:lineRule="auto"/>
        <w:jc w:val="both"/>
        <w:rPr>
          <w:rFonts w:ascii="Arial" w:hAnsi="Arial" w:cs="Arial"/>
          <w:sz w:val="20"/>
          <w:szCs w:val="20"/>
        </w:rPr>
      </w:pPr>
      <w:r w:rsidRPr="00ED1236">
        <w:rPr>
          <w:rFonts w:ascii="Arial" w:hAnsi="Arial" w:cs="Arial"/>
          <w:sz w:val="20"/>
          <w:szCs w:val="20"/>
        </w:rPr>
        <w:t xml:space="preserve">Le mentorat inversé </w:t>
      </w:r>
    </w:p>
    <w:p w14:paraId="6267483E" w14:textId="77777777" w:rsidR="00F7759B" w:rsidRPr="00ED1236" w:rsidRDefault="00F7759B" w:rsidP="00EE396D">
      <w:pPr>
        <w:pStyle w:val="NormalWeb"/>
        <w:shd w:val="clear" w:color="auto" w:fill="FFFFFF" w:themeFill="background1"/>
        <w:spacing w:before="0" w:beforeAutospacing="0" w:after="0" w:afterAutospacing="0" w:line="264" w:lineRule="auto"/>
        <w:ind w:left="1080"/>
        <w:jc w:val="both"/>
        <w:rPr>
          <w:rFonts w:ascii="Arial" w:hAnsi="Arial" w:cs="Arial"/>
          <w:sz w:val="20"/>
          <w:szCs w:val="20"/>
        </w:rPr>
      </w:pPr>
    </w:p>
    <w:p w14:paraId="2F4B68C3" w14:textId="77777777" w:rsidR="00F7759B" w:rsidRPr="00ED1236" w:rsidRDefault="00F7759B" w:rsidP="00EE396D">
      <w:pPr>
        <w:shd w:val="clear" w:color="auto" w:fill="FFFFFF" w:themeFill="background1"/>
        <w:spacing w:after="120" w:line="264" w:lineRule="auto"/>
        <w:ind w:right="-142"/>
        <w:jc w:val="both"/>
        <w:rPr>
          <w:rFonts w:ascii="Arial" w:eastAsia="Times New Roman" w:hAnsi="Arial" w:cs="Arial"/>
          <w:sz w:val="20"/>
          <w:szCs w:val="20"/>
        </w:rPr>
      </w:pPr>
      <w:r w:rsidRPr="00ED1236">
        <w:rPr>
          <w:rFonts w:ascii="Arial" w:hAnsi="Arial" w:cs="Arial"/>
          <w:bCs/>
          <w:sz w:val="20"/>
          <w:szCs w:val="20"/>
        </w:rPr>
        <w:t xml:space="preserve">Une autre phase test sera mise en place. Celle-ci consistera à désigner des salariés juniors ayant développé une première expérience professionnelle dans l’entreprise qui, sur la base du volontariat, feront bénéficier aux salariés séniors, via un programme de « mentorat inversé » de leurs connaissances </w:t>
      </w:r>
      <w:r w:rsidRPr="00ED1236">
        <w:rPr>
          <w:rFonts w:ascii="Arial" w:eastAsia="Times New Roman" w:hAnsi="Arial" w:cs="Arial"/>
          <w:sz w:val="20"/>
          <w:szCs w:val="20"/>
        </w:rPr>
        <w:t xml:space="preserve">sur les nouvelles technologies et outils numériques. </w:t>
      </w:r>
    </w:p>
    <w:p w14:paraId="163A81B9" w14:textId="77777777" w:rsidR="009900B8" w:rsidRPr="00ED1236" w:rsidRDefault="009900B8" w:rsidP="00EE396D">
      <w:pPr>
        <w:shd w:val="clear" w:color="auto" w:fill="FFFFFF" w:themeFill="background1"/>
        <w:spacing w:after="120" w:line="264" w:lineRule="auto"/>
        <w:ind w:right="-142"/>
        <w:jc w:val="both"/>
        <w:rPr>
          <w:rFonts w:ascii="Arial" w:hAnsi="Arial" w:cs="Arial"/>
          <w:bCs/>
          <w:sz w:val="20"/>
          <w:szCs w:val="20"/>
        </w:rPr>
      </w:pPr>
    </w:p>
    <w:p w14:paraId="784287DD" w14:textId="1E85639D" w:rsidR="006E57DB" w:rsidRPr="00ED1236" w:rsidRDefault="009900B8" w:rsidP="00EE396D">
      <w:pPr>
        <w:shd w:val="clear" w:color="auto" w:fill="FFFFFF" w:themeFill="background1"/>
        <w:spacing w:line="264" w:lineRule="auto"/>
        <w:ind w:firstLine="708"/>
        <w:jc w:val="both"/>
        <w:rPr>
          <w:rFonts w:ascii="Arial" w:eastAsia="Times New Roman" w:hAnsi="Arial" w:cs="Arial"/>
          <w:sz w:val="20"/>
          <w:szCs w:val="20"/>
        </w:rPr>
      </w:pPr>
      <w:bookmarkStart w:id="6" w:name="_Hlk217296739"/>
      <w:r w:rsidRPr="00ED1236">
        <w:rPr>
          <w:rStyle w:val="lev"/>
          <w:rFonts w:ascii="Arial" w:eastAsia="Times New Roman" w:hAnsi="Arial" w:cs="Arial"/>
          <w:sz w:val="20"/>
          <w:szCs w:val="20"/>
          <w:u w:val="single"/>
        </w:rPr>
        <w:t>Article 1</w:t>
      </w:r>
      <w:r w:rsidR="00AF664E" w:rsidRPr="00ED1236">
        <w:rPr>
          <w:rStyle w:val="lev"/>
          <w:rFonts w:ascii="Arial" w:eastAsia="Times New Roman" w:hAnsi="Arial" w:cs="Arial"/>
          <w:sz w:val="20"/>
          <w:szCs w:val="20"/>
          <w:u w:val="single"/>
        </w:rPr>
        <w:t>3</w:t>
      </w:r>
      <w:r w:rsidRPr="00ED1236">
        <w:rPr>
          <w:rStyle w:val="lev"/>
          <w:rFonts w:ascii="Arial" w:eastAsia="Times New Roman" w:hAnsi="Arial" w:cs="Arial"/>
          <w:sz w:val="20"/>
          <w:szCs w:val="20"/>
          <w:u w:val="single"/>
        </w:rPr>
        <w:t xml:space="preserve">.2 : Composition de la commission de travail  </w:t>
      </w:r>
    </w:p>
    <w:p w14:paraId="2B6325E4" w14:textId="77777777" w:rsidR="006E57DB" w:rsidRPr="00ED1236" w:rsidRDefault="006E57DB" w:rsidP="00EE396D">
      <w:pPr>
        <w:shd w:val="clear" w:color="auto" w:fill="FFFFFF" w:themeFill="background1"/>
        <w:spacing w:line="264" w:lineRule="auto"/>
        <w:jc w:val="both"/>
        <w:rPr>
          <w:rFonts w:ascii="Arial" w:eastAsia="Times New Roman" w:hAnsi="Arial" w:cs="Arial"/>
          <w:sz w:val="20"/>
          <w:szCs w:val="20"/>
        </w:rPr>
      </w:pPr>
    </w:p>
    <w:p w14:paraId="1B2810B2" w14:textId="77777777" w:rsidR="009900B8" w:rsidRPr="00ED1236" w:rsidRDefault="009900B8"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La commission de travail est composée de trois membres de la Direction et de trois délégués syndicaux issus des organisations syndicales signataires de l’accord. </w:t>
      </w:r>
    </w:p>
    <w:p w14:paraId="27A53E16" w14:textId="77777777" w:rsidR="009900B8" w:rsidRPr="00ED1236" w:rsidRDefault="009900B8" w:rsidP="00EE396D">
      <w:pPr>
        <w:shd w:val="clear" w:color="auto" w:fill="FFFFFF" w:themeFill="background1"/>
        <w:spacing w:line="264" w:lineRule="auto"/>
        <w:jc w:val="both"/>
        <w:rPr>
          <w:rFonts w:ascii="Arial" w:eastAsia="Times New Roman" w:hAnsi="Arial" w:cs="Arial"/>
          <w:sz w:val="20"/>
          <w:szCs w:val="20"/>
        </w:rPr>
      </w:pPr>
    </w:p>
    <w:p w14:paraId="20951E93" w14:textId="77777777" w:rsidR="00FE4C39" w:rsidRPr="00ED1236" w:rsidRDefault="00FE4C39"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La répartition des délégués syndicaux entre les organisations syndicales est effectuée en fonction du pourcentage de représentativité obtenu lors des dernières élections professionnelles, selon les </w:t>
      </w:r>
      <w:r w:rsidRPr="00ED1236">
        <w:rPr>
          <w:rFonts w:ascii="Arial" w:eastAsia="Times New Roman" w:hAnsi="Arial" w:cs="Arial"/>
          <w:sz w:val="20"/>
          <w:szCs w:val="20"/>
        </w:rPr>
        <w:lastRenderedPageBreak/>
        <w:t>modalités suivantes : (Représentativité x 3) / 100 et dont le résultat est arrondi à l’unité supérieure. Il est précisé que le nombre de délégués syndicaux est attribué par ordre décroissant de représentativité, dans la limite de trois délégués syndicaux au total.</w:t>
      </w:r>
    </w:p>
    <w:p w14:paraId="3D21FF6F" w14:textId="77777777" w:rsidR="00F22325" w:rsidRPr="00ED1236" w:rsidRDefault="00F22325" w:rsidP="00EE396D">
      <w:pPr>
        <w:shd w:val="clear" w:color="auto" w:fill="FFFFFF" w:themeFill="background1"/>
        <w:spacing w:line="264" w:lineRule="auto"/>
        <w:jc w:val="both"/>
        <w:rPr>
          <w:rFonts w:ascii="Arial" w:eastAsia="Times New Roman" w:hAnsi="Arial" w:cs="Arial"/>
          <w:sz w:val="20"/>
          <w:szCs w:val="20"/>
        </w:rPr>
      </w:pPr>
    </w:p>
    <w:tbl>
      <w:tblPr>
        <w:tblStyle w:val="Grilledutableau"/>
        <w:tblW w:w="0" w:type="auto"/>
        <w:tblLook w:val="04A0" w:firstRow="1" w:lastRow="0" w:firstColumn="1" w:lastColumn="0" w:noHBand="0" w:noVBand="1"/>
      </w:tblPr>
      <w:tblGrid>
        <w:gridCol w:w="3020"/>
        <w:gridCol w:w="2787"/>
        <w:gridCol w:w="3255"/>
      </w:tblGrid>
      <w:tr w:rsidR="00E37CAD" w:rsidRPr="00ED1236" w14:paraId="7A4BE307" w14:textId="77777777" w:rsidTr="00B415AE">
        <w:tc>
          <w:tcPr>
            <w:tcW w:w="3020" w:type="dxa"/>
            <w:shd w:val="clear" w:color="auto" w:fill="D0CECE" w:themeFill="background2" w:themeFillShade="E6"/>
          </w:tcPr>
          <w:p w14:paraId="556A08EB" w14:textId="77777777" w:rsidR="00E37CAD" w:rsidRPr="00ED1236" w:rsidRDefault="00E37CAD" w:rsidP="00B415AE">
            <w:pPr>
              <w:spacing w:line="264" w:lineRule="auto"/>
              <w:jc w:val="center"/>
              <w:rPr>
                <w:rFonts w:ascii="Arial" w:eastAsia="Times New Roman" w:hAnsi="Arial" w:cs="Arial"/>
                <w:b/>
                <w:bCs/>
                <w:sz w:val="20"/>
                <w:szCs w:val="20"/>
              </w:rPr>
            </w:pPr>
            <w:r w:rsidRPr="00ED1236">
              <w:rPr>
                <w:rFonts w:ascii="Arial" w:eastAsia="Times New Roman" w:hAnsi="Arial" w:cs="Arial"/>
                <w:b/>
                <w:bCs/>
                <w:sz w:val="20"/>
                <w:szCs w:val="20"/>
              </w:rPr>
              <w:t>Organisation syndicale</w:t>
            </w:r>
          </w:p>
        </w:tc>
        <w:tc>
          <w:tcPr>
            <w:tcW w:w="2787" w:type="dxa"/>
            <w:shd w:val="clear" w:color="auto" w:fill="D0CECE" w:themeFill="background2" w:themeFillShade="E6"/>
          </w:tcPr>
          <w:p w14:paraId="5FE50665" w14:textId="77777777" w:rsidR="00E37CAD" w:rsidRPr="00ED1236" w:rsidRDefault="00E37CAD" w:rsidP="00B415AE">
            <w:pPr>
              <w:spacing w:line="264" w:lineRule="auto"/>
              <w:jc w:val="center"/>
              <w:rPr>
                <w:rFonts w:ascii="Arial" w:eastAsia="Times New Roman" w:hAnsi="Arial" w:cs="Arial"/>
                <w:b/>
                <w:bCs/>
                <w:sz w:val="20"/>
                <w:szCs w:val="20"/>
              </w:rPr>
            </w:pPr>
            <w:r w:rsidRPr="00ED1236">
              <w:rPr>
                <w:rFonts w:ascii="Arial" w:eastAsia="Times New Roman" w:hAnsi="Arial" w:cs="Arial"/>
                <w:b/>
                <w:bCs/>
                <w:sz w:val="20"/>
                <w:szCs w:val="20"/>
              </w:rPr>
              <w:t>Représentativité (%)</w:t>
            </w:r>
          </w:p>
        </w:tc>
        <w:tc>
          <w:tcPr>
            <w:tcW w:w="3255" w:type="dxa"/>
            <w:shd w:val="clear" w:color="auto" w:fill="D0CECE" w:themeFill="background2" w:themeFillShade="E6"/>
          </w:tcPr>
          <w:p w14:paraId="70334786" w14:textId="77777777" w:rsidR="00E37CAD" w:rsidRPr="00ED1236" w:rsidRDefault="00E37CAD" w:rsidP="00B415AE">
            <w:pPr>
              <w:spacing w:line="264" w:lineRule="auto"/>
              <w:jc w:val="center"/>
              <w:rPr>
                <w:rFonts w:ascii="Arial" w:eastAsia="Times New Roman" w:hAnsi="Arial" w:cs="Arial"/>
                <w:b/>
                <w:bCs/>
                <w:sz w:val="20"/>
                <w:szCs w:val="20"/>
              </w:rPr>
            </w:pPr>
            <w:r w:rsidRPr="00ED1236">
              <w:rPr>
                <w:rFonts w:ascii="Arial" w:eastAsia="Times New Roman" w:hAnsi="Arial" w:cs="Arial"/>
                <w:b/>
                <w:bCs/>
                <w:sz w:val="20"/>
                <w:szCs w:val="20"/>
              </w:rPr>
              <w:t>Nombre de délégués syndicaux</w:t>
            </w:r>
          </w:p>
        </w:tc>
      </w:tr>
      <w:tr w:rsidR="00034EC5" w:rsidRPr="00ED1236" w14:paraId="17D113CD" w14:textId="77777777" w:rsidTr="004C524C">
        <w:tc>
          <w:tcPr>
            <w:tcW w:w="3020" w:type="dxa"/>
          </w:tcPr>
          <w:p w14:paraId="36366571"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FO</w:t>
            </w:r>
          </w:p>
        </w:tc>
        <w:tc>
          <w:tcPr>
            <w:tcW w:w="2787" w:type="dxa"/>
          </w:tcPr>
          <w:p w14:paraId="5FDE6356"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59,66%</w:t>
            </w:r>
          </w:p>
        </w:tc>
        <w:tc>
          <w:tcPr>
            <w:tcW w:w="3255" w:type="dxa"/>
          </w:tcPr>
          <w:p w14:paraId="7195B86D"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2</w:t>
            </w:r>
          </w:p>
        </w:tc>
      </w:tr>
      <w:tr w:rsidR="00034EC5" w:rsidRPr="00ED1236" w14:paraId="17A44106" w14:textId="77777777" w:rsidTr="004C524C">
        <w:tc>
          <w:tcPr>
            <w:tcW w:w="3020" w:type="dxa"/>
          </w:tcPr>
          <w:p w14:paraId="4AF17005"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CFE-CGC</w:t>
            </w:r>
          </w:p>
        </w:tc>
        <w:tc>
          <w:tcPr>
            <w:tcW w:w="2787" w:type="dxa"/>
          </w:tcPr>
          <w:p w14:paraId="2B6353C6"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25,11%</w:t>
            </w:r>
          </w:p>
        </w:tc>
        <w:tc>
          <w:tcPr>
            <w:tcW w:w="3255" w:type="dxa"/>
          </w:tcPr>
          <w:p w14:paraId="1C91923F"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1</w:t>
            </w:r>
          </w:p>
        </w:tc>
      </w:tr>
      <w:tr w:rsidR="00034EC5" w:rsidRPr="00ED1236" w14:paraId="20970E81" w14:textId="77777777" w:rsidTr="004C524C">
        <w:tc>
          <w:tcPr>
            <w:tcW w:w="3020" w:type="dxa"/>
          </w:tcPr>
          <w:p w14:paraId="135F3742"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CGT</w:t>
            </w:r>
          </w:p>
        </w:tc>
        <w:tc>
          <w:tcPr>
            <w:tcW w:w="2787" w:type="dxa"/>
          </w:tcPr>
          <w:p w14:paraId="46D79BAB"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15,23%</w:t>
            </w:r>
          </w:p>
        </w:tc>
        <w:tc>
          <w:tcPr>
            <w:tcW w:w="3255" w:type="dxa"/>
          </w:tcPr>
          <w:p w14:paraId="587BCDE7"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 </w:t>
            </w:r>
          </w:p>
        </w:tc>
      </w:tr>
    </w:tbl>
    <w:p w14:paraId="5E1440CE"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 </w:t>
      </w:r>
    </w:p>
    <w:p w14:paraId="4A0705CA" w14:textId="77777777" w:rsidR="00034EC5" w:rsidRPr="00ED1236" w:rsidRDefault="00034EC5" w:rsidP="00EE396D">
      <w:pPr>
        <w:shd w:val="clear" w:color="auto" w:fill="FFFFFF" w:themeFill="background1"/>
        <w:spacing w:line="264" w:lineRule="auto"/>
        <w:jc w:val="both"/>
        <w:rPr>
          <w:rFonts w:ascii="Arial" w:eastAsia="Times New Roman" w:hAnsi="Arial" w:cs="Arial"/>
          <w:sz w:val="20"/>
          <w:szCs w:val="20"/>
        </w:rPr>
      </w:pPr>
    </w:p>
    <w:p w14:paraId="54307EEA" w14:textId="77777777" w:rsidR="009900B8" w:rsidRPr="00ED1236" w:rsidRDefault="009900B8" w:rsidP="00EE396D">
      <w:pPr>
        <w:shd w:val="clear" w:color="auto" w:fill="FFFFFF" w:themeFill="background1"/>
        <w:spacing w:line="264" w:lineRule="auto"/>
        <w:jc w:val="both"/>
        <w:rPr>
          <w:rFonts w:ascii="Arial" w:eastAsia="Times New Roman" w:hAnsi="Arial" w:cs="Arial"/>
          <w:sz w:val="20"/>
          <w:szCs w:val="20"/>
        </w:rPr>
      </w:pPr>
    </w:p>
    <w:p w14:paraId="01F1606E" w14:textId="77777777" w:rsidR="009900B8" w:rsidRPr="00ED1236" w:rsidRDefault="009900B8" w:rsidP="00EE396D">
      <w:pPr>
        <w:shd w:val="clear" w:color="auto" w:fill="FFFFFF" w:themeFill="background1"/>
        <w:spacing w:line="264" w:lineRule="auto"/>
        <w:jc w:val="both"/>
        <w:rPr>
          <w:rFonts w:ascii="Arial" w:eastAsia="Times New Roman" w:hAnsi="Arial" w:cs="Arial"/>
          <w:sz w:val="20"/>
          <w:szCs w:val="20"/>
        </w:rPr>
      </w:pPr>
    </w:p>
    <w:p w14:paraId="23BCF15F" w14:textId="77777777" w:rsidR="009900B8" w:rsidRPr="00ED1236" w:rsidRDefault="009900B8" w:rsidP="00EE396D">
      <w:pPr>
        <w:shd w:val="clear" w:color="auto" w:fill="FFFFFF" w:themeFill="background1"/>
        <w:spacing w:line="264" w:lineRule="auto"/>
        <w:jc w:val="both"/>
        <w:rPr>
          <w:rFonts w:ascii="Arial" w:eastAsia="Times New Roman" w:hAnsi="Arial" w:cs="Arial"/>
          <w:sz w:val="20"/>
          <w:szCs w:val="20"/>
        </w:rPr>
      </w:pPr>
    </w:p>
    <w:bookmarkEnd w:id="6"/>
    <w:p w14:paraId="5502CACC" w14:textId="77777777" w:rsidR="009900B8" w:rsidRPr="00ED1236" w:rsidRDefault="009900B8" w:rsidP="00EE396D">
      <w:pPr>
        <w:shd w:val="clear" w:color="auto" w:fill="FFFFFF" w:themeFill="background1"/>
        <w:spacing w:line="264" w:lineRule="auto"/>
        <w:jc w:val="both"/>
        <w:rPr>
          <w:rFonts w:ascii="Arial" w:eastAsia="Times New Roman" w:hAnsi="Arial" w:cs="Arial"/>
          <w:sz w:val="20"/>
          <w:szCs w:val="20"/>
        </w:rPr>
      </w:pPr>
    </w:p>
    <w:p w14:paraId="52DE6332" w14:textId="77777777" w:rsidR="00D84599" w:rsidRPr="00ED1236" w:rsidRDefault="00D84599"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5F6F383A"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7A79D029"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126F1DF8"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0AE23C1E"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5154F5D5"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02EF18B2"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0B14CEA0"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2D539CCE"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29A62F7D"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1B2BED4E"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28134A88"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4A4E09A2"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2878A481"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6EB8D93C"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029FC990"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0BC90A23"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3EC2A1D5"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381B9ACF"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4DD8A7F2"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75083F80"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38C2AB77"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5F3851E0"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288FFCD9"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5D6A1FCA"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33FC05F5"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6F5C7876"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3F3BF10B"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4AD57019"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4B2C217E"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668C9864"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53242487"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320AED2B"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7DD848A3" w14:textId="77777777" w:rsidR="00973A7A" w:rsidRPr="00ED1236" w:rsidRDefault="00973A7A"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688BD22C" w14:textId="77777777" w:rsidR="009900B8" w:rsidRPr="00ED1236" w:rsidRDefault="009900B8" w:rsidP="00EE396D">
      <w:pPr>
        <w:shd w:val="clear" w:color="auto" w:fill="FFFFFF" w:themeFill="background1"/>
        <w:spacing w:line="264" w:lineRule="auto"/>
        <w:jc w:val="both"/>
        <w:rPr>
          <w:rStyle w:val="lev"/>
          <w:rFonts w:ascii="Arial" w:eastAsia="Times New Roman" w:hAnsi="Arial" w:cs="Arial"/>
          <w:b w:val="0"/>
          <w:bCs w:val="0"/>
          <w:sz w:val="20"/>
          <w:szCs w:val="20"/>
          <w:u w:val="single"/>
        </w:rPr>
      </w:pPr>
    </w:p>
    <w:p w14:paraId="3890457D" w14:textId="77777777" w:rsidR="001704CC" w:rsidRPr="00ED1236" w:rsidRDefault="001704CC" w:rsidP="00EE396D">
      <w:pPr>
        <w:pBdr>
          <w:top w:val="single" w:sz="4" w:space="1" w:color="auto"/>
          <w:left w:val="single" w:sz="4" w:space="4" w:color="auto"/>
          <w:bottom w:val="single" w:sz="4" w:space="0" w:color="auto"/>
          <w:right w:val="single" w:sz="4" w:space="4" w:color="auto"/>
        </w:pBdr>
        <w:shd w:val="clear" w:color="auto" w:fill="FFFFFF" w:themeFill="background1"/>
        <w:outlineLvl w:val="6"/>
        <w:rPr>
          <w:rFonts w:cs="Arial"/>
          <w:b/>
          <w:sz w:val="28"/>
          <w:szCs w:val="28"/>
        </w:rPr>
      </w:pPr>
    </w:p>
    <w:p w14:paraId="0B46C98C" w14:textId="12111B04" w:rsidR="001704CC" w:rsidRPr="00ED1236" w:rsidRDefault="001704CC" w:rsidP="00EE396D">
      <w:pPr>
        <w:pBdr>
          <w:top w:val="single" w:sz="4" w:space="1" w:color="auto"/>
          <w:left w:val="single" w:sz="4" w:space="4" w:color="auto"/>
          <w:bottom w:val="single" w:sz="4" w:space="0" w:color="auto"/>
          <w:right w:val="single" w:sz="4" w:space="4" w:color="auto"/>
        </w:pBdr>
        <w:shd w:val="clear" w:color="auto" w:fill="FFFFFF" w:themeFill="background1"/>
        <w:jc w:val="center"/>
        <w:outlineLvl w:val="6"/>
        <w:rPr>
          <w:rFonts w:ascii="Arial" w:hAnsi="Arial" w:cs="Arial"/>
          <w:b/>
          <w:sz w:val="28"/>
          <w:szCs w:val="28"/>
        </w:rPr>
      </w:pPr>
      <w:r w:rsidRPr="00ED1236">
        <w:rPr>
          <w:rFonts w:ascii="Arial" w:hAnsi="Arial" w:cs="Arial"/>
          <w:b/>
          <w:sz w:val="28"/>
          <w:szCs w:val="28"/>
        </w:rPr>
        <w:t xml:space="preserve">CHAPITRE </w:t>
      </w:r>
      <w:r w:rsidR="00DD0569" w:rsidRPr="00ED1236">
        <w:rPr>
          <w:rFonts w:ascii="Arial" w:hAnsi="Arial" w:cs="Arial"/>
          <w:b/>
          <w:sz w:val="28"/>
          <w:szCs w:val="28"/>
        </w:rPr>
        <w:t>5</w:t>
      </w:r>
      <w:r w:rsidRPr="00ED1236">
        <w:rPr>
          <w:rFonts w:ascii="Arial" w:hAnsi="Arial" w:cs="Arial"/>
          <w:b/>
          <w:sz w:val="28"/>
          <w:szCs w:val="28"/>
        </w:rPr>
        <w:t> : AMENAGEMENT DES FINS DE CARRIERE ET TRANSITION VERS LA RETRAITE</w:t>
      </w:r>
    </w:p>
    <w:p w14:paraId="5DF227E6" w14:textId="77777777" w:rsidR="0061285D" w:rsidRPr="00ED1236" w:rsidRDefault="0061285D" w:rsidP="00EE396D">
      <w:pPr>
        <w:pBdr>
          <w:top w:val="single" w:sz="4" w:space="1" w:color="auto"/>
          <w:left w:val="single" w:sz="4" w:space="4" w:color="auto"/>
          <w:bottom w:val="single" w:sz="4" w:space="0" w:color="auto"/>
          <w:right w:val="single" w:sz="4" w:space="4" w:color="auto"/>
        </w:pBdr>
        <w:shd w:val="clear" w:color="auto" w:fill="FFFFFF" w:themeFill="background1"/>
        <w:jc w:val="center"/>
        <w:outlineLvl w:val="6"/>
        <w:rPr>
          <w:rFonts w:ascii="Arial" w:hAnsi="Arial" w:cs="Arial"/>
          <w:b/>
          <w:sz w:val="28"/>
          <w:szCs w:val="28"/>
        </w:rPr>
      </w:pPr>
    </w:p>
    <w:p w14:paraId="0CC35DA8" w14:textId="77777777" w:rsidR="00E178BC" w:rsidRPr="00ED1236" w:rsidRDefault="00E178B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p>
    <w:p w14:paraId="2C085938" w14:textId="77777777" w:rsidR="00CF6085" w:rsidRPr="00ED1236" w:rsidRDefault="00CF6085"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p>
    <w:p w14:paraId="3DECA3D0" w14:textId="29747533" w:rsidR="00E178BC" w:rsidRPr="00ED1236" w:rsidRDefault="00E178BC" w:rsidP="00EE396D">
      <w:pPr>
        <w:shd w:val="clear" w:color="auto" w:fill="FFFFFF" w:themeFill="background1"/>
        <w:spacing w:line="264" w:lineRule="auto"/>
        <w:jc w:val="both"/>
        <w:rPr>
          <w:rStyle w:val="lev"/>
          <w:rFonts w:ascii="Arial" w:eastAsia="Times New Roman" w:hAnsi="Arial" w:cs="Arial"/>
          <w:sz w:val="20"/>
          <w:szCs w:val="20"/>
        </w:rPr>
      </w:pPr>
      <w:r w:rsidRPr="00ED1236">
        <w:rPr>
          <w:rStyle w:val="lev"/>
          <w:rFonts w:ascii="Arial" w:eastAsia="Times New Roman" w:hAnsi="Arial" w:cs="Arial"/>
          <w:sz w:val="20"/>
          <w:szCs w:val="20"/>
          <w:u w:val="single"/>
        </w:rPr>
        <w:t xml:space="preserve">Article </w:t>
      </w:r>
      <w:r w:rsidR="007D28B9" w:rsidRPr="00ED1236">
        <w:rPr>
          <w:rStyle w:val="lev"/>
          <w:rFonts w:ascii="Arial" w:eastAsia="Times New Roman" w:hAnsi="Arial" w:cs="Arial"/>
          <w:sz w:val="20"/>
          <w:szCs w:val="20"/>
          <w:u w:val="single"/>
        </w:rPr>
        <w:t>1</w:t>
      </w:r>
      <w:r w:rsidR="00AF664E" w:rsidRPr="00ED1236">
        <w:rPr>
          <w:rStyle w:val="lev"/>
          <w:rFonts w:ascii="Arial" w:eastAsia="Times New Roman" w:hAnsi="Arial" w:cs="Arial"/>
          <w:sz w:val="20"/>
          <w:szCs w:val="20"/>
          <w:u w:val="single"/>
        </w:rPr>
        <w:t>4</w:t>
      </w:r>
      <w:r w:rsidRPr="00ED1236">
        <w:rPr>
          <w:rStyle w:val="lev"/>
          <w:rFonts w:ascii="Arial" w:eastAsia="Times New Roman" w:hAnsi="Arial" w:cs="Arial"/>
          <w:sz w:val="20"/>
          <w:szCs w:val="20"/>
          <w:u w:val="single"/>
        </w:rPr>
        <w:t> : Identification des départs à la retraite</w:t>
      </w:r>
      <w:r w:rsidRPr="00ED1236">
        <w:rPr>
          <w:rStyle w:val="lev"/>
          <w:rFonts w:ascii="Arial" w:eastAsia="Times New Roman" w:hAnsi="Arial" w:cs="Arial"/>
          <w:sz w:val="20"/>
          <w:szCs w:val="20"/>
        </w:rPr>
        <w:t xml:space="preserve"> </w:t>
      </w:r>
    </w:p>
    <w:p w14:paraId="3A553BBA" w14:textId="77777777" w:rsidR="00E178BC" w:rsidRPr="00ED1236" w:rsidRDefault="00E178B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p>
    <w:p w14:paraId="72E12E40" w14:textId="77777777" w:rsidR="00E178BC" w:rsidRPr="00ED1236" w:rsidRDefault="00E178B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r w:rsidRPr="00ED1236">
        <w:rPr>
          <w:rStyle w:val="lev"/>
          <w:rFonts w:ascii="Arial" w:eastAsia="Times New Roman" w:hAnsi="Arial" w:cs="Arial"/>
          <w:bCs/>
          <w:sz w:val="20"/>
          <w:szCs w:val="20"/>
        </w:rPr>
        <w:t xml:space="preserve">Dans le cadre du diagnostic préalable réalisé en annexe du présent accord, il a été identifié, sur une période de 4 ans, </w:t>
      </w:r>
      <w:r w:rsidRPr="00ED1236">
        <w:rPr>
          <w:rFonts w:ascii="Arial" w:hAnsi="Arial" w:cs="Arial"/>
          <w:b w:val="0"/>
          <w:sz w:val="20"/>
          <w:szCs w:val="20"/>
        </w:rPr>
        <w:t>les collaborateurs amenés à quitter l’entreprise</w:t>
      </w:r>
      <w:r w:rsidR="00D00546" w:rsidRPr="00ED1236">
        <w:rPr>
          <w:rFonts w:ascii="Arial" w:hAnsi="Arial" w:cs="Arial"/>
          <w:b w:val="0"/>
          <w:sz w:val="20"/>
          <w:szCs w:val="20"/>
        </w:rPr>
        <w:t xml:space="preserve">, notamment </w:t>
      </w:r>
      <w:r w:rsidRPr="00ED1236">
        <w:rPr>
          <w:rFonts w:ascii="Arial" w:hAnsi="Arial" w:cs="Arial"/>
          <w:b w:val="0"/>
          <w:sz w:val="20"/>
          <w:szCs w:val="20"/>
        </w:rPr>
        <w:t xml:space="preserve">pour faire valoir leurs droits à la retraite. </w:t>
      </w:r>
      <w:r w:rsidRPr="00ED1236">
        <w:rPr>
          <w:rStyle w:val="lev"/>
          <w:rFonts w:ascii="Arial" w:eastAsia="Times New Roman" w:hAnsi="Arial" w:cs="Arial"/>
          <w:b/>
          <w:bCs/>
          <w:sz w:val="20"/>
          <w:szCs w:val="20"/>
        </w:rPr>
        <w:t xml:space="preserve"> </w:t>
      </w:r>
    </w:p>
    <w:p w14:paraId="43B84BBB" w14:textId="77777777" w:rsidR="00256779" w:rsidRPr="00ED1236" w:rsidRDefault="00256779"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103E0FCA" w14:textId="77777777" w:rsidR="00B73171" w:rsidRPr="00ED1236" w:rsidRDefault="00E178B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Cs/>
          <w:sz w:val="20"/>
          <w:szCs w:val="20"/>
        </w:rPr>
      </w:pPr>
      <w:r w:rsidRPr="00ED1236">
        <w:rPr>
          <w:rStyle w:val="lev"/>
          <w:rFonts w:ascii="Arial" w:eastAsia="Times New Roman" w:hAnsi="Arial" w:cs="Arial"/>
          <w:bCs/>
          <w:sz w:val="20"/>
          <w:szCs w:val="20"/>
        </w:rPr>
        <w:t>Pour chaque départ identifié</w:t>
      </w:r>
      <w:r w:rsidR="00667FB6" w:rsidRPr="00ED1236">
        <w:rPr>
          <w:rStyle w:val="lev"/>
          <w:rFonts w:ascii="Arial" w:eastAsia="Times New Roman" w:hAnsi="Arial" w:cs="Arial"/>
          <w:bCs/>
          <w:sz w:val="20"/>
          <w:szCs w:val="20"/>
        </w:rPr>
        <w:t xml:space="preserve"> d’un collaborateur détenant une compétence clé</w:t>
      </w:r>
      <w:r w:rsidR="006E57DB" w:rsidRPr="00ED1236">
        <w:rPr>
          <w:rStyle w:val="lev"/>
          <w:rFonts w:ascii="Arial" w:eastAsia="Times New Roman" w:hAnsi="Arial" w:cs="Arial"/>
          <w:bCs/>
          <w:sz w:val="20"/>
          <w:szCs w:val="20"/>
        </w:rPr>
        <w:t>, l’entreprise</w:t>
      </w:r>
      <w:r w:rsidRPr="00ED1236">
        <w:rPr>
          <w:rStyle w:val="lev"/>
          <w:rFonts w:ascii="Arial" w:eastAsia="Times New Roman" w:hAnsi="Arial" w:cs="Arial"/>
          <w:bCs/>
          <w:sz w:val="20"/>
          <w:szCs w:val="20"/>
        </w:rPr>
        <w:t xml:space="preserve"> s’engage à mettre en place un plan d’action </w:t>
      </w:r>
      <w:r w:rsidR="00B73171" w:rsidRPr="00ED1236">
        <w:rPr>
          <w:rStyle w:val="lev"/>
          <w:rFonts w:ascii="Arial" w:eastAsia="Times New Roman" w:hAnsi="Arial" w:cs="Arial"/>
          <w:bCs/>
          <w:sz w:val="20"/>
          <w:szCs w:val="20"/>
        </w:rPr>
        <w:t>via un plan de recrutement et une campagne de mobilité interne afin d’</w:t>
      </w:r>
      <w:r w:rsidRPr="00ED1236">
        <w:rPr>
          <w:rStyle w:val="lev"/>
          <w:rFonts w:ascii="Arial" w:eastAsia="Times New Roman" w:hAnsi="Arial" w:cs="Arial"/>
          <w:bCs/>
          <w:sz w:val="20"/>
          <w:szCs w:val="20"/>
        </w:rPr>
        <w:t xml:space="preserve">assurer un remplacement progressif et efficace des compétences clés en assurant notamment la transmission des </w:t>
      </w:r>
      <w:r w:rsidR="00551F6E" w:rsidRPr="00ED1236">
        <w:rPr>
          <w:rStyle w:val="lev"/>
          <w:rFonts w:ascii="Arial" w:eastAsia="Times New Roman" w:hAnsi="Arial" w:cs="Arial"/>
          <w:bCs/>
          <w:sz w:val="20"/>
          <w:szCs w:val="20"/>
        </w:rPr>
        <w:t>savoir-faire</w:t>
      </w:r>
      <w:r w:rsidR="00B73171" w:rsidRPr="00ED1236">
        <w:rPr>
          <w:rStyle w:val="lev"/>
          <w:rFonts w:ascii="Arial" w:eastAsia="Times New Roman" w:hAnsi="Arial" w:cs="Arial"/>
          <w:bCs/>
          <w:sz w:val="20"/>
          <w:szCs w:val="20"/>
        </w:rPr>
        <w:t xml:space="preserve">. </w:t>
      </w:r>
    </w:p>
    <w:p w14:paraId="37F07D78" w14:textId="77777777" w:rsidR="00D00546" w:rsidRPr="00ED1236" w:rsidRDefault="00D00546"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200A2A34" w14:textId="77777777" w:rsidR="001704CC" w:rsidRPr="00ED1236" w:rsidRDefault="001704C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4101DCEA" w14:textId="4993BE8D" w:rsidR="00FC68C6" w:rsidRPr="00ED1236" w:rsidRDefault="00FC68C6"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bookmarkStart w:id="7" w:name="_Hlk220926917"/>
      <w:r w:rsidRPr="00ED1236">
        <w:rPr>
          <w:rStyle w:val="lev"/>
          <w:rFonts w:ascii="Arial" w:eastAsia="Times New Roman" w:hAnsi="Arial" w:cs="Arial"/>
          <w:b/>
          <w:bCs/>
          <w:sz w:val="20"/>
          <w:szCs w:val="20"/>
          <w:u w:val="single"/>
        </w:rPr>
        <w:t xml:space="preserve">Article </w:t>
      </w:r>
      <w:r w:rsidR="00DD0569" w:rsidRPr="00ED1236">
        <w:rPr>
          <w:rStyle w:val="lev"/>
          <w:rFonts w:ascii="Arial" w:eastAsia="Times New Roman" w:hAnsi="Arial" w:cs="Arial"/>
          <w:b/>
          <w:bCs/>
          <w:sz w:val="20"/>
          <w:szCs w:val="20"/>
          <w:u w:val="single"/>
        </w:rPr>
        <w:t>1</w:t>
      </w:r>
      <w:r w:rsidR="00AF664E" w:rsidRPr="00ED1236">
        <w:rPr>
          <w:rStyle w:val="lev"/>
          <w:rFonts w:ascii="Arial" w:eastAsia="Times New Roman" w:hAnsi="Arial" w:cs="Arial"/>
          <w:b/>
          <w:bCs/>
          <w:sz w:val="20"/>
          <w:szCs w:val="20"/>
          <w:u w:val="single"/>
        </w:rPr>
        <w:t>5</w:t>
      </w:r>
      <w:r w:rsidR="006E57DB" w:rsidRPr="00ED1236">
        <w:rPr>
          <w:rStyle w:val="lev"/>
          <w:rFonts w:ascii="Arial" w:eastAsia="Times New Roman" w:hAnsi="Arial" w:cs="Arial"/>
          <w:b/>
          <w:bCs/>
          <w:sz w:val="20"/>
          <w:szCs w:val="20"/>
          <w:u w:val="single"/>
        </w:rPr>
        <w:t xml:space="preserve"> </w:t>
      </w:r>
      <w:r w:rsidRPr="00ED1236">
        <w:rPr>
          <w:rStyle w:val="lev"/>
          <w:rFonts w:ascii="Arial" w:eastAsia="Times New Roman" w:hAnsi="Arial" w:cs="Arial"/>
          <w:b/>
          <w:bCs/>
          <w:sz w:val="20"/>
          <w:szCs w:val="20"/>
          <w:u w:val="single"/>
        </w:rPr>
        <w:t xml:space="preserve">: </w:t>
      </w:r>
      <w:r w:rsidR="009E4448" w:rsidRPr="00ED1236">
        <w:rPr>
          <w:rStyle w:val="lev"/>
          <w:rFonts w:ascii="Arial" w:eastAsia="Times New Roman" w:hAnsi="Arial" w:cs="Arial"/>
          <w:b/>
          <w:bCs/>
          <w:sz w:val="20"/>
          <w:szCs w:val="20"/>
          <w:u w:val="single"/>
        </w:rPr>
        <w:t xml:space="preserve">Réduction du temps de travail </w:t>
      </w:r>
      <w:r w:rsidRPr="00ED1236">
        <w:rPr>
          <w:rStyle w:val="lev"/>
          <w:rFonts w:ascii="Arial" w:eastAsia="Times New Roman" w:hAnsi="Arial" w:cs="Arial"/>
          <w:b/>
          <w:bCs/>
          <w:sz w:val="20"/>
          <w:szCs w:val="20"/>
          <w:u w:val="single"/>
        </w:rPr>
        <w:t xml:space="preserve"> </w:t>
      </w:r>
    </w:p>
    <w:p w14:paraId="7F84D68B" w14:textId="77777777" w:rsidR="00FC68C6" w:rsidRPr="00ED1236" w:rsidRDefault="00FC68C6"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rPr>
      </w:pPr>
    </w:p>
    <w:p w14:paraId="75BC511F" w14:textId="3DD722B0" w:rsidR="009E4448" w:rsidRPr="00ED1236" w:rsidRDefault="00FC68C6"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Les salariés auront la possibilité de réduire leur temps de travail via </w:t>
      </w:r>
      <w:r w:rsidR="009E4448" w:rsidRPr="00ED1236">
        <w:rPr>
          <w:rFonts w:ascii="Arial" w:eastAsia="Times New Roman" w:hAnsi="Arial" w:cs="Arial"/>
          <w:sz w:val="20"/>
          <w:szCs w:val="20"/>
        </w:rPr>
        <w:t>trois dispositifs :</w:t>
      </w:r>
    </w:p>
    <w:bookmarkEnd w:id="7"/>
    <w:p w14:paraId="7307FB15" w14:textId="77777777" w:rsidR="009E4448" w:rsidRPr="00ED1236" w:rsidRDefault="009E4448" w:rsidP="00EE396D">
      <w:pPr>
        <w:shd w:val="clear" w:color="auto" w:fill="FFFFFF" w:themeFill="background1"/>
        <w:spacing w:line="264" w:lineRule="auto"/>
        <w:jc w:val="both"/>
        <w:rPr>
          <w:rFonts w:ascii="Arial" w:eastAsia="Times New Roman" w:hAnsi="Arial" w:cs="Arial"/>
          <w:sz w:val="20"/>
          <w:szCs w:val="20"/>
        </w:rPr>
      </w:pPr>
    </w:p>
    <w:p w14:paraId="0B62ABC5" w14:textId="19457CDC" w:rsidR="009E4448" w:rsidRPr="00ED1236" w:rsidRDefault="009E4448" w:rsidP="00EE396D">
      <w:pPr>
        <w:shd w:val="clear" w:color="auto" w:fill="FFFFFF" w:themeFill="background1"/>
        <w:spacing w:line="264" w:lineRule="auto"/>
        <w:jc w:val="both"/>
        <w:rPr>
          <w:rFonts w:ascii="Arial" w:eastAsia="Times New Roman" w:hAnsi="Arial" w:cs="Arial"/>
          <w:b/>
          <w:bCs/>
          <w:sz w:val="20"/>
          <w:szCs w:val="20"/>
          <w:u w:val="single"/>
        </w:rPr>
      </w:pPr>
      <w:r w:rsidRPr="00ED1236">
        <w:rPr>
          <w:rFonts w:ascii="Arial" w:eastAsia="Times New Roman" w:hAnsi="Arial" w:cs="Arial"/>
          <w:sz w:val="20"/>
          <w:szCs w:val="20"/>
        </w:rPr>
        <w:tab/>
      </w:r>
      <w:bookmarkStart w:id="8" w:name="_Hlk220926933"/>
      <w:r w:rsidRPr="00ED1236">
        <w:rPr>
          <w:rFonts w:ascii="Arial" w:eastAsia="Times New Roman" w:hAnsi="Arial" w:cs="Arial"/>
          <w:b/>
          <w:bCs/>
          <w:sz w:val="20"/>
          <w:szCs w:val="20"/>
          <w:u w:val="single"/>
        </w:rPr>
        <w:t>Article 1</w:t>
      </w:r>
      <w:r w:rsidR="00AF664E" w:rsidRPr="00ED1236">
        <w:rPr>
          <w:rFonts w:ascii="Arial" w:eastAsia="Times New Roman" w:hAnsi="Arial" w:cs="Arial"/>
          <w:b/>
          <w:bCs/>
          <w:sz w:val="20"/>
          <w:szCs w:val="20"/>
          <w:u w:val="single"/>
        </w:rPr>
        <w:t>5</w:t>
      </w:r>
      <w:r w:rsidRPr="00ED1236">
        <w:rPr>
          <w:rFonts w:ascii="Arial" w:eastAsia="Times New Roman" w:hAnsi="Arial" w:cs="Arial"/>
          <w:b/>
          <w:bCs/>
          <w:sz w:val="20"/>
          <w:szCs w:val="20"/>
          <w:u w:val="single"/>
        </w:rPr>
        <w:t xml:space="preserve">.1 : Le temps partiel </w:t>
      </w:r>
      <w:bookmarkEnd w:id="8"/>
      <w:r w:rsidR="0061285D" w:rsidRPr="00ED1236">
        <w:rPr>
          <w:rFonts w:ascii="Arial" w:eastAsia="Times New Roman" w:hAnsi="Arial" w:cs="Arial"/>
          <w:b/>
          <w:bCs/>
          <w:sz w:val="20"/>
          <w:szCs w:val="20"/>
          <w:u w:val="single"/>
          <w:shd w:val="clear" w:color="auto" w:fill="FFFFFF" w:themeFill="background1"/>
        </w:rPr>
        <w:t xml:space="preserve">ou le </w:t>
      </w:r>
      <w:r w:rsidR="00220EF4" w:rsidRPr="00ED1236">
        <w:rPr>
          <w:rFonts w:ascii="Arial" w:eastAsia="Times New Roman" w:hAnsi="Arial" w:cs="Arial"/>
          <w:b/>
          <w:bCs/>
          <w:sz w:val="20"/>
          <w:szCs w:val="20"/>
          <w:u w:val="single"/>
          <w:shd w:val="clear" w:color="auto" w:fill="FFFFFF" w:themeFill="background1"/>
        </w:rPr>
        <w:t>temps réduit</w:t>
      </w:r>
    </w:p>
    <w:p w14:paraId="4BDF91F5" w14:textId="0A0F6357" w:rsidR="009E4448" w:rsidRPr="00ED1236" w:rsidRDefault="009E4448"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 </w:t>
      </w:r>
    </w:p>
    <w:p w14:paraId="26279506" w14:textId="12D2995C" w:rsidR="00FC68C6" w:rsidRPr="00ED1236" w:rsidRDefault="009E4448"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 salarié sénior peut solliciter </w:t>
      </w:r>
      <w:r w:rsidR="00FC68C6" w:rsidRPr="00ED1236">
        <w:rPr>
          <w:rFonts w:ascii="Arial" w:eastAsia="Times New Roman" w:hAnsi="Arial" w:cs="Arial"/>
          <w:sz w:val="20"/>
          <w:szCs w:val="20"/>
        </w:rPr>
        <w:t>un </w:t>
      </w:r>
      <w:r w:rsidR="00FC68C6" w:rsidRPr="00ED1236">
        <w:rPr>
          <w:rStyle w:val="lev"/>
          <w:rFonts w:ascii="Arial" w:eastAsia="Times New Roman" w:hAnsi="Arial" w:cs="Arial"/>
          <w:b w:val="0"/>
          <w:sz w:val="20"/>
          <w:szCs w:val="20"/>
        </w:rPr>
        <w:t xml:space="preserve">temps </w:t>
      </w:r>
      <w:r w:rsidR="00FC68C6" w:rsidRPr="00ED1236">
        <w:rPr>
          <w:rStyle w:val="lev"/>
          <w:rFonts w:ascii="Arial" w:eastAsia="Times New Roman" w:hAnsi="Arial" w:cs="Arial"/>
          <w:b w:val="0"/>
          <w:sz w:val="20"/>
          <w:szCs w:val="20"/>
          <w:shd w:val="clear" w:color="auto" w:fill="FFFFFF" w:themeFill="background1"/>
        </w:rPr>
        <w:t>partiel</w:t>
      </w:r>
      <w:r w:rsidR="00FC68C6" w:rsidRPr="00ED1236">
        <w:rPr>
          <w:rFonts w:ascii="Arial" w:eastAsia="Times New Roman" w:hAnsi="Arial" w:cs="Arial"/>
          <w:sz w:val="20"/>
          <w:szCs w:val="20"/>
          <w:shd w:val="clear" w:color="auto" w:fill="FFFFFF" w:themeFill="background1"/>
        </w:rPr>
        <w:t xml:space="preserve"> </w:t>
      </w:r>
      <w:r w:rsidR="0061285D" w:rsidRPr="00ED1236">
        <w:rPr>
          <w:rFonts w:ascii="Arial" w:eastAsia="Times New Roman" w:hAnsi="Arial" w:cs="Arial"/>
          <w:sz w:val="20"/>
          <w:szCs w:val="20"/>
          <w:shd w:val="clear" w:color="auto" w:fill="FFFFFF" w:themeFill="background1"/>
        </w:rPr>
        <w:t xml:space="preserve">ou un </w:t>
      </w:r>
      <w:r w:rsidR="00220EF4" w:rsidRPr="00ED1236">
        <w:rPr>
          <w:rFonts w:ascii="Arial" w:eastAsia="Times New Roman" w:hAnsi="Arial" w:cs="Arial"/>
          <w:sz w:val="20"/>
          <w:szCs w:val="20"/>
          <w:shd w:val="clear" w:color="auto" w:fill="FFFFFF" w:themeFill="background1"/>
        </w:rPr>
        <w:t>temps</w:t>
      </w:r>
      <w:r w:rsidR="0061285D" w:rsidRPr="00ED1236">
        <w:rPr>
          <w:rFonts w:ascii="Arial" w:eastAsia="Times New Roman" w:hAnsi="Arial" w:cs="Arial"/>
          <w:sz w:val="20"/>
          <w:szCs w:val="20"/>
          <w:shd w:val="clear" w:color="auto" w:fill="FFFFFF" w:themeFill="background1"/>
        </w:rPr>
        <w:t xml:space="preserve"> réduit</w:t>
      </w:r>
      <w:r w:rsidR="0061285D" w:rsidRPr="00ED1236">
        <w:rPr>
          <w:rFonts w:ascii="Arial" w:eastAsia="Times New Roman" w:hAnsi="Arial" w:cs="Arial"/>
          <w:sz w:val="20"/>
          <w:szCs w:val="20"/>
        </w:rPr>
        <w:t xml:space="preserve"> </w:t>
      </w:r>
      <w:r w:rsidR="00FC68C6" w:rsidRPr="00ED1236">
        <w:rPr>
          <w:rFonts w:ascii="Arial" w:eastAsia="Times New Roman" w:hAnsi="Arial" w:cs="Arial"/>
          <w:sz w:val="20"/>
          <w:szCs w:val="20"/>
        </w:rPr>
        <w:t xml:space="preserve">en concertation avec </w:t>
      </w:r>
      <w:r w:rsidRPr="00ED1236">
        <w:rPr>
          <w:rFonts w:ascii="Arial" w:eastAsia="Times New Roman" w:hAnsi="Arial" w:cs="Arial"/>
          <w:sz w:val="20"/>
          <w:szCs w:val="20"/>
        </w:rPr>
        <w:t>sa</w:t>
      </w:r>
      <w:r w:rsidR="00FC68C6" w:rsidRPr="00ED1236">
        <w:rPr>
          <w:rFonts w:ascii="Arial" w:eastAsia="Times New Roman" w:hAnsi="Arial" w:cs="Arial"/>
          <w:sz w:val="20"/>
          <w:szCs w:val="20"/>
        </w:rPr>
        <w:t xml:space="preserve"> hiérarchie, tout en respectant les modalités définies par les articles L. 3123-1 et suivants du Code du travai</w:t>
      </w:r>
      <w:r w:rsidR="00C95A0C" w:rsidRPr="00ED1236">
        <w:rPr>
          <w:rFonts w:ascii="Arial" w:eastAsia="Times New Roman" w:hAnsi="Arial" w:cs="Arial"/>
          <w:sz w:val="20"/>
          <w:szCs w:val="20"/>
        </w:rPr>
        <w:t xml:space="preserve">l et </w:t>
      </w:r>
      <w:r w:rsidR="00BB3300" w:rsidRPr="00ED1236">
        <w:rPr>
          <w:rFonts w:ascii="Arial" w:eastAsia="Times New Roman" w:hAnsi="Arial" w:cs="Arial"/>
          <w:sz w:val="20"/>
          <w:szCs w:val="20"/>
        </w:rPr>
        <w:t>l’article</w:t>
      </w:r>
      <w:r w:rsidR="00C95A0C" w:rsidRPr="00ED1236">
        <w:rPr>
          <w:rFonts w:ascii="Arial" w:eastAsia="Times New Roman" w:hAnsi="Arial" w:cs="Arial"/>
          <w:sz w:val="20"/>
          <w:szCs w:val="20"/>
        </w:rPr>
        <w:t xml:space="preserve"> 115 de la Convention Nationale de la Métallurgie. </w:t>
      </w:r>
    </w:p>
    <w:p w14:paraId="578CCAD7" w14:textId="77777777" w:rsidR="00FC68C6" w:rsidRPr="00ED1236" w:rsidRDefault="00FC68C6" w:rsidP="00EE396D">
      <w:pPr>
        <w:shd w:val="clear" w:color="auto" w:fill="FFFFFF" w:themeFill="background1"/>
        <w:spacing w:line="264" w:lineRule="auto"/>
        <w:jc w:val="both"/>
        <w:rPr>
          <w:rFonts w:ascii="Arial" w:eastAsia="Times New Roman" w:hAnsi="Arial" w:cs="Arial"/>
          <w:sz w:val="20"/>
          <w:szCs w:val="20"/>
        </w:rPr>
      </w:pPr>
    </w:p>
    <w:p w14:paraId="44D6CD02" w14:textId="185ACCAA" w:rsidR="0061285D" w:rsidRPr="00ED1236" w:rsidRDefault="00367B72"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Le salarié sénior qui</w:t>
      </w:r>
      <w:r w:rsidR="00E1523B" w:rsidRPr="00ED1236">
        <w:rPr>
          <w:rFonts w:ascii="Arial" w:hAnsi="Arial" w:cs="Arial"/>
          <w:sz w:val="20"/>
          <w:szCs w:val="20"/>
        </w:rPr>
        <w:t xml:space="preserve"> souhaite bénéficier </w:t>
      </w:r>
      <w:r w:rsidR="0061285D" w:rsidRPr="00ED1236">
        <w:rPr>
          <w:rFonts w:ascii="Arial" w:hAnsi="Arial" w:cs="Arial"/>
          <w:sz w:val="20"/>
          <w:szCs w:val="20"/>
        </w:rPr>
        <w:t xml:space="preserve">d’un temps partiel </w:t>
      </w:r>
      <w:r w:rsidR="0061285D" w:rsidRPr="00ED1236">
        <w:rPr>
          <w:rFonts w:ascii="Arial" w:hAnsi="Arial" w:cs="Arial"/>
          <w:sz w:val="20"/>
          <w:szCs w:val="20"/>
          <w:shd w:val="clear" w:color="auto" w:fill="FFFFFF" w:themeFill="background1"/>
        </w:rPr>
        <w:t xml:space="preserve">ou </w:t>
      </w:r>
      <w:r w:rsidR="00220EF4" w:rsidRPr="00ED1236">
        <w:rPr>
          <w:rFonts w:ascii="Arial" w:hAnsi="Arial" w:cs="Arial"/>
          <w:sz w:val="20"/>
          <w:szCs w:val="20"/>
          <w:shd w:val="clear" w:color="auto" w:fill="FFFFFF" w:themeFill="background1"/>
        </w:rPr>
        <w:t>temps</w:t>
      </w:r>
      <w:r w:rsidR="0061285D" w:rsidRPr="00ED1236">
        <w:rPr>
          <w:rFonts w:ascii="Arial" w:hAnsi="Arial" w:cs="Arial"/>
          <w:sz w:val="20"/>
          <w:szCs w:val="20"/>
          <w:shd w:val="clear" w:color="auto" w:fill="FFFFFF" w:themeFill="background1"/>
        </w:rPr>
        <w:t xml:space="preserve"> réduit</w:t>
      </w:r>
      <w:r w:rsidR="00E1523B" w:rsidRPr="00ED1236">
        <w:rPr>
          <w:rFonts w:ascii="Arial" w:hAnsi="Arial" w:cs="Arial"/>
          <w:sz w:val="20"/>
          <w:szCs w:val="20"/>
        </w:rPr>
        <w:t xml:space="preserve"> adresse à l’employeur par lettre </w:t>
      </w:r>
      <w:r w:rsidR="00E1523B" w:rsidRPr="00ED1236">
        <w:rPr>
          <w:rFonts w:ascii="Arial" w:hAnsi="Arial" w:cs="Arial"/>
          <w:sz w:val="20"/>
          <w:szCs w:val="20"/>
          <w:shd w:val="clear" w:color="auto" w:fill="FFFFFF" w:themeFill="background1"/>
        </w:rPr>
        <w:t>recommandée</w:t>
      </w:r>
      <w:r w:rsidR="00425235" w:rsidRPr="00ED1236">
        <w:rPr>
          <w:rFonts w:ascii="Arial" w:hAnsi="Arial" w:cs="Arial"/>
          <w:sz w:val="20"/>
          <w:szCs w:val="20"/>
          <w:shd w:val="clear" w:color="auto" w:fill="FFFFFF" w:themeFill="background1"/>
        </w:rPr>
        <w:t xml:space="preserve"> ou par courrier remis en main propre au service RH</w:t>
      </w:r>
      <w:r w:rsidR="00E1523B" w:rsidRPr="00ED1236">
        <w:rPr>
          <w:rFonts w:ascii="Arial" w:hAnsi="Arial" w:cs="Arial"/>
          <w:sz w:val="20"/>
          <w:szCs w:val="20"/>
          <w:shd w:val="clear" w:color="auto" w:fill="FFFFFF" w:themeFill="background1"/>
        </w:rPr>
        <w:t>,</w:t>
      </w:r>
      <w:r w:rsidR="00E1523B" w:rsidRPr="00ED1236">
        <w:rPr>
          <w:rFonts w:ascii="Arial" w:hAnsi="Arial" w:cs="Arial"/>
          <w:sz w:val="20"/>
          <w:szCs w:val="20"/>
        </w:rPr>
        <w:t xml:space="preserve"> </w:t>
      </w:r>
      <w:r w:rsidR="00E1523B" w:rsidRPr="00ED1236">
        <w:rPr>
          <w:rFonts w:ascii="Arial" w:hAnsi="Arial" w:cs="Arial"/>
          <w:sz w:val="20"/>
          <w:szCs w:val="20"/>
          <w:u w:val="single"/>
        </w:rPr>
        <w:t xml:space="preserve">au moins </w:t>
      </w:r>
      <w:r w:rsidR="00D84599" w:rsidRPr="00ED1236">
        <w:rPr>
          <w:rFonts w:ascii="Arial" w:hAnsi="Arial" w:cs="Arial"/>
          <w:sz w:val="20"/>
          <w:szCs w:val="20"/>
          <w:u w:val="single"/>
        </w:rPr>
        <w:t>six</w:t>
      </w:r>
      <w:r w:rsidR="00E1523B" w:rsidRPr="00ED1236">
        <w:rPr>
          <w:rFonts w:ascii="Arial" w:hAnsi="Arial" w:cs="Arial"/>
          <w:sz w:val="20"/>
          <w:szCs w:val="20"/>
          <w:u w:val="single"/>
        </w:rPr>
        <w:t xml:space="preserve"> mois avant la date envisagée</w:t>
      </w:r>
      <w:r w:rsidR="00E1523B" w:rsidRPr="00ED1236">
        <w:rPr>
          <w:rFonts w:ascii="Arial" w:hAnsi="Arial" w:cs="Arial"/>
          <w:sz w:val="20"/>
          <w:szCs w:val="20"/>
        </w:rPr>
        <w:t>, une demande de passage à temps partiel</w:t>
      </w:r>
      <w:r w:rsidR="0061285D" w:rsidRPr="00ED1236">
        <w:rPr>
          <w:rFonts w:ascii="Arial" w:hAnsi="Arial" w:cs="Arial"/>
          <w:sz w:val="20"/>
          <w:szCs w:val="20"/>
        </w:rPr>
        <w:t xml:space="preserve"> </w:t>
      </w:r>
      <w:r w:rsidR="0061285D" w:rsidRPr="00ED1236">
        <w:rPr>
          <w:rFonts w:ascii="Arial" w:hAnsi="Arial" w:cs="Arial"/>
          <w:sz w:val="20"/>
          <w:szCs w:val="20"/>
          <w:shd w:val="clear" w:color="auto" w:fill="FFFFFF" w:themeFill="background1"/>
        </w:rPr>
        <w:t xml:space="preserve">ou </w:t>
      </w:r>
      <w:r w:rsidR="00220EF4" w:rsidRPr="00ED1236">
        <w:rPr>
          <w:rFonts w:ascii="Arial" w:hAnsi="Arial" w:cs="Arial"/>
          <w:sz w:val="20"/>
          <w:szCs w:val="20"/>
          <w:shd w:val="clear" w:color="auto" w:fill="FFFFFF" w:themeFill="background1"/>
        </w:rPr>
        <w:t>à temps</w:t>
      </w:r>
      <w:r w:rsidR="0061285D" w:rsidRPr="00ED1236">
        <w:rPr>
          <w:rFonts w:ascii="Arial" w:hAnsi="Arial" w:cs="Arial"/>
          <w:sz w:val="20"/>
          <w:szCs w:val="20"/>
          <w:shd w:val="clear" w:color="auto" w:fill="FFFFFF" w:themeFill="background1"/>
        </w:rPr>
        <w:t xml:space="preserve"> réduit</w:t>
      </w:r>
      <w:r w:rsidR="00E1523B" w:rsidRPr="00ED1236">
        <w:rPr>
          <w:rFonts w:ascii="Arial" w:hAnsi="Arial" w:cs="Arial"/>
          <w:sz w:val="20"/>
          <w:szCs w:val="20"/>
          <w:shd w:val="clear" w:color="auto" w:fill="FFFFFF" w:themeFill="background1"/>
        </w:rPr>
        <w:t>.</w:t>
      </w:r>
      <w:r w:rsidR="00E1523B" w:rsidRPr="00ED1236">
        <w:rPr>
          <w:rFonts w:ascii="Arial" w:hAnsi="Arial" w:cs="Arial"/>
          <w:sz w:val="20"/>
          <w:szCs w:val="20"/>
        </w:rPr>
        <w:t xml:space="preserve"> La demande précise la durée et la répartition du travail souhaitée</w:t>
      </w:r>
      <w:r w:rsidR="007D28B9" w:rsidRPr="00ED1236">
        <w:rPr>
          <w:rFonts w:ascii="Arial" w:hAnsi="Arial" w:cs="Arial"/>
          <w:sz w:val="20"/>
          <w:szCs w:val="20"/>
        </w:rPr>
        <w:t xml:space="preserve">. </w:t>
      </w:r>
      <w:bookmarkStart w:id="9" w:name="_Hlk221089983"/>
      <w:r w:rsidR="008A7BA2" w:rsidRPr="00ED1236">
        <w:rPr>
          <w:rFonts w:ascii="Arial" w:hAnsi="Arial" w:cs="Arial"/>
          <w:sz w:val="20"/>
          <w:szCs w:val="20"/>
        </w:rPr>
        <w:t>Sauf exceptions prévues par la loi</w:t>
      </w:r>
      <w:bookmarkEnd w:id="9"/>
      <w:r w:rsidR="008A7BA2" w:rsidRPr="00ED1236">
        <w:rPr>
          <w:rFonts w:ascii="Arial" w:hAnsi="Arial" w:cs="Arial"/>
          <w:sz w:val="20"/>
          <w:szCs w:val="20"/>
        </w:rPr>
        <w:t xml:space="preserve">, il est rappelé que la durée minimale </w:t>
      </w:r>
      <w:r w:rsidR="00856274" w:rsidRPr="00ED1236">
        <w:rPr>
          <w:rFonts w:ascii="Arial" w:hAnsi="Arial" w:cs="Arial"/>
          <w:sz w:val="20"/>
          <w:szCs w:val="20"/>
        </w:rPr>
        <w:t xml:space="preserve">de travail </w:t>
      </w:r>
      <w:r w:rsidR="008A7BA2" w:rsidRPr="00ED1236">
        <w:rPr>
          <w:rFonts w:ascii="Arial" w:hAnsi="Arial" w:cs="Arial"/>
          <w:sz w:val="20"/>
          <w:szCs w:val="20"/>
        </w:rPr>
        <w:t xml:space="preserve">d’un salarié à temps partiel est de 24 heures </w:t>
      </w:r>
      <w:proofErr w:type="gramStart"/>
      <w:r w:rsidR="008A7BA2" w:rsidRPr="00ED1236">
        <w:rPr>
          <w:rFonts w:ascii="Arial" w:hAnsi="Arial" w:cs="Arial"/>
          <w:sz w:val="20"/>
          <w:szCs w:val="20"/>
        </w:rPr>
        <w:t>hebdomadaires</w:t>
      </w:r>
      <w:proofErr w:type="gramEnd"/>
      <w:r w:rsidR="008A7BA2" w:rsidRPr="00ED1236">
        <w:rPr>
          <w:rFonts w:ascii="Arial" w:hAnsi="Arial" w:cs="Arial"/>
          <w:sz w:val="20"/>
          <w:szCs w:val="20"/>
        </w:rPr>
        <w:t>.</w:t>
      </w:r>
      <w:r w:rsidR="0061285D" w:rsidRPr="00ED1236">
        <w:rPr>
          <w:rFonts w:ascii="Arial" w:hAnsi="Arial" w:cs="Arial"/>
          <w:sz w:val="20"/>
          <w:szCs w:val="20"/>
        </w:rPr>
        <w:t xml:space="preserve"> </w:t>
      </w:r>
      <w:r w:rsidR="0028121F" w:rsidRPr="00ED1236">
        <w:rPr>
          <w:rFonts w:ascii="Arial" w:eastAsia="Times New Roman" w:hAnsi="Arial" w:cs="Arial"/>
          <w:sz w:val="20"/>
          <w:szCs w:val="20"/>
        </w:rPr>
        <w:t>Dans le cadre d’un forfait jours</w:t>
      </w:r>
      <w:r w:rsidR="00417C77" w:rsidRPr="00ED1236">
        <w:rPr>
          <w:rFonts w:ascii="Arial" w:hAnsi="Arial" w:cs="Arial"/>
          <w:sz w:val="20"/>
          <w:szCs w:val="20"/>
        </w:rPr>
        <w:t xml:space="preserve">, celui-ci est considéré comme réduit lorsqu’il est inférieur à 218 jours. </w:t>
      </w:r>
    </w:p>
    <w:p w14:paraId="0FE27B2B" w14:textId="77777777" w:rsidR="007D28B9" w:rsidRPr="00ED1236" w:rsidRDefault="007D28B9" w:rsidP="00EE396D">
      <w:pPr>
        <w:shd w:val="clear" w:color="auto" w:fill="FFFFFF" w:themeFill="background1"/>
        <w:spacing w:line="264" w:lineRule="auto"/>
        <w:jc w:val="both"/>
        <w:rPr>
          <w:rFonts w:ascii="Arial" w:hAnsi="Arial" w:cs="Arial"/>
          <w:sz w:val="20"/>
          <w:szCs w:val="20"/>
        </w:rPr>
      </w:pPr>
    </w:p>
    <w:p w14:paraId="7E9BCCAD" w14:textId="23E038A1" w:rsidR="007D28B9" w:rsidRPr="00ED1236" w:rsidRDefault="007D28B9" w:rsidP="00EE396D">
      <w:pPr>
        <w:shd w:val="clear" w:color="auto" w:fill="FFFFFF" w:themeFill="background1"/>
        <w:autoSpaceDE w:val="0"/>
        <w:autoSpaceDN w:val="0"/>
        <w:adjustRightInd w:val="0"/>
        <w:spacing w:line="264" w:lineRule="auto"/>
        <w:rPr>
          <w:rFonts w:ascii="Arial" w:hAnsi="Arial" w:cs="Arial"/>
          <w:color w:val="221F1F"/>
          <w:sz w:val="20"/>
          <w:szCs w:val="20"/>
          <w:lang w:eastAsia="en-US"/>
        </w:rPr>
      </w:pPr>
      <w:r w:rsidRPr="00ED1236">
        <w:rPr>
          <w:rFonts w:ascii="Arial" w:hAnsi="Arial" w:cs="Arial"/>
          <w:color w:val="221F1F"/>
          <w:sz w:val="20"/>
          <w:szCs w:val="20"/>
          <w:lang w:eastAsia="en-US"/>
        </w:rPr>
        <w:t xml:space="preserve">L’employeur répond à la demande du salarié </w:t>
      </w:r>
      <w:r w:rsidRPr="00ED1236">
        <w:rPr>
          <w:rFonts w:ascii="Arial" w:hAnsi="Arial" w:cs="Arial"/>
          <w:color w:val="221F1F"/>
          <w:sz w:val="20"/>
          <w:szCs w:val="20"/>
          <w:u w:val="single"/>
          <w:lang w:eastAsia="en-US"/>
        </w:rPr>
        <w:t xml:space="preserve">dans un délai de </w:t>
      </w:r>
      <w:r w:rsidR="00D84599" w:rsidRPr="00ED1236">
        <w:rPr>
          <w:rFonts w:ascii="Arial" w:hAnsi="Arial" w:cs="Arial"/>
          <w:color w:val="221F1F"/>
          <w:sz w:val="20"/>
          <w:szCs w:val="20"/>
          <w:u w:val="single"/>
          <w:lang w:eastAsia="en-US"/>
        </w:rPr>
        <w:t>trois</w:t>
      </w:r>
      <w:r w:rsidRPr="00ED1236">
        <w:rPr>
          <w:rFonts w:ascii="Arial" w:hAnsi="Arial" w:cs="Arial"/>
          <w:color w:val="221F1F"/>
          <w:sz w:val="20"/>
          <w:szCs w:val="20"/>
          <w:u w:val="single"/>
          <w:lang w:eastAsia="en-US"/>
        </w:rPr>
        <w:t xml:space="preserve"> mois</w:t>
      </w:r>
      <w:r w:rsidRPr="00ED1236">
        <w:rPr>
          <w:rFonts w:ascii="Arial" w:hAnsi="Arial" w:cs="Arial"/>
          <w:color w:val="221F1F"/>
          <w:sz w:val="20"/>
          <w:szCs w:val="20"/>
          <w:lang w:eastAsia="en-US"/>
        </w:rPr>
        <w:t xml:space="preserve"> à compter de la réception de celle-ci. </w:t>
      </w:r>
      <w:r w:rsidR="00367B72" w:rsidRPr="00ED1236">
        <w:rPr>
          <w:rFonts w:ascii="Arial" w:hAnsi="Arial" w:cs="Arial"/>
          <w:color w:val="221F1F"/>
          <w:sz w:val="20"/>
          <w:szCs w:val="20"/>
        </w:rPr>
        <w:t>En cas de refus, l’employeur apporte une réponse écrite</w:t>
      </w:r>
      <w:r w:rsidR="00856274" w:rsidRPr="00ED1236">
        <w:rPr>
          <w:rFonts w:ascii="Arial" w:hAnsi="Arial" w:cs="Arial"/>
          <w:color w:val="221F1F"/>
          <w:sz w:val="20"/>
          <w:szCs w:val="20"/>
        </w:rPr>
        <w:t xml:space="preserve"> argumentée.</w:t>
      </w:r>
      <w:r w:rsidR="00367B72" w:rsidRPr="00ED1236">
        <w:rPr>
          <w:color w:val="221F1F"/>
          <w:sz w:val="21"/>
          <w:szCs w:val="21"/>
        </w:rPr>
        <w:t xml:space="preserve"> </w:t>
      </w:r>
    </w:p>
    <w:p w14:paraId="3A08018F" w14:textId="77777777" w:rsidR="007D28B9" w:rsidRPr="00ED1236" w:rsidRDefault="007D28B9" w:rsidP="00EE396D">
      <w:pPr>
        <w:shd w:val="clear" w:color="auto" w:fill="FFFFFF" w:themeFill="background1"/>
        <w:autoSpaceDE w:val="0"/>
        <w:autoSpaceDN w:val="0"/>
        <w:adjustRightInd w:val="0"/>
        <w:rPr>
          <w:rFonts w:ascii="Candara" w:hAnsi="Candara" w:cs="Candara"/>
          <w:color w:val="221F1F"/>
          <w:sz w:val="21"/>
          <w:szCs w:val="21"/>
          <w:lang w:eastAsia="en-US"/>
        </w:rPr>
      </w:pPr>
    </w:p>
    <w:p w14:paraId="60309666" w14:textId="77777777" w:rsidR="007D28B9" w:rsidRPr="00ED1236" w:rsidRDefault="007D28B9"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En cas d’accord, un avenant au contrat de travail fixant la répartition de la quotité de travail est conclu. </w:t>
      </w:r>
    </w:p>
    <w:p w14:paraId="4306C3E3" w14:textId="77777777" w:rsidR="007D28B9" w:rsidRPr="00ED1236" w:rsidRDefault="007D28B9" w:rsidP="00EE396D">
      <w:pPr>
        <w:shd w:val="clear" w:color="auto" w:fill="FFFFFF" w:themeFill="background1"/>
        <w:spacing w:line="264" w:lineRule="auto"/>
        <w:jc w:val="both"/>
        <w:rPr>
          <w:rFonts w:ascii="Arial" w:hAnsi="Arial" w:cs="Arial"/>
          <w:sz w:val="20"/>
          <w:szCs w:val="20"/>
        </w:rPr>
      </w:pPr>
    </w:p>
    <w:p w14:paraId="09201C9E" w14:textId="2E19748A" w:rsidR="00FC68C6" w:rsidRPr="00ED1236" w:rsidRDefault="006D47E7"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En cas de passage à temps partiel </w:t>
      </w:r>
      <w:r w:rsidR="00417C77" w:rsidRPr="00ED1236">
        <w:rPr>
          <w:rFonts w:ascii="Arial" w:eastAsia="Times New Roman" w:hAnsi="Arial" w:cs="Arial"/>
          <w:sz w:val="20"/>
          <w:szCs w:val="20"/>
        </w:rPr>
        <w:t xml:space="preserve">ou </w:t>
      </w:r>
      <w:r w:rsidR="00220EF4" w:rsidRPr="00ED1236">
        <w:rPr>
          <w:rFonts w:ascii="Arial" w:eastAsia="Times New Roman" w:hAnsi="Arial" w:cs="Arial"/>
          <w:sz w:val="20"/>
          <w:szCs w:val="20"/>
        </w:rPr>
        <w:t>à temps</w:t>
      </w:r>
      <w:r w:rsidR="00417C77" w:rsidRPr="00ED1236">
        <w:rPr>
          <w:rFonts w:ascii="Arial" w:eastAsia="Times New Roman" w:hAnsi="Arial" w:cs="Arial"/>
          <w:sz w:val="20"/>
          <w:szCs w:val="20"/>
        </w:rPr>
        <w:t xml:space="preserve"> réduit </w:t>
      </w:r>
      <w:r w:rsidRPr="00ED1236">
        <w:rPr>
          <w:rFonts w:ascii="Arial" w:eastAsia="Times New Roman" w:hAnsi="Arial" w:cs="Arial"/>
          <w:sz w:val="20"/>
          <w:szCs w:val="20"/>
        </w:rPr>
        <w:t xml:space="preserve">d’un salarié </w:t>
      </w:r>
      <w:r w:rsidR="00F7759B" w:rsidRPr="00ED1236">
        <w:rPr>
          <w:rFonts w:ascii="Arial" w:eastAsia="Times New Roman" w:hAnsi="Arial" w:cs="Arial"/>
          <w:sz w:val="20"/>
          <w:szCs w:val="20"/>
        </w:rPr>
        <w:t>de 60 ans et plus</w:t>
      </w:r>
      <w:r w:rsidR="007D28B9" w:rsidRPr="00ED1236">
        <w:rPr>
          <w:rFonts w:ascii="Arial" w:eastAsia="Times New Roman" w:hAnsi="Arial" w:cs="Arial"/>
          <w:sz w:val="20"/>
          <w:szCs w:val="20"/>
        </w:rPr>
        <w:t xml:space="preserve">, </w:t>
      </w:r>
      <w:r w:rsidRPr="00ED1236">
        <w:rPr>
          <w:rFonts w:ascii="Arial" w:eastAsia="Times New Roman" w:hAnsi="Arial" w:cs="Arial"/>
          <w:sz w:val="20"/>
          <w:szCs w:val="20"/>
        </w:rPr>
        <w:t>celui-ci</w:t>
      </w:r>
      <w:r w:rsidR="007D28B9" w:rsidRPr="00ED1236">
        <w:rPr>
          <w:rFonts w:ascii="Arial" w:eastAsia="Times New Roman" w:hAnsi="Arial" w:cs="Arial"/>
          <w:sz w:val="20"/>
          <w:szCs w:val="20"/>
        </w:rPr>
        <w:t xml:space="preserve"> aura la possibilité de demander à cotiser sur la base d’un temps plein</w:t>
      </w:r>
      <w:r w:rsidR="00EE7056" w:rsidRPr="00ED1236">
        <w:rPr>
          <w:rFonts w:ascii="Arial" w:eastAsia="Times New Roman" w:hAnsi="Arial" w:cs="Arial"/>
          <w:sz w:val="20"/>
          <w:szCs w:val="20"/>
        </w:rPr>
        <w:t xml:space="preserve"> pour l’ensemble des cotisations de retraite</w:t>
      </w:r>
      <w:r w:rsidR="007D28B9" w:rsidRPr="00ED1236">
        <w:rPr>
          <w:rFonts w:ascii="Arial" w:eastAsia="Times New Roman" w:hAnsi="Arial" w:cs="Arial"/>
          <w:sz w:val="20"/>
          <w:szCs w:val="20"/>
        </w:rPr>
        <w:t xml:space="preserve">. </w:t>
      </w:r>
      <w:r w:rsidR="008074D9" w:rsidRPr="00ED1236">
        <w:rPr>
          <w:rFonts w:ascii="Arial" w:eastAsia="Times New Roman" w:hAnsi="Arial" w:cs="Arial"/>
          <w:sz w:val="20"/>
          <w:szCs w:val="20"/>
        </w:rPr>
        <w:t>Dans ce cas, les cotisations patronales</w:t>
      </w:r>
      <w:r w:rsidR="00EE7056" w:rsidRPr="00ED1236">
        <w:rPr>
          <w:rFonts w:ascii="Arial" w:eastAsia="Times New Roman" w:hAnsi="Arial" w:cs="Arial"/>
          <w:sz w:val="20"/>
          <w:szCs w:val="20"/>
        </w:rPr>
        <w:t xml:space="preserve"> </w:t>
      </w:r>
      <w:bookmarkStart w:id="10" w:name="_Hlk216255530"/>
      <w:r w:rsidR="008074D9" w:rsidRPr="00ED1236">
        <w:rPr>
          <w:rFonts w:ascii="Arial" w:eastAsia="Times New Roman" w:hAnsi="Arial" w:cs="Arial"/>
          <w:sz w:val="20"/>
          <w:szCs w:val="20"/>
        </w:rPr>
        <w:t xml:space="preserve">concernant uniquement la retraite et </w:t>
      </w:r>
      <w:bookmarkEnd w:id="10"/>
      <w:r w:rsidR="009F314C" w:rsidRPr="00ED1236">
        <w:rPr>
          <w:rFonts w:ascii="Arial" w:eastAsia="Times New Roman" w:hAnsi="Arial" w:cs="Arial"/>
          <w:sz w:val="20"/>
          <w:szCs w:val="20"/>
        </w:rPr>
        <w:t xml:space="preserve">la retraite complémentaire </w:t>
      </w:r>
      <w:r w:rsidR="008074D9" w:rsidRPr="00ED1236">
        <w:rPr>
          <w:rFonts w:ascii="Arial" w:eastAsia="Times New Roman" w:hAnsi="Arial" w:cs="Arial"/>
          <w:sz w:val="20"/>
          <w:szCs w:val="20"/>
        </w:rPr>
        <w:t>prises en charge par l’employeur seront également réalisées sur la base d’un temps plein</w:t>
      </w:r>
    </w:p>
    <w:p w14:paraId="2FF696C4" w14:textId="77777777" w:rsidR="00FC68C6" w:rsidRPr="00ED1236" w:rsidRDefault="00FC68C6"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p>
    <w:p w14:paraId="5AD403A6" w14:textId="77777777" w:rsidR="008074D9" w:rsidRPr="00ED1236" w:rsidRDefault="008074D9"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p>
    <w:p w14:paraId="1000E186" w14:textId="77777777" w:rsidR="009E4448" w:rsidRPr="00ED1236" w:rsidRDefault="009E4448"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p>
    <w:p w14:paraId="3939E186" w14:textId="6CE176B0" w:rsidR="001A177D" w:rsidRPr="00ED1236" w:rsidRDefault="001A177D" w:rsidP="00EE396D">
      <w:pPr>
        <w:shd w:val="clear" w:color="auto" w:fill="FFFFFF" w:themeFill="background1"/>
        <w:spacing w:line="264" w:lineRule="auto"/>
        <w:ind w:left="708"/>
        <w:jc w:val="both"/>
        <w:rPr>
          <w:rStyle w:val="lev"/>
          <w:rFonts w:ascii="Arial" w:eastAsia="Times New Roman" w:hAnsi="Arial" w:cs="Arial"/>
          <w:b w:val="0"/>
          <w:bCs w:val="0"/>
          <w:sz w:val="20"/>
          <w:szCs w:val="20"/>
        </w:rPr>
      </w:pPr>
      <w:bookmarkStart w:id="11" w:name="_Hlk220927026"/>
      <w:r w:rsidRPr="00ED1236">
        <w:rPr>
          <w:rStyle w:val="lev"/>
          <w:rFonts w:ascii="Arial" w:eastAsia="Times New Roman" w:hAnsi="Arial" w:cs="Arial"/>
          <w:sz w:val="20"/>
          <w:szCs w:val="20"/>
          <w:u w:val="single"/>
        </w:rPr>
        <w:lastRenderedPageBreak/>
        <w:t>Article 1</w:t>
      </w:r>
      <w:r w:rsidR="00AF664E" w:rsidRPr="00ED1236">
        <w:rPr>
          <w:rStyle w:val="lev"/>
          <w:rFonts w:ascii="Arial" w:eastAsia="Times New Roman" w:hAnsi="Arial" w:cs="Arial"/>
          <w:sz w:val="20"/>
          <w:szCs w:val="20"/>
          <w:u w:val="single"/>
        </w:rPr>
        <w:t>5</w:t>
      </w:r>
      <w:r w:rsidRPr="00ED1236">
        <w:rPr>
          <w:rStyle w:val="lev"/>
          <w:rFonts w:ascii="Arial" w:eastAsia="Times New Roman" w:hAnsi="Arial" w:cs="Arial"/>
          <w:sz w:val="20"/>
          <w:szCs w:val="20"/>
          <w:u w:val="single"/>
        </w:rPr>
        <w:t xml:space="preserve">.2 :  Le temps </w:t>
      </w:r>
      <w:r w:rsidRPr="00ED1236">
        <w:rPr>
          <w:rStyle w:val="lev"/>
          <w:rFonts w:ascii="Arial" w:eastAsia="Times New Roman" w:hAnsi="Arial" w:cs="Arial"/>
          <w:bCs w:val="0"/>
          <w:sz w:val="20"/>
          <w:szCs w:val="20"/>
          <w:u w:val="single"/>
        </w:rPr>
        <w:t>partiel</w:t>
      </w:r>
      <w:r w:rsidR="00220EF4" w:rsidRPr="00ED1236">
        <w:rPr>
          <w:rStyle w:val="lev"/>
          <w:rFonts w:ascii="Arial" w:eastAsia="Times New Roman" w:hAnsi="Arial" w:cs="Arial"/>
          <w:bCs w:val="0"/>
          <w:sz w:val="20"/>
          <w:szCs w:val="20"/>
          <w:u w:val="single"/>
        </w:rPr>
        <w:t xml:space="preserve"> ou temps réduit</w:t>
      </w:r>
      <w:r w:rsidRPr="00ED1236">
        <w:rPr>
          <w:rStyle w:val="lev"/>
          <w:rFonts w:ascii="Arial" w:eastAsia="Times New Roman" w:hAnsi="Arial" w:cs="Arial"/>
          <w:sz w:val="20"/>
          <w:szCs w:val="20"/>
          <w:u w:val="single"/>
        </w:rPr>
        <w:t xml:space="preserve"> financé par le versement anticipé de l’indemnité de départ à la retraite  </w:t>
      </w:r>
    </w:p>
    <w:p w14:paraId="7C8D9B42" w14:textId="77777777" w:rsidR="001A177D" w:rsidRPr="00ED1236" w:rsidRDefault="001A177D" w:rsidP="00EE396D">
      <w:pPr>
        <w:shd w:val="clear" w:color="auto" w:fill="FFFFFF" w:themeFill="background1"/>
        <w:spacing w:line="264" w:lineRule="auto"/>
        <w:jc w:val="both"/>
        <w:rPr>
          <w:color w:val="000000"/>
          <w:sz w:val="21"/>
          <w:szCs w:val="21"/>
          <w:shd w:val="clear" w:color="auto" w:fill="FFFFFF"/>
        </w:rPr>
      </w:pPr>
    </w:p>
    <w:p w14:paraId="01207102" w14:textId="4CBB5ED4" w:rsidR="005F119E" w:rsidRPr="00ED1236" w:rsidRDefault="005F119E" w:rsidP="00EE396D">
      <w:pPr>
        <w:pStyle w:val="Paragraphedeliste"/>
        <w:numPr>
          <w:ilvl w:val="0"/>
          <w:numId w:val="29"/>
        </w:numPr>
        <w:shd w:val="clear" w:color="auto" w:fill="FFFFFF" w:themeFill="background1"/>
        <w:spacing w:line="264" w:lineRule="auto"/>
        <w:jc w:val="both"/>
        <w:rPr>
          <w:rFonts w:ascii="Arial" w:hAnsi="Arial" w:cs="Arial"/>
          <w:b/>
          <w:bCs/>
          <w:sz w:val="20"/>
          <w:szCs w:val="20"/>
        </w:rPr>
      </w:pPr>
      <w:r w:rsidRPr="00ED1236">
        <w:rPr>
          <w:rFonts w:ascii="Arial" w:hAnsi="Arial" w:cs="Arial"/>
          <w:b/>
          <w:bCs/>
          <w:sz w:val="20"/>
          <w:szCs w:val="20"/>
        </w:rPr>
        <w:t xml:space="preserve">Eligibilité </w:t>
      </w:r>
      <w:r w:rsidR="0061285D" w:rsidRPr="00ED1236">
        <w:rPr>
          <w:rFonts w:ascii="Arial" w:hAnsi="Arial" w:cs="Arial"/>
          <w:b/>
          <w:bCs/>
          <w:sz w:val="20"/>
          <w:szCs w:val="20"/>
        </w:rPr>
        <w:t xml:space="preserve">au dispositif </w:t>
      </w:r>
      <w:r w:rsidRPr="00ED1236">
        <w:rPr>
          <w:rFonts w:ascii="Arial" w:hAnsi="Arial" w:cs="Arial"/>
          <w:b/>
          <w:bCs/>
          <w:sz w:val="20"/>
          <w:szCs w:val="20"/>
        </w:rPr>
        <w:t xml:space="preserve"> </w:t>
      </w:r>
    </w:p>
    <w:p w14:paraId="5A36BDE9" w14:textId="77777777" w:rsidR="005F119E" w:rsidRPr="00ED1236" w:rsidRDefault="005F119E" w:rsidP="00EE396D">
      <w:pPr>
        <w:shd w:val="clear" w:color="auto" w:fill="FFFFFF" w:themeFill="background1"/>
        <w:spacing w:line="264" w:lineRule="auto"/>
        <w:jc w:val="both"/>
        <w:rPr>
          <w:color w:val="000000"/>
          <w:sz w:val="21"/>
          <w:szCs w:val="21"/>
          <w:shd w:val="clear" w:color="auto" w:fill="FFFFFF"/>
        </w:rPr>
      </w:pPr>
    </w:p>
    <w:p w14:paraId="5F8A1B0D" w14:textId="6B425C8B" w:rsidR="001A177D" w:rsidRPr="00ED1236" w:rsidRDefault="001A177D"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Ce dispositif a pour objet de permettre aux salariés en fin de carrière de bénéficier d’un aménagement de leur temps de travail en passant à temps partie</w:t>
      </w:r>
      <w:r w:rsidR="00417C77" w:rsidRPr="00ED1236">
        <w:rPr>
          <w:rFonts w:ascii="Arial" w:hAnsi="Arial" w:cs="Arial"/>
          <w:sz w:val="20"/>
          <w:szCs w:val="20"/>
        </w:rPr>
        <w:t xml:space="preserve">l </w:t>
      </w:r>
      <w:r w:rsidR="00220EF4" w:rsidRPr="00ED1236">
        <w:rPr>
          <w:rFonts w:ascii="Arial" w:hAnsi="Arial" w:cs="Arial"/>
          <w:sz w:val="20"/>
          <w:szCs w:val="20"/>
        </w:rPr>
        <w:t>ou à temps réduit</w:t>
      </w:r>
      <w:r w:rsidRPr="00ED1236">
        <w:rPr>
          <w:rFonts w:ascii="Arial" w:hAnsi="Arial" w:cs="Arial"/>
          <w:sz w:val="20"/>
          <w:szCs w:val="20"/>
        </w:rPr>
        <w:t>, tout en maintenant leur niveau de rémunération grâce au versement anticipé de leur indemnité de départ à la retraite.</w:t>
      </w:r>
    </w:p>
    <w:p w14:paraId="503CA71A" w14:textId="77777777" w:rsidR="001A177D" w:rsidRPr="00ED1236" w:rsidRDefault="001A177D" w:rsidP="00EE396D">
      <w:pPr>
        <w:shd w:val="clear" w:color="auto" w:fill="FFFFFF" w:themeFill="background1"/>
        <w:spacing w:line="264" w:lineRule="auto"/>
        <w:jc w:val="both"/>
        <w:rPr>
          <w:rFonts w:ascii="Arial" w:hAnsi="Arial" w:cs="Arial"/>
          <w:i/>
          <w:color w:val="000000"/>
          <w:sz w:val="20"/>
          <w:szCs w:val="20"/>
          <w:shd w:val="clear" w:color="auto" w:fill="FFFFFF"/>
        </w:rPr>
      </w:pPr>
    </w:p>
    <w:p w14:paraId="41E36112" w14:textId="77777777" w:rsidR="001A177D" w:rsidRPr="00ED1236" w:rsidRDefault="001A177D" w:rsidP="00EE396D">
      <w:pPr>
        <w:shd w:val="clear" w:color="auto" w:fill="FFFFFF" w:themeFill="background1"/>
        <w:spacing w:line="264" w:lineRule="auto"/>
        <w:jc w:val="both"/>
        <w:rPr>
          <w:rFonts w:ascii="Arial" w:eastAsia="Times New Roman" w:hAnsi="Arial" w:cs="Arial"/>
          <w:sz w:val="20"/>
          <w:szCs w:val="20"/>
        </w:rPr>
      </w:pPr>
      <w:r w:rsidRPr="00ED1236">
        <w:rPr>
          <w:rFonts w:ascii="Arial" w:hAnsi="Arial" w:cs="Arial"/>
          <w:color w:val="000000"/>
          <w:sz w:val="20"/>
          <w:szCs w:val="20"/>
          <w:shd w:val="clear" w:color="auto" w:fill="FFFFFF"/>
        </w:rPr>
        <w:t xml:space="preserve">Sont éligibles à ce dispositif, </w:t>
      </w:r>
      <w:r w:rsidRPr="00ED1236">
        <w:rPr>
          <w:rFonts w:ascii="Arial" w:eastAsia="Times New Roman" w:hAnsi="Arial" w:cs="Arial"/>
          <w:sz w:val="20"/>
          <w:szCs w:val="20"/>
        </w:rPr>
        <w:t xml:space="preserve">les salariés remplissant les conditions suivantes : </w:t>
      </w:r>
    </w:p>
    <w:p w14:paraId="4B0FB419" w14:textId="21B3D9F6" w:rsidR="001A177D" w:rsidRPr="00ED1236" w:rsidRDefault="001A177D" w:rsidP="00EE396D">
      <w:pPr>
        <w:pStyle w:val="Paragraphedeliste"/>
        <w:numPr>
          <w:ilvl w:val="0"/>
          <w:numId w:val="8"/>
        </w:num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Les </w:t>
      </w:r>
      <w:r w:rsidRPr="00ED1236">
        <w:rPr>
          <w:rFonts w:ascii="Arial" w:eastAsia="Times New Roman" w:hAnsi="Arial" w:cs="Arial"/>
          <w:sz w:val="20"/>
          <w:szCs w:val="20"/>
          <w:shd w:val="clear" w:color="auto" w:fill="FFFFFF" w:themeFill="background1"/>
        </w:rPr>
        <w:t xml:space="preserve">salariés âgés d’au moins 60 ans au jour de la </w:t>
      </w:r>
      <w:r w:rsidR="009C0FF3" w:rsidRPr="00ED1236">
        <w:rPr>
          <w:rFonts w:ascii="Arial" w:eastAsia="Times New Roman" w:hAnsi="Arial" w:cs="Arial"/>
          <w:sz w:val="20"/>
          <w:szCs w:val="20"/>
          <w:shd w:val="clear" w:color="auto" w:fill="FFFFFF" w:themeFill="background1"/>
        </w:rPr>
        <w:t xml:space="preserve">date envisagée </w:t>
      </w:r>
      <w:r w:rsidRPr="00ED1236">
        <w:rPr>
          <w:rFonts w:ascii="Arial" w:eastAsia="Times New Roman" w:hAnsi="Arial" w:cs="Arial"/>
          <w:sz w:val="20"/>
          <w:szCs w:val="20"/>
        </w:rPr>
        <w:t xml:space="preserve">de passage à temps partiel ; </w:t>
      </w:r>
    </w:p>
    <w:p w14:paraId="25C7E23A" w14:textId="2940E856" w:rsidR="001A177D" w:rsidRPr="00ED1236" w:rsidRDefault="001A177D" w:rsidP="00EE396D">
      <w:pPr>
        <w:pStyle w:val="Paragraphedeliste"/>
        <w:numPr>
          <w:ilvl w:val="0"/>
          <w:numId w:val="8"/>
        </w:numPr>
        <w:shd w:val="clear" w:color="auto" w:fill="FFFFFF" w:themeFill="background1"/>
        <w:spacing w:line="264" w:lineRule="auto"/>
        <w:jc w:val="both"/>
        <w:rPr>
          <w:rFonts w:ascii="Arial" w:hAnsi="Arial" w:cs="Arial"/>
          <w:sz w:val="20"/>
          <w:szCs w:val="20"/>
        </w:rPr>
      </w:pPr>
      <w:r w:rsidRPr="00ED1236">
        <w:rPr>
          <w:rFonts w:ascii="Arial" w:eastAsia="Times New Roman" w:hAnsi="Arial" w:cs="Arial"/>
          <w:sz w:val="20"/>
          <w:szCs w:val="20"/>
        </w:rPr>
        <w:t xml:space="preserve">Les salariés exerçant une activité à temps partiel, qui est pour rappel, à minima de </w:t>
      </w:r>
      <w:r w:rsidRPr="00ED1236">
        <w:rPr>
          <w:rFonts w:ascii="Arial" w:hAnsi="Arial" w:cs="Arial"/>
          <w:sz w:val="20"/>
          <w:szCs w:val="20"/>
        </w:rPr>
        <w:t xml:space="preserve">24 heures </w:t>
      </w:r>
      <w:r w:rsidRPr="00ED1236">
        <w:rPr>
          <w:rFonts w:ascii="Arial" w:hAnsi="Arial" w:cs="Arial"/>
          <w:sz w:val="20"/>
          <w:szCs w:val="20"/>
          <w:shd w:val="clear" w:color="auto" w:fill="FFFFFF" w:themeFill="background1"/>
        </w:rPr>
        <w:t>hebdomadaires</w:t>
      </w:r>
      <w:r w:rsidR="00836359" w:rsidRPr="00ED1236">
        <w:rPr>
          <w:rFonts w:ascii="Arial" w:hAnsi="Arial" w:cs="Arial"/>
          <w:sz w:val="20"/>
          <w:szCs w:val="20"/>
          <w:shd w:val="clear" w:color="auto" w:fill="FFFFFF" w:themeFill="background1"/>
        </w:rPr>
        <w:t xml:space="preserve">, sauf exceptions prévues par la loi. </w:t>
      </w:r>
      <w:r w:rsidR="0028121F" w:rsidRPr="00ED1236">
        <w:rPr>
          <w:rFonts w:ascii="Arial" w:eastAsia="Times New Roman" w:hAnsi="Arial" w:cs="Arial"/>
          <w:sz w:val="20"/>
          <w:szCs w:val="20"/>
          <w:shd w:val="clear" w:color="auto" w:fill="FFFFFF" w:themeFill="background1"/>
        </w:rPr>
        <w:t>Dans</w:t>
      </w:r>
      <w:r w:rsidR="0028121F" w:rsidRPr="00ED1236">
        <w:rPr>
          <w:rFonts w:ascii="Arial" w:eastAsia="Times New Roman" w:hAnsi="Arial" w:cs="Arial"/>
          <w:sz w:val="20"/>
          <w:szCs w:val="20"/>
        </w:rPr>
        <w:t xml:space="preserve"> le cadre d’un forfait jours</w:t>
      </w:r>
      <w:r w:rsidR="0028121F" w:rsidRPr="00ED1236">
        <w:rPr>
          <w:rFonts w:ascii="Arial" w:hAnsi="Arial" w:cs="Arial"/>
          <w:sz w:val="20"/>
          <w:szCs w:val="20"/>
        </w:rPr>
        <w:t>, celui-ci est considéré comme réduit lorsqu’il est inférieur à 218 jours.</w:t>
      </w:r>
    </w:p>
    <w:p w14:paraId="3B27CE16" w14:textId="77777777" w:rsidR="001A177D" w:rsidRPr="00ED1236" w:rsidRDefault="001A177D" w:rsidP="00EE396D">
      <w:pPr>
        <w:shd w:val="clear" w:color="auto" w:fill="FFFFFF" w:themeFill="background1"/>
        <w:spacing w:line="264" w:lineRule="auto"/>
        <w:jc w:val="both"/>
        <w:rPr>
          <w:rFonts w:ascii="Arial" w:eastAsia="Times New Roman" w:hAnsi="Arial" w:cs="Arial"/>
          <w:sz w:val="20"/>
          <w:szCs w:val="20"/>
        </w:rPr>
      </w:pPr>
    </w:p>
    <w:p w14:paraId="5E99EB7D" w14:textId="77777777" w:rsidR="005F119E" w:rsidRPr="00ED1236" w:rsidRDefault="005F119E" w:rsidP="00EE396D">
      <w:pPr>
        <w:pStyle w:val="Paragraphedeliste"/>
        <w:numPr>
          <w:ilvl w:val="0"/>
          <w:numId w:val="29"/>
        </w:numPr>
        <w:shd w:val="clear" w:color="auto" w:fill="FFFFFF" w:themeFill="background1"/>
        <w:spacing w:line="264" w:lineRule="auto"/>
        <w:jc w:val="both"/>
        <w:rPr>
          <w:rFonts w:ascii="Arial" w:hAnsi="Arial" w:cs="Arial"/>
          <w:b/>
          <w:bCs/>
          <w:sz w:val="20"/>
          <w:szCs w:val="20"/>
        </w:rPr>
      </w:pPr>
      <w:r w:rsidRPr="00ED1236">
        <w:rPr>
          <w:rFonts w:ascii="Arial" w:hAnsi="Arial" w:cs="Arial"/>
          <w:b/>
          <w:bCs/>
          <w:sz w:val="20"/>
          <w:szCs w:val="20"/>
        </w:rPr>
        <w:t xml:space="preserve">Modalités de la demande  </w:t>
      </w:r>
    </w:p>
    <w:p w14:paraId="598F0404" w14:textId="77777777" w:rsidR="005F119E" w:rsidRPr="00ED1236" w:rsidRDefault="005F119E" w:rsidP="00EE396D">
      <w:pPr>
        <w:shd w:val="clear" w:color="auto" w:fill="FFFFFF" w:themeFill="background1"/>
        <w:spacing w:line="264" w:lineRule="auto"/>
        <w:jc w:val="both"/>
        <w:rPr>
          <w:rFonts w:ascii="Arial" w:eastAsia="Times New Roman" w:hAnsi="Arial" w:cs="Arial"/>
          <w:sz w:val="20"/>
          <w:szCs w:val="20"/>
        </w:rPr>
      </w:pPr>
    </w:p>
    <w:p w14:paraId="0119F8EA" w14:textId="19D93484" w:rsidR="001A177D" w:rsidRPr="00ED1236" w:rsidRDefault="001A177D"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Lorsqu’un salarié souhaite bénéficier d’un passage à temps partiel financé par le versement anticipé de l’indemnité de départ à la retraite, il adresse à l’employeur par lettre </w:t>
      </w:r>
      <w:r w:rsidRPr="00ED1236">
        <w:rPr>
          <w:rFonts w:ascii="Arial" w:hAnsi="Arial" w:cs="Arial"/>
          <w:sz w:val="20"/>
          <w:szCs w:val="20"/>
          <w:shd w:val="clear" w:color="auto" w:fill="FFFFFF" w:themeFill="background1"/>
        </w:rPr>
        <w:t>recommandée</w:t>
      </w:r>
      <w:r w:rsidR="00425235" w:rsidRPr="00ED1236">
        <w:rPr>
          <w:rFonts w:ascii="Arial" w:hAnsi="Arial" w:cs="Arial"/>
          <w:sz w:val="20"/>
          <w:szCs w:val="20"/>
          <w:shd w:val="clear" w:color="auto" w:fill="FFFFFF" w:themeFill="background1"/>
        </w:rPr>
        <w:t xml:space="preserve"> ou par courrier remis</w:t>
      </w:r>
      <w:r w:rsidR="00425235" w:rsidRPr="00ED1236">
        <w:rPr>
          <w:rFonts w:ascii="Arial" w:hAnsi="Arial" w:cs="Arial"/>
          <w:sz w:val="20"/>
          <w:szCs w:val="20"/>
          <w:shd w:val="clear" w:color="auto" w:fill="F4B083" w:themeFill="accent2" w:themeFillTint="99"/>
        </w:rPr>
        <w:t xml:space="preserve"> </w:t>
      </w:r>
      <w:r w:rsidR="00425235" w:rsidRPr="00ED1236">
        <w:rPr>
          <w:rFonts w:ascii="Arial" w:hAnsi="Arial" w:cs="Arial"/>
          <w:sz w:val="20"/>
          <w:szCs w:val="20"/>
          <w:shd w:val="clear" w:color="auto" w:fill="FFFFFF" w:themeFill="background1"/>
        </w:rPr>
        <w:t>en main propre au service RH</w:t>
      </w:r>
      <w:r w:rsidRPr="00ED1236">
        <w:rPr>
          <w:rFonts w:ascii="Arial" w:hAnsi="Arial" w:cs="Arial"/>
          <w:sz w:val="20"/>
          <w:szCs w:val="20"/>
        </w:rPr>
        <w:t xml:space="preserve">, </w:t>
      </w:r>
      <w:r w:rsidRPr="00ED1236">
        <w:rPr>
          <w:rFonts w:ascii="Arial" w:hAnsi="Arial" w:cs="Arial"/>
          <w:sz w:val="20"/>
          <w:szCs w:val="20"/>
          <w:u w:val="single"/>
        </w:rPr>
        <w:t xml:space="preserve">au moins </w:t>
      </w:r>
      <w:r w:rsidR="00FF3270" w:rsidRPr="00ED1236">
        <w:rPr>
          <w:rFonts w:ascii="Arial" w:hAnsi="Arial" w:cs="Arial"/>
          <w:sz w:val="20"/>
          <w:szCs w:val="20"/>
          <w:u w:val="single"/>
        </w:rPr>
        <w:t>six mois</w:t>
      </w:r>
      <w:r w:rsidRPr="00ED1236">
        <w:rPr>
          <w:rFonts w:ascii="Arial" w:hAnsi="Arial" w:cs="Arial"/>
          <w:sz w:val="20"/>
          <w:szCs w:val="20"/>
          <w:u w:val="single"/>
        </w:rPr>
        <w:t xml:space="preserve"> avant la date envisagée</w:t>
      </w:r>
      <w:r w:rsidRPr="00ED1236">
        <w:rPr>
          <w:rFonts w:ascii="Arial" w:hAnsi="Arial" w:cs="Arial"/>
          <w:sz w:val="20"/>
          <w:szCs w:val="20"/>
        </w:rPr>
        <w:t>, une demande de passage à temps partiel ou à temps réduit dans le cadre de ce dispositif en précisant la durée de travail souhaitée ainsi que la date envisagée de mise en œuvre.</w:t>
      </w:r>
    </w:p>
    <w:p w14:paraId="5C6ED118" w14:textId="77777777" w:rsidR="001A177D" w:rsidRPr="00ED1236" w:rsidRDefault="001A177D" w:rsidP="00EE396D">
      <w:pPr>
        <w:shd w:val="clear" w:color="auto" w:fill="FFFFFF" w:themeFill="background1"/>
        <w:spacing w:line="264" w:lineRule="auto"/>
        <w:jc w:val="both"/>
        <w:rPr>
          <w:rFonts w:ascii="Arial" w:eastAsia="Times New Roman" w:hAnsi="Arial" w:cs="Arial"/>
          <w:sz w:val="20"/>
          <w:szCs w:val="20"/>
        </w:rPr>
      </w:pPr>
    </w:p>
    <w:p w14:paraId="2DA41BBD" w14:textId="77777777" w:rsidR="00FF3270" w:rsidRPr="00ED1236" w:rsidRDefault="00FF3270" w:rsidP="00EE396D">
      <w:pPr>
        <w:shd w:val="clear" w:color="auto" w:fill="FFFFFF" w:themeFill="background1"/>
        <w:autoSpaceDE w:val="0"/>
        <w:autoSpaceDN w:val="0"/>
        <w:adjustRightInd w:val="0"/>
        <w:spacing w:line="264" w:lineRule="auto"/>
        <w:rPr>
          <w:rFonts w:ascii="Arial" w:hAnsi="Arial" w:cs="Arial"/>
          <w:color w:val="221F1F"/>
          <w:sz w:val="20"/>
          <w:szCs w:val="20"/>
          <w:lang w:eastAsia="en-US"/>
        </w:rPr>
      </w:pPr>
      <w:r w:rsidRPr="00ED1236">
        <w:rPr>
          <w:rFonts w:ascii="Arial" w:hAnsi="Arial" w:cs="Arial"/>
          <w:color w:val="221F1F"/>
          <w:sz w:val="20"/>
          <w:szCs w:val="20"/>
          <w:lang w:eastAsia="en-US"/>
        </w:rPr>
        <w:t xml:space="preserve">L’employeur répond à la demande du salarié </w:t>
      </w:r>
      <w:r w:rsidRPr="00ED1236">
        <w:rPr>
          <w:rFonts w:ascii="Arial" w:hAnsi="Arial" w:cs="Arial"/>
          <w:color w:val="221F1F"/>
          <w:sz w:val="20"/>
          <w:szCs w:val="20"/>
          <w:u w:val="single"/>
          <w:lang w:eastAsia="en-US"/>
        </w:rPr>
        <w:t>dans un délai de trois mois</w:t>
      </w:r>
      <w:r w:rsidRPr="00ED1236">
        <w:rPr>
          <w:rFonts w:ascii="Arial" w:hAnsi="Arial" w:cs="Arial"/>
          <w:color w:val="221F1F"/>
          <w:sz w:val="20"/>
          <w:szCs w:val="20"/>
          <w:lang w:eastAsia="en-US"/>
        </w:rPr>
        <w:t xml:space="preserve"> à compter de la réception de celle-ci. </w:t>
      </w:r>
      <w:r w:rsidRPr="00ED1236">
        <w:rPr>
          <w:rFonts w:ascii="Arial" w:hAnsi="Arial" w:cs="Arial"/>
          <w:color w:val="221F1F"/>
          <w:sz w:val="20"/>
          <w:szCs w:val="20"/>
        </w:rPr>
        <w:t>En cas de refus, l’employeur apporte une réponse écrite argumentée.</w:t>
      </w:r>
      <w:r w:rsidRPr="00ED1236">
        <w:rPr>
          <w:color w:val="221F1F"/>
          <w:sz w:val="21"/>
          <w:szCs w:val="21"/>
        </w:rPr>
        <w:t xml:space="preserve"> </w:t>
      </w:r>
    </w:p>
    <w:p w14:paraId="60881F45" w14:textId="77777777" w:rsidR="00FF3270" w:rsidRPr="00ED1236" w:rsidRDefault="00FF3270" w:rsidP="00EE396D">
      <w:pPr>
        <w:shd w:val="clear" w:color="auto" w:fill="FFFFFF" w:themeFill="background1"/>
        <w:spacing w:line="264" w:lineRule="auto"/>
        <w:jc w:val="both"/>
        <w:rPr>
          <w:rFonts w:ascii="Arial" w:hAnsi="Arial" w:cs="Arial"/>
          <w:sz w:val="20"/>
          <w:szCs w:val="20"/>
        </w:rPr>
      </w:pPr>
    </w:p>
    <w:p w14:paraId="22586661" w14:textId="6124965F" w:rsidR="001A177D" w:rsidRPr="00ED1236" w:rsidRDefault="001A177D"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En cas d’accord, un avenant au contrat de travail fixant la répartition de la quotité de travail est conclu. </w:t>
      </w:r>
    </w:p>
    <w:p w14:paraId="17A19D1E" w14:textId="77777777" w:rsidR="001A177D" w:rsidRPr="00ED1236" w:rsidRDefault="001A177D" w:rsidP="00EE396D">
      <w:pPr>
        <w:shd w:val="clear" w:color="auto" w:fill="FFFFFF" w:themeFill="background1"/>
        <w:spacing w:line="264" w:lineRule="auto"/>
        <w:jc w:val="both"/>
        <w:rPr>
          <w:rFonts w:ascii="Arial" w:eastAsia="Times New Roman" w:hAnsi="Arial" w:cs="Arial"/>
          <w:sz w:val="20"/>
          <w:szCs w:val="20"/>
        </w:rPr>
      </w:pPr>
    </w:p>
    <w:p w14:paraId="2E15590C" w14:textId="77777777" w:rsidR="001A177D" w:rsidRPr="00ED1236" w:rsidRDefault="001A177D"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En vertu de ce dispositif, le salarié percevra, en contrepartie de la réduction de son temps de travail, un versement anticipé de son indemnité de départ à la retraite, partiel ou total, qui viendra compenser la baisse de sa rémunération. </w:t>
      </w:r>
    </w:p>
    <w:p w14:paraId="0405F056" w14:textId="77777777" w:rsidR="001A177D" w:rsidRPr="00ED1236" w:rsidRDefault="001A177D" w:rsidP="00EE396D">
      <w:pPr>
        <w:shd w:val="clear" w:color="auto" w:fill="FFFFFF" w:themeFill="background1"/>
        <w:spacing w:line="264" w:lineRule="auto"/>
        <w:jc w:val="both"/>
        <w:rPr>
          <w:rFonts w:ascii="Arial" w:eastAsia="Times New Roman" w:hAnsi="Arial" w:cs="Arial"/>
          <w:sz w:val="20"/>
          <w:szCs w:val="20"/>
        </w:rPr>
      </w:pPr>
    </w:p>
    <w:p w14:paraId="67CACE8A" w14:textId="0BC8DC68" w:rsidR="001A177D" w:rsidRPr="00ED1236" w:rsidRDefault="001A177D"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Ce versement anticipé sera déduit du montant total de l’indemnité versée au moment du départ effectif à la retraite. Si le montant de l’indemnité de départ qui aurait été due au moment de la rupture du contrat est supérieur au montant des sommes affectées à son maintien de rémunération, le reliquat est versé au salarié. </w:t>
      </w:r>
    </w:p>
    <w:p w14:paraId="31BAFAD3" w14:textId="77777777" w:rsidR="00836555" w:rsidRPr="00ED1236" w:rsidRDefault="00836555" w:rsidP="00EE396D">
      <w:pPr>
        <w:shd w:val="clear" w:color="auto" w:fill="FFFFFF" w:themeFill="background1"/>
        <w:spacing w:line="264" w:lineRule="auto"/>
        <w:jc w:val="both"/>
        <w:rPr>
          <w:rFonts w:ascii="Arial" w:eastAsia="Times New Roman" w:hAnsi="Arial" w:cs="Arial"/>
          <w:sz w:val="20"/>
          <w:szCs w:val="20"/>
          <w:shd w:val="clear" w:color="auto" w:fill="FFFFFF" w:themeFill="background1"/>
        </w:rPr>
      </w:pPr>
    </w:p>
    <w:p w14:paraId="680FFA0E" w14:textId="066C7FBE" w:rsidR="00836555" w:rsidRPr="00ED1236" w:rsidRDefault="00836555"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shd w:val="clear" w:color="auto" w:fill="FFFFFF" w:themeFill="background1"/>
        </w:rPr>
        <w:t>Il est précisé que dans le cadre de ce dispositif, le</w:t>
      </w:r>
      <w:r w:rsidRPr="00ED1236">
        <w:rPr>
          <w:rFonts w:ascii="Arial" w:eastAsia="Times New Roman" w:hAnsi="Arial" w:cs="Arial"/>
          <w:sz w:val="20"/>
          <w:szCs w:val="20"/>
        </w:rPr>
        <w:t xml:space="preserve"> salarié aura la possibilité de demander à cotiser sur la base d’un temps plein</w:t>
      </w:r>
      <w:r w:rsidR="006500DB" w:rsidRPr="00ED1236">
        <w:rPr>
          <w:rFonts w:ascii="Arial" w:eastAsia="Times New Roman" w:hAnsi="Arial" w:cs="Arial"/>
          <w:sz w:val="20"/>
          <w:szCs w:val="20"/>
        </w:rPr>
        <w:t xml:space="preserve"> pour l’ensemble des cotisations de retraite</w:t>
      </w:r>
      <w:r w:rsidRPr="00ED1236">
        <w:rPr>
          <w:rFonts w:ascii="Arial" w:eastAsia="Times New Roman" w:hAnsi="Arial" w:cs="Arial"/>
          <w:sz w:val="20"/>
          <w:szCs w:val="20"/>
        </w:rPr>
        <w:t>. Dans ce cas, les cotisations patronales</w:t>
      </w:r>
      <w:r w:rsidR="004974D0" w:rsidRPr="00ED1236">
        <w:rPr>
          <w:rFonts w:ascii="Arial" w:eastAsia="Times New Roman" w:hAnsi="Arial" w:cs="Arial"/>
          <w:sz w:val="20"/>
          <w:szCs w:val="20"/>
        </w:rPr>
        <w:t xml:space="preserve"> </w:t>
      </w:r>
      <w:r w:rsidRPr="00ED1236">
        <w:rPr>
          <w:rFonts w:ascii="Arial" w:eastAsia="Times New Roman" w:hAnsi="Arial" w:cs="Arial"/>
          <w:sz w:val="20"/>
          <w:szCs w:val="20"/>
        </w:rPr>
        <w:t xml:space="preserve">concernant uniquement la retraite et </w:t>
      </w:r>
      <w:r w:rsidR="009F314C" w:rsidRPr="00ED1236">
        <w:rPr>
          <w:rFonts w:ascii="Arial" w:eastAsia="Times New Roman" w:hAnsi="Arial" w:cs="Arial"/>
          <w:sz w:val="20"/>
          <w:szCs w:val="20"/>
        </w:rPr>
        <w:t xml:space="preserve">la retraite complémentaire </w:t>
      </w:r>
      <w:r w:rsidRPr="00ED1236">
        <w:rPr>
          <w:rFonts w:ascii="Arial" w:eastAsia="Times New Roman" w:hAnsi="Arial" w:cs="Arial"/>
          <w:sz w:val="20"/>
          <w:szCs w:val="20"/>
        </w:rPr>
        <w:t xml:space="preserve">prises en charge par l’employeur seront également réalisées sur la base d’un temps plein.  </w:t>
      </w:r>
    </w:p>
    <w:p w14:paraId="58A9DBBF" w14:textId="77777777" w:rsidR="00FF3270" w:rsidRPr="00ED1236" w:rsidRDefault="00FF3270" w:rsidP="00EE396D">
      <w:pPr>
        <w:shd w:val="clear" w:color="auto" w:fill="FFFFFF" w:themeFill="background1"/>
        <w:spacing w:line="264" w:lineRule="auto"/>
        <w:jc w:val="both"/>
        <w:rPr>
          <w:rFonts w:ascii="Arial" w:eastAsia="Times New Roman" w:hAnsi="Arial" w:cs="Arial"/>
          <w:sz w:val="20"/>
          <w:szCs w:val="20"/>
        </w:rPr>
      </w:pPr>
    </w:p>
    <w:p w14:paraId="4643F793" w14:textId="30D97329" w:rsidR="007A70AC" w:rsidRPr="00ED1236" w:rsidRDefault="001A177D" w:rsidP="007A70AC">
      <w:pPr>
        <w:spacing w:line="264" w:lineRule="auto"/>
        <w:jc w:val="both"/>
        <w:rPr>
          <w:rFonts w:ascii="Arial" w:hAnsi="Arial" w:cs="Arial"/>
          <w:color w:val="221F1F"/>
          <w:sz w:val="20"/>
          <w:szCs w:val="20"/>
        </w:rPr>
      </w:pPr>
      <w:r w:rsidRPr="00ED1236">
        <w:rPr>
          <w:rFonts w:ascii="Arial" w:hAnsi="Arial" w:cs="Arial"/>
          <w:color w:val="221F1F"/>
          <w:sz w:val="20"/>
          <w:szCs w:val="20"/>
        </w:rPr>
        <w:t xml:space="preserve">Enfin, il est précisé que les salariés bénéficiant d'un passage à temps partiel </w:t>
      </w:r>
      <w:r w:rsidR="00417C77" w:rsidRPr="00ED1236">
        <w:rPr>
          <w:rFonts w:ascii="Arial" w:hAnsi="Arial" w:cs="Arial"/>
          <w:color w:val="221F1F"/>
          <w:sz w:val="20"/>
          <w:szCs w:val="20"/>
        </w:rPr>
        <w:t>ou</w:t>
      </w:r>
      <w:r w:rsidR="00775D6C" w:rsidRPr="00ED1236">
        <w:rPr>
          <w:rFonts w:ascii="Arial" w:hAnsi="Arial" w:cs="Arial"/>
          <w:color w:val="221F1F"/>
          <w:sz w:val="20"/>
          <w:szCs w:val="20"/>
        </w:rPr>
        <w:t xml:space="preserve"> à</w:t>
      </w:r>
      <w:r w:rsidR="00417C77" w:rsidRPr="00ED1236">
        <w:rPr>
          <w:rFonts w:ascii="Arial" w:hAnsi="Arial" w:cs="Arial"/>
          <w:color w:val="221F1F"/>
          <w:sz w:val="20"/>
          <w:szCs w:val="20"/>
        </w:rPr>
        <w:t xml:space="preserve"> </w:t>
      </w:r>
      <w:r w:rsidR="00220EF4" w:rsidRPr="00ED1236">
        <w:rPr>
          <w:rFonts w:ascii="Arial" w:hAnsi="Arial" w:cs="Arial"/>
          <w:color w:val="221F1F"/>
          <w:sz w:val="20"/>
          <w:szCs w:val="20"/>
        </w:rPr>
        <w:t>temps réduit</w:t>
      </w:r>
      <w:r w:rsidR="00417C77" w:rsidRPr="00ED1236">
        <w:rPr>
          <w:rFonts w:ascii="Arial" w:hAnsi="Arial" w:cs="Arial"/>
          <w:color w:val="221F1F"/>
          <w:sz w:val="20"/>
          <w:szCs w:val="20"/>
        </w:rPr>
        <w:t xml:space="preserve"> </w:t>
      </w:r>
      <w:r w:rsidRPr="00ED1236">
        <w:rPr>
          <w:rFonts w:ascii="Arial" w:hAnsi="Arial" w:cs="Arial"/>
          <w:color w:val="221F1F"/>
          <w:sz w:val="20"/>
          <w:szCs w:val="20"/>
        </w:rPr>
        <w:t xml:space="preserve">financé par l'indemnité de départ à la retraite sont inéligibles à la retraite progressive. </w:t>
      </w:r>
      <w:bookmarkStart w:id="12" w:name="_Hlk220927145"/>
      <w:bookmarkEnd w:id="11"/>
      <w:r w:rsidR="007A70AC" w:rsidRPr="00ED1236">
        <w:rPr>
          <w:rFonts w:ascii="Arial" w:hAnsi="Arial" w:cs="Arial"/>
          <w:color w:val="221F1F"/>
          <w:sz w:val="20"/>
          <w:szCs w:val="20"/>
        </w:rPr>
        <w:t xml:space="preserve">De même, dans le cadre de ce dispositif, il est précisé que le salarié ne peut en aucun cas utiliser ses droits issus de son CET, sous quelque forme que ce soit, et ce notamment pour réduire ou remplacer son activité salariée par la mobilisation de ces droits. </w:t>
      </w:r>
    </w:p>
    <w:p w14:paraId="0E6DFB7A" w14:textId="77777777" w:rsidR="00256167" w:rsidRPr="00ED1236" w:rsidRDefault="00256167" w:rsidP="00987722">
      <w:pPr>
        <w:shd w:val="clear" w:color="auto" w:fill="FFFFFF" w:themeFill="background1"/>
        <w:spacing w:line="264" w:lineRule="auto"/>
        <w:jc w:val="both"/>
        <w:rPr>
          <w:rFonts w:ascii="Arial" w:hAnsi="Arial" w:cs="Arial"/>
          <w:color w:val="221F1F"/>
          <w:sz w:val="20"/>
          <w:szCs w:val="20"/>
        </w:rPr>
      </w:pPr>
    </w:p>
    <w:p w14:paraId="7731BFE2" w14:textId="77777777" w:rsidR="001414C3" w:rsidRPr="00ED1236" w:rsidRDefault="001414C3" w:rsidP="00987722">
      <w:pPr>
        <w:shd w:val="clear" w:color="auto" w:fill="FFFFFF" w:themeFill="background1"/>
        <w:spacing w:line="264" w:lineRule="auto"/>
        <w:jc w:val="both"/>
        <w:rPr>
          <w:rFonts w:ascii="Arial" w:hAnsi="Arial" w:cs="Arial"/>
          <w:color w:val="221F1F"/>
          <w:sz w:val="20"/>
          <w:szCs w:val="20"/>
        </w:rPr>
      </w:pPr>
    </w:p>
    <w:p w14:paraId="2202ADFA" w14:textId="12734332" w:rsidR="004C4D4B" w:rsidRPr="00ED1236" w:rsidRDefault="009E4448" w:rsidP="00987722">
      <w:pPr>
        <w:shd w:val="clear" w:color="auto" w:fill="FFFFFF" w:themeFill="background1"/>
        <w:spacing w:line="264" w:lineRule="auto"/>
        <w:ind w:firstLine="360"/>
        <w:jc w:val="both"/>
        <w:rPr>
          <w:rStyle w:val="lev"/>
          <w:rFonts w:ascii="Arial" w:hAnsi="Arial" w:cs="Arial"/>
          <w:b w:val="0"/>
          <w:bCs w:val="0"/>
          <w:color w:val="221F1F"/>
          <w:sz w:val="20"/>
          <w:szCs w:val="20"/>
        </w:rPr>
      </w:pPr>
      <w:r w:rsidRPr="00ED1236">
        <w:rPr>
          <w:rStyle w:val="lev"/>
          <w:rFonts w:ascii="Arial" w:eastAsia="Times New Roman" w:hAnsi="Arial" w:cs="Arial"/>
          <w:sz w:val="20"/>
          <w:szCs w:val="20"/>
          <w:u w:val="single"/>
        </w:rPr>
        <w:lastRenderedPageBreak/>
        <w:t>Article 1</w:t>
      </w:r>
      <w:r w:rsidR="00AF664E" w:rsidRPr="00ED1236">
        <w:rPr>
          <w:rStyle w:val="lev"/>
          <w:rFonts w:ascii="Arial" w:eastAsia="Times New Roman" w:hAnsi="Arial" w:cs="Arial"/>
          <w:sz w:val="20"/>
          <w:szCs w:val="20"/>
          <w:u w:val="single"/>
        </w:rPr>
        <w:t>5</w:t>
      </w:r>
      <w:r w:rsidRPr="00ED1236">
        <w:rPr>
          <w:rStyle w:val="lev"/>
          <w:rFonts w:ascii="Arial" w:eastAsia="Times New Roman" w:hAnsi="Arial" w:cs="Arial"/>
          <w:sz w:val="20"/>
          <w:szCs w:val="20"/>
          <w:u w:val="single"/>
        </w:rPr>
        <w:t>.</w:t>
      </w:r>
      <w:r w:rsidR="001A177D" w:rsidRPr="00ED1236">
        <w:rPr>
          <w:rStyle w:val="lev"/>
          <w:rFonts w:ascii="Arial" w:eastAsia="Times New Roman" w:hAnsi="Arial" w:cs="Arial"/>
          <w:sz w:val="20"/>
          <w:szCs w:val="20"/>
          <w:u w:val="single"/>
        </w:rPr>
        <w:t>3</w:t>
      </w:r>
      <w:r w:rsidRPr="00ED1236">
        <w:rPr>
          <w:rStyle w:val="lev"/>
          <w:rFonts w:ascii="Arial" w:eastAsia="Times New Roman" w:hAnsi="Arial" w:cs="Arial"/>
          <w:sz w:val="20"/>
          <w:szCs w:val="20"/>
          <w:u w:val="single"/>
        </w:rPr>
        <w:t xml:space="preserve"> : Le temps partiel </w:t>
      </w:r>
      <w:r w:rsidR="00220EF4" w:rsidRPr="00ED1236">
        <w:rPr>
          <w:rStyle w:val="lev"/>
          <w:rFonts w:ascii="Arial" w:eastAsia="Times New Roman" w:hAnsi="Arial" w:cs="Arial"/>
          <w:sz w:val="20"/>
          <w:szCs w:val="20"/>
          <w:u w:val="single"/>
        </w:rPr>
        <w:t xml:space="preserve">ou temps réduit </w:t>
      </w:r>
      <w:r w:rsidRPr="00ED1236">
        <w:rPr>
          <w:rStyle w:val="lev"/>
          <w:rFonts w:ascii="Arial" w:eastAsia="Times New Roman" w:hAnsi="Arial" w:cs="Arial"/>
          <w:sz w:val="20"/>
          <w:szCs w:val="20"/>
          <w:u w:val="single"/>
        </w:rPr>
        <w:t xml:space="preserve">dans le cadre de la retraite progressive </w:t>
      </w:r>
    </w:p>
    <w:p w14:paraId="344D1EC5" w14:textId="77777777" w:rsidR="00D6098C" w:rsidRPr="00ED1236" w:rsidRDefault="00D6098C" w:rsidP="00EE396D">
      <w:pPr>
        <w:pStyle w:val="Titre3"/>
        <w:shd w:val="clear" w:color="auto" w:fill="FFFFFF" w:themeFill="background1"/>
        <w:spacing w:before="0" w:beforeAutospacing="0" w:after="0" w:afterAutospacing="0" w:line="264" w:lineRule="auto"/>
        <w:jc w:val="both"/>
        <w:rPr>
          <w:rStyle w:val="lev"/>
          <w:rFonts w:ascii="Arial" w:eastAsia="Times New Roman" w:hAnsi="Arial" w:cs="Arial"/>
          <w:b/>
          <w:bCs/>
          <w:sz w:val="20"/>
          <w:szCs w:val="20"/>
          <w:u w:val="single"/>
        </w:rPr>
      </w:pPr>
      <w:bookmarkStart w:id="13" w:name="_Hlk220927193"/>
      <w:bookmarkEnd w:id="12"/>
    </w:p>
    <w:p w14:paraId="003A1904" w14:textId="77777777" w:rsidR="00472672" w:rsidRPr="00ED1236" w:rsidRDefault="00472672" w:rsidP="00EE396D">
      <w:pPr>
        <w:pStyle w:val="Paragraphedeliste"/>
        <w:numPr>
          <w:ilvl w:val="0"/>
          <w:numId w:val="29"/>
        </w:numPr>
        <w:shd w:val="clear" w:color="auto" w:fill="FFFFFF" w:themeFill="background1"/>
        <w:spacing w:line="264" w:lineRule="auto"/>
        <w:jc w:val="both"/>
        <w:rPr>
          <w:rFonts w:ascii="Arial" w:hAnsi="Arial" w:cs="Arial"/>
          <w:b/>
          <w:bCs/>
          <w:sz w:val="20"/>
          <w:szCs w:val="20"/>
        </w:rPr>
      </w:pPr>
      <w:r w:rsidRPr="00ED1236">
        <w:rPr>
          <w:rFonts w:ascii="Arial" w:hAnsi="Arial" w:cs="Arial"/>
          <w:b/>
          <w:bCs/>
          <w:sz w:val="20"/>
          <w:szCs w:val="20"/>
        </w:rPr>
        <w:t xml:space="preserve">Eligibilité à la retraite progressive </w:t>
      </w:r>
    </w:p>
    <w:p w14:paraId="4FDE61B4" w14:textId="77777777" w:rsidR="00472672" w:rsidRPr="00ED1236" w:rsidRDefault="00472672" w:rsidP="00EE396D">
      <w:pPr>
        <w:pStyle w:val="Paragraphedeliste"/>
        <w:shd w:val="clear" w:color="auto" w:fill="FFFFFF" w:themeFill="background1"/>
        <w:spacing w:line="264" w:lineRule="auto"/>
        <w:jc w:val="both"/>
        <w:rPr>
          <w:rFonts w:ascii="Arial" w:hAnsi="Arial" w:cs="Arial"/>
          <w:sz w:val="20"/>
          <w:szCs w:val="20"/>
        </w:rPr>
      </w:pPr>
    </w:p>
    <w:p w14:paraId="21571986" w14:textId="0E693B28" w:rsidR="00472672" w:rsidRPr="00ED1236" w:rsidRDefault="00472672"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La retraite progressive est un dispositif qui permets aux salariés, en fin de carrière, de travailler à temps partiel ou temps réduit et de percevoir en même temps un prorata de pension de retraite égal à la fraction de temps non travaill</w:t>
      </w:r>
      <w:r w:rsidRPr="00ED1236">
        <w:rPr>
          <w:rFonts w:ascii="Arial" w:hAnsi="Arial" w:cs="Arial"/>
          <w:sz w:val="20"/>
          <w:szCs w:val="20"/>
          <w:shd w:val="clear" w:color="auto" w:fill="FFFFFF" w:themeFill="background1"/>
        </w:rPr>
        <w:t>é. Ce dispositif est prévu aux article</w:t>
      </w:r>
      <w:r w:rsidR="00356503" w:rsidRPr="00ED1236">
        <w:rPr>
          <w:rFonts w:ascii="Arial" w:hAnsi="Arial" w:cs="Arial"/>
          <w:sz w:val="20"/>
          <w:szCs w:val="20"/>
          <w:shd w:val="clear" w:color="auto" w:fill="FFFFFF" w:themeFill="background1"/>
        </w:rPr>
        <w:t>s</w:t>
      </w:r>
      <w:r w:rsidRPr="00ED1236">
        <w:rPr>
          <w:rFonts w:ascii="Arial" w:hAnsi="Arial" w:cs="Arial"/>
          <w:sz w:val="20"/>
          <w:szCs w:val="20"/>
          <w:shd w:val="clear" w:color="auto" w:fill="FFFFFF" w:themeFill="background1"/>
        </w:rPr>
        <w:t xml:space="preserve"> L161-22-1-5 et suivants du Code de la sécurité sociale.</w:t>
      </w:r>
      <w:r w:rsidRPr="00ED1236">
        <w:rPr>
          <w:rFonts w:ascii="Arial" w:hAnsi="Arial" w:cs="Arial"/>
          <w:sz w:val="20"/>
          <w:szCs w:val="20"/>
        </w:rPr>
        <w:t xml:space="preserve">  </w:t>
      </w:r>
    </w:p>
    <w:p w14:paraId="257AF775" w14:textId="77777777" w:rsidR="00472672" w:rsidRPr="00ED1236" w:rsidRDefault="00472672" w:rsidP="00EE396D">
      <w:pPr>
        <w:shd w:val="clear" w:color="auto" w:fill="FFFFFF" w:themeFill="background1"/>
        <w:spacing w:line="264" w:lineRule="auto"/>
        <w:jc w:val="both"/>
        <w:rPr>
          <w:rFonts w:ascii="Arial" w:eastAsia="Times New Roman" w:hAnsi="Arial" w:cs="Arial"/>
          <w:sz w:val="20"/>
          <w:szCs w:val="20"/>
        </w:rPr>
      </w:pPr>
    </w:p>
    <w:p w14:paraId="79740BCE" w14:textId="77777777" w:rsidR="00472672" w:rsidRPr="00ED1236" w:rsidRDefault="00472672"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Conformément aux dispositions légales, sont éligibles à la retraite progressive, les salariés remplissant les conditions suivantes : </w:t>
      </w:r>
    </w:p>
    <w:p w14:paraId="620147CC" w14:textId="77777777" w:rsidR="00DC29A3" w:rsidRPr="00ED1236" w:rsidRDefault="00DC29A3" w:rsidP="00EE396D">
      <w:pPr>
        <w:shd w:val="clear" w:color="auto" w:fill="FFFFFF" w:themeFill="background1"/>
        <w:spacing w:line="264" w:lineRule="auto"/>
        <w:jc w:val="both"/>
        <w:rPr>
          <w:rFonts w:ascii="Arial" w:eastAsia="Times New Roman" w:hAnsi="Arial" w:cs="Arial"/>
          <w:sz w:val="20"/>
          <w:szCs w:val="20"/>
        </w:rPr>
      </w:pPr>
    </w:p>
    <w:p w14:paraId="73F5E8E6" w14:textId="77777777" w:rsidR="00472672" w:rsidRPr="00ED1236" w:rsidRDefault="00472672" w:rsidP="00EE396D">
      <w:pPr>
        <w:pStyle w:val="Paragraphedeliste"/>
        <w:numPr>
          <w:ilvl w:val="0"/>
          <w:numId w:val="8"/>
        </w:num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Les salariés âgés d’au moins 60 ans au jour de la date envisagée de la retraite progressive </w:t>
      </w:r>
      <w:r w:rsidRPr="00ED1236">
        <w:rPr>
          <w:rFonts w:ascii="Arial" w:eastAsia="Times New Roman" w:hAnsi="Arial" w:cs="Arial"/>
          <w:sz w:val="20"/>
          <w:szCs w:val="20"/>
          <w:shd w:val="clear" w:color="auto" w:fill="FFFFFF" w:themeFill="background1"/>
        </w:rPr>
        <w:t>(Article D161-2-24 du Code de la sécurité sociale)</w:t>
      </w:r>
      <w:r w:rsidRPr="00ED1236">
        <w:rPr>
          <w:rFonts w:ascii="Arial" w:eastAsia="Times New Roman" w:hAnsi="Arial" w:cs="Arial"/>
          <w:sz w:val="20"/>
          <w:szCs w:val="20"/>
        </w:rPr>
        <w:t xml:space="preserve"> ;  </w:t>
      </w:r>
    </w:p>
    <w:p w14:paraId="4DD3E571" w14:textId="77777777" w:rsidR="00DC29A3" w:rsidRPr="00ED1236" w:rsidRDefault="00DC29A3" w:rsidP="00DC29A3">
      <w:pPr>
        <w:pStyle w:val="Paragraphedeliste"/>
        <w:shd w:val="clear" w:color="auto" w:fill="FFFFFF" w:themeFill="background1"/>
        <w:spacing w:line="264" w:lineRule="auto"/>
        <w:jc w:val="both"/>
        <w:rPr>
          <w:rFonts w:ascii="Arial" w:eastAsia="Times New Roman" w:hAnsi="Arial" w:cs="Arial"/>
          <w:sz w:val="20"/>
          <w:szCs w:val="20"/>
        </w:rPr>
      </w:pPr>
    </w:p>
    <w:p w14:paraId="494858AB" w14:textId="77777777" w:rsidR="00DC29A3" w:rsidRPr="00ED1236" w:rsidRDefault="00472672" w:rsidP="00EE396D">
      <w:pPr>
        <w:pStyle w:val="Paragraphedeliste"/>
        <w:numPr>
          <w:ilvl w:val="0"/>
          <w:numId w:val="8"/>
        </w:num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Les </w:t>
      </w:r>
      <w:r w:rsidRPr="00ED1236">
        <w:rPr>
          <w:rFonts w:ascii="Arial" w:eastAsia="Times New Roman" w:hAnsi="Arial" w:cs="Arial"/>
          <w:sz w:val="20"/>
          <w:szCs w:val="20"/>
          <w:shd w:val="clear" w:color="auto" w:fill="FFFFFF" w:themeFill="background1"/>
        </w:rPr>
        <w:t>salariés pouvant justifier d’une durée d’assurance retraite égale au moins à 150 trimestres validés (Article R161-19-5 du Code de la sécurité sociale) ;</w:t>
      </w:r>
      <w:r w:rsidRPr="00ED1236">
        <w:rPr>
          <w:rFonts w:ascii="Arial" w:eastAsia="Times New Roman" w:hAnsi="Arial" w:cs="Arial"/>
          <w:sz w:val="20"/>
          <w:szCs w:val="20"/>
        </w:rPr>
        <w:t xml:space="preserve">  </w:t>
      </w:r>
    </w:p>
    <w:p w14:paraId="3BF4C48E" w14:textId="55160846" w:rsidR="00472672" w:rsidRPr="00ED1236" w:rsidRDefault="00472672" w:rsidP="00DC29A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 </w:t>
      </w:r>
    </w:p>
    <w:p w14:paraId="7330E110" w14:textId="47940A0A" w:rsidR="003C0A63" w:rsidRPr="00ED1236" w:rsidRDefault="00472672" w:rsidP="003C0A63">
      <w:pPr>
        <w:pStyle w:val="Paragraphedeliste"/>
        <w:numPr>
          <w:ilvl w:val="0"/>
          <w:numId w:val="8"/>
        </w:numPr>
        <w:shd w:val="clear" w:color="auto" w:fill="FFFFFF" w:themeFill="background1"/>
        <w:spacing w:line="264" w:lineRule="auto"/>
        <w:jc w:val="both"/>
        <w:rPr>
          <w:rFonts w:ascii="Arial" w:hAnsi="Arial" w:cs="Arial"/>
          <w:sz w:val="20"/>
          <w:szCs w:val="20"/>
        </w:rPr>
      </w:pPr>
      <w:r w:rsidRPr="00ED1236">
        <w:rPr>
          <w:rFonts w:ascii="Arial" w:eastAsia="Times New Roman" w:hAnsi="Arial" w:cs="Arial"/>
          <w:sz w:val="20"/>
          <w:szCs w:val="20"/>
        </w:rPr>
        <w:t xml:space="preserve">Les salariés exerçant une activité à temps partiel (ou à temps réduit par rapport à la durée légale ou conventionnelle de travail) comprise entre 40 % et 80% d’un temps complet, </w:t>
      </w:r>
      <w:r w:rsidRPr="00ED1236">
        <w:rPr>
          <w:rFonts w:ascii="Arial" w:eastAsia="Times New Roman" w:hAnsi="Arial" w:cs="Arial"/>
          <w:sz w:val="20"/>
          <w:szCs w:val="20"/>
          <w:shd w:val="clear" w:color="auto" w:fill="FFFFFF" w:themeFill="background1"/>
        </w:rPr>
        <w:t>conformément à l’article R161-19-6 du Code de la sécurité sociale). Dans</w:t>
      </w:r>
      <w:r w:rsidRPr="00ED1236">
        <w:rPr>
          <w:rFonts w:ascii="Arial" w:eastAsia="Times New Roman" w:hAnsi="Arial" w:cs="Arial"/>
          <w:sz w:val="20"/>
          <w:szCs w:val="20"/>
        </w:rPr>
        <w:t xml:space="preserve"> le cadre d’un forfait jours, le temps de travail est considéré comme réduit lorsqu’il est inférieur à 218 jours. Aussi, pour un contrat au forfait de 218 jours, le bénéficiaire du dispositif de la retraite progressive travaillera entre 87 à 174 jours par an (40 à 80 % du temps réduit).  </w:t>
      </w:r>
    </w:p>
    <w:p w14:paraId="52D2C242" w14:textId="77777777" w:rsidR="003C0A63" w:rsidRPr="00ED1236" w:rsidRDefault="003C0A63" w:rsidP="003C0A63">
      <w:pPr>
        <w:shd w:val="clear" w:color="auto" w:fill="FFFFFF" w:themeFill="background1"/>
        <w:spacing w:line="264" w:lineRule="auto"/>
        <w:jc w:val="both"/>
        <w:rPr>
          <w:rFonts w:ascii="Arial" w:hAnsi="Arial" w:cs="Arial"/>
          <w:b/>
          <w:bCs/>
          <w:sz w:val="20"/>
          <w:szCs w:val="20"/>
        </w:rPr>
      </w:pPr>
    </w:p>
    <w:p w14:paraId="0DA2360C" w14:textId="261F8981" w:rsidR="00D6098C" w:rsidRPr="00ED1236" w:rsidRDefault="00D6098C" w:rsidP="00EE396D">
      <w:pPr>
        <w:pStyle w:val="Paragraphedeliste"/>
        <w:numPr>
          <w:ilvl w:val="0"/>
          <w:numId w:val="29"/>
        </w:numPr>
        <w:shd w:val="clear" w:color="auto" w:fill="FFFFFF" w:themeFill="background1"/>
        <w:spacing w:line="264" w:lineRule="auto"/>
        <w:jc w:val="both"/>
        <w:rPr>
          <w:rFonts w:ascii="Arial" w:hAnsi="Arial" w:cs="Arial"/>
          <w:b/>
          <w:bCs/>
          <w:sz w:val="20"/>
          <w:szCs w:val="20"/>
        </w:rPr>
      </w:pPr>
      <w:r w:rsidRPr="00ED1236">
        <w:rPr>
          <w:rFonts w:ascii="Arial" w:hAnsi="Arial" w:cs="Arial"/>
          <w:b/>
          <w:bCs/>
          <w:sz w:val="20"/>
          <w:szCs w:val="20"/>
        </w:rPr>
        <w:t xml:space="preserve">Modalités de la demande </w:t>
      </w:r>
      <w:r w:rsidR="00987722" w:rsidRPr="00ED1236">
        <w:rPr>
          <w:rFonts w:ascii="Arial" w:hAnsi="Arial" w:cs="Arial"/>
          <w:b/>
          <w:bCs/>
          <w:sz w:val="20"/>
          <w:szCs w:val="20"/>
        </w:rPr>
        <w:t xml:space="preserve">- Retraite progressive uniquement </w:t>
      </w:r>
    </w:p>
    <w:p w14:paraId="14A16447" w14:textId="77777777" w:rsidR="00D6098C" w:rsidRPr="00ED1236" w:rsidRDefault="00D6098C" w:rsidP="00EE396D">
      <w:pPr>
        <w:shd w:val="clear" w:color="auto" w:fill="FFFFFF" w:themeFill="background1"/>
        <w:spacing w:line="264" w:lineRule="auto"/>
        <w:ind w:left="360"/>
        <w:jc w:val="both"/>
        <w:rPr>
          <w:rFonts w:ascii="Arial" w:hAnsi="Arial" w:cs="Arial"/>
          <w:sz w:val="20"/>
          <w:szCs w:val="20"/>
        </w:rPr>
      </w:pPr>
    </w:p>
    <w:p w14:paraId="19374643" w14:textId="564D1124" w:rsidR="008833C2" w:rsidRPr="00ED1236" w:rsidRDefault="008833C2"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Lorsqu’un salarié souhaite bénéficier de la retraite progressive, il adresse</w:t>
      </w:r>
      <w:r w:rsidR="00E1523B" w:rsidRPr="00ED1236">
        <w:rPr>
          <w:rFonts w:ascii="Arial" w:hAnsi="Arial" w:cs="Arial"/>
          <w:sz w:val="20"/>
          <w:szCs w:val="20"/>
        </w:rPr>
        <w:t xml:space="preserve"> à l’employeur par lettre </w:t>
      </w:r>
      <w:r w:rsidR="00E1523B" w:rsidRPr="00ED1236">
        <w:rPr>
          <w:rFonts w:ascii="Arial" w:hAnsi="Arial" w:cs="Arial"/>
          <w:sz w:val="20"/>
          <w:szCs w:val="20"/>
          <w:shd w:val="clear" w:color="auto" w:fill="FFFFFF" w:themeFill="background1"/>
        </w:rPr>
        <w:t>recommandée</w:t>
      </w:r>
      <w:r w:rsidR="00425235" w:rsidRPr="00ED1236">
        <w:rPr>
          <w:rFonts w:ascii="Arial" w:hAnsi="Arial" w:cs="Arial"/>
          <w:sz w:val="20"/>
          <w:szCs w:val="20"/>
          <w:shd w:val="clear" w:color="auto" w:fill="FFFFFF" w:themeFill="background1"/>
        </w:rPr>
        <w:t xml:space="preserve"> ou par courrier remis en main propre au service RH</w:t>
      </w:r>
      <w:r w:rsidRPr="00ED1236">
        <w:rPr>
          <w:rFonts w:ascii="Arial" w:hAnsi="Arial" w:cs="Arial"/>
          <w:sz w:val="20"/>
          <w:szCs w:val="20"/>
          <w:shd w:val="clear" w:color="auto" w:fill="FFFFFF" w:themeFill="background1"/>
        </w:rPr>
        <w:t>,</w:t>
      </w:r>
      <w:r w:rsidRPr="00ED1236">
        <w:rPr>
          <w:rFonts w:ascii="Arial" w:hAnsi="Arial" w:cs="Arial"/>
          <w:sz w:val="20"/>
          <w:szCs w:val="20"/>
        </w:rPr>
        <w:t xml:space="preserve"> </w:t>
      </w:r>
      <w:r w:rsidRPr="00ED1236">
        <w:rPr>
          <w:rFonts w:ascii="Arial" w:hAnsi="Arial" w:cs="Arial"/>
          <w:sz w:val="20"/>
          <w:szCs w:val="20"/>
          <w:u w:val="single"/>
        </w:rPr>
        <w:t xml:space="preserve">au moins </w:t>
      </w:r>
      <w:r w:rsidR="006C4CED" w:rsidRPr="00ED1236">
        <w:rPr>
          <w:rFonts w:ascii="Arial" w:hAnsi="Arial" w:cs="Arial"/>
          <w:sz w:val="20"/>
          <w:szCs w:val="20"/>
          <w:u w:val="single"/>
        </w:rPr>
        <w:t>sept</w:t>
      </w:r>
      <w:r w:rsidR="009E4448" w:rsidRPr="00ED1236">
        <w:rPr>
          <w:rFonts w:ascii="Arial" w:hAnsi="Arial" w:cs="Arial"/>
          <w:sz w:val="20"/>
          <w:szCs w:val="20"/>
          <w:u w:val="single"/>
        </w:rPr>
        <w:t xml:space="preserve"> mois</w:t>
      </w:r>
      <w:r w:rsidRPr="00ED1236">
        <w:rPr>
          <w:rFonts w:ascii="Arial" w:hAnsi="Arial" w:cs="Arial"/>
          <w:sz w:val="20"/>
          <w:szCs w:val="20"/>
          <w:u w:val="single"/>
        </w:rPr>
        <w:t xml:space="preserve"> avant la date envisagée</w:t>
      </w:r>
      <w:r w:rsidRPr="00ED1236">
        <w:rPr>
          <w:rFonts w:ascii="Arial" w:hAnsi="Arial" w:cs="Arial"/>
          <w:sz w:val="20"/>
          <w:szCs w:val="20"/>
        </w:rPr>
        <w:t xml:space="preserve"> de la retraite progressive, une demande de passage à temps partiel ou à temps réduit dans le cadre du dispositif de la retraite progressive en précisant la durée de travail souhaitée ainsi que la date envisagée de mise en œuvre.</w:t>
      </w:r>
    </w:p>
    <w:p w14:paraId="27B74EB5" w14:textId="77777777" w:rsidR="009E4448" w:rsidRPr="00ED1236" w:rsidRDefault="009E4448" w:rsidP="00EE396D">
      <w:pPr>
        <w:shd w:val="clear" w:color="auto" w:fill="FFFFFF" w:themeFill="background1"/>
        <w:spacing w:line="264" w:lineRule="auto"/>
        <w:jc w:val="both"/>
        <w:rPr>
          <w:rFonts w:ascii="Arial" w:hAnsi="Arial" w:cs="Arial"/>
          <w:sz w:val="20"/>
          <w:szCs w:val="20"/>
        </w:rPr>
      </w:pPr>
    </w:p>
    <w:p w14:paraId="17F9E741" w14:textId="5EE91D03" w:rsidR="009E4448" w:rsidRPr="00ED1236" w:rsidRDefault="009E4448"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L’employeur répond à la demande du salarié </w:t>
      </w:r>
      <w:r w:rsidRPr="00ED1236">
        <w:rPr>
          <w:rFonts w:ascii="Arial" w:hAnsi="Arial" w:cs="Arial"/>
          <w:sz w:val="20"/>
          <w:szCs w:val="20"/>
          <w:u w:val="single"/>
        </w:rPr>
        <w:t>dans un délai de deux mois</w:t>
      </w:r>
      <w:r w:rsidRPr="00ED1236">
        <w:rPr>
          <w:rFonts w:ascii="Arial" w:hAnsi="Arial" w:cs="Arial"/>
          <w:sz w:val="20"/>
          <w:szCs w:val="20"/>
        </w:rPr>
        <w:t xml:space="preserve"> à compter à compter de la réception de la demande.</w:t>
      </w:r>
      <w:r w:rsidR="006C4CED" w:rsidRPr="00ED1236">
        <w:rPr>
          <w:rFonts w:ascii="Arial" w:hAnsi="Arial" w:cs="Arial"/>
          <w:b/>
          <w:bCs/>
          <w:color w:val="3A3A3A"/>
          <w:sz w:val="27"/>
          <w:szCs w:val="27"/>
          <w:shd w:val="clear" w:color="auto" w:fill="FFFFFF"/>
        </w:rPr>
        <w:t xml:space="preserve"> </w:t>
      </w:r>
      <w:r w:rsidR="006C4CED" w:rsidRPr="00ED1236">
        <w:rPr>
          <w:rFonts w:ascii="Arial" w:hAnsi="Arial" w:cs="Arial"/>
          <w:sz w:val="20"/>
          <w:szCs w:val="20"/>
        </w:rPr>
        <w:t>À défaut de réponse écrite dans un délai de deux mois à compter de la réception de la demande, l’accord de l’employeur est réputé acquis. </w:t>
      </w:r>
    </w:p>
    <w:p w14:paraId="788F436A" w14:textId="77777777" w:rsidR="008833C2" w:rsidRPr="00ED1236" w:rsidRDefault="008833C2" w:rsidP="00EE396D">
      <w:pPr>
        <w:shd w:val="clear" w:color="auto" w:fill="FFFFFF" w:themeFill="background1"/>
        <w:spacing w:line="264" w:lineRule="auto"/>
        <w:jc w:val="both"/>
        <w:rPr>
          <w:rFonts w:ascii="Arial" w:eastAsia="Times New Roman" w:hAnsi="Arial" w:cs="Arial"/>
          <w:sz w:val="20"/>
          <w:szCs w:val="20"/>
        </w:rPr>
      </w:pPr>
    </w:p>
    <w:p w14:paraId="2B1A39DD" w14:textId="77777777" w:rsidR="008833C2" w:rsidRPr="00ED1236" w:rsidRDefault="008833C2"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En cas d’accord, un avenant au contrat de travail fixant la répartition de la quotité de travail est conclu. </w:t>
      </w:r>
    </w:p>
    <w:p w14:paraId="05DA7A2B" w14:textId="77777777" w:rsidR="006C4CED" w:rsidRPr="00ED1236" w:rsidRDefault="006C4CED" w:rsidP="00EE396D">
      <w:pPr>
        <w:shd w:val="clear" w:color="auto" w:fill="FFFFFF" w:themeFill="background1"/>
        <w:spacing w:line="264" w:lineRule="auto"/>
        <w:jc w:val="both"/>
        <w:rPr>
          <w:rFonts w:ascii="Arial" w:hAnsi="Arial" w:cs="Arial"/>
          <w:sz w:val="20"/>
          <w:szCs w:val="20"/>
        </w:rPr>
      </w:pPr>
    </w:p>
    <w:p w14:paraId="356C113E" w14:textId="36E6E129" w:rsidR="006C4CED" w:rsidRPr="00ED1236" w:rsidRDefault="006C4CED"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shd w:val="clear" w:color="auto" w:fill="FFFFFF" w:themeFill="background1"/>
        </w:rPr>
        <w:t>Dès réception de l’accord de l’employeur, le salarié fait sa demande de retraite progressive sur le site de l’assurance maladie</w:t>
      </w:r>
      <w:r w:rsidR="00A549C0" w:rsidRPr="00ED1236">
        <w:rPr>
          <w:rFonts w:ascii="Arial" w:hAnsi="Arial" w:cs="Arial"/>
          <w:sz w:val="20"/>
          <w:szCs w:val="20"/>
          <w:shd w:val="clear" w:color="auto" w:fill="FFFFFF" w:themeFill="background1"/>
        </w:rPr>
        <w:t xml:space="preserve"> </w:t>
      </w:r>
      <w:hyperlink r:id="rId8" w:history="1">
        <w:r w:rsidR="00A549C0" w:rsidRPr="00ED1236">
          <w:rPr>
            <w:rStyle w:val="Lienhypertexte"/>
            <w:rFonts w:ascii="Arial" w:hAnsi="Arial" w:cs="Arial"/>
            <w:sz w:val="20"/>
            <w:szCs w:val="20"/>
            <w:shd w:val="clear" w:color="auto" w:fill="FFFFFF" w:themeFill="background1"/>
          </w:rPr>
          <w:t>https://www.lassuranceretraite.fr/portail-info/sites/pub/hors-menu/annexe/services-en-ligne/demander-ma-retraite-progressive.html</w:t>
        </w:r>
      </w:hyperlink>
      <w:r w:rsidRPr="00ED1236">
        <w:rPr>
          <w:rFonts w:ascii="Arial" w:hAnsi="Arial" w:cs="Arial"/>
          <w:sz w:val="20"/>
          <w:szCs w:val="20"/>
          <w:shd w:val="clear" w:color="auto" w:fill="FFFFFF" w:themeFill="background1"/>
        </w:rPr>
        <w:t xml:space="preserve"> Cette demande doit être faite</w:t>
      </w:r>
      <w:r w:rsidRPr="00ED1236">
        <w:rPr>
          <w:rFonts w:ascii="Arial" w:hAnsi="Arial" w:cs="Arial"/>
          <w:sz w:val="20"/>
          <w:szCs w:val="20"/>
        </w:rPr>
        <w:t xml:space="preserve"> </w:t>
      </w:r>
      <w:r w:rsidRPr="00ED1236">
        <w:rPr>
          <w:rFonts w:ascii="Arial" w:hAnsi="Arial" w:cs="Arial"/>
          <w:sz w:val="20"/>
          <w:szCs w:val="20"/>
          <w:u w:val="single"/>
        </w:rPr>
        <w:t>au minimum 5 mois avant la date de retraite progressive envisagée</w:t>
      </w:r>
      <w:r w:rsidRPr="00ED1236">
        <w:rPr>
          <w:rFonts w:ascii="Arial" w:hAnsi="Arial" w:cs="Arial"/>
          <w:sz w:val="20"/>
          <w:szCs w:val="20"/>
        </w:rPr>
        <w:t xml:space="preserve">, avec l’intégralité des pièces justificatives demandées, et notamment </w:t>
      </w:r>
      <w:r w:rsidR="001A177D" w:rsidRPr="00ED1236">
        <w:rPr>
          <w:rFonts w:ascii="Arial" w:hAnsi="Arial" w:cs="Arial"/>
          <w:sz w:val="20"/>
          <w:szCs w:val="20"/>
        </w:rPr>
        <w:t>l’avenant au contrat de travail matérialisant</w:t>
      </w:r>
      <w:r w:rsidR="006E3D24" w:rsidRPr="00ED1236">
        <w:rPr>
          <w:rFonts w:ascii="Arial" w:hAnsi="Arial" w:cs="Arial"/>
          <w:sz w:val="20"/>
          <w:szCs w:val="20"/>
        </w:rPr>
        <w:t xml:space="preserve"> l’accord des parties sur le passage au temps partiel</w:t>
      </w:r>
      <w:r w:rsidRPr="00ED1236">
        <w:rPr>
          <w:rFonts w:ascii="Arial" w:hAnsi="Arial" w:cs="Arial"/>
          <w:sz w:val="20"/>
          <w:szCs w:val="20"/>
        </w:rPr>
        <w:t>, et ce afin d’avoir la garantie du versement de la pension de retraite à la date de la demande de retraite progressive choisie.</w:t>
      </w:r>
    </w:p>
    <w:p w14:paraId="282A8C9B" w14:textId="77777777" w:rsidR="00D01F64" w:rsidRPr="00ED1236" w:rsidRDefault="00D01F64" w:rsidP="00EE396D">
      <w:pPr>
        <w:shd w:val="clear" w:color="auto" w:fill="FFFFFF" w:themeFill="background1"/>
        <w:spacing w:line="264" w:lineRule="auto"/>
        <w:jc w:val="both"/>
        <w:rPr>
          <w:rFonts w:ascii="Arial" w:eastAsia="Times New Roman" w:hAnsi="Arial" w:cs="Arial"/>
          <w:sz w:val="20"/>
          <w:szCs w:val="20"/>
        </w:rPr>
      </w:pPr>
    </w:p>
    <w:p w14:paraId="0224A964" w14:textId="02704516" w:rsidR="00DF611C" w:rsidRPr="00ED1236" w:rsidRDefault="00220EF4"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Il est précisé que le temps partiel ou temps réduit peut être mis en œuvre avant la demande de retraite progressive ou débuter </w:t>
      </w:r>
      <w:r w:rsidR="0084680A" w:rsidRPr="00ED1236">
        <w:rPr>
          <w:rFonts w:ascii="Arial" w:eastAsia="Times New Roman" w:hAnsi="Arial" w:cs="Arial"/>
          <w:sz w:val="20"/>
          <w:szCs w:val="20"/>
        </w:rPr>
        <w:t>en</w:t>
      </w:r>
      <w:r w:rsidRPr="00ED1236">
        <w:rPr>
          <w:rFonts w:ascii="Arial" w:eastAsia="Times New Roman" w:hAnsi="Arial" w:cs="Arial"/>
          <w:sz w:val="20"/>
          <w:szCs w:val="20"/>
        </w:rPr>
        <w:t xml:space="preserve"> même temps que cette dernière. </w:t>
      </w:r>
    </w:p>
    <w:p w14:paraId="7CF97701" w14:textId="79694011" w:rsidR="00642AA6" w:rsidRPr="00ED1236" w:rsidRDefault="00642AA6" w:rsidP="00EE396D">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lastRenderedPageBreak/>
        <w:t xml:space="preserve">En cas de refus, l’employeur doit adresser son refus par lettre recommandée avec accusé de réception </w:t>
      </w:r>
      <w:r w:rsidR="00DF611C" w:rsidRPr="00ED1236">
        <w:rPr>
          <w:rFonts w:ascii="Arial" w:hAnsi="Arial" w:cs="Arial"/>
          <w:sz w:val="20"/>
          <w:szCs w:val="20"/>
          <w:shd w:val="clear" w:color="auto" w:fill="FFFFFF" w:themeFill="background1"/>
        </w:rPr>
        <w:t>ou par courrier remis en main propre au salarié</w:t>
      </w:r>
      <w:r w:rsidR="00DF611C" w:rsidRPr="00ED1236">
        <w:rPr>
          <w:rFonts w:ascii="Arial" w:eastAsia="Times New Roman" w:hAnsi="Arial" w:cs="Arial"/>
          <w:sz w:val="20"/>
          <w:szCs w:val="20"/>
        </w:rPr>
        <w:t xml:space="preserve"> </w:t>
      </w:r>
      <w:r w:rsidRPr="00ED1236">
        <w:rPr>
          <w:rFonts w:ascii="Arial" w:eastAsia="Times New Roman" w:hAnsi="Arial" w:cs="Arial"/>
          <w:sz w:val="20"/>
          <w:szCs w:val="20"/>
        </w:rPr>
        <w:t xml:space="preserve">dans les deux mois et justifier son refus : </w:t>
      </w:r>
    </w:p>
    <w:p w14:paraId="572139A5" w14:textId="4B83DB67" w:rsidR="006C4CED" w:rsidRPr="00ED1236" w:rsidRDefault="00642AA6" w:rsidP="00EE396D">
      <w:pPr>
        <w:pStyle w:val="Paragraphedeliste"/>
        <w:numPr>
          <w:ilvl w:val="0"/>
          <w:numId w:val="8"/>
        </w:num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Au préalable en justifiant avoir fait les démarches nécessaires pour tenter de pallier l’absence du collaborateur, notamment par le biais des transmissions de compétences via le dispositif de solidarité intergénérationnelle.  </w:t>
      </w:r>
    </w:p>
    <w:p w14:paraId="2C220D35" w14:textId="77777777" w:rsidR="006C4CED" w:rsidRPr="00ED1236" w:rsidRDefault="006C4CED" w:rsidP="00EE396D">
      <w:pPr>
        <w:pStyle w:val="Paragraphedeliste"/>
        <w:numPr>
          <w:ilvl w:val="0"/>
          <w:numId w:val="8"/>
        </w:num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En tenant compte des conséquences de la réduction de la durée de travail sollicitée sur la continuité de l’activité de l’entreprise ou du service ainsi que, si elles impliquent un recrutement, des tensions pour y procéder sur le poste concerné. </w:t>
      </w:r>
    </w:p>
    <w:p w14:paraId="01AB9F65" w14:textId="77777777" w:rsidR="006C4CED" w:rsidRPr="00ED1236" w:rsidRDefault="006C4CED" w:rsidP="00EE396D">
      <w:pPr>
        <w:shd w:val="clear" w:color="auto" w:fill="FFFFFF" w:themeFill="background1"/>
        <w:spacing w:line="264" w:lineRule="auto"/>
        <w:jc w:val="both"/>
        <w:rPr>
          <w:rFonts w:ascii="Arial" w:eastAsia="Times New Roman" w:hAnsi="Arial" w:cs="Arial"/>
          <w:sz w:val="20"/>
          <w:szCs w:val="20"/>
        </w:rPr>
      </w:pPr>
    </w:p>
    <w:p w14:paraId="64D7F8A7" w14:textId="18750301" w:rsidR="00987722" w:rsidRPr="00ED1236" w:rsidRDefault="00987722" w:rsidP="00987722">
      <w:pPr>
        <w:pStyle w:val="Paragraphedeliste"/>
        <w:numPr>
          <w:ilvl w:val="0"/>
          <w:numId w:val="29"/>
        </w:numPr>
        <w:shd w:val="clear" w:color="auto" w:fill="FFFFFF" w:themeFill="background1"/>
        <w:spacing w:line="264" w:lineRule="auto"/>
        <w:jc w:val="both"/>
        <w:rPr>
          <w:rFonts w:ascii="Arial" w:hAnsi="Arial" w:cs="Arial"/>
          <w:b/>
          <w:bCs/>
          <w:sz w:val="20"/>
          <w:szCs w:val="20"/>
        </w:rPr>
      </w:pPr>
      <w:r w:rsidRPr="00ED1236">
        <w:rPr>
          <w:rFonts w:ascii="Arial" w:hAnsi="Arial" w:cs="Arial"/>
          <w:b/>
          <w:bCs/>
          <w:sz w:val="20"/>
          <w:szCs w:val="20"/>
        </w:rPr>
        <w:t xml:space="preserve">Modalités de la demande - Retraite progressive combinée au CET </w:t>
      </w:r>
    </w:p>
    <w:p w14:paraId="4F4A2878" w14:textId="77777777" w:rsidR="00987722" w:rsidRPr="00ED1236" w:rsidRDefault="00987722" w:rsidP="00EE396D">
      <w:pPr>
        <w:shd w:val="clear" w:color="auto" w:fill="FFFFFF" w:themeFill="background1"/>
        <w:spacing w:line="264" w:lineRule="auto"/>
        <w:jc w:val="both"/>
        <w:rPr>
          <w:rFonts w:ascii="Arial" w:eastAsia="Times New Roman" w:hAnsi="Arial" w:cs="Arial"/>
          <w:sz w:val="20"/>
          <w:szCs w:val="20"/>
        </w:rPr>
      </w:pPr>
    </w:p>
    <w:p w14:paraId="5AF60D0B" w14:textId="0CFD37A9" w:rsidR="00987722" w:rsidRPr="00ED1236" w:rsidRDefault="00442762"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Il est précisé</w:t>
      </w:r>
      <w:r w:rsidR="00987722" w:rsidRPr="00ED1236">
        <w:rPr>
          <w:rFonts w:ascii="Arial" w:hAnsi="Arial" w:cs="Arial"/>
          <w:sz w:val="20"/>
          <w:szCs w:val="20"/>
        </w:rPr>
        <w:t xml:space="preserve"> que le salarié pourra combiner le dispositif de la retraite progressive avec les droits issus de son CET afin de réduire ou remplacer son activité salariée sous réserve du respect des </w:t>
      </w:r>
      <w:r w:rsidR="008758A1" w:rsidRPr="00ED1236">
        <w:rPr>
          <w:rFonts w:ascii="Arial" w:hAnsi="Arial" w:cs="Arial"/>
          <w:sz w:val="20"/>
          <w:szCs w:val="20"/>
        </w:rPr>
        <w:t xml:space="preserve">modalités et </w:t>
      </w:r>
      <w:r w:rsidR="00987722" w:rsidRPr="00ED1236">
        <w:rPr>
          <w:rFonts w:ascii="Arial" w:hAnsi="Arial" w:cs="Arial"/>
          <w:sz w:val="20"/>
          <w:szCs w:val="20"/>
        </w:rPr>
        <w:t xml:space="preserve">conditions suivantes : </w:t>
      </w:r>
    </w:p>
    <w:p w14:paraId="4788971A" w14:textId="63B8C55A" w:rsidR="0088223E" w:rsidRPr="00ED1236" w:rsidRDefault="0088223E" w:rsidP="0088223E">
      <w:pPr>
        <w:pStyle w:val="Paragraphedeliste"/>
        <w:numPr>
          <w:ilvl w:val="0"/>
          <w:numId w:val="8"/>
        </w:num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Au préalable</w:t>
      </w:r>
      <w:r w:rsidR="009457C1" w:rsidRPr="00ED1236">
        <w:rPr>
          <w:rFonts w:ascii="Arial" w:hAnsi="Arial" w:cs="Arial"/>
          <w:sz w:val="20"/>
          <w:szCs w:val="20"/>
        </w:rPr>
        <w:t xml:space="preserve">, </w:t>
      </w:r>
      <w:r w:rsidR="00903283" w:rsidRPr="00ED1236">
        <w:rPr>
          <w:rFonts w:ascii="Arial" w:hAnsi="Arial" w:cs="Arial"/>
          <w:sz w:val="20"/>
          <w:szCs w:val="20"/>
          <w:u w:val="single"/>
        </w:rPr>
        <w:t>au minimum</w:t>
      </w:r>
      <w:r w:rsidR="009457C1" w:rsidRPr="00ED1236">
        <w:rPr>
          <w:rFonts w:ascii="Arial" w:hAnsi="Arial" w:cs="Arial"/>
          <w:sz w:val="20"/>
          <w:szCs w:val="20"/>
          <w:u w:val="single"/>
        </w:rPr>
        <w:t xml:space="preserve"> huit mois avant la date envisagée de mise en œuvre du dispositif</w:t>
      </w:r>
      <w:r w:rsidRPr="00ED1236">
        <w:rPr>
          <w:rFonts w:ascii="Arial" w:hAnsi="Arial" w:cs="Arial"/>
          <w:sz w:val="20"/>
          <w:szCs w:val="20"/>
        </w:rPr>
        <w:t xml:space="preserve">, le salarié </w:t>
      </w:r>
      <w:r w:rsidR="009457C1" w:rsidRPr="00ED1236">
        <w:rPr>
          <w:rFonts w:ascii="Arial" w:hAnsi="Arial" w:cs="Arial"/>
          <w:sz w:val="20"/>
          <w:szCs w:val="20"/>
        </w:rPr>
        <w:t>informe</w:t>
      </w:r>
      <w:r w:rsidRPr="00ED1236">
        <w:rPr>
          <w:rFonts w:ascii="Arial" w:hAnsi="Arial" w:cs="Arial"/>
          <w:sz w:val="20"/>
          <w:szCs w:val="20"/>
        </w:rPr>
        <w:t xml:space="preserve"> son manager et lui présente un calendrier prévisionnel d’utilisation des jours de CET</w:t>
      </w:r>
      <w:r w:rsidR="009457C1" w:rsidRPr="00ED1236">
        <w:rPr>
          <w:rFonts w:ascii="Arial" w:hAnsi="Arial" w:cs="Arial"/>
          <w:sz w:val="20"/>
          <w:szCs w:val="20"/>
        </w:rPr>
        <w:t xml:space="preserve">. Ce calendrier peut être concomitant </w:t>
      </w:r>
      <w:r w:rsidR="00903283" w:rsidRPr="00ED1236">
        <w:rPr>
          <w:rFonts w:ascii="Arial" w:hAnsi="Arial" w:cs="Arial"/>
          <w:sz w:val="20"/>
          <w:szCs w:val="20"/>
        </w:rPr>
        <w:t>à la mise en œuvre de la retraite progressive ou intervenir de manière décalée</w:t>
      </w:r>
      <w:r w:rsidR="009457C1" w:rsidRPr="00ED1236">
        <w:rPr>
          <w:rFonts w:ascii="Arial" w:hAnsi="Arial" w:cs="Arial"/>
          <w:sz w:val="20"/>
          <w:szCs w:val="20"/>
        </w:rPr>
        <w:t>. Dès réception du calendrier, le manager</w:t>
      </w:r>
      <w:r w:rsidR="00984E76" w:rsidRPr="00ED1236">
        <w:rPr>
          <w:rFonts w:ascii="Arial" w:hAnsi="Arial" w:cs="Arial"/>
          <w:sz w:val="20"/>
          <w:szCs w:val="20"/>
        </w:rPr>
        <w:t>,</w:t>
      </w:r>
      <w:r w:rsidR="009457C1" w:rsidRPr="00ED1236">
        <w:rPr>
          <w:rFonts w:ascii="Arial" w:hAnsi="Arial" w:cs="Arial"/>
          <w:sz w:val="20"/>
          <w:szCs w:val="20"/>
        </w:rPr>
        <w:t xml:space="preserve"> le HRBP </w:t>
      </w:r>
      <w:r w:rsidR="00984E76" w:rsidRPr="00ED1236">
        <w:rPr>
          <w:rFonts w:ascii="Arial" w:hAnsi="Arial" w:cs="Arial"/>
          <w:sz w:val="20"/>
          <w:szCs w:val="20"/>
        </w:rPr>
        <w:t xml:space="preserve">et la Gestion des Temps </w:t>
      </w:r>
      <w:r w:rsidR="009457C1" w:rsidRPr="00ED1236">
        <w:rPr>
          <w:rFonts w:ascii="Arial" w:hAnsi="Arial" w:cs="Arial"/>
          <w:sz w:val="20"/>
          <w:szCs w:val="20"/>
        </w:rPr>
        <w:t xml:space="preserve">s’entretiennent afin de valider ensemble le calendrier proposé par le salarié. Ces derniers se réservent le droit de proposer des modifications </w:t>
      </w:r>
      <w:r w:rsidR="00903283" w:rsidRPr="00ED1236">
        <w:rPr>
          <w:rFonts w:ascii="Arial" w:hAnsi="Arial" w:cs="Arial"/>
          <w:sz w:val="20"/>
          <w:szCs w:val="20"/>
        </w:rPr>
        <w:t xml:space="preserve">motivées </w:t>
      </w:r>
      <w:r w:rsidR="009457C1" w:rsidRPr="00ED1236">
        <w:rPr>
          <w:rFonts w:ascii="Arial" w:hAnsi="Arial" w:cs="Arial"/>
          <w:sz w:val="20"/>
          <w:szCs w:val="20"/>
        </w:rPr>
        <w:t xml:space="preserve">sur le calendrier proposé par le salarié ou de le refuser en apportant une réponse écrite argumentée, notamment en cas de désorganisation du service ou de contraintes opérationnelles. </w:t>
      </w:r>
      <w:r w:rsidR="00903283" w:rsidRPr="00ED1236">
        <w:rPr>
          <w:rFonts w:ascii="Arial" w:hAnsi="Arial" w:cs="Arial"/>
          <w:sz w:val="20"/>
          <w:szCs w:val="20"/>
        </w:rPr>
        <w:t xml:space="preserve">En tout état de cause, le manager et le HRBP se prononcent dans un </w:t>
      </w:r>
      <w:r w:rsidR="00903283" w:rsidRPr="00ED1236">
        <w:rPr>
          <w:rFonts w:ascii="Arial" w:hAnsi="Arial" w:cs="Arial"/>
          <w:sz w:val="20"/>
          <w:szCs w:val="20"/>
          <w:u w:val="single"/>
        </w:rPr>
        <w:t>délai d’un mois suivant la date de réception du calendrier</w:t>
      </w:r>
      <w:r w:rsidR="00903283" w:rsidRPr="00ED1236">
        <w:rPr>
          <w:rFonts w:ascii="Arial" w:hAnsi="Arial" w:cs="Arial"/>
          <w:sz w:val="20"/>
          <w:szCs w:val="20"/>
        </w:rPr>
        <w:t xml:space="preserve">. </w:t>
      </w:r>
    </w:p>
    <w:p w14:paraId="02A25445" w14:textId="77777777" w:rsidR="006D2A40" w:rsidRPr="00ED1236" w:rsidRDefault="006D2A40" w:rsidP="006D2A40">
      <w:pPr>
        <w:pStyle w:val="Paragraphedeliste"/>
        <w:shd w:val="clear" w:color="auto" w:fill="FFFFFF" w:themeFill="background1"/>
        <w:spacing w:line="264" w:lineRule="auto"/>
        <w:jc w:val="both"/>
        <w:rPr>
          <w:rFonts w:ascii="Arial" w:hAnsi="Arial" w:cs="Arial"/>
          <w:sz w:val="20"/>
          <w:szCs w:val="20"/>
        </w:rPr>
      </w:pPr>
    </w:p>
    <w:p w14:paraId="27E6012A" w14:textId="4BB16D86" w:rsidR="008758A1" w:rsidRPr="00ED1236" w:rsidRDefault="009457C1" w:rsidP="00AF3C30">
      <w:pPr>
        <w:pStyle w:val="Paragraphedeliste"/>
        <w:numPr>
          <w:ilvl w:val="0"/>
          <w:numId w:val="8"/>
        </w:num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Ensuite, une</w:t>
      </w:r>
      <w:r w:rsidR="00987722" w:rsidRPr="00ED1236">
        <w:rPr>
          <w:rFonts w:ascii="Arial" w:hAnsi="Arial" w:cs="Arial"/>
          <w:sz w:val="20"/>
          <w:szCs w:val="20"/>
        </w:rPr>
        <w:t xml:space="preserve"> demande </w:t>
      </w:r>
      <w:r w:rsidR="00AF3C30" w:rsidRPr="00ED1236">
        <w:rPr>
          <w:rFonts w:ascii="Arial" w:hAnsi="Arial" w:cs="Arial"/>
          <w:sz w:val="20"/>
          <w:szCs w:val="20"/>
        </w:rPr>
        <w:t xml:space="preserve">de passage à temps partiel ou à temps réduit dans le cadre du dispositif de la retraite progressive devra être adressée par lettre </w:t>
      </w:r>
      <w:r w:rsidR="00AF3C30" w:rsidRPr="00ED1236">
        <w:rPr>
          <w:rFonts w:ascii="Arial" w:hAnsi="Arial" w:cs="Arial"/>
          <w:sz w:val="20"/>
          <w:szCs w:val="20"/>
          <w:shd w:val="clear" w:color="auto" w:fill="FFFFFF" w:themeFill="background1"/>
        </w:rPr>
        <w:t>recommandée ou par courrier remis en main propre au service RH,</w:t>
      </w:r>
      <w:r w:rsidR="00AF3C30" w:rsidRPr="00ED1236">
        <w:rPr>
          <w:rFonts w:ascii="Arial" w:hAnsi="Arial" w:cs="Arial"/>
          <w:sz w:val="20"/>
          <w:szCs w:val="20"/>
        </w:rPr>
        <w:t xml:space="preserve"> </w:t>
      </w:r>
      <w:r w:rsidR="00AF3C30" w:rsidRPr="00ED1236">
        <w:rPr>
          <w:rFonts w:ascii="Arial" w:hAnsi="Arial" w:cs="Arial"/>
          <w:sz w:val="20"/>
          <w:szCs w:val="20"/>
          <w:u w:val="single"/>
        </w:rPr>
        <w:t>au moins sept mois avant la date envisagée</w:t>
      </w:r>
      <w:r w:rsidR="00AF3C30" w:rsidRPr="00ED1236">
        <w:rPr>
          <w:rFonts w:ascii="Arial" w:hAnsi="Arial" w:cs="Arial"/>
          <w:sz w:val="20"/>
          <w:szCs w:val="20"/>
        </w:rPr>
        <w:t xml:space="preserve"> en précisant la durée de travail souhaitée, la date envisagée de mise en œuvre ainsi </w:t>
      </w:r>
      <w:r w:rsidRPr="00ED1236">
        <w:rPr>
          <w:rFonts w:ascii="Arial" w:hAnsi="Arial" w:cs="Arial"/>
          <w:sz w:val="20"/>
          <w:szCs w:val="20"/>
        </w:rPr>
        <w:t>que le calendrier d’utilisation des jours de CET signé par le manager et le salarié</w:t>
      </w:r>
      <w:r w:rsidR="00903283" w:rsidRPr="00ED1236">
        <w:rPr>
          <w:rFonts w:ascii="Arial" w:hAnsi="Arial" w:cs="Arial"/>
          <w:sz w:val="20"/>
          <w:szCs w:val="20"/>
        </w:rPr>
        <w:t xml:space="preserve"> </w:t>
      </w:r>
      <w:r w:rsidR="00AD19CA" w:rsidRPr="00ED1236">
        <w:rPr>
          <w:rFonts w:ascii="Arial" w:hAnsi="Arial" w:cs="Arial"/>
          <w:sz w:val="20"/>
          <w:szCs w:val="20"/>
        </w:rPr>
        <w:t xml:space="preserve">marquant ainsi </w:t>
      </w:r>
      <w:r w:rsidR="00261FDC" w:rsidRPr="00ED1236">
        <w:rPr>
          <w:rFonts w:ascii="Arial" w:hAnsi="Arial" w:cs="Arial"/>
          <w:sz w:val="20"/>
          <w:szCs w:val="20"/>
        </w:rPr>
        <w:t xml:space="preserve">l’accord du manager sur celui-ci.  </w:t>
      </w:r>
    </w:p>
    <w:p w14:paraId="2CE84FF0" w14:textId="2D214FBA" w:rsidR="00FD49A3" w:rsidRPr="00ED1236" w:rsidRDefault="008758A1" w:rsidP="008758A1">
      <w:pPr>
        <w:pStyle w:val="Paragraphedeliste"/>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Une réponse devra être apportée au salarié </w:t>
      </w:r>
      <w:r w:rsidRPr="00ED1236">
        <w:rPr>
          <w:rFonts w:ascii="Arial" w:hAnsi="Arial" w:cs="Arial"/>
          <w:sz w:val="20"/>
          <w:szCs w:val="20"/>
          <w:u w:val="single"/>
        </w:rPr>
        <w:t>dans un délai de deux mois</w:t>
      </w:r>
      <w:r w:rsidRPr="00ED1236">
        <w:rPr>
          <w:rFonts w:ascii="Arial" w:hAnsi="Arial" w:cs="Arial"/>
          <w:sz w:val="20"/>
          <w:szCs w:val="20"/>
        </w:rPr>
        <w:t xml:space="preserve"> à compter de la réception de la demande</w:t>
      </w:r>
      <w:r w:rsidR="00903283" w:rsidRPr="00ED1236">
        <w:rPr>
          <w:rFonts w:ascii="Arial" w:hAnsi="Arial" w:cs="Arial"/>
          <w:sz w:val="20"/>
          <w:szCs w:val="20"/>
        </w:rPr>
        <w:t xml:space="preserve">. </w:t>
      </w:r>
    </w:p>
    <w:p w14:paraId="4B19DB7C" w14:textId="77777777" w:rsidR="008758A1" w:rsidRPr="00ED1236" w:rsidRDefault="008758A1" w:rsidP="00903283">
      <w:pPr>
        <w:shd w:val="clear" w:color="auto" w:fill="FFFFFF" w:themeFill="background1"/>
        <w:spacing w:line="264" w:lineRule="auto"/>
        <w:jc w:val="both"/>
        <w:rPr>
          <w:rFonts w:ascii="Arial" w:hAnsi="Arial" w:cs="Arial"/>
          <w:sz w:val="20"/>
          <w:szCs w:val="20"/>
        </w:rPr>
      </w:pPr>
    </w:p>
    <w:p w14:paraId="615CBCAB" w14:textId="26CFB9EF" w:rsidR="008758A1" w:rsidRPr="00ED1236" w:rsidRDefault="008758A1" w:rsidP="008758A1">
      <w:pPr>
        <w:shd w:val="clear" w:color="auto" w:fill="FFFFFF" w:themeFill="background1"/>
        <w:spacing w:line="264" w:lineRule="auto"/>
        <w:ind w:left="708"/>
        <w:jc w:val="both"/>
        <w:rPr>
          <w:rFonts w:ascii="Arial" w:hAnsi="Arial" w:cs="Arial"/>
          <w:sz w:val="20"/>
          <w:szCs w:val="20"/>
        </w:rPr>
      </w:pPr>
      <w:r w:rsidRPr="00ED1236">
        <w:rPr>
          <w:rFonts w:ascii="Arial" w:hAnsi="Arial" w:cs="Arial"/>
          <w:sz w:val="20"/>
          <w:szCs w:val="20"/>
        </w:rPr>
        <w:t xml:space="preserve">En cas d’accord, un avenant au contrat de travail fixant la répartition de la quotité de travail est conclu. </w:t>
      </w:r>
      <w:r w:rsidR="00256167" w:rsidRPr="00ED1236">
        <w:rPr>
          <w:rFonts w:ascii="Arial" w:hAnsi="Arial" w:cs="Arial"/>
          <w:sz w:val="20"/>
          <w:szCs w:val="20"/>
        </w:rPr>
        <w:t>Cet avenant précisera également, le cas échéant, les modalités d’articulation entre le temps partiel ou le temps réduit et l’utilisation des droits issus du CET.</w:t>
      </w:r>
    </w:p>
    <w:p w14:paraId="301F3B93" w14:textId="77777777" w:rsidR="00D11BA3" w:rsidRPr="00ED1236" w:rsidRDefault="00D11BA3" w:rsidP="008758A1">
      <w:pPr>
        <w:shd w:val="clear" w:color="auto" w:fill="FFFFFF" w:themeFill="background1"/>
        <w:spacing w:line="264" w:lineRule="auto"/>
        <w:ind w:left="708"/>
        <w:jc w:val="both"/>
        <w:rPr>
          <w:rFonts w:ascii="Arial" w:hAnsi="Arial" w:cs="Arial"/>
          <w:sz w:val="20"/>
          <w:szCs w:val="20"/>
        </w:rPr>
      </w:pPr>
    </w:p>
    <w:p w14:paraId="324E030D" w14:textId="53DB3F07" w:rsidR="00D11BA3" w:rsidRPr="00ED1236" w:rsidRDefault="00D11BA3" w:rsidP="00D11BA3">
      <w:pPr>
        <w:pStyle w:val="Paragraphedeliste"/>
        <w:shd w:val="clear" w:color="auto" w:fill="FFFFFF" w:themeFill="background1"/>
        <w:spacing w:line="264" w:lineRule="auto"/>
        <w:ind w:left="708"/>
        <w:jc w:val="both"/>
        <w:rPr>
          <w:rFonts w:ascii="Arial" w:eastAsia="Times New Roman" w:hAnsi="Arial" w:cs="Arial"/>
          <w:sz w:val="20"/>
          <w:szCs w:val="20"/>
        </w:rPr>
      </w:pPr>
      <w:r w:rsidRPr="00ED1236">
        <w:rPr>
          <w:rFonts w:ascii="Arial" w:eastAsia="Times New Roman" w:hAnsi="Arial" w:cs="Arial"/>
          <w:sz w:val="20"/>
          <w:szCs w:val="20"/>
        </w:rPr>
        <w:t xml:space="preserve">En cas de refus, l’employeur doit adresser son refus par lettre recommandée avec accusé de réception </w:t>
      </w:r>
      <w:r w:rsidRPr="00ED1236">
        <w:rPr>
          <w:rFonts w:ascii="Arial" w:hAnsi="Arial" w:cs="Arial"/>
          <w:sz w:val="20"/>
          <w:szCs w:val="20"/>
          <w:shd w:val="clear" w:color="auto" w:fill="FFFFFF" w:themeFill="background1"/>
        </w:rPr>
        <w:t>ou par courrier remis en main propre au salarié</w:t>
      </w:r>
      <w:r w:rsidRPr="00ED1236">
        <w:rPr>
          <w:rFonts w:ascii="Arial" w:eastAsia="Times New Roman" w:hAnsi="Arial" w:cs="Arial"/>
          <w:sz w:val="20"/>
          <w:szCs w:val="20"/>
        </w:rPr>
        <w:t xml:space="preserve"> dans les deux mois et justifier son refus comme précisé au paragraphe ci-dessus « Modalités de la demande- Retraite progressive uniquement ». </w:t>
      </w:r>
    </w:p>
    <w:p w14:paraId="43CA56EC" w14:textId="3DBECEE1" w:rsidR="008758A1" w:rsidRPr="00ED1236" w:rsidRDefault="008758A1" w:rsidP="008758A1">
      <w:pPr>
        <w:shd w:val="clear" w:color="auto" w:fill="FFFFFF" w:themeFill="background1"/>
        <w:spacing w:line="264" w:lineRule="auto"/>
        <w:jc w:val="both"/>
        <w:rPr>
          <w:rFonts w:ascii="Arial" w:hAnsi="Arial" w:cs="Arial"/>
          <w:sz w:val="20"/>
          <w:szCs w:val="20"/>
        </w:rPr>
      </w:pPr>
    </w:p>
    <w:p w14:paraId="72DB7A2C" w14:textId="6CC95619" w:rsidR="003C0A63" w:rsidRPr="00ED1236" w:rsidRDefault="008758A1" w:rsidP="00B2288B">
      <w:pPr>
        <w:pStyle w:val="Paragraphedeliste"/>
        <w:numPr>
          <w:ilvl w:val="0"/>
          <w:numId w:val="8"/>
        </w:num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Dans l’hypothèse où le salarié est identifié comme détenteur de compétence</w:t>
      </w:r>
      <w:r w:rsidR="00AD19CA" w:rsidRPr="00ED1236">
        <w:rPr>
          <w:rFonts w:ascii="Arial" w:hAnsi="Arial" w:cs="Arial"/>
          <w:sz w:val="20"/>
          <w:szCs w:val="20"/>
        </w:rPr>
        <w:t>s</w:t>
      </w:r>
      <w:r w:rsidRPr="00ED1236">
        <w:rPr>
          <w:rFonts w:ascii="Arial" w:hAnsi="Arial" w:cs="Arial"/>
          <w:sz w:val="20"/>
          <w:szCs w:val="20"/>
        </w:rPr>
        <w:t xml:space="preserve"> clés, soit par la commission de travail soit directement par le manager, il sera demandé au salarié une transmission de ses compétences clés et de son savoir-faire via les binômes obligatoires décrits à l’article 13.1 a) du présent accord. </w:t>
      </w:r>
      <w:r w:rsidR="00357B3A" w:rsidRPr="00ED1236">
        <w:rPr>
          <w:rFonts w:ascii="Arial" w:hAnsi="Arial" w:cs="Arial"/>
          <w:sz w:val="20"/>
          <w:szCs w:val="20"/>
        </w:rPr>
        <w:t>En tout état de cause</w:t>
      </w:r>
      <w:r w:rsidRPr="00ED1236">
        <w:rPr>
          <w:rFonts w:ascii="Arial" w:hAnsi="Arial" w:cs="Arial"/>
          <w:sz w:val="20"/>
          <w:szCs w:val="20"/>
        </w:rPr>
        <w:t>, le manager et/ou le service RH se réserve</w:t>
      </w:r>
      <w:r w:rsidR="00256167" w:rsidRPr="00ED1236">
        <w:rPr>
          <w:rFonts w:ascii="Arial" w:hAnsi="Arial" w:cs="Arial"/>
          <w:sz w:val="20"/>
          <w:szCs w:val="20"/>
        </w:rPr>
        <w:t>nt</w:t>
      </w:r>
      <w:r w:rsidRPr="00ED1236">
        <w:rPr>
          <w:rFonts w:ascii="Arial" w:hAnsi="Arial" w:cs="Arial"/>
          <w:sz w:val="20"/>
          <w:szCs w:val="20"/>
        </w:rPr>
        <w:t xml:space="preserve"> </w:t>
      </w:r>
      <w:r w:rsidR="00256167" w:rsidRPr="00ED1236">
        <w:rPr>
          <w:rFonts w:ascii="Arial" w:hAnsi="Arial" w:cs="Arial"/>
          <w:sz w:val="20"/>
          <w:szCs w:val="20"/>
        </w:rPr>
        <w:t>le droit d’apporter</w:t>
      </w:r>
      <w:r w:rsidRPr="00ED1236">
        <w:rPr>
          <w:rFonts w:ascii="Arial" w:hAnsi="Arial" w:cs="Arial"/>
          <w:sz w:val="20"/>
          <w:szCs w:val="20"/>
        </w:rPr>
        <w:t xml:space="preserve"> des modifications sur le calendrier prévisionnel proposé par le salari</w:t>
      </w:r>
      <w:r w:rsidR="00256167" w:rsidRPr="00ED1236">
        <w:rPr>
          <w:rFonts w:ascii="Arial" w:hAnsi="Arial" w:cs="Arial"/>
          <w:sz w:val="20"/>
          <w:szCs w:val="20"/>
        </w:rPr>
        <w:t>é</w:t>
      </w:r>
      <w:r w:rsidR="00357B3A" w:rsidRPr="00ED1236">
        <w:rPr>
          <w:rFonts w:ascii="Arial" w:hAnsi="Arial" w:cs="Arial"/>
          <w:sz w:val="20"/>
          <w:szCs w:val="20"/>
        </w:rPr>
        <w:t xml:space="preserve"> ou de le refuser</w:t>
      </w:r>
      <w:r w:rsidR="00256167" w:rsidRPr="00ED1236">
        <w:rPr>
          <w:rFonts w:ascii="Arial" w:hAnsi="Arial" w:cs="Arial"/>
          <w:sz w:val="20"/>
          <w:szCs w:val="20"/>
        </w:rPr>
        <w:t xml:space="preserve"> afin que celui-ci puisse assurer la transmission de ses compétences. </w:t>
      </w:r>
      <w:r w:rsidRPr="00ED1236">
        <w:rPr>
          <w:rFonts w:ascii="Arial" w:hAnsi="Arial" w:cs="Arial"/>
          <w:sz w:val="20"/>
          <w:szCs w:val="20"/>
        </w:rPr>
        <w:t xml:space="preserve"> </w:t>
      </w:r>
    </w:p>
    <w:p w14:paraId="76353913" w14:textId="0A10CC75" w:rsidR="003C0A63" w:rsidRPr="00ED1236" w:rsidRDefault="003C0A63" w:rsidP="005174CA">
      <w:pPr>
        <w:pStyle w:val="Paragraphedeliste"/>
        <w:numPr>
          <w:ilvl w:val="0"/>
          <w:numId w:val="29"/>
        </w:numPr>
        <w:shd w:val="clear" w:color="auto" w:fill="FFFFFF" w:themeFill="background1"/>
        <w:spacing w:line="264" w:lineRule="auto"/>
        <w:jc w:val="both"/>
        <w:rPr>
          <w:rFonts w:ascii="Arial" w:hAnsi="Arial" w:cs="Arial"/>
          <w:b/>
          <w:bCs/>
          <w:sz w:val="20"/>
          <w:szCs w:val="20"/>
        </w:rPr>
      </w:pPr>
      <w:r w:rsidRPr="00ED1236">
        <w:rPr>
          <w:rFonts w:ascii="Arial" w:hAnsi="Arial" w:cs="Arial"/>
          <w:b/>
          <w:bCs/>
          <w:sz w:val="20"/>
          <w:szCs w:val="20"/>
        </w:rPr>
        <w:lastRenderedPageBreak/>
        <w:t xml:space="preserve">Cas particulier du salarié au forfait annuel en heures </w:t>
      </w:r>
    </w:p>
    <w:p w14:paraId="716624C1" w14:textId="77777777" w:rsidR="003C0A63" w:rsidRPr="00ED1236" w:rsidRDefault="003C0A63" w:rsidP="003C0A63">
      <w:pPr>
        <w:shd w:val="clear" w:color="auto" w:fill="FFFFFF" w:themeFill="background1"/>
        <w:spacing w:line="264" w:lineRule="auto"/>
        <w:jc w:val="both"/>
        <w:rPr>
          <w:rStyle w:val="lev"/>
          <w:rFonts w:ascii="Arial" w:hAnsi="Arial" w:cs="Arial"/>
          <w:sz w:val="20"/>
          <w:szCs w:val="20"/>
        </w:rPr>
      </w:pPr>
    </w:p>
    <w:p w14:paraId="4C2CE23A" w14:textId="0C116398" w:rsidR="00AB4549" w:rsidRPr="00ED1236" w:rsidRDefault="00AB4549" w:rsidP="00AB4549">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Il est précisé que le salarié soumis à une convention de forfait annuel en heures qui demande un passage à temps partiel sort de cette organisation du temps de travail. Le calcul du pourcentage d’activité du temps partiel sera calculé sur la durée légale du temps de travail soit 35 h.</w:t>
      </w:r>
    </w:p>
    <w:p w14:paraId="70EFBB3C" w14:textId="49CE57F6" w:rsidR="00AB4549" w:rsidRPr="00ED1236" w:rsidRDefault="00AB4549" w:rsidP="00AB4549">
      <w:pPr>
        <w:shd w:val="clear" w:color="auto" w:fill="FFFFFF" w:themeFill="background1"/>
        <w:spacing w:line="264" w:lineRule="auto"/>
        <w:jc w:val="both"/>
        <w:rPr>
          <w:rFonts w:ascii="Arial" w:hAnsi="Arial" w:cs="Arial"/>
          <w:sz w:val="20"/>
          <w:szCs w:val="20"/>
        </w:rPr>
      </w:pPr>
    </w:p>
    <w:p w14:paraId="37EEE9C7" w14:textId="1CC1097A" w:rsidR="00AB4549" w:rsidRPr="00ED1236" w:rsidRDefault="00AB4549" w:rsidP="00AB4549">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Aussi, afin de compenser la perte du paiement des heures supplémentaires forfaitisées dont bénéficiait le salarié dans le cadre du forfait annuel en heures, il a été décidé de créer, spécifiquement pour les salariés concernés par le passage à temps partiel dans le processus d’une retraite progressive (qu’il soit combiné ou non avec l’utilisation du CET), une indemnité forfaitaire retraite progressive. </w:t>
      </w:r>
    </w:p>
    <w:p w14:paraId="61B7AC2B" w14:textId="77777777" w:rsidR="00AB4549" w:rsidRPr="00ED1236" w:rsidRDefault="00AB4549" w:rsidP="00AB4549">
      <w:pPr>
        <w:shd w:val="clear" w:color="auto" w:fill="FFFFFF" w:themeFill="background1"/>
        <w:spacing w:line="264" w:lineRule="auto"/>
        <w:jc w:val="both"/>
        <w:rPr>
          <w:rFonts w:ascii="Arial" w:hAnsi="Arial" w:cs="Arial"/>
          <w:sz w:val="20"/>
          <w:szCs w:val="20"/>
        </w:rPr>
      </w:pPr>
    </w:p>
    <w:p w14:paraId="638B503B" w14:textId="77777777" w:rsidR="00AB4549" w:rsidRPr="00ED1236" w:rsidRDefault="00AB4549" w:rsidP="00AB4549">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Cette indemnité forfaitaire sera intégralement soumise aux cotisations et contributions sociales ainsi qu’à l’impôt sur le revenu, conformément aux dispositions légales et réglementaires en vigueur.</w:t>
      </w:r>
    </w:p>
    <w:p w14:paraId="090E6416" w14:textId="77777777" w:rsidR="00AB4549" w:rsidRPr="00ED1236" w:rsidRDefault="00AB4549" w:rsidP="00AB4549">
      <w:pPr>
        <w:shd w:val="clear" w:color="auto" w:fill="FFFFFF" w:themeFill="background1"/>
        <w:spacing w:line="264" w:lineRule="auto"/>
        <w:jc w:val="both"/>
        <w:rPr>
          <w:rFonts w:ascii="Arial" w:hAnsi="Arial" w:cs="Arial"/>
          <w:sz w:val="20"/>
          <w:szCs w:val="20"/>
        </w:rPr>
      </w:pPr>
    </w:p>
    <w:p w14:paraId="602E63E1" w14:textId="0CF3F043" w:rsidR="00AB4549" w:rsidRPr="00ED1236" w:rsidRDefault="00AB4549" w:rsidP="00AB4549">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Les modalités de calcul seront les suivantes :</w:t>
      </w:r>
    </w:p>
    <w:p w14:paraId="285C23C5" w14:textId="77777777" w:rsidR="00AB4549" w:rsidRPr="00ED1236" w:rsidRDefault="00AB4549" w:rsidP="00AB4549">
      <w:pPr>
        <w:shd w:val="clear" w:color="auto" w:fill="FFFFFF" w:themeFill="background1"/>
        <w:spacing w:line="264" w:lineRule="auto"/>
        <w:jc w:val="both"/>
        <w:rPr>
          <w:rFonts w:ascii="Arial" w:hAnsi="Arial" w:cs="Arial"/>
          <w:sz w:val="20"/>
          <w:szCs w:val="20"/>
        </w:rPr>
      </w:pPr>
    </w:p>
    <w:p w14:paraId="6EBA9EE7" w14:textId="3A898FC1" w:rsidR="00AB4549" w:rsidRPr="00ED1236" w:rsidRDefault="00AB4549" w:rsidP="00AB4549">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xml:space="preserve">- Le calcul est effectué sur le salaire du mois précédant la mise en œuvre du passage en retraite progressive ; </w:t>
      </w:r>
    </w:p>
    <w:p w14:paraId="2D61C988" w14:textId="77777777" w:rsidR="00AB4549" w:rsidRPr="00ED1236" w:rsidRDefault="00AB4549" w:rsidP="00AB4549">
      <w:pPr>
        <w:shd w:val="clear" w:color="auto" w:fill="FFFFFF" w:themeFill="background1"/>
        <w:spacing w:line="264" w:lineRule="auto"/>
        <w:jc w:val="both"/>
        <w:rPr>
          <w:rFonts w:ascii="Arial" w:hAnsi="Arial" w:cs="Arial"/>
          <w:sz w:val="20"/>
          <w:szCs w:val="20"/>
        </w:rPr>
      </w:pPr>
    </w:p>
    <w:p w14:paraId="086F00E7" w14:textId="79DB2CC2" w:rsidR="00AB4549" w:rsidRPr="00ED1236" w:rsidRDefault="00AB4549" w:rsidP="00AB4549">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Le montant de cette indemnité</w:t>
      </w:r>
      <w:r w:rsidR="002108F3" w:rsidRPr="00ED1236">
        <w:rPr>
          <w:rFonts w:ascii="Arial" w:hAnsi="Arial" w:cs="Arial"/>
          <w:sz w:val="20"/>
          <w:szCs w:val="20"/>
        </w:rPr>
        <w:t xml:space="preserve"> mensuelle</w:t>
      </w:r>
      <w:r w:rsidRPr="00ED1236">
        <w:rPr>
          <w:rFonts w:ascii="Arial" w:hAnsi="Arial" w:cs="Arial"/>
          <w:sz w:val="20"/>
          <w:szCs w:val="20"/>
        </w:rPr>
        <w:t xml:space="preserve"> sera fixe et forfaitaire. Il ne sera jamais réévalué pendant le dispositif de la retraite progressive ; </w:t>
      </w:r>
    </w:p>
    <w:p w14:paraId="6195014B" w14:textId="77777777" w:rsidR="00AB4549" w:rsidRPr="00ED1236" w:rsidRDefault="00AB4549" w:rsidP="00AB4549">
      <w:pPr>
        <w:shd w:val="clear" w:color="auto" w:fill="FFFFFF" w:themeFill="background1"/>
        <w:spacing w:line="264" w:lineRule="auto"/>
        <w:jc w:val="both"/>
        <w:rPr>
          <w:rFonts w:ascii="Arial" w:hAnsi="Arial" w:cs="Arial"/>
          <w:sz w:val="20"/>
          <w:szCs w:val="20"/>
        </w:rPr>
      </w:pPr>
    </w:p>
    <w:p w14:paraId="2582507F" w14:textId="0477B5CD" w:rsidR="00AB4549" w:rsidRPr="00ED1236" w:rsidRDefault="00AB4549" w:rsidP="00AB4549">
      <w:pPr>
        <w:shd w:val="clear" w:color="auto" w:fill="FFFFFF" w:themeFill="background1"/>
        <w:spacing w:line="264" w:lineRule="auto"/>
        <w:jc w:val="both"/>
        <w:rPr>
          <w:rFonts w:ascii="Arial" w:hAnsi="Arial" w:cs="Arial"/>
          <w:b/>
          <w:bCs/>
          <w:sz w:val="20"/>
          <w:szCs w:val="20"/>
        </w:rPr>
      </w:pPr>
      <w:r w:rsidRPr="00ED1236">
        <w:rPr>
          <w:rFonts w:ascii="Arial" w:hAnsi="Arial" w:cs="Arial"/>
          <w:sz w:val="20"/>
          <w:szCs w:val="20"/>
        </w:rPr>
        <w:t xml:space="preserve">- Formule de calcul : </w:t>
      </w:r>
      <w:r w:rsidR="00416AFC" w:rsidRPr="00ED1236">
        <w:rPr>
          <w:rFonts w:ascii="Arial" w:hAnsi="Arial" w:cs="Arial"/>
          <w:b/>
          <w:bCs/>
          <w:sz w:val="20"/>
          <w:szCs w:val="20"/>
        </w:rPr>
        <w:t>8</w:t>
      </w:r>
      <w:r w:rsidR="00984E76" w:rsidRPr="00ED1236">
        <w:rPr>
          <w:rFonts w:ascii="Arial" w:hAnsi="Arial" w:cs="Arial"/>
          <w:b/>
          <w:bCs/>
          <w:sz w:val="20"/>
          <w:szCs w:val="20"/>
        </w:rPr>
        <w:t>,</w:t>
      </w:r>
      <w:r w:rsidR="00416AFC" w:rsidRPr="00ED1236">
        <w:rPr>
          <w:rFonts w:ascii="Arial" w:hAnsi="Arial" w:cs="Arial"/>
          <w:b/>
          <w:bCs/>
          <w:sz w:val="20"/>
          <w:szCs w:val="20"/>
        </w:rPr>
        <w:t>66</w:t>
      </w:r>
      <w:r w:rsidR="00984E76" w:rsidRPr="00ED1236">
        <w:rPr>
          <w:rFonts w:ascii="Arial" w:hAnsi="Arial" w:cs="Arial"/>
          <w:b/>
          <w:bCs/>
          <w:sz w:val="20"/>
          <w:szCs w:val="20"/>
        </w:rPr>
        <w:t xml:space="preserve"> X </w:t>
      </w:r>
      <w:r w:rsidR="00416AFC" w:rsidRPr="00ED1236">
        <w:rPr>
          <w:rFonts w:ascii="Arial" w:hAnsi="Arial" w:cs="Arial"/>
          <w:b/>
          <w:bCs/>
          <w:sz w:val="20"/>
          <w:szCs w:val="20"/>
        </w:rPr>
        <w:t>Coef d’activité à temps partie</w:t>
      </w:r>
      <w:r w:rsidR="006A18C9" w:rsidRPr="00ED1236">
        <w:rPr>
          <w:rFonts w:ascii="Arial" w:hAnsi="Arial" w:cs="Arial"/>
          <w:b/>
          <w:bCs/>
          <w:sz w:val="20"/>
          <w:szCs w:val="20"/>
        </w:rPr>
        <w:t>l</w:t>
      </w:r>
      <w:r w:rsidR="00984E76" w:rsidRPr="00ED1236">
        <w:rPr>
          <w:rFonts w:ascii="Arial" w:hAnsi="Arial" w:cs="Arial"/>
          <w:b/>
          <w:bCs/>
          <w:sz w:val="20"/>
          <w:szCs w:val="20"/>
        </w:rPr>
        <w:t xml:space="preserve"> X </w:t>
      </w:r>
      <w:r w:rsidR="00416AFC" w:rsidRPr="00ED1236">
        <w:rPr>
          <w:rFonts w:ascii="Arial" w:hAnsi="Arial" w:cs="Arial"/>
          <w:b/>
          <w:bCs/>
          <w:sz w:val="20"/>
          <w:szCs w:val="20"/>
        </w:rPr>
        <w:t>taux horaire</w:t>
      </w:r>
      <w:r w:rsidR="002108F3" w:rsidRPr="00ED1236">
        <w:rPr>
          <w:rFonts w:ascii="Arial" w:hAnsi="Arial" w:cs="Arial"/>
          <w:b/>
          <w:bCs/>
          <w:sz w:val="20"/>
          <w:szCs w:val="20"/>
        </w:rPr>
        <w:t xml:space="preserve"> du salarié</w:t>
      </w:r>
      <w:r w:rsidR="00416AFC" w:rsidRPr="00ED1236">
        <w:rPr>
          <w:rFonts w:ascii="Arial" w:hAnsi="Arial" w:cs="Arial"/>
          <w:b/>
          <w:bCs/>
          <w:sz w:val="20"/>
          <w:szCs w:val="20"/>
        </w:rPr>
        <w:t xml:space="preserve"> </w:t>
      </w:r>
      <w:r w:rsidR="00984E76" w:rsidRPr="00ED1236">
        <w:rPr>
          <w:rFonts w:ascii="Arial" w:hAnsi="Arial" w:cs="Arial"/>
          <w:b/>
          <w:bCs/>
          <w:sz w:val="20"/>
          <w:szCs w:val="20"/>
        </w:rPr>
        <w:t xml:space="preserve">X </w:t>
      </w:r>
      <w:r w:rsidR="00416AFC" w:rsidRPr="00ED1236">
        <w:rPr>
          <w:rFonts w:ascii="Arial" w:hAnsi="Arial" w:cs="Arial"/>
          <w:b/>
          <w:bCs/>
          <w:sz w:val="20"/>
          <w:szCs w:val="20"/>
        </w:rPr>
        <w:t>1</w:t>
      </w:r>
      <w:r w:rsidR="00984E76" w:rsidRPr="00ED1236">
        <w:rPr>
          <w:rFonts w:ascii="Arial" w:hAnsi="Arial" w:cs="Arial"/>
          <w:b/>
          <w:bCs/>
          <w:sz w:val="20"/>
          <w:szCs w:val="20"/>
        </w:rPr>
        <w:t>,</w:t>
      </w:r>
      <w:r w:rsidR="00416AFC" w:rsidRPr="00ED1236">
        <w:rPr>
          <w:rFonts w:ascii="Arial" w:hAnsi="Arial" w:cs="Arial"/>
          <w:b/>
          <w:bCs/>
          <w:sz w:val="20"/>
          <w:szCs w:val="20"/>
        </w:rPr>
        <w:t>25</w:t>
      </w:r>
      <w:r w:rsidR="00984E76" w:rsidRPr="00ED1236">
        <w:rPr>
          <w:rFonts w:ascii="Arial" w:hAnsi="Arial" w:cs="Arial"/>
          <w:b/>
          <w:bCs/>
          <w:sz w:val="20"/>
          <w:szCs w:val="20"/>
        </w:rPr>
        <w:t xml:space="preserve"> X </w:t>
      </w:r>
      <w:r w:rsidR="00416AFC" w:rsidRPr="00ED1236">
        <w:rPr>
          <w:rFonts w:ascii="Arial" w:hAnsi="Arial" w:cs="Arial"/>
          <w:b/>
          <w:bCs/>
          <w:sz w:val="20"/>
          <w:szCs w:val="20"/>
        </w:rPr>
        <w:t>50%</w:t>
      </w:r>
    </w:p>
    <w:p w14:paraId="5BCD68BC" w14:textId="77777777" w:rsidR="00AB4549" w:rsidRPr="00ED1236" w:rsidRDefault="00AB4549" w:rsidP="00AB4549">
      <w:pPr>
        <w:shd w:val="clear" w:color="auto" w:fill="FFFFFF" w:themeFill="background1"/>
        <w:spacing w:line="264" w:lineRule="auto"/>
        <w:jc w:val="both"/>
        <w:rPr>
          <w:rFonts w:ascii="Arial" w:hAnsi="Arial" w:cs="Arial"/>
          <w:sz w:val="20"/>
          <w:szCs w:val="20"/>
        </w:rPr>
      </w:pPr>
    </w:p>
    <w:p w14:paraId="1356E2EB" w14:textId="6D630C4E" w:rsidR="00AB4549" w:rsidRPr="00ED1236" w:rsidRDefault="00AB4549" w:rsidP="00AB4549">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 Cette indemnité sera exclue du taux horaire de la personne, du 10ème de congés payés et de toutes primes versées pendant l’année.</w:t>
      </w:r>
    </w:p>
    <w:p w14:paraId="3A4EDE67" w14:textId="77777777" w:rsidR="006A17EE" w:rsidRPr="00ED1236" w:rsidRDefault="006A17EE" w:rsidP="003C0A63">
      <w:pPr>
        <w:shd w:val="clear" w:color="auto" w:fill="FFFFFF" w:themeFill="background1"/>
        <w:spacing w:line="264" w:lineRule="auto"/>
        <w:jc w:val="both"/>
        <w:rPr>
          <w:rStyle w:val="lev"/>
          <w:rFonts w:ascii="Arial" w:hAnsi="Arial" w:cs="Arial"/>
          <w:sz w:val="20"/>
          <w:szCs w:val="20"/>
        </w:rPr>
      </w:pPr>
    </w:p>
    <w:p w14:paraId="34A65C32" w14:textId="29A4E852" w:rsidR="00C4390D" w:rsidRPr="00ED1236" w:rsidRDefault="00C4390D" w:rsidP="003C0A63">
      <w:pPr>
        <w:shd w:val="clear" w:color="auto" w:fill="FFFFFF" w:themeFill="background1"/>
        <w:spacing w:line="264" w:lineRule="auto"/>
        <w:jc w:val="both"/>
        <w:rPr>
          <w:rStyle w:val="lev"/>
          <w:rFonts w:ascii="Arial" w:hAnsi="Arial" w:cs="Arial"/>
          <w:b w:val="0"/>
          <w:bCs w:val="0"/>
          <w:sz w:val="20"/>
          <w:szCs w:val="20"/>
        </w:rPr>
      </w:pPr>
      <w:r w:rsidRPr="00ED1236">
        <w:rPr>
          <w:rStyle w:val="lev"/>
          <w:rFonts w:ascii="Arial" w:hAnsi="Arial" w:cs="Arial"/>
          <w:b w:val="0"/>
          <w:bCs w:val="0"/>
          <w:sz w:val="20"/>
          <w:szCs w:val="20"/>
        </w:rPr>
        <w:t xml:space="preserve">Cette indemnité </w:t>
      </w:r>
      <w:r w:rsidR="00BA7954" w:rsidRPr="00ED1236">
        <w:rPr>
          <w:rStyle w:val="lev"/>
          <w:rFonts w:ascii="Arial" w:hAnsi="Arial" w:cs="Arial"/>
          <w:b w:val="0"/>
          <w:bCs w:val="0"/>
          <w:sz w:val="20"/>
          <w:szCs w:val="20"/>
        </w:rPr>
        <w:t xml:space="preserve">forfaitaire </w:t>
      </w:r>
      <w:r w:rsidRPr="00ED1236">
        <w:rPr>
          <w:rStyle w:val="lev"/>
          <w:rFonts w:ascii="Arial" w:hAnsi="Arial" w:cs="Arial"/>
          <w:b w:val="0"/>
          <w:bCs w:val="0"/>
          <w:sz w:val="20"/>
          <w:szCs w:val="20"/>
        </w:rPr>
        <w:t xml:space="preserve">ne s’applique </w:t>
      </w:r>
      <w:r w:rsidR="0008520F" w:rsidRPr="00ED1236">
        <w:rPr>
          <w:rStyle w:val="lev"/>
          <w:rFonts w:ascii="Arial" w:hAnsi="Arial" w:cs="Arial"/>
          <w:b w:val="0"/>
          <w:bCs w:val="0"/>
          <w:sz w:val="20"/>
          <w:szCs w:val="20"/>
        </w:rPr>
        <w:t xml:space="preserve">qu’au salarié soumis à une convention de forfait annuel en heures souhaitant bénéficier du dispositif de retraite progressive. </w:t>
      </w:r>
      <w:r w:rsidR="00BA7954" w:rsidRPr="00ED1236">
        <w:rPr>
          <w:rStyle w:val="lev"/>
          <w:rFonts w:ascii="Arial" w:hAnsi="Arial" w:cs="Arial"/>
          <w:b w:val="0"/>
          <w:bCs w:val="0"/>
          <w:sz w:val="20"/>
          <w:szCs w:val="20"/>
        </w:rPr>
        <w:t>Elle n’est pas applicable lors d’un éventuel changement de classification du salarié si celui-ci est déjà en retraite progressive. Elle n’est pas non plus applicable au salarié qui serait déjà à temps partiel et qui souhaite rentrer dans le dispositif de la retraite progressive. Enfin, el</w:t>
      </w:r>
      <w:r w:rsidR="0008520F" w:rsidRPr="00ED1236">
        <w:rPr>
          <w:rStyle w:val="lev"/>
          <w:rFonts w:ascii="Arial" w:hAnsi="Arial" w:cs="Arial"/>
          <w:b w:val="0"/>
          <w:bCs w:val="0"/>
          <w:sz w:val="20"/>
          <w:szCs w:val="20"/>
        </w:rPr>
        <w:t>le n’est pas applicable aux autres dispositifs de réduction du temps de travail prévus aux articles 15.1 et 15.2.</w:t>
      </w:r>
      <w:r w:rsidR="001414C3" w:rsidRPr="00ED1236">
        <w:rPr>
          <w:rStyle w:val="lev"/>
          <w:rFonts w:ascii="Arial" w:hAnsi="Arial" w:cs="Arial"/>
          <w:b w:val="0"/>
          <w:bCs w:val="0"/>
          <w:sz w:val="20"/>
          <w:szCs w:val="20"/>
        </w:rPr>
        <w:t xml:space="preserve"> Elle reste néanmoins applicable au salarié qui change de classification mais qui reste soumis à une convention de forfait annuel en heures.  </w:t>
      </w:r>
    </w:p>
    <w:p w14:paraId="33496AFB" w14:textId="77777777" w:rsidR="00FE6465" w:rsidRPr="00ED1236" w:rsidRDefault="00FE6465" w:rsidP="003C0A63">
      <w:pPr>
        <w:shd w:val="clear" w:color="auto" w:fill="FFFFFF" w:themeFill="background1"/>
        <w:spacing w:line="264" w:lineRule="auto"/>
        <w:jc w:val="both"/>
        <w:rPr>
          <w:rStyle w:val="lev"/>
          <w:rFonts w:ascii="Arial" w:hAnsi="Arial" w:cs="Arial"/>
          <w:b w:val="0"/>
          <w:bCs w:val="0"/>
          <w:sz w:val="20"/>
          <w:szCs w:val="20"/>
        </w:rPr>
      </w:pPr>
    </w:p>
    <w:p w14:paraId="08F8C116" w14:textId="373A5727" w:rsidR="00FE6465" w:rsidRDefault="00984E76" w:rsidP="003C0A63">
      <w:pPr>
        <w:shd w:val="clear" w:color="auto" w:fill="FFFFFF" w:themeFill="background1"/>
        <w:spacing w:line="264" w:lineRule="auto"/>
        <w:jc w:val="both"/>
        <w:rPr>
          <w:rStyle w:val="lev"/>
          <w:rFonts w:ascii="Arial" w:hAnsi="Arial" w:cs="Arial"/>
          <w:b w:val="0"/>
          <w:bCs w:val="0"/>
          <w:sz w:val="20"/>
          <w:szCs w:val="20"/>
        </w:rPr>
      </w:pPr>
      <w:r w:rsidRPr="00ED1236">
        <w:rPr>
          <w:rStyle w:val="lev"/>
          <w:rFonts w:ascii="Arial" w:hAnsi="Arial" w:cs="Arial"/>
          <w:b w:val="0"/>
          <w:bCs w:val="0"/>
          <w:sz w:val="20"/>
          <w:szCs w:val="20"/>
        </w:rPr>
        <w:t xml:space="preserve">Enfin, en cas de longue maladie, </w:t>
      </w:r>
      <w:r w:rsidR="00FE6465" w:rsidRPr="00ED1236">
        <w:rPr>
          <w:rStyle w:val="lev"/>
          <w:rFonts w:ascii="Arial" w:hAnsi="Arial" w:cs="Arial"/>
          <w:b w:val="0"/>
          <w:bCs w:val="0"/>
          <w:sz w:val="20"/>
          <w:szCs w:val="20"/>
        </w:rPr>
        <w:t>lorsque la société ne fait plus de complément employeur, cette indemnité forfaitaire ne sera pas due.</w:t>
      </w:r>
      <w:r w:rsidR="00FE6465">
        <w:rPr>
          <w:rStyle w:val="lev"/>
          <w:rFonts w:ascii="Arial" w:hAnsi="Arial" w:cs="Arial"/>
          <w:b w:val="0"/>
          <w:bCs w:val="0"/>
          <w:sz w:val="20"/>
          <w:szCs w:val="20"/>
        </w:rPr>
        <w:t xml:space="preserve"> </w:t>
      </w:r>
    </w:p>
    <w:p w14:paraId="2E2C6126" w14:textId="77777777" w:rsidR="00BA7954" w:rsidRPr="00C4390D" w:rsidRDefault="00BA7954" w:rsidP="003C0A63">
      <w:pPr>
        <w:shd w:val="clear" w:color="auto" w:fill="FFFFFF" w:themeFill="background1"/>
        <w:spacing w:line="264" w:lineRule="auto"/>
        <w:jc w:val="both"/>
        <w:rPr>
          <w:rStyle w:val="lev"/>
          <w:rFonts w:ascii="Arial" w:hAnsi="Arial" w:cs="Arial"/>
          <w:b w:val="0"/>
          <w:bCs w:val="0"/>
          <w:sz w:val="20"/>
          <w:szCs w:val="20"/>
        </w:rPr>
      </w:pPr>
    </w:p>
    <w:p w14:paraId="0AE2DDF6" w14:textId="6304289E" w:rsidR="00AF664E" w:rsidRPr="00EE396D" w:rsidRDefault="00AF664E" w:rsidP="00EE396D">
      <w:pPr>
        <w:pStyle w:val="Paragraphedeliste"/>
        <w:numPr>
          <w:ilvl w:val="0"/>
          <w:numId w:val="29"/>
        </w:numPr>
        <w:shd w:val="clear" w:color="auto" w:fill="FFFFFF" w:themeFill="background1"/>
        <w:spacing w:line="264" w:lineRule="auto"/>
        <w:jc w:val="both"/>
        <w:rPr>
          <w:rFonts w:ascii="Arial" w:hAnsi="Arial" w:cs="Arial"/>
          <w:b/>
          <w:bCs/>
          <w:sz w:val="20"/>
          <w:szCs w:val="20"/>
        </w:rPr>
      </w:pPr>
      <w:r w:rsidRPr="00EE396D">
        <w:rPr>
          <w:rFonts w:ascii="Arial" w:hAnsi="Arial" w:cs="Arial"/>
          <w:b/>
          <w:bCs/>
          <w:sz w:val="20"/>
          <w:szCs w:val="20"/>
          <w:shd w:val="clear" w:color="auto" w:fill="FFFFFF" w:themeFill="background1"/>
        </w:rPr>
        <w:t>Changement de situation du salarié et fin</w:t>
      </w:r>
      <w:r w:rsidR="00AD2682" w:rsidRPr="00EE396D">
        <w:rPr>
          <w:rFonts w:ascii="Arial" w:hAnsi="Arial" w:cs="Arial"/>
          <w:b/>
          <w:bCs/>
          <w:sz w:val="20"/>
          <w:szCs w:val="20"/>
          <w:shd w:val="clear" w:color="auto" w:fill="FFFFFF" w:themeFill="background1"/>
        </w:rPr>
        <w:t>/suspension</w:t>
      </w:r>
      <w:r w:rsidRPr="00EE396D">
        <w:rPr>
          <w:rFonts w:ascii="Arial" w:hAnsi="Arial" w:cs="Arial"/>
          <w:b/>
          <w:bCs/>
          <w:sz w:val="20"/>
          <w:szCs w:val="20"/>
          <w:shd w:val="clear" w:color="auto" w:fill="FFFFFF" w:themeFill="background1"/>
        </w:rPr>
        <w:t xml:space="preserve"> de la retraite progressive</w:t>
      </w:r>
    </w:p>
    <w:p w14:paraId="2FC1A42F" w14:textId="77777777" w:rsidR="00D6098C" w:rsidRPr="00EE396D" w:rsidRDefault="00D6098C" w:rsidP="00EE396D">
      <w:pPr>
        <w:shd w:val="clear" w:color="auto" w:fill="FFFFFF" w:themeFill="background1"/>
        <w:spacing w:line="264" w:lineRule="auto"/>
        <w:jc w:val="both"/>
        <w:rPr>
          <w:rFonts w:ascii="Arial" w:hAnsi="Arial" w:cs="Arial"/>
          <w:b/>
          <w:bCs/>
          <w:sz w:val="20"/>
          <w:szCs w:val="20"/>
        </w:rPr>
      </w:pPr>
    </w:p>
    <w:p w14:paraId="330CA0F6" w14:textId="1D6FD4C3" w:rsidR="00D6098C" w:rsidRPr="00EE396D" w:rsidRDefault="00AF664E" w:rsidP="00EE396D">
      <w:pPr>
        <w:shd w:val="clear" w:color="auto" w:fill="FFFFFF" w:themeFill="background1"/>
        <w:spacing w:line="264" w:lineRule="auto"/>
        <w:jc w:val="both"/>
        <w:rPr>
          <w:rFonts w:ascii="Arial" w:hAnsi="Arial" w:cs="Arial"/>
          <w:sz w:val="20"/>
          <w:szCs w:val="20"/>
        </w:rPr>
      </w:pPr>
      <w:r w:rsidRPr="00EE396D">
        <w:rPr>
          <w:rFonts w:ascii="Arial" w:hAnsi="Arial" w:cs="Arial"/>
          <w:sz w:val="20"/>
          <w:szCs w:val="20"/>
          <w:shd w:val="clear" w:color="auto" w:fill="FFFFFF" w:themeFill="background1"/>
        </w:rPr>
        <w:t xml:space="preserve">La retraite progressive est amenée à </w:t>
      </w:r>
      <w:r w:rsidR="00AD2682" w:rsidRPr="00EE396D">
        <w:rPr>
          <w:rFonts w:ascii="Arial" w:hAnsi="Arial" w:cs="Arial"/>
          <w:sz w:val="20"/>
          <w:szCs w:val="20"/>
          <w:shd w:val="clear" w:color="auto" w:fill="FFFFFF" w:themeFill="background1"/>
        </w:rPr>
        <w:t xml:space="preserve">être suspendue ou à </w:t>
      </w:r>
      <w:r w:rsidRPr="00EE396D">
        <w:rPr>
          <w:rFonts w:ascii="Arial" w:hAnsi="Arial" w:cs="Arial"/>
          <w:sz w:val="20"/>
          <w:szCs w:val="20"/>
          <w:shd w:val="clear" w:color="auto" w:fill="FFFFFF" w:themeFill="background1"/>
        </w:rPr>
        <w:t>prendre fin</w:t>
      </w:r>
      <w:r w:rsidR="00AD2682" w:rsidRPr="00EE396D">
        <w:rPr>
          <w:rFonts w:ascii="Arial" w:hAnsi="Arial" w:cs="Arial"/>
          <w:sz w:val="20"/>
          <w:szCs w:val="20"/>
          <w:shd w:val="clear" w:color="auto" w:fill="FFFFFF" w:themeFill="background1"/>
        </w:rPr>
        <w:t>,</w:t>
      </w:r>
      <w:r w:rsidRPr="00EE396D">
        <w:rPr>
          <w:rFonts w:ascii="Arial" w:hAnsi="Arial" w:cs="Arial"/>
          <w:sz w:val="20"/>
          <w:szCs w:val="20"/>
          <w:shd w:val="clear" w:color="auto" w:fill="FFFFFF" w:themeFill="background1"/>
        </w:rPr>
        <w:t xml:space="preserve"> </w:t>
      </w:r>
      <w:r w:rsidR="00AD2682" w:rsidRPr="00EE396D">
        <w:rPr>
          <w:rFonts w:ascii="Arial" w:hAnsi="Arial" w:cs="Arial"/>
          <w:sz w:val="20"/>
          <w:szCs w:val="20"/>
          <w:shd w:val="clear" w:color="auto" w:fill="FFFFFF" w:themeFill="background1"/>
        </w:rPr>
        <w:t xml:space="preserve">notamment </w:t>
      </w:r>
      <w:r w:rsidRPr="00EE396D">
        <w:rPr>
          <w:rFonts w:ascii="Arial" w:hAnsi="Arial" w:cs="Arial"/>
          <w:sz w:val="20"/>
          <w:szCs w:val="20"/>
          <w:shd w:val="clear" w:color="auto" w:fill="FFFFFF" w:themeFill="background1"/>
        </w:rPr>
        <w:t>dans les situations suivantes</w:t>
      </w:r>
      <w:r w:rsidRPr="00EE396D">
        <w:rPr>
          <w:rFonts w:ascii="Arial" w:hAnsi="Arial" w:cs="Arial"/>
          <w:sz w:val="20"/>
          <w:szCs w:val="20"/>
        </w:rPr>
        <w:t xml:space="preserve"> : </w:t>
      </w:r>
    </w:p>
    <w:p w14:paraId="55DFBCCA" w14:textId="77777777" w:rsidR="00AF664E" w:rsidRPr="00EE396D" w:rsidRDefault="00AF664E" w:rsidP="00EE396D">
      <w:pPr>
        <w:shd w:val="clear" w:color="auto" w:fill="FFFFFF" w:themeFill="background1"/>
        <w:spacing w:line="264" w:lineRule="auto"/>
        <w:jc w:val="both"/>
        <w:rPr>
          <w:rFonts w:ascii="Arial" w:hAnsi="Arial" w:cs="Arial"/>
          <w:sz w:val="20"/>
          <w:szCs w:val="20"/>
        </w:rPr>
      </w:pPr>
    </w:p>
    <w:p w14:paraId="41EC778E" w14:textId="1BA9850B" w:rsidR="00AF664E" w:rsidRPr="00EE396D" w:rsidRDefault="00AF664E" w:rsidP="00EE396D">
      <w:pPr>
        <w:pStyle w:val="Paragraphedeliste"/>
        <w:numPr>
          <w:ilvl w:val="0"/>
          <w:numId w:val="8"/>
        </w:numPr>
        <w:shd w:val="clear" w:color="auto" w:fill="FFFFFF" w:themeFill="background1"/>
        <w:spacing w:line="264" w:lineRule="auto"/>
        <w:jc w:val="both"/>
        <w:rPr>
          <w:rFonts w:ascii="Arial" w:hAnsi="Arial" w:cs="Arial"/>
          <w:sz w:val="20"/>
          <w:szCs w:val="20"/>
        </w:rPr>
      </w:pPr>
      <w:r w:rsidRPr="00EE396D">
        <w:rPr>
          <w:rFonts w:ascii="Arial" w:hAnsi="Arial" w:cs="Arial"/>
          <w:sz w:val="20"/>
          <w:szCs w:val="20"/>
          <w:shd w:val="clear" w:color="auto" w:fill="FFFFFF" w:themeFill="background1"/>
        </w:rPr>
        <w:t>En cas de reprise du salarié d’une activité professionnelle à temps plein</w:t>
      </w:r>
      <w:r w:rsidR="00AD2682" w:rsidRPr="00EE396D">
        <w:rPr>
          <w:rFonts w:ascii="Arial" w:hAnsi="Arial" w:cs="Arial"/>
          <w:sz w:val="20"/>
          <w:szCs w:val="20"/>
          <w:shd w:val="clear" w:color="auto" w:fill="FFFFFF" w:themeFill="background1"/>
        </w:rPr>
        <w:t>. Dans cette hypothèse, la retraite progressive cesse d’être versée à compter du 1</w:t>
      </w:r>
      <w:r w:rsidR="00AD2682" w:rsidRPr="00EE396D">
        <w:rPr>
          <w:rFonts w:ascii="Arial" w:hAnsi="Arial" w:cs="Arial"/>
          <w:sz w:val="20"/>
          <w:szCs w:val="20"/>
          <w:shd w:val="clear" w:color="auto" w:fill="FFFFFF" w:themeFill="background1"/>
          <w:vertAlign w:val="superscript"/>
        </w:rPr>
        <w:t>er</w:t>
      </w:r>
      <w:r w:rsidR="00AD2682" w:rsidRPr="00EE396D">
        <w:rPr>
          <w:rFonts w:ascii="Arial" w:hAnsi="Arial" w:cs="Arial"/>
          <w:sz w:val="20"/>
          <w:szCs w:val="20"/>
          <w:shd w:val="clear" w:color="auto" w:fill="FFFFFF" w:themeFill="background1"/>
        </w:rPr>
        <w:t> jour du mois suivant celui de la reprise d’activité à temps complet du salarié. Il ne sera ensuite plus possible de faire une demande de retraite progressive</w:t>
      </w:r>
      <w:r w:rsidR="00AD2682" w:rsidRPr="00EE396D">
        <w:rPr>
          <w:rFonts w:ascii="Arial" w:hAnsi="Arial" w:cs="Arial"/>
          <w:sz w:val="20"/>
          <w:szCs w:val="20"/>
        </w:rPr>
        <w:t xml:space="preserve">. </w:t>
      </w:r>
    </w:p>
    <w:p w14:paraId="2E65C3BB" w14:textId="77777777" w:rsidR="00AD2682" w:rsidRPr="00EE396D" w:rsidRDefault="00AD2682" w:rsidP="00EE396D">
      <w:pPr>
        <w:pStyle w:val="Paragraphedeliste"/>
        <w:shd w:val="clear" w:color="auto" w:fill="FFFFFF" w:themeFill="background1"/>
        <w:spacing w:line="264" w:lineRule="auto"/>
        <w:jc w:val="both"/>
        <w:rPr>
          <w:rFonts w:ascii="Arial" w:hAnsi="Arial" w:cs="Arial"/>
          <w:sz w:val="20"/>
          <w:szCs w:val="20"/>
        </w:rPr>
      </w:pPr>
    </w:p>
    <w:p w14:paraId="11D8CB32" w14:textId="47A1C120" w:rsidR="00AD2682" w:rsidRPr="00EE396D" w:rsidRDefault="00AD2682" w:rsidP="00EE396D">
      <w:pPr>
        <w:pStyle w:val="Paragraphedeliste"/>
        <w:numPr>
          <w:ilvl w:val="0"/>
          <w:numId w:val="8"/>
        </w:numPr>
        <w:shd w:val="clear" w:color="auto" w:fill="FFFFFF" w:themeFill="background1"/>
        <w:spacing w:line="264" w:lineRule="auto"/>
        <w:jc w:val="both"/>
        <w:rPr>
          <w:rFonts w:ascii="Arial" w:hAnsi="Arial" w:cs="Arial"/>
          <w:sz w:val="20"/>
          <w:szCs w:val="20"/>
        </w:rPr>
      </w:pPr>
      <w:r w:rsidRPr="00EE396D">
        <w:rPr>
          <w:rFonts w:ascii="Arial" w:hAnsi="Arial" w:cs="Arial"/>
          <w:sz w:val="20"/>
          <w:szCs w:val="20"/>
          <w:shd w:val="clear" w:color="auto" w:fill="FFFFFF" w:themeFill="background1"/>
        </w:rPr>
        <w:t>En cas de cessation total</w:t>
      </w:r>
      <w:r w:rsidR="006436E1" w:rsidRPr="00EE396D">
        <w:rPr>
          <w:rFonts w:ascii="Arial" w:hAnsi="Arial" w:cs="Arial"/>
          <w:sz w:val="20"/>
          <w:szCs w:val="20"/>
          <w:shd w:val="clear" w:color="auto" w:fill="FFFFFF" w:themeFill="background1"/>
        </w:rPr>
        <w:t>e</w:t>
      </w:r>
      <w:r w:rsidRPr="00EE396D">
        <w:rPr>
          <w:rFonts w:ascii="Arial" w:hAnsi="Arial" w:cs="Arial"/>
          <w:sz w:val="20"/>
          <w:szCs w:val="20"/>
          <w:shd w:val="clear" w:color="auto" w:fill="FFFFFF" w:themeFill="background1"/>
        </w:rPr>
        <w:t xml:space="preserve"> d’activité et de demande </w:t>
      </w:r>
      <w:r w:rsidR="0035684C" w:rsidRPr="00EE396D">
        <w:rPr>
          <w:rFonts w:ascii="Arial" w:hAnsi="Arial" w:cs="Arial"/>
          <w:sz w:val="20"/>
          <w:szCs w:val="20"/>
          <w:shd w:val="clear" w:color="auto" w:fill="FFFFFF" w:themeFill="background1"/>
        </w:rPr>
        <w:t xml:space="preserve">du salarié </w:t>
      </w:r>
      <w:r w:rsidRPr="00EE396D">
        <w:rPr>
          <w:rFonts w:ascii="Arial" w:hAnsi="Arial" w:cs="Arial"/>
          <w:sz w:val="20"/>
          <w:szCs w:val="20"/>
          <w:shd w:val="clear" w:color="auto" w:fill="FFFFFF" w:themeFill="background1"/>
        </w:rPr>
        <w:t>de départ à la retraite définitive</w:t>
      </w:r>
      <w:r w:rsidRPr="00EE396D">
        <w:rPr>
          <w:rFonts w:ascii="Arial" w:hAnsi="Arial" w:cs="Arial"/>
          <w:sz w:val="20"/>
          <w:szCs w:val="20"/>
        </w:rPr>
        <w:t xml:space="preserve">. </w:t>
      </w:r>
    </w:p>
    <w:p w14:paraId="05E9E7D4" w14:textId="77777777" w:rsidR="00AD2682" w:rsidRPr="00EE396D" w:rsidRDefault="00AD2682" w:rsidP="00EE396D">
      <w:pPr>
        <w:shd w:val="clear" w:color="auto" w:fill="FFFFFF" w:themeFill="background1"/>
        <w:spacing w:line="264" w:lineRule="auto"/>
        <w:jc w:val="both"/>
        <w:rPr>
          <w:rFonts w:ascii="Arial" w:hAnsi="Arial" w:cs="Arial"/>
          <w:sz w:val="20"/>
          <w:szCs w:val="20"/>
        </w:rPr>
      </w:pPr>
    </w:p>
    <w:p w14:paraId="231BAC27" w14:textId="4417CBB3" w:rsidR="00D6098C" w:rsidRPr="006A18C9" w:rsidRDefault="00AD2682" w:rsidP="00EE396D">
      <w:pPr>
        <w:pStyle w:val="Paragraphedeliste"/>
        <w:numPr>
          <w:ilvl w:val="0"/>
          <w:numId w:val="8"/>
        </w:numPr>
        <w:shd w:val="clear" w:color="auto" w:fill="FFFFFF" w:themeFill="background1"/>
        <w:spacing w:line="264" w:lineRule="auto"/>
        <w:jc w:val="both"/>
        <w:rPr>
          <w:rFonts w:ascii="Arial" w:hAnsi="Arial" w:cs="Arial"/>
          <w:b/>
          <w:bCs/>
          <w:sz w:val="20"/>
          <w:szCs w:val="20"/>
        </w:rPr>
      </w:pPr>
      <w:r w:rsidRPr="00EE396D">
        <w:rPr>
          <w:rFonts w:ascii="Arial" w:hAnsi="Arial" w:cs="Arial"/>
          <w:sz w:val="20"/>
          <w:szCs w:val="20"/>
          <w:shd w:val="clear" w:color="auto" w:fill="FFFFFF" w:themeFill="background1"/>
        </w:rPr>
        <w:t>En cas de modification de la durée de travail du salarié passant en dessous de 40% ou au-dessus de 80% d’un temps complet. Dans cette hypothèse, le versement de la retraite progressive est suspendu à partir du 1</w:t>
      </w:r>
      <w:r w:rsidRPr="00EE396D">
        <w:rPr>
          <w:rFonts w:ascii="Arial" w:hAnsi="Arial" w:cs="Arial"/>
          <w:sz w:val="20"/>
          <w:szCs w:val="20"/>
          <w:shd w:val="clear" w:color="auto" w:fill="FFFFFF" w:themeFill="background1"/>
          <w:vertAlign w:val="superscript"/>
        </w:rPr>
        <w:t>er</w:t>
      </w:r>
      <w:r w:rsidRPr="00EE396D">
        <w:rPr>
          <w:rFonts w:ascii="Arial" w:hAnsi="Arial" w:cs="Arial"/>
          <w:sz w:val="20"/>
          <w:szCs w:val="20"/>
          <w:shd w:val="clear" w:color="auto" w:fill="FFFFFF" w:themeFill="background1"/>
        </w:rPr>
        <w:t xml:space="preserve"> jour du mois suivant celui au cours duquel les conditions pour </w:t>
      </w:r>
      <w:r w:rsidR="006436E1" w:rsidRPr="00EE396D">
        <w:rPr>
          <w:rFonts w:ascii="Arial" w:hAnsi="Arial" w:cs="Arial"/>
          <w:sz w:val="20"/>
          <w:szCs w:val="20"/>
          <w:shd w:val="clear" w:color="auto" w:fill="FFFFFF" w:themeFill="background1"/>
        </w:rPr>
        <w:t>bénéficier de la retraite progressive</w:t>
      </w:r>
      <w:r w:rsidRPr="00EE396D">
        <w:rPr>
          <w:rFonts w:ascii="Arial" w:hAnsi="Arial" w:cs="Arial"/>
          <w:sz w:val="20"/>
          <w:szCs w:val="20"/>
          <w:shd w:val="clear" w:color="auto" w:fill="FFFFFF" w:themeFill="background1"/>
        </w:rPr>
        <w:t xml:space="preserve"> ne sont plus remplies. </w:t>
      </w:r>
      <w:r w:rsidR="006436E1" w:rsidRPr="00EE396D">
        <w:rPr>
          <w:rFonts w:ascii="Arial" w:hAnsi="Arial" w:cs="Arial"/>
          <w:sz w:val="20"/>
          <w:szCs w:val="20"/>
          <w:shd w:val="clear" w:color="auto" w:fill="FFFFFF" w:themeFill="background1"/>
        </w:rPr>
        <w:t>Le versement de la retraite progressive sera repris le 1</w:t>
      </w:r>
      <w:r w:rsidR="006436E1" w:rsidRPr="00EE396D">
        <w:rPr>
          <w:rFonts w:ascii="Arial" w:hAnsi="Arial" w:cs="Arial"/>
          <w:sz w:val="20"/>
          <w:szCs w:val="20"/>
          <w:shd w:val="clear" w:color="auto" w:fill="FFFFFF" w:themeFill="background1"/>
          <w:vertAlign w:val="superscript"/>
        </w:rPr>
        <w:t>er</w:t>
      </w:r>
      <w:r w:rsidR="006436E1" w:rsidRPr="00EE396D">
        <w:rPr>
          <w:rFonts w:ascii="Arial" w:hAnsi="Arial" w:cs="Arial"/>
          <w:sz w:val="20"/>
          <w:szCs w:val="20"/>
          <w:shd w:val="clear" w:color="auto" w:fill="FFFFFF" w:themeFill="background1"/>
        </w:rPr>
        <w:t xml:space="preserve"> jour du mois suivant celui au cours duquel les conditions </w:t>
      </w:r>
      <w:r w:rsidR="006436E1" w:rsidRPr="006A18C9">
        <w:rPr>
          <w:rFonts w:ascii="Arial" w:hAnsi="Arial" w:cs="Arial"/>
          <w:sz w:val="20"/>
          <w:szCs w:val="20"/>
          <w:shd w:val="clear" w:color="auto" w:fill="FFFFFF" w:themeFill="background1"/>
        </w:rPr>
        <w:t>pour en bénéficier sont à nouveau remplies</w:t>
      </w:r>
      <w:r w:rsidR="006436E1" w:rsidRPr="006A18C9">
        <w:rPr>
          <w:rFonts w:ascii="Arial" w:hAnsi="Arial" w:cs="Arial"/>
          <w:sz w:val="20"/>
          <w:szCs w:val="20"/>
        </w:rPr>
        <w:t xml:space="preserve">. </w:t>
      </w:r>
    </w:p>
    <w:p w14:paraId="08DA6156" w14:textId="77777777" w:rsidR="00D6098C" w:rsidRPr="006A18C9" w:rsidRDefault="00D6098C" w:rsidP="00EE396D">
      <w:pPr>
        <w:shd w:val="clear" w:color="auto" w:fill="FFFFFF" w:themeFill="background1"/>
        <w:spacing w:line="264" w:lineRule="auto"/>
        <w:jc w:val="both"/>
        <w:rPr>
          <w:rFonts w:ascii="Arial" w:hAnsi="Arial" w:cs="Arial"/>
          <w:b/>
          <w:bCs/>
          <w:sz w:val="20"/>
          <w:szCs w:val="20"/>
        </w:rPr>
      </w:pPr>
    </w:p>
    <w:p w14:paraId="108FA1DA" w14:textId="55EF10A0" w:rsidR="00AB4549" w:rsidRPr="006A18C9" w:rsidRDefault="00AB4549" w:rsidP="00AB4549">
      <w:pPr>
        <w:pStyle w:val="Paragraphedeliste"/>
        <w:numPr>
          <w:ilvl w:val="0"/>
          <w:numId w:val="29"/>
        </w:numPr>
        <w:shd w:val="clear" w:color="auto" w:fill="FFFFFF" w:themeFill="background1"/>
        <w:spacing w:line="264" w:lineRule="auto"/>
        <w:jc w:val="both"/>
        <w:rPr>
          <w:rFonts w:ascii="Arial" w:hAnsi="Arial" w:cs="Arial"/>
          <w:b/>
          <w:bCs/>
          <w:sz w:val="20"/>
          <w:szCs w:val="20"/>
        </w:rPr>
      </w:pPr>
      <w:r w:rsidRPr="006A18C9">
        <w:rPr>
          <w:rFonts w:ascii="Arial" w:hAnsi="Arial" w:cs="Arial"/>
          <w:b/>
          <w:bCs/>
          <w:sz w:val="20"/>
          <w:szCs w:val="20"/>
          <w:shd w:val="clear" w:color="auto" w:fill="FFFFFF" w:themeFill="background1"/>
        </w:rPr>
        <w:t>Maintien des cotisations à temps complet</w:t>
      </w:r>
    </w:p>
    <w:p w14:paraId="4A441D1B" w14:textId="77777777" w:rsidR="00D6098C" w:rsidRPr="00EE396D" w:rsidRDefault="00D6098C" w:rsidP="00EE396D">
      <w:pPr>
        <w:shd w:val="clear" w:color="auto" w:fill="FFFFFF" w:themeFill="background1"/>
        <w:spacing w:line="264" w:lineRule="auto"/>
        <w:jc w:val="both"/>
        <w:rPr>
          <w:rFonts w:ascii="Arial" w:hAnsi="Arial" w:cs="Arial"/>
          <w:b/>
          <w:bCs/>
          <w:sz w:val="20"/>
          <w:szCs w:val="20"/>
        </w:rPr>
      </w:pPr>
    </w:p>
    <w:p w14:paraId="4E97693C" w14:textId="475DA70D" w:rsidR="00356503" w:rsidRPr="00EE396D" w:rsidRDefault="00356503" w:rsidP="00356503">
      <w:pPr>
        <w:shd w:val="clear" w:color="auto" w:fill="FFFFFF" w:themeFill="background1"/>
        <w:spacing w:line="264" w:lineRule="auto"/>
        <w:jc w:val="both"/>
        <w:rPr>
          <w:rFonts w:ascii="Arial" w:eastAsia="Times New Roman" w:hAnsi="Arial" w:cs="Arial"/>
          <w:sz w:val="20"/>
          <w:szCs w:val="20"/>
        </w:rPr>
      </w:pPr>
      <w:r>
        <w:rPr>
          <w:rFonts w:ascii="Arial" w:eastAsia="Times New Roman" w:hAnsi="Arial" w:cs="Arial"/>
          <w:sz w:val="20"/>
          <w:szCs w:val="20"/>
          <w:shd w:val="clear" w:color="auto" w:fill="FFFFFF" w:themeFill="background1"/>
        </w:rPr>
        <w:t>Enfin, il est précisé que d</w:t>
      </w:r>
      <w:r w:rsidRPr="00EE396D">
        <w:rPr>
          <w:rFonts w:ascii="Arial" w:eastAsia="Times New Roman" w:hAnsi="Arial" w:cs="Arial"/>
          <w:sz w:val="20"/>
          <w:szCs w:val="20"/>
          <w:shd w:val="clear" w:color="auto" w:fill="FFFFFF" w:themeFill="background1"/>
        </w:rPr>
        <w:t xml:space="preserve">ans le cadre de la mise en place de ce dispositif ainsi que pour le salarié </w:t>
      </w:r>
      <w:r w:rsidRPr="00EE396D">
        <w:rPr>
          <w:rStyle w:val="lev"/>
          <w:rFonts w:ascii="Arial" w:eastAsia="Times New Roman" w:hAnsi="Arial" w:cs="Arial"/>
          <w:b w:val="0"/>
          <w:bCs w:val="0"/>
          <w:sz w:val="20"/>
          <w:szCs w:val="20"/>
          <w:shd w:val="clear" w:color="auto" w:fill="FFFFFF" w:themeFill="background1"/>
        </w:rPr>
        <w:t>bénéficiant déjà du dispositif de retraite progressive avant l’entrée en vigueur du présent</w:t>
      </w:r>
      <w:r w:rsidRPr="00EE396D">
        <w:rPr>
          <w:rFonts w:ascii="Arial" w:eastAsia="Times New Roman" w:hAnsi="Arial" w:cs="Arial"/>
          <w:sz w:val="20"/>
          <w:szCs w:val="20"/>
          <w:shd w:val="clear" w:color="auto" w:fill="FFFFFF" w:themeFill="background1"/>
        </w:rPr>
        <w:t xml:space="preserve"> accord, il est précisé que celui-ci</w:t>
      </w:r>
      <w:r w:rsidRPr="00EE396D">
        <w:rPr>
          <w:rFonts w:ascii="Arial" w:eastAsia="Times New Roman" w:hAnsi="Arial" w:cs="Arial"/>
          <w:sz w:val="20"/>
          <w:szCs w:val="20"/>
        </w:rPr>
        <w:t xml:space="preserve"> aura la possibilité de demander à cotiser sur la base d’un temps plein pour l’ensemble des cotisations de retraite. Dans ce cas, les cotisations patronales concernant uniquement la retraite et la retraite complémentaire prises en charge par l’employeur seront également réalisées sur la base d’un temps plein. </w:t>
      </w:r>
    </w:p>
    <w:p w14:paraId="254CAED9" w14:textId="77777777" w:rsidR="001414C3" w:rsidRDefault="001414C3" w:rsidP="00356503">
      <w:pPr>
        <w:shd w:val="clear" w:color="auto" w:fill="FFFFFF" w:themeFill="background1"/>
        <w:spacing w:line="264" w:lineRule="auto"/>
        <w:jc w:val="both"/>
        <w:rPr>
          <w:rFonts w:ascii="Arial" w:eastAsia="Times New Roman" w:hAnsi="Arial" w:cs="Arial"/>
          <w:sz w:val="20"/>
          <w:szCs w:val="20"/>
        </w:rPr>
      </w:pPr>
    </w:p>
    <w:p w14:paraId="4A9689D8" w14:textId="2DF7A618" w:rsidR="001414C3" w:rsidRPr="00ED1236" w:rsidRDefault="001414C3" w:rsidP="001414C3">
      <w:pPr>
        <w:shd w:val="clear" w:color="auto" w:fill="FFFFFF" w:themeFill="background1"/>
        <w:spacing w:line="264" w:lineRule="auto"/>
        <w:ind w:firstLine="360"/>
        <w:jc w:val="both"/>
        <w:rPr>
          <w:rStyle w:val="lev"/>
          <w:rFonts w:ascii="Arial" w:hAnsi="Arial" w:cs="Arial"/>
          <w:b w:val="0"/>
          <w:bCs w:val="0"/>
          <w:color w:val="221F1F"/>
          <w:sz w:val="20"/>
          <w:szCs w:val="20"/>
        </w:rPr>
      </w:pPr>
      <w:r w:rsidRPr="00ED1236">
        <w:rPr>
          <w:rStyle w:val="lev"/>
          <w:rFonts w:ascii="Arial" w:eastAsia="Times New Roman" w:hAnsi="Arial" w:cs="Arial"/>
          <w:sz w:val="20"/>
          <w:szCs w:val="20"/>
          <w:u w:val="single"/>
        </w:rPr>
        <w:t>Article 15.4 : Calcul de l’indemnité de départ à la retraite</w:t>
      </w:r>
    </w:p>
    <w:p w14:paraId="69891279" w14:textId="77777777" w:rsidR="001414C3" w:rsidRPr="00ED1236" w:rsidRDefault="001414C3" w:rsidP="00356503">
      <w:pPr>
        <w:shd w:val="clear" w:color="auto" w:fill="FFFFFF" w:themeFill="background1"/>
        <w:spacing w:line="264" w:lineRule="auto"/>
        <w:jc w:val="both"/>
        <w:rPr>
          <w:rFonts w:ascii="Arial" w:eastAsia="Times New Roman" w:hAnsi="Arial" w:cs="Arial"/>
          <w:sz w:val="20"/>
          <w:szCs w:val="20"/>
        </w:rPr>
      </w:pPr>
    </w:p>
    <w:p w14:paraId="2FE60470" w14:textId="321D2ABD" w:rsidR="00CA1F37" w:rsidRPr="00ED1236" w:rsidRDefault="001414C3"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 montant de l’indemnité de départ à la retraite et le salaire de référence servant au calcul de l’indemnité de départ à la retraite sont calculés selon les dispositions de l’article 77.3 </w:t>
      </w:r>
      <w:r w:rsidR="00EC387C" w:rsidRPr="00ED1236">
        <w:rPr>
          <w:rFonts w:ascii="Arial" w:eastAsia="Times New Roman" w:hAnsi="Arial" w:cs="Arial"/>
          <w:sz w:val="20"/>
          <w:szCs w:val="20"/>
        </w:rPr>
        <w:t xml:space="preserve">pour déterminer le montant de l’indemnité de départ à la retraite et  de l’article 75.3.2 pour déterminer  le salaire de référence </w:t>
      </w:r>
      <w:r w:rsidRPr="00ED1236">
        <w:rPr>
          <w:rFonts w:ascii="Arial" w:eastAsia="Times New Roman" w:hAnsi="Arial" w:cs="Arial"/>
          <w:sz w:val="20"/>
          <w:szCs w:val="20"/>
        </w:rPr>
        <w:t>de la Convention Nationale de la Métallurgie</w:t>
      </w:r>
      <w:r w:rsidR="00C9120F" w:rsidRPr="00ED1236">
        <w:rPr>
          <w:rFonts w:ascii="Arial" w:eastAsia="Times New Roman" w:hAnsi="Arial" w:cs="Arial"/>
          <w:sz w:val="20"/>
          <w:szCs w:val="20"/>
        </w:rPr>
        <w:t xml:space="preserve">, à savoir la moyenne mensuelle de la rémunération brute, au sens de l’article L. 3221-3 du Code du travail, </w:t>
      </w:r>
      <w:r w:rsidR="00CA1F37" w:rsidRPr="00ED1236">
        <w:rPr>
          <w:rFonts w:ascii="Arial" w:eastAsia="Times New Roman" w:hAnsi="Arial" w:cs="Arial"/>
          <w:sz w:val="20"/>
          <w:szCs w:val="20"/>
        </w:rPr>
        <w:t xml:space="preserve">selon la formule la plus avantageuse pour le salarié : </w:t>
      </w:r>
    </w:p>
    <w:p w14:paraId="2D354615" w14:textId="248C4258" w:rsidR="00C9120F" w:rsidRPr="00ED1236" w:rsidRDefault="00CA1F37"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 soit </w:t>
      </w:r>
      <w:r w:rsidR="00C9120F" w:rsidRPr="00ED1236">
        <w:rPr>
          <w:rFonts w:ascii="Arial" w:eastAsia="Times New Roman" w:hAnsi="Arial" w:cs="Arial"/>
          <w:sz w:val="20"/>
          <w:szCs w:val="20"/>
        </w:rPr>
        <w:t xml:space="preserve">au titre des 12 derniers mois précédant la date à laquelle </w:t>
      </w:r>
      <w:r w:rsidRPr="00ED1236">
        <w:rPr>
          <w:rFonts w:ascii="Arial" w:eastAsia="Times New Roman" w:hAnsi="Arial" w:cs="Arial"/>
          <w:sz w:val="20"/>
          <w:szCs w:val="20"/>
        </w:rPr>
        <w:t xml:space="preserve">le salarié a manifesté la volonté de quitter l’entreprise dans le cadre d’un départ volontaire à la retraite ; </w:t>
      </w:r>
    </w:p>
    <w:p w14:paraId="49338306" w14:textId="7FD49761" w:rsidR="00CA1F37" w:rsidRPr="00ED1236" w:rsidRDefault="00CA1F37"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 soit au titre des 3 derniers mois précédant la date à laquelle le salarié a manifesté la volonté de quitter l’entreprise dans le cadre d’un départ volontaire à la retraite. </w:t>
      </w:r>
    </w:p>
    <w:p w14:paraId="5B563CC4" w14:textId="77777777" w:rsidR="00C9120F" w:rsidRPr="00ED1236" w:rsidRDefault="00C9120F" w:rsidP="001414C3">
      <w:pPr>
        <w:shd w:val="clear" w:color="auto" w:fill="FFFFFF" w:themeFill="background1"/>
        <w:spacing w:line="264" w:lineRule="auto"/>
        <w:jc w:val="both"/>
        <w:rPr>
          <w:rFonts w:ascii="Arial" w:eastAsia="Times New Roman" w:hAnsi="Arial" w:cs="Arial"/>
          <w:sz w:val="20"/>
          <w:szCs w:val="20"/>
        </w:rPr>
      </w:pPr>
    </w:p>
    <w:p w14:paraId="4A9B4161" w14:textId="6FCE606E" w:rsidR="001414C3" w:rsidRPr="00ED1236" w:rsidRDefault="00096A66"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Lorsqu’un salarié a été employé à temps complet et à temps partiel, </w:t>
      </w:r>
      <w:r w:rsidR="00BF4240" w:rsidRPr="00ED1236">
        <w:rPr>
          <w:rFonts w:ascii="Arial" w:eastAsia="Times New Roman" w:hAnsi="Arial" w:cs="Arial"/>
          <w:sz w:val="20"/>
          <w:szCs w:val="20"/>
        </w:rPr>
        <w:t>le montant de l’indemnité</w:t>
      </w:r>
      <w:r w:rsidRPr="00ED1236">
        <w:rPr>
          <w:rFonts w:ascii="Arial" w:eastAsia="Times New Roman" w:hAnsi="Arial" w:cs="Arial"/>
          <w:sz w:val="20"/>
          <w:szCs w:val="20"/>
        </w:rPr>
        <w:t xml:space="preserve"> est calculé à due proportion de chacune de ces périodes d’emploi. </w:t>
      </w:r>
    </w:p>
    <w:p w14:paraId="01C3984B" w14:textId="77777777" w:rsidR="00CA1F37" w:rsidRPr="00ED1236" w:rsidRDefault="00CA1F37" w:rsidP="001414C3">
      <w:pPr>
        <w:shd w:val="clear" w:color="auto" w:fill="FFFFFF" w:themeFill="background1"/>
        <w:spacing w:line="264" w:lineRule="auto"/>
        <w:jc w:val="both"/>
        <w:rPr>
          <w:rFonts w:ascii="Arial" w:eastAsia="Times New Roman" w:hAnsi="Arial" w:cs="Arial"/>
          <w:sz w:val="20"/>
          <w:szCs w:val="20"/>
        </w:rPr>
      </w:pPr>
    </w:p>
    <w:p w14:paraId="2F90520D" w14:textId="5B6470A0" w:rsidR="00CA1F37" w:rsidRPr="00ED1236" w:rsidRDefault="00CA1F37"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u w:val="single"/>
        </w:rPr>
        <w:t>Exemple</w:t>
      </w:r>
      <w:r w:rsidRPr="00ED1236">
        <w:rPr>
          <w:rFonts w:ascii="Arial" w:eastAsia="Times New Roman" w:hAnsi="Arial" w:cs="Arial"/>
          <w:sz w:val="20"/>
          <w:szCs w:val="20"/>
        </w:rPr>
        <w:t xml:space="preserve"> : </w:t>
      </w:r>
      <w:r w:rsidR="00EC387C" w:rsidRPr="00ED1236">
        <w:rPr>
          <w:rFonts w:ascii="Arial" w:eastAsia="Times New Roman" w:hAnsi="Arial" w:cs="Arial"/>
          <w:sz w:val="20"/>
          <w:szCs w:val="20"/>
        </w:rPr>
        <w:t>U</w:t>
      </w:r>
      <w:r w:rsidRPr="00ED1236">
        <w:rPr>
          <w:rFonts w:ascii="Arial" w:eastAsia="Times New Roman" w:hAnsi="Arial" w:cs="Arial"/>
          <w:sz w:val="20"/>
          <w:szCs w:val="20"/>
        </w:rPr>
        <w:t>n salarié</w:t>
      </w:r>
      <w:r w:rsidR="00EC387C" w:rsidRPr="00ED1236">
        <w:rPr>
          <w:rFonts w:ascii="Arial" w:eastAsia="Times New Roman" w:hAnsi="Arial" w:cs="Arial"/>
          <w:sz w:val="20"/>
          <w:szCs w:val="20"/>
        </w:rPr>
        <w:t>,</w:t>
      </w:r>
      <w:r w:rsidRPr="00ED1236">
        <w:rPr>
          <w:rFonts w:ascii="Arial" w:eastAsia="Times New Roman" w:hAnsi="Arial" w:cs="Arial"/>
          <w:sz w:val="20"/>
          <w:szCs w:val="20"/>
        </w:rPr>
        <w:t xml:space="preserve"> qui a 15 ans d’ancienneté chez </w:t>
      </w:r>
      <w:proofErr w:type="spellStart"/>
      <w:r w:rsidRPr="00ED1236">
        <w:rPr>
          <w:rFonts w:ascii="Arial" w:eastAsia="Times New Roman" w:hAnsi="Arial" w:cs="Arial"/>
          <w:sz w:val="20"/>
          <w:szCs w:val="20"/>
        </w:rPr>
        <w:t>Latecoere</w:t>
      </w:r>
      <w:proofErr w:type="spellEnd"/>
      <w:r w:rsidR="00EC387C" w:rsidRPr="00ED1236">
        <w:rPr>
          <w:rFonts w:ascii="Arial" w:eastAsia="Times New Roman" w:hAnsi="Arial" w:cs="Arial"/>
          <w:sz w:val="20"/>
          <w:szCs w:val="20"/>
        </w:rPr>
        <w:t>,</w:t>
      </w:r>
      <w:r w:rsidRPr="00ED1236">
        <w:rPr>
          <w:rFonts w:ascii="Arial" w:eastAsia="Times New Roman" w:hAnsi="Arial" w:cs="Arial"/>
          <w:sz w:val="20"/>
          <w:szCs w:val="20"/>
        </w:rPr>
        <w:t xml:space="preserve"> part en retraite progressive à 50% l</w:t>
      </w:r>
      <w:r w:rsidR="004361F3" w:rsidRPr="00ED1236">
        <w:rPr>
          <w:rFonts w:ascii="Arial" w:eastAsia="Times New Roman" w:hAnsi="Arial" w:cs="Arial"/>
          <w:sz w:val="20"/>
          <w:szCs w:val="20"/>
        </w:rPr>
        <w:t>es deux dernières années</w:t>
      </w:r>
      <w:r w:rsidR="00EC387C" w:rsidRPr="00ED1236">
        <w:rPr>
          <w:rFonts w:ascii="Arial" w:eastAsia="Times New Roman" w:hAnsi="Arial" w:cs="Arial"/>
          <w:sz w:val="20"/>
          <w:szCs w:val="20"/>
        </w:rPr>
        <w:t xml:space="preserve">. </w:t>
      </w:r>
    </w:p>
    <w:p w14:paraId="5BCE7B07" w14:textId="23286791" w:rsidR="00CA1F37" w:rsidRPr="00ED1236" w:rsidRDefault="00CA1F37"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Son salaire de référence </w:t>
      </w:r>
      <w:r w:rsidR="00EC387C" w:rsidRPr="00ED1236">
        <w:rPr>
          <w:rFonts w:ascii="Arial" w:eastAsia="Times New Roman" w:hAnsi="Arial" w:cs="Arial"/>
          <w:sz w:val="20"/>
          <w:szCs w:val="20"/>
        </w:rPr>
        <w:t>est de</w:t>
      </w:r>
      <w:r w:rsidR="004361F3" w:rsidRPr="00ED1236">
        <w:rPr>
          <w:rFonts w:ascii="Arial" w:eastAsia="Times New Roman" w:hAnsi="Arial" w:cs="Arial"/>
          <w:sz w:val="20"/>
          <w:szCs w:val="20"/>
        </w:rPr>
        <w:t xml:space="preserve"> </w:t>
      </w:r>
      <w:r w:rsidRPr="00ED1236">
        <w:rPr>
          <w:rFonts w:ascii="Arial" w:eastAsia="Times New Roman" w:hAnsi="Arial" w:cs="Arial"/>
          <w:sz w:val="20"/>
          <w:szCs w:val="20"/>
        </w:rPr>
        <w:t>1500 euros</w:t>
      </w:r>
      <w:r w:rsidR="002C46FB" w:rsidRPr="00ED1236">
        <w:rPr>
          <w:rFonts w:ascii="Arial" w:eastAsia="Times New Roman" w:hAnsi="Arial" w:cs="Arial"/>
          <w:sz w:val="20"/>
          <w:szCs w:val="20"/>
        </w:rPr>
        <w:t xml:space="preserve"> bruts</w:t>
      </w:r>
      <w:r w:rsidRPr="00ED1236">
        <w:rPr>
          <w:rFonts w:ascii="Arial" w:eastAsia="Times New Roman" w:hAnsi="Arial" w:cs="Arial"/>
          <w:sz w:val="20"/>
          <w:szCs w:val="20"/>
        </w:rPr>
        <w:t>. Néa</w:t>
      </w:r>
      <w:r w:rsidR="004361F3" w:rsidRPr="00ED1236">
        <w:rPr>
          <w:rFonts w:ascii="Arial" w:eastAsia="Times New Roman" w:hAnsi="Arial" w:cs="Arial"/>
          <w:sz w:val="20"/>
          <w:szCs w:val="20"/>
        </w:rPr>
        <w:t>n</w:t>
      </w:r>
      <w:r w:rsidRPr="00ED1236">
        <w:rPr>
          <w:rFonts w:ascii="Arial" w:eastAsia="Times New Roman" w:hAnsi="Arial" w:cs="Arial"/>
          <w:sz w:val="20"/>
          <w:szCs w:val="20"/>
        </w:rPr>
        <w:t>moins la convention collective impose de reconstituer chaque</w:t>
      </w:r>
      <w:r w:rsidR="004361F3" w:rsidRPr="00ED1236">
        <w:rPr>
          <w:rFonts w:ascii="Arial" w:eastAsia="Times New Roman" w:hAnsi="Arial" w:cs="Arial"/>
          <w:sz w:val="20"/>
          <w:szCs w:val="20"/>
        </w:rPr>
        <w:t xml:space="preserve"> période de la vie du salarié afin de ne pas le pénaliser s’il a effectué du temps partiel. Aussi, s’il avait été à temps plein les 12 derniers mois, son salaire </w:t>
      </w:r>
      <w:r w:rsidR="00EC387C" w:rsidRPr="00ED1236">
        <w:rPr>
          <w:rFonts w:ascii="Arial" w:eastAsia="Times New Roman" w:hAnsi="Arial" w:cs="Arial"/>
          <w:sz w:val="20"/>
          <w:szCs w:val="20"/>
        </w:rPr>
        <w:t xml:space="preserve">de référence </w:t>
      </w:r>
      <w:r w:rsidR="004361F3" w:rsidRPr="00ED1236">
        <w:rPr>
          <w:rFonts w:ascii="Arial" w:eastAsia="Times New Roman" w:hAnsi="Arial" w:cs="Arial"/>
          <w:sz w:val="20"/>
          <w:szCs w:val="20"/>
        </w:rPr>
        <w:t xml:space="preserve">aurait été de </w:t>
      </w:r>
      <w:r w:rsidR="00EC387C" w:rsidRPr="00ED1236">
        <w:rPr>
          <w:rFonts w:ascii="Arial" w:eastAsia="Times New Roman" w:hAnsi="Arial" w:cs="Arial"/>
          <w:sz w:val="20"/>
          <w:szCs w:val="20"/>
        </w:rPr>
        <w:t xml:space="preserve">     </w:t>
      </w:r>
      <w:r w:rsidR="004361F3" w:rsidRPr="00ED1236">
        <w:rPr>
          <w:rFonts w:ascii="Arial" w:eastAsia="Times New Roman" w:hAnsi="Arial" w:cs="Arial"/>
          <w:sz w:val="20"/>
          <w:szCs w:val="20"/>
        </w:rPr>
        <w:t>3 000 euros</w:t>
      </w:r>
      <w:r w:rsidR="002C46FB" w:rsidRPr="00ED1236">
        <w:rPr>
          <w:rFonts w:ascii="Arial" w:eastAsia="Times New Roman" w:hAnsi="Arial" w:cs="Arial"/>
          <w:sz w:val="20"/>
          <w:szCs w:val="20"/>
        </w:rPr>
        <w:t xml:space="preserve"> bruts</w:t>
      </w:r>
      <w:r w:rsidR="004361F3" w:rsidRPr="00ED1236">
        <w:rPr>
          <w:rFonts w:ascii="Arial" w:eastAsia="Times New Roman" w:hAnsi="Arial" w:cs="Arial"/>
          <w:sz w:val="20"/>
          <w:szCs w:val="20"/>
        </w:rPr>
        <w:t xml:space="preserve">. </w:t>
      </w:r>
    </w:p>
    <w:p w14:paraId="788BDB6F" w14:textId="18240A4B" w:rsidR="004361F3" w:rsidRPr="00ED1236" w:rsidRDefault="004361F3"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 montant de l’indemnité est calculé à due proportion du temps complet et du temps partiel effectué en 15 ans chez </w:t>
      </w:r>
      <w:proofErr w:type="spellStart"/>
      <w:r w:rsidRPr="00ED1236">
        <w:rPr>
          <w:rFonts w:ascii="Arial" w:eastAsia="Times New Roman" w:hAnsi="Arial" w:cs="Arial"/>
          <w:sz w:val="20"/>
          <w:szCs w:val="20"/>
        </w:rPr>
        <w:t>Latecoere</w:t>
      </w:r>
      <w:proofErr w:type="spellEnd"/>
      <w:r w:rsidRPr="00ED1236">
        <w:rPr>
          <w:rFonts w:ascii="Arial" w:eastAsia="Times New Roman" w:hAnsi="Arial" w:cs="Arial"/>
          <w:sz w:val="20"/>
          <w:szCs w:val="20"/>
        </w:rPr>
        <w:t xml:space="preserve">, à savoir 2 ans à temps partiel et 13 ans à temps plein. </w:t>
      </w:r>
    </w:p>
    <w:p w14:paraId="2E00FAE5" w14:textId="18E1D21A" w:rsidR="004361F3" w:rsidRPr="00ED1236" w:rsidRDefault="004361F3"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Le calcul sera donc le suivant : </w:t>
      </w:r>
    </w:p>
    <w:p w14:paraId="7038B1A6" w14:textId="7216F6DD" w:rsidR="004361F3" w:rsidRPr="00ED1236" w:rsidRDefault="004361F3"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1500 x 2/15 + 3000 x 13/15 = 2 800 euros </w:t>
      </w:r>
      <w:r w:rsidR="002C46FB" w:rsidRPr="00ED1236">
        <w:rPr>
          <w:rFonts w:ascii="Arial" w:eastAsia="Times New Roman" w:hAnsi="Arial" w:cs="Arial"/>
          <w:sz w:val="20"/>
          <w:szCs w:val="20"/>
        </w:rPr>
        <w:t xml:space="preserve">bruts </w:t>
      </w:r>
      <w:r w:rsidRPr="00ED1236">
        <w:rPr>
          <w:rFonts w:ascii="Arial" w:eastAsia="Times New Roman" w:hAnsi="Arial" w:cs="Arial"/>
          <w:sz w:val="20"/>
          <w:szCs w:val="20"/>
        </w:rPr>
        <w:t xml:space="preserve">au titre du salaire de référence. </w:t>
      </w:r>
    </w:p>
    <w:p w14:paraId="1FE2C7AF" w14:textId="77777777" w:rsidR="004361F3" w:rsidRPr="00ED1236" w:rsidRDefault="004361F3" w:rsidP="001414C3">
      <w:pPr>
        <w:shd w:val="clear" w:color="auto" w:fill="FFFFFF" w:themeFill="background1"/>
        <w:spacing w:line="264" w:lineRule="auto"/>
        <w:jc w:val="both"/>
        <w:rPr>
          <w:rFonts w:ascii="Arial" w:eastAsia="Times New Roman" w:hAnsi="Arial" w:cs="Arial"/>
          <w:sz w:val="20"/>
          <w:szCs w:val="20"/>
        </w:rPr>
      </w:pPr>
    </w:p>
    <w:p w14:paraId="0953F69C" w14:textId="77777777" w:rsidR="004361F3" w:rsidRPr="00ED1236" w:rsidRDefault="004361F3"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 xml:space="preserve">Compte-tenu du fait que le salarié a 15 ans d’ancienneté, selon les dispositions de l’article 77.3 de la Convention Collective, le montant de l’indemnité sera 2 mois de salaire de référence, soit 2 800x2 = </w:t>
      </w:r>
    </w:p>
    <w:p w14:paraId="626D6EA4" w14:textId="10023221" w:rsidR="00096A66" w:rsidRPr="00ED1236" w:rsidRDefault="004361F3" w:rsidP="001414C3">
      <w:pPr>
        <w:shd w:val="clear" w:color="auto" w:fill="FFFFFF" w:themeFill="background1"/>
        <w:spacing w:line="264" w:lineRule="auto"/>
        <w:jc w:val="both"/>
        <w:rPr>
          <w:rFonts w:ascii="Arial" w:eastAsia="Times New Roman" w:hAnsi="Arial" w:cs="Arial"/>
          <w:sz w:val="20"/>
          <w:szCs w:val="20"/>
        </w:rPr>
      </w:pPr>
      <w:r w:rsidRPr="00ED1236">
        <w:rPr>
          <w:rFonts w:ascii="Arial" w:eastAsia="Times New Roman" w:hAnsi="Arial" w:cs="Arial"/>
          <w:sz w:val="20"/>
          <w:szCs w:val="20"/>
        </w:rPr>
        <w:t>5 600 euros</w:t>
      </w:r>
      <w:r w:rsidR="002C46FB" w:rsidRPr="00ED1236">
        <w:rPr>
          <w:rFonts w:ascii="Arial" w:eastAsia="Times New Roman" w:hAnsi="Arial" w:cs="Arial"/>
          <w:sz w:val="20"/>
          <w:szCs w:val="20"/>
        </w:rPr>
        <w:t xml:space="preserve"> bruts</w:t>
      </w:r>
      <w:r w:rsidRPr="00ED1236">
        <w:rPr>
          <w:rFonts w:ascii="Arial" w:eastAsia="Times New Roman" w:hAnsi="Arial" w:cs="Arial"/>
          <w:sz w:val="20"/>
          <w:szCs w:val="20"/>
        </w:rPr>
        <w:t xml:space="preserve">. </w:t>
      </w:r>
    </w:p>
    <w:p w14:paraId="72066766" w14:textId="77777777" w:rsidR="0076642E" w:rsidRDefault="002C46FB" w:rsidP="00EE396D">
      <w:pPr>
        <w:shd w:val="clear" w:color="auto" w:fill="FFFFFF" w:themeFill="background1"/>
        <w:spacing w:line="264" w:lineRule="auto"/>
        <w:jc w:val="both"/>
        <w:rPr>
          <w:rFonts w:ascii="Arial" w:hAnsi="Arial" w:cs="Arial"/>
          <w:sz w:val="20"/>
          <w:szCs w:val="20"/>
        </w:rPr>
      </w:pPr>
      <w:r w:rsidRPr="00ED1236">
        <w:rPr>
          <w:rFonts w:ascii="Arial" w:hAnsi="Arial" w:cs="Arial"/>
          <w:sz w:val="20"/>
          <w:szCs w:val="20"/>
        </w:rPr>
        <w:t>Cette indemnité est soumise aux cotisations et contributions sociales ainsi qu’à l’impôt sur le revenu, conformément aux dispositions légales et réglementaires en vigueur</w:t>
      </w:r>
      <w:r w:rsidR="00EC387C" w:rsidRPr="00ED1236">
        <w:rPr>
          <w:rFonts w:ascii="Arial" w:hAnsi="Arial" w:cs="Arial"/>
          <w:sz w:val="20"/>
          <w:szCs w:val="20"/>
        </w:rPr>
        <w:t>.</w:t>
      </w:r>
      <w:bookmarkEnd w:id="13"/>
    </w:p>
    <w:p w14:paraId="289FD8DE" w14:textId="7BD9EA82" w:rsidR="00682085" w:rsidRPr="0076642E" w:rsidRDefault="00682085" w:rsidP="00EE396D">
      <w:pPr>
        <w:shd w:val="clear" w:color="auto" w:fill="FFFFFF" w:themeFill="background1"/>
        <w:spacing w:line="264" w:lineRule="auto"/>
        <w:jc w:val="both"/>
        <w:rPr>
          <w:rFonts w:ascii="Arial" w:hAnsi="Arial" w:cs="Arial"/>
          <w:sz w:val="20"/>
          <w:szCs w:val="20"/>
        </w:rPr>
      </w:pPr>
      <w:r w:rsidRPr="003A2EEC">
        <w:rPr>
          <w:rFonts w:ascii="Arial" w:hAnsi="Arial" w:cs="Arial"/>
          <w:b/>
          <w:bCs/>
          <w:sz w:val="18"/>
          <w:szCs w:val="18"/>
          <w:u w:val="single"/>
        </w:rPr>
        <w:lastRenderedPageBreak/>
        <w:t>Art</w:t>
      </w:r>
      <w:r w:rsidRPr="00EE396D">
        <w:rPr>
          <w:rFonts w:ascii="Arial" w:hAnsi="Arial" w:cs="Arial"/>
          <w:b/>
          <w:bCs/>
          <w:sz w:val="20"/>
          <w:szCs w:val="20"/>
          <w:u w:val="single"/>
        </w:rPr>
        <w:t>icle 1</w:t>
      </w:r>
      <w:r w:rsidR="006436E1" w:rsidRPr="00EE396D">
        <w:rPr>
          <w:rFonts w:ascii="Arial" w:hAnsi="Arial" w:cs="Arial"/>
          <w:b/>
          <w:bCs/>
          <w:sz w:val="20"/>
          <w:szCs w:val="20"/>
          <w:u w:val="single"/>
        </w:rPr>
        <w:t>6</w:t>
      </w:r>
      <w:r w:rsidRPr="00EE396D">
        <w:rPr>
          <w:rFonts w:ascii="Arial" w:hAnsi="Arial" w:cs="Arial"/>
          <w:b/>
          <w:bCs/>
          <w:sz w:val="20"/>
          <w:szCs w:val="20"/>
          <w:u w:val="single"/>
        </w:rPr>
        <w:t xml:space="preserve"> : Jours de congés supplémentaires </w:t>
      </w:r>
    </w:p>
    <w:p w14:paraId="174F7A51" w14:textId="77777777" w:rsidR="00682085" w:rsidRPr="00EE396D" w:rsidRDefault="00682085" w:rsidP="00EE396D">
      <w:pPr>
        <w:shd w:val="clear" w:color="auto" w:fill="FFFFFF" w:themeFill="background1"/>
        <w:spacing w:line="264" w:lineRule="auto"/>
        <w:jc w:val="both"/>
        <w:rPr>
          <w:rFonts w:ascii="Arial" w:hAnsi="Arial" w:cs="Arial"/>
          <w:sz w:val="20"/>
          <w:szCs w:val="20"/>
        </w:rPr>
      </w:pPr>
    </w:p>
    <w:p w14:paraId="6618C974" w14:textId="4A85A80D" w:rsidR="00373445" w:rsidRPr="006A18C9" w:rsidRDefault="00373445" w:rsidP="00EE396D">
      <w:pPr>
        <w:shd w:val="clear" w:color="auto" w:fill="FFFFFF" w:themeFill="background1"/>
        <w:spacing w:line="264" w:lineRule="auto"/>
        <w:jc w:val="both"/>
        <w:rPr>
          <w:rFonts w:ascii="Arial" w:hAnsi="Arial" w:cs="Arial"/>
          <w:b/>
          <w:bCs/>
          <w:sz w:val="20"/>
          <w:szCs w:val="20"/>
          <w:u w:val="single"/>
        </w:rPr>
      </w:pPr>
      <w:r>
        <w:rPr>
          <w:rFonts w:ascii="Arial" w:hAnsi="Arial" w:cs="Arial"/>
          <w:sz w:val="20"/>
          <w:szCs w:val="20"/>
        </w:rPr>
        <w:tab/>
      </w:r>
      <w:r w:rsidRPr="006A18C9">
        <w:rPr>
          <w:rFonts w:ascii="Arial" w:hAnsi="Arial" w:cs="Arial"/>
          <w:b/>
          <w:bCs/>
          <w:sz w:val="20"/>
          <w:szCs w:val="20"/>
          <w:u w:val="single"/>
        </w:rPr>
        <w:t xml:space="preserve">Article 16.1 : Pour les salariés non-cadres </w:t>
      </w:r>
    </w:p>
    <w:p w14:paraId="604EBD65" w14:textId="77777777" w:rsidR="00373445" w:rsidRPr="006A18C9" w:rsidRDefault="00373445" w:rsidP="00EE396D">
      <w:pPr>
        <w:shd w:val="clear" w:color="auto" w:fill="FFFFFF" w:themeFill="background1"/>
        <w:spacing w:line="264" w:lineRule="auto"/>
        <w:jc w:val="both"/>
        <w:rPr>
          <w:rFonts w:ascii="Arial" w:hAnsi="Arial" w:cs="Arial"/>
          <w:sz w:val="20"/>
          <w:szCs w:val="20"/>
        </w:rPr>
      </w:pPr>
    </w:p>
    <w:p w14:paraId="4EB0789B" w14:textId="1E16BC9D" w:rsidR="00373445" w:rsidRPr="006A18C9" w:rsidRDefault="00682085" w:rsidP="00EE396D">
      <w:p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Il est octroyé</w:t>
      </w:r>
      <w:r w:rsidR="00373445" w:rsidRPr="006A18C9">
        <w:rPr>
          <w:rFonts w:ascii="Arial" w:hAnsi="Arial" w:cs="Arial"/>
          <w:sz w:val="20"/>
          <w:szCs w:val="20"/>
        </w:rPr>
        <w:t> </w:t>
      </w:r>
      <w:r w:rsidR="00CC06E6" w:rsidRPr="006A18C9">
        <w:rPr>
          <w:rFonts w:ascii="Arial" w:hAnsi="Arial" w:cs="Arial"/>
          <w:sz w:val="20"/>
          <w:szCs w:val="20"/>
        </w:rPr>
        <w:t>aux</w:t>
      </w:r>
      <w:r w:rsidR="00373445" w:rsidRPr="006A18C9">
        <w:rPr>
          <w:rFonts w:ascii="Arial" w:hAnsi="Arial" w:cs="Arial"/>
          <w:sz w:val="20"/>
          <w:szCs w:val="20"/>
        </w:rPr>
        <w:t xml:space="preserve"> salariés non-cadres : </w:t>
      </w:r>
    </w:p>
    <w:p w14:paraId="0945F77B" w14:textId="3188F17F" w:rsidR="00373445" w:rsidRPr="006A18C9" w:rsidRDefault="00373445" w:rsidP="00373445">
      <w:pPr>
        <w:pStyle w:val="Paragraphedeliste"/>
        <w:numPr>
          <w:ilvl w:val="0"/>
          <w:numId w:val="8"/>
        </w:num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 xml:space="preserve">A compter de 61 ans, </w:t>
      </w:r>
      <w:r w:rsidR="00682085" w:rsidRPr="006A18C9">
        <w:rPr>
          <w:rFonts w:ascii="Arial" w:hAnsi="Arial" w:cs="Arial"/>
          <w:sz w:val="20"/>
          <w:szCs w:val="20"/>
        </w:rPr>
        <w:t xml:space="preserve">1 jour </w:t>
      </w:r>
      <w:r w:rsidRPr="006A18C9">
        <w:rPr>
          <w:rFonts w:ascii="Arial" w:hAnsi="Arial" w:cs="Arial"/>
          <w:sz w:val="20"/>
          <w:szCs w:val="20"/>
        </w:rPr>
        <w:t xml:space="preserve">de congé </w:t>
      </w:r>
      <w:r w:rsidR="00682085" w:rsidRPr="006A18C9">
        <w:rPr>
          <w:rFonts w:ascii="Arial" w:hAnsi="Arial" w:cs="Arial"/>
          <w:sz w:val="20"/>
          <w:szCs w:val="20"/>
        </w:rPr>
        <w:t xml:space="preserve">supplémentaire </w:t>
      </w:r>
      <w:r w:rsidR="00682085" w:rsidRPr="006A18C9">
        <w:rPr>
          <w:rFonts w:ascii="Arial" w:hAnsi="Arial" w:cs="Arial"/>
          <w:sz w:val="20"/>
          <w:szCs w:val="20"/>
          <w:shd w:val="clear" w:color="auto" w:fill="FFFFFF" w:themeFill="background1"/>
        </w:rPr>
        <w:t xml:space="preserve">par période d’acquisition des </w:t>
      </w:r>
      <w:r w:rsidR="00CC06E6" w:rsidRPr="006A18C9">
        <w:rPr>
          <w:rFonts w:ascii="Arial" w:hAnsi="Arial" w:cs="Arial"/>
          <w:sz w:val="20"/>
          <w:szCs w:val="20"/>
          <w:shd w:val="clear" w:color="auto" w:fill="FFFFFF" w:themeFill="background1"/>
        </w:rPr>
        <w:t xml:space="preserve">congés payés (CP) ; </w:t>
      </w:r>
      <w:r w:rsidR="00682085" w:rsidRPr="006A18C9">
        <w:rPr>
          <w:rFonts w:ascii="Arial" w:hAnsi="Arial" w:cs="Arial"/>
          <w:sz w:val="20"/>
          <w:szCs w:val="20"/>
          <w:shd w:val="clear" w:color="auto" w:fill="FFFFFF" w:themeFill="background1"/>
        </w:rPr>
        <w:t xml:space="preserve"> </w:t>
      </w:r>
    </w:p>
    <w:p w14:paraId="5F143BB5" w14:textId="360EDD3F" w:rsidR="00682085" w:rsidRPr="006A18C9" w:rsidRDefault="00373445" w:rsidP="00373445">
      <w:pPr>
        <w:pStyle w:val="Paragraphedeliste"/>
        <w:numPr>
          <w:ilvl w:val="0"/>
          <w:numId w:val="8"/>
        </w:num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 xml:space="preserve">A compter de 62 ans, </w:t>
      </w:r>
      <w:r w:rsidR="00984E76" w:rsidRPr="006A18C9">
        <w:rPr>
          <w:rFonts w:ascii="Arial" w:hAnsi="Arial" w:cs="Arial"/>
          <w:sz w:val="20"/>
          <w:szCs w:val="20"/>
        </w:rPr>
        <w:t xml:space="preserve">1 jours de congé supplémentaire </w:t>
      </w:r>
      <w:r w:rsidR="00984E76" w:rsidRPr="006A18C9">
        <w:rPr>
          <w:rFonts w:ascii="Arial" w:hAnsi="Arial" w:cs="Arial"/>
          <w:sz w:val="20"/>
          <w:szCs w:val="20"/>
          <w:shd w:val="clear" w:color="auto" w:fill="FFFFFF" w:themeFill="background1"/>
        </w:rPr>
        <w:t>par période d’acquisition des CP, soit au total deux jours de congés supplémentaires</w:t>
      </w:r>
      <w:r w:rsidR="00984E76" w:rsidRPr="006A18C9">
        <w:rPr>
          <w:rFonts w:ascii="Arial" w:hAnsi="Arial" w:cs="Arial"/>
          <w:sz w:val="20"/>
          <w:szCs w:val="20"/>
        </w:rPr>
        <w:t xml:space="preserve"> sous réserve de remplir les conditions cumulatives précisées à l’article 16.3.  </w:t>
      </w:r>
    </w:p>
    <w:p w14:paraId="40B1A0DB" w14:textId="77777777" w:rsidR="00D13144" w:rsidRPr="006A18C9" w:rsidRDefault="00D13144" w:rsidP="00EE396D">
      <w:pPr>
        <w:pStyle w:val="Paragraphedeliste"/>
        <w:shd w:val="clear" w:color="auto" w:fill="FFFFFF" w:themeFill="background1"/>
        <w:spacing w:line="264" w:lineRule="auto"/>
        <w:jc w:val="both"/>
        <w:rPr>
          <w:rFonts w:ascii="Arial" w:hAnsi="Arial" w:cs="Arial"/>
          <w:sz w:val="20"/>
          <w:szCs w:val="20"/>
        </w:rPr>
      </w:pPr>
    </w:p>
    <w:p w14:paraId="064BAFF9" w14:textId="27DCC901" w:rsidR="00CC06E6" w:rsidRPr="006A18C9" w:rsidRDefault="00FF74B5" w:rsidP="00EE396D">
      <w:p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Ces</w:t>
      </w:r>
      <w:r w:rsidR="00682085" w:rsidRPr="006A18C9">
        <w:rPr>
          <w:rFonts w:ascii="Arial" w:hAnsi="Arial" w:cs="Arial"/>
          <w:sz w:val="20"/>
          <w:szCs w:val="20"/>
        </w:rPr>
        <w:t xml:space="preserve"> </w:t>
      </w:r>
      <w:r w:rsidRPr="006A18C9">
        <w:rPr>
          <w:rFonts w:ascii="Arial" w:hAnsi="Arial" w:cs="Arial"/>
          <w:sz w:val="20"/>
          <w:szCs w:val="20"/>
        </w:rPr>
        <w:t xml:space="preserve">congés </w:t>
      </w:r>
      <w:r w:rsidR="00682085" w:rsidRPr="006A18C9">
        <w:rPr>
          <w:rFonts w:ascii="Arial" w:hAnsi="Arial" w:cs="Arial"/>
          <w:sz w:val="20"/>
          <w:szCs w:val="20"/>
        </w:rPr>
        <w:t>sont acquis</w:t>
      </w:r>
      <w:r w:rsidR="00CC06E6" w:rsidRPr="006A18C9">
        <w:rPr>
          <w:rFonts w:ascii="Arial" w:hAnsi="Arial" w:cs="Arial"/>
          <w:sz w:val="20"/>
          <w:szCs w:val="20"/>
        </w:rPr>
        <w:t xml:space="preserve"> au</w:t>
      </w:r>
      <w:r w:rsidR="00682085" w:rsidRPr="006A18C9">
        <w:rPr>
          <w:rFonts w:ascii="Arial" w:hAnsi="Arial" w:cs="Arial"/>
          <w:sz w:val="20"/>
          <w:szCs w:val="20"/>
        </w:rPr>
        <w:t xml:space="preserve"> 1</w:t>
      </w:r>
      <w:r w:rsidR="00682085" w:rsidRPr="006A18C9">
        <w:rPr>
          <w:rFonts w:ascii="Arial" w:hAnsi="Arial" w:cs="Arial"/>
          <w:sz w:val="20"/>
          <w:szCs w:val="20"/>
          <w:vertAlign w:val="superscript"/>
        </w:rPr>
        <w:t>er</w:t>
      </w:r>
      <w:r w:rsidR="00682085" w:rsidRPr="006A18C9">
        <w:rPr>
          <w:rFonts w:ascii="Arial" w:hAnsi="Arial" w:cs="Arial"/>
          <w:sz w:val="20"/>
          <w:szCs w:val="20"/>
        </w:rPr>
        <w:t xml:space="preserve"> juin de chaque année</w:t>
      </w:r>
      <w:r w:rsidR="00CC06E6" w:rsidRPr="006A18C9">
        <w:rPr>
          <w:rFonts w:ascii="Arial" w:hAnsi="Arial" w:cs="Arial"/>
          <w:sz w:val="20"/>
          <w:szCs w:val="20"/>
        </w:rPr>
        <w:t xml:space="preserve"> sous réserve que le salarié remplisse les conditions d’âge à cette date</w:t>
      </w:r>
      <w:r w:rsidR="00682085" w:rsidRPr="006A18C9">
        <w:rPr>
          <w:rFonts w:ascii="Arial" w:hAnsi="Arial" w:cs="Arial"/>
          <w:sz w:val="20"/>
          <w:szCs w:val="20"/>
        </w:rPr>
        <w:t xml:space="preserve"> </w:t>
      </w:r>
      <w:r w:rsidR="00A479D0" w:rsidRPr="006A18C9">
        <w:rPr>
          <w:rFonts w:ascii="Arial" w:hAnsi="Arial" w:cs="Arial"/>
          <w:sz w:val="20"/>
          <w:szCs w:val="20"/>
        </w:rPr>
        <w:t>et seront crédités dans un compteur spécifique nommé « </w:t>
      </w:r>
      <w:r w:rsidR="006A18C9" w:rsidRPr="006A18C9">
        <w:rPr>
          <w:rFonts w:ascii="Arial" w:hAnsi="Arial" w:cs="Arial"/>
          <w:sz w:val="20"/>
          <w:szCs w:val="20"/>
        </w:rPr>
        <w:t>congé</w:t>
      </w:r>
      <w:r w:rsidR="00984E76" w:rsidRPr="006A18C9">
        <w:rPr>
          <w:rFonts w:ascii="Arial" w:hAnsi="Arial" w:cs="Arial"/>
          <w:sz w:val="20"/>
          <w:szCs w:val="20"/>
        </w:rPr>
        <w:t xml:space="preserve"> sénior </w:t>
      </w:r>
      <w:r w:rsidR="00A479D0" w:rsidRPr="006A18C9">
        <w:rPr>
          <w:rFonts w:ascii="Arial" w:hAnsi="Arial" w:cs="Arial"/>
          <w:sz w:val="20"/>
          <w:szCs w:val="20"/>
        </w:rPr>
        <w:t>»</w:t>
      </w:r>
      <w:r w:rsidR="00682085" w:rsidRPr="006A18C9">
        <w:rPr>
          <w:rFonts w:ascii="Arial" w:hAnsi="Arial" w:cs="Arial"/>
          <w:sz w:val="20"/>
          <w:szCs w:val="20"/>
        </w:rPr>
        <w:t xml:space="preserve">. </w:t>
      </w:r>
    </w:p>
    <w:p w14:paraId="4D9DA747" w14:textId="77777777" w:rsidR="00CC06E6" w:rsidRPr="006A18C9" w:rsidRDefault="00CC06E6" w:rsidP="00EE396D">
      <w:pPr>
        <w:shd w:val="clear" w:color="auto" w:fill="FFFFFF" w:themeFill="background1"/>
        <w:spacing w:line="264" w:lineRule="auto"/>
        <w:jc w:val="both"/>
        <w:rPr>
          <w:rFonts w:ascii="Arial" w:hAnsi="Arial" w:cs="Arial"/>
          <w:sz w:val="20"/>
          <w:szCs w:val="20"/>
        </w:rPr>
      </w:pPr>
    </w:p>
    <w:p w14:paraId="1451CDE9" w14:textId="20AAA58C" w:rsidR="00682085" w:rsidRPr="006A18C9" w:rsidRDefault="00FF74B5" w:rsidP="00EE396D">
      <w:p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Il est précisé que c</w:t>
      </w:r>
      <w:r w:rsidR="00B203A1" w:rsidRPr="006A18C9">
        <w:rPr>
          <w:rFonts w:ascii="Arial" w:hAnsi="Arial" w:cs="Arial"/>
          <w:sz w:val="20"/>
          <w:szCs w:val="20"/>
        </w:rPr>
        <w:t xml:space="preserve">es congés </w:t>
      </w:r>
      <w:r w:rsidR="00E822DC" w:rsidRPr="006A18C9">
        <w:rPr>
          <w:rFonts w:ascii="Arial" w:hAnsi="Arial" w:cs="Arial"/>
          <w:sz w:val="20"/>
          <w:szCs w:val="20"/>
        </w:rPr>
        <w:t xml:space="preserve">doivent être utilisés dans l’année d’acquisition. A défaut, ils seront définitivement perdus au 31 mai de l’année suivante. </w:t>
      </w:r>
    </w:p>
    <w:p w14:paraId="0B26974C" w14:textId="77777777" w:rsidR="00682085" w:rsidRPr="006A18C9" w:rsidRDefault="00682085" w:rsidP="00EE396D">
      <w:pPr>
        <w:shd w:val="clear" w:color="auto" w:fill="FFFFFF" w:themeFill="background1"/>
        <w:spacing w:line="264" w:lineRule="auto"/>
        <w:jc w:val="both"/>
        <w:rPr>
          <w:rStyle w:val="lev"/>
          <w:rFonts w:ascii="Arial" w:eastAsia="Times New Roman" w:hAnsi="Arial" w:cs="Arial"/>
          <w:sz w:val="20"/>
          <w:szCs w:val="20"/>
          <w:u w:val="single"/>
        </w:rPr>
      </w:pPr>
    </w:p>
    <w:p w14:paraId="5C913FA1" w14:textId="30227F3B" w:rsidR="00373445" w:rsidRPr="006A18C9" w:rsidRDefault="00373445" w:rsidP="00373445">
      <w:pPr>
        <w:shd w:val="clear" w:color="auto" w:fill="FFFFFF" w:themeFill="background1"/>
        <w:spacing w:line="264" w:lineRule="auto"/>
        <w:ind w:firstLine="708"/>
        <w:jc w:val="both"/>
        <w:rPr>
          <w:rFonts w:ascii="Arial" w:hAnsi="Arial" w:cs="Arial"/>
          <w:b/>
          <w:bCs/>
          <w:sz w:val="20"/>
          <w:szCs w:val="20"/>
          <w:u w:val="single"/>
        </w:rPr>
      </w:pPr>
      <w:r w:rsidRPr="006A18C9">
        <w:rPr>
          <w:rFonts w:ascii="Arial" w:hAnsi="Arial" w:cs="Arial"/>
          <w:b/>
          <w:bCs/>
          <w:sz w:val="20"/>
          <w:szCs w:val="20"/>
          <w:u w:val="single"/>
        </w:rPr>
        <w:t xml:space="preserve">Article 16.2 : Pour les salariés cadres  </w:t>
      </w:r>
    </w:p>
    <w:p w14:paraId="757164A6" w14:textId="77777777" w:rsidR="00373445" w:rsidRPr="006A18C9" w:rsidRDefault="00373445" w:rsidP="00EE396D">
      <w:pPr>
        <w:shd w:val="clear" w:color="auto" w:fill="FFFFFF" w:themeFill="background1"/>
        <w:spacing w:line="264" w:lineRule="auto"/>
        <w:jc w:val="both"/>
        <w:rPr>
          <w:rStyle w:val="lev"/>
          <w:rFonts w:ascii="Arial" w:eastAsia="Times New Roman" w:hAnsi="Arial" w:cs="Arial"/>
          <w:sz w:val="20"/>
          <w:szCs w:val="20"/>
          <w:u w:val="single"/>
        </w:rPr>
      </w:pPr>
    </w:p>
    <w:p w14:paraId="09C965DE" w14:textId="21F9B015" w:rsidR="00373445" w:rsidRPr="006A18C9" w:rsidRDefault="00373445" w:rsidP="00373445">
      <w:p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Il est octroyé </w:t>
      </w:r>
      <w:r w:rsidR="00CC06E6" w:rsidRPr="006A18C9">
        <w:rPr>
          <w:rFonts w:ascii="Arial" w:hAnsi="Arial" w:cs="Arial"/>
          <w:sz w:val="20"/>
          <w:szCs w:val="20"/>
        </w:rPr>
        <w:t>aux</w:t>
      </w:r>
      <w:r w:rsidRPr="006A18C9">
        <w:rPr>
          <w:rFonts w:ascii="Arial" w:hAnsi="Arial" w:cs="Arial"/>
          <w:sz w:val="20"/>
          <w:szCs w:val="20"/>
        </w:rPr>
        <w:t xml:space="preserve"> salariés cadres :  </w:t>
      </w:r>
    </w:p>
    <w:p w14:paraId="08E10FCF" w14:textId="2F09E7B7" w:rsidR="00373445" w:rsidRPr="006A18C9" w:rsidRDefault="00373445" w:rsidP="00A479D0">
      <w:pPr>
        <w:pStyle w:val="Paragraphedeliste"/>
        <w:numPr>
          <w:ilvl w:val="0"/>
          <w:numId w:val="8"/>
        </w:num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 xml:space="preserve">A compter de 62 ans, 1 jour de congé supplémentaires </w:t>
      </w:r>
      <w:r w:rsidRPr="006A18C9">
        <w:rPr>
          <w:rFonts w:ascii="Arial" w:hAnsi="Arial" w:cs="Arial"/>
          <w:sz w:val="20"/>
          <w:szCs w:val="20"/>
          <w:shd w:val="clear" w:color="auto" w:fill="FFFFFF" w:themeFill="background1"/>
        </w:rPr>
        <w:t>par période d’acquisition des CP</w:t>
      </w:r>
      <w:r w:rsidRPr="006A18C9">
        <w:rPr>
          <w:rFonts w:ascii="Arial" w:hAnsi="Arial" w:cs="Arial"/>
          <w:sz w:val="20"/>
          <w:szCs w:val="20"/>
        </w:rPr>
        <w:t xml:space="preserve"> sous réserve de remplir </w:t>
      </w:r>
      <w:r w:rsidR="00A479D0" w:rsidRPr="006A18C9">
        <w:rPr>
          <w:rFonts w:ascii="Arial" w:hAnsi="Arial" w:cs="Arial"/>
          <w:sz w:val="20"/>
          <w:szCs w:val="20"/>
        </w:rPr>
        <w:t xml:space="preserve">les conditions cumulatives précisées à l’article 16.3.  </w:t>
      </w:r>
    </w:p>
    <w:p w14:paraId="33278F97" w14:textId="77777777" w:rsidR="00373445" w:rsidRPr="006A18C9" w:rsidRDefault="00373445" w:rsidP="00373445">
      <w:pPr>
        <w:pStyle w:val="Paragraphedeliste"/>
        <w:shd w:val="clear" w:color="auto" w:fill="FFFFFF" w:themeFill="background1"/>
        <w:spacing w:line="264" w:lineRule="auto"/>
        <w:jc w:val="both"/>
        <w:rPr>
          <w:rFonts w:ascii="Arial" w:hAnsi="Arial" w:cs="Arial"/>
          <w:sz w:val="20"/>
          <w:szCs w:val="20"/>
        </w:rPr>
      </w:pPr>
    </w:p>
    <w:p w14:paraId="20DB21C3" w14:textId="55613BA2" w:rsidR="00CC06E6" w:rsidRPr="006A18C9" w:rsidRDefault="00A479D0" w:rsidP="00CC06E6">
      <w:p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Ce</w:t>
      </w:r>
      <w:r w:rsidR="00373445" w:rsidRPr="006A18C9">
        <w:rPr>
          <w:rFonts w:ascii="Arial" w:hAnsi="Arial" w:cs="Arial"/>
          <w:sz w:val="20"/>
          <w:szCs w:val="20"/>
        </w:rPr>
        <w:t xml:space="preserve"> congé est acquis le 1</w:t>
      </w:r>
      <w:r w:rsidR="00373445" w:rsidRPr="006A18C9">
        <w:rPr>
          <w:rFonts w:ascii="Arial" w:hAnsi="Arial" w:cs="Arial"/>
          <w:sz w:val="20"/>
          <w:szCs w:val="20"/>
          <w:vertAlign w:val="superscript"/>
        </w:rPr>
        <w:t>er</w:t>
      </w:r>
      <w:r w:rsidR="00373445" w:rsidRPr="006A18C9">
        <w:rPr>
          <w:rFonts w:ascii="Arial" w:hAnsi="Arial" w:cs="Arial"/>
          <w:sz w:val="20"/>
          <w:szCs w:val="20"/>
        </w:rPr>
        <w:t xml:space="preserve"> juin de chaque année dès lors que les conditions ci-dessus sont </w:t>
      </w:r>
      <w:r w:rsidR="00E822DC" w:rsidRPr="006A18C9">
        <w:rPr>
          <w:rFonts w:ascii="Arial" w:hAnsi="Arial" w:cs="Arial"/>
          <w:sz w:val="20"/>
          <w:szCs w:val="20"/>
        </w:rPr>
        <w:t>réunies</w:t>
      </w:r>
      <w:r w:rsidRPr="006A18C9">
        <w:rPr>
          <w:rFonts w:ascii="Arial" w:hAnsi="Arial" w:cs="Arial"/>
          <w:sz w:val="20"/>
          <w:szCs w:val="20"/>
        </w:rPr>
        <w:t xml:space="preserve"> et ser</w:t>
      </w:r>
      <w:r w:rsidR="00CC06E6" w:rsidRPr="006A18C9">
        <w:rPr>
          <w:rFonts w:ascii="Arial" w:hAnsi="Arial" w:cs="Arial"/>
          <w:sz w:val="20"/>
          <w:szCs w:val="20"/>
        </w:rPr>
        <w:t>a</w:t>
      </w:r>
      <w:r w:rsidRPr="006A18C9">
        <w:rPr>
          <w:rFonts w:ascii="Arial" w:hAnsi="Arial" w:cs="Arial"/>
          <w:sz w:val="20"/>
          <w:szCs w:val="20"/>
        </w:rPr>
        <w:t xml:space="preserve"> crédité dans un compteur spécifique nommé «</w:t>
      </w:r>
      <w:r w:rsidR="006A18C9" w:rsidRPr="006A18C9">
        <w:rPr>
          <w:rFonts w:ascii="Arial" w:hAnsi="Arial" w:cs="Arial"/>
          <w:sz w:val="20"/>
          <w:szCs w:val="20"/>
        </w:rPr>
        <w:t xml:space="preserve"> congé </w:t>
      </w:r>
      <w:r w:rsidR="00984E76" w:rsidRPr="006A18C9">
        <w:rPr>
          <w:rFonts w:ascii="Arial" w:hAnsi="Arial" w:cs="Arial"/>
          <w:sz w:val="20"/>
          <w:szCs w:val="20"/>
        </w:rPr>
        <w:t>sénior</w:t>
      </w:r>
      <w:r w:rsidRPr="006A18C9">
        <w:rPr>
          <w:rFonts w:ascii="Arial" w:hAnsi="Arial" w:cs="Arial"/>
          <w:sz w:val="20"/>
          <w:szCs w:val="20"/>
        </w:rPr>
        <w:t> »</w:t>
      </w:r>
      <w:r w:rsidR="00CC06E6" w:rsidRPr="006A18C9">
        <w:rPr>
          <w:rFonts w:ascii="Arial" w:hAnsi="Arial" w:cs="Arial"/>
          <w:sz w:val="20"/>
          <w:szCs w:val="20"/>
        </w:rPr>
        <w:t xml:space="preserve">. </w:t>
      </w:r>
    </w:p>
    <w:p w14:paraId="53233F6E" w14:textId="77777777" w:rsidR="00CC06E6" w:rsidRPr="006A18C9" w:rsidRDefault="00CC06E6" w:rsidP="00CC06E6">
      <w:pPr>
        <w:shd w:val="clear" w:color="auto" w:fill="FFFFFF" w:themeFill="background1"/>
        <w:spacing w:line="264" w:lineRule="auto"/>
        <w:jc w:val="both"/>
        <w:rPr>
          <w:rFonts w:ascii="Arial" w:hAnsi="Arial" w:cs="Arial"/>
          <w:sz w:val="20"/>
          <w:szCs w:val="20"/>
        </w:rPr>
      </w:pPr>
    </w:p>
    <w:p w14:paraId="4652FEEC" w14:textId="0CACAAB6" w:rsidR="00E822DC" w:rsidRPr="006A18C9" w:rsidRDefault="00E822DC" w:rsidP="00E822DC">
      <w:p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Il est précisé que ce congé doi</w:t>
      </w:r>
      <w:r w:rsidR="00CC06E6" w:rsidRPr="006A18C9">
        <w:rPr>
          <w:rFonts w:ascii="Arial" w:hAnsi="Arial" w:cs="Arial"/>
          <w:sz w:val="20"/>
          <w:szCs w:val="20"/>
        </w:rPr>
        <w:t>t</w:t>
      </w:r>
      <w:r w:rsidRPr="006A18C9">
        <w:rPr>
          <w:rFonts w:ascii="Arial" w:hAnsi="Arial" w:cs="Arial"/>
          <w:sz w:val="20"/>
          <w:szCs w:val="20"/>
        </w:rPr>
        <w:t xml:space="preserve"> être utilisé</w:t>
      </w:r>
      <w:r w:rsidR="00CC06E6" w:rsidRPr="006A18C9">
        <w:rPr>
          <w:rFonts w:ascii="Arial" w:hAnsi="Arial" w:cs="Arial"/>
          <w:sz w:val="20"/>
          <w:szCs w:val="20"/>
        </w:rPr>
        <w:t xml:space="preserve"> </w:t>
      </w:r>
      <w:r w:rsidRPr="006A18C9">
        <w:rPr>
          <w:rFonts w:ascii="Arial" w:hAnsi="Arial" w:cs="Arial"/>
          <w:sz w:val="20"/>
          <w:szCs w:val="20"/>
        </w:rPr>
        <w:t>dans l’année d’acquisition. A défaut, il</w:t>
      </w:r>
      <w:r w:rsidR="00CC06E6" w:rsidRPr="006A18C9">
        <w:rPr>
          <w:rFonts w:ascii="Arial" w:hAnsi="Arial" w:cs="Arial"/>
          <w:sz w:val="20"/>
          <w:szCs w:val="20"/>
        </w:rPr>
        <w:t xml:space="preserve"> </w:t>
      </w:r>
      <w:r w:rsidRPr="006A18C9">
        <w:rPr>
          <w:rFonts w:ascii="Arial" w:hAnsi="Arial" w:cs="Arial"/>
          <w:sz w:val="20"/>
          <w:szCs w:val="20"/>
        </w:rPr>
        <w:t>ser</w:t>
      </w:r>
      <w:r w:rsidR="00CC06E6" w:rsidRPr="006A18C9">
        <w:rPr>
          <w:rFonts w:ascii="Arial" w:hAnsi="Arial" w:cs="Arial"/>
          <w:sz w:val="20"/>
          <w:szCs w:val="20"/>
        </w:rPr>
        <w:t>a</w:t>
      </w:r>
      <w:r w:rsidRPr="006A18C9">
        <w:rPr>
          <w:rFonts w:ascii="Arial" w:hAnsi="Arial" w:cs="Arial"/>
          <w:sz w:val="20"/>
          <w:szCs w:val="20"/>
        </w:rPr>
        <w:t xml:space="preserve"> définitivement perdu au 31 mai de l’année suivante. </w:t>
      </w:r>
    </w:p>
    <w:p w14:paraId="0FBC6741" w14:textId="790A8C2E" w:rsidR="00373445" w:rsidRPr="006A18C9" w:rsidRDefault="00373445" w:rsidP="00373445">
      <w:pPr>
        <w:shd w:val="clear" w:color="auto" w:fill="FFFFFF" w:themeFill="background1"/>
        <w:spacing w:line="264" w:lineRule="auto"/>
        <w:jc w:val="both"/>
        <w:rPr>
          <w:rFonts w:ascii="Arial" w:hAnsi="Arial" w:cs="Arial"/>
          <w:sz w:val="20"/>
          <w:szCs w:val="20"/>
        </w:rPr>
      </w:pPr>
    </w:p>
    <w:p w14:paraId="7CA24254" w14:textId="76CFD1B3" w:rsidR="00A479D0" w:rsidRPr="006A18C9" w:rsidRDefault="00A479D0" w:rsidP="00984E76">
      <w:pPr>
        <w:shd w:val="clear" w:color="auto" w:fill="FFFFFF" w:themeFill="background1"/>
        <w:spacing w:line="264" w:lineRule="auto"/>
        <w:ind w:left="708"/>
        <w:jc w:val="both"/>
        <w:rPr>
          <w:rFonts w:ascii="Arial" w:hAnsi="Arial" w:cs="Arial"/>
          <w:b/>
          <w:bCs/>
          <w:sz w:val="20"/>
          <w:szCs w:val="20"/>
          <w:u w:val="single"/>
        </w:rPr>
      </w:pPr>
      <w:r w:rsidRPr="006A18C9">
        <w:rPr>
          <w:rFonts w:ascii="Arial" w:hAnsi="Arial" w:cs="Arial"/>
          <w:b/>
          <w:bCs/>
          <w:sz w:val="20"/>
          <w:szCs w:val="20"/>
          <w:u w:val="single"/>
        </w:rPr>
        <w:t>Article 16.3 : Conditions d’acquisition des congés supplémentaires</w:t>
      </w:r>
      <w:r w:rsidR="00984E76" w:rsidRPr="006A18C9">
        <w:rPr>
          <w:rFonts w:ascii="Arial" w:hAnsi="Arial" w:cs="Arial"/>
          <w:b/>
          <w:bCs/>
          <w:sz w:val="20"/>
          <w:szCs w:val="20"/>
          <w:u w:val="single"/>
        </w:rPr>
        <w:t xml:space="preserve"> définis aux articles 16.1 et 16.2  </w:t>
      </w:r>
      <w:r w:rsidRPr="006A18C9">
        <w:rPr>
          <w:rFonts w:ascii="Arial" w:hAnsi="Arial" w:cs="Arial"/>
          <w:b/>
          <w:bCs/>
          <w:sz w:val="20"/>
          <w:szCs w:val="20"/>
          <w:u w:val="single"/>
        </w:rPr>
        <w:t xml:space="preserve"> </w:t>
      </w:r>
    </w:p>
    <w:p w14:paraId="61791187" w14:textId="77777777" w:rsidR="00A479D0" w:rsidRPr="006A18C9" w:rsidRDefault="00A479D0" w:rsidP="00373445">
      <w:pPr>
        <w:shd w:val="clear" w:color="auto" w:fill="FFFFFF" w:themeFill="background1"/>
        <w:spacing w:line="264" w:lineRule="auto"/>
        <w:jc w:val="both"/>
        <w:rPr>
          <w:rFonts w:ascii="Arial" w:hAnsi="Arial" w:cs="Arial"/>
          <w:sz w:val="20"/>
          <w:szCs w:val="20"/>
        </w:rPr>
      </w:pPr>
    </w:p>
    <w:p w14:paraId="0725AE5B" w14:textId="7F7B7A92" w:rsidR="00A479D0" w:rsidRPr="006A18C9" w:rsidRDefault="00A479D0" w:rsidP="00373445">
      <w:pPr>
        <w:shd w:val="clear" w:color="auto" w:fill="FFFFFF" w:themeFill="background1"/>
        <w:spacing w:line="264" w:lineRule="auto"/>
        <w:jc w:val="both"/>
        <w:rPr>
          <w:rFonts w:ascii="Arial" w:hAnsi="Arial" w:cs="Arial"/>
          <w:sz w:val="20"/>
          <w:szCs w:val="20"/>
        </w:rPr>
      </w:pPr>
      <w:r w:rsidRPr="006A18C9">
        <w:rPr>
          <w:rFonts w:ascii="Arial" w:hAnsi="Arial" w:cs="Arial"/>
          <w:sz w:val="20"/>
          <w:szCs w:val="20"/>
        </w:rPr>
        <w:t>Les congés supplémentaires seront octroyés sous réserve de remplir les conditions cumulative</w:t>
      </w:r>
      <w:r w:rsidR="00CC06E6" w:rsidRPr="006A18C9">
        <w:rPr>
          <w:rFonts w:ascii="Arial" w:hAnsi="Arial" w:cs="Arial"/>
          <w:sz w:val="20"/>
          <w:szCs w:val="20"/>
        </w:rPr>
        <w:t>s</w:t>
      </w:r>
      <w:r w:rsidRPr="006A18C9">
        <w:rPr>
          <w:rFonts w:ascii="Arial" w:hAnsi="Arial" w:cs="Arial"/>
          <w:sz w:val="20"/>
          <w:szCs w:val="20"/>
        </w:rPr>
        <w:t xml:space="preserve"> suivantes : </w:t>
      </w:r>
    </w:p>
    <w:p w14:paraId="73E9A159" w14:textId="4E0E9C5A" w:rsidR="00A479D0" w:rsidRDefault="00A479D0" w:rsidP="00A479D0">
      <w:pPr>
        <w:pStyle w:val="Paragraphedeliste"/>
        <w:numPr>
          <w:ilvl w:val="1"/>
          <w:numId w:val="8"/>
        </w:numPr>
        <w:shd w:val="clear" w:color="auto" w:fill="FFFFFF" w:themeFill="background1"/>
        <w:spacing w:line="264" w:lineRule="auto"/>
        <w:jc w:val="both"/>
        <w:rPr>
          <w:rFonts w:ascii="Arial" w:eastAsia="Times New Roman" w:hAnsi="Arial" w:cs="Arial"/>
          <w:sz w:val="20"/>
          <w:szCs w:val="20"/>
        </w:rPr>
      </w:pPr>
      <w:r w:rsidRPr="006A18C9">
        <w:rPr>
          <w:rFonts w:ascii="Arial" w:eastAsia="Times New Roman" w:hAnsi="Arial" w:cs="Arial"/>
          <w:sz w:val="20"/>
          <w:szCs w:val="20"/>
          <w:shd w:val="clear" w:color="auto" w:fill="FFFFFF" w:themeFill="background1"/>
        </w:rPr>
        <w:t xml:space="preserve">Être engagé dans un processus de départ à la retraite (hors </w:t>
      </w:r>
      <w:r w:rsidR="00984E76" w:rsidRPr="006A18C9">
        <w:rPr>
          <w:rFonts w:ascii="Arial" w:eastAsia="Times New Roman" w:hAnsi="Arial" w:cs="Arial"/>
          <w:sz w:val="20"/>
          <w:szCs w:val="20"/>
          <w:shd w:val="clear" w:color="auto" w:fill="FFFFFF" w:themeFill="background1"/>
        </w:rPr>
        <w:t xml:space="preserve">salarié étant dans le dispositif de </w:t>
      </w:r>
      <w:r w:rsidRPr="006A18C9">
        <w:rPr>
          <w:rFonts w:ascii="Arial" w:eastAsia="Times New Roman" w:hAnsi="Arial" w:cs="Arial"/>
          <w:sz w:val="20"/>
          <w:szCs w:val="20"/>
          <w:shd w:val="clear" w:color="auto" w:fill="FFFFFF" w:themeFill="background1"/>
        </w:rPr>
        <w:t>retraite progressive</w:t>
      </w:r>
      <w:r w:rsidR="00984E76" w:rsidRPr="006A18C9">
        <w:rPr>
          <w:rFonts w:ascii="Arial" w:eastAsia="Times New Roman" w:hAnsi="Arial" w:cs="Arial"/>
          <w:sz w:val="20"/>
          <w:szCs w:val="20"/>
          <w:shd w:val="clear" w:color="auto" w:fill="FFFFFF" w:themeFill="background1"/>
        </w:rPr>
        <w:t xml:space="preserve"> combinée au CET</w:t>
      </w:r>
      <w:r w:rsidRPr="006A18C9">
        <w:rPr>
          <w:rFonts w:ascii="Arial" w:eastAsia="Times New Roman" w:hAnsi="Arial" w:cs="Arial"/>
          <w:sz w:val="20"/>
          <w:szCs w:val="20"/>
          <w:shd w:val="clear" w:color="auto" w:fill="FFFFFF" w:themeFill="background1"/>
        </w:rPr>
        <w:t>) ou disposer d’une date prévisionnelle de départ à la retraite (et ce même si la demande officielle auprès des organismes compétents n’a pas encore été effectuée), date qui devra être communiquée à l’employeur</w:t>
      </w:r>
      <w:r w:rsidR="00CC06E6" w:rsidRPr="006A18C9">
        <w:rPr>
          <w:rFonts w:ascii="Arial" w:eastAsia="Times New Roman" w:hAnsi="Arial" w:cs="Arial"/>
          <w:sz w:val="20"/>
          <w:szCs w:val="20"/>
          <w:shd w:val="clear" w:color="auto" w:fill="FFFFFF" w:themeFill="background1"/>
        </w:rPr>
        <w:t xml:space="preserve"> via une attestation sur l’honneur</w:t>
      </w:r>
      <w:r w:rsidR="0076642E">
        <w:rPr>
          <w:rFonts w:ascii="Arial" w:eastAsia="Times New Roman" w:hAnsi="Arial" w:cs="Arial"/>
          <w:sz w:val="20"/>
          <w:szCs w:val="20"/>
          <w:shd w:val="clear" w:color="auto" w:fill="FFFFFF" w:themeFill="background1"/>
        </w:rPr>
        <w:t xml:space="preserve"> </w:t>
      </w:r>
      <w:r w:rsidR="0076642E" w:rsidRPr="006A18C9">
        <w:rPr>
          <w:rFonts w:ascii="Arial" w:eastAsia="Times New Roman" w:hAnsi="Arial" w:cs="Arial"/>
          <w:sz w:val="20"/>
          <w:szCs w:val="20"/>
          <w:shd w:val="clear" w:color="auto" w:fill="FFFFFF" w:themeFill="background1"/>
        </w:rPr>
        <w:t>(hors salarié étant dans le dispositif de retraite progressive combinée au CET)</w:t>
      </w:r>
      <w:r w:rsidR="00CC06E6" w:rsidRPr="006A18C9">
        <w:rPr>
          <w:rFonts w:ascii="Arial" w:eastAsia="Times New Roman" w:hAnsi="Arial" w:cs="Arial"/>
          <w:sz w:val="20"/>
          <w:szCs w:val="20"/>
          <w:shd w:val="clear" w:color="auto" w:fill="FFFFFF" w:themeFill="background1"/>
        </w:rPr>
        <w:t xml:space="preserve"> ; </w:t>
      </w:r>
      <w:r w:rsidRPr="006A18C9">
        <w:rPr>
          <w:rFonts w:ascii="Arial" w:eastAsia="Times New Roman" w:hAnsi="Arial" w:cs="Arial"/>
          <w:sz w:val="20"/>
          <w:szCs w:val="20"/>
        </w:rPr>
        <w:t xml:space="preserve"> </w:t>
      </w:r>
    </w:p>
    <w:p w14:paraId="35CDA63B" w14:textId="77777777" w:rsidR="00661BAF" w:rsidRPr="006A18C9" w:rsidRDefault="00661BAF" w:rsidP="00661BAF">
      <w:pPr>
        <w:pStyle w:val="Paragraphedeliste"/>
        <w:shd w:val="clear" w:color="auto" w:fill="FFFFFF" w:themeFill="background1"/>
        <w:spacing w:line="264" w:lineRule="auto"/>
        <w:ind w:left="1440"/>
        <w:jc w:val="both"/>
        <w:rPr>
          <w:rFonts w:ascii="Arial" w:eastAsia="Times New Roman" w:hAnsi="Arial" w:cs="Arial"/>
          <w:sz w:val="20"/>
          <w:szCs w:val="20"/>
        </w:rPr>
      </w:pPr>
    </w:p>
    <w:p w14:paraId="64DFCF1D" w14:textId="47026394" w:rsidR="00A479D0" w:rsidRPr="006A18C9" w:rsidRDefault="00A479D0" w:rsidP="00A479D0">
      <w:pPr>
        <w:pStyle w:val="Paragraphedeliste"/>
        <w:numPr>
          <w:ilvl w:val="1"/>
          <w:numId w:val="8"/>
        </w:numPr>
        <w:shd w:val="clear" w:color="auto" w:fill="FFFFFF" w:themeFill="background1"/>
        <w:spacing w:line="264" w:lineRule="auto"/>
        <w:jc w:val="both"/>
        <w:rPr>
          <w:rFonts w:ascii="Arial" w:hAnsi="Arial" w:cs="Arial"/>
          <w:sz w:val="20"/>
          <w:szCs w:val="20"/>
        </w:rPr>
      </w:pPr>
      <w:r w:rsidRPr="006A18C9">
        <w:rPr>
          <w:rFonts w:ascii="Arial" w:eastAsia="Times New Roman" w:hAnsi="Arial" w:cs="Arial"/>
          <w:sz w:val="20"/>
          <w:szCs w:val="20"/>
        </w:rPr>
        <w:t xml:space="preserve">S’engager en parallèle à utiliser concomitamment </w:t>
      </w:r>
      <w:r w:rsidR="002B5422" w:rsidRPr="006A18C9">
        <w:rPr>
          <w:rFonts w:ascii="Arial" w:eastAsia="Times New Roman" w:hAnsi="Arial" w:cs="Arial"/>
          <w:sz w:val="20"/>
          <w:szCs w:val="20"/>
        </w:rPr>
        <w:t>d</w:t>
      </w:r>
      <w:r w:rsidRPr="006A18C9">
        <w:rPr>
          <w:rFonts w:ascii="Arial" w:eastAsia="Times New Roman" w:hAnsi="Arial" w:cs="Arial"/>
          <w:sz w:val="20"/>
          <w:szCs w:val="20"/>
        </w:rPr>
        <w:t xml:space="preserve">es jours de </w:t>
      </w:r>
      <w:r w:rsidRPr="006A18C9">
        <w:rPr>
          <w:rFonts w:ascii="Arial" w:eastAsia="Times New Roman" w:hAnsi="Arial" w:cs="Arial"/>
          <w:sz w:val="20"/>
          <w:szCs w:val="20"/>
          <w:shd w:val="clear" w:color="auto" w:fill="FFFFFF" w:themeFill="background1"/>
        </w:rPr>
        <w:t>congés</w:t>
      </w:r>
      <w:r w:rsidR="002B5422" w:rsidRPr="006A18C9">
        <w:rPr>
          <w:rFonts w:ascii="Arial" w:eastAsia="Times New Roman" w:hAnsi="Arial" w:cs="Arial"/>
          <w:sz w:val="20"/>
          <w:szCs w:val="20"/>
          <w:shd w:val="clear" w:color="auto" w:fill="FFFFFF" w:themeFill="background1"/>
        </w:rPr>
        <w:t xml:space="preserve"> ou à minima un </w:t>
      </w:r>
      <w:r w:rsidR="00497DBC" w:rsidRPr="006A18C9">
        <w:rPr>
          <w:rFonts w:ascii="Arial" w:eastAsia="Times New Roman" w:hAnsi="Arial" w:cs="Arial"/>
          <w:sz w:val="20"/>
          <w:szCs w:val="20"/>
          <w:shd w:val="clear" w:color="auto" w:fill="FFFFFF" w:themeFill="background1"/>
        </w:rPr>
        <w:t>jour de congés</w:t>
      </w:r>
      <w:r w:rsidRPr="006A18C9">
        <w:rPr>
          <w:rFonts w:ascii="Arial" w:eastAsia="Times New Roman" w:hAnsi="Arial" w:cs="Arial"/>
          <w:sz w:val="20"/>
          <w:szCs w:val="20"/>
          <w:shd w:val="clear" w:color="auto" w:fill="FFFFFF" w:themeFill="background1"/>
        </w:rPr>
        <w:t xml:space="preserve"> (sous-comptes congés</w:t>
      </w:r>
      <w:r w:rsidRPr="0076642E">
        <w:rPr>
          <w:rFonts w:ascii="Arial" w:eastAsia="Times New Roman" w:hAnsi="Arial" w:cs="Arial"/>
          <w:sz w:val="20"/>
          <w:szCs w:val="20"/>
        </w:rPr>
        <w:t xml:space="preserve"> </w:t>
      </w:r>
      <w:r w:rsidRPr="006A18C9">
        <w:rPr>
          <w:rFonts w:ascii="Arial" w:eastAsia="Times New Roman" w:hAnsi="Arial" w:cs="Arial"/>
          <w:sz w:val="20"/>
          <w:szCs w:val="20"/>
          <w:shd w:val="clear" w:color="auto" w:fill="FFFFFF" w:themeFill="background1"/>
        </w:rPr>
        <w:t>payés et autres droits) issus de son CET avant le 1</w:t>
      </w:r>
      <w:r w:rsidRPr="006A18C9">
        <w:rPr>
          <w:rFonts w:ascii="Arial" w:eastAsia="Times New Roman" w:hAnsi="Arial" w:cs="Arial"/>
          <w:sz w:val="20"/>
          <w:szCs w:val="20"/>
          <w:shd w:val="clear" w:color="auto" w:fill="FFFFFF" w:themeFill="background1"/>
          <w:vertAlign w:val="superscript"/>
        </w:rPr>
        <w:t>er</w:t>
      </w:r>
      <w:r w:rsidRPr="006A18C9">
        <w:rPr>
          <w:rFonts w:ascii="Arial" w:eastAsia="Times New Roman" w:hAnsi="Arial" w:cs="Arial"/>
          <w:sz w:val="20"/>
          <w:szCs w:val="20"/>
          <w:shd w:val="clear" w:color="auto" w:fill="FFFFFF" w:themeFill="background1"/>
        </w:rPr>
        <w:t xml:space="preserve"> juin de chaque année. Cette condition ne s’applique pas au salarié qui n’a pas de jours de congés (sous-comptes congés payés et autres droits) dans son CET.</w:t>
      </w:r>
      <w:r w:rsidRPr="006A18C9">
        <w:rPr>
          <w:rFonts w:ascii="Arial" w:eastAsia="Times New Roman" w:hAnsi="Arial" w:cs="Arial"/>
          <w:sz w:val="20"/>
          <w:szCs w:val="20"/>
          <w:shd w:val="clear" w:color="auto" w:fill="F7CAAC" w:themeFill="accent2" w:themeFillTint="66"/>
        </w:rPr>
        <w:t xml:space="preserve"> </w:t>
      </w:r>
    </w:p>
    <w:p w14:paraId="27FFF3FC" w14:textId="77777777" w:rsidR="00682085" w:rsidRPr="006A18C9" w:rsidRDefault="00682085" w:rsidP="00EE396D">
      <w:pPr>
        <w:shd w:val="clear" w:color="auto" w:fill="FFFFFF" w:themeFill="background1"/>
        <w:spacing w:line="264" w:lineRule="auto"/>
        <w:jc w:val="both"/>
        <w:rPr>
          <w:rStyle w:val="lev"/>
          <w:rFonts w:ascii="Arial" w:eastAsia="Times New Roman" w:hAnsi="Arial" w:cs="Arial"/>
          <w:sz w:val="20"/>
          <w:szCs w:val="20"/>
          <w:u w:val="single"/>
        </w:rPr>
      </w:pPr>
    </w:p>
    <w:p w14:paraId="2E8AD081" w14:textId="02F8FEF0" w:rsidR="00661BAF" w:rsidRDefault="00A479D0" w:rsidP="00EE396D">
      <w:pPr>
        <w:shd w:val="clear" w:color="auto" w:fill="FFFFFF" w:themeFill="background1"/>
        <w:spacing w:line="264" w:lineRule="auto"/>
        <w:jc w:val="both"/>
        <w:rPr>
          <w:rStyle w:val="lev"/>
          <w:rFonts w:ascii="Arial" w:eastAsia="Times New Roman" w:hAnsi="Arial" w:cs="Arial"/>
          <w:b w:val="0"/>
          <w:bCs w:val="0"/>
          <w:sz w:val="20"/>
          <w:szCs w:val="20"/>
        </w:rPr>
      </w:pPr>
      <w:r w:rsidRPr="006A18C9">
        <w:rPr>
          <w:rStyle w:val="lev"/>
          <w:rFonts w:ascii="Arial" w:eastAsia="Times New Roman" w:hAnsi="Arial" w:cs="Arial"/>
          <w:b w:val="0"/>
          <w:bCs w:val="0"/>
          <w:sz w:val="20"/>
          <w:szCs w:val="20"/>
        </w:rPr>
        <w:t xml:space="preserve">Enfin, </w:t>
      </w:r>
      <w:r w:rsidR="00CC06E6" w:rsidRPr="006A18C9">
        <w:rPr>
          <w:rStyle w:val="lev"/>
          <w:rFonts w:ascii="Arial" w:eastAsia="Times New Roman" w:hAnsi="Arial" w:cs="Arial"/>
          <w:b w:val="0"/>
          <w:bCs w:val="0"/>
          <w:sz w:val="20"/>
          <w:szCs w:val="20"/>
        </w:rPr>
        <w:t>dans</w:t>
      </w:r>
      <w:r w:rsidRPr="006A18C9">
        <w:rPr>
          <w:rStyle w:val="lev"/>
          <w:rFonts w:ascii="Arial" w:eastAsia="Times New Roman" w:hAnsi="Arial" w:cs="Arial"/>
          <w:b w:val="0"/>
          <w:bCs w:val="0"/>
          <w:sz w:val="20"/>
          <w:szCs w:val="20"/>
        </w:rPr>
        <w:t xml:space="preserve"> </w:t>
      </w:r>
      <w:r w:rsidR="00CC06E6" w:rsidRPr="006A18C9">
        <w:rPr>
          <w:rStyle w:val="lev"/>
          <w:rFonts w:ascii="Arial" w:eastAsia="Times New Roman" w:hAnsi="Arial" w:cs="Arial"/>
          <w:b w:val="0"/>
          <w:bCs w:val="0"/>
          <w:sz w:val="20"/>
          <w:szCs w:val="20"/>
        </w:rPr>
        <w:t>l’hypothèse</w:t>
      </w:r>
      <w:r w:rsidRPr="006A18C9">
        <w:rPr>
          <w:rStyle w:val="lev"/>
          <w:rFonts w:ascii="Arial" w:eastAsia="Times New Roman" w:hAnsi="Arial" w:cs="Arial"/>
          <w:b w:val="0"/>
          <w:bCs w:val="0"/>
          <w:sz w:val="20"/>
          <w:szCs w:val="20"/>
        </w:rPr>
        <w:t xml:space="preserve"> où l’âge légal de la retraite venait à être </w:t>
      </w:r>
      <w:r w:rsidR="00CC06E6" w:rsidRPr="006A18C9">
        <w:rPr>
          <w:rStyle w:val="lev"/>
          <w:rFonts w:ascii="Arial" w:eastAsia="Times New Roman" w:hAnsi="Arial" w:cs="Arial"/>
          <w:b w:val="0"/>
          <w:bCs w:val="0"/>
          <w:sz w:val="20"/>
          <w:szCs w:val="20"/>
        </w:rPr>
        <w:t>modifié par une disposition législative ou réglementaire</w:t>
      </w:r>
      <w:r w:rsidR="002B5422" w:rsidRPr="006A18C9">
        <w:rPr>
          <w:rStyle w:val="lev"/>
          <w:rFonts w:ascii="Arial" w:eastAsia="Times New Roman" w:hAnsi="Arial" w:cs="Arial"/>
          <w:b w:val="0"/>
          <w:bCs w:val="0"/>
          <w:sz w:val="20"/>
          <w:szCs w:val="20"/>
        </w:rPr>
        <w:t xml:space="preserve">, </w:t>
      </w:r>
      <w:r w:rsidR="00984E76" w:rsidRPr="006A18C9">
        <w:rPr>
          <w:rStyle w:val="lev"/>
          <w:rFonts w:ascii="Arial" w:eastAsia="Times New Roman" w:hAnsi="Arial" w:cs="Arial"/>
          <w:b w:val="0"/>
          <w:bCs w:val="0"/>
          <w:sz w:val="20"/>
          <w:szCs w:val="20"/>
        </w:rPr>
        <w:t xml:space="preserve">il est précisé que la mesure </w:t>
      </w:r>
      <w:r w:rsidR="00AE61E5">
        <w:rPr>
          <w:rStyle w:val="lev"/>
          <w:rFonts w:ascii="Arial" w:eastAsia="Times New Roman" w:hAnsi="Arial" w:cs="Arial"/>
          <w:b w:val="0"/>
          <w:bCs w:val="0"/>
          <w:sz w:val="20"/>
          <w:szCs w:val="20"/>
        </w:rPr>
        <w:t xml:space="preserve">est suspendue </w:t>
      </w:r>
      <w:r w:rsidR="00984E76" w:rsidRPr="006A18C9">
        <w:rPr>
          <w:rStyle w:val="lev"/>
          <w:rFonts w:ascii="Arial" w:eastAsia="Times New Roman" w:hAnsi="Arial" w:cs="Arial"/>
          <w:b w:val="0"/>
          <w:bCs w:val="0"/>
          <w:sz w:val="20"/>
          <w:szCs w:val="20"/>
        </w:rPr>
        <w:t xml:space="preserve">et </w:t>
      </w:r>
      <w:r w:rsidR="00CC06E6" w:rsidRPr="006A18C9">
        <w:rPr>
          <w:rStyle w:val="lev"/>
          <w:rFonts w:ascii="Arial" w:eastAsia="Times New Roman" w:hAnsi="Arial" w:cs="Arial"/>
          <w:b w:val="0"/>
          <w:bCs w:val="0"/>
          <w:sz w:val="20"/>
          <w:szCs w:val="20"/>
        </w:rPr>
        <w:t xml:space="preserve">la Direction et les organisations </w:t>
      </w:r>
      <w:r w:rsidR="00CC06E6" w:rsidRPr="006A18C9">
        <w:rPr>
          <w:rStyle w:val="lev"/>
          <w:rFonts w:ascii="Arial" w:eastAsia="Times New Roman" w:hAnsi="Arial" w:cs="Arial"/>
          <w:b w:val="0"/>
          <w:bCs w:val="0"/>
          <w:sz w:val="20"/>
          <w:szCs w:val="20"/>
        </w:rPr>
        <w:lastRenderedPageBreak/>
        <w:t xml:space="preserve">syndicales conviennent de se réunir afin d’examiner les conséquences de cette évolution et le cas échéant, </w:t>
      </w:r>
      <w:r w:rsidR="00A939E8" w:rsidRPr="006A18C9">
        <w:rPr>
          <w:rStyle w:val="lev"/>
          <w:rFonts w:ascii="Arial" w:eastAsia="Times New Roman" w:hAnsi="Arial" w:cs="Arial"/>
          <w:b w:val="0"/>
          <w:bCs w:val="0"/>
          <w:sz w:val="20"/>
          <w:szCs w:val="20"/>
        </w:rPr>
        <w:t>de rouvrir des négociations</w:t>
      </w:r>
      <w:r w:rsidR="0072066E">
        <w:rPr>
          <w:rStyle w:val="lev"/>
          <w:rFonts w:ascii="Arial" w:eastAsia="Times New Roman" w:hAnsi="Arial" w:cs="Arial"/>
          <w:b w:val="0"/>
          <w:bCs w:val="0"/>
          <w:sz w:val="20"/>
          <w:szCs w:val="20"/>
        </w:rPr>
        <w:t xml:space="preserve"> dans un délai de trois mois</w:t>
      </w:r>
      <w:r w:rsidR="00A939E8" w:rsidRPr="006A18C9">
        <w:rPr>
          <w:rStyle w:val="lev"/>
          <w:rFonts w:ascii="Arial" w:eastAsia="Times New Roman" w:hAnsi="Arial" w:cs="Arial"/>
          <w:b w:val="0"/>
          <w:bCs w:val="0"/>
          <w:sz w:val="20"/>
          <w:szCs w:val="20"/>
        </w:rPr>
        <w:t>.</w:t>
      </w:r>
      <w:r w:rsidR="00A939E8">
        <w:rPr>
          <w:rStyle w:val="lev"/>
          <w:rFonts w:ascii="Arial" w:eastAsia="Times New Roman" w:hAnsi="Arial" w:cs="Arial"/>
          <w:b w:val="0"/>
          <w:bCs w:val="0"/>
          <w:sz w:val="20"/>
          <w:szCs w:val="20"/>
        </w:rPr>
        <w:t xml:space="preserve"> </w:t>
      </w:r>
      <w:r w:rsidR="00CC06E6">
        <w:rPr>
          <w:rStyle w:val="lev"/>
          <w:rFonts w:ascii="Arial" w:eastAsia="Times New Roman" w:hAnsi="Arial" w:cs="Arial"/>
          <w:b w:val="0"/>
          <w:bCs w:val="0"/>
          <w:sz w:val="20"/>
          <w:szCs w:val="20"/>
        </w:rPr>
        <w:t xml:space="preserve"> </w:t>
      </w:r>
    </w:p>
    <w:p w14:paraId="52B957D6" w14:textId="77777777" w:rsidR="0076642E" w:rsidRDefault="0076642E" w:rsidP="00EE396D">
      <w:pPr>
        <w:shd w:val="clear" w:color="auto" w:fill="FFFFFF" w:themeFill="background1"/>
        <w:spacing w:line="264" w:lineRule="auto"/>
        <w:jc w:val="both"/>
        <w:rPr>
          <w:rStyle w:val="lev"/>
          <w:rFonts w:ascii="Arial" w:eastAsia="Times New Roman" w:hAnsi="Arial" w:cs="Arial"/>
          <w:b w:val="0"/>
          <w:bCs w:val="0"/>
          <w:sz w:val="20"/>
          <w:szCs w:val="20"/>
        </w:rPr>
      </w:pPr>
    </w:p>
    <w:p w14:paraId="5AC5A961" w14:textId="77777777" w:rsidR="0076642E" w:rsidRPr="00B2288B" w:rsidRDefault="0076642E" w:rsidP="00EE396D">
      <w:pPr>
        <w:shd w:val="clear" w:color="auto" w:fill="FFFFFF" w:themeFill="background1"/>
        <w:spacing w:line="264" w:lineRule="auto"/>
        <w:jc w:val="both"/>
        <w:rPr>
          <w:rStyle w:val="lev"/>
          <w:rFonts w:ascii="Arial" w:eastAsia="Times New Roman" w:hAnsi="Arial" w:cs="Arial"/>
          <w:b w:val="0"/>
          <w:bCs w:val="0"/>
          <w:sz w:val="20"/>
          <w:szCs w:val="20"/>
        </w:rPr>
      </w:pPr>
    </w:p>
    <w:p w14:paraId="4E690406" w14:textId="75F6AC8C" w:rsidR="009A7852" w:rsidRPr="00EE396D" w:rsidRDefault="00F7759B" w:rsidP="00EE396D">
      <w:pPr>
        <w:shd w:val="clear" w:color="auto" w:fill="FFFFFF" w:themeFill="background1"/>
        <w:spacing w:line="264" w:lineRule="auto"/>
        <w:jc w:val="both"/>
        <w:rPr>
          <w:rStyle w:val="lev"/>
          <w:rFonts w:ascii="Arial" w:eastAsia="Times New Roman" w:hAnsi="Arial" w:cs="Arial"/>
          <w:sz w:val="20"/>
          <w:szCs w:val="20"/>
          <w:u w:val="single"/>
        </w:rPr>
      </w:pPr>
      <w:r w:rsidRPr="00EE396D">
        <w:rPr>
          <w:rStyle w:val="lev"/>
          <w:rFonts w:ascii="Arial" w:eastAsia="Times New Roman" w:hAnsi="Arial" w:cs="Arial"/>
          <w:sz w:val="20"/>
          <w:szCs w:val="20"/>
          <w:u w:val="single"/>
        </w:rPr>
        <w:t>Article 1</w:t>
      </w:r>
      <w:r w:rsidR="0035684C" w:rsidRPr="00EE396D">
        <w:rPr>
          <w:rStyle w:val="lev"/>
          <w:rFonts w:ascii="Arial" w:eastAsia="Times New Roman" w:hAnsi="Arial" w:cs="Arial"/>
          <w:sz w:val="20"/>
          <w:szCs w:val="20"/>
          <w:u w:val="single"/>
        </w:rPr>
        <w:t>7</w:t>
      </w:r>
      <w:r w:rsidRPr="00EE396D">
        <w:rPr>
          <w:rStyle w:val="lev"/>
          <w:rFonts w:ascii="Arial" w:eastAsia="Times New Roman" w:hAnsi="Arial" w:cs="Arial"/>
          <w:sz w:val="20"/>
          <w:szCs w:val="20"/>
          <w:u w:val="single"/>
        </w:rPr>
        <w:t xml:space="preserve"> : </w:t>
      </w:r>
      <w:r w:rsidRPr="00EE396D">
        <w:rPr>
          <w:rFonts w:ascii="Arial" w:eastAsia="Batang" w:hAnsi="Arial" w:cs="Arial"/>
          <w:b/>
          <w:sz w:val="20"/>
          <w:szCs w:val="20"/>
          <w:u w:val="single"/>
        </w:rPr>
        <w:t>Utilisation du sous-compte « congé de fin de carrière » du CET</w:t>
      </w:r>
      <w:r w:rsidRPr="00EE396D">
        <w:rPr>
          <w:rFonts w:ascii="Arial" w:eastAsia="Batang" w:hAnsi="Arial" w:cs="Arial"/>
          <w:sz w:val="20"/>
          <w:szCs w:val="20"/>
          <w:u w:val="single"/>
        </w:rPr>
        <w:t xml:space="preserve"> </w:t>
      </w:r>
    </w:p>
    <w:p w14:paraId="2DCC2EA0" w14:textId="77777777" w:rsidR="00D84599" w:rsidRPr="00EE396D" w:rsidRDefault="00D84599" w:rsidP="00EE396D">
      <w:pPr>
        <w:shd w:val="clear" w:color="auto" w:fill="FFFFFF" w:themeFill="background1"/>
        <w:spacing w:line="264" w:lineRule="auto"/>
        <w:jc w:val="both"/>
        <w:rPr>
          <w:rStyle w:val="lev"/>
          <w:rFonts w:ascii="Arial" w:eastAsia="Times New Roman" w:hAnsi="Arial" w:cs="Arial"/>
          <w:b w:val="0"/>
          <w:sz w:val="20"/>
          <w:szCs w:val="20"/>
        </w:rPr>
      </w:pPr>
    </w:p>
    <w:p w14:paraId="0D257ECE" w14:textId="325ED5CD" w:rsidR="009A7852" w:rsidRPr="00EE396D" w:rsidRDefault="00F7759B" w:rsidP="00EE396D">
      <w:pPr>
        <w:shd w:val="clear" w:color="auto" w:fill="FFFFFF" w:themeFill="background1"/>
        <w:spacing w:line="264" w:lineRule="auto"/>
        <w:jc w:val="both"/>
        <w:rPr>
          <w:rStyle w:val="lev"/>
          <w:rFonts w:ascii="Arial" w:eastAsia="Times New Roman" w:hAnsi="Arial" w:cs="Arial"/>
          <w:b w:val="0"/>
          <w:sz w:val="20"/>
          <w:szCs w:val="20"/>
        </w:rPr>
      </w:pPr>
      <w:r w:rsidRPr="00EE396D">
        <w:rPr>
          <w:rStyle w:val="lev"/>
          <w:rFonts w:ascii="Arial" w:eastAsia="Times New Roman" w:hAnsi="Arial" w:cs="Arial"/>
          <w:b w:val="0"/>
          <w:sz w:val="20"/>
          <w:szCs w:val="20"/>
        </w:rPr>
        <w:t xml:space="preserve">Il est rappelé que la Direction et </w:t>
      </w:r>
      <w:r w:rsidR="00690AE0" w:rsidRPr="00EE396D">
        <w:rPr>
          <w:rStyle w:val="lev"/>
          <w:rFonts w:ascii="Arial" w:eastAsia="Times New Roman" w:hAnsi="Arial" w:cs="Arial"/>
          <w:b w:val="0"/>
          <w:sz w:val="20"/>
          <w:szCs w:val="20"/>
        </w:rPr>
        <w:t xml:space="preserve">les </w:t>
      </w:r>
      <w:r w:rsidRPr="00EE396D">
        <w:rPr>
          <w:rStyle w:val="lev"/>
          <w:rFonts w:ascii="Arial" w:eastAsia="Times New Roman" w:hAnsi="Arial" w:cs="Arial"/>
          <w:b w:val="0"/>
          <w:sz w:val="20"/>
          <w:szCs w:val="20"/>
        </w:rPr>
        <w:t xml:space="preserve">partenaires sociaux ont signé, le 8 février 2022, un accord collectif relatif au compte épargne temps. </w:t>
      </w:r>
    </w:p>
    <w:p w14:paraId="727E4DAB" w14:textId="77777777" w:rsidR="009A7852" w:rsidRPr="00EE396D" w:rsidRDefault="009A7852" w:rsidP="00EE396D">
      <w:pPr>
        <w:shd w:val="clear" w:color="auto" w:fill="FFFFFF" w:themeFill="background1"/>
        <w:spacing w:line="264" w:lineRule="auto"/>
        <w:jc w:val="both"/>
        <w:rPr>
          <w:rStyle w:val="lev"/>
          <w:rFonts w:ascii="Arial" w:eastAsia="Times New Roman" w:hAnsi="Arial" w:cs="Arial"/>
          <w:b w:val="0"/>
          <w:sz w:val="20"/>
          <w:szCs w:val="20"/>
        </w:rPr>
      </w:pPr>
    </w:p>
    <w:p w14:paraId="72769919" w14:textId="77777777" w:rsidR="009A7852" w:rsidRPr="00EE396D" w:rsidRDefault="00FA146C" w:rsidP="00EE396D">
      <w:pPr>
        <w:shd w:val="clear" w:color="auto" w:fill="FFFFFF" w:themeFill="background1"/>
        <w:spacing w:line="264" w:lineRule="auto"/>
        <w:jc w:val="both"/>
        <w:rPr>
          <w:rStyle w:val="lev"/>
          <w:rFonts w:ascii="Arial" w:eastAsia="Times New Roman" w:hAnsi="Arial" w:cs="Arial"/>
          <w:b w:val="0"/>
          <w:sz w:val="20"/>
          <w:szCs w:val="20"/>
        </w:rPr>
      </w:pPr>
      <w:r w:rsidRPr="00EE396D">
        <w:rPr>
          <w:rStyle w:val="lev"/>
          <w:rFonts w:ascii="Arial" w:eastAsia="Times New Roman" w:hAnsi="Arial" w:cs="Arial"/>
          <w:b w:val="0"/>
          <w:sz w:val="20"/>
          <w:szCs w:val="20"/>
        </w:rPr>
        <w:t xml:space="preserve">Conformément à l’article 4.2 de l’accord collectif relatif au compte épargne temps, deux dispositifs </w:t>
      </w:r>
      <w:r w:rsidR="00257FD9" w:rsidRPr="00EE396D">
        <w:rPr>
          <w:rStyle w:val="lev"/>
          <w:rFonts w:ascii="Arial" w:eastAsia="Times New Roman" w:hAnsi="Arial" w:cs="Arial"/>
          <w:b w:val="0"/>
          <w:sz w:val="20"/>
          <w:szCs w:val="20"/>
        </w:rPr>
        <w:t xml:space="preserve">peuvent </w:t>
      </w:r>
      <w:r w:rsidRPr="00EE396D">
        <w:rPr>
          <w:rStyle w:val="lev"/>
          <w:rFonts w:ascii="Arial" w:eastAsia="Times New Roman" w:hAnsi="Arial" w:cs="Arial"/>
          <w:b w:val="0"/>
          <w:sz w:val="20"/>
          <w:szCs w:val="20"/>
        </w:rPr>
        <w:t>être utilisés par le salarié avant le départ à la retrait</w:t>
      </w:r>
      <w:r w:rsidR="00257FD9" w:rsidRPr="00EE396D">
        <w:rPr>
          <w:rStyle w:val="lev"/>
          <w:rFonts w:ascii="Arial" w:eastAsia="Times New Roman" w:hAnsi="Arial" w:cs="Arial"/>
          <w:b w:val="0"/>
          <w:sz w:val="20"/>
          <w:szCs w:val="20"/>
        </w:rPr>
        <w:t>e</w:t>
      </w:r>
      <w:r w:rsidRPr="00EE396D">
        <w:rPr>
          <w:rStyle w:val="lev"/>
          <w:rFonts w:ascii="Arial" w:eastAsia="Times New Roman" w:hAnsi="Arial" w:cs="Arial"/>
          <w:b w:val="0"/>
          <w:sz w:val="20"/>
          <w:szCs w:val="20"/>
        </w:rPr>
        <w:t xml:space="preserve"> :  </w:t>
      </w:r>
    </w:p>
    <w:p w14:paraId="4ADC3736" w14:textId="77777777" w:rsidR="00FA146C" w:rsidRPr="00EE396D" w:rsidRDefault="00FA146C" w:rsidP="00EE396D">
      <w:pPr>
        <w:shd w:val="clear" w:color="auto" w:fill="FFFFFF" w:themeFill="background1"/>
        <w:spacing w:line="264" w:lineRule="auto"/>
        <w:jc w:val="both"/>
        <w:rPr>
          <w:rStyle w:val="lev"/>
          <w:rFonts w:ascii="Arial" w:eastAsia="Times New Roman" w:hAnsi="Arial" w:cs="Arial"/>
          <w:b w:val="0"/>
          <w:sz w:val="20"/>
          <w:szCs w:val="20"/>
        </w:rPr>
      </w:pPr>
    </w:p>
    <w:p w14:paraId="7D3EF871" w14:textId="77777777" w:rsidR="00FA146C" w:rsidRPr="00EE396D" w:rsidRDefault="00FA146C" w:rsidP="00EE396D">
      <w:pPr>
        <w:pStyle w:val="Paragraphedeliste"/>
        <w:numPr>
          <w:ilvl w:val="0"/>
          <w:numId w:val="26"/>
        </w:numPr>
        <w:shd w:val="clear" w:color="auto" w:fill="FFFFFF" w:themeFill="background1"/>
        <w:spacing w:line="259" w:lineRule="auto"/>
        <w:jc w:val="both"/>
        <w:rPr>
          <w:rFonts w:ascii="Arial" w:eastAsia="Batang" w:hAnsi="Arial" w:cs="Arial"/>
          <w:sz w:val="20"/>
          <w:szCs w:val="20"/>
        </w:rPr>
      </w:pPr>
      <w:r w:rsidRPr="00EE396D">
        <w:rPr>
          <w:rFonts w:ascii="Arial" w:eastAsia="Batang" w:hAnsi="Arial" w:cs="Arial"/>
          <w:sz w:val="20"/>
          <w:szCs w:val="20"/>
        </w:rPr>
        <w:t xml:space="preserve">L’utilisation du sous-compte « congé de fin de carrière » </w:t>
      </w:r>
      <w:r w:rsidR="00257FD9" w:rsidRPr="00EE396D">
        <w:rPr>
          <w:rFonts w:ascii="Arial" w:eastAsia="Batang" w:hAnsi="Arial" w:cs="Arial"/>
          <w:sz w:val="20"/>
          <w:szCs w:val="20"/>
        </w:rPr>
        <w:t xml:space="preserve">du CET </w:t>
      </w:r>
      <w:r w:rsidRPr="00EE396D">
        <w:rPr>
          <w:rFonts w:ascii="Arial" w:eastAsia="Batang" w:hAnsi="Arial" w:cs="Arial"/>
          <w:sz w:val="20"/>
          <w:szCs w:val="20"/>
        </w:rPr>
        <w:t xml:space="preserve">dans sa globalité immédiatement avant le départ prévu à la retraite du salarié. </w:t>
      </w:r>
    </w:p>
    <w:p w14:paraId="73CE017B" w14:textId="77777777" w:rsidR="00FA146C" w:rsidRPr="00EE396D" w:rsidRDefault="00FA146C" w:rsidP="00EE396D">
      <w:pPr>
        <w:shd w:val="clear" w:color="auto" w:fill="FFFFFF" w:themeFill="background1"/>
        <w:spacing w:line="264" w:lineRule="auto"/>
        <w:jc w:val="both"/>
        <w:rPr>
          <w:rStyle w:val="lev"/>
          <w:rFonts w:ascii="Arial" w:eastAsia="Times New Roman" w:hAnsi="Arial" w:cs="Arial"/>
          <w:b w:val="0"/>
          <w:sz w:val="20"/>
          <w:szCs w:val="20"/>
        </w:rPr>
      </w:pPr>
    </w:p>
    <w:p w14:paraId="411BC465" w14:textId="77777777" w:rsidR="00FA146C" w:rsidRPr="00EE396D" w:rsidRDefault="00FA146C" w:rsidP="00EE396D">
      <w:pPr>
        <w:pStyle w:val="Paragraphedeliste"/>
        <w:numPr>
          <w:ilvl w:val="0"/>
          <w:numId w:val="26"/>
        </w:numPr>
        <w:shd w:val="clear" w:color="auto" w:fill="FFFFFF" w:themeFill="background1"/>
        <w:spacing w:line="259" w:lineRule="auto"/>
        <w:jc w:val="both"/>
        <w:rPr>
          <w:rFonts w:ascii="Arial" w:eastAsia="Batang" w:hAnsi="Arial" w:cs="Arial"/>
          <w:sz w:val="20"/>
          <w:szCs w:val="20"/>
        </w:rPr>
      </w:pPr>
      <w:r w:rsidRPr="00EE396D">
        <w:rPr>
          <w:rFonts w:ascii="Arial" w:eastAsia="Batang" w:hAnsi="Arial" w:cs="Arial"/>
          <w:sz w:val="20"/>
          <w:szCs w:val="20"/>
        </w:rPr>
        <w:t xml:space="preserve">L’utilisation du sous-compte « congé de fin de carrière » </w:t>
      </w:r>
      <w:r w:rsidR="00257FD9" w:rsidRPr="00EE396D">
        <w:rPr>
          <w:rFonts w:ascii="Arial" w:eastAsia="Batang" w:hAnsi="Arial" w:cs="Arial"/>
          <w:sz w:val="20"/>
          <w:szCs w:val="20"/>
        </w:rPr>
        <w:t xml:space="preserve">du CET </w:t>
      </w:r>
      <w:r w:rsidRPr="00EE396D">
        <w:rPr>
          <w:rFonts w:ascii="Arial" w:eastAsia="Batang" w:hAnsi="Arial" w:cs="Arial"/>
          <w:sz w:val="20"/>
          <w:szCs w:val="20"/>
        </w:rPr>
        <w:t xml:space="preserve">en journée avant le départ prévu à la retraite.  </w:t>
      </w:r>
    </w:p>
    <w:p w14:paraId="614A2224" w14:textId="77777777" w:rsidR="009A7852" w:rsidRDefault="009A7852" w:rsidP="00EE396D">
      <w:pPr>
        <w:shd w:val="clear" w:color="auto" w:fill="FFFFFF" w:themeFill="background1"/>
        <w:spacing w:line="264" w:lineRule="auto"/>
        <w:jc w:val="both"/>
        <w:rPr>
          <w:rStyle w:val="lev"/>
          <w:rFonts w:ascii="Arial" w:eastAsia="Times New Roman" w:hAnsi="Arial" w:cs="Arial"/>
          <w:sz w:val="20"/>
          <w:szCs w:val="20"/>
          <w:u w:val="single"/>
        </w:rPr>
      </w:pPr>
    </w:p>
    <w:p w14:paraId="3A0E9301" w14:textId="77777777" w:rsidR="00A241DC" w:rsidRPr="00EE396D" w:rsidRDefault="00A241DC" w:rsidP="00EE396D">
      <w:pPr>
        <w:shd w:val="clear" w:color="auto" w:fill="FFFFFF" w:themeFill="background1"/>
        <w:spacing w:line="264" w:lineRule="auto"/>
        <w:jc w:val="both"/>
        <w:rPr>
          <w:rStyle w:val="lev"/>
          <w:rFonts w:ascii="Arial" w:eastAsia="Times New Roman" w:hAnsi="Arial" w:cs="Arial"/>
          <w:sz w:val="20"/>
          <w:szCs w:val="20"/>
          <w:u w:val="single"/>
        </w:rPr>
      </w:pPr>
    </w:p>
    <w:p w14:paraId="2791A4A6" w14:textId="12A5A34D" w:rsidR="002B37E4" w:rsidRPr="00EE396D" w:rsidRDefault="001704CC" w:rsidP="00EE396D">
      <w:pPr>
        <w:shd w:val="clear" w:color="auto" w:fill="FFFFFF" w:themeFill="background1"/>
        <w:spacing w:line="264" w:lineRule="auto"/>
        <w:jc w:val="both"/>
        <w:rPr>
          <w:rStyle w:val="lev"/>
          <w:rFonts w:ascii="Arial" w:eastAsia="Times New Roman" w:hAnsi="Arial" w:cs="Arial"/>
          <w:sz w:val="20"/>
          <w:szCs w:val="20"/>
          <w:u w:val="single"/>
        </w:rPr>
      </w:pPr>
      <w:r w:rsidRPr="00EE396D">
        <w:rPr>
          <w:rStyle w:val="lev"/>
          <w:rFonts w:ascii="Arial" w:eastAsia="Times New Roman" w:hAnsi="Arial" w:cs="Arial"/>
          <w:sz w:val="20"/>
          <w:szCs w:val="20"/>
          <w:u w:val="single"/>
        </w:rPr>
        <w:t xml:space="preserve">Article </w:t>
      </w:r>
      <w:r w:rsidR="009A7852" w:rsidRPr="00EE396D">
        <w:rPr>
          <w:rStyle w:val="lev"/>
          <w:rFonts w:ascii="Arial" w:eastAsia="Times New Roman" w:hAnsi="Arial" w:cs="Arial"/>
          <w:sz w:val="20"/>
          <w:szCs w:val="20"/>
          <w:u w:val="single"/>
        </w:rPr>
        <w:t>1</w:t>
      </w:r>
      <w:r w:rsidR="0035684C" w:rsidRPr="00EE396D">
        <w:rPr>
          <w:rStyle w:val="lev"/>
          <w:rFonts w:ascii="Arial" w:eastAsia="Times New Roman" w:hAnsi="Arial" w:cs="Arial"/>
          <w:sz w:val="20"/>
          <w:szCs w:val="20"/>
          <w:u w:val="single"/>
        </w:rPr>
        <w:t>8</w:t>
      </w:r>
      <w:r w:rsidR="007D28B9" w:rsidRPr="00EE396D">
        <w:rPr>
          <w:rStyle w:val="lev"/>
          <w:rFonts w:ascii="Arial" w:eastAsia="Times New Roman" w:hAnsi="Arial" w:cs="Arial"/>
          <w:sz w:val="20"/>
          <w:szCs w:val="20"/>
          <w:u w:val="single"/>
        </w:rPr>
        <w:t xml:space="preserve"> </w:t>
      </w:r>
      <w:r w:rsidR="004C4D4B" w:rsidRPr="00EE396D">
        <w:rPr>
          <w:rStyle w:val="lev"/>
          <w:rFonts w:ascii="Arial" w:eastAsia="Times New Roman" w:hAnsi="Arial" w:cs="Arial"/>
          <w:sz w:val="20"/>
          <w:szCs w:val="20"/>
          <w:u w:val="single"/>
        </w:rPr>
        <w:t xml:space="preserve">: Préparation à la retraite </w:t>
      </w:r>
    </w:p>
    <w:p w14:paraId="19664767" w14:textId="77777777" w:rsidR="002B37E4" w:rsidRPr="00EE396D" w:rsidRDefault="002B37E4" w:rsidP="00EE396D">
      <w:pPr>
        <w:pStyle w:val="Titre3"/>
        <w:shd w:val="clear" w:color="auto" w:fill="FFFFFF" w:themeFill="background1"/>
        <w:spacing w:before="0" w:beforeAutospacing="0" w:after="0" w:afterAutospacing="0" w:line="264" w:lineRule="auto"/>
        <w:rPr>
          <w:rStyle w:val="lev"/>
          <w:rFonts w:ascii="Arial" w:eastAsia="Times New Roman" w:hAnsi="Arial" w:cs="Arial"/>
          <w:bCs/>
          <w:sz w:val="20"/>
          <w:szCs w:val="20"/>
        </w:rPr>
      </w:pPr>
    </w:p>
    <w:p w14:paraId="03CDFEC2" w14:textId="1E3C9299" w:rsidR="002B37E4" w:rsidRPr="00EE396D" w:rsidRDefault="002B37E4" w:rsidP="00EE396D">
      <w:pPr>
        <w:shd w:val="clear" w:color="auto" w:fill="FFFFFF" w:themeFill="background1"/>
        <w:spacing w:line="264" w:lineRule="auto"/>
        <w:ind w:right="56"/>
        <w:jc w:val="both"/>
        <w:rPr>
          <w:rFonts w:ascii="Arial" w:hAnsi="Arial"/>
          <w:sz w:val="20"/>
          <w:szCs w:val="20"/>
        </w:rPr>
      </w:pPr>
      <w:r w:rsidRPr="00EE396D">
        <w:rPr>
          <w:rFonts w:ascii="Arial" w:hAnsi="Arial"/>
          <w:sz w:val="20"/>
          <w:szCs w:val="20"/>
        </w:rPr>
        <w:t xml:space="preserve">Les parties conviennent de proposer des entretiens d’information individuels sur la retraite </w:t>
      </w:r>
      <w:r w:rsidR="00836359" w:rsidRPr="00EE396D">
        <w:rPr>
          <w:rFonts w:ascii="Arial" w:hAnsi="Arial"/>
          <w:sz w:val="20"/>
          <w:szCs w:val="20"/>
          <w:shd w:val="clear" w:color="auto" w:fill="FFFFFF" w:themeFill="background1"/>
        </w:rPr>
        <w:t>via un organisme extérieur à l’entreprise</w:t>
      </w:r>
      <w:r w:rsidR="00836359" w:rsidRPr="00EE396D">
        <w:rPr>
          <w:rFonts w:ascii="Arial" w:hAnsi="Arial"/>
          <w:sz w:val="20"/>
          <w:szCs w:val="20"/>
        </w:rPr>
        <w:t xml:space="preserve"> </w:t>
      </w:r>
      <w:r w:rsidRPr="00EE396D">
        <w:rPr>
          <w:rFonts w:ascii="Arial" w:hAnsi="Arial"/>
          <w:sz w:val="20"/>
          <w:szCs w:val="20"/>
        </w:rPr>
        <w:t xml:space="preserve">pour les salariés séniors dans la limite de </w:t>
      </w:r>
      <w:r w:rsidR="00A549C0" w:rsidRPr="00EE396D">
        <w:rPr>
          <w:rFonts w:ascii="Arial" w:hAnsi="Arial"/>
          <w:sz w:val="20"/>
          <w:szCs w:val="20"/>
          <w:shd w:val="clear" w:color="auto" w:fill="FFFFFF" w:themeFill="background1"/>
        </w:rPr>
        <w:t>quatre</w:t>
      </w:r>
      <w:r w:rsidRPr="00EE396D">
        <w:rPr>
          <w:rFonts w:ascii="Arial" w:hAnsi="Arial"/>
          <w:sz w:val="20"/>
          <w:szCs w:val="20"/>
          <w:shd w:val="clear" w:color="auto" w:fill="FFFFFF" w:themeFill="background1"/>
        </w:rPr>
        <w:t xml:space="preserve"> entretiens</w:t>
      </w:r>
      <w:r w:rsidRPr="00EE396D">
        <w:rPr>
          <w:rFonts w:ascii="Arial" w:hAnsi="Arial"/>
          <w:sz w:val="20"/>
          <w:szCs w:val="20"/>
        </w:rPr>
        <w:t xml:space="preserve"> par salarié jusqu’au départ effectif à la retraite. </w:t>
      </w:r>
    </w:p>
    <w:p w14:paraId="3024DD75" w14:textId="77777777" w:rsidR="008074D9" w:rsidRPr="00EE396D" w:rsidRDefault="008074D9" w:rsidP="00EE396D">
      <w:pPr>
        <w:shd w:val="clear" w:color="auto" w:fill="FFFFFF" w:themeFill="background1"/>
        <w:spacing w:line="264" w:lineRule="auto"/>
        <w:ind w:right="56"/>
        <w:jc w:val="both"/>
        <w:rPr>
          <w:rFonts w:ascii="Arial" w:hAnsi="Arial"/>
          <w:sz w:val="20"/>
          <w:szCs w:val="20"/>
        </w:rPr>
      </w:pPr>
    </w:p>
    <w:p w14:paraId="11508BF3" w14:textId="77777777" w:rsidR="008074D9" w:rsidRDefault="008074D9" w:rsidP="00EE396D">
      <w:pPr>
        <w:shd w:val="clear" w:color="auto" w:fill="FFFFFF" w:themeFill="background1"/>
        <w:spacing w:line="264" w:lineRule="auto"/>
        <w:ind w:right="56"/>
        <w:jc w:val="both"/>
        <w:rPr>
          <w:rFonts w:ascii="Arial" w:hAnsi="Arial"/>
          <w:sz w:val="20"/>
          <w:szCs w:val="20"/>
        </w:rPr>
      </w:pPr>
      <w:r w:rsidRPr="00EE396D">
        <w:rPr>
          <w:rFonts w:ascii="Arial" w:hAnsi="Arial"/>
          <w:sz w:val="20"/>
          <w:szCs w:val="20"/>
        </w:rPr>
        <w:t xml:space="preserve">Ces entretiens auront pour but de conseiller et guider les salariés séniors sur leur future retraite (mise à jour/bilan de carrière, aide pour monter le dossier de départ…).  </w:t>
      </w:r>
    </w:p>
    <w:p w14:paraId="3284DB6C"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66C8FB67"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04D5E50B"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2308848F"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5332D2BA"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0D4582AE"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720C0A2E"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46A23896"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3795999C"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14D40BD3"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2D7133F1"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0DDF8686"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3B780768"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32FCC736"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2E6D1FF8"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0C66DB9F"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762364D4"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1B7CAA64"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058C1285"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5ED949A8" w14:textId="77777777" w:rsidR="00B2288B" w:rsidRDefault="00B2288B" w:rsidP="00EE396D">
      <w:pPr>
        <w:shd w:val="clear" w:color="auto" w:fill="FFFFFF" w:themeFill="background1"/>
        <w:spacing w:line="264" w:lineRule="auto"/>
        <w:ind w:right="56"/>
        <w:jc w:val="both"/>
        <w:rPr>
          <w:rFonts w:ascii="Arial" w:hAnsi="Arial"/>
          <w:sz w:val="20"/>
          <w:szCs w:val="20"/>
        </w:rPr>
      </w:pPr>
    </w:p>
    <w:p w14:paraId="79B4C0E9" w14:textId="77777777" w:rsidR="00B2288B" w:rsidRDefault="00B2288B" w:rsidP="00EE396D">
      <w:pPr>
        <w:shd w:val="clear" w:color="auto" w:fill="FFFFFF" w:themeFill="background1"/>
        <w:spacing w:line="264" w:lineRule="auto"/>
        <w:ind w:right="56"/>
        <w:jc w:val="both"/>
        <w:rPr>
          <w:rFonts w:ascii="Arial" w:hAnsi="Arial"/>
          <w:sz w:val="20"/>
          <w:szCs w:val="20"/>
        </w:rPr>
      </w:pPr>
    </w:p>
    <w:p w14:paraId="7F5E05DB" w14:textId="77777777" w:rsidR="00BF4240" w:rsidRDefault="00BF4240" w:rsidP="00EE396D">
      <w:pPr>
        <w:shd w:val="clear" w:color="auto" w:fill="FFFFFF" w:themeFill="background1"/>
        <w:spacing w:line="264" w:lineRule="auto"/>
        <w:ind w:right="56"/>
        <w:jc w:val="both"/>
        <w:rPr>
          <w:rFonts w:ascii="Arial" w:hAnsi="Arial"/>
          <w:sz w:val="20"/>
          <w:szCs w:val="20"/>
        </w:rPr>
      </w:pPr>
    </w:p>
    <w:p w14:paraId="179FC275" w14:textId="77777777" w:rsidR="00661BAF" w:rsidRPr="00EE396D" w:rsidRDefault="00661BAF" w:rsidP="00D84599">
      <w:pPr>
        <w:spacing w:line="264" w:lineRule="auto"/>
        <w:jc w:val="both"/>
        <w:rPr>
          <w:rStyle w:val="lev"/>
          <w:rFonts w:ascii="Arial" w:eastAsia="Times New Roman" w:hAnsi="Arial" w:cs="Arial"/>
          <w:b w:val="0"/>
          <w:bCs w:val="0"/>
          <w:sz w:val="20"/>
          <w:szCs w:val="20"/>
          <w:u w:val="single"/>
        </w:rPr>
      </w:pPr>
    </w:p>
    <w:p w14:paraId="0D5C0FD5" w14:textId="77777777" w:rsidR="00D84599" w:rsidRPr="00EE396D" w:rsidRDefault="00D84599" w:rsidP="00D84599">
      <w:pPr>
        <w:pBdr>
          <w:top w:val="single" w:sz="4" w:space="1" w:color="auto"/>
          <w:left w:val="single" w:sz="4" w:space="4" w:color="auto"/>
          <w:bottom w:val="single" w:sz="4" w:space="1" w:color="auto"/>
          <w:right w:val="single" w:sz="4" w:space="4" w:color="auto"/>
        </w:pBdr>
        <w:outlineLvl w:val="6"/>
        <w:rPr>
          <w:rFonts w:cs="Arial"/>
          <w:b/>
          <w:sz w:val="28"/>
          <w:szCs w:val="28"/>
        </w:rPr>
      </w:pPr>
    </w:p>
    <w:p w14:paraId="1FD825B7" w14:textId="77777777" w:rsidR="00D84599" w:rsidRPr="00EE396D" w:rsidRDefault="00D84599" w:rsidP="00D84599">
      <w:pPr>
        <w:pBdr>
          <w:top w:val="single" w:sz="4" w:space="1" w:color="auto"/>
          <w:left w:val="single" w:sz="4" w:space="4" w:color="auto"/>
          <w:bottom w:val="single" w:sz="4" w:space="1" w:color="auto"/>
          <w:right w:val="single" w:sz="4" w:space="4" w:color="auto"/>
        </w:pBdr>
        <w:jc w:val="center"/>
        <w:outlineLvl w:val="6"/>
        <w:rPr>
          <w:rFonts w:ascii="Arial" w:hAnsi="Arial" w:cs="Arial"/>
          <w:b/>
          <w:sz w:val="28"/>
          <w:szCs w:val="28"/>
        </w:rPr>
      </w:pPr>
      <w:r w:rsidRPr="00EE396D">
        <w:rPr>
          <w:rFonts w:ascii="Arial" w:hAnsi="Arial" w:cs="Arial"/>
          <w:b/>
          <w:sz w:val="28"/>
          <w:szCs w:val="28"/>
        </w:rPr>
        <w:t>CHAPITRE 6 : ENTRETIENS DE PARCOURS PROFESSIONNEL</w:t>
      </w:r>
      <w:r w:rsidR="00BE6FB6" w:rsidRPr="00EE396D">
        <w:rPr>
          <w:rFonts w:ascii="Arial" w:hAnsi="Arial" w:cs="Arial"/>
          <w:b/>
          <w:sz w:val="28"/>
          <w:szCs w:val="28"/>
        </w:rPr>
        <w:t>S</w:t>
      </w:r>
    </w:p>
    <w:p w14:paraId="422B8DF6" w14:textId="77777777" w:rsidR="00D84599" w:rsidRPr="00EE396D" w:rsidRDefault="00D84599" w:rsidP="00D84599">
      <w:pPr>
        <w:pBdr>
          <w:top w:val="single" w:sz="4" w:space="1" w:color="auto"/>
          <w:left w:val="single" w:sz="4" w:space="4" w:color="auto"/>
          <w:bottom w:val="single" w:sz="4" w:space="1" w:color="auto"/>
          <w:right w:val="single" w:sz="4" w:space="4" w:color="auto"/>
        </w:pBdr>
        <w:jc w:val="center"/>
        <w:outlineLvl w:val="6"/>
        <w:rPr>
          <w:rFonts w:cs="Arial"/>
          <w:b/>
          <w:sz w:val="28"/>
          <w:szCs w:val="28"/>
        </w:rPr>
      </w:pPr>
    </w:p>
    <w:p w14:paraId="1BF1DDDA" w14:textId="77777777" w:rsidR="00EE2290" w:rsidRPr="00EE396D" w:rsidRDefault="00EE2290" w:rsidP="002C64CE">
      <w:pPr>
        <w:spacing w:line="264" w:lineRule="auto"/>
      </w:pPr>
    </w:p>
    <w:p w14:paraId="28D8B29D" w14:textId="465EF278" w:rsidR="00BE6FB6" w:rsidRPr="00EE396D" w:rsidRDefault="00BE6FB6" w:rsidP="00453F2C">
      <w:pPr>
        <w:pStyle w:val="Titre3"/>
        <w:shd w:val="clear" w:color="auto" w:fill="FFFFFF" w:themeFill="background1"/>
        <w:spacing w:before="0" w:beforeAutospacing="0" w:after="0" w:afterAutospacing="0" w:line="264" w:lineRule="auto"/>
        <w:jc w:val="both"/>
        <w:rPr>
          <w:rFonts w:ascii="Arial" w:hAnsi="Arial" w:cs="Arial"/>
          <w:b w:val="0"/>
          <w:sz w:val="20"/>
          <w:szCs w:val="20"/>
          <w:shd w:val="clear" w:color="auto" w:fill="FFFFFF"/>
        </w:rPr>
      </w:pPr>
      <w:r w:rsidRPr="00EE396D">
        <w:rPr>
          <w:rFonts w:ascii="Arial" w:eastAsia="Times New Roman" w:hAnsi="Arial" w:cs="Arial"/>
          <w:b w:val="0"/>
          <w:sz w:val="20"/>
          <w:szCs w:val="20"/>
        </w:rPr>
        <w:t xml:space="preserve">Il est rappelé que la loi n° 2025-989 du 24 octobre 2025 </w:t>
      </w:r>
      <w:r w:rsidR="00CC30F7" w:rsidRPr="00EE396D">
        <w:rPr>
          <w:rFonts w:ascii="Arial" w:eastAsia="Times New Roman" w:hAnsi="Arial" w:cs="Arial"/>
          <w:b w:val="0"/>
          <w:sz w:val="20"/>
          <w:szCs w:val="20"/>
        </w:rPr>
        <w:t>transposant les</w:t>
      </w:r>
      <w:r w:rsidRPr="00EE396D">
        <w:rPr>
          <w:rFonts w:ascii="Arial" w:eastAsia="Times New Roman" w:hAnsi="Arial" w:cs="Arial"/>
          <w:b w:val="0"/>
          <w:sz w:val="20"/>
          <w:szCs w:val="20"/>
        </w:rPr>
        <w:t xml:space="preserve"> accords nationaux interprofessionnels (ANI) en faveur de l’emploi des salariés expérimentés et relatif à l’évolution du dialogue social permet de prévoir, par accord collectif d’entreprise, d’autres modalités d’appréciation du parcours professionnel du salarié </w:t>
      </w:r>
      <w:r w:rsidRPr="00EE396D">
        <w:rPr>
          <w:rFonts w:ascii="Arial" w:hAnsi="Arial" w:cs="Arial"/>
          <w:b w:val="0"/>
          <w:sz w:val="20"/>
          <w:szCs w:val="20"/>
          <w:shd w:val="clear" w:color="auto" w:fill="FFFFFF"/>
        </w:rPr>
        <w:t>ainsi qu'une périodicité des entretiens de parcours professionnels différente de celle prévu par la loi, sans que celle-ci excède quatre ans.</w:t>
      </w:r>
    </w:p>
    <w:p w14:paraId="1C48F047" w14:textId="77777777" w:rsidR="00F50756" w:rsidRPr="00EE396D" w:rsidRDefault="00F50756" w:rsidP="00453F2C">
      <w:pPr>
        <w:pStyle w:val="Titre3"/>
        <w:shd w:val="clear" w:color="auto" w:fill="FFFFFF" w:themeFill="background1"/>
        <w:spacing w:before="0" w:beforeAutospacing="0" w:after="0" w:afterAutospacing="0" w:line="264" w:lineRule="auto"/>
        <w:jc w:val="both"/>
        <w:rPr>
          <w:rFonts w:ascii="Arial" w:hAnsi="Arial" w:cs="Arial"/>
          <w:b w:val="0"/>
          <w:bCs w:val="0"/>
          <w:sz w:val="20"/>
          <w:szCs w:val="20"/>
        </w:rPr>
      </w:pPr>
    </w:p>
    <w:p w14:paraId="353692F5" w14:textId="77777777" w:rsidR="00F50756" w:rsidRPr="00EE396D" w:rsidRDefault="00F50756" w:rsidP="00453F2C">
      <w:pPr>
        <w:pStyle w:val="Titre3"/>
        <w:shd w:val="clear" w:color="auto" w:fill="FFFFFF" w:themeFill="background1"/>
        <w:spacing w:before="0" w:beforeAutospacing="0" w:after="0" w:afterAutospacing="0" w:line="264" w:lineRule="auto"/>
        <w:jc w:val="both"/>
        <w:rPr>
          <w:rFonts w:ascii="Arial" w:hAnsi="Arial" w:cs="Arial"/>
          <w:b w:val="0"/>
          <w:bCs w:val="0"/>
          <w:sz w:val="20"/>
          <w:szCs w:val="20"/>
        </w:rPr>
      </w:pPr>
      <w:r w:rsidRPr="00EE396D">
        <w:rPr>
          <w:rFonts w:ascii="Arial" w:hAnsi="Arial" w:cs="Arial"/>
          <w:b w:val="0"/>
          <w:bCs w:val="0"/>
          <w:sz w:val="20"/>
          <w:szCs w:val="20"/>
        </w:rPr>
        <w:t xml:space="preserve">Il est prévu par le présent chapitre, de fixer une périodicité des entretiens de parcours professionnels propre à la société </w:t>
      </w:r>
      <w:proofErr w:type="spellStart"/>
      <w:r w:rsidRPr="00EE396D">
        <w:rPr>
          <w:rFonts w:ascii="Arial" w:hAnsi="Arial" w:cs="Arial"/>
          <w:b w:val="0"/>
          <w:bCs w:val="0"/>
          <w:sz w:val="20"/>
          <w:szCs w:val="20"/>
        </w:rPr>
        <w:t>Latecoere</w:t>
      </w:r>
      <w:proofErr w:type="spellEnd"/>
      <w:r w:rsidRPr="00EE396D">
        <w:rPr>
          <w:rFonts w:ascii="Arial" w:hAnsi="Arial" w:cs="Arial"/>
          <w:b w:val="0"/>
          <w:bCs w:val="0"/>
          <w:sz w:val="20"/>
          <w:szCs w:val="20"/>
        </w:rPr>
        <w:t xml:space="preserve">. </w:t>
      </w:r>
    </w:p>
    <w:p w14:paraId="09B09F91" w14:textId="77777777" w:rsidR="00BE6FB6" w:rsidRPr="00EE396D" w:rsidRDefault="00BE6FB6" w:rsidP="00453F2C">
      <w:pPr>
        <w:shd w:val="clear" w:color="auto" w:fill="FFFFFF" w:themeFill="background1"/>
        <w:spacing w:line="264" w:lineRule="auto"/>
        <w:rPr>
          <w:rFonts w:cstheme="minorHAnsi"/>
          <w:sz w:val="24"/>
          <w:szCs w:val="24"/>
        </w:rPr>
      </w:pPr>
    </w:p>
    <w:p w14:paraId="57E639FE" w14:textId="193570BC" w:rsidR="00BE6FB6" w:rsidRPr="00EE396D" w:rsidRDefault="00BE6FB6" w:rsidP="00BE6FB6">
      <w:pPr>
        <w:pStyle w:val="Titre3"/>
        <w:spacing w:before="0" w:beforeAutospacing="0" w:after="0" w:afterAutospacing="0" w:line="264" w:lineRule="auto"/>
        <w:rPr>
          <w:rStyle w:val="lev"/>
          <w:rFonts w:ascii="Arial" w:eastAsia="Times New Roman" w:hAnsi="Arial" w:cs="Arial"/>
          <w:bCs/>
          <w:sz w:val="20"/>
          <w:szCs w:val="20"/>
          <w:u w:val="single"/>
        </w:rPr>
      </w:pPr>
      <w:r w:rsidRPr="00EE396D">
        <w:rPr>
          <w:rStyle w:val="lev"/>
          <w:rFonts w:ascii="Arial" w:eastAsia="Times New Roman" w:hAnsi="Arial" w:cs="Arial"/>
          <w:b/>
          <w:bCs/>
          <w:sz w:val="20"/>
          <w:szCs w:val="20"/>
          <w:u w:val="single"/>
        </w:rPr>
        <w:t xml:space="preserve">Article </w:t>
      </w:r>
      <w:r w:rsidR="009A7852" w:rsidRPr="00EE396D">
        <w:rPr>
          <w:rStyle w:val="lev"/>
          <w:rFonts w:ascii="Arial" w:eastAsia="Times New Roman" w:hAnsi="Arial" w:cs="Arial"/>
          <w:b/>
          <w:bCs/>
          <w:sz w:val="20"/>
          <w:szCs w:val="20"/>
          <w:u w:val="single"/>
        </w:rPr>
        <w:t>1</w:t>
      </w:r>
      <w:r w:rsidR="0035684C" w:rsidRPr="00EE396D">
        <w:rPr>
          <w:rStyle w:val="lev"/>
          <w:rFonts w:ascii="Arial" w:eastAsia="Times New Roman" w:hAnsi="Arial" w:cs="Arial"/>
          <w:b/>
          <w:bCs/>
          <w:sz w:val="20"/>
          <w:szCs w:val="20"/>
          <w:u w:val="single"/>
        </w:rPr>
        <w:t>9</w:t>
      </w:r>
      <w:r w:rsidRPr="00EE396D">
        <w:rPr>
          <w:rStyle w:val="lev"/>
          <w:rFonts w:ascii="Arial" w:eastAsia="Times New Roman" w:hAnsi="Arial" w:cs="Arial"/>
          <w:b/>
          <w:bCs/>
          <w:sz w:val="20"/>
          <w:szCs w:val="20"/>
          <w:u w:val="single"/>
        </w:rPr>
        <w:t> :</w:t>
      </w:r>
      <w:r w:rsidRPr="00EE396D">
        <w:rPr>
          <w:rStyle w:val="lev"/>
          <w:rFonts w:ascii="Arial" w:eastAsia="Times New Roman" w:hAnsi="Arial" w:cs="Arial"/>
          <w:bCs/>
          <w:sz w:val="20"/>
          <w:szCs w:val="20"/>
          <w:u w:val="single"/>
        </w:rPr>
        <w:t xml:space="preserve"> </w:t>
      </w:r>
      <w:r w:rsidR="00453F2C" w:rsidRPr="00EE396D">
        <w:rPr>
          <w:rFonts w:ascii="Arial" w:hAnsi="Arial" w:cs="Arial"/>
          <w:sz w:val="20"/>
          <w:szCs w:val="20"/>
          <w:u w:val="single"/>
        </w:rPr>
        <w:t xml:space="preserve">Entretien de parcours professionnel </w:t>
      </w:r>
    </w:p>
    <w:p w14:paraId="364BA795" w14:textId="77777777" w:rsidR="00BE6FB6" w:rsidRPr="00EE396D" w:rsidRDefault="00BE6FB6" w:rsidP="002C64CE">
      <w:pPr>
        <w:spacing w:line="264" w:lineRule="auto"/>
        <w:rPr>
          <w:rFonts w:cstheme="minorHAnsi"/>
          <w:sz w:val="24"/>
          <w:szCs w:val="24"/>
        </w:rPr>
      </w:pPr>
    </w:p>
    <w:p w14:paraId="0F68BE99" w14:textId="57AE7D04" w:rsidR="00EE2290" w:rsidRPr="00EE396D" w:rsidRDefault="00356DFE" w:rsidP="00356DFE">
      <w:pPr>
        <w:spacing w:line="264" w:lineRule="auto"/>
        <w:ind w:firstLine="708"/>
        <w:rPr>
          <w:rFonts w:ascii="Arial" w:hAnsi="Arial" w:cs="Arial"/>
          <w:b/>
          <w:sz w:val="20"/>
          <w:szCs w:val="20"/>
          <w:u w:val="single"/>
        </w:rPr>
      </w:pPr>
      <w:r w:rsidRPr="00EE396D">
        <w:rPr>
          <w:rFonts w:ascii="Arial" w:hAnsi="Arial" w:cs="Arial"/>
          <w:b/>
          <w:sz w:val="20"/>
          <w:szCs w:val="20"/>
          <w:u w:val="single"/>
        </w:rPr>
        <w:t xml:space="preserve">Article </w:t>
      </w:r>
      <w:r w:rsidR="009A7852" w:rsidRPr="00EE396D">
        <w:rPr>
          <w:rFonts w:ascii="Arial" w:hAnsi="Arial" w:cs="Arial"/>
          <w:b/>
          <w:sz w:val="20"/>
          <w:szCs w:val="20"/>
          <w:u w:val="single"/>
        </w:rPr>
        <w:t>1</w:t>
      </w:r>
      <w:r w:rsidR="0035684C" w:rsidRPr="00EE396D">
        <w:rPr>
          <w:rFonts w:ascii="Arial" w:hAnsi="Arial" w:cs="Arial"/>
          <w:b/>
          <w:sz w:val="20"/>
          <w:szCs w:val="20"/>
          <w:u w:val="single"/>
        </w:rPr>
        <w:t>9</w:t>
      </w:r>
      <w:r w:rsidRPr="00EE396D">
        <w:rPr>
          <w:rFonts w:ascii="Arial" w:hAnsi="Arial" w:cs="Arial"/>
          <w:b/>
          <w:sz w:val="20"/>
          <w:szCs w:val="20"/>
          <w:u w:val="single"/>
        </w:rPr>
        <w:t xml:space="preserve">.1 : </w:t>
      </w:r>
      <w:r w:rsidR="00453F2C" w:rsidRPr="00EE396D">
        <w:rPr>
          <w:rFonts w:ascii="Arial" w:hAnsi="Arial" w:cs="Arial"/>
          <w:b/>
          <w:sz w:val="20"/>
          <w:szCs w:val="20"/>
          <w:u w:val="single"/>
        </w:rPr>
        <w:t xml:space="preserve">Objet de l’entretien de parcours professionnel </w:t>
      </w:r>
    </w:p>
    <w:p w14:paraId="4064A14A" w14:textId="77777777" w:rsidR="00356DFE" w:rsidRPr="00EE396D" w:rsidRDefault="00356DFE" w:rsidP="00356DFE">
      <w:pPr>
        <w:spacing w:line="264" w:lineRule="auto"/>
        <w:ind w:firstLine="708"/>
        <w:jc w:val="both"/>
        <w:rPr>
          <w:rFonts w:ascii="Arial" w:hAnsi="Arial" w:cs="Arial"/>
          <w:sz w:val="20"/>
          <w:szCs w:val="20"/>
        </w:rPr>
      </w:pPr>
    </w:p>
    <w:p w14:paraId="6F8C6614" w14:textId="77777777" w:rsidR="00356DFE" w:rsidRPr="00EE396D" w:rsidRDefault="00356DFE" w:rsidP="00356DFE">
      <w:pPr>
        <w:pStyle w:val="Titre3"/>
        <w:spacing w:before="0" w:beforeAutospacing="0" w:after="0" w:afterAutospacing="0" w:line="264" w:lineRule="auto"/>
        <w:jc w:val="both"/>
        <w:rPr>
          <w:rFonts w:ascii="Arial" w:eastAsia="Times New Roman" w:hAnsi="Arial" w:cs="Arial"/>
          <w:b w:val="0"/>
          <w:sz w:val="20"/>
          <w:szCs w:val="20"/>
        </w:rPr>
      </w:pPr>
      <w:r w:rsidRPr="00EE396D">
        <w:rPr>
          <w:rFonts w:ascii="Arial" w:eastAsia="Times New Roman" w:hAnsi="Arial" w:cs="Arial"/>
          <w:b w:val="0"/>
          <w:sz w:val="20"/>
          <w:szCs w:val="20"/>
        </w:rPr>
        <w:t xml:space="preserve">L'entretien </w:t>
      </w:r>
      <w:r w:rsidR="00F50756" w:rsidRPr="00EE396D">
        <w:rPr>
          <w:rFonts w:ascii="Arial" w:eastAsia="Times New Roman" w:hAnsi="Arial" w:cs="Arial"/>
          <w:b w:val="0"/>
          <w:sz w:val="20"/>
          <w:szCs w:val="20"/>
        </w:rPr>
        <w:t xml:space="preserve">de parcours </w:t>
      </w:r>
      <w:r w:rsidRPr="00EE396D">
        <w:rPr>
          <w:rFonts w:ascii="Arial" w:eastAsia="Times New Roman" w:hAnsi="Arial" w:cs="Arial"/>
          <w:b w:val="0"/>
          <w:sz w:val="20"/>
          <w:szCs w:val="20"/>
        </w:rPr>
        <w:t xml:space="preserve">professionnel constitue le moment privilégié entre l'employeur et le salarié pour aborder le parcours professionnel du salarié.  Celui-ci est notamment consacré : </w:t>
      </w:r>
    </w:p>
    <w:p w14:paraId="7834F111" w14:textId="77777777" w:rsidR="00356DFE" w:rsidRPr="00EE396D" w:rsidRDefault="00356DFE" w:rsidP="00356DFE">
      <w:pPr>
        <w:pStyle w:val="Titre3"/>
        <w:numPr>
          <w:ilvl w:val="0"/>
          <w:numId w:val="8"/>
        </w:numPr>
        <w:spacing w:before="0" w:beforeAutospacing="0" w:after="0" w:afterAutospacing="0" w:line="264" w:lineRule="auto"/>
        <w:jc w:val="both"/>
        <w:rPr>
          <w:rFonts w:ascii="Arial" w:eastAsia="Times New Roman" w:hAnsi="Arial" w:cs="Arial"/>
          <w:b w:val="0"/>
          <w:sz w:val="20"/>
          <w:szCs w:val="20"/>
        </w:rPr>
      </w:pPr>
      <w:r w:rsidRPr="00EE396D">
        <w:rPr>
          <w:rFonts w:ascii="Arial" w:eastAsia="Times New Roman" w:hAnsi="Arial" w:cs="Arial"/>
          <w:b w:val="0"/>
          <w:sz w:val="20"/>
          <w:szCs w:val="20"/>
        </w:rPr>
        <w:t>Aux compétences du salarié et aux qualifications mobilisées dans son emploi actuel</w:t>
      </w:r>
    </w:p>
    <w:p w14:paraId="22111748" w14:textId="77777777" w:rsidR="00356DFE" w:rsidRPr="00EE396D" w:rsidRDefault="00356DFE" w:rsidP="00356DFE">
      <w:pPr>
        <w:pStyle w:val="Titre3"/>
        <w:numPr>
          <w:ilvl w:val="0"/>
          <w:numId w:val="8"/>
        </w:numPr>
        <w:spacing w:before="0" w:beforeAutospacing="0" w:after="0" w:afterAutospacing="0" w:line="264" w:lineRule="auto"/>
        <w:jc w:val="both"/>
        <w:rPr>
          <w:rFonts w:ascii="Arial" w:eastAsia="Times New Roman" w:hAnsi="Arial" w:cs="Arial"/>
          <w:b w:val="0"/>
          <w:sz w:val="20"/>
          <w:szCs w:val="20"/>
        </w:rPr>
      </w:pPr>
      <w:r w:rsidRPr="00EE396D">
        <w:rPr>
          <w:rFonts w:ascii="Arial" w:eastAsia="Times New Roman" w:hAnsi="Arial" w:cs="Arial"/>
          <w:b w:val="0"/>
          <w:sz w:val="20"/>
          <w:szCs w:val="20"/>
        </w:rPr>
        <w:t>A sa situation et à son parcours professionnel</w:t>
      </w:r>
    </w:p>
    <w:p w14:paraId="04B6F39C" w14:textId="77777777" w:rsidR="00356DFE" w:rsidRPr="00EE396D" w:rsidRDefault="00356DFE" w:rsidP="00356DFE">
      <w:pPr>
        <w:pStyle w:val="Titre3"/>
        <w:numPr>
          <w:ilvl w:val="0"/>
          <w:numId w:val="8"/>
        </w:numPr>
        <w:spacing w:before="0" w:beforeAutospacing="0" w:after="0" w:afterAutospacing="0" w:line="264" w:lineRule="auto"/>
        <w:jc w:val="both"/>
        <w:rPr>
          <w:rFonts w:ascii="Arial" w:eastAsia="Times New Roman" w:hAnsi="Arial" w:cs="Arial"/>
          <w:b w:val="0"/>
          <w:sz w:val="20"/>
          <w:szCs w:val="20"/>
        </w:rPr>
      </w:pPr>
      <w:r w:rsidRPr="00EE396D">
        <w:rPr>
          <w:rFonts w:ascii="Arial" w:eastAsia="Times New Roman" w:hAnsi="Arial" w:cs="Arial"/>
          <w:b w:val="0"/>
          <w:sz w:val="20"/>
          <w:szCs w:val="20"/>
        </w:rPr>
        <w:t>A ses besoins de formation</w:t>
      </w:r>
    </w:p>
    <w:p w14:paraId="79AC61F7" w14:textId="77777777" w:rsidR="00356DFE" w:rsidRPr="00EE396D" w:rsidRDefault="00356DFE" w:rsidP="00356DFE">
      <w:pPr>
        <w:pStyle w:val="Titre3"/>
        <w:numPr>
          <w:ilvl w:val="0"/>
          <w:numId w:val="8"/>
        </w:numPr>
        <w:spacing w:before="0" w:beforeAutospacing="0" w:after="0" w:afterAutospacing="0" w:line="264" w:lineRule="auto"/>
        <w:jc w:val="both"/>
        <w:rPr>
          <w:rFonts w:ascii="Arial" w:eastAsia="Times New Roman" w:hAnsi="Arial" w:cs="Arial"/>
          <w:b w:val="0"/>
          <w:sz w:val="20"/>
          <w:szCs w:val="20"/>
        </w:rPr>
      </w:pPr>
      <w:r w:rsidRPr="00EE396D">
        <w:rPr>
          <w:rFonts w:ascii="Arial" w:eastAsia="Times New Roman" w:hAnsi="Arial" w:cs="Arial"/>
          <w:b w:val="0"/>
          <w:sz w:val="20"/>
          <w:szCs w:val="20"/>
        </w:rPr>
        <w:t>A ses souhaits d'évolution professionnelle.</w:t>
      </w:r>
    </w:p>
    <w:p w14:paraId="653726B5" w14:textId="77777777" w:rsidR="00356DFE" w:rsidRPr="00EE396D" w:rsidRDefault="00356DFE" w:rsidP="00356DFE">
      <w:pPr>
        <w:pStyle w:val="Titre3"/>
        <w:numPr>
          <w:ilvl w:val="0"/>
          <w:numId w:val="8"/>
        </w:numPr>
        <w:spacing w:before="0" w:beforeAutospacing="0" w:after="0" w:afterAutospacing="0" w:line="264" w:lineRule="auto"/>
        <w:jc w:val="both"/>
        <w:rPr>
          <w:rFonts w:ascii="Arial" w:eastAsia="Times New Roman" w:hAnsi="Arial" w:cs="Arial"/>
          <w:b w:val="0"/>
          <w:sz w:val="20"/>
          <w:szCs w:val="20"/>
        </w:rPr>
      </w:pPr>
      <w:r w:rsidRPr="00EE396D">
        <w:rPr>
          <w:rFonts w:ascii="Arial" w:eastAsia="Times New Roman" w:hAnsi="Arial" w:cs="Arial"/>
          <w:b w:val="0"/>
          <w:sz w:val="20"/>
          <w:szCs w:val="20"/>
        </w:rPr>
        <w:t>A l'activation par le salarié de son compte personnel de formation</w:t>
      </w:r>
    </w:p>
    <w:p w14:paraId="0FD4CFD7" w14:textId="77777777" w:rsidR="00356DFE" w:rsidRPr="00EE396D" w:rsidRDefault="00356DFE" w:rsidP="00FC3197">
      <w:pPr>
        <w:pStyle w:val="Titre3"/>
        <w:spacing w:before="0" w:beforeAutospacing="0" w:after="0" w:afterAutospacing="0" w:line="264" w:lineRule="auto"/>
        <w:jc w:val="both"/>
        <w:rPr>
          <w:rStyle w:val="lev"/>
          <w:rFonts w:ascii="Arial" w:eastAsia="Times New Roman" w:hAnsi="Arial" w:cs="Arial"/>
          <w:b/>
          <w:bCs/>
          <w:sz w:val="20"/>
          <w:szCs w:val="20"/>
          <w:u w:val="single"/>
        </w:rPr>
      </w:pPr>
    </w:p>
    <w:p w14:paraId="723615A9" w14:textId="77777777" w:rsidR="00356DFE" w:rsidRPr="00EE396D" w:rsidRDefault="00356DFE" w:rsidP="00FC3197">
      <w:pPr>
        <w:spacing w:line="264" w:lineRule="auto"/>
        <w:jc w:val="both"/>
        <w:rPr>
          <w:rFonts w:ascii="Arial" w:eastAsia="Calibri" w:hAnsi="Arial" w:cs="Arial"/>
          <w:bCs/>
          <w:sz w:val="20"/>
          <w:szCs w:val="20"/>
        </w:rPr>
      </w:pPr>
      <w:r w:rsidRPr="00EE396D">
        <w:rPr>
          <w:rFonts w:ascii="Arial" w:eastAsia="Calibri" w:hAnsi="Arial" w:cs="Arial"/>
          <w:bCs/>
          <w:sz w:val="20"/>
          <w:szCs w:val="20"/>
        </w:rPr>
        <w:t>Conformément à l’article L. 6315-1 du Code du travail, il est rappelé que l’entretien professionnel ne porte pas sur l'évaluation du travail du salarié.</w:t>
      </w:r>
    </w:p>
    <w:p w14:paraId="1FE9FB31" w14:textId="77777777" w:rsidR="00FC3197" w:rsidRPr="00EE396D" w:rsidRDefault="00FC3197" w:rsidP="00FC3197">
      <w:pPr>
        <w:spacing w:line="264" w:lineRule="auto"/>
        <w:jc w:val="both"/>
        <w:rPr>
          <w:rFonts w:ascii="Arial" w:eastAsia="Calibri" w:hAnsi="Arial" w:cs="Arial"/>
          <w:bCs/>
          <w:sz w:val="20"/>
          <w:szCs w:val="20"/>
        </w:rPr>
      </w:pPr>
    </w:p>
    <w:p w14:paraId="6E5657F2" w14:textId="5D10A700" w:rsidR="00FC3197" w:rsidRPr="00EE396D" w:rsidRDefault="00FC3197" w:rsidP="00FC3197">
      <w:pPr>
        <w:spacing w:line="264" w:lineRule="auto"/>
        <w:ind w:firstLine="708"/>
        <w:rPr>
          <w:rFonts w:ascii="Arial" w:hAnsi="Arial" w:cs="Arial"/>
          <w:b/>
          <w:sz w:val="20"/>
          <w:szCs w:val="20"/>
          <w:u w:val="single"/>
        </w:rPr>
      </w:pPr>
      <w:r w:rsidRPr="00EE396D">
        <w:rPr>
          <w:rFonts w:ascii="Arial" w:hAnsi="Arial" w:cs="Arial"/>
          <w:b/>
          <w:sz w:val="20"/>
          <w:szCs w:val="20"/>
          <w:u w:val="single"/>
        </w:rPr>
        <w:t xml:space="preserve">Article </w:t>
      </w:r>
      <w:r w:rsidR="009A7852" w:rsidRPr="00EE396D">
        <w:rPr>
          <w:rFonts w:ascii="Arial" w:hAnsi="Arial" w:cs="Arial"/>
          <w:b/>
          <w:sz w:val="20"/>
          <w:szCs w:val="20"/>
          <w:u w:val="single"/>
        </w:rPr>
        <w:t>1</w:t>
      </w:r>
      <w:r w:rsidR="0035684C" w:rsidRPr="00EE396D">
        <w:rPr>
          <w:rFonts w:ascii="Arial" w:hAnsi="Arial" w:cs="Arial"/>
          <w:b/>
          <w:sz w:val="20"/>
          <w:szCs w:val="20"/>
          <w:u w:val="single"/>
        </w:rPr>
        <w:t>9</w:t>
      </w:r>
      <w:r w:rsidRPr="00EE396D">
        <w:rPr>
          <w:rFonts w:ascii="Arial" w:hAnsi="Arial" w:cs="Arial"/>
          <w:b/>
          <w:sz w:val="20"/>
          <w:szCs w:val="20"/>
          <w:u w:val="single"/>
        </w:rPr>
        <w:t xml:space="preserve">.2 : Périodicité de l’entretien de parcours professionnel </w:t>
      </w:r>
    </w:p>
    <w:p w14:paraId="0178D442" w14:textId="77777777" w:rsidR="00FC3197" w:rsidRPr="00EE396D" w:rsidRDefault="00FC3197" w:rsidP="00FC3197">
      <w:pPr>
        <w:spacing w:line="264" w:lineRule="auto"/>
        <w:jc w:val="both"/>
        <w:rPr>
          <w:rFonts w:ascii="Arial" w:eastAsia="Calibri" w:hAnsi="Arial" w:cs="Arial"/>
          <w:bCs/>
          <w:sz w:val="20"/>
          <w:szCs w:val="20"/>
        </w:rPr>
      </w:pPr>
    </w:p>
    <w:p w14:paraId="1373867A" w14:textId="77777777" w:rsidR="00850F91" w:rsidRPr="00EE396D" w:rsidRDefault="00356DFE" w:rsidP="00FC3197">
      <w:pPr>
        <w:spacing w:line="264" w:lineRule="auto"/>
        <w:jc w:val="both"/>
        <w:rPr>
          <w:rFonts w:ascii="Arial" w:eastAsia="Times New Roman" w:hAnsi="Arial" w:cs="Arial"/>
          <w:sz w:val="20"/>
          <w:szCs w:val="20"/>
        </w:rPr>
      </w:pPr>
      <w:r w:rsidRPr="00EE396D">
        <w:rPr>
          <w:rFonts w:ascii="Arial" w:eastAsia="Times New Roman" w:hAnsi="Arial" w:cs="Arial"/>
          <w:sz w:val="20"/>
          <w:szCs w:val="20"/>
        </w:rPr>
        <w:t>La périodicité de l'entretien</w:t>
      </w:r>
      <w:r w:rsidR="00F50756" w:rsidRPr="00EE396D">
        <w:rPr>
          <w:rFonts w:ascii="Arial" w:eastAsia="Times New Roman" w:hAnsi="Arial" w:cs="Arial"/>
          <w:sz w:val="20"/>
          <w:szCs w:val="20"/>
        </w:rPr>
        <w:t xml:space="preserve"> de parcours</w:t>
      </w:r>
      <w:r w:rsidRPr="00EE396D">
        <w:rPr>
          <w:rFonts w:ascii="Arial" w:eastAsia="Times New Roman" w:hAnsi="Arial" w:cs="Arial"/>
          <w:sz w:val="20"/>
          <w:szCs w:val="20"/>
        </w:rPr>
        <w:t xml:space="preserve"> professionnel est aménagée de telle sorte que le salarié bénéficie au moins de 2 entretiens professionnels sur une période de </w:t>
      </w:r>
      <w:r w:rsidR="00850F91" w:rsidRPr="00EE396D">
        <w:rPr>
          <w:rFonts w:ascii="Arial" w:eastAsia="Times New Roman" w:hAnsi="Arial" w:cs="Arial"/>
          <w:sz w:val="20"/>
          <w:szCs w:val="20"/>
        </w:rPr>
        <w:t>8</w:t>
      </w:r>
      <w:r w:rsidRPr="00EE396D">
        <w:rPr>
          <w:rFonts w:ascii="Arial" w:eastAsia="Times New Roman" w:hAnsi="Arial" w:cs="Arial"/>
          <w:sz w:val="20"/>
          <w:szCs w:val="20"/>
        </w:rPr>
        <w:t xml:space="preserve"> ans, le second entretien </w:t>
      </w:r>
      <w:r w:rsidR="00850F91" w:rsidRPr="00EE396D">
        <w:rPr>
          <w:rFonts w:ascii="Arial" w:eastAsia="Times New Roman" w:hAnsi="Arial" w:cs="Arial"/>
          <w:color w:val="3A3A3A"/>
          <w:sz w:val="20"/>
          <w:szCs w:val="20"/>
        </w:rPr>
        <w:t>faisant un état des lieux récapitulatif du parcours professionnel du salarié</w:t>
      </w:r>
      <w:r w:rsidRPr="00EE396D">
        <w:rPr>
          <w:rFonts w:ascii="Arial" w:eastAsia="Times New Roman" w:hAnsi="Arial" w:cs="Arial"/>
          <w:sz w:val="20"/>
          <w:szCs w:val="20"/>
        </w:rPr>
        <w:t xml:space="preserve">. </w:t>
      </w:r>
    </w:p>
    <w:p w14:paraId="51FAA706" w14:textId="77777777" w:rsidR="00FC3197" w:rsidRPr="00EE396D" w:rsidRDefault="00FC3197" w:rsidP="00FC3197">
      <w:pPr>
        <w:spacing w:line="264" w:lineRule="auto"/>
        <w:jc w:val="both"/>
        <w:rPr>
          <w:rFonts w:ascii="Arial" w:eastAsia="Times New Roman" w:hAnsi="Arial" w:cs="Arial"/>
          <w:sz w:val="20"/>
          <w:szCs w:val="20"/>
        </w:rPr>
      </w:pPr>
    </w:p>
    <w:p w14:paraId="17E67912" w14:textId="77777777" w:rsidR="00850F91" w:rsidRPr="00EE396D" w:rsidRDefault="00850F91" w:rsidP="00FC3197">
      <w:pPr>
        <w:spacing w:line="264" w:lineRule="auto"/>
        <w:jc w:val="both"/>
        <w:rPr>
          <w:rFonts w:ascii="Arial" w:eastAsia="Times New Roman" w:hAnsi="Arial" w:cs="Arial"/>
          <w:sz w:val="20"/>
          <w:szCs w:val="20"/>
        </w:rPr>
      </w:pPr>
      <w:r w:rsidRPr="00EE396D">
        <w:rPr>
          <w:rFonts w:ascii="Arial" w:eastAsia="Times New Roman" w:hAnsi="Arial" w:cs="Arial"/>
          <w:sz w:val="20"/>
          <w:szCs w:val="20"/>
        </w:rPr>
        <w:t xml:space="preserve">Cet état des lieux permet de </w:t>
      </w:r>
      <w:r w:rsidRPr="00EE396D">
        <w:rPr>
          <w:rFonts w:ascii="Arial" w:eastAsia="Times New Roman" w:hAnsi="Arial" w:cs="Arial"/>
          <w:color w:val="3A3A3A"/>
          <w:sz w:val="20"/>
          <w:szCs w:val="20"/>
        </w:rPr>
        <w:t>vérifier que le salarié a bénéficié au cours</w:t>
      </w:r>
      <w:r w:rsidR="00FC3197" w:rsidRPr="00EE396D">
        <w:rPr>
          <w:rFonts w:ascii="Arial" w:eastAsia="Times New Roman" w:hAnsi="Arial" w:cs="Arial"/>
          <w:color w:val="3A3A3A"/>
          <w:sz w:val="20"/>
          <w:szCs w:val="20"/>
        </w:rPr>
        <w:t xml:space="preserve"> du cycle du premier entretien de parcours professionnel et qu’il a : </w:t>
      </w:r>
      <w:r w:rsidRPr="00EE396D">
        <w:rPr>
          <w:rFonts w:ascii="Arial" w:eastAsia="Times New Roman" w:hAnsi="Arial" w:cs="Arial"/>
          <w:color w:val="3A3A3A"/>
          <w:sz w:val="20"/>
          <w:szCs w:val="20"/>
        </w:rPr>
        <w:t xml:space="preserve"> </w:t>
      </w:r>
    </w:p>
    <w:p w14:paraId="7FBF6846" w14:textId="77777777" w:rsidR="00850F91" w:rsidRPr="00EE396D" w:rsidRDefault="00FC3197" w:rsidP="00FC3197">
      <w:pPr>
        <w:pStyle w:val="tiret"/>
        <w:spacing w:line="264" w:lineRule="auto"/>
        <w:rPr>
          <w:rFonts w:ascii="Arial" w:hAnsi="Arial" w:cs="Arial"/>
          <w:bCs w:val="0"/>
          <w:sz w:val="20"/>
        </w:rPr>
      </w:pPr>
      <w:r w:rsidRPr="00EE396D">
        <w:rPr>
          <w:rFonts w:ascii="Arial" w:hAnsi="Arial" w:cs="Arial"/>
          <w:sz w:val="20"/>
        </w:rPr>
        <w:t>S</w:t>
      </w:r>
      <w:r w:rsidR="00850F91" w:rsidRPr="00EE396D">
        <w:rPr>
          <w:rFonts w:ascii="Arial" w:hAnsi="Arial" w:cs="Arial"/>
          <w:sz w:val="20"/>
        </w:rPr>
        <w:t>uivi au moins une action de formation ;</w:t>
      </w:r>
    </w:p>
    <w:p w14:paraId="6D10433B" w14:textId="77777777" w:rsidR="00850F91" w:rsidRPr="00EE396D" w:rsidRDefault="00FC3197" w:rsidP="00FC3197">
      <w:pPr>
        <w:pStyle w:val="tiret"/>
        <w:spacing w:line="264" w:lineRule="auto"/>
        <w:rPr>
          <w:rFonts w:ascii="Arial" w:hAnsi="Arial" w:cs="Arial"/>
          <w:sz w:val="20"/>
        </w:rPr>
      </w:pPr>
      <w:r w:rsidRPr="00EE396D">
        <w:rPr>
          <w:rFonts w:ascii="Arial" w:hAnsi="Arial" w:cs="Arial"/>
          <w:sz w:val="20"/>
        </w:rPr>
        <w:t>A</w:t>
      </w:r>
      <w:r w:rsidR="00850F91" w:rsidRPr="00EE396D">
        <w:rPr>
          <w:rFonts w:ascii="Arial" w:hAnsi="Arial" w:cs="Arial"/>
          <w:sz w:val="20"/>
        </w:rPr>
        <w:t>cquis des éléments de certification par la formation ou par une validation des acquis de son expérience ;</w:t>
      </w:r>
    </w:p>
    <w:p w14:paraId="23F02DBD" w14:textId="77777777" w:rsidR="00302A04" w:rsidRPr="00EE396D" w:rsidRDefault="00FC3197" w:rsidP="009A7852">
      <w:pPr>
        <w:pStyle w:val="tiret"/>
        <w:spacing w:line="264" w:lineRule="auto"/>
        <w:rPr>
          <w:rFonts w:ascii="Arial" w:hAnsi="Arial" w:cs="Arial"/>
          <w:sz w:val="20"/>
        </w:rPr>
      </w:pPr>
      <w:r w:rsidRPr="00EE396D">
        <w:rPr>
          <w:rFonts w:ascii="Arial" w:hAnsi="Arial" w:cs="Arial"/>
          <w:sz w:val="20"/>
        </w:rPr>
        <w:t>B</w:t>
      </w:r>
      <w:r w:rsidR="00850F91" w:rsidRPr="00EE396D">
        <w:rPr>
          <w:rFonts w:ascii="Arial" w:hAnsi="Arial" w:cs="Arial"/>
          <w:sz w:val="20"/>
        </w:rPr>
        <w:t>énéficié d'une progression salariale ou professionnelle.</w:t>
      </w:r>
    </w:p>
    <w:p w14:paraId="4DE0F2DB" w14:textId="77777777" w:rsidR="00FA146C" w:rsidRPr="00EE396D" w:rsidRDefault="00FA146C" w:rsidP="00F50756">
      <w:pPr>
        <w:pStyle w:val="tiret"/>
        <w:numPr>
          <w:ilvl w:val="0"/>
          <w:numId w:val="0"/>
        </w:numPr>
        <w:spacing w:line="264" w:lineRule="auto"/>
        <w:rPr>
          <w:rFonts w:ascii="Arial" w:hAnsi="Arial" w:cs="Arial"/>
          <w:sz w:val="20"/>
        </w:rPr>
      </w:pPr>
    </w:p>
    <w:p w14:paraId="49D1885C" w14:textId="4FFB604A" w:rsidR="00D10CC8" w:rsidRPr="00EE396D" w:rsidRDefault="00D10CC8" w:rsidP="00D10CC8">
      <w:pPr>
        <w:spacing w:line="264" w:lineRule="auto"/>
        <w:ind w:firstLine="708"/>
        <w:rPr>
          <w:rFonts w:ascii="Arial" w:hAnsi="Arial" w:cs="Arial"/>
          <w:b/>
          <w:sz w:val="20"/>
          <w:szCs w:val="20"/>
          <w:u w:val="single"/>
        </w:rPr>
      </w:pPr>
      <w:r w:rsidRPr="00EE396D">
        <w:rPr>
          <w:rFonts w:ascii="Arial" w:hAnsi="Arial" w:cs="Arial"/>
          <w:b/>
          <w:sz w:val="20"/>
          <w:szCs w:val="20"/>
          <w:u w:val="single"/>
        </w:rPr>
        <w:t xml:space="preserve">Article </w:t>
      </w:r>
      <w:r w:rsidR="009A7852" w:rsidRPr="00EE396D">
        <w:rPr>
          <w:rFonts w:ascii="Arial" w:hAnsi="Arial" w:cs="Arial"/>
          <w:b/>
          <w:sz w:val="20"/>
          <w:szCs w:val="20"/>
          <w:u w:val="single"/>
        </w:rPr>
        <w:t>1</w:t>
      </w:r>
      <w:r w:rsidR="0035684C" w:rsidRPr="00EE396D">
        <w:rPr>
          <w:rFonts w:ascii="Arial" w:hAnsi="Arial" w:cs="Arial"/>
          <w:b/>
          <w:sz w:val="20"/>
          <w:szCs w:val="20"/>
          <w:u w:val="single"/>
        </w:rPr>
        <w:t>9</w:t>
      </w:r>
      <w:r w:rsidRPr="00EE396D">
        <w:rPr>
          <w:rFonts w:ascii="Arial" w:hAnsi="Arial" w:cs="Arial"/>
          <w:b/>
          <w:sz w:val="20"/>
          <w:szCs w:val="20"/>
          <w:u w:val="single"/>
        </w:rPr>
        <w:t xml:space="preserve">.3 : Incidence sur les cycles en cours et les nouvelles embauches  </w:t>
      </w:r>
    </w:p>
    <w:p w14:paraId="0669123C" w14:textId="77777777" w:rsidR="00D10CC8" w:rsidRPr="00EE396D" w:rsidRDefault="00D10CC8" w:rsidP="00D10CC8">
      <w:pPr>
        <w:spacing w:line="264" w:lineRule="auto"/>
        <w:jc w:val="both"/>
        <w:rPr>
          <w:rFonts w:ascii="Arial" w:eastAsia="Times New Roman" w:hAnsi="Arial" w:cs="Arial"/>
          <w:szCs w:val="20"/>
        </w:rPr>
      </w:pPr>
    </w:p>
    <w:p w14:paraId="07ED2EFD" w14:textId="77777777" w:rsidR="00D10CC8" w:rsidRPr="00EE396D" w:rsidRDefault="00D10CC8" w:rsidP="00D10CC8">
      <w:pPr>
        <w:spacing w:line="264" w:lineRule="auto"/>
        <w:jc w:val="both"/>
        <w:rPr>
          <w:rFonts w:ascii="Arial" w:eastAsia="Times New Roman" w:hAnsi="Arial" w:cs="Arial"/>
          <w:sz w:val="20"/>
          <w:szCs w:val="20"/>
        </w:rPr>
      </w:pPr>
      <w:r w:rsidRPr="00EE396D">
        <w:rPr>
          <w:rFonts w:ascii="Arial" w:eastAsia="Times New Roman" w:hAnsi="Arial" w:cs="Arial"/>
          <w:sz w:val="20"/>
          <w:szCs w:val="20"/>
        </w:rPr>
        <w:t>Pour</w:t>
      </w:r>
      <w:r w:rsidR="00FC3197" w:rsidRPr="00EE396D">
        <w:rPr>
          <w:rFonts w:ascii="Arial" w:eastAsia="Times New Roman" w:hAnsi="Arial" w:cs="Arial"/>
          <w:sz w:val="20"/>
          <w:szCs w:val="20"/>
        </w:rPr>
        <w:t xml:space="preserve"> tous les salariés embauchés à </w:t>
      </w:r>
      <w:r w:rsidRPr="00EE396D">
        <w:rPr>
          <w:rFonts w:ascii="Arial" w:eastAsia="Times New Roman" w:hAnsi="Arial" w:cs="Arial"/>
          <w:sz w:val="20"/>
          <w:szCs w:val="20"/>
        </w:rPr>
        <w:t>compter</w:t>
      </w:r>
      <w:r w:rsidR="00FC3197" w:rsidRPr="00EE396D">
        <w:rPr>
          <w:rFonts w:ascii="Arial" w:eastAsia="Times New Roman" w:hAnsi="Arial" w:cs="Arial"/>
          <w:sz w:val="20"/>
          <w:szCs w:val="20"/>
        </w:rPr>
        <w:t xml:space="preserve"> du 1</w:t>
      </w:r>
      <w:r w:rsidR="00FC3197" w:rsidRPr="00EE396D">
        <w:rPr>
          <w:rFonts w:ascii="Arial" w:eastAsia="Times New Roman" w:hAnsi="Arial" w:cs="Arial"/>
          <w:sz w:val="20"/>
          <w:szCs w:val="20"/>
          <w:vertAlign w:val="superscript"/>
        </w:rPr>
        <w:t>er</w:t>
      </w:r>
      <w:r w:rsidR="009A7852" w:rsidRPr="00EE396D">
        <w:rPr>
          <w:rFonts w:ascii="Arial" w:eastAsia="Times New Roman" w:hAnsi="Arial" w:cs="Arial"/>
          <w:sz w:val="20"/>
          <w:szCs w:val="20"/>
        </w:rPr>
        <w:t xml:space="preserve"> octobre</w:t>
      </w:r>
      <w:r w:rsidR="00FC3197" w:rsidRPr="00EE396D">
        <w:rPr>
          <w:rFonts w:ascii="Arial" w:eastAsia="Times New Roman" w:hAnsi="Arial" w:cs="Arial"/>
          <w:sz w:val="20"/>
          <w:szCs w:val="20"/>
        </w:rPr>
        <w:t xml:space="preserve"> 202</w:t>
      </w:r>
      <w:r w:rsidRPr="00EE396D">
        <w:rPr>
          <w:rFonts w:ascii="Arial" w:eastAsia="Times New Roman" w:hAnsi="Arial" w:cs="Arial"/>
          <w:sz w:val="20"/>
          <w:szCs w:val="20"/>
        </w:rPr>
        <w:t>6 ainsi que ceux embauchés avant le 1</w:t>
      </w:r>
      <w:r w:rsidRPr="00EE396D">
        <w:rPr>
          <w:rFonts w:ascii="Arial" w:eastAsia="Times New Roman" w:hAnsi="Arial" w:cs="Arial"/>
          <w:sz w:val="20"/>
          <w:szCs w:val="20"/>
          <w:vertAlign w:val="superscript"/>
        </w:rPr>
        <w:t>er</w:t>
      </w:r>
      <w:r w:rsidRPr="00EE396D">
        <w:rPr>
          <w:rFonts w:ascii="Arial" w:eastAsia="Times New Roman" w:hAnsi="Arial" w:cs="Arial"/>
          <w:sz w:val="20"/>
          <w:szCs w:val="20"/>
        </w:rPr>
        <w:t xml:space="preserve"> </w:t>
      </w:r>
      <w:r w:rsidR="00690CB8" w:rsidRPr="00EE396D">
        <w:rPr>
          <w:rFonts w:ascii="Arial" w:eastAsia="Times New Roman" w:hAnsi="Arial" w:cs="Arial"/>
          <w:sz w:val="20"/>
          <w:szCs w:val="20"/>
        </w:rPr>
        <w:t xml:space="preserve">octobre </w:t>
      </w:r>
      <w:r w:rsidRPr="00EE396D">
        <w:rPr>
          <w:rFonts w:ascii="Arial" w:eastAsia="Times New Roman" w:hAnsi="Arial" w:cs="Arial"/>
          <w:sz w:val="20"/>
          <w:szCs w:val="20"/>
        </w:rPr>
        <w:t xml:space="preserve">2026 et n’ayant pas encore bénéficié d’un entretien de parcours professionnel, il est convenu que les entretiens de parcours professionnels auront lieu tous les 4 ans : </w:t>
      </w:r>
    </w:p>
    <w:p w14:paraId="31305350" w14:textId="77777777" w:rsidR="00D10CC8" w:rsidRPr="00EE396D" w:rsidRDefault="00D10CC8" w:rsidP="00D10CC8">
      <w:pPr>
        <w:pStyle w:val="tiret"/>
        <w:spacing w:line="264" w:lineRule="auto"/>
        <w:rPr>
          <w:rFonts w:ascii="Arial" w:hAnsi="Arial" w:cs="Arial"/>
          <w:sz w:val="20"/>
        </w:rPr>
      </w:pPr>
      <w:r w:rsidRPr="00EE396D">
        <w:rPr>
          <w:rFonts w:ascii="Arial" w:hAnsi="Arial" w:cs="Arial"/>
          <w:sz w:val="20"/>
        </w:rPr>
        <w:t xml:space="preserve">Le premier entretien a lieu </w:t>
      </w:r>
      <w:proofErr w:type="gramStart"/>
      <w:r w:rsidRPr="00EE396D">
        <w:rPr>
          <w:rFonts w:ascii="Arial" w:hAnsi="Arial" w:cs="Arial"/>
          <w:sz w:val="20"/>
        </w:rPr>
        <w:t>la 4</w:t>
      </w:r>
      <w:r w:rsidRPr="00EE396D">
        <w:rPr>
          <w:rFonts w:ascii="Arial" w:hAnsi="Arial" w:cs="Arial"/>
          <w:sz w:val="20"/>
          <w:vertAlign w:val="superscript"/>
        </w:rPr>
        <w:t>ème</w:t>
      </w:r>
      <w:r w:rsidRPr="00EE396D">
        <w:rPr>
          <w:rFonts w:ascii="Arial" w:hAnsi="Arial" w:cs="Arial"/>
          <w:sz w:val="20"/>
        </w:rPr>
        <w:t xml:space="preserve"> année suivant</w:t>
      </w:r>
      <w:proofErr w:type="gramEnd"/>
      <w:r w:rsidRPr="00EE396D">
        <w:rPr>
          <w:rFonts w:ascii="Arial" w:hAnsi="Arial" w:cs="Arial"/>
          <w:sz w:val="20"/>
        </w:rPr>
        <w:t xml:space="preserve"> celle de l’embauche ; </w:t>
      </w:r>
    </w:p>
    <w:p w14:paraId="25F8EEC5" w14:textId="77777777" w:rsidR="00D10CC8" w:rsidRPr="00EE396D" w:rsidRDefault="00D10CC8" w:rsidP="00D10CC8">
      <w:pPr>
        <w:pStyle w:val="tiret"/>
        <w:spacing w:line="264" w:lineRule="auto"/>
        <w:rPr>
          <w:rFonts w:ascii="Arial" w:hAnsi="Arial" w:cs="Arial"/>
          <w:sz w:val="20"/>
        </w:rPr>
      </w:pPr>
      <w:r w:rsidRPr="00EE396D">
        <w:rPr>
          <w:rFonts w:ascii="Arial" w:hAnsi="Arial" w:cs="Arial"/>
          <w:sz w:val="20"/>
        </w:rPr>
        <w:lastRenderedPageBreak/>
        <w:t xml:space="preserve">Le second entretien a lieu </w:t>
      </w:r>
      <w:proofErr w:type="gramStart"/>
      <w:r w:rsidRPr="00EE396D">
        <w:rPr>
          <w:rFonts w:ascii="Arial" w:hAnsi="Arial" w:cs="Arial"/>
          <w:sz w:val="20"/>
        </w:rPr>
        <w:t>la 8</w:t>
      </w:r>
      <w:r w:rsidRPr="00EE396D">
        <w:rPr>
          <w:rFonts w:ascii="Arial" w:hAnsi="Arial" w:cs="Arial"/>
          <w:sz w:val="20"/>
          <w:vertAlign w:val="superscript"/>
        </w:rPr>
        <w:t>ème</w:t>
      </w:r>
      <w:r w:rsidRPr="00EE396D">
        <w:rPr>
          <w:rFonts w:ascii="Arial" w:hAnsi="Arial" w:cs="Arial"/>
          <w:sz w:val="20"/>
        </w:rPr>
        <w:t xml:space="preserve"> année suivant</w:t>
      </w:r>
      <w:proofErr w:type="gramEnd"/>
      <w:r w:rsidRPr="00EE396D">
        <w:rPr>
          <w:rFonts w:ascii="Arial" w:hAnsi="Arial" w:cs="Arial"/>
          <w:sz w:val="20"/>
        </w:rPr>
        <w:t xml:space="preserve"> celle de l’embauche.  </w:t>
      </w:r>
    </w:p>
    <w:p w14:paraId="59ECB2B6" w14:textId="77777777" w:rsidR="00D10CC8" w:rsidRPr="00EE396D" w:rsidRDefault="00D10CC8" w:rsidP="00D10CC8">
      <w:pPr>
        <w:pStyle w:val="tiret"/>
        <w:numPr>
          <w:ilvl w:val="0"/>
          <w:numId w:val="0"/>
        </w:numPr>
        <w:rPr>
          <w:sz w:val="20"/>
        </w:rPr>
      </w:pPr>
    </w:p>
    <w:p w14:paraId="6890E454" w14:textId="77777777" w:rsidR="00D10CC8" w:rsidRPr="00EE396D" w:rsidRDefault="00D10CC8" w:rsidP="00D10CC8">
      <w:pPr>
        <w:spacing w:line="264" w:lineRule="auto"/>
        <w:jc w:val="both"/>
        <w:rPr>
          <w:rFonts w:ascii="Arial" w:eastAsia="Times New Roman" w:hAnsi="Arial" w:cs="Arial"/>
          <w:sz w:val="20"/>
          <w:szCs w:val="20"/>
        </w:rPr>
      </w:pPr>
      <w:r w:rsidRPr="00EE396D">
        <w:rPr>
          <w:rFonts w:ascii="Arial" w:eastAsia="Times New Roman" w:hAnsi="Arial" w:cs="Arial"/>
          <w:sz w:val="20"/>
          <w:szCs w:val="20"/>
        </w:rPr>
        <w:t>Pour tous les salariés en cours de cycle à la signature du présent accord et ayant déjà bénéficié d’un entretien de parcours professionnel, il est convenu que l’entretien de parcours professionnel aura lieu la 4</w:t>
      </w:r>
      <w:r w:rsidRPr="00EE396D">
        <w:rPr>
          <w:rFonts w:ascii="Arial" w:eastAsia="Times New Roman" w:hAnsi="Arial" w:cs="Arial"/>
          <w:sz w:val="20"/>
          <w:szCs w:val="20"/>
          <w:vertAlign w:val="superscript"/>
        </w:rPr>
        <w:t>ème</w:t>
      </w:r>
      <w:r w:rsidRPr="00EE396D">
        <w:rPr>
          <w:rFonts w:ascii="Arial" w:eastAsia="Times New Roman" w:hAnsi="Arial" w:cs="Arial"/>
          <w:sz w:val="20"/>
          <w:szCs w:val="20"/>
        </w:rPr>
        <w:t xml:space="preserve"> année suivant le dernier entretien.  </w:t>
      </w:r>
    </w:p>
    <w:p w14:paraId="19946028" w14:textId="77777777" w:rsidR="00453F2C" w:rsidRPr="00EE396D" w:rsidRDefault="00453F2C" w:rsidP="00D10CC8">
      <w:pPr>
        <w:spacing w:line="264" w:lineRule="auto"/>
        <w:jc w:val="both"/>
        <w:rPr>
          <w:rFonts w:ascii="Arial" w:hAnsi="Arial" w:cs="Arial"/>
        </w:rPr>
      </w:pPr>
    </w:p>
    <w:p w14:paraId="6C3998C0" w14:textId="05933A09" w:rsidR="00453F2C" w:rsidRPr="00EE396D" w:rsidRDefault="00453F2C" w:rsidP="00453F2C">
      <w:pPr>
        <w:spacing w:line="264" w:lineRule="auto"/>
        <w:ind w:firstLine="708"/>
        <w:rPr>
          <w:rFonts w:ascii="Arial" w:hAnsi="Arial" w:cs="Arial"/>
          <w:b/>
          <w:sz w:val="20"/>
          <w:szCs w:val="20"/>
          <w:u w:val="single"/>
        </w:rPr>
      </w:pPr>
      <w:r w:rsidRPr="00EE396D">
        <w:rPr>
          <w:rFonts w:ascii="Arial" w:hAnsi="Arial" w:cs="Arial"/>
          <w:b/>
          <w:sz w:val="20"/>
          <w:szCs w:val="20"/>
          <w:u w:val="single"/>
        </w:rPr>
        <w:t xml:space="preserve">Article </w:t>
      </w:r>
      <w:r w:rsidR="00FF3270" w:rsidRPr="00EE396D">
        <w:rPr>
          <w:rFonts w:ascii="Arial" w:hAnsi="Arial" w:cs="Arial"/>
          <w:b/>
          <w:sz w:val="20"/>
          <w:szCs w:val="20"/>
          <w:u w:val="single"/>
        </w:rPr>
        <w:t>1</w:t>
      </w:r>
      <w:r w:rsidR="0035684C" w:rsidRPr="00EE396D">
        <w:rPr>
          <w:rFonts w:ascii="Arial" w:hAnsi="Arial" w:cs="Arial"/>
          <w:b/>
          <w:sz w:val="20"/>
          <w:szCs w:val="20"/>
          <w:u w:val="single"/>
        </w:rPr>
        <w:t>9</w:t>
      </w:r>
      <w:r w:rsidRPr="00EE396D">
        <w:rPr>
          <w:rFonts w:ascii="Arial" w:hAnsi="Arial" w:cs="Arial"/>
          <w:b/>
          <w:sz w:val="20"/>
          <w:szCs w:val="20"/>
          <w:u w:val="single"/>
        </w:rPr>
        <w:t xml:space="preserve">.4 : Tenue de l’entretien de parcours professionnel    </w:t>
      </w:r>
    </w:p>
    <w:p w14:paraId="78A5DCC2" w14:textId="77777777" w:rsidR="00D10CC8" w:rsidRPr="00EE396D" w:rsidRDefault="00D10CC8" w:rsidP="00D10CC8">
      <w:pPr>
        <w:spacing w:line="264" w:lineRule="auto"/>
        <w:jc w:val="both"/>
        <w:rPr>
          <w:rFonts w:ascii="Arial" w:hAnsi="Arial"/>
          <w:sz w:val="20"/>
          <w:szCs w:val="20"/>
          <w:shd w:val="clear" w:color="auto" w:fill="FFFFFF"/>
        </w:rPr>
      </w:pPr>
    </w:p>
    <w:p w14:paraId="0E12E49B" w14:textId="77777777" w:rsidR="00453F2C" w:rsidRPr="00EE396D" w:rsidRDefault="00453F2C" w:rsidP="00F50756">
      <w:pPr>
        <w:jc w:val="both"/>
        <w:rPr>
          <w:rFonts w:ascii="Arial" w:eastAsia="Calibri" w:hAnsi="Arial" w:cs="Arial"/>
          <w:bCs/>
          <w:sz w:val="20"/>
          <w:szCs w:val="20"/>
        </w:rPr>
      </w:pPr>
      <w:bookmarkStart w:id="14" w:name="_Hlk121315767"/>
      <w:r w:rsidRPr="00EE396D">
        <w:rPr>
          <w:rFonts w:ascii="Arial" w:eastAsia="Calibri" w:hAnsi="Arial" w:cs="Arial"/>
          <w:bCs/>
          <w:sz w:val="20"/>
          <w:szCs w:val="20"/>
        </w:rPr>
        <w:t xml:space="preserve">Le salarié est informé de la date, de l’heure et du lieu de l’entretien </w:t>
      </w:r>
      <w:r w:rsidR="00F50756" w:rsidRPr="00EE396D">
        <w:rPr>
          <w:rFonts w:ascii="Arial" w:eastAsia="Calibri" w:hAnsi="Arial" w:cs="Arial"/>
          <w:bCs/>
          <w:sz w:val="20"/>
          <w:szCs w:val="20"/>
        </w:rPr>
        <w:t xml:space="preserve">de parcours </w:t>
      </w:r>
      <w:r w:rsidRPr="00EE396D">
        <w:rPr>
          <w:rFonts w:ascii="Arial" w:eastAsia="Calibri" w:hAnsi="Arial" w:cs="Arial"/>
          <w:bCs/>
          <w:sz w:val="20"/>
          <w:szCs w:val="20"/>
        </w:rPr>
        <w:t xml:space="preserve">professionnel </w:t>
      </w:r>
      <w:r w:rsidR="004B5A92" w:rsidRPr="00EE396D">
        <w:rPr>
          <w:rFonts w:ascii="Arial" w:eastAsia="Calibri" w:hAnsi="Arial" w:cs="Arial"/>
          <w:bCs/>
          <w:sz w:val="20"/>
          <w:szCs w:val="20"/>
        </w:rPr>
        <w:t>trois</w:t>
      </w:r>
      <w:r w:rsidRPr="00EE396D">
        <w:rPr>
          <w:rFonts w:ascii="Arial" w:eastAsia="Calibri" w:hAnsi="Arial" w:cs="Arial"/>
          <w:bCs/>
          <w:sz w:val="20"/>
          <w:szCs w:val="20"/>
        </w:rPr>
        <w:t xml:space="preserve"> semaines avant la tenue de celui-ci.</w:t>
      </w:r>
    </w:p>
    <w:bookmarkEnd w:id="14"/>
    <w:p w14:paraId="05D8D7F8" w14:textId="77777777" w:rsidR="00453F2C" w:rsidRPr="00EE396D" w:rsidRDefault="00453F2C" w:rsidP="00F50756">
      <w:pPr>
        <w:jc w:val="both"/>
        <w:rPr>
          <w:rFonts w:ascii="Arial" w:eastAsia="Calibri" w:hAnsi="Arial" w:cs="Arial"/>
          <w:bCs/>
          <w:sz w:val="20"/>
          <w:szCs w:val="20"/>
        </w:rPr>
      </w:pPr>
    </w:p>
    <w:p w14:paraId="6AE1E769" w14:textId="77777777" w:rsidR="00453F2C" w:rsidRPr="00EE396D" w:rsidRDefault="00453F2C" w:rsidP="004B5A92">
      <w:pPr>
        <w:jc w:val="both"/>
        <w:rPr>
          <w:rFonts w:ascii="Arial" w:eastAsia="Calibri" w:hAnsi="Arial" w:cs="Arial"/>
          <w:bCs/>
          <w:sz w:val="20"/>
          <w:szCs w:val="20"/>
        </w:rPr>
      </w:pPr>
      <w:r w:rsidRPr="00EE396D">
        <w:rPr>
          <w:rFonts w:ascii="Arial" w:eastAsia="Calibri" w:hAnsi="Arial" w:cs="Arial"/>
          <w:bCs/>
          <w:sz w:val="20"/>
          <w:szCs w:val="20"/>
        </w:rPr>
        <w:t>Pendant ce délai, afin de préparer l’entretien, le salarié a la faculté de demander une copie du dernier entretien</w:t>
      </w:r>
      <w:r w:rsidR="00F50756" w:rsidRPr="00EE396D">
        <w:rPr>
          <w:rFonts w:ascii="Arial" w:eastAsia="Calibri" w:hAnsi="Arial" w:cs="Arial"/>
          <w:bCs/>
          <w:sz w:val="20"/>
          <w:szCs w:val="20"/>
        </w:rPr>
        <w:t xml:space="preserve"> de parcours</w:t>
      </w:r>
      <w:r w:rsidRPr="00EE396D">
        <w:rPr>
          <w:rFonts w:ascii="Arial" w:eastAsia="Calibri" w:hAnsi="Arial" w:cs="Arial"/>
          <w:bCs/>
          <w:sz w:val="20"/>
          <w:szCs w:val="20"/>
        </w:rPr>
        <w:t xml:space="preserve"> professionnel s’il n’est plus en possession de la copie qui lui a été remise par l’entreprise. </w:t>
      </w:r>
    </w:p>
    <w:p w14:paraId="77778853" w14:textId="77777777" w:rsidR="00453F2C" w:rsidRPr="00EE396D" w:rsidRDefault="00453F2C" w:rsidP="004B5A92">
      <w:pPr>
        <w:jc w:val="both"/>
        <w:rPr>
          <w:rFonts w:ascii="Arial" w:eastAsia="Calibri" w:hAnsi="Arial" w:cs="Arial"/>
          <w:bCs/>
          <w:sz w:val="20"/>
          <w:szCs w:val="20"/>
        </w:rPr>
      </w:pPr>
    </w:p>
    <w:p w14:paraId="3FB5C89F" w14:textId="77777777" w:rsidR="00453F2C" w:rsidRPr="00EE396D" w:rsidRDefault="00453F2C" w:rsidP="004B5A92">
      <w:pPr>
        <w:spacing w:line="264" w:lineRule="auto"/>
        <w:jc w:val="both"/>
        <w:rPr>
          <w:rFonts w:ascii="Arial" w:eastAsia="Calibri" w:hAnsi="Arial" w:cs="Arial"/>
          <w:bCs/>
          <w:sz w:val="20"/>
          <w:szCs w:val="20"/>
        </w:rPr>
      </w:pPr>
      <w:r w:rsidRPr="00EE396D">
        <w:rPr>
          <w:rFonts w:ascii="Arial" w:eastAsia="Calibri" w:hAnsi="Arial" w:cs="Arial"/>
          <w:bCs/>
          <w:sz w:val="20"/>
          <w:szCs w:val="20"/>
        </w:rPr>
        <w:t xml:space="preserve">L’entretien </w:t>
      </w:r>
      <w:r w:rsidR="00F50756" w:rsidRPr="00EE396D">
        <w:rPr>
          <w:rFonts w:ascii="Arial" w:eastAsia="Calibri" w:hAnsi="Arial" w:cs="Arial"/>
          <w:bCs/>
          <w:sz w:val="20"/>
          <w:szCs w:val="20"/>
        </w:rPr>
        <w:t xml:space="preserve">de parcours </w:t>
      </w:r>
      <w:r w:rsidRPr="00EE396D">
        <w:rPr>
          <w:rFonts w:ascii="Arial" w:eastAsia="Calibri" w:hAnsi="Arial" w:cs="Arial"/>
          <w:bCs/>
          <w:sz w:val="20"/>
          <w:szCs w:val="20"/>
        </w:rPr>
        <w:t xml:space="preserve">professionnel est mené par le responsable hiérarchique du salarié. </w:t>
      </w:r>
    </w:p>
    <w:p w14:paraId="3BDE47F7" w14:textId="77777777" w:rsidR="00F50756" w:rsidRPr="00EE396D" w:rsidRDefault="00F50756" w:rsidP="004B5A92">
      <w:pPr>
        <w:spacing w:line="264" w:lineRule="auto"/>
        <w:jc w:val="both"/>
        <w:rPr>
          <w:rFonts w:ascii="Arial" w:eastAsia="Calibri" w:hAnsi="Arial" w:cs="Arial"/>
          <w:bCs/>
          <w:sz w:val="20"/>
          <w:szCs w:val="20"/>
        </w:rPr>
      </w:pPr>
    </w:p>
    <w:p w14:paraId="597B9E27" w14:textId="77777777" w:rsidR="00F50756" w:rsidRPr="00EE396D" w:rsidRDefault="00F50756" w:rsidP="004B5A92">
      <w:pPr>
        <w:jc w:val="both"/>
        <w:rPr>
          <w:rFonts w:ascii="Arial" w:eastAsia="Calibri" w:hAnsi="Arial" w:cs="Arial"/>
          <w:bCs/>
          <w:sz w:val="20"/>
          <w:szCs w:val="20"/>
        </w:rPr>
      </w:pPr>
      <w:r w:rsidRPr="00EE396D">
        <w:rPr>
          <w:rFonts w:ascii="Arial" w:eastAsia="Calibri" w:hAnsi="Arial" w:cs="Arial"/>
          <w:bCs/>
          <w:sz w:val="20"/>
          <w:szCs w:val="20"/>
        </w:rPr>
        <w:t>Une copie de la synthèse écrite de l’entretien de parcours professionnel, y compris de l’état des lieux récapitulatif, est remise au salarié.</w:t>
      </w:r>
    </w:p>
    <w:p w14:paraId="766F2CAF" w14:textId="77777777" w:rsidR="00453F2C" w:rsidRPr="00EE396D" w:rsidRDefault="00453F2C" w:rsidP="00453F2C">
      <w:pPr>
        <w:spacing w:line="264" w:lineRule="auto"/>
        <w:jc w:val="both"/>
        <w:rPr>
          <w:rFonts w:ascii="Arial" w:eastAsia="Times New Roman" w:hAnsi="Arial"/>
          <w:sz w:val="20"/>
          <w:szCs w:val="20"/>
        </w:rPr>
      </w:pPr>
    </w:p>
    <w:p w14:paraId="221232B5" w14:textId="77777777" w:rsidR="00453F2C" w:rsidRPr="00EE396D" w:rsidRDefault="00D10CC8" w:rsidP="00453F2C">
      <w:pPr>
        <w:spacing w:line="264" w:lineRule="auto"/>
        <w:jc w:val="both"/>
        <w:rPr>
          <w:rFonts w:ascii="Arial" w:eastAsia="Times New Roman" w:hAnsi="Arial"/>
          <w:sz w:val="20"/>
          <w:szCs w:val="20"/>
        </w:rPr>
      </w:pPr>
      <w:r w:rsidRPr="00EE396D">
        <w:rPr>
          <w:rFonts w:ascii="Arial" w:eastAsia="Times New Roman" w:hAnsi="Arial"/>
          <w:sz w:val="20"/>
          <w:szCs w:val="20"/>
        </w:rPr>
        <w:t xml:space="preserve">Si l’entretien ne peut avoir lieu en raison de l’absence du salarié ou </w:t>
      </w:r>
      <w:r w:rsidR="00453F2C" w:rsidRPr="00EE396D">
        <w:rPr>
          <w:rFonts w:ascii="Arial" w:eastAsia="Times New Roman" w:hAnsi="Arial"/>
          <w:sz w:val="20"/>
          <w:szCs w:val="20"/>
        </w:rPr>
        <w:t>du responsable hiérarchique du salarié</w:t>
      </w:r>
      <w:r w:rsidRPr="00EE396D">
        <w:rPr>
          <w:rFonts w:ascii="Arial" w:eastAsia="Times New Roman" w:hAnsi="Arial"/>
          <w:sz w:val="20"/>
          <w:szCs w:val="20"/>
        </w:rPr>
        <w:t xml:space="preserve">, ce dernier a lieu dès le retour du salarié ou </w:t>
      </w:r>
      <w:r w:rsidR="00453F2C" w:rsidRPr="00EE396D">
        <w:rPr>
          <w:rFonts w:ascii="Arial" w:eastAsia="Times New Roman" w:hAnsi="Arial"/>
          <w:sz w:val="20"/>
          <w:szCs w:val="20"/>
        </w:rPr>
        <w:t>du responsable hiérarchique</w:t>
      </w:r>
      <w:r w:rsidRPr="00EE396D">
        <w:rPr>
          <w:rFonts w:ascii="Arial" w:eastAsia="Times New Roman" w:hAnsi="Arial"/>
          <w:sz w:val="20"/>
          <w:szCs w:val="20"/>
        </w:rPr>
        <w:t xml:space="preserve">. L’absence </w:t>
      </w:r>
      <w:r w:rsidR="00453F2C" w:rsidRPr="00EE396D">
        <w:rPr>
          <w:rFonts w:ascii="Arial" w:eastAsia="Times New Roman" w:hAnsi="Arial"/>
          <w:sz w:val="20"/>
          <w:szCs w:val="20"/>
        </w:rPr>
        <w:t xml:space="preserve">du responsable hiérarchique </w:t>
      </w:r>
      <w:r w:rsidRPr="00EE396D">
        <w:rPr>
          <w:rFonts w:ascii="Arial" w:eastAsia="Times New Roman" w:hAnsi="Arial"/>
          <w:sz w:val="20"/>
          <w:szCs w:val="20"/>
        </w:rPr>
        <w:t xml:space="preserve">ne peut cependant conduire à ce que le salarié ne bénéficie pas dans l’année considérée de son entretien de parcours professionnel. Dans ce cas, l’entretien est </w:t>
      </w:r>
      <w:r w:rsidR="00453F2C" w:rsidRPr="00EE396D">
        <w:rPr>
          <w:rFonts w:ascii="Arial" w:eastAsia="Times New Roman" w:hAnsi="Arial"/>
          <w:sz w:val="20"/>
          <w:szCs w:val="20"/>
        </w:rPr>
        <w:t>exceptio</w:t>
      </w:r>
      <w:r w:rsidR="009A7852" w:rsidRPr="00EE396D">
        <w:rPr>
          <w:rFonts w:ascii="Arial" w:eastAsia="Times New Roman" w:hAnsi="Arial"/>
          <w:sz w:val="20"/>
          <w:szCs w:val="20"/>
        </w:rPr>
        <w:t>18</w:t>
      </w:r>
      <w:r w:rsidR="00453F2C" w:rsidRPr="00EE396D">
        <w:rPr>
          <w:rFonts w:ascii="Arial" w:eastAsia="Times New Roman" w:hAnsi="Arial"/>
          <w:sz w:val="20"/>
          <w:szCs w:val="20"/>
        </w:rPr>
        <w:t xml:space="preserve">nellement </w:t>
      </w:r>
      <w:r w:rsidRPr="00EE396D">
        <w:rPr>
          <w:rFonts w:ascii="Arial" w:eastAsia="Times New Roman" w:hAnsi="Arial"/>
          <w:sz w:val="20"/>
          <w:szCs w:val="20"/>
        </w:rPr>
        <w:t>effectué par le service RH.</w:t>
      </w:r>
    </w:p>
    <w:p w14:paraId="2F300A6B" w14:textId="77777777" w:rsidR="00453F2C" w:rsidRPr="00EE396D" w:rsidRDefault="00453F2C" w:rsidP="00453F2C">
      <w:pPr>
        <w:spacing w:line="264" w:lineRule="auto"/>
        <w:rPr>
          <w:rFonts w:ascii="Arial" w:eastAsia="Times New Roman" w:hAnsi="Arial" w:cs="Arial"/>
          <w:sz w:val="20"/>
          <w:szCs w:val="20"/>
        </w:rPr>
      </w:pPr>
    </w:p>
    <w:p w14:paraId="610C7B58" w14:textId="77777777" w:rsidR="00FC3197" w:rsidRPr="00EE396D" w:rsidRDefault="00FC3197" w:rsidP="00453F2C">
      <w:pPr>
        <w:autoSpaceDE w:val="0"/>
        <w:autoSpaceDN w:val="0"/>
        <w:adjustRightInd w:val="0"/>
        <w:spacing w:line="264" w:lineRule="auto"/>
        <w:jc w:val="both"/>
        <w:rPr>
          <w:rFonts w:ascii="Arial" w:hAnsi="Arial"/>
          <w:sz w:val="20"/>
          <w:szCs w:val="20"/>
        </w:rPr>
      </w:pPr>
      <w:r w:rsidRPr="00EE396D">
        <w:rPr>
          <w:rFonts w:ascii="Arial" w:eastAsia="Times New Roman" w:hAnsi="Arial"/>
          <w:sz w:val="20"/>
          <w:szCs w:val="20"/>
        </w:rPr>
        <w:t xml:space="preserve">Dans tous les cas de figure, il est rappelé qu’un salarié peut renoncer à son droit de bénéficier d’un entretien </w:t>
      </w:r>
      <w:r w:rsidR="00F50756" w:rsidRPr="00EE396D">
        <w:rPr>
          <w:rFonts w:ascii="Arial" w:eastAsia="Times New Roman" w:hAnsi="Arial"/>
          <w:sz w:val="20"/>
          <w:szCs w:val="20"/>
        </w:rPr>
        <w:t xml:space="preserve">de parcours </w:t>
      </w:r>
      <w:r w:rsidRPr="00EE396D">
        <w:rPr>
          <w:rFonts w:ascii="Arial" w:eastAsia="Times New Roman" w:hAnsi="Arial"/>
          <w:sz w:val="20"/>
          <w:szCs w:val="20"/>
        </w:rPr>
        <w:t>professionnel. Ce refus ne peut cependant pas se présumer et doit donc être explicite et par écrit, p</w:t>
      </w:r>
      <w:r w:rsidRPr="00EE396D">
        <w:rPr>
          <w:rFonts w:ascii="Arial" w:hAnsi="Arial"/>
          <w:sz w:val="20"/>
          <w:szCs w:val="20"/>
        </w:rPr>
        <w:t>ar lettre recommandée avec AR ou remise contre décharge.</w:t>
      </w:r>
    </w:p>
    <w:p w14:paraId="36E4BBF5" w14:textId="77777777" w:rsidR="00FC3197" w:rsidRPr="00EE396D" w:rsidRDefault="00FC3197" w:rsidP="00FC3197">
      <w:pPr>
        <w:autoSpaceDE w:val="0"/>
        <w:autoSpaceDN w:val="0"/>
        <w:adjustRightInd w:val="0"/>
        <w:jc w:val="both"/>
        <w:rPr>
          <w:rFonts w:ascii="Arial" w:eastAsia="Times New Roman" w:hAnsi="Arial"/>
          <w:sz w:val="20"/>
          <w:szCs w:val="20"/>
        </w:rPr>
      </w:pPr>
    </w:p>
    <w:p w14:paraId="000B6972" w14:textId="5BC16AB7" w:rsidR="00453F2C" w:rsidRPr="00EE396D" w:rsidRDefault="00453F2C" w:rsidP="004B5A92">
      <w:pPr>
        <w:spacing w:line="264" w:lineRule="auto"/>
        <w:ind w:firstLine="708"/>
        <w:rPr>
          <w:rFonts w:ascii="Arial" w:hAnsi="Arial" w:cs="Arial"/>
          <w:b/>
          <w:sz w:val="20"/>
          <w:szCs w:val="20"/>
          <w:u w:val="single"/>
        </w:rPr>
      </w:pPr>
      <w:r w:rsidRPr="00EE396D">
        <w:rPr>
          <w:rFonts w:ascii="Arial" w:hAnsi="Arial" w:cs="Arial"/>
          <w:b/>
          <w:sz w:val="20"/>
          <w:szCs w:val="20"/>
          <w:u w:val="single"/>
        </w:rPr>
        <w:t xml:space="preserve">Article </w:t>
      </w:r>
      <w:r w:rsidR="009A7852" w:rsidRPr="00EE396D">
        <w:rPr>
          <w:rFonts w:ascii="Arial" w:hAnsi="Arial" w:cs="Arial"/>
          <w:b/>
          <w:sz w:val="20"/>
          <w:szCs w:val="20"/>
          <w:u w:val="single"/>
        </w:rPr>
        <w:t>1</w:t>
      </w:r>
      <w:r w:rsidR="0035684C" w:rsidRPr="00EE396D">
        <w:rPr>
          <w:rFonts w:ascii="Arial" w:hAnsi="Arial" w:cs="Arial"/>
          <w:b/>
          <w:sz w:val="20"/>
          <w:szCs w:val="20"/>
          <w:u w:val="single"/>
        </w:rPr>
        <w:t>9</w:t>
      </w:r>
      <w:r w:rsidR="00741AFE" w:rsidRPr="00EE396D">
        <w:rPr>
          <w:rFonts w:ascii="Arial" w:hAnsi="Arial" w:cs="Arial"/>
          <w:b/>
          <w:sz w:val="20"/>
          <w:szCs w:val="20"/>
          <w:u w:val="single"/>
        </w:rPr>
        <w:t>.</w:t>
      </w:r>
      <w:r w:rsidRPr="00EE396D">
        <w:rPr>
          <w:rFonts w:ascii="Arial" w:hAnsi="Arial" w:cs="Arial"/>
          <w:b/>
          <w:sz w:val="20"/>
          <w:szCs w:val="20"/>
          <w:u w:val="single"/>
        </w:rPr>
        <w:t xml:space="preserve">5 : Entretien de parcours professionnel ponctuel     </w:t>
      </w:r>
    </w:p>
    <w:p w14:paraId="50D8D9CF" w14:textId="77777777" w:rsidR="00FC3197" w:rsidRPr="00EE396D" w:rsidRDefault="00FC3197" w:rsidP="00EE2290">
      <w:pPr>
        <w:pStyle w:val="Titre3"/>
        <w:spacing w:before="0" w:beforeAutospacing="0" w:after="0" w:afterAutospacing="0" w:line="264" w:lineRule="auto"/>
        <w:rPr>
          <w:rStyle w:val="lev"/>
          <w:rFonts w:ascii="Arial" w:eastAsia="Times New Roman" w:hAnsi="Arial" w:cs="Arial"/>
          <w:b/>
          <w:bCs/>
          <w:sz w:val="20"/>
          <w:szCs w:val="20"/>
          <w:u w:val="single"/>
        </w:rPr>
      </w:pPr>
    </w:p>
    <w:p w14:paraId="2A28B82A" w14:textId="77777777" w:rsidR="00453F2C" w:rsidRPr="00EE396D" w:rsidRDefault="00453F2C" w:rsidP="00F50756">
      <w:pPr>
        <w:spacing w:line="264" w:lineRule="auto"/>
        <w:rPr>
          <w:rFonts w:ascii="Arial" w:eastAsia="Calibri" w:hAnsi="Arial" w:cs="Arial"/>
          <w:bCs/>
          <w:sz w:val="20"/>
          <w:szCs w:val="20"/>
        </w:rPr>
      </w:pPr>
      <w:r w:rsidRPr="00EE396D">
        <w:rPr>
          <w:rFonts w:ascii="Arial" w:eastAsia="Calibri" w:hAnsi="Arial" w:cs="Arial"/>
          <w:bCs/>
          <w:sz w:val="20"/>
          <w:szCs w:val="20"/>
        </w:rPr>
        <w:t>Un entretien de parcours professionnel est proposé systématiquement au salarié à l'issue :</w:t>
      </w:r>
    </w:p>
    <w:p w14:paraId="772DDBD3" w14:textId="77777777" w:rsidR="00453F2C" w:rsidRPr="00EE396D" w:rsidRDefault="00F7759B" w:rsidP="00F50756">
      <w:pPr>
        <w:pStyle w:val="tiret"/>
        <w:spacing w:line="264" w:lineRule="auto"/>
        <w:rPr>
          <w:rFonts w:ascii="Arial" w:hAnsi="Arial" w:cs="Arial"/>
          <w:bCs w:val="0"/>
          <w:sz w:val="20"/>
        </w:rPr>
      </w:pPr>
      <w:r w:rsidRPr="00EE396D">
        <w:rPr>
          <w:rFonts w:ascii="Arial" w:hAnsi="Arial" w:cs="Arial"/>
          <w:sz w:val="20"/>
        </w:rPr>
        <w:t>D</w:t>
      </w:r>
      <w:r w:rsidR="00453F2C" w:rsidRPr="00EE396D">
        <w:rPr>
          <w:rFonts w:ascii="Arial" w:hAnsi="Arial" w:cs="Arial"/>
          <w:sz w:val="20"/>
        </w:rPr>
        <w:t>'un congé de maternité ;</w:t>
      </w:r>
    </w:p>
    <w:p w14:paraId="3557332D" w14:textId="77777777" w:rsidR="00453F2C" w:rsidRPr="00EE396D" w:rsidRDefault="00F7759B" w:rsidP="00F50756">
      <w:pPr>
        <w:pStyle w:val="tiret"/>
        <w:spacing w:line="264" w:lineRule="auto"/>
        <w:rPr>
          <w:rFonts w:ascii="Arial" w:hAnsi="Arial" w:cs="Arial"/>
          <w:sz w:val="20"/>
        </w:rPr>
      </w:pPr>
      <w:r w:rsidRPr="00EE396D">
        <w:rPr>
          <w:rFonts w:ascii="Arial" w:hAnsi="Arial" w:cs="Arial"/>
          <w:sz w:val="20"/>
        </w:rPr>
        <w:t>D</w:t>
      </w:r>
      <w:r w:rsidR="00453F2C" w:rsidRPr="00EE396D">
        <w:rPr>
          <w:rFonts w:ascii="Arial" w:hAnsi="Arial" w:cs="Arial"/>
          <w:sz w:val="20"/>
        </w:rPr>
        <w:t>'un congé parental d'éducation qu'il soit à temps plein ou à temps partiel ;</w:t>
      </w:r>
    </w:p>
    <w:p w14:paraId="6D531332" w14:textId="77777777" w:rsidR="00453F2C" w:rsidRPr="00EE396D" w:rsidRDefault="00F7759B" w:rsidP="00F50756">
      <w:pPr>
        <w:pStyle w:val="tiret"/>
        <w:spacing w:line="264" w:lineRule="auto"/>
        <w:rPr>
          <w:rFonts w:ascii="Arial" w:hAnsi="Arial" w:cs="Arial"/>
          <w:sz w:val="20"/>
        </w:rPr>
      </w:pPr>
      <w:r w:rsidRPr="00EE396D">
        <w:rPr>
          <w:rFonts w:ascii="Arial" w:hAnsi="Arial" w:cs="Arial"/>
          <w:sz w:val="20"/>
        </w:rPr>
        <w:t>D</w:t>
      </w:r>
      <w:r w:rsidR="00453F2C" w:rsidRPr="00EE396D">
        <w:rPr>
          <w:rFonts w:ascii="Arial" w:hAnsi="Arial" w:cs="Arial"/>
          <w:sz w:val="20"/>
        </w:rPr>
        <w:t>'un congé de proche aidant ;</w:t>
      </w:r>
    </w:p>
    <w:p w14:paraId="27145ACE" w14:textId="77777777" w:rsidR="00453F2C" w:rsidRPr="00EE396D" w:rsidRDefault="00F7759B" w:rsidP="00F50756">
      <w:pPr>
        <w:pStyle w:val="tiret"/>
        <w:spacing w:line="264" w:lineRule="auto"/>
        <w:rPr>
          <w:rFonts w:ascii="Arial" w:hAnsi="Arial" w:cs="Arial"/>
          <w:sz w:val="20"/>
        </w:rPr>
      </w:pPr>
      <w:r w:rsidRPr="00EE396D">
        <w:rPr>
          <w:rFonts w:ascii="Arial" w:hAnsi="Arial" w:cs="Arial"/>
          <w:sz w:val="20"/>
        </w:rPr>
        <w:t>D</w:t>
      </w:r>
      <w:r w:rsidR="00453F2C" w:rsidRPr="00EE396D">
        <w:rPr>
          <w:rFonts w:ascii="Arial" w:hAnsi="Arial" w:cs="Arial"/>
          <w:sz w:val="20"/>
        </w:rPr>
        <w:t>'un congé d'adoption ;</w:t>
      </w:r>
    </w:p>
    <w:p w14:paraId="52EC4B34" w14:textId="77777777" w:rsidR="00453F2C" w:rsidRPr="00EE396D" w:rsidRDefault="00F7759B" w:rsidP="00F50756">
      <w:pPr>
        <w:pStyle w:val="tiret"/>
        <w:spacing w:line="264" w:lineRule="auto"/>
        <w:rPr>
          <w:rFonts w:ascii="Arial" w:hAnsi="Arial" w:cs="Arial"/>
          <w:sz w:val="20"/>
        </w:rPr>
      </w:pPr>
      <w:r w:rsidRPr="00EE396D">
        <w:rPr>
          <w:rFonts w:ascii="Arial" w:hAnsi="Arial" w:cs="Arial"/>
          <w:sz w:val="20"/>
        </w:rPr>
        <w:t>D</w:t>
      </w:r>
      <w:r w:rsidR="00453F2C" w:rsidRPr="00EE396D">
        <w:rPr>
          <w:rFonts w:ascii="Arial" w:hAnsi="Arial" w:cs="Arial"/>
          <w:sz w:val="20"/>
        </w:rPr>
        <w:t>'une période de mobilité volontaire sécurisée ;</w:t>
      </w:r>
    </w:p>
    <w:p w14:paraId="4E0DF6D6" w14:textId="77777777" w:rsidR="00F50756" w:rsidRPr="00EE396D" w:rsidRDefault="00F7759B" w:rsidP="00F50756">
      <w:pPr>
        <w:pStyle w:val="tiret"/>
        <w:spacing w:line="264" w:lineRule="auto"/>
        <w:rPr>
          <w:rFonts w:ascii="Arial" w:hAnsi="Arial" w:cs="Arial"/>
          <w:sz w:val="20"/>
        </w:rPr>
      </w:pPr>
      <w:r w:rsidRPr="00EE396D">
        <w:rPr>
          <w:rFonts w:ascii="Arial" w:hAnsi="Arial" w:cs="Arial"/>
          <w:sz w:val="20"/>
          <w:shd w:val="clear" w:color="auto" w:fill="FFFFFF"/>
        </w:rPr>
        <w:t>D</w:t>
      </w:r>
      <w:r w:rsidR="00F50756" w:rsidRPr="00EE396D">
        <w:rPr>
          <w:rFonts w:ascii="Arial" w:hAnsi="Arial" w:cs="Arial"/>
          <w:sz w:val="20"/>
          <w:shd w:val="clear" w:color="auto" w:fill="FFFFFF"/>
        </w:rPr>
        <w:t xml:space="preserve">'une période d'activité à temps partiel au sens de l'article L.1225-47 du Code du travail ; </w:t>
      </w:r>
    </w:p>
    <w:p w14:paraId="08C34DA2" w14:textId="77777777" w:rsidR="00453F2C" w:rsidRPr="00EE396D" w:rsidRDefault="00F7759B" w:rsidP="00F50756">
      <w:pPr>
        <w:pStyle w:val="tiret"/>
        <w:spacing w:line="264" w:lineRule="auto"/>
        <w:rPr>
          <w:rFonts w:ascii="Arial" w:hAnsi="Arial" w:cs="Arial"/>
          <w:sz w:val="20"/>
        </w:rPr>
      </w:pPr>
      <w:r w:rsidRPr="00EE396D">
        <w:rPr>
          <w:rFonts w:ascii="Arial" w:hAnsi="Arial" w:cs="Arial"/>
          <w:sz w:val="20"/>
        </w:rPr>
        <w:t>D</w:t>
      </w:r>
      <w:r w:rsidR="00453F2C" w:rsidRPr="00EE396D">
        <w:rPr>
          <w:rFonts w:ascii="Arial" w:hAnsi="Arial" w:cs="Arial"/>
          <w:sz w:val="20"/>
        </w:rPr>
        <w:t>'un arrêt longue maladie dans les conditions prévues à l'article L. 324-1 du code de la sécurité sociale (affection de longue durée ou arrêt maladie supérieur à 6 mois) ;</w:t>
      </w:r>
    </w:p>
    <w:p w14:paraId="4785E3D1" w14:textId="77777777" w:rsidR="00453F2C" w:rsidRPr="00EE396D" w:rsidRDefault="00F7759B" w:rsidP="00F50756">
      <w:pPr>
        <w:pStyle w:val="tiret"/>
        <w:spacing w:line="264" w:lineRule="auto"/>
        <w:rPr>
          <w:rFonts w:ascii="Arial" w:hAnsi="Arial" w:cs="Arial"/>
          <w:sz w:val="20"/>
        </w:rPr>
      </w:pPr>
      <w:r w:rsidRPr="00EE396D">
        <w:rPr>
          <w:rFonts w:ascii="Arial" w:hAnsi="Arial" w:cs="Arial"/>
          <w:sz w:val="20"/>
        </w:rPr>
        <w:t>D</w:t>
      </w:r>
      <w:r w:rsidR="00453F2C" w:rsidRPr="00EE396D">
        <w:rPr>
          <w:rFonts w:ascii="Arial" w:hAnsi="Arial" w:cs="Arial"/>
          <w:sz w:val="20"/>
        </w:rPr>
        <w:t>'un congé sabbatique ;</w:t>
      </w:r>
    </w:p>
    <w:p w14:paraId="7681A9F4" w14:textId="77777777" w:rsidR="00453F2C" w:rsidRPr="00EE396D" w:rsidRDefault="00F7759B" w:rsidP="00F50756">
      <w:pPr>
        <w:pStyle w:val="tiret"/>
        <w:spacing w:line="264" w:lineRule="auto"/>
        <w:rPr>
          <w:rFonts w:ascii="Arial" w:hAnsi="Arial" w:cs="Arial"/>
          <w:sz w:val="20"/>
        </w:rPr>
      </w:pPr>
      <w:r w:rsidRPr="00EE396D">
        <w:rPr>
          <w:rFonts w:ascii="Arial" w:hAnsi="Arial" w:cs="Arial"/>
          <w:sz w:val="20"/>
        </w:rPr>
        <w:t>D</w:t>
      </w:r>
      <w:r w:rsidR="00453F2C" w:rsidRPr="00EE396D">
        <w:rPr>
          <w:rFonts w:ascii="Arial" w:hAnsi="Arial" w:cs="Arial"/>
          <w:sz w:val="20"/>
        </w:rPr>
        <w:t>'un mandat syndical</w:t>
      </w:r>
      <w:r w:rsidR="00F50756" w:rsidRPr="00EE396D">
        <w:rPr>
          <w:rFonts w:ascii="Arial" w:hAnsi="Arial" w:cs="Arial"/>
          <w:sz w:val="20"/>
        </w:rPr>
        <w:t xml:space="preserve">, </w:t>
      </w:r>
    </w:p>
    <w:p w14:paraId="6761FE75" w14:textId="77777777" w:rsidR="00F50756" w:rsidRPr="00EE396D" w:rsidRDefault="00F50756" w:rsidP="00F50756">
      <w:pPr>
        <w:pStyle w:val="tiret"/>
        <w:numPr>
          <w:ilvl w:val="0"/>
          <w:numId w:val="0"/>
        </w:numPr>
        <w:spacing w:line="264" w:lineRule="auto"/>
        <w:ind w:left="360"/>
        <w:rPr>
          <w:rFonts w:ascii="Arial" w:hAnsi="Arial" w:cs="Arial"/>
          <w:sz w:val="20"/>
        </w:rPr>
      </w:pPr>
      <w:proofErr w:type="gramStart"/>
      <w:r w:rsidRPr="00EE396D">
        <w:rPr>
          <w:rFonts w:ascii="Arial" w:hAnsi="Arial" w:cs="Arial"/>
          <w:sz w:val="20"/>
          <w:shd w:val="clear" w:color="auto" w:fill="FFFFFF"/>
        </w:rPr>
        <w:t>si</w:t>
      </w:r>
      <w:proofErr w:type="gramEnd"/>
      <w:r w:rsidRPr="00EE396D">
        <w:rPr>
          <w:rFonts w:ascii="Arial" w:hAnsi="Arial" w:cs="Arial"/>
          <w:sz w:val="20"/>
          <w:shd w:val="clear" w:color="auto" w:fill="FFFFFF"/>
        </w:rPr>
        <w:t xml:space="preserve"> le salarié n'a bénéficié d'aucun entretien de parcours professionnel au cours des douze mois précédant sa reprise d'activité</w:t>
      </w:r>
    </w:p>
    <w:p w14:paraId="356BC26B" w14:textId="77777777" w:rsidR="00F50756" w:rsidRPr="00EE396D" w:rsidRDefault="00F50756" w:rsidP="00F50756">
      <w:pPr>
        <w:rPr>
          <w:rFonts w:ascii="Arial" w:eastAsia="Calibri" w:hAnsi="Arial" w:cs="Arial"/>
          <w:sz w:val="20"/>
          <w:szCs w:val="20"/>
        </w:rPr>
      </w:pPr>
    </w:p>
    <w:p w14:paraId="020E5CA4" w14:textId="77777777" w:rsidR="00F50756" w:rsidRPr="00EE396D" w:rsidRDefault="00F50756" w:rsidP="00F50756">
      <w:pPr>
        <w:rPr>
          <w:rFonts w:ascii="Arial" w:eastAsia="Calibri" w:hAnsi="Arial" w:cs="Arial"/>
          <w:bCs/>
          <w:sz w:val="20"/>
          <w:szCs w:val="20"/>
        </w:rPr>
      </w:pPr>
      <w:r w:rsidRPr="00EE396D">
        <w:rPr>
          <w:rFonts w:ascii="Arial" w:eastAsia="Calibri" w:hAnsi="Arial" w:cs="Arial"/>
          <w:bCs/>
          <w:sz w:val="20"/>
          <w:szCs w:val="20"/>
        </w:rPr>
        <w:t>L’entretien peut avoir lieu, à l’initiative du salarié, à une date antérieure à la reprise de poste.</w:t>
      </w:r>
    </w:p>
    <w:p w14:paraId="7C04A3EA" w14:textId="77777777" w:rsidR="00EE2290" w:rsidRDefault="00EE2290" w:rsidP="00EE2290">
      <w:pPr>
        <w:pStyle w:val="Titre3"/>
        <w:spacing w:before="0" w:beforeAutospacing="0" w:after="0" w:afterAutospacing="0" w:line="264" w:lineRule="auto"/>
        <w:rPr>
          <w:rStyle w:val="lev"/>
          <w:rFonts w:ascii="Arial" w:eastAsia="Times New Roman" w:hAnsi="Arial" w:cs="Arial"/>
          <w:b/>
          <w:bCs/>
          <w:sz w:val="20"/>
          <w:szCs w:val="20"/>
          <w:u w:val="single"/>
        </w:rPr>
      </w:pPr>
    </w:p>
    <w:p w14:paraId="2324F6A0" w14:textId="77777777" w:rsidR="0076642E" w:rsidRDefault="0076642E" w:rsidP="00EE2290">
      <w:pPr>
        <w:pStyle w:val="Titre3"/>
        <w:spacing w:before="0" w:beforeAutospacing="0" w:after="0" w:afterAutospacing="0" w:line="264" w:lineRule="auto"/>
        <w:rPr>
          <w:rStyle w:val="lev"/>
          <w:rFonts w:ascii="Arial" w:eastAsia="Times New Roman" w:hAnsi="Arial" w:cs="Arial"/>
          <w:b/>
          <w:bCs/>
          <w:sz w:val="20"/>
          <w:szCs w:val="20"/>
          <w:u w:val="single"/>
        </w:rPr>
      </w:pPr>
    </w:p>
    <w:p w14:paraId="58E9B506" w14:textId="77777777" w:rsidR="0076642E" w:rsidRPr="00EE396D" w:rsidRDefault="0076642E" w:rsidP="00EE2290">
      <w:pPr>
        <w:pStyle w:val="Titre3"/>
        <w:spacing w:before="0" w:beforeAutospacing="0" w:after="0" w:afterAutospacing="0" w:line="264" w:lineRule="auto"/>
        <w:rPr>
          <w:rStyle w:val="lev"/>
          <w:rFonts w:ascii="Arial" w:eastAsia="Times New Roman" w:hAnsi="Arial" w:cs="Arial"/>
          <w:b/>
          <w:bCs/>
          <w:sz w:val="20"/>
          <w:szCs w:val="20"/>
          <w:u w:val="single"/>
        </w:rPr>
      </w:pPr>
    </w:p>
    <w:p w14:paraId="4DAD79CF" w14:textId="77777777" w:rsidR="00C169F0" w:rsidRPr="00EE396D" w:rsidRDefault="00C169F0" w:rsidP="00EE2290">
      <w:pPr>
        <w:pStyle w:val="Titre3"/>
        <w:spacing w:before="0" w:beforeAutospacing="0" w:after="0" w:afterAutospacing="0" w:line="264" w:lineRule="auto"/>
        <w:rPr>
          <w:rStyle w:val="lev"/>
          <w:rFonts w:ascii="Arial" w:eastAsia="Times New Roman" w:hAnsi="Arial" w:cs="Arial"/>
          <w:bCs/>
          <w:sz w:val="20"/>
          <w:szCs w:val="20"/>
        </w:rPr>
      </w:pPr>
    </w:p>
    <w:p w14:paraId="07990209" w14:textId="5E3F3553" w:rsidR="00EE2290" w:rsidRPr="00EE396D" w:rsidRDefault="00EE2290" w:rsidP="00EE2290">
      <w:pPr>
        <w:pStyle w:val="Titre3"/>
        <w:spacing w:before="0" w:beforeAutospacing="0" w:after="0" w:afterAutospacing="0" w:line="264" w:lineRule="auto"/>
        <w:rPr>
          <w:rStyle w:val="lev"/>
          <w:rFonts w:ascii="Arial" w:eastAsia="Times New Roman" w:hAnsi="Arial" w:cs="Arial"/>
          <w:b/>
          <w:bCs/>
          <w:sz w:val="20"/>
          <w:szCs w:val="20"/>
          <w:u w:val="single"/>
        </w:rPr>
      </w:pPr>
      <w:r w:rsidRPr="00EE396D">
        <w:rPr>
          <w:rStyle w:val="lev"/>
          <w:rFonts w:ascii="Arial" w:eastAsia="Times New Roman" w:hAnsi="Arial" w:cs="Arial"/>
          <w:b/>
          <w:bCs/>
          <w:sz w:val="20"/>
          <w:szCs w:val="20"/>
          <w:u w:val="single"/>
        </w:rPr>
        <w:lastRenderedPageBreak/>
        <w:t xml:space="preserve">Article </w:t>
      </w:r>
      <w:r w:rsidR="0035684C" w:rsidRPr="00EE396D">
        <w:rPr>
          <w:rStyle w:val="lev"/>
          <w:rFonts w:ascii="Arial" w:eastAsia="Times New Roman" w:hAnsi="Arial" w:cs="Arial"/>
          <w:b/>
          <w:bCs/>
          <w:sz w:val="20"/>
          <w:szCs w:val="20"/>
          <w:u w:val="single"/>
        </w:rPr>
        <w:t>20</w:t>
      </w:r>
      <w:r w:rsidRPr="00EE396D">
        <w:rPr>
          <w:rStyle w:val="lev"/>
          <w:rFonts w:ascii="Arial" w:eastAsia="Times New Roman" w:hAnsi="Arial" w:cs="Arial"/>
          <w:b/>
          <w:bCs/>
          <w:sz w:val="20"/>
          <w:szCs w:val="20"/>
          <w:u w:val="single"/>
        </w:rPr>
        <w:t xml:space="preserve"> : Entretien </w:t>
      </w:r>
      <w:r w:rsidR="00356DFE" w:rsidRPr="00EE396D">
        <w:rPr>
          <w:rStyle w:val="lev"/>
          <w:rFonts w:ascii="Arial" w:eastAsia="Times New Roman" w:hAnsi="Arial" w:cs="Arial"/>
          <w:b/>
          <w:bCs/>
          <w:sz w:val="20"/>
          <w:szCs w:val="20"/>
          <w:u w:val="single"/>
        </w:rPr>
        <w:t xml:space="preserve">de parcours </w:t>
      </w:r>
      <w:r w:rsidRPr="00EE396D">
        <w:rPr>
          <w:rStyle w:val="lev"/>
          <w:rFonts w:ascii="Arial" w:eastAsia="Times New Roman" w:hAnsi="Arial" w:cs="Arial"/>
          <w:b/>
          <w:bCs/>
          <w:sz w:val="20"/>
          <w:szCs w:val="20"/>
          <w:u w:val="single"/>
        </w:rPr>
        <w:t xml:space="preserve">professionnel de mi-carrière </w:t>
      </w:r>
    </w:p>
    <w:p w14:paraId="13EFBA16" w14:textId="77777777" w:rsidR="00EE2290" w:rsidRPr="00EE396D" w:rsidRDefault="00EE2290" w:rsidP="00EE2290">
      <w:pPr>
        <w:pStyle w:val="Titre3"/>
        <w:spacing w:before="0" w:beforeAutospacing="0" w:after="0" w:afterAutospacing="0" w:line="264" w:lineRule="auto"/>
        <w:rPr>
          <w:rStyle w:val="lev"/>
          <w:rFonts w:ascii="Arial" w:eastAsia="Times New Roman" w:hAnsi="Arial" w:cs="Arial"/>
          <w:b/>
          <w:bCs/>
          <w:sz w:val="20"/>
          <w:szCs w:val="20"/>
        </w:rPr>
      </w:pPr>
    </w:p>
    <w:p w14:paraId="6EC294E9"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
          <w:bCs/>
          <w:sz w:val="20"/>
          <w:szCs w:val="20"/>
        </w:rPr>
      </w:pPr>
      <w:r w:rsidRPr="00EE396D">
        <w:rPr>
          <w:rStyle w:val="lev"/>
          <w:rFonts w:ascii="Arial" w:hAnsi="Arial" w:cs="Arial"/>
          <w:sz w:val="20"/>
          <w:szCs w:val="20"/>
          <w:shd w:val="clear" w:color="auto" w:fill="FFFFFF"/>
        </w:rPr>
        <w:t>L’entretien de mi-carrière</w:t>
      </w:r>
      <w:r w:rsidRPr="00EE396D">
        <w:rPr>
          <w:rFonts w:ascii="Arial" w:hAnsi="Arial" w:cs="Arial"/>
          <w:sz w:val="20"/>
          <w:szCs w:val="20"/>
          <w:shd w:val="clear" w:color="auto" w:fill="FFFFFF"/>
        </w:rPr>
        <w:t> </w:t>
      </w:r>
      <w:r w:rsidRPr="00EE396D">
        <w:rPr>
          <w:rFonts w:ascii="Arial" w:hAnsi="Arial" w:cs="Arial"/>
          <w:b w:val="0"/>
          <w:sz w:val="20"/>
          <w:szCs w:val="20"/>
          <w:shd w:val="clear" w:color="auto" w:fill="FFFFFF"/>
        </w:rPr>
        <w:t>est un </w:t>
      </w:r>
      <w:r w:rsidRPr="00EE396D">
        <w:rPr>
          <w:rStyle w:val="lev"/>
          <w:rFonts w:ascii="Arial" w:hAnsi="Arial" w:cs="Arial"/>
          <w:sz w:val="20"/>
          <w:szCs w:val="20"/>
          <w:shd w:val="clear" w:color="auto" w:fill="FFFFFF"/>
        </w:rPr>
        <w:t>entretien individuel </w:t>
      </w:r>
      <w:r w:rsidRPr="00EE396D">
        <w:rPr>
          <w:rFonts w:ascii="Arial" w:hAnsi="Arial" w:cs="Arial"/>
          <w:b w:val="0"/>
          <w:sz w:val="20"/>
          <w:szCs w:val="20"/>
          <w:shd w:val="clear" w:color="auto" w:fill="FFFFFF"/>
        </w:rPr>
        <w:t xml:space="preserve">entre </w:t>
      </w:r>
      <w:r w:rsidR="004B5A92" w:rsidRPr="00EE396D">
        <w:rPr>
          <w:rFonts w:ascii="Arial" w:hAnsi="Arial" w:cs="Arial"/>
          <w:b w:val="0"/>
          <w:sz w:val="20"/>
          <w:szCs w:val="20"/>
          <w:shd w:val="clear" w:color="auto" w:fill="FFFFFF"/>
        </w:rPr>
        <w:t>le</w:t>
      </w:r>
      <w:r w:rsidRPr="00EE396D">
        <w:rPr>
          <w:rFonts w:ascii="Arial" w:hAnsi="Arial" w:cs="Arial"/>
          <w:b w:val="0"/>
          <w:sz w:val="20"/>
          <w:szCs w:val="20"/>
          <w:shd w:val="clear" w:color="auto" w:fill="FFFFFF"/>
        </w:rPr>
        <w:t xml:space="preserve"> salarié et son </w:t>
      </w:r>
      <w:r w:rsidR="004B5A92" w:rsidRPr="00EE396D">
        <w:rPr>
          <w:rFonts w:ascii="Arial" w:hAnsi="Arial" w:cs="Arial"/>
          <w:b w:val="0"/>
          <w:sz w:val="20"/>
          <w:szCs w:val="20"/>
          <w:shd w:val="clear" w:color="auto" w:fill="FFFFFF"/>
        </w:rPr>
        <w:t xml:space="preserve">responsable hiérarchique </w:t>
      </w:r>
      <w:r w:rsidRPr="00EE396D">
        <w:rPr>
          <w:rFonts w:ascii="Arial" w:hAnsi="Arial" w:cs="Arial"/>
          <w:b w:val="0"/>
          <w:sz w:val="20"/>
          <w:szCs w:val="20"/>
          <w:shd w:val="clear" w:color="auto" w:fill="FFFFFF"/>
        </w:rPr>
        <w:t>qui permet de faire le point sur les étapes de carrière du collaborateur et de dresser un bilan de son parcours professionnel.</w:t>
      </w:r>
    </w:p>
    <w:p w14:paraId="39D7B451"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Cs/>
          <w:sz w:val="20"/>
          <w:szCs w:val="20"/>
        </w:rPr>
      </w:pPr>
    </w:p>
    <w:p w14:paraId="232D6311"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 xml:space="preserve">Un entretien </w:t>
      </w:r>
      <w:r w:rsidR="00356DFE" w:rsidRPr="00EE396D">
        <w:rPr>
          <w:rStyle w:val="lev"/>
          <w:rFonts w:ascii="Arial" w:eastAsia="Times New Roman" w:hAnsi="Arial" w:cs="Arial"/>
          <w:bCs/>
          <w:sz w:val="20"/>
          <w:szCs w:val="20"/>
        </w:rPr>
        <w:t xml:space="preserve">de parcours </w:t>
      </w:r>
      <w:r w:rsidRPr="00EE396D">
        <w:rPr>
          <w:rStyle w:val="lev"/>
          <w:rFonts w:ascii="Arial" w:eastAsia="Times New Roman" w:hAnsi="Arial" w:cs="Arial"/>
          <w:bCs/>
          <w:sz w:val="20"/>
          <w:szCs w:val="20"/>
        </w:rPr>
        <w:t xml:space="preserve">professionnel de mi-carrière devra être organisé dans les 2 mois suivant la visite médicale de mi-carrière prévue à l’article L. 4624-2-2 du Code du travail. </w:t>
      </w:r>
    </w:p>
    <w:p w14:paraId="1F3E3C46"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Cs/>
          <w:sz w:val="20"/>
          <w:szCs w:val="20"/>
        </w:rPr>
      </w:pPr>
    </w:p>
    <w:p w14:paraId="319B0CA4"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Il est rappelé que la visite médicale de mi-carrière doit être effectuée durant l’année civile du 45</w:t>
      </w:r>
      <w:r w:rsidRPr="00EE396D">
        <w:rPr>
          <w:rStyle w:val="lev"/>
          <w:rFonts w:ascii="Arial" w:eastAsia="Times New Roman" w:hAnsi="Arial" w:cs="Arial"/>
          <w:bCs/>
          <w:sz w:val="20"/>
          <w:szCs w:val="20"/>
          <w:vertAlign w:val="superscript"/>
        </w:rPr>
        <w:t>ème</w:t>
      </w:r>
      <w:r w:rsidRPr="00EE396D">
        <w:rPr>
          <w:rStyle w:val="lev"/>
          <w:rFonts w:ascii="Arial" w:eastAsia="Times New Roman" w:hAnsi="Arial" w:cs="Arial"/>
          <w:bCs/>
          <w:sz w:val="20"/>
          <w:szCs w:val="20"/>
        </w:rPr>
        <w:t xml:space="preserve"> anniversaire du salarié. </w:t>
      </w:r>
    </w:p>
    <w:p w14:paraId="2440C6CC"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Cs/>
          <w:sz w:val="20"/>
          <w:szCs w:val="20"/>
        </w:rPr>
      </w:pPr>
    </w:p>
    <w:p w14:paraId="64174411"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L’entretien</w:t>
      </w:r>
      <w:r w:rsidR="00356DFE" w:rsidRPr="00EE396D">
        <w:rPr>
          <w:rStyle w:val="lev"/>
          <w:rFonts w:ascii="Arial" w:eastAsia="Times New Roman" w:hAnsi="Arial" w:cs="Arial"/>
          <w:bCs/>
          <w:sz w:val="20"/>
          <w:szCs w:val="20"/>
        </w:rPr>
        <w:t xml:space="preserve"> de parcours</w:t>
      </w:r>
      <w:r w:rsidRPr="00EE396D">
        <w:rPr>
          <w:rStyle w:val="lev"/>
          <w:rFonts w:ascii="Arial" w:eastAsia="Times New Roman" w:hAnsi="Arial" w:cs="Arial"/>
          <w:bCs/>
          <w:sz w:val="20"/>
          <w:szCs w:val="20"/>
        </w:rPr>
        <w:t xml:space="preserve"> professionnel de mi-carrière devra </w:t>
      </w:r>
      <w:r w:rsidR="002B37E4" w:rsidRPr="00EE396D">
        <w:rPr>
          <w:rStyle w:val="lev"/>
          <w:rFonts w:ascii="Arial" w:eastAsia="Times New Roman" w:hAnsi="Arial" w:cs="Arial"/>
          <w:bCs/>
          <w:sz w:val="20"/>
          <w:szCs w:val="20"/>
        </w:rPr>
        <w:t xml:space="preserve">notamment </w:t>
      </w:r>
      <w:r w:rsidRPr="00EE396D">
        <w:rPr>
          <w:rStyle w:val="lev"/>
          <w:rFonts w:ascii="Arial" w:eastAsia="Times New Roman" w:hAnsi="Arial" w:cs="Arial"/>
          <w:bCs/>
          <w:sz w:val="20"/>
          <w:szCs w:val="20"/>
        </w:rPr>
        <w:t xml:space="preserve">évoquer : </w:t>
      </w:r>
    </w:p>
    <w:p w14:paraId="6B9B36B6" w14:textId="77777777" w:rsidR="00EE2290" w:rsidRPr="00EE396D" w:rsidRDefault="00EE2290" w:rsidP="00EE2290">
      <w:pPr>
        <w:pStyle w:val="Titre3"/>
        <w:numPr>
          <w:ilvl w:val="0"/>
          <w:numId w:val="8"/>
        </w:numPr>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 xml:space="preserve">La mise en œuvre des mesures formulées par le médecin du travail à l’issue de la visite médicale de mi-carrière </w:t>
      </w:r>
      <w:r w:rsidR="004B5A92" w:rsidRPr="00EE396D">
        <w:rPr>
          <w:rStyle w:val="lev"/>
          <w:rFonts w:ascii="Arial" w:eastAsia="Times New Roman" w:hAnsi="Arial" w:cs="Arial"/>
          <w:bCs/>
          <w:sz w:val="20"/>
          <w:szCs w:val="20"/>
        </w:rPr>
        <w:t>le cas échéant</w:t>
      </w:r>
      <w:r w:rsidR="002B37E4" w:rsidRPr="00EE396D">
        <w:rPr>
          <w:rStyle w:val="lev"/>
          <w:rFonts w:ascii="Arial" w:eastAsia="Times New Roman" w:hAnsi="Arial" w:cs="Arial"/>
          <w:bCs/>
          <w:sz w:val="20"/>
          <w:szCs w:val="20"/>
        </w:rPr>
        <w:t xml:space="preserve"> ; </w:t>
      </w:r>
      <w:r w:rsidRPr="00EE396D">
        <w:rPr>
          <w:rStyle w:val="lev"/>
          <w:rFonts w:ascii="Arial" w:eastAsia="Times New Roman" w:hAnsi="Arial" w:cs="Arial"/>
          <w:bCs/>
          <w:sz w:val="20"/>
          <w:szCs w:val="20"/>
        </w:rPr>
        <w:t xml:space="preserve"> </w:t>
      </w:r>
    </w:p>
    <w:p w14:paraId="3C8ECB98" w14:textId="77777777" w:rsidR="00EE2290" w:rsidRPr="00EE396D" w:rsidRDefault="00EE2290" w:rsidP="00EE2290">
      <w:pPr>
        <w:pStyle w:val="Titre3"/>
        <w:numPr>
          <w:ilvl w:val="0"/>
          <w:numId w:val="8"/>
        </w:numPr>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 xml:space="preserve">L’adaptation ou l’aménagement des missions et du poste du travail ; </w:t>
      </w:r>
    </w:p>
    <w:p w14:paraId="4D255A36" w14:textId="77777777" w:rsidR="00EE2290" w:rsidRPr="00EE396D" w:rsidRDefault="00EE2290" w:rsidP="00EE2290">
      <w:pPr>
        <w:pStyle w:val="Titre3"/>
        <w:numPr>
          <w:ilvl w:val="0"/>
          <w:numId w:val="8"/>
        </w:numPr>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 xml:space="preserve">La prévention de situations d’usure professionnelle ; </w:t>
      </w:r>
    </w:p>
    <w:p w14:paraId="2D02BB36" w14:textId="77777777" w:rsidR="00EE2290" w:rsidRPr="00EE396D" w:rsidRDefault="00EE2290" w:rsidP="00EE2290">
      <w:pPr>
        <w:pStyle w:val="Titre3"/>
        <w:numPr>
          <w:ilvl w:val="0"/>
          <w:numId w:val="8"/>
        </w:numPr>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 xml:space="preserve">Les besoins en formation ; </w:t>
      </w:r>
    </w:p>
    <w:p w14:paraId="5CD4C82E" w14:textId="77777777" w:rsidR="00EE2290" w:rsidRPr="00EE396D" w:rsidRDefault="00EE2290" w:rsidP="00EE2290">
      <w:pPr>
        <w:pStyle w:val="Titre3"/>
        <w:numPr>
          <w:ilvl w:val="0"/>
          <w:numId w:val="8"/>
        </w:numPr>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Les éventuels souhaits de mobilités ou de reconversion professionnelle.</w:t>
      </w:r>
    </w:p>
    <w:p w14:paraId="6A106413" w14:textId="77777777" w:rsidR="00EE2290" w:rsidRPr="00EE396D" w:rsidRDefault="00EE2290" w:rsidP="00EE2290">
      <w:pPr>
        <w:pStyle w:val="Titre3"/>
        <w:spacing w:before="0" w:beforeAutospacing="0" w:after="0" w:afterAutospacing="0" w:line="264" w:lineRule="auto"/>
        <w:rPr>
          <w:rStyle w:val="lev"/>
          <w:rFonts w:ascii="Arial" w:eastAsia="Times New Roman" w:hAnsi="Arial" w:cs="Arial"/>
          <w:b/>
          <w:bCs/>
          <w:sz w:val="20"/>
          <w:szCs w:val="20"/>
          <w:u w:val="single"/>
        </w:rPr>
      </w:pPr>
    </w:p>
    <w:p w14:paraId="11DC252A" w14:textId="77777777" w:rsidR="002B37E4" w:rsidRPr="00EE396D" w:rsidRDefault="002B37E4" w:rsidP="004B5A92">
      <w:pPr>
        <w:pStyle w:val="Titre3"/>
        <w:spacing w:before="0" w:beforeAutospacing="0" w:after="0" w:afterAutospacing="0" w:line="264" w:lineRule="auto"/>
        <w:rPr>
          <w:rStyle w:val="lev"/>
          <w:rFonts w:ascii="Arial" w:eastAsia="Times New Roman" w:hAnsi="Arial" w:cs="Arial"/>
          <w:b/>
          <w:bCs/>
          <w:sz w:val="20"/>
          <w:szCs w:val="20"/>
          <w:u w:val="single"/>
        </w:rPr>
      </w:pPr>
    </w:p>
    <w:p w14:paraId="458A8430" w14:textId="6AB1D028" w:rsidR="00EE2290" w:rsidRPr="00EE396D" w:rsidRDefault="00EE2290" w:rsidP="004B5A92">
      <w:pPr>
        <w:pStyle w:val="Titre3"/>
        <w:spacing w:before="0" w:beforeAutospacing="0" w:after="0" w:afterAutospacing="0" w:line="264" w:lineRule="auto"/>
        <w:rPr>
          <w:rStyle w:val="lev"/>
          <w:rFonts w:ascii="Arial" w:eastAsia="Times New Roman" w:hAnsi="Arial" w:cs="Arial"/>
          <w:bCs/>
          <w:sz w:val="20"/>
          <w:szCs w:val="20"/>
        </w:rPr>
      </w:pPr>
      <w:r w:rsidRPr="00EE396D">
        <w:rPr>
          <w:rStyle w:val="lev"/>
          <w:rFonts w:ascii="Arial" w:eastAsia="Times New Roman" w:hAnsi="Arial" w:cs="Arial"/>
          <w:b/>
          <w:bCs/>
          <w:sz w:val="20"/>
          <w:szCs w:val="20"/>
          <w:u w:val="single"/>
        </w:rPr>
        <w:t xml:space="preserve">Article </w:t>
      </w:r>
      <w:r w:rsidR="00741AFE" w:rsidRPr="00EE396D">
        <w:rPr>
          <w:rStyle w:val="lev"/>
          <w:rFonts w:ascii="Arial" w:eastAsia="Times New Roman" w:hAnsi="Arial" w:cs="Arial"/>
          <w:b/>
          <w:bCs/>
          <w:sz w:val="20"/>
          <w:szCs w:val="20"/>
          <w:u w:val="single"/>
        </w:rPr>
        <w:t>2</w:t>
      </w:r>
      <w:r w:rsidR="0035684C" w:rsidRPr="00EE396D">
        <w:rPr>
          <w:rStyle w:val="lev"/>
          <w:rFonts w:ascii="Arial" w:eastAsia="Times New Roman" w:hAnsi="Arial" w:cs="Arial"/>
          <w:b/>
          <w:bCs/>
          <w:sz w:val="20"/>
          <w:szCs w:val="20"/>
          <w:u w:val="single"/>
        </w:rPr>
        <w:t>1</w:t>
      </w:r>
      <w:r w:rsidRPr="00EE396D">
        <w:rPr>
          <w:rStyle w:val="lev"/>
          <w:rFonts w:ascii="Arial" w:eastAsia="Times New Roman" w:hAnsi="Arial" w:cs="Arial"/>
          <w:b/>
          <w:bCs/>
          <w:sz w:val="20"/>
          <w:szCs w:val="20"/>
          <w:u w:val="single"/>
        </w:rPr>
        <w:t xml:space="preserve"> : Entretien de fin de carrière </w:t>
      </w:r>
    </w:p>
    <w:p w14:paraId="6DFE0DA9" w14:textId="77777777" w:rsidR="00EE2290" w:rsidRPr="00EE396D" w:rsidRDefault="00EE2290" w:rsidP="00EE2290">
      <w:pPr>
        <w:pStyle w:val="Titre3"/>
        <w:spacing w:before="0" w:beforeAutospacing="0" w:after="0" w:afterAutospacing="0" w:line="264" w:lineRule="auto"/>
        <w:ind w:left="360"/>
        <w:rPr>
          <w:rStyle w:val="lev"/>
          <w:rFonts w:ascii="Arial" w:eastAsia="Times New Roman" w:hAnsi="Arial" w:cs="Arial"/>
          <w:bCs/>
          <w:sz w:val="20"/>
          <w:szCs w:val="20"/>
        </w:rPr>
      </w:pPr>
    </w:p>
    <w:p w14:paraId="465EFFA2"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Cs/>
          <w:sz w:val="20"/>
          <w:szCs w:val="20"/>
        </w:rPr>
      </w:pPr>
      <w:r w:rsidRPr="00EE396D">
        <w:rPr>
          <w:rStyle w:val="lev"/>
          <w:rFonts w:ascii="Arial" w:eastAsia="Times New Roman" w:hAnsi="Arial" w:cs="Arial"/>
          <w:bCs/>
          <w:sz w:val="20"/>
          <w:szCs w:val="20"/>
        </w:rPr>
        <w:t xml:space="preserve">Un entretien </w:t>
      </w:r>
      <w:r w:rsidR="00356DFE" w:rsidRPr="00EE396D">
        <w:rPr>
          <w:rStyle w:val="lev"/>
          <w:rFonts w:ascii="Arial" w:eastAsia="Times New Roman" w:hAnsi="Arial" w:cs="Arial"/>
          <w:bCs/>
          <w:sz w:val="20"/>
          <w:szCs w:val="20"/>
        </w:rPr>
        <w:t xml:space="preserve">de parcours </w:t>
      </w:r>
      <w:r w:rsidRPr="00EE396D">
        <w:rPr>
          <w:rStyle w:val="lev"/>
          <w:rFonts w:ascii="Arial" w:eastAsia="Times New Roman" w:hAnsi="Arial" w:cs="Arial"/>
          <w:bCs/>
          <w:sz w:val="20"/>
          <w:szCs w:val="20"/>
        </w:rPr>
        <w:t xml:space="preserve">professionnel sera organisé </w:t>
      </w:r>
      <w:r w:rsidR="002B37E4" w:rsidRPr="00EE396D">
        <w:rPr>
          <w:rStyle w:val="lev"/>
          <w:rFonts w:ascii="Arial" w:eastAsia="Times New Roman" w:hAnsi="Arial" w:cs="Arial"/>
          <w:bCs/>
          <w:sz w:val="20"/>
          <w:szCs w:val="20"/>
        </w:rPr>
        <w:t>aux cours des deux années</w:t>
      </w:r>
      <w:r w:rsidRPr="00EE396D">
        <w:rPr>
          <w:rStyle w:val="lev"/>
          <w:rFonts w:ascii="Arial" w:eastAsia="Times New Roman" w:hAnsi="Arial" w:cs="Arial"/>
          <w:bCs/>
          <w:sz w:val="20"/>
          <w:szCs w:val="20"/>
        </w:rPr>
        <w:t xml:space="preserve"> précédant le 60ème anniversaire du salarié. </w:t>
      </w:r>
    </w:p>
    <w:p w14:paraId="4581D1C7" w14:textId="77777777" w:rsidR="00EE2290" w:rsidRPr="00EE396D" w:rsidRDefault="00EE2290" w:rsidP="00EE2290">
      <w:pPr>
        <w:pStyle w:val="Titre3"/>
        <w:spacing w:before="0" w:beforeAutospacing="0" w:after="0" w:afterAutospacing="0" w:line="264" w:lineRule="auto"/>
        <w:jc w:val="both"/>
        <w:rPr>
          <w:rStyle w:val="lev"/>
          <w:rFonts w:ascii="Arial" w:eastAsia="Times New Roman" w:hAnsi="Arial" w:cs="Arial"/>
          <w:bCs/>
          <w:sz w:val="20"/>
          <w:szCs w:val="20"/>
        </w:rPr>
      </w:pPr>
    </w:p>
    <w:p w14:paraId="205996A9" w14:textId="77777777" w:rsidR="00EE2290" w:rsidRDefault="00EE2290" w:rsidP="002B37E4">
      <w:pPr>
        <w:pStyle w:val="Titre3"/>
        <w:spacing w:before="0" w:beforeAutospacing="0" w:after="0" w:afterAutospacing="0" w:line="264" w:lineRule="auto"/>
        <w:jc w:val="both"/>
        <w:rPr>
          <w:rFonts w:ascii="Arial" w:hAnsi="Arial" w:cs="Arial"/>
          <w:b w:val="0"/>
          <w:sz w:val="20"/>
          <w:szCs w:val="20"/>
          <w:shd w:val="clear" w:color="auto" w:fill="FFFFFF"/>
        </w:rPr>
      </w:pPr>
      <w:r w:rsidRPr="00EE396D">
        <w:rPr>
          <w:rStyle w:val="lev"/>
          <w:rFonts w:ascii="Arial" w:eastAsia="Times New Roman" w:hAnsi="Arial" w:cs="Arial"/>
          <w:bCs/>
          <w:sz w:val="20"/>
          <w:szCs w:val="20"/>
        </w:rPr>
        <w:t>Celui-ci devra aborder</w:t>
      </w:r>
      <w:r w:rsidR="002B37E4" w:rsidRPr="00EE396D">
        <w:rPr>
          <w:rStyle w:val="lev"/>
          <w:rFonts w:ascii="Arial" w:eastAsia="Times New Roman" w:hAnsi="Arial" w:cs="Arial"/>
          <w:bCs/>
          <w:sz w:val="20"/>
          <w:szCs w:val="20"/>
        </w:rPr>
        <w:t xml:space="preserve"> notamment aborder</w:t>
      </w:r>
      <w:r w:rsidRPr="00EE396D">
        <w:rPr>
          <w:rStyle w:val="lev"/>
          <w:rFonts w:ascii="Arial" w:eastAsia="Times New Roman" w:hAnsi="Arial" w:cs="Arial"/>
          <w:bCs/>
          <w:sz w:val="20"/>
          <w:szCs w:val="20"/>
        </w:rPr>
        <w:t xml:space="preserve"> les conditions de maintien dans l’emploi et les possibilités d’aménagements de fin de carrière, </w:t>
      </w:r>
      <w:r w:rsidR="002B37E4" w:rsidRPr="00EE396D">
        <w:rPr>
          <w:rFonts w:ascii="Arial" w:hAnsi="Arial" w:cs="Arial"/>
          <w:b w:val="0"/>
          <w:sz w:val="20"/>
          <w:szCs w:val="20"/>
          <w:shd w:val="clear" w:color="auto" w:fill="FFFFFF"/>
        </w:rPr>
        <w:t>notamment les possibilités de passage au temps partiel ou de retraite progressive.</w:t>
      </w:r>
    </w:p>
    <w:p w14:paraId="608231D5"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4222FC75"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3E1071AC"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5F45D132"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41E94325"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25AD2E86"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18B9B241"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17EC0AC1"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2938C807"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7F24A74E"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1B11D160"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54FA51C4"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33EC9D43"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6FF56EFE"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3B09BE1C"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4241194F"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5AB3BAD1"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3A3429C4"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0A3C9BDC"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31E2CCA8"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68D081E0" w14:textId="77777777" w:rsid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1C952808" w14:textId="77777777" w:rsidR="00ED1236" w:rsidRPr="00ED1236" w:rsidRDefault="00ED1236" w:rsidP="002B37E4">
      <w:pPr>
        <w:pStyle w:val="Titre3"/>
        <w:spacing w:before="0" w:beforeAutospacing="0" w:after="0" w:afterAutospacing="0" w:line="264" w:lineRule="auto"/>
        <w:jc w:val="both"/>
        <w:rPr>
          <w:rFonts w:ascii="Arial" w:hAnsi="Arial" w:cs="Arial"/>
          <w:b w:val="0"/>
          <w:sz w:val="20"/>
          <w:szCs w:val="20"/>
          <w:shd w:val="clear" w:color="auto" w:fill="FFFFFF"/>
        </w:rPr>
      </w:pPr>
    </w:p>
    <w:p w14:paraId="17CE829A" w14:textId="12164058" w:rsidR="00ED1236" w:rsidRPr="00ED1236" w:rsidRDefault="00ED1236" w:rsidP="00ED1236">
      <w:pPr>
        <w:rPr>
          <w:rFonts w:ascii="Arial" w:eastAsia="Calibri" w:hAnsi="Arial" w:cs="Arial"/>
          <w:sz w:val="20"/>
          <w:szCs w:val="20"/>
          <w:lang w:eastAsia="en-US"/>
        </w:rPr>
      </w:pPr>
      <w:r w:rsidRPr="00ED1236">
        <w:rPr>
          <w:rFonts w:ascii="Arial" w:eastAsia="Calibri" w:hAnsi="Arial" w:cs="Arial"/>
          <w:sz w:val="20"/>
          <w:szCs w:val="20"/>
          <w:lang w:eastAsia="en-US"/>
        </w:rPr>
        <w:t>A Toulouse, le 7 avril 2026</w:t>
      </w:r>
    </w:p>
    <w:p w14:paraId="6875101B" w14:textId="77777777" w:rsidR="00ED1236" w:rsidRPr="00ED1236" w:rsidRDefault="00ED1236" w:rsidP="00ED1236">
      <w:pPr>
        <w:ind w:left="4248"/>
        <w:rPr>
          <w:rFonts w:ascii="Arial" w:eastAsia="Calibri" w:hAnsi="Arial" w:cs="Arial"/>
          <w:sz w:val="20"/>
          <w:szCs w:val="20"/>
          <w:lang w:eastAsia="en-US"/>
        </w:rPr>
      </w:pPr>
    </w:p>
    <w:p w14:paraId="6DF7C48E" w14:textId="77777777" w:rsidR="00ED1236" w:rsidRPr="00ED1236" w:rsidRDefault="00ED1236" w:rsidP="00ED1236">
      <w:pPr>
        <w:rPr>
          <w:rFonts w:ascii="Arial" w:eastAsia="Calibri" w:hAnsi="Arial" w:cs="Arial"/>
          <w:sz w:val="20"/>
          <w:szCs w:val="20"/>
          <w:lang w:eastAsia="en-US"/>
        </w:rPr>
      </w:pPr>
      <w:r w:rsidRPr="00ED1236">
        <w:rPr>
          <w:rFonts w:ascii="Arial" w:eastAsia="Calibri" w:hAnsi="Arial" w:cs="Arial"/>
          <w:sz w:val="20"/>
          <w:szCs w:val="20"/>
          <w:lang w:eastAsia="en-US"/>
        </w:rPr>
        <w:t>En 6 exemplaires originaux.</w:t>
      </w:r>
    </w:p>
    <w:p w14:paraId="553C793D" w14:textId="77777777" w:rsidR="00ED1236" w:rsidRPr="00ED1236" w:rsidRDefault="00ED1236" w:rsidP="00ED1236">
      <w:pPr>
        <w:rPr>
          <w:rFonts w:ascii="Arial" w:eastAsia="Calibri" w:hAnsi="Arial" w:cs="Arial"/>
          <w:sz w:val="20"/>
          <w:szCs w:val="20"/>
          <w:lang w:eastAsia="en-US"/>
        </w:rPr>
      </w:pPr>
    </w:p>
    <w:p w14:paraId="0C040A88" w14:textId="77777777" w:rsidR="00ED1236" w:rsidRPr="00ED1236" w:rsidRDefault="00ED1236" w:rsidP="00ED1236">
      <w:pPr>
        <w:rPr>
          <w:rFonts w:ascii="Arial" w:eastAsia="Calibri" w:hAnsi="Arial" w:cs="Arial"/>
          <w:sz w:val="20"/>
          <w:szCs w:val="20"/>
          <w:lang w:eastAsia="en-US"/>
        </w:rPr>
      </w:pPr>
    </w:p>
    <w:p w14:paraId="1214B011" w14:textId="77777777" w:rsidR="00ED1236" w:rsidRPr="00ED1236" w:rsidRDefault="00ED1236" w:rsidP="00ED1236">
      <w:pPr>
        <w:rPr>
          <w:rFonts w:ascii="Arial" w:eastAsia="Calibri" w:hAnsi="Arial" w:cs="Arial"/>
          <w:sz w:val="20"/>
          <w:szCs w:val="20"/>
          <w:lang w:eastAsia="en-US"/>
        </w:rPr>
      </w:pPr>
    </w:p>
    <w:p w14:paraId="3EB3398B" w14:textId="77777777" w:rsidR="00ED1236" w:rsidRPr="00ED1236" w:rsidRDefault="00ED1236" w:rsidP="00ED1236">
      <w:pPr>
        <w:rPr>
          <w:rFonts w:ascii="Arial" w:eastAsia="Calibri" w:hAnsi="Arial" w:cs="Arial"/>
          <w:sz w:val="20"/>
          <w:szCs w:val="20"/>
          <w:lang w:eastAsia="en-US"/>
        </w:rPr>
      </w:pPr>
    </w:p>
    <w:p w14:paraId="7CB35A44" w14:textId="77777777" w:rsidR="00ED1236" w:rsidRPr="00ED1236" w:rsidRDefault="00ED1236" w:rsidP="00ED1236">
      <w:pPr>
        <w:rPr>
          <w:rFonts w:ascii="Arial" w:eastAsia="Calibri" w:hAnsi="Arial" w:cs="Arial"/>
          <w:b/>
          <w:sz w:val="20"/>
          <w:szCs w:val="20"/>
          <w:lang w:eastAsia="en-US"/>
        </w:rPr>
      </w:pPr>
      <w:r w:rsidRPr="00ED1236">
        <w:rPr>
          <w:rFonts w:ascii="Arial" w:eastAsia="Calibri" w:hAnsi="Arial" w:cs="Arial"/>
          <w:b/>
          <w:sz w:val="20"/>
          <w:szCs w:val="20"/>
          <w:lang w:eastAsia="en-US"/>
        </w:rPr>
        <w:t>Pour la société LATECOERE</w:t>
      </w:r>
      <w:r w:rsidRPr="00ED1236">
        <w:rPr>
          <w:rFonts w:ascii="Arial" w:eastAsia="Calibri" w:hAnsi="Arial" w:cs="Arial"/>
          <w:b/>
          <w:sz w:val="20"/>
          <w:szCs w:val="20"/>
          <w:lang w:eastAsia="en-US"/>
        </w:rPr>
        <w:tab/>
      </w:r>
      <w:r w:rsidRPr="00ED1236">
        <w:rPr>
          <w:rFonts w:ascii="Arial" w:eastAsia="Calibri" w:hAnsi="Arial" w:cs="Arial"/>
          <w:b/>
          <w:sz w:val="20"/>
          <w:szCs w:val="20"/>
          <w:lang w:eastAsia="en-US"/>
        </w:rPr>
        <w:tab/>
      </w:r>
      <w:r w:rsidRPr="00ED1236">
        <w:rPr>
          <w:rFonts w:ascii="Arial" w:eastAsia="Calibri" w:hAnsi="Arial" w:cs="Arial"/>
          <w:b/>
          <w:sz w:val="20"/>
          <w:szCs w:val="20"/>
          <w:lang w:eastAsia="en-US"/>
        </w:rPr>
        <w:tab/>
      </w:r>
      <w:r w:rsidRPr="00ED1236">
        <w:rPr>
          <w:rFonts w:ascii="Arial" w:eastAsia="Calibri" w:hAnsi="Arial" w:cs="Arial"/>
          <w:b/>
          <w:sz w:val="20"/>
          <w:szCs w:val="20"/>
          <w:lang w:eastAsia="en-US"/>
        </w:rPr>
        <w:tab/>
      </w:r>
    </w:p>
    <w:p w14:paraId="079ADB91" w14:textId="16B553E5" w:rsidR="00ED1236" w:rsidRPr="00ED1236" w:rsidRDefault="00C20890" w:rsidP="00ED1236">
      <w:pPr>
        <w:rPr>
          <w:rFonts w:ascii="Arial" w:eastAsia="Calibri" w:hAnsi="Arial" w:cs="Arial"/>
          <w:b/>
          <w:sz w:val="20"/>
          <w:szCs w:val="20"/>
          <w:lang w:eastAsia="en-US"/>
        </w:rPr>
      </w:pPr>
      <w:r>
        <w:rPr>
          <w:rFonts w:ascii="Arial" w:eastAsia="Calibri" w:hAnsi="Arial" w:cs="Arial"/>
          <w:b/>
          <w:sz w:val="20"/>
          <w:szCs w:val="20"/>
          <w:lang w:eastAsia="en-US"/>
        </w:rPr>
        <w:t>______________________</w:t>
      </w:r>
    </w:p>
    <w:p w14:paraId="5AE5FCB3" w14:textId="77777777" w:rsidR="00ED1236" w:rsidRPr="00ED1236" w:rsidRDefault="00ED1236" w:rsidP="00ED1236">
      <w:pPr>
        <w:rPr>
          <w:rFonts w:ascii="Arial" w:eastAsia="Calibri" w:hAnsi="Arial" w:cs="Arial"/>
          <w:sz w:val="20"/>
          <w:szCs w:val="20"/>
          <w:lang w:eastAsia="en-US"/>
        </w:rPr>
      </w:pPr>
      <w:r w:rsidRPr="00ED1236">
        <w:rPr>
          <w:rFonts w:ascii="Arial" w:eastAsia="Calibri" w:hAnsi="Arial" w:cs="Arial"/>
          <w:sz w:val="20"/>
          <w:szCs w:val="20"/>
          <w:lang w:eastAsia="en-US"/>
        </w:rPr>
        <w:t>Directeur des Ressources Humaines France</w:t>
      </w:r>
    </w:p>
    <w:p w14:paraId="441C539E" w14:textId="77777777" w:rsidR="00ED1236" w:rsidRPr="00ED1236" w:rsidRDefault="00ED1236" w:rsidP="00ED1236">
      <w:pPr>
        <w:rPr>
          <w:rFonts w:ascii="Arial" w:eastAsia="Calibri" w:hAnsi="Arial" w:cs="Arial"/>
          <w:b/>
          <w:sz w:val="20"/>
          <w:szCs w:val="20"/>
          <w:lang w:eastAsia="en-US"/>
        </w:rPr>
      </w:pPr>
    </w:p>
    <w:p w14:paraId="0DC0A028" w14:textId="77777777" w:rsidR="00ED1236" w:rsidRPr="00ED1236" w:rsidRDefault="00ED1236" w:rsidP="00ED1236">
      <w:pPr>
        <w:rPr>
          <w:rFonts w:ascii="Arial" w:eastAsia="Calibri" w:hAnsi="Arial" w:cs="Arial"/>
          <w:b/>
          <w:sz w:val="20"/>
          <w:szCs w:val="20"/>
          <w:lang w:eastAsia="en-US"/>
        </w:rPr>
      </w:pPr>
    </w:p>
    <w:p w14:paraId="31CCC425" w14:textId="77777777" w:rsidR="00ED1236" w:rsidRPr="00ED1236" w:rsidRDefault="00ED1236" w:rsidP="00ED1236">
      <w:pPr>
        <w:ind w:left="4248" w:firstLine="708"/>
        <w:rPr>
          <w:rFonts w:ascii="Arial" w:eastAsia="Calibri" w:hAnsi="Arial" w:cs="Arial"/>
          <w:b/>
          <w:sz w:val="20"/>
          <w:szCs w:val="20"/>
          <w:lang w:eastAsia="en-US"/>
        </w:rPr>
      </w:pPr>
    </w:p>
    <w:p w14:paraId="178DA054" w14:textId="77777777" w:rsidR="00ED1236" w:rsidRPr="00ED1236" w:rsidRDefault="00ED1236" w:rsidP="00ED1236">
      <w:pPr>
        <w:ind w:left="4248" w:firstLine="708"/>
        <w:rPr>
          <w:rFonts w:ascii="Arial" w:eastAsia="Calibri" w:hAnsi="Arial" w:cs="Arial"/>
          <w:b/>
          <w:sz w:val="20"/>
          <w:szCs w:val="20"/>
          <w:lang w:eastAsia="en-US"/>
        </w:rPr>
      </w:pPr>
    </w:p>
    <w:p w14:paraId="2F4C64AC" w14:textId="77777777" w:rsidR="00ED1236" w:rsidRPr="00ED1236" w:rsidRDefault="00ED1236" w:rsidP="00ED1236">
      <w:pPr>
        <w:ind w:left="4248" w:firstLine="708"/>
        <w:rPr>
          <w:rFonts w:ascii="Arial" w:eastAsia="Calibri" w:hAnsi="Arial" w:cs="Arial"/>
          <w:b/>
          <w:sz w:val="20"/>
          <w:szCs w:val="20"/>
          <w:lang w:eastAsia="en-US"/>
        </w:rPr>
      </w:pPr>
    </w:p>
    <w:p w14:paraId="20BEF021" w14:textId="77777777" w:rsidR="00ED1236" w:rsidRPr="00ED1236" w:rsidRDefault="00ED1236" w:rsidP="00ED1236">
      <w:pPr>
        <w:ind w:left="4248" w:firstLine="708"/>
        <w:rPr>
          <w:rFonts w:ascii="Arial" w:eastAsia="Calibri" w:hAnsi="Arial" w:cs="Arial"/>
          <w:b/>
          <w:sz w:val="20"/>
          <w:szCs w:val="20"/>
          <w:lang w:eastAsia="en-US"/>
        </w:rPr>
      </w:pPr>
    </w:p>
    <w:p w14:paraId="580EED11" w14:textId="77777777" w:rsidR="00ED1236" w:rsidRPr="00ED1236" w:rsidRDefault="00ED1236" w:rsidP="00ED1236">
      <w:pPr>
        <w:rPr>
          <w:rFonts w:ascii="Arial" w:eastAsia="Calibri" w:hAnsi="Arial" w:cs="Arial"/>
          <w:b/>
          <w:sz w:val="20"/>
          <w:szCs w:val="20"/>
          <w:lang w:eastAsia="en-US"/>
        </w:rPr>
      </w:pPr>
      <w:r w:rsidRPr="00ED1236">
        <w:rPr>
          <w:rFonts w:ascii="Arial" w:eastAsia="Calibri" w:hAnsi="Arial" w:cs="Arial"/>
          <w:b/>
          <w:sz w:val="20"/>
          <w:szCs w:val="20"/>
          <w:lang w:eastAsia="en-US"/>
        </w:rPr>
        <w:t>Pour les organisations syndicales :</w:t>
      </w:r>
    </w:p>
    <w:p w14:paraId="4FA97F2A" w14:textId="77777777" w:rsidR="00ED1236" w:rsidRPr="00ED1236" w:rsidRDefault="00ED1236" w:rsidP="00ED1236">
      <w:pPr>
        <w:ind w:left="4248"/>
        <w:rPr>
          <w:rFonts w:ascii="Arial" w:eastAsia="Calibri" w:hAnsi="Arial" w:cs="Arial"/>
          <w:sz w:val="20"/>
          <w:szCs w:val="20"/>
          <w:lang w:eastAsia="en-US"/>
        </w:rPr>
      </w:pPr>
    </w:p>
    <w:p w14:paraId="34804DDE" w14:textId="77777777" w:rsidR="00ED1236" w:rsidRPr="00ED1236" w:rsidRDefault="00ED1236" w:rsidP="00ED1236">
      <w:pPr>
        <w:ind w:left="4248"/>
        <w:rPr>
          <w:rFonts w:ascii="Arial" w:eastAsia="Calibri" w:hAnsi="Arial" w:cs="Arial"/>
          <w:sz w:val="20"/>
          <w:szCs w:val="20"/>
          <w:lang w:eastAsia="en-US"/>
        </w:rPr>
      </w:pPr>
    </w:p>
    <w:p w14:paraId="39380ECC" w14:textId="77777777" w:rsidR="00ED1236" w:rsidRPr="00ED1236" w:rsidRDefault="00ED1236" w:rsidP="00ED1236">
      <w:pPr>
        <w:ind w:left="4248"/>
        <w:rPr>
          <w:rFonts w:ascii="Arial" w:eastAsia="Calibri" w:hAnsi="Arial" w:cs="Arial"/>
          <w:sz w:val="20"/>
          <w:szCs w:val="20"/>
          <w:lang w:eastAsia="en-US"/>
        </w:rPr>
      </w:pPr>
    </w:p>
    <w:p w14:paraId="369C7716" w14:textId="77777777" w:rsidR="00ED1236" w:rsidRPr="00ED1236" w:rsidRDefault="00ED1236" w:rsidP="00ED1236">
      <w:pPr>
        <w:ind w:left="4248"/>
        <w:rPr>
          <w:rFonts w:ascii="Arial" w:eastAsia="Calibri" w:hAnsi="Arial" w:cs="Arial"/>
          <w:b/>
          <w:sz w:val="20"/>
          <w:szCs w:val="20"/>
          <w:lang w:eastAsia="en-US"/>
        </w:rPr>
      </w:pPr>
    </w:p>
    <w:p w14:paraId="2B914BB4" w14:textId="77777777" w:rsidR="00ED1236" w:rsidRPr="00ED1236" w:rsidRDefault="00ED1236" w:rsidP="00ED1236">
      <w:pPr>
        <w:ind w:left="4248"/>
        <w:rPr>
          <w:rFonts w:ascii="Arial" w:eastAsia="Calibri" w:hAnsi="Arial" w:cs="Arial"/>
          <w:b/>
          <w:sz w:val="20"/>
          <w:szCs w:val="20"/>
          <w:lang w:eastAsia="en-US"/>
        </w:rPr>
      </w:pPr>
    </w:p>
    <w:p w14:paraId="00120186" w14:textId="77777777" w:rsidR="00ED1236" w:rsidRPr="00ED1236" w:rsidRDefault="00ED1236" w:rsidP="00ED1236">
      <w:pPr>
        <w:rPr>
          <w:rFonts w:ascii="Arial" w:eastAsia="Calibri" w:hAnsi="Arial" w:cs="Arial"/>
          <w:sz w:val="20"/>
          <w:szCs w:val="20"/>
          <w:lang w:eastAsia="en-US"/>
        </w:rPr>
      </w:pPr>
      <w:r w:rsidRPr="00ED1236">
        <w:rPr>
          <w:rFonts w:ascii="Arial" w:eastAsia="Calibri" w:hAnsi="Arial" w:cs="Arial"/>
          <w:b/>
          <w:sz w:val="20"/>
          <w:szCs w:val="20"/>
          <w:lang w:eastAsia="en-US"/>
        </w:rPr>
        <w:t xml:space="preserve">La CFE-CGC </w:t>
      </w:r>
    </w:p>
    <w:p w14:paraId="4DD12FF2" w14:textId="77777777" w:rsidR="00ED1236" w:rsidRPr="00ED1236" w:rsidRDefault="00ED1236" w:rsidP="00ED1236">
      <w:pPr>
        <w:rPr>
          <w:rFonts w:ascii="Arial" w:eastAsia="Calibri" w:hAnsi="Arial" w:cs="Arial"/>
          <w:b/>
          <w:sz w:val="20"/>
          <w:szCs w:val="20"/>
          <w:lang w:eastAsia="en-US"/>
        </w:rPr>
      </w:pPr>
    </w:p>
    <w:p w14:paraId="6D292E94" w14:textId="77777777" w:rsidR="00ED1236" w:rsidRPr="00ED1236" w:rsidRDefault="00ED1236" w:rsidP="00ED1236">
      <w:pPr>
        <w:rPr>
          <w:rFonts w:ascii="Arial" w:eastAsia="Calibri" w:hAnsi="Arial" w:cs="Arial"/>
          <w:b/>
          <w:sz w:val="20"/>
          <w:szCs w:val="20"/>
          <w:lang w:eastAsia="en-US"/>
        </w:rPr>
      </w:pPr>
    </w:p>
    <w:p w14:paraId="5FECDF2C" w14:textId="77777777" w:rsidR="00ED1236" w:rsidRPr="00ED1236" w:rsidRDefault="00ED1236" w:rsidP="00ED1236">
      <w:pPr>
        <w:rPr>
          <w:rFonts w:ascii="Arial" w:eastAsia="Calibri" w:hAnsi="Arial" w:cs="Arial"/>
          <w:b/>
          <w:sz w:val="20"/>
          <w:szCs w:val="20"/>
          <w:lang w:eastAsia="en-US"/>
        </w:rPr>
      </w:pPr>
    </w:p>
    <w:p w14:paraId="1D3A7B1F" w14:textId="77777777" w:rsidR="00ED1236" w:rsidRPr="00ED1236" w:rsidRDefault="00ED1236" w:rsidP="00ED1236">
      <w:pPr>
        <w:rPr>
          <w:rFonts w:ascii="Arial" w:eastAsia="Calibri" w:hAnsi="Arial" w:cs="Arial"/>
          <w:b/>
          <w:sz w:val="20"/>
          <w:szCs w:val="20"/>
          <w:lang w:eastAsia="en-US"/>
        </w:rPr>
      </w:pPr>
    </w:p>
    <w:p w14:paraId="67920975" w14:textId="77777777" w:rsidR="00ED1236" w:rsidRPr="00ED1236" w:rsidRDefault="00ED1236" w:rsidP="00ED1236">
      <w:pPr>
        <w:rPr>
          <w:rFonts w:ascii="Arial" w:eastAsia="Calibri" w:hAnsi="Arial" w:cs="Arial"/>
          <w:b/>
          <w:sz w:val="20"/>
          <w:szCs w:val="20"/>
          <w:lang w:eastAsia="en-US"/>
        </w:rPr>
      </w:pPr>
    </w:p>
    <w:p w14:paraId="6881CC5B" w14:textId="77777777" w:rsidR="00ED1236" w:rsidRPr="00ED1236" w:rsidRDefault="00ED1236" w:rsidP="00ED1236">
      <w:pPr>
        <w:rPr>
          <w:rFonts w:ascii="Arial" w:hAnsi="Arial" w:cs="Arial"/>
          <w:sz w:val="20"/>
          <w:szCs w:val="20"/>
        </w:rPr>
      </w:pPr>
      <w:r w:rsidRPr="00ED1236">
        <w:rPr>
          <w:rFonts w:ascii="Arial" w:eastAsia="Calibri" w:hAnsi="Arial" w:cs="Arial"/>
          <w:b/>
          <w:sz w:val="20"/>
          <w:szCs w:val="20"/>
          <w:lang w:eastAsia="en-US"/>
        </w:rPr>
        <w:t xml:space="preserve">La CGT </w:t>
      </w:r>
    </w:p>
    <w:p w14:paraId="5689ACC1" w14:textId="77777777" w:rsidR="00ED1236" w:rsidRPr="00ED1236" w:rsidRDefault="00ED1236" w:rsidP="00ED1236">
      <w:pPr>
        <w:rPr>
          <w:rFonts w:ascii="Arial" w:hAnsi="Arial" w:cs="Arial"/>
          <w:sz w:val="20"/>
          <w:szCs w:val="20"/>
        </w:rPr>
      </w:pPr>
    </w:p>
    <w:p w14:paraId="7AB53EF4" w14:textId="77777777" w:rsidR="00ED1236" w:rsidRPr="00ED1236" w:rsidRDefault="00ED1236" w:rsidP="00ED1236">
      <w:pPr>
        <w:rPr>
          <w:rFonts w:ascii="Arial" w:eastAsia="Calibri" w:hAnsi="Arial" w:cs="Arial"/>
          <w:b/>
          <w:sz w:val="20"/>
          <w:szCs w:val="20"/>
          <w:lang w:eastAsia="en-US"/>
        </w:rPr>
      </w:pPr>
    </w:p>
    <w:p w14:paraId="163D047D" w14:textId="77777777" w:rsidR="00ED1236" w:rsidRPr="00ED1236" w:rsidRDefault="00ED1236" w:rsidP="00ED1236">
      <w:pPr>
        <w:rPr>
          <w:rFonts w:ascii="Arial" w:eastAsia="Calibri" w:hAnsi="Arial" w:cs="Arial"/>
          <w:b/>
          <w:sz w:val="20"/>
          <w:szCs w:val="20"/>
          <w:lang w:eastAsia="en-US"/>
        </w:rPr>
      </w:pPr>
    </w:p>
    <w:p w14:paraId="3DE1EDFA" w14:textId="77777777" w:rsidR="00ED1236" w:rsidRPr="00ED1236" w:rsidRDefault="00ED1236" w:rsidP="00ED1236">
      <w:pPr>
        <w:rPr>
          <w:rFonts w:ascii="Arial" w:eastAsia="Calibri" w:hAnsi="Arial" w:cs="Arial"/>
          <w:b/>
          <w:sz w:val="20"/>
          <w:szCs w:val="20"/>
          <w:lang w:eastAsia="en-US"/>
        </w:rPr>
      </w:pPr>
    </w:p>
    <w:p w14:paraId="1F735D00" w14:textId="77777777" w:rsidR="00ED1236" w:rsidRPr="00ED1236" w:rsidRDefault="00ED1236" w:rsidP="00ED1236">
      <w:pPr>
        <w:rPr>
          <w:rFonts w:ascii="Arial" w:eastAsia="Calibri" w:hAnsi="Arial" w:cs="Arial"/>
          <w:b/>
          <w:sz w:val="20"/>
          <w:szCs w:val="20"/>
          <w:lang w:eastAsia="en-US"/>
        </w:rPr>
      </w:pPr>
    </w:p>
    <w:p w14:paraId="27C37FED" w14:textId="77777777" w:rsidR="00ED1236" w:rsidRPr="00ED1236" w:rsidRDefault="00ED1236" w:rsidP="00ED1236">
      <w:pPr>
        <w:rPr>
          <w:rFonts w:ascii="Arial" w:eastAsia="Calibri" w:hAnsi="Arial" w:cs="Arial"/>
          <w:b/>
          <w:sz w:val="20"/>
          <w:szCs w:val="20"/>
          <w:lang w:eastAsia="en-US"/>
        </w:rPr>
      </w:pPr>
    </w:p>
    <w:p w14:paraId="120F600C" w14:textId="77777777" w:rsidR="00ED1236" w:rsidRPr="00ED1236" w:rsidRDefault="00ED1236" w:rsidP="00ED1236">
      <w:pPr>
        <w:rPr>
          <w:rFonts w:ascii="Arial" w:eastAsia="Calibri" w:hAnsi="Arial" w:cs="Arial"/>
          <w:sz w:val="20"/>
          <w:szCs w:val="20"/>
          <w:lang w:eastAsia="en-US"/>
        </w:rPr>
      </w:pPr>
      <w:r w:rsidRPr="00ED1236">
        <w:rPr>
          <w:rFonts w:ascii="Arial" w:eastAsia="Calibri" w:hAnsi="Arial" w:cs="Arial"/>
          <w:b/>
          <w:sz w:val="20"/>
          <w:szCs w:val="20"/>
          <w:lang w:eastAsia="en-US"/>
        </w:rPr>
        <w:t>FO</w:t>
      </w:r>
    </w:p>
    <w:p w14:paraId="72E461A1" w14:textId="77777777" w:rsidR="00ED1236" w:rsidRPr="00ED1236" w:rsidRDefault="00ED1236" w:rsidP="00ED1236">
      <w:pPr>
        <w:rPr>
          <w:rFonts w:ascii="Arial" w:hAnsi="Arial" w:cs="Arial"/>
          <w:sz w:val="20"/>
          <w:szCs w:val="20"/>
        </w:rPr>
      </w:pPr>
    </w:p>
    <w:p w14:paraId="6B2C2684" w14:textId="77777777" w:rsidR="00ED1236" w:rsidRPr="00ED1236" w:rsidRDefault="00ED1236" w:rsidP="002B37E4">
      <w:pPr>
        <w:pStyle w:val="Titre3"/>
        <w:spacing w:before="0" w:beforeAutospacing="0" w:after="0" w:afterAutospacing="0" w:line="264" w:lineRule="auto"/>
        <w:jc w:val="both"/>
        <w:rPr>
          <w:rStyle w:val="lev"/>
          <w:rFonts w:ascii="Arial" w:eastAsia="Times New Roman" w:hAnsi="Arial" w:cs="Arial"/>
          <w:bCs/>
          <w:sz w:val="20"/>
          <w:szCs w:val="20"/>
        </w:rPr>
      </w:pPr>
    </w:p>
    <w:p w14:paraId="27F5A34B" w14:textId="77777777" w:rsidR="00EE2290" w:rsidRPr="00ED1236" w:rsidRDefault="00EE2290" w:rsidP="002C64CE">
      <w:pPr>
        <w:spacing w:line="264" w:lineRule="auto"/>
        <w:rPr>
          <w:rFonts w:ascii="Arial" w:hAnsi="Arial" w:cs="Arial"/>
          <w:sz w:val="20"/>
          <w:szCs w:val="20"/>
        </w:rPr>
      </w:pPr>
    </w:p>
    <w:p w14:paraId="15863C2E" w14:textId="77777777" w:rsidR="00EE2290" w:rsidRPr="00ED1236" w:rsidRDefault="00EE2290" w:rsidP="002C64CE">
      <w:pPr>
        <w:spacing w:line="264" w:lineRule="auto"/>
        <w:rPr>
          <w:rFonts w:ascii="Arial" w:hAnsi="Arial" w:cs="Arial"/>
          <w:sz w:val="20"/>
          <w:szCs w:val="20"/>
        </w:rPr>
      </w:pPr>
    </w:p>
    <w:p w14:paraId="74E47E2F" w14:textId="77777777" w:rsidR="001D70B8" w:rsidRPr="00ED1236" w:rsidRDefault="001D70B8" w:rsidP="002C64CE">
      <w:pPr>
        <w:spacing w:line="264" w:lineRule="auto"/>
        <w:rPr>
          <w:rFonts w:ascii="Arial" w:hAnsi="Arial" w:cs="Arial"/>
          <w:sz w:val="20"/>
          <w:szCs w:val="20"/>
        </w:rPr>
      </w:pPr>
    </w:p>
    <w:p w14:paraId="6577023A" w14:textId="77777777" w:rsidR="001D70B8" w:rsidRPr="00ED1236" w:rsidRDefault="001D70B8" w:rsidP="002C64CE">
      <w:pPr>
        <w:spacing w:line="264" w:lineRule="auto"/>
        <w:rPr>
          <w:rFonts w:ascii="Arial" w:hAnsi="Arial" w:cs="Arial"/>
          <w:sz w:val="20"/>
          <w:szCs w:val="20"/>
        </w:rPr>
      </w:pPr>
    </w:p>
    <w:p w14:paraId="29976E40" w14:textId="77777777" w:rsidR="001D70B8" w:rsidRPr="00ED1236" w:rsidRDefault="001D70B8" w:rsidP="002C64CE">
      <w:pPr>
        <w:spacing w:line="264" w:lineRule="auto"/>
        <w:rPr>
          <w:rFonts w:ascii="Arial" w:hAnsi="Arial" w:cs="Arial"/>
          <w:sz w:val="20"/>
          <w:szCs w:val="20"/>
        </w:rPr>
      </w:pPr>
    </w:p>
    <w:p w14:paraId="48E59F65" w14:textId="77777777" w:rsidR="001D70B8" w:rsidRDefault="001D70B8" w:rsidP="002C64CE">
      <w:pPr>
        <w:spacing w:line="264" w:lineRule="auto"/>
        <w:rPr>
          <w:rFonts w:ascii="Arial" w:hAnsi="Arial" w:cs="Arial"/>
          <w:sz w:val="20"/>
          <w:szCs w:val="20"/>
        </w:rPr>
      </w:pPr>
    </w:p>
    <w:p w14:paraId="614D1039" w14:textId="77777777" w:rsidR="0076642E" w:rsidRDefault="0076642E" w:rsidP="002C64CE">
      <w:pPr>
        <w:spacing w:line="264" w:lineRule="auto"/>
        <w:rPr>
          <w:rFonts w:ascii="Arial" w:hAnsi="Arial" w:cs="Arial"/>
          <w:sz w:val="20"/>
          <w:szCs w:val="20"/>
        </w:rPr>
      </w:pPr>
    </w:p>
    <w:p w14:paraId="5DF5F825" w14:textId="77777777" w:rsidR="0076642E" w:rsidRPr="00ED1236" w:rsidRDefault="0076642E" w:rsidP="002C64CE">
      <w:pPr>
        <w:spacing w:line="264" w:lineRule="auto"/>
        <w:rPr>
          <w:rFonts w:ascii="Arial" w:hAnsi="Arial" w:cs="Arial"/>
          <w:sz w:val="20"/>
          <w:szCs w:val="20"/>
        </w:rPr>
      </w:pPr>
    </w:p>
    <w:p w14:paraId="00520B38" w14:textId="77777777" w:rsidR="001D70B8" w:rsidRPr="00ED1236" w:rsidRDefault="001D70B8" w:rsidP="002C64CE">
      <w:pPr>
        <w:spacing w:line="264" w:lineRule="auto"/>
        <w:rPr>
          <w:rFonts w:ascii="Arial" w:hAnsi="Arial" w:cs="Arial"/>
          <w:sz w:val="20"/>
          <w:szCs w:val="20"/>
        </w:rPr>
      </w:pPr>
    </w:p>
    <w:p w14:paraId="427072D0" w14:textId="77777777" w:rsidR="00ED1236" w:rsidRDefault="00ED1236" w:rsidP="002C64CE">
      <w:pPr>
        <w:spacing w:line="264" w:lineRule="auto"/>
      </w:pPr>
    </w:p>
    <w:p w14:paraId="26CE0950" w14:textId="0F6FA62B" w:rsidR="001D70B8" w:rsidRPr="005012C7" w:rsidRDefault="001D70B8" w:rsidP="0027556A">
      <w:pPr>
        <w:pBdr>
          <w:top w:val="single" w:sz="4" w:space="9" w:color="auto"/>
          <w:left w:val="single" w:sz="4" w:space="4" w:color="auto"/>
          <w:bottom w:val="single" w:sz="4" w:space="1" w:color="auto"/>
          <w:right w:val="single" w:sz="4" w:space="4" w:color="auto"/>
        </w:pBdr>
        <w:jc w:val="center"/>
        <w:outlineLvl w:val="6"/>
        <w:rPr>
          <w:rFonts w:ascii="Arial" w:hAnsi="Arial" w:cs="Arial"/>
          <w:b/>
          <w:sz w:val="28"/>
          <w:szCs w:val="28"/>
        </w:rPr>
      </w:pPr>
      <w:r>
        <w:rPr>
          <w:rFonts w:ascii="Arial" w:hAnsi="Arial" w:cs="Arial"/>
          <w:b/>
          <w:sz w:val="28"/>
          <w:szCs w:val="28"/>
        </w:rPr>
        <w:lastRenderedPageBreak/>
        <w:t>ANNEXE 1 : TABLEAU RECAPITULATIF DES DIFFERENTS DISPOSITIFS DE TEMPS PARTIEL</w:t>
      </w:r>
    </w:p>
    <w:p w14:paraId="641B5119" w14:textId="77777777" w:rsidR="001D70B8" w:rsidRPr="00EE396D" w:rsidRDefault="001D70B8" w:rsidP="001D70B8">
      <w:pPr>
        <w:shd w:val="clear" w:color="auto" w:fill="FFFFFF" w:themeFill="background1"/>
        <w:spacing w:line="264" w:lineRule="auto"/>
        <w:jc w:val="both"/>
        <w:rPr>
          <w:rStyle w:val="lev"/>
          <w:rFonts w:ascii="Arial" w:eastAsia="Times New Roman" w:hAnsi="Arial" w:cs="Arial"/>
          <w:sz w:val="20"/>
          <w:szCs w:val="20"/>
          <w:u w:val="single"/>
        </w:rPr>
      </w:pPr>
    </w:p>
    <w:tbl>
      <w:tblPr>
        <w:tblStyle w:val="Grilledutableau"/>
        <w:tblW w:w="11194" w:type="dxa"/>
        <w:jc w:val="center"/>
        <w:tblLayout w:type="fixed"/>
        <w:tblLook w:val="04A0" w:firstRow="1" w:lastRow="0" w:firstColumn="1" w:lastColumn="0" w:noHBand="0" w:noVBand="1"/>
      </w:tblPr>
      <w:tblGrid>
        <w:gridCol w:w="1418"/>
        <w:gridCol w:w="2103"/>
        <w:gridCol w:w="2249"/>
        <w:gridCol w:w="1171"/>
        <w:gridCol w:w="2410"/>
        <w:gridCol w:w="1843"/>
      </w:tblGrid>
      <w:tr w:rsidR="003A1F55" w:rsidRPr="009C0FF3" w14:paraId="4B08C83A" w14:textId="77777777" w:rsidTr="0027556A">
        <w:trPr>
          <w:trHeight w:val="761"/>
          <w:jc w:val="center"/>
        </w:trPr>
        <w:tc>
          <w:tcPr>
            <w:tcW w:w="1418" w:type="dxa"/>
            <w:shd w:val="clear" w:color="auto" w:fill="E7E6E6" w:themeFill="background2"/>
          </w:tcPr>
          <w:p w14:paraId="07030866" w14:textId="77777777" w:rsidR="001D70B8" w:rsidRPr="003A2EEC" w:rsidRDefault="001D70B8" w:rsidP="00506611">
            <w:pPr>
              <w:spacing w:line="264" w:lineRule="auto"/>
              <w:jc w:val="both"/>
              <w:rPr>
                <w:rStyle w:val="lev"/>
                <w:rFonts w:ascii="Arial" w:eastAsia="Times New Roman" w:hAnsi="Arial" w:cs="Arial"/>
                <w:sz w:val="20"/>
                <w:szCs w:val="20"/>
              </w:rPr>
            </w:pPr>
          </w:p>
        </w:tc>
        <w:tc>
          <w:tcPr>
            <w:tcW w:w="2103" w:type="dxa"/>
            <w:shd w:val="clear" w:color="auto" w:fill="E7E6E6" w:themeFill="background2"/>
            <w:vAlign w:val="center"/>
          </w:tcPr>
          <w:p w14:paraId="1A65DC24" w14:textId="77777777" w:rsidR="001D70B8" w:rsidRPr="006A18C9" w:rsidRDefault="001D70B8" w:rsidP="00506611">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Temps partiel (classique)</w:t>
            </w:r>
          </w:p>
          <w:p w14:paraId="50BB1590" w14:textId="77777777" w:rsidR="001D70B8" w:rsidRPr="006A18C9" w:rsidRDefault="001D70B8" w:rsidP="00506611">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(Article 15.1)</w:t>
            </w:r>
            <w:r w:rsidRPr="006A18C9">
              <w:rPr>
                <w:rStyle w:val="lev"/>
                <w:rFonts w:eastAsia="Times New Roman"/>
                <w:sz w:val="18"/>
                <w:szCs w:val="18"/>
              </w:rPr>
              <w:t xml:space="preserve"> </w:t>
            </w:r>
          </w:p>
        </w:tc>
        <w:tc>
          <w:tcPr>
            <w:tcW w:w="2249" w:type="dxa"/>
            <w:shd w:val="clear" w:color="auto" w:fill="E7E6E6" w:themeFill="background2"/>
            <w:vAlign w:val="center"/>
          </w:tcPr>
          <w:p w14:paraId="34370FE7" w14:textId="28C9E26E" w:rsidR="001D70B8" w:rsidRPr="006A18C9" w:rsidRDefault="001D70B8" w:rsidP="00506611">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Le temps partiel +</w:t>
            </w:r>
            <w:r w:rsidRPr="006A18C9">
              <w:rPr>
                <w:rStyle w:val="lev"/>
                <w:rFonts w:ascii="Arial" w:hAnsi="Arial" w:cs="Arial"/>
                <w:sz w:val="18"/>
                <w:szCs w:val="18"/>
              </w:rPr>
              <w:t xml:space="preserve"> </w:t>
            </w:r>
            <w:r w:rsidRPr="006A18C9">
              <w:rPr>
                <w:rStyle w:val="lev"/>
                <w:rFonts w:ascii="Arial" w:eastAsia="Times New Roman" w:hAnsi="Arial" w:cs="Arial"/>
                <w:sz w:val="18"/>
                <w:szCs w:val="18"/>
              </w:rPr>
              <w:t>versement anticipé</w:t>
            </w:r>
            <w:r w:rsidR="0027556A">
              <w:rPr>
                <w:rStyle w:val="lev"/>
                <w:rFonts w:ascii="Arial" w:eastAsia="Times New Roman" w:hAnsi="Arial" w:cs="Arial"/>
                <w:sz w:val="18"/>
                <w:szCs w:val="18"/>
              </w:rPr>
              <w:t xml:space="preserve"> </w:t>
            </w:r>
            <w:r w:rsidRPr="006A18C9">
              <w:rPr>
                <w:rStyle w:val="lev"/>
                <w:rFonts w:ascii="Arial" w:eastAsia="Times New Roman" w:hAnsi="Arial" w:cs="Arial"/>
                <w:sz w:val="18"/>
                <w:szCs w:val="18"/>
              </w:rPr>
              <w:t>indemnité de départ à la retraite (Article 15.2)</w:t>
            </w:r>
            <w:r w:rsidRPr="006A18C9">
              <w:rPr>
                <w:rStyle w:val="lev"/>
                <w:rFonts w:eastAsia="Times New Roman"/>
                <w:sz w:val="18"/>
                <w:szCs w:val="18"/>
              </w:rPr>
              <w:t xml:space="preserve"> </w:t>
            </w:r>
          </w:p>
        </w:tc>
        <w:tc>
          <w:tcPr>
            <w:tcW w:w="5424" w:type="dxa"/>
            <w:gridSpan w:val="3"/>
            <w:shd w:val="clear" w:color="auto" w:fill="E7E6E6" w:themeFill="background2"/>
            <w:vAlign w:val="center"/>
          </w:tcPr>
          <w:p w14:paraId="2E206690" w14:textId="77777777" w:rsidR="001D70B8" w:rsidRPr="006A18C9" w:rsidRDefault="001D70B8" w:rsidP="00506611">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Le temps partiel +</w:t>
            </w:r>
            <w:r w:rsidRPr="006A18C9">
              <w:rPr>
                <w:rStyle w:val="lev"/>
                <w:rFonts w:ascii="Arial" w:hAnsi="Arial" w:cs="Arial"/>
                <w:sz w:val="18"/>
                <w:szCs w:val="18"/>
              </w:rPr>
              <w:t xml:space="preserve"> </w:t>
            </w:r>
            <w:r w:rsidRPr="006A18C9">
              <w:rPr>
                <w:rStyle w:val="lev"/>
                <w:rFonts w:ascii="Arial" w:eastAsia="Times New Roman" w:hAnsi="Arial" w:cs="Arial"/>
                <w:sz w:val="18"/>
                <w:szCs w:val="18"/>
              </w:rPr>
              <w:t>retraite progressive</w:t>
            </w:r>
          </w:p>
          <w:p w14:paraId="6499E1B0" w14:textId="77777777" w:rsidR="001D70B8" w:rsidRDefault="001D70B8" w:rsidP="00506611">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(Article 15.3)</w:t>
            </w:r>
            <w:r w:rsidR="00025B8E">
              <w:rPr>
                <w:rStyle w:val="lev"/>
                <w:rFonts w:ascii="Arial" w:eastAsia="Times New Roman" w:hAnsi="Arial" w:cs="Arial"/>
                <w:sz w:val="18"/>
                <w:szCs w:val="18"/>
              </w:rPr>
              <w:t xml:space="preserve"> </w:t>
            </w:r>
          </w:p>
          <w:p w14:paraId="51372164" w14:textId="687CBC45" w:rsidR="00025B8E" w:rsidRPr="006A18C9" w:rsidRDefault="00025B8E" w:rsidP="00506611">
            <w:pPr>
              <w:spacing w:line="264" w:lineRule="auto"/>
              <w:jc w:val="center"/>
              <w:rPr>
                <w:rStyle w:val="lev"/>
                <w:rFonts w:ascii="Arial" w:eastAsia="Times New Roman" w:hAnsi="Arial" w:cs="Arial"/>
                <w:sz w:val="18"/>
                <w:szCs w:val="18"/>
              </w:rPr>
            </w:pPr>
            <w:r>
              <w:rPr>
                <w:rStyle w:val="lev"/>
                <w:rFonts w:ascii="Arial" w:eastAsia="Times New Roman" w:hAnsi="Arial" w:cs="Arial"/>
                <w:sz w:val="18"/>
                <w:szCs w:val="18"/>
              </w:rPr>
              <w:t>(Avec ou sans CET)</w:t>
            </w:r>
          </w:p>
        </w:tc>
      </w:tr>
      <w:tr w:rsidR="003A1F55" w:rsidRPr="003A2EEC" w14:paraId="6463263C" w14:textId="77777777" w:rsidTr="0027556A">
        <w:trPr>
          <w:trHeight w:val="587"/>
          <w:jc w:val="center"/>
        </w:trPr>
        <w:tc>
          <w:tcPr>
            <w:tcW w:w="1418" w:type="dxa"/>
            <w:tcBorders>
              <w:bottom w:val="single" w:sz="4" w:space="0" w:color="auto"/>
            </w:tcBorders>
            <w:shd w:val="clear" w:color="auto" w:fill="E7E6E6" w:themeFill="background2"/>
            <w:vAlign w:val="center"/>
          </w:tcPr>
          <w:p w14:paraId="2AF63D2D" w14:textId="77777777" w:rsidR="001D70B8" w:rsidRPr="003A2EEC" w:rsidRDefault="001D70B8" w:rsidP="00506611">
            <w:pPr>
              <w:spacing w:line="264" w:lineRule="auto"/>
              <w:jc w:val="center"/>
              <w:rPr>
                <w:rStyle w:val="lev"/>
                <w:rFonts w:ascii="Arial" w:eastAsia="Times New Roman" w:hAnsi="Arial" w:cs="Arial"/>
                <w:sz w:val="18"/>
                <w:szCs w:val="18"/>
              </w:rPr>
            </w:pPr>
            <w:r w:rsidRPr="003A2EEC">
              <w:rPr>
                <w:rStyle w:val="lev"/>
                <w:rFonts w:ascii="Arial" w:eastAsia="Times New Roman" w:hAnsi="Arial" w:cs="Arial"/>
                <w:sz w:val="18"/>
                <w:szCs w:val="18"/>
              </w:rPr>
              <w:t>Conditions d’éligibilité</w:t>
            </w:r>
          </w:p>
        </w:tc>
        <w:tc>
          <w:tcPr>
            <w:tcW w:w="2103" w:type="dxa"/>
            <w:tcBorders>
              <w:bottom w:val="single" w:sz="4" w:space="0" w:color="auto"/>
            </w:tcBorders>
            <w:vAlign w:val="center"/>
          </w:tcPr>
          <w:p w14:paraId="4395B499" w14:textId="77777777" w:rsidR="001D70B8" w:rsidRPr="003A2EEC" w:rsidRDefault="001D70B8" w:rsidP="00506611">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Tout salarié</w:t>
            </w:r>
          </w:p>
        </w:tc>
        <w:tc>
          <w:tcPr>
            <w:tcW w:w="2249" w:type="dxa"/>
            <w:tcBorders>
              <w:bottom w:val="single" w:sz="4" w:space="0" w:color="auto"/>
            </w:tcBorders>
            <w:vAlign w:val="center"/>
          </w:tcPr>
          <w:p w14:paraId="613E35D6" w14:textId="77777777" w:rsidR="001D70B8" w:rsidRPr="003A2EEC" w:rsidRDefault="001D70B8" w:rsidP="00506611">
            <w:pPr>
              <w:spacing w:line="264" w:lineRule="auto"/>
              <w:jc w:val="center"/>
              <w:rPr>
                <w:rStyle w:val="lev"/>
                <w:rFonts w:ascii="Arial" w:eastAsia="Times New Roman" w:hAnsi="Arial" w:cs="Arial"/>
                <w:sz w:val="18"/>
                <w:szCs w:val="18"/>
                <w:u w:val="single"/>
              </w:rPr>
            </w:pPr>
            <w:r w:rsidRPr="003A2EEC">
              <w:rPr>
                <w:rFonts w:ascii="Arial" w:eastAsia="Times New Roman" w:hAnsi="Arial" w:cs="Arial"/>
                <w:sz w:val="18"/>
                <w:szCs w:val="18"/>
                <w:shd w:val="clear" w:color="auto" w:fill="FFFFFF" w:themeFill="background1"/>
              </w:rPr>
              <w:t xml:space="preserve">60 ans au jour de la date envisagée </w:t>
            </w:r>
            <w:r w:rsidRPr="003A2EEC">
              <w:rPr>
                <w:rFonts w:ascii="Arial" w:eastAsia="Times New Roman" w:hAnsi="Arial" w:cs="Arial"/>
                <w:sz w:val="18"/>
                <w:szCs w:val="18"/>
              </w:rPr>
              <w:t>de passage à temps partiel</w:t>
            </w:r>
          </w:p>
        </w:tc>
        <w:tc>
          <w:tcPr>
            <w:tcW w:w="5424" w:type="dxa"/>
            <w:gridSpan w:val="3"/>
            <w:vAlign w:val="center"/>
          </w:tcPr>
          <w:p w14:paraId="23E91F66" w14:textId="77777777" w:rsidR="001D70B8" w:rsidRPr="003A2EEC" w:rsidRDefault="001D70B8" w:rsidP="00506611">
            <w:pPr>
              <w:spacing w:line="264" w:lineRule="auto"/>
              <w:jc w:val="center"/>
              <w:rPr>
                <w:rFonts w:ascii="Arial" w:eastAsia="Times New Roman" w:hAnsi="Arial" w:cs="Arial"/>
                <w:sz w:val="18"/>
                <w:szCs w:val="18"/>
              </w:rPr>
            </w:pPr>
            <w:r w:rsidRPr="003A2EEC">
              <w:rPr>
                <w:rFonts w:ascii="Arial" w:eastAsia="Times New Roman" w:hAnsi="Arial" w:cs="Arial"/>
                <w:sz w:val="18"/>
                <w:szCs w:val="18"/>
              </w:rPr>
              <w:t>-60 ans au jour de la date envisagée de la retraite progressive</w:t>
            </w:r>
          </w:p>
          <w:p w14:paraId="72C400E4" w14:textId="41664959" w:rsidR="001D70B8" w:rsidRPr="003A2EEC" w:rsidRDefault="001D70B8" w:rsidP="00506611">
            <w:pPr>
              <w:spacing w:line="264" w:lineRule="auto"/>
              <w:jc w:val="center"/>
              <w:rPr>
                <w:rFonts w:ascii="Arial" w:eastAsia="Times New Roman" w:hAnsi="Arial" w:cs="Arial"/>
                <w:sz w:val="18"/>
                <w:szCs w:val="18"/>
              </w:rPr>
            </w:pPr>
            <w:r w:rsidRPr="003A2EEC">
              <w:rPr>
                <w:rFonts w:ascii="Arial" w:eastAsia="Times New Roman" w:hAnsi="Arial" w:cs="Arial"/>
                <w:sz w:val="18"/>
                <w:szCs w:val="18"/>
              </w:rPr>
              <w:t>-150 trimestres validés</w:t>
            </w:r>
          </w:p>
        </w:tc>
      </w:tr>
      <w:tr w:rsidR="003A1F55" w:rsidRPr="003A2EEC" w14:paraId="20252F29" w14:textId="77777777" w:rsidTr="0027556A">
        <w:trPr>
          <w:trHeight w:val="452"/>
          <w:jc w:val="center"/>
        </w:trPr>
        <w:tc>
          <w:tcPr>
            <w:tcW w:w="1418" w:type="dxa"/>
            <w:tcBorders>
              <w:top w:val="single" w:sz="4" w:space="0" w:color="auto"/>
              <w:left w:val="single" w:sz="4" w:space="0" w:color="auto"/>
              <w:bottom w:val="nil"/>
              <w:right w:val="single" w:sz="4" w:space="0" w:color="auto"/>
            </w:tcBorders>
            <w:shd w:val="clear" w:color="auto" w:fill="E7E6E6" w:themeFill="background2"/>
            <w:vAlign w:val="center"/>
          </w:tcPr>
          <w:p w14:paraId="4ABEABEE" w14:textId="514CA75D" w:rsidR="001D70B8" w:rsidRPr="003A2EEC" w:rsidRDefault="001D70B8" w:rsidP="00AE61E5">
            <w:pPr>
              <w:rPr>
                <w:rStyle w:val="lev"/>
                <w:rFonts w:ascii="Arial" w:eastAsia="Times New Roman" w:hAnsi="Arial" w:cs="Arial"/>
                <w:sz w:val="18"/>
                <w:szCs w:val="18"/>
              </w:rPr>
            </w:pPr>
            <w:r w:rsidRPr="003A2EEC">
              <w:rPr>
                <w:rStyle w:val="lev"/>
                <w:rFonts w:ascii="Arial" w:eastAsia="Times New Roman" w:hAnsi="Arial" w:cs="Arial"/>
                <w:sz w:val="18"/>
                <w:szCs w:val="18"/>
              </w:rPr>
              <w:t>Quotité</w:t>
            </w:r>
            <w:r w:rsidR="00AE61E5">
              <w:rPr>
                <w:rStyle w:val="lev"/>
                <w:rFonts w:ascii="Arial" w:eastAsia="Times New Roman" w:hAnsi="Arial" w:cs="Arial"/>
                <w:sz w:val="18"/>
                <w:szCs w:val="18"/>
              </w:rPr>
              <w:t xml:space="preserve"> temps partiel</w:t>
            </w:r>
          </w:p>
        </w:tc>
        <w:tc>
          <w:tcPr>
            <w:tcW w:w="2103" w:type="dxa"/>
            <w:vMerge w:val="restart"/>
            <w:tcBorders>
              <w:left w:val="single" w:sz="4" w:space="0" w:color="auto"/>
            </w:tcBorders>
            <w:vAlign w:val="center"/>
          </w:tcPr>
          <w:p w14:paraId="3885AFAC" w14:textId="17B8E956" w:rsidR="001D70B8" w:rsidRPr="003A2EEC" w:rsidRDefault="00AE61E5" w:rsidP="00506611">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 xml:space="preserve">24 heures minimum sauf exceptions </w:t>
            </w:r>
            <w:r>
              <w:rPr>
                <w:rStyle w:val="lev"/>
                <w:rFonts w:ascii="Arial" w:eastAsia="Times New Roman" w:hAnsi="Arial" w:cs="Arial"/>
                <w:b w:val="0"/>
                <w:bCs w:val="0"/>
                <w:sz w:val="18"/>
                <w:szCs w:val="18"/>
              </w:rPr>
              <w:t>légales</w:t>
            </w:r>
          </w:p>
        </w:tc>
        <w:tc>
          <w:tcPr>
            <w:tcW w:w="2249" w:type="dxa"/>
            <w:vMerge w:val="restart"/>
            <w:vAlign w:val="center"/>
          </w:tcPr>
          <w:p w14:paraId="5544C8C4" w14:textId="53010704" w:rsidR="001D70B8" w:rsidRPr="003A2EEC" w:rsidRDefault="00AE61E5" w:rsidP="00506611">
            <w:pPr>
              <w:spacing w:line="264" w:lineRule="auto"/>
              <w:jc w:val="center"/>
              <w:rPr>
                <w:rStyle w:val="lev"/>
                <w:rFonts w:ascii="Arial" w:eastAsia="Times New Roman" w:hAnsi="Arial" w:cs="Arial"/>
                <w:sz w:val="18"/>
                <w:szCs w:val="18"/>
                <w:u w:val="single"/>
              </w:rPr>
            </w:pPr>
            <w:r w:rsidRPr="003A2EEC">
              <w:rPr>
                <w:rStyle w:val="lev"/>
                <w:rFonts w:ascii="Arial" w:eastAsia="Times New Roman" w:hAnsi="Arial" w:cs="Arial"/>
                <w:b w:val="0"/>
                <w:bCs w:val="0"/>
                <w:sz w:val="18"/>
                <w:szCs w:val="18"/>
              </w:rPr>
              <w:t>24 heures minimum sauf exception</w:t>
            </w:r>
            <w:r w:rsidR="0076642E">
              <w:rPr>
                <w:rStyle w:val="lev"/>
                <w:rFonts w:ascii="Arial" w:eastAsia="Times New Roman" w:hAnsi="Arial" w:cs="Arial"/>
                <w:b w:val="0"/>
                <w:bCs w:val="0"/>
                <w:sz w:val="18"/>
                <w:szCs w:val="18"/>
              </w:rPr>
              <w:t>s</w:t>
            </w:r>
            <w:r w:rsidRPr="003A2EEC">
              <w:rPr>
                <w:rStyle w:val="lev"/>
                <w:rFonts w:ascii="Arial" w:eastAsia="Times New Roman" w:hAnsi="Arial" w:cs="Arial"/>
                <w:b w:val="0"/>
                <w:bCs w:val="0"/>
                <w:sz w:val="18"/>
                <w:szCs w:val="18"/>
              </w:rPr>
              <w:t xml:space="preserve"> </w:t>
            </w:r>
            <w:r>
              <w:rPr>
                <w:rStyle w:val="lev"/>
                <w:rFonts w:ascii="Arial" w:eastAsia="Times New Roman" w:hAnsi="Arial" w:cs="Arial"/>
                <w:b w:val="0"/>
                <w:bCs w:val="0"/>
                <w:sz w:val="18"/>
                <w:szCs w:val="18"/>
              </w:rPr>
              <w:t>légales</w:t>
            </w:r>
          </w:p>
        </w:tc>
        <w:tc>
          <w:tcPr>
            <w:tcW w:w="5424" w:type="dxa"/>
            <w:gridSpan w:val="3"/>
            <w:vMerge w:val="restart"/>
            <w:vAlign w:val="center"/>
          </w:tcPr>
          <w:p w14:paraId="4C9C3835" w14:textId="01D9D582" w:rsidR="001D70B8" w:rsidRPr="00AE61E5" w:rsidRDefault="00AE61E5" w:rsidP="00AE61E5">
            <w:pPr>
              <w:spacing w:line="264" w:lineRule="auto"/>
              <w:jc w:val="center"/>
              <w:rPr>
                <w:rFonts w:ascii="Arial" w:eastAsia="Times New Roman" w:hAnsi="Arial" w:cs="Arial"/>
                <w:sz w:val="18"/>
                <w:szCs w:val="18"/>
              </w:rPr>
            </w:pPr>
            <w:r w:rsidRPr="003A2EEC">
              <w:rPr>
                <w:rFonts w:ascii="Arial" w:eastAsia="Times New Roman" w:hAnsi="Arial" w:cs="Arial"/>
                <w:sz w:val="18"/>
                <w:szCs w:val="18"/>
              </w:rPr>
              <w:t>Entre 40 % et 80% d’un temps complet</w:t>
            </w:r>
          </w:p>
        </w:tc>
      </w:tr>
      <w:tr w:rsidR="003A1F55" w:rsidRPr="003A2EEC" w14:paraId="2DC23859" w14:textId="77777777" w:rsidTr="00AE61E5">
        <w:trPr>
          <w:trHeight w:val="134"/>
          <w:jc w:val="center"/>
        </w:trPr>
        <w:tc>
          <w:tcPr>
            <w:tcW w:w="1418" w:type="dxa"/>
            <w:tcBorders>
              <w:top w:val="nil"/>
              <w:bottom w:val="dashed" w:sz="4" w:space="0" w:color="auto"/>
              <w:right w:val="single" w:sz="4" w:space="0" w:color="auto"/>
            </w:tcBorders>
            <w:shd w:val="clear" w:color="auto" w:fill="E7E6E6" w:themeFill="background2"/>
            <w:vAlign w:val="center"/>
          </w:tcPr>
          <w:p w14:paraId="4D8EEC92" w14:textId="12EECE80" w:rsidR="001D70B8" w:rsidRPr="00AE61E5" w:rsidRDefault="00AE61E5" w:rsidP="00AE61E5">
            <w:pPr>
              <w:spacing w:line="264" w:lineRule="auto"/>
              <w:rPr>
                <w:rStyle w:val="lev"/>
                <w:rFonts w:ascii="Arial" w:eastAsia="Times New Roman" w:hAnsi="Arial" w:cs="Arial"/>
                <w:sz w:val="18"/>
                <w:szCs w:val="18"/>
              </w:rPr>
            </w:pPr>
            <w:r w:rsidRPr="00AE61E5">
              <w:rPr>
                <w:rStyle w:val="lev"/>
                <w:rFonts w:ascii="Arial" w:eastAsia="Times New Roman" w:hAnsi="Arial" w:cs="Arial"/>
                <w:sz w:val="18"/>
                <w:szCs w:val="18"/>
              </w:rPr>
              <w:t>35H</w:t>
            </w:r>
          </w:p>
        </w:tc>
        <w:tc>
          <w:tcPr>
            <w:tcW w:w="2103" w:type="dxa"/>
            <w:vMerge/>
            <w:tcBorders>
              <w:left w:val="single" w:sz="4" w:space="0" w:color="auto"/>
              <w:bottom w:val="dashed" w:sz="4" w:space="0" w:color="auto"/>
            </w:tcBorders>
            <w:vAlign w:val="center"/>
          </w:tcPr>
          <w:p w14:paraId="7F166B1C" w14:textId="77777777" w:rsidR="001D70B8" w:rsidRPr="003A2EEC" w:rsidRDefault="001D70B8" w:rsidP="00506611">
            <w:pPr>
              <w:spacing w:line="264" w:lineRule="auto"/>
              <w:jc w:val="center"/>
              <w:rPr>
                <w:rStyle w:val="lev"/>
                <w:rFonts w:ascii="Arial" w:eastAsia="Times New Roman" w:hAnsi="Arial" w:cs="Arial"/>
                <w:b w:val="0"/>
                <w:bCs w:val="0"/>
                <w:sz w:val="18"/>
                <w:szCs w:val="18"/>
              </w:rPr>
            </w:pPr>
          </w:p>
        </w:tc>
        <w:tc>
          <w:tcPr>
            <w:tcW w:w="2249" w:type="dxa"/>
            <w:vMerge/>
            <w:tcBorders>
              <w:bottom w:val="dashed" w:sz="4" w:space="0" w:color="auto"/>
            </w:tcBorders>
            <w:vAlign w:val="center"/>
          </w:tcPr>
          <w:p w14:paraId="1A181BB8" w14:textId="77777777" w:rsidR="001D70B8" w:rsidRPr="003A2EEC" w:rsidRDefault="001D70B8" w:rsidP="00506611">
            <w:pPr>
              <w:spacing w:line="264" w:lineRule="auto"/>
              <w:jc w:val="center"/>
              <w:rPr>
                <w:rStyle w:val="lev"/>
                <w:rFonts w:ascii="Arial" w:eastAsia="Times New Roman" w:hAnsi="Arial" w:cs="Arial"/>
                <w:b w:val="0"/>
                <w:bCs w:val="0"/>
                <w:sz w:val="18"/>
                <w:szCs w:val="18"/>
              </w:rPr>
            </w:pPr>
          </w:p>
        </w:tc>
        <w:tc>
          <w:tcPr>
            <w:tcW w:w="5424" w:type="dxa"/>
            <w:gridSpan w:val="3"/>
            <w:vMerge/>
            <w:tcBorders>
              <w:bottom w:val="dashed" w:sz="4" w:space="0" w:color="auto"/>
            </w:tcBorders>
            <w:vAlign w:val="center"/>
          </w:tcPr>
          <w:p w14:paraId="60260608" w14:textId="77777777" w:rsidR="001D70B8" w:rsidRPr="003A2EEC" w:rsidRDefault="001D70B8" w:rsidP="00506611">
            <w:pPr>
              <w:spacing w:line="264" w:lineRule="auto"/>
              <w:jc w:val="center"/>
              <w:rPr>
                <w:rFonts w:ascii="Arial" w:eastAsia="Times New Roman" w:hAnsi="Arial" w:cs="Arial"/>
                <w:sz w:val="18"/>
                <w:szCs w:val="18"/>
              </w:rPr>
            </w:pPr>
          </w:p>
        </w:tc>
      </w:tr>
      <w:tr w:rsidR="003A1F55" w:rsidRPr="003A2EEC" w14:paraId="587B11A9" w14:textId="77777777" w:rsidTr="00AE61E5">
        <w:trPr>
          <w:trHeight w:val="1619"/>
          <w:jc w:val="center"/>
        </w:trPr>
        <w:tc>
          <w:tcPr>
            <w:tcW w:w="1418" w:type="dxa"/>
            <w:tcBorders>
              <w:top w:val="dashed" w:sz="4" w:space="0" w:color="auto"/>
              <w:left w:val="single" w:sz="4" w:space="0" w:color="auto"/>
              <w:bottom w:val="dashed" w:sz="4" w:space="0" w:color="auto"/>
              <w:right w:val="single" w:sz="4" w:space="0" w:color="auto"/>
            </w:tcBorders>
            <w:shd w:val="clear" w:color="auto" w:fill="E7E6E6" w:themeFill="background2"/>
            <w:vAlign w:val="center"/>
          </w:tcPr>
          <w:p w14:paraId="0EF88733" w14:textId="45CA18BF" w:rsidR="001D70B8" w:rsidRPr="00AE61E5" w:rsidRDefault="001D70B8" w:rsidP="00AE61E5">
            <w:pPr>
              <w:spacing w:line="264" w:lineRule="auto"/>
              <w:rPr>
                <w:rStyle w:val="lev"/>
                <w:rFonts w:ascii="Arial" w:eastAsia="Times New Roman" w:hAnsi="Arial" w:cs="Arial"/>
                <w:sz w:val="18"/>
                <w:szCs w:val="18"/>
              </w:rPr>
            </w:pPr>
            <w:r w:rsidRPr="00AE61E5">
              <w:rPr>
                <w:rStyle w:val="lev"/>
                <w:rFonts w:ascii="Arial" w:eastAsia="Times New Roman" w:hAnsi="Arial" w:cs="Arial"/>
                <w:sz w:val="18"/>
                <w:szCs w:val="18"/>
              </w:rPr>
              <w:t>Forfait</w:t>
            </w:r>
            <w:r w:rsidR="00AE61E5" w:rsidRPr="00AE61E5">
              <w:rPr>
                <w:rStyle w:val="lev"/>
                <w:rFonts w:ascii="Arial" w:eastAsia="Times New Roman" w:hAnsi="Arial" w:cs="Arial"/>
                <w:sz w:val="18"/>
                <w:szCs w:val="18"/>
              </w:rPr>
              <w:t xml:space="preserve"> </w:t>
            </w:r>
            <w:r w:rsidRPr="00AE61E5">
              <w:rPr>
                <w:rStyle w:val="lev"/>
                <w:rFonts w:ascii="Arial" w:eastAsia="Times New Roman" w:hAnsi="Arial" w:cs="Arial"/>
                <w:sz w:val="18"/>
                <w:szCs w:val="18"/>
              </w:rPr>
              <w:t>annuel en heures</w:t>
            </w:r>
          </w:p>
        </w:tc>
        <w:tc>
          <w:tcPr>
            <w:tcW w:w="2103" w:type="dxa"/>
            <w:tcBorders>
              <w:top w:val="dashed" w:sz="4" w:space="0" w:color="auto"/>
              <w:left w:val="single" w:sz="4" w:space="0" w:color="auto"/>
              <w:bottom w:val="dashed" w:sz="4" w:space="0" w:color="auto"/>
              <w:right w:val="single" w:sz="4" w:space="0" w:color="auto"/>
            </w:tcBorders>
            <w:vAlign w:val="center"/>
          </w:tcPr>
          <w:p w14:paraId="73E75E0C" w14:textId="77777777" w:rsidR="0027556A" w:rsidRDefault="001D70B8" w:rsidP="00E41D7B">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 xml:space="preserve">24 heures minimum sauf exceptions </w:t>
            </w:r>
            <w:r w:rsidR="0027556A">
              <w:rPr>
                <w:rStyle w:val="lev"/>
                <w:rFonts w:ascii="Arial" w:eastAsia="Times New Roman" w:hAnsi="Arial" w:cs="Arial"/>
                <w:b w:val="0"/>
                <w:bCs w:val="0"/>
                <w:sz w:val="18"/>
                <w:szCs w:val="18"/>
              </w:rPr>
              <w:t>légales</w:t>
            </w:r>
          </w:p>
          <w:p w14:paraId="6EC092D7" w14:textId="0FEC362F" w:rsidR="001D70B8" w:rsidRPr="006A18C9" w:rsidRDefault="0027556A" w:rsidP="00E41D7B">
            <w:pPr>
              <w:spacing w:line="264" w:lineRule="auto"/>
              <w:jc w:val="center"/>
              <w:rPr>
                <w:rFonts w:ascii="Arial" w:eastAsia="Times New Roman" w:hAnsi="Arial" w:cs="Arial"/>
                <w:sz w:val="18"/>
                <w:szCs w:val="18"/>
              </w:rPr>
            </w:pPr>
            <w:r>
              <w:rPr>
                <w:rStyle w:val="lev"/>
                <w:rFonts w:ascii="Arial" w:eastAsia="Times New Roman" w:hAnsi="Arial" w:cs="Arial"/>
                <w:b w:val="0"/>
                <w:bCs w:val="0"/>
                <w:sz w:val="18"/>
                <w:szCs w:val="18"/>
              </w:rPr>
              <w:t>B</w:t>
            </w:r>
            <w:r w:rsidR="001D70B8" w:rsidRPr="006A18C9">
              <w:rPr>
                <w:rStyle w:val="lev"/>
                <w:rFonts w:ascii="Arial" w:eastAsia="Times New Roman" w:hAnsi="Arial" w:cs="Arial"/>
                <w:b w:val="0"/>
                <w:bCs w:val="0"/>
                <w:sz w:val="18"/>
                <w:szCs w:val="18"/>
              </w:rPr>
              <w:t xml:space="preserve">ase 35H </w:t>
            </w:r>
            <w:r w:rsidR="001D70B8" w:rsidRPr="006A18C9">
              <w:rPr>
                <w:rFonts w:ascii="Arial" w:eastAsia="Times New Roman" w:hAnsi="Arial" w:cs="Arial"/>
                <w:sz w:val="18"/>
                <w:szCs w:val="18"/>
              </w:rPr>
              <w:t>(sortie du forfait annuel en heures)</w:t>
            </w:r>
          </w:p>
          <w:p w14:paraId="6CCE31D2" w14:textId="77777777" w:rsidR="001D70B8" w:rsidRPr="006A18C9" w:rsidRDefault="001D70B8" w:rsidP="001D70B8">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Pas d’indemnité forfaitaire</w:t>
            </w:r>
          </w:p>
        </w:tc>
        <w:tc>
          <w:tcPr>
            <w:tcW w:w="2249" w:type="dxa"/>
            <w:tcBorders>
              <w:top w:val="dashed" w:sz="4" w:space="0" w:color="auto"/>
              <w:left w:val="single" w:sz="4" w:space="0" w:color="auto"/>
              <w:bottom w:val="dashed" w:sz="4" w:space="0" w:color="auto"/>
              <w:right w:val="single" w:sz="4" w:space="0" w:color="auto"/>
            </w:tcBorders>
            <w:vAlign w:val="center"/>
          </w:tcPr>
          <w:p w14:paraId="47B13FF9" w14:textId="6BFFE4FF" w:rsidR="0027556A" w:rsidRDefault="001D70B8" w:rsidP="00506611">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24 heures minimum sauf exception</w:t>
            </w:r>
            <w:r w:rsidR="0076642E">
              <w:rPr>
                <w:rStyle w:val="lev"/>
                <w:rFonts w:ascii="Arial" w:eastAsia="Times New Roman" w:hAnsi="Arial" w:cs="Arial"/>
                <w:b w:val="0"/>
                <w:bCs w:val="0"/>
                <w:sz w:val="18"/>
                <w:szCs w:val="18"/>
              </w:rPr>
              <w:t>s</w:t>
            </w:r>
            <w:r w:rsidRPr="006A18C9">
              <w:rPr>
                <w:rStyle w:val="lev"/>
                <w:rFonts w:ascii="Arial" w:eastAsia="Times New Roman" w:hAnsi="Arial" w:cs="Arial"/>
                <w:b w:val="0"/>
                <w:bCs w:val="0"/>
                <w:sz w:val="18"/>
                <w:szCs w:val="18"/>
              </w:rPr>
              <w:t xml:space="preserve"> </w:t>
            </w:r>
            <w:r w:rsidR="0027556A">
              <w:rPr>
                <w:rStyle w:val="lev"/>
                <w:rFonts w:ascii="Arial" w:eastAsia="Times New Roman" w:hAnsi="Arial" w:cs="Arial"/>
                <w:b w:val="0"/>
                <w:bCs w:val="0"/>
                <w:sz w:val="18"/>
                <w:szCs w:val="18"/>
              </w:rPr>
              <w:t>légales</w:t>
            </w:r>
          </w:p>
          <w:p w14:paraId="3D5A3EE6" w14:textId="00333628" w:rsidR="001D70B8" w:rsidRPr="006A18C9" w:rsidRDefault="0027556A" w:rsidP="00506611">
            <w:pPr>
              <w:spacing w:line="264" w:lineRule="auto"/>
              <w:jc w:val="center"/>
              <w:rPr>
                <w:rFonts w:ascii="Arial" w:eastAsia="Times New Roman" w:hAnsi="Arial" w:cs="Arial"/>
                <w:sz w:val="18"/>
                <w:szCs w:val="18"/>
              </w:rPr>
            </w:pPr>
            <w:r>
              <w:rPr>
                <w:rStyle w:val="lev"/>
                <w:rFonts w:ascii="Arial" w:eastAsia="Times New Roman" w:hAnsi="Arial" w:cs="Arial"/>
                <w:b w:val="0"/>
                <w:bCs w:val="0"/>
                <w:sz w:val="18"/>
                <w:szCs w:val="18"/>
              </w:rPr>
              <w:t>Ba</w:t>
            </w:r>
            <w:r w:rsidR="001D70B8" w:rsidRPr="006A18C9">
              <w:rPr>
                <w:rStyle w:val="lev"/>
                <w:rFonts w:ascii="Arial" w:eastAsia="Times New Roman" w:hAnsi="Arial" w:cs="Arial"/>
                <w:b w:val="0"/>
                <w:bCs w:val="0"/>
                <w:sz w:val="18"/>
                <w:szCs w:val="18"/>
              </w:rPr>
              <w:t xml:space="preserve">se 35H </w:t>
            </w:r>
            <w:r w:rsidR="001D70B8" w:rsidRPr="006A18C9">
              <w:rPr>
                <w:rFonts w:ascii="Arial" w:eastAsia="Times New Roman" w:hAnsi="Arial" w:cs="Arial"/>
                <w:sz w:val="18"/>
                <w:szCs w:val="18"/>
              </w:rPr>
              <w:t>(sortie du forfait annuel en heures)</w:t>
            </w:r>
          </w:p>
          <w:p w14:paraId="4A2BCFE7" w14:textId="77777777" w:rsidR="001D70B8" w:rsidRDefault="001D70B8" w:rsidP="00506611">
            <w:pPr>
              <w:spacing w:line="264" w:lineRule="auto"/>
              <w:jc w:val="center"/>
              <w:rPr>
                <w:rStyle w:val="lev"/>
                <w:rFonts w:ascii="Arial" w:eastAsia="Times New Roman" w:hAnsi="Arial" w:cs="Arial"/>
                <w:b w:val="0"/>
                <w:bCs w:val="0"/>
                <w:sz w:val="18"/>
                <w:szCs w:val="18"/>
              </w:rPr>
            </w:pPr>
          </w:p>
          <w:p w14:paraId="0DD39C4D" w14:textId="77777777" w:rsidR="001D70B8" w:rsidRPr="006A18C9" w:rsidRDefault="001D70B8" w:rsidP="00506611">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Pas d’indemnité forfaitaire</w:t>
            </w:r>
          </w:p>
        </w:tc>
        <w:tc>
          <w:tcPr>
            <w:tcW w:w="5424" w:type="dxa"/>
            <w:gridSpan w:val="3"/>
            <w:tcBorders>
              <w:top w:val="dashed" w:sz="4" w:space="0" w:color="auto"/>
              <w:left w:val="single" w:sz="4" w:space="0" w:color="auto"/>
              <w:bottom w:val="dashed" w:sz="4" w:space="0" w:color="auto"/>
              <w:right w:val="single" w:sz="4" w:space="0" w:color="auto"/>
            </w:tcBorders>
            <w:vAlign w:val="center"/>
          </w:tcPr>
          <w:p w14:paraId="7F9CC91A" w14:textId="77777777" w:rsidR="001D70B8" w:rsidRPr="006A18C9" w:rsidRDefault="001D70B8" w:rsidP="00506611">
            <w:pPr>
              <w:spacing w:line="264" w:lineRule="auto"/>
              <w:jc w:val="center"/>
              <w:rPr>
                <w:rStyle w:val="lev"/>
                <w:rFonts w:ascii="Arial" w:eastAsia="Times New Roman" w:hAnsi="Arial" w:cs="Arial"/>
                <w:b w:val="0"/>
                <w:bCs w:val="0"/>
                <w:sz w:val="18"/>
                <w:szCs w:val="18"/>
              </w:rPr>
            </w:pPr>
            <w:r w:rsidRPr="006A18C9">
              <w:rPr>
                <w:rFonts w:ascii="Arial" w:eastAsia="Times New Roman" w:hAnsi="Arial" w:cs="Arial"/>
                <w:sz w:val="18"/>
                <w:szCs w:val="18"/>
              </w:rPr>
              <w:t>Entre 40 % et 80% d’un temps complet – Sur base 35H (sortie du forfait annuel en heures)</w:t>
            </w:r>
          </w:p>
          <w:p w14:paraId="3CDBF30A" w14:textId="77777777" w:rsidR="001D70B8" w:rsidRPr="006A18C9" w:rsidRDefault="001D70B8" w:rsidP="00506611">
            <w:pPr>
              <w:spacing w:line="264" w:lineRule="auto"/>
              <w:jc w:val="center"/>
              <w:rPr>
                <w:rStyle w:val="lev"/>
                <w:rFonts w:ascii="Arial" w:eastAsia="Times New Roman" w:hAnsi="Arial" w:cs="Arial"/>
                <w:b w:val="0"/>
                <w:bCs w:val="0"/>
                <w:sz w:val="18"/>
                <w:szCs w:val="18"/>
              </w:rPr>
            </w:pPr>
          </w:p>
          <w:p w14:paraId="7DD466DC" w14:textId="5D07A591" w:rsidR="001D70B8" w:rsidRPr="006A18C9" w:rsidRDefault="001D70B8" w:rsidP="00506611">
            <w:pPr>
              <w:spacing w:line="264" w:lineRule="auto"/>
              <w:jc w:val="center"/>
              <w:rPr>
                <w:rFonts w:ascii="Arial" w:eastAsia="Times New Roman" w:hAnsi="Arial" w:cs="Arial"/>
                <w:sz w:val="18"/>
                <w:szCs w:val="18"/>
              </w:rPr>
            </w:pPr>
            <w:r w:rsidRPr="006A18C9">
              <w:rPr>
                <w:rStyle w:val="lev"/>
                <w:rFonts w:ascii="Arial" w:eastAsia="Times New Roman" w:hAnsi="Arial" w:cs="Arial"/>
                <w:b w:val="0"/>
                <w:bCs w:val="0"/>
                <w:sz w:val="18"/>
                <w:szCs w:val="18"/>
              </w:rPr>
              <w:t>Indemnité forfaitaire</w:t>
            </w:r>
          </w:p>
        </w:tc>
      </w:tr>
      <w:tr w:rsidR="003A1F55" w:rsidRPr="003A2EEC" w14:paraId="46527C10" w14:textId="77777777" w:rsidTr="0027556A">
        <w:trPr>
          <w:trHeight w:val="551"/>
          <w:jc w:val="center"/>
        </w:trPr>
        <w:tc>
          <w:tcPr>
            <w:tcW w:w="1418" w:type="dxa"/>
            <w:tcBorders>
              <w:top w:val="dashed" w:sz="4" w:space="0" w:color="auto"/>
              <w:left w:val="single" w:sz="4" w:space="0" w:color="auto"/>
              <w:bottom w:val="single" w:sz="4" w:space="0" w:color="auto"/>
              <w:right w:val="single" w:sz="4" w:space="0" w:color="auto"/>
            </w:tcBorders>
            <w:shd w:val="clear" w:color="auto" w:fill="E7E6E6" w:themeFill="background2"/>
            <w:vAlign w:val="center"/>
          </w:tcPr>
          <w:p w14:paraId="2D6000E8" w14:textId="0D8C6AF7" w:rsidR="00AE61E5" w:rsidRPr="00AE61E5" w:rsidRDefault="00AE61E5" w:rsidP="00AE61E5">
            <w:pPr>
              <w:spacing w:line="264" w:lineRule="auto"/>
              <w:rPr>
                <w:rStyle w:val="lev"/>
                <w:rFonts w:ascii="Arial" w:eastAsia="Times New Roman" w:hAnsi="Arial" w:cs="Arial"/>
                <w:sz w:val="18"/>
                <w:szCs w:val="18"/>
              </w:rPr>
            </w:pPr>
          </w:p>
          <w:p w14:paraId="04617776" w14:textId="75BF698D" w:rsidR="001D70B8" w:rsidRPr="00AE61E5" w:rsidRDefault="00AE61E5" w:rsidP="00AE61E5">
            <w:pPr>
              <w:spacing w:line="264" w:lineRule="auto"/>
              <w:rPr>
                <w:rStyle w:val="lev"/>
                <w:rFonts w:ascii="Arial" w:eastAsia="Times New Roman" w:hAnsi="Arial" w:cs="Arial"/>
                <w:sz w:val="18"/>
                <w:szCs w:val="18"/>
              </w:rPr>
            </w:pPr>
            <w:r w:rsidRPr="00AE61E5">
              <w:rPr>
                <w:rStyle w:val="lev"/>
                <w:rFonts w:ascii="Arial" w:hAnsi="Arial" w:cs="Arial"/>
                <w:sz w:val="18"/>
                <w:szCs w:val="18"/>
              </w:rPr>
              <w:t>Forfait jour</w:t>
            </w:r>
          </w:p>
        </w:tc>
        <w:tc>
          <w:tcPr>
            <w:tcW w:w="2103" w:type="dxa"/>
            <w:tcBorders>
              <w:top w:val="dashed" w:sz="4" w:space="0" w:color="auto"/>
              <w:left w:val="single" w:sz="4" w:space="0" w:color="auto"/>
              <w:bottom w:val="single" w:sz="4" w:space="0" w:color="auto"/>
              <w:right w:val="single" w:sz="4" w:space="0" w:color="auto"/>
            </w:tcBorders>
            <w:vAlign w:val="center"/>
          </w:tcPr>
          <w:p w14:paraId="621DB699" w14:textId="6C7320A9" w:rsidR="00AE61E5" w:rsidRPr="003A2EEC" w:rsidRDefault="00AE61E5" w:rsidP="00AE61E5">
            <w:pPr>
              <w:spacing w:line="264" w:lineRule="auto"/>
              <w:jc w:val="center"/>
              <w:rPr>
                <w:rFonts w:ascii="Arial" w:eastAsia="Times New Roman" w:hAnsi="Arial" w:cs="Arial"/>
                <w:sz w:val="18"/>
                <w:szCs w:val="18"/>
              </w:rPr>
            </w:pPr>
            <w:r w:rsidRPr="003A2EEC">
              <w:rPr>
                <w:rStyle w:val="lev"/>
                <w:rFonts w:ascii="Arial" w:eastAsia="Times New Roman" w:hAnsi="Arial" w:cs="Arial"/>
                <w:b w:val="0"/>
                <w:bCs w:val="0"/>
                <w:sz w:val="18"/>
                <w:szCs w:val="18"/>
              </w:rPr>
              <w:t xml:space="preserve">Forfait jour réduit - </w:t>
            </w:r>
            <w:r w:rsidRPr="003A2EEC">
              <w:rPr>
                <w:rFonts w:ascii="Arial" w:eastAsia="Times New Roman" w:hAnsi="Arial" w:cs="Arial"/>
                <w:sz w:val="18"/>
                <w:szCs w:val="18"/>
              </w:rPr>
              <w:t>Entre 1</w:t>
            </w:r>
            <w:r w:rsidRPr="003A2EEC">
              <w:rPr>
                <w:rFonts w:ascii="Arial" w:hAnsi="Arial" w:cs="Arial"/>
                <w:sz w:val="18"/>
                <w:szCs w:val="18"/>
              </w:rPr>
              <w:t>31</w:t>
            </w:r>
            <w:r w:rsidRPr="003A2EEC">
              <w:rPr>
                <w:rFonts w:ascii="Arial" w:eastAsia="Times New Roman" w:hAnsi="Arial" w:cs="Arial"/>
                <w:sz w:val="18"/>
                <w:szCs w:val="18"/>
              </w:rPr>
              <w:t xml:space="preserve"> et 19</w:t>
            </w:r>
            <w:r w:rsidRPr="003A2EEC">
              <w:rPr>
                <w:rFonts w:ascii="Arial" w:hAnsi="Arial" w:cs="Arial"/>
                <w:sz w:val="18"/>
                <w:szCs w:val="18"/>
              </w:rPr>
              <w:t>6</w:t>
            </w:r>
            <w:r w:rsidRPr="003A2EEC">
              <w:rPr>
                <w:rFonts w:ascii="Arial" w:eastAsia="Times New Roman" w:hAnsi="Arial" w:cs="Arial"/>
                <w:sz w:val="18"/>
                <w:szCs w:val="18"/>
              </w:rPr>
              <w:t xml:space="preserve"> jours</w:t>
            </w:r>
          </w:p>
          <w:p w14:paraId="2A308F09" w14:textId="28F2EE0A" w:rsidR="001D70B8" w:rsidRPr="003A2EEC" w:rsidRDefault="00AE61E5" w:rsidP="00AE61E5">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w:t>
            </w:r>
            <w:r w:rsidRPr="003A2EEC">
              <w:rPr>
                <w:rStyle w:val="lev"/>
                <w:rFonts w:ascii="Arial" w:hAnsi="Arial" w:cs="Arial"/>
                <w:b w:val="0"/>
                <w:bCs w:val="0"/>
                <w:sz w:val="18"/>
                <w:szCs w:val="18"/>
              </w:rPr>
              <w:t>60 à 90%)</w:t>
            </w:r>
          </w:p>
        </w:tc>
        <w:tc>
          <w:tcPr>
            <w:tcW w:w="2249" w:type="dxa"/>
            <w:tcBorders>
              <w:top w:val="dashed" w:sz="4" w:space="0" w:color="auto"/>
              <w:left w:val="single" w:sz="4" w:space="0" w:color="auto"/>
              <w:bottom w:val="single" w:sz="4" w:space="0" w:color="auto"/>
              <w:right w:val="single" w:sz="4" w:space="0" w:color="auto"/>
            </w:tcBorders>
            <w:vAlign w:val="center"/>
          </w:tcPr>
          <w:p w14:paraId="1128DE55" w14:textId="77777777" w:rsidR="00AE61E5" w:rsidRPr="003A2EEC" w:rsidRDefault="00AE61E5" w:rsidP="00AE61E5">
            <w:pPr>
              <w:spacing w:line="264" w:lineRule="auto"/>
              <w:jc w:val="center"/>
              <w:rPr>
                <w:rFonts w:ascii="Arial" w:eastAsia="Times New Roman" w:hAnsi="Arial" w:cs="Arial"/>
                <w:sz w:val="18"/>
                <w:szCs w:val="18"/>
              </w:rPr>
            </w:pPr>
            <w:r w:rsidRPr="003A2EEC">
              <w:rPr>
                <w:rStyle w:val="lev"/>
                <w:rFonts w:ascii="Arial" w:eastAsia="Times New Roman" w:hAnsi="Arial" w:cs="Arial"/>
                <w:b w:val="0"/>
                <w:bCs w:val="0"/>
                <w:sz w:val="18"/>
                <w:szCs w:val="18"/>
              </w:rPr>
              <w:t xml:space="preserve">Forfait jour réduit - </w:t>
            </w:r>
            <w:r w:rsidRPr="003A2EEC">
              <w:rPr>
                <w:rFonts w:ascii="Arial" w:eastAsia="Times New Roman" w:hAnsi="Arial" w:cs="Arial"/>
                <w:sz w:val="18"/>
                <w:szCs w:val="18"/>
              </w:rPr>
              <w:t>Entre 1</w:t>
            </w:r>
            <w:r w:rsidRPr="003A2EEC">
              <w:rPr>
                <w:rFonts w:ascii="Arial" w:hAnsi="Arial" w:cs="Arial"/>
                <w:sz w:val="18"/>
                <w:szCs w:val="18"/>
              </w:rPr>
              <w:t>31</w:t>
            </w:r>
            <w:r w:rsidRPr="003A2EEC">
              <w:rPr>
                <w:rFonts w:ascii="Arial" w:eastAsia="Times New Roman" w:hAnsi="Arial" w:cs="Arial"/>
                <w:sz w:val="18"/>
                <w:szCs w:val="18"/>
              </w:rPr>
              <w:t xml:space="preserve"> et 19</w:t>
            </w:r>
            <w:r w:rsidRPr="003A2EEC">
              <w:rPr>
                <w:rFonts w:ascii="Arial" w:hAnsi="Arial" w:cs="Arial"/>
                <w:sz w:val="18"/>
                <w:szCs w:val="18"/>
              </w:rPr>
              <w:t>6</w:t>
            </w:r>
            <w:r w:rsidRPr="003A2EEC">
              <w:rPr>
                <w:rFonts w:ascii="Arial" w:eastAsia="Times New Roman" w:hAnsi="Arial" w:cs="Arial"/>
                <w:sz w:val="18"/>
                <w:szCs w:val="18"/>
              </w:rPr>
              <w:t xml:space="preserve"> jours</w:t>
            </w:r>
          </w:p>
          <w:p w14:paraId="23EC0358" w14:textId="55543811" w:rsidR="001D70B8" w:rsidRPr="003A2EEC" w:rsidRDefault="00AE61E5" w:rsidP="00AE61E5">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w:t>
            </w:r>
            <w:r w:rsidRPr="003A2EEC">
              <w:rPr>
                <w:rStyle w:val="lev"/>
                <w:rFonts w:ascii="Arial" w:hAnsi="Arial" w:cs="Arial"/>
                <w:b w:val="0"/>
                <w:bCs w:val="0"/>
                <w:sz w:val="18"/>
                <w:szCs w:val="18"/>
              </w:rPr>
              <w:t>60 à 90%)</w:t>
            </w:r>
            <w:r w:rsidR="001D70B8" w:rsidRPr="003A2EEC">
              <w:rPr>
                <w:rStyle w:val="lev"/>
                <w:rFonts w:ascii="Arial" w:eastAsia="Times New Roman" w:hAnsi="Arial" w:cs="Arial"/>
                <w:b w:val="0"/>
                <w:bCs w:val="0"/>
                <w:sz w:val="18"/>
                <w:szCs w:val="18"/>
              </w:rPr>
              <w:t xml:space="preserve"> </w:t>
            </w:r>
          </w:p>
        </w:tc>
        <w:tc>
          <w:tcPr>
            <w:tcW w:w="5424" w:type="dxa"/>
            <w:gridSpan w:val="3"/>
            <w:tcBorders>
              <w:top w:val="dashed" w:sz="4" w:space="0" w:color="auto"/>
              <w:left w:val="single" w:sz="4" w:space="0" w:color="auto"/>
              <w:bottom w:val="single" w:sz="4" w:space="0" w:color="auto"/>
              <w:right w:val="single" w:sz="4" w:space="0" w:color="auto"/>
            </w:tcBorders>
            <w:vAlign w:val="center"/>
          </w:tcPr>
          <w:p w14:paraId="7DA53796" w14:textId="1A5D2179" w:rsidR="001D70B8" w:rsidRPr="003A2EEC" w:rsidRDefault="00AE61E5" w:rsidP="00506611">
            <w:pPr>
              <w:spacing w:line="264" w:lineRule="auto"/>
              <w:jc w:val="center"/>
              <w:rPr>
                <w:rFonts w:ascii="Arial" w:eastAsia="Times New Roman" w:hAnsi="Arial" w:cs="Arial"/>
                <w:sz w:val="18"/>
                <w:szCs w:val="18"/>
              </w:rPr>
            </w:pPr>
            <w:r w:rsidRPr="003A2EEC">
              <w:rPr>
                <w:rFonts w:ascii="Arial" w:eastAsia="Times New Roman" w:hAnsi="Arial" w:cs="Arial"/>
                <w:sz w:val="18"/>
                <w:szCs w:val="18"/>
              </w:rPr>
              <w:t>F</w:t>
            </w:r>
            <w:r w:rsidRPr="003A2EEC">
              <w:rPr>
                <w:rFonts w:ascii="Arial" w:hAnsi="Arial" w:cs="Arial"/>
                <w:sz w:val="18"/>
                <w:szCs w:val="18"/>
              </w:rPr>
              <w:t xml:space="preserve">orfait jour réduit - </w:t>
            </w:r>
            <w:r w:rsidRPr="003A2EEC">
              <w:rPr>
                <w:rFonts w:ascii="Arial" w:eastAsia="Times New Roman" w:hAnsi="Arial" w:cs="Arial"/>
                <w:sz w:val="18"/>
                <w:szCs w:val="18"/>
              </w:rPr>
              <w:t>Entre 87 et 174 jours</w:t>
            </w:r>
            <w:r>
              <w:rPr>
                <w:rFonts w:ascii="Arial" w:eastAsia="Times New Roman" w:hAnsi="Arial" w:cs="Arial"/>
                <w:sz w:val="18"/>
                <w:szCs w:val="18"/>
              </w:rPr>
              <w:t xml:space="preserve"> (40 et</w:t>
            </w:r>
            <w:r w:rsidRPr="00AE61E5">
              <w:rPr>
                <w:rStyle w:val="lev"/>
                <w:rFonts w:ascii="Arial" w:hAnsi="Arial" w:cs="Arial"/>
                <w:b w:val="0"/>
                <w:bCs w:val="0"/>
                <w:sz w:val="18"/>
                <w:szCs w:val="18"/>
              </w:rPr>
              <w:t xml:space="preserve"> 80%)</w:t>
            </w:r>
            <w:r>
              <w:rPr>
                <w:rStyle w:val="lev"/>
                <w:rFonts w:ascii="Arial" w:hAnsi="Arial" w:cs="Arial"/>
                <w:b w:val="0"/>
                <w:bCs w:val="0"/>
                <w:sz w:val="18"/>
                <w:szCs w:val="18"/>
              </w:rPr>
              <w:t xml:space="preserve"> </w:t>
            </w:r>
          </w:p>
        </w:tc>
      </w:tr>
      <w:tr w:rsidR="003A1F55" w:rsidRPr="003A2EEC" w14:paraId="0996995D" w14:textId="77777777" w:rsidTr="0027556A">
        <w:trPr>
          <w:trHeight w:val="220"/>
          <w:jc w:val="center"/>
        </w:trPr>
        <w:tc>
          <w:tcPr>
            <w:tcW w:w="1418" w:type="dxa"/>
            <w:tcBorders>
              <w:top w:val="single" w:sz="4" w:space="0" w:color="auto"/>
            </w:tcBorders>
            <w:shd w:val="clear" w:color="auto" w:fill="E7E6E6" w:themeFill="background2"/>
            <w:vAlign w:val="center"/>
          </w:tcPr>
          <w:p w14:paraId="3D2B0673" w14:textId="77777777" w:rsidR="003A1F55" w:rsidRPr="003A2EEC" w:rsidRDefault="003A1F55" w:rsidP="003A1F55">
            <w:pPr>
              <w:spacing w:line="264" w:lineRule="auto"/>
              <w:jc w:val="center"/>
              <w:rPr>
                <w:rStyle w:val="lev"/>
                <w:rFonts w:ascii="Arial" w:eastAsia="Times New Roman" w:hAnsi="Arial" w:cs="Arial"/>
                <w:sz w:val="18"/>
                <w:szCs w:val="18"/>
              </w:rPr>
            </w:pPr>
          </w:p>
        </w:tc>
        <w:tc>
          <w:tcPr>
            <w:tcW w:w="2103" w:type="dxa"/>
            <w:tcBorders>
              <w:top w:val="single" w:sz="4" w:space="0" w:color="auto"/>
            </w:tcBorders>
            <w:shd w:val="clear" w:color="auto" w:fill="E7E6E6" w:themeFill="background2"/>
            <w:vAlign w:val="center"/>
          </w:tcPr>
          <w:p w14:paraId="36A33EBF" w14:textId="77777777" w:rsidR="003A1F55" w:rsidRPr="003A2EEC" w:rsidRDefault="003A1F55" w:rsidP="003A1F55">
            <w:pPr>
              <w:spacing w:line="264" w:lineRule="auto"/>
              <w:jc w:val="center"/>
              <w:rPr>
                <w:rStyle w:val="lev"/>
                <w:rFonts w:ascii="Arial" w:eastAsia="Times New Roman" w:hAnsi="Arial" w:cs="Arial"/>
                <w:b w:val="0"/>
                <w:bCs w:val="0"/>
                <w:sz w:val="18"/>
                <w:szCs w:val="18"/>
              </w:rPr>
            </w:pPr>
          </w:p>
        </w:tc>
        <w:tc>
          <w:tcPr>
            <w:tcW w:w="2249" w:type="dxa"/>
            <w:tcBorders>
              <w:top w:val="single" w:sz="4" w:space="0" w:color="auto"/>
            </w:tcBorders>
            <w:shd w:val="clear" w:color="auto" w:fill="E7E6E6" w:themeFill="background2"/>
            <w:vAlign w:val="center"/>
          </w:tcPr>
          <w:p w14:paraId="2FAAFE7A" w14:textId="77777777" w:rsidR="003A1F55" w:rsidRPr="003A2EEC" w:rsidRDefault="003A1F55" w:rsidP="003A1F55">
            <w:pPr>
              <w:spacing w:line="264" w:lineRule="auto"/>
              <w:jc w:val="center"/>
              <w:rPr>
                <w:rStyle w:val="lev"/>
                <w:rFonts w:ascii="Arial" w:eastAsia="Times New Roman" w:hAnsi="Arial" w:cs="Arial"/>
                <w:b w:val="0"/>
                <w:bCs w:val="0"/>
                <w:sz w:val="18"/>
                <w:szCs w:val="18"/>
              </w:rPr>
            </w:pPr>
          </w:p>
        </w:tc>
        <w:tc>
          <w:tcPr>
            <w:tcW w:w="3581" w:type="dxa"/>
            <w:gridSpan w:val="2"/>
            <w:tcBorders>
              <w:top w:val="single" w:sz="4" w:space="0" w:color="auto"/>
            </w:tcBorders>
            <w:shd w:val="clear" w:color="auto" w:fill="E7E6E6" w:themeFill="background2"/>
            <w:vAlign w:val="center"/>
          </w:tcPr>
          <w:p w14:paraId="2308A0E5" w14:textId="0DC86339" w:rsidR="003A1F55" w:rsidRPr="00560114" w:rsidRDefault="00E41D7B" w:rsidP="003A1F55">
            <w:pPr>
              <w:spacing w:line="264" w:lineRule="auto"/>
              <w:jc w:val="center"/>
              <w:rPr>
                <w:rStyle w:val="lev"/>
                <w:rFonts w:ascii="Arial" w:eastAsia="Times New Roman" w:hAnsi="Arial" w:cs="Arial"/>
                <w:b w:val="0"/>
                <w:bCs w:val="0"/>
                <w:sz w:val="18"/>
                <w:szCs w:val="18"/>
              </w:rPr>
            </w:pPr>
            <w:r w:rsidRPr="001D70B8">
              <w:rPr>
                <w:rFonts w:ascii="Arial" w:eastAsia="Times New Roman" w:hAnsi="Arial" w:cs="Arial"/>
                <w:b/>
                <w:bCs/>
                <w:sz w:val="18"/>
                <w:szCs w:val="18"/>
              </w:rPr>
              <w:t>AVEC CET</w:t>
            </w:r>
          </w:p>
        </w:tc>
        <w:tc>
          <w:tcPr>
            <w:tcW w:w="1843" w:type="dxa"/>
            <w:tcBorders>
              <w:top w:val="single" w:sz="4" w:space="0" w:color="auto"/>
            </w:tcBorders>
            <w:shd w:val="clear" w:color="auto" w:fill="E7E6E6" w:themeFill="background2"/>
          </w:tcPr>
          <w:p w14:paraId="4FBC65B4" w14:textId="5B934D4F" w:rsidR="003A1F55" w:rsidRPr="00E41D7B" w:rsidRDefault="00E41D7B" w:rsidP="003A1F55">
            <w:pPr>
              <w:spacing w:line="264" w:lineRule="auto"/>
              <w:jc w:val="center"/>
              <w:rPr>
                <w:rStyle w:val="lev"/>
                <w:rFonts w:ascii="Arial" w:eastAsia="Times New Roman" w:hAnsi="Arial" w:cs="Arial"/>
                <w:sz w:val="18"/>
                <w:szCs w:val="18"/>
              </w:rPr>
            </w:pPr>
            <w:r w:rsidRPr="00E41D7B">
              <w:rPr>
                <w:rStyle w:val="lev"/>
                <w:rFonts w:ascii="Arial" w:eastAsia="Times New Roman" w:hAnsi="Arial" w:cs="Arial"/>
                <w:sz w:val="18"/>
                <w:szCs w:val="18"/>
              </w:rPr>
              <w:t>SANS CET</w:t>
            </w:r>
          </w:p>
        </w:tc>
      </w:tr>
      <w:tr w:rsidR="005C3C79" w:rsidRPr="003A2EEC" w14:paraId="64DEF3C1" w14:textId="77777777" w:rsidTr="0027556A">
        <w:trPr>
          <w:trHeight w:val="421"/>
          <w:jc w:val="center"/>
        </w:trPr>
        <w:tc>
          <w:tcPr>
            <w:tcW w:w="1418" w:type="dxa"/>
            <w:vMerge w:val="restart"/>
            <w:tcBorders>
              <w:top w:val="single" w:sz="4" w:space="0" w:color="auto"/>
            </w:tcBorders>
            <w:shd w:val="clear" w:color="auto" w:fill="E7E6E6" w:themeFill="background2"/>
            <w:vAlign w:val="center"/>
          </w:tcPr>
          <w:p w14:paraId="656E5457" w14:textId="77777777" w:rsidR="005C3C79" w:rsidRPr="003A2EEC" w:rsidRDefault="005C3C79" w:rsidP="00560114">
            <w:pPr>
              <w:spacing w:line="264" w:lineRule="auto"/>
              <w:jc w:val="center"/>
              <w:rPr>
                <w:rStyle w:val="lev"/>
                <w:rFonts w:ascii="Arial" w:eastAsia="Times New Roman" w:hAnsi="Arial" w:cs="Arial"/>
                <w:sz w:val="18"/>
                <w:szCs w:val="18"/>
              </w:rPr>
            </w:pPr>
            <w:r w:rsidRPr="003A2EEC">
              <w:rPr>
                <w:rStyle w:val="lev"/>
                <w:rFonts w:ascii="Arial" w:eastAsia="Times New Roman" w:hAnsi="Arial" w:cs="Arial"/>
                <w:sz w:val="18"/>
                <w:szCs w:val="18"/>
              </w:rPr>
              <w:t>Date de la demande</w:t>
            </w:r>
          </w:p>
        </w:tc>
        <w:tc>
          <w:tcPr>
            <w:tcW w:w="2103" w:type="dxa"/>
            <w:vMerge w:val="restart"/>
            <w:tcBorders>
              <w:top w:val="single" w:sz="4" w:space="0" w:color="auto"/>
            </w:tcBorders>
            <w:vAlign w:val="center"/>
          </w:tcPr>
          <w:p w14:paraId="54A68856" w14:textId="77777777" w:rsidR="005C3C79" w:rsidRPr="003A2EEC" w:rsidRDefault="005C3C79" w:rsidP="00560114">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6 mois avant le temps partiel envisagé</w:t>
            </w:r>
          </w:p>
        </w:tc>
        <w:tc>
          <w:tcPr>
            <w:tcW w:w="2249" w:type="dxa"/>
            <w:vMerge w:val="restart"/>
            <w:tcBorders>
              <w:top w:val="single" w:sz="4" w:space="0" w:color="auto"/>
            </w:tcBorders>
            <w:vAlign w:val="center"/>
          </w:tcPr>
          <w:p w14:paraId="13C93951" w14:textId="77777777" w:rsidR="005C3C79" w:rsidRPr="003A2EEC" w:rsidRDefault="005C3C79" w:rsidP="00560114">
            <w:pPr>
              <w:spacing w:line="264" w:lineRule="auto"/>
              <w:jc w:val="center"/>
              <w:rPr>
                <w:rStyle w:val="lev"/>
                <w:rFonts w:ascii="Arial" w:eastAsia="Times New Roman" w:hAnsi="Arial" w:cs="Arial"/>
                <w:b w:val="0"/>
                <w:bCs w:val="0"/>
                <w:sz w:val="18"/>
                <w:szCs w:val="18"/>
                <w:u w:val="single"/>
              </w:rPr>
            </w:pPr>
            <w:r w:rsidRPr="003A2EEC">
              <w:rPr>
                <w:rStyle w:val="lev"/>
                <w:rFonts w:ascii="Arial" w:eastAsia="Times New Roman" w:hAnsi="Arial" w:cs="Arial"/>
                <w:b w:val="0"/>
                <w:bCs w:val="0"/>
                <w:sz w:val="18"/>
                <w:szCs w:val="18"/>
              </w:rPr>
              <w:t>6 mois avant le temps partiel envisagé</w:t>
            </w:r>
          </w:p>
        </w:tc>
        <w:tc>
          <w:tcPr>
            <w:tcW w:w="1171" w:type="dxa"/>
            <w:tcBorders>
              <w:top w:val="single" w:sz="4" w:space="0" w:color="auto"/>
            </w:tcBorders>
            <w:shd w:val="clear" w:color="auto" w:fill="E7E6E6" w:themeFill="background2"/>
            <w:vAlign w:val="center"/>
          </w:tcPr>
          <w:p w14:paraId="30B5FA64" w14:textId="26F09D31" w:rsidR="005C3C79" w:rsidRPr="003A2EEC" w:rsidRDefault="005C3C79" w:rsidP="00560114">
            <w:pPr>
              <w:spacing w:line="264" w:lineRule="auto"/>
              <w:jc w:val="center"/>
              <w:rPr>
                <w:rStyle w:val="lev"/>
                <w:rFonts w:ascii="Arial" w:eastAsia="Times New Roman" w:hAnsi="Arial" w:cs="Arial"/>
                <w:b w:val="0"/>
                <w:bCs w:val="0"/>
                <w:sz w:val="18"/>
                <w:szCs w:val="18"/>
                <w:u w:val="single"/>
              </w:rPr>
            </w:pPr>
            <w:r w:rsidRPr="00560114">
              <w:rPr>
                <w:rStyle w:val="lev"/>
                <w:rFonts w:ascii="Arial" w:hAnsi="Arial" w:cs="Arial"/>
                <w:sz w:val="18"/>
                <w:szCs w:val="18"/>
              </w:rPr>
              <w:t>Calendrier CET</w:t>
            </w:r>
          </w:p>
        </w:tc>
        <w:tc>
          <w:tcPr>
            <w:tcW w:w="2410" w:type="dxa"/>
            <w:tcBorders>
              <w:top w:val="single" w:sz="4" w:space="0" w:color="auto"/>
            </w:tcBorders>
            <w:vAlign w:val="center"/>
          </w:tcPr>
          <w:p w14:paraId="29A88562" w14:textId="30ED5CBF" w:rsidR="005C3C79" w:rsidRPr="005C3C79" w:rsidRDefault="00E41D7B" w:rsidP="00560114">
            <w:pPr>
              <w:spacing w:line="264" w:lineRule="auto"/>
              <w:jc w:val="center"/>
              <w:rPr>
                <w:rStyle w:val="lev"/>
                <w:rFonts w:ascii="Arial" w:eastAsia="Times New Roman" w:hAnsi="Arial" w:cs="Arial"/>
                <w:b w:val="0"/>
                <w:bCs w:val="0"/>
                <w:sz w:val="18"/>
                <w:szCs w:val="18"/>
              </w:rPr>
            </w:pPr>
            <w:r w:rsidRPr="00560114">
              <w:rPr>
                <w:rStyle w:val="lev"/>
                <w:rFonts w:ascii="Arial" w:eastAsia="Times New Roman" w:hAnsi="Arial" w:cs="Arial"/>
                <w:b w:val="0"/>
                <w:bCs w:val="0"/>
                <w:sz w:val="18"/>
                <w:szCs w:val="18"/>
              </w:rPr>
              <w:t>8</w:t>
            </w:r>
            <w:r w:rsidRPr="00560114">
              <w:rPr>
                <w:rStyle w:val="lev"/>
                <w:rFonts w:ascii="Arial" w:hAnsi="Arial" w:cs="Arial"/>
                <w:b w:val="0"/>
                <w:bCs w:val="0"/>
                <w:sz w:val="18"/>
                <w:szCs w:val="18"/>
              </w:rPr>
              <w:t xml:space="preserve"> mois avant la retraite progressive envisagée</w:t>
            </w:r>
            <w:r w:rsidRPr="005C3C79">
              <w:rPr>
                <w:rStyle w:val="lev"/>
                <w:rFonts w:ascii="Arial" w:eastAsia="Times New Roman" w:hAnsi="Arial" w:cs="Arial"/>
                <w:b w:val="0"/>
                <w:bCs w:val="0"/>
                <w:sz w:val="18"/>
                <w:szCs w:val="18"/>
              </w:rPr>
              <w:t xml:space="preserve"> </w:t>
            </w:r>
          </w:p>
        </w:tc>
        <w:tc>
          <w:tcPr>
            <w:tcW w:w="1843" w:type="dxa"/>
            <w:tcBorders>
              <w:top w:val="single" w:sz="4" w:space="0" w:color="auto"/>
            </w:tcBorders>
            <w:shd w:val="clear" w:color="auto" w:fill="FFFFFF" w:themeFill="background1"/>
            <w:vAlign w:val="center"/>
          </w:tcPr>
          <w:p w14:paraId="4111D9D7" w14:textId="1D4851E8" w:rsidR="005C3C79" w:rsidRPr="00560114" w:rsidRDefault="00E41D7B" w:rsidP="00560114">
            <w:pPr>
              <w:spacing w:line="264" w:lineRule="auto"/>
              <w:jc w:val="center"/>
              <w:rPr>
                <w:rStyle w:val="lev"/>
                <w:rFonts w:ascii="Arial" w:eastAsia="Times New Roman" w:hAnsi="Arial" w:cs="Arial"/>
                <w:b w:val="0"/>
                <w:bCs w:val="0"/>
                <w:sz w:val="18"/>
                <w:szCs w:val="18"/>
              </w:rPr>
            </w:pPr>
            <w:r>
              <w:rPr>
                <w:rStyle w:val="lev"/>
                <w:rFonts w:ascii="Arial" w:eastAsia="Times New Roman" w:hAnsi="Arial" w:cs="Arial"/>
                <w:b w:val="0"/>
                <w:bCs w:val="0"/>
                <w:sz w:val="18"/>
                <w:szCs w:val="18"/>
              </w:rPr>
              <w:t>__</w:t>
            </w:r>
          </w:p>
        </w:tc>
      </w:tr>
      <w:tr w:rsidR="005C3C79" w:rsidRPr="003A2EEC" w14:paraId="42FB85C2" w14:textId="77777777" w:rsidTr="0027556A">
        <w:trPr>
          <w:trHeight w:val="285"/>
          <w:jc w:val="center"/>
        </w:trPr>
        <w:tc>
          <w:tcPr>
            <w:tcW w:w="1418" w:type="dxa"/>
            <w:vMerge/>
            <w:tcBorders>
              <w:bottom w:val="single" w:sz="4" w:space="0" w:color="auto"/>
            </w:tcBorders>
            <w:shd w:val="clear" w:color="auto" w:fill="E7E6E6" w:themeFill="background2"/>
            <w:vAlign w:val="center"/>
          </w:tcPr>
          <w:p w14:paraId="73B1B93A" w14:textId="77777777" w:rsidR="005C3C79" w:rsidRPr="003A2EEC" w:rsidRDefault="005C3C79" w:rsidP="00560114">
            <w:pPr>
              <w:spacing w:line="264" w:lineRule="auto"/>
              <w:jc w:val="center"/>
              <w:rPr>
                <w:rStyle w:val="lev"/>
                <w:rFonts w:ascii="Arial" w:eastAsia="Times New Roman" w:hAnsi="Arial" w:cs="Arial"/>
                <w:sz w:val="18"/>
                <w:szCs w:val="18"/>
              </w:rPr>
            </w:pPr>
          </w:p>
        </w:tc>
        <w:tc>
          <w:tcPr>
            <w:tcW w:w="2103" w:type="dxa"/>
            <w:vMerge/>
            <w:tcBorders>
              <w:bottom w:val="single" w:sz="4" w:space="0" w:color="auto"/>
            </w:tcBorders>
            <w:vAlign w:val="center"/>
          </w:tcPr>
          <w:p w14:paraId="041BCDDA" w14:textId="77777777" w:rsidR="005C3C79" w:rsidRPr="003A2EEC" w:rsidRDefault="005C3C79" w:rsidP="00560114">
            <w:pPr>
              <w:spacing w:line="264" w:lineRule="auto"/>
              <w:jc w:val="center"/>
              <w:rPr>
                <w:rStyle w:val="lev"/>
                <w:rFonts w:ascii="Arial" w:eastAsia="Times New Roman" w:hAnsi="Arial" w:cs="Arial"/>
                <w:b w:val="0"/>
                <w:bCs w:val="0"/>
                <w:sz w:val="18"/>
                <w:szCs w:val="18"/>
              </w:rPr>
            </w:pPr>
          </w:p>
        </w:tc>
        <w:tc>
          <w:tcPr>
            <w:tcW w:w="2249" w:type="dxa"/>
            <w:vMerge/>
            <w:vAlign w:val="center"/>
          </w:tcPr>
          <w:p w14:paraId="39B4C756" w14:textId="77777777" w:rsidR="005C3C79" w:rsidRPr="003A2EEC" w:rsidRDefault="005C3C79" w:rsidP="00560114">
            <w:pPr>
              <w:spacing w:line="264" w:lineRule="auto"/>
              <w:jc w:val="center"/>
              <w:rPr>
                <w:rStyle w:val="lev"/>
                <w:rFonts w:ascii="Arial" w:eastAsia="Times New Roman" w:hAnsi="Arial" w:cs="Arial"/>
                <w:b w:val="0"/>
                <w:bCs w:val="0"/>
                <w:sz w:val="18"/>
                <w:szCs w:val="18"/>
              </w:rPr>
            </w:pPr>
          </w:p>
        </w:tc>
        <w:tc>
          <w:tcPr>
            <w:tcW w:w="1171" w:type="dxa"/>
            <w:shd w:val="clear" w:color="auto" w:fill="E7E6E6" w:themeFill="background2"/>
            <w:vAlign w:val="center"/>
          </w:tcPr>
          <w:p w14:paraId="0194DE31" w14:textId="52356EED" w:rsidR="005C3C79" w:rsidRPr="005C3C79" w:rsidRDefault="00E41D7B" w:rsidP="00560114">
            <w:pPr>
              <w:spacing w:line="264" w:lineRule="auto"/>
              <w:jc w:val="center"/>
              <w:rPr>
                <w:rStyle w:val="lev"/>
                <w:rFonts w:ascii="Arial" w:eastAsia="Times New Roman" w:hAnsi="Arial" w:cs="Arial"/>
                <w:b w:val="0"/>
                <w:bCs w:val="0"/>
                <w:sz w:val="18"/>
                <w:szCs w:val="18"/>
              </w:rPr>
            </w:pPr>
            <w:r w:rsidRPr="005C3C79">
              <w:rPr>
                <w:rStyle w:val="lev"/>
                <w:rFonts w:ascii="Arial" w:eastAsia="Times New Roman" w:hAnsi="Arial" w:cs="Arial"/>
                <w:sz w:val="18"/>
                <w:szCs w:val="18"/>
              </w:rPr>
              <w:t xml:space="preserve">Retraite </w:t>
            </w:r>
            <w:proofErr w:type="spellStart"/>
            <w:r w:rsidRPr="005C3C79">
              <w:rPr>
                <w:rStyle w:val="lev"/>
                <w:rFonts w:ascii="Arial" w:eastAsia="Times New Roman" w:hAnsi="Arial" w:cs="Arial"/>
                <w:sz w:val="18"/>
                <w:szCs w:val="18"/>
              </w:rPr>
              <w:t>progr</w:t>
            </w:r>
            <w:proofErr w:type="spellEnd"/>
            <w:r w:rsidRPr="005C3C79">
              <w:rPr>
                <w:rStyle w:val="lev"/>
                <w:rFonts w:ascii="Arial" w:eastAsia="Times New Roman" w:hAnsi="Arial" w:cs="Arial"/>
                <w:sz w:val="18"/>
                <w:szCs w:val="18"/>
              </w:rPr>
              <w:t>.</w:t>
            </w:r>
          </w:p>
        </w:tc>
        <w:tc>
          <w:tcPr>
            <w:tcW w:w="4253" w:type="dxa"/>
            <w:gridSpan w:val="2"/>
            <w:vAlign w:val="center"/>
          </w:tcPr>
          <w:p w14:paraId="0569B2C3" w14:textId="26E7825D" w:rsidR="005C3C79" w:rsidRPr="00E41D7B" w:rsidRDefault="005C3C79" w:rsidP="00E41D7B">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7 mois avant la retraite progressive envisagée</w:t>
            </w:r>
          </w:p>
        </w:tc>
      </w:tr>
      <w:tr w:rsidR="00A55830" w:rsidRPr="003A2EEC" w14:paraId="2BD2904B" w14:textId="77777777" w:rsidTr="0027556A">
        <w:trPr>
          <w:trHeight w:val="519"/>
          <w:jc w:val="center"/>
        </w:trPr>
        <w:tc>
          <w:tcPr>
            <w:tcW w:w="1418" w:type="dxa"/>
            <w:vMerge w:val="restart"/>
            <w:tcBorders>
              <w:top w:val="single" w:sz="4" w:space="0" w:color="auto"/>
            </w:tcBorders>
            <w:shd w:val="clear" w:color="auto" w:fill="E7E6E6" w:themeFill="background2"/>
            <w:vAlign w:val="center"/>
          </w:tcPr>
          <w:p w14:paraId="583A2D78" w14:textId="77777777" w:rsidR="00A55830" w:rsidRPr="003A2EEC" w:rsidRDefault="00A55830" w:rsidP="00560114">
            <w:pPr>
              <w:spacing w:line="264" w:lineRule="auto"/>
              <w:jc w:val="center"/>
              <w:rPr>
                <w:rStyle w:val="lev"/>
                <w:rFonts w:ascii="Arial" w:eastAsia="Times New Roman" w:hAnsi="Arial" w:cs="Arial"/>
                <w:sz w:val="18"/>
                <w:szCs w:val="18"/>
              </w:rPr>
            </w:pPr>
            <w:r w:rsidRPr="003A2EEC">
              <w:rPr>
                <w:rStyle w:val="lev"/>
                <w:rFonts w:ascii="Arial" w:eastAsia="Times New Roman" w:hAnsi="Arial" w:cs="Arial"/>
                <w:sz w:val="18"/>
                <w:szCs w:val="18"/>
              </w:rPr>
              <w:t>Réponse de l’employeur</w:t>
            </w:r>
          </w:p>
        </w:tc>
        <w:tc>
          <w:tcPr>
            <w:tcW w:w="2103" w:type="dxa"/>
            <w:vMerge w:val="restart"/>
            <w:tcBorders>
              <w:top w:val="single" w:sz="4" w:space="0" w:color="auto"/>
            </w:tcBorders>
            <w:vAlign w:val="center"/>
          </w:tcPr>
          <w:p w14:paraId="4AEF462F" w14:textId="77777777" w:rsidR="00A55830" w:rsidRPr="003A2EEC" w:rsidRDefault="00A55830" w:rsidP="00560114">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Dans les 3 mois suivants la réception de la demande</w:t>
            </w:r>
          </w:p>
        </w:tc>
        <w:tc>
          <w:tcPr>
            <w:tcW w:w="2249" w:type="dxa"/>
            <w:vMerge w:val="restart"/>
            <w:vAlign w:val="center"/>
          </w:tcPr>
          <w:p w14:paraId="58646100" w14:textId="77777777" w:rsidR="00A55830" w:rsidRPr="003A2EEC" w:rsidRDefault="00A55830" w:rsidP="00560114">
            <w:pPr>
              <w:spacing w:line="264" w:lineRule="auto"/>
              <w:jc w:val="center"/>
              <w:rPr>
                <w:rStyle w:val="lev"/>
                <w:rFonts w:ascii="Arial" w:eastAsia="Times New Roman" w:hAnsi="Arial" w:cs="Arial"/>
                <w:b w:val="0"/>
                <w:bCs w:val="0"/>
                <w:sz w:val="18"/>
                <w:szCs w:val="18"/>
                <w:u w:val="single"/>
              </w:rPr>
            </w:pPr>
            <w:r w:rsidRPr="003A2EEC">
              <w:rPr>
                <w:rStyle w:val="lev"/>
                <w:rFonts w:ascii="Arial" w:eastAsia="Times New Roman" w:hAnsi="Arial" w:cs="Arial"/>
                <w:b w:val="0"/>
                <w:bCs w:val="0"/>
                <w:sz w:val="18"/>
                <w:szCs w:val="18"/>
              </w:rPr>
              <w:t>Dans les 3 mois suivants la réception de la demande</w:t>
            </w:r>
          </w:p>
        </w:tc>
        <w:tc>
          <w:tcPr>
            <w:tcW w:w="1171" w:type="dxa"/>
            <w:shd w:val="clear" w:color="auto" w:fill="E7E6E6" w:themeFill="background2"/>
            <w:vAlign w:val="center"/>
          </w:tcPr>
          <w:p w14:paraId="6868C680" w14:textId="28BDB2B6" w:rsidR="00A55830" w:rsidRPr="00E41D7B" w:rsidRDefault="00A55830" w:rsidP="00E41D7B">
            <w:pPr>
              <w:spacing w:line="264" w:lineRule="auto"/>
              <w:jc w:val="center"/>
              <w:rPr>
                <w:rStyle w:val="lev"/>
                <w:rFonts w:ascii="Arial" w:eastAsia="Times New Roman" w:hAnsi="Arial" w:cs="Arial"/>
                <w:b w:val="0"/>
                <w:bCs w:val="0"/>
                <w:sz w:val="18"/>
                <w:szCs w:val="18"/>
              </w:rPr>
            </w:pPr>
            <w:r w:rsidRPr="00560114">
              <w:rPr>
                <w:rStyle w:val="lev"/>
                <w:rFonts w:ascii="Arial" w:hAnsi="Arial" w:cs="Arial"/>
                <w:sz w:val="18"/>
                <w:szCs w:val="18"/>
              </w:rPr>
              <w:t>Cal</w:t>
            </w:r>
            <w:r>
              <w:rPr>
                <w:rStyle w:val="lev"/>
                <w:rFonts w:ascii="Arial" w:hAnsi="Arial" w:cs="Arial"/>
                <w:sz w:val="18"/>
                <w:szCs w:val="18"/>
              </w:rPr>
              <w:t>en</w:t>
            </w:r>
            <w:r w:rsidRPr="00560114">
              <w:rPr>
                <w:rStyle w:val="lev"/>
                <w:rFonts w:ascii="Arial" w:hAnsi="Arial" w:cs="Arial"/>
                <w:sz w:val="18"/>
                <w:szCs w:val="18"/>
              </w:rPr>
              <w:t>drier CET</w:t>
            </w:r>
          </w:p>
        </w:tc>
        <w:tc>
          <w:tcPr>
            <w:tcW w:w="2410" w:type="dxa"/>
            <w:vAlign w:val="center"/>
          </w:tcPr>
          <w:p w14:paraId="1DEA145E" w14:textId="491432A3" w:rsidR="00E41D7B" w:rsidRPr="00E41D7B" w:rsidRDefault="00E41D7B" w:rsidP="00E41D7B">
            <w:pPr>
              <w:spacing w:line="264" w:lineRule="auto"/>
              <w:jc w:val="center"/>
              <w:rPr>
                <w:rStyle w:val="lev"/>
                <w:rFonts w:ascii="Arial" w:eastAsia="Times New Roman" w:hAnsi="Arial" w:cs="Arial"/>
                <w:b w:val="0"/>
                <w:bCs w:val="0"/>
                <w:sz w:val="18"/>
                <w:szCs w:val="18"/>
              </w:rPr>
            </w:pPr>
            <w:r w:rsidRPr="00E41D7B">
              <w:rPr>
                <w:rStyle w:val="lev"/>
                <w:rFonts w:ascii="Arial" w:eastAsia="Times New Roman" w:hAnsi="Arial" w:cs="Arial"/>
                <w:b w:val="0"/>
                <w:bCs w:val="0"/>
                <w:sz w:val="18"/>
                <w:szCs w:val="18"/>
              </w:rPr>
              <w:t>Dans un délai d’1 mois suivant la réception du calendrier CET</w:t>
            </w:r>
          </w:p>
        </w:tc>
        <w:tc>
          <w:tcPr>
            <w:tcW w:w="1843" w:type="dxa"/>
            <w:shd w:val="clear" w:color="auto" w:fill="FFFFFF" w:themeFill="background1"/>
          </w:tcPr>
          <w:p w14:paraId="0007D764" w14:textId="77777777" w:rsidR="00A55830" w:rsidRDefault="00A55830" w:rsidP="00E41D7B">
            <w:pPr>
              <w:spacing w:line="264" w:lineRule="auto"/>
              <w:jc w:val="center"/>
              <w:rPr>
                <w:rStyle w:val="lev"/>
                <w:rFonts w:ascii="Arial" w:eastAsia="Times New Roman" w:hAnsi="Arial" w:cs="Arial"/>
                <w:b w:val="0"/>
                <w:bCs w:val="0"/>
                <w:sz w:val="18"/>
                <w:szCs w:val="18"/>
              </w:rPr>
            </w:pPr>
          </w:p>
          <w:p w14:paraId="381C2C0C" w14:textId="530336EC" w:rsidR="00E41D7B" w:rsidRPr="00E41D7B" w:rsidRDefault="00E41D7B" w:rsidP="00E41D7B">
            <w:pPr>
              <w:spacing w:line="264" w:lineRule="auto"/>
              <w:jc w:val="center"/>
              <w:rPr>
                <w:rStyle w:val="lev"/>
                <w:rFonts w:ascii="Arial" w:eastAsia="Times New Roman" w:hAnsi="Arial" w:cs="Arial"/>
                <w:b w:val="0"/>
                <w:bCs w:val="0"/>
                <w:sz w:val="18"/>
                <w:szCs w:val="18"/>
              </w:rPr>
            </w:pPr>
            <w:r>
              <w:rPr>
                <w:rStyle w:val="lev"/>
                <w:rFonts w:ascii="Arial" w:eastAsia="Times New Roman" w:hAnsi="Arial" w:cs="Arial"/>
                <w:b w:val="0"/>
                <w:bCs w:val="0"/>
                <w:sz w:val="18"/>
                <w:szCs w:val="18"/>
              </w:rPr>
              <w:t>__</w:t>
            </w:r>
          </w:p>
        </w:tc>
      </w:tr>
      <w:tr w:rsidR="00E41D7B" w:rsidRPr="003A2EEC" w14:paraId="2B0A707A" w14:textId="77777777" w:rsidTr="0027556A">
        <w:trPr>
          <w:trHeight w:val="348"/>
          <w:jc w:val="center"/>
        </w:trPr>
        <w:tc>
          <w:tcPr>
            <w:tcW w:w="1418" w:type="dxa"/>
            <w:vMerge/>
            <w:shd w:val="clear" w:color="auto" w:fill="E7E6E6" w:themeFill="background2"/>
            <w:vAlign w:val="center"/>
          </w:tcPr>
          <w:p w14:paraId="24BCFA70" w14:textId="77777777" w:rsidR="00E41D7B" w:rsidRPr="003A2EEC" w:rsidRDefault="00E41D7B" w:rsidP="00560114">
            <w:pPr>
              <w:spacing w:line="264" w:lineRule="auto"/>
              <w:jc w:val="center"/>
              <w:rPr>
                <w:rStyle w:val="lev"/>
                <w:rFonts w:ascii="Arial" w:eastAsia="Times New Roman" w:hAnsi="Arial" w:cs="Arial"/>
                <w:sz w:val="18"/>
                <w:szCs w:val="18"/>
              </w:rPr>
            </w:pPr>
          </w:p>
        </w:tc>
        <w:tc>
          <w:tcPr>
            <w:tcW w:w="2103" w:type="dxa"/>
            <w:vMerge/>
            <w:vAlign w:val="center"/>
          </w:tcPr>
          <w:p w14:paraId="00E05D74" w14:textId="77777777" w:rsidR="00E41D7B" w:rsidRPr="003A2EEC" w:rsidRDefault="00E41D7B" w:rsidP="00560114">
            <w:pPr>
              <w:spacing w:line="264" w:lineRule="auto"/>
              <w:jc w:val="center"/>
              <w:rPr>
                <w:rStyle w:val="lev"/>
                <w:rFonts w:ascii="Arial" w:eastAsia="Times New Roman" w:hAnsi="Arial" w:cs="Arial"/>
                <w:b w:val="0"/>
                <w:bCs w:val="0"/>
                <w:sz w:val="18"/>
                <w:szCs w:val="18"/>
              </w:rPr>
            </w:pPr>
          </w:p>
        </w:tc>
        <w:tc>
          <w:tcPr>
            <w:tcW w:w="2249" w:type="dxa"/>
            <w:vMerge/>
            <w:vAlign w:val="center"/>
          </w:tcPr>
          <w:p w14:paraId="3A6DD88C" w14:textId="77777777" w:rsidR="00E41D7B" w:rsidRPr="003A2EEC" w:rsidRDefault="00E41D7B" w:rsidP="00560114">
            <w:pPr>
              <w:spacing w:line="264" w:lineRule="auto"/>
              <w:jc w:val="center"/>
              <w:rPr>
                <w:rStyle w:val="lev"/>
                <w:rFonts w:ascii="Arial" w:eastAsia="Times New Roman" w:hAnsi="Arial" w:cs="Arial"/>
                <w:b w:val="0"/>
                <w:bCs w:val="0"/>
                <w:sz w:val="18"/>
                <w:szCs w:val="18"/>
              </w:rPr>
            </w:pPr>
          </w:p>
        </w:tc>
        <w:tc>
          <w:tcPr>
            <w:tcW w:w="1171" w:type="dxa"/>
            <w:shd w:val="clear" w:color="auto" w:fill="E7E6E6" w:themeFill="background2"/>
            <w:vAlign w:val="center"/>
          </w:tcPr>
          <w:p w14:paraId="3789B6C9" w14:textId="4BC6D792" w:rsidR="00E41D7B" w:rsidRPr="003A2EEC" w:rsidRDefault="00E41D7B" w:rsidP="00560114">
            <w:pPr>
              <w:spacing w:line="264" w:lineRule="auto"/>
              <w:jc w:val="center"/>
              <w:rPr>
                <w:rStyle w:val="lev"/>
                <w:rFonts w:ascii="Arial" w:eastAsia="Times New Roman" w:hAnsi="Arial" w:cs="Arial"/>
                <w:b w:val="0"/>
                <w:bCs w:val="0"/>
                <w:sz w:val="18"/>
                <w:szCs w:val="18"/>
              </w:rPr>
            </w:pPr>
            <w:r w:rsidRPr="005C3C79">
              <w:rPr>
                <w:rStyle w:val="lev"/>
                <w:rFonts w:ascii="Arial" w:eastAsia="Times New Roman" w:hAnsi="Arial" w:cs="Arial"/>
                <w:sz w:val="18"/>
                <w:szCs w:val="18"/>
              </w:rPr>
              <w:t xml:space="preserve">Retraite </w:t>
            </w:r>
            <w:proofErr w:type="spellStart"/>
            <w:r w:rsidRPr="005C3C79">
              <w:rPr>
                <w:rStyle w:val="lev"/>
                <w:rFonts w:ascii="Arial" w:eastAsia="Times New Roman" w:hAnsi="Arial" w:cs="Arial"/>
                <w:sz w:val="18"/>
                <w:szCs w:val="18"/>
              </w:rPr>
              <w:t>progr</w:t>
            </w:r>
            <w:proofErr w:type="spellEnd"/>
            <w:r w:rsidRPr="005C3C79">
              <w:rPr>
                <w:rStyle w:val="lev"/>
                <w:rFonts w:ascii="Arial" w:eastAsia="Times New Roman" w:hAnsi="Arial" w:cs="Arial"/>
                <w:sz w:val="18"/>
                <w:szCs w:val="18"/>
              </w:rPr>
              <w:t>.</w:t>
            </w:r>
          </w:p>
        </w:tc>
        <w:tc>
          <w:tcPr>
            <w:tcW w:w="4253" w:type="dxa"/>
            <w:gridSpan w:val="2"/>
            <w:vAlign w:val="center"/>
          </w:tcPr>
          <w:p w14:paraId="1D0D8740" w14:textId="0CAC6265" w:rsidR="00E41D7B" w:rsidRPr="00E41D7B" w:rsidRDefault="00E41D7B" w:rsidP="00560114">
            <w:pPr>
              <w:spacing w:line="264" w:lineRule="auto"/>
              <w:jc w:val="center"/>
              <w:rPr>
                <w:rStyle w:val="lev"/>
                <w:rFonts w:ascii="Arial" w:eastAsia="Times New Roman" w:hAnsi="Arial" w:cs="Arial"/>
                <w:b w:val="0"/>
                <w:bCs w:val="0"/>
                <w:sz w:val="18"/>
                <w:szCs w:val="18"/>
              </w:rPr>
            </w:pPr>
            <w:r w:rsidRPr="00E41D7B">
              <w:rPr>
                <w:rStyle w:val="lev"/>
                <w:rFonts w:ascii="Arial" w:eastAsia="Times New Roman" w:hAnsi="Arial" w:cs="Arial"/>
                <w:b w:val="0"/>
                <w:bCs w:val="0"/>
                <w:sz w:val="18"/>
                <w:szCs w:val="18"/>
              </w:rPr>
              <w:t>Dans les 2 mois suivants la réception de la demande</w:t>
            </w:r>
          </w:p>
        </w:tc>
      </w:tr>
      <w:tr w:rsidR="00E41D7B" w:rsidRPr="003A2EEC" w14:paraId="174DEA50" w14:textId="77777777" w:rsidTr="0027556A">
        <w:trPr>
          <w:trHeight w:val="464"/>
          <w:jc w:val="center"/>
        </w:trPr>
        <w:tc>
          <w:tcPr>
            <w:tcW w:w="1418" w:type="dxa"/>
            <w:vMerge w:val="restart"/>
            <w:shd w:val="clear" w:color="auto" w:fill="E7E6E6" w:themeFill="background2"/>
            <w:vAlign w:val="center"/>
          </w:tcPr>
          <w:p w14:paraId="47F64F1C" w14:textId="77777777" w:rsidR="00E41D7B" w:rsidRPr="003A2EEC" w:rsidRDefault="00E41D7B" w:rsidP="00560114">
            <w:pPr>
              <w:spacing w:line="264" w:lineRule="auto"/>
              <w:jc w:val="center"/>
              <w:rPr>
                <w:rStyle w:val="lev"/>
                <w:rFonts w:ascii="Arial" w:eastAsia="Times New Roman" w:hAnsi="Arial" w:cs="Arial"/>
                <w:sz w:val="18"/>
                <w:szCs w:val="18"/>
              </w:rPr>
            </w:pPr>
            <w:r w:rsidRPr="003A2EEC">
              <w:rPr>
                <w:rStyle w:val="lev"/>
                <w:rFonts w:ascii="Arial" w:eastAsia="Times New Roman" w:hAnsi="Arial" w:cs="Arial"/>
                <w:sz w:val="18"/>
                <w:szCs w:val="18"/>
              </w:rPr>
              <w:t>A</w:t>
            </w:r>
            <w:r w:rsidRPr="003A2EEC">
              <w:rPr>
                <w:rStyle w:val="lev"/>
                <w:rFonts w:ascii="Arial" w:hAnsi="Arial" w:cs="Arial"/>
                <w:sz w:val="18"/>
                <w:szCs w:val="18"/>
              </w:rPr>
              <w:t>ccord de l’employeur</w:t>
            </w:r>
          </w:p>
        </w:tc>
        <w:tc>
          <w:tcPr>
            <w:tcW w:w="2103" w:type="dxa"/>
            <w:vMerge w:val="restart"/>
            <w:vAlign w:val="center"/>
          </w:tcPr>
          <w:p w14:paraId="4F45B20C" w14:textId="77777777" w:rsidR="00E41D7B" w:rsidRPr="003A2EEC" w:rsidRDefault="00E41D7B" w:rsidP="00560114">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Pas d’accord implicite</w:t>
            </w:r>
          </w:p>
        </w:tc>
        <w:tc>
          <w:tcPr>
            <w:tcW w:w="2249" w:type="dxa"/>
            <w:vMerge w:val="restart"/>
            <w:vAlign w:val="center"/>
          </w:tcPr>
          <w:p w14:paraId="3FCC5E23" w14:textId="77777777" w:rsidR="00E41D7B" w:rsidRPr="003A2EEC" w:rsidRDefault="00E41D7B" w:rsidP="00560114">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Pas d’accord implicite</w:t>
            </w:r>
          </w:p>
        </w:tc>
        <w:tc>
          <w:tcPr>
            <w:tcW w:w="1171" w:type="dxa"/>
            <w:shd w:val="clear" w:color="auto" w:fill="E7E6E6" w:themeFill="background2"/>
            <w:vAlign w:val="center"/>
          </w:tcPr>
          <w:p w14:paraId="73950DF1" w14:textId="1D157D3E" w:rsidR="00E41D7B" w:rsidRPr="003A2EEC" w:rsidRDefault="00E41D7B" w:rsidP="00560114">
            <w:pPr>
              <w:spacing w:line="264" w:lineRule="auto"/>
              <w:jc w:val="center"/>
              <w:rPr>
                <w:rStyle w:val="lev"/>
                <w:rFonts w:ascii="Arial" w:hAnsi="Arial" w:cs="Arial"/>
                <w:b w:val="0"/>
                <w:bCs w:val="0"/>
                <w:sz w:val="18"/>
                <w:szCs w:val="18"/>
              </w:rPr>
            </w:pPr>
            <w:r w:rsidRPr="00560114">
              <w:rPr>
                <w:rStyle w:val="lev"/>
                <w:rFonts w:ascii="Arial" w:hAnsi="Arial" w:cs="Arial"/>
                <w:sz w:val="18"/>
                <w:szCs w:val="18"/>
              </w:rPr>
              <w:t>Calendrier CET</w:t>
            </w:r>
          </w:p>
        </w:tc>
        <w:tc>
          <w:tcPr>
            <w:tcW w:w="2410" w:type="dxa"/>
            <w:vAlign w:val="center"/>
          </w:tcPr>
          <w:p w14:paraId="1E442E26" w14:textId="16CEBC5A" w:rsidR="00E41D7B" w:rsidRPr="003A2EEC" w:rsidRDefault="00E41D7B" w:rsidP="00560114">
            <w:pPr>
              <w:spacing w:line="264" w:lineRule="auto"/>
              <w:jc w:val="center"/>
              <w:rPr>
                <w:rStyle w:val="lev"/>
                <w:rFonts w:ascii="Arial" w:hAnsi="Arial" w:cs="Arial"/>
                <w:b w:val="0"/>
                <w:bCs w:val="0"/>
                <w:sz w:val="18"/>
                <w:szCs w:val="18"/>
              </w:rPr>
            </w:pPr>
            <w:r>
              <w:rPr>
                <w:rStyle w:val="lev"/>
                <w:rFonts w:ascii="Arial" w:hAnsi="Arial" w:cs="Arial"/>
                <w:b w:val="0"/>
                <w:bCs w:val="0"/>
                <w:sz w:val="18"/>
                <w:szCs w:val="18"/>
              </w:rPr>
              <w:t xml:space="preserve">Pas d’accord implicite </w:t>
            </w:r>
          </w:p>
        </w:tc>
        <w:tc>
          <w:tcPr>
            <w:tcW w:w="1843" w:type="dxa"/>
            <w:shd w:val="clear" w:color="auto" w:fill="FFFFFF" w:themeFill="background1"/>
            <w:vAlign w:val="center"/>
          </w:tcPr>
          <w:p w14:paraId="38AB1B95" w14:textId="17574809" w:rsidR="00E41D7B" w:rsidRPr="003A2EEC" w:rsidRDefault="00E41D7B" w:rsidP="00E41D7B">
            <w:pPr>
              <w:spacing w:line="264" w:lineRule="auto"/>
              <w:jc w:val="center"/>
              <w:rPr>
                <w:rFonts w:ascii="Arial" w:hAnsi="Arial" w:cs="Arial"/>
                <w:sz w:val="18"/>
                <w:szCs w:val="18"/>
              </w:rPr>
            </w:pPr>
            <w:r>
              <w:rPr>
                <w:rFonts w:ascii="Arial" w:hAnsi="Arial" w:cs="Arial"/>
                <w:sz w:val="18"/>
                <w:szCs w:val="18"/>
              </w:rPr>
              <w:t>__</w:t>
            </w:r>
          </w:p>
        </w:tc>
      </w:tr>
      <w:tr w:rsidR="00E41D7B" w:rsidRPr="003A2EEC" w14:paraId="2BC83C74" w14:textId="77777777" w:rsidTr="0027556A">
        <w:trPr>
          <w:trHeight w:val="418"/>
          <w:jc w:val="center"/>
        </w:trPr>
        <w:tc>
          <w:tcPr>
            <w:tcW w:w="1418" w:type="dxa"/>
            <w:vMerge/>
            <w:shd w:val="clear" w:color="auto" w:fill="E7E6E6" w:themeFill="background2"/>
            <w:vAlign w:val="center"/>
          </w:tcPr>
          <w:p w14:paraId="2D5E1A5C" w14:textId="77777777" w:rsidR="00E41D7B" w:rsidRPr="003A2EEC" w:rsidRDefault="00E41D7B" w:rsidP="00560114">
            <w:pPr>
              <w:spacing w:line="264" w:lineRule="auto"/>
              <w:jc w:val="center"/>
              <w:rPr>
                <w:rStyle w:val="lev"/>
                <w:rFonts w:ascii="Arial" w:eastAsia="Times New Roman" w:hAnsi="Arial" w:cs="Arial"/>
                <w:sz w:val="18"/>
                <w:szCs w:val="18"/>
              </w:rPr>
            </w:pPr>
          </w:p>
        </w:tc>
        <w:tc>
          <w:tcPr>
            <w:tcW w:w="2103" w:type="dxa"/>
            <w:vMerge/>
            <w:vAlign w:val="center"/>
          </w:tcPr>
          <w:p w14:paraId="0E25FA11" w14:textId="77777777" w:rsidR="00E41D7B" w:rsidRPr="003A2EEC" w:rsidRDefault="00E41D7B" w:rsidP="00560114">
            <w:pPr>
              <w:spacing w:line="264" w:lineRule="auto"/>
              <w:jc w:val="center"/>
              <w:rPr>
                <w:rStyle w:val="lev"/>
                <w:rFonts w:ascii="Arial" w:eastAsia="Times New Roman" w:hAnsi="Arial" w:cs="Arial"/>
                <w:b w:val="0"/>
                <w:bCs w:val="0"/>
                <w:sz w:val="18"/>
                <w:szCs w:val="18"/>
              </w:rPr>
            </w:pPr>
          </w:p>
        </w:tc>
        <w:tc>
          <w:tcPr>
            <w:tcW w:w="2249" w:type="dxa"/>
            <w:vMerge/>
            <w:vAlign w:val="center"/>
          </w:tcPr>
          <w:p w14:paraId="61F70BF5" w14:textId="77777777" w:rsidR="00E41D7B" w:rsidRPr="003A2EEC" w:rsidRDefault="00E41D7B" w:rsidP="00560114">
            <w:pPr>
              <w:spacing w:line="264" w:lineRule="auto"/>
              <w:jc w:val="center"/>
              <w:rPr>
                <w:rStyle w:val="lev"/>
                <w:rFonts w:ascii="Arial" w:eastAsia="Times New Roman" w:hAnsi="Arial" w:cs="Arial"/>
                <w:b w:val="0"/>
                <w:bCs w:val="0"/>
                <w:sz w:val="18"/>
                <w:szCs w:val="18"/>
              </w:rPr>
            </w:pPr>
          </w:p>
        </w:tc>
        <w:tc>
          <w:tcPr>
            <w:tcW w:w="1171" w:type="dxa"/>
            <w:shd w:val="clear" w:color="auto" w:fill="E7E6E6" w:themeFill="background2"/>
            <w:vAlign w:val="center"/>
          </w:tcPr>
          <w:p w14:paraId="3B30675C" w14:textId="47E38B37" w:rsidR="00E41D7B" w:rsidRPr="003A2EEC" w:rsidRDefault="00E41D7B" w:rsidP="00560114">
            <w:pPr>
              <w:spacing w:line="264" w:lineRule="auto"/>
              <w:jc w:val="center"/>
              <w:rPr>
                <w:rStyle w:val="lev"/>
                <w:rFonts w:ascii="Arial" w:hAnsi="Arial" w:cs="Arial"/>
                <w:b w:val="0"/>
                <w:bCs w:val="0"/>
                <w:sz w:val="18"/>
                <w:szCs w:val="18"/>
              </w:rPr>
            </w:pPr>
            <w:r w:rsidRPr="005C3C79">
              <w:rPr>
                <w:rStyle w:val="lev"/>
                <w:rFonts w:ascii="Arial" w:eastAsia="Times New Roman" w:hAnsi="Arial" w:cs="Arial"/>
                <w:sz w:val="18"/>
                <w:szCs w:val="18"/>
              </w:rPr>
              <w:t xml:space="preserve">Retraite </w:t>
            </w:r>
            <w:proofErr w:type="spellStart"/>
            <w:r w:rsidRPr="005C3C79">
              <w:rPr>
                <w:rStyle w:val="lev"/>
                <w:rFonts w:ascii="Arial" w:eastAsia="Times New Roman" w:hAnsi="Arial" w:cs="Arial"/>
                <w:sz w:val="18"/>
                <w:szCs w:val="18"/>
              </w:rPr>
              <w:t>progr</w:t>
            </w:r>
            <w:proofErr w:type="spellEnd"/>
            <w:r w:rsidRPr="005C3C79">
              <w:rPr>
                <w:rStyle w:val="lev"/>
                <w:rFonts w:ascii="Arial" w:eastAsia="Times New Roman" w:hAnsi="Arial" w:cs="Arial"/>
                <w:sz w:val="18"/>
                <w:szCs w:val="18"/>
              </w:rPr>
              <w:t>.</w:t>
            </w:r>
          </w:p>
        </w:tc>
        <w:tc>
          <w:tcPr>
            <w:tcW w:w="4253" w:type="dxa"/>
            <w:gridSpan w:val="2"/>
            <w:vAlign w:val="center"/>
          </w:tcPr>
          <w:p w14:paraId="5A8B444E" w14:textId="7D4F0503" w:rsidR="00E41D7B" w:rsidRDefault="00E41D7B" w:rsidP="00E41D7B">
            <w:pPr>
              <w:spacing w:line="264" w:lineRule="auto"/>
              <w:jc w:val="center"/>
              <w:rPr>
                <w:rFonts w:ascii="Arial" w:hAnsi="Arial" w:cs="Arial"/>
                <w:sz w:val="18"/>
                <w:szCs w:val="18"/>
              </w:rPr>
            </w:pPr>
            <w:r w:rsidRPr="003A2EEC">
              <w:rPr>
                <w:rFonts w:ascii="Arial" w:hAnsi="Arial" w:cs="Arial"/>
                <w:sz w:val="18"/>
                <w:szCs w:val="18"/>
              </w:rPr>
              <w:t>Accord de l’employeur réputé acquis si pas de réponse dans les 2 mois</w:t>
            </w:r>
          </w:p>
        </w:tc>
      </w:tr>
      <w:tr w:rsidR="0027556A" w:rsidRPr="003A2EEC" w14:paraId="33B5A043" w14:textId="77777777" w:rsidTr="0027556A">
        <w:trPr>
          <w:trHeight w:val="1683"/>
          <w:jc w:val="center"/>
        </w:trPr>
        <w:tc>
          <w:tcPr>
            <w:tcW w:w="1418" w:type="dxa"/>
            <w:vMerge w:val="restart"/>
            <w:shd w:val="clear" w:color="auto" w:fill="E7E6E6" w:themeFill="background2"/>
          </w:tcPr>
          <w:p w14:paraId="24887616" w14:textId="77777777" w:rsidR="0027556A" w:rsidRDefault="0027556A" w:rsidP="0027556A">
            <w:pPr>
              <w:spacing w:line="264" w:lineRule="auto"/>
              <w:jc w:val="center"/>
              <w:rPr>
                <w:rStyle w:val="lev"/>
                <w:rFonts w:ascii="Arial" w:eastAsia="Times New Roman" w:hAnsi="Arial" w:cs="Arial"/>
                <w:sz w:val="18"/>
                <w:szCs w:val="18"/>
              </w:rPr>
            </w:pPr>
          </w:p>
          <w:p w14:paraId="4A35DD4E" w14:textId="77777777" w:rsidR="0027556A" w:rsidRDefault="0027556A" w:rsidP="0027556A">
            <w:pPr>
              <w:spacing w:line="264" w:lineRule="auto"/>
              <w:jc w:val="center"/>
              <w:rPr>
                <w:rStyle w:val="lev"/>
                <w:rFonts w:ascii="Arial" w:eastAsia="Times New Roman" w:hAnsi="Arial" w:cs="Arial"/>
                <w:sz w:val="18"/>
                <w:szCs w:val="18"/>
              </w:rPr>
            </w:pPr>
          </w:p>
          <w:p w14:paraId="0346CF53" w14:textId="77777777" w:rsidR="0027556A" w:rsidRDefault="0027556A" w:rsidP="0027556A">
            <w:pPr>
              <w:spacing w:line="264" w:lineRule="auto"/>
              <w:jc w:val="center"/>
              <w:rPr>
                <w:rStyle w:val="lev"/>
                <w:rFonts w:ascii="Arial" w:eastAsia="Times New Roman" w:hAnsi="Arial" w:cs="Arial"/>
                <w:sz w:val="18"/>
                <w:szCs w:val="18"/>
              </w:rPr>
            </w:pPr>
          </w:p>
          <w:p w14:paraId="1A782AEE" w14:textId="77777777" w:rsidR="0027556A" w:rsidRDefault="0027556A" w:rsidP="0027556A">
            <w:pPr>
              <w:spacing w:line="264" w:lineRule="auto"/>
              <w:jc w:val="center"/>
              <w:rPr>
                <w:rStyle w:val="lev"/>
                <w:rFonts w:ascii="Arial" w:eastAsia="Times New Roman" w:hAnsi="Arial" w:cs="Arial"/>
                <w:sz w:val="18"/>
                <w:szCs w:val="18"/>
              </w:rPr>
            </w:pPr>
          </w:p>
          <w:p w14:paraId="00D15602" w14:textId="77777777" w:rsidR="0027556A" w:rsidRDefault="0027556A" w:rsidP="0027556A">
            <w:pPr>
              <w:spacing w:line="264" w:lineRule="auto"/>
              <w:jc w:val="center"/>
              <w:rPr>
                <w:rStyle w:val="lev"/>
                <w:rFonts w:ascii="Arial" w:eastAsia="Times New Roman" w:hAnsi="Arial" w:cs="Arial"/>
                <w:sz w:val="18"/>
                <w:szCs w:val="18"/>
              </w:rPr>
            </w:pPr>
          </w:p>
          <w:p w14:paraId="69BEC777" w14:textId="0F13AC9A" w:rsidR="0027556A" w:rsidRPr="003A2EEC" w:rsidRDefault="0027556A" w:rsidP="0027556A">
            <w:pPr>
              <w:spacing w:line="264" w:lineRule="auto"/>
              <w:jc w:val="center"/>
              <w:rPr>
                <w:rStyle w:val="lev"/>
                <w:rFonts w:ascii="Arial" w:eastAsia="Times New Roman" w:hAnsi="Arial" w:cs="Arial"/>
                <w:sz w:val="18"/>
                <w:szCs w:val="18"/>
              </w:rPr>
            </w:pPr>
            <w:r w:rsidRPr="003A2EEC">
              <w:rPr>
                <w:rStyle w:val="lev"/>
                <w:rFonts w:ascii="Arial" w:eastAsia="Times New Roman" w:hAnsi="Arial" w:cs="Arial"/>
                <w:sz w:val="18"/>
                <w:szCs w:val="18"/>
              </w:rPr>
              <w:t>Refus de l’employeur</w:t>
            </w:r>
          </w:p>
        </w:tc>
        <w:tc>
          <w:tcPr>
            <w:tcW w:w="2103" w:type="dxa"/>
            <w:vMerge w:val="restart"/>
            <w:vAlign w:val="center"/>
          </w:tcPr>
          <w:p w14:paraId="56F7126C" w14:textId="1AA38E0B" w:rsidR="0027556A" w:rsidRPr="003A2EEC" w:rsidRDefault="0027556A" w:rsidP="0027556A">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Réponse écrite et argumentée</w:t>
            </w:r>
          </w:p>
        </w:tc>
        <w:tc>
          <w:tcPr>
            <w:tcW w:w="2249" w:type="dxa"/>
            <w:vMerge w:val="restart"/>
            <w:vAlign w:val="center"/>
          </w:tcPr>
          <w:p w14:paraId="5F8A8C2E" w14:textId="3049BE69" w:rsidR="0027556A" w:rsidRPr="003A2EEC" w:rsidRDefault="0027556A" w:rsidP="0027556A">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Réponse écrite et argumentée</w:t>
            </w:r>
          </w:p>
        </w:tc>
        <w:tc>
          <w:tcPr>
            <w:tcW w:w="1171" w:type="dxa"/>
            <w:shd w:val="clear" w:color="auto" w:fill="E7E6E6" w:themeFill="background2"/>
            <w:vAlign w:val="center"/>
          </w:tcPr>
          <w:p w14:paraId="5501F3CF" w14:textId="52C3FFB8" w:rsidR="0027556A" w:rsidRPr="003A2EEC" w:rsidRDefault="0027556A" w:rsidP="0027556A">
            <w:pPr>
              <w:spacing w:line="264" w:lineRule="auto"/>
              <w:jc w:val="center"/>
              <w:rPr>
                <w:rFonts w:ascii="Arial" w:eastAsia="Times New Roman" w:hAnsi="Arial" w:cs="Arial"/>
                <w:sz w:val="18"/>
                <w:szCs w:val="18"/>
              </w:rPr>
            </w:pPr>
            <w:r w:rsidRPr="00560114">
              <w:rPr>
                <w:rStyle w:val="lev"/>
                <w:rFonts w:ascii="Arial" w:hAnsi="Arial" w:cs="Arial"/>
                <w:sz w:val="18"/>
                <w:szCs w:val="18"/>
              </w:rPr>
              <w:t>Calendrier CET</w:t>
            </w:r>
          </w:p>
        </w:tc>
        <w:tc>
          <w:tcPr>
            <w:tcW w:w="2410" w:type="dxa"/>
            <w:shd w:val="clear" w:color="auto" w:fill="FFFFFF" w:themeFill="background1"/>
            <w:vAlign w:val="center"/>
          </w:tcPr>
          <w:p w14:paraId="61309D78" w14:textId="673636BE" w:rsidR="0027556A" w:rsidRPr="0027556A" w:rsidRDefault="0027556A" w:rsidP="0027556A">
            <w:pPr>
              <w:spacing w:line="264" w:lineRule="auto"/>
              <w:jc w:val="center"/>
              <w:rPr>
                <w:rFonts w:ascii="Arial" w:eastAsia="Times New Roman" w:hAnsi="Arial" w:cs="Arial"/>
                <w:sz w:val="18"/>
                <w:szCs w:val="18"/>
              </w:rPr>
            </w:pPr>
            <w:r w:rsidRPr="0027556A">
              <w:rPr>
                <w:rFonts w:ascii="Arial" w:eastAsia="Times New Roman" w:hAnsi="Arial" w:cs="Arial"/>
                <w:sz w:val="18"/>
                <w:szCs w:val="18"/>
              </w:rPr>
              <w:t xml:space="preserve">Réponse écrite argumentée – Possible notamment en cas de </w:t>
            </w:r>
            <w:r w:rsidRPr="0027556A">
              <w:rPr>
                <w:rFonts w:ascii="Arial" w:hAnsi="Arial" w:cs="Arial"/>
                <w:sz w:val="18"/>
                <w:szCs w:val="18"/>
              </w:rPr>
              <w:t xml:space="preserve">désorganisation du service, de contraintes opérationnelles ou si salarié détenteur de compétences clés </w:t>
            </w:r>
          </w:p>
        </w:tc>
        <w:tc>
          <w:tcPr>
            <w:tcW w:w="1843" w:type="dxa"/>
          </w:tcPr>
          <w:p w14:paraId="42E82B05" w14:textId="77777777" w:rsidR="0027556A" w:rsidRDefault="0027556A" w:rsidP="0027556A">
            <w:pPr>
              <w:spacing w:line="264" w:lineRule="auto"/>
              <w:jc w:val="center"/>
              <w:rPr>
                <w:rFonts w:ascii="Arial" w:eastAsia="Times New Roman" w:hAnsi="Arial" w:cs="Arial"/>
                <w:sz w:val="18"/>
                <w:szCs w:val="18"/>
              </w:rPr>
            </w:pPr>
          </w:p>
          <w:p w14:paraId="4D5AB9C9" w14:textId="77777777" w:rsidR="0027556A" w:rsidRDefault="0027556A" w:rsidP="0027556A">
            <w:pPr>
              <w:spacing w:line="264" w:lineRule="auto"/>
              <w:jc w:val="center"/>
              <w:rPr>
                <w:rFonts w:ascii="Arial" w:hAnsi="Arial" w:cs="Arial"/>
                <w:sz w:val="18"/>
                <w:szCs w:val="18"/>
              </w:rPr>
            </w:pPr>
          </w:p>
          <w:p w14:paraId="64052051" w14:textId="44640D30" w:rsidR="0027556A" w:rsidRPr="003A2EEC" w:rsidRDefault="0027556A" w:rsidP="0027556A">
            <w:pPr>
              <w:spacing w:line="264" w:lineRule="auto"/>
              <w:jc w:val="center"/>
              <w:rPr>
                <w:rFonts w:ascii="Arial" w:eastAsia="Times New Roman" w:hAnsi="Arial" w:cs="Arial"/>
                <w:sz w:val="18"/>
                <w:szCs w:val="18"/>
              </w:rPr>
            </w:pPr>
            <w:r>
              <w:rPr>
                <w:rFonts w:ascii="Arial" w:hAnsi="Arial" w:cs="Arial"/>
                <w:sz w:val="18"/>
                <w:szCs w:val="18"/>
              </w:rPr>
              <w:t>__</w:t>
            </w:r>
          </w:p>
        </w:tc>
      </w:tr>
      <w:tr w:rsidR="0027556A" w:rsidRPr="003A2EEC" w14:paraId="41BF5A33" w14:textId="77777777" w:rsidTr="0027556A">
        <w:trPr>
          <w:trHeight w:val="344"/>
          <w:jc w:val="center"/>
        </w:trPr>
        <w:tc>
          <w:tcPr>
            <w:tcW w:w="1418" w:type="dxa"/>
            <w:vMerge/>
            <w:shd w:val="clear" w:color="auto" w:fill="E7E6E6" w:themeFill="background2"/>
          </w:tcPr>
          <w:p w14:paraId="6BA4851A" w14:textId="77777777" w:rsidR="0027556A" w:rsidRDefault="0027556A" w:rsidP="0027556A">
            <w:pPr>
              <w:spacing w:line="264" w:lineRule="auto"/>
              <w:jc w:val="center"/>
              <w:rPr>
                <w:rStyle w:val="lev"/>
                <w:rFonts w:ascii="Arial" w:eastAsia="Times New Roman" w:hAnsi="Arial" w:cs="Arial"/>
                <w:sz w:val="18"/>
                <w:szCs w:val="18"/>
              </w:rPr>
            </w:pPr>
          </w:p>
        </w:tc>
        <w:tc>
          <w:tcPr>
            <w:tcW w:w="2103" w:type="dxa"/>
            <w:vMerge/>
            <w:vAlign w:val="center"/>
          </w:tcPr>
          <w:p w14:paraId="21932BC9" w14:textId="77777777" w:rsidR="0027556A" w:rsidRPr="003A2EEC" w:rsidRDefault="0027556A" w:rsidP="0027556A">
            <w:pPr>
              <w:spacing w:line="264" w:lineRule="auto"/>
              <w:jc w:val="center"/>
              <w:rPr>
                <w:rStyle w:val="lev"/>
                <w:rFonts w:ascii="Arial" w:eastAsia="Times New Roman" w:hAnsi="Arial" w:cs="Arial"/>
                <w:b w:val="0"/>
                <w:bCs w:val="0"/>
                <w:sz w:val="18"/>
                <w:szCs w:val="18"/>
              </w:rPr>
            </w:pPr>
          </w:p>
        </w:tc>
        <w:tc>
          <w:tcPr>
            <w:tcW w:w="2249" w:type="dxa"/>
            <w:vMerge/>
            <w:vAlign w:val="center"/>
          </w:tcPr>
          <w:p w14:paraId="260382E1" w14:textId="77777777" w:rsidR="0027556A" w:rsidRPr="003A2EEC" w:rsidRDefault="0027556A" w:rsidP="0027556A">
            <w:pPr>
              <w:spacing w:line="264" w:lineRule="auto"/>
              <w:jc w:val="center"/>
              <w:rPr>
                <w:rStyle w:val="lev"/>
                <w:rFonts w:ascii="Arial" w:eastAsia="Times New Roman" w:hAnsi="Arial" w:cs="Arial"/>
                <w:b w:val="0"/>
                <w:bCs w:val="0"/>
                <w:sz w:val="18"/>
                <w:szCs w:val="18"/>
              </w:rPr>
            </w:pPr>
          </w:p>
        </w:tc>
        <w:tc>
          <w:tcPr>
            <w:tcW w:w="1171" w:type="dxa"/>
            <w:shd w:val="clear" w:color="auto" w:fill="E7E6E6" w:themeFill="background2"/>
            <w:vAlign w:val="center"/>
          </w:tcPr>
          <w:p w14:paraId="190276B3" w14:textId="44360A83" w:rsidR="0027556A" w:rsidRPr="003A2EEC" w:rsidRDefault="0027556A" w:rsidP="0027556A">
            <w:pPr>
              <w:spacing w:line="264" w:lineRule="auto"/>
              <w:jc w:val="center"/>
              <w:rPr>
                <w:rFonts w:ascii="Arial" w:eastAsia="Times New Roman" w:hAnsi="Arial" w:cs="Arial"/>
                <w:sz w:val="18"/>
                <w:szCs w:val="18"/>
              </w:rPr>
            </w:pPr>
            <w:r w:rsidRPr="005C3C79">
              <w:rPr>
                <w:rStyle w:val="lev"/>
                <w:rFonts w:ascii="Arial" w:eastAsia="Times New Roman" w:hAnsi="Arial" w:cs="Arial"/>
                <w:sz w:val="18"/>
                <w:szCs w:val="18"/>
              </w:rPr>
              <w:t xml:space="preserve">Retraite </w:t>
            </w:r>
            <w:proofErr w:type="spellStart"/>
            <w:r w:rsidRPr="005C3C79">
              <w:rPr>
                <w:rStyle w:val="lev"/>
                <w:rFonts w:ascii="Arial" w:eastAsia="Times New Roman" w:hAnsi="Arial" w:cs="Arial"/>
                <w:sz w:val="18"/>
                <w:szCs w:val="18"/>
              </w:rPr>
              <w:t>progr</w:t>
            </w:r>
            <w:proofErr w:type="spellEnd"/>
            <w:r w:rsidRPr="005C3C79">
              <w:rPr>
                <w:rStyle w:val="lev"/>
                <w:rFonts w:ascii="Arial" w:eastAsia="Times New Roman" w:hAnsi="Arial" w:cs="Arial"/>
                <w:sz w:val="18"/>
                <w:szCs w:val="18"/>
              </w:rPr>
              <w:t>.</w:t>
            </w:r>
          </w:p>
        </w:tc>
        <w:tc>
          <w:tcPr>
            <w:tcW w:w="4253" w:type="dxa"/>
            <w:gridSpan w:val="2"/>
            <w:vAlign w:val="center"/>
          </w:tcPr>
          <w:p w14:paraId="51E46339" w14:textId="0D2DBA2A" w:rsidR="0027556A" w:rsidRPr="003A2EEC" w:rsidRDefault="0027556A" w:rsidP="00025B8E">
            <w:pPr>
              <w:spacing w:line="264" w:lineRule="auto"/>
              <w:jc w:val="center"/>
              <w:rPr>
                <w:rFonts w:ascii="Arial" w:eastAsia="Times New Roman" w:hAnsi="Arial" w:cs="Arial"/>
                <w:sz w:val="18"/>
                <w:szCs w:val="18"/>
              </w:rPr>
            </w:pPr>
            <w:r>
              <w:rPr>
                <w:rFonts w:ascii="Arial" w:eastAsia="Times New Roman" w:hAnsi="Arial" w:cs="Arial"/>
                <w:sz w:val="18"/>
                <w:szCs w:val="18"/>
              </w:rPr>
              <w:t xml:space="preserve">Justifier avoir fait les démarches nécessaires pour tenter de pallier l’absence du </w:t>
            </w:r>
            <w:r w:rsidR="00025B8E">
              <w:rPr>
                <w:rFonts w:ascii="Arial" w:eastAsia="Times New Roman" w:hAnsi="Arial" w:cs="Arial"/>
                <w:sz w:val="18"/>
                <w:szCs w:val="18"/>
              </w:rPr>
              <w:t>collaborateur</w:t>
            </w:r>
            <w:r>
              <w:rPr>
                <w:rFonts w:ascii="Arial" w:eastAsia="Times New Roman" w:hAnsi="Arial" w:cs="Arial"/>
                <w:sz w:val="18"/>
                <w:szCs w:val="18"/>
              </w:rPr>
              <w:t xml:space="preserve"> et en tenant compte des conséquences de la réduction de la durée </w:t>
            </w:r>
            <w:r w:rsidR="00025B8E">
              <w:rPr>
                <w:rFonts w:ascii="Arial" w:eastAsia="Times New Roman" w:hAnsi="Arial" w:cs="Arial"/>
                <w:sz w:val="18"/>
                <w:szCs w:val="18"/>
              </w:rPr>
              <w:t xml:space="preserve">de travail sollicitée sur la continuité de l’activité de l’entreprise ou du service ainsi que, si elles impliquent un recrutement, des tensions pour y procéder sur le poste concerné </w:t>
            </w:r>
          </w:p>
        </w:tc>
      </w:tr>
      <w:tr w:rsidR="00025B8E" w:rsidRPr="003A2EEC" w14:paraId="017B7AFD" w14:textId="77777777" w:rsidTr="00025B8E">
        <w:trPr>
          <w:trHeight w:val="873"/>
          <w:jc w:val="center"/>
        </w:trPr>
        <w:tc>
          <w:tcPr>
            <w:tcW w:w="1418" w:type="dxa"/>
            <w:shd w:val="clear" w:color="auto" w:fill="E7E6E6" w:themeFill="background2"/>
          </w:tcPr>
          <w:p w14:paraId="4B5AB170" w14:textId="77777777" w:rsidR="00025B8E" w:rsidRPr="003A2EEC" w:rsidRDefault="00025B8E" w:rsidP="00025B8E">
            <w:pPr>
              <w:spacing w:line="264" w:lineRule="auto"/>
              <w:jc w:val="center"/>
              <w:rPr>
                <w:rStyle w:val="lev"/>
                <w:rFonts w:ascii="Arial" w:eastAsia="Times New Roman" w:hAnsi="Arial" w:cs="Arial"/>
                <w:sz w:val="18"/>
                <w:szCs w:val="18"/>
              </w:rPr>
            </w:pPr>
          </w:p>
        </w:tc>
        <w:tc>
          <w:tcPr>
            <w:tcW w:w="2103" w:type="dxa"/>
            <w:shd w:val="clear" w:color="auto" w:fill="E7E6E6" w:themeFill="background2"/>
            <w:vAlign w:val="center"/>
          </w:tcPr>
          <w:p w14:paraId="2D975200" w14:textId="77777777" w:rsidR="00025B8E" w:rsidRPr="006A18C9" w:rsidRDefault="00025B8E" w:rsidP="00025B8E">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Temps partiel (classique)</w:t>
            </w:r>
          </w:p>
          <w:p w14:paraId="7155F405" w14:textId="213197B4" w:rsidR="00025B8E" w:rsidRPr="003A2EEC" w:rsidRDefault="00025B8E" w:rsidP="00025B8E">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(Article 15.1)</w:t>
            </w:r>
            <w:r w:rsidRPr="006A18C9">
              <w:rPr>
                <w:rStyle w:val="lev"/>
                <w:rFonts w:eastAsia="Times New Roman"/>
                <w:sz w:val="18"/>
                <w:szCs w:val="18"/>
              </w:rPr>
              <w:t xml:space="preserve"> </w:t>
            </w:r>
          </w:p>
        </w:tc>
        <w:tc>
          <w:tcPr>
            <w:tcW w:w="2249" w:type="dxa"/>
            <w:shd w:val="clear" w:color="auto" w:fill="E7E6E6" w:themeFill="background2"/>
            <w:vAlign w:val="center"/>
          </w:tcPr>
          <w:p w14:paraId="097F57F5" w14:textId="339DE965" w:rsidR="00025B8E" w:rsidRPr="003A2EEC" w:rsidRDefault="00025B8E" w:rsidP="00025B8E">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Le temps partiel +</w:t>
            </w:r>
            <w:r w:rsidRPr="006A18C9">
              <w:rPr>
                <w:rStyle w:val="lev"/>
                <w:rFonts w:ascii="Arial" w:hAnsi="Arial" w:cs="Arial"/>
                <w:sz w:val="18"/>
                <w:szCs w:val="18"/>
              </w:rPr>
              <w:t xml:space="preserve"> </w:t>
            </w:r>
            <w:r w:rsidRPr="006A18C9">
              <w:rPr>
                <w:rStyle w:val="lev"/>
                <w:rFonts w:ascii="Arial" w:eastAsia="Times New Roman" w:hAnsi="Arial" w:cs="Arial"/>
                <w:sz w:val="18"/>
                <w:szCs w:val="18"/>
              </w:rPr>
              <w:t>versement anticipé</w:t>
            </w:r>
            <w:r>
              <w:rPr>
                <w:rStyle w:val="lev"/>
                <w:rFonts w:ascii="Arial" w:eastAsia="Times New Roman" w:hAnsi="Arial" w:cs="Arial"/>
                <w:sz w:val="18"/>
                <w:szCs w:val="18"/>
              </w:rPr>
              <w:t xml:space="preserve"> </w:t>
            </w:r>
            <w:r w:rsidRPr="006A18C9">
              <w:rPr>
                <w:rStyle w:val="lev"/>
                <w:rFonts w:ascii="Arial" w:eastAsia="Times New Roman" w:hAnsi="Arial" w:cs="Arial"/>
                <w:sz w:val="18"/>
                <w:szCs w:val="18"/>
              </w:rPr>
              <w:t>indemnité de départ à la retraite (Article 15.2)</w:t>
            </w:r>
            <w:r w:rsidRPr="006A18C9">
              <w:rPr>
                <w:rStyle w:val="lev"/>
                <w:rFonts w:eastAsia="Times New Roman"/>
                <w:sz w:val="18"/>
                <w:szCs w:val="18"/>
              </w:rPr>
              <w:t xml:space="preserve"> </w:t>
            </w:r>
          </w:p>
        </w:tc>
        <w:tc>
          <w:tcPr>
            <w:tcW w:w="5424" w:type="dxa"/>
            <w:gridSpan w:val="3"/>
            <w:shd w:val="clear" w:color="auto" w:fill="E7E6E6" w:themeFill="background2"/>
            <w:vAlign w:val="center"/>
          </w:tcPr>
          <w:p w14:paraId="538125E9" w14:textId="77777777" w:rsidR="00025B8E" w:rsidRPr="006A18C9" w:rsidRDefault="00025B8E" w:rsidP="00025B8E">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Le temps partiel +</w:t>
            </w:r>
            <w:r w:rsidRPr="006A18C9">
              <w:rPr>
                <w:rStyle w:val="lev"/>
                <w:rFonts w:ascii="Arial" w:hAnsi="Arial" w:cs="Arial"/>
                <w:sz w:val="18"/>
                <w:szCs w:val="18"/>
              </w:rPr>
              <w:t xml:space="preserve"> </w:t>
            </w:r>
            <w:r w:rsidRPr="006A18C9">
              <w:rPr>
                <w:rStyle w:val="lev"/>
                <w:rFonts w:ascii="Arial" w:eastAsia="Times New Roman" w:hAnsi="Arial" w:cs="Arial"/>
                <w:sz w:val="18"/>
                <w:szCs w:val="18"/>
              </w:rPr>
              <w:t>retraite progressive</w:t>
            </w:r>
          </w:p>
          <w:p w14:paraId="4E2BE041" w14:textId="77777777" w:rsidR="00025B8E" w:rsidRDefault="00025B8E" w:rsidP="00025B8E">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(Article 15.3)</w:t>
            </w:r>
          </w:p>
          <w:p w14:paraId="3629ED25" w14:textId="0E4F5747" w:rsidR="00025B8E" w:rsidRPr="003A2EEC" w:rsidRDefault="00025B8E" w:rsidP="00025B8E">
            <w:pPr>
              <w:spacing w:line="264" w:lineRule="auto"/>
              <w:jc w:val="center"/>
              <w:rPr>
                <w:rFonts w:ascii="Arial" w:hAnsi="Arial" w:cs="Arial"/>
                <w:sz w:val="18"/>
                <w:szCs w:val="18"/>
              </w:rPr>
            </w:pPr>
            <w:r>
              <w:rPr>
                <w:rStyle w:val="lev"/>
                <w:rFonts w:eastAsia="Times New Roman"/>
              </w:rPr>
              <w:t>(Avec ou sans CET)</w:t>
            </w:r>
          </w:p>
        </w:tc>
      </w:tr>
      <w:tr w:rsidR="00025B8E" w:rsidRPr="003A2EEC" w14:paraId="3E6F1410" w14:textId="77777777" w:rsidTr="0037418B">
        <w:trPr>
          <w:trHeight w:val="873"/>
          <w:jc w:val="center"/>
        </w:trPr>
        <w:tc>
          <w:tcPr>
            <w:tcW w:w="1418" w:type="dxa"/>
            <w:shd w:val="clear" w:color="auto" w:fill="E7E6E6" w:themeFill="background2"/>
            <w:vAlign w:val="center"/>
          </w:tcPr>
          <w:p w14:paraId="062A23C5" w14:textId="77777777" w:rsidR="00025B8E" w:rsidRPr="003A2EEC" w:rsidRDefault="00025B8E" w:rsidP="00560114">
            <w:pPr>
              <w:spacing w:line="264" w:lineRule="auto"/>
              <w:jc w:val="center"/>
              <w:rPr>
                <w:rStyle w:val="lev"/>
                <w:rFonts w:ascii="Arial" w:eastAsia="Times New Roman" w:hAnsi="Arial" w:cs="Arial"/>
                <w:sz w:val="18"/>
                <w:szCs w:val="18"/>
              </w:rPr>
            </w:pPr>
            <w:r w:rsidRPr="003A2EEC">
              <w:rPr>
                <w:rStyle w:val="lev"/>
                <w:rFonts w:ascii="Arial" w:eastAsia="Times New Roman" w:hAnsi="Arial" w:cs="Arial"/>
                <w:sz w:val="18"/>
                <w:szCs w:val="18"/>
              </w:rPr>
              <w:t xml:space="preserve">Autres démarches </w:t>
            </w:r>
          </w:p>
          <w:p w14:paraId="19AB02A1" w14:textId="77777777" w:rsidR="00025B8E" w:rsidRPr="003A2EEC" w:rsidRDefault="00025B8E" w:rsidP="00560114">
            <w:pPr>
              <w:spacing w:line="264" w:lineRule="auto"/>
              <w:jc w:val="center"/>
              <w:rPr>
                <w:rStyle w:val="lev"/>
                <w:rFonts w:ascii="Arial" w:eastAsia="Times New Roman" w:hAnsi="Arial" w:cs="Arial"/>
                <w:sz w:val="18"/>
                <w:szCs w:val="18"/>
              </w:rPr>
            </w:pPr>
          </w:p>
        </w:tc>
        <w:tc>
          <w:tcPr>
            <w:tcW w:w="2103" w:type="dxa"/>
            <w:vAlign w:val="center"/>
          </w:tcPr>
          <w:p w14:paraId="50908798" w14:textId="77777777" w:rsidR="00025B8E" w:rsidRPr="003A2EEC" w:rsidRDefault="00025B8E" w:rsidP="00560114">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sz w:val="18"/>
                <w:szCs w:val="18"/>
              </w:rPr>
              <w:t>_</w:t>
            </w:r>
          </w:p>
        </w:tc>
        <w:tc>
          <w:tcPr>
            <w:tcW w:w="2249" w:type="dxa"/>
            <w:vAlign w:val="center"/>
          </w:tcPr>
          <w:p w14:paraId="53AEB965" w14:textId="77777777" w:rsidR="00025B8E" w:rsidRPr="003A2EEC" w:rsidRDefault="00025B8E" w:rsidP="00560114">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sz w:val="18"/>
                <w:szCs w:val="18"/>
              </w:rPr>
              <w:t>_</w:t>
            </w:r>
          </w:p>
        </w:tc>
        <w:tc>
          <w:tcPr>
            <w:tcW w:w="5424" w:type="dxa"/>
            <w:gridSpan w:val="3"/>
            <w:vAlign w:val="center"/>
          </w:tcPr>
          <w:p w14:paraId="56275830" w14:textId="37955386" w:rsidR="00025B8E" w:rsidRPr="003A2EEC" w:rsidRDefault="00025B8E" w:rsidP="00560114">
            <w:pPr>
              <w:spacing w:line="264" w:lineRule="auto"/>
              <w:jc w:val="center"/>
              <w:rPr>
                <w:rFonts w:ascii="Arial" w:hAnsi="Arial" w:cs="Arial"/>
                <w:sz w:val="18"/>
                <w:szCs w:val="18"/>
              </w:rPr>
            </w:pPr>
            <w:r w:rsidRPr="003A2EEC">
              <w:rPr>
                <w:rFonts w:ascii="Arial" w:hAnsi="Arial" w:cs="Arial"/>
                <w:sz w:val="18"/>
                <w:szCs w:val="18"/>
              </w:rPr>
              <w:t>Faire la demande de retraite progressive sur le site de l’assurance maladie au minimum 5 mois avant la date de retraite progressive envisagée</w:t>
            </w:r>
          </w:p>
        </w:tc>
      </w:tr>
      <w:tr w:rsidR="00025B8E" w:rsidRPr="003A2EEC" w14:paraId="715F2CC6" w14:textId="77777777" w:rsidTr="00C40CC2">
        <w:trPr>
          <w:jc w:val="center"/>
        </w:trPr>
        <w:tc>
          <w:tcPr>
            <w:tcW w:w="1418" w:type="dxa"/>
            <w:shd w:val="clear" w:color="auto" w:fill="E7E6E6" w:themeFill="background2"/>
            <w:vAlign w:val="center"/>
          </w:tcPr>
          <w:p w14:paraId="46616F7F" w14:textId="77777777" w:rsidR="00025B8E" w:rsidRPr="003A2EEC" w:rsidRDefault="00025B8E" w:rsidP="00560114">
            <w:pPr>
              <w:spacing w:line="264" w:lineRule="auto"/>
              <w:jc w:val="center"/>
              <w:rPr>
                <w:rStyle w:val="lev"/>
                <w:rFonts w:ascii="Arial" w:eastAsia="Times New Roman" w:hAnsi="Arial" w:cs="Arial"/>
                <w:sz w:val="18"/>
                <w:szCs w:val="18"/>
              </w:rPr>
            </w:pPr>
            <w:r w:rsidRPr="003A2EEC">
              <w:rPr>
                <w:rStyle w:val="lev"/>
                <w:rFonts w:ascii="Arial" w:eastAsia="Times New Roman" w:hAnsi="Arial" w:cs="Arial"/>
                <w:sz w:val="18"/>
                <w:szCs w:val="18"/>
              </w:rPr>
              <w:t>Possibilité de demande de cotiser sur la base d’un temps plein</w:t>
            </w:r>
          </w:p>
        </w:tc>
        <w:tc>
          <w:tcPr>
            <w:tcW w:w="2103" w:type="dxa"/>
            <w:vAlign w:val="center"/>
          </w:tcPr>
          <w:p w14:paraId="22FF3221" w14:textId="5DC2C416" w:rsidR="00025B8E" w:rsidRPr="003A2EEC" w:rsidRDefault="00025B8E" w:rsidP="00560114">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 xml:space="preserve">Oui à compter de </w:t>
            </w:r>
            <w:r w:rsidR="00C240AF" w:rsidRPr="003A2EEC">
              <w:rPr>
                <w:rStyle w:val="lev"/>
                <w:rFonts w:ascii="Arial" w:eastAsia="Times New Roman" w:hAnsi="Arial" w:cs="Arial"/>
                <w:b w:val="0"/>
                <w:bCs w:val="0"/>
                <w:sz w:val="18"/>
                <w:szCs w:val="18"/>
              </w:rPr>
              <w:t>60</w:t>
            </w:r>
            <w:r w:rsidR="00C240AF">
              <w:rPr>
                <w:rStyle w:val="lev"/>
                <w:rFonts w:ascii="Arial" w:eastAsia="Times New Roman" w:hAnsi="Arial" w:cs="Arial"/>
                <w:b w:val="0"/>
                <w:bCs w:val="0"/>
                <w:sz w:val="18"/>
                <w:szCs w:val="18"/>
              </w:rPr>
              <w:t xml:space="preserve"> </w:t>
            </w:r>
            <w:r w:rsidRPr="003A2EEC">
              <w:rPr>
                <w:rStyle w:val="lev"/>
                <w:rFonts w:ascii="Arial" w:eastAsia="Times New Roman" w:hAnsi="Arial" w:cs="Arial"/>
                <w:b w:val="0"/>
                <w:bCs w:val="0"/>
                <w:sz w:val="18"/>
                <w:szCs w:val="18"/>
              </w:rPr>
              <w:t>ans</w:t>
            </w:r>
          </w:p>
        </w:tc>
        <w:tc>
          <w:tcPr>
            <w:tcW w:w="2249" w:type="dxa"/>
            <w:vAlign w:val="center"/>
          </w:tcPr>
          <w:p w14:paraId="3332F168" w14:textId="77777777" w:rsidR="00025B8E" w:rsidRPr="003A2EEC" w:rsidRDefault="00025B8E" w:rsidP="005C3C79">
            <w:pPr>
              <w:spacing w:line="264" w:lineRule="auto"/>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Oui à compter de 60 ans</w:t>
            </w:r>
          </w:p>
        </w:tc>
        <w:tc>
          <w:tcPr>
            <w:tcW w:w="5424" w:type="dxa"/>
            <w:gridSpan w:val="3"/>
            <w:vAlign w:val="center"/>
          </w:tcPr>
          <w:p w14:paraId="4B46ACC7" w14:textId="148E18E0" w:rsidR="00025B8E" w:rsidRPr="003A2EEC" w:rsidRDefault="00025B8E" w:rsidP="00560114">
            <w:pPr>
              <w:spacing w:line="264" w:lineRule="auto"/>
              <w:jc w:val="center"/>
              <w:rPr>
                <w:rStyle w:val="lev"/>
                <w:rFonts w:ascii="Arial" w:eastAsia="Times New Roman" w:hAnsi="Arial" w:cs="Arial"/>
                <w:b w:val="0"/>
                <w:bCs w:val="0"/>
                <w:sz w:val="18"/>
                <w:szCs w:val="18"/>
              </w:rPr>
            </w:pPr>
            <w:r w:rsidRPr="003A2EEC">
              <w:rPr>
                <w:rStyle w:val="lev"/>
                <w:rFonts w:ascii="Arial" w:eastAsia="Times New Roman" w:hAnsi="Arial" w:cs="Arial"/>
                <w:b w:val="0"/>
                <w:bCs w:val="0"/>
                <w:sz w:val="18"/>
                <w:szCs w:val="18"/>
              </w:rPr>
              <w:t>Oui à compter de 60 ans</w:t>
            </w:r>
          </w:p>
        </w:tc>
      </w:tr>
      <w:tr w:rsidR="00025B8E" w:rsidRPr="003A2EEC" w14:paraId="52B66D58" w14:textId="77777777" w:rsidTr="001017E6">
        <w:trPr>
          <w:trHeight w:val="494"/>
          <w:jc w:val="center"/>
        </w:trPr>
        <w:tc>
          <w:tcPr>
            <w:tcW w:w="1418" w:type="dxa"/>
            <w:shd w:val="clear" w:color="auto" w:fill="E7E6E6" w:themeFill="background2"/>
            <w:vAlign w:val="center"/>
          </w:tcPr>
          <w:p w14:paraId="6B45AA01" w14:textId="77777777" w:rsidR="00025B8E" w:rsidRPr="006A18C9" w:rsidRDefault="00025B8E" w:rsidP="00560114">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 xml:space="preserve">Compatible CET </w:t>
            </w:r>
          </w:p>
        </w:tc>
        <w:tc>
          <w:tcPr>
            <w:tcW w:w="2103" w:type="dxa"/>
            <w:vAlign w:val="center"/>
          </w:tcPr>
          <w:p w14:paraId="6A97CECA" w14:textId="77777777" w:rsidR="00025B8E" w:rsidRPr="006A18C9" w:rsidRDefault="00025B8E" w:rsidP="00560114">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Non</w:t>
            </w:r>
          </w:p>
        </w:tc>
        <w:tc>
          <w:tcPr>
            <w:tcW w:w="2249" w:type="dxa"/>
            <w:vAlign w:val="center"/>
          </w:tcPr>
          <w:p w14:paraId="5CE500E9" w14:textId="77777777" w:rsidR="00025B8E" w:rsidRPr="006A18C9" w:rsidRDefault="00025B8E" w:rsidP="00560114">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Non</w:t>
            </w:r>
          </w:p>
        </w:tc>
        <w:tc>
          <w:tcPr>
            <w:tcW w:w="5424" w:type="dxa"/>
            <w:gridSpan w:val="3"/>
            <w:vAlign w:val="center"/>
          </w:tcPr>
          <w:p w14:paraId="1413B293" w14:textId="7BE83E53" w:rsidR="00025B8E" w:rsidRPr="006A18C9" w:rsidRDefault="00025B8E" w:rsidP="00560114">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Oui</w:t>
            </w:r>
          </w:p>
        </w:tc>
      </w:tr>
      <w:tr w:rsidR="00025B8E" w:rsidRPr="003A2EEC" w14:paraId="7AA783AB" w14:textId="77777777" w:rsidTr="00BA1AD7">
        <w:trPr>
          <w:trHeight w:val="494"/>
          <w:jc w:val="center"/>
        </w:trPr>
        <w:tc>
          <w:tcPr>
            <w:tcW w:w="1418" w:type="dxa"/>
            <w:shd w:val="clear" w:color="auto" w:fill="E7E6E6" w:themeFill="background2"/>
            <w:vAlign w:val="center"/>
          </w:tcPr>
          <w:p w14:paraId="3B8DAECC" w14:textId="77777777" w:rsidR="00025B8E" w:rsidRPr="006A18C9" w:rsidRDefault="00025B8E" w:rsidP="00560114">
            <w:pPr>
              <w:spacing w:line="264" w:lineRule="auto"/>
              <w:jc w:val="center"/>
              <w:rPr>
                <w:rStyle w:val="lev"/>
                <w:rFonts w:ascii="Arial" w:eastAsia="Times New Roman" w:hAnsi="Arial" w:cs="Arial"/>
                <w:sz w:val="18"/>
                <w:szCs w:val="18"/>
              </w:rPr>
            </w:pPr>
            <w:r w:rsidRPr="006A18C9">
              <w:rPr>
                <w:rStyle w:val="lev"/>
                <w:rFonts w:ascii="Arial" w:eastAsia="Times New Roman" w:hAnsi="Arial" w:cs="Arial"/>
                <w:sz w:val="18"/>
                <w:szCs w:val="18"/>
              </w:rPr>
              <w:t xml:space="preserve">Compatible retraite progressive </w:t>
            </w:r>
          </w:p>
        </w:tc>
        <w:tc>
          <w:tcPr>
            <w:tcW w:w="2103" w:type="dxa"/>
            <w:vAlign w:val="center"/>
          </w:tcPr>
          <w:p w14:paraId="45779C2E" w14:textId="77777777" w:rsidR="00025B8E" w:rsidRPr="006A18C9" w:rsidRDefault="00025B8E" w:rsidP="00560114">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Non</w:t>
            </w:r>
          </w:p>
        </w:tc>
        <w:tc>
          <w:tcPr>
            <w:tcW w:w="2249" w:type="dxa"/>
            <w:vAlign w:val="center"/>
          </w:tcPr>
          <w:p w14:paraId="18AF62E9" w14:textId="77777777" w:rsidR="00025B8E" w:rsidRPr="006A18C9" w:rsidRDefault="00025B8E" w:rsidP="00560114">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Non</w:t>
            </w:r>
          </w:p>
        </w:tc>
        <w:tc>
          <w:tcPr>
            <w:tcW w:w="5424" w:type="dxa"/>
            <w:gridSpan w:val="3"/>
            <w:vAlign w:val="center"/>
          </w:tcPr>
          <w:p w14:paraId="095E1DBD" w14:textId="6C5547C4" w:rsidR="00025B8E" w:rsidRPr="006A18C9" w:rsidRDefault="00025B8E" w:rsidP="00560114">
            <w:pPr>
              <w:spacing w:line="264" w:lineRule="auto"/>
              <w:jc w:val="center"/>
              <w:rPr>
                <w:rStyle w:val="lev"/>
                <w:rFonts w:ascii="Arial" w:eastAsia="Times New Roman" w:hAnsi="Arial" w:cs="Arial"/>
                <w:b w:val="0"/>
                <w:bCs w:val="0"/>
                <w:sz w:val="18"/>
                <w:szCs w:val="18"/>
              </w:rPr>
            </w:pPr>
            <w:r w:rsidRPr="006A18C9">
              <w:rPr>
                <w:rStyle w:val="lev"/>
                <w:rFonts w:ascii="Arial" w:eastAsia="Times New Roman" w:hAnsi="Arial" w:cs="Arial"/>
                <w:b w:val="0"/>
                <w:bCs w:val="0"/>
                <w:sz w:val="18"/>
                <w:szCs w:val="18"/>
              </w:rPr>
              <w:t>Oui</w:t>
            </w:r>
          </w:p>
        </w:tc>
      </w:tr>
    </w:tbl>
    <w:p w14:paraId="482E3F6A" w14:textId="77777777" w:rsidR="001D70B8" w:rsidRDefault="001D70B8" w:rsidP="002C64CE">
      <w:pPr>
        <w:spacing w:line="264" w:lineRule="auto"/>
      </w:pPr>
    </w:p>
    <w:p w14:paraId="0B7E3CE9" w14:textId="77777777" w:rsidR="001D70B8" w:rsidRDefault="001D70B8" w:rsidP="002C64CE">
      <w:pPr>
        <w:spacing w:line="264" w:lineRule="auto"/>
      </w:pPr>
    </w:p>
    <w:p w14:paraId="0AD60672" w14:textId="77777777" w:rsidR="001D70B8" w:rsidRDefault="001D70B8" w:rsidP="002C64CE">
      <w:pPr>
        <w:spacing w:line="264" w:lineRule="auto"/>
      </w:pPr>
    </w:p>
    <w:p w14:paraId="5D045333" w14:textId="77777777" w:rsidR="001D70B8" w:rsidRDefault="001D70B8" w:rsidP="002C64CE">
      <w:pPr>
        <w:spacing w:line="264" w:lineRule="auto"/>
      </w:pPr>
    </w:p>
    <w:p w14:paraId="25D55754" w14:textId="77777777" w:rsidR="001D70B8" w:rsidRDefault="001D70B8" w:rsidP="002C64CE">
      <w:pPr>
        <w:spacing w:line="264" w:lineRule="auto"/>
      </w:pPr>
    </w:p>
    <w:p w14:paraId="53E90AF4" w14:textId="77777777" w:rsidR="001D70B8" w:rsidRDefault="001D70B8" w:rsidP="002C64CE">
      <w:pPr>
        <w:spacing w:line="264" w:lineRule="auto"/>
      </w:pPr>
    </w:p>
    <w:p w14:paraId="3557C5CC" w14:textId="77777777" w:rsidR="001D70B8" w:rsidRDefault="001D70B8" w:rsidP="002C64CE">
      <w:pPr>
        <w:spacing w:line="264" w:lineRule="auto"/>
      </w:pPr>
    </w:p>
    <w:p w14:paraId="1439B334" w14:textId="77777777" w:rsidR="001D70B8" w:rsidRDefault="001D70B8" w:rsidP="002C64CE">
      <w:pPr>
        <w:spacing w:line="264" w:lineRule="auto"/>
      </w:pPr>
    </w:p>
    <w:p w14:paraId="05A0D9B6" w14:textId="77777777" w:rsidR="001D70B8" w:rsidRDefault="001D70B8" w:rsidP="002C64CE">
      <w:pPr>
        <w:spacing w:line="264" w:lineRule="auto"/>
      </w:pPr>
    </w:p>
    <w:p w14:paraId="7C51D58A" w14:textId="77777777" w:rsidR="001D70B8" w:rsidRDefault="001D70B8" w:rsidP="002C64CE">
      <w:pPr>
        <w:spacing w:line="264" w:lineRule="auto"/>
      </w:pPr>
    </w:p>
    <w:p w14:paraId="67496C62" w14:textId="77777777" w:rsidR="001D70B8" w:rsidRDefault="001D70B8" w:rsidP="002C64CE">
      <w:pPr>
        <w:spacing w:line="264" w:lineRule="auto"/>
      </w:pPr>
    </w:p>
    <w:p w14:paraId="70907B46" w14:textId="77777777" w:rsidR="001D70B8" w:rsidRDefault="001D70B8" w:rsidP="002C64CE">
      <w:pPr>
        <w:spacing w:line="264" w:lineRule="auto"/>
      </w:pPr>
    </w:p>
    <w:p w14:paraId="3F1F4452" w14:textId="77777777" w:rsidR="001D70B8" w:rsidRDefault="001D70B8" w:rsidP="002C64CE">
      <w:pPr>
        <w:spacing w:line="264" w:lineRule="auto"/>
      </w:pPr>
    </w:p>
    <w:p w14:paraId="113E75E2" w14:textId="77777777" w:rsidR="001D70B8" w:rsidRDefault="001D70B8" w:rsidP="002C64CE">
      <w:pPr>
        <w:spacing w:line="264" w:lineRule="auto"/>
      </w:pPr>
    </w:p>
    <w:p w14:paraId="59BE9E3E" w14:textId="77777777" w:rsidR="001D70B8" w:rsidRDefault="001D70B8" w:rsidP="002C64CE">
      <w:pPr>
        <w:spacing w:line="264" w:lineRule="auto"/>
      </w:pPr>
    </w:p>
    <w:p w14:paraId="4F6EDC37" w14:textId="77777777" w:rsidR="001D70B8" w:rsidRDefault="001D70B8" w:rsidP="002C64CE">
      <w:pPr>
        <w:spacing w:line="264" w:lineRule="auto"/>
      </w:pPr>
    </w:p>
    <w:p w14:paraId="6D8E2E3C" w14:textId="77777777" w:rsidR="001D70B8" w:rsidRDefault="001D70B8" w:rsidP="002C64CE">
      <w:pPr>
        <w:spacing w:line="264" w:lineRule="auto"/>
      </w:pPr>
    </w:p>
    <w:p w14:paraId="003A2516" w14:textId="77777777" w:rsidR="001D70B8" w:rsidRDefault="001D70B8" w:rsidP="002C64CE">
      <w:pPr>
        <w:spacing w:line="264" w:lineRule="auto"/>
      </w:pPr>
    </w:p>
    <w:p w14:paraId="02CC9648" w14:textId="77777777" w:rsidR="001D70B8" w:rsidRDefault="001D70B8" w:rsidP="002C64CE">
      <w:pPr>
        <w:spacing w:line="264" w:lineRule="auto"/>
      </w:pPr>
    </w:p>
    <w:p w14:paraId="14314355" w14:textId="77777777" w:rsidR="001D70B8" w:rsidRDefault="001D70B8" w:rsidP="002C64CE">
      <w:pPr>
        <w:spacing w:line="264" w:lineRule="auto"/>
      </w:pPr>
    </w:p>
    <w:p w14:paraId="740AD277" w14:textId="77777777" w:rsidR="001D70B8" w:rsidRDefault="001D70B8" w:rsidP="002C64CE">
      <w:pPr>
        <w:spacing w:line="264" w:lineRule="auto"/>
      </w:pPr>
    </w:p>
    <w:p w14:paraId="4CF6DF6C" w14:textId="77777777" w:rsidR="001D70B8" w:rsidRDefault="001D70B8" w:rsidP="002C64CE">
      <w:pPr>
        <w:spacing w:line="264" w:lineRule="auto"/>
      </w:pPr>
    </w:p>
    <w:p w14:paraId="539B3B65" w14:textId="77777777" w:rsidR="001D70B8" w:rsidRDefault="001D70B8" w:rsidP="002C64CE">
      <w:pPr>
        <w:spacing w:line="264" w:lineRule="auto"/>
      </w:pPr>
    </w:p>
    <w:p w14:paraId="61C4DF53" w14:textId="77777777" w:rsidR="001D70B8" w:rsidRDefault="001D70B8" w:rsidP="002C64CE">
      <w:pPr>
        <w:spacing w:line="264" w:lineRule="auto"/>
      </w:pPr>
    </w:p>
    <w:p w14:paraId="33CD02A9" w14:textId="77777777" w:rsidR="001D70B8" w:rsidRDefault="001D70B8" w:rsidP="002C64CE">
      <w:pPr>
        <w:spacing w:line="264" w:lineRule="auto"/>
      </w:pPr>
    </w:p>
    <w:p w14:paraId="232D4759" w14:textId="77777777" w:rsidR="001D70B8" w:rsidRDefault="001D70B8" w:rsidP="002C64CE">
      <w:pPr>
        <w:spacing w:line="264" w:lineRule="auto"/>
      </w:pPr>
    </w:p>
    <w:p w14:paraId="5772E969" w14:textId="77777777" w:rsidR="001D70B8" w:rsidRDefault="001D70B8" w:rsidP="002C64CE">
      <w:pPr>
        <w:spacing w:line="264" w:lineRule="auto"/>
      </w:pPr>
    </w:p>
    <w:p w14:paraId="75734879" w14:textId="77777777" w:rsidR="00975C50" w:rsidRDefault="00975C50" w:rsidP="002C64CE">
      <w:pPr>
        <w:spacing w:line="264" w:lineRule="auto"/>
        <w:rPr>
          <w:rFonts w:ascii="Arial" w:hAnsi="Arial" w:cs="Arial"/>
          <w:b/>
          <w:sz w:val="20"/>
          <w:szCs w:val="20"/>
          <w:u w:val="single"/>
        </w:rPr>
      </w:pPr>
    </w:p>
    <w:p w14:paraId="18816272" w14:textId="77777777" w:rsidR="00DD0569" w:rsidRPr="00986C80" w:rsidRDefault="00DD0569" w:rsidP="00DD0569">
      <w:pPr>
        <w:pBdr>
          <w:top w:val="single" w:sz="4" w:space="1" w:color="auto"/>
          <w:left w:val="single" w:sz="4" w:space="4" w:color="auto"/>
          <w:bottom w:val="single" w:sz="4" w:space="1" w:color="auto"/>
          <w:right w:val="single" w:sz="4" w:space="4" w:color="auto"/>
        </w:pBdr>
        <w:outlineLvl w:val="6"/>
        <w:rPr>
          <w:rFonts w:cs="Arial"/>
          <w:b/>
          <w:sz w:val="28"/>
          <w:szCs w:val="28"/>
        </w:rPr>
      </w:pPr>
    </w:p>
    <w:p w14:paraId="36AA6104" w14:textId="0875DBBE" w:rsidR="00DD0569" w:rsidRPr="005012C7" w:rsidRDefault="00DD0569" w:rsidP="00DD0569">
      <w:pPr>
        <w:pBdr>
          <w:top w:val="single" w:sz="4" w:space="1" w:color="auto"/>
          <w:left w:val="single" w:sz="4" w:space="4" w:color="auto"/>
          <w:bottom w:val="single" w:sz="4" w:space="1" w:color="auto"/>
          <w:right w:val="single" w:sz="4" w:space="4" w:color="auto"/>
        </w:pBdr>
        <w:jc w:val="center"/>
        <w:outlineLvl w:val="6"/>
        <w:rPr>
          <w:rFonts w:ascii="Arial" w:hAnsi="Arial" w:cs="Arial"/>
          <w:b/>
          <w:sz w:val="28"/>
          <w:szCs w:val="28"/>
        </w:rPr>
      </w:pPr>
      <w:r>
        <w:rPr>
          <w:rFonts w:ascii="Arial" w:hAnsi="Arial" w:cs="Arial"/>
          <w:b/>
          <w:sz w:val="28"/>
          <w:szCs w:val="28"/>
        </w:rPr>
        <w:t>ANNEXE </w:t>
      </w:r>
      <w:r w:rsidR="001D70B8">
        <w:rPr>
          <w:rFonts w:ascii="Arial" w:hAnsi="Arial" w:cs="Arial"/>
          <w:b/>
          <w:sz w:val="28"/>
          <w:szCs w:val="28"/>
        </w:rPr>
        <w:t xml:space="preserve">2 </w:t>
      </w:r>
      <w:r>
        <w:rPr>
          <w:rFonts w:ascii="Arial" w:hAnsi="Arial" w:cs="Arial"/>
          <w:b/>
          <w:sz w:val="28"/>
          <w:szCs w:val="28"/>
        </w:rPr>
        <w:t>: DIAGNOSTIC PREALABLE</w:t>
      </w:r>
    </w:p>
    <w:p w14:paraId="4158B9BC" w14:textId="77777777" w:rsidR="00DD0569" w:rsidRPr="00986C80" w:rsidRDefault="00DD0569" w:rsidP="00DD0569">
      <w:pPr>
        <w:pBdr>
          <w:top w:val="single" w:sz="4" w:space="1" w:color="auto"/>
          <w:left w:val="single" w:sz="4" w:space="4" w:color="auto"/>
          <w:bottom w:val="single" w:sz="4" w:space="1" w:color="auto"/>
          <w:right w:val="single" w:sz="4" w:space="4" w:color="auto"/>
        </w:pBdr>
        <w:jc w:val="center"/>
        <w:outlineLvl w:val="6"/>
        <w:rPr>
          <w:rFonts w:cs="Arial"/>
          <w:b/>
          <w:sz w:val="28"/>
          <w:szCs w:val="28"/>
        </w:rPr>
      </w:pPr>
    </w:p>
    <w:p w14:paraId="03DA2EA0" w14:textId="77777777" w:rsidR="00DD0569" w:rsidRPr="00BA6854" w:rsidRDefault="00DD0569" w:rsidP="002C64CE">
      <w:pPr>
        <w:spacing w:line="264" w:lineRule="auto"/>
        <w:rPr>
          <w:rFonts w:ascii="Arial" w:hAnsi="Arial" w:cs="Arial"/>
          <w:b/>
          <w:sz w:val="20"/>
          <w:szCs w:val="20"/>
          <w:u w:val="single"/>
        </w:rPr>
      </w:pPr>
    </w:p>
    <w:p w14:paraId="643B74FB" w14:textId="77777777" w:rsidR="00BA6854" w:rsidRDefault="00BA6854" w:rsidP="002C64CE">
      <w:pPr>
        <w:spacing w:line="264" w:lineRule="auto"/>
      </w:pPr>
    </w:p>
    <w:p w14:paraId="5803BE9D" w14:textId="77777777" w:rsidR="00BA6854" w:rsidRPr="00242BB8" w:rsidRDefault="00BA6854" w:rsidP="00BA6854">
      <w:pPr>
        <w:pStyle w:val="Paragraphedeliste"/>
        <w:numPr>
          <w:ilvl w:val="0"/>
          <w:numId w:val="21"/>
        </w:numPr>
        <w:spacing w:line="264" w:lineRule="auto"/>
        <w:rPr>
          <w:rFonts w:ascii="Arial" w:hAnsi="Arial" w:cs="Arial"/>
          <w:b/>
          <w:sz w:val="20"/>
          <w:szCs w:val="20"/>
          <w:u w:val="single"/>
        </w:rPr>
      </w:pPr>
      <w:bookmarkStart w:id="15" w:name="OLE_LINK1"/>
      <w:r w:rsidRPr="00242BB8">
        <w:rPr>
          <w:rFonts w:ascii="Arial" w:hAnsi="Arial" w:cs="Arial"/>
          <w:b/>
          <w:sz w:val="20"/>
          <w:szCs w:val="20"/>
          <w:u w:val="single"/>
        </w:rPr>
        <w:t xml:space="preserve">Analyse démographique de la population </w:t>
      </w:r>
    </w:p>
    <w:p w14:paraId="22B4696D" w14:textId="77777777" w:rsidR="00BA6854" w:rsidRPr="00F75EA5" w:rsidRDefault="00BA6854" w:rsidP="00BA6854">
      <w:pPr>
        <w:pStyle w:val="Paragraphedeliste"/>
        <w:spacing w:line="264" w:lineRule="auto"/>
        <w:ind w:left="770"/>
        <w:rPr>
          <w:rFonts w:ascii="Arial" w:hAnsi="Arial" w:cs="Arial"/>
          <w:b/>
          <w:sz w:val="20"/>
          <w:szCs w:val="20"/>
          <w:u w:val="single"/>
        </w:rPr>
      </w:pPr>
    </w:p>
    <w:p w14:paraId="7E3D2CA5" w14:textId="77777777" w:rsidR="00BA6854" w:rsidRPr="008265AF" w:rsidRDefault="00BA6854" w:rsidP="00BA6854">
      <w:pPr>
        <w:pStyle w:val="Paragraphedeliste"/>
        <w:numPr>
          <w:ilvl w:val="0"/>
          <w:numId w:val="17"/>
        </w:numPr>
        <w:spacing w:line="264" w:lineRule="auto"/>
        <w:rPr>
          <w:rFonts w:ascii="Arial" w:hAnsi="Arial" w:cs="Arial"/>
          <w:b/>
          <w:sz w:val="20"/>
          <w:szCs w:val="20"/>
          <w:u w:val="single"/>
        </w:rPr>
      </w:pPr>
      <w:r>
        <w:rPr>
          <w:rFonts w:ascii="Arial" w:hAnsi="Arial" w:cs="Arial"/>
          <w:b/>
          <w:sz w:val="20"/>
          <w:szCs w:val="20"/>
          <w:u w:val="single"/>
        </w:rPr>
        <w:t xml:space="preserve">Répartition des salariés par âge et sexe </w:t>
      </w:r>
      <w:r w:rsidR="00AE5F5A">
        <w:rPr>
          <w:rFonts w:ascii="Arial" w:hAnsi="Arial" w:cs="Arial"/>
          <w:b/>
          <w:sz w:val="20"/>
          <w:szCs w:val="20"/>
          <w:u w:val="single"/>
        </w:rPr>
        <w:t>au 30 août 2025</w:t>
      </w:r>
    </w:p>
    <w:p w14:paraId="0BE6C309" w14:textId="77777777" w:rsidR="00BA6854" w:rsidRDefault="00BA6854" w:rsidP="00BA6854">
      <w:pPr>
        <w:spacing w:line="264" w:lineRule="auto"/>
        <w:rPr>
          <w:rFonts w:ascii="Arial" w:hAnsi="Arial" w:cs="Arial"/>
          <w:sz w:val="20"/>
          <w:szCs w:val="20"/>
        </w:rPr>
      </w:pPr>
    </w:p>
    <w:p w14:paraId="2ED4E4F2" w14:textId="77777777" w:rsidR="00BA6854" w:rsidRDefault="00BA6854" w:rsidP="00BA6854">
      <w:pPr>
        <w:spacing w:line="264" w:lineRule="auto"/>
        <w:rPr>
          <w:rFonts w:ascii="Arial" w:hAnsi="Arial" w:cs="Arial"/>
          <w:sz w:val="20"/>
          <w:szCs w:val="20"/>
        </w:rPr>
      </w:pPr>
      <w:r w:rsidRPr="00F0205A">
        <w:rPr>
          <w:rFonts w:ascii="Arial" w:hAnsi="Arial" w:cs="Arial"/>
          <w:noProof/>
          <w:sz w:val="20"/>
          <w:szCs w:val="20"/>
        </w:rPr>
        <w:drawing>
          <wp:inline distT="0" distB="0" distL="0" distR="0" wp14:anchorId="3A9DA540" wp14:editId="4CD9555A">
            <wp:extent cx="6038661" cy="2843788"/>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03042" cy="2874107"/>
                    </a:xfrm>
                    <a:prstGeom prst="rect">
                      <a:avLst/>
                    </a:prstGeom>
                  </pic:spPr>
                </pic:pic>
              </a:graphicData>
            </a:graphic>
          </wp:inline>
        </w:drawing>
      </w:r>
    </w:p>
    <w:p w14:paraId="385FE5FD" w14:textId="77777777" w:rsidR="00BA6854" w:rsidRDefault="00BA6854" w:rsidP="00BA6854">
      <w:pPr>
        <w:spacing w:line="264" w:lineRule="auto"/>
        <w:rPr>
          <w:rFonts w:ascii="Arial" w:hAnsi="Arial" w:cs="Arial"/>
          <w:b/>
          <w:sz w:val="20"/>
          <w:szCs w:val="20"/>
          <w:u w:val="single"/>
        </w:rPr>
      </w:pPr>
    </w:p>
    <w:p w14:paraId="5206FF17" w14:textId="77777777" w:rsidR="00AE5F5A" w:rsidRDefault="00AE5F5A" w:rsidP="00BA6854">
      <w:pPr>
        <w:spacing w:line="264" w:lineRule="auto"/>
        <w:rPr>
          <w:rFonts w:ascii="Arial" w:hAnsi="Arial" w:cs="Arial"/>
          <w:b/>
          <w:sz w:val="20"/>
          <w:szCs w:val="20"/>
          <w:u w:val="single"/>
        </w:rPr>
      </w:pPr>
    </w:p>
    <w:p w14:paraId="7174E992" w14:textId="77777777" w:rsidR="006B6FAB" w:rsidRPr="009941B6" w:rsidRDefault="00AE5F5A" w:rsidP="00BA6854">
      <w:pPr>
        <w:pStyle w:val="Paragraphedeliste"/>
        <w:numPr>
          <w:ilvl w:val="0"/>
          <w:numId w:val="17"/>
        </w:numPr>
        <w:spacing w:line="264" w:lineRule="auto"/>
        <w:rPr>
          <w:rFonts w:ascii="Arial" w:hAnsi="Arial" w:cs="Arial"/>
          <w:b/>
          <w:sz w:val="20"/>
          <w:szCs w:val="20"/>
          <w:u w:val="single"/>
        </w:rPr>
      </w:pPr>
      <w:r>
        <w:rPr>
          <w:rFonts w:ascii="Arial" w:hAnsi="Arial" w:cs="Arial"/>
          <w:b/>
          <w:sz w:val="20"/>
          <w:szCs w:val="20"/>
          <w:u w:val="single"/>
        </w:rPr>
        <w:t xml:space="preserve">Pyramide des âges </w:t>
      </w:r>
      <w:r w:rsidR="006B6FAB">
        <w:rPr>
          <w:rFonts w:ascii="Arial" w:hAnsi="Arial" w:cs="Arial"/>
          <w:b/>
          <w:sz w:val="20"/>
          <w:szCs w:val="20"/>
          <w:u w:val="single"/>
        </w:rPr>
        <w:t xml:space="preserve">au </w:t>
      </w:r>
      <w:r w:rsidR="009941B6">
        <w:rPr>
          <w:rFonts w:ascii="Arial" w:hAnsi="Arial" w:cs="Arial"/>
          <w:b/>
          <w:sz w:val="20"/>
          <w:szCs w:val="20"/>
          <w:u w:val="single"/>
        </w:rPr>
        <w:t>30 août 2025</w:t>
      </w:r>
    </w:p>
    <w:p w14:paraId="2D318C89" w14:textId="77777777" w:rsidR="006B6FAB" w:rsidRDefault="006B6FAB" w:rsidP="00BA6854">
      <w:pPr>
        <w:spacing w:line="264" w:lineRule="auto"/>
        <w:rPr>
          <w:rFonts w:ascii="Arial" w:hAnsi="Arial" w:cs="Arial"/>
          <w:b/>
          <w:sz w:val="20"/>
          <w:szCs w:val="20"/>
          <w:u w:val="single"/>
        </w:rPr>
      </w:pPr>
    </w:p>
    <w:p w14:paraId="33364FF6" w14:textId="1D2B50A2" w:rsidR="00975C50" w:rsidRPr="00975C50" w:rsidRDefault="003C776F" w:rsidP="00975C50">
      <w:pPr>
        <w:spacing w:line="264" w:lineRule="auto"/>
        <w:jc w:val="center"/>
        <w:rPr>
          <w:rFonts w:ascii="Arial" w:hAnsi="Arial" w:cs="Arial"/>
          <w:b/>
          <w:sz w:val="20"/>
          <w:szCs w:val="20"/>
          <w:u w:val="single"/>
        </w:rPr>
      </w:pPr>
      <w:r>
        <w:rPr>
          <w:noProof/>
        </w:rPr>
        <w:drawing>
          <wp:inline distT="0" distB="0" distL="0" distR="0" wp14:anchorId="48AC3403" wp14:editId="11543A86">
            <wp:extent cx="4572000" cy="2743200"/>
            <wp:effectExtent l="0" t="0" r="0" b="0"/>
            <wp:docPr id="6" name="Graphique 6">
              <a:extLst xmlns:a="http://schemas.openxmlformats.org/drawingml/2006/main">
                <a:ext uri="{FF2B5EF4-FFF2-40B4-BE49-F238E27FC236}">
                  <a16:creationId xmlns:a16="http://schemas.microsoft.com/office/drawing/2014/main" id="{8712F299-DB13-4A0D-BF17-CF25A5165F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C1A26DE" w14:textId="77777777" w:rsidR="00975C50" w:rsidRDefault="00975C50" w:rsidP="00975C50">
      <w:pPr>
        <w:pStyle w:val="Paragraphedeliste"/>
        <w:spacing w:line="264" w:lineRule="auto"/>
        <w:ind w:left="1776"/>
        <w:rPr>
          <w:rFonts w:ascii="Arial" w:hAnsi="Arial" w:cs="Arial"/>
          <w:b/>
          <w:sz w:val="20"/>
          <w:szCs w:val="20"/>
          <w:u w:val="single"/>
        </w:rPr>
      </w:pPr>
    </w:p>
    <w:p w14:paraId="6F32583D" w14:textId="45A66915" w:rsidR="00BA6854" w:rsidRDefault="00BA6854" w:rsidP="00BA6854">
      <w:pPr>
        <w:pStyle w:val="Paragraphedeliste"/>
        <w:numPr>
          <w:ilvl w:val="0"/>
          <w:numId w:val="17"/>
        </w:numPr>
        <w:spacing w:line="264" w:lineRule="auto"/>
        <w:rPr>
          <w:rFonts w:ascii="Arial" w:hAnsi="Arial" w:cs="Arial"/>
          <w:b/>
          <w:sz w:val="20"/>
          <w:szCs w:val="20"/>
          <w:u w:val="single"/>
        </w:rPr>
      </w:pPr>
      <w:r w:rsidRPr="008265AF">
        <w:rPr>
          <w:rFonts w:ascii="Arial" w:hAnsi="Arial" w:cs="Arial"/>
          <w:b/>
          <w:sz w:val="20"/>
          <w:szCs w:val="20"/>
          <w:u w:val="single"/>
        </w:rPr>
        <w:t>Nombre de salariés ayant 55 ans et plus « dits s</w:t>
      </w:r>
      <w:r w:rsidR="00583BF6">
        <w:rPr>
          <w:rFonts w:ascii="Arial" w:hAnsi="Arial" w:cs="Arial"/>
          <w:b/>
          <w:sz w:val="20"/>
          <w:szCs w:val="20"/>
          <w:u w:val="single"/>
        </w:rPr>
        <w:t>é</w:t>
      </w:r>
      <w:r w:rsidRPr="008265AF">
        <w:rPr>
          <w:rFonts w:ascii="Arial" w:hAnsi="Arial" w:cs="Arial"/>
          <w:b/>
          <w:sz w:val="20"/>
          <w:szCs w:val="20"/>
          <w:u w:val="single"/>
        </w:rPr>
        <w:t>niors »</w:t>
      </w:r>
      <w:r w:rsidR="00AE5F5A">
        <w:rPr>
          <w:rFonts w:ascii="Arial" w:hAnsi="Arial" w:cs="Arial"/>
          <w:b/>
          <w:sz w:val="20"/>
          <w:szCs w:val="20"/>
          <w:u w:val="single"/>
        </w:rPr>
        <w:t xml:space="preserve"> au 30 août 2025</w:t>
      </w:r>
    </w:p>
    <w:p w14:paraId="797005BB" w14:textId="77777777" w:rsidR="00BA6854" w:rsidRDefault="00BA6854" w:rsidP="00BA6854">
      <w:pPr>
        <w:spacing w:line="264" w:lineRule="auto"/>
        <w:rPr>
          <w:rFonts w:ascii="Arial" w:hAnsi="Arial" w:cs="Arial"/>
          <w:b/>
          <w:sz w:val="20"/>
          <w:szCs w:val="20"/>
          <w:u w:val="single"/>
        </w:rPr>
      </w:pPr>
    </w:p>
    <w:p w14:paraId="5998D496" w14:textId="77777777" w:rsidR="00BA6854" w:rsidRDefault="00BA6854" w:rsidP="00BA6854">
      <w:pPr>
        <w:jc w:val="both"/>
        <w:rPr>
          <w:rFonts w:ascii="Arial" w:hAnsi="Arial" w:cs="Arial"/>
          <w:sz w:val="20"/>
          <w:szCs w:val="20"/>
        </w:rPr>
      </w:pPr>
      <w:r w:rsidRPr="006914C2">
        <w:rPr>
          <w:rFonts w:ascii="Arial" w:hAnsi="Arial" w:cs="Arial"/>
          <w:sz w:val="20"/>
          <w:szCs w:val="20"/>
        </w:rPr>
        <w:t>Au 30 août 2025, l’effectif des salariés de 55 ans et plus est de </w:t>
      </w:r>
      <w:r w:rsidR="00E8577E">
        <w:rPr>
          <w:rFonts w:ascii="Arial" w:hAnsi="Arial" w:cs="Arial"/>
          <w:sz w:val="20"/>
          <w:szCs w:val="20"/>
        </w:rPr>
        <w:t>201</w:t>
      </w:r>
      <w:r w:rsidRPr="006914C2">
        <w:rPr>
          <w:rFonts w:ascii="Arial" w:hAnsi="Arial" w:cs="Arial"/>
          <w:sz w:val="20"/>
          <w:szCs w:val="20"/>
        </w:rPr>
        <w:t xml:space="preserve"> personnes soit 28,</w:t>
      </w:r>
      <w:r w:rsidR="00E8577E">
        <w:rPr>
          <w:rFonts w:ascii="Arial" w:hAnsi="Arial" w:cs="Arial"/>
          <w:sz w:val="20"/>
          <w:szCs w:val="20"/>
        </w:rPr>
        <w:t>92</w:t>
      </w:r>
      <w:r w:rsidRPr="006914C2">
        <w:rPr>
          <w:rFonts w:ascii="Arial" w:hAnsi="Arial" w:cs="Arial"/>
          <w:sz w:val="20"/>
          <w:szCs w:val="20"/>
        </w:rPr>
        <w:t xml:space="preserve">% des effectifs, répartis comme suit : </w:t>
      </w:r>
    </w:p>
    <w:p w14:paraId="57206FDC" w14:textId="77777777" w:rsidR="00BA6854" w:rsidRDefault="00BA6854" w:rsidP="00BA6854">
      <w:pPr>
        <w:spacing w:line="264" w:lineRule="auto"/>
        <w:rPr>
          <w:rFonts w:ascii="Arial" w:hAnsi="Arial" w:cs="Arial"/>
          <w:sz w:val="20"/>
          <w:szCs w:val="20"/>
        </w:rPr>
      </w:pPr>
    </w:p>
    <w:p w14:paraId="12701DF2" w14:textId="77777777" w:rsidR="00BA6854" w:rsidRDefault="00BA6854" w:rsidP="00BA6854">
      <w:pPr>
        <w:spacing w:line="264" w:lineRule="auto"/>
        <w:rPr>
          <w:rFonts w:ascii="Arial" w:hAnsi="Arial" w:cs="Arial"/>
          <w:sz w:val="20"/>
          <w:szCs w:val="20"/>
        </w:rPr>
      </w:pPr>
      <w:r w:rsidRPr="00CC2E07">
        <w:rPr>
          <w:rFonts w:ascii="Arial" w:hAnsi="Arial" w:cs="Arial"/>
          <w:noProof/>
          <w:sz w:val="20"/>
          <w:szCs w:val="20"/>
        </w:rPr>
        <w:drawing>
          <wp:inline distT="0" distB="0" distL="0" distR="0" wp14:anchorId="6755DB94" wp14:editId="63D59FBE">
            <wp:extent cx="4248443" cy="13017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8128" cy="1304717"/>
                    </a:xfrm>
                    <a:prstGeom prst="rect">
                      <a:avLst/>
                    </a:prstGeom>
                  </pic:spPr>
                </pic:pic>
              </a:graphicData>
            </a:graphic>
          </wp:inline>
        </w:drawing>
      </w:r>
    </w:p>
    <w:bookmarkEnd w:id="15"/>
    <w:p w14:paraId="72398A47" w14:textId="77777777" w:rsidR="00BA6854" w:rsidRDefault="00BA6854" w:rsidP="00BA6854">
      <w:pPr>
        <w:spacing w:line="264" w:lineRule="auto"/>
        <w:rPr>
          <w:rFonts w:ascii="Arial" w:hAnsi="Arial" w:cs="Arial"/>
          <w:sz w:val="20"/>
          <w:szCs w:val="20"/>
        </w:rPr>
      </w:pPr>
    </w:p>
    <w:p w14:paraId="13AEC91C" w14:textId="21C1071C" w:rsidR="00BA6854" w:rsidRDefault="00BA6854" w:rsidP="00BA6854">
      <w:pPr>
        <w:spacing w:line="264" w:lineRule="auto"/>
        <w:rPr>
          <w:rFonts w:ascii="Arial" w:hAnsi="Arial" w:cs="Arial"/>
          <w:sz w:val="20"/>
          <w:szCs w:val="20"/>
        </w:rPr>
      </w:pPr>
      <w:r w:rsidRPr="00CC2E07">
        <w:rPr>
          <w:rFonts w:ascii="Arial" w:hAnsi="Arial" w:cs="Arial"/>
          <w:noProof/>
          <w:sz w:val="20"/>
          <w:szCs w:val="20"/>
        </w:rPr>
        <w:drawing>
          <wp:inline distT="0" distB="0" distL="0" distR="0" wp14:anchorId="155E3A35" wp14:editId="5AEBB23C">
            <wp:extent cx="4001632" cy="2412846"/>
            <wp:effectExtent l="0" t="0" r="0"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8426" cy="2416943"/>
                    </a:xfrm>
                    <a:prstGeom prst="rect">
                      <a:avLst/>
                    </a:prstGeom>
                  </pic:spPr>
                </pic:pic>
              </a:graphicData>
            </a:graphic>
          </wp:inline>
        </w:drawing>
      </w:r>
    </w:p>
    <w:p w14:paraId="3365F810" w14:textId="77777777" w:rsidR="006B6FAB" w:rsidRDefault="006B6FAB" w:rsidP="00BA6854">
      <w:pPr>
        <w:spacing w:line="264" w:lineRule="auto"/>
        <w:rPr>
          <w:rFonts w:ascii="Arial" w:hAnsi="Arial" w:cs="Arial"/>
          <w:sz w:val="20"/>
          <w:szCs w:val="20"/>
        </w:rPr>
      </w:pPr>
    </w:p>
    <w:tbl>
      <w:tblPr>
        <w:tblpPr w:leftFromText="141" w:rightFromText="141" w:vertAnchor="text" w:horzAnchor="margin" w:tblpY="455"/>
        <w:tblW w:w="10495" w:type="dxa"/>
        <w:tblCellMar>
          <w:left w:w="70" w:type="dxa"/>
          <w:right w:w="70" w:type="dxa"/>
        </w:tblCellMar>
        <w:tblLook w:val="04A0" w:firstRow="1" w:lastRow="0" w:firstColumn="1" w:lastColumn="0" w:noHBand="0" w:noVBand="1"/>
      </w:tblPr>
      <w:tblGrid>
        <w:gridCol w:w="1269"/>
        <w:gridCol w:w="1171"/>
        <w:gridCol w:w="966"/>
        <w:gridCol w:w="965"/>
        <w:gridCol w:w="965"/>
        <w:gridCol w:w="965"/>
        <w:gridCol w:w="854"/>
        <w:gridCol w:w="965"/>
        <w:gridCol w:w="1108"/>
        <w:gridCol w:w="1267"/>
      </w:tblGrid>
      <w:tr w:rsidR="008A2F6E" w:rsidRPr="008A2F6E" w14:paraId="17DE0E6D" w14:textId="77777777" w:rsidTr="008A2F6E">
        <w:trPr>
          <w:trHeight w:val="233"/>
        </w:trPr>
        <w:tc>
          <w:tcPr>
            <w:tcW w:w="1269" w:type="dxa"/>
            <w:tcBorders>
              <w:top w:val="nil"/>
              <w:left w:val="nil"/>
              <w:bottom w:val="nil"/>
              <w:right w:val="nil"/>
            </w:tcBorders>
            <w:noWrap/>
            <w:vAlign w:val="center"/>
            <w:hideMark/>
          </w:tcPr>
          <w:p w14:paraId="69EA3CD3" w14:textId="77777777" w:rsidR="008A2F6E" w:rsidRPr="008A2F6E" w:rsidRDefault="008A2F6E" w:rsidP="00C13D89">
            <w:pPr>
              <w:jc w:val="center"/>
              <w:rPr>
                <w:rFonts w:ascii="Times New Roman" w:eastAsia="Times New Roman" w:hAnsi="Times New Roman" w:cs="Times New Roman"/>
                <w:sz w:val="24"/>
                <w:szCs w:val="24"/>
              </w:rPr>
            </w:pPr>
          </w:p>
        </w:tc>
        <w:tc>
          <w:tcPr>
            <w:tcW w:w="1171" w:type="dxa"/>
            <w:tcBorders>
              <w:top w:val="nil"/>
              <w:left w:val="nil"/>
              <w:bottom w:val="nil"/>
              <w:right w:val="nil"/>
            </w:tcBorders>
            <w:noWrap/>
            <w:vAlign w:val="bottom"/>
            <w:hideMark/>
          </w:tcPr>
          <w:p w14:paraId="5A2C61A3" w14:textId="77777777" w:rsidR="008A2F6E" w:rsidRPr="008A2F6E" w:rsidRDefault="008A2F6E" w:rsidP="00C13D89">
            <w:pPr>
              <w:jc w:val="center"/>
              <w:rPr>
                <w:rFonts w:ascii="Times New Roman" w:eastAsia="Times New Roman" w:hAnsi="Times New Roman" w:cs="Times New Roman"/>
                <w:sz w:val="20"/>
                <w:szCs w:val="20"/>
              </w:rPr>
            </w:pPr>
          </w:p>
        </w:tc>
        <w:tc>
          <w:tcPr>
            <w:tcW w:w="966" w:type="dxa"/>
            <w:tcBorders>
              <w:top w:val="nil"/>
              <w:left w:val="nil"/>
              <w:bottom w:val="nil"/>
              <w:right w:val="nil"/>
            </w:tcBorders>
            <w:noWrap/>
            <w:vAlign w:val="bottom"/>
            <w:hideMark/>
          </w:tcPr>
          <w:p w14:paraId="73AA9522" w14:textId="77777777" w:rsidR="008A2F6E" w:rsidRPr="008A2F6E" w:rsidRDefault="008A2F6E" w:rsidP="00C13D89">
            <w:pPr>
              <w:jc w:val="center"/>
              <w:rPr>
                <w:rFonts w:ascii="Times New Roman" w:eastAsia="Times New Roman" w:hAnsi="Times New Roman" w:cs="Times New Roman"/>
                <w:sz w:val="20"/>
                <w:szCs w:val="20"/>
              </w:rPr>
            </w:pPr>
          </w:p>
        </w:tc>
        <w:tc>
          <w:tcPr>
            <w:tcW w:w="965" w:type="dxa"/>
            <w:tcBorders>
              <w:top w:val="nil"/>
              <w:left w:val="nil"/>
              <w:bottom w:val="nil"/>
              <w:right w:val="nil"/>
            </w:tcBorders>
            <w:noWrap/>
            <w:vAlign w:val="bottom"/>
            <w:hideMark/>
          </w:tcPr>
          <w:p w14:paraId="72284145" w14:textId="77777777" w:rsidR="008A2F6E" w:rsidRPr="008A2F6E" w:rsidRDefault="008A2F6E" w:rsidP="00C13D89">
            <w:pPr>
              <w:jc w:val="center"/>
              <w:rPr>
                <w:rFonts w:ascii="Times New Roman" w:eastAsia="Times New Roman" w:hAnsi="Times New Roman" w:cs="Times New Roman"/>
                <w:sz w:val="20"/>
                <w:szCs w:val="20"/>
              </w:rPr>
            </w:pPr>
          </w:p>
        </w:tc>
        <w:tc>
          <w:tcPr>
            <w:tcW w:w="965" w:type="dxa"/>
            <w:tcBorders>
              <w:top w:val="nil"/>
              <w:left w:val="nil"/>
              <w:bottom w:val="nil"/>
              <w:right w:val="nil"/>
            </w:tcBorders>
            <w:noWrap/>
            <w:vAlign w:val="bottom"/>
            <w:hideMark/>
          </w:tcPr>
          <w:p w14:paraId="0D5CE117" w14:textId="77777777" w:rsidR="008A2F6E" w:rsidRPr="008A2F6E" w:rsidRDefault="008A2F6E" w:rsidP="00C13D89">
            <w:pPr>
              <w:jc w:val="center"/>
              <w:rPr>
                <w:rFonts w:ascii="Times New Roman" w:eastAsia="Times New Roman" w:hAnsi="Times New Roman" w:cs="Times New Roman"/>
                <w:sz w:val="20"/>
                <w:szCs w:val="20"/>
              </w:rPr>
            </w:pPr>
          </w:p>
        </w:tc>
        <w:tc>
          <w:tcPr>
            <w:tcW w:w="965" w:type="dxa"/>
            <w:tcBorders>
              <w:top w:val="nil"/>
              <w:left w:val="nil"/>
              <w:bottom w:val="nil"/>
              <w:right w:val="nil"/>
            </w:tcBorders>
            <w:noWrap/>
            <w:vAlign w:val="bottom"/>
            <w:hideMark/>
          </w:tcPr>
          <w:p w14:paraId="3F33EDEC" w14:textId="77777777" w:rsidR="008A2F6E" w:rsidRPr="008A2F6E" w:rsidRDefault="008A2F6E" w:rsidP="00C13D89">
            <w:pPr>
              <w:jc w:val="center"/>
              <w:rPr>
                <w:rFonts w:ascii="Times New Roman" w:eastAsia="Times New Roman" w:hAnsi="Times New Roman" w:cs="Times New Roman"/>
                <w:sz w:val="20"/>
                <w:szCs w:val="20"/>
              </w:rPr>
            </w:pPr>
          </w:p>
        </w:tc>
        <w:tc>
          <w:tcPr>
            <w:tcW w:w="854" w:type="dxa"/>
            <w:tcBorders>
              <w:top w:val="nil"/>
              <w:left w:val="nil"/>
              <w:bottom w:val="nil"/>
              <w:right w:val="nil"/>
            </w:tcBorders>
            <w:noWrap/>
            <w:vAlign w:val="bottom"/>
            <w:hideMark/>
          </w:tcPr>
          <w:p w14:paraId="463B43E9" w14:textId="77777777" w:rsidR="008A2F6E" w:rsidRPr="008A2F6E" w:rsidRDefault="008A2F6E" w:rsidP="00C13D89">
            <w:pPr>
              <w:jc w:val="center"/>
              <w:rPr>
                <w:rFonts w:ascii="Times New Roman" w:eastAsia="Times New Roman" w:hAnsi="Times New Roman" w:cs="Times New Roman"/>
                <w:sz w:val="20"/>
                <w:szCs w:val="20"/>
              </w:rPr>
            </w:pPr>
          </w:p>
        </w:tc>
        <w:tc>
          <w:tcPr>
            <w:tcW w:w="965" w:type="dxa"/>
            <w:tcBorders>
              <w:top w:val="nil"/>
              <w:left w:val="nil"/>
              <w:bottom w:val="nil"/>
              <w:right w:val="nil"/>
            </w:tcBorders>
            <w:noWrap/>
            <w:vAlign w:val="bottom"/>
            <w:hideMark/>
          </w:tcPr>
          <w:p w14:paraId="6AA91EEE" w14:textId="77777777" w:rsidR="008A2F6E" w:rsidRPr="008A2F6E" w:rsidRDefault="008A2F6E" w:rsidP="00C13D89">
            <w:pPr>
              <w:jc w:val="center"/>
              <w:rPr>
                <w:rFonts w:ascii="Times New Roman" w:eastAsia="Times New Roman" w:hAnsi="Times New Roman" w:cs="Times New Roman"/>
                <w:sz w:val="20"/>
                <w:szCs w:val="20"/>
              </w:rPr>
            </w:pPr>
          </w:p>
        </w:tc>
        <w:tc>
          <w:tcPr>
            <w:tcW w:w="1108" w:type="dxa"/>
            <w:tcBorders>
              <w:top w:val="nil"/>
              <w:left w:val="nil"/>
              <w:bottom w:val="nil"/>
              <w:right w:val="nil"/>
            </w:tcBorders>
            <w:noWrap/>
            <w:vAlign w:val="bottom"/>
            <w:hideMark/>
          </w:tcPr>
          <w:p w14:paraId="75146FC4" w14:textId="77777777" w:rsidR="008A2F6E" w:rsidRPr="008A2F6E" w:rsidRDefault="008A2F6E" w:rsidP="00C13D89">
            <w:pPr>
              <w:jc w:val="center"/>
              <w:rPr>
                <w:rFonts w:ascii="Times New Roman" w:eastAsia="Times New Roman" w:hAnsi="Times New Roman" w:cs="Times New Roman"/>
                <w:sz w:val="20"/>
                <w:szCs w:val="20"/>
              </w:rPr>
            </w:pPr>
          </w:p>
        </w:tc>
        <w:tc>
          <w:tcPr>
            <w:tcW w:w="1267" w:type="dxa"/>
            <w:tcBorders>
              <w:top w:val="nil"/>
              <w:left w:val="nil"/>
              <w:bottom w:val="nil"/>
              <w:right w:val="nil"/>
            </w:tcBorders>
            <w:noWrap/>
            <w:vAlign w:val="bottom"/>
            <w:hideMark/>
          </w:tcPr>
          <w:p w14:paraId="2C10B435" w14:textId="77777777" w:rsidR="008A2F6E" w:rsidRPr="008A2F6E" w:rsidRDefault="008A2F6E" w:rsidP="00C13D89">
            <w:pPr>
              <w:jc w:val="center"/>
              <w:rPr>
                <w:rFonts w:ascii="Times New Roman" w:eastAsia="Times New Roman" w:hAnsi="Times New Roman" w:cs="Times New Roman"/>
                <w:sz w:val="20"/>
                <w:szCs w:val="20"/>
              </w:rPr>
            </w:pPr>
          </w:p>
        </w:tc>
      </w:tr>
    </w:tbl>
    <w:p w14:paraId="3CDC35C7" w14:textId="0F0D5DA2" w:rsidR="00E8577E" w:rsidRDefault="00D25890" w:rsidP="00C13D89">
      <w:pPr>
        <w:pStyle w:val="Paragraphedeliste"/>
        <w:numPr>
          <w:ilvl w:val="0"/>
          <w:numId w:val="17"/>
        </w:numPr>
        <w:spacing w:line="264" w:lineRule="auto"/>
        <w:jc w:val="center"/>
        <w:rPr>
          <w:rFonts w:ascii="Arial" w:hAnsi="Arial" w:cs="Arial"/>
          <w:b/>
          <w:sz w:val="20"/>
          <w:szCs w:val="20"/>
          <w:u w:val="single"/>
        </w:rPr>
      </w:pPr>
      <w:r>
        <w:rPr>
          <w:rFonts w:ascii="Arial" w:hAnsi="Arial" w:cs="Arial"/>
          <w:b/>
          <w:sz w:val="20"/>
          <w:szCs w:val="20"/>
          <w:u w:val="single"/>
        </w:rPr>
        <w:t xml:space="preserve">Prévision des départs </w:t>
      </w:r>
      <w:r w:rsidR="00E8577E">
        <w:rPr>
          <w:rFonts w:ascii="Arial" w:hAnsi="Arial" w:cs="Arial"/>
          <w:b/>
          <w:sz w:val="20"/>
          <w:szCs w:val="20"/>
          <w:u w:val="single"/>
        </w:rPr>
        <w:t>à</w:t>
      </w:r>
      <w:r w:rsidR="00AD2BFC">
        <w:rPr>
          <w:rFonts w:ascii="Arial" w:hAnsi="Arial" w:cs="Arial"/>
          <w:b/>
          <w:sz w:val="20"/>
          <w:szCs w:val="20"/>
          <w:u w:val="single"/>
        </w:rPr>
        <w:t xml:space="preserve"> </w:t>
      </w:r>
      <w:r w:rsidR="00C13D89">
        <w:rPr>
          <w:rFonts w:ascii="Arial" w:hAnsi="Arial" w:cs="Arial"/>
          <w:b/>
          <w:sz w:val="20"/>
          <w:szCs w:val="20"/>
          <w:u w:val="single"/>
        </w:rPr>
        <w:t>3</w:t>
      </w:r>
      <w:r w:rsidR="00E8577E">
        <w:rPr>
          <w:rFonts w:ascii="Arial" w:hAnsi="Arial" w:cs="Arial"/>
          <w:b/>
          <w:sz w:val="20"/>
          <w:szCs w:val="20"/>
          <w:u w:val="single"/>
        </w:rPr>
        <w:t xml:space="preserve"> ans</w:t>
      </w:r>
    </w:p>
    <w:tbl>
      <w:tblPr>
        <w:tblW w:w="8840" w:type="dxa"/>
        <w:tblCellMar>
          <w:left w:w="70" w:type="dxa"/>
          <w:right w:w="70" w:type="dxa"/>
        </w:tblCellMar>
        <w:tblLook w:val="04A0" w:firstRow="1" w:lastRow="0" w:firstColumn="1" w:lastColumn="0" w:noHBand="0" w:noVBand="1"/>
      </w:tblPr>
      <w:tblGrid>
        <w:gridCol w:w="4500"/>
        <w:gridCol w:w="1180"/>
        <w:gridCol w:w="860"/>
        <w:gridCol w:w="840"/>
        <w:gridCol w:w="1460"/>
      </w:tblGrid>
      <w:tr w:rsidR="00E8577E" w:rsidRPr="00E8577E" w14:paraId="6CFFEFF9" w14:textId="77777777" w:rsidTr="00E8577E">
        <w:trPr>
          <w:trHeight w:val="250"/>
        </w:trPr>
        <w:tc>
          <w:tcPr>
            <w:tcW w:w="4500" w:type="dxa"/>
            <w:tcBorders>
              <w:top w:val="nil"/>
              <w:left w:val="nil"/>
              <w:bottom w:val="single" w:sz="4" w:space="0" w:color="9BC2E6"/>
              <w:right w:val="nil"/>
            </w:tcBorders>
            <w:shd w:val="clear" w:color="DDEBF7" w:fill="DDEBF7"/>
            <w:noWrap/>
            <w:vAlign w:val="bottom"/>
            <w:hideMark/>
          </w:tcPr>
          <w:p w14:paraId="6707E663" w14:textId="77777777" w:rsidR="00E8577E" w:rsidRPr="00E8577E" w:rsidRDefault="00E8577E" w:rsidP="00C13D89">
            <w:pPr>
              <w:rPr>
                <w:rFonts w:ascii="Arial" w:eastAsia="Times New Roman" w:hAnsi="Arial" w:cs="Arial"/>
                <w:b/>
                <w:bCs/>
                <w:color w:val="000000"/>
                <w:sz w:val="20"/>
                <w:szCs w:val="20"/>
              </w:rPr>
            </w:pPr>
            <w:r>
              <w:rPr>
                <w:rFonts w:ascii="Arial" w:eastAsia="Times New Roman" w:hAnsi="Arial" w:cs="Arial"/>
                <w:b/>
                <w:bCs/>
                <w:color w:val="000000"/>
                <w:sz w:val="20"/>
                <w:szCs w:val="20"/>
              </w:rPr>
              <w:t>Etablissement</w:t>
            </w:r>
            <w:r w:rsidR="00AD2BFC">
              <w:rPr>
                <w:rFonts w:ascii="Arial" w:eastAsia="Times New Roman" w:hAnsi="Arial" w:cs="Arial"/>
                <w:b/>
                <w:bCs/>
                <w:color w:val="000000"/>
                <w:sz w:val="20"/>
                <w:szCs w:val="20"/>
              </w:rPr>
              <w:t xml:space="preserve"> / Poste</w:t>
            </w:r>
          </w:p>
        </w:tc>
        <w:tc>
          <w:tcPr>
            <w:tcW w:w="1180" w:type="dxa"/>
            <w:tcBorders>
              <w:top w:val="nil"/>
              <w:left w:val="nil"/>
              <w:bottom w:val="single" w:sz="4" w:space="0" w:color="9BC2E6"/>
              <w:right w:val="nil"/>
            </w:tcBorders>
            <w:shd w:val="clear" w:color="DDEBF7" w:fill="DDEBF7"/>
            <w:noWrap/>
            <w:vAlign w:val="bottom"/>
            <w:hideMark/>
          </w:tcPr>
          <w:p w14:paraId="351E4EAA" w14:textId="0ECDBEC3" w:rsidR="00E8577E" w:rsidRPr="00E8577E" w:rsidRDefault="00E8577E" w:rsidP="00C13D89">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2025</w:t>
            </w:r>
          </w:p>
        </w:tc>
        <w:tc>
          <w:tcPr>
            <w:tcW w:w="860" w:type="dxa"/>
            <w:tcBorders>
              <w:top w:val="nil"/>
              <w:left w:val="nil"/>
              <w:bottom w:val="single" w:sz="4" w:space="0" w:color="9BC2E6"/>
              <w:right w:val="nil"/>
            </w:tcBorders>
            <w:shd w:val="clear" w:color="DDEBF7" w:fill="DDEBF7"/>
            <w:noWrap/>
            <w:vAlign w:val="bottom"/>
            <w:hideMark/>
          </w:tcPr>
          <w:p w14:paraId="66BC9C68" w14:textId="061BE715" w:rsidR="00E8577E" w:rsidRPr="00E8577E" w:rsidRDefault="00E8577E" w:rsidP="00C13D89">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2026</w:t>
            </w:r>
          </w:p>
        </w:tc>
        <w:tc>
          <w:tcPr>
            <w:tcW w:w="840" w:type="dxa"/>
            <w:tcBorders>
              <w:top w:val="nil"/>
              <w:left w:val="nil"/>
              <w:bottom w:val="single" w:sz="4" w:space="0" w:color="9BC2E6"/>
              <w:right w:val="nil"/>
            </w:tcBorders>
            <w:shd w:val="clear" w:color="DDEBF7" w:fill="DDEBF7"/>
            <w:noWrap/>
            <w:vAlign w:val="bottom"/>
            <w:hideMark/>
          </w:tcPr>
          <w:p w14:paraId="6CC93B03" w14:textId="77777777" w:rsidR="00E8577E" w:rsidRPr="00E8577E" w:rsidRDefault="00E8577E" w:rsidP="00C13D89">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2027</w:t>
            </w:r>
          </w:p>
        </w:tc>
        <w:tc>
          <w:tcPr>
            <w:tcW w:w="1460" w:type="dxa"/>
            <w:tcBorders>
              <w:top w:val="nil"/>
              <w:left w:val="nil"/>
              <w:bottom w:val="single" w:sz="4" w:space="0" w:color="9BC2E6"/>
              <w:right w:val="nil"/>
            </w:tcBorders>
            <w:shd w:val="clear" w:color="DDEBF7" w:fill="DDEBF7"/>
            <w:noWrap/>
            <w:vAlign w:val="bottom"/>
            <w:hideMark/>
          </w:tcPr>
          <w:p w14:paraId="7EE9DE3E" w14:textId="77777777" w:rsidR="00E8577E" w:rsidRPr="00E8577E" w:rsidRDefault="00E8577E" w:rsidP="00C13D89">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Total général</w:t>
            </w:r>
          </w:p>
        </w:tc>
      </w:tr>
      <w:tr w:rsidR="00E8577E" w:rsidRPr="00E8577E" w14:paraId="0D424325" w14:textId="77777777" w:rsidTr="00731970">
        <w:trPr>
          <w:trHeight w:val="250"/>
        </w:trPr>
        <w:tc>
          <w:tcPr>
            <w:tcW w:w="4500" w:type="dxa"/>
            <w:tcBorders>
              <w:top w:val="nil"/>
              <w:left w:val="nil"/>
              <w:bottom w:val="single" w:sz="4" w:space="0" w:color="9BC2E6"/>
              <w:right w:val="nil"/>
            </w:tcBorders>
            <w:shd w:val="clear" w:color="auto" w:fill="5B9BD5" w:themeFill="accent5"/>
            <w:noWrap/>
            <w:vAlign w:val="bottom"/>
            <w:hideMark/>
          </w:tcPr>
          <w:p w14:paraId="31A6229D" w14:textId="77777777" w:rsidR="00E8577E" w:rsidRPr="00E8577E" w:rsidRDefault="00E8577E" w:rsidP="00C13D89">
            <w:pP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LATECOERE MONTREDON</w:t>
            </w:r>
          </w:p>
        </w:tc>
        <w:tc>
          <w:tcPr>
            <w:tcW w:w="1180" w:type="dxa"/>
            <w:tcBorders>
              <w:top w:val="nil"/>
              <w:left w:val="nil"/>
              <w:bottom w:val="single" w:sz="4" w:space="0" w:color="9BC2E6"/>
              <w:right w:val="nil"/>
            </w:tcBorders>
            <w:shd w:val="clear" w:color="auto" w:fill="5B9BD5" w:themeFill="accent5"/>
            <w:noWrap/>
            <w:vAlign w:val="bottom"/>
            <w:hideMark/>
          </w:tcPr>
          <w:p w14:paraId="4D8A9DF4" w14:textId="77777777" w:rsidR="00E8577E" w:rsidRPr="00E8577E" w:rsidRDefault="00E8577E" w:rsidP="00C13D89">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7</w:t>
            </w:r>
          </w:p>
        </w:tc>
        <w:tc>
          <w:tcPr>
            <w:tcW w:w="860" w:type="dxa"/>
            <w:tcBorders>
              <w:top w:val="nil"/>
              <w:left w:val="nil"/>
              <w:bottom w:val="single" w:sz="4" w:space="0" w:color="9BC2E6"/>
              <w:right w:val="nil"/>
            </w:tcBorders>
            <w:shd w:val="clear" w:color="auto" w:fill="5B9BD5" w:themeFill="accent5"/>
            <w:noWrap/>
            <w:vAlign w:val="bottom"/>
            <w:hideMark/>
          </w:tcPr>
          <w:p w14:paraId="59DA66F7" w14:textId="77777777" w:rsidR="00E8577E" w:rsidRPr="00E8577E" w:rsidRDefault="00E8577E" w:rsidP="00C13D89">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9</w:t>
            </w:r>
          </w:p>
        </w:tc>
        <w:tc>
          <w:tcPr>
            <w:tcW w:w="840" w:type="dxa"/>
            <w:tcBorders>
              <w:top w:val="nil"/>
              <w:left w:val="nil"/>
              <w:bottom w:val="single" w:sz="4" w:space="0" w:color="9BC2E6"/>
              <w:right w:val="nil"/>
            </w:tcBorders>
            <w:shd w:val="clear" w:color="auto" w:fill="5B9BD5" w:themeFill="accent5"/>
            <w:noWrap/>
            <w:vAlign w:val="bottom"/>
            <w:hideMark/>
          </w:tcPr>
          <w:p w14:paraId="2AACFCF4" w14:textId="77777777" w:rsidR="00E8577E" w:rsidRPr="00E8577E" w:rsidRDefault="00E8577E" w:rsidP="00C13D89">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3</w:t>
            </w:r>
          </w:p>
        </w:tc>
        <w:tc>
          <w:tcPr>
            <w:tcW w:w="1460" w:type="dxa"/>
            <w:tcBorders>
              <w:top w:val="nil"/>
              <w:left w:val="nil"/>
              <w:bottom w:val="single" w:sz="4" w:space="0" w:color="9BC2E6"/>
              <w:right w:val="nil"/>
            </w:tcBorders>
            <w:shd w:val="clear" w:color="auto" w:fill="5B9BD5" w:themeFill="accent5"/>
            <w:noWrap/>
            <w:vAlign w:val="bottom"/>
            <w:hideMark/>
          </w:tcPr>
          <w:p w14:paraId="4970F3B5" w14:textId="77777777" w:rsidR="00E8577E" w:rsidRPr="00E8577E" w:rsidRDefault="00E8577E" w:rsidP="00C13D89">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19</w:t>
            </w:r>
          </w:p>
        </w:tc>
      </w:tr>
      <w:tr w:rsidR="00E8577E" w:rsidRPr="00E8577E" w14:paraId="300D3020" w14:textId="77777777" w:rsidTr="00E8577E">
        <w:trPr>
          <w:trHeight w:val="250"/>
        </w:trPr>
        <w:tc>
          <w:tcPr>
            <w:tcW w:w="4500" w:type="dxa"/>
            <w:tcBorders>
              <w:top w:val="nil"/>
              <w:left w:val="nil"/>
              <w:bottom w:val="nil"/>
              <w:right w:val="nil"/>
            </w:tcBorders>
            <w:noWrap/>
            <w:vAlign w:val="bottom"/>
            <w:hideMark/>
          </w:tcPr>
          <w:p w14:paraId="4216947E"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AJUSTEUR MONTEUR</w:t>
            </w:r>
          </w:p>
        </w:tc>
        <w:tc>
          <w:tcPr>
            <w:tcW w:w="1180" w:type="dxa"/>
            <w:tcBorders>
              <w:top w:val="nil"/>
              <w:left w:val="nil"/>
              <w:bottom w:val="nil"/>
              <w:right w:val="nil"/>
            </w:tcBorders>
            <w:noWrap/>
            <w:vAlign w:val="bottom"/>
            <w:hideMark/>
          </w:tcPr>
          <w:p w14:paraId="774B8C7F"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3</w:t>
            </w:r>
          </w:p>
        </w:tc>
        <w:tc>
          <w:tcPr>
            <w:tcW w:w="860" w:type="dxa"/>
            <w:tcBorders>
              <w:top w:val="nil"/>
              <w:left w:val="nil"/>
              <w:bottom w:val="nil"/>
              <w:right w:val="nil"/>
            </w:tcBorders>
            <w:noWrap/>
            <w:vAlign w:val="bottom"/>
            <w:hideMark/>
          </w:tcPr>
          <w:p w14:paraId="2859E577"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40" w:type="dxa"/>
            <w:tcBorders>
              <w:top w:val="nil"/>
              <w:left w:val="nil"/>
              <w:bottom w:val="nil"/>
              <w:right w:val="nil"/>
            </w:tcBorders>
            <w:noWrap/>
            <w:vAlign w:val="bottom"/>
            <w:hideMark/>
          </w:tcPr>
          <w:p w14:paraId="1BC4CD7D" w14:textId="77777777" w:rsidR="00E8577E" w:rsidRPr="00E8577E" w:rsidRDefault="00E8577E" w:rsidP="00C13D89">
            <w:pPr>
              <w:jc w:val="center"/>
              <w:rPr>
                <w:rFonts w:ascii="Arial" w:eastAsia="Times New Roman" w:hAnsi="Arial" w:cs="Arial"/>
                <w:color w:val="000000"/>
                <w:sz w:val="20"/>
                <w:szCs w:val="20"/>
              </w:rPr>
            </w:pPr>
          </w:p>
        </w:tc>
        <w:tc>
          <w:tcPr>
            <w:tcW w:w="1460" w:type="dxa"/>
            <w:tcBorders>
              <w:top w:val="nil"/>
              <w:left w:val="nil"/>
              <w:bottom w:val="nil"/>
              <w:right w:val="nil"/>
            </w:tcBorders>
            <w:noWrap/>
            <w:vAlign w:val="bottom"/>
            <w:hideMark/>
          </w:tcPr>
          <w:p w14:paraId="680C0448"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4</w:t>
            </w:r>
          </w:p>
        </w:tc>
      </w:tr>
      <w:tr w:rsidR="00E8577E" w:rsidRPr="00E8577E" w14:paraId="7C2E41E1" w14:textId="77777777" w:rsidTr="00E8577E">
        <w:trPr>
          <w:trHeight w:val="250"/>
        </w:trPr>
        <w:tc>
          <w:tcPr>
            <w:tcW w:w="4500" w:type="dxa"/>
            <w:tcBorders>
              <w:top w:val="nil"/>
              <w:left w:val="nil"/>
              <w:bottom w:val="nil"/>
              <w:right w:val="nil"/>
            </w:tcBorders>
            <w:noWrap/>
            <w:vAlign w:val="bottom"/>
            <w:hideMark/>
          </w:tcPr>
          <w:p w14:paraId="04FBF9AB"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AJUSTEUR MONTEUR COMPOSITES</w:t>
            </w:r>
          </w:p>
        </w:tc>
        <w:tc>
          <w:tcPr>
            <w:tcW w:w="1180" w:type="dxa"/>
            <w:tcBorders>
              <w:top w:val="nil"/>
              <w:left w:val="nil"/>
              <w:bottom w:val="nil"/>
              <w:right w:val="nil"/>
            </w:tcBorders>
            <w:noWrap/>
            <w:vAlign w:val="bottom"/>
            <w:hideMark/>
          </w:tcPr>
          <w:p w14:paraId="51A5D7E2" w14:textId="77777777" w:rsidR="00E8577E" w:rsidRPr="00E8577E" w:rsidRDefault="00E8577E" w:rsidP="00C13D89">
            <w:pPr>
              <w:ind w:firstLineChars="100" w:firstLine="200"/>
              <w:jc w:val="center"/>
              <w:rPr>
                <w:rFonts w:ascii="Arial" w:eastAsia="Times New Roman" w:hAnsi="Arial" w:cs="Arial"/>
                <w:color w:val="000000"/>
                <w:sz w:val="20"/>
                <w:szCs w:val="20"/>
              </w:rPr>
            </w:pPr>
          </w:p>
        </w:tc>
        <w:tc>
          <w:tcPr>
            <w:tcW w:w="860" w:type="dxa"/>
            <w:tcBorders>
              <w:top w:val="nil"/>
              <w:left w:val="nil"/>
              <w:bottom w:val="nil"/>
              <w:right w:val="nil"/>
            </w:tcBorders>
            <w:noWrap/>
            <w:vAlign w:val="bottom"/>
            <w:hideMark/>
          </w:tcPr>
          <w:p w14:paraId="6257CCDF"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40" w:type="dxa"/>
            <w:tcBorders>
              <w:top w:val="nil"/>
              <w:left w:val="nil"/>
              <w:bottom w:val="nil"/>
              <w:right w:val="nil"/>
            </w:tcBorders>
            <w:noWrap/>
            <w:vAlign w:val="bottom"/>
            <w:hideMark/>
          </w:tcPr>
          <w:p w14:paraId="5D5B63B2" w14:textId="77777777" w:rsidR="00E8577E" w:rsidRPr="00E8577E" w:rsidRDefault="00E8577E" w:rsidP="00C13D89">
            <w:pPr>
              <w:jc w:val="center"/>
              <w:rPr>
                <w:rFonts w:ascii="Arial" w:eastAsia="Times New Roman" w:hAnsi="Arial" w:cs="Arial"/>
                <w:color w:val="000000"/>
                <w:sz w:val="20"/>
                <w:szCs w:val="20"/>
              </w:rPr>
            </w:pPr>
          </w:p>
        </w:tc>
        <w:tc>
          <w:tcPr>
            <w:tcW w:w="1460" w:type="dxa"/>
            <w:tcBorders>
              <w:top w:val="nil"/>
              <w:left w:val="nil"/>
              <w:bottom w:val="nil"/>
              <w:right w:val="nil"/>
            </w:tcBorders>
            <w:noWrap/>
            <w:vAlign w:val="bottom"/>
            <w:hideMark/>
          </w:tcPr>
          <w:p w14:paraId="160C97F5"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r>
      <w:tr w:rsidR="00E8577E" w:rsidRPr="00E8577E" w14:paraId="7B106894" w14:textId="77777777" w:rsidTr="00E8577E">
        <w:trPr>
          <w:trHeight w:val="250"/>
        </w:trPr>
        <w:tc>
          <w:tcPr>
            <w:tcW w:w="4500" w:type="dxa"/>
            <w:tcBorders>
              <w:top w:val="nil"/>
              <w:left w:val="nil"/>
              <w:bottom w:val="nil"/>
              <w:right w:val="nil"/>
            </w:tcBorders>
            <w:noWrap/>
            <w:vAlign w:val="bottom"/>
            <w:hideMark/>
          </w:tcPr>
          <w:p w14:paraId="15A25791"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CHAUDRONNIER AERONAUTIQUE</w:t>
            </w:r>
          </w:p>
        </w:tc>
        <w:tc>
          <w:tcPr>
            <w:tcW w:w="1180" w:type="dxa"/>
            <w:tcBorders>
              <w:top w:val="nil"/>
              <w:left w:val="nil"/>
              <w:bottom w:val="nil"/>
              <w:right w:val="nil"/>
            </w:tcBorders>
            <w:noWrap/>
            <w:vAlign w:val="bottom"/>
            <w:hideMark/>
          </w:tcPr>
          <w:p w14:paraId="10060ED9" w14:textId="77777777" w:rsidR="00E8577E" w:rsidRPr="00E8577E" w:rsidRDefault="00E8577E" w:rsidP="00C13D89">
            <w:pPr>
              <w:ind w:firstLineChars="100" w:firstLine="200"/>
              <w:jc w:val="center"/>
              <w:rPr>
                <w:rFonts w:ascii="Arial" w:eastAsia="Times New Roman" w:hAnsi="Arial" w:cs="Arial"/>
                <w:color w:val="000000"/>
                <w:sz w:val="20"/>
                <w:szCs w:val="20"/>
              </w:rPr>
            </w:pPr>
          </w:p>
        </w:tc>
        <w:tc>
          <w:tcPr>
            <w:tcW w:w="860" w:type="dxa"/>
            <w:tcBorders>
              <w:top w:val="nil"/>
              <w:left w:val="nil"/>
              <w:bottom w:val="nil"/>
              <w:right w:val="nil"/>
            </w:tcBorders>
            <w:noWrap/>
            <w:vAlign w:val="bottom"/>
            <w:hideMark/>
          </w:tcPr>
          <w:p w14:paraId="53746503"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2</w:t>
            </w:r>
          </w:p>
        </w:tc>
        <w:tc>
          <w:tcPr>
            <w:tcW w:w="840" w:type="dxa"/>
            <w:tcBorders>
              <w:top w:val="nil"/>
              <w:left w:val="nil"/>
              <w:bottom w:val="nil"/>
              <w:right w:val="nil"/>
            </w:tcBorders>
            <w:noWrap/>
            <w:vAlign w:val="bottom"/>
            <w:hideMark/>
          </w:tcPr>
          <w:p w14:paraId="3353F730"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2</w:t>
            </w:r>
          </w:p>
        </w:tc>
        <w:tc>
          <w:tcPr>
            <w:tcW w:w="1460" w:type="dxa"/>
            <w:tcBorders>
              <w:top w:val="nil"/>
              <w:left w:val="nil"/>
              <w:bottom w:val="nil"/>
              <w:right w:val="nil"/>
            </w:tcBorders>
            <w:noWrap/>
            <w:vAlign w:val="bottom"/>
            <w:hideMark/>
          </w:tcPr>
          <w:p w14:paraId="373EB0C6"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4</w:t>
            </w:r>
          </w:p>
        </w:tc>
      </w:tr>
      <w:tr w:rsidR="00E8577E" w:rsidRPr="00E8577E" w14:paraId="2DE7A456" w14:textId="77777777" w:rsidTr="00E8577E">
        <w:trPr>
          <w:trHeight w:val="250"/>
        </w:trPr>
        <w:tc>
          <w:tcPr>
            <w:tcW w:w="4500" w:type="dxa"/>
            <w:tcBorders>
              <w:top w:val="nil"/>
              <w:left w:val="nil"/>
              <w:bottom w:val="nil"/>
              <w:right w:val="nil"/>
            </w:tcBorders>
            <w:noWrap/>
            <w:vAlign w:val="bottom"/>
            <w:hideMark/>
          </w:tcPr>
          <w:p w14:paraId="3F88EF00"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CHEF D</w:t>
            </w:r>
            <w:r w:rsidR="00AD2BFC">
              <w:rPr>
                <w:rFonts w:ascii="Arial" w:eastAsia="Times New Roman" w:hAnsi="Arial" w:cs="Arial"/>
                <w:color w:val="000000"/>
                <w:sz w:val="20"/>
                <w:szCs w:val="20"/>
              </w:rPr>
              <w:t>’</w:t>
            </w:r>
            <w:r w:rsidRPr="00E8577E">
              <w:rPr>
                <w:rFonts w:ascii="Arial" w:eastAsia="Times New Roman" w:hAnsi="Arial" w:cs="Arial"/>
                <w:color w:val="000000"/>
                <w:sz w:val="20"/>
                <w:szCs w:val="20"/>
              </w:rPr>
              <w:t>EQUIPE</w:t>
            </w:r>
          </w:p>
        </w:tc>
        <w:tc>
          <w:tcPr>
            <w:tcW w:w="1180" w:type="dxa"/>
            <w:tcBorders>
              <w:top w:val="nil"/>
              <w:left w:val="nil"/>
              <w:bottom w:val="nil"/>
              <w:right w:val="nil"/>
            </w:tcBorders>
            <w:noWrap/>
            <w:vAlign w:val="bottom"/>
            <w:hideMark/>
          </w:tcPr>
          <w:p w14:paraId="0345A8F2" w14:textId="77777777" w:rsidR="00E8577E" w:rsidRPr="00E8577E" w:rsidRDefault="00E8577E" w:rsidP="00C13D89">
            <w:pPr>
              <w:ind w:firstLineChars="100" w:firstLine="200"/>
              <w:jc w:val="center"/>
              <w:rPr>
                <w:rFonts w:ascii="Arial" w:eastAsia="Times New Roman" w:hAnsi="Arial" w:cs="Arial"/>
                <w:color w:val="000000"/>
                <w:sz w:val="20"/>
                <w:szCs w:val="20"/>
              </w:rPr>
            </w:pPr>
          </w:p>
        </w:tc>
        <w:tc>
          <w:tcPr>
            <w:tcW w:w="860" w:type="dxa"/>
            <w:tcBorders>
              <w:top w:val="nil"/>
              <w:left w:val="nil"/>
              <w:bottom w:val="nil"/>
              <w:right w:val="nil"/>
            </w:tcBorders>
            <w:noWrap/>
            <w:vAlign w:val="bottom"/>
            <w:hideMark/>
          </w:tcPr>
          <w:p w14:paraId="226F0C81"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40" w:type="dxa"/>
            <w:tcBorders>
              <w:top w:val="nil"/>
              <w:left w:val="nil"/>
              <w:bottom w:val="nil"/>
              <w:right w:val="nil"/>
            </w:tcBorders>
            <w:noWrap/>
            <w:vAlign w:val="bottom"/>
            <w:hideMark/>
          </w:tcPr>
          <w:p w14:paraId="193F7A5F" w14:textId="77777777" w:rsidR="00E8577E" w:rsidRPr="00E8577E" w:rsidRDefault="00E8577E" w:rsidP="00C13D89">
            <w:pPr>
              <w:jc w:val="center"/>
              <w:rPr>
                <w:rFonts w:ascii="Arial" w:eastAsia="Times New Roman" w:hAnsi="Arial" w:cs="Arial"/>
                <w:color w:val="000000"/>
                <w:sz w:val="20"/>
                <w:szCs w:val="20"/>
              </w:rPr>
            </w:pPr>
          </w:p>
        </w:tc>
        <w:tc>
          <w:tcPr>
            <w:tcW w:w="1460" w:type="dxa"/>
            <w:tcBorders>
              <w:top w:val="nil"/>
              <w:left w:val="nil"/>
              <w:bottom w:val="nil"/>
              <w:right w:val="nil"/>
            </w:tcBorders>
            <w:noWrap/>
            <w:vAlign w:val="bottom"/>
            <w:hideMark/>
          </w:tcPr>
          <w:p w14:paraId="33466042"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r>
      <w:tr w:rsidR="00E8577E" w:rsidRPr="00E8577E" w14:paraId="354D8F18" w14:textId="77777777" w:rsidTr="00E8577E">
        <w:trPr>
          <w:trHeight w:val="250"/>
        </w:trPr>
        <w:tc>
          <w:tcPr>
            <w:tcW w:w="4500" w:type="dxa"/>
            <w:tcBorders>
              <w:top w:val="nil"/>
              <w:left w:val="nil"/>
              <w:bottom w:val="nil"/>
              <w:right w:val="nil"/>
            </w:tcBorders>
            <w:noWrap/>
            <w:vAlign w:val="bottom"/>
            <w:hideMark/>
          </w:tcPr>
          <w:p w14:paraId="2A984159"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CONTROLEUR METROLOGIE EN PYROM.</w:t>
            </w:r>
          </w:p>
        </w:tc>
        <w:tc>
          <w:tcPr>
            <w:tcW w:w="1180" w:type="dxa"/>
            <w:tcBorders>
              <w:top w:val="nil"/>
              <w:left w:val="nil"/>
              <w:bottom w:val="nil"/>
              <w:right w:val="nil"/>
            </w:tcBorders>
            <w:noWrap/>
            <w:vAlign w:val="bottom"/>
            <w:hideMark/>
          </w:tcPr>
          <w:p w14:paraId="2E0FBF76" w14:textId="77777777" w:rsidR="00E8577E" w:rsidRPr="00E8577E" w:rsidRDefault="00E8577E" w:rsidP="00C13D89">
            <w:pPr>
              <w:ind w:firstLineChars="100" w:firstLine="200"/>
              <w:jc w:val="center"/>
              <w:rPr>
                <w:rFonts w:ascii="Arial" w:eastAsia="Times New Roman" w:hAnsi="Arial" w:cs="Arial"/>
                <w:color w:val="000000"/>
                <w:sz w:val="20"/>
                <w:szCs w:val="20"/>
              </w:rPr>
            </w:pPr>
          </w:p>
        </w:tc>
        <w:tc>
          <w:tcPr>
            <w:tcW w:w="860" w:type="dxa"/>
            <w:tcBorders>
              <w:top w:val="nil"/>
              <w:left w:val="nil"/>
              <w:bottom w:val="nil"/>
              <w:right w:val="nil"/>
            </w:tcBorders>
            <w:noWrap/>
            <w:vAlign w:val="bottom"/>
            <w:hideMark/>
          </w:tcPr>
          <w:p w14:paraId="2D30DA53"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40" w:type="dxa"/>
            <w:tcBorders>
              <w:top w:val="nil"/>
              <w:left w:val="nil"/>
              <w:bottom w:val="nil"/>
              <w:right w:val="nil"/>
            </w:tcBorders>
            <w:noWrap/>
            <w:vAlign w:val="bottom"/>
            <w:hideMark/>
          </w:tcPr>
          <w:p w14:paraId="46346E6E" w14:textId="77777777" w:rsidR="00E8577E" w:rsidRPr="00E8577E" w:rsidRDefault="00E8577E" w:rsidP="00C13D89">
            <w:pPr>
              <w:jc w:val="center"/>
              <w:rPr>
                <w:rFonts w:ascii="Arial" w:eastAsia="Times New Roman" w:hAnsi="Arial" w:cs="Arial"/>
                <w:color w:val="000000"/>
                <w:sz w:val="20"/>
                <w:szCs w:val="20"/>
              </w:rPr>
            </w:pPr>
          </w:p>
        </w:tc>
        <w:tc>
          <w:tcPr>
            <w:tcW w:w="1460" w:type="dxa"/>
            <w:tcBorders>
              <w:top w:val="nil"/>
              <w:left w:val="nil"/>
              <w:bottom w:val="nil"/>
              <w:right w:val="nil"/>
            </w:tcBorders>
            <w:noWrap/>
            <w:vAlign w:val="bottom"/>
            <w:hideMark/>
          </w:tcPr>
          <w:p w14:paraId="647D485A"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r>
      <w:tr w:rsidR="00E8577E" w:rsidRPr="00E8577E" w14:paraId="07E8F5FC" w14:textId="77777777" w:rsidTr="00E8577E">
        <w:trPr>
          <w:trHeight w:val="250"/>
        </w:trPr>
        <w:tc>
          <w:tcPr>
            <w:tcW w:w="4500" w:type="dxa"/>
            <w:tcBorders>
              <w:top w:val="nil"/>
              <w:left w:val="nil"/>
              <w:bottom w:val="nil"/>
              <w:right w:val="nil"/>
            </w:tcBorders>
            <w:noWrap/>
            <w:vAlign w:val="bottom"/>
            <w:hideMark/>
          </w:tcPr>
          <w:p w14:paraId="7B7762DB"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CONTROLEUR PIECES ELEMENTAIRES</w:t>
            </w:r>
          </w:p>
        </w:tc>
        <w:tc>
          <w:tcPr>
            <w:tcW w:w="1180" w:type="dxa"/>
            <w:tcBorders>
              <w:top w:val="nil"/>
              <w:left w:val="nil"/>
              <w:bottom w:val="nil"/>
              <w:right w:val="nil"/>
            </w:tcBorders>
            <w:noWrap/>
            <w:vAlign w:val="bottom"/>
            <w:hideMark/>
          </w:tcPr>
          <w:p w14:paraId="2E187547"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60" w:type="dxa"/>
            <w:tcBorders>
              <w:top w:val="nil"/>
              <w:left w:val="nil"/>
              <w:bottom w:val="nil"/>
              <w:right w:val="nil"/>
            </w:tcBorders>
            <w:noWrap/>
            <w:vAlign w:val="bottom"/>
            <w:hideMark/>
          </w:tcPr>
          <w:p w14:paraId="7B57F93C"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40" w:type="dxa"/>
            <w:tcBorders>
              <w:top w:val="nil"/>
              <w:left w:val="nil"/>
              <w:bottom w:val="nil"/>
              <w:right w:val="nil"/>
            </w:tcBorders>
            <w:noWrap/>
            <w:vAlign w:val="bottom"/>
            <w:hideMark/>
          </w:tcPr>
          <w:p w14:paraId="790167D5" w14:textId="77777777" w:rsidR="00E8577E" w:rsidRPr="00E8577E" w:rsidRDefault="00E8577E" w:rsidP="00C13D89">
            <w:pPr>
              <w:jc w:val="center"/>
              <w:rPr>
                <w:rFonts w:ascii="Arial" w:eastAsia="Times New Roman" w:hAnsi="Arial" w:cs="Arial"/>
                <w:color w:val="000000"/>
                <w:sz w:val="20"/>
                <w:szCs w:val="20"/>
              </w:rPr>
            </w:pPr>
          </w:p>
        </w:tc>
        <w:tc>
          <w:tcPr>
            <w:tcW w:w="1460" w:type="dxa"/>
            <w:tcBorders>
              <w:top w:val="nil"/>
              <w:left w:val="nil"/>
              <w:bottom w:val="nil"/>
              <w:right w:val="nil"/>
            </w:tcBorders>
            <w:noWrap/>
            <w:vAlign w:val="bottom"/>
            <w:hideMark/>
          </w:tcPr>
          <w:p w14:paraId="45F94C17"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2</w:t>
            </w:r>
          </w:p>
        </w:tc>
      </w:tr>
      <w:tr w:rsidR="00E8577E" w:rsidRPr="00E8577E" w14:paraId="1F1E718D" w14:textId="77777777" w:rsidTr="00E8577E">
        <w:trPr>
          <w:trHeight w:val="250"/>
        </w:trPr>
        <w:tc>
          <w:tcPr>
            <w:tcW w:w="4500" w:type="dxa"/>
            <w:tcBorders>
              <w:top w:val="nil"/>
              <w:left w:val="nil"/>
              <w:bottom w:val="nil"/>
              <w:right w:val="nil"/>
            </w:tcBorders>
            <w:noWrap/>
            <w:vAlign w:val="bottom"/>
            <w:hideMark/>
          </w:tcPr>
          <w:p w14:paraId="0F31800B"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CONTROLEUR RESSUAGE CND 2</w:t>
            </w:r>
          </w:p>
        </w:tc>
        <w:tc>
          <w:tcPr>
            <w:tcW w:w="1180" w:type="dxa"/>
            <w:tcBorders>
              <w:top w:val="nil"/>
              <w:left w:val="nil"/>
              <w:bottom w:val="nil"/>
              <w:right w:val="nil"/>
            </w:tcBorders>
            <w:noWrap/>
            <w:vAlign w:val="bottom"/>
            <w:hideMark/>
          </w:tcPr>
          <w:p w14:paraId="7909E203"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60" w:type="dxa"/>
            <w:tcBorders>
              <w:top w:val="nil"/>
              <w:left w:val="nil"/>
              <w:bottom w:val="nil"/>
              <w:right w:val="nil"/>
            </w:tcBorders>
            <w:noWrap/>
            <w:vAlign w:val="bottom"/>
            <w:hideMark/>
          </w:tcPr>
          <w:p w14:paraId="0B3079E4" w14:textId="77777777" w:rsidR="00E8577E" w:rsidRPr="00E8577E" w:rsidRDefault="00E8577E" w:rsidP="00C13D89">
            <w:pPr>
              <w:jc w:val="center"/>
              <w:rPr>
                <w:rFonts w:ascii="Arial" w:eastAsia="Times New Roman" w:hAnsi="Arial" w:cs="Arial"/>
                <w:color w:val="000000"/>
                <w:sz w:val="20"/>
                <w:szCs w:val="20"/>
              </w:rPr>
            </w:pPr>
          </w:p>
        </w:tc>
        <w:tc>
          <w:tcPr>
            <w:tcW w:w="840" w:type="dxa"/>
            <w:tcBorders>
              <w:top w:val="nil"/>
              <w:left w:val="nil"/>
              <w:bottom w:val="nil"/>
              <w:right w:val="nil"/>
            </w:tcBorders>
            <w:noWrap/>
            <w:vAlign w:val="bottom"/>
            <w:hideMark/>
          </w:tcPr>
          <w:p w14:paraId="5DC0C969" w14:textId="77777777" w:rsidR="00E8577E" w:rsidRPr="00E8577E" w:rsidRDefault="00E8577E" w:rsidP="00C13D89">
            <w:pPr>
              <w:jc w:val="center"/>
              <w:rPr>
                <w:rFonts w:ascii="Times New Roman" w:eastAsia="Times New Roman" w:hAnsi="Times New Roman" w:cs="Times New Roman"/>
                <w:sz w:val="20"/>
                <w:szCs w:val="20"/>
              </w:rPr>
            </w:pPr>
          </w:p>
        </w:tc>
        <w:tc>
          <w:tcPr>
            <w:tcW w:w="1460" w:type="dxa"/>
            <w:tcBorders>
              <w:top w:val="nil"/>
              <w:left w:val="nil"/>
              <w:bottom w:val="nil"/>
              <w:right w:val="nil"/>
            </w:tcBorders>
            <w:noWrap/>
            <w:vAlign w:val="bottom"/>
            <w:hideMark/>
          </w:tcPr>
          <w:p w14:paraId="47FBBA14"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r>
      <w:tr w:rsidR="00E8577E" w:rsidRPr="00E8577E" w14:paraId="721D4B71" w14:textId="77777777" w:rsidTr="00E8577E">
        <w:trPr>
          <w:trHeight w:val="250"/>
        </w:trPr>
        <w:tc>
          <w:tcPr>
            <w:tcW w:w="4500" w:type="dxa"/>
            <w:tcBorders>
              <w:top w:val="nil"/>
              <w:left w:val="nil"/>
              <w:bottom w:val="nil"/>
              <w:right w:val="nil"/>
            </w:tcBorders>
            <w:noWrap/>
            <w:vAlign w:val="bottom"/>
            <w:hideMark/>
          </w:tcPr>
          <w:p w14:paraId="6DF6F15B"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COORDINATEUR QUALITE PRODUITS</w:t>
            </w:r>
          </w:p>
        </w:tc>
        <w:tc>
          <w:tcPr>
            <w:tcW w:w="1180" w:type="dxa"/>
            <w:tcBorders>
              <w:top w:val="nil"/>
              <w:left w:val="nil"/>
              <w:bottom w:val="nil"/>
              <w:right w:val="nil"/>
            </w:tcBorders>
            <w:noWrap/>
            <w:vAlign w:val="bottom"/>
            <w:hideMark/>
          </w:tcPr>
          <w:p w14:paraId="359626AC" w14:textId="77777777" w:rsidR="00E8577E" w:rsidRPr="00E8577E" w:rsidRDefault="00E8577E" w:rsidP="00C13D89">
            <w:pPr>
              <w:ind w:firstLineChars="100" w:firstLine="200"/>
              <w:jc w:val="center"/>
              <w:rPr>
                <w:rFonts w:ascii="Arial" w:eastAsia="Times New Roman" w:hAnsi="Arial" w:cs="Arial"/>
                <w:color w:val="000000"/>
                <w:sz w:val="20"/>
                <w:szCs w:val="20"/>
              </w:rPr>
            </w:pPr>
          </w:p>
        </w:tc>
        <w:tc>
          <w:tcPr>
            <w:tcW w:w="860" w:type="dxa"/>
            <w:tcBorders>
              <w:top w:val="nil"/>
              <w:left w:val="nil"/>
              <w:bottom w:val="nil"/>
              <w:right w:val="nil"/>
            </w:tcBorders>
            <w:noWrap/>
            <w:vAlign w:val="bottom"/>
            <w:hideMark/>
          </w:tcPr>
          <w:p w14:paraId="5C565CA4" w14:textId="77777777" w:rsidR="00E8577E" w:rsidRPr="00E8577E" w:rsidRDefault="00E8577E" w:rsidP="00C13D89">
            <w:pPr>
              <w:jc w:val="center"/>
              <w:rPr>
                <w:rFonts w:ascii="Times New Roman" w:eastAsia="Times New Roman" w:hAnsi="Times New Roman" w:cs="Times New Roman"/>
                <w:sz w:val="20"/>
                <w:szCs w:val="20"/>
              </w:rPr>
            </w:pPr>
          </w:p>
        </w:tc>
        <w:tc>
          <w:tcPr>
            <w:tcW w:w="840" w:type="dxa"/>
            <w:tcBorders>
              <w:top w:val="nil"/>
              <w:left w:val="nil"/>
              <w:bottom w:val="nil"/>
              <w:right w:val="nil"/>
            </w:tcBorders>
            <w:noWrap/>
            <w:vAlign w:val="bottom"/>
            <w:hideMark/>
          </w:tcPr>
          <w:p w14:paraId="782CD658"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1460" w:type="dxa"/>
            <w:tcBorders>
              <w:top w:val="nil"/>
              <w:left w:val="nil"/>
              <w:bottom w:val="nil"/>
              <w:right w:val="nil"/>
            </w:tcBorders>
            <w:noWrap/>
            <w:vAlign w:val="bottom"/>
            <w:hideMark/>
          </w:tcPr>
          <w:p w14:paraId="6B27D4D8"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r>
      <w:tr w:rsidR="00E8577E" w:rsidRPr="00E8577E" w14:paraId="481FD570" w14:textId="77777777" w:rsidTr="00E8577E">
        <w:trPr>
          <w:trHeight w:val="250"/>
        </w:trPr>
        <w:tc>
          <w:tcPr>
            <w:tcW w:w="4500" w:type="dxa"/>
            <w:tcBorders>
              <w:top w:val="nil"/>
              <w:left w:val="nil"/>
              <w:bottom w:val="nil"/>
              <w:right w:val="nil"/>
            </w:tcBorders>
            <w:noWrap/>
            <w:vAlign w:val="bottom"/>
            <w:hideMark/>
          </w:tcPr>
          <w:p w14:paraId="68E41A52"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PEINTRE AERONAUTIQUE</w:t>
            </w:r>
          </w:p>
        </w:tc>
        <w:tc>
          <w:tcPr>
            <w:tcW w:w="1180" w:type="dxa"/>
            <w:tcBorders>
              <w:top w:val="nil"/>
              <w:left w:val="nil"/>
              <w:bottom w:val="nil"/>
              <w:right w:val="nil"/>
            </w:tcBorders>
            <w:noWrap/>
            <w:vAlign w:val="bottom"/>
            <w:hideMark/>
          </w:tcPr>
          <w:p w14:paraId="11D2A7C4"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60" w:type="dxa"/>
            <w:tcBorders>
              <w:top w:val="nil"/>
              <w:left w:val="nil"/>
              <w:bottom w:val="nil"/>
              <w:right w:val="nil"/>
            </w:tcBorders>
            <w:noWrap/>
            <w:vAlign w:val="bottom"/>
            <w:hideMark/>
          </w:tcPr>
          <w:p w14:paraId="597AB3DD" w14:textId="77777777" w:rsidR="00E8577E" w:rsidRPr="00E8577E" w:rsidRDefault="00E8577E" w:rsidP="00C13D89">
            <w:pPr>
              <w:jc w:val="center"/>
              <w:rPr>
                <w:rFonts w:ascii="Arial" w:eastAsia="Times New Roman" w:hAnsi="Arial" w:cs="Arial"/>
                <w:color w:val="000000"/>
                <w:sz w:val="20"/>
                <w:szCs w:val="20"/>
              </w:rPr>
            </w:pPr>
          </w:p>
        </w:tc>
        <w:tc>
          <w:tcPr>
            <w:tcW w:w="840" w:type="dxa"/>
            <w:tcBorders>
              <w:top w:val="nil"/>
              <w:left w:val="nil"/>
              <w:bottom w:val="nil"/>
              <w:right w:val="nil"/>
            </w:tcBorders>
            <w:noWrap/>
            <w:vAlign w:val="bottom"/>
            <w:hideMark/>
          </w:tcPr>
          <w:p w14:paraId="5352FED3" w14:textId="77777777" w:rsidR="00E8577E" w:rsidRPr="00E8577E" w:rsidRDefault="00E8577E" w:rsidP="00C13D89">
            <w:pPr>
              <w:jc w:val="center"/>
              <w:rPr>
                <w:rFonts w:ascii="Times New Roman" w:eastAsia="Times New Roman" w:hAnsi="Times New Roman" w:cs="Times New Roman"/>
                <w:sz w:val="20"/>
                <w:szCs w:val="20"/>
              </w:rPr>
            </w:pPr>
          </w:p>
        </w:tc>
        <w:tc>
          <w:tcPr>
            <w:tcW w:w="1460" w:type="dxa"/>
            <w:tcBorders>
              <w:top w:val="nil"/>
              <w:left w:val="nil"/>
              <w:bottom w:val="nil"/>
              <w:right w:val="nil"/>
            </w:tcBorders>
            <w:noWrap/>
            <w:vAlign w:val="bottom"/>
            <w:hideMark/>
          </w:tcPr>
          <w:p w14:paraId="3206C0D1"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r>
      <w:tr w:rsidR="00E8577E" w:rsidRPr="00E8577E" w14:paraId="0D2CA05D" w14:textId="77777777" w:rsidTr="00E8577E">
        <w:trPr>
          <w:trHeight w:val="250"/>
        </w:trPr>
        <w:tc>
          <w:tcPr>
            <w:tcW w:w="4500" w:type="dxa"/>
            <w:tcBorders>
              <w:top w:val="nil"/>
              <w:left w:val="nil"/>
              <w:bottom w:val="nil"/>
              <w:right w:val="nil"/>
            </w:tcBorders>
            <w:noWrap/>
            <w:vAlign w:val="bottom"/>
            <w:hideMark/>
          </w:tcPr>
          <w:p w14:paraId="084BF66B"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PREPARATEUR TECHNIQUE</w:t>
            </w:r>
          </w:p>
        </w:tc>
        <w:tc>
          <w:tcPr>
            <w:tcW w:w="1180" w:type="dxa"/>
            <w:tcBorders>
              <w:top w:val="nil"/>
              <w:left w:val="nil"/>
              <w:bottom w:val="nil"/>
              <w:right w:val="nil"/>
            </w:tcBorders>
            <w:noWrap/>
            <w:vAlign w:val="bottom"/>
            <w:hideMark/>
          </w:tcPr>
          <w:p w14:paraId="65391A58" w14:textId="77777777" w:rsidR="00E8577E" w:rsidRPr="00E8577E" w:rsidRDefault="00E8577E" w:rsidP="00C13D89">
            <w:pPr>
              <w:ind w:firstLineChars="100" w:firstLine="200"/>
              <w:jc w:val="center"/>
              <w:rPr>
                <w:rFonts w:ascii="Arial" w:eastAsia="Times New Roman" w:hAnsi="Arial" w:cs="Arial"/>
                <w:color w:val="000000"/>
                <w:sz w:val="20"/>
                <w:szCs w:val="20"/>
              </w:rPr>
            </w:pPr>
          </w:p>
        </w:tc>
        <w:tc>
          <w:tcPr>
            <w:tcW w:w="860" w:type="dxa"/>
            <w:tcBorders>
              <w:top w:val="nil"/>
              <w:left w:val="nil"/>
              <w:bottom w:val="nil"/>
              <w:right w:val="nil"/>
            </w:tcBorders>
            <w:noWrap/>
            <w:vAlign w:val="bottom"/>
            <w:hideMark/>
          </w:tcPr>
          <w:p w14:paraId="5AB49A01"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40" w:type="dxa"/>
            <w:tcBorders>
              <w:top w:val="nil"/>
              <w:left w:val="nil"/>
              <w:bottom w:val="nil"/>
              <w:right w:val="nil"/>
            </w:tcBorders>
            <w:noWrap/>
            <w:vAlign w:val="bottom"/>
            <w:hideMark/>
          </w:tcPr>
          <w:p w14:paraId="5D84F1C0" w14:textId="77777777" w:rsidR="00E8577E" w:rsidRPr="00E8577E" w:rsidRDefault="00E8577E" w:rsidP="00C13D89">
            <w:pPr>
              <w:jc w:val="center"/>
              <w:rPr>
                <w:rFonts w:ascii="Arial" w:eastAsia="Times New Roman" w:hAnsi="Arial" w:cs="Arial"/>
                <w:color w:val="000000"/>
                <w:sz w:val="20"/>
                <w:szCs w:val="20"/>
              </w:rPr>
            </w:pPr>
          </w:p>
        </w:tc>
        <w:tc>
          <w:tcPr>
            <w:tcW w:w="1460" w:type="dxa"/>
            <w:tcBorders>
              <w:top w:val="nil"/>
              <w:left w:val="nil"/>
              <w:bottom w:val="nil"/>
              <w:right w:val="nil"/>
            </w:tcBorders>
            <w:noWrap/>
            <w:vAlign w:val="bottom"/>
            <w:hideMark/>
          </w:tcPr>
          <w:p w14:paraId="503B4756"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r>
      <w:tr w:rsidR="00E8577E" w:rsidRPr="00E8577E" w14:paraId="58E99457" w14:textId="77777777" w:rsidTr="00E8577E">
        <w:trPr>
          <w:trHeight w:val="250"/>
        </w:trPr>
        <w:tc>
          <w:tcPr>
            <w:tcW w:w="4500" w:type="dxa"/>
            <w:tcBorders>
              <w:top w:val="nil"/>
              <w:left w:val="nil"/>
              <w:bottom w:val="nil"/>
              <w:right w:val="nil"/>
            </w:tcBorders>
            <w:noWrap/>
            <w:vAlign w:val="bottom"/>
            <w:hideMark/>
          </w:tcPr>
          <w:p w14:paraId="0410B567"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USINEUR</w:t>
            </w:r>
          </w:p>
        </w:tc>
        <w:tc>
          <w:tcPr>
            <w:tcW w:w="1180" w:type="dxa"/>
            <w:tcBorders>
              <w:top w:val="nil"/>
              <w:left w:val="nil"/>
              <w:bottom w:val="nil"/>
              <w:right w:val="nil"/>
            </w:tcBorders>
            <w:noWrap/>
            <w:vAlign w:val="bottom"/>
            <w:hideMark/>
          </w:tcPr>
          <w:p w14:paraId="100BEAF1"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60" w:type="dxa"/>
            <w:tcBorders>
              <w:top w:val="nil"/>
              <w:left w:val="nil"/>
              <w:bottom w:val="nil"/>
              <w:right w:val="nil"/>
            </w:tcBorders>
            <w:noWrap/>
            <w:vAlign w:val="bottom"/>
            <w:hideMark/>
          </w:tcPr>
          <w:p w14:paraId="3440CDB5"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40" w:type="dxa"/>
            <w:tcBorders>
              <w:top w:val="nil"/>
              <w:left w:val="nil"/>
              <w:bottom w:val="nil"/>
              <w:right w:val="nil"/>
            </w:tcBorders>
            <w:noWrap/>
            <w:vAlign w:val="bottom"/>
            <w:hideMark/>
          </w:tcPr>
          <w:p w14:paraId="35206E66" w14:textId="77777777" w:rsidR="00E8577E" w:rsidRPr="00E8577E" w:rsidRDefault="00E8577E" w:rsidP="00C13D89">
            <w:pPr>
              <w:jc w:val="center"/>
              <w:rPr>
                <w:rFonts w:ascii="Arial" w:eastAsia="Times New Roman" w:hAnsi="Arial" w:cs="Arial"/>
                <w:color w:val="000000"/>
                <w:sz w:val="20"/>
                <w:szCs w:val="20"/>
              </w:rPr>
            </w:pPr>
          </w:p>
        </w:tc>
        <w:tc>
          <w:tcPr>
            <w:tcW w:w="1460" w:type="dxa"/>
            <w:tcBorders>
              <w:top w:val="nil"/>
              <w:left w:val="nil"/>
              <w:bottom w:val="nil"/>
              <w:right w:val="nil"/>
            </w:tcBorders>
            <w:noWrap/>
            <w:vAlign w:val="bottom"/>
            <w:hideMark/>
          </w:tcPr>
          <w:p w14:paraId="38380A22" w14:textId="77777777" w:rsidR="00E8577E" w:rsidRPr="00E8577E" w:rsidRDefault="00E8577E" w:rsidP="00C13D89">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2</w:t>
            </w:r>
          </w:p>
        </w:tc>
      </w:tr>
      <w:tr w:rsidR="00E8577E" w:rsidRPr="00E8577E" w14:paraId="7F35A544" w14:textId="77777777" w:rsidTr="00731970">
        <w:trPr>
          <w:trHeight w:val="250"/>
        </w:trPr>
        <w:tc>
          <w:tcPr>
            <w:tcW w:w="4500" w:type="dxa"/>
            <w:tcBorders>
              <w:top w:val="nil"/>
              <w:left w:val="nil"/>
              <w:bottom w:val="single" w:sz="4" w:space="0" w:color="9BC2E6"/>
              <w:right w:val="nil"/>
            </w:tcBorders>
            <w:shd w:val="clear" w:color="auto" w:fill="5B9BD5" w:themeFill="accent5"/>
            <w:noWrap/>
            <w:vAlign w:val="bottom"/>
            <w:hideMark/>
          </w:tcPr>
          <w:p w14:paraId="13ECAD38" w14:textId="77777777" w:rsidR="00E8577E" w:rsidRPr="00E8577E" w:rsidRDefault="00E8577E" w:rsidP="00C13D89">
            <w:pP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LATECOERE SIEGE SOCIAL</w:t>
            </w:r>
          </w:p>
        </w:tc>
        <w:tc>
          <w:tcPr>
            <w:tcW w:w="1180" w:type="dxa"/>
            <w:tcBorders>
              <w:top w:val="nil"/>
              <w:left w:val="nil"/>
              <w:bottom w:val="single" w:sz="4" w:space="0" w:color="9BC2E6"/>
              <w:right w:val="nil"/>
            </w:tcBorders>
            <w:shd w:val="clear" w:color="auto" w:fill="5B9BD5" w:themeFill="accent5"/>
            <w:noWrap/>
            <w:vAlign w:val="bottom"/>
            <w:hideMark/>
          </w:tcPr>
          <w:p w14:paraId="79BDE820" w14:textId="77777777" w:rsidR="00E8577E" w:rsidRPr="00E8577E" w:rsidRDefault="00E8577E" w:rsidP="00163D12">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1</w:t>
            </w:r>
          </w:p>
        </w:tc>
        <w:tc>
          <w:tcPr>
            <w:tcW w:w="860" w:type="dxa"/>
            <w:tcBorders>
              <w:top w:val="nil"/>
              <w:left w:val="nil"/>
              <w:bottom w:val="single" w:sz="4" w:space="0" w:color="9BC2E6"/>
              <w:right w:val="nil"/>
            </w:tcBorders>
            <w:shd w:val="clear" w:color="auto" w:fill="5B9BD5" w:themeFill="accent5"/>
            <w:noWrap/>
            <w:vAlign w:val="bottom"/>
            <w:hideMark/>
          </w:tcPr>
          <w:p w14:paraId="057F08F7" w14:textId="77777777" w:rsidR="00E8577E" w:rsidRPr="00E8577E" w:rsidRDefault="00E8577E" w:rsidP="00E8577E">
            <w:pPr>
              <w:jc w:val="right"/>
              <w:rPr>
                <w:rFonts w:ascii="Arial" w:eastAsia="Times New Roman" w:hAnsi="Arial" w:cs="Arial"/>
                <w:b/>
                <w:bCs/>
                <w:color w:val="000000"/>
                <w:sz w:val="20"/>
                <w:szCs w:val="20"/>
              </w:rPr>
            </w:pPr>
          </w:p>
        </w:tc>
        <w:tc>
          <w:tcPr>
            <w:tcW w:w="840" w:type="dxa"/>
            <w:tcBorders>
              <w:top w:val="nil"/>
              <w:left w:val="nil"/>
              <w:bottom w:val="single" w:sz="4" w:space="0" w:color="9BC2E6"/>
              <w:right w:val="nil"/>
            </w:tcBorders>
            <w:shd w:val="clear" w:color="auto" w:fill="5B9BD5" w:themeFill="accent5"/>
            <w:noWrap/>
            <w:vAlign w:val="bottom"/>
            <w:hideMark/>
          </w:tcPr>
          <w:p w14:paraId="7587B096" w14:textId="77777777" w:rsidR="00E8577E" w:rsidRPr="00E8577E" w:rsidRDefault="00E8577E" w:rsidP="00E8577E">
            <w:pPr>
              <w:rPr>
                <w:rFonts w:ascii="Times New Roman" w:eastAsia="Times New Roman" w:hAnsi="Times New Roman" w:cs="Times New Roman"/>
                <w:sz w:val="20"/>
                <w:szCs w:val="20"/>
              </w:rPr>
            </w:pPr>
          </w:p>
        </w:tc>
        <w:tc>
          <w:tcPr>
            <w:tcW w:w="1460" w:type="dxa"/>
            <w:tcBorders>
              <w:top w:val="nil"/>
              <w:left w:val="nil"/>
              <w:bottom w:val="single" w:sz="4" w:space="0" w:color="9BC2E6"/>
              <w:right w:val="nil"/>
            </w:tcBorders>
            <w:shd w:val="clear" w:color="auto" w:fill="5B9BD5" w:themeFill="accent5"/>
            <w:noWrap/>
            <w:vAlign w:val="bottom"/>
            <w:hideMark/>
          </w:tcPr>
          <w:p w14:paraId="718E67EB" w14:textId="77777777" w:rsidR="00E8577E" w:rsidRPr="00E8577E" w:rsidRDefault="00E8577E" w:rsidP="00163D12">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1</w:t>
            </w:r>
          </w:p>
        </w:tc>
      </w:tr>
      <w:tr w:rsidR="00E8577E" w:rsidRPr="00E8577E" w14:paraId="410557AF" w14:textId="77777777" w:rsidTr="00E8577E">
        <w:trPr>
          <w:trHeight w:val="250"/>
        </w:trPr>
        <w:tc>
          <w:tcPr>
            <w:tcW w:w="4500" w:type="dxa"/>
            <w:tcBorders>
              <w:top w:val="nil"/>
              <w:left w:val="nil"/>
              <w:bottom w:val="nil"/>
              <w:right w:val="nil"/>
            </w:tcBorders>
            <w:noWrap/>
            <w:vAlign w:val="bottom"/>
            <w:hideMark/>
          </w:tcPr>
          <w:p w14:paraId="48122E7E" w14:textId="77777777" w:rsidR="00E8577E" w:rsidRPr="00E8577E" w:rsidRDefault="00E8577E" w:rsidP="00C13D89">
            <w:pPr>
              <w:ind w:firstLineChars="100" w:firstLine="200"/>
              <w:rPr>
                <w:rFonts w:ascii="Arial" w:eastAsia="Times New Roman" w:hAnsi="Arial" w:cs="Arial"/>
                <w:color w:val="000000"/>
                <w:sz w:val="20"/>
                <w:szCs w:val="20"/>
              </w:rPr>
            </w:pPr>
            <w:r w:rsidRPr="00E8577E">
              <w:rPr>
                <w:rFonts w:ascii="Arial" w:eastAsia="Times New Roman" w:hAnsi="Arial" w:cs="Arial"/>
                <w:color w:val="000000"/>
                <w:sz w:val="20"/>
                <w:szCs w:val="20"/>
              </w:rPr>
              <w:t>COMPTABLE FOURNISSEURS</w:t>
            </w:r>
          </w:p>
        </w:tc>
        <w:tc>
          <w:tcPr>
            <w:tcW w:w="1180" w:type="dxa"/>
            <w:tcBorders>
              <w:top w:val="nil"/>
              <w:left w:val="nil"/>
              <w:bottom w:val="nil"/>
              <w:right w:val="nil"/>
            </w:tcBorders>
            <w:noWrap/>
            <w:vAlign w:val="bottom"/>
            <w:hideMark/>
          </w:tcPr>
          <w:p w14:paraId="7C8E7D4C" w14:textId="77777777" w:rsidR="00E8577E" w:rsidRPr="00E8577E" w:rsidRDefault="00E8577E" w:rsidP="00163D12">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c>
          <w:tcPr>
            <w:tcW w:w="860" w:type="dxa"/>
            <w:tcBorders>
              <w:top w:val="nil"/>
              <w:left w:val="nil"/>
              <w:bottom w:val="nil"/>
              <w:right w:val="nil"/>
            </w:tcBorders>
            <w:noWrap/>
            <w:vAlign w:val="bottom"/>
            <w:hideMark/>
          </w:tcPr>
          <w:p w14:paraId="0169D189" w14:textId="77777777" w:rsidR="00E8577E" w:rsidRPr="00E8577E" w:rsidRDefault="00E8577E" w:rsidP="00E8577E">
            <w:pPr>
              <w:jc w:val="right"/>
              <w:rPr>
                <w:rFonts w:ascii="Arial" w:eastAsia="Times New Roman" w:hAnsi="Arial" w:cs="Arial"/>
                <w:color w:val="000000"/>
                <w:sz w:val="20"/>
                <w:szCs w:val="20"/>
              </w:rPr>
            </w:pPr>
          </w:p>
        </w:tc>
        <w:tc>
          <w:tcPr>
            <w:tcW w:w="840" w:type="dxa"/>
            <w:tcBorders>
              <w:top w:val="nil"/>
              <w:left w:val="nil"/>
              <w:bottom w:val="nil"/>
              <w:right w:val="nil"/>
            </w:tcBorders>
            <w:noWrap/>
            <w:vAlign w:val="bottom"/>
            <w:hideMark/>
          </w:tcPr>
          <w:p w14:paraId="5398313C" w14:textId="77777777" w:rsidR="00E8577E" w:rsidRPr="00E8577E" w:rsidRDefault="00E8577E" w:rsidP="00E8577E">
            <w:pPr>
              <w:rPr>
                <w:rFonts w:ascii="Times New Roman" w:eastAsia="Times New Roman" w:hAnsi="Times New Roman" w:cs="Times New Roman"/>
                <w:sz w:val="20"/>
                <w:szCs w:val="20"/>
              </w:rPr>
            </w:pPr>
          </w:p>
        </w:tc>
        <w:tc>
          <w:tcPr>
            <w:tcW w:w="1460" w:type="dxa"/>
            <w:tcBorders>
              <w:top w:val="nil"/>
              <w:left w:val="nil"/>
              <w:bottom w:val="nil"/>
              <w:right w:val="nil"/>
            </w:tcBorders>
            <w:noWrap/>
            <w:vAlign w:val="bottom"/>
            <w:hideMark/>
          </w:tcPr>
          <w:p w14:paraId="10A5BB0B" w14:textId="77777777" w:rsidR="00E8577E" w:rsidRPr="00E8577E" w:rsidRDefault="00E8577E" w:rsidP="00163D12">
            <w:pPr>
              <w:jc w:val="center"/>
              <w:rPr>
                <w:rFonts w:ascii="Arial" w:eastAsia="Times New Roman" w:hAnsi="Arial" w:cs="Arial"/>
                <w:color w:val="000000"/>
                <w:sz w:val="20"/>
                <w:szCs w:val="20"/>
              </w:rPr>
            </w:pPr>
            <w:r w:rsidRPr="00E8577E">
              <w:rPr>
                <w:rFonts w:ascii="Arial" w:eastAsia="Times New Roman" w:hAnsi="Arial" w:cs="Arial"/>
                <w:color w:val="000000"/>
                <w:sz w:val="20"/>
                <w:szCs w:val="20"/>
              </w:rPr>
              <w:t>1</w:t>
            </w:r>
          </w:p>
        </w:tc>
      </w:tr>
      <w:tr w:rsidR="00E8577E" w:rsidRPr="00E8577E" w14:paraId="7C8ACB6A" w14:textId="77777777" w:rsidTr="00E8577E">
        <w:trPr>
          <w:trHeight w:val="250"/>
        </w:trPr>
        <w:tc>
          <w:tcPr>
            <w:tcW w:w="4500" w:type="dxa"/>
            <w:tcBorders>
              <w:top w:val="single" w:sz="4" w:space="0" w:color="9BC2E6"/>
              <w:left w:val="nil"/>
              <w:bottom w:val="nil"/>
              <w:right w:val="nil"/>
            </w:tcBorders>
            <w:shd w:val="clear" w:color="DDEBF7" w:fill="DDEBF7"/>
            <w:noWrap/>
            <w:vAlign w:val="bottom"/>
            <w:hideMark/>
          </w:tcPr>
          <w:p w14:paraId="0501A161" w14:textId="77777777" w:rsidR="00E8577E" w:rsidRPr="00E8577E" w:rsidRDefault="00E8577E" w:rsidP="00C13D89">
            <w:pP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Total général</w:t>
            </w:r>
          </w:p>
        </w:tc>
        <w:tc>
          <w:tcPr>
            <w:tcW w:w="1180" w:type="dxa"/>
            <w:tcBorders>
              <w:top w:val="single" w:sz="4" w:space="0" w:color="9BC2E6"/>
              <w:left w:val="nil"/>
              <w:bottom w:val="nil"/>
              <w:right w:val="nil"/>
            </w:tcBorders>
            <w:shd w:val="clear" w:color="DDEBF7" w:fill="DDEBF7"/>
            <w:noWrap/>
            <w:vAlign w:val="bottom"/>
            <w:hideMark/>
          </w:tcPr>
          <w:p w14:paraId="2A98C0AF" w14:textId="77777777" w:rsidR="00E8577E" w:rsidRPr="00E8577E" w:rsidRDefault="00E8577E" w:rsidP="00163D12">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8</w:t>
            </w:r>
          </w:p>
        </w:tc>
        <w:tc>
          <w:tcPr>
            <w:tcW w:w="860" w:type="dxa"/>
            <w:tcBorders>
              <w:top w:val="single" w:sz="4" w:space="0" w:color="9BC2E6"/>
              <w:left w:val="nil"/>
              <w:bottom w:val="nil"/>
              <w:right w:val="nil"/>
            </w:tcBorders>
            <w:shd w:val="clear" w:color="DDEBF7" w:fill="DDEBF7"/>
            <w:noWrap/>
            <w:vAlign w:val="bottom"/>
            <w:hideMark/>
          </w:tcPr>
          <w:p w14:paraId="4124C720" w14:textId="77777777" w:rsidR="00E8577E" w:rsidRPr="00E8577E" w:rsidRDefault="00E8577E" w:rsidP="00163D12">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9</w:t>
            </w:r>
          </w:p>
        </w:tc>
        <w:tc>
          <w:tcPr>
            <w:tcW w:w="840" w:type="dxa"/>
            <w:tcBorders>
              <w:top w:val="single" w:sz="4" w:space="0" w:color="9BC2E6"/>
              <w:left w:val="nil"/>
              <w:bottom w:val="nil"/>
              <w:right w:val="nil"/>
            </w:tcBorders>
            <w:shd w:val="clear" w:color="DDEBF7" w:fill="DDEBF7"/>
            <w:noWrap/>
            <w:vAlign w:val="bottom"/>
            <w:hideMark/>
          </w:tcPr>
          <w:p w14:paraId="3AF7F064" w14:textId="77777777" w:rsidR="00E8577E" w:rsidRPr="00E8577E" w:rsidRDefault="00E8577E" w:rsidP="00163D12">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3</w:t>
            </w:r>
          </w:p>
        </w:tc>
        <w:tc>
          <w:tcPr>
            <w:tcW w:w="1460" w:type="dxa"/>
            <w:tcBorders>
              <w:top w:val="single" w:sz="4" w:space="0" w:color="9BC2E6"/>
              <w:left w:val="nil"/>
              <w:bottom w:val="nil"/>
              <w:right w:val="nil"/>
            </w:tcBorders>
            <w:shd w:val="clear" w:color="DDEBF7" w:fill="DDEBF7"/>
            <w:noWrap/>
            <w:vAlign w:val="bottom"/>
            <w:hideMark/>
          </w:tcPr>
          <w:p w14:paraId="54CDF708" w14:textId="77777777" w:rsidR="00E8577E" w:rsidRPr="00E8577E" w:rsidRDefault="00E8577E" w:rsidP="00163D12">
            <w:pPr>
              <w:jc w:val="center"/>
              <w:rPr>
                <w:rFonts w:ascii="Arial" w:eastAsia="Times New Roman" w:hAnsi="Arial" w:cs="Arial"/>
                <w:b/>
                <w:bCs/>
                <w:color w:val="000000"/>
                <w:sz w:val="20"/>
                <w:szCs w:val="20"/>
              </w:rPr>
            </w:pPr>
            <w:r w:rsidRPr="00E8577E">
              <w:rPr>
                <w:rFonts w:ascii="Arial" w:eastAsia="Times New Roman" w:hAnsi="Arial" w:cs="Arial"/>
                <w:b/>
                <w:bCs/>
                <w:color w:val="000000"/>
                <w:sz w:val="20"/>
                <w:szCs w:val="20"/>
              </w:rPr>
              <w:t>20</w:t>
            </w:r>
          </w:p>
        </w:tc>
      </w:tr>
    </w:tbl>
    <w:p w14:paraId="73AA95B8" w14:textId="77777777" w:rsidR="00AD2BFC" w:rsidRPr="008265AF" w:rsidRDefault="00AD2BFC" w:rsidP="00BA6854">
      <w:pPr>
        <w:spacing w:line="264" w:lineRule="auto"/>
        <w:rPr>
          <w:rFonts w:ascii="Arial" w:hAnsi="Arial" w:cs="Arial"/>
          <w:sz w:val="20"/>
          <w:szCs w:val="20"/>
        </w:rPr>
      </w:pPr>
    </w:p>
    <w:p w14:paraId="723EA98E" w14:textId="77777777" w:rsidR="00BA6854" w:rsidRPr="00242BB8" w:rsidRDefault="00BA6854" w:rsidP="00BA6854">
      <w:pPr>
        <w:pStyle w:val="Paragraphedeliste"/>
        <w:numPr>
          <w:ilvl w:val="0"/>
          <w:numId w:val="21"/>
        </w:numPr>
        <w:spacing w:line="264" w:lineRule="auto"/>
        <w:rPr>
          <w:rFonts w:ascii="Arial" w:hAnsi="Arial" w:cs="Arial"/>
          <w:b/>
          <w:sz w:val="20"/>
          <w:szCs w:val="20"/>
          <w:u w:val="single"/>
        </w:rPr>
      </w:pPr>
      <w:r w:rsidRPr="00242BB8">
        <w:rPr>
          <w:rFonts w:ascii="Arial" w:hAnsi="Arial" w:cs="Arial"/>
          <w:b/>
          <w:sz w:val="20"/>
          <w:szCs w:val="20"/>
          <w:u w:val="single"/>
        </w:rPr>
        <w:t xml:space="preserve">Analyse des parcours professionnels des salariés </w:t>
      </w:r>
    </w:p>
    <w:p w14:paraId="68FB9436" w14:textId="77777777" w:rsidR="00BA6854" w:rsidRPr="009C21E1" w:rsidRDefault="00BA6854" w:rsidP="00BA6854">
      <w:pPr>
        <w:pStyle w:val="Paragraphedeliste"/>
        <w:spacing w:line="264" w:lineRule="auto"/>
        <w:ind w:left="770"/>
        <w:rPr>
          <w:rFonts w:ascii="Arial" w:hAnsi="Arial" w:cs="Arial"/>
          <w:b/>
          <w:sz w:val="20"/>
          <w:szCs w:val="20"/>
          <w:u w:val="single"/>
        </w:rPr>
      </w:pPr>
    </w:p>
    <w:p w14:paraId="1671BD8D" w14:textId="77777777" w:rsidR="00BA6854" w:rsidRDefault="00BA6854" w:rsidP="00BA6854">
      <w:pPr>
        <w:pStyle w:val="Paragraphedeliste"/>
        <w:numPr>
          <w:ilvl w:val="0"/>
          <w:numId w:val="17"/>
        </w:numPr>
        <w:spacing w:line="264" w:lineRule="auto"/>
        <w:rPr>
          <w:rFonts w:ascii="Arial" w:hAnsi="Arial" w:cs="Arial"/>
          <w:b/>
          <w:sz w:val="20"/>
          <w:szCs w:val="20"/>
          <w:u w:val="single"/>
        </w:rPr>
      </w:pPr>
      <w:r>
        <w:rPr>
          <w:rFonts w:ascii="Arial" w:hAnsi="Arial" w:cs="Arial"/>
          <w:b/>
          <w:sz w:val="20"/>
          <w:szCs w:val="20"/>
          <w:u w:val="single"/>
        </w:rPr>
        <w:t xml:space="preserve">Type de postes occupés par les salariés ayant </w:t>
      </w:r>
      <w:r w:rsidRPr="008265AF">
        <w:rPr>
          <w:rFonts w:ascii="Arial" w:hAnsi="Arial" w:cs="Arial"/>
          <w:b/>
          <w:sz w:val="20"/>
          <w:szCs w:val="20"/>
          <w:u w:val="single"/>
        </w:rPr>
        <w:t>55 ans et plus « dits s</w:t>
      </w:r>
      <w:r w:rsidR="00583BF6">
        <w:rPr>
          <w:rFonts w:ascii="Arial" w:hAnsi="Arial" w:cs="Arial"/>
          <w:b/>
          <w:sz w:val="20"/>
          <w:szCs w:val="20"/>
          <w:u w:val="single"/>
        </w:rPr>
        <w:t>é</w:t>
      </w:r>
      <w:r w:rsidRPr="008265AF">
        <w:rPr>
          <w:rFonts w:ascii="Arial" w:hAnsi="Arial" w:cs="Arial"/>
          <w:b/>
          <w:sz w:val="20"/>
          <w:szCs w:val="20"/>
          <w:u w:val="single"/>
        </w:rPr>
        <w:t>niors »</w:t>
      </w:r>
      <w:r w:rsidR="00AE5F5A">
        <w:rPr>
          <w:rFonts w:ascii="Arial" w:hAnsi="Arial" w:cs="Arial"/>
          <w:b/>
          <w:sz w:val="20"/>
          <w:szCs w:val="20"/>
          <w:u w:val="single"/>
        </w:rPr>
        <w:t xml:space="preserve"> au 30 août 2025</w:t>
      </w:r>
    </w:p>
    <w:p w14:paraId="24818D36" w14:textId="77777777" w:rsidR="00BA6854" w:rsidRPr="00031302" w:rsidRDefault="00BA6854" w:rsidP="00BA6854">
      <w:pPr>
        <w:pStyle w:val="Paragraphedeliste"/>
        <w:spacing w:line="264" w:lineRule="auto"/>
        <w:ind w:left="1776"/>
        <w:rPr>
          <w:rFonts w:ascii="Arial" w:hAnsi="Arial" w:cs="Arial"/>
          <w:b/>
          <w:sz w:val="20"/>
          <w:szCs w:val="20"/>
          <w:u w:val="single"/>
        </w:rPr>
      </w:pPr>
    </w:p>
    <w:tbl>
      <w:tblPr>
        <w:tblW w:w="10092" w:type="dxa"/>
        <w:tblCellMar>
          <w:left w:w="70" w:type="dxa"/>
          <w:right w:w="70" w:type="dxa"/>
        </w:tblCellMar>
        <w:tblLook w:val="04A0" w:firstRow="1" w:lastRow="0" w:firstColumn="1" w:lastColumn="0" w:noHBand="0" w:noVBand="1"/>
      </w:tblPr>
      <w:tblGrid>
        <w:gridCol w:w="4552"/>
        <w:gridCol w:w="1720"/>
        <w:gridCol w:w="1160"/>
        <w:gridCol w:w="1420"/>
        <w:gridCol w:w="220"/>
        <w:gridCol w:w="1020"/>
      </w:tblGrid>
      <w:tr w:rsidR="000947D9" w:rsidRPr="00F474B1" w14:paraId="298ED33E" w14:textId="77777777" w:rsidTr="00F64E81">
        <w:trPr>
          <w:trHeight w:val="492"/>
        </w:trPr>
        <w:tc>
          <w:tcPr>
            <w:tcW w:w="4552" w:type="dxa"/>
            <w:tcBorders>
              <w:top w:val="nil"/>
              <w:left w:val="nil"/>
              <w:bottom w:val="single" w:sz="4" w:space="0" w:color="9BC2E6"/>
              <w:right w:val="nil"/>
            </w:tcBorders>
            <w:shd w:val="clear" w:color="DDEBF7" w:fill="DDEBF7"/>
            <w:noWrap/>
            <w:vAlign w:val="bottom"/>
            <w:hideMark/>
          </w:tcPr>
          <w:p w14:paraId="7BC46420"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 xml:space="preserve">Etablissement </w:t>
            </w:r>
          </w:p>
        </w:tc>
        <w:tc>
          <w:tcPr>
            <w:tcW w:w="1720" w:type="dxa"/>
            <w:tcBorders>
              <w:top w:val="nil"/>
              <w:left w:val="nil"/>
              <w:bottom w:val="single" w:sz="4" w:space="0" w:color="9BC2E6"/>
              <w:right w:val="nil"/>
            </w:tcBorders>
            <w:shd w:val="clear" w:color="DDEBF7" w:fill="DDEBF7"/>
            <w:noWrap/>
            <w:vAlign w:val="bottom"/>
            <w:hideMark/>
          </w:tcPr>
          <w:p w14:paraId="3842279F"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 xml:space="preserve">Femmes </w:t>
            </w:r>
            <w:r w:rsidRPr="00F474B1">
              <w:rPr>
                <w:rFonts w:ascii="Arial" w:eastAsia="Times New Roman" w:hAnsi="Arial" w:cs="Arial"/>
                <w:b/>
                <w:bCs/>
                <w:color w:val="000000"/>
                <w:sz w:val="20"/>
                <w:szCs w:val="20"/>
              </w:rPr>
              <w:br/>
              <w:t xml:space="preserve">+ 55 ans </w:t>
            </w:r>
          </w:p>
        </w:tc>
        <w:tc>
          <w:tcPr>
            <w:tcW w:w="1160" w:type="dxa"/>
            <w:tcBorders>
              <w:top w:val="nil"/>
              <w:left w:val="nil"/>
              <w:bottom w:val="single" w:sz="4" w:space="0" w:color="9BC2E6"/>
              <w:right w:val="nil"/>
            </w:tcBorders>
            <w:shd w:val="clear" w:color="DDEBF7" w:fill="DDEBF7"/>
            <w:noWrap/>
            <w:vAlign w:val="bottom"/>
            <w:hideMark/>
          </w:tcPr>
          <w:p w14:paraId="5CF6CC50" w14:textId="77777777" w:rsidR="000947D9"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 xml:space="preserve">Hommes </w:t>
            </w:r>
          </w:p>
          <w:p w14:paraId="0308F2D5"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 xml:space="preserve">+ 55 ans </w:t>
            </w:r>
          </w:p>
        </w:tc>
        <w:tc>
          <w:tcPr>
            <w:tcW w:w="1640" w:type="dxa"/>
            <w:gridSpan w:val="2"/>
            <w:tcBorders>
              <w:top w:val="nil"/>
              <w:left w:val="nil"/>
              <w:bottom w:val="single" w:sz="4" w:space="0" w:color="9BC2E6"/>
              <w:right w:val="nil"/>
            </w:tcBorders>
            <w:shd w:val="clear" w:color="DDEBF7" w:fill="DDEBF7"/>
            <w:noWrap/>
            <w:vAlign w:val="bottom"/>
            <w:hideMark/>
          </w:tcPr>
          <w:p w14:paraId="095879B9" w14:textId="77777777" w:rsidR="000947D9" w:rsidRDefault="000947D9" w:rsidP="00F64E81">
            <w:pPr>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r w:rsidRPr="00F474B1">
              <w:rPr>
                <w:rFonts w:ascii="Arial" w:eastAsia="Times New Roman" w:hAnsi="Arial" w:cs="Arial"/>
                <w:b/>
                <w:bCs/>
                <w:color w:val="000000"/>
                <w:sz w:val="20"/>
                <w:szCs w:val="20"/>
              </w:rPr>
              <w:t xml:space="preserve">Total </w:t>
            </w:r>
          </w:p>
          <w:p w14:paraId="2242655C" w14:textId="77777777" w:rsidR="000947D9" w:rsidRPr="00F474B1" w:rsidRDefault="000947D9" w:rsidP="00F64E81">
            <w:pPr>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proofErr w:type="gramStart"/>
            <w:r w:rsidRPr="00F474B1">
              <w:rPr>
                <w:rFonts w:ascii="Arial" w:eastAsia="Times New Roman" w:hAnsi="Arial" w:cs="Arial"/>
                <w:b/>
                <w:bCs/>
                <w:color w:val="000000"/>
                <w:sz w:val="20"/>
                <w:szCs w:val="20"/>
              </w:rPr>
              <w:t>général</w:t>
            </w:r>
            <w:proofErr w:type="gramEnd"/>
          </w:p>
        </w:tc>
        <w:tc>
          <w:tcPr>
            <w:tcW w:w="1020" w:type="dxa"/>
            <w:tcBorders>
              <w:top w:val="nil"/>
              <w:left w:val="nil"/>
              <w:bottom w:val="nil"/>
              <w:right w:val="nil"/>
            </w:tcBorders>
            <w:shd w:val="clear" w:color="000000" w:fill="DDEBF7"/>
            <w:noWrap/>
            <w:vAlign w:val="bottom"/>
            <w:hideMark/>
          </w:tcPr>
          <w:p w14:paraId="683738E7"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 xml:space="preserve">Total </w:t>
            </w:r>
            <w:r>
              <w:rPr>
                <w:rFonts w:ascii="Arial" w:eastAsia="Times New Roman" w:hAnsi="Arial" w:cs="Arial"/>
                <w:b/>
                <w:bCs/>
                <w:color w:val="000000"/>
                <w:sz w:val="20"/>
                <w:szCs w:val="20"/>
              </w:rPr>
              <w:t xml:space="preserve">    </w:t>
            </w:r>
            <w:r w:rsidRPr="00F474B1">
              <w:rPr>
                <w:rFonts w:ascii="Arial" w:eastAsia="Times New Roman" w:hAnsi="Arial" w:cs="Arial"/>
                <w:b/>
                <w:bCs/>
                <w:color w:val="000000"/>
                <w:sz w:val="20"/>
                <w:szCs w:val="20"/>
              </w:rPr>
              <w:t xml:space="preserve">salariés </w:t>
            </w:r>
          </w:p>
        </w:tc>
      </w:tr>
      <w:tr w:rsidR="000947D9" w:rsidRPr="00F474B1" w14:paraId="026EB813" w14:textId="77777777" w:rsidTr="00F64E81">
        <w:trPr>
          <w:trHeight w:val="264"/>
        </w:trPr>
        <w:tc>
          <w:tcPr>
            <w:tcW w:w="4552" w:type="dxa"/>
            <w:tcBorders>
              <w:top w:val="nil"/>
              <w:left w:val="nil"/>
              <w:bottom w:val="single" w:sz="4" w:space="0" w:color="9BC2E6"/>
              <w:right w:val="nil"/>
            </w:tcBorders>
            <w:shd w:val="clear" w:color="000000" w:fill="2F75B5"/>
            <w:noWrap/>
            <w:vAlign w:val="bottom"/>
            <w:hideMark/>
          </w:tcPr>
          <w:p w14:paraId="674AC118"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LATECOERE COLOMIERS</w:t>
            </w:r>
          </w:p>
        </w:tc>
        <w:tc>
          <w:tcPr>
            <w:tcW w:w="1720" w:type="dxa"/>
            <w:tcBorders>
              <w:top w:val="nil"/>
              <w:left w:val="nil"/>
              <w:bottom w:val="single" w:sz="4" w:space="0" w:color="9BC2E6"/>
              <w:right w:val="nil"/>
            </w:tcBorders>
            <w:shd w:val="clear" w:color="000000" w:fill="2F75B5"/>
            <w:noWrap/>
            <w:vAlign w:val="bottom"/>
            <w:hideMark/>
          </w:tcPr>
          <w:p w14:paraId="39DEB22D"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 </w:t>
            </w:r>
          </w:p>
        </w:tc>
        <w:tc>
          <w:tcPr>
            <w:tcW w:w="1160" w:type="dxa"/>
            <w:tcBorders>
              <w:top w:val="nil"/>
              <w:left w:val="nil"/>
              <w:bottom w:val="single" w:sz="4" w:space="0" w:color="9BC2E6"/>
              <w:right w:val="nil"/>
            </w:tcBorders>
            <w:shd w:val="clear" w:color="000000" w:fill="2F75B5"/>
            <w:noWrap/>
            <w:vAlign w:val="bottom"/>
            <w:hideMark/>
          </w:tcPr>
          <w:p w14:paraId="2F6636E0"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10</w:t>
            </w:r>
          </w:p>
        </w:tc>
        <w:tc>
          <w:tcPr>
            <w:tcW w:w="1420" w:type="dxa"/>
            <w:tcBorders>
              <w:top w:val="nil"/>
              <w:left w:val="nil"/>
              <w:bottom w:val="single" w:sz="4" w:space="0" w:color="9BC2E6"/>
              <w:right w:val="nil"/>
            </w:tcBorders>
            <w:shd w:val="clear" w:color="000000" w:fill="2F75B5"/>
            <w:noWrap/>
            <w:vAlign w:val="bottom"/>
            <w:hideMark/>
          </w:tcPr>
          <w:p w14:paraId="7F53F0A2"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10</w:t>
            </w:r>
          </w:p>
        </w:tc>
        <w:tc>
          <w:tcPr>
            <w:tcW w:w="1240" w:type="dxa"/>
            <w:gridSpan w:val="2"/>
            <w:tcBorders>
              <w:top w:val="nil"/>
              <w:left w:val="nil"/>
              <w:bottom w:val="nil"/>
              <w:right w:val="nil"/>
            </w:tcBorders>
            <w:shd w:val="clear" w:color="000000" w:fill="2F75B5"/>
            <w:noWrap/>
            <w:vAlign w:val="bottom"/>
            <w:hideMark/>
          </w:tcPr>
          <w:p w14:paraId="52437F12"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53</w:t>
            </w:r>
          </w:p>
        </w:tc>
      </w:tr>
      <w:tr w:rsidR="000947D9" w:rsidRPr="00F474B1" w14:paraId="7A76F89F" w14:textId="77777777" w:rsidTr="00F64E81">
        <w:trPr>
          <w:trHeight w:val="264"/>
        </w:trPr>
        <w:tc>
          <w:tcPr>
            <w:tcW w:w="4552" w:type="dxa"/>
            <w:tcBorders>
              <w:top w:val="nil"/>
              <w:left w:val="nil"/>
              <w:bottom w:val="nil"/>
              <w:right w:val="nil"/>
            </w:tcBorders>
            <w:noWrap/>
            <w:vAlign w:val="bottom"/>
            <w:hideMark/>
          </w:tcPr>
          <w:p w14:paraId="6C985EE8"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AJUSTEUR MONTEUR CHANTIER</w:t>
            </w:r>
          </w:p>
        </w:tc>
        <w:tc>
          <w:tcPr>
            <w:tcW w:w="1720" w:type="dxa"/>
            <w:tcBorders>
              <w:top w:val="nil"/>
              <w:left w:val="nil"/>
              <w:bottom w:val="nil"/>
              <w:right w:val="nil"/>
            </w:tcBorders>
            <w:noWrap/>
            <w:vAlign w:val="bottom"/>
            <w:hideMark/>
          </w:tcPr>
          <w:p w14:paraId="2C7DD85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2E1DF0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5</w:t>
            </w:r>
          </w:p>
        </w:tc>
        <w:tc>
          <w:tcPr>
            <w:tcW w:w="1420" w:type="dxa"/>
            <w:tcBorders>
              <w:top w:val="nil"/>
              <w:left w:val="nil"/>
              <w:bottom w:val="nil"/>
              <w:right w:val="nil"/>
            </w:tcBorders>
            <w:noWrap/>
            <w:vAlign w:val="bottom"/>
            <w:hideMark/>
          </w:tcPr>
          <w:p w14:paraId="5E3592F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5</w:t>
            </w:r>
          </w:p>
        </w:tc>
        <w:tc>
          <w:tcPr>
            <w:tcW w:w="1240" w:type="dxa"/>
            <w:gridSpan w:val="2"/>
            <w:tcBorders>
              <w:top w:val="nil"/>
              <w:left w:val="nil"/>
              <w:bottom w:val="nil"/>
              <w:right w:val="nil"/>
            </w:tcBorders>
            <w:noWrap/>
            <w:vAlign w:val="bottom"/>
            <w:hideMark/>
          </w:tcPr>
          <w:p w14:paraId="4854DB8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25</w:t>
            </w:r>
          </w:p>
        </w:tc>
      </w:tr>
      <w:tr w:rsidR="000947D9" w:rsidRPr="00F474B1" w14:paraId="0E486F61" w14:textId="77777777" w:rsidTr="00F64E81">
        <w:trPr>
          <w:trHeight w:val="264"/>
        </w:trPr>
        <w:tc>
          <w:tcPr>
            <w:tcW w:w="4552" w:type="dxa"/>
            <w:tcBorders>
              <w:top w:val="nil"/>
              <w:left w:val="nil"/>
              <w:bottom w:val="nil"/>
              <w:right w:val="nil"/>
            </w:tcBorders>
            <w:noWrap/>
            <w:vAlign w:val="bottom"/>
            <w:hideMark/>
          </w:tcPr>
          <w:p w14:paraId="412CF482"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COORDINATEUR OPERATIONS CHANTIER</w:t>
            </w:r>
          </w:p>
        </w:tc>
        <w:tc>
          <w:tcPr>
            <w:tcW w:w="1720" w:type="dxa"/>
            <w:tcBorders>
              <w:top w:val="nil"/>
              <w:left w:val="nil"/>
              <w:bottom w:val="nil"/>
              <w:right w:val="nil"/>
            </w:tcBorders>
            <w:noWrap/>
            <w:vAlign w:val="bottom"/>
            <w:hideMark/>
          </w:tcPr>
          <w:p w14:paraId="74ACE5B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7F6343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2B3DF06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023D8C9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9</w:t>
            </w:r>
          </w:p>
        </w:tc>
      </w:tr>
      <w:tr w:rsidR="000947D9" w:rsidRPr="00F474B1" w14:paraId="65B080AC" w14:textId="77777777" w:rsidTr="00F64E81">
        <w:trPr>
          <w:trHeight w:val="264"/>
        </w:trPr>
        <w:tc>
          <w:tcPr>
            <w:tcW w:w="4552" w:type="dxa"/>
            <w:tcBorders>
              <w:top w:val="nil"/>
              <w:left w:val="nil"/>
              <w:bottom w:val="nil"/>
              <w:right w:val="nil"/>
            </w:tcBorders>
            <w:noWrap/>
            <w:vAlign w:val="bottom"/>
            <w:hideMark/>
          </w:tcPr>
          <w:p w14:paraId="0BE597E3"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GESTIONNAIRE SUPPLY CHAIN SUP CL</w:t>
            </w:r>
          </w:p>
        </w:tc>
        <w:tc>
          <w:tcPr>
            <w:tcW w:w="1720" w:type="dxa"/>
            <w:tcBorders>
              <w:top w:val="nil"/>
              <w:left w:val="nil"/>
              <w:bottom w:val="nil"/>
              <w:right w:val="nil"/>
            </w:tcBorders>
            <w:noWrap/>
            <w:vAlign w:val="bottom"/>
            <w:hideMark/>
          </w:tcPr>
          <w:p w14:paraId="02009A10"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C230CE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7B424B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4F13CA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r>
      <w:tr w:rsidR="000947D9" w:rsidRPr="00F474B1" w14:paraId="2C28EC66" w14:textId="77777777" w:rsidTr="00F64E81">
        <w:trPr>
          <w:trHeight w:val="264"/>
        </w:trPr>
        <w:tc>
          <w:tcPr>
            <w:tcW w:w="4552" w:type="dxa"/>
            <w:tcBorders>
              <w:top w:val="nil"/>
              <w:left w:val="nil"/>
              <w:bottom w:val="nil"/>
              <w:right w:val="nil"/>
            </w:tcBorders>
            <w:noWrap/>
            <w:vAlign w:val="bottom"/>
            <w:hideMark/>
          </w:tcPr>
          <w:p w14:paraId="3F4534B4"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OPERATIONS ATELIER</w:t>
            </w:r>
          </w:p>
        </w:tc>
        <w:tc>
          <w:tcPr>
            <w:tcW w:w="1720" w:type="dxa"/>
            <w:tcBorders>
              <w:top w:val="nil"/>
              <w:left w:val="nil"/>
              <w:bottom w:val="nil"/>
              <w:right w:val="nil"/>
            </w:tcBorders>
            <w:noWrap/>
            <w:vAlign w:val="bottom"/>
            <w:hideMark/>
          </w:tcPr>
          <w:p w14:paraId="5D03BEA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3B5B74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D45EC6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E89EBD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2AF9DEA5" w14:textId="77777777" w:rsidTr="00F64E81">
        <w:trPr>
          <w:trHeight w:val="264"/>
        </w:trPr>
        <w:tc>
          <w:tcPr>
            <w:tcW w:w="4552" w:type="dxa"/>
            <w:tcBorders>
              <w:top w:val="nil"/>
              <w:left w:val="nil"/>
              <w:bottom w:val="nil"/>
              <w:right w:val="nil"/>
            </w:tcBorders>
            <w:noWrap/>
            <w:vAlign w:val="bottom"/>
            <w:hideMark/>
          </w:tcPr>
          <w:p w14:paraId="3901CA5D"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SUPPORT TECHNIQUE</w:t>
            </w:r>
          </w:p>
        </w:tc>
        <w:tc>
          <w:tcPr>
            <w:tcW w:w="1720" w:type="dxa"/>
            <w:tcBorders>
              <w:top w:val="nil"/>
              <w:left w:val="nil"/>
              <w:bottom w:val="nil"/>
              <w:right w:val="nil"/>
            </w:tcBorders>
            <w:noWrap/>
            <w:vAlign w:val="bottom"/>
            <w:hideMark/>
          </w:tcPr>
          <w:p w14:paraId="14BD2C4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85949A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546AA68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A82E78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r>
      <w:tr w:rsidR="000947D9" w:rsidRPr="00F474B1" w14:paraId="16713C22" w14:textId="77777777" w:rsidTr="00F64E81">
        <w:trPr>
          <w:trHeight w:val="264"/>
        </w:trPr>
        <w:tc>
          <w:tcPr>
            <w:tcW w:w="4552" w:type="dxa"/>
            <w:tcBorders>
              <w:top w:val="nil"/>
              <w:left w:val="nil"/>
              <w:bottom w:val="single" w:sz="4" w:space="0" w:color="9BC2E6"/>
              <w:right w:val="nil"/>
            </w:tcBorders>
            <w:shd w:val="clear" w:color="000000" w:fill="2F75B5"/>
            <w:noWrap/>
            <w:vAlign w:val="bottom"/>
            <w:hideMark/>
          </w:tcPr>
          <w:p w14:paraId="4EDF3249"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LATECOERE GABARDIE</w:t>
            </w:r>
          </w:p>
        </w:tc>
        <w:tc>
          <w:tcPr>
            <w:tcW w:w="1720" w:type="dxa"/>
            <w:tcBorders>
              <w:top w:val="nil"/>
              <w:left w:val="nil"/>
              <w:bottom w:val="single" w:sz="4" w:space="0" w:color="9BC2E6"/>
              <w:right w:val="nil"/>
            </w:tcBorders>
            <w:shd w:val="clear" w:color="000000" w:fill="2F75B5"/>
            <w:noWrap/>
            <w:vAlign w:val="bottom"/>
            <w:hideMark/>
          </w:tcPr>
          <w:p w14:paraId="63990C42" w14:textId="77777777" w:rsidR="000947D9" w:rsidRPr="00F474B1" w:rsidRDefault="000947D9" w:rsidP="00163D12">
            <w:pPr>
              <w:jc w:val="cente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w:t>
            </w:r>
          </w:p>
        </w:tc>
        <w:tc>
          <w:tcPr>
            <w:tcW w:w="1160" w:type="dxa"/>
            <w:tcBorders>
              <w:top w:val="nil"/>
              <w:left w:val="nil"/>
              <w:bottom w:val="single" w:sz="4" w:space="0" w:color="9BC2E6"/>
              <w:right w:val="nil"/>
            </w:tcBorders>
            <w:shd w:val="clear" w:color="000000" w:fill="2F75B5"/>
            <w:noWrap/>
            <w:vAlign w:val="bottom"/>
            <w:hideMark/>
          </w:tcPr>
          <w:p w14:paraId="017835D8"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7</w:t>
            </w:r>
          </w:p>
        </w:tc>
        <w:tc>
          <w:tcPr>
            <w:tcW w:w="1420" w:type="dxa"/>
            <w:tcBorders>
              <w:top w:val="nil"/>
              <w:left w:val="nil"/>
              <w:bottom w:val="single" w:sz="4" w:space="0" w:color="9BC2E6"/>
              <w:right w:val="nil"/>
            </w:tcBorders>
            <w:shd w:val="clear" w:color="000000" w:fill="2F75B5"/>
            <w:noWrap/>
            <w:vAlign w:val="bottom"/>
            <w:hideMark/>
          </w:tcPr>
          <w:p w14:paraId="7BB6483A"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8</w:t>
            </w:r>
          </w:p>
        </w:tc>
        <w:tc>
          <w:tcPr>
            <w:tcW w:w="1240" w:type="dxa"/>
            <w:gridSpan w:val="2"/>
            <w:tcBorders>
              <w:top w:val="nil"/>
              <w:left w:val="nil"/>
              <w:bottom w:val="nil"/>
              <w:right w:val="nil"/>
            </w:tcBorders>
            <w:shd w:val="clear" w:color="000000" w:fill="2F75B5"/>
            <w:noWrap/>
            <w:vAlign w:val="bottom"/>
            <w:hideMark/>
          </w:tcPr>
          <w:p w14:paraId="1AFDD215"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16</w:t>
            </w:r>
          </w:p>
        </w:tc>
      </w:tr>
      <w:tr w:rsidR="000947D9" w:rsidRPr="00F474B1" w14:paraId="1F7F1979" w14:textId="77777777" w:rsidTr="00F64E81">
        <w:trPr>
          <w:trHeight w:val="264"/>
        </w:trPr>
        <w:tc>
          <w:tcPr>
            <w:tcW w:w="4552" w:type="dxa"/>
            <w:tcBorders>
              <w:top w:val="nil"/>
              <w:left w:val="nil"/>
              <w:bottom w:val="nil"/>
              <w:right w:val="nil"/>
            </w:tcBorders>
            <w:noWrap/>
            <w:vAlign w:val="bottom"/>
            <w:hideMark/>
          </w:tcPr>
          <w:p w14:paraId="111CA94A"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CONTROLEUR RECEPTION</w:t>
            </w:r>
          </w:p>
        </w:tc>
        <w:tc>
          <w:tcPr>
            <w:tcW w:w="1720" w:type="dxa"/>
            <w:tcBorders>
              <w:top w:val="nil"/>
              <w:left w:val="nil"/>
              <w:bottom w:val="nil"/>
              <w:right w:val="nil"/>
            </w:tcBorders>
            <w:noWrap/>
            <w:vAlign w:val="bottom"/>
            <w:hideMark/>
          </w:tcPr>
          <w:p w14:paraId="1397338F"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2AA1A6D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c>
          <w:tcPr>
            <w:tcW w:w="1420" w:type="dxa"/>
            <w:tcBorders>
              <w:top w:val="nil"/>
              <w:left w:val="nil"/>
              <w:bottom w:val="nil"/>
              <w:right w:val="nil"/>
            </w:tcBorders>
            <w:noWrap/>
            <w:vAlign w:val="bottom"/>
            <w:hideMark/>
          </w:tcPr>
          <w:p w14:paraId="168AD1F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5</w:t>
            </w:r>
          </w:p>
        </w:tc>
        <w:tc>
          <w:tcPr>
            <w:tcW w:w="1240" w:type="dxa"/>
            <w:gridSpan w:val="2"/>
            <w:tcBorders>
              <w:top w:val="nil"/>
              <w:left w:val="nil"/>
              <w:bottom w:val="nil"/>
              <w:right w:val="nil"/>
            </w:tcBorders>
            <w:noWrap/>
            <w:vAlign w:val="bottom"/>
            <w:hideMark/>
          </w:tcPr>
          <w:p w14:paraId="66A693C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5D7863C9" w14:textId="77777777" w:rsidTr="00F64E81">
        <w:trPr>
          <w:trHeight w:val="264"/>
        </w:trPr>
        <w:tc>
          <w:tcPr>
            <w:tcW w:w="4552" w:type="dxa"/>
            <w:tcBorders>
              <w:top w:val="nil"/>
              <w:left w:val="nil"/>
              <w:bottom w:val="nil"/>
              <w:right w:val="nil"/>
            </w:tcBorders>
            <w:noWrap/>
            <w:vAlign w:val="bottom"/>
            <w:hideMark/>
          </w:tcPr>
          <w:p w14:paraId="6A00FFEF"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MAGASINIER</w:t>
            </w:r>
          </w:p>
        </w:tc>
        <w:tc>
          <w:tcPr>
            <w:tcW w:w="1720" w:type="dxa"/>
            <w:tcBorders>
              <w:top w:val="nil"/>
              <w:left w:val="nil"/>
              <w:bottom w:val="nil"/>
              <w:right w:val="nil"/>
            </w:tcBorders>
            <w:noWrap/>
            <w:vAlign w:val="bottom"/>
            <w:hideMark/>
          </w:tcPr>
          <w:p w14:paraId="436770E1"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26247A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3F6371F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6517CF4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65460343" w14:textId="77777777" w:rsidTr="00F64E81">
        <w:trPr>
          <w:trHeight w:val="264"/>
        </w:trPr>
        <w:tc>
          <w:tcPr>
            <w:tcW w:w="4552" w:type="dxa"/>
            <w:tcBorders>
              <w:top w:val="nil"/>
              <w:left w:val="nil"/>
              <w:bottom w:val="nil"/>
              <w:right w:val="nil"/>
            </w:tcBorders>
            <w:noWrap/>
            <w:vAlign w:val="bottom"/>
            <w:hideMark/>
          </w:tcPr>
          <w:p w14:paraId="6E98F34E"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QUALITE HUB GABARDIE</w:t>
            </w:r>
          </w:p>
        </w:tc>
        <w:tc>
          <w:tcPr>
            <w:tcW w:w="1720" w:type="dxa"/>
            <w:tcBorders>
              <w:top w:val="nil"/>
              <w:left w:val="nil"/>
              <w:bottom w:val="nil"/>
              <w:right w:val="nil"/>
            </w:tcBorders>
            <w:noWrap/>
            <w:vAlign w:val="bottom"/>
            <w:hideMark/>
          </w:tcPr>
          <w:p w14:paraId="7CBAD6A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6C9539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498344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E1B382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7D8A1489" w14:textId="77777777" w:rsidTr="00F64E81">
        <w:trPr>
          <w:trHeight w:val="264"/>
        </w:trPr>
        <w:tc>
          <w:tcPr>
            <w:tcW w:w="4552" w:type="dxa"/>
            <w:tcBorders>
              <w:top w:val="nil"/>
              <w:left w:val="nil"/>
              <w:bottom w:val="single" w:sz="4" w:space="0" w:color="9BC2E6"/>
              <w:right w:val="nil"/>
            </w:tcBorders>
            <w:shd w:val="clear" w:color="000000" w:fill="2F75B5"/>
            <w:noWrap/>
            <w:vAlign w:val="bottom"/>
            <w:hideMark/>
          </w:tcPr>
          <w:p w14:paraId="49F80C0A"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LATECOERE GIMONT</w:t>
            </w:r>
          </w:p>
        </w:tc>
        <w:tc>
          <w:tcPr>
            <w:tcW w:w="1720" w:type="dxa"/>
            <w:tcBorders>
              <w:top w:val="nil"/>
              <w:left w:val="nil"/>
              <w:bottom w:val="single" w:sz="4" w:space="0" w:color="9BC2E6"/>
              <w:right w:val="nil"/>
            </w:tcBorders>
            <w:shd w:val="clear" w:color="000000" w:fill="2F75B5"/>
            <w:noWrap/>
            <w:vAlign w:val="bottom"/>
            <w:hideMark/>
          </w:tcPr>
          <w:p w14:paraId="4BF2A849" w14:textId="77777777" w:rsidR="000947D9" w:rsidRPr="00F474B1" w:rsidRDefault="000947D9" w:rsidP="00163D12">
            <w:pPr>
              <w:jc w:val="cente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w:t>
            </w:r>
          </w:p>
        </w:tc>
        <w:tc>
          <w:tcPr>
            <w:tcW w:w="1160" w:type="dxa"/>
            <w:tcBorders>
              <w:top w:val="nil"/>
              <w:left w:val="nil"/>
              <w:bottom w:val="single" w:sz="4" w:space="0" w:color="9BC2E6"/>
              <w:right w:val="nil"/>
            </w:tcBorders>
            <w:shd w:val="clear" w:color="000000" w:fill="2F75B5"/>
            <w:noWrap/>
            <w:vAlign w:val="bottom"/>
            <w:hideMark/>
          </w:tcPr>
          <w:p w14:paraId="372ECB64"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31</w:t>
            </w:r>
          </w:p>
        </w:tc>
        <w:tc>
          <w:tcPr>
            <w:tcW w:w="1420" w:type="dxa"/>
            <w:tcBorders>
              <w:top w:val="nil"/>
              <w:left w:val="nil"/>
              <w:bottom w:val="single" w:sz="4" w:space="0" w:color="9BC2E6"/>
              <w:right w:val="nil"/>
            </w:tcBorders>
            <w:shd w:val="clear" w:color="000000" w:fill="2F75B5"/>
            <w:noWrap/>
            <w:vAlign w:val="bottom"/>
            <w:hideMark/>
          </w:tcPr>
          <w:p w14:paraId="193D9120"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32</w:t>
            </w:r>
          </w:p>
        </w:tc>
        <w:tc>
          <w:tcPr>
            <w:tcW w:w="1240" w:type="dxa"/>
            <w:gridSpan w:val="2"/>
            <w:tcBorders>
              <w:top w:val="nil"/>
              <w:left w:val="nil"/>
              <w:bottom w:val="nil"/>
              <w:right w:val="nil"/>
            </w:tcBorders>
            <w:shd w:val="clear" w:color="000000" w:fill="2F75B5"/>
            <w:noWrap/>
            <w:vAlign w:val="bottom"/>
            <w:hideMark/>
          </w:tcPr>
          <w:p w14:paraId="69F52B46"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151</w:t>
            </w:r>
          </w:p>
        </w:tc>
      </w:tr>
      <w:tr w:rsidR="000947D9" w:rsidRPr="00F474B1" w14:paraId="3E40F1FE" w14:textId="77777777" w:rsidTr="00F64E81">
        <w:trPr>
          <w:trHeight w:val="264"/>
        </w:trPr>
        <w:tc>
          <w:tcPr>
            <w:tcW w:w="4552" w:type="dxa"/>
            <w:tcBorders>
              <w:top w:val="nil"/>
              <w:left w:val="nil"/>
              <w:bottom w:val="nil"/>
              <w:right w:val="nil"/>
            </w:tcBorders>
            <w:noWrap/>
            <w:vAlign w:val="bottom"/>
            <w:hideMark/>
          </w:tcPr>
          <w:p w14:paraId="3542D27E"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AJUSTEUR MONTEUR</w:t>
            </w:r>
          </w:p>
        </w:tc>
        <w:tc>
          <w:tcPr>
            <w:tcW w:w="1720" w:type="dxa"/>
            <w:tcBorders>
              <w:top w:val="nil"/>
              <w:left w:val="nil"/>
              <w:bottom w:val="nil"/>
              <w:right w:val="nil"/>
            </w:tcBorders>
            <w:noWrap/>
            <w:vAlign w:val="bottom"/>
            <w:hideMark/>
          </w:tcPr>
          <w:p w14:paraId="5F91F607"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D98449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14</w:t>
            </w:r>
          </w:p>
        </w:tc>
        <w:tc>
          <w:tcPr>
            <w:tcW w:w="1420" w:type="dxa"/>
            <w:tcBorders>
              <w:top w:val="nil"/>
              <w:left w:val="nil"/>
              <w:bottom w:val="nil"/>
              <w:right w:val="nil"/>
            </w:tcBorders>
            <w:noWrap/>
            <w:vAlign w:val="bottom"/>
            <w:hideMark/>
          </w:tcPr>
          <w:p w14:paraId="558CD4E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14</w:t>
            </w:r>
          </w:p>
        </w:tc>
        <w:tc>
          <w:tcPr>
            <w:tcW w:w="1240" w:type="dxa"/>
            <w:gridSpan w:val="2"/>
            <w:tcBorders>
              <w:top w:val="nil"/>
              <w:left w:val="nil"/>
              <w:bottom w:val="nil"/>
              <w:right w:val="nil"/>
            </w:tcBorders>
            <w:noWrap/>
            <w:vAlign w:val="bottom"/>
            <w:hideMark/>
          </w:tcPr>
          <w:p w14:paraId="16CFD59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74</w:t>
            </w:r>
          </w:p>
        </w:tc>
      </w:tr>
      <w:tr w:rsidR="000947D9" w:rsidRPr="00F474B1" w14:paraId="2C6AFAE1" w14:textId="77777777" w:rsidTr="00F64E81">
        <w:trPr>
          <w:trHeight w:val="264"/>
        </w:trPr>
        <w:tc>
          <w:tcPr>
            <w:tcW w:w="4552" w:type="dxa"/>
            <w:tcBorders>
              <w:top w:val="nil"/>
              <w:left w:val="nil"/>
              <w:bottom w:val="nil"/>
              <w:right w:val="nil"/>
            </w:tcBorders>
            <w:noWrap/>
            <w:vAlign w:val="bottom"/>
            <w:hideMark/>
          </w:tcPr>
          <w:p w14:paraId="5C9080B4"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CHAUDRONNIER AERONAUTIQUE</w:t>
            </w:r>
          </w:p>
        </w:tc>
        <w:tc>
          <w:tcPr>
            <w:tcW w:w="1720" w:type="dxa"/>
            <w:tcBorders>
              <w:top w:val="nil"/>
              <w:left w:val="nil"/>
              <w:bottom w:val="nil"/>
              <w:right w:val="nil"/>
            </w:tcBorders>
            <w:noWrap/>
            <w:vAlign w:val="bottom"/>
            <w:hideMark/>
          </w:tcPr>
          <w:p w14:paraId="2EA654A8"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E0A6DA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11D511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CBDE79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60B40A3A" w14:textId="77777777" w:rsidTr="00F64E81">
        <w:trPr>
          <w:trHeight w:val="264"/>
        </w:trPr>
        <w:tc>
          <w:tcPr>
            <w:tcW w:w="4552" w:type="dxa"/>
            <w:tcBorders>
              <w:top w:val="nil"/>
              <w:left w:val="nil"/>
              <w:bottom w:val="nil"/>
              <w:right w:val="nil"/>
            </w:tcBorders>
            <w:noWrap/>
            <w:vAlign w:val="bottom"/>
            <w:hideMark/>
          </w:tcPr>
          <w:p w14:paraId="1F274DDA"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CONCEPTEUR MECANIQUE</w:t>
            </w:r>
          </w:p>
        </w:tc>
        <w:tc>
          <w:tcPr>
            <w:tcW w:w="1720" w:type="dxa"/>
            <w:tcBorders>
              <w:top w:val="nil"/>
              <w:left w:val="nil"/>
              <w:bottom w:val="nil"/>
              <w:right w:val="nil"/>
            </w:tcBorders>
            <w:noWrap/>
            <w:vAlign w:val="bottom"/>
            <w:hideMark/>
          </w:tcPr>
          <w:p w14:paraId="41E25BF1"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3EE0BC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E46F2A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2D92D8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5B166677" w14:textId="77777777" w:rsidTr="00F64E81">
        <w:trPr>
          <w:trHeight w:val="264"/>
        </w:trPr>
        <w:tc>
          <w:tcPr>
            <w:tcW w:w="4552" w:type="dxa"/>
            <w:tcBorders>
              <w:top w:val="nil"/>
              <w:left w:val="nil"/>
              <w:bottom w:val="nil"/>
              <w:right w:val="nil"/>
            </w:tcBorders>
            <w:noWrap/>
            <w:vAlign w:val="bottom"/>
            <w:hideMark/>
          </w:tcPr>
          <w:p w14:paraId="75F934C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CONTROLEUR ASSEMBLAGE</w:t>
            </w:r>
          </w:p>
        </w:tc>
        <w:tc>
          <w:tcPr>
            <w:tcW w:w="1720" w:type="dxa"/>
            <w:tcBorders>
              <w:top w:val="nil"/>
              <w:left w:val="nil"/>
              <w:bottom w:val="nil"/>
              <w:right w:val="nil"/>
            </w:tcBorders>
            <w:noWrap/>
            <w:vAlign w:val="bottom"/>
            <w:hideMark/>
          </w:tcPr>
          <w:p w14:paraId="746AA1B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9CBBBC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c>
          <w:tcPr>
            <w:tcW w:w="1420" w:type="dxa"/>
            <w:tcBorders>
              <w:top w:val="nil"/>
              <w:left w:val="nil"/>
              <w:bottom w:val="nil"/>
              <w:right w:val="nil"/>
            </w:tcBorders>
            <w:noWrap/>
            <w:vAlign w:val="bottom"/>
            <w:hideMark/>
          </w:tcPr>
          <w:p w14:paraId="57EFC5B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c>
          <w:tcPr>
            <w:tcW w:w="1240" w:type="dxa"/>
            <w:gridSpan w:val="2"/>
            <w:tcBorders>
              <w:top w:val="nil"/>
              <w:left w:val="nil"/>
              <w:bottom w:val="nil"/>
              <w:right w:val="nil"/>
            </w:tcBorders>
            <w:noWrap/>
            <w:vAlign w:val="bottom"/>
            <w:hideMark/>
          </w:tcPr>
          <w:p w14:paraId="247FEF9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12</w:t>
            </w:r>
          </w:p>
        </w:tc>
      </w:tr>
      <w:tr w:rsidR="000947D9" w:rsidRPr="00F474B1" w14:paraId="0192C1D9" w14:textId="77777777" w:rsidTr="00F64E81">
        <w:trPr>
          <w:trHeight w:val="264"/>
        </w:trPr>
        <w:tc>
          <w:tcPr>
            <w:tcW w:w="4552" w:type="dxa"/>
            <w:tcBorders>
              <w:top w:val="nil"/>
              <w:left w:val="nil"/>
              <w:bottom w:val="nil"/>
              <w:right w:val="nil"/>
            </w:tcBorders>
            <w:noWrap/>
            <w:vAlign w:val="bottom"/>
            <w:hideMark/>
          </w:tcPr>
          <w:p w14:paraId="0565C670"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COORDINATEUR PRODUITS</w:t>
            </w:r>
          </w:p>
        </w:tc>
        <w:tc>
          <w:tcPr>
            <w:tcW w:w="1720" w:type="dxa"/>
            <w:tcBorders>
              <w:top w:val="nil"/>
              <w:left w:val="nil"/>
              <w:bottom w:val="nil"/>
              <w:right w:val="nil"/>
            </w:tcBorders>
            <w:noWrap/>
            <w:vAlign w:val="bottom"/>
            <w:hideMark/>
          </w:tcPr>
          <w:p w14:paraId="2C7A7D0C"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721BFE56"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36F9264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F3F119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3A17FD94" w14:textId="77777777" w:rsidTr="00F64E81">
        <w:trPr>
          <w:trHeight w:val="264"/>
        </w:trPr>
        <w:tc>
          <w:tcPr>
            <w:tcW w:w="4552" w:type="dxa"/>
            <w:tcBorders>
              <w:top w:val="nil"/>
              <w:left w:val="nil"/>
              <w:bottom w:val="nil"/>
              <w:right w:val="nil"/>
            </w:tcBorders>
            <w:noWrap/>
            <w:vAlign w:val="bottom"/>
            <w:hideMark/>
          </w:tcPr>
          <w:p w14:paraId="76235C33"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FORMATEUR PROCEDES</w:t>
            </w:r>
          </w:p>
        </w:tc>
        <w:tc>
          <w:tcPr>
            <w:tcW w:w="1720" w:type="dxa"/>
            <w:tcBorders>
              <w:top w:val="nil"/>
              <w:left w:val="nil"/>
              <w:bottom w:val="nil"/>
              <w:right w:val="nil"/>
            </w:tcBorders>
            <w:noWrap/>
            <w:vAlign w:val="bottom"/>
            <w:hideMark/>
          </w:tcPr>
          <w:p w14:paraId="4594FD79"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FCCF46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4C81CE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C08D67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A91692C" w14:textId="77777777" w:rsidTr="00F64E81">
        <w:trPr>
          <w:trHeight w:val="264"/>
        </w:trPr>
        <w:tc>
          <w:tcPr>
            <w:tcW w:w="4552" w:type="dxa"/>
            <w:tcBorders>
              <w:top w:val="nil"/>
              <w:left w:val="nil"/>
              <w:bottom w:val="nil"/>
              <w:right w:val="nil"/>
            </w:tcBorders>
            <w:noWrap/>
            <w:vAlign w:val="bottom"/>
            <w:hideMark/>
          </w:tcPr>
          <w:p w14:paraId="4567DDA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 xml:space="preserve">LOGISTICIEN </w:t>
            </w:r>
            <w:proofErr w:type="spellStart"/>
            <w:r w:rsidRPr="00F474B1">
              <w:rPr>
                <w:rFonts w:ascii="Arial" w:eastAsia="Times New Roman" w:hAnsi="Arial" w:cs="Arial"/>
                <w:color w:val="000000"/>
                <w:sz w:val="20"/>
                <w:szCs w:val="20"/>
              </w:rPr>
              <w:t>D ASSEMBLAGE</w:t>
            </w:r>
            <w:proofErr w:type="spellEnd"/>
          </w:p>
        </w:tc>
        <w:tc>
          <w:tcPr>
            <w:tcW w:w="1720" w:type="dxa"/>
            <w:tcBorders>
              <w:top w:val="nil"/>
              <w:left w:val="nil"/>
              <w:bottom w:val="nil"/>
              <w:right w:val="nil"/>
            </w:tcBorders>
            <w:noWrap/>
            <w:vAlign w:val="bottom"/>
            <w:hideMark/>
          </w:tcPr>
          <w:p w14:paraId="3CAEFCB3"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0213F3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683C35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7E941E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r>
      <w:tr w:rsidR="000947D9" w:rsidRPr="00F474B1" w14:paraId="4E861064" w14:textId="77777777" w:rsidTr="00F64E81">
        <w:trPr>
          <w:trHeight w:val="264"/>
        </w:trPr>
        <w:tc>
          <w:tcPr>
            <w:tcW w:w="4552" w:type="dxa"/>
            <w:tcBorders>
              <w:top w:val="nil"/>
              <w:left w:val="nil"/>
              <w:bottom w:val="nil"/>
              <w:right w:val="nil"/>
            </w:tcBorders>
            <w:noWrap/>
            <w:vAlign w:val="bottom"/>
            <w:hideMark/>
          </w:tcPr>
          <w:p w14:paraId="477C906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MAGASINIER</w:t>
            </w:r>
          </w:p>
        </w:tc>
        <w:tc>
          <w:tcPr>
            <w:tcW w:w="1720" w:type="dxa"/>
            <w:tcBorders>
              <w:top w:val="nil"/>
              <w:left w:val="nil"/>
              <w:bottom w:val="nil"/>
              <w:right w:val="nil"/>
            </w:tcBorders>
            <w:noWrap/>
            <w:vAlign w:val="bottom"/>
            <w:hideMark/>
          </w:tcPr>
          <w:p w14:paraId="10BBB973"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CC62CF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420" w:type="dxa"/>
            <w:tcBorders>
              <w:top w:val="nil"/>
              <w:left w:val="nil"/>
              <w:bottom w:val="nil"/>
              <w:right w:val="nil"/>
            </w:tcBorders>
            <w:noWrap/>
            <w:vAlign w:val="bottom"/>
            <w:hideMark/>
          </w:tcPr>
          <w:p w14:paraId="29B7144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240" w:type="dxa"/>
            <w:gridSpan w:val="2"/>
            <w:tcBorders>
              <w:top w:val="nil"/>
              <w:left w:val="nil"/>
              <w:bottom w:val="nil"/>
              <w:right w:val="nil"/>
            </w:tcBorders>
            <w:noWrap/>
            <w:vAlign w:val="bottom"/>
            <w:hideMark/>
          </w:tcPr>
          <w:p w14:paraId="6F91FC3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r>
      <w:tr w:rsidR="000947D9" w:rsidRPr="00F474B1" w14:paraId="08884791" w14:textId="77777777" w:rsidTr="00F64E81">
        <w:trPr>
          <w:trHeight w:val="264"/>
        </w:trPr>
        <w:tc>
          <w:tcPr>
            <w:tcW w:w="4552" w:type="dxa"/>
            <w:tcBorders>
              <w:top w:val="nil"/>
              <w:left w:val="nil"/>
              <w:bottom w:val="nil"/>
              <w:right w:val="nil"/>
            </w:tcBorders>
            <w:noWrap/>
            <w:vAlign w:val="bottom"/>
            <w:hideMark/>
          </w:tcPr>
          <w:p w14:paraId="082FA592"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PEINTRE AERONAUTIQUE</w:t>
            </w:r>
          </w:p>
        </w:tc>
        <w:tc>
          <w:tcPr>
            <w:tcW w:w="1720" w:type="dxa"/>
            <w:tcBorders>
              <w:top w:val="nil"/>
              <w:left w:val="nil"/>
              <w:bottom w:val="nil"/>
              <w:right w:val="nil"/>
            </w:tcBorders>
            <w:noWrap/>
            <w:vAlign w:val="bottom"/>
            <w:hideMark/>
          </w:tcPr>
          <w:p w14:paraId="26EF925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FCD748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7FB90D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8EF89D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024F8DC6" w14:textId="77777777" w:rsidTr="00F64E81">
        <w:trPr>
          <w:trHeight w:val="264"/>
        </w:trPr>
        <w:tc>
          <w:tcPr>
            <w:tcW w:w="4552" w:type="dxa"/>
            <w:tcBorders>
              <w:top w:val="nil"/>
              <w:left w:val="nil"/>
              <w:bottom w:val="nil"/>
              <w:right w:val="nil"/>
            </w:tcBorders>
            <w:noWrap/>
            <w:vAlign w:val="bottom"/>
            <w:hideMark/>
          </w:tcPr>
          <w:p w14:paraId="6F2E313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PREP INDUS TECHNQ ASSEMBLAGE</w:t>
            </w:r>
          </w:p>
        </w:tc>
        <w:tc>
          <w:tcPr>
            <w:tcW w:w="1720" w:type="dxa"/>
            <w:tcBorders>
              <w:top w:val="nil"/>
              <w:left w:val="nil"/>
              <w:bottom w:val="nil"/>
              <w:right w:val="nil"/>
            </w:tcBorders>
            <w:noWrap/>
            <w:vAlign w:val="bottom"/>
            <w:hideMark/>
          </w:tcPr>
          <w:p w14:paraId="5A22AC8C"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F425F1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0469BD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FD67B9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7B8FB3AA" w14:textId="77777777" w:rsidTr="00F64E81">
        <w:trPr>
          <w:trHeight w:val="264"/>
        </w:trPr>
        <w:tc>
          <w:tcPr>
            <w:tcW w:w="4552" w:type="dxa"/>
            <w:tcBorders>
              <w:top w:val="nil"/>
              <w:left w:val="nil"/>
              <w:bottom w:val="nil"/>
              <w:right w:val="nil"/>
            </w:tcBorders>
            <w:noWrap/>
            <w:vAlign w:val="bottom"/>
            <w:hideMark/>
          </w:tcPr>
          <w:p w14:paraId="40FE907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QLÉ FOURNISSEURS DVPT PRDT</w:t>
            </w:r>
          </w:p>
        </w:tc>
        <w:tc>
          <w:tcPr>
            <w:tcW w:w="1720" w:type="dxa"/>
            <w:tcBorders>
              <w:top w:val="nil"/>
              <w:left w:val="nil"/>
              <w:bottom w:val="nil"/>
              <w:right w:val="nil"/>
            </w:tcBorders>
            <w:noWrap/>
            <w:vAlign w:val="bottom"/>
            <w:hideMark/>
          </w:tcPr>
          <w:p w14:paraId="00F8ED2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8AF3D1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5C8B87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0586E6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38374D4F" w14:textId="77777777" w:rsidTr="00F64E81">
        <w:trPr>
          <w:trHeight w:val="264"/>
        </w:trPr>
        <w:tc>
          <w:tcPr>
            <w:tcW w:w="4552" w:type="dxa"/>
            <w:tcBorders>
              <w:top w:val="nil"/>
              <w:left w:val="nil"/>
              <w:bottom w:val="nil"/>
              <w:right w:val="nil"/>
            </w:tcBorders>
            <w:noWrap/>
            <w:vAlign w:val="bottom"/>
            <w:hideMark/>
          </w:tcPr>
          <w:p w14:paraId="52EC699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CONTROLE ASSEMBLAGE</w:t>
            </w:r>
          </w:p>
        </w:tc>
        <w:tc>
          <w:tcPr>
            <w:tcW w:w="1720" w:type="dxa"/>
            <w:tcBorders>
              <w:top w:val="nil"/>
              <w:left w:val="nil"/>
              <w:bottom w:val="nil"/>
              <w:right w:val="nil"/>
            </w:tcBorders>
            <w:noWrap/>
            <w:vAlign w:val="bottom"/>
            <w:hideMark/>
          </w:tcPr>
          <w:p w14:paraId="529B5776"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C773E0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5929B0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452669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696296EC" w14:textId="77777777" w:rsidTr="00F64E81">
        <w:trPr>
          <w:trHeight w:val="264"/>
        </w:trPr>
        <w:tc>
          <w:tcPr>
            <w:tcW w:w="4552" w:type="dxa"/>
            <w:tcBorders>
              <w:top w:val="nil"/>
              <w:left w:val="nil"/>
              <w:bottom w:val="nil"/>
              <w:right w:val="nil"/>
            </w:tcBorders>
            <w:noWrap/>
            <w:vAlign w:val="bottom"/>
            <w:hideMark/>
          </w:tcPr>
          <w:p w14:paraId="3C9D92FC"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 xml:space="preserve">RESPONSABLE </w:t>
            </w:r>
            <w:proofErr w:type="spellStart"/>
            <w:r w:rsidRPr="00F474B1">
              <w:rPr>
                <w:rFonts w:ascii="Arial" w:eastAsia="Times New Roman" w:hAnsi="Arial" w:cs="Arial"/>
                <w:color w:val="000000"/>
                <w:sz w:val="20"/>
                <w:szCs w:val="20"/>
              </w:rPr>
              <w:t>D APPROVISIONNEMENT</w:t>
            </w:r>
            <w:proofErr w:type="spellEnd"/>
          </w:p>
        </w:tc>
        <w:tc>
          <w:tcPr>
            <w:tcW w:w="1720" w:type="dxa"/>
            <w:tcBorders>
              <w:top w:val="nil"/>
              <w:left w:val="nil"/>
              <w:bottom w:val="nil"/>
              <w:right w:val="nil"/>
            </w:tcBorders>
            <w:noWrap/>
            <w:vAlign w:val="bottom"/>
            <w:hideMark/>
          </w:tcPr>
          <w:p w14:paraId="041CABBC"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AF50B2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5B90E4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765044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8B115CC" w14:textId="77777777" w:rsidTr="00F64E81">
        <w:trPr>
          <w:trHeight w:val="264"/>
        </w:trPr>
        <w:tc>
          <w:tcPr>
            <w:tcW w:w="4552" w:type="dxa"/>
            <w:tcBorders>
              <w:top w:val="nil"/>
              <w:left w:val="nil"/>
              <w:bottom w:val="nil"/>
              <w:right w:val="nil"/>
            </w:tcBorders>
            <w:noWrap/>
            <w:vAlign w:val="bottom"/>
            <w:hideMark/>
          </w:tcPr>
          <w:p w14:paraId="0644C83C"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TECHNICIEN DE MAINTENANCE</w:t>
            </w:r>
          </w:p>
        </w:tc>
        <w:tc>
          <w:tcPr>
            <w:tcW w:w="1720" w:type="dxa"/>
            <w:tcBorders>
              <w:top w:val="nil"/>
              <w:left w:val="nil"/>
              <w:bottom w:val="nil"/>
              <w:right w:val="nil"/>
            </w:tcBorders>
            <w:noWrap/>
            <w:vAlign w:val="bottom"/>
            <w:hideMark/>
          </w:tcPr>
          <w:p w14:paraId="17C259E0"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5FEA31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64C2A1F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9CC2B9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5B450277" w14:textId="77777777" w:rsidTr="00F64E81">
        <w:trPr>
          <w:trHeight w:val="264"/>
        </w:trPr>
        <w:tc>
          <w:tcPr>
            <w:tcW w:w="4552" w:type="dxa"/>
            <w:tcBorders>
              <w:top w:val="nil"/>
              <w:left w:val="nil"/>
              <w:bottom w:val="single" w:sz="4" w:space="0" w:color="9BC2E6"/>
              <w:right w:val="nil"/>
            </w:tcBorders>
            <w:shd w:val="clear" w:color="000000" w:fill="2F75B5"/>
            <w:noWrap/>
            <w:vAlign w:val="bottom"/>
            <w:hideMark/>
          </w:tcPr>
          <w:p w14:paraId="4C9E1A0F"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LATECOERE MONTREDON</w:t>
            </w:r>
          </w:p>
        </w:tc>
        <w:tc>
          <w:tcPr>
            <w:tcW w:w="1720" w:type="dxa"/>
            <w:tcBorders>
              <w:top w:val="nil"/>
              <w:left w:val="nil"/>
              <w:bottom w:val="single" w:sz="4" w:space="0" w:color="9BC2E6"/>
              <w:right w:val="nil"/>
            </w:tcBorders>
            <w:shd w:val="clear" w:color="000000" w:fill="2F75B5"/>
            <w:noWrap/>
            <w:vAlign w:val="bottom"/>
            <w:hideMark/>
          </w:tcPr>
          <w:p w14:paraId="685AA151"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 </w:t>
            </w:r>
          </w:p>
        </w:tc>
        <w:tc>
          <w:tcPr>
            <w:tcW w:w="1160" w:type="dxa"/>
            <w:tcBorders>
              <w:top w:val="nil"/>
              <w:left w:val="nil"/>
              <w:bottom w:val="single" w:sz="4" w:space="0" w:color="9BC2E6"/>
              <w:right w:val="nil"/>
            </w:tcBorders>
            <w:shd w:val="clear" w:color="000000" w:fill="2F75B5"/>
            <w:noWrap/>
            <w:vAlign w:val="bottom"/>
            <w:hideMark/>
          </w:tcPr>
          <w:p w14:paraId="77EB8188"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32</w:t>
            </w:r>
          </w:p>
        </w:tc>
        <w:tc>
          <w:tcPr>
            <w:tcW w:w="1420" w:type="dxa"/>
            <w:tcBorders>
              <w:top w:val="nil"/>
              <w:left w:val="nil"/>
              <w:bottom w:val="single" w:sz="4" w:space="0" w:color="9BC2E6"/>
              <w:right w:val="nil"/>
            </w:tcBorders>
            <w:shd w:val="clear" w:color="000000" w:fill="2F75B5"/>
            <w:noWrap/>
            <w:vAlign w:val="bottom"/>
            <w:hideMark/>
          </w:tcPr>
          <w:p w14:paraId="20D527D5"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32</w:t>
            </w:r>
          </w:p>
        </w:tc>
        <w:tc>
          <w:tcPr>
            <w:tcW w:w="1240" w:type="dxa"/>
            <w:gridSpan w:val="2"/>
            <w:tcBorders>
              <w:top w:val="nil"/>
              <w:left w:val="nil"/>
              <w:bottom w:val="nil"/>
              <w:right w:val="nil"/>
            </w:tcBorders>
            <w:shd w:val="clear" w:color="000000" w:fill="2F75B5"/>
            <w:noWrap/>
            <w:vAlign w:val="bottom"/>
            <w:hideMark/>
          </w:tcPr>
          <w:p w14:paraId="2C65DFBC"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65</w:t>
            </w:r>
          </w:p>
        </w:tc>
      </w:tr>
      <w:tr w:rsidR="000947D9" w:rsidRPr="00F474B1" w14:paraId="252E0D23" w14:textId="77777777" w:rsidTr="00F64E81">
        <w:trPr>
          <w:trHeight w:val="264"/>
        </w:trPr>
        <w:tc>
          <w:tcPr>
            <w:tcW w:w="4552" w:type="dxa"/>
            <w:tcBorders>
              <w:top w:val="nil"/>
              <w:left w:val="nil"/>
              <w:bottom w:val="nil"/>
              <w:right w:val="nil"/>
            </w:tcBorders>
            <w:noWrap/>
            <w:vAlign w:val="bottom"/>
            <w:hideMark/>
          </w:tcPr>
          <w:p w14:paraId="017C80E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AJUSTEUR MONTEUR</w:t>
            </w:r>
          </w:p>
        </w:tc>
        <w:tc>
          <w:tcPr>
            <w:tcW w:w="1720" w:type="dxa"/>
            <w:tcBorders>
              <w:top w:val="nil"/>
              <w:left w:val="nil"/>
              <w:bottom w:val="nil"/>
              <w:right w:val="nil"/>
            </w:tcBorders>
            <w:noWrap/>
            <w:vAlign w:val="bottom"/>
            <w:hideMark/>
          </w:tcPr>
          <w:p w14:paraId="2069C016"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3FADF3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7</w:t>
            </w:r>
          </w:p>
        </w:tc>
        <w:tc>
          <w:tcPr>
            <w:tcW w:w="1420" w:type="dxa"/>
            <w:tcBorders>
              <w:top w:val="nil"/>
              <w:left w:val="nil"/>
              <w:bottom w:val="nil"/>
              <w:right w:val="nil"/>
            </w:tcBorders>
            <w:noWrap/>
            <w:vAlign w:val="bottom"/>
            <w:hideMark/>
          </w:tcPr>
          <w:p w14:paraId="1A5304E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7</w:t>
            </w:r>
          </w:p>
        </w:tc>
        <w:tc>
          <w:tcPr>
            <w:tcW w:w="1240" w:type="dxa"/>
            <w:gridSpan w:val="2"/>
            <w:tcBorders>
              <w:top w:val="nil"/>
              <w:left w:val="nil"/>
              <w:bottom w:val="nil"/>
              <w:right w:val="nil"/>
            </w:tcBorders>
            <w:noWrap/>
            <w:vAlign w:val="bottom"/>
            <w:hideMark/>
          </w:tcPr>
          <w:p w14:paraId="7DF117E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7638916D" w14:textId="77777777" w:rsidTr="00F64E81">
        <w:trPr>
          <w:trHeight w:val="264"/>
        </w:trPr>
        <w:tc>
          <w:tcPr>
            <w:tcW w:w="4552" w:type="dxa"/>
            <w:tcBorders>
              <w:top w:val="nil"/>
              <w:left w:val="nil"/>
              <w:bottom w:val="nil"/>
              <w:right w:val="nil"/>
            </w:tcBorders>
            <w:noWrap/>
            <w:vAlign w:val="bottom"/>
            <w:hideMark/>
          </w:tcPr>
          <w:p w14:paraId="72BAB348"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AJUSTEUR MONTEUR COMPOSITES</w:t>
            </w:r>
          </w:p>
        </w:tc>
        <w:tc>
          <w:tcPr>
            <w:tcW w:w="1720" w:type="dxa"/>
            <w:tcBorders>
              <w:top w:val="nil"/>
              <w:left w:val="nil"/>
              <w:bottom w:val="nil"/>
              <w:right w:val="nil"/>
            </w:tcBorders>
            <w:noWrap/>
            <w:vAlign w:val="bottom"/>
            <w:hideMark/>
          </w:tcPr>
          <w:p w14:paraId="7F7CBA80"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F0BCFA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32B714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4A5584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3513C5F1" w14:textId="77777777" w:rsidTr="00F64E81">
        <w:trPr>
          <w:trHeight w:val="264"/>
        </w:trPr>
        <w:tc>
          <w:tcPr>
            <w:tcW w:w="4552" w:type="dxa"/>
            <w:tcBorders>
              <w:top w:val="nil"/>
              <w:left w:val="nil"/>
              <w:bottom w:val="nil"/>
              <w:right w:val="nil"/>
            </w:tcBorders>
            <w:noWrap/>
            <w:vAlign w:val="bottom"/>
            <w:hideMark/>
          </w:tcPr>
          <w:p w14:paraId="7330098A"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CHAUDRONNIER AERONAUTIQUE</w:t>
            </w:r>
          </w:p>
        </w:tc>
        <w:tc>
          <w:tcPr>
            <w:tcW w:w="1720" w:type="dxa"/>
            <w:tcBorders>
              <w:top w:val="nil"/>
              <w:left w:val="nil"/>
              <w:bottom w:val="nil"/>
              <w:right w:val="nil"/>
            </w:tcBorders>
            <w:noWrap/>
            <w:vAlign w:val="bottom"/>
            <w:hideMark/>
          </w:tcPr>
          <w:p w14:paraId="14EAF89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54F32F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c>
          <w:tcPr>
            <w:tcW w:w="1420" w:type="dxa"/>
            <w:tcBorders>
              <w:top w:val="nil"/>
              <w:left w:val="nil"/>
              <w:bottom w:val="nil"/>
              <w:right w:val="nil"/>
            </w:tcBorders>
            <w:noWrap/>
            <w:vAlign w:val="bottom"/>
            <w:hideMark/>
          </w:tcPr>
          <w:p w14:paraId="1A61ED9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c>
          <w:tcPr>
            <w:tcW w:w="1240" w:type="dxa"/>
            <w:gridSpan w:val="2"/>
            <w:tcBorders>
              <w:top w:val="nil"/>
              <w:left w:val="nil"/>
              <w:bottom w:val="nil"/>
              <w:right w:val="nil"/>
            </w:tcBorders>
            <w:noWrap/>
            <w:vAlign w:val="bottom"/>
            <w:hideMark/>
          </w:tcPr>
          <w:p w14:paraId="39E5845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10</w:t>
            </w:r>
          </w:p>
        </w:tc>
      </w:tr>
      <w:tr w:rsidR="000947D9" w:rsidRPr="00F474B1" w14:paraId="49193B3E" w14:textId="77777777" w:rsidTr="00F64E81">
        <w:trPr>
          <w:trHeight w:val="264"/>
        </w:trPr>
        <w:tc>
          <w:tcPr>
            <w:tcW w:w="4552" w:type="dxa"/>
            <w:tcBorders>
              <w:top w:val="nil"/>
              <w:left w:val="nil"/>
              <w:bottom w:val="nil"/>
              <w:right w:val="nil"/>
            </w:tcBorders>
            <w:noWrap/>
            <w:vAlign w:val="bottom"/>
            <w:hideMark/>
          </w:tcPr>
          <w:p w14:paraId="529D867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 xml:space="preserve">CHEF </w:t>
            </w:r>
            <w:proofErr w:type="spellStart"/>
            <w:r w:rsidRPr="00F474B1">
              <w:rPr>
                <w:rFonts w:ascii="Arial" w:eastAsia="Times New Roman" w:hAnsi="Arial" w:cs="Arial"/>
                <w:color w:val="000000"/>
                <w:sz w:val="20"/>
                <w:szCs w:val="20"/>
              </w:rPr>
              <w:t>D EQUIPE</w:t>
            </w:r>
            <w:proofErr w:type="spellEnd"/>
          </w:p>
        </w:tc>
        <w:tc>
          <w:tcPr>
            <w:tcW w:w="1720" w:type="dxa"/>
            <w:tcBorders>
              <w:top w:val="nil"/>
              <w:left w:val="nil"/>
              <w:bottom w:val="nil"/>
              <w:right w:val="nil"/>
            </w:tcBorders>
            <w:noWrap/>
            <w:vAlign w:val="bottom"/>
            <w:hideMark/>
          </w:tcPr>
          <w:p w14:paraId="003B795E"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4ABB63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4A7AE04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66FB131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3367C896" w14:textId="77777777" w:rsidTr="00F64E81">
        <w:trPr>
          <w:trHeight w:val="264"/>
        </w:trPr>
        <w:tc>
          <w:tcPr>
            <w:tcW w:w="4552" w:type="dxa"/>
            <w:tcBorders>
              <w:top w:val="nil"/>
              <w:left w:val="nil"/>
              <w:bottom w:val="nil"/>
              <w:right w:val="nil"/>
            </w:tcBorders>
            <w:noWrap/>
            <w:vAlign w:val="bottom"/>
            <w:hideMark/>
          </w:tcPr>
          <w:p w14:paraId="68028F1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CONTROLEUR METROLOGIE EN PYROM.</w:t>
            </w:r>
          </w:p>
        </w:tc>
        <w:tc>
          <w:tcPr>
            <w:tcW w:w="1720" w:type="dxa"/>
            <w:tcBorders>
              <w:top w:val="nil"/>
              <w:left w:val="nil"/>
              <w:bottom w:val="nil"/>
              <w:right w:val="nil"/>
            </w:tcBorders>
            <w:noWrap/>
            <w:vAlign w:val="bottom"/>
            <w:hideMark/>
          </w:tcPr>
          <w:p w14:paraId="45384FD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C5B562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703E8D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C09149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25789EED" w14:textId="77777777" w:rsidTr="00F64E81">
        <w:trPr>
          <w:trHeight w:val="264"/>
        </w:trPr>
        <w:tc>
          <w:tcPr>
            <w:tcW w:w="4552" w:type="dxa"/>
            <w:tcBorders>
              <w:top w:val="nil"/>
              <w:left w:val="nil"/>
              <w:bottom w:val="nil"/>
              <w:right w:val="nil"/>
            </w:tcBorders>
            <w:noWrap/>
            <w:vAlign w:val="bottom"/>
            <w:hideMark/>
          </w:tcPr>
          <w:p w14:paraId="2F86F35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CONTROLEUR PIECES ELEMENTAIRES</w:t>
            </w:r>
          </w:p>
        </w:tc>
        <w:tc>
          <w:tcPr>
            <w:tcW w:w="1720" w:type="dxa"/>
            <w:tcBorders>
              <w:top w:val="nil"/>
              <w:left w:val="nil"/>
              <w:bottom w:val="nil"/>
              <w:right w:val="nil"/>
            </w:tcBorders>
            <w:noWrap/>
            <w:vAlign w:val="bottom"/>
            <w:hideMark/>
          </w:tcPr>
          <w:p w14:paraId="67322A11"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A84C9B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420" w:type="dxa"/>
            <w:tcBorders>
              <w:top w:val="nil"/>
              <w:left w:val="nil"/>
              <w:bottom w:val="nil"/>
              <w:right w:val="nil"/>
            </w:tcBorders>
            <w:noWrap/>
            <w:vAlign w:val="bottom"/>
            <w:hideMark/>
          </w:tcPr>
          <w:p w14:paraId="233BF8E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240" w:type="dxa"/>
            <w:gridSpan w:val="2"/>
            <w:tcBorders>
              <w:top w:val="nil"/>
              <w:left w:val="nil"/>
              <w:bottom w:val="nil"/>
              <w:right w:val="nil"/>
            </w:tcBorders>
            <w:noWrap/>
            <w:vAlign w:val="bottom"/>
            <w:hideMark/>
          </w:tcPr>
          <w:p w14:paraId="4EC98ED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3E3B5507" w14:textId="77777777" w:rsidTr="00F64E81">
        <w:trPr>
          <w:trHeight w:val="264"/>
        </w:trPr>
        <w:tc>
          <w:tcPr>
            <w:tcW w:w="4552" w:type="dxa"/>
            <w:tcBorders>
              <w:top w:val="nil"/>
              <w:left w:val="nil"/>
              <w:bottom w:val="nil"/>
              <w:right w:val="nil"/>
            </w:tcBorders>
            <w:noWrap/>
            <w:vAlign w:val="bottom"/>
            <w:hideMark/>
          </w:tcPr>
          <w:p w14:paraId="1F75AA04"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CONTROLEUR RESSUAGE CND 2</w:t>
            </w:r>
          </w:p>
        </w:tc>
        <w:tc>
          <w:tcPr>
            <w:tcW w:w="1720" w:type="dxa"/>
            <w:tcBorders>
              <w:top w:val="nil"/>
              <w:left w:val="nil"/>
              <w:bottom w:val="nil"/>
              <w:right w:val="nil"/>
            </w:tcBorders>
            <w:noWrap/>
            <w:vAlign w:val="bottom"/>
            <w:hideMark/>
          </w:tcPr>
          <w:p w14:paraId="00080C9C"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FD8762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3E39292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31EBCD9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235A7D45" w14:textId="77777777" w:rsidTr="00F64E81">
        <w:trPr>
          <w:trHeight w:val="264"/>
        </w:trPr>
        <w:tc>
          <w:tcPr>
            <w:tcW w:w="4552" w:type="dxa"/>
            <w:tcBorders>
              <w:top w:val="nil"/>
              <w:left w:val="nil"/>
              <w:bottom w:val="nil"/>
              <w:right w:val="nil"/>
            </w:tcBorders>
            <w:noWrap/>
            <w:vAlign w:val="bottom"/>
            <w:hideMark/>
          </w:tcPr>
          <w:p w14:paraId="0539BD58"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COORDINATEUR QUALITE PRODUITS</w:t>
            </w:r>
          </w:p>
        </w:tc>
        <w:tc>
          <w:tcPr>
            <w:tcW w:w="1720" w:type="dxa"/>
            <w:tcBorders>
              <w:top w:val="nil"/>
              <w:left w:val="nil"/>
              <w:bottom w:val="nil"/>
              <w:right w:val="nil"/>
            </w:tcBorders>
            <w:noWrap/>
            <w:vAlign w:val="bottom"/>
            <w:hideMark/>
          </w:tcPr>
          <w:p w14:paraId="13219D9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BA8057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7E6B55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8C7C84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054BA01" w14:textId="77777777" w:rsidTr="00F64E81">
        <w:trPr>
          <w:trHeight w:val="264"/>
        </w:trPr>
        <w:tc>
          <w:tcPr>
            <w:tcW w:w="4552" w:type="dxa"/>
            <w:tcBorders>
              <w:top w:val="nil"/>
              <w:left w:val="nil"/>
              <w:bottom w:val="nil"/>
              <w:right w:val="nil"/>
            </w:tcBorders>
            <w:noWrap/>
            <w:vAlign w:val="bottom"/>
            <w:hideMark/>
          </w:tcPr>
          <w:p w14:paraId="61848C1E"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PEINTRE AERONAUTIQUE</w:t>
            </w:r>
          </w:p>
        </w:tc>
        <w:tc>
          <w:tcPr>
            <w:tcW w:w="1720" w:type="dxa"/>
            <w:tcBorders>
              <w:top w:val="nil"/>
              <w:left w:val="nil"/>
              <w:bottom w:val="nil"/>
              <w:right w:val="nil"/>
            </w:tcBorders>
            <w:noWrap/>
            <w:vAlign w:val="bottom"/>
            <w:hideMark/>
          </w:tcPr>
          <w:p w14:paraId="350042C0"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60D902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315FD7D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44E7813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4104E87A" w14:textId="77777777" w:rsidTr="00F64E81">
        <w:trPr>
          <w:trHeight w:val="264"/>
        </w:trPr>
        <w:tc>
          <w:tcPr>
            <w:tcW w:w="4552" w:type="dxa"/>
            <w:tcBorders>
              <w:top w:val="nil"/>
              <w:left w:val="nil"/>
              <w:bottom w:val="nil"/>
              <w:right w:val="nil"/>
            </w:tcBorders>
            <w:noWrap/>
            <w:vAlign w:val="bottom"/>
            <w:hideMark/>
          </w:tcPr>
          <w:p w14:paraId="4D70737B"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PREPARATEUR TECHNIQUE</w:t>
            </w:r>
          </w:p>
        </w:tc>
        <w:tc>
          <w:tcPr>
            <w:tcW w:w="1720" w:type="dxa"/>
            <w:tcBorders>
              <w:top w:val="nil"/>
              <w:left w:val="nil"/>
              <w:bottom w:val="nil"/>
              <w:right w:val="nil"/>
            </w:tcBorders>
            <w:noWrap/>
            <w:vAlign w:val="bottom"/>
            <w:hideMark/>
          </w:tcPr>
          <w:p w14:paraId="6E0B1B96"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B2E32E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76642AB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7BC7F4B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6A22797B" w14:textId="77777777" w:rsidTr="00F64E81">
        <w:trPr>
          <w:trHeight w:val="264"/>
        </w:trPr>
        <w:tc>
          <w:tcPr>
            <w:tcW w:w="4552" w:type="dxa"/>
            <w:tcBorders>
              <w:top w:val="nil"/>
              <w:left w:val="nil"/>
              <w:bottom w:val="nil"/>
              <w:right w:val="nil"/>
            </w:tcBorders>
            <w:noWrap/>
            <w:vAlign w:val="bottom"/>
            <w:hideMark/>
          </w:tcPr>
          <w:p w14:paraId="745766DC"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EBAVURAGE</w:t>
            </w:r>
          </w:p>
        </w:tc>
        <w:tc>
          <w:tcPr>
            <w:tcW w:w="1720" w:type="dxa"/>
            <w:tcBorders>
              <w:top w:val="nil"/>
              <w:left w:val="nil"/>
              <w:bottom w:val="nil"/>
              <w:right w:val="nil"/>
            </w:tcBorders>
            <w:noWrap/>
            <w:vAlign w:val="bottom"/>
            <w:hideMark/>
          </w:tcPr>
          <w:p w14:paraId="5811FE41"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553F90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1854D3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1F048B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E8052E7" w14:textId="77777777" w:rsidTr="00F64E81">
        <w:trPr>
          <w:trHeight w:val="264"/>
        </w:trPr>
        <w:tc>
          <w:tcPr>
            <w:tcW w:w="4552" w:type="dxa"/>
            <w:tcBorders>
              <w:top w:val="nil"/>
              <w:left w:val="nil"/>
              <w:bottom w:val="nil"/>
              <w:right w:val="nil"/>
            </w:tcBorders>
            <w:noWrap/>
            <w:vAlign w:val="bottom"/>
            <w:hideMark/>
          </w:tcPr>
          <w:p w14:paraId="479B5E3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LABORATOIRE</w:t>
            </w:r>
          </w:p>
        </w:tc>
        <w:tc>
          <w:tcPr>
            <w:tcW w:w="1720" w:type="dxa"/>
            <w:tcBorders>
              <w:top w:val="nil"/>
              <w:left w:val="nil"/>
              <w:bottom w:val="nil"/>
              <w:right w:val="nil"/>
            </w:tcBorders>
            <w:noWrap/>
            <w:vAlign w:val="bottom"/>
            <w:hideMark/>
          </w:tcPr>
          <w:p w14:paraId="2E7956F8"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00A216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FB0B7A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9813FF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7FEB6428" w14:textId="77777777" w:rsidTr="00F64E81">
        <w:trPr>
          <w:trHeight w:val="264"/>
        </w:trPr>
        <w:tc>
          <w:tcPr>
            <w:tcW w:w="4552" w:type="dxa"/>
            <w:tcBorders>
              <w:top w:val="nil"/>
              <w:left w:val="nil"/>
              <w:bottom w:val="nil"/>
              <w:right w:val="nil"/>
            </w:tcBorders>
            <w:noWrap/>
            <w:vAlign w:val="bottom"/>
            <w:hideMark/>
          </w:tcPr>
          <w:p w14:paraId="2BF95624"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METHODES MAINTENANCE</w:t>
            </w:r>
          </w:p>
        </w:tc>
        <w:tc>
          <w:tcPr>
            <w:tcW w:w="1720" w:type="dxa"/>
            <w:tcBorders>
              <w:top w:val="nil"/>
              <w:left w:val="nil"/>
              <w:bottom w:val="nil"/>
              <w:right w:val="nil"/>
            </w:tcBorders>
            <w:noWrap/>
            <w:vAlign w:val="bottom"/>
            <w:hideMark/>
          </w:tcPr>
          <w:p w14:paraId="176A5DF9"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6A3EA7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9664B8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46CE07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7D35D80D" w14:textId="77777777" w:rsidTr="00F64E81">
        <w:trPr>
          <w:trHeight w:val="264"/>
        </w:trPr>
        <w:tc>
          <w:tcPr>
            <w:tcW w:w="4552" w:type="dxa"/>
            <w:tcBorders>
              <w:top w:val="nil"/>
              <w:left w:val="nil"/>
              <w:bottom w:val="nil"/>
              <w:right w:val="nil"/>
            </w:tcBorders>
            <w:noWrap/>
            <w:vAlign w:val="bottom"/>
            <w:hideMark/>
          </w:tcPr>
          <w:p w14:paraId="046E3E3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TECHNICIEN DE MAINTENANCE</w:t>
            </w:r>
          </w:p>
        </w:tc>
        <w:tc>
          <w:tcPr>
            <w:tcW w:w="1720" w:type="dxa"/>
            <w:tcBorders>
              <w:top w:val="nil"/>
              <w:left w:val="nil"/>
              <w:bottom w:val="nil"/>
              <w:right w:val="nil"/>
            </w:tcBorders>
            <w:noWrap/>
            <w:vAlign w:val="bottom"/>
            <w:hideMark/>
          </w:tcPr>
          <w:p w14:paraId="14552B7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271D85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04844B9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62554B4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1F2ACC99" w14:textId="77777777" w:rsidTr="00F64E81">
        <w:trPr>
          <w:trHeight w:val="264"/>
        </w:trPr>
        <w:tc>
          <w:tcPr>
            <w:tcW w:w="4552" w:type="dxa"/>
            <w:tcBorders>
              <w:top w:val="nil"/>
              <w:left w:val="nil"/>
              <w:bottom w:val="nil"/>
              <w:right w:val="nil"/>
            </w:tcBorders>
            <w:noWrap/>
            <w:vAlign w:val="bottom"/>
            <w:hideMark/>
          </w:tcPr>
          <w:p w14:paraId="15AE753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lastRenderedPageBreak/>
              <w:t>USINEUR</w:t>
            </w:r>
          </w:p>
        </w:tc>
        <w:tc>
          <w:tcPr>
            <w:tcW w:w="1720" w:type="dxa"/>
            <w:tcBorders>
              <w:top w:val="nil"/>
              <w:left w:val="nil"/>
              <w:bottom w:val="nil"/>
              <w:right w:val="nil"/>
            </w:tcBorders>
            <w:noWrap/>
            <w:vAlign w:val="bottom"/>
            <w:hideMark/>
          </w:tcPr>
          <w:p w14:paraId="60D2A60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C3924F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074C660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18F236B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264DD312" w14:textId="77777777" w:rsidTr="00F64E81">
        <w:trPr>
          <w:trHeight w:val="264"/>
        </w:trPr>
        <w:tc>
          <w:tcPr>
            <w:tcW w:w="4552" w:type="dxa"/>
            <w:tcBorders>
              <w:top w:val="nil"/>
              <w:left w:val="nil"/>
              <w:bottom w:val="single" w:sz="4" w:space="0" w:color="9BC2E6"/>
              <w:right w:val="nil"/>
            </w:tcBorders>
            <w:shd w:val="clear" w:color="000000" w:fill="2F75B5"/>
            <w:noWrap/>
            <w:vAlign w:val="bottom"/>
            <w:hideMark/>
          </w:tcPr>
          <w:p w14:paraId="47F7DE8D"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LATECOERE PERIOLE 2</w:t>
            </w:r>
            <w:r>
              <w:rPr>
                <w:rFonts w:ascii="Arial" w:eastAsia="Times New Roman" w:hAnsi="Arial" w:cs="Arial"/>
                <w:b/>
                <w:bCs/>
                <w:color w:val="000000"/>
                <w:sz w:val="20"/>
                <w:szCs w:val="20"/>
              </w:rPr>
              <w:t xml:space="preserve"> (T15)</w:t>
            </w:r>
          </w:p>
        </w:tc>
        <w:tc>
          <w:tcPr>
            <w:tcW w:w="1720" w:type="dxa"/>
            <w:tcBorders>
              <w:top w:val="nil"/>
              <w:left w:val="nil"/>
              <w:bottom w:val="single" w:sz="4" w:space="0" w:color="9BC2E6"/>
              <w:right w:val="nil"/>
            </w:tcBorders>
            <w:shd w:val="clear" w:color="000000" w:fill="2F75B5"/>
            <w:noWrap/>
            <w:vAlign w:val="bottom"/>
            <w:hideMark/>
          </w:tcPr>
          <w:p w14:paraId="0B21A051"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 </w:t>
            </w:r>
          </w:p>
        </w:tc>
        <w:tc>
          <w:tcPr>
            <w:tcW w:w="1160" w:type="dxa"/>
            <w:tcBorders>
              <w:top w:val="nil"/>
              <w:left w:val="nil"/>
              <w:bottom w:val="single" w:sz="4" w:space="0" w:color="9BC2E6"/>
              <w:right w:val="nil"/>
            </w:tcBorders>
            <w:shd w:val="clear" w:color="000000" w:fill="2F75B5"/>
            <w:noWrap/>
            <w:vAlign w:val="bottom"/>
            <w:hideMark/>
          </w:tcPr>
          <w:p w14:paraId="240FF5C8"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14</w:t>
            </w:r>
          </w:p>
        </w:tc>
        <w:tc>
          <w:tcPr>
            <w:tcW w:w="1420" w:type="dxa"/>
            <w:tcBorders>
              <w:top w:val="nil"/>
              <w:left w:val="nil"/>
              <w:bottom w:val="single" w:sz="4" w:space="0" w:color="9BC2E6"/>
              <w:right w:val="nil"/>
            </w:tcBorders>
            <w:shd w:val="clear" w:color="000000" w:fill="2F75B5"/>
            <w:noWrap/>
            <w:vAlign w:val="bottom"/>
            <w:hideMark/>
          </w:tcPr>
          <w:p w14:paraId="1354AF88"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14</w:t>
            </w:r>
          </w:p>
        </w:tc>
        <w:tc>
          <w:tcPr>
            <w:tcW w:w="1240" w:type="dxa"/>
            <w:gridSpan w:val="2"/>
            <w:tcBorders>
              <w:top w:val="nil"/>
              <w:left w:val="nil"/>
              <w:bottom w:val="nil"/>
              <w:right w:val="nil"/>
            </w:tcBorders>
            <w:shd w:val="clear" w:color="000000" w:fill="2F75B5"/>
            <w:noWrap/>
            <w:vAlign w:val="bottom"/>
            <w:hideMark/>
          </w:tcPr>
          <w:p w14:paraId="32DEBEE3"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34</w:t>
            </w:r>
          </w:p>
        </w:tc>
      </w:tr>
      <w:tr w:rsidR="000947D9" w:rsidRPr="00F474B1" w14:paraId="62CF1056" w14:textId="77777777" w:rsidTr="00F64E81">
        <w:trPr>
          <w:trHeight w:val="264"/>
        </w:trPr>
        <w:tc>
          <w:tcPr>
            <w:tcW w:w="4552" w:type="dxa"/>
            <w:tcBorders>
              <w:top w:val="nil"/>
              <w:left w:val="nil"/>
              <w:bottom w:val="nil"/>
              <w:right w:val="nil"/>
            </w:tcBorders>
            <w:noWrap/>
            <w:vAlign w:val="bottom"/>
            <w:hideMark/>
          </w:tcPr>
          <w:p w14:paraId="12A733C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AJUSTEUR MONTEUR</w:t>
            </w:r>
          </w:p>
        </w:tc>
        <w:tc>
          <w:tcPr>
            <w:tcW w:w="1720" w:type="dxa"/>
            <w:tcBorders>
              <w:top w:val="nil"/>
              <w:left w:val="nil"/>
              <w:bottom w:val="nil"/>
              <w:right w:val="nil"/>
            </w:tcBorders>
            <w:noWrap/>
            <w:vAlign w:val="bottom"/>
            <w:hideMark/>
          </w:tcPr>
          <w:p w14:paraId="3379414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DC9927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8</w:t>
            </w:r>
          </w:p>
        </w:tc>
        <w:tc>
          <w:tcPr>
            <w:tcW w:w="1420" w:type="dxa"/>
            <w:tcBorders>
              <w:top w:val="nil"/>
              <w:left w:val="nil"/>
              <w:bottom w:val="nil"/>
              <w:right w:val="nil"/>
            </w:tcBorders>
            <w:noWrap/>
            <w:vAlign w:val="bottom"/>
            <w:hideMark/>
          </w:tcPr>
          <w:p w14:paraId="4905958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8</w:t>
            </w:r>
          </w:p>
        </w:tc>
        <w:tc>
          <w:tcPr>
            <w:tcW w:w="1240" w:type="dxa"/>
            <w:gridSpan w:val="2"/>
            <w:tcBorders>
              <w:top w:val="nil"/>
              <w:left w:val="nil"/>
              <w:bottom w:val="nil"/>
              <w:right w:val="nil"/>
            </w:tcBorders>
            <w:noWrap/>
            <w:vAlign w:val="bottom"/>
            <w:hideMark/>
          </w:tcPr>
          <w:p w14:paraId="76457CB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19</w:t>
            </w:r>
          </w:p>
        </w:tc>
      </w:tr>
      <w:tr w:rsidR="000947D9" w:rsidRPr="00F474B1" w14:paraId="1F6B7CDE" w14:textId="77777777" w:rsidTr="00F64E81">
        <w:trPr>
          <w:trHeight w:val="264"/>
        </w:trPr>
        <w:tc>
          <w:tcPr>
            <w:tcW w:w="4552" w:type="dxa"/>
            <w:tcBorders>
              <w:top w:val="nil"/>
              <w:left w:val="nil"/>
              <w:bottom w:val="nil"/>
              <w:right w:val="nil"/>
            </w:tcBorders>
            <w:noWrap/>
            <w:vAlign w:val="bottom"/>
            <w:hideMark/>
          </w:tcPr>
          <w:p w14:paraId="3CB29D9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 xml:space="preserve">CHEF </w:t>
            </w:r>
            <w:proofErr w:type="spellStart"/>
            <w:r w:rsidRPr="00F474B1">
              <w:rPr>
                <w:rFonts w:ascii="Arial" w:eastAsia="Times New Roman" w:hAnsi="Arial" w:cs="Arial"/>
                <w:color w:val="000000"/>
                <w:sz w:val="20"/>
                <w:szCs w:val="20"/>
              </w:rPr>
              <w:t>D EQUIPE</w:t>
            </w:r>
            <w:proofErr w:type="spellEnd"/>
          </w:p>
        </w:tc>
        <w:tc>
          <w:tcPr>
            <w:tcW w:w="1720" w:type="dxa"/>
            <w:tcBorders>
              <w:top w:val="nil"/>
              <w:left w:val="nil"/>
              <w:bottom w:val="nil"/>
              <w:right w:val="nil"/>
            </w:tcBorders>
            <w:noWrap/>
            <w:vAlign w:val="bottom"/>
            <w:hideMark/>
          </w:tcPr>
          <w:p w14:paraId="2B5393DA"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05BD34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DC6519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C36050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21F35830" w14:textId="77777777" w:rsidTr="00F64E81">
        <w:trPr>
          <w:trHeight w:val="264"/>
        </w:trPr>
        <w:tc>
          <w:tcPr>
            <w:tcW w:w="4552" w:type="dxa"/>
            <w:tcBorders>
              <w:top w:val="nil"/>
              <w:left w:val="nil"/>
              <w:bottom w:val="nil"/>
              <w:right w:val="nil"/>
            </w:tcBorders>
            <w:noWrap/>
            <w:vAlign w:val="bottom"/>
            <w:hideMark/>
          </w:tcPr>
          <w:p w14:paraId="79A2014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CONTROLEUR ASSEMBLAGE</w:t>
            </w:r>
          </w:p>
        </w:tc>
        <w:tc>
          <w:tcPr>
            <w:tcW w:w="1720" w:type="dxa"/>
            <w:tcBorders>
              <w:top w:val="nil"/>
              <w:left w:val="nil"/>
              <w:bottom w:val="nil"/>
              <w:right w:val="nil"/>
            </w:tcBorders>
            <w:noWrap/>
            <w:vAlign w:val="bottom"/>
            <w:hideMark/>
          </w:tcPr>
          <w:p w14:paraId="5717D636"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881B22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29C688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56294C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4F4E39EB" w14:textId="77777777" w:rsidTr="00F64E81">
        <w:trPr>
          <w:trHeight w:val="264"/>
        </w:trPr>
        <w:tc>
          <w:tcPr>
            <w:tcW w:w="4552" w:type="dxa"/>
            <w:tcBorders>
              <w:top w:val="nil"/>
              <w:left w:val="nil"/>
              <w:bottom w:val="nil"/>
              <w:right w:val="nil"/>
            </w:tcBorders>
            <w:noWrap/>
            <w:vAlign w:val="bottom"/>
            <w:hideMark/>
          </w:tcPr>
          <w:p w14:paraId="0F8AE98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MAGASINIER</w:t>
            </w:r>
          </w:p>
        </w:tc>
        <w:tc>
          <w:tcPr>
            <w:tcW w:w="1720" w:type="dxa"/>
            <w:tcBorders>
              <w:top w:val="nil"/>
              <w:left w:val="nil"/>
              <w:bottom w:val="nil"/>
              <w:right w:val="nil"/>
            </w:tcBorders>
            <w:noWrap/>
            <w:vAlign w:val="bottom"/>
            <w:hideMark/>
          </w:tcPr>
          <w:p w14:paraId="5F2CB8F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1C0403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576CFE3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B6225B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27449C37" w14:textId="77777777" w:rsidTr="00F64E81">
        <w:trPr>
          <w:trHeight w:val="264"/>
        </w:trPr>
        <w:tc>
          <w:tcPr>
            <w:tcW w:w="4552" w:type="dxa"/>
            <w:tcBorders>
              <w:top w:val="nil"/>
              <w:left w:val="nil"/>
              <w:bottom w:val="nil"/>
              <w:right w:val="nil"/>
            </w:tcBorders>
            <w:noWrap/>
            <w:vAlign w:val="bottom"/>
            <w:hideMark/>
          </w:tcPr>
          <w:p w14:paraId="0710D50D"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OPERATEUR MACHINE A RIVETER</w:t>
            </w:r>
          </w:p>
        </w:tc>
        <w:tc>
          <w:tcPr>
            <w:tcW w:w="1720" w:type="dxa"/>
            <w:tcBorders>
              <w:top w:val="nil"/>
              <w:left w:val="nil"/>
              <w:bottom w:val="nil"/>
              <w:right w:val="nil"/>
            </w:tcBorders>
            <w:noWrap/>
            <w:vAlign w:val="bottom"/>
            <w:hideMark/>
          </w:tcPr>
          <w:p w14:paraId="2BC9FDAF"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F15F19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7E352C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6EC6DF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648A43B6" w14:textId="77777777" w:rsidTr="00F64E81">
        <w:trPr>
          <w:trHeight w:val="264"/>
        </w:trPr>
        <w:tc>
          <w:tcPr>
            <w:tcW w:w="4552" w:type="dxa"/>
            <w:tcBorders>
              <w:top w:val="nil"/>
              <w:left w:val="nil"/>
              <w:bottom w:val="nil"/>
              <w:right w:val="nil"/>
            </w:tcBorders>
            <w:noWrap/>
            <w:vAlign w:val="bottom"/>
            <w:hideMark/>
          </w:tcPr>
          <w:p w14:paraId="0E29B5E3"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PEINTRE AERONAUTIQUE</w:t>
            </w:r>
          </w:p>
        </w:tc>
        <w:tc>
          <w:tcPr>
            <w:tcW w:w="1720" w:type="dxa"/>
            <w:tcBorders>
              <w:top w:val="nil"/>
              <w:left w:val="nil"/>
              <w:bottom w:val="nil"/>
              <w:right w:val="nil"/>
            </w:tcBorders>
            <w:noWrap/>
            <w:vAlign w:val="bottom"/>
            <w:hideMark/>
          </w:tcPr>
          <w:p w14:paraId="71337903"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EB6671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69DD91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09D106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58C1BB45" w14:textId="77777777" w:rsidTr="00F64E81">
        <w:trPr>
          <w:trHeight w:val="264"/>
        </w:trPr>
        <w:tc>
          <w:tcPr>
            <w:tcW w:w="4552" w:type="dxa"/>
            <w:tcBorders>
              <w:top w:val="nil"/>
              <w:left w:val="nil"/>
              <w:bottom w:val="nil"/>
              <w:right w:val="nil"/>
            </w:tcBorders>
            <w:noWrap/>
            <w:vAlign w:val="bottom"/>
            <w:hideMark/>
          </w:tcPr>
          <w:p w14:paraId="27547B3B"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PREP INDUS TECHNQ ASSEMBLAGE</w:t>
            </w:r>
          </w:p>
        </w:tc>
        <w:tc>
          <w:tcPr>
            <w:tcW w:w="1720" w:type="dxa"/>
            <w:tcBorders>
              <w:top w:val="nil"/>
              <w:left w:val="nil"/>
              <w:bottom w:val="nil"/>
              <w:right w:val="nil"/>
            </w:tcBorders>
            <w:noWrap/>
            <w:vAlign w:val="bottom"/>
            <w:hideMark/>
          </w:tcPr>
          <w:p w14:paraId="6F083F4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A71680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5BAFD21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31BB37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516050B9" w14:textId="77777777" w:rsidTr="00F64E81">
        <w:trPr>
          <w:trHeight w:val="264"/>
        </w:trPr>
        <w:tc>
          <w:tcPr>
            <w:tcW w:w="4552" w:type="dxa"/>
            <w:tcBorders>
              <w:top w:val="nil"/>
              <w:left w:val="nil"/>
              <w:bottom w:val="single" w:sz="4" w:space="0" w:color="9BC2E6"/>
              <w:right w:val="nil"/>
            </w:tcBorders>
            <w:shd w:val="clear" w:color="000000" w:fill="2F75B5"/>
            <w:noWrap/>
            <w:vAlign w:val="bottom"/>
            <w:hideMark/>
          </w:tcPr>
          <w:p w14:paraId="1B3A1F63"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LATECOERE SIEGE SOCIAL</w:t>
            </w:r>
          </w:p>
        </w:tc>
        <w:tc>
          <w:tcPr>
            <w:tcW w:w="1720" w:type="dxa"/>
            <w:tcBorders>
              <w:top w:val="nil"/>
              <w:left w:val="nil"/>
              <w:bottom w:val="single" w:sz="4" w:space="0" w:color="9BC2E6"/>
              <w:right w:val="nil"/>
            </w:tcBorders>
            <w:shd w:val="clear" w:color="000000" w:fill="2F75B5"/>
            <w:noWrap/>
            <w:vAlign w:val="bottom"/>
            <w:hideMark/>
          </w:tcPr>
          <w:p w14:paraId="1FD2D0DD" w14:textId="77777777" w:rsidR="000947D9" w:rsidRPr="00F474B1" w:rsidRDefault="000947D9" w:rsidP="00163D12">
            <w:pPr>
              <w:jc w:val="cente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14</w:t>
            </w:r>
          </w:p>
        </w:tc>
        <w:tc>
          <w:tcPr>
            <w:tcW w:w="1160" w:type="dxa"/>
            <w:tcBorders>
              <w:top w:val="nil"/>
              <w:left w:val="nil"/>
              <w:bottom w:val="single" w:sz="4" w:space="0" w:color="9BC2E6"/>
              <w:right w:val="nil"/>
            </w:tcBorders>
            <w:shd w:val="clear" w:color="000000" w:fill="2F75B5"/>
            <w:noWrap/>
            <w:vAlign w:val="bottom"/>
            <w:hideMark/>
          </w:tcPr>
          <w:p w14:paraId="75A37517"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91</w:t>
            </w:r>
          </w:p>
        </w:tc>
        <w:tc>
          <w:tcPr>
            <w:tcW w:w="1420" w:type="dxa"/>
            <w:tcBorders>
              <w:top w:val="nil"/>
              <w:left w:val="nil"/>
              <w:bottom w:val="single" w:sz="4" w:space="0" w:color="9BC2E6"/>
              <w:right w:val="nil"/>
            </w:tcBorders>
            <w:shd w:val="clear" w:color="000000" w:fill="2F75B5"/>
            <w:noWrap/>
            <w:vAlign w:val="bottom"/>
            <w:hideMark/>
          </w:tcPr>
          <w:p w14:paraId="1ACFE626"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105</w:t>
            </w:r>
          </w:p>
        </w:tc>
        <w:tc>
          <w:tcPr>
            <w:tcW w:w="1240" w:type="dxa"/>
            <w:gridSpan w:val="2"/>
            <w:tcBorders>
              <w:top w:val="nil"/>
              <w:left w:val="nil"/>
              <w:bottom w:val="nil"/>
              <w:right w:val="nil"/>
            </w:tcBorders>
            <w:shd w:val="clear" w:color="000000" w:fill="2F75B5"/>
            <w:noWrap/>
            <w:vAlign w:val="bottom"/>
            <w:hideMark/>
          </w:tcPr>
          <w:p w14:paraId="34BCFDC5"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376</w:t>
            </w:r>
          </w:p>
        </w:tc>
      </w:tr>
      <w:tr w:rsidR="000947D9" w:rsidRPr="00F474B1" w14:paraId="3515EB8C" w14:textId="77777777" w:rsidTr="00F64E81">
        <w:trPr>
          <w:trHeight w:val="264"/>
        </w:trPr>
        <w:tc>
          <w:tcPr>
            <w:tcW w:w="4552" w:type="dxa"/>
            <w:tcBorders>
              <w:top w:val="nil"/>
              <w:left w:val="nil"/>
              <w:bottom w:val="nil"/>
              <w:right w:val="nil"/>
            </w:tcBorders>
            <w:noWrap/>
            <w:vAlign w:val="bottom"/>
            <w:hideMark/>
          </w:tcPr>
          <w:p w14:paraId="7705A118"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ACHETEUR UNITE OP BU SERVICES</w:t>
            </w:r>
          </w:p>
        </w:tc>
        <w:tc>
          <w:tcPr>
            <w:tcW w:w="1720" w:type="dxa"/>
            <w:tcBorders>
              <w:top w:val="nil"/>
              <w:left w:val="nil"/>
              <w:bottom w:val="nil"/>
              <w:right w:val="nil"/>
            </w:tcBorders>
            <w:noWrap/>
            <w:vAlign w:val="bottom"/>
            <w:hideMark/>
          </w:tcPr>
          <w:p w14:paraId="2E02186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16EAC2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DCEA59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BB25FE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7C0BC5E8" w14:textId="77777777" w:rsidTr="00F64E81">
        <w:trPr>
          <w:trHeight w:val="264"/>
        </w:trPr>
        <w:tc>
          <w:tcPr>
            <w:tcW w:w="4552" w:type="dxa"/>
            <w:tcBorders>
              <w:top w:val="nil"/>
              <w:left w:val="nil"/>
              <w:bottom w:val="nil"/>
              <w:right w:val="nil"/>
            </w:tcBorders>
            <w:noWrap/>
            <w:vAlign w:val="bottom"/>
            <w:hideMark/>
          </w:tcPr>
          <w:p w14:paraId="24FA306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ACHETEUR USINE</w:t>
            </w:r>
          </w:p>
        </w:tc>
        <w:tc>
          <w:tcPr>
            <w:tcW w:w="1720" w:type="dxa"/>
            <w:tcBorders>
              <w:top w:val="nil"/>
              <w:left w:val="nil"/>
              <w:bottom w:val="nil"/>
              <w:right w:val="nil"/>
            </w:tcBorders>
            <w:noWrap/>
            <w:vAlign w:val="bottom"/>
            <w:hideMark/>
          </w:tcPr>
          <w:p w14:paraId="2D1FB16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3E5183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6DF4D2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FA0849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5EBC45B1" w14:textId="77777777" w:rsidTr="00F64E81">
        <w:trPr>
          <w:trHeight w:val="264"/>
        </w:trPr>
        <w:tc>
          <w:tcPr>
            <w:tcW w:w="4552" w:type="dxa"/>
            <w:tcBorders>
              <w:top w:val="nil"/>
              <w:left w:val="nil"/>
              <w:bottom w:val="nil"/>
              <w:right w:val="nil"/>
            </w:tcBorders>
            <w:noWrap/>
            <w:vAlign w:val="bottom"/>
            <w:hideMark/>
          </w:tcPr>
          <w:p w14:paraId="6AB45DE0"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ADMINIST. INFOR. DECISIONNELLE</w:t>
            </w:r>
          </w:p>
        </w:tc>
        <w:tc>
          <w:tcPr>
            <w:tcW w:w="1720" w:type="dxa"/>
            <w:tcBorders>
              <w:top w:val="nil"/>
              <w:left w:val="nil"/>
              <w:bottom w:val="nil"/>
              <w:right w:val="nil"/>
            </w:tcBorders>
            <w:noWrap/>
            <w:vAlign w:val="bottom"/>
            <w:hideMark/>
          </w:tcPr>
          <w:p w14:paraId="24823950"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2DD6AD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359479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31D867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2C32DF04" w14:textId="77777777" w:rsidTr="00F64E81">
        <w:trPr>
          <w:trHeight w:val="264"/>
        </w:trPr>
        <w:tc>
          <w:tcPr>
            <w:tcW w:w="4552" w:type="dxa"/>
            <w:tcBorders>
              <w:top w:val="nil"/>
              <w:left w:val="nil"/>
              <w:bottom w:val="nil"/>
              <w:right w:val="nil"/>
            </w:tcBorders>
            <w:noWrap/>
            <w:vAlign w:val="bottom"/>
            <w:hideMark/>
          </w:tcPr>
          <w:p w14:paraId="77CA758F"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ADMINISTRATEUR CAD CAM CAE</w:t>
            </w:r>
          </w:p>
        </w:tc>
        <w:tc>
          <w:tcPr>
            <w:tcW w:w="1720" w:type="dxa"/>
            <w:tcBorders>
              <w:top w:val="nil"/>
              <w:left w:val="nil"/>
              <w:bottom w:val="nil"/>
              <w:right w:val="nil"/>
            </w:tcBorders>
            <w:noWrap/>
            <w:vAlign w:val="bottom"/>
            <w:hideMark/>
          </w:tcPr>
          <w:p w14:paraId="2D0CDC1F"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1655DC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8CAED2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BF835B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DD1698F" w14:textId="77777777" w:rsidTr="00F64E81">
        <w:trPr>
          <w:trHeight w:val="264"/>
        </w:trPr>
        <w:tc>
          <w:tcPr>
            <w:tcW w:w="4552" w:type="dxa"/>
            <w:tcBorders>
              <w:top w:val="nil"/>
              <w:left w:val="nil"/>
              <w:bottom w:val="nil"/>
              <w:right w:val="nil"/>
            </w:tcBorders>
            <w:noWrap/>
            <w:vAlign w:val="bottom"/>
            <w:hideMark/>
          </w:tcPr>
          <w:p w14:paraId="36A2756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ADMINISTRATEUR ETL</w:t>
            </w:r>
          </w:p>
        </w:tc>
        <w:tc>
          <w:tcPr>
            <w:tcW w:w="1720" w:type="dxa"/>
            <w:tcBorders>
              <w:top w:val="nil"/>
              <w:left w:val="nil"/>
              <w:bottom w:val="nil"/>
              <w:right w:val="nil"/>
            </w:tcBorders>
            <w:noWrap/>
            <w:vAlign w:val="bottom"/>
            <w:hideMark/>
          </w:tcPr>
          <w:p w14:paraId="117E6E79"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A60D61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00160A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FE4F68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1421BD21" w14:textId="77777777" w:rsidTr="00F64E81">
        <w:trPr>
          <w:trHeight w:val="264"/>
        </w:trPr>
        <w:tc>
          <w:tcPr>
            <w:tcW w:w="4552" w:type="dxa"/>
            <w:tcBorders>
              <w:top w:val="nil"/>
              <w:left w:val="nil"/>
              <w:bottom w:val="nil"/>
              <w:right w:val="nil"/>
            </w:tcBorders>
            <w:noWrap/>
            <w:vAlign w:val="bottom"/>
            <w:hideMark/>
          </w:tcPr>
          <w:p w14:paraId="75CB83B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ADMINISTREUR DES VENTES</w:t>
            </w:r>
          </w:p>
        </w:tc>
        <w:tc>
          <w:tcPr>
            <w:tcW w:w="1720" w:type="dxa"/>
            <w:tcBorders>
              <w:top w:val="nil"/>
              <w:left w:val="nil"/>
              <w:bottom w:val="nil"/>
              <w:right w:val="nil"/>
            </w:tcBorders>
            <w:noWrap/>
            <w:vAlign w:val="bottom"/>
            <w:hideMark/>
          </w:tcPr>
          <w:p w14:paraId="1B88EB7C"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6EBEAC0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3DA099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7EAED4A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36FDDD70" w14:textId="77777777" w:rsidTr="00F64E81">
        <w:trPr>
          <w:trHeight w:val="264"/>
        </w:trPr>
        <w:tc>
          <w:tcPr>
            <w:tcW w:w="4552" w:type="dxa"/>
            <w:tcBorders>
              <w:top w:val="nil"/>
              <w:left w:val="nil"/>
              <w:bottom w:val="nil"/>
              <w:right w:val="nil"/>
            </w:tcBorders>
            <w:noWrap/>
            <w:vAlign w:val="bottom"/>
            <w:hideMark/>
          </w:tcPr>
          <w:p w14:paraId="6D614B2A"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AJUSTEUR MONTEUR CHANTIER</w:t>
            </w:r>
          </w:p>
        </w:tc>
        <w:tc>
          <w:tcPr>
            <w:tcW w:w="1720" w:type="dxa"/>
            <w:tcBorders>
              <w:top w:val="nil"/>
              <w:left w:val="nil"/>
              <w:bottom w:val="nil"/>
              <w:right w:val="nil"/>
            </w:tcBorders>
            <w:noWrap/>
            <w:vAlign w:val="bottom"/>
            <w:hideMark/>
          </w:tcPr>
          <w:p w14:paraId="488D8298"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7D7D04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D5DB2B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E9F0E8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63C30E33" w14:textId="77777777" w:rsidTr="00F64E81">
        <w:trPr>
          <w:trHeight w:val="264"/>
        </w:trPr>
        <w:tc>
          <w:tcPr>
            <w:tcW w:w="4552" w:type="dxa"/>
            <w:tcBorders>
              <w:top w:val="nil"/>
              <w:left w:val="nil"/>
              <w:bottom w:val="nil"/>
              <w:right w:val="nil"/>
            </w:tcBorders>
            <w:noWrap/>
            <w:vAlign w:val="bottom"/>
            <w:hideMark/>
          </w:tcPr>
          <w:p w14:paraId="4424DDBD"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AJUSTEUR MONTEUR COMPOSITES</w:t>
            </w:r>
          </w:p>
        </w:tc>
        <w:tc>
          <w:tcPr>
            <w:tcW w:w="1720" w:type="dxa"/>
            <w:tcBorders>
              <w:top w:val="nil"/>
              <w:left w:val="nil"/>
              <w:bottom w:val="nil"/>
              <w:right w:val="nil"/>
            </w:tcBorders>
            <w:noWrap/>
            <w:vAlign w:val="bottom"/>
            <w:hideMark/>
          </w:tcPr>
          <w:p w14:paraId="555B8383"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2D108F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852A7E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6011D0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16310090" w14:textId="77777777" w:rsidTr="00F64E81">
        <w:trPr>
          <w:trHeight w:val="264"/>
        </w:trPr>
        <w:tc>
          <w:tcPr>
            <w:tcW w:w="4552" w:type="dxa"/>
            <w:tcBorders>
              <w:top w:val="nil"/>
              <w:left w:val="nil"/>
              <w:bottom w:val="nil"/>
              <w:right w:val="nil"/>
            </w:tcBorders>
            <w:noWrap/>
            <w:vAlign w:val="bottom"/>
            <w:hideMark/>
          </w:tcPr>
          <w:p w14:paraId="4D049C02"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ANALYSTE DE DONNEES</w:t>
            </w:r>
          </w:p>
        </w:tc>
        <w:tc>
          <w:tcPr>
            <w:tcW w:w="1720" w:type="dxa"/>
            <w:tcBorders>
              <w:top w:val="nil"/>
              <w:left w:val="nil"/>
              <w:bottom w:val="nil"/>
              <w:right w:val="nil"/>
            </w:tcBorders>
            <w:noWrap/>
            <w:vAlign w:val="bottom"/>
            <w:hideMark/>
          </w:tcPr>
          <w:p w14:paraId="44E1DEA1"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2826A187"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6D0F861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799111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4AE655A8" w14:textId="77777777" w:rsidTr="00F64E81">
        <w:trPr>
          <w:trHeight w:val="264"/>
        </w:trPr>
        <w:tc>
          <w:tcPr>
            <w:tcW w:w="4552" w:type="dxa"/>
            <w:tcBorders>
              <w:top w:val="nil"/>
              <w:left w:val="nil"/>
              <w:bottom w:val="nil"/>
              <w:right w:val="nil"/>
            </w:tcBorders>
            <w:noWrap/>
            <w:vAlign w:val="bottom"/>
            <w:hideMark/>
          </w:tcPr>
          <w:p w14:paraId="70EF550C"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APPROVISIONNEUR</w:t>
            </w:r>
          </w:p>
        </w:tc>
        <w:tc>
          <w:tcPr>
            <w:tcW w:w="1720" w:type="dxa"/>
            <w:tcBorders>
              <w:top w:val="nil"/>
              <w:left w:val="nil"/>
              <w:bottom w:val="nil"/>
              <w:right w:val="nil"/>
            </w:tcBorders>
            <w:noWrap/>
            <w:vAlign w:val="bottom"/>
            <w:hideMark/>
          </w:tcPr>
          <w:p w14:paraId="289EAB2A"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A19433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6633C64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B4B82D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477E2073" w14:textId="77777777" w:rsidTr="00F64E81">
        <w:trPr>
          <w:trHeight w:val="264"/>
        </w:trPr>
        <w:tc>
          <w:tcPr>
            <w:tcW w:w="4552" w:type="dxa"/>
            <w:tcBorders>
              <w:top w:val="nil"/>
              <w:left w:val="nil"/>
              <w:bottom w:val="nil"/>
              <w:right w:val="nil"/>
            </w:tcBorders>
            <w:noWrap/>
            <w:vAlign w:val="bottom"/>
            <w:hideMark/>
          </w:tcPr>
          <w:p w14:paraId="0170DDAF"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ARCHITECTE FONCTIONNEL</w:t>
            </w:r>
          </w:p>
        </w:tc>
        <w:tc>
          <w:tcPr>
            <w:tcW w:w="1720" w:type="dxa"/>
            <w:tcBorders>
              <w:top w:val="nil"/>
              <w:left w:val="nil"/>
              <w:bottom w:val="nil"/>
              <w:right w:val="nil"/>
            </w:tcBorders>
            <w:noWrap/>
            <w:vAlign w:val="bottom"/>
            <w:hideMark/>
          </w:tcPr>
          <w:p w14:paraId="61F5394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7A2FCD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62CA6AD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A71B6C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546217A6" w14:textId="77777777" w:rsidTr="00F64E81">
        <w:trPr>
          <w:trHeight w:val="264"/>
        </w:trPr>
        <w:tc>
          <w:tcPr>
            <w:tcW w:w="4552" w:type="dxa"/>
            <w:tcBorders>
              <w:top w:val="nil"/>
              <w:left w:val="nil"/>
              <w:bottom w:val="nil"/>
              <w:right w:val="nil"/>
            </w:tcBorders>
            <w:noWrap/>
            <w:vAlign w:val="bottom"/>
            <w:hideMark/>
          </w:tcPr>
          <w:p w14:paraId="4CAFB70A"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ASSISTANT DE DIRECTION</w:t>
            </w:r>
          </w:p>
        </w:tc>
        <w:tc>
          <w:tcPr>
            <w:tcW w:w="1720" w:type="dxa"/>
            <w:tcBorders>
              <w:top w:val="nil"/>
              <w:left w:val="nil"/>
              <w:bottom w:val="nil"/>
              <w:right w:val="nil"/>
            </w:tcBorders>
            <w:noWrap/>
            <w:vAlign w:val="bottom"/>
            <w:hideMark/>
          </w:tcPr>
          <w:p w14:paraId="0C0DDD9E"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0AFBA7DB"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73632B8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E8A22B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3A783686" w14:textId="77777777" w:rsidTr="00F64E81">
        <w:trPr>
          <w:trHeight w:val="264"/>
        </w:trPr>
        <w:tc>
          <w:tcPr>
            <w:tcW w:w="4552" w:type="dxa"/>
            <w:tcBorders>
              <w:top w:val="nil"/>
              <w:left w:val="nil"/>
              <w:bottom w:val="nil"/>
              <w:right w:val="nil"/>
            </w:tcBorders>
            <w:noWrap/>
            <w:vAlign w:val="bottom"/>
            <w:hideMark/>
          </w:tcPr>
          <w:p w14:paraId="5232275A"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ASSISTANT JURIDIQUE &amp; ASSURANCES</w:t>
            </w:r>
          </w:p>
        </w:tc>
        <w:tc>
          <w:tcPr>
            <w:tcW w:w="1720" w:type="dxa"/>
            <w:tcBorders>
              <w:top w:val="nil"/>
              <w:left w:val="nil"/>
              <w:bottom w:val="nil"/>
              <w:right w:val="nil"/>
            </w:tcBorders>
            <w:noWrap/>
            <w:vAlign w:val="bottom"/>
            <w:hideMark/>
          </w:tcPr>
          <w:p w14:paraId="691C7EAF"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534FB5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5C9BAE9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B85E39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F0240CC" w14:textId="77777777" w:rsidTr="00F64E81">
        <w:trPr>
          <w:trHeight w:val="264"/>
        </w:trPr>
        <w:tc>
          <w:tcPr>
            <w:tcW w:w="4552" w:type="dxa"/>
            <w:tcBorders>
              <w:top w:val="nil"/>
              <w:left w:val="nil"/>
              <w:bottom w:val="nil"/>
              <w:right w:val="nil"/>
            </w:tcBorders>
            <w:noWrap/>
            <w:vAlign w:val="bottom"/>
            <w:hideMark/>
          </w:tcPr>
          <w:p w14:paraId="30D08E6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CALCULATEUR</w:t>
            </w:r>
          </w:p>
        </w:tc>
        <w:tc>
          <w:tcPr>
            <w:tcW w:w="1720" w:type="dxa"/>
            <w:tcBorders>
              <w:top w:val="nil"/>
              <w:left w:val="nil"/>
              <w:bottom w:val="nil"/>
              <w:right w:val="nil"/>
            </w:tcBorders>
            <w:noWrap/>
            <w:vAlign w:val="bottom"/>
            <w:hideMark/>
          </w:tcPr>
          <w:p w14:paraId="4BF378C1"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566C699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81AB74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53F5928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8</w:t>
            </w:r>
          </w:p>
        </w:tc>
      </w:tr>
      <w:tr w:rsidR="000947D9" w:rsidRPr="00F474B1" w14:paraId="4364C260" w14:textId="77777777" w:rsidTr="00F64E81">
        <w:trPr>
          <w:trHeight w:val="264"/>
        </w:trPr>
        <w:tc>
          <w:tcPr>
            <w:tcW w:w="4552" w:type="dxa"/>
            <w:tcBorders>
              <w:top w:val="nil"/>
              <w:left w:val="nil"/>
              <w:bottom w:val="nil"/>
              <w:right w:val="nil"/>
            </w:tcBorders>
            <w:noWrap/>
            <w:vAlign w:val="bottom"/>
            <w:hideMark/>
          </w:tcPr>
          <w:p w14:paraId="647C9518"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 xml:space="preserve">CHARGE </w:t>
            </w:r>
            <w:proofErr w:type="spellStart"/>
            <w:r w:rsidRPr="00F474B1">
              <w:rPr>
                <w:rFonts w:ascii="Arial" w:eastAsia="Times New Roman" w:hAnsi="Arial" w:cs="Arial"/>
                <w:color w:val="000000"/>
                <w:sz w:val="20"/>
                <w:szCs w:val="20"/>
              </w:rPr>
              <w:t>D ORDONNANCEMENT</w:t>
            </w:r>
            <w:proofErr w:type="spellEnd"/>
          </w:p>
        </w:tc>
        <w:tc>
          <w:tcPr>
            <w:tcW w:w="1720" w:type="dxa"/>
            <w:tcBorders>
              <w:top w:val="nil"/>
              <w:left w:val="nil"/>
              <w:bottom w:val="nil"/>
              <w:right w:val="nil"/>
            </w:tcBorders>
            <w:noWrap/>
            <w:vAlign w:val="bottom"/>
            <w:hideMark/>
          </w:tcPr>
          <w:p w14:paraId="1A70A26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E12CD0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624FE18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D8ADD9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38F11A2" w14:textId="77777777" w:rsidTr="00F64E81">
        <w:trPr>
          <w:trHeight w:val="264"/>
        </w:trPr>
        <w:tc>
          <w:tcPr>
            <w:tcW w:w="4552" w:type="dxa"/>
            <w:tcBorders>
              <w:top w:val="nil"/>
              <w:left w:val="nil"/>
              <w:bottom w:val="nil"/>
              <w:right w:val="nil"/>
            </w:tcBorders>
            <w:noWrap/>
            <w:vAlign w:val="bottom"/>
            <w:hideMark/>
          </w:tcPr>
          <w:p w14:paraId="0B81BDC3"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CHARGE DE FORMATION</w:t>
            </w:r>
          </w:p>
        </w:tc>
        <w:tc>
          <w:tcPr>
            <w:tcW w:w="1720" w:type="dxa"/>
            <w:tcBorders>
              <w:top w:val="nil"/>
              <w:left w:val="nil"/>
              <w:bottom w:val="nil"/>
              <w:right w:val="nil"/>
            </w:tcBorders>
            <w:noWrap/>
            <w:vAlign w:val="bottom"/>
            <w:hideMark/>
          </w:tcPr>
          <w:p w14:paraId="0B599000"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5F5FF4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94F383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F2D2FC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3CF7BCA0" w14:textId="77777777" w:rsidTr="00F64E81">
        <w:trPr>
          <w:trHeight w:val="264"/>
        </w:trPr>
        <w:tc>
          <w:tcPr>
            <w:tcW w:w="4552" w:type="dxa"/>
            <w:tcBorders>
              <w:top w:val="nil"/>
              <w:left w:val="nil"/>
              <w:bottom w:val="nil"/>
              <w:right w:val="nil"/>
            </w:tcBorders>
            <w:noWrap/>
            <w:vAlign w:val="bottom"/>
            <w:hideMark/>
          </w:tcPr>
          <w:p w14:paraId="22A41EA3"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CHARGE DE PROJET OUTILLAGE</w:t>
            </w:r>
          </w:p>
        </w:tc>
        <w:tc>
          <w:tcPr>
            <w:tcW w:w="1720" w:type="dxa"/>
            <w:tcBorders>
              <w:top w:val="nil"/>
              <w:left w:val="nil"/>
              <w:bottom w:val="nil"/>
              <w:right w:val="nil"/>
            </w:tcBorders>
            <w:noWrap/>
            <w:vAlign w:val="bottom"/>
            <w:hideMark/>
          </w:tcPr>
          <w:p w14:paraId="0D382231"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D84768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DC348B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7C99F7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17F30F95" w14:textId="77777777" w:rsidTr="00F64E81">
        <w:trPr>
          <w:trHeight w:val="264"/>
        </w:trPr>
        <w:tc>
          <w:tcPr>
            <w:tcW w:w="4552" w:type="dxa"/>
            <w:tcBorders>
              <w:top w:val="nil"/>
              <w:left w:val="nil"/>
              <w:bottom w:val="nil"/>
              <w:right w:val="nil"/>
            </w:tcBorders>
            <w:noWrap/>
            <w:vAlign w:val="bottom"/>
            <w:hideMark/>
          </w:tcPr>
          <w:p w14:paraId="070C0D89"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CHARGE METHODES DEV ASSEMBLAGE</w:t>
            </w:r>
          </w:p>
        </w:tc>
        <w:tc>
          <w:tcPr>
            <w:tcW w:w="1720" w:type="dxa"/>
            <w:tcBorders>
              <w:top w:val="nil"/>
              <w:left w:val="nil"/>
              <w:bottom w:val="nil"/>
              <w:right w:val="nil"/>
            </w:tcBorders>
            <w:noWrap/>
            <w:vAlign w:val="bottom"/>
            <w:hideMark/>
          </w:tcPr>
          <w:p w14:paraId="746FF837"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6923FB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33A2C19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05EAB37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9</w:t>
            </w:r>
          </w:p>
        </w:tc>
      </w:tr>
      <w:tr w:rsidR="000947D9" w:rsidRPr="00F474B1" w14:paraId="27CF78AC" w14:textId="77777777" w:rsidTr="00F64E81">
        <w:trPr>
          <w:trHeight w:val="264"/>
        </w:trPr>
        <w:tc>
          <w:tcPr>
            <w:tcW w:w="4552" w:type="dxa"/>
            <w:tcBorders>
              <w:top w:val="nil"/>
              <w:left w:val="nil"/>
              <w:bottom w:val="nil"/>
              <w:right w:val="nil"/>
            </w:tcBorders>
            <w:noWrap/>
            <w:vAlign w:val="bottom"/>
            <w:hideMark/>
          </w:tcPr>
          <w:p w14:paraId="62A98192"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CHARGE METHODES DEV USINAGE</w:t>
            </w:r>
          </w:p>
        </w:tc>
        <w:tc>
          <w:tcPr>
            <w:tcW w:w="1720" w:type="dxa"/>
            <w:tcBorders>
              <w:top w:val="nil"/>
              <w:left w:val="nil"/>
              <w:bottom w:val="nil"/>
              <w:right w:val="nil"/>
            </w:tcBorders>
            <w:noWrap/>
            <w:vAlign w:val="bottom"/>
            <w:hideMark/>
          </w:tcPr>
          <w:p w14:paraId="1BDCB1F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CA3B76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FBFDB7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E5401A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7BCD42F" w14:textId="77777777" w:rsidTr="00F64E81">
        <w:trPr>
          <w:trHeight w:val="264"/>
        </w:trPr>
        <w:tc>
          <w:tcPr>
            <w:tcW w:w="4552" w:type="dxa"/>
            <w:tcBorders>
              <w:top w:val="nil"/>
              <w:left w:val="nil"/>
              <w:bottom w:val="nil"/>
              <w:right w:val="nil"/>
            </w:tcBorders>
            <w:noWrap/>
            <w:vAlign w:val="bottom"/>
            <w:hideMark/>
          </w:tcPr>
          <w:p w14:paraId="5D5529A3"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CHEF DE GROUPE</w:t>
            </w:r>
          </w:p>
        </w:tc>
        <w:tc>
          <w:tcPr>
            <w:tcW w:w="1720" w:type="dxa"/>
            <w:tcBorders>
              <w:top w:val="nil"/>
              <w:left w:val="nil"/>
              <w:bottom w:val="nil"/>
              <w:right w:val="nil"/>
            </w:tcBorders>
            <w:noWrap/>
            <w:vAlign w:val="bottom"/>
            <w:hideMark/>
          </w:tcPr>
          <w:p w14:paraId="272B332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F56FA7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06D3C57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054BCB2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9</w:t>
            </w:r>
          </w:p>
        </w:tc>
      </w:tr>
      <w:tr w:rsidR="000947D9" w:rsidRPr="00F474B1" w14:paraId="1E87C528" w14:textId="77777777" w:rsidTr="00F64E81">
        <w:trPr>
          <w:trHeight w:val="264"/>
        </w:trPr>
        <w:tc>
          <w:tcPr>
            <w:tcW w:w="4552" w:type="dxa"/>
            <w:tcBorders>
              <w:top w:val="nil"/>
              <w:left w:val="nil"/>
              <w:bottom w:val="nil"/>
              <w:right w:val="nil"/>
            </w:tcBorders>
            <w:noWrap/>
            <w:vAlign w:val="bottom"/>
            <w:hideMark/>
          </w:tcPr>
          <w:p w14:paraId="3224DA14"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CHEF DE PROJET</w:t>
            </w:r>
          </w:p>
        </w:tc>
        <w:tc>
          <w:tcPr>
            <w:tcW w:w="1720" w:type="dxa"/>
            <w:tcBorders>
              <w:top w:val="nil"/>
              <w:left w:val="nil"/>
              <w:bottom w:val="nil"/>
              <w:right w:val="nil"/>
            </w:tcBorders>
            <w:noWrap/>
            <w:vAlign w:val="bottom"/>
            <w:hideMark/>
          </w:tcPr>
          <w:p w14:paraId="4ACF0449"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02E44841"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0AB4900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C0608A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583A54A9" w14:textId="77777777" w:rsidTr="00F64E81">
        <w:trPr>
          <w:trHeight w:val="264"/>
        </w:trPr>
        <w:tc>
          <w:tcPr>
            <w:tcW w:w="4552" w:type="dxa"/>
            <w:tcBorders>
              <w:top w:val="nil"/>
              <w:left w:val="nil"/>
              <w:bottom w:val="nil"/>
              <w:right w:val="nil"/>
            </w:tcBorders>
            <w:noWrap/>
            <w:vAlign w:val="bottom"/>
            <w:hideMark/>
          </w:tcPr>
          <w:p w14:paraId="59A364CC"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COMPTABLE FOURNISSEURS</w:t>
            </w:r>
          </w:p>
        </w:tc>
        <w:tc>
          <w:tcPr>
            <w:tcW w:w="1720" w:type="dxa"/>
            <w:tcBorders>
              <w:top w:val="nil"/>
              <w:left w:val="nil"/>
              <w:bottom w:val="nil"/>
              <w:right w:val="nil"/>
            </w:tcBorders>
            <w:noWrap/>
            <w:vAlign w:val="bottom"/>
            <w:hideMark/>
          </w:tcPr>
          <w:p w14:paraId="6C5EDB12"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160" w:type="dxa"/>
            <w:tcBorders>
              <w:top w:val="nil"/>
              <w:left w:val="nil"/>
              <w:bottom w:val="nil"/>
              <w:right w:val="nil"/>
            </w:tcBorders>
            <w:noWrap/>
            <w:vAlign w:val="bottom"/>
            <w:hideMark/>
          </w:tcPr>
          <w:p w14:paraId="0E07302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4CE661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240" w:type="dxa"/>
            <w:gridSpan w:val="2"/>
            <w:tcBorders>
              <w:top w:val="nil"/>
              <w:left w:val="nil"/>
              <w:bottom w:val="nil"/>
              <w:right w:val="nil"/>
            </w:tcBorders>
            <w:noWrap/>
            <w:vAlign w:val="bottom"/>
            <w:hideMark/>
          </w:tcPr>
          <w:p w14:paraId="3D2F3CC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5B978ABA" w14:textId="77777777" w:rsidTr="00F64E81">
        <w:trPr>
          <w:trHeight w:val="264"/>
        </w:trPr>
        <w:tc>
          <w:tcPr>
            <w:tcW w:w="4552" w:type="dxa"/>
            <w:tcBorders>
              <w:top w:val="nil"/>
              <w:left w:val="nil"/>
              <w:bottom w:val="nil"/>
              <w:right w:val="nil"/>
            </w:tcBorders>
            <w:noWrap/>
            <w:vAlign w:val="bottom"/>
            <w:hideMark/>
          </w:tcPr>
          <w:p w14:paraId="50CEB91A"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CONCEPTEUR MECANIQUE</w:t>
            </w:r>
          </w:p>
        </w:tc>
        <w:tc>
          <w:tcPr>
            <w:tcW w:w="1720" w:type="dxa"/>
            <w:tcBorders>
              <w:top w:val="nil"/>
              <w:left w:val="nil"/>
              <w:bottom w:val="nil"/>
              <w:right w:val="nil"/>
            </w:tcBorders>
            <w:noWrap/>
            <w:vAlign w:val="bottom"/>
            <w:hideMark/>
          </w:tcPr>
          <w:p w14:paraId="259FEEE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39C6F8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c>
          <w:tcPr>
            <w:tcW w:w="1420" w:type="dxa"/>
            <w:tcBorders>
              <w:top w:val="nil"/>
              <w:left w:val="nil"/>
              <w:bottom w:val="nil"/>
              <w:right w:val="nil"/>
            </w:tcBorders>
            <w:noWrap/>
            <w:vAlign w:val="bottom"/>
            <w:hideMark/>
          </w:tcPr>
          <w:p w14:paraId="236E771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c>
          <w:tcPr>
            <w:tcW w:w="1240" w:type="dxa"/>
            <w:gridSpan w:val="2"/>
            <w:tcBorders>
              <w:top w:val="nil"/>
              <w:left w:val="nil"/>
              <w:bottom w:val="nil"/>
              <w:right w:val="nil"/>
            </w:tcBorders>
            <w:noWrap/>
            <w:vAlign w:val="bottom"/>
            <w:hideMark/>
          </w:tcPr>
          <w:p w14:paraId="5FDA7A6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12</w:t>
            </w:r>
          </w:p>
        </w:tc>
      </w:tr>
      <w:tr w:rsidR="000947D9" w:rsidRPr="00F474B1" w14:paraId="5406BF7C" w14:textId="77777777" w:rsidTr="00F64E81">
        <w:trPr>
          <w:trHeight w:val="264"/>
        </w:trPr>
        <w:tc>
          <w:tcPr>
            <w:tcW w:w="4552" w:type="dxa"/>
            <w:tcBorders>
              <w:top w:val="nil"/>
              <w:left w:val="nil"/>
              <w:bottom w:val="nil"/>
              <w:right w:val="nil"/>
            </w:tcBorders>
            <w:noWrap/>
            <w:vAlign w:val="bottom"/>
            <w:hideMark/>
          </w:tcPr>
          <w:p w14:paraId="5FB1E752"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CONTROLEUR EQUIP ET SYSTEMES</w:t>
            </w:r>
          </w:p>
        </w:tc>
        <w:tc>
          <w:tcPr>
            <w:tcW w:w="1720" w:type="dxa"/>
            <w:tcBorders>
              <w:top w:val="nil"/>
              <w:left w:val="nil"/>
              <w:bottom w:val="nil"/>
              <w:right w:val="nil"/>
            </w:tcBorders>
            <w:noWrap/>
            <w:vAlign w:val="bottom"/>
            <w:hideMark/>
          </w:tcPr>
          <w:p w14:paraId="47042841"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5891BE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8015CE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755721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728A8647" w14:textId="77777777" w:rsidTr="00F64E81">
        <w:trPr>
          <w:trHeight w:val="264"/>
        </w:trPr>
        <w:tc>
          <w:tcPr>
            <w:tcW w:w="4552" w:type="dxa"/>
            <w:tcBorders>
              <w:top w:val="nil"/>
              <w:left w:val="nil"/>
              <w:bottom w:val="nil"/>
              <w:right w:val="nil"/>
            </w:tcBorders>
            <w:noWrap/>
            <w:vAlign w:val="bottom"/>
            <w:hideMark/>
          </w:tcPr>
          <w:p w14:paraId="21ECDDCD"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COORDINATEUR SUPPORT CLIENTS</w:t>
            </w:r>
          </w:p>
        </w:tc>
        <w:tc>
          <w:tcPr>
            <w:tcW w:w="1720" w:type="dxa"/>
            <w:tcBorders>
              <w:top w:val="nil"/>
              <w:left w:val="nil"/>
              <w:bottom w:val="nil"/>
              <w:right w:val="nil"/>
            </w:tcBorders>
            <w:noWrap/>
            <w:vAlign w:val="bottom"/>
            <w:hideMark/>
          </w:tcPr>
          <w:p w14:paraId="1705CE9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4D2B3B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2457D4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EE3C1B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3C9E139B" w14:textId="77777777" w:rsidTr="00F64E81">
        <w:trPr>
          <w:trHeight w:val="264"/>
        </w:trPr>
        <w:tc>
          <w:tcPr>
            <w:tcW w:w="4552" w:type="dxa"/>
            <w:tcBorders>
              <w:top w:val="nil"/>
              <w:left w:val="nil"/>
              <w:bottom w:val="nil"/>
              <w:right w:val="nil"/>
            </w:tcBorders>
            <w:noWrap/>
            <w:vAlign w:val="bottom"/>
            <w:hideMark/>
          </w:tcPr>
          <w:p w14:paraId="474E4FF9"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COORDINATEUR TRANSPORTS</w:t>
            </w:r>
          </w:p>
        </w:tc>
        <w:tc>
          <w:tcPr>
            <w:tcW w:w="1720" w:type="dxa"/>
            <w:tcBorders>
              <w:top w:val="nil"/>
              <w:left w:val="nil"/>
              <w:bottom w:val="nil"/>
              <w:right w:val="nil"/>
            </w:tcBorders>
            <w:noWrap/>
            <w:vAlign w:val="bottom"/>
            <w:hideMark/>
          </w:tcPr>
          <w:p w14:paraId="225ED8C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BB0060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AE4981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EAC21E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AB256A5" w14:textId="77777777" w:rsidTr="00F64E81">
        <w:trPr>
          <w:trHeight w:val="264"/>
        </w:trPr>
        <w:tc>
          <w:tcPr>
            <w:tcW w:w="4552" w:type="dxa"/>
            <w:tcBorders>
              <w:top w:val="nil"/>
              <w:left w:val="nil"/>
              <w:bottom w:val="nil"/>
              <w:right w:val="nil"/>
            </w:tcBorders>
            <w:noWrap/>
            <w:vAlign w:val="bottom"/>
            <w:hideMark/>
          </w:tcPr>
          <w:p w14:paraId="1762F5FB"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 AMELIORATION CONTINUE EMEA</w:t>
            </w:r>
          </w:p>
        </w:tc>
        <w:tc>
          <w:tcPr>
            <w:tcW w:w="1720" w:type="dxa"/>
            <w:tcBorders>
              <w:top w:val="nil"/>
              <w:left w:val="nil"/>
              <w:bottom w:val="nil"/>
              <w:right w:val="nil"/>
            </w:tcBorders>
            <w:noWrap/>
            <w:vAlign w:val="bottom"/>
            <w:hideMark/>
          </w:tcPr>
          <w:p w14:paraId="4A835B66"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C56414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412355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995964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9BAC58A" w14:textId="77777777" w:rsidTr="00F64E81">
        <w:trPr>
          <w:trHeight w:val="264"/>
        </w:trPr>
        <w:tc>
          <w:tcPr>
            <w:tcW w:w="4552" w:type="dxa"/>
            <w:tcBorders>
              <w:top w:val="nil"/>
              <w:left w:val="nil"/>
              <w:bottom w:val="nil"/>
              <w:right w:val="nil"/>
            </w:tcBorders>
            <w:noWrap/>
            <w:vAlign w:val="bottom"/>
            <w:hideMark/>
          </w:tcPr>
          <w:p w14:paraId="76B2A44C"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 AMELIORATION CONTINUE GROUPE</w:t>
            </w:r>
          </w:p>
        </w:tc>
        <w:tc>
          <w:tcPr>
            <w:tcW w:w="1720" w:type="dxa"/>
            <w:tcBorders>
              <w:top w:val="nil"/>
              <w:left w:val="nil"/>
              <w:bottom w:val="nil"/>
              <w:right w:val="nil"/>
            </w:tcBorders>
            <w:noWrap/>
            <w:vAlign w:val="bottom"/>
            <w:hideMark/>
          </w:tcPr>
          <w:p w14:paraId="3E55E5D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05ED75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5178494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EA0CBE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EE8D7E2" w14:textId="77777777" w:rsidTr="00F64E81">
        <w:trPr>
          <w:trHeight w:val="264"/>
        </w:trPr>
        <w:tc>
          <w:tcPr>
            <w:tcW w:w="4552" w:type="dxa"/>
            <w:tcBorders>
              <w:top w:val="nil"/>
              <w:left w:val="nil"/>
              <w:bottom w:val="nil"/>
              <w:right w:val="nil"/>
            </w:tcBorders>
            <w:noWrap/>
            <w:vAlign w:val="bottom"/>
            <w:hideMark/>
          </w:tcPr>
          <w:p w14:paraId="1D392590"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 CTRL FINANC COMPTA CONSO GRP</w:t>
            </w:r>
          </w:p>
        </w:tc>
        <w:tc>
          <w:tcPr>
            <w:tcW w:w="1720" w:type="dxa"/>
            <w:tcBorders>
              <w:top w:val="nil"/>
              <w:left w:val="nil"/>
              <w:bottom w:val="nil"/>
              <w:right w:val="nil"/>
            </w:tcBorders>
            <w:noWrap/>
            <w:vAlign w:val="bottom"/>
            <w:hideMark/>
          </w:tcPr>
          <w:p w14:paraId="3462C467"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C157B0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6F1CE28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22B36F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63A477CB" w14:textId="77777777" w:rsidTr="00F64E81">
        <w:trPr>
          <w:trHeight w:val="264"/>
        </w:trPr>
        <w:tc>
          <w:tcPr>
            <w:tcW w:w="4552" w:type="dxa"/>
            <w:tcBorders>
              <w:top w:val="nil"/>
              <w:left w:val="nil"/>
              <w:bottom w:val="nil"/>
              <w:right w:val="nil"/>
            </w:tcBorders>
            <w:noWrap/>
            <w:vAlign w:val="bottom"/>
            <w:hideMark/>
          </w:tcPr>
          <w:p w14:paraId="15AEC262"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 PLANIF FINAN ANALYSE GR CSRD</w:t>
            </w:r>
          </w:p>
        </w:tc>
        <w:tc>
          <w:tcPr>
            <w:tcW w:w="1720" w:type="dxa"/>
            <w:tcBorders>
              <w:top w:val="nil"/>
              <w:left w:val="nil"/>
              <w:bottom w:val="nil"/>
              <w:right w:val="nil"/>
            </w:tcBorders>
            <w:noWrap/>
            <w:vAlign w:val="bottom"/>
            <w:hideMark/>
          </w:tcPr>
          <w:p w14:paraId="6C63F5C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1D9AF4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725657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0B38FE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3483B011" w14:textId="77777777" w:rsidTr="00F64E81">
        <w:trPr>
          <w:trHeight w:val="264"/>
        </w:trPr>
        <w:tc>
          <w:tcPr>
            <w:tcW w:w="4552" w:type="dxa"/>
            <w:tcBorders>
              <w:top w:val="nil"/>
              <w:left w:val="nil"/>
              <w:bottom w:val="nil"/>
              <w:right w:val="nil"/>
            </w:tcBorders>
            <w:noWrap/>
            <w:vAlign w:val="bottom"/>
            <w:hideMark/>
          </w:tcPr>
          <w:p w14:paraId="37948FA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 QUALITE OPERAT REGION EMEA</w:t>
            </w:r>
          </w:p>
        </w:tc>
        <w:tc>
          <w:tcPr>
            <w:tcW w:w="1720" w:type="dxa"/>
            <w:tcBorders>
              <w:top w:val="nil"/>
              <w:left w:val="nil"/>
              <w:bottom w:val="nil"/>
              <w:right w:val="nil"/>
            </w:tcBorders>
            <w:noWrap/>
            <w:vAlign w:val="bottom"/>
            <w:hideMark/>
          </w:tcPr>
          <w:p w14:paraId="5957922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F8F64A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B15E74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256BC5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5BB643CD" w14:textId="77777777" w:rsidTr="00F64E81">
        <w:trPr>
          <w:trHeight w:val="264"/>
        </w:trPr>
        <w:tc>
          <w:tcPr>
            <w:tcW w:w="4552" w:type="dxa"/>
            <w:tcBorders>
              <w:top w:val="nil"/>
              <w:left w:val="nil"/>
              <w:bottom w:val="nil"/>
              <w:right w:val="nil"/>
            </w:tcBorders>
            <w:noWrap/>
            <w:vAlign w:val="bottom"/>
            <w:hideMark/>
          </w:tcPr>
          <w:p w14:paraId="3B0655F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DIRECT COMMUNICATION GROUPE</w:t>
            </w:r>
          </w:p>
        </w:tc>
        <w:tc>
          <w:tcPr>
            <w:tcW w:w="1720" w:type="dxa"/>
            <w:tcBorders>
              <w:top w:val="nil"/>
              <w:left w:val="nil"/>
              <w:bottom w:val="nil"/>
              <w:right w:val="nil"/>
            </w:tcBorders>
            <w:noWrap/>
            <w:vAlign w:val="bottom"/>
            <w:hideMark/>
          </w:tcPr>
          <w:p w14:paraId="7D1BC940"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E04A02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27FB97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8FB4C9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7D925908" w14:textId="77777777" w:rsidTr="00F64E81">
        <w:trPr>
          <w:trHeight w:val="264"/>
        </w:trPr>
        <w:tc>
          <w:tcPr>
            <w:tcW w:w="4552" w:type="dxa"/>
            <w:tcBorders>
              <w:top w:val="nil"/>
              <w:left w:val="nil"/>
              <w:bottom w:val="nil"/>
              <w:right w:val="nil"/>
            </w:tcBorders>
            <w:noWrap/>
            <w:vAlign w:val="bottom"/>
            <w:hideMark/>
          </w:tcPr>
          <w:p w14:paraId="7A54057B"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DIRECTEUR ACHATS IND GROUPE</w:t>
            </w:r>
          </w:p>
        </w:tc>
        <w:tc>
          <w:tcPr>
            <w:tcW w:w="1720" w:type="dxa"/>
            <w:tcBorders>
              <w:top w:val="nil"/>
              <w:left w:val="nil"/>
              <w:bottom w:val="nil"/>
              <w:right w:val="nil"/>
            </w:tcBorders>
            <w:noWrap/>
            <w:vAlign w:val="bottom"/>
            <w:hideMark/>
          </w:tcPr>
          <w:p w14:paraId="0463431D"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6F1253B9"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2D22D62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C7E1FA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10290594" w14:textId="77777777" w:rsidTr="00F64E81">
        <w:trPr>
          <w:trHeight w:val="264"/>
        </w:trPr>
        <w:tc>
          <w:tcPr>
            <w:tcW w:w="4552" w:type="dxa"/>
            <w:tcBorders>
              <w:top w:val="nil"/>
              <w:left w:val="nil"/>
              <w:bottom w:val="nil"/>
              <w:right w:val="nil"/>
            </w:tcBorders>
            <w:noWrap/>
            <w:vAlign w:val="bottom"/>
            <w:hideMark/>
          </w:tcPr>
          <w:p w14:paraId="726E8DA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DIRECTEUR ADM ET FINANCIER GRP</w:t>
            </w:r>
          </w:p>
        </w:tc>
        <w:tc>
          <w:tcPr>
            <w:tcW w:w="1720" w:type="dxa"/>
            <w:tcBorders>
              <w:top w:val="nil"/>
              <w:left w:val="nil"/>
              <w:bottom w:val="nil"/>
              <w:right w:val="nil"/>
            </w:tcBorders>
            <w:noWrap/>
            <w:vAlign w:val="bottom"/>
            <w:hideMark/>
          </w:tcPr>
          <w:p w14:paraId="163D225A"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25B92B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E183CE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2E5ACF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39FFA5B" w14:textId="77777777" w:rsidTr="00F64E81">
        <w:trPr>
          <w:trHeight w:val="264"/>
        </w:trPr>
        <w:tc>
          <w:tcPr>
            <w:tcW w:w="4552" w:type="dxa"/>
            <w:tcBorders>
              <w:top w:val="nil"/>
              <w:left w:val="nil"/>
              <w:bottom w:val="nil"/>
              <w:right w:val="nil"/>
            </w:tcBorders>
            <w:noWrap/>
            <w:vAlign w:val="bottom"/>
            <w:hideMark/>
          </w:tcPr>
          <w:p w14:paraId="10C7B8B0"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DIRECTEUR DES ACHATS GROUPE</w:t>
            </w:r>
          </w:p>
        </w:tc>
        <w:tc>
          <w:tcPr>
            <w:tcW w:w="1720" w:type="dxa"/>
            <w:tcBorders>
              <w:top w:val="nil"/>
              <w:left w:val="nil"/>
              <w:bottom w:val="nil"/>
              <w:right w:val="nil"/>
            </w:tcBorders>
            <w:noWrap/>
            <w:vAlign w:val="bottom"/>
            <w:hideMark/>
          </w:tcPr>
          <w:p w14:paraId="5904FB12"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F20D82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A11184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CDC1F0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1F91C201" w14:textId="77777777" w:rsidTr="00F64E81">
        <w:trPr>
          <w:trHeight w:val="264"/>
        </w:trPr>
        <w:tc>
          <w:tcPr>
            <w:tcW w:w="4552" w:type="dxa"/>
            <w:tcBorders>
              <w:top w:val="nil"/>
              <w:left w:val="nil"/>
              <w:bottom w:val="nil"/>
              <w:right w:val="nil"/>
            </w:tcBorders>
            <w:noWrap/>
            <w:vAlign w:val="bottom"/>
            <w:hideMark/>
          </w:tcPr>
          <w:p w14:paraId="6B545D9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DIRECTEUR SI GROUPE</w:t>
            </w:r>
          </w:p>
        </w:tc>
        <w:tc>
          <w:tcPr>
            <w:tcW w:w="1720" w:type="dxa"/>
            <w:tcBorders>
              <w:top w:val="nil"/>
              <w:left w:val="nil"/>
              <w:bottom w:val="nil"/>
              <w:right w:val="nil"/>
            </w:tcBorders>
            <w:noWrap/>
            <w:vAlign w:val="bottom"/>
            <w:hideMark/>
          </w:tcPr>
          <w:p w14:paraId="1E9705E2"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2C9602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27B9D9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B58FA9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F271190" w14:textId="77777777" w:rsidTr="00F64E81">
        <w:trPr>
          <w:trHeight w:val="264"/>
        </w:trPr>
        <w:tc>
          <w:tcPr>
            <w:tcW w:w="4552" w:type="dxa"/>
            <w:tcBorders>
              <w:top w:val="nil"/>
              <w:left w:val="nil"/>
              <w:bottom w:val="nil"/>
              <w:right w:val="nil"/>
            </w:tcBorders>
            <w:noWrap/>
            <w:vAlign w:val="bottom"/>
            <w:hideMark/>
          </w:tcPr>
          <w:p w14:paraId="35CC69B8"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DIRECTEUR TECHNIQUE</w:t>
            </w:r>
          </w:p>
        </w:tc>
        <w:tc>
          <w:tcPr>
            <w:tcW w:w="1720" w:type="dxa"/>
            <w:tcBorders>
              <w:top w:val="nil"/>
              <w:left w:val="nil"/>
              <w:bottom w:val="nil"/>
              <w:right w:val="nil"/>
            </w:tcBorders>
            <w:noWrap/>
            <w:vAlign w:val="bottom"/>
            <w:hideMark/>
          </w:tcPr>
          <w:p w14:paraId="7E008B03"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5E1E3C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5EB521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FB8C9E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6BBA69D0" w14:textId="77777777" w:rsidTr="00F64E81">
        <w:trPr>
          <w:trHeight w:val="264"/>
        </w:trPr>
        <w:tc>
          <w:tcPr>
            <w:tcW w:w="4552" w:type="dxa"/>
            <w:tcBorders>
              <w:top w:val="nil"/>
              <w:left w:val="nil"/>
              <w:bottom w:val="nil"/>
              <w:right w:val="nil"/>
            </w:tcBorders>
            <w:noWrap/>
            <w:vAlign w:val="bottom"/>
            <w:hideMark/>
          </w:tcPr>
          <w:p w14:paraId="28D9AF4F"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lastRenderedPageBreak/>
              <w:t>DRH GROUPE</w:t>
            </w:r>
          </w:p>
        </w:tc>
        <w:tc>
          <w:tcPr>
            <w:tcW w:w="1720" w:type="dxa"/>
            <w:tcBorders>
              <w:top w:val="nil"/>
              <w:left w:val="nil"/>
              <w:bottom w:val="nil"/>
              <w:right w:val="nil"/>
            </w:tcBorders>
            <w:noWrap/>
            <w:vAlign w:val="bottom"/>
            <w:hideMark/>
          </w:tcPr>
          <w:p w14:paraId="4227360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5516E1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FF901E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ECAF8E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55FEBA0" w14:textId="77777777" w:rsidTr="00F64E81">
        <w:trPr>
          <w:trHeight w:val="264"/>
        </w:trPr>
        <w:tc>
          <w:tcPr>
            <w:tcW w:w="4552" w:type="dxa"/>
            <w:tcBorders>
              <w:top w:val="nil"/>
              <w:left w:val="nil"/>
              <w:bottom w:val="nil"/>
              <w:right w:val="nil"/>
            </w:tcBorders>
            <w:noWrap/>
            <w:vAlign w:val="bottom"/>
            <w:hideMark/>
          </w:tcPr>
          <w:p w14:paraId="697A327E"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DRH REGIONS EMEA AMERICAS</w:t>
            </w:r>
          </w:p>
        </w:tc>
        <w:tc>
          <w:tcPr>
            <w:tcW w:w="1720" w:type="dxa"/>
            <w:tcBorders>
              <w:top w:val="nil"/>
              <w:left w:val="nil"/>
              <w:bottom w:val="nil"/>
              <w:right w:val="nil"/>
            </w:tcBorders>
            <w:noWrap/>
            <w:vAlign w:val="bottom"/>
            <w:hideMark/>
          </w:tcPr>
          <w:p w14:paraId="0FEFF533"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39E6ED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00DC76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BA789D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6ECD0AA" w14:textId="77777777" w:rsidTr="00F64E81">
        <w:trPr>
          <w:trHeight w:val="264"/>
        </w:trPr>
        <w:tc>
          <w:tcPr>
            <w:tcW w:w="4552" w:type="dxa"/>
            <w:tcBorders>
              <w:top w:val="nil"/>
              <w:left w:val="nil"/>
              <w:bottom w:val="nil"/>
              <w:right w:val="nil"/>
            </w:tcBorders>
            <w:noWrap/>
            <w:vAlign w:val="bottom"/>
            <w:hideMark/>
          </w:tcPr>
          <w:p w14:paraId="0BDF2FE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GROUP COO PRESIDENT EMEA</w:t>
            </w:r>
          </w:p>
        </w:tc>
        <w:tc>
          <w:tcPr>
            <w:tcW w:w="1720" w:type="dxa"/>
            <w:tcBorders>
              <w:top w:val="nil"/>
              <w:left w:val="nil"/>
              <w:bottom w:val="nil"/>
              <w:right w:val="nil"/>
            </w:tcBorders>
            <w:noWrap/>
            <w:vAlign w:val="bottom"/>
            <w:hideMark/>
          </w:tcPr>
          <w:p w14:paraId="0C3D24B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0B5F64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FB65A1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1ABCD3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4C43039" w14:textId="77777777" w:rsidTr="00F64E81">
        <w:trPr>
          <w:trHeight w:val="264"/>
        </w:trPr>
        <w:tc>
          <w:tcPr>
            <w:tcW w:w="4552" w:type="dxa"/>
            <w:tcBorders>
              <w:top w:val="nil"/>
              <w:left w:val="nil"/>
              <w:bottom w:val="nil"/>
              <w:right w:val="nil"/>
            </w:tcBorders>
            <w:noWrap/>
            <w:vAlign w:val="bottom"/>
            <w:hideMark/>
          </w:tcPr>
          <w:p w14:paraId="460DABC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INGENIEUR DE DONNEES</w:t>
            </w:r>
          </w:p>
        </w:tc>
        <w:tc>
          <w:tcPr>
            <w:tcW w:w="1720" w:type="dxa"/>
            <w:tcBorders>
              <w:top w:val="nil"/>
              <w:left w:val="nil"/>
              <w:bottom w:val="nil"/>
              <w:right w:val="nil"/>
            </w:tcBorders>
            <w:noWrap/>
            <w:vAlign w:val="bottom"/>
            <w:hideMark/>
          </w:tcPr>
          <w:p w14:paraId="1583B69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9010C7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847CE8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5CAEBC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9D30AC4" w14:textId="77777777" w:rsidTr="00F64E81">
        <w:trPr>
          <w:trHeight w:val="264"/>
        </w:trPr>
        <w:tc>
          <w:tcPr>
            <w:tcW w:w="4552" w:type="dxa"/>
            <w:tcBorders>
              <w:top w:val="nil"/>
              <w:left w:val="nil"/>
              <w:bottom w:val="nil"/>
              <w:right w:val="nil"/>
            </w:tcBorders>
            <w:noWrap/>
            <w:vAlign w:val="bottom"/>
            <w:hideMark/>
          </w:tcPr>
          <w:p w14:paraId="357AC902"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LOGISTICIEN CENTRAL</w:t>
            </w:r>
          </w:p>
        </w:tc>
        <w:tc>
          <w:tcPr>
            <w:tcW w:w="1720" w:type="dxa"/>
            <w:tcBorders>
              <w:top w:val="nil"/>
              <w:left w:val="nil"/>
              <w:bottom w:val="nil"/>
              <w:right w:val="nil"/>
            </w:tcBorders>
            <w:noWrap/>
            <w:vAlign w:val="bottom"/>
            <w:hideMark/>
          </w:tcPr>
          <w:p w14:paraId="427E2473"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C4917A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B1C831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FDE9A5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29BC4966" w14:textId="77777777" w:rsidTr="00F64E81">
        <w:trPr>
          <w:trHeight w:val="264"/>
        </w:trPr>
        <w:tc>
          <w:tcPr>
            <w:tcW w:w="4552" w:type="dxa"/>
            <w:tcBorders>
              <w:top w:val="nil"/>
              <w:left w:val="nil"/>
              <w:bottom w:val="nil"/>
              <w:right w:val="nil"/>
            </w:tcBorders>
            <w:noWrap/>
            <w:vAlign w:val="bottom"/>
            <w:hideMark/>
          </w:tcPr>
          <w:p w14:paraId="0050C5EB"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PILOTE DE TRANSFERT INDUSTRIELS</w:t>
            </w:r>
          </w:p>
        </w:tc>
        <w:tc>
          <w:tcPr>
            <w:tcW w:w="1720" w:type="dxa"/>
            <w:tcBorders>
              <w:top w:val="nil"/>
              <w:left w:val="nil"/>
              <w:bottom w:val="nil"/>
              <w:right w:val="nil"/>
            </w:tcBorders>
            <w:noWrap/>
            <w:vAlign w:val="bottom"/>
            <w:hideMark/>
          </w:tcPr>
          <w:p w14:paraId="35C56B2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1AC025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6EE2D00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E5338F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r>
      <w:tr w:rsidR="000947D9" w:rsidRPr="00F474B1" w14:paraId="382FFCA8" w14:textId="77777777" w:rsidTr="00F64E81">
        <w:trPr>
          <w:trHeight w:val="264"/>
        </w:trPr>
        <w:tc>
          <w:tcPr>
            <w:tcW w:w="4552" w:type="dxa"/>
            <w:tcBorders>
              <w:top w:val="nil"/>
              <w:left w:val="nil"/>
              <w:bottom w:val="nil"/>
              <w:right w:val="nil"/>
            </w:tcBorders>
            <w:noWrap/>
            <w:vAlign w:val="bottom"/>
            <w:hideMark/>
          </w:tcPr>
          <w:p w14:paraId="37588B59"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 ACHATS INDIR COMMODITES GLOB</w:t>
            </w:r>
          </w:p>
        </w:tc>
        <w:tc>
          <w:tcPr>
            <w:tcW w:w="1720" w:type="dxa"/>
            <w:tcBorders>
              <w:top w:val="nil"/>
              <w:left w:val="nil"/>
              <w:bottom w:val="nil"/>
              <w:right w:val="nil"/>
            </w:tcBorders>
            <w:noWrap/>
            <w:vAlign w:val="bottom"/>
            <w:hideMark/>
          </w:tcPr>
          <w:p w14:paraId="5AE69F23"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C73D85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633F0DD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501FC1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5</w:t>
            </w:r>
          </w:p>
        </w:tc>
      </w:tr>
      <w:tr w:rsidR="000947D9" w:rsidRPr="00F474B1" w14:paraId="4EBB8092" w14:textId="77777777" w:rsidTr="00F64E81">
        <w:trPr>
          <w:trHeight w:val="264"/>
        </w:trPr>
        <w:tc>
          <w:tcPr>
            <w:tcW w:w="4552" w:type="dxa"/>
            <w:tcBorders>
              <w:top w:val="nil"/>
              <w:left w:val="nil"/>
              <w:bottom w:val="nil"/>
              <w:right w:val="nil"/>
            </w:tcBorders>
            <w:noWrap/>
            <w:vAlign w:val="bottom"/>
            <w:hideMark/>
          </w:tcPr>
          <w:p w14:paraId="23FC82C3" w14:textId="77777777" w:rsidR="000947D9" w:rsidRPr="00F474B1" w:rsidRDefault="000947D9" w:rsidP="00F64E81">
            <w:pPr>
              <w:ind w:firstLineChars="100" w:firstLine="200"/>
              <w:rPr>
                <w:rFonts w:ascii="Arial" w:eastAsia="Times New Roman" w:hAnsi="Arial" w:cs="Arial"/>
                <w:color w:val="000000"/>
                <w:sz w:val="20"/>
                <w:szCs w:val="20"/>
                <w:lang w:val="en-US"/>
              </w:rPr>
            </w:pPr>
            <w:r w:rsidRPr="00F474B1">
              <w:rPr>
                <w:rFonts w:ascii="Arial" w:eastAsia="Times New Roman" w:hAnsi="Arial" w:cs="Arial"/>
                <w:color w:val="000000"/>
                <w:sz w:val="20"/>
                <w:szCs w:val="20"/>
                <w:lang w:val="en-US"/>
              </w:rPr>
              <w:t>REFERENT ARCH ET CONCEP ELEC EMB</w:t>
            </w:r>
          </w:p>
        </w:tc>
        <w:tc>
          <w:tcPr>
            <w:tcW w:w="1720" w:type="dxa"/>
            <w:tcBorders>
              <w:top w:val="nil"/>
              <w:left w:val="nil"/>
              <w:bottom w:val="nil"/>
              <w:right w:val="nil"/>
            </w:tcBorders>
            <w:noWrap/>
            <w:vAlign w:val="bottom"/>
            <w:hideMark/>
          </w:tcPr>
          <w:p w14:paraId="2931427E" w14:textId="77777777" w:rsidR="000947D9" w:rsidRPr="00F474B1" w:rsidRDefault="000947D9" w:rsidP="00F64E81">
            <w:pPr>
              <w:ind w:firstLineChars="100" w:firstLine="200"/>
              <w:rPr>
                <w:rFonts w:ascii="Arial" w:eastAsia="Times New Roman" w:hAnsi="Arial" w:cs="Arial"/>
                <w:color w:val="000000"/>
                <w:sz w:val="20"/>
                <w:szCs w:val="20"/>
                <w:lang w:val="en-US"/>
              </w:rPr>
            </w:pPr>
          </w:p>
        </w:tc>
        <w:tc>
          <w:tcPr>
            <w:tcW w:w="1160" w:type="dxa"/>
            <w:tcBorders>
              <w:top w:val="nil"/>
              <w:left w:val="nil"/>
              <w:bottom w:val="nil"/>
              <w:right w:val="nil"/>
            </w:tcBorders>
            <w:noWrap/>
            <w:vAlign w:val="bottom"/>
            <w:hideMark/>
          </w:tcPr>
          <w:p w14:paraId="61D0927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98FF65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2EB0F6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23AD9F5F" w14:textId="77777777" w:rsidTr="00F64E81">
        <w:trPr>
          <w:trHeight w:val="264"/>
        </w:trPr>
        <w:tc>
          <w:tcPr>
            <w:tcW w:w="4552" w:type="dxa"/>
            <w:tcBorders>
              <w:top w:val="nil"/>
              <w:left w:val="nil"/>
              <w:bottom w:val="nil"/>
              <w:right w:val="nil"/>
            </w:tcBorders>
            <w:noWrap/>
            <w:vAlign w:val="bottom"/>
            <w:hideMark/>
          </w:tcPr>
          <w:p w14:paraId="0A402ED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DEVIS</w:t>
            </w:r>
          </w:p>
        </w:tc>
        <w:tc>
          <w:tcPr>
            <w:tcW w:w="1720" w:type="dxa"/>
            <w:tcBorders>
              <w:top w:val="nil"/>
              <w:left w:val="nil"/>
              <w:bottom w:val="nil"/>
              <w:right w:val="nil"/>
            </w:tcBorders>
            <w:noWrap/>
            <w:vAlign w:val="bottom"/>
            <w:hideMark/>
          </w:tcPr>
          <w:p w14:paraId="5B50D03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6514C2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37E2B95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FED74F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6A9074A9" w14:textId="77777777" w:rsidTr="00F64E81">
        <w:trPr>
          <w:trHeight w:val="264"/>
        </w:trPr>
        <w:tc>
          <w:tcPr>
            <w:tcW w:w="4552" w:type="dxa"/>
            <w:tcBorders>
              <w:top w:val="nil"/>
              <w:left w:val="nil"/>
              <w:bottom w:val="nil"/>
              <w:right w:val="nil"/>
            </w:tcBorders>
            <w:noWrap/>
            <w:vAlign w:val="bottom"/>
            <w:hideMark/>
          </w:tcPr>
          <w:p w14:paraId="56C7BF59"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DOMAINE DE COMPETENCES</w:t>
            </w:r>
          </w:p>
        </w:tc>
        <w:tc>
          <w:tcPr>
            <w:tcW w:w="1720" w:type="dxa"/>
            <w:tcBorders>
              <w:top w:val="nil"/>
              <w:left w:val="nil"/>
              <w:bottom w:val="nil"/>
              <w:right w:val="nil"/>
            </w:tcBorders>
            <w:noWrap/>
            <w:vAlign w:val="bottom"/>
            <w:hideMark/>
          </w:tcPr>
          <w:p w14:paraId="4804B03E"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6EA1E7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c>
          <w:tcPr>
            <w:tcW w:w="1420" w:type="dxa"/>
            <w:tcBorders>
              <w:top w:val="nil"/>
              <w:left w:val="nil"/>
              <w:bottom w:val="nil"/>
              <w:right w:val="nil"/>
            </w:tcBorders>
            <w:noWrap/>
            <w:vAlign w:val="bottom"/>
            <w:hideMark/>
          </w:tcPr>
          <w:p w14:paraId="0EA0140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c>
          <w:tcPr>
            <w:tcW w:w="1240" w:type="dxa"/>
            <w:gridSpan w:val="2"/>
            <w:tcBorders>
              <w:top w:val="nil"/>
              <w:left w:val="nil"/>
              <w:bottom w:val="nil"/>
              <w:right w:val="nil"/>
            </w:tcBorders>
            <w:noWrap/>
            <w:vAlign w:val="bottom"/>
            <w:hideMark/>
          </w:tcPr>
          <w:p w14:paraId="2E2C0A3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15</w:t>
            </w:r>
          </w:p>
        </w:tc>
      </w:tr>
      <w:tr w:rsidR="000947D9" w:rsidRPr="00F474B1" w14:paraId="4AF23B60" w14:textId="77777777" w:rsidTr="00F64E81">
        <w:trPr>
          <w:trHeight w:val="264"/>
        </w:trPr>
        <w:tc>
          <w:tcPr>
            <w:tcW w:w="4552" w:type="dxa"/>
            <w:tcBorders>
              <w:top w:val="nil"/>
              <w:left w:val="nil"/>
              <w:bottom w:val="nil"/>
              <w:right w:val="nil"/>
            </w:tcBorders>
            <w:noWrap/>
            <w:vAlign w:val="bottom"/>
            <w:hideMark/>
          </w:tcPr>
          <w:p w14:paraId="42D85654"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DOMAINE METIER</w:t>
            </w:r>
          </w:p>
        </w:tc>
        <w:tc>
          <w:tcPr>
            <w:tcW w:w="1720" w:type="dxa"/>
            <w:tcBorders>
              <w:top w:val="nil"/>
              <w:left w:val="nil"/>
              <w:bottom w:val="nil"/>
              <w:right w:val="nil"/>
            </w:tcBorders>
            <w:noWrap/>
            <w:vAlign w:val="bottom"/>
            <w:hideMark/>
          </w:tcPr>
          <w:p w14:paraId="0074B3AE"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181DC18D"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4896FF9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3D7054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r>
      <w:tr w:rsidR="000947D9" w:rsidRPr="00F474B1" w14:paraId="3FB56E72" w14:textId="77777777" w:rsidTr="00F64E81">
        <w:trPr>
          <w:trHeight w:val="264"/>
        </w:trPr>
        <w:tc>
          <w:tcPr>
            <w:tcW w:w="4552" w:type="dxa"/>
            <w:tcBorders>
              <w:top w:val="nil"/>
              <w:left w:val="nil"/>
              <w:bottom w:val="nil"/>
              <w:right w:val="nil"/>
            </w:tcBorders>
            <w:noWrap/>
            <w:vAlign w:val="bottom"/>
            <w:hideMark/>
          </w:tcPr>
          <w:p w14:paraId="49DCAFC3"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PROCEDES</w:t>
            </w:r>
          </w:p>
        </w:tc>
        <w:tc>
          <w:tcPr>
            <w:tcW w:w="1720" w:type="dxa"/>
            <w:tcBorders>
              <w:top w:val="nil"/>
              <w:left w:val="nil"/>
              <w:bottom w:val="nil"/>
              <w:right w:val="nil"/>
            </w:tcBorders>
            <w:noWrap/>
            <w:vAlign w:val="bottom"/>
            <w:hideMark/>
          </w:tcPr>
          <w:p w14:paraId="324F962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240D0A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420" w:type="dxa"/>
            <w:tcBorders>
              <w:top w:val="nil"/>
              <w:left w:val="nil"/>
              <w:bottom w:val="nil"/>
              <w:right w:val="nil"/>
            </w:tcBorders>
            <w:noWrap/>
            <w:vAlign w:val="bottom"/>
            <w:hideMark/>
          </w:tcPr>
          <w:p w14:paraId="7B91791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240" w:type="dxa"/>
            <w:gridSpan w:val="2"/>
            <w:tcBorders>
              <w:top w:val="nil"/>
              <w:left w:val="nil"/>
              <w:bottom w:val="nil"/>
              <w:right w:val="nil"/>
            </w:tcBorders>
            <w:noWrap/>
            <w:vAlign w:val="bottom"/>
            <w:hideMark/>
          </w:tcPr>
          <w:p w14:paraId="16E08E0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11</w:t>
            </w:r>
          </w:p>
        </w:tc>
      </w:tr>
      <w:tr w:rsidR="000947D9" w:rsidRPr="00F474B1" w14:paraId="7FFF04DD" w14:textId="77777777" w:rsidTr="00F64E81">
        <w:trPr>
          <w:trHeight w:val="264"/>
        </w:trPr>
        <w:tc>
          <w:tcPr>
            <w:tcW w:w="4552" w:type="dxa"/>
            <w:tcBorders>
              <w:top w:val="nil"/>
              <w:left w:val="nil"/>
              <w:bottom w:val="nil"/>
              <w:right w:val="nil"/>
            </w:tcBorders>
            <w:noWrap/>
            <w:vAlign w:val="bottom"/>
            <w:hideMark/>
          </w:tcPr>
          <w:p w14:paraId="2E5AE554"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QUALIFICATION PROCEDES</w:t>
            </w:r>
          </w:p>
        </w:tc>
        <w:tc>
          <w:tcPr>
            <w:tcW w:w="1720" w:type="dxa"/>
            <w:tcBorders>
              <w:top w:val="nil"/>
              <w:left w:val="nil"/>
              <w:bottom w:val="nil"/>
              <w:right w:val="nil"/>
            </w:tcBorders>
            <w:noWrap/>
            <w:vAlign w:val="bottom"/>
            <w:hideMark/>
          </w:tcPr>
          <w:p w14:paraId="701CA027"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538F3C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4EDCE3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20D36D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706A8022" w14:textId="77777777" w:rsidTr="00F64E81">
        <w:trPr>
          <w:trHeight w:val="264"/>
        </w:trPr>
        <w:tc>
          <w:tcPr>
            <w:tcW w:w="4552" w:type="dxa"/>
            <w:tcBorders>
              <w:top w:val="nil"/>
              <w:left w:val="nil"/>
              <w:bottom w:val="nil"/>
              <w:right w:val="nil"/>
            </w:tcBorders>
            <w:noWrap/>
            <w:vAlign w:val="bottom"/>
            <w:hideMark/>
          </w:tcPr>
          <w:p w14:paraId="756A9C3A"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SUPPLY CHAIN BRANCHE</w:t>
            </w:r>
          </w:p>
        </w:tc>
        <w:tc>
          <w:tcPr>
            <w:tcW w:w="1720" w:type="dxa"/>
            <w:tcBorders>
              <w:top w:val="nil"/>
              <w:left w:val="nil"/>
              <w:bottom w:val="nil"/>
              <w:right w:val="nil"/>
            </w:tcBorders>
            <w:noWrap/>
            <w:vAlign w:val="bottom"/>
            <w:hideMark/>
          </w:tcPr>
          <w:p w14:paraId="15F84659"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0AF7FB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7C4C42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2A649C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r>
      <w:tr w:rsidR="000947D9" w:rsidRPr="00F474B1" w14:paraId="6B83C453" w14:textId="77777777" w:rsidTr="00F64E81">
        <w:trPr>
          <w:trHeight w:val="264"/>
        </w:trPr>
        <w:tc>
          <w:tcPr>
            <w:tcW w:w="4552" w:type="dxa"/>
            <w:tcBorders>
              <w:top w:val="nil"/>
              <w:left w:val="nil"/>
              <w:bottom w:val="nil"/>
              <w:right w:val="nil"/>
            </w:tcBorders>
            <w:noWrap/>
            <w:vAlign w:val="bottom"/>
            <w:hideMark/>
          </w:tcPr>
          <w:p w14:paraId="40C294F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REFERENT TECHNIQUE INNOVATION AS</w:t>
            </w:r>
          </w:p>
        </w:tc>
        <w:tc>
          <w:tcPr>
            <w:tcW w:w="1720" w:type="dxa"/>
            <w:tcBorders>
              <w:top w:val="nil"/>
              <w:left w:val="nil"/>
              <w:bottom w:val="nil"/>
              <w:right w:val="nil"/>
            </w:tcBorders>
            <w:noWrap/>
            <w:vAlign w:val="bottom"/>
            <w:hideMark/>
          </w:tcPr>
          <w:p w14:paraId="03D9578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4002F7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562A868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3877EB1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150A5264" w14:textId="77777777" w:rsidTr="00F64E81">
        <w:trPr>
          <w:trHeight w:val="264"/>
        </w:trPr>
        <w:tc>
          <w:tcPr>
            <w:tcW w:w="4552" w:type="dxa"/>
            <w:tcBorders>
              <w:top w:val="nil"/>
              <w:left w:val="nil"/>
              <w:bottom w:val="nil"/>
              <w:right w:val="nil"/>
            </w:tcBorders>
            <w:noWrap/>
            <w:vAlign w:val="bottom"/>
            <w:hideMark/>
          </w:tcPr>
          <w:p w14:paraId="390F899B"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APPRO NOUVEAUX PROGRAMMES</w:t>
            </w:r>
          </w:p>
        </w:tc>
        <w:tc>
          <w:tcPr>
            <w:tcW w:w="1720" w:type="dxa"/>
            <w:tcBorders>
              <w:top w:val="nil"/>
              <w:left w:val="nil"/>
              <w:bottom w:val="nil"/>
              <w:right w:val="nil"/>
            </w:tcBorders>
            <w:noWrap/>
            <w:vAlign w:val="bottom"/>
            <w:hideMark/>
          </w:tcPr>
          <w:p w14:paraId="241ED70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E2CDC1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A0484C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0A6663A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45BB140" w14:textId="77777777" w:rsidTr="00F64E81">
        <w:trPr>
          <w:trHeight w:val="264"/>
        </w:trPr>
        <w:tc>
          <w:tcPr>
            <w:tcW w:w="4552" w:type="dxa"/>
            <w:tcBorders>
              <w:top w:val="nil"/>
              <w:left w:val="nil"/>
              <w:bottom w:val="nil"/>
              <w:right w:val="nil"/>
            </w:tcBorders>
            <w:noWrap/>
            <w:vAlign w:val="bottom"/>
            <w:hideMark/>
          </w:tcPr>
          <w:p w14:paraId="480793CE"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COMPTA GENERALE BRANCHE</w:t>
            </w:r>
          </w:p>
        </w:tc>
        <w:tc>
          <w:tcPr>
            <w:tcW w:w="1720" w:type="dxa"/>
            <w:tcBorders>
              <w:top w:val="nil"/>
              <w:left w:val="nil"/>
              <w:bottom w:val="nil"/>
              <w:right w:val="nil"/>
            </w:tcBorders>
            <w:noWrap/>
            <w:vAlign w:val="bottom"/>
            <w:hideMark/>
          </w:tcPr>
          <w:p w14:paraId="65BE18A1"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8C3CDA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AB642F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D348EE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248CD138" w14:textId="77777777" w:rsidTr="00F64E81">
        <w:trPr>
          <w:trHeight w:val="264"/>
        </w:trPr>
        <w:tc>
          <w:tcPr>
            <w:tcW w:w="4552" w:type="dxa"/>
            <w:tcBorders>
              <w:top w:val="nil"/>
              <w:left w:val="nil"/>
              <w:bottom w:val="nil"/>
              <w:right w:val="nil"/>
            </w:tcBorders>
            <w:noWrap/>
            <w:vAlign w:val="bottom"/>
            <w:hideMark/>
          </w:tcPr>
          <w:p w14:paraId="0CABC2F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COMPTES SUPPORT CLIENTS</w:t>
            </w:r>
          </w:p>
        </w:tc>
        <w:tc>
          <w:tcPr>
            <w:tcW w:w="1720" w:type="dxa"/>
            <w:tcBorders>
              <w:top w:val="nil"/>
              <w:left w:val="nil"/>
              <w:bottom w:val="nil"/>
              <w:right w:val="nil"/>
            </w:tcBorders>
            <w:noWrap/>
            <w:vAlign w:val="bottom"/>
            <w:hideMark/>
          </w:tcPr>
          <w:p w14:paraId="3463219F"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A0DAAD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595F473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73C6F7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1C7774C" w14:textId="77777777" w:rsidTr="00F64E81">
        <w:trPr>
          <w:trHeight w:val="264"/>
        </w:trPr>
        <w:tc>
          <w:tcPr>
            <w:tcW w:w="4552" w:type="dxa"/>
            <w:tcBorders>
              <w:top w:val="nil"/>
              <w:left w:val="nil"/>
              <w:bottom w:val="nil"/>
              <w:right w:val="nil"/>
            </w:tcBorders>
            <w:noWrap/>
            <w:vAlign w:val="bottom"/>
            <w:hideMark/>
          </w:tcPr>
          <w:p w14:paraId="49431288"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CONTINUITE CHAINE APPRO</w:t>
            </w:r>
          </w:p>
        </w:tc>
        <w:tc>
          <w:tcPr>
            <w:tcW w:w="1720" w:type="dxa"/>
            <w:tcBorders>
              <w:top w:val="nil"/>
              <w:left w:val="nil"/>
              <w:bottom w:val="nil"/>
              <w:right w:val="nil"/>
            </w:tcBorders>
            <w:noWrap/>
            <w:vAlign w:val="bottom"/>
            <w:hideMark/>
          </w:tcPr>
          <w:p w14:paraId="2D2AC64C"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D0611B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CE3B8C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735B0A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79FDCC3" w14:textId="77777777" w:rsidTr="00F64E81">
        <w:trPr>
          <w:trHeight w:val="264"/>
        </w:trPr>
        <w:tc>
          <w:tcPr>
            <w:tcW w:w="4552" w:type="dxa"/>
            <w:tcBorders>
              <w:top w:val="nil"/>
              <w:left w:val="nil"/>
              <w:bottom w:val="nil"/>
              <w:right w:val="nil"/>
            </w:tcBorders>
            <w:noWrap/>
            <w:vAlign w:val="bottom"/>
            <w:hideMark/>
          </w:tcPr>
          <w:p w14:paraId="1C387D0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DE SERVICE DIRECTION TECH</w:t>
            </w:r>
          </w:p>
        </w:tc>
        <w:tc>
          <w:tcPr>
            <w:tcW w:w="1720" w:type="dxa"/>
            <w:tcBorders>
              <w:top w:val="nil"/>
              <w:left w:val="nil"/>
              <w:bottom w:val="nil"/>
              <w:right w:val="nil"/>
            </w:tcBorders>
            <w:noWrap/>
            <w:vAlign w:val="bottom"/>
            <w:hideMark/>
          </w:tcPr>
          <w:p w14:paraId="3E20FD90"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2AC418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420" w:type="dxa"/>
            <w:tcBorders>
              <w:top w:val="nil"/>
              <w:left w:val="nil"/>
              <w:bottom w:val="nil"/>
              <w:right w:val="nil"/>
            </w:tcBorders>
            <w:noWrap/>
            <w:vAlign w:val="bottom"/>
            <w:hideMark/>
          </w:tcPr>
          <w:p w14:paraId="75598A3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c>
          <w:tcPr>
            <w:tcW w:w="1240" w:type="dxa"/>
            <w:gridSpan w:val="2"/>
            <w:tcBorders>
              <w:top w:val="nil"/>
              <w:left w:val="nil"/>
              <w:bottom w:val="nil"/>
              <w:right w:val="nil"/>
            </w:tcBorders>
            <w:noWrap/>
            <w:vAlign w:val="bottom"/>
            <w:hideMark/>
          </w:tcPr>
          <w:p w14:paraId="07183B1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10</w:t>
            </w:r>
          </w:p>
        </w:tc>
      </w:tr>
      <w:tr w:rsidR="000947D9" w:rsidRPr="00F474B1" w14:paraId="6FD21531" w14:textId="77777777" w:rsidTr="00F64E81">
        <w:trPr>
          <w:trHeight w:val="264"/>
        </w:trPr>
        <w:tc>
          <w:tcPr>
            <w:tcW w:w="4552" w:type="dxa"/>
            <w:tcBorders>
              <w:top w:val="nil"/>
              <w:left w:val="nil"/>
              <w:bottom w:val="nil"/>
              <w:right w:val="nil"/>
            </w:tcBorders>
            <w:noWrap/>
            <w:vAlign w:val="bottom"/>
            <w:hideMark/>
          </w:tcPr>
          <w:p w14:paraId="5AE504E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ENVIRONNEMENT UTILISATEURS</w:t>
            </w:r>
          </w:p>
        </w:tc>
        <w:tc>
          <w:tcPr>
            <w:tcW w:w="1720" w:type="dxa"/>
            <w:tcBorders>
              <w:top w:val="nil"/>
              <w:left w:val="nil"/>
              <w:bottom w:val="nil"/>
              <w:right w:val="nil"/>
            </w:tcBorders>
            <w:noWrap/>
            <w:vAlign w:val="bottom"/>
            <w:hideMark/>
          </w:tcPr>
          <w:p w14:paraId="1EF9C027"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E4D4E6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6C625D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AA6107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28124E20" w14:textId="77777777" w:rsidTr="00F64E81">
        <w:trPr>
          <w:trHeight w:val="264"/>
        </w:trPr>
        <w:tc>
          <w:tcPr>
            <w:tcW w:w="4552" w:type="dxa"/>
            <w:tcBorders>
              <w:top w:val="nil"/>
              <w:left w:val="nil"/>
              <w:bottom w:val="nil"/>
              <w:right w:val="nil"/>
            </w:tcBorders>
            <w:noWrap/>
            <w:vAlign w:val="bottom"/>
            <w:hideMark/>
          </w:tcPr>
          <w:p w14:paraId="6983FDF2"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METHODES &amp; OUTILS QUALITE</w:t>
            </w:r>
          </w:p>
        </w:tc>
        <w:tc>
          <w:tcPr>
            <w:tcW w:w="1720" w:type="dxa"/>
            <w:tcBorders>
              <w:top w:val="nil"/>
              <w:left w:val="nil"/>
              <w:bottom w:val="nil"/>
              <w:right w:val="nil"/>
            </w:tcBorders>
            <w:noWrap/>
            <w:vAlign w:val="bottom"/>
            <w:hideMark/>
          </w:tcPr>
          <w:p w14:paraId="07B22494"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831F85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00FF7E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FA5D61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6C7DA370" w14:textId="77777777" w:rsidTr="00F64E81">
        <w:trPr>
          <w:trHeight w:val="264"/>
        </w:trPr>
        <w:tc>
          <w:tcPr>
            <w:tcW w:w="4552" w:type="dxa"/>
            <w:tcBorders>
              <w:top w:val="nil"/>
              <w:left w:val="nil"/>
              <w:bottom w:val="nil"/>
              <w:right w:val="nil"/>
            </w:tcBorders>
            <w:noWrap/>
            <w:vAlign w:val="bottom"/>
            <w:hideMark/>
          </w:tcPr>
          <w:p w14:paraId="614BF67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METHODES ET OUTILS FIN GRPE</w:t>
            </w:r>
          </w:p>
        </w:tc>
        <w:tc>
          <w:tcPr>
            <w:tcW w:w="1720" w:type="dxa"/>
            <w:tcBorders>
              <w:top w:val="nil"/>
              <w:left w:val="nil"/>
              <w:bottom w:val="nil"/>
              <w:right w:val="nil"/>
            </w:tcBorders>
            <w:noWrap/>
            <w:vAlign w:val="bottom"/>
            <w:hideMark/>
          </w:tcPr>
          <w:p w14:paraId="3A3A3E91"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677F21A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33A1F5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7D11E2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51F80AD0" w14:textId="77777777" w:rsidTr="00F64E81">
        <w:trPr>
          <w:trHeight w:val="264"/>
        </w:trPr>
        <w:tc>
          <w:tcPr>
            <w:tcW w:w="4552" w:type="dxa"/>
            <w:tcBorders>
              <w:top w:val="nil"/>
              <w:left w:val="nil"/>
              <w:bottom w:val="nil"/>
              <w:right w:val="nil"/>
            </w:tcBorders>
            <w:noWrap/>
            <w:vAlign w:val="bottom"/>
            <w:hideMark/>
          </w:tcPr>
          <w:p w14:paraId="2AF3FC8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PROGRAMMES ET DVPT MARCHE</w:t>
            </w:r>
          </w:p>
        </w:tc>
        <w:tc>
          <w:tcPr>
            <w:tcW w:w="1720" w:type="dxa"/>
            <w:tcBorders>
              <w:top w:val="nil"/>
              <w:left w:val="nil"/>
              <w:bottom w:val="nil"/>
              <w:right w:val="nil"/>
            </w:tcBorders>
            <w:noWrap/>
            <w:vAlign w:val="bottom"/>
            <w:hideMark/>
          </w:tcPr>
          <w:p w14:paraId="6D2B4578"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3014ED8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2DEA15D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0855786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6</w:t>
            </w:r>
          </w:p>
        </w:tc>
      </w:tr>
      <w:tr w:rsidR="000947D9" w:rsidRPr="00F474B1" w14:paraId="5E01416A" w14:textId="77777777" w:rsidTr="00F64E81">
        <w:trPr>
          <w:trHeight w:val="264"/>
        </w:trPr>
        <w:tc>
          <w:tcPr>
            <w:tcW w:w="4552" w:type="dxa"/>
            <w:tcBorders>
              <w:top w:val="nil"/>
              <w:left w:val="nil"/>
              <w:bottom w:val="nil"/>
              <w:right w:val="nil"/>
            </w:tcBorders>
            <w:noWrap/>
            <w:vAlign w:val="bottom"/>
            <w:hideMark/>
          </w:tcPr>
          <w:p w14:paraId="33C3A4C8"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QLÉ FOURNISSEURS DVPT PRDT</w:t>
            </w:r>
          </w:p>
        </w:tc>
        <w:tc>
          <w:tcPr>
            <w:tcW w:w="1720" w:type="dxa"/>
            <w:tcBorders>
              <w:top w:val="nil"/>
              <w:left w:val="nil"/>
              <w:bottom w:val="nil"/>
              <w:right w:val="nil"/>
            </w:tcBorders>
            <w:noWrap/>
            <w:vAlign w:val="bottom"/>
            <w:hideMark/>
          </w:tcPr>
          <w:p w14:paraId="7395509D"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2428D9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E3E01A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BD2B89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6A71D486" w14:textId="77777777" w:rsidTr="00F64E81">
        <w:trPr>
          <w:trHeight w:val="264"/>
        </w:trPr>
        <w:tc>
          <w:tcPr>
            <w:tcW w:w="4552" w:type="dxa"/>
            <w:tcBorders>
              <w:top w:val="nil"/>
              <w:left w:val="nil"/>
              <w:bottom w:val="nil"/>
              <w:right w:val="nil"/>
            </w:tcBorders>
            <w:noWrap/>
            <w:vAlign w:val="bottom"/>
            <w:hideMark/>
          </w:tcPr>
          <w:p w14:paraId="71376C60"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REGLEMENTATION AERO BRANCHE</w:t>
            </w:r>
          </w:p>
        </w:tc>
        <w:tc>
          <w:tcPr>
            <w:tcW w:w="1720" w:type="dxa"/>
            <w:tcBorders>
              <w:top w:val="nil"/>
              <w:left w:val="nil"/>
              <w:bottom w:val="nil"/>
              <w:right w:val="nil"/>
            </w:tcBorders>
            <w:noWrap/>
            <w:vAlign w:val="bottom"/>
            <w:hideMark/>
          </w:tcPr>
          <w:p w14:paraId="76459C27"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678478F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602215E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16AF9EF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549BDC99" w14:textId="77777777" w:rsidTr="00F64E81">
        <w:trPr>
          <w:trHeight w:val="264"/>
        </w:trPr>
        <w:tc>
          <w:tcPr>
            <w:tcW w:w="4552" w:type="dxa"/>
            <w:tcBorders>
              <w:top w:val="nil"/>
              <w:left w:val="nil"/>
              <w:bottom w:val="nil"/>
              <w:right w:val="nil"/>
            </w:tcBorders>
            <w:noWrap/>
            <w:vAlign w:val="bottom"/>
            <w:hideMark/>
          </w:tcPr>
          <w:p w14:paraId="2BF30960"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SERV QLÉ PROG EN DVPT</w:t>
            </w:r>
          </w:p>
        </w:tc>
        <w:tc>
          <w:tcPr>
            <w:tcW w:w="1720" w:type="dxa"/>
            <w:tcBorders>
              <w:top w:val="nil"/>
              <w:left w:val="nil"/>
              <w:bottom w:val="nil"/>
              <w:right w:val="nil"/>
            </w:tcBorders>
            <w:noWrap/>
            <w:vAlign w:val="bottom"/>
            <w:hideMark/>
          </w:tcPr>
          <w:p w14:paraId="25BB628C"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20C050F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CEE6E0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20067D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667659CF" w14:textId="77777777" w:rsidTr="00F64E81">
        <w:trPr>
          <w:trHeight w:val="264"/>
        </w:trPr>
        <w:tc>
          <w:tcPr>
            <w:tcW w:w="4552" w:type="dxa"/>
            <w:tcBorders>
              <w:top w:val="nil"/>
              <w:left w:val="nil"/>
              <w:bottom w:val="nil"/>
              <w:right w:val="nil"/>
            </w:tcBorders>
            <w:noWrap/>
            <w:vAlign w:val="bottom"/>
            <w:hideMark/>
          </w:tcPr>
          <w:p w14:paraId="7A6AB65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 SUPPORT TECHNIQUE CLIENT</w:t>
            </w:r>
          </w:p>
        </w:tc>
        <w:tc>
          <w:tcPr>
            <w:tcW w:w="1720" w:type="dxa"/>
            <w:tcBorders>
              <w:top w:val="nil"/>
              <w:left w:val="nil"/>
              <w:bottom w:val="nil"/>
              <w:right w:val="nil"/>
            </w:tcBorders>
            <w:noWrap/>
            <w:vAlign w:val="bottom"/>
            <w:hideMark/>
          </w:tcPr>
          <w:p w14:paraId="6AE222DC"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0604A7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420" w:type="dxa"/>
            <w:tcBorders>
              <w:top w:val="nil"/>
              <w:left w:val="nil"/>
              <w:bottom w:val="nil"/>
              <w:right w:val="nil"/>
            </w:tcBorders>
            <w:noWrap/>
            <w:vAlign w:val="bottom"/>
            <w:hideMark/>
          </w:tcPr>
          <w:p w14:paraId="0916349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c>
          <w:tcPr>
            <w:tcW w:w="1240" w:type="dxa"/>
            <w:gridSpan w:val="2"/>
            <w:tcBorders>
              <w:top w:val="nil"/>
              <w:left w:val="nil"/>
              <w:bottom w:val="nil"/>
              <w:right w:val="nil"/>
            </w:tcBorders>
            <w:noWrap/>
            <w:vAlign w:val="bottom"/>
            <w:hideMark/>
          </w:tcPr>
          <w:p w14:paraId="33EB570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489D955E" w14:textId="77777777" w:rsidTr="00F64E81">
        <w:trPr>
          <w:trHeight w:val="264"/>
        </w:trPr>
        <w:tc>
          <w:tcPr>
            <w:tcW w:w="4552" w:type="dxa"/>
            <w:tcBorders>
              <w:top w:val="nil"/>
              <w:left w:val="nil"/>
              <w:bottom w:val="nil"/>
              <w:right w:val="nil"/>
            </w:tcBorders>
            <w:noWrap/>
            <w:vAlign w:val="bottom"/>
            <w:hideMark/>
          </w:tcPr>
          <w:p w14:paraId="6560469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APPUI CIO OFFICE</w:t>
            </w:r>
          </w:p>
        </w:tc>
        <w:tc>
          <w:tcPr>
            <w:tcW w:w="1720" w:type="dxa"/>
            <w:tcBorders>
              <w:top w:val="nil"/>
              <w:left w:val="nil"/>
              <w:bottom w:val="nil"/>
              <w:right w:val="nil"/>
            </w:tcBorders>
            <w:noWrap/>
            <w:vAlign w:val="bottom"/>
            <w:hideMark/>
          </w:tcPr>
          <w:p w14:paraId="3980A556"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7539A9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7D5ECEE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93530C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6563B542" w14:textId="77777777" w:rsidTr="00F64E81">
        <w:trPr>
          <w:trHeight w:val="264"/>
        </w:trPr>
        <w:tc>
          <w:tcPr>
            <w:tcW w:w="4552" w:type="dxa"/>
            <w:tcBorders>
              <w:top w:val="nil"/>
              <w:left w:val="nil"/>
              <w:bottom w:val="nil"/>
              <w:right w:val="nil"/>
            </w:tcBorders>
            <w:noWrap/>
            <w:vAlign w:val="bottom"/>
            <w:hideMark/>
          </w:tcPr>
          <w:p w14:paraId="607804C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BUDGETS ET ACTIFS</w:t>
            </w:r>
          </w:p>
        </w:tc>
        <w:tc>
          <w:tcPr>
            <w:tcW w:w="1720" w:type="dxa"/>
            <w:tcBorders>
              <w:top w:val="nil"/>
              <w:left w:val="nil"/>
              <w:bottom w:val="nil"/>
              <w:right w:val="nil"/>
            </w:tcBorders>
            <w:noWrap/>
            <w:vAlign w:val="bottom"/>
            <w:hideMark/>
          </w:tcPr>
          <w:p w14:paraId="775C00A9"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F92405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8BB27A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EEC96D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6988F4D" w14:textId="77777777" w:rsidTr="00F64E81">
        <w:trPr>
          <w:trHeight w:val="264"/>
        </w:trPr>
        <w:tc>
          <w:tcPr>
            <w:tcW w:w="4552" w:type="dxa"/>
            <w:tcBorders>
              <w:top w:val="nil"/>
              <w:left w:val="nil"/>
              <w:bottom w:val="nil"/>
              <w:right w:val="nil"/>
            </w:tcBorders>
            <w:noWrap/>
            <w:vAlign w:val="bottom"/>
            <w:hideMark/>
          </w:tcPr>
          <w:p w14:paraId="3D2D882F"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COMSUPPORT CLIENTS</w:t>
            </w:r>
          </w:p>
        </w:tc>
        <w:tc>
          <w:tcPr>
            <w:tcW w:w="1720" w:type="dxa"/>
            <w:tcBorders>
              <w:top w:val="nil"/>
              <w:left w:val="nil"/>
              <w:bottom w:val="nil"/>
              <w:right w:val="nil"/>
            </w:tcBorders>
            <w:noWrap/>
            <w:vAlign w:val="bottom"/>
            <w:hideMark/>
          </w:tcPr>
          <w:p w14:paraId="16CE396F"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007E204F"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1AA270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7A81773"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98EAC2D" w14:textId="77777777" w:rsidTr="00F64E81">
        <w:trPr>
          <w:trHeight w:val="264"/>
        </w:trPr>
        <w:tc>
          <w:tcPr>
            <w:tcW w:w="4552" w:type="dxa"/>
            <w:tcBorders>
              <w:top w:val="nil"/>
              <w:left w:val="nil"/>
              <w:bottom w:val="nil"/>
              <w:right w:val="nil"/>
            </w:tcBorders>
            <w:noWrap/>
            <w:vAlign w:val="bottom"/>
            <w:hideMark/>
          </w:tcPr>
          <w:p w14:paraId="25BE332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CTR GESTION R T GPE</w:t>
            </w:r>
          </w:p>
        </w:tc>
        <w:tc>
          <w:tcPr>
            <w:tcW w:w="1720" w:type="dxa"/>
            <w:tcBorders>
              <w:top w:val="nil"/>
              <w:left w:val="nil"/>
              <w:bottom w:val="nil"/>
              <w:right w:val="nil"/>
            </w:tcBorders>
            <w:noWrap/>
            <w:vAlign w:val="bottom"/>
            <w:hideMark/>
          </w:tcPr>
          <w:p w14:paraId="0CBCF8CC"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48A1623B"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72424D2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74966AD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6B37E8B9" w14:textId="77777777" w:rsidTr="00F64E81">
        <w:trPr>
          <w:trHeight w:val="264"/>
        </w:trPr>
        <w:tc>
          <w:tcPr>
            <w:tcW w:w="4552" w:type="dxa"/>
            <w:tcBorders>
              <w:top w:val="nil"/>
              <w:left w:val="nil"/>
              <w:bottom w:val="nil"/>
              <w:right w:val="nil"/>
            </w:tcBorders>
            <w:noWrap/>
            <w:vAlign w:val="bottom"/>
            <w:hideMark/>
          </w:tcPr>
          <w:p w14:paraId="017018FC"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DE QUALIFICATION</w:t>
            </w:r>
          </w:p>
        </w:tc>
        <w:tc>
          <w:tcPr>
            <w:tcW w:w="1720" w:type="dxa"/>
            <w:tcBorders>
              <w:top w:val="nil"/>
              <w:left w:val="nil"/>
              <w:bottom w:val="nil"/>
              <w:right w:val="nil"/>
            </w:tcBorders>
            <w:noWrap/>
            <w:vAlign w:val="bottom"/>
            <w:hideMark/>
          </w:tcPr>
          <w:p w14:paraId="447B3ED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7264F9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3C738FB"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2CE1BDB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0275A868" w14:textId="77777777" w:rsidTr="00F64E81">
        <w:trPr>
          <w:trHeight w:val="264"/>
        </w:trPr>
        <w:tc>
          <w:tcPr>
            <w:tcW w:w="4552" w:type="dxa"/>
            <w:tcBorders>
              <w:top w:val="nil"/>
              <w:left w:val="nil"/>
              <w:bottom w:val="nil"/>
              <w:right w:val="nil"/>
            </w:tcBorders>
            <w:noWrap/>
            <w:vAlign w:val="bottom"/>
            <w:hideMark/>
          </w:tcPr>
          <w:p w14:paraId="5AE7F9D7"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DEV MOYENS AUTO</w:t>
            </w:r>
          </w:p>
        </w:tc>
        <w:tc>
          <w:tcPr>
            <w:tcW w:w="1720" w:type="dxa"/>
            <w:tcBorders>
              <w:top w:val="nil"/>
              <w:left w:val="nil"/>
              <w:bottom w:val="nil"/>
              <w:right w:val="nil"/>
            </w:tcBorders>
            <w:noWrap/>
            <w:vAlign w:val="bottom"/>
            <w:hideMark/>
          </w:tcPr>
          <w:p w14:paraId="10689808"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79D261A"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02CB79F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3125C8E"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21785A3A" w14:textId="77777777" w:rsidTr="00F64E81">
        <w:trPr>
          <w:trHeight w:val="264"/>
        </w:trPr>
        <w:tc>
          <w:tcPr>
            <w:tcW w:w="4552" w:type="dxa"/>
            <w:tcBorders>
              <w:top w:val="nil"/>
              <w:left w:val="nil"/>
              <w:bottom w:val="nil"/>
              <w:right w:val="nil"/>
            </w:tcBorders>
            <w:noWrap/>
            <w:vAlign w:val="bottom"/>
            <w:hideMark/>
          </w:tcPr>
          <w:p w14:paraId="76CA48B6"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OP BU SYSTEMES</w:t>
            </w:r>
          </w:p>
        </w:tc>
        <w:tc>
          <w:tcPr>
            <w:tcW w:w="1720" w:type="dxa"/>
            <w:tcBorders>
              <w:top w:val="nil"/>
              <w:left w:val="nil"/>
              <w:bottom w:val="nil"/>
              <w:right w:val="nil"/>
            </w:tcBorders>
            <w:noWrap/>
            <w:vAlign w:val="bottom"/>
            <w:hideMark/>
          </w:tcPr>
          <w:p w14:paraId="4954716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478F033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547C02F1"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3489B1D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1F57A426" w14:textId="77777777" w:rsidTr="00F64E81">
        <w:trPr>
          <w:trHeight w:val="264"/>
        </w:trPr>
        <w:tc>
          <w:tcPr>
            <w:tcW w:w="4552" w:type="dxa"/>
            <w:tcBorders>
              <w:top w:val="nil"/>
              <w:left w:val="nil"/>
              <w:bottom w:val="nil"/>
              <w:right w:val="nil"/>
            </w:tcBorders>
            <w:noWrap/>
            <w:vAlign w:val="bottom"/>
            <w:hideMark/>
          </w:tcPr>
          <w:p w14:paraId="212A23BC"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POLE PROGRAMMES</w:t>
            </w:r>
          </w:p>
        </w:tc>
        <w:tc>
          <w:tcPr>
            <w:tcW w:w="1720" w:type="dxa"/>
            <w:tcBorders>
              <w:top w:val="nil"/>
              <w:left w:val="nil"/>
              <w:bottom w:val="nil"/>
              <w:right w:val="nil"/>
            </w:tcBorders>
            <w:noWrap/>
            <w:vAlign w:val="bottom"/>
            <w:hideMark/>
          </w:tcPr>
          <w:p w14:paraId="68A9B3C5"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162698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778300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68D71BF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B4F0C6E" w14:textId="77777777" w:rsidTr="00F64E81">
        <w:trPr>
          <w:trHeight w:val="264"/>
        </w:trPr>
        <w:tc>
          <w:tcPr>
            <w:tcW w:w="4552" w:type="dxa"/>
            <w:tcBorders>
              <w:top w:val="nil"/>
              <w:left w:val="nil"/>
              <w:bottom w:val="nil"/>
              <w:right w:val="nil"/>
            </w:tcBorders>
            <w:noWrap/>
            <w:vAlign w:val="bottom"/>
            <w:hideMark/>
          </w:tcPr>
          <w:p w14:paraId="0041171B"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PROG INNOVATION</w:t>
            </w:r>
          </w:p>
        </w:tc>
        <w:tc>
          <w:tcPr>
            <w:tcW w:w="1720" w:type="dxa"/>
            <w:tcBorders>
              <w:top w:val="nil"/>
              <w:left w:val="nil"/>
              <w:bottom w:val="nil"/>
              <w:right w:val="nil"/>
            </w:tcBorders>
            <w:noWrap/>
            <w:vAlign w:val="bottom"/>
            <w:hideMark/>
          </w:tcPr>
          <w:p w14:paraId="5C201D5B"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57130EE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112F191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6E2868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75FEF836" w14:textId="77777777" w:rsidTr="00F64E81">
        <w:trPr>
          <w:trHeight w:val="264"/>
        </w:trPr>
        <w:tc>
          <w:tcPr>
            <w:tcW w:w="4552" w:type="dxa"/>
            <w:tcBorders>
              <w:top w:val="nil"/>
              <w:left w:val="nil"/>
              <w:bottom w:val="nil"/>
              <w:right w:val="nil"/>
            </w:tcBorders>
            <w:noWrap/>
            <w:vAlign w:val="bottom"/>
            <w:hideMark/>
          </w:tcPr>
          <w:p w14:paraId="329CC4AF"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PROGRAMME SERIE</w:t>
            </w:r>
          </w:p>
        </w:tc>
        <w:tc>
          <w:tcPr>
            <w:tcW w:w="1720" w:type="dxa"/>
            <w:tcBorders>
              <w:top w:val="nil"/>
              <w:left w:val="nil"/>
              <w:bottom w:val="nil"/>
              <w:right w:val="nil"/>
            </w:tcBorders>
            <w:noWrap/>
            <w:vAlign w:val="bottom"/>
            <w:hideMark/>
          </w:tcPr>
          <w:p w14:paraId="4332368E"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7863BC4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253ACFB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C3EF30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657BD04C" w14:textId="77777777" w:rsidTr="00F64E81">
        <w:trPr>
          <w:trHeight w:val="264"/>
        </w:trPr>
        <w:tc>
          <w:tcPr>
            <w:tcW w:w="4552" w:type="dxa"/>
            <w:tcBorders>
              <w:top w:val="nil"/>
              <w:left w:val="nil"/>
              <w:bottom w:val="nil"/>
              <w:right w:val="nil"/>
            </w:tcBorders>
            <w:noWrap/>
            <w:vAlign w:val="bottom"/>
            <w:hideMark/>
          </w:tcPr>
          <w:p w14:paraId="51851C30"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QUALITE ETUDES</w:t>
            </w:r>
          </w:p>
        </w:tc>
        <w:tc>
          <w:tcPr>
            <w:tcW w:w="1720" w:type="dxa"/>
            <w:tcBorders>
              <w:top w:val="nil"/>
              <w:left w:val="nil"/>
              <w:bottom w:val="nil"/>
              <w:right w:val="nil"/>
            </w:tcBorders>
            <w:noWrap/>
            <w:vAlign w:val="bottom"/>
            <w:hideMark/>
          </w:tcPr>
          <w:p w14:paraId="7A973EEA" w14:textId="77777777" w:rsidR="000947D9" w:rsidRPr="00F474B1" w:rsidRDefault="000947D9" w:rsidP="00F64E81">
            <w:pPr>
              <w:ind w:firstLineChars="100" w:firstLine="200"/>
              <w:rPr>
                <w:rFonts w:ascii="Arial" w:eastAsia="Times New Roman" w:hAnsi="Arial" w:cs="Arial"/>
                <w:color w:val="000000"/>
                <w:sz w:val="20"/>
                <w:szCs w:val="20"/>
              </w:rPr>
            </w:pPr>
          </w:p>
        </w:tc>
        <w:tc>
          <w:tcPr>
            <w:tcW w:w="1160" w:type="dxa"/>
            <w:tcBorders>
              <w:top w:val="nil"/>
              <w:left w:val="nil"/>
              <w:bottom w:val="nil"/>
              <w:right w:val="nil"/>
            </w:tcBorders>
            <w:noWrap/>
            <w:vAlign w:val="bottom"/>
            <w:hideMark/>
          </w:tcPr>
          <w:p w14:paraId="1755A347"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420" w:type="dxa"/>
            <w:tcBorders>
              <w:top w:val="nil"/>
              <w:left w:val="nil"/>
              <w:bottom w:val="nil"/>
              <w:right w:val="nil"/>
            </w:tcBorders>
            <w:noWrap/>
            <w:vAlign w:val="bottom"/>
            <w:hideMark/>
          </w:tcPr>
          <w:p w14:paraId="4B658F78"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123DBCAC"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2</w:t>
            </w:r>
          </w:p>
        </w:tc>
      </w:tr>
      <w:tr w:rsidR="000947D9" w:rsidRPr="00F474B1" w14:paraId="5FC1B274" w14:textId="77777777" w:rsidTr="00F64E81">
        <w:trPr>
          <w:trHeight w:val="264"/>
        </w:trPr>
        <w:tc>
          <w:tcPr>
            <w:tcW w:w="4552" w:type="dxa"/>
            <w:tcBorders>
              <w:top w:val="nil"/>
              <w:left w:val="nil"/>
              <w:bottom w:val="nil"/>
              <w:right w:val="nil"/>
            </w:tcBorders>
            <w:noWrap/>
            <w:vAlign w:val="bottom"/>
            <w:hideMark/>
          </w:tcPr>
          <w:p w14:paraId="59F2EE31"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QUALITE PROCEDES</w:t>
            </w:r>
          </w:p>
        </w:tc>
        <w:tc>
          <w:tcPr>
            <w:tcW w:w="1720" w:type="dxa"/>
            <w:tcBorders>
              <w:top w:val="nil"/>
              <w:left w:val="nil"/>
              <w:bottom w:val="nil"/>
              <w:right w:val="nil"/>
            </w:tcBorders>
            <w:noWrap/>
            <w:vAlign w:val="bottom"/>
            <w:hideMark/>
          </w:tcPr>
          <w:p w14:paraId="57A8ADEF"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7D258562"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237AFF75"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40A6F2E9"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r>
      <w:tr w:rsidR="000947D9" w:rsidRPr="00F474B1" w14:paraId="4380046F" w14:textId="77777777" w:rsidTr="00F64E81">
        <w:trPr>
          <w:trHeight w:val="264"/>
        </w:trPr>
        <w:tc>
          <w:tcPr>
            <w:tcW w:w="4552" w:type="dxa"/>
            <w:tcBorders>
              <w:top w:val="nil"/>
              <w:left w:val="nil"/>
              <w:bottom w:val="nil"/>
              <w:right w:val="nil"/>
            </w:tcBorders>
            <w:noWrap/>
            <w:vAlign w:val="bottom"/>
            <w:hideMark/>
          </w:tcPr>
          <w:p w14:paraId="24E7F5DE"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QUALITE PROGRAMME</w:t>
            </w:r>
          </w:p>
        </w:tc>
        <w:tc>
          <w:tcPr>
            <w:tcW w:w="1720" w:type="dxa"/>
            <w:tcBorders>
              <w:top w:val="nil"/>
              <w:left w:val="nil"/>
              <w:bottom w:val="nil"/>
              <w:right w:val="nil"/>
            </w:tcBorders>
            <w:noWrap/>
            <w:vAlign w:val="bottom"/>
            <w:hideMark/>
          </w:tcPr>
          <w:p w14:paraId="71D00470"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54471EC5" w14:textId="77777777" w:rsidR="000947D9" w:rsidRPr="00F474B1" w:rsidRDefault="000947D9" w:rsidP="00F64E81">
            <w:pPr>
              <w:jc w:val="right"/>
              <w:rPr>
                <w:rFonts w:ascii="Arial" w:eastAsia="Times New Roman" w:hAnsi="Arial" w:cs="Arial"/>
                <w:color w:val="000000"/>
                <w:sz w:val="20"/>
                <w:szCs w:val="20"/>
              </w:rPr>
            </w:pPr>
          </w:p>
        </w:tc>
        <w:tc>
          <w:tcPr>
            <w:tcW w:w="1420" w:type="dxa"/>
            <w:tcBorders>
              <w:top w:val="nil"/>
              <w:left w:val="nil"/>
              <w:bottom w:val="nil"/>
              <w:right w:val="nil"/>
            </w:tcBorders>
            <w:noWrap/>
            <w:vAlign w:val="bottom"/>
            <w:hideMark/>
          </w:tcPr>
          <w:p w14:paraId="47743C90"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240" w:type="dxa"/>
            <w:gridSpan w:val="2"/>
            <w:tcBorders>
              <w:top w:val="nil"/>
              <w:left w:val="nil"/>
              <w:bottom w:val="nil"/>
              <w:right w:val="nil"/>
            </w:tcBorders>
            <w:noWrap/>
            <w:vAlign w:val="bottom"/>
            <w:hideMark/>
          </w:tcPr>
          <w:p w14:paraId="514447B6"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3</w:t>
            </w:r>
          </w:p>
        </w:tc>
      </w:tr>
      <w:tr w:rsidR="000947D9" w:rsidRPr="00F474B1" w14:paraId="77103EAF" w14:textId="77777777" w:rsidTr="00F64E81">
        <w:trPr>
          <w:trHeight w:val="264"/>
        </w:trPr>
        <w:tc>
          <w:tcPr>
            <w:tcW w:w="4552" w:type="dxa"/>
            <w:tcBorders>
              <w:top w:val="nil"/>
              <w:left w:val="nil"/>
              <w:bottom w:val="nil"/>
              <w:right w:val="nil"/>
            </w:tcBorders>
            <w:noWrap/>
            <w:vAlign w:val="bottom"/>
            <w:hideMark/>
          </w:tcPr>
          <w:p w14:paraId="2136DEB5" w14:textId="77777777" w:rsidR="000947D9" w:rsidRPr="00F474B1" w:rsidRDefault="000947D9" w:rsidP="00F64E81">
            <w:pPr>
              <w:ind w:firstLineChars="100" w:firstLine="200"/>
              <w:rPr>
                <w:rFonts w:ascii="Arial" w:eastAsia="Times New Roman" w:hAnsi="Arial" w:cs="Arial"/>
                <w:color w:val="000000"/>
                <w:sz w:val="20"/>
                <w:szCs w:val="20"/>
              </w:rPr>
            </w:pPr>
            <w:r w:rsidRPr="00F474B1">
              <w:rPr>
                <w:rFonts w:ascii="Arial" w:eastAsia="Times New Roman" w:hAnsi="Arial" w:cs="Arial"/>
                <w:color w:val="000000"/>
                <w:sz w:val="20"/>
                <w:szCs w:val="20"/>
              </w:rPr>
              <w:t>RESPONSABLE TECHNIQUE PROGRAMME</w:t>
            </w:r>
          </w:p>
        </w:tc>
        <w:tc>
          <w:tcPr>
            <w:tcW w:w="1720" w:type="dxa"/>
            <w:tcBorders>
              <w:top w:val="nil"/>
              <w:left w:val="nil"/>
              <w:bottom w:val="nil"/>
              <w:right w:val="nil"/>
            </w:tcBorders>
            <w:noWrap/>
            <w:vAlign w:val="bottom"/>
            <w:hideMark/>
          </w:tcPr>
          <w:p w14:paraId="510A8B10" w14:textId="77777777" w:rsidR="000947D9" w:rsidRPr="00F474B1" w:rsidRDefault="000947D9" w:rsidP="00163D12">
            <w:pPr>
              <w:jc w:val="center"/>
              <w:rPr>
                <w:rFonts w:ascii="Arial" w:eastAsia="Times New Roman" w:hAnsi="Arial" w:cs="Arial"/>
                <w:color w:val="000000"/>
                <w:sz w:val="20"/>
                <w:szCs w:val="20"/>
              </w:rPr>
            </w:pPr>
            <w:r w:rsidRPr="00F474B1">
              <w:rPr>
                <w:rFonts w:ascii="Arial" w:eastAsia="Times New Roman" w:hAnsi="Arial" w:cs="Arial"/>
                <w:color w:val="000000"/>
                <w:sz w:val="20"/>
                <w:szCs w:val="20"/>
              </w:rPr>
              <w:t>1</w:t>
            </w:r>
          </w:p>
        </w:tc>
        <w:tc>
          <w:tcPr>
            <w:tcW w:w="1160" w:type="dxa"/>
            <w:tcBorders>
              <w:top w:val="nil"/>
              <w:left w:val="nil"/>
              <w:bottom w:val="nil"/>
              <w:right w:val="nil"/>
            </w:tcBorders>
            <w:noWrap/>
            <w:vAlign w:val="bottom"/>
            <w:hideMark/>
          </w:tcPr>
          <w:p w14:paraId="1C85BF54"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4</w:t>
            </w:r>
          </w:p>
        </w:tc>
        <w:tc>
          <w:tcPr>
            <w:tcW w:w="1420" w:type="dxa"/>
            <w:tcBorders>
              <w:top w:val="nil"/>
              <w:left w:val="nil"/>
              <w:bottom w:val="nil"/>
              <w:right w:val="nil"/>
            </w:tcBorders>
            <w:noWrap/>
            <w:vAlign w:val="bottom"/>
            <w:hideMark/>
          </w:tcPr>
          <w:p w14:paraId="5209BD2D"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5</w:t>
            </w:r>
          </w:p>
        </w:tc>
        <w:tc>
          <w:tcPr>
            <w:tcW w:w="1240" w:type="dxa"/>
            <w:gridSpan w:val="2"/>
            <w:tcBorders>
              <w:top w:val="nil"/>
              <w:left w:val="nil"/>
              <w:bottom w:val="nil"/>
              <w:right w:val="nil"/>
            </w:tcBorders>
            <w:noWrap/>
            <w:vAlign w:val="bottom"/>
            <w:hideMark/>
          </w:tcPr>
          <w:p w14:paraId="5AAB4202" w14:textId="77777777" w:rsidR="000947D9" w:rsidRPr="00F474B1" w:rsidRDefault="000947D9" w:rsidP="00F64E81">
            <w:pPr>
              <w:jc w:val="right"/>
              <w:rPr>
                <w:rFonts w:ascii="Arial" w:eastAsia="Times New Roman" w:hAnsi="Arial" w:cs="Arial"/>
                <w:color w:val="000000"/>
                <w:sz w:val="20"/>
                <w:szCs w:val="20"/>
              </w:rPr>
            </w:pPr>
            <w:r w:rsidRPr="00F474B1">
              <w:rPr>
                <w:rFonts w:ascii="Arial" w:eastAsia="Times New Roman" w:hAnsi="Arial" w:cs="Arial"/>
                <w:color w:val="000000"/>
                <w:sz w:val="20"/>
                <w:szCs w:val="20"/>
              </w:rPr>
              <w:t>9</w:t>
            </w:r>
          </w:p>
        </w:tc>
      </w:tr>
      <w:tr w:rsidR="000947D9" w:rsidRPr="00F474B1" w14:paraId="24C6C480" w14:textId="77777777" w:rsidTr="00F64E81">
        <w:trPr>
          <w:trHeight w:val="264"/>
        </w:trPr>
        <w:tc>
          <w:tcPr>
            <w:tcW w:w="4552" w:type="dxa"/>
            <w:tcBorders>
              <w:top w:val="single" w:sz="4" w:space="0" w:color="9BC2E6"/>
              <w:left w:val="nil"/>
              <w:bottom w:val="nil"/>
              <w:right w:val="nil"/>
            </w:tcBorders>
            <w:shd w:val="clear" w:color="000000" w:fill="2F75B5"/>
            <w:noWrap/>
            <w:vAlign w:val="bottom"/>
            <w:hideMark/>
          </w:tcPr>
          <w:p w14:paraId="4541B85C" w14:textId="77777777" w:rsidR="000947D9" w:rsidRPr="00F474B1" w:rsidRDefault="000947D9" w:rsidP="00F64E81">
            <w:pP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Total général</w:t>
            </w:r>
          </w:p>
        </w:tc>
        <w:tc>
          <w:tcPr>
            <w:tcW w:w="1720" w:type="dxa"/>
            <w:tcBorders>
              <w:top w:val="single" w:sz="4" w:space="0" w:color="9BC2E6"/>
              <w:left w:val="nil"/>
              <w:bottom w:val="nil"/>
              <w:right w:val="nil"/>
            </w:tcBorders>
            <w:shd w:val="clear" w:color="000000" w:fill="2F75B5"/>
            <w:noWrap/>
            <w:vAlign w:val="bottom"/>
            <w:hideMark/>
          </w:tcPr>
          <w:p w14:paraId="054A73C6" w14:textId="77777777" w:rsidR="000947D9" w:rsidRPr="00F474B1" w:rsidRDefault="000947D9" w:rsidP="00163D12">
            <w:pPr>
              <w:jc w:val="center"/>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16</w:t>
            </w:r>
          </w:p>
        </w:tc>
        <w:tc>
          <w:tcPr>
            <w:tcW w:w="1160" w:type="dxa"/>
            <w:tcBorders>
              <w:top w:val="single" w:sz="4" w:space="0" w:color="9BC2E6"/>
              <w:left w:val="nil"/>
              <w:bottom w:val="nil"/>
              <w:right w:val="nil"/>
            </w:tcBorders>
            <w:shd w:val="clear" w:color="000000" w:fill="2F75B5"/>
            <w:noWrap/>
            <w:vAlign w:val="bottom"/>
            <w:hideMark/>
          </w:tcPr>
          <w:p w14:paraId="144817F2"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185</w:t>
            </w:r>
          </w:p>
        </w:tc>
        <w:tc>
          <w:tcPr>
            <w:tcW w:w="1420" w:type="dxa"/>
            <w:tcBorders>
              <w:top w:val="single" w:sz="4" w:space="0" w:color="9BC2E6"/>
              <w:left w:val="nil"/>
              <w:bottom w:val="nil"/>
              <w:right w:val="nil"/>
            </w:tcBorders>
            <w:shd w:val="clear" w:color="000000" w:fill="2F75B5"/>
            <w:noWrap/>
            <w:vAlign w:val="bottom"/>
            <w:hideMark/>
          </w:tcPr>
          <w:p w14:paraId="2CCB6E6A"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201</w:t>
            </w:r>
          </w:p>
        </w:tc>
        <w:tc>
          <w:tcPr>
            <w:tcW w:w="1240" w:type="dxa"/>
            <w:gridSpan w:val="2"/>
            <w:tcBorders>
              <w:top w:val="nil"/>
              <w:left w:val="nil"/>
              <w:bottom w:val="nil"/>
              <w:right w:val="nil"/>
            </w:tcBorders>
            <w:shd w:val="clear" w:color="000000" w:fill="2F75B5"/>
            <w:noWrap/>
            <w:vAlign w:val="bottom"/>
            <w:hideMark/>
          </w:tcPr>
          <w:p w14:paraId="1357A7A3" w14:textId="77777777" w:rsidR="000947D9" w:rsidRPr="00F474B1" w:rsidRDefault="000947D9" w:rsidP="00F64E81">
            <w:pPr>
              <w:jc w:val="right"/>
              <w:rPr>
                <w:rFonts w:ascii="Arial" w:eastAsia="Times New Roman" w:hAnsi="Arial" w:cs="Arial"/>
                <w:b/>
                <w:bCs/>
                <w:color w:val="000000"/>
                <w:sz w:val="20"/>
                <w:szCs w:val="20"/>
              </w:rPr>
            </w:pPr>
            <w:r w:rsidRPr="00F474B1">
              <w:rPr>
                <w:rFonts w:ascii="Arial" w:eastAsia="Times New Roman" w:hAnsi="Arial" w:cs="Arial"/>
                <w:b/>
                <w:bCs/>
                <w:color w:val="000000"/>
                <w:sz w:val="20"/>
                <w:szCs w:val="20"/>
              </w:rPr>
              <w:t>697</w:t>
            </w:r>
          </w:p>
        </w:tc>
      </w:tr>
    </w:tbl>
    <w:p w14:paraId="6B07E2F5" w14:textId="77777777" w:rsidR="00B73171" w:rsidRDefault="00B73171" w:rsidP="00B73171">
      <w:pPr>
        <w:ind w:left="360"/>
        <w:rPr>
          <w:b/>
          <w:sz w:val="15"/>
          <w:szCs w:val="15"/>
          <w:u w:val="single"/>
        </w:rPr>
      </w:pPr>
    </w:p>
    <w:p w14:paraId="289AC6DE" w14:textId="77777777" w:rsidR="00B73171" w:rsidRDefault="00B73171" w:rsidP="00B73171">
      <w:pPr>
        <w:pStyle w:val="Paragraphedeliste"/>
        <w:numPr>
          <w:ilvl w:val="0"/>
          <w:numId w:val="17"/>
        </w:numPr>
        <w:spacing w:line="264" w:lineRule="auto"/>
        <w:ind w:left="993" w:hanging="567"/>
        <w:rPr>
          <w:rFonts w:ascii="Arial" w:hAnsi="Arial" w:cs="Arial"/>
          <w:b/>
          <w:sz w:val="20"/>
          <w:szCs w:val="20"/>
          <w:u w:val="single"/>
        </w:rPr>
      </w:pPr>
      <w:r>
        <w:rPr>
          <w:rFonts w:ascii="Arial" w:hAnsi="Arial" w:cs="Arial"/>
          <w:b/>
          <w:sz w:val="20"/>
          <w:szCs w:val="20"/>
          <w:u w:val="single"/>
        </w:rPr>
        <w:t xml:space="preserve">Accès à la formation des salariés de + 55 ans </w:t>
      </w:r>
    </w:p>
    <w:p w14:paraId="2676E78C" w14:textId="2770AEC1" w:rsidR="00B73171" w:rsidRPr="000947D9" w:rsidRDefault="00B73171" w:rsidP="000947D9">
      <w:pPr>
        <w:pStyle w:val="NormalWeb"/>
        <w:jc w:val="both"/>
        <w:rPr>
          <w:rFonts w:ascii="Arial" w:hAnsi="Arial" w:cs="Arial"/>
          <w:sz w:val="20"/>
          <w:szCs w:val="20"/>
        </w:rPr>
      </w:pPr>
      <w:r w:rsidRPr="008074D9">
        <w:rPr>
          <w:rFonts w:ascii="Arial" w:hAnsi="Arial" w:cs="Arial"/>
          <w:bCs/>
          <w:iCs/>
          <w:sz w:val="20"/>
          <w:szCs w:val="20"/>
        </w:rPr>
        <w:t xml:space="preserve">52 salariés de 55ans et + ont suivi une action de formation depuis janvier 2025 soit environ ¼ des </w:t>
      </w:r>
      <w:r w:rsidRPr="008074D9">
        <w:rPr>
          <w:rFonts w:ascii="Arial" w:hAnsi="Arial" w:cs="Arial"/>
          <w:sz w:val="20"/>
          <w:szCs w:val="20"/>
        </w:rPr>
        <w:t>salariés</w:t>
      </w:r>
      <w:r w:rsidR="00EC07F7" w:rsidRPr="008074D9">
        <w:rPr>
          <w:rFonts w:ascii="Arial" w:hAnsi="Arial" w:cs="Arial"/>
          <w:sz w:val="20"/>
          <w:szCs w:val="20"/>
        </w:rPr>
        <w:t xml:space="preserve"> séniors</w:t>
      </w:r>
      <w:r w:rsidR="002B37E4" w:rsidRPr="008074D9">
        <w:rPr>
          <w:rFonts w:ascii="Arial" w:hAnsi="Arial" w:cs="Arial"/>
          <w:sz w:val="20"/>
          <w:szCs w:val="20"/>
        </w:rPr>
        <w:t>.</w:t>
      </w:r>
      <w:r w:rsidR="002B37E4">
        <w:rPr>
          <w:rFonts w:ascii="Arial" w:hAnsi="Arial" w:cs="Arial"/>
          <w:sz w:val="20"/>
          <w:szCs w:val="20"/>
        </w:rPr>
        <w:t xml:space="preserve"> </w:t>
      </w:r>
    </w:p>
    <w:sectPr w:rsidR="00B73171" w:rsidRPr="000947D9" w:rsidSect="00AE61E5">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9C73E" w14:textId="77777777" w:rsidR="00667FB6" w:rsidRDefault="00667FB6" w:rsidP="00583BF6">
      <w:r>
        <w:separator/>
      </w:r>
    </w:p>
  </w:endnote>
  <w:endnote w:type="continuationSeparator" w:id="0">
    <w:p w14:paraId="74B39C28" w14:textId="77777777" w:rsidR="00667FB6" w:rsidRDefault="00667FB6" w:rsidP="0058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ndara">
    <w:altName w:val="Candara"/>
    <w:panose1 w:val="020E0502030303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143619"/>
      <w:docPartObj>
        <w:docPartGallery w:val="Page Numbers (Bottom of Page)"/>
        <w:docPartUnique/>
      </w:docPartObj>
    </w:sdtPr>
    <w:sdtEndPr/>
    <w:sdtContent>
      <w:p w14:paraId="7DA4D4F6" w14:textId="17D4980D" w:rsidR="00984E76" w:rsidRDefault="00984E76">
        <w:pPr>
          <w:pStyle w:val="Pieddepage"/>
          <w:jc w:val="right"/>
        </w:pPr>
        <w:r>
          <w:fldChar w:fldCharType="begin"/>
        </w:r>
        <w:r>
          <w:instrText>PAGE   \* MERGEFORMAT</w:instrText>
        </w:r>
        <w:r>
          <w:fldChar w:fldCharType="separate"/>
        </w:r>
        <w:r>
          <w:t>2</w:t>
        </w:r>
        <w:r>
          <w:fldChar w:fldCharType="end"/>
        </w:r>
      </w:p>
    </w:sdtContent>
  </w:sdt>
  <w:p w14:paraId="68F83B71" w14:textId="77777777" w:rsidR="00984E76" w:rsidRDefault="00984E7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34342" w14:textId="77777777" w:rsidR="00667FB6" w:rsidRDefault="00667FB6" w:rsidP="00583BF6">
      <w:r>
        <w:separator/>
      </w:r>
    </w:p>
  </w:footnote>
  <w:footnote w:type="continuationSeparator" w:id="0">
    <w:p w14:paraId="60774039" w14:textId="77777777" w:rsidR="00667FB6" w:rsidRDefault="00667FB6" w:rsidP="0058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E251" w14:textId="77777777" w:rsidR="00667FB6" w:rsidRDefault="00667FB6" w:rsidP="00583BF6">
    <w:pPr>
      <w:pStyle w:val="Branche"/>
      <w:ind w:left="-567"/>
      <w:rPr>
        <w:rFonts w:ascii="Arial" w:hAnsi="Arial"/>
        <w:noProof/>
        <w:sz w:val="20"/>
        <w:szCs w:val="20"/>
      </w:rPr>
    </w:pPr>
    <w:r>
      <w:rPr>
        <w:rFonts w:ascii="Arial" w:hAnsi="Arial"/>
        <w:noProof/>
        <w:sz w:val="20"/>
        <w:szCs w:val="20"/>
      </w:rPr>
      <w:t>Aérostructures</w:t>
    </w:r>
  </w:p>
  <w:p w14:paraId="32CE1E16" w14:textId="77777777" w:rsidR="00667FB6" w:rsidRPr="00672C3C" w:rsidRDefault="00667FB6" w:rsidP="00583BF6">
    <w:pPr>
      <w:pStyle w:val="Branche"/>
    </w:pPr>
    <w:r>
      <w:rPr>
        <w:noProof/>
        <w:lang w:eastAsia="fr-FR"/>
      </w:rPr>
      <w:drawing>
        <wp:anchor distT="0" distB="0" distL="114300" distR="114300" simplePos="0" relativeHeight="251662336" behindDoc="0" locked="0" layoutInCell="1" allowOverlap="1" wp14:anchorId="4B9E37CB" wp14:editId="0FCF3772">
          <wp:simplePos x="0" y="0"/>
          <wp:positionH relativeFrom="page">
            <wp:posOffset>268605</wp:posOffset>
          </wp:positionH>
          <wp:positionV relativeFrom="page">
            <wp:posOffset>577215</wp:posOffset>
          </wp:positionV>
          <wp:extent cx="1979930" cy="680085"/>
          <wp:effectExtent l="0" t="0" r="0" b="0"/>
          <wp:wrapTopAndBottom/>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993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mc:AlternateContent>
        <mc:Choice Requires="wps">
          <w:drawing>
            <wp:anchor distT="4294967295" distB="4294967295" distL="114300" distR="114300" simplePos="0" relativeHeight="251661312" behindDoc="0" locked="1" layoutInCell="1" allowOverlap="1" wp14:anchorId="1B8EDBF2" wp14:editId="529889FC">
              <wp:simplePos x="0" y="0"/>
              <wp:positionH relativeFrom="page">
                <wp:posOffset>269875</wp:posOffset>
              </wp:positionH>
              <wp:positionV relativeFrom="page">
                <wp:posOffset>1365884</wp:posOffset>
              </wp:positionV>
              <wp:extent cx="179705" cy="0"/>
              <wp:effectExtent l="0" t="0" r="29845" b="1905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70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2E3F5E" id="Connecteur droit 2"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21.25pt,107.55pt" to="35.4pt,10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" strokecolor="#ed7d31" strokeweight=".5pt">
              <v:stroke joinstyle="miter"/>
              <o:lock v:ext="edit" shapetype="f"/>
              <w10:wrap anchorx="page" anchory="page"/>
              <w10:anchorlock/>
            </v:line>
          </w:pict>
        </mc:Fallback>
      </mc:AlternateContent>
    </w:r>
    <w:r>
      <w:rPr>
        <w:noProof/>
        <w:lang w:eastAsia="fr-FR"/>
      </w:rPr>
      <mc:AlternateContent>
        <mc:Choice Requires="wps">
          <w:drawing>
            <wp:anchor distT="4294967295" distB="4294967295" distL="114300" distR="114300" simplePos="0" relativeHeight="251659264" behindDoc="0" locked="0" layoutInCell="1" allowOverlap="1" wp14:anchorId="40F275CB" wp14:editId="309DC024">
              <wp:simplePos x="0" y="0"/>
              <wp:positionH relativeFrom="page">
                <wp:posOffset>2340610</wp:posOffset>
              </wp:positionH>
              <wp:positionV relativeFrom="page">
                <wp:posOffset>1080134</wp:posOffset>
              </wp:positionV>
              <wp:extent cx="5219700" cy="0"/>
              <wp:effectExtent l="0" t="0" r="19050" b="19050"/>
              <wp:wrapNone/>
              <wp:docPr id="5" name="Connecteur droit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1970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ED26EE" id="Connecteur droit 5"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184.3pt,85.05pt" to="595.3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" strokecolor="#ed7d31" strokeweight=".5pt">
              <v:stroke joinstyle="miter"/>
              <o:lock v:ext="edit" shapetype="f"/>
              <w10:wrap anchorx="page" anchory="page"/>
            </v:line>
          </w:pict>
        </mc:Fallback>
      </mc:AlternateContent>
    </w:r>
    <w:r>
      <w:rPr>
        <w:noProof/>
        <w:lang w:eastAsia="fr-FR"/>
      </w:rPr>
      <mc:AlternateContent>
        <mc:Choice Requires="wps">
          <w:drawing>
            <wp:anchor distT="4294967295" distB="4294967295" distL="114300" distR="114300" simplePos="0" relativeHeight="251660288" behindDoc="0" locked="0" layoutInCell="1" allowOverlap="1" wp14:anchorId="2EE1054A" wp14:editId="0994A40E">
              <wp:simplePos x="0" y="0"/>
              <wp:positionH relativeFrom="column">
                <wp:posOffset>-1888490</wp:posOffset>
              </wp:positionH>
              <wp:positionV relativeFrom="paragraph">
                <wp:posOffset>83819</wp:posOffset>
              </wp:positionV>
              <wp:extent cx="180975" cy="0"/>
              <wp:effectExtent l="0" t="0" r="28575" b="19050"/>
              <wp:wrapNone/>
              <wp:docPr id="7"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1CF138" id="Connecteur droit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8.7pt,6.6pt" to="-134.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" strokecolor="#ed7d31" strokeweight=".5pt">
              <v:stroke joinstyle="miter"/>
              <o:lock v:ext="edit" shapetype="f"/>
            </v:line>
          </w:pict>
        </mc:Fallback>
      </mc:AlternateContent>
    </w:r>
  </w:p>
  <w:p w14:paraId="2864F19C" w14:textId="77777777" w:rsidR="00667FB6" w:rsidRDefault="00667F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6361"/>
    <w:multiLevelType w:val="hybridMultilevel"/>
    <w:tmpl w:val="A26209EE"/>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 w15:restartNumberingAfterBreak="0">
    <w:nsid w:val="02B50C57"/>
    <w:multiLevelType w:val="multilevel"/>
    <w:tmpl w:val="099616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892DB1"/>
    <w:multiLevelType w:val="multilevel"/>
    <w:tmpl w:val="44A86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B0181"/>
    <w:multiLevelType w:val="multilevel"/>
    <w:tmpl w:val="D5CC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F4EA3"/>
    <w:multiLevelType w:val="multilevel"/>
    <w:tmpl w:val="2FD2E0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150932"/>
    <w:multiLevelType w:val="multilevel"/>
    <w:tmpl w:val="F8104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01124"/>
    <w:multiLevelType w:val="hybridMultilevel"/>
    <w:tmpl w:val="8C50505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0910FAB"/>
    <w:multiLevelType w:val="multilevel"/>
    <w:tmpl w:val="AE80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0A271C0"/>
    <w:multiLevelType w:val="multilevel"/>
    <w:tmpl w:val="2FECE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B5509"/>
    <w:multiLevelType w:val="hybridMultilevel"/>
    <w:tmpl w:val="EDC686F0"/>
    <w:lvl w:ilvl="0" w:tplc="CB400298">
      <w:start w:val="2"/>
      <w:numFmt w:val="bullet"/>
      <w:lvlText w:val=""/>
      <w:lvlJc w:val="left"/>
      <w:pPr>
        <w:ind w:left="720" w:hanging="360"/>
      </w:pPr>
      <w:rPr>
        <w:rFonts w:ascii="Wingdings" w:eastAsiaTheme="minorHAns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3E3960"/>
    <w:multiLevelType w:val="hybridMultilevel"/>
    <w:tmpl w:val="34F4FB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91ED6"/>
    <w:multiLevelType w:val="multilevel"/>
    <w:tmpl w:val="5D94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141608"/>
    <w:multiLevelType w:val="hybridMultilevel"/>
    <w:tmpl w:val="07D02A50"/>
    <w:lvl w:ilvl="0" w:tplc="FC0E3D2A">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42C83864"/>
    <w:multiLevelType w:val="hybridMultilevel"/>
    <w:tmpl w:val="039CC99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59117CC"/>
    <w:multiLevelType w:val="hybridMultilevel"/>
    <w:tmpl w:val="DB8AC928"/>
    <w:lvl w:ilvl="0" w:tplc="69B47668">
      <w:start w:val="4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77233BA"/>
    <w:multiLevelType w:val="hybridMultilevel"/>
    <w:tmpl w:val="6690FE3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A7C320B"/>
    <w:multiLevelType w:val="hybridMultilevel"/>
    <w:tmpl w:val="182E077A"/>
    <w:lvl w:ilvl="0" w:tplc="381E6388">
      <w:start w:val="1"/>
      <w:numFmt w:val="bullet"/>
      <w:lvlText w:val="•"/>
      <w:lvlJc w:val="left"/>
      <w:pPr>
        <w:tabs>
          <w:tab w:val="num" w:pos="720"/>
        </w:tabs>
        <w:ind w:left="720" w:hanging="360"/>
      </w:pPr>
      <w:rPr>
        <w:rFonts w:ascii="Arial" w:hAnsi="Arial" w:hint="default"/>
      </w:rPr>
    </w:lvl>
    <w:lvl w:ilvl="1" w:tplc="B630C670" w:tentative="1">
      <w:start w:val="1"/>
      <w:numFmt w:val="bullet"/>
      <w:lvlText w:val="•"/>
      <w:lvlJc w:val="left"/>
      <w:pPr>
        <w:tabs>
          <w:tab w:val="num" w:pos="1440"/>
        </w:tabs>
        <w:ind w:left="1440" w:hanging="360"/>
      </w:pPr>
      <w:rPr>
        <w:rFonts w:ascii="Arial" w:hAnsi="Arial" w:hint="default"/>
      </w:rPr>
    </w:lvl>
    <w:lvl w:ilvl="2" w:tplc="6F06AFB8" w:tentative="1">
      <w:start w:val="1"/>
      <w:numFmt w:val="bullet"/>
      <w:lvlText w:val="•"/>
      <w:lvlJc w:val="left"/>
      <w:pPr>
        <w:tabs>
          <w:tab w:val="num" w:pos="2160"/>
        </w:tabs>
        <w:ind w:left="2160" w:hanging="360"/>
      </w:pPr>
      <w:rPr>
        <w:rFonts w:ascii="Arial" w:hAnsi="Arial" w:hint="default"/>
      </w:rPr>
    </w:lvl>
    <w:lvl w:ilvl="3" w:tplc="CAE65170" w:tentative="1">
      <w:start w:val="1"/>
      <w:numFmt w:val="bullet"/>
      <w:lvlText w:val="•"/>
      <w:lvlJc w:val="left"/>
      <w:pPr>
        <w:tabs>
          <w:tab w:val="num" w:pos="2880"/>
        </w:tabs>
        <w:ind w:left="2880" w:hanging="360"/>
      </w:pPr>
      <w:rPr>
        <w:rFonts w:ascii="Arial" w:hAnsi="Arial" w:hint="default"/>
      </w:rPr>
    </w:lvl>
    <w:lvl w:ilvl="4" w:tplc="B28EA586" w:tentative="1">
      <w:start w:val="1"/>
      <w:numFmt w:val="bullet"/>
      <w:lvlText w:val="•"/>
      <w:lvlJc w:val="left"/>
      <w:pPr>
        <w:tabs>
          <w:tab w:val="num" w:pos="3600"/>
        </w:tabs>
        <w:ind w:left="3600" w:hanging="360"/>
      </w:pPr>
      <w:rPr>
        <w:rFonts w:ascii="Arial" w:hAnsi="Arial" w:hint="default"/>
      </w:rPr>
    </w:lvl>
    <w:lvl w:ilvl="5" w:tplc="7C566306" w:tentative="1">
      <w:start w:val="1"/>
      <w:numFmt w:val="bullet"/>
      <w:lvlText w:val="•"/>
      <w:lvlJc w:val="left"/>
      <w:pPr>
        <w:tabs>
          <w:tab w:val="num" w:pos="4320"/>
        </w:tabs>
        <w:ind w:left="4320" w:hanging="360"/>
      </w:pPr>
      <w:rPr>
        <w:rFonts w:ascii="Arial" w:hAnsi="Arial" w:hint="default"/>
      </w:rPr>
    </w:lvl>
    <w:lvl w:ilvl="6" w:tplc="6F6AA988" w:tentative="1">
      <w:start w:val="1"/>
      <w:numFmt w:val="bullet"/>
      <w:lvlText w:val="•"/>
      <w:lvlJc w:val="left"/>
      <w:pPr>
        <w:tabs>
          <w:tab w:val="num" w:pos="5040"/>
        </w:tabs>
        <w:ind w:left="5040" w:hanging="360"/>
      </w:pPr>
      <w:rPr>
        <w:rFonts w:ascii="Arial" w:hAnsi="Arial" w:hint="default"/>
      </w:rPr>
    </w:lvl>
    <w:lvl w:ilvl="7" w:tplc="573055B4" w:tentative="1">
      <w:start w:val="1"/>
      <w:numFmt w:val="bullet"/>
      <w:lvlText w:val="•"/>
      <w:lvlJc w:val="left"/>
      <w:pPr>
        <w:tabs>
          <w:tab w:val="num" w:pos="5760"/>
        </w:tabs>
        <w:ind w:left="5760" w:hanging="360"/>
      </w:pPr>
      <w:rPr>
        <w:rFonts w:ascii="Arial" w:hAnsi="Arial" w:hint="default"/>
      </w:rPr>
    </w:lvl>
    <w:lvl w:ilvl="8" w:tplc="360857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D242E2"/>
    <w:multiLevelType w:val="hybridMultilevel"/>
    <w:tmpl w:val="918E5B16"/>
    <w:lvl w:ilvl="0" w:tplc="C3D6A5DA">
      <w:start w:val="6"/>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52560480"/>
    <w:multiLevelType w:val="hybridMultilevel"/>
    <w:tmpl w:val="8A1001D8"/>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0" w15:restartNumberingAfterBreak="0">
    <w:nsid w:val="526F4625"/>
    <w:multiLevelType w:val="hybridMultilevel"/>
    <w:tmpl w:val="549EC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E02B91"/>
    <w:multiLevelType w:val="hybridMultilevel"/>
    <w:tmpl w:val="07D02A50"/>
    <w:lvl w:ilvl="0" w:tplc="FC0E3D2A">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557A703F"/>
    <w:multiLevelType w:val="multilevel"/>
    <w:tmpl w:val="03E23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8D4217"/>
    <w:multiLevelType w:val="hybridMultilevel"/>
    <w:tmpl w:val="CFEC4A80"/>
    <w:lvl w:ilvl="0" w:tplc="710A02BA">
      <w:numFmt w:val="bullet"/>
      <w:pStyle w:val="tir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60A1451"/>
    <w:multiLevelType w:val="multilevel"/>
    <w:tmpl w:val="397244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0A437B8"/>
    <w:multiLevelType w:val="hybridMultilevel"/>
    <w:tmpl w:val="89F4F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592B7A"/>
    <w:multiLevelType w:val="hybridMultilevel"/>
    <w:tmpl w:val="2422A29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69E117C5"/>
    <w:multiLevelType w:val="multilevel"/>
    <w:tmpl w:val="3FB6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211927"/>
    <w:multiLevelType w:val="multilevel"/>
    <w:tmpl w:val="6580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84119F"/>
    <w:multiLevelType w:val="multilevel"/>
    <w:tmpl w:val="5178C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8867A8A"/>
    <w:multiLevelType w:val="multilevel"/>
    <w:tmpl w:val="C2AAA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776B13"/>
    <w:multiLevelType w:val="hybridMultilevel"/>
    <w:tmpl w:val="F268F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220F7B"/>
    <w:multiLevelType w:val="hybridMultilevel"/>
    <w:tmpl w:val="3D8C7E0C"/>
    <w:lvl w:ilvl="0" w:tplc="040C0001">
      <w:start w:val="1"/>
      <w:numFmt w:val="bullet"/>
      <w:lvlText w:val=""/>
      <w:lvlJc w:val="left"/>
      <w:pPr>
        <w:ind w:left="2844" w:hanging="360"/>
      </w:pPr>
      <w:rPr>
        <w:rFonts w:ascii="Symbol" w:hAnsi="Symbo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33" w15:restartNumberingAfterBreak="0">
    <w:nsid w:val="7DCD0406"/>
    <w:multiLevelType w:val="multilevel"/>
    <w:tmpl w:val="FF8EA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709482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287297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600241">
    <w:abstractNumId w:val="9"/>
  </w:num>
  <w:num w:numId="4" w16cid:durableId="14709769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652334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4308909">
    <w:abstractNumId w:val="33"/>
  </w:num>
  <w:num w:numId="7" w16cid:durableId="1814565736">
    <w:abstractNumId w:val="26"/>
  </w:num>
  <w:num w:numId="8" w16cid:durableId="1359741756">
    <w:abstractNumId w:val="8"/>
  </w:num>
  <w:num w:numId="9" w16cid:durableId="89861319">
    <w:abstractNumId w:val="12"/>
  </w:num>
  <w:num w:numId="10" w16cid:durableId="2137989287">
    <w:abstractNumId w:val="22"/>
  </w:num>
  <w:num w:numId="11" w16cid:durableId="1619876085">
    <w:abstractNumId w:val="5"/>
  </w:num>
  <w:num w:numId="12" w16cid:durableId="1516965119">
    <w:abstractNumId w:val="18"/>
  </w:num>
  <w:num w:numId="13" w16cid:durableId="1704211460">
    <w:abstractNumId w:val="27"/>
  </w:num>
  <w:num w:numId="14" w16cid:durableId="469712312">
    <w:abstractNumId w:val="32"/>
  </w:num>
  <w:num w:numId="15" w16cid:durableId="706679692">
    <w:abstractNumId w:val="0"/>
  </w:num>
  <w:num w:numId="16" w16cid:durableId="503663704">
    <w:abstractNumId w:val="3"/>
  </w:num>
  <w:num w:numId="17" w16cid:durableId="2000305643">
    <w:abstractNumId w:val="19"/>
  </w:num>
  <w:num w:numId="18" w16cid:durableId="1769959956">
    <w:abstractNumId w:val="7"/>
  </w:num>
  <w:num w:numId="19" w16cid:durableId="1308974191">
    <w:abstractNumId w:val="28"/>
  </w:num>
  <w:num w:numId="20" w16cid:durableId="1144470272">
    <w:abstractNumId w:val="2"/>
  </w:num>
  <w:num w:numId="21" w16cid:durableId="559904612">
    <w:abstractNumId w:val="25"/>
  </w:num>
  <w:num w:numId="22" w16cid:durableId="2086565750">
    <w:abstractNumId w:val="10"/>
  </w:num>
  <w:num w:numId="23" w16cid:durableId="1268659542">
    <w:abstractNumId w:val="23"/>
  </w:num>
  <w:num w:numId="24" w16cid:durableId="714351642">
    <w:abstractNumId w:val="21"/>
  </w:num>
  <w:num w:numId="25" w16cid:durableId="1140803848">
    <w:abstractNumId w:val="13"/>
  </w:num>
  <w:num w:numId="26" w16cid:durableId="114101530">
    <w:abstractNumId w:val="31"/>
  </w:num>
  <w:num w:numId="27" w16cid:durableId="711998055">
    <w:abstractNumId w:val="11"/>
  </w:num>
  <w:num w:numId="28" w16cid:durableId="1048997489">
    <w:abstractNumId w:val="14"/>
  </w:num>
  <w:num w:numId="29" w16cid:durableId="658272101">
    <w:abstractNumId w:val="20"/>
  </w:num>
  <w:num w:numId="30" w16cid:durableId="1779524756">
    <w:abstractNumId w:val="16"/>
  </w:num>
  <w:num w:numId="31" w16cid:durableId="338385899">
    <w:abstractNumId w:val="17"/>
  </w:num>
  <w:num w:numId="32" w16cid:durableId="287467864">
    <w:abstractNumId w:val="30"/>
  </w:num>
  <w:num w:numId="33" w16cid:durableId="1376780542">
    <w:abstractNumId w:val="15"/>
  </w:num>
  <w:num w:numId="34" w16cid:durableId="12879309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A6A"/>
    <w:rsid w:val="00000080"/>
    <w:rsid w:val="00000116"/>
    <w:rsid w:val="000004C0"/>
    <w:rsid w:val="000015D0"/>
    <w:rsid w:val="0000196B"/>
    <w:rsid w:val="00001B56"/>
    <w:rsid w:val="000028FF"/>
    <w:rsid w:val="00004733"/>
    <w:rsid w:val="000064A1"/>
    <w:rsid w:val="00006AAC"/>
    <w:rsid w:val="00010E43"/>
    <w:rsid w:val="000116C0"/>
    <w:rsid w:val="00016646"/>
    <w:rsid w:val="000171AF"/>
    <w:rsid w:val="0001729A"/>
    <w:rsid w:val="00022789"/>
    <w:rsid w:val="000232E9"/>
    <w:rsid w:val="00025B8E"/>
    <w:rsid w:val="00027296"/>
    <w:rsid w:val="00027344"/>
    <w:rsid w:val="00031302"/>
    <w:rsid w:val="00034EC5"/>
    <w:rsid w:val="000371B5"/>
    <w:rsid w:val="00037F8A"/>
    <w:rsid w:val="00040AB0"/>
    <w:rsid w:val="00042220"/>
    <w:rsid w:val="00043DF2"/>
    <w:rsid w:val="00044D2E"/>
    <w:rsid w:val="000509D7"/>
    <w:rsid w:val="00050FCA"/>
    <w:rsid w:val="00051861"/>
    <w:rsid w:val="000532B5"/>
    <w:rsid w:val="000547BB"/>
    <w:rsid w:val="00060297"/>
    <w:rsid w:val="000610B1"/>
    <w:rsid w:val="00063FE8"/>
    <w:rsid w:val="00064454"/>
    <w:rsid w:val="00067636"/>
    <w:rsid w:val="00073469"/>
    <w:rsid w:val="00074054"/>
    <w:rsid w:val="0008233F"/>
    <w:rsid w:val="00082E9B"/>
    <w:rsid w:val="00084BAC"/>
    <w:rsid w:val="0008520F"/>
    <w:rsid w:val="00085864"/>
    <w:rsid w:val="00087585"/>
    <w:rsid w:val="000947D9"/>
    <w:rsid w:val="00096A66"/>
    <w:rsid w:val="00096B8B"/>
    <w:rsid w:val="00097776"/>
    <w:rsid w:val="000A1268"/>
    <w:rsid w:val="000A13F8"/>
    <w:rsid w:val="000A3D93"/>
    <w:rsid w:val="000A5075"/>
    <w:rsid w:val="000A579F"/>
    <w:rsid w:val="000A5DA0"/>
    <w:rsid w:val="000B0E7A"/>
    <w:rsid w:val="000B3A5D"/>
    <w:rsid w:val="000B5BAB"/>
    <w:rsid w:val="000C2D31"/>
    <w:rsid w:val="000C2EF5"/>
    <w:rsid w:val="000C2EFD"/>
    <w:rsid w:val="000C344D"/>
    <w:rsid w:val="000C50E4"/>
    <w:rsid w:val="000D0DB2"/>
    <w:rsid w:val="000D1DA0"/>
    <w:rsid w:val="000D3A05"/>
    <w:rsid w:val="000E03DD"/>
    <w:rsid w:val="000E4AC0"/>
    <w:rsid w:val="000E60E3"/>
    <w:rsid w:val="000F51A5"/>
    <w:rsid w:val="000F51FF"/>
    <w:rsid w:val="000F5FA5"/>
    <w:rsid w:val="000F7351"/>
    <w:rsid w:val="001042A8"/>
    <w:rsid w:val="001050C7"/>
    <w:rsid w:val="001109C9"/>
    <w:rsid w:val="00111E7D"/>
    <w:rsid w:val="00112424"/>
    <w:rsid w:val="001126E4"/>
    <w:rsid w:val="00112E3E"/>
    <w:rsid w:val="001130D1"/>
    <w:rsid w:val="00113F42"/>
    <w:rsid w:val="00115018"/>
    <w:rsid w:val="0011529E"/>
    <w:rsid w:val="00115771"/>
    <w:rsid w:val="001166FB"/>
    <w:rsid w:val="001176CA"/>
    <w:rsid w:val="00120134"/>
    <w:rsid w:val="00120A3D"/>
    <w:rsid w:val="00123DAB"/>
    <w:rsid w:val="0012461F"/>
    <w:rsid w:val="00124665"/>
    <w:rsid w:val="00125AC6"/>
    <w:rsid w:val="00126FA0"/>
    <w:rsid w:val="0013071C"/>
    <w:rsid w:val="001344E7"/>
    <w:rsid w:val="001371E9"/>
    <w:rsid w:val="001414C3"/>
    <w:rsid w:val="001418B8"/>
    <w:rsid w:val="00145188"/>
    <w:rsid w:val="001509F9"/>
    <w:rsid w:val="001511E4"/>
    <w:rsid w:val="00151412"/>
    <w:rsid w:val="00152493"/>
    <w:rsid w:val="001555B3"/>
    <w:rsid w:val="0015609F"/>
    <w:rsid w:val="001577F7"/>
    <w:rsid w:val="00160EA8"/>
    <w:rsid w:val="00160FB7"/>
    <w:rsid w:val="00161947"/>
    <w:rsid w:val="00161B24"/>
    <w:rsid w:val="00163418"/>
    <w:rsid w:val="00163866"/>
    <w:rsid w:val="00163D12"/>
    <w:rsid w:val="00164870"/>
    <w:rsid w:val="00164DB1"/>
    <w:rsid w:val="00165972"/>
    <w:rsid w:val="00166893"/>
    <w:rsid w:val="00167069"/>
    <w:rsid w:val="0016711B"/>
    <w:rsid w:val="001704CC"/>
    <w:rsid w:val="001708E9"/>
    <w:rsid w:val="00170D12"/>
    <w:rsid w:val="0017225F"/>
    <w:rsid w:val="00172BB0"/>
    <w:rsid w:val="00176420"/>
    <w:rsid w:val="00181B83"/>
    <w:rsid w:val="00184135"/>
    <w:rsid w:val="0018441D"/>
    <w:rsid w:val="00185F3C"/>
    <w:rsid w:val="00186178"/>
    <w:rsid w:val="0018681C"/>
    <w:rsid w:val="00186E02"/>
    <w:rsid w:val="00190E6A"/>
    <w:rsid w:val="001919CF"/>
    <w:rsid w:val="00192C31"/>
    <w:rsid w:val="00192D74"/>
    <w:rsid w:val="00193553"/>
    <w:rsid w:val="00193FBF"/>
    <w:rsid w:val="00194FD5"/>
    <w:rsid w:val="00195DE4"/>
    <w:rsid w:val="001A08DB"/>
    <w:rsid w:val="001A177D"/>
    <w:rsid w:val="001A1830"/>
    <w:rsid w:val="001A1E01"/>
    <w:rsid w:val="001A2954"/>
    <w:rsid w:val="001A2A76"/>
    <w:rsid w:val="001A3597"/>
    <w:rsid w:val="001A377A"/>
    <w:rsid w:val="001A3FB5"/>
    <w:rsid w:val="001A676E"/>
    <w:rsid w:val="001B46BB"/>
    <w:rsid w:val="001B78AD"/>
    <w:rsid w:val="001B7B08"/>
    <w:rsid w:val="001C0F7F"/>
    <w:rsid w:val="001C2419"/>
    <w:rsid w:val="001C3746"/>
    <w:rsid w:val="001C3998"/>
    <w:rsid w:val="001C733D"/>
    <w:rsid w:val="001D08D7"/>
    <w:rsid w:val="001D26A7"/>
    <w:rsid w:val="001D4F03"/>
    <w:rsid w:val="001D66EA"/>
    <w:rsid w:val="001D6BA3"/>
    <w:rsid w:val="001D70A9"/>
    <w:rsid w:val="001D70B8"/>
    <w:rsid w:val="001E0523"/>
    <w:rsid w:val="001E21F8"/>
    <w:rsid w:val="001E2EAE"/>
    <w:rsid w:val="001E5D4F"/>
    <w:rsid w:val="001F0D23"/>
    <w:rsid w:val="001F2D15"/>
    <w:rsid w:val="001F7D5B"/>
    <w:rsid w:val="00202BA5"/>
    <w:rsid w:val="002032E8"/>
    <w:rsid w:val="0020364B"/>
    <w:rsid w:val="002049CD"/>
    <w:rsid w:val="002108F3"/>
    <w:rsid w:val="00211F7F"/>
    <w:rsid w:val="00212D94"/>
    <w:rsid w:val="00214C26"/>
    <w:rsid w:val="002160A1"/>
    <w:rsid w:val="00216D8E"/>
    <w:rsid w:val="00220EF4"/>
    <w:rsid w:val="002223D0"/>
    <w:rsid w:val="00226762"/>
    <w:rsid w:val="00231B64"/>
    <w:rsid w:val="002323C1"/>
    <w:rsid w:val="00234C97"/>
    <w:rsid w:val="002358F6"/>
    <w:rsid w:val="00240427"/>
    <w:rsid w:val="002412CF"/>
    <w:rsid w:val="002414A7"/>
    <w:rsid w:val="00241C7B"/>
    <w:rsid w:val="00242BB8"/>
    <w:rsid w:val="00245729"/>
    <w:rsid w:val="00250C0F"/>
    <w:rsid w:val="002521C0"/>
    <w:rsid w:val="002558B9"/>
    <w:rsid w:val="00256167"/>
    <w:rsid w:val="0025642D"/>
    <w:rsid w:val="00256779"/>
    <w:rsid w:val="002578D8"/>
    <w:rsid w:val="00257FD9"/>
    <w:rsid w:val="00260FC9"/>
    <w:rsid w:val="00261FDC"/>
    <w:rsid w:val="0026211A"/>
    <w:rsid w:val="002659E5"/>
    <w:rsid w:val="00265D0A"/>
    <w:rsid w:val="002679EF"/>
    <w:rsid w:val="00270104"/>
    <w:rsid w:val="00270497"/>
    <w:rsid w:val="0027206D"/>
    <w:rsid w:val="00272174"/>
    <w:rsid w:val="0027556A"/>
    <w:rsid w:val="00276901"/>
    <w:rsid w:val="00277125"/>
    <w:rsid w:val="002776E8"/>
    <w:rsid w:val="00280111"/>
    <w:rsid w:val="00280E4D"/>
    <w:rsid w:val="0028121F"/>
    <w:rsid w:val="002813F3"/>
    <w:rsid w:val="00281958"/>
    <w:rsid w:val="00284FCB"/>
    <w:rsid w:val="00291A89"/>
    <w:rsid w:val="00293775"/>
    <w:rsid w:val="00294253"/>
    <w:rsid w:val="00294297"/>
    <w:rsid w:val="002944CD"/>
    <w:rsid w:val="0029541A"/>
    <w:rsid w:val="00295CD8"/>
    <w:rsid w:val="002961B8"/>
    <w:rsid w:val="002A14E4"/>
    <w:rsid w:val="002B37E4"/>
    <w:rsid w:val="002B4710"/>
    <w:rsid w:val="002B5422"/>
    <w:rsid w:val="002B5482"/>
    <w:rsid w:val="002B554B"/>
    <w:rsid w:val="002B5A5B"/>
    <w:rsid w:val="002B7B9B"/>
    <w:rsid w:val="002B7D66"/>
    <w:rsid w:val="002C33E0"/>
    <w:rsid w:val="002C46FB"/>
    <w:rsid w:val="002C4BCF"/>
    <w:rsid w:val="002C4EE9"/>
    <w:rsid w:val="002C64CE"/>
    <w:rsid w:val="002D251F"/>
    <w:rsid w:val="002D2EA4"/>
    <w:rsid w:val="002D7646"/>
    <w:rsid w:val="002D7B2C"/>
    <w:rsid w:val="002D7D1F"/>
    <w:rsid w:val="002D7E05"/>
    <w:rsid w:val="002E4308"/>
    <w:rsid w:val="002E67C4"/>
    <w:rsid w:val="002E6A4F"/>
    <w:rsid w:val="002E7C27"/>
    <w:rsid w:val="002F1218"/>
    <w:rsid w:val="002F169D"/>
    <w:rsid w:val="002F304C"/>
    <w:rsid w:val="002F47C5"/>
    <w:rsid w:val="002F55DD"/>
    <w:rsid w:val="002F6FD0"/>
    <w:rsid w:val="002F75B5"/>
    <w:rsid w:val="003013E3"/>
    <w:rsid w:val="0030211A"/>
    <w:rsid w:val="00302A04"/>
    <w:rsid w:val="00302DE3"/>
    <w:rsid w:val="0030329B"/>
    <w:rsid w:val="00303768"/>
    <w:rsid w:val="00303F75"/>
    <w:rsid w:val="00305A41"/>
    <w:rsid w:val="0030633E"/>
    <w:rsid w:val="00306B98"/>
    <w:rsid w:val="00306F35"/>
    <w:rsid w:val="00311B98"/>
    <w:rsid w:val="003120FE"/>
    <w:rsid w:val="00312525"/>
    <w:rsid w:val="00312AE8"/>
    <w:rsid w:val="003214E6"/>
    <w:rsid w:val="0032278F"/>
    <w:rsid w:val="003239BD"/>
    <w:rsid w:val="00324E88"/>
    <w:rsid w:val="003262D0"/>
    <w:rsid w:val="00327FF3"/>
    <w:rsid w:val="00330DB0"/>
    <w:rsid w:val="00332A2C"/>
    <w:rsid w:val="00332CF3"/>
    <w:rsid w:val="00335D90"/>
    <w:rsid w:val="003407B8"/>
    <w:rsid w:val="00340C8B"/>
    <w:rsid w:val="00342935"/>
    <w:rsid w:val="00342A70"/>
    <w:rsid w:val="00350784"/>
    <w:rsid w:val="00350C95"/>
    <w:rsid w:val="00351A36"/>
    <w:rsid w:val="00352097"/>
    <w:rsid w:val="00356503"/>
    <w:rsid w:val="0035684C"/>
    <w:rsid w:val="00356DFE"/>
    <w:rsid w:val="00357823"/>
    <w:rsid w:val="00357B3A"/>
    <w:rsid w:val="00362425"/>
    <w:rsid w:val="0036590C"/>
    <w:rsid w:val="00365CE7"/>
    <w:rsid w:val="0036750A"/>
    <w:rsid w:val="0036776E"/>
    <w:rsid w:val="00367B72"/>
    <w:rsid w:val="00372D6B"/>
    <w:rsid w:val="00373046"/>
    <w:rsid w:val="00373445"/>
    <w:rsid w:val="003743D0"/>
    <w:rsid w:val="00380C6D"/>
    <w:rsid w:val="00381FCC"/>
    <w:rsid w:val="00384E15"/>
    <w:rsid w:val="00385613"/>
    <w:rsid w:val="0039182F"/>
    <w:rsid w:val="00391915"/>
    <w:rsid w:val="00391BD6"/>
    <w:rsid w:val="00392030"/>
    <w:rsid w:val="003971A9"/>
    <w:rsid w:val="00397702"/>
    <w:rsid w:val="003A019F"/>
    <w:rsid w:val="003A0F1C"/>
    <w:rsid w:val="003A196B"/>
    <w:rsid w:val="003A1F55"/>
    <w:rsid w:val="003A237D"/>
    <w:rsid w:val="003A2EEC"/>
    <w:rsid w:val="003A3854"/>
    <w:rsid w:val="003B08D7"/>
    <w:rsid w:val="003B44AE"/>
    <w:rsid w:val="003B45E4"/>
    <w:rsid w:val="003B484A"/>
    <w:rsid w:val="003B7245"/>
    <w:rsid w:val="003B746F"/>
    <w:rsid w:val="003B7703"/>
    <w:rsid w:val="003C0A63"/>
    <w:rsid w:val="003C14FA"/>
    <w:rsid w:val="003C200C"/>
    <w:rsid w:val="003C200D"/>
    <w:rsid w:val="003C2535"/>
    <w:rsid w:val="003C3D8B"/>
    <w:rsid w:val="003C4966"/>
    <w:rsid w:val="003C5AC7"/>
    <w:rsid w:val="003C664C"/>
    <w:rsid w:val="003C776F"/>
    <w:rsid w:val="003D0F9F"/>
    <w:rsid w:val="003D3EC6"/>
    <w:rsid w:val="003D3ED4"/>
    <w:rsid w:val="003D7B4B"/>
    <w:rsid w:val="003E0727"/>
    <w:rsid w:val="003E3EA2"/>
    <w:rsid w:val="003E4083"/>
    <w:rsid w:val="003E7C71"/>
    <w:rsid w:val="003F1DE0"/>
    <w:rsid w:val="003F4777"/>
    <w:rsid w:val="003F7F21"/>
    <w:rsid w:val="004039DC"/>
    <w:rsid w:val="0040719F"/>
    <w:rsid w:val="00407DF2"/>
    <w:rsid w:val="00407E4E"/>
    <w:rsid w:val="00412DD6"/>
    <w:rsid w:val="00412F7B"/>
    <w:rsid w:val="00416319"/>
    <w:rsid w:val="00416711"/>
    <w:rsid w:val="00416AFC"/>
    <w:rsid w:val="00417B9B"/>
    <w:rsid w:val="00417C77"/>
    <w:rsid w:val="00417C99"/>
    <w:rsid w:val="00420A48"/>
    <w:rsid w:val="00420B90"/>
    <w:rsid w:val="00422057"/>
    <w:rsid w:val="00423094"/>
    <w:rsid w:val="00423A7C"/>
    <w:rsid w:val="0042435C"/>
    <w:rsid w:val="00424A05"/>
    <w:rsid w:val="00425235"/>
    <w:rsid w:val="0042698E"/>
    <w:rsid w:val="00426F66"/>
    <w:rsid w:val="0042727B"/>
    <w:rsid w:val="00433435"/>
    <w:rsid w:val="00433949"/>
    <w:rsid w:val="004346D1"/>
    <w:rsid w:val="0043607D"/>
    <w:rsid w:val="004361F3"/>
    <w:rsid w:val="00437323"/>
    <w:rsid w:val="00437DB7"/>
    <w:rsid w:val="00442762"/>
    <w:rsid w:val="00444018"/>
    <w:rsid w:val="00444521"/>
    <w:rsid w:val="004446BB"/>
    <w:rsid w:val="0044578C"/>
    <w:rsid w:val="00447E5D"/>
    <w:rsid w:val="00453352"/>
    <w:rsid w:val="00453B3E"/>
    <w:rsid w:val="00453EAA"/>
    <w:rsid w:val="00453F2C"/>
    <w:rsid w:val="004540CB"/>
    <w:rsid w:val="00456D1F"/>
    <w:rsid w:val="00460523"/>
    <w:rsid w:val="00460D12"/>
    <w:rsid w:val="00462163"/>
    <w:rsid w:val="00463102"/>
    <w:rsid w:val="0046441B"/>
    <w:rsid w:val="00464C61"/>
    <w:rsid w:val="00467C42"/>
    <w:rsid w:val="0047086F"/>
    <w:rsid w:val="00470AA0"/>
    <w:rsid w:val="00471BAD"/>
    <w:rsid w:val="00472672"/>
    <w:rsid w:val="00476FA6"/>
    <w:rsid w:val="004848BD"/>
    <w:rsid w:val="004850CC"/>
    <w:rsid w:val="00491381"/>
    <w:rsid w:val="00491D83"/>
    <w:rsid w:val="004974D0"/>
    <w:rsid w:val="00497DBC"/>
    <w:rsid w:val="00497FDE"/>
    <w:rsid w:val="004A08A0"/>
    <w:rsid w:val="004A172A"/>
    <w:rsid w:val="004A2C14"/>
    <w:rsid w:val="004B026F"/>
    <w:rsid w:val="004B3007"/>
    <w:rsid w:val="004B5A92"/>
    <w:rsid w:val="004B681C"/>
    <w:rsid w:val="004B7B6F"/>
    <w:rsid w:val="004C02CC"/>
    <w:rsid w:val="004C0975"/>
    <w:rsid w:val="004C26BF"/>
    <w:rsid w:val="004C4D4B"/>
    <w:rsid w:val="004C612E"/>
    <w:rsid w:val="004D014C"/>
    <w:rsid w:val="004D130F"/>
    <w:rsid w:val="004D1527"/>
    <w:rsid w:val="004D2D11"/>
    <w:rsid w:val="004D3712"/>
    <w:rsid w:val="004D4009"/>
    <w:rsid w:val="004D4120"/>
    <w:rsid w:val="004D5782"/>
    <w:rsid w:val="004D5B8F"/>
    <w:rsid w:val="004D5BDA"/>
    <w:rsid w:val="004D5E68"/>
    <w:rsid w:val="004D7F8A"/>
    <w:rsid w:val="004E1EC0"/>
    <w:rsid w:val="004E5733"/>
    <w:rsid w:val="004E78B6"/>
    <w:rsid w:val="004F2C74"/>
    <w:rsid w:val="004F3CE0"/>
    <w:rsid w:val="004F4A4D"/>
    <w:rsid w:val="004F5988"/>
    <w:rsid w:val="005012C7"/>
    <w:rsid w:val="005032DF"/>
    <w:rsid w:val="00505382"/>
    <w:rsid w:val="00511A6A"/>
    <w:rsid w:val="00513C81"/>
    <w:rsid w:val="0051696B"/>
    <w:rsid w:val="00516F47"/>
    <w:rsid w:val="005174CA"/>
    <w:rsid w:val="00520398"/>
    <w:rsid w:val="00520950"/>
    <w:rsid w:val="00520EE2"/>
    <w:rsid w:val="005236D8"/>
    <w:rsid w:val="00523AAA"/>
    <w:rsid w:val="00531996"/>
    <w:rsid w:val="00531F0C"/>
    <w:rsid w:val="00532B66"/>
    <w:rsid w:val="0053771A"/>
    <w:rsid w:val="00544678"/>
    <w:rsid w:val="00544F05"/>
    <w:rsid w:val="00545D6E"/>
    <w:rsid w:val="00546844"/>
    <w:rsid w:val="00547188"/>
    <w:rsid w:val="0055037F"/>
    <w:rsid w:val="00551C28"/>
    <w:rsid w:val="00551F6E"/>
    <w:rsid w:val="00555536"/>
    <w:rsid w:val="00556405"/>
    <w:rsid w:val="00556E9C"/>
    <w:rsid w:val="00560114"/>
    <w:rsid w:val="0056373B"/>
    <w:rsid w:val="0056515B"/>
    <w:rsid w:val="0056546D"/>
    <w:rsid w:val="005657BB"/>
    <w:rsid w:val="00565C56"/>
    <w:rsid w:val="00566DD9"/>
    <w:rsid w:val="00567F7F"/>
    <w:rsid w:val="00570B30"/>
    <w:rsid w:val="00570E70"/>
    <w:rsid w:val="0057107E"/>
    <w:rsid w:val="005755EB"/>
    <w:rsid w:val="00577228"/>
    <w:rsid w:val="00583BF6"/>
    <w:rsid w:val="00583F95"/>
    <w:rsid w:val="00584018"/>
    <w:rsid w:val="00587406"/>
    <w:rsid w:val="00591921"/>
    <w:rsid w:val="00591B6A"/>
    <w:rsid w:val="00592201"/>
    <w:rsid w:val="00593577"/>
    <w:rsid w:val="00594B2C"/>
    <w:rsid w:val="00594C73"/>
    <w:rsid w:val="005A03EC"/>
    <w:rsid w:val="005A1D53"/>
    <w:rsid w:val="005A3CF8"/>
    <w:rsid w:val="005A53CF"/>
    <w:rsid w:val="005A6965"/>
    <w:rsid w:val="005A7041"/>
    <w:rsid w:val="005B14FF"/>
    <w:rsid w:val="005B1544"/>
    <w:rsid w:val="005B2A7D"/>
    <w:rsid w:val="005B2A9C"/>
    <w:rsid w:val="005B492F"/>
    <w:rsid w:val="005B60A2"/>
    <w:rsid w:val="005B7F4E"/>
    <w:rsid w:val="005C3C79"/>
    <w:rsid w:val="005C6639"/>
    <w:rsid w:val="005C69EA"/>
    <w:rsid w:val="005C76C8"/>
    <w:rsid w:val="005C7700"/>
    <w:rsid w:val="005D205A"/>
    <w:rsid w:val="005D3A50"/>
    <w:rsid w:val="005D51FF"/>
    <w:rsid w:val="005D5A5D"/>
    <w:rsid w:val="005D6FB4"/>
    <w:rsid w:val="005E0E2F"/>
    <w:rsid w:val="005E1AFD"/>
    <w:rsid w:val="005E27C4"/>
    <w:rsid w:val="005E2BE8"/>
    <w:rsid w:val="005E2C3F"/>
    <w:rsid w:val="005E3F3C"/>
    <w:rsid w:val="005E5C6D"/>
    <w:rsid w:val="005E69F1"/>
    <w:rsid w:val="005E77A3"/>
    <w:rsid w:val="005F119E"/>
    <w:rsid w:val="005F16A8"/>
    <w:rsid w:val="005F22A0"/>
    <w:rsid w:val="005F6FC8"/>
    <w:rsid w:val="00600E4C"/>
    <w:rsid w:val="00604D8C"/>
    <w:rsid w:val="006054E5"/>
    <w:rsid w:val="0060781E"/>
    <w:rsid w:val="0061033F"/>
    <w:rsid w:val="006127D6"/>
    <w:rsid w:val="0061285D"/>
    <w:rsid w:val="00613060"/>
    <w:rsid w:val="0061360C"/>
    <w:rsid w:val="00616C93"/>
    <w:rsid w:val="00617476"/>
    <w:rsid w:val="006230BE"/>
    <w:rsid w:val="00623529"/>
    <w:rsid w:val="00630551"/>
    <w:rsid w:val="006326BE"/>
    <w:rsid w:val="0064217D"/>
    <w:rsid w:val="00642AA6"/>
    <w:rsid w:val="006436E1"/>
    <w:rsid w:val="0064386B"/>
    <w:rsid w:val="0064394D"/>
    <w:rsid w:val="0064585C"/>
    <w:rsid w:val="00646221"/>
    <w:rsid w:val="00646D78"/>
    <w:rsid w:val="00647942"/>
    <w:rsid w:val="006500DB"/>
    <w:rsid w:val="00651FB9"/>
    <w:rsid w:val="0065228E"/>
    <w:rsid w:val="00653A17"/>
    <w:rsid w:val="0065479C"/>
    <w:rsid w:val="0065799A"/>
    <w:rsid w:val="00657F6C"/>
    <w:rsid w:val="0066054B"/>
    <w:rsid w:val="00661948"/>
    <w:rsid w:val="00661BAF"/>
    <w:rsid w:val="0066206E"/>
    <w:rsid w:val="006630CD"/>
    <w:rsid w:val="006637CA"/>
    <w:rsid w:val="00663D61"/>
    <w:rsid w:val="00664197"/>
    <w:rsid w:val="0066607A"/>
    <w:rsid w:val="00667FB6"/>
    <w:rsid w:val="00671C7E"/>
    <w:rsid w:val="00674779"/>
    <w:rsid w:val="00674874"/>
    <w:rsid w:val="00680466"/>
    <w:rsid w:val="00680B36"/>
    <w:rsid w:val="00682085"/>
    <w:rsid w:val="0068371D"/>
    <w:rsid w:val="00684DB1"/>
    <w:rsid w:val="00685D52"/>
    <w:rsid w:val="006873B1"/>
    <w:rsid w:val="00687877"/>
    <w:rsid w:val="00690AE0"/>
    <w:rsid w:val="00690CB8"/>
    <w:rsid w:val="006914C2"/>
    <w:rsid w:val="00692628"/>
    <w:rsid w:val="00697654"/>
    <w:rsid w:val="006A0C52"/>
    <w:rsid w:val="006A17EE"/>
    <w:rsid w:val="006A18C9"/>
    <w:rsid w:val="006A5167"/>
    <w:rsid w:val="006A544E"/>
    <w:rsid w:val="006B10B6"/>
    <w:rsid w:val="006B66DC"/>
    <w:rsid w:val="006B6FAB"/>
    <w:rsid w:val="006B776D"/>
    <w:rsid w:val="006B7CD3"/>
    <w:rsid w:val="006C04A6"/>
    <w:rsid w:val="006C06ED"/>
    <w:rsid w:val="006C21CD"/>
    <w:rsid w:val="006C3AF7"/>
    <w:rsid w:val="006C43C1"/>
    <w:rsid w:val="006C4CED"/>
    <w:rsid w:val="006C4E9F"/>
    <w:rsid w:val="006C7119"/>
    <w:rsid w:val="006D2A40"/>
    <w:rsid w:val="006D477A"/>
    <w:rsid w:val="006D47E7"/>
    <w:rsid w:val="006D4D95"/>
    <w:rsid w:val="006E0E64"/>
    <w:rsid w:val="006E2625"/>
    <w:rsid w:val="006E3D24"/>
    <w:rsid w:val="006E4575"/>
    <w:rsid w:val="006E4AF6"/>
    <w:rsid w:val="006E57DB"/>
    <w:rsid w:val="006E59A4"/>
    <w:rsid w:val="006F23CF"/>
    <w:rsid w:val="006F40C6"/>
    <w:rsid w:val="006F4322"/>
    <w:rsid w:val="006F447F"/>
    <w:rsid w:val="006F4965"/>
    <w:rsid w:val="006F5B82"/>
    <w:rsid w:val="006F5EDA"/>
    <w:rsid w:val="006F7517"/>
    <w:rsid w:val="00700853"/>
    <w:rsid w:val="007011DC"/>
    <w:rsid w:val="007017C3"/>
    <w:rsid w:val="00701FF7"/>
    <w:rsid w:val="00706C18"/>
    <w:rsid w:val="00710875"/>
    <w:rsid w:val="007119F4"/>
    <w:rsid w:val="0071752E"/>
    <w:rsid w:val="0072066E"/>
    <w:rsid w:val="00721D07"/>
    <w:rsid w:val="00722720"/>
    <w:rsid w:val="00722AE3"/>
    <w:rsid w:val="00722EA5"/>
    <w:rsid w:val="00725A3E"/>
    <w:rsid w:val="007269C8"/>
    <w:rsid w:val="007270F6"/>
    <w:rsid w:val="00731970"/>
    <w:rsid w:val="00733989"/>
    <w:rsid w:val="00736A1C"/>
    <w:rsid w:val="00741AFE"/>
    <w:rsid w:val="0074381F"/>
    <w:rsid w:val="0074502D"/>
    <w:rsid w:val="00745CBA"/>
    <w:rsid w:val="00747135"/>
    <w:rsid w:val="007501C7"/>
    <w:rsid w:val="0075040F"/>
    <w:rsid w:val="00751012"/>
    <w:rsid w:val="0075287C"/>
    <w:rsid w:val="0075408E"/>
    <w:rsid w:val="00757895"/>
    <w:rsid w:val="0076642E"/>
    <w:rsid w:val="00766B19"/>
    <w:rsid w:val="00767AC9"/>
    <w:rsid w:val="00773344"/>
    <w:rsid w:val="007733EF"/>
    <w:rsid w:val="007749AF"/>
    <w:rsid w:val="00775D6C"/>
    <w:rsid w:val="007829BF"/>
    <w:rsid w:val="0078462D"/>
    <w:rsid w:val="00784A5E"/>
    <w:rsid w:val="00785985"/>
    <w:rsid w:val="0079029D"/>
    <w:rsid w:val="007942EE"/>
    <w:rsid w:val="007944A9"/>
    <w:rsid w:val="00796C35"/>
    <w:rsid w:val="00796FEB"/>
    <w:rsid w:val="007A1030"/>
    <w:rsid w:val="007A4952"/>
    <w:rsid w:val="007A53A5"/>
    <w:rsid w:val="007A70AC"/>
    <w:rsid w:val="007B0329"/>
    <w:rsid w:val="007B0AA1"/>
    <w:rsid w:val="007B1B46"/>
    <w:rsid w:val="007B64A1"/>
    <w:rsid w:val="007C1F21"/>
    <w:rsid w:val="007C20EB"/>
    <w:rsid w:val="007C4E7B"/>
    <w:rsid w:val="007C67BA"/>
    <w:rsid w:val="007D03D0"/>
    <w:rsid w:val="007D084B"/>
    <w:rsid w:val="007D08FA"/>
    <w:rsid w:val="007D20DB"/>
    <w:rsid w:val="007D28B9"/>
    <w:rsid w:val="007D4891"/>
    <w:rsid w:val="007D5494"/>
    <w:rsid w:val="007D5F2C"/>
    <w:rsid w:val="007D7DB6"/>
    <w:rsid w:val="007E4FE0"/>
    <w:rsid w:val="007E5DA1"/>
    <w:rsid w:val="007E7C98"/>
    <w:rsid w:val="007F0B72"/>
    <w:rsid w:val="007F3F5F"/>
    <w:rsid w:val="007F4286"/>
    <w:rsid w:val="007F586E"/>
    <w:rsid w:val="007F5D21"/>
    <w:rsid w:val="007F7CB5"/>
    <w:rsid w:val="00802B66"/>
    <w:rsid w:val="00803012"/>
    <w:rsid w:val="0080430F"/>
    <w:rsid w:val="0080463A"/>
    <w:rsid w:val="008074D9"/>
    <w:rsid w:val="008124FB"/>
    <w:rsid w:val="00813517"/>
    <w:rsid w:val="00814F2A"/>
    <w:rsid w:val="00817471"/>
    <w:rsid w:val="00820CB1"/>
    <w:rsid w:val="0082320E"/>
    <w:rsid w:val="00825115"/>
    <w:rsid w:val="00825494"/>
    <w:rsid w:val="00825579"/>
    <w:rsid w:val="008265AF"/>
    <w:rsid w:val="00826B30"/>
    <w:rsid w:val="00826B7A"/>
    <w:rsid w:val="00826C22"/>
    <w:rsid w:val="00827F5B"/>
    <w:rsid w:val="00830CD4"/>
    <w:rsid w:val="00830E68"/>
    <w:rsid w:val="00830FF6"/>
    <w:rsid w:val="00831FFF"/>
    <w:rsid w:val="008346E3"/>
    <w:rsid w:val="00836359"/>
    <w:rsid w:val="00836555"/>
    <w:rsid w:val="008400B6"/>
    <w:rsid w:val="00840A5C"/>
    <w:rsid w:val="008422ED"/>
    <w:rsid w:val="00842BAE"/>
    <w:rsid w:val="00843185"/>
    <w:rsid w:val="008458E0"/>
    <w:rsid w:val="0084680A"/>
    <w:rsid w:val="00850F91"/>
    <w:rsid w:val="00852A1B"/>
    <w:rsid w:val="00852CFF"/>
    <w:rsid w:val="00855B07"/>
    <w:rsid w:val="00855BE7"/>
    <w:rsid w:val="00856274"/>
    <w:rsid w:val="00863B5F"/>
    <w:rsid w:val="008656AF"/>
    <w:rsid w:val="0087411E"/>
    <w:rsid w:val="00874C17"/>
    <w:rsid w:val="0087550A"/>
    <w:rsid w:val="008758A1"/>
    <w:rsid w:val="00876108"/>
    <w:rsid w:val="00880B62"/>
    <w:rsid w:val="008819E2"/>
    <w:rsid w:val="0088223E"/>
    <w:rsid w:val="0088250A"/>
    <w:rsid w:val="008828F4"/>
    <w:rsid w:val="008833C2"/>
    <w:rsid w:val="00884869"/>
    <w:rsid w:val="00887104"/>
    <w:rsid w:val="0088748E"/>
    <w:rsid w:val="00892C67"/>
    <w:rsid w:val="00894BD6"/>
    <w:rsid w:val="00895629"/>
    <w:rsid w:val="008956B0"/>
    <w:rsid w:val="008961B0"/>
    <w:rsid w:val="00897B37"/>
    <w:rsid w:val="008A2F6E"/>
    <w:rsid w:val="008A3A26"/>
    <w:rsid w:val="008A41FB"/>
    <w:rsid w:val="008A5B92"/>
    <w:rsid w:val="008A7BA2"/>
    <w:rsid w:val="008B23E3"/>
    <w:rsid w:val="008B3B9F"/>
    <w:rsid w:val="008B540F"/>
    <w:rsid w:val="008B546F"/>
    <w:rsid w:val="008B555E"/>
    <w:rsid w:val="008B585F"/>
    <w:rsid w:val="008B6475"/>
    <w:rsid w:val="008B7EA2"/>
    <w:rsid w:val="008C0468"/>
    <w:rsid w:val="008C0C8B"/>
    <w:rsid w:val="008C11B0"/>
    <w:rsid w:val="008C2C51"/>
    <w:rsid w:val="008C7C6B"/>
    <w:rsid w:val="008C7C7C"/>
    <w:rsid w:val="008D0CC1"/>
    <w:rsid w:val="008D3D8C"/>
    <w:rsid w:val="008D56E8"/>
    <w:rsid w:val="008D59ED"/>
    <w:rsid w:val="008D6AF2"/>
    <w:rsid w:val="008E0CEC"/>
    <w:rsid w:val="008E283B"/>
    <w:rsid w:val="008E3A48"/>
    <w:rsid w:val="008E4755"/>
    <w:rsid w:val="008E592C"/>
    <w:rsid w:val="008E60BC"/>
    <w:rsid w:val="008E6C08"/>
    <w:rsid w:val="008E713E"/>
    <w:rsid w:val="008E77AD"/>
    <w:rsid w:val="008F03E5"/>
    <w:rsid w:val="008F4034"/>
    <w:rsid w:val="008F6F53"/>
    <w:rsid w:val="008F70FB"/>
    <w:rsid w:val="008F791A"/>
    <w:rsid w:val="00900AAE"/>
    <w:rsid w:val="009015E2"/>
    <w:rsid w:val="00901810"/>
    <w:rsid w:val="00903283"/>
    <w:rsid w:val="00903B68"/>
    <w:rsid w:val="00903DA4"/>
    <w:rsid w:val="0090549A"/>
    <w:rsid w:val="00905BF9"/>
    <w:rsid w:val="009079F8"/>
    <w:rsid w:val="00910086"/>
    <w:rsid w:val="00910FCC"/>
    <w:rsid w:val="009120B6"/>
    <w:rsid w:val="00913554"/>
    <w:rsid w:val="00916E38"/>
    <w:rsid w:val="00917579"/>
    <w:rsid w:val="00922623"/>
    <w:rsid w:val="009237F8"/>
    <w:rsid w:val="00926DD3"/>
    <w:rsid w:val="00927E6D"/>
    <w:rsid w:val="00930213"/>
    <w:rsid w:val="00930711"/>
    <w:rsid w:val="009316D9"/>
    <w:rsid w:val="009338BA"/>
    <w:rsid w:val="009358A2"/>
    <w:rsid w:val="00935A22"/>
    <w:rsid w:val="0093753B"/>
    <w:rsid w:val="00942A3A"/>
    <w:rsid w:val="009457C1"/>
    <w:rsid w:val="0094764C"/>
    <w:rsid w:val="00950F57"/>
    <w:rsid w:val="00951369"/>
    <w:rsid w:val="00951AB2"/>
    <w:rsid w:val="009520BD"/>
    <w:rsid w:val="0095252C"/>
    <w:rsid w:val="009530FC"/>
    <w:rsid w:val="00953B67"/>
    <w:rsid w:val="00953C83"/>
    <w:rsid w:val="00955D47"/>
    <w:rsid w:val="00960B0B"/>
    <w:rsid w:val="00962046"/>
    <w:rsid w:val="00962419"/>
    <w:rsid w:val="009640E9"/>
    <w:rsid w:val="009654E6"/>
    <w:rsid w:val="00970AE2"/>
    <w:rsid w:val="00970C2E"/>
    <w:rsid w:val="00971BE1"/>
    <w:rsid w:val="00972D49"/>
    <w:rsid w:val="00973A7A"/>
    <w:rsid w:val="00973EDA"/>
    <w:rsid w:val="009755C7"/>
    <w:rsid w:val="00975C50"/>
    <w:rsid w:val="00976909"/>
    <w:rsid w:val="00977DA0"/>
    <w:rsid w:val="00977F30"/>
    <w:rsid w:val="009826F5"/>
    <w:rsid w:val="00984E76"/>
    <w:rsid w:val="00986CE0"/>
    <w:rsid w:val="00987722"/>
    <w:rsid w:val="009900B8"/>
    <w:rsid w:val="009908E0"/>
    <w:rsid w:val="00992766"/>
    <w:rsid w:val="009941B6"/>
    <w:rsid w:val="009964EB"/>
    <w:rsid w:val="00997377"/>
    <w:rsid w:val="009A283B"/>
    <w:rsid w:val="009A7852"/>
    <w:rsid w:val="009C0A0B"/>
    <w:rsid w:val="009C0FF3"/>
    <w:rsid w:val="009C1C06"/>
    <w:rsid w:val="009C21E1"/>
    <w:rsid w:val="009C507A"/>
    <w:rsid w:val="009D030E"/>
    <w:rsid w:val="009D0F39"/>
    <w:rsid w:val="009D10C8"/>
    <w:rsid w:val="009D1439"/>
    <w:rsid w:val="009D1D78"/>
    <w:rsid w:val="009D2508"/>
    <w:rsid w:val="009D3501"/>
    <w:rsid w:val="009D5FC3"/>
    <w:rsid w:val="009D6E94"/>
    <w:rsid w:val="009E01EF"/>
    <w:rsid w:val="009E16BE"/>
    <w:rsid w:val="009E4448"/>
    <w:rsid w:val="009E4DA3"/>
    <w:rsid w:val="009F0C18"/>
    <w:rsid w:val="009F1EB5"/>
    <w:rsid w:val="009F22FC"/>
    <w:rsid w:val="009F314C"/>
    <w:rsid w:val="009F35DA"/>
    <w:rsid w:val="009F4F27"/>
    <w:rsid w:val="009F5F12"/>
    <w:rsid w:val="009F6BCA"/>
    <w:rsid w:val="00A00E1A"/>
    <w:rsid w:val="00A019D0"/>
    <w:rsid w:val="00A021F6"/>
    <w:rsid w:val="00A05ACD"/>
    <w:rsid w:val="00A06A22"/>
    <w:rsid w:val="00A10E81"/>
    <w:rsid w:val="00A11D8B"/>
    <w:rsid w:val="00A12046"/>
    <w:rsid w:val="00A12B72"/>
    <w:rsid w:val="00A135DC"/>
    <w:rsid w:val="00A16452"/>
    <w:rsid w:val="00A2064B"/>
    <w:rsid w:val="00A210E3"/>
    <w:rsid w:val="00A22FCA"/>
    <w:rsid w:val="00A241DC"/>
    <w:rsid w:val="00A24617"/>
    <w:rsid w:val="00A247F9"/>
    <w:rsid w:val="00A263DF"/>
    <w:rsid w:val="00A271AE"/>
    <w:rsid w:val="00A27977"/>
    <w:rsid w:val="00A27CA9"/>
    <w:rsid w:val="00A31FB8"/>
    <w:rsid w:val="00A32EAC"/>
    <w:rsid w:val="00A3300D"/>
    <w:rsid w:val="00A3358C"/>
    <w:rsid w:val="00A34EE5"/>
    <w:rsid w:val="00A3514F"/>
    <w:rsid w:val="00A36934"/>
    <w:rsid w:val="00A37934"/>
    <w:rsid w:val="00A37FC8"/>
    <w:rsid w:val="00A42850"/>
    <w:rsid w:val="00A43358"/>
    <w:rsid w:val="00A479D0"/>
    <w:rsid w:val="00A5014C"/>
    <w:rsid w:val="00A5368E"/>
    <w:rsid w:val="00A549C0"/>
    <w:rsid w:val="00A55830"/>
    <w:rsid w:val="00A57634"/>
    <w:rsid w:val="00A6470E"/>
    <w:rsid w:val="00A64DC4"/>
    <w:rsid w:val="00A66F23"/>
    <w:rsid w:val="00A67DBE"/>
    <w:rsid w:val="00A700B1"/>
    <w:rsid w:val="00A702A4"/>
    <w:rsid w:val="00A718B9"/>
    <w:rsid w:val="00A73E24"/>
    <w:rsid w:val="00A74723"/>
    <w:rsid w:val="00A74A61"/>
    <w:rsid w:val="00A75E79"/>
    <w:rsid w:val="00A771E5"/>
    <w:rsid w:val="00A80526"/>
    <w:rsid w:val="00A806DF"/>
    <w:rsid w:val="00A81420"/>
    <w:rsid w:val="00A864DD"/>
    <w:rsid w:val="00A86D73"/>
    <w:rsid w:val="00A87CCB"/>
    <w:rsid w:val="00A9182A"/>
    <w:rsid w:val="00A91BD1"/>
    <w:rsid w:val="00A923CB"/>
    <w:rsid w:val="00A92BC9"/>
    <w:rsid w:val="00A939E8"/>
    <w:rsid w:val="00A95491"/>
    <w:rsid w:val="00A9725B"/>
    <w:rsid w:val="00AA0E41"/>
    <w:rsid w:val="00AA266D"/>
    <w:rsid w:val="00AA3C6A"/>
    <w:rsid w:val="00AA44D1"/>
    <w:rsid w:val="00AA50CC"/>
    <w:rsid w:val="00AB2290"/>
    <w:rsid w:val="00AB4549"/>
    <w:rsid w:val="00AB591E"/>
    <w:rsid w:val="00AC021C"/>
    <w:rsid w:val="00AC0F86"/>
    <w:rsid w:val="00AC3DDF"/>
    <w:rsid w:val="00AC58AE"/>
    <w:rsid w:val="00AD19CA"/>
    <w:rsid w:val="00AD2682"/>
    <w:rsid w:val="00AD2BFC"/>
    <w:rsid w:val="00AD3A63"/>
    <w:rsid w:val="00AD701E"/>
    <w:rsid w:val="00AE05E3"/>
    <w:rsid w:val="00AE5F5A"/>
    <w:rsid w:val="00AE61E5"/>
    <w:rsid w:val="00AF0417"/>
    <w:rsid w:val="00AF0A61"/>
    <w:rsid w:val="00AF15B0"/>
    <w:rsid w:val="00AF2FDE"/>
    <w:rsid w:val="00AF3C30"/>
    <w:rsid w:val="00AF4218"/>
    <w:rsid w:val="00AF55B1"/>
    <w:rsid w:val="00AF664E"/>
    <w:rsid w:val="00B01C00"/>
    <w:rsid w:val="00B033B6"/>
    <w:rsid w:val="00B03598"/>
    <w:rsid w:val="00B0478A"/>
    <w:rsid w:val="00B065EB"/>
    <w:rsid w:val="00B07536"/>
    <w:rsid w:val="00B10305"/>
    <w:rsid w:val="00B11355"/>
    <w:rsid w:val="00B11399"/>
    <w:rsid w:val="00B13D52"/>
    <w:rsid w:val="00B13FAA"/>
    <w:rsid w:val="00B1560E"/>
    <w:rsid w:val="00B203A1"/>
    <w:rsid w:val="00B21D45"/>
    <w:rsid w:val="00B21DE8"/>
    <w:rsid w:val="00B2288B"/>
    <w:rsid w:val="00B22EE4"/>
    <w:rsid w:val="00B240B9"/>
    <w:rsid w:val="00B31E7D"/>
    <w:rsid w:val="00B33988"/>
    <w:rsid w:val="00B34C5F"/>
    <w:rsid w:val="00B362A1"/>
    <w:rsid w:val="00B367CA"/>
    <w:rsid w:val="00B37C40"/>
    <w:rsid w:val="00B41082"/>
    <w:rsid w:val="00B4554F"/>
    <w:rsid w:val="00B46ED4"/>
    <w:rsid w:val="00B477BF"/>
    <w:rsid w:val="00B50B67"/>
    <w:rsid w:val="00B5116B"/>
    <w:rsid w:val="00B512DD"/>
    <w:rsid w:val="00B523A7"/>
    <w:rsid w:val="00B53612"/>
    <w:rsid w:val="00B57712"/>
    <w:rsid w:val="00B60771"/>
    <w:rsid w:val="00B642E2"/>
    <w:rsid w:val="00B654AB"/>
    <w:rsid w:val="00B66CFA"/>
    <w:rsid w:val="00B67B1F"/>
    <w:rsid w:val="00B67EBB"/>
    <w:rsid w:val="00B712A5"/>
    <w:rsid w:val="00B7150F"/>
    <w:rsid w:val="00B72E1A"/>
    <w:rsid w:val="00B73171"/>
    <w:rsid w:val="00B74A8B"/>
    <w:rsid w:val="00B80D9E"/>
    <w:rsid w:val="00B85190"/>
    <w:rsid w:val="00B86F15"/>
    <w:rsid w:val="00B92AA5"/>
    <w:rsid w:val="00B96950"/>
    <w:rsid w:val="00BA3BC0"/>
    <w:rsid w:val="00BA4975"/>
    <w:rsid w:val="00BA6854"/>
    <w:rsid w:val="00BA7954"/>
    <w:rsid w:val="00BB2326"/>
    <w:rsid w:val="00BB298A"/>
    <w:rsid w:val="00BB2D69"/>
    <w:rsid w:val="00BB3300"/>
    <w:rsid w:val="00BB34F1"/>
    <w:rsid w:val="00BB454D"/>
    <w:rsid w:val="00BB4759"/>
    <w:rsid w:val="00BC037D"/>
    <w:rsid w:val="00BC1162"/>
    <w:rsid w:val="00BC2891"/>
    <w:rsid w:val="00BC5892"/>
    <w:rsid w:val="00BC7C2C"/>
    <w:rsid w:val="00BC7C56"/>
    <w:rsid w:val="00BD0A9A"/>
    <w:rsid w:val="00BD157D"/>
    <w:rsid w:val="00BD1F96"/>
    <w:rsid w:val="00BD2F29"/>
    <w:rsid w:val="00BD5BD7"/>
    <w:rsid w:val="00BD5DED"/>
    <w:rsid w:val="00BD61CC"/>
    <w:rsid w:val="00BD665B"/>
    <w:rsid w:val="00BD7404"/>
    <w:rsid w:val="00BE08AA"/>
    <w:rsid w:val="00BE29D0"/>
    <w:rsid w:val="00BE3ABE"/>
    <w:rsid w:val="00BE570A"/>
    <w:rsid w:val="00BE6FB6"/>
    <w:rsid w:val="00BE7D38"/>
    <w:rsid w:val="00BF0052"/>
    <w:rsid w:val="00BF1B8D"/>
    <w:rsid w:val="00BF1B92"/>
    <w:rsid w:val="00BF33C4"/>
    <w:rsid w:val="00BF4240"/>
    <w:rsid w:val="00BF5584"/>
    <w:rsid w:val="00BF59B2"/>
    <w:rsid w:val="00BF661D"/>
    <w:rsid w:val="00C0018D"/>
    <w:rsid w:val="00C031D5"/>
    <w:rsid w:val="00C040B9"/>
    <w:rsid w:val="00C041D2"/>
    <w:rsid w:val="00C1010A"/>
    <w:rsid w:val="00C12EFB"/>
    <w:rsid w:val="00C13D89"/>
    <w:rsid w:val="00C144C0"/>
    <w:rsid w:val="00C16210"/>
    <w:rsid w:val="00C169E8"/>
    <w:rsid w:val="00C169F0"/>
    <w:rsid w:val="00C17078"/>
    <w:rsid w:val="00C17B15"/>
    <w:rsid w:val="00C20093"/>
    <w:rsid w:val="00C20890"/>
    <w:rsid w:val="00C21E9B"/>
    <w:rsid w:val="00C22139"/>
    <w:rsid w:val="00C23E1E"/>
    <w:rsid w:val="00C240AF"/>
    <w:rsid w:val="00C24989"/>
    <w:rsid w:val="00C255C2"/>
    <w:rsid w:val="00C278D7"/>
    <w:rsid w:val="00C3054B"/>
    <w:rsid w:val="00C33D66"/>
    <w:rsid w:val="00C346F4"/>
    <w:rsid w:val="00C35694"/>
    <w:rsid w:val="00C4026A"/>
    <w:rsid w:val="00C420CF"/>
    <w:rsid w:val="00C4390D"/>
    <w:rsid w:val="00C4628E"/>
    <w:rsid w:val="00C50AFB"/>
    <w:rsid w:val="00C52AE4"/>
    <w:rsid w:val="00C52D55"/>
    <w:rsid w:val="00C5323B"/>
    <w:rsid w:val="00C62226"/>
    <w:rsid w:val="00C635A6"/>
    <w:rsid w:val="00C716CA"/>
    <w:rsid w:val="00C71DDC"/>
    <w:rsid w:val="00C72699"/>
    <w:rsid w:val="00C73FC0"/>
    <w:rsid w:val="00C74F61"/>
    <w:rsid w:val="00C76CC6"/>
    <w:rsid w:val="00C77622"/>
    <w:rsid w:val="00C81281"/>
    <w:rsid w:val="00C81647"/>
    <w:rsid w:val="00C81C3F"/>
    <w:rsid w:val="00C82EC2"/>
    <w:rsid w:val="00C830C3"/>
    <w:rsid w:val="00C87E94"/>
    <w:rsid w:val="00C9120F"/>
    <w:rsid w:val="00C91A07"/>
    <w:rsid w:val="00C923DF"/>
    <w:rsid w:val="00C92741"/>
    <w:rsid w:val="00C956DE"/>
    <w:rsid w:val="00C95A0C"/>
    <w:rsid w:val="00CA037B"/>
    <w:rsid w:val="00CA1F37"/>
    <w:rsid w:val="00CA6925"/>
    <w:rsid w:val="00CA6BF5"/>
    <w:rsid w:val="00CA6D98"/>
    <w:rsid w:val="00CB2BFF"/>
    <w:rsid w:val="00CB4CD6"/>
    <w:rsid w:val="00CB537D"/>
    <w:rsid w:val="00CB5542"/>
    <w:rsid w:val="00CB59BB"/>
    <w:rsid w:val="00CB5DEA"/>
    <w:rsid w:val="00CB682E"/>
    <w:rsid w:val="00CB76D2"/>
    <w:rsid w:val="00CC009B"/>
    <w:rsid w:val="00CC06E6"/>
    <w:rsid w:val="00CC2E07"/>
    <w:rsid w:val="00CC30F7"/>
    <w:rsid w:val="00CC538E"/>
    <w:rsid w:val="00CD02B4"/>
    <w:rsid w:val="00CD2AF9"/>
    <w:rsid w:val="00CD5105"/>
    <w:rsid w:val="00CE2DC5"/>
    <w:rsid w:val="00CE416F"/>
    <w:rsid w:val="00CE7639"/>
    <w:rsid w:val="00CE7A0E"/>
    <w:rsid w:val="00CE7F97"/>
    <w:rsid w:val="00CF1055"/>
    <w:rsid w:val="00CF3B58"/>
    <w:rsid w:val="00CF51CF"/>
    <w:rsid w:val="00CF6085"/>
    <w:rsid w:val="00D00546"/>
    <w:rsid w:val="00D00C8A"/>
    <w:rsid w:val="00D01224"/>
    <w:rsid w:val="00D012B3"/>
    <w:rsid w:val="00D01F64"/>
    <w:rsid w:val="00D03297"/>
    <w:rsid w:val="00D03841"/>
    <w:rsid w:val="00D04FFA"/>
    <w:rsid w:val="00D07E94"/>
    <w:rsid w:val="00D10CC8"/>
    <w:rsid w:val="00D11BA3"/>
    <w:rsid w:val="00D126D5"/>
    <w:rsid w:val="00D1274A"/>
    <w:rsid w:val="00D13144"/>
    <w:rsid w:val="00D147F1"/>
    <w:rsid w:val="00D14981"/>
    <w:rsid w:val="00D151B8"/>
    <w:rsid w:val="00D16091"/>
    <w:rsid w:val="00D20AA1"/>
    <w:rsid w:val="00D2271F"/>
    <w:rsid w:val="00D22CAC"/>
    <w:rsid w:val="00D25455"/>
    <w:rsid w:val="00D25890"/>
    <w:rsid w:val="00D27D67"/>
    <w:rsid w:val="00D32396"/>
    <w:rsid w:val="00D33F9A"/>
    <w:rsid w:val="00D34C95"/>
    <w:rsid w:val="00D35A28"/>
    <w:rsid w:val="00D4011C"/>
    <w:rsid w:val="00D404B7"/>
    <w:rsid w:val="00D43419"/>
    <w:rsid w:val="00D443E4"/>
    <w:rsid w:val="00D455CB"/>
    <w:rsid w:val="00D46A27"/>
    <w:rsid w:val="00D47120"/>
    <w:rsid w:val="00D502B4"/>
    <w:rsid w:val="00D512ED"/>
    <w:rsid w:val="00D5149E"/>
    <w:rsid w:val="00D5490B"/>
    <w:rsid w:val="00D5498E"/>
    <w:rsid w:val="00D5634C"/>
    <w:rsid w:val="00D6098C"/>
    <w:rsid w:val="00D61214"/>
    <w:rsid w:val="00D61678"/>
    <w:rsid w:val="00D61B1A"/>
    <w:rsid w:val="00D64A07"/>
    <w:rsid w:val="00D70597"/>
    <w:rsid w:val="00D71837"/>
    <w:rsid w:val="00D72586"/>
    <w:rsid w:val="00D76A28"/>
    <w:rsid w:val="00D828B7"/>
    <w:rsid w:val="00D84599"/>
    <w:rsid w:val="00D856A1"/>
    <w:rsid w:val="00D85F2F"/>
    <w:rsid w:val="00D877C4"/>
    <w:rsid w:val="00D87A64"/>
    <w:rsid w:val="00D90C69"/>
    <w:rsid w:val="00D90E9A"/>
    <w:rsid w:val="00D927FC"/>
    <w:rsid w:val="00D92C4D"/>
    <w:rsid w:val="00D940EA"/>
    <w:rsid w:val="00D943F6"/>
    <w:rsid w:val="00D94FEC"/>
    <w:rsid w:val="00D96065"/>
    <w:rsid w:val="00D97373"/>
    <w:rsid w:val="00D97DB7"/>
    <w:rsid w:val="00D97FA2"/>
    <w:rsid w:val="00DA0D7C"/>
    <w:rsid w:val="00DA37EA"/>
    <w:rsid w:val="00DA4D4D"/>
    <w:rsid w:val="00DA519B"/>
    <w:rsid w:val="00DA6DC9"/>
    <w:rsid w:val="00DB5577"/>
    <w:rsid w:val="00DB6638"/>
    <w:rsid w:val="00DC197B"/>
    <w:rsid w:val="00DC29A3"/>
    <w:rsid w:val="00DC51AC"/>
    <w:rsid w:val="00DC68F9"/>
    <w:rsid w:val="00DC7E64"/>
    <w:rsid w:val="00DD0569"/>
    <w:rsid w:val="00DD1752"/>
    <w:rsid w:val="00DD1C13"/>
    <w:rsid w:val="00DD223B"/>
    <w:rsid w:val="00DD42BE"/>
    <w:rsid w:val="00DE340C"/>
    <w:rsid w:val="00DE6EB9"/>
    <w:rsid w:val="00DE7FF1"/>
    <w:rsid w:val="00DF272A"/>
    <w:rsid w:val="00DF611C"/>
    <w:rsid w:val="00DF6B4E"/>
    <w:rsid w:val="00E02FDD"/>
    <w:rsid w:val="00E03A4C"/>
    <w:rsid w:val="00E07ACB"/>
    <w:rsid w:val="00E10D2E"/>
    <w:rsid w:val="00E12225"/>
    <w:rsid w:val="00E12752"/>
    <w:rsid w:val="00E1363E"/>
    <w:rsid w:val="00E13772"/>
    <w:rsid w:val="00E1523B"/>
    <w:rsid w:val="00E156C5"/>
    <w:rsid w:val="00E17050"/>
    <w:rsid w:val="00E178BC"/>
    <w:rsid w:val="00E17B4B"/>
    <w:rsid w:val="00E23098"/>
    <w:rsid w:val="00E242B3"/>
    <w:rsid w:val="00E246E0"/>
    <w:rsid w:val="00E25BD7"/>
    <w:rsid w:val="00E25C28"/>
    <w:rsid w:val="00E25F67"/>
    <w:rsid w:val="00E27FC7"/>
    <w:rsid w:val="00E30F0E"/>
    <w:rsid w:val="00E3174D"/>
    <w:rsid w:val="00E3213A"/>
    <w:rsid w:val="00E32246"/>
    <w:rsid w:val="00E334FA"/>
    <w:rsid w:val="00E37CAD"/>
    <w:rsid w:val="00E41D7B"/>
    <w:rsid w:val="00E42A24"/>
    <w:rsid w:val="00E45879"/>
    <w:rsid w:val="00E45F0A"/>
    <w:rsid w:val="00E5052D"/>
    <w:rsid w:val="00E51C4D"/>
    <w:rsid w:val="00E52CC0"/>
    <w:rsid w:val="00E53D45"/>
    <w:rsid w:val="00E5584F"/>
    <w:rsid w:val="00E6341E"/>
    <w:rsid w:val="00E642BE"/>
    <w:rsid w:val="00E652C1"/>
    <w:rsid w:val="00E65A92"/>
    <w:rsid w:val="00E710EF"/>
    <w:rsid w:val="00E71827"/>
    <w:rsid w:val="00E7431F"/>
    <w:rsid w:val="00E747A6"/>
    <w:rsid w:val="00E766E1"/>
    <w:rsid w:val="00E776F2"/>
    <w:rsid w:val="00E77D9B"/>
    <w:rsid w:val="00E822DC"/>
    <w:rsid w:val="00E831F7"/>
    <w:rsid w:val="00E84384"/>
    <w:rsid w:val="00E8577E"/>
    <w:rsid w:val="00E85B56"/>
    <w:rsid w:val="00E9023C"/>
    <w:rsid w:val="00E9026F"/>
    <w:rsid w:val="00E90F1C"/>
    <w:rsid w:val="00E9177A"/>
    <w:rsid w:val="00E93C40"/>
    <w:rsid w:val="00E94DA5"/>
    <w:rsid w:val="00E95F49"/>
    <w:rsid w:val="00E960D9"/>
    <w:rsid w:val="00E963C9"/>
    <w:rsid w:val="00EA099E"/>
    <w:rsid w:val="00EA1C7D"/>
    <w:rsid w:val="00EA32DE"/>
    <w:rsid w:val="00EA3CC1"/>
    <w:rsid w:val="00EA434C"/>
    <w:rsid w:val="00EA45E4"/>
    <w:rsid w:val="00EA579A"/>
    <w:rsid w:val="00EA6107"/>
    <w:rsid w:val="00EA686C"/>
    <w:rsid w:val="00EA74E0"/>
    <w:rsid w:val="00EB3B4B"/>
    <w:rsid w:val="00EB6612"/>
    <w:rsid w:val="00EB6BAF"/>
    <w:rsid w:val="00EC07F7"/>
    <w:rsid w:val="00EC090F"/>
    <w:rsid w:val="00EC14DC"/>
    <w:rsid w:val="00EC30EA"/>
    <w:rsid w:val="00EC387C"/>
    <w:rsid w:val="00EC43FB"/>
    <w:rsid w:val="00EC52D3"/>
    <w:rsid w:val="00EC761D"/>
    <w:rsid w:val="00EC7A10"/>
    <w:rsid w:val="00ED1236"/>
    <w:rsid w:val="00ED1460"/>
    <w:rsid w:val="00ED2525"/>
    <w:rsid w:val="00ED537F"/>
    <w:rsid w:val="00ED5EC4"/>
    <w:rsid w:val="00ED5FEF"/>
    <w:rsid w:val="00ED7372"/>
    <w:rsid w:val="00EE2290"/>
    <w:rsid w:val="00EE396D"/>
    <w:rsid w:val="00EE5699"/>
    <w:rsid w:val="00EE690A"/>
    <w:rsid w:val="00EE7056"/>
    <w:rsid w:val="00EF0BCD"/>
    <w:rsid w:val="00EF0FD5"/>
    <w:rsid w:val="00EF307D"/>
    <w:rsid w:val="00EF386F"/>
    <w:rsid w:val="00EF45A2"/>
    <w:rsid w:val="00F0161A"/>
    <w:rsid w:val="00F0205A"/>
    <w:rsid w:val="00F03802"/>
    <w:rsid w:val="00F05A2D"/>
    <w:rsid w:val="00F0757D"/>
    <w:rsid w:val="00F10A9D"/>
    <w:rsid w:val="00F111A7"/>
    <w:rsid w:val="00F12162"/>
    <w:rsid w:val="00F13F96"/>
    <w:rsid w:val="00F14F31"/>
    <w:rsid w:val="00F16154"/>
    <w:rsid w:val="00F2109B"/>
    <w:rsid w:val="00F22325"/>
    <w:rsid w:val="00F2271F"/>
    <w:rsid w:val="00F22CDB"/>
    <w:rsid w:val="00F23982"/>
    <w:rsid w:val="00F24F18"/>
    <w:rsid w:val="00F27572"/>
    <w:rsid w:val="00F31164"/>
    <w:rsid w:val="00F35DE1"/>
    <w:rsid w:val="00F44684"/>
    <w:rsid w:val="00F45B71"/>
    <w:rsid w:val="00F46234"/>
    <w:rsid w:val="00F468CC"/>
    <w:rsid w:val="00F46A27"/>
    <w:rsid w:val="00F46E38"/>
    <w:rsid w:val="00F47F4D"/>
    <w:rsid w:val="00F50756"/>
    <w:rsid w:val="00F52580"/>
    <w:rsid w:val="00F546D0"/>
    <w:rsid w:val="00F54AA7"/>
    <w:rsid w:val="00F5548E"/>
    <w:rsid w:val="00F572B7"/>
    <w:rsid w:val="00F573D9"/>
    <w:rsid w:val="00F579AF"/>
    <w:rsid w:val="00F61C9B"/>
    <w:rsid w:val="00F62953"/>
    <w:rsid w:val="00F62D8B"/>
    <w:rsid w:val="00F643F8"/>
    <w:rsid w:val="00F67E83"/>
    <w:rsid w:val="00F716BC"/>
    <w:rsid w:val="00F75EA5"/>
    <w:rsid w:val="00F7759B"/>
    <w:rsid w:val="00F80B00"/>
    <w:rsid w:val="00F84A28"/>
    <w:rsid w:val="00F854BB"/>
    <w:rsid w:val="00F91422"/>
    <w:rsid w:val="00F919E6"/>
    <w:rsid w:val="00F927CD"/>
    <w:rsid w:val="00F94F41"/>
    <w:rsid w:val="00FA146C"/>
    <w:rsid w:val="00FA1EF2"/>
    <w:rsid w:val="00FA66CD"/>
    <w:rsid w:val="00FB02FF"/>
    <w:rsid w:val="00FB06D4"/>
    <w:rsid w:val="00FB32D9"/>
    <w:rsid w:val="00FB3981"/>
    <w:rsid w:val="00FB3DD6"/>
    <w:rsid w:val="00FB58C9"/>
    <w:rsid w:val="00FC3197"/>
    <w:rsid w:val="00FC404C"/>
    <w:rsid w:val="00FC4441"/>
    <w:rsid w:val="00FC66BA"/>
    <w:rsid w:val="00FC68C6"/>
    <w:rsid w:val="00FD0509"/>
    <w:rsid w:val="00FD1DB9"/>
    <w:rsid w:val="00FD2170"/>
    <w:rsid w:val="00FD3953"/>
    <w:rsid w:val="00FD3AFD"/>
    <w:rsid w:val="00FD49A3"/>
    <w:rsid w:val="00FD73A1"/>
    <w:rsid w:val="00FE0A88"/>
    <w:rsid w:val="00FE0DBC"/>
    <w:rsid w:val="00FE15C0"/>
    <w:rsid w:val="00FE249F"/>
    <w:rsid w:val="00FE3461"/>
    <w:rsid w:val="00FE4C39"/>
    <w:rsid w:val="00FE545A"/>
    <w:rsid w:val="00FE63E5"/>
    <w:rsid w:val="00FE6465"/>
    <w:rsid w:val="00FE7789"/>
    <w:rsid w:val="00FE7F5D"/>
    <w:rsid w:val="00FF0B16"/>
    <w:rsid w:val="00FF1796"/>
    <w:rsid w:val="00FF3270"/>
    <w:rsid w:val="00FF36A2"/>
    <w:rsid w:val="00FF3D82"/>
    <w:rsid w:val="00FF4839"/>
    <w:rsid w:val="00FF74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3B3C030B"/>
  <w15:chartTrackingRefBased/>
  <w15:docId w15:val="{1ED0E399-10AD-41A0-8F54-EC35511F6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A6A"/>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BA3BC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link w:val="Titre3Car"/>
    <w:uiPriority w:val="9"/>
    <w:unhideWhenUsed/>
    <w:qFormat/>
    <w:rsid w:val="00511A6A"/>
    <w:pPr>
      <w:spacing w:before="100" w:beforeAutospacing="1" w:after="100" w:afterAutospacing="1"/>
      <w:outlineLvl w:val="2"/>
    </w:pPr>
    <w:rPr>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511A6A"/>
    <w:rPr>
      <w:rFonts w:ascii="Calibri" w:hAnsi="Calibri" w:cs="Calibri"/>
      <w:b/>
      <w:bCs/>
      <w:sz w:val="27"/>
      <w:szCs w:val="27"/>
      <w:lang w:eastAsia="fr-FR"/>
    </w:rPr>
  </w:style>
  <w:style w:type="paragraph" w:styleId="NormalWeb">
    <w:name w:val="Normal (Web)"/>
    <w:basedOn w:val="Normal"/>
    <w:uiPriority w:val="99"/>
    <w:unhideWhenUsed/>
    <w:rsid w:val="00511A6A"/>
    <w:pPr>
      <w:spacing w:before="100" w:beforeAutospacing="1" w:after="100" w:afterAutospacing="1"/>
    </w:pPr>
  </w:style>
  <w:style w:type="character" w:styleId="lev">
    <w:name w:val="Strong"/>
    <w:basedOn w:val="Policepardfaut"/>
    <w:uiPriority w:val="22"/>
    <w:qFormat/>
    <w:rsid w:val="00511A6A"/>
    <w:rPr>
      <w:b/>
      <w:bCs/>
    </w:rPr>
  </w:style>
  <w:style w:type="paragraph" w:styleId="Paragraphedeliste">
    <w:name w:val="List Paragraph"/>
    <w:basedOn w:val="Normal"/>
    <w:link w:val="ParagraphedelisteCar"/>
    <w:uiPriority w:val="34"/>
    <w:qFormat/>
    <w:rsid w:val="007944A9"/>
    <w:pPr>
      <w:ind w:left="720"/>
      <w:contextualSpacing/>
    </w:pPr>
  </w:style>
  <w:style w:type="paragraph" w:customStyle="1" w:styleId="Default">
    <w:name w:val="Default"/>
    <w:rsid w:val="00245729"/>
    <w:pPr>
      <w:autoSpaceDE w:val="0"/>
      <w:autoSpaceDN w:val="0"/>
      <w:adjustRightInd w:val="0"/>
      <w:spacing w:after="0" w:line="240" w:lineRule="auto"/>
    </w:pPr>
    <w:rPr>
      <w:rFonts w:ascii="Arial" w:eastAsia="Calibri" w:hAnsi="Arial" w:cs="Arial"/>
      <w:color w:val="000000"/>
      <w:sz w:val="24"/>
      <w:szCs w:val="24"/>
    </w:rPr>
  </w:style>
  <w:style w:type="character" w:customStyle="1" w:styleId="ParagraphedelisteCar">
    <w:name w:val="Paragraphe de liste Car"/>
    <w:basedOn w:val="Policepardfaut"/>
    <w:link w:val="Paragraphedeliste"/>
    <w:uiPriority w:val="34"/>
    <w:locked/>
    <w:rsid w:val="008B23E3"/>
    <w:rPr>
      <w:rFonts w:ascii="Calibri" w:hAnsi="Calibri" w:cs="Calibri"/>
      <w:lang w:eastAsia="fr-FR"/>
    </w:rPr>
  </w:style>
  <w:style w:type="character" w:customStyle="1" w:styleId="Titre1Car">
    <w:name w:val="Titre 1 Car"/>
    <w:basedOn w:val="Policepardfaut"/>
    <w:link w:val="Titre1"/>
    <w:uiPriority w:val="9"/>
    <w:rsid w:val="00BA3BC0"/>
    <w:rPr>
      <w:rFonts w:asciiTheme="majorHAnsi" w:eastAsiaTheme="majorEastAsia" w:hAnsiTheme="majorHAnsi" w:cstheme="majorBidi"/>
      <w:color w:val="2F5496" w:themeColor="accent1" w:themeShade="BF"/>
      <w:sz w:val="32"/>
      <w:szCs w:val="32"/>
      <w:lang w:eastAsia="fr-FR"/>
    </w:rPr>
  </w:style>
  <w:style w:type="character" w:styleId="Marquedecommentaire">
    <w:name w:val="annotation reference"/>
    <w:basedOn w:val="Policepardfaut"/>
    <w:uiPriority w:val="99"/>
    <w:semiHidden/>
    <w:unhideWhenUsed/>
    <w:rsid w:val="00825579"/>
    <w:rPr>
      <w:sz w:val="16"/>
      <w:szCs w:val="16"/>
    </w:rPr>
  </w:style>
  <w:style w:type="paragraph" w:styleId="Commentaire">
    <w:name w:val="annotation text"/>
    <w:basedOn w:val="Normal"/>
    <w:link w:val="CommentaireCar"/>
    <w:uiPriority w:val="99"/>
    <w:semiHidden/>
    <w:unhideWhenUsed/>
    <w:rsid w:val="00825579"/>
    <w:rPr>
      <w:sz w:val="20"/>
      <w:szCs w:val="20"/>
    </w:rPr>
  </w:style>
  <w:style w:type="character" w:customStyle="1" w:styleId="CommentaireCar">
    <w:name w:val="Commentaire Car"/>
    <w:basedOn w:val="Policepardfaut"/>
    <w:link w:val="Commentaire"/>
    <w:uiPriority w:val="99"/>
    <w:semiHidden/>
    <w:rsid w:val="00825579"/>
    <w:rPr>
      <w:rFonts w:ascii="Calibri" w:hAnsi="Calibri" w:cs="Calibri"/>
      <w:sz w:val="20"/>
      <w:szCs w:val="20"/>
      <w:lang w:eastAsia="fr-FR"/>
    </w:rPr>
  </w:style>
  <w:style w:type="paragraph" w:styleId="Objetducommentaire">
    <w:name w:val="annotation subject"/>
    <w:basedOn w:val="Commentaire"/>
    <w:next w:val="Commentaire"/>
    <w:link w:val="ObjetducommentaireCar"/>
    <w:uiPriority w:val="99"/>
    <w:semiHidden/>
    <w:unhideWhenUsed/>
    <w:rsid w:val="00825579"/>
    <w:rPr>
      <w:b/>
      <w:bCs/>
    </w:rPr>
  </w:style>
  <w:style w:type="character" w:customStyle="1" w:styleId="ObjetducommentaireCar">
    <w:name w:val="Objet du commentaire Car"/>
    <w:basedOn w:val="CommentaireCar"/>
    <w:link w:val="Objetducommentaire"/>
    <w:uiPriority w:val="99"/>
    <w:semiHidden/>
    <w:rsid w:val="00825579"/>
    <w:rPr>
      <w:rFonts w:ascii="Calibri" w:hAnsi="Calibri" w:cs="Calibri"/>
      <w:b/>
      <w:bCs/>
      <w:sz w:val="20"/>
      <w:szCs w:val="20"/>
      <w:lang w:eastAsia="fr-FR"/>
    </w:rPr>
  </w:style>
  <w:style w:type="paragraph" w:styleId="Textedebulles">
    <w:name w:val="Balloon Text"/>
    <w:basedOn w:val="Normal"/>
    <w:link w:val="TextedebullesCar"/>
    <w:uiPriority w:val="99"/>
    <w:semiHidden/>
    <w:unhideWhenUsed/>
    <w:rsid w:val="00825579"/>
    <w:rPr>
      <w:rFonts w:ascii="Segoe UI" w:hAnsi="Segoe UI" w:cs="Segoe UI"/>
      <w:sz w:val="18"/>
      <w:szCs w:val="18"/>
    </w:rPr>
  </w:style>
  <w:style w:type="character" w:customStyle="1" w:styleId="TextedebullesCar">
    <w:name w:val="Texte de bulles Car"/>
    <w:basedOn w:val="Policepardfaut"/>
    <w:link w:val="Textedebulles"/>
    <w:uiPriority w:val="99"/>
    <w:semiHidden/>
    <w:rsid w:val="00825579"/>
    <w:rPr>
      <w:rFonts w:ascii="Segoe UI" w:hAnsi="Segoe UI" w:cs="Segoe UI"/>
      <w:sz w:val="18"/>
      <w:szCs w:val="18"/>
      <w:lang w:eastAsia="fr-FR"/>
    </w:rPr>
  </w:style>
  <w:style w:type="character" w:customStyle="1" w:styleId="sp-prix">
    <w:name w:val="sp-prix"/>
    <w:basedOn w:val="Policepardfaut"/>
    <w:rsid w:val="00D46A27"/>
  </w:style>
  <w:style w:type="paragraph" w:styleId="En-tte">
    <w:name w:val="header"/>
    <w:basedOn w:val="Normal"/>
    <w:link w:val="En-tteCar"/>
    <w:uiPriority w:val="99"/>
    <w:unhideWhenUsed/>
    <w:rsid w:val="00583BF6"/>
    <w:pPr>
      <w:tabs>
        <w:tab w:val="center" w:pos="4536"/>
        <w:tab w:val="right" w:pos="9072"/>
      </w:tabs>
    </w:pPr>
  </w:style>
  <w:style w:type="character" w:customStyle="1" w:styleId="En-tteCar">
    <w:name w:val="En-tête Car"/>
    <w:basedOn w:val="Policepardfaut"/>
    <w:link w:val="En-tte"/>
    <w:uiPriority w:val="99"/>
    <w:rsid w:val="00583BF6"/>
    <w:rPr>
      <w:rFonts w:ascii="Calibri" w:hAnsi="Calibri" w:cs="Calibri"/>
      <w:lang w:eastAsia="fr-FR"/>
    </w:rPr>
  </w:style>
  <w:style w:type="paragraph" w:styleId="Pieddepage">
    <w:name w:val="footer"/>
    <w:basedOn w:val="Normal"/>
    <w:link w:val="PieddepageCar"/>
    <w:uiPriority w:val="99"/>
    <w:unhideWhenUsed/>
    <w:rsid w:val="00583BF6"/>
    <w:pPr>
      <w:tabs>
        <w:tab w:val="center" w:pos="4536"/>
        <w:tab w:val="right" w:pos="9072"/>
      </w:tabs>
    </w:pPr>
  </w:style>
  <w:style w:type="character" w:customStyle="1" w:styleId="PieddepageCar">
    <w:name w:val="Pied de page Car"/>
    <w:basedOn w:val="Policepardfaut"/>
    <w:link w:val="Pieddepage"/>
    <w:uiPriority w:val="99"/>
    <w:rsid w:val="00583BF6"/>
    <w:rPr>
      <w:rFonts w:ascii="Calibri" w:hAnsi="Calibri" w:cs="Calibri"/>
      <w:lang w:eastAsia="fr-FR"/>
    </w:rPr>
  </w:style>
  <w:style w:type="character" w:customStyle="1" w:styleId="BrancheCar">
    <w:name w:val="Branche Car"/>
    <w:basedOn w:val="En-tteCar"/>
    <w:link w:val="Branche"/>
    <w:locked/>
    <w:rsid w:val="00583BF6"/>
    <w:rPr>
      <w:rFonts w:ascii="Calibri" w:hAnsi="Calibri" w:cs="Arial"/>
      <w:b/>
      <w:color w:val="ED7D31"/>
      <w:sz w:val="18"/>
      <w:szCs w:val="18"/>
      <w:lang w:eastAsia="fr-FR"/>
    </w:rPr>
  </w:style>
  <w:style w:type="paragraph" w:customStyle="1" w:styleId="Branche">
    <w:name w:val="Branche"/>
    <w:basedOn w:val="En-tte"/>
    <w:next w:val="Normal"/>
    <w:link w:val="BrancheCar"/>
    <w:qFormat/>
    <w:rsid w:val="00583BF6"/>
    <w:pPr>
      <w:spacing w:line="276" w:lineRule="auto"/>
    </w:pPr>
    <w:rPr>
      <w:rFonts w:asciiTheme="minorHAnsi" w:hAnsiTheme="minorHAnsi" w:cs="Arial"/>
      <w:b/>
      <w:color w:val="ED7D31"/>
      <w:sz w:val="18"/>
      <w:szCs w:val="18"/>
      <w:lang w:eastAsia="en-US"/>
    </w:rPr>
  </w:style>
  <w:style w:type="character" w:customStyle="1" w:styleId="tiretCar">
    <w:name w:val="tiret Car"/>
    <w:basedOn w:val="Policepardfaut"/>
    <w:link w:val="tiret"/>
    <w:locked/>
    <w:rsid w:val="00356DFE"/>
    <w:rPr>
      <w:rFonts w:ascii="Calibri" w:eastAsia="Calibri" w:hAnsi="Calibri" w:cs="Calibri"/>
      <w:bCs/>
      <w:szCs w:val="20"/>
    </w:rPr>
  </w:style>
  <w:style w:type="paragraph" w:customStyle="1" w:styleId="tiret">
    <w:name w:val="tiret"/>
    <w:basedOn w:val="Normal"/>
    <w:link w:val="tiretCar"/>
    <w:qFormat/>
    <w:rsid w:val="00356DFE"/>
    <w:pPr>
      <w:numPr>
        <w:numId w:val="23"/>
      </w:numPr>
      <w:jc w:val="both"/>
    </w:pPr>
    <w:rPr>
      <w:rFonts w:eastAsia="Calibri"/>
      <w:bCs/>
      <w:szCs w:val="20"/>
      <w:lang w:eastAsia="en-US"/>
    </w:rPr>
  </w:style>
  <w:style w:type="character" w:styleId="Lienhypertexte">
    <w:name w:val="Hyperlink"/>
    <w:basedOn w:val="Policepardfaut"/>
    <w:uiPriority w:val="99"/>
    <w:unhideWhenUsed/>
    <w:rsid w:val="00453F2C"/>
    <w:rPr>
      <w:color w:val="0000FF"/>
      <w:u w:val="single"/>
    </w:rPr>
  </w:style>
  <w:style w:type="table" w:styleId="Grilledutableau">
    <w:name w:val="Table Grid"/>
    <w:basedOn w:val="TableauNormal"/>
    <w:uiPriority w:val="39"/>
    <w:rsid w:val="00F22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6C4CED"/>
    <w:rPr>
      <w:color w:val="605E5C"/>
      <w:shd w:val="clear" w:color="auto" w:fill="E1DFDD"/>
    </w:rPr>
  </w:style>
  <w:style w:type="character" w:styleId="Lienhypertextesuivivisit">
    <w:name w:val="FollowedHyperlink"/>
    <w:basedOn w:val="Policepardfaut"/>
    <w:uiPriority w:val="99"/>
    <w:semiHidden/>
    <w:unhideWhenUsed/>
    <w:rsid w:val="00A549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98005">
      <w:bodyDiv w:val="1"/>
      <w:marLeft w:val="0"/>
      <w:marRight w:val="0"/>
      <w:marTop w:val="0"/>
      <w:marBottom w:val="0"/>
      <w:divBdr>
        <w:top w:val="none" w:sz="0" w:space="0" w:color="auto"/>
        <w:left w:val="none" w:sz="0" w:space="0" w:color="auto"/>
        <w:bottom w:val="none" w:sz="0" w:space="0" w:color="auto"/>
        <w:right w:val="none" w:sz="0" w:space="0" w:color="auto"/>
      </w:divBdr>
    </w:div>
    <w:div w:id="227880829">
      <w:bodyDiv w:val="1"/>
      <w:marLeft w:val="0"/>
      <w:marRight w:val="0"/>
      <w:marTop w:val="0"/>
      <w:marBottom w:val="0"/>
      <w:divBdr>
        <w:top w:val="none" w:sz="0" w:space="0" w:color="auto"/>
        <w:left w:val="none" w:sz="0" w:space="0" w:color="auto"/>
        <w:bottom w:val="none" w:sz="0" w:space="0" w:color="auto"/>
        <w:right w:val="none" w:sz="0" w:space="0" w:color="auto"/>
      </w:divBdr>
    </w:div>
    <w:div w:id="455761690">
      <w:bodyDiv w:val="1"/>
      <w:marLeft w:val="0"/>
      <w:marRight w:val="0"/>
      <w:marTop w:val="0"/>
      <w:marBottom w:val="0"/>
      <w:divBdr>
        <w:top w:val="none" w:sz="0" w:space="0" w:color="auto"/>
        <w:left w:val="none" w:sz="0" w:space="0" w:color="auto"/>
        <w:bottom w:val="none" w:sz="0" w:space="0" w:color="auto"/>
        <w:right w:val="none" w:sz="0" w:space="0" w:color="auto"/>
      </w:divBdr>
    </w:div>
    <w:div w:id="477697589">
      <w:bodyDiv w:val="1"/>
      <w:marLeft w:val="0"/>
      <w:marRight w:val="0"/>
      <w:marTop w:val="0"/>
      <w:marBottom w:val="0"/>
      <w:divBdr>
        <w:top w:val="none" w:sz="0" w:space="0" w:color="auto"/>
        <w:left w:val="none" w:sz="0" w:space="0" w:color="auto"/>
        <w:bottom w:val="none" w:sz="0" w:space="0" w:color="auto"/>
        <w:right w:val="none" w:sz="0" w:space="0" w:color="auto"/>
      </w:divBdr>
    </w:div>
    <w:div w:id="480970708">
      <w:bodyDiv w:val="1"/>
      <w:marLeft w:val="0"/>
      <w:marRight w:val="0"/>
      <w:marTop w:val="0"/>
      <w:marBottom w:val="0"/>
      <w:divBdr>
        <w:top w:val="none" w:sz="0" w:space="0" w:color="auto"/>
        <w:left w:val="none" w:sz="0" w:space="0" w:color="auto"/>
        <w:bottom w:val="none" w:sz="0" w:space="0" w:color="auto"/>
        <w:right w:val="none" w:sz="0" w:space="0" w:color="auto"/>
      </w:divBdr>
    </w:div>
    <w:div w:id="583994083">
      <w:bodyDiv w:val="1"/>
      <w:marLeft w:val="0"/>
      <w:marRight w:val="0"/>
      <w:marTop w:val="0"/>
      <w:marBottom w:val="0"/>
      <w:divBdr>
        <w:top w:val="none" w:sz="0" w:space="0" w:color="auto"/>
        <w:left w:val="none" w:sz="0" w:space="0" w:color="auto"/>
        <w:bottom w:val="none" w:sz="0" w:space="0" w:color="auto"/>
        <w:right w:val="none" w:sz="0" w:space="0" w:color="auto"/>
      </w:divBdr>
    </w:div>
    <w:div w:id="665938239">
      <w:bodyDiv w:val="1"/>
      <w:marLeft w:val="0"/>
      <w:marRight w:val="0"/>
      <w:marTop w:val="0"/>
      <w:marBottom w:val="0"/>
      <w:divBdr>
        <w:top w:val="none" w:sz="0" w:space="0" w:color="auto"/>
        <w:left w:val="none" w:sz="0" w:space="0" w:color="auto"/>
        <w:bottom w:val="none" w:sz="0" w:space="0" w:color="auto"/>
        <w:right w:val="none" w:sz="0" w:space="0" w:color="auto"/>
      </w:divBdr>
    </w:div>
    <w:div w:id="735585725">
      <w:bodyDiv w:val="1"/>
      <w:marLeft w:val="0"/>
      <w:marRight w:val="0"/>
      <w:marTop w:val="0"/>
      <w:marBottom w:val="0"/>
      <w:divBdr>
        <w:top w:val="none" w:sz="0" w:space="0" w:color="auto"/>
        <w:left w:val="none" w:sz="0" w:space="0" w:color="auto"/>
        <w:bottom w:val="none" w:sz="0" w:space="0" w:color="auto"/>
        <w:right w:val="none" w:sz="0" w:space="0" w:color="auto"/>
      </w:divBdr>
    </w:div>
    <w:div w:id="834106498">
      <w:bodyDiv w:val="1"/>
      <w:marLeft w:val="0"/>
      <w:marRight w:val="0"/>
      <w:marTop w:val="0"/>
      <w:marBottom w:val="0"/>
      <w:divBdr>
        <w:top w:val="none" w:sz="0" w:space="0" w:color="auto"/>
        <w:left w:val="none" w:sz="0" w:space="0" w:color="auto"/>
        <w:bottom w:val="none" w:sz="0" w:space="0" w:color="auto"/>
        <w:right w:val="none" w:sz="0" w:space="0" w:color="auto"/>
      </w:divBdr>
    </w:div>
    <w:div w:id="1197353768">
      <w:bodyDiv w:val="1"/>
      <w:marLeft w:val="0"/>
      <w:marRight w:val="0"/>
      <w:marTop w:val="0"/>
      <w:marBottom w:val="0"/>
      <w:divBdr>
        <w:top w:val="none" w:sz="0" w:space="0" w:color="auto"/>
        <w:left w:val="none" w:sz="0" w:space="0" w:color="auto"/>
        <w:bottom w:val="none" w:sz="0" w:space="0" w:color="auto"/>
        <w:right w:val="none" w:sz="0" w:space="0" w:color="auto"/>
      </w:divBdr>
    </w:div>
    <w:div w:id="1250429254">
      <w:bodyDiv w:val="1"/>
      <w:marLeft w:val="0"/>
      <w:marRight w:val="0"/>
      <w:marTop w:val="0"/>
      <w:marBottom w:val="0"/>
      <w:divBdr>
        <w:top w:val="none" w:sz="0" w:space="0" w:color="auto"/>
        <w:left w:val="none" w:sz="0" w:space="0" w:color="auto"/>
        <w:bottom w:val="none" w:sz="0" w:space="0" w:color="auto"/>
        <w:right w:val="none" w:sz="0" w:space="0" w:color="auto"/>
      </w:divBdr>
    </w:div>
    <w:div w:id="1298488028">
      <w:bodyDiv w:val="1"/>
      <w:marLeft w:val="0"/>
      <w:marRight w:val="0"/>
      <w:marTop w:val="0"/>
      <w:marBottom w:val="0"/>
      <w:divBdr>
        <w:top w:val="none" w:sz="0" w:space="0" w:color="auto"/>
        <w:left w:val="none" w:sz="0" w:space="0" w:color="auto"/>
        <w:bottom w:val="none" w:sz="0" w:space="0" w:color="auto"/>
        <w:right w:val="none" w:sz="0" w:space="0" w:color="auto"/>
      </w:divBdr>
    </w:div>
    <w:div w:id="1329749850">
      <w:bodyDiv w:val="1"/>
      <w:marLeft w:val="0"/>
      <w:marRight w:val="0"/>
      <w:marTop w:val="0"/>
      <w:marBottom w:val="0"/>
      <w:divBdr>
        <w:top w:val="none" w:sz="0" w:space="0" w:color="auto"/>
        <w:left w:val="none" w:sz="0" w:space="0" w:color="auto"/>
        <w:bottom w:val="none" w:sz="0" w:space="0" w:color="auto"/>
        <w:right w:val="none" w:sz="0" w:space="0" w:color="auto"/>
      </w:divBdr>
    </w:div>
    <w:div w:id="1379357126">
      <w:bodyDiv w:val="1"/>
      <w:marLeft w:val="0"/>
      <w:marRight w:val="0"/>
      <w:marTop w:val="0"/>
      <w:marBottom w:val="0"/>
      <w:divBdr>
        <w:top w:val="none" w:sz="0" w:space="0" w:color="auto"/>
        <w:left w:val="none" w:sz="0" w:space="0" w:color="auto"/>
        <w:bottom w:val="none" w:sz="0" w:space="0" w:color="auto"/>
        <w:right w:val="none" w:sz="0" w:space="0" w:color="auto"/>
      </w:divBdr>
    </w:div>
    <w:div w:id="1408574963">
      <w:bodyDiv w:val="1"/>
      <w:marLeft w:val="0"/>
      <w:marRight w:val="0"/>
      <w:marTop w:val="0"/>
      <w:marBottom w:val="0"/>
      <w:divBdr>
        <w:top w:val="none" w:sz="0" w:space="0" w:color="auto"/>
        <w:left w:val="none" w:sz="0" w:space="0" w:color="auto"/>
        <w:bottom w:val="none" w:sz="0" w:space="0" w:color="auto"/>
        <w:right w:val="none" w:sz="0" w:space="0" w:color="auto"/>
      </w:divBdr>
    </w:div>
    <w:div w:id="1434936626">
      <w:bodyDiv w:val="1"/>
      <w:marLeft w:val="0"/>
      <w:marRight w:val="0"/>
      <w:marTop w:val="0"/>
      <w:marBottom w:val="0"/>
      <w:divBdr>
        <w:top w:val="none" w:sz="0" w:space="0" w:color="auto"/>
        <w:left w:val="none" w:sz="0" w:space="0" w:color="auto"/>
        <w:bottom w:val="none" w:sz="0" w:space="0" w:color="auto"/>
        <w:right w:val="none" w:sz="0" w:space="0" w:color="auto"/>
      </w:divBdr>
    </w:div>
    <w:div w:id="1470824975">
      <w:bodyDiv w:val="1"/>
      <w:marLeft w:val="0"/>
      <w:marRight w:val="0"/>
      <w:marTop w:val="0"/>
      <w:marBottom w:val="0"/>
      <w:divBdr>
        <w:top w:val="none" w:sz="0" w:space="0" w:color="auto"/>
        <w:left w:val="none" w:sz="0" w:space="0" w:color="auto"/>
        <w:bottom w:val="none" w:sz="0" w:space="0" w:color="auto"/>
        <w:right w:val="none" w:sz="0" w:space="0" w:color="auto"/>
      </w:divBdr>
    </w:div>
    <w:div w:id="1527794780">
      <w:bodyDiv w:val="1"/>
      <w:marLeft w:val="0"/>
      <w:marRight w:val="0"/>
      <w:marTop w:val="0"/>
      <w:marBottom w:val="0"/>
      <w:divBdr>
        <w:top w:val="none" w:sz="0" w:space="0" w:color="auto"/>
        <w:left w:val="none" w:sz="0" w:space="0" w:color="auto"/>
        <w:bottom w:val="none" w:sz="0" w:space="0" w:color="auto"/>
        <w:right w:val="none" w:sz="0" w:space="0" w:color="auto"/>
      </w:divBdr>
    </w:div>
    <w:div w:id="1711686938">
      <w:bodyDiv w:val="1"/>
      <w:marLeft w:val="0"/>
      <w:marRight w:val="0"/>
      <w:marTop w:val="0"/>
      <w:marBottom w:val="0"/>
      <w:divBdr>
        <w:top w:val="none" w:sz="0" w:space="0" w:color="auto"/>
        <w:left w:val="none" w:sz="0" w:space="0" w:color="auto"/>
        <w:bottom w:val="none" w:sz="0" w:space="0" w:color="auto"/>
        <w:right w:val="none" w:sz="0" w:space="0" w:color="auto"/>
      </w:divBdr>
    </w:div>
    <w:div w:id="1912158834">
      <w:bodyDiv w:val="1"/>
      <w:marLeft w:val="0"/>
      <w:marRight w:val="0"/>
      <w:marTop w:val="0"/>
      <w:marBottom w:val="0"/>
      <w:divBdr>
        <w:top w:val="none" w:sz="0" w:space="0" w:color="auto"/>
        <w:left w:val="none" w:sz="0" w:space="0" w:color="auto"/>
        <w:bottom w:val="none" w:sz="0" w:space="0" w:color="auto"/>
        <w:right w:val="none" w:sz="0" w:space="0" w:color="auto"/>
      </w:divBdr>
    </w:div>
    <w:div w:id="1939408106">
      <w:bodyDiv w:val="1"/>
      <w:marLeft w:val="0"/>
      <w:marRight w:val="0"/>
      <w:marTop w:val="0"/>
      <w:marBottom w:val="0"/>
      <w:divBdr>
        <w:top w:val="none" w:sz="0" w:space="0" w:color="auto"/>
        <w:left w:val="none" w:sz="0" w:space="0" w:color="auto"/>
        <w:bottom w:val="none" w:sz="0" w:space="0" w:color="auto"/>
        <w:right w:val="none" w:sz="0" w:space="0" w:color="auto"/>
      </w:divBdr>
    </w:div>
    <w:div w:id="213629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ssuranceretraite.fr/portail-info/sites/pub/hors-menu/annexe/services-en-ligne/demander-ma-retraite-progressive.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fr-FR"/>
              <a:t>Pyramides des ages </a:t>
            </a:r>
          </a:p>
        </c:rich>
      </c:tx>
      <c:layout>
        <c:manualLayout>
          <c:xMode val="edge"/>
          <c:yMode val="edge"/>
          <c:x val="0.25552077865266848"/>
          <c:y val="0"/>
        </c:manualLayout>
      </c:layout>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fr-FR"/>
        </a:p>
      </c:txPr>
    </c:title>
    <c:autoTitleDeleted val="0"/>
    <c:plotArea>
      <c:layout>
        <c:manualLayout>
          <c:layoutTarget val="inner"/>
          <c:xMode val="edge"/>
          <c:yMode val="edge"/>
          <c:x val="0.18273840769903762"/>
          <c:y val="0.27502369495479734"/>
          <c:w val="0.79503937007874015"/>
          <c:h val="0.66016149023038784"/>
        </c:manualLayout>
      </c:layout>
      <c:barChart>
        <c:barDir val="bar"/>
        <c:grouping val="stacked"/>
        <c:varyColors val="0"/>
        <c:ser>
          <c:idx val="0"/>
          <c:order val="0"/>
          <c:tx>
            <c:strRef>
              <c:f>Feuil1!$B$2</c:f>
              <c:strCache>
                <c:ptCount val="1"/>
                <c:pt idx="0">
                  <c:v>Homme </c:v>
                </c:pt>
              </c:strCache>
            </c:strRef>
          </c:tx>
          <c:spPr>
            <a:solidFill>
              <a:schemeClr val="accent1"/>
            </a:solidFill>
            <a:ln>
              <a:noFill/>
            </a:ln>
            <a:effectLst/>
          </c:spPr>
          <c:invertIfNegative val="0"/>
          <c:dLbls>
            <c:dLbl>
              <c:idx val="7"/>
              <c:tx>
                <c:rich>
                  <a:bodyPr/>
                  <a:lstStyle/>
                  <a:p>
                    <a:r>
                      <a:rPr lang="en-US"/>
                      <a:t>141</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A6A8-4160-9C8F-D006BFB49B5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Feuil1!$A$3:$A$11</c:f>
              <c:strCache>
                <c:ptCount val="9"/>
                <c:pt idx="0">
                  <c:v>20-25</c:v>
                </c:pt>
                <c:pt idx="1">
                  <c:v>26-30</c:v>
                </c:pt>
                <c:pt idx="2">
                  <c:v>31-35</c:v>
                </c:pt>
                <c:pt idx="3">
                  <c:v>36-40</c:v>
                </c:pt>
                <c:pt idx="4">
                  <c:v>41-45</c:v>
                </c:pt>
                <c:pt idx="5">
                  <c:v>46-50</c:v>
                </c:pt>
                <c:pt idx="6">
                  <c:v>51-54</c:v>
                </c:pt>
                <c:pt idx="7">
                  <c:v>55-60</c:v>
                </c:pt>
                <c:pt idx="8">
                  <c:v>Plus de 60</c:v>
                </c:pt>
              </c:strCache>
            </c:strRef>
          </c:cat>
          <c:val>
            <c:numRef>
              <c:f>Feuil1!$B$3:$B$11</c:f>
              <c:numCache>
                <c:formatCode>General</c:formatCode>
                <c:ptCount val="9"/>
                <c:pt idx="0">
                  <c:v>10</c:v>
                </c:pt>
                <c:pt idx="1">
                  <c:v>31</c:v>
                </c:pt>
                <c:pt idx="2">
                  <c:v>40</c:v>
                </c:pt>
                <c:pt idx="3">
                  <c:v>65</c:v>
                </c:pt>
                <c:pt idx="4">
                  <c:v>90</c:v>
                </c:pt>
                <c:pt idx="5">
                  <c:v>91</c:v>
                </c:pt>
                <c:pt idx="6">
                  <c:v>70</c:v>
                </c:pt>
                <c:pt idx="7">
                  <c:v>142</c:v>
                </c:pt>
                <c:pt idx="8">
                  <c:v>44</c:v>
                </c:pt>
              </c:numCache>
            </c:numRef>
          </c:val>
          <c:extLst>
            <c:ext xmlns:c16="http://schemas.microsoft.com/office/drawing/2014/chart" uri="{C3380CC4-5D6E-409C-BE32-E72D297353CC}">
              <c16:uniqueId val="{00000001-A6A8-4160-9C8F-D006BFB49B53}"/>
            </c:ext>
          </c:extLst>
        </c:ser>
        <c:ser>
          <c:idx val="1"/>
          <c:order val="1"/>
          <c:tx>
            <c:strRef>
              <c:f>Feuil1!$C$2</c:f>
              <c:strCache>
                <c:ptCount val="1"/>
                <c:pt idx="0">
                  <c:v>Femme </c:v>
                </c:pt>
              </c:strCache>
            </c:strRef>
          </c:tx>
          <c:spPr>
            <a:solidFill>
              <a:schemeClr val="accent2"/>
            </a:solidFill>
            <a:ln>
              <a:noFill/>
            </a:ln>
            <a:effectLst/>
          </c:spPr>
          <c:invertIfNegative val="0"/>
          <c:dLbls>
            <c:dLbl>
              <c:idx val="1"/>
              <c:tx>
                <c:rich>
                  <a:bodyPr/>
                  <a:lstStyle/>
                  <a:p>
                    <a:r>
                      <a:rPr lang="en-US"/>
                      <a:t>18</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A6A8-4160-9C8F-D006BFB49B53}"/>
                </c:ext>
              </c:extLst>
            </c:dLbl>
            <c:dLbl>
              <c:idx val="2"/>
              <c:tx>
                <c:rich>
                  <a:bodyPr/>
                  <a:lstStyle/>
                  <a:p>
                    <a:r>
                      <a:rPr lang="en-US"/>
                      <a:t>19</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6A8-4160-9C8F-D006BFB49B53}"/>
                </c:ext>
              </c:extLst>
            </c:dLbl>
            <c:dLbl>
              <c:idx val="3"/>
              <c:tx>
                <c:rich>
                  <a:bodyPr/>
                  <a:lstStyle/>
                  <a:p>
                    <a:r>
                      <a:rPr lang="en-US"/>
                      <a:t>12</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A6A8-4160-9C8F-D006BFB49B53}"/>
                </c:ext>
              </c:extLst>
            </c:dLbl>
            <c:dLbl>
              <c:idx val="4"/>
              <c:tx>
                <c:rich>
                  <a:bodyPr/>
                  <a:lstStyle/>
                  <a:p>
                    <a:r>
                      <a:rPr lang="en-US"/>
                      <a:t>20</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6A8-4160-9C8F-D006BFB49B53}"/>
                </c:ext>
              </c:extLst>
            </c:dLbl>
            <c:dLbl>
              <c:idx val="5"/>
              <c:tx>
                <c:rich>
                  <a:bodyPr/>
                  <a:lstStyle/>
                  <a:p>
                    <a:r>
                      <a:rPr lang="en-US"/>
                      <a:t>22</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A6A8-4160-9C8F-D006BFB49B53}"/>
                </c:ext>
              </c:extLst>
            </c:dLbl>
            <c:dLbl>
              <c:idx val="6"/>
              <c:tx>
                <c:rich>
                  <a:bodyPr/>
                  <a:lstStyle/>
                  <a:p>
                    <a:r>
                      <a:rPr lang="en-US"/>
                      <a:t>11</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A6A8-4160-9C8F-D006BFB49B53}"/>
                </c:ext>
              </c:extLst>
            </c:dLbl>
            <c:dLbl>
              <c:idx val="7"/>
              <c:tx>
                <c:rich>
                  <a:bodyPr/>
                  <a:lstStyle/>
                  <a:p>
                    <a:r>
                      <a:rPr lang="en-US"/>
                      <a:t>15</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A6A8-4160-9C8F-D006BFB49B53}"/>
                </c:ext>
              </c:extLst>
            </c:dLbl>
            <c:spPr>
              <a:noFill/>
              <a:ln>
                <a:noFill/>
              </a:ln>
              <a:effectLst>
                <a:outerShdw sx="68000" sy="68000" algn="ctr" rotWithShape="0">
                  <a:srgbClr val="000000">
                    <a:alpha val="36000"/>
                  </a:srgbClr>
                </a:outerShdw>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fr-F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Feuil1!$A$3:$A$11</c:f>
              <c:strCache>
                <c:ptCount val="9"/>
                <c:pt idx="0">
                  <c:v>20-25</c:v>
                </c:pt>
                <c:pt idx="1">
                  <c:v>26-30</c:v>
                </c:pt>
                <c:pt idx="2">
                  <c:v>31-35</c:v>
                </c:pt>
                <c:pt idx="3">
                  <c:v>36-40</c:v>
                </c:pt>
                <c:pt idx="4">
                  <c:v>41-45</c:v>
                </c:pt>
                <c:pt idx="5">
                  <c:v>46-50</c:v>
                </c:pt>
                <c:pt idx="6">
                  <c:v>51-54</c:v>
                </c:pt>
                <c:pt idx="7">
                  <c:v>55-60</c:v>
                </c:pt>
                <c:pt idx="8">
                  <c:v>Plus de 60</c:v>
                </c:pt>
              </c:strCache>
            </c:strRef>
          </c:cat>
          <c:val>
            <c:numRef>
              <c:f>Feuil1!$C$3:$C$11</c:f>
              <c:numCache>
                <c:formatCode>General</c:formatCode>
                <c:ptCount val="9"/>
                <c:pt idx="0">
                  <c:v>-1</c:v>
                </c:pt>
                <c:pt idx="1">
                  <c:v>-18</c:v>
                </c:pt>
                <c:pt idx="2">
                  <c:v>-19</c:v>
                </c:pt>
                <c:pt idx="3">
                  <c:v>-12</c:v>
                </c:pt>
                <c:pt idx="4">
                  <c:v>-20</c:v>
                </c:pt>
                <c:pt idx="5">
                  <c:v>-22</c:v>
                </c:pt>
                <c:pt idx="6">
                  <c:v>-11</c:v>
                </c:pt>
                <c:pt idx="7">
                  <c:v>-15</c:v>
                </c:pt>
                <c:pt idx="8">
                  <c:v>-1</c:v>
                </c:pt>
              </c:numCache>
            </c:numRef>
          </c:val>
          <c:extLst>
            <c:ext xmlns:c16="http://schemas.microsoft.com/office/drawing/2014/chart" uri="{C3380CC4-5D6E-409C-BE32-E72D297353CC}">
              <c16:uniqueId val="{00000009-A6A8-4160-9C8F-D006BFB49B53}"/>
            </c:ext>
          </c:extLst>
        </c:ser>
        <c:dLbls>
          <c:dLblPos val="ctr"/>
          <c:showLegendKey val="0"/>
          <c:showVal val="1"/>
          <c:showCatName val="0"/>
          <c:showSerName val="0"/>
          <c:showPercent val="0"/>
          <c:showBubbleSize val="0"/>
        </c:dLbls>
        <c:gapWidth val="5"/>
        <c:overlap val="100"/>
        <c:axId val="644128296"/>
        <c:axId val="644127312"/>
      </c:barChart>
      <c:catAx>
        <c:axId val="644128296"/>
        <c:scaling>
          <c:orientation val="minMax"/>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fr-FR"/>
          </a:p>
        </c:txPr>
        <c:crossAx val="644127312"/>
        <c:crosses val="autoZero"/>
        <c:auto val="1"/>
        <c:lblAlgn val="ctr"/>
        <c:lblOffset val="100"/>
        <c:noMultiLvlLbl val="0"/>
      </c:catAx>
      <c:valAx>
        <c:axId val="644127312"/>
        <c:scaling>
          <c:orientation val="minMax"/>
        </c:scaling>
        <c:delete val="1"/>
        <c:axPos val="b"/>
        <c:numFmt formatCode="General" sourceLinked="1"/>
        <c:majorTickMark val="none"/>
        <c:minorTickMark val="none"/>
        <c:tickLblPos val="low"/>
        <c:crossAx val="6441282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08734-1E67-4FA2-A703-BEF256FDD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8230</Words>
  <Characters>45270</Characters>
  <Application>Microsoft Office Word</Application>
  <DocSecurity>0</DocSecurity>
  <Lines>377</Lines>
  <Paragraphs>106</Paragraphs>
  <ScaleCrop>false</ScaleCrop>
  <HeadingPairs>
    <vt:vector size="2" baseType="variant">
      <vt:variant>
        <vt:lpstr>Titre</vt:lpstr>
      </vt:variant>
      <vt:variant>
        <vt:i4>1</vt:i4>
      </vt:variant>
    </vt:vector>
  </HeadingPairs>
  <TitlesOfParts>
    <vt:vector size="1" baseType="lpstr">
      <vt:lpstr/>
    </vt:vector>
  </TitlesOfParts>
  <Company>LATECOERE GROUP</Company>
  <LinksUpToDate>false</LinksUpToDate>
  <CharactersWithSpaces>53394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SUZER Katy</dc:creator>
  <cp:keywords/>
  <dc:description/>
  <cp:lastModifiedBy>SUZER Katy</cp:lastModifiedBy>
  <cp:revision>2</cp:revision>
  <cp:lastPrinted>2026-04-07T08:49:00Z</cp:lastPrinted>
  <dcterms:created xsi:type="dcterms:W3CDTF">2026-04-09T15:23:00Z</dcterms:created>
  <dcterms:modified xsi:type="dcterms:W3CDTF">2026-04-09T15:23:00Z</dcterms:modified>
</cp:coreProperties>
</file>