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E3B54" w14:textId="77777777" w:rsidR="00761776" w:rsidRPr="00B133E4" w:rsidRDefault="00761776">
      <w:pPr>
        <w:rPr>
          <w:rFonts w:ascii="Intrum Sans" w:hAnsi="Intrum Sans" w:cs="Arial"/>
          <w:b/>
          <w:bCs/>
          <w:sz w:val="20"/>
          <w:szCs w:val="20"/>
        </w:rPr>
      </w:pPr>
      <w:r w:rsidRPr="00B133E4">
        <w:rPr>
          <w:rFonts w:ascii="Intrum Sans" w:hAnsi="Intrum Sans" w:cs="Arial"/>
          <w:b/>
          <w:bCs/>
          <w:sz w:val="20"/>
          <w:szCs w:val="20"/>
        </w:rPr>
        <w:tab/>
      </w:r>
      <w:r w:rsidRPr="00B133E4">
        <w:rPr>
          <w:rFonts w:ascii="Intrum Sans" w:hAnsi="Intrum Sans" w:cs="Arial"/>
          <w:b/>
          <w:bCs/>
          <w:sz w:val="20"/>
          <w:szCs w:val="20"/>
        </w:rPr>
        <w:tab/>
      </w:r>
      <w:r w:rsidRPr="00B133E4">
        <w:rPr>
          <w:rFonts w:ascii="Intrum Sans" w:hAnsi="Intrum Sans" w:cs="Arial"/>
          <w:b/>
          <w:bCs/>
          <w:sz w:val="20"/>
          <w:szCs w:val="20"/>
        </w:rPr>
        <w:tab/>
      </w:r>
      <w:r w:rsidR="000708EF" w:rsidRPr="00B133E4">
        <w:rPr>
          <w:rFonts w:ascii="Intrum Sans" w:hAnsi="Intrum Sans" w:cs="Arial"/>
          <w:b/>
          <w:bCs/>
          <w:sz w:val="20"/>
          <w:szCs w:val="20"/>
        </w:rPr>
        <w:tab/>
      </w:r>
      <w:r w:rsidRPr="00B133E4">
        <w:rPr>
          <w:rFonts w:ascii="Intrum Sans" w:hAnsi="Intrum Sans" w:cs="Arial"/>
          <w:b/>
          <w:bCs/>
          <w:sz w:val="20"/>
          <w:szCs w:val="20"/>
        </w:rPr>
        <w:tab/>
      </w:r>
      <w:r w:rsidRPr="00B133E4">
        <w:rPr>
          <w:rFonts w:ascii="Intrum Sans" w:hAnsi="Intrum Sans" w:cs="Arial"/>
          <w:b/>
          <w:bCs/>
          <w:sz w:val="20"/>
          <w:szCs w:val="20"/>
        </w:rPr>
        <w:tab/>
      </w:r>
      <w:r w:rsidR="007927B5" w:rsidRPr="00B133E4">
        <w:rPr>
          <w:rFonts w:ascii="Intrum Sans" w:hAnsi="Intrum Sans" w:cs="Arial"/>
          <w:b/>
          <w:bCs/>
          <w:sz w:val="20"/>
          <w:szCs w:val="20"/>
        </w:rPr>
        <w:t xml:space="preserve">  </w:t>
      </w:r>
    </w:p>
    <w:p w14:paraId="2176F682" w14:textId="77777777" w:rsidR="00506FEB" w:rsidRPr="00B133E4" w:rsidRDefault="00506FEB">
      <w:pPr>
        <w:rPr>
          <w:rFonts w:ascii="Intrum Sans" w:hAnsi="Intrum Sans" w:cs="Arial"/>
          <w:sz w:val="20"/>
          <w:szCs w:val="20"/>
        </w:rPr>
      </w:pPr>
    </w:p>
    <w:p w14:paraId="6BDBAFC4" w14:textId="7F90167C" w:rsidR="009E7698" w:rsidRPr="00B133E4" w:rsidRDefault="00764C87" w:rsidP="00557851">
      <w:pPr>
        <w:pBdr>
          <w:top w:val="single" w:sz="4" w:space="1" w:color="auto"/>
          <w:left w:val="single" w:sz="4" w:space="4" w:color="auto"/>
          <w:bottom w:val="single" w:sz="4" w:space="1" w:color="auto"/>
          <w:right w:val="single" w:sz="4" w:space="4" w:color="auto"/>
        </w:pBdr>
        <w:ind w:left="-430"/>
        <w:jc w:val="center"/>
        <w:rPr>
          <w:rFonts w:ascii="Intrum Sans" w:hAnsi="Intrum Sans" w:cs="Arial"/>
          <w:b/>
          <w:sz w:val="22"/>
          <w:szCs w:val="20"/>
        </w:rPr>
      </w:pPr>
      <w:r>
        <w:rPr>
          <w:rFonts w:ascii="Intrum Sans" w:hAnsi="Intrum Sans" w:cs="Arial"/>
          <w:b/>
          <w:sz w:val="22"/>
          <w:szCs w:val="20"/>
        </w:rPr>
        <w:t>A</w:t>
      </w:r>
      <w:r w:rsidR="002260D9" w:rsidRPr="00B133E4">
        <w:rPr>
          <w:rFonts w:ascii="Intrum Sans" w:hAnsi="Intrum Sans" w:cs="Arial"/>
          <w:b/>
          <w:sz w:val="22"/>
          <w:szCs w:val="20"/>
        </w:rPr>
        <w:t xml:space="preserve">ccord de </w:t>
      </w:r>
      <w:r w:rsidR="00464AEA" w:rsidRPr="00B133E4">
        <w:rPr>
          <w:rFonts w:ascii="Intrum Sans" w:hAnsi="Intrum Sans" w:cs="Arial"/>
          <w:b/>
          <w:sz w:val="22"/>
          <w:szCs w:val="20"/>
        </w:rPr>
        <w:t>Méthode</w:t>
      </w:r>
    </w:p>
    <w:p w14:paraId="65F2EA89" w14:textId="15AEF06D" w:rsidR="002260D9" w:rsidRPr="00B133E4" w:rsidRDefault="00405757" w:rsidP="00557851">
      <w:pPr>
        <w:pBdr>
          <w:top w:val="single" w:sz="4" w:space="1" w:color="auto"/>
          <w:left w:val="single" w:sz="4" w:space="4" w:color="auto"/>
          <w:bottom w:val="single" w:sz="4" w:space="1" w:color="auto"/>
          <w:right w:val="single" w:sz="4" w:space="4" w:color="auto"/>
        </w:pBdr>
        <w:ind w:left="-430"/>
        <w:jc w:val="center"/>
        <w:rPr>
          <w:rFonts w:ascii="Intrum Sans" w:hAnsi="Intrum Sans" w:cs="Arial"/>
          <w:b/>
          <w:sz w:val="22"/>
          <w:szCs w:val="20"/>
        </w:rPr>
      </w:pPr>
      <w:r w:rsidRPr="00B133E4">
        <w:rPr>
          <w:rFonts w:ascii="Intrum Sans" w:hAnsi="Intrum Sans" w:cs="Arial"/>
          <w:b/>
          <w:sz w:val="22"/>
          <w:szCs w:val="20"/>
        </w:rPr>
        <w:t>r</w:t>
      </w:r>
      <w:r w:rsidR="002260D9" w:rsidRPr="00B133E4">
        <w:rPr>
          <w:rFonts w:ascii="Intrum Sans" w:hAnsi="Intrum Sans" w:cs="Arial"/>
          <w:b/>
          <w:sz w:val="22"/>
          <w:szCs w:val="20"/>
        </w:rPr>
        <w:t>ela</w:t>
      </w:r>
      <w:bookmarkStart w:id="0" w:name="_GoBack"/>
      <w:bookmarkEnd w:id="0"/>
      <w:r w:rsidR="002260D9" w:rsidRPr="00B133E4">
        <w:rPr>
          <w:rFonts w:ascii="Intrum Sans" w:hAnsi="Intrum Sans" w:cs="Arial"/>
          <w:b/>
          <w:sz w:val="22"/>
          <w:szCs w:val="20"/>
        </w:rPr>
        <w:t xml:space="preserve">tif </w:t>
      </w:r>
      <w:r w:rsidR="00464AEA" w:rsidRPr="00B133E4">
        <w:rPr>
          <w:rFonts w:ascii="Intrum Sans" w:hAnsi="Intrum Sans" w:cs="Arial"/>
          <w:b/>
          <w:sz w:val="22"/>
          <w:szCs w:val="20"/>
        </w:rPr>
        <w:t>à</w:t>
      </w:r>
      <w:r w:rsidRPr="00B133E4">
        <w:rPr>
          <w:rFonts w:ascii="Intrum Sans" w:hAnsi="Intrum Sans" w:cs="Arial"/>
          <w:b/>
          <w:sz w:val="22"/>
          <w:szCs w:val="20"/>
        </w:rPr>
        <w:t xml:space="preserve"> la négociation</w:t>
      </w:r>
      <w:r w:rsidR="00457F04">
        <w:rPr>
          <w:rFonts w:ascii="Intrum Sans" w:hAnsi="Intrum Sans" w:cs="Arial"/>
          <w:b/>
          <w:sz w:val="22"/>
          <w:szCs w:val="20"/>
        </w:rPr>
        <w:t xml:space="preserve"> annuelle</w:t>
      </w:r>
      <w:r w:rsidR="00EA470D">
        <w:rPr>
          <w:rFonts w:ascii="Intrum Sans" w:hAnsi="Intrum Sans" w:cs="Arial"/>
          <w:b/>
          <w:sz w:val="22"/>
          <w:szCs w:val="20"/>
        </w:rPr>
        <w:t xml:space="preserve"> obligatoire</w:t>
      </w:r>
      <w:r w:rsidR="00457F04">
        <w:rPr>
          <w:rFonts w:ascii="Intrum Sans" w:hAnsi="Intrum Sans" w:cs="Arial"/>
          <w:b/>
          <w:sz w:val="22"/>
          <w:szCs w:val="20"/>
        </w:rPr>
        <w:t xml:space="preserve"> 2026 </w:t>
      </w:r>
      <w:r w:rsidR="00EA6284">
        <w:rPr>
          <w:rFonts w:ascii="Intrum Sans" w:hAnsi="Intrum Sans" w:cs="Arial"/>
          <w:b/>
          <w:sz w:val="22"/>
          <w:szCs w:val="20"/>
        </w:rPr>
        <w:t>au sein</w:t>
      </w:r>
      <w:r w:rsidR="00464AEA" w:rsidRPr="00B133E4">
        <w:rPr>
          <w:rFonts w:ascii="Intrum Sans" w:hAnsi="Intrum Sans" w:cs="Arial"/>
          <w:b/>
          <w:sz w:val="22"/>
          <w:szCs w:val="20"/>
        </w:rPr>
        <w:t xml:space="preserve"> </w:t>
      </w:r>
      <w:r w:rsidR="002260D9" w:rsidRPr="00B133E4">
        <w:rPr>
          <w:rFonts w:ascii="Intrum Sans" w:hAnsi="Intrum Sans" w:cs="Arial"/>
          <w:b/>
          <w:sz w:val="22"/>
          <w:szCs w:val="20"/>
        </w:rPr>
        <w:t>d’I</w:t>
      </w:r>
      <w:r w:rsidR="00E4717A" w:rsidRPr="00B133E4">
        <w:rPr>
          <w:rFonts w:ascii="Intrum Sans" w:hAnsi="Intrum Sans" w:cs="Arial"/>
          <w:b/>
          <w:sz w:val="22"/>
          <w:szCs w:val="20"/>
        </w:rPr>
        <w:t>ntrum Corporate</w:t>
      </w:r>
      <w:r w:rsidR="002260D9" w:rsidRPr="00B133E4">
        <w:rPr>
          <w:rFonts w:ascii="Intrum Sans" w:hAnsi="Intrum Sans" w:cs="Arial"/>
          <w:b/>
          <w:sz w:val="22"/>
          <w:szCs w:val="20"/>
        </w:rPr>
        <w:t xml:space="preserve"> </w:t>
      </w:r>
    </w:p>
    <w:p w14:paraId="331C7F2F" w14:textId="77777777" w:rsidR="00571441" w:rsidRPr="00B133E4" w:rsidRDefault="00571441">
      <w:pPr>
        <w:jc w:val="both"/>
        <w:rPr>
          <w:rFonts w:ascii="Intrum Sans" w:hAnsi="Intrum Sans" w:cs="Arial"/>
          <w:sz w:val="22"/>
          <w:szCs w:val="20"/>
        </w:rPr>
      </w:pPr>
    </w:p>
    <w:p w14:paraId="6747F9C0" w14:textId="77777777" w:rsidR="00B236E4" w:rsidRPr="00B133E4" w:rsidRDefault="00B236E4" w:rsidP="007F7D56">
      <w:pPr>
        <w:spacing w:line="259" w:lineRule="auto"/>
        <w:contextualSpacing/>
        <w:jc w:val="both"/>
        <w:rPr>
          <w:rFonts w:ascii="Intrum Sans" w:hAnsi="Intrum Sans" w:cs="Arial"/>
          <w:sz w:val="22"/>
          <w:szCs w:val="20"/>
        </w:rPr>
      </w:pPr>
    </w:p>
    <w:p w14:paraId="4F45261F" w14:textId="77777777" w:rsidR="00557851" w:rsidRPr="00AF17A9" w:rsidRDefault="00557851" w:rsidP="007F7D56">
      <w:pPr>
        <w:spacing w:line="259" w:lineRule="auto"/>
        <w:contextualSpacing/>
        <w:jc w:val="both"/>
        <w:rPr>
          <w:rFonts w:ascii="Intrum Sans" w:hAnsi="Intrum Sans" w:cs="Arial"/>
          <w:sz w:val="20"/>
          <w:szCs w:val="20"/>
          <w:u w:val="single"/>
        </w:rPr>
      </w:pPr>
      <w:r w:rsidRPr="00AF17A9">
        <w:rPr>
          <w:rFonts w:ascii="Intrum Sans" w:hAnsi="Intrum Sans" w:cs="Arial"/>
          <w:sz w:val="20"/>
          <w:szCs w:val="20"/>
          <w:u w:val="single"/>
        </w:rPr>
        <w:t>Entre :</w:t>
      </w:r>
    </w:p>
    <w:p w14:paraId="2AD45844" w14:textId="77777777" w:rsidR="00557851" w:rsidRPr="00B133E4" w:rsidRDefault="00557851" w:rsidP="007F7D56">
      <w:pPr>
        <w:tabs>
          <w:tab w:val="left" w:pos="1620"/>
          <w:tab w:val="left" w:pos="2340"/>
        </w:tabs>
        <w:spacing w:line="259" w:lineRule="auto"/>
        <w:ind w:left="1620"/>
        <w:contextualSpacing/>
        <w:jc w:val="both"/>
        <w:rPr>
          <w:rFonts w:ascii="Intrum Sans" w:hAnsi="Intrum Sans" w:cs="Arial"/>
          <w:sz w:val="20"/>
          <w:szCs w:val="20"/>
        </w:rPr>
      </w:pPr>
    </w:p>
    <w:p w14:paraId="2F4AFCD9" w14:textId="41586C23" w:rsidR="00557851" w:rsidRPr="00B133E4" w:rsidRDefault="00557851" w:rsidP="007F7D56">
      <w:pPr>
        <w:spacing w:line="259" w:lineRule="auto"/>
        <w:contextualSpacing/>
        <w:jc w:val="both"/>
        <w:rPr>
          <w:rFonts w:ascii="Intrum Sans" w:hAnsi="Intrum Sans" w:cs="Arial"/>
          <w:sz w:val="20"/>
          <w:szCs w:val="20"/>
        </w:rPr>
      </w:pPr>
      <w:r w:rsidRPr="00B133E4">
        <w:rPr>
          <w:rFonts w:ascii="Intrum Sans" w:hAnsi="Intrum Sans" w:cs="Arial"/>
          <w:sz w:val="20"/>
          <w:szCs w:val="20"/>
        </w:rPr>
        <w:t>La Société</w:t>
      </w:r>
      <w:r w:rsidRPr="00B133E4">
        <w:rPr>
          <w:rFonts w:ascii="Intrum Sans" w:hAnsi="Intrum Sans" w:cs="Arial"/>
          <w:b/>
          <w:sz w:val="20"/>
          <w:szCs w:val="20"/>
        </w:rPr>
        <w:t xml:space="preserve"> I</w:t>
      </w:r>
      <w:r w:rsidR="007A0EE6" w:rsidRPr="00B133E4">
        <w:rPr>
          <w:rFonts w:ascii="Intrum Sans" w:hAnsi="Intrum Sans" w:cs="Arial"/>
          <w:b/>
          <w:sz w:val="20"/>
          <w:szCs w:val="20"/>
        </w:rPr>
        <w:t>ntrum</w:t>
      </w:r>
      <w:r w:rsidRPr="00B133E4">
        <w:rPr>
          <w:rFonts w:ascii="Intrum Sans" w:hAnsi="Intrum Sans" w:cs="Arial"/>
          <w:b/>
          <w:sz w:val="20"/>
          <w:szCs w:val="20"/>
        </w:rPr>
        <w:t xml:space="preserve"> Corporate</w:t>
      </w:r>
      <w:r w:rsidR="007A0EE6" w:rsidRPr="00B133E4">
        <w:rPr>
          <w:rFonts w:ascii="Intrum Sans" w:hAnsi="Intrum Sans" w:cs="Arial"/>
          <w:b/>
          <w:sz w:val="20"/>
          <w:szCs w:val="20"/>
        </w:rPr>
        <w:t xml:space="preserve">, </w:t>
      </w:r>
      <w:r w:rsidR="007A0EE6" w:rsidRPr="00B133E4">
        <w:rPr>
          <w:rFonts w:ascii="Intrum Sans" w:hAnsi="Intrum Sans" w:cs="Arial"/>
          <w:bCs/>
          <w:sz w:val="20"/>
          <w:szCs w:val="20"/>
        </w:rPr>
        <w:t>société par actions simplifiée</w:t>
      </w:r>
      <w:r w:rsidRPr="00B133E4">
        <w:rPr>
          <w:rFonts w:ascii="Intrum Sans" w:hAnsi="Intrum Sans" w:cs="Arial"/>
          <w:b/>
          <w:sz w:val="20"/>
          <w:szCs w:val="20"/>
        </w:rPr>
        <w:t xml:space="preserve"> </w:t>
      </w:r>
      <w:r w:rsidRPr="00B133E4">
        <w:rPr>
          <w:rFonts w:ascii="Intrum Sans" w:hAnsi="Intrum Sans" w:cs="Arial"/>
          <w:sz w:val="20"/>
          <w:szCs w:val="20"/>
        </w:rPr>
        <w:t>dont le siège social est situé</w:t>
      </w:r>
      <w:r w:rsidR="007A0EE6" w:rsidRPr="00B133E4">
        <w:rPr>
          <w:rFonts w:ascii="Intrum Sans" w:hAnsi="Intrum Sans" w:cs="Arial"/>
          <w:sz w:val="20"/>
          <w:szCs w:val="20"/>
        </w:rPr>
        <w:t xml:space="preserve"> 104 Avenue Albert 1</w:t>
      </w:r>
      <w:r w:rsidR="007A0EE6" w:rsidRPr="00B133E4">
        <w:rPr>
          <w:rFonts w:ascii="Intrum Sans" w:hAnsi="Intrum Sans" w:cs="Arial"/>
          <w:sz w:val="20"/>
          <w:szCs w:val="20"/>
          <w:vertAlign w:val="superscript"/>
        </w:rPr>
        <w:t>er</w:t>
      </w:r>
      <w:r w:rsidR="007A0EE6" w:rsidRPr="00B133E4">
        <w:rPr>
          <w:rFonts w:ascii="Intrum Sans" w:hAnsi="Intrum Sans" w:cs="Arial"/>
          <w:sz w:val="20"/>
          <w:szCs w:val="20"/>
        </w:rPr>
        <w:t xml:space="preserve"> 95563 RUEIL MALMAISON CEDEX</w:t>
      </w:r>
      <w:r w:rsidRPr="00B133E4">
        <w:rPr>
          <w:rFonts w:ascii="Intrum Sans" w:hAnsi="Intrum Sans" w:cs="Arial"/>
          <w:sz w:val="20"/>
          <w:szCs w:val="20"/>
        </w:rPr>
        <w:t xml:space="preserve">, enregistrée au Registre du commerce et des Sociétés de </w:t>
      </w:r>
      <w:r w:rsidR="007A0EE6" w:rsidRPr="00B133E4">
        <w:rPr>
          <w:rFonts w:ascii="Intrum Sans" w:hAnsi="Intrum Sans" w:cs="Arial"/>
          <w:sz w:val="20"/>
          <w:szCs w:val="20"/>
        </w:rPr>
        <w:t>Nanterre</w:t>
      </w:r>
      <w:r w:rsidRPr="00B133E4">
        <w:rPr>
          <w:rFonts w:ascii="Intrum Sans" w:hAnsi="Intrum Sans" w:cs="Arial"/>
          <w:sz w:val="20"/>
          <w:szCs w:val="20"/>
        </w:rPr>
        <w:t xml:space="preserve"> sous le numéro </w:t>
      </w:r>
      <w:r w:rsidR="007A0EE6" w:rsidRPr="00B133E4">
        <w:rPr>
          <w:rFonts w:ascii="Intrum Sans" w:hAnsi="Intrum Sans" w:cs="Arial"/>
          <w:sz w:val="20"/>
          <w:szCs w:val="20"/>
        </w:rPr>
        <w:t>797 546 769</w:t>
      </w:r>
      <w:r w:rsidRPr="00B133E4">
        <w:rPr>
          <w:rFonts w:ascii="Intrum Sans" w:hAnsi="Intrum Sans" w:cs="Arial"/>
          <w:sz w:val="20"/>
          <w:szCs w:val="20"/>
        </w:rPr>
        <w:t xml:space="preserve">, représentée par </w:t>
      </w:r>
      <w:r w:rsidR="00EA470D">
        <w:rPr>
          <w:rFonts w:ascii="Intrum Sans" w:hAnsi="Intrum Sans" w:cs="Arial"/>
          <w:sz w:val="20"/>
          <w:szCs w:val="20"/>
        </w:rPr>
        <w:t>Mme XX</w:t>
      </w:r>
      <w:r w:rsidR="005F4B1E">
        <w:rPr>
          <w:rFonts w:ascii="Intrum Sans" w:hAnsi="Intrum Sans" w:cs="Arial"/>
          <w:sz w:val="20"/>
          <w:szCs w:val="20"/>
        </w:rPr>
        <w:t xml:space="preserve">XX </w:t>
      </w:r>
      <w:r w:rsidRPr="00B133E4">
        <w:rPr>
          <w:rFonts w:ascii="Intrum Sans" w:hAnsi="Intrum Sans" w:cs="Arial"/>
          <w:sz w:val="20"/>
          <w:szCs w:val="20"/>
        </w:rPr>
        <w:t>en qualité de Directeur des Ressources Humaines ayant reçu délégation à cet effet,</w:t>
      </w:r>
    </w:p>
    <w:p w14:paraId="6AD2E9FF" w14:textId="20413D7F" w:rsidR="00557851" w:rsidRPr="00B133E4" w:rsidRDefault="00557851" w:rsidP="007F7D56">
      <w:pPr>
        <w:spacing w:line="259" w:lineRule="auto"/>
        <w:contextualSpacing/>
        <w:jc w:val="both"/>
        <w:rPr>
          <w:rFonts w:ascii="Intrum Sans" w:hAnsi="Intrum Sans" w:cs="Arial"/>
          <w:sz w:val="20"/>
          <w:szCs w:val="20"/>
        </w:rPr>
      </w:pPr>
    </w:p>
    <w:p w14:paraId="01E0FD6B" w14:textId="09142411" w:rsidR="004D5C20" w:rsidRPr="00B133E4" w:rsidRDefault="004D5C20" w:rsidP="007F7D56">
      <w:pPr>
        <w:spacing w:line="259" w:lineRule="auto"/>
        <w:contextualSpacing/>
        <w:jc w:val="right"/>
        <w:rPr>
          <w:rFonts w:ascii="Intrum Sans" w:hAnsi="Intrum Sans" w:cs="Arial"/>
          <w:sz w:val="20"/>
          <w:szCs w:val="20"/>
        </w:rPr>
      </w:pPr>
      <w:r w:rsidRPr="00B133E4">
        <w:rPr>
          <w:rFonts w:ascii="Intrum Sans" w:hAnsi="Intrum Sans" w:cs="Arial"/>
          <w:sz w:val="20"/>
          <w:szCs w:val="20"/>
        </w:rPr>
        <w:t>D’une part,</w:t>
      </w:r>
    </w:p>
    <w:p w14:paraId="3867BB52" w14:textId="64B85287" w:rsidR="00557851" w:rsidRPr="00B133E4" w:rsidRDefault="00557851" w:rsidP="007F7D56">
      <w:pPr>
        <w:tabs>
          <w:tab w:val="left" w:pos="1620"/>
          <w:tab w:val="left" w:pos="2340"/>
        </w:tabs>
        <w:spacing w:line="259" w:lineRule="auto"/>
        <w:ind w:left="1620"/>
        <w:contextualSpacing/>
        <w:jc w:val="both"/>
        <w:rPr>
          <w:rFonts w:ascii="Intrum Sans" w:hAnsi="Intrum Sans" w:cs="Arial"/>
          <w:sz w:val="20"/>
          <w:szCs w:val="20"/>
        </w:rPr>
      </w:pPr>
    </w:p>
    <w:p w14:paraId="0E42E148" w14:textId="77777777" w:rsidR="004D5C20" w:rsidRPr="00B133E4" w:rsidRDefault="004D5C20" w:rsidP="007F7D56">
      <w:pPr>
        <w:tabs>
          <w:tab w:val="left" w:pos="1620"/>
          <w:tab w:val="left" w:pos="2340"/>
        </w:tabs>
        <w:spacing w:line="259" w:lineRule="auto"/>
        <w:ind w:left="1620"/>
        <w:contextualSpacing/>
        <w:jc w:val="both"/>
        <w:rPr>
          <w:rFonts w:ascii="Intrum Sans" w:hAnsi="Intrum Sans" w:cs="Arial"/>
          <w:sz w:val="20"/>
          <w:szCs w:val="20"/>
        </w:rPr>
      </w:pPr>
    </w:p>
    <w:p w14:paraId="7E8A10FA" w14:textId="77777777" w:rsidR="00557851" w:rsidRPr="00AF17A9" w:rsidRDefault="00557851" w:rsidP="007F7D56">
      <w:pPr>
        <w:tabs>
          <w:tab w:val="left" w:pos="1620"/>
          <w:tab w:val="left" w:pos="2340"/>
        </w:tabs>
        <w:spacing w:line="259" w:lineRule="auto"/>
        <w:contextualSpacing/>
        <w:jc w:val="both"/>
        <w:rPr>
          <w:rFonts w:ascii="Intrum Sans" w:hAnsi="Intrum Sans" w:cs="Arial"/>
          <w:sz w:val="20"/>
          <w:szCs w:val="20"/>
          <w:u w:val="single"/>
        </w:rPr>
      </w:pPr>
      <w:r w:rsidRPr="00AF17A9">
        <w:rPr>
          <w:rFonts w:ascii="Intrum Sans" w:hAnsi="Intrum Sans" w:cs="Arial"/>
          <w:sz w:val="20"/>
          <w:szCs w:val="20"/>
          <w:u w:val="single"/>
        </w:rPr>
        <w:t>Et :</w:t>
      </w:r>
    </w:p>
    <w:p w14:paraId="11BA3F02" w14:textId="77777777" w:rsidR="00557851" w:rsidRPr="00B133E4" w:rsidRDefault="00557851" w:rsidP="007F7D56">
      <w:pPr>
        <w:tabs>
          <w:tab w:val="left" w:pos="1620"/>
          <w:tab w:val="left" w:pos="2340"/>
        </w:tabs>
        <w:spacing w:line="259" w:lineRule="auto"/>
        <w:contextualSpacing/>
        <w:jc w:val="both"/>
        <w:rPr>
          <w:rFonts w:ascii="Intrum Sans" w:hAnsi="Intrum Sans" w:cs="Arial"/>
          <w:sz w:val="20"/>
          <w:szCs w:val="20"/>
        </w:rPr>
      </w:pPr>
    </w:p>
    <w:p w14:paraId="310FF0B1" w14:textId="4601E16D" w:rsidR="00557851" w:rsidRPr="00B133E4" w:rsidRDefault="00557851" w:rsidP="007F7D56">
      <w:pPr>
        <w:tabs>
          <w:tab w:val="left" w:pos="1620"/>
          <w:tab w:val="left" w:pos="2340"/>
        </w:tabs>
        <w:spacing w:line="259" w:lineRule="auto"/>
        <w:contextualSpacing/>
        <w:jc w:val="both"/>
        <w:rPr>
          <w:rFonts w:ascii="Intrum Sans" w:hAnsi="Intrum Sans" w:cs="Arial"/>
          <w:sz w:val="20"/>
          <w:szCs w:val="20"/>
        </w:rPr>
      </w:pPr>
      <w:r w:rsidRPr="00B133E4">
        <w:rPr>
          <w:rFonts w:ascii="Intrum Sans" w:hAnsi="Intrum Sans" w:cs="Arial"/>
          <w:sz w:val="20"/>
          <w:szCs w:val="20"/>
        </w:rPr>
        <w:t>Les organisations syndicales</w:t>
      </w:r>
      <w:r w:rsidR="009457BC" w:rsidRPr="00B133E4">
        <w:rPr>
          <w:rFonts w:ascii="Intrum Sans" w:hAnsi="Intrum Sans" w:cs="Arial"/>
          <w:sz w:val="20"/>
          <w:szCs w:val="20"/>
        </w:rPr>
        <w:t xml:space="preserve"> suivantes </w:t>
      </w:r>
      <w:r w:rsidRPr="00B133E4">
        <w:rPr>
          <w:rFonts w:ascii="Intrum Sans" w:hAnsi="Intrum Sans" w:cs="Arial"/>
          <w:sz w:val="20"/>
          <w:szCs w:val="20"/>
        </w:rPr>
        <w:t xml:space="preserve">: </w:t>
      </w:r>
    </w:p>
    <w:p w14:paraId="4B917C49" w14:textId="77777777" w:rsidR="00557851" w:rsidRPr="00B133E4" w:rsidRDefault="00557851" w:rsidP="007F7D56">
      <w:pPr>
        <w:spacing w:line="259" w:lineRule="auto"/>
        <w:contextualSpacing/>
        <w:jc w:val="both"/>
        <w:rPr>
          <w:rFonts w:ascii="Intrum Sans" w:hAnsi="Intrum Sans" w:cs="Arial"/>
          <w:sz w:val="20"/>
          <w:szCs w:val="20"/>
        </w:rPr>
      </w:pPr>
    </w:p>
    <w:p w14:paraId="2759C906" w14:textId="5A6D01CD" w:rsidR="00557851" w:rsidRPr="00B133E4" w:rsidRDefault="00557851" w:rsidP="007F7D56">
      <w:pPr>
        <w:spacing w:line="259" w:lineRule="auto"/>
        <w:contextualSpacing/>
        <w:jc w:val="both"/>
        <w:rPr>
          <w:rFonts w:ascii="Intrum Sans" w:hAnsi="Intrum Sans" w:cs="Arial"/>
          <w:sz w:val="20"/>
          <w:szCs w:val="20"/>
        </w:rPr>
      </w:pPr>
      <w:r w:rsidRPr="00B133E4">
        <w:rPr>
          <w:rFonts w:ascii="Intrum Sans" w:hAnsi="Intrum Sans" w:cs="Arial"/>
          <w:sz w:val="20"/>
          <w:szCs w:val="20"/>
        </w:rPr>
        <w:t>Pour le syndicat CFTC</w:t>
      </w:r>
      <w:r w:rsidR="004D5C20" w:rsidRPr="00B133E4">
        <w:rPr>
          <w:rFonts w:ascii="Intrum Sans" w:hAnsi="Intrum Sans" w:cs="Arial"/>
          <w:sz w:val="20"/>
          <w:szCs w:val="20"/>
        </w:rPr>
        <w:t>,</w:t>
      </w:r>
      <w:r w:rsidRPr="00B133E4">
        <w:rPr>
          <w:rFonts w:ascii="Intrum Sans" w:hAnsi="Intrum Sans" w:cs="Arial"/>
          <w:sz w:val="20"/>
          <w:szCs w:val="20"/>
        </w:rPr>
        <w:t xml:space="preserve"> représenté par </w:t>
      </w:r>
      <w:r w:rsidR="00EA470D">
        <w:rPr>
          <w:rFonts w:ascii="Intrum Sans" w:hAnsi="Intrum Sans" w:cs="Arial"/>
          <w:sz w:val="20"/>
          <w:szCs w:val="20"/>
        </w:rPr>
        <w:t xml:space="preserve">Mme </w:t>
      </w:r>
      <w:r w:rsidR="00EA470D" w:rsidRPr="00EA470D">
        <w:rPr>
          <w:rFonts w:ascii="Intrum Sans" w:hAnsi="Intrum Sans" w:cs="Arial"/>
          <w:b/>
          <w:sz w:val="20"/>
          <w:szCs w:val="20"/>
        </w:rPr>
        <w:t>XX</w:t>
      </w:r>
      <w:r w:rsidR="005F4B1E" w:rsidRPr="00EA470D">
        <w:rPr>
          <w:rFonts w:ascii="Intrum Sans" w:hAnsi="Intrum Sans" w:cs="Arial"/>
          <w:b/>
          <w:sz w:val="20"/>
          <w:szCs w:val="20"/>
        </w:rPr>
        <w:t>XX</w:t>
      </w:r>
      <w:r w:rsidR="00853368" w:rsidRPr="00457F04">
        <w:rPr>
          <w:rFonts w:ascii="Intrum Sans" w:hAnsi="Intrum Sans" w:cs="Arial"/>
          <w:sz w:val="20"/>
          <w:szCs w:val="20"/>
        </w:rPr>
        <w:t xml:space="preserve">, </w:t>
      </w:r>
      <w:r w:rsidR="00853368" w:rsidRPr="00B133E4">
        <w:rPr>
          <w:rFonts w:ascii="Intrum Sans" w:hAnsi="Intrum Sans" w:cs="Arial"/>
          <w:sz w:val="20"/>
          <w:szCs w:val="20"/>
        </w:rPr>
        <w:t>délégué syndical</w:t>
      </w:r>
    </w:p>
    <w:p w14:paraId="3A81B01D" w14:textId="77777777" w:rsidR="00557851" w:rsidRPr="00B133E4" w:rsidRDefault="00557851" w:rsidP="007F7D56">
      <w:pPr>
        <w:spacing w:line="259" w:lineRule="auto"/>
        <w:contextualSpacing/>
        <w:jc w:val="both"/>
        <w:rPr>
          <w:rFonts w:ascii="Intrum Sans" w:hAnsi="Intrum Sans" w:cs="Arial"/>
          <w:sz w:val="20"/>
          <w:szCs w:val="20"/>
        </w:rPr>
      </w:pPr>
    </w:p>
    <w:p w14:paraId="1C4E2693" w14:textId="513392AC" w:rsidR="00557851" w:rsidRPr="00B133E4" w:rsidRDefault="00557851" w:rsidP="007F7D56">
      <w:pPr>
        <w:spacing w:line="259" w:lineRule="auto"/>
        <w:contextualSpacing/>
        <w:jc w:val="both"/>
        <w:rPr>
          <w:rFonts w:ascii="Intrum Sans" w:hAnsi="Intrum Sans" w:cs="Arial"/>
          <w:sz w:val="20"/>
          <w:szCs w:val="20"/>
        </w:rPr>
      </w:pPr>
      <w:r w:rsidRPr="00B133E4">
        <w:rPr>
          <w:rFonts w:ascii="Intrum Sans" w:hAnsi="Intrum Sans" w:cs="Arial"/>
          <w:sz w:val="20"/>
          <w:szCs w:val="20"/>
        </w:rPr>
        <w:t xml:space="preserve">Pour le syndicat </w:t>
      </w:r>
      <w:r w:rsidR="00853368">
        <w:rPr>
          <w:rFonts w:ascii="Intrum Sans" w:hAnsi="Intrum Sans" w:cs="Arial"/>
          <w:sz w:val="20"/>
          <w:szCs w:val="20"/>
        </w:rPr>
        <w:t>UNSA</w:t>
      </w:r>
      <w:r w:rsidR="004D5C20" w:rsidRPr="00B133E4">
        <w:rPr>
          <w:rFonts w:ascii="Intrum Sans" w:hAnsi="Intrum Sans" w:cs="Arial"/>
          <w:sz w:val="20"/>
          <w:szCs w:val="20"/>
        </w:rPr>
        <w:t>,</w:t>
      </w:r>
      <w:r w:rsidRPr="00B133E4">
        <w:rPr>
          <w:rFonts w:ascii="Intrum Sans" w:hAnsi="Intrum Sans" w:cs="Arial"/>
          <w:sz w:val="20"/>
          <w:szCs w:val="20"/>
        </w:rPr>
        <w:t xml:space="preserve"> représenté par </w:t>
      </w:r>
      <w:r w:rsidR="00EA470D">
        <w:rPr>
          <w:rFonts w:ascii="Intrum Sans" w:hAnsi="Intrum Sans" w:cs="Arial"/>
          <w:sz w:val="20"/>
          <w:szCs w:val="20"/>
        </w:rPr>
        <w:t xml:space="preserve">M. </w:t>
      </w:r>
      <w:r w:rsidR="00EA470D" w:rsidRPr="00EA470D">
        <w:rPr>
          <w:rFonts w:ascii="Intrum Sans" w:hAnsi="Intrum Sans" w:cs="Arial"/>
          <w:b/>
          <w:sz w:val="20"/>
          <w:szCs w:val="20"/>
        </w:rPr>
        <w:t>XX</w:t>
      </w:r>
      <w:r w:rsidR="005F4B1E" w:rsidRPr="00EA470D">
        <w:rPr>
          <w:rFonts w:ascii="Intrum Sans" w:hAnsi="Intrum Sans" w:cs="Arial"/>
          <w:b/>
          <w:sz w:val="20"/>
          <w:szCs w:val="20"/>
        </w:rPr>
        <w:t>XX</w:t>
      </w:r>
      <w:r w:rsidR="00853368">
        <w:rPr>
          <w:rFonts w:ascii="Intrum Sans" w:hAnsi="Intrum Sans" w:cs="Arial"/>
          <w:sz w:val="20"/>
          <w:szCs w:val="20"/>
        </w:rPr>
        <w:t>, délégué syndical</w:t>
      </w:r>
    </w:p>
    <w:p w14:paraId="7D2A874D" w14:textId="77777777" w:rsidR="00557851" w:rsidRPr="00B133E4" w:rsidRDefault="00557851" w:rsidP="007F7D56">
      <w:pPr>
        <w:spacing w:line="259" w:lineRule="auto"/>
        <w:contextualSpacing/>
        <w:jc w:val="both"/>
        <w:rPr>
          <w:rFonts w:ascii="Intrum Sans" w:hAnsi="Intrum Sans" w:cs="Arial"/>
          <w:sz w:val="20"/>
          <w:szCs w:val="20"/>
        </w:rPr>
      </w:pPr>
    </w:p>
    <w:p w14:paraId="63959420" w14:textId="0F5FC914" w:rsidR="00557851" w:rsidRDefault="00557851" w:rsidP="007F7D56">
      <w:pPr>
        <w:pStyle w:val="Paragraphedeliste"/>
        <w:tabs>
          <w:tab w:val="left" w:pos="1701"/>
        </w:tabs>
        <w:spacing w:line="259" w:lineRule="auto"/>
        <w:ind w:left="0"/>
        <w:contextualSpacing/>
        <w:rPr>
          <w:rFonts w:ascii="Intrum Sans" w:hAnsi="Intrum Sans" w:cs="Arial"/>
          <w:sz w:val="20"/>
          <w:szCs w:val="20"/>
        </w:rPr>
      </w:pPr>
      <w:r w:rsidRPr="00B133E4">
        <w:rPr>
          <w:rFonts w:ascii="Intrum Sans" w:hAnsi="Intrum Sans" w:cs="Arial"/>
          <w:sz w:val="20"/>
          <w:szCs w:val="20"/>
        </w:rPr>
        <w:t xml:space="preserve">Pour le syndicat </w:t>
      </w:r>
      <w:r w:rsidR="00853368">
        <w:rPr>
          <w:rFonts w:ascii="Intrum Sans" w:hAnsi="Intrum Sans" w:cs="Arial"/>
          <w:sz w:val="20"/>
          <w:szCs w:val="20"/>
        </w:rPr>
        <w:t>S</w:t>
      </w:r>
      <w:r w:rsidR="00030CB0">
        <w:rPr>
          <w:rFonts w:ascii="Intrum Sans" w:hAnsi="Intrum Sans" w:cs="Arial"/>
          <w:sz w:val="20"/>
          <w:szCs w:val="20"/>
        </w:rPr>
        <w:t>U</w:t>
      </w:r>
      <w:r w:rsidR="00853368">
        <w:rPr>
          <w:rFonts w:ascii="Intrum Sans" w:hAnsi="Intrum Sans" w:cs="Arial"/>
          <w:sz w:val="20"/>
          <w:szCs w:val="20"/>
        </w:rPr>
        <w:t>D</w:t>
      </w:r>
      <w:r w:rsidR="004D5C20" w:rsidRPr="00B133E4">
        <w:rPr>
          <w:rFonts w:ascii="Intrum Sans" w:hAnsi="Intrum Sans" w:cs="Arial"/>
          <w:sz w:val="20"/>
          <w:szCs w:val="20"/>
        </w:rPr>
        <w:t>,</w:t>
      </w:r>
      <w:r w:rsidRPr="00B133E4">
        <w:rPr>
          <w:rFonts w:ascii="Intrum Sans" w:hAnsi="Intrum Sans" w:cs="Arial"/>
          <w:sz w:val="20"/>
          <w:szCs w:val="20"/>
        </w:rPr>
        <w:t xml:space="preserve"> représenté par </w:t>
      </w:r>
      <w:r w:rsidR="00EA470D">
        <w:rPr>
          <w:rFonts w:ascii="Intrum Sans" w:hAnsi="Intrum Sans" w:cs="Arial"/>
          <w:sz w:val="20"/>
          <w:szCs w:val="20"/>
        </w:rPr>
        <w:t xml:space="preserve">Mme </w:t>
      </w:r>
      <w:r w:rsidR="00EA470D" w:rsidRPr="00EA470D">
        <w:rPr>
          <w:rFonts w:ascii="Intrum Sans" w:hAnsi="Intrum Sans" w:cs="Arial"/>
          <w:b/>
          <w:sz w:val="20"/>
          <w:szCs w:val="20"/>
        </w:rPr>
        <w:t>XX</w:t>
      </w:r>
      <w:r w:rsidR="005F4B1E" w:rsidRPr="00EA470D">
        <w:rPr>
          <w:rFonts w:ascii="Intrum Sans" w:hAnsi="Intrum Sans" w:cs="Arial"/>
          <w:b/>
          <w:sz w:val="20"/>
          <w:szCs w:val="20"/>
        </w:rPr>
        <w:t>XX</w:t>
      </w:r>
      <w:r w:rsidRPr="00B133E4">
        <w:rPr>
          <w:rFonts w:ascii="Intrum Sans" w:hAnsi="Intrum Sans" w:cs="Arial"/>
          <w:sz w:val="20"/>
          <w:szCs w:val="20"/>
        </w:rPr>
        <w:t>, délégué syndical</w:t>
      </w:r>
    </w:p>
    <w:p w14:paraId="65D3EA93" w14:textId="0DDAFDFF" w:rsidR="00B24F73" w:rsidRDefault="00B24F73" w:rsidP="007F7D56">
      <w:pPr>
        <w:pStyle w:val="Paragraphedeliste"/>
        <w:tabs>
          <w:tab w:val="left" w:pos="1701"/>
        </w:tabs>
        <w:spacing w:line="259" w:lineRule="auto"/>
        <w:ind w:left="0"/>
        <w:contextualSpacing/>
        <w:rPr>
          <w:rFonts w:ascii="Intrum Sans" w:hAnsi="Intrum Sans" w:cs="Arial"/>
          <w:sz w:val="20"/>
          <w:szCs w:val="20"/>
        </w:rPr>
      </w:pPr>
    </w:p>
    <w:p w14:paraId="254EC507" w14:textId="4028C7B0" w:rsidR="00B24F73" w:rsidRPr="00B133E4" w:rsidRDefault="00B24F73" w:rsidP="007F7D56">
      <w:pPr>
        <w:pStyle w:val="Paragraphedeliste"/>
        <w:tabs>
          <w:tab w:val="left" w:pos="1701"/>
        </w:tabs>
        <w:spacing w:line="259" w:lineRule="auto"/>
        <w:ind w:left="0"/>
        <w:contextualSpacing/>
        <w:rPr>
          <w:rFonts w:ascii="Intrum Sans" w:hAnsi="Intrum Sans" w:cs="Arial"/>
          <w:sz w:val="20"/>
          <w:szCs w:val="20"/>
        </w:rPr>
      </w:pPr>
      <w:r>
        <w:rPr>
          <w:rFonts w:ascii="Intrum Sans" w:hAnsi="Intrum Sans" w:cs="Arial"/>
          <w:sz w:val="20"/>
          <w:szCs w:val="20"/>
        </w:rPr>
        <w:t xml:space="preserve">Pour le syndicat CFE-CGC, représenté par </w:t>
      </w:r>
      <w:r w:rsidR="00EA470D">
        <w:rPr>
          <w:rFonts w:ascii="Intrum Sans" w:hAnsi="Intrum Sans" w:cs="Arial"/>
          <w:sz w:val="20"/>
          <w:szCs w:val="20"/>
        </w:rPr>
        <w:t xml:space="preserve">M. </w:t>
      </w:r>
      <w:r w:rsidR="00EA470D" w:rsidRPr="00EA470D">
        <w:rPr>
          <w:rFonts w:ascii="Intrum Sans" w:hAnsi="Intrum Sans" w:cs="Arial"/>
          <w:b/>
          <w:sz w:val="20"/>
          <w:szCs w:val="20"/>
        </w:rPr>
        <w:t>XX</w:t>
      </w:r>
      <w:r w:rsidR="005F4B1E" w:rsidRPr="00EA470D">
        <w:rPr>
          <w:rFonts w:ascii="Intrum Sans" w:hAnsi="Intrum Sans" w:cs="Arial"/>
          <w:b/>
          <w:sz w:val="20"/>
          <w:szCs w:val="20"/>
        </w:rPr>
        <w:t>XX</w:t>
      </w:r>
      <w:r>
        <w:rPr>
          <w:rFonts w:ascii="Intrum Sans" w:hAnsi="Intrum Sans" w:cs="Arial"/>
          <w:sz w:val="20"/>
          <w:szCs w:val="20"/>
        </w:rPr>
        <w:t>, délégué syndical</w:t>
      </w:r>
    </w:p>
    <w:p w14:paraId="2CDD56D9" w14:textId="03461C2B" w:rsidR="007A0EE6" w:rsidRPr="00B133E4" w:rsidRDefault="007A0EE6" w:rsidP="007F7D56">
      <w:pPr>
        <w:pStyle w:val="Paragraphedeliste"/>
        <w:tabs>
          <w:tab w:val="left" w:pos="1701"/>
        </w:tabs>
        <w:spacing w:line="259" w:lineRule="auto"/>
        <w:ind w:left="0"/>
        <w:contextualSpacing/>
        <w:rPr>
          <w:rFonts w:ascii="Intrum Sans" w:hAnsi="Intrum Sans" w:cs="Arial"/>
          <w:sz w:val="20"/>
          <w:szCs w:val="20"/>
        </w:rPr>
      </w:pPr>
    </w:p>
    <w:p w14:paraId="74D55487" w14:textId="77777777" w:rsidR="00557851" w:rsidRPr="00B133E4" w:rsidRDefault="00557851" w:rsidP="007F7D56">
      <w:pPr>
        <w:spacing w:line="259" w:lineRule="auto"/>
        <w:contextualSpacing/>
        <w:jc w:val="both"/>
        <w:rPr>
          <w:rFonts w:ascii="Intrum Sans" w:hAnsi="Intrum Sans" w:cs="Arial"/>
          <w:sz w:val="20"/>
          <w:szCs w:val="20"/>
        </w:rPr>
      </w:pPr>
    </w:p>
    <w:p w14:paraId="3718BC79" w14:textId="36C951A3" w:rsidR="00557851" w:rsidRPr="00B133E4" w:rsidRDefault="00557851" w:rsidP="007F7D56">
      <w:pPr>
        <w:spacing w:line="259" w:lineRule="auto"/>
        <w:contextualSpacing/>
        <w:jc w:val="right"/>
        <w:rPr>
          <w:rFonts w:ascii="Intrum Sans" w:hAnsi="Intrum Sans" w:cs="Arial"/>
          <w:sz w:val="20"/>
          <w:szCs w:val="20"/>
        </w:rPr>
      </w:pPr>
      <w:r w:rsidRPr="00B133E4">
        <w:rPr>
          <w:rFonts w:ascii="Intrum Sans" w:hAnsi="Intrum Sans" w:cs="Arial"/>
          <w:sz w:val="20"/>
          <w:szCs w:val="20"/>
        </w:rPr>
        <w:t>D’autre part,</w:t>
      </w:r>
    </w:p>
    <w:p w14:paraId="4B034A7E" w14:textId="77777777" w:rsidR="00557851" w:rsidRPr="00B133E4" w:rsidRDefault="00557851" w:rsidP="007F7D56">
      <w:pPr>
        <w:spacing w:line="259" w:lineRule="auto"/>
        <w:contextualSpacing/>
        <w:jc w:val="both"/>
        <w:rPr>
          <w:rFonts w:ascii="Intrum Sans" w:hAnsi="Intrum Sans" w:cs="Arial"/>
          <w:b/>
          <w:caps/>
          <w:sz w:val="20"/>
          <w:szCs w:val="20"/>
          <w:u w:val="single"/>
        </w:rPr>
      </w:pPr>
    </w:p>
    <w:p w14:paraId="584DAA20" w14:textId="77777777" w:rsidR="00557851" w:rsidRPr="00B133E4" w:rsidRDefault="00557851" w:rsidP="007F7D56">
      <w:pPr>
        <w:spacing w:line="259" w:lineRule="auto"/>
        <w:contextualSpacing/>
        <w:jc w:val="both"/>
        <w:rPr>
          <w:rFonts w:ascii="Intrum Sans" w:hAnsi="Intrum Sans" w:cs="Arial"/>
          <w:b/>
          <w:caps/>
          <w:sz w:val="20"/>
          <w:szCs w:val="20"/>
          <w:u w:val="single"/>
        </w:rPr>
      </w:pPr>
    </w:p>
    <w:p w14:paraId="36846C1C" w14:textId="77777777" w:rsidR="00761776" w:rsidRPr="00B133E4" w:rsidRDefault="00761776" w:rsidP="007F7D56">
      <w:pPr>
        <w:spacing w:line="259" w:lineRule="auto"/>
        <w:contextualSpacing/>
        <w:jc w:val="both"/>
        <w:rPr>
          <w:rFonts w:ascii="Intrum Sans" w:hAnsi="Intrum Sans" w:cs="Arial"/>
          <w:sz w:val="20"/>
          <w:szCs w:val="20"/>
        </w:rPr>
      </w:pPr>
    </w:p>
    <w:p w14:paraId="113449E3" w14:textId="77777777" w:rsidR="005D35C1" w:rsidRPr="00B133E4" w:rsidRDefault="005D35C1" w:rsidP="007F7D56">
      <w:pPr>
        <w:tabs>
          <w:tab w:val="left" w:pos="2340"/>
        </w:tabs>
        <w:spacing w:line="259" w:lineRule="auto"/>
        <w:ind w:left="1620"/>
        <w:contextualSpacing/>
        <w:jc w:val="both"/>
        <w:rPr>
          <w:rFonts w:ascii="Intrum Sans" w:hAnsi="Intrum Sans" w:cs="Arial"/>
          <w:sz w:val="20"/>
          <w:szCs w:val="20"/>
        </w:rPr>
      </w:pPr>
    </w:p>
    <w:p w14:paraId="1E034988" w14:textId="77777777" w:rsidR="00761776" w:rsidRPr="00B133E4" w:rsidRDefault="00761776" w:rsidP="007F7D56">
      <w:pPr>
        <w:tabs>
          <w:tab w:val="left" w:pos="2340"/>
        </w:tabs>
        <w:spacing w:line="259" w:lineRule="auto"/>
        <w:contextualSpacing/>
        <w:jc w:val="both"/>
        <w:rPr>
          <w:rFonts w:ascii="Intrum Sans" w:hAnsi="Intrum Sans" w:cs="Arial"/>
          <w:sz w:val="20"/>
          <w:szCs w:val="20"/>
        </w:rPr>
      </w:pPr>
      <w:r w:rsidRPr="00B133E4">
        <w:rPr>
          <w:rFonts w:ascii="Intrum Sans" w:hAnsi="Intrum Sans" w:cs="Arial"/>
          <w:sz w:val="20"/>
          <w:szCs w:val="20"/>
          <w:u w:val="single"/>
        </w:rPr>
        <w:t>Il a été convenu ce qui suit</w:t>
      </w:r>
      <w:r w:rsidRPr="00B133E4">
        <w:rPr>
          <w:rFonts w:ascii="Intrum Sans" w:hAnsi="Intrum Sans" w:cs="Arial"/>
          <w:sz w:val="20"/>
          <w:szCs w:val="20"/>
        </w:rPr>
        <w:t> :</w:t>
      </w:r>
    </w:p>
    <w:p w14:paraId="7F28A57E" w14:textId="77777777" w:rsidR="00EF2241" w:rsidRPr="00B133E4" w:rsidRDefault="00EF2241" w:rsidP="007F7D56">
      <w:pPr>
        <w:tabs>
          <w:tab w:val="left" w:pos="2340"/>
        </w:tabs>
        <w:spacing w:line="259" w:lineRule="auto"/>
        <w:contextualSpacing/>
        <w:jc w:val="both"/>
        <w:rPr>
          <w:rFonts w:ascii="Intrum Sans" w:hAnsi="Intrum Sans" w:cs="Arial"/>
          <w:sz w:val="20"/>
          <w:szCs w:val="20"/>
        </w:rPr>
      </w:pPr>
    </w:p>
    <w:p w14:paraId="01666A2A" w14:textId="77777777" w:rsidR="00457F04" w:rsidRPr="00B133E4" w:rsidRDefault="00457F04" w:rsidP="00457F04">
      <w:pPr>
        <w:tabs>
          <w:tab w:val="left" w:pos="2340"/>
        </w:tabs>
        <w:spacing w:line="259" w:lineRule="auto"/>
        <w:contextualSpacing/>
        <w:jc w:val="both"/>
        <w:rPr>
          <w:rFonts w:ascii="Intrum Sans" w:hAnsi="Intrum Sans" w:cs="Arial"/>
          <w:b/>
          <w:bCs/>
          <w:sz w:val="20"/>
          <w:szCs w:val="20"/>
          <w:u w:val="single"/>
        </w:rPr>
      </w:pPr>
      <w:r w:rsidRPr="00B133E4">
        <w:rPr>
          <w:rFonts w:ascii="Intrum Sans" w:hAnsi="Intrum Sans" w:cs="Arial"/>
          <w:b/>
          <w:bCs/>
          <w:sz w:val="20"/>
          <w:szCs w:val="20"/>
          <w:u w:val="single"/>
        </w:rPr>
        <w:t>Préambule</w:t>
      </w:r>
    </w:p>
    <w:p w14:paraId="51038860" w14:textId="77777777" w:rsidR="00457F04" w:rsidRDefault="00457F04" w:rsidP="00457F04">
      <w:pPr>
        <w:tabs>
          <w:tab w:val="left" w:pos="2340"/>
        </w:tabs>
        <w:spacing w:line="259" w:lineRule="auto"/>
        <w:contextualSpacing/>
        <w:jc w:val="both"/>
        <w:rPr>
          <w:rFonts w:ascii="Intrum Sans" w:hAnsi="Intrum Sans" w:cs="Arial"/>
          <w:sz w:val="20"/>
          <w:szCs w:val="20"/>
        </w:rPr>
      </w:pPr>
    </w:p>
    <w:p w14:paraId="0F93B0C8" w14:textId="77777777" w:rsidR="00457F04" w:rsidRDefault="00457F04" w:rsidP="00457F04">
      <w:pPr>
        <w:tabs>
          <w:tab w:val="left" w:pos="2340"/>
        </w:tabs>
        <w:spacing w:line="259" w:lineRule="auto"/>
        <w:contextualSpacing/>
        <w:jc w:val="both"/>
        <w:rPr>
          <w:rFonts w:ascii="Intrum Sans" w:hAnsi="Intrum Sans" w:cs="Arial"/>
          <w:sz w:val="20"/>
          <w:szCs w:val="20"/>
        </w:rPr>
      </w:pPr>
      <w:r>
        <w:rPr>
          <w:rFonts w:ascii="Intrum Sans" w:hAnsi="Intrum Sans" w:cs="Arial"/>
          <w:sz w:val="20"/>
          <w:szCs w:val="20"/>
        </w:rPr>
        <w:t>Conformément aux articles du Code du Travail L.2242-1 à L.2242-21, des négociations avec les délégués syndicaux sont engagées et porteront sur les rémunérations, le temps de travail et le partage de la valeur, ainsi que sur l’égalité professionnelle entre les femmes et les hommes, la qualité de vie et des conditions de travail.</w:t>
      </w:r>
    </w:p>
    <w:p w14:paraId="70830EAF" w14:textId="77777777" w:rsidR="008521D5" w:rsidRDefault="008521D5" w:rsidP="007F7D56">
      <w:pPr>
        <w:tabs>
          <w:tab w:val="left" w:pos="2340"/>
        </w:tabs>
        <w:spacing w:line="259" w:lineRule="auto"/>
        <w:contextualSpacing/>
        <w:jc w:val="both"/>
        <w:rPr>
          <w:rFonts w:ascii="Intrum Sans" w:hAnsi="Intrum Sans" w:cs="Arial"/>
          <w:sz w:val="20"/>
          <w:szCs w:val="20"/>
        </w:rPr>
      </w:pPr>
    </w:p>
    <w:p w14:paraId="7654E7B1" w14:textId="274E8DA6" w:rsidR="00457F04" w:rsidRPr="00B133E4" w:rsidRDefault="00457F04" w:rsidP="00457F04">
      <w:pPr>
        <w:tabs>
          <w:tab w:val="left" w:pos="2340"/>
        </w:tabs>
        <w:spacing w:line="259" w:lineRule="auto"/>
        <w:contextualSpacing/>
        <w:jc w:val="both"/>
        <w:rPr>
          <w:rFonts w:ascii="Intrum Sans" w:hAnsi="Intrum Sans" w:cs="Arial"/>
          <w:sz w:val="20"/>
          <w:szCs w:val="20"/>
        </w:rPr>
      </w:pPr>
      <w:r>
        <w:rPr>
          <w:rFonts w:ascii="Intrum Sans" w:hAnsi="Intrum Sans" w:cs="Arial"/>
          <w:sz w:val="20"/>
          <w:szCs w:val="20"/>
        </w:rPr>
        <w:t>La Direction a convoqué les organisations syndicales à une première réunion de négociation qui s’est tenue le 21 avril 2026, lors de laquelle les parties sont convenues de fixer par accord d’entreprise, conformément aux articles L.2222-3 et suivants et L.2232-20 du Code du Travail :</w:t>
      </w:r>
    </w:p>
    <w:p w14:paraId="324968BD" w14:textId="77777777" w:rsidR="00457F04" w:rsidRDefault="00457F04" w:rsidP="00457F04">
      <w:pPr>
        <w:pStyle w:val="Paragraphedeliste"/>
        <w:numPr>
          <w:ilvl w:val="0"/>
          <w:numId w:val="27"/>
        </w:numPr>
        <w:tabs>
          <w:tab w:val="left" w:pos="2340"/>
        </w:tabs>
        <w:spacing w:line="259" w:lineRule="auto"/>
        <w:contextualSpacing/>
        <w:jc w:val="both"/>
        <w:rPr>
          <w:rFonts w:ascii="Intrum Sans" w:hAnsi="Intrum Sans" w:cs="Arial"/>
          <w:sz w:val="20"/>
          <w:szCs w:val="20"/>
        </w:rPr>
      </w:pPr>
      <w:r w:rsidRPr="005E5E5E">
        <w:rPr>
          <w:rFonts w:ascii="Intrum Sans" w:hAnsi="Intrum Sans" w:cs="Arial"/>
          <w:sz w:val="20"/>
          <w:szCs w:val="20"/>
        </w:rPr>
        <w:t>le calendrier des négociations ;</w:t>
      </w:r>
    </w:p>
    <w:p w14:paraId="4543E2D1" w14:textId="77777777" w:rsidR="00457F04" w:rsidRPr="005E5E5E" w:rsidRDefault="00457F04" w:rsidP="00457F04">
      <w:pPr>
        <w:pStyle w:val="Paragraphedeliste"/>
        <w:numPr>
          <w:ilvl w:val="0"/>
          <w:numId w:val="27"/>
        </w:numPr>
        <w:tabs>
          <w:tab w:val="left" w:pos="2340"/>
        </w:tabs>
        <w:spacing w:line="259" w:lineRule="auto"/>
        <w:contextualSpacing/>
        <w:jc w:val="both"/>
        <w:rPr>
          <w:rFonts w:ascii="Intrum Sans" w:hAnsi="Intrum Sans" w:cs="Arial"/>
          <w:sz w:val="20"/>
          <w:szCs w:val="20"/>
        </w:rPr>
      </w:pPr>
      <w:r w:rsidRPr="005E5E5E">
        <w:rPr>
          <w:rFonts w:ascii="Intrum Sans" w:hAnsi="Intrum Sans" w:cs="Arial"/>
          <w:sz w:val="20"/>
          <w:szCs w:val="20"/>
        </w:rPr>
        <w:t>les thèmes de négociation à aborder ;</w:t>
      </w:r>
    </w:p>
    <w:p w14:paraId="586142B1" w14:textId="77777777" w:rsidR="00457F04" w:rsidRDefault="00457F04" w:rsidP="00457F04">
      <w:pPr>
        <w:pStyle w:val="Paragraphedeliste"/>
        <w:numPr>
          <w:ilvl w:val="0"/>
          <w:numId w:val="27"/>
        </w:numPr>
        <w:tabs>
          <w:tab w:val="left" w:pos="2340"/>
        </w:tabs>
        <w:spacing w:line="259" w:lineRule="auto"/>
        <w:contextualSpacing/>
        <w:jc w:val="both"/>
        <w:rPr>
          <w:rFonts w:ascii="Intrum Sans" w:hAnsi="Intrum Sans" w:cs="Arial"/>
          <w:sz w:val="20"/>
          <w:szCs w:val="20"/>
        </w:rPr>
      </w:pPr>
      <w:r w:rsidRPr="00BC21EB">
        <w:rPr>
          <w:rFonts w:ascii="Intrum Sans" w:hAnsi="Intrum Sans" w:cs="Arial"/>
          <w:sz w:val="20"/>
          <w:szCs w:val="20"/>
        </w:rPr>
        <w:t>les compositions des délégations ;</w:t>
      </w:r>
    </w:p>
    <w:p w14:paraId="2648672E" w14:textId="77777777" w:rsidR="00457F04" w:rsidRDefault="00457F04" w:rsidP="00457F04">
      <w:pPr>
        <w:pStyle w:val="Paragraphedeliste"/>
        <w:numPr>
          <w:ilvl w:val="0"/>
          <w:numId w:val="27"/>
        </w:numPr>
        <w:tabs>
          <w:tab w:val="left" w:pos="2340"/>
        </w:tabs>
        <w:spacing w:line="259" w:lineRule="auto"/>
        <w:contextualSpacing/>
        <w:jc w:val="both"/>
        <w:rPr>
          <w:rFonts w:ascii="Intrum Sans" w:hAnsi="Intrum Sans" w:cs="Arial"/>
          <w:sz w:val="20"/>
          <w:szCs w:val="20"/>
        </w:rPr>
      </w:pPr>
      <w:r w:rsidRPr="005E5E5E">
        <w:rPr>
          <w:rFonts w:ascii="Intrum Sans" w:hAnsi="Intrum Sans" w:cs="Arial"/>
          <w:sz w:val="20"/>
          <w:szCs w:val="20"/>
        </w:rPr>
        <w:t>les modalités de communication</w:t>
      </w:r>
      <w:r>
        <w:rPr>
          <w:rFonts w:ascii="Intrum Sans" w:hAnsi="Intrum Sans" w:cs="Arial"/>
          <w:sz w:val="20"/>
          <w:szCs w:val="20"/>
        </w:rPr>
        <w:t xml:space="preserve"> </w:t>
      </w:r>
      <w:r w:rsidRPr="005E5E5E">
        <w:rPr>
          <w:rFonts w:ascii="Intrum Sans" w:hAnsi="Intrum Sans" w:cs="Arial"/>
          <w:sz w:val="20"/>
          <w:szCs w:val="20"/>
        </w:rPr>
        <w:t>;</w:t>
      </w:r>
    </w:p>
    <w:p w14:paraId="42AB123F" w14:textId="77777777" w:rsidR="00457F04" w:rsidRPr="005E5E5E" w:rsidRDefault="00457F04" w:rsidP="00457F04">
      <w:pPr>
        <w:pStyle w:val="Paragraphedeliste"/>
        <w:numPr>
          <w:ilvl w:val="0"/>
          <w:numId w:val="27"/>
        </w:numPr>
        <w:tabs>
          <w:tab w:val="left" w:pos="2340"/>
        </w:tabs>
        <w:spacing w:line="259" w:lineRule="auto"/>
        <w:contextualSpacing/>
        <w:jc w:val="both"/>
        <w:rPr>
          <w:rFonts w:ascii="Intrum Sans" w:hAnsi="Intrum Sans" w:cs="Arial"/>
          <w:sz w:val="20"/>
          <w:szCs w:val="20"/>
        </w:rPr>
      </w:pPr>
      <w:r w:rsidRPr="005E5E5E">
        <w:rPr>
          <w:rFonts w:ascii="Intrum Sans" w:hAnsi="Intrum Sans" w:cs="Arial"/>
          <w:sz w:val="20"/>
          <w:szCs w:val="20"/>
        </w:rPr>
        <w:t>les moyens supplémentaires.</w:t>
      </w:r>
    </w:p>
    <w:p w14:paraId="7D02DA89" w14:textId="77777777" w:rsidR="00EF2241" w:rsidRPr="00B133E4" w:rsidRDefault="00EF2241" w:rsidP="007F7D56">
      <w:pPr>
        <w:tabs>
          <w:tab w:val="left" w:pos="2340"/>
        </w:tabs>
        <w:spacing w:line="259" w:lineRule="auto"/>
        <w:contextualSpacing/>
        <w:jc w:val="both"/>
        <w:rPr>
          <w:rFonts w:ascii="Intrum Sans" w:hAnsi="Intrum Sans" w:cs="Arial"/>
          <w:sz w:val="20"/>
          <w:szCs w:val="20"/>
        </w:rPr>
      </w:pPr>
    </w:p>
    <w:p w14:paraId="59851823" w14:textId="2C7AEF4B" w:rsidR="00C946D5" w:rsidRPr="00B133E4" w:rsidRDefault="00C946D5" w:rsidP="007F7D56">
      <w:pPr>
        <w:tabs>
          <w:tab w:val="left" w:pos="2340"/>
        </w:tabs>
        <w:spacing w:line="259" w:lineRule="auto"/>
        <w:contextualSpacing/>
        <w:jc w:val="both"/>
        <w:rPr>
          <w:rFonts w:ascii="Intrum Sans" w:hAnsi="Intrum Sans" w:cs="Arial"/>
          <w:sz w:val="20"/>
          <w:szCs w:val="20"/>
        </w:rPr>
      </w:pPr>
    </w:p>
    <w:p w14:paraId="5A1A0C9D" w14:textId="77777777" w:rsidR="00590ACB" w:rsidRDefault="00590ACB">
      <w:pPr>
        <w:rPr>
          <w:rFonts w:ascii="Intrum Sans" w:hAnsi="Intrum Sans" w:cs="Arial"/>
          <w:b/>
          <w:sz w:val="20"/>
          <w:szCs w:val="20"/>
          <w:u w:val="single"/>
        </w:rPr>
      </w:pPr>
      <w:r>
        <w:rPr>
          <w:rFonts w:ascii="Intrum Sans" w:hAnsi="Intrum Sans" w:cs="Arial"/>
          <w:b/>
          <w:sz w:val="20"/>
          <w:szCs w:val="20"/>
          <w:u w:val="single"/>
        </w:rPr>
        <w:br w:type="page"/>
      </w:r>
    </w:p>
    <w:p w14:paraId="61FBDD71" w14:textId="17F982C2" w:rsidR="00447383" w:rsidRPr="00B133E4" w:rsidRDefault="00447383" w:rsidP="007F7D56">
      <w:pPr>
        <w:tabs>
          <w:tab w:val="left" w:pos="2340"/>
        </w:tabs>
        <w:spacing w:line="259" w:lineRule="auto"/>
        <w:contextualSpacing/>
        <w:jc w:val="both"/>
        <w:rPr>
          <w:rFonts w:ascii="Intrum Sans" w:hAnsi="Intrum Sans" w:cs="Arial"/>
          <w:b/>
          <w:sz w:val="20"/>
          <w:szCs w:val="20"/>
          <w:u w:val="single"/>
        </w:rPr>
      </w:pPr>
      <w:r w:rsidRPr="00B133E4">
        <w:rPr>
          <w:rFonts w:ascii="Intrum Sans" w:hAnsi="Intrum Sans" w:cs="Arial"/>
          <w:b/>
          <w:sz w:val="20"/>
          <w:szCs w:val="20"/>
          <w:u w:val="single"/>
        </w:rPr>
        <w:lastRenderedPageBreak/>
        <w:t>Art</w:t>
      </w:r>
      <w:r w:rsidR="00601EB6" w:rsidRPr="00B133E4">
        <w:rPr>
          <w:rFonts w:ascii="Intrum Sans" w:hAnsi="Intrum Sans" w:cs="Arial"/>
          <w:b/>
          <w:sz w:val="20"/>
          <w:szCs w:val="20"/>
          <w:u w:val="single"/>
        </w:rPr>
        <w:t xml:space="preserve">icle </w:t>
      </w:r>
      <w:r w:rsidRPr="00B133E4">
        <w:rPr>
          <w:rFonts w:ascii="Intrum Sans" w:hAnsi="Intrum Sans" w:cs="Arial"/>
          <w:b/>
          <w:sz w:val="20"/>
          <w:szCs w:val="20"/>
          <w:u w:val="single"/>
        </w:rPr>
        <w:t xml:space="preserve">1 </w:t>
      </w:r>
      <w:r w:rsidR="00F83CE7" w:rsidRPr="00B133E4">
        <w:rPr>
          <w:rFonts w:ascii="Intrum Sans" w:hAnsi="Intrum Sans" w:cs="Arial"/>
          <w:b/>
          <w:sz w:val="20"/>
          <w:szCs w:val="20"/>
          <w:u w:val="single"/>
        </w:rPr>
        <w:t xml:space="preserve">- </w:t>
      </w:r>
      <w:r w:rsidRPr="00B133E4">
        <w:rPr>
          <w:rFonts w:ascii="Intrum Sans" w:hAnsi="Intrum Sans" w:cs="Arial"/>
          <w:b/>
          <w:sz w:val="20"/>
          <w:szCs w:val="20"/>
          <w:u w:val="single"/>
        </w:rPr>
        <w:t>Calendrier</w:t>
      </w:r>
      <w:r w:rsidR="00601EB6" w:rsidRPr="00B133E4">
        <w:rPr>
          <w:rFonts w:ascii="Intrum Sans" w:hAnsi="Intrum Sans" w:cs="Arial"/>
          <w:b/>
          <w:sz w:val="20"/>
          <w:szCs w:val="20"/>
          <w:u w:val="single"/>
        </w:rPr>
        <w:t xml:space="preserve"> des réunions</w:t>
      </w:r>
    </w:p>
    <w:p w14:paraId="2B29151E" w14:textId="77777777" w:rsidR="00396044" w:rsidRDefault="00396044" w:rsidP="007F7D56">
      <w:pPr>
        <w:tabs>
          <w:tab w:val="left" w:pos="180"/>
          <w:tab w:val="left" w:pos="1620"/>
        </w:tabs>
        <w:spacing w:line="259" w:lineRule="auto"/>
        <w:contextualSpacing/>
        <w:jc w:val="both"/>
        <w:rPr>
          <w:rFonts w:ascii="Intrum Sans" w:hAnsi="Intrum Sans" w:cs="Arial"/>
          <w:sz w:val="20"/>
          <w:szCs w:val="20"/>
        </w:rPr>
      </w:pPr>
    </w:p>
    <w:p w14:paraId="76D924BE" w14:textId="77777777" w:rsidR="00457F04" w:rsidRDefault="00457F04" w:rsidP="00457F04">
      <w:pPr>
        <w:tabs>
          <w:tab w:val="left" w:pos="180"/>
          <w:tab w:val="left" w:pos="1620"/>
        </w:tabs>
        <w:spacing w:line="259" w:lineRule="auto"/>
        <w:contextualSpacing/>
        <w:jc w:val="both"/>
        <w:rPr>
          <w:rFonts w:ascii="Intrum Sans" w:hAnsi="Intrum Sans" w:cs="Arial"/>
          <w:sz w:val="20"/>
          <w:szCs w:val="20"/>
        </w:rPr>
      </w:pPr>
      <w:r>
        <w:rPr>
          <w:rFonts w:ascii="Intrum Sans" w:hAnsi="Intrum Sans" w:cs="Arial"/>
          <w:sz w:val="20"/>
          <w:szCs w:val="20"/>
        </w:rPr>
        <w:t>Les parties conviennent de fixer le calendrier de négociations suivant :</w:t>
      </w:r>
    </w:p>
    <w:p w14:paraId="03638955" w14:textId="77777777" w:rsidR="00457F04" w:rsidRPr="00B133E4" w:rsidRDefault="00457F04" w:rsidP="00457F04">
      <w:pPr>
        <w:tabs>
          <w:tab w:val="left" w:pos="180"/>
          <w:tab w:val="left" w:pos="1620"/>
        </w:tabs>
        <w:spacing w:line="259" w:lineRule="auto"/>
        <w:contextualSpacing/>
        <w:jc w:val="both"/>
        <w:rPr>
          <w:rFonts w:ascii="Intrum Sans" w:hAnsi="Intrum Sans" w:cs="Arial"/>
          <w:sz w:val="20"/>
          <w:szCs w:val="20"/>
        </w:rPr>
      </w:pPr>
    </w:p>
    <w:tbl>
      <w:tblPr>
        <w:tblW w:w="7341" w:type="dxa"/>
        <w:jc w:val="center"/>
        <w:tblCellMar>
          <w:left w:w="70" w:type="dxa"/>
          <w:right w:w="70" w:type="dxa"/>
        </w:tblCellMar>
        <w:tblLook w:val="04A0" w:firstRow="1" w:lastRow="0" w:firstColumn="1" w:lastColumn="0" w:noHBand="0" w:noVBand="1"/>
      </w:tblPr>
      <w:tblGrid>
        <w:gridCol w:w="2594"/>
        <w:gridCol w:w="1098"/>
        <w:gridCol w:w="685"/>
        <w:gridCol w:w="833"/>
        <w:gridCol w:w="2131"/>
      </w:tblGrid>
      <w:tr w:rsidR="00457F04" w:rsidRPr="00B133E4" w14:paraId="514D8210" w14:textId="77777777" w:rsidTr="00F753FF">
        <w:trPr>
          <w:trHeight w:val="289"/>
          <w:jc w:val="center"/>
        </w:trPr>
        <w:tc>
          <w:tcPr>
            <w:tcW w:w="3692" w:type="dxa"/>
            <w:gridSpan w:val="2"/>
            <w:tcBorders>
              <w:top w:val="single" w:sz="8" w:space="0" w:color="757171"/>
              <w:left w:val="single" w:sz="8" w:space="0" w:color="757171"/>
              <w:right w:val="single" w:sz="4" w:space="0" w:color="757171"/>
            </w:tcBorders>
            <w:shd w:val="clear" w:color="000000" w:fill="7C7A7A"/>
            <w:noWrap/>
            <w:vAlign w:val="center"/>
            <w:hideMark/>
          </w:tcPr>
          <w:p w14:paraId="1C98428B" w14:textId="77777777" w:rsidR="00457F04" w:rsidRPr="00B133E4" w:rsidRDefault="00457F04" w:rsidP="00F753FF">
            <w:pPr>
              <w:spacing w:line="259" w:lineRule="auto"/>
              <w:contextualSpacing/>
              <w:jc w:val="center"/>
              <w:rPr>
                <w:rFonts w:ascii="Intrum Sans" w:hAnsi="Intrum Sans" w:cs="Arial"/>
                <w:color w:val="FFFFFF"/>
                <w:sz w:val="20"/>
                <w:szCs w:val="20"/>
              </w:rPr>
            </w:pPr>
            <w:r w:rsidRPr="00B133E4">
              <w:rPr>
                <w:rFonts w:ascii="Intrum Sans" w:hAnsi="Intrum Sans" w:cs="Arial"/>
                <w:color w:val="FFFFFF"/>
                <w:sz w:val="20"/>
                <w:szCs w:val="20"/>
              </w:rPr>
              <w:t>Date</w:t>
            </w:r>
          </w:p>
        </w:tc>
        <w:tc>
          <w:tcPr>
            <w:tcW w:w="685" w:type="dxa"/>
            <w:tcBorders>
              <w:top w:val="single" w:sz="8" w:space="0" w:color="757171"/>
              <w:left w:val="nil"/>
              <w:right w:val="single" w:sz="4" w:space="0" w:color="757171"/>
            </w:tcBorders>
            <w:shd w:val="clear" w:color="000000" w:fill="7C7A7A"/>
            <w:noWrap/>
            <w:vAlign w:val="center"/>
            <w:hideMark/>
          </w:tcPr>
          <w:p w14:paraId="183D9EF9" w14:textId="77777777" w:rsidR="00457F04" w:rsidRPr="00B133E4" w:rsidRDefault="00457F04" w:rsidP="00F753FF">
            <w:pPr>
              <w:spacing w:line="259" w:lineRule="auto"/>
              <w:contextualSpacing/>
              <w:jc w:val="center"/>
              <w:rPr>
                <w:rFonts w:ascii="Intrum Sans" w:hAnsi="Intrum Sans" w:cs="Arial"/>
                <w:color w:val="FFFFFF"/>
                <w:sz w:val="20"/>
                <w:szCs w:val="20"/>
              </w:rPr>
            </w:pPr>
            <w:r w:rsidRPr="00B133E4">
              <w:rPr>
                <w:rFonts w:ascii="Intrum Sans" w:hAnsi="Intrum Sans" w:cs="Arial"/>
                <w:color w:val="FFFFFF"/>
                <w:sz w:val="20"/>
                <w:szCs w:val="20"/>
              </w:rPr>
              <w:t>Heure</w:t>
            </w:r>
          </w:p>
        </w:tc>
        <w:tc>
          <w:tcPr>
            <w:tcW w:w="2964" w:type="dxa"/>
            <w:gridSpan w:val="2"/>
            <w:tcBorders>
              <w:top w:val="single" w:sz="8" w:space="0" w:color="757171"/>
              <w:left w:val="nil"/>
              <w:right w:val="single" w:sz="8" w:space="0" w:color="757171"/>
            </w:tcBorders>
            <w:shd w:val="clear" w:color="000000" w:fill="7C7A7A"/>
            <w:noWrap/>
            <w:vAlign w:val="center"/>
            <w:hideMark/>
          </w:tcPr>
          <w:p w14:paraId="0F086D15" w14:textId="77777777" w:rsidR="00457F04" w:rsidRPr="00B133E4" w:rsidRDefault="00457F04" w:rsidP="00F753FF">
            <w:pPr>
              <w:spacing w:line="259" w:lineRule="auto"/>
              <w:contextualSpacing/>
              <w:jc w:val="center"/>
              <w:rPr>
                <w:rFonts w:ascii="Intrum Sans" w:hAnsi="Intrum Sans" w:cs="Arial"/>
                <w:color w:val="FFFFFF"/>
                <w:sz w:val="20"/>
                <w:szCs w:val="20"/>
              </w:rPr>
            </w:pPr>
            <w:r w:rsidRPr="00B133E4">
              <w:rPr>
                <w:rFonts w:ascii="Intrum Sans" w:hAnsi="Intrum Sans" w:cs="Arial"/>
                <w:color w:val="FFFFFF"/>
                <w:sz w:val="20"/>
                <w:szCs w:val="20"/>
              </w:rPr>
              <w:t xml:space="preserve">Salle </w:t>
            </w:r>
          </w:p>
        </w:tc>
      </w:tr>
      <w:tr w:rsidR="00457F04" w:rsidRPr="00B133E4" w14:paraId="284A1713" w14:textId="77777777" w:rsidTr="00F753FF">
        <w:trPr>
          <w:trHeight w:val="289"/>
          <w:jc w:val="center"/>
        </w:trPr>
        <w:tc>
          <w:tcPr>
            <w:tcW w:w="2594" w:type="dxa"/>
            <w:tcBorders>
              <w:top w:val="single" w:sz="4" w:space="0" w:color="757171"/>
              <w:left w:val="single" w:sz="8" w:space="0" w:color="757171"/>
              <w:bottom w:val="single" w:sz="4" w:space="0" w:color="757171"/>
              <w:right w:val="single" w:sz="4" w:space="0" w:color="757171"/>
            </w:tcBorders>
            <w:shd w:val="clear" w:color="auto" w:fill="auto"/>
            <w:noWrap/>
            <w:vAlign w:val="center"/>
          </w:tcPr>
          <w:p w14:paraId="25838BF0" w14:textId="0950DC6E" w:rsidR="00457F04" w:rsidRPr="00B133E4"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28 avril 2026</w:t>
            </w:r>
          </w:p>
        </w:tc>
        <w:tc>
          <w:tcPr>
            <w:tcW w:w="1098" w:type="dxa"/>
            <w:tcBorders>
              <w:top w:val="single" w:sz="4" w:space="0" w:color="757171"/>
              <w:left w:val="nil"/>
              <w:bottom w:val="single" w:sz="4" w:space="0" w:color="757171"/>
              <w:right w:val="single" w:sz="4" w:space="0" w:color="757171"/>
            </w:tcBorders>
            <w:shd w:val="clear" w:color="auto" w:fill="auto"/>
            <w:noWrap/>
          </w:tcPr>
          <w:p w14:paraId="429C2DC9" w14:textId="58C59118" w:rsidR="00457F04" w:rsidRPr="0004511D"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Mardi</w:t>
            </w:r>
          </w:p>
        </w:tc>
        <w:tc>
          <w:tcPr>
            <w:tcW w:w="1518" w:type="dxa"/>
            <w:gridSpan w:val="2"/>
            <w:tcBorders>
              <w:top w:val="single" w:sz="4" w:space="0" w:color="757171"/>
              <w:left w:val="nil"/>
              <w:bottom w:val="single" w:sz="4" w:space="0" w:color="757171"/>
              <w:right w:val="single" w:sz="4" w:space="0" w:color="757171"/>
            </w:tcBorders>
            <w:shd w:val="clear" w:color="auto" w:fill="auto"/>
            <w:noWrap/>
          </w:tcPr>
          <w:p w14:paraId="7C954950" w14:textId="77777777" w:rsidR="00457F04" w:rsidRPr="0004511D"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14h00</w:t>
            </w:r>
          </w:p>
        </w:tc>
        <w:tc>
          <w:tcPr>
            <w:tcW w:w="2131" w:type="dxa"/>
            <w:tcBorders>
              <w:top w:val="single" w:sz="4" w:space="0" w:color="757171"/>
              <w:left w:val="nil"/>
              <w:bottom w:val="single" w:sz="4" w:space="0" w:color="757171"/>
              <w:right w:val="single" w:sz="8" w:space="0" w:color="757171"/>
            </w:tcBorders>
            <w:shd w:val="clear" w:color="auto" w:fill="auto"/>
            <w:vAlign w:val="center"/>
          </w:tcPr>
          <w:p w14:paraId="062A8557" w14:textId="1603FCF4" w:rsidR="00457F04" w:rsidRPr="00B133E4"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Mont Rose</w:t>
            </w:r>
          </w:p>
        </w:tc>
      </w:tr>
      <w:tr w:rsidR="00457F04" w:rsidRPr="00B133E4" w14:paraId="6377C738" w14:textId="77777777" w:rsidTr="00F753FF">
        <w:trPr>
          <w:trHeight w:val="289"/>
          <w:jc w:val="center"/>
        </w:trPr>
        <w:tc>
          <w:tcPr>
            <w:tcW w:w="2594" w:type="dxa"/>
            <w:tcBorders>
              <w:top w:val="single" w:sz="4" w:space="0" w:color="757171"/>
              <w:left w:val="single" w:sz="8" w:space="0" w:color="757171"/>
              <w:bottom w:val="single" w:sz="4" w:space="0" w:color="757171"/>
              <w:right w:val="single" w:sz="4" w:space="0" w:color="757171"/>
            </w:tcBorders>
            <w:shd w:val="clear" w:color="auto" w:fill="auto"/>
            <w:noWrap/>
            <w:vAlign w:val="center"/>
          </w:tcPr>
          <w:p w14:paraId="3D63FDC8" w14:textId="66BC6D4D" w:rsidR="00457F04" w:rsidRPr="00B133E4"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12 mai 2026</w:t>
            </w:r>
          </w:p>
        </w:tc>
        <w:tc>
          <w:tcPr>
            <w:tcW w:w="1098" w:type="dxa"/>
            <w:tcBorders>
              <w:top w:val="single" w:sz="4" w:space="0" w:color="757171"/>
              <w:left w:val="nil"/>
              <w:bottom w:val="single" w:sz="4" w:space="0" w:color="757171"/>
              <w:right w:val="single" w:sz="4" w:space="0" w:color="757171"/>
            </w:tcBorders>
            <w:shd w:val="clear" w:color="auto" w:fill="auto"/>
            <w:noWrap/>
          </w:tcPr>
          <w:p w14:paraId="400BBF3E" w14:textId="495641A6" w:rsidR="00457F04" w:rsidRPr="0004511D"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Mardi</w:t>
            </w:r>
          </w:p>
        </w:tc>
        <w:tc>
          <w:tcPr>
            <w:tcW w:w="1518" w:type="dxa"/>
            <w:gridSpan w:val="2"/>
            <w:tcBorders>
              <w:top w:val="single" w:sz="4" w:space="0" w:color="757171"/>
              <w:left w:val="nil"/>
              <w:bottom w:val="single" w:sz="4" w:space="0" w:color="757171"/>
              <w:right w:val="single" w:sz="4" w:space="0" w:color="757171"/>
            </w:tcBorders>
            <w:shd w:val="clear" w:color="auto" w:fill="auto"/>
            <w:noWrap/>
          </w:tcPr>
          <w:p w14:paraId="1DB48258" w14:textId="222D49E9" w:rsidR="00457F04" w:rsidRPr="0004511D"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15h30</w:t>
            </w:r>
          </w:p>
        </w:tc>
        <w:tc>
          <w:tcPr>
            <w:tcW w:w="2131" w:type="dxa"/>
            <w:tcBorders>
              <w:top w:val="single" w:sz="4" w:space="0" w:color="757171"/>
              <w:left w:val="nil"/>
              <w:bottom w:val="single" w:sz="4" w:space="0" w:color="757171"/>
              <w:right w:val="single" w:sz="8" w:space="0" w:color="757171"/>
            </w:tcBorders>
            <w:shd w:val="clear" w:color="auto" w:fill="auto"/>
            <w:noWrap/>
            <w:vAlign w:val="center"/>
          </w:tcPr>
          <w:p w14:paraId="30F93520" w14:textId="77777777" w:rsidR="00457F04" w:rsidRPr="00B133E4"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Mont Blanc</w:t>
            </w:r>
          </w:p>
        </w:tc>
      </w:tr>
      <w:tr w:rsidR="00457F04" w:rsidRPr="00B133E4" w14:paraId="6DEAB92F" w14:textId="77777777" w:rsidTr="00F753FF">
        <w:trPr>
          <w:trHeight w:val="289"/>
          <w:jc w:val="center"/>
        </w:trPr>
        <w:tc>
          <w:tcPr>
            <w:tcW w:w="2594" w:type="dxa"/>
            <w:tcBorders>
              <w:top w:val="single" w:sz="4" w:space="0" w:color="757171"/>
              <w:left w:val="single" w:sz="8" w:space="0" w:color="757171"/>
              <w:bottom w:val="single" w:sz="4" w:space="0" w:color="757171"/>
              <w:right w:val="single" w:sz="4" w:space="0" w:color="757171"/>
            </w:tcBorders>
            <w:shd w:val="clear" w:color="auto" w:fill="auto"/>
            <w:noWrap/>
            <w:vAlign w:val="center"/>
          </w:tcPr>
          <w:p w14:paraId="05228AD6" w14:textId="69C66E92" w:rsidR="00457F04" w:rsidRPr="00B133E4"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26 mai 2026</w:t>
            </w:r>
          </w:p>
        </w:tc>
        <w:tc>
          <w:tcPr>
            <w:tcW w:w="1098" w:type="dxa"/>
            <w:tcBorders>
              <w:top w:val="single" w:sz="4" w:space="0" w:color="757171"/>
              <w:left w:val="nil"/>
              <w:bottom w:val="single" w:sz="4" w:space="0" w:color="757171"/>
              <w:right w:val="single" w:sz="4" w:space="0" w:color="757171"/>
            </w:tcBorders>
            <w:shd w:val="clear" w:color="auto" w:fill="auto"/>
            <w:noWrap/>
          </w:tcPr>
          <w:p w14:paraId="1934DEE7" w14:textId="2F6B6010" w:rsidR="00457F04" w:rsidRPr="0004511D"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Mardi</w:t>
            </w:r>
          </w:p>
        </w:tc>
        <w:tc>
          <w:tcPr>
            <w:tcW w:w="1518" w:type="dxa"/>
            <w:gridSpan w:val="2"/>
            <w:tcBorders>
              <w:top w:val="single" w:sz="4" w:space="0" w:color="757171"/>
              <w:left w:val="nil"/>
              <w:bottom w:val="single" w:sz="4" w:space="0" w:color="757171"/>
              <w:right w:val="single" w:sz="4" w:space="0" w:color="757171"/>
            </w:tcBorders>
            <w:shd w:val="clear" w:color="auto" w:fill="auto"/>
            <w:noWrap/>
          </w:tcPr>
          <w:p w14:paraId="1C580F60" w14:textId="4493A275" w:rsidR="00457F04" w:rsidRPr="0004511D"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14h00</w:t>
            </w:r>
          </w:p>
        </w:tc>
        <w:tc>
          <w:tcPr>
            <w:tcW w:w="2131" w:type="dxa"/>
            <w:tcBorders>
              <w:top w:val="single" w:sz="4" w:space="0" w:color="757171"/>
              <w:left w:val="nil"/>
              <w:bottom w:val="single" w:sz="4" w:space="0" w:color="757171"/>
              <w:right w:val="single" w:sz="8" w:space="0" w:color="757171"/>
            </w:tcBorders>
            <w:shd w:val="clear" w:color="auto" w:fill="auto"/>
            <w:noWrap/>
            <w:vAlign w:val="center"/>
          </w:tcPr>
          <w:p w14:paraId="795285FA" w14:textId="77777777" w:rsidR="00457F04" w:rsidRPr="00B133E4" w:rsidRDefault="00457F04" w:rsidP="00F753FF">
            <w:pPr>
              <w:spacing w:line="259" w:lineRule="auto"/>
              <w:contextualSpacing/>
              <w:jc w:val="center"/>
              <w:rPr>
                <w:rFonts w:ascii="Intrum Sans" w:hAnsi="Intrum Sans" w:cs="Arial"/>
                <w:sz w:val="20"/>
                <w:szCs w:val="20"/>
              </w:rPr>
            </w:pPr>
            <w:r>
              <w:rPr>
                <w:rFonts w:ascii="Intrum Sans" w:hAnsi="Intrum Sans" w:cs="Arial"/>
                <w:sz w:val="20"/>
                <w:szCs w:val="20"/>
              </w:rPr>
              <w:t>Mont Blanc</w:t>
            </w:r>
          </w:p>
        </w:tc>
      </w:tr>
      <w:tr w:rsidR="00457F04" w:rsidRPr="00B133E4" w14:paraId="0F84F2BC" w14:textId="77777777" w:rsidTr="000B1AFB">
        <w:trPr>
          <w:trHeight w:val="289"/>
          <w:jc w:val="center"/>
        </w:trPr>
        <w:tc>
          <w:tcPr>
            <w:tcW w:w="2594" w:type="dxa"/>
            <w:tcBorders>
              <w:top w:val="single" w:sz="4" w:space="0" w:color="757171"/>
              <w:left w:val="single" w:sz="8" w:space="0" w:color="757171"/>
              <w:bottom w:val="single" w:sz="4" w:space="0" w:color="757171"/>
              <w:right w:val="single" w:sz="4" w:space="0" w:color="757171"/>
            </w:tcBorders>
            <w:shd w:val="clear" w:color="auto" w:fill="auto"/>
            <w:noWrap/>
          </w:tcPr>
          <w:p w14:paraId="60CF3988" w14:textId="6EB79449" w:rsidR="00457F04" w:rsidRPr="00B133E4" w:rsidRDefault="00457F04" w:rsidP="00457F04">
            <w:pPr>
              <w:spacing w:line="259" w:lineRule="auto"/>
              <w:contextualSpacing/>
              <w:jc w:val="center"/>
              <w:rPr>
                <w:rFonts w:ascii="Intrum Sans" w:hAnsi="Intrum Sans" w:cs="Arial"/>
                <w:sz w:val="20"/>
                <w:szCs w:val="20"/>
              </w:rPr>
            </w:pPr>
            <w:r>
              <w:rPr>
                <w:rFonts w:ascii="Intrum Sans" w:hAnsi="Intrum Sans" w:cs="Arial"/>
                <w:sz w:val="20"/>
                <w:szCs w:val="20"/>
              </w:rPr>
              <w:t xml:space="preserve">9 juin </w:t>
            </w:r>
            <w:r w:rsidRPr="00321991">
              <w:rPr>
                <w:rFonts w:ascii="Intrum Sans" w:hAnsi="Intrum Sans" w:cs="Arial"/>
                <w:sz w:val="20"/>
                <w:szCs w:val="20"/>
              </w:rPr>
              <w:t>2026</w:t>
            </w:r>
          </w:p>
        </w:tc>
        <w:tc>
          <w:tcPr>
            <w:tcW w:w="1098" w:type="dxa"/>
            <w:tcBorders>
              <w:top w:val="single" w:sz="4" w:space="0" w:color="757171"/>
              <w:left w:val="nil"/>
              <w:bottom w:val="single" w:sz="4" w:space="0" w:color="757171"/>
              <w:right w:val="single" w:sz="4" w:space="0" w:color="757171"/>
            </w:tcBorders>
            <w:shd w:val="clear" w:color="auto" w:fill="auto"/>
            <w:noWrap/>
          </w:tcPr>
          <w:p w14:paraId="08DF012F" w14:textId="51FEF4F2" w:rsidR="00457F04" w:rsidRPr="0004511D" w:rsidRDefault="00457F04" w:rsidP="00457F04">
            <w:pPr>
              <w:spacing w:line="259" w:lineRule="auto"/>
              <w:contextualSpacing/>
              <w:jc w:val="center"/>
              <w:rPr>
                <w:rFonts w:ascii="Intrum Sans" w:hAnsi="Intrum Sans" w:cs="Arial"/>
                <w:sz w:val="20"/>
                <w:szCs w:val="20"/>
              </w:rPr>
            </w:pPr>
            <w:r>
              <w:rPr>
                <w:rFonts w:ascii="Intrum Sans" w:hAnsi="Intrum Sans" w:cs="Arial"/>
                <w:sz w:val="20"/>
                <w:szCs w:val="20"/>
              </w:rPr>
              <w:t>Mardi</w:t>
            </w:r>
          </w:p>
        </w:tc>
        <w:tc>
          <w:tcPr>
            <w:tcW w:w="1518" w:type="dxa"/>
            <w:gridSpan w:val="2"/>
            <w:tcBorders>
              <w:top w:val="single" w:sz="4" w:space="0" w:color="757171"/>
              <w:left w:val="nil"/>
              <w:bottom w:val="single" w:sz="4" w:space="0" w:color="757171"/>
              <w:right w:val="single" w:sz="4" w:space="0" w:color="757171"/>
            </w:tcBorders>
            <w:shd w:val="clear" w:color="auto" w:fill="auto"/>
            <w:noWrap/>
          </w:tcPr>
          <w:p w14:paraId="6E3D1554" w14:textId="2B67B6D3" w:rsidR="00457F04" w:rsidRPr="0004511D" w:rsidRDefault="00457F04" w:rsidP="00457F04">
            <w:pPr>
              <w:spacing w:line="259" w:lineRule="auto"/>
              <w:contextualSpacing/>
              <w:jc w:val="center"/>
              <w:rPr>
                <w:rFonts w:ascii="Intrum Sans" w:hAnsi="Intrum Sans" w:cs="Arial"/>
                <w:sz w:val="20"/>
                <w:szCs w:val="20"/>
              </w:rPr>
            </w:pPr>
            <w:r>
              <w:rPr>
                <w:rFonts w:ascii="Intrum Sans" w:hAnsi="Intrum Sans" w:cs="Arial"/>
                <w:sz w:val="20"/>
                <w:szCs w:val="20"/>
              </w:rPr>
              <w:t>14h00</w:t>
            </w:r>
          </w:p>
        </w:tc>
        <w:tc>
          <w:tcPr>
            <w:tcW w:w="2131" w:type="dxa"/>
            <w:tcBorders>
              <w:top w:val="single" w:sz="4" w:space="0" w:color="757171"/>
              <w:left w:val="nil"/>
              <w:bottom w:val="single" w:sz="4" w:space="0" w:color="757171"/>
              <w:right w:val="single" w:sz="8" w:space="0" w:color="757171"/>
            </w:tcBorders>
            <w:shd w:val="clear" w:color="auto" w:fill="auto"/>
            <w:noWrap/>
            <w:vAlign w:val="center"/>
          </w:tcPr>
          <w:p w14:paraId="38682CA1" w14:textId="77777777" w:rsidR="00457F04" w:rsidRPr="00B133E4" w:rsidRDefault="00457F04" w:rsidP="00457F04">
            <w:pPr>
              <w:spacing w:line="259" w:lineRule="auto"/>
              <w:contextualSpacing/>
              <w:jc w:val="center"/>
              <w:rPr>
                <w:rFonts w:ascii="Intrum Sans" w:hAnsi="Intrum Sans" w:cs="Arial"/>
                <w:sz w:val="20"/>
                <w:szCs w:val="20"/>
              </w:rPr>
            </w:pPr>
            <w:r>
              <w:rPr>
                <w:rFonts w:ascii="Intrum Sans" w:hAnsi="Intrum Sans" w:cs="Arial"/>
                <w:sz w:val="20"/>
                <w:szCs w:val="20"/>
              </w:rPr>
              <w:t>Mont Blanc</w:t>
            </w:r>
          </w:p>
        </w:tc>
      </w:tr>
      <w:tr w:rsidR="00457F04" w:rsidRPr="00B133E4" w14:paraId="7C8E6F05" w14:textId="77777777" w:rsidTr="000B1AFB">
        <w:trPr>
          <w:trHeight w:val="289"/>
          <w:jc w:val="center"/>
        </w:trPr>
        <w:tc>
          <w:tcPr>
            <w:tcW w:w="2594" w:type="dxa"/>
            <w:tcBorders>
              <w:top w:val="single" w:sz="4" w:space="0" w:color="757171"/>
              <w:left w:val="single" w:sz="8" w:space="0" w:color="757171"/>
              <w:bottom w:val="single" w:sz="4" w:space="0" w:color="757171"/>
              <w:right w:val="single" w:sz="4" w:space="0" w:color="757171"/>
            </w:tcBorders>
            <w:shd w:val="clear" w:color="auto" w:fill="auto"/>
            <w:noWrap/>
          </w:tcPr>
          <w:p w14:paraId="7A60CC64" w14:textId="60965D45" w:rsidR="00457F04" w:rsidRPr="00B133E4" w:rsidRDefault="00457F04" w:rsidP="00457F04">
            <w:pPr>
              <w:spacing w:line="259" w:lineRule="auto"/>
              <w:contextualSpacing/>
              <w:jc w:val="center"/>
              <w:rPr>
                <w:rFonts w:ascii="Intrum Sans" w:hAnsi="Intrum Sans" w:cs="Arial"/>
                <w:sz w:val="20"/>
                <w:szCs w:val="20"/>
              </w:rPr>
            </w:pPr>
            <w:r>
              <w:rPr>
                <w:rFonts w:ascii="Intrum Sans" w:hAnsi="Intrum Sans" w:cs="Arial"/>
                <w:sz w:val="20"/>
                <w:szCs w:val="20"/>
              </w:rPr>
              <w:t xml:space="preserve">23 juin </w:t>
            </w:r>
            <w:r w:rsidRPr="00321991">
              <w:rPr>
                <w:rFonts w:ascii="Intrum Sans" w:hAnsi="Intrum Sans" w:cs="Arial"/>
                <w:sz w:val="20"/>
                <w:szCs w:val="20"/>
              </w:rPr>
              <w:t>2026</w:t>
            </w:r>
          </w:p>
        </w:tc>
        <w:tc>
          <w:tcPr>
            <w:tcW w:w="1098" w:type="dxa"/>
            <w:tcBorders>
              <w:top w:val="single" w:sz="4" w:space="0" w:color="757171"/>
              <w:left w:val="nil"/>
              <w:bottom w:val="single" w:sz="4" w:space="0" w:color="757171"/>
              <w:right w:val="single" w:sz="4" w:space="0" w:color="757171"/>
            </w:tcBorders>
            <w:shd w:val="clear" w:color="auto" w:fill="auto"/>
            <w:noWrap/>
          </w:tcPr>
          <w:p w14:paraId="6E8E1E13" w14:textId="6F1C49B6" w:rsidR="00457F04" w:rsidRPr="00B133E4" w:rsidRDefault="00457F04" w:rsidP="00457F04">
            <w:pPr>
              <w:spacing w:line="259" w:lineRule="auto"/>
              <w:contextualSpacing/>
              <w:jc w:val="center"/>
              <w:rPr>
                <w:rFonts w:ascii="Intrum Sans" w:hAnsi="Intrum Sans" w:cs="Arial"/>
                <w:sz w:val="20"/>
                <w:szCs w:val="20"/>
              </w:rPr>
            </w:pPr>
            <w:r>
              <w:rPr>
                <w:rFonts w:ascii="Intrum Sans" w:hAnsi="Intrum Sans" w:cs="Arial"/>
                <w:sz w:val="20"/>
                <w:szCs w:val="20"/>
              </w:rPr>
              <w:t>Mardi</w:t>
            </w:r>
          </w:p>
        </w:tc>
        <w:tc>
          <w:tcPr>
            <w:tcW w:w="1518" w:type="dxa"/>
            <w:gridSpan w:val="2"/>
            <w:tcBorders>
              <w:top w:val="single" w:sz="4" w:space="0" w:color="757171"/>
              <w:left w:val="nil"/>
              <w:bottom w:val="single" w:sz="4" w:space="0" w:color="757171"/>
              <w:right w:val="single" w:sz="4" w:space="0" w:color="757171"/>
            </w:tcBorders>
            <w:shd w:val="clear" w:color="auto" w:fill="auto"/>
            <w:noWrap/>
          </w:tcPr>
          <w:p w14:paraId="5D24A195" w14:textId="37803452" w:rsidR="00457F04" w:rsidRPr="00B133E4" w:rsidRDefault="00457F04" w:rsidP="00457F04">
            <w:pPr>
              <w:spacing w:line="259" w:lineRule="auto"/>
              <w:contextualSpacing/>
              <w:jc w:val="center"/>
              <w:rPr>
                <w:rFonts w:ascii="Intrum Sans" w:hAnsi="Intrum Sans" w:cs="Arial"/>
                <w:sz w:val="20"/>
                <w:szCs w:val="20"/>
              </w:rPr>
            </w:pPr>
            <w:r>
              <w:rPr>
                <w:rFonts w:ascii="Intrum Sans" w:hAnsi="Intrum Sans" w:cs="Arial"/>
                <w:sz w:val="20"/>
                <w:szCs w:val="20"/>
              </w:rPr>
              <w:t>14h00</w:t>
            </w:r>
          </w:p>
        </w:tc>
        <w:tc>
          <w:tcPr>
            <w:tcW w:w="2131" w:type="dxa"/>
            <w:tcBorders>
              <w:top w:val="single" w:sz="4" w:space="0" w:color="757171"/>
              <w:left w:val="nil"/>
              <w:bottom w:val="single" w:sz="4" w:space="0" w:color="757171"/>
              <w:right w:val="single" w:sz="8" w:space="0" w:color="757171"/>
            </w:tcBorders>
            <w:shd w:val="clear" w:color="auto" w:fill="auto"/>
            <w:noWrap/>
            <w:vAlign w:val="center"/>
          </w:tcPr>
          <w:p w14:paraId="6157B382" w14:textId="77777777" w:rsidR="00457F04" w:rsidRPr="00B133E4" w:rsidRDefault="00457F04" w:rsidP="00457F04">
            <w:pPr>
              <w:spacing w:line="259" w:lineRule="auto"/>
              <w:contextualSpacing/>
              <w:jc w:val="center"/>
              <w:rPr>
                <w:rFonts w:ascii="Intrum Sans" w:hAnsi="Intrum Sans" w:cs="Arial"/>
                <w:sz w:val="20"/>
                <w:szCs w:val="20"/>
              </w:rPr>
            </w:pPr>
            <w:r>
              <w:rPr>
                <w:rFonts w:ascii="Intrum Sans" w:hAnsi="Intrum Sans" w:cs="Arial"/>
                <w:sz w:val="20"/>
                <w:szCs w:val="20"/>
              </w:rPr>
              <w:t>Mont Blanc</w:t>
            </w:r>
          </w:p>
        </w:tc>
      </w:tr>
    </w:tbl>
    <w:p w14:paraId="0ED1A44D" w14:textId="77777777" w:rsidR="00457F04" w:rsidRDefault="00457F04" w:rsidP="00457F04">
      <w:pPr>
        <w:tabs>
          <w:tab w:val="left" w:pos="180"/>
          <w:tab w:val="left" w:pos="1620"/>
        </w:tabs>
        <w:spacing w:line="259" w:lineRule="auto"/>
        <w:contextualSpacing/>
        <w:jc w:val="both"/>
        <w:rPr>
          <w:rFonts w:ascii="Intrum Sans" w:hAnsi="Intrum Sans" w:cs="Arial"/>
          <w:sz w:val="20"/>
          <w:szCs w:val="20"/>
        </w:rPr>
      </w:pPr>
    </w:p>
    <w:p w14:paraId="74F7DF04" w14:textId="489CD473" w:rsidR="005E4A25" w:rsidRDefault="005E4A25" w:rsidP="005E4A25">
      <w:pPr>
        <w:tabs>
          <w:tab w:val="left" w:pos="180"/>
        </w:tabs>
        <w:spacing w:line="259" w:lineRule="auto"/>
        <w:contextualSpacing/>
        <w:jc w:val="both"/>
        <w:rPr>
          <w:rFonts w:ascii="Intrum Sans" w:hAnsi="Intrum Sans" w:cs="Arial"/>
          <w:sz w:val="20"/>
          <w:szCs w:val="20"/>
        </w:rPr>
      </w:pPr>
      <w:r>
        <w:rPr>
          <w:rFonts w:ascii="Intrum Sans" w:hAnsi="Intrum Sans" w:cs="Arial"/>
          <w:sz w:val="20"/>
          <w:szCs w:val="20"/>
        </w:rPr>
        <w:t xml:space="preserve">Les dates ci-dessus pourront être modifiées, soit à la demande de la majorité des délégations syndicales, soit à la demande de la Direction. Il est précisé qu’une seule date pourra être ajoutée sans faire l’objet d’un avenant au présent accord. </w:t>
      </w:r>
    </w:p>
    <w:p w14:paraId="1598AE7A" w14:textId="77777777" w:rsidR="002D5EE7" w:rsidRDefault="002D5EE7" w:rsidP="005E4A25">
      <w:pPr>
        <w:tabs>
          <w:tab w:val="left" w:pos="180"/>
        </w:tabs>
        <w:spacing w:line="259" w:lineRule="auto"/>
        <w:contextualSpacing/>
        <w:jc w:val="both"/>
        <w:rPr>
          <w:rFonts w:ascii="Intrum Sans" w:hAnsi="Intrum Sans" w:cs="Arial"/>
          <w:sz w:val="20"/>
          <w:szCs w:val="20"/>
        </w:rPr>
      </w:pPr>
    </w:p>
    <w:p w14:paraId="24D1C543" w14:textId="77777777" w:rsidR="002D5EE7" w:rsidRPr="00B133E4" w:rsidRDefault="002D5EE7" w:rsidP="002D5EE7">
      <w:pPr>
        <w:tabs>
          <w:tab w:val="left" w:pos="180"/>
          <w:tab w:val="left" w:pos="1620"/>
        </w:tabs>
        <w:spacing w:line="259" w:lineRule="auto"/>
        <w:contextualSpacing/>
        <w:jc w:val="both"/>
        <w:rPr>
          <w:rFonts w:ascii="Intrum Sans" w:hAnsi="Intrum Sans" w:cs="Arial"/>
          <w:sz w:val="20"/>
          <w:szCs w:val="20"/>
        </w:rPr>
      </w:pPr>
      <w:r>
        <w:rPr>
          <w:rFonts w:ascii="Intrum Sans" w:hAnsi="Intrum Sans" w:cs="Arial"/>
          <w:sz w:val="20"/>
          <w:szCs w:val="20"/>
        </w:rPr>
        <w:t>Il est convenu entre les parties qu’en cas de nécessité d’une réunion supplémentaire, les OS et la direction se réuniront le Mardi 30 juin 2026 à 14h00 en salle Mont-Blanc.</w:t>
      </w:r>
    </w:p>
    <w:p w14:paraId="3BAE3270" w14:textId="77777777" w:rsidR="002D5EE7" w:rsidRDefault="002D5EE7" w:rsidP="005E4A25">
      <w:pPr>
        <w:tabs>
          <w:tab w:val="left" w:pos="180"/>
        </w:tabs>
        <w:spacing w:line="259" w:lineRule="auto"/>
        <w:contextualSpacing/>
        <w:jc w:val="both"/>
        <w:rPr>
          <w:rFonts w:ascii="Intrum Sans" w:hAnsi="Intrum Sans" w:cs="Arial"/>
          <w:sz w:val="20"/>
          <w:szCs w:val="20"/>
        </w:rPr>
      </w:pPr>
    </w:p>
    <w:p w14:paraId="2C669B43" w14:textId="12F07978" w:rsidR="005E4A25" w:rsidRDefault="005E4A25" w:rsidP="005E4A25">
      <w:pPr>
        <w:tabs>
          <w:tab w:val="left" w:pos="180"/>
        </w:tabs>
        <w:spacing w:line="259" w:lineRule="auto"/>
        <w:contextualSpacing/>
        <w:jc w:val="both"/>
        <w:rPr>
          <w:rFonts w:ascii="Intrum Sans" w:hAnsi="Intrum Sans" w:cs="Arial"/>
          <w:sz w:val="20"/>
          <w:szCs w:val="20"/>
        </w:rPr>
      </w:pPr>
      <w:r>
        <w:rPr>
          <w:rFonts w:ascii="Intrum Sans" w:hAnsi="Intrum Sans" w:cs="Arial"/>
          <w:sz w:val="20"/>
          <w:szCs w:val="20"/>
        </w:rPr>
        <w:t>Les parties conviennent que lorsqu’un membre de la délégation n’est pas affecté au site de Saint-Priest, il devra assister au moins à une réunion du tableau ci-dessus en présentiel.</w:t>
      </w:r>
    </w:p>
    <w:p w14:paraId="5E50FDEE" w14:textId="77777777" w:rsidR="005E4A25" w:rsidRDefault="005E4A25" w:rsidP="005E4A25">
      <w:pPr>
        <w:tabs>
          <w:tab w:val="left" w:pos="180"/>
        </w:tabs>
        <w:spacing w:line="259" w:lineRule="auto"/>
        <w:contextualSpacing/>
        <w:jc w:val="both"/>
        <w:rPr>
          <w:rFonts w:ascii="Intrum Sans" w:hAnsi="Intrum Sans" w:cs="Arial"/>
          <w:sz w:val="20"/>
          <w:szCs w:val="20"/>
        </w:rPr>
      </w:pPr>
    </w:p>
    <w:p w14:paraId="33784B05" w14:textId="77777777" w:rsidR="005E4A25" w:rsidRPr="006D425C" w:rsidRDefault="005E4A25" w:rsidP="005E4A25">
      <w:pPr>
        <w:tabs>
          <w:tab w:val="left" w:pos="180"/>
        </w:tabs>
        <w:spacing w:line="259" w:lineRule="auto"/>
        <w:contextualSpacing/>
        <w:jc w:val="both"/>
        <w:rPr>
          <w:rFonts w:ascii="Intrum Sans" w:hAnsi="Intrum Sans" w:cs="Arial"/>
          <w:i/>
          <w:iCs/>
          <w:sz w:val="20"/>
          <w:szCs w:val="20"/>
        </w:rPr>
      </w:pPr>
      <w:r w:rsidRPr="006D425C">
        <w:rPr>
          <w:rFonts w:ascii="Intrum Sans" w:hAnsi="Intrum Sans" w:cs="Arial"/>
          <w:sz w:val="20"/>
          <w:szCs w:val="20"/>
        </w:rPr>
        <w:t>A défaut d’accord signé sur le thème considéré à la fin de la période des négociations précitée, celles-ci prendront fin. Les parties signeront un PV de désaccord conformément aux dispositions légales en vigueur.</w:t>
      </w:r>
      <w:r w:rsidRPr="006D425C">
        <w:rPr>
          <w:rFonts w:ascii="Intrum Sans" w:hAnsi="Intrum Sans" w:cs="Arial"/>
          <w:i/>
          <w:iCs/>
          <w:sz w:val="20"/>
          <w:szCs w:val="20"/>
        </w:rPr>
        <w:t> </w:t>
      </w:r>
    </w:p>
    <w:p w14:paraId="21889054" w14:textId="77777777" w:rsidR="006B3558" w:rsidRDefault="006B3558" w:rsidP="00396044">
      <w:pPr>
        <w:tabs>
          <w:tab w:val="left" w:pos="180"/>
        </w:tabs>
        <w:spacing w:line="259" w:lineRule="auto"/>
        <w:contextualSpacing/>
        <w:jc w:val="both"/>
        <w:rPr>
          <w:rFonts w:ascii="Intrum Sans" w:hAnsi="Intrum Sans" w:cs="Arial"/>
          <w:sz w:val="20"/>
          <w:szCs w:val="20"/>
        </w:rPr>
      </w:pPr>
    </w:p>
    <w:p w14:paraId="0BFBC385" w14:textId="77777777" w:rsidR="005E4A25" w:rsidRDefault="005E4A25" w:rsidP="005E4A25">
      <w:pPr>
        <w:tabs>
          <w:tab w:val="left" w:pos="180"/>
        </w:tabs>
        <w:spacing w:line="259" w:lineRule="auto"/>
        <w:contextualSpacing/>
        <w:jc w:val="both"/>
        <w:rPr>
          <w:rFonts w:ascii="Intrum Sans" w:hAnsi="Intrum Sans" w:cs="Arial"/>
          <w:sz w:val="20"/>
          <w:szCs w:val="20"/>
        </w:rPr>
      </w:pPr>
    </w:p>
    <w:p w14:paraId="54887E90" w14:textId="69366356" w:rsidR="005E4A25" w:rsidRPr="006A5AD3" w:rsidRDefault="005E4A25" w:rsidP="005E4A25">
      <w:pPr>
        <w:tabs>
          <w:tab w:val="left" w:pos="180"/>
        </w:tabs>
        <w:spacing w:line="259" w:lineRule="auto"/>
        <w:contextualSpacing/>
        <w:jc w:val="both"/>
        <w:rPr>
          <w:rFonts w:ascii="Intrum Sans" w:hAnsi="Intrum Sans" w:cs="Arial"/>
          <w:b/>
          <w:bCs/>
          <w:sz w:val="20"/>
          <w:szCs w:val="20"/>
          <w:u w:val="single"/>
        </w:rPr>
      </w:pPr>
      <w:r w:rsidRPr="006A5AD3">
        <w:rPr>
          <w:rFonts w:ascii="Intrum Sans" w:hAnsi="Intrum Sans" w:cs="Arial"/>
          <w:b/>
          <w:bCs/>
          <w:sz w:val="20"/>
          <w:szCs w:val="20"/>
          <w:u w:val="single"/>
        </w:rPr>
        <w:t xml:space="preserve">Article 2 – </w:t>
      </w:r>
      <w:r>
        <w:rPr>
          <w:rFonts w:ascii="Intrum Sans" w:hAnsi="Intrum Sans" w:cs="Arial"/>
          <w:b/>
          <w:bCs/>
          <w:sz w:val="20"/>
          <w:szCs w:val="20"/>
          <w:u w:val="single"/>
        </w:rPr>
        <w:t xml:space="preserve">Thèmes </w:t>
      </w:r>
      <w:r w:rsidR="006A5AD3" w:rsidRPr="006A5AD3">
        <w:rPr>
          <w:rFonts w:ascii="Intrum Sans" w:hAnsi="Intrum Sans" w:cs="Arial"/>
          <w:b/>
          <w:bCs/>
          <w:sz w:val="20"/>
          <w:szCs w:val="20"/>
          <w:u w:val="single"/>
        </w:rPr>
        <w:t>de négociation à aborder</w:t>
      </w:r>
      <w:r w:rsidR="006A5AD3">
        <w:rPr>
          <w:rFonts w:ascii="Intrum Sans" w:hAnsi="Intrum Sans" w:cs="Arial"/>
          <w:b/>
          <w:bCs/>
          <w:sz w:val="20"/>
          <w:szCs w:val="20"/>
          <w:u w:val="single"/>
        </w:rPr>
        <w:t xml:space="preserve"> </w:t>
      </w:r>
      <w:r w:rsidRPr="00B133E4">
        <w:rPr>
          <w:rFonts w:ascii="Intrum Sans" w:hAnsi="Intrum Sans" w:cs="Arial"/>
          <w:b/>
          <w:bCs/>
          <w:sz w:val="20"/>
          <w:szCs w:val="20"/>
          <w:u w:val="single"/>
        </w:rPr>
        <w:t>:</w:t>
      </w:r>
      <w:r w:rsidRPr="006A5AD3">
        <w:rPr>
          <w:rFonts w:ascii="Intrum Sans" w:hAnsi="Intrum Sans" w:cs="Arial"/>
          <w:b/>
          <w:bCs/>
          <w:sz w:val="20"/>
          <w:szCs w:val="20"/>
          <w:u w:val="single"/>
        </w:rPr>
        <w:t> </w:t>
      </w:r>
    </w:p>
    <w:p w14:paraId="136C2B76" w14:textId="77777777" w:rsidR="005E4A25" w:rsidRDefault="005E4A25" w:rsidP="005E4A25">
      <w:pPr>
        <w:tabs>
          <w:tab w:val="left" w:pos="180"/>
        </w:tabs>
        <w:spacing w:line="259" w:lineRule="auto"/>
        <w:contextualSpacing/>
        <w:jc w:val="both"/>
        <w:rPr>
          <w:rFonts w:ascii="Intrum Sans" w:hAnsi="Intrum Sans" w:cs="Arial"/>
          <w:sz w:val="20"/>
          <w:szCs w:val="20"/>
        </w:rPr>
      </w:pPr>
    </w:p>
    <w:p w14:paraId="4490E3C7" w14:textId="31ABA7C0" w:rsidR="005E4A25" w:rsidRDefault="005E4A25" w:rsidP="005E4A25">
      <w:pPr>
        <w:tabs>
          <w:tab w:val="left" w:pos="180"/>
        </w:tabs>
        <w:spacing w:line="259" w:lineRule="auto"/>
        <w:contextualSpacing/>
        <w:jc w:val="both"/>
        <w:rPr>
          <w:rFonts w:ascii="Intrum Sans" w:hAnsi="Intrum Sans" w:cs="Arial"/>
          <w:bCs/>
          <w:sz w:val="20"/>
          <w:szCs w:val="20"/>
        </w:rPr>
      </w:pPr>
      <w:r w:rsidRPr="007D2CD7">
        <w:rPr>
          <w:rFonts w:ascii="Intrum Sans" w:hAnsi="Intrum Sans" w:cs="Arial"/>
          <w:bCs/>
          <w:sz w:val="20"/>
          <w:szCs w:val="20"/>
        </w:rPr>
        <w:t xml:space="preserve">Les thèmes suivants seront abordés lors des réunions programmées </w:t>
      </w:r>
      <w:r>
        <w:rPr>
          <w:rFonts w:ascii="Intrum Sans" w:hAnsi="Intrum Sans" w:cs="Arial"/>
          <w:bCs/>
          <w:sz w:val="20"/>
          <w:szCs w:val="20"/>
        </w:rPr>
        <w:t xml:space="preserve">ci-dessus </w:t>
      </w:r>
      <w:r w:rsidRPr="007D2CD7">
        <w:rPr>
          <w:rFonts w:ascii="Intrum Sans" w:hAnsi="Intrum Sans" w:cs="Arial"/>
          <w:bCs/>
          <w:sz w:val="20"/>
          <w:szCs w:val="20"/>
        </w:rPr>
        <w:t>: l'intéressement, la participation</w:t>
      </w:r>
      <w:r>
        <w:rPr>
          <w:rFonts w:ascii="Intrum Sans" w:hAnsi="Intrum Sans" w:cs="Arial"/>
          <w:bCs/>
          <w:sz w:val="20"/>
          <w:szCs w:val="20"/>
        </w:rPr>
        <w:t xml:space="preserve"> et</w:t>
      </w:r>
      <w:r w:rsidRPr="007D2CD7">
        <w:rPr>
          <w:rFonts w:ascii="Intrum Sans" w:hAnsi="Intrum Sans" w:cs="Arial"/>
          <w:bCs/>
          <w:sz w:val="20"/>
          <w:szCs w:val="20"/>
        </w:rPr>
        <w:t xml:space="preserve"> les </w:t>
      </w:r>
      <w:r>
        <w:rPr>
          <w:rFonts w:ascii="Intrum Sans" w:hAnsi="Intrum Sans" w:cs="Arial"/>
          <w:bCs/>
          <w:sz w:val="20"/>
          <w:szCs w:val="20"/>
        </w:rPr>
        <w:t>salaires effectifs selon le calendrier ci-dessus mentionné.</w:t>
      </w:r>
    </w:p>
    <w:p w14:paraId="772D1436" w14:textId="77777777" w:rsidR="005E4A25" w:rsidRDefault="005E4A25" w:rsidP="005E4A25">
      <w:pPr>
        <w:tabs>
          <w:tab w:val="left" w:pos="180"/>
        </w:tabs>
        <w:spacing w:line="259" w:lineRule="auto"/>
        <w:contextualSpacing/>
        <w:jc w:val="both"/>
        <w:rPr>
          <w:rFonts w:ascii="Intrum Sans" w:hAnsi="Intrum Sans" w:cs="Arial"/>
          <w:bCs/>
          <w:sz w:val="20"/>
          <w:szCs w:val="20"/>
        </w:rPr>
      </w:pPr>
    </w:p>
    <w:p w14:paraId="498EA83C" w14:textId="595B0B99" w:rsidR="005E4A25" w:rsidRDefault="005E4A25" w:rsidP="005E4A25">
      <w:pPr>
        <w:tabs>
          <w:tab w:val="left" w:pos="180"/>
        </w:tabs>
        <w:spacing w:line="259" w:lineRule="auto"/>
        <w:contextualSpacing/>
        <w:jc w:val="both"/>
        <w:rPr>
          <w:rFonts w:ascii="Intrum Sans" w:hAnsi="Intrum Sans" w:cs="Arial"/>
          <w:bCs/>
          <w:sz w:val="20"/>
          <w:szCs w:val="20"/>
        </w:rPr>
      </w:pPr>
      <w:r>
        <w:rPr>
          <w:rFonts w:ascii="Intrum Sans" w:hAnsi="Intrum Sans" w:cs="Arial"/>
          <w:bCs/>
          <w:sz w:val="20"/>
          <w:szCs w:val="20"/>
        </w:rPr>
        <w:t xml:space="preserve">Il a été convenu à partir de septembre 2026, d’ouvrir la </w:t>
      </w:r>
      <w:r w:rsidRPr="007D2CD7">
        <w:rPr>
          <w:rFonts w:ascii="Intrum Sans" w:hAnsi="Intrum Sans" w:cs="Arial"/>
          <w:bCs/>
          <w:sz w:val="20"/>
          <w:szCs w:val="20"/>
        </w:rPr>
        <w:t>négociation relative à l'insertion des travailleurs handicapés</w:t>
      </w:r>
      <w:r>
        <w:rPr>
          <w:rFonts w:ascii="Intrum Sans" w:hAnsi="Intrum Sans" w:cs="Arial"/>
          <w:bCs/>
          <w:sz w:val="20"/>
          <w:szCs w:val="20"/>
        </w:rPr>
        <w:t xml:space="preserve">, ainsi que </w:t>
      </w:r>
      <w:r w:rsidRPr="007D2CD7">
        <w:rPr>
          <w:rFonts w:ascii="Intrum Sans" w:hAnsi="Intrum Sans" w:cs="Arial"/>
          <w:bCs/>
          <w:sz w:val="20"/>
          <w:szCs w:val="20"/>
        </w:rPr>
        <w:t>l'égalité professionnelle entre les femmes et les hommes</w:t>
      </w:r>
      <w:r w:rsidR="008742B4">
        <w:rPr>
          <w:rFonts w:ascii="Intrum Sans" w:hAnsi="Intrum Sans" w:cs="Arial"/>
          <w:bCs/>
          <w:sz w:val="20"/>
          <w:szCs w:val="20"/>
        </w:rPr>
        <w:t xml:space="preserve"> </w:t>
      </w:r>
      <w:r w:rsidR="002D5EE7">
        <w:rPr>
          <w:rFonts w:ascii="Intrum Sans" w:hAnsi="Intrum Sans" w:cs="Arial"/>
          <w:bCs/>
          <w:sz w:val="20"/>
          <w:szCs w:val="20"/>
        </w:rPr>
        <w:t>liée à</w:t>
      </w:r>
      <w:r w:rsidR="008742B4">
        <w:rPr>
          <w:rFonts w:ascii="Intrum Sans" w:hAnsi="Intrum Sans" w:cs="Arial"/>
          <w:bCs/>
          <w:sz w:val="20"/>
          <w:szCs w:val="20"/>
        </w:rPr>
        <w:t xml:space="preserve"> la transparence des salaires (</w:t>
      </w:r>
      <w:r w:rsidR="008742B4" w:rsidRPr="00273270">
        <w:rPr>
          <w:rFonts w:ascii="Intrum Sans" w:hAnsi="Intrum Sans" w:cs="Arial"/>
          <w:bCs/>
          <w:sz w:val="20"/>
          <w:szCs w:val="20"/>
        </w:rPr>
        <w:t>suivi de la mise en œuvre des mesures visant à supprimer les écarts de rémunération et les différences de déroulement de carrière entre les femmes et les hommes</w:t>
      </w:r>
      <w:r w:rsidR="008742B4">
        <w:rPr>
          <w:rFonts w:ascii="Intrum Sans" w:hAnsi="Intrum Sans" w:cs="Arial"/>
          <w:bCs/>
          <w:sz w:val="20"/>
          <w:szCs w:val="20"/>
        </w:rPr>
        <w:t xml:space="preserve">, </w:t>
      </w:r>
      <w:r w:rsidR="008742B4" w:rsidRPr="00273270">
        <w:rPr>
          <w:rFonts w:ascii="Intrum Sans" w:hAnsi="Intrum Sans" w:cs="Arial"/>
          <w:bCs/>
          <w:sz w:val="20"/>
          <w:szCs w:val="20"/>
        </w:rPr>
        <w:t>objectifs et les mesures permettant d'atteindre l'égalité professionnelle entre les femmes et les hommes, lutte contre les discriminations</w:t>
      </w:r>
      <w:r w:rsidR="008742B4">
        <w:rPr>
          <w:rFonts w:ascii="Intrum Sans" w:hAnsi="Intrum Sans" w:cs="Arial"/>
          <w:bCs/>
          <w:sz w:val="20"/>
          <w:szCs w:val="20"/>
        </w:rPr>
        <w:t xml:space="preserve">) </w:t>
      </w:r>
    </w:p>
    <w:p w14:paraId="556BE6DF" w14:textId="00D8D1B4" w:rsidR="005E4A25" w:rsidRDefault="005E4A25" w:rsidP="005E4A25">
      <w:pPr>
        <w:tabs>
          <w:tab w:val="left" w:pos="180"/>
        </w:tabs>
        <w:spacing w:line="259" w:lineRule="auto"/>
        <w:contextualSpacing/>
        <w:jc w:val="both"/>
        <w:rPr>
          <w:rFonts w:ascii="Intrum Sans" w:hAnsi="Intrum Sans" w:cs="Arial"/>
          <w:bCs/>
          <w:sz w:val="20"/>
          <w:szCs w:val="20"/>
        </w:rPr>
      </w:pPr>
    </w:p>
    <w:p w14:paraId="53661536" w14:textId="5FBEBB2D" w:rsidR="005E4A25" w:rsidRDefault="008742B4" w:rsidP="005E4A25">
      <w:pPr>
        <w:tabs>
          <w:tab w:val="left" w:pos="180"/>
        </w:tabs>
        <w:spacing w:line="259" w:lineRule="auto"/>
        <w:contextualSpacing/>
        <w:jc w:val="both"/>
        <w:rPr>
          <w:rFonts w:ascii="Intrum Sans" w:hAnsi="Intrum Sans" w:cs="Arial"/>
          <w:bCs/>
          <w:sz w:val="20"/>
          <w:szCs w:val="20"/>
        </w:rPr>
      </w:pPr>
      <w:r>
        <w:rPr>
          <w:rFonts w:ascii="Intrum Sans" w:hAnsi="Intrum Sans" w:cs="Arial"/>
          <w:bCs/>
          <w:sz w:val="20"/>
          <w:szCs w:val="20"/>
        </w:rPr>
        <w:t xml:space="preserve">Il a été convenu entre les parties de ne pas négocier cette année sur les seniors compte tenu de l’accord signé en vigueur, et sur la QVT et GEPP car les négociations sont toujours en cours. </w:t>
      </w:r>
    </w:p>
    <w:p w14:paraId="6B1D0531" w14:textId="77777777" w:rsidR="005E4A25" w:rsidRDefault="005E4A25" w:rsidP="00396044">
      <w:pPr>
        <w:tabs>
          <w:tab w:val="left" w:pos="180"/>
        </w:tabs>
        <w:spacing w:line="259" w:lineRule="auto"/>
        <w:contextualSpacing/>
        <w:jc w:val="both"/>
        <w:rPr>
          <w:rFonts w:ascii="Intrum Sans" w:hAnsi="Intrum Sans" w:cs="Arial"/>
          <w:sz w:val="20"/>
          <w:szCs w:val="20"/>
        </w:rPr>
      </w:pPr>
    </w:p>
    <w:p w14:paraId="6827F9EF" w14:textId="77777777" w:rsidR="006A5AD3" w:rsidRDefault="006A5AD3" w:rsidP="00396044">
      <w:pPr>
        <w:tabs>
          <w:tab w:val="left" w:pos="180"/>
        </w:tabs>
        <w:spacing w:line="259" w:lineRule="auto"/>
        <w:contextualSpacing/>
        <w:jc w:val="both"/>
        <w:rPr>
          <w:rFonts w:ascii="Intrum Sans" w:hAnsi="Intrum Sans" w:cs="Arial"/>
          <w:sz w:val="20"/>
          <w:szCs w:val="20"/>
        </w:rPr>
      </w:pPr>
    </w:p>
    <w:p w14:paraId="4F933739" w14:textId="39B43FCF" w:rsidR="003D47D8" w:rsidRPr="00B133E4" w:rsidRDefault="007F1EB2" w:rsidP="007F7D56">
      <w:pPr>
        <w:tabs>
          <w:tab w:val="left" w:pos="180"/>
        </w:tabs>
        <w:spacing w:line="259" w:lineRule="auto"/>
        <w:contextualSpacing/>
        <w:jc w:val="both"/>
        <w:rPr>
          <w:rFonts w:ascii="Intrum Sans" w:hAnsi="Intrum Sans" w:cs="Arial"/>
          <w:b/>
          <w:bCs/>
          <w:sz w:val="20"/>
          <w:szCs w:val="20"/>
        </w:rPr>
      </w:pPr>
      <w:r w:rsidRPr="00B133E4">
        <w:rPr>
          <w:rFonts w:ascii="Intrum Sans" w:hAnsi="Intrum Sans" w:cs="Arial"/>
          <w:b/>
          <w:sz w:val="20"/>
          <w:szCs w:val="20"/>
          <w:u w:val="single"/>
        </w:rPr>
        <w:t xml:space="preserve">Article </w:t>
      </w:r>
      <w:r w:rsidR="008742B4">
        <w:rPr>
          <w:rFonts w:ascii="Intrum Sans" w:hAnsi="Intrum Sans" w:cs="Arial"/>
          <w:b/>
          <w:sz w:val="20"/>
          <w:szCs w:val="20"/>
          <w:u w:val="single"/>
        </w:rPr>
        <w:t>3</w:t>
      </w:r>
      <w:r w:rsidRPr="00B133E4">
        <w:rPr>
          <w:rFonts w:ascii="Intrum Sans" w:hAnsi="Intrum Sans" w:cs="Arial"/>
          <w:b/>
          <w:sz w:val="20"/>
          <w:szCs w:val="20"/>
          <w:u w:val="single"/>
        </w:rPr>
        <w:t xml:space="preserve"> - </w:t>
      </w:r>
      <w:r w:rsidR="003D47D8" w:rsidRPr="00B133E4">
        <w:rPr>
          <w:rFonts w:ascii="Intrum Sans" w:hAnsi="Intrum Sans" w:cs="Arial"/>
          <w:b/>
          <w:bCs/>
          <w:sz w:val="20"/>
          <w:szCs w:val="20"/>
          <w:u w:val="single"/>
        </w:rPr>
        <w:t>Composition des Délégations :</w:t>
      </w:r>
      <w:r w:rsidR="003D47D8" w:rsidRPr="00B133E4">
        <w:rPr>
          <w:rFonts w:ascii="Intrum Sans" w:hAnsi="Intrum Sans" w:cs="Arial"/>
          <w:b/>
          <w:bCs/>
          <w:sz w:val="20"/>
          <w:szCs w:val="20"/>
        </w:rPr>
        <w:t> </w:t>
      </w:r>
    </w:p>
    <w:p w14:paraId="209B3434" w14:textId="77777777" w:rsidR="008742B4" w:rsidRDefault="008742B4" w:rsidP="008742B4">
      <w:pPr>
        <w:tabs>
          <w:tab w:val="left" w:pos="180"/>
        </w:tabs>
        <w:spacing w:line="259" w:lineRule="auto"/>
        <w:contextualSpacing/>
        <w:jc w:val="both"/>
        <w:rPr>
          <w:rFonts w:ascii="Intrum Sans" w:hAnsi="Intrum Sans" w:cs="Arial"/>
          <w:sz w:val="20"/>
          <w:szCs w:val="20"/>
        </w:rPr>
      </w:pPr>
    </w:p>
    <w:p w14:paraId="555E5EB4" w14:textId="238E2E84" w:rsidR="008742B4" w:rsidRDefault="008742B4" w:rsidP="008742B4">
      <w:pPr>
        <w:tabs>
          <w:tab w:val="left" w:pos="180"/>
        </w:tabs>
        <w:spacing w:line="259" w:lineRule="auto"/>
        <w:contextualSpacing/>
        <w:jc w:val="both"/>
        <w:rPr>
          <w:rFonts w:ascii="Intrum Sans" w:hAnsi="Intrum Sans" w:cs="Arial"/>
          <w:sz w:val="20"/>
          <w:szCs w:val="20"/>
        </w:rPr>
      </w:pPr>
      <w:r w:rsidRPr="00751943">
        <w:rPr>
          <w:rFonts w:ascii="Intrum Sans" w:hAnsi="Intrum Sans" w:cs="Arial"/>
          <w:sz w:val="20"/>
          <w:szCs w:val="20"/>
        </w:rPr>
        <w:t xml:space="preserve">Les parties conviennent </w:t>
      </w:r>
      <w:r>
        <w:rPr>
          <w:rFonts w:ascii="Intrum Sans" w:hAnsi="Intrum Sans" w:cs="Arial"/>
          <w:sz w:val="20"/>
          <w:szCs w:val="20"/>
        </w:rPr>
        <w:t xml:space="preserve">que les </w:t>
      </w:r>
      <w:r w:rsidRPr="00751943">
        <w:rPr>
          <w:rFonts w:ascii="Intrum Sans" w:hAnsi="Intrum Sans" w:cs="Arial"/>
          <w:sz w:val="20"/>
          <w:szCs w:val="20"/>
        </w:rPr>
        <w:t>délégation</w:t>
      </w:r>
      <w:r>
        <w:rPr>
          <w:rFonts w:ascii="Intrum Sans" w:hAnsi="Intrum Sans" w:cs="Arial"/>
          <w:sz w:val="20"/>
          <w:szCs w:val="20"/>
        </w:rPr>
        <w:t xml:space="preserve">s </w:t>
      </w:r>
      <w:r w:rsidRPr="00751943">
        <w:rPr>
          <w:rFonts w:ascii="Intrum Sans" w:hAnsi="Intrum Sans" w:cs="Arial"/>
          <w:sz w:val="20"/>
          <w:szCs w:val="20"/>
        </w:rPr>
        <w:t>pour la né</w:t>
      </w:r>
      <w:r>
        <w:rPr>
          <w:rFonts w:ascii="Intrum Sans" w:hAnsi="Intrum Sans" w:cs="Arial"/>
          <w:sz w:val="20"/>
          <w:szCs w:val="20"/>
        </w:rPr>
        <w:t>gociation seront composées comme suit :</w:t>
      </w:r>
      <w:r w:rsidRPr="00751943">
        <w:rPr>
          <w:rFonts w:ascii="Intrum Sans" w:hAnsi="Intrum Sans" w:cs="Arial"/>
          <w:sz w:val="20"/>
          <w:szCs w:val="20"/>
        </w:rPr>
        <w:t xml:space="preserve"> </w:t>
      </w:r>
    </w:p>
    <w:p w14:paraId="2063F94F" w14:textId="77777777" w:rsidR="008742B4" w:rsidRPr="00B133E4" w:rsidRDefault="008742B4" w:rsidP="008742B4">
      <w:pPr>
        <w:pStyle w:val="Paragraphedeliste"/>
        <w:tabs>
          <w:tab w:val="left" w:pos="180"/>
          <w:tab w:val="left" w:pos="1620"/>
        </w:tabs>
        <w:spacing w:line="259" w:lineRule="auto"/>
        <w:contextualSpacing/>
        <w:jc w:val="both"/>
        <w:rPr>
          <w:rFonts w:ascii="Intrum Sans" w:hAnsi="Intrum Sans" w:cs="Arial"/>
          <w:sz w:val="20"/>
          <w:szCs w:val="20"/>
        </w:rPr>
      </w:pPr>
    </w:p>
    <w:p w14:paraId="365FFDFA" w14:textId="4888B036" w:rsidR="008742B4" w:rsidRPr="00B133E4" w:rsidRDefault="008742B4" w:rsidP="008742B4">
      <w:pPr>
        <w:pStyle w:val="Paragraphedeliste"/>
        <w:numPr>
          <w:ilvl w:val="0"/>
          <w:numId w:val="21"/>
        </w:numPr>
        <w:tabs>
          <w:tab w:val="left" w:pos="180"/>
          <w:tab w:val="left" w:pos="1620"/>
        </w:tabs>
        <w:spacing w:line="259" w:lineRule="auto"/>
        <w:contextualSpacing/>
        <w:jc w:val="both"/>
        <w:rPr>
          <w:rFonts w:ascii="Intrum Sans" w:hAnsi="Intrum Sans" w:cs="Arial"/>
          <w:sz w:val="20"/>
          <w:szCs w:val="20"/>
        </w:rPr>
      </w:pPr>
      <w:r w:rsidRPr="00B133E4">
        <w:rPr>
          <w:rFonts w:ascii="Intrum Sans" w:hAnsi="Intrum Sans" w:cs="Arial"/>
          <w:sz w:val="20"/>
          <w:szCs w:val="20"/>
        </w:rPr>
        <w:t>L</w:t>
      </w:r>
      <w:r w:rsidR="005F4B1E">
        <w:rPr>
          <w:rFonts w:ascii="Intrum Sans" w:hAnsi="Intrum Sans" w:cs="Arial"/>
          <w:sz w:val="20"/>
          <w:szCs w:val="20"/>
        </w:rPr>
        <w:t>e</w:t>
      </w:r>
      <w:r w:rsidRPr="00B133E4">
        <w:rPr>
          <w:rFonts w:ascii="Intrum Sans" w:hAnsi="Intrum Sans" w:cs="Arial"/>
          <w:sz w:val="20"/>
          <w:szCs w:val="20"/>
        </w:rPr>
        <w:t xml:space="preserve"> délégué</w:t>
      </w:r>
      <w:r>
        <w:rPr>
          <w:rFonts w:ascii="Intrum Sans" w:hAnsi="Intrum Sans" w:cs="Arial"/>
          <w:sz w:val="20"/>
          <w:szCs w:val="20"/>
        </w:rPr>
        <w:t xml:space="preserve"> sy</w:t>
      </w:r>
      <w:r w:rsidRPr="00B133E4">
        <w:rPr>
          <w:rFonts w:ascii="Intrum Sans" w:hAnsi="Intrum Sans" w:cs="Arial"/>
          <w:sz w:val="20"/>
          <w:szCs w:val="20"/>
        </w:rPr>
        <w:t xml:space="preserve">ndical CFTC, </w:t>
      </w:r>
      <w:r w:rsidR="00EA470D">
        <w:rPr>
          <w:rFonts w:ascii="Intrum Sans" w:hAnsi="Intrum Sans" w:cs="Arial"/>
          <w:sz w:val="20"/>
          <w:szCs w:val="20"/>
        </w:rPr>
        <w:t>Mme XXX</w:t>
      </w:r>
      <w:r w:rsidR="005F4B1E">
        <w:rPr>
          <w:rFonts w:ascii="Intrum Sans" w:hAnsi="Intrum Sans" w:cs="Arial"/>
          <w:sz w:val="20"/>
          <w:szCs w:val="20"/>
        </w:rPr>
        <w:t>X</w:t>
      </w:r>
      <w:r>
        <w:rPr>
          <w:rFonts w:ascii="Intrum Sans" w:hAnsi="Intrum Sans" w:cs="Arial"/>
          <w:sz w:val="20"/>
          <w:szCs w:val="20"/>
        </w:rPr>
        <w:t xml:space="preserve"> accompagné</w:t>
      </w:r>
      <w:r w:rsidR="005F4B1E">
        <w:rPr>
          <w:rFonts w:ascii="Intrum Sans" w:hAnsi="Intrum Sans" w:cs="Arial"/>
          <w:sz w:val="20"/>
          <w:szCs w:val="20"/>
        </w:rPr>
        <w:t xml:space="preserve"> </w:t>
      </w:r>
      <w:r>
        <w:rPr>
          <w:rFonts w:ascii="Intrum Sans" w:hAnsi="Intrum Sans" w:cs="Arial"/>
          <w:sz w:val="20"/>
          <w:szCs w:val="20"/>
        </w:rPr>
        <w:t xml:space="preserve">par </w:t>
      </w:r>
      <w:r w:rsidR="00EA470D">
        <w:rPr>
          <w:rFonts w:ascii="Intrum Sans" w:hAnsi="Intrum Sans" w:cs="Arial"/>
          <w:sz w:val="20"/>
          <w:szCs w:val="20"/>
        </w:rPr>
        <w:t>Mme XX</w:t>
      </w:r>
      <w:r w:rsidR="005F4B1E">
        <w:rPr>
          <w:rFonts w:ascii="Intrum Sans" w:hAnsi="Intrum Sans" w:cs="Arial"/>
          <w:sz w:val="20"/>
          <w:szCs w:val="20"/>
        </w:rPr>
        <w:t>XX</w:t>
      </w:r>
      <w:r>
        <w:rPr>
          <w:rFonts w:ascii="Intrum Sans" w:hAnsi="Intrum Sans" w:cs="Arial"/>
          <w:sz w:val="20"/>
          <w:szCs w:val="20"/>
        </w:rPr>
        <w:t>.</w:t>
      </w:r>
      <w:r w:rsidRPr="00B133E4">
        <w:rPr>
          <w:rFonts w:ascii="Intrum Sans" w:hAnsi="Intrum Sans" w:cs="Arial"/>
          <w:sz w:val="20"/>
          <w:szCs w:val="20"/>
        </w:rPr>
        <w:t xml:space="preserve"> </w:t>
      </w:r>
    </w:p>
    <w:p w14:paraId="1B9F3517" w14:textId="77777777" w:rsidR="008742B4" w:rsidRPr="00B133E4" w:rsidRDefault="008742B4" w:rsidP="008742B4">
      <w:pPr>
        <w:pStyle w:val="Paragraphedeliste"/>
        <w:tabs>
          <w:tab w:val="left" w:pos="180"/>
          <w:tab w:val="left" w:pos="1620"/>
        </w:tabs>
        <w:spacing w:line="259" w:lineRule="auto"/>
        <w:ind w:left="1080"/>
        <w:contextualSpacing/>
        <w:jc w:val="both"/>
        <w:rPr>
          <w:rFonts w:ascii="Intrum Sans" w:hAnsi="Intrum Sans" w:cs="Arial"/>
          <w:sz w:val="20"/>
          <w:szCs w:val="20"/>
        </w:rPr>
      </w:pPr>
    </w:p>
    <w:p w14:paraId="45C481F5" w14:textId="6F056002" w:rsidR="008742B4" w:rsidRPr="00AD07CD" w:rsidRDefault="008742B4" w:rsidP="008742B4">
      <w:pPr>
        <w:numPr>
          <w:ilvl w:val="0"/>
          <w:numId w:val="12"/>
        </w:numPr>
        <w:tabs>
          <w:tab w:val="left" w:pos="180"/>
          <w:tab w:val="left" w:pos="1620"/>
        </w:tabs>
        <w:spacing w:line="259" w:lineRule="auto"/>
        <w:contextualSpacing/>
        <w:jc w:val="both"/>
        <w:rPr>
          <w:rFonts w:ascii="Intrum Sans" w:hAnsi="Intrum Sans" w:cs="Arial"/>
          <w:b/>
          <w:bCs/>
          <w:sz w:val="20"/>
          <w:szCs w:val="20"/>
        </w:rPr>
      </w:pPr>
      <w:r w:rsidRPr="00B133E4">
        <w:rPr>
          <w:rFonts w:ascii="Intrum Sans" w:hAnsi="Intrum Sans" w:cs="Arial"/>
          <w:sz w:val="20"/>
          <w:szCs w:val="20"/>
        </w:rPr>
        <w:t>L</w:t>
      </w:r>
      <w:r>
        <w:rPr>
          <w:rFonts w:ascii="Intrum Sans" w:hAnsi="Intrum Sans" w:cs="Arial"/>
          <w:sz w:val="20"/>
          <w:szCs w:val="20"/>
        </w:rPr>
        <w:t>e</w:t>
      </w:r>
      <w:r w:rsidRPr="00B133E4">
        <w:rPr>
          <w:rFonts w:ascii="Intrum Sans" w:hAnsi="Intrum Sans" w:cs="Arial"/>
          <w:sz w:val="20"/>
          <w:szCs w:val="20"/>
        </w:rPr>
        <w:t xml:space="preserve"> </w:t>
      </w:r>
      <w:r>
        <w:rPr>
          <w:rFonts w:ascii="Intrum Sans" w:hAnsi="Intrum Sans" w:cs="Arial"/>
          <w:sz w:val="20"/>
          <w:szCs w:val="20"/>
        </w:rPr>
        <w:t>d</w:t>
      </w:r>
      <w:r w:rsidRPr="00B133E4">
        <w:rPr>
          <w:rFonts w:ascii="Intrum Sans" w:hAnsi="Intrum Sans" w:cs="Arial"/>
          <w:sz w:val="20"/>
          <w:szCs w:val="20"/>
        </w:rPr>
        <w:t xml:space="preserve">élégué </w:t>
      </w:r>
      <w:r>
        <w:rPr>
          <w:rFonts w:ascii="Intrum Sans" w:hAnsi="Intrum Sans" w:cs="Arial"/>
          <w:sz w:val="20"/>
          <w:szCs w:val="20"/>
        </w:rPr>
        <w:t>s</w:t>
      </w:r>
      <w:r w:rsidRPr="00B133E4">
        <w:rPr>
          <w:rFonts w:ascii="Intrum Sans" w:hAnsi="Intrum Sans" w:cs="Arial"/>
          <w:sz w:val="20"/>
          <w:szCs w:val="20"/>
        </w:rPr>
        <w:t xml:space="preserve">yndical </w:t>
      </w:r>
      <w:r>
        <w:rPr>
          <w:rFonts w:ascii="Intrum Sans" w:hAnsi="Intrum Sans" w:cs="Arial"/>
          <w:sz w:val="20"/>
          <w:szCs w:val="20"/>
        </w:rPr>
        <w:t>UNSA</w:t>
      </w:r>
      <w:r w:rsidRPr="00B133E4">
        <w:rPr>
          <w:rFonts w:ascii="Intrum Sans" w:hAnsi="Intrum Sans" w:cs="Arial"/>
          <w:sz w:val="20"/>
          <w:szCs w:val="20"/>
        </w:rPr>
        <w:t xml:space="preserve">, </w:t>
      </w:r>
      <w:r w:rsidR="00EA470D">
        <w:rPr>
          <w:rFonts w:ascii="Intrum Sans" w:hAnsi="Intrum Sans" w:cs="Arial"/>
          <w:sz w:val="20"/>
          <w:szCs w:val="20"/>
        </w:rPr>
        <w:t>M. XXX</w:t>
      </w:r>
      <w:r w:rsidR="005F4B1E">
        <w:rPr>
          <w:rFonts w:ascii="Intrum Sans" w:hAnsi="Intrum Sans" w:cs="Arial"/>
          <w:sz w:val="20"/>
          <w:szCs w:val="20"/>
        </w:rPr>
        <w:t>X</w:t>
      </w:r>
      <w:r w:rsidRPr="00B133E4">
        <w:rPr>
          <w:rFonts w:ascii="Intrum Sans" w:hAnsi="Intrum Sans" w:cs="Arial"/>
          <w:sz w:val="20"/>
          <w:szCs w:val="20"/>
        </w:rPr>
        <w:t xml:space="preserve"> accompagné</w:t>
      </w:r>
      <w:r>
        <w:rPr>
          <w:rFonts w:ascii="Intrum Sans" w:hAnsi="Intrum Sans" w:cs="Arial"/>
          <w:sz w:val="20"/>
          <w:szCs w:val="20"/>
        </w:rPr>
        <w:t xml:space="preserve"> </w:t>
      </w:r>
      <w:r w:rsidRPr="00AD07CD">
        <w:rPr>
          <w:rFonts w:ascii="Intrum Sans" w:hAnsi="Intrum Sans" w:cs="Arial"/>
          <w:sz w:val="20"/>
          <w:szCs w:val="20"/>
        </w:rPr>
        <w:t>par </w:t>
      </w:r>
      <w:r w:rsidR="005F4B1E">
        <w:rPr>
          <w:rFonts w:ascii="Intrum Sans" w:hAnsi="Intrum Sans" w:cs="Arial"/>
          <w:sz w:val="20"/>
          <w:szCs w:val="20"/>
        </w:rPr>
        <w:t>X</w:t>
      </w:r>
      <w:r w:rsidR="00EA470D">
        <w:rPr>
          <w:rFonts w:ascii="Intrum Sans" w:hAnsi="Intrum Sans" w:cs="Arial"/>
          <w:sz w:val="20"/>
          <w:szCs w:val="20"/>
        </w:rPr>
        <w:t>XX</w:t>
      </w:r>
      <w:r w:rsidR="005F4B1E">
        <w:rPr>
          <w:rFonts w:ascii="Intrum Sans" w:hAnsi="Intrum Sans" w:cs="Arial"/>
          <w:sz w:val="20"/>
          <w:szCs w:val="20"/>
        </w:rPr>
        <w:t>X</w:t>
      </w:r>
      <w:r w:rsidRPr="00AD07CD">
        <w:rPr>
          <w:rFonts w:ascii="Intrum Sans" w:hAnsi="Intrum Sans" w:cs="Arial"/>
          <w:sz w:val="20"/>
          <w:szCs w:val="20"/>
        </w:rPr>
        <w:t>.</w:t>
      </w:r>
    </w:p>
    <w:p w14:paraId="1EBA5C3D" w14:textId="77777777" w:rsidR="008742B4" w:rsidRPr="00B133E4" w:rsidRDefault="008742B4" w:rsidP="008742B4">
      <w:pPr>
        <w:tabs>
          <w:tab w:val="left" w:pos="180"/>
          <w:tab w:val="left" w:pos="1620"/>
        </w:tabs>
        <w:spacing w:line="259" w:lineRule="auto"/>
        <w:ind w:left="1069"/>
        <w:contextualSpacing/>
        <w:jc w:val="both"/>
        <w:rPr>
          <w:rFonts w:ascii="Intrum Sans" w:hAnsi="Intrum Sans" w:cs="Arial"/>
          <w:sz w:val="20"/>
          <w:szCs w:val="20"/>
        </w:rPr>
      </w:pPr>
    </w:p>
    <w:p w14:paraId="6E714788" w14:textId="220D9C49" w:rsidR="008742B4" w:rsidRDefault="008742B4" w:rsidP="008742B4">
      <w:pPr>
        <w:numPr>
          <w:ilvl w:val="0"/>
          <w:numId w:val="12"/>
        </w:numPr>
        <w:tabs>
          <w:tab w:val="left" w:pos="180"/>
          <w:tab w:val="left" w:pos="1620"/>
        </w:tabs>
        <w:spacing w:line="259" w:lineRule="auto"/>
        <w:contextualSpacing/>
        <w:jc w:val="both"/>
        <w:rPr>
          <w:rFonts w:ascii="Intrum Sans" w:hAnsi="Intrum Sans" w:cs="Arial"/>
          <w:sz w:val="20"/>
          <w:szCs w:val="20"/>
        </w:rPr>
      </w:pPr>
      <w:r w:rsidRPr="00B133E4">
        <w:rPr>
          <w:rFonts w:ascii="Intrum Sans" w:hAnsi="Intrum Sans" w:cs="Arial"/>
          <w:sz w:val="20"/>
          <w:szCs w:val="20"/>
        </w:rPr>
        <w:t>L</w:t>
      </w:r>
      <w:r w:rsidR="005F4B1E">
        <w:rPr>
          <w:rFonts w:ascii="Intrum Sans" w:hAnsi="Intrum Sans" w:cs="Arial"/>
          <w:sz w:val="20"/>
          <w:szCs w:val="20"/>
        </w:rPr>
        <w:t>e</w:t>
      </w:r>
      <w:r w:rsidRPr="00B133E4">
        <w:rPr>
          <w:rFonts w:ascii="Intrum Sans" w:hAnsi="Intrum Sans" w:cs="Arial"/>
          <w:sz w:val="20"/>
          <w:szCs w:val="20"/>
        </w:rPr>
        <w:t xml:space="preserve"> </w:t>
      </w:r>
      <w:r>
        <w:rPr>
          <w:rFonts w:ascii="Intrum Sans" w:hAnsi="Intrum Sans" w:cs="Arial"/>
          <w:sz w:val="20"/>
          <w:szCs w:val="20"/>
        </w:rPr>
        <w:t>d</w:t>
      </w:r>
      <w:r w:rsidRPr="00B133E4">
        <w:rPr>
          <w:rFonts w:ascii="Intrum Sans" w:hAnsi="Intrum Sans" w:cs="Arial"/>
          <w:sz w:val="20"/>
          <w:szCs w:val="20"/>
        </w:rPr>
        <w:t xml:space="preserve">élégué </w:t>
      </w:r>
      <w:r>
        <w:rPr>
          <w:rFonts w:ascii="Intrum Sans" w:hAnsi="Intrum Sans" w:cs="Arial"/>
          <w:sz w:val="20"/>
          <w:szCs w:val="20"/>
        </w:rPr>
        <w:t>s</w:t>
      </w:r>
      <w:r w:rsidRPr="00B133E4">
        <w:rPr>
          <w:rFonts w:ascii="Intrum Sans" w:hAnsi="Intrum Sans" w:cs="Arial"/>
          <w:sz w:val="20"/>
          <w:szCs w:val="20"/>
        </w:rPr>
        <w:t xml:space="preserve">yndical </w:t>
      </w:r>
      <w:r>
        <w:rPr>
          <w:rFonts w:ascii="Intrum Sans" w:hAnsi="Intrum Sans" w:cs="Arial"/>
          <w:sz w:val="20"/>
          <w:szCs w:val="20"/>
        </w:rPr>
        <w:t>SUD</w:t>
      </w:r>
      <w:r w:rsidRPr="00B133E4">
        <w:rPr>
          <w:rFonts w:ascii="Intrum Sans" w:hAnsi="Intrum Sans" w:cs="Arial"/>
          <w:sz w:val="20"/>
          <w:szCs w:val="20"/>
        </w:rPr>
        <w:t>,</w:t>
      </w:r>
      <w:r>
        <w:rPr>
          <w:rFonts w:ascii="Intrum Sans" w:hAnsi="Intrum Sans" w:cs="Arial"/>
          <w:sz w:val="20"/>
          <w:szCs w:val="20"/>
        </w:rPr>
        <w:t xml:space="preserve"> </w:t>
      </w:r>
      <w:r w:rsidR="00EA470D">
        <w:rPr>
          <w:rFonts w:ascii="Intrum Sans" w:hAnsi="Intrum Sans" w:cs="Arial"/>
          <w:sz w:val="20"/>
          <w:szCs w:val="20"/>
        </w:rPr>
        <w:t>Mme XX</w:t>
      </w:r>
      <w:r w:rsidR="005F4B1E">
        <w:rPr>
          <w:rFonts w:ascii="Intrum Sans" w:hAnsi="Intrum Sans" w:cs="Arial"/>
          <w:sz w:val="20"/>
          <w:szCs w:val="20"/>
        </w:rPr>
        <w:t>XX</w:t>
      </w:r>
      <w:r w:rsidRPr="00B133E4">
        <w:rPr>
          <w:rFonts w:ascii="Intrum Sans" w:hAnsi="Intrum Sans" w:cs="Arial"/>
          <w:sz w:val="20"/>
          <w:szCs w:val="20"/>
        </w:rPr>
        <w:t xml:space="preserve">, accompagné </w:t>
      </w:r>
      <w:r>
        <w:rPr>
          <w:rFonts w:ascii="Intrum Sans" w:hAnsi="Intrum Sans" w:cs="Arial"/>
          <w:sz w:val="20"/>
          <w:szCs w:val="20"/>
        </w:rPr>
        <w:t xml:space="preserve">par </w:t>
      </w:r>
      <w:r w:rsidR="00EA470D">
        <w:rPr>
          <w:rFonts w:ascii="Intrum Sans" w:hAnsi="Intrum Sans" w:cs="Arial"/>
          <w:sz w:val="20"/>
          <w:szCs w:val="20"/>
        </w:rPr>
        <w:t>M. XX</w:t>
      </w:r>
      <w:r w:rsidR="005F4B1E">
        <w:rPr>
          <w:rFonts w:ascii="Intrum Sans" w:hAnsi="Intrum Sans" w:cs="Arial"/>
          <w:sz w:val="20"/>
          <w:szCs w:val="20"/>
        </w:rPr>
        <w:t>XX</w:t>
      </w:r>
      <w:r>
        <w:rPr>
          <w:rFonts w:ascii="Intrum Sans" w:hAnsi="Intrum Sans" w:cs="Arial"/>
          <w:sz w:val="20"/>
          <w:szCs w:val="20"/>
        </w:rPr>
        <w:t>.</w:t>
      </w:r>
    </w:p>
    <w:p w14:paraId="0AD20F2A" w14:textId="77777777" w:rsidR="008742B4" w:rsidRDefault="008742B4" w:rsidP="008742B4">
      <w:pPr>
        <w:pStyle w:val="Paragraphedeliste"/>
        <w:rPr>
          <w:rFonts w:ascii="Intrum Sans" w:hAnsi="Intrum Sans" w:cs="Arial"/>
          <w:sz w:val="20"/>
          <w:szCs w:val="20"/>
        </w:rPr>
      </w:pPr>
    </w:p>
    <w:p w14:paraId="379C8152" w14:textId="0A095971" w:rsidR="008742B4" w:rsidRPr="006B3558" w:rsidRDefault="008742B4" w:rsidP="008742B4">
      <w:pPr>
        <w:numPr>
          <w:ilvl w:val="0"/>
          <w:numId w:val="12"/>
        </w:numPr>
        <w:tabs>
          <w:tab w:val="left" w:pos="180"/>
          <w:tab w:val="left" w:pos="1620"/>
        </w:tabs>
        <w:spacing w:line="259" w:lineRule="auto"/>
        <w:contextualSpacing/>
        <w:jc w:val="both"/>
        <w:rPr>
          <w:rFonts w:ascii="Intrum Sans" w:hAnsi="Intrum Sans" w:cs="Arial"/>
          <w:sz w:val="20"/>
          <w:szCs w:val="20"/>
        </w:rPr>
      </w:pPr>
      <w:r>
        <w:rPr>
          <w:rFonts w:ascii="Intrum Sans" w:hAnsi="Intrum Sans" w:cs="Arial"/>
          <w:sz w:val="20"/>
          <w:szCs w:val="20"/>
        </w:rPr>
        <w:t xml:space="preserve">Le délégué syndical CFE-CGC, </w:t>
      </w:r>
      <w:r w:rsidR="00EA470D">
        <w:rPr>
          <w:rFonts w:ascii="Intrum Sans" w:hAnsi="Intrum Sans" w:cs="Arial"/>
          <w:sz w:val="20"/>
          <w:szCs w:val="20"/>
        </w:rPr>
        <w:t>M. XXX</w:t>
      </w:r>
      <w:r w:rsidR="005F4B1E">
        <w:rPr>
          <w:rFonts w:ascii="Intrum Sans" w:hAnsi="Intrum Sans" w:cs="Arial"/>
          <w:sz w:val="20"/>
          <w:szCs w:val="20"/>
        </w:rPr>
        <w:t>X</w:t>
      </w:r>
      <w:r>
        <w:rPr>
          <w:rFonts w:ascii="Intrum Sans" w:hAnsi="Intrum Sans" w:cs="Arial"/>
          <w:sz w:val="20"/>
          <w:szCs w:val="20"/>
        </w:rPr>
        <w:t>, accompagné par </w:t>
      </w:r>
      <w:r w:rsidR="00EA470D">
        <w:rPr>
          <w:rFonts w:ascii="Intrum Sans" w:hAnsi="Intrum Sans" w:cs="Arial"/>
          <w:sz w:val="20"/>
          <w:szCs w:val="20"/>
        </w:rPr>
        <w:t>Mme XX</w:t>
      </w:r>
      <w:r w:rsidR="005F4B1E">
        <w:rPr>
          <w:rFonts w:ascii="Intrum Sans" w:hAnsi="Intrum Sans" w:cs="Arial"/>
          <w:sz w:val="20"/>
          <w:szCs w:val="20"/>
        </w:rPr>
        <w:t>XX</w:t>
      </w:r>
      <w:r w:rsidRPr="005E5E5E">
        <w:rPr>
          <w:rFonts w:ascii="Intrum Sans" w:hAnsi="Intrum Sans" w:cs="Arial"/>
          <w:sz w:val="20"/>
          <w:szCs w:val="20"/>
        </w:rPr>
        <w:t>.</w:t>
      </w:r>
    </w:p>
    <w:p w14:paraId="0A19F013" w14:textId="77777777" w:rsidR="008742B4" w:rsidRPr="00B133E4" w:rsidRDefault="008742B4" w:rsidP="008742B4">
      <w:pPr>
        <w:pStyle w:val="Paragraphedeliste"/>
        <w:rPr>
          <w:rFonts w:ascii="Intrum Sans" w:hAnsi="Intrum Sans" w:cs="Arial"/>
          <w:sz w:val="20"/>
          <w:szCs w:val="20"/>
        </w:rPr>
      </w:pPr>
    </w:p>
    <w:p w14:paraId="201BAEBE" w14:textId="77777777" w:rsidR="008742B4" w:rsidRDefault="008742B4" w:rsidP="008742B4">
      <w:pPr>
        <w:tabs>
          <w:tab w:val="left" w:pos="180"/>
          <w:tab w:val="left" w:pos="1620"/>
        </w:tabs>
        <w:spacing w:line="259" w:lineRule="auto"/>
        <w:contextualSpacing/>
        <w:jc w:val="both"/>
        <w:rPr>
          <w:rFonts w:ascii="Intrum Sans" w:hAnsi="Intrum Sans" w:cs="Arial"/>
          <w:sz w:val="20"/>
          <w:szCs w:val="20"/>
        </w:rPr>
      </w:pPr>
      <w:r>
        <w:rPr>
          <w:rFonts w:ascii="Intrum Sans" w:hAnsi="Intrum Sans" w:cs="Arial"/>
          <w:sz w:val="20"/>
          <w:szCs w:val="20"/>
        </w:rPr>
        <w:t>Il est précisé qu’en l’absence du délégué syndical, le second membre de la délégation, désigné ci-dessus, pourra assister seul à la réunion.</w:t>
      </w:r>
    </w:p>
    <w:p w14:paraId="5D393A6E" w14:textId="77777777" w:rsidR="008742B4" w:rsidRPr="00B133E4" w:rsidRDefault="008742B4" w:rsidP="008742B4">
      <w:pPr>
        <w:tabs>
          <w:tab w:val="left" w:pos="180"/>
        </w:tabs>
        <w:spacing w:line="259" w:lineRule="auto"/>
        <w:contextualSpacing/>
        <w:jc w:val="both"/>
        <w:rPr>
          <w:rFonts w:ascii="Intrum Sans" w:hAnsi="Intrum Sans" w:cs="Arial"/>
          <w:b/>
          <w:sz w:val="20"/>
          <w:szCs w:val="20"/>
          <w:u w:val="single"/>
        </w:rPr>
      </w:pPr>
      <w:r w:rsidRPr="00B133E4">
        <w:rPr>
          <w:rFonts w:ascii="Intrum Sans" w:hAnsi="Intrum Sans" w:cs="Arial"/>
          <w:b/>
          <w:sz w:val="20"/>
          <w:szCs w:val="20"/>
          <w:u w:val="single"/>
        </w:rPr>
        <w:t xml:space="preserve">Article </w:t>
      </w:r>
      <w:r>
        <w:rPr>
          <w:rFonts w:ascii="Intrum Sans" w:hAnsi="Intrum Sans" w:cs="Arial"/>
          <w:b/>
          <w:sz w:val="20"/>
          <w:szCs w:val="20"/>
          <w:u w:val="single"/>
        </w:rPr>
        <w:t>4</w:t>
      </w:r>
      <w:r w:rsidRPr="00B133E4">
        <w:rPr>
          <w:rFonts w:ascii="Intrum Sans" w:hAnsi="Intrum Sans" w:cs="Arial"/>
          <w:b/>
          <w:sz w:val="20"/>
          <w:szCs w:val="20"/>
          <w:u w:val="single"/>
        </w:rPr>
        <w:t xml:space="preserve"> - Modalités de Communication</w:t>
      </w:r>
    </w:p>
    <w:p w14:paraId="77837968" w14:textId="77777777" w:rsidR="008742B4" w:rsidRPr="00B133E4" w:rsidRDefault="008742B4" w:rsidP="008742B4">
      <w:pPr>
        <w:tabs>
          <w:tab w:val="left" w:pos="180"/>
        </w:tabs>
        <w:spacing w:line="259" w:lineRule="auto"/>
        <w:contextualSpacing/>
        <w:jc w:val="both"/>
        <w:rPr>
          <w:rFonts w:ascii="Intrum Sans" w:hAnsi="Intrum Sans" w:cs="Arial"/>
          <w:b/>
          <w:sz w:val="20"/>
          <w:szCs w:val="20"/>
          <w:u w:val="single"/>
        </w:rPr>
      </w:pPr>
    </w:p>
    <w:p w14:paraId="09D576C2" w14:textId="77777777" w:rsidR="008742B4" w:rsidRPr="00B133E4" w:rsidRDefault="008742B4" w:rsidP="008742B4">
      <w:pPr>
        <w:tabs>
          <w:tab w:val="left" w:pos="180"/>
        </w:tabs>
        <w:spacing w:line="259" w:lineRule="auto"/>
        <w:contextualSpacing/>
        <w:jc w:val="both"/>
        <w:rPr>
          <w:rFonts w:ascii="Intrum Sans" w:hAnsi="Intrum Sans" w:cs="Arial"/>
          <w:sz w:val="20"/>
          <w:szCs w:val="20"/>
        </w:rPr>
      </w:pPr>
      <w:r w:rsidRPr="00B133E4">
        <w:rPr>
          <w:rFonts w:ascii="Intrum Sans" w:hAnsi="Intrum Sans" w:cs="Arial"/>
          <w:sz w:val="20"/>
          <w:szCs w:val="20"/>
        </w:rPr>
        <w:t>A l’issue de chaque réunion prévue au présent calendrier, la Direction établira un compte-rendu et le transmettra par email à tous les participants à la réunion dans un délai de 5 jours ouvrés.</w:t>
      </w:r>
    </w:p>
    <w:p w14:paraId="5D399A36" w14:textId="77777777" w:rsidR="008742B4" w:rsidRPr="00B133E4" w:rsidRDefault="008742B4" w:rsidP="008742B4">
      <w:pPr>
        <w:tabs>
          <w:tab w:val="left" w:pos="180"/>
        </w:tabs>
        <w:spacing w:line="259" w:lineRule="auto"/>
        <w:contextualSpacing/>
        <w:jc w:val="both"/>
        <w:rPr>
          <w:rFonts w:ascii="Intrum Sans" w:hAnsi="Intrum Sans" w:cs="Arial"/>
          <w:sz w:val="20"/>
          <w:szCs w:val="20"/>
        </w:rPr>
      </w:pPr>
    </w:p>
    <w:p w14:paraId="05DDEA21" w14:textId="77777777" w:rsidR="008742B4" w:rsidRPr="00B133E4" w:rsidRDefault="008742B4" w:rsidP="008742B4">
      <w:pPr>
        <w:tabs>
          <w:tab w:val="left" w:pos="180"/>
        </w:tabs>
        <w:spacing w:line="259" w:lineRule="auto"/>
        <w:contextualSpacing/>
        <w:jc w:val="both"/>
        <w:rPr>
          <w:rFonts w:ascii="Intrum Sans" w:hAnsi="Intrum Sans" w:cs="Arial"/>
          <w:sz w:val="20"/>
          <w:szCs w:val="20"/>
        </w:rPr>
      </w:pPr>
      <w:r w:rsidRPr="00B133E4">
        <w:rPr>
          <w:rFonts w:ascii="Intrum Sans" w:hAnsi="Intrum Sans" w:cs="Arial"/>
          <w:sz w:val="20"/>
          <w:szCs w:val="20"/>
        </w:rPr>
        <w:t>Il est convenu entre les parties qu’aucune convocation ne sera transmise pour la tenue de ces réunions, le présent accord de méthode avec le calendrier précis faisant foi de convocation.</w:t>
      </w:r>
    </w:p>
    <w:p w14:paraId="481C6AC9" w14:textId="77777777" w:rsidR="002F5959" w:rsidRPr="00B133E4" w:rsidRDefault="002F5959" w:rsidP="002F5959">
      <w:pPr>
        <w:tabs>
          <w:tab w:val="left" w:pos="180"/>
        </w:tabs>
        <w:spacing w:line="259" w:lineRule="auto"/>
        <w:contextualSpacing/>
        <w:jc w:val="both"/>
        <w:rPr>
          <w:rFonts w:ascii="Intrum Sans" w:hAnsi="Intrum Sans" w:cs="Arial"/>
          <w:b/>
          <w:bCs/>
          <w:sz w:val="20"/>
          <w:szCs w:val="20"/>
        </w:rPr>
      </w:pPr>
    </w:p>
    <w:p w14:paraId="05397C10" w14:textId="77777777" w:rsidR="002F5959" w:rsidRPr="00B133E4" w:rsidRDefault="002F5959" w:rsidP="002F5959">
      <w:pPr>
        <w:tabs>
          <w:tab w:val="left" w:pos="180"/>
        </w:tabs>
        <w:spacing w:line="259" w:lineRule="auto"/>
        <w:contextualSpacing/>
        <w:jc w:val="both"/>
        <w:rPr>
          <w:rFonts w:ascii="Intrum Sans" w:hAnsi="Intrum Sans" w:cs="Arial"/>
          <w:b/>
          <w:bCs/>
          <w:sz w:val="20"/>
          <w:szCs w:val="20"/>
        </w:rPr>
      </w:pPr>
    </w:p>
    <w:p w14:paraId="1CEF690E" w14:textId="77777777" w:rsidR="008742B4" w:rsidRPr="00B133E4" w:rsidRDefault="008742B4" w:rsidP="008742B4">
      <w:pPr>
        <w:tabs>
          <w:tab w:val="left" w:pos="180"/>
        </w:tabs>
        <w:spacing w:line="259" w:lineRule="auto"/>
        <w:contextualSpacing/>
        <w:jc w:val="both"/>
        <w:rPr>
          <w:rFonts w:ascii="Intrum Sans" w:hAnsi="Intrum Sans" w:cs="Arial"/>
          <w:b/>
          <w:sz w:val="20"/>
          <w:szCs w:val="20"/>
          <w:u w:val="single"/>
        </w:rPr>
      </w:pPr>
      <w:r>
        <w:rPr>
          <w:rFonts w:ascii="Intrum Sans" w:hAnsi="Intrum Sans" w:cs="Arial"/>
          <w:b/>
          <w:sz w:val="20"/>
          <w:szCs w:val="20"/>
          <w:u w:val="single"/>
        </w:rPr>
        <w:t xml:space="preserve">Article 5 – </w:t>
      </w:r>
      <w:r w:rsidRPr="00B133E4">
        <w:rPr>
          <w:rFonts w:ascii="Intrum Sans" w:hAnsi="Intrum Sans" w:cs="Arial"/>
          <w:b/>
          <w:sz w:val="20"/>
          <w:szCs w:val="20"/>
          <w:u w:val="single"/>
        </w:rPr>
        <w:t>Moyens supplémentaires</w:t>
      </w:r>
    </w:p>
    <w:p w14:paraId="279DF7B6" w14:textId="77777777" w:rsidR="008742B4" w:rsidRPr="00B133E4" w:rsidRDefault="008742B4" w:rsidP="008742B4">
      <w:pPr>
        <w:tabs>
          <w:tab w:val="left" w:pos="180"/>
          <w:tab w:val="left" w:pos="1620"/>
        </w:tabs>
        <w:spacing w:line="259" w:lineRule="auto"/>
        <w:ind w:left="720"/>
        <w:contextualSpacing/>
        <w:jc w:val="both"/>
        <w:rPr>
          <w:rFonts w:ascii="Intrum Sans" w:hAnsi="Intrum Sans" w:cs="Arial"/>
          <w:b/>
          <w:sz w:val="20"/>
          <w:szCs w:val="20"/>
        </w:rPr>
      </w:pPr>
    </w:p>
    <w:p w14:paraId="7234B6C3" w14:textId="01900CB1" w:rsidR="008742B4" w:rsidRDefault="008742B4" w:rsidP="008742B4">
      <w:pPr>
        <w:tabs>
          <w:tab w:val="left" w:pos="180"/>
          <w:tab w:val="left" w:pos="1620"/>
        </w:tabs>
        <w:spacing w:line="259" w:lineRule="auto"/>
        <w:contextualSpacing/>
        <w:jc w:val="both"/>
        <w:rPr>
          <w:rFonts w:ascii="Intrum Sans" w:hAnsi="Intrum Sans" w:cs="Arial"/>
          <w:sz w:val="20"/>
          <w:szCs w:val="20"/>
        </w:rPr>
      </w:pPr>
      <w:r w:rsidRPr="00B133E4">
        <w:rPr>
          <w:rFonts w:ascii="Intrum Sans" w:hAnsi="Intrum Sans" w:cs="Arial"/>
          <w:sz w:val="20"/>
          <w:szCs w:val="20"/>
        </w:rPr>
        <w:t xml:space="preserve">Chaque délégation syndicale prévue à l’article </w:t>
      </w:r>
      <w:r>
        <w:rPr>
          <w:rFonts w:ascii="Intrum Sans" w:hAnsi="Intrum Sans" w:cs="Arial"/>
          <w:sz w:val="20"/>
          <w:szCs w:val="20"/>
        </w:rPr>
        <w:t>3</w:t>
      </w:r>
      <w:r w:rsidRPr="00B133E4">
        <w:rPr>
          <w:rFonts w:ascii="Intrum Sans" w:hAnsi="Intrum Sans" w:cs="Arial"/>
          <w:sz w:val="20"/>
          <w:szCs w:val="20"/>
        </w:rPr>
        <w:t xml:space="preserve"> du présent accord se verra attribuer un crédit d’heures exceptionnel supplémentaire chaque </w:t>
      </w:r>
      <w:r>
        <w:rPr>
          <w:rFonts w:ascii="Intrum Sans" w:hAnsi="Intrum Sans" w:cs="Arial"/>
          <w:sz w:val="20"/>
          <w:szCs w:val="20"/>
        </w:rPr>
        <w:t>mois au cours desquelles une réunion de négociations est planifiée, d’une durée</w:t>
      </w:r>
      <w:r w:rsidRPr="00B133E4">
        <w:rPr>
          <w:rFonts w:ascii="Intrum Sans" w:hAnsi="Intrum Sans" w:cs="Arial"/>
          <w:sz w:val="20"/>
          <w:szCs w:val="20"/>
        </w:rPr>
        <w:t xml:space="preserve"> de </w:t>
      </w:r>
      <w:r>
        <w:rPr>
          <w:rFonts w:ascii="Intrum Sans" w:hAnsi="Intrum Sans" w:cs="Arial"/>
          <w:sz w:val="20"/>
          <w:szCs w:val="20"/>
        </w:rPr>
        <w:t xml:space="preserve">10h, </w:t>
      </w:r>
      <w:r w:rsidRPr="00B133E4">
        <w:rPr>
          <w:rFonts w:ascii="Intrum Sans" w:hAnsi="Intrum Sans" w:cs="Arial"/>
          <w:sz w:val="20"/>
          <w:szCs w:val="20"/>
        </w:rPr>
        <w:t>afin de consacrer le temps nécessaire à la préparation de</w:t>
      </w:r>
      <w:r>
        <w:rPr>
          <w:rFonts w:ascii="Intrum Sans" w:hAnsi="Intrum Sans" w:cs="Arial"/>
          <w:sz w:val="20"/>
          <w:szCs w:val="20"/>
        </w:rPr>
        <w:t xml:space="preserve"> la</w:t>
      </w:r>
      <w:r w:rsidRPr="00B133E4">
        <w:rPr>
          <w:rFonts w:ascii="Intrum Sans" w:hAnsi="Intrum Sans" w:cs="Arial"/>
          <w:sz w:val="20"/>
          <w:szCs w:val="20"/>
        </w:rPr>
        <w:t xml:space="preserve"> négociation</w:t>
      </w:r>
      <w:r>
        <w:rPr>
          <w:rFonts w:ascii="Intrum Sans" w:hAnsi="Intrum Sans" w:cs="Arial"/>
          <w:sz w:val="20"/>
          <w:szCs w:val="20"/>
        </w:rPr>
        <w:t xml:space="preserve">. </w:t>
      </w:r>
    </w:p>
    <w:p w14:paraId="51B066A5" w14:textId="0795600B" w:rsidR="008742B4" w:rsidRDefault="008742B4" w:rsidP="008742B4">
      <w:pPr>
        <w:tabs>
          <w:tab w:val="left" w:pos="180"/>
          <w:tab w:val="left" w:pos="1620"/>
        </w:tabs>
        <w:spacing w:line="259" w:lineRule="auto"/>
        <w:contextualSpacing/>
        <w:jc w:val="both"/>
        <w:rPr>
          <w:rFonts w:ascii="Intrum Sans" w:hAnsi="Intrum Sans" w:cs="Arial"/>
          <w:sz w:val="20"/>
          <w:szCs w:val="20"/>
        </w:rPr>
      </w:pPr>
    </w:p>
    <w:p w14:paraId="116A300F" w14:textId="45409445" w:rsidR="008742B4" w:rsidRDefault="008742B4" w:rsidP="008742B4">
      <w:pPr>
        <w:spacing w:line="259" w:lineRule="auto"/>
        <w:contextualSpacing/>
        <w:jc w:val="both"/>
        <w:rPr>
          <w:rFonts w:ascii="Intrum Sans" w:hAnsi="Intrum Sans" w:cs="Arial"/>
          <w:sz w:val="20"/>
          <w:szCs w:val="20"/>
        </w:rPr>
      </w:pPr>
      <w:r w:rsidRPr="008742B4">
        <w:rPr>
          <w:rFonts w:ascii="Intrum Sans" w:hAnsi="Intrum Sans" w:cs="Arial"/>
          <w:sz w:val="20"/>
          <w:szCs w:val="20"/>
        </w:rPr>
        <w:t xml:space="preserve">Il a également été convenu que </w:t>
      </w:r>
      <w:r w:rsidR="00212494">
        <w:rPr>
          <w:rFonts w:ascii="Intrum Sans" w:hAnsi="Intrum Sans" w:cs="Arial"/>
          <w:sz w:val="20"/>
          <w:szCs w:val="20"/>
        </w:rPr>
        <w:t>un</w:t>
      </w:r>
      <w:r w:rsidRPr="008742B4">
        <w:rPr>
          <w:rFonts w:ascii="Intrum Sans" w:hAnsi="Intrum Sans" w:cs="Arial"/>
          <w:sz w:val="20"/>
          <w:szCs w:val="20"/>
        </w:rPr>
        <w:t xml:space="preserve"> déplacement</w:t>
      </w:r>
      <w:r w:rsidR="00212494">
        <w:rPr>
          <w:rFonts w:ascii="Intrum Sans" w:hAnsi="Intrum Sans" w:cs="Arial"/>
          <w:sz w:val="20"/>
          <w:szCs w:val="20"/>
        </w:rPr>
        <w:t xml:space="preserve"> sur le site de </w:t>
      </w:r>
      <w:r w:rsidR="00F32B4E">
        <w:rPr>
          <w:rFonts w:ascii="Intrum Sans" w:hAnsi="Intrum Sans" w:cs="Arial"/>
          <w:sz w:val="20"/>
          <w:szCs w:val="20"/>
        </w:rPr>
        <w:t>Nantes</w:t>
      </w:r>
      <w:r w:rsidR="00212494">
        <w:rPr>
          <w:rFonts w:ascii="Intrum Sans" w:hAnsi="Intrum Sans" w:cs="Arial"/>
          <w:sz w:val="20"/>
          <w:szCs w:val="20"/>
        </w:rPr>
        <w:t xml:space="preserve"> et un sur le site de Tours</w:t>
      </w:r>
      <w:r w:rsidRPr="008742B4">
        <w:rPr>
          <w:rFonts w:ascii="Intrum Sans" w:hAnsi="Intrum Sans" w:cs="Arial"/>
          <w:sz w:val="20"/>
          <w:szCs w:val="20"/>
        </w:rPr>
        <w:t xml:space="preserve"> par délégation syndicale seraient pris en charge par l’entreprise. Le temps de déplacement correspondant sera indemnisé par l’entreprise.</w:t>
      </w:r>
    </w:p>
    <w:p w14:paraId="70BDB2D3" w14:textId="77777777" w:rsidR="008742B4" w:rsidRDefault="008742B4" w:rsidP="008742B4">
      <w:pPr>
        <w:spacing w:line="259" w:lineRule="auto"/>
        <w:contextualSpacing/>
        <w:jc w:val="both"/>
        <w:rPr>
          <w:rFonts w:ascii="Intrum Sans" w:hAnsi="Intrum Sans" w:cs="Arial"/>
          <w:sz w:val="20"/>
          <w:szCs w:val="20"/>
        </w:rPr>
      </w:pPr>
    </w:p>
    <w:p w14:paraId="72FBA8DB" w14:textId="1529F0C6" w:rsidR="008742B4" w:rsidRDefault="008742B4" w:rsidP="008742B4">
      <w:pPr>
        <w:spacing w:line="259" w:lineRule="auto"/>
        <w:contextualSpacing/>
        <w:jc w:val="both"/>
        <w:rPr>
          <w:rFonts w:ascii="Intrum Sans" w:hAnsi="Intrum Sans" w:cs="Arial"/>
          <w:sz w:val="20"/>
          <w:szCs w:val="20"/>
        </w:rPr>
      </w:pPr>
      <w:r w:rsidRPr="008742B4">
        <w:rPr>
          <w:rFonts w:ascii="Intrum Sans" w:hAnsi="Intrum Sans" w:cs="Arial"/>
          <w:sz w:val="20"/>
          <w:szCs w:val="20"/>
        </w:rPr>
        <w:t>Lorsque les déplacements sont consécutifs</w:t>
      </w:r>
      <w:r w:rsidR="00F32B4E">
        <w:rPr>
          <w:rFonts w:ascii="Intrum Sans" w:hAnsi="Intrum Sans" w:cs="Arial"/>
          <w:sz w:val="20"/>
          <w:szCs w:val="20"/>
        </w:rPr>
        <w:t xml:space="preserve"> (2 jours d’affilés)</w:t>
      </w:r>
      <w:r w:rsidRPr="008742B4">
        <w:rPr>
          <w:rFonts w:ascii="Intrum Sans" w:hAnsi="Intrum Sans" w:cs="Arial"/>
          <w:sz w:val="20"/>
          <w:szCs w:val="20"/>
        </w:rPr>
        <w:t>, la prise en charge du repas du soir, de l’hébergement et du petit</w:t>
      </w:r>
      <w:r w:rsidRPr="008742B4">
        <w:rPr>
          <w:rFonts w:ascii="Intrum Sans" w:hAnsi="Intrum Sans" w:cs="Arial"/>
          <w:sz w:val="20"/>
          <w:szCs w:val="20"/>
        </w:rPr>
        <w:noBreakHyphen/>
        <w:t>déjeuner sera assurée par la société, conformément à la politique interne et aux barèmes en vigueur.</w:t>
      </w:r>
    </w:p>
    <w:p w14:paraId="0E2DEB7B" w14:textId="77777777" w:rsidR="008742B4" w:rsidRDefault="008742B4" w:rsidP="008742B4">
      <w:pPr>
        <w:spacing w:line="259" w:lineRule="auto"/>
        <w:contextualSpacing/>
        <w:jc w:val="both"/>
        <w:rPr>
          <w:rFonts w:ascii="Intrum Sans" w:hAnsi="Intrum Sans" w:cs="Arial"/>
          <w:sz w:val="20"/>
          <w:szCs w:val="20"/>
        </w:rPr>
      </w:pPr>
    </w:p>
    <w:p w14:paraId="13161D3D" w14:textId="0758C2FE" w:rsidR="008742B4" w:rsidRPr="008742B4" w:rsidRDefault="008742B4" w:rsidP="008742B4">
      <w:pPr>
        <w:spacing w:line="259" w:lineRule="auto"/>
        <w:contextualSpacing/>
        <w:jc w:val="both"/>
        <w:rPr>
          <w:rFonts w:ascii="Intrum Sans" w:hAnsi="Intrum Sans" w:cs="Arial"/>
          <w:sz w:val="20"/>
          <w:szCs w:val="20"/>
        </w:rPr>
      </w:pPr>
      <w:r w:rsidRPr="008742B4">
        <w:rPr>
          <w:rFonts w:ascii="Intrum Sans" w:hAnsi="Intrum Sans" w:cs="Arial"/>
          <w:sz w:val="20"/>
          <w:szCs w:val="20"/>
        </w:rPr>
        <w:t xml:space="preserve">Il est expressément convenu que les membres de chaque délégation syndicale devront déclarer hebdomadairement, dans l’outil de gestion des temps, les heures de délégation supplémentaires réalisées et </w:t>
      </w:r>
      <w:r>
        <w:rPr>
          <w:rFonts w:ascii="Intrum Sans" w:hAnsi="Intrum Sans" w:cs="Arial"/>
          <w:sz w:val="20"/>
          <w:szCs w:val="20"/>
        </w:rPr>
        <w:t>indiquer « </w:t>
      </w:r>
      <w:r w:rsidRPr="008742B4">
        <w:rPr>
          <w:rFonts w:ascii="Intrum Sans" w:hAnsi="Intrum Sans" w:cs="Arial"/>
          <w:sz w:val="20"/>
          <w:szCs w:val="20"/>
        </w:rPr>
        <w:t>en déplacement</w:t>
      </w:r>
      <w:r>
        <w:rPr>
          <w:rFonts w:ascii="Intrum Sans" w:hAnsi="Intrum Sans" w:cs="Arial"/>
          <w:sz w:val="20"/>
          <w:szCs w:val="20"/>
        </w:rPr>
        <w:t> »</w:t>
      </w:r>
      <w:r w:rsidRPr="008742B4">
        <w:rPr>
          <w:rFonts w:ascii="Intrum Sans" w:hAnsi="Intrum Sans" w:cs="Arial"/>
          <w:sz w:val="20"/>
          <w:szCs w:val="20"/>
        </w:rPr>
        <w:t xml:space="preserve"> le cas échéant.</w:t>
      </w:r>
    </w:p>
    <w:p w14:paraId="45DBF43E" w14:textId="77777777" w:rsidR="008742B4" w:rsidRDefault="008742B4" w:rsidP="008742B4">
      <w:pPr>
        <w:spacing w:line="259" w:lineRule="auto"/>
        <w:contextualSpacing/>
        <w:jc w:val="both"/>
        <w:rPr>
          <w:rFonts w:ascii="Intrum Sans" w:hAnsi="Intrum Sans" w:cs="Arial"/>
          <w:sz w:val="20"/>
          <w:szCs w:val="20"/>
        </w:rPr>
      </w:pPr>
    </w:p>
    <w:p w14:paraId="1217622A" w14:textId="400EAA08" w:rsidR="008742B4" w:rsidRDefault="008742B4" w:rsidP="008742B4">
      <w:pPr>
        <w:spacing w:line="259" w:lineRule="auto"/>
        <w:contextualSpacing/>
        <w:jc w:val="both"/>
        <w:rPr>
          <w:rFonts w:ascii="Intrum Sans" w:hAnsi="Intrum Sans" w:cs="Arial"/>
          <w:sz w:val="20"/>
          <w:szCs w:val="20"/>
        </w:rPr>
      </w:pPr>
      <w:r>
        <w:rPr>
          <w:rFonts w:ascii="Intrum Sans" w:hAnsi="Intrum Sans" w:cs="Arial"/>
          <w:sz w:val="20"/>
          <w:szCs w:val="20"/>
        </w:rPr>
        <w:t>Dans le cadre des négociations, i</w:t>
      </w:r>
      <w:r w:rsidRPr="007027EB">
        <w:rPr>
          <w:rFonts w:ascii="Intrum Sans" w:hAnsi="Intrum Sans" w:cs="Arial"/>
          <w:sz w:val="20"/>
          <w:szCs w:val="20"/>
        </w:rPr>
        <w:t xml:space="preserve">l est </w:t>
      </w:r>
      <w:r>
        <w:rPr>
          <w:rFonts w:ascii="Intrum Sans" w:hAnsi="Intrum Sans" w:cs="Arial"/>
          <w:sz w:val="20"/>
          <w:szCs w:val="20"/>
        </w:rPr>
        <w:t xml:space="preserve">également </w:t>
      </w:r>
      <w:r w:rsidRPr="007027EB">
        <w:rPr>
          <w:rFonts w:ascii="Intrum Sans" w:hAnsi="Intrum Sans" w:cs="Arial"/>
          <w:sz w:val="20"/>
          <w:szCs w:val="20"/>
        </w:rPr>
        <w:t xml:space="preserve">convenu </w:t>
      </w:r>
      <w:r>
        <w:rPr>
          <w:rFonts w:ascii="Intrum Sans" w:hAnsi="Intrum Sans" w:cs="Arial"/>
          <w:sz w:val="20"/>
          <w:szCs w:val="20"/>
        </w:rPr>
        <w:t xml:space="preserve">que les organisations syndicales auront les documents suivants à leur disposition au plus tard le </w:t>
      </w:r>
      <w:r w:rsidR="006A5AD3">
        <w:rPr>
          <w:rFonts w:ascii="Intrum Sans" w:hAnsi="Intrum Sans" w:cs="Arial"/>
          <w:sz w:val="20"/>
          <w:szCs w:val="20"/>
        </w:rPr>
        <w:t>5</w:t>
      </w:r>
      <w:r>
        <w:rPr>
          <w:rFonts w:ascii="Intrum Sans" w:hAnsi="Intrum Sans" w:cs="Arial"/>
          <w:sz w:val="20"/>
          <w:szCs w:val="20"/>
        </w:rPr>
        <w:t xml:space="preserve"> juin 202</w:t>
      </w:r>
      <w:r w:rsidR="00920FFF">
        <w:rPr>
          <w:rFonts w:ascii="Intrum Sans" w:hAnsi="Intrum Sans" w:cs="Arial"/>
          <w:sz w:val="20"/>
          <w:szCs w:val="20"/>
        </w:rPr>
        <w:t>6</w:t>
      </w:r>
      <w:r>
        <w:rPr>
          <w:rFonts w:ascii="Intrum Sans" w:hAnsi="Intrum Sans" w:cs="Arial"/>
          <w:sz w:val="20"/>
          <w:szCs w:val="20"/>
        </w:rPr>
        <w:t xml:space="preserve"> :</w:t>
      </w:r>
    </w:p>
    <w:p w14:paraId="252024A5" w14:textId="77777777" w:rsidR="006A5AD3" w:rsidRDefault="006A5AD3" w:rsidP="006A5AD3">
      <w:pPr>
        <w:spacing w:line="259" w:lineRule="auto"/>
        <w:contextualSpacing/>
        <w:jc w:val="both"/>
        <w:rPr>
          <w:rFonts w:ascii="Intrum Sans" w:hAnsi="Intrum Sans" w:cs="Arial"/>
          <w:sz w:val="20"/>
          <w:szCs w:val="20"/>
        </w:rPr>
      </w:pPr>
    </w:p>
    <w:p w14:paraId="5142CC7C" w14:textId="189FE91F" w:rsid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Fichier Rémunération écart existant : mise à jour avec l’année 2025, en ajoutant tous les employés de l’entreprise (pas uniquement les Chargés de médiation financière) et la séparation par site</w:t>
      </w:r>
    </w:p>
    <w:p w14:paraId="33CBD6BE" w14:textId="2616F948" w:rsidR="006A5AD3" w:rsidRDefault="006A5AD3" w:rsidP="006A5AD3">
      <w:pPr>
        <w:pStyle w:val="NormalWeb"/>
        <w:numPr>
          <w:ilvl w:val="0"/>
          <w:numId w:val="24"/>
        </w:numPr>
        <w:spacing w:before="0" w:beforeAutospacing="0" w:after="0" w:afterAutospacing="0"/>
        <w:rPr>
          <w:rFonts w:ascii="Intrum Sans" w:hAnsi="Intrum Sans" w:cs="Arial"/>
          <w:sz w:val="20"/>
          <w:szCs w:val="20"/>
        </w:rPr>
      </w:pPr>
      <w:r w:rsidRPr="006A5AD3">
        <w:rPr>
          <w:rFonts w:ascii="Intrum Sans" w:hAnsi="Intrum Sans" w:cs="Arial"/>
          <w:sz w:val="20"/>
          <w:szCs w:val="20"/>
        </w:rPr>
        <w:t>Augmentation</w:t>
      </w:r>
      <w:r>
        <w:rPr>
          <w:rFonts w:ascii="Intrum Sans" w:hAnsi="Intrum Sans" w:cs="Arial"/>
          <w:sz w:val="20"/>
          <w:szCs w:val="20"/>
        </w:rPr>
        <w:t>s</w:t>
      </w:r>
      <w:r w:rsidRPr="006A5AD3">
        <w:rPr>
          <w:rFonts w:ascii="Intrum Sans" w:hAnsi="Intrum Sans" w:cs="Arial"/>
          <w:sz w:val="20"/>
          <w:szCs w:val="20"/>
        </w:rPr>
        <w:t xml:space="preserve"> individuelles effectuées en dehors des NAO sur l’année 2025</w:t>
      </w:r>
    </w:p>
    <w:p w14:paraId="6E8B4C7C" w14:textId="7C8C1BE4" w:rsid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Augmentations individuelles : nombre de bénéficiaires sur 3 ans par montant moyen, par service, par site</w:t>
      </w:r>
    </w:p>
    <w:p w14:paraId="2DFA1270" w14:textId="77777777" w:rsid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 xml:space="preserve">Rémunérations variables : montant moyen en % des primes versées </w:t>
      </w:r>
    </w:p>
    <w:p w14:paraId="19B1821F" w14:textId="633B5A04" w:rsid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Rémunération pat niveau global, par sexe, CSP et coefficient</w:t>
      </w:r>
    </w:p>
    <w:p w14:paraId="7F48A318" w14:textId="7322764C" w:rsid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Nombre de salariés au SMIC</w:t>
      </w:r>
    </w:p>
    <w:p w14:paraId="770BA6C7" w14:textId="77777777" w:rsid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Politique mobilité : nombre de bénéficiaires des primes liées aux transports (TCL, trottinette électrique, vélo électrique, voiture) ;</w:t>
      </w:r>
    </w:p>
    <w:p w14:paraId="51C4A123" w14:textId="57DF95A7" w:rsid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Effectifs au 31/03/2026 et projection sur l’année 2026</w:t>
      </w:r>
    </w:p>
    <w:p w14:paraId="51DAC7F5" w14:textId="484B4D07" w:rsid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Nombre de salariés à temps plein et à temps partiel</w:t>
      </w:r>
    </w:p>
    <w:p w14:paraId="7468DC33" w14:textId="2AF72191" w:rsidR="006A5AD3" w:rsidRP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Entretiens annuels : nombre de salariés selon leur évaluation (</w:t>
      </w:r>
      <w:r w:rsidRPr="006A5AD3">
        <w:rPr>
          <w:rFonts w:ascii="Intrum Sans" w:hAnsi="Intrum Sans" w:cs="Arial"/>
          <w:sz w:val="20"/>
          <w:szCs w:val="20"/>
        </w:rPr>
        <w:t>exceeding, successfull, approaching, underperfoming) pour les années 2024 et 2025</w:t>
      </w:r>
    </w:p>
    <w:p w14:paraId="6DF6A786" w14:textId="2D8905F4" w:rsidR="006A5AD3" w:rsidRPr="006A5AD3" w:rsidRDefault="006A5AD3" w:rsidP="006A5AD3">
      <w:pPr>
        <w:pStyle w:val="NormalWeb"/>
        <w:numPr>
          <w:ilvl w:val="0"/>
          <w:numId w:val="24"/>
        </w:numPr>
        <w:spacing w:before="0" w:beforeAutospacing="0" w:after="0" w:afterAutospacing="0"/>
        <w:rPr>
          <w:rFonts w:ascii="Intrum Sans" w:hAnsi="Intrum Sans" w:cs="Arial"/>
          <w:sz w:val="20"/>
          <w:szCs w:val="20"/>
        </w:rPr>
      </w:pPr>
      <w:r>
        <w:rPr>
          <w:rFonts w:ascii="Intrum Sans" w:hAnsi="Intrum Sans" w:cs="Arial"/>
          <w:sz w:val="20"/>
          <w:szCs w:val="20"/>
        </w:rPr>
        <w:t>Turnover sur l’année 2025</w:t>
      </w:r>
    </w:p>
    <w:p w14:paraId="75958A0D" w14:textId="77777777" w:rsidR="008742B4" w:rsidRDefault="008742B4" w:rsidP="008742B4">
      <w:pPr>
        <w:spacing w:line="259" w:lineRule="auto"/>
        <w:contextualSpacing/>
        <w:jc w:val="both"/>
        <w:rPr>
          <w:rFonts w:ascii="Intrum Sans" w:hAnsi="Intrum Sans" w:cs="Arial"/>
          <w:sz w:val="20"/>
          <w:szCs w:val="20"/>
        </w:rPr>
      </w:pPr>
    </w:p>
    <w:p w14:paraId="42A55898" w14:textId="77777777" w:rsidR="006A5AD3" w:rsidRDefault="006A5AD3" w:rsidP="006A5AD3">
      <w:pPr>
        <w:pStyle w:val="NormalWeb"/>
        <w:spacing w:before="0" w:beforeAutospacing="0" w:after="0" w:afterAutospacing="0"/>
        <w:rPr>
          <w:rFonts w:ascii="Intrum Sans" w:hAnsi="Intrum Sans" w:cs="Arial"/>
          <w:sz w:val="20"/>
          <w:szCs w:val="20"/>
        </w:rPr>
      </w:pPr>
      <w:r>
        <w:rPr>
          <w:rFonts w:ascii="Intrum Sans" w:hAnsi="Intrum Sans" w:cs="Arial"/>
          <w:sz w:val="20"/>
          <w:szCs w:val="20"/>
        </w:rPr>
        <w:t>Il est enfin convenu qu’une demande de documents pourra avoir lieu au fil des réunions de négociations.</w:t>
      </w:r>
    </w:p>
    <w:p w14:paraId="3EAB09D7" w14:textId="77777777" w:rsidR="006A5AD3" w:rsidRDefault="006A5AD3" w:rsidP="008742B4">
      <w:pPr>
        <w:spacing w:line="259" w:lineRule="auto"/>
        <w:contextualSpacing/>
        <w:jc w:val="both"/>
        <w:rPr>
          <w:rFonts w:ascii="Intrum Sans" w:hAnsi="Intrum Sans" w:cs="Arial"/>
          <w:sz w:val="20"/>
          <w:szCs w:val="20"/>
        </w:rPr>
      </w:pPr>
    </w:p>
    <w:p w14:paraId="53FE5AA3" w14:textId="77777777" w:rsidR="008742B4" w:rsidRDefault="008742B4" w:rsidP="008742B4">
      <w:pPr>
        <w:spacing w:line="259" w:lineRule="auto"/>
        <w:contextualSpacing/>
        <w:jc w:val="both"/>
        <w:rPr>
          <w:rFonts w:ascii="Intrum Sans" w:hAnsi="Intrum Sans" w:cs="Arial"/>
          <w:sz w:val="20"/>
          <w:szCs w:val="20"/>
        </w:rPr>
      </w:pPr>
    </w:p>
    <w:p w14:paraId="1FA818CE" w14:textId="3032B6A3" w:rsidR="000319EB" w:rsidRPr="00B133E4" w:rsidRDefault="008757BA" w:rsidP="007F7D56">
      <w:pPr>
        <w:spacing w:line="259" w:lineRule="auto"/>
        <w:contextualSpacing/>
        <w:jc w:val="both"/>
        <w:rPr>
          <w:rFonts w:ascii="Intrum Sans" w:hAnsi="Intrum Sans" w:cs="Arial"/>
          <w:b/>
          <w:sz w:val="20"/>
          <w:szCs w:val="20"/>
          <w:u w:val="single"/>
        </w:rPr>
      </w:pPr>
      <w:r w:rsidRPr="00B133E4">
        <w:rPr>
          <w:rFonts w:ascii="Intrum Sans" w:hAnsi="Intrum Sans" w:cs="Arial"/>
          <w:b/>
          <w:sz w:val="20"/>
          <w:szCs w:val="20"/>
          <w:u w:val="single"/>
        </w:rPr>
        <w:t>Article</w:t>
      </w:r>
      <w:r w:rsidR="001334EC" w:rsidRPr="00B133E4">
        <w:rPr>
          <w:rFonts w:ascii="Intrum Sans" w:hAnsi="Intrum Sans" w:cs="Arial"/>
          <w:b/>
          <w:sz w:val="20"/>
          <w:szCs w:val="20"/>
          <w:u w:val="single"/>
        </w:rPr>
        <w:t xml:space="preserve"> </w:t>
      </w:r>
      <w:r w:rsidR="008742B4">
        <w:rPr>
          <w:rFonts w:ascii="Intrum Sans" w:hAnsi="Intrum Sans" w:cs="Arial"/>
          <w:b/>
          <w:sz w:val="20"/>
          <w:szCs w:val="20"/>
          <w:u w:val="single"/>
        </w:rPr>
        <w:t>6</w:t>
      </w:r>
      <w:r w:rsidR="00A922C5" w:rsidRPr="00B133E4">
        <w:rPr>
          <w:rFonts w:ascii="Intrum Sans" w:hAnsi="Intrum Sans" w:cs="Arial"/>
          <w:b/>
          <w:sz w:val="20"/>
          <w:szCs w:val="20"/>
          <w:u w:val="single"/>
        </w:rPr>
        <w:t xml:space="preserve"> </w:t>
      </w:r>
      <w:r w:rsidR="00EA7C8B" w:rsidRPr="00B133E4">
        <w:rPr>
          <w:rFonts w:ascii="Intrum Sans" w:hAnsi="Intrum Sans" w:cs="Arial"/>
          <w:b/>
          <w:sz w:val="20"/>
          <w:szCs w:val="20"/>
          <w:u w:val="single"/>
        </w:rPr>
        <w:t>-</w:t>
      </w:r>
      <w:r w:rsidR="001334EC" w:rsidRPr="00B133E4">
        <w:rPr>
          <w:rFonts w:ascii="Intrum Sans" w:hAnsi="Intrum Sans" w:cs="Arial"/>
          <w:b/>
          <w:sz w:val="20"/>
          <w:szCs w:val="20"/>
          <w:u w:val="single"/>
        </w:rPr>
        <w:t xml:space="preserve"> Entrée en vigueur – </w:t>
      </w:r>
      <w:r w:rsidR="000402A8" w:rsidRPr="00B133E4">
        <w:rPr>
          <w:rFonts w:ascii="Intrum Sans" w:hAnsi="Intrum Sans" w:cs="Arial"/>
          <w:b/>
          <w:sz w:val="20"/>
          <w:szCs w:val="20"/>
          <w:u w:val="single"/>
        </w:rPr>
        <w:t>D</w:t>
      </w:r>
      <w:r w:rsidR="001334EC" w:rsidRPr="00B133E4">
        <w:rPr>
          <w:rFonts w:ascii="Intrum Sans" w:hAnsi="Intrum Sans" w:cs="Arial"/>
          <w:b/>
          <w:sz w:val="20"/>
          <w:szCs w:val="20"/>
          <w:u w:val="single"/>
        </w:rPr>
        <w:t>urée</w:t>
      </w:r>
      <w:r w:rsidR="000402A8" w:rsidRPr="00B133E4">
        <w:rPr>
          <w:rFonts w:ascii="Intrum Sans" w:hAnsi="Intrum Sans" w:cs="Arial"/>
          <w:b/>
          <w:sz w:val="20"/>
          <w:szCs w:val="20"/>
          <w:u w:val="single"/>
        </w:rPr>
        <w:t xml:space="preserve"> de l’accord</w:t>
      </w:r>
      <w:r w:rsidR="001334EC" w:rsidRPr="00B133E4">
        <w:rPr>
          <w:rFonts w:ascii="Intrum Sans" w:hAnsi="Intrum Sans" w:cs="Arial"/>
          <w:b/>
          <w:sz w:val="20"/>
          <w:szCs w:val="20"/>
          <w:u w:val="single"/>
        </w:rPr>
        <w:t xml:space="preserve"> </w:t>
      </w:r>
    </w:p>
    <w:p w14:paraId="0ECC4D63" w14:textId="77777777" w:rsidR="000319EB" w:rsidRPr="00B133E4" w:rsidRDefault="000319EB" w:rsidP="007F7D56">
      <w:pPr>
        <w:spacing w:line="259" w:lineRule="auto"/>
        <w:contextualSpacing/>
        <w:jc w:val="both"/>
        <w:rPr>
          <w:rFonts w:ascii="Intrum Sans" w:hAnsi="Intrum Sans" w:cs="Arial"/>
          <w:b/>
          <w:iCs/>
          <w:sz w:val="20"/>
          <w:szCs w:val="20"/>
        </w:rPr>
      </w:pPr>
    </w:p>
    <w:p w14:paraId="284F5DE4" w14:textId="77777777" w:rsidR="006A5AD3" w:rsidRPr="00B133E4" w:rsidRDefault="006A5AD3" w:rsidP="006A5AD3">
      <w:pPr>
        <w:spacing w:line="259" w:lineRule="auto"/>
        <w:contextualSpacing/>
        <w:jc w:val="both"/>
        <w:rPr>
          <w:rFonts w:ascii="Intrum Sans" w:hAnsi="Intrum Sans" w:cs="Arial"/>
          <w:sz w:val="20"/>
          <w:szCs w:val="20"/>
        </w:rPr>
      </w:pPr>
      <w:r w:rsidRPr="00B133E4">
        <w:rPr>
          <w:rFonts w:ascii="Intrum Sans" w:hAnsi="Intrum Sans" w:cs="Arial"/>
          <w:sz w:val="20"/>
          <w:szCs w:val="20"/>
        </w:rPr>
        <w:t xml:space="preserve">Le présent </w:t>
      </w:r>
      <w:r>
        <w:rPr>
          <w:rFonts w:ascii="Intrum Sans" w:hAnsi="Intrum Sans" w:cs="Arial"/>
          <w:sz w:val="20"/>
          <w:szCs w:val="20"/>
        </w:rPr>
        <w:t xml:space="preserve">accord </w:t>
      </w:r>
      <w:r w:rsidRPr="00B133E4">
        <w:rPr>
          <w:rFonts w:ascii="Intrum Sans" w:hAnsi="Intrum Sans" w:cs="Arial"/>
          <w:sz w:val="20"/>
          <w:szCs w:val="20"/>
        </w:rPr>
        <w:t xml:space="preserve">entre en vigueur le jour de sa signature, sous réserve de réunir la signature d’une ou plusieurs organisations syndicales représentant plus de 50 % des </w:t>
      </w:r>
      <w:bookmarkStart w:id="1" w:name="_Hlk198138438"/>
      <w:r w:rsidRPr="00B133E4">
        <w:rPr>
          <w:rFonts w:ascii="Intrum Sans" w:hAnsi="Intrum Sans" w:cs="Arial"/>
          <w:sz w:val="20"/>
          <w:szCs w:val="20"/>
        </w:rPr>
        <w:t>suffrages exprimés en faveur des syndicats représentatifs lors des dernières élections.</w:t>
      </w:r>
      <w:bookmarkEnd w:id="1"/>
      <w:r w:rsidRPr="00B133E4">
        <w:rPr>
          <w:rFonts w:ascii="Intrum Sans" w:hAnsi="Intrum Sans" w:cs="Arial"/>
          <w:sz w:val="20"/>
          <w:szCs w:val="20"/>
        </w:rPr>
        <w:t xml:space="preserve"> A défaut, l’entreprise n’organisera pas de référendum et le présent accord sera réputé non écrit.</w:t>
      </w:r>
    </w:p>
    <w:p w14:paraId="07D1A98E" w14:textId="77777777" w:rsidR="006A5AD3" w:rsidRPr="00B133E4" w:rsidRDefault="006A5AD3" w:rsidP="006A5AD3">
      <w:pPr>
        <w:spacing w:line="259" w:lineRule="auto"/>
        <w:contextualSpacing/>
        <w:jc w:val="both"/>
        <w:rPr>
          <w:rFonts w:ascii="Intrum Sans" w:hAnsi="Intrum Sans" w:cs="Arial"/>
          <w:sz w:val="20"/>
          <w:szCs w:val="20"/>
        </w:rPr>
      </w:pPr>
    </w:p>
    <w:p w14:paraId="11626922" w14:textId="55664290" w:rsidR="006A5AD3" w:rsidRPr="00B133E4" w:rsidRDefault="006A5AD3" w:rsidP="006A5AD3">
      <w:pPr>
        <w:spacing w:line="259" w:lineRule="auto"/>
        <w:contextualSpacing/>
        <w:jc w:val="both"/>
        <w:rPr>
          <w:rFonts w:ascii="Intrum Sans" w:hAnsi="Intrum Sans" w:cs="Arial"/>
          <w:sz w:val="20"/>
          <w:szCs w:val="20"/>
        </w:rPr>
      </w:pPr>
      <w:r w:rsidRPr="00B133E4">
        <w:rPr>
          <w:rFonts w:ascii="Intrum Sans" w:hAnsi="Intrum Sans" w:cs="Arial"/>
          <w:sz w:val="20"/>
          <w:szCs w:val="20"/>
        </w:rPr>
        <w:t xml:space="preserve">Il est conclu pour une durée déterminée </w:t>
      </w:r>
      <w:r>
        <w:rPr>
          <w:rFonts w:ascii="Intrum Sans" w:hAnsi="Intrum Sans" w:cs="Arial"/>
          <w:sz w:val="20"/>
          <w:szCs w:val="20"/>
        </w:rPr>
        <w:t>allant jusqu’au 24 juillet 2026</w:t>
      </w:r>
      <w:r w:rsidRPr="00B133E4">
        <w:rPr>
          <w:rFonts w:ascii="Intrum Sans" w:hAnsi="Intrum Sans" w:cs="Arial"/>
          <w:sz w:val="20"/>
          <w:szCs w:val="20"/>
        </w:rPr>
        <w:t>, date à laquelle il prendra fin définitivement et cessera de produire ses effets conformément à l’article L.2222-4 du Code du travail.</w:t>
      </w:r>
    </w:p>
    <w:p w14:paraId="0767E7D7" w14:textId="77777777" w:rsidR="006A5AD3" w:rsidRPr="00B133E4" w:rsidRDefault="006A5AD3" w:rsidP="006A5AD3">
      <w:pPr>
        <w:spacing w:line="259" w:lineRule="auto"/>
        <w:contextualSpacing/>
        <w:jc w:val="both"/>
        <w:rPr>
          <w:rFonts w:ascii="Intrum Sans" w:hAnsi="Intrum Sans" w:cs="Arial"/>
          <w:sz w:val="20"/>
          <w:szCs w:val="20"/>
        </w:rPr>
      </w:pPr>
    </w:p>
    <w:p w14:paraId="3835D635" w14:textId="77777777" w:rsidR="006A5AD3" w:rsidRPr="00B133E4" w:rsidRDefault="006A5AD3" w:rsidP="006A5AD3">
      <w:pPr>
        <w:spacing w:line="259" w:lineRule="auto"/>
        <w:contextualSpacing/>
        <w:jc w:val="both"/>
        <w:rPr>
          <w:rFonts w:ascii="Intrum Sans" w:hAnsi="Intrum Sans" w:cs="Arial"/>
          <w:sz w:val="20"/>
          <w:szCs w:val="20"/>
        </w:rPr>
      </w:pPr>
      <w:r w:rsidRPr="00B133E4">
        <w:rPr>
          <w:rFonts w:ascii="Intrum Sans" w:hAnsi="Intrum Sans" w:cs="Arial"/>
          <w:sz w:val="20"/>
          <w:szCs w:val="20"/>
        </w:rPr>
        <w:t>Il ne pourra donc en aucun cas être prolongé par tacite reconduction ni continuer à produire ses effets comme un accord à durée indéterminée.</w:t>
      </w:r>
    </w:p>
    <w:p w14:paraId="04678474" w14:textId="77777777" w:rsidR="006A5AD3" w:rsidRPr="00B133E4" w:rsidRDefault="006A5AD3" w:rsidP="006A5AD3">
      <w:pPr>
        <w:spacing w:line="259" w:lineRule="auto"/>
        <w:contextualSpacing/>
        <w:jc w:val="both"/>
        <w:rPr>
          <w:rFonts w:ascii="Intrum Sans" w:hAnsi="Intrum Sans" w:cs="Arial"/>
          <w:sz w:val="20"/>
          <w:szCs w:val="20"/>
        </w:rPr>
      </w:pPr>
    </w:p>
    <w:p w14:paraId="1250F769" w14:textId="77777777" w:rsidR="006A5AD3" w:rsidRDefault="006A5AD3" w:rsidP="006A5AD3">
      <w:pPr>
        <w:spacing w:line="259" w:lineRule="auto"/>
        <w:contextualSpacing/>
        <w:jc w:val="both"/>
        <w:rPr>
          <w:rFonts w:ascii="Intrum Sans" w:hAnsi="Intrum Sans" w:cs="Arial"/>
          <w:sz w:val="20"/>
          <w:szCs w:val="20"/>
        </w:rPr>
      </w:pPr>
      <w:r w:rsidRPr="00B133E4">
        <w:rPr>
          <w:rFonts w:ascii="Intrum Sans" w:hAnsi="Intrum Sans" w:cs="Arial"/>
          <w:sz w:val="20"/>
          <w:szCs w:val="20"/>
        </w:rPr>
        <w:t>Le présent accord pourra être révisé dans les conditions prévues par la loi.</w:t>
      </w:r>
    </w:p>
    <w:p w14:paraId="5E148485" w14:textId="77777777" w:rsidR="006A5AD3" w:rsidRPr="00B133E4" w:rsidRDefault="006A5AD3" w:rsidP="006A5AD3">
      <w:pPr>
        <w:spacing w:line="259" w:lineRule="auto"/>
        <w:contextualSpacing/>
        <w:jc w:val="both"/>
        <w:rPr>
          <w:rFonts w:ascii="Intrum Sans" w:hAnsi="Intrum Sans" w:cs="Arial"/>
          <w:sz w:val="20"/>
          <w:szCs w:val="20"/>
        </w:rPr>
      </w:pPr>
    </w:p>
    <w:p w14:paraId="14AA5FE9" w14:textId="77777777" w:rsidR="007D49E5" w:rsidRPr="00646D8F" w:rsidRDefault="007D49E5" w:rsidP="00646D8F">
      <w:pPr>
        <w:spacing w:line="259" w:lineRule="auto"/>
        <w:contextualSpacing/>
        <w:jc w:val="both"/>
        <w:rPr>
          <w:rFonts w:ascii="Intrum Sans" w:hAnsi="Intrum Sans" w:cs="Arial"/>
          <w:bCs/>
          <w:sz w:val="20"/>
          <w:szCs w:val="20"/>
        </w:rPr>
      </w:pPr>
    </w:p>
    <w:p w14:paraId="6FC7076C" w14:textId="77777777" w:rsidR="006A5AD3" w:rsidRPr="00B133E4" w:rsidRDefault="006A5AD3" w:rsidP="006A5AD3">
      <w:pPr>
        <w:rPr>
          <w:rFonts w:ascii="Intrum Sans" w:hAnsi="Intrum Sans" w:cs="Arial"/>
          <w:b/>
          <w:sz w:val="20"/>
          <w:szCs w:val="20"/>
          <w:u w:val="single"/>
        </w:rPr>
      </w:pPr>
      <w:r w:rsidRPr="00B133E4">
        <w:rPr>
          <w:rFonts w:ascii="Intrum Sans" w:hAnsi="Intrum Sans" w:cs="Arial"/>
          <w:b/>
          <w:sz w:val="20"/>
          <w:szCs w:val="20"/>
          <w:u w:val="single"/>
        </w:rPr>
        <w:t xml:space="preserve">Article </w:t>
      </w:r>
      <w:r>
        <w:rPr>
          <w:rFonts w:ascii="Intrum Sans" w:hAnsi="Intrum Sans" w:cs="Arial"/>
          <w:b/>
          <w:sz w:val="20"/>
          <w:szCs w:val="20"/>
          <w:u w:val="single"/>
        </w:rPr>
        <w:t>6</w:t>
      </w:r>
      <w:r w:rsidRPr="00B133E4">
        <w:rPr>
          <w:rFonts w:ascii="Intrum Sans" w:hAnsi="Intrum Sans" w:cs="Arial"/>
          <w:b/>
          <w:sz w:val="20"/>
          <w:szCs w:val="20"/>
          <w:u w:val="single"/>
        </w:rPr>
        <w:t xml:space="preserve"> - Formalités de publicité</w:t>
      </w:r>
    </w:p>
    <w:p w14:paraId="4174BAE3" w14:textId="77777777" w:rsidR="006A5AD3" w:rsidRPr="00B133E4" w:rsidRDefault="006A5AD3" w:rsidP="006A5AD3">
      <w:pPr>
        <w:spacing w:line="259" w:lineRule="auto"/>
        <w:contextualSpacing/>
        <w:jc w:val="both"/>
        <w:rPr>
          <w:rFonts w:ascii="Intrum Sans" w:hAnsi="Intrum Sans" w:cs="Arial"/>
          <w:b/>
          <w:sz w:val="20"/>
          <w:szCs w:val="20"/>
        </w:rPr>
      </w:pPr>
    </w:p>
    <w:p w14:paraId="36326BA9" w14:textId="77777777" w:rsidR="006A5AD3" w:rsidRPr="00B133E4" w:rsidRDefault="006A5AD3" w:rsidP="006A5AD3">
      <w:pPr>
        <w:spacing w:line="259" w:lineRule="auto"/>
        <w:contextualSpacing/>
        <w:jc w:val="both"/>
        <w:rPr>
          <w:rFonts w:ascii="Intrum Sans" w:hAnsi="Intrum Sans" w:cs="Arial"/>
          <w:sz w:val="20"/>
          <w:szCs w:val="20"/>
        </w:rPr>
      </w:pPr>
      <w:r w:rsidRPr="00B133E4">
        <w:rPr>
          <w:rFonts w:ascii="Intrum Sans" w:hAnsi="Intrum Sans" w:cs="Arial"/>
          <w:sz w:val="20"/>
          <w:szCs w:val="20"/>
        </w:rPr>
        <w:t xml:space="preserve">Le présent </w:t>
      </w:r>
      <w:r>
        <w:rPr>
          <w:rFonts w:ascii="Intrum Sans" w:hAnsi="Intrum Sans" w:cs="Arial"/>
          <w:sz w:val="20"/>
          <w:szCs w:val="20"/>
        </w:rPr>
        <w:t>accord</w:t>
      </w:r>
      <w:r w:rsidRPr="00B133E4">
        <w:rPr>
          <w:rFonts w:ascii="Intrum Sans" w:hAnsi="Intrum Sans" w:cs="Arial"/>
          <w:sz w:val="20"/>
          <w:szCs w:val="20"/>
        </w:rPr>
        <w:t xml:space="preserve"> sera déposé, à l’initiative de la Direction, en un exemplaire au secrétariat-greffe du conseil de prud’hommes de Lyon.</w:t>
      </w:r>
    </w:p>
    <w:p w14:paraId="4758FA07" w14:textId="77777777" w:rsidR="006A5AD3" w:rsidRPr="00B133E4" w:rsidRDefault="006A5AD3" w:rsidP="006A5AD3">
      <w:pPr>
        <w:jc w:val="both"/>
        <w:rPr>
          <w:rFonts w:ascii="Intrum Sans" w:hAnsi="Intrum Sans" w:cs="Arial"/>
          <w:sz w:val="20"/>
          <w:szCs w:val="20"/>
        </w:rPr>
      </w:pPr>
    </w:p>
    <w:p w14:paraId="3B7CAAE5" w14:textId="77777777" w:rsidR="006A5AD3" w:rsidRPr="00B133E4" w:rsidRDefault="006A5AD3" w:rsidP="006A5AD3">
      <w:pPr>
        <w:jc w:val="both"/>
        <w:rPr>
          <w:rFonts w:ascii="Intrum Sans" w:hAnsi="Intrum Sans" w:cs="Arial"/>
          <w:sz w:val="20"/>
          <w:szCs w:val="20"/>
        </w:rPr>
      </w:pPr>
      <w:r w:rsidRPr="00B133E4">
        <w:rPr>
          <w:rFonts w:ascii="Intrum Sans" w:hAnsi="Intrum Sans" w:cs="Arial"/>
          <w:sz w:val="20"/>
          <w:szCs w:val="20"/>
        </w:rPr>
        <w:t>Il sera également déposé conformément aux dispositions de l’article D.2231-4 du Code du travail sur la plateforme de téléprocédure du Ministère du travail.</w:t>
      </w:r>
    </w:p>
    <w:p w14:paraId="38B4F08E" w14:textId="77777777" w:rsidR="006A5AD3" w:rsidRPr="00B133E4" w:rsidRDefault="006A5AD3" w:rsidP="006A5AD3">
      <w:pPr>
        <w:jc w:val="both"/>
        <w:rPr>
          <w:rFonts w:ascii="Intrum Sans" w:hAnsi="Intrum Sans" w:cs="Arial"/>
          <w:sz w:val="20"/>
          <w:szCs w:val="20"/>
        </w:rPr>
      </w:pPr>
    </w:p>
    <w:p w14:paraId="107D3781" w14:textId="77777777" w:rsidR="006A5AD3" w:rsidRPr="00B133E4" w:rsidRDefault="006A5AD3" w:rsidP="006A5AD3">
      <w:pPr>
        <w:jc w:val="both"/>
        <w:rPr>
          <w:rFonts w:ascii="Intrum Sans" w:hAnsi="Intrum Sans" w:cs="Arial"/>
          <w:sz w:val="20"/>
          <w:szCs w:val="20"/>
        </w:rPr>
      </w:pPr>
      <w:r w:rsidRPr="00B133E4">
        <w:rPr>
          <w:rFonts w:ascii="Intrum Sans" w:hAnsi="Intrum Sans" w:cs="Arial"/>
          <w:sz w:val="20"/>
          <w:szCs w:val="20"/>
        </w:rPr>
        <w:t xml:space="preserve">Le présent </w:t>
      </w:r>
      <w:r>
        <w:rPr>
          <w:rFonts w:ascii="Intrum Sans" w:hAnsi="Intrum Sans" w:cs="Arial"/>
          <w:sz w:val="20"/>
          <w:szCs w:val="20"/>
        </w:rPr>
        <w:t>accord</w:t>
      </w:r>
      <w:r w:rsidRPr="00B133E4">
        <w:rPr>
          <w:rFonts w:ascii="Intrum Sans" w:hAnsi="Intrum Sans" w:cs="Arial"/>
          <w:sz w:val="20"/>
          <w:szCs w:val="20"/>
        </w:rPr>
        <w:t xml:space="preserve"> sera affiché au sein de l’Entreprise en vue d’être porté à la connaissance des salariés.</w:t>
      </w:r>
    </w:p>
    <w:p w14:paraId="2EC70105" w14:textId="77777777" w:rsidR="006A5AD3" w:rsidRPr="00B133E4" w:rsidRDefault="006A5AD3" w:rsidP="006A5AD3">
      <w:pPr>
        <w:tabs>
          <w:tab w:val="left" w:pos="180"/>
          <w:tab w:val="left" w:pos="1620"/>
        </w:tabs>
        <w:rPr>
          <w:rFonts w:ascii="Intrum Sans" w:hAnsi="Intrum Sans" w:cs="Arial"/>
          <w:sz w:val="20"/>
          <w:szCs w:val="20"/>
        </w:rPr>
      </w:pPr>
    </w:p>
    <w:p w14:paraId="237ED64A" w14:textId="116E5A81" w:rsidR="006A5AD3" w:rsidRPr="00B133E4" w:rsidRDefault="006A5AD3" w:rsidP="006A5AD3">
      <w:pPr>
        <w:tabs>
          <w:tab w:val="left" w:pos="180"/>
          <w:tab w:val="left" w:pos="1620"/>
        </w:tabs>
        <w:rPr>
          <w:rFonts w:ascii="Intrum Sans" w:hAnsi="Intrum Sans" w:cs="Arial"/>
          <w:sz w:val="20"/>
          <w:szCs w:val="20"/>
        </w:rPr>
      </w:pPr>
      <w:r w:rsidRPr="00920FFF">
        <w:rPr>
          <w:rFonts w:ascii="Intrum Sans" w:hAnsi="Intrum Sans" w:cs="Arial"/>
          <w:sz w:val="20"/>
          <w:szCs w:val="20"/>
        </w:rPr>
        <w:t xml:space="preserve">Fait à Saint Priest, le </w:t>
      </w:r>
      <w:r w:rsidR="00920FFF" w:rsidRPr="00920FFF">
        <w:rPr>
          <w:rFonts w:ascii="Intrum Sans" w:hAnsi="Intrum Sans" w:cs="Arial"/>
          <w:sz w:val="20"/>
          <w:szCs w:val="20"/>
        </w:rPr>
        <w:t>24</w:t>
      </w:r>
      <w:r w:rsidRPr="00920FFF">
        <w:rPr>
          <w:rFonts w:ascii="Intrum Sans" w:hAnsi="Intrum Sans" w:cs="Arial"/>
          <w:sz w:val="20"/>
          <w:szCs w:val="20"/>
        </w:rPr>
        <w:t xml:space="preserve"> avril 2026 en 6</w:t>
      </w:r>
      <w:r w:rsidRPr="00B133E4">
        <w:rPr>
          <w:rFonts w:ascii="Intrum Sans" w:hAnsi="Intrum Sans" w:cs="Arial"/>
          <w:sz w:val="20"/>
          <w:szCs w:val="20"/>
        </w:rPr>
        <w:t xml:space="preserve"> exemplaires originaux</w:t>
      </w:r>
    </w:p>
    <w:p w14:paraId="53EF9492" w14:textId="77777777" w:rsidR="006A5AD3" w:rsidRPr="00B133E4" w:rsidRDefault="006A5AD3" w:rsidP="006A5AD3">
      <w:pPr>
        <w:tabs>
          <w:tab w:val="left" w:pos="180"/>
          <w:tab w:val="left" w:pos="1620"/>
        </w:tabs>
        <w:rPr>
          <w:rFonts w:ascii="Intrum Sans" w:hAnsi="Intrum Sans" w:cs="Arial"/>
          <w:sz w:val="20"/>
          <w:szCs w:val="20"/>
        </w:rPr>
      </w:pPr>
    </w:p>
    <w:p w14:paraId="41EEA70E" w14:textId="77777777" w:rsidR="00C118DB" w:rsidRPr="00B133E4" w:rsidRDefault="00C118DB" w:rsidP="00C118DB">
      <w:pPr>
        <w:tabs>
          <w:tab w:val="left" w:pos="180"/>
          <w:tab w:val="left" w:pos="1620"/>
        </w:tabs>
        <w:rPr>
          <w:rFonts w:ascii="Intrum Sans" w:hAnsi="Intrum Sans" w:cs="Arial"/>
          <w:sz w:val="20"/>
          <w:szCs w:val="20"/>
        </w:rPr>
      </w:pPr>
    </w:p>
    <w:p w14:paraId="25059176" w14:textId="77777777" w:rsidR="006A5AD3" w:rsidRPr="00B133E4" w:rsidRDefault="006A5AD3" w:rsidP="006A5AD3">
      <w:pPr>
        <w:tabs>
          <w:tab w:val="left" w:pos="180"/>
          <w:tab w:val="left" w:pos="1080"/>
          <w:tab w:val="left" w:pos="1620"/>
          <w:tab w:val="left" w:pos="4140"/>
        </w:tabs>
        <w:rPr>
          <w:rFonts w:ascii="Intrum Sans" w:hAnsi="Intrum Sans" w:cs="Arial"/>
          <w:b/>
          <w:sz w:val="20"/>
          <w:szCs w:val="20"/>
        </w:rPr>
      </w:pPr>
      <w:r w:rsidRPr="00B133E4">
        <w:rPr>
          <w:rFonts w:ascii="Intrum Sans" w:hAnsi="Intrum Sans" w:cs="Arial"/>
          <w:b/>
          <w:sz w:val="20"/>
          <w:szCs w:val="20"/>
        </w:rPr>
        <w:t>Pour la Société INTRUM CORPORATE</w:t>
      </w:r>
    </w:p>
    <w:p w14:paraId="61AA1F73" w14:textId="77777777" w:rsidR="006A5AD3" w:rsidRPr="00B133E4" w:rsidRDefault="006A5AD3" w:rsidP="006A5AD3">
      <w:pPr>
        <w:tabs>
          <w:tab w:val="left" w:pos="180"/>
          <w:tab w:val="left" w:pos="1080"/>
          <w:tab w:val="left" w:pos="1620"/>
          <w:tab w:val="left" w:pos="4140"/>
        </w:tabs>
        <w:rPr>
          <w:rFonts w:ascii="Intrum Sans" w:hAnsi="Intrum Sans" w:cs="Arial"/>
          <w:sz w:val="20"/>
          <w:szCs w:val="20"/>
        </w:rPr>
      </w:pPr>
    </w:p>
    <w:p w14:paraId="568578D6" w14:textId="6A0397D5" w:rsidR="006A5AD3" w:rsidRPr="00B133E4" w:rsidRDefault="00EA470D" w:rsidP="006A5AD3">
      <w:pPr>
        <w:tabs>
          <w:tab w:val="left" w:pos="180"/>
          <w:tab w:val="left" w:pos="1080"/>
          <w:tab w:val="left" w:pos="1620"/>
          <w:tab w:val="left" w:pos="4140"/>
        </w:tabs>
        <w:rPr>
          <w:rFonts w:ascii="Intrum Sans" w:hAnsi="Intrum Sans" w:cs="Arial"/>
          <w:sz w:val="20"/>
          <w:szCs w:val="20"/>
        </w:rPr>
      </w:pPr>
      <w:r>
        <w:rPr>
          <w:rFonts w:ascii="Intrum Sans" w:hAnsi="Intrum Sans" w:cs="Arial"/>
          <w:sz w:val="20"/>
          <w:szCs w:val="20"/>
        </w:rPr>
        <w:t>Mme XX</w:t>
      </w:r>
      <w:r w:rsidR="005F4B1E">
        <w:rPr>
          <w:rFonts w:ascii="Intrum Sans" w:hAnsi="Intrum Sans" w:cs="Arial"/>
          <w:sz w:val="20"/>
          <w:szCs w:val="20"/>
        </w:rPr>
        <w:t>XX</w:t>
      </w:r>
    </w:p>
    <w:p w14:paraId="59797F75" w14:textId="77777777" w:rsidR="006A5AD3" w:rsidRPr="00B133E4" w:rsidRDefault="006A5AD3" w:rsidP="006A5AD3">
      <w:pPr>
        <w:tabs>
          <w:tab w:val="left" w:pos="180"/>
          <w:tab w:val="left" w:pos="1080"/>
          <w:tab w:val="left" w:pos="1620"/>
          <w:tab w:val="left" w:pos="4140"/>
        </w:tabs>
        <w:rPr>
          <w:rFonts w:ascii="Intrum Sans" w:hAnsi="Intrum Sans" w:cs="Arial"/>
          <w:sz w:val="20"/>
          <w:szCs w:val="20"/>
        </w:rPr>
      </w:pPr>
      <w:r w:rsidRPr="00B133E4">
        <w:rPr>
          <w:rFonts w:ascii="Intrum Sans" w:hAnsi="Intrum Sans" w:cs="Arial"/>
          <w:sz w:val="20"/>
          <w:szCs w:val="20"/>
        </w:rPr>
        <w:t xml:space="preserve">Directeur des Ressources Humaines                                     </w:t>
      </w:r>
    </w:p>
    <w:p w14:paraId="2410010F" w14:textId="77777777" w:rsidR="00761776" w:rsidRPr="00B133E4" w:rsidRDefault="00761776" w:rsidP="00005FCA">
      <w:pPr>
        <w:tabs>
          <w:tab w:val="left" w:pos="180"/>
          <w:tab w:val="left" w:pos="1080"/>
          <w:tab w:val="left" w:pos="1620"/>
          <w:tab w:val="left" w:pos="4140"/>
        </w:tabs>
        <w:rPr>
          <w:rFonts w:ascii="Intrum Sans" w:hAnsi="Intrum Sans" w:cs="Arial"/>
          <w:sz w:val="20"/>
          <w:szCs w:val="20"/>
        </w:rPr>
      </w:pPr>
    </w:p>
    <w:p w14:paraId="15056848" w14:textId="77777777" w:rsidR="00EA7C8B" w:rsidRDefault="00EA7C8B" w:rsidP="00005FCA">
      <w:pPr>
        <w:tabs>
          <w:tab w:val="left" w:pos="180"/>
          <w:tab w:val="left" w:pos="1080"/>
          <w:tab w:val="left" w:pos="1620"/>
          <w:tab w:val="left" w:pos="4140"/>
        </w:tabs>
        <w:rPr>
          <w:rFonts w:ascii="Intrum Sans" w:hAnsi="Intrum Sans" w:cs="Arial"/>
          <w:sz w:val="20"/>
          <w:szCs w:val="20"/>
        </w:rPr>
      </w:pPr>
    </w:p>
    <w:p w14:paraId="0B7E3EBE" w14:textId="77777777" w:rsidR="00054691" w:rsidRPr="00B133E4" w:rsidRDefault="00054691" w:rsidP="00005FCA">
      <w:pPr>
        <w:tabs>
          <w:tab w:val="left" w:pos="180"/>
          <w:tab w:val="left" w:pos="1080"/>
          <w:tab w:val="left" w:pos="1620"/>
          <w:tab w:val="left" w:pos="4140"/>
        </w:tabs>
        <w:rPr>
          <w:rFonts w:ascii="Intrum Sans" w:hAnsi="Intrum Sans" w:cs="Arial"/>
          <w:sz w:val="20"/>
          <w:szCs w:val="20"/>
        </w:rPr>
      </w:pPr>
    </w:p>
    <w:p w14:paraId="7BD9C47E" w14:textId="77777777" w:rsidR="006A5AD3" w:rsidRPr="00B133E4" w:rsidRDefault="006A5AD3" w:rsidP="006A5AD3">
      <w:pPr>
        <w:tabs>
          <w:tab w:val="left" w:pos="180"/>
          <w:tab w:val="left" w:pos="1080"/>
          <w:tab w:val="left" w:pos="1620"/>
          <w:tab w:val="left" w:pos="4140"/>
        </w:tabs>
        <w:rPr>
          <w:rFonts w:ascii="Intrum Sans" w:hAnsi="Intrum Sans" w:cs="Arial"/>
          <w:b/>
          <w:sz w:val="20"/>
          <w:szCs w:val="20"/>
        </w:rPr>
      </w:pPr>
      <w:r w:rsidRPr="00B133E4">
        <w:rPr>
          <w:rFonts w:ascii="Intrum Sans" w:hAnsi="Intrum Sans" w:cs="Arial"/>
          <w:b/>
          <w:sz w:val="20"/>
          <w:szCs w:val="20"/>
        </w:rPr>
        <w:t>Pour les Organisations Syndicales</w:t>
      </w:r>
    </w:p>
    <w:p w14:paraId="6C541633" w14:textId="77777777" w:rsidR="006A5AD3" w:rsidRPr="00B133E4" w:rsidRDefault="006A5AD3" w:rsidP="006A5AD3">
      <w:pPr>
        <w:tabs>
          <w:tab w:val="left" w:pos="180"/>
          <w:tab w:val="left" w:pos="1080"/>
          <w:tab w:val="left" w:pos="1620"/>
          <w:tab w:val="left" w:pos="4140"/>
        </w:tabs>
        <w:rPr>
          <w:rFonts w:ascii="Intrum Sans" w:hAnsi="Intrum Sans" w:cs="Arial"/>
          <w:sz w:val="20"/>
          <w:szCs w:val="20"/>
        </w:rPr>
      </w:pPr>
    </w:p>
    <w:p w14:paraId="607F9DD1" w14:textId="77777777" w:rsidR="006A5AD3" w:rsidRDefault="006A5AD3" w:rsidP="006A5AD3">
      <w:pPr>
        <w:jc w:val="both"/>
        <w:rPr>
          <w:rFonts w:ascii="Intrum Sans" w:hAnsi="Intrum Sans" w:cs="Arial"/>
          <w:sz w:val="20"/>
          <w:szCs w:val="20"/>
        </w:rPr>
      </w:pPr>
    </w:p>
    <w:p w14:paraId="34EABBFD" w14:textId="77777777" w:rsidR="00920FFF" w:rsidRDefault="00920FFF" w:rsidP="006A5AD3">
      <w:pPr>
        <w:jc w:val="both"/>
        <w:rPr>
          <w:rFonts w:ascii="Intrum Sans" w:hAnsi="Intrum Sans" w:cs="Arial"/>
          <w:sz w:val="20"/>
          <w:szCs w:val="20"/>
        </w:rPr>
      </w:pPr>
    </w:p>
    <w:p w14:paraId="5EA112B2" w14:textId="77777777" w:rsidR="00920FFF" w:rsidRPr="00B24F73" w:rsidRDefault="00920FFF" w:rsidP="006A5AD3">
      <w:pPr>
        <w:jc w:val="both"/>
        <w:rPr>
          <w:rFonts w:ascii="Intrum Sans" w:hAnsi="Intrum Sans" w:cs="Arial"/>
          <w:sz w:val="20"/>
          <w:szCs w:val="20"/>
        </w:rPr>
      </w:pPr>
    </w:p>
    <w:p w14:paraId="294B1701" w14:textId="77777777" w:rsidR="006A5AD3" w:rsidRPr="00B24F73" w:rsidRDefault="006A5AD3" w:rsidP="006A5AD3">
      <w:pPr>
        <w:jc w:val="both"/>
        <w:rPr>
          <w:rFonts w:ascii="Intrum Sans" w:hAnsi="Intrum Sans" w:cs="Arial"/>
          <w:sz w:val="20"/>
          <w:szCs w:val="20"/>
        </w:rPr>
      </w:pPr>
    </w:p>
    <w:p w14:paraId="40BE3B82" w14:textId="77777777" w:rsidR="006A5AD3" w:rsidRDefault="006A5AD3" w:rsidP="006A5AD3">
      <w:pPr>
        <w:jc w:val="both"/>
        <w:rPr>
          <w:rFonts w:ascii="Intrum Sans" w:hAnsi="Intrum Sans" w:cs="Arial"/>
          <w:sz w:val="20"/>
          <w:szCs w:val="20"/>
        </w:rPr>
      </w:pPr>
    </w:p>
    <w:p w14:paraId="74658DB9" w14:textId="333B352F" w:rsidR="005F4B1E" w:rsidRDefault="00EA470D" w:rsidP="006A5AD3">
      <w:pPr>
        <w:jc w:val="both"/>
        <w:rPr>
          <w:rFonts w:ascii="Intrum Sans" w:hAnsi="Intrum Sans" w:cs="Arial"/>
          <w:sz w:val="20"/>
          <w:szCs w:val="20"/>
        </w:rPr>
      </w:pPr>
      <w:r>
        <w:rPr>
          <w:rFonts w:ascii="Intrum Sans" w:hAnsi="Intrum Sans" w:cs="Arial"/>
          <w:sz w:val="20"/>
          <w:szCs w:val="20"/>
        </w:rPr>
        <w:t>M. XX</w:t>
      </w:r>
      <w:r w:rsidR="005F4B1E">
        <w:rPr>
          <w:rFonts w:ascii="Intrum Sans" w:hAnsi="Intrum Sans" w:cs="Arial"/>
          <w:sz w:val="20"/>
          <w:szCs w:val="20"/>
        </w:rPr>
        <w:t>XX</w:t>
      </w:r>
    </w:p>
    <w:p w14:paraId="0E1294F4" w14:textId="5AF49784" w:rsidR="006A5AD3" w:rsidRPr="00B133E4" w:rsidRDefault="006A5AD3" w:rsidP="006A5AD3">
      <w:pPr>
        <w:jc w:val="both"/>
        <w:rPr>
          <w:rFonts w:ascii="Intrum Sans" w:hAnsi="Intrum Sans" w:cs="Arial"/>
          <w:sz w:val="20"/>
          <w:szCs w:val="20"/>
        </w:rPr>
      </w:pPr>
      <w:r w:rsidRPr="00B133E4">
        <w:rPr>
          <w:rFonts w:ascii="Intrum Sans" w:hAnsi="Intrum Sans" w:cs="Arial"/>
          <w:sz w:val="20"/>
          <w:szCs w:val="20"/>
        </w:rPr>
        <w:t>Délégu</w:t>
      </w:r>
      <w:r>
        <w:rPr>
          <w:rFonts w:ascii="Intrum Sans" w:hAnsi="Intrum Sans" w:cs="Arial"/>
          <w:sz w:val="20"/>
          <w:szCs w:val="20"/>
        </w:rPr>
        <w:t>é</w:t>
      </w:r>
      <w:r w:rsidRPr="00B133E4">
        <w:rPr>
          <w:rFonts w:ascii="Intrum Sans" w:hAnsi="Intrum Sans" w:cs="Arial"/>
          <w:sz w:val="20"/>
          <w:szCs w:val="20"/>
        </w:rPr>
        <w:t xml:space="preserve"> Syndical </w:t>
      </w:r>
      <w:r>
        <w:rPr>
          <w:rFonts w:ascii="Intrum Sans" w:hAnsi="Intrum Sans" w:cs="Arial"/>
          <w:sz w:val="20"/>
          <w:szCs w:val="20"/>
        </w:rPr>
        <w:t>SUD</w:t>
      </w:r>
    </w:p>
    <w:p w14:paraId="79E91DD8" w14:textId="77777777" w:rsidR="006A5AD3" w:rsidRPr="00B133E4" w:rsidRDefault="006A5AD3" w:rsidP="006A5AD3">
      <w:pPr>
        <w:jc w:val="both"/>
        <w:rPr>
          <w:rFonts w:ascii="Intrum Sans" w:hAnsi="Intrum Sans" w:cs="Arial"/>
          <w:sz w:val="20"/>
          <w:szCs w:val="20"/>
        </w:rPr>
      </w:pPr>
    </w:p>
    <w:p w14:paraId="28F006B9" w14:textId="77777777" w:rsidR="006A5AD3" w:rsidRDefault="006A5AD3" w:rsidP="006A5AD3">
      <w:pPr>
        <w:jc w:val="both"/>
        <w:rPr>
          <w:rFonts w:ascii="Intrum Sans" w:hAnsi="Intrum Sans" w:cs="Arial"/>
          <w:sz w:val="20"/>
          <w:szCs w:val="20"/>
        </w:rPr>
      </w:pPr>
    </w:p>
    <w:p w14:paraId="08DA1016" w14:textId="77777777" w:rsidR="00920FFF" w:rsidRDefault="00920FFF" w:rsidP="006A5AD3">
      <w:pPr>
        <w:jc w:val="both"/>
        <w:rPr>
          <w:rFonts w:ascii="Intrum Sans" w:hAnsi="Intrum Sans" w:cs="Arial"/>
          <w:sz w:val="20"/>
          <w:szCs w:val="20"/>
        </w:rPr>
      </w:pPr>
    </w:p>
    <w:p w14:paraId="30FA1E54" w14:textId="77777777" w:rsidR="00920FFF" w:rsidRPr="00B133E4" w:rsidRDefault="00920FFF" w:rsidP="006A5AD3">
      <w:pPr>
        <w:jc w:val="both"/>
        <w:rPr>
          <w:rFonts w:ascii="Intrum Sans" w:hAnsi="Intrum Sans" w:cs="Arial"/>
          <w:sz w:val="20"/>
          <w:szCs w:val="20"/>
        </w:rPr>
      </w:pPr>
    </w:p>
    <w:p w14:paraId="1B3EAF11" w14:textId="77777777" w:rsidR="006A5AD3" w:rsidRPr="00B133E4" w:rsidRDefault="006A5AD3" w:rsidP="006A5AD3">
      <w:pPr>
        <w:jc w:val="both"/>
        <w:rPr>
          <w:rFonts w:ascii="Intrum Sans" w:hAnsi="Intrum Sans" w:cs="Arial"/>
          <w:sz w:val="20"/>
          <w:szCs w:val="20"/>
        </w:rPr>
      </w:pPr>
    </w:p>
    <w:p w14:paraId="4ECEDA12" w14:textId="116F46CD" w:rsidR="006A5AD3" w:rsidRPr="00B133E4" w:rsidRDefault="00EA470D" w:rsidP="006A5AD3">
      <w:pPr>
        <w:jc w:val="both"/>
        <w:rPr>
          <w:rFonts w:ascii="Intrum Sans" w:hAnsi="Intrum Sans" w:cs="Arial"/>
          <w:sz w:val="20"/>
          <w:szCs w:val="20"/>
        </w:rPr>
      </w:pPr>
      <w:r>
        <w:rPr>
          <w:rFonts w:ascii="Intrum Sans" w:hAnsi="Intrum Sans" w:cs="Arial"/>
          <w:sz w:val="20"/>
          <w:szCs w:val="20"/>
        </w:rPr>
        <w:t>Mme XX</w:t>
      </w:r>
      <w:r w:rsidR="005F4B1E">
        <w:rPr>
          <w:rFonts w:ascii="Intrum Sans" w:hAnsi="Intrum Sans" w:cs="Arial"/>
          <w:sz w:val="20"/>
          <w:szCs w:val="20"/>
        </w:rPr>
        <w:t>XX</w:t>
      </w:r>
    </w:p>
    <w:p w14:paraId="7090B589" w14:textId="413FCDB5" w:rsidR="006A5AD3" w:rsidRPr="00B133E4" w:rsidRDefault="006A5AD3" w:rsidP="006A5AD3">
      <w:pPr>
        <w:jc w:val="both"/>
        <w:rPr>
          <w:rFonts w:ascii="Intrum Sans" w:hAnsi="Intrum Sans" w:cs="Arial"/>
          <w:sz w:val="20"/>
          <w:szCs w:val="20"/>
        </w:rPr>
      </w:pPr>
      <w:r w:rsidRPr="00B133E4">
        <w:rPr>
          <w:rFonts w:ascii="Intrum Sans" w:hAnsi="Intrum Sans" w:cs="Arial"/>
          <w:sz w:val="20"/>
          <w:szCs w:val="20"/>
        </w:rPr>
        <w:t>Délégué Syndical</w:t>
      </w:r>
      <w:r w:rsidR="005F4B1E">
        <w:rPr>
          <w:rFonts w:ascii="Intrum Sans" w:hAnsi="Intrum Sans" w:cs="Arial"/>
          <w:sz w:val="20"/>
          <w:szCs w:val="20"/>
        </w:rPr>
        <w:t xml:space="preserve"> </w:t>
      </w:r>
      <w:r>
        <w:rPr>
          <w:rFonts w:ascii="Intrum Sans" w:hAnsi="Intrum Sans" w:cs="Arial"/>
          <w:sz w:val="20"/>
          <w:szCs w:val="20"/>
        </w:rPr>
        <w:t>CFTC</w:t>
      </w:r>
    </w:p>
    <w:p w14:paraId="7A91302B" w14:textId="77777777" w:rsidR="006A5AD3" w:rsidRDefault="006A5AD3" w:rsidP="006A5AD3">
      <w:pPr>
        <w:tabs>
          <w:tab w:val="left" w:pos="180"/>
          <w:tab w:val="left" w:pos="1080"/>
          <w:tab w:val="left" w:pos="1620"/>
          <w:tab w:val="left" w:pos="4140"/>
        </w:tabs>
        <w:rPr>
          <w:rFonts w:ascii="Intrum Sans" w:hAnsi="Intrum Sans" w:cs="Arial"/>
          <w:sz w:val="20"/>
          <w:szCs w:val="20"/>
        </w:rPr>
      </w:pPr>
    </w:p>
    <w:p w14:paraId="3E555179" w14:textId="77777777" w:rsidR="00920FFF" w:rsidRDefault="00920FFF" w:rsidP="006A5AD3">
      <w:pPr>
        <w:tabs>
          <w:tab w:val="left" w:pos="180"/>
          <w:tab w:val="left" w:pos="1080"/>
          <w:tab w:val="left" w:pos="1620"/>
          <w:tab w:val="left" w:pos="4140"/>
        </w:tabs>
        <w:rPr>
          <w:rFonts w:ascii="Intrum Sans" w:hAnsi="Intrum Sans" w:cs="Arial"/>
          <w:sz w:val="20"/>
          <w:szCs w:val="20"/>
        </w:rPr>
      </w:pPr>
    </w:p>
    <w:p w14:paraId="6B0DD090" w14:textId="77777777" w:rsidR="00920FFF" w:rsidRDefault="00920FFF" w:rsidP="006A5AD3">
      <w:pPr>
        <w:tabs>
          <w:tab w:val="left" w:pos="180"/>
          <w:tab w:val="left" w:pos="1080"/>
          <w:tab w:val="left" w:pos="1620"/>
          <w:tab w:val="left" w:pos="4140"/>
        </w:tabs>
        <w:rPr>
          <w:rFonts w:ascii="Intrum Sans" w:hAnsi="Intrum Sans" w:cs="Arial"/>
          <w:sz w:val="20"/>
          <w:szCs w:val="20"/>
        </w:rPr>
      </w:pPr>
    </w:p>
    <w:p w14:paraId="2EF1D4F0" w14:textId="77777777" w:rsidR="006A5AD3" w:rsidRDefault="006A5AD3" w:rsidP="006A5AD3">
      <w:pPr>
        <w:tabs>
          <w:tab w:val="left" w:pos="180"/>
          <w:tab w:val="left" w:pos="1080"/>
          <w:tab w:val="left" w:pos="1620"/>
          <w:tab w:val="left" w:pos="4140"/>
        </w:tabs>
        <w:rPr>
          <w:rFonts w:ascii="Intrum Sans" w:hAnsi="Intrum Sans" w:cs="Arial"/>
          <w:sz w:val="20"/>
          <w:szCs w:val="20"/>
        </w:rPr>
      </w:pPr>
    </w:p>
    <w:sectPr w:rsidR="006A5AD3" w:rsidSect="006D10BA">
      <w:headerReference w:type="even" r:id="rId8"/>
      <w:headerReference w:type="default" r:id="rId9"/>
      <w:footerReference w:type="even" r:id="rId10"/>
      <w:footerReference w:type="default" r:id="rId11"/>
      <w:headerReference w:type="first" r:id="rId12"/>
      <w:footerReference w:type="first" r:id="rId13"/>
      <w:pgSz w:w="11906" w:h="16838"/>
      <w:pgMar w:top="1418" w:right="991" w:bottom="993"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702D2" w14:textId="77777777" w:rsidR="00E80B86" w:rsidRDefault="00E80B86">
      <w:r>
        <w:separator/>
      </w:r>
    </w:p>
  </w:endnote>
  <w:endnote w:type="continuationSeparator" w:id="0">
    <w:p w14:paraId="0693AB81" w14:textId="77777777" w:rsidR="00E80B86" w:rsidRDefault="00E80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ntrum Sans">
    <w:altName w:val="Calibri"/>
    <w:panose1 w:val="00000000000000000000"/>
    <w:charset w:val="00"/>
    <w:family w:val="modern"/>
    <w:notTrueType/>
    <w:pitch w:val="variable"/>
    <w:sig w:usb0="00000087" w:usb1="00000000"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9B922" w14:textId="77777777" w:rsidR="005A5C56" w:rsidRDefault="005A5C56" w:rsidP="006714F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C803295" w14:textId="77777777" w:rsidR="005A5C56" w:rsidRDefault="005A5C56" w:rsidP="004B00E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6204197"/>
      <w:docPartObj>
        <w:docPartGallery w:val="Page Numbers (Bottom of Page)"/>
        <w:docPartUnique/>
      </w:docPartObj>
    </w:sdtPr>
    <w:sdtEndPr/>
    <w:sdtContent>
      <w:sdt>
        <w:sdtPr>
          <w:id w:val="-1769616900"/>
          <w:docPartObj>
            <w:docPartGallery w:val="Page Numbers (Top of Page)"/>
            <w:docPartUnique/>
          </w:docPartObj>
        </w:sdtPr>
        <w:sdtEndPr/>
        <w:sdtContent>
          <w:p w14:paraId="149C04C9" w14:textId="052942E5" w:rsidR="00AF17A9" w:rsidRDefault="00AF17A9">
            <w:pPr>
              <w:pStyle w:val="Pieddepage"/>
              <w:jc w:val="right"/>
            </w:pPr>
            <w:r w:rsidRPr="00AF17A9">
              <w:rPr>
                <w:rFonts w:ascii="Intrum Sans" w:hAnsi="Intrum Sans" w:cs="Arial"/>
                <w:b/>
                <w:bCs/>
                <w:sz w:val="20"/>
                <w:szCs w:val="20"/>
              </w:rPr>
              <w:t xml:space="preserve">Page </w:t>
            </w:r>
            <w:r w:rsidRPr="00AF17A9">
              <w:rPr>
                <w:rFonts w:ascii="Intrum Sans" w:hAnsi="Intrum Sans" w:cs="Arial"/>
                <w:b/>
                <w:bCs/>
                <w:sz w:val="20"/>
                <w:szCs w:val="20"/>
              </w:rPr>
              <w:fldChar w:fldCharType="begin"/>
            </w:r>
            <w:r w:rsidRPr="00AF17A9">
              <w:rPr>
                <w:rFonts w:ascii="Intrum Sans" w:hAnsi="Intrum Sans" w:cs="Arial"/>
                <w:b/>
                <w:bCs/>
                <w:sz w:val="20"/>
                <w:szCs w:val="20"/>
              </w:rPr>
              <w:instrText>PAGE</w:instrText>
            </w:r>
            <w:r w:rsidRPr="00AF17A9">
              <w:rPr>
                <w:rFonts w:ascii="Intrum Sans" w:hAnsi="Intrum Sans" w:cs="Arial"/>
                <w:b/>
                <w:bCs/>
                <w:sz w:val="20"/>
                <w:szCs w:val="20"/>
              </w:rPr>
              <w:fldChar w:fldCharType="separate"/>
            </w:r>
            <w:r w:rsidR="00E80B86">
              <w:rPr>
                <w:rFonts w:ascii="Intrum Sans" w:hAnsi="Intrum Sans" w:cs="Arial"/>
                <w:b/>
                <w:bCs/>
                <w:noProof/>
                <w:sz w:val="20"/>
                <w:szCs w:val="20"/>
              </w:rPr>
              <w:t>1</w:t>
            </w:r>
            <w:r w:rsidRPr="00AF17A9">
              <w:rPr>
                <w:rFonts w:ascii="Intrum Sans" w:hAnsi="Intrum Sans" w:cs="Arial"/>
                <w:b/>
                <w:bCs/>
                <w:sz w:val="20"/>
                <w:szCs w:val="20"/>
              </w:rPr>
              <w:fldChar w:fldCharType="end"/>
            </w:r>
            <w:r w:rsidRPr="00AF17A9">
              <w:rPr>
                <w:rFonts w:ascii="Intrum Sans" w:hAnsi="Intrum Sans" w:cs="Arial"/>
                <w:b/>
                <w:bCs/>
                <w:sz w:val="20"/>
                <w:szCs w:val="20"/>
              </w:rPr>
              <w:t xml:space="preserve"> sur </w:t>
            </w:r>
            <w:r w:rsidRPr="00AF17A9">
              <w:rPr>
                <w:rFonts w:ascii="Intrum Sans" w:hAnsi="Intrum Sans" w:cs="Arial"/>
                <w:b/>
                <w:bCs/>
                <w:sz w:val="20"/>
                <w:szCs w:val="20"/>
              </w:rPr>
              <w:fldChar w:fldCharType="begin"/>
            </w:r>
            <w:r w:rsidRPr="00AF17A9">
              <w:rPr>
                <w:rFonts w:ascii="Intrum Sans" w:hAnsi="Intrum Sans" w:cs="Arial"/>
                <w:b/>
                <w:bCs/>
                <w:sz w:val="20"/>
                <w:szCs w:val="20"/>
              </w:rPr>
              <w:instrText>NUMPAGES</w:instrText>
            </w:r>
            <w:r w:rsidRPr="00AF17A9">
              <w:rPr>
                <w:rFonts w:ascii="Intrum Sans" w:hAnsi="Intrum Sans" w:cs="Arial"/>
                <w:b/>
                <w:bCs/>
                <w:sz w:val="20"/>
                <w:szCs w:val="20"/>
              </w:rPr>
              <w:fldChar w:fldCharType="separate"/>
            </w:r>
            <w:r w:rsidR="00E80B86">
              <w:rPr>
                <w:rFonts w:ascii="Intrum Sans" w:hAnsi="Intrum Sans" w:cs="Arial"/>
                <w:b/>
                <w:bCs/>
                <w:noProof/>
                <w:sz w:val="20"/>
                <w:szCs w:val="20"/>
              </w:rPr>
              <w:t>1</w:t>
            </w:r>
            <w:r w:rsidRPr="00AF17A9">
              <w:rPr>
                <w:rFonts w:ascii="Intrum Sans" w:hAnsi="Intrum Sans" w:cs="Arial"/>
                <w:b/>
                <w:bCs/>
                <w:sz w:val="20"/>
                <w:szCs w:val="20"/>
              </w:rPr>
              <w:fldChar w:fldCharType="end"/>
            </w:r>
          </w:p>
        </w:sdtContent>
      </w:sdt>
    </w:sdtContent>
  </w:sdt>
  <w:p w14:paraId="61FEE660" w14:textId="77777777" w:rsidR="005A5C56" w:rsidRDefault="005A5C56" w:rsidP="004B00E9">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92E8" w14:textId="77777777" w:rsidR="0063056F" w:rsidRDefault="0063056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14983" w14:textId="77777777" w:rsidR="00E80B86" w:rsidRDefault="00E80B86">
      <w:r>
        <w:separator/>
      </w:r>
    </w:p>
  </w:footnote>
  <w:footnote w:type="continuationSeparator" w:id="0">
    <w:p w14:paraId="26AB2A67" w14:textId="77777777" w:rsidR="00E80B86" w:rsidRDefault="00E80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69CEF" w14:textId="77777777" w:rsidR="0063056F" w:rsidRDefault="0063056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10E45" w14:textId="77777777" w:rsidR="0063056F" w:rsidRDefault="0063056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AA3AD" w14:textId="77777777" w:rsidR="0063056F" w:rsidRDefault="0063056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754E"/>
    <w:multiLevelType w:val="multilevel"/>
    <w:tmpl w:val="040C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1071045"/>
    <w:multiLevelType w:val="hybridMultilevel"/>
    <w:tmpl w:val="A7A019E2"/>
    <w:lvl w:ilvl="0" w:tplc="040C0005">
      <w:start w:val="1"/>
      <w:numFmt w:val="bullet"/>
      <w:lvlText w:val=""/>
      <w:lvlJc w:val="left"/>
      <w:pPr>
        <w:tabs>
          <w:tab w:val="num" w:pos="900"/>
        </w:tabs>
        <w:ind w:left="900" w:hanging="360"/>
      </w:pPr>
      <w:rPr>
        <w:rFonts w:ascii="Wingdings" w:hAnsi="Wingdings"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6EB0DD2"/>
    <w:multiLevelType w:val="hybridMultilevel"/>
    <w:tmpl w:val="2604C27C"/>
    <w:lvl w:ilvl="0" w:tplc="2EC009E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9E41D0"/>
    <w:multiLevelType w:val="hybridMultilevel"/>
    <w:tmpl w:val="B034620C"/>
    <w:lvl w:ilvl="0" w:tplc="50B00A84">
      <w:numFmt w:val="bullet"/>
      <w:lvlText w:val="-"/>
      <w:lvlJc w:val="left"/>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35C06"/>
    <w:multiLevelType w:val="hybridMultilevel"/>
    <w:tmpl w:val="35C42EC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57D5A"/>
    <w:multiLevelType w:val="hybridMultilevel"/>
    <w:tmpl w:val="569E69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CDC77EC"/>
    <w:multiLevelType w:val="hybridMultilevel"/>
    <w:tmpl w:val="EC04FEDC"/>
    <w:lvl w:ilvl="0" w:tplc="E4D6AA90">
      <w:start w:val="1"/>
      <w:numFmt w:val="bullet"/>
      <w:lvlText w:val=""/>
      <w:lvlJc w:val="left"/>
      <w:pPr>
        <w:tabs>
          <w:tab w:val="num" w:pos="720"/>
        </w:tabs>
        <w:ind w:left="720" w:hanging="360"/>
      </w:pPr>
      <w:rPr>
        <w:rFonts w:ascii="Wingdings" w:hAnsi="Wingdings" w:hint="default"/>
      </w:rPr>
    </w:lvl>
    <w:lvl w:ilvl="1" w:tplc="EE9ED9BA">
      <w:start w:val="1"/>
      <w:numFmt w:val="bullet"/>
      <w:lvlText w:val=""/>
      <w:lvlJc w:val="left"/>
      <w:pPr>
        <w:tabs>
          <w:tab w:val="num" w:pos="1440"/>
        </w:tabs>
        <w:ind w:left="1440" w:hanging="360"/>
      </w:pPr>
      <w:rPr>
        <w:rFonts w:ascii="Wingdings" w:hAnsi="Wingdings" w:hint="default"/>
      </w:rPr>
    </w:lvl>
    <w:lvl w:ilvl="2" w:tplc="480C5A80" w:tentative="1">
      <w:start w:val="1"/>
      <w:numFmt w:val="bullet"/>
      <w:lvlText w:val=""/>
      <w:lvlJc w:val="left"/>
      <w:pPr>
        <w:tabs>
          <w:tab w:val="num" w:pos="2160"/>
        </w:tabs>
        <w:ind w:left="2160" w:hanging="360"/>
      </w:pPr>
      <w:rPr>
        <w:rFonts w:ascii="Wingdings" w:hAnsi="Wingdings" w:hint="default"/>
      </w:rPr>
    </w:lvl>
    <w:lvl w:ilvl="3" w:tplc="3814EA88" w:tentative="1">
      <w:start w:val="1"/>
      <w:numFmt w:val="bullet"/>
      <w:lvlText w:val=""/>
      <w:lvlJc w:val="left"/>
      <w:pPr>
        <w:tabs>
          <w:tab w:val="num" w:pos="2880"/>
        </w:tabs>
        <w:ind w:left="2880" w:hanging="360"/>
      </w:pPr>
      <w:rPr>
        <w:rFonts w:ascii="Wingdings" w:hAnsi="Wingdings" w:hint="default"/>
      </w:rPr>
    </w:lvl>
    <w:lvl w:ilvl="4" w:tplc="1FECF14C" w:tentative="1">
      <w:start w:val="1"/>
      <w:numFmt w:val="bullet"/>
      <w:lvlText w:val=""/>
      <w:lvlJc w:val="left"/>
      <w:pPr>
        <w:tabs>
          <w:tab w:val="num" w:pos="3600"/>
        </w:tabs>
        <w:ind w:left="3600" w:hanging="360"/>
      </w:pPr>
      <w:rPr>
        <w:rFonts w:ascii="Wingdings" w:hAnsi="Wingdings" w:hint="default"/>
      </w:rPr>
    </w:lvl>
    <w:lvl w:ilvl="5" w:tplc="7E68C71C" w:tentative="1">
      <w:start w:val="1"/>
      <w:numFmt w:val="bullet"/>
      <w:lvlText w:val=""/>
      <w:lvlJc w:val="left"/>
      <w:pPr>
        <w:tabs>
          <w:tab w:val="num" w:pos="4320"/>
        </w:tabs>
        <w:ind w:left="4320" w:hanging="360"/>
      </w:pPr>
      <w:rPr>
        <w:rFonts w:ascii="Wingdings" w:hAnsi="Wingdings" w:hint="default"/>
      </w:rPr>
    </w:lvl>
    <w:lvl w:ilvl="6" w:tplc="390862E2" w:tentative="1">
      <w:start w:val="1"/>
      <w:numFmt w:val="bullet"/>
      <w:lvlText w:val=""/>
      <w:lvlJc w:val="left"/>
      <w:pPr>
        <w:tabs>
          <w:tab w:val="num" w:pos="5040"/>
        </w:tabs>
        <w:ind w:left="5040" w:hanging="360"/>
      </w:pPr>
      <w:rPr>
        <w:rFonts w:ascii="Wingdings" w:hAnsi="Wingdings" w:hint="default"/>
      </w:rPr>
    </w:lvl>
    <w:lvl w:ilvl="7" w:tplc="CE9E4070" w:tentative="1">
      <w:start w:val="1"/>
      <w:numFmt w:val="bullet"/>
      <w:lvlText w:val=""/>
      <w:lvlJc w:val="left"/>
      <w:pPr>
        <w:tabs>
          <w:tab w:val="num" w:pos="5760"/>
        </w:tabs>
        <w:ind w:left="5760" w:hanging="360"/>
      </w:pPr>
      <w:rPr>
        <w:rFonts w:ascii="Wingdings" w:hAnsi="Wingdings" w:hint="default"/>
      </w:rPr>
    </w:lvl>
    <w:lvl w:ilvl="8" w:tplc="55A2944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B51E3"/>
    <w:multiLevelType w:val="hybridMultilevel"/>
    <w:tmpl w:val="51AA635A"/>
    <w:lvl w:ilvl="0" w:tplc="422E6236">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B8F694D"/>
    <w:multiLevelType w:val="hybridMultilevel"/>
    <w:tmpl w:val="CF42CD26"/>
    <w:lvl w:ilvl="0" w:tplc="040C000B">
      <w:start w:val="1"/>
      <w:numFmt w:val="bullet"/>
      <w:lvlText w:val=""/>
      <w:lvlJc w:val="left"/>
      <w:pPr>
        <w:tabs>
          <w:tab w:val="num" w:pos="2340"/>
        </w:tabs>
        <w:ind w:left="2340" w:hanging="360"/>
      </w:pPr>
      <w:rPr>
        <w:rFonts w:ascii="Wingdings" w:hAnsi="Wingdings" w:hint="default"/>
      </w:rPr>
    </w:lvl>
    <w:lvl w:ilvl="1" w:tplc="040C0003" w:tentative="1">
      <w:start w:val="1"/>
      <w:numFmt w:val="bullet"/>
      <w:lvlText w:val="o"/>
      <w:lvlJc w:val="left"/>
      <w:pPr>
        <w:tabs>
          <w:tab w:val="num" w:pos="3060"/>
        </w:tabs>
        <w:ind w:left="3060" w:hanging="360"/>
      </w:pPr>
      <w:rPr>
        <w:rFonts w:ascii="Courier New" w:hAnsi="Courier New" w:cs="Courier New" w:hint="default"/>
      </w:rPr>
    </w:lvl>
    <w:lvl w:ilvl="2" w:tplc="040C0005" w:tentative="1">
      <w:start w:val="1"/>
      <w:numFmt w:val="bullet"/>
      <w:lvlText w:val=""/>
      <w:lvlJc w:val="left"/>
      <w:pPr>
        <w:tabs>
          <w:tab w:val="num" w:pos="3780"/>
        </w:tabs>
        <w:ind w:left="3780" w:hanging="360"/>
      </w:pPr>
      <w:rPr>
        <w:rFonts w:ascii="Wingdings" w:hAnsi="Wingdings" w:hint="default"/>
      </w:rPr>
    </w:lvl>
    <w:lvl w:ilvl="3" w:tplc="040C0001" w:tentative="1">
      <w:start w:val="1"/>
      <w:numFmt w:val="bullet"/>
      <w:lvlText w:val=""/>
      <w:lvlJc w:val="left"/>
      <w:pPr>
        <w:tabs>
          <w:tab w:val="num" w:pos="4500"/>
        </w:tabs>
        <w:ind w:left="4500" w:hanging="360"/>
      </w:pPr>
      <w:rPr>
        <w:rFonts w:ascii="Symbol" w:hAnsi="Symbol" w:hint="default"/>
      </w:rPr>
    </w:lvl>
    <w:lvl w:ilvl="4" w:tplc="040C0003" w:tentative="1">
      <w:start w:val="1"/>
      <w:numFmt w:val="bullet"/>
      <w:lvlText w:val="o"/>
      <w:lvlJc w:val="left"/>
      <w:pPr>
        <w:tabs>
          <w:tab w:val="num" w:pos="5220"/>
        </w:tabs>
        <w:ind w:left="5220" w:hanging="360"/>
      </w:pPr>
      <w:rPr>
        <w:rFonts w:ascii="Courier New" w:hAnsi="Courier New" w:cs="Courier New" w:hint="default"/>
      </w:rPr>
    </w:lvl>
    <w:lvl w:ilvl="5" w:tplc="040C0005" w:tentative="1">
      <w:start w:val="1"/>
      <w:numFmt w:val="bullet"/>
      <w:lvlText w:val=""/>
      <w:lvlJc w:val="left"/>
      <w:pPr>
        <w:tabs>
          <w:tab w:val="num" w:pos="5940"/>
        </w:tabs>
        <w:ind w:left="5940" w:hanging="360"/>
      </w:pPr>
      <w:rPr>
        <w:rFonts w:ascii="Wingdings" w:hAnsi="Wingdings" w:hint="default"/>
      </w:rPr>
    </w:lvl>
    <w:lvl w:ilvl="6" w:tplc="040C0001" w:tentative="1">
      <w:start w:val="1"/>
      <w:numFmt w:val="bullet"/>
      <w:lvlText w:val=""/>
      <w:lvlJc w:val="left"/>
      <w:pPr>
        <w:tabs>
          <w:tab w:val="num" w:pos="6660"/>
        </w:tabs>
        <w:ind w:left="6660" w:hanging="360"/>
      </w:pPr>
      <w:rPr>
        <w:rFonts w:ascii="Symbol" w:hAnsi="Symbol" w:hint="default"/>
      </w:rPr>
    </w:lvl>
    <w:lvl w:ilvl="7" w:tplc="040C0003" w:tentative="1">
      <w:start w:val="1"/>
      <w:numFmt w:val="bullet"/>
      <w:lvlText w:val="o"/>
      <w:lvlJc w:val="left"/>
      <w:pPr>
        <w:tabs>
          <w:tab w:val="num" w:pos="7380"/>
        </w:tabs>
        <w:ind w:left="7380" w:hanging="360"/>
      </w:pPr>
      <w:rPr>
        <w:rFonts w:ascii="Courier New" w:hAnsi="Courier New" w:cs="Courier New" w:hint="default"/>
      </w:rPr>
    </w:lvl>
    <w:lvl w:ilvl="8" w:tplc="040C0005" w:tentative="1">
      <w:start w:val="1"/>
      <w:numFmt w:val="bullet"/>
      <w:lvlText w:val=""/>
      <w:lvlJc w:val="left"/>
      <w:pPr>
        <w:tabs>
          <w:tab w:val="num" w:pos="8100"/>
        </w:tabs>
        <w:ind w:left="8100" w:hanging="360"/>
      </w:pPr>
      <w:rPr>
        <w:rFonts w:ascii="Wingdings" w:hAnsi="Wingdings" w:hint="default"/>
      </w:rPr>
    </w:lvl>
  </w:abstractNum>
  <w:abstractNum w:abstractNumId="9" w15:restartNumberingAfterBreak="0">
    <w:nsid w:val="243300D5"/>
    <w:multiLevelType w:val="hybridMultilevel"/>
    <w:tmpl w:val="55841E2A"/>
    <w:lvl w:ilvl="0" w:tplc="C87CDEEA">
      <w:start w:val="1"/>
      <w:numFmt w:val="bullet"/>
      <w:lvlText w:val=""/>
      <w:lvlJc w:val="left"/>
      <w:pPr>
        <w:tabs>
          <w:tab w:val="num" w:pos="1440"/>
        </w:tabs>
        <w:ind w:left="14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77AB4"/>
    <w:multiLevelType w:val="hybridMultilevel"/>
    <w:tmpl w:val="6C86C176"/>
    <w:lvl w:ilvl="0" w:tplc="040C0005">
      <w:start w:val="1"/>
      <w:numFmt w:val="bullet"/>
      <w:lvlText w:val=""/>
      <w:lvlJc w:val="left"/>
      <w:pPr>
        <w:tabs>
          <w:tab w:val="num" w:pos="1069"/>
        </w:tabs>
        <w:ind w:left="1069" w:hanging="360"/>
      </w:pPr>
      <w:rPr>
        <w:rFonts w:ascii="Wingdings" w:hAnsi="Wingdings" w:hint="default"/>
      </w:rPr>
    </w:lvl>
    <w:lvl w:ilvl="1" w:tplc="040C0003">
      <w:start w:val="1"/>
      <w:numFmt w:val="bullet"/>
      <w:lvlText w:val="o"/>
      <w:lvlJc w:val="left"/>
      <w:pPr>
        <w:tabs>
          <w:tab w:val="num" w:pos="1789"/>
        </w:tabs>
        <w:ind w:left="1789" w:hanging="360"/>
      </w:pPr>
      <w:rPr>
        <w:rFonts w:ascii="Courier New" w:hAnsi="Courier New" w:cs="Courier New" w:hint="default"/>
      </w:rPr>
    </w:lvl>
    <w:lvl w:ilvl="2" w:tplc="040C0005">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2EC861DA"/>
    <w:multiLevelType w:val="hybridMultilevel"/>
    <w:tmpl w:val="7AA8E9CC"/>
    <w:lvl w:ilvl="0" w:tplc="6C42918E">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F4644D"/>
    <w:multiLevelType w:val="hybridMultilevel"/>
    <w:tmpl w:val="3B76B048"/>
    <w:lvl w:ilvl="0" w:tplc="6BA076F0">
      <w:start w:val="1"/>
      <w:numFmt w:val="bullet"/>
      <w:lvlText w:val=""/>
      <w:lvlJc w:val="left"/>
      <w:pPr>
        <w:tabs>
          <w:tab w:val="num" w:pos="720"/>
        </w:tabs>
        <w:ind w:left="720" w:hanging="360"/>
      </w:pPr>
      <w:rPr>
        <w:rFonts w:ascii="Wingdings" w:hAnsi="Wingdings" w:hint="default"/>
      </w:rPr>
    </w:lvl>
    <w:lvl w:ilvl="1" w:tplc="5EBCC3AE" w:tentative="1">
      <w:start w:val="1"/>
      <w:numFmt w:val="bullet"/>
      <w:lvlText w:val=""/>
      <w:lvlJc w:val="left"/>
      <w:pPr>
        <w:tabs>
          <w:tab w:val="num" w:pos="1440"/>
        </w:tabs>
        <w:ind w:left="1440" w:hanging="360"/>
      </w:pPr>
      <w:rPr>
        <w:rFonts w:ascii="Wingdings" w:hAnsi="Wingdings" w:hint="default"/>
      </w:rPr>
    </w:lvl>
    <w:lvl w:ilvl="2" w:tplc="A0AC7C50">
      <w:start w:val="174"/>
      <w:numFmt w:val="bullet"/>
      <w:lvlText w:val=""/>
      <w:lvlJc w:val="left"/>
      <w:pPr>
        <w:tabs>
          <w:tab w:val="num" w:pos="2160"/>
        </w:tabs>
        <w:ind w:left="2160" w:hanging="360"/>
      </w:pPr>
      <w:rPr>
        <w:rFonts w:ascii="Wingdings" w:hAnsi="Wingdings" w:hint="default"/>
      </w:rPr>
    </w:lvl>
    <w:lvl w:ilvl="3" w:tplc="80DCDF10" w:tentative="1">
      <w:start w:val="1"/>
      <w:numFmt w:val="bullet"/>
      <w:lvlText w:val=""/>
      <w:lvlJc w:val="left"/>
      <w:pPr>
        <w:tabs>
          <w:tab w:val="num" w:pos="2880"/>
        </w:tabs>
        <w:ind w:left="2880" w:hanging="360"/>
      </w:pPr>
      <w:rPr>
        <w:rFonts w:ascii="Wingdings" w:hAnsi="Wingdings" w:hint="default"/>
      </w:rPr>
    </w:lvl>
    <w:lvl w:ilvl="4" w:tplc="2DFEAE74" w:tentative="1">
      <w:start w:val="1"/>
      <w:numFmt w:val="bullet"/>
      <w:lvlText w:val=""/>
      <w:lvlJc w:val="left"/>
      <w:pPr>
        <w:tabs>
          <w:tab w:val="num" w:pos="3600"/>
        </w:tabs>
        <w:ind w:left="3600" w:hanging="360"/>
      </w:pPr>
      <w:rPr>
        <w:rFonts w:ascii="Wingdings" w:hAnsi="Wingdings" w:hint="default"/>
      </w:rPr>
    </w:lvl>
    <w:lvl w:ilvl="5" w:tplc="39501112" w:tentative="1">
      <w:start w:val="1"/>
      <w:numFmt w:val="bullet"/>
      <w:lvlText w:val=""/>
      <w:lvlJc w:val="left"/>
      <w:pPr>
        <w:tabs>
          <w:tab w:val="num" w:pos="4320"/>
        </w:tabs>
        <w:ind w:left="4320" w:hanging="360"/>
      </w:pPr>
      <w:rPr>
        <w:rFonts w:ascii="Wingdings" w:hAnsi="Wingdings" w:hint="default"/>
      </w:rPr>
    </w:lvl>
    <w:lvl w:ilvl="6" w:tplc="6654131A" w:tentative="1">
      <w:start w:val="1"/>
      <w:numFmt w:val="bullet"/>
      <w:lvlText w:val=""/>
      <w:lvlJc w:val="left"/>
      <w:pPr>
        <w:tabs>
          <w:tab w:val="num" w:pos="5040"/>
        </w:tabs>
        <w:ind w:left="5040" w:hanging="360"/>
      </w:pPr>
      <w:rPr>
        <w:rFonts w:ascii="Wingdings" w:hAnsi="Wingdings" w:hint="default"/>
      </w:rPr>
    </w:lvl>
    <w:lvl w:ilvl="7" w:tplc="0D1AF578" w:tentative="1">
      <w:start w:val="1"/>
      <w:numFmt w:val="bullet"/>
      <w:lvlText w:val=""/>
      <w:lvlJc w:val="left"/>
      <w:pPr>
        <w:tabs>
          <w:tab w:val="num" w:pos="5760"/>
        </w:tabs>
        <w:ind w:left="5760" w:hanging="360"/>
      </w:pPr>
      <w:rPr>
        <w:rFonts w:ascii="Wingdings" w:hAnsi="Wingdings" w:hint="default"/>
      </w:rPr>
    </w:lvl>
    <w:lvl w:ilvl="8" w:tplc="B36242E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DC455C"/>
    <w:multiLevelType w:val="hybridMultilevel"/>
    <w:tmpl w:val="4ADE927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6255EFF"/>
    <w:multiLevelType w:val="hybridMultilevel"/>
    <w:tmpl w:val="2870CFB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118FB"/>
    <w:multiLevelType w:val="multilevel"/>
    <w:tmpl w:val="55841E2A"/>
    <w:lvl w:ilvl="0">
      <w:start w:val="1"/>
      <w:numFmt w:val="bullet"/>
      <w:lvlText w:val=""/>
      <w:lvlJc w:val="left"/>
      <w:pPr>
        <w:tabs>
          <w:tab w:val="num" w:pos="1440"/>
        </w:tabs>
        <w:ind w:left="144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C8595A"/>
    <w:multiLevelType w:val="hybridMultilevel"/>
    <w:tmpl w:val="57F4BD96"/>
    <w:lvl w:ilvl="0" w:tplc="ABC88540">
      <w:start w:val="6"/>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47F668DB"/>
    <w:multiLevelType w:val="hybridMultilevel"/>
    <w:tmpl w:val="B2BC510E"/>
    <w:lvl w:ilvl="0" w:tplc="040C0005">
      <w:start w:val="1"/>
      <w:numFmt w:val="bullet"/>
      <w:lvlText w:val=""/>
      <w:lvlJc w:val="left"/>
      <w:pPr>
        <w:tabs>
          <w:tab w:val="num" w:pos="780"/>
        </w:tabs>
        <w:ind w:left="780" w:hanging="360"/>
      </w:pPr>
      <w:rPr>
        <w:rFonts w:ascii="Wingdings" w:hAnsi="Wingdings"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571A558B"/>
    <w:multiLevelType w:val="hybridMultilevel"/>
    <w:tmpl w:val="09427A4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E21E87"/>
    <w:multiLevelType w:val="hybridMultilevel"/>
    <w:tmpl w:val="8A8206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3748E1"/>
    <w:multiLevelType w:val="hybridMultilevel"/>
    <w:tmpl w:val="203CFC04"/>
    <w:lvl w:ilvl="0" w:tplc="DF78A764">
      <w:start w:val="1"/>
      <w:numFmt w:val="bullet"/>
      <w:lvlText w:val="-"/>
      <w:lvlJc w:val="left"/>
      <w:pPr>
        <w:ind w:left="720" w:hanging="360"/>
      </w:pPr>
      <w:rPr>
        <w:rFonts w:ascii="Intrum Sans" w:eastAsia="Times New Roman" w:hAnsi="Intrum San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A8A0EFC"/>
    <w:multiLevelType w:val="multilevel"/>
    <w:tmpl w:val="7812B71E"/>
    <w:lvl w:ilvl="0">
      <w:start w:val="1"/>
      <w:numFmt w:val="decimal"/>
      <w:lvlText w:val="%1."/>
      <w:lvlJc w:val="left"/>
      <w:pPr>
        <w:ind w:left="360" w:hanging="360"/>
      </w:pPr>
      <w:rPr>
        <w:rFonts w:hint="default"/>
        <w:b/>
        <w:sz w:val="28"/>
        <w:szCs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lowerLetter"/>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CAE2796"/>
    <w:multiLevelType w:val="hybridMultilevel"/>
    <w:tmpl w:val="C4128CF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604C50"/>
    <w:multiLevelType w:val="hybridMultilevel"/>
    <w:tmpl w:val="A9D84EDE"/>
    <w:lvl w:ilvl="0" w:tplc="E87A3C58">
      <w:start w:val="1"/>
      <w:numFmt w:val="bullet"/>
      <w:lvlText w:val="•"/>
      <w:lvlJc w:val="left"/>
      <w:pPr>
        <w:tabs>
          <w:tab w:val="num" w:pos="720"/>
        </w:tabs>
        <w:ind w:left="720" w:hanging="360"/>
      </w:pPr>
      <w:rPr>
        <w:rFonts w:ascii="Trebuchet MS" w:hAnsi="Trebuchet MS" w:hint="default"/>
      </w:rPr>
    </w:lvl>
    <w:lvl w:ilvl="1" w:tplc="8766E208" w:tentative="1">
      <w:start w:val="1"/>
      <w:numFmt w:val="bullet"/>
      <w:lvlText w:val="•"/>
      <w:lvlJc w:val="left"/>
      <w:pPr>
        <w:tabs>
          <w:tab w:val="num" w:pos="1440"/>
        </w:tabs>
        <w:ind w:left="1440" w:hanging="360"/>
      </w:pPr>
      <w:rPr>
        <w:rFonts w:ascii="Trebuchet MS" w:hAnsi="Trebuchet MS" w:hint="default"/>
      </w:rPr>
    </w:lvl>
    <w:lvl w:ilvl="2" w:tplc="0E425EE0">
      <w:start w:val="174"/>
      <w:numFmt w:val="bullet"/>
      <w:lvlText w:val=""/>
      <w:lvlJc w:val="left"/>
      <w:pPr>
        <w:tabs>
          <w:tab w:val="num" w:pos="2160"/>
        </w:tabs>
        <w:ind w:left="2160" w:hanging="360"/>
      </w:pPr>
      <w:rPr>
        <w:rFonts w:ascii="Wingdings" w:hAnsi="Wingdings" w:hint="default"/>
      </w:rPr>
    </w:lvl>
    <w:lvl w:ilvl="3" w:tplc="20DE40B6" w:tentative="1">
      <w:start w:val="1"/>
      <w:numFmt w:val="bullet"/>
      <w:lvlText w:val="•"/>
      <w:lvlJc w:val="left"/>
      <w:pPr>
        <w:tabs>
          <w:tab w:val="num" w:pos="2880"/>
        </w:tabs>
        <w:ind w:left="2880" w:hanging="360"/>
      </w:pPr>
      <w:rPr>
        <w:rFonts w:ascii="Trebuchet MS" w:hAnsi="Trebuchet MS" w:hint="default"/>
      </w:rPr>
    </w:lvl>
    <w:lvl w:ilvl="4" w:tplc="E5628F92" w:tentative="1">
      <w:start w:val="1"/>
      <w:numFmt w:val="bullet"/>
      <w:lvlText w:val="•"/>
      <w:lvlJc w:val="left"/>
      <w:pPr>
        <w:tabs>
          <w:tab w:val="num" w:pos="3600"/>
        </w:tabs>
        <w:ind w:left="3600" w:hanging="360"/>
      </w:pPr>
      <w:rPr>
        <w:rFonts w:ascii="Trebuchet MS" w:hAnsi="Trebuchet MS" w:hint="default"/>
      </w:rPr>
    </w:lvl>
    <w:lvl w:ilvl="5" w:tplc="43A45614" w:tentative="1">
      <w:start w:val="1"/>
      <w:numFmt w:val="bullet"/>
      <w:lvlText w:val="•"/>
      <w:lvlJc w:val="left"/>
      <w:pPr>
        <w:tabs>
          <w:tab w:val="num" w:pos="4320"/>
        </w:tabs>
        <w:ind w:left="4320" w:hanging="360"/>
      </w:pPr>
      <w:rPr>
        <w:rFonts w:ascii="Trebuchet MS" w:hAnsi="Trebuchet MS" w:hint="default"/>
      </w:rPr>
    </w:lvl>
    <w:lvl w:ilvl="6" w:tplc="B380D47A" w:tentative="1">
      <w:start w:val="1"/>
      <w:numFmt w:val="bullet"/>
      <w:lvlText w:val="•"/>
      <w:lvlJc w:val="left"/>
      <w:pPr>
        <w:tabs>
          <w:tab w:val="num" w:pos="5040"/>
        </w:tabs>
        <w:ind w:left="5040" w:hanging="360"/>
      </w:pPr>
      <w:rPr>
        <w:rFonts w:ascii="Trebuchet MS" w:hAnsi="Trebuchet MS" w:hint="default"/>
      </w:rPr>
    </w:lvl>
    <w:lvl w:ilvl="7" w:tplc="D396AFE0" w:tentative="1">
      <w:start w:val="1"/>
      <w:numFmt w:val="bullet"/>
      <w:lvlText w:val="•"/>
      <w:lvlJc w:val="left"/>
      <w:pPr>
        <w:tabs>
          <w:tab w:val="num" w:pos="5760"/>
        </w:tabs>
        <w:ind w:left="5760" w:hanging="360"/>
      </w:pPr>
      <w:rPr>
        <w:rFonts w:ascii="Trebuchet MS" w:hAnsi="Trebuchet MS" w:hint="default"/>
      </w:rPr>
    </w:lvl>
    <w:lvl w:ilvl="8" w:tplc="CE6EDEEC" w:tentative="1">
      <w:start w:val="1"/>
      <w:numFmt w:val="bullet"/>
      <w:lvlText w:val="•"/>
      <w:lvlJc w:val="left"/>
      <w:pPr>
        <w:tabs>
          <w:tab w:val="num" w:pos="6480"/>
        </w:tabs>
        <w:ind w:left="6480" w:hanging="360"/>
      </w:pPr>
      <w:rPr>
        <w:rFonts w:ascii="Trebuchet MS" w:hAnsi="Trebuchet MS" w:hint="default"/>
      </w:rPr>
    </w:lvl>
  </w:abstractNum>
  <w:abstractNum w:abstractNumId="24" w15:restartNumberingAfterBreak="0">
    <w:nsid w:val="78726E7A"/>
    <w:multiLevelType w:val="hybridMultilevel"/>
    <w:tmpl w:val="FED002D4"/>
    <w:lvl w:ilvl="0" w:tplc="C87CDEEA">
      <w:start w:val="1"/>
      <w:numFmt w:val="bullet"/>
      <w:lvlText w:val=""/>
      <w:lvlJc w:val="left"/>
      <w:pPr>
        <w:tabs>
          <w:tab w:val="num" w:pos="1440"/>
        </w:tabs>
        <w:ind w:left="1440" w:hanging="360"/>
      </w:pPr>
      <w:rPr>
        <w:rFonts w:ascii="Symbol" w:hAnsi="Symbol" w:hint="default"/>
        <w:color w:val="auto"/>
      </w:rPr>
    </w:lvl>
    <w:lvl w:ilvl="1" w:tplc="C87CDEEA">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4650E0"/>
    <w:multiLevelType w:val="hybridMultilevel"/>
    <w:tmpl w:val="161A4C80"/>
    <w:lvl w:ilvl="0" w:tplc="93349ED0">
      <w:numFmt w:val="bullet"/>
      <w:lvlText w:val="-"/>
      <w:lvlJc w:val="left"/>
      <w:pPr>
        <w:tabs>
          <w:tab w:val="num" w:pos="1980"/>
        </w:tabs>
        <w:ind w:left="1980" w:hanging="360"/>
      </w:pPr>
      <w:rPr>
        <w:rFonts w:ascii="Times New Roman" w:eastAsia="Times New Roman" w:hAnsi="Times New Roman" w:cs="Times New Roman" w:hint="default"/>
      </w:rPr>
    </w:lvl>
    <w:lvl w:ilvl="1" w:tplc="040C0003" w:tentative="1">
      <w:start w:val="1"/>
      <w:numFmt w:val="bullet"/>
      <w:lvlText w:val="o"/>
      <w:lvlJc w:val="left"/>
      <w:pPr>
        <w:tabs>
          <w:tab w:val="num" w:pos="2700"/>
        </w:tabs>
        <w:ind w:left="2700" w:hanging="360"/>
      </w:pPr>
      <w:rPr>
        <w:rFonts w:ascii="Courier New" w:hAnsi="Courier New" w:cs="Courier New" w:hint="default"/>
      </w:rPr>
    </w:lvl>
    <w:lvl w:ilvl="2" w:tplc="040C0005" w:tentative="1">
      <w:start w:val="1"/>
      <w:numFmt w:val="bullet"/>
      <w:lvlText w:val=""/>
      <w:lvlJc w:val="left"/>
      <w:pPr>
        <w:tabs>
          <w:tab w:val="num" w:pos="3420"/>
        </w:tabs>
        <w:ind w:left="3420" w:hanging="360"/>
      </w:pPr>
      <w:rPr>
        <w:rFonts w:ascii="Wingdings" w:hAnsi="Wingdings" w:hint="default"/>
      </w:rPr>
    </w:lvl>
    <w:lvl w:ilvl="3" w:tplc="040C0001" w:tentative="1">
      <w:start w:val="1"/>
      <w:numFmt w:val="bullet"/>
      <w:lvlText w:val=""/>
      <w:lvlJc w:val="left"/>
      <w:pPr>
        <w:tabs>
          <w:tab w:val="num" w:pos="4140"/>
        </w:tabs>
        <w:ind w:left="4140" w:hanging="360"/>
      </w:pPr>
      <w:rPr>
        <w:rFonts w:ascii="Symbol" w:hAnsi="Symbol" w:hint="default"/>
      </w:rPr>
    </w:lvl>
    <w:lvl w:ilvl="4" w:tplc="040C0003" w:tentative="1">
      <w:start w:val="1"/>
      <w:numFmt w:val="bullet"/>
      <w:lvlText w:val="o"/>
      <w:lvlJc w:val="left"/>
      <w:pPr>
        <w:tabs>
          <w:tab w:val="num" w:pos="4860"/>
        </w:tabs>
        <w:ind w:left="4860" w:hanging="360"/>
      </w:pPr>
      <w:rPr>
        <w:rFonts w:ascii="Courier New" w:hAnsi="Courier New" w:cs="Courier New" w:hint="default"/>
      </w:rPr>
    </w:lvl>
    <w:lvl w:ilvl="5" w:tplc="040C0005" w:tentative="1">
      <w:start w:val="1"/>
      <w:numFmt w:val="bullet"/>
      <w:lvlText w:val=""/>
      <w:lvlJc w:val="left"/>
      <w:pPr>
        <w:tabs>
          <w:tab w:val="num" w:pos="5580"/>
        </w:tabs>
        <w:ind w:left="5580" w:hanging="360"/>
      </w:pPr>
      <w:rPr>
        <w:rFonts w:ascii="Wingdings" w:hAnsi="Wingdings" w:hint="default"/>
      </w:rPr>
    </w:lvl>
    <w:lvl w:ilvl="6" w:tplc="040C0001" w:tentative="1">
      <w:start w:val="1"/>
      <w:numFmt w:val="bullet"/>
      <w:lvlText w:val=""/>
      <w:lvlJc w:val="left"/>
      <w:pPr>
        <w:tabs>
          <w:tab w:val="num" w:pos="6300"/>
        </w:tabs>
        <w:ind w:left="6300" w:hanging="360"/>
      </w:pPr>
      <w:rPr>
        <w:rFonts w:ascii="Symbol" w:hAnsi="Symbol" w:hint="default"/>
      </w:rPr>
    </w:lvl>
    <w:lvl w:ilvl="7" w:tplc="040C0003" w:tentative="1">
      <w:start w:val="1"/>
      <w:numFmt w:val="bullet"/>
      <w:lvlText w:val="o"/>
      <w:lvlJc w:val="left"/>
      <w:pPr>
        <w:tabs>
          <w:tab w:val="num" w:pos="7020"/>
        </w:tabs>
        <w:ind w:left="7020" w:hanging="360"/>
      </w:pPr>
      <w:rPr>
        <w:rFonts w:ascii="Courier New" w:hAnsi="Courier New" w:cs="Courier New" w:hint="default"/>
      </w:rPr>
    </w:lvl>
    <w:lvl w:ilvl="8" w:tplc="040C0005" w:tentative="1">
      <w:start w:val="1"/>
      <w:numFmt w:val="bullet"/>
      <w:lvlText w:val=""/>
      <w:lvlJc w:val="left"/>
      <w:pPr>
        <w:tabs>
          <w:tab w:val="num" w:pos="7740"/>
        </w:tabs>
        <w:ind w:left="7740" w:hanging="360"/>
      </w:pPr>
      <w:rPr>
        <w:rFonts w:ascii="Wingdings" w:hAnsi="Wingdings" w:hint="default"/>
      </w:rPr>
    </w:lvl>
  </w:abstractNum>
  <w:abstractNum w:abstractNumId="26" w15:restartNumberingAfterBreak="0">
    <w:nsid w:val="7F885A36"/>
    <w:multiLevelType w:val="hybridMultilevel"/>
    <w:tmpl w:val="12E65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9"/>
  </w:num>
  <w:num w:numId="4">
    <w:abstractNumId w:val="15"/>
  </w:num>
  <w:num w:numId="5">
    <w:abstractNumId w:val="24"/>
  </w:num>
  <w:num w:numId="6">
    <w:abstractNumId w:val="0"/>
  </w:num>
  <w:num w:numId="7">
    <w:abstractNumId w:val="22"/>
  </w:num>
  <w:num w:numId="8">
    <w:abstractNumId w:val="18"/>
  </w:num>
  <w:num w:numId="9">
    <w:abstractNumId w:val="19"/>
  </w:num>
  <w:num w:numId="10">
    <w:abstractNumId w:val="4"/>
  </w:num>
  <w:num w:numId="11">
    <w:abstractNumId w:val="1"/>
  </w:num>
  <w:num w:numId="12">
    <w:abstractNumId w:val="10"/>
  </w:num>
  <w:num w:numId="13">
    <w:abstractNumId w:val="17"/>
  </w:num>
  <w:num w:numId="14">
    <w:abstractNumId w:val="6"/>
  </w:num>
  <w:num w:numId="15">
    <w:abstractNumId w:val="14"/>
  </w:num>
  <w:num w:numId="16">
    <w:abstractNumId w:val="12"/>
  </w:num>
  <w:num w:numId="17">
    <w:abstractNumId w:val="23"/>
  </w:num>
  <w:num w:numId="18">
    <w:abstractNumId w:val="2"/>
  </w:num>
  <w:num w:numId="19">
    <w:abstractNumId w:val="11"/>
  </w:num>
  <w:num w:numId="20">
    <w:abstractNumId w:val="21"/>
  </w:num>
  <w:num w:numId="21">
    <w:abstractNumId w:val="13"/>
  </w:num>
  <w:num w:numId="22">
    <w:abstractNumId w:val="16"/>
  </w:num>
  <w:num w:numId="23">
    <w:abstractNumId w:val="7"/>
  </w:num>
  <w:num w:numId="24">
    <w:abstractNumId w:val="26"/>
  </w:num>
  <w:num w:numId="25">
    <w:abstractNumId w:val="3"/>
  </w:num>
  <w:num w:numId="26">
    <w:abstractNumId w:val="5"/>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1AE"/>
    <w:rsid w:val="00001912"/>
    <w:rsid w:val="00001E45"/>
    <w:rsid w:val="00004525"/>
    <w:rsid w:val="00005FCA"/>
    <w:rsid w:val="000064D3"/>
    <w:rsid w:val="00014148"/>
    <w:rsid w:val="0001436E"/>
    <w:rsid w:val="00014464"/>
    <w:rsid w:val="0001485F"/>
    <w:rsid w:val="0001571E"/>
    <w:rsid w:val="000206F1"/>
    <w:rsid w:val="000243B7"/>
    <w:rsid w:val="00030CB0"/>
    <w:rsid w:val="000319EB"/>
    <w:rsid w:val="000333C4"/>
    <w:rsid w:val="00033BC2"/>
    <w:rsid w:val="00036E80"/>
    <w:rsid w:val="000402A8"/>
    <w:rsid w:val="0004511D"/>
    <w:rsid w:val="00051ED0"/>
    <w:rsid w:val="00054691"/>
    <w:rsid w:val="00055210"/>
    <w:rsid w:val="000553C7"/>
    <w:rsid w:val="00055D9A"/>
    <w:rsid w:val="00056A86"/>
    <w:rsid w:val="00060FC1"/>
    <w:rsid w:val="000708EF"/>
    <w:rsid w:val="000805A9"/>
    <w:rsid w:val="00080CD4"/>
    <w:rsid w:val="00085A12"/>
    <w:rsid w:val="000913C7"/>
    <w:rsid w:val="00092B32"/>
    <w:rsid w:val="00094926"/>
    <w:rsid w:val="000A0A68"/>
    <w:rsid w:val="000C26F6"/>
    <w:rsid w:val="000C6AE1"/>
    <w:rsid w:val="000C7C69"/>
    <w:rsid w:val="000D7F2C"/>
    <w:rsid w:val="000E358A"/>
    <w:rsid w:val="000F6B37"/>
    <w:rsid w:val="00103D34"/>
    <w:rsid w:val="00114E86"/>
    <w:rsid w:val="0011605B"/>
    <w:rsid w:val="00117468"/>
    <w:rsid w:val="001229D5"/>
    <w:rsid w:val="0012616A"/>
    <w:rsid w:val="001334EC"/>
    <w:rsid w:val="00134890"/>
    <w:rsid w:val="0014155C"/>
    <w:rsid w:val="00144086"/>
    <w:rsid w:val="001504A7"/>
    <w:rsid w:val="001539BD"/>
    <w:rsid w:val="001640BA"/>
    <w:rsid w:val="00164483"/>
    <w:rsid w:val="00170FAF"/>
    <w:rsid w:val="0017146F"/>
    <w:rsid w:val="00191801"/>
    <w:rsid w:val="001A17CA"/>
    <w:rsid w:val="001A71E6"/>
    <w:rsid w:val="001B3887"/>
    <w:rsid w:val="001C293E"/>
    <w:rsid w:val="001D33FF"/>
    <w:rsid w:val="001E26A1"/>
    <w:rsid w:val="001E29BD"/>
    <w:rsid w:val="001E3E56"/>
    <w:rsid w:val="001E544E"/>
    <w:rsid w:val="001E7450"/>
    <w:rsid w:val="001F72F4"/>
    <w:rsid w:val="00212494"/>
    <w:rsid w:val="002203A2"/>
    <w:rsid w:val="00220D0B"/>
    <w:rsid w:val="0022358E"/>
    <w:rsid w:val="00224730"/>
    <w:rsid w:val="0022547C"/>
    <w:rsid w:val="002260D9"/>
    <w:rsid w:val="00234F98"/>
    <w:rsid w:val="00240A65"/>
    <w:rsid w:val="002455B0"/>
    <w:rsid w:val="00250912"/>
    <w:rsid w:val="0025096F"/>
    <w:rsid w:val="00261BB7"/>
    <w:rsid w:val="00263B70"/>
    <w:rsid w:val="00276A6C"/>
    <w:rsid w:val="00277EBD"/>
    <w:rsid w:val="002A101C"/>
    <w:rsid w:val="002A66E0"/>
    <w:rsid w:val="002B087D"/>
    <w:rsid w:val="002C11AE"/>
    <w:rsid w:val="002C4C60"/>
    <w:rsid w:val="002C6BA4"/>
    <w:rsid w:val="002D01EA"/>
    <w:rsid w:val="002D0525"/>
    <w:rsid w:val="002D0DF7"/>
    <w:rsid w:val="002D15B5"/>
    <w:rsid w:val="002D5EE7"/>
    <w:rsid w:val="002E5702"/>
    <w:rsid w:val="002F41EC"/>
    <w:rsid w:val="002F58E6"/>
    <w:rsid w:val="002F5959"/>
    <w:rsid w:val="002F75B9"/>
    <w:rsid w:val="00300C9E"/>
    <w:rsid w:val="00300FDD"/>
    <w:rsid w:val="003018D4"/>
    <w:rsid w:val="003130C0"/>
    <w:rsid w:val="00323F02"/>
    <w:rsid w:val="003308A9"/>
    <w:rsid w:val="00332E4C"/>
    <w:rsid w:val="00333432"/>
    <w:rsid w:val="00334552"/>
    <w:rsid w:val="0034203E"/>
    <w:rsid w:val="00342185"/>
    <w:rsid w:val="00342474"/>
    <w:rsid w:val="00351D8F"/>
    <w:rsid w:val="00356614"/>
    <w:rsid w:val="003660D0"/>
    <w:rsid w:val="00374073"/>
    <w:rsid w:val="00385DCB"/>
    <w:rsid w:val="00393519"/>
    <w:rsid w:val="00396044"/>
    <w:rsid w:val="00397E54"/>
    <w:rsid w:val="003A75F1"/>
    <w:rsid w:val="003B16FE"/>
    <w:rsid w:val="003B7F8B"/>
    <w:rsid w:val="003C02FB"/>
    <w:rsid w:val="003D1B6C"/>
    <w:rsid w:val="003D3624"/>
    <w:rsid w:val="003D47D8"/>
    <w:rsid w:val="003F13AB"/>
    <w:rsid w:val="003F2955"/>
    <w:rsid w:val="00405757"/>
    <w:rsid w:val="0043026B"/>
    <w:rsid w:val="004459D1"/>
    <w:rsid w:val="00447383"/>
    <w:rsid w:val="00455A3B"/>
    <w:rsid w:val="00456423"/>
    <w:rsid w:val="00457F04"/>
    <w:rsid w:val="004642AF"/>
    <w:rsid w:val="00464AEA"/>
    <w:rsid w:val="00470C3F"/>
    <w:rsid w:val="00481033"/>
    <w:rsid w:val="0048210A"/>
    <w:rsid w:val="004948D6"/>
    <w:rsid w:val="004A0659"/>
    <w:rsid w:val="004A3EE1"/>
    <w:rsid w:val="004A4F20"/>
    <w:rsid w:val="004B00E9"/>
    <w:rsid w:val="004B0C0A"/>
    <w:rsid w:val="004D111B"/>
    <w:rsid w:val="004D3E9D"/>
    <w:rsid w:val="004D5C20"/>
    <w:rsid w:val="004E39C8"/>
    <w:rsid w:val="004E73B5"/>
    <w:rsid w:val="004F39B9"/>
    <w:rsid w:val="004F4ECB"/>
    <w:rsid w:val="004F65C4"/>
    <w:rsid w:val="00500F5F"/>
    <w:rsid w:val="005020BD"/>
    <w:rsid w:val="00506FEB"/>
    <w:rsid w:val="00522698"/>
    <w:rsid w:val="00527191"/>
    <w:rsid w:val="00530E68"/>
    <w:rsid w:val="00540D93"/>
    <w:rsid w:val="005501C7"/>
    <w:rsid w:val="0055649D"/>
    <w:rsid w:val="00557851"/>
    <w:rsid w:val="00570822"/>
    <w:rsid w:val="00570E53"/>
    <w:rsid w:val="00571441"/>
    <w:rsid w:val="005743C7"/>
    <w:rsid w:val="00584E83"/>
    <w:rsid w:val="00590ACB"/>
    <w:rsid w:val="00595239"/>
    <w:rsid w:val="005A0837"/>
    <w:rsid w:val="005A5C56"/>
    <w:rsid w:val="005B2543"/>
    <w:rsid w:val="005B43A1"/>
    <w:rsid w:val="005B56B9"/>
    <w:rsid w:val="005C10C1"/>
    <w:rsid w:val="005C39A6"/>
    <w:rsid w:val="005C3A7A"/>
    <w:rsid w:val="005C4A12"/>
    <w:rsid w:val="005C554A"/>
    <w:rsid w:val="005D1CEA"/>
    <w:rsid w:val="005D26CD"/>
    <w:rsid w:val="005D35C1"/>
    <w:rsid w:val="005E4A25"/>
    <w:rsid w:val="005F24FE"/>
    <w:rsid w:val="005F4B1E"/>
    <w:rsid w:val="005F5894"/>
    <w:rsid w:val="005F6207"/>
    <w:rsid w:val="005F74CA"/>
    <w:rsid w:val="00600561"/>
    <w:rsid w:val="006009DF"/>
    <w:rsid w:val="00601EB6"/>
    <w:rsid w:val="00606207"/>
    <w:rsid w:val="00610B3D"/>
    <w:rsid w:val="00611E46"/>
    <w:rsid w:val="00620651"/>
    <w:rsid w:val="0062357E"/>
    <w:rsid w:val="00624AF6"/>
    <w:rsid w:val="00625F90"/>
    <w:rsid w:val="0063056F"/>
    <w:rsid w:val="00641D73"/>
    <w:rsid w:val="00646D8F"/>
    <w:rsid w:val="00652805"/>
    <w:rsid w:val="00653B0A"/>
    <w:rsid w:val="006634B6"/>
    <w:rsid w:val="00670BD2"/>
    <w:rsid w:val="006714F1"/>
    <w:rsid w:val="0067196B"/>
    <w:rsid w:val="00673546"/>
    <w:rsid w:val="00675079"/>
    <w:rsid w:val="006772D3"/>
    <w:rsid w:val="006854BF"/>
    <w:rsid w:val="00686771"/>
    <w:rsid w:val="00687A95"/>
    <w:rsid w:val="006932EF"/>
    <w:rsid w:val="006A2043"/>
    <w:rsid w:val="006A5AD3"/>
    <w:rsid w:val="006B160D"/>
    <w:rsid w:val="006B28CC"/>
    <w:rsid w:val="006B3558"/>
    <w:rsid w:val="006B3F97"/>
    <w:rsid w:val="006C6CB7"/>
    <w:rsid w:val="006D07E0"/>
    <w:rsid w:val="006D10BA"/>
    <w:rsid w:val="006D20B7"/>
    <w:rsid w:val="006E29B7"/>
    <w:rsid w:val="006E60EC"/>
    <w:rsid w:val="006F1145"/>
    <w:rsid w:val="006F49A2"/>
    <w:rsid w:val="00700907"/>
    <w:rsid w:val="007027EB"/>
    <w:rsid w:val="00704470"/>
    <w:rsid w:val="00704D5A"/>
    <w:rsid w:val="00707EE3"/>
    <w:rsid w:val="0071127D"/>
    <w:rsid w:val="00712583"/>
    <w:rsid w:val="00715DB9"/>
    <w:rsid w:val="00716B49"/>
    <w:rsid w:val="0071761A"/>
    <w:rsid w:val="0072398F"/>
    <w:rsid w:val="00725887"/>
    <w:rsid w:val="00727294"/>
    <w:rsid w:val="007277C2"/>
    <w:rsid w:val="00731352"/>
    <w:rsid w:val="007331A7"/>
    <w:rsid w:val="00734627"/>
    <w:rsid w:val="007476CE"/>
    <w:rsid w:val="00750508"/>
    <w:rsid w:val="00751633"/>
    <w:rsid w:val="00751943"/>
    <w:rsid w:val="00753B0F"/>
    <w:rsid w:val="00754E44"/>
    <w:rsid w:val="007573C7"/>
    <w:rsid w:val="00761776"/>
    <w:rsid w:val="007625A7"/>
    <w:rsid w:val="00764C87"/>
    <w:rsid w:val="007651C9"/>
    <w:rsid w:val="00767171"/>
    <w:rsid w:val="007735B1"/>
    <w:rsid w:val="0077598E"/>
    <w:rsid w:val="007869DA"/>
    <w:rsid w:val="007927B5"/>
    <w:rsid w:val="007942E8"/>
    <w:rsid w:val="00797E42"/>
    <w:rsid w:val="007A014D"/>
    <w:rsid w:val="007A0CA1"/>
    <w:rsid w:val="007A0EE6"/>
    <w:rsid w:val="007A46F7"/>
    <w:rsid w:val="007A48E0"/>
    <w:rsid w:val="007A5F5C"/>
    <w:rsid w:val="007A70F1"/>
    <w:rsid w:val="007B0BA2"/>
    <w:rsid w:val="007C661D"/>
    <w:rsid w:val="007D3F6E"/>
    <w:rsid w:val="007D49E5"/>
    <w:rsid w:val="007D72E5"/>
    <w:rsid w:val="007E2B74"/>
    <w:rsid w:val="007E2C07"/>
    <w:rsid w:val="007E429C"/>
    <w:rsid w:val="007E760E"/>
    <w:rsid w:val="007F10C1"/>
    <w:rsid w:val="007F1EB2"/>
    <w:rsid w:val="007F5B06"/>
    <w:rsid w:val="007F7D56"/>
    <w:rsid w:val="00801B15"/>
    <w:rsid w:val="00802F59"/>
    <w:rsid w:val="008061E5"/>
    <w:rsid w:val="00806D02"/>
    <w:rsid w:val="008137EE"/>
    <w:rsid w:val="00813883"/>
    <w:rsid w:val="008139CF"/>
    <w:rsid w:val="00830797"/>
    <w:rsid w:val="0084099A"/>
    <w:rsid w:val="00841890"/>
    <w:rsid w:val="00846B02"/>
    <w:rsid w:val="008513D7"/>
    <w:rsid w:val="00851476"/>
    <w:rsid w:val="008521D5"/>
    <w:rsid w:val="00853368"/>
    <w:rsid w:val="008552AD"/>
    <w:rsid w:val="008554DB"/>
    <w:rsid w:val="00862323"/>
    <w:rsid w:val="00864FF0"/>
    <w:rsid w:val="00865A83"/>
    <w:rsid w:val="00870AD5"/>
    <w:rsid w:val="008735A9"/>
    <w:rsid w:val="008742B4"/>
    <w:rsid w:val="008757BA"/>
    <w:rsid w:val="00876C79"/>
    <w:rsid w:val="00880AA4"/>
    <w:rsid w:val="00880F4C"/>
    <w:rsid w:val="00890A8B"/>
    <w:rsid w:val="008A1E2F"/>
    <w:rsid w:val="008B6AD3"/>
    <w:rsid w:val="008B6D08"/>
    <w:rsid w:val="008C4896"/>
    <w:rsid w:val="008D352E"/>
    <w:rsid w:val="008D5650"/>
    <w:rsid w:val="008E56EB"/>
    <w:rsid w:val="008E616C"/>
    <w:rsid w:val="008F0740"/>
    <w:rsid w:val="008F2EF8"/>
    <w:rsid w:val="008F43B8"/>
    <w:rsid w:val="008F4A01"/>
    <w:rsid w:val="00907B62"/>
    <w:rsid w:val="009117FE"/>
    <w:rsid w:val="00916BE0"/>
    <w:rsid w:val="00917A74"/>
    <w:rsid w:val="00920FFF"/>
    <w:rsid w:val="0093191E"/>
    <w:rsid w:val="00932A8C"/>
    <w:rsid w:val="009362A7"/>
    <w:rsid w:val="0093769D"/>
    <w:rsid w:val="00941173"/>
    <w:rsid w:val="009457BC"/>
    <w:rsid w:val="0095580C"/>
    <w:rsid w:val="0096532C"/>
    <w:rsid w:val="00967B85"/>
    <w:rsid w:val="00967ED3"/>
    <w:rsid w:val="009716F8"/>
    <w:rsid w:val="0097251F"/>
    <w:rsid w:val="00982A2A"/>
    <w:rsid w:val="0098407C"/>
    <w:rsid w:val="00992995"/>
    <w:rsid w:val="00996D57"/>
    <w:rsid w:val="009A1FAE"/>
    <w:rsid w:val="009B099E"/>
    <w:rsid w:val="009B120E"/>
    <w:rsid w:val="009C4018"/>
    <w:rsid w:val="009C7F2B"/>
    <w:rsid w:val="009D292A"/>
    <w:rsid w:val="009E7698"/>
    <w:rsid w:val="009F436A"/>
    <w:rsid w:val="009F4ECE"/>
    <w:rsid w:val="00A06913"/>
    <w:rsid w:val="00A106D8"/>
    <w:rsid w:val="00A11CB9"/>
    <w:rsid w:val="00A12673"/>
    <w:rsid w:val="00A1273A"/>
    <w:rsid w:val="00A20BC7"/>
    <w:rsid w:val="00A24FBA"/>
    <w:rsid w:val="00A2729C"/>
    <w:rsid w:val="00A41640"/>
    <w:rsid w:val="00A44B78"/>
    <w:rsid w:val="00A46743"/>
    <w:rsid w:val="00A52A21"/>
    <w:rsid w:val="00A670B5"/>
    <w:rsid w:val="00A922C5"/>
    <w:rsid w:val="00A977AF"/>
    <w:rsid w:val="00A97AED"/>
    <w:rsid w:val="00AA27BE"/>
    <w:rsid w:val="00AA4FE6"/>
    <w:rsid w:val="00AA6064"/>
    <w:rsid w:val="00AB3B91"/>
    <w:rsid w:val="00AB672B"/>
    <w:rsid w:val="00AC7BC5"/>
    <w:rsid w:val="00AD07E2"/>
    <w:rsid w:val="00AE406F"/>
    <w:rsid w:val="00AF17A9"/>
    <w:rsid w:val="00AF3599"/>
    <w:rsid w:val="00AF6DE1"/>
    <w:rsid w:val="00AF7A80"/>
    <w:rsid w:val="00B039C9"/>
    <w:rsid w:val="00B07F7D"/>
    <w:rsid w:val="00B12DFD"/>
    <w:rsid w:val="00B133E4"/>
    <w:rsid w:val="00B174FF"/>
    <w:rsid w:val="00B236E4"/>
    <w:rsid w:val="00B24F73"/>
    <w:rsid w:val="00B26036"/>
    <w:rsid w:val="00B27847"/>
    <w:rsid w:val="00B37973"/>
    <w:rsid w:val="00B4575B"/>
    <w:rsid w:val="00B5753B"/>
    <w:rsid w:val="00B6297A"/>
    <w:rsid w:val="00B62F84"/>
    <w:rsid w:val="00B66639"/>
    <w:rsid w:val="00B84048"/>
    <w:rsid w:val="00B87CD1"/>
    <w:rsid w:val="00B955CE"/>
    <w:rsid w:val="00B96E4B"/>
    <w:rsid w:val="00BA5C39"/>
    <w:rsid w:val="00BB2E6A"/>
    <w:rsid w:val="00BB30E9"/>
    <w:rsid w:val="00BB320A"/>
    <w:rsid w:val="00BC131F"/>
    <w:rsid w:val="00BD0AD0"/>
    <w:rsid w:val="00BD46C3"/>
    <w:rsid w:val="00BD6D64"/>
    <w:rsid w:val="00BD7854"/>
    <w:rsid w:val="00BE7662"/>
    <w:rsid w:val="00BF33BD"/>
    <w:rsid w:val="00BF393C"/>
    <w:rsid w:val="00BF4FD8"/>
    <w:rsid w:val="00C118DB"/>
    <w:rsid w:val="00C11959"/>
    <w:rsid w:val="00C14B55"/>
    <w:rsid w:val="00C2119B"/>
    <w:rsid w:val="00C21C43"/>
    <w:rsid w:val="00C27629"/>
    <w:rsid w:val="00C30E2F"/>
    <w:rsid w:val="00C31720"/>
    <w:rsid w:val="00C44755"/>
    <w:rsid w:val="00C46DA0"/>
    <w:rsid w:val="00C52150"/>
    <w:rsid w:val="00C56888"/>
    <w:rsid w:val="00C66BF5"/>
    <w:rsid w:val="00C71754"/>
    <w:rsid w:val="00C94487"/>
    <w:rsid w:val="00C946D5"/>
    <w:rsid w:val="00C96DC1"/>
    <w:rsid w:val="00CB16D0"/>
    <w:rsid w:val="00CB5470"/>
    <w:rsid w:val="00CC01A3"/>
    <w:rsid w:val="00CC0DAE"/>
    <w:rsid w:val="00CC52F2"/>
    <w:rsid w:val="00CD36A5"/>
    <w:rsid w:val="00CE4E7A"/>
    <w:rsid w:val="00CE7B3C"/>
    <w:rsid w:val="00CE7C62"/>
    <w:rsid w:val="00CF4875"/>
    <w:rsid w:val="00CF705C"/>
    <w:rsid w:val="00CF7BF7"/>
    <w:rsid w:val="00D23442"/>
    <w:rsid w:val="00D235C8"/>
    <w:rsid w:val="00D3025D"/>
    <w:rsid w:val="00D3474F"/>
    <w:rsid w:val="00D34BDE"/>
    <w:rsid w:val="00D3539F"/>
    <w:rsid w:val="00D35A8F"/>
    <w:rsid w:val="00D37D0F"/>
    <w:rsid w:val="00D4027D"/>
    <w:rsid w:val="00D41460"/>
    <w:rsid w:val="00D452B7"/>
    <w:rsid w:val="00D45417"/>
    <w:rsid w:val="00D477A5"/>
    <w:rsid w:val="00D55140"/>
    <w:rsid w:val="00D57C54"/>
    <w:rsid w:val="00D6452C"/>
    <w:rsid w:val="00D65601"/>
    <w:rsid w:val="00D73873"/>
    <w:rsid w:val="00D81789"/>
    <w:rsid w:val="00D861A7"/>
    <w:rsid w:val="00D86527"/>
    <w:rsid w:val="00D86635"/>
    <w:rsid w:val="00D8711E"/>
    <w:rsid w:val="00D87BD1"/>
    <w:rsid w:val="00D9476E"/>
    <w:rsid w:val="00DA17DC"/>
    <w:rsid w:val="00DA40C6"/>
    <w:rsid w:val="00DB5A82"/>
    <w:rsid w:val="00DC09BF"/>
    <w:rsid w:val="00DC79D1"/>
    <w:rsid w:val="00DD3A4A"/>
    <w:rsid w:val="00DD57E5"/>
    <w:rsid w:val="00DD722D"/>
    <w:rsid w:val="00DE2385"/>
    <w:rsid w:val="00DE66B7"/>
    <w:rsid w:val="00DF771B"/>
    <w:rsid w:val="00E032EC"/>
    <w:rsid w:val="00E07A48"/>
    <w:rsid w:val="00E14B27"/>
    <w:rsid w:val="00E20204"/>
    <w:rsid w:val="00E207BF"/>
    <w:rsid w:val="00E2281B"/>
    <w:rsid w:val="00E2379E"/>
    <w:rsid w:val="00E3139F"/>
    <w:rsid w:val="00E36641"/>
    <w:rsid w:val="00E37D3A"/>
    <w:rsid w:val="00E4322D"/>
    <w:rsid w:val="00E4717A"/>
    <w:rsid w:val="00E47746"/>
    <w:rsid w:val="00E52767"/>
    <w:rsid w:val="00E5399F"/>
    <w:rsid w:val="00E606DF"/>
    <w:rsid w:val="00E6774E"/>
    <w:rsid w:val="00E72A38"/>
    <w:rsid w:val="00E74300"/>
    <w:rsid w:val="00E76EA1"/>
    <w:rsid w:val="00E774B5"/>
    <w:rsid w:val="00E80B86"/>
    <w:rsid w:val="00E840A2"/>
    <w:rsid w:val="00E852EF"/>
    <w:rsid w:val="00E918F3"/>
    <w:rsid w:val="00E93EA3"/>
    <w:rsid w:val="00E9419A"/>
    <w:rsid w:val="00E9494C"/>
    <w:rsid w:val="00E94D4F"/>
    <w:rsid w:val="00EA470D"/>
    <w:rsid w:val="00EA6284"/>
    <w:rsid w:val="00EA640A"/>
    <w:rsid w:val="00EA7C8B"/>
    <w:rsid w:val="00EB3D55"/>
    <w:rsid w:val="00EB7B05"/>
    <w:rsid w:val="00EC06EB"/>
    <w:rsid w:val="00EC40F6"/>
    <w:rsid w:val="00ED2638"/>
    <w:rsid w:val="00ED6F85"/>
    <w:rsid w:val="00EE4A76"/>
    <w:rsid w:val="00EE529F"/>
    <w:rsid w:val="00EF2241"/>
    <w:rsid w:val="00F015ED"/>
    <w:rsid w:val="00F02B74"/>
    <w:rsid w:val="00F063DC"/>
    <w:rsid w:val="00F16393"/>
    <w:rsid w:val="00F24D0E"/>
    <w:rsid w:val="00F26F6E"/>
    <w:rsid w:val="00F30CD4"/>
    <w:rsid w:val="00F32B4E"/>
    <w:rsid w:val="00F3546E"/>
    <w:rsid w:val="00F42F4F"/>
    <w:rsid w:val="00F51751"/>
    <w:rsid w:val="00F5286B"/>
    <w:rsid w:val="00F56894"/>
    <w:rsid w:val="00F63AA3"/>
    <w:rsid w:val="00F6758B"/>
    <w:rsid w:val="00F67900"/>
    <w:rsid w:val="00F71481"/>
    <w:rsid w:val="00F726E9"/>
    <w:rsid w:val="00F733BC"/>
    <w:rsid w:val="00F7715D"/>
    <w:rsid w:val="00F83CE7"/>
    <w:rsid w:val="00F8459D"/>
    <w:rsid w:val="00F84B64"/>
    <w:rsid w:val="00F85098"/>
    <w:rsid w:val="00F8528F"/>
    <w:rsid w:val="00F91C3C"/>
    <w:rsid w:val="00F92CCC"/>
    <w:rsid w:val="00FA07B1"/>
    <w:rsid w:val="00FA54F2"/>
    <w:rsid w:val="00FA68DD"/>
    <w:rsid w:val="00FB31FD"/>
    <w:rsid w:val="00FB3257"/>
    <w:rsid w:val="00FB3C95"/>
    <w:rsid w:val="00FC464A"/>
    <w:rsid w:val="00FC57A2"/>
    <w:rsid w:val="00FD39A3"/>
    <w:rsid w:val="00FD55DB"/>
    <w:rsid w:val="00FF00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A2FBE"/>
  <w15:chartTrackingRefBased/>
  <w15:docId w15:val="{B0DC0EEE-5748-49F6-8C21-DC12763C4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51F"/>
    <w:rPr>
      <w:sz w:val="24"/>
      <w:szCs w:val="24"/>
    </w:rPr>
  </w:style>
  <w:style w:type="paragraph" w:styleId="Titre1">
    <w:name w:val="heading 1"/>
    <w:basedOn w:val="Normal"/>
    <w:next w:val="Normal"/>
    <w:qFormat/>
    <w:pPr>
      <w:keepNext/>
      <w:tabs>
        <w:tab w:val="left" w:pos="180"/>
        <w:tab w:val="left" w:pos="1620"/>
      </w:tabs>
      <w:jc w:val="center"/>
      <w:outlineLvl w:val="0"/>
    </w:pPr>
    <w:rPr>
      <w:b/>
      <w:bCs/>
      <w:color w:val="00000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F71481"/>
    <w:rPr>
      <w:rFonts w:ascii="Tahoma" w:hAnsi="Tahoma" w:cs="Tahoma"/>
      <w:sz w:val="16"/>
      <w:szCs w:val="16"/>
    </w:rPr>
  </w:style>
  <w:style w:type="paragraph" w:styleId="Pieddepage">
    <w:name w:val="footer"/>
    <w:basedOn w:val="Normal"/>
    <w:link w:val="PieddepageCar"/>
    <w:uiPriority w:val="99"/>
    <w:rsid w:val="004B00E9"/>
    <w:pPr>
      <w:tabs>
        <w:tab w:val="center" w:pos="4536"/>
        <w:tab w:val="right" w:pos="9072"/>
      </w:tabs>
    </w:pPr>
  </w:style>
  <w:style w:type="character" w:styleId="Numrodepage">
    <w:name w:val="page number"/>
    <w:basedOn w:val="Policepardfaut"/>
    <w:rsid w:val="004B00E9"/>
  </w:style>
  <w:style w:type="paragraph" w:styleId="En-tte">
    <w:name w:val="header"/>
    <w:basedOn w:val="Normal"/>
    <w:link w:val="En-tteCar"/>
    <w:rsid w:val="009E7698"/>
    <w:pPr>
      <w:tabs>
        <w:tab w:val="center" w:pos="4536"/>
        <w:tab w:val="right" w:pos="9072"/>
      </w:tabs>
    </w:pPr>
  </w:style>
  <w:style w:type="character" w:customStyle="1" w:styleId="En-tteCar">
    <w:name w:val="En-tête Car"/>
    <w:link w:val="En-tte"/>
    <w:rsid w:val="009E7698"/>
    <w:rPr>
      <w:sz w:val="24"/>
      <w:szCs w:val="24"/>
    </w:rPr>
  </w:style>
  <w:style w:type="paragraph" w:styleId="Paragraphedeliste">
    <w:name w:val="List Paragraph"/>
    <w:basedOn w:val="Normal"/>
    <w:uiPriority w:val="34"/>
    <w:qFormat/>
    <w:rsid w:val="0084099A"/>
    <w:pPr>
      <w:ind w:left="720"/>
    </w:pPr>
  </w:style>
  <w:style w:type="paragraph" w:styleId="NormalWeb">
    <w:name w:val="Normal (Web)"/>
    <w:basedOn w:val="Normal"/>
    <w:uiPriority w:val="99"/>
    <w:rsid w:val="000206F1"/>
    <w:pPr>
      <w:spacing w:before="100" w:beforeAutospacing="1" w:after="100" w:afterAutospacing="1"/>
    </w:pPr>
  </w:style>
  <w:style w:type="character" w:styleId="Marquedecommentaire">
    <w:name w:val="annotation reference"/>
    <w:rsid w:val="00055210"/>
    <w:rPr>
      <w:sz w:val="16"/>
      <w:szCs w:val="16"/>
    </w:rPr>
  </w:style>
  <w:style w:type="paragraph" w:styleId="Commentaire">
    <w:name w:val="annotation text"/>
    <w:basedOn w:val="Normal"/>
    <w:link w:val="CommentaireCar"/>
    <w:rsid w:val="00055210"/>
    <w:rPr>
      <w:sz w:val="20"/>
      <w:szCs w:val="20"/>
    </w:rPr>
  </w:style>
  <w:style w:type="character" w:customStyle="1" w:styleId="CommentaireCar">
    <w:name w:val="Commentaire Car"/>
    <w:basedOn w:val="Policepardfaut"/>
    <w:link w:val="Commentaire"/>
    <w:rsid w:val="00055210"/>
  </w:style>
  <w:style w:type="paragraph" w:styleId="Objetducommentaire">
    <w:name w:val="annotation subject"/>
    <w:basedOn w:val="Commentaire"/>
    <w:next w:val="Commentaire"/>
    <w:link w:val="ObjetducommentaireCar"/>
    <w:rsid w:val="00055210"/>
    <w:rPr>
      <w:b/>
      <w:bCs/>
    </w:rPr>
  </w:style>
  <w:style w:type="character" w:customStyle="1" w:styleId="ObjetducommentaireCar">
    <w:name w:val="Objet du commentaire Car"/>
    <w:link w:val="Objetducommentaire"/>
    <w:rsid w:val="00055210"/>
    <w:rPr>
      <w:b/>
      <w:bCs/>
    </w:rPr>
  </w:style>
  <w:style w:type="table" w:styleId="Grilledutableau">
    <w:name w:val="Table Grid"/>
    <w:basedOn w:val="TableauNormal"/>
    <w:rsid w:val="00164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rsid w:val="00BB2E6A"/>
    <w:rPr>
      <w:sz w:val="20"/>
      <w:szCs w:val="20"/>
    </w:rPr>
  </w:style>
  <w:style w:type="character" w:customStyle="1" w:styleId="NotedebasdepageCar">
    <w:name w:val="Note de bas de page Car"/>
    <w:basedOn w:val="Policepardfaut"/>
    <w:link w:val="Notedebasdepage"/>
    <w:rsid w:val="00BB2E6A"/>
  </w:style>
  <w:style w:type="character" w:styleId="Appelnotedebasdep">
    <w:name w:val="footnote reference"/>
    <w:basedOn w:val="Policepardfaut"/>
    <w:rsid w:val="00BB2E6A"/>
    <w:rPr>
      <w:vertAlign w:val="superscript"/>
    </w:rPr>
  </w:style>
  <w:style w:type="character" w:customStyle="1" w:styleId="PieddepageCar">
    <w:name w:val="Pied de page Car"/>
    <w:basedOn w:val="Policepardfaut"/>
    <w:link w:val="Pieddepage"/>
    <w:uiPriority w:val="99"/>
    <w:rsid w:val="00AF17A9"/>
    <w:rPr>
      <w:sz w:val="24"/>
      <w:szCs w:val="24"/>
    </w:rPr>
  </w:style>
  <w:style w:type="paragraph" w:styleId="Rvision">
    <w:name w:val="Revision"/>
    <w:hidden/>
    <w:uiPriority w:val="99"/>
    <w:semiHidden/>
    <w:rsid w:val="006305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52657">
      <w:bodyDiv w:val="1"/>
      <w:marLeft w:val="0"/>
      <w:marRight w:val="0"/>
      <w:marTop w:val="0"/>
      <w:marBottom w:val="0"/>
      <w:divBdr>
        <w:top w:val="none" w:sz="0" w:space="0" w:color="auto"/>
        <w:left w:val="none" w:sz="0" w:space="0" w:color="auto"/>
        <w:bottom w:val="none" w:sz="0" w:space="0" w:color="auto"/>
        <w:right w:val="none" w:sz="0" w:space="0" w:color="auto"/>
      </w:divBdr>
    </w:div>
    <w:div w:id="97339664">
      <w:bodyDiv w:val="1"/>
      <w:marLeft w:val="0"/>
      <w:marRight w:val="0"/>
      <w:marTop w:val="0"/>
      <w:marBottom w:val="0"/>
      <w:divBdr>
        <w:top w:val="none" w:sz="0" w:space="0" w:color="auto"/>
        <w:left w:val="none" w:sz="0" w:space="0" w:color="auto"/>
        <w:bottom w:val="none" w:sz="0" w:space="0" w:color="auto"/>
        <w:right w:val="none" w:sz="0" w:space="0" w:color="auto"/>
      </w:divBdr>
    </w:div>
    <w:div w:id="140847209">
      <w:bodyDiv w:val="1"/>
      <w:marLeft w:val="0"/>
      <w:marRight w:val="0"/>
      <w:marTop w:val="0"/>
      <w:marBottom w:val="0"/>
      <w:divBdr>
        <w:top w:val="none" w:sz="0" w:space="0" w:color="auto"/>
        <w:left w:val="none" w:sz="0" w:space="0" w:color="auto"/>
        <w:bottom w:val="none" w:sz="0" w:space="0" w:color="auto"/>
        <w:right w:val="none" w:sz="0" w:space="0" w:color="auto"/>
      </w:divBdr>
      <w:divsChild>
        <w:div w:id="89083913">
          <w:marLeft w:val="0"/>
          <w:marRight w:val="0"/>
          <w:marTop w:val="0"/>
          <w:marBottom w:val="0"/>
          <w:divBdr>
            <w:top w:val="none" w:sz="0" w:space="0" w:color="auto"/>
            <w:left w:val="none" w:sz="0" w:space="0" w:color="auto"/>
            <w:bottom w:val="none" w:sz="0" w:space="0" w:color="auto"/>
            <w:right w:val="none" w:sz="0" w:space="0" w:color="auto"/>
          </w:divBdr>
        </w:div>
      </w:divsChild>
    </w:div>
    <w:div w:id="171652805">
      <w:bodyDiv w:val="1"/>
      <w:marLeft w:val="0"/>
      <w:marRight w:val="0"/>
      <w:marTop w:val="0"/>
      <w:marBottom w:val="0"/>
      <w:divBdr>
        <w:top w:val="none" w:sz="0" w:space="0" w:color="auto"/>
        <w:left w:val="none" w:sz="0" w:space="0" w:color="auto"/>
        <w:bottom w:val="none" w:sz="0" w:space="0" w:color="auto"/>
        <w:right w:val="none" w:sz="0" w:space="0" w:color="auto"/>
      </w:divBdr>
    </w:div>
    <w:div w:id="239173491">
      <w:bodyDiv w:val="1"/>
      <w:marLeft w:val="0"/>
      <w:marRight w:val="0"/>
      <w:marTop w:val="0"/>
      <w:marBottom w:val="0"/>
      <w:divBdr>
        <w:top w:val="none" w:sz="0" w:space="0" w:color="auto"/>
        <w:left w:val="none" w:sz="0" w:space="0" w:color="auto"/>
        <w:bottom w:val="none" w:sz="0" w:space="0" w:color="auto"/>
        <w:right w:val="none" w:sz="0" w:space="0" w:color="auto"/>
      </w:divBdr>
    </w:div>
    <w:div w:id="366176517">
      <w:bodyDiv w:val="1"/>
      <w:marLeft w:val="0"/>
      <w:marRight w:val="0"/>
      <w:marTop w:val="0"/>
      <w:marBottom w:val="0"/>
      <w:divBdr>
        <w:top w:val="none" w:sz="0" w:space="0" w:color="auto"/>
        <w:left w:val="none" w:sz="0" w:space="0" w:color="auto"/>
        <w:bottom w:val="none" w:sz="0" w:space="0" w:color="auto"/>
        <w:right w:val="none" w:sz="0" w:space="0" w:color="auto"/>
      </w:divBdr>
    </w:div>
    <w:div w:id="505249326">
      <w:bodyDiv w:val="1"/>
      <w:marLeft w:val="0"/>
      <w:marRight w:val="0"/>
      <w:marTop w:val="0"/>
      <w:marBottom w:val="0"/>
      <w:divBdr>
        <w:top w:val="none" w:sz="0" w:space="0" w:color="auto"/>
        <w:left w:val="none" w:sz="0" w:space="0" w:color="auto"/>
        <w:bottom w:val="none" w:sz="0" w:space="0" w:color="auto"/>
        <w:right w:val="none" w:sz="0" w:space="0" w:color="auto"/>
      </w:divBdr>
      <w:divsChild>
        <w:div w:id="276448131">
          <w:marLeft w:val="0"/>
          <w:marRight w:val="0"/>
          <w:marTop w:val="0"/>
          <w:marBottom w:val="0"/>
          <w:divBdr>
            <w:top w:val="none" w:sz="0" w:space="0" w:color="auto"/>
            <w:left w:val="none" w:sz="0" w:space="0" w:color="auto"/>
            <w:bottom w:val="none" w:sz="0" w:space="0" w:color="auto"/>
            <w:right w:val="none" w:sz="0" w:space="0" w:color="auto"/>
          </w:divBdr>
          <w:divsChild>
            <w:div w:id="199537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245373">
      <w:bodyDiv w:val="1"/>
      <w:marLeft w:val="0"/>
      <w:marRight w:val="0"/>
      <w:marTop w:val="0"/>
      <w:marBottom w:val="0"/>
      <w:divBdr>
        <w:top w:val="none" w:sz="0" w:space="0" w:color="auto"/>
        <w:left w:val="none" w:sz="0" w:space="0" w:color="auto"/>
        <w:bottom w:val="none" w:sz="0" w:space="0" w:color="auto"/>
        <w:right w:val="none" w:sz="0" w:space="0" w:color="auto"/>
      </w:divBdr>
    </w:div>
    <w:div w:id="777140241">
      <w:bodyDiv w:val="1"/>
      <w:marLeft w:val="0"/>
      <w:marRight w:val="0"/>
      <w:marTop w:val="0"/>
      <w:marBottom w:val="0"/>
      <w:divBdr>
        <w:top w:val="none" w:sz="0" w:space="0" w:color="auto"/>
        <w:left w:val="none" w:sz="0" w:space="0" w:color="auto"/>
        <w:bottom w:val="none" w:sz="0" w:space="0" w:color="auto"/>
        <w:right w:val="none" w:sz="0" w:space="0" w:color="auto"/>
      </w:divBdr>
    </w:div>
    <w:div w:id="930890312">
      <w:bodyDiv w:val="1"/>
      <w:marLeft w:val="0"/>
      <w:marRight w:val="0"/>
      <w:marTop w:val="0"/>
      <w:marBottom w:val="0"/>
      <w:divBdr>
        <w:top w:val="none" w:sz="0" w:space="0" w:color="auto"/>
        <w:left w:val="none" w:sz="0" w:space="0" w:color="auto"/>
        <w:bottom w:val="none" w:sz="0" w:space="0" w:color="auto"/>
        <w:right w:val="none" w:sz="0" w:space="0" w:color="auto"/>
      </w:divBdr>
    </w:div>
    <w:div w:id="1180125776">
      <w:bodyDiv w:val="1"/>
      <w:marLeft w:val="0"/>
      <w:marRight w:val="0"/>
      <w:marTop w:val="0"/>
      <w:marBottom w:val="0"/>
      <w:divBdr>
        <w:top w:val="none" w:sz="0" w:space="0" w:color="auto"/>
        <w:left w:val="none" w:sz="0" w:space="0" w:color="auto"/>
        <w:bottom w:val="none" w:sz="0" w:space="0" w:color="auto"/>
        <w:right w:val="none" w:sz="0" w:space="0" w:color="auto"/>
      </w:divBdr>
      <w:divsChild>
        <w:div w:id="679820711">
          <w:marLeft w:val="0"/>
          <w:marRight w:val="0"/>
          <w:marTop w:val="0"/>
          <w:marBottom w:val="0"/>
          <w:divBdr>
            <w:top w:val="none" w:sz="0" w:space="0" w:color="auto"/>
            <w:left w:val="none" w:sz="0" w:space="0" w:color="auto"/>
            <w:bottom w:val="none" w:sz="0" w:space="0" w:color="auto"/>
            <w:right w:val="none" w:sz="0" w:space="0" w:color="auto"/>
          </w:divBdr>
          <w:divsChild>
            <w:div w:id="923344536">
              <w:marLeft w:val="0"/>
              <w:marRight w:val="0"/>
              <w:marTop w:val="0"/>
              <w:marBottom w:val="0"/>
              <w:divBdr>
                <w:top w:val="none" w:sz="0" w:space="0" w:color="auto"/>
                <w:left w:val="none" w:sz="0" w:space="0" w:color="auto"/>
                <w:bottom w:val="none" w:sz="0" w:space="0" w:color="auto"/>
                <w:right w:val="none" w:sz="0" w:space="0" w:color="auto"/>
              </w:divBdr>
            </w:div>
            <w:div w:id="1203983417">
              <w:marLeft w:val="0"/>
              <w:marRight w:val="0"/>
              <w:marTop w:val="0"/>
              <w:marBottom w:val="0"/>
              <w:divBdr>
                <w:top w:val="none" w:sz="0" w:space="0" w:color="auto"/>
                <w:left w:val="none" w:sz="0" w:space="0" w:color="auto"/>
                <w:bottom w:val="none" w:sz="0" w:space="0" w:color="auto"/>
                <w:right w:val="none" w:sz="0" w:space="0" w:color="auto"/>
              </w:divBdr>
            </w:div>
            <w:div w:id="1384016431">
              <w:marLeft w:val="0"/>
              <w:marRight w:val="0"/>
              <w:marTop w:val="0"/>
              <w:marBottom w:val="0"/>
              <w:divBdr>
                <w:top w:val="none" w:sz="0" w:space="0" w:color="auto"/>
                <w:left w:val="none" w:sz="0" w:space="0" w:color="auto"/>
                <w:bottom w:val="none" w:sz="0" w:space="0" w:color="auto"/>
                <w:right w:val="none" w:sz="0" w:space="0" w:color="auto"/>
              </w:divBdr>
            </w:div>
            <w:div w:id="14094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026164">
      <w:bodyDiv w:val="1"/>
      <w:marLeft w:val="0"/>
      <w:marRight w:val="0"/>
      <w:marTop w:val="0"/>
      <w:marBottom w:val="0"/>
      <w:divBdr>
        <w:top w:val="none" w:sz="0" w:space="0" w:color="auto"/>
        <w:left w:val="none" w:sz="0" w:space="0" w:color="auto"/>
        <w:bottom w:val="none" w:sz="0" w:space="0" w:color="auto"/>
        <w:right w:val="none" w:sz="0" w:space="0" w:color="auto"/>
      </w:divBdr>
      <w:divsChild>
        <w:div w:id="992872224">
          <w:marLeft w:val="0"/>
          <w:marRight w:val="0"/>
          <w:marTop w:val="0"/>
          <w:marBottom w:val="0"/>
          <w:divBdr>
            <w:top w:val="none" w:sz="0" w:space="0" w:color="auto"/>
            <w:left w:val="none" w:sz="0" w:space="0" w:color="auto"/>
            <w:bottom w:val="none" w:sz="0" w:space="0" w:color="auto"/>
            <w:right w:val="none" w:sz="0" w:space="0" w:color="auto"/>
          </w:divBdr>
        </w:div>
      </w:divsChild>
    </w:div>
    <w:div w:id="1585529817">
      <w:bodyDiv w:val="1"/>
      <w:marLeft w:val="0"/>
      <w:marRight w:val="0"/>
      <w:marTop w:val="0"/>
      <w:marBottom w:val="0"/>
      <w:divBdr>
        <w:top w:val="none" w:sz="0" w:space="0" w:color="auto"/>
        <w:left w:val="none" w:sz="0" w:space="0" w:color="auto"/>
        <w:bottom w:val="none" w:sz="0" w:space="0" w:color="auto"/>
        <w:right w:val="none" w:sz="0" w:space="0" w:color="auto"/>
      </w:divBdr>
    </w:div>
    <w:div w:id="1645307596">
      <w:bodyDiv w:val="1"/>
      <w:marLeft w:val="0"/>
      <w:marRight w:val="0"/>
      <w:marTop w:val="0"/>
      <w:marBottom w:val="0"/>
      <w:divBdr>
        <w:top w:val="none" w:sz="0" w:space="0" w:color="auto"/>
        <w:left w:val="none" w:sz="0" w:space="0" w:color="auto"/>
        <w:bottom w:val="none" w:sz="0" w:space="0" w:color="auto"/>
        <w:right w:val="none" w:sz="0" w:space="0" w:color="auto"/>
      </w:divBdr>
    </w:div>
    <w:div w:id="1717729337">
      <w:bodyDiv w:val="1"/>
      <w:marLeft w:val="0"/>
      <w:marRight w:val="0"/>
      <w:marTop w:val="0"/>
      <w:marBottom w:val="0"/>
      <w:divBdr>
        <w:top w:val="none" w:sz="0" w:space="0" w:color="auto"/>
        <w:left w:val="none" w:sz="0" w:space="0" w:color="auto"/>
        <w:bottom w:val="none" w:sz="0" w:space="0" w:color="auto"/>
        <w:right w:val="none" w:sz="0" w:space="0" w:color="auto"/>
      </w:divBdr>
      <w:divsChild>
        <w:div w:id="909652921">
          <w:marLeft w:val="0"/>
          <w:marRight w:val="0"/>
          <w:marTop w:val="0"/>
          <w:marBottom w:val="0"/>
          <w:divBdr>
            <w:top w:val="none" w:sz="0" w:space="0" w:color="auto"/>
            <w:left w:val="none" w:sz="0" w:space="0" w:color="auto"/>
            <w:bottom w:val="none" w:sz="0" w:space="0" w:color="auto"/>
            <w:right w:val="none" w:sz="0" w:space="0" w:color="auto"/>
          </w:divBdr>
          <w:divsChild>
            <w:div w:id="194585187">
              <w:marLeft w:val="0"/>
              <w:marRight w:val="0"/>
              <w:marTop w:val="0"/>
              <w:marBottom w:val="0"/>
              <w:divBdr>
                <w:top w:val="none" w:sz="0" w:space="0" w:color="auto"/>
                <w:left w:val="none" w:sz="0" w:space="0" w:color="auto"/>
                <w:bottom w:val="none" w:sz="0" w:space="0" w:color="auto"/>
                <w:right w:val="none" w:sz="0" w:space="0" w:color="auto"/>
              </w:divBdr>
            </w:div>
            <w:div w:id="936140111">
              <w:marLeft w:val="0"/>
              <w:marRight w:val="0"/>
              <w:marTop w:val="0"/>
              <w:marBottom w:val="0"/>
              <w:divBdr>
                <w:top w:val="none" w:sz="0" w:space="0" w:color="auto"/>
                <w:left w:val="none" w:sz="0" w:space="0" w:color="auto"/>
                <w:bottom w:val="none" w:sz="0" w:space="0" w:color="auto"/>
                <w:right w:val="none" w:sz="0" w:space="0" w:color="auto"/>
              </w:divBdr>
            </w:div>
            <w:div w:id="9815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313655">
      <w:bodyDiv w:val="1"/>
      <w:marLeft w:val="0"/>
      <w:marRight w:val="0"/>
      <w:marTop w:val="0"/>
      <w:marBottom w:val="0"/>
      <w:divBdr>
        <w:top w:val="none" w:sz="0" w:space="0" w:color="auto"/>
        <w:left w:val="none" w:sz="0" w:space="0" w:color="auto"/>
        <w:bottom w:val="none" w:sz="0" w:space="0" w:color="auto"/>
        <w:right w:val="none" w:sz="0" w:space="0" w:color="auto"/>
      </w:divBdr>
      <w:divsChild>
        <w:div w:id="607352152">
          <w:marLeft w:val="0"/>
          <w:marRight w:val="0"/>
          <w:marTop w:val="0"/>
          <w:marBottom w:val="0"/>
          <w:divBdr>
            <w:top w:val="none" w:sz="0" w:space="0" w:color="auto"/>
            <w:left w:val="none" w:sz="0" w:space="0" w:color="auto"/>
            <w:bottom w:val="none" w:sz="0" w:space="0" w:color="auto"/>
            <w:right w:val="none" w:sz="0" w:space="0" w:color="auto"/>
          </w:divBdr>
        </w:div>
      </w:divsChild>
    </w:div>
    <w:div w:id="1739284266">
      <w:bodyDiv w:val="1"/>
      <w:marLeft w:val="0"/>
      <w:marRight w:val="0"/>
      <w:marTop w:val="0"/>
      <w:marBottom w:val="0"/>
      <w:divBdr>
        <w:top w:val="none" w:sz="0" w:space="0" w:color="auto"/>
        <w:left w:val="none" w:sz="0" w:space="0" w:color="auto"/>
        <w:bottom w:val="none" w:sz="0" w:space="0" w:color="auto"/>
        <w:right w:val="none" w:sz="0" w:space="0" w:color="auto"/>
      </w:divBdr>
    </w:div>
    <w:div w:id="1822696485">
      <w:bodyDiv w:val="1"/>
      <w:marLeft w:val="0"/>
      <w:marRight w:val="0"/>
      <w:marTop w:val="0"/>
      <w:marBottom w:val="0"/>
      <w:divBdr>
        <w:top w:val="none" w:sz="0" w:space="0" w:color="auto"/>
        <w:left w:val="none" w:sz="0" w:space="0" w:color="auto"/>
        <w:bottom w:val="none" w:sz="0" w:space="0" w:color="auto"/>
        <w:right w:val="none" w:sz="0" w:space="0" w:color="auto"/>
      </w:divBdr>
      <w:divsChild>
        <w:div w:id="1058095288">
          <w:marLeft w:val="0"/>
          <w:marRight w:val="0"/>
          <w:marTop w:val="0"/>
          <w:marBottom w:val="0"/>
          <w:divBdr>
            <w:top w:val="none" w:sz="0" w:space="0" w:color="auto"/>
            <w:left w:val="none" w:sz="0" w:space="0" w:color="auto"/>
            <w:bottom w:val="none" w:sz="0" w:space="0" w:color="auto"/>
            <w:right w:val="none" w:sz="0" w:space="0" w:color="auto"/>
          </w:divBdr>
        </w:div>
      </w:divsChild>
    </w:div>
    <w:div w:id="1852449308">
      <w:bodyDiv w:val="1"/>
      <w:marLeft w:val="0"/>
      <w:marRight w:val="0"/>
      <w:marTop w:val="0"/>
      <w:marBottom w:val="0"/>
      <w:divBdr>
        <w:top w:val="none" w:sz="0" w:space="0" w:color="auto"/>
        <w:left w:val="none" w:sz="0" w:space="0" w:color="auto"/>
        <w:bottom w:val="none" w:sz="0" w:space="0" w:color="auto"/>
        <w:right w:val="none" w:sz="0" w:space="0" w:color="auto"/>
      </w:divBdr>
      <w:divsChild>
        <w:div w:id="1577547143">
          <w:marLeft w:val="0"/>
          <w:marRight w:val="0"/>
          <w:marTop w:val="0"/>
          <w:marBottom w:val="0"/>
          <w:divBdr>
            <w:top w:val="none" w:sz="0" w:space="0" w:color="auto"/>
            <w:left w:val="none" w:sz="0" w:space="0" w:color="auto"/>
            <w:bottom w:val="none" w:sz="0" w:space="0" w:color="auto"/>
            <w:right w:val="none" w:sz="0" w:space="0" w:color="auto"/>
          </w:divBdr>
        </w:div>
      </w:divsChild>
    </w:div>
    <w:div w:id="2060090322">
      <w:bodyDiv w:val="1"/>
      <w:marLeft w:val="0"/>
      <w:marRight w:val="0"/>
      <w:marTop w:val="0"/>
      <w:marBottom w:val="0"/>
      <w:divBdr>
        <w:top w:val="none" w:sz="0" w:space="0" w:color="auto"/>
        <w:left w:val="none" w:sz="0" w:space="0" w:color="auto"/>
        <w:bottom w:val="none" w:sz="0" w:space="0" w:color="auto"/>
        <w:right w:val="none" w:sz="0" w:space="0" w:color="auto"/>
      </w:divBdr>
      <w:divsChild>
        <w:div w:id="393090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71420-8A03-44C3-AA6F-7CE2D414737C}">
  <ds:schemaRefs>
    <ds:schemaRef ds:uri="http://schemas.openxmlformats.org/officeDocument/2006/bibliography"/>
  </ds:schemaRefs>
</ds:datastoreItem>
</file>

<file path=docMetadata/LabelInfo.xml><?xml version="1.0" encoding="utf-8"?>
<clbl:labelList xmlns:clbl="http://schemas.microsoft.com/office/2020/mipLabelMetadata">
  <clbl:label id="{b3e4c499-239d-4038-826a-f67e9398af6f}" enabled="0" method="" siteId="{b3e4c499-239d-4038-826a-f67e9398af6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7195</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MORIN Catherine</dc:creator>
  <cp:keywords/>
  <cp:lastModifiedBy>MORIN Catherine</cp:lastModifiedBy>
  <cp:revision>2</cp:revision>
  <cp:lastPrinted>2026-04-24T14:06:00Z</cp:lastPrinted>
  <dcterms:created xsi:type="dcterms:W3CDTF">2026-05-27T14:01:00Z</dcterms:created>
  <dcterms:modified xsi:type="dcterms:W3CDTF">2026-05-27T14:01:00Z</dcterms:modified>
</cp:coreProperties>
</file>