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44508" w14:textId="07041870" w:rsidR="00B21638" w:rsidRDefault="00F72B91" w:rsidP="00B21638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32A45FF" wp14:editId="7A7C7FD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94800" cy="903600"/>
            <wp:effectExtent l="0" t="0" r="0" b="0"/>
            <wp:wrapNone/>
            <wp:docPr id="38" name="Image 1609" descr="Logo1 SED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609" descr="Logo1 SEDR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800" cy="90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99205E" w14:textId="79501CDA" w:rsidR="00483BFB" w:rsidRDefault="00483BFB" w:rsidP="00B21638">
      <w:pPr>
        <w:spacing w:after="0"/>
        <w:rPr>
          <w:rFonts w:ascii="Tahoma" w:hAnsi="Tahoma" w:cs="Tahoma"/>
          <w:b/>
          <w:sz w:val="18"/>
          <w:szCs w:val="18"/>
        </w:rPr>
      </w:pPr>
    </w:p>
    <w:p w14:paraId="116FDCA5" w14:textId="0B706CC1" w:rsidR="006F0277" w:rsidRDefault="006F0277" w:rsidP="00B21638">
      <w:pPr>
        <w:spacing w:after="0"/>
        <w:rPr>
          <w:rFonts w:ascii="Tahoma" w:hAnsi="Tahoma" w:cs="Tahoma"/>
          <w:b/>
          <w:sz w:val="18"/>
          <w:szCs w:val="18"/>
        </w:rPr>
      </w:pPr>
    </w:p>
    <w:p w14:paraId="7308CE2D" w14:textId="33DA78AD" w:rsidR="006F0277" w:rsidRDefault="006F0277" w:rsidP="00B21638">
      <w:pPr>
        <w:spacing w:after="0"/>
        <w:rPr>
          <w:rFonts w:ascii="Tahoma" w:hAnsi="Tahoma" w:cs="Tahoma"/>
          <w:b/>
          <w:sz w:val="18"/>
          <w:szCs w:val="18"/>
        </w:rPr>
      </w:pPr>
    </w:p>
    <w:p w14:paraId="5F546714" w14:textId="44034920" w:rsidR="006F0277" w:rsidRDefault="006F0277" w:rsidP="00B21638">
      <w:pPr>
        <w:spacing w:after="0"/>
        <w:rPr>
          <w:rFonts w:ascii="Tahoma" w:hAnsi="Tahoma" w:cs="Tahoma"/>
          <w:b/>
          <w:sz w:val="18"/>
          <w:szCs w:val="18"/>
        </w:rPr>
      </w:pPr>
    </w:p>
    <w:p w14:paraId="4D1928D1" w14:textId="77777777" w:rsidR="006F0277" w:rsidRDefault="006F0277" w:rsidP="00B21638">
      <w:pPr>
        <w:spacing w:after="0"/>
        <w:rPr>
          <w:rFonts w:ascii="Tahoma" w:hAnsi="Tahoma" w:cs="Tahoma"/>
          <w:b/>
          <w:sz w:val="18"/>
          <w:szCs w:val="18"/>
        </w:rPr>
      </w:pPr>
    </w:p>
    <w:p w14:paraId="797B9587" w14:textId="77777777" w:rsidR="00483BFB" w:rsidRDefault="00483BFB" w:rsidP="00B21638">
      <w:pPr>
        <w:spacing w:after="0"/>
        <w:rPr>
          <w:rFonts w:ascii="Tahoma" w:hAnsi="Tahoma" w:cs="Tahoma"/>
          <w:b/>
          <w:sz w:val="18"/>
          <w:szCs w:val="18"/>
        </w:rPr>
      </w:pPr>
    </w:p>
    <w:p w14:paraId="15246504" w14:textId="77777777" w:rsidR="00B21638" w:rsidRDefault="00B21638" w:rsidP="00B216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284"/>
        <w:jc w:val="center"/>
        <w:rPr>
          <w:rFonts w:ascii="Tahoma" w:hAnsi="Tahoma" w:cs="Tahoma"/>
          <w:b/>
          <w:sz w:val="18"/>
          <w:szCs w:val="18"/>
        </w:rPr>
      </w:pPr>
    </w:p>
    <w:p w14:paraId="3043FF6E" w14:textId="59CF0D20" w:rsidR="00B21638" w:rsidRPr="001D77E4" w:rsidRDefault="00B21638" w:rsidP="00B216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284"/>
        <w:jc w:val="center"/>
        <w:rPr>
          <w:rFonts w:ascii="Tahoma" w:hAnsi="Tahoma" w:cs="Tahoma"/>
          <w:b/>
        </w:rPr>
      </w:pPr>
      <w:r w:rsidRPr="001D77E4">
        <w:rPr>
          <w:rFonts w:ascii="Tahoma" w:hAnsi="Tahoma" w:cs="Tahoma"/>
          <w:b/>
        </w:rPr>
        <w:t>NEGOCIATIONS ANNUELLES OBLIGATOIRE</w:t>
      </w:r>
      <w:r w:rsidR="006B50BD">
        <w:rPr>
          <w:rFonts w:ascii="Tahoma" w:hAnsi="Tahoma" w:cs="Tahoma"/>
          <w:b/>
        </w:rPr>
        <w:t>S – Année 202</w:t>
      </w:r>
      <w:r w:rsidR="00DE0252">
        <w:rPr>
          <w:rFonts w:ascii="Tahoma" w:hAnsi="Tahoma" w:cs="Tahoma"/>
          <w:b/>
        </w:rPr>
        <w:t>6</w:t>
      </w:r>
    </w:p>
    <w:p w14:paraId="3BAAE28C" w14:textId="77777777" w:rsidR="00B21638" w:rsidRDefault="00B21638" w:rsidP="00B216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284"/>
        <w:jc w:val="center"/>
        <w:rPr>
          <w:rFonts w:ascii="Tahoma" w:hAnsi="Tahoma" w:cs="Tahoma"/>
          <w:b/>
          <w:sz w:val="18"/>
          <w:szCs w:val="18"/>
        </w:rPr>
      </w:pPr>
    </w:p>
    <w:p w14:paraId="25C1E88E" w14:textId="77777777" w:rsidR="00B21638" w:rsidRDefault="00B21638" w:rsidP="00B21638">
      <w:pPr>
        <w:spacing w:after="0"/>
        <w:jc w:val="center"/>
        <w:rPr>
          <w:rFonts w:ascii="Tahoma" w:hAnsi="Tahoma" w:cs="Tahoma"/>
          <w:b/>
          <w:sz w:val="18"/>
          <w:szCs w:val="18"/>
        </w:rPr>
      </w:pPr>
    </w:p>
    <w:p w14:paraId="1B03654E" w14:textId="77777777" w:rsidR="00483BFB" w:rsidRDefault="00483BFB" w:rsidP="00B21638">
      <w:pPr>
        <w:spacing w:after="0"/>
        <w:jc w:val="center"/>
        <w:rPr>
          <w:rFonts w:ascii="Tahoma" w:hAnsi="Tahoma" w:cs="Tahoma"/>
          <w:b/>
          <w:sz w:val="18"/>
          <w:szCs w:val="18"/>
        </w:rPr>
      </w:pPr>
    </w:p>
    <w:p w14:paraId="288A0C79" w14:textId="77777777" w:rsidR="00500B43" w:rsidRDefault="00500B43" w:rsidP="006F0277">
      <w:pPr>
        <w:spacing w:after="0"/>
        <w:ind w:right="-284"/>
        <w:rPr>
          <w:rFonts w:ascii="Tahoma" w:hAnsi="Tahoma" w:cs="Tahoma"/>
          <w:b/>
        </w:rPr>
      </w:pPr>
    </w:p>
    <w:p w14:paraId="530D37BA" w14:textId="77777777" w:rsidR="00B21638" w:rsidRPr="001D77E4" w:rsidRDefault="00320629" w:rsidP="00B21638">
      <w:pPr>
        <w:spacing w:after="0"/>
        <w:ind w:right="-284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ACCORD</w:t>
      </w:r>
      <w:r w:rsidR="00074A99">
        <w:rPr>
          <w:rFonts w:ascii="Tahoma" w:hAnsi="Tahoma" w:cs="Tahoma"/>
          <w:b/>
        </w:rPr>
        <w:t xml:space="preserve"> COLLECTIF D’ENTREPRISE</w:t>
      </w:r>
    </w:p>
    <w:p w14:paraId="3D1FB622" w14:textId="77777777" w:rsidR="00B21638" w:rsidRDefault="00B21638" w:rsidP="00B21638">
      <w:pPr>
        <w:jc w:val="both"/>
        <w:rPr>
          <w:rFonts w:ascii="Tahoma" w:hAnsi="Tahoma" w:cs="Tahoma"/>
          <w:b/>
          <w:sz w:val="18"/>
          <w:szCs w:val="18"/>
        </w:rPr>
      </w:pPr>
    </w:p>
    <w:p w14:paraId="4B953BCD" w14:textId="593FABBF" w:rsidR="00500B43" w:rsidRDefault="00500B43" w:rsidP="00B21638">
      <w:pPr>
        <w:jc w:val="both"/>
        <w:rPr>
          <w:rFonts w:ascii="Tahoma" w:hAnsi="Tahoma" w:cs="Tahoma"/>
          <w:b/>
          <w:sz w:val="18"/>
          <w:szCs w:val="18"/>
        </w:rPr>
      </w:pPr>
    </w:p>
    <w:p w14:paraId="7AACA5B6" w14:textId="77777777" w:rsidR="006F0277" w:rsidRPr="003514A1" w:rsidRDefault="006F0277" w:rsidP="00B21638">
      <w:pPr>
        <w:jc w:val="both"/>
        <w:rPr>
          <w:rFonts w:ascii="Tahoma" w:hAnsi="Tahoma" w:cs="Tahoma"/>
          <w:b/>
          <w:sz w:val="18"/>
          <w:szCs w:val="18"/>
        </w:rPr>
      </w:pPr>
    </w:p>
    <w:p w14:paraId="3723FE51" w14:textId="77777777" w:rsidR="00483BFB" w:rsidRDefault="00B21638" w:rsidP="00483BFB">
      <w:pPr>
        <w:jc w:val="both"/>
        <w:rPr>
          <w:rFonts w:ascii="Tahoma" w:hAnsi="Tahoma" w:cs="Tahoma"/>
          <w:b/>
          <w:sz w:val="18"/>
          <w:szCs w:val="18"/>
        </w:rPr>
      </w:pPr>
      <w:r w:rsidRPr="003514A1">
        <w:rPr>
          <w:rFonts w:ascii="Tahoma" w:hAnsi="Tahoma" w:cs="Tahoma"/>
          <w:b/>
          <w:sz w:val="18"/>
          <w:szCs w:val="18"/>
        </w:rPr>
        <w:t>ENTRE</w:t>
      </w:r>
    </w:p>
    <w:p w14:paraId="7AE030E7" w14:textId="77777777" w:rsidR="00483BFB" w:rsidRDefault="00483BFB" w:rsidP="00483BFB">
      <w:pPr>
        <w:jc w:val="both"/>
        <w:rPr>
          <w:rFonts w:ascii="Tahoma" w:hAnsi="Tahoma" w:cs="Tahoma"/>
          <w:b/>
          <w:sz w:val="18"/>
          <w:szCs w:val="18"/>
        </w:rPr>
      </w:pPr>
    </w:p>
    <w:p w14:paraId="05C11910" w14:textId="676D13BF" w:rsidR="00B21638" w:rsidRDefault="00B21638" w:rsidP="00500B43">
      <w:pPr>
        <w:ind w:left="708"/>
        <w:jc w:val="both"/>
        <w:rPr>
          <w:rFonts w:ascii="Tahoma" w:hAnsi="Tahoma" w:cs="Tahoma"/>
          <w:sz w:val="18"/>
          <w:szCs w:val="18"/>
        </w:rPr>
      </w:pPr>
      <w:r w:rsidRPr="003514A1">
        <w:rPr>
          <w:rFonts w:ascii="Tahoma" w:hAnsi="Tahoma" w:cs="Tahoma"/>
          <w:b/>
          <w:sz w:val="18"/>
          <w:szCs w:val="18"/>
        </w:rPr>
        <w:t>La SEDRE</w:t>
      </w:r>
      <w:r w:rsidRPr="003514A1">
        <w:rPr>
          <w:rFonts w:ascii="Tahoma" w:hAnsi="Tahoma" w:cs="Tahoma"/>
          <w:sz w:val="18"/>
          <w:szCs w:val="18"/>
        </w:rPr>
        <w:t xml:space="preserve">, Société Anonyme d’Economie Mixte, sise 53 rue de Paris, 97400 SAINT-DENIS DE LA REUNON, </w:t>
      </w:r>
      <w:r w:rsidR="00A658CE">
        <w:rPr>
          <w:rFonts w:ascii="Tahoma" w:hAnsi="Tahoma" w:cs="Tahoma"/>
          <w:sz w:val="18"/>
          <w:szCs w:val="18"/>
        </w:rPr>
        <w:t xml:space="preserve">SIRET 310 863 378 00025, </w:t>
      </w:r>
      <w:r w:rsidRPr="003514A1">
        <w:rPr>
          <w:rFonts w:ascii="Tahoma" w:hAnsi="Tahoma" w:cs="Tahoma"/>
          <w:sz w:val="18"/>
          <w:szCs w:val="18"/>
        </w:rPr>
        <w:t xml:space="preserve">représentée par son Directeur Général, Monsieur </w:t>
      </w:r>
      <w:r w:rsidR="00092C87">
        <w:rPr>
          <w:rFonts w:ascii="Tahoma" w:hAnsi="Tahoma" w:cs="Tahoma"/>
          <w:sz w:val="18"/>
          <w:szCs w:val="18"/>
        </w:rPr>
        <w:t>...................................</w:t>
      </w:r>
    </w:p>
    <w:p w14:paraId="5BEB3A20" w14:textId="4E2A0E71" w:rsidR="00A34734" w:rsidRDefault="003C1646" w:rsidP="003C1646">
      <w:pPr>
        <w:ind w:left="6372" w:firstLine="70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D’une part,</w:t>
      </w:r>
    </w:p>
    <w:p w14:paraId="6A21CA1E" w14:textId="77777777" w:rsidR="00B21638" w:rsidRDefault="00B21638" w:rsidP="00B21638">
      <w:pPr>
        <w:spacing w:after="0"/>
        <w:jc w:val="both"/>
        <w:rPr>
          <w:rFonts w:ascii="Tahoma" w:hAnsi="Tahoma" w:cs="Tahoma"/>
          <w:b/>
          <w:sz w:val="18"/>
          <w:szCs w:val="18"/>
        </w:rPr>
      </w:pPr>
    </w:p>
    <w:p w14:paraId="2D53E1B4" w14:textId="77777777" w:rsidR="00B21638" w:rsidRDefault="00B21638" w:rsidP="00B21638">
      <w:pPr>
        <w:spacing w:after="0"/>
        <w:jc w:val="both"/>
        <w:rPr>
          <w:rFonts w:ascii="Tahoma" w:hAnsi="Tahoma" w:cs="Tahoma"/>
          <w:b/>
          <w:sz w:val="18"/>
          <w:szCs w:val="18"/>
        </w:rPr>
      </w:pPr>
      <w:r w:rsidRPr="003514A1">
        <w:rPr>
          <w:rFonts w:ascii="Tahoma" w:hAnsi="Tahoma" w:cs="Tahoma"/>
          <w:b/>
          <w:sz w:val="18"/>
          <w:szCs w:val="18"/>
        </w:rPr>
        <w:t>ET</w:t>
      </w:r>
    </w:p>
    <w:p w14:paraId="4079CB6A" w14:textId="77777777" w:rsidR="00483BFB" w:rsidRDefault="00483BFB" w:rsidP="00B21638">
      <w:pPr>
        <w:spacing w:after="0"/>
        <w:jc w:val="both"/>
        <w:rPr>
          <w:rFonts w:ascii="Tahoma" w:hAnsi="Tahoma" w:cs="Tahoma"/>
          <w:b/>
          <w:sz w:val="18"/>
          <w:szCs w:val="18"/>
        </w:rPr>
      </w:pPr>
    </w:p>
    <w:p w14:paraId="36A745E1" w14:textId="77777777" w:rsidR="00B21638" w:rsidRPr="003514A1" w:rsidRDefault="00B21638" w:rsidP="00500B43">
      <w:pPr>
        <w:spacing w:after="0" w:line="276" w:lineRule="auto"/>
        <w:ind w:firstLine="708"/>
        <w:jc w:val="both"/>
        <w:rPr>
          <w:rFonts w:ascii="Tahoma" w:hAnsi="Tahoma" w:cs="Tahoma"/>
          <w:sz w:val="18"/>
          <w:szCs w:val="18"/>
        </w:rPr>
      </w:pPr>
      <w:r w:rsidRPr="003514A1">
        <w:rPr>
          <w:rFonts w:ascii="Tahoma" w:hAnsi="Tahoma" w:cs="Tahoma"/>
          <w:sz w:val="18"/>
          <w:szCs w:val="18"/>
        </w:rPr>
        <w:t xml:space="preserve">Les </w:t>
      </w:r>
      <w:r>
        <w:rPr>
          <w:rFonts w:ascii="Tahoma" w:hAnsi="Tahoma" w:cs="Tahoma"/>
          <w:sz w:val="18"/>
          <w:szCs w:val="18"/>
        </w:rPr>
        <w:t>organisations</w:t>
      </w:r>
      <w:r w:rsidRPr="003514A1">
        <w:rPr>
          <w:rFonts w:ascii="Tahoma" w:hAnsi="Tahoma" w:cs="Tahoma"/>
          <w:sz w:val="18"/>
          <w:szCs w:val="18"/>
        </w:rPr>
        <w:t xml:space="preserve"> syndicales suivantes :</w:t>
      </w:r>
    </w:p>
    <w:p w14:paraId="4A308954" w14:textId="2171B67A" w:rsidR="00B21638" w:rsidRDefault="00B21638" w:rsidP="00500B43">
      <w:pPr>
        <w:spacing w:after="0" w:line="276" w:lineRule="auto"/>
        <w:ind w:firstLine="708"/>
        <w:jc w:val="both"/>
        <w:rPr>
          <w:rFonts w:ascii="Tahoma" w:hAnsi="Tahoma" w:cs="Tahoma"/>
          <w:sz w:val="18"/>
          <w:szCs w:val="18"/>
        </w:rPr>
      </w:pPr>
      <w:r w:rsidRPr="003514A1">
        <w:rPr>
          <w:rFonts w:ascii="Tahoma" w:hAnsi="Tahoma" w:cs="Tahoma"/>
          <w:b/>
          <w:sz w:val="18"/>
          <w:szCs w:val="18"/>
        </w:rPr>
        <w:t>CFDT</w:t>
      </w:r>
      <w:r w:rsidRPr="003514A1">
        <w:rPr>
          <w:rFonts w:ascii="Tahoma" w:hAnsi="Tahoma" w:cs="Tahoma"/>
          <w:sz w:val="18"/>
          <w:szCs w:val="18"/>
        </w:rPr>
        <w:t xml:space="preserve">, représentée par Madame </w:t>
      </w:r>
      <w:r w:rsidR="00092C87">
        <w:rPr>
          <w:rFonts w:ascii="Tahoma" w:hAnsi="Tahoma" w:cs="Tahoma"/>
          <w:sz w:val="18"/>
          <w:szCs w:val="18"/>
        </w:rPr>
        <w:t>.........................</w:t>
      </w:r>
      <w:r>
        <w:rPr>
          <w:rFonts w:ascii="Tahoma" w:hAnsi="Tahoma" w:cs="Tahoma"/>
          <w:sz w:val="18"/>
          <w:szCs w:val="18"/>
        </w:rPr>
        <w:t>, Déléguée Syndicale</w:t>
      </w:r>
    </w:p>
    <w:p w14:paraId="43112505" w14:textId="25960344" w:rsidR="00A12349" w:rsidRDefault="00A12349" w:rsidP="00A12349">
      <w:pPr>
        <w:spacing w:after="0" w:line="276" w:lineRule="auto"/>
        <w:ind w:firstLine="708"/>
        <w:jc w:val="both"/>
        <w:rPr>
          <w:rFonts w:ascii="Tahoma" w:hAnsi="Tahoma" w:cs="Tahoma"/>
          <w:sz w:val="18"/>
          <w:szCs w:val="18"/>
        </w:rPr>
      </w:pPr>
      <w:r w:rsidRPr="003514A1">
        <w:rPr>
          <w:rFonts w:ascii="Tahoma" w:hAnsi="Tahoma" w:cs="Tahoma"/>
          <w:b/>
          <w:sz w:val="18"/>
          <w:szCs w:val="18"/>
        </w:rPr>
        <w:t>CGTR</w:t>
      </w:r>
      <w:r w:rsidRPr="003514A1">
        <w:rPr>
          <w:rFonts w:ascii="Tahoma" w:hAnsi="Tahoma" w:cs="Tahoma"/>
          <w:sz w:val="18"/>
          <w:szCs w:val="18"/>
        </w:rPr>
        <w:t xml:space="preserve">, représentée par Monsieur </w:t>
      </w:r>
      <w:r w:rsidR="00092C87">
        <w:rPr>
          <w:rFonts w:ascii="Tahoma" w:hAnsi="Tahoma" w:cs="Tahoma"/>
          <w:sz w:val="18"/>
          <w:szCs w:val="18"/>
        </w:rPr>
        <w:t>........................</w:t>
      </w:r>
      <w:r>
        <w:rPr>
          <w:rFonts w:ascii="Tahoma" w:hAnsi="Tahoma" w:cs="Tahoma"/>
          <w:sz w:val="18"/>
          <w:szCs w:val="18"/>
        </w:rPr>
        <w:t>, Délégué Syndical</w:t>
      </w:r>
    </w:p>
    <w:p w14:paraId="5DB2FB7E" w14:textId="3A81D268" w:rsidR="003F0289" w:rsidRPr="003514A1" w:rsidRDefault="003F0289" w:rsidP="00A12349">
      <w:pPr>
        <w:spacing w:after="0" w:line="276" w:lineRule="auto"/>
        <w:ind w:firstLine="708"/>
        <w:jc w:val="both"/>
        <w:rPr>
          <w:rFonts w:ascii="Tahoma" w:hAnsi="Tahoma" w:cs="Tahoma"/>
          <w:sz w:val="18"/>
          <w:szCs w:val="18"/>
        </w:rPr>
      </w:pPr>
      <w:r w:rsidRPr="003F0289">
        <w:rPr>
          <w:rFonts w:ascii="Tahoma" w:hAnsi="Tahoma" w:cs="Tahoma"/>
          <w:b/>
          <w:bCs/>
          <w:sz w:val="18"/>
          <w:szCs w:val="18"/>
        </w:rPr>
        <w:t>CFE-CGC</w:t>
      </w:r>
      <w:r>
        <w:rPr>
          <w:rFonts w:ascii="Tahoma" w:hAnsi="Tahoma" w:cs="Tahoma"/>
          <w:sz w:val="18"/>
          <w:szCs w:val="18"/>
        </w:rPr>
        <w:t xml:space="preserve">, </w:t>
      </w:r>
      <w:r w:rsidRPr="003514A1">
        <w:rPr>
          <w:rFonts w:ascii="Tahoma" w:hAnsi="Tahoma" w:cs="Tahoma"/>
          <w:sz w:val="18"/>
          <w:szCs w:val="18"/>
        </w:rPr>
        <w:t xml:space="preserve">représentée par Monsieur </w:t>
      </w:r>
      <w:r w:rsidR="00092C87">
        <w:rPr>
          <w:rFonts w:ascii="Tahoma" w:hAnsi="Tahoma" w:cs="Tahoma"/>
          <w:sz w:val="18"/>
          <w:szCs w:val="18"/>
        </w:rPr>
        <w:t>...................</w:t>
      </w:r>
      <w:r>
        <w:rPr>
          <w:rFonts w:ascii="Tahoma" w:hAnsi="Tahoma" w:cs="Tahoma"/>
          <w:sz w:val="18"/>
          <w:szCs w:val="18"/>
        </w:rPr>
        <w:t>, Délégué Syndical</w:t>
      </w:r>
    </w:p>
    <w:p w14:paraId="03C611ED" w14:textId="77777777" w:rsidR="00A34734" w:rsidRDefault="00A34734" w:rsidP="00500B43">
      <w:pPr>
        <w:spacing w:after="0" w:line="276" w:lineRule="auto"/>
        <w:ind w:firstLine="708"/>
        <w:jc w:val="both"/>
        <w:rPr>
          <w:rFonts w:ascii="Tahoma" w:hAnsi="Tahoma" w:cs="Tahoma"/>
          <w:sz w:val="18"/>
          <w:szCs w:val="18"/>
        </w:rPr>
      </w:pPr>
    </w:p>
    <w:p w14:paraId="52602E40" w14:textId="77777777" w:rsidR="006F0277" w:rsidRDefault="006F0277" w:rsidP="006F0277">
      <w:pPr>
        <w:ind w:left="6372" w:firstLine="70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D’une part,</w:t>
      </w:r>
    </w:p>
    <w:p w14:paraId="60AA7428" w14:textId="77777777" w:rsidR="00A34734" w:rsidRPr="003514A1" w:rsidRDefault="00A34734" w:rsidP="00500B43">
      <w:pPr>
        <w:spacing w:after="0" w:line="276" w:lineRule="auto"/>
        <w:ind w:firstLine="708"/>
        <w:jc w:val="both"/>
        <w:rPr>
          <w:rFonts w:ascii="Tahoma" w:hAnsi="Tahoma" w:cs="Tahoma"/>
          <w:sz w:val="18"/>
          <w:szCs w:val="18"/>
        </w:rPr>
      </w:pPr>
    </w:p>
    <w:p w14:paraId="0637122E" w14:textId="77777777" w:rsidR="00B21638" w:rsidRDefault="00B21638" w:rsidP="00B21638">
      <w:pPr>
        <w:spacing w:after="0"/>
        <w:jc w:val="both"/>
        <w:rPr>
          <w:rFonts w:ascii="Tahoma" w:hAnsi="Tahoma" w:cs="Tahoma"/>
          <w:sz w:val="18"/>
          <w:szCs w:val="18"/>
        </w:rPr>
      </w:pPr>
    </w:p>
    <w:p w14:paraId="09C1148E" w14:textId="77777777" w:rsidR="00B21638" w:rsidRPr="003514A1" w:rsidRDefault="00B21638" w:rsidP="00B21638">
      <w:pPr>
        <w:spacing w:after="0"/>
        <w:jc w:val="both"/>
        <w:rPr>
          <w:rFonts w:ascii="Tahoma" w:hAnsi="Tahoma" w:cs="Tahoma"/>
          <w:sz w:val="18"/>
          <w:szCs w:val="18"/>
        </w:rPr>
      </w:pPr>
    </w:p>
    <w:p w14:paraId="4F3E34A5" w14:textId="3E78E33C" w:rsidR="00B21638" w:rsidRPr="003514A1" w:rsidRDefault="00B21638" w:rsidP="00B21638">
      <w:pPr>
        <w:jc w:val="both"/>
        <w:rPr>
          <w:rFonts w:ascii="Tahoma" w:hAnsi="Tahoma" w:cs="Tahoma"/>
          <w:sz w:val="18"/>
          <w:szCs w:val="18"/>
        </w:rPr>
      </w:pPr>
      <w:r w:rsidRPr="003514A1">
        <w:rPr>
          <w:rFonts w:ascii="Tahoma" w:hAnsi="Tahoma" w:cs="Tahoma"/>
          <w:sz w:val="18"/>
          <w:szCs w:val="18"/>
        </w:rPr>
        <w:t>Ont été engagées des négociations portant sur les thèmes suivants :</w:t>
      </w:r>
    </w:p>
    <w:p w14:paraId="20768C76" w14:textId="5B59DF8C" w:rsidR="00B21638" w:rsidRDefault="003C1646" w:rsidP="00EF279A">
      <w:pPr>
        <w:pStyle w:val="Paragraphedeliste"/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</w:t>
      </w:r>
      <w:r w:rsidR="00B21638" w:rsidRPr="00EF279A">
        <w:rPr>
          <w:rFonts w:ascii="Tahoma" w:hAnsi="Tahoma" w:cs="Tahoma"/>
          <w:sz w:val="18"/>
          <w:szCs w:val="18"/>
        </w:rPr>
        <w:t>émunérations/augmentation collective</w:t>
      </w:r>
    </w:p>
    <w:p w14:paraId="7EF761A1" w14:textId="71A0CE3D" w:rsidR="00E21012" w:rsidRDefault="003C1646" w:rsidP="00EF279A">
      <w:pPr>
        <w:pStyle w:val="Paragraphedeliste"/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T</w:t>
      </w:r>
      <w:r w:rsidR="00E21012">
        <w:rPr>
          <w:rFonts w:ascii="Tahoma" w:hAnsi="Tahoma" w:cs="Tahoma"/>
          <w:sz w:val="18"/>
          <w:szCs w:val="18"/>
        </w:rPr>
        <w:t>emps de travail</w:t>
      </w:r>
    </w:p>
    <w:p w14:paraId="73696ABA" w14:textId="59E19578" w:rsidR="00B21638" w:rsidRPr="003514A1" w:rsidRDefault="003C1646" w:rsidP="00B21638">
      <w:pPr>
        <w:pStyle w:val="Paragraphedeliste"/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E</w:t>
      </w:r>
      <w:r w:rsidR="00B21638" w:rsidRPr="003514A1">
        <w:rPr>
          <w:rFonts w:ascii="Tahoma" w:hAnsi="Tahoma" w:cs="Tahoma"/>
          <w:sz w:val="18"/>
          <w:szCs w:val="18"/>
        </w:rPr>
        <w:t>galité hommes/femmes</w:t>
      </w:r>
    </w:p>
    <w:p w14:paraId="2E304A8C" w14:textId="526F6217" w:rsidR="00B21638" w:rsidRDefault="003C1646" w:rsidP="00B21638">
      <w:pPr>
        <w:pStyle w:val="Paragraphedeliste"/>
        <w:numPr>
          <w:ilvl w:val="0"/>
          <w:numId w:val="1"/>
        </w:num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</w:t>
      </w:r>
      <w:r w:rsidR="00B21638" w:rsidRPr="003514A1">
        <w:rPr>
          <w:rFonts w:ascii="Tahoma" w:hAnsi="Tahoma" w:cs="Tahoma"/>
          <w:sz w:val="18"/>
          <w:szCs w:val="18"/>
        </w:rPr>
        <w:t>artage de la valeur ajoutée</w:t>
      </w:r>
    </w:p>
    <w:p w14:paraId="0DA8A2C5" w14:textId="6CCB4CB5" w:rsidR="004751D4" w:rsidRDefault="003C1646" w:rsidP="00B21638">
      <w:pPr>
        <w:pStyle w:val="Paragraphedeliste"/>
        <w:numPr>
          <w:ilvl w:val="0"/>
          <w:numId w:val="1"/>
        </w:num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Q</w:t>
      </w:r>
      <w:r w:rsidR="004751D4">
        <w:rPr>
          <w:rFonts w:ascii="Tahoma" w:hAnsi="Tahoma" w:cs="Tahoma"/>
          <w:sz w:val="18"/>
          <w:szCs w:val="18"/>
        </w:rPr>
        <w:t>ualité de vie au travail</w:t>
      </w:r>
    </w:p>
    <w:p w14:paraId="1979251A" w14:textId="77777777" w:rsidR="00500B43" w:rsidRPr="003514A1" w:rsidRDefault="00500B43" w:rsidP="00500B43">
      <w:pPr>
        <w:pStyle w:val="Paragraphedeliste"/>
        <w:spacing w:after="0" w:line="276" w:lineRule="auto"/>
        <w:ind w:left="1080"/>
        <w:jc w:val="both"/>
        <w:rPr>
          <w:rFonts w:ascii="Tahoma" w:hAnsi="Tahoma" w:cs="Tahoma"/>
          <w:sz w:val="18"/>
          <w:szCs w:val="18"/>
        </w:rPr>
      </w:pPr>
    </w:p>
    <w:p w14:paraId="57911F80" w14:textId="77777777" w:rsidR="00B21638" w:rsidRDefault="00B21638" w:rsidP="00B21638">
      <w:pPr>
        <w:spacing w:after="0"/>
        <w:jc w:val="both"/>
        <w:rPr>
          <w:rFonts w:ascii="Tahoma" w:hAnsi="Tahoma" w:cs="Tahoma"/>
          <w:sz w:val="18"/>
          <w:szCs w:val="18"/>
        </w:rPr>
      </w:pPr>
    </w:p>
    <w:p w14:paraId="75724F28" w14:textId="7E425E17" w:rsidR="00B21638" w:rsidRDefault="00133321" w:rsidP="00B21638">
      <w:pPr>
        <w:spacing w:after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A cet effet, </w:t>
      </w:r>
      <w:r w:rsidR="0070460D">
        <w:rPr>
          <w:rFonts w:ascii="Tahoma" w:hAnsi="Tahoma" w:cs="Tahoma"/>
          <w:sz w:val="18"/>
          <w:szCs w:val="18"/>
        </w:rPr>
        <w:t xml:space="preserve">trois </w:t>
      </w:r>
      <w:r w:rsidR="0070460D" w:rsidRPr="003514A1">
        <w:rPr>
          <w:rFonts w:ascii="Tahoma" w:hAnsi="Tahoma" w:cs="Tahoma"/>
          <w:sz w:val="18"/>
          <w:szCs w:val="18"/>
        </w:rPr>
        <w:t>réunions</w:t>
      </w:r>
      <w:r w:rsidR="00B21638" w:rsidRPr="003514A1">
        <w:rPr>
          <w:rFonts w:ascii="Tahoma" w:hAnsi="Tahoma" w:cs="Tahoma"/>
          <w:sz w:val="18"/>
          <w:szCs w:val="18"/>
        </w:rPr>
        <w:t xml:space="preserve"> se sont tenues aux dates suivantes </w:t>
      </w:r>
      <w:r w:rsidR="001F022B">
        <w:rPr>
          <w:rFonts w:ascii="Tahoma" w:hAnsi="Tahoma" w:cs="Tahoma"/>
          <w:sz w:val="18"/>
          <w:szCs w:val="18"/>
        </w:rPr>
        <w:t xml:space="preserve">: </w:t>
      </w:r>
      <w:r w:rsidR="0035652A">
        <w:rPr>
          <w:rFonts w:ascii="Tahoma" w:hAnsi="Tahoma" w:cs="Tahoma"/>
          <w:sz w:val="18"/>
          <w:szCs w:val="18"/>
        </w:rPr>
        <w:t>le 1</w:t>
      </w:r>
      <w:r w:rsidR="00DE0252">
        <w:rPr>
          <w:rFonts w:ascii="Tahoma" w:hAnsi="Tahoma" w:cs="Tahoma"/>
          <w:sz w:val="18"/>
          <w:szCs w:val="18"/>
        </w:rPr>
        <w:t>0</w:t>
      </w:r>
      <w:r w:rsidR="0070460D">
        <w:rPr>
          <w:rFonts w:ascii="Tahoma" w:hAnsi="Tahoma" w:cs="Tahoma"/>
          <w:sz w:val="18"/>
          <w:szCs w:val="18"/>
        </w:rPr>
        <w:t xml:space="preserve"> </w:t>
      </w:r>
      <w:r w:rsidR="00572892">
        <w:rPr>
          <w:rFonts w:ascii="Tahoma" w:hAnsi="Tahoma" w:cs="Tahoma"/>
          <w:sz w:val="18"/>
          <w:szCs w:val="18"/>
        </w:rPr>
        <w:t>mars</w:t>
      </w:r>
      <w:r w:rsidR="0035652A">
        <w:rPr>
          <w:rFonts w:ascii="Tahoma" w:hAnsi="Tahoma" w:cs="Tahoma"/>
          <w:sz w:val="18"/>
          <w:szCs w:val="18"/>
        </w:rPr>
        <w:t xml:space="preserve"> </w:t>
      </w:r>
      <w:r w:rsidR="00136D38">
        <w:rPr>
          <w:rFonts w:ascii="Tahoma" w:hAnsi="Tahoma" w:cs="Tahoma"/>
          <w:sz w:val="18"/>
          <w:szCs w:val="18"/>
        </w:rPr>
        <w:t>(réunion préparatoire)</w:t>
      </w:r>
      <w:r w:rsidR="00C420D1">
        <w:rPr>
          <w:rFonts w:ascii="Tahoma" w:hAnsi="Tahoma" w:cs="Tahoma"/>
          <w:sz w:val="18"/>
          <w:szCs w:val="18"/>
        </w:rPr>
        <w:t xml:space="preserve">, le </w:t>
      </w:r>
      <w:r w:rsidR="0070460D">
        <w:rPr>
          <w:rFonts w:ascii="Tahoma" w:hAnsi="Tahoma" w:cs="Tahoma"/>
          <w:sz w:val="18"/>
          <w:szCs w:val="18"/>
        </w:rPr>
        <w:t>2</w:t>
      </w:r>
      <w:r w:rsidR="00DE0252">
        <w:rPr>
          <w:rFonts w:ascii="Tahoma" w:hAnsi="Tahoma" w:cs="Tahoma"/>
          <w:sz w:val="18"/>
          <w:szCs w:val="18"/>
        </w:rPr>
        <w:t>6</w:t>
      </w:r>
      <w:r w:rsidR="00965D60">
        <w:rPr>
          <w:rFonts w:ascii="Tahoma" w:hAnsi="Tahoma" w:cs="Tahoma"/>
          <w:sz w:val="18"/>
          <w:szCs w:val="18"/>
        </w:rPr>
        <w:t xml:space="preserve"> mars</w:t>
      </w:r>
      <w:r w:rsidR="00C420D1">
        <w:rPr>
          <w:rFonts w:ascii="Tahoma" w:hAnsi="Tahoma" w:cs="Tahoma"/>
          <w:sz w:val="18"/>
          <w:szCs w:val="18"/>
        </w:rPr>
        <w:t xml:space="preserve">, </w:t>
      </w:r>
      <w:r w:rsidR="00C45109">
        <w:rPr>
          <w:rFonts w:ascii="Tahoma" w:hAnsi="Tahoma" w:cs="Tahoma"/>
          <w:sz w:val="18"/>
          <w:szCs w:val="18"/>
        </w:rPr>
        <w:t xml:space="preserve">et le </w:t>
      </w:r>
      <w:r w:rsidR="00DE0252">
        <w:rPr>
          <w:rFonts w:ascii="Tahoma" w:hAnsi="Tahoma" w:cs="Tahoma"/>
          <w:sz w:val="18"/>
          <w:szCs w:val="18"/>
        </w:rPr>
        <w:t>29</w:t>
      </w:r>
      <w:r w:rsidR="00965D60">
        <w:rPr>
          <w:rFonts w:ascii="Tahoma" w:hAnsi="Tahoma" w:cs="Tahoma"/>
          <w:sz w:val="18"/>
          <w:szCs w:val="18"/>
        </w:rPr>
        <w:t xml:space="preserve"> avril</w:t>
      </w:r>
      <w:r w:rsidR="006E0ADA">
        <w:rPr>
          <w:rFonts w:ascii="Tahoma" w:hAnsi="Tahoma" w:cs="Tahoma"/>
          <w:sz w:val="18"/>
          <w:szCs w:val="18"/>
        </w:rPr>
        <w:t xml:space="preserve"> </w:t>
      </w:r>
      <w:r w:rsidR="001F022B">
        <w:rPr>
          <w:rFonts w:ascii="Tahoma" w:hAnsi="Tahoma" w:cs="Tahoma"/>
          <w:sz w:val="18"/>
          <w:szCs w:val="18"/>
        </w:rPr>
        <w:t>20</w:t>
      </w:r>
      <w:r w:rsidR="00136D38">
        <w:rPr>
          <w:rFonts w:ascii="Tahoma" w:hAnsi="Tahoma" w:cs="Tahoma"/>
          <w:sz w:val="18"/>
          <w:szCs w:val="18"/>
        </w:rPr>
        <w:t>2</w:t>
      </w:r>
      <w:r w:rsidR="00DE0252">
        <w:rPr>
          <w:rFonts w:ascii="Tahoma" w:hAnsi="Tahoma" w:cs="Tahoma"/>
          <w:sz w:val="18"/>
          <w:szCs w:val="18"/>
        </w:rPr>
        <w:t>6</w:t>
      </w:r>
      <w:r w:rsidR="00B21638" w:rsidRPr="003514A1">
        <w:rPr>
          <w:rFonts w:ascii="Tahoma" w:hAnsi="Tahoma" w:cs="Tahoma"/>
          <w:sz w:val="18"/>
          <w:szCs w:val="18"/>
        </w:rPr>
        <w:t>.</w:t>
      </w:r>
    </w:p>
    <w:p w14:paraId="3D53B3AF" w14:textId="77777777" w:rsidR="00500B43" w:rsidRDefault="00500B43" w:rsidP="00B21638">
      <w:pPr>
        <w:spacing w:after="0"/>
        <w:jc w:val="both"/>
        <w:rPr>
          <w:rFonts w:ascii="Tahoma" w:hAnsi="Tahoma" w:cs="Tahoma"/>
          <w:sz w:val="18"/>
          <w:szCs w:val="18"/>
        </w:rPr>
      </w:pPr>
    </w:p>
    <w:p w14:paraId="4F2107AE" w14:textId="77777777" w:rsidR="00500B43" w:rsidRDefault="00500B43" w:rsidP="00B21638">
      <w:pPr>
        <w:spacing w:after="0"/>
        <w:jc w:val="both"/>
        <w:rPr>
          <w:rFonts w:ascii="Tahoma" w:hAnsi="Tahoma" w:cs="Tahoma"/>
          <w:sz w:val="18"/>
          <w:szCs w:val="18"/>
        </w:rPr>
      </w:pPr>
    </w:p>
    <w:p w14:paraId="41308683" w14:textId="77777777" w:rsidR="00483BFB" w:rsidRPr="003514A1" w:rsidRDefault="00483BFB" w:rsidP="00B21638">
      <w:pPr>
        <w:spacing w:after="0"/>
        <w:jc w:val="both"/>
        <w:rPr>
          <w:rFonts w:ascii="Tahoma" w:hAnsi="Tahoma" w:cs="Tahoma"/>
          <w:sz w:val="18"/>
          <w:szCs w:val="18"/>
        </w:rPr>
      </w:pPr>
    </w:p>
    <w:p w14:paraId="7DA5236E" w14:textId="77777777" w:rsidR="00B21638" w:rsidRDefault="00500B43" w:rsidP="00500B43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*****</w:t>
      </w:r>
    </w:p>
    <w:p w14:paraId="434D3CFB" w14:textId="77777777" w:rsidR="00500B43" w:rsidRDefault="00500B43" w:rsidP="00B21638">
      <w:pPr>
        <w:spacing w:after="0"/>
        <w:jc w:val="both"/>
        <w:rPr>
          <w:rFonts w:ascii="Tahoma" w:hAnsi="Tahoma" w:cs="Tahoma"/>
          <w:sz w:val="18"/>
          <w:szCs w:val="18"/>
        </w:rPr>
      </w:pPr>
    </w:p>
    <w:p w14:paraId="05293324" w14:textId="77777777" w:rsidR="00500B43" w:rsidRDefault="00500B43" w:rsidP="00B21638">
      <w:pPr>
        <w:spacing w:after="0"/>
        <w:jc w:val="both"/>
        <w:rPr>
          <w:rFonts w:ascii="Tahoma" w:hAnsi="Tahoma" w:cs="Tahoma"/>
          <w:sz w:val="18"/>
          <w:szCs w:val="18"/>
        </w:rPr>
      </w:pPr>
    </w:p>
    <w:p w14:paraId="189BAA45" w14:textId="77777777" w:rsidR="00500B43" w:rsidRDefault="00500B43" w:rsidP="00B21638">
      <w:pPr>
        <w:spacing w:after="0"/>
        <w:jc w:val="both"/>
        <w:rPr>
          <w:rFonts w:ascii="Tahoma" w:hAnsi="Tahoma" w:cs="Tahoma"/>
          <w:sz w:val="18"/>
          <w:szCs w:val="18"/>
        </w:rPr>
      </w:pPr>
    </w:p>
    <w:p w14:paraId="604132F5" w14:textId="77777777" w:rsidR="00500B43" w:rsidRDefault="00500B43" w:rsidP="00B21638">
      <w:pPr>
        <w:spacing w:after="0"/>
        <w:jc w:val="both"/>
        <w:rPr>
          <w:rFonts w:ascii="Tahoma" w:hAnsi="Tahoma" w:cs="Tahoma"/>
          <w:sz w:val="18"/>
          <w:szCs w:val="18"/>
        </w:rPr>
      </w:pPr>
    </w:p>
    <w:p w14:paraId="404CBD17" w14:textId="77777777" w:rsidR="00500B43" w:rsidRDefault="00500B43" w:rsidP="00B21638">
      <w:pPr>
        <w:spacing w:after="0" w:line="276" w:lineRule="auto"/>
        <w:ind w:firstLine="708"/>
        <w:jc w:val="both"/>
        <w:rPr>
          <w:rFonts w:ascii="Tahoma" w:hAnsi="Tahoma" w:cs="Tahoma"/>
          <w:b/>
          <w:sz w:val="18"/>
          <w:szCs w:val="18"/>
        </w:rPr>
      </w:pPr>
    </w:p>
    <w:p w14:paraId="5AFEFE42" w14:textId="44302BFD" w:rsidR="00B21638" w:rsidRPr="003514A1" w:rsidRDefault="00B21638" w:rsidP="00B21638">
      <w:pPr>
        <w:spacing w:after="0" w:line="276" w:lineRule="auto"/>
        <w:ind w:firstLine="708"/>
        <w:jc w:val="both"/>
        <w:rPr>
          <w:rFonts w:ascii="Tahoma" w:hAnsi="Tahoma" w:cs="Tahoma"/>
          <w:b/>
          <w:sz w:val="18"/>
          <w:szCs w:val="18"/>
        </w:rPr>
      </w:pPr>
      <w:r w:rsidRPr="003514A1">
        <w:rPr>
          <w:rFonts w:ascii="Tahoma" w:hAnsi="Tahoma" w:cs="Tahoma"/>
          <w:b/>
          <w:sz w:val="18"/>
          <w:szCs w:val="18"/>
        </w:rPr>
        <w:t xml:space="preserve">Article 1. </w:t>
      </w:r>
      <w:r w:rsidR="00F95F1C">
        <w:rPr>
          <w:rFonts w:ascii="Tahoma" w:hAnsi="Tahoma" w:cs="Tahoma"/>
          <w:b/>
          <w:sz w:val="18"/>
          <w:szCs w:val="18"/>
        </w:rPr>
        <w:t>A</w:t>
      </w:r>
      <w:r w:rsidRPr="003514A1">
        <w:rPr>
          <w:rFonts w:ascii="Tahoma" w:hAnsi="Tahoma" w:cs="Tahoma"/>
          <w:b/>
          <w:sz w:val="18"/>
          <w:szCs w:val="18"/>
        </w:rPr>
        <w:t xml:space="preserve">ugmentation </w:t>
      </w:r>
      <w:r w:rsidR="00DA7770">
        <w:rPr>
          <w:rFonts w:ascii="Tahoma" w:hAnsi="Tahoma" w:cs="Tahoma"/>
          <w:b/>
          <w:sz w:val="18"/>
          <w:szCs w:val="18"/>
        </w:rPr>
        <w:t xml:space="preserve">collective </w:t>
      </w:r>
      <w:r w:rsidRPr="003514A1">
        <w:rPr>
          <w:rFonts w:ascii="Tahoma" w:hAnsi="Tahoma" w:cs="Tahoma"/>
          <w:b/>
          <w:sz w:val="18"/>
          <w:szCs w:val="18"/>
        </w:rPr>
        <w:t>annuelle des rémunérations</w:t>
      </w:r>
    </w:p>
    <w:p w14:paraId="036D2131" w14:textId="77777777" w:rsidR="00B21638" w:rsidRDefault="00B21638" w:rsidP="00B21638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0C9F07E8" w14:textId="3A755900" w:rsidR="00B21638" w:rsidRPr="003514A1" w:rsidRDefault="00B21638" w:rsidP="00F95F1C">
      <w:pPr>
        <w:spacing w:after="0" w:line="276" w:lineRule="auto"/>
        <w:ind w:right="-284"/>
        <w:jc w:val="both"/>
        <w:rPr>
          <w:rFonts w:ascii="Tahoma" w:hAnsi="Tahoma" w:cs="Tahoma"/>
          <w:sz w:val="18"/>
          <w:szCs w:val="18"/>
        </w:rPr>
      </w:pPr>
      <w:r w:rsidRPr="003514A1">
        <w:rPr>
          <w:rFonts w:ascii="Tahoma" w:hAnsi="Tahoma" w:cs="Tahoma"/>
          <w:sz w:val="18"/>
          <w:szCs w:val="18"/>
        </w:rPr>
        <w:t>Au terme des négociations, les parties</w:t>
      </w:r>
      <w:r w:rsidR="00CA4FBC">
        <w:rPr>
          <w:rFonts w:ascii="Tahoma" w:hAnsi="Tahoma" w:cs="Tahoma"/>
          <w:sz w:val="18"/>
          <w:szCs w:val="18"/>
        </w:rPr>
        <w:t xml:space="preserve">, </w:t>
      </w:r>
      <w:r w:rsidRPr="003514A1">
        <w:rPr>
          <w:rFonts w:ascii="Tahoma" w:hAnsi="Tahoma" w:cs="Tahoma"/>
          <w:sz w:val="18"/>
          <w:szCs w:val="18"/>
        </w:rPr>
        <w:t>con</w:t>
      </w:r>
      <w:r w:rsidR="00F95F1C">
        <w:rPr>
          <w:rFonts w:ascii="Tahoma" w:hAnsi="Tahoma" w:cs="Tahoma"/>
          <w:sz w:val="18"/>
          <w:szCs w:val="18"/>
        </w:rPr>
        <w:t xml:space="preserve">viennent de leur </w:t>
      </w:r>
      <w:r w:rsidRPr="003514A1">
        <w:rPr>
          <w:rFonts w:ascii="Tahoma" w:hAnsi="Tahoma" w:cs="Tahoma"/>
          <w:sz w:val="18"/>
          <w:szCs w:val="18"/>
        </w:rPr>
        <w:t xml:space="preserve">accord sur l’augmentation annuelle des rémunérations, </w:t>
      </w:r>
      <w:r w:rsidR="00F95F1C">
        <w:rPr>
          <w:rFonts w:ascii="Tahoma" w:hAnsi="Tahoma" w:cs="Tahoma"/>
          <w:sz w:val="18"/>
          <w:szCs w:val="18"/>
        </w:rPr>
        <w:t xml:space="preserve">sur les bases suivantes : </w:t>
      </w:r>
    </w:p>
    <w:p w14:paraId="4BFEFE1C" w14:textId="77777777" w:rsidR="00B21638" w:rsidRPr="003514A1" w:rsidRDefault="00B21638" w:rsidP="00B21638">
      <w:pPr>
        <w:pStyle w:val="Sansinterligne"/>
        <w:rPr>
          <w:rFonts w:ascii="Tahoma" w:hAnsi="Tahoma" w:cs="Tahoma"/>
          <w:b/>
          <w:sz w:val="18"/>
          <w:szCs w:val="18"/>
        </w:rPr>
      </w:pPr>
      <w:r w:rsidRPr="003514A1">
        <w:rPr>
          <w:rFonts w:ascii="Tahoma" w:hAnsi="Tahoma" w:cs="Tahoma"/>
          <w:sz w:val="18"/>
          <w:szCs w:val="18"/>
        </w:rPr>
        <w:tab/>
      </w:r>
    </w:p>
    <w:p w14:paraId="035F8417" w14:textId="0BD6B7AB" w:rsidR="00C45109" w:rsidRPr="00DE0252" w:rsidRDefault="00B21638" w:rsidP="00B21638">
      <w:pPr>
        <w:pStyle w:val="Sansinterligne"/>
        <w:spacing w:line="276" w:lineRule="auto"/>
        <w:ind w:right="-284"/>
        <w:jc w:val="both"/>
        <w:rPr>
          <w:rFonts w:ascii="Tahoma" w:hAnsi="Tahoma" w:cs="Tahoma"/>
          <w:color w:val="ED0000"/>
          <w:sz w:val="18"/>
          <w:szCs w:val="18"/>
        </w:rPr>
      </w:pPr>
      <w:r w:rsidRPr="003514A1">
        <w:rPr>
          <w:rFonts w:ascii="Tahoma" w:hAnsi="Tahoma" w:cs="Tahoma"/>
          <w:sz w:val="18"/>
          <w:szCs w:val="18"/>
        </w:rPr>
        <w:t>L’entreprise appliquera</w:t>
      </w:r>
      <w:r w:rsidR="00D97380">
        <w:rPr>
          <w:rFonts w:ascii="Tahoma" w:hAnsi="Tahoma" w:cs="Tahoma"/>
          <w:sz w:val="18"/>
          <w:szCs w:val="18"/>
        </w:rPr>
        <w:t xml:space="preserve"> </w:t>
      </w:r>
      <w:r w:rsidR="00244A05">
        <w:rPr>
          <w:rFonts w:ascii="Tahoma" w:hAnsi="Tahoma" w:cs="Tahoma"/>
          <w:sz w:val="18"/>
          <w:szCs w:val="18"/>
        </w:rPr>
        <w:t>u</w:t>
      </w:r>
      <w:r w:rsidRPr="003514A1">
        <w:rPr>
          <w:rFonts w:ascii="Tahoma" w:hAnsi="Tahoma" w:cs="Tahoma"/>
          <w:sz w:val="18"/>
          <w:szCs w:val="18"/>
        </w:rPr>
        <w:t xml:space="preserve">ne </w:t>
      </w:r>
      <w:r w:rsidRPr="001F2FAF">
        <w:rPr>
          <w:rFonts w:ascii="Tahoma" w:hAnsi="Tahoma" w:cs="Tahoma"/>
          <w:b/>
          <w:sz w:val="18"/>
          <w:szCs w:val="18"/>
        </w:rPr>
        <w:t xml:space="preserve">augmentation </w:t>
      </w:r>
      <w:r w:rsidR="00A51C25" w:rsidRPr="001F2FAF">
        <w:rPr>
          <w:rFonts w:ascii="Tahoma" w:hAnsi="Tahoma" w:cs="Tahoma"/>
          <w:b/>
          <w:sz w:val="18"/>
          <w:szCs w:val="18"/>
        </w:rPr>
        <w:t xml:space="preserve">collective </w:t>
      </w:r>
      <w:r w:rsidR="00DE0252">
        <w:rPr>
          <w:rFonts w:ascii="Tahoma" w:hAnsi="Tahoma" w:cs="Tahoma"/>
          <w:b/>
          <w:sz w:val="18"/>
          <w:szCs w:val="18"/>
        </w:rPr>
        <w:t xml:space="preserve">moyenne </w:t>
      </w:r>
      <w:r w:rsidR="005C28A5">
        <w:rPr>
          <w:rFonts w:ascii="Tahoma" w:hAnsi="Tahoma" w:cs="Tahoma"/>
          <w:b/>
          <w:sz w:val="18"/>
          <w:szCs w:val="18"/>
        </w:rPr>
        <w:t>de</w:t>
      </w:r>
      <w:r w:rsidR="00CA4FBC">
        <w:rPr>
          <w:rFonts w:ascii="Tahoma" w:hAnsi="Tahoma" w:cs="Tahoma"/>
          <w:b/>
          <w:sz w:val="18"/>
          <w:szCs w:val="18"/>
        </w:rPr>
        <w:t xml:space="preserve"> 1,</w:t>
      </w:r>
      <w:r w:rsidR="00DE0252">
        <w:rPr>
          <w:rFonts w:ascii="Tahoma" w:hAnsi="Tahoma" w:cs="Tahoma"/>
          <w:b/>
          <w:sz w:val="18"/>
          <w:szCs w:val="18"/>
        </w:rPr>
        <w:t xml:space="preserve">15 </w:t>
      </w:r>
      <w:r w:rsidR="00CA4FBC" w:rsidRPr="00CA4FBC">
        <w:rPr>
          <w:rFonts w:ascii="Tahoma" w:hAnsi="Tahoma" w:cs="Tahoma"/>
          <w:b/>
          <w:sz w:val="18"/>
          <w:szCs w:val="18"/>
        </w:rPr>
        <w:t>% des salaires contractuels bruts</w:t>
      </w:r>
      <w:r w:rsidR="00CA4FBC" w:rsidRPr="00CA4FBC">
        <w:rPr>
          <w:rFonts w:ascii="Tahoma" w:hAnsi="Tahoma" w:cs="Tahoma"/>
          <w:bCs/>
          <w:sz w:val="18"/>
          <w:szCs w:val="18"/>
        </w:rPr>
        <w:t xml:space="preserve"> </w:t>
      </w:r>
      <w:r w:rsidR="001216AF" w:rsidRPr="00CA4FBC">
        <w:rPr>
          <w:rFonts w:ascii="Tahoma" w:hAnsi="Tahoma" w:cs="Tahoma"/>
          <w:bCs/>
          <w:sz w:val="18"/>
          <w:szCs w:val="18"/>
        </w:rPr>
        <w:t xml:space="preserve">à l’ensemble des </w:t>
      </w:r>
      <w:r w:rsidR="0070460D" w:rsidRPr="00CA4FBC">
        <w:rPr>
          <w:rFonts w:ascii="Tahoma" w:hAnsi="Tahoma" w:cs="Tahoma"/>
          <w:bCs/>
          <w:sz w:val="18"/>
          <w:szCs w:val="18"/>
        </w:rPr>
        <w:t>salariés présents</w:t>
      </w:r>
      <w:r w:rsidRPr="003514A1">
        <w:rPr>
          <w:rFonts w:ascii="Tahoma" w:hAnsi="Tahoma" w:cs="Tahoma"/>
          <w:sz w:val="18"/>
          <w:szCs w:val="18"/>
        </w:rPr>
        <w:t xml:space="preserve"> </w:t>
      </w:r>
      <w:r w:rsidR="00500B43">
        <w:rPr>
          <w:rFonts w:ascii="Tahoma" w:hAnsi="Tahoma" w:cs="Tahoma"/>
          <w:sz w:val="18"/>
          <w:szCs w:val="18"/>
        </w:rPr>
        <w:t>à la date de signature du présent accord</w:t>
      </w:r>
      <w:r w:rsidR="00572892">
        <w:rPr>
          <w:rFonts w:ascii="Tahoma" w:hAnsi="Tahoma" w:cs="Tahoma"/>
          <w:sz w:val="18"/>
          <w:szCs w:val="18"/>
        </w:rPr>
        <w:t>. L’entreprise appliquera u</w:t>
      </w:r>
      <w:r w:rsidR="00DE0252" w:rsidRPr="00DE0252">
        <w:rPr>
          <w:rFonts w:ascii="Tahoma" w:hAnsi="Tahoma" w:cs="Tahoma"/>
          <w:sz w:val="18"/>
          <w:szCs w:val="18"/>
        </w:rPr>
        <w:t xml:space="preserve">ne augmentation forfaitaire mensuelle de 48,55 € </w:t>
      </w:r>
      <w:r w:rsidR="00DE0252">
        <w:rPr>
          <w:rFonts w:ascii="Tahoma" w:hAnsi="Tahoma" w:cs="Tahoma"/>
          <w:sz w:val="18"/>
          <w:szCs w:val="18"/>
        </w:rPr>
        <w:t xml:space="preserve">correspondant à une augmentation de 5 </w:t>
      </w:r>
      <w:r w:rsidR="00572892">
        <w:rPr>
          <w:rFonts w:ascii="Tahoma" w:hAnsi="Tahoma" w:cs="Tahoma"/>
          <w:sz w:val="18"/>
          <w:szCs w:val="18"/>
        </w:rPr>
        <w:t>points indiciaires</w:t>
      </w:r>
      <w:r w:rsidR="00DE0252">
        <w:rPr>
          <w:rFonts w:ascii="Tahoma" w:hAnsi="Tahoma" w:cs="Tahoma"/>
          <w:sz w:val="18"/>
          <w:szCs w:val="18"/>
        </w:rPr>
        <w:t xml:space="preserve"> (5 X 9,71 euros)</w:t>
      </w:r>
      <w:r w:rsidR="00572892">
        <w:rPr>
          <w:rFonts w:ascii="Tahoma" w:hAnsi="Tahoma" w:cs="Tahoma"/>
          <w:sz w:val="18"/>
          <w:szCs w:val="18"/>
        </w:rPr>
        <w:t>.</w:t>
      </w:r>
    </w:p>
    <w:p w14:paraId="7B051495" w14:textId="77777777" w:rsidR="00A33A0A" w:rsidRPr="0070460D" w:rsidRDefault="00A33A0A" w:rsidP="00B21638">
      <w:pPr>
        <w:pStyle w:val="Sansinterligne"/>
        <w:spacing w:line="276" w:lineRule="auto"/>
        <w:ind w:right="-284"/>
        <w:jc w:val="both"/>
        <w:rPr>
          <w:rFonts w:ascii="Tahoma" w:hAnsi="Tahoma" w:cs="Tahoma"/>
          <w:color w:val="ED0000"/>
          <w:sz w:val="18"/>
          <w:szCs w:val="18"/>
        </w:rPr>
      </w:pPr>
    </w:p>
    <w:p w14:paraId="1067662B" w14:textId="0B013856" w:rsidR="00B21638" w:rsidRDefault="00B21638" w:rsidP="00B21638">
      <w:pPr>
        <w:pStyle w:val="Sansinterligne"/>
        <w:spacing w:line="276" w:lineRule="auto"/>
        <w:ind w:right="-284"/>
        <w:jc w:val="both"/>
        <w:rPr>
          <w:rFonts w:ascii="Tahoma" w:hAnsi="Tahoma" w:cs="Tahoma"/>
          <w:sz w:val="18"/>
          <w:szCs w:val="18"/>
        </w:rPr>
      </w:pPr>
      <w:r w:rsidRPr="003514A1">
        <w:rPr>
          <w:rFonts w:ascii="Tahoma" w:hAnsi="Tahoma" w:cs="Tahoma"/>
          <w:sz w:val="18"/>
          <w:szCs w:val="18"/>
        </w:rPr>
        <w:t>C</w:t>
      </w:r>
      <w:r w:rsidR="006E05B8">
        <w:rPr>
          <w:rFonts w:ascii="Tahoma" w:hAnsi="Tahoma" w:cs="Tahoma"/>
          <w:sz w:val="18"/>
          <w:szCs w:val="18"/>
        </w:rPr>
        <w:t>e</w:t>
      </w:r>
      <w:r w:rsidR="008808D0">
        <w:rPr>
          <w:rFonts w:ascii="Tahoma" w:hAnsi="Tahoma" w:cs="Tahoma"/>
          <w:sz w:val="18"/>
          <w:szCs w:val="18"/>
        </w:rPr>
        <w:t xml:space="preserve">tte </w:t>
      </w:r>
      <w:r w:rsidRPr="003514A1">
        <w:rPr>
          <w:rFonts w:ascii="Tahoma" w:hAnsi="Tahoma" w:cs="Tahoma"/>
          <w:sz w:val="18"/>
          <w:szCs w:val="18"/>
        </w:rPr>
        <w:t>mesure</w:t>
      </w:r>
      <w:r w:rsidR="008808D0">
        <w:rPr>
          <w:rFonts w:ascii="Tahoma" w:hAnsi="Tahoma" w:cs="Tahoma"/>
          <w:sz w:val="18"/>
          <w:szCs w:val="18"/>
        </w:rPr>
        <w:t xml:space="preserve"> </w:t>
      </w:r>
      <w:r w:rsidRPr="003514A1">
        <w:rPr>
          <w:rFonts w:ascii="Tahoma" w:hAnsi="Tahoma" w:cs="Tahoma"/>
          <w:sz w:val="18"/>
          <w:szCs w:val="18"/>
        </w:rPr>
        <w:t xml:space="preserve">d’augmentation collective </w:t>
      </w:r>
      <w:r w:rsidR="00A51C25">
        <w:rPr>
          <w:rFonts w:ascii="Tahoma" w:hAnsi="Tahoma" w:cs="Tahoma"/>
          <w:sz w:val="18"/>
          <w:szCs w:val="18"/>
        </w:rPr>
        <w:t xml:space="preserve">sera </w:t>
      </w:r>
      <w:r w:rsidR="00A51C25" w:rsidRPr="004C7EDF">
        <w:rPr>
          <w:rFonts w:ascii="Tahoma" w:hAnsi="Tahoma" w:cs="Tahoma"/>
          <w:b/>
          <w:sz w:val="18"/>
          <w:szCs w:val="18"/>
        </w:rPr>
        <w:t>rétroactive au 1</w:t>
      </w:r>
      <w:r w:rsidR="00F83456" w:rsidRPr="004C7EDF">
        <w:rPr>
          <w:rFonts w:ascii="Tahoma" w:hAnsi="Tahoma" w:cs="Tahoma"/>
          <w:b/>
          <w:sz w:val="18"/>
          <w:szCs w:val="18"/>
          <w:vertAlign w:val="superscript"/>
        </w:rPr>
        <w:t>er</w:t>
      </w:r>
      <w:r w:rsidR="00F83456" w:rsidRPr="004C7EDF">
        <w:rPr>
          <w:rFonts w:ascii="Tahoma" w:hAnsi="Tahoma" w:cs="Tahoma"/>
          <w:b/>
          <w:sz w:val="18"/>
          <w:szCs w:val="18"/>
        </w:rPr>
        <w:t xml:space="preserve"> janvier</w:t>
      </w:r>
      <w:r w:rsidR="00A51C25" w:rsidRPr="004C7EDF">
        <w:rPr>
          <w:rFonts w:ascii="Tahoma" w:hAnsi="Tahoma" w:cs="Tahoma"/>
          <w:b/>
          <w:sz w:val="18"/>
          <w:szCs w:val="18"/>
        </w:rPr>
        <w:t xml:space="preserve"> 20</w:t>
      </w:r>
      <w:r w:rsidR="00D863FB">
        <w:rPr>
          <w:rFonts w:ascii="Tahoma" w:hAnsi="Tahoma" w:cs="Tahoma"/>
          <w:b/>
          <w:sz w:val="18"/>
          <w:szCs w:val="18"/>
        </w:rPr>
        <w:t>2</w:t>
      </w:r>
      <w:r w:rsidR="00572892">
        <w:rPr>
          <w:rFonts w:ascii="Tahoma" w:hAnsi="Tahoma" w:cs="Tahoma"/>
          <w:b/>
          <w:sz w:val="18"/>
          <w:szCs w:val="18"/>
        </w:rPr>
        <w:t>6</w:t>
      </w:r>
      <w:r w:rsidR="00C277EE">
        <w:rPr>
          <w:rFonts w:ascii="Tahoma" w:hAnsi="Tahoma" w:cs="Tahoma"/>
          <w:b/>
          <w:sz w:val="18"/>
          <w:szCs w:val="18"/>
        </w:rPr>
        <w:t xml:space="preserve"> </w:t>
      </w:r>
      <w:r w:rsidR="00B53E04" w:rsidRPr="00B53E04">
        <w:rPr>
          <w:rFonts w:ascii="Tahoma" w:hAnsi="Tahoma" w:cs="Tahoma"/>
          <w:bCs/>
          <w:sz w:val="18"/>
          <w:szCs w:val="18"/>
        </w:rPr>
        <w:t xml:space="preserve">pour </w:t>
      </w:r>
      <w:r w:rsidR="00B53E04" w:rsidRPr="00CA4FBC">
        <w:rPr>
          <w:rFonts w:ascii="Tahoma" w:hAnsi="Tahoma" w:cs="Tahoma"/>
          <w:bCs/>
          <w:sz w:val="18"/>
          <w:szCs w:val="18"/>
        </w:rPr>
        <w:t>l’ensemble des salariés présents</w:t>
      </w:r>
      <w:r w:rsidR="00B53E04" w:rsidRPr="003514A1">
        <w:rPr>
          <w:rFonts w:ascii="Tahoma" w:hAnsi="Tahoma" w:cs="Tahoma"/>
          <w:sz w:val="18"/>
          <w:szCs w:val="18"/>
        </w:rPr>
        <w:t xml:space="preserve"> </w:t>
      </w:r>
      <w:r w:rsidR="00B53E04">
        <w:rPr>
          <w:rFonts w:ascii="Tahoma" w:hAnsi="Tahoma" w:cs="Tahoma"/>
          <w:sz w:val="18"/>
          <w:szCs w:val="18"/>
        </w:rPr>
        <w:t xml:space="preserve">à la date de signature du présent accord </w:t>
      </w:r>
      <w:r w:rsidR="006C0428">
        <w:rPr>
          <w:rFonts w:ascii="Tahoma" w:hAnsi="Tahoma" w:cs="Tahoma"/>
          <w:sz w:val="18"/>
          <w:szCs w:val="18"/>
        </w:rPr>
        <w:t>et donn</w:t>
      </w:r>
      <w:r w:rsidR="001C1E57">
        <w:rPr>
          <w:rFonts w:ascii="Tahoma" w:hAnsi="Tahoma" w:cs="Tahoma"/>
          <w:sz w:val="18"/>
          <w:szCs w:val="18"/>
        </w:rPr>
        <w:t>era</w:t>
      </w:r>
      <w:r w:rsidR="006C0428">
        <w:rPr>
          <w:rFonts w:ascii="Tahoma" w:hAnsi="Tahoma" w:cs="Tahoma"/>
          <w:sz w:val="18"/>
          <w:szCs w:val="18"/>
        </w:rPr>
        <w:t xml:space="preserve"> lieu à régularisation sur la p</w:t>
      </w:r>
      <w:r w:rsidR="001216AF">
        <w:rPr>
          <w:rFonts w:ascii="Tahoma" w:hAnsi="Tahoma" w:cs="Tahoma"/>
          <w:sz w:val="18"/>
          <w:szCs w:val="18"/>
        </w:rPr>
        <w:t xml:space="preserve">aie du mois </w:t>
      </w:r>
      <w:r w:rsidR="0070460D">
        <w:rPr>
          <w:rFonts w:ascii="Tahoma" w:hAnsi="Tahoma" w:cs="Tahoma"/>
          <w:sz w:val="18"/>
          <w:szCs w:val="18"/>
        </w:rPr>
        <w:t>de</w:t>
      </w:r>
      <w:r w:rsidR="001216AF">
        <w:rPr>
          <w:rFonts w:ascii="Tahoma" w:hAnsi="Tahoma" w:cs="Tahoma"/>
          <w:sz w:val="18"/>
          <w:szCs w:val="18"/>
        </w:rPr>
        <w:t xml:space="preserve"> </w:t>
      </w:r>
      <w:r w:rsidR="00B53E04" w:rsidRPr="00D620A8">
        <w:rPr>
          <w:rFonts w:ascii="Tahoma" w:hAnsi="Tahoma" w:cs="Tahoma"/>
          <w:b/>
          <w:bCs/>
          <w:sz w:val="18"/>
          <w:szCs w:val="18"/>
        </w:rPr>
        <w:t>mai</w:t>
      </w:r>
      <w:r w:rsidR="00C277EE" w:rsidRPr="00D620A8">
        <w:rPr>
          <w:rFonts w:ascii="Tahoma" w:hAnsi="Tahoma" w:cs="Tahoma"/>
          <w:b/>
          <w:bCs/>
          <w:sz w:val="18"/>
          <w:szCs w:val="18"/>
        </w:rPr>
        <w:t xml:space="preserve"> </w:t>
      </w:r>
      <w:r w:rsidR="001216AF" w:rsidRPr="00D620A8">
        <w:rPr>
          <w:rFonts w:ascii="Tahoma" w:hAnsi="Tahoma" w:cs="Tahoma"/>
          <w:b/>
          <w:bCs/>
          <w:sz w:val="18"/>
          <w:szCs w:val="18"/>
        </w:rPr>
        <w:t>202</w:t>
      </w:r>
      <w:r w:rsidR="00572892">
        <w:rPr>
          <w:rFonts w:ascii="Tahoma" w:hAnsi="Tahoma" w:cs="Tahoma"/>
          <w:b/>
          <w:bCs/>
          <w:sz w:val="18"/>
          <w:szCs w:val="18"/>
        </w:rPr>
        <w:t>6</w:t>
      </w:r>
      <w:r w:rsidR="001216AF" w:rsidRPr="00D620A8">
        <w:rPr>
          <w:rFonts w:ascii="Tahoma" w:hAnsi="Tahoma" w:cs="Tahoma"/>
          <w:b/>
          <w:bCs/>
          <w:sz w:val="18"/>
          <w:szCs w:val="18"/>
        </w:rPr>
        <w:t>.</w:t>
      </w:r>
    </w:p>
    <w:p w14:paraId="55598814" w14:textId="77777777" w:rsidR="00F72B91" w:rsidRDefault="00F72B91" w:rsidP="00B21638">
      <w:pPr>
        <w:pStyle w:val="Sansinterligne"/>
        <w:spacing w:line="276" w:lineRule="auto"/>
        <w:ind w:right="-284"/>
        <w:jc w:val="both"/>
        <w:rPr>
          <w:rFonts w:ascii="Tahoma" w:hAnsi="Tahoma" w:cs="Tahoma"/>
          <w:sz w:val="18"/>
          <w:szCs w:val="18"/>
        </w:rPr>
      </w:pPr>
    </w:p>
    <w:p w14:paraId="379C50CB" w14:textId="09F42F45" w:rsidR="00572892" w:rsidRDefault="00572892" w:rsidP="00E04D34">
      <w:pPr>
        <w:jc w:val="both"/>
        <w:rPr>
          <w:b/>
          <w:bCs/>
        </w:rPr>
      </w:pPr>
      <w:r>
        <w:rPr>
          <w:rFonts w:ascii="Tahoma" w:hAnsi="Tahoma" w:cs="Tahoma"/>
          <w:i/>
          <w:iCs/>
          <w:sz w:val="18"/>
          <w:szCs w:val="18"/>
        </w:rPr>
        <w:t>NB</w:t>
      </w:r>
      <w:r w:rsidRPr="00F72B91">
        <w:rPr>
          <w:rFonts w:ascii="Tahoma" w:hAnsi="Tahoma" w:cs="Tahoma"/>
          <w:i/>
          <w:iCs/>
          <w:sz w:val="18"/>
          <w:szCs w:val="18"/>
        </w:rPr>
        <w:t xml:space="preserve"> : La CFE-CGC a refusé de donner son accord sur cette </w:t>
      </w:r>
      <w:r>
        <w:rPr>
          <w:rFonts w:ascii="Tahoma" w:hAnsi="Tahoma" w:cs="Tahoma"/>
          <w:i/>
          <w:iCs/>
          <w:sz w:val="18"/>
          <w:szCs w:val="18"/>
        </w:rPr>
        <w:t>modalité d’</w:t>
      </w:r>
      <w:r w:rsidRPr="00F72B91">
        <w:rPr>
          <w:rFonts w:ascii="Tahoma" w:hAnsi="Tahoma" w:cs="Tahoma"/>
          <w:i/>
          <w:iCs/>
          <w:sz w:val="18"/>
          <w:szCs w:val="18"/>
        </w:rPr>
        <w:t>augmentation</w:t>
      </w:r>
      <w:r>
        <w:rPr>
          <w:rFonts w:ascii="Tahoma" w:hAnsi="Tahoma" w:cs="Tahoma"/>
          <w:i/>
          <w:iCs/>
          <w:sz w:val="18"/>
          <w:szCs w:val="18"/>
        </w:rPr>
        <w:t xml:space="preserve"> générale en restant sur une proposition de répartition : 3 points d’indice +</w:t>
      </w:r>
      <w:r w:rsidR="00E04D34">
        <w:rPr>
          <w:rFonts w:ascii="Tahoma" w:hAnsi="Tahoma" w:cs="Tahoma"/>
          <w:i/>
          <w:iCs/>
          <w:sz w:val="18"/>
          <w:szCs w:val="18"/>
        </w:rPr>
        <w:t xml:space="preserve"> 0,46</w:t>
      </w:r>
      <w:r>
        <w:rPr>
          <w:rFonts w:ascii="Tahoma" w:hAnsi="Tahoma" w:cs="Tahoma"/>
          <w:i/>
          <w:iCs/>
          <w:sz w:val="18"/>
          <w:szCs w:val="18"/>
        </w:rPr>
        <w:t xml:space="preserve"> % d’augmentation du point d’indice</w:t>
      </w:r>
      <w:r w:rsidR="00E04D34">
        <w:rPr>
          <w:rFonts w:ascii="Tahoma" w:hAnsi="Tahoma" w:cs="Tahoma"/>
          <w:i/>
          <w:iCs/>
          <w:sz w:val="18"/>
          <w:szCs w:val="18"/>
        </w:rPr>
        <w:t xml:space="preserve"> (soit une valeur d’ indice à 9,75 €). </w:t>
      </w:r>
      <w:r>
        <w:rPr>
          <w:rFonts w:ascii="Tahoma" w:hAnsi="Tahoma" w:cs="Tahoma"/>
          <w:i/>
          <w:iCs/>
          <w:sz w:val="18"/>
          <w:szCs w:val="18"/>
        </w:rPr>
        <w:t> </w:t>
      </w:r>
      <w:r>
        <w:rPr>
          <w:b/>
          <w:bCs/>
        </w:rPr>
        <w:t xml:space="preserve"> </w:t>
      </w:r>
    </w:p>
    <w:p w14:paraId="1DBA6CD2" w14:textId="2EF10D05" w:rsidR="001F2FAF" w:rsidRDefault="001F2FAF" w:rsidP="00B21638">
      <w:pPr>
        <w:pStyle w:val="Sansinterligne"/>
        <w:rPr>
          <w:rFonts w:ascii="Tahoma" w:hAnsi="Tahoma" w:cs="Tahoma"/>
          <w:sz w:val="18"/>
          <w:szCs w:val="18"/>
        </w:rPr>
      </w:pPr>
    </w:p>
    <w:p w14:paraId="1AC2B727" w14:textId="77777777" w:rsidR="00F948E4" w:rsidRDefault="00F948E4" w:rsidP="00B21638">
      <w:pPr>
        <w:pStyle w:val="Sansinterligne"/>
        <w:rPr>
          <w:rFonts w:ascii="Tahoma" w:hAnsi="Tahoma" w:cs="Tahoma"/>
          <w:sz w:val="18"/>
          <w:szCs w:val="18"/>
        </w:rPr>
      </w:pPr>
    </w:p>
    <w:p w14:paraId="13ED7435" w14:textId="015A1D62" w:rsidR="001F2FAF" w:rsidRPr="003514A1" w:rsidRDefault="001F2FAF" w:rsidP="003C1646">
      <w:pPr>
        <w:spacing w:after="0" w:line="276" w:lineRule="auto"/>
        <w:ind w:right="-284" w:firstLine="708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Article </w:t>
      </w:r>
      <w:r w:rsidR="0070460D">
        <w:rPr>
          <w:rFonts w:ascii="Tahoma" w:hAnsi="Tahoma" w:cs="Tahoma"/>
          <w:b/>
          <w:sz w:val="18"/>
          <w:szCs w:val="18"/>
        </w:rPr>
        <w:t>2</w:t>
      </w:r>
      <w:r w:rsidRPr="003514A1">
        <w:rPr>
          <w:rFonts w:ascii="Tahoma" w:hAnsi="Tahoma" w:cs="Tahoma"/>
          <w:b/>
          <w:sz w:val="18"/>
          <w:szCs w:val="18"/>
        </w:rPr>
        <w:t xml:space="preserve">. </w:t>
      </w:r>
      <w:r>
        <w:rPr>
          <w:rFonts w:ascii="Tahoma" w:hAnsi="Tahoma" w:cs="Tahoma"/>
          <w:b/>
          <w:sz w:val="18"/>
          <w:szCs w:val="18"/>
        </w:rPr>
        <w:t>Fixation d</w:t>
      </w:r>
      <w:r w:rsidR="006517E4">
        <w:rPr>
          <w:rFonts w:ascii="Tahoma" w:hAnsi="Tahoma" w:cs="Tahoma"/>
          <w:b/>
          <w:sz w:val="18"/>
          <w:szCs w:val="18"/>
        </w:rPr>
        <w:t>e</w:t>
      </w:r>
      <w:r w:rsidR="002F32A3">
        <w:rPr>
          <w:rFonts w:ascii="Tahoma" w:hAnsi="Tahoma" w:cs="Tahoma"/>
          <w:b/>
          <w:sz w:val="18"/>
          <w:szCs w:val="18"/>
        </w:rPr>
        <w:t xml:space="preserve"> l’</w:t>
      </w:r>
      <w:r>
        <w:rPr>
          <w:rFonts w:ascii="Tahoma" w:hAnsi="Tahoma" w:cs="Tahoma"/>
          <w:b/>
          <w:sz w:val="18"/>
          <w:szCs w:val="18"/>
        </w:rPr>
        <w:t>enveloppe</w:t>
      </w:r>
      <w:r w:rsidR="002F32A3"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  <w:sz w:val="18"/>
          <w:szCs w:val="18"/>
        </w:rPr>
        <w:t xml:space="preserve">des </w:t>
      </w:r>
      <w:r w:rsidR="00E50055">
        <w:rPr>
          <w:rFonts w:ascii="Tahoma" w:hAnsi="Tahoma" w:cs="Tahoma"/>
          <w:b/>
          <w:sz w:val="18"/>
          <w:szCs w:val="18"/>
        </w:rPr>
        <w:t xml:space="preserve">augmentations salariales </w:t>
      </w:r>
      <w:r>
        <w:rPr>
          <w:rFonts w:ascii="Tahoma" w:hAnsi="Tahoma" w:cs="Tahoma"/>
          <w:b/>
          <w:sz w:val="18"/>
          <w:szCs w:val="18"/>
        </w:rPr>
        <w:t>individuelles</w:t>
      </w:r>
    </w:p>
    <w:p w14:paraId="178FC669" w14:textId="77777777" w:rsidR="001F2FAF" w:rsidRDefault="001F2FAF" w:rsidP="003C1646">
      <w:pPr>
        <w:spacing w:after="0" w:line="240" w:lineRule="auto"/>
        <w:ind w:right="-284"/>
        <w:jc w:val="both"/>
        <w:rPr>
          <w:rFonts w:ascii="Tahoma" w:hAnsi="Tahoma" w:cs="Tahoma"/>
          <w:sz w:val="18"/>
          <w:szCs w:val="18"/>
        </w:rPr>
      </w:pPr>
    </w:p>
    <w:p w14:paraId="045DC1B7" w14:textId="59089B46" w:rsidR="008808D0" w:rsidRDefault="002F32A3" w:rsidP="003C1646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L’</w:t>
      </w:r>
      <w:r w:rsidR="001F2FAF">
        <w:rPr>
          <w:rFonts w:ascii="Tahoma" w:hAnsi="Tahoma" w:cs="Tahoma"/>
          <w:sz w:val="18"/>
          <w:szCs w:val="18"/>
        </w:rPr>
        <w:t>enveloppe de</w:t>
      </w:r>
      <w:r>
        <w:rPr>
          <w:rFonts w:ascii="Tahoma" w:hAnsi="Tahoma" w:cs="Tahoma"/>
          <w:sz w:val="18"/>
          <w:szCs w:val="18"/>
        </w:rPr>
        <w:t>s augmentations sa</w:t>
      </w:r>
      <w:r w:rsidR="00B22EB8">
        <w:rPr>
          <w:rFonts w:ascii="Tahoma" w:hAnsi="Tahoma" w:cs="Tahoma"/>
          <w:sz w:val="18"/>
          <w:szCs w:val="18"/>
        </w:rPr>
        <w:t xml:space="preserve">lariales </w:t>
      </w:r>
      <w:r w:rsidR="001F2FAF">
        <w:rPr>
          <w:rFonts w:ascii="Tahoma" w:hAnsi="Tahoma" w:cs="Tahoma"/>
          <w:sz w:val="18"/>
          <w:szCs w:val="18"/>
        </w:rPr>
        <w:t>individuelles ser</w:t>
      </w:r>
      <w:r w:rsidR="00E50055">
        <w:rPr>
          <w:rFonts w:ascii="Tahoma" w:hAnsi="Tahoma" w:cs="Tahoma"/>
          <w:sz w:val="18"/>
          <w:szCs w:val="18"/>
        </w:rPr>
        <w:t xml:space="preserve">a </w:t>
      </w:r>
      <w:r w:rsidR="001F2FAF">
        <w:rPr>
          <w:rFonts w:ascii="Tahoma" w:hAnsi="Tahoma" w:cs="Tahoma"/>
          <w:sz w:val="18"/>
          <w:szCs w:val="18"/>
        </w:rPr>
        <w:t xml:space="preserve">égale </w:t>
      </w:r>
      <w:r w:rsidR="001F2FAF" w:rsidRPr="001F2FAF">
        <w:rPr>
          <w:rFonts w:ascii="Tahoma" w:hAnsi="Tahoma" w:cs="Tahoma"/>
          <w:b/>
          <w:sz w:val="18"/>
          <w:szCs w:val="18"/>
        </w:rPr>
        <w:t>à 0,</w:t>
      </w:r>
      <w:r w:rsidR="00572892">
        <w:rPr>
          <w:rFonts w:ascii="Tahoma" w:hAnsi="Tahoma" w:cs="Tahoma"/>
          <w:b/>
          <w:sz w:val="18"/>
          <w:szCs w:val="18"/>
        </w:rPr>
        <w:t>5</w:t>
      </w:r>
      <w:r w:rsidR="001F2FAF" w:rsidRPr="001F2FAF">
        <w:rPr>
          <w:rFonts w:ascii="Tahoma" w:hAnsi="Tahoma" w:cs="Tahoma"/>
          <w:b/>
          <w:sz w:val="18"/>
          <w:szCs w:val="18"/>
        </w:rPr>
        <w:t>% de</w:t>
      </w:r>
      <w:r w:rsidR="001F2FAF">
        <w:rPr>
          <w:rFonts w:ascii="Tahoma" w:hAnsi="Tahoma" w:cs="Tahoma"/>
          <w:b/>
          <w:sz w:val="18"/>
          <w:szCs w:val="18"/>
        </w:rPr>
        <w:t xml:space="preserve">s </w:t>
      </w:r>
      <w:r w:rsidR="001F2FAF" w:rsidRPr="001F2FAF">
        <w:rPr>
          <w:rFonts w:ascii="Tahoma" w:hAnsi="Tahoma" w:cs="Tahoma"/>
          <w:b/>
          <w:sz w:val="18"/>
          <w:szCs w:val="18"/>
        </w:rPr>
        <w:t>masse</w:t>
      </w:r>
      <w:r w:rsidR="001F2FAF">
        <w:rPr>
          <w:rFonts w:ascii="Tahoma" w:hAnsi="Tahoma" w:cs="Tahoma"/>
          <w:b/>
          <w:sz w:val="18"/>
          <w:szCs w:val="18"/>
        </w:rPr>
        <w:t>s</w:t>
      </w:r>
      <w:r w:rsidR="001F2FAF" w:rsidRPr="001F2FAF">
        <w:rPr>
          <w:rFonts w:ascii="Tahoma" w:hAnsi="Tahoma" w:cs="Tahoma"/>
          <w:b/>
          <w:sz w:val="18"/>
          <w:szCs w:val="18"/>
        </w:rPr>
        <w:t xml:space="preserve"> indiciaire</w:t>
      </w:r>
      <w:r w:rsidR="001F2FAF">
        <w:rPr>
          <w:rFonts w:ascii="Tahoma" w:hAnsi="Tahoma" w:cs="Tahoma"/>
          <w:b/>
          <w:sz w:val="18"/>
          <w:szCs w:val="18"/>
        </w:rPr>
        <w:t>s</w:t>
      </w:r>
      <w:r w:rsidR="001F2FAF" w:rsidRPr="001F2FAF">
        <w:rPr>
          <w:rFonts w:ascii="Tahoma" w:hAnsi="Tahoma" w:cs="Tahoma"/>
          <w:b/>
          <w:sz w:val="18"/>
          <w:szCs w:val="18"/>
        </w:rPr>
        <w:t xml:space="preserve"> brute</w:t>
      </w:r>
      <w:r w:rsidR="001F2FAF">
        <w:rPr>
          <w:rFonts w:ascii="Tahoma" w:hAnsi="Tahoma" w:cs="Tahoma"/>
          <w:b/>
          <w:sz w:val="18"/>
          <w:szCs w:val="18"/>
        </w:rPr>
        <w:t xml:space="preserve">s </w:t>
      </w:r>
      <w:r w:rsidR="00B22EB8">
        <w:rPr>
          <w:rFonts w:ascii="Tahoma" w:hAnsi="Tahoma" w:cs="Tahoma"/>
          <w:b/>
          <w:sz w:val="18"/>
          <w:szCs w:val="18"/>
        </w:rPr>
        <w:t>des directions de la SEDRE</w:t>
      </w:r>
      <w:r w:rsidR="00A35114">
        <w:rPr>
          <w:rFonts w:ascii="Tahoma" w:hAnsi="Tahoma" w:cs="Tahoma"/>
          <w:b/>
          <w:sz w:val="18"/>
          <w:szCs w:val="18"/>
        </w:rPr>
        <w:t xml:space="preserve">, </w:t>
      </w:r>
      <w:r w:rsidR="00A13780">
        <w:rPr>
          <w:rFonts w:ascii="Tahoma" w:hAnsi="Tahoma" w:cs="Tahoma"/>
          <w:b/>
          <w:sz w:val="18"/>
          <w:szCs w:val="18"/>
        </w:rPr>
        <w:t xml:space="preserve">fixées </w:t>
      </w:r>
      <w:r w:rsidR="00A35114">
        <w:rPr>
          <w:rFonts w:ascii="Tahoma" w:hAnsi="Tahoma" w:cs="Tahoma"/>
          <w:b/>
          <w:sz w:val="18"/>
          <w:szCs w:val="18"/>
        </w:rPr>
        <w:t xml:space="preserve">le </w:t>
      </w:r>
      <w:r w:rsidR="001F2FAF" w:rsidRPr="001F2FAF">
        <w:rPr>
          <w:rFonts w:ascii="Tahoma" w:hAnsi="Tahoma" w:cs="Tahoma"/>
          <w:b/>
          <w:sz w:val="18"/>
          <w:szCs w:val="18"/>
        </w:rPr>
        <w:t xml:space="preserve">mois précédant </w:t>
      </w:r>
      <w:r w:rsidR="00A35114">
        <w:rPr>
          <w:rFonts w:ascii="Tahoma" w:hAnsi="Tahoma" w:cs="Tahoma"/>
          <w:b/>
          <w:sz w:val="18"/>
          <w:szCs w:val="18"/>
        </w:rPr>
        <w:t xml:space="preserve">celui du </w:t>
      </w:r>
      <w:r w:rsidR="001F2FAF" w:rsidRPr="001F2FAF">
        <w:rPr>
          <w:rFonts w:ascii="Tahoma" w:hAnsi="Tahoma" w:cs="Tahoma"/>
          <w:b/>
          <w:sz w:val="18"/>
          <w:szCs w:val="18"/>
        </w:rPr>
        <w:t xml:space="preserve">versement des </w:t>
      </w:r>
      <w:r w:rsidR="0070460D">
        <w:rPr>
          <w:rFonts w:ascii="Tahoma" w:hAnsi="Tahoma" w:cs="Tahoma"/>
          <w:b/>
          <w:sz w:val="18"/>
          <w:szCs w:val="18"/>
        </w:rPr>
        <w:t xml:space="preserve">augmentations </w:t>
      </w:r>
      <w:r w:rsidR="0070460D" w:rsidRPr="001F2FAF">
        <w:rPr>
          <w:rFonts w:ascii="Tahoma" w:hAnsi="Tahoma" w:cs="Tahoma"/>
          <w:b/>
          <w:sz w:val="18"/>
          <w:szCs w:val="18"/>
        </w:rPr>
        <w:t>individuelles</w:t>
      </w:r>
      <w:r w:rsidR="00116563">
        <w:rPr>
          <w:rFonts w:ascii="Tahoma" w:hAnsi="Tahoma" w:cs="Tahoma"/>
          <w:b/>
          <w:sz w:val="18"/>
          <w:szCs w:val="18"/>
        </w:rPr>
        <w:t>.</w:t>
      </w:r>
      <w:r w:rsidR="00116563">
        <w:rPr>
          <w:rFonts w:ascii="Tahoma" w:hAnsi="Tahoma" w:cs="Tahoma"/>
          <w:sz w:val="18"/>
          <w:szCs w:val="18"/>
        </w:rPr>
        <w:t xml:space="preserve"> </w:t>
      </w:r>
      <w:r w:rsidR="008808D0">
        <w:rPr>
          <w:rFonts w:ascii="Tahoma" w:hAnsi="Tahoma" w:cs="Tahoma"/>
          <w:sz w:val="18"/>
          <w:szCs w:val="18"/>
        </w:rPr>
        <w:t>Les augmentations</w:t>
      </w:r>
      <w:r w:rsidR="00E92DF0">
        <w:rPr>
          <w:rFonts w:ascii="Tahoma" w:hAnsi="Tahoma" w:cs="Tahoma"/>
          <w:sz w:val="18"/>
          <w:szCs w:val="18"/>
        </w:rPr>
        <w:t xml:space="preserve"> </w:t>
      </w:r>
      <w:r w:rsidR="008808D0">
        <w:rPr>
          <w:rFonts w:ascii="Tahoma" w:hAnsi="Tahoma" w:cs="Tahoma"/>
          <w:sz w:val="18"/>
          <w:szCs w:val="18"/>
        </w:rPr>
        <w:t>correspondantes</w:t>
      </w:r>
      <w:r w:rsidR="00E92DF0">
        <w:rPr>
          <w:rFonts w:ascii="Tahoma" w:hAnsi="Tahoma" w:cs="Tahoma"/>
          <w:sz w:val="18"/>
          <w:szCs w:val="18"/>
        </w:rPr>
        <w:t xml:space="preserve">, décidées après arbitrage du Directeur Général de la SEDRE, </w:t>
      </w:r>
      <w:r w:rsidR="00A13780">
        <w:rPr>
          <w:rFonts w:ascii="Tahoma" w:hAnsi="Tahoma" w:cs="Tahoma"/>
          <w:sz w:val="18"/>
          <w:szCs w:val="18"/>
        </w:rPr>
        <w:t>seront intégrées dans la paie du mois de juillet 202</w:t>
      </w:r>
      <w:r w:rsidR="003455CD">
        <w:rPr>
          <w:rFonts w:ascii="Tahoma" w:hAnsi="Tahoma" w:cs="Tahoma"/>
          <w:sz w:val="18"/>
          <w:szCs w:val="18"/>
        </w:rPr>
        <w:t>6.</w:t>
      </w:r>
    </w:p>
    <w:p w14:paraId="31996EF7" w14:textId="6EBD7E16" w:rsidR="006F6956" w:rsidRDefault="006F6956" w:rsidP="003C1646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</w:p>
    <w:p w14:paraId="0063A3E4" w14:textId="77777777" w:rsidR="00F948E4" w:rsidRDefault="00F948E4" w:rsidP="003C1646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</w:p>
    <w:p w14:paraId="769B04EE" w14:textId="77777777" w:rsidR="003C1646" w:rsidRDefault="003C1646" w:rsidP="003C1646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</w:p>
    <w:p w14:paraId="723EC57B" w14:textId="107264A9" w:rsidR="006F6956" w:rsidRPr="003514A1" w:rsidRDefault="006F6956" w:rsidP="003C1646">
      <w:pPr>
        <w:spacing w:after="0" w:line="276" w:lineRule="auto"/>
        <w:ind w:right="-284" w:firstLine="708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Article </w:t>
      </w:r>
      <w:r w:rsidR="0070460D">
        <w:rPr>
          <w:rFonts w:ascii="Tahoma" w:hAnsi="Tahoma" w:cs="Tahoma"/>
          <w:b/>
          <w:sz w:val="18"/>
          <w:szCs w:val="18"/>
        </w:rPr>
        <w:t>3</w:t>
      </w:r>
      <w:r w:rsidRPr="003514A1">
        <w:rPr>
          <w:rFonts w:ascii="Tahoma" w:hAnsi="Tahoma" w:cs="Tahoma"/>
          <w:b/>
          <w:sz w:val="18"/>
          <w:szCs w:val="18"/>
        </w:rPr>
        <w:t xml:space="preserve">. </w:t>
      </w:r>
      <w:r w:rsidR="00572892">
        <w:rPr>
          <w:rFonts w:ascii="Tahoma" w:hAnsi="Tahoma" w:cs="Tahoma"/>
          <w:b/>
          <w:sz w:val="18"/>
          <w:szCs w:val="18"/>
        </w:rPr>
        <w:t>C</w:t>
      </w:r>
      <w:r w:rsidR="004A003A">
        <w:rPr>
          <w:rFonts w:ascii="Tahoma" w:hAnsi="Tahoma" w:cs="Tahoma"/>
          <w:b/>
          <w:sz w:val="18"/>
          <w:szCs w:val="18"/>
        </w:rPr>
        <w:t xml:space="preserve">lause de </w:t>
      </w:r>
      <w:r w:rsidR="008E7095">
        <w:rPr>
          <w:rFonts w:ascii="Tahoma" w:hAnsi="Tahoma" w:cs="Tahoma"/>
          <w:b/>
          <w:sz w:val="18"/>
          <w:szCs w:val="18"/>
        </w:rPr>
        <w:t xml:space="preserve">revoyure </w:t>
      </w:r>
    </w:p>
    <w:p w14:paraId="6D2B04AE" w14:textId="77777777" w:rsidR="006F6956" w:rsidRDefault="006F6956" w:rsidP="003C1646">
      <w:pPr>
        <w:spacing w:after="0" w:line="240" w:lineRule="auto"/>
        <w:ind w:right="-284"/>
        <w:jc w:val="both"/>
        <w:rPr>
          <w:rFonts w:ascii="Tahoma" w:hAnsi="Tahoma" w:cs="Tahoma"/>
          <w:sz w:val="18"/>
          <w:szCs w:val="18"/>
        </w:rPr>
      </w:pPr>
    </w:p>
    <w:p w14:paraId="2BA63D9A" w14:textId="6AB1C5A1" w:rsidR="00B21638" w:rsidRPr="003455CD" w:rsidRDefault="00426507" w:rsidP="003455CD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  <w:r w:rsidRPr="003455CD">
        <w:rPr>
          <w:rFonts w:ascii="Tahoma" w:hAnsi="Tahoma" w:cs="Tahoma"/>
          <w:bCs/>
          <w:sz w:val="18"/>
          <w:szCs w:val="18"/>
        </w:rPr>
        <w:t>Afin de prendre en compte le contexte actuel très instable,</w:t>
      </w:r>
      <w:r w:rsidR="00A16A2E" w:rsidRPr="003455CD">
        <w:rPr>
          <w:rFonts w:ascii="Tahoma" w:hAnsi="Tahoma" w:cs="Tahoma"/>
          <w:bCs/>
          <w:sz w:val="18"/>
          <w:szCs w:val="18"/>
        </w:rPr>
        <w:t xml:space="preserve"> et </w:t>
      </w:r>
      <w:r w:rsidR="00A16A2E" w:rsidRPr="003455CD">
        <w:rPr>
          <w:rFonts w:ascii="Tahoma" w:hAnsi="Tahoma" w:cs="Tahoma"/>
          <w:b/>
          <w:sz w:val="18"/>
          <w:szCs w:val="18"/>
        </w:rPr>
        <w:t xml:space="preserve">dans l’hypothèse </w:t>
      </w:r>
      <w:r w:rsidR="003455CD" w:rsidRPr="003455CD">
        <w:rPr>
          <w:rFonts w:ascii="Tahoma" w:hAnsi="Tahoma" w:cs="Tahoma"/>
          <w:b/>
          <w:sz w:val="18"/>
          <w:szCs w:val="18"/>
        </w:rPr>
        <w:t>où</w:t>
      </w:r>
      <w:r w:rsidR="00A16A2E" w:rsidRPr="003455CD">
        <w:rPr>
          <w:rFonts w:ascii="Tahoma" w:hAnsi="Tahoma" w:cs="Tahoma"/>
          <w:b/>
          <w:sz w:val="18"/>
          <w:szCs w:val="18"/>
        </w:rPr>
        <w:t xml:space="preserve"> l’inflation dépasserait 1,7 %</w:t>
      </w:r>
      <w:r w:rsidR="00A16A2E" w:rsidRPr="003455CD">
        <w:rPr>
          <w:rFonts w:ascii="Tahoma" w:hAnsi="Tahoma" w:cs="Tahoma"/>
          <w:bCs/>
          <w:sz w:val="18"/>
          <w:szCs w:val="18"/>
        </w:rPr>
        <w:t xml:space="preserve"> </w:t>
      </w:r>
      <w:r w:rsidR="003455CD" w:rsidRPr="003455CD">
        <w:rPr>
          <w:rFonts w:ascii="Tahoma" w:hAnsi="Tahoma" w:cs="Tahoma"/>
          <w:bCs/>
          <w:sz w:val="18"/>
          <w:szCs w:val="18"/>
        </w:rPr>
        <w:t xml:space="preserve">au 30/06/2026 </w:t>
      </w:r>
      <w:r w:rsidR="00A16A2E" w:rsidRPr="003455CD">
        <w:rPr>
          <w:rFonts w:ascii="Tahoma" w:hAnsi="Tahoma" w:cs="Tahoma"/>
          <w:bCs/>
          <w:sz w:val="18"/>
          <w:szCs w:val="18"/>
        </w:rPr>
        <w:t>(en cumul sur un an</w:t>
      </w:r>
      <w:r w:rsidR="003455CD" w:rsidRPr="003455CD">
        <w:rPr>
          <w:rFonts w:ascii="Tahoma" w:hAnsi="Tahoma" w:cs="Tahoma"/>
          <w:bCs/>
          <w:sz w:val="18"/>
          <w:szCs w:val="18"/>
        </w:rPr>
        <w:t>), la</w:t>
      </w:r>
      <w:r w:rsidRPr="003455CD">
        <w:rPr>
          <w:rFonts w:ascii="Tahoma" w:hAnsi="Tahoma" w:cs="Tahoma"/>
          <w:bCs/>
          <w:sz w:val="18"/>
          <w:szCs w:val="18"/>
        </w:rPr>
        <w:t xml:space="preserve"> Direction s’est engagée</w:t>
      </w:r>
      <w:r w:rsidR="00A16A2E" w:rsidRPr="003455CD">
        <w:rPr>
          <w:rFonts w:ascii="Tahoma" w:hAnsi="Tahoma" w:cs="Tahoma"/>
          <w:bCs/>
          <w:sz w:val="18"/>
          <w:szCs w:val="18"/>
        </w:rPr>
        <w:t xml:space="preserve"> à réunir les délégués syndicaux </w:t>
      </w:r>
      <w:r w:rsidR="003455CD">
        <w:rPr>
          <w:rFonts w:ascii="Tahoma" w:hAnsi="Tahoma" w:cs="Tahoma"/>
          <w:bCs/>
          <w:sz w:val="18"/>
          <w:szCs w:val="18"/>
        </w:rPr>
        <w:t xml:space="preserve">en juillet 2026 afin d’étudier les mesures </w:t>
      </w:r>
      <w:r w:rsidR="003455CD" w:rsidRPr="003455CD">
        <w:rPr>
          <w:rFonts w:ascii="Tahoma" w:hAnsi="Tahoma" w:cs="Tahoma"/>
          <w:bCs/>
          <w:sz w:val="18"/>
          <w:szCs w:val="18"/>
        </w:rPr>
        <w:t xml:space="preserve">de soutien au pouvoir d’achat. </w:t>
      </w:r>
      <w:r w:rsidR="003455CD" w:rsidRPr="003455CD">
        <w:rPr>
          <w:rFonts w:ascii="Tahoma" w:hAnsi="Tahoma" w:cs="Tahoma"/>
          <w:sz w:val="18"/>
          <w:szCs w:val="18"/>
        </w:rPr>
        <w:t>L’enveloppe et les modalités ser</w:t>
      </w:r>
      <w:r w:rsidR="00BA6769">
        <w:rPr>
          <w:rFonts w:ascii="Tahoma" w:hAnsi="Tahoma" w:cs="Tahoma"/>
          <w:sz w:val="18"/>
          <w:szCs w:val="18"/>
        </w:rPr>
        <w:t xml:space="preserve">aient alors </w:t>
      </w:r>
      <w:r w:rsidR="003455CD" w:rsidRPr="003455CD">
        <w:rPr>
          <w:rFonts w:ascii="Tahoma" w:hAnsi="Tahoma" w:cs="Tahoma"/>
          <w:sz w:val="18"/>
          <w:szCs w:val="18"/>
        </w:rPr>
        <w:t>définies ultérieurement</w:t>
      </w:r>
      <w:r w:rsidR="003455CD">
        <w:rPr>
          <w:rFonts w:ascii="Tahoma" w:hAnsi="Tahoma" w:cs="Tahoma"/>
          <w:sz w:val="18"/>
          <w:szCs w:val="18"/>
        </w:rPr>
        <w:t>.</w:t>
      </w:r>
      <w:r w:rsidR="00B21638" w:rsidRPr="003455CD">
        <w:rPr>
          <w:rFonts w:ascii="Tahoma" w:hAnsi="Tahoma" w:cs="Tahoma"/>
          <w:sz w:val="18"/>
          <w:szCs w:val="18"/>
        </w:rPr>
        <w:tab/>
      </w:r>
      <w:r w:rsidR="00B21638" w:rsidRPr="003455CD">
        <w:rPr>
          <w:rFonts w:ascii="Tahoma" w:hAnsi="Tahoma" w:cs="Tahoma"/>
          <w:sz w:val="18"/>
          <w:szCs w:val="18"/>
        </w:rPr>
        <w:tab/>
      </w:r>
    </w:p>
    <w:p w14:paraId="107B32F6" w14:textId="77777777" w:rsidR="0022280D" w:rsidRDefault="0022280D" w:rsidP="0022280D">
      <w:pPr>
        <w:spacing w:after="0" w:line="276" w:lineRule="auto"/>
        <w:ind w:right="-284" w:firstLine="708"/>
        <w:jc w:val="both"/>
        <w:rPr>
          <w:rFonts w:ascii="Tahoma" w:hAnsi="Tahoma" w:cs="Tahoma"/>
          <w:b/>
          <w:sz w:val="18"/>
          <w:szCs w:val="18"/>
        </w:rPr>
      </w:pPr>
    </w:p>
    <w:p w14:paraId="0B94523D" w14:textId="77777777" w:rsidR="0022280D" w:rsidRDefault="0022280D" w:rsidP="0022280D">
      <w:pPr>
        <w:spacing w:after="0" w:line="276" w:lineRule="auto"/>
        <w:ind w:right="-284" w:firstLine="708"/>
        <w:jc w:val="both"/>
        <w:rPr>
          <w:rFonts w:ascii="Tahoma" w:hAnsi="Tahoma" w:cs="Tahoma"/>
          <w:b/>
          <w:sz w:val="18"/>
          <w:szCs w:val="18"/>
        </w:rPr>
      </w:pPr>
    </w:p>
    <w:p w14:paraId="334BB36B" w14:textId="631933A4" w:rsidR="0022280D" w:rsidRPr="003514A1" w:rsidRDefault="0022280D" w:rsidP="0022280D">
      <w:pPr>
        <w:spacing w:after="0" w:line="276" w:lineRule="auto"/>
        <w:ind w:right="-284" w:firstLine="708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Article 4</w:t>
      </w:r>
      <w:r w:rsidRPr="003514A1">
        <w:rPr>
          <w:rFonts w:ascii="Tahoma" w:hAnsi="Tahoma" w:cs="Tahoma"/>
          <w:b/>
          <w:sz w:val="18"/>
          <w:szCs w:val="18"/>
        </w:rPr>
        <w:t xml:space="preserve">. </w:t>
      </w:r>
      <w:r>
        <w:rPr>
          <w:rFonts w:ascii="Tahoma" w:hAnsi="Tahoma" w:cs="Tahoma"/>
          <w:b/>
          <w:sz w:val="18"/>
          <w:szCs w:val="18"/>
        </w:rPr>
        <w:t>Participation</w:t>
      </w:r>
      <w:r w:rsidR="000754E8">
        <w:rPr>
          <w:rFonts w:ascii="Tahoma" w:hAnsi="Tahoma" w:cs="Tahoma"/>
          <w:b/>
          <w:sz w:val="18"/>
          <w:szCs w:val="18"/>
        </w:rPr>
        <w:t xml:space="preserve"> au contrat Frais de santé </w:t>
      </w:r>
      <w:r>
        <w:rPr>
          <w:rFonts w:ascii="Tahoma" w:hAnsi="Tahoma" w:cs="Tahoma"/>
          <w:b/>
          <w:sz w:val="18"/>
          <w:szCs w:val="18"/>
        </w:rPr>
        <w:t xml:space="preserve">  </w:t>
      </w:r>
    </w:p>
    <w:p w14:paraId="544D50C5" w14:textId="7A2EE37D" w:rsidR="003C1646" w:rsidRDefault="003C1646" w:rsidP="003C1646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</w:p>
    <w:p w14:paraId="5B3E2631" w14:textId="3157E66D" w:rsidR="000754E8" w:rsidRDefault="000754E8" w:rsidP="000754E8">
      <w:pPr>
        <w:pStyle w:val="Sansinterligne"/>
        <w:ind w:right="-284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L’entreprise augmentera, </w:t>
      </w:r>
      <w:r w:rsidRPr="00D85770">
        <w:rPr>
          <w:rFonts w:ascii="Tahoma" w:hAnsi="Tahoma" w:cs="Tahoma"/>
          <w:b/>
          <w:sz w:val="18"/>
          <w:szCs w:val="18"/>
        </w:rPr>
        <w:t>à compter du 1</w:t>
      </w:r>
      <w:r w:rsidRPr="00D85770">
        <w:rPr>
          <w:rFonts w:ascii="Tahoma" w:hAnsi="Tahoma" w:cs="Tahoma"/>
          <w:b/>
          <w:sz w:val="18"/>
          <w:szCs w:val="18"/>
          <w:vertAlign w:val="superscript"/>
        </w:rPr>
        <w:t>er</w:t>
      </w:r>
      <w:r w:rsidRPr="00D85770">
        <w:rPr>
          <w:rFonts w:ascii="Tahoma" w:hAnsi="Tahoma" w:cs="Tahoma"/>
          <w:b/>
          <w:sz w:val="18"/>
          <w:szCs w:val="18"/>
        </w:rPr>
        <w:t xml:space="preserve"> Juillet 202</w:t>
      </w:r>
      <w:r w:rsidR="00572892">
        <w:rPr>
          <w:rFonts w:ascii="Tahoma" w:hAnsi="Tahoma" w:cs="Tahoma"/>
          <w:b/>
          <w:sz w:val="18"/>
          <w:szCs w:val="18"/>
        </w:rPr>
        <w:t>6</w:t>
      </w:r>
      <w:r>
        <w:rPr>
          <w:rFonts w:ascii="Tahoma" w:hAnsi="Tahoma" w:cs="Tahoma"/>
          <w:bCs/>
          <w:sz w:val="18"/>
          <w:szCs w:val="18"/>
        </w:rPr>
        <w:t xml:space="preserve">, sa participation au financement du contrat d’assurance « remboursement de frais de santé ». La participation employeur passera de </w:t>
      </w:r>
      <w:r w:rsidR="00572892">
        <w:rPr>
          <w:rFonts w:ascii="Tahoma" w:hAnsi="Tahoma" w:cs="Tahoma"/>
          <w:bCs/>
          <w:sz w:val="18"/>
          <w:szCs w:val="18"/>
        </w:rPr>
        <w:t>80</w:t>
      </w:r>
      <w:r>
        <w:rPr>
          <w:rFonts w:ascii="Tahoma" w:hAnsi="Tahoma" w:cs="Tahoma"/>
          <w:bCs/>
          <w:sz w:val="18"/>
          <w:szCs w:val="18"/>
        </w:rPr>
        <w:t xml:space="preserve"> % à 8</w:t>
      </w:r>
      <w:r w:rsidR="00572892">
        <w:rPr>
          <w:rFonts w:ascii="Tahoma" w:hAnsi="Tahoma" w:cs="Tahoma"/>
          <w:bCs/>
          <w:sz w:val="18"/>
          <w:szCs w:val="18"/>
        </w:rPr>
        <w:t>5</w:t>
      </w:r>
      <w:r>
        <w:rPr>
          <w:rFonts w:ascii="Tahoma" w:hAnsi="Tahoma" w:cs="Tahoma"/>
          <w:bCs/>
          <w:sz w:val="18"/>
          <w:szCs w:val="18"/>
        </w:rPr>
        <w:t xml:space="preserve"> %. </w:t>
      </w:r>
      <w:r w:rsidR="00D85770">
        <w:rPr>
          <w:rFonts w:ascii="Tahoma" w:hAnsi="Tahoma" w:cs="Tahoma"/>
          <w:bCs/>
          <w:sz w:val="18"/>
          <w:szCs w:val="18"/>
        </w:rPr>
        <w:t xml:space="preserve">La part restant à la charge des salariés passera ainsi de </w:t>
      </w:r>
      <w:r w:rsidR="00572892">
        <w:rPr>
          <w:rFonts w:ascii="Tahoma" w:hAnsi="Tahoma" w:cs="Tahoma"/>
          <w:bCs/>
          <w:sz w:val="18"/>
          <w:szCs w:val="18"/>
        </w:rPr>
        <w:t>20</w:t>
      </w:r>
      <w:r w:rsidR="00D85770">
        <w:rPr>
          <w:rFonts w:ascii="Tahoma" w:hAnsi="Tahoma" w:cs="Tahoma"/>
          <w:bCs/>
          <w:sz w:val="18"/>
          <w:szCs w:val="18"/>
        </w:rPr>
        <w:t xml:space="preserve"> % à </w:t>
      </w:r>
      <w:r w:rsidR="00572892">
        <w:rPr>
          <w:rFonts w:ascii="Tahoma" w:hAnsi="Tahoma" w:cs="Tahoma"/>
          <w:bCs/>
          <w:sz w:val="18"/>
          <w:szCs w:val="18"/>
        </w:rPr>
        <w:t>15</w:t>
      </w:r>
      <w:r w:rsidR="00D85770">
        <w:rPr>
          <w:rFonts w:ascii="Tahoma" w:hAnsi="Tahoma" w:cs="Tahoma"/>
          <w:bCs/>
          <w:sz w:val="18"/>
          <w:szCs w:val="18"/>
        </w:rPr>
        <w:t xml:space="preserve"> %.</w:t>
      </w:r>
    </w:p>
    <w:p w14:paraId="74B22AC2" w14:textId="77777777" w:rsidR="0022280D" w:rsidRDefault="0022280D" w:rsidP="00935EED">
      <w:pPr>
        <w:pStyle w:val="Sansinterligne"/>
        <w:ind w:firstLine="708"/>
        <w:jc w:val="both"/>
        <w:rPr>
          <w:rFonts w:ascii="Tahoma" w:hAnsi="Tahoma" w:cs="Tahoma"/>
          <w:b/>
          <w:sz w:val="18"/>
          <w:szCs w:val="18"/>
        </w:rPr>
      </w:pPr>
    </w:p>
    <w:p w14:paraId="0375F253" w14:textId="77777777" w:rsidR="0022280D" w:rsidRDefault="0022280D" w:rsidP="00935EED">
      <w:pPr>
        <w:pStyle w:val="Sansinterligne"/>
        <w:ind w:firstLine="708"/>
        <w:jc w:val="both"/>
        <w:rPr>
          <w:rFonts w:ascii="Tahoma" w:hAnsi="Tahoma" w:cs="Tahoma"/>
          <w:b/>
          <w:sz w:val="18"/>
          <w:szCs w:val="18"/>
        </w:rPr>
      </w:pPr>
    </w:p>
    <w:p w14:paraId="04C6CD4E" w14:textId="77777777" w:rsidR="0022280D" w:rsidRDefault="0022280D" w:rsidP="00935EED">
      <w:pPr>
        <w:pStyle w:val="Sansinterligne"/>
        <w:ind w:firstLine="708"/>
        <w:jc w:val="both"/>
        <w:rPr>
          <w:rFonts w:ascii="Tahoma" w:hAnsi="Tahoma" w:cs="Tahoma"/>
          <w:b/>
          <w:sz w:val="18"/>
          <w:szCs w:val="18"/>
        </w:rPr>
      </w:pPr>
    </w:p>
    <w:p w14:paraId="19865E8B" w14:textId="2AF6521E" w:rsidR="00935EED" w:rsidRDefault="00935EED" w:rsidP="00935EED">
      <w:pPr>
        <w:pStyle w:val="Sansinterligne"/>
        <w:ind w:firstLine="708"/>
        <w:jc w:val="both"/>
        <w:rPr>
          <w:rFonts w:ascii="Tahoma" w:hAnsi="Tahoma" w:cs="Tahoma"/>
          <w:b/>
          <w:sz w:val="18"/>
          <w:szCs w:val="18"/>
        </w:rPr>
      </w:pPr>
      <w:r w:rsidRPr="003514A1">
        <w:rPr>
          <w:rFonts w:ascii="Tahoma" w:hAnsi="Tahoma" w:cs="Tahoma"/>
          <w:b/>
          <w:sz w:val="18"/>
          <w:szCs w:val="18"/>
        </w:rPr>
        <w:t xml:space="preserve">Article </w:t>
      </w:r>
      <w:r w:rsidR="000754E8">
        <w:rPr>
          <w:rFonts w:ascii="Tahoma" w:hAnsi="Tahoma" w:cs="Tahoma"/>
          <w:b/>
          <w:sz w:val="18"/>
          <w:szCs w:val="18"/>
        </w:rPr>
        <w:t>5</w:t>
      </w:r>
      <w:r>
        <w:rPr>
          <w:rFonts w:ascii="Tahoma" w:hAnsi="Tahoma" w:cs="Tahoma"/>
          <w:b/>
          <w:sz w:val="18"/>
          <w:szCs w:val="18"/>
        </w:rPr>
        <w:t>. Egalité professionnelle</w:t>
      </w:r>
    </w:p>
    <w:p w14:paraId="52E5C9D8" w14:textId="77777777" w:rsidR="00935EED" w:rsidRDefault="00935EED" w:rsidP="00935EED">
      <w:pPr>
        <w:pStyle w:val="Sansinterligne"/>
        <w:jc w:val="both"/>
        <w:rPr>
          <w:rFonts w:ascii="Tahoma" w:hAnsi="Tahoma" w:cs="Tahoma"/>
          <w:b/>
          <w:sz w:val="18"/>
          <w:szCs w:val="18"/>
        </w:rPr>
      </w:pPr>
    </w:p>
    <w:p w14:paraId="68AD9E80" w14:textId="185F0EC2" w:rsidR="003455CD" w:rsidRPr="003455CD" w:rsidRDefault="0022280D" w:rsidP="003455CD">
      <w:pPr>
        <w:pStyle w:val="Style"/>
        <w:spacing w:line="276" w:lineRule="auto"/>
        <w:ind w:right="-29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La Direction s’engage à</w:t>
      </w:r>
      <w:r w:rsidR="00244A05">
        <w:rPr>
          <w:rFonts w:ascii="Tahoma" w:hAnsi="Tahoma" w:cs="Tahoma"/>
          <w:bCs/>
          <w:sz w:val="18"/>
          <w:szCs w:val="18"/>
        </w:rPr>
        <w:t xml:space="preserve"> poursuivre </w:t>
      </w:r>
      <w:r>
        <w:rPr>
          <w:rFonts w:ascii="Tahoma" w:hAnsi="Tahoma" w:cs="Tahoma"/>
          <w:bCs/>
          <w:sz w:val="18"/>
          <w:szCs w:val="18"/>
        </w:rPr>
        <w:t>ses</w:t>
      </w:r>
      <w:r w:rsidR="00244A05">
        <w:rPr>
          <w:rFonts w:ascii="Tahoma" w:hAnsi="Tahoma" w:cs="Tahoma"/>
          <w:bCs/>
          <w:sz w:val="18"/>
          <w:szCs w:val="18"/>
        </w:rPr>
        <w:t xml:space="preserve"> efforts pour </w:t>
      </w:r>
      <w:r>
        <w:rPr>
          <w:rFonts w:ascii="Tahoma" w:hAnsi="Tahoma" w:cs="Tahoma"/>
          <w:bCs/>
          <w:sz w:val="18"/>
          <w:szCs w:val="18"/>
        </w:rPr>
        <w:t>améliorer son index égalité professionnelle.</w:t>
      </w:r>
      <w:r w:rsidR="003455CD">
        <w:rPr>
          <w:rFonts w:ascii="Tahoma" w:hAnsi="Tahoma" w:cs="Tahoma"/>
          <w:bCs/>
          <w:sz w:val="18"/>
          <w:szCs w:val="18"/>
        </w:rPr>
        <w:t xml:space="preserve"> Elle réunira </w:t>
      </w:r>
      <w:r w:rsidR="00BA6769">
        <w:rPr>
          <w:rFonts w:ascii="Tahoma" w:hAnsi="Tahoma" w:cs="Tahoma"/>
          <w:bCs/>
          <w:sz w:val="18"/>
          <w:szCs w:val="18"/>
        </w:rPr>
        <w:t xml:space="preserve">par ailleurs </w:t>
      </w:r>
      <w:r w:rsidR="003455CD">
        <w:rPr>
          <w:rFonts w:ascii="Tahoma" w:hAnsi="Tahoma" w:cs="Tahoma"/>
          <w:bCs/>
          <w:sz w:val="18"/>
          <w:szCs w:val="18"/>
        </w:rPr>
        <w:t xml:space="preserve">dans les mois qui suivent les délégués syndicaux afin de négocier l’accord relatif à l’égalité professionnelle entre les femmes et les hommes (qui a pris fin au 31/12/2025). </w:t>
      </w:r>
    </w:p>
    <w:p w14:paraId="7FECBCF7" w14:textId="77777777" w:rsidR="00244A05" w:rsidRPr="003455CD" w:rsidRDefault="00244A05" w:rsidP="003E5141">
      <w:pPr>
        <w:pStyle w:val="Sansinterligne"/>
        <w:ind w:right="-284"/>
        <w:jc w:val="both"/>
        <w:rPr>
          <w:rFonts w:ascii="Tahoma" w:eastAsia="Times New Roman" w:hAnsi="Tahoma" w:cs="Tahoma"/>
          <w:bCs/>
          <w:sz w:val="18"/>
          <w:szCs w:val="18"/>
          <w:lang w:eastAsia="fr-FR"/>
        </w:rPr>
      </w:pPr>
    </w:p>
    <w:p w14:paraId="0E10794B" w14:textId="77777777" w:rsidR="00B21638" w:rsidRPr="003514A1" w:rsidRDefault="00B21638" w:rsidP="003E5141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  <w:r w:rsidRPr="003514A1">
        <w:rPr>
          <w:rFonts w:ascii="Tahoma" w:hAnsi="Tahoma" w:cs="Tahoma"/>
          <w:sz w:val="18"/>
          <w:szCs w:val="18"/>
        </w:rPr>
        <w:tab/>
      </w:r>
      <w:r w:rsidRPr="003514A1">
        <w:rPr>
          <w:rFonts w:ascii="Tahoma" w:hAnsi="Tahoma" w:cs="Tahoma"/>
          <w:sz w:val="18"/>
          <w:szCs w:val="18"/>
        </w:rPr>
        <w:tab/>
      </w:r>
      <w:r w:rsidRPr="003514A1">
        <w:rPr>
          <w:rFonts w:ascii="Tahoma" w:hAnsi="Tahoma" w:cs="Tahoma"/>
          <w:sz w:val="18"/>
          <w:szCs w:val="18"/>
        </w:rPr>
        <w:tab/>
      </w:r>
      <w:r w:rsidRPr="003514A1">
        <w:rPr>
          <w:rFonts w:ascii="Tahoma" w:hAnsi="Tahoma" w:cs="Tahoma"/>
          <w:sz w:val="18"/>
          <w:szCs w:val="18"/>
        </w:rPr>
        <w:tab/>
      </w:r>
    </w:p>
    <w:p w14:paraId="1D0FABF5" w14:textId="77777777" w:rsidR="002F1BCB" w:rsidRDefault="002F1BCB" w:rsidP="003E5141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</w:p>
    <w:p w14:paraId="7D449EFB" w14:textId="42B974E8" w:rsidR="002F1BCB" w:rsidRDefault="002F1BCB" w:rsidP="003E5141">
      <w:pPr>
        <w:pStyle w:val="Sansinterligne"/>
        <w:ind w:right="-284" w:firstLine="708"/>
        <w:jc w:val="both"/>
        <w:rPr>
          <w:rFonts w:ascii="Tahoma" w:hAnsi="Tahoma" w:cs="Tahoma"/>
          <w:b/>
          <w:sz w:val="18"/>
          <w:szCs w:val="18"/>
        </w:rPr>
      </w:pPr>
      <w:r w:rsidRPr="00E44288">
        <w:rPr>
          <w:rFonts w:ascii="Tahoma" w:hAnsi="Tahoma" w:cs="Tahoma"/>
          <w:b/>
          <w:sz w:val="18"/>
          <w:szCs w:val="18"/>
        </w:rPr>
        <w:t xml:space="preserve">Article </w:t>
      </w:r>
      <w:r w:rsidR="000754E8">
        <w:rPr>
          <w:rFonts w:ascii="Tahoma" w:hAnsi="Tahoma" w:cs="Tahoma"/>
          <w:b/>
          <w:sz w:val="18"/>
          <w:szCs w:val="18"/>
        </w:rPr>
        <w:t>6</w:t>
      </w:r>
      <w:r w:rsidRPr="00E44288">
        <w:rPr>
          <w:rFonts w:ascii="Tahoma" w:hAnsi="Tahoma" w:cs="Tahoma"/>
          <w:b/>
          <w:sz w:val="18"/>
          <w:szCs w:val="18"/>
        </w:rPr>
        <w:t xml:space="preserve">. </w:t>
      </w:r>
      <w:r w:rsidR="00D004DF">
        <w:rPr>
          <w:rFonts w:ascii="Tahoma" w:hAnsi="Tahoma" w:cs="Tahoma"/>
          <w:b/>
          <w:sz w:val="18"/>
          <w:szCs w:val="18"/>
        </w:rPr>
        <w:t>Durée de l’accord</w:t>
      </w:r>
    </w:p>
    <w:p w14:paraId="4C94003D" w14:textId="77777777" w:rsidR="00A42625" w:rsidRDefault="00A42625" w:rsidP="003E5141">
      <w:pPr>
        <w:pStyle w:val="Sansinterligne"/>
        <w:ind w:right="-284"/>
        <w:jc w:val="both"/>
        <w:rPr>
          <w:rFonts w:ascii="Tahoma" w:hAnsi="Tahoma" w:cs="Tahoma"/>
          <w:b/>
          <w:sz w:val="18"/>
          <w:szCs w:val="18"/>
        </w:rPr>
      </w:pPr>
    </w:p>
    <w:p w14:paraId="64DA0424" w14:textId="77777777" w:rsidR="00A42625" w:rsidRDefault="00A42625" w:rsidP="003E5141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Le présent accord est conclu </w:t>
      </w:r>
      <w:r w:rsidRPr="00541417">
        <w:rPr>
          <w:rFonts w:ascii="Tahoma" w:hAnsi="Tahoma" w:cs="Tahoma"/>
          <w:b/>
          <w:bCs/>
          <w:sz w:val="18"/>
          <w:szCs w:val="18"/>
        </w:rPr>
        <w:t>pour une durée déterminée d’un an</w:t>
      </w:r>
      <w:r>
        <w:rPr>
          <w:rFonts w:ascii="Tahoma" w:hAnsi="Tahoma" w:cs="Tahoma"/>
          <w:sz w:val="18"/>
          <w:szCs w:val="18"/>
        </w:rPr>
        <w:t xml:space="preserve"> à compter du lendemain de son dépôt auprès des autorités compétentes. A cette échéance, il cessera automatiquement de produire effet.</w:t>
      </w:r>
    </w:p>
    <w:p w14:paraId="41F20BC0" w14:textId="77777777" w:rsidR="0070460D" w:rsidRDefault="0070460D" w:rsidP="003E5141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</w:p>
    <w:p w14:paraId="53148EE6" w14:textId="77777777" w:rsidR="0070460D" w:rsidRDefault="0070460D" w:rsidP="003E5141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</w:p>
    <w:p w14:paraId="5E98F957" w14:textId="77777777" w:rsidR="0070460D" w:rsidRDefault="0070460D" w:rsidP="003E5141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</w:p>
    <w:p w14:paraId="3563B885" w14:textId="77777777" w:rsidR="00C21838" w:rsidRDefault="00C21838" w:rsidP="003E5141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</w:p>
    <w:p w14:paraId="246A803E" w14:textId="77777777" w:rsidR="00C21838" w:rsidRDefault="00C21838" w:rsidP="003E5141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</w:p>
    <w:p w14:paraId="4A7DC430" w14:textId="77777777" w:rsidR="0070460D" w:rsidRDefault="0070460D" w:rsidP="003E5141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</w:p>
    <w:p w14:paraId="7B693000" w14:textId="77777777" w:rsidR="0070460D" w:rsidRDefault="0070460D" w:rsidP="003E5141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</w:p>
    <w:p w14:paraId="382DEB29" w14:textId="77777777" w:rsidR="0070460D" w:rsidRDefault="0070460D" w:rsidP="003E5141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</w:p>
    <w:p w14:paraId="1E41FF45" w14:textId="77777777" w:rsidR="00F948E4" w:rsidRDefault="00F948E4" w:rsidP="003E5141">
      <w:pPr>
        <w:pStyle w:val="Sansinterligne"/>
        <w:ind w:right="-284" w:firstLine="708"/>
        <w:jc w:val="both"/>
        <w:rPr>
          <w:rFonts w:ascii="Tahoma" w:hAnsi="Tahoma" w:cs="Tahoma"/>
          <w:b/>
          <w:sz w:val="18"/>
          <w:szCs w:val="18"/>
        </w:rPr>
      </w:pPr>
    </w:p>
    <w:p w14:paraId="0550E23B" w14:textId="2BFCD9F3" w:rsidR="002F1BCB" w:rsidRDefault="002F1BCB" w:rsidP="003E5141">
      <w:pPr>
        <w:pStyle w:val="Sansinterligne"/>
        <w:ind w:right="-284" w:firstLine="708"/>
        <w:jc w:val="both"/>
        <w:rPr>
          <w:rFonts w:ascii="Tahoma" w:hAnsi="Tahoma" w:cs="Tahoma"/>
          <w:b/>
          <w:sz w:val="18"/>
          <w:szCs w:val="18"/>
        </w:rPr>
      </w:pPr>
      <w:r w:rsidRPr="00E44288">
        <w:rPr>
          <w:rFonts w:ascii="Tahoma" w:hAnsi="Tahoma" w:cs="Tahoma"/>
          <w:b/>
          <w:sz w:val="18"/>
          <w:szCs w:val="18"/>
        </w:rPr>
        <w:t xml:space="preserve">Article </w:t>
      </w:r>
      <w:r w:rsidR="000754E8">
        <w:rPr>
          <w:rFonts w:ascii="Tahoma" w:hAnsi="Tahoma" w:cs="Tahoma"/>
          <w:b/>
          <w:sz w:val="18"/>
          <w:szCs w:val="18"/>
        </w:rPr>
        <w:t>7</w:t>
      </w:r>
      <w:r w:rsidRPr="00E44288">
        <w:rPr>
          <w:rFonts w:ascii="Tahoma" w:hAnsi="Tahoma" w:cs="Tahoma"/>
          <w:b/>
          <w:sz w:val="18"/>
          <w:szCs w:val="18"/>
        </w:rPr>
        <w:t xml:space="preserve">. </w:t>
      </w:r>
      <w:r w:rsidR="007A6572">
        <w:rPr>
          <w:rFonts w:ascii="Tahoma" w:hAnsi="Tahoma" w:cs="Tahoma"/>
          <w:b/>
          <w:sz w:val="18"/>
          <w:szCs w:val="18"/>
        </w:rPr>
        <w:t>Révision</w:t>
      </w:r>
    </w:p>
    <w:p w14:paraId="0B03A8F6" w14:textId="77777777" w:rsidR="007A6572" w:rsidRDefault="007A6572" w:rsidP="003E5141">
      <w:pPr>
        <w:pStyle w:val="Sansinterligne"/>
        <w:ind w:right="-284" w:firstLine="708"/>
        <w:jc w:val="both"/>
        <w:rPr>
          <w:rFonts w:ascii="Tahoma" w:hAnsi="Tahoma" w:cs="Tahoma"/>
          <w:b/>
          <w:sz w:val="18"/>
          <w:szCs w:val="18"/>
        </w:rPr>
      </w:pPr>
    </w:p>
    <w:p w14:paraId="26758956" w14:textId="77777777" w:rsidR="007A6572" w:rsidRDefault="007A6572" w:rsidP="003E5141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Le présent accord est révisable au gré des parties, conformément aux dispositions du Code du travail</w:t>
      </w:r>
    </w:p>
    <w:p w14:paraId="062262EA" w14:textId="77777777" w:rsidR="007A6572" w:rsidRDefault="007A6572" w:rsidP="003E5141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</w:p>
    <w:p w14:paraId="70396719" w14:textId="77777777" w:rsidR="007A6572" w:rsidRDefault="007A6572" w:rsidP="003E5141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Tout signataire ou adhérent postérieur, introduisant un</w:t>
      </w:r>
      <w:r w:rsidR="005348DD">
        <w:rPr>
          <w:rFonts w:ascii="Tahoma" w:hAnsi="Tahoma" w:cs="Tahoma"/>
          <w:sz w:val="18"/>
          <w:szCs w:val="18"/>
        </w:rPr>
        <w:t>e</w:t>
      </w:r>
      <w:r>
        <w:rPr>
          <w:rFonts w:ascii="Tahoma" w:hAnsi="Tahoma" w:cs="Tahoma"/>
          <w:sz w:val="18"/>
          <w:szCs w:val="18"/>
        </w:rPr>
        <w:t xml:space="preserve"> demande en révision </w:t>
      </w:r>
      <w:r w:rsidR="005348DD">
        <w:rPr>
          <w:rFonts w:ascii="Tahoma" w:hAnsi="Tahoma" w:cs="Tahoma"/>
          <w:sz w:val="18"/>
          <w:szCs w:val="18"/>
        </w:rPr>
        <w:t>du présent accord, devra l’accompagner d’un projet portant sur le ou les point(s) à réviser. Des discussions devront s’engager dans un délai de huit jours suivant la date de demande de révision.</w:t>
      </w:r>
    </w:p>
    <w:p w14:paraId="37DC4185" w14:textId="77777777" w:rsidR="0070460D" w:rsidRDefault="0070460D" w:rsidP="003E5141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</w:p>
    <w:p w14:paraId="6A4EE6E3" w14:textId="77777777" w:rsidR="00F948E4" w:rsidRPr="007A6572" w:rsidRDefault="00F948E4" w:rsidP="003E5141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</w:p>
    <w:p w14:paraId="41C6D9BC" w14:textId="77777777" w:rsidR="00B21638" w:rsidRPr="00E44288" w:rsidRDefault="00B21638" w:rsidP="003E5141">
      <w:pPr>
        <w:pStyle w:val="Sansinterligne"/>
        <w:ind w:right="-284"/>
        <w:jc w:val="both"/>
        <w:rPr>
          <w:rFonts w:ascii="Tahoma" w:hAnsi="Tahoma" w:cs="Tahoma"/>
          <w:sz w:val="18"/>
          <w:szCs w:val="18"/>
        </w:rPr>
      </w:pPr>
    </w:p>
    <w:p w14:paraId="049BDB37" w14:textId="0D279F76" w:rsidR="00B21638" w:rsidRDefault="00B21638" w:rsidP="003E5141">
      <w:pPr>
        <w:pStyle w:val="Sansinterligne"/>
        <w:ind w:right="-284"/>
        <w:jc w:val="both"/>
        <w:rPr>
          <w:rFonts w:ascii="Tahoma" w:hAnsi="Tahoma" w:cs="Tahoma"/>
          <w:b/>
          <w:sz w:val="18"/>
          <w:szCs w:val="18"/>
        </w:rPr>
      </w:pPr>
      <w:r w:rsidRPr="00E44288">
        <w:rPr>
          <w:rFonts w:ascii="Tahoma" w:hAnsi="Tahoma" w:cs="Tahoma"/>
          <w:sz w:val="18"/>
          <w:szCs w:val="18"/>
        </w:rPr>
        <w:tab/>
      </w:r>
      <w:r w:rsidRPr="00E44288">
        <w:rPr>
          <w:rFonts w:ascii="Tahoma" w:hAnsi="Tahoma" w:cs="Tahoma"/>
          <w:b/>
          <w:sz w:val="18"/>
          <w:szCs w:val="18"/>
        </w:rPr>
        <w:t xml:space="preserve">Article </w:t>
      </w:r>
      <w:r w:rsidR="000754E8">
        <w:rPr>
          <w:rFonts w:ascii="Tahoma" w:hAnsi="Tahoma" w:cs="Tahoma"/>
          <w:b/>
          <w:sz w:val="18"/>
          <w:szCs w:val="18"/>
        </w:rPr>
        <w:t>8</w:t>
      </w:r>
      <w:r w:rsidRPr="00E44288">
        <w:rPr>
          <w:rFonts w:ascii="Tahoma" w:hAnsi="Tahoma" w:cs="Tahoma"/>
          <w:b/>
          <w:sz w:val="18"/>
          <w:szCs w:val="18"/>
        </w:rPr>
        <w:t>. Dépôt et publicité du procès-verbal</w:t>
      </w:r>
    </w:p>
    <w:p w14:paraId="6A357F41" w14:textId="77777777" w:rsidR="00483BFB" w:rsidRPr="00E44288" w:rsidRDefault="00483BFB" w:rsidP="003E5141">
      <w:pPr>
        <w:pStyle w:val="Sansinterligne"/>
        <w:ind w:right="-284"/>
        <w:jc w:val="both"/>
        <w:rPr>
          <w:rFonts w:ascii="Tahoma" w:hAnsi="Tahoma" w:cs="Tahoma"/>
          <w:b/>
          <w:sz w:val="18"/>
          <w:szCs w:val="18"/>
        </w:rPr>
      </w:pPr>
    </w:p>
    <w:p w14:paraId="75912B7C" w14:textId="1641E615" w:rsidR="00B21638" w:rsidRPr="00494566" w:rsidRDefault="00B13F92" w:rsidP="003E5141">
      <w:pPr>
        <w:pStyle w:val="Style"/>
        <w:spacing w:line="276" w:lineRule="auto"/>
        <w:ind w:right="-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</w:t>
      </w:r>
      <w:r w:rsidR="00B21638" w:rsidRPr="00E44288">
        <w:rPr>
          <w:rFonts w:ascii="Tahoma" w:hAnsi="Tahoma" w:cs="Tahoma"/>
          <w:sz w:val="18"/>
          <w:szCs w:val="18"/>
        </w:rPr>
        <w:t>onformément aux dispositions réglement</w:t>
      </w:r>
      <w:r w:rsidR="003D0A13">
        <w:rPr>
          <w:rFonts w:ascii="Tahoma" w:hAnsi="Tahoma" w:cs="Tahoma"/>
          <w:sz w:val="18"/>
          <w:szCs w:val="18"/>
        </w:rPr>
        <w:t>aires, le présent accord fera l’objet des formalités de dépôt et de publicité conformément aux dispositions légale</w:t>
      </w:r>
      <w:r w:rsidR="00B30AB7">
        <w:rPr>
          <w:rFonts w:ascii="Tahoma" w:hAnsi="Tahoma" w:cs="Tahoma"/>
          <w:sz w:val="18"/>
          <w:szCs w:val="18"/>
        </w:rPr>
        <w:t>s</w:t>
      </w:r>
      <w:r w:rsidR="003D0A13">
        <w:rPr>
          <w:rFonts w:ascii="Tahoma" w:hAnsi="Tahoma" w:cs="Tahoma"/>
          <w:sz w:val="18"/>
          <w:szCs w:val="18"/>
        </w:rPr>
        <w:t xml:space="preserve"> en vigueur</w:t>
      </w:r>
      <w:r w:rsidR="001059FB">
        <w:rPr>
          <w:rFonts w:ascii="Tahoma" w:hAnsi="Tahoma" w:cs="Tahoma"/>
          <w:sz w:val="18"/>
          <w:szCs w:val="18"/>
        </w:rPr>
        <w:t xml:space="preserve">. </w:t>
      </w:r>
      <w:r w:rsidR="00EB2AF0">
        <w:rPr>
          <w:rFonts w:ascii="Tahoma" w:hAnsi="Tahoma" w:cs="Tahoma"/>
          <w:sz w:val="18"/>
          <w:szCs w:val="18"/>
        </w:rPr>
        <w:t>Un exemplaire du présent accord est déposé, sous la responsabilité de la direction de la SEDRE, auprès de la D</w:t>
      </w:r>
      <w:r w:rsidR="00094962">
        <w:rPr>
          <w:rFonts w:ascii="Tahoma" w:hAnsi="Tahoma" w:cs="Tahoma"/>
          <w:sz w:val="18"/>
          <w:szCs w:val="18"/>
        </w:rPr>
        <w:t>EETS</w:t>
      </w:r>
      <w:r w:rsidR="00EB2AF0">
        <w:rPr>
          <w:rFonts w:ascii="Tahoma" w:hAnsi="Tahoma" w:cs="Tahoma"/>
          <w:sz w:val="18"/>
          <w:szCs w:val="18"/>
        </w:rPr>
        <w:t xml:space="preserve">, accompagné des pièces adéquates, via la plateforme de dépôt </w:t>
      </w:r>
      <w:r w:rsidR="003D0A13">
        <w:rPr>
          <w:rFonts w:ascii="Tahoma" w:hAnsi="Tahoma" w:cs="Tahoma"/>
          <w:sz w:val="18"/>
          <w:szCs w:val="18"/>
        </w:rPr>
        <w:t xml:space="preserve">  </w:t>
      </w:r>
      <w:proofErr w:type="spellStart"/>
      <w:r w:rsidR="00EB2AF0">
        <w:rPr>
          <w:rFonts w:ascii="Tahoma" w:hAnsi="Tahoma" w:cs="Tahoma"/>
          <w:sz w:val="18"/>
          <w:szCs w:val="18"/>
        </w:rPr>
        <w:t>TéléAccords</w:t>
      </w:r>
      <w:proofErr w:type="spellEnd"/>
      <w:r w:rsidR="00EB2AF0">
        <w:rPr>
          <w:rFonts w:ascii="Tahoma" w:hAnsi="Tahoma" w:cs="Tahoma"/>
          <w:sz w:val="18"/>
          <w:szCs w:val="18"/>
        </w:rPr>
        <w:t xml:space="preserve"> (</w:t>
      </w:r>
      <w:hyperlink r:id="rId6" w:history="1">
        <w:r w:rsidR="00EB2AF0" w:rsidRPr="00D316CF">
          <w:rPr>
            <w:rStyle w:val="Lienhypertexte"/>
            <w:rFonts w:ascii="Tahoma" w:hAnsi="Tahoma" w:cs="Tahoma"/>
            <w:sz w:val="18"/>
            <w:szCs w:val="18"/>
          </w:rPr>
          <w:t>https://www.teleaccords.travail-emploi.gouv.fr</w:t>
        </w:r>
      </w:hyperlink>
      <w:r w:rsidR="00EB2AF0">
        <w:rPr>
          <w:rFonts w:ascii="Tahoma" w:hAnsi="Tahoma" w:cs="Tahoma"/>
          <w:sz w:val="18"/>
          <w:szCs w:val="18"/>
        </w:rPr>
        <w:t xml:space="preserve"> ).</w:t>
      </w:r>
    </w:p>
    <w:p w14:paraId="5D3E22A4" w14:textId="77777777" w:rsidR="00B21638" w:rsidRPr="00494566" w:rsidRDefault="00B21638" w:rsidP="003E5141">
      <w:pPr>
        <w:pStyle w:val="Style"/>
        <w:spacing w:line="276" w:lineRule="auto"/>
        <w:ind w:right="-284"/>
        <w:jc w:val="both"/>
        <w:rPr>
          <w:rFonts w:ascii="Tahoma" w:hAnsi="Tahoma" w:cs="Tahoma"/>
          <w:sz w:val="18"/>
          <w:szCs w:val="18"/>
        </w:rPr>
      </w:pPr>
    </w:p>
    <w:p w14:paraId="33C3CB51" w14:textId="77777777" w:rsidR="00B21638" w:rsidRPr="00494566" w:rsidRDefault="00B21638" w:rsidP="003E5141">
      <w:pPr>
        <w:pStyle w:val="Style"/>
        <w:spacing w:line="276" w:lineRule="auto"/>
        <w:ind w:right="-284"/>
        <w:jc w:val="both"/>
        <w:rPr>
          <w:rFonts w:ascii="Tahoma" w:hAnsi="Tahoma" w:cs="Tahoma"/>
          <w:sz w:val="18"/>
          <w:szCs w:val="18"/>
        </w:rPr>
      </w:pPr>
      <w:r w:rsidRPr="00494566">
        <w:rPr>
          <w:rFonts w:ascii="Tahoma" w:hAnsi="Tahoma" w:cs="Tahoma"/>
          <w:sz w:val="18"/>
          <w:szCs w:val="18"/>
        </w:rPr>
        <w:t xml:space="preserve">Un exemplaire </w:t>
      </w:r>
      <w:r w:rsidR="00EB2AF0">
        <w:rPr>
          <w:rFonts w:ascii="Tahoma" w:hAnsi="Tahoma" w:cs="Tahoma"/>
          <w:sz w:val="18"/>
          <w:szCs w:val="18"/>
        </w:rPr>
        <w:t xml:space="preserve">papier </w:t>
      </w:r>
      <w:r w:rsidRPr="00494566">
        <w:rPr>
          <w:rFonts w:ascii="Tahoma" w:hAnsi="Tahoma" w:cs="Tahoma"/>
          <w:sz w:val="18"/>
          <w:szCs w:val="18"/>
        </w:rPr>
        <w:t>sera</w:t>
      </w:r>
      <w:r w:rsidR="00EB2AF0">
        <w:rPr>
          <w:rFonts w:ascii="Tahoma" w:hAnsi="Tahoma" w:cs="Tahoma"/>
          <w:sz w:val="18"/>
          <w:szCs w:val="18"/>
        </w:rPr>
        <w:t xml:space="preserve">, en outre, déposé auprès du </w:t>
      </w:r>
      <w:r w:rsidRPr="00494566">
        <w:rPr>
          <w:rFonts w:ascii="Tahoma" w:hAnsi="Tahoma" w:cs="Tahoma"/>
          <w:sz w:val="18"/>
          <w:szCs w:val="18"/>
        </w:rPr>
        <w:t>greffe du Conseil de Prud’hommes de Saint-Denis.</w:t>
      </w:r>
    </w:p>
    <w:p w14:paraId="795B9ED1" w14:textId="77777777" w:rsidR="00B21638" w:rsidRPr="00494566" w:rsidRDefault="00B21638" w:rsidP="003E5141">
      <w:pPr>
        <w:pStyle w:val="Style"/>
        <w:spacing w:line="276" w:lineRule="auto"/>
        <w:ind w:right="-284"/>
        <w:jc w:val="both"/>
        <w:rPr>
          <w:rFonts w:ascii="Tahoma" w:hAnsi="Tahoma" w:cs="Tahoma"/>
          <w:sz w:val="18"/>
          <w:szCs w:val="18"/>
        </w:rPr>
      </w:pPr>
    </w:p>
    <w:p w14:paraId="4AE8A133" w14:textId="77777777" w:rsidR="00B21638" w:rsidRPr="00494566" w:rsidRDefault="00B21638" w:rsidP="003E5141">
      <w:pPr>
        <w:pStyle w:val="Style"/>
        <w:spacing w:line="276" w:lineRule="auto"/>
        <w:ind w:right="-284"/>
        <w:jc w:val="both"/>
        <w:rPr>
          <w:rFonts w:ascii="Tahoma" w:hAnsi="Tahoma" w:cs="Tahoma"/>
          <w:sz w:val="18"/>
          <w:szCs w:val="18"/>
        </w:rPr>
      </w:pPr>
      <w:r w:rsidRPr="00494566">
        <w:rPr>
          <w:rFonts w:ascii="Tahoma" w:hAnsi="Tahoma" w:cs="Tahoma"/>
          <w:sz w:val="18"/>
          <w:szCs w:val="18"/>
        </w:rPr>
        <w:t xml:space="preserve">Le présent </w:t>
      </w:r>
      <w:r w:rsidR="00A37287">
        <w:rPr>
          <w:rFonts w:ascii="Tahoma" w:hAnsi="Tahoma" w:cs="Tahoma"/>
          <w:sz w:val="18"/>
          <w:szCs w:val="18"/>
        </w:rPr>
        <w:t>accord</w:t>
      </w:r>
      <w:r w:rsidRPr="00494566">
        <w:rPr>
          <w:rFonts w:ascii="Tahoma" w:hAnsi="Tahoma" w:cs="Tahoma"/>
          <w:sz w:val="18"/>
          <w:szCs w:val="18"/>
        </w:rPr>
        <w:t xml:space="preserve"> sera diffusé à l’ensemble des salariés de la SEDRE.</w:t>
      </w:r>
    </w:p>
    <w:p w14:paraId="597D034F" w14:textId="77777777" w:rsidR="00B21638" w:rsidRDefault="00B21638" w:rsidP="003E5141">
      <w:pPr>
        <w:ind w:right="-284"/>
        <w:jc w:val="both"/>
        <w:rPr>
          <w:rFonts w:ascii="Tahoma" w:hAnsi="Tahoma" w:cs="Tahoma"/>
          <w:sz w:val="18"/>
          <w:szCs w:val="18"/>
        </w:rPr>
      </w:pPr>
      <w:r w:rsidRPr="00494566">
        <w:rPr>
          <w:rFonts w:ascii="Tahoma" w:hAnsi="Tahoma" w:cs="Tahoma"/>
          <w:sz w:val="18"/>
          <w:szCs w:val="18"/>
        </w:rPr>
        <w:t xml:space="preserve">Son affichage permanent sera effectué sur les panneaux d’informations réservés </w:t>
      </w:r>
      <w:r>
        <w:rPr>
          <w:rFonts w:ascii="Tahoma" w:hAnsi="Tahoma" w:cs="Tahoma"/>
          <w:sz w:val="18"/>
          <w:szCs w:val="18"/>
        </w:rPr>
        <w:t>à la Direction</w:t>
      </w:r>
      <w:r w:rsidRPr="00494566">
        <w:rPr>
          <w:rFonts w:ascii="Tahoma" w:hAnsi="Tahoma" w:cs="Tahoma"/>
          <w:sz w:val="18"/>
          <w:szCs w:val="18"/>
        </w:rPr>
        <w:t>.</w:t>
      </w:r>
    </w:p>
    <w:p w14:paraId="2E709864" w14:textId="77777777" w:rsidR="00021253" w:rsidRDefault="00021253" w:rsidP="003E5141">
      <w:pPr>
        <w:pStyle w:val="Style"/>
        <w:spacing w:line="276" w:lineRule="auto"/>
        <w:ind w:right="-284"/>
        <w:jc w:val="both"/>
        <w:rPr>
          <w:rFonts w:ascii="Tahoma" w:hAnsi="Tahoma" w:cs="Tahoma"/>
          <w:sz w:val="18"/>
          <w:szCs w:val="18"/>
        </w:rPr>
      </w:pPr>
    </w:p>
    <w:p w14:paraId="2D0D3478" w14:textId="140353C0" w:rsidR="00254A4A" w:rsidRDefault="00B21638" w:rsidP="003E5141">
      <w:pPr>
        <w:pStyle w:val="Style"/>
        <w:spacing w:line="276" w:lineRule="auto"/>
        <w:ind w:right="-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Fait à </w:t>
      </w:r>
      <w:r w:rsidRPr="00206D08">
        <w:rPr>
          <w:rFonts w:ascii="Tahoma" w:hAnsi="Tahoma" w:cs="Tahoma"/>
          <w:sz w:val="18"/>
          <w:szCs w:val="18"/>
        </w:rPr>
        <w:t xml:space="preserve">SAINT-DENIS, </w:t>
      </w:r>
      <w:r w:rsidR="00BA6769">
        <w:rPr>
          <w:rFonts w:ascii="Tahoma" w:hAnsi="Tahoma" w:cs="Tahoma"/>
          <w:sz w:val="18"/>
          <w:szCs w:val="18"/>
        </w:rPr>
        <w:t>…………….</w:t>
      </w:r>
      <w:r w:rsidR="00572892">
        <w:rPr>
          <w:rFonts w:ascii="Tahoma" w:hAnsi="Tahoma" w:cs="Tahoma"/>
          <w:sz w:val="18"/>
          <w:szCs w:val="18"/>
        </w:rPr>
        <w:t xml:space="preserve"> 2026</w:t>
      </w:r>
      <w:r w:rsidR="00110A1E">
        <w:rPr>
          <w:rFonts w:ascii="Tahoma" w:hAnsi="Tahoma" w:cs="Tahoma"/>
          <w:sz w:val="18"/>
          <w:szCs w:val="18"/>
        </w:rPr>
        <w:t xml:space="preserve"> </w:t>
      </w:r>
    </w:p>
    <w:p w14:paraId="30E5671D" w14:textId="4ACF6493" w:rsidR="00B21638" w:rsidRDefault="00254A4A" w:rsidP="003E5141">
      <w:pPr>
        <w:pStyle w:val="Style"/>
        <w:spacing w:line="276" w:lineRule="auto"/>
        <w:ind w:right="-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E</w:t>
      </w:r>
      <w:r w:rsidR="00B21638">
        <w:rPr>
          <w:rFonts w:ascii="Tahoma" w:hAnsi="Tahoma" w:cs="Tahoma"/>
          <w:sz w:val="18"/>
          <w:szCs w:val="18"/>
        </w:rPr>
        <w:t xml:space="preserve">n </w:t>
      </w:r>
      <w:r w:rsidR="005B16E7">
        <w:rPr>
          <w:rFonts w:ascii="Tahoma" w:hAnsi="Tahoma" w:cs="Tahoma"/>
          <w:sz w:val="18"/>
          <w:szCs w:val="18"/>
        </w:rPr>
        <w:t xml:space="preserve">cinq </w:t>
      </w:r>
      <w:r w:rsidR="00B21638" w:rsidRPr="00206D08">
        <w:rPr>
          <w:rFonts w:ascii="Tahoma" w:hAnsi="Tahoma" w:cs="Tahoma"/>
          <w:sz w:val="18"/>
          <w:szCs w:val="18"/>
        </w:rPr>
        <w:t>exemplaires originaux</w:t>
      </w:r>
    </w:p>
    <w:p w14:paraId="37430DBA" w14:textId="77777777" w:rsidR="00D97380" w:rsidRDefault="00D97380" w:rsidP="00BD6DC3">
      <w:pPr>
        <w:pStyle w:val="Sansinterligne"/>
        <w:ind w:firstLine="708"/>
        <w:jc w:val="both"/>
        <w:rPr>
          <w:rFonts w:ascii="Tahoma" w:hAnsi="Tahoma" w:cs="Tahoma"/>
          <w:sz w:val="18"/>
          <w:szCs w:val="18"/>
        </w:rPr>
      </w:pPr>
    </w:p>
    <w:p w14:paraId="19882FBF" w14:textId="77777777" w:rsidR="00D97380" w:rsidRDefault="00D97380" w:rsidP="00BD6DC3">
      <w:pPr>
        <w:pStyle w:val="Sansinterligne"/>
        <w:ind w:firstLine="708"/>
        <w:jc w:val="both"/>
        <w:rPr>
          <w:rFonts w:ascii="Tahoma" w:hAnsi="Tahoma" w:cs="Tahoma"/>
          <w:sz w:val="18"/>
          <w:szCs w:val="18"/>
        </w:rPr>
      </w:pPr>
    </w:p>
    <w:p w14:paraId="50777BD5" w14:textId="77777777" w:rsidR="00D97380" w:rsidRDefault="00D97380" w:rsidP="00BD6DC3">
      <w:pPr>
        <w:pStyle w:val="Sansinterligne"/>
        <w:ind w:firstLine="708"/>
        <w:jc w:val="both"/>
        <w:rPr>
          <w:rFonts w:ascii="Tahoma" w:hAnsi="Tahoma" w:cs="Tahoma"/>
          <w:sz w:val="18"/>
          <w:szCs w:val="18"/>
        </w:rPr>
      </w:pPr>
    </w:p>
    <w:p w14:paraId="42308A24" w14:textId="77777777" w:rsidR="00D97380" w:rsidRDefault="00D97380" w:rsidP="00BD6DC3">
      <w:pPr>
        <w:pStyle w:val="Sansinterligne"/>
        <w:ind w:firstLine="708"/>
        <w:jc w:val="both"/>
        <w:rPr>
          <w:rFonts w:ascii="Tahoma" w:hAnsi="Tahoma" w:cs="Tahoma"/>
          <w:sz w:val="18"/>
          <w:szCs w:val="18"/>
        </w:rPr>
      </w:pPr>
    </w:p>
    <w:p w14:paraId="05E15144" w14:textId="61D30285" w:rsidR="00B21638" w:rsidRPr="003514A1" w:rsidRDefault="001A5538" w:rsidP="001A5538">
      <w:pPr>
        <w:pStyle w:val="Style"/>
        <w:spacing w:line="276" w:lineRule="auto"/>
        <w:ind w:left="-284" w:right="-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</w:t>
      </w:r>
      <w:r w:rsidR="00D97380">
        <w:rPr>
          <w:rFonts w:ascii="Tahoma" w:hAnsi="Tahoma" w:cs="Tahoma"/>
          <w:sz w:val="18"/>
          <w:szCs w:val="18"/>
        </w:rPr>
        <w:t xml:space="preserve"> </w:t>
      </w:r>
      <w:r w:rsidR="00B21638" w:rsidRPr="003514A1">
        <w:rPr>
          <w:rFonts w:ascii="Tahoma" w:hAnsi="Tahoma" w:cs="Tahoma"/>
          <w:sz w:val="18"/>
          <w:szCs w:val="18"/>
        </w:rPr>
        <w:t>Pour la CGTR</w:t>
      </w:r>
      <w:r w:rsidR="00B21638" w:rsidRPr="003514A1">
        <w:rPr>
          <w:rFonts w:ascii="Tahoma" w:hAnsi="Tahoma" w:cs="Tahoma"/>
          <w:sz w:val="18"/>
          <w:szCs w:val="18"/>
        </w:rPr>
        <w:tab/>
      </w:r>
      <w:r w:rsidR="00B21638">
        <w:rPr>
          <w:rFonts w:ascii="Tahoma" w:hAnsi="Tahoma" w:cs="Tahoma"/>
          <w:sz w:val="18"/>
          <w:szCs w:val="18"/>
        </w:rPr>
        <w:t xml:space="preserve">  </w:t>
      </w:r>
      <w:r w:rsidR="00D97380">
        <w:rPr>
          <w:rFonts w:ascii="Tahoma" w:hAnsi="Tahoma" w:cs="Tahoma"/>
          <w:sz w:val="18"/>
          <w:szCs w:val="18"/>
        </w:rPr>
        <w:t xml:space="preserve">     </w:t>
      </w:r>
      <w:r w:rsidR="00B21638">
        <w:rPr>
          <w:rFonts w:ascii="Tahoma" w:hAnsi="Tahoma" w:cs="Tahoma"/>
          <w:sz w:val="18"/>
          <w:szCs w:val="18"/>
        </w:rPr>
        <w:t xml:space="preserve">   </w:t>
      </w:r>
      <w:r w:rsidR="00D97380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  </w:t>
      </w:r>
      <w:r w:rsidR="00B21638" w:rsidRPr="003514A1">
        <w:rPr>
          <w:rFonts w:ascii="Tahoma" w:hAnsi="Tahoma" w:cs="Tahoma"/>
          <w:sz w:val="18"/>
          <w:szCs w:val="18"/>
        </w:rPr>
        <w:t>Pour la CFDT</w:t>
      </w:r>
      <w:r w:rsidR="00B21638" w:rsidRPr="003514A1">
        <w:rPr>
          <w:rFonts w:ascii="Tahoma" w:hAnsi="Tahoma" w:cs="Tahoma"/>
          <w:sz w:val="18"/>
          <w:szCs w:val="18"/>
        </w:rPr>
        <w:tab/>
      </w:r>
      <w:r w:rsidR="00D97380">
        <w:rPr>
          <w:rFonts w:ascii="Tahoma" w:hAnsi="Tahoma" w:cs="Tahoma"/>
          <w:sz w:val="18"/>
          <w:szCs w:val="18"/>
        </w:rPr>
        <w:t xml:space="preserve">      </w:t>
      </w:r>
      <w:r>
        <w:rPr>
          <w:rFonts w:ascii="Tahoma" w:hAnsi="Tahoma" w:cs="Tahoma"/>
          <w:sz w:val="18"/>
          <w:szCs w:val="18"/>
        </w:rPr>
        <w:t xml:space="preserve">  </w:t>
      </w:r>
      <w:r w:rsidR="00D97380">
        <w:rPr>
          <w:rFonts w:ascii="Tahoma" w:hAnsi="Tahoma" w:cs="Tahoma"/>
          <w:sz w:val="18"/>
          <w:szCs w:val="18"/>
        </w:rPr>
        <w:t xml:space="preserve">  </w:t>
      </w:r>
      <w:r>
        <w:rPr>
          <w:rFonts w:ascii="Tahoma" w:hAnsi="Tahoma" w:cs="Tahoma"/>
          <w:sz w:val="18"/>
          <w:szCs w:val="18"/>
        </w:rPr>
        <w:t xml:space="preserve">  </w:t>
      </w:r>
      <w:r w:rsidR="00B21638" w:rsidRPr="003514A1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 </w:t>
      </w:r>
      <w:r w:rsidR="003E71F1">
        <w:rPr>
          <w:rFonts w:ascii="Tahoma" w:hAnsi="Tahoma" w:cs="Tahoma"/>
          <w:sz w:val="18"/>
          <w:szCs w:val="18"/>
        </w:rPr>
        <w:t>Pour la CFE-CGC</w:t>
      </w:r>
      <w:r w:rsidR="00B21638" w:rsidRPr="003514A1">
        <w:rPr>
          <w:rFonts w:ascii="Tahoma" w:hAnsi="Tahoma" w:cs="Tahoma"/>
          <w:sz w:val="18"/>
          <w:szCs w:val="18"/>
        </w:rPr>
        <w:t xml:space="preserve">      </w:t>
      </w:r>
      <w:r w:rsidR="00B21638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 xml:space="preserve">  </w:t>
      </w:r>
      <w:r w:rsidR="00D97380">
        <w:rPr>
          <w:rFonts w:ascii="Tahoma" w:hAnsi="Tahoma" w:cs="Tahoma"/>
          <w:sz w:val="18"/>
          <w:szCs w:val="18"/>
        </w:rPr>
        <w:t xml:space="preserve"> </w:t>
      </w:r>
      <w:r w:rsidR="00B21638" w:rsidRPr="003514A1">
        <w:rPr>
          <w:rFonts w:ascii="Tahoma" w:hAnsi="Tahoma" w:cs="Tahoma"/>
          <w:sz w:val="18"/>
          <w:szCs w:val="18"/>
        </w:rPr>
        <w:t>Le Directeur Général de la SEDRE</w:t>
      </w:r>
      <w:r w:rsidR="00B21638" w:rsidRPr="003514A1">
        <w:rPr>
          <w:rFonts w:ascii="Tahoma" w:hAnsi="Tahoma" w:cs="Tahoma"/>
          <w:sz w:val="18"/>
          <w:szCs w:val="18"/>
        </w:rPr>
        <w:tab/>
      </w:r>
      <w:r w:rsidR="00B21638" w:rsidRPr="003514A1">
        <w:rPr>
          <w:rFonts w:ascii="Tahoma" w:hAnsi="Tahoma" w:cs="Tahoma"/>
          <w:sz w:val="18"/>
          <w:szCs w:val="18"/>
        </w:rPr>
        <w:tab/>
      </w:r>
    </w:p>
    <w:p w14:paraId="2FF74BB6" w14:textId="77777777" w:rsidR="00B21638" w:rsidRPr="003514A1" w:rsidRDefault="00B21638" w:rsidP="00B21638">
      <w:pPr>
        <w:pStyle w:val="Sansinterligne"/>
        <w:jc w:val="both"/>
        <w:rPr>
          <w:rFonts w:ascii="Tahoma" w:hAnsi="Tahoma" w:cs="Tahoma"/>
          <w:sz w:val="18"/>
          <w:szCs w:val="18"/>
        </w:rPr>
      </w:pPr>
      <w:r w:rsidRPr="003514A1">
        <w:rPr>
          <w:rFonts w:ascii="Tahoma" w:hAnsi="Tahoma" w:cs="Tahoma"/>
          <w:sz w:val="18"/>
          <w:szCs w:val="18"/>
        </w:rPr>
        <w:tab/>
      </w:r>
    </w:p>
    <w:p w14:paraId="3D204CD3" w14:textId="77777777" w:rsidR="00B21638" w:rsidRPr="003514A1" w:rsidRDefault="00B21638" w:rsidP="00B21638">
      <w:pPr>
        <w:pStyle w:val="Sansinterligne"/>
        <w:jc w:val="both"/>
        <w:rPr>
          <w:rFonts w:ascii="Tahoma" w:hAnsi="Tahoma" w:cs="Tahoma"/>
          <w:sz w:val="18"/>
          <w:szCs w:val="18"/>
        </w:rPr>
      </w:pPr>
    </w:p>
    <w:p w14:paraId="1E4319D5" w14:textId="77777777" w:rsidR="00D97380" w:rsidRDefault="00D97380" w:rsidP="00D97380">
      <w:pPr>
        <w:pStyle w:val="Style"/>
        <w:spacing w:line="276" w:lineRule="auto"/>
        <w:ind w:right="-284"/>
        <w:jc w:val="both"/>
        <w:rPr>
          <w:rFonts w:ascii="Tahoma" w:hAnsi="Tahoma" w:cs="Tahoma"/>
          <w:sz w:val="18"/>
          <w:szCs w:val="18"/>
        </w:rPr>
      </w:pPr>
    </w:p>
    <w:p w14:paraId="46A2EC1F" w14:textId="77777777" w:rsidR="00D97380" w:rsidRDefault="00D97380" w:rsidP="00D97380">
      <w:pPr>
        <w:pStyle w:val="Style"/>
        <w:spacing w:line="276" w:lineRule="auto"/>
        <w:ind w:right="-284"/>
        <w:jc w:val="both"/>
        <w:rPr>
          <w:rFonts w:ascii="Tahoma" w:hAnsi="Tahoma" w:cs="Tahoma"/>
          <w:sz w:val="18"/>
          <w:szCs w:val="18"/>
        </w:rPr>
      </w:pPr>
    </w:p>
    <w:p w14:paraId="179FAFFA" w14:textId="77777777" w:rsidR="001A5538" w:rsidRDefault="001A5538" w:rsidP="00D97380">
      <w:pPr>
        <w:pStyle w:val="Style"/>
        <w:spacing w:line="276" w:lineRule="auto"/>
        <w:ind w:right="-284"/>
        <w:jc w:val="both"/>
        <w:rPr>
          <w:rFonts w:ascii="Tahoma" w:hAnsi="Tahoma" w:cs="Tahoma"/>
          <w:sz w:val="18"/>
          <w:szCs w:val="18"/>
        </w:rPr>
      </w:pPr>
    </w:p>
    <w:p w14:paraId="1D94E2B3" w14:textId="50D8922D" w:rsidR="00B21638" w:rsidRPr="00D97380" w:rsidRDefault="00092C87" w:rsidP="001A5538">
      <w:pPr>
        <w:pStyle w:val="Style"/>
        <w:spacing w:line="276" w:lineRule="auto"/>
        <w:ind w:left="-284" w:right="-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...............................</w:t>
      </w:r>
      <w:r w:rsidR="005B16E7">
        <w:rPr>
          <w:rFonts w:ascii="Tahoma" w:hAnsi="Tahoma" w:cs="Tahoma"/>
          <w:sz w:val="18"/>
          <w:szCs w:val="18"/>
        </w:rPr>
        <w:t xml:space="preserve"> </w:t>
      </w:r>
      <w:r w:rsidR="00D97380">
        <w:rPr>
          <w:rFonts w:ascii="Tahoma" w:hAnsi="Tahoma" w:cs="Tahoma"/>
          <w:sz w:val="18"/>
          <w:szCs w:val="18"/>
        </w:rPr>
        <w:t xml:space="preserve">  </w:t>
      </w:r>
      <w:r w:rsidR="00BD6DC3">
        <w:rPr>
          <w:rFonts w:ascii="Tahoma" w:hAnsi="Tahoma" w:cs="Tahoma"/>
          <w:sz w:val="18"/>
          <w:szCs w:val="18"/>
        </w:rPr>
        <w:t xml:space="preserve">  </w:t>
      </w:r>
      <w:r w:rsidR="001A5538">
        <w:rPr>
          <w:rFonts w:ascii="Tahoma" w:hAnsi="Tahoma" w:cs="Tahoma"/>
          <w:sz w:val="18"/>
          <w:szCs w:val="18"/>
        </w:rPr>
        <w:t xml:space="preserve"> </w:t>
      </w:r>
      <w:r w:rsidR="00BD6DC3">
        <w:rPr>
          <w:rFonts w:ascii="Tahoma" w:hAnsi="Tahoma" w:cs="Tahoma"/>
          <w:sz w:val="18"/>
          <w:szCs w:val="18"/>
        </w:rPr>
        <w:t xml:space="preserve"> </w:t>
      </w:r>
      <w:r w:rsidR="001A5538">
        <w:rPr>
          <w:rFonts w:ascii="Tahoma" w:hAnsi="Tahoma" w:cs="Tahoma"/>
          <w:sz w:val="18"/>
          <w:szCs w:val="18"/>
        </w:rPr>
        <w:t xml:space="preserve">     </w:t>
      </w:r>
      <w:r w:rsidR="00BD6DC3">
        <w:rPr>
          <w:rFonts w:ascii="Tahoma" w:hAnsi="Tahoma" w:cs="Tahoma"/>
          <w:sz w:val="18"/>
          <w:szCs w:val="18"/>
        </w:rPr>
        <w:t xml:space="preserve"> </w:t>
      </w:r>
      <w:r w:rsidR="00B21638" w:rsidRPr="003514A1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...................</w:t>
      </w:r>
      <w:r w:rsidR="003E71F1">
        <w:rPr>
          <w:rFonts w:ascii="Tahoma" w:hAnsi="Tahoma" w:cs="Tahoma"/>
          <w:sz w:val="18"/>
          <w:szCs w:val="18"/>
        </w:rPr>
        <w:t xml:space="preserve">       </w:t>
      </w:r>
      <w:r w:rsidR="00D97380">
        <w:rPr>
          <w:rFonts w:ascii="Tahoma" w:hAnsi="Tahoma" w:cs="Tahoma"/>
          <w:sz w:val="18"/>
          <w:szCs w:val="18"/>
        </w:rPr>
        <w:t xml:space="preserve">  </w:t>
      </w:r>
      <w:r w:rsidR="001A5538">
        <w:rPr>
          <w:rFonts w:ascii="Tahoma" w:hAnsi="Tahoma" w:cs="Tahoma"/>
          <w:sz w:val="18"/>
          <w:szCs w:val="18"/>
        </w:rPr>
        <w:t xml:space="preserve">  </w:t>
      </w:r>
      <w:r w:rsidR="00D97380">
        <w:rPr>
          <w:rFonts w:ascii="Tahoma" w:hAnsi="Tahoma" w:cs="Tahoma"/>
          <w:sz w:val="18"/>
          <w:szCs w:val="18"/>
        </w:rPr>
        <w:t xml:space="preserve">   </w:t>
      </w:r>
      <w:r w:rsidR="003E71F1">
        <w:rPr>
          <w:rFonts w:ascii="Tahoma" w:hAnsi="Tahoma" w:cs="Tahoma"/>
          <w:sz w:val="18"/>
          <w:szCs w:val="18"/>
        </w:rPr>
        <w:t xml:space="preserve"> </w:t>
      </w:r>
      <w:r w:rsidR="001A5538">
        <w:rPr>
          <w:rFonts w:ascii="Tahoma" w:hAnsi="Tahoma" w:cs="Tahoma"/>
          <w:sz w:val="18"/>
          <w:szCs w:val="18"/>
        </w:rPr>
        <w:t xml:space="preserve">  </w:t>
      </w:r>
      <w:r>
        <w:rPr>
          <w:rFonts w:ascii="Tahoma" w:hAnsi="Tahoma" w:cs="Tahoma"/>
          <w:sz w:val="18"/>
          <w:szCs w:val="18"/>
        </w:rPr>
        <w:t>..............................</w:t>
      </w:r>
      <w:r w:rsidR="00B21638" w:rsidRPr="003514A1">
        <w:rPr>
          <w:rFonts w:ascii="Tahoma" w:hAnsi="Tahoma" w:cs="Tahoma"/>
          <w:sz w:val="18"/>
          <w:szCs w:val="18"/>
        </w:rPr>
        <w:tab/>
      </w:r>
      <w:r w:rsidR="001A5538">
        <w:rPr>
          <w:rFonts w:ascii="Tahoma" w:hAnsi="Tahoma" w:cs="Tahoma"/>
          <w:sz w:val="18"/>
          <w:szCs w:val="18"/>
        </w:rPr>
        <w:t xml:space="preserve">         </w:t>
      </w:r>
      <w:r w:rsidR="00D97380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...................................</w:t>
      </w:r>
      <w:r w:rsidR="00B21638" w:rsidRPr="003514A1">
        <w:rPr>
          <w:rFonts w:ascii="Tahoma" w:hAnsi="Tahoma" w:cs="Tahoma"/>
          <w:sz w:val="18"/>
          <w:szCs w:val="18"/>
        </w:rPr>
        <w:t xml:space="preserve"> </w:t>
      </w:r>
    </w:p>
    <w:p w14:paraId="73C9AD50" w14:textId="77777777" w:rsidR="00B21638" w:rsidRDefault="00B21638" w:rsidP="00B21638">
      <w:pPr>
        <w:pStyle w:val="Style"/>
        <w:tabs>
          <w:tab w:val="left" w:pos="1134"/>
        </w:tabs>
        <w:jc w:val="both"/>
        <w:rPr>
          <w:rFonts w:ascii="Tahoma" w:hAnsi="Tahoma" w:cs="Tahoma"/>
          <w:sz w:val="18"/>
          <w:szCs w:val="18"/>
          <w:u w:val="single"/>
        </w:rPr>
      </w:pPr>
    </w:p>
    <w:p w14:paraId="2D0A8DE2" w14:textId="2BC608E2" w:rsidR="00B21638" w:rsidRDefault="00B21638" w:rsidP="00B21638">
      <w:pPr>
        <w:pStyle w:val="Style"/>
        <w:tabs>
          <w:tab w:val="left" w:pos="1134"/>
        </w:tabs>
        <w:jc w:val="both"/>
        <w:rPr>
          <w:rFonts w:ascii="Tahoma" w:hAnsi="Tahoma" w:cs="Tahoma"/>
          <w:sz w:val="18"/>
          <w:szCs w:val="18"/>
          <w:u w:val="single"/>
        </w:rPr>
      </w:pPr>
    </w:p>
    <w:p w14:paraId="674F89C2" w14:textId="7164D880" w:rsidR="008C4C06" w:rsidRDefault="008C4C06" w:rsidP="00B21638">
      <w:pPr>
        <w:pStyle w:val="Style"/>
        <w:tabs>
          <w:tab w:val="left" w:pos="1134"/>
        </w:tabs>
        <w:jc w:val="both"/>
        <w:rPr>
          <w:rFonts w:ascii="Tahoma" w:hAnsi="Tahoma" w:cs="Tahoma"/>
          <w:sz w:val="18"/>
          <w:szCs w:val="18"/>
          <w:u w:val="single"/>
        </w:rPr>
      </w:pPr>
    </w:p>
    <w:p w14:paraId="225B7C05" w14:textId="77777777" w:rsidR="00D97380" w:rsidRDefault="00D97380" w:rsidP="00B21638">
      <w:pPr>
        <w:pStyle w:val="Style"/>
        <w:tabs>
          <w:tab w:val="left" w:pos="1134"/>
        </w:tabs>
        <w:jc w:val="both"/>
        <w:rPr>
          <w:rFonts w:ascii="Tahoma" w:hAnsi="Tahoma" w:cs="Tahoma"/>
          <w:sz w:val="18"/>
          <w:szCs w:val="18"/>
          <w:u w:val="single"/>
        </w:rPr>
      </w:pPr>
    </w:p>
    <w:p w14:paraId="768FB05D" w14:textId="77777777" w:rsidR="00D97380" w:rsidRDefault="00D97380" w:rsidP="00B21638">
      <w:pPr>
        <w:pStyle w:val="Style"/>
        <w:tabs>
          <w:tab w:val="left" w:pos="1134"/>
        </w:tabs>
        <w:jc w:val="both"/>
        <w:rPr>
          <w:rFonts w:ascii="Tahoma" w:hAnsi="Tahoma" w:cs="Tahoma"/>
          <w:sz w:val="18"/>
          <w:szCs w:val="18"/>
          <w:u w:val="single"/>
        </w:rPr>
      </w:pPr>
    </w:p>
    <w:p w14:paraId="6D7C1292" w14:textId="77777777" w:rsidR="00D97380" w:rsidRDefault="00D97380" w:rsidP="00B21638">
      <w:pPr>
        <w:pStyle w:val="Style"/>
        <w:tabs>
          <w:tab w:val="left" w:pos="1134"/>
        </w:tabs>
        <w:jc w:val="both"/>
        <w:rPr>
          <w:rFonts w:ascii="Tahoma" w:hAnsi="Tahoma" w:cs="Tahoma"/>
          <w:sz w:val="18"/>
          <w:szCs w:val="18"/>
          <w:u w:val="single"/>
        </w:rPr>
      </w:pPr>
    </w:p>
    <w:p w14:paraId="08F1EC99" w14:textId="0405A2AC" w:rsidR="00B21638" w:rsidRDefault="00D97380" w:rsidP="00B21638">
      <w:pPr>
        <w:pStyle w:val="Style"/>
        <w:tabs>
          <w:tab w:val="left" w:pos="1134"/>
        </w:tabs>
        <w:jc w:val="both"/>
        <w:rPr>
          <w:rFonts w:ascii="Tahoma" w:hAnsi="Tahoma" w:cs="Tahoma"/>
          <w:sz w:val="18"/>
          <w:szCs w:val="18"/>
          <w:u w:val="single"/>
        </w:rPr>
      </w:pPr>
      <w:r>
        <w:rPr>
          <w:rFonts w:ascii="Tahoma" w:hAnsi="Tahoma" w:cs="Tahoma"/>
          <w:sz w:val="18"/>
          <w:szCs w:val="18"/>
          <w:u w:val="single"/>
        </w:rPr>
        <w:t xml:space="preserve"> </w:t>
      </w:r>
    </w:p>
    <w:p w14:paraId="440E66B9" w14:textId="122A8B99" w:rsidR="00B21638" w:rsidRPr="00206D08" w:rsidRDefault="00B21638" w:rsidP="00B21638">
      <w:pPr>
        <w:pStyle w:val="Style"/>
        <w:tabs>
          <w:tab w:val="left" w:pos="1134"/>
        </w:tabs>
        <w:jc w:val="both"/>
        <w:rPr>
          <w:rFonts w:ascii="Tahoma" w:hAnsi="Tahoma" w:cs="Tahoma"/>
          <w:sz w:val="18"/>
          <w:szCs w:val="18"/>
        </w:rPr>
      </w:pPr>
      <w:r w:rsidRPr="00206D08">
        <w:rPr>
          <w:rFonts w:ascii="Tahoma" w:hAnsi="Tahoma" w:cs="Tahoma"/>
          <w:sz w:val="18"/>
          <w:szCs w:val="18"/>
          <w:u w:val="single"/>
        </w:rPr>
        <w:t>Diffusion</w:t>
      </w:r>
      <w:r w:rsidR="00B46750">
        <w:rPr>
          <w:rFonts w:ascii="Tahoma" w:hAnsi="Tahoma" w:cs="Tahoma"/>
          <w:sz w:val="18"/>
          <w:szCs w:val="18"/>
        </w:rPr>
        <w:t xml:space="preserve"> : </w:t>
      </w:r>
      <w:r w:rsidR="00B46750">
        <w:rPr>
          <w:rFonts w:ascii="Tahoma" w:hAnsi="Tahoma" w:cs="Tahoma"/>
          <w:sz w:val="18"/>
          <w:szCs w:val="18"/>
        </w:rPr>
        <w:tab/>
        <w:t xml:space="preserve">- 1 exemplaire </w:t>
      </w:r>
      <w:r w:rsidRPr="00206D08">
        <w:rPr>
          <w:rFonts w:ascii="Tahoma" w:hAnsi="Tahoma" w:cs="Tahoma"/>
          <w:sz w:val="18"/>
          <w:szCs w:val="18"/>
        </w:rPr>
        <w:t>D</w:t>
      </w:r>
      <w:r w:rsidR="00F05EC0">
        <w:rPr>
          <w:rFonts w:ascii="Tahoma" w:hAnsi="Tahoma" w:cs="Tahoma"/>
          <w:sz w:val="18"/>
          <w:szCs w:val="18"/>
        </w:rPr>
        <w:t>EETS</w:t>
      </w:r>
      <w:r w:rsidR="00B46750">
        <w:rPr>
          <w:rFonts w:ascii="Tahoma" w:hAnsi="Tahoma" w:cs="Tahoma"/>
          <w:sz w:val="18"/>
          <w:szCs w:val="18"/>
        </w:rPr>
        <w:t xml:space="preserve"> via </w:t>
      </w:r>
      <w:proofErr w:type="spellStart"/>
      <w:r w:rsidR="00B46750">
        <w:rPr>
          <w:rFonts w:ascii="Tahoma" w:hAnsi="Tahoma" w:cs="Tahoma"/>
          <w:sz w:val="18"/>
          <w:szCs w:val="18"/>
        </w:rPr>
        <w:t>TéléAccords</w:t>
      </w:r>
      <w:proofErr w:type="spellEnd"/>
    </w:p>
    <w:p w14:paraId="7787A96F" w14:textId="77777777" w:rsidR="00B21638" w:rsidRPr="00206D08" w:rsidRDefault="00B21638" w:rsidP="00B21638">
      <w:pPr>
        <w:pStyle w:val="Style"/>
        <w:tabs>
          <w:tab w:val="left" w:pos="1134"/>
        </w:tabs>
        <w:jc w:val="both"/>
        <w:rPr>
          <w:rFonts w:ascii="Tahoma" w:hAnsi="Tahoma" w:cs="Tahoma"/>
          <w:sz w:val="18"/>
          <w:szCs w:val="18"/>
        </w:rPr>
      </w:pPr>
      <w:r w:rsidRPr="00206D08">
        <w:rPr>
          <w:rFonts w:ascii="Tahoma" w:hAnsi="Tahoma" w:cs="Tahoma"/>
          <w:sz w:val="18"/>
          <w:szCs w:val="18"/>
        </w:rPr>
        <w:tab/>
        <w:t>- 1 exemplai</w:t>
      </w:r>
      <w:r>
        <w:rPr>
          <w:rFonts w:ascii="Tahoma" w:hAnsi="Tahoma" w:cs="Tahoma"/>
          <w:sz w:val="18"/>
          <w:szCs w:val="18"/>
        </w:rPr>
        <w:t>re original : Greffe Conseil de</w:t>
      </w:r>
      <w:r w:rsidRPr="00206D08">
        <w:rPr>
          <w:rFonts w:ascii="Tahoma" w:hAnsi="Tahoma" w:cs="Tahoma"/>
          <w:sz w:val="18"/>
          <w:szCs w:val="18"/>
        </w:rPr>
        <w:t xml:space="preserve"> Prud’hommes</w:t>
      </w:r>
    </w:p>
    <w:p w14:paraId="2A7C0C8C" w14:textId="77777777" w:rsidR="00B21638" w:rsidRDefault="00B21638" w:rsidP="00B21638">
      <w:pPr>
        <w:pStyle w:val="Style"/>
        <w:tabs>
          <w:tab w:val="left" w:pos="1134"/>
        </w:tabs>
        <w:jc w:val="both"/>
        <w:rPr>
          <w:rFonts w:ascii="Tahoma" w:hAnsi="Tahoma" w:cs="Tahoma"/>
          <w:sz w:val="18"/>
          <w:szCs w:val="18"/>
        </w:rPr>
      </w:pPr>
      <w:r w:rsidRPr="00206D08">
        <w:rPr>
          <w:rFonts w:ascii="Tahoma" w:hAnsi="Tahoma" w:cs="Tahoma"/>
          <w:sz w:val="18"/>
          <w:szCs w:val="18"/>
        </w:rPr>
        <w:tab/>
        <w:t>- 1 exemplaire original : Délégué Syndical CGTR</w:t>
      </w:r>
    </w:p>
    <w:p w14:paraId="73FA2F32" w14:textId="77777777" w:rsidR="00B21638" w:rsidRDefault="00B21638" w:rsidP="00B21638">
      <w:pPr>
        <w:pStyle w:val="Style"/>
        <w:tabs>
          <w:tab w:val="left" w:pos="1134"/>
        </w:tabs>
        <w:jc w:val="both"/>
        <w:rPr>
          <w:rFonts w:ascii="Tahoma" w:hAnsi="Tahoma" w:cs="Tahoma"/>
          <w:sz w:val="18"/>
          <w:szCs w:val="18"/>
        </w:rPr>
      </w:pPr>
      <w:r w:rsidRPr="00206D08">
        <w:rPr>
          <w:rFonts w:ascii="Tahoma" w:hAnsi="Tahoma" w:cs="Tahoma"/>
          <w:sz w:val="18"/>
          <w:szCs w:val="18"/>
        </w:rPr>
        <w:tab/>
        <w:t>- 1 exemplaire original : Délégué</w:t>
      </w:r>
      <w:r>
        <w:rPr>
          <w:rFonts w:ascii="Tahoma" w:hAnsi="Tahoma" w:cs="Tahoma"/>
          <w:sz w:val="18"/>
          <w:szCs w:val="18"/>
        </w:rPr>
        <w:t>e</w:t>
      </w:r>
      <w:r w:rsidRPr="00206D08">
        <w:rPr>
          <w:rFonts w:ascii="Tahoma" w:hAnsi="Tahoma" w:cs="Tahoma"/>
          <w:sz w:val="18"/>
          <w:szCs w:val="18"/>
        </w:rPr>
        <w:t xml:space="preserve"> Syndical</w:t>
      </w:r>
      <w:r>
        <w:rPr>
          <w:rFonts w:ascii="Tahoma" w:hAnsi="Tahoma" w:cs="Tahoma"/>
          <w:sz w:val="18"/>
          <w:szCs w:val="18"/>
        </w:rPr>
        <w:t>e</w:t>
      </w:r>
      <w:r w:rsidRPr="00206D08">
        <w:rPr>
          <w:rFonts w:ascii="Tahoma" w:hAnsi="Tahoma" w:cs="Tahoma"/>
          <w:sz w:val="18"/>
          <w:szCs w:val="18"/>
        </w:rPr>
        <w:t xml:space="preserve"> C</w:t>
      </w:r>
      <w:r>
        <w:rPr>
          <w:rFonts w:ascii="Tahoma" w:hAnsi="Tahoma" w:cs="Tahoma"/>
          <w:sz w:val="18"/>
          <w:szCs w:val="18"/>
        </w:rPr>
        <w:t>FDT</w:t>
      </w:r>
    </w:p>
    <w:p w14:paraId="4B9F2528" w14:textId="3679FA09" w:rsidR="003E71F1" w:rsidRPr="00206D08" w:rsidRDefault="003E71F1" w:rsidP="00B21638">
      <w:pPr>
        <w:pStyle w:val="Style"/>
        <w:tabs>
          <w:tab w:val="left" w:pos="1134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>-</w:t>
      </w:r>
      <w:r w:rsidR="005B16E7">
        <w:rPr>
          <w:rFonts w:ascii="Tahoma" w:hAnsi="Tahoma" w:cs="Tahoma"/>
          <w:sz w:val="18"/>
          <w:szCs w:val="18"/>
        </w:rPr>
        <w:t xml:space="preserve"> </w:t>
      </w:r>
      <w:r w:rsidRPr="00206D08">
        <w:rPr>
          <w:rFonts w:ascii="Tahoma" w:hAnsi="Tahoma" w:cs="Tahoma"/>
          <w:sz w:val="18"/>
          <w:szCs w:val="18"/>
        </w:rPr>
        <w:t xml:space="preserve">1 exemplaire original : Délégué Syndical </w:t>
      </w:r>
      <w:r>
        <w:rPr>
          <w:rFonts w:ascii="Tahoma" w:hAnsi="Tahoma" w:cs="Tahoma"/>
          <w:sz w:val="18"/>
          <w:szCs w:val="18"/>
        </w:rPr>
        <w:t>CFE-CGC</w:t>
      </w:r>
    </w:p>
    <w:p w14:paraId="5FF19749" w14:textId="77777777" w:rsidR="006B3626" w:rsidRDefault="00B21638" w:rsidP="00500B43">
      <w:pPr>
        <w:pStyle w:val="Style"/>
        <w:tabs>
          <w:tab w:val="left" w:pos="1134"/>
        </w:tabs>
        <w:jc w:val="both"/>
        <w:rPr>
          <w:rFonts w:ascii="Tahoma" w:hAnsi="Tahoma" w:cs="Tahoma"/>
          <w:sz w:val="18"/>
          <w:szCs w:val="18"/>
        </w:rPr>
      </w:pPr>
      <w:r w:rsidRPr="00206D08">
        <w:rPr>
          <w:rFonts w:ascii="Tahoma" w:hAnsi="Tahoma" w:cs="Tahoma"/>
          <w:sz w:val="18"/>
          <w:szCs w:val="18"/>
        </w:rPr>
        <w:tab/>
        <w:t>- 1 exemplaire original : Direction Générale SEDRE</w:t>
      </w:r>
    </w:p>
    <w:p w14:paraId="090A163D" w14:textId="55331CDA" w:rsidR="00B37B57" w:rsidRDefault="00B37B57" w:rsidP="00500B43">
      <w:pPr>
        <w:pStyle w:val="Style"/>
        <w:tabs>
          <w:tab w:val="left" w:pos="1134"/>
        </w:tabs>
        <w:jc w:val="both"/>
      </w:pPr>
      <w:r>
        <w:rPr>
          <w:rFonts w:ascii="Tahoma" w:hAnsi="Tahoma" w:cs="Tahoma"/>
          <w:sz w:val="18"/>
          <w:szCs w:val="18"/>
        </w:rPr>
        <w:tab/>
      </w:r>
      <w:r w:rsidRPr="00206D08">
        <w:rPr>
          <w:rFonts w:ascii="Tahoma" w:hAnsi="Tahoma" w:cs="Tahoma"/>
          <w:sz w:val="18"/>
          <w:szCs w:val="18"/>
        </w:rPr>
        <w:t xml:space="preserve">- </w:t>
      </w:r>
      <w:r>
        <w:rPr>
          <w:rFonts w:ascii="Tahoma" w:hAnsi="Tahoma" w:cs="Tahoma"/>
          <w:sz w:val="18"/>
          <w:szCs w:val="18"/>
        </w:rPr>
        <w:t xml:space="preserve">copie </w:t>
      </w:r>
      <w:r w:rsidRPr="00206D08">
        <w:rPr>
          <w:rFonts w:ascii="Tahoma" w:hAnsi="Tahoma" w:cs="Tahoma"/>
          <w:sz w:val="18"/>
          <w:szCs w:val="18"/>
        </w:rPr>
        <w:t xml:space="preserve">: </w:t>
      </w:r>
      <w:r>
        <w:rPr>
          <w:rFonts w:ascii="Tahoma" w:hAnsi="Tahoma" w:cs="Tahoma"/>
          <w:sz w:val="18"/>
          <w:szCs w:val="18"/>
        </w:rPr>
        <w:t>salariés de la</w:t>
      </w:r>
      <w:r w:rsidRPr="00206D08">
        <w:rPr>
          <w:rFonts w:ascii="Tahoma" w:hAnsi="Tahoma" w:cs="Tahoma"/>
          <w:sz w:val="18"/>
          <w:szCs w:val="18"/>
        </w:rPr>
        <w:t xml:space="preserve"> SEDRE</w:t>
      </w:r>
    </w:p>
    <w:sectPr w:rsidR="00B37B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10D03"/>
    <w:multiLevelType w:val="hybridMultilevel"/>
    <w:tmpl w:val="13027E5A"/>
    <w:lvl w:ilvl="0" w:tplc="2E1405A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FF66FD"/>
    <w:multiLevelType w:val="hybridMultilevel"/>
    <w:tmpl w:val="7452FCBE"/>
    <w:lvl w:ilvl="0" w:tplc="C8FC20A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607F0A"/>
    <w:multiLevelType w:val="hybridMultilevel"/>
    <w:tmpl w:val="48984490"/>
    <w:lvl w:ilvl="0" w:tplc="28CA4D6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22B602F"/>
    <w:multiLevelType w:val="multilevel"/>
    <w:tmpl w:val="5E869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9223962">
    <w:abstractNumId w:val="2"/>
  </w:num>
  <w:num w:numId="2" w16cid:durableId="995838050">
    <w:abstractNumId w:val="1"/>
  </w:num>
  <w:num w:numId="3" w16cid:durableId="500004046">
    <w:abstractNumId w:val="3"/>
  </w:num>
  <w:num w:numId="4" w16cid:durableId="502203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38"/>
    <w:rsid w:val="000077E5"/>
    <w:rsid w:val="00011512"/>
    <w:rsid w:val="00021253"/>
    <w:rsid w:val="00062AD0"/>
    <w:rsid w:val="00074A99"/>
    <w:rsid w:val="000754E8"/>
    <w:rsid w:val="0007697C"/>
    <w:rsid w:val="00092C87"/>
    <w:rsid w:val="00094962"/>
    <w:rsid w:val="000A6DC8"/>
    <w:rsid w:val="000D5860"/>
    <w:rsid w:val="000D5B76"/>
    <w:rsid w:val="000E3152"/>
    <w:rsid w:val="000F06D6"/>
    <w:rsid w:val="001059FB"/>
    <w:rsid w:val="00110A1E"/>
    <w:rsid w:val="00116563"/>
    <w:rsid w:val="00121135"/>
    <w:rsid w:val="001216AF"/>
    <w:rsid w:val="00121777"/>
    <w:rsid w:val="00133321"/>
    <w:rsid w:val="00136D38"/>
    <w:rsid w:val="00137506"/>
    <w:rsid w:val="001426DF"/>
    <w:rsid w:val="001641EC"/>
    <w:rsid w:val="00172CE2"/>
    <w:rsid w:val="00172D67"/>
    <w:rsid w:val="001733D4"/>
    <w:rsid w:val="00177E14"/>
    <w:rsid w:val="001A5538"/>
    <w:rsid w:val="001B5188"/>
    <w:rsid w:val="001B7633"/>
    <w:rsid w:val="001C1E57"/>
    <w:rsid w:val="001C6ADF"/>
    <w:rsid w:val="001F0061"/>
    <w:rsid w:val="001F022B"/>
    <w:rsid w:val="001F2FAF"/>
    <w:rsid w:val="001F523B"/>
    <w:rsid w:val="00200F2D"/>
    <w:rsid w:val="00214842"/>
    <w:rsid w:val="0022280D"/>
    <w:rsid w:val="00232A72"/>
    <w:rsid w:val="00244A05"/>
    <w:rsid w:val="002507E3"/>
    <w:rsid w:val="002544C4"/>
    <w:rsid w:val="00254A4A"/>
    <w:rsid w:val="00264134"/>
    <w:rsid w:val="00270593"/>
    <w:rsid w:val="00275F06"/>
    <w:rsid w:val="00276790"/>
    <w:rsid w:val="00296F6F"/>
    <w:rsid w:val="002A3C19"/>
    <w:rsid w:val="002C0F7A"/>
    <w:rsid w:val="002E6BF3"/>
    <w:rsid w:val="002F1BCB"/>
    <w:rsid w:val="002F32A3"/>
    <w:rsid w:val="0030577F"/>
    <w:rsid w:val="00306909"/>
    <w:rsid w:val="00320629"/>
    <w:rsid w:val="003406A7"/>
    <w:rsid w:val="00342801"/>
    <w:rsid w:val="0034299E"/>
    <w:rsid w:val="003455CD"/>
    <w:rsid w:val="0035652A"/>
    <w:rsid w:val="00375BA6"/>
    <w:rsid w:val="0039201A"/>
    <w:rsid w:val="003B5CFD"/>
    <w:rsid w:val="003C1646"/>
    <w:rsid w:val="003C36E7"/>
    <w:rsid w:val="003D0A13"/>
    <w:rsid w:val="003D1FA8"/>
    <w:rsid w:val="003D221B"/>
    <w:rsid w:val="003E5141"/>
    <w:rsid w:val="003E71F1"/>
    <w:rsid w:val="003F0289"/>
    <w:rsid w:val="003F7E6A"/>
    <w:rsid w:val="00402BA3"/>
    <w:rsid w:val="00404E96"/>
    <w:rsid w:val="00417F68"/>
    <w:rsid w:val="00426507"/>
    <w:rsid w:val="00436F67"/>
    <w:rsid w:val="00437223"/>
    <w:rsid w:val="004751D4"/>
    <w:rsid w:val="00483BFB"/>
    <w:rsid w:val="00484AEC"/>
    <w:rsid w:val="00497093"/>
    <w:rsid w:val="004A003A"/>
    <w:rsid w:val="004A1436"/>
    <w:rsid w:val="004A6650"/>
    <w:rsid w:val="004A6AF9"/>
    <w:rsid w:val="004C19B4"/>
    <w:rsid w:val="004C6F0E"/>
    <w:rsid w:val="004C708A"/>
    <w:rsid w:val="004C7EDF"/>
    <w:rsid w:val="004D46C5"/>
    <w:rsid w:val="004E3B94"/>
    <w:rsid w:val="004F4E7C"/>
    <w:rsid w:val="00500B43"/>
    <w:rsid w:val="00501F89"/>
    <w:rsid w:val="00503AF7"/>
    <w:rsid w:val="0051039C"/>
    <w:rsid w:val="00511E12"/>
    <w:rsid w:val="00512EB0"/>
    <w:rsid w:val="0053111B"/>
    <w:rsid w:val="005313FF"/>
    <w:rsid w:val="005348DD"/>
    <w:rsid w:val="00541417"/>
    <w:rsid w:val="005539A6"/>
    <w:rsid w:val="00572892"/>
    <w:rsid w:val="00597E8A"/>
    <w:rsid w:val="005A33BC"/>
    <w:rsid w:val="005B16E7"/>
    <w:rsid w:val="005C28A5"/>
    <w:rsid w:val="00603935"/>
    <w:rsid w:val="0061675C"/>
    <w:rsid w:val="00617FFE"/>
    <w:rsid w:val="00632AE3"/>
    <w:rsid w:val="00643B55"/>
    <w:rsid w:val="006517E4"/>
    <w:rsid w:val="0067023F"/>
    <w:rsid w:val="00674C28"/>
    <w:rsid w:val="00674F4D"/>
    <w:rsid w:val="00676D9F"/>
    <w:rsid w:val="006B3626"/>
    <w:rsid w:val="006B50BD"/>
    <w:rsid w:val="006B5FC1"/>
    <w:rsid w:val="006C0428"/>
    <w:rsid w:val="006D372B"/>
    <w:rsid w:val="006D6F39"/>
    <w:rsid w:val="006E05B8"/>
    <w:rsid w:val="006E0ADA"/>
    <w:rsid w:val="006F0277"/>
    <w:rsid w:val="006F6956"/>
    <w:rsid w:val="0070460D"/>
    <w:rsid w:val="00711BAC"/>
    <w:rsid w:val="00727AA1"/>
    <w:rsid w:val="00761647"/>
    <w:rsid w:val="0076387D"/>
    <w:rsid w:val="00766FEF"/>
    <w:rsid w:val="00784269"/>
    <w:rsid w:val="0078685D"/>
    <w:rsid w:val="007A6572"/>
    <w:rsid w:val="007C0C81"/>
    <w:rsid w:val="007C41BB"/>
    <w:rsid w:val="007D096A"/>
    <w:rsid w:val="007D6EF5"/>
    <w:rsid w:val="00811B44"/>
    <w:rsid w:val="00820186"/>
    <w:rsid w:val="00832A73"/>
    <w:rsid w:val="008808D0"/>
    <w:rsid w:val="00883553"/>
    <w:rsid w:val="008B1C9B"/>
    <w:rsid w:val="008B1CAD"/>
    <w:rsid w:val="008C4C06"/>
    <w:rsid w:val="008D50B1"/>
    <w:rsid w:val="008D7F45"/>
    <w:rsid w:val="008E7095"/>
    <w:rsid w:val="008F1B0D"/>
    <w:rsid w:val="00935EED"/>
    <w:rsid w:val="00942CCC"/>
    <w:rsid w:val="00965D60"/>
    <w:rsid w:val="009816B5"/>
    <w:rsid w:val="009A6C2D"/>
    <w:rsid w:val="009B135A"/>
    <w:rsid w:val="009B1E59"/>
    <w:rsid w:val="009B450C"/>
    <w:rsid w:val="009B47C0"/>
    <w:rsid w:val="009C66E7"/>
    <w:rsid w:val="009D3D6A"/>
    <w:rsid w:val="009E17CC"/>
    <w:rsid w:val="009F42CC"/>
    <w:rsid w:val="00A051E3"/>
    <w:rsid w:val="00A12349"/>
    <w:rsid w:val="00A132DD"/>
    <w:rsid w:val="00A13780"/>
    <w:rsid w:val="00A16A2E"/>
    <w:rsid w:val="00A241D7"/>
    <w:rsid w:val="00A33A0A"/>
    <w:rsid w:val="00A34734"/>
    <w:rsid w:val="00A35114"/>
    <w:rsid w:val="00A37287"/>
    <w:rsid w:val="00A42625"/>
    <w:rsid w:val="00A4360D"/>
    <w:rsid w:val="00A51C25"/>
    <w:rsid w:val="00A658CE"/>
    <w:rsid w:val="00A66B03"/>
    <w:rsid w:val="00A834E6"/>
    <w:rsid w:val="00A97955"/>
    <w:rsid w:val="00AD548B"/>
    <w:rsid w:val="00B13F92"/>
    <w:rsid w:val="00B21638"/>
    <w:rsid w:val="00B22EB8"/>
    <w:rsid w:val="00B25DD6"/>
    <w:rsid w:val="00B30AB7"/>
    <w:rsid w:val="00B33C15"/>
    <w:rsid w:val="00B37B57"/>
    <w:rsid w:val="00B46750"/>
    <w:rsid w:val="00B53E04"/>
    <w:rsid w:val="00B56B1E"/>
    <w:rsid w:val="00B7593A"/>
    <w:rsid w:val="00B8154D"/>
    <w:rsid w:val="00BA207F"/>
    <w:rsid w:val="00BA6769"/>
    <w:rsid w:val="00BB3415"/>
    <w:rsid w:val="00BC25E8"/>
    <w:rsid w:val="00BC562B"/>
    <w:rsid w:val="00BD260A"/>
    <w:rsid w:val="00BD6DC3"/>
    <w:rsid w:val="00C1621C"/>
    <w:rsid w:val="00C16EC3"/>
    <w:rsid w:val="00C21838"/>
    <w:rsid w:val="00C277EE"/>
    <w:rsid w:val="00C3139D"/>
    <w:rsid w:val="00C35FC8"/>
    <w:rsid w:val="00C420D1"/>
    <w:rsid w:val="00C45109"/>
    <w:rsid w:val="00C52FC3"/>
    <w:rsid w:val="00C6418B"/>
    <w:rsid w:val="00C6500F"/>
    <w:rsid w:val="00C71A19"/>
    <w:rsid w:val="00C82C66"/>
    <w:rsid w:val="00C84607"/>
    <w:rsid w:val="00C95AD2"/>
    <w:rsid w:val="00CA4FBC"/>
    <w:rsid w:val="00CA694F"/>
    <w:rsid w:val="00D004DF"/>
    <w:rsid w:val="00D159E3"/>
    <w:rsid w:val="00D474EC"/>
    <w:rsid w:val="00D50CC4"/>
    <w:rsid w:val="00D620A8"/>
    <w:rsid w:val="00D85770"/>
    <w:rsid w:val="00D863FB"/>
    <w:rsid w:val="00D97380"/>
    <w:rsid w:val="00DA2CEA"/>
    <w:rsid w:val="00DA7770"/>
    <w:rsid w:val="00DB07CE"/>
    <w:rsid w:val="00DD699C"/>
    <w:rsid w:val="00DE0252"/>
    <w:rsid w:val="00DF584F"/>
    <w:rsid w:val="00E000B1"/>
    <w:rsid w:val="00E024C0"/>
    <w:rsid w:val="00E03253"/>
    <w:rsid w:val="00E04D34"/>
    <w:rsid w:val="00E21012"/>
    <w:rsid w:val="00E4339C"/>
    <w:rsid w:val="00E50055"/>
    <w:rsid w:val="00E7176B"/>
    <w:rsid w:val="00E76659"/>
    <w:rsid w:val="00E92DF0"/>
    <w:rsid w:val="00E96406"/>
    <w:rsid w:val="00E96F47"/>
    <w:rsid w:val="00EA58DA"/>
    <w:rsid w:val="00EB127D"/>
    <w:rsid w:val="00EB2AF0"/>
    <w:rsid w:val="00EB79E1"/>
    <w:rsid w:val="00EC243A"/>
    <w:rsid w:val="00ED32D4"/>
    <w:rsid w:val="00EF279A"/>
    <w:rsid w:val="00F05EC0"/>
    <w:rsid w:val="00F15E8D"/>
    <w:rsid w:val="00F348D2"/>
    <w:rsid w:val="00F541DA"/>
    <w:rsid w:val="00F54E8A"/>
    <w:rsid w:val="00F5506D"/>
    <w:rsid w:val="00F72B91"/>
    <w:rsid w:val="00F83456"/>
    <w:rsid w:val="00F85676"/>
    <w:rsid w:val="00F9206C"/>
    <w:rsid w:val="00F92ECC"/>
    <w:rsid w:val="00F948E4"/>
    <w:rsid w:val="00F95F1C"/>
    <w:rsid w:val="00FA0689"/>
    <w:rsid w:val="00FC107A"/>
    <w:rsid w:val="00FC4C49"/>
    <w:rsid w:val="00FD35B5"/>
    <w:rsid w:val="00FD4E7B"/>
    <w:rsid w:val="00FF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4E560"/>
  <w15:chartTrackingRefBased/>
  <w15:docId w15:val="{F7743612-9991-479C-ABAD-35D05ED2C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6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21638"/>
    <w:pPr>
      <w:ind w:left="720"/>
      <w:contextualSpacing/>
    </w:pPr>
  </w:style>
  <w:style w:type="paragraph" w:styleId="Sansinterligne">
    <w:name w:val="No Spacing"/>
    <w:uiPriority w:val="1"/>
    <w:qFormat/>
    <w:rsid w:val="00B21638"/>
    <w:pPr>
      <w:spacing w:after="0" w:line="240" w:lineRule="auto"/>
    </w:pPr>
  </w:style>
  <w:style w:type="paragraph" w:customStyle="1" w:styleId="Style">
    <w:name w:val="Style"/>
    <w:rsid w:val="00B216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fr-FR"/>
    </w:rPr>
  </w:style>
  <w:style w:type="character" w:customStyle="1" w:styleId="ilfuvd">
    <w:name w:val="ilfuvd"/>
    <w:basedOn w:val="Policepardfaut"/>
    <w:rsid w:val="00942CCC"/>
  </w:style>
  <w:style w:type="paragraph" w:styleId="NormalWeb">
    <w:name w:val="Normal (Web)"/>
    <w:basedOn w:val="Normal"/>
    <w:uiPriority w:val="99"/>
    <w:semiHidden/>
    <w:unhideWhenUsed/>
    <w:rsid w:val="008B1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8B1C9B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8B1C9B"/>
    <w:rPr>
      <w:b/>
      <w:bCs/>
    </w:rPr>
  </w:style>
  <w:style w:type="character" w:styleId="Lienhypertextesuivivisit">
    <w:name w:val="FollowedHyperlink"/>
    <w:basedOn w:val="Policepardfaut"/>
    <w:uiPriority w:val="99"/>
    <w:semiHidden/>
    <w:unhideWhenUsed/>
    <w:rsid w:val="00EB2AF0"/>
    <w:rPr>
      <w:color w:val="954F72" w:themeColor="followedHyperlink"/>
      <w:u w:val="single"/>
    </w:rPr>
  </w:style>
  <w:style w:type="paragraph" w:styleId="En-tte">
    <w:name w:val="header"/>
    <w:basedOn w:val="Normal"/>
    <w:link w:val="En-tteCar"/>
    <w:rsid w:val="003455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rsid w:val="003455CD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12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eleaccords.travail-emploi.gouv.f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SALAUN Patrick</dc:creator>
  <cp:keywords/>
  <dc:description/>
  <cp:lastModifiedBy>Nguyen, Prisca (Serv.Généraux - Secrétariat Général)</cp:lastModifiedBy>
  <cp:revision>2</cp:revision>
  <cp:lastPrinted>2024-04-23T10:31:00Z</cp:lastPrinted>
  <dcterms:created xsi:type="dcterms:W3CDTF">2026-05-27T12:30:00Z</dcterms:created>
  <dcterms:modified xsi:type="dcterms:W3CDTF">2026-05-27T12:30:00Z</dcterms:modified>
</cp:coreProperties>
</file>