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FE7B2" w14:textId="77777777" w:rsidR="00656869" w:rsidRPr="00F87F4E" w:rsidRDefault="00656869" w:rsidP="00656869">
      <w:pPr>
        <w:pBdr>
          <w:top w:val="double" w:sz="4" w:space="1" w:color="auto"/>
          <w:left w:val="double" w:sz="4" w:space="4" w:color="auto"/>
          <w:bottom w:val="double" w:sz="4" w:space="1" w:color="auto"/>
          <w:right w:val="double" w:sz="4" w:space="4" w:color="auto"/>
        </w:pBdr>
        <w:spacing w:line="276" w:lineRule="auto"/>
        <w:jc w:val="both"/>
        <w:rPr>
          <w:rFonts w:ascii="Calibri" w:hAnsi="Calibri" w:cs="Calibri"/>
          <w:b/>
          <w:bCs/>
          <w:sz w:val="22"/>
          <w:szCs w:val="22"/>
        </w:rPr>
      </w:pPr>
    </w:p>
    <w:p w14:paraId="0C887720" w14:textId="77777777" w:rsidR="00656869" w:rsidRPr="00F87F4E" w:rsidRDefault="00656869" w:rsidP="00656869">
      <w:pPr>
        <w:pBdr>
          <w:top w:val="double" w:sz="4" w:space="1" w:color="auto"/>
          <w:left w:val="double" w:sz="4" w:space="4" w:color="auto"/>
          <w:bottom w:val="double" w:sz="4" w:space="1" w:color="auto"/>
          <w:right w:val="double" w:sz="4" w:space="4" w:color="auto"/>
        </w:pBdr>
        <w:spacing w:line="276" w:lineRule="auto"/>
        <w:jc w:val="center"/>
        <w:rPr>
          <w:rFonts w:ascii="Calibri" w:hAnsi="Calibri" w:cs="Calibri"/>
          <w:b/>
          <w:bCs/>
        </w:rPr>
      </w:pPr>
      <w:r w:rsidRPr="00F87F4E">
        <w:rPr>
          <w:rFonts w:ascii="Calibri" w:hAnsi="Calibri" w:cs="Calibri"/>
          <w:b/>
          <w:bCs/>
        </w:rPr>
        <w:t>NEGOCIATION ANNUELLE SUR LES SALAIRES, LA DUREE</w:t>
      </w:r>
    </w:p>
    <w:p w14:paraId="6A4EC9D5" w14:textId="77777777" w:rsidR="00656869" w:rsidRPr="00F87F4E" w:rsidRDefault="00656869" w:rsidP="00656869">
      <w:pPr>
        <w:pBdr>
          <w:top w:val="double" w:sz="4" w:space="1" w:color="auto"/>
          <w:left w:val="double" w:sz="4" w:space="4" w:color="auto"/>
          <w:bottom w:val="double" w:sz="4" w:space="1" w:color="auto"/>
          <w:right w:val="double" w:sz="4" w:space="4" w:color="auto"/>
        </w:pBdr>
        <w:spacing w:line="276" w:lineRule="auto"/>
        <w:jc w:val="center"/>
        <w:rPr>
          <w:rFonts w:ascii="Calibri" w:hAnsi="Calibri" w:cs="Calibri"/>
          <w:b/>
          <w:bCs/>
        </w:rPr>
      </w:pPr>
      <w:r w:rsidRPr="00F87F4E">
        <w:rPr>
          <w:rFonts w:ascii="Calibri" w:hAnsi="Calibri" w:cs="Calibri"/>
          <w:b/>
          <w:bCs/>
        </w:rPr>
        <w:t>EFFECTIVE ET L’ORGANISATION DU TRAVAIL</w:t>
      </w:r>
    </w:p>
    <w:p w14:paraId="6BA1EDF5" w14:textId="41ABB7A3" w:rsidR="00656869" w:rsidRDefault="00656869" w:rsidP="00656869">
      <w:pPr>
        <w:pBdr>
          <w:top w:val="double" w:sz="4" w:space="1" w:color="auto"/>
          <w:left w:val="double" w:sz="4" w:space="4" w:color="auto"/>
          <w:bottom w:val="double" w:sz="4" w:space="1" w:color="auto"/>
          <w:right w:val="double" w:sz="4" w:space="4" w:color="auto"/>
        </w:pBdr>
        <w:spacing w:line="276" w:lineRule="auto"/>
        <w:jc w:val="center"/>
        <w:rPr>
          <w:rFonts w:ascii="Calibri" w:hAnsi="Calibri" w:cs="Calibri"/>
          <w:b/>
          <w:bCs/>
        </w:rPr>
      </w:pPr>
      <w:r w:rsidRPr="00F87F4E">
        <w:rPr>
          <w:rFonts w:ascii="Calibri" w:hAnsi="Calibri" w:cs="Calibri"/>
          <w:b/>
          <w:bCs/>
        </w:rPr>
        <w:t>20</w:t>
      </w:r>
      <w:r>
        <w:rPr>
          <w:rFonts w:ascii="Calibri" w:hAnsi="Calibri" w:cs="Calibri"/>
          <w:b/>
          <w:bCs/>
        </w:rPr>
        <w:t>26</w:t>
      </w:r>
    </w:p>
    <w:p w14:paraId="3E32BA54" w14:textId="77777777" w:rsidR="00656869" w:rsidRPr="007168E5" w:rsidRDefault="00656869" w:rsidP="00656869">
      <w:pPr>
        <w:pBdr>
          <w:top w:val="double" w:sz="4" w:space="1" w:color="auto"/>
          <w:left w:val="double" w:sz="4" w:space="4" w:color="auto"/>
          <w:bottom w:val="double" w:sz="4" w:space="1" w:color="auto"/>
          <w:right w:val="double" w:sz="4" w:space="4" w:color="auto"/>
        </w:pBdr>
        <w:spacing w:line="276" w:lineRule="auto"/>
        <w:jc w:val="center"/>
        <w:rPr>
          <w:rFonts w:ascii="Calibri" w:hAnsi="Calibri" w:cs="Calibri"/>
          <w:b/>
          <w:bCs/>
        </w:rPr>
      </w:pPr>
    </w:p>
    <w:p w14:paraId="3B22F8C4" w14:textId="77777777" w:rsidR="00656869" w:rsidRPr="00F87F4E" w:rsidRDefault="00656869" w:rsidP="00656869">
      <w:pPr>
        <w:spacing w:line="276" w:lineRule="auto"/>
        <w:jc w:val="both"/>
        <w:rPr>
          <w:rFonts w:ascii="Calibri" w:hAnsi="Calibri" w:cs="Calibri"/>
          <w:b/>
          <w:bCs/>
          <w:sz w:val="22"/>
          <w:szCs w:val="22"/>
        </w:rPr>
      </w:pPr>
    </w:p>
    <w:p w14:paraId="47AE3F49" w14:textId="77777777" w:rsidR="00656869" w:rsidRPr="00F87F4E" w:rsidRDefault="00656869" w:rsidP="00656869">
      <w:pPr>
        <w:spacing w:line="276" w:lineRule="auto"/>
        <w:ind w:right="-108"/>
        <w:jc w:val="both"/>
        <w:rPr>
          <w:rFonts w:ascii="Calibri" w:hAnsi="Calibri" w:cs="Calibri"/>
          <w:sz w:val="22"/>
          <w:szCs w:val="22"/>
        </w:rPr>
      </w:pPr>
      <w:r w:rsidRPr="00F87F4E">
        <w:rPr>
          <w:rFonts w:ascii="Calibri" w:hAnsi="Calibri" w:cs="Calibri"/>
          <w:sz w:val="22"/>
          <w:szCs w:val="22"/>
        </w:rPr>
        <w:t xml:space="preserve">Conformément </w:t>
      </w:r>
      <w:r>
        <w:rPr>
          <w:rFonts w:ascii="Calibri" w:hAnsi="Calibri" w:cs="Calibri"/>
          <w:sz w:val="22"/>
          <w:szCs w:val="22"/>
        </w:rPr>
        <w:t>aux articles</w:t>
      </w:r>
      <w:r w:rsidRPr="00F87F4E">
        <w:rPr>
          <w:rFonts w:ascii="Calibri" w:hAnsi="Calibri" w:cs="Calibri"/>
          <w:sz w:val="22"/>
          <w:szCs w:val="22"/>
        </w:rPr>
        <w:t xml:space="preserve"> L</w:t>
      </w:r>
      <w:r>
        <w:rPr>
          <w:rFonts w:ascii="Calibri" w:hAnsi="Calibri" w:cs="Calibri"/>
          <w:sz w:val="22"/>
          <w:szCs w:val="22"/>
        </w:rPr>
        <w:t>.</w:t>
      </w:r>
      <w:r w:rsidRPr="00F87F4E">
        <w:rPr>
          <w:rFonts w:ascii="Calibri" w:hAnsi="Calibri" w:cs="Calibri"/>
          <w:sz w:val="22"/>
          <w:szCs w:val="22"/>
        </w:rPr>
        <w:t>2242-1 et suivants du Code du travail, la négociation annuelle portant sur les salaires, les effectifs, la durée effective et l’organisation du temps de travail ainsi que les objectifs en matière d’égalité professionnelle entre les hommes et les femmes s’est engagée :</w:t>
      </w:r>
    </w:p>
    <w:p w14:paraId="02BEA352" w14:textId="77777777" w:rsidR="00656869" w:rsidRPr="00F87F4E" w:rsidRDefault="00656869" w:rsidP="00656869">
      <w:pPr>
        <w:spacing w:line="276" w:lineRule="auto"/>
        <w:ind w:right="-108"/>
        <w:jc w:val="both"/>
        <w:rPr>
          <w:rFonts w:ascii="Calibri" w:hAnsi="Calibri" w:cs="Calibri"/>
          <w:sz w:val="22"/>
          <w:szCs w:val="22"/>
        </w:rPr>
      </w:pPr>
    </w:p>
    <w:p w14:paraId="668C456C" w14:textId="77777777" w:rsidR="00656869" w:rsidRPr="007168E5" w:rsidRDefault="00656869" w:rsidP="00656869">
      <w:pPr>
        <w:spacing w:line="276" w:lineRule="auto"/>
        <w:ind w:right="-108"/>
        <w:jc w:val="both"/>
        <w:rPr>
          <w:rFonts w:ascii="Calibri" w:hAnsi="Calibri" w:cs="Calibri"/>
          <w:b/>
          <w:caps/>
          <w:sz w:val="22"/>
          <w:szCs w:val="22"/>
          <w:u w:val="single"/>
        </w:rPr>
      </w:pPr>
      <w:bookmarkStart w:id="0" w:name="_Hlk162964708"/>
      <w:r w:rsidRPr="007168E5">
        <w:rPr>
          <w:rFonts w:ascii="Calibri" w:hAnsi="Calibri" w:cs="Calibri"/>
          <w:b/>
          <w:sz w:val="22"/>
          <w:szCs w:val="22"/>
          <w:u w:val="single"/>
        </w:rPr>
        <w:t>Entre </w:t>
      </w:r>
      <w:r w:rsidRPr="007168E5">
        <w:rPr>
          <w:rFonts w:ascii="Calibri" w:hAnsi="Calibri" w:cs="Calibri"/>
          <w:b/>
          <w:caps/>
          <w:sz w:val="22"/>
          <w:szCs w:val="22"/>
          <w:u w:val="single"/>
        </w:rPr>
        <w:t>:</w:t>
      </w:r>
    </w:p>
    <w:p w14:paraId="2E5028C3" w14:textId="77777777" w:rsidR="00656869" w:rsidRPr="00F87F4E" w:rsidRDefault="00656869" w:rsidP="00656869">
      <w:pPr>
        <w:spacing w:line="276" w:lineRule="auto"/>
        <w:ind w:right="-108"/>
        <w:jc w:val="both"/>
        <w:rPr>
          <w:rFonts w:ascii="Calibri" w:hAnsi="Calibri" w:cs="Calibri"/>
          <w:bCs/>
          <w:sz w:val="22"/>
          <w:szCs w:val="22"/>
        </w:rPr>
      </w:pPr>
    </w:p>
    <w:p w14:paraId="54389A3A" w14:textId="06092313" w:rsidR="00656869" w:rsidRDefault="00656869" w:rsidP="00656869">
      <w:pPr>
        <w:spacing w:line="276" w:lineRule="auto"/>
        <w:jc w:val="both"/>
        <w:rPr>
          <w:rFonts w:ascii="Calibri" w:hAnsi="Calibri" w:cs="Calibri"/>
        </w:rPr>
      </w:pPr>
      <w:bookmarkStart w:id="1" w:name="_Hlk65490648"/>
      <w:r>
        <w:rPr>
          <w:rFonts w:ascii="Calibri" w:hAnsi="Calibri" w:cs="Calibri"/>
          <w:snapToGrid w:val="0"/>
          <w:sz w:val="22"/>
          <w:szCs w:val="22"/>
        </w:rPr>
        <w:t xml:space="preserve">La Société GEODIS D&amp;E GIRONDE, S.A.S. au capital de 135 000 euros, enregistrée au Registre du Commerce et des sociétés de Bordeaux sous le numéro unique d’identification 473 203 404 00073, dont le siège social est situé </w:t>
      </w:r>
      <w:r>
        <w:rPr>
          <w:rFonts w:ascii="Calibri" w:hAnsi="Calibri" w:cs="Calibri"/>
          <w:sz w:val="22"/>
          <w:szCs w:val="22"/>
        </w:rPr>
        <w:t>ZA HOURCADE – CS 17- 40/45 Rue Radio Londres – 33323 BEGLES CEDEX</w:t>
      </w:r>
      <w:r>
        <w:rPr>
          <w:rFonts w:ascii="Calibri" w:hAnsi="Calibri" w:cs="Calibri"/>
          <w:snapToGrid w:val="0"/>
          <w:sz w:val="22"/>
          <w:szCs w:val="22"/>
        </w:rPr>
        <w:t xml:space="preserve">, représentée par </w:t>
      </w:r>
      <w:r w:rsidR="00926FCC">
        <w:rPr>
          <w:rFonts w:ascii="Calibri" w:hAnsi="Calibri" w:cs="Calibri"/>
          <w:snapToGrid w:val="0"/>
          <w:sz w:val="22"/>
          <w:szCs w:val="22"/>
        </w:rPr>
        <w:t>M. XX</w:t>
      </w:r>
      <w:r>
        <w:rPr>
          <w:rFonts w:ascii="Calibri" w:hAnsi="Calibri" w:cs="Calibri"/>
          <w:snapToGrid w:val="0"/>
          <w:sz w:val="22"/>
          <w:szCs w:val="22"/>
        </w:rPr>
        <w:t>, en sa qualité de Directeur d’agence</w:t>
      </w:r>
      <w:r>
        <w:rPr>
          <w:rFonts w:ascii="Calibri" w:hAnsi="Calibri" w:cs="Arial"/>
          <w:bCs/>
          <w:sz w:val="22"/>
          <w:szCs w:val="22"/>
        </w:rPr>
        <w:t xml:space="preserve">, assisté de </w:t>
      </w:r>
      <w:r w:rsidR="00926FCC">
        <w:rPr>
          <w:rFonts w:ascii="Calibri" w:hAnsi="Calibri" w:cs="Arial"/>
          <w:bCs/>
          <w:sz w:val="22"/>
          <w:szCs w:val="22"/>
        </w:rPr>
        <w:t>Mme. XX</w:t>
      </w:r>
      <w:bookmarkEnd w:id="1"/>
      <w:r w:rsidRPr="001606F9">
        <w:rPr>
          <w:rFonts w:ascii="Calibri" w:hAnsi="Calibri" w:cs="Arial"/>
          <w:bCs/>
          <w:sz w:val="22"/>
          <w:szCs w:val="22"/>
        </w:rPr>
        <w:t xml:space="preserve">, </w:t>
      </w:r>
      <w:r w:rsidRPr="001606F9">
        <w:rPr>
          <w:rFonts w:ascii="Calibri" w:hAnsi="Calibri" w:cs="Calibri"/>
          <w:snapToGrid w:val="0"/>
          <w:sz w:val="22"/>
          <w:szCs w:val="22"/>
        </w:rPr>
        <w:t>en sa qualité de Directrice des Ressources Humaines Régionale</w:t>
      </w:r>
      <w:r>
        <w:rPr>
          <w:rFonts w:ascii="Calibri" w:hAnsi="Calibri" w:cs="Arial"/>
          <w:bCs/>
          <w:sz w:val="22"/>
          <w:szCs w:val="22"/>
        </w:rPr>
        <w:t> ;</w:t>
      </w:r>
    </w:p>
    <w:p w14:paraId="1A8197A9" w14:textId="77777777" w:rsidR="00656869" w:rsidRDefault="00656869" w:rsidP="00656869">
      <w:pPr>
        <w:spacing w:line="276" w:lineRule="auto"/>
        <w:ind w:right="-108"/>
        <w:jc w:val="both"/>
        <w:rPr>
          <w:rFonts w:ascii="Calibri" w:hAnsi="Calibri" w:cs="Calibri"/>
          <w:bCs/>
          <w:sz w:val="22"/>
          <w:szCs w:val="22"/>
        </w:rPr>
      </w:pPr>
    </w:p>
    <w:p w14:paraId="78A3FA25" w14:textId="77777777" w:rsidR="00656869" w:rsidRPr="00F87F4E" w:rsidRDefault="00656869" w:rsidP="00656869">
      <w:pPr>
        <w:spacing w:line="276" w:lineRule="auto"/>
        <w:ind w:right="-108"/>
        <w:jc w:val="both"/>
        <w:rPr>
          <w:rFonts w:ascii="Calibri" w:hAnsi="Calibri" w:cs="Calibri"/>
          <w:bCs/>
          <w:caps/>
          <w:sz w:val="22"/>
          <w:szCs w:val="22"/>
        </w:rPr>
      </w:pPr>
      <w:r>
        <w:rPr>
          <w:rFonts w:ascii="Calibri" w:hAnsi="Calibri" w:cs="Calibri"/>
          <w:bCs/>
          <w:sz w:val="22"/>
          <w:szCs w:val="22"/>
        </w:rPr>
        <w:t>D’une part ;</w:t>
      </w:r>
    </w:p>
    <w:p w14:paraId="45C04FC8" w14:textId="77777777" w:rsidR="00656869" w:rsidRPr="00F87F4E" w:rsidRDefault="00656869" w:rsidP="00656869">
      <w:pPr>
        <w:spacing w:line="276" w:lineRule="auto"/>
        <w:ind w:right="-108"/>
        <w:jc w:val="both"/>
        <w:rPr>
          <w:rFonts w:ascii="Calibri" w:hAnsi="Calibri" w:cs="Calibri"/>
          <w:bCs/>
          <w:sz w:val="22"/>
          <w:szCs w:val="22"/>
        </w:rPr>
      </w:pPr>
    </w:p>
    <w:p w14:paraId="7DC18CAF" w14:textId="77777777" w:rsidR="00656869" w:rsidRPr="007168E5" w:rsidRDefault="00656869" w:rsidP="00656869">
      <w:pPr>
        <w:spacing w:line="276" w:lineRule="auto"/>
        <w:ind w:right="-108"/>
        <w:jc w:val="both"/>
        <w:rPr>
          <w:rFonts w:ascii="Calibri" w:hAnsi="Calibri" w:cs="Calibri"/>
          <w:b/>
          <w:caps/>
          <w:sz w:val="22"/>
          <w:szCs w:val="22"/>
          <w:u w:val="single"/>
        </w:rPr>
      </w:pPr>
      <w:r w:rsidRPr="007168E5">
        <w:rPr>
          <w:rFonts w:ascii="Calibri" w:hAnsi="Calibri" w:cs="Calibri"/>
          <w:b/>
          <w:sz w:val="22"/>
          <w:szCs w:val="22"/>
          <w:u w:val="single"/>
        </w:rPr>
        <w:t>Et</w:t>
      </w:r>
    </w:p>
    <w:p w14:paraId="053F1E66" w14:textId="77777777" w:rsidR="00656869" w:rsidRPr="00F87F4E" w:rsidRDefault="00656869" w:rsidP="00656869">
      <w:pPr>
        <w:spacing w:line="276" w:lineRule="auto"/>
        <w:ind w:right="-108"/>
        <w:jc w:val="both"/>
        <w:rPr>
          <w:rFonts w:ascii="Calibri" w:hAnsi="Calibri" w:cs="Calibri"/>
          <w:bCs/>
          <w:sz w:val="22"/>
          <w:szCs w:val="22"/>
        </w:rPr>
      </w:pPr>
    </w:p>
    <w:p w14:paraId="617DD63E" w14:textId="362111E0" w:rsidR="00656869" w:rsidRDefault="00656869" w:rsidP="00656869">
      <w:pPr>
        <w:spacing w:line="276" w:lineRule="auto"/>
        <w:jc w:val="both"/>
        <w:rPr>
          <w:rFonts w:ascii="Calibri" w:hAnsi="Calibri" w:cs="Arial"/>
          <w:bCs/>
          <w:sz w:val="22"/>
          <w:szCs w:val="22"/>
        </w:rPr>
      </w:pPr>
      <w:r w:rsidRPr="00D67D5F">
        <w:rPr>
          <w:rFonts w:ascii="Calibri" w:hAnsi="Calibri" w:cs="Arial"/>
          <w:bCs/>
          <w:sz w:val="22"/>
          <w:szCs w:val="22"/>
        </w:rPr>
        <w:t>L</w:t>
      </w:r>
      <w:r>
        <w:rPr>
          <w:rFonts w:ascii="Calibri" w:hAnsi="Calibri" w:cs="Arial"/>
          <w:bCs/>
          <w:sz w:val="22"/>
          <w:szCs w:val="22"/>
        </w:rPr>
        <w:t>’</w:t>
      </w:r>
      <w:r w:rsidRPr="00D67D5F">
        <w:rPr>
          <w:rFonts w:ascii="Calibri" w:hAnsi="Calibri" w:cs="Arial"/>
          <w:bCs/>
          <w:sz w:val="22"/>
          <w:szCs w:val="22"/>
        </w:rPr>
        <w:t xml:space="preserve">organisation syndicale représentative </w:t>
      </w:r>
      <w:r w:rsidRPr="00FF1B1A">
        <w:rPr>
          <w:rFonts w:ascii="Calibri" w:hAnsi="Calibri" w:cs="Arial"/>
          <w:bCs/>
          <w:sz w:val="22"/>
          <w:szCs w:val="22"/>
        </w:rPr>
        <w:t>C.F.</w:t>
      </w:r>
      <w:r>
        <w:rPr>
          <w:rFonts w:ascii="Calibri" w:hAnsi="Calibri" w:cs="Arial"/>
          <w:bCs/>
          <w:sz w:val="22"/>
          <w:szCs w:val="22"/>
        </w:rPr>
        <w:t>D.T</w:t>
      </w:r>
      <w:r w:rsidRPr="00FF1B1A">
        <w:rPr>
          <w:rFonts w:ascii="Calibri" w:hAnsi="Calibri" w:cs="Arial"/>
          <w:bCs/>
          <w:sz w:val="22"/>
          <w:szCs w:val="22"/>
        </w:rPr>
        <w:t xml:space="preserve">, représentée par </w:t>
      </w:r>
      <w:r w:rsidR="00926FCC">
        <w:rPr>
          <w:rFonts w:ascii="Calibri" w:hAnsi="Calibri" w:cs="Arial"/>
          <w:bCs/>
          <w:sz w:val="22"/>
          <w:szCs w:val="22"/>
        </w:rPr>
        <w:t>M. XX</w:t>
      </w:r>
      <w:r>
        <w:rPr>
          <w:rFonts w:ascii="Calibri" w:hAnsi="Calibri" w:cs="Arial"/>
          <w:bCs/>
          <w:sz w:val="22"/>
          <w:szCs w:val="22"/>
        </w:rPr>
        <w:t xml:space="preserve"> </w:t>
      </w:r>
      <w:r w:rsidRPr="00FF1B1A">
        <w:rPr>
          <w:rFonts w:ascii="Calibri" w:hAnsi="Calibri" w:cs="Arial"/>
          <w:bCs/>
          <w:sz w:val="22"/>
          <w:szCs w:val="22"/>
        </w:rPr>
        <w:t xml:space="preserve">; Délégué Syndical ; dûment mandaté, </w:t>
      </w:r>
      <w:r w:rsidRPr="002F6A18">
        <w:rPr>
          <w:rFonts w:ascii="Calibri" w:hAnsi="Calibri" w:cs="Arial"/>
          <w:bCs/>
          <w:sz w:val="22"/>
          <w:szCs w:val="22"/>
        </w:rPr>
        <w:t xml:space="preserve">assisté de </w:t>
      </w:r>
      <w:r w:rsidR="00926FCC">
        <w:rPr>
          <w:rFonts w:ascii="Calibri" w:hAnsi="Calibri" w:cs="Arial"/>
          <w:bCs/>
          <w:sz w:val="22"/>
          <w:szCs w:val="22"/>
        </w:rPr>
        <w:t>Mme. XX</w:t>
      </w:r>
      <w:r>
        <w:rPr>
          <w:rFonts w:ascii="Calibri" w:hAnsi="Calibri" w:cs="Arial"/>
          <w:bCs/>
          <w:sz w:val="22"/>
          <w:szCs w:val="22"/>
        </w:rPr>
        <w:t xml:space="preserve"> ;</w:t>
      </w:r>
    </w:p>
    <w:p w14:paraId="3390E24A" w14:textId="77777777" w:rsidR="00656869" w:rsidRDefault="00656869" w:rsidP="00656869">
      <w:pPr>
        <w:spacing w:line="276" w:lineRule="auto"/>
        <w:ind w:right="-108"/>
        <w:jc w:val="both"/>
        <w:rPr>
          <w:rFonts w:ascii="Calibri" w:hAnsi="Calibri" w:cs="Arial"/>
          <w:bCs/>
          <w:sz w:val="22"/>
          <w:szCs w:val="22"/>
        </w:rPr>
      </w:pPr>
    </w:p>
    <w:p w14:paraId="5845FB96" w14:textId="77777777" w:rsidR="00656869" w:rsidRDefault="00656869" w:rsidP="00656869">
      <w:pPr>
        <w:spacing w:line="276" w:lineRule="auto"/>
        <w:ind w:right="-108"/>
        <w:jc w:val="both"/>
        <w:rPr>
          <w:rFonts w:ascii="Calibri" w:hAnsi="Calibri" w:cs="Calibri"/>
          <w:bCs/>
          <w:sz w:val="22"/>
          <w:szCs w:val="22"/>
        </w:rPr>
      </w:pPr>
      <w:r>
        <w:rPr>
          <w:rFonts w:ascii="Calibri" w:hAnsi="Calibri" w:cs="Calibri"/>
          <w:bCs/>
          <w:sz w:val="22"/>
          <w:szCs w:val="22"/>
        </w:rPr>
        <w:t>D’autre part ;</w:t>
      </w:r>
    </w:p>
    <w:bookmarkEnd w:id="0"/>
    <w:p w14:paraId="0FD18702" w14:textId="77777777" w:rsidR="00656869" w:rsidRPr="00D37697" w:rsidRDefault="00656869" w:rsidP="00656869">
      <w:pPr>
        <w:spacing w:line="276" w:lineRule="auto"/>
        <w:ind w:right="-108"/>
        <w:jc w:val="both"/>
        <w:rPr>
          <w:rFonts w:ascii="Calibri" w:hAnsi="Calibri" w:cs="Arial"/>
          <w:bCs/>
          <w:sz w:val="22"/>
          <w:szCs w:val="22"/>
        </w:rPr>
      </w:pPr>
    </w:p>
    <w:p w14:paraId="7434FF36" w14:textId="77777777" w:rsidR="00656869" w:rsidRPr="00F87F4E" w:rsidRDefault="00656869" w:rsidP="00656869">
      <w:pPr>
        <w:spacing w:line="276" w:lineRule="auto"/>
        <w:ind w:right="-108"/>
        <w:jc w:val="both"/>
        <w:rPr>
          <w:rFonts w:ascii="Calibri" w:eastAsia="Arial" w:hAnsi="Calibri" w:cs="Calibri"/>
          <w:b/>
          <w:bCs/>
          <w:sz w:val="22"/>
          <w:szCs w:val="22"/>
          <w:u w:val="double"/>
        </w:rPr>
      </w:pPr>
      <w:r w:rsidRPr="00F87F4E">
        <w:rPr>
          <w:rFonts w:ascii="Calibri" w:eastAsia="Arial" w:hAnsi="Calibri" w:cs="Calibri"/>
          <w:b/>
          <w:bCs/>
          <w:sz w:val="22"/>
          <w:szCs w:val="22"/>
          <w:u w:val="double"/>
        </w:rPr>
        <w:t>Préambule</w:t>
      </w:r>
    </w:p>
    <w:p w14:paraId="302FB042" w14:textId="77777777" w:rsidR="00656869" w:rsidRPr="00F87F4E" w:rsidRDefault="00656869" w:rsidP="00656869">
      <w:pPr>
        <w:spacing w:line="276" w:lineRule="auto"/>
        <w:ind w:right="-108"/>
        <w:jc w:val="both"/>
        <w:rPr>
          <w:rFonts w:ascii="Calibri" w:eastAsia="Arial" w:hAnsi="Calibri" w:cs="Calibri"/>
          <w:bCs/>
          <w:color w:val="0000FF"/>
          <w:sz w:val="22"/>
          <w:szCs w:val="22"/>
        </w:rPr>
      </w:pPr>
    </w:p>
    <w:p w14:paraId="30898E59" w14:textId="6C439A85" w:rsidR="00656869" w:rsidRPr="00F87F4E" w:rsidRDefault="00656869" w:rsidP="00656869">
      <w:pPr>
        <w:spacing w:line="276" w:lineRule="auto"/>
        <w:ind w:right="-108"/>
        <w:jc w:val="both"/>
        <w:rPr>
          <w:rFonts w:ascii="Calibri" w:eastAsia="Arial" w:hAnsi="Calibri" w:cs="Calibri"/>
          <w:bCs/>
          <w:sz w:val="22"/>
          <w:szCs w:val="22"/>
        </w:rPr>
      </w:pPr>
      <w:r w:rsidRPr="00F87F4E">
        <w:rPr>
          <w:rFonts w:ascii="Calibri" w:eastAsia="Arial" w:hAnsi="Calibri" w:cs="Calibri"/>
          <w:bCs/>
          <w:sz w:val="22"/>
          <w:szCs w:val="22"/>
        </w:rPr>
        <w:t>Il est rappelé que les parties se sont rencontrées à plusieurs reprises</w:t>
      </w:r>
      <w:r>
        <w:rPr>
          <w:rFonts w:ascii="Calibri" w:eastAsia="Arial" w:hAnsi="Calibri" w:cs="Calibri"/>
          <w:bCs/>
          <w:sz w:val="22"/>
          <w:szCs w:val="22"/>
        </w:rPr>
        <w:t xml:space="preserve"> à savoir </w:t>
      </w:r>
      <w:r w:rsidRPr="00F87F4E">
        <w:rPr>
          <w:rFonts w:ascii="Calibri" w:eastAsia="Arial" w:hAnsi="Calibri" w:cs="Calibri"/>
          <w:bCs/>
          <w:sz w:val="22"/>
          <w:szCs w:val="22"/>
        </w:rPr>
        <w:t xml:space="preserve">le </w:t>
      </w:r>
      <w:r>
        <w:rPr>
          <w:rFonts w:ascii="Calibri" w:eastAsia="Arial" w:hAnsi="Calibri" w:cs="Calibri"/>
          <w:bCs/>
          <w:sz w:val="22"/>
          <w:szCs w:val="22"/>
        </w:rPr>
        <w:t>11/05/2026</w:t>
      </w:r>
      <w:r w:rsidRPr="00F87F4E">
        <w:rPr>
          <w:rFonts w:ascii="Calibri" w:eastAsia="Arial" w:hAnsi="Calibri" w:cs="Calibri"/>
          <w:bCs/>
          <w:sz w:val="22"/>
          <w:szCs w:val="22"/>
        </w:rPr>
        <w:t xml:space="preserve"> (première réunion de négociation) </w:t>
      </w:r>
      <w:r>
        <w:rPr>
          <w:rFonts w:ascii="Calibri" w:eastAsia="Arial" w:hAnsi="Calibri" w:cs="Calibri"/>
          <w:bCs/>
          <w:sz w:val="22"/>
          <w:szCs w:val="22"/>
        </w:rPr>
        <w:t>ainsi que</w:t>
      </w:r>
      <w:r w:rsidRPr="00F87F4E">
        <w:rPr>
          <w:rFonts w:ascii="Calibri" w:eastAsia="Arial" w:hAnsi="Calibri" w:cs="Calibri"/>
          <w:bCs/>
          <w:sz w:val="22"/>
          <w:szCs w:val="22"/>
        </w:rPr>
        <w:t xml:space="preserve"> le</w:t>
      </w:r>
      <w:r>
        <w:rPr>
          <w:rFonts w:ascii="Calibri" w:eastAsia="Arial" w:hAnsi="Calibri" w:cs="Calibri"/>
          <w:bCs/>
          <w:sz w:val="22"/>
          <w:szCs w:val="22"/>
        </w:rPr>
        <w:t xml:space="preserve"> 18/05/2026.</w:t>
      </w:r>
    </w:p>
    <w:p w14:paraId="2826B2EB" w14:textId="77777777" w:rsidR="00656869" w:rsidRPr="00F87F4E" w:rsidRDefault="00656869" w:rsidP="00656869">
      <w:pPr>
        <w:spacing w:line="276" w:lineRule="auto"/>
        <w:ind w:right="-108"/>
        <w:jc w:val="both"/>
        <w:rPr>
          <w:rFonts w:ascii="Calibri" w:eastAsia="Arial" w:hAnsi="Calibri" w:cs="Calibri"/>
          <w:bCs/>
          <w:sz w:val="22"/>
          <w:szCs w:val="22"/>
        </w:rPr>
      </w:pPr>
    </w:p>
    <w:p w14:paraId="6FAA98E4" w14:textId="77777777" w:rsidR="00656869" w:rsidRDefault="00656869" w:rsidP="00656869">
      <w:pPr>
        <w:spacing w:line="276" w:lineRule="auto"/>
        <w:ind w:right="-108"/>
        <w:jc w:val="both"/>
        <w:rPr>
          <w:rFonts w:ascii="Calibri" w:eastAsia="Arial" w:hAnsi="Calibri" w:cs="Calibri"/>
          <w:bCs/>
          <w:sz w:val="22"/>
          <w:szCs w:val="22"/>
        </w:rPr>
      </w:pPr>
      <w:r>
        <w:rPr>
          <w:rFonts w:ascii="Calibri" w:eastAsia="Arial" w:hAnsi="Calibri" w:cs="Calibri"/>
          <w:bCs/>
          <w:sz w:val="22"/>
          <w:szCs w:val="22"/>
        </w:rPr>
        <w:t>Préalablement à la</w:t>
      </w:r>
      <w:r w:rsidRPr="00F87F4E">
        <w:rPr>
          <w:rFonts w:ascii="Calibri" w:eastAsia="Arial" w:hAnsi="Calibri" w:cs="Calibri"/>
          <w:bCs/>
          <w:sz w:val="22"/>
          <w:szCs w:val="22"/>
        </w:rPr>
        <w:t xml:space="preserve"> première réunion de négociation</w:t>
      </w:r>
      <w:r>
        <w:rPr>
          <w:rFonts w:ascii="Calibri" w:eastAsia="Arial" w:hAnsi="Calibri" w:cs="Calibri"/>
          <w:bCs/>
          <w:sz w:val="22"/>
          <w:szCs w:val="22"/>
        </w:rPr>
        <w:t>,</w:t>
      </w:r>
      <w:r w:rsidRPr="00F87F4E">
        <w:rPr>
          <w:rFonts w:ascii="Calibri" w:eastAsia="Arial" w:hAnsi="Calibri" w:cs="Calibri"/>
          <w:bCs/>
          <w:sz w:val="22"/>
          <w:szCs w:val="22"/>
        </w:rPr>
        <w:t xml:space="preserve"> la </w:t>
      </w:r>
      <w:r>
        <w:rPr>
          <w:rFonts w:ascii="Calibri" w:eastAsia="Arial" w:hAnsi="Calibri" w:cs="Calibri"/>
          <w:bCs/>
          <w:sz w:val="22"/>
          <w:szCs w:val="22"/>
        </w:rPr>
        <w:t>D</w:t>
      </w:r>
      <w:r w:rsidRPr="00F87F4E">
        <w:rPr>
          <w:rFonts w:ascii="Calibri" w:eastAsia="Arial" w:hAnsi="Calibri" w:cs="Calibri"/>
          <w:bCs/>
          <w:sz w:val="22"/>
          <w:szCs w:val="22"/>
        </w:rPr>
        <w:t xml:space="preserve">irection a </w:t>
      </w:r>
      <w:r>
        <w:rPr>
          <w:rFonts w:ascii="Calibri" w:eastAsia="Arial" w:hAnsi="Calibri" w:cs="Calibri"/>
          <w:bCs/>
          <w:sz w:val="22"/>
          <w:szCs w:val="22"/>
        </w:rPr>
        <w:t>présenté</w:t>
      </w:r>
      <w:r w:rsidRPr="00F87F4E">
        <w:rPr>
          <w:rFonts w:ascii="Calibri" w:eastAsia="Arial" w:hAnsi="Calibri" w:cs="Calibri"/>
          <w:bCs/>
          <w:sz w:val="22"/>
          <w:szCs w:val="22"/>
        </w:rPr>
        <w:t xml:space="preserve"> </w:t>
      </w:r>
      <w:r>
        <w:rPr>
          <w:rFonts w:ascii="Calibri" w:eastAsia="Arial" w:hAnsi="Calibri" w:cs="Calibri"/>
          <w:bCs/>
          <w:sz w:val="22"/>
          <w:szCs w:val="22"/>
        </w:rPr>
        <w:t>à la délégation syndicale</w:t>
      </w:r>
      <w:r w:rsidRPr="00F87F4E">
        <w:rPr>
          <w:rFonts w:ascii="Calibri" w:eastAsia="Arial" w:hAnsi="Calibri" w:cs="Calibri"/>
          <w:bCs/>
          <w:sz w:val="22"/>
          <w:szCs w:val="22"/>
        </w:rPr>
        <w:t xml:space="preserve"> l’ensemble des informations légales concernant ce type de réunion.</w:t>
      </w:r>
    </w:p>
    <w:p w14:paraId="7EB85384" w14:textId="77777777" w:rsidR="00656869" w:rsidRPr="00F87F4E" w:rsidRDefault="00656869" w:rsidP="00656869">
      <w:pPr>
        <w:spacing w:line="276" w:lineRule="auto"/>
        <w:ind w:right="-108"/>
        <w:jc w:val="both"/>
        <w:rPr>
          <w:rFonts w:ascii="Calibri" w:eastAsia="Arial" w:hAnsi="Calibri" w:cs="Calibri"/>
          <w:bCs/>
          <w:sz w:val="22"/>
          <w:szCs w:val="22"/>
        </w:rPr>
      </w:pPr>
    </w:p>
    <w:p w14:paraId="0068F65A" w14:textId="328E06C4" w:rsidR="00656869" w:rsidRPr="00F87F4E" w:rsidRDefault="00656869" w:rsidP="00656869">
      <w:pPr>
        <w:spacing w:line="276" w:lineRule="auto"/>
        <w:ind w:right="-108"/>
        <w:jc w:val="both"/>
        <w:rPr>
          <w:rFonts w:ascii="Calibri" w:eastAsia="Arial" w:hAnsi="Calibri" w:cs="Calibri"/>
          <w:bCs/>
          <w:sz w:val="22"/>
          <w:szCs w:val="22"/>
        </w:rPr>
      </w:pPr>
      <w:r>
        <w:rPr>
          <w:rFonts w:ascii="Calibri" w:eastAsia="Arial" w:hAnsi="Calibri" w:cs="Calibri"/>
          <w:bCs/>
          <w:sz w:val="22"/>
          <w:szCs w:val="22"/>
        </w:rPr>
        <w:t xml:space="preserve">La délégation syndicale a transmis à la Direction le </w:t>
      </w:r>
      <w:r w:rsidR="002F6A18">
        <w:rPr>
          <w:rFonts w:ascii="Calibri" w:eastAsia="Arial" w:hAnsi="Calibri" w:cs="Calibri"/>
          <w:bCs/>
          <w:sz w:val="22"/>
          <w:szCs w:val="22"/>
        </w:rPr>
        <w:t>11/05/2026</w:t>
      </w:r>
      <w:r>
        <w:rPr>
          <w:rFonts w:ascii="Calibri" w:eastAsia="Arial" w:hAnsi="Calibri" w:cs="Calibri"/>
          <w:bCs/>
          <w:sz w:val="22"/>
          <w:szCs w:val="22"/>
        </w:rPr>
        <w:t xml:space="preserve"> les</w:t>
      </w:r>
      <w:r w:rsidRPr="00F87F4E">
        <w:rPr>
          <w:rFonts w:ascii="Calibri" w:eastAsia="Arial" w:hAnsi="Calibri" w:cs="Calibri"/>
          <w:bCs/>
          <w:sz w:val="22"/>
          <w:szCs w:val="22"/>
        </w:rPr>
        <w:t xml:space="preserve"> revendications qu’elle entendait présenter au titre de ces NAO.</w:t>
      </w:r>
    </w:p>
    <w:p w14:paraId="55BF96DD" w14:textId="77777777" w:rsidR="00656869" w:rsidRPr="00F87F4E" w:rsidRDefault="00656869" w:rsidP="00656869">
      <w:pPr>
        <w:spacing w:line="276" w:lineRule="auto"/>
        <w:ind w:right="-108"/>
        <w:jc w:val="both"/>
        <w:rPr>
          <w:rFonts w:ascii="Calibri" w:hAnsi="Calibri" w:cs="Calibri"/>
          <w:snapToGrid w:val="0"/>
          <w:sz w:val="22"/>
          <w:szCs w:val="22"/>
        </w:rPr>
      </w:pPr>
    </w:p>
    <w:p w14:paraId="320B70A8" w14:textId="6B0EA945" w:rsidR="00656869" w:rsidRPr="00F87F4E" w:rsidRDefault="00656869" w:rsidP="00656869">
      <w:pPr>
        <w:spacing w:line="276" w:lineRule="auto"/>
        <w:ind w:right="-108"/>
        <w:jc w:val="both"/>
        <w:rPr>
          <w:rFonts w:ascii="Calibri" w:eastAsia="Arial" w:hAnsi="Calibri" w:cs="Calibri"/>
          <w:sz w:val="22"/>
          <w:szCs w:val="22"/>
        </w:rPr>
      </w:pPr>
      <w:r w:rsidRPr="00F87F4E">
        <w:rPr>
          <w:rFonts w:ascii="Calibri" w:eastAsia="Arial" w:hAnsi="Calibri" w:cs="Calibri"/>
          <w:sz w:val="22"/>
          <w:szCs w:val="22"/>
        </w:rPr>
        <w:t xml:space="preserve">Au terme de la réunion du </w:t>
      </w:r>
      <w:r>
        <w:rPr>
          <w:rFonts w:ascii="Calibri" w:eastAsia="Arial" w:hAnsi="Calibri" w:cs="Calibri"/>
          <w:bCs/>
          <w:sz w:val="22"/>
          <w:szCs w:val="22"/>
        </w:rPr>
        <w:t>18/05/2026</w:t>
      </w:r>
      <w:r w:rsidRPr="00F87F4E">
        <w:rPr>
          <w:rFonts w:ascii="Calibri" w:eastAsia="Arial" w:hAnsi="Calibri" w:cs="Calibri"/>
          <w:sz w:val="22"/>
          <w:szCs w:val="22"/>
        </w:rPr>
        <w:t xml:space="preserve">, les parties ont abouti à la conclusion du présent accord. </w:t>
      </w:r>
    </w:p>
    <w:p w14:paraId="7BEDB31F" w14:textId="77777777" w:rsidR="00656869" w:rsidRPr="00F87F4E" w:rsidRDefault="00656869" w:rsidP="00656869">
      <w:pPr>
        <w:pBdr>
          <w:bottom w:val="dotDash" w:sz="8" w:space="1" w:color="auto"/>
        </w:pBdr>
        <w:spacing w:line="276" w:lineRule="auto"/>
        <w:ind w:right="-108"/>
        <w:jc w:val="both"/>
        <w:rPr>
          <w:rFonts w:ascii="Calibri" w:eastAsia="Arial" w:hAnsi="Calibri" w:cs="Calibri"/>
          <w:bCs/>
          <w:color w:val="0000FF"/>
          <w:sz w:val="22"/>
          <w:szCs w:val="22"/>
        </w:rPr>
      </w:pPr>
    </w:p>
    <w:p w14:paraId="68FDA126" w14:textId="77777777" w:rsidR="00656869" w:rsidRPr="00F87F4E" w:rsidRDefault="00656869" w:rsidP="00656869">
      <w:pPr>
        <w:spacing w:line="276" w:lineRule="auto"/>
        <w:ind w:right="-108"/>
        <w:jc w:val="both"/>
        <w:rPr>
          <w:rFonts w:ascii="Calibri" w:eastAsia="Arial" w:hAnsi="Calibri" w:cs="Calibri"/>
          <w:b/>
          <w:bCs/>
          <w:color w:val="0000FF"/>
          <w:sz w:val="22"/>
          <w:szCs w:val="22"/>
        </w:rPr>
      </w:pPr>
    </w:p>
    <w:p w14:paraId="651C166E" w14:textId="77777777" w:rsidR="00656869" w:rsidRPr="00F87F4E" w:rsidRDefault="00656869" w:rsidP="00656869">
      <w:pPr>
        <w:spacing w:line="276" w:lineRule="auto"/>
        <w:ind w:right="-108"/>
        <w:jc w:val="both"/>
        <w:rPr>
          <w:rFonts w:ascii="Calibri" w:eastAsia="Arial" w:hAnsi="Calibri" w:cs="Calibri"/>
          <w:b/>
          <w:bCs/>
          <w:sz w:val="22"/>
          <w:szCs w:val="22"/>
          <w:u w:val="double"/>
        </w:rPr>
      </w:pPr>
      <w:r w:rsidRPr="00F87F4E">
        <w:rPr>
          <w:rFonts w:ascii="Calibri" w:eastAsia="Arial" w:hAnsi="Calibri" w:cs="Calibri"/>
          <w:b/>
          <w:bCs/>
          <w:sz w:val="22"/>
          <w:szCs w:val="22"/>
          <w:u w:val="double"/>
        </w:rPr>
        <w:t xml:space="preserve">ARTICLE 1 - CHAMP D’APPLICATION DE L’ACCORD </w:t>
      </w:r>
    </w:p>
    <w:p w14:paraId="01955BD2" w14:textId="77777777" w:rsidR="00656869" w:rsidRPr="00F87F4E" w:rsidRDefault="00656869" w:rsidP="00656869">
      <w:pPr>
        <w:spacing w:line="276" w:lineRule="auto"/>
        <w:ind w:right="-108"/>
        <w:jc w:val="both"/>
        <w:rPr>
          <w:rFonts w:ascii="Calibri" w:eastAsia="Arial" w:hAnsi="Calibri" w:cs="Calibri"/>
          <w:color w:val="0000FF"/>
          <w:sz w:val="22"/>
          <w:szCs w:val="22"/>
        </w:rPr>
      </w:pPr>
    </w:p>
    <w:p w14:paraId="5F0704C1" w14:textId="1628A67E" w:rsidR="00656869" w:rsidRPr="00667906" w:rsidRDefault="00656869" w:rsidP="00656869">
      <w:pPr>
        <w:spacing w:line="276" w:lineRule="auto"/>
        <w:ind w:right="-108"/>
        <w:jc w:val="both"/>
        <w:rPr>
          <w:rFonts w:ascii="Calibri" w:hAnsi="Calibri" w:cs="Calibri"/>
          <w:sz w:val="22"/>
          <w:szCs w:val="22"/>
        </w:rPr>
      </w:pPr>
      <w:r w:rsidRPr="00F87F4E">
        <w:rPr>
          <w:rFonts w:ascii="Calibri" w:hAnsi="Calibri" w:cs="Calibri"/>
          <w:sz w:val="22"/>
          <w:szCs w:val="22"/>
        </w:rPr>
        <w:t xml:space="preserve">Les dispositions suivantes s’appliquent </w:t>
      </w:r>
      <w:r>
        <w:rPr>
          <w:rFonts w:ascii="Calibri" w:hAnsi="Calibri" w:cs="Calibri"/>
          <w:sz w:val="22"/>
          <w:szCs w:val="22"/>
        </w:rPr>
        <w:t>aux</w:t>
      </w:r>
      <w:r w:rsidRPr="00F87F4E">
        <w:rPr>
          <w:rFonts w:ascii="Calibri" w:hAnsi="Calibri" w:cs="Calibri"/>
          <w:sz w:val="22"/>
          <w:szCs w:val="22"/>
        </w:rPr>
        <w:t xml:space="preserve"> salariés </w:t>
      </w:r>
      <w:r w:rsidRPr="00F87F4E">
        <w:rPr>
          <w:rFonts w:ascii="Calibri" w:hAnsi="Calibri" w:cs="Calibri"/>
          <w:snapToGrid w:val="0"/>
          <w:sz w:val="22"/>
          <w:szCs w:val="22"/>
        </w:rPr>
        <w:t xml:space="preserve">de la Société </w:t>
      </w:r>
      <w:r>
        <w:rPr>
          <w:rFonts w:ascii="Calibri" w:hAnsi="Calibri" w:cs="Helv"/>
          <w:color w:val="000000"/>
          <w:sz w:val="22"/>
          <w:szCs w:val="22"/>
        </w:rPr>
        <w:t>GEODIS D&amp;E GIRONDE</w:t>
      </w:r>
      <w:r w:rsidRPr="007D7287">
        <w:rPr>
          <w:rFonts w:ascii="Calibri" w:hAnsi="Calibri" w:cs="Calibri"/>
          <w:bCs/>
          <w:snapToGrid w:val="0"/>
          <w:sz w:val="22"/>
          <w:szCs w:val="22"/>
        </w:rPr>
        <w:t xml:space="preserve"> </w:t>
      </w:r>
      <w:r>
        <w:rPr>
          <w:rFonts w:ascii="Calibri" w:hAnsi="Calibri" w:cs="Calibri"/>
          <w:bCs/>
          <w:snapToGrid w:val="0"/>
          <w:sz w:val="22"/>
          <w:szCs w:val="22"/>
        </w:rPr>
        <w:t xml:space="preserve">présents </w:t>
      </w:r>
      <w:r>
        <w:rPr>
          <w:rFonts w:ascii="Calibri" w:hAnsi="Calibri" w:cs="Calibri"/>
          <w:sz w:val="22"/>
          <w:szCs w:val="22"/>
        </w:rPr>
        <w:t>dans la société à la date de signature de l’accord.</w:t>
      </w:r>
    </w:p>
    <w:p w14:paraId="2B4E560D" w14:textId="77777777" w:rsidR="00656869" w:rsidRDefault="00656869" w:rsidP="00656869">
      <w:pPr>
        <w:spacing w:line="276" w:lineRule="auto"/>
        <w:ind w:right="-108"/>
        <w:jc w:val="both"/>
        <w:rPr>
          <w:rFonts w:ascii="Calibri" w:eastAsia="Arial" w:hAnsi="Calibri" w:cs="Calibri"/>
          <w:b/>
          <w:bCs/>
          <w:sz w:val="22"/>
          <w:szCs w:val="22"/>
          <w:u w:val="double"/>
        </w:rPr>
      </w:pPr>
    </w:p>
    <w:p w14:paraId="774806D0" w14:textId="77777777" w:rsidR="00656869" w:rsidRDefault="00656869" w:rsidP="00656869">
      <w:pPr>
        <w:spacing w:line="276" w:lineRule="auto"/>
        <w:ind w:right="-108"/>
        <w:jc w:val="both"/>
        <w:rPr>
          <w:rFonts w:ascii="Calibri" w:eastAsia="Arial" w:hAnsi="Calibri" w:cs="Calibri"/>
          <w:b/>
          <w:bCs/>
          <w:sz w:val="22"/>
          <w:szCs w:val="22"/>
          <w:u w:val="double"/>
        </w:rPr>
      </w:pPr>
      <w:r w:rsidRPr="00F87F4E">
        <w:rPr>
          <w:rFonts w:ascii="Calibri" w:eastAsia="Arial" w:hAnsi="Calibri" w:cs="Calibri"/>
          <w:b/>
          <w:bCs/>
          <w:sz w:val="22"/>
          <w:szCs w:val="22"/>
          <w:u w:val="double"/>
        </w:rPr>
        <w:lastRenderedPageBreak/>
        <w:t xml:space="preserve">ARTICLE 2 - OBJET DE L’ACCORD </w:t>
      </w:r>
    </w:p>
    <w:p w14:paraId="213A4E74" w14:textId="77777777" w:rsidR="00656869" w:rsidRPr="00F87F4E" w:rsidRDefault="00656869" w:rsidP="00656869">
      <w:pPr>
        <w:spacing w:line="276" w:lineRule="auto"/>
        <w:ind w:right="-108"/>
        <w:jc w:val="both"/>
        <w:rPr>
          <w:rFonts w:ascii="Calibri" w:eastAsia="Arial" w:hAnsi="Calibri" w:cs="Calibri"/>
          <w:b/>
          <w:bCs/>
          <w:sz w:val="22"/>
          <w:szCs w:val="22"/>
          <w:u w:val="double"/>
        </w:rPr>
      </w:pPr>
    </w:p>
    <w:p w14:paraId="54E07967" w14:textId="77777777" w:rsidR="00656869" w:rsidRPr="00C4118A" w:rsidRDefault="00656869" w:rsidP="00656869">
      <w:pPr>
        <w:numPr>
          <w:ilvl w:val="0"/>
          <w:numId w:val="4"/>
        </w:numPr>
        <w:spacing w:line="276" w:lineRule="auto"/>
        <w:ind w:right="-108"/>
        <w:jc w:val="both"/>
        <w:rPr>
          <w:rFonts w:ascii="Calibri" w:eastAsia="Arial" w:hAnsi="Calibri" w:cs="Calibri"/>
          <w:b/>
          <w:sz w:val="22"/>
          <w:szCs w:val="22"/>
          <w:u w:val="single"/>
        </w:rPr>
      </w:pPr>
      <w:r w:rsidRPr="00F87F4E">
        <w:rPr>
          <w:rFonts w:ascii="Calibri" w:hAnsi="Calibri" w:cs="Calibri"/>
          <w:b/>
          <w:sz w:val="22"/>
          <w:szCs w:val="22"/>
          <w:u w:val="single"/>
        </w:rPr>
        <w:t>Salaires effectifs</w:t>
      </w:r>
    </w:p>
    <w:p w14:paraId="429E4646" w14:textId="77777777" w:rsidR="00656869" w:rsidRDefault="00656869" w:rsidP="00656869">
      <w:pPr>
        <w:spacing w:line="276" w:lineRule="auto"/>
        <w:ind w:left="360" w:right="-108"/>
        <w:jc w:val="both"/>
        <w:rPr>
          <w:rFonts w:ascii="Calibri" w:eastAsia="Arial" w:hAnsi="Calibri" w:cs="Calibri"/>
          <w:b/>
          <w:sz w:val="22"/>
          <w:szCs w:val="22"/>
          <w:u w:val="single"/>
        </w:rPr>
      </w:pPr>
    </w:p>
    <w:p w14:paraId="4CFACDCF" w14:textId="77777777" w:rsidR="00656869" w:rsidRDefault="00656869" w:rsidP="00656869">
      <w:pPr>
        <w:numPr>
          <w:ilvl w:val="1"/>
          <w:numId w:val="1"/>
        </w:numPr>
        <w:spacing w:line="276" w:lineRule="auto"/>
        <w:ind w:left="792" w:right="-108" w:hanging="432"/>
        <w:jc w:val="both"/>
        <w:rPr>
          <w:rFonts w:ascii="Calibri" w:eastAsia="Arial" w:hAnsi="Calibri" w:cs="Calibri"/>
          <w:b/>
          <w:sz w:val="22"/>
          <w:szCs w:val="22"/>
          <w:u w:val="single"/>
        </w:rPr>
      </w:pPr>
      <w:r>
        <w:rPr>
          <w:rFonts w:ascii="Calibri" w:eastAsia="Arial" w:hAnsi="Calibri" w:cs="Calibri"/>
          <w:b/>
          <w:sz w:val="22"/>
          <w:szCs w:val="22"/>
          <w:u w:val="single"/>
        </w:rPr>
        <w:t xml:space="preserve">Augmentation </w:t>
      </w:r>
      <w:r w:rsidRPr="00F87F4E">
        <w:rPr>
          <w:rFonts w:ascii="Calibri" w:eastAsia="Arial" w:hAnsi="Calibri" w:cs="Calibri"/>
          <w:b/>
          <w:sz w:val="22"/>
          <w:szCs w:val="22"/>
          <w:u w:val="single"/>
        </w:rPr>
        <w:t>générale</w:t>
      </w:r>
    </w:p>
    <w:p w14:paraId="4CB66AFF" w14:textId="77777777" w:rsidR="00656869" w:rsidRDefault="00656869" w:rsidP="00656869">
      <w:pPr>
        <w:spacing w:line="276" w:lineRule="auto"/>
        <w:ind w:right="-108"/>
        <w:jc w:val="both"/>
        <w:rPr>
          <w:rFonts w:ascii="Calibri" w:eastAsia="Arial" w:hAnsi="Calibri" w:cs="Calibri"/>
          <w:b/>
          <w:sz w:val="22"/>
          <w:szCs w:val="22"/>
          <w:u w:val="single"/>
        </w:rPr>
      </w:pPr>
    </w:p>
    <w:p w14:paraId="0D338897" w14:textId="616D38B1" w:rsidR="00656869" w:rsidRDefault="00656869" w:rsidP="00656869">
      <w:pPr>
        <w:spacing w:line="276" w:lineRule="auto"/>
        <w:ind w:right="-108"/>
        <w:jc w:val="both"/>
        <w:rPr>
          <w:rFonts w:ascii="Calibri" w:eastAsia="Arial" w:hAnsi="Calibri" w:cs="Calibri"/>
          <w:bCs/>
          <w:sz w:val="22"/>
          <w:szCs w:val="22"/>
        </w:rPr>
      </w:pPr>
      <w:bookmarkStart w:id="2" w:name="_Hlk34314377"/>
      <w:r w:rsidRPr="004A63B5">
        <w:rPr>
          <w:rFonts w:ascii="Calibri" w:eastAsia="Arial" w:hAnsi="Calibri" w:cs="Calibri"/>
          <w:bCs/>
          <w:sz w:val="22"/>
          <w:szCs w:val="22"/>
        </w:rPr>
        <w:t>Il est convenu d’une augmentation générale des salaires de base temps plein</w:t>
      </w:r>
      <w:r>
        <w:rPr>
          <w:rFonts w:ascii="Calibri" w:eastAsia="Arial" w:hAnsi="Calibri" w:cs="Calibri"/>
          <w:bCs/>
          <w:sz w:val="22"/>
          <w:szCs w:val="22"/>
        </w:rPr>
        <w:t>,</w:t>
      </w:r>
      <w:r w:rsidRPr="004A63B5">
        <w:rPr>
          <w:rFonts w:ascii="Calibri" w:eastAsia="Arial" w:hAnsi="Calibri" w:cs="Calibri"/>
          <w:bCs/>
          <w:sz w:val="22"/>
          <w:szCs w:val="22"/>
        </w:rPr>
        <w:t xml:space="preserve"> </w:t>
      </w:r>
      <w:r w:rsidRPr="003371FD">
        <w:rPr>
          <w:rFonts w:ascii="Calibri" w:eastAsia="Arial" w:hAnsi="Calibri" w:cs="Calibri"/>
          <w:b/>
          <w:sz w:val="22"/>
          <w:szCs w:val="22"/>
        </w:rPr>
        <w:t>à compter du 01/07/202</w:t>
      </w:r>
      <w:r>
        <w:rPr>
          <w:rFonts w:ascii="Calibri" w:eastAsia="Arial" w:hAnsi="Calibri" w:cs="Calibri"/>
          <w:b/>
          <w:sz w:val="22"/>
          <w:szCs w:val="22"/>
        </w:rPr>
        <w:t>6</w:t>
      </w:r>
      <w:r w:rsidRPr="00651257">
        <w:rPr>
          <w:rFonts w:ascii="Calibri" w:eastAsia="Arial" w:hAnsi="Calibri" w:cs="Calibri"/>
          <w:bCs/>
          <w:sz w:val="22"/>
          <w:szCs w:val="22"/>
        </w:rPr>
        <w:t>,</w:t>
      </w:r>
      <w:r>
        <w:rPr>
          <w:rFonts w:ascii="Calibri" w:eastAsia="Arial" w:hAnsi="Calibri" w:cs="Calibri"/>
          <w:b/>
          <w:sz w:val="22"/>
          <w:szCs w:val="22"/>
        </w:rPr>
        <w:t xml:space="preserve"> </w:t>
      </w:r>
      <w:r w:rsidRPr="004A63B5">
        <w:rPr>
          <w:rFonts w:ascii="Calibri" w:eastAsia="Arial" w:hAnsi="Calibri" w:cs="Calibri"/>
          <w:bCs/>
          <w:sz w:val="22"/>
          <w:szCs w:val="22"/>
        </w:rPr>
        <w:t>de</w:t>
      </w:r>
      <w:r>
        <w:rPr>
          <w:rFonts w:ascii="Calibri" w:eastAsia="Arial" w:hAnsi="Calibri" w:cs="Calibri"/>
          <w:bCs/>
          <w:sz w:val="22"/>
          <w:szCs w:val="22"/>
        </w:rPr>
        <w:t> :</w:t>
      </w:r>
    </w:p>
    <w:p w14:paraId="152E0719" w14:textId="3085B683" w:rsidR="00656869" w:rsidRPr="00F92E5D" w:rsidRDefault="00154EBB" w:rsidP="00656869">
      <w:pPr>
        <w:pStyle w:val="Paragraphedeliste"/>
        <w:numPr>
          <w:ilvl w:val="0"/>
          <w:numId w:val="6"/>
        </w:numPr>
        <w:spacing w:line="276" w:lineRule="auto"/>
        <w:ind w:right="-108"/>
        <w:contextualSpacing w:val="0"/>
        <w:jc w:val="both"/>
        <w:rPr>
          <w:rFonts w:ascii="Calibri" w:eastAsia="Arial" w:hAnsi="Calibri" w:cs="Calibri"/>
          <w:b/>
          <w:sz w:val="22"/>
          <w:szCs w:val="22"/>
        </w:rPr>
      </w:pPr>
      <w:r w:rsidRPr="00F92E5D">
        <w:rPr>
          <w:rFonts w:ascii="Calibri" w:eastAsia="Arial" w:hAnsi="Calibri" w:cs="Calibri"/>
          <w:b/>
          <w:sz w:val="22"/>
          <w:szCs w:val="22"/>
        </w:rPr>
        <w:t>25</w:t>
      </w:r>
      <w:r w:rsidR="00656869" w:rsidRPr="00F92E5D">
        <w:rPr>
          <w:rFonts w:ascii="Calibri" w:eastAsia="Arial" w:hAnsi="Calibri" w:cs="Calibri"/>
          <w:b/>
          <w:sz w:val="22"/>
          <w:szCs w:val="22"/>
        </w:rPr>
        <w:t xml:space="preserve"> euros brut</w:t>
      </w:r>
    </w:p>
    <w:p w14:paraId="21D30D38" w14:textId="77777777" w:rsidR="00656869" w:rsidRDefault="00656869" w:rsidP="00656869">
      <w:pPr>
        <w:spacing w:line="276" w:lineRule="auto"/>
        <w:ind w:left="360" w:right="-108"/>
        <w:jc w:val="both"/>
        <w:rPr>
          <w:rFonts w:ascii="Calibri" w:eastAsia="Arial" w:hAnsi="Calibri" w:cs="Calibri"/>
          <w:bCs/>
          <w:sz w:val="22"/>
          <w:szCs w:val="22"/>
        </w:rPr>
      </w:pPr>
    </w:p>
    <w:p w14:paraId="38AEED98" w14:textId="39D39F12" w:rsidR="00656869" w:rsidRDefault="00656869" w:rsidP="00656869">
      <w:pPr>
        <w:spacing w:line="276" w:lineRule="auto"/>
        <w:ind w:right="-108"/>
        <w:rPr>
          <w:rFonts w:ascii="Calibri" w:eastAsia="Arial" w:hAnsi="Calibri" w:cs="Calibri"/>
          <w:bCs/>
          <w:sz w:val="22"/>
          <w:szCs w:val="22"/>
        </w:rPr>
      </w:pPr>
      <w:r>
        <w:rPr>
          <w:rFonts w:ascii="Calibri" w:eastAsia="Arial" w:hAnsi="Calibri" w:cs="Calibri"/>
          <w:bCs/>
          <w:sz w:val="22"/>
          <w:szCs w:val="22"/>
        </w:rPr>
        <w:t>Cette mesure est applicable uniquement sur 2026.</w:t>
      </w:r>
    </w:p>
    <w:bookmarkEnd w:id="2"/>
    <w:p w14:paraId="29DDA84D" w14:textId="77777777" w:rsidR="00656869" w:rsidRPr="00F87F4E" w:rsidRDefault="00656869" w:rsidP="00656869">
      <w:pPr>
        <w:spacing w:line="276" w:lineRule="auto"/>
        <w:ind w:right="-108"/>
        <w:jc w:val="both"/>
        <w:rPr>
          <w:rFonts w:ascii="Calibri" w:eastAsia="Arial" w:hAnsi="Calibri" w:cs="Calibri"/>
          <w:bCs/>
          <w:sz w:val="22"/>
          <w:szCs w:val="22"/>
        </w:rPr>
      </w:pPr>
    </w:p>
    <w:p w14:paraId="378E61C6" w14:textId="77777777" w:rsidR="00656869" w:rsidRPr="00656869" w:rsidRDefault="00656869" w:rsidP="00656869">
      <w:pPr>
        <w:spacing w:line="276" w:lineRule="auto"/>
        <w:ind w:right="-108"/>
        <w:jc w:val="both"/>
        <w:rPr>
          <w:rFonts w:ascii="Calibri" w:eastAsia="Arial" w:hAnsi="Calibri" w:cs="Calibri"/>
          <w:bCs/>
          <w:sz w:val="22"/>
          <w:szCs w:val="22"/>
        </w:rPr>
      </w:pPr>
      <w:r w:rsidRPr="00656869">
        <w:rPr>
          <w:rFonts w:ascii="Calibri" w:eastAsia="Arial" w:hAnsi="Calibri" w:cs="Calibri"/>
          <w:bCs/>
          <w:sz w:val="22"/>
          <w:szCs w:val="22"/>
        </w:rPr>
        <w:t xml:space="preserve">Cette augmentation s’applique à l’ensemble des salariés, tels que définis à l’article 1 du présent accord, </w:t>
      </w:r>
      <w:r w:rsidRPr="00656869">
        <w:rPr>
          <w:rFonts w:ascii="Calibri" w:hAnsi="Calibri" w:cs="Calibri"/>
          <w:sz w:val="22"/>
          <w:szCs w:val="22"/>
        </w:rPr>
        <w:t xml:space="preserve">à l’exclusion des contrats d’apprentissage et des contrats de professionnalisation et hors personnels dont la rémunération de base mensuelle est </w:t>
      </w:r>
      <w:r w:rsidRPr="002F6A18">
        <w:rPr>
          <w:rFonts w:ascii="Calibri" w:hAnsi="Calibri" w:cs="Calibri"/>
          <w:sz w:val="22"/>
          <w:szCs w:val="22"/>
        </w:rPr>
        <w:t>supérieure ou égale à 3500 euros brut.</w:t>
      </w:r>
    </w:p>
    <w:p w14:paraId="6C49AD90" w14:textId="77777777" w:rsidR="00656869" w:rsidRDefault="00656869" w:rsidP="00656869">
      <w:pPr>
        <w:spacing w:line="276" w:lineRule="auto"/>
        <w:ind w:right="-108"/>
        <w:jc w:val="both"/>
        <w:rPr>
          <w:rFonts w:ascii="Calibri" w:eastAsia="Arial" w:hAnsi="Calibri" w:cs="Calibri"/>
          <w:b/>
          <w:sz w:val="22"/>
          <w:szCs w:val="22"/>
          <w:u w:val="single"/>
        </w:rPr>
      </w:pPr>
    </w:p>
    <w:p w14:paraId="619455D6" w14:textId="77777777" w:rsidR="00656869" w:rsidRDefault="00656869" w:rsidP="00656869">
      <w:pPr>
        <w:numPr>
          <w:ilvl w:val="1"/>
          <w:numId w:val="1"/>
        </w:numPr>
        <w:spacing w:line="276" w:lineRule="auto"/>
        <w:ind w:left="792" w:right="-108" w:hanging="432"/>
        <w:jc w:val="both"/>
        <w:rPr>
          <w:rFonts w:ascii="Calibri" w:eastAsia="Arial" w:hAnsi="Calibri" w:cs="Calibri"/>
          <w:b/>
          <w:sz w:val="22"/>
          <w:szCs w:val="22"/>
          <w:u w:val="single"/>
        </w:rPr>
      </w:pPr>
      <w:r>
        <w:rPr>
          <w:rFonts w:ascii="Calibri" w:eastAsia="Arial" w:hAnsi="Calibri" w:cs="Calibri"/>
          <w:b/>
          <w:sz w:val="22"/>
          <w:szCs w:val="22"/>
          <w:u w:val="single"/>
        </w:rPr>
        <w:t>Prime d’ancienneté</w:t>
      </w:r>
    </w:p>
    <w:p w14:paraId="12ADDB92" w14:textId="77777777" w:rsidR="00656869" w:rsidRDefault="00656869" w:rsidP="00656869">
      <w:pPr>
        <w:spacing w:line="276" w:lineRule="auto"/>
        <w:ind w:left="792" w:right="-108"/>
        <w:jc w:val="both"/>
        <w:rPr>
          <w:rFonts w:ascii="Calibri" w:eastAsia="Arial" w:hAnsi="Calibri" w:cs="Calibri"/>
          <w:b/>
          <w:sz w:val="22"/>
          <w:szCs w:val="22"/>
          <w:u w:val="single"/>
        </w:rPr>
      </w:pPr>
    </w:p>
    <w:p w14:paraId="32CD27F0" w14:textId="31DF525D" w:rsidR="00656869" w:rsidRPr="004A63B5" w:rsidRDefault="00656869" w:rsidP="00656869">
      <w:pPr>
        <w:spacing w:line="276" w:lineRule="auto"/>
        <w:ind w:right="-108"/>
        <w:jc w:val="both"/>
        <w:rPr>
          <w:rFonts w:ascii="Calibri" w:eastAsia="Arial" w:hAnsi="Calibri" w:cs="Calibri"/>
          <w:sz w:val="22"/>
          <w:szCs w:val="22"/>
        </w:rPr>
      </w:pPr>
      <w:r w:rsidRPr="00903951">
        <w:rPr>
          <w:rFonts w:ascii="Calibri" w:eastAsia="Arial" w:hAnsi="Calibri" w:cs="Calibri"/>
          <w:sz w:val="22"/>
          <w:szCs w:val="22"/>
        </w:rPr>
        <w:t xml:space="preserve">La grille d’ancienneté applicable au sein de </w:t>
      </w:r>
      <w:r>
        <w:rPr>
          <w:rFonts w:ascii="Calibri" w:eastAsia="Arial" w:hAnsi="Calibri" w:cs="Calibri"/>
          <w:sz w:val="22"/>
          <w:szCs w:val="22"/>
        </w:rPr>
        <w:t>GEODIS D&amp;E GIRONDE</w:t>
      </w:r>
      <w:r w:rsidRPr="00903951">
        <w:rPr>
          <w:rFonts w:ascii="Calibri" w:eastAsia="Arial" w:hAnsi="Calibri" w:cs="Calibri"/>
          <w:sz w:val="22"/>
          <w:szCs w:val="22"/>
        </w:rPr>
        <w:t xml:space="preserve"> sera </w:t>
      </w:r>
      <w:r w:rsidRPr="00BE7D31">
        <w:rPr>
          <w:rFonts w:ascii="Calibri" w:eastAsia="Arial" w:hAnsi="Calibri" w:cs="Calibri"/>
          <w:sz w:val="22"/>
          <w:szCs w:val="22"/>
        </w:rPr>
        <w:t xml:space="preserve">revalorisée </w:t>
      </w:r>
      <w:r w:rsidRPr="00F92E5D">
        <w:rPr>
          <w:rFonts w:ascii="Calibri" w:eastAsia="Arial" w:hAnsi="Calibri" w:cs="Calibri"/>
          <w:sz w:val="22"/>
          <w:szCs w:val="22"/>
        </w:rPr>
        <w:t xml:space="preserve">de </w:t>
      </w:r>
      <w:r w:rsidR="00154EBB" w:rsidRPr="00F92E5D">
        <w:rPr>
          <w:rFonts w:ascii="Calibri" w:eastAsia="Arial" w:hAnsi="Calibri" w:cs="Calibri"/>
          <w:b/>
          <w:bCs/>
          <w:sz w:val="22"/>
          <w:szCs w:val="22"/>
        </w:rPr>
        <w:t>0.7</w:t>
      </w:r>
      <w:r w:rsidRPr="00F92E5D">
        <w:rPr>
          <w:rFonts w:ascii="Calibri" w:eastAsia="Arial" w:hAnsi="Calibri" w:cs="Calibri"/>
          <w:b/>
          <w:bCs/>
          <w:sz w:val="22"/>
          <w:szCs w:val="22"/>
        </w:rPr>
        <w:t xml:space="preserve"> % au 01/07/</w:t>
      </w:r>
      <w:r>
        <w:rPr>
          <w:rFonts w:ascii="Calibri" w:eastAsia="Arial" w:hAnsi="Calibri" w:cs="Calibri"/>
          <w:b/>
          <w:bCs/>
          <w:sz w:val="22"/>
          <w:szCs w:val="22"/>
        </w:rPr>
        <w:t>2026</w:t>
      </w:r>
      <w:r>
        <w:rPr>
          <w:rFonts w:ascii="Calibri" w:eastAsia="Arial" w:hAnsi="Calibri" w:cs="Calibri"/>
          <w:sz w:val="22"/>
          <w:szCs w:val="22"/>
        </w:rPr>
        <w:t>.</w:t>
      </w:r>
    </w:p>
    <w:p w14:paraId="0381E900" w14:textId="77777777" w:rsidR="00656869" w:rsidRPr="00903951" w:rsidRDefault="00656869" w:rsidP="00656869">
      <w:pPr>
        <w:spacing w:line="276" w:lineRule="auto"/>
        <w:ind w:right="-108"/>
        <w:jc w:val="both"/>
        <w:rPr>
          <w:rFonts w:ascii="Calibri" w:eastAsia="Arial" w:hAnsi="Calibri" w:cs="Calibri"/>
          <w:bCs/>
          <w:sz w:val="22"/>
          <w:szCs w:val="22"/>
        </w:rPr>
      </w:pPr>
    </w:p>
    <w:p w14:paraId="29D44B11" w14:textId="77777777" w:rsidR="00656869" w:rsidRDefault="00656869" w:rsidP="00656869">
      <w:pPr>
        <w:spacing w:line="276" w:lineRule="auto"/>
        <w:ind w:right="-108"/>
        <w:jc w:val="both"/>
        <w:rPr>
          <w:rFonts w:ascii="Calibri" w:eastAsia="Arial" w:hAnsi="Calibri"/>
          <w:sz w:val="22"/>
          <w:szCs w:val="22"/>
        </w:rPr>
      </w:pPr>
      <w:r w:rsidRPr="005A1F76">
        <w:rPr>
          <w:rFonts w:ascii="Calibri" w:eastAsia="Arial" w:hAnsi="Calibri"/>
          <w:sz w:val="22"/>
          <w:szCs w:val="22"/>
        </w:rPr>
        <w:t xml:space="preserve">Il convient de rappeler que c’est la date d’ancienneté </w:t>
      </w:r>
      <w:r>
        <w:rPr>
          <w:rFonts w:ascii="Calibri" w:eastAsia="Arial" w:hAnsi="Calibri"/>
          <w:sz w:val="22"/>
          <w:szCs w:val="22"/>
        </w:rPr>
        <w:t xml:space="preserve">dans le </w:t>
      </w:r>
      <w:r w:rsidRPr="005A1F76">
        <w:rPr>
          <w:rFonts w:ascii="Calibri" w:eastAsia="Arial" w:hAnsi="Calibri"/>
          <w:sz w:val="22"/>
          <w:szCs w:val="22"/>
        </w:rPr>
        <w:t>Groupe qui est retenue pour l</w:t>
      </w:r>
      <w:r>
        <w:rPr>
          <w:rFonts w:ascii="Calibri" w:eastAsia="Arial" w:hAnsi="Calibri"/>
          <w:sz w:val="22"/>
          <w:szCs w:val="22"/>
        </w:rPr>
        <w:t xml:space="preserve">’application de la prime d’ancienneté. </w:t>
      </w:r>
    </w:p>
    <w:p w14:paraId="50508924" w14:textId="77777777" w:rsidR="00656869" w:rsidRDefault="00656869" w:rsidP="00656869">
      <w:pPr>
        <w:pStyle w:val="Paragraphedeliste"/>
        <w:spacing w:line="276" w:lineRule="auto"/>
        <w:ind w:right="-108"/>
        <w:jc w:val="both"/>
        <w:rPr>
          <w:rFonts w:ascii="Calibri" w:eastAsia="Arial" w:hAnsi="Calibri" w:cs="Calibri"/>
          <w:b/>
          <w:sz w:val="22"/>
          <w:szCs w:val="22"/>
          <w:u w:val="single"/>
        </w:rPr>
      </w:pPr>
    </w:p>
    <w:p w14:paraId="3CAA0C3C" w14:textId="77777777" w:rsidR="00656869" w:rsidRDefault="00656869" w:rsidP="00656869">
      <w:pPr>
        <w:numPr>
          <w:ilvl w:val="0"/>
          <w:numId w:val="4"/>
        </w:numPr>
        <w:spacing w:line="276" w:lineRule="auto"/>
        <w:ind w:right="-108"/>
        <w:jc w:val="both"/>
        <w:rPr>
          <w:rFonts w:ascii="Calibri" w:eastAsia="Arial" w:hAnsi="Calibri" w:cs="Calibri"/>
          <w:b/>
          <w:sz w:val="22"/>
          <w:szCs w:val="22"/>
          <w:u w:val="single"/>
        </w:rPr>
      </w:pPr>
      <w:r>
        <w:rPr>
          <w:rFonts w:ascii="Calibri" w:eastAsia="Arial" w:hAnsi="Calibri" w:cs="Calibri"/>
          <w:b/>
          <w:sz w:val="22"/>
          <w:szCs w:val="22"/>
          <w:u w:val="single"/>
        </w:rPr>
        <w:t>Attribution de titres-restaurant</w:t>
      </w:r>
    </w:p>
    <w:p w14:paraId="62A431B0" w14:textId="77777777" w:rsidR="00656869" w:rsidRDefault="00656869" w:rsidP="00656869">
      <w:pPr>
        <w:spacing w:line="276" w:lineRule="auto"/>
        <w:ind w:right="-108"/>
        <w:jc w:val="both"/>
        <w:rPr>
          <w:rFonts w:ascii="Calibri" w:eastAsia="Arial" w:hAnsi="Calibri" w:cs="Calibri"/>
          <w:b/>
          <w:sz w:val="22"/>
          <w:szCs w:val="22"/>
          <w:u w:val="single"/>
        </w:rPr>
      </w:pPr>
    </w:p>
    <w:p w14:paraId="50130940" w14:textId="7EED66C3" w:rsidR="00656869" w:rsidRDefault="00656869" w:rsidP="00656869">
      <w:pPr>
        <w:spacing w:line="276" w:lineRule="auto"/>
        <w:ind w:right="-108"/>
        <w:jc w:val="both"/>
        <w:rPr>
          <w:rFonts w:ascii="Calibri" w:hAnsi="Calibri" w:cs="Helv"/>
          <w:color w:val="000000"/>
          <w:sz w:val="22"/>
          <w:szCs w:val="22"/>
        </w:rPr>
      </w:pPr>
      <w:r w:rsidRPr="00BE7D31">
        <w:rPr>
          <w:rFonts w:ascii="Calibri" w:hAnsi="Calibri" w:cs="Helv"/>
          <w:color w:val="000000"/>
          <w:sz w:val="22"/>
          <w:szCs w:val="22"/>
        </w:rPr>
        <w:t xml:space="preserve">A </w:t>
      </w:r>
      <w:r w:rsidRPr="001606F9">
        <w:rPr>
          <w:rFonts w:ascii="Calibri" w:hAnsi="Calibri" w:cs="Helv"/>
          <w:color w:val="000000"/>
          <w:sz w:val="22"/>
          <w:szCs w:val="22"/>
        </w:rPr>
        <w:t>compter du 01/07/202</w:t>
      </w:r>
      <w:r>
        <w:rPr>
          <w:rFonts w:ascii="Calibri" w:hAnsi="Calibri" w:cs="Helv"/>
          <w:color w:val="000000"/>
          <w:sz w:val="22"/>
          <w:szCs w:val="22"/>
        </w:rPr>
        <w:t>6</w:t>
      </w:r>
      <w:r w:rsidRPr="001606F9">
        <w:rPr>
          <w:rFonts w:ascii="Calibri" w:hAnsi="Calibri" w:cs="Helv"/>
          <w:color w:val="000000"/>
          <w:sz w:val="22"/>
          <w:szCs w:val="22"/>
        </w:rPr>
        <w:t>,</w:t>
      </w:r>
      <w:r w:rsidRPr="008D0846">
        <w:rPr>
          <w:rFonts w:ascii="Calibri" w:hAnsi="Calibri" w:cs="Helv"/>
          <w:color w:val="000000"/>
          <w:sz w:val="22"/>
          <w:szCs w:val="22"/>
        </w:rPr>
        <w:t xml:space="preserve"> </w:t>
      </w:r>
      <w:r>
        <w:rPr>
          <w:rFonts w:ascii="Calibri" w:hAnsi="Calibri" w:cs="Helv"/>
          <w:color w:val="000000"/>
          <w:sz w:val="22"/>
          <w:szCs w:val="22"/>
        </w:rPr>
        <w:t>les</w:t>
      </w:r>
      <w:r w:rsidRPr="00BC28D6">
        <w:rPr>
          <w:rFonts w:ascii="Calibri" w:hAnsi="Calibri" w:cs="Helv"/>
          <w:color w:val="000000"/>
          <w:sz w:val="22"/>
          <w:szCs w:val="22"/>
        </w:rPr>
        <w:t xml:space="preserve"> titre</w:t>
      </w:r>
      <w:r w:rsidRPr="005E5DFC">
        <w:rPr>
          <w:rFonts w:ascii="Calibri" w:hAnsi="Calibri" w:cs="Helv"/>
          <w:color w:val="000000"/>
          <w:sz w:val="22"/>
          <w:szCs w:val="22"/>
        </w:rPr>
        <w:t>s</w:t>
      </w:r>
      <w:r>
        <w:rPr>
          <w:rFonts w:ascii="Calibri" w:hAnsi="Calibri" w:cs="Helv"/>
          <w:color w:val="000000"/>
          <w:sz w:val="22"/>
          <w:szCs w:val="22"/>
        </w:rPr>
        <w:t>-</w:t>
      </w:r>
      <w:r w:rsidRPr="00BC28D6">
        <w:rPr>
          <w:rFonts w:ascii="Calibri" w:hAnsi="Calibri" w:cs="Helv"/>
          <w:color w:val="000000"/>
          <w:sz w:val="22"/>
          <w:szCs w:val="22"/>
        </w:rPr>
        <w:t>restaurant seront accordés selon les conditions suivantes</w:t>
      </w:r>
      <w:r w:rsidRPr="003F6669">
        <w:rPr>
          <w:rFonts w:ascii="Calibri" w:hAnsi="Calibri" w:cs="Helv"/>
          <w:color w:val="000000"/>
          <w:sz w:val="22"/>
          <w:szCs w:val="22"/>
        </w:rPr>
        <w:t> :</w:t>
      </w:r>
      <w:r>
        <w:rPr>
          <w:rFonts w:ascii="Calibri" w:hAnsi="Calibri" w:cs="Helv"/>
          <w:color w:val="000000"/>
          <w:sz w:val="22"/>
          <w:szCs w:val="22"/>
        </w:rPr>
        <w:t xml:space="preserve"> </w:t>
      </w:r>
    </w:p>
    <w:p w14:paraId="0556ADB3" w14:textId="77777777" w:rsidR="00656869" w:rsidRDefault="00656869" w:rsidP="00656869">
      <w:pPr>
        <w:spacing w:line="276" w:lineRule="auto"/>
        <w:ind w:right="-108"/>
        <w:jc w:val="both"/>
        <w:rPr>
          <w:rFonts w:ascii="Calibri" w:hAnsi="Calibri" w:cs="Helv"/>
          <w:color w:val="000000"/>
          <w:sz w:val="22"/>
          <w:szCs w:val="22"/>
        </w:rPr>
      </w:pPr>
    </w:p>
    <w:p w14:paraId="69527082" w14:textId="77777777" w:rsidR="00656869" w:rsidRPr="00604442" w:rsidRDefault="00656869" w:rsidP="00656869">
      <w:pPr>
        <w:pStyle w:val="Paragraphedeliste"/>
        <w:numPr>
          <w:ilvl w:val="0"/>
          <w:numId w:val="5"/>
        </w:numPr>
        <w:spacing w:line="276" w:lineRule="auto"/>
        <w:ind w:right="-108"/>
        <w:contextualSpacing w:val="0"/>
        <w:jc w:val="both"/>
        <w:rPr>
          <w:rFonts w:ascii="Calibri" w:hAnsi="Calibri" w:cs="Helv"/>
          <w:b/>
          <w:bCs/>
          <w:color w:val="000000"/>
          <w:sz w:val="22"/>
          <w:szCs w:val="22"/>
          <w:u w:val="single"/>
        </w:rPr>
      </w:pPr>
      <w:r w:rsidRPr="00604442">
        <w:rPr>
          <w:rFonts w:ascii="Calibri" w:hAnsi="Calibri" w:cs="Helv"/>
          <w:b/>
          <w:bCs/>
          <w:color w:val="000000"/>
          <w:sz w:val="22"/>
          <w:szCs w:val="22"/>
          <w:u w:val="single"/>
        </w:rPr>
        <w:t>Ouverture des droits au bénéfice de titres</w:t>
      </w:r>
      <w:r>
        <w:rPr>
          <w:rFonts w:ascii="Calibri" w:hAnsi="Calibri" w:cs="Helv"/>
          <w:b/>
          <w:bCs/>
          <w:color w:val="000000"/>
          <w:sz w:val="22"/>
          <w:szCs w:val="22"/>
          <w:u w:val="single"/>
        </w:rPr>
        <w:t>-</w:t>
      </w:r>
      <w:r w:rsidRPr="00604442">
        <w:rPr>
          <w:rFonts w:ascii="Calibri" w:hAnsi="Calibri" w:cs="Helv"/>
          <w:b/>
          <w:bCs/>
          <w:color w:val="000000"/>
          <w:sz w:val="22"/>
          <w:szCs w:val="22"/>
          <w:u w:val="single"/>
        </w:rPr>
        <w:t>restaurant</w:t>
      </w:r>
    </w:p>
    <w:p w14:paraId="6F63FF25" w14:textId="77777777" w:rsidR="00656869" w:rsidRPr="00604442" w:rsidRDefault="00656869" w:rsidP="00656869">
      <w:pPr>
        <w:pStyle w:val="Paragraphedeliste"/>
        <w:spacing w:line="276" w:lineRule="auto"/>
        <w:ind w:left="360" w:right="-108"/>
        <w:jc w:val="both"/>
        <w:rPr>
          <w:rFonts w:ascii="Calibri" w:hAnsi="Calibri" w:cs="Helv"/>
          <w:color w:val="000000"/>
          <w:sz w:val="22"/>
          <w:szCs w:val="22"/>
        </w:rPr>
      </w:pPr>
    </w:p>
    <w:p w14:paraId="6A4026C6" w14:textId="1B4422F6" w:rsidR="00656869" w:rsidRPr="003F6669" w:rsidRDefault="00656869" w:rsidP="00656869">
      <w:pPr>
        <w:spacing w:line="276" w:lineRule="auto"/>
        <w:ind w:right="-108"/>
        <w:jc w:val="both"/>
        <w:rPr>
          <w:rFonts w:ascii="Calibri" w:hAnsi="Calibri" w:cs="Helv"/>
          <w:color w:val="000000"/>
          <w:sz w:val="22"/>
          <w:szCs w:val="22"/>
        </w:rPr>
      </w:pPr>
      <w:r w:rsidRPr="003F6669">
        <w:rPr>
          <w:rFonts w:ascii="Calibri" w:hAnsi="Calibri" w:cs="Helv"/>
          <w:color w:val="000000"/>
          <w:sz w:val="22"/>
          <w:szCs w:val="22"/>
        </w:rPr>
        <w:t xml:space="preserve">Il est rappelé que tous les salariés de </w:t>
      </w:r>
      <w:r>
        <w:rPr>
          <w:rFonts w:ascii="Calibri" w:hAnsi="Calibri" w:cs="Helv"/>
          <w:color w:val="000000"/>
          <w:sz w:val="22"/>
          <w:szCs w:val="22"/>
        </w:rPr>
        <w:t>GEODIS D&amp;E GIRONDE</w:t>
      </w:r>
      <w:r w:rsidRPr="003F6669">
        <w:rPr>
          <w:rFonts w:ascii="Calibri" w:hAnsi="Calibri" w:cs="Helv"/>
          <w:color w:val="000000"/>
          <w:sz w:val="22"/>
          <w:szCs w:val="22"/>
        </w:rPr>
        <w:t xml:space="preserve"> pourront bénéficier de titres</w:t>
      </w:r>
      <w:r>
        <w:rPr>
          <w:rFonts w:ascii="Calibri" w:hAnsi="Calibri" w:cs="Helv"/>
          <w:color w:val="000000"/>
          <w:sz w:val="22"/>
          <w:szCs w:val="22"/>
        </w:rPr>
        <w:t>-</w:t>
      </w:r>
      <w:r w:rsidRPr="003F6669">
        <w:rPr>
          <w:rFonts w:ascii="Calibri" w:hAnsi="Calibri" w:cs="Helv"/>
          <w:color w:val="000000"/>
          <w:sz w:val="22"/>
          <w:szCs w:val="22"/>
        </w:rPr>
        <w:t xml:space="preserve">restaurant sous </w:t>
      </w:r>
      <w:r>
        <w:rPr>
          <w:rFonts w:ascii="Calibri" w:hAnsi="Calibri" w:cs="Helv"/>
          <w:color w:val="000000"/>
          <w:sz w:val="22"/>
          <w:szCs w:val="22"/>
        </w:rPr>
        <w:t xml:space="preserve">réserve de respecter </w:t>
      </w:r>
      <w:r w:rsidRPr="003F6669">
        <w:rPr>
          <w:rFonts w:ascii="Calibri" w:hAnsi="Calibri" w:cs="Helv"/>
          <w:color w:val="000000"/>
          <w:sz w:val="22"/>
          <w:szCs w:val="22"/>
        </w:rPr>
        <w:t>certaines conditions.</w:t>
      </w:r>
    </w:p>
    <w:p w14:paraId="3A1C6F58" w14:textId="77777777" w:rsidR="00656869" w:rsidRDefault="00656869" w:rsidP="00656869">
      <w:pPr>
        <w:spacing w:line="276" w:lineRule="auto"/>
        <w:ind w:right="-108"/>
        <w:jc w:val="both"/>
        <w:rPr>
          <w:rFonts w:ascii="Calibri" w:hAnsi="Calibri" w:cs="Helv"/>
          <w:color w:val="000000"/>
          <w:sz w:val="22"/>
          <w:szCs w:val="22"/>
        </w:rPr>
      </w:pPr>
    </w:p>
    <w:p w14:paraId="6FE84EA5" w14:textId="77777777" w:rsidR="00656869" w:rsidRPr="003F6669" w:rsidRDefault="00656869" w:rsidP="00656869">
      <w:pPr>
        <w:spacing w:line="276" w:lineRule="auto"/>
        <w:ind w:right="-108"/>
        <w:jc w:val="both"/>
        <w:rPr>
          <w:rFonts w:ascii="Calibri" w:hAnsi="Calibri" w:cs="Helv"/>
          <w:color w:val="000000"/>
          <w:sz w:val="22"/>
          <w:szCs w:val="22"/>
        </w:rPr>
      </w:pPr>
      <w:r>
        <w:rPr>
          <w:rFonts w:ascii="Calibri" w:hAnsi="Calibri" w:cs="Helv"/>
          <w:color w:val="000000"/>
          <w:sz w:val="22"/>
          <w:szCs w:val="22"/>
        </w:rPr>
        <w:t>L</w:t>
      </w:r>
      <w:r w:rsidRPr="003F6669">
        <w:rPr>
          <w:rFonts w:ascii="Calibri" w:hAnsi="Calibri" w:cs="Helv"/>
          <w:color w:val="000000"/>
          <w:sz w:val="22"/>
          <w:szCs w:val="22"/>
        </w:rPr>
        <w:t>’ouverture des droits au bénéfice de titres restaurant est soumise aux conditions cumulatives suivantes :</w:t>
      </w:r>
    </w:p>
    <w:p w14:paraId="3E1DFB50" w14:textId="77777777" w:rsidR="00656869" w:rsidRPr="003F6669" w:rsidRDefault="00656869" w:rsidP="00656869">
      <w:pPr>
        <w:numPr>
          <w:ilvl w:val="0"/>
          <w:numId w:val="2"/>
        </w:numPr>
        <w:spacing w:line="276" w:lineRule="auto"/>
        <w:ind w:right="-108"/>
        <w:jc w:val="both"/>
        <w:rPr>
          <w:rFonts w:ascii="Calibri" w:hAnsi="Calibri" w:cs="Helv"/>
          <w:color w:val="000000"/>
          <w:sz w:val="22"/>
          <w:szCs w:val="22"/>
        </w:rPr>
      </w:pPr>
      <w:r w:rsidRPr="003F6669">
        <w:rPr>
          <w:rFonts w:ascii="Calibri" w:hAnsi="Calibri" w:cs="Helv"/>
          <w:color w:val="000000"/>
          <w:sz w:val="22"/>
          <w:szCs w:val="22"/>
        </w:rPr>
        <w:t>Avoir travaillé pendant au moins 1 mois complet au sein de la Société</w:t>
      </w:r>
      <w:r>
        <w:rPr>
          <w:rFonts w:ascii="Calibri" w:hAnsi="Calibri" w:cs="Helv"/>
          <w:color w:val="000000"/>
          <w:sz w:val="22"/>
          <w:szCs w:val="22"/>
        </w:rPr>
        <w:t> ;</w:t>
      </w:r>
    </w:p>
    <w:p w14:paraId="1F3F1125" w14:textId="77777777" w:rsidR="00656869" w:rsidRPr="003F6669" w:rsidRDefault="00656869" w:rsidP="00656869">
      <w:pPr>
        <w:numPr>
          <w:ilvl w:val="0"/>
          <w:numId w:val="2"/>
        </w:numPr>
        <w:spacing w:line="276" w:lineRule="auto"/>
        <w:ind w:right="-108"/>
        <w:jc w:val="both"/>
        <w:rPr>
          <w:rFonts w:ascii="Calibri" w:hAnsi="Calibri" w:cs="Helv"/>
          <w:color w:val="000000"/>
          <w:sz w:val="22"/>
          <w:szCs w:val="22"/>
        </w:rPr>
      </w:pPr>
      <w:r w:rsidRPr="003F6669">
        <w:rPr>
          <w:rFonts w:ascii="Calibri" w:hAnsi="Calibri" w:cs="Helv"/>
          <w:color w:val="000000"/>
          <w:sz w:val="22"/>
          <w:szCs w:val="22"/>
        </w:rPr>
        <w:t xml:space="preserve">Avoir des horaires de travail incluant les </w:t>
      </w:r>
      <w:r>
        <w:rPr>
          <w:rFonts w:ascii="Calibri" w:hAnsi="Calibri" w:cs="Helv"/>
          <w:color w:val="000000"/>
          <w:sz w:val="22"/>
          <w:szCs w:val="22"/>
        </w:rPr>
        <w:t xml:space="preserve">temps de </w:t>
      </w:r>
      <w:r w:rsidRPr="003F6669">
        <w:rPr>
          <w:rFonts w:ascii="Calibri" w:hAnsi="Calibri" w:cs="Helv"/>
          <w:color w:val="000000"/>
          <w:sz w:val="22"/>
          <w:szCs w:val="22"/>
        </w:rPr>
        <w:t>repas</w:t>
      </w:r>
      <w:r>
        <w:rPr>
          <w:rFonts w:ascii="Calibri" w:hAnsi="Calibri" w:cs="Helv"/>
          <w:color w:val="000000"/>
          <w:sz w:val="22"/>
          <w:szCs w:val="22"/>
        </w:rPr>
        <w:t>,</w:t>
      </w:r>
      <w:r w:rsidRPr="003F6669">
        <w:rPr>
          <w:rFonts w:ascii="Calibri" w:hAnsi="Calibri" w:cs="Helv"/>
          <w:color w:val="000000"/>
          <w:sz w:val="22"/>
          <w:szCs w:val="22"/>
        </w:rPr>
        <w:t xml:space="preserve"> selon l’article R</w:t>
      </w:r>
      <w:r>
        <w:rPr>
          <w:rFonts w:ascii="Calibri" w:hAnsi="Calibri" w:cs="Helv"/>
          <w:color w:val="000000"/>
          <w:sz w:val="22"/>
          <w:szCs w:val="22"/>
        </w:rPr>
        <w:t xml:space="preserve">. </w:t>
      </w:r>
      <w:r w:rsidRPr="003F6669">
        <w:rPr>
          <w:rFonts w:ascii="Calibri" w:hAnsi="Calibri" w:cs="Helv"/>
          <w:color w:val="000000"/>
          <w:sz w:val="22"/>
          <w:szCs w:val="22"/>
        </w:rPr>
        <w:t xml:space="preserve">3262-7 du </w:t>
      </w:r>
      <w:r>
        <w:rPr>
          <w:rFonts w:ascii="Calibri" w:hAnsi="Calibri" w:cs="Helv"/>
          <w:color w:val="000000"/>
          <w:sz w:val="22"/>
          <w:szCs w:val="22"/>
        </w:rPr>
        <w:t>C</w:t>
      </w:r>
      <w:r w:rsidRPr="003F6669">
        <w:rPr>
          <w:rFonts w:ascii="Calibri" w:hAnsi="Calibri" w:cs="Helv"/>
          <w:color w:val="000000"/>
          <w:sz w:val="22"/>
          <w:szCs w:val="22"/>
        </w:rPr>
        <w:t>ode du travail</w:t>
      </w:r>
      <w:r>
        <w:rPr>
          <w:rFonts w:ascii="Calibri" w:hAnsi="Calibri" w:cs="Helv"/>
          <w:color w:val="000000"/>
          <w:sz w:val="22"/>
          <w:szCs w:val="22"/>
        </w:rPr>
        <w:t> ;</w:t>
      </w:r>
    </w:p>
    <w:p w14:paraId="51816D31" w14:textId="77777777" w:rsidR="00656869" w:rsidRDefault="00656869" w:rsidP="00656869">
      <w:pPr>
        <w:numPr>
          <w:ilvl w:val="0"/>
          <w:numId w:val="2"/>
        </w:numPr>
        <w:spacing w:line="276" w:lineRule="auto"/>
        <w:ind w:right="-108"/>
        <w:jc w:val="both"/>
        <w:rPr>
          <w:rFonts w:ascii="Calibri" w:hAnsi="Calibri" w:cs="Helv"/>
          <w:color w:val="000000"/>
          <w:sz w:val="22"/>
          <w:szCs w:val="22"/>
        </w:rPr>
      </w:pPr>
      <w:r w:rsidRPr="003F6669">
        <w:rPr>
          <w:rFonts w:ascii="Calibri" w:hAnsi="Calibri" w:cs="Helv"/>
          <w:color w:val="000000"/>
          <w:sz w:val="22"/>
          <w:szCs w:val="22"/>
        </w:rPr>
        <w:t xml:space="preserve">Ne pas bénéficier </w:t>
      </w:r>
      <w:r>
        <w:rPr>
          <w:rFonts w:ascii="Calibri" w:hAnsi="Calibri" w:cs="Helv"/>
          <w:color w:val="000000"/>
          <w:sz w:val="22"/>
          <w:szCs w:val="22"/>
        </w:rPr>
        <w:t xml:space="preserve">par ailleurs </w:t>
      </w:r>
      <w:r w:rsidRPr="003F6669">
        <w:rPr>
          <w:rFonts w:ascii="Calibri" w:hAnsi="Calibri" w:cs="Helv"/>
          <w:color w:val="000000"/>
          <w:sz w:val="22"/>
          <w:szCs w:val="22"/>
        </w:rPr>
        <w:t>d</w:t>
      </w:r>
      <w:r>
        <w:rPr>
          <w:rFonts w:ascii="Calibri" w:hAnsi="Calibri" w:cs="Helv"/>
          <w:color w:val="000000"/>
          <w:sz w:val="22"/>
          <w:szCs w:val="22"/>
        </w:rPr>
        <w:t>’indemnités de repas</w:t>
      </w:r>
      <w:r w:rsidRPr="003F6669">
        <w:rPr>
          <w:rFonts w:ascii="Calibri" w:hAnsi="Calibri" w:cs="Helv"/>
          <w:color w:val="000000"/>
          <w:sz w:val="22"/>
          <w:szCs w:val="22"/>
        </w:rPr>
        <w:t xml:space="preserve"> ou </w:t>
      </w:r>
      <w:r>
        <w:rPr>
          <w:rFonts w:ascii="Calibri" w:hAnsi="Calibri" w:cs="Helv"/>
          <w:color w:val="000000"/>
          <w:sz w:val="22"/>
          <w:szCs w:val="22"/>
        </w:rPr>
        <w:t>de</w:t>
      </w:r>
      <w:r w:rsidRPr="003F6669">
        <w:rPr>
          <w:rFonts w:ascii="Calibri" w:hAnsi="Calibri" w:cs="Helv"/>
          <w:color w:val="000000"/>
          <w:sz w:val="22"/>
          <w:szCs w:val="22"/>
        </w:rPr>
        <w:t xml:space="preserve"> remboursement de frais </w:t>
      </w:r>
      <w:r>
        <w:rPr>
          <w:rFonts w:ascii="Calibri" w:hAnsi="Calibri" w:cs="Helv"/>
          <w:color w:val="000000"/>
          <w:sz w:val="22"/>
          <w:szCs w:val="22"/>
        </w:rPr>
        <w:t xml:space="preserve">de </w:t>
      </w:r>
      <w:r w:rsidRPr="003F6669">
        <w:rPr>
          <w:rFonts w:ascii="Calibri" w:hAnsi="Calibri" w:cs="Helv"/>
          <w:color w:val="000000"/>
          <w:sz w:val="22"/>
          <w:szCs w:val="22"/>
        </w:rPr>
        <w:t>repas</w:t>
      </w:r>
      <w:r>
        <w:rPr>
          <w:rFonts w:ascii="Calibri" w:hAnsi="Calibri" w:cs="Helv"/>
          <w:color w:val="000000"/>
          <w:sz w:val="22"/>
          <w:szCs w:val="22"/>
        </w:rPr>
        <w:t xml:space="preserve"> sur justificatif.</w:t>
      </w:r>
    </w:p>
    <w:p w14:paraId="6D46C5D8" w14:textId="77777777" w:rsidR="00656869" w:rsidRDefault="00656869" w:rsidP="00656869">
      <w:pPr>
        <w:spacing w:line="276" w:lineRule="auto"/>
        <w:ind w:right="-108"/>
        <w:jc w:val="both"/>
        <w:rPr>
          <w:rFonts w:ascii="Calibri" w:hAnsi="Calibri" w:cs="Helv"/>
          <w:color w:val="000000"/>
          <w:sz w:val="22"/>
          <w:szCs w:val="22"/>
        </w:rPr>
      </w:pPr>
    </w:p>
    <w:p w14:paraId="4F20CF87" w14:textId="77777777" w:rsidR="00656869" w:rsidRPr="00604442" w:rsidRDefault="00656869" w:rsidP="00656869">
      <w:pPr>
        <w:pStyle w:val="Paragraphedeliste"/>
        <w:numPr>
          <w:ilvl w:val="0"/>
          <w:numId w:val="5"/>
        </w:numPr>
        <w:spacing w:line="276" w:lineRule="auto"/>
        <w:ind w:right="-108"/>
        <w:contextualSpacing w:val="0"/>
        <w:jc w:val="both"/>
        <w:rPr>
          <w:rFonts w:ascii="Calibri" w:hAnsi="Calibri" w:cs="Helv"/>
          <w:b/>
          <w:bCs/>
          <w:color w:val="000000"/>
          <w:sz w:val="22"/>
          <w:szCs w:val="22"/>
          <w:u w:val="single"/>
        </w:rPr>
      </w:pPr>
      <w:r w:rsidRPr="00604442">
        <w:rPr>
          <w:rFonts w:ascii="Calibri" w:hAnsi="Calibri" w:cs="Helv"/>
          <w:b/>
          <w:bCs/>
          <w:color w:val="000000"/>
          <w:sz w:val="22"/>
          <w:szCs w:val="22"/>
          <w:u w:val="single"/>
        </w:rPr>
        <w:t>Conditions d’attribution et valeur faciale</w:t>
      </w:r>
    </w:p>
    <w:p w14:paraId="38C642CA" w14:textId="77777777" w:rsidR="00656869" w:rsidRPr="003F6669" w:rsidRDefault="00656869" w:rsidP="00656869">
      <w:pPr>
        <w:spacing w:line="276" w:lineRule="auto"/>
        <w:ind w:left="792" w:right="-108"/>
        <w:jc w:val="both"/>
        <w:rPr>
          <w:rFonts w:ascii="Calibri" w:hAnsi="Calibri" w:cs="Helv"/>
          <w:color w:val="000000"/>
          <w:sz w:val="22"/>
          <w:szCs w:val="22"/>
        </w:rPr>
      </w:pPr>
    </w:p>
    <w:p w14:paraId="28FD0392" w14:textId="77777777" w:rsidR="00656869" w:rsidRDefault="00656869" w:rsidP="00656869">
      <w:pPr>
        <w:spacing w:line="276" w:lineRule="auto"/>
        <w:ind w:right="-108"/>
        <w:jc w:val="both"/>
        <w:rPr>
          <w:rFonts w:ascii="Calibri" w:hAnsi="Calibri" w:cs="Helv"/>
          <w:color w:val="000000"/>
          <w:sz w:val="22"/>
          <w:szCs w:val="22"/>
        </w:rPr>
      </w:pPr>
      <w:r w:rsidRPr="004C4B7F">
        <w:rPr>
          <w:rFonts w:ascii="Calibri" w:hAnsi="Calibri" w:cs="Helv"/>
          <w:color w:val="000000"/>
          <w:sz w:val="22"/>
          <w:szCs w:val="22"/>
        </w:rPr>
        <w:t xml:space="preserve">Si ces conditions </w:t>
      </w:r>
      <w:r>
        <w:rPr>
          <w:rFonts w:ascii="Calibri" w:hAnsi="Calibri" w:cs="Helv"/>
          <w:color w:val="000000"/>
          <w:sz w:val="22"/>
          <w:szCs w:val="22"/>
        </w:rPr>
        <w:t xml:space="preserve">d’ouverture des droits </w:t>
      </w:r>
      <w:r w:rsidRPr="004C4B7F">
        <w:rPr>
          <w:rFonts w:ascii="Calibri" w:hAnsi="Calibri" w:cs="Helv"/>
          <w:color w:val="000000"/>
          <w:sz w:val="22"/>
          <w:szCs w:val="22"/>
        </w:rPr>
        <w:t xml:space="preserve">sont remplies, il sera délivré </w:t>
      </w:r>
      <w:r>
        <w:rPr>
          <w:rFonts w:ascii="Calibri" w:hAnsi="Calibri" w:cs="Helv"/>
          <w:color w:val="000000"/>
          <w:sz w:val="22"/>
          <w:szCs w:val="22"/>
        </w:rPr>
        <w:t>aux salariés concernés des titres restaurant de la manière suivante :</w:t>
      </w:r>
    </w:p>
    <w:p w14:paraId="0D7EB6C2" w14:textId="77777777" w:rsidR="00656869" w:rsidRPr="008D0846" w:rsidRDefault="00656869" w:rsidP="00656869">
      <w:pPr>
        <w:numPr>
          <w:ilvl w:val="0"/>
          <w:numId w:val="2"/>
        </w:numPr>
        <w:spacing w:line="276" w:lineRule="auto"/>
        <w:ind w:right="-108"/>
        <w:jc w:val="both"/>
        <w:rPr>
          <w:rFonts w:ascii="Calibri" w:hAnsi="Calibri" w:cs="Helv"/>
          <w:color w:val="000000"/>
          <w:sz w:val="22"/>
          <w:szCs w:val="22"/>
        </w:rPr>
      </w:pPr>
      <w:r w:rsidRPr="004C4B7F">
        <w:rPr>
          <w:rFonts w:ascii="Calibri" w:hAnsi="Calibri" w:cs="Helv"/>
          <w:color w:val="000000"/>
          <w:sz w:val="22"/>
          <w:szCs w:val="22"/>
        </w:rPr>
        <w:t xml:space="preserve">Les titres restaurant </w:t>
      </w:r>
      <w:r>
        <w:rPr>
          <w:rFonts w:ascii="Calibri" w:hAnsi="Calibri" w:cs="Helv"/>
          <w:color w:val="000000"/>
          <w:sz w:val="22"/>
          <w:szCs w:val="22"/>
        </w:rPr>
        <w:t xml:space="preserve">acquis sur </w:t>
      </w:r>
      <w:r w:rsidRPr="008D0846">
        <w:rPr>
          <w:rFonts w:ascii="Calibri" w:hAnsi="Calibri" w:cs="Helv"/>
          <w:color w:val="000000"/>
          <w:sz w:val="22"/>
          <w:szCs w:val="22"/>
        </w:rPr>
        <w:t>le mois M seront délivrés sur le mois M+1</w:t>
      </w:r>
      <w:r>
        <w:rPr>
          <w:rFonts w:ascii="Calibri" w:hAnsi="Calibri" w:cs="Helv"/>
          <w:color w:val="000000"/>
          <w:sz w:val="22"/>
          <w:szCs w:val="22"/>
        </w:rPr>
        <w:t> ;</w:t>
      </w:r>
    </w:p>
    <w:p w14:paraId="5135E53A" w14:textId="77777777" w:rsidR="00656869" w:rsidRPr="001331E5" w:rsidRDefault="00656869" w:rsidP="00656869">
      <w:pPr>
        <w:numPr>
          <w:ilvl w:val="0"/>
          <w:numId w:val="2"/>
        </w:numPr>
        <w:autoSpaceDE w:val="0"/>
        <w:autoSpaceDN w:val="0"/>
        <w:spacing w:before="40" w:after="40" w:line="276" w:lineRule="auto"/>
        <w:jc w:val="both"/>
        <w:rPr>
          <w:rFonts w:ascii="Calibri" w:hAnsi="Calibri"/>
          <w:sz w:val="22"/>
          <w:szCs w:val="22"/>
        </w:rPr>
      </w:pPr>
      <w:r w:rsidRPr="008D0846">
        <w:rPr>
          <w:rFonts w:ascii="Calibri" w:hAnsi="Calibri"/>
          <w:sz w:val="22"/>
          <w:szCs w:val="22"/>
        </w:rPr>
        <w:t xml:space="preserve">Ils seront calculés à raison </w:t>
      </w:r>
      <w:r>
        <w:rPr>
          <w:rFonts w:ascii="Calibri" w:hAnsi="Calibri"/>
          <w:b/>
          <w:bCs/>
          <w:sz w:val="22"/>
          <w:szCs w:val="22"/>
        </w:rPr>
        <w:t>d’un ticket restaurant par jour, sous réserve que le salarié soit présent à son poste</w:t>
      </w:r>
      <w:r w:rsidRPr="00257791">
        <w:rPr>
          <w:rFonts w:ascii="Calibri" w:hAnsi="Calibri"/>
          <w:sz w:val="22"/>
          <w:szCs w:val="22"/>
        </w:rPr>
        <w:t>.</w:t>
      </w:r>
      <w:r w:rsidRPr="008D0846">
        <w:rPr>
          <w:rFonts w:ascii="Calibri" w:hAnsi="Calibri"/>
          <w:b/>
          <w:bCs/>
          <w:sz w:val="22"/>
          <w:szCs w:val="22"/>
        </w:rPr>
        <w:t xml:space="preserve"> </w:t>
      </w:r>
    </w:p>
    <w:p w14:paraId="1BA7B71E" w14:textId="77777777" w:rsidR="00656869" w:rsidRDefault="00656869" w:rsidP="00656869">
      <w:pPr>
        <w:spacing w:line="276" w:lineRule="auto"/>
        <w:ind w:left="360" w:right="-108"/>
        <w:jc w:val="both"/>
        <w:rPr>
          <w:rFonts w:ascii="Calibri" w:hAnsi="Calibri" w:cs="Helv"/>
          <w:color w:val="000000"/>
          <w:sz w:val="22"/>
          <w:szCs w:val="22"/>
        </w:rPr>
      </w:pPr>
    </w:p>
    <w:p w14:paraId="0C28B399" w14:textId="762C5D4D" w:rsidR="00656869" w:rsidRPr="004A63B5" w:rsidRDefault="00656869" w:rsidP="00656869">
      <w:pPr>
        <w:spacing w:line="276" w:lineRule="auto"/>
        <w:ind w:right="-108"/>
        <w:jc w:val="both"/>
        <w:rPr>
          <w:rFonts w:ascii="Calibri" w:hAnsi="Calibri" w:cs="Helv"/>
          <w:b/>
          <w:color w:val="000000"/>
          <w:sz w:val="22"/>
          <w:szCs w:val="22"/>
        </w:rPr>
      </w:pPr>
      <w:r w:rsidRPr="004A63B5">
        <w:rPr>
          <w:rFonts w:ascii="Calibri" w:hAnsi="Calibri" w:cs="Helv"/>
          <w:b/>
          <w:color w:val="000000"/>
          <w:sz w:val="22"/>
          <w:szCs w:val="22"/>
        </w:rPr>
        <w:t xml:space="preserve">La </w:t>
      </w:r>
      <w:r w:rsidRPr="00F92E5D">
        <w:rPr>
          <w:rFonts w:ascii="Calibri" w:hAnsi="Calibri" w:cs="Helv"/>
          <w:b/>
          <w:color w:val="000000"/>
          <w:sz w:val="22"/>
          <w:szCs w:val="22"/>
        </w:rPr>
        <w:t xml:space="preserve">valeur faciale </w:t>
      </w:r>
      <w:r w:rsidRPr="00F92E5D">
        <w:rPr>
          <w:rFonts w:ascii="Calibri" w:hAnsi="Calibri" w:cs="Helv"/>
          <w:color w:val="000000"/>
          <w:sz w:val="22"/>
          <w:szCs w:val="22"/>
        </w:rPr>
        <w:t>de chaque titre restaurant sera de</w:t>
      </w:r>
      <w:r w:rsidRPr="00F92E5D">
        <w:rPr>
          <w:rFonts w:ascii="Calibri" w:hAnsi="Calibri" w:cs="Helv"/>
          <w:b/>
          <w:color w:val="000000"/>
          <w:sz w:val="22"/>
          <w:szCs w:val="22"/>
        </w:rPr>
        <w:t xml:space="preserve"> </w:t>
      </w:r>
      <w:r w:rsidR="002F6A18" w:rsidRPr="00F92E5D">
        <w:rPr>
          <w:rFonts w:ascii="Calibri" w:hAnsi="Calibri" w:cs="Helv"/>
          <w:b/>
          <w:color w:val="000000"/>
          <w:sz w:val="22"/>
          <w:szCs w:val="22"/>
        </w:rPr>
        <w:t>4</w:t>
      </w:r>
      <w:r w:rsidRPr="00F92E5D">
        <w:rPr>
          <w:rFonts w:ascii="Calibri" w:hAnsi="Calibri" w:cs="Helv"/>
          <w:b/>
          <w:color w:val="000000"/>
          <w:sz w:val="22"/>
          <w:szCs w:val="22"/>
        </w:rPr>
        <w:t xml:space="preserve"> euros</w:t>
      </w:r>
      <w:r w:rsidRPr="00F92E5D">
        <w:rPr>
          <w:rFonts w:ascii="Calibri" w:hAnsi="Calibri" w:cs="Helv"/>
          <w:color w:val="000000"/>
          <w:sz w:val="22"/>
          <w:szCs w:val="22"/>
        </w:rPr>
        <w:t xml:space="preserve">, </w:t>
      </w:r>
      <w:r w:rsidRPr="00F92E5D">
        <w:rPr>
          <w:rFonts w:ascii="Calibri" w:hAnsi="Calibri" w:cs="Helv"/>
          <w:b/>
          <w:color w:val="000000"/>
          <w:sz w:val="22"/>
          <w:szCs w:val="22"/>
        </w:rPr>
        <w:t xml:space="preserve">prise en charge par l’employeur </w:t>
      </w:r>
      <w:r w:rsidRPr="00F92E5D">
        <w:rPr>
          <w:rFonts w:ascii="Calibri" w:hAnsi="Calibri" w:cs="Helv"/>
          <w:color w:val="000000"/>
          <w:sz w:val="22"/>
          <w:szCs w:val="22"/>
        </w:rPr>
        <w:t>à hauteur</w:t>
      </w:r>
      <w:r w:rsidRPr="00F92E5D">
        <w:rPr>
          <w:rFonts w:ascii="Calibri" w:hAnsi="Calibri" w:cs="Helv"/>
          <w:b/>
          <w:color w:val="000000"/>
          <w:sz w:val="22"/>
          <w:szCs w:val="22"/>
        </w:rPr>
        <w:t xml:space="preserve"> de 50%. Le </w:t>
      </w:r>
      <w:r w:rsidR="002F6A18" w:rsidRPr="00F92E5D">
        <w:rPr>
          <w:rFonts w:ascii="Calibri" w:hAnsi="Calibri" w:cs="Helv"/>
          <w:b/>
          <w:color w:val="000000"/>
          <w:sz w:val="22"/>
          <w:szCs w:val="22"/>
        </w:rPr>
        <w:t>2</w:t>
      </w:r>
      <w:r w:rsidRPr="00F92E5D">
        <w:rPr>
          <w:rFonts w:ascii="Calibri" w:hAnsi="Calibri" w:cs="Helv"/>
          <w:b/>
          <w:color w:val="000000"/>
          <w:sz w:val="22"/>
          <w:szCs w:val="22"/>
        </w:rPr>
        <w:t xml:space="preserve"> euro</w:t>
      </w:r>
      <w:r w:rsidR="002F6A18" w:rsidRPr="00F92E5D">
        <w:rPr>
          <w:rFonts w:ascii="Calibri" w:hAnsi="Calibri" w:cs="Helv"/>
          <w:b/>
          <w:color w:val="000000"/>
          <w:sz w:val="22"/>
          <w:szCs w:val="22"/>
        </w:rPr>
        <w:t>s</w:t>
      </w:r>
      <w:r w:rsidRPr="00F92E5D">
        <w:rPr>
          <w:rFonts w:ascii="Calibri" w:hAnsi="Calibri" w:cs="Helv"/>
          <w:b/>
          <w:color w:val="000000"/>
          <w:sz w:val="22"/>
          <w:szCs w:val="22"/>
        </w:rPr>
        <w:t xml:space="preserve"> restant sera à la charge du salarié.</w:t>
      </w:r>
      <w:r>
        <w:rPr>
          <w:rFonts w:ascii="Calibri" w:hAnsi="Calibri" w:cs="Helv"/>
          <w:b/>
          <w:color w:val="000000"/>
          <w:sz w:val="22"/>
          <w:szCs w:val="22"/>
        </w:rPr>
        <w:t xml:space="preserve"> </w:t>
      </w:r>
    </w:p>
    <w:p w14:paraId="52499F4E" w14:textId="77777777" w:rsidR="00656869" w:rsidRDefault="00656869" w:rsidP="00656869">
      <w:pPr>
        <w:spacing w:line="276" w:lineRule="auto"/>
        <w:ind w:right="-108"/>
        <w:jc w:val="both"/>
        <w:rPr>
          <w:rFonts w:ascii="Calibri" w:eastAsia="Arial" w:hAnsi="Calibri" w:cs="Calibri"/>
          <w:b/>
          <w:sz w:val="22"/>
          <w:szCs w:val="22"/>
          <w:u w:val="single"/>
        </w:rPr>
      </w:pPr>
    </w:p>
    <w:p w14:paraId="700914E0" w14:textId="77777777" w:rsidR="00656869" w:rsidRPr="00F92E5D" w:rsidRDefault="00656869" w:rsidP="00656869">
      <w:pPr>
        <w:numPr>
          <w:ilvl w:val="0"/>
          <w:numId w:val="4"/>
        </w:numPr>
        <w:spacing w:line="276" w:lineRule="auto"/>
        <w:ind w:right="-108"/>
        <w:jc w:val="both"/>
        <w:rPr>
          <w:rFonts w:ascii="Calibri" w:eastAsia="Arial" w:hAnsi="Calibri" w:cs="Calibri"/>
          <w:b/>
          <w:sz w:val="22"/>
          <w:szCs w:val="22"/>
          <w:u w:val="single"/>
        </w:rPr>
      </w:pPr>
      <w:r w:rsidRPr="00F92E5D">
        <w:rPr>
          <w:rFonts w:ascii="Calibri" w:eastAsia="Arial" w:hAnsi="Calibri" w:cs="Calibri"/>
          <w:b/>
          <w:sz w:val="22"/>
          <w:szCs w:val="22"/>
          <w:u w:val="single"/>
        </w:rPr>
        <w:lastRenderedPageBreak/>
        <w:t>Versement du 13</w:t>
      </w:r>
      <w:r w:rsidRPr="00F92E5D">
        <w:rPr>
          <w:rFonts w:ascii="Calibri" w:eastAsia="Arial" w:hAnsi="Calibri" w:cs="Calibri"/>
          <w:b/>
          <w:sz w:val="22"/>
          <w:szCs w:val="22"/>
          <w:u w:val="single"/>
          <w:vertAlign w:val="superscript"/>
        </w:rPr>
        <w:t>ème</w:t>
      </w:r>
      <w:r w:rsidRPr="00F92E5D">
        <w:rPr>
          <w:rFonts w:ascii="Calibri" w:eastAsia="Arial" w:hAnsi="Calibri" w:cs="Calibri"/>
          <w:b/>
          <w:sz w:val="22"/>
          <w:szCs w:val="22"/>
          <w:u w:val="single"/>
        </w:rPr>
        <w:t xml:space="preserve"> mois</w:t>
      </w:r>
    </w:p>
    <w:p w14:paraId="1809F68D" w14:textId="77777777" w:rsidR="00656869" w:rsidRPr="00656869" w:rsidRDefault="00656869" w:rsidP="00656869">
      <w:pPr>
        <w:spacing w:line="276" w:lineRule="auto"/>
        <w:ind w:right="-108"/>
        <w:jc w:val="both"/>
        <w:rPr>
          <w:rFonts w:ascii="Calibri" w:eastAsia="Arial" w:hAnsi="Calibri" w:cs="Calibri"/>
          <w:bCs/>
          <w:sz w:val="22"/>
          <w:szCs w:val="22"/>
        </w:rPr>
      </w:pPr>
    </w:p>
    <w:p w14:paraId="7736F173" w14:textId="6D2DE6BE" w:rsidR="00656869" w:rsidRPr="00656869" w:rsidRDefault="00656869" w:rsidP="00656869">
      <w:pPr>
        <w:spacing w:line="276" w:lineRule="auto"/>
        <w:ind w:right="-108"/>
        <w:jc w:val="both"/>
        <w:rPr>
          <w:rFonts w:ascii="Calibri" w:eastAsia="Arial" w:hAnsi="Calibri" w:cs="Calibri"/>
          <w:bCs/>
          <w:sz w:val="22"/>
          <w:szCs w:val="22"/>
        </w:rPr>
      </w:pPr>
      <w:r w:rsidRPr="00656869">
        <w:rPr>
          <w:rFonts w:ascii="Calibri" w:eastAsia="Arial" w:hAnsi="Calibri" w:cs="Calibri"/>
          <w:bCs/>
          <w:sz w:val="22"/>
          <w:szCs w:val="22"/>
        </w:rPr>
        <w:t>Afin de permettre un versement du 13</w:t>
      </w:r>
      <w:r w:rsidRPr="00656869">
        <w:rPr>
          <w:rFonts w:ascii="Calibri" w:eastAsia="Arial" w:hAnsi="Calibri" w:cs="Calibri"/>
          <w:bCs/>
          <w:sz w:val="22"/>
          <w:szCs w:val="22"/>
          <w:vertAlign w:val="superscript"/>
        </w:rPr>
        <w:t>ème</w:t>
      </w:r>
      <w:r w:rsidRPr="00656869">
        <w:rPr>
          <w:rFonts w:ascii="Calibri" w:eastAsia="Arial" w:hAnsi="Calibri" w:cs="Calibri"/>
          <w:bCs/>
          <w:sz w:val="22"/>
          <w:szCs w:val="22"/>
        </w:rPr>
        <w:t xml:space="preserve"> mois sur avec la paie du mois de novembre, les parties sont convenues de modifier les modalités de versement du 13</w:t>
      </w:r>
      <w:r w:rsidRPr="00656869">
        <w:rPr>
          <w:rFonts w:ascii="Calibri" w:eastAsia="Arial" w:hAnsi="Calibri" w:cs="Calibri"/>
          <w:bCs/>
          <w:sz w:val="22"/>
          <w:szCs w:val="22"/>
          <w:vertAlign w:val="superscript"/>
        </w:rPr>
        <w:t>ème</w:t>
      </w:r>
      <w:r w:rsidRPr="00656869">
        <w:rPr>
          <w:rFonts w:ascii="Calibri" w:eastAsia="Arial" w:hAnsi="Calibri" w:cs="Calibri"/>
          <w:bCs/>
          <w:sz w:val="22"/>
          <w:szCs w:val="22"/>
        </w:rPr>
        <w:t xml:space="preserve"> mois au sein de la Société GEODIS D&amp;E </w:t>
      </w:r>
      <w:r>
        <w:rPr>
          <w:rFonts w:ascii="Calibri" w:eastAsia="Arial" w:hAnsi="Calibri" w:cs="Calibri"/>
          <w:bCs/>
          <w:sz w:val="22"/>
          <w:szCs w:val="22"/>
        </w:rPr>
        <w:t>GIRONDE</w:t>
      </w:r>
      <w:r w:rsidRPr="00656869">
        <w:rPr>
          <w:rFonts w:ascii="Calibri" w:eastAsia="Arial" w:hAnsi="Calibri" w:cs="Calibri"/>
          <w:bCs/>
          <w:sz w:val="22"/>
          <w:szCs w:val="22"/>
        </w:rPr>
        <w:t xml:space="preserve">, de la manière suivante : </w:t>
      </w:r>
    </w:p>
    <w:p w14:paraId="3F7998C9" w14:textId="77777777" w:rsidR="00656869" w:rsidRPr="00656869" w:rsidRDefault="00656869" w:rsidP="00656869">
      <w:pPr>
        <w:spacing w:line="276" w:lineRule="auto"/>
        <w:ind w:right="-108"/>
        <w:jc w:val="both"/>
        <w:rPr>
          <w:rFonts w:ascii="Calibri" w:eastAsia="Arial" w:hAnsi="Calibri" w:cs="Calibri"/>
          <w:bCs/>
          <w:sz w:val="22"/>
          <w:szCs w:val="22"/>
        </w:rPr>
      </w:pPr>
    </w:p>
    <w:p w14:paraId="11D9BD85" w14:textId="77777777" w:rsidR="00656869" w:rsidRPr="00656869" w:rsidRDefault="00656869" w:rsidP="00656869">
      <w:pPr>
        <w:pStyle w:val="Paragraphedeliste"/>
        <w:numPr>
          <w:ilvl w:val="0"/>
          <w:numId w:val="10"/>
        </w:numPr>
        <w:spacing w:line="276" w:lineRule="auto"/>
        <w:ind w:right="-108"/>
        <w:jc w:val="both"/>
        <w:rPr>
          <w:rFonts w:ascii="Calibri" w:eastAsia="Arial" w:hAnsi="Calibri" w:cs="Calibri"/>
          <w:bCs/>
          <w:sz w:val="22"/>
          <w:szCs w:val="22"/>
        </w:rPr>
      </w:pPr>
      <w:bookmarkStart w:id="3" w:name="_Hlk160549985"/>
      <w:r w:rsidRPr="00656869">
        <w:rPr>
          <w:rFonts w:ascii="Calibri" w:eastAsia="Arial" w:hAnsi="Calibri" w:cs="Calibri"/>
          <w:bCs/>
          <w:sz w:val="22"/>
          <w:szCs w:val="22"/>
        </w:rPr>
        <w:t>Versement du 13</w:t>
      </w:r>
      <w:r w:rsidRPr="00656869">
        <w:rPr>
          <w:rFonts w:ascii="Calibri" w:eastAsia="Arial" w:hAnsi="Calibri" w:cs="Calibri"/>
          <w:bCs/>
          <w:sz w:val="22"/>
          <w:szCs w:val="22"/>
          <w:vertAlign w:val="superscript"/>
        </w:rPr>
        <w:t>ème</w:t>
      </w:r>
      <w:r w:rsidRPr="00656869">
        <w:rPr>
          <w:rFonts w:ascii="Calibri" w:eastAsia="Arial" w:hAnsi="Calibri" w:cs="Calibri"/>
          <w:bCs/>
          <w:sz w:val="22"/>
          <w:szCs w:val="22"/>
        </w:rPr>
        <w:t xml:space="preserve"> mois : </w:t>
      </w:r>
    </w:p>
    <w:p w14:paraId="5D2FE1D9" w14:textId="77777777" w:rsidR="00656869" w:rsidRDefault="00656869" w:rsidP="00656869">
      <w:pPr>
        <w:pStyle w:val="Paragraphedeliste"/>
        <w:numPr>
          <w:ilvl w:val="0"/>
          <w:numId w:val="2"/>
        </w:numPr>
        <w:spacing w:line="276" w:lineRule="auto"/>
        <w:ind w:right="-108"/>
        <w:jc w:val="both"/>
        <w:rPr>
          <w:rFonts w:ascii="Calibri" w:eastAsia="Arial" w:hAnsi="Calibri" w:cs="Calibri"/>
          <w:bCs/>
          <w:sz w:val="22"/>
          <w:szCs w:val="22"/>
        </w:rPr>
      </w:pPr>
      <w:r w:rsidRPr="00656869">
        <w:rPr>
          <w:rFonts w:ascii="Calibri" w:eastAsia="Arial" w:hAnsi="Calibri" w:cs="Calibri"/>
          <w:bCs/>
          <w:sz w:val="22"/>
          <w:szCs w:val="22"/>
        </w:rPr>
        <w:t>Soit au semestre, (50% sur la paie de juin puis 50% sur la paie de novembre de l’année N) ;</w:t>
      </w:r>
    </w:p>
    <w:p w14:paraId="156A1F6C" w14:textId="10F81AED" w:rsidR="00656869" w:rsidRPr="00656869" w:rsidRDefault="00656869" w:rsidP="00656869">
      <w:pPr>
        <w:pStyle w:val="Paragraphedeliste"/>
        <w:numPr>
          <w:ilvl w:val="0"/>
          <w:numId w:val="2"/>
        </w:numPr>
        <w:spacing w:line="276" w:lineRule="auto"/>
        <w:ind w:right="-108"/>
        <w:jc w:val="both"/>
        <w:rPr>
          <w:rFonts w:ascii="Calibri" w:eastAsia="Arial" w:hAnsi="Calibri" w:cs="Calibri"/>
          <w:bCs/>
          <w:sz w:val="22"/>
          <w:szCs w:val="22"/>
        </w:rPr>
      </w:pPr>
      <w:r w:rsidRPr="00656869">
        <w:rPr>
          <w:rFonts w:ascii="Calibri" w:eastAsia="Arial" w:hAnsi="Calibri" w:cs="Calibri"/>
          <w:bCs/>
          <w:sz w:val="22"/>
          <w:szCs w:val="22"/>
        </w:rPr>
        <w:t>Soit annuel, (100% au mois de novembre de l’année N)</w:t>
      </w:r>
      <w:r>
        <w:rPr>
          <w:rFonts w:ascii="Calibri" w:eastAsia="Arial" w:hAnsi="Calibri" w:cs="Calibri"/>
          <w:bCs/>
          <w:sz w:val="22"/>
          <w:szCs w:val="22"/>
        </w:rPr>
        <w:t>.</w:t>
      </w:r>
    </w:p>
    <w:bookmarkEnd w:id="3"/>
    <w:p w14:paraId="07A42005" w14:textId="77777777" w:rsidR="00656869" w:rsidRDefault="00656869" w:rsidP="00656869">
      <w:pPr>
        <w:spacing w:line="276" w:lineRule="auto"/>
        <w:ind w:right="-108"/>
        <w:jc w:val="both"/>
        <w:rPr>
          <w:rFonts w:ascii="Calibri" w:eastAsia="Arial" w:hAnsi="Calibri" w:cs="Calibri"/>
          <w:bCs/>
          <w:sz w:val="22"/>
          <w:szCs w:val="22"/>
        </w:rPr>
      </w:pPr>
    </w:p>
    <w:p w14:paraId="23442543" w14:textId="192DA874" w:rsidR="00656869" w:rsidRPr="004752C3" w:rsidRDefault="00656869" w:rsidP="004752C3">
      <w:pPr>
        <w:pStyle w:val="Paragraphedeliste"/>
        <w:numPr>
          <w:ilvl w:val="0"/>
          <w:numId w:val="10"/>
        </w:numPr>
        <w:spacing w:line="276" w:lineRule="auto"/>
        <w:ind w:right="-108"/>
        <w:jc w:val="both"/>
        <w:rPr>
          <w:rFonts w:ascii="Calibri" w:eastAsia="Arial" w:hAnsi="Calibri" w:cs="Calibri"/>
          <w:bCs/>
          <w:sz w:val="22"/>
          <w:szCs w:val="22"/>
        </w:rPr>
      </w:pPr>
      <w:r w:rsidRPr="004752C3">
        <w:rPr>
          <w:rFonts w:ascii="Calibri" w:eastAsia="Arial" w:hAnsi="Calibri" w:cs="Calibri"/>
          <w:bCs/>
          <w:sz w:val="22"/>
          <w:szCs w:val="22"/>
        </w:rPr>
        <w:t>La période de présence sera appréciée :</w:t>
      </w:r>
    </w:p>
    <w:p w14:paraId="772BEA4B" w14:textId="1DB0021D" w:rsidR="004752C3" w:rsidRDefault="00656869" w:rsidP="00656869">
      <w:pPr>
        <w:pStyle w:val="Paragraphedeliste"/>
        <w:numPr>
          <w:ilvl w:val="0"/>
          <w:numId w:val="2"/>
        </w:numPr>
        <w:spacing w:line="276" w:lineRule="auto"/>
        <w:ind w:right="-108"/>
        <w:jc w:val="both"/>
        <w:rPr>
          <w:rFonts w:ascii="Calibri" w:eastAsia="Arial" w:hAnsi="Calibri" w:cs="Calibri"/>
          <w:bCs/>
          <w:sz w:val="22"/>
          <w:szCs w:val="22"/>
        </w:rPr>
      </w:pPr>
      <w:r w:rsidRPr="004752C3">
        <w:rPr>
          <w:rFonts w:ascii="Calibri" w:eastAsia="Arial" w:hAnsi="Calibri" w:cs="Calibri"/>
          <w:bCs/>
          <w:sz w:val="22"/>
          <w:szCs w:val="22"/>
        </w:rPr>
        <w:t>Du 1</w:t>
      </w:r>
      <w:r w:rsidRPr="004752C3">
        <w:rPr>
          <w:rFonts w:ascii="Calibri" w:eastAsia="Arial" w:hAnsi="Calibri" w:cs="Calibri"/>
          <w:bCs/>
          <w:sz w:val="22"/>
          <w:szCs w:val="22"/>
          <w:vertAlign w:val="superscript"/>
        </w:rPr>
        <w:t>er</w:t>
      </w:r>
      <w:r w:rsidRPr="004752C3">
        <w:rPr>
          <w:rFonts w:ascii="Calibri" w:eastAsia="Arial" w:hAnsi="Calibri" w:cs="Calibri"/>
          <w:bCs/>
          <w:sz w:val="22"/>
          <w:szCs w:val="22"/>
        </w:rPr>
        <w:t xml:space="preserve"> décembre de l’année N-1 au 31 octobre de l’année N pour le versement de la prime de 13</w:t>
      </w:r>
      <w:r w:rsidRPr="004752C3">
        <w:rPr>
          <w:rFonts w:ascii="Calibri" w:eastAsia="Arial" w:hAnsi="Calibri" w:cs="Calibri"/>
          <w:bCs/>
          <w:sz w:val="22"/>
          <w:szCs w:val="22"/>
          <w:vertAlign w:val="superscript"/>
        </w:rPr>
        <w:t>ème</w:t>
      </w:r>
      <w:r w:rsidRPr="004752C3">
        <w:rPr>
          <w:rFonts w:ascii="Calibri" w:eastAsia="Arial" w:hAnsi="Calibri" w:cs="Calibri"/>
          <w:bCs/>
          <w:sz w:val="22"/>
          <w:szCs w:val="22"/>
        </w:rPr>
        <w:t xml:space="preserve"> mois au titre de l’année de transition 202</w:t>
      </w:r>
      <w:r w:rsidR="004752C3">
        <w:rPr>
          <w:rFonts w:ascii="Calibri" w:eastAsia="Arial" w:hAnsi="Calibri" w:cs="Calibri"/>
          <w:bCs/>
          <w:sz w:val="22"/>
          <w:szCs w:val="22"/>
        </w:rPr>
        <w:t>6</w:t>
      </w:r>
      <w:r w:rsidRPr="004752C3">
        <w:rPr>
          <w:rFonts w:ascii="Calibri" w:eastAsia="Arial" w:hAnsi="Calibri" w:cs="Calibri"/>
          <w:bCs/>
          <w:sz w:val="22"/>
          <w:szCs w:val="22"/>
        </w:rPr>
        <w:t> ;</w:t>
      </w:r>
    </w:p>
    <w:p w14:paraId="71510B6D" w14:textId="3B2FFF08" w:rsidR="00656869" w:rsidRPr="004752C3" w:rsidRDefault="00656869" w:rsidP="00656869">
      <w:pPr>
        <w:pStyle w:val="Paragraphedeliste"/>
        <w:numPr>
          <w:ilvl w:val="0"/>
          <w:numId w:val="2"/>
        </w:numPr>
        <w:spacing w:line="276" w:lineRule="auto"/>
        <w:ind w:right="-108"/>
        <w:jc w:val="both"/>
        <w:rPr>
          <w:rFonts w:ascii="Calibri" w:eastAsia="Arial" w:hAnsi="Calibri" w:cs="Calibri"/>
          <w:bCs/>
          <w:sz w:val="22"/>
          <w:szCs w:val="22"/>
        </w:rPr>
      </w:pPr>
      <w:r w:rsidRPr="004752C3">
        <w:rPr>
          <w:rFonts w:ascii="Calibri" w:eastAsia="Arial" w:hAnsi="Calibri" w:cs="Calibri"/>
          <w:bCs/>
          <w:sz w:val="22"/>
          <w:szCs w:val="22"/>
        </w:rPr>
        <w:t>Du 1</w:t>
      </w:r>
      <w:r w:rsidRPr="004752C3">
        <w:rPr>
          <w:rFonts w:ascii="Calibri" w:eastAsia="Arial" w:hAnsi="Calibri" w:cs="Calibri"/>
          <w:bCs/>
          <w:sz w:val="22"/>
          <w:szCs w:val="22"/>
          <w:vertAlign w:val="superscript"/>
        </w:rPr>
        <w:t>er</w:t>
      </w:r>
      <w:r w:rsidRPr="004752C3">
        <w:rPr>
          <w:rFonts w:ascii="Calibri" w:eastAsia="Arial" w:hAnsi="Calibri" w:cs="Calibri"/>
          <w:bCs/>
          <w:sz w:val="22"/>
          <w:szCs w:val="22"/>
        </w:rPr>
        <w:t xml:space="preserve"> novembre de l’année N-1 au 31 octobre de l’année N pour le versement de la prime de 13</w:t>
      </w:r>
      <w:r w:rsidRPr="004752C3">
        <w:rPr>
          <w:rFonts w:ascii="Calibri" w:eastAsia="Arial" w:hAnsi="Calibri" w:cs="Calibri"/>
          <w:bCs/>
          <w:sz w:val="22"/>
          <w:szCs w:val="22"/>
          <w:vertAlign w:val="superscript"/>
        </w:rPr>
        <w:t>ème</w:t>
      </w:r>
      <w:r w:rsidRPr="004752C3">
        <w:rPr>
          <w:rFonts w:ascii="Calibri" w:eastAsia="Arial" w:hAnsi="Calibri" w:cs="Calibri"/>
          <w:bCs/>
          <w:sz w:val="22"/>
          <w:szCs w:val="22"/>
        </w:rPr>
        <w:t xml:space="preserve"> mois à compter de 202</w:t>
      </w:r>
      <w:r w:rsidR="004752C3">
        <w:rPr>
          <w:rFonts w:ascii="Calibri" w:eastAsia="Arial" w:hAnsi="Calibri" w:cs="Calibri"/>
          <w:bCs/>
          <w:sz w:val="22"/>
          <w:szCs w:val="22"/>
        </w:rPr>
        <w:t>7</w:t>
      </w:r>
      <w:r w:rsidRPr="004752C3">
        <w:rPr>
          <w:rFonts w:ascii="Calibri" w:eastAsia="Arial" w:hAnsi="Calibri" w:cs="Calibri"/>
          <w:bCs/>
          <w:sz w:val="22"/>
          <w:szCs w:val="22"/>
        </w:rPr>
        <w:t xml:space="preserve"> et pour les années suivantes. </w:t>
      </w:r>
    </w:p>
    <w:p w14:paraId="1152573B" w14:textId="77777777" w:rsidR="00656869" w:rsidRDefault="00656869" w:rsidP="00656869">
      <w:pPr>
        <w:spacing w:line="276" w:lineRule="auto"/>
        <w:ind w:right="-108"/>
        <w:jc w:val="both"/>
        <w:rPr>
          <w:rFonts w:ascii="Calibri" w:eastAsia="Arial" w:hAnsi="Calibri" w:cs="Calibri"/>
          <w:b/>
          <w:sz w:val="22"/>
          <w:szCs w:val="22"/>
          <w:u w:val="single"/>
        </w:rPr>
      </w:pPr>
    </w:p>
    <w:p w14:paraId="6D714DB2" w14:textId="5A4E8508" w:rsidR="00656869" w:rsidRDefault="00656869" w:rsidP="00656869">
      <w:pPr>
        <w:numPr>
          <w:ilvl w:val="0"/>
          <w:numId w:val="4"/>
        </w:numPr>
        <w:spacing w:line="276" w:lineRule="auto"/>
        <w:ind w:right="-108"/>
        <w:jc w:val="both"/>
        <w:rPr>
          <w:rFonts w:ascii="Calibri" w:eastAsia="Arial" w:hAnsi="Calibri" w:cs="Calibri"/>
          <w:b/>
          <w:sz w:val="22"/>
          <w:szCs w:val="22"/>
          <w:u w:val="single"/>
        </w:rPr>
      </w:pPr>
      <w:r>
        <w:rPr>
          <w:rFonts w:ascii="Calibri" w:eastAsia="Arial" w:hAnsi="Calibri" w:cs="Calibri"/>
          <w:b/>
          <w:sz w:val="22"/>
          <w:szCs w:val="22"/>
          <w:u w:val="single"/>
        </w:rPr>
        <w:t>Dotation au Comité Social et Economique de GEODIS D&amp;E GIRONDE</w:t>
      </w:r>
    </w:p>
    <w:p w14:paraId="2EBEA81E" w14:textId="77777777" w:rsidR="00656869" w:rsidRDefault="00656869" w:rsidP="00656869">
      <w:pPr>
        <w:spacing w:line="276" w:lineRule="auto"/>
        <w:ind w:right="-108"/>
        <w:jc w:val="both"/>
        <w:rPr>
          <w:rFonts w:ascii="Calibri" w:eastAsia="Arial" w:hAnsi="Calibri" w:cs="Calibri"/>
          <w:b/>
          <w:sz w:val="22"/>
          <w:szCs w:val="22"/>
          <w:u w:val="single"/>
        </w:rPr>
      </w:pPr>
    </w:p>
    <w:p w14:paraId="63444383" w14:textId="6C7FE785" w:rsidR="00656869" w:rsidRDefault="00656869" w:rsidP="00656869">
      <w:pPr>
        <w:pStyle w:val="Textebrut"/>
        <w:spacing w:line="276" w:lineRule="auto"/>
        <w:jc w:val="both"/>
        <w:rPr>
          <w:rFonts w:eastAsia="Arial" w:cs="Calibri"/>
          <w:szCs w:val="22"/>
        </w:rPr>
      </w:pPr>
      <w:r w:rsidRPr="00745852">
        <w:rPr>
          <w:rFonts w:eastAsia="Arial" w:cs="Calibri"/>
          <w:szCs w:val="22"/>
        </w:rPr>
        <w:t xml:space="preserve">La Direction s’engage à verser au Comité Social et Economique une dotation </w:t>
      </w:r>
      <w:r>
        <w:rPr>
          <w:rFonts w:eastAsia="Arial" w:cs="Calibri"/>
          <w:szCs w:val="22"/>
        </w:rPr>
        <w:t xml:space="preserve">exceptionnelle </w:t>
      </w:r>
      <w:r w:rsidRPr="00745852">
        <w:rPr>
          <w:rFonts w:eastAsia="Arial" w:cs="Calibri"/>
          <w:szCs w:val="22"/>
        </w:rPr>
        <w:t>pour l’année 202</w:t>
      </w:r>
      <w:r>
        <w:rPr>
          <w:rFonts w:eastAsia="Arial" w:cs="Calibri"/>
          <w:szCs w:val="22"/>
        </w:rPr>
        <w:t>6</w:t>
      </w:r>
      <w:r w:rsidRPr="00745852">
        <w:rPr>
          <w:rFonts w:eastAsia="Arial" w:cs="Calibri"/>
          <w:szCs w:val="22"/>
        </w:rPr>
        <w:t xml:space="preserve"> d’un </w:t>
      </w:r>
      <w:r w:rsidRPr="00F92E5D">
        <w:rPr>
          <w:rFonts w:eastAsia="Arial" w:cs="Calibri"/>
          <w:szCs w:val="22"/>
        </w:rPr>
        <w:t xml:space="preserve">montant de </w:t>
      </w:r>
      <w:r w:rsidR="002F6A18" w:rsidRPr="00F92E5D">
        <w:rPr>
          <w:rFonts w:eastAsia="Arial" w:cs="Calibri"/>
          <w:b/>
          <w:szCs w:val="22"/>
        </w:rPr>
        <w:t>5 100</w:t>
      </w:r>
      <w:r w:rsidRPr="00F92E5D">
        <w:rPr>
          <w:rFonts w:eastAsia="Arial" w:cs="Calibri"/>
          <w:b/>
          <w:szCs w:val="22"/>
        </w:rPr>
        <w:t xml:space="preserve"> euros </w:t>
      </w:r>
      <w:r w:rsidRPr="00F92E5D">
        <w:rPr>
          <w:rFonts w:eastAsia="Arial" w:cs="Calibri"/>
          <w:szCs w:val="22"/>
        </w:rPr>
        <w:t>sur le</w:t>
      </w:r>
      <w:r w:rsidRPr="00745852">
        <w:rPr>
          <w:rFonts w:eastAsia="Arial" w:cs="Calibri"/>
          <w:szCs w:val="22"/>
        </w:rPr>
        <w:t xml:space="preserve"> budget des œuvres sociales</w:t>
      </w:r>
      <w:r>
        <w:rPr>
          <w:rFonts w:eastAsia="Arial" w:cs="Calibri"/>
          <w:szCs w:val="22"/>
        </w:rPr>
        <w:t xml:space="preserve">. </w:t>
      </w:r>
    </w:p>
    <w:p w14:paraId="4CDEF6C5" w14:textId="77777777" w:rsidR="00656869" w:rsidRDefault="00656869" w:rsidP="00656869">
      <w:pPr>
        <w:spacing w:line="276" w:lineRule="auto"/>
        <w:ind w:right="-108"/>
        <w:jc w:val="both"/>
        <w:rPr>
          <w:rFonts w:ascii="Calibri" w:eastAsia="Arial" w:hAnsi="Calibri" w:cs="Calibri"/>
          <w:b/>
          <w:bCs/>
          <w:sz w:val="22"/>
          <w:szCs w:val="22"/>
          <w:u w:val="single"/>
        </w:rPr>
      </w:pPr>
    </w:p>
    <w:p w14:paraId="20ADB8E9" w14:textId="77777777" w:rsidR="00656869" w:rsidRPr="00F87F4E" w:rsidRDefault="00656869" w:rsidP="00656869">
      <w:pPr>
        <w:numPr>
          <w:ilvl w:val="0"/>
          <w:numId w:val="4"/>
        </w:numPr>
        <w:spacing w:line="276" w:lineRule="auto"/>
        <w:ind w:right="-108"/>
        <w:jc w:val="both"/>
        <w:rPr>
          <w:rFonts w:ascii="Calibri" w:eastAsia="Arial" w:hAnsi="Calibri" w:cs="Calibri"/>
          <w:b/>
          <w:bCs/>
          <w:sz w:val="22"/>
          <w:szCs w:val="22"/>
          <w:u w:val="single"/>
        </w:rPr>
      </w:pPr>
      <w:r w:rsidRPr="00F87F4E">
        <w:rPr>
          <w:rFonts w:ascii="Calibri" w:eastAsia="Arial" w:hAnsi="Calibri" w:cs="Calibri"/>
          <w:b/>
          <w:bCs/>
          <w:sz w:val="22"/>
          <w:szCs w:val="22"/>
          <w:u w:val="single"/>
        </w:rPr>
        <w:t>Egalité professionnelle</w:t>
      </w:r>
      <w:r>
        <w:rPr>
          <w:rFonts w:ascii="Calibri" w:eastAsia="Arial" w:hAnsi="Calibri" w:cs="Calibri"/>
          <w:b/>
          <w:bCs/>
          <w:sz w:val="22"/>
          <w:szCs w:val="22"/>
          <w:u w:val="single"/>
        </w:rPr>
        <w:t xml:space="preserve"> entre</w:t>
      </w:r>
      <w:r w:rsidRPr="00F87F4E">
        <w:rPr>
          <w:rFonts w:ascii="Calibri" w:eastAsia="Arial" w:hAnsi="Calibri" w:cs="Calibri"/>
          <w:b/>
          <w:bCs/>
          <w:sz w:val="22"/>
          <w:szCs w:val="22"/>
          <w:u w:val="single"/>
        </w:rPr>
        <w:t xml:space="preserve"> hommes et femmes</w:t>
      </w:r>
      <w:r>
        <w:rPr>
          <w:rFonts w:ascii="Calibri" w:eastAsia="Arial" w:hAnsi="Calibri" w:cs="Calibri"/>
          <w:b/>
          <w:bCs/>
          <w:sz w:val="22"/>
          <w:szCs w:val="22"/>
          <w:u w:val="single"/>
        </w:rPr>
        <w:t xml:space="preserve"> – QVT - Mobilité</w:t>
      </w:r>
    </w:p>
    <w:p w14:paraId="439B9836" w14:textId="77777777" w:rsidR="00656869" w:rsidRPr="00F87F4E" w:rsidRDefault="00656869" w:rsidP="00656869">
      <w:pPr>
        <w:spacing w:line="276" w:lineRule="auto"/>
        <w:ind w:right="-108"/>
        <w:jc w:val="both"/>
        <w:rPr>
          <w:rFonts w:ascii="Calibri" w:eastAsia="Arial" w:hAnsi="Calibri" w:cs="Calibri"/>
          <w:b/>
          <w:bCs/>
          <w:color w:val="0000FF"/>
          <w:sz w:val="22"/>
          <w:szCs w:val="22"/>
          <w:u w:val="single"/>
        </w:rPr>
      </w:pPr>
    </w:p>
    <w:p w14:paraId="432B3A17" w14:textId="758D5AEF" w:rsidR="00656869" w:rsidRDefault="00656869" w:rsidP="00656869">
      <w:pPr>
        <w:tabs>
          <w:tab w:val="left" w:pos="2835"/>
          <w:tab w:val="left" w:pos="7170"/>
        </w:tabs>
        <w:spacing w:line="276" w:lineRule="auto"/>
        <w:ind w:right="-108"/>
        <w:jc w:val="both"/>
        <w:rPr>
          <w:rFonts w:ascii="Calibri" w:hAnsi="Calibri" w:cs="Calibri"/>
          <w:sz w:val="22"/>
          <w:szCs w:val="22"/>
        </w:rPr>
      </w:pPr>
      <w:bookmarkStart w:id="4" w:name="_Hlk34314448"/>
      <w:r w:rsidRPr="00F87F4E">
        <w:rPr>
          <w:rFonts w:ascii="Calibri" w:hAnsi="Calibri" w:cs="Calibri"/>
          <w:sz w:val="22"/>
          <w:szCs w:val="22"/>
        </w:rPr>
        <w:t xml:space="preserve">Les </w:t>
      </w:r>
      <w:r>
        <w:rPr>
          <w:rFonts w:ascii="Calibri" w:hAnsi="Calibri" w:cs="Calibri"/>
          <w:sz w:val="22"/>
          <w:szCs w:val="22"/>
        </w:rPr>
        <w:t>partenaires sociaux</w:t>
      </w:r>
      <w:r w:rsidRPr="00F87F4E">
        <w:rPr>
          <w:rFonts w:ascii="Calibri" w:hAnsi="Calibri" w:cs="Calibri"/>
          <w:sz w:val="22"/>
          <w:szCs w:val="22"/>
        </w:rPr>
        <w:t xml:space="preserve"> </w:t>
      </w:r>
      <w:r>
        <w:rPr>
          <w:rFonts w:ascii="Calibri" w:hAnsi="Calibri" w:cs="Calibri"/>
          <w:sz w:val="22"/>
          <w:szCs w:val="22"/>
        </w:rPr>
        <w:t>ont reçu les</w:t>
      </w:r>
      <w:r w:rsidRPr="00F87F4E">
        <w:rPr>
          <w:rFonts w:ascii="Calibri" w:hAnsi="Calibri" w:cs="Calibri"/>
          <w:sz w:val="22"/>
          <w:szCs w:val="22"/>
        </w:rPr>
        <w:t xml:space="preserve"> informations concernant la situation comparée des Hommes / Femmes en vue de la NAO 20</w:t>
      </w:r>
      <w:r>
        <w:rPr>
          <w:rFonts w:ascii="Calibri" w:hAnsi="Calibri" w:cs="Calibri"/>
          <w:sz w:val="22"/>
          <w:szCs w:val="22"/>
        </w:rPr>
        <w:t>26.</w:t>
      </w:r>
    </w:p>
    <w:p w14:paraId="6C606277" w14:textId="77777777" w:rsidR="00656869" w:rsidRDefault="00656869" w:rsidP="00656869">
      <w:pPr>
        <w:spacing w:line="276" w:lineRule="auto"/>
        <w:ind w:right="-108"/>
        <w:jc w:val="both"/>
        <w:rPr>
          <w:rFonts w:ascii="Calibri" w:hAnsi="Calibri" w:cs="Calibri"/>
          <w:sz w:val="22"/>
          <w:szCs w:val="22"/>
        </w:rPr>
      </w:pPr>
      <w:r w:rsidRPr="00F87F4E">
        <w:rPr>
          <w:rFonts w:ascii="Calibri" w:hAnsi="Calibri" w:cs="Calibri"/>
          <w:sz w:val="22"/>
          <w:szCs w:val="22"/>
        </w:rPr>
        <w:t xml:space="preserve">La Direction rappelle par ailleurs </w:t>
      </w:r>
      <w:r>
        <w:rPr>
          <w:rFonts w:ascii="Calibri" w:hAnsi="Calibri" w:cs="Calibri"/>
          <w:sz w:val="22"/>
          <w:szCs w:val="22"/>
        </w:rPr>
        <w:t>qu’un accord</w:t>
      </w:r>
      <w:r w:rsidRPr="00F87F4E">
        <w:rPr>
          <w:rFonts w:ascii="Calibri" w:hAnsi="Calibri" w:cs="Calibri"/>
          <w:sz w:val="22"/>
          <w:szCs w:val="22"/>
        </w:rPr>
        <w:t xml:space="preserve"> </w:t>
      </w:r>
      <w:r>
        <w:rPr>
          <w:rFonts w:ascii="Calibri" w:hAnsi="Calibri" w:cs="Calibri"/>
          <w:sz w:val="22"/>
          <w:szCs w:val="22"/>
        </w:rPr>
        <w:t xml:space="preserve">sur </w:t>
      </w:r>
      <w:r w:rsidRPr="00F87F4E">
        <w:rPr>
          <w:rFonts w:ascii="Calibri" w:hAnsi="Calibri" w:cs="Calibri"/>
          <w:sz w:val="22"/>
          <w:szCs w:val="22"/>
        </w:rPr>
        <w:t>l’égalité hommes-femmes</w:t>
      </w:r>
      <w:r>
        <w:rPr>
          <w:rFonts w:ascii="Calibri" w:hAnsi="Calibri" w:cs="Calibri"/>
          <w:sz w:val="22"/>
          <w:szCs w:val="22"/>
        </w:rPr>
        <w:t xml:space="preserve">, la qualité de vie au travail, </w:t>
      </w:r>
      <w:r w:rsidRPr="009A692A">
        <w:rPr>
          <w:rFonts w:ascii="Calibri" w:hAnsi="Calibri" w:cs="Calibri"/>
          <w:sz w:val="22"/>
          <w:szCs w:val="22"/>
        </w:rPr>
        <w:t>la pénibilité au travail et de l’amélioration des conditions de travail</w:t>
      </w:r>
      <w:r>
        <w:rPr>
          <w:rFonts w:ascii="Calibri" w:hAnsi="Calibri" w:cs="Calibri"/>
          <w:sz w:val="22"/>
          <w:szCs w:val="22"/>
        </w:rPr>
        <w:t xml:space="preserve"> a été conclu en date du 20/12/2022 pour une durée de 4 ans.</w:t>
      </w:r>
    </w:p>
    <w:p w14:paraId="48AE4E77" w14:textId="77777777" w:rsidR="00656869" w:rsidRDefault="00656869" w:rsidP="00656869">
      <w:pPr>
        <w:spacing w:line="276" w:lineRule="auto"/>
        <w:ind w:right="-108"/>
        <w:jc w:val="both"/>
        <w:rPr>
          <w:rFonts w:ascii="Calibri" w:hAnsi="Calibri" w:cs="Calibri"/>
          <w:sz w:val="22"/>
          <w:szCs w:val="22"/>
        </w:rPr>
      </w:pPr>
    </w:p>
    <w:p w14:paraId="6204FFF9" w14:textId="77777777" w:rsidR="00656869" w:rsidRPr="00745852" w:rsidRDefault="00656869" w:rsidP="00656869">
      <w:pPr>
        <w:spacing w:line="276" w:lineRule="auto"/>
        <w:ind w:right="-108"/>
        <w:jc w:val="both"/>
        <w:rPr>
          <w:rFonts w:ascii="Calibri" w:hAnsi="Calibri" w:cs="Calibri"/>
          <w:sz w:val="22"/>
          <w:szCs w:val="22"/>
        </w:rPr>
      </w:pPr>
      <w:r w:rsidRPr="00745852">
        <w:rPr>
          <w:rFonts w:ascii="Calibri" w:hAnsi="Calibri" w:cs="Calibri"/>
          <w:sz w:val="22"/>
          <w:szCs w:val="22"/>
        </w:rPr>
        <w:t>Par ailleurs</w:t>
      </w:r>
      <w:r>
        <w:rPr>
          <w:rFonts w:ascii="Calibri" w:hAnsi="Calibri" w:cs="Calibri"/>
          <w:sz w:val="22"/>
          <w:szCs w:val="22"/>
        </w:rPr>
        <w:t>,</w:t>
      </w:r>
      <w:r w:rsidRPr="00745852">
        <w:rPr>
          <w:rFonts w:ascii="Calibri" w:hAnsi="Calibri" w:cs="Calibri"/>
          <w:sz w:val="22"/>
          <w:szCs w:val="22"/>
        </w:rPr>
        <w:t xml:space="preserve"> la Direction précise également qu’elle entend poursuivre son travail d’harmonisation des rémunérations et mettra en œuvre, le cas échéant, des mesures afin de corriger d’éventuels écarts (entre Hommes, entre Femmes, entre Hommes et Femmes).</w:t>
      </w:r>
    </w:p>
    <w:bookmarkEnd w:id="4"/>
    <w:p w14:paraId="74DCDE01" w14:textId="77777777" w:rsidR="00656869" w:rsidRPr="0038615A" w:rsidRDefault="00656869" w:rsidP="00656869">
      <w:pPr>
        <w:spacing w:line="276" w:lineRule="auto"/>
        <w:ind w:right="-108"/>
        <w:jc w:val="both"/>
        <w:rPr>
          <w:rFonts w:ascii="Calibri" w:eastAsia="Arial" w:hAnsi="Calibri" w:cs="Calibri"/>
          <w:bCs/>
          <w:sz w:val="22"/>
          <w:szCs w:val="22"/>
        </w:rPr>
      </w:pPr>
    </w:p>
    <w:p w14:paraId="583DB171" w14:textId="77777777" w:rsidR="00656869" w:rsidRPr="00F87F4E" w:rsidRDefault="00656869" w:rsidP="00656869">
      <w:pPr>
        <w:spacing w:line="276" w:lineRule="auto"/>
        <w:ind w:right="-108"/>
        <w:jc w:val="both"/>
        <w:rPr>
          <w:rFonts w:ascii="Calibri" w:eastAsia="Arial" w:hAnsi="Calibri" w:cs="Calibri"/>
          <w:b/>
          <w:bCs/>
          <w:sz w:val="22"/>
          <w:szCs w:val="22"/>
          <w:u w:val="double"/>
        </w:rPr>
      </w:pPr>
      <w:r w:rsidRPr="00F87F4E">
        <w:rPr>
          <w:rFonts w:ascii="Calibri" w:eastAsia="Arial" w:hAnsi="Calibri" w:cs="Calibri"/>
          <w:b/>
          <w:bCs/>
          <w:sz w:val="22"/>
          <w:szCs w:val="22"/>
          <w:u w:val="double"/>
        </w:rPr>
        <w:t>ARTICLE 3 - DUREE DE L’ACCORD</w:t>
      </w:r>
    </w:p>
    <w:p w14:paraId="51CD173D" w14:textId="77777777" w:rsidR="00656869" w:rsidRPr="00F87F4E" w:rsidRDefault="00656869" w:rsidP="00656869">
      <w:pPr>
        <w:spacing w:line="276" w:lineRule="auto"/>
        <w:ind w:right="-108"/>
        <w:jc w:val="both"/>
        <w:rPr>
          <w:rFonts w:ascii="Calibri" w:eastAsia="Arial" w:hAnsi="Calibri" w:cs="Calibri"/>
          <w:sz w:val="22"/>
          <w:szCs w:val="22"/>
        </w:rPr>
      </w:pPr>
    </w:p>
    <w:p w14:paraId="44015B2C" w14:textId="0B1B68C5" w:rsidR="00656869" w:rsidRDefault="00656869" w:rsidP="00656869">
      <w:pPr>
        <w:autoSpaceDE w:val="0"/>
        <w:autoSpaceDN w:val="0"/>
        <w:adjustRightInd w:val="0"/>
        <w:spacing w:line="276" w:lineRule="auto"/>
        <w:ind w:right="-108"/>
        <w:jc w:val="both"/>
        <w:rPr>
          <w:rFonts w:ascii="Calibri" w:hAnsi="Calibri" w:cs="Calibri"/>
          <w:sz w:val="22"/>
          <w:szCs w:val="22"/>
        </w:rPr>
      </w:pPr>
      <w:r w:rsidRPr="00F87F4E">
        <w:rPr>
          <w:rFonts w:ascii="Calibri" w:hAnsi="Calibri" w:cs="Calibri"/>
          <w:sz w:val="22"/>
          <w:szCs w:val="22"/>
        </w:rPr>
        <w:t xml:space="preserve">Le présent accord est </w:t>
      </w:r>
      <w:r>
        <w:rPr>
          <w:rFonts w:ascii="Calibri" w:hAnsi="Calibri" w:cs="Calibri"/>
          <w:sz w:val="22"/>
          <w:szCs w:val="22"/>
        </w:rPr>
        <w:t>applicable du 01/07/2026 au 31/06/2027.</w:t>
      </w:r>
    </w:p>
    <w:p w14:paraId="031382ED" w14:textId="77777777" w:rsidR="00656869" w:rsidRDefault="00656869" w:rsidP="00656869">
      <w:pPr>
        <w:autoSpaceDE w:val="0"/>
        <w:autoSpaceDN w:val="0"/>
        <w:adjustRightInd w:val="0"/>
        <w:spacing w:line="276" w:lineRule="auto"/>
        <w:ind w:right="-108"/>
        <w:jc w:val="both"/>
        <w:rPr>
          <w:rFonts w:ascii="Calibri" w:hAnsi="Calibri" w:cs="Calibri"/>
          <w:sz w:val="22"/>
          <w:szCs w:val="22"/>
        </w:rPr>
      </w:pPr>
    </w:p>
    <w:p w14:paraId="1E926CB5" w14:textId="480E4CDA" w:rsidR="00656869" w:rsidRDefault="00656869" w:rsidP="00656869">
      <w:pPr>
        <w:spacing w:line="276" w:lineRule="auto"/>
        <w:ind w:right="-108"/>
        <w:jc w:val="both"/>
        <w:rPr>
          <w:rFonts w:ascii="Calibri" w:hAnsi="Calibri" w:cs="Calibri"/>
          <w:sz w:val="22"/>
          <w:szCs w:val="22"/>
        </w:rPr>
      </w:pPr>
      <w:r>
        <w:rPr>
          <w:rFonts w:ascii="Calibri" w:hAnsi="Calibri" w:cs="Calibri"/>
          <w:sz w:val="22"/>
          <w:szCs w:val="22"/>
        </w:rPr>
        <w:t xml:space="preserve">Les dispositions des articles 2.1.a ne valent que pour l’année 2026 conformément au cadre de la négociation annuelle obligatoire sur les salaires. </w:t>
      </w:r>
    </w:p>
    <w:p w14:paraId="72610E7B" w14:textId="77777777" w:rsidR="00656869" w:rsidRDefault="00656869" w:rsidP="00656869">
      <w:pPr>
        <w:autoSpaceDE w:val="0"/>
        <w:autoSpaceDN w:val="0"/>
        <w:adjustRightInd w:val="0"/>
        <w:spacing w:line="276" w:lineRule="auto"/>
        <w:ind w:right="-108"/>
        <w:jc w:val="both"/>
        <w:rPr>
          <w:rFonts w:ascii="Calibri" w:hAnsi="Calibri" w:cs="Calibri"/>
          <w:sz w:val="22"/>
          <w:szCs w:val="22"/>
        </w:rPr>
      </w:pPr>
    </w:p>
    <w:p w14:paraId="10757468" w14:textId="5B849374" w:rsidR="00656869" w:rsidRDefault="00656869" w:rsidP="00656869">
      <w:pPr>
        <w:spacing w:line="276" w:lineRule="auto"/>
        <w:ind w:right="-108"/>
        <w:jc w:val="both"/>
        <w:rPr>
          <w:rFonts w:ascii="Calibri" w:hAnsi="Calibri" w:cs="Calibri"/>
          <w:sz w:val="22"/>
          <w:szCs w:val="22"/>
        </w:rPr>
      </w:pPr>
      <w:r>
        <w:rPr>
          <w:rFonts w:ascii="Calibri" w:hAnsi="Calibri" w:cs="Calibri"/>
          <w:sz w:val="22"/>
          <w:szCs w:val="22"/>
        </w:rPr>
        <w:t>Les dispositions de l’article 2.</w:t>
      </w:r>
      <w:r w:rsidR="004752C3">
        <w:rPr>
          <w:rFonts w:ascii="Calibri" w:hAnsi="Calibri" w:cs="Calibri"/>
          <w:sz w:val="22"/>
          <w:szCs w:val="22"/>
        </w:rPr>
        <w:t>4</w:t>
      </w:r>
      <w:r>
        <w:rPr>
          <w:rFonts w:ascii="Calibri" w:hAnsi="Calibri" w:cs="Calibri"/>
          <w:sz w:val="22"/>
          <w:szCs w:val="22"/>
        </w:rPr>
        <w:t xml:space="preserve"> ne valent que pour l’année 2026 conformément à leur objet. </w:t>
      </w:r>
    </w:p>
    <w:p w14:paraId="04FF66AB" w14:textId="77777777" w:rsidR="00656869" w:rsidRPr="00F87F4E" w:rsidRDefault="00656869" w:rsidP="00656869">
      <w:pPr>
        <w:autoSpaceDE w:val="0"/>
        <w:autoSpaceDN w:val="0"/>
        <w:adjustRightInd w:val="0"/>
        <w:spacing w:line="276" w:lineRule="auto"/>
        <w:ind w:right="-108"/>
        <w:jc w:val="both"/>
        <w:rPr>
          <w:rFonts w:ascii="Calibri" w:hAnsi="Calibri" w:cs="Calibri"/>
          <w:color w:val="FF0000"/>
          <w:sz w:val="22"/>
          <w:szCs w:val="22"/>
        </w:rPr>
      </w:pPr>
      <w:r w:rsidRPr="00F87F4E">
        <w:rPr>
          <w:rFonts w:ascii="Calibri" w:hAnsi="Calibri" w:cs="Calibri"/>
          <w:sz w:val="22"/>
          <w:szCs w:val="22"/>
        </w:rPr>
        <w:t xml:space="preserve"> </w:t>
      </w:r>
    </w:p>
    <w:p w14:paraId="55125A07" w14:textId="77777777" w:rsidR="00656869" w:rsidRDefault="00656869" w:rsidP="00656869">
      <w:pPr>
        <w:spacing w:line="276" w:lineRule="auto"/>
        <w:ind w:right="-108"/>
        <w:jc w:val="both"/>
        <w:rPr>
          <w:rFonts w:ascii="Calibri" w:hAnsi="Calibri" w:cs="Calibri"/>
          <w:sz w:val="22"/>
          <w:szCs w:val="22"/>
        </w:rPr>
      </w:pPr>
      <w:r w:rsidRPr="00F87F4E">
        <w:rPr>
          <w:rFonts w:ascii="Calibri" w:hAnsi="Calibri" w:cs="Calibri"/>
          <w:sz w:val="22"/>
          <w:szCs w:val="22"/>
        </w:rPr>
        <w:t xml:space="preserve">A l’issue de ce délai, </w:t>
      </w:r>
      <w:r>
        <w:rPr>
          <w:rFonts w:ascii="Calibri" w:hAnsi="Calibri" w:cs="Calibri"/>
          <w:sz w:val="22"/>
          <w:szCs w:val="22"/>
        </w:rPr>
        <w:t xml:space="preserve">les dispositions </w:t>
      </w:r>
      <w:r w:rsidRPr="00F87F4E">
        <w:rPr>
          <w:rFonts w:ascii="Calibri" w:hAnsi="Calibri" w:cs="Calibri"/>
          <w:sz w:val="22"/>
          <w:szCs w:val="22"/>
        </w:rPr>
        <w:t>cesseront automatiquement de produire effet ; cette clause constituant la stipulation contraire prévue à l’article L</w:t>
      </w:r>
      <w:r>
        <w:rPr>
          <w:rFonts w:ascii="Calibri" w:hAnsi="Calibri" w:cs="Calibri"/>
          <w:sz w:val="22"/>
          <w:szCs w:val="22"/>
        </w:rPr>
        <w:t>.</w:t>
      </w:r>
      <w:r w:rsidRPr="00F87F4E">
        <w:rPr>
          <w:rFonts w:ascii="Calibri" w:hAnsi="Calibri" w:cs="Calibri"/>
          <w:sz w:val="22"/>
          <w:szCs w:val="22"/>
        </w:rPr>
        <w:t xml:space="preserve"> 2222-4 du </w:t>
      </w:r>
      <w:r>
        <w:rPr>
          <w:rFonts w:ascii="Calibri" w:hAnsi="Calibri" w:cs="Calibri"/>
          <w:sz w:val="22"/>
          <w:szCs w:val="22"/>
        </w:rPr>
        <w:t>C</w:t>
      </w:r>
      <w:r w:rsidRPr="00F87F4E">
        <w:rPr>
          <w:rFonts w:ascii="Calibri" w:hAnsi="Calibri" w:cs="Calibri"/>
          <w:sz w:val="22"/>
          <w:szCs w:val="22"/>
        </w:rPr>
        <w:t>ode du travail.</w:t>
      </w:r>
    </w:p>
    <w:p w14:paraId="3C14A951" w14:textId="77777777" w:rsidR="00656869" w:rsidRDefault="00656869" w:rsidP="00656869">
      <w:pPr>
        <w:spacing w:line="276" w:lineRule="auto"/>
        <w:ind w:right="-108"/>
        <w:jc w:val="both"/>
        <w:rPr>
          <w:rFonts w:ascii="Calibri" w:hAnsi="Calibri" w:cs="Calibri"/>
          <w:sz w:val="22"/>
          <w:szCs w:val="22"/>
        </w:rPr>
      </w:pPr>
    </w:p>
    <w:p w14:paraId="124D910C" w14:textId="3087E593" w:rsidR="00926FCC" w:rsidRPr="00667906" w:rsidRDefault="00656869" w:rsidP="00656869">
      <w:pPr>
        <w:spacing w:line="276" w:lineRule="auto"/>
        <w:ind w:right="-108"/>
        <w:jc w:val="both"/>
        <w:rPr>
          <w:rFonts w:ascii="Calibri" w:hAnsi="Calibri" w:cs="Calibri"/>
          <w:sz w:val="22"/>
          <w:szCs w:val="22"/>
        </w:rPr>
      </w:pPr>
      <w:r>
        <w:rPr>
          <w:rFonts w:ascii="Calibri" w:hAnsi="Calibri" w:cs="Calibri"/>
          <w:sz w:val="22"/>
          <w:szCs w:val="22"/>
        </w:rPr>
        <w:t>Les dispositions des articles 2.1.b</w:t>
      </w:r>
      <w:r w:rsidR="004752C3">
        <w:rPr>
          <w:rFonts w:ascii="Calibri" w:hAnsi="Calibri" w:cs="Calibri"/>
          <w:sz w:val="22"/>
          <w:szCs w:val="22"/>
        </w:rPr>
        <w:t xml:space="preserve">, </w:t>
      </w:r>
      <w:r>
        <w:rPr>
          <w:rFonts w:ascii="Calibri" w:hAnsi="Calibri" w:cs="Calibri"/>
          <w:sz w:val="22"/>
          <w:szCs w:val="22"/>
        </w:rPr>
        <w:t>2.2</w:t>
      </w:r>
      <w:r w:rsidR="004752C3">
        <w:rPr>
          <w:rFonts w:ascii="Calibri" w:hAnsi="Calibri" w:cs="Calibri"/>
          <w:sz w:val="22"/>
          <w:szCs w:val="22"/>
        </w:rPr>
        <w:t xml:space="preserve"> et 2.3</w:t>
      </w:r>
      <w:r>
        <w:rPr>
          <w:rFonts w:ascii="Calibri" w:hAnsi="Calibri" w:cs="Calibri"/>
          <w:sz w:val="22"/>
          <w:szCs w:val="22"/>
        </w:rPr>
        <w:t xml:space="preserve"> du présent accord sont conclues pour une durée indéterminée conformément à leur objet.</w:t>
      </w:r>
    </w:p>
    <w:p w14:paraId="4C4382DC" w14:textId="77777777" w:rsidR="00926FCC" w:rsidRPr="00F87F4E" w:rsidRDefault="00926FCC" w:rsidP="00656869">
      <w:pPr>
        <w:spacing w:line="276" w:lineRule="auto"/>
        <w:ind w:right="-108"/>
        <w:jc w:val="both"/>
        <w:rPr>
          <w:rFonts w:ascii="Calibri" w:eastAsia="Arial" w:hAnsi="Calibri" w:cs="Calibri"/>
          <w:b/>
          <w:bCs/>
          <w:sz w:val="22"/>
          <w:szCs w:val="22"/>
          <w:u w:val="double"/>
        </w:rPr>
      </w:pPr>
    </w:p>
    <w:p w14:paraId="33C5936A" w14:textId="77777777" w:rsidR="00656869" w:rsidRPr="00F87F4E" w:rsidRDefault="00656869" w:rsidP="00656869">
      <w:pPr>
        <w:spacing w:line="276" w:lineRule="auto"/>
        <w:ind w:right="-108"/>
        <w:jc w:val="both"/>
        <w:rPr>
          <w:rFonts w:ascii="Calibri" w:eastAsia="Arial" w:hAnsi="Calibri" w:cs="Calibri"/>
          <w:b/>
          <w:bCs/>
          <w:sz w:val="22"/>
          <w:szCs w:val="22"/>
          <w:u w:val="double"/>
        </w:rPr>
      </w:pPr>
      <w:r w:rsidRPr="00F87F4E">
        <w:rPr>
          <w:rFonts w:ascii="Calibri" w:eastAsia="Arial" w:hAnsi="Calibri" w:cs="Calibri"/>
          <w:b/>
          <w:bCs/>
          <w:sz w:val="22"/>
          <w:szCs w:val="22"/>
          <w:u w:val="double"/>
        </w:rPr>
        <w:lastRenderedPageBreak/>
        <w:t>ARTICLE</w:t>
      </w:r>
      <w:r>
        <w:rPr>
          <w:rFonts w:ascii="Calibri" w:eastAsia="Arial" w:hAnsi="Calibri" w:cs="Calibri"/>
          <w:b/>
          <w:bCs/>
          <w:sz w:val="22"/>
          <w:szCs w:val="22"/>
          <w:u w:val="double"/>
        </w:rPr>
        <w:t xml:space="preserve"> 4</w:t>
      </w:r>
      <w:r w:rsidRPr="00F87F4E">
        <w:rPr>
          <w:rFonts w:ascii="Calibri" w:eastAsia="Arial" w:hAnsi="Calibri" w:cs="Calibri"/>
          <w:b/>
          <w:bCs/>
          <w:sz w:val="22"/>
          <w:szCs w:val="22"/>
          <w:u w:val="double"/>
        </w:rPr>
        <w:t xml:space="preserve"> </w:t>
      </w:r>
      <w:r>
        <w:rPr>
          <w:rFonts w:ascii="Calibri" w:eastAsia="Arial" w:hAnsi="Calibri" w:cs="Calibri"/>
          <w:b/>
          <w:bCs/>
          <w:sz w:val="22"/>
          <w:szCs w:val="22"/>
          <w:u w:val="double"/>
        </w:rPr>
        <w:t>-</w:t>
      </w:r>
      <w:r w:rsidRPr="00F87F4E">
        <w:rPr>
          <w:rFonts w:ascii="Calibri" w:eastAsia="Arial" w:hAnsi="Calibri" w:cs="Calibri"/>
          <w:b/>
          <w:bCs/>
          <w:sz w:val="22"/>
          <w:szCs w:val="22"/>
          <w:u w:val="double"/>
        </w:rPr>
        <w:t xml:space="preserve"> REVISION</w:t>
      </w:r>
    </w:p>
    <w:p w14:paraId="3DB525F8" w14:textId="77777777" w:rsidR="00656869" w:rsidRPr="00F87F4E" w:rsidRDefault="00656869" w:rsidP="00656869">
      <w:pPr>
        <w:spacing w:line="276" w:lineRule="auto"/>
        <w:ind w:right="-108"/>
        <w:jc w:val="both"/>
        <w:rPr>
          <w:rFonts w:ascii="Calibri" w:hAnsi="Calibri" w:cs="Calibri"/>
          <w:snapToGrid w:val="0"/>
          <w:sz w:val="22"/>
          <w:szCs w:val="22"/>
          <w:u w:val="single"/>
        </w:rPr>
      </w:pPr>
    </w:p>
    <w:p w14:paraId="697E7A7A" w14:textId="77777777" w:rsidR="00656869" w:rsidRDefault="00656869" w:rsidP="00656869">
      <w:pPr>
        <w:spacing w:line="276" w:lineRule="auto"/>
        <w:ind w:right="-108"/>
        <w:jc w:val="both"/>
        <w:rPr>
          <w:rFonts w:ascii="Calibri" w:hAnsi="Calibri" w:cs="Calibri"/>
          <w:snapToGrid w:val="0"/>
          <w:sz w:val="22"/>
          <w:szCs w:val="22"/>
        </w:rPr>
      </w:pPr>
      <w:r w:rsidRPr="00F87F4E">
        <w:rPr>
          <w:rFonts w:ascii="Calibri" w:hAnsi="Calibri" w:cs="Calibri"/>
          <w:snapToGrid w:val="0"/>
          <w:sz w:val="22"/>
          <w:szCs w:val="22"/>
        </w:rPr>
        <w:t>Conformément à l’article L.</w:t>
      </w:r>
      <w:r>
        <w:rPr>
          <w:rFonts w:ascii="Calibri" w:hAnsi="Calibri" w:cs="Calibri"/>
          <w:snapToGrid w:val="0"/>
          <w:sz w:val="22"/>
          <w:szCs w:val="22"/>
        </w:rPr>
        <w:t xml:space="preserve"> </w:t>
      </w:r>
      <w:r w:rsidRPr="00F87F4E">
        <w:rPr>
          <w:rFonts w:ascii="Calibri" w:hAnsi="Calibri" w:cs="Calibri"/>
          <w:snapToGrid w:val="0"/>
          <w:sz w:val="22"/>
          <w:szCs w:val="22"/>
        </w:rPr>
        <w:t>2261-7</w:t>
      </w:r>
      <w:r>
        <w:rPr>
          <w:rFonts w:ascii="Calibri" w:hAnsi="Calibri" w:cs="Calibri"/>
          <w:snapToGrid w:val="0"/>
          <w:sz w:val="22"/>
          <w:szCs w:val="22"/>
        </w:rPr>
        <w:t>-1</w:t>
      </w:r>
      <w:r w:rsidRPr="00F87F4E">
        <w:rPr>
          <w:rFonts w:ascii="Calibri" w:hAnsi="Calibri" w:cs="Calibri"/>
          <w:snapToGrid w:val="0"/>
          <w:sz w:val="22"/>
          <w:szCs w:val="22"/>
        </w:rPr>
        <w:t xml:space="preserve"> du </w:t>
      </w:r>
      <w:r>
        <w:rPr>
          <w:rFonts w:ascii="Calibri" w:hAnsi="Calibri" w:cs="Calibri"/>
          <w:snapToGrid w:val="0"/>
          <w:sz w:val="22"/>
          <w:szCs w:val="22"/>
        </w:rPr>
        <w:t>C</w:t>
      </w:r>
      <w:r w:rsidRPr="00F87F4E">
        <w:rPr>
          <w:rFonts w:ascii="Calibri" w:hAnsi="Calibri" w:cs="Calibri"/>
          <w:snapToGrid w:val="0"/>
          <w:sz w:val="22"/>
          <w:szCs w:val="22"/>
        </w:rPr>
        <w:t>ode du travail, les parties signataires du présent accord ont la faculté de le réviser.</w:t>
      </w:r>
    </w:p>
    <w:p w14:paraId="342D7CED" w14:textId="77777777" w:rsidR="00656869" w:rsidRPr="00F87F4E" w:rsidRDefault="00656869" w:rsidP="00656869">
      <w:pPr>
        <w:spacing w:line="276" w:lineRule="auto"/>
        <w:ind w:right="-108"/>
        <w:jc w:val="both"/>
        <w:rPr>
          <w:rFonts w:ascii="Calibri" w:hAnsi="Calibri" w:cs="Calibri"/>
          <w:snapToGrid w:val="0"/>
          <w:sz w:val="22"/>
          <w:szCs w:val="22"/>
        </w:rPr>
      </w:pPr>
    </w:p>
    <w:p w14:paraId="501E6B6F" w14:textId="77777777" w:rsidR="00656869" w:rsidRPr="00F87F4E" w:rsidRDefault="00656869" w:rsidP="00656869">
      <w:pPr>
        <w:spacing w:line="276" w:lineRule="auto"/>
        <w:ind w:right="-108"/>
        <w:jc w:val="both"/>
        <w:rPr>
          <w:rFonts w:ascii="Calibri" w:hAnsi="Calibri" w:cs="Calibri"/>
          <w:snapToGrid w:val="0"/>
          <w:sz w:val="22"/>
          <w:szCs w:val="22"/>
        </w:rPr>
      </w:pPr>
      <w:r w:rsidRPr="00F87F4E">
        <w:rPr>
          <w:rFonts w:ascii="Calibri" w:hAnsi="Calibri" w:cs="Calibri"/>
          <w:snapToGrid w:val="0"/>
          <w:sz w:val="22"/>
          <w:szCs w:val="22"/>
        </w:rPr>
        <w:t>La demande de révision peut intervenir à tout moment, à l’initiative de l’une des parties signataires.</w:t>
      </w:r>
    </w:p>
    <w:p w14:paraId="3A0C6B46" w14:textId="77777777" w:rsidR="00656869" w:rsidRPr="00F87F4E" w:rsidRDefault="00656869" w:rsidP="00656869">
      <w:pPr>
        <w:spacing w:line="276" w:lineRule="auto"/>
        <w:ind w:right="-108"/>
        <w:jc w:val="both"/>
        <w:rPr>
          <w:rFonts w:ascii="Calibri" w:hAnsi="Calibri" w:cs="Calibri"/>
          <w:snapToGrid w:val="0"/>
          <w:sz w:val="22"/>
          <w:szCs w:val="22"/>
        </w:rPr>
      </w:pPr>
      <w:r w:rsidRPr="00F87F4E">
        <w:rPr>
          <w:rFonts w:ascii="Calibri" w:hAnsi="Calibri" w:cs="Calibri"/>
          <w:snapToGrid w:val="0"/>
          <w:sz w:val="22"/>
          <w:szCs w:val="22"/>
        </w:rPr>
        <w:t>Elle doit être notifiée, par lettre recommandée avec avis de réception</w:t>
      </w:r>
      <w:r>
        <w:rPr>
          <w:rFonts w:ascii="Calibri" w:hAnsi="Calibri" w:cs="Calibri"/>
          <w:snapToGrid w:val="0"/>
          <w:sz w:val="22"/>
          <w:szCs w:val="22"/>
        </w:rPr>
        <w:t>,</w:t>
      </w:r>
      <w:r w:rsidRPr="00F87F4E">
        <w:rPr>
          <w:rFonts w:ascii="Calibri" w:hAnsi="Calibri" w:cs="Calibri"/>
          <w:snapToGrid w:val="0"/>
          <w:sz w:val="22"/>
          <w:szCs w:val="22"/>
        </w:rPr>
        <w:t xml:space="preserve"> aux autres signataires ainsi qu’à l’ensemble des organisations syndicales représentatives non-signataires.</w:t>
      </w:r>
    </w:p>
    <w:p w14:paraId="097C3021" w14:textId="77777777" w:rsidR="00656869" w:rsidRPr="00F87F4E" w:rsidRDefault="00656869" w:rsidP="00656869">
      <w:pPr>
        <w:spacing w:line="276" w:lineRule="auto"/>
        <w:ind w:right="-108"/>
        <w:jc w:val="both"/>
        <w:rPr>
          <w:rFonts w:ascii="Calibri" w:hAnsi="Calibri" w:cs="Calibri"/>
          <w:snapToGrid w:val="0"/>
          <w:sz w:val="22"/>
          <w:szCs w:val="22"/>
        </w:rPr>
      </w:pPr>
    </w:p>
    <w:p w14:paraId="7C4F1157" w14:textId="77777777" w:rsidR="00656869" w:rsidRPr="00F87F4E" w:rsidRDefault="00656869" w:rsidP="00656869">
      <w:pPr>
        <w:spacing w:line="276" w:lineRule="auto"/>
        <w:ind w:right="-108"/>
        <w:jc w:val="both"/>
        <w:rPr>
          <w:rFonts w:ascii="Calibri" w:hAnsi="Calibri" w:cs="Calibri"/>
          <w:snapToGrid w:val="0"/>
          <w:sz w:val="22"/>
          <w:szCs w:val="22"/>
        </w:rPr>
      </w:pPr>
      <w:r w:rsidRPr="00F87F4E">
        <w:rPr>
          <w:rFonts w:ascii="Calibri" w:hAnsi="Calibri" w:cs="Calibri"/>
          <w:snapToGrid w:val="0"/>
          <w:sz w:val="22"/>
          <w:szCs w:val="22"/>
        </w:rPr>
        <w:t>Toute modification du présent accord donnera lieu à l’établissement d’un avenant. Ce dernier sera soumis aux mêmes formalités de publicité et de dépôt que celles donnant lieu à la signature du présent accord. L’avenant de révision devra être signé par au moins l’une des organisations syndicales représentatives de salariés signataires de l’accord ou y ayant adhéré, selon les dispositions légales en vigueur.</w:t>
      </w:r>
    </w:p>
    <w:p w14:paraId="00592F05" w14:textId="77777777" w:rsidR="00656869" w:rsidRPr="00F87F4E" w:rsidRDefault="00656869" w:rsidP="00656869">
      <w:pPr>
        <w:spacing w:line="276" w:lineRule="auto"/>
        <w:ind w:right="-108"/>
        <w:jc w:val="both"/>
        <w:rPr>
          <w:rFonts w:ascii="Calibri" w:hAnsi="Calibri" w:cs="Calibri"/>
          <w:snapToGrid w:val="0"/>
          <w:sz w:val="22"/>
          <w:szCs w:val="22"/>
        </w:rPr>
      </w:pPr>
    </w:p>
    <w:p w14:paraId="786D8265" w14:textId="77777777" w:rsidR="00656869" w:rsidRPr="00F87F4E" w:rsidRDefault="00656869" w:rsidP="00656869">
      <w:pPr>
        <w:spacing w:line="276" w:lineRule="auto"/>
        <w:ind w:right="-108"/>
        <w:jc w:val="both"/>
        <w:rPr>
          <w:rFonts w:ascii="Calibri" w:hAnsi="Calibri" w:cs="Calibri"/>
          <w:snapToGrid w:val="0"/>
          <w:sz w:val="22"/>
          <w:szCs w:val="22"/>
        </w:rPr>
      </w:pPr>
      <w:r w:rsidRPr="00F87F4E">
        <w:rPr>
          <w:rFonts w:ascii="Calibri" w:hAnsi="Calibri" w:cs="Calibri"/>
          <w:snapToGrid w:val="0"/>
          <w:sz w:val="22"/>
          <w:szCs w:val="22"/>
        </w:rPr>
        <w:t>L’avenant se substituera de plein droit aux dispositions du présent accord qu’il modifie, conformément aux dispositions légales.</w:t>
      </w:r>
    </w:p>
    <w:p w14:paraId="1C3043A6" w14:textId="77777777" w:rsidR="00656869" w:rsidRDefault="00656869" w:rsidP="00656869">
      <w:pPr>
        <w:spacing w:line="276" w:lineRule="auto"/>
        <w:ind w:right="-108"/>
        <w:jc w:val="both"/>
        <w:rPr>
          <w:rFonts w:ascii="Calibri" w:hAnsi="Calibri" w:cs="Calibri"/>
          <w:snapToGrid w:val="0"/>
          <w:sz w:val="22"/>
          <w:szCs w:val="22"/>
          <w:u w:val="single"/>
        </w:rPr>
      </w:pPr>
    </w:p>
    <w:p w14:paraId="029FE8D6" w14:textId="77777777" w:rsidR="00656869" w:rsidRPr="00F87F4E" w:rsidRDefault="00656869" w:rsidP="00656869">
      <w:pPr>
        <w:spacing w:line="276" w:lineRule="auto"/>
        <w:ind w:right="-108"/>
        <w:jc w:val="both"/>
        <w:rPr>
          <w:rFonts w:ascii="Calibri" w:eastAsia="Arial" w:hAnsi="Calibri" w:cs="Calibri"/>
          <w:b/>
          <w:bCs/>
          <w:sz w:val="22"/>
          <w:szCs w:val="22"/>
          <w:u w:val="double"/>
        </w:rPr>
      </w:pPr>
      <w:r w:rsidRPr="00F87F4E">
        <w:rPr>
          <w:rFonts w:ascii="Calibri" w:eastAsia="Arial" w:hAnsi="Calibri" w:cs="Calibri"/>
          <w:b/>
          <w:bCs/>
          <w:sz w:val="22"/>
          <w:szCs w:val="22"/>
          <w:u w:val="double"/>
        </w:rPr>
        <w:t xml:space="preserve">ARTICLE </w:t>
      </w:r>
      <w:r>
        <w:rPr>
          <w:rFonts w:ascii="Calibri" w:eastAsia="Arial" w:hAnsi="Calibri" w:cs="Calibri"/>
          <w:b/>
          <w:bCs/>
          <w:sz w:val="22"/>
          <w:szCs w:val="22"/>
          <w:u w:val="double"/>
        </w:rPr>
        <w:t>5</w:t>
      </w:r>
      <w:r w:rsidRPr="00F87F4E">
        <w:rPr>
          <w:rFonts w:ascii="Calibri" w:eastAsia="Arial" w:hAnsi="Calibri" w:cs="Calibri"/>
          <w:b/>
          <w:bCs/>
          <w:sz w:val="22"/>
          <w:szCs w:val="22"/>
          <w:u w:val="double"/>
        </w:rPr>
        <w:t xml:space="preserve"> </w:t>
      </w:r>
      <w:r>
        <w:rPr>
          <w:rFonts w:ascii="Calibri" w:eastAsia="Arial" w:hAnsi="Calibri" w:cs="Calibri"/>
          <w:b/>
          <w:bCs/>
          <w:sz w:val="22"/>
          <w:szCs w:val="22"/>
          <w:u w:val="double"/>
        </w:rPr>
        <w:t>-</w:t>
      </w:r>
      <w:r w:rsidRPr="00F87F4E">
        <w:rPr>
          <w:rFonts w:ascii="Calibri" w:eastAsia="Arial" w:hAnsi="Calibri" w:cs="Calibri"/>
          <w:b/>
          <w:bCs/>
          <w:sz w:val="22"/>
          <w:szCs w:val="22"/>
          <w:u w:val="double"/>
        </w:rPr>
        <w:t xml:space="preserve"> DEPOT </w:t>
      </w:r>
      <w:r>
        <w:rPr>
          <w:rFonts w:ascii="Calibri" w:eastAsia="Arial" w:hAnsi="Calibri" w:cs="Calibri"/>
          <w:b/>
          <w:bCs/>
          <w:sz w:val="22"/>
          <w:szCs w:val="22"/>
          <w:u w:val="double"/>
        </w:rPr>
        <w:t>ET PUBLICITE</w:t>
      </w:r>
    </w:p>
    <w:p w14:paraId="4BB40FB1" w14:textId="77777777" w:rsidR="00656869" w:rsidRPr="00F87F4E" w:rsidRDefault="00656869" w:rsidP="00656869">
      <w:pPr>
        <w:spacing w:line="276" w:lineRule="auto"/>
        <w:ind w:right="-108"/>
        <w:jc w:val="both"/>
        <w:rPr>
          <w:rFonts w:ascii="Calibri" w:hAnsi="Calibri" w:cs="Calibri"/>
          <w:snapToGrid w:val="0"/>
          <w:sz w:val="22"/>
          <w:szCs w:val="22"/>
        </w:rPr>
      </w:pPr>
    </w:p>
    <w:p w14:paraId="55CACAC0" w14:textId="77777777" w:rsidR="00656869" w:rsidRPr="0070633B" w:rsidRDefault="00656869" w:rsidP="00656869">
      <w:pPr>
        <w:spacing w:line="276" w:lineRule="auto"/>
        <w:jc w:val="both"/>
        <w:rPr>
          <w:highlight w:val="cyan"/>
        </w:rPr>
      </w:pPr>
      <w:bookmarkStart w:id="5" w:name="_Hlk65742427"/>
      <w:r w:rsidRPr="0070633B">
        <w:rPr>
          <w:rFonts w:ascii="Calibri" w:hAnsi="Calibri" w:cs="Calibri"/>
          <w:snapToGrid w:val="0"/>
          <w:sz w:val="22"/>
          <w:szCs w:val="22"/>
        </w:rPr>
        <w:t xml:space="preserve">Le présent accord sera déposé par voie électronique, via la plateforme TéléAccords (https ://www.teleaccords.travail-emploi.gouv.fr), à la Direction régionale </w:t>
      </w:r>
      <w:r>
        <w:rPr>
          <w:rFonts w:ascii="Calibri" w:hAnsi="Calibri" w:cs="Calibri"/>
          <w:snapToGrid w:val="0"/>
          <w:sz w:val="22"/>
          <w:szCs w:val="22"/>
        </w:rPr>
        <w:t>de l’économie, de l’emploi, du travail et des solidarités (DREETS)</w:t>
      </w:r>
      <w:r w:rsidRPr="0070633B">
        <w:rPr>
          <w:rFonts w:ascii="Calibri" w:hAnsi="Calibri" w:cs="Calibri"/>
          <w:snapToGrid w:val="0"/>
          <w:sz w:val="22"/>
          <w:szCs w:val="22"/>
        </w:rPr>
        <w:t xml:space="preserve"> dont relève le siège social de la société</w:t>
      </w:r>
      <w:r w:rsidRPr="00F87F4E">
        <w:rPr>
          <w:rFonts w:ascii="Calibri" w:hAnsi="Calibri" w:cs="Calibri"/>
          <w:snapToGrid w:val="0"/>
          <w:sz w:val="22"/>
          <w:szCs w:val="22"/>
        </w:rPr>
        <w:t xml:space="preserve"> et un exemplaire au </w:t>
      </w:r>
      <w:r>
        <w:rPr>
          <w:rFonts w:ascii="Calibri" w:hAnsi="Calibri" w:cs="Calibri"/>
          <w:snapToGrid w:val="0"/>
          <w:sz w:val="22"/>
          <w:szCs w:val="22"/>
        </w:rPr>
        <w:t>s</w:t>
      </w:r>
      <w:r w:rsidRPr="00F87F4E">
        <w:rPr>
          <w:rFonts w:ascii="Calibri" w:hAnsi="Calibri" w:cs="Calibri"/>
          <w:snapToGrid w:val="0"/>
          <w:sz w:val="22"/>
          <w:szCs w:val="22"/>
        </w:rPr>
        <w:t xml:space="preserve">ecrétariat </w:t>
      </w:r>
      <w:r>
        <w:rPr>
          <w:rFonts w:ascii="Calibri" w:hAnsi="Calibri" w:cs="Calibri"/>
          <w:snapToGrid w:val="0"/>
          <w:sz w:val="22"/>
          <w:szCs w:val="22"/>
        </w:rPr>
        <w:t>du g</w:t>
      </w:r>
      <w:r w:rsidRPr="00F87F4E">
        <w:rPr>
          <w:rFonts w:ascii="Calibri" w:hAnsi="Calibri" w:cs="Calibri"/>
          <w:snapToGrid w:val="0"/>
          <w:sz w:val="22"/>
          <w:szCs w:val="22"/>
        </w:rPr>
        <w:t xml:space="preserve">reffe du Conseil de </w:t>
      </w:r>
      <w:r>
        <w:rPr>
          <w:rFonts w:ascii="Calibri" w:hAnsi="Calibri" w:cs="Calibri"/>
          <w:snapToGrid w:val="0"/>
          <w:sz w:val="22"/>
          <w:szCs w:val="22"/>
        </w:rPr>
        <w:t>p</w:t>
      </w:r>
      <w:r w:rsidRPr="00F87F4E">
        <w:rPr>
          <w:rFonts w:ascii="Calibri" w:hAnsi="Calibri" w:cs="Calibri"/>
          <w:snapToGrid w:val="0"/>
          <w:sz w:val="22"/>
          <w:szCs w:val="22"/>
        </w:rPr>
        <w:t>rud'hommes de</w:t>
      </w:r>
      <w:r>
        <w:rPr>
          <w:rFonts w:ascii="Calibri" w:hAnsi="Calibri" w:cs="Calibri"/>
          <w:snapToGrid w:val="0"/>
          <w:sz w:val="22"/>
          <w:szCs w:val="22"/>
        </w:rPr>
        <w:t xml:space="preserve"> Bordeaux.</w:t>
      </w:r>
    </w:p>
    <w:bookmarkEnd w:id="5"/>
    <w:p w14:paraId="5FD1033C" w14:textId="77777777" w:rsidR="00656869" w:rsidRPr="00F87F4E" w:rsidRDefault="00656869" w:rsidP="00656869">
      <w:pPr>
        <w:spacing w:line="276" w:lineRule="auto"/>
        <w:ind w:right="-108"/>
        <w:jc w:val="both"/>
        <w:rPr>
          <w:rFonts w:ascii="Calibri" w:hAnsi="Calibri" w:cs="Calibri"/>
          <w:sz w:val="22"/>
          <w:szCs w:val="22"/>
        </w:rPr>
      </w:pPr>
    </w:p>
    <w:p w14:paraId="70760CAE" w14:textId="7D6906C8" w:rsidR="00656869" w:rsidRDefault="00656869" w:rsidP="00656869">
      <w:pPr>
        <w:spacing w:line="276" w:lineRule="auto"/>
        <w:ind w:right="-108"/>
        <w:jc w:val="both"/>
        <w:rPr>
          <w:rFonts w:ascii="Calibri" w:hAnsi="Calibri" w:cs="Calibri"/>
          <w:snapToGrid w:val="0"/>
          <w:sz w:val="22"/>
          <w:szCs w:val="22"/>
        </w:rPr>
      </w:pPr>
      <w:r w:rsidRPr="00F87F4E">
        <w:rPr>
          <w:rFonts w:ascii="Calibri" w:hAnsi="Calibri" w:cs="Calibri"/>
          <w:snapToGrid w:val="0"/>
          <w:sz w:val="22"/>
          <w:szCs w:val="22"/>
        </w:rPr>
        <w:t xml:space="preserve">Fait à </w:t>
      </w:r>
      <w:r>
        <w:rPr>
          <w:rFonts w:ascii="Calibri" w:hAnsi="Calibri" w:cs="Calibri"/>
          <w:snapToGrid w:val="0"/>
          <w:sz w:val="22"/>
          <w:szCs w:val="22"/>
        </w:rPr>
        <w:t>Bègles</w:t>
      </w:r>
      <w:r w:rsidRPr="008D0846">
        <w:rPr>
          <w:rFonts w:ascii="Calibri" w:hAnsi="Calibri" w:cs="Calibri"/>
          <w:snapToGrid w:val="0"/>
          <w:sz w:val="22"/>
          <w:szCs w:val="22"/>
        </w:rPr>
        <w:t xml:space="preserve">, le </w:t>
      </w:r>
      <w:r>
        <w:rPr>
          <w:rFonts w:ascii="Calibri" w:hAnsi="Calibri" w:cs="Calibri"/>
          <w:snapToGrid w:val="0"/>
          <w:sz w:val="22"/>
          <w:szCs w:val="22"/>
        </w:rPr>
        <w:t>18/05/2026.</w:t>
      </w:r>
    </w:p>
    <w:p w14:paraId="7BD16106" w14:textId="77777777" w:rsidR="00656869" w:rsidRPr="00F87F4E" w:rsidRDefault="00656869" w:rsidP="00656869">
      <w:pPr>
        <w:spacing w:line="276" w:lineRule="auto"/>
        <w:ind w:right="-108"/>
        <w:jc w:val="both"/>
        <w:rPr>
          <w:rFonts w:ascii="Calibri" w:hAnsi="Calibri" w:cs="Calibri"/>
          <w:snapToGrid w:val="0"/>
          <w:sz w:val="22"/>
          <w:szCs w:val="22"/>
        </w:rPr>
      </w:pPr>
    </w:p>
    <w:p w14:paraId="2A842016" w14:textId="77777777" w:rsidR="00656869" w:rsidRDefault="00656869" w:rsidP="00656869">
      <w:pPr>
        <w:spacing w:line="276" w:lineRule="auto"/>
        <w:jc w:val="both"/>
        <w:rPr>
          <w:rFonts w:ascii="Calibri" w:hAnsi="Calibri" w:cs="Calibri"/>
          <w:b/>
          <w:sz w:val="22"/>
          <w:szCs w:val="22"/>
        </w:rPr>
      </w:pPr>
    </w:p>
    <w:p w14:paraId="29CFBE0A" w14:textId="54FFFF2C" w:rsidR="00656869" w:rsidRPr="002E0043" w:rsidRDefault="00656869" w:rsidP="00656869">
      <w:pPr>
        <w:spacing w:line="276" w:lineRule="auto"/>
        <w:jc w:val="both"/>
        <w:rPr>
          <w:rFonts w:ascii="Calibri" w:hAnsi="Calibri" w:cs="Calibri"/>
          <w:b/>
          <w:sz w:val="22"/>
          <w:szCs w:val="22"/>
        </w:rPr>
      </w:pPr>
      <w:r>
        <w:rPr>
          <w:rFonts w:ascii="Calibri" w:hAnsi="Calibri" w:cs="Arial"/>
          <w:b/>
          <w:bCs/>
          <w:sz w:val="22"/>
          <w:szCs w:val="22"/>
        </w:rPr>
        <w:t xml:space="preserve">Monsieur </w:t>
      </w:r>
      <w:r w:rsidR="00926FCC">
        <w:rPr>
          <w:rFonts w:ascii="Calibri" w:hAnsi="Calibri" w:cs="Arial"/>
          <w:b/>
          <w:bCs/>
          <w:sz w:val="22"/>
          <w:szCs w:val="22"/>
        </w:rPr>
        <w:t>M. XX</w:t>
      </w:r>
      <w:r w:rsidRPr="002E0043">
        <w:rPr>
          <w:rFonts w:ascii="Calibri" w:hAnsi="Calibri" w:cs="Calibri"/>
          <w:b/>
          <w:sz w:val="22"/>
          <w:szCs w:val="22"/>
        </w:rPr>
        <w:tab/>
      </w:r>
      <w:r w:rsidRPr="002E0043">
        <w:rPr>
          <w:rFonts w:ascii="Calibri" w:hAnsi="Calibri" w:cs="Calibri"/>
          <w:b/>
          <w:sz w:val="22"/>
          <w:szCs w:val="22"/>
        </w:rPr>
        <w:tab/>
      </w:r>
      <w:r w:rsidRPr="002E0043">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00926FCC">
        <w:rPr>
          <w:rFonts w:ascii="Calibri" w:hAnsi="Calibri" w:cs="Calibri"/>
          <w:b/>
          <w:sz w:val="22"/>
          <w:szCs w:val="22"/>
        </w:rPr>
        <w:tab/>
        <w:t>M. XX</w:t>
      </w:r>
    </w:p>
    <w:p w14:paraId="21BA5B81" w14:textId="77777777" w:rsidR="00656869" w:rsidRDefault="00656869" w:rsidP="00656869">
      <w:pPr>
        <w:spacing w:line="276" w:lineRule="auto"/>
        <w:jc w:val="both"/>
        <w:rPr>
          <w:rFonts w:ascii="Calibri" w:hAnsi="Calibri" w:cs="Calibri"/>
          <w:b/>
          <w:bCs/>
          <w:snapToGrid w:val="0"/>
          <w:sz w:val="22"/>
          <w:szCs w:val="22"/>
        </w:rPr>
      </w:pPr>
      <w:r>
        <w:rPr>
          <w:rFonts w:ascii="Calibri" w:hAnsi="Calibri" w:cs="Calibri"/>
          <w:snapToGrid w:val="0"/>
          <w:sz w:val="22"/>
          <w:szCs w:val="22"/>
        </w:rPr>
        <w:t xml:space="preserve">Directeur d’agence </w:t>
      </w:r>
      <w:r>
        <w:rPr>
          <w:rFonts w:ascii="Calibri" w:hAnsi="Calibri" w:cs="Calibri"/>
          <w:snapToGrid w:val="0"/>
          <w:sz w:val="22"/>
          <w:szCs w:val="22"/>
        </w:rPr>
        <w:tab/>
      </w:r>
      <w:r>
        <w:rPr>
          <w:rFonts w:ascii="Calibri" w:hAnsi="Calibri" w:cs="Calibri"/>
          <w:snapToGrid w:val="0"/>
          <w:sz w:val="22"/>
          <w:szCs w:val="22"/>
        </w:rPr>
        <w:tab/>
      </w:r>
      <w:r w:rsidRPr="00F87F4E">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sidRPr="00580F32">
        <w:rPr>
          <w:rFonts w:ascii="Calibri" w:hAnsi="Calibri" w:cs="Calibri"/>
          <w:bCs/>
          <w:sz w:val="22"/>
          <w:szCs w:val="22"/>
        </w:rPr>
        <w:t>Délégué Syndical C.F.</w:t>
      </w:r>
      <w:r>
        <w:rPr>
          <w:rFonts w:ascii="Calibri" w:hAnsi="Calibri" w:cs="Calibri"/>
          <w:bCs/>
          <w:sz w:val="22"/>
          <w:szCs w:val="22"/>
        </w:rPr>
        <w:t>D.T</w:t>
      </w:r>
      <w:r w:rsidRPr="00580F32">
        <w:rPr>
          <w:rFonts w:ascii="Calibri" w:hAnsi="Calibri" w:cs="Calibri"/>
          <w:bCs/>
          <w:sz w:val="22"/>
          <w:szCs w:val="22"/>
        </w:rPr>
        <w:t>.</w:t>
      </w:r>
      <w:r w:rsidRPr="00F87F4E">
        <w:rPr>
          <w:rFonts w:ascii="Calibri" w:hAnsi="Calibri" w:cs="Calibri"/>
          <w:b/>
          <w:bCs/>
          <w:snapToGrid w:val="0"/>
          <w:sz w:val="22"/>
          <w:szCs w:val="22"/>
        </w:rPr>
        <w:tab/>
      </w:r>
      <w:r w:rsidRPr="00F87F4E">
        <w:rPr>
          <w:rFonts w:ascii="Calibri" w:hAnsi="Calibri" w:cs="Calibri"/>
          <w:b/>
          <w:bCs/>
          <w:snapToGrid w:val="0"/>
          <w:sz w:val="22"/>
          <w:szCs w:val="22"/>
        </w:rPr>
        <w:tab/>
      </w:r>
    </w:p>
    <w:p w14:paraId="05551D7D" w14:textId="77777777" w:rsidR="00656869" w:rsidRDefault="00656869" w:rsidP="00656869">
      <w:pPr>
        <w:spacing w:line="276" w:lineRule="auto"/>
        <w:jc w:val="both"/>
        <w:rPr>
          <w:rFonts w:ascii="Calibri" w:hAnsi="Calibri" w:cs="Calibri"/>
          <w:b/>
          <w:bCs/>
          <w:snapToGrid w:val="0"/>
          <w:sz w:val="22"/>
          <w:szCs w:val="22"/>
        </w:rPr>
      </w:pPr>
    </w:p>
    <w:p w14:paraId="2D58EBAD" w14:textId="77777777" w:rsidR="00656869" w:rsidRDefault="00656869" w:rsidP="00656869">
      <w:pPr>
        <w:spacing w:line="276" w:lineRule="auto"/>
        <w:jc w:val="both"/>
        <w:rPr>
          <w:rFonts w:ascii="Calibri" w:hAnsi="Calibri" w:cs="Calibri"/>
          <w:b/>
          <w:bCs/>
          <w:snapToGrid w:val="0"/>
          <w:sz w:val="22"/>
          <w:szCs w:val="22"/>
        </w:rPr>
      </w:pPr>
    </w:p>
    <w:p w14:paraId="47560637" w14:textId="77777777" w:rsidR="00656869" w:rsidRDefault="00656869" w:rsidP="00656869">
      <w:pPr>
        <w:spacing w:line="276" w:lineRule="auto"/>
        <w:jc w:val="both"/>
        <w:rPr>
          <w:rFonts w:ascii="Calibri" w:hAnsi="Calibri" w:cs="Calibri"/>
          <w:b/>
          <w:bCs/>
          <w:snapToGrid w:val="0"/>
          <w:sz w:val="22"/>
          <w:szCs w:val="22"/>
        </w:rPr>
      </w:pPr>
    </w:p>
    <w:p w14:paraId="4A3958ED" w14:textId="77777777" w:rsidR="00656869" w:rsidRDefault="00656869" w:rsidP="00656869">
      <w:pPr>
        <w:spacing w:line="276" w:lineRule="auto"/>
        <w:jc w:val="both"/>
        <w:rPr>
          <w:rFonts w:ascii="Calibri" w:hAnsi="Calibri" w:cs="Calibri"/>
          <w:b/>
          <w:bCs/>
          <w:snapToGrid w:val="0"/>
          <w:sz w:val="22"/>
          <w:szCs w:val="22"/>
        </w:rPr>
      </w:pPr>
    </w:p>
    <w:p w14:paraId="151559FC" w14:textId="77777777" w:rsidR="00656869" w:rsidRDefault="00656869" w:rsidP="00656869">
      <w:pPr>
        <w:spacing w:line="276" w:lineRule="auto"/>
        <w:jc w:val="both"/>
        <w:rPr>
          <w:rFonts w:ascii="Calibri" w:hAnsi="Calibri" w:cs="Calibri"/>
          <w:b/>
          <w:bCs/>
          <w:snapToGrid w:val="0"/>
          <w:sz w:val="22"/>
          <w:szCs w:val="22"/>
        </w:rPr>
      </w:pPr>
    </w:p>
    <w:p w14:paraId="6F29E2E0" w14:textId="77777777" w:rsidR="00656869" w:rsidRPr="0006632C" w:rsidRDefault="00656869" w:rsidP="00656869">
      <w:pPr>
        <w:spacing w:line="276" w:lineRule="auto"/>
        <w:jc w:val="both"/>
        <w:rPr>
          <w:rFonts w:ascii="Calibri" w:hAnsi="Calibri" w:cs="Calibri"/>
          <w:sz w:val="22"/>
          <w:szCs w:val="22"/>
        </w:rPr>
      </w:pP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r>
        <w:rPr>
          <w:rFonts w:ascii="Calibri" w:hAnsi="Calibri" w:cs="Calibri"/>
          <w:b/>
          <w:bCs/>
          <w:snapToGrid w:val="0"/>
          <w:sz w:val="22"/>
          <w:szCs w:val="22"/>
        </w:rPr>
        <w:tab/>
      </w:r>
    </w:p>
    <w:p w14:paraId="34F18C68" w14:textId="77777777" w:rsidR="00656869" w:rsidRDefault="00656869" w:rsidP="00656869">
      <w:pPr>
        <w:spacing w:line="276" w:lineRule="auto"/>
        <w:jc w:val="both"/>
        <w:rPr>
          <w:rFonts w:ascii="Calibri" w:hAnsi="Calibri" w:cs="Calibri"/>
          <w:b/>
          <w:bCs/>
          <w:sz w:val="22"/>
          <w:szCs w:val="22"/>
        </w:rPr>
      </w:pPr>
    </w:p>
    <w:p w14:paraId="31A45450" w14:textId="77777777" w:rsidR="00656869" w:rsidRDefault="00656869" w:rsidP="00656869">
      <w:pPr>
        <w:spacing w:line="276" w:lineRule="auto"/>
        <w:jc w:val="both"/>
        <w:rPr>
          <w:rFonts w:ascii="Calibri" w:hAnsi="Calibri" w:cs="Calibri"/>
          <w:b/>
          <w:bCs/>
          <w:sz w:val="22"/>
          <w:szCs w:val="22"/>
        </w:rPr>
      </w:pPr>
    </w:p>
    <w:p w14:paraId="0843556F" w14:textId="77777777" w:rsidR="00656869" w:rsidRDefault="00656869" w:rsidP="00656869">
      <w:pPr>
        <w:spacing w:line="276" w:lineRule="auto"/>
        <w:jc w:val="both"/>
        <w:rPr>
          <w:rFonts w:ascii="Calibri" w:hAnsi="Calibri" w:cs="Calibri"/>
          <w:b/>
          <w:bCs/>
          <w:sz w:val="22"/>
          <w:szCs w:val="22"/>
        </w:rPr>
      </w:pPr>
    </w:p>
    <w:p w14:paraId="1A314B09" w14:textId="77777777" w:rsidR="00656869" w:rsidRDefault="00656869" w:rsidP="00656869"/>
    <w:p w14:paraId="6D3833AE" w14:textId="77777777" w:rsidR="00656869" w:rsidRDefault="00656869"/>
    <w:sectPr w:rsidR="00656869" w:rsidSect="0065686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CED94" w14:textId="77777777" w:rsidR="002F6A18" w:rsidRDefault="002F6A18">
      <w:r>
        <w:separator/>
      </w:r>
    </w:p>
  </w:endnote>
  <w:endnote w:type="continuationSeparator" w:id="0">
    <w:p w14:paraId="6D0FA308" w14:textId="77777777" w:rsidR="002F6A18" w:rsidRDefault="002F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
    <w:altName w:val="Arial"/>
    <w:panose1 w:val="020B060402020203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2EBB" w14:textId="77777777" w:rsidR="002F6A18" w:rsidRDefault="002F6A18">
      <w:r>
        <w:separator/>
      </w:r>
    </w:p>
  </w:footnote>
  <w:footnote w:type="continuationSeparator" w:id="0">
    <w:p w14:paraId="4E63987C" w14:textId="77777777" w:rsidR="002F6A18" w:rsidRDefault="002F6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24B"/>
    <w:multiLevelType w:val="hybridMultilevel"/>
    <w:tmpl w:val="B9A68B72"/>
    <w:lvl w:ilvl="0" w:tplc="55E23E06">
      <w:start w:val="3"/>
      <w:numFmt w:val="bullet"/>
      <w:lvlText w:val="-"/>
      <w:lvlJc w:val="left"/>
      <w:pPr>
        <w:ind w:left="720" w:hanging="360"/>
      </w:pPr>
      <w:rPr>
        <w:rFonts w:ascii="Helv" w:eastAsia="Times New Roman" w:hAnsi="Helv"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50330C"/>
    <w:multiLevelType w:val="hybridMultilevel"/>
    <w:tmpl w:val="38581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93496B"/>
    <w:multiLevelType w:val="hybridMultilevel"/>
    <w:tmpl w:val="5CA45AAE"/>
    <w:lvl w:ilvl="0" w:tplc="040C0019">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A64DE9"/>
    <w:multiLevelType w:val="hybridMultilevel"/>
    <w:tmpl w:val="3DE031F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2A841E0"/>
    <w:multiLevelType w:val="hybridMultilevel"/>
    <w:tmpl w:val="8E1A1ABA"/>
    <w:lvl w:ilvl="0" w:tplc="CE8434EC">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E164966"/>
    <w:multiLevelType w:val="hybridMultilevel"/>
    <w:tmpl w:val="32426B36"/>
    <w:lvl w:ilvl="0" w:tplc="74CC362A">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1F6C27"/>
    <w:multiLevelType w:val="multilevel"/>
    <w:tmpl w:val="E1A8AA8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EED5A4F"/>
    <w:multiLevelType w:val="hybridMultilevel"/>
    <w:tmpl w:val="C3D8E3EC"/>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8" w15:restartNumberingAfterBreak="0">
    <w:nsid w:val="7E89179B"/>
    <w:multiLevelType w:val="hybridMultilevel"/>
    <w:tmpl w:val="5D82CB4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29618392">
    <w:abstractNumId w:val="2"/>
  </w:num>
  <w:num w:numId="2" w16cid:durableId="2120179243">
    <w:abstractNumId w:val="0"/>
  </w:num>
  <w:num w:numId="3" w16cid:durableId="641618173">
    <w:abstractNumId w:val="6"/>
  </w:num>
  <w:num w:numId="4" w16cid:durableId="192812835">
    <w:abstractNumId w:val="5"/>
  </w:num>
  <w:num w:numId="5" w16cid:durableId="1628506889">
    <w:abstractNumId w:val="8"/>
  </w:num>
  <w:num w:numId="6" w16cid:durableId="1378237052">
    <w:abstractNumId w:val="4"/>
  </w:num>
  <w:num w:numId="7" w16cid:durableId="2058777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405359">
    <w:abstractNumId w:val="3"/>
  </w:num>
  <w:num w:numId="9" w16cid:durableId="806817224">
    <w:abstractNumId w:val="7"/>
  </w:num>
  <w:num w:numId="10" w16cid:durableId="1951663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869"/>
    <w:rsid w:val="00154EBB"/>
    <w:rsid w:val="001A55F7"/>
    <w:rsid w:val="002E71B5"/>
    <w:rsid w:val="002F6A18"/>
    <w:rsid w:val="004752C3"/>
    <w:rsid w:val="00656869"/>
    <w:rsid w:val="00667906"/>
    <w:rsid w:val="007B002E"/>
    <w:rsid w:val="00882ECE"/>
    <w:rsid w:val="008E48A4"/>
    <w:rsid w:val="00926FCC"/>
    <w:rsid w:val="00F92E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839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869"/>
    <w:pPr>
      <w:spacing w:after="0" w:line="240" w:lineRule="auto"/>
    </w:pPr>
    <w:rPr>
      <w:rFonts w:ascii="Times New Roman" w:eastAsia="Times New Roman" w:hAnsi="Times New Roman" w:cs="Times New Roman"/>
      <w:kern w:val="0"/>
      <w:lang w:eastAsia="fr-FR"/>
      <w14:ligatures w14:val="none"/>
    </w:rPr>
  </w:style>
  <w:style w:type="paragraph" w:styleId="Titre1">
    <w:name w:val="heading 1"/>
    <w:basedOn w:val="Normal"/>
    <w:next w:val="Normal"/>
    <w:link w:val="Titre1Car"/>
    <w:uiPriority w:val="9"/>
    <w:qFormat/>
    <w:rsid w:val="006568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568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5686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5686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5686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5686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5686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5686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5686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5686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5686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5686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5686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5686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5686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5686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5686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56869"/>
    <w:rPr>
      <w:rFonts w:eastAsiaTheme="majorEastAsia" w:cstheme="majorBidi"/>
      <w:color w:val="272727" w:themeColor="text1" w:themeTint="D8"/>
    </w:rPr>
  </w:style>
  <w:style w:type="paragraph" w:styleId="Titre">
    <w:name w:val="Title"/>
    <w:basedOn w:val="Normal"/>
    <w:next w:val="Normal"/>
    <w:link w:val="TitreCar"/>
    <w:uiPriority w:val="10"/>
    <w:qFormat/>
    <w:rsid w:val="0065686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5686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5686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5686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56869"/>
    <w:pPr>
      <w:spacing w:before="160"/>
      <w:jc w:val="center"/>
    </w:pPr>
    <w:rPr>
      <w:i/>
      <w:iCs/>
      <w:color w:val="404040" w:themeColor="text1" w:themeTint="BF"/>
    </w:rPr>
  </w:style>
  <w:style w:type="character" w:customStyle="1" w:styleId="CitationCar">
    <w:name w:val="Citation Car"/>
    <w:basedOn w:val="Policepardfaut"/>
    <w:link w:val="Citation"/>
    <w:uiPriority w:val="29"/>
    <w:rsid w:val="00656869"/>
    <w:rPr>
      <w:i/>
      <w:iCs/>
      <w:color w:val="404040" w:themeColor="text1" w:themeTint="BF"/>
    </w:rPr>
  </w:style>
  <w:style w:type="paragraph" w:styleId="Paragraphedeliste">
    <w:name w:val="List Paragraph"/>
    <w:basedOn w:val="Normal"/>
    <w:uiPriority w:val="34"/>
    <w:qFormat/>
    <w:rsid w:val="00656869"/>
    <w:pPr>
      <w:ind w:left="720"/>
      <w:contextualSpacing/>
    </w:pPr>
  </w:style>
  <w:style w:type="character" w:styleId="Accentuationintense">
    <w:name w:val="Intense Emphasis"/>
    <w:basedOn w:val="Policepardfaut"/>
    <w:uiPriority w:val="21"/>
    <w:qFormat/>
    <w:rsid w:val="00656869"/>
    <w:rPr>
      <w:i/>
      <w:iCs/>
      <w:color w:val="0F4761" w:themeColor="accent1" w:themeShade="BF"/>
    </w:rPr>
  </w:style>
  <w:style w:type="paragraph" w:styleId="Citationintense">
    <w:name w:val="Intense Quote"/>
    <w:basedOn w:val="Normal"/>
    <w:next w:val="Normal"/>
    <w:link w:val="CitationintenseCar"/>
    <w:uiPriority w:val="30"/>
    <w:qFormat/>
    <w:rsid w:val="006568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56869"/>
    <w:rPr>
      <w:i/>
      <w:iCs/>
      <w:color w:val="0F4761" w:themeColor="accent1" w:themeShade="BF"/>
    </w:rPr>
  </w:style>
  <w:style w:type="character" w:styleId="Rfrenceintense">
    <w:name w:val="Intense Reference"/>
    <w:basedOn w:val="Policepardfaut"/>
    <w:uiPriority w:val="32"/>
    <w:qFormat/>
    <w:rsid w:val="00656869"/>
    <w:rPr>
      <w:b/>
      <w:bCs/>
      <w:smallCaps/>
      <w:color w:val="0F4761" w:themeColor="accent1" w:themeShade="BF"/>
      <w:spacing w:val="5"/>
    </w:rPr>
  </w:style>
  <w:style w:type="paragraph" w:styleId="Pieddepage">
    <w:name w:val="footer"/>
    <w:basedOn w:val="Normal"/>
    <w:link w:val="PieddepageCar"/>
    <w:rsid w:val="00656869"/>
    <w:pPr>
      <w:tabs>
        <w:tab w:val="center" w:pos="4536"/>
        <w:tab w:val="right" w:pos="9072"/>
      </w:tabs>
    </w:pPr>
  </w:style>
  <w:style w:type="character" w:customStyle="1" w:styleId="PieddepageCar">
    <w:name w:val="Pied de page Car"/>
    <w:basedOn w:val="Policepardfaut"/>
    <w:link w:val="Pieddepage"/>
    <w:rsid w:val="00656869"/>
    <w:rPr>
      <w:rFonts w:ascii="Times New Roman" w:eastAsia="Times New Roman" w:hAnsi="Times New Roman" w:cs="Times New Roman"/>
      <w:kern w:val="0"/>
      <w:lang w:eastAsia="fr-FR"/>
      <w14:ligatures w14:val="none"/>
    </w:rPr>
  </w:style>
  <w:style w:type="character" w:styleId="Numrodepage">
    <w:name w:val="page number"/>
    <w:basedOn w:val="Policepardfaut"/>
    <w:rsid w:val="00656869"/>
  </w:style>
  <w:style w:type="paragraph" w:styleId="Textebrut">
    <w:name w:val="Plain Text"/>
    <w:basedOn w:val="Normal"/>
    <w:link w:val="TextebrutCar"/>
    <w:uiPriority w:val="99"/>
    <w:semiHidden/>
    <w:unhideWhenUsed/>
    <w:rsid w:val="00656869"/>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semiHidden/>
    <w:rsid w:val="00656869"/>
    <w:rPr>
      <w:rFonts w:ascii="Calibri" w:hAnsi="Calibri"/>
      <w:kern w:val="0"/>
      <w:sz w:val="22"/>
      <w:szCs w:val="21"/>
      <w14:ligatures w14:val="none"/>
    </w:rPr>
  </w:style>
  <w:style w:type="paragraph" w:styleId="En-tte">
    <w:name w:val="header"/>
    <w:basedOn w:val="Normal"/>
    <w:link w:val="En-tteCar"/>
    <w:uiPriority w:val="99"/>
    <w:unhideWhenUsed/>
    <w:rsid w:val="00667906"/>
    <w:pPr>
      <w:tabs>
        <w:tab w:val="center" w:pos="4536"/>
        <w:tab w:val="right" w:pos="9072"/>
      </w:tabs>
    </w:pPr>
  </w:style>
  <w:style w:type="character" w:customStyle="1" w:styleId="En-tteCar">
    <w:name w:val="En-tête Car"/>
    <w:basedOn w:val="Policepardfaut"/>
    <w:link w:val="En-tte"/>
    <w:uiPriority w:val="99"/>
    <w:rsid w:val="00667906"/>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551701">
      <w:bodyDiv w:val="1"/>
      <w:marLeft w:val="0"/>
      <w:marRight w:val="0"/>
      <w:marTop w:val="0"/>
      <w:marBottom w:val="0"/>
      <w:divBdr>
        <w:top w:val="none" w:sz="0" w:space="0" w:color="auto"/>
        <w:left w:val="none" w:sz="0" w:space="0" w:color="auto"/>
        <w:bottom w:val="none" w:sz="0" w:space="0" w:color="auto"/>
        <w:right w:val="none" w:sz="0" w:space="0" w:color="auto"/>
      </w:divBdr>
    </w:div>
    <w:div w:id="166285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1180</Words>
  <Characters>6495</Characters>
  <Application>Microsoft Office Word</Application>
  <DocSecurity>0</DocSecurity>
  <Lines>54</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2026-06-02T07:30:00Z</dcterms:created>
  <dcterms:modified xsi:type="dcterms:W3CDTF">2026-06-02T07:30:00Z</dcterms:modified>
</cp:coreProperties>
</file>