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D6065" w14:textId="77777777" w:rsidR="00DA2066" w:rsidRPr="002D7BC6" w:rsidRDefault="00DA2066" w:rsidP="00DA2066">
      <w:pPr>
        <w:tabs>
          <w:tab w:val="left" w:pos="5535"/>
        </w:tabs>
        <w:rPr>
          <w:color w:val="FF0000"/>
          <w:sz w:val="22"/>
          <w:szCs w:val="22"/>
          <w:u w:val="single"/>
        </w:rPr>
      </w:pPr>
      <w:bookmarkStart w:id="0" w:name="_Hlk13754967"/>
      <w:r w:rsidRPr="002D7BC6">
        <w:rPr>
          <w:b w:val="0"/>
          <w:color w:val="FF0000"/>
          <w:sz w:val="22"/>
          <w:szCs w:val="22"/>
        </w:rPr>
        <w:tab/>
      </w:r>
    </w:p>
    <w:p w14:paraId="4D87E00D" w14:textId="48C96A2B" w:rsidR="00DA2066" w:rsidRDefault="00DA2066" w:rsidP="00DA2066">
      <w:pPr>
        <w:pBdr>
          <w:top w:val="double" w:sz="6" w:space="8" w:color="auto" w:shadow="1"/>
          <w:left w:val="double" w:sz="6" w:space="8" w:color="auto" w:shadow="1"/>
          <w:bottom w:val="double" w:sz="6" w:space="0" w:color="auto" w:shadow="1"/>
          <w:right w:val="double" w:sz="6" w:space="8" w:color="auto" w:shadow="1"/>
        </w:pBdr>
        <w:shd w:val="pct20" w:color="auto" w:fill="auto"/>
        <w:ind w:left="1620" w:right="1786"/>
        <w:jc w:val="center"/>
        <w:rPr>
          <w:rFonts w:ascii="Arial" w:hAnsi="Arial" w:cs="Arial"/>
          <w:b w:val="0"/>
          <w:spacing w:val="40"/>
          <w:sz w:val="22"/>
          <w:szCs w:val="22"/>
        </w:rPr>
      </w:pPr>
      <w:r>
        <w:rPr>
          <w:rFonts w:ascii="Arial" w:hAnsi="Arial" w:cs="Arial"/>
          <w:b w:val="0"/>
          <w:spacing w:val="40"/>
          <w:sz w:val="22"/>
          <w:szCs w:val="22"/>
        </w:rPr>
        <w:t xml:space="preserve">PROCES VERBAL ACCORD PARTIEL </w:t>
      </w:r>
      <w:r w:rsidRPr="00C1225E">
        <w:rPr>
          <w:rFonts w:ascii="Arial" w:hAnsi="Arial" w:cs="Arial"/>
          <w:b w:val="0"/>
          <w:spacing w:val="40"/>
          <w:sz w:val="22"/>
          <w:szCs w:val="22"/>
        </w:rPr>
        <w:t xml:space="preserve">RELATIF A LA NEGOCIATION ANNUELLE OBLIGATOIRE AU TITRE DE L’ANNEE </w:t>
      </w:r>
      <w:r w:rsidR="006D1059">
        <w:rPr>
          <w:rFonts w:ascii="Arial" w:hAnsi="Arial" w:cs="Arial"/>
          <w:b w:val="0"/>
          <w:spacing w:val="40"/>
          <w:sz w:val="22"/>
          <w:szCs w:val="22"/>
        </w:rPr>
        <w:t>2024</w:t>
      </w:r>
    </w:p>
    <w:p w14:paraId="70AB38FF" w14:textId="33DC83F1" w:rsidR="00DA2066" w:rsidRPr="00C1225E" w:rsidRDefault="00B630D0" w:rsidP="00DA2066">
      <w:pPr>
        <w:pBdr>
          <w:top w:val="double" w:sz="6" w:space="8" w:color="auto" w:shadow="1"/>
          <w:left w:val="double" w:sz="6" w:space="8" w:color="auto" w:shadow="1"/>
          <w:bottom w:val="double" w:sz="6" w:space="0" w:color="auto" w:shadow="1"/>
          <w:right w:val="double" w:sz="6" w:space="8" w:color="auto" w:shadow="1"/>
        </w:pBdr>
        <w:shd w:val="pct20" w:color="auto" w:fill="auto"/>
        <w:ind w:left="1620" w:right="1786"/>
        <w:jc w:val="center"/>
        <w:rPr>
          <w:rFonts w:ascii="Arial" w:hAnsi="Arial" w:cs="Arial"/>
          <w:b w:val="0"/>
          <w:spacing w:val="40"/>
          <w:sz w:val="22"/>
          <w:szCs w:val="22"/>
        </w:rPr>
      </w:pPr>
      <w:r>
        <w:rPr>
          <w:rFonts w:ascii="Arial" w:hAnsi="Arial" w:cs="Arial"/>
          <w:b w:val="0"/>
          <w:spacing w:val="40"/>
          <w:sz w:val="22"/>
          <w:szCs w:val="22"/>
        </w:rPr>
        <w:t>XXX</w:t>
      </w:r>
      <w:r w:rsidR="00DA2066">
        <w:rPr>
          <w:rFonts w:ascii="Arial" w:hAnsi="Arial" w:cs="Arial"/>
          <w:b w:val="0"/>
          <w:spacing w:val="40"/>
          <w:sz w:val="22"/>
          <w:szCs w:val="22"/>
        </w:rPr>
        <w:t xml:space="preserve"> </w:t>
      </w:r>
    </w:p>
    <w:p w14:paraId="73B68C83" w14:textId="77777777" w:rsidR="00DA2066" w:rsidRPr="00C1225E" w:rsidRDefault="00DA2066" w:rsidP="00DA2066">
      <w:pPr>
        <w:pBdr>
          <w:top w:val="double" w:sz="6" w:space="8" w:color="auto" w:shadow="1"/>
          <w:left w:val="double" w:sz="6" w:space="8" w:color="auto" w:shadow="1"/>
          <w:bottom w:val="double" w:sz="6" w:space="0" w:color="auto" w:shadow="1"/>
          <w:right w:val="double" w:sz="6" w:space="8" w:color="auto" w:shadow="1"/>
        </w:pBdr>
        <w:shd w:val="pct20" w:color="auto" w:fill="auto"/>
        <w:ind w:left="1620" w:right="1786"/>
        <w:jc w:val="center"/>
        <w:rPr>
          <w:rFonts w:ascii="Arial" w:hAnsi="Arial" w:cs="Arial"/>
          <w:b w:val="0"/>
          <w:spacing w:val="40"/>
          <w:sz w:val="22"/>
          <w:szCs w:val="22"/>
        </w:rPr>
      </w:pPr>
    </w:p>
    <w:p w14:paraId="3D3983C9" w14:textId="77777777" w:rsidR="00DA2066" w:rsidRPr="00C1225E" w:rsidRDefault="00DA2066" w:rsidP="00DA2066">
      <w:pPr>
        <w:jc w:val="both"/>
        <w:rPr>
          <w:rFonts w:ascii="Arial" w:hAnsi="Arial" w:cs="Arial"/>
          <w:sz w:val="22"/>
          <w:szCs w:val="22"/>
        </w:rPr>
      </w:pPr>
    </w:p>
    <w:p w14:paraId="62819C25" w14:textId="77777777" w:rsidR="00DA2066" w:rsidRPr="00C1225E" w:rsidRDefault="00DA2066" w:rsidP="00DA2066">
      <w:pPr>
        <w:rPr>
          <w:rFonts w:ascii="Arial" w:hAnsi="Arial" w:cs="Arial"/>
          <w:b w:val="0"/>
          <w:sz w:val="22"/>
          <w:szCs w:val="22"/>
        </w:rPr>
      </w:pPr>
    </w:p>
    <w:p w14:paraId="21502763" w14:textId="77777777" w:rsidR="00DA2066" w:rsidRPr="00FC6337" w:rsidRDefault="00DA2066" w:rsidP="00DA2066">
      <w:pPr>
        <w:pStyle w:val="En-tte"/>
        <w:tabs>
          <w:tab w:val="clear" w:pos="4536"/>
          <w:tab w:val="clear" w:pos="9072"/>
        </w:tabs>
        <w:spacing w:line="360" w:lineRule="auto"/>
        <w:jc w:val="both"/>
        <w:rPr>
          <w:rFonts w:ascii="Arial" w:hAnsi="Arial" w:cs="Arial"/>
          <w:sz w:val="18"/>
          <w:szCs w:val="18"/>
        </w:rPr>
      </w:pPr>
      <w:r w:rsidRPr="00FC6337">
        <w:rPr>
          <w:rFonts w:ascii="Arial" w:hAnsi="Arial" w:cs="Arial"/>
          <w:sz w:val="18"/>
          <w:szCs w:val="18"/>
        </w:rPr>
        <w:t>ENTRE les soussignés</w:t>
      </w:r>
    </w:p>
    <w:p w14:paraId="1B03C2AE" w14:textId="77777777" w:rsidR="00DA2066" w:rsidRPr="00FC6337" w:rsidRDefault="00DA2066" w:rsidP="00DA2066">
      <w:pPr>
        <w:pStyle w:val="En-tte"/>
        <w:tabs>
          <w:tab w:val="clear" w:pos="4536"/>
          <w:tab w:val="clear" w:pos="9072"/>
        </w:tabs>
        <w:spacing w:line="360" w:lineRule="auto"/>
        <w:jc w:val="both"/>
        <w:rPr>
          <w:rFonts w:ascii="Arial" w:hAnsi="Arial" w:cs="Arial"/>
          <w:sz w:val="18"/>
          <w:szCs w:val="18"/>
        </w:rPr>
      </w:pPr>
    </w:p>
    <w:p w14:paraId="7A504C26" w14:textId="6E770F37" w:rsidR="00DA2066" w:rsidRPr="00FC6337" w:rsidRDefault="00B630D0" w:rsidP="00DA2066">
      <w:pPr>
        <w:pStyle w:val="En-tte"/>
        <w:spacing w:line="360" w:lineRule="auto"/>
        <w:jc w:val="both"/>
        <w:rPr>
          <w:rFonts w:ascii="Arial" w:hAnsi="Arial" w:cs="Arial"/>
          <w:b w:val="0"/>
          <w:sz w:val="18"/>
          <w:szCs w:val="18"/>
        </w:rPr>
      </w:pPr>
      <w:r>
        <w:rPr>
          <w:rFonts w:ascii="Arial" w:hAnsi="Arial" w:cs="Arial"/>
          <w:sz w:val="18"/>
          <w:szCs w:val="18"/>
        </w:rPr>
        <w:t>XXX</w:t>
      </w:r>
      <w:r w:rsidR="00DA2066" w:rsidRPr="00FC6337">
        <w:rPr>
          <w:rFonts w:ascii="Arial" w:hAnsi="Arial" w:cs="Arial"/>
          <w:sz w:val="18"/>
          <w:szCs w:val="18"/>
        </w:rPr>
        <w:t xml:space="preserve">, </w:t>
      </w:r>
      <w:r w:rsidR="00DA2066" w:rsidRPr="00FC6337">
        <w:rPr>
          <w:rFonts w:ascii="Arial" w:hAnsi="Arial" w:cs="Arial"/>
          <w:b w:val="0"/>
          <w:sz w:val="18"/>
          <w:szCs w:val="18"/>
        </w:rPr>
        <w:t xml:space="preserve">société </w:t>
      </w:r>
      <w:r>
        <w:rPr>
          <w:rFonts w:ascii="Arial" w:hAnsi="Arial" w:cs="Arial"/>
          <w:b w:val="0"/>
          <w:sz w:val="18"/>
          <w:szCs w:val="18"/>
        </w:rPr>
        <w:t>XXX</w:t>
      </w:r>
      <w:r w:rsidR="00DA2066" w:rsidRPr="00FC6337">
        <w:rPr>
          <w:rFonts w:ascii="Arial" w:hAnsi="Arial" w:cs="Arial"/>
          <w:b w:val="0"/>
          <w:sz w:val="18"/>
          <w:szCs w:val="18"/>
        </w:rPr>
        <w:t xml:space="preserve">, numéro SIREN </w:t>
      </w:r>
      <w:r>
        <w:rPr>
          <w:rFonts w:ascii="Arial" w:hAnsi="Arial" w:cs="Arial"/>
          <w:b w:val="0"/>
          <w:sz w:val="18"/>
          <w:szCs w:val="18"/>
        </w:rPr>
        <w:t>XXX</w:t>
      </w:r>
      <w:r w:rsidR="00DA2066" w:rsidRPr="00FC6337">
        <w:rPr>
          <w:rFonts w:ascii="Arial" w:hAnsi="Arial" w:cs="Arial"/>
          <w:b w:val="0"/>
          <w:sz w:val="18"/>
          <w:szCs w:val="18"/>
        </w:rPr>
        <w:t xml:space="preserve">, dont le siège social est au </w:t>
      </w:r>
      <w:r>
        <w:rPr>
          <w:rFonts w:ascii="Arial" w:hAnsi="Arial" w:cs="Arial"/>
          <w:b w:val="0"/>
          <w:sz w:val="18"/>
          <w:szCs w:val="18"/>
        </w:rPr>
        <w:t>XXX</w:t>
      </w:r>
      <w:r w:rsidR="00DA2066" w:rsidRPr="00FC6337">
        <w:rPr>
          <w:rFonts w:ascii="Arial" w:hAnsi="Arial" w:cs="Arial"/>
          <w:b w:val="0"/>
          <w:sz w:val="18"/>
          <w:szCs w:val="18"/>
        </w:rPr>
        <w:t xml:space="preserve">, </w:t>
      </w:r>
    </w:p>
    <w:p w14:paraId="75863DD2" w14:textId="77777777" w:rsidR="00DA2066" w:rsidRPr="00FC6337" w:rsidRDefault="00DA2066" w:rsidP="00DA2066">
      <w:pPr>
        <w:pStyle w:val="En-tte"/>
        <w:spacing w:line="360" w:lineRule="auto"/>
        <w:jc w:val="both"/>
        <w:rPr>
          <w:rFonts w:ascii="Arial" w:hAnsi="Arial" w:cs="Arial"/>
          <w:b w:val="0"/>
          <w:sz w:val="18"/>
          <w:szCs w:val="18"/>
        </w:rPr>
      </w:pPr>
    </w:p>
    <w:p w14:paraId="39FE9069" w14:textId="38575862" w:rsidR="00DA2066" w:rsidRPr="00FC6337" w:rsidRDefault="00DA2066" w:rsidP="00DA2066">
      <w:pPr>
        <w:pStyle w:val="En-tte"/>
        <w:spacing w:line="360" w:lineRule="auto"/>
        <w:jc w:val="both"/>
        <w:rPr>
          <w:rFonts w:ascii="Arial" w:hAnsi="Arial" w:cs="Arial"/>
          <w:b w:val="0"/>
          <w:sz w:val="18"/>
          <w:szCs w:val="18"/>
        </w:rPr>
      </w:pPr>
      <w:r w:rsidRPr="00FC6337">
        <w:rPr>
          <w:rFonts w:ascii="Arial" w:hAnsi="Arial" w:cs="Arial"/>
          <w:b w:val="0"/>
          <w:sz w:val="18"/>
          <w:szCs w:val="18"/>
        </w:rPr>
        <w:t xml:space="preserve">Représentée par </w:t>
      </w:r>
      <w:r w:rsidR="00B630D0">
        <w:rPr>
          <w:rFonts w:ascii="Arial" w:hAnsi="Arial" w:cs="Arial"/>
          <w:b w:val="0"/>
          <w:sz w:val="18"/>
          <w:szCs w:val="18"/>
        </w:rPr>
        <w:t>XXX</w:t>
      </w:r>
      <w:r w:rsidRPr="00FC6337">
        <w:rPr>
          <w:rFonts w:ascii="Arial" w:hAnsi="Arial" w:cs="Arial"/>
          <w:b w:val="0"/>
          <w:sz w:val="18"/>
          <w:szCs w:val="18"/>
        </w:rPr>
        <w:t xml:space="preserve">, agissant en qualité de </w:t>
      </w:r>
      <w:r w:rsidR="00B630D0">
        <w:rPr>
          <w:rFonts w:ascii="Arial" w:hAnsi="Arial" w:cs="Arial"/>
          <w:b w:val="0"/>
          <w:sz w:val="18"/>
          <w:szCs w:val="18"/>
        </w:rPr>
        <w:t>XXX</w:t>
      </w:r>
      <w:r w:rsidRPr="00FC6337">
        <w:rPr>
          <w:rFonts w:ascii="Arial" w:hAnsi="Arial" w:cs="Arial"/>
          <w:b w:val="0"/>
          <w:sz w:val="18"/>
          <w:szCs w:val="18"/>
        </w:rPr>
        <w:t xml:space="preserve"> </w:t>
      </w:r>
    </w:p>
    <w:p w14:paraId="75F6CE01" w14:textId="77777777" w:rsidR="00DA2066" w:rsidRPr="00FC6337" w:rsidRDefault="00DA2066" w:rsidP="00DA2066">
      <w:pPr>
        <w:pStyle w:val="En-tte"/>
        <w:spacing w:line="360" w:lineRule="auto"/>
        <w:jc w:val="both"/>
        <w:rPr>
          <w:rFonts w:ascii="Arial" w:hAnsi="Arial" w:cs="Arial"/>
          <w:b w:val="0"/>
          <w:sz w:val="18"/>
          <w:szCs w:val="18"/>
        </w:rPr>
      </w:pPr>
    </w:p>
    <w:p w14:paraId="1849EF9B" w14:textId="77777777" w:rsidR="00DA2066" w:rsidRPr="00FC6337" w:rsidRDefault="00DA2066" w:rsidP="00DA2066">
      <w:pPr>
        <w:pStyle w:val="En-tte"/>
        <w:tabs>
          <w:tab w:val="clear" w:pos="4536"/>
          <w:tab w:val="clear" w:pos="9072"/>
        </w:tabs>
        <w:spacing w:line="360" w:lineRule="auto"/>
        <w:jc w:val="both"/>
        <w:rPr>
          <w:rFonts w:ascii="Arial" w:hAnsi="Arial" w:cs="Arial"/>
          <w:b w:val="0"/>
          <w:sz w:val="18"/>
          <w:szCs w:val="18"/>
        </w:rPr>
      </w:pPr>
      <w:r w:rsidRPr="00FC6337">
        <w:rPr>
          <w:rFonts w:ascii="Arial" w:hAnsi="Arial" w:cs="Arial"/>
          <w:b w:val="0"/>
          <w:sz w:val="18"/>
          <w:szCs w:val="18"/>
        </w:rPr>
        <w:t>Ci-après dénommée « l’Entreprise »,</w:t>
      </w:r>
    </w:p>
    <w:p w14:paraId="6779CEDE" w14:textId="77777777" w:rsidR="00DA2066" w:rsidRPr="00FC6337" w:rsidRDefault="00DA2066" w:rsidP="00DA2066">
      <w:pPr>
        <w:pStyle w:val="En-tte"/>
        <w:tabs>
          <w:tab w:val="clear" w:pos="4536"/>
          <w:tab w:val="clear" w:pos="9072"/>
        </w:tabs>
        <w:spacing w:line="360" w:lineRule="auto"/>
        <w:jc w:val="both"/>
        <w:rPr>
          <w:rFonts w:ascii="Arial" w:hAnsi="Arial" w:cs="Arial"/>
          <w:b w:val="0"/>
          <w:sz w:val="18"/>
          <w:szCs w:val="18"/>
        </w:rPr>
      </w:pPr>
    </w:p>
    <w:p w14:paraId="47021861" w14:textId="77777777" w:rsidR="00DA2066" w:rsidRPr="00FC6337" w:rsidRDefault="00DA2066" w:rsidP="00DA2066">
      <w:pPr>
        <w:spacing w:line="360" w:lineRule="auto"/>
        <w:jc w:val="both"/>
        <w:rPr>
          <w:rFonts w:ascii="Arial" w:hAnsi="Arial" w:cs="Arial"/>
          <w:b w:val="0"/>
          <w:sz w:val="18"/>
          <w:szCs w:val="18"/>
        </w:rPr>
      </w:pPr>
      <w:r w:rsidRPr="00FC6337">
        <w:rPr>
          <w:rFonts w:ascii="Arial" w:hAnsi="Arial" w:cs="Arial"/>
          <w:sz w:val="18"/>
          <w:szCs w:val="18"/>
        </w:rPr>
        <w:t>D’une part</w:t>
      </w:r>
      <w:r w:rsidRPr="00FC6337">
        <w:rPr>
          <w:rFonts w:ascii="Arial" w:hAnsi="Arial" w:cs="Arial"/>
          <w:b w:val="0"/>
          <w:sz w:val="18"/>
          <w:szCs w:val="18"/>
        </w:rPr>
        <w:t>,</w:t>
      </w:r>
    </w:p>
    <w:p w14:paraId="366E1323" w14:textId="77777777" w:rsidR="00DA2066" w:rsidRPr="00FC6337" w:rsidRDefault="00DA2066" w:rsidP="003B6500">
      <w:pPr>
        <w:pStyle w:val="En-tte"/>
        <w:tabs>
          <w:tab w:val="clear" w:pos="4536"/>
          <w:tab w:val="clear" w:pos="9072"/>
          <w:tab w:val="left" w:pos="5088"/>
        </w:tabs>
        <w:spacing w:line="360" w:lineRule="auto"/>
        <w:jc w:val="both"/>
        <w:rPr>
          <w:rFonts w:ascii="Arial" w:hAnsi="Arial" w:cs="Arial"/>
          <w:b w:val="0"/>
          <w:sz w:val="18"/>
          <w:szCs w:val="18"/>
        </w:rPr>
      </w:pPr>
      <w:r w:rsidRPr="00FC6337">
        <w:rPr>
          <w:rFonts w:ascii="Arial" w:hAnsi="Arial" w:cs="Arial"/>
          <w:b w:val="0"/>
          <w:sz w:val="18"/>
          <w:szCs w:val="18"/>
        </w:rPr>
        <w:tab/>
      </w:r>
    </w:p>
    <w:p w14:paraId="37E0EDA6" w14:textId="77777777" w:rsidR="00DA2066" w:rsidRPr="00FC6337" w:rsidRDefault="00DA2066" w:rsidP="00DA2066">
      <w:pPr>
        <w:pStyle w:val="En-tte"/>
        <w:tabs>
          <w:tab w:val="clear" w:pos="4536"/>
          <w:tab w:val="clear" w:pos="9072"/>
        </w:tabs>
        <w:spacing w:line="360" w:lineRule="auto"/>
        <w:jc w:val="both"/>
        <w:rPr>
          <w:rFonts w:ascii="Arial" w:hAnsi="Arial" w:cs="Arial"/>
          <w:sz w:val="18"/>
          <w:szCs w:val="18"/>
        </w:rPr>
      </w:pPr>
      <w:r w:rsidRPr="00FC6337">
        <w:rPr>
          <w:rFonts w:ascii="Arial" w:hAnsi="Arial" w:cs="Arial"/>
          <w:sz w:val="18"/>
          <w:szCs w:val="18"/>
        </w:rPr>
        <w:t>ET</w:t>
      </w:r>
    </w:p>
    <w:p w14:paraId="4B09BB2B" w14:textId="77777777" w:rsidR="00DA2066" w:rsidRPr="00FC6337" w:rsidRDefault="00DA2066" w:rsidP="00DA2066">
      <w:pPr>
        <w:pStyle w:val="En-tte"/>
        <w:tabs>
          <w:tab w:val="clear" w:pos="4536"/>
          <w:tab w:val="clear" w:pos="9072"/>
        </w:tabs>
        <w:spacing w:line="360" w:lineRule="auto"/>
        <w:jc w:val="both"/>
        <w:rPr>
          <w:rFonts w:ascii="Arial" w:hAnsi="Arial" w:cs="Arial"/>
          <w:sz w:val="18"/>
          <w:szCs w:val="18"/>
        </w:rPr>
      </w:pPr>
    </w:p>
    <w:p w14:paraId="4F5E2D7F" w14:textId="77777777" w:rsidR="00DA2066" w:rsidRPr="00FC6337" w:rsidRDefault="00DA2066" w:rsidP="00DA2066">
      <w:pPr>
        <w:spacing w:line="360" w:lineRule="auto"/>
        <w:jc w:val="both"/>
        <w:rPr>
          <w:rFonts w:ascii="Arial" w:hAnsi="Arial" w:cs="Arial"/>
          <w:b w:val="0"/>
          <w:sz w:val="18"/>
          <w:szCs w:val="18"/>
        </w:rPr>
      </w:pPr>
      <w:r w:rsidRPr="00FC6337">
        <w:rPr>
          <w:rFonts w:ascii="Arial" w:hAnsi="Arial" w:cs="Arial"/>
          <w:sz w:val="18"/>
          <w:szCs w:val="18"/>
        </w:rPr>
        <w:t>LES ORGANISATIONS SYNDICALES SUIVANTES </w:t>
      </w:r>
      <w:r w:rsidRPr="00FC6337">
        <w:rPr>
          <w:rFonts w:ascii="Arial" w:hAnsi="Arial" w:cs="Arial"/>
          <w:b w:val="0"/>
          <w:sz w:val="18"/>
          <w:szCs w:val="18"/>
        </w:rPr>
        <w:t>(par ordre alphabétique):</w:t>
      </w:r>
    </w:p>
    <w:p w14:paraId="6B0448E9" w14:textId="77777777" w:rsidR="00DA2066" w:rsidRPr="00FC6337" w:rsidRDefault="00DA2066" w:rsidP="00DA2066">
      <w:pPr>
        <w:spacing w:line="360" w:lineRule="auto"/>
        <w:jc w:val="both"/>
        <w:rPr>
          <w:rFonts w:ascii="Arial" w:hAnsi="Arial" w:cs="Arial"/>
          <w:b w:val="0"/>
          <w:sz w:val="18"/>
          <w:szCs w:val="18"/>
        </w:rPr>
      </w:pPr>
    </w:p>
    <w:p w14:paraId="62C6A6FB" w14:textId="3D5B0539" w:rsidR="00E2272A" w:rsidRPr="00FC6337" w:rsidRDefault="00DA2066" w:rsidP="00E2272A">
      <w:pPr>
        <w:numPr>
          <w:ilvl w:val="0"/>
          <w:numId w:val="1"/>
        </w:numPr>
        <w:spacing w:line="360" w:lineRule="auto"/>
        <w:jc w:val="both"/>
        <w:rPr>
          <w:rFonts w:ascii="Arial" w:hAnsi="Arial" w:cs="Arial"/>
          <w:b w:val="0"/>
          <w:sz w:val="18"/>
          <w:szCs w:val="18"/>
        </w:rPr>
      </w:pPr>
      <w:r w:rsidRPr="00FC6337">
        <w:rPr>
          <w:rFonts w:ascii="Arial" w:hAnsi="Arial" w:cs="Arial"/>
          <w:b w:val="0"/>
          <w:sz w:val="18"/>
          <w:szCs w:val="18"/>
        </w:rPr>
        <w:t xml:space="preserve">L’organisation syndicale </w:t>
      </w:r>
      <w:r w:rsidR="00B630D0">
        <w:rPr>
          <w:rFonts w:ascii="Arial" w:hAnsi="Arial" w:cs="Arial"/>
          <w:b w:val="0"/>
          <w:sz w:val="18"/>
          <w:szCs w:val="18"/>
        </w:rPr>
        <w:t>XXX</w:t>
      </w:r>
      <w:r w:rsidRPr="00FC6337">
        <w:rPr>
          <w:rFonts w:ascii="Arial" w:hAnsi="Arial" w:cs="Arial"/>
          <w:b w:val="0"/>
          <w:sz w:val="18"/>
          <w:szCs w:val="18"/>
        </w:rPr>
        <w:t xml:space="preserve">, représentée par </w:t>
      </w:r>
      <w:r w:rsidR="00B630D0">
        <w:rPr>
          <w:rFonts w:ascii="Arial" w:hAnsi="Arial" w:cs="Arial"/>
          <w:b w:val="0"/>
          <w:sz w:val="18"/>
          <w:szCs w:val="18"/>
        </w:rPr>
        <w:t>XXX</w:t>
      </w:r>
      <w:r w:rsidRPr="00FC6337">
        <w:rPr>
          <w:rFonts w:ascii="Arial" w:hAnsi="Arial" w:cs="Arial"/>
          <w:b w:val="0"/>
          <w:sz w:val="18"/>
          <w:szCs w:val="18"/>
        </w:rPr>
        <w:t xml:space="preserve">, en sa qualité de </w:t>
      </w:r>
      <w:r w:rsidR="00B630D0">
        <w:rPr>
          <w:rFonts w:ascii="Arial" w:hAnsi="Arial" w:cs="Arial"/>
          <w:b w:val="0"/>
          <w:sz w:val="18"/>
          <w:szCs w:val="18"/>
        </w:rPr>
        <w:t>XXX</w:t>
      </w:r>
      <w:r w:rsidRPr="00FC6337">
        <w:rPr>
          <w:rFonts w:ascii="Arial" w:hAnsi="Arial" w:cs="Arial"/>
          <w:b w:val="0"/>
          <w:sz w:val="18"/>
          <w:szCs w:val="18"/>
        </w:rPr>
        <w:t xml:space="preserve"> </w:t>
      </w:r>
    </w:p>
    <w:p w14:paraId="7D605CD3" w14:textId="4A4FCEE6" w:rsidR="00DA2066" w:rsidRPr="00FC6337" w:rsidRDefault="00DA2066" w:rsidP="00DA2066">
      <w:pPr>
        <w:numPr>
          <w:ilvl w:val="0"/>
          <w:numId w:val="1"/>
        </w:numPr>
        <w:spacing w:line="360" w:lineRule="auto"/>
        <w:jc w:val="both"/>
        <w:rPr>
          <w:rFonts w:ascii="Arial" w:hAnsi="Arial" w:cs="Arial"/>
          <w:b w:val="0"/>
          <w:sz w:val="18"/>
          <w:szCs w:val="18"/>
        </w:rPr>
      </w:pPr>
      <w:r w:rsidRPr="00FC6337">
        <w:rPr>
          <w:rFonts w:ascii="Arial" w:hAnsi="Arial" w:cs="Arial"/>
          <w:b w:val="0"/>
          <w:sz w:val="18"/>
          <w:szCs w:val="18"/>
        </w:rPr>
        <w:t xml:space="preserve">L’organisation syndicale </w:t>
      </w:r>
      <w:r w:rsidR="00B630D0">
        <w:rPr>
          <w:rFonts w:ascii="Arial" w:hAnsi="Arial" w:cs="Arial"/>
          <w:b w:val="0"/>
          <w:sz w:val="18"/>
          <w:szCs w:val="18"/>
        </w:rPr>
        <w:t>XXX</w:t>
      </w:r>
      <w:r w:rsidRPr="00FC6337">
        <w:rPr>
          <w:rFonts w:ascii="Arial" w:hAnsi="Arial" w:cs="Arial"/>
          <w:b w:val="0"/>
          <w:sz w:val="18"/>
          <w:szCs w:val="18"/>
        </w:rPr>
        <w:t xml:space="preserve">, représentée par </w:t>
      </w:r>
      <w:r w:rsidR="00B630D0">
        <w:rPr>
          <w:rFonts w:ascii="Arial" w:hAnsi="Arial" w:cs="Arial"/>
          <w:b w:val="0"/>
          <w:sz w:val="18"/>
          <w:szCs w:val="18"/>
        </w:rPr>
        <w:t>XXX</w:t>
      </w:r>
      <w:r w:rsidRPr="00FC6337">
        <w:rPr>
          <w:rFonts w:ascii="Arial" w:hAnsi="Arial" w:cs="Arial"/>
          <w:b w:val="0"/>
          <w:sz w:val="18"/>
          <w:szCs w:val="18"/>
        </w:rPr>
        <w:t xml:space="preserve">, en sa qualité de </w:t>
      </w:r>
      <w:r w:rsidR="00B630D0">
        <w:rPr>
          <w:rFonts w:ascii="Arial" w:hAnsi="Arial" w:cs="Arial"/>
          <w:b w:val="0"/>
          <w:sz w:val="18"/>
          <w:szCs w:val="18"/>
        </w:rPr>
        <w:t>XXX</w:t>
      </w:r>
      <w:r w:rsidRPr="00FC6337">
        <w:rPr>
          <w:rFonts w:ascii="Arial" w:hAnsi="Arial" w:cs="Arial"/>
          <w:b w:val="0"/>
          <w:sz w:val="18"/>
          <w:szCs w:val="18"/>
        </w:rPr>
        <w:t xml:space="preserve"> </w:t>
      </w:r>
    </w:p>
    <w:p w14:paraId="74D5F832" w14:textId="6BF012A7" w:rsidR="00DA2066" w:rsidRPr="00FC6337" w:rsidRDefault="00DA2066" w:rsidP="00DA2066">
      <w:pPr>
        <w:numPr>
          <w:ilvl w:val="0"/>
          <w:numId w:val="1"/>
        </w:numPr>
        <w:spacing w:line="360" w:lineRule="auto"/>
        <w:jc w:val="both"/>
        <w:rPr>
          <w:rFonts w:ascii="Arial" w:hAnsi="Arial" w:cs="Arial"/>
          <w:b w:val="0"/>
          <w:sz w:val="18"/>
          <w:szCs w:val="18"/>
        </w:rPr>
      </w:pPr>
      <w:r w:rsidRPr="00FC6337">
        <w:rPr>
          <w:rFonts w:ascii="Arial" w:hAnsi="Arial" w:cs="Arial"/>
          <w:b w:val="0"/>
          <w:sz w:val="18"/>
          <w:szCs w:val="18"/>
        </w:rPr>
        <w:t xml:space="preserve">L’organisation syndicale </w:t>
      </w:r>
      <w:r w:rsidR="00B630D0">
        <w:rPr>
          <w:rFonts w:ascii="Arial" w:hAnsi="Arial" w:cs="Arial"/>
          <w:b w:val="0"/>
          <w:sz w:val="18"/>
          <w:szCs w:val="18"/>
        </w:rPr>
        <w:t>XXX</w:t>
      </w:r>
      <w:r w:rsidRPr="00FC6337">
        <w:rPr>
          <w:rFonts w:ascii="Arial" w:hAnsi="Arial" w:cs="Arial"/>
          <w:b w:val="0"/>
          <w:sz w:val="18"/>
          <w:szCs w:val="18"/>
        </w:rPr>
        <w:t xml:space="preserve">, représentée par </w:t>
      </w:r>
      <w:r w:rsidR="00B630D0">
        <w:rPr>
          <w:rFonts w:ascii="Arial" w:hAnsi="Arial" w:cs="Arial"/>
          <w:b w:val="0"/>
          <w:sz w:val="18"/>
          <w:szCs w:val="18"/>
        </w:rPr>
        <w:t>XXX</w:t>
      </w:r>
      <w:r w:rsidRPr="00FC6337">
        <w:rPr>
          <w:rFonts w:ascii="Arial" w:hAnsi="Arial" w:cs="Arial"/>
          <w:b w:val="0"/>
          <w:sz w:val="18"/>
          <w:szCs w:val="18"/>
        </w:rPr>
        <w:t>, en s</w:t>
      </w:r>
      <w:r w:rsidR="00E2272A" w:rsidRPr="00FC6337">
        <w:rPr>
          <w:rFonts w:ascii="Arial" w:hAnsi="Arial" w:cs="Arial"/>
          <w:b w:val="0"/>
          <w:sz w:val="18"/>
          <w:szCs w:val="18"/>
        </w:rPr>
        <w:t xml:space="preserve">a qualité de </w:t>
      </w:r>
      <w:r w:rsidR="00B630D0">
        <w:rPr>
          <w:rFonts w:ascii="Arial" w:hAnsi="Arial" w:cs="Arial"/>
          <w:b w:val="0"/>
          <w:sz w:val="18"/>
          <w:szCs w:val="18"/>
        </w:rPr>
        <w:t>XXX</w:t>
      </w:r>
      <w:r w:rsidRPr="00FC6337">
        <w:rPr>
          <w:rFonts w:ascii="Arial" w:hAnsi="Arial" w:cs="Arial"/>
          <w:b w:val="0"/>
          <w:sz w:val="18"/>
          <w:szCs w:val="18"/>
        </w:rPr>
        <w:t xml:space="preserve"> </w:t>
      </w:r>
    </w:p>
    <w:p w14:paraId="35D482DD" w14:textId="709A1E15" w:rsidR="00DA2066" w:rsidRPr="00FC6337" w:rsidRDefault="00DA2066" w:rsidP="00DA2066">
      <w:pPr>
        <w:numPr>
          <w:ilvl w:val="0"/>
          <w:numId w:val="1"/>
        </w:numPr>
        <w:spacing w:line="360" w:lineRule="auto"/>
        <w:jc w:val="both"/>
        <w:rPr>
          <w:rFonts w:ascii="Arial" w:hAnsi="Arial" w:cs="Arial"/>
          <w:b w:val="0"/>
          <w:sz w:val="18"/>
          <w:szCs w:val="18"/>
        </w:rPr>
      </w:pPr>
      <w:r w:rsidRPr="00FC6337">
        <w:rPr>
          <w:rFonts w:ascii="Arial" w:hAnsi="Arial" w:cs="Arial"/>
          <w:b w:val="0"/>
          <w:sz w:val="18"/>
          <w:szCs w:val="18"/>
        </w:rPr>
        <w:t xml:space="preserve">L’organisation syndicale </w:t>
      </w:r>
      <w:r w:rsidR="00B630D0">
        <w:rPr>
          <w:rFonts w:ascii="Arial" w:hAnsi="Arial" w:cs="Arial"/>
          <w:b w:val="0"/>
          <w:sz w:val="18"/>
          <w:szCs w:val="18"/>
        </w:rPr>
        <w:t>XXX</w:t>
      </w:r>
      <w:r w:rsidRPr="00FC6337">
        <w:rPr>
          <w:rFonts w:ascii="Arial" w:hAnsi="Arial" w:cs="Arial"/>
          <w:b w:val="0"/>
          <w:sz w:val="18"/>
          <w:szCs w:val="18"/>
        </w:rPr>
        <w:t xml:space="preserve">, représentée par </w:t>
      </w:r>
      <w:r w:rsidR="00B630D0">
        <w:rPr>
          <w:rFonts w:ascii="Arial" w:hAnsi="Arial" w:cs="Arial"/>
          <w:b w:val="0"/>
          <w:sz w:val="18"/>
          <w:szCs w:val="18"/>
        </w:rPr>
        <w:t>XXX</w:t>
      </w:r>
      <w:r w:rsidRPr="00FC6337">
        <w:rPr>
          <w:rFonts w:ascii="Arial" w:hAnsi="Arial" w:cs="Arial"/>
          <w:b w:val="0"/>
          <w:sz w:val="18"/>
          <w:szCs w:val="18"/>
        </w:rPr>
        <w:t xml:space="preserve">, en sa qualité de </w:t>
      </w:r>
      <w:r w:rsidR="00B630D0">
        <w:rPr>
          <w:rFonts w:ascii="Arial" w:hAnsi="Arial" w:cs="Arial"/>
          <w:b w:val="0"/>
          <w:sz w:val="18"/>
          <w:szCs w:val="18"/>
        </w:rPr>
        <w:t>XXX</w:t>
      </w:r>
      <w:r w:rsidRPr="00FC6337">
        <w:rPr>
          <w:rFonts w:ascii="Arial" w:hAnsi="Arial" w:cs="Arial"/>
          <w:b w:val="0"/>
          <w:sz w:val="18"/>
          <w:szCs w:val="18"/>
        </w:rPr>
        <w:t xml:space="preserve"> </w:t>
      </w:r>
    </w:p>
    <w:p w14:paraId="596D79A1" w14:textId="77777777" w:rsidR="001B603C" w:rsidRPr="00FC6337" w:rsidRDefault="001B603C" w:rsidP="001B603C">
      <w:pPr>
        <w:spacing w:line="360" w:lineRule="auto"/>
        <w:ind w:left="720"/>
        <w:jc w:val="both"/>
        <w:rPr>
          <w:rFonts w:ascii="Arial" w:hAnsi="Arial" w:cs="Arial"/>
          <w:b w:val="0"/>
          <w:sz w:val="18"/>
          <w:szCs w:val="18"/>
        </w:rPr>
      </w:pPr>
    </w:p>
    <w:p w14:paraId="34AD3B0B" w14:textId="77777777" w:rsidR="00DA2066" w:rsidRPr="00FC6337" w:rsidRDefault="00DA2066" w:rsidP="00DA2066">
      <w:pPr>
        <w:spacing w:line="360" w:lineRule="auto"/>
        <w:jc w:val="both"/>
        <w:rPr>
          <w:rFonts w:ascii="Arial" w:hAnsi="Arial" w:cs="Arial"/>
          <w:b w:val="0"/>
          <w:sz w:val="18"/>
          <w:szCs w:val="18"/>
        </w:rPr>
      </w:pPr>
      <w:proofErr w:type="gramStart"/>
      <w:r w:rsidRPr="00FC6337">
        <w:rPr>
          <w:rFonts w:ascii="Arial" w:hAnsi="Arial" w:cs="Arial"/>
          <w:b w:val="0"/>
          <w:sz w:val="18"/>
          <w:szCs w:val="18"/>
        </w:rPr>
        <w:t>ci-après</w:t>
      </w:r>
      <w:proofErr w:type="gramEnd"/>
      <w:r w:rsidRPr="00FC6337">
        <w:rPr>
          <w:rFonts w:ascii="Arial" w:hAnsi="Arial" w:cs="Arial"/>
          <w:b w:val="0"/>
          <w:sz w:val="18"/>
          <w:szCs w:val="18"/>
        </w:rPr>
        <w:t xml:space="preserve"> dénommées « les Organisations Syndicales »,</w:t>
      </w:r>
    </w:p>
    <w:p w14:paraId="74BED7E7" w14:textId="77777777" w:rsidR="00DA2066" w:rsidRPr="00FC6337" w:rsidRDefault="00DA2066" w:rsidP="00DA2066">
      <w:pPr>
        <w:jc w:val="both"/>
        <w:rPr>
          <w:rFonts w:ascii="Arial" w:hAnsi="Arial" w:cs="Arial"/>
          <w:b w:val="0"/>
          <w:sz w:val="18"/>
          <w:szCs w:val="18"/>
        </w:rPr>
      </w:pPr>
    </w:p>
    <w:p w14:paraId="586DC0FD" w14:textId="77777777" w:rsidR="00DA2066" w:rsidRPr="00FC6337" w:rsidRDefault="00DA2066" w:rsidP="00DA2066">
      <w:pPr>
        <w:jc w:val="both"/>
        <w:rPr>
          <w:rFonts w:ascii="Arial" w:hAnsi="Arial" w:cs="Arial"/>
          <w:b w:val="0"/>
          <w:sz w:val="18"/>
          <w:szCs w:val="18"/>
        </w:rPr>
      </w:pPr>
      <w:r w:rsidRPr="00FC6337">
        <w:rPr>
          <w:rFonts w:ascii="Arial" w:hAnsi="Arial" w:cs="Arial"/>
          <w:sz w:val="18"/>
          <w:szCs w:val="18"/>
        </w:rPr>
        <w:t>D’autre part</w:t>
      </w:r>
      <w:r w:rsidRPr="00FC6337">
        <w:rPr>
          <w:rFonts w:ascii="Arial" w:hAnsi="Arial" w:cs="Arial"/>
          <w:b w:val="0"/>
          <w:sz w:val="18"/>
          <w:szCs w:val="18"/>
        </w:rPr>
        <w:t>,</w:t>
      </w:r>
    </w:p>
    <w:p w14:paraId="46FEDAE0" w14:textId="77777777" w:rsidR="00DA2066" w:rsidRPr="00FC6337" w:rsidRDefault="00DA2066" w:rsidP="00FC6337">
      <w:pPr>
        <w:jc w:val="both"/>
        <w:textAlignment w:val="baseline"/>
        <w:rPr>
          <w:rFonts w:ascii="Arial" w:hAnsi="Arial" w:cs="Arial"/>
          <w:b w:val="0"/>
          <w:sz w:val="18"/>
          <w:szCs w:val="18"/>
        </w:rPr>
      </w:pPr>
    </w:p>
    <w:p w14:paraId="3A1F99B1" w14:textId="77777777" w:rsidR="00DA2066" w:rsidRPr="00FC6337" w:rsidRDefault="00DA2066" w:rsidP="00DA2066">
      <w:pPr>
        <w:pStyle w:val="stPleft0"/>
        <w:rPr>
          <w:rFonts w:eastAsia="Times New Roman"/>
          <w:b/>
          <w:sz w:val="18"/>
          <w:szCs w:val="18"/>
        </w:rPr>
      </w:pPr>
    </w:p>
    <w:p w14:paraId="6957FEBA" w14:textId="77777777" w:rsidR="00DA2066" w:rsidRPr="00FC6337" w:rsidRDefault="00DA2066" w:rsidP="00DA2066">
      <w:pPr>
        <w:pStyle w:val="stPleft0"/>
        <w:rPr>
          <w:rFonts w:eastAsia="Times New Roman"/>
          <w:sz w:val="18"/>
          <w:szCs w:val="18"/>
        </w:rPr>
      </w:pPr>
      <w:r w:rsidRPr="00FC6337">
        <w:rPr>
          <w:rFonts w:eastAsia="Times New Roman"/>
          <w:b/>
          <w:sz w:val="18"/>
          <w:szCs w:val="18"/>
        </w:rPr>
        <w:t>Préambule</w:t>
      </w:r>
      <w:r w:rsidRPr="00FC6337">
        <w:rPr>
          <w:rFonts w:eastAsia="Times New Roman"/>
          <w:sz w:val="18"/>
          <w:szCs w:val="18"/>
        </w:rPr>
        <w:t xml:space="preserve"> :</w:t>
      </w:r>
    </w:p>
    <w:p w14:paraId="6FD42732" w14:textId="77777777" w:rsidR="00DA2066" w:rsidRPr="00FC6337" w:rsidRDefault="00DA2066" w:rsidP="00DA2066">
      <w:pPr>
        <w:pStyle w:val="stPleft0"/>
        <w:rPr>
          <w:rFonts w:eastAsia="Times New Roman"/>
          <w:sz w:val="18"/>
          <w:szCs w:val="18"/>
        </w:rPr>
      </w:pPr>
    </w:p>
    <w:p w14:paraId="38F08C25" w14:textId="1280EA29" w:rsidR="00DA2066" w:rsidRPr="00FC6337" w:rsidRDefault="00DA2066" w:rsidP="00DA2066">
      <w:pPr>
        <w:autoSpaceDE w:val="0"/>
        <w:spacing w:line="360" w:lineRule="auto"/>
        <w:jc w:val="both"/>
        <w:rPr>
          <w:rFonts w:ascii="Arial" w:hAnsi="Arial" w:cs="Arial"/>
          <w:b w:val="0"/>
          <w:sz w:val="18"/>
          <w:szCs w:val="18"/>
        </w:rPr>
      </w:pPr>
      <w:r w:rsidRPr="00FC6337">
        <w:rPr>
          <w:rFonts w:ascii="Arial" w:hAnsi="Arial" w:cs="Arial"/>
          <w:b w:val="0"/>
          <w:sz w:val="18"/>
          <w:szCs w:val="18"/>
        </w:rPr>
        <w:t>Conformément aux articles L.2242-1 et suivants du Code du travail, la Direction et les délégations des organisations syndicales se sont réunies pour engager la négociation annuelle obligatoire, au titre de l’année 202</w:t>
      </w:r>
      <w:r w:rsidR="006A5DB5">
        <w:rPr>
          <w:rFonts w:ascii="Arial" w:hAnsi="Arial" w:cs="Arial"/>
          <w:b w:val="0"/>
          <w:sz w:val="18"/>
          <w:szCs w:val="18"/>
        </w:rPr>
        <w:t>4</w:t>
      </w:r>
      <w:r w:rsidRPr="00FC6337">
        <w:rPr>
          <w:rFonts w:ascii="Arial" w:hAnsi="Arial" w:cs="Arial"/>
          <w:b w:val="0"/>
          <w:sz w:val="18"/>
          <w:szCs w:val="18"/>
        </w:rPr>
        <w:t xml:space="preserve">, pour évoquer les différents thèmes suivants : </w:t>
      </w:r>
    </w:p>
    <w:p w14:paraId="7F3D3F54" w14:textId="77777777" w:rsidR="00DA2066" w:rsidRPr="00FC6337" w:rsidRDefault="00DA2066" w:rsidP="00FC6337">
      <w:pPr>
        <w:jc w:val="both"/>
        <w:textAlignment w:val="baseline"/>
        <w:rPr>
          <w:rFonts w:ascii="Arial" w:hAnsi="Arial" w:cs="Arial"/>
          <w:b w:val="0"/>
          <w:sz w:val="18"/>
          <w:szCs w:val="18"/>
        </w:rPr>
      </w:pPr>
    </w:p>
    <w:p w14:paraId="6BB37C30" w14:textId="77777777" w:rsidR="00DA2066" w:rsidRPr="00FC6337" w:rsidRDefault="00DA2066" w:rsidP="00DA2066">
      <w:pPr>
        <w:pStyle w:val="Paragraphedeliste"/>
        <w:numPr>
          <w:ilvl w:val="0"/>
          <w:numId w:val="2"/>
        </w:numPr>
        <w:spacing w:line="360" w:lineRule="auto"/>
        <w:jc w:val="both"/>
        <w:textAlignment w:val="baseline"/>
        <w:rPr>
          <w:rFonts w:ascii="Arial" w:hAnsi="Arial" w:cs="Arial"/>
          <w:b w:val="0"/>
          <w:sz w:val="18"/>
          <w:szCs w:val="18"/>
        </w:rPr>
      </w:pPr>
      <w:r w:rsidRPr="00FC6337">
        <w:rPr>
          <w:rFonts w:ascii="Arial" w:hAnsi="Arial" w:cs="Arial"/>
          <w:b w:val="0"/>
          <w:sz w:val="18"/>
          <w:szCs w:val="18"/>
        </w:rPr>
        <w:t>L’égalité professionnelle entre les femmes et les hommes</w:t>
      </w:r>
    </w:p>
    <w:p w14:paraId="5FB0353F" w14:textId="26640FE0" w:rsidR="00DA2066" w:rsidRPr="00FC6337" w:rsidRDefault="00DA2066" w:rsidP="00DA2066">
      <w:pPr>
        <w:pStyle w:val="Paragraphedeliste"/>
        <w:numPr>
          <w:ilvl w:val="0"/>
          <w:numId w:val="2"/>
        </w:numPr>
        <w:spacing w:line="360" w:lineRule="auto"/>
        <w:jc w:val="both"/>
        <w:textAlignment w:val="baseline"/>
        <w:rPr>
          <w:rFonts w:ascii="Arial" w:hAnsi="Arial" w:cs="Arial"/>
          <w:b w:val="0"/>
          <w:sz w:val="18"/>
          <w:szCs w:val="18"/>
        </w:rPr>
      </w:pPr>
      <w:r w:rsidRPr="00FC6337">
        <w:rPr>
          <w:rFonts w:ascii="Arial" w:hAnsi="Arial" w:cs="Arial"/>
          <w:b w:val="0"/>
          <w:sz w:val="18"/>
          <w:szCs w:val="18"/>
        </w:rPr>
        <w:t xml:space="preserve">Les </w:t>
      </w:r>
      <w:r w:rsidR="006A5DB5">
        <w:rPr>
          <w:rFonts w:ascii="Arial" w:hAnsi="Arial" w:cs="Arial"/>
          <w:b w:val="0"/>
          <w:sz w:val="18"/>
          <w:szCs w:val="18"/>
        </w:rPr>
        <w:t>s</w:t>
      </w:r>
      <w:r w:rsidRPr="00FC6337">
        <w:rPr>
          <w:rFonts w:ascii="Arial" w:hAnsi="Arial" w:cs="Arial"/>
          <w:b w:val="0"/>
          <w:sz w:val="18"/>
          <w:szCs w:val="18"/>
        </w:rPr>
        <w:t>alaires effectifs, la durée effective et l’organisation du temps de travail</w:t>
      </w:r>
    </w:p>
    <w:p w14:paraId="05F79CD0" w14:textId="77777777" w:rsidR="00DA2066" w:rsidRPr="00FC6337" w:rsidRDefault="00DA2066" w:rsidP="00DA2066">
      <w:pPr>
        <w:pStyle w:val="Paragraphedeliste"/>
        <w:numPr>
          <w:ilvl w:val="0"/>
          <w:numId w:val="2"/>
        </w:numPr>
        <w:spacing w:line="360" w:lineRule="auto"/>
        <w:jc w:val="both"/>
        <w:textAlignment w:val="baseline"/>
        <w:rPr>
          <w:rFonts w:ascii="Arial" w:hAnsi="Arial" w:cs="Arial"/>
          <w:b w:val="0"/>
          <w:sz w:val="18"/>
          <w:szCs w:val="18"/>
        </w:rPr>
      </w:pPr>
      <w:r w:rsidRPr="00FC6337">
        <w:rPr>
          <w:rFonts w:ascii="Arial" w:hAnsi="Arial" w:cs="Arial"/>
          <w:b w:val="0"/>
          <w:sz w:val="18"/>
          <w:szCs w:val="18"/>
        </w:rPr>
        <w:t>L’intéressement, la participation et ‘épargne salariale</w:t>
      </w:r>
    </w:p>
    <w:p w14:paraId="074792C2" w14:textId="77777777" w:rsidR="00DA2066" w:rsidRPr="00FC6337" w:rsidRDefault="00DA2066" w:rsidP="00DA2066">
      <w:pPr>
        <w:pStyle w:val="Paragraphedeliste"/>
        <w:numPr>
          <w:ilvl w:val="0"/>
          <w:numId w:val="2"/>
        </w:numPr>
        <w:spacing w:line="360" w:lineRule="auto"/>
        <w:jc w:val="both"/>
        <w:textAlignment w:val="baseline"/>
        <w:rPr>
          <w:rFonts w:ascii="Arial" w:hAnsi="Arial" w:cs="Arial"/>
          <w:b w:val="0"/>
          <w:sz w:val="18"/>
          <w:szCs w:val="18"/>
        </w:rPr>
      </w:pPr>
      <w:r w:rsidRPr="00FC6337">
        <w:rPr>
          <w:rFonts w:ascii="Arial" w:hAnsi="Arial" w:cs="Arial"/>
          <w:b w:val="0"/>
          <w:sz w:val="18"/>
          <w:szCs w:val="18"/>
        </w:rPr>
        <w:t>La prévoyance collective</w:t>
      </w:r>
    </w:p>
    <w:p w14:paraId="5FD5E2FC" w14:textId="77777777" w:rsidR="00DA2066" w:rsidRPr="00FC6337" w:rsidRDefault="00DA2066" w:rsidP="00DA2066">
      <w:pPr>
        <w:pStyle w:val="Paragraphedeliste"/>
        <w:numPr>
          <w:ilvl w:val="0"/>
          <w:numId w:val="2"/>
        </w:numPr>
        <w:spacing w:line="360" w:lineRule="auto"/>
        <w:jc w:val="both"/>
        <w:textAlignment w:val="baseline"/>
        <w:rPr>
          <w:rFonts w:ascii="Arial" w:hAnsi="Arial" w:cs="Arial"/>
          <w:b w:val="0"/>
          <w:sz w:val="18"/>
          <w:szCs w:val="18"/>
        </w:rPr>
      </w:pPr>
      <w:r w:rsidRPr="00FC6337">
        <w:rPr>
          <w:rFonts w:ascii="Arial" w:hAnsi="Arial" w:cs="Arial"/>
          <w:b w:val="0"/>
          <w:sz w:val="18"/>
          <w:szCs w:val="18"/>
        </w:rPr>
        <w:t>Les mesures relatives à l’insertion professionnelle et au maintien dans l’emploi des travailleurs handicapés</w:t>
      </w:r>
    </w:p>
    <w:p w14:paraId="2B71B477" w14:textId="77777777" w:rsidR="00DA2066" w:rsidRPr="00FC6337" w:rsidRDefault="00DA2066" w:rsidP="00DA2066">
      <w:pPr>
        <w:pStyle w:val="Paragraphedeliste"/>
        <w:numPr>
          <w:ilvl w:val="0"/>
          <w:numId w:val="2"/>
        </w:numPr>
        <w:spacing w:line="360" w:lineRule="auto"/>
        <w:jc w:val="both"/>
        <w:textAlignment w:val="baseline"/>
        <w:rPr>
          <w:rFonts w:ascii="Arial" w:hAnsi="Arial" w:cs="Arial"/>
          <w:b w:val="0"/>
          <w:sz w:val="18"/>
          <w:szCs w:val="18"/>
        </w:rPr>
      </w:pPr>
      <w:r w:rsidRPr="00FC6337">
        <w:rPr>
          <w:rFonts w:ascii="Arial" w:hAnsi="Arial" w:cs="Arial"/>
          <w:b w:val="0"/>
          <w:sz w:val="18"/>
          <w:szCs w:val="18"/>
        </w:rPr>
        <w:t>Droit d’expression es salariés</w:t>
      </w:r>
    </w:p>
    <w:p w14:paraId="442507AE" w14:textId="77777777" w:rsidR="00DA2066" w:rsidRPr="00FC6337" w:rsidRDefault="00DA2066" w:rsidP="00DA2066">
      <w:pPr>
        <w:pStyle w:val="Paragraphedeliste"/>
        <w:numPr>
          <w:ilvl w:val="0"/>
          <w:numId w:val="2"/>
        </w:numPr>
        <w:jc w:val="both"/>
        <w:textAlignment w:val="baseline"/>
        <w:rPr>
          <w:rFonts w:ascii="Arial" w:hAnsi="Arial" w:cs="Arial"/>
          <w:b w:val="0"/>
          <w:sz w:val="18"/>
          <w:szCs w:val="18"/>
        </w:rPr>
      </w:pPr>
      <w:r w:rsidRPr="00FC6337">
        <w:rPr>
          <w:rFonts w:ascii="Arial" w:hAnsi="Arial" w:cs="Arial"/>
          <w:b w:val="0"/>
          <w:sz w:val="18"/>
          <w:szCs w:val="18"/>
        </w:rPr>
        <w:t xml:space="preserve">La qualité de vie au travail </w:t>
      </w:r>
    </w:p>
    <w:p w14:paraId="50A3F0A0" w14:textId="77777777" w:rsidR="00DA2066" w:rsidRPr="00FC6337" w:rsidRDefault="00DA2066">
      <w:pPr>
        <w:jc w:val="both"/>
        <w:textAlignment w:val="baseline"/>
        <w:rPr>
          <w:rFonts w:ascii="Arial" w:hAnsi="Arial" w:cs="Arial"/>
          <w:b w:val="0"/>
          <w:sz w:val="18"/>
          <w:szCs w:val="18"/>
        </w:rPr>
      </w:pPr>
    </w:p>
    <w:p w14:paraId="3C530C22" w14:textId="0BA3C50E" w:rsidR="00DA2066" w:rsidRPr="00FC6337" w:rsidRDefault="00DA2066" w:rsidP="00DA2066">
      <w:pPr>
        <w:spacing w:line="360" w:lineRule="auto"/>
        <w:jc w:val="both"/>
        <w:rPr>
          <w:rFonts w:ascii="Arial" w:hAnsi="Arial" w:cs="Arial"/>
          <w:b w:val="0"/>
          <w:sz w:val="18"/>
          <w:szCs w:val="18"/>
        </w:rPr>
      </w:pPr>
      <w:r w:rsidRPr="00FC6337">
        <w:rPr>
          <w:rFonts w:ascii="Arial" w:hAnsi="Arial" w:cs="Arial"/>
          <w:b w:val="0"/>
          <w:sz w:val="18"/>
          <w:szCs w:val="18"/>
        </w:rPr>
        <w:t xml:space="preserve">Ces négociations se sont tenues lors de </w:t>
      </w:r>
      <w:r w:rsidR="001B603C" w:rsidRPr="00FC6337">
        <w:rPr>
          <w:rFonts w:ascii="Arial" w:hAnsi="Arial" w:cs="Arial"/>
          <w:b w:val="0"/>
          <w:sz w:val="18"/>
          <w:szCs w:val="18"/>
        </w:rPr>
        <w:t>4</w:t>
      </w:r>
      <w:r w:rsidRPr="00FC6337">
        <w:rPr>
          <w:rFonts w:ascii="Arial" w:hAnsi="Arial" w:cs="Arial"/>
          <w:b w:val="0"/>
          <w:sz w:val="18"/>
          <w:szCs w:val="18"/>
        </w:rPr>
        <w:t xml:space="preserve"> réunions en date du :</w:t>
      </w:r>
    </w:p>
    <w:p w14:paraId="59053E4E" w14:textId="3AB38996" w:rsidR="00DA2066" w:rsidRPr="00FC6337" w:rsidRDefault="00DA2066" w:rsidP="00AA6B84">
      <w:pPr>
        <w:spacing w:line="360" w:lineRule="auto"/>
        <w:jc w:val="both"/>
        <w:rPr>
          <w:rFonts w:ascii="Arial" w:hAnsi="Arial" w:cs="Arial"/>
          <w:b w:val="0"/>
          <w:sz w:val="18"/>
          <w:szCs w:val="18"/>
        </w:rPr>
      </w:pPr>
      <w:r w:rsidRPr="00FC6337">
        <w:rPr>
          <w:rFonts w:ascii="Arial" w:hAnsi="Arial" w:cs="Arial"/>
          <w:b w:val="0"/>
          <w:sz w:val="18"/>
          <w:szCs w:val="18"/>
        </w:rPr>
        <w:t xml:space="preserve">- </w:t>
      </w:r>
      <w:r w:rsidR="001B603C" w:rsidRPr="00FC6337">
        <w:rPr>
          <w:rFonts w:ascii="Arial" w:hAnsi="Arial" w:cs="Arial"/>
          <w:b w:val="0"/>
          <w:sz w:val="18"/>
          <w:szCs w:val="18"/>
        </w:rPr>
        <w:t>12 juin 2024</w:t>
      </w:r>
    </w:p>
    <w:p w14:paraId="14B2034E" w14:textId="7FAA2D6A" w:rsidR="001B603C" w:rsidRPr="00FC6337" w:rsidRDefault="001B603C" w:rsidP="00AA6B84">
      <w:pPr>
        <w:spacing w:line="360" w:lineRule="auto"/>
        <w:jc w:val="both"/>
        <w:rPr>
          <w:rFonts w:ascii="Arial" w:hAnsi="Arial" w:cs="Arial"/>
          <w:b w:val="0"/>
          <w:sz w:val="18"/>
          <w:szCs w:val="18"/>
        </w:rPr>
      </w:pPr>
      <w:r w:rsidRPr="00FC6337">
        <w:rPr>
          <w:rFonts w:ascii="Arial" w:hAnsi="Arial" w:cs="Arial"/>
          <w:b w:val="0"/>
          <w:sz w:val="18"/>
          <w:szCs w:val="18"/>
        </w:rPr>
        <w:t>- 17 septembre 2024</w:t>
      </w:r>
    </w:p>
    <w:p w14:paraId="7832BE04" w14:textId="3E9D3950" w:rsidR="001B603C" w:rsidRPr="00FC6337" w:rsidRDefault="001B603C" w:rsidP="00AA6B84">
      <w:pPr>
        <w:spacing w:line="360" w:lineRule="auto"/>
        <w:jc w:val="both"/>
        <w:rPr>
          <w:rFonts w:ascii="Arial" w:hAnsi="Arial" w:cs="Arial"/>
          <w:b w:val="0"/>
          <w:sz w:val="18"/>
          <w:szCs w:val="18"/>
        </w:rPr>
      </w:pPr>
      <w:r w:rsidRPr="00FC6337">
        <w:rPr>
          <w:rFonts w:ascii="Arial" w:hAnsi="Arial" w:cs="Arial"/>
          <w:b w:val="0"/>
          <w:sz w:val="18"/>
          <w:szCs w:val="18"/>
        </w:rPr>
        <w:t>- 15 octobre 2024</w:t>
      </w:r>
    </w:p>
    <w:p w14:paraId="277BEBC6" w14:textId="76A3F484" w:rsidR="004A60B0" w:rsidRPr="00FC6337" w:rsidRDefault="001B603C" w:rsidP="00AA6B84">
      <w:pPr>
        <w:spacing w:line="360" w:lineRule="auto"/>
        <w:jc w:val="both"/>
        <w:rPr>
          <w:rFonts w:ascii="Arial" w:hAnsi="Arial" w:cs="Arial"/>
          <w:b w:val="0"/>
          <w:sz w:val="18"/>
          <w:szCs w:val="18"/>
        </w:rPr>
      </w:pPr>
      <w:r w:rsidRPr="00FC6337">
        <w:rPr>
          <w:rFonts w:ascii="Arial" w:hAnsi="Arial" w:cs="Arial"/>
          <w:b w:val="0"/>
          <w:sz w:val="18"/>
          <w:szCs w:val="18"/>
        </w:rPr>
        <w:t xml:space="preserve">- 12 novembre 2024 </w:t>
      </w:r>
    </w:p>
    <w:p w14:paraId="39341AE4" w14:textId="77777777" w:rsidR="003B6500" w:rsidRPr="00FC6337" w:rsidRDefault="003B6500" w:rsidP="00FC6337">
      <w:pPr>
        <w:jc w:val="both"/>
        <w:rPr>
          <w:rFonts w:ascii="Arial" w:hAnsi="Arial" w:cs="Arial"/>
          <w:b w:val="0"/>
          <w:sz w:val="18"/>
          <w:szCs w:val="18"/>
        </w:rPr>
      </w:pPr>
    </w:p>
    <w:p w14:paraId="1EF86D87" w14:textId="0495A0A9" w:rsidR="00DA2066" w:rsidRPr="00FC6337" w:rsidRDefault="00DA2066">
      <w:pPr>
        <w:spacing w:line="360" w:lineRule="auto"/>
        <w:jc w:val="both"/>
        <w:rPr>
          <w:rFonts w:ascii="Arial" w:hAnsi="Arial" w:cs="Arial"/>
          <w:b w:val="0"/>
          <w:sz w:val="18"/>
          <w:szCs w:val="18"/>
        </w:rPr>
      </w:pPr>
      <w:r w:rsidRPr="00FC6337">
        <w:rPr>
          <w:rFonts w:ascii="Arial" w:hAnsi="Arial" w:cs="Arial"/>
          <w:b w:val="0"/>
          <w:sz w:val="18"/>
          <w:szCs w:val="18"/>
        </w:rPr>
        <w:t xml:space="preserve">Au cours de la première réunion qui s’est tenue le </w:t>
      </w:r>
      <w:r w:rsidR="00A91252" w:rsidRPr="00FC6337">
        <w:rPr>
          <w:rFonts w:ascii="Arial" w:hAnsi="Arial" w:cs="Arial"/>
          <w:b w:val="0"/>
          <w:sz w:val="18"/>
          <w:szCs w:val="18"/>
        </w:rPr>
        <w:t>12 juin 2024</w:t>
      </w:r>
      <w:r w:rsidRPr="00FC6337">
        <w:rPr>
          <w:rFonts w:ascii="Arial" w:hAnsi="Arial" w:cs="Arial"/>
          <w:b w:val="0"/>
          <w:sz w:val="18"/>
          <w:szCs w:val="18"/>
        </w:rPr>
        <w:t>, les parties sont convenues de la composition des différentes délégations, du calendrier ainsi que des informations à remettre aux participants.</w:t>
      </w:r>
    </w:p>
    <w:p w14:paraId="3B8E9F92" w14:textId="77777777" w:rsidR="00DA2066" w:rsidRPr="00FC6337" w:rsidRDefault="00DA2066" w:rsidP="00DA2066">
      <w:pPr>
        <w:spacing w:line="360" w:lineRule="auto"/>
        <w:jc w:val="both"/>
        <w:rPr>
          <w:rFonts w:ascii="Arial" w:hAnsi="Arial" w:cs="Arial"/>
          <w:b w:val="0"/>
          <w:sz w:val="18"/>
          <w:szCs w:val="18"/>
        </w:rPr>
      </w:pPr>
    </w:p>
    <w:p w14:paraId="698C8179" w14:textId="77777777" w:rsidR="00DA2066" w:rsidRPr="00FC6337" w:rsidRDefault="00DA2066" w:rsidP="00DA2066">
      <w:pPr>
        <w:spacing w:line="360" w:lineRule="auto"/>
        <w:jc w:val="both"/>
        <w:rPr>
          <w:rFonts w:ascii="Arial" w:hAnsi="Arial" w:cs="Arial"/>
          <w:b w:val="0"/>
          <w:sz w:val="18"/>
          <w:szCs w:val="18"/>
        </w:rPr>
      </w:pPr>
      <w:r w:rsidRPr="00FC6337">
        <w:rPr>
          <w:rFonts w:ascii="Arial" w:hAnsi="Arial" w:cs="Arial"/>
          <w:b w:val="0"/>
          <w:sz w:val="18"/>
          <w:szCs w:val="18"/>
        </w:rPr>
        <w:t xml:space="preserve">C’est ainsi qu’en vue des réunions programmées ultérieurement, il a été donné aux délégations syndicales concernées, les </w:t>
      </w:r>
      <w:r w:rsidR="004B3C38" w:rsidRPr="00FC6337">
        <w:rPr>
          <w:rFonts w:ascii="Arial" w:hAnsi="Arial" w:cs="Arial"/>
          <w:b w:val="0"/>
          <w:sz w:val="18"/>
          <w:szCs w:val="18"/>
        </w:rPr>
        <w:t>informations</w:t>
      </w:r>
      <w:r w:rsidRPr="00FC6337">
        <w:rPr>
          <w:rFonts w:ascii="Arial" w:hAnsi="Arial" w:cs="Arial"/>
          <w:b w:val="0"/>
          <w:sz w:val="18"/>
          <w:szCs w:val="18"/>
        </w:rPr>
        <w:t xml:space="preserve"> suivant</w:t>
      </w:r>
      <w:r w:rsidR="004B3C38" w:rsidRPr="00FC6337">
        <w:rPr>
          <w:rFonts w:ascii="Arial" w:hAnsi="Arial" w:cs="Arial"/>
          <w:b w:val="0"/>
          <w:sz w:val="18"/>
          <w:szCs w:val="18"/>
        </w:rPr>
        <w:t>e</w:t>
      </w:r>
      <w:r w:rsidRPr="00FC6337">
        <w:rPr>
          <w:rFonts w:ascii="Arial" w:hAnsi="Arial" w:cs="Arial"/>
          <w:b w:val="0"/>
          <w:sz w:val="18"/>
          <w:szCs w:val="18"/>
        </w:rPr>
        <w:t xml:space="preserve">s : </w:t>
      </w:r>
    </w:p>
    <w:p w14:paraId="4E4FEC34" w14:textId="77777777" w:rsidR="00DA2066" w:rsidRPr="00FC6337" w:rsidRDefault="00DA2066" w:rsidP="00C2714E">
      <w:pPr>
        <w:pStyle w:val="Paragraphedeliste"/>
        <w:numPr>
          <w:ilvl w:val="0"/>
          <w:numId w:val="19"/>
        </w:numPr>
        <w:spacing w:line="360" w:lineRule="auto"/>
        <w:rPr>
          <w:rFonts w:ascii="Arial" w:hAnsi="Arial" w:cs="Arial"/>
          <w:b w:val="0"/>
          <w:sz w:val="18"/>
          <w:szCs w:val="18"/>
        </w:rPr>
      </w:pPr>
      <w:r w:rsidRPr="00FC6337">
        <w:rPr>
          <w:rFonts w:ascii="Arial" w:hAnsi="Arial" w:cs="Arial"/>
          <w:b w:val="0"/>
          <w:sz w:val="18"/>
          <w:szCs w:val="18"/>
        </w:rPr>
        <w:t>Effectifs</w:t>
      </w:r>
    </w:p>
    <w:p w14:paraId="6B255A49" w14:textId="77777777" w:rsidR="00DA2066" w:rsidRPr="00FC6337" w:rsidRDefault="00DA2066" w:rsidP="00C2714E">
      <w:pPr>
        <w:pStyle w:val="Paragraphedeliste"/>
        <w:numPr>
          <w:ilvl w:val="0"/>
          <w:numId w:val="19"/>
        </w:numPr>
        <w:spacing w:line="360" w:lineRule="auto"/>
        <w:rPr>
          <w:rFonts w:ascii="Arial" w:hAnsi="Arial" w:cs="Arial"/>
          <w:b w:val="0"/>
          <w:sz w:val="18"/>
          <w:szCs w:val="18"/>
        </w:rPr>
      </w:pPr>
      <w:r w:rsidRPr="00FC6337">
        <w:rPr>
          <w:rFonts w:ascii="Arial" w:hAnsi="Arial" w:cs="Arial"/>
          <w:b w:val="0"/>
          <w:sz w:val="18"/>
          <w:szCs w:val="18"/>
        </w:rPr>
        <w:t>Rémunérations et charges accessoires</w:t>
      </w:r>
    </w:p>
    <w:p w14:paraId="130582BB" w14:textId="77777777" w:rsidR="00DA2066" w:rsidRPr="00FC6337" w:rsidRDefault="00DA2066" w:rsidP="00C2714E">
      <w:pPr>
        <w:pStyle w:val="Paragraphedeliste"/>
        <w:numPr>
          <w:ilvl w:val="0"/>
          <w:numId w:val="19"/>
        </w:numPr>
        <w:spacing w:line="360" w:lineRule="auto"/>
        <w:rPr>
          <w:rFonts w:ascii="Arial" w:hAnsi="Arial" w:cs="Arial"/>
          <w:b w:val="0"/>
          <w:sz w:val="18"/>
          <w:szCs w:val="18"/>
        </w:rPr>
      </w:pPr>
      <w:r w:rsidRPr="00FC6337">
        <w:rPr>
          <w:rFonts w:ascii="Arial" w:hAnsi="Arial" w:cs="Arial"/>
          <w:b w:val="0"/>
          <w:sz w:val="18"/>
          <w:szCs w:val="18"/>
        </w:rPr>
        <w:t xml:space="preserve">Travailleurs handicapés  </w:t>
      </w:r>
    </w:p>
    <w:p w14:paraId="5574FC1A" w14:textId="77777777" w:rsidR="00DA2066" w:rsidRPr="00FC6337" w:rsidRDefault="00DA2066" w:rsidP="00C2714E">
      <w:pPr>
        <w:pStyle w:val="Paragraphedeliste"/>
        <w:numPr>
          <w:ilvl w:val="0"/>
          <w:numId w:val="19"/>
        </w:numPr>
        <w:spacing w:line="360" w:lineRule="auto"/>
        <w:rPr>
          <w:rFonts w:ascii="Arial" w:hAnsi="Arial" w:cs="Arial"/>
          <w:b w:val="0"/>
          <w:sz w:val="18"/>
          <w:szCs w:val="18"/>
        </w:rPr>
      </w:pPr>
      <w:r w:rsidRPr="00FC6337">
        <w:rPr>
          <w:rFonts w:ascii="Arial" w:hAnsi="Arial" w:cs="Arial"/>
          <w:b w:val="0"/>
          <w:sz w:val="18"/>
          <w:szCs w:val="18"/>
        </w:rPr>
        <w:t>Expression directe et collective des salariés</w:t>
      </w:r>
    </w:p>
    <w:p w14:paraId="03F845D2" w14:textId="77777777" w:rsidR="00C2714E" w:rsidRPr="00FC6337" w:rsidRDefault="00DA2066" w:rsidP="00C2714E">
      <w:pPr>
        <w:pStyle w:val="Paragraphedeliste"/>
        <w:numPr>
          <w:ilvl w:val="0"/>
          <w:numId w:val="19"/>
        </w:numPr>
        <w:spacing w:line="360" w:lineRule="auto"/>
        <w:rPr>
          <w:rFonts w:ascii="Arial" w:hAnsi="Arial" w:cs="Arial"/>
          <w:b w:val="0"/>
          <w:sz w:val="18"/>
          <w:szCs w:val="18"/>
        </w:rPr>
      </w:pPr>
      <w:r w:rsidRPr="00FC6337">
        <w:rPr>
          <w:rFonts w:ascii="Arial" w:hAnsi="Arial" w:cs="Arial"/>
          <w:b w:val="0"/>
          <w:sz w:val="18"/>
          <w:szCs w:val="18"/>
        </w:rPr>
        <w:t>Durée et organisation du temps de travail</w:t>
      </w:r>
    </w:p>
    <w:p w14:paraId="669B2AA1" w14:textId="77777777" w:rsidR="00DA2066" w:rsidRPr="00FC6337" w:rsidRDefault="00DA2066" w:rsidP="00C2714E">
      <w:pPr>
        <w:pStyle w:val="Paragraphedeliste"/>
        <w:numPr>
          <w:ilvl w:val="0"/>
          <w:numId w:val="19"/>
        </w:numPr>
        <w:spacing w:line="360" w:lineRule="auto"/>
        <w:rPr>
          <w:rFonts w:ascii="Arial" w:hAnsi="Arial" w:cs="Arial"/>
          <w:b w:val="0"/>
          <w:sz w:val="18"/>
          <w:szCs w:val="18"/>
        </w:rPr>
      </w:pPr>
      <w:r w:rsidRPr="00FC6337">
        <w:rPr>
          <w:rFonts w:ascii="Arial" w:hAnsi="Arial" w:cs="Arial"/>
          <w:b w:val="0"/>
          <w:sz w:val="18"/>
          <w:szCs w:val="18"/>
        </w:rPr>
        <w:t>Index égalité femmes / hommes</w:t>
      </w:r>
    </w:p>
    <w:p w14:paraId="69BF5C2B" w14:textId="77777777" w:rsidR="00DA2066" w:rsidRPr="00FC6337" w:rsidRDefault="00DA2066" w:rsidP="00FC6337">
      <w:pPr>
        <w:jc w:val="both"/>
        <w:rPr>
          <w:rFonts w:ascii="Arial" w:hAnsi="Arial" w:cs="Arial"/>
          <w:b w:val="0"/>
          <w:color w:val="0070C0"/>
          <w:sz w:val="18"/>
          <w:szCs w:val="18"/>
        </w:rPr>
      </w:pPr>
    </w:p>
    <w:p w14:paraId="4616BA5C" w14:textId="4CE28258" w:rsidR="00DA2066" w:rsidRPr="00FC6337" w:rsidRDefault="00DA2066" w:rsidP="00DA2066">
      <w:pPr>
        <w:spacing w:line="360" w:lineRule="auto"/>
        <w:jc w:val="both"/>
        <w:rPr>
          <w:rFonts w:ascii="Arial" w:hAnsi="Arial" w:cs="Arial"/>
          <w:b w:val="0"/>
          <w:sz w:val="18"/>
          <w:szCs w:val="18"/>
        </w:rPr>
      </w:pPr>
      <w:r w:rsidRPr="00FC6337">
        <w:rPr>
          <w:rFonts w:ascii="Arial" w:hAnsi="Arial" w:cs="Arial"/>
          <w:b w:val="0"/>
          <w:sz w:val="18"/>
          <w:szCs w:val="18"/>
        </w:rPr>
        <w:t xml:space="preserve">Au cours des réunions intervenues dans le cadre de la négociation annuelle obligatoire, les parties ont pu présenter leurs propositions. </w:t>
      </w:r>
    </w:p>
    <w:p w14:paraId="28AF4EE6" w14:textId="77777777" w:rsidR="00E75D6C" w:rsidRPr="00FC6337" w:rsidRDefault="00E75D6C" w:rsidP="00FC6337">
      <w:pPr>
        <w:jc w:val="both"/>
        <w:rPr>
          <w:rFonts w:ascii="Arial" w:hAnsi="Arial" w:cs="Arial"/>
          <w:b w:val="0"/>
          <w:sz w:val="18"/>
          <w:szCs w:val="18"/>
        </w:rPr>
      </w:pPr>
    </w:p>
    <w:p w14:paraId="302EC66F" w14:textId="0AE8730D" w:rsidR="004A60B0" w:rsidRDefault="00DA2066">
      <w:pPr>
        <w:spacing w:line="360" w:lineRule="auto"/>
        <w:jc w:val="both"/>
        <w:rPr>
          <w:rFonts w:ascii="Arial" w:hAnsi="Arial" w:cs="Arial"/>
          <w:b w:val="0"/>
          <w:sz w:val="18"/>
          <w:szCs w:val="18"/>
        </w:rPr>
      </w:pPr>
      <w:r w:rsidRPr="00FC6337">
        <w:rPr>
          <w:rFonts w:ascii="Arial" w:hAnsi="Arial" w:cs="Arial"/>
          <w:b w:val="0"/>
          <w:sz w:val="18"/>
          <w:szCs w:val="18"/>
        </w:rPr>
        <w:t xml:space="preserve">A l’issue des différents échanges et discussions, après avoir repris point par point l’ensemble des éléments proposés par les organisations syndicales ainsi que les propositions de la Direction, les parties constatent qu’au terme de la négociation, elles ont pu aboutir à un accord partiel et conviennent d’établir par la présente un procès-verbal d’accord partiel.  </w:t>
      </w:r>
    </w:p>
    <w:p w14:paraId="73A05811" w14:textId="77777777" w:rsidR="004A60B0" w:rsidRPr="00FC6337" w:rsidRDefault="004A60B0" w:rsidP="00FC6337">
      <w:pPr>
        <w:jc w:val="both"/>
        <w:rPr>
          <w:rFonts w:ascii="Arial" w:hAnsi="Arial" w:cs="Arial"/>
          <w:sz w:val="18"/>
          <w:szCs w:val="18"/>
        </w:rPr>
      </w:pPr>
    </w:p>
    <w:p w14:paraId="7C45A6D6" w14:textId="77777777" w:rsidR="00DA2066" w:rsidRDefault="00DA2066" w:rsidP="00FC6337">
      <w:pPr>
        <w:spacing w:after="100" w:afterAutospacing="1" w:line="360" w:lineRule="auto"/>
        <w:jc w:val="both"/>
        <w:rPr>
          <w:rFonts w:ascii="Arial" w:hAnsi="Arial" w:cs="Arial"/>
          <w:b w:val="0"/>
          <w:sz w:val="18"/>
          <w:szCs w:val="18"/>
        </w:rPr>
      </w:pPr>
      <w:r w:rsidRPr="00FC6337">
        <w:rPr>
          <w:rFonts w:ascii="Arial" w:hAnsi="Arial" w:cs="Arial"/>
          <w:b w:val="0"/>
          <w:sz w:val="18"/>
          <w:szCs w:val="18"/>
        </w:rPr>
        <w:t xml:space="preserve">La direction a précisé qu’elle était ouverte à entendre l’ensemble des propositions des délégations syndicales. Les discussions se sont déroulées dans une ambiance constructive avec une volonté de la part de toutes les parties d’arriver à un dialogue social constructif. </w:t>
      </w:r>
    </w:p>
    <w:p w14:paraId="171E65F1" w14:textId="77777777" w:rsidR="00DA2066" w:rsidRPr="00FC6337" w:rsidRDefault="00DA2066" w:rsidP="00FC6337">
      <w:pPr>
        <w:jc w:val="both"/>
        <w:rPr>
          <w:rFonts w:ascii="Arial" w:hAnsi="Arial" w:cs="Arial"/>
          <w:b w:val="0"/>
          <w:color w:val="000000" w:themeColor="text1"/>
          <w:sz w:val="18"/>
          <w:szCs w:val="18"/>
          <w:u w:val="single"/>
        </w:rPr>
      </w:pPr>
    </w:p>
    <w:p w14:paraId="04398E52" w14:textId="77777777" w:rsidR="00DA2066" w:rsidRPr="00FC6337" w:rsidRDefault="00DA2066" w:rsidP="00DA2066">
      <w:pPr>
        <w:pStyle w:val="Titre1"/>
        <w:spacing w:line="360" w:lineRule="auto"/>
        <w:jc w:val="both"/>
        <w:rPr>
          <w:rFonts w:ascii="Arial" w:hAnsi="Arial" w:cs="Arial"/>
          <w:sz w:val="18"/>
          <w:szCs w:val="18"/>
          <w:u w:val="single"/>
        </w:rPr>
      </w:pPr>
      <w:bookmarkStart w:id="1" w:name="_Toc9492644"/>
      <w:r w:rsidRPr="00FC6337">
        <w:rPr>
          <w:rFonts w:ascii="Arial" w:hAnsi="Arial" w:cs="Arial"/>
          <w:sz w:val="18"/>
          <w:szCs w:val="18"/>
        </w:rPr>
        <w:t xml:space="preserve">ARTICLE 1- </w:t>
      </w:r>
      <w:r w:rsidRPr="00FC6337">
        <w:rPr>
          <w:rFonts w:ascii="Arial" w:hAnsi="Arial" w:cs="Arial"/>
          <w:sz w:val="18"/>
          <w:szCs w:val="18"/>
          <w:u w:val="single"/>
        </w:rPr>
        <w:t xml:space="preserve">DERNIER ETAT DES PROPOSITIONS RESPECTIVES DES PARTIES </w:t>
      </w:r>
      <w:bookmarkEnd w:id="1"/>
    </w:p>
    <w:p w14:paraId="2F158302" w14:textId="77777777" w:rsidR="00DA2066" w:rsidRPr="00FC6337" w:rsidRDefault="00DA2066" w:rsidP="00DA2066">
      <w:pPr>
        <w:spacing w:line="360" w:lineRule="auto"/>
        <w:jc w:val="both"/>
        <w:rPr>
          <w:rFonts w:ascii="Arial" w:hAnsi="Arial" w:cs="Arial"/>
          <w:sz w:val="18"/>
          <w:szCs w:val="18"/>
        </w:rPr>
      </w:pPr>
    </w:p>
    <w:p w14:paraId="674FA570" w14:textId="77777777" w:rsidR="00DA2066" w:rsidRPr="00FC6337" w:rsidRDefault="00DA2066" w:rsidP="00DA2066">
      <w:pPr>
        <w:pStyle w:val="Titre2"/>
        <w:spacing w:before="0" w:line="360" w:lineRule="auto"/>
        <w:jc w:val="both"/>
        <w:rPr>
          <w:rFonts w:ascii="Arial" w:eastAsia="Times New Roman" w:hAnsi="Arial" w:cs="Arial"/>
          <w:color w:val="auto"/>
          <w:sz w:val="18"/>
          <w:szCs w:val="18"/>
        </w:rPr>
      </w:pPr>
      <w:r w:rsidRPr="00FC6337">
        <w:rPr>
          <w:rFonts w:ascii="Arial" w:eastAsia="Times New Roman" w:hAnsi="Arial" w:cs="Arial"/>
          <w:color w:val="auto"/>
          <w:sz w:val="18"/>
          <w:szCs w:val="18"/>
        </w:rPr>
        <w:t xml:space="preserve">Article 1 .1 : </w:t>
      </w:r>
      <w:r w:rsidRPr="00FC6337">
        <w:rPr>
          <w:rFonts w:ascii="Arial" w:eastAsia="Times New Roman" w:hAnsi="Arial" w:cs="Arial"/>
          <w:color w:val="auto"/>
          <w:sz w:val="18"/>
          <w:szCs w:val="18"/>
          <w:u w:val="single"/>
        </w:rPr>
        <w:t>Pour les organisations syndicales représentatives</w:t>
      </w:r>
      <w:r w:rsidRPr="00FC6337">
        <w:rPr>
          <w:rFonts w:ascii="Arial" w:eastAsia="Times New Roman" w:hAnsi="Arial" w:cs="Arial"/>
          <w:color w:val="auto"/>
          <w:sz w:val="18"/>
          <w:szCs w:val="18"/>
        </w:rPr>
        <w:t xml:space="preserve"> </w:t>
      </w:r>
    </w:p>
    <w:p w14:paraId="758A9EFD" w14:textId="77777777" w:rsidR="005C3603" w:rsidRPr="00FC6337" w:rsidRDefault="005C3603" w:rsidP="005C3603">
      <w:pPr>
        <w:rPr>
          <w:sz w:val="18"/>
          <w:szCs w:val="18"/>
        </w:rPr>
      </w:pPr>
    </w:p>
    <w:p w14:paraId="62023FED" w14:textId="38A68744" w:rsidR="00DA2066" w:rsidRPr="00FC6337" w:rsidRDefault="004B3C38" w:rsidP="00DA2066">
      <w:pPr>
        <w:pStyle w:val="Titre2"/>
        <w:numPr>
          <w:ilvl w:val="0"/>
          <w:numId w:val="15"/>
        </w:numPr>
        <w:spacing w:before="0" w:line="360" w:lineRule="auto"/>
        <w:jc w:val="both"/>
        <w:rPr>
          <w:rFonts w:ascii="Arial" w:eastAsia="Times New Roman" w:hAnsi="Arial" w:cs="Arial"/>
          <w:color w:val="auto"/>
          <w:sz w:val="18"/>
          <w:szCs w:val="18"/>
        </w:rPr>
      </w:pPr>
      <w:r w:rsidRPr="00FC6337">
        <w:rPr>
          <w:rFonts w:ascii="Arial" w:eastAsia="Times New Roman" w:hAnsi="Arial" w:cs="Arial"/>
          <w:color w:val="auto"/>
          <w:sz w:val="18"/>
          <w:szCs w:val="18"/>
        </w:rPr>
        <w:t>Propositions NAO 2024</w:t>
      </w:r>
      <w:r w:rsidR="00DA2066" w:rsidRPr="00FC6337">
        <w:rPr>
          <w:rFonts w:ascii="Arial" w:eastAsia="Times New Roman" w:hAnsi="Arial" w:cs="Arial"/>
          <w:color w:val="auto"/>
          <w:sz w:val="18"/>
          <w:szCs w:val="18"/>
        </w:rPr>
        <w:t xml:space="preserve"> communes </w:t>
      </w:r>
      <w:r w:rsidR="00B630D0">
        <w:rPr>
          <w:rFonts w:ascii="Arial" w:eastAsia="Times New Roman" w:hAnsi="Arial" w:cs="Arial"/>
          <w:color w:val="auto"/>
          <w:sz w:val="18"/>
          <w:szCs w:val="18"/>
        </w:rPr>
        <w:t>XXX</w:t>
      </w:r>
      <w:r w:rsidR="00DA2066" w:rsidRPr="00FC6337">
        <w:rPr>
          <w:rFonts w:ascii="Arial" w:eastAsia="Times New Roman" w:hAnsi="Arial" w:cs="Arial"/>
          <w:color w:val="auto"/>
          <w:sz w:val="18"/>
          <w:szCs w:val="18"/>
        </w:rPr>
        <w:t xml:space="preserve"> et </w:t>
      </w:r>
      <w:r w:rsidR="00B630D0">
        <w:rPr>
          <w:rFonts w:ascii="Arial" w:eastAsia="Times New Roman" w:hAnsi="Arial" w:cs="Arial"/>
          <w:color w:val="auto"/>
          <w:sz w:val="18"/>
          <w:szCs w:val="18"/>
        </w:rPr>
        <w:t>XXX</w:t>
      </w:r>
    </w:p>
    <w:p w14:paraId="0B5B5638" w14:textId="77777777" w:rsidR="00DA2066" w:rsidRPr="00FC6337" w:rsidRDefault="00DA2066" w:rsidP="00FC6337">
      <w:pPr>
        <w:pStyle w:val="Titre2"/>
        <w:spacing w:before="0"/>
        <w:ind w:left="720"/>
        <w:jc w:val="both"/>
        <w:rPr>
          <w:rFonts w:ascii="Arial" w:eastAsia="Times New Roman" w:hAnsi="Arial" w:cs="Arial"/>
          <w:color w:val="auto"/>
          <w:sz w:val="18"/>
          <w:szCs w:val="18"/>
        </w:rPr>
      </w:pPr>
      <w:r w:rsidRPr="00FC6337">
        <w:rPr>
          <w:rFonts w:ascii="Arial" w:eastAsia="Times New Roman" w:hAnsi="Arial" w:cs="Arial"/>
          <w:color w:val="auto"/>
          <w:sz w:val="18"/>
          <w:szCs w:val="18"/>
          <w:u w:val="single"/>
        </w:rPr>
        <w:t xml:space="preserve"> </w:t>
      </w:r>
    </w:p>
    <w:p w14:paraId="4A076421" w14:textId="77777777" w:rsidR="00DA2066" w:rsidRPr="00FC6337" w:rsidRDefault="00DA2066" w:rsidP="00DA2066">
      <w:pPr>
        <w:pStyle w:val="Textebrut"/>
        <w:ind w:firstLine="360"/>
        <w:rPr>
          <w:rFonts w:ascii="Arial" w:eastAsia="Times New Roman" w:hAnsi="Arial" w:cs="Arial"/>
          <w:b/>
          <w:sz w:val="18"/>
          <w:szCs w:val="18"/>
        </w:rPr>
      </w:pPr>
      <w:r w:rsidRPr="00FC6337">
        <w:rPr>
          <w:rFonts w:ascii="Arial" w:eastAsia="Times New Roman" w:hAnsi="Arial" w:cs="Arial"/>
          <w:b/>
          <w:sz w:val="18"/>
          <w:szCs w:val="18"/>
        </w:rPr>
        <w:t xml:space="preserve">Salaires et rémunérations </w:t>
      </w:r>
    </w:p>
    <w:p w14:paraId="18993243" w14:textId="77777777" w:rsidR="00366D64" w:rsidRPr="00FC6337" w:rsidRDefault="00366D64" w:rsidP="00DA2066">
      <w:pPr>
        <w:pStyle w:val="Textebrut"/>
        <w:ind w:firstLine="360"/>
        <w:rPr>
          <w:rFonts w:ascii="Arial" w:eastAsia="Times New Roman" w:hAnsi="Arial" w:cs="Arial"/>
          <w:b/>
          <w:sz w:val="18"/>
          <w:szCs w:val="18"/>
        </w:rPr>
      </w:pPr>
    </w:p>
    <w:p w14:paraId="4829F9E0"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Réduction du prix mensuel du parking de 20€ à 15€</w:t>
      </w:r>
    </w:p>
    <w:p w14:paraId="0D63CF6F"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Prime décentralisée +1pourcent</w:t>
      </w:r>
    </w:p>
    <w:p w14:paraId="49198C9F"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 xml:space="preserve">3 jours temps d’habillage et déshabillage </w:t>
      </w:r>
    </w:p>
    <w:p w14:paraId="74348B8C"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 xml:space="preserve">Prime pour les secrétaires et agents d’accueil de tous les établissements DU GROUPE (300euro/ ans) </w:t>
      </w:r>
    </w:p>
    <w:p w14:paraId="1EDA6742"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Fidélisation du personnel (FEHAP): 1CP sup pour 10 ans d'ancienneté</w:t>
      </w:r>
    </w:p>
    <w:p w14:paraId="3BB809F2" w14:textId="77777777" w:rsidR="00366D64" w:rsidRPr="00FC6337" w:rsidRDefault="00366D64" w:rsidP="00366D64">
      <w:pPr>
        <w:spacing w:line="259" w:lineRule="auto"/>
        <w:ind w:left="720"/>
        <w:contextualSpacing/>
        <w:rPr>
          <w:rFonts w:ascii="Arial" w:hAnsi="Arial" w:cs="Arial"/>
          <w:b w:val="0"/>
          <w:sz w:val="18"/>
          <w:szCs w:val="18"/>
        </w:rPr>
      </w:pPr>
      <w:r w:rsidRPr="00FC6337">
        <w:rPr>
          <w:rFonts w:ascii="Arial" w:hAnsi="Arial" w:cs="Arial"/>
          <w:b w:val="0"/>
          <w:sz w:val="18"/>
          <w:szCs w:val="18"/>
        </w:rPr>
        <w:t xml:space="preserve">                                                   2CP sup pour 20 ans d'ancienneté</w:t>
      </w:r>
    </w:p>
    <w:p w14:paraId="1E6260E2" w14:textId="77777777" w:rsidR="00366D64" w:rsidRPr="00FC6337" w:rsidRDefault="00366D64" w:rsidP="00366D64">
      <w:pPr>
        <w:spacing w:line="259" w:lineRule="auto"/>
        <w:ind w:left="720"/>
        <w:contextualSpacing/>
        <w:rPr>
          <w:rFonts w:ascii="Arial" w:hAnsi="Arial" w:cs="Arial"/>
          <w:b w:val="0"/>
          <w:sz w:val="18"/>
          <w:szCs w:val="18"/>
        </w:rPr>
      </w:pPr>
      <w:r w:rsidRPr="00FC6337">
        <w:rPr>
          <w:rFonts w:ascii="Arial" w:hAnsi="Arial" w:cs="Arial"/>
          <w:b w:val="0"/>
          <w:sz w:val="18"/>
          <w:szCs w:val="18"/>
        </w:rPr>
        <w:t>                                                   3 CP sup pour 25 ans et plus d'ancienneté</w:t>
      </w:r>
    </w:p>
    <w:p w14:paraId="3F2B7B05"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Reprise de l’ancienneté dans les établissements du groupe pour les salariés en reclassement.</w:t>
      </w:r>
    </w:p>
    <w:p w14:paraId="021B3C26"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 xml:space="preserve">Prime assistante dentaire NAO 2018  sur chiffre d’affaire si suspension de contrat de l’AD (arrêt maladie, sans solde….) le montant qui aurait </w:t>
      </w:r>
      <w:proofErr w:type="spellStart"/>
      <w:r w:rsidRPr="00FC6337">
        <w:rPr>
          <w:rFonts w:ascii="Arial" w:hAnsi="Arial" w:cs="Arial"/>
          <w:b w:val="0"/>
          <w:sz w:val="18"/>
          <w:szCs w:val="18"/>
        </w:rPr>
        <w:t>du</w:t>
      </w:r>
      <w:proofErr w:type="spellEnd"/>
      <w:r w:rsidRPr="00FC6337">
        <w:rPr>
          <w:rFonts w:ascii="Arial" w:hAnsi="Arial" w:cs="Arial"/>
          <w:b w:val="0"/>
          <w:sz w:val="18"/>
          <w:szCs w:val="18"/>
        </w:rPr>
        <w:t xml:space="preserve"> être perçu doit aller au centre dentaire concerné afin de valoriser les remplaçants ou améliorer les conditions de travail</w:t>
      </w:r>
    </w:p>
    <w:p w14:paraId="69DF1C4C"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lastRenderedPageBreak/>
        <w:t>Attribution de 1% du CA aux secrétaires d’orthodonties dans les mêmes conditions que les AD</w:t>
      </w:r>
    </w:p>
    <w:p w14:paraId="2F4D8D0B"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 xml:space="preserve">Valorisation des remplacements « au pied levé » de tous les personnels appelés en urgence </w:t>
      </w:r>
      <w:proofErr w:type="gramStart"/>
      <w:r w:rsidRPr="00FC6337">
        <w:rPr>
          <w:rFonts w:ascii="Arial" w:hAnsi="Arial" w:cs="Arial"/>
          <w:b w:val="0"/>
          <w:sz w:val="18"/>
          <w:szCs w:val="18"/>
        </w:rPr>
        <w:t>( 80</w:t>
      </w:r>
      <w:proofErr w:type="gramEnd"/>
      <w:r w:rsidRPr="00FC6337">
        <w:rPr>
          <w:rFonts w:ascii="Arial" w:hAnsi="Arial" w:cs="Arial"/>
          <w:b w:val="0"/>
          <w:sz w:val="18"/>
          <w:szCs w:val="18"/>
        </w:rPr>
        <w:t xml:space="preserve"> EUROS LE JOUR 100 EUROS LA NUIT)</w:t>
      </w:r>
    </w:p>
    <w:p w14:paraId="4D28AC06"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 xml:space="preserve">Prime pool </w:t>
      </w:r>
    </w:p>
    <w:p w14:paraId="2C5C3188"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Points supplémentaires pour AVS en EHPAD</w:t>
      </w:r>
    </w:p>
    <w:p w14:paraId="67E4EF97"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Points supplémentaires pour le service PDA (pharmacie)</w:t>
      </w:r>
    </w:p>
    <w:p w14:paraId="54C8751B"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Valorisation de l’ancienneté des dentistes</w:t>
      </w:r>
    </w:p>
    <w:p w14:paraId="29417350"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Les congés payés pour les orthodontistes et tous les praticiens</w:t>
      </w:r>
    </w:p>
    <w:p w14:paraId="4EF18A1F"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Prime référente</w:t>
      </w:r>
    </w:p>
    <w:p w14:paraId="234C9ABC"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Déplacement assistante dentaire + secrétaire 20 euros+ frais kilométriques</w:t>
      </w:r>
    </w:p>
    <w:p w14:paraId="4CD8DF1C"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17-Part au choix: modalités d'attribution, montant moyen par catégorie (convention mutualité</w:t>
      </w:r>
    </w:p>
    <w:p w14:paraId="36F41395"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 Mise en place d'un compte épargne temps</w:t>
      </w:r>
    </w:p>
    <w:p w14:paraId="4CA00FDF"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 Mise en place d'un dispositif PERE (plan épargne retraite entreprise)</w:t>
      </w:r>
    </w:p>
    <w:p w14:paraId="338DC890" w14:textId="77777777" w:rsidR="00366D64" w:rsidRPr="00FC6337" w:rsidRDefault="00366D64" w:rsidP="00366D64">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Forfait "mobilité durable"</w:t>
      </w:r>
    </w:p>
    <w:p w14:paraId="6153FB07" w14:textId="77777777" w:rsidR="00DA2066" w:rsidRPr="00FC6337" w:rsidRDefault="00DA2066" w:rsidP="00DA2066">
      <w:pPr>
        <w:pStyle w:val="Textebrut"/>
        <w:rPr>
          <w:rFonts w:ascii="Arial" w:eastAsia="Times New Roman" w:hAnsi="Arial" w:cs="Arial"/>
          <w:sz w:val="18"/>
          <w:szCs w:val="18"/>
        </w:rPr>
      </w:pPr>
    </w:p>
    <w:p w14:paraId="6DD216A7" w14:textId="77777777" w:rsidR="00DA2066" w:rsidRPr="00FC6337" w:rsidRDefault="00DA2066" w:rsidP="00DA2066">
      <w:pPr>
        <w:ind w:firstLine="360"/>
        <w:rPr>
          <w:rFonts w:ascii="Arial" w:hAnsi="Arial" w:cs="Arial"/>
          <w:sz w:val="18"/>
          <w:szCs w:val="18"/>
        </w:rPr>
      </w:pPr>
      <w:r w:rsidRPr="00FC6337">
        <w:rPr>
          <w:rFonts w:ascii="Arial" w:hAnsi="Arial" w:cs="Arial"/>
          <w:sz w:val="18"/>
          <w:szCs w:val="18"/>
        </w:rPr>
        <w:t>Organisation du temps de travail</w:t>
      </w:r>
    </w:p>
    <w:p w14:paraId="2FBC0014" w14:textId="77777777" w:rsidR="005C3603" w:rsidRPr="00FC6337" w:rsidRDefault="005C3603" w:rsidP="00DA2066">
      <w:pPr>
        <w:ind w:firstLine="360"/>
        <w:rPr>
          <w:rFonts w:ascii="Arial" w:hAnsi="Arial" w:cs="Arial"/>
          <w:sz w:val="18"/>
          <w:szCs w:val="18"/>
        </w:rPr>
      </w:pPr>
    </w:p>
    <w:p w14:paraId="5A5BB909" w14:textId="1FF0D67F" w:rsidR="005C3603" w:rsidRPr="00FC6337" w:rsidRDefault="005C3603" w:rsidP="00122F5C">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 xml:space="preserve">Mise  en place d’une IDE d’astreinte de nuit sur les EHPAD ou accès direct au service des urgences de </w:t>
      </w:r>
      <w:r w:rsidR="00B630D0">
        <w:rPr>
          <w:rFonts w:ascii="Arial" w:hAnsi="Arial" w:cs="Arial"/>
          <w:b w:val="0"/>
          <w:sz w:val="18"/>
          <w:szCs w:val="18"/>
        </w:rPr>
        <w:t>XXX</w:t>
      </w:r>
      <w:r w:rsidRPr="00FC6337">
        <w:rPr>
          <w:rFonts w:ascii="Arial" w:hAnsi="Arial" w:cs="Arial"/>
          <w:b w:val="0"/>
          <w:sz w:val="18"/>
          <w:szCs w:val="18"/>
        </w:rPr>
        <w:t xml:space="preserve"> par les salaries de nuit </w:t>
      </w:r>
    </w:p>
    <w:p w14:paraId="3BA6E8DF" w14:textId="6292EE78" w:rsidR="005C3603" w:rsidRPr="00FC6337" w:rsidRDefault="005C3603" w:rsidP="00122F5C">
      <w:pPr>
        <w:numPr>
          <w:ilvl w:val="0"/>
          <w:numId w:val="21"/>
        </w:numPr>
        <w:spacing w:line="259" w:lineRule="auto"/>
        <w:contextualSpacing/>
        <w:rPr>
          <w:rFonts w:ascii="Arial" w:hAnsi="Arial" w:cs="Arial"/>
          <w:b w:val="0"/>
          <w:sz w:val="18"/>
          <w:szCs w:val="18"/>
        </w:rPr>
      </w:pPr>
      <w:r w:rsidRPr="00FC6337">
        <w:rPr>
          <w:rFonts w:ascii="Arial" w:hAnsi="Arial" w:cs="Arial"/>
          <w:b w:val="0"/>
          <w:sz w:val="18"/>
          <w:szCs w:val="18"/>
        </w:rPr>
        <w:t>Changement de planning inf. à 7j : valorisation</w:t>
      </w:r>
    </w:p>
    <w:p w14:paraId="0D407A59" w14:textId="77777777" w:rsidR="00DA2066" w:rsidRPr="00FC6337" w:rsidRDefault="00DA2066" w:rsidP="00DA2066">
      <w:pPr>
        <w:rPr>
          <w:sz w:val="18"/>
          <w:szCs w:val="18"/>
        </w:rPr>
      </w:pPr>
    </w:p>
    <w:p w14:paraId="7DA258CF" w14:textId="77777777" w:rsidR="00DA2066" w:rsidRPr="00FC6337" w:rsidRDefault="00DA2066" w:rsidP="00DA2066">
      <w:pPr>
        <w:ind w:firstLine="360"/>
        <w:rPr>
          <w:rFonts w:ascii="Arial" w:hAnsi="Arial" w:cs="Arial"/>
          <w:sz w:val="18"/>
          <w:szCs w:val="18"/>
        </w:rPr>
      </w:pPr>
      <w:r w:rsidRPr="00FC6337">
        <w:rPr>
          <w:rFonts w:ascii="Arial" w:hAnsi="Arial" w:cs="Arial"/>
          <w:sz w:val="18"/>
          <w:szCs w:val="18"/>
        </w:rPr>
        <w:t>Droit d’expression des salaries</w:t>
      </w:r>
    </w:p>
    <w:p w14:paraId="5835EB0B" w14:textId="77777777" w:rsidR="005C3603" w:rsidRPr="00FC6337" w:rsidRDefault="005C3603" w:rsidP="00DA2066">
      <w:pPr>
        <w:ind w:firstLine="360"/>
        <w:rPr>
          <w:rFonts w:ascii="Arial" w:hAnsi="Arial" w:cs="Arial"/>
          <w:sz w:val="18"/>
          <w:szCs w:val="18"/>
        </w:rPr>
      </w:pPr>
    </w:p>
    <w:p w14:paraId="2786E9ED" w14:textId="77777777" w:rsidR="005C3603" w:rsidRPr="00FC6337" w:rsidRDefault="005C3603" w:rsidP="005C3603">
      <w:pPr>
        <w:spacing w:line="259" w:lineRule="auto"/>
        <w:rPr>
          <w:rFonts w:ascii="Arial" w:hAnsi="Arial" w:cs="Arial"/>
          <w:b w:val="0"/>
          <w:sz w:val="18"/>
          <w:szCs w:val="18"/>
        </w:rPr>
      </w:pPr>
      <w:r w:rsidRPr="00FC6337">
        <w:rPr>
          <w:rFonts w:asciiTheme="minorHAnsi" w:eastAsiaTheme="minorHAnsi" w:hAnsiTheme="minorHAnsi" w:cstheme="minorBidi"/>
          <w:b w:val="0"/>
          <w:sz w:val="18"/>
          <w:szCs w:val="18"/>
          <w:lang w:eastAsia="en-US"/>
        </w:rPr>
        <w:t xml:space="preserve">23- </w:t>
      </w:r>
      <w:r w:rsidRPr="00FC6337">
        <w:rPr>
          <w:rFonts w:ascii="Arial" w:hAnsi="Arial" w:cs="Arial"/>
          <w:b w:val="0"/>
          <w:sz w:val="18"/>
          <w:szCs w:val="18"/>
        </w:rPr>
        <w:t>Représentation des élus du CSE au conseil d’administration</w:t>
      </w:r>
    </w:p>
    <w:p w14:paraId="7DC8F645" w14:textId="77777777" w:rsidR="005C3603" w:rsidRPr="00FC6337" w:rsidRDefault="005C3603" w:rsidP="005C3603">
      <w:pPr>
        <w:spacing w:line="259" w:lineRule="auto"/>
        <w:rPr>
          <w:rFonts w:ascii="Arial" w:hAnsi="Arial" w:cs="Arial"/>
          <w:b w:val="0"/>
          <w:sz w:val="18"/>
          <w:szCs w:val="18"/>
        </w:rPr>
      </w:pPr>
      <w:r w:rsidRPr="00FC6337">
        <w:rPr>
          <w:rFonts w:asciiTheme="minorHAnsi" w:eastAsiaTheme="minorHAnsi" w:hAnsiTheme="minorHAnsi" w:cstheme="minorBidi"/>
          <w:b w:val="0"/>
          <w:sz w:val="18"/>
          <w:szCs w:val="18"/>
          <w:lang w:eastAsia="en-US"/>
        </w:rPr>
        <w:t xml:space="preserve">24- </w:t>
      </w:r>
      <w:r w:rsidRPr="00FC6337">
        <w:rPr>
          <w:rFonts w:ascii="Arial" w:hAnsi="Arial" w:cs="Arial"/>
          <w:b w:val="0"/>
          <w:sz w:val="18"/>
          <w:szCs w:val="18"/>
        </w:rPr>
        <w:t>Accord pour le télétravail</w:t>
      </w:r>
    </w:p>
    <w:p w14:paraId="146723DE" w14:textId="77777777" w:rsidR="00DA2066" w:rsidRPr="00FC6337" w:rsidRDefault="00DA2066" w:rsidP="00FC6337">
      <w:pPr>
        <w:rPr>
          <w:rFonts w:ascii="Arial" w:hAnsi="Arial" w:cs="Arial"/>
          <w:b w:val="0"/>
          <w:sz w:val="18"/>
          <w:szCs w:val="18"/>
        </w:rPr>
      </w:pPr>
    </w:p>
    <w:p w14:paraId="53D7B7E4" w14:textId="6D5ED2E4" w:rsidR="00DA2066" w:rsidRPr="00FC6337" w:rsidRDefault="004B3C38" w:rsidP="00DA2066">
      <w:pPr>
        <w:pStyle w:val="Titre2"/>
        <w:numPr>
          <w:ilvl w:val="0"/>
          <w:numId w:val="15"/>
        </w:numPr>
        <w:spacing w:before="0" w:line="360" w:lineRule="auto"/>
        <w:jc w:val="both"/>
        <w:rPr>
          <w:rFonts w:ascii="Arial" w:eastAsia="Times New Roman" w:hAnsi="Arial" w:cs="Arial"/>
          <w:color w:val="auto"/>
          <w:sz w:val="18"/>
          <w:szCs w:val="18"/>
        </w:rPr>
      </w:pPr>
      <w:r w:rsidRPr="00FC6337">
        <w:rPr>
          <w:rFonts w:ascii="Arial" w:eastAsia="Times New Roman" w:hAnsi="Arial" w:cs="Arial"/>
          <w:color w:val="auto"/>
          <w:sz w:val="18"/>
          <w:szCs w:val="18"/>
        </w:rPr>
        <w:t>Propositions NAO 2024</w:t>
      </w:r>
      <w:r w:rsidR="00DA2066" w:rsidRPr="00FC6337">
        <w:rPr>
          <w:rFonts w:ascii="Arial" w:eastAsia="Times New Roman" w:hAnsi="Arial" w:cs="Arial"/>
          <w:color w:val="auto"/>
          <w:sz w:val="18"/>
          <w:szCs w:val="18"/>
        </w:rPr>
        <w:t xml:space="preserve"> </w:t>
      </w:r>
      <w:r w:rsidR="00B630D0">
        <w:rPr>
          <w:rFonts w:ascii="Arial" w:eastAsia="Times New Roman" w:hAnsi="Arial" w:cs="Arial"/>
          <w:color w:val="auto"/>
          <w:sz w:val="18"/>
          <w:szCs w:val="18"/>
        </w:rPr>
        <w:t>XXX</w:t>
      </w:r>
      <w:r w:rsidR="00DA2066" w:rsidRPr="00FC6337">
        <w:rPr>
          <w:rFonts w:ascii="Arial" w:eastAsia="Times New Roman" w:hAnsi="Arial" w:cs="Arial"/>
          <w:color w:val="auto"/>
          <w:sz w:val="18"/>
          <w:szCs w:val="18"/>
        </w:rPr>
        <w:t xml:space="preserve"> </w:t>
      </w:r>
    </w:p>
    <w:p w14:paraId="15B6812B" w14:textId="77777777" w:rsidR="004B3C38" w:rsidRPr="00FC6337" w:rsidRDefault="004B3C38" w:rsidP="004B3C38">
      <w:pPr>
        <w:rPr>
          <w:sz w:val="18"/>
          <w:szCs w:val="18"/>
        </w:rPr>
      </w:pPr>
    </w:p>
    <w:p w14:paraId="15861236" w14:textId="77777777" w:rsidR="004B3C38" w:rsidRPr="00FC6337" w:rsidRDefault="004B3C38" w:rsidP="004B3C38">
      <w:pPr>
        <w:pStyle w:val="Textebrut"/>
        <w:ind w:firstLine="360"/>
        <w:rPr>
          <w:rFonts w:ascii="Arial" w:eastAsia="Times New Roman" w:hAnsi="Arial" w:cs="Arial"/>
          <w:b/>
          <w:sz w:val="18"/>
          <w:szCs w:val="18"/>
        </w:rPr>
      </w:pPr>
      <w:r w:rsidRPr="00FC6337">
        <w:rPr>
          <w:rFonts w:ascii="Arial" w:eastAsia="Times New Roman" w:hAnsi="Arial" w:cs="Arial"/>
          <w:b/>
          <w:sz w:val="18"/>
          <w:szCs w:val="18"/>
        </w:rPr>
        <w:t xml:space="preserve">Salaires et rémunérations </w:t>
      </w:r>
    </w:p>
    <w:p w14:paraId="53754EF3" w14:textId="77777777" w:rsidR="00CA7946" w:rsidRPr="00FC6337" w:rsidRDefault="00CA7946" w:rsidP="004B3C38">
      <w:pPr>
        <w:pStyle w:val="Textebrut"/>
        <w:ind w:firstLine="360"/>
        <w:rPr>
          <w:rFonts w:ascii="Arial" w:eastAsia="Times New Roman" w:hAnsi="Arial" w:cs="Arial"/>
          <w:b/>
          <w:sz w:val="18"/>
          <w:szCs w:val="18"/>
        </w:rPr>
      </w:pPr>
    </w:p>
    <w:p w14:paraId="566295FF" w14:textId="77777777" w:rsidR="00CA7946" w:rsidRPr="00FC6337" w:rsidRDefault="00CA7946" w:rsidP="00CA7946">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 xml:space="preserve">Augmentation de salaire (suite à l’inflation), demande : 150 € brut/mois. </w:t>
      </w:r>
    </w:p>
    <w:p w14:paraId="1F2129AF" w14:textId="77777777" w:rsidR="00CA7946" w:rsidRPr="00FC6337" w:rsidRDefault="00CA7946" w:rsidP="00CA7946">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 xml:space="preserve">Prise en charge totale par l’employeur de la mutuelle </w:t>
      </w:r>
    </w:p>
    <w:p w14:paraId="5648F471" w14:textId="77777777" w:rsidR="00CA7946" w:rsidRPr="00FC6337" w:rsidRDefault="00CA7946" w:rsidP="00CA7946">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Récupération de la subrogation pour tous les salariés</w:t>
      </w:r>
    </w:p>
    <w:p w14:paraId="47D67309" w14:textId="77777777" w:rsidR="00CA7946" w:rsidRPr="00FC6337" w:rsidRDefault="00CA7946" w:rsidP="00CA7946">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 xml:space="preserve">Augmentation de la prime décentralisée de 5 à 7,5% </w:t>
      </w:r>
    </w:p>
    <w:p w14:paraId="0907EDE6" w14:textId="77777777" w:rsidR="00CA7946" w:rsidRPr="00FC6337" w:rsidRDefault="00CA7946" w:rsidP="00CA7946">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Budget Social à 1% pour tous les établissements</w:t>
      </w:r>
    </w:p>
    <w:p w14:paraId="103E4AED" w14:textId="77777777" w:rsidR="00CA7946" w:rsidRPr="00FC6337" w:rsidRDefault="00CA7946" w:rsidP="00CA7946">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 xml:space="preserve">Mise en place de la Prime de partage de la valeur suite à la perte de la prime d’intéressement. </w:t>
      </w:r>
    </w:p>
    <w:p w14:paraId="40CD2CAE" w14:textId="77777777" w:rsidR="00CA7946" w:rsidRPr="00FC6337" w:rsidRDefault="00CA7946" w:rsidP="00CA7946">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Maintien des tickets repas à la CMC ou équivalent.</w:t>
      </w:r>
    </w:p>
    <w:p w14:paraId="6E8FA269" w14:textId="77777777" w:rsidR="00DA2066" w:rsidRPr="00FC6337" w:rsidRDefault="00DA2066">
      <w:pPr>
        <w:rPr>
          <w:sz w:val="18"/>
          <w:szCs w:val="18"/>
        </w:rPr>
      </w:pPr>
    </w:p>
    <w:p w14:paraId="1756772E" w14:textId="720A53D8" w:rsidR="00FD5F97" w:rsidRPr="00FC6337" w:rsidRDefault="004B3C38" w:rsidP="00FD5F97">
      <w:pPr>
        <w:pStyle w:val="Titre2"/>
        <w:numPr>
          <w:ilvl w:val="0"/>
          <w:numId w:val="15"/>
        </w:numPr>
        <w:spacing w:before="0" w:line="360" w:lineRule="auto"/>
        <w:jc w:val="both"/>
        <w:rPr>
          <w:rFonts w:ascii="Arial" w:eastAsia="Times New Roman" w:hAnsi="Arial" w:cs="Arial"/>
          <w:color w:val="auto"/>
          <w:sz w:val="18"/>
          <w:szCs w:val="18"/>
        </w:rPr>
      </w:pPr>
      <w:r w:rsidRPr="00FC6337">
        <w:rPr>
          <w:rFonts w:ascii="Arial" w:eastAsia="Times New Roman" w:hAnsi="Arial" w:cs="Arial"/>
          <w:color w:val="auto"/>
          <w:sz w:val="18"/>
          <w:szCs w:val="18"/>
        </w:rPr>
        <w:t xml:space="preserve">Propositions NAO 2024 </w:t>
      </w:r>
      <w:r w:rsidR="00B630D0">
        <w:rPr>
          <w:rFonts w:ascii="Arial" w:eastAsia="Times New Roman" w:hAnsi="Arial" w:cs="Arial"/>
          <w:color w:val="auto"/>
          <w:sz w:val="18"/>
          <w:szCs w:val="18"/>
        </w:rPr>
        <w:t>XXX</w:t>
      </w:r>
    </w:p>
    <w:p w14:paraId="6B26DBE0" w14:textId="77777777" w:rsidR="00FD5F97" w:rsidRPr="00FC6337" w:rsidRDefault="00FD5F97" w:rsidP="00FD5F97">
      <w:pPr>
        <w:rPr>
          <w:sz w:val="18"/>
          <w:szCs w:val="18"/>
        </w:rPr>
      </w:pPr>
    </w:p>
    <w:p w14:paraId="4CCE1B1B" w14:textId="77777777" w:rsidR="004B3C38" w:rsidRPr="00FC6337" w:rsidRDefault="004B3C38" w:rsidP="004B3C38">
      <w:pPr>
        <w:pStyle w:val="Textebrut"/>
        <w:ind w:left="360"/>
        <w:rPr>
          <w:rFonts w:ascii="Arial" w:eastAsia="Times New Roman" w:hAnsi="Arial" w:cs="Arial"/>
          <w:b/>
          <w:sz w:val="18"/>
          <w:szCs w:val="18"/>
        </w:rPr>
      </w:pPr>
      <w:r w:rsidRPr="00FC6337">
        <w:rPr>
          <w:rFonts w:ascii="Arial" w:eastAsia="Times New Roman" w:hAnsi="Arial" w:cs="Arial"/>
          <w:b/>
          <w:sz w:val="18"/>
          <w:szCs w:val="18"/>
        </w:rPr>
        <w:t xml:space="preserve">Salaires et rémunérations </w:t>
      </w:r>
    </w:p>
    <w:p w14:paraId="19F2C908" w14:textId="77777777" w:rsidR="00EF30DB" w:rsidRPr="00FC6337" w:rsidRDefault="00EF30DB" w:rsidP="004B3C38">
      <w:pPr>
        <w:pStyle w:val="Textebrut"/>
        <w:ind w:left="360"/>
        <w:rPr>
          <w:rFonts w:ascii="Arial" w:eastAsia="Times New Roman" w:hAnsi="Arial" w:cs="Arial"/>
          <w:b/>
          <w:sz w:val="18"/>
          <w:szCs w:val="18"/>
        </w:rPr>
      </w:pPr>
    </w:p>
    <w:p w14:paraId="1216F2CE" w14:textId="77777777" w:rsidR="00117D8E" w:rsidRPr="00FC6337" w:rsidRDefault="00117D8E" w:rsidP="00117D8E">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11 points supplémentaires pour les AVS en EHPAD</w:t>
      </w:r>
    </w:p>
    <w:p w14:paraId="156D7379" w14:textId="77777777" w:rsidR="00117D8E" w:rsidRPr="00FC6337" w:rsidRDefault="00117D8E" w:rsidP="00117D8E">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 Points supplémentaire pour le service PDA (Pharmacie)</w:t>
      </w:r>
    </w:p>
    <w:p w14:paraId="22F3A9FF" w14:textId="77777777" w:rsidR="00117D8E" w:rsidRPr="00FC6337" w:rsidRDefault="00117D8E" w:rsidP="00117D8E">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Prime de fidélisation pour l’ensemble du personnel qui a plus de 5 ans d’ancienneté</w:t>
      </w:r>
    </w:p>
    <w:p w14:paraId="78CD6896" w14:textId="68879CE6" w:rsidR="00117D8E" w:rsidRPr="00FC6337" w:rsidRDefault="00117D8E" w:rsidP="00117D8E">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Subrogation po</w:t>
      </w:r>
      <w:r w:rsidR="00B630D0">
        <w:rPr>
          <w:rFonts w:ascii="Arial" w:hAnsi="Arial" w:cs="Arial"/>
          <w:b w:val="0"/>
          <w:sz w:val="18"/>
          <w:szCs w:val="18"/>
        </w:rPr>
        <w:t>ur l’ensemble du personnel d’XXX</w:t>
      </w:r>
    </w:p>
    <w:p w14:paraId="7B32313C" w14:textId="77777777" w:rsidR="00117D8E" w:rsidRPr="00FC6337" w:rsidRDefault="00117D8E" w:rsidP="00117D8E">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Réduction du prix mensuel du parking de 20€ à 15€</w:t>
      </w:r>
    </w:p>
    <w:p w14:paraId="4F97B69E" w14:textId="77777777" w:rsidR="00117D8E" w:rsidRPr="00FC6337" w:rsidRDefault="00117D8E" w:rsidP="00117D8E">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 xml:space="preserve">Tickets restaurants pour le personnel n’ayant pas de restauration sur place </w:t>
      </w:r>
      <w:r w:rsidR="00687DC2" w:rsidRPr="00FC6337">
        <w:rPr>
          <w:rFonts w:ascii="Arial" w:hAnsi="Arial" w:cs="Arial"/>
          <w:b w:val="0"/>
          <w:sz w:val="18"/>
          <w:szCs w:val="18"/>
        </w:rPr>
        <w:t>(centre</w:t>
      </w:r>
    </w:p>
    <w:p w14:paraId="0A45B3ED" w14:textId="77777777" w:rsidR="00117D8E" w:rsidRPr="00FC6337" w:rsidRDefault="00687DC2" w:rsidP="00687DC2">
      <w:pPr>
        <w:pStyle w:val="Paragraphedeliste"/>
        <w:spacing w:after="160" w:line="259" w:lineRule="auto"/>
        <w:rPr>
          <w:rFonts w:ascii="Arial" w:hAnsi="Arial" w:cs="Arial"/>
          <w:b w:val="0"/>
          <w:sz w:val="18"/>
          <w:szCs w:val="18"/>
        </w:rPr>
      </w:pPr>
      <w:proofErr w:type="gramStart"/>
      <w:r w:rsidRPr="00FC6337">
        <w:rPr>
          <w:rFonts w:ascii="Arial" w:hAnsi="Arial" w:cs="Arial"/>
          <w:b w:val="0"/>
          <w:sz w:val="18"/>
          <w:szCs w:val="18"/>
        </w:rPr>
        <w:t>dentaire</w:t>
      </w:r>
      <w:proofErr w:type="gramEnd"/>
      <w:r w:rsidR="00117D8E" w:rsidRPr="00FC6337">
        <w:rPr>
          <w:rFonts w:ascii="Arial" w:hAnsi="Arial" w:cs="Arial"/>
          <w:b w:val="0"/>
          <w:sz w:val="18"/>
          <w:szCs w:val="18"/>
        </w:rPr>
        <w:t xml:space="preserve"> et SSIAD)</w:t>
      </w:r>
    </w:p>
    <w:p w14:paraId="2F144D7C" w14:textId="77777777" w:rsidR="00117D8E" w:rsidRPr="00FC6337" w:rsidRDefault="00117D8E" w:rsidP="00D918CA">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3 jours de temps d’habillage et déshabillage. On entend par jour, le temps réel de</w:t>
      </w:r>
      <w:r w:rsidR="00D918CA" w:rsidRPr="00FC6337">
        <w:rPr>
          <w:rFonts w:ascii="Arial" w:hAnsi="Arial" w:cs="Arial"/>
          <w:b w:val="0"/>
          <w:sz w:val="18"/>
          <w:szCs w:val="18"/>
        </w:rPr>
        <w:t xml:space="preserve"> </w:t>
      </w:r>
      <w:r w:rsidRPr="00FC6337">
        <w:rPr>
          <w:rFonts w:ascii="Arial" w:hAnsi="Arial" w:cs="Arial"/>
          <w:b w:val="0"/>
          <w:sz w:val="18"/>
          <w:szCs w:val="18"/>
        </w:rPr>
        <w:t>travail effectif du salarié et non un forfait de 7h comme calculé aujourd’hui.</w:t>
      </w:r>
    </w:p>
    <w:p w14:paraId="38ED6557" w14:textId="77777777" w:rsidR="00117D8E" w:rsidRPr="00FC6337" w:rsidRDefault="00117D8E" w:rsidP="00117D8E">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Reprise de l’ancienneté dans les établissements du groupe pour les salariés en reclassement.</w:t>
      </w:r>
    </w:p>
    <w:p w14:paraId="0655858A" w14:textId="77777777" w:rsidR="00117D8E" w:rsidRPr="00FC6337" w:rsidRDefault="00117D8E" w:rsidP="00687DC2">
      <w:pPr>
        <w:pStyle w:val="Paragraphedeliste"/>
        <w:numPr>
          <w:ilvl w:val="0"/>
          <w:numId w:val="25"/>
        </w:numPr>
        <w:spacing w:line="259" w:lineRule="auto"/>
        <w:ind w:left="714" w:hanging="357"/>
        <w:rPr>
          <w:rFonts w:ascii="Arial" w:hAnsi="Arial" w:cs="Arial"/>
          <w:b w:val="0"/>
          <w:sz w:val="18"/>
          <w:szCs w:val="18"/>
        </w:rPr>
      </w:pPr>
      <w:r w:rsidRPr="00FC6337">
        <w:rPr>
          <w:rFonts w:ascii="Arial" w:hAnsi="Arial" w:cs="Arial"/>
          <w:b w:val="0"/>
          <w:sz w:val="18"/>
          <w:szCs w:val="18"/>
        </w:rPr>
        <w:t>Valorisation des remplacements dit “ au pied levé” de tous les personnels appelés en</w:t>
      </w:r>
      <w:r w:rsidR="00687DC2" w:rsidRPr="00FC6337">
        <w:rPr>
          <w:rFonts w:ascii="Arial" w:hAnsi="Arial" w:cs="Arial"/>
          <w:b w:val="0"/>
          <w:sz w:val="18"/>
          <w:szCs w:val="18"/>
        </w:rPr>
        <w:t xml:space="preserve"> </w:t>
      </w:r>
      <w:r w:rsidRPr="00FC6337">
        <w:rPr>
          <w:rFonts w:ascii="Arial" w:hAnsi="Arial" w:cs="Arial"/>
          <w:b w:val="0"/>
          <w:sz w:val="18"/>
          <w:szCs w:val="18"/>
        </w:rPr>
        <w:t>urgence: prime pool, remplacement.</w:t>
      </w:r>
    </w:p>
    <w:p w14:paraId="19F0A4D3" w14:textId="77777777" w:rsidR="00117D8E" w:rsidRPr="00FC6337" w:rsidRDefault="00117D8E" w:rsidP="00E12E4C">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Plus reconduction des primes déjà attribué par nos NAO sans déduction par absence</w:t>
      </w:r>
      <w:r w:rsidR="00E12E4C" w:rsidRPr="00FC6337">
        <w:rPr>
          <w:rFonts w:ascii="Arial" w:hAnsi="Arial" w:cs="Arial"/>
          <w:b w:val="0"/>
          <w:sz w:val="18"/>
          <w:szCs w:val="18"/>
        </w:rPr>
        <w:t xml:space="preserve"> </w:t>
      </w:r>
      <w:proofErr w:type="gramStart"/>
      <w:r w:rsidRPr="00FC6337">
        <w:rPr>
          <w:rFonts w:ascii="Arial" w:hAnsi="Arial" w:cs="Arial"/>
          <w:b w:val="0"/>
          <w:sz w:val="18"/>
          <w:szCs w:val="18"/>
        </w:rPr>
        <w:t>( maladie</w:t>
      </w:r>
      <w:proofErr w:type="gramEnd"/>
      <w:r w:rsidRPr="00FC6337">
        <w:rPr>
          <w:rFonts w:ascii="Arial" w:hAnsi="Arial" w:cs="Arial"/>
          <w:b w:val="0"/>
          <w:sz w:val="18"/>
          <w:szCs w:val="18"/>
        </w:rPr>
        <w:t>, enfant malade, événements familiaux)</w:t>
      </w:r>
    </w:p>
    <w:p w14:paraId="3FEFF424" w14:textId="6351255E" w:rsidR="00117D8E" w:rsidRPr="00FC6337" w:rsidRDefault="00117D8E" w:rsidP="00E12E4C">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 Mise en place d’une IDE astreinte de nuit sur les EHPAD ou accès direct aux</w:t>
      </w:r>
      <w:r w:rsidR="00E12E4C" w:rsidRPr="00FC6337">
        <w:rPr>
          <w:rFonts w:ascii="Arial" w:hAnsi="Arial" w:cs="Arial"/>
          <w:b w:val="0"/>
          <w:sz w:val="18"/>
          <w:szCs w:val="18"/>
        </w:rPr>
        <w:t xml:space="preserve"> </w:t>
      </w:r>
      <w:r w:rsidRPr="00FC6337">
        <w:rPr>
          <w:rFonts w:ascii="Arial" w:hAnsi="Arial" w:cs="Arial"/>
          <w:b w:val="0"/>
          <w:sz w:val="18"/>
          <w:szCs w:val="18"/>
        </w:rPr>
        <w:t xml:space="preserve">urgences de </w:t>
      </w:r>
      <w:r w:rsidR="008003F3">
        <w:rPr>
          <w:rFonts w:ascii="Arial" w:hAnsi="Arial" w:cs="Arial"/>
          <w:b w:val="0"/>
          <w:sz w:val="18"/>
          <w:szCs w:val="18"/>
        </w:rPr>
        <w:t>XXX</w:t>
      </w:r>
      <w:bookmarkStart w:id="2" w:name="_GoBack"/>
      <w:bookmarkEnd w:id="2"/>
      <w:r w:rsidRPr="00FC6337">
        <w:rPr>
          <w:rFonts w:ascii="Arial" w:hAnsi="Arial" w:cs="Arial"/>
          <w:b w:val="0"/>
          <w:sz w:val="18"/>
          <w:szCs w:val="18"/>
        </w:rPr>
        <w:t xml:space="preserve"> essentiellement pour les salariés de nuits</w:t>
      </w:r>
    </w:p>
    <w:p w14:paraId="7375D979" w14:textId="77777777" w:rsidR="00117D8E" w:rsidRPr="00FC6337" w:rsidRDefault="00117D8E" w:rsidP="00117D8E">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 xml:space="preserve">Attribution </w:t>
      </w:r>
      <w:proofErr w:type="gramStart"/>
      <w:r w:rsidRPr="00FC6337">
        <w:rPr>
          <w:rFonts w:ascii="Arial" w:hAnsi="Arial" w:cs="Arial"/>
          <w:b w:val="0"/>
          <w:sz w:val="18"/>
          <w:szCs w:val="18"/>
        </w:rPr>
        <w:t>de la</w:t>
      </w:r>
      <w:proofErr w:type="gramEnd"/>
      <w:r w:rsidRPr="00FC6337">
        <w:rPr>
          <w:rFonts w:ascii="Arial" w:hAnsi="Arial" w:cs="Arial"/>
          <w:b w:val="0"/>
          <w:sz w:val="18"/>
          <w:szCs w:val="18"/>
        </w:rPr>
        <w:t xml:space="preserve"> prime grand âge</w:t>
      </w:r>
    </w:p>
    <w:p w14:paraId="0B24F357" w14:textId="77777777" w:rsidR="00117D8E" w:rsidRPr="00FC6337" w:rsidRDefault="00117D8E" w:rsidP="00117D8E">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Remboursement sur facture de chaussure de travail pour le SSIAD (2x par an)</w:t>
      </w:r>
    </w:p>
    <w:p w14:paraId="1888AE5B" w14:textId="3A21C5A4" w:rsidR="00117D8E" w:rsidRPr="00FC6337" w:rsidRDefault="00117D8E" w:rsidP="00E75D6C">
      <w:pPr>
        <w:pStyle w:val="Paragraphedeliste"/>
        <w:numPr>
          <w:ilvl w:val="0"/>
          <w:numId w:val="25"/>
        </w:numPr>
        <w:ind w:left="714" w:hanging="357"/>
        <w:rPr>
          <w:rFonts w:ascii="Arial" w:hAnsi="Arial" w:cs="Arial"/>
          <w:b w:val="0"/>
          <w:sz w:val="18"/>
          <w:szCs w:val="18"/>
        </w:rPr>
      </w:pPr>
      <w:r w:rsidRPr="00FC6337">
        <w:rPr>
          <w:rFonts w:ascii="Arial" w:hAnsi="Arial" w:cs="Arial"/>
          <w:b w:val="0"/>
          <w:sz w:val="18"/>
          <w:szCs w:val="18"/>
        </w:rPr>
        <w:t>Revoir les véhicules, pas très adaptés de service du SSIAD qui ne sont pas adaptés</w:t>
      </w:r>
      <w:r w:rsidR="00E12E4C" w:rsidRPr="00FC6337">
        <w:rPr>
          <w:rFonts w:ascii="Arial" w:hAnsi="Arial" w:cs="Arial"/>
          <w:b w:val="0"/>
          <w:sz w:val="18"/>
          <w:szCs w:val="18"/>
        </w:rPr>
        <w:t xml:space="preserve"> (chemins</w:t>
      </w:r>
      <w:r w:rsidRPr="00FC6337">
        <w:rPr>
          <w:rFonts w:ascii="Arial" w:hAnsi="Arial" w:cs="Arial"/>
          <w:b w:val="0"/>
          <w:sz w:val="18"/>
          <w:szCs w:val="18"/>
        </w:rPr>
        <w:t>, route inondables….)</w:t>
      </w:r>
    </w:p>
    <w:p w14:paraId="4E958DBC" w14:textId="77777777" w:rsidR="004B3C38" w:rsidRPr="00FC6337" w:rsidRDefault="004B3C38" w:rsidP="00AD4A1B">
      <w:pPr>
        <w:pStyle w:val="Textebrut"/>
        <w:rPr>
          <w:sz w:val="18"/>
          <w:szCs w:val="18"/>
        </w:rPr>
      </w:pPr>
    </w:p>
    <w:p w14:paraId="5A6B335F" w14:textId="77777777" w:rsidR="004B3C38" w:rsidRPr="00FC6337" w:rsidRDefault="004B3C38" w:rsidP="004B3C38">
      <w:pPr>
        <w:ind w:left="360"/>
        <w:rPr>
          <w:rFonts w:ascii="Arial" w:hAnsi="Arial" w:cs="Arial"/>
          <w:sz w:val="18"/>
          <w:szCs w:val="18"/>
        </w:rPr>
      </w:pPr>
      <w:r w:rsidRPr="00FC6337">
        <w:rPr>
          <w:rFonts w:ascii="Arial" w:hAnsi="Arial" w:cs="Arial"/>
          <w:sz w:val="18"/>
          <w:szCs w:val="18"/>
        </w:rPr>
        <w:t>Organisation du temps de travail</w:t>
      </w:r>
    </w:p>
    <w:p w14:paraId="5D9EA7B0" w14:textId="77777777" w:rsidR="00EF30DB" w:rsidRPr="00FC6337" w:rsidRDefault="00EF30DB" w:rsidP="00AD4A1B">
      <w:pPr>
        <w:rPr>
          <w:rFonts w:ascii="Arial" w:hAnsi="Arial" w:cs="Arial"/>
          <w:sz w:val="18"/>
          <w:szCs w:val="18"/>
        </w:rPr>
      </w:pPr>
    </w:p>
    <w:p w14:paraId="2A940586" w14:textId="77777777" w:rsidR="00AD4A1B" w:rsidRPr="00FC6337" w:rsidRDefault="00AD4A1B" w:rsidP="00AD4A1B">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 xml:space="preserve">Demande d’accord sur le télétravail </w:t>
      </w:r>
    </w:p>
    <w:p w14:paraId="0BA49F74" w14:textId="77777777" w:rsidR="00AD4A1B" w:rsidRPr="00FC6337" w:rsidRDefault="00AD4A1B" w:rsidP="00AD4A1B">
      <w:pPr>
        <w:pStyle w:val="Paragraphedeliste"/>
        <w:numPr>
          <w:ilvl w:val="0"/>
          <w:numId w:val="25"/>
        </w:numPr>
        <w:spacing w:after="160" w:line="259" w:lineRule="auto"/>
        <w:rPr>
          <w:rFonts w:ascii="Arial" w:hAnsi="Arial" w:cs="Arial"/>
          <w:b w:val="0"/>
          <w:sz w:val="18"/>
          <w:szCs w:val="18"/>
        </w:rPr>
      </w:pPr>
      <w:r w:rsidRPr="00FC6337">
        <w:rPr>
          <w:rFonts w:ascii="Arial" w:hAnsi="Arial" w:cs="Arial"/>
          <w:b w:val="0"/>
          <w:sz w:val="18"/>
          <w:szCs w:val="18"/>
        </w:rPr>
        <w:t>Revoir les astreintes sur les week-ends pour le SSIAD</w:t>
      </w:r>
    </w:p>
    <w:p w14:paraId="4585DA57" w14:textId="77777777" w:rsidR="00270775" w:rsidRPr="00FC6337" w:rsidRDefault="00270775" w:rsidP="00E75D6C">
      <w:pPr>
        <w:pStyle w:val="Paragraphedeliste"/>
        <w:numPr>
          <w:ilvl w:val="0"/>
          <w:numId w:val="25"/>
        </w:numPr>
        <w:rPr>
          <w:rFonts w:ascii="Arial" w:hAnsi="Arial" w:cs="Arial"/>
          <w:b w:val="0"/>
          <w:sz w:val="18"/>
          <w:szCs w:val="18"/>
        </w:rPr>
      </w:pPr>
      <w:r w:rsidRPr="00FC6337">
        <w:rPr>
          <w:rFonts w:ascii="Arial" w:hAnsi="Arial" w:cs="Arial"/>
          <w:b w:val="0"/>
          <w:sz w:val="18"/>
          <w:szCs w:val="18"/>
        </w:rPr>
        <w:t>Stabilisation du planning des secrétaires sur 4 jours avec avenant au contrat de travail.</w:t>
      </w:r>
    </w:p>
    <w:p w14:paraId="3B161419" w14:textId="77777777" w:rsidR="004B3C38" w:rsidRPr="00FC6337" w:rsidRDefault="004B3C38" w:rsidP="00E75D6C">
      <w:pPr>
        <w:rPr>
          <w:sz w:val="18"/>
          <w:szCs w:val="18"/>
        </w:rPr>
      </w:pPr>
    </w:p>
    <w:p w14:paraId="590DCA6A" w14:textId="77777777" w:rsidR="00DA2066" w:rsidRPr="00FC6337" w:rsidRDefault="00AD4A1B" w:rsidP="00E75D6C">
      <w:pPr>
        <w:ind w:left="360"/>
        <w:rPr>
          <w:rFonts w:ascii="Arial" w:hAnsi="Arial" w:cs="Arial"/>
          <w:sz w:val="18"/>
          <w:szCs w:val="18"/>
        </w:rPr>
      </w:pPr>
      <w:r w:rsidRPr="00FC6337">
        <w:rPr>
          <w:rFonts w:ascii="Arial" w:hAnsi="Arial" w:cs="Arial"/>
          <w:sz w:val="18"/>
          <w:szCs w:val="18"/>
        </w:rPr>
        <w:t>Droit d’expression des salarié</w:t>
      </w:r>
      <w:r w:rsidR="004B3C38" w:rsidRPr="00FC6337">
        <w:rPr>
          <w:rFonts w:ascii="Arial" w:hAnsi="Arial" w:cs="Arial"/>
          <w:sz w:val="18"/>
          <w:szCs w:val="18"/>
        </w:rPr>
        <w:t>s</w:t>
      </w:r>
    </w:p>
    <w:p w14:paraId="011B1B5B" w14:textId="77777777" w:rsidR="00AD4A1B" w:rsidRPr="00FC6337" w:rsidRDefault="00AD4A1B" w:rsidP="00E75D6C">
      <w:pPr>
        <w:ind w:left="360"/>
        <w:rPr>
          <w:rFonts w:ascii="Arial" w:hAnsi="Arial" w:cs="Arial"/>
          <w:sz w:val="18"/>
          <w:szCs w:val="18"/>
        </w:rPr>
      </w:pPr>
    </w:p>
    <w:p w14:paraId="07F5132E" w14:textId="77777777" w:rsidR="00AD4A1B" w:rsidRPr="00FC6337" w:rsidRDefault="00AD4A1B" w:rsidP="00E75D6C">
      <w:pPr>
        <w:pStyle w:val="Paragraphedeliste"/>
        <w:numPr>
          <w:ilvl w:val="0"/>
          <w:numId w:val="25"/>
        </w:numPr>
        <w:rPr>
          <w:rFonts w:ascii="Arial" w:hAnsi="Arial" w:cs="Arial"/>
          <w:b w:val="0"/>
          <w:sz w:val="18"/>
          <w:szCs w:val="18"/>
        </w:rPr>
      </w:pPr>
      <w:r w:rsidRPr="00FC6337">
        <w:rPr>
          <w:rFonts w:ascii="Arial" w:hAnsi="Arial" w:cs="Arial"/>
          <w:b w:val="0"/>
          <w:sz w:val="18"/>
          <w:szCs w:val="18"/>
        </w:rPr>
        <w:t>Représentant élu du CSE au conseil d’administration</w:t>
      </w:r>
    </w:p>
    <w:p w14:paraId="5FED8A20" w14:textId="77777777" w:rsidR="00DA2066" w:rsidRPr="00FC6337" w:rsidRDefault="00DA2066" w:rsidP="00DA2066">
      <w:pPr>
        <w:pStyle w:val="Titre2"/>
        <w:spacing w:before="0" w:line="360" w:lineRule="auto"/>
        <w:jc w:val="both"/>
        <w:rPr>
          <w:rFonts w:ascii="Arial" w:eastAsia="Times New Roman" w:hAnsi="Arial" w:cs="Arial"/>
          <w:color w:val="auto"/>
          <w:sz w:val="18"/>
          <w:szCs w:val="18"/>
        </w:rPr>
      </w:pPr>
    </w:p>
    <w:p w14:paraId="36D8DEBB" w14:textId="77777777" w:rsidR="00DA2066" w:rsidRPr="00FC6337" w:rsidRDefault="00DA2066" w:rsidP="00DA2066">
      <w:pPr>
        <w:pStyle w:val="Titre2"/>
        <w:spacing w:before="0" w:line="360" w:lineRule="auto"/>
        <w:jc w:val="both"/>
        <w:rPr>
          <w:rFonts w:ascii="Arial" w:eastAsia="Times New Roman" w:hAnsi="Arial" w:cs="Arial"/>
          <w:color w:val="auto"/>
          <w:sz w:val="18"/>
          <w:szCs w:val="18"/>
          <w:u w:val="single"/>
        </w:rPr>
      </w:pPr>
      <w:r w:rsidRPr="00FC6337">
        <w:rPr>
          <w:rFonts w:ascii="Arial" w:eastAsia="Times New Roman" w:hAnsi="Arial" w:cs="Arial"/>
          <w:color w:val="auto"/>
          <w:sz w:val="18"/>
          <w:szCs w:val="18"/>
          <w:u w:val="single"/>
        </w:rPr>
        <w:t xml:space="preserve">Article 1.2 : Pour la direction </w:t>
      </w:r>
    </w:p>
    <w:p w14:paraId="38E579B6" w14:textId="77777777" w:rsidR="00FC48D9" w:rsidRPr="00FC6337" w:rsidRDefault="00FC48D9" w:rsidP="00FC6337">
      <w:pPr>
        <w:ind w:right="74"/>
        <w:jc w:val="both"/>
        <w:textAlignment w:val="baseline"/>
        <w:rPr>
          <w:sz w:val="18"/>
          <w:szCs w:val="18"/>
        </w:rPr>
      </w:pPr>
    </w:p>
    <w:p w14:paraId="567B036C" w14:textId="77777777" w:rsidR="00FC48D9" w:rsidRPr="00FC6337" w:rsidRDefault="00DA2066" w:rsidP="00656EC7">
      <w:pPr>
        <w:spacing w:line="360" w:lineRule="auto"/>
        <w:ind w:right="72"/>
        <w:jc w:val="both"/>
        <w:textAlignment w:val="baseline"/>
        <w:rPr>
          <w:rFonts w:ascii="Arial" w:hAnsi="Arial" w:cs="Arial"/>
          <w:sz w:val="18"/>
          <w:szCs w:val="18"/>
        </w:rPr>
      </w:pPr>
      <w:r w:rsidRPr="00FC6337">
        <w:rPr>
          <w:rFonts w:ascii="Arial" w:hAnsi="Arial" w:cs="Arial"/>
          <w:sz w:val="18"/>
          <w:szCs w:val="18"/>
        </w:rPr>
        <w:t>Rémunérations (salaires/effectifs)</w:t>
      </w:r>
    </w:p>
    <w:p w14:paraId="6D21BCEF" w14:textId="22EA05DB" w:rsidR="00DA2066" w:rsidRPr="00FC6337" w:rsidRDefault="0013774F" w:rsidP="00122F5C">
      <w:pPr>
        <w:pStyle w:val="Paragraphedeliste"/>
        <w:numPr>
          <w:ilvl w:val="0"/>
          <w:numId w:val="34"/>
        </w:numPr>
        <w:ind w:left="714" w:hanging="357"/>
        <w:rPr>
          <w:rFonts w:ascii="Arial" w:hAnsi="Arial" w:cs="Arial"/>
          <w:b w:val="0"/>
          <w:sz w:val="18"/>
          <w:szCs w:val="18"/>
        </w:rPr>
      </w:pPr>
      <w:r w:rsidRPr="00FC6337">
        <w:rPr>
          <w:rFonts w:ascii="Arial" w:hAnsi="Arial" w:cs="Arial"/>
          <w:b w:val="0"/>
          <w:sz w:val="18"/>
          <w:szCs w:val="18"/>
        </w:rPr>
        <w:t>P</w:t>
      </w:r>
      <w:r w:rsidR="00F119D9" w:rsidRPr="00FC6337">
        <w:rPr>
          <w:rFonts w:ascii="Arial" w:hAnsi="Arial" w:cs="Arial"/>
          <w:b w:val="0"/>
          <w:sz w:val="18"/>
          <w:szCs w:val="18"/>
        </w:rPr>
        <w:t xml:space="preserve">rime Assistante </w:t>
      </w:r>
      <w:r w:rsidR="008A6FB5" w:rsidRPr="00FC6337">
        <w:rPr>
          <w:rFonts w:ascii="Arial" w:hAnsi="Arial" w:cs="Arial"/>
          <w:b w:val="0"/>
          <w:sz w:val="18"/>
          <w:szCs w:val="18"/>
        </w:rPr>
        <w:t>D</w:t>
      </w:r>
      <w:r w:rsidR="00F119D9" w:rsidRPr="00FC6337">
        <w:rPr>
          <w:rFonts w:ascii="Arial" w:hAnsi="Arial" w:cs="Arial"/>
          <w:b w:val="0"/>
          <w:sz w:val="18"/>
          <w:szCs w:val="18"/>
        </w:rPr>
        <w:t>entaire sur c</w:t>
      </w:r>
      <w:r w:rsidR="00DA2066" w:rsidRPr="00FC6337">
        <w:rPr>
          <w:rFonts w:ascii="Arial" w:hAnsi="Arial" w:cs="Arial"/>
          <w:b w:val="0"/>
          <w:sz w:val="18"/>
          <w:szCs w:val="18"/>
        </w:rPr>
        <w:t xml:space="preserve">hiffre </w:t>
      </w:r>
      <w:r w:rsidR="00187A9C" w:rsidRPr="00FC6337">
        <w:rPr>
          <w:rFonts w:ascii="Arial" w:hAnsi="Arial" w:cs="Arial"/>
          <w:b w:val="0"/>
          <w:sz w:val="18"/>
          <w:szCs w:val="18"/>
        </w:rPr>
        <w:t>d’affaire</w:t>
      </w:r>
      <w:r w:rsidRPr="00FC6337">
        <w:rPr>
          <w:rFonts w:ascii="Arial" w:hAnsi="Arial" w:cs="Arial"/>
          <w:b w:val="0"/>
          <w:sz w:val="18"/>
          <w:szCs w:val="18"/>
        </w:rPr>
        <w:t xml:space="preserve"> et </w:t>
      </w:r>
      <w:r w:rsidR="00F119D9" w:rsidRPr="00FC6337">
        <w:rPr>
          <w:rFonts w:ascii="Arial" w:hAnsi="Arial" w:cs="Arial"/>
          <w:b w:val="0"/>
          <w:sz w:val="18"/>
          <w:szCs w:val="18"/>
        </w:rPr>
        <w:t>prime sur la qualité </w:t>
      </w:r>
    </w:p>
    <w:p w14:paraId="425A215F" w14:textId="77777777" w:rsidR="00DA2066" w:rsidRPr="00FC6337" w:rsidRDefault="00DA2066" w:rsidP="00122F5C">
      <w:pPr>
        <w:pStyle w:val="Paragraphedeliste"/>
        <w:numPr>
          <w:ilvl w:val="0"/>
          <w:numId w:val="34"/>
        </w:numPr>
        <w:ind w:left="714" w:hanging="357"/>
        <w:rPr>
          <w:rFonts w:ascii="Arial" w:hAnsi="Arial" w:cs="Arial"/>
          <w:b w:val="0"/>
          <w:sz w:val="18"/>
          <w:szCs w:val="18"/>
        </w:rPr>
      </w:pPr>
      <w:r w:rsidRPr="00FC6337">
        <w:rPr>
          <w:rFonts w:ascii="Arial" w:hAnsi="Arial" w:cs="Arial"/>
          <w:b w:val="0"/>
          <w:sz w:val="18"/>
          <w:szCs w:val="18"/>
        </w:rPr>
        <w:t>Prime implantologie</w:t>
      </w:r>
    </w:p>
    <w:p w14:paraId="16BF1FCB" w14:textId="77777777" w:rsidR="00DA2066" w:rsidRPr="00FC6337" w:rsidRDefault="00DA2066" w:rsidP="00122F5C">
      <w:pPr>
        <w:pStyle w:val="Paragraphedeliste"/>
        <w:numPr>
          <w:ilvl w:val="0"/>
          <w:numId w:val="34"/>
        </w:numPr>
        <w:ind w:left="714" w:hanging="357"/>
        <w:rPr>
          <w:rFonts w:ascii="Arial" w:hAnsi="Arial" w:cs="Arial"/>
          <w:b w:val="0"/>
          <w:sz w:val="18"/>
          <w:szCs w:val="18"/>
        </w:rPr>
      </w:pPr>
      <w:r w:rsidRPr="00FC6337">
        <w:rPr>
          <w:rFonts w:ascii="Arial" w:hAnsi="Arial" w:cs="Arial"/>
          <w:b w:val="0"/>
          <w:sz w:val="18"/>
          <w:szCs w:val="18"/>
        </w:rPr>
        <w:t>Prime POOL</w:t>
      </w:r>
      <w:r w:rsidR="00F119D9" w:rsidRPr="00FC6337">
        <w:rPr>
          <w:rFonts w:ascii="Arial" w:hAnsi="Arial" w:cs="Arial"/>
          <w:b w:val="0"/>
          <w:sz w:val="18"/>
          <w:szCs w:val="18"/>
        </w:rPr>
        <w:t xml:space="preserve"> infirmier « IDE » </w:t>
      </w:r>
    </w:p>
    <w:p w14:paraId="3D335FE6" w14:textId="77777777" w:rsidR="00DA2066" w:rsidRPr="00FC6337" w:rsidRDefault="00DA2066" w:rsidP="00122F5C">
      <w:pPr>
        <w:pStyle w:val="Paragraphedeliste"/>
        <w:numPr>
          <w:ilvl w:val="0"/>
          <w:numId w:val="34"/>
        </w:numPr>
        <w:ind w:left="714" w:hanging="357"/>
        <w:rPr>
          <w:rFonts w:ascii="Arial" w:hAnsi="Arial" w:cs="Arial"/>
          <w:b w:val="0"/>
          <w:sz w:val="18"/>
          <w:szCs w:val="18"/>
        </w:rPr>
      </w:pPr>
      <w:r w:rsidRPr="00FC6337">
        <w:rPr>
          <w:rFonts w:ascii="Arial" w:hAnsi="Arial" w:cs="Arial"/>
          <w:b w:val="0"/>
          <w:sz w:val="18"/>
          <w:szCs w:val="18"/>
        </w:rPr>
        <w:t>Prime décentralisée CCN51</w:t>
      </w:r>
    </w:p>
    <w:p w14:paraId="76F2DA63" w14:textId="29096945" w:rsidR="00DA2066" w:rsidRPr="00FC6337" w:rsidRDefault="00F23C2A" w:rsidP="00122F5C">
      <w:pPr>
        <w:pStyle w:val="Paragraphedeliste"/>
        <w:numPr>
          <w:ilvl w:val="0"/>
          <w:numId w:val="34"/>
        </w:numPr>
        <w:ind w:left="714" w:hanging="357"/>
        <w:rPr>
          <w:rFonts w:ascii="Arial" w:hAnsi="Arial" w:cs="Arial"/>
          <w:b w:val="0"/>
          <w:sz w:val="18"/>
          <w:szCs w:val="18"/>
        </w:rPr>
      </w:pPr>
      <w:r>
        <w:rPr>
          <w:rFonts w:ascii="Arial" w:hAnsi="Arial" w:cs="Arial"/>
          <w:b w:val="0"/>
          <w:sz w:val="18"/>
          <w:szCs w:val="18"/>
        </w:rPr>
        <w:t>Barème</w:t>
      </w:r>
      <w:r w:rsidRPr="00FC6337">
        <w:rPr>
          <w:rFonts w:ascii="Arial" w:hAnsi="Arial" w:cs="Arial"/>
          <w:b w:val="0"/>
          <w:sz w:val="18"/>
          <w:szCs w:val="18"/>
        </w:rPr>
        <w:t xml:space="preserve"> </w:t>
      </w:r>
      <w:r w:rsidR="00DA2066" w:rsidRPr="00FC6337">
        <w:rPr>
          <w:rFonts w:ascii="Arial" w:hAnsi="Arial" w:cs="Arial"/>
          <w:b w:val="0"/>
          <w:sz w:val="18"/>
          <w:szCs w:val="18"/>
        </w:rPr>
        <w:t>kilométrique</w:t>
      </w:r>
    </w:p>
    <w:p w14:paraId="5DB0EE04" w14:textId="77777777" w:rsidR="00DA2066" w:rsidRPr="00FC6337" w:rsidRDefault="00DA2066" w:rsidP="00122F5C">
      <w:pPr>
        <w:pStyle w:val="Paragraphedeliste"/>
        <w:numPr>
          <w:ilvl w:val="0"/>
          <w:numId w:val="34"/>
        </w:numPr>
        <w:ind w:left="714" w:hanging="357"/>
        <w:rPr>
          <w:rFonts w:ascii="Arial" w:hAnsi="Arial" w:cs="Arial"/>
          <w:b w:val="0"/>
          <w:sz w:val="18"/>
          <w:szCs w:val="18"/>
        </w:rPr>
      </w:pPr>
      <w:r w:rsidRPr="00FC6337">
        <w:rPr>
          <w:rFonts w:ascii="Arial" w:hAnsi="Arial" w:cs="Arial"/>
          <w:b w:val="0"/>
          <w:sz w:val="18"/>
          <w:szCs w:val="18"/>
        </w:rPr>
        <w:t xml:space="preserve">Prime de remplacement </w:t>
      </w:r>
    </w:p>
    <w:p w14:paraId="67A7F893" w14:textId="77777777" w:rsidR="00FC48D9" w:rsidRPr="00FC6337" w:rsidRDefault="00FC48D9" w:rsidP="00FC6337">
      <w:pPr>
        <w:contextualSpacing/>
        <w:rPr>
          <w:rFonts w:ascii="Arial" w:hAnsi="Arial" w:cs="Arial"/>
          <w:b w:val="0"/>
          <w:sz w:val="18"/>
          <w:szCs w:val="18"/>
        </w:rPr>
      </w:pPr>
    </w:p>
    <w:p w14:paraId="31F81989" w14:textId="77777777" w:rsidR="00FC48D9" w:rsidRPr="00FC6337" w:rsidRDefault="00FC48D9" w:rsidP="00FC48D9">
      <w:pPr>
        <w:spacing w:line="360" w:lineRule="auto"/>
        <w:contextualSpacing/>
        <w:rPr>
          <w:rFonts w:ascii="Arial" w:hAnsi="Arial" w:cs="Arial"/>
          <w:sz w:val="18"/>
          <w:szCs w:val="18"/>
        </w:rPr>
      </w:pPr>
      <w:r w:rsidRPr="00FC6337">
        <w:rPr>
          <w:rFonts w:ascii="Arial" w:hAnsi="Arial" w:cs="Arial"/>
          <w:sz w:val="18"/>
          <w:szCs w:val="18"/>
        </w:rPr>
        <w:t>Durée et organisation du temps de travail</w:t>
      </w:r>
    </w:p>
    <w:p w14:paraId="15F87975" w14:textId="77777777" w:rsidR="00FC48D9" w:rsidRPr="00FC6337" w:rsidRDefault="0029542F" w:rsidP="00122F5C">
      <w:pPr>
        <w:numPr>
          <w:ilvl w:val="0"/>
          <w:numId w:val="26"/>
        </w:numPr>
        <w:ind w:left="1077" w:hanging="357"/>
        <w:contextualSpacing/>
        <w:jc w:val="both"/>
        <w:rPr>
          <w:rFonts w:ascii="Arial" w:eastAsiaTheme="minorHAnsi" w:hAnsi="Arial" w:cs="Arial"/>
          <w:b w:val="0"/>
          <w:color w:val="000000" w:themeColor="text1"/>
          <w:sz w:val="18"/>
          <w:szCs w:val="18"/>
          <w:lang w:eastAsia="en-US"/>
        </w:rPr>
      </w:pPr>
      <w:r w:rsidRPr="00FC6337">
        <w:rPr>
          <w:rFonts w:ascii="Arial" w:eastAsiaTheme="minorHAnsi" w:hAnsi="Arial" w:cs="Arial"/>
          <w:b w:val="0"/>
          <w:color w:val="000000" w:themeColor="text1"/>
          <w:sz w:val="18"/>
          <w:szCs w:val="18"/>
          <w:lang w:eastAsia="en-US"/>
        </w:rPr>
        <w:t>T</w:t>
      </w:r>
      <w:r w:rsidR="00FC48D9" w:rsidRPr="00FC6337">
        <w:rPr>
          <w:rFonts w:ascii="Arial" w:eastAsiaTheme="minorHAnsi" w:hAnsi="Arial" w:cs="Arial"/>
          <w:b w:val="0"/>
          <w:color w:val="000000" w:themeColor="text1"/>
          <w:sz w:val="18"/>
          <w:szCs w:val="18"/>
          <w:lang w:eastAsia="en-US"/>
        </w:rPr>
        <w:t xml:space="preserve">élétravail </w:t>
      </w:r>
    </w:p>
    <w:p w14:paraId="78584B6D" w14:textId="77777777" w:rsidR="00FC48D9" w:rsidRPr="00FC6337" w:rsidRDefault="0029542F" w:rsidP="00122F5C">
      <w:pPr>
        <w:numPr>
          <w:ilvl w:val="0"/>
          <w:numId w:val="26"/>
        </w:numPr>
        <w:ind w:left="1077" w:hanging="357"/>
        <w:contextualSpacing/>
        <w:jc w:val="both"/>
        <w:rPr>
          <w:rFonts w:ascii="Arial" w:hAnsi="Arial" w:cs="Arial"/>
          <w:b w:val="0"/>
          <w:sz w:val="18"/>
          <w:szCs w:val="18"/>
        </w:rPr>
      </w:pPr>
      <w:r w:rsidRPr="00FC6337">
        <w:rPr>
          <w:rFonts w:ascii="Arial" w:hAnsi="Arial" w:cs="Arial"/>
          <w:b w:val="0"/>
          <w:sz w:val="18"/>
          <w:szCs w:val="18"/>
        </w:rPr>
        <w:t>C</w:t>
      </w:r>
      <w:r w:rsidR="00F45E77" w:rsidRPr="00FC6337">
        <w:rPr>
          <w:rFonts w:ascii="Arial" w:hAnsi="Arial" w:cs="Arial"/>
          <w:b w:val="0"/>
          <w:sz w:val="18"/>
          <w:szCs w:val="18"/>
        </w:rPr>
        <w:t>ompte Epargne-</w:t>
      </w:r>
      <w:r w:rsidR="00FC48D9" w:rsidRPr="00FC6337">
        <w:rPr>
          <w:rFonts w:ascii="Arial" w:hAnsi="Arial" w:cs="Arial"/>
          <w:b w:val="0"/>
          <w:sz w:val="18"/>
          <w:szCs w:val="18"/>
        </w:rPr>
        <w:t xml:space="preserve">Temps </w:t>
      </w:r>
    </w:p>
    <w:p w14:paraId="6E529133" w14:textId="77777777" w:rsidR="00FC48D9" w:rsidRPr="00FC6337" w:rsidRDefault="00FC48D9" w:rsidP="00FC48D9">
      <w:pPr>
        <w:spacing w:before="120" w:line="360" w:lineRule="auto"/>
        <w:jc w:val="both"/>
        <w:rPr>
          <w:rFonts w:ascii="Arial" w:hAnsi="Arial" w:cs="Arial"/>
          <w:sz w:val="18"/>
          <w:szCs w:val="18"/>
        </w:rPr>
      </w:pPr>
      <w:r w:rsidRPr="00FC6337">
        <w:rPr>
          <w:rFonts w:ascii="Arial" w:hAnsi="Arial" w:cs="Arial"/>
          <w:sz w:val="18"/>
          <w:szCs w:val="18"/>
        </w:rPr>
        <w:t>Mesures relatives à l’insertion professionnelle et au maintien dans l’emploi des travailleurs     handicapés</w:t>
      </w:r>
    </w:p>
    <w:p w14:paraId="7099546D" w14:textId="77777777" w:rsidR="00CA57CB" w:rsidRPr="005F120C" w:rsidRDefault="00CA57CB" w:rsidP="00FC48D9">
      <w:pPr>
        <w:pStyle w:val="Paragraphedeliste"/>
        <w:numPr>
          <w:ilvl w:val="0"/>
          <w:numId w:val="26"/>
        </w:numPr>
        <w:spacing w:before="120" w:line="360" w:lineRule="auto"/>
        <w:jc w:val="both"/>
        <w:rPr>
          <w:rFonts w:ascii="Arial" w:eastAsiaTheme="minorHAnsi" w:hAnsi="Arial" w:cs="Arial"/>
          <w:b w:val="0"/>
          <w:color w:val="000000" w:themeColor="text1"/>
          <w:sz w:val="18"/>
          <w:szCs w:val="18"/>
          <w:lang w:eastAsia="en-US"/>
        </w:rPr>
      </w:pPr>
      <w:r w:rsidRPr="00FC6337">
        <w:rPr>
          <w:rFonts w:ascii="Arial" w:hAnsi="Arial" w:cs="Arial"/>
          <w:b w:val="0"/>
          <w:sz w:val="18"/>
          <w:szCs w:val="18"/>
        </w:rPr>
        <w:t xml:space="preserve">Démarche relative à l’insertion professionnelle de personnes en situation de handicap </w:t>
      </w:r>
    </w:p>
    <w:p w14:paraId="4548C006" w14:textId="77777777" w:rsidR="00FC48D9" w:rsidRPr="00FC6337" w:rsidRDefault="00FC48D9" w:rsidP="00FC6337">
      <w:pPr>
        <w:spacing w:after="120"/>
        <w:contextualSpacing/>
        <w:jc w:val="both"/>
        <w:rPr>
          <w:rFonts w:ascii="Arial" w:eastAsiaTheme="minorHAnsi" w:hAnsi="Arial" w:cs="Arial"/>
          <w:b w:val="0"/>
          <w:color w:val="000000" w:themeColor="text1"/>
          <w:sz w:val="18"/>
          <w:szCs w:val="18"/>
          <w:lang w:eastAsia="en-US"/>
        </w:rPr>
      </w:pPr>
    </w:p>
    <w:p w14:paraId="12FB8BB6" w14:textId="77777777" w:rsidR="00FC48D9" w:rsidRPr="00FC6337" w:rsidRDefault="00FC48D9" w:rsidP="00FC48D9">
      <w:pPr>
        <w:spacing w:after="120" w:line="360" w:lineRule="auto"/>
        <w:contextualSpacing/>
        <w:jc w:val="both"/>
        <w:rPr>
          <w:rFonts w:ascii="Arial" w:hAnsi="Arial" w:cs="Arial"/>
          <w:sz w:val="18"/>
          <w:szCs w:val="18"/>
        </w:rPr>
      </w:pPr>
      <w:r w:rsidRPr="00FC6337">
        <w:rPr>
          <w:rFonts w:ascii="Arial" w:hAnsi="Arial" w:cs="Arial"/>
          <w:sz w:val="18"/>
          <w:szCs w:val="18"/>
        </w:rPr>
        <w:t xml:space="preserve">Qualité de vie au Travail – Plan de mobilité </w:t>
      </w:r>
    </w:p>
    <w:p w14:paraId="572B7D50" w14:textId="77777777" w:rsidR="009C43EF" w:rsidRPr="00FC6337" w:rsidRDefault="009C43EF" w:rsidP="00122F5C">
      <w:pPr>
        <w:pStyle w:val="Paragraphedeliste"/>
        <w:numPr>
          <w:ilvl w:val="0"/>
          <w:numId w:val="26"/>
        </w:numPr>
        <w:spacing w:after="120"/>
        <w:ind w:left="1077" w:hanging="357"/>
        <w:jc w:val="both"/>
        <w:rPr>
          <w:rFonts w:ascii="Arial" w:eastAsiaTheme="minorHAnsi" w:hAnsi="Arial" w:cs="Arial"/>
          <w:b w:val="0"/>
          <w:color w:val="000000" w:themeColor="text1"/>
          <w:sz w:val="18"/>
          <w:szCs w:val="18"/>
          <w:lang w:eastAsia="en-US"/>
        </w:rPr>
      </w:pPr>
      <w:r w:rsidRPr="00FC6337">
        <w:rPr>
          <w:rFonts w:ascii="Arial" w:eastAsiaTheme="minorHAnsi" w:hAnsi="Arial" w:cs="Arial"/>
          <w:b w:val="0"/>
          <w:color w:val="000000" w:themeColor="text1"/>
          <w:sz w:val="18"/>
          <w:szCs w:val="18"/>
          <w:lang w:eastAsia="en-US"/>
        </w:rPr>
        <w:t xml:space="preserve">Cellule psychologique téléphonique externe avec PSY France </w:t>
      </w:r>
    </w:p>
    <w:p w14:paraId="3A7348BE" w14:textId="77777777" w:rsidR="009C43EF" w:rsidRPr="00FC6337" w:rsidRDefault="009C43EF" w:rsidP="00122F5C">
      <w:pPr>
        <w:pStyle w:val="Paragraphedeliste"/>
        <w:numPr>
          <w:ilvl w:val="0"/>
          <w:numId w:val="26"/>
        </w:numPr>
        <w:spacing w:after="120"/>
        <w:ind w:left="1077" w:hanging="357"/>
        <w:jc w:val="both"/>
        <w:rPr>
          <w:rFonts w:ascii="Arial" w:eastAsiaTheme="minorHAnsi" w:hAnsi="Arial" w:cs="Arial"/>
          <w:b w:val="0"/>
          <w:color w:val="000000" w:themeColor="text1"/>
          <w:sz w:val="18"/>
          <w:szCs w:val="18"/>
          <w:lang w:eastAsia="en-US"/>
        </w:rPr>
      </w:pPr>
      <w:r w:rsidRPr="00FC6337">
        <w:rPr>
          <w:rFonts w:ascii="Arial" w:eastAsiaTheme="minorHAnsi" w:hAnsi="Arial" w:cs="Arial"/>
          <w:b w:val="0"/>
          <w:color w:val="000000" w:themeColor="text1"/>
          <w:sz w:val="18"/>
          <w:szCs w:val="18"/>
          <w:lang w:eastAsia="en-US"/>
        </w:rPr>
        <w:t>Covoiturage</w:t>
      </w:r>
    </w:p>
    <w:p w14:paraId="591B2182" w14:textId="691849C4" w:rsidR="00F070EA" w:rsidRPr="00FC6337" w:rsidRDefault="009C43EF" w:rsidP="00122F5C">
      <w:pPr>
        <w:pStyle w:val="Paragraphedeliste"/>
        <w:numPr>
          <w:ilvl w:val="0"/>
          <w:numId w:val="26"/>
        </w:numPr>
        <w:spacing w:after="120"/>
        <w:ind w:left="1077" w:hanging="357"/>
        <w:rPr>
          <w:rFonts w:ascii="Arial" w:hAnsi="Arial" w:cs="Arial"/>
          <w:sz w:val="18"/>
          <w:szCs w:val="18"/>
          <w:u w:val="single"/>
        </w:rPr>
      </w:pPr>
      <w:r w:rsidRPr="005F120C">
        <w:rPr>
          <w:rFonts w:ascii="Arial" w:eastAsiaTheme="minorHAnsi" w:hAnsi="Arial" w:cs="Arial"/>
          <w:b w:val="0"/>
          <w:color w:val="000000" w:themeColor="text1"/>
          <w:sz w:val="18"/>
          <w:szCs w:val="18"/>
          <w:lang w:eastAsia="en-US"/>
        </w:rPr>
        <w:t>Démarche Responsabilité sociétale des entreprises « RSE</w:t>
      </w:r>
      <w:r w:rsidR="00F070EA">
        <w:rPr>
          <w:rFonts w:ascii="Arial" w:eastAsiaTheme="minorHAnsi" w:hAnsi="Arial" w:cs="Arial"/>
          <w:b w:val="0"/>
          <w:color w:val="000000" w:themeColor="text1"/>
          <w:sz w:val="18"/>
          <w:szCs w:val="18"/>
          <w:lang w:eastAsia="en-US"/>
        </w:rPr>
        <w:t> »</w:t>
      </w:r>
      <w:r w:rsidRPr="005F120C">
        <w:rPr>
          <w:rFonts w:ascii="Arial" w:eastAsiaTheme="minorHAnsi" w:hAnsi="Arial" w:cs="Arial"/>
          <w:b w:val="0"/>
          <w:color w:val="000000" w:themeColor="text1"/>
          <w:sz w:val="18"/>
          <w:szCs w:val="18"/>
          <w:lang w:eastAsia="en-US"/>
        </w:rPr>
        <w:t> </w:t>
      </w:r>
    </w:p>
    <w:p w14:paraId="45DE79A8" w14:textId="77777777" w:rsidR="00F070EA" w:rsidRPr="00FC6337" w:rsidRDefault="00F070EA">
      <w:pPr>
        <w:pStyle w:val="Paragraphedeliste"/>
        <w:spacing w:after="120"/>
        <w:ind w:left="1077"/>
        <w:rPr>
          <w:rFonts w:ascii="Arial" w:hAnsi="Arial" w:cs="Arial"/>
          <w:sz w:val="18"/>
          <w:szCs w:val="18"/>
          <w:u w:val="single"/>
        </w:rPr>
      </w:pPr>
    </w:p>
    <w:p w14:paraId="554D1358" w14:textId="77777777" w:rsidR="00FC48D9" w:rsidRPr="00FC6337" w:rsidRDefault="00FC48D9" w:rsidP="00FC48D9">
      <w:pPr>
        <w:spacing w:after="120" w:line="360" w:lineRule="auto"/>
        <w:contextualSpacing/>
        <w:jc w:val="both"/>
        <w:rPr>
          <w:rFonts w:ascii="Arial" w:hAnsi="Arial" w:cs="Arial"/>
          <w:sz w:val="18"/>
          <w:szCs w:val="18"/>
        </w:rPr>
      </w:pPr>
      <w:r w:rsidRPr="00FC6337">
        <w:rPr>
          <w:rFonts w:ascii="Arial" w:hAnsi="Arial" w:cs="Arial"/>
          <w:sz w:val="18"/>
          <w:szCs w:val="18"/>
        </w:rPr>
        <w:t xml:space="preserve">Droit d’expression des salariés </w:t>
      </w:r>
    </w:p>
    <w:p w14:paraId="487740A7" w14:textId="75BDABE2" w:rsidR="00DA2066" w:rsidRPr="00FC6337" w:rsidRDefault="009C43EF" w:rsidP="00DA2066">
      <w:pPr>
        <w:pStyle w:val="Paragraphedeliste"/>
        <w:numPr>
          <w:ilvl w:val="0"/>
          <w:numId w:val="26"/>
        </w:numPr>
        <w:spacing w:after="120" w:line="360" w:lineRule="auto"/>
        <w:rPr>
          <w:rFonts w:ascii="Arial" w:hAnsi="Arial" w:cs="Arial"/>
          <w:sz w:val="18"/>
          <w:szCs w:val="18"/>
          <w:u w:val="single"/>
        </w:rPr>
      </w:pPr>
      <w:r w:rsidRPr="00FC6337">
        <w:rPr>
          <w:rFonts w:ascii="Arial" w:eastAsiaTheme="minorHAnsi" w:hAnsi="Arial" w:cs="Arial"/>
          <w:b w:val="0"/>
          <w:color w:val="000000" w:themeColor="text1"/>
          <w:sz w:val="18"/>
          <w:szCs w:val="18"/>
          <w:lang w:eastAsia="en-US"/>
        </w:rPr>
        <w:t>T</w:t>
      </w:r>
      <w:r w:rsidR="00F45E77" w:rsidRPr="00FC6337">
        <w:rPr>
          <w:rFonts w:ascii="Arial" w:eastAsiaTheme="minorHAnsi" w:hAnsi="Arial" w:cs="Arial"/>
          <w:b w:val="0"/>
          <w:color w:val="000000" w:themeColor="text1"/>
          <w:sz w:val="18"/>
          <w:szCs w:val="18"/>
          <w:lang w:eastAsia="en-US"/>
        </w:rPr>
        <w:t>ableaux d’affichage</w:t>
      </w:r>
    </w:p>
    <w:p w14:paraId="21F81A22" w14:textId="77777777" w:rsidR="00DA2066" w:rsidRPr="00FC6337" w:rsidRDefault="00DA2066" w:rsidP="00DA2066">
      <w:pPr>
        <w:spacing w:line="360" w:lineRule="auto"/>
        <w:rPr>
          <w:rFonts w:ascii="Arial" w:hAnsi="Arial" w:cs="Arial"/>
          <w:sz w:val="18"/>
          <w:szCs w:val="18"/>
        </w:rPr>
      </w:pPr>
      <w:r w:rsidRPr="00FC6337">
        <w:rPr>
          <w:rFonts w:ascii="Arial" w:hAnsi="Arial" w:cs="Arial"/>
          <w:sz w:val="18"/>
          <w:szCs w:val="18"/>
        </w:rPr>
        <w:t>Les mesures relatives à l’insertion professionnelle et au maintien dans l’emploi des travailleurs handicapés</w:t>
      </w:r>
    </w:p>
    <w:p w14:paraId="460F3BE1" w14:textId="77777777" w:rsidR="00DA2066" w:rsidRPr="00FC6337" w:rsidRDefault="00DA2066" w:rsidP="00DA2066">
      <w:pPr>
        <w:pStyle w:val="Paragraphedeliste"/>
        <w:numPr>
          <w:ilvl w:val="0"/>
          <w:numId w:val="16"/>
        </w:numPr>
        <w:spacing w:line="360" w:lineRule="auto"/>
        <w:rPr>
          <w:rFonts w:ascii="Arial" w:hAnsi="Arial" w:cs="Arial"/>
          <w:b w:val="0"/>
          <w:sz w:val="18"/>
          <w:szCs w:val="18"/>
        </w:rPr>
      </w:pPr>
      <w:r w:rsidRPr="00FC6337">
        <w:rPr>
          <w:rFonts w:ascii="Arial" w:hAnsi="Arial" w:cs="Arial"/>
          <w:b w:val="0"/>
          <w:sz w:val="18"/>
          <w:szCs w:val="18"/>
        </w:rPr>
        <w:t>Favoriser le maintien dans l’emploi des personnes en situation de handicap</w:t>
      </w:r>
    </w:p>
    <w:p w14:paraId="5179030D" w14:textId="77777777" w:rsidR="00DA2066" w:rsidRPr="00FC6337" w:rsidRDefault="00DA2066" w:rsidP="00FC6337">
      <w:pPr>
        <w:rPr>
          <w:rFonts w:ascii="Arial" w:hAnsi="Arial" w:cs="Arial"/>
          <w:b w:val="0"/>
          <w:sz w:val="18"/>
          <w:szCs w:val="18"/>
        </w:rPr>
      </w:pPr>
    </w:p>
    <w:p w14:paraId="2A76DB2C" w14:textId="77777777" w:rsidR="00DA2066" w:rsidRPr="00FC6337" w:rsidRDefault="00DA2066" w:rsidP="00DA2066">
      <w:pPr>
        <w:spacing w:line="360" w:lineRule="auto"/>
        <w:rPr>
          <w:rFonts w:ascii="Arial" w:hAnsi="Arial" w:cs="Arial"/>
          <w:sz w:val="18"/>
          <w:szCs w:val="18"/>
        </w:rPr>
      </w:pPr>
      <w:r w:rsidRPr="00FC6337">
        <w:rPr>
          <w:rFonts w:ascii="Arial" w:hAnsi="Arial" w:cs="Arial"/>
          <w:sz w:val="18"/>
          <w:szCs w:val="18"/>
        </w:rPr>
        <w:t xml:space="preserve">Plan de mobilité </w:t>
      </w:r>
    </w:p>
    <w:p w14:paraId="2CC2EB78" w14:textId="77777777" w:rsidR="00DA2066" w:rsidRPr="00FC6337" w:rsidRDefault="00DA2066" w:rsidP="00DA2066">
      <w:pPr>
        <w:pStyle w:val="Paragraphedeliste"/>
        <w:numPr>
          <w:ilvl w:val="0"/>
          <w:numId w:val="16"/>
        </w:numPr>
        <w:spacing w:line="360" w:lineRule="auto"/>
        <w:rPr>
          <w:rFonts w:ascii="Arial" w:hAnsi="Arial" w:cs="Arial"/>
          <w:b w:val="0"/>
          <w:sz w:val="18"/>
          <w:szCs w:val="18"/>
        </w:rPr>
      </w:pPr>
      <w:r w:rsidRPr="00FC6337">
        <w:rPr>
          <w:rFonts w:ascii="Arial" w:hAnsi="Arial" w:cs="Arial"/>
          <w:b w:val="0"/>
          <w:sz w:val="18"/>
          <w:szCs w:val="18"/>
        </w:rPr>
        <w:t>Engager une réflexion sur cette thématique dans le cadre de la démarche RSE</w:t>
      </w:r>
    </w:p>
    <w:p w14:paraId="4CD0352E" w14:textId="77777777" w:rsidR="00DA2066" w:rsidRPr="00FC6337" w:rsidRDefault="00DA2066" w:rsidP="00FC6337">
      <w:pPr>
        <w:pStyle w:val="Paragraphedeliste"/>
        <w:rPr>
          <w:rFonts w:ascii="Arial" w:hAnsi="Arial" w:cs="Arial"/>
          <w:b w:val="0"/>
          <w:sz w:val="18"/>
          <w:szCs w:val="18"/>
          <w:highlight w:val="yellow"/>
        </w:rPr>
      </w:pPr>
    </w:p>
    <w:p w14:paraId="6A9516B3" w14:textId="77777777" w:rsidR="00DA2066" w:rsidRPr="00FC6337" w:rsidRDefault="00DA2066" w:rsidP="00DA2066">
      <w:pPr>
        <w:spacing w:line="360" w:lineRule="auto"/>
        <w:rPr>
          <w:rFonts w:ascii="Arial" w:hAnsi="Arial" w:cs="Arial"/>
          <w:sz w:val="18"/>
          <w:szCs w:val="18"/>
        </w:rPr>
      </w:pPr>
      <w:r w:rsidRPr="00FC6337">
        <w:rPr>
          <w:rFonts w:ascii="Arial" w:hAnsi="Arial" w:cs="Arial"/>
          <w:sz w:val="18"/>
          <w:szCs w:val="18"/>
        </w:rPr>
        <w:t>Qualité de vie au Travail</w:t>
      </w:r>
    </w:p>
    <w:p w14:paraId="7494CDEE" w14:textId="77777777" w:rsidR="00DA2066" w:rsidRPr="00FC6337" w:rsidRDefault="00DA2066" w:rsidP="00DA2066">
      <w:pPr>
        <w:pStyle w:val="Paragraphedeliste"/>
        <w:numPr>
          <w:ilvl w:val="0"/>
          <w:numId w:val="16"/>
        </w:numPr>
        <w:spacing w:line="360" w:lineRule="auto"/>
        <w:rPr>
          <w:rFonts w:ascii="Arial" w:hAnsi="Arial" w:cs="Arial"/>
          <w:b w:val="0"/>
          <w:sz w:val="18"/>
          <w:szCs w:val="18"/>
        </w:rPr>
      </w:pPr>
      <w:r w:rsidRPr="00FC6337">
        <w:rPr>
          <w:rFonts w:ascii="Arial" w:hAnsi="Arial" w:cs="Arial"/>
          <w:b w:val="0"/>
          <w:sz w:val="18"/>
          <w:szCs w:val="18"/>
        </w:rPr>
        <w:t>Maintien de la cellule psychologique Psy France</w:t>
      </w:r>
    </w:p>
    <w:p w14:paraId="0BAD1BCD" w14:textId="77777777" w:rsidR="00DA2066" w:rsidRPr="00FC6337" w:rsidRDefault="00DA2066" w:rsidP="00FC6337">
      <w:pPr>
        <w:pStyle w:val="Paragraphedeliste"/>
        <w:rPr>
          <w:rFonts w:ascii="Arial" w:hAnsi="Arial" w:cs="Arial"/>
          <w:b w:val="0"/>
          <w:sz w:val="18"/>
          <w:szCs w:val="18"/>
          <w:highlight w:val="yellow"/>
        </w:rPr>
      </w:pPr>
    </w:p>
    <w:p w14:paraId="0B10302A" w14:textId="77777777" w:rsidR="00DA2066" w:rsidRPr="00FC6337" w:rsidRDefault="00DA2066" w:rsidP="00DA2066">
      <w:pPr>
        <w:spacing w:line="360" w:lineRule="auto"/>
        <w:rPr>
          <w:rFonts w:ascii="Arial" w:hAnsi="Arial" w:cs="Arial"/>
          <w:sz w:val="18"/>
          <w:szCs w:val="18"/>
        </w:rPr>
      </w:pPr>
      <w:r w:rsidRPr="00FC6337">
        <w:rPr>
          <w:rFonts w:ascii="Arial" w:hAnsi="Arial" w:cs="Arial"/>
          <w:sz w:val="18"/>
          <w:szCs w:val="18"/>
        </w:rPr>
        <w:t xml:space="preserve">Droit d’expression des salariés </w:t>
      </w:r>
    </w:p>
    <w:p w14:paraId="07146093" w14:textId="77777777" w:rsidR="00DA2066" w:rsidRPr="00FC6337" w:rsidRDefault="00DA2066" w:rsidP="00DA2066">
      <w:pPr>
        <w:pStyle w:val="Paragraphedeliste"/>
        <w:numPr>
          <w:ilvl w:val="0"/>
          <w:numId w:val="16"/>
        </w:numPr>
        <w:spacing w:line="360" w:lineRule="auto"/>
        <w:rPr>
          <w:rFonts w:ascii="Arial" w:hAnsi="Arial" w:cs="Arial"/>
          <w:b w:val="0"/>
          <w:sz w:val="18"/>
          <w:szCs w:val="18"/>
        </w:rPr>
      </w:pPr>
      <w:r w:rsidRPr="00FC6337">
        <w:rPr>
          <w:rFonts w:ascii="Arial" w:hAnsi="Arial" w:cs="Arial"/>
          <w:b w:val="0"/>
          <w:sz w:val="18"/>
          <w:szCs w:val="18"/>
        </w:rPr>
        <w:t xml:space="preserve">Optimisation des canaux de communication pour favoriser la communication et l’expression des salariés </w:t>
      </w:r>
    </w:p>
    <w:p w14:paraId="0B40326E" w14:textId="77777777" w:rsidR="00743402" w:rsidRPr="00FC6337" w:rsidRDefault="00743402" w:rsidP="00DA2066">
      <w:pPr>
        <w:spacing w:line="360" w:lineRule="auto"/>
        <w:rPr>
          <w:rFonts w:ascii="Arial" w:hAnsi="Arial" w:cs="Arial"/>
          <w:b w:val="0"/>
          <w:sz w:val="18"/>
          <w:szCs w:val="18"/>
          <w:highlight w:val="yellow"/>
        </w:rPr>
      </w:pPr>
    </w:p>
    <w:p w14:paraId="5AE81D26" w14:textId="77777777" w:rsidR="00DA2066" w:rsidRPr="00FC6337" w:rsidRDefault="00DA2066" w:rsidP="00DA2066">
      <w:pPr>
        <w:spacing w:line="360" w:lineRule="auto"/>
        <w:ind w:right="72"/>
        <w:jc w:val="both"/>
        <w:textAlignment w:val="baseline"/>
        <w:rPr>
          <w:rFonts w:ascii="Arial" w:hAnsi="Arial" w:cs="Arial"/>
          <w:b w:val="0"/>
          <w:sz w:val="18"/>
          <w:szCs w:val="18"/>
        </w:rPr>
      </w:pPr>
    </w:p>
    <w:p w14:paraId="15B30EF4" w14:textId="77777777" w:rsidR="00DA2066" w:rsidRPr="00FC6337" w:rsidRDefault="00DA2066" w:rsidP="00DA2066">
      <w:pPr>
        <w:pStyle w:val="Corpsdetexte"/>
        <w:spacing w:line="360" w:lineRule="auto"/>
        <w:ind w:right="1254"/>
        <w:jc w:val="both"/>
        <w:rPr>
          <w:rFonts w:ascii="Arial" w:hAnsi="Arial" w:cs="Arial"/>
          <w:b/>
          <w:sz w:val="18"/>
          <w:szCs w:val="18"/>
          <w:u w:val="single"/>
        </w:rPr>
      </w:pPr>
      <w:r w:rsidRPr="00FC6337">
        <w:rPr>
          <w:rFonts w:ascii="Arial" w:hAnsi="Arial" w:cs="Arial"/>
          <w:b/>
          <w:sz w:val="18"/>
          <w:szCs w:val="18"/>
        </w:rPr>
        <w:t>ARTICLE 2 –</w:t>
      </w:r>
      <w:r w:rsidRPr="00FC6337">
        <w:rPr>
          <w:rFonts w:ascii="Arial" w:hAnsi="Arial" w:cs="Arial"/>
          <w:b/>
          <w:sz w:val="18"/>
          <w:szCs w:val="18"/>
          <w:u w:val="single"/>
        </w:rPr>
        <w:t xml:space="preserve"> CONTENU DE L’ACCORD PARTIEL </w:t>
      </w:r>
    </w:p>
    <w:p w14:paraId="11515972" w14:textId="77777777" w:rsidR="00DA2066" w:rsidRPr="00FC6337" w:rsidRDefault="00DA2066" w:rsidP="00DA2066">
      <w:pPr>
        <w:spacing w:line="360" w:lineRule="auto"/>
        <w:jc w:val="both"/>
        <w:textAlignment w:val="baseline"/>
        <w:rPr>
          <w:rFonts w:ascii="Arial" w:hAnsi="Arial" w:cs="Arial"/>
          <w:b w:val="0"/>
          <w:sz w:val="18"/>
          <w:szCs w:val="18"/>
        </w:rPr>
      </w:pPr>
    </w:p>
    <w:p w14:paraId="7024BB69" w14:textId="079D202C" w:rsidR="00DA2066" w:rsidRPr="00FC6337" w:rsidRDefault="00DA2066" w:rsidP="00DA2066">
      <w:pPr>
        <w:spacing w:line="360" w:lineRule="auto"/>
        <w:jc w:val="both"/>
        <w:textAlignment w:val="baseline"/>
        <w:rPr>
          <w:rFonts w:ascii="Arial" w:hAnsi="Arial" w:cs="Arial"/>
          <w:sz w:val="18"/>
          <w:szCs w:val="18"/>
        </w:rPr>
      </w:pPr>
      <w:r w:rsidRPr="00FC6337">
        <w:rPr>
          <w:rFonts w:ascii="Arial" w:hAnsi="Arial" w:cs="Arial"/>
          <w:sz w:val="18"/>
          <w:szCs w:val="18"/>
        </w:rPr>
        <w:t>2.1</w:t>
      </w:r>
      <w:r w:rsidRPr="00FC6337">
        <w:rPr>
          <w:rFonts w:ascii="Arial" w:hAnsi="Arial" w:cs="Arial"/>
          <w:sz w:val="18"/>
          <w:szCs w:val="18"/>
        </w:rPr>
        <w:tab/>
        <w:t>Salaires et rémunérations </w:t>
      </w:r>
    </w:p>
    <w:p w14:paraId="4C369C5C" w14:textId="77777777" w:rsidR="00DA2066" w:rsidRPr="00FC6337" w:rsidRDefault="00DA2066" w:rsidP="00DA2066">
      <w:pPr>
        <w:pStyle w:val="Paragraphedeliste"/>
        <w:rPr>
          <w:rFonts w:ascii="Arial" w:hAnsi="Arial" w:cs="Arial"/>
          <w:b w:val="0"/>
          <w:sz w:val="18"/>
          <w:szCs w:val="18"/>
        </w:rPr>
      </w:pPr>
    </w:p>
    <w:p w14:paraId="661960F1" w14:textId="77777777" w:rsidR="000647AE" w:rsidRPr="00FC6337" w:rsidRDefault="000647AE" w:rsidP="000C2D42">
      <w:pPr>
        <w:numPr>
          <w:ilvl w:val="0"/>
          <w:numId w:val="26"/>
        </w:numPr>
        <w:spacing w:line="360" w:lineRule="auto"/>
        <w:contextualSpacing/>
        <w:jc w:val="both"/>
        <w:rPr>
          <w:rFonts w:ascii="Arial" w:eastAsiaTheme="minorHAnsi" w:hAnsi="Arial" w:cs="Arial"/>
          <w:b w:val="0"/>
          <w:color w:val="000000" w:themeColor="text1"/>
          <w:sz w:val="18"/>
          <w:szCs w:val="18"/>
          <w:lang w:eastAsia="en-US"/>
        </w:rPr>
      </w:pPr>
      <w:r w:rsidRPr="00FC6337">
        <w:rPr>
          <w:rFonts w:ascii="Arial" w:eastAsiaTheme="minorHAnsi" w:hAnsi="Arial" w:cs="Arial"/>
          <w:color w:val="000000" w:themeColor="text1"/>
          <w:sz w:val="18"/>
          <w:szCs w:val="18"/>
          <w:lang w:eastAsia="en-US"/>
        </w:rPr>
        <w:lastRenderedPageBreak/>
        <w:t xml:space="preserve">Prime de remplacement </w:t>
      </w:r>
    </w:p>
    <w:p w14:paraId="76A8F07D" w14:textId="77777777" w:rsidR="000647AE" w:rsidRPr="005F120C" w:rsidRDefault="000647AE" w:rsidP="00FC6337">
      <w:pPr>
        <w:jc w:val="both"/>
        <w:rPr>
          <w:rFonts w:ascii="Arial" w:eastAsiaTheme="minorHAnsi" w:hAnsi="Arial" w:cs="Arial"/>
          <w:b w:val="0"/>
          <w:color w:val="000000" w:themeColor="text1"/>
          <w:sz w:val="18"/>
          <w:szCs w:val="18"/>
          <w:lang w:eastAsia="en-US"/>
        </w:rPr>
      </w:pPr>
    </w:p>
    <w:p w14:paraId="4A1EDDAD" w14:textId="447D6534" w:rsidR="000647AE"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 xml:space="preserve">Il a été décidé de reconduire au titre des NAO 2024, l’attribution </w:t>
      </w:r>
      <w:r w:rsidR="00D1654B" w:rsidRPr="00FC6337">
        <w:rPr>
          <w:rFonts w:ascii="Arial" w:hAnsi="Arial" w:cs="Arial"/>
          <w:b w:val="0"/>
          <w:sz w:val="18"/>
          <w:szCs w:val="18"/>
        </w:rPr>
        <w:t xml:space="preserve">de </w:t>
      </w:r>
      <w:r w:rsidRPr="00FC6337">
        <w:rPr>
          <w:rFonts w:ascii="Arial" w:hAnsi="Arial" w:cs="Arial"/>
          <w:b w:val="0"/>
          <w:sz w:val="18"/>
          <w:szCs w:val="18"/>
        </w:rPr>
        <w:t xml:space="preserve">la prime de remplacement aux salariés en CDI, en cas d’absence inopinée, selon les conditions suivantes : </w:t>
      </w:r>
    </w:p>
    <w:p w14:paraId="1D2B0FD7" w14:textId="77777777" w:rsidR="000647AE" w:rsidRPr="00FC6337" w:rsidRDefault="000647AE" w:rsidP="00F45545">
      <w:pPr>
        <w:numPr>
          <w:ilvl w:val="0"/>
          <w:numId w:val="14"/>
        </w:numPr>
        <w:spacing w:line="360" w:lineRule="auto"/>
        <w:contextualSpacing/>
        <w:jc w:val="both"/>
        <w:rPr>
          <w:rFonts w:ascii="Arial" w:hAnsi="Arial" w:cs="Arial"/>
          <w:b w:val="0"/>
          <w:sz w:val="18"/>
          <w:szCs w:val="18"/>
        </w:rPr>
      </w:pPr>
      <w:r w:rsidRPr="00FC6337">
        <w:rPr>
          <w:rFonts w:ascii="Arial" w:hAnsi="Arial" w:cs="Arial"/>
          <w:b w:val="0"/>
          <w:sz w:val="18"/>
          <w:szCs w:val="18"/>
        </w:rPr>
        <w:t>si absence inopinée au sein d’un service </w:t>
      </w:r>
    </w:p>
    <w:p w14:paraId="180B645A" w14:textId="7E7B2836" w:rsidR="000647AE" w:rsidRPr="00FC6337" w:rsidRDefault="000647AE" w:rsidP="00F45545">
      <w:pPr>
        <w:numPr>
          <w:ilvl w:val="0"/>
          <w:numId w:val="14"/>
        </w:numPr>
        <w:spacing w:line="360" w:lineRule="auto"/>
        <w:contextualSpacing/>
        <w:jc w:val="both"/>
        <w:rPr>
          <w:rFonts w:ascii="Arial" w:hAnsi="Arial" w:cs="Arial"/>
          <w:b w:val="0"/>
          <w:sz w:val="18"/>
          <w:szCs w:val="18"/>
        </w:rPr>
      </w:pPr>
      <w:r w:rsidRPr="00FC6337">
        <w:rPr>
          <w:rFonts w:ascii="Arial" w:hAnsi="Arial" w:cs="Arial"/>
          <w:b w:val="0"/>
          <w:sz w:val="18"/>
          <w:szCs w:val="18"/>
        </w:rPr>
        <w:t xml:space="preserve">si délai de prévenance inférieur à 12 heures </w:t>
      </w:r>
      <w:r w:rsidR="00FF0D04">
        <w:rPr>
          <w:rFonts w:ascii="Arial" w:hAnsi="Arial" w:cs="Arial"/>
          <w:b w:val="0"/>
          <w:sz w:val="18"/>
          <w:szCs w:val="18"/>
        </w:rPr>
        <w:t xml:space="preserve">pour le personnel rattaché aux établissements du </w:t>
      </w:r>
      <w:proofErr w:type="spellStart"/>
      <w:r w:rsidR="00FF0D04">
        <w:rPr>
          <w:rFonts w:ascii="Arial" w:hAnsi="Arial" w:cs="Arial"/>
          <w:b w:val="0"/>
          <w:sz w:val="18"/>
          <w:szCs w:val="18"/>
        </w:rPr>
        <w:t>medico</w:t>
      </w:r>
      <w:proofErr w:type="spellEnd"/>
      <w:r w:rsidR="00FF0D04">
        <w:rPr>
          <w:rFonts w:ascii="Arial" w:hAnsi="Arial" w:cs="Arial"/>
          <w:b w:val="0"/>
          <w:sz w:val="18"/>
          <w:szCs w:val="18"/>
        </w:rPr>
        <w:t xml:space="preserve"> social et des cliniques et ce délai est porté à 24h pour le personnel rattaché aux établissements centres dentaires et polyvalents    </w:t>
      </w:r>
    </w:p>
    <w:p w14:paraId="0815A1D9" w14:textId="77777777" w:rsidR="000647AE" w:rsidRPr="00FC6337" w:rsidRDefault="000647AE" w:rsidP="00FC6337">
      <w:pPr>
        <w:jc w:val="both"/>
        <w:rPr>
          <w:rFonts w:ascii="Arial" w:hAnsi="Arial" w:cs="Arial"/>
          <w:b w:val="0"/>
          <w:sz w:val="18"/>
          <w:szCs w:val="18"/>
        </w:rPr>
      </w:pPr>
    </w:p>
    <w:p w14:paraId="40EEAA72" w14:textId="4762401B" w:rsidR="000647AE"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 xml:space="preserve">Si ces deux conditions sont remplies, le salarié concerné percevra une </w:t>
      </w:r>
      <w:r w:rsidR="00192F39" w:rsidRPr="00FC6337">
        <w:rPr>
          <w:rFonts w:ascii="Arial" w:hAnsi="Arial" w:cs="Arial"/>
          <w:b w:val="0"/>
          <w:sz w:val="18"/>
          <w:szCs w:val="18"/>
        </w:rPr>
        <w:t xml:space="preserve">contrepartie sous forme de </w:t>
      </w:r>
      <w:r w:rsidRPr="00FC6337">
        <w:rPr>
          <w:rFonts w:ascii="Arial" w:hAnsi="Arial" w:cs="Arial"/>
          <w:b w:val="0"/>
          <w:sz w:val="18"/>
          <w:szCs w:val="18"/>
        </w:rPr>
        <w:t xml:space="preserve">prime, versée sur la paie du mois suivant, d’un montant forfaitaire de : </w:t>
      </w:r>
    </w:p>
    <w:p w14:paraId="1F0D9C20" w14:textId="77777777" w:rsidR="000647AE" w:rsidRPr="00FC6337" w:rsidRDefault="000647AE" w:rsidP="00F45545">
      <w:pPr>
        <w:numPr>
          <w:ilvl w:val="0"/>
          <w:numId w:val="13"/>
        </w:numPr>
        <w:spacing w:line="360" w:lineRule="auto"/>
        <w:contextualSpacing/>
        <w:jc w:val="both"/>
        <w:rPr>
          <w:rFonts w:ascii="Arial" w:hAnsi="Arial" w:cs="Arial"/>
          <w:b w:val="0"/>
          <w:sz w:val="18"/>
          <w:szCs w:val="18"/>
        </w:rPr>
      </w:pPr>
      <w:r w:rsidRPr="00FC6337">
        <w:rPr>
          <w:rFonts w:ascii="Arial" w:hAnsi="Arial" w:cs="Arial"/>
          <w:b w:val="0"/>
          <w:sz w:val="18"/>
          <w:szCs w:val="18"/>
        </w:rPr>
        <w:t>80€ brut si le salarié fait un remplacement sur un horaire de jour</w:t>
      </w:r>
    </w:p>
    <w:p w14:paraId="682B40C1" w14:textId="77777777" w:rsidR="000647AE" w:rsidRDefault="000647AE" w:rsidP="00F45545">
      <w:pPr>
        <w:numPr>
          <w:ilvl w:val="0"/>
          <w:numId w:val="13"/>
        </w:numPr>
        <w:spacing w:line="360" w:lineRule="auto"/>
        <w:contextualSpacing/>
        <w:jc w:val="both"/>
        <w:rPr>
          <w:rFonts w:ascii="Arial" w:hAnsi="Arial" w:cs="Arial"/>
          <w:b w:val="0"/>
          <w:sz w:val="18"/>
          <w:szCs w:val="18"/>
        </w:rPr>
      </w:pPr>
      <w:r w:rsidRPr="00FC6337">
        <w:rPr>
          <w:rFonts w:ascii="Arial" w:hAnsi="Arial" w:cs="Arial"/>
          <w:b w:val="0"/>
          <w:sz w:val="18"/>
          <w:szCs w:val="18"/>
        </w:rPr>
        <w:t>100€ brut si le salarié fait un remplacement sur un horaire de nuit</w:t>
      </w:r>
    </w:p>
    <w:p w14:paraId="5DAB803E" w14:textId="77777777" w:rsidR="00442E8D" w:rsidRPr="00FC6337" w:rsidRDefault="00442E8D" w:rsidP="00FC6337">
      <w:pPr>
        <w:ind w:left="720"/>
        <w:contextualSpacing/>
        <w:jc w:val="both"/>
        <w:rPr>
          <w:rFonts w:ascii="Arial" w:hAnsi="Arial" w:cs="Arial"/>
          <w:b w:val="0"/>
          <w:sz w:val="18"/>
          <w:szCs w:val="18"/>
        </w:rPr>
      </w:pPr>
    </w:p>
    <w:p w14:paraId="65BD1690" w14:textId="4E8BA0FA" w:rsidR="000647AE" w:rsidRDefault="00442E8D">
      <w:pPr>
        <w:spacing w:line="360" w:lineRule="auto"/>
        <w:jc w:val="both"/>
        <w:rPr>
          <w:rFonts w:ascii="Arial" w:hAnsi="Arial" w:cs="Arial"/>
          <w:b w:val="0"/>
          <w:sz w:val="18"/>
          <w:szCs w:val="18"/>
        </w:rPr>
      </w:pPr>
      <w:r>
        <w:rPr>
          <w:rFonts w:ascii="Arial" w:hAnsi="Arial" w:cs="Arial"/>
          <w:b w:val="0"/>
          <w:sz w:val="18"/>
          <w:szCs w:val="18"/>
        </w:rPr>
        <w:t>P</w:t>
      </w:r>
      <w:r w:rsidRPr="005E39F1">
        <w:rPr>
          <w:rFonts w:ascii="Arial" w:hAnsi="Arial" w:cs="Arial"/>
          <w:b w:val="0"/>
          <w:sz w:val="18"/>
          <w:szCs w:val="18"/>
        </w:rPr>
        <w:t xml:space="preserve">our le salarié qui serait amené à devoir se déplacer sur un établissement différent de son </w:t>
      </w:r>
      <w:r>
        <w:rPr>
          <w:rFonts w:ascii="Arial" w:hAnsi="Arial" w:cs="Arial"/>
          <w:b w:val="0"/>
          <w:sz w:val="18"/>
          <w:szCs w:val="18"/>
        </w:rPr>
        <w:t xml:space="preserve">lieu </w:t>
      </w:r>
      <w:r w:rsidRPr="005E39F1">
        <w:rPr>
          <w:rFonts w:ascii="Arial" w:hAnsi="Arial" w:cs="Arial"/>
          <w:b w:val="0"/>
          <w:sz w:val="18"/>
          <w:szCs w:val="18"/>
        </w:rPr>
        <w:t xml:space="preserve">de travail habituel la prime de remplacement engloberait la contrepartie relative </w:t>
      </w:r>
      <w:r>
        <w:rPr>
          <w:rFonts w:ascii="Arial" w:hAnsi="Arial" w:cs="Arial"/>
          <w:b w:val="0"/>
          <w:sz w:val="18"/>
          <w:szCs w:val="18"/>
        </w:rPr>
        <w:t>à l’éventuel</w:t>
      </w:r>
      <w:r w:rsidRPr="005E39F1">
        <w:rPr>
          <w:rFonts w:ascii="Arial" w:hAnsi="Arial" w:cs="Arial"/>
          <w:b w:val="0"/>
          <w:sz w:val="18"/>
          <w:szCs w:val="18"/>
        </w:rPr>
        <w:t xml:space="preserve"> temps de trajet supplémentaire</w:t>
      </w:r>
      <w:r>
        <w:rPr>
          <w:rFonts w:ascii="Arial" w:hAnsi="Arial" w:cs="Arial"/>
          <w:b w:val="0"/>
          <w:sz w:val="18"/>
          <w:szCs w:val="18"/>
        </w:rPr>
        <w:t xml:space="preserve"> (temps entre le lieu de travail habituel et le lieu de travail sur lequel il effectue le remplacement.).</w:t>
      </w:r>
    </w:p>
    <w:p w14:paraId="1763BA2B" w14:textId="77777777" w:rsidR="00442E8D" w:rsidRPr="00FC6337" w:rsidRDefault="00442E8D" w:rsidP="00FC6337">
      <w:pPr>
        <w:jc w:val="both"/>
        <w:rPr>
          <w:rFonts w:ascii="Arial" w:hAnsi="Arial" w:cs="Arial"/>
          <w:b w:val="0"/>
          <w:sz w:val="18"/>
          <w:szCs w:val="18"/>
          <w:highlight w:val="yellow"/>
        </w:rPr>
      </w:pPr>
    </w:p>
    <w:p w14:paraId="7FF22DD9" w14:textId="4B3B12F8" w:rsidR="008A7E74" w:rsidRPr="00FC6337" w:rsidRDefault="008A7E74" w:rsidP="008A7E74">
      <w:pPr>
        <w:spacing w:line="360" w:lineRule="auto"/>
        <w:jc w:val="both"/>
        <w:rPr>
          <w:rFonts w:ascii="Arial" w:hAnsi="Arial" w:cs="Arial"/>
          <w:b w:val="0"/>
          <w:sz w:val="18"/>
          <w:szCs w:val="18"/>
        </w:rPr>
      </w:pPr>
      <w:r w:rsidRPr="00FC6337">
        <w:rPr>
          <w:rFonts w:ascii="Arial" w:hAnsi="Arial" w:cs="Arial"/>
          <w:b w:val="0"/>
          <w:sz w:val="18"/>
          <w:szCs w:val="18"/>
        </w:rPr>
        <w:t>Le salarié ne pourra en aucun cas cumuler le paiement d’heures supplémentaires prévu par la Décision Unilatérale du 26 juin 2023 et la prime de remplacement.</w:t>
      </w:r>
    </w:p>
    <w:p w14:paraId="587C4EE8" w14:textId="77777777" w:rsidR="00BF04E1" w:rsidRPr="00FC6337" w:rsidRDefault="00BF04E1" w:rsidP="00FC6337">
      <w:pPr>
        <w:tabs>
          <w:tab w:val="left" w:pos="5634"/>
        </w:tabs>
        <w:jc w:val="both"/>
        <w:rPr>
          <w:rFonts w:ascii="Arial" w:hAnsi="Arial" w:cs="Arial"/>
          <w:b w:val="0"/>
          <w:sz w:val="18"/>
          <w:szCs w:val="18"/>
          <w:highlight w:val="yellow"/>
        </w:rPr>
      </w:pPr>
    </w:p>
    <w:p w14:paraId="597D0DAE" w14:textId="34538E62" w:rsidR="00BA3126"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 xml:space="preserve">Cette prime </w:t>
      </w:r>
      <w:r w:rsidR="00886BFD" w:rsidRPr="00FC6337">
        <w:rPr>
          <w:rFonts w:ascii="Arial" w:hAnsi="Arial" w:cs="Arial"/>
          <w:b w:val="0"/>
          <w:sz w:val="18"/>
          <w:szCs w:val="18"/>
        </w:rPr>
        <w:t xml:space="preserve">de remplacement </w:t>
      </w:r>
      <w:r w:rsidRPr="00FC6337">
        <w:rPr>
          <w:rFonts w:ascii="Arial" w:hAnsi="Arial" w:cs="Arial"/>
          <w:b w:val="0"/>
          <w:sz w:val="18"/>
          <w:szCs w:val="18"/>
        </w:rPr>
        <w:t xml:space="preserve">ne sera </w:t>
      </w:r>
      <w:r w:rsidR="00886BFD" w:rsidRPr="00FC6337">
        <w:rPr>
          <w:rFonts w:ascii="Arial" w:hAnsi="Arial" w:cs="Arial"/>
          <w:b w:val="0"/>
          <w:sz w:val="18"/>
          <w:szCs w:val="18"/>
        </w:rPr>
        <w:t xml:space="preserve">en aucun cas </w:t>
      </w:r>
      <w:r w:rsidRPr="00FC6337">
        <w:rPr>
          <w:rFonts w:ascii="Arial" w:hAnsi="Arial" w:cs="Arial"/>
          <w:b w:val="0"/>
          <w:sz w:val="18"/>
          <w:szCs w:val="18"/>
        </w:rPr>
        <w:t>attribuée au salarié</w:t>
      </w:r>
      <w:r w:rsidR="00886BFD" w:rsidRPr="00FC6337">
        <w:rPr>
          <w:rFonts w:ascii="Arial" w:hAnsi="Arial" w:cs="Arial"/>
          <w:b w:val="0"/>
          <w:sz w:val="18"/>
          <w:szCs w:val="18"/>
        </w:rPr>
        <w:t>(e)</w:t>
      </w:r>
      <w:r w:rsidRPr="00FC6337">
        <w:rPr>
          <w:rFonts w:ascii="Arial" w:hAnsi="Arial" w:cs="Arial"/>
          <w:b w:val="0"/>
          <w:sz w:val="18"/>
          <w:szCs w:val="18"/>
        </w:rPr>
        <w:t xml:space="preserve"> </w:t>
      </w:r>
      <w:r w:rsidR="00B417AB" w:rsidRPr="00FC6337">
        <w:rPr>
          <w:rFonts w:ascii="Arial" w:hAnsi="Arial" w:cs="Arial"/>
          <w:b w:val="0"/>
          <w:sz w:val="18"/>
          <w:szCs w:val="18"/>
        </w:rPr>
        <w:t xml:space="preserve">qui bénéficie déjà d’une prime de disponibilité liée à sa mission d’itinérant(e). </w:t>
      </w:r>
    </w:p>
    <w:p w14:paraId="79FE4A6B" w14:textId="77777777" w:rsidR="000647AE" w:rsidRPr="00FC6337" w:rsidRDefault="000647AE" w:rsidP="00FC6337">
      <w:pPr>
        <w:jc w:val="both"/>
        <w:rPr>
          <w:rFonts w:ascii="Arial" w:hAnsi="Arial" w:cs="Arial"/>
          <w:b w:val="0"/>
          <w:sz w:val="18"/>
          <w:szCs w:val="18"/>
        </w:rPr>
      </w:pPr>
    </w:p>
    <w:p w14:paraId="250CCC40" w14:textId="3DABB091" w:rsidR="001C3D00"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 xml:space="preserve">Cette disposition est applicable </w:t>
      </w:r>
      <w:r w:rsidR="003A3134" w:rsidRPr="00FC6337">
        <w:rPr>
          <w:rFonts w:ascii="Arial" w:hAnsi="Arial" w:cs="Arial"/>
          <w:b w:val="0"/>
          <w:sz w:val="18"/>
          <w:szCs w:val="18"/>
        </w:rPr>
        <w:t xml:space="preserve">à compter de la date de signature </w:t>
      </w:r>
      <w:r w:rsidRPr="00FC6337">
        <w:rPr>
          <w:rFonts w:ascii="Arial" w:hAnsi="Arial" w:cs="Arial"/>
          <w:b w:val="0"/>
          <w:sz w:val="18"/>
          <w:szCs w:val="18"/>
        </w:rPr>
        <w:t>jusqu’aux prochaines NAO 2025</w:t>
      </w:r>
      <w:r w:rsidR="002D76A2" w:rsidRPr="00FC6337">
        <w:rPr>
          <w:rFonts w:ascii="Arial" w:hAnsi="Arial" w:cs="Arial"/>
          <w:b w:val="0"/>
          <w:sz w:val="18"/>
          <w:szCs w:val="18"/>
        </w:rPr>
        <w:t xml:space="preserve"> et </w:t>
      </w:r>
      <w:r w:rsidR="001C3D00" w:rsidRPr="00FC6337">
        <w:rPr>
          <w:rFonts w:ascii="Arial" w:hAnsi="Arial" w:cs="Arial"/>
          <w:b w:val="0"/>
          <w:sz w:val="18"/>
          <w:szCs w:val="18"/>
        </w:rPr>
        <w:t xml:space="preserve">se substitue, en tout point à toutes pratiques </w:t>
      </w:r>
      <w:r w:rsidR="00F200B0" w:rsidRPr="00FC6337">
        <w:rPr>
          <w:rFonts w:ascii="Arial" w:hAnsi="Arial" w:cs="Arial"/>
          <w:b w:val="0"/>
          <w:sz w:val="18"/>
          <w:szCs w:val="18"/>
        </w:rPr>
        <w:t xml:space="preserve">ou usages </w:t>
      </w:r>
      <w:r w:rsidR="001C3D00" w:rsidRPr="00FC6337">
        <w:rPr>
          <w:rFonts w:ascii="Arial" w:hAnsi="Arial" w:cs="Arial"/>
          <w:b w:val="0"/>
          <w:sz w:val="18"/>
          <w:szCs w:val="18"/>
        </w:rPr>
        <w:t xml:space="preserve">applicables aux salariés de </w:t>
      </w:r>
      <w:r w:rsidR="00B630D0">
        <w:rPr>
          <w:rFonts w:ascii="Arial" w:hAnsi="Arial" w:cs="Arial"/>
          <w:b w:val="0"/>
          <w:sz w:val="18"/>
          <w:szCs w:val="18"/>
        </w:rPr>
        <w:t>XXX</w:t>
      </w:r>
      <w:r w:rsidR="001C3D00" w:rsidRPr="00FC6337">
        <w:rPr>
          <w:rFonts w:ascii="Arial" w:hAnsi="Arial" w:cs="Arial"/>
          <w:b w:val="0"/>
          <w:sz w:val="18"/>
          <w:szCs w:val="18"/>
        </w:rPr>
        <w:t xml:space="preserve"> ayant le même objet. </w:t>
      </w:r>
    </w:p>
    <w:p w14:paraId="22622816" w14:textId="77777777" w:rsidR="004B6D02" w:rsidRPr="00FC6337" w:rsidRDefault="004B6D02" w:rsidP="000647AE">
      <w:pPr>
        <w:spacing w:line="288" w:lineRule="auto"/>
        <w:jc w:val="both"/>
        <w:rPr>
          <w:rFonts w:ascii="Arial" w:eastAsiaTheme="minorHAnsi" w:hAnsi="Arial" w:cs="Arial"/>
          <w:b w:val="0"/>
          <w:color w:val="000000" w:themeColor="text1"/>
          <w:sz w:val="18"/>
          <w:szCs w:val="18"/>
          <w:lang w:eastAsia="en-US"/>
        </w:rPr>
      </w:pPr>
    </w:p>
    <w:p w14:paraId="1F8C85A3" w14:textId="77777777" w:rsidR="000647AE" w:rsidRPr="00FC6337" w:rsidRDefault="000647AE" w:rsidP="006A16C1">
      <w:pPr>
        <w:numPr>
          <w:ilvl w:val="0"/>
          <w:numId w:val="26"/>
        </w:numPr>
        <w:spacing w:line="360" w:lineRule="auto"/>
        <w:ind w:left="1077"/>
        <w:contextualSpacing/>
        <w:jc w:val="both"/>
        <w:rPr>
          <w:rFonts w:ascii="Arial" w:eastAsiaTheme="minorHAnsi" w:hAnsi="Arial" w:cs="Arial"/>
          <w:color w:val="000000" w:themeColor="text1"/>
          <w:sz w:val="18"/>
          <w:szCs w:val="18"/>
          <w:lang w:eastAsia="en-US"/>
        </w:rPr>
      </w:pPr>
      <w:r w:rsidRPr="00FC6337">
        <w:rPr>
          <w:rFonts w:ascii="Arial" w:eastAsiaTheme="minorHAnsi" w:hAnsi="Arial" w:cs="Arial"/>
          <w:color w:val="000000" w:themeColor="text1"/>
          <w:sz w:val="18"/>
          <w:szCs w:val="18"/>
          <w:lang w:eastAsia="en-US"/>
        </w:rPr>
        <w:t xml:space="preserve">Prime pool infirmier « IDE » </w:t>
      </w:r>
    </w:p>
    <w:p w14:paraId="5D198F85" w14:textId="77777777" w:rsidR="00EA3B2D" w:rsidRPr="00FC6337" w:rsidRDefault="00EA3B2D" w:rsidP="00FC6337">
      <w:pPr>
        <w:ind w:left="1077"/>
        <w:contextualSpacing/>
        <w:jc w:val="both"/>
        <w:rPr>
          <w:rFonts w:ascii="Arial" w:eastAsiaTheme="minorHAnsi" w:hAnsi="Arial" w:cs="Arial"/>
          <w:color w:val="000000" w:themeColor="text1"/>
          <w:sz w:val="18"/>
          <w:szCs w:val="18"/>
          <w:lang w:eastAsia="en-US"/>
        </w:rPr>
      </w:pPr>
    </w:p>
    <w:p w14:paraId="6CEF8B2A" w14:textId="7A5AFA0C" w:rsidR="000647AE"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A compter de la date de signature du présent accord et jusqu’aux NAO 2025, il est décidé de l’attribution du dispositif « Prime Pool » pour le personnel infirmier « IDE »</w:t>
      </w:r>
      <w:r w:rsidR="00FB0E5A" w:rsidRPr="00FC6337">
        <w:rPr>
          <w:rFonts w:ascii="Arial" w:hAnsi="Arial" w:cs="Arial"/>
          <w:b w:val="0"/>
          <w:sz w:val="18"/>
          <w:szCs w:val="18"/>
        </w:rPr>
        <w:t xml:space="preserve"> uniquement</w:t>
      </w:r>
      <w:r w:rsidR="00EB0951" w:rsidRPr="00FC6337">
        <w:rPr>
          <w:rFonts w:ascii="Arial" w:hAnsi="Arial" w:cs="Arial"/>
          <w:b w:val="0"/>
          <w:sz w:val="18"/>
          <w:szCs w:val="18"/>
        </w:rPr>
        <w:t>,</w:t>
      </w:r>
      <w:r w:rsidRPr="00FC6337">
        <w:rPr>
          <w:rFonts w:ascii="Arial" w:hAnsi="Arial" w:cs="Arial"/>
          <w:b w:val="0"/>
          <w:sz w:val="18"/>
          <w:szCs w:val="18"/>
        </w:rPr>
        <w:t xml:space="preserve"> du pool des cliniques, selon les conditions ci-dessous :</w:t>
      </w:r>
    </w:p>
    <w:p w14:paraId="3CBAC481" w14:textId="000A989A" w:rsidR="000647AE" w:rsidRPr="00FC6337" w:rsidRDefault="00C2434D" w:rsidP="00FC6337">
      <w:pPr>
        <w:tabs>
          <w:tab w:val="left" w:pos="5920"/>
        </w:tabs>
        <w:rPr>
          <w:rFonts w:ascii="Arial" w:hAnsi="Arial" w:cs="Arial"/>
          <w:b w:val="0"/>
          <w:sz w:val="18"/>
          <w:szCs w:val="18"/>
        </w:rPr>
      </w:pPr>
      <w:r w:rsidRPr="00FC6337">
        <w:rPr>
          <w:rFonts w:ascii="Arial" w:hAnsi="Arial" w:cs="Arial"/>
          <w:b w:val="0"/>
          <w:sz w:val="18"/>
          <w:szCs w:val="18"/>
        </w:rPr>
        <w:tab/>
      </w:r>
    </w:p>
    <w:p w14:paraId="64115CDB" w14:textId="75371345" w:rsidR="000647AE" w:rsidRPr="00FC6337" w:rsidRDefault="000647AE" w:rsidP="00F45545">
      <w:pPr>
        <w:numPr>
          <w:ilvl w:val="0"/>
          <w:numId w:val="16"/>
        </w:numPr>
        <w:spacing w:line="360" w:lineRule="auto"/>
        <w:ind w:left="714" w:hanging="357"/>
        <w:contextualSpacing/>
        <w:jc w:val="both"/>
        <w:rPr>
          <w:rFonts w:ascii="Arial" w:hAnsi="Arial" w:cs="Arial"/>
          <w:b w:val="0"/>
          <w:sz w:val="18"/>
          <w:szCs w:val="18"/>
        </w:rPr>
      </w:pPr>
      <w:r w:rsidRPr="00FC6337">
        <w:rPr>
          <w:rFonts w:ascii="Arial" w:hAnsi="Arial" w:cs="Arial"/>
          <w:b w:val="0"/>
          <w:sz w:val="18"/>
          <w:szCs w:val="18"/>
        </w:rPr>
        <w:t xml:space="preserve">Pour les </w:t>
      </w:r>
      <w:proofErr w:type="gramStart"/>
      <w:r w:rsidRPr="00FC6337">
        <w:rPr>
          <w:rFonts w:ascii="Arial" w:hAnsi="Arial" w:cs="Arial"/>
          <w:b w:val="0"/>
          <w:sz w:val="18"/>
          <w:szCs w:val="18"/>
        </w:rPr>
        <w:t>Infirmier(</w:t>
      </w:r>
      <w:proofErr w:type="gramEnd"/>
      <w:r w:rsidRPr="00FC6337">
        <w:rPr>
          <w:rFonts w:ascii="Arial" w:hAnsi="Arial" w:cs="Arial"/>
          <w:b w:val="0"/>
          <w:sz w:val="18"/>
          <w:szCs w:val="18"/>
        </w:rPr>
        <w:t>er) « IDE » le montant de la prime est de 150 euros brut par mois pour un temps plein.  Au vu des tensions actuelles de recrutement d’</w:t>
      </w:r>
      <w:r w:rsidR="002A24FA" w:rsidRPr="00FC6337">
        <w:rPr>
          <w:rFonts w:ascii="Arial" w:hAnsi="Arial" w:cs="Arial"/>
          <w:b w:val="0"/>
          <w:sz w:val="18"/>
          <w:szCs w:val="18"/>
        </w:rPr>
        <w:t>«</w:t>
      </w:r>
      <w:r w:rsidRPr="00FC6337">
        <w:rPr>
          <w:rFonts w:ascii="Arial" w:hAnsi="Arial" w:cs="Arial"/>
          <w:b w:val="0"/>
          <w:sz w:val="18"/>
          <w:szCs w:val="18"/>
        </w:rPr>
        <w:t xml:space="preserve">IDE » au sein du pool </w:t>
      </w:r>
      <w:r w:rsidR="002A24FA" w:rsidRPr="00FC6337">
        <w:rPr>
          <w:rFonts w:ascii="Arial" w:hAnsi="Arial" w:cs="Arial"/>
          <w:b w:val="0"/>
          <w:sz w:val="18"/>
          <w:szCs w:val="18"/>
        </w:rPr>
        <w:t>de</w:t>
      </w:r>
      <w:r w:rsidRPr="00FC6337">
        <w:rPr>
          <w:rFonts w:ascii="Arial" w:hAnsi="Arial" w:cs="Arial"/>
          <w:b w:val="0"/>
          <w:sz w:val="18"/>
          <w:szCs w:val="18"/>
        </w:rPr>
        <w:t xml:space="preserve"> l’établissement</w:t>
      </w:r>
      <w:r w:rsidR="00B630D0">
        <w:rPr>
          <w:rFonts w:ascii="Arial" w:hAnsi="Arial" w:cs="Arial"/>
          <w:b w:val="0"/>
          <w:sz w:val="18"/>
          <w:szCs w:val="18"/>
        </w:rPr>
        <w:t xml:space="preserve"> </w:t>
      </w:r>
      <w:r w:rsidRPr="00FC6337">
        <w:rPr>
          <w:rFonts w:ascii="Arial" w:hAnsi="Arial" w:cs="Arial"/>
          <w:b w:val="0"/>
          <w:sz w:val="18"/>
          <w:szCs w:val="18"/>
        </w:rPr>
        <w:t xml:space="preserve"> </w:t>
      </w:r>
      <w:r w:rsidR="00B630D0">
        <w:rPr>
          <w:rFonts w:ascii="Arial" w:hAnsi="Arial" w:cs="Arial"/>
          <w:b w:val="0"/>
          <w:sz w:val="18"/>
          <w:szCs w:val="18"/>
        </w:rPr>
        <w:t>XXX</w:t>
      </w:r>
      <w:r w:rsidRPr="00FC6337">
        <w:rPr>
          <w:rFonts w:ascii="Arial" w:hAnsi="Arial" w:cs="Arial"/>
          <w:b w:val="0"/>
          <w:sz w:val="18"/>
          <w:szCs w:val="18"/>
        </w:rPr>
        <w:t>, il est décidé qu’à compter de la date de signature du présent accord et jusqu’aux prochaines NAO 2025, que la prime</w:t>
      </w:r>
      <w:r w:rsidR="002A24FA" w:rsidRPr="00FC6337">
        <w:rPr>
          <w:rFonts w:ascii="Arial" w:hAnsi="Arial" w:cs="Arial"/>
          <w:b w:val="0"/>
          <w:sz w:val="18"/>
          <w:szCs w:val="18"/>
        </w:rPr>
        <w:t>,</w:t>
      </w:r>
      <w:r w:rsidRPr="00FC6337">
        <w:rPr>
          <w:rFonts w:ascii="Arial" w:hAnsi="Arial" w:cs="Arial"/>
          <w:b w:val="0"/>
          <w:sz w:val="18"/>
          <w:szCs w:val="18"/>
        </w:rPr>
        <w:t xml:space="preserve"> pour les « IDE » du pool  de cet établissement</w:t>
      </w:r>
      <w:r w:rsidR="002A24FA" w:rsidRPr="00FC6337">
        <w:rPr>
          <w:rFonts w:ascii="Arial" w:hAnsi="Arial" w:cs="Arial"/>
          <w:b w:val="0"/>
          <w:sz w:val="18"/>
          <w:szCs w:val="18"/>
        </w:rPr>
        <w:t>,</w:t>
      </w:r>
      <w:r w:rsidRPr="00FC6337">
        <w:rPr>
          <w:rFonts w:ascii="Arial" w:hAnsi="Arial" w:cs="Arial"/>
          <w:b w:val="0"/>
          <w:sz w:val="18"/>
          <w:szCs w:val="18"/>
        </w:rPr>
        <w:t xml:space="preserve"> serait de 300 euros brut par mois pour un temps plein. </w:t>
      </w:r>
    </w:p>
    <w:p w14:paraId="09242F27" w14:textId="77777777" w:rsidR="000647AE" w:rsidRPr="00FC6337" w:rsidRDefault="000647AE" w:rsidP="000647AE">
      <w:pPr>
        <w:ind w:left="714"/>
        <w:contextualSpacing/>
        <w:rPr>
          <w:rFonts w:ascii="Arial" w:hAnsi="Arial" w:cs="Arial"/>
          <w:b w:val="0"/>
          <w:sz w:val="18"/>
          <w:szCs w:val="18"/>
        </w:rPr>
      </w:pPr>
    </w:p>
    <w:p w14:paraId="4C31ACBB" w14:textId="77777777" w:rsidR="000647AE"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 xml:space="preserve">La prime est versée sous réserve que les salariés concernés remplissent les contraintes cumulatives suivantes : </w:t>
      </w:r>
    </w:p>
    <w:p w14:paraId="28BC594D" w14:textId="44E945BC" w:rsidR="000647AE" w:rsidRPr="00FC6337" w:rsidRDefault="000647AE" w:rsidP="00F45545">
      <w:pPr>
        <w:numPr>
          <w:ilvl w:val="0"/>
          <w:numId w:val="12"/>
        </w:numPr>
        <w:spacing w:line="360" w:lineRule="auto"/>
        <w:contextualSpacing/>
        <w:jc w:val="both"/>
        <w:rPr>
          <w:rFonts w:ascii="Arial" w:hAnsi="Arial" w:cs="Arial"/>
          <w:b w:val="0"/>
          <w:sz w:val="18"/>
          <w:szCs w:val="18"/>
        </w:rPr>
      </w:pPr>
      <w:r w:rsidRPr="00FC6337">
        <w:rPr>
          <w:rFonts w:ascii="Arial" w:hAnsi="Arial" w:cs="Arial"/>
          <w:b w:val="0"/>
          <w:sz w:val="18"/>
          <w:szCs w:val="18"/>
        </w:rPr>
        <w:t>alternance Jour/Nuit (sous réserve d</w:t>
      </w:r>
      <w:r w:rsidR="002914F2">
        <w:rPr>
          <w:rFonts w:ascii="Arial" w:hAnsi="Arial" w:cs="Arial"/>
          <w:b w:val="0"/>
          <w:sz w:val="18"/>
          <w:szCs w:val="18"/>
        </w:rPr>
        <w:t>u</w:t>
      </w:r>
      <w:r w:rsidRPr="00FC6337">
        <w:rPr>
          <w:rFonts w:ascii="Arial" w:hAnsi="Arial" w:cs="Arial"/>
          <w:b w:val="0"/>
          <w:sz w:val="18"/>
          <w:szCs w:val="18"/>
        </w:rPr>
        <w:t xml:space="preserve"> respect de la réglementation applicable) ;</w:t>
      </w:r>
    </w:p>
    <w:p w14:paraId="5CBAB0DE" w14:textId="77777777" w:rsidR="000647AE" w:rsidRPr="00FC6337" w:rsidRDefault="000647AE" w:rsidP="00F45545">
      <w:pPr>
        <w:numPr>
          <w:ilvl w:val="0"/>
          <w:numId w:val="12"/>
        </w:numPr>
        <w:spacing w:line="360" w:lineRule="auto"/>
        <w:contextualSpacing/>
        <w:jc w:val="both"/>
        <w:rPr>
          <w:rFonts w:ascii="Arial" w:hAnsi="Arial" w:cs="Arial"/>
          <w:b w:val="0"/>
          <w:sz w:val="18"/>
          <w:szCs w:val="18"/>
        </w:rPr>
      </w:pPr>
      <w:r w:rsidRPr="00FC6337">
        <w:rPr>
          <w:rFonts w:ascii="Arial" w:hAnsi="Arial" w:cs="Arial"/>
          <w:b w:val="0"/>
          <w:sz w:val="18"/>
          <w:szCs w:val="18"/>
        </w:rPr>
        <w:t>incertitude plannings ;</w:t>
      </w:r>
    </w:p>
    <w:p w14:paraId="012022F2" w14:textId="77777777" w:rsidR="000647AE" w:rsidRPr="00FC6337" w:rsidRDefault="000647AE" w:rsidP="000647AE">
      <w:pPr>
        <w:numPr>
          <w:ilvl w:val="0"/>
          <w:numId w:val="12"/>
        </w:numPr>
        <w:spacing w:after="240" w:line="288" w:lineRule="auto"/>
        <w:contextualSpacing/>
        <w:jc w:val="both"/>
        <w:rPr>
          <w:rFonts w:ascii="Arial" w:hAnsi="Arial" w:cs="Arial"/>
          <w:b w:val="0"/>
          <w:sz w:val="18"/>
          <w:szCs w:val="18"/>
        </w:rPr>
      </w:pPr>
      <w:r w:rsidRPr="00FC6337">
        <w:rPr>
          <w:rFonts w:ascii="Arial" w:hAnsi="Arial" w:cs="Arial"/>
          <w:b w:val="0"/>
          <w:sz w:val="18"/>
          <w:szCs w:val="18"/>
        </w:rPr>
        <w:t xml:space="preserve">incertitude à pouvoir poser des CP par anticipation </w:t>
      </w:r>
    </w:p>
    <w:p w14:paraId="48E95FC7" w14:textId="77777777" w:rsidR="000647AE" w:rsidRPr="00FC6337" w:rsidRDefault="000647AE" w:rsidP="000647AE">
      <w:pPr>
        <w:spacing w:after="240"/>
        <w:ind w:left="720"/>
        <w:contextualSpacing/>
        <w:rPr>
          <w:rFonts w:ascii="Arial" w:hAnsi="Arial" w:cs="Arial"/>
          <w:b w:val="0"/>
          <w:sz w:val="18"/>
          <w:szCs w:val="18"/>
        </w:rPr>
      </w:pPr>
    </w:p>
    <w:p w14:paraId="3C0C222C" w14:textId="77777777" w:rsidR="000647AE"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 xml:space="preserve">Le calcul tient compte du taux d’emploi du salarié.  </w:t>
      </w:r>
    </w:p>
    <w:p w14:paraId="76425783" w14:textId="77777777" w:rsidR="00144B99" w:rsidRPr="00FC6337" w:rsidRDefault="00144B99" w:rsidP="00FC6337">
      <w:pPr>
        <w:jc w:val="both"/>
        <w:rPr>
          <w:rFonts w:ascii="Arial" w:hAnsi="Arial" w:cs="Arial"/>
          <w:b w:val="0"/>
          <w:sz w:val="18"/>
          <w:szCs w:val="18"/>
        </w:rPr>
      </w:pPr>
    </w:p>
    <w:p w14:paraId="0890E847" w14:textId="4CC00B4F" w:rsidR="00144B99" w:rsidRPr="00FC6337" w:rsidRDefault="00144B99" w:rsidP="00F45545">
      <w:pPr>
        <w:spacing w:line="360" w:lineRule="auto"/>
        <w:jc w:val="both"/>
        <w:rPr>
          <w:rFonts w:ascii="Arial" w:hAnsi="Arial" w:cs="Arial"/>
          <w:b w:val="0"/>
          <w:sz w:val="18"/>
          <w:szCs w:val="18"/>
        </w:rPr>
      </w:pPr>
      <w:r w:rsidRPr="00FC6337">
        <w:rPr>
          <w:rFonts w:ascii="Arial" w:hAnsi="Arial" w:cs="Arial"/>
          <w:b w:val="0"/>
          <w:sz w:val="18"/>
          <w:szCs w:val="18"/>
        </w:rPr>
        <w:t xml:space="preserve">Cette disposition est applicable </w:t>
      </w:r>
      <w:r w:rsidR="00335F21" w:rsidRPr="00FC6337">
        <w:rPr>
          <w:rFonts w:ascii="Arial" w:hAnsi="Arial" w:cs="Arial"/>
          <w:b w:val="0"/>
          <w:sz w:val="18"/>
          <w:szCs w:val="18"/>
        </w:rPr>
        <w:t xml:space="preserve">à compter de la signature de la présente et </w:t>
      </w:r>
      <w:r w:rsidRPr="00FC6337">
        <w:rPr>
          <w:rFonts w:ascii="Arial" w:hAnsi="Arial" w:cs="Arial"/>
          <w:b w:val="0"/>
          <w:sz w:val="18"/>
          <w:szCs w:val="18"/>
        </w:rPr>
        <w:t>jusqu’aux prochaines NAO 2025.</w:t>
      </w:r>
    </w:p>
    <w:p w14:paraId="1A065C76" w14:textId="77777777" w:rsidR="00FB2564" w:rsidRPr="005F120C" w:rsidRDefault="00FB2564" w:rsidP="00F45545">
      <w:pPr>
        <w:spacing w:line="360" w:lineRule="auto"/>
        <w:jc w:val="both"/>
        <w:rPr>
          <w:rFonts w:ascii="Arial" w:eastAsiaTheme="minorHAnsi" w:hAnsi="Arial" w:cs="Arial"/>
          <w:b w:val="0"/>
          <w:color w:val="000000" w:themeColor="text1"/>
          <w:sz w:val="18"/>
          <w:szCs w:val="18"/>
          <w:lang w:eastAsia="en-US"/>
        </w:rPr>
      </w:pPr>
    </w:p>
    <w:p w14:paraId="3505DD33" w14:textId="77777777" w:rsidR="00144B99" w:rsidRPr="00FF0D04" w:rsidRDefault="00144B99" w:rsidP="000647AE">
      <w:pPr>
        <w:spacing w:line="360" w:lineRule="auto"/>
        <w:jc w:val="both"/>
        <w:rPr>
          <w:rFonts w:ascii="Arial" w:eastAsiaTheme="minorHAnsi" w:hAnsi="Arial" w:cs="Arial"/>
          <w:b w:val="0"/>
          <w:color w:val="000000" w:themeColor="text1"/>
          <w:sz w:val="18"/>
          <w:szCs w:val="18"/>
          <w:lang w:eastAsia="en-US"/>
        </w:rPr>
      </w:pPr>
    </w:p>
    <w:p w14:paraId="4AB1E5B2" w14:textId="1413066A" w:rsidR="000647AE" w:rsidRPr="00FC6337" w:rsidRDefault="00BF5596" w:rsidP="006A16C1">
      <w:pPr>
        <w:numPr>
          <w:ilvl w:val="0"/>
          <w:numId w:val="26"/>
        </w:numPr>
        <w:spacing w:line="360" w:lineRule="auto"/>
        <w:ind w:left="1077"/>
        <w:contextualSpacing/>
        <w:jc w:val="both"/>
        <w:rPr>
          <w:rFonts w:ascii="Arial" w:eastAsiaTheme="minorHAnsi" w:hAnsi="Arial" w:cs="Arial"/>
          <w:b w:val="0"/>
          <w:color w:val="000000" w:themeColor="text1"/>
          <w:sz w:val="18"/>
          <w:szCs w:val="18"/>
          <w:lang w:eastAsia="en-US"/>
        </w:rPr>
      </w:pPr>
      <w:r w:rsidRPr="00FC6337">
        <w:rPr>
          <w:rFonts w:ascii="Arial" w:eastAsiaTheme="minorHAnsi" w:hAnsi="Arial" w:cs="Arial"/>
          <w:color w:val="000000" w:themeColor="text1"/>
          <w:sz w:val="18"/>
          <w:szCs w:val="18"/>
          <w:lang w:eastAsia="en-US"/>
        </w:rPr>
        <w:t>Barème</w:t>
      </w:r>
      <w:r w:rsidR="000647AE" w:rsidRPr="00FC6337">
        <w:rPr>
          <w:rFonts w:ascii="Arial" w:eastAsiaTheme="minorHAnsi" w:hAnsi="Arial" w:cs="Arial"/>
          <w:color w:val="000000" w:themeColor="text1"/>
          <w:sz w:val="18"/>
          <w:szCs w:val="18"/>
          <w:lang w:eastAsia="en-US"/>
        </w:rPr>
        <w:t xml:space="preserve"> kilométrique</w:t>
      </w:r>
      <w:r w:rsidR="000647AE" w:rsidRPr="00FC6337">
        <w:rPr>
          <w:rFonts w:ascii="Arial" w:eastAsiaTheme="minorHAnsi" w:hAnsi="Arial" w:cs="Arial"/>
          <w:b w:val="0"/>
          <w:color w:val="000000" w:themeColor="text1"/>
          <w:sz w:val="18"/>
          <w:szCs w:val="18"/>
          <w:lang w:eastAsia="en-US"/>
        </w:rPr>
        <w:t> </w:t>
      </w:r>
    </w:p>
    <w:p w14:paraId="35DC2ABD" w14:textId="77777777" w:rsidR="00865679" w:rsidRPr="00FC6337" w:rsidRDefault="00865679" w:rsidP="00FC6337">
      <w:pPr>
        <w:ind w:left="1077"/>
        <w:contextualSpacing/>
        <w:jc w:val="both"/>
        <w:rPr>
          <w:rFonts w:ascii="Arial" w:eastAsiaTheme="minorHAnsi" w:hAnsi="Arial" w:cs="Arial"/>
          <w:b w:val="0"/>
          <w:color w:val="000000" w:themeColor="text1"/>
          <w:sz w:val="18"/>
          <w:szCs w:val="18"/>
          <w:lang w:eastAsia="en-US"/>
        </w:rPr>
      </w:pPr>
    </w:p>
    <w:p w14:paraId="25C5CD76" w14:textId="77777777" w:rsidR="000647AE" w:rsidRPr="00FC6337" w:rsidRDefault="000647AE" w:rsidP="006A16C1">
      <w:pPr>
        <w:spacing w:line="360" w:lineRule="auto"/>
        <w:jc w:val="both"/>
        <w:rPr>
          <w:rFonts w:ascii="Arial" w:hAnsi="Arial" w:cs="Arial"/>
          <w:b w:val="0"/>
          <w:sz w:val="18"/>
          <w:szCs w:val="18"/>
        </w:rPr>
      </w:pPr>
      <w:r w:rsidRPr="00FC6337">
        <w:rPr>
          <w:rFonts w:ascii="Arial" w:hAnsi="Arial" w:cs="Arial"/>
          <w:b w:val="0"/>
          <w:sz w:val="18"/>
          <w:szCs w:val="18"/>
        </w:rPr>
        <w:t xml:space="preserve">La Direction reconduit au titre des NAO 2024, jusqu’aux prochaines NAO 2025, l’application du barème kilométrique suivant : </w:t>
      </w:r>
    </w:p>
    <w:p w14:paraId="3067DBA5" w14:textId="77777777" w:rsidR="000647AE" w:rsidRPr="00FC6337" w:rsidRDefault="000647AE" w:rsidP="000647AE">
      <w:pPr>
        <w:numPr>
          <w:ilvl w:val="1"/>
          <w:numId w:val="11"/>
        </w:numPr>
        <w:spacing w:line="360" w:lineRule="auto"/>
        <w:contextualSpacing/>
        <w:jc w:val="both"/>
        <w:rPr>
          <w:rFonts w:ascii="Arial" w:hAnsi="Arial" w:cs="Arial"/>
          <w:b w:val="0"/>
          <w:sz w:val="18"/>
          <w:szCs w:val="18"/>
        </w:rPr>
      </w:pPr>
      <w:r w:rsidRPr="00FC6337">
        <w:rPr>
          <w:rFonts w:ascii="Arial" w:hAnsi="Arial" w:cs="Arial"/>
          <w:b w:val="0"/>
          <w:sz w:val="18"/>
          <w:szCs w:val="18"/>
        </w:rPr>
        <w:t>Voiture ≤ 5 CV et moins : 0,80€/km</w:t>
      </w:r>
    </w:p>
    <w:p w14:paraId="1B621020" w14:textId="77777777" w:rsidR="000647AE" w:rsidRPr="00FC6337" w:rsidRDefault="000647AE" w:rsidP="000647AE">
      <w:pPr>
        <w:numPr>
          <w:ilvl w:val="1"/>
          <w:numId w:val="11"/>
        </w:numPr>
        <w:spacing w:line="360" w:lineRule="auto"/>
        <w:contextualSpacing/>
        <w:jc w:val="both"/>
        <w:rPr>
          <w:rFonts w:ascii="Arial" w:hAnsi="Arial" w:cs="Arial"/>
          <w:b w:val="0"/>
          <w:sz w:val="18"/>
          <w:szCs w:val="18"/>
        </w:rPr>
      </w:pPr>
      <w:r w:rsidRPr="00FC6337">
        <w:rPr>
          <w:rFonts w:ascii="Arial" w:hAnsi="Arial" w:cs="Arial"/>
          <w:b w:val="0"/>
          <w:sz w:val="18"/>
          <w:szCs w:val="18"/>
        </w:rPr>
        <w:t>Voiture ≥ 5 CV et plus : 0,95€/km</w:t>
      </w:r>
    </w:p>
    <w:p w14:paraId="1C116488" w14:textId="77777777" w:rsidR="000647AE" w:rsidRPr="00FC6337" w:rsidRDefault="000647AE" w:rsidP="00FC6337">
      <w:pPr>
        <w:jc w:val="both"/>
        <w:rPr>
          <w:rFonts w:ascii="Arial" w:eastAsiaTheme="minorHAnsi" w:hAnsi="Arial" w:cs="Arial"/>
          <w:b w:val="0"/>
          <w:color w:val="000000" w:themeColor="text1"/>
          <w:sz w:val="18"/>
          <w:szCs w:val="18"/>
          <w:lang w:eastAsia="en-US"/>
        </w:rPr>
      </w:pPr>
    </w:p>
    <w:p w14:paraId="11A99471" w14:textId="63ABE890" w:rsidR="00AF32F1" w:rsidRPr="00FC6337" w:rsidRDefault="00AF32F1" w:rsidP="000647AE">
      <w:pPr>
        <w:spacing w:line="360" w:lineRule="auto"/>
        <w:jc w:val="both"/>
        <w:rPr>
          <w:rFonts w:ascii="Arial" w:eastAsiaTheme="minorHAnsi" w:hAnsi="Arial" w:cs="Arial"/>
          <w:b w:val="0"/>
          <w:color w:val="000000" w:themeColor="text1"/>
          <w:sz w:val="18"/>
          <w:szCs w:val="18"/>
          <w:lang w:eastAsia="en-US"/>
        </w:rPr>
      </w:pPr>
      <w:r w:rsidRPr="00FC6337">
        <w:rPr>
          <w:rFonts w:ascii="Arial" w:eastAsiaTheme="minorHAnsi" w:hAnsi="Arial" w:cs="Arial"/>
          <w:b w:val="0"/>
          <w:color w:val="000000" w:themeColor="text1"/>
          <w:sz w:val="18"/>
          <w:szCs w:val="18"/>
          <w:lang w:eastAsia="en-US"/>
        </w:rPr>
        <w:t xml:space="preserve">Pour rappel, des indemnités kilométriques sont versées </w:t>
      </w:r>
      <w:r w:rsidR="00A27F4E">
        <w:rPr>
          <w:rFonts w:ascii="Arial" w:eastAsiaTheme="minorHAnsi" w:hAnsi="Arial" w:cs="Arial"/>
          <w:b w:val="0"/>
          <w:color w:val="000000" w:themeColor="text1"/>
          <w:sz w:val="18"/>
          <w:szCs w:val="18"/>
          <w:lang w:eastAsia="en-US"/>
        </w:rPr>
        <w:t xml:space="preserve">aux salariés </w:t>
      </w:r>
      <w:r w:rsidR="00EA3E24" w:rsidRPr="00FC6337">
        <w:rPr>
          <w:rFonts w:ascii="Arial" w:eastAsiaTheme="minorHAnsi" w:hAnsi="Arial" w:cs="Arial"/>
          <w:b w:val="0"/>
          <w:color w:val="000000" w:themeColor="text1"/>
          <w:sz w:val="18"/>
          <w:szCs w:val="18"/>
          <w:lang w:eastAsia="en-US"/>
        </w:rPr>
        <w:t xml:space="preserve">uniquement </w:t>
      </w:r>
      <w:r w:rsidR="0026526A" w:rsidRPr="00FC6337">
        <w:rPr>
          <w:rFonts w:ascii="Arial" w:eastAsiaTheme="minorHAnsi" w:hAnsi="Arial" w:cs="Arial"/>
          <w:b w:val="0"/>
          <w:color w:val="000000" w:themeColor="text1"/>
          <w:sz w:val="18"/>
          <w:szCs w:val="18"/>
          <w:lang w:eastAsia="en-US"/>
        </w:rPr>
        <w:t xml:space="preserve">dans le cadre de déplacements professionnels </w:t>
      </w:r>
      <w:r w:rsidR="00EA3E24" w:rsidRPr="00FC6337">
        <w:rPr>
          <w:rFonts w:ascii="Arial" w:eastAsiaTheme="minorHAnsi" w:hAnsi="Arial" w:cs="Arial"/>
          <w:b w:val="0"/>
          <w:color w:val="000000" w:themeColor="text1"/>
          <w:sz w:val="18"/>
          <w:szCs w:val="18"/>
          <w:lang w:eastAsia="en-US"/>
        </w:rPr>
        <w:t xml:space="preserve">(trajets </w:t>
      </w:r>
      <w:r w:rsidR="00A27F4E">
        <w:rPr>
          <w:rFonts w:ascii="Arial" w:eastAsiaTheme="minorHAnsi" w:hAnsi="Arial" w:cs="Arial"/>
          <w:b w:val="0"/>
          <w:color w:val="000000" w:themeColor="text1"/>
          <w:sz w:val="18"/>
          <w:szCs w:val="18"/>
          <w:lang w:eastAsia="en-US"/>
        </w:rPr>
        <w:t xml:space="preserve">entre </w:t>
      </w:r>
      <w:r w:rsidR="0026526A" w:rsidRPr="00FC6337">
        <w:rPr>
          <w:rFonts w:ascii="Arial" w:eastAsiaTheme="minorHAnsi" w:hAnsi="Arial" w:cs="Arial"/>
          <w:b w:val="0"/>
          <w:color w:val="000000" w:themeColor="text1"/>
          <w:sz w:val="18"/>
          <w:szCs w:val="18"/>
          <w:lang w:eastAsia="en-US"/>
        </w:rPr>
        <w:t xml:space="preserve">lieu habituel de travail </w:t>
      </w:r>
      <w:r w:rsidR="00EA3E24" w:rsidRPr="00FC6337">
        <w:rPr>
          <w:rFonts w:ascii="Arial" w:eastAsiaTheme="minorHAnsi" w:hAnsi="Arial" w:cs="Arial"/>
          <w:b w:val="0"/>
          <w:color w:val="000000" w:themeColor="text1"/>
          <w:sz w:val="18"/>
          <w:szCs w:val="18"/>
          <w:lang w:eastAsia="en-US"/>
        </w:rPr>
        <w:t>et lieu de réalisation de mission)</w:t>
      </w:r>
      <w:r w:rsidR="007A1AF1" w:rsidRPr="00FC6337">
        <w:rPr>
          <w:rFonts w:ascii="Arial" w:eastAsiaTheme="minorHAnsi" w:hAnsi="Arial" w:cs="Arial"/>
          <w:b w:val="0"/>
          <w:color w:val="000000" w:themeColor="text1"/>
          <w:sz w:val="18"/>
          <w:szCs w:val="18"/>
          <w:lang w:eastAsia="en-US"/>
        </w:rPr>
        <w:t>,</w:t>
      </w:r>
      <w:r w:rsidR="00EA3E24" w:rsidRPr="00FC6337">
        <w:rPr>
          <w:rFonts w:ascii="Arial" w:eastAsiaTheme="minorHAnsi" w:hAnsi="Arial" w:cs="Arial"/>
          <w:b w:val="0"/>
          <w:color w:val="000000" w:themeColor="text1"/>
          <w:sz w:val="18"/>
          <w:szCs w:val="18"/>
          <w:lang w:eastAsia="en-US"/>
        </w:rPr>
        <w:t xml:space="preserve"> dès lors que le salarié est contraint d’utiliser son véhicule personnel à des fins </w:t>
      </w:r>
      <w:r w:rsidR="00616206" w:rsidRPr="00FC6337">
        <w:rPr>
          <w:rFonts w:ascii="Arial" w:eastAsiaTheme="minorHAnsi" w:hAnsi="Arial" w:cs="Arial"/>
          <w:b w:val="0"/>
          <w:color w:val="000000" w:themeColor="text1"/>
          <w:sz w:val="18"/>
          <w:szCs w:val="18"/>
          <w:lang w:eastAsia="en-US"/>
        </w:rPr>
        <w:t>professionnelles</w:t>
      </w:r>
      <w:r w:rsidR="00EA3E24" w:rsidRPr="00FC6337">
        <w:rPr>
          <w:rFonts w:ascii="Arial" w:eastAsiaTheme="minorHAnsi" w:hAnsi="Arial" w:cs="Arial"/>
          <w:b w:val="0"/>
          <w:color w:val="000000" w:themeColor="text1"/>
          <w:sz w:val="18"/>
          <w:szCs w:val="18"/>
          <w:lang w:eastAsia="en-US"/>
        </w:rPr>
        <w:t xml:space="preserve">. </w:t>
      </w:r>
    </w:p>
    <w:p w14:paraId="50E15EAA" w14:textId="77777777" w:rsidR="00DB7730" w:rsidRPr="00FC6337" w:rsidRDefault="00DB7730" w:rsidP="000647AE">
      <w:pPr>
        <w:spacing w:line="360" w:lineRule="auto"/>
        <w:jc w:val="both"/>
        <w:rPr>
          <w:rFonts w:ascii="Arial" w:eastAsiaTheme="minorHAnsi" w:hAnsi="Arial" w:cs="Arial"/>
          <w:b w:val="0"/>
          <w:color w:val="000000" w:themeColor="text1"/>
          <w:sz w:val="18"/>
          <w:szCs w:val="18"/>
          <w:lang w:eastAsia="en-US"/>
        </w:rPr>
      </w:pPr>
    </w:p>
    <w:p w14:paraId="624A8521" w14:textId="77777777" w:rsidR="000647AE" w:rsidRPr="00FC6337" w:rsidRDefault="000647AE" w:rsidP="006A16C1">
      <w:pPr>
        <w:numPr>
          <w:ilvl w:val="0"/>
          <w:numId w:val="26"/>
        </w:numPr>
        <w:spacing w:line="360" w:lineRule="auto"/>
        <w:ind w:left="1077"/>
        <w:contextualSpacing/>
        <w:jc w:val="both"/>
        <w:rPr>
          <w:rFonts w:ascii="Arial" w:eastAsiaTheme="minorHAnsi" w:hAnsi="Arial" w:cs="Arial"/>
          <w:b w:val="0"/>
          <w:color w:val="000000" w:themeColor="text1"/>
          <w:sz w:val="18"/>
          <w:szCs w:val="18"/>
          <w:lang w:eastAsia="en-US"/>
        </w:rPr>
      </w:pPr>
      <w:r w:rsidRPr="00FC6337">
        <w:rPr>
          <w:rFonts w:ascii="Arial" w:eastAsiaTheme="minorHAnsi" w:hAnsi="Arial" w:cs="Arial"/>
          <w:color w:val="000000" w:themeColor="text1"/>
          <w:sz w:val="18"/>
          <w:szCs w:val="18"/>
          <w:lang w:eastAsia="en-US"/>
        </w:rPr>
        <w:t>Prime décentralisée </w:t>
      </w:r>
      <w:r w:rsidRPr="00FC6337">
        <w:rPr>
          <w:rFonts w:ascii="Arial" w:eastAsiaTheme="minorHAnsi" w:hAnsi="Arial" w:cs="Arial"/>
          <w:b w:val="0"/>
          <w:color w:val="000000" w:themeColor="text1"/>
          <w:sz w:val="18"/>
          <w:szCs w:val="18"/>
          <w:lang w:eastAsia="en-US"/>
        </w:rPr>
        <w:t xml:space="preserve"> </w:t>
      </w:r>
    </w:p>
    <w:p w14:paraId="2BBC83B7" w14:textId="77777777" w:rsidR="006A16C1" w:rsidRPr="00FC6337" w:rsidRDefault="006A16C1" w:rsidP="00FC6337">
      <w:pPr>
        <w:ind w:left="1077"/>
        <w:contextualSpacing/>
        <w:jc w:val="both"/>
        <w:rPr>
          <w:rFonts w:ascii="Arial" w:eastAsiaTheme="minorHAnsi" w:hAnsi="Arial" w:cs="Arial"/>
          <w:b w:val="0"/>
          <w:color w:val="000000" w:themeColor="text1"/>
          <w:sz w:val="18"/>
          <w:szCs w:val="18"/>
          <w:lang w:eastAsia="en-US"/>
        </w:rPr>
      </w:pPr>
    </w:p>
    <w:p w14:paraId="5FE22704" w14:textId="2D73D6AC" w:rsidR="000647AE"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 xml:space="preserve">Les modalités d’attribution de la prime décentralisée 2024 </w:t>
      </w:r>
      <w:r w:rsidR="009923ED" w:rsidRPr="00FC6337">
        <w:rPr>
          <w:rFonts w:ascii="Arial" w:hAnsi="Arial" w:cs="Arial"/>
          <w:b w:val="0"/>
          <w:sz w:val="18"/>
          <w:szCs w:val="18"/>
        </w:rPr>
        <w:t>feront</w:t>
      </w:r>
      <w:r w:rsidRPr="00FC6337">
        <w:rPr>
          <w:rFonts w:ascii="Arial" w:hAnsi="Arial" w:cs="Arial"/>
          <w:b w:val="0"/>
          <w:sz w:val="18"/>
          <w:szCs w:val="18"/>
        </w:rPr>
        <w:t xml:space="preserve"> l’objet d’un accord collectif d’entreprise. </w:t>
      </w:r>
    </w:p>
    <w:p w14:paraId="241D45F8" w14:textId="77777777" w:rsidR="00540455" w:rsidRPr="00FF0D04" w:rsidRDefault="00540455" w:rsidP="000647AE">
      <w:pPr>
        <w:spacing w:line="360" w:lineRule="auto"/>
        <w:jc w:val="both"/>
        <w:rPr>
          <w:rFonts w:ascii="Arial" w:eastAsiaTheme="minorHAnsi" w:hAnsi="Arial" w:cs="Arial"/>
          <w:b w:val="0"/>
          <w:color w:val="000000" w:themeColor="text1"/>
          <w:sz w:val="18"/>
          <w:szCs w:val="18"/>
          <w:lang w:eastAsia="en-US"/>
        </w:rPr>
      </w:pPr>
    </w:p>
    <w:p w14:paraId="4939F475" w14:textId="77777777" w:rsidR="000647AE" w:rsidRPr="00FC6337" w:rsidRDefault="000647AE" w:rsidP="006A16C1">
      <w:pPr>
        <w:numPr>
          <w:ilvl w:val="0"/>
          <w:numId w:val="26"/>
        </w:numPr>
        <w:spacing w:line="360" w:lineRule="auto"/>
        <w:contextualSpacing/>
        <w:jc w:val="both"/>
        <w:rPr>
          <w:rFonts w:cs="Arial"/>
          <w:sz w:val="18"/>
          <w:szCs w:val="18"/>
        </w:rPr>
      </w:pPr>
      <w:r w:rsidRPr="00FC6337">
        <w:rPr>
          <w:rFonts w:ascii="Arial" w:eastAsiaTheme="minorHAnsi" w:hAnsi="Arial" w:cs="Arial"/>
          <w:color w:val="000000" w:themeColor="text1"/>
          <w:sz w:val="18"/>
          <w:szCs w:val="18"/>
          <w:lang w:eastAsia="en-US"/>
        </w:rPr>
        <w:t>Prime sur chiffre d’affaire – prime sur la qualité </w:t>
      </w:r>
    </w:p>
    <w:p w14:paraId="6F10B22C" w14:textId="77777777" w:rsidR="003F7A52" w:rsidRPr="00FC6337" w:rsidRDefault="003F7A52" w:rsidP="00FC6337">
      <w:pPr>
        <w:contextualSpacing/>
        <w:jc w:val="both"/>
        <w:rPr>
          <w:rFonts w:cs="Arial"/>
          <w:sz w:val="18"/>
          <w:szCs w:val="18"/>
        </w:rPr>
      </w:pPr>
    </w:p>
    <w:p w14:paraId="718EEF2F" w14:textId="53DB32D4" w:rsidR="0013774F"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Au titre des NAO 2024, il a été décidé de verser aux assistant(e)</w:t>
      </w:r>
      <w:r w:rsidR="004D274C" w:rsidRPr="00FC6337">
        <w:rPr>
          <w:rFonts w:ascii="Arial" w:hAnsi="Arial" w:cs="Arial"/>
          <w:b w:val="0"/>
          <w:sz w:val="18"/>
          <w:szCs w:val="18"/>
        </w:rPr>
        <w:t>s</w:t>
      </w:r>
      <w:r w:rsidRPr="00FC6337">
        <w:rPr>
          <w:rFonts w:ascii="Arial" w:hAnsi="Arial" w:cs="Arial"/>
          <w:b w:val="0"/>
          <w:sz w:val="18"/>
          <w:szCs w:val="18"/>
        </w:rPr>
        <w:t xml:space="preserve"> dentaire</w:t>
      </w:r>
      <w:r w:rsidR="004D274C" w:rsidRPr="00FC6337">
        <w:rPr>
          <w:rFonts w:ascii="Arial" w:hAnsi="Arial" w:cs="Arial"/>
          <w:b w:val="0"/>
          <w:sz w:val="18"/>
          <w:szCs w:val="18"/>
        </w:rPr>
        <w:t>s</w:t>
      </w:r>
      <w:r w:rsidRPr="00FC6337">
        <w:rPr>
          <w:rFonts w:ascii="Arial" w:hAnsi="Arial" w:cs="Arial"/>
          <w:b w:val="0"/>
          <w:sz w:val="18"/>
          <w:szCs w:val="18"/>
        </w:rPr>
        <w:t>, secrétaires médicales, agents d’accueil</w:t>
      </w:r>
      <w:r w:rsidR="00921318" w:rsidRPr="00FC6337">
        <w:rPr>
          <w:rFonts w:ascii="Arial" w:hAnsi="Arial" w:cs="Arial"/>
          <w:b w:val="0"/>
          <w:sz w:val="18"/>
          <w:szCs w:val="18"/>
        </w:rPr>
        <w:t xml:space="preserve"> des centres</w:t>
      </w:r>
      <w:r w:rsidRPr="00FC6337">
        <w:rPr>
          <w:rFonts w:ascii="Arial" w:hAnsi="Arial" w:cs="Arial"/>
          <w:b w:val="0"/>
          <w:sz w:val="18"/>
          <w:szCs w:val="18"/>
        </w:rPr>
        <w:t xml:space="preserve">, ayant minimum 3 mois d’ancienneté, certaines primes dont les modalités d’attribution et de versement sont précisées ci-dessous.  </w:t>
      </w:r>
    </w:p>
    <w:p w14:paraId="137AD1B1" w14:textId="77777777" w:rsidR="0013774F" w:rsidRPr="00FC6337" w:rsidRDefault="0013774F" w:rsidP="00FC6337">
      <w:pPr>
        <w:contextualSpacing/>
        <w:jc w:val="both"/>
        <w:rPr>
          <w:rFonts w:ascii="Arial" w:hAnsi="Arial" w:cs="Arial"/>
          <w:b w:val="0"/>
          <w:sz w:val="18"/>
          <w:szCs w:val="18"/>
        </w:rPr>
      </w:pPr>
    </w:p>
    <w:p w14:paraId="4BEF2A63" w14:textId="4399AAE4" w:rsidR="000647AE" w:rsidRPr="00FC6337" w:rsidRDefault="000647AE" w:rsidP="001B05DA">
      <w:pPr>
        <w:numPr>
          <w:ilvl w:val="1"/>
          <w:numId w:val="16"/>
        </w:numPr>
        <w:contextualSpacing/>
        <w:jc w:val="both"/>
        <w:rPr>
          <w:rFonts w:ascii="Arial" w:hAnsi="Arial" w:cs="Arial"/>
          <w:i/>
          <w:sz w:val="18"/>
          <w:szCs w:val="18"/>
        </w:rPr>
      </w:pPr>
      <w:r w:rsidRPr="00FC6337">
        <w:rPr>
          <w:rFonts w:ascii="Arial" w:hAnsi="Arial" w:cs="Arial"/>
          <w:i/>
          <w:sz w:val="18"/>
          <w:szCs w:val="18"/>
          <w:u w:val="single"/>
        </w:rPr>
        <w:t>La part sur le Chiffre d’affaire</w:t>
      </w:r>
      <w:r w:rsidR="0080784B" w:rsidRPr="00FC6337">
        <w:rPr>
          <w:rFonts w:ascii="Arial" w:hAnsi="Arial" w:cs="Arial"/>
          <w:i/>
          <w:sz w:val="18"/>
          <w:szCs w:val="18"/>
          <w:u w:val="single"/>
        </w:rPr>
        <w:t xml:space="preserve"> « CA </w:t>
      </w:r>
      <w:r w:rsidR="0080784B" w:rsidRPr="00FC6337">
        <w:rPr>
          <w:rFonts w:ascii="Arial" w:hAnsi="Arial" w:cs="Arial"/>
          <w:i/>
          <w:sz w:val="18"/>
          <w:szCs w:val="18"/>
        </w:rPr>
        <w:t>»</w:t>
      </w:r>
    </w:p>
    <w:p w14:paraId="2A986E27" w14:textId="77777777" w:rsidR="001C055C" w:rsidRPr="00FC6337" w:rsidRDefault="001C055C" w:rsidP="001B05DA">
      <w:pPr>
        <w:ind w:left="1440"/>
        <w:contextualSpacing/>
        <w:jc w:val="both"/>
        <w:rPr>
          <w:rFonts w:ascii="Arial" w:hAnsi="Arial" w:cs="Arial"/>
          <w:i/>
          <w:sz w:val="18"/>
          <w:szCs w:val="18"/>
        </w:rPr>
      </w:pPr>
    </w:p>
    <w:p w14:paraId="313A0297" w14:textId="76618212" w:rsidR="000647AE" w:rsidRPr="00FC6337" w:rsidRDefault="000647AE" w:rsidP="00F45545">
      <w:pPr>
        <w:spacing w:line="360" w:lineRule="auto"/>
        <w:contextualSpacing/>
        <w:jc w:val="both"/>
        <w:rPr>
          <w:rFonts w:ascii="Arial" w:hAnsi="Arial" w:cs="Arial"/>
          <w:i/>
          <w:sz w:val="18"/>
          <w:szCs w:val="18"/>
        </w:rPr>
      </w:pPr>
      <w:r w:rsidRPr="00FC6337">
        <w:rPr>
          <w:rFonts w:ascii="Arial" w:hAnsi="Arial" w:cs="Arial"/>
          <w:b w:val="0"/>
          <w:sz w:val="18"/>
          <w:szCs w:val="18"/>
        </w:rPr>
        <w:t xml:space="preserve">Cette </w:t>
      </w:r>
      <w:r w:rsidR="0080784B" w:rsidRPr="00FC6337">
        <w:rPr>
          <w:rFonts w:ascii="Arial" w:hAnsi="Arial" w:cs="Arial"/>
          <w:b w:val="0"/>
          <w:sz w:val="18"/>
          <w:szCs w:val="18"/>
        </w:rPr>
        <w:t>prime « part</w:t>
      </w:r>
      <w:r w:rsidRPr="00FC6337">
        <w:rPr>
          <w:rFonts w:ascii="Arial" w:hAnsi="Arial" w:cs="Arial"/>
          <w:b w:val="0"/>
          <w:sz w:val="18"/>
          <w:szCs w:val="18"/>
        </w:rPr>
        <w:t xml:space="preserve"> sur </w:t>
      </w:r>
      <w:r w:rsidR="004D274C" w:rsidRPr="00FC6337">
        <w:rPr>
          <w:rFonts w:ascii="Arial" w:hAnsi="Arial" w:cs="Arial"/>
          <w:b w:val="0"/>
          <w:sz w:val="18"/>
          <w:szCs w:val="18"/>
        </w:rPr>
        <w:t>le Chiffre d’affaire</w:t>
      </w:r>
      <w:r w:rsidR="0080784B" w:rsidRPr="00FC6337">
        <w:rPr>
          <w:rFonts w:ascii="Arial" w:hAnsi="Arial" w:cs="Arial"/>
          <w:b w:val="0"/>
          <w:sz w:val="18"/>
          <w:szCs w:val="18"/>
        </w:rPr>
        <w:t> »</w:t>
      </w:r>
      <w:r w:rsidR="004D274C" w:rsidRPr="00FC6337">
        <w:rPr>
          <w:rFonts w:ascii="Arial" w:hAnsi="Arial" w:cs="Arial"/>
          <w:b w:val="0"/>
          <w:sz w:val="18"/>
          <w:szCs w:val="18"/>
        </w:rPr>
        <w:t xml:space="preserve"> </w:t>
      </w:r>
      <w:r w:rsidRPr="00FC6337">
        <w:rPr>
          <w:rFonts w:ascii="Arial" w:hAnsi="Arial" w:cs="Arial"/>
          <w:b w:val="0"/>
          <w:sz w:val="18"/>
          <w:szCs w:val="18"/>
        </w:rPr>
        <w:t xml:space="preserve">sera versée </w:t>
      </w:r>
      <w:r w:rsidR="00D9162C" w:rsidRPr="00FC6337">
        <w:rPr>
          <w:rFonts w:ascii="Arial" w:hAnsi="Arial" w:cs="Arial"/>
          <w:b w:val="0"/>
          <w:sz w:val="18"/>
          <w:szCs w:val="18"/>
        </w:rPr>
        <w:t xml:space="preserve">exclusivement </w:t>
      </w:r>
      <w:r w:rsidRPr="00FC6337">
        <w:rPr>
          <w:rFonts w:ascii="Arial" w:hAnsi="Arial" w:cs="Arial"/>
          <w:b w:val="0"/>
          <w:sz w:val="18"/>
          <w:szCs w:val="18"/>
        </w:rPr>
        <w:t>aux assistant(e)s dentaire</w:t>
      </w:r>
      <w:r w:rsidR="00DF5F11" w:rsidRPr="00FC6337">
        <w:rPr>
          <w:rFonts w:ascii="Arial" w:hAnsi="Arial" w:cs="Arial"/>
          <w:b w:val="0"/>
          <w:sz w:val="18"/>
          <w:szCs w:val="18"/>
        </w:rPr>
        <w:t>s</w:t>
      </w:r>
      <w:r w:rsidRPr="00FC6337">
        <w:rPr>
          <w:rFonts w:ascii="Arial" w:hAnsi="Arial" w:cs="Arial"/>
          <w:b w:val="0"/>
          <w:sz w:val="18"/>
          <w:szCs w:val="18"/>
        </w:rPr>
        <w:t xml:space="preserve"> diplômées,  selon les modalités d’attribution suivantes : </w:t>
      </w:r>
    </w:p>
    <w:p w14:paraId="1982208B" w14:textId="77777777" w:rsidR="000647AE" w:rsidRPr="00FC6337" w:rsidRDefault="000647AE" w:rsidP="00F45545">
      <w:pPr>
        <w:numPr>
          <w:ilvl w:val="0"/>
          <w:numId w:val="17"/>
        </w:numPr>
        <w:spacing w:line="288" w:lineRule="auto"/>
        <w:contextualSpacing/>
        <w:jc w:val="both"/>
        <w:rPr>
          <w:rFonts w:ascii="Arial" w:hAnsi="Arial" w:cs="Arial"/>
          <w:b w:val="0"/>
          <w:sz w:val="18"/>
          <w:szCs w:val="18"/>
        </w:rPr>
      </w:pPr>
      <w:r w:rsidRPr="00FC6337">
        <w:rPr>
          <w:rFonts w:ascii="Arial" w:hAnsi="Arial" w:cs="Arial"/>
          <w:b w:val="0"/>
          <w:sz w:val="18"/>
          <w:szCs w:val="18"/>
        </w:rPr>
        <w:t>sur la base des seuils de CA et taux fixés dans le présent accord,</w:t>
      </w:r>
    </w:p>
    <w:p w14:paraId="30272520" w14:textId="77777777" w:rsidR="000647AE" w:rsidRPr="00FC6337" w:rsidRDefault="000647AE" w:rsidP="00F45545">
      <w:pPr>
        <w:numPr>
          <w:ilvl w:val="0"/>
          <w:numId w:val="17"/>
        </w:numPr>
        <w:spacing w:line="288" w:lineRule="auto"/>
        <w:contextualSpacing/>
        <w:jc w:val="both"/>
        <w:rPr>
          <w:rFonts w:ascii="Arial" w:hAnsi="Arial" w:cs="Arial"/>
          <w:b w:val="0"/>
          <w:sz w:val="18"/>
          <w:szCs w:val="18"/>
        </w:rPr>
      </w:pPr>
      <w:r w:rsidRPr="00FC6337">
        <w:rPr>
          <w:rFonts w:ascii="Arial" w:hAnsi="Arial" w:cs="Arial"/>
          <w:b w:val="0"/>
          <w:sz w:val="18"/>
          <w:szCs w:val="18"/>
        </w:rPr>
        <w:t xml:space="preserve">les seuils sont proratisés en fonction du taux d’emploi de l’assistant(e) dentaire </w:t>
      </w:r>
    </w:p>
    <w:p w14:paraId="68C8120B" w14:textId="77777777" w:rsidR="000647AE" w:rsidRPr="00FC6337" w:rsidRDefault="000647AE" w:rsidP="00F45545">
      <w:pPr>
        <w:numPr>
          <w:ilvl w:val="0"/>
          <w:numId w:val="17"/>
        </w:numPr>
        <w:spacing w:line="288" w:lineRule="auto"/>
        <w:contextualSpacing/>
        <w:jc w:val="both"/>
        <w:rPr>
          <w:rFonts w:ascii="Arial" w:hAnsi="Arial" w:cs="Arial"/>
          <w:b w:val="0"/>
          <w:sz w:val="18"/>
          <w:szCs w:val="18"/>
        </w:rPr>
      </w:pPr>
      <w:r w:rsidRPr="00FC6337">
        <w:rPr>
          <w:rFonts w:ascii="Arial" w:hAnsi="Arial" w:cs="Arial"/>
          <w:b w:val="0"/>
          <w:sz w:val="18"/>
          <w:szCs w:val="18"/>
        </w:rPr>
        <w:t>les CA pris en compte sont ceux réalisés sur l’année civile, selon les jours de présence auprès de son ou des praticiens avec le ou lesquels le salarié aura œuvré.</w:t>
      </w:r>
    </w:p>
    <w:p w14:paraId="5E690C88" w14:textId="77777777" w:rsidR="000647AE" w:rsidRPr="00FC6337" w:rsidRDefault="000647AE" w:rsidP="00F45545">
      <w:pPr>
        <w:ind w:left="720"/>
        <w:contextualSpacing/>
        <w:jc w:val="both"/>
        <w:rPr>
          <w:rFonts w:ascii="Arial" w:hAnsi="Arial" w:cs="Arial"/>
          <w:b w:val="0"/>
          <w:sz w:val="18"/>
          <w:szCs w:val="18"/>
        </w:rPr>
      </w:pPr>
    </w:p>
    <w:p w14:paraId="7F12A3C1" w14:textId="77777777" w:rsidR="000647AE" w:rsidRPr="00FC6337" w:rsidRDefault="000647AE" w:rsidP="00F45545">
      <w:pPr>
        <w:spacing w:after="120" w:line="360" w:lineRule="auto"/>
        <w:jc w:val="both"/>
        <w:rPr>
          <w:rFonts w:ascii="Arial" w:hAnsi="Arial" w:cs="Arial"/>
          <w:b w:val="0"/>
          <w:sz w:val="18"/>
          <w:szCs w:val="18"/>
        </w:rPr>
      </w:pPr>
      <w:r w:rsidRPr="00FC6337">
        <w:rPr>
          <w:rFonts w:ascii="Arial" w:hAnsi="Arial" w:cs="Arial"/>
          <w:b w:val="0"/>
          <w:sz w:val="18"/>
          <w:szCs w:val="18"/>
          <w:u w:val="single"/>
        </w:rPr>
        <w:t>Concernant l’</w:t>
      </w:r>
      <w:proofErr w:type="spellStart"/>
      <w:r w:rsidRPr="00FC6337">
        <w:rPr>
          <w:rFonts w:ascii="Arial" w:hAnsi="Arial" w:cs="Arial"/>
          <w:b w:val="0"/>
          <w:sz w:val="18"/>
          <w:szCs w:val="18"/>
          <w:u w:val="single"/>
        </w:rPr>
        <w:t>omnipratique</w:t>
      </w:r>
      <w:proofErr w:type="spellEnd"/>
      <w:r w:rsidRPr="00FC6337">
        <w:rPr>
          <w:rFonts w:ascii="Arial" w:hAnsi="Arial" w:cs="Arial"/>
          <w:b w:val="0"/>
          <w:sz w:val="18"/>
          <w:szCs w:val="18"/>
        </w:rPr>
        <w:t xml:space="preserve"> :  </w:t>
      </w:r>
    </w:p>
    <w:p w14:paraId="092127F7" w14:textId="77777777" w:rsidR="000647AE" w:rsidRPr="00FC6337" w:rsidRDefault="000647AE" w:rsidP="00F45545">
      <w:pPr>
        <w:spacing w:after="120" w:line="360" w:lineRule="auto"/>
        <w:jc w:val="both"/>
        <w:rPr>
          <w:rFonts w:ascii="Arial" w:hAnsi="Arial" w:cs="Arial"/>
          <w:b w:val="0"/>
          <w:sz w:val="18"/>
          <w:szCs w:val="18"/>
        </w:rPr>
      </w:pPr>
      <w:r w:rsidRPr="00FC6337">
        <w:rPr>
          <w:rFonts w:ascii="Arial" w:hAnsi="Arial" w:cs="Arial"/>
          <w:b w:val="0"/>
          <w:sz w:val="18"/>
          <w:szCs w:val="18"/>
        </w:rPr>
        <w:t xml:space="preserve">Attribution d’un montant de 1,5% brut par tranche de chiffre d’affaires, comme indiqué ci-dessous : </w:t>
      </w:r>
    </w:p>
    <w:tbl>
      <w:tblPr>
        <w:tblStyle w:val="Grilledutableau1"/>
        <w:tblW w:w="0" w:type="auto"/>
        <w:tblLook w:val="04A0" w:firstRow="1" w:lastRow="0" w:firstColumn="1" w:lastColumn="0" w:noHBand="0" w:noVBand="1"/>
      </w:tblPr>
      <w:tblGrid>
        <w:gridCol w:w="1803"/>
        <w:gridCol w:w="2261"/>
        <w:gridCol w:w="2168"/>
      </w:tblGrid>
      <w:tr w:rsidR="000647AE" w:rsidRPr="00F070EA" w14:paraId="327833E9" w14:textId="77777777" w:rsidTr="002842BD">
        <w:trPr>
          <w:trHeight w:val="854"/>
        </w:trPr>
        <w:tc>
          <w:tcPr>
            <w:tcW w:w="1803" w:type="dxa"/>
          </w:tcPr>
          <w:p w14:paraId="5806E427" w14:textId="77777777" w:rsidR="000647AE" w:rsidRPr="00FC6337" w:rsidRDefault="000647AE" w:rsidP="000647AE">
            <w:pPr>
              <w:spacing w:after="120" w:line="360" w:lineRule="auto"/>
              <w:jc w:val="center"/>
              <w:rPr>
                <w:rFonts w:ascii="Arial" w:hAnsi="Arial" w:cs="Arial"/>
                <w:sz w:val="18"/>
                <w:szCs w:val="18"/>
              </w:rPr>
            </w:pPr>
            <w:r w:rsidRPr="00FC6337">
              <w:rPr>
                <w:rFonts w:ascii="Arial" w:hAnsi="Arial" w:cs="Arial"/>
                <w:sz w:val="18"/>
                <w:szCs w:val="18"/>
              </w:rPr>
              <w:t>Nombre de jours de travail par semaine</w:t>
            </w:r>
          </w:p>
        </w:tc>
        <w:tc>
          <w:tcPr>
            <w:tcW w:w="2261" w:type="dxa"/>
          </w:tcPr>
          <w:p w14:paraId="1B6B9991" w14:textId="77777777" w:rsidR="000647AE" w:rsidRPr="00FC6337" w:rsidRDefault="000647AE" w:rsidP="000647AE">
            <w:pPr>
              <w:spacing w:after="120" w:line="360" w:lineRule="auto"/>
              <w:jc w:val="center"/>
              <w:rPr>
                <w:rFonts w:ascii="Arial" w:hAnsi="Arial" w:cs="Arial"/>
                <w:sz w:val="18"/>
                <w:szCs w:val="18"/>
              </w:rPr>
            </w:pPr>
            <w:proofErr w:type="spellStart"/>
            <w:r w:rsidRPr="00FC6337">
              <w:rPr>
                <w:rFonts w:ascii="Arial" w:hAnsi="Arial" w:cs="Arial"/>
                <w:sz w:val="18"/>
                <w:szCs w:val="18"/>
              </w:rPr>
              <w:t>Omnipratique</w:t>
            </w:r>
            <w:proofErr w:type="spellEnd"/>
            <w:r w:rsidRPr="00FC6337">
              <w:rPr>
                <w:rFonts w:ascii="Arial" w:hAnsi="Arial" w:cs="Arial"/>
                <w:sz w:val="18"/>
                <w:szCs w:val="18"/>
              </w:rPr>
              <w:t xml:space="preserve"> fourchette basse</w:t>
            </w:r>
          </w:p>
        </w:tc>
        <w:tc>
          <w:tcPr>
            <w:tcW w:w="2168" w:type="dxa"/>
          </w:tcPr>
          <w:p w14:paraId="09EF0AA6" w14:textId="77777777" w:rsidR="000647AE" w:rsidRPr="00FC6337" w:rsidRDefault="000647AE" w:rsidP="000647AE">
            <w:pPr>
              <w:spacing w:after="120" w:line="360" w:lineRule="auto"/>
              <w:jc w:val="center"/>
              <w:rPr>
                <w:rFonts w:ascii="Arial" w:hAnsi="Arial" w:cs="Arial"/>
                <w:sz w:val="18"/>
                <w:szCs w:val="18"/>
              </w:rPr>
            </w:pPr>
            <w:proofErr w:type="spellStart"/>
            <w:r w:rsidRPr="00FC6337">
              <w:rPr>
                <w:rFonts w:ascii="Arial" w:hAnsi="Arial" w:cs="Arial"/>
                <w:sz w:val="18"/>
                <w:szCs w:val="18"/>
              </w:rPr>
              <w:t>Omnipratique</w:t>
            </w:r>
            <w:proofErr w:type="spellEnd"/>
            <w:r w:rsidRPr="00FC6337">
              <w:rPr>
                <w:rFonts w:ascii="Arial" w:hAnsi="Arial" w:cs="Arial"/>
                <w:sz w:val="18"/>
                <w:szCs w:val="18"/>
              </w:rPr>
              <w:t xml:space="preserve"> fourchette haute</w:t>
            </w:r>
          </w:p>
        </w:tc>
      </w:tr>
      <w:tr w:rsidR="000647AE" w:rsidRPr="00F070EA" w14:paraId="6966A6D4" w14:textId="77777777" w:rsidTr="002842BD">
        <w:trPr>
          <w:trHeight w:val="161"/>
        </w:trPr>
        <w:tc>
          <w:tcPr>
            <w:tcW w:w="1803" w:type="dxa"/>
          </w:tcPr>
          <w:p w14:paraId="486C2E90"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1,00</w:t>
            </w:r>
          </w:p>
        </w:tc>
        <w:tc>
          <w:tcPr>
            <w:tcW w:w="2261" w:type="dxa"/>
          </w:tcPr>
          <w:p w14:paraId="794317A3"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75 000</w:t>
            </w:r>
          </w:p>
        </w:tc>
        <w:tc>
          <w:tcPr>
            <w:tcW w:w="2168" w:type="dxa"/>
          </w:tcPr>
          <w:p w14:paraId="1DEEB371"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135 000</w:t>
            </w:r>
          </w:p>
        </w:tc>
      </w:tr>
      <w:tr w:rsidR="000647AE" w:rsidRPr="00F070EA" w14:paraId="291BBDA1" w14:textId="77777777" w:rsidTr="002842BD">
        <w:trPr>
          <w:trHeight w:val="337"/>
        </w:trPr>
        <w:tc>
          <w:tcPr>
            <w:tcW w:w="1803" w:type="dxa"/>
          </w:tcPr>
          <w:p w14:paraId="221AF65F"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1,50</w:t>
            </w:r>
          </w:p>
        </w:tc>
        <w:tc>
          <w:tcPr>
            <w:tcW w:w="2261" w:type="dxa"/>
          </w:tcPr>
          <w:p w14:paraId="7F6A6ECD"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112 500</w:t>
            </w:r>
          </w:p>
        </w:tc>
        <w:tc>
          <w:tcPr>
            <w:tcW w:w="2168" w:type="dxa"/>
          </w:tcPr>
          <w:p w14:paraId="3129BBF0"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202 500</w:t>
            </w:r>
          </w:p>
        </w:tc>
      </w:tr>
      <w:tr w:rsidR="000647AE" w:rsidRPr="00F070EA" w14:paraId="3283F99B" w14:textId="77777777" w:rsidTr="002842BD">
        <w:trPr>
          <w:trHeight w:val="346"/>
        </w:trPr>
        <w:tc>
          <w:tcPr>
            <w:tcW w:w="1803" w:type="dxa"/>
          </w:tcPr>
          <w:p w14:paraId="2846A25B"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2,00</w:t>
            </w:r>
          </w:p>
        </w:tc>
        <w:tc>
          <w:tcPr>
            <w:tcW w:w="2261" w:type="dxa"/>
          </w:tcPr>
          <w:p w14:paraId="38CF40DF"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150 000</w:t>
            </w:r>
          </w:p>
        </w:tc>
        <w:tc>
          <w:tcPr>
            <w:tcW w:w="2168" w:type="dxa"/>
          </w:tcPr>
          <w:p w14:paraId="01F86D41"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270 000</w:t>
            </w:r>
          </w:p>
        </w:tc>
      </w:tr>
      <w:tr w:rsidR="000647AE" w:rsidRPr="00F070EA" w14:paraId="00C7B3BC" w14:textId="77777777" w:rsidTr="002842BD">
        <w:trPr>
          <w:trHeight w:val="337"/>
        </w:trPr>
        <w:tc>
          <w:tcPr>
            <w:tcW w:w="1803" w:type="dxa"/>
          </w:tcPr>
          <w:p w14:paraId="0C0B827C"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3,00</w:t>
            </w:r>
          </w:p>
        </w:tc>
        <w:tc>
          <w:tcPr>
            <w:tcW w:w="2261" w:type="dxa"/>
          </w:tcPr>
          <w:p w14:paraId="30998AFE"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225 000</w:t>
            </w:r>
          </w:p>
        </w:tc>
        <w:tc>
          <w:tcPr>
            <w:tcW w:w="2168" w:type="dxa"/>
          </w:tcPr>
          <w:p w14:paraId="0D75F1BE"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405 000</w:t>
            </w:r>
          </w:p>
        </w:tc>
      </w:tr>
      <w:tr w:rsidR="000647AE" w:rsidRPr="00F070EA" w14:paraId="125DB4F0" w14:textId="77777777" w:rsidTr="002842BD">
        <w:trPr>
          <w:trHeight w:val="346"/>
        </w:trPr>
        <w:tc>
          <w:tcPr>
            <w:tcW w:w="1803" w:type="dxa"/>
          </w:tcPr>
          <w:p w14:paraId="0846DF22"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3,50</w:t>
            </w:r>
          </w:p>
        </w:tc>
        <w:tc>
          <w:tcPr>
            <w:tcW w:w="2261" w:type="dxa"/>
          </w:tcPr>
          <w:p w14:paraId="21EAD8CC"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262 500</w:t>
            </w:r>
          </w:p>
        </w:tc>
        <w:tc>
          <w:tcPr>
            <w:tcW w:w="2168" w:type="dxa"/>
          </w:tcPr>
          <w:p w14:paraId="498BC6FD"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472 500</w:t>
            </w:r>
          </w:p>
        </w:tc>
      </w:tr>
      <w:tr w:rsidR="000647AE" w:rsidRPr="00F070EA" w14:paraId="41644587" w14:textId="77777777" w:rsidTr="002842BD">
        <w:trPr>
          <w:trHeight w:val="254"/>
        </w:trPr>
        <w:tc>
          <w:tcPr>
            <w:tcW w:w="1803" w:type="dxa"/>
          </w:tcPr>
          <w:p w14:paraId="2FF30EE4"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4,00</w:t>
            </w:r>
          </w:p>
        </w:tc>
        <w:tc>
          <w:tcPr>
            <w:tcW w:w="2261" w:type="dxa"/>
          </w:tcPr>
          <w:p w14:paraId="1A8F010B"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300 000</w:t>
            </w:r>
          </w:p>
        </w:tc>
        <w:tc>
          <w:tcPr>
            <w:tcW w:w="2168" w:type="dxa"/>
          </w:tcPr>
          <w:p w14:paraId="7B27D005"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540 000</w:t>
            </w:r>
          </w:p>
        </w:tc>
      </w:tr>
      <w:tr w:rsidR="000647AE" w:rsidRPr="00F070EA" w14:paraId="3DE22E53" w14:textId="77777777" w:rsidTr="002842BD">
        <w:trPr>
          <w:trHeight w:val="337"/>
        </w:trPr>
        <w:tc>
          <w:tcPr>
            <w:tcW w:w="1803" w:type="dxa"/>
          </w:tcPr>
          <w:p w14:paraId="3ECC33AB" w14:textId="77777777" w:rsidR="000647AE" w:rsidRPr="00FC6337" w:rsidRDefault="000647AE" w:rsidP="000647AE">
            <w:pPr>
              <w:spacing w:after="120" w:line="360" w:lineRule="auto"/>
              <w:rPr>
                <w:rFonts w:ascii="Arial" w:hAnsi="Arial" w:cs="Arial"/>
                <w:sz w:val="18"/>
                <w:szCs w:val="18"/>
              </w:rPr>
            </w:pPr>
            <w:r w:rsidRPr="00FC6337">
              <w:rPr>
                <w:rFonts w:ascii="Arial" w:hAnsi="Arial" w:cs="Arial"/>
                <w:sz w:val="18"/>
                <w:szCs w:val="18"/>
              </w:rPr>
              <w:t xml:space="preserve">Ratio prime </w:t>
            </w:r>
          </w:p>
        </w:tc>
        <w:tc>
          <w:tcPr>
            <w:tcW w:w="2261" w:type="dxa"/>
          </w:tcPr>
          <w:p w14:paraId="3AE708FA" w14:textId="77777777" w:rsidR="000647AE" w:rsidRPr="00FC6337" w:rsidRDefault="000647AE" w:rsidP="000647AE">
            <w:pPr>
              <w:spacing w:after="120" w:line="360" w:lineRule="auto"/>
              <w:jc w:val="center"/>
              <w:rPr>
                <w:rFonts w:ascii="Arial" w:hAnsi="Arial" w:cs="Arial"/>
                <w:sz w:val="18"/>
                <w:szCs w:val="18"/>
              </w:rPr>
            </w:pPr>
            <w:r w:rsidRPr="00FC6337">
              <w:rPr>
                <w:rFonts w:ascii="Arial" w:hAnsi="Arial" w:cs="Arial"/>
                <w:sz w:val="18"/>
                <w:szCs w:val="18"/>
              </w:rPr>
              <w:t>1,5%</w:t>
            </w:r>
          </w:p>
        </w:tc>
        <w:tc>
          <w:tcPr>
            <w:tcW w:w="2168" w:type="dxa"/>
          </w:tcPr>
          <w:p w14:paraId="4C504133" w14:textId="77777777" w:rsidR="000647AE" w:rsidRPr="00FC6337" w:rsidRDefault="000647AE" w:rsidP="000647AE">
            <w:pPr>
              <w:spacing w:after="120" w:line="360" w:lineRule="auto"/>
              <w:rPr>
                <w:rFonts w:ascii="Arial" w:hAnsi="Arial" w:cs="Arial"/>
                <w:b w:val="0"/>
                <w:sz w:val="18"/>
                <w:szCs w:val="18"/>
              </w:rPr>
            </w:pPr>
          </w:p>
        </w:tc>
      </w:tr>
    </w:tbl>
    <w:p w14:paraId="2917F61A" w14:textId="77777777" w:rsidR="000647AE" w:rsidRPr="00FC6337" w:rsidRDefault="000647AE" w:rsidP="000647AE">
      <w:pPr>
        <w:spacing w:line="360" w:lineRule="auto"/>
        <w:rPr>
          <w:rFonts w:ascii="Arial" w:hAnsi="Arial" w:cs="Arial"/>
          <w:b w:val="0"/>
          <w:sz w:val="18"/>
          <w:szCs w:val="18"/>
        </w:rPr>
      </w:pPr>
    </w:p>
    <w:p w14:paraId="17491605" w14:textId="77777777" w:rsidR="000647AE"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 xml:space="preserve">Le calcul de la prime sera réalisé après avoir constaté le chiffre d’affaires de l’année civile de référence, à savoir pour l’activité valorisée entre le 01/01/2024 et le 31/12/2024. </w:t>
      </w:r>
    </w:p>
    <w:p w14:paraId="69DE77BC" w14:textId="77777777" w:rsidR="000647AE" w:rsidRPr="00FC6337" w:rsidRDefault="000647AE" w:rsidP="00FC6337">
      <w:pPr>
        <w:rPr>
          <w:rFonts w:ascii="Arial" w:hAnsi="Arial" w:cs="Arial"/>
          <w:b w:val="0"/>
          <w:sz w:val="18"/>
          <w:szCs w:val="18"/>
        </w:rPr>
      </w:pPr>
    </w:p>
    <w:p w14:paraId="16A450CC" w14:textId="77777777" w:rsidR="000647AE" w:rsidRPr="00FC6337" w:rsidRDefault="000647AE" w:rsidP="00F45545">
      <w:pPr>
        <w:spacing w:after="120" w:line="360" w:lineRule="auto"/>
        <w:jc w:val="both"/>
        <w:rPr>
          <w:rFonts w:ascii="Arial" w:hAnsi="Arial" w:cs="Arial"/>
          <w:b w:val="0"/>
          <w:sz w:val="18"/>
          <w:szCs w:val="18"/>
        </w:rPr>
      </w:pPr>
      <w:r w:rsidRPr="00FC6337">
        <w:rPr>
          <w:rFonts w:ascii="Arial" w:hAnsi="Arial" w:cs="Arial"/>
          <w:b w:val="0"/>
          <w:sz w:val="18"/>
          <w:szCs w:val="18"/>
          <w:u w:val="single"/>
        </w:rPr>
        <w:t>Concernant l’orthodontie</w:t>
      </w:r>
      <w:r w:rsidRPr="00FC6337">
        <w:rPr>
          <w:rFonts w:ascii="Arial" w:hAnsi="Arial" w:cs="Arial"/>
          <w:b w:val="0"/>
          <w:sz w:val="18"/>
          <w:szCs w:val="18"/>
        </w:rPr>
        <w:t> :</w:t>
      </w:r>
    </w:p>
    <w:p w14:paraId="38BC725C" w14:textId="77777777" w:rsidR="000647AE" w:rsidRPr="00FC6337" w:rsidRDefault="000647AE" w:rsidP="00F45545">
      <w:pPr>
        <w:spacing w:after="120" w:line="360" w:lineRule="auto"/>
        <w:jc w:val="both"/>
        <w:rPr>
          <w:rFonts w:ascii="Arial" w:hAnsi="Arial" w:cs="Arial"/>
          <w:b w:val="0"/>
          <w:sz w:val="18"/>
          <w:szCs w:val="18"/>
        </w:rPr>
      </w:pPr>
      <w:r w:rsidRPr="00FC6337">
        <w:rPr>
          <w:rFonts w:ascii="Arial" w:hAnsi="Arial" w:cs="Arial"/>
          <w:b w:val="0"/>
          <w:sz w:val="18"/>
          <w:szCs w:val="18"/>
        </w:rPr>
        <w:t xml:space="preserve">Attribution d’un montant de 1,5% brut pour la tranche de chiffre d’affaires, comme indiqué ci-dessous : </w:t>
      </w:r>
    </w:p>
    <w:tbl>
      <w:tblPr>
        <w:tblStyle w:val="Grilledutableau1"/>
        <w:tblW w:w="0" w:type="auto"/>
        <w:tblLook w:val="04A0" w:firstRow="1" w:lastRow="0" w:firstColumn="1" w:lastColumn="0" w:noHBand="0" w:noVBand="1"/>
      </w:tblPr>
      <w:tblGrid>
        <w:gridCol w:w="1649"/>
        <w:gridCol w:w="2068"/>
        <w:gridCol w:w="2090"/>
      </w:tblGrid>
      <w:tr w:rsidR="000647AE" w:rsidRPr="00F070EA" w14:paraId="378895DB" w14:textId="77777777" w:rsidTr="002842BD">
        <w:trPr>
          <w:trHeight w:val="940"/>
        </w:trPr>
        <w:tc>
          <w:tcPr>
            <w:tcW w:w="1649" w:type="dxa"/>
          </w:tcPr>
          <w:p w14:paraId="307BFB81" w14:textId="77777777" w:rsidR="000647AE" w:rsidRPr="00FC6337" w:rsidRDefault="000647AE" w:rsidP="000647AE">
            <w:pPr>
              <w:spacing w:after="120" w:line="360" w:lineRule="auto"/>
              <w:jc w:val="center"/>
              <w:rPr>
                <w:rFonts w:ascii="Arial" w:hAnsi="Arial" w:cs="Arial"/>
                <w:sz w:val="18"/>
                <w:szCs w:val="18"/>
              </w:rPr>
            </w:pPr>
            <w:r w:rsidRPr="00FC6337">
              <w:rPr>
                <w:rFonts w:ascii="Arial" w:hAnsi="Arial" w:cs="Arial"/>
                <w:sz w:val="18"/>
                <w:szCs w:val="18"/>
              </w:rPr>
              <w:t>Nombre de jours de travail par semaine</w:t>
            </w:r>
          </w:p>
        </w:tc>
        <w:tc>
          <w:tcPr>
            <w:tcW w:w="2068" w:type="dxa"/>
          </w:tcPr>
          <w:p w14:paraId="1F6C53AA" w14:textId="77777777" w:rsidR="000647AE" w:rsidRPr="00FC6337" w:rsidRDefault="000647AE" w:rsidP="000647AE">
            <w:pPr>
              <w:spacing w:after="120" w:line="360" w:lineRule="auto"/>
              <w:jc w:val="center"/>
              <w:rPr>
                <w:rFonts w:ascii="Arial" w:hAnsi="Arial" w:cs="Arial"/>
                <w:sz w:val="18"/>
                <w:szCs w:val="18"/>
              </w:rPr>
            </w:pPr>
            <w:r w:rsidRPr="00FC6337">
              <w:rPr>
                <w:rFonts w:ascii="Arial" w:hAnsi="Arial" w:cs="Arial"/>
                <w:sz w:val="18"/>
                <w:szCs w:val="18"/>
              </w:rPr>
              <w:t>Orthodontie fourchette basse</w:t>
            </w:r>
          </w:p>
        </w:tc>
        <w:tc>
          <w:tcPr>
            <w:tcW w:w="2090" w:type="dxa"/>
          </w:tcPr>
          <w:p w14:paraId="19D26565" w14:textId="77777777" w:rsidR="000647AE" w:rsidRPr="00FC6337" w:rsidRDefault="000647AE" w:rsidP="000647AE">
            <w:pPr>
              <w:spacing w:after="120" w:line="360" w:lineRule="auto"/>
              <w:jc w:val="center"/>
              <w:rPr>
                <w:rFonts w:ascii="Arial" w:hAnsi="Arial" w:cs="Arial"/>
                <w:sz w:val="18"/>
                <w:szCs w:val="18"/>
              </w:rPr>
            </w:pPr>
            <w:r w:rsidRPr="00FC6337">
              <w:rPr>
                <w:rFonts w:ascii="Arial" w:hAnsi="Arial" w:cs="Arial"/>
                <w:sz w:val="18"/>
                <w:szCs w:val="18"/>
              </w:rPr>
              <w:t>Orthodontie fourchette haute</w:t>
            </w:r>
          </w:p>
        </w:tc>
      </w:tr>
      <w:tr w:rsidR="000647AE" w:rsidRPr="00F070EA" w14:paraId="7B31DA20" w14:textId="77777777" w:rsidTr="002842BD">
        <w:trPr>
          <w:trHeight w:val="178"/>
        </w:trPr>
        <w:tc>
          <w:tcPr>
            <w:tcW w:w="1649" w:type="dxa"/>
          </w:tcPr>
          <w:p w14:paraId="0DE9B4F3"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1,00</w:t>
            </w:r>
          </w:p>
        </w:tc>
        <w:tc>
          <w:tcPr>
            <w:tcW w:w="2068" w:type="dxa"/>
          </w:tcPr>
          <w:p w14:paraId="59CF7F34"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105 000</w:t>
            </w:r>
          </w:p>
        </w:tc>
        <w:tc>
          <w:tcPr>
            <w:tcW w:w="2090" w:type="dxa"/>
          </w:tcPr>
          <w:p w14:paraId="084FDF30"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135 000</w:t>
            </w:r>
          </w:p>
        </w:tc>
      </w:tr>
      <w:tr w:rsidR="000647AE" w:rsidRPr="00F070EA" w14:paraId="4393D2A0" w14:textId="77777777" w:rsidTr="002842BD">
        <w:trPr>
          <w:trHeight w:val="371"/>
        </w:trPr>
        <w:tc>
          <w:tcPr>
            <w:tcW w:w="1649" w:type="dxa"/>
          </w:tcPr>
          <w:p w14:paraId="4289E57A"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1,50</w:t>
            </w:r>
          </w:p>
        </w:tc>
        <w:tc>
          <w:tcPr>
            <w:tcW w:w="2068" w:type="dxa"/>
          </w:tcPr>
          <w:p w14:paraId="3F3549DE"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157 500</w:t>
            </w:r>
          </w:p>
        </w:tc>
        <w:tc>
          <w:tcPr>
            <w:tcW w:w="2090" w:type="dxa"/>
          </w:tcPr>
          <w:p w14:paraId="7A5FAD99"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202 500</w:t>
            </w:r>
          </w:p>
        </w:tc>
      </w:tr>
      <w:tr w:rsidR="000647AE" w:rsidRPr="00F070EA" w14:paraId="7125B44C" w14:textId="77777777" w:rsidTr="002842BD">
        <w:trPr>
          <w:trHeight w:val="381"/>
        </w:trPr>
        <w:tc>
          <w:tcPr>
            <w:tcW w:w="1649" w:type="dxa"/>
          </w:tcPr>
          <w:p w14:paraId="19040A56"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2,00</w:t>
            </w:r>
          </w:p>
        </w:tc>
        <w:tc>
          <w:tcPr>
            <w:tcW w:w="2068" w:type="dxa"/>
          </w:tcPr>
          <w:p w14:paraId="4B0D4049"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210 000</w:t>
            </w:r>
          </w:p>
        </w:tc>
        <w:tc>
          <w:tcPr>
            <w:tcW w:w="2090" w:type="dxa"/>
          </w:tcPr>
          <w:p w14:paraId="56680F74"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270 000</w:t>
            </w:r>
          </w:p>
        </w:tc>
      </w:tr>
      <w:tr w:rsidR="000647AE" w:rsidRPr="00F070EA" w14:paraId="53414BB4" w14:textId="77777777" w:rsidTr="002842BD">
        <w:trPr>
          <w:trHeight w:val="371"/>
        </w:trPr>
        <w:tc>
          <w:tcPr>
            <w:tcW w:w="1649" w:type="dxa"/>
          </w:tcPr>
          <w:p w14:paraId="4E82BBAC"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3,00</w:t>
            </w:r>
          </w:p>
        </w:tc>
        <w:tc>
          <w:tcPr>
            <w:tcW w:w="2068" w:type="dxa"/>
          </w:tcPr>
          <w:p w14:paraId="08669D44"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315 000</w:t>
            </w:r>
          </w:p>
        </w:tc>
        <w:tc>
          <w:tcPr>
            <w:tcW w:w="2090" w:type="dxa"/>
          </w:tcPr>
          <w:p w14:paraId="63ABDCC5"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405 000</w:t>
            </w:r>
          </w:p>
        </w:tc>
      </w:tr>
      <w:tr w:rsidR="000647AE" w:rsidRPr="00F070EA" w14:paraId="597D1414" w14:textId="77777777" w:rsidTr="002842BD">
        <w:trPr>
          <w:trHeight w:val="381"/>
        </w:trPr>
        <w:tc>
          <w:tcPr>
            <w:tcW w:w="1649" w:type="dxa"/>
          </w:tcPr>
          <w:p w14:paraId="0B0225F0"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3,50</w:t>
            </w:r>
          </w:p>
        </w:tc>
        <w:tc>
          <w:tcPr>
            <w:tcW w:w="2068" w:type="dxa"/>
          </w:tcPr>
          <w:p w14:paraId="6C763117"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367 500</w:t>
            </w:r>
          </w:p>
        </w:tc>
        <w:tc>
          <w:tcPr>
            <w:tcW w:w="2090" w:type="dxa"/>
          </w:tcPr>
          <w:p w14:paraId="0D463572"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472 500</w:t>
            </w:r>
          </w:p>
        </w:tc>
      </w:tr>
      <w:tr w:rsidR="000647AE" w:rsidRPr="00F070EA" w14:paraId="12568806" w14:textId="77777777" w:rsidTr="002842BD">
        <w:trPr>
          <w:trHeight w:val="207"/>
        </w:trPr>
        <w:tc>
          <w:tcPr>
            <w:tcW w:w="1649" w:type="dxa"/>
          </w:tcPr>
          <w:p w14:paraId="2E782FEA" w14:textId="77777777" w:rsidR="000647AE" w:rsidRPr="00FC6337" w:rsidRDefault="000647AE" w:rsidP="000647AE">
            <w:pPr>
              <w:spacing w:after="120" w:line="360" w:lineRule="auto"/>
              <w:rPr>
                <w:rFonts w:ascii="Arial" w:hAnsi="Arial" w:cs="Arial"/>
                <w:b w:val="0"/>
                <w:sz w:val="18"/>
                <w:szCs w:val="18"/>
              </w:rPr>
            </w:pPr>
            <w:r w:rsidRPr="00FC6337">
              <w:rPr>
                <w:rFonts w:ascii="Arial" w:hAnsi="Arial" w:cs="Arial"/>
                <w:b w:val="0"/>
                <w:sz w:val="18"/>
                <w:szCs w:val="18"/>
              </w:rPr>
              <w:t>4,00</w:t>
            </w:r>
          </w:p>
        </w:tc>
        <w:tc>
          <w:tcPr>
            <w:tcW w:w="2068" w:type="dxa"/>
          </w:tcPr>
          <w:p w14:paraId="53D2E605"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420 000</w:t>
            </w:r>
          </w:p>
        </w:tc>
        <w:tc>
          <w:tcPr>
            <w:tcW w:w="2090" w:type="dxa"/>
          </w:tcPr>
          <w:p w14:paraId="5CCF28A1" w14:textId="77777777" w:rsidR="000647AE" w:rsidRPr="00FC6337" w:rsidRDefault="000647AE" w:rsidP="000647AE">
            <w:pPr>
              <w:spacing w:after="120" w:line="360" w:lineRule="auto"/>
              <w:jc w:val="right"/>
              <w:rPr>
                <w:rFonts w:ascii="Arial" w:hAnsi="Arial" w:cs="Arial"/>
                <w:b w:val="0"/>
                <w:sz w:val="18"/>
                <w:szCs w:val="18"/>
              </w:rPr>
            </w:pPr>
            <w:r w:rsidRPr="00FC6337">
              <w:rPr>
                <w:rFonts w:ascii="Arial" w:hAnsi="Arial" w:cs="Arial"/>
                <w:b w:val="0"/>
                <w:sz w:val="18"/>
                <w:szCs w:val="18"/>
              </w:rPr>
              <w:t>540 000</w:t>
            </w:r>
          </w:p>
        </w:tc>
      </w:tr>
      <w:tr w:rsidR="000647AE" w:rsidRPr="00F070EA" w14:paraId="33A47152" w14:textId="77777777" w:rsidTr="002842BD">
        <w:trPr>
          <w:trHeight w:val="371"/>
        </w:trPr>
        <w:tc>
          <w:tcPr>
            <w:tcW w:w="1649" w:type="dxa"/>
          </w:tcPr>
          <w:p w14:paraId="1CAD185C" w14:textId="77777777" w:rsidR="000647AE" w:rsidRPr="00FC6337" w:rsidRDefault="000647AE" w:rsidP="000647AE">
            <w:pPr>
              <w:spacing w:after="120" w:line="360" w:lineRule="auto"/>
              <w:rPr>
                <w:rFonts w:ascii="Arial" w:hAnsi="Arial" w:cs="Arial"/>
                <w:sz w:val="18"/>
                <w:szCs w:val="18"/>
              </w:rPr>
            </w:pPr>
            <w:r w:rsidRPr="00FC6337">
              <w:rPr>
                <w:rFonts w:ascii="Arial" w:hAnsi="Arial" w:cs="Arial"/>
                <w:sz w:val="18"/>
                <w:szCs w:val="18"/>
              </w:rPr>
              <w:t xml:space="preserve">Ratio prime </w:t>
            </w:r>
          </w:p>
        </w:tc>
        <w:tc>
          <w:tcPr>
            <w:tcW w:w="2068" w:type="dxa"/>
          </w:tcPr>
          <w:p w14:paraId="378C5485" w14:textId="77777777" w:rsidR="000647AE" w:rsidRPr="00FC6337" w:rsidRDefault="000647AE" w:rsidP="000647AE">
            <w:pPr>
              <w:spacing w:after="120" w:line="360" w:lineRule="auto"/>
              <w:jc w:val="center"/>
              <w:rPr>
                <w:rFonts w:ascii="Arial" w:hAnsi="Arial" w:cs="Arial"/>
                <w:sz w:val="18"/>
                <w:szCs w:val="18"/>
              </w:rPr>
            </w:pPr>
            <w:r w:rsidRPr="00FC6337">
              <w:rPr>
                <w:rFonts w:ascii="Arial" w:hAnsi="Arial" w:cs="Arial"/>
                <w:sz w:val="18"/>
                <w:szCs w:val="18"/>
              </w:rPr>
              <w:t>1,5%</w:t>
            </w:r>
          </w:p>
        </w:tc>
        <w:tc>
          <w:tcPr>
            <w:tcW w:w="2090" w:type="dxa"/>
          </w:tcPr>
          <w:p w14:paraId="1D9336A7" w14:textId="77777777" w:rsidR="000647AE" w:rsidRPr="00FC6337" w:rsidRDefault="000647AE" w:rsidP="000647AE">
            <w:pPr>
              <w:spacing w:after="120" w:line="360" w:lineRule="auto"/>
              <w:rPr>
                <w:rFonts w:ascii="Arial" w:hAnsi="Arial" w:cs="Arial"/>
                <w:b w:val="0"/>
                <w:sz w:val="18"/>
                <w:szCs w:val="18"/>
              </w:rPr>
            </w:pPr>
          </w:p>
        </w:tc>
      </w:tr>
    </w:tbl>
    <w:p w14:paraId="586E6C0B" w14:textId="77777777" w:rsidR="00AE6DFC" w:rsidRPr="00FC6337" w:rsidRDefault="00AE6DFC" w:rsidP="00FC6337">
      <w:pPr>
        <w:rPr>
          <w:rFonts w:ascii="Arial" w:hAnsi="Arial" w:cs="Arial"/>
          <w:b w:val="0"/>
          <w:sz w:val="18"/>
          <w:szCs w:val="18"/>
        </w:rPr>
      </w:pPr>
    </w:p>
    <w:p w14:paraId="31C472A2" w14:textId="048A1AB9" w:rsidR="00AE6DFC" w:rsidRPr="00FC6337" w:rsidRDefault="000647AE" w:rsidP="00F45545">
      <w:pPr>
        <w:spacing w:line="360" w:lineRule="auto"/>
        <w:jc w:val="both"/>
        <w:rPr>
          <w:rFonts w:ascii="Arial" w:hAnsi="Arial" w:cs="Arial"/>
          <w:b w:val="0"/>
          <w:sz w:val="18"/>
          <w:szCs w:val="18"/>
        </w:rPr>
      </w:pPr>
      <w:r w:rsidRPr="00FC6337">
        <w:rPr>
          <w:rFonts w:ascii="Arial" w:hAnsi="Arial" w:cs="Arial"/>
          <w:b w:val="0"/>
          <w:sz w:val="18"/>
          <w:szCs w:val="18"/>
        </w:rPr>
        <w:t xml:space="preserve">Le calcul de la prime sera réalisé après avoir constaté le chiffre d’affaires de l’année civile de référence, à savoir pour l’activité valorisée entre le 01/01/2024 et le 31/12/2024. </w:t>
      </w:r>
    </w:p>
    <w:p w14:paraId="22E1213A" w14:textId="77777777" w:rsidR="00AE6DFC" w:rsidRPr="00FC6337" w:rsidRDefault="00AE6DFC" w:rsidP="00FC6337">
      <w:pPr>
        <w:jc w:val="both"/>
        <w:rPr>
          <w:rFonts w:ascii="Arial" w:hAnsi="Arial" w:cs="Arial"/>
          <w:sz w:val="18"/>
          <w:szCs w:val="18"/>
        </w:rPr>
      </w:pPr>
    </w:p>
    <w:p w14:paraId="2150A9DE" w14:textId="5E65ABA5" w:rsidR="00B07289" w:rsidRPr="00FC6337" w:rsidRDefault="00B07289" w:rsidP="002F01DC">
      <w:pPr>
        <w:rPr>
          <w:rFonts w:ascii="Arial" w:hAnsi="Arial" w:cs="Arial"/>
          <w:sz w:val="18"/>
          <w:szCs w:val="18"/>
        </w:rPr>
      </w:pPr>
      <w:r w:rsidRPr="00FC6337">
        <w:rPr>
          <w:rFonts w:ascii="Arial" w:hAnsi="Arial" w:cs="Arial"/>
          <w:sz w:val="18"/>
          <w:szCs w:val="18"/>
        </w:rPr>
        <w:t>Modalités de versement </w:t>
      </w:r>
      <w:r w:rsidR="0080784B" w:rsidRPr="00FC6337">
        <w:rPr>
          <w:rFonts w:ascii="Arial" w:hAnsi="Arial" w:cs="Arial"/>
          <w:sz w:val="18"/>
          <w:szCs w:val="18"/>
        </w:rPr>
        <w:t xml:space="preserve">de cette prime </w:t>
      </w:r>
      <w:r w:rsidR="002F01DC" w:rsidRPr="00FC6337">
        <w:rPr>
          <w:rFonts w:ascii="Arial" w:hAnsi="Arial" w:cs="Arial"/>
          <w:sz w:val="18"/>
          <w:szCs w:val="18"/>
        </w:rPr>
        <w:t>« </w:t>
      </w:r>
      <w:r w:rsidR="0080784B" w:rsidRPr="00FC6337">
        <w:rPr>
          <w:rFonts w:ascii="Arial" w:hAnsi="Arial" w:cs="Arial"/>
          <w:sz w:val="18"/>
          <w:szCs w:val="18"/>
        </w:rPr>
        <w:t>part sur le Chiffre d’affaire</w:t>
      </w:r>
      <w:r w:rsidR="002F01DC" w:rsidRPr="00FC6337">
        <w:rPr>
          <w:rFonts w:ascii="Arial" w:hAnsi="Arial" w:cs="Arial"/>
          <w:sz w:val="18"/>
          <w:szCs w:val="18"/>
        </w:rPr>
        <w:t> »</w:t>
      </w:r>
    </w:p>
    <w:p w14:paraId="7D76B194" w14:textId="77777777" w:rsidR="002F01DC" w:rsidRPr="00FC6337" w:rsidRDefault="002F01DC" w:rsidP="002F01DC">
      <w:pPr>
        <w:rPr>
          <w:rFonts w:ascii="Arial" w:hAnsi="Arial" w:cs="Arial"/>
          <w:b w:val="0"/>
          <w:sz w:val="18"/>
          <w:szCs w:val="18"/>
          <w:u w:val="single"/>
        </w:rPr>
      </w:pPr>
    </w:p>
    <w:p w14:paraId="4DEC8FAE" w14:textId="412FEBDF" w:rsidR="00AE6DFC" w:rsidRPr="00FC6337" w:rsidRDefault="00B07289" w:rsidP="00F45545">
      <w:pPr>
        <w:spacing w:after="120" w:line="360" w:lineRule="auto"/>
        <w:jc w:val="both"/>
        <w:rPr>
          <w:rFonts w:ascii="Arial" w:hAnsi="Arial" w:cs="Arial"/>
          <w:b w:val="0"/>
          <w:sz w:val="18"/>
          <w:szCs w:val="18"/>
        </w:rPr>
      </w:pPr>
      <w:r w:rsidRPr="00FC6337">
        <w:rPr>
          <w:rFonts w:ascii="Arial" w:hAnsi="Arial" w:cs="Arial"/>
          <w:b w:val="0"/>
          <w:sz w:val="18"/>
          <w:szCs w:val="18"/>
        </w:rPr>
        <w:t xml:space="preserve">Au titre de l’année 2024, la </w:t>
      </w:r>
      <w:r w:rsidR="00AA4C6F" w:rsidRPr="00FC6337">
        <w:rPr>
          <w:rFonts w:ascii="Arial" w:hAnsi="Arial" w:cs="Arial"/>
          <w:b w:val="0"/>
          <w:sz w:val="18"/>
          <w:szCs w:val="18"/>
        </w:rPr>
        <w:t>prime « </w:t>
      </w:r>
      <w:r w:rsidRPr="00FC6337">
        <w:rPr>
          <w:rFonts w:ascii="Arial" w:hAnsi="Arial" w:cs="Arial"/>
          <w:b w:val="0"/>
          <w:sz w:val="18"/>
          <w:szCs w:val="18"/>
        </w:rPr>
        <w:t>part sur chiffre d’affaire</w:t>
      </w:r>
      <w:r w:rsidR="00AA4C6F" w:rsidRPr="00FC6337">
        <w:rPr>
          <w:rFonts w:ascii="Arial" w:hAnsi="Arial" w:cs="Arial"/>
          <w:b w:val="0"/>
          <w:sz w:val="18"/>
          <w:szCs w:val="18"/>
        </w:rPr>
        <w:t> »</w:t>
      </w:r>
      <w:r w:rsidRPr="00FC6337">
        <w:rPr>
          <w:rFonts w:ascii="Arial" w:hAnsi="Arial" w:cs="Arial"/>
          <w:b w:val="0"/>
          <w:sz w:val="18"/>
          <w:szCs w:val="18"/>
        </w:rPr>
        <w:t xml:space="preserve"> </w:t>
      </w:r>
      <w:r w:rsidR="00294ECB" w:rsidRPr="00FC6337">
        <w:rPr>
          <w:rFonts w:ascii="Arial" w:hAnsi="Arial" w:cs="Arial"/>
          <w:b w:val="0"/>
          <w:sz w:val="18"/>
          <w:szCs w:val="18"/>
        </w:rPr>
        <w:t>sera versée</w:t>
      </w:r>
      <w:r w:rsidRPr="00FC6337">
        <w:rPr>
          <w:rFonts w:ascii="Arial" w:hAnsi="Arial" w:cs="Arial"/>
          <w:b w:val="0"/>
          <w:sz w:val="18"/>
          <w:szCs w:val="18"/>
        </w:rPr>
        <w:t xml:space="preserve"> avec le salaire du mois de mars N+1 soit en mars 2025. Les primes ne sont dues que dans l’hypothèse où le salarié est présent au moment du versement</w:t>
      </w:r>
      <w:r w:rsidR="00294ECB" w:rsidRPr="00FC6337">
        <w:rPr>
          <w:rFonts w:ascii="Arial" w:hAnsi="Arial" w:cs="Arial"/>
          <w:b w:val="0"/>
          <w:sz w:val="18"/>
          <w:szCs w:val="18"/>
        </w:rPr>
        <w:t xml:space="preserve">. </w:t>
      </w:r>
    </w:p>
    <w:p w14:paraId="24D39852" w14:textId="27D2BEAE" w:rsidR="004B6D02" w:rsidRPr="00FC6337" w:rsidRDefault="004B6D02" w:rsidP="00F45545">
      <w:pPr>
        <w:spacing w:after="120" w:line="360" w:lineRule="auto"/>
        <w:jc w:val="both"/>
        <w:rPr>
          <w:rFonts w:ascii="Arial" w:hAnsi="Arial" w:cs="Arial"/>
          <w:b w:val="0"/>
          <w:sz w:val="18"/>
          <w:szCs w:val="18"/>
        </w:rPr>
      </w:pPr>
      <w:r w:rsidRPr="00FC6337">
        <w:rPr>
          <w:rFonts w:ascii="Arial" w:hAnsi="Arial" w:cs="Arial"/>
          <w:b w:val="0"/>
          <w:sz w:val="18"/>
          <w:szCs w:val="18"/>
        </w:rPr>
        <w:t xml:space="preserve">Il a été décidé </w:t>
      </w:r>
      <w:r w:rsidR="00294ECB" w:rsidRPr="00FC6337">
        <w:rPr>
          <w:rFonts w:ascii="Arial" w:hAnsi="Arial" w:cs="Arial"/>
          <w:b w:val="0"/>
          <w:sz w:val="18"/>
          <w:szCs w:val="18"/>
        </w:rPr>
        <w:t>que</w:t>
      </w:r>
      <w:r w:rsidR="002361BA" w:rsidRPr="00FC6337">
        <w:rPr>
          <w:rFonts w:ascii="Arial" w:hAnsi="Arial" w:cs="Arial"/>
          <w:b w:val="0"/>
          <w:sz w:val="18"/>
          <w:szCs w:val="18"/>
        </w:rPr>
        <w:t xml:space="preserve"> </w:t>
      </w:r>
      <w:r w:rsidR="00294ECB" w:rsidRPr="00FC6337">
        <w:rPr>
          <w:rFonts w:ascii="Arial" w:hAnsi="Arial" w:cs="Arial"/>
          <w:b w:val="0"/>
          <w:sz w:val="18"/>
          <w:szCs w:val="18"/>
        </w:rPr>
        <w:t>les sommes</w:t>
      </w:r>
      <w:r w:rsidR="00AF5FA9" w:rsidRPr="00FC6337">
        <w:rPr>
          <w:rFonts w:ascii="Arial" w:hAnsi="Arial" w:cs="Arial"/>
          <w:b w:val="0"/>
          <w:sz w:val="18"/>
          <w:szCs w:val="18"/>
        </w:rPr>
        <w:t xml:space="preserve"> </w:t>
      </w:r>
      <w:r w:rsidR="0098689C" w:rsidRPr="00FC6337">
        <w:rPr>
          <w:rFonts w:ascii="Arial" w:hAnsi="Arial" w:cs="Arial"/>
          <w:b w:val="0"/>
          <w:sz w:val="18"/>
          <w:szCs w:val="18"/>
        </w:rPr>
        <w:t xml:space="preserve">affectables à des personnels ayant quitté l’entreprise avant la date de versement </w:t>
      </w:r>
      <w:proofErr w:type="gramStart"/>
      <w:r w:rsidR="0098689C" w:rsidRPr="00FC6337">
        <w:rPr>
          <w:rFonts w:ascii="Arial" w:hAnsi="Arial" w:cs="Arial"/>
          <w:b w:val="0"/>
          <w:sz w:val="18"/>
          <w:szCs w:val="18"/>
        </w:rPr>
        <w:t>soient</w:t>
      </w:r>
      <w:proofErr w:type="gramEnd"/>
      <w:r w:rsidR="0098689C" w:rsidRPr="00FC6337">
        <w:rPr>
          <w:rFonts w:ascii="Arial" w:hAnsi="Arial" w:cs="Arial"/>
          <w:b w:val="0"/>
          <w:sz w:val="18"/>
          <w:szCs w:val="18"/>
        </w:rPr>
        <w:t xml:space="preserve"> investies pour améliorer les conditions d’exercice au sein du centre concerné. </w:t>
      </w:r>
    </w:p>
    <w:p w14:paraId="73E82073" w14:textId="63A09FBF" w:rsidR="000647AE" w:rsidRPr="00FC6337" w:rsidRDefault="000647AE" w:rsidP="00FC6337">
      <w:pPr>
        <w:jc w:val="center"/>
        <w:rPr>
          <w:rFonts w:ascii="Arial" w:hAnsi="Arial" w:cs="Arial"/>
          <w:b w:val="0"/>
          <w:sz w:val="18"/>
          <w:szCs w:val="18"/>
        </w:rPr>
      </w:pPr>
    </w:p>
    <w:p w14:paraId="2B31D3E4" w14:textId="66789A7C" w:rsidR="000647AE" w:rsidRPr="00FC6337" w:rsidRDefault="000647AE" w:rsidP="001B05DA">
      <w:pPr>
        <w:numPr>
          <w:ilvl w:val="0"/>
          <w:numId w:val="16"/>
        </w:numPr>
        <w:ind w:left="714" w:hanging="357"/>
        <w:contextualSpacing/>
        <w:jc w:val="both"/>
        <w:rPr>
          <w:rFonts w:ascii="Arial" w:hAnsi="Arial" w:cs="Arial"/>
          <w:b w:val="0"/>
          <w:sz w:val="18"/>
          <w:szCs w:val="18"/>
        </w:rPr>
      </w:pPr>
      <w:r w:rsidRPr="00FC6337">
        <w:rPr>
          <w:rFonts w:ascii="Arial" w:hAnsi="Arial" w:cs="Arial"/>
          <w:i/>
          <w:sz w:val="18"/>
          <w:szCs w:val="18"/>
          <w:u w:val="single"/>
        </w:rPr>
        <w:t>La part sur la Qualité</w:t>
      </w:r>
      <w:r w:rsidRPr="00FC6337">
        <w:rPr>
          <w:rFonts w:ascii="Arial" w:hAnsi="Arial" w:cs="Arial"/>
          <w:b w:val="0"/>
          <w:sz w:val="18"/>
          <w:szCs w:val="18"/>
        </w:rPr>
        <w:t xml:space="preserve">  </w:t>
      </w:r>
    </w:p>
    <w:p w14:paraId="6279E898" w14:textId="77777777" w:rsidR="00B11564" w:rsidRPr="00FC6337" w:rsidRDefault="00B11564" w:rsidP="001B05DA">
      <w:pPr>
        <w:ind w:left="714"/>
        <w:contextualSpacing/>
        <w:jc w:val="both"/>
        <w:rPr>
          <w:rFonts w:ascii="Arial" w:hAnsi="Arial" w:cs="Arial"/>
          <w:b w:val="0"/>
          <w:sz w:val="18"/>
          <w:szCs w:val="18"/>
          <w:highlight w:val="yellow"/>
        </w:rPr>
      </w:pPr>
    </w:p>
    <w:p w14:paraId="319A8BE6" w14:textId="1853CA63" w:rsidR="000647AE" w:rsidRPr="00FC6337" w:rsidRDefault="000647AE" w:rsidP="000647AE">
      <w:pPr>
        <w:spacing w:line="360" w:lineRule="auto"/>
        <w:rPr>
          <w:rFonts w:ascii="Arial" w:hAnsi="Arial" w:cs="Arial"/>
          <w:b w:val="0"/>
          <w:sz w:val="18"/>
          <w:szCs w:val="18"/>
        </w:rPr>
      </w:pPr>
      <w:r w:rsidRPr="00FC6337">
        <w:rPr>
          <w:rFonts w:ascii="Arial" w:hAnsi="Arial" w:cs="Arial"/>
          <w:b w:val="0"/>
          <w:sz w:val="18"/>
          <w:szCs w:val="18"/>
        </w:rPr>
        <w:t xml:space="preserve">Cette </w:t>
      </w:r>
      <w:r w:rsidR="00A9637C" w:rsidRPr="00FC6337">
        <w:rPr>
          <w:rFonts w:ascii="Arial" w:hAnsi="Arial" w:cs="Arial"/>
          <w:b w:val="0"/>
          <w:sz w:val="18"/>
          <w:szCs w:val="18"/>
        </w:rPr>
        <w:t>prime « </w:t>
      </w:r>
      <w:r w:rsidRPr="00FC6337">
        <w:rPr>
          <w:rFonts w:ascii="Arial" w:hAnsi="Arial" w:cs="Arial"/>
          <w:b w:val="0"/>
          <w:sz w:val="18"/>
          <w:szCs w:val="18"/>
        </w:rPr>
        <w:t xml:space="preserve">part sur la </w:t>
      </w:r>
      <w:r w:rsidR="00A9637C" w:rsidRPr="00FC6337">
        <w:rPr>
          <w:rFonts w:ascii="Arial" w:hAnsi="Arial" w:cs="Arial"/>
          <w:b w:val="0"/>
          <w:sz w:val="18"/>
          <w:szCs w:val="18"/>
        </w:rPr>
        <w:t>Qu</w:t>
      </w:r>
      <w:r w:rsidRPr="00FC6337">
        <w:rPr>
          <w:rFonts w:ascii="Arial" w:hAnsi="Arial" w:cs="Arial"/>
          <w:b w:val="0"/>
          <w:sz w:val="18"/>
          <w:szCs w:val="18"/>
        </w:rPr>
        <w:t>alité</w:t>
      </w:r>
      <w:r w:rsidR="00F06CF2" w:rsidRPr="00FC6337">
        <w:rPr>
          <w:rFonts w:ascii="Arial" w:hAnsi="Arial" w:cs="Arial"/>
          <w:b w:val="0"/>
          <w:sz w:val="18"/>
          <w:szCs w:val="18"/>
        </w:rPr>
        <w:t> »</w:t>
      </w:r>
      <w:r w:rsidRPr="00FC6337">
        <w:rPr>
          <w:rFonts w:ascii="Arial" w:hAnsi="Arial" w:cs="Arial"/>
          <w:b w:val="0"/>
          <w:sz w:val="18"/>
          <w:szCs w:val="18"/>
        </w:rPr>
        <w:t xml:space="preserve"> sera versée pour les centres dentaires et polyvalents :</w:t>
      </w:r>
    </w:p>
    <w:p w14:paraId="10F5C7A1" w14:textId="6187F674" w:rsidR="000647AE" w:rsidRPr="00FC6337" w:rsidRDefault="000647AE" w:rsidP="00E7037C">
      <w:pPr>
        <w:numPr>
          <w:ilvl w:val="0"/>
          <w:numId w:val="32"/>
        </w:numPr>
        <w:spacing w:line="360" w:lineRule="auto"/>
        <w:contextualSpacing/>
        <w:rPr>
          <w:rFonts w:ascii="Arial" w:hAnsi="Arial" w:cs="Arial"/>
          <w:b w:val="0"/>
          <w:sz w:val="18"/>
          <w:szCs w:val="18"/>
        </w:rPr>
      </w:pPr>
      <w:r w:rsidRPr="00FC6337">
        <w:rPr>
          <w:rFonts w:ascii="Arial" w:hAnsi="Arial" w:cs="Arial"/>
          <w:b w:val="0"/>
          <w:sz w:val="18"/>
          <w:szCs w:val="18"/>
        </w:rPr>
        <w:t>aux assistant(e)s dentaire</w:t>
      </w:r>
      <w:r w:rsidR="00A9637C" w:rsidRPr="00FC6337">
        <w:rPr>
          <w:rFonts w:ascii="Arial" w:hAnsi="Arial" w:cs="Arial"/>
          <w:b w:val="0"/>
          <w:sz w:val="18"/>
          <w:szCs w:val="18"/>
        </w:rPr>
        <w:t>s</w:t>
      </w:r>
      <w:r w:rsidRPr="00FC6337">
        <w:rPr>
          <w:rFonts w:ascii="Arial" w:hAnsi="Arial" w:cs="Arial"/>
          <w:b w:val="0"/>
          <w:sz w:val="18"/>
          <w:szCs w:val="18"/>
        </w:rPr>
        <w:t xml:space="preserve"> ; </w:t>
      </w:r>
    </w:p>
    <w:p w14:paraId="3FF8337F" w14:textId="77777777" w:rsidR="000647AE" w:rsidRPr="00FC6337" w:rsidRDefault="000647AE" w:rsidP="00E7037C">
      <w:pPr>
        <w:numPr>
          <w:ilvl w:val="0"/>
          <w:numId w:val="32"/>
        </w:numPr>
        <w:spacing w:line="360" w:lineRule="auto"/>
        <w:contextualSpacing/>
        <w:rPr>
          <w:rFonts w:ascii="Arial" w:hAnsi="Arial" w:cs="Arial"/>
          <w:b w:val="0"/>
          <w:sz w:val="18"/>
          <w:szCs w:val="18"/>
        </w:rPr>
      </w:pPr>
      <w:r w:rsidRPr="00FC6337">
        <w:rPr>
          <w:rFonts w:ascii="Arial" w:hAnsi="Arial" w:cs="Arial"/>
          <w:b w:val="0"/>
          <w:sz w:val="18"/>
          <w:szCs w:val="18"/>
        </w:rPr>
        <w:t>aux secrétaires médicales ;</w:t>
      </w:r>
    </w:p>
    <w:p w14:paraId="664BB305" w14:textId="77777777" w:rsidR="00AF6432" w:rsidRPr="00FC6337" w:rsidRDefault="000647AE" w:rsidP="00E7037C">
      <w:pPr>
        <w:numPr>
          <w:ilvl w:val="0"/>
          <w:numId w:val="32"/>
        </w:numPr>
        <w:spacing w:line="360" w:lineRule="auto"/>
        <w:contextualSpacing/>
        <w:rPr>
          <w:rFonts w:ascii="Arial" w:hAnsi="Arial" w:cs="Arial"/>
          <w:b w:val="0"/>
          <w:sz w:val="18"/>
          <w:szCs w:val="18"/>
        </w:rPr>
      </w:pPr>
      <w:r w:rsidRPr="00FC6337">
        <w:rPr>
          <w:rFonts w:ascii="Arial" w:hAnsi="Arial" w:cs="Arial"/>
          <w:b w:val="0"/>
          <w:sz w:val="18"/>
          <w:szCs w:val="18"/>
        </w:rPr>
        <w:t xml:space="preserve">aux agents d’accueil </w:t>
      </w:r>
    </w:p>
    <w:p w14:paraId="7F9AA1F2" w14:textId="77777777" w:rsidR="005E5285" w:rsidRDefault="000647AE" w:rsidP="00FC6337">
      <w:pPr>
        <w:jc w:val="both"/>
        <w:rPr>
          <w:rFonts w:ascii="Arial" w:hAnsi="Arial" w:cs="Arial"/>
          <w:b w:val="0"/>
          <w:sz w:val="18"/>
          <w:szCs w:val="18"/>
        </w:rPr>
      </w:pPr>
      <w:r w:rsidRPr="00FC6337">
        <w:rPr>
          <w:rFonts w:ascii="Arial" w:hAnsi="Arial" w:cs="Arial"/>
          <w:b w:val="0"/>
          <w:sz w:val="18"/>
          <w:szCs w:val="18"/>
        </w:rPr>
        <w:br/>
      </w:r>
      <w:r w:rsidR="00AF6432" w:rsidRPr="00FC6337">
        <w:rPr>
          <w:rFonts w:ascii="Arial" w:hAnsi="Arial" w:cs="Arial"/>
          <w:b w:val="0"/>
          <w:sz w:val="18"/>
          <w:szCs w:val="18"/>
        </w:rPr>
        <w:t xml:space="preserve">Le montant total de la prime pouvant être perçu, par chaque salarié concerné et éligible, est de 300€ brut. </w:t>
      </w:r>
    </w:p>
    <w:p w14:paraId="455CE1BF" w14:textId="77777777" w:rsidR="005E5285" w:rsidRDefault="005E5285" w:rsidP="00FC6337">
      <w:pPr>
        <w:jc w:val="both"/>
        <w:rPr>
          <w:rFonts w:ascii="Arial" w:hAnsi="Arial" w:cs="Arial"/>
          <w:b w:val="0"/>
          <w:sz w:val="18"/>
          <w:szCs w:val="18"/>
        </w:rPr>
      </w:pPr>
    </w:p>
    <w:p w14:paraId="731AE72A" w14:textId="6A43C802" w:rsidR="001302C6" w:rsidRPr="00FC6337" w:rsidRDefault="001302C6" w:rsidP="00FC6337">
      <w:pPr>
        <w:spacing w:line="360" w:lineRule="auto"/>
        <w:jc w:val="both"/>
        <w:rPr>
          <w:rFonts w:ascii="Arial" w:hAnsi="Arial" w:cs="Arial"/>
          <w:b w:val="0"/>
          <w:sz w:val="18"/>
          <w:szCs w:val="18"/>
        </w:rPr>
      </w:pPr>
      <w:r w:rsidRPr="00FC6337">
        <w:rPr>
          <w:rFonts w:ascii="Arial" w:hAnsi="Arial" w:cs="Arial"/>
          <w:b w:val="0"/>
          <w:sz w:val="18"/>
          <w:szCs w:val="18"/>
        </w:rPr>
        <w:t xml:space="preserve">Il a été décidé que le montant de la prime </w:t>
      </w:r>
      <w:r w:rsidR="00220CAF" w:rsidRPr="00FC6337">
        <w:rPr>
          <w:rFonts w:ascii="Arial" w:hAnsi="Arial" w:cs="Arial"/>
          <w:b w:val="0"/>
          <w:sz w:val="18"/>
          <w:szCs w:val="18"/>
        </w:rPr>
        <w:t xml:space="preserve">perçu </w:t>
      </w:r>
      <w:r w:rsidRPr="00FC6337">
        <w:rPr>
          <w:rFonts w:ascii="Arial" w:hAnsi="Arial" w:cs="Arial"/>
          <w:b w:val="0"/>
          <w:sz w:val="18"/>
          <w:szCs w:val="18"/>
        </w:rPr>
        <w:t xml:space="preserve">est calculé au prorata de la base contractuelle du salarié </w:t>
      </w:r>
      <w:r w:rsidR="004B1A73" w:rsidRPr="00FC6337">
        <w:rPr>
          <w:rFonts w:ascii="Arial" w:hAnsi="Arial" w:cs="Arial"/>
          <w:b w:val="0"/>
          <w:sz w:val="18"/>
          <w:szCs w:val="18"/>
        </w:rPr>
        <w:t xml:space="preserve">(son taux d’emploi) </w:t>
      </w:r>
      <w:r w:rsidRPr="00FC6337">
        <w:rPr>
          <w:rFonts w:ascii="Arial" w:hAnsi="Arial" w:cs="Arial"/>
          <w:b w:val="0"/>
          <w:sz w:val="18"/>
          <w:szCs w:val="18"/>
        </w:rPr>
        <w:t xml:space="preserve">et au prorata </w:t>
      </w:r>
      <w:proofErr w:type="spellStart"/>
      <w:r w:rsidRPr="00FC6337">
        <w:rPr>
          <w:rFonts w:ascii="Arial" w:hAnsi="Arial" w:cs="Arial"/>
          <w:b w:val="0"/>
          <w:sz w:val="18"/>
          <w:szCs w:val="18"/>
        </w:rPr>
        <w:t>temporis</w:t>
      </w:r>
      <w:proofErr w:type="spellEnd"/>
      <w:r w:rsidRPr="00FC6337">
        <w:rPr>
          <w:rFonts w:ascii="Arial" w:hAnsi="Arial" w:cs="Arial"/>
          <w:b w:val="0"/>
          <w:sz w:val="18"/>
          <w:szCs w:val="18"/>
        </w:rPr>
        <w:t xml:space="preserve"> à savoir en fonction de la date d’entrée du salarié sur la période du 01 janvier 2024 au 31 décembre 2024. </w:t>
      </w:r>
    </w:p>
    <w:p w14:paraId="6A2335C9" w14:textId="77777777" w:rsidR="001302C6" w:rsidRPr="00FC6337" w:rsidRDefault="001302C6">
      <w:pPr>
        <w:jc w:val="both"/>
        <w:rPr>
          <w:rFonts w:ascii="Arial" w:hAnsi="Arial" w:cs="Arial"/>
          <w:b w:val="0"/>
          <w:sz w:val="18"/>
          <w:szCs w:val="18"/>
        </w:rPr>
      </w:pPr>
    </w:p>
    <w:p w14:paraId="63D33FDA" w14:textId="557C17CA" w:rsidR="001302C6" w:rsidRPr="00FC6337" w:rsidRDefault="001302C6">
      <w:pPr>
        <w:spacing w:line="360" w:lineRule="auto"/>
        <w:jc w:val="both"/>
        <w:rPr>
          <w:rFonts w:ascii="Arial" w:hAnsi="Arial" w:cs="Arial"/>
          <w:b w:val="0"/>
          <w:sz w:val="18"/>
          <w:szCs w:val="18"/>
        </w:rPr>
      </w:pPr>
      <w:r w:rsidRPr="00FC6337">
        <w:rPr>
          <w:rFonts w:ascii="Arial" w:hAnsi="Arial" w:cs="Arial"/>
          <w:b w:val="0"/>
          <w:sz w:val="18"/>
          <w:szCs w:val="18"/>
        </w:rPr>
        <w:t xml:space="preserve">Est également pris en compte, dans le calcul du montant de la prime, les périodes d’absence selon les modalités suivantes : </w:t>
      </w:r>
    </w:p>
    <w:p w14:paraId="3A457440" w14:textId="77777777" w:rsidR="001302C6" w:rsidRPr="00FC6337" w:rsidRDefault="001302C6" w:rsidP="001302C6">
      <w:pPr>
        <w:pStyle w:val="Paragraphedeliste"/>
        <w:numPr>
          <w:ilvl w:val="0"/>
          <w:numId w:val="17"/>
        </w:numPr>
        <w:autoSpaceDE w:val="0"/>
        <w:spacing w:line="360" w:lineRule="auto"/>
        <w:ind w:left="714" w:hanging="357"/>
        <w:jc w:val="both"/>
        <w:rPr>
          <w:rFonts w:ascii="Arial" w:hAnsi="Arial" w:cs="Arial"/>
          <w:b w:val="0"/>
          <w:sz w:val="18"/>
          <w:szCs w:val="18"/>
        </w:rPr>
      </w:pPr>
      <w:r w:rsidRPr="00FC6337">
        <w:rPr>
          <w:rFonts w:ascii="Arial" w:hAnsi="Arial" w:cs="Arial"/>
          <w:b w:val="0"/>
          <w:sz w:val="18"/>
          <w:szCs w:val="18"/>
        </w:rPr>
        <w:t xml:space="preserve">au cours de la période de calcul soit du 01 janvier 2024 au 31 décembre 2024, à partir du 31éme jour d’absence calendaire un abattement de la prime est prévu, sauf pour les absences non rémunérées pour lesquelles l’abattement sera appliqué dès le premier jour d’absence. </w:t>
      </w:r>
    </w:p>
    <w:p w14:paraId="15897DDD" w14:textId="77777777" w:rsidR="001302C6" w:rsidRPr="00FC6337" w:rsidRDefault="001302C6" w:rsidP="001302C6">
      <w:pPr>
        <w:pStyle w:val="Paragraphedeliste"/>
        <w:autoSpaceDE w:val="0"/>
        <w:jc w:val="both"/>
        <w:rPr>
          <w:rFonts w:ascii="Arial" w:hAnsi="Arial" w:cs="Arial"/>
          <w:b w:val="0"/>
          <w:sz w:val="18"/>
          <w:szCs w:val="18"/>
        </w:rPr>
      </w:pPr>
    </w:p>
    <w:p w14:paraId="56AE4D1E" w14:textId="77777777" w:rsidR="001302C6" w:rsidRPr="00FC6337" w:rsidRDefault="001302C6" w:rsidP="001302C6">
      <w:pPr>
        <w:spacing w:line="360" w:lineRule="auto"/>
        <w:rPr>
          <w:rFonts w:ascii="Arial" w:hAnsi="Arial" w:cs="Arial"/>
          <w:b w:val="0"/>
          <w:sz w:val="18"/>
          <w:szCs w:val="18"/>
        </w:rPr>
      </w:pPr>
      <w:r w:rsidRPr="00FC6337">
        <w:rPr>
          <w:rFonts w:ascii="Arial" w:hAnsi="Arial" w:cs="Arial"/>
          <w:b w:val="0"/>
          <w:sz w:val="18"/>
          <w:szCs w:val="18"/>
        </w:rPr>
        <w:t xml:space="preserve">Certaines absences ne donneront pas lieu à abattement de la prime : </w:t>
      </w:r>
    </w:p>
    <w:p w14:paraId="77D15CD3" w14:textId="77777777" w:rsidR="001302C6" w:rsidRPr="00FC6337" w:rsidRDefault="001302C6" w:rsidP="001302C6">
      <w:pPr>
        <w:numPr>
          <w:ilvl w:val="0"/>
          <w:numId w:val="29"/>
        </w:numPr>
        <w:spacing w:line="288" w:lineRule="auto"/>
        <w:jc w:val="both"/>
        <w:rPr>
          <w:rFonts w:ascii="Arial" w:hAnsi="Arial" w:cs="Arial"/>
          <w:b w:val="0"/>
          <w:sz w:val="18"/>
          <w:szCs w:val="18"/>
        </w:rPr>
      </w:pPr>
      <w:r w:rsidRPr="00FC6337">
        <w:rPr>
          <w:rFonts w:ascii="Arial" w:hAnsi="Arial" w:cs="Arial"/>
          <w:b w:val="0"/>
          <w:sz w:val="18"/>
          <w:szCs w:val="18"/>
        </w:rPr>
        <w:lastRenderedPageBreak/>
        <w:t>périodes de congés payés,</w:t>
      </w:r>
    </w:p>
    <w:p w14:paraId="35E2FE31" w14:textId="77777777" w:rsidR="001302C6" w:rsidRPr="00FC6337" w:rsidRDefault="001302C6" w:rsidP="001302C6">
      <w:pPr>
        <w:numPr>
          <w:ilvl w:val="0"/>
          <w:numId w:val="29"/>
        </w:numPr>
        <w:spacing w:line="288" w:lineRule="auto"/>
        <w:jc w:val="both"/>
        <w:rPr>
          <w:rFonts w:ascii="Arial" w:hAnsi="Arial" w:cs="Arial"/>
          <w:b w:val="0"/>
          <w:sz w:val="18"/>
          <w:szCs w:val="18"/>
        </w:rPr>
      </w:pPr>
      <w:r w:rsidRPr="00FC6337">
        <w:rPr>
          <w:rFonts w:ascii="Arial" w:hAnsi="Arial" w:cs="Arial"/>
          <w:b w:val="0"/>
          <w:sz w:val="18"/>
          <w:szCs w:val="18"/>
        </w:rPr>
        <w:t>absences pour congés de maternité ou d’adoption,</w:t>
      </w:r>
    </w:p>
    <w:p w14:paraId="603E7B3C" w14:textId="77777777" w:rsidR="001302C6" w:rsidRPr="00FC6337" w:rsidRDefault="001302C6" w:rsidP="001302C6">
      <w:pPr>
        <w:numPr>
          <w:ilvl w:val="0"/>
          <w:numId w:val="29"/>
        </w:numPr>
        <w:spacing w:line="288" w:lineRule="auto"/>
        <w:jc w:val="both"/>
        <w:rPr>
          <w:rFonts w:ascii="Arial" w:hAnsi="Arial" w:cs="Arial"/>
          <w:b w:val="0"/>
          <w:sz w:val="18"/>
          <w:szCs w:val="18"/>
        </w:rPr>
      </w:pPr>
      <w:r w:rsidRPr="00FC6337">
        <w:rPr>
          <w:rFonts w:ascii="Arial" w:hAnsi="Arial" w:cs="Arial"/>
          <w:b w:val="0"/>
          <w:sz w:val="18"/>
          <w:szCs w:val="18"/>
        </w:rPr>
        <w:t>congé paternité,</w:t>
      </w:r>
    </w:p>
    <w:p w14:paraId="580A9A0B" w14:textId="77777777" w:rsidR="001302C6" w:rsidRPr="00FC6337" w:rsidRDefault="001302C6" w:rsidP="001302C6">
      <w:pPr>
        <w:numPr>
          <w:ilvl w:val="0"/>
          <w:numId w:val="29"/>
        </w:numPr>
        <w:spacing w:line="288" w:lineRule="auto"/>
        <w:jc w:val="both"/>
        <w:rPr>
          <w:rFonts w:ascii="Arial" w:hAnsi="Arial" w:cs="Arial"/>
          <w:b w:val="0"/>
          <w:sz w:val="18"/>
          <w:szCs w:val="18"/>
        </w:rPr>
      </w:pPr>
      <w:r w:rsidRPr="00FC6337">
        <w:rPr>
          <w:rFonts w:ascii="Arial" w:hAnsi="Arial" w:cs="Arial"/>
          <w:b w:val="0"/>
          <w:sz w:val="18"/>
          <w:szCs w:val="18"/>
        </w:rPr>
        <w:t>absences pour accidents du travail ou maladies professionnelles survenus ou contractées dans l’établissement,</w:t>
      </w:r>
    </w:p>
    <w:p w14:paraId="29C46B65" w14:textId="77777777" w:rsidR="001302C6" w:rsidRPr="00FC6337" w:rsidRDefault="001302C6" w:rsidP="001302C6">
      <w:pPr>
        <w:numPr>
          <w:ilvl w:val="0"/>
          <w:numId w:val="29"/>
        </w:numPr>
        <w:spacing w:line="288" w:lineRule="auto"/>
        <w:jc w:val="both"/>
        <w:rPr>
          <w:rFonts w:ascii="Arial" w:hAnsi="Arial" w:cs="Arial"/>
          <w:b w:val="0"/>
          <w:sz w:val="18"/>
          <w:szCs w:val="18"/>
        </w:rPr>
      </w:pPr>
      <w:r w:rsidRPr="00FC6337">
        <w:rPr>
          <w:rFonts w:ascii="Arial" w:hAnsi="Arial" w:cs="Arial"/>
          <w:b w:val="0"/>
          <w:sz w:val="18"/>
          <w:szCs w:val="18"/>
        </w:rPr>
        <w:t>absences pour accidents du trajet assimilés à des accidents du travail par la Sécurité Sociale,</w:t>
      </w:r>
    </w:p>
    <w:p w14:paraId="6F58BB89" w14:textId="77777777" w:rsidR="001302C6" w:rsidRPr="00FC6337" w:rsidRDefault="001302C6" w:rsidP="001302C6">
      <w:pPr>
        <w:numPr>
          <w:ilvl w:val="0"/>
          <w:numId w:val="29"/>
        </w:numPr>
        <w:spacing w:line="288" w:lineRule="auto"/>
        <w:jc w:val="both"/>
        <w:rPr>
          <w:rFonts w:ascii="Arial" w:hAnsi="Arial" w:cs="Arial"/>
          <w:b w:val="0"/>
          <w:sz w:val="18"/>
          <w:szCs w:val="18"/>
        </w:rPr>
      </w:pPr>
      <w:r w:rsidRPr="00FC6337">
        <w:rPr>
          <w:rFonts w:ascii="Arial" w:hAnsi="Arial" w:cs="Arial"/>
          <w:b w:val="0"/>
          <w:sz w:val="18"/>
          <w:szCs w:val="18"/>
        </w:rPr>
        <w:t>périodes pendant lesquelles un salarié bénéficie d’un congé de formation rémunéré,</w:t>
      </w:r>
    </w:p>
    <w:p w14:paraId="3A1F594D" w14:textId="77777777" w:rsidR="001302C6" w:rsidRPr="00FC6337" w:rsidRDefault="001302C6" w:rsidP="001302C6">
      <w:pPr>
        <w:numPr>
          <w:ilvl w:val="0"/>
          <w:numId w:val="29"/>
        </w:numPr>
        <w:spacing w:line="288" w:lineRule="auto"/>
        <w:jc w:val="both"/>
        <w:rPr>
          <w:rFonts w:ascii="Arial" w:hAnsi="Arial" w:cs="Arial"/>
          <w:b w:val="0"/>
          <w:sz w:val="18"/>
          <w:szCs w:val="18"/>
        </w:rPr>
      </w:pPr>
      <w:r w:rsidRPr="00FC6337">
        <w:rPr>
          <w:rFonts w:ascii="Arial" w:hAnsi="Arial" w:cs="Arial"/>
          <w:b w:val="0"/>
          <w:sz w:val="18"/>
          <w:szCs w:val="18"/>
        </w:rPr>
        <w:t xml:space="preserve">évènements familiaux  </w:t>
      </w:r>
    </w:p>
    <w:p w14:paraId="45010F46" w14:textId="77777777" w:rsidR="00EA527C" w:rsidRPr="00FC6337" w:rsidRDefault="00EA527C" w:rsidP="00E56413">
      <w:pPr>
        <w:rPr>
          <w:rFonts w:ascii="Arial" w:hAnsi="Arial" w:cs="Arial"/>
          <w:b w:val="0"/>
          <w:sz w:val="18"/>
          <w:szCs w:val="18"/>
        </w:rPr>
      </w:pPr>
    </w:p>
    <w:p w14:paraId="44F94BEC" w14:textId="4CE56DA4" w:rsidR="001302C6" w:rsidRPr="00FC6337" w:rsidRDefault="001302C6" w:rsidP="00965FD2">
      <w:pPr>
        <w:spacing w:line="360" w:lineRule="auto"/>
        <w:rPr>
          <w:rFonts w:ascii="Arial" w:hAnsi="Arial" w:cs="Arial"/>
          <w:b w:val="0"/>
          <w:sz w:val="18"/>
          <w:szCs w:val="18"/>
        </w:rPr>
      </w:pPr>
      <w:r w:rsidRPr="00FC6337">
        <w:rPr>
          <w:rFonts w:ascii="Arial" w:hAnsi="Arial" w:cs="Arial"/>
          <w:b w:val="0"/>
          <w:sz w:val="18"/>
          <w:szCs w:val="18"/>
        </w:rPr>
        <w:t>Le</w:t>
      </w:r>
      <w:r w:rsidR="00AF6432" w:rsidRPr="00FC6337">
        <w:rPr>
          <w:rFonts w:ascii="Arial" w:hAnsi="Arial" w:cs="Arial"/>
          <w:b w:val="0"/>
          <w:sz w:val="18"/>
          <w:szCs w:val="18"/>
        </w:rPr>
        <w:t xml:space="preserve"> montant </w:t>
      </w:r>
      <w:r w:rsidRPr="00FC6337">
        <w:rPr>
          <w:rFonts w:ascii="Arial" w:hAnsi="Arial" w:cs="Arial"/>
          <w:b w:val="0"/>
          <w:sz w:val="18"/>
          <w:szCs w:val="18"/>
        </w:rPr>
        <w:t>de la prime « part Qualité »</w:t>
      </w:r>
      <w:r w:rsidR="00AF6432" w:rsidRPr="00FC6337">
        <w:rPr>
          <w:rFonts w:ascii="Arial" w:hAnsi="Arial" w:cs="Arial"/>
          <w:b w:val="0"/>
          <w:sz w:val="18"/>
          <w:szCs w:val="18"/>
        </w:rPr>
        <w:t xml:space="preserve"> </w:t>
      </w:r>
      <w:r w:rsidRPr="00FC6337">
        <w:rPr>
          <w:rFonts w:ascii="Arial" w:hAnsi="Arial" w:cs="Arial"/>
          <w:b w:val="0"/>
          <w:sz w:val="18"/>
          <w:szCs w:val="18"/>
        </w:rPr>
        <w:t xml:space="preserve">est </w:t>
      </w:r>
      <w:r w:rsidR="00AF6432" w:rsidRPr="00FC6337">
        <w:rPr>
          <w:rFonts w:ascii="Arial" w:hAnsi="Arial" w:cs="Arial"/>
          <w:b w:val="0"/>
          <w:sz w:val="18"/>
          <w:szCs w:val="18"/>
        </w:rPr>
        <w:t xml:space="preserve">calculé selon </w:t>
      </w:r>
      <w:r w:rsidRPr="00FC6337">
        <w:rPr>
          <w:rFonts w:ascii="Arial" w:hAnsi="Arial" w:cs="Arial"/>
          <w:b w:val="0"/>
          <w:sz w:val="18"/>
          <w:szCs w:val="18"/>
        </w:rPr>
        <w:t xml:space="preserve">plusieurs critères définis selon la </w:t>
      </w:r>
      <w:r w:rsidR="00AF6432" w:rsidRPr="00FC6337">
        <w:rPr>
          <w:rFonts w:ascii="Arial" w:hAnsi="Arial" w:cs="Arial"/>
          <w:b w:val="0"/>
          <w:sz w:val="18"/>
          <w:szCs w:val="18"/>
        </w:rPr>
        <w:t xml:space="preserve">répartition suivante : </w:t>
      </w:r>
    </w:p>
    <w:p w14:paraId="246D331C" w14:textId="77777777" w:rsidR="00965FD2" w:rsidRPr="00FC6337" w:rsidRDefault="00965FD2" w:rsidP="00965FD2">
      <w:pPr>
        <w:rPr>
          <w:rFonts w:ascii="Arial" w:hAnsi="Arial" w:cs="Arial"/>
          <w:b w:val="0"/>
          <w:sz w:val="18"/>
          <w:szCs w:val="18"/>
        </w:rPr>
      </w:pPr>
    </w:p>
    <w:p w14:paraId="1AF997B9" w14:textId="1C769279" w:rsidR="000C7E43" w:rsidRPr="00FC6337" w:rsidRDefault="00AF6432" w:rsidP="000C7E43">
      <w:pPr>
        <w:numPr>
          <w:ilvl w:val="0"/>
          <w:numId w:val="33"/>
        </w:numPr>
        <w:spacing w:after="120" w:line="360" w:lineRule="auto"/>
        <w:contextualSpacing/>
        <w:jc w:val="both"/>
        <w:rPr>
          <w:rFonts w:ascii="Arial" w:hAnsi="Arial" w:cs="Arial"/>
          <w:b w:val="0"/>
          <w:sz w:val="18"/>
          <w:szCs w:val="18"/>
          <w:u w:val="single"/>
        </w:rPr>
      </w:pPr>
      <w:r w:rsidRPr="00FC6337">
        <w:rPr>
          <w:rFonts w:ascii="Arial" w:hAnsi="Arial" w:cs="Arial"/>
          <w:b w:val="0"/>
          <w:sz w:val="18"/>
          <w:szCs w:val="18"/>
          <w:u w:val="single"/>
        </w:rPr>
        <w:t>Volet Tiers Payant</w:t>
      </w:r>
      <w:r w:rsidRPr="00FC6337">
        <w:rPr>
          <w:rFonts w:ascii="Arial" w:hAnsi="Arial" w:cs="Arial"/>
          <w:b w:val="0"/>
          <w:sz w:val="18"/>
          <w:szCs w:val="18"/>
        </w:rPr>
        <w:t> :</w:t>
      </w:r>
      <w:r w:rsidRPr="00FC6337">
        <w:rPr>
          <w:rFonts w:ascii="Arial" w:hAnsi="Arial" w:cs="Arial"/>
          <w:b w:val="0"/>
          <w:sz w:val="18"/>
          <w:szCs w:val="18"/>
          <w:u w:val="single"/>
        </w:rPr>
        <w:t xml:space="preserve"> </w:t>
      </w:r>
    </w:p>
    <w:p w14:paraId="24654D4A" w14:textId="77777777" w:rsidR="00AF6432" w:rsidRPr="00FC6337" w:rsidRDefault="00AF6432" w:rsidP="00AF6432">
      <w:pPr>
        <w:numPr>
          <w:ilvl w:val="1"/>
          <w:numId w:val="16"/>
        </w:numPr>
        <w:spacing w:line="360" w:lineRule="auto"/>
        <w:ind w:hanging="357"/>
        <w:contextualSpacing/>
        <w:jc w:val="both"/>
        <w:rPr>
          <w:rFonts w:ascii="Arial" w:hAnsi="Arial" w:cs="Arial"/>
          <w:b w:val="0"/>
          <w:sz w:val="18"/>
          <w:szCs w:val="18"/>
        </w:rPr>
      </w:pPr>
      <w:r w:rsidRPr="00FC6337">
        <w:rPr>
          <w:rFonts w:ascii="Arial" w:hAnsi="Arial" w:cs="Arial"/>
          <w:b w:val="0"/>
          <w:sz w:val="18"/>
          <w:szCs w:val="18"/>
        </w:rPr>
        <w:t xml:space="preserve">versement de 150€ brut si le taux de rejet de l’établissement de rattachement du salarié ne dépasse pas 2.10% sur l’année (période du 01 janvier 2024 au 31 décembre 2024) </w:t>
      </w:r>
    </w:p>
    <w:p w14:paraId="5D52D138" w14:textId="77777777" w:rsidR="00AF6432" w:rsidRPr="00FC6337" w:rsidRDefault="00AF6432" w:rsidP="00AF6432">
      <w:pPr>
        <w:spacing w:after="120" w:line="360" w:lineRule="auto"/>
        <w:ind w:left="1440"/>
        <w:contextualSpacing/>
        <w:rPr>
          <w:rFonts w:ascii="Arial" w:hAnsi="Arial" w:cs="Arial"/>
          <w:b w:val="0"/>
          <w:sz w:val="18"/>
          <w:szCs w:val="18"/>
        </w:rPr>
      </w:pPr>
    </w:p>
    <w:p w14:paraId="749161E1" w14:textId="4A969CEE" w:rsidR="00AF6432" w:rsidRPr="00FC6337" w:rsidRDefault="00AF6432" w:rsidP="000C7E43">
      <w:pPr>
        <w:numPr>
          <w:ilvl w:val="0"/>
          <w:numId w:val="16"/>
        </w:numPr>
        <w:spacing w:after="240" w:line="288" w:lineRule="auto"/>
        <w:ind w:hanging="357"/>
        <w:contextualSpacing/>
        <w:jc w:val="both"/>
        <w:rPr>
          <w:b w:val="0"/>
          <w:sz w:val="18"/>
          <w:szCs w:val="18"/>
          <w:u w:val="single"/>
        </w:rPr>
      </w:pPr>
      <w:r w:rsidRPr="00FC6337">
        <w:rPr>
          <w:rFonts w:ascii="Arial" w:hAnsi="Arial" w:cs="Arial"/>
          <w:b w:val="0"/>
          <w:sz w:val="18"/>
          <w:szCs w:val="18"/>
          <w:u w:val="single"/>
        </w:rPr>
        <w:t xml:space="preserve">Volet Démarche Qualité et </w:t>
      </w:r>
      <w:proofErr w:type="spellStart"/>
      <w:r w:rsidRPr="00FC6337">
        <w:rPr>
          <w:rFonts w:ascii="Arial" w:hAnsi="Arial" w:cs="Arial"/>
          <w:b w:val="0"/>
          <w:sz w:val="18"/>
          <w:szCs w:val="18"/>
          <w:u w:val="single"/>
        </w:rPr>
        <w:t>Process</w:t>
      </w:r>
      <w:proofErr w:type="spellEnd"/>
      <w:r w:rsidRPr="00FC6337">
        <w:rPr>
          <w:rFonts w:ascii="Arial" w:hAnsi="Arial" w:cs="Arial"/>
          <w:b w:val="0"/>
          <w:sz w:val="18"/>
          <w:szCs w:val="18"/>
        </w:rPr>
        <w:t> :</w:t>
      </w:r>
    </w:p>
    <w:p w14:paraId="0864E1EA" w14:textId="77777777" w:rsidR="00AF6432" w:rsidRPr="00FC6337" w:rsidRDefault="00AF6432" w:rsidP="00AF6432">
      <w:pPr>
        <w:numPr>
          <w:ilvl w:val="1"/>
          <w:numId w:val="16"/>
        </w:numPr>
        <w:spacing w:after="240" w:line="288" w:lineRule="auto"/>
        <w:ind w:hanging="357"/>
        <w:contextualSpacing/>
        <w:jc w:val="both"/>
        <w:rPr>
          <w:rFonts w:ascii="Arial" w:hAnsi="Arial" w:cs="Arial"/>
          <w:b w:val="0"/>
          <w:sz w:val="18"/>
          <w:szCs w:val="18"/>
        </w:rPr>
      </w:pPr>
      <w:r w:rsidRPr="00FC6337">
        <w:rPr>
          <w:rFonts w:ascii="Arial" w:hAnsi="Arial" w:cs="Arial"/>
          <w:b w:val="0"/>
          <w:sz w:val="18"/>
          <w:szCs w:val="18"/>
        </w:rPr>
        <w:t xml:space="preserve">versement de 150€ brut si aucun incident qualité n’est remonté et relevé par la direction/coordination des centres. </w:t>
      </w:r>
    </w:p>
    <w:p w14:paraId="213B7426" w14:textId="77777777" w:rsidR="00AF6432" w:rsidRPr="00FC6337" w:rsidRDefault="00AF6432" w:rsidP="00AF6432">
      <w:pPr>
        <w:ind w:left="1440"/>
        <w:contextualSpacing/>
        <w:rPr>
          <w:rFonts w:ascii="Arial" w:hAnsi="Arial" w:cs="Arial"/>
          <w:b w:val="0"/>
          <w:i/>
          <w:sz w:val="18"/>
          <w:szCs w:val="18"/>
        </w:rPr>
      </w:pPr>
    </w:p>
    <w:p w14:paraId="00E39ABE" w14:textId="77777777" w:rsidR="00AF6432" w:rsidRPr="00FC6337" w:rsidRDefault="00AF6432" w:rsidP="00AF6432">
      <w:pPr>
        <w:ind w:left="708"/>
        <w:rPr>
          <w:rFonts w:ascii="Arial" w:hAnsi="Arial" w:cs="Arial"/>
          <w:b w:val="0"/>
          <w:i/>
          <w:sz w:val="18"/>
          <w:szCs w:val="18"/>
        </w:rPr>
      </w:pPr>
      <w:r w:rsidRPr="00FC6337">
        <w:rPr>
          <w:rFonts w:ascii="Arial" w:hAnsi="Arial" w:cs="Arial"/>
          <w:b w:val="0"/>
          <w:i/>
          <w:sz w:val="18"/>
          <w:szCs w:val="18"/>
        </w:rPr>
        <w:t>Incident qualité = un manquement aux procédures établies (accessibles pour tous) : Hygiène, stérilisation, accueil téléphonique et physique, etc. L’incident peut être relevé par la Direction/Coordination des centres, par le service qualité, par le référent de centre et sera signifié au collaborateur par écrit.</w:t>
      </w:r>
    </w:p>
    <w:p w14:paraId="36B422B2" w14:textId="77777777" w:rsidR="00AF6432" w:rsidRPr="00FC6337" w:rsidRDefault="00AF6432" w:rsidP="00AF6432">
      <w:pPr>
        <w:ind w:left="708"/>
        <w:rPr>
          <w:rFonts w:ascii="Arial" w:hAnsi="Arial" w:cs="Arial"/>
          <w:b w:val="0"/>
          <w:i/>
          <w:sz w:val="18"/>
          <w:szCs w:val="18"/>
        </w:rPr>
      </w:pPr>
    </w:p>
    <w:p w14:paraId="1B1748C3" w14:textId="77777777" w:rsidR="00C7436A" w:rsidRPr="00FC6337" w:rsidRDefault="00C7436A" w:rsidP="00FC6337">
      <w:pPr>
        <w:rPr>
          <w:rFonts w:ascii="Arial" w:hAnsi="Arial" w:cs="Arial"/>
          <w:b w:val="0"/>
          <w:sz w:val="18"/>
          <w:szCs w:val="18"/>
        </w:rPr>
      </w:pPr>
    </w:p>
    <w:p w14:paraId="3A8ABFB9" w14:textId="7B6AC275" w:rsidR="000647AE" w:rsidRPr="00514DDC" w:rsidRDefault="000647AE" w:rsidP="001C055C">
      <w:pPr>
        <w:spacing w:after="120" w:line="360" w:lineRule="auto"/>
        <w:contextualSpacing/>
        <w:jc w:val="both"/>
        <w:rPr>
          <w:rFonts w:ascii="Arial" w:hAnsi="Arial" w:cs="Arial"/>
          <w:b w:val="0"/>
          <w:sz w:val="18"/>
          <w:szCs w:val="18"/>
        </w:rPr>
      </w:pPr>
      <w:r w:rsidRPr="00514DDC">
        <w:rPr>
          <w:rFonts w:ascii="Arial" w:hAnsi="Arial" w:cs="Arial"/>
          <w:b w:val="0"/>
          <w:sz w:val="18"/>
          <w:szCs w:val="18"/>
        </w:rPr>
        <w:t>Modalités de versement</w:t>
      </w:r>
      <w:r w:rsidR="00467600" w:rsidRPr="00514DDC">
        <w:rPr>
          <w:rFonts w:ascii="Arial" w:hAnsi="Arial" w:cs="Arial"/>
          <w:b w:val="0"/>
          <w:sz w:val="18"/>
          <w:szCs w:val="18"/>
        </w:rPr>
        <w:t xml:space="preserve"> de cette prime « part sur la qualité » :</w:t>
      </w:r>
    </w:p>
    <w:p w14:paraId="1845B58E" w14:textId="3BCB6409" w:rsidR="00534782" w:rsidRDefault="000647AE" w:rsidP="00FC6337">
      <w:pPr>
        <w:spacing w:line="360" w:lineRule="auto"/>
        <w:rPr>
          <w:rFonts w:ascii="Arial" w:hAnsi="Arial" w:cs="Arial"/>
          <w:b w:val="0"/>
          <w:sz w:val="18"/>
          <w:szCs w:val="18"/>
        </w:rPr>
      </w:pPr>
      <w:r w:rsidRPr="00FC6337">
        <w:rPr>
          <w:rFonts w:ascii="Arial" w:hAnsi="Arial" w:cs="Arial"/>
          <w:b w:val="0"/>
          <w:sz w:val="18"/>
          <w:szCs w:val="18"/>
        </w:rPr>
        <w:t xml:space="preserve">Au titre de l’année 2024, </w:t>
      </w:r>
      <w:r w:rsidR="001C055C" w:rsidRPr="00FC6337">
        <w:rPr>
          <w:rFonts w:ascii="Arial" w:hAnsi="Arial" w:cs="Arial"/>
          <w:b w:val="0"/>
          <w:sz w:val="18"/>
          <w:szCs w:val="18"/>
        </w:rPr>
        <w:t xml:space="preserve">la prime « part sur la </w:t>
      </w:r>
      <w:r w:rsidRPr="00FC6337">
        <w:rPr>
          <w:rFonts w:ascii="Arial" w:hAnsi="Arial" w:cs="Arial"/>
          <w:b w:val="0"/>
          <w:sz w:val="18"/>
          <w:szCs w:val="18"/>
        </w:rPr>
        <w:t>qualité</w:t>
      </w:r>
      <w:r w:rsidR="001C055C" w:rsidRPr="00FC6337">
        <w:rPr>
          <w:rFonts w:ascii="Arial" w:hAnsi="Arial" w:cs="Arial"/>
          <w:b w:val="0"/>
          <w:sz w:val="18"/>
          <w:szCs w:val="18"/>
        </w:rPr>
        <w:t> » sera versée</w:t>
      </w:r>
      <w:r w:rsidRPr="00FC6337">
        <w:rPr>
          <w:rFonts w:ascii="Arial" w:hAnsi="Arial" w:cs="Arial"/>
          <w:b w:val="0"/>
          <w:sz w:val="18"/>
          <w:szCs w:val="18"/>
        </w:rPr>
        <w:t xml:space="preserve"> avec le salaire du mois de mars N+1 soit en mars 2025. Les primes ne sont dues que dans l’hypothèse où le salarié est présent au moment du versement. </w:t>
      </w:r>
    </w:p>
    <w:p w14:paraId="484725FF" w14:textId="77777777" w:rsidR="00A27978" w:rsidRPr="00FC6337" w:rsidRDefault="00A27978" w:rsidP="00FC6337">
      <w:pPr>
        <w:rPr>
          <w:rFonts w:ascii="Arial" w:eastAsiaTheme="minorHAnsi" w:hAnsi="Arial" w:cs="Arial"/>
          <w:b w:val="0"/>
          <w:color w:val="000000" w:themeColor="text1"/>
          <w:sz w:val="18"/>
          <w:szCs w:val="18"/>
          <w:lang w:eastAsia="en-US"/>
        </w:rPr>
      </w:pPr>
    </w:p>
    <w:p w14:paraId="439E0596" w14:textId="77777777" w:rsidR="000647AE" w:rsidRPr="00FC6337" w:rsidRDefault="000647AE" w:rsidP="000647AE">
      <w:pPr>
        <w:numPr>
          <w:ilvl w:val="0"/>
          <w:numId w:val="26"/>
        </w:numPr>
        <w:spacing w:line="360" w:lineRule="auto"/>
        <w:contextualSpacing/>
        <w:jc w:val="both"/>
        <w:rPr>
          <w:rFonts w:ascii="Arial" w:eastAsiaTheme="minorHAnsi" w:hAnsi="Arial" w:cs="Arial"/>
          <w:i/>
          <w:color w:val="002060"/>
          <w:sz w:val="18"/>
          <w:szCs w:val="18"/>
          <w:lang w:eastAsia="en-US"/>
        </w:rPr>
      </w:pPr>
      <w:r w:rsidRPr="00FC6337">
        <w:rPr>
          <w:rFonts w:ascii="Arial" w:eastAsiaTheme="minorHAnsi" w:hAnsi="Arial" w:cs="Arial"/>
          <w:color w:val="000000" w:themeColor="text1"/>
          <w:sz w:val="18"/>
          <w:szCs w:val="18"/>
          <w:lang w:eastAsia="en-US"/>
        </w:rPr>
        <w:t>Prime implantologie </w:t>
      </w:r>
    </w:p>
    <w:p w14:paraId="2437DDD6" w14:textId="77777777" w:rsidR="00EA3B2D" w:rsidRPr="00FC6337" w:rsidRDefault="00EA3B2D" w:rsidP="00FC6337">
      <w:pPr>
        <w:ind w:left="1077"/>
        <w:contextualSpacing/>
        <w:jc w:val="both"/>
        <w:rPr>
          <w:rFonts w:ascii="Arial" w:eastAsiaTheme="minorHAnsi" w:hAnsi="Arial" w:cs="Arial"/>
          <w:i/>
          <w:color w:val="002060"/>
          <w:sz w:val="18"/>
          <w:szCs w:val="18"/>
          <w:lang w:eastAsia="en-US"/>
        </w:rPr>
      </w:pPr>
    </w:p>
    <w:p w14:paraId="333807E3" w14:textId="45F71BA9" w:rsidR="000647AE" w:rsidRPr="00FC6337" w:rsidRDefault="000647AE" w:rsidP="00EA3B2D">
      <w:pPr>
        <w:spacing w:line="360" w:lineRule="auto"/>
        <w:rPr>
          <w:rFonts w:ascii="Arial" w:hAnsi="Arial" w:cs="Arial"/>
          <w:b w:val="0"/>
          <w:sz w:val="18"/>
          <w:szCs w:val="18"/>
        </w:rPr>
      </w:pPr>
      <w:r w:rsidRPr="00FC6337">
        <w:rPr>
          <w:rFonts w:ascii="Arial" w:hAnsi="Arial" w:cs="Arial"/>
          <w:b w:val="0"/>
          <w:sz w:val="18"/>
          <w:szCs w:val="18"/>
        </w:rPr>
        <w:t>Poursuite pour les NAO 2024 du disp</w:t>
      </w:r>
      <w:r w:rsidR="001302C6" w:rsidRPr="00FC6337">
        <w:rPr>
          <w:rFonts w:ascii="Arial" w:hAnsi="Arial" w:cs="Arial"/>
          <w:b w:val="0"/>
          <w:sz w:val="18"/>
          <w:szCs w:val="18"/>
        </w:rPr>
        <w:t>ositif, « Prime implantologie ». Cette prime est attribuée aux</w:t>
      </w:r>
      <w:r w:rsidRPr="00FC6337">
        <w:rPr>
          <w:rFonts w:ascii="Arial" w:hAnsi="Arial" w:cs="Arial"/>
          <w:b w:val="0"/>
          <w:sz w:val="18"/>
          <w:szCs w:val="18"/>
        </w:rPr>
        <w:t xml:space="preserve"> assistant(e)s dentaires exerçant auprès des chirurgiens-dentistes spécialisés en implantologie</w:t>
      </w:r>
      <w:r w:rsidR="00144B99" w:rsidRPr="00FC6337">
        <w:rPr>
          <w:rFonts w:ascii="Arial" w:hAnsi="Arial" w:cs="Arial"/>
          <w:b w:val="0"/>
          <w:sz w:val="18"/>
          <w:szCs w:val="18"/>
        </w:rPr>
        <w:t xml:space="preserve">. Il a été décidé de reconduire </w:t>
      </w:r>
      <w:r w:rsidR="001302C6" w:rsidRPr="00FC6337">
        <w:rPr>
          <w:rFonts w:ascii="Arial" w:hAnsi="Arial" w:cs="Arial"/>
          <w:b w:val="0"/>
          <w:sz w:val="18"/>
          <w:szCs w:val="18"/>
        </w:rPr>
        <w:t xml:space="preserve">par la présente </w:t>
      </w:r>
      <w:r w:rsidR="00144B99" w:rsidRPr="00FC6337">
        <w:rPr>
          <w:rFonts w:ascii="Arial" w:hAnsi="Arial" w:cs="Arial"/>
          <w:b w:val="0"/>
          <w:sz w:val="18"/>
          <w:szCs w:val="18"/>
        </w:rPr>
        <w:t>le montant à hauteur de 5 euros par implant</w:t>
      </w:r>
      <w:r w:rsidRPr="00FC6337">
        <w:rPr>
          <w:rFonts w:ascii="Arial" w:hAnsi="Arial" w:cs="Arial"/>
          <w:b w:val="0"/>
          <w:sz w:val="18"/>
          <w:szCs w:val="18"/>
        </w:rPr>
        <w:t xml:space="preserve">. </w:t>
      </w:r>
    </w:p>
    <w:p w14:paraId="3961B35E" w14:textId="77777777" w:rsidR="000647AE" w:rsidRPr="00FC6337" w:rsidRDefault="000647AE" w:rsidP="00FC6337">
      <w:pPr>
        <w:rPr>
          <w:rFonts w:ascii="Arial" w:hAnsi="Arial" w:cs="Arial"/>
          <w:b w:val="0"/>
          <w:sz w:val="18"/>
          <w:szCs w:val="18"/>
        </w:rPr>
      </w:pPr>
    </w:p>
    <w:p w14:paraId="742AF09E" w14:textId="1509E7F9" w:rsidR="000647AE" w:rsidRPr="00FC6337" w:rsidRDefault="000647AE" w:rsidP="00EA3B2D">
      <w:pPr>
        <w:spacing w:line="360" w:lineRule="auto"/>
        <w:jc w:val="both"/>
        <w:rPr>
          <w:rFonts w:ascii="Arial" w:hAnsi="Arial" w:cs="Arial"/>
          <w:b w:val="0"/>
          <w:sz w:val="18"/>
          <w:szCs w:val="18"/>
        </w:rPr>
      </w:pPr>
      <w:r w:rsidRPr="00FC6337">
        <w:rPr>
          <w:rFonts w:ascii="Arial" w:hAnsi="Arial" w:cs="Arial"/>
          <w:b w:val="0"/>
          <w:sz w:val="18"/>
          <w:szCs w:val="18"/>
        </w:rPr>
        <w:t xml:space="preserve">Il est </w:t>
      </w:r>
      <w:r w:rsidR="00E2071A" w:rsidRPr="00FC6337">
        <w:rPr>
          <w:rFonts w:ascii="Arial" w:hAnsi="Arial" w:cs="Arial"/>
          <w:b w:val="0"/>
          <w:sz w:val="18"/>
          <w:szCs w:val="18"/>
        </w:rPr>
        <w:t xml:space="preserve">expressément </w:t>
      </w:r>
      <w:r w:rsidRPr="00FC6337">
        <w:rPr>
          <w:rFonts w:ascii="Arial" w:hAnsi="Arial" w:cs="Arial"/>
          <w:b w:val="0"/>
          <w:sz w:val="18"/>
          <w:szCs w:val="18"/>
        </w:rPr>
        <w:t xml:space="preserve">rappelé </w:t>
      </w:r>
      <w:r w:rsidR="00E2071A" w:rsidRPr="00FC6337">
        <w:rPr>
          <w:rFonts w:ascii="Arial" w:hAnsi="Arial" w:cs="Arial"/>
          <w:b w:val="0"/>
          <w:sz w:val="18"/>
          <w:szCs w:val="18"/>
        </w:rPr>
        <w:t xml:space="preserve">par les parties </w:t>
      </w:r>
      <w:r w:rsidRPr="00FC6337">
        <w:rPr>
          <w:rFonts w:ascii="Arial" w:hAnsi="Arial" w:cs="Arial"/>
          <w:b w:val="0"/>
          <w:sz w:val="18"/>
          <w:szCs w:val="18"/>
        </w:rPr>
        <w:t xml:space="preserve">que </w:t>
      </w:r>
      <w:r w:rsidR="00E2071A" w:rsidRPr="00FC6337">
        <w:rPr>
          <w:rFonts w:ascii="Arial" w:hAnsi="Arial" w:cs="Arial"/>
          <w:b w:val="0"/>
          <w:sz w:val="18"/>
          <w:szCs w:val="18"/>
        </w:rPr>
        <w:t xml:space="preserve">le fait générateur de cette prime « implantologie » est l’exercice auprès d’un chirurgien-dentiste spécialisé en implantologie. Ainsi, cette </w:t>
      </w:r>
      <w:r w:rsidRPr="00FC6337">
        <w:rPr>
          <w:rFonts w:ascii="Arial" w:hAnsi="Arial" w:cs="Arial"/>
          <w:b w:val="0"/>
          <w:sz w:val="18"/>
          <w:szCs w:val="18"/>
        </w:rPr>
        <w:t>prime ne sera pas versée dans l’hypothèse où l’assistant(e) dentaire serait affecté(e) à un autre praticien n’exerçant pas cette spécialité.</w:t>
      </w:r>
      <w:r w:rsidR="00E2071A" w:rsidRPr="00FC6337">
        <w:rPr>
          <w:rFonts w:ascii="Arial" w:hAnsi="Arial" w:cs="Arial"/>
          <w:b w:val="0"/>
          <w:sz w:val="18"/>
          <w:szCs w:val="18"/>
        </w:rPr>
        <w:t xml:space="preserve"> </w:t>
      </w:r>
    </w:p>
    <w:p w14:paraId="2E5DC493" w14:textId="77777777" w:rsidR="000647AE" w:rsidRPr="005F120C" w:rsidRDefault="000647AE" w:rsidP="00FC6337">
      <w:pPr>
        <w:jc w:val="both"/>
        <w:rPr>
          <w:rFonts w:ascii="Arial" w:eastAsiaTheme="minorHAnsi" w:hAnsi="Arial" w:cs="Arial"/>
          <w:b w:val="0"/>
          <w:i/>
          <w:color w:val="002060"/>
          <w:sz w:val="18"/>
          <w:szCs w:val="18"/>
          <w:lang w:eastAsia="en-US"/>
        </w:rPr>
      </w:pPr>
    </w:p>
    <w:p w14:paraId="32991520" w14:textId="78258604" w:rsidR="00EA3B2D" w:rsidRPr="00FC6337" w:rsidRDefault="00144B99" w:rsidP="00ED3A34">
      <w:pPr>
        <w:spacing w:line="360" w:lineRule="auto"/>
        <w:rPr>
          <w:rFonts w:ascii="Arial" w:hAnsi="Arial" w:cs="Arial"/>
          <w:b w:val="0"/>
          <w:sz w:val="18"/>
          <w:szCs w:val="18"/>
        </w:rPr>
      </w:pPr>
      <w:r w:rsidRPr="00FC6337">
        <w:rPr>
          <w:rFonts w:ascii="Arial" w:hAnsi="Arial" w:cs="Arial"/>
          <w:b w:val="0"/>
          <w:sz w:val="18"/>
          <w:szCs w:val="18"/>
        </w:rPr>
        <w:t>Cette disposition est applicable jusqu’aux prochaines NAO 2025.</w:t>
      </w:r>
    </w:p>
    <w:p w14:paraId="58D5CD6F" w14:textId="77777777" w:rsidR="00755E74" w:rsidRDefault="00755E74" w:rsidP="00ED3A34">
      <w:pPr>
        <w:spacing w:line="360" w:lineRule="auto"/>
        <w:rPr>
          <w:rFonts w:ascii="Arial" w:hAnsi="Arial" w:cs="Arial"/>
          <w:b w:val="0"/>
          <w:sz w:val="18"/>
          <w:szCs w:val="18"/>
        </w:rPr>
      </w:pPr>
    </w:p>
    <w:p w14:paraId="1D36FC35" w14:textId="77777777" w:rsidR="00755E74" w:rsidRDefault="00755E74" w:rsidP="00ED3A34">
      <w:pPr>
        <w:spacing w:line="360" w:lineRule="auto"/>
        <w:rPr>
          <w:rFonts w:ascii="Arial" w:hAnsi="Arial" w:cs="Arial"/>
          <w:b w:val="0"/>
          <w:sz w:val="18"/>
          <w:szCs w:val="18"/>
        </w:rPr>
      </w:pPr>
    </w:p>
    <w:p w14:paraId="617651C5" w14:textId="77777777" w:rsidR="00755E74" w:rsidRPr="00FC6337" w:rsidRDefault="00755E74" w:rsidP="00ED3A34">
      <w:pPr>
        <w:spacing w:line="360" w:lineRule="auto"/>
        <w:rPr>
          <w:rFonts w:ascii="Arial" w:hAnsi="Arial" w:cs="Arial"/>
          <w:b w:val="0"/>
          <w:sz w:val="18"/>
          <w:szCs w:val="18"/>
        </w:rPr>
      </w:pPr>
    </w:p>
    <w:p w14:paraId="35CC457E" w14:textId="77777777" w:rsidR="00EA3B2D" w:rsidRPr="005F120C" w:rsidRDefault="00EA3B2D" w:rsidP="000647AE">
      <w:pPr>
        <w:spacing w:line="360" w:lineRule="auto"/>
        <w:jc w:val="both"/>
        <w:rPr>
          <w:rFonts w:ascii="Arial" w:eastAsiaTheme="minorHAnsi" w:hAnsi="Arial" w:cs="Arial"/>
          <w:b w:val="0"/>
          <w:i/>
          <w:color w:val="002060"/>
          <w:sz w:val="18"/>
          <w:szCs w:val="18"/>
          <w:lang w:eastAsia="en-US"/>
        </w:rPr>
      </w:pPr>
    </w:p>
    <w:p w14:paraId="5E4B19E3" w14:textId="1E6C3948" w:rsidR="000647AE" w:rsidRPr="00FC6337" w:rsidRDefault="00207906" w:rsidP="000647AE">
      <w:pPr>
        <w:numPr>
          <w:ilvl w:val="0"/>
          <w:numId w:val="26"/>
        </w:numPr>
        <w:spacing w:line="360" w:lineRule="auto"/>
        <w:contextualSpacing/>
        <w:jc w:val="both"/>
        <w:rPr>
          <w:rFonts w:cs="Arial"/>
          <w:sz w:val="18"/>
          <w:szCs w:val="18"/>
        </w:rPr>
      </w:pPr>
      <w:r w:rsidRPr="00FC6337">
        <w:rPr>
          <w:rFonts w:ascii="Arial" w:eastAsiaTheme="minorHAnsi" w:hAnsi="Arial" w:cs="Arial"/>
          <w:color w:val="000000" w:themeColor="text1"/>
          <w:sz w:val="18"/>
          <w:szCs w:val="18"/>
          <w:lang w:eastAsia="en-US"/>
        </w:rPr>
        <w:t xml:space="preserve">Points complémentaires aux référent(e)s des </w:t>
      </w:r>
      <w:r w:rsidR="00F84C37" w:rsidRPr="00FC6337">
        <w:rPr>
          <w:rFonts w:ascii="Arial" w:eastAsiaTheme="minorHAnsi" w:hAnsi="Arial" w:cs="Arial"/>
          <w:color w:val="000000" w:themeColor="text1"/>
          <w:sz w:val="18"/>
          <w:szCs w:val="18"/>
          <w:lang w:eastAsia="en-US"/>
        </w:rPr>
        <w:t>centres</w:t>
      </w:r>
      <w:r w:rsidRPr="00FC6337">
        <w:rPr>
          <w:rFonts w:ascii="Arial" w:eastAsiaTheme="minorHAnsi" w:hAnsi="Arial" w:cs="Arial"/>
          <w:color w:val="000000" w:themeColor="text1"/>
          <w:sz w:val="18"/>
          <w:szCs w:val="18"/>
          <w:lang w:eastAsia="en-US"/>
        </w:rPr>
        <w:t xml:space="preserve"> </w:t>
      </w:r>
      <w:r w:rsidR="000647AE" w:rsidRPr="00FC6337">
        <w:rPr>
          <w:rFonts w:ascii="Arial" w:eastAsiaTheme="minorHAnsi" w:hAnsi="Arial" w:cs="Arial"/>
          <w:color w:val="000000" w:themeColor="text1"/>
          <w:sz w:val="18"/>
          <w:szCs w:val="18"/>
          <w:lang w:eastAsia="en-US"/>
        </w:rPr>
        <w:t xml:space="preserve"> </w:t>
      </w:r>
    </w:p>
    <w:p w14:paraId="022CF52E" w14:textId="77777777" w:rsidR="000647AE" w:rsidRPr="00FC6337" w:rsidRDefault="000647AE" w:rsidP="00FC6337">
      <w:pPr>
        <w:jc w:val="both"/>
        <w:rPr>
          <w:rFonts w:ascii="Arial" w:hAnsi="Arial" w:cs="Arial"/>
          <w:b w:val="0"/>
          <w:sz w:val="18"/>
          <w:szCs w:val="18"/>
        </w:rPr>
      </w:pPr>
    </w:p>
    <w:p w14:paraId="11E21794" w14:textId="51273EE6" w:rsidR="005507B3" w:rsidRPr="00FC6337" w:rsidRDefault="00876AFC" w:rsidP="00876AFC">
      <w:pPr>
        <w:spacing w:line="360" w:lineRule="auto"/>
        <w:jc w:val="both"/>
        <w:rPr>
          <w:rFonts w:ascii="Arial" w:hAnsi="Arial" w:cs="Arial"/>
          <w:b w:val="0"/>
          <w:sz w:val="18"/>
          <w:szCs w:val="18"/>
        </w:rPr>
      </w:pPr>
      <w:r w:rsidRPr="00FC6337">
        <w:rPr>
          <w:rFonts w:ascii="Arial" w:hAnsi="Arial" w:cs="Arial"/>
          <w:b w:val="0"/>
          <w:sz w:val="18"/>
          <w:szCs w:val="18"/>
        </w:rPr>
        <w:t xml:space="preserve">Les parties s’accordent sur l’attribution, à compter de </w:t>
      </w:r>
      <w:r w:rsidR="001367D8">
        <w:rPr>
          <w:rFonts w:ascii="Arial" w:hAnsi="Arial" w:cs="Arial"/>
          <w:b w:val="0"/>
          <w:sz w:val="18"/>
          <w:szCs w:val="18"/>
        </w:rPr>
        <w:t xml:space="preserve">la </w:t>
      </w:r>
      <w:r w:rsidRPr="00FC6337">
        <w:rPr>
          <w:rFonts w:ascii="Arial" w:hAnsi="Arial" w:cs="Arial"/>
          <w:b w:val="0"/>
          <w:sz w:val="18"/>
          <w:szCs w:val="18"/>
        </w:rPr>
        <w:t xml:space="preserve">signature de la présente et jusqu’aux prochaines NAO 2025, de points supplémentaires (valeur CCN Mutualité)  aux </w:t>
      </w:r>
      <w:r w:rsidR="00757579">
        <w:rPr>
          <w:rFonts w:ascii="Arial" w:hAnsi="Arial" w:cs="Arial"/>
          <w:b w:val="0"/>
          <w:sz w:val="18"/>
          <w:szCs w:val="18"/>
        </w:rPr>
        <w:t>a</w:t>
      </w:r>
      <w:r w:rsidR="00757579" w:rsidRPr="00FC6337">
        <w:rPr>
          <w:rFonts w:ascii="Arial" w:hAnsi="Arial" w:cs="Arial"/>
          <w:b w:val="0"/>
          <w:sz w:val="18"/>
          <w:szCs w:val="18"/>
        </w:rPr>
        <w:t>ssistant</w:t>
      </w:r>
      <w:r w:rsidRPr="00FC6337">
        <w:rPr>
          <w:rFonts w:ascii="Arial" w:hAnsi="Arial" w:cs="Arial"/>
          <w:b w:val="0"/>
          <w:sz w:val="18"/>
          <w:szCs w:val="18"/>
        </w:rPr>
        <w:t>(e)s dentaires ainsi qu’aux personnels administratifs</w:t>
      </w:r>
      <w:r w:rsidR="002C373E">
        <w:rPr>
          <w:rFonts w:ascii="Arial" w:hAnsi="Arial" w:cs="Arial"/>
          <w:b w:val="0"/>
          <w:sz w:val="18"/>
          <w:szCs w:val="18"/>
        </w:rPr>
        <w:t>,</w:t>
      </w:r>
      <w:r w:rsidRPr="00FC6337">
        <w:rPr>
          <w:rFonts w:ascii="Arial" w:hAnsi="Arial" w:cs="Arial"/>
          <w:b w:val="0"/>
          <w:sz w:val="18"/>
          <w:szCs w:val="18"/>
        </w:rPr>
        <w:t xml:space="preserve"> nommés en qualité de référent(e)s de centre</w:t>
      </w:r>
      <w:r w:rsidR="002C373E">
        <w:rPr>
          <w:rFonts w:ascii="Arial" w:hAnsi="Arial" w:cs="Arial"/>
          <w:b w:val="0"/>
          <w:sz w:val="18"/>
          <w:szCs w:val="18"/>
        </w:rPr>
        <w:t>,</w:t>
      </w:r>
      <w:r w:rsidRPr="00FC6337">
        <w:rPr>
          <w:rFonts w:ascii="Arial" w:hAnsi="Arial" w:cs="Arial"/>
          <w:b w:val="0"/>
          <w:sz w:val="18"/>
          <w:szCs w:val="18"/>
        </w:rPr>
        <w:t xml:space="preserve"> qui exerceraient leur </w:t>
      </w:r>
      <w:r w:rsidR="0024082E">
        <w:rPr>
          <w:rFonts w:ascii="Arial" w:hAnsi="Arial" w:cs="Arial"/>
          <w:b w:val="0"/>
          <w:sz w:val="18"/>
          <w:szCs w:val="18"/>
        </w:rPr>
        <w:t>rôle</w:t>
      </w:r>
      <w:r w:rsidR="0024082E" w:rsidRPr="00FC6337">
        <w:rPr>
          <w:rFonts w:ascii="Arial" w:hAnsi="Arial" w:cs="Arial"/>
          <w:b w:val="0"/>
          <w:sz w:val="18"/>
          <w:szCs w:val="18"/>
        </w:rPr>
        <w:t xml:space="preserve"> </w:t>
      </w:r>
      <w:r w:rsidRPr="00FC6337">
        <w:rPr>
          <w:rFonts w:ascii="Arial" w:hAnsi="Arial" w:cs="Arial"/>
          <w:b w:val="0"/>
          <w:sz w:val="18"/>
          <w:szCs w:val="18"/>
        </w:rPr>
        <w:t xml:space="preserve">de référent(e) </w:t>
      </w:r>
      <w:r w:rsidR="002C373E">
        <w:rPr>
          <w:rFonts w:ascii="Arial" w:hAnsi="Arial" w:cs="Arial"/>
          <w:b w:val="0"/>
          <w:sz w:val="18"/>
          <w:szCs w:val="18"/>
        </w:rPr>
        <w:t>à la fois pour</w:t>
      </w:r>
      <w:r w:rsidR="0024082E">
        <w:rPr>
          <w:rFonts w:ascii="Arial" w:hAnsi="Arial" w:cs="Arial"/>
          <w:b w:val="0"/>
          <w:sz w:val="18"/>
          <w:szCs w:val="18"/>
        </w:rPr>
        <w:t xml:space="preserve"> l’</w:t>
      </w:r>
      <w:r w:rsidRPr="00FC6337">
        <w:rPr>
          <w:rFonts w:ascii="Arial" w:hAnsi="Arial" w:cs="Arial"/>
          <w:b w:val="0"/>
          <w:sz w:val="18"/>
          <w:szCs w:val="18"/>
        </w:rPr>
        <w:t xml:space="preserve">activité dentaire et </w:t>
      </w:r>
      <w:r w:rsidR="0024082E">
        <w:rPr>
          <w:rFonts w:ascii="Arial" w:hAnsi="Arial" w:cs="Arial"/>
          <w:b w:val="0"/>
          <w:sz w:val="18"/>
          <w:szCs w:val="18"/>
        </w:rPr>
        <w:t>l’</w:t>
      </w:r>
      <w:r w:rsidRPr="00FC6337">
        <w:rPr>
          <w:rFonts w:ascii="Arial" w:hAnsi="Arial" w:cs="Arial"/>
          <w:b w:val="0"/>
          <w:sz w:val="18"/>
          <w:szCs w:val="18"/>
        </w:rPr>
        <w:t>activité médicale</w:t>
      </w:r>
      <w:r w:rsidR="0024082E" w:rsidRPr="0024082E">
        <w:rPr>
          <w:rFonts w:ascii="Arial" w:hAnsi="Arial" w:cs="Arial"/>
          <w:b w:val="0"/>
          <w:sz w:val="18"/>
          <w:szCs w:val="18"/>
        </w:rPr>
        <w:t xml:space="preserve"> </w:t>
      </w:r>
      <w:r w:rsidR="0024082E" w:rsidRPr="00517190">
        <w:rPr>
          <w:rFonts w:ascii="Arial" w:hAnsi="Arial" w:cs="Arial"/>
          <w:b w:val="0"/>
          <w:sz w:val="18"/>
          <w:szCs w:val="18"/>
        </w:rPr>
        <w:t xml:space="preserve">sur un établissement </w:t>
      </w:r>
      <w:r w:rsidR="00DE358F">
        <w:rPr>
          <w:rFonts w:ascii="Arial" w:hAnsi="Arial" w:cs="Arial"/>
          <w:b w:val="0"/>
          <w:sz w:val="18"/>
          <w:szCs w:val="18"/>
        </w:rPr>
        <w:t xml:space="preserve">polyvalent </w:t>
      </w:r>
      <w:r w:rsidR="0024082E" w:rsidRPr="00517190">
        <w:rPr>
          <w:rFonts w:ascii="Arial" w:hAnsi="Arial" w:cs="Arial"/>
          <w:b w:val="0"/>
          <w:sz w:val="18"/>
          <w:szCs w:val="18"/>
        </w:rPr>
        <w:t>accueillant</w:t>
      </w:r>
      <w:r w:rsidR="0024082E">
        <w:rPr>
          <w:rFonts w:ascii="Arial" w:hAnsi="Arial" w:cs="Arial"/>
          <w:b w:val="0"/>
          <w:sz w:val="18"/>
          <w:szCs w:val="18"/>
        </w:rPr>
        <w:t xml:space="preserve"> les deux activités</w:t>
      </w:r>
      <w:r w:rsidRPr="00FC6337">
        <w:rPr>
          <w:rFonts w:ascii="Arial" w:hAnsi="Arial" w:cs="Arial"/>
          <w:b w:val="0"/>
          <w:sz w:val="18"/>
          <w:szCs w:val="18"/>
        </w:rPr>
        <w:t xml:space="preserve">. </w:t>
      </w:r>
    </w:p>
    <w:p w14:paraId="55DD6B6A" w14:textId="77777777" w:rsidR="00B81915" w:rsidRPr="00FC6337" w:rsidRDefault="00B81915" w:rsidP="00FC6337">
      <w:pPr>
        <w:jc w:val="both"/>
        <w:rPr>
          <w:rFonts w:ascii="Arial" w:hAnsi="Arial" w:cs="Arial"/>
          <w:b w:val="0"/>
          <w:sz w:val="18"/>
          <w:szCs w:val="18"/>
        </w:rPr>
      </w:pPr>
    </w:p>
    <w:p w14:paraId="30B12E40" w14:textId="7921005B" w:rsidR="00045BF6" w:rsidRPr="00FC6337" w:rsidRDefault="00045BF6" w:rsidP="00B81915">
      <w:pPr>
        <w:spacing w:line="360" w:lineRule="auto"/>
        <w:jc w:val="both"/>
        <w:rPr>
          <w:rFonts w:ascii="Arial" w:hAnsi="Arial" w:cs="Arial"/>
          <w:b w:val="0"/>
          <w:sz w:val="18"/>
          <w:szCs w:val="18"/>
        </w:rPr>
      </w:pPr>
      <w:r w:rsidRPr="00FC6337">
        <w:rPr>
          <w:rFonts w:ascii="Arial" w:hAnsi="Arial" w:cs="Arial"/>
          <w:b w:val="0"/>
          <w:sz w:val="18"/>
          <w:szCs w:val="18"/>
        </w:rPr>
        <w:lastRenderedPageBreak/>
        <w:t xml:space="preserve">Le nombre de points supplémentaires attribué </w:t>
      </w:r>
      <w:r w:rsidR="00A300A6" w:rsidRPr="00FC6337">
        <w:rPr>
          <w:rFonts w:ascii="Arial" w:hAnsi="Arial" w:cs="Arial"/>
          <w:b w:val="0"/>
          <w:sz w:val="18"/>
          <w:szCs w:val="18"/>
        </w:rPr>
        <w:t xml:space="preserve">mensuellement </w:t>
      </w:r>
      <w:r w:rsidR="0001308E" w:rsidRPr="00FC6337">
        <w:rPr>
          <w:rFonts w:ascii="Arial" w:hAnsi="Arial" w:cs="Arial"/>
          <w:b w:val="0"/>
          <w:sz w:val="18"/>
          <w:szCs w:val="18"/>
        </w:rPr>
        <w:t>est</w:t>
      </w:r>
      <w:r w:rsidRPr="00FC6337">
        <w:rPr>
          <w:rFonts w:ascii="Arial" w:hAnsi="Arial" w:cs="Arial"/>
          <w:b w:val="0"/>
          <w:sz w:val="18"/>
          <w:szCs w:val="18"/>
        </w:rPr>
        <w:t xml:space="preserve"> de </w:t>
      </w:r>
      <w:r w:rsidR="00362DF8" w:rsidRPr="00FC6337">
        <w:rPr>
          <w:rFonts w:ascii="Arial" w:hAnsi="Arial" w:cs="Arial"/>
          <w:b w:val="0"/>
          <w:sz w:val="18"/>
          <w:szCs w:val="18"/>
        </w:rPr>
        <w:t xml:space="preserve">12 points. </w:t>
      </w:r>
      <w:r w:rsidRPr="00FC6337">
        <w:rPr>
          <w:rFonts w:ascii="Arial" w:hAnsi="Arial" w:cs="Arial"/>
          <w:b w:val="0"/>
          <w:sz w:val="18"/>
          <w:szCs w:val="18"/>
        </w:rPr>
        <w:t xml:space="preserve"> </w:t>
      </w:r>
    </w:p>
    <w:p w14:paraId="2DF87BC6" w14:textId="77777777" w:rsidR="00045BF6" w:rsidRPr="00FC6337" w:rsidRDefault="00045BF6" w:rsidP="00FC6337">
      <w:pPr>
        <w:jc w:val="both"/>
        <w:rPr>
          <w:rFonts w:ascii="Arial" w:hAnsi="Arial" w:cs="Arial"/>
          <w:b w:val="0"/>
          <w:sz w:val="18"/>
          <w:szCs w:val="18"/>
        </w:rPr>
      </w:pPr>
    </w:p>
    <w:p w14:paraId="3EB52010" w14:textId="7738667E" w:rsidR="00B81915" w:rsidRPr="00FC6337" w:rsidRDefault="00B81915" w:rsidP="00C17AFE">
      <w:pPr>
        <w:spacing w:line="360" w:lineRule="auto"/>
        <w:jc w:val="both"/>
        <w:rPr>
          <w:rFonts w:ascii="Arial" w:hAnsi="Arial" w:cs="Arial"/>
          <w:b w:val="0"/>
          <w:sz w:val="18"/>
          <w:szCs w:val="18"/>
        </w:rPr>
      </w:pPr>
      <w:r w:rsidRPr="00FC6337">
        <w:rPr>
          <w:rFonts w:ascii="Arial" w:hAnsi="Arial" w:cs="Arial"/>
          <w:b w:val="0"/>
          <w:sz w:val="18"/>
          <w:szCs w:val="18"/>
        </w:rPr>
        <w:t xml:space="preserve">Il est expressément convenu </w:t>
      </w:r>
      <w:r w:rsidR="00EB0951" w:rsidRPr="00FC6337">
        <w:rPr>
          <w:rFonts w:ascii="Arial" w:hAnsi="Arial" w:cs="Arial"/>
          <w:b w:val="0"/>
          <w:sz w:val="18"/>
          <w:szCs w:val="18"/>
        </w:rPr>
        <w:t xml:space="preserve">par les parties </w:t>
      </w:r>
      <w:r w:rsidRPr="00FC6337">
        <w:rPr>
          <w:rFonts w:ascii="Arial" w:hAnsi="Arial" w:cs="Arial"/>
          <w:b w:val="0"/>
          <w:sz w:val="18"/>
          <w:szCs w:val="18"/>
        </w:rPr>
        <w:t xml:space="preserve">que si l’agent positionné en qualité de référent(e) de centre </w:t>
      </w:r>
      <w:r w:rsidR="00EB0951" w:rsidRPr="00FC6337">
        <w:rPr>
          <w:rFonts w:ascii="Arial" w:hAnsi="Arial" w:cs="Arial"/>
          <w:b w:val="0"/>
          <w:sz w:val="18"/>
          <w:szCs w:val="18"/>
        </w:rPr>
        <w:t xml:space="preserve">ne </w:t>
      </w:r>
      <w:r w:rsidRPr="00FC6337">
        <w:rPr>
          <w:rFonts w:ascii="Arial" w:hAnsi="Arial" w:cs="Arial"/>
          <w:b w:val="0"/>
          <w:sz w:val="18"/>
          <w:szCs w:val="18"/>
        </w:rPr>
        <w:t xml:space="preserve">devait plus exercer </w:t>
      </w:r>
      <w:r w:rsidR="00EB0951" w:rsidRPr="00FC6337">
        <w:rPr>
          <w:rFonts w:ascii="Arial" w:hAnsi="Arial" w:cs="Arial"/>
          <w:b w:val="0"/>
          <w:sz w:val="18"/>
          <w:szCs w:val="18"/>
        </w:rPr>
        <w:t>son rôle de référent(e) sur les deux activités (dentaire et médicale)</w:t>
      </w:r>
      <w:r w:rsidRPr="00FC6337">
        <w:rPr>
          <w:rFonts w:ascii="Arial" w:hAnsi="Arial" w:cs="Arial"/>
          <w:b w:val="0"/>
          <w:sz w:val="18"/>
          <w:szCs w:val="18"/>
        </w:rPr>
        <w:t xml:space="preserve">, les points supplémentaires au complément </w:t>
      </w:r>
      <w:r w:rsidR="00EB4814" w:rsidRPr="00FC6337">
        <w:rPr>
          <w:rFonts w:ascii="Arial" w:hAnsi="Arial" w:cs="Arial"/>
          <w:b w:val="0"/>
          <w:sz w:val="18"/>
          <w:szCs w:val="18"/>
        </w:rPr>
        <w:t>encadrement</w:t>
      </w:r>
      <w:r w:rsidRPr="00FC6337">
        <w:rPr>
          <w:rFonts w:ascii="Arial" w:hAnsi="Arial" w:cs="Arial"/>
          <w:b w:val="0"/>
          <w:sz w:val="18"/>
          <w:szCs w:val="18"/>
        </w:rPr>
        <w:t xml:space="preserve"> ne seraient plus applicables. </w:t>
      </w:r>
    </w:p>
    <w:p w14:paraId="28338FBB" w14:textId="77777777" w:rsidR="00B81915" w:rsidRPr="00FC6337" w:rsidRDefault="00B81915" w:rsidP="00FC6337">
      <w:pPr>
        <w:jc w:val="both"/>
        <w:rPr>
          <w:rFonts w:ascii="Arial" w:hAnsi="Arial" w:cs="Arial"/>
          <w:b w:val="0"/>
          <w:sz w:val="18"/>
          <w:szCs w:val="18"/>
        </w:rPr>
      </w:pPr>
    </w:p>
    <w:p w14:paraId="69F7F35A" w14:textId="689C9272" w:rsidR="00B81915" w:rsidRPr="00FC6337" w:rsidRDefault="00B81915" w:rsidP="00C17AFE">
      <w:pPr>
        <w:spacing w:line="360" w:lineRule="auto"/>
        <w:jc w:val="both"/>
        <w:rPr>
          <w:rFonts w:ascii="Arial" w:hAnsi="Arial" w:cs="Arial"/>
          <w:b w:val="0"/>
          <w:sz w:val="18"/>
          <w:szCs w:val="18"/>
        </w:rPr>
      </w:pPr>
      <w:r w:rsidRPr="00FC6337">
        <w:rPr>
          <w:rFonts w:ascii="Arial" w:hAnsi="Arial" w:cs="Arial"/>
          <w:b w:val="0"/>
          <w:sz w:val="18"/>
          <w:szCs w:val="18"/>
        </w:rPr>
        <w:t xml:space="preserve">Il est d’ailleurs rappelé que si  l’agent positionné en qualité de référent(e) de centre devait changer de fonction ou ne plus assurer d’encadrement en qualité de référent(e), le complément encadrement ne serait plus applicable. </w:t>
      </w:r>
    </w:p>
    <w:p w14:paraId="0CD28263" w14:textId="77777777" w:rsidR="000647AE" w:rsidRPr="00FC6337" w:rsidRDefault="000647AE" w:rsidP="009E7F72">
      <w:pPr>
        <w:spacing w:line="360" w:lineRule="auto"/>
        <w:contextualSpacing/>
        <w:jc w:val="both"/>
        <w:rPr>
          <w:rFonts w:cs="Arial"/>
          <w:color w:val="000000" w:themeColor="text1"/>
          <w:sz w:val="18"/>
          <w:szCs w:val="18"/>
        </w:rPr>
      </w:pPr>
    </w:p>
    <w:p w14:paraId="275199B4" w14:textId="3AFDCE20" w:rsidR="00EB5C83" w:rsidRPr="00FC6337" w:rsidRDefault="008D2AE8" w:rsidP="005B2398">
      <w:pPr>
        <w:numPr>
          <w:ilvl w:val="0"/>
          <w:numId w:val="26"/>
        </w:numPr>
        <w:spacing w:line="360" w:lineRule="auto"/>
        <w:contextualSpacing/>
        <w:jc w:val="both"/>
        <w:rPr>
          <w:rFonts w:cs="Arial"/>
          <w:color w:val="000000" w:themeColor="text1"/>
          <w:sz w:val="18"/>
          <w:szCs w:val="18"/>
        </w:rPr>
      </w:pPr>
      <w:r w:rsidRPr="00FC6337">
        <w:rPr>
          <w:rFonts w:ascii="Arial" w:eastAsiaTheme="minorHAnsi" w:hAnsi="Arial" w:cs="Arial"/>
          <w:color w:val="000000" w:themeColor="text1"/>
          <w:sz w:val="18"/>
          <w:szCs w:val="18"/>
          <w:lang w:eastAsia="en-US"/>
        </w:rPr>
        <w:t>Majorations</w:t>
      </w:r>
      <w:r w:rsidR="000647AE" w:rsidRPr="00FC6337">
        <w:rPr>
          <w:rFonts w:ascii="Arial" w:eastAsiaTheme="minorHAnsi" w:hAnsi="Arial" w:cs="Arial"/>
          <w:color w:val="000000" w:themeColor="text1"/>
          <w:sz w:val="18"/>
          <w:szCs w:val="18"/>
          <w:lang w:eastAsia="en-US"/>
        </w:rPr>
        <w:t xml:space="preserve"> </w:t>
      </w:r>
      <w:r w:rsidRPr="00FC6337">
        <w:rPr>
          <w:rFonts w:ascii="Arial" w:eastAsiaTheme="minorHAnsi" w:hAnsi="Arial" w:cs="Arial"/>
          <w:color w:val="000000" w:themeColor="text1"/>
          <w:sz w:val="18"/>
          <w:szCs w:val="18"/>
          <w:lang w:eastAsia="en-US"/>
        </w:rPr>
        <w:t>de</w:t>
      </w:r>
      <w:r w:rsidR="000647AE" w:rsidRPr="00FC6337">
        <w:rPr>
          <w:rFonts w:ascii="Arial" w:eastAsiaTheme="minorHAnsi" w:hAnsi="Arial" w:cs="Arial"/>
          <w:color w:val="000000" w:themeColor="text1"/>
          <w:sz w:val="18"/>
          <w:szCs w:val="18"/>
          <w:lang w:eastAsia="en-US"/>
        </w:rPr>
        <w:t xml:space="preserve"> choix </w:t>
      </w:r>
    </w:p>
    <w:p w14:paraId="35D97BB1" w14:textId="77777777" w:rsidR="00EB5C83" w:rsidRPr="00FC6337" w:rsidRDefault="00EB5C83" w:rsidP="00FC6337">
      <w:pPr>
        <w:ind w:left="1077"/>
        <w:contextualSpacing/>
        <w:jc w:val="both"/>
        <w:rPr>
          <w:rFonts w:cs="Arial"/>
          <w:color w:val="000000" w:themeColor="text1"/>
          <w:sz w:val="18"/>
          <w:szCs w:val="18"/>
        </w:rPr>
      </w:pPr>
    </w:p>
    <w:p w14:paraId="4C3E454B" w14:textId="69A4CEDA" w:rsidR="00EB5C83" w:rsidRPr="00FC6337" w:rsidRDefault="008D2AE8" w:rsidP="00EB5C83">
      <w:pPr>
        <w:pStyle w:val="Default"/>
        <w:spacing w:line="360" w:lineRule="auto"/>
        <w:jc w:val="both"/>
        <w:rPr>
          <w:rFonts w:eastAsia="Times New Roman"/>
          <w:color w:val="auto"/>
          <w:sz w:val="18"/>
          <w:szCs w:val="18"/>
          <w:lang w:eastAsia="fr-FR"/>
        </w:rPr>
      </w:pPr>
      <w:r w:rsidRPr="003E5340">
        <w:rPr>
          <w:sz w:val="18"/>
          <w:szCs w:val="18"/>
        </w:rPr>
        <w:t>Les parties souhaitent préciser que dans l’attribution d’un choix les entretiens individuels d’évaluation sont pris en compte</w:t>
      </w:r>
      <w:r w:rsidRPr="00FC6337">
        <w:rPr>
          <w:b/>
          <w:sz w:val="18"/>
          <w:szCs w:val="18"/>
        </w:rPr>
        <w:t xml:space="preserve">. </w:t>
      </w:r>
      <w:r w:rsidR="00EB5C83" w:rsidRPr="00FC6337">
        <w:rPr>
          <w:rFonts w:eastAsia="Times New Roman"/>
          <w:color w:val="auto"/>
          <w:sz w:val="18"/>
          <w:szCs w:val="18"/>
          <w:lang w:eastAsia="fr-FR"/>
        </w:rPr>
        <w:t xml:space="preserve">Il est rappelé par la direction que les majorations de choix (CCN Mutualité) sont décidées par l’employeur et que ce dernier n’a pas l’obligation d’attribuer du choix aux salariés.  </w:t>
      </w:r>
    </w:p>
    <w:p w14:paraId="26136106" w14:textId="77777777" w:rsidR="000647AE" w:rsidRPr="005F120C" w:rsidRDefault="000647AE" w:rsidP="000647AE">
      <w:pPr>
        <w:spacing w:line="360" w:lineRule="auto"/>
        <w:jc w:val="both"/>
        <w:rPr>
          <w:rFonts w:ascii="Arial" w:eastAsiaTheme="minorHAnsi" w:hAnsi="Arial" w:cs="Arial"/>
          <w:b w:val="0"/>
          <w:i/>
          <w:color w:val="002060"/>
          <w:sz w:val="18"/>
          <w:szCs w:val="18"/>
          <w:lang w:eastAsia="en-US"/>
        </w:rPr>
      </w:pPr>
    </w:p>
    <w:p w14:paraId="507DF573" w14:textId="77777777" w:rsidR="000647AE" w:rsidRPr="00FC6337" w:rsidRDefault="000647AE" w:rsidP="000647AE">
      <w:pPr>
        <w:spacing w:line="360" w:lineRule="auto"/>
        <w:ind w:left="372" w:firstLine="708"/>
        <w:contextualSpacing/>
        <w:rPr>
          <w:rFonts w:ascii="Arial" w:hAnsi="Arial" w:cs="Arial"/>
          <w:sz w:val="18"/>
          <w:szCs w:val="18"/>
        </w:rPr>
      </w:pPr>
      <w:r w:rsidRPr="00FC6337">
        <w:rPr>
          <w:rFonts w:ascii="Arial" w:hAnsi="Arial" w:cs="Arial"/>
          <w:sz w:val="18"/>
          <w:szCs w:val="18"/>
        </w:rPr>
        <w:t xml:space="preserve">2. </w:t>
      </w:r>
      <w:r w:rsidRPr="00FC6337">
        <w:rPr>
          <w:rFonts w:ascii="Arial" w:hAnsi="Arial" w:cs="Arial"/>
          <w:sz w:val="18"/>
          <w:szCs w:val="18"/>
          <w:u w:val="single"/>
        </w:rPr>
        <w:t>Durée et organisation du temps de travail</w:t>
      </w:r>
    </w:p>
    <w:p w14:paraId="0B3E278E" w14:textId="77777777" w:rsidR="000647AE" w:rsidRPr="00FC6337" w:rsidRDefault="000647AE" w:rsidP="00FC6337">
      <w:pPr>
        <w:ind w:left="720"/>
        <w:contextualSpacing/>
        <w:rPr>
          <w:rFonts w:ascii="Arial" w:eastAsiaTheme="minorHAnsi" w:hAnsi="Arial" w:cs="Arial"/>
          <w:i/>
          <w:color w:val="002060"/>
          <w:sz w:val="18"/>
          <w:szCs w:val="18"/>
          <w:u w:val="single"/>
          <w:lang w:eastAsia="en-US"/>
        </w:rPr>
      </w:pPr>
    </w:p>
    <w:p w14:paraId="74165F48" w14:textId="392115BD" w:rsidR="00F80EDB" w:rsidRPr="00FC6337" w:rsidRDefault="000647AE" w:rsidP="00182682">
      <w:pPr>
        <w:numPr>
          <w:ilvl w:val="0"/>
          <w:numId w:val="26"/>
        </w:numPr>
        <w:spacing w:line="360" w:lineRule="auto"/>
        <w:contextualSpacing/>
        <w:jc w:val="both"/>
        <w:rPr>
          <w:rFonts w:ascii="Arial" w:eastAsiaTheme="minorHAnsi" w:hAnsi="Arial" w:cs="Arial"/>
          <w:color w:val="000000" w:themeColor="text1"/>
          <w:sz w:val="18"/>
          <w:szCs w:val="18"/>
          <w:lang w:eastAsia="en-US"/>
        </w:rPr>
      </w:pPr>
      <w:r w:rsidRPr="00FC6337">
        <w:rPr>
          <w:rFonts w:ascii="Arial" w:eastAsiaTheme="minorHAnsi" w:hAnsi="Arial" w:cs="Arial"/>
          <w:color w:val="000000" w:themeColor="text1"/>
          <w:sz w:val="18"/>
          <w:szCs w:val="18"/>
          <w:lang w:eastAsia="en-US"/>
        </w:rPr>
        <w:t xml:space="preserve">Télétravail </w:t>
      </w:r>
    </w:p>
    <w:p w14:paraId="19524BB6" w14:textId="3DDF01C7" w:rsidR="00F80EDB" w:rsidRPr="00FC6337" w:rsidRDefault="00F80EDB" w:rsidP="00F80EDB">
      <w:pPr>
        <w:spacing w:line="360" w:lineRule="auto"/>
        <w:jc w:val="both"/>
        <w:rPr>
          <w:rFonts w:ascii="Arial" w:hAnsi="Arial" w:cs="Arial"/>
          <w:sz w:val="18"/>
          <w:szCs w:val="18"/>
        </w:rPr>
      </w:pPr>
      <w:r w:rsidRPr="00FC6337">
        <w:rPr>
          <w:rFonts w:ascii="Arial" w:hAnsi="Arial" w:cs="Arial"/>
          <w:b w:val="0"/>
          <w:sz w:val="18"/>
          <w:szCs w:val="18"/>
        </w:rPr>
        <w:t xml:space="preserve">Les modalités relatives au télétravail pourront faire l’objet </w:t>
      </w:r>
      <w:r w:rsidR="0052523A" w:rsidRPr="00FC6337">
        <w:rPr>
          <w:rFonts w:ascii="Arial" w:hAnsi="Arial" w:cs="Arial"/>
          <w:b w:val="0"/>
          <w:sz w:val="18"/>
          <w:szCs w:val="18"/>
        </w:rPr>
        <w:t xml:space="preserve">de discussions entre la direction et les organisations syndicales. </w:t>
      </w:r>
      <w:r w:rsidRPr="00FC6337">
        <w:rPr>
          <w:rFonts w:ascii="Arial" w:hAnsi="Arial" w:cs="Arial"/>
          <w:b w:val="0"/>
          <w:sz w:val="18"/>
          <w:szCs w:val="18"/>
        </w:rPr>
        <w:t xml:space="preserve"> </w:t>
      </w:r>
    </w:p>
    <w:p w14:paraId="05A7EA84" w14:textId="77777777" w:rsidR="000647AE" w:rsidRPr="00FC6337" w:rsidRDefault="000647AE" w:rsidP="00FC6337">
      <w:pPr>
        <w:ind w:left="1077"/>
        <w:jc w:val="both"/>
        <w:rPr>
          <w:rFonts w:ascii="Arial" w:hAnsi="Arial" w:cs="Arial"/>
          <w:sz w:val="18"/>
          <w:szCs w:val="18"/>
        </w:rPr>
      </w:pPr>
    </w:p>
    <w:p w14:paraId="15DC7916" w14:textId="77777777" w:rsidR="000647AE" w:rsidRPr="00FC6337" w:rsidRDefault="000647AE" w:rsidP="000647AE">
      <w:pPr>
        <w:numPr>
          <w:ilvl w:val="0"/>
          <w:numId w:val="26"/>
        </w:numPr>
        <w:spacing w:line="360" w:lineRule="auto"/>
        <w:contextualSpacing/>
        <w:jc w:val="both"/>
        <w:rPr>
          <w:rFonts w:ascii="Arial" w:hAnsi="Arial" w:cs="Arial"/>
          <w:sz w:val="18"/>
          <w:szCs w:val="18"/>
        </w:rPr>
      </w:pPr>
      <w:r w:rsidRPr="00FC6337">
        <w:rPr>
          <w:rFonts w:ascii="Arial" w:hAnsi="Arial" w:cs="Arial"/>
          <w:sz w:val="18"/>
          <w:szCs w:val="18"/>
        </w:rPr>
        <w:t xml:space="preserve">Compte Epargne Temps </w:t>
      </w:r>
    </w:p>
    <w:p w14:paraId="3B3DB32D" w14:textId="77777777" w:rsidR="0052523A" w:rsidRPr="00FC6337" w:rsidRDefault="000647AE" w:rsidP="0052523A">
      <w:pPr>
        <w:spacing w:line="360" w:lineRule="auto"/>
        <w:jc w:val="both"/>
        <w:rPr>
          <w:rFonts w:ascii="Arial" w:hAnsi="Arial" w:cs="Arial"/>
          <w:sz w:val="18"/>
          <w:szCs w:val="18"/>
        </w:rPr>
      </w:pPr>
      <w:r w:rsidRPr="00FC6337">
        <w:rPr>
          <w:rFonts w:ascii="Arial" w:hAnsi="Arial" w:cs="Arial"/>
          <w:b w:val="0"/>
          <w:sz w:val="18"/>
          <w:szCs w:val="18"/>
        </w:rPr>
        <w:t xml:space="preserve">Les modalités relatives à la mise en place d’un Compte Epargne Temps pourront faire l’objet </w:t>
      </w:r>
      <w:r w:rsidR="0052523A" w:rsidRPr="00FC6337">
        <w:rPr>
          <w:rFonts w:ascii="Arial" w:hAnsi="Arial" w:cs="Arial"/>
          <w:b w:val="0"/>
          <w:sz w:val="18"/>
          <w:szCs w:val="18"/>
        </w:rPr>
        <w:t xml:space="preserve">de discussions entre la direction et les organisations syndicales.  </w:t>
      </w:r>
    </w:p>
    <w:p w14:paraId="2F854F09" w14:textId="77777777" w:rsidR="00F070EA" w:rsidRPr="005F120C" w:rsidRDefault="00F070EA" w:rsidP="00FC6337">
      <w:pPr>
        <w:spacing w:before="120"/>
        <w:jc w:val="both"/>
        <w:rPr>
          <w:rFonts w:ascii="Arial" w:eastAsiaTheme="minorHAnsi" w:hAnsi="Arial" w:cs="Arial"/>
          <w:b w:val="0"/>
          <w:color w:val="000000" w:themeColor="text1"/>
          <w:sz w:val="18"/>
          <w:szCs w:val="18"/>
          <w:lang w:eastAsia="en-US"/>
        </w:rPr>
      </w:pPr>
    </w:p>
    <w:p w14:paraId="4FD972FD" w14:textId="77777777" w:rsidR="000647AE" w:rsidRPr="005F120C" w:rsidRDefault="000647AE" w:rsidP="000647AE">
      <w:pPr>
        <w:spacing w:before="120" w:line="360" w:lineRule="auto"/>
        <w:ind w:left="1080"/>
        <w:jc w:val="both"/>
        <w:rPr>
          <w:rFonts w:ascii="Arial" w:eastAsiaTheme="minorHAnsi" w:hAnsi="Arial" w:cs="Arial"/>
          <w:b w:val="0"/>
          <w:color w:val="000000" w:themeColor="text1"/>
          <w:sz w:val="18"/>
          <w:szCs w:val="18"/>
          <w:u w:val="single"/>
          <w:lang w:eastAsia="en-US"/>
        </w:rPr>
      </w:pPr>
      <w:r w:rsidRPr="00FC6337">
        <w:rPr>
          <w:rFonts w:ascii="Arial" w:hAnsi="Arial" w:cs="Arial"/>
          <w:sz w:val="18"/>
          <w:szCs w:val="18"/>
        </w:rPr>
        <w:t xml:space="preserve">3. </w:t>
      </w:r>
      <w:r w:rsidRPr="00FC6337">
        <w:rPr>
          <w:rFonts w:ascii="Arial" w:hAnsi="Arial" w:cs="Arial"/>
          <w:sz w:val="18"/>
          <w:szCs w:val="18"/>
          <w:u w:val="single"/>
        </w:rPr>
        <w:t>Mesures relatives à l’insertion professionnelle et au maintien dans l’emploi des travailleurs handicapés</w:t>
      </w:r>
    </w:p>
    <w:p w14:paraId="641D2C19" w14:textId="77777777" w:rsidR="000647AE" w:rsidRPr="00FC6337" w:rsidRDefault="000647AE" w:rsidP="00182682">
      <w:pPr>
        <w:spacing w:before="120" w:line="360" w:lineRule="auto"/>
        <w:jc w:val="both"/>
        <w:rPr>
          <w:rFonts w:ascii="Arial" w:hAnsi="Arial" w:cs="Arial"/>
          <w:b w:val="0"/>
          <w:sz w:val="18"/>
          <w:szCs w:val="18"/>
        </w:rPr>
      </w:pPr>
      <w:r w:rsidRPr="00FC6337">
        <w:rPr>
          <w:rFonts w:ascii="Arial" w:hAnsi="Arial" w:cs="Arial"/>
          <w:b w:val="0"/>
          <w:sz w:val="18"/>
          <w:szCs w:val="18"/>
        </w:rPr>
        <w:t xml:space="preserve">La Direction indique qu’une démarche relative à l’insertion professionnelle de personnes en situation de handicap se poursuit, en lien avec différents partenaires extérieurs (CRIP ; AGEFIP, …). </w:t>
      </w:r>
    </w:p>
    <w:p w14:paraId="63B71F07" w14:textId="77777777" w:rsidR="000647AE" w:rsidRPr="00FC6337" w:rsidRDefault="000647AE" w:rsidP="000647AE">
      <w:pPr>
        <w:spacing w:line="288" w:lineRule="auto"/>
        <w:jc w:val="both"/>
        <w:rPr>
          <w:rFonts w:ascii="Arial" w:eastAsiaTheme="minorHAnsi" w:hAnsi="Arial" w:cs="Arial"/>
          <w:b w:val="0"/>
          <w:color w:val="000000" w:themeColor="text1"/>
          <w:sz w:val="18"/>
          <w:szCs w:val="18"/>
          <w:lang w:eastAsia="en-US"/>
        </w:rPr>
      </w:pPr>
    </w:p>
    <w:p w14:paraId="032E3BE5" w14:textId="5B64B781" w:rsidR="000647AE" w:rsidRPr="00FC6337" w:rsidRDefault="0035357F" w:rsidP="00FC6337">
      <w:pPr>
        <w:pStyle w:val="Paragraphedeliste"/>
        <w:numPr>
          <w:ilvl w:val="0"/>
          <w:numId w:val="35"/>
        </w:numPr>
        <w:spacing w:after="120" w:line="360" w:lineRule="auto"/>
        <w:jc w:val="both"/>
        <w:rPr>
          <w:rFonts w:ascii="Arial" w:hAnsi="Arial" w:cs="Arial"/>
          <w:sz w:val="18"/>
          <w:szCs w:val="18"/>
          <w:u w:val="single"/>
        </w:rPr>
      </w:pPr>
      <w:r>
        <w:rPr>
          <w:rFonts w:ascii="Arial" w:hAnsi="Arial" w:cs="Arial"/>
          <w:sz w:val="18"/>
          <w:szCs w:val="18"/>
          <w:u w:val="single"/>
        </w:rPr>
        <w:t xml:space="preserve"> </w:t>
      </w:r>
      <w:r w:rsidR="000647AE" w:rsidRPr="00FC6337">
        <w:rPr>
          <w:rFonts w:ascii="Arial" w:hAnsi="Arial" w:cs="Arial"/>
          <w:sz w:val="18"/>
          <w:szCs w:val="18"/>
          <w:u w:val="single"/>
        </w:rPr>
        <w:t xml:space="preserve">Qualité de vie au Travail – Plan de mobilité </w:t>
      </w:r>
    </w:p>
    <w:p w14:paraId="1FBC6655" w14:textId="77777777" w:rsidR="000647AE" w:rsidRPr="00FC6337" w:rsidRDefault="000647AE" w:rsidP="00FC6337">
      <w:pPr>
        <w:spacing w:after="120"/>
        <w:ind w:left="1440"/>
        <w:contextualSpacing/>
        <w:rPr>
          <w:rFonts w:ascii="Arial" w:hAnsi="Arial" w:cs="Arial"/>
          <w:sz w:val="18"/>
          <w:szCs w:val="18"/>
          <w:u w:val="single"/>
        </w:rPr>
      </w:pPr>
    </w:p>
    <w:p w14:paraId="176502FA" w14:textId="420A7D5A" w:rsidR="006E3559" w:rsidRPr="00FC6337" w:rsidRDefault="00F80EDB" w:rsidP="00814E90">
      <w:pPr>
        <w:spacing w:after="120" w:line="360" w:lineRule="auto"/>
        <w:rPr>
          <w:rFonts w:ascii="Arial" w:hAnsi="Arial" w:cs="Arial"/>
          <w:b w:val="0"/>
          <w:sz w:val="18"/>
          <w:szCs w:val="18"/>
        </w:rPr>
      </w:pPr>
      <w:r w:rsidRPr="00FC6337">
        <w:rPr>
          <w:rFonts w:ascii="Arial" w:hAnsi="Arial" w:cs="Arial"/>
          <w:b w:val="0"/>
          <w:sz w:val="18"/>
          <w:szCs w:val="18"/>
        </w:rPr>
        <w:t xml:space="preserve">La Direction informe de la reconduction de la cellule psychologique téléphonique externe avec PSY </w:t>
      </w:r>
      <w:r w:rsidR="006E3559" w:rsidRPr="00FC6337">
        <w:rPr>
          <w:rFonts w:ascii="Arial" w:hAnsi="Arial" w:cs="Arial"/>
          <w:b w:val="0"/>
          <w:sz w:val="18"/>
          <w:szCs w:val="18"/>
        </w:rPr>
        <w:t>France</w:t>
      </w:r>
      <w:r w:rsidRPr="00FC6337">
        <w:rPr>
          <w:rFonts w:ascii="Arial" w:hAnsi="Arial" w:cs="Arial"/>
          <w:b w:val="0"/>
          <w:sz w:val="18"/>
          <w:szCs w:val="18"/>
        </w:rPr>
        <w:t xml:space="preserve"> jusqu’aux prochaines NAO 2025. </w:t>
      </w:r>
    </w:p>
    <w:p w14:paraId="58D01399" w14:textId="6D62FB3D" w:rsidR="000647AE" w:rsidRPr="00FC6337" w:rsidRDefault="00B32137" w:rsidP="00182682">
      <w:pPr>
        <w:spacing w:after="120" w:line="360" w:lineRule="auto"/>
        <w:jc w:val="both"/>
        <w:rPr>
          <w:rFonts w:ascii="Arial" w:eastAsiaTheme="minorHAnsi" w:hAnsi="Arial" w:cs="Arial"/>
          <w:b w:val="0"/>
          <w:color w:val="000000" w:themeColor="text1"/>
          <w:sz w:val="18"/>
          <w:szCs w:val="18"/>
          <w:lang w:eastAsia="en-US"/>
        </w:rPr>
      </w:pPr>
      <w:r w:rsidRPr="00FC6337">
        <w:rPr>
          <w:rFonts w:ascii="Arial" w:eastAsiaTheme="minorHAnsi" w:hAnsi="Arial" w:cs="Arial"/>
          <w:b w:val="0"/>
          <w:color w:val="000000" w:themeColor="text1"/>
          <w:sz w:val="18"/>
          <w:szCs w:val="18"/>
          <w:lang w:eastAsia="en-US"/>
        </w:rPr>
        <w:t>La Direction informe du dispositif « </w:t>
      </w:r>
      <w:proofErr w:type="spellStart"/>
      <w:r w:rsidR="000647AE" w:rsidRPr="00FC6337">
        <w:rPr>
          <w:rFonts w:ascii="Arial" w:eastAsiaTheme="minorHAnsi" w:hAnsi="Arial" w:cs="Arial"/>
          <w:b w:val="0"/>
          <w:color w:val="000000" w:themeColor="text1"/>
          <w:sz w:val="18"/>
          <w:szCs w:val="18"/>
          <w:lang w:eastAsia="en-US"/>
        </w:rPr>
        <w:t>BlaBlaCarDaily</w:t>
      </w:r>
      <w:proofErr w:type="spellEnd"/>
      <w:r w:rsidRPr="00FC6337">
        <w:rPr>
          <w:rFonts w:ascii="Arial" w:eastAsiaTheme="minorHAnsi" w:hAnsi="Arial" w:cs="Arial"/>
          <w:b w:val="0"/>
          <w:color w:val="000000" w:themeColor="text1"/>
          <w:sz w:val="18"/>
          <w:szCs w:val="18"/>
          <w:lang w:eastAsia="en-US"/>
        </w:rPr>
        <w:t xml:space="preserve"> », lequel a fait l’objet d’une campagne de communication sur les périmètres géographiques </w:t>
      </w:r>
      <w:r w:rsidR="00394640" w:rsidRPr="00FC6337">
        <w:rPr>
          <w:rFonts w:ascii="Arial" w:eastAsiaTheme="minorHAnsi" w:hAnsi="Arial" w:cs="Arial"/>
          <w:b w:val="0"/>
          <w:color w:val="000000" w:themeColor="text1"/>
          <w:sz w:val="18"/>
          <w:szCs w:val="18"/>
          <w:lang w:eastAsia="en-US"/>
        </w:rPr>
        <w:t>concernés</w:t>
      </w:r>
      <w:r w:rsidRPr="00FC6337">
        <w:rPr>
          <w:rFonts w:ascii="Arial" w:eastAsiaTheme="minorHAnsi" w:hAnsi="Arial" w:cs="Arial"/>
          <w:b w:val="0"/>
          <w:color w:val="000000" w:themeColor="text1"/>
          <w:sz w:val="18"/>
          <w:szCs w:val="18"/>
          <w:lang w:eastAsia="en-US"/>
        </w:rPr>
        <w:t>.</w:t>
      </w:r>
    </w:p>
    <w:p w14:paraId="7E6B804B" w14:textId="0DBB8A41" w:rsidR="0035357F" w:rsidRPr="00FC6337" w:rsidRDefault="00E43E8F" w:rsidP="000D4E6B">
      <w:pPr>
        <w:spacing w:after="120" w:line="360" w:lineRule="auto"/>
        <w:jc w:val="both"/>
        <w:rPr>
          <w:rFonts w:ascii="Arial" w:eastAsiaTheme="minorHAnsi" w:hAnsi="Arial" w:cs="Arial"/>
          <w:b w:val="0"/>
          <w:color w:val="000000" w:themeColor="text1"/>
          <w:sz w:val="18"/>
          <w:szCs w:val="18"/>
          <w:lang w:eastAsia="en-US"/>
        </w:rPr>
      </w:pPr>
      <w:r w:rsidRPr="00FC6337">
        <w:rPr>
          <w:rFonts w:ascii="Arial" w:eastAsiaTheme="minorHAnsi" w:hAnsi="Arial" w:cs="Arial"/>
          <w:b w:val="0"/>
          <w:color w:val="000000" w:themeColor="text1"/>
          <w:sz w:val="18"/>
          <w:szCs w:val="18"/>
          <w:lang w:eastAsia="en-US"/>
        </w:rPr>
        <w:t xml:space="preserve">Il a été décidé d’engager </w:t>
      </w:r>
      <w:r w:rsidR="000647AE" w:rsidRPr="00FC6337">
        <w:rPr>
          <w:rFonts w:ascii="Arial" w:eastAsiaTheme="minorHAnsi" w:hAnsi="Arial" w:cs="Arial"/>
          <w:b w:val="0"/>
          <w:color w:val="000000" w:themeColor="text1"/>
          <w:sz w:val="18"/>
          <w:szCs w:val="18"/>
          <w:lang w:eastAsia="en-US"/>
        </w:rPr>
        <w:t>une démarche Responsabilité sociétale des entreprises « RSE »</w:t>
      </w:r>
      <w:r w:rsidRPr="00FC6337">
        <w:rPr>
          <w:rFonts w:ascii="Arial" w:eastAsiaTheme="minorHAnsi" w:hAnsi="Arial" w:cs="Arial"/>
          <w:b w:val="0"/>
          <w:color w:val="000000" w:themeColor="text1"/>
          <w:sz w:val="18"/>
          <w:szCs w:val="18"/>
          <w:lang w:eastAsia="en-US"/>
        </w:rPr>
        <w:t xml:space="preserve"> au sein </w:t>
      </w:r>
      <w:r w:rsidR="000647AE" w:rsidRPr="00FC6337">
        <w:rPr>
          <w:rFonts w:ascii="Arial" w:eastAsiaTheme="minorHAnsi" w:hAnsi="Arial" w:cs="Arial"/>
          <w:b w:val="0"/>
          <w:color w:val="000000" w:themeColor="text1"/>
          <w:sz w:val="18"/>
          <w:szCs w:val="18"/>
          <w:lang w:eastAsia="en-US"/>
        </w:rPr>
        <w:t xml:space="preserve"> </w:t>
      </w:r>
      <w:r w:rsidR="00B630D0">
        <w:rPr>
          <w:rFonts w:ascii="Arial" w:eastAsiaTheme="minorHAnsi" w:hAnsi="Arial" w:cs="Arial"/>
          <w:b w:val="0"/>
          <w:color w:val="000000" w:themeColor="text1"/>
          <w:sz w:val="18"/>
          <w:szCs w:val="18"/>
          <w:lang w:eastAsia="en-US"/>
        </w:rPr>
        <w:t>XXX</w:t>
      </w:r>
      <w:r w:rsidRPr="00FC6337">
        <w:rPr>
          <w:rFonts w:ascii="Arial" w:eastAsiaTheme="minorHAnsi" w:hAnsi="Arial" w:cs="Arial"/>
          <w:b w:val="0"/>
          <w:color w:val="000000" w:themeColor="text1"/>
          <w:sz w:val="18"/>
          <w:szCs w:val="18"/>
          <w:lang w:eastAsia="en-US"/>
        </w:rPr>
        <w:t xml:space="preserve">. </w:t>
      </w:r>
      <w:r w:rsidR="00394640" w:rsidRPr="00FC6337">
        <w:rPr>
          <w:rFonts w:ascii="Arial" w:eastAsiaTheme="minorHAnsi" w:hAnsi="Arial" w:cs="Arial"/>
          <w:b w:val="0"/>
          <w:color w:val="000000" w:themeColor="text1"/>
          <w:sz w:val="18"/>
          <w:szCs w:val="18"/>
          <w:lang w:eastAsia="en-US"/>
        </w:rPr>
        <w:t>D</w:t>
      </w:r>
      <w:r w:rsidRPr="00FC6337">
        <w:rPr>
          <w:rFonts w:ascii="Arial" w:eastAsiaTheme="minorHAnsi" w:hAnsi="Arial" w:cs="Arial"/>
          <w:b w:val="0"/>
          <w:color w:val="000000" w:themeColor="text1"/>
          <w:sz w:val="18"/>
          <w:szCs w:val="18"/>
          <w:lang w:eastAsia="en-US"/>
        </w:rPr>
        <w:t>ans ce cadre</w:t>
      </w:r>
      <w:r w:rsidR="00394640" w:rsidRPr="00FC6337">
        <w:rPr>
          <w:rFonts w:ascii="Arial" w:eastAsiaTheme="minorHAnsi" w:hAnsi="Arial" w:cs="Arial"/>
          <w:b w:val="0"/>
          <w:color w:val="000000" w:themeColor="text1"/>
          <w:sz w:val="18"/>
          <w:szCs w:val="18"/>
          <w:lang w:eastAsia="en-US"/>
        </w:rPr>
        <w:t>,</w:t>
      </w:r>
      <w:r w:rsidRPr="00FC6337">
        <w:rPr>
          <w:rFonts w:ascii="Arial" w:eastAsiaTheme="minorHAnsi" w:hAnsi="Arial" w:cs="Arial"/>
          <w:b w:val="0"/>
          <w:color w:val="000000" w:themeColor="text1"/>
          <w:sz w:val="18"/>
          <w:szCs w:val="18"/>
          <w:lang w:eastAsia="en-US"/>
        </w:rPr>
        <w:t xml:space="preserve"> un état de lieux de l’existant va être réalisé et un plan d’actions établi. </w:t>
      </w:r>
    </w:p>
    <w:p w14:paraId="4A684737" w14:textId="77777777" w:rsidR="000647AE" w:rsidRPr="00FC6337" w:rsidRDefault="000647AE" w:rsidP="000647AE">
      <w:pPr>
        <w:numPr>
          <w:ilvl w:val="0"/>
          <w:numId w:val="28"/>
        </w:numPr>
        <w:spacing w:after="120" w:line="360" w:lineRule="auto"/>
        <w:contextualSpacing/>
        <w:jc w:val="both"/>
        <w:rPr>
          <w:rFonts w:ascii="Arial" w:hAnsi="Arial" w:cs="Arial"/>
          <w:sz w:val="18"/>
          <w:szCs w:val="18"/>
          <w:u w:val="single"/>
        </w:rPr>
      </w:pPr>
      <w:r w:rsidRPr="00FC6337">
        <w:rPr>
          <w:rFonts w:ascii="Arial" w:hAnsi="Arial" w:cs="Arial"/>
          <w:sz w:val="18"/>
          <w:szCs w:val="18"/>
          <w:u w:val="single"/>
        </w:rPr>
        <w:t xml:space="preserve">Droit d’expression des salariés </w:t>
      </w:r>
    </w:p>
    <w:p w14:paraId="1D80EEBC" w14:textId="77777777" w:rsidR="000647AE" w:rsidRPr="00FC6337" w:rsidRDefault="000647AE" w:rsidP="00FC6337">
      <w:pPr>
        <w:spacing w:after="120"/>
        <w:ind w:left="1440"/>
        <w:contextualSpacing/>
        <w:rPr>
          <w:rFonts w:ascii="Arial" w:hAnsi="Arial" w:cs="Arial"/>
          <w:sz w:val="18"/>
          <w:szCs w:val="18"/>
          <w:u w:val="single"/>
        </w:rPr>
      </w:pPr>
    </w:p>
    <w:p w14:paraId="76536F65" w14:textId="50DF5757" w:rsidR="000647AE" w:rsidRPr="00FC6337" w:rsidRDefault="00DD7A12" w:rsidP="00182682">
      <w:pPr>
        <w:spacing w:after="120" w:line="360" w:lineRule="auto"/>
        <w:contextualSpacing/>
        <w:jc w:val="both"/>
        <w:rPr>
          <w:rFonts w:ascii="Arial" w:eastAsiaTheme="minorHAnsi" w:hAnsi="Arial" w:cs="Arial"/>
          <w:b w:val="0"/>
          <w:color w:val="000000" w:themeColor="text1"/>
          <w:sz w:val="18"/>
          <w:szCs w:val="18"/>
          <w:lang w:eastAsia="en-US"/>
        </w:rPr>
      </w:pPr>
      <w:r w:rsidRPr="00FC6337">
        <w:rPr>
          <w:rFonts w:ascii="Arial" w:eastAsiaTheme="minorHAnsi" w:hAnsi="Arial" w:cs="Arial"/>
          <w:b w:val="0"/>
          <w:color w:val="000000" w:themeColor="text1"/>
          <w:sz w:val="18"/>
          <w:szCs w:val="18"/>
          <w:lang w:eastAsia="en-US"/>
        </w:rPr>
        <w:t>U</w:t>
      </w:r>
      <w:r w:rsidR="000647AE" w:rsidRPr="00FC6337">
        <w:rPr>
          <w:rFonts w:ascii="Arial" w:eastAsiaTheme="minorHAnsi" w:hAnsi="Arial" w:cs="Arial"/>
          <w:b w:val="0"/>
          <w:color w:val="000000" w:themeColor="text1"/>
          <w:sz w:val="18"/>
          <w:szCs w:val="18"/>
          <w:lang w:eastAsia="en-US"/>
        </w:rPr>
        <w:t xml:space="preserve">ne campagne de revue des tableaux d’affichage sur l’ensemble des établissements, </w:t>
      </w:r>
      <w:r w:rsidRPr="00FC6337">
        <w:rPr>
          <w:rFonts w:ascii="Arial" w:eastAsiaTheme="minorHAnsi" w:hAnsi="Arial" w:cs="Arial"/>
          <w:b w:val="0"/>
          <w:color w:val="000000" w:themeColor="text1"/>
          <w:sz w:val="18"/>
          <w:szCs w:val="18"/>
          <w:lang w:eastAsia="en-US"/>
        </w:rPr>
        <w:t xml:space="preserve">va être poursuivie </w:t>
      </w:r>
      <w:r w:rsidR="000647AE" w:rsidRPr="00FC6337">
        <w:rPr>
          <w:rFonts w:ascii="Arial" w:eastAsiaTheme="minorHAnsi" w:hAnsi="Arial" w:cs="Arial"/>
          <w:b w:val="0"/>
          <w:color w:val="000000" w:themeColor="text1"/>
          <w:sz w:val="18"/>
          <w:szCs w:val="18"/>
          <w:lang w:eastAsia="en-US"/>
        </w:rPr>
        <w:t xml:space="preserve">visant </w:t>
      </w:r>
      <w:r w:rsidRPr="00FC6337">
        <w:rPr>
          <w:rFonts w:ascii="Arial" w:eastAsiaTheme="minorHAnsi" w:hAnsi="Arial" w:cs="Arial"/>
          <w:b w:val="0"/>
          <w:color w:val="000000" w:themeColor="text1"/>
          <w:sz w:val="18"/>
          <w:szCs w:val="18"/>
          <w:lang w:eastAsia="en-US"/>
        </w:rPr>
        <w:t xml:space="preserve">ainsi à </w:t>
      </w:r>
      <w:r w:rsidR="000647AE" w:rsidRPr="00FC6337">
        <w:rPr>
          <w:rFonts w:ascii="Arial" w:eastAsiaTheme="minorHAnsi" w:hAnsi="Arial" w:cs="Arial"/>
          <w:b w:val="0"/>
          <w:color w:val="000000" w:themeColor="text1"/>
          <w:sz w:val="18"/>
          <w:szCs w:val="18"/>
          <w:lang w:eastAsia="en-US"/>
        </w:rPr>
        <w:t xml:space="preserve">améliorer leur fonctionnalité et en conséquence la communication des salariés. </w:t>
      </w:r>
    </w:p>
    <w:p w14:paraId="342BA23C" w14:textId="77777777" w:rsidR="006E18DB" w:rsidRPr="00FC6337" w:rsidRDefault="006E18DB" w:rsidP="00DA2066">
      <w:pPr>
        <w:spacing w:line="360" w:lineRule="auto"/>
        <w:jc w:val="both"/>
        <w:rPr>
          <w:rFonts w:ascii="Arial" w:hAnsi="Arial" w:cs="Arial"/>
          <w:b w:val="0"/>
          <w:sz w:val="18"/>
          <w:szCs w:val="18"/>
        </w:rPr>
      </w:pPr>
    </w:p>
    <w:bookmarkEnd w:id="0"/>
    <w:p w14:paraId="6058A977" w14:textId="77777777" w:rsidR="00DA2066" w:rsidRPr="00FC6337" w:rsidRDefault="00DA2066" w:rsidP="00DA2066">
      <w:pPr>
        <w:pStyle w:val="Titre8"/>
        <w:spacing w:before="0" w:line="360" w:lineRule="auto"/>
        <w:jc w:val="both"/>
        <w:rPr>
          <w:rFonts w:ascii="Arial" w:eastAsia="Times New Roman" w:hAnsi="Arial" w:cs="Arial"/>
          <w:color w:val="000000"/>
          <w:sz w:val="18"/>
          <w:szCs w:val="18"/>
          <w:u w:val="single"/>
        </w:rPr>
      </w:pPr>
      <w:r w:rsidRPr="00FC6337">
        <w:rPr>
          <w:rFonts w:ascii="Arial" w:eastAsia="Times New Roman" w:hAnsi="Arial" w:cs="Arial"/>
          <w:color w:val="000000"/>
          <w:sz w:val="18"/>
          <w:szCs w:val="18"/>
        </w:rPr>
        <w:t xml:space="preserve">ARTICLE 3 -  </w:t>
      </w:r>
      <w:r w:rsidRPr="00FC6337">
        <w:rPr>
          <w:rFonts w:ascii="Arial" w:eastAsia="Times New Roman" w:hAnsi="Arial" w:cs="Arial"/>
          <w:color w:val="000000"/>
          <w:sz w:val="18"/>
          <w:szCs w:val="18"/>
          <w:u w:val="single"/>
        </w:rPr>
        <w:t>DUREE DU PRESENT ACCORD - MODALITES DE DEPOT</w:t>
      </w:r>
    </w:p>
    <w:p w14:paraId="446A2E5F" w14:textId="77777777" w:rsidR="00DA2066" w:rsidRPr="00FC6337" w:rsidRDefault="00DA2066" w:rsidP="00FC6337">
      <w:pPr>
        <w:jc w:val="both"/>
        <w:rPr>
          <w:rFonts w:ascii="Arial" w:hAnsi="Arial" w:cs="Arial"/>
          <w:color w:val="000000"/>
          <w:sz w:val="18"/>
          <w:szCs w:val="18"/>
        </w:rPr>
      </w:pPr>
    </w:p>
    <w:p w14:paraId="3881BAD1" w14:textId="22EDCAFD" w:rsidR="00DA2066" w:rsidRPr="00FC6337" w:rsidRDefault="00DA2066" w:rsidP="00DA2066">
      <w:pPr>
        <w:spacing w:line="360" w:lineRule="auto"/>
        <w:jc w:val="both"/>
        <w:rPr>
          <w:rFonts w:ascii="Arial" w:hAnsi="Arial" w:cs="Arial"/>
          <w:b w:val="0"/>
          <w:sz w:val="18"/>
          <w:szCs w:val="18"/>
        </w:rPr>
      </w:pPr>
      <w:r w:rsidRPr="00FC6337">
        <w:rPr>
          <w:rFonts w:ascii="Arial" w:hAnsi="Arial" w:cs="Arial"/>
          <w:b w:val="0"/>
          <w:sz w:val="18"/>
          <w:szCs w:val="18"/>
        </w:rPr>
        <w:lastRenderedPageBreak/>
        <w:t>Pour toutes les dispositions ne comportant pas une date spécifique différente de mise en application, le présent accord s’applique au titre de la mise en œuvre des mesures concer</w:t>
      </w:r>
      <w:r w:rsidR="003C29F8" w:rsidRPr="00FC6337">
        <w:rPr>
          <w:rFonts w:ascii="Arial" w:hAnsi="Arial" w:cs="Arial"/>
          <w:b w:val="0"/>
          <w:sz w:val="18"/>
          <w:szCs w:val="18"/>
        </w:rPr>
        <w:t>nées au cours de l’exercice 2024</w:t>
      </w:r>
      <w:r w:rsidRPr="00FC6337">
        <w:rPr>
          <w:rFonts w:ascii="Arial" w:hAnsi="Arial" w:cs="Arial"/>
          <w:b w:val="0"/>
          <w:sz w:val="18"/>
          <w:szCs w:val="18"/>
        </w:rPr>
        <w:t xml:space="preserve">. </w:t>
      </w:r>
    </w:p>
    <w:p w14:paraId="63E8C8A1" w14:textId="77777777" w:rsidR="00DA2066" w:rsidRPr="00FC6337" w:rsidRDefault="00DA2066" w:rsidP="00DA2066">
      <w:pPr>
        <w:spacing w:line="360" w:lineRule="auto"/>
        <w:jc w:val="both"/>
        <w:rPr>
          <w:rFonts w:ascii="Arial" w:hAnsi="Arial" w:cs="Arial"/>
          <w:color w:val="000000"/>
          <w:sz w:val="18"/>
          <w:szCs w:val="18"/>
        </w:rPr>
      </w:pPr>
    </w:p>
    <w:p w14:paraId="7465A71F" w14:textId="77777777" w:rsidR="00DA2066" w:rsidRPr="00FC6337" w:rsidRDefault="00DA2066" w:rsidP="00DA2066">
      <w:pPr>
        <w:pStyle w:val="Corpsdetexte"/>
        <w:spacing w:line="360" w:lineRule="auto"/>
        <w:jc w:val="both"/>
        <w:rPr>
          <w:rFonts w:ascii="Arial" w:hAnsi="Arial" w:cs="Arial"/>
          <w:sz w:val="18"/>
          <w:szCs w:val="18"/>
        </w:rPr>
      </w:pPr>
      <w:r w:rsidRPr="00FC6337">
        <w:rPr>
          <w:rFonts w:ascii="Arial" w:hAnsi="Arial" w:cs="Arial"/>
          <w:sz w:val="18"/>
          <w:szCs w:val="18"/>
        </w:rPr>
        <w:t xml:space="preserve">Un exemplaire original du présent procès-verbal sera remis à chacun des signataires du présent accord. </w:t>
      </w:r>
    </w:p>
    <w:p w14:paraId="7AC939E8" w14:textId="77777777" w:rsidR="00DA2066" w:rsidRPr="00FC6337" w:rsidRDefault="00DA2066" w:rsidP="00DA2066">
      <w:pPr>
        <w:pStyle w:val="Corpsdetexte2"/>
        <w:spacing w:line="360" w:lineRule="auto"/>
        <w:jc w:val="both"/>
        <w:rPr>
          <w:rFonts w:ascii="Arial" w:hAnsi="Arial" w:cs="Arial"/>
          <w:b w:val="0"/>
          <w:bCs w:val="0"/>
          <w:sz w:val="18"/>
          <w:szCs w:val="18"/>
        </w:rPr>
      </w:pPr>
      <w:r w:rsidRPr="00FC6337">
        <w:rPr>
          <w:rFonts w:ascii="Arial" w:hAnsi="Arial" w:cs="Arial"/>
          <w:b w:val="0"/>
          <w:bCs w:val="0"/>
          <w:sz w:val="18"/>
          <w:szCs w:val="18"/>
        </w:rPr>
        <w:t xml:space="preserve">Il fera l’objet d’un dépôt à la Direction Départementale du Travail Et de la Formation Professionnelle sur la plateforme de </w:t>
      </w:r>
      <w:proofErr w:type="spellStart"/>
      <w:r w:rsidRPr="00FC6337">
        <w:rPr>
          <w:rFonts w:ascii="Arial" w:hAnsi="Arial" w:cs="Arial"/>
          <w:b w:val="0"/>
          <w:bCs w:val="0"/>
          <w:sz w:val="18"/>
          <w:szCs w:val="18"/>
        </w:rPr>
        <w:t>téléprocédure</w:t>
      </w:r>
      <w:proofErr w:type="spellEnd"/>
      <w:r w:rsidRPr="00FC6337">
        <w:rPr>
          <w:rFonts w:ascii="Arial" w:hAnsi="Arial" w:cs="Arial"/>
          <w:b w:val="0"/>
          <w:bCs w:val="0"/>
          <w:sz w:val="18"/>
          <w:szCs w:val="18"/>
        </w:rPr>
        <w:t xml:space="preserve"> du ministère du travail </w:t>
      </w:r>
      <w:proofErr w:type="gramStart"/>
      <w:r w:rsidRPr="00FC6337">
        <w:rPr>
          <w:rFonts w:ascii="Arial" w:hAnsi="Arial" w:cs="Arial"/>
          <w:b w:val="0"/>
          <w:bCs w:val="0"/>
          <w:sz w:val="18"/>
          <w:szCs w:val="18"/>
        </w:rPr>
        <w:t>:https</w:t>
      </w:r>
      <w:proofErr w:type="gramEnd"/>
      <w:r w:rsidRPr="00FC6337">
        <w:rPr>
          <w:rFonts w:ascii="Arial" w:hAnsi="Arial" w:cs="Arial"/>
          <w:b w:val="0"/>
          <w:bCs w:val="0"/>
          <w:sz w:val="18"/>
          <w:szCs w:val="18"/>
        </w:rPr>
        <w:t>://www.teleaccords.travail-emploi.gouv.fr/PortailTeleprocedures ainsi qu’au Greffe du Conseil des Prud’hommes.</w:t>
      </w:r>
    </w:p>
    <w:p w14:paraId="14BF7DFB" w14:textId="77777777" w:rsidR="00DA2066" w:rsidRPr="00FC6337" w:rsidRDefault="00DA2066" w:rsidP="00DA2066">
      <w:pPr>
        <w:pStyle w:val="Corpsdetexte"/>
        <w:spacing w:line="360" w:lineRule="auto"/>
        <w:jc w:val="both"/>
        <w:rPr>
          <w:rFonts w:ascii="Arial" w:hAnsi="Arial" w:cs="Arial"/>
          <w:sz w:val="18"/>
          <w:szCs w:val="18"/>
        </w:rPr>
      </w:pPr>
    </w:p>
    <w:p w14:paraId="1150D40A" w14:textId="77777777" w:rsidR="00DA2066" w:rsidRPr="00FC6337" w:rsidRDefault="00DA2066" w:rsidP="00DA2066">
      <w:pPr>
        <w:pStyle w:val="Corpsdetexte"/>
        <w:spacing w:line="360" w:lineRule="auto"/>
        <w:jc w:val="both"/>
        <w:rPr>
          <w:rFonts w:ascii="Arial" w:hAnsi="Arial" w:cs="Arial"/>
          <w:sz w:val="18"/>
          <w:szCs w:val="18"/>
        </w:rPr>
      </w:pPr>
      <w:r w:rsidRPr="00FC6337">
        <w:rPr>
          <w:rFonts w:ascii="Arial" w:hAnsi="Arial" w:cs="Arial"/>
          <w:sz w:val="18"/>
          <w:szCs w:val="18"/>
        </w:rPr>
        <w:t>Les modalités d’affichage de l’accord figureront sur le tableau réservé à la communication avec le personnel.</w:t>
      </w:r>
    </w:p>
    <w:p w14:paraId="64E32C8B" w14:textId="77777777" w:rsidR="00DA2066" w:rsidRPr="00FC6337" w:rsidRDefault="00DA2066" w:rsidP="00DA2066">
      <w:pPr>
        <w:pStyle w:val="Corpsdetexte"/>
        <w:jc w:val="both"/>
        <w:rPr>
          <w:rFonts w:ascii="Arial" w:hAnsi="Arial" w:cs="Arial"/>
          <w:sz w:val="18"/>
          <w:szCs w:val="18"/>
        </w:rPr>
      </w:pPr>
    </w:p>
    <w:p w14:paraId="3CB7028F" w14:textId="77777777" w:rsidR="00DA2066" w:rsidRPr="00FC6337" w:rsidRDefault="00DA2066" w:rsidP="00DA2066">
      <w:pPr>
        <w:pStyle w:val="Corpsdetexte"/>
        <w:jc w:val="both"/>
        <w:rPr>
          <w:rFonts w:ascii="Arial" w:hAnsi="Arial" w:cs="Arial"/>
          <w:sz w:val="18"/>
          <w:szCs w:val="18"/>
        </w:rPr>
      </w:pPr>
    </w:p>
    <w:p w14:paraId="53E9F187" w14:textId="77777777" w:rsidR="00DA2066" w:rsidRPr="00FC6337" w:rsidRDefault="00DA2066" w:rsidP="00DA2066">
      <w:pPr>
        <w:pStyle w:val="Corpsdetexte"/>
        <w:jc w:val="both"/>
        <w:rPr>
          <w:rFonts w:ascii="Arial" w:hAnsi="Arial" w:cs="Arial"/>
          <w:sz w:val="18"/>
          <w:szCs w:val="18"/>
        </w:rPr>
      </w:pPr>
    </w:p>
    <w:p w14:paraId="50E3B01E" w14:textId="19F0BB17" w:rsidR="00DA2066" w:rsidRPr="00FC6337" w:rsidRDefault="00DA2066" w:rsidP="00DA2066">
      <w:pPr>
        <w:pStyle w:val="Corpsdetexte"/>
        <w:jc w:val="both"/>
        <w:rPr>
          <w:rFonts w:ascii="Arial" w:hAnsi="Arial" w:cs="Arial"/>
          <w:sz w:val="18"/>
          <w:szCs w:val="18"/>
        </w:rPr>
      </w:pPr>
      <w:r w:rsidRPr="00FC6337">
        <w:rPr>
          <w:rFonts w:ascii="Arial" w:hAnsi="Arial" w:cs="Arial"/>
          <w:sz w:val="18"/>
          <w:szCs w:val="18"/>
        </w:rPr>
        <w:t xml:space="preserve">Fait à </w:t>
      </w:r>
      <w:r w:rsidR="00B630D0">
        <w:rPr>
          <w:rFonts w:ascii="Arial" w:hAnsi="Arial" w:cs="Arial"/>
          <w:sz w:val="18"/>
          <w:szCs w:val="18"/>
        </w:rPr>
        <w:t>XXX</w:t>
      </w:r>
      <w:r w:rsidRPr="00FC6337">
        <w:rPr>
          <w:rFonts w:ascii="Arial" w:hAnsi="Arial" w:cs="Arial"/>
          <w:sz w:val="18"/>
          <w:szCs w:val="18"/>
        </w:rPr>
        <w:t xml:space="preserve">, le </w:t>
      </w:r>
      <w:r w:rsidR="003C29F8" w:rsidRPr="00FC6337">
        <w:rPr>
          <w:rFonts w:ascii="Arial" w:hAnsi="Arial" w:cs="Arial"/>
          <w:sz w:val="18"/>
          <w:szCs w:val="18"/>
        </w:rPr>
        <w:t>12</w:t>
      </w:r>
      <w:r w:rsidRPr="00FC6337">
        <w:rPr>
          <w:rFonts w:ascii="Arial" w:hAnsi="Arial" w:cs="Arial"/>
          <w:sz w:val="18"/>
          <w:szCs w:val="18"/>
        </w:rPr>
        <w:t xml:space="preserve"> </w:t>
      </w:r>
      <w:r w:rsidR="003C29F8" w:rsidRPr="00FC6337">
        <w:rPr>
          <w:rFonts w:ascii="Arial" w:hAnsi="Arial" w:cs="Arial"/>
          <w:sz w:val="18"/>
          <w:szCs w:val="18"/>
        </w:rPr>
        <w:t>novembre</w:t>
      </w:r>
      <w:r w:rsidRPr="00FC6337">
        <w:rPr>
          <w:rFonts w:ascii="Arial" w:hAnsi="Arial" w:cs="Arial"/>
          <w:sz w:val="18"/>
          <w:szCs w:val="18"/>
        </w:rPr>
        <w:t xml:space="preserve"> 202</w:t>
      </w:r>
      <w:r w:rsidR="003C29F8" w:rsidRPr="00FC6337">
        <w:rPr>
          <w:rFonts w:ascii="Arial" w:hAnsi="Arial" w:cs="Arial"/>
          <w:sz w:val="18"/>
          <w:szCs w:val="18"/>
        </w:rPr>
        <w:t>4</w:t>
      </w:r>
      <w:r w:rsidRPr="00FC6337">
        <w:rPr>
          <w:rFonts w:ascii="Arial" w:hAnsi="Arial" w:cs="Arial"/>
          <w:sz w:val="18"/>
          <w:szCs w:val="18"/>
        </w:rPr>
        <w:t xml:space="preserve">, en 7 exemplaires originaux. </w:t>
      </w:r>
    </w:p>
    <w:p w14:paraId="49E85434" w14:textId="77777777" w:rsidR="00DA2066" w:rsidRPr="00FC6337" w:rsidRDefault="00DA2066" w:rsidP="00DA2066">
      <w:pPr>
        <w:jc w:val="both"/>
        <w:rPr>
          <w:rFonts w:ascii="Arial" w:hAnsi="Arial" w:cs="Arial"/>
          <w:b w:val="0"/>
          <w:sz w:val="18"/>
          <w:szCs w:val="18"/>
        </w:rPr>
      </w:pPr>
    </w:p>
    <w:p w14:paraId="70F3188B" w14:textId="77777777" w:rsidR="00DA2066" w:rsidRPr="00FC6337" w:rsidRDefault="00DA2066" w:rsidP="00DA2066">
      <w:pPr>
        <w:jc w:val="both"/>
        <w:rPr>
          <w:rFonts w:ascii="Arial" w:hAnsi="Arial" w:cs="Arial"/>
          <w:b w:val="0"/>
          <w:sz w:val="18"/>
          <w:szCs w:val="18"/>
        </w:rPr>
      </w:pPr>
    </w:p>
    <w:tbl>
      <w:tblPr>
        <w:tblW w:w="9637" w:type="dxa"/>
        <w:tblLayout w:type="fixed"/>
        <w:tblCellMar>
          <w:left w:w="70" w:type="dxa"/>
          <w:right w:w="70" w:type="dxa"/>
        </w:tblCellMar>
        <w:tblLook w:val="0000" w:firstRow="0" w:lastRow="0" w:firstColumn="0" w:lastColumn="0" w:noHBand="0" w:noVBand="0"/>
      </w:tblPr>
      <w:tblGrid>
        <w:gridCol w:w="5032"/>
        <w:gridCol w:w="4605"/>
      </w:tblGrid>
      <w:tr w:rsidR="00DA2066" w:rsidRPr="00F070EA" w14:paraId="797732CD" w14:textId="77777777" w:rsidTr="008D4689">
        <w:tc>
          <w:tcPr>
            <w:tcW w:w="5032" w:type="dxa"/>
          </w:tcPr>
          <w:p w14:paraId="39017B8A" w14:textId="77777777" w:rsidR="00DA2066" w:rsidRPr="00FC6337" w:rsidRDefault="00DA2066" w:rsidP="008D4689">
            <w:pPr>
              <w:jc w:val="both"/>
              <w:rPr>
                <w:rFonts w:ascii="Arial" w:hAnsi="Arial" w:cs="Arial"/>
                <w:b w:val="0"/>
                <w:sz w:val="18"/>
                <w:szCs w:val="18"/>
              </w:rPr>
            </w:pPr>
            <w:r w:rsidRPr="00FC6337">
              <w:rPr>
                <w:rFonts w:ascii="Arial" w:hAnsi="Arial" w:cs="Arial"/>
                <w:b w:val="0"/>
                <w:sz w:val="18"/>
                <w:szCs w:val="18"/>
              </w:rPr>
              <w:t xml:space="preserve">Pour la Société </w:t>
            </w:r>
          </w:p>
          <w:p w14:paraId="08ED3E78" w14:textId="77777777" w:rsidR="00DA2066" w:rsidRPr="00FC6337" w:rsidRDefault="00DA2066" w:rsidP="008D4689">
            <w:pPr>
              <w:jc w:val="both"/>
              <w:rPr>
                <w:rFonts w:ascii="Arial" w:hAnsi="Arial" w:cs="Arial"/>
                <w:b w:val="0"/>
                <w:sz w:val="18"/>
                <w:szCs w:val="18"/>
              </w:rPr>
            </w:pPr>
          </w:p>
          <w:p w14:paraId="10823333" w14:textId="6B95F70A" w:rsidR="00DA2066" w:rsidRPr="00FC6337" w:rsidRDefault="00B630D0" w:rsidP="008D4689">
            <w:pPr>
              <w:jc w:val="both"/>
              <w:rPr>
                <w:rFonts w:ascii="Arial" w:hAnsi="Arial" w:cs="Arial"/>
                <w:b w:val="0"/>
                <w:sz w:val="18"/>
                <w:szCs w:val="18"/>
              </w:rPr>
            </w:pPr>
            <w:r>
              <w:rPr>
                <w:rFonts w:ascii="Arial" w:hAnsi="Arial" w:cs="Arial"/>
                <w:b w:val="0"/>
                <w:sz w:val="18"/>
                <w:szCs w:val="18"/>
              </w:rPr>
              <w:t>XX</w:t>
            </w:r>
            <w:r w:rsidR="00DA2066" w:rsidRPr="00FC6337">
              <w:rPr>
                <w:rFonts w:ascii="Arial" w:hAnsi="Arial" w:cs="Arial"/>
                <w:b w:val="0"/>
                <w:sz w:val="18"/>
                <w:szCs w:val="18"/>
              </w:rPr>
              <w:t xml:space="preserve">, agissant en </w:t>
            </w:r>
          </w:p>
          <w:p w14:paraId="6DF2E871" w14:textId="5874C183" w:rsidR="00DA2066" w:rsidRPr="00FC6337" w:rsidRDefault="00DA2066" w:rsidP="00B630D0">
            <w:pPr>
              <w:jc w:val="both"/>
              <w:rPr>
                <w:rFonts w:ascii="Arial" w:hAnsi="Arial" w:cs="Arial"/>
                <w:b w:val="0"/>
                <w:sz w:val="18"/>
                <w:szCs w:val="18"/>
              </w:rPr>
            </w:pPr>
            <w:r w:rsidRPr="00FC6337">
              <w:rPr>
                <w:rFonts w:ascii="Arial" w:hAnsi="Arial" w:cs="Arial"/>
                <w:b w:val="0"/>
                <w:sz w:val="18"/>
                <w:szCs w:val="18"/>
              </w:rPr>
              <w:t xml:space="preserve">qualité de </w:t>
            </w:r>
            <w:r w:rsidR="00B630D0">
              <w:rPr>
                <w:rFonts w:ascii="Arial" w:hAnsi="Arial" w:cs="Arial"/>
                <w:b w:val="0"/>
                <w:sz w:val="18"/>
                <w:szCs w:val="18"/>
              </w:rPr>
              <w:t>XXX</w:t>
            </w:r>
            <w:r w:rsidRPr="00FC6337">
              <w:rPr>
                <w:rFonts w:ascii="Arial" w:hAnsi="Arial" w:cs="Arial"/>
                <w:b w:val="0"/>
                <w:sz w:val="18"/>
                <w:szCs w:val="18"/>
              </w:rPr>
              <w:t xml:space="preserve">  </w:t>
            </w:r>
          </w:p>
        </w:tc>
        <w:tc>
          <w:tcPr>
            <w:tcW w:w="4605" w:type="dxa"/>
          </w:tcPr>
          <w:p w14:paraId="1ACC2ABE" w14:textId="77777777" w:rsidR="00DA2066" w:rsidRPr="00FC6337" w:rsidRDefault="00DA2066" w:rsidP="008D4689">
            <w:pPr>
              <w:jc w:val="both"/>
              <w:rPr>
                <w:rFonts w:ascii="Arial" w:hAnsi="Arial" w:cs="Arial"/>
                <w:b w:val="0"/>
                <w:sz w:val="18"/>
                <w:szCs w:val="18"/>
              </w:rPr>
            </w:pPr>
            <w:r w:rsidRPr="00FC6337">
              <w:rPr>
                <w:rFonts w:ascii="Arial" w:hAnsi="Arial" w:cs="Arial"/>
                <w:b w:val="0"/>
                <w:sz w:val="18"/>
                <w:szCs w:val="18"/>
              </w:rPr>
              <w:t xml:space="preserve">Pour les organisations syndicales : </w:t>
            </w:r>
          </w:p>
          <w:p w14:paraId="25907FE2" w14:textId="77777777" w:rsidR="00DA2066" w:rsidRPr="00FC6337" w:rsidRDefault="00DA2066" w:rsidP="008D4689">
            <w:pPr>
              <w:jc w:val="both"/>
              <w:rPr>
                <w:rFonts w:ascii="Arial" w:hAnsi="Arial" w:cs="Arial"/>
                <w:b w:val="0"/>
                <w:sz w:val="18"/>
                <w:szCs w:val="18"/>
              </w:rPr>
            </w:pPr>
          </w:p>
          <w:p w14:paraId="3386D82B" w14:textId="77777777" w:rsidR="00DA2066" w:rsidRPr="00FC6337" w:rsidRDefault="00DA2066" w:rsidP="008D4689">
            <w:pPr>
              <w:jc w:val="both"/>
              <w:rPr>
                <w:rFonts w:ascii="Arial" w:hAnsi="Arial" w:cs="Arial"/>
                <w:b w:val="0"/>
                <w:sz w:val="18"/>
                <w:szCs w:val="18"/>
              </w:rPr>
            </w:pPr>
          </w:p>
          <w:p w14:paraId="571FC602" w14:textId="77777777" w:rsidR="00DA2066" w:rsidRPr="00FC6337" w:rsidRDefault="00DA2066" w:rsidP="008D4689">
            <w:pPr>
              <w:jc w:val="both"/>
              <w:rPr>
                <w:rFonts w:ascii="Arial" w:hAnsi="Arial" w:cs="Arial"/>
                <w:b w:val="0"/>
                <w:sz w:val="18"/>
                <w:szCs w:val="18"/>
              </w:rPr>
            </w:pPr>
          </w:p>
          <w:p w14:paraId="78FC1324" w14:textId="77777777" w:rsidR="00DA2066" w:rsidRPr="00FC6337" w:rsidRDefault="00DA2066" w:rsidP="008D4689">
            <w:pPr>
              <w:jc w:val="both"/>
              <w:rPr>
                <w:rFonts w:ascii="Arial" w:hAnsi="Arial" w:cs="Arial"/>
                <w:b w:val="0"/>
                <w:sz w:val="18"/>
                <w:szCs w:val="18"/>
              </w:rPr>
            </w:pPr>
          </w:p>
        </w:tc>
      </w:tr>
    </w:tbl>
    <w:p w14:paraId="338EAB40" w14:textId="77777777" w:rsidR="00DC6D96" w:rsidRPr="00FC6337" w:rsidRDefault="00DC6D96" w:rsidP="00DA2066">
      <w:pPr>
        <w:pStyle w:val="Titre2"/>
        <w:spacing w:before="0"/>
        <w:jc w:val="both"/>
        <w:rPr>
          <w:rFonts w:ascii="Arial" w:eastAsia="Times New Roman" w:hAnsi="Arial" w:cs="Arial"/>
          <w:b w:val="0"/>
          <w:color w:val="auto"/>
          <w:sz w:val="18"/>
          <w:szCs w:val="18"/>
        </w:rPr>
      </w:pPr>
    </w:p>
    <w:p w14:paraId="3560BDE7" w14:textId="77777777" w:rsidR="00DA2066" w:rsidRPr="00FC6337" w:rsidRDefault="00DA2066" w:rsidP="00DA2066">
      <w:pPr>
        <w:jc w:val="both"/>
        <w:rPr>
          <w:rFonts w:ascii="Arial" w:hAnsi="Arial" w:cs="Arial"/>
          <w:b w:val="0"/>
          <w:sz w:val="18"/>
          <w:szCs w:val="18"/>
        </w:rPr>
      </w:pPr>
    </w:p>
    <w:p w14:paraId="56DFC005" w14:textId="77777777" w:rsidR="00DC6D96" w:rsidRPr="00FC6337" w:rsidRDefault="00DC6D96" w:rsidP="00DA2066">
      <w:pPr>
        <w:jc w:val="both"/>
        <w:rPr>
          <w:rFonts w:ascii="Arial" w:hAnsi="Arial" w:cs="Arial"/>
          <w:b w:val="0"/>
          <w:sz w:val="18"/>
          <w:szCs w:val="18"/>
        </w:rPr>
      </w:pPr>
    </w:p>
    <w:p w14:paraId="5B621DFC" w14:textId="3EB43325" w:rsidR="00DA2066" w:rsidRPr="00FC6337" w:rsidRDefault="00DA2066" w:rsidP="00DA2066">
      <w:pPr>
        <w:ind w:left="4956"/>
        <w:jc w:val="both"/>
        <w:rPr>
          <w:rFonts w:ascii="Arial" w:hAnsi="Arial" w:cs="Arial"/>
          <w:b w:val="0"/>
          <w:sz w:val="18"/>
          <w:szCs w:val="18"/>
        </w:rPr>
      </w:pPr>
      <w:r w:rsidRPr="00FC6337">
        <w:rPr>
          <w:rFonts w:ascii="Arial" w:hAnsi="Arial" w:cs="Arial"/>
          <w:b w:val="0"/>
          <w:sz w:val="18"/>
          <w:szCs w:val="18"/>
        </w:rPr>
        <w:t xml:space="preserve">Pour l’organisation syndicale </w:t>
      </w:r>
      <w:r w:rsidR="00B630D0">
        <w:rPr>
          <w:rFonts w:ascii="Arial" w:hAnsi="Arial" w:cs="Arial"/>
          <w:b w:val="0"/>
          <w:sz w:val="18"/>
          <w:szCs w:val="18"/>
        </w:rPr>
        <w:t>XXX</w:t>
      </w:r>
      <w:r w:rsidRPr="00FC6337">
        <w:rPr>
          <w:rFonts w:ascii="Arial" w:hAnsi="Arial" w:cs="Arial"/>
          <w:b w:val="0"/>
          <w:sz w:val="18"/>
          <w:szCs w:val="18"/>
        </w:rPr>
        <w:t xml:space="preserve"> </w:t>
      </w:r>
      <w:proofErr w:type="spellStart"/>
      <w:r w:rsidR="00B630D0">
        <w:rPr>
          <w:rFonts w:ascii="Arial" w:hAnsi="Arial" w:cs="Arial"/>
          <w:b w:val="0"/>
          <w:sz w:val="18"/>
          <w:szCs w:val="18"/>
        </w:rPr>
        <w:t>XXX</w:t>
      </w:r>
      <w:proofErr w:type="spellEnd"/>
      <w:r w:rsidRPr="00FC6337">
        <w:rPr>
          <w:rFonts w:ascii="Arial" w:hAnsi="Arial" w:cs="Arial"/>
          <w:b w:val="0"/>
          <w:sz w:val="18"/>
          <w:szCs w:val="18"/>
        </w:rPr>
        <w:t xml:space="preserve">, en sa qualité de </w:t>
      </w:r>
      <w:r w:rsidR="00B630D0">
        <w:rPr>
          <w:rFonts w:ascii="Arial" w:hAnsi="Arial" w:cs="Arial"/>
          <w:b w:val="0"/>
          <w:sz w:val="18"/>
          <w:szCs w:val="18"/>
        </w:rPr>
        <w:t>XXX</w:t>
      </w:r>
      <w:r w:rsidRPr="00FC6337">
        <w:rPr>
          <w:rFonts w:ascii="Arial" w:hAnsi="Arial" w:cs="Arial"/>
          <w:b w:val="0"/>
          <w:sz w:val="18"/>
          <w:szCs w:val="18"/>
        </w:rPr>
        <w:t xml:space="preserve"> </w:t>
      </w:r>
    </w:p>
    <w:p w14:paraId="5E2528EF" w14:textId="77777777" w:rsidR="00DA2066" w:rsidRPr="00FC6337" w:rsidRDefault="00DA2066" w:rsidP="00DA2066">
      <w:pPr>
        <w:ind w:left="4956"/>
        <w:jc w:val="both"/>
        <w:rPr>
          <w:rFonts w:ascii="Arial" w:hAnsi="Arial" w:cs="Arial"/>
          <w:b w:val="0"/>
          <w:sz w:val="18"/>
          <w:szCs w:val="18"/>
        </w:rPr>
      </w:pPr>
    </w:p>
    <w:p w14:paraId="52A0313D" w14:textId="77777777" w:rsidR="00DA2066" w:rsidRPr="00FC6337" w:rsidRDefault="00DA2066" w:rsidP="00DA2066">
      <w:pPr>
        <w:ind w:left="4956"/>
        <w:jc w:val="both"/>
        <w:rPr>
          <w:rFonts w:ascii="Arial" w:hAnsi="Arial" w:cs="Arial"/>
          <w:b w:val="0"/>
          <w:sz w:val="18"/>
          <w:szCs w:val="18"/>
        </w:rPr>
      </w:pPr>
    </w:p>
    <w:p w14:paraId="25D0157A" w14:textId="5E46198C" w:rsidR="00722606" w:rsidRPr="00FC6337" w:rsidRDefault="00DA2066" w:rsidP="003C29F8">
      <w:pPr>
        <w:jc w:val="both"/>
        <w:rPr>
          <w:rFonts w:ascii="Arial" w:hAnsi="Arial" w:cs="Arial"/>
          <w:b w:val="0"/>
          <w:sz w:val="18"/>
          <w:szCs w:val="18"/>
        </w:rPr>
      </w:pP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p>
    <w:p w14:paraId="60D66498" w14:textId="77777777" w:rsidR="00DC6D96" w:rsidRPr="00FC6337" w:rsidRDefault="00DC6D96" w:rsidP="003C29F8">
      <w:pPr>
        <w:jc w:val="both"/>
        <w:rPr>
          <w:rFonts w:ascii="Arial" w:hAnsi="Arial" w:cs="Arial"/>
          <w:b w:val="0"/>
          <w:sz w:val="18"/>
          <w:szCs w:val="18"/>
        </w:rPr>
      </w:pPr>
    </w:p>
    <w:p w14:paraId="4FCE4BAB" w14:textId="77777777" w:rsidR="00BF7BC1" w:rsidRPr="00FC6337" w:rsidRDefault="00BF7BC1" w:rsidP="003C29F8">
      <w:pPr>
        <w:jc w:val="both"/>
        <w:rPr>
          <w:rFonts w:ascii="Arial" w:hAnsi="Arial" w:cs="Arial"/>
          <w:b w:val="0"/>
          <w:sz w:val="18"/>
          <w:szCs w:val="18"/>
        </w:rPr>
      </w:pPr>
    </w:p>
    <w:p w14:paraId="3AD4BD2A" w14:textId="77777777" w:rsidR="00DA2066" w:rsidRPr="00FC6337" w:rsidRDefault="00DA2066" w:rsidP="00DA2066">
      <w:pPr>
        <w:ind w:left="4956"/>
        <w:jc w:val="both"/>
        <w:rPr>
          <w:rFonts w:ascii="Arial" w:hAnsi="Arial" w:cs="Arial"/>
          <w:b w:val="0"/>
          <w:sz w:val="18"/>
          <w:szCs w:val="18"/>
        </w:rPr>
      </w:pPr>
    </w:p>
    <w:p w14:paraId="0E69D7EA" w14:textId="13C500B7" w:rsidR="00DA2066" w:rsidRPr="00FC6337" w:rsidRDefault="00DA2066" w:rsidP="00DA2066">
      <w:pPr>
        <w:ind w:left="4956"/>
        <w:rPr>
          <w:rFonts w:ascii="Arial" w:hAnsi="Arial" w:cs="Arial"/>
          <w:b w:val="0"/>
          <w:sz w:val="18"/>
          <w:szCs w:val="18"/>
        </w:rPr>
      </w:pPr>
      <w:r w:rsidRPr="00FC6337">
        <w:rPr>
          <w:rFonts w:ascii="Arial" w:hAnsi="Arial" w:cs="Arial"/>
          <w:b w:val="0"/>
          <w:sz w:val="18"/>
          <w:szCs w:val="18"/>
        </w:rPr>
        <w:t xml:space="preserve">Pour l’organisation syndicale </w:t>
      </w:r>
      <w:r w:rsidR="00B630D0">
        <w:rPr>
          <w:rFonts w:ascii="Arial" w:hAnsi="Arial" w:cs="Arial"/>
          <w:b w:val="0"/>
          <w:sz w:val="18"/>
          <w:szCs w:val="18"/>
        </w:rPr>
        <w:t>XXX</w:t>
      </w:r>
    </w:p>
    <w:p w14:paraId="0D8CF5D1" w14:textId="609C4864" w:rsidR="00DA2066" w:rsidRPr="00FC6337" w:rsidRDefault="00B630D0" w:rsidP="00DA2066">
      <w:pPr>
        <w:ind w:left="4956"/>
        <w:rPr>
          <w:rFonts w:ascii="Arial" w:hAnsi="Arial" w:cs="Arial"/>
          <w:b w:val="0"/>
          <w:sz w:val="18"/>
          <w:szCs w:val="18"/>
        </w:rPr>
      </w:pPr>
      <w:r>
        <w:rPr>
          <w:rFonts w:ascii="Arial" w:hAnsi="Arial" w:cs="Arial"/>
          <w:b w:val="0"/>
          <w:sz w:val="18"/>
          <w:szCs w:val="18"/>
        </w:rPr>
        <w:t>XXX, en sa</w:t>
      </w:r>
      <w:r w:rsidR="00DA2066" w:rsidRPr="00FC6337">
        <w:rPr>
          <w:rFonts w:ascii="Arial" w:hAnsi="Arial" w:cs="Arial"/>
          <w:b w:val="0"/>
          <w:sz w:val="18"/>
          <w:szCs w:val="18"/>
        </w:rPr>
        <w:t xml:space="preserve">  qualité de </w:t>
      </w:r>
      <w:r>
        <w:rPr>
          <w:rFonts w:ascii="Arial" w:hAnsi="Arial" w:cs="Arial"/>
          <w:b w:val="0"/>
          <w:sz w:val="18"/>
          <w:szCs w:val="18"/>
        </w:rPr>
        <w:t>XXX</w:t>
      </w:r>
    </w:p>
    <w:p w14:paraId="73BF032D" w14:textId="77777777" w:rsidR="00DA2066" w:rsidRPr="00FC6337" w:rsidRDefault="00DA2066" w:rsidP="00DA2066">
      <w:pPr>
        <w:rPr>
          <w:rFonts w:ascii="Arial" w:hAnsi="Arial" w:cs="Arial"/>
          <w:b w:val="0"/>
          <w:sz w:val="18"/>
          <w:szCs w:val="18"/>
        </w:rPr>
      </w:pP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p>
    <w:p w14:paraId="1BDE00D3" w14:textId="75882836" w:rsidR="00DC6D96" w:rsidRPr="00FC6337" w:rsidRDefault="00DA2066" w:rsidP="00DA2066">
      <w:pPr>
        <w:spacing w:after="120"/>
        <w:jc w:val="both"/>
        <w:rPr>
          <w:rFonts w:ascii="Arial" w:hAnsi="Arial" w:cs="Arial"/>
          <w:b w:val="0"/>
          <w:sz w:val="18"/>
          <w:szCs w:val="18"/>
        </w:rPr>
      </w:pP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r w:rsidRPr="00FC6337">
        <w:rPr>
          <w:rFonts w:ascii="Arial" w:hAnsi="Arial" w:cs="Arial"/>
          <w:b w:val="0"/>
          <w:sz w:val="18"/>
          <w:szCs w:val="18"/>
        </w:rPr>
        <w:tab/>
      </w:r>
    </w:p>
    <w:p w14:paraId="7E20ECB9" w14:textId="77777777" w:rsidR="00DC6D96" w:rsidRPr="00FC6337" w:rsidRDefault="00DC6D96" w:rsidP="00DA2066">
      <w:pPr>
        <w:spacing w:after="120"/>
        <w:jc w:val="both"/>
        <w:rPr>
          <w:rFonts w:ascii="Arial" w:hAnsi="Arial" w:cs="Arial"/>
          <w:b w:val="0"/>
          <w:sz w:val="18"/>
          <w:szCs w:val="18"/>
        </w:rPr>
      </w:pPr>
    </w:p>
    <w:p w14:paraId="2C7BE3E1" w14:textId="244F6554" w:rsidR="00DA2066" w:rsidRPr="00FC6337" w:rsidRDefault="00DA2066" w:rsidP="00DA2066">
      <w:pPr>
        <w:spacing w:after="120"/>
        <w:jc w:val="both"/>
        <w:rPr>
          <w:rFonts w:ascii="Arial" w:hAnsi="Arial" w:cs="Arial"/>
          <w:b w:val="0"/>
          <w:sz w:val="18"/>
          <w:szCs w:val="18"/>
        </w:rPr>
      </w:pPr>
    </w:p>
    <w:p w14:paraId="27E1F4F3" w14:textId="63BD7A3C" w:rsidR="00DA2066" w:rsidRPr="00FC6337" w:rsidRDefault="00DA2066" w:rsidP="00DA2066">
      <w:pPr>
        <w:ind w:left="4956"/>
        <w:rPr>
          <w:rFonts w:ascii="Arial" w:hAnsi="Arial" w:cs="Arial"/>
          <w:b w:val="0"/>
          <w:sz w:val="18"/>
          <w:szCs w:val="18"/>
        </w:rPr>
      </w:pPr>
      <w:r w:rsidRPr="00FC6337">
        <w:rPr>
          <w:rFonts w:ascii="Arial" w:hAnsi="Arial" w:cs="Arial"/>
          <w:b w:val="0"/>
          <w:sz w:val="18"/>
          <w:szCs w:val="18"/>
        </w:rPr>
        <w:t xml:space="preserve">Pour l’organisation syndicale </w:t>
      </w:r>
      <w:r w:rsidR="00B630D0">
        <w:rPr>
          <w:rFonts w:ascii="Arial" w:hAnsi="Arial" w:cs="Arial"/>
          <w:b w:val="0"/>
          <w:sz w:val="18"/>
          <w:szCs w:val="18"/>
        </w:rPr>
        <w:t>XXX</w:t>
      </w:r>
    </w:p>
    <w:p w14:paraId="227EC953" w14:textId="7FA90BE3" w:rsidR="00DA2066" w:rsidRPr="00FC6337" w:rsidRDefault="00B630D0" w:rsidP="00DA2066">
      <w:pPr>
        <w:ind w:left="4956"/>
        <w:rPr>
          <w:rFonts w:ascii="Arial" w:hAnsi="Arial" w:cs="Arial"/>
          <w:b w:val="0"/>
          <w:sz w:val="18"/>
          <w:szCs w:val="18"/>
        </w:rPr>
      </w:pPr>
      <w:r>
        <w:rPr>
          <w:rFonts w:ascii="Arial" w:hAnsi="Arial" w:cs="Arial"/>
          <w:b w:val="0"/>
          <w:sz w:val="18"/>
          <w:szCs w:val="18"/>
        </w:rPr>
        <w:t>XXX, en sa qualité de XXX</w:t>
      </w:r>
      <w:r w:rsidR="00DA2066" w:rsidRPr="00FC6337">
        <w:rPr>
          <w:rFonts w:ascii="Arial" w:hAnsi="Arial" w:cs="Arial"/>
          <w:b w:val="0"/>
          <w:sz w:val="18"/>
          <w:szCs w:val="18"/>
        </w:rPr>
        <w:t xml:space="preserve"> </w:t>
      </w:r>
    </w:p>
    <w:p w14:paraId="74FE2DB8" w14:textId="77777777" w:rsidR="00DA2066" w:rsidRPr="00FC6337" w:rsidRDefault="00DA2066" w:rsidP="00DA2066">
      <w:pPr>
        <w:ind w:left="4956"/>
        <w:rPr>
          <w:rFonts w:ascii="Arial" w:hAnsi="Arial" w:cs="Arial"/>
          <w:b w:val="0"/>
          <w:sz w:val="18"/>
          <w:szCs w:val="18"/>
        </w:rPr>
      </w:pPr>
    </w:p>
    <w:p w14:paraId="50267DE0" w14:textId="77777777" w:rsidR="00DC6D96" w:rsidRPr="00FC6337" w:rsidRDefault="00DC6D96" w:rsidP="00DA2066">
      <w:pPr>
        <w:ind w:left="4956"/>
        <w:rPr>
          <w:rFonts w:ascii="Arial" w:hAnsi="Arial" w:cs="Arial"/>
          <w:b w:val="0"/>
          <w:sz w:val="18"/>
          <w:szCs w:val="18"/>
        </w:rPr>
      </w:pPr>
    </w:p>
    <w:p w14:paraId="6FB7E033" w14:textId="77777777" w:rsidR="00DC6D96" w:rsidRPr="00FC6337" w:rsidRDefault="00DC6D96" w:rsidP="00DA2066">
      <w:pPr>
        <w:ind w:left="4956"/>
        <w:rPr>
          <w:rFonts w:ascii="Arial" w:hAnsi="Arial" w:cs="Arial"/>
          <w:b w:val="0"/>
          <w:sz w:val="18"/>
          <w:szCs w:val="18"/>
        </w:rPr>
      </w:pPr>
    </w:p>
    <w:p w14:paraId="7C20FEF5" w14:textId="77777777" w:rsidR="00DC6D96" w:rsidRDefault="00DC6D96" w:rsidP="00DA2066">
      <w:pPr>
        <w:ind w:left="4956"/>
        <w:rPr>
          <w:rFonts w:ascii="Arial" w:hAnsi="Arial" w:cs="Arial"/>
          <w:b w:val="0"/>
          <w:sz w:val="18"/>
          <w:szCs w:val="18"/>
        </w:rPr>
      </w:pPr>
    </w:p>
    <w:p w14:paraId="12AE341A" w14:textId="77777777" w:rsidR="00722606" w:rsidRPr="00FC6337" w:rsidRDefault="00722606" w:rsidP="0033617F">
      <w:pPr>
        <w:rPr>
          <w:rFonts w:ascii="Arial" w:hAnsi="Arial" w:cs="Arial"/>
          <w:b w:val="0"/>
          <w:sz w:val="18"/>
          <w:szCs w:val="18"/>
        </w:rPr>
      </w:pPr>
    </w:p>
    <w:p w14:paraId="40118936" w14:textId="77777777" w:rsidR="00DA2066" w:rsidRPr="00FC6337" w:rsidRDefault="00DA2066" w:rsidP="00DA2066">
      <w:pPr>
        <w:ind w:left="4956"/>
        <w:rPr>
          <w:rFonts w:ascii="Arial" w:hAnsi="Arial" w:cs="Arial"/>
          <w:b w:val="0"/>
          <w:sz w:val="18"/>
          <w:szCs w:val="18"/>
        </w:rPr>
      </w:pPr>
    </w:p>
    <w:p w14:paraId="7BC9BD32" w14:textId="672D06DF" w:rsidR="00DA2066" w:rsidRPr="00FC6337" w:rsidRDefault="00DA2066" w:rsidP="00DA2066">
      <w:pPr>
        <w:ind w:left="4956"/>
        <w:rPr>
          <w:rFonts w:ascii="Arial" w:hAnsi="Arial" w:cs="Arial"/>
          <w:b w:val="0"/>
          <w:sz w:val="18"/>
          <w:szCs w:val="18"/>
        </w:rPr>
      </w:pPr>
      <w:r w:rsidRPr="00FC6337">
        <w:rPr>
          <w:rFonts w:ascii="Arial" w:hAnsi="Arial" w:cs="Arial"/>
          <w:b w:val="0"/>
          <w:sz w:val="18"/>
          <w:szCs w:val="18"/>
        </w:rPr>
        <w:t xml:space="preserve">Pour l’organisation syndicale </w:t>
      </w:r>
      <w:r w:rsidR="00B630D0">
        <w:rPr>
          <w:rFonts w:ascii="Arial" w:hAnsi="Arial" w:cs="Arial"/>
          <w:b w:val="0"/>
          <w:sz w:val="18"/>
          <w:szCs w:val="18"/>
        </w:rPr>
        <w:t>XXX</w:t>
      </w:r>
    </w:p>
    <w:p w14:paraId="242F05F6" w14:textId="7C329A27" w:rsidR="00B13749" w:rsidRPr="00FC6337" w:rsidRDefault="00B630D0" w:rsidP="0033617F">
      <w:pPr>
        <w:ind w:left="4956"/>
        <w:rPr>
          <w:rFonts w:ascii="Arial" w:hAnsi="Arial" w:cs="Arial"/>
          <w:b w:val="0"/>
          <w:sz w:val="18"/>
          <w:szCs w:val="18"/>
        </w:rPr>
      </w:pPr>
      <w:r>
        <w:rPr>
          <w:rFonts w:ascii="Arial" w:hAnsi="Arial" w:cs="Arial"/>
          <w:b w:val="0"/>
          <w:sz w:val="18"/>
          <w:szCs w:val="18"/>
        </w:rPr>
        <w:t>XXX, en sa qualité de XXX</w:t>
      </w:r>
    </w:p>
    <w:sectPr w:rsidR="00B13749" w:rsidRPr="00FC6337" w:rsidSect="00DA2066">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FBEAF" w14:textId="77777777" w:rsidR="004640C4" w:rsidRDefault="004640C4" w:rsidP="00DA2066">
      <w:r>
        <w:separator/>
      </w:r>
    </w:p>
  </w:endnote>
  <w:endnote w:type="continuationSeparator" w:id="0">
    <w:p w14:paraId="4DF6AC49" w14:textId="77777777" w:rsidR="004640C4" w:rsidRDefault="004640C4" w:rsidP="00DA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1068681"/>
      <w:docPartObj>
        <w:docPartGallery w:val="Page Numbers (Bottom of Page)"/>
        <w:docPartUnique/>
      </w:docPartObj>
    </w:sdtPr>
    <w:sdtEndPr>
      <w:rPr>
        <w:rFonts w:ascii="Arial" w:hAnsi="Arial" w:cs="Arial"/>
      </w:rPr>
    </w:sdtEndPr>
    <w:sdtContent>
      <w:p w14:paraId="6F7C9500" w14:textId="77777777" w:rsidR="00781719" w:rsidRPr="00FC6337" w:rsidRDefault="00781719">
        <w:pPr>
          <w:pStyle w:val="Pieddepage"/>
          <w:rPr>
            <w:rFonts w:ascii="Arial" w:hAnsi="Arial" w:cs="Arial"/>
          </w:rPr>
        </w:pPr>
        <w:r w:rsidRPr="00FC6337">
          <w:rPr>
            <w:rFonts w:ascii="Arial" w:hAnsi="Arial" w:cs="Arial"/>
            <w:sz w:val="18"/>
            <w:szCs w:val="18"/>
          </w:rPr>
          <w:fldChar w:fldCharType="begin"/>
        </w:r>
        <w:r w:rsidRPr="00FC6337">
          <w:rPr>
            <w:rFonts w:ascii="Arial" w:hAnsi="Arial" w:cs="Arial"/>
            <w:sz w:val="18"/>
            <w:szCs w:val="18"/>
          </w:rPr>
          <w:instrText>PAGE   \* MERGEFORMAT</w:instrText>
        </w:r>
        <w:r w:rsidRPr="00FC6337">
          <w:rPr>
            <w:rFonts w:ascii="Arial" w:hAnsi="Arial" w:cs="Arial"/>
            <w:sz w:val="18"/>
            <w:szCs w:val="18"/>
          </w:rPr>
          <w:fldChar w:fldCharType="separate"/>
        </w:r>
        <w:r w:rsidR="008003F3">
          <w:rPr>
            <w:rFonts w:ascii="Arial" w:hAnsi="Arial" w:cs="Arial"/>
            <w:noProof/>
            <w:sz w:val="18"/>
            <w:szCs w:val="18"/>
          </w:rPr>
          <w:t>10</w:t>
        </w:r>
        <w:r w:rsidRPr="00FC6337">
          <w:rPr>
            <w:rFonts w:ascii="Arial" w:hAnsi="Arial" w:cs="Arial"/>
            <w:sz w:val="18"/>
            <w:szCs w:val="18"/>
          </w:rPr>
          <w:fldChar w:fldCharType="end"/>
        </w:r>
      </w:p>
    </w:sdtContent>
  </w:sdt>
  <w:p w14:paraId="196D1E0F" w14:textId="3256B00D" w:rsidR="00781719" w:rsidRPr="00FC6337" w:rsidRDefault="00F9115F">
    <w:pPr>
      <w:pStyle w:val="Pieddepage"/>
      <w:rPr>
        <w:rFonts w:ascii="Arial" w:hAnsi="Arial" w:cs="Arial"/>
        <w:b w:val="0"/>
        <w:sz w:val="10"/>
        <w:szCs w:val="10"/>
      </w:rPr>
    </w:pPr>
    <w:r w:rsidRPr="00FC6337">
      <w:rPr>
        <w:rFonts w:ascii="Arial" w:hAnsi="Arial" w:cs="Arial"/>
        <w:b w:val="0"/>
        <w:sz w:val="10"/>
        <w:szCs w:val="10"/>
      </w:rPr>
      <w:t>NAO 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7DEFF" w14:textId="77777777" w:rsidR="004640C4" w:rsidRDefault="004640C4" w:rsidP="00DA2066">
      <w:r>
        <w:separator/>
      </w:r>
    </w:p>
  </w:footnote>
  <w:footnote w:type="continuationSeparator" w:id="0">
    <w:p w14:paraId="6C9A3F6C" w14:textId="77777777" w:rsidR="004640C4" w:rsidRDefault="004640C4" w:rsidP="00DA2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5B4C9" w14:textId="77777777" w:rsidR="00DA2066" w:rsidRDefault="00DA2066" w:rsidP="00DA2066">
    <w:pPr>
      <w:pStyle w:val="En-tte"/>
      <w:tabs>
        <w:tab w:val="clear" w:pos="907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8832B" w14:textId="77777777" w:rsidR="00DA2066" w:rsidRDefault="00DA2066">
    <w:pPr>
      <w:pStyle w:val="En-tte"/>
    </w:pPr>
    <w:r w:rsidRPr="00D4797A">
      <w:rPr>
        <w:noProof/>
      </w:rPr>
      <w:drawing>
        <wp:inline distT="0" distB="0" distL="0" distR="0" wp14:anchorId="76F7BF71" wp14:editId="197842BF">
          <wp:extent cx="1569720" cy="777240"/>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9720" cy="7772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47ED1"/>
    <w:multiLevelType w:val="hybridMultilevel"/>
    <w:tmpl w:val="D584C1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094928"/>
    <w:multiLevelType w:val="hybridMultilevel"/>
    <w:tmpl w:val="A1246DA8"/>
    <w:lvl w:ilvl="0" w:tplc="AC108B56">
      <w:numFmt w:val="bullet"/>
      <w:lvlText w:val="-"/>
      <w:lvlJc w:val="left"/>
      <w:pPr>
        <w:ind w:left="1080" w:hanging="360"/>
      </w:pPr>
      <w:rPr>
        <w:rFonts w:ascii="Calibri" w:eastAsia="Times New Roman"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7FB53E0"/>
    <w:multiLevelType w:val="hybridMultilevel"/>
    <w:tmpl w:val="20B4F65A"/>
    <w:lvl w:ilvl="0" w:tplc="AC108B56">
      <w:numFmt w:val="bullet"/>
      <w:lvlText w:val="-"/>
      <w:lvlJc w:val="left"/>
      <w:pPr>
        <w:ind w:left="720" w:hanging="360"/>
      </w:pPr>
      <w:rPr>
        <w:rFonts w:ascii="Calibri" w:eastAsia="Times New Roman" w:hAnsi="Calibri" w:cs="Calibri" w:hint="default"/>
      </w:rPr>
    </w:lvl>
    <w:lvl w:ilvl="1" w:tplc="040C0009">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6856A3"/>
    <w:multiLevelType w:val="hybridMultilevel"/>
    <w:tmpl w:val="49B4ECFC"/>
    <w:lvl w:ilvl="0" w:tplc="CA62A8B8">
      <w:numFmt w:val="bullet"/>
      <w:lvlText w:val="-"/>
      <w:lvlJc w:val="left"/>
      <w:pPr>
        <w:ind w:left="720" w:hanging="360"/>
      </w:pPr>
      <w:rPr>
        <w:rFonts w:ascii="Arial" w:eastAsia="Calibri" w:hAnsi="Arial" w:cs="Arial" w:hint="default"/>
        <w:b/>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3F69BE"/>
    <w:multiLevelType w:val="hybridMultilevel"/>
    <w:tmpl w:val="3496C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2F2360"/>
    <w:multiLevelType w:val="hybridMultilevel"/>
    <w:tmpl w:val="B9743130"/>
    <w:lvl w:ilvl="0" w:tplc="040C000B">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13C224C2"/>
    <w:multiLevelType w:val="hybridMultilevel"/>
    <w:tmpl w:val="C03077E4"/>
    <w:lvl w:ilvl="0" w:tplc="337ED534">
      <w:start w:val="1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5F92C78"/>
    <w:multiLevelType w:val="multilevel"/>
    <w:tmpl w:val="7214D282"/>
    <w:lvl w:ilvl="0">
      <w:start w:val="3"/>
      <w:numFmt w:val="bullet"/>
      <w:lvlText w:val="-"/>
      <w:lvlJc w:val="left"/>
      <w:pPr>
        <w:tabs>
          <w:tab w:val="num" w:pos="720"/>
        </w:tabs>
        <w:ind w:left="720" w:hanging="360"/>
      </w:pPr>
      <w:rPr>
        <w:rFonts w:ascii="Arial" w:hAnsi="Arial" w:cs="Arial" w:hint="default"/>
        <w:sz w:val="22"/>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7463AE"/>
    <w:multiLevelType w:val="hybridMultilevel"/>
    <w:tmpl w:val="90F0F3EC"/>
    <w:lvl w:ilvl="0" w:tplc="AC108B5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FE206C"/>
    <w:multiLevelType w:val="hybridMultilevel"/>
    <w:tmpl w:val="FFBA3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086B21"/>
    <w:multiLevelType w:val="hybridMultilevel"/>
    <w:tmpl w:val="28441F0E"/>
    <w:lvl w:ilvl="0" w:tplc="AC108B56">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5A28A9"/>
    <w:multiLevelType w:val="hybridMultilevel"/>
    <w:tmpl w:val="1C380C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9B553C"/>
    <w:multiLevelType w:val="hybridMultilevel"/>
    <w:tmpl w:val="69BA7542"/>
    <w:lvl w:ilvl="0" w:tplc="040C0009">
      <w:start w:val="1"/>
      <w:numFmt w:val="bullet"/>
      <w:lvlText w:val=""/>
      <w:lvlJc w:val="left"/>
      <w:pPr>
        <w:ind w:left="720" w:hanging="360"/>
      </w:pPr>
      <w:rPr>
        <w:rFonts w:ascii="Wingdings" w:hAnsi="Wingdings" w:hint="default"/>
      </w:rPr>
    </w:lvl>
    <w:lvl w:ilvl="1" w:tplc="040C0009">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E17513"/>
    <w:multiLevelType w:val="hybridMultilevel"/>
    <w:tmpl w:val="623283B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79123F0"/>
    <w:multiLevelType w:val="hybridMultilevel"/>
    <w:tmpl w:val="60E49DAC"/>
    <w:lvl w:ilvl="0" w:tplc="319ECCEE">
      <w:start w:val="4"/>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5" w15:restartNumberingAfterBreak="0">
    <w:nsid w:val="290F5286"/>
    <w:multiLevelType w:val="hybridMultilevel"/>
    <w:tmpl w:val="613467F2"/>
    <w:lvl w:ilvl="0" w:tplc="040C0003">
      <w:start w:val="1"/>
      <w:numFmt w:val="bullet"/>
      <w:lvlText w:val="o"/>
      <w:lvlJc w:val="left"/>
      <w:pPr>
        <w:ind w:left="720" w:hanging="360"/>
      </w:pPr>
      <w:rPr>
        <w:rFonts w:ascii="Courier New" w:hAnsi="Courier New" w:cs="Courier New" w:hint="default"/>
      </w:rPr>
    </w:lvl>
    <w:lvl w:ilvl="1" w:tplc="040C0009">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A01576"/>
    <w:multiLevelType w:val="hybridMultilevel"/>
    <w:tmpl w:val="8CAC1EAC"/>
    <w:lvl w:ilvl="0" w:tplc="5888F674">
      <w:start w:val="1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4E02909"/>
    <w:multiLevelType w:val="hybridMultilevel"/>
    <w:tmpl w:val="BF641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516F8F"/>
    <w:multiLevelType w:val="hybridMultilevel"/>
    <w:tmpl w:val="54769FB8"/>
    <w:lvl w:ilvl="0" w:tplc="040C0001">
      <w:start w:val="1"/>
      <w:numFmt w:val="bullet"/>
      <w:lvlText w:val=""/>
      <w:lvlJc w:val="left"/>
      <w:pPr>
        <w:ind w:left="720" w:hanging="360"/>
      </w:pPr>
      <w:rPr>
        <w:rFonts w:ascii="Symbol" w:hAnsi="Symbol" w:hint="default"/>
      </w:rPr>
    </w:lvl>
    <w:lvl w:ilvl="1" w:tplc="040C0009">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DE46EF9"/>
    <w:multiLevelType w:val="hybridMultilevel"/>
    <w:tmpl w:val="0B761620"/>
    <w:lvl w:ilvl="0" w:tplc="BD60859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997474"/>
    <w:multiLevelType w:val="hybridMultilevel"/>
    <w:tmpl w:val="A454D9F2"/>
    <w:lvl w:ilvl="0" w:tplc="AC108B5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B939BC"/>
    <w:multiLevelType w:val="hybridMultilevel"/>
    <w:tmpl w:val="29760C50"/>
    <w:lvl w:ilvl="0" w:tplc="D43A4ECA">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E31A2B"/>
    <w:multiLevelType w:val="hybridMultilevel"/>
    <w:tmpl w:val="5C82827C"/>
    <w:lvl w:ilvl="0" w:tplc="040C000F">
      <w:start w:val="4"/>
      <w:numFmt w:val="decimal"/>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3" w15:restartNumberingAfterBreak="0">
    <w:nsid w:val="5EE00397"/>
    <w:multiLevelType w:val="multilevel"/>
    <w:tmpl w:val="ECDEC788"/>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5A4742"/>
    <w:multiLevelType w:val="hybridMultilevel"/>
    <w:tmpl w:val="07E08F22"/>
    <w:lvl w:ilvl="0" w:tplc="AC108B5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4E33A9"/>
    <w:multiLevelType w:val="hybridMultilevel"/>
    <w:tmpl w:val="29AC37D8"/>
    <w:lvl w:ilvl="0" w:tplc="1EB464A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8F4182"/>
    <w:multiLevelType w:val="hybridMultilevel"/>
    <w:tmpl w:val="CB54EDC2"/>
    <w:lvl w:ilvl="0" w:tplc="1EB464A6">
      <w:start w:val="1"/>
      <w:numFmt w:val="decimal"/>
      <w:lvlText w:val="%1-"/>
      <w:lvlJc w:val="left"/>
      <w:pPr>
        <w:ind w:left="720" w:hanging="360"/>
      </w:pPr>
      <w:rPr>
        <w:rFonts w:hint="default"/>
      </w:rPr>
    </w:lvl>
    <w:lvl w:ilvl="1" w:tplc="040C0009">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8E85B67"/>
    <w:multiLevelType w:val="hybridMultilevel"/>
    <w:tmpl w:val="78D64B14"/>
    <w:lvl w:ilvl="0" w:tplc="BD60859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C21774A"/>
    <w:multiLevelType w:val="hybridMultilevel"/>
    <w:tmpl w:val="397CC0FC"/>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6D826269"/>
    <w:multiLevelType w:val="hybridMultilevel"/>
    <w:tmpl w:val="4C1E73FC"/>
    <w:lvl w:ilvl="0" w:tplc="BD60859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242FEE"/>
    <w:multiLevelType w:val="hybridMultilevel"/>
    <w:tmpl w:val="F2D8D166"/>
    <w:lvl w:ilvl="0" w:tplc="040C000D">
      <w:start w:val="1"/>
      <w:numFmt w:val="bullet"/>
      <w:lvlText w:val=""/>
      <w:lvlJc w:val="left"/>
      <w:pPr>
        <w:ind w:left="720" w:hanging="360"/>
      </w:pPr>
      <w:rPr>
        <w:rFonts w:ascii="Wingdings" w:hAnsi="Wingdings" w:hint="default"/>
      </w:rPr>
    </w:lvl>
    <w:lvl w:ilvl="1" w:tplc="040C0009">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037EEA"/>
    <w:multiLevelType w:val="hybridMultilevel"/>
    <w:tmpl w:val="71BEEA0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70BA6AF6"/>
    <w:multiLevelType w:val="hybridMultilevel"/>
    <w:tmpl w:val="51127F62"/>
    <w:lvl w:ilvl="0" w:tplc="1CD6A1C8">
      <w:numFmt w:val="bullet"/>
      <w:lvlText w:val="≥"/>
      <w:lvlJc w:val="left"/>
      <w:pPr>
        <w:ind w:left="1440" w:hanging="360"/>
      </w:pPr>
      <w:rPr>
        <w:rFonts w:ascii="Arial" w:eastAsiaTheme="minorHAnsi"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F123E6"/>
    <w:multiLevelType w:val="hybridMultilevel"/>
    <w:tmpl w:val="5DA4B8C6"/>
    <w:lvl w:ilvl="0" w:tplc="7F4E4CB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C046AE6"/>
    <w:multiLevelType w:val="hybridMultilevel"/>
    <w:tmpl w:val="D2E8C8E6"/>
    <w:lvl w:ilvl="0" w:tplc="1EB464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10"/>
  </w:num>
  <w:num w:numId="3">
    <w:abstractNumId w:val="17"/>
  </w:num>
  <w:num w:numId="4">
    <w:abstractNumId w:val="4"/>
  </w:num>
  <w:num w:numId="5">
    <w:abstractNumId w:val="18"/>
  </w:num>
  <w:num w:numId="6">
    <w:abstractNumId w:val="29"/>
  </w:num>
  <w:num w:numId="7">
    <w:abstractNumId w:val="27"/>
  </w:num>
  <w:num w:numId="8">
    <w:abstractNumId w:val="19"/>
  </w:num>
  <w:num w:numId="9">
    <w:abstractNumId w:val="23"/>
  </w:num>
  <w:num w:numId="10">
    <w:abstractNumId w:val="11"/>
  </w:num>
  <w:num w:numId="11">
    <w:abstractNumId w:val="32"/>
  </w:num>
  <w:num w:numId="12">
    <w:abstractNumId w:val="24"/>
  </w:num>
  <w:num w:numId="13">
    <w:abstractNumId w:val="8"/>
  </w:num>
  <w:num w:numId="14">
    <w:abstractNumId w:val="20"/>
  </w:num>
  <w:num w:numId="15">
    <w:abstractNumId w:val="0"/>
  </w:num>
  <w:num w:numId="16">
    <w:abstractNumId w:val="12"/>
  </w:num>
  <w:num w:numId="17">
    <w:abstractNumId w:val="3"/>
  </w:num>
  <w:num w:numId="18">
    <w:abstractNumId w:val="9"/>
  </w:num>
  <w:num w:numId="19">
    <w:abstractNumId w:val="21"/>
  </w:num>
  <w:num w:numId="20">
    <w:abstractNumId w:val="28"/>
  </w:num>
  <w:num w:numId="21">
    <w:abstractNumId w:val="34"/>
  </w:num>
  <w:num w:numId="22">
    <w:abstractNumId w:val="16"/>
  </w:num>
  <w:num w:numId="23">
    <w:abstractNumId w:val="6"/>
  </w:num>
  <w:num w:numId="24">
    <w:abstractNumId w:val="33"/>
  </w:num>
  <w:num w:numId="25">
    <w:abstractNumId w:val="25"/>
  </w:num>
  <w:num w:numId="26">
    <w:abstractNumId w:val="1"/>
  </w:num>
  <w:num w:numId="27">
    <w:abstractNumId w:val="31"/>
  </w:num>
  <w:num w:numId="28">
    <w:abstractNumId w:val="14"/>
  </w:num>
  <w:num w:numId="29">
    <w:abstractNumId w:val="7"/>
  </w:num>
  <w:num w:numId="30">
    <w:abstractNumId w:val="13"/>
  </w:num>
  <w:num w:numId="31">
    <w:abstractNumId w:val="26"/>
  </w:num>
  <w:num w:numId="32">
    <w:abstractNumId w:val="15"/>
  </w:num>
  <w:num w:numId="33">
    <w:abstractNumId w:val="30"/>
  </w:num>
  <w:num w:numId="34">
    <w:abstractNumId w:val="2"/>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066"/>
    <w:rsid w:val="00001EF2"/>
    <w:rsid w:val="0000297A"/>
    <w:rsid w:val="0001308E"/>
    <w:rsid w:val="0001372E"/>
    <w:rsid w:val="00031071"/>
    <w:rsid w:val="00033F4D"/>
    <w:rsid w:val="000356F4"/>
    <w:rsid w:val="00042873"/>
    <w:rsid w:val="00045BF6"/>
    <w:rsid w:val="0005408F"/>
    <w:rsid w:val="00055D3A"/>
    <w:rsid w:val="000647AE"/>
    <w:rsid w:val="00081889"/>
    <w:rsid w:val="00095696"/>
    <w:rsid w:val="000C2D42"/>
    <w:rsid w:val="000C7E43"/>
    <w:rsid w:val="000D1F32"/>
    <w:rsid w:val="000D4E6B"/>
    <w:rsid w:val="00102BA4"/>
    <w:rsid w:val="00103029"/>
    <w:rsid w:val="001041B4"/>
    <w:rsid w:val="00111961"/>
    <w:rsid w:val="00117D8E"/>
    <w:rsid w:val="00122F5C"/>
    <w:rsid w:val="00126D9D"/>
    <w:rsid w:val="001302C6"/>
    <w:rsid w:val="00130F60"/>
    <w:rsid w:val="001367D8"/>
    <w:rsid w:val="0013774F"/>
    <w:rsid w:val="00143B7F"/>
    <w:rsid w:val="00144B99"/>
    <w:rsid w:val="00156E65"/>
    <w:rsid w:val="00174515"/>
    <w:rsid w:val="00182682"/>
    <w:rsid w:val="00183450"/>
    <w:rsid w:val="00187A9C"/>
    <w:rsid w:val="00192F39"/>
    <w:rsid w:val="001B05DA"/>
    <w:rsid w:val="001B05EA"/>
    <w:rsid w:val="001B2A3E"/>
    <w:rsid w:val="001B603C"/>
    <w:rsid w:val="001C055C"/>
    <w:rsid w:val="001C3D00"/>
    <w:rsid w:val="001E3704"/>
    <w:rsid w:val="001F0D5D"/>
    <w:rsid w:val="001F1CBC"/>
    <w:rsid w:val="001F2914"/>
    <w:rsid w:val="001F4FBE"/>
    <w:rsid w:val="001F67F9"/>
    <w:rsid w:val="00204085"/>
    <w:rsid w:val="00207906"/>
    <w:rsid w:val="00220CAF"/>
    <w:rsid w:val="00226C09"/>
    <w:rsid w:val="002361BA"/>
    <w:rsid w:val="0024082E"/>
    <w:rsid w:val="00252760"/>
    <w:rsid w:val="00252D76"/>
    <w:rsid w:val="002638A8"/>
    <w:rsid w:val="0026526A"/>
    <w:rsid w:val="00270775"/>
    <w:rsid w:val="002911A8"/>
    <w:rsid w:val="002914F2"/>
    <w:rsid w:val="00294ECB"/>
    <w:rsid w:val="0029542F"/>
    <w:rsid w:val="00295A71"/>
    <w:rsid w:val="002A24FA"/>
    <w:rsid w:val="002B200D"/>
    <w:rsid w:val="002C373E"/>
    <w:rsid w:val="002C6D84"/>
    <w:rsid w:val="002D76A2"/>
    <w:rsid w:val="002E01CB"/>
    <w:rsid w:val="002E793E"/>
    <w:rsid w:val="002F01DC"/>
    <w:rsid w:val="00312F34"/>
    <w:rsid w:val="00333307"/>
    <w:rsid w:val="0033387A"/>
    <w:rsid w:val="00335F21"/>
    <w:rsid w:val="0033617F"/>
    <w:rsid w:val="0035357F"/>
    <w:rsid w:val="00356ECB"/>
    <w:rsid w:val="00362DF8"/>
    <w:rsid w:val="00366D64"/>
    <w:rsid w:val="003813A3"/>
    <w:rsid w:val="00382128"/>
    <w:rsid w:val="00394640"/>
    <w:rsid w:val="003A3134"/>
    <w:rsid w:val="003B6500"/>
    <w:rsid w:val="003C29F8"/>
    <w:rsid w:val="003C4896"/>
    <w:rsid w:val="003D6EC3"/>
    <w:rsid w:val="003E5340"/>
    <w:rsid w:val="003E6BFF"/>
    <w:rsid w:val="003F2BA0"/>
    <w:rsid w:val="003F7A52"/>
    <w:rsid w:val="00407F07"/>
    <w:rsid w:val="00413018"/>
    <w:rsid w:val="004249D1"/>
    <w:rsid w:val="00427A00"/>
    <w:rsid w:val="00442E8D"/>
    <w:rsid w:val="00447AB5"/>
    <w:rsid w:val="004640C4"/>
    <w:rsid w:val="00466220"/>
    <w:rsid w:val="00467600"/>
    <w:rsid w:val="004A4830"/>
    <w:rsid w:val="004A60B0"/>
    <w:rsid w:val="004A648C"/>
    <w:rsid w:val="004B1A73"/>
    <w:rsid w:val="004B3C38"/>
    <w:rsid w:val="004B6D02"/>
    <w:rsid w:val="004C012C"/>
    <w:rsid w:val="004C695A"/>
    <w:rsid w:val="004D274C"/>
    <w:rsid w:val="004D35A4"/>
    <w:rsid w:val="004E730A"/>
    <w:rsid w:val="00510F0C"/>
    <w:rsid w:val="00514DDC"/>
    <w:rsid w:val="0052523A"/>
    <w:rsid w:val="0052623F"/>
    <w:rsid w:val="00534782"/>
    <w:rsid w:val="00540455"/>
    <w:rsid w:val="00542B3F"/>
    <w:rsid w:val="00543B39"/>
    <w:rsid w:val="005507B3"/>
    <w:rsid w:val="00570891"/>
    <w:rsid w:val="005975EA"/>
    <w:rsid w:val="005A5A30"/>
    <w:rsid w:val="005A6433"/>
    <w:rsid w:val="005A675E"/>
    <w:rsid w:val="005B2398"/>
    <w:rsid w:val="005B5D4B"/>
    <w:rsid w:val="005C3603"/>
    <w:rsid w:val="005D75BF"/>
    <w:rsid w:val="005D7857"/>
    <w:rsid w:val="005E185E"/>
    <w:rsid w:val="005E5285"/>
    <w:rsid w:val="005F120C"/>
    <w:rsid w:val="005F42BB"/>
    <w:rsid w:val="00615F11"/>
    <w:rsid w:val="00616206"/>
    <w:rsid w:val="00640CD1"/>
    <w:rsid w:val="0064438F"/>
    <w:rsid w:val="006525B9"/>
    <w:rsid w:val="00656EC7"/>
    <w:rsid w:val="00660136"/>
    <w:rsid w:val="0066792E"/>
    <w:rsid w:val="00687DC2"/>
    <w:rsid w:val="006959B1"/>
    <w:rsid w:val="006A16C1"/>
    <w:rsid w:val="006A5DB5"/>
    <w:rsid w:val="006C779A"/>
    <w:rsid w:val="006D1059"/>
    <w:rsid w:val="006D1BD3"/>
    <w:rsid w:val="006D20C4"/>
    <w:rsid w:val="006E18DB"/>
    <w:rsid w:val="006E3559"/>
    <w:rsid w:val="0070074D"/>
    <w:rsid w:val="0070658E"/>
    <w:rsid w:val="00722606"/>
    <w:rsid w:val="00736211"/>
    <w:rsid w:val="00743402"/>
    <w:rsid w:val="007472E9"/>
    <w:rsid w:val="0075109C"/>
    <w:rsid w:val="00755E74"/>
    <w:rsid w:val="00756403"/>
    <w:rsid w:val="00757579"/>
    <w:rsid w:val="00757D0F"/>
    <w:rsid w:val="0076315E"/>
    <w:rsid w:val="00781719"/>
    <w:rsid w:val="00792644"/>
    <w:rsid w:val="007A0BF8"/>
    <w:rsid w:val="007A1AF1"/>
    <w:rsid w:val="007C16E0"/>
    <w:rsid w:val="007C3CA3"/>
    <w:rsid w:val="007C6F9A"/>
    <w:rsid w:val="007E57D0"/>
    <w:rsid w:val="007E748D"/>
    <w:rsid w:val="007F1447"/>
    <w:rsid w:val="007F18FB"/>
    <w:rsid w:val="007F6558"/>
    <w:rsid w:val="008003F3"/>
    <w:rsid w:val="0080784B"/>
    <w:rsid w:val="00814E90"/>
    <w:rsid w:val="008214EC"/>
    <w:rsid w:val="00823CB1"/>
    <w:rsid w:val="008243BB"/>
    <w:rsid w:val="0084248B"/>
    <w:rsid w:val="00865679"/>
    <w:rsid w:val="008727C8"/>
    <w:rsid w:val="00876505"/>
    <w:rsid w:val="00876AFC"/>
    <w:rsid w:val="0088352D"/>
    <w:rsid w:val="00886BFD"/>
    <w:rsid w:val="00887EAE"/>
    <w:rsid w:val="00892A15"/>
    <w:rsid w:val="008A61B3"/>
    <w:rsid w:val="008A6FB5"/>
    <w:rsid w:val="008A7E74"/>
    <w:rsid w:val="008B1E85"/>
    <w:rsid w:val="008D14E1"/>
    <w:rsid w:val="008D1770"/>
    <w:rsid w:val="008D2AE8"/>
    <w:rsid w:val="008D53FB"/>
    <w:rsid w:val="008E5B2D"/>
    <w:rsid w:val="00913127"/>
    <w:rsid w:val="009211D8"/>
    <w:rsid w:val="00921318"/>
    <w:rsid w:val="00924974"/>
    <w:rsid w:val="009256C0"/>
    <w:rsid w:val="00944C3B"/>
    <w:rsid w:val="00960012"/>
    <w:rsid w:val="00965FD2"/>
    <w:rsid w:val="009713C1"/>
    <w:rsid w:val="0098689C"/>
    <w:rsid w:val="009923ED"/>
    <w:rsid w:val="00997710"/>
    <w:rsid w:val="009B6A42"/>
    <w:rsid w:val="009C220B"/>
    <w:rsid w:val="009C43EF"/>
    <w:rsid w:val="009C7C14"/>
    <w:rsid w:val="009D1038"/>
    <w:rsid w:val="009D4A03"/>
    <w:rsid w:val="009E4203"/>
    <w:rsid w:val="009E77B7"/>
    <w:rsid w:val="009E7F72"/>
    <w:rsid w:val="00A03805"/>
    <w:rsid w:val="00A1572C"/>
    <w:rsid w:val="00A27978"/>
    <w:rsid w:val="00A27F4E"/>
    <w:rsid w:val="00A300A6"/>
    <w:rsid w:val="00A645C4"/>
    <w:rsid w:val="00A7179D"/>
    <w:rsid w:val="00A776DE"/>
    <w:rsid w:val="00A91252"/>
    <w:rsid w:val="00A95C3A"/>
    <w:rsid w:val="00A9637C"/>
    <w:rsid w:val="00AA4C6F"/>
    <w:rsid w:val="00AA6B84"/>
    <w:rsid w:val="00AB2D5E"/>
    <w:rsid w:val="00AB6FB2"/>
    <w:rsid w:val="00AC4D0F"/>
    <w:rsid w:val="00AD4A1B"/>
    <w:rsid w:val="00AE0785"/>
    <w:rsid w:val="00AE3278"/>
    <w:rsid w:val="00AE375F"/>
    <w:rsid w:val="00AE6DFC"/>
    <w:rsid w:val="00AF32F1"/>
    <w:rsid w:val="00AF5FA9"/>
    <w:rsid w:val="00AF6432"/>
    <w:rsid w:val="00B04981"/>
    <w:rsid w:val="00B07289"/>
    <w:rsid w:val="00B11564"/>
    <w:rsid w:val="00B306BA"/>
    <w:rsid w:val="00B32137"/>
    <w:rsid w:val="00B32F8B"/>
    <w:rsid w:val="00B417AB"/>
    <w:rsid w:val="00B51FEE"/>
    <w:rsid w:val="00B630D0"/>
    <w:rsid w:val="00B742D6"/>
    <w:rsid w:val="00B76388"/>
    <w:rsid w:val="00B81915"/>
    <w:rsid w:val="00B87043"/>
    <w:rsid w:val="00BA152E"/>
    <w:rsid w:val="00BA3126"/>
    <w:rsid w:val="00BB0C39"/>
    <w:rsid w:val="00BB4BFD"/>
    <w:rsid w:val="00BB562E"/>
    <w:rsid w:val="00BB67E8"/>
    <w:rsid w:val="00BD17FD"/>
    <w:rsid w:val="00BD23EC"/>
    <w:rsid w:val="00BF04E1"/>
    <w:rsid w:val="00BF5596"/>
    <w:rsid w:val="00BF7BC1"/>
    <w:rsid w:val="00C17AFE"/>
    <w:rsid w:val="00C20BFC"/>
    <w:rsid w:val="00C225A7"/>
    <w:rsid w:val="00C2434D"/>
    <w:rsid w:val="00C2714E"/>
    <w:rsid w:val="00C32844"/>
    <w:rsid w:val="00C34299"/>
    <w:rsid w:val="00C56FE9"/>
    <w:rsid w:val="00C57018"/>
    <w:rsid w:val="00C66D70"/>
    <w:rsid w:val="00C7436A"/>
    <w:rsid w:val="00C754B1"/>
    <w:rsid w:val="00C85F80"/>
    <w:rsid w:val="00CA1231"/>
    <w:rsid w:val="00CA57CB"/>
    <w:rsid w:val="00CA7946"/>
    <w:rsid w:val="00CC7043"/>
    <w:rsid w:val="00CD2DE6"/>
    <w:rsid w:val="00CE48A4"/>
    <w:rsid w:val="00CF091C"/>
    <w:rsid w:val="00D05513"/>
    <w:rsid w:val="00D11F9D"/>
    <w:rsid w:val="00D1345F"/>
    <w:rsid w:val="00D1654B"/>
    <w:rsid w:val="00D811C8"/>
    <w:rsid w:val="00D9162C"/>
    <w:rsid w:val="00D918CA"/>
    <w:rsid w:val="00D94086"/>
    <w:rsid w:val="00DA2066"/>
    <w:rsid w:val="00DA41D0"/>
    <w:rsid w:val="00DA55D6"/>
    <w:rsid w:val="00DB58D5"/>
    <w:rsid w:val="00DB7730"/>
    <w:rsid w:val="00DC6D96"/>
    <w:rsid w:val="00DD05F0"/>
    <w:rsid w:val="00DD6FC3"/>
    <w:rsid w:val="00DD75FE"/>
    <w:rsid w:val="00DD7A12"/>
    <w:rsid w:val="00DE358F"/>
    <w:rsid w:val="00DF3F51"/>
    <w:rsid w:val="00DF5F11"/>
    <w:rsid w:val="00DF7532"/>
    <w:rsid w:val="00E01137"/>
    <w:rsid w:val="00E12E4C"/>
    <w:rsid w:val="00E2071A"/>
    <w:rsid w:val="00E2272A"/>
    <w:rsid w:val="00E23B8E"/>
    <w:rsid w:val="00E41FEF"/>
    <w:rsid w:val="00E43E8F"/>
    <w:rsid w:val="00E56413"/>
    <w:rsid w:val="00E66925"/>
    <w:rsid w:val="00E7037C"/>
    <w:rsid w:val="00E75D6C"/>
    <w:rsid w:val="00E92CE0"/>
    <w:rsid w:val="00E96223"/>
    <w:rsid w:val="00E9641F"/>
    <w:rsid w:val="00EA3B2D"/>
    <w:rsid w:val="00EA3E24"/>
    <w:rsid w:val="00EA527C"/>
    <w:rsid w:val="00EB0951"/>
    <w:rsid w:val="00EB4814"/>
    <w:rsid w:val="00EB5C83"/>
    <w:rsid w:val="00EC3654"/>
    <w:rsid w:val="00ED3A34"/>
    <w:rsid w:val="00EF30DB"/>
    <w:rsid w:val="00F06CF2"/>
    <w:rsid w:val="00F070EA"/>
    <w:rsid w:val="00F119D9"/>
    <w:rsid w:val="00F200B0"/>
    <w:rsid w:val="00F21A20"/>
    <w:rsid w:val="00F23C2A"/>
    <w:rsid w:val="00F447D2"/>
    <w:rsid w:val="00F45545"/>
    <w:rsid w:val="00F45E77"/>
    <w:rsid w:val="00F70761"/>
    <w:rsid w:val="00F80EDB"/>
    <w:rsid w:val="00F84C37"/>
    <w:rsid w:val="00F9115F"/>
    <w:rsid w:val="00FA4302"/>
    <w:rsid w:val="00FA795F"/>
    <w:rsid w:val="00FB0E5A"/>
    <w:rsid w:val="00FB2564"/>
    <w:rsid w:val="00FC48D9"/>
    <w:rsid w:val="00FC6337"/>
    <w:rsid w:val="00FD5F97"/>
    <w:rsid w:val="00FE469B"/>
    <w:rsid w:val="00FE55B7"/>
    <w:rsid w:val="00FF0D04"/>
    <w:rsid w:val="00FF5C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E7B2E44"/>
  <w15:chartTrackingRefBased/>
  <w15:docId w15:val="{14A268FE-0701-49E1-959D-3D970C33B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2066"/>
    <w:pPr>
      <w:spacing w:after="0" w:line="240" w:lineRule="auto"/>
    </w:pPr>
    <w:rPr>
      <w:rFonts w:ascii="Times New Roman" w:eastAsia="Times New Roman" w:hAnsi="Times New Roman" w:cs="Times New Roman"/>
      <w:b/>
      <w:sz w:val="20"/>
      <w:szCs w:val="20"/>
      <w:lang w:eastAsia="fr-FR"/>
    </w:rPr>
  </w:style>
  <w:style w:type="paragraph" w:styleId="Titre1">
    <w:name w:val="heading 1"/>
    <w:basedOn w:val="Normal"/>
    <w:next w:val="Normal"/>
    <w:link w:val="Titre1Car"/>
    <w:qFormat/>
    <w:rsid w:val="00DA2066"/>
    <w:pPr>
      <w:keepNext/>
      <w:outlineLvl w:val="0"/>
    </w:pPr>
    <w:rPr>
      <w:sz w:val="16"/>
    </w:rPr>
  </w:style>
  <w:style w:type="paragraph" w:styleId="Titre2">
    <w:name w:val="heading 2"/>
    <w:basedOn w:val="Normal"/>
    <w:next w:val="Normal"/>
    <w:link w:val="Titre2Car"/>
    <w:uiPriority w:val="9"/>
    <w:unhideWhenUsed/>
    <w:qFormat/>
    <w:rsid w:val="00DA20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8">
    <w:name w:val="heading 8"/>
    <w:basedOn w:val="Normal"/>
    <w:next w:val="Normal"/>
    <w:link w:val="Titre8Car"/>
    <w:uiPriority w:val="9"/>
    <w:unhideWhenUsed/>
    <w:qFormat/>
    <w:rsid w:val="00DA206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A2066"/>
    <w:rPr>
      <w:rFonts w:ascii="Times New Roman" w:eastAsia="Times New Roman" w:hAnsi="Times New Roman" w:cs="Times New Roman"/>
      <w:b/>
      <w:sz w:val="16"/>
      <w:szCs w:val="20"/>
      <w:lang w:eastAsia="fr-FR"/>
    </w:rPr>
  </w:style>
  <w:style w:type="character" w:customStyle="1" w:styleId="Titre2Car">
    <w:name w:val="Titre 2 Car"/>
    <w:basedOn w:val="Policepardfaut"/>
    <w:link w:val="Titre2"/>
    <w:uiPriority w:val="9"/>
    <w:rsid w:val="00DA2066"/>
    <w:rPr>
      <w:rFonts w:asciiTheme="majorHAnsi" w:eastAsiaTheme="majorEastAsia" w:hAnsiTheme="majorHAnsi" w:cstheme="majorBidi"/>
      <w:b/>
      <w:color w:val="2E74B5" w:themeColor="accent1" w:themeShade="BF"/>
      <w:sz w:val="26"/>
      <w:szCs w:val="26"/>
      <w:lang w:eastAsia="fr-FR"/>
    </w:rPr>
  </w:style>
  <w:style w:type="character" w:customStyle="1" w:styleId="Titre8Car">
    <w:name w:val="Titre 8 Car"/>
    <w:basedOn w:val="Policepardfaut"/>
    <w:link w:val="Titre8"/>
    <w:uiPriority w:val="9"/>
    <w:rsid w:val="00DA2066"/>
    <w:rPr>
      <w:rFonts w:asciiTheme="majorHAnsi" w:eastAsiaTheme="majorEastAsia" w:hAnsiTheme="majorHAnsi" w:cstheme="majorBidi"/>
      <w:b/>
      <w:color w:val="272727" w:themeColor="text1" w:themeTint="D8"/>
      <w:sz w:val="21"/>
      <w:szCs w:val="21"/>
      <w:lang w:eastAsia="fr-FR"/>
    </w:rPr>
  </w:style>
  <w:style w:type="paragraph" w:styleId="Corpsdetexte">
    <w:name w:val="Body Text"/>
    <w:basedOn w:val="Normal"/>
    <w:link w:val="CorpsdetexteCar"/>
    <w:rsid w:val="00DA2066"/>
    <w:rPr>
      <w:b w:val="0"/>
      <w:sz w:val="24"/>
    </w:rPr>
  </w:style>
  <w:style w:type="character" w:customStyle="1" w:styleId="CorpsdetexteCar">
    <w:name w:val="Corps de texte Car"/>
    <w:basedOn w:val="Policepardfaut"/>
    <w:link w:val="Corpsdetexte"/>
    <w:rsid w:val="00DA2066"/>
    <w:rPr>
      <w:rFonts w:ascii="Times New Roman" w:eastAsia="Times New Roman" w:hAnsi="Times New Roman" w:cs="Times New Roman"/>
      <w:sz w:val="24"/>
      <w:szCs w:val="20"/>
      <w:lang w:eastAsia="fr-FR"/>
    </w:rPr>
  </w:style>
  <w:style w:type="paragraph" w:styleId="Corpsdetexte2">
    <w:name w:val="Body Text 2"/>
    <w:basedOn w:val="Normal"/>
    <w:link w:val="Corpsdetexte2Car"/>
    <w:rsid w:val="00DA2066"/>
    <w:rPr>
      <w:bCs/>
      <w:sz w:val="24"/>
    </w:rPr>
  </w:style>
  <w:style w:type="character" w:customStyle="1" w:styleId="Corpsdetexte2Car">
    <w:name w:val="Corps de texte 2 Car"/>
    <w:basedOn w:val="Policepardfaut"/>
    <w:link w:val="Corpsdetexte2"/>
    <w:rsid w:val="00DA2066"/>
    <w:rPr>
      <w:rFonts w:ascii="Times New Roman" w:eastAsia="Times New Roman" w:hAnsi="Times New Roman" w:cs="Times New Roman"/>
      <w:b/>
      <w:bCs/>
      <w:sz w:val="24"/>
      <w:szCs w:val="20"/>
      <w:lang w:eastAsia="fr-FR"/>
    </w:rPr>
  </w:style>
  <w:style w:type="paragraph" w:styleId="En-tte">
    <w:name w:val="header"/>
    <w:basedOn w:val="Normal"/>
    <w:link w:val="En-tteCar"/>
    <w:unhideWhenUsed/>
    <w:rsid w:val="00DA2066"/>
    <w:pPr>
      <w:tabs>
        <w:tab w:val="center" w:pos="4536"/>
        <w:tab w:val="right" w:pos="9072"/>
      </w:tabs>
    </w:pPr>
  </w:style>
  <w:style w:type="character" w:customStyle="1" w:styleId="En-tteCar">
    <w:name w:val="En-tête Car"/>
    <w:basedOn w:val="Policepardfaut"/>
    <w:link w:val="En-tte"/>
    <w:rsid w:val="00DA2066"/>
    <w:rPr>
      <w:rFonts w:ascii="Times New Roman" w:eastAsia="Times New Roman" w:hAnsi="Times New Roman" w:cs="Times New Roman"/>
      <w:b/>
      <w:sz w:val="20"/>
      <w:szCs w:val="20"/>
      <w:lang w:eastAsia="fr-FR"/>
    </w:rPr>
  </w:style>
  <w:style w:type="paragraph" w:customStyle="1" w:styleId="stPleft0">
    <w:name w:val="stP_left0"/>
    <w:rsid w:val="00DA2066"/>
    <w:pPr>
      <w:spacing w:after="0" w:line="240" w:lineRule="auto"/>
      <w:jc w:val="both"/>
    </w:pPr>
    <w:rPr>
      <w:rFonts w:ascii="Arial" w:eastAsia="Arial" w:hAnsi="Arial" w:cs="Arial"/>
      <w:sz w:val="20"/>
      <w:szCs w:val="20"/>
      <w:lang w:eastAsia="fr-FR"/>
    </w:rPr>
  </w:style>
  <w:style w:type="paragraph" w:styleId="Paragraphedeliste">
    <w:name w:val="List Paragraph"/>
    <w:basedOn w:val="Normal"/>
    <w:uiPriority w:val="34"/>
    <w:qFormat/>
    <w:rsid w:val="00DA2066"/>
    <w:pPr>
      <w:ind w:left="720"/>
      <w:contextualSpacing/>
    </w:pPr>
  </w:style>
  <w:style w:type="paragraph" w:styleId="Textebrut">
    <w:name w:val="Plain Text"/>
    <w:basedOn w:val="Normal"/>
    <w:link w:val="TextebrutCar"/>
    <w:uiPriority w:val="99"/>
    <w:unhideWhenUsed/>
    <w:rsid w:val="00DA2066"/>
    <w:rPr>
      <w:rFonts w:ascii="Consolas" w:eastAsiaTheme="minorHAnsi" w:hAnsi="Consolas"/>
      <w:b w:val="0"/>
      <w:sz w:val="21"/>
      <w:szCs w:val="21"/>
    </w:rPr>
  </w:style>
  <w:style w:type="character" w:customStyle="1" w:styleId="TextebrutCar">
    <w:name w:val="Texte brut Car"/>
    <w:basedOn w:val="Policepardfaut"/>
    <w:link w:val="Textebrut"/>
    <w:uiPriority w:val="99"/>
    <w:rsid w:val="00DA2066"/>
    <w:rPr>
      <w:rFonts w:ascii="Consolas" w:hAnsi="Consolas" w:cs="Times New Roman"/>
      <w:sz w:val="21"/>
      <w:szCs w:val="21"/>
      <w:lang w:eastAsia="fr-FR"/>
    </w:rPr>
  </w:style>
  <w:style w:type="table" w:styleId="Grilledutableau">
    <w:name w:val="Table Grid"/>
    <w:basedOn w:val="TableauNormal"/>
    <w:uiPriority w:val="39"/>
    <w:rsid w:val="00DA2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DA2066"/>
    <w:pPr>
      <w:tabs>
        <w:tab w:val="center" w:pos="4536"/>
        <w:tab w:val="right" w:pos="9072"/>
      </w:tabs>
    </w:pPr>
  </w:style>
  <w:style w:type="character" w:customStyle="1" w:styleId="PieddepageCar">
    <w:name w:val="Pied de page Car"/>
    <w:basedOn w:val="Policepardfaut"/>
    <w:link w:val="Pieddepage"/>
    <w:uiPriority w:val="99"/>
    <w:rsid w:val="00DA2066"/>
    <w:rPr>
      <w:rFonts w:ascii="Times New Roman" w:eastAsia="Times New Roman" w:hAnsi="Times New Roman" w:cs="Times New Roman"/>
      <w:b/>
      <w:sz w:val="20"/>
      <w:szCs w:val="20"/>
      <w:lang w:eastAsia="fr-FR"/>
    </w:rPr>
  </w:style>
  <w:style w:type="paragraph" w:styleId="Textedebulles">
    <w:name w:val="Balloon Text"/>
    <w:basedOn w:val="Normal"/>
    <w:link w:val="TextedebullesCar"/>
    <w:uiPriority w:val="99"/>
    <w:semiHidden/>
    <w:unhideWhenUsed/>
    <w:rsid w:val="00C271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714E"/>
    <w:rPr>
      <w:rFonts w:ascii="Segoe UI" w:eastAsia="Times New Roman" w:hAnsi="Segoe UI" w:cs="Segoe UI"/>
      <w:b/>
      <w:sz w:val="18"/>
      <w:szCs w:val="18"/>
      <w:lang w:eastAsia="fr-FR"/>
    </w:rPr>
  </w:style>
  <w:style w:type="character" w:styleId="Marquedecommentaire">
    <w:name w:val="annotation reference"/>
    <w:basedOn w:val="Policepardfaut"/>
    <w:unhideWhenUsed/>
    <w:rsid w:val="000647AE"/>
    <w:rPr>
      <w:sz w:val="16"/>
      <w:szCs w:val="16"/>
    </w:rPr>
  </w:style>
  <w:style w:type="paragraph" w:styleId="Commentaire">
    <w:name w:val="annotation text"/>
    <w:basedOn w:val="Normal"/>
    <w:link w:val="CommentaireCar"/>
    <w:unhideWhenUsed/>
    <w:rsid w:val="000647AE"/>
    <w:pPr>
      <w:jc w:val="both"/>
    </w:pPr>
    <w:rPr>
      <w:rFonts w:ascii="Arial" w:eastAsiaTheme="minorHAnsi" w:hAnsi="Arial"/>
      <w:b w:val="0"/>
      <w:color w:val="000000" w:themeColor="text1"/>
      <w:lang w:eastAsia="en-US"/>
    </w:rPr>
  </w:style>
  <w:style w:type="character" w:customStyle="1" w:styleId="CommentaireCar">
    <w:name w:val="Commentaire Car"/>
    <w:basedOn w:val="Policepardfaut"/>
    <w:link w:val="Commentaire"/>
    <w:rsid w:val="000647AE"/>
    <w:rPr>
      <w:rFonts w:ascii="Arial" w:hAnsi="Arial" w:cs="Times New Roman"/>
      <w:color w:val="000000" w:themeColor="text1"/>
      <w:sz w:val="20"/>
      <w:szCs w:val="20"/>
    </w:rPr>
  </w:style>
  <w:style w:type="table" w:customStyle="1" w:styleId="Grilledutableau1">
    <w:name w:val="Grille du tableau1"/>
    <w:basedOn w:val="TableauNormal"/>
    <w:next w:val="Grilledutableau"/>
    <w:uiPriority w:val="39"/>
    <w:rsid w:val="00064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rsid w:val="00C32844"/>
    <w:pPr>
      <w:jc w:val="left"/>
    </w:pPr>
    <w:rPr>
      <w:rFonts w:ascii="Times New Roman" w:eastAsia="Times New Roman" w:hAnsi="Times New Roman"/>
      <w:b/>
      <w:bCs/>
      <w:color w:val="auto"/>
      <w:lang w:eastAsia="fr-FR"/>
    </w:rPr>
  </w:style>
  <w:style w:type="character" w:customStyle="1" w:styleId="ObjetducommentaireCar">
    <w:name w:val="Objet du commentaire Car"/>
    <w:basedOn w:val="CommentaireCar"/>
    <w:link w:val="Objetducommentaire"/>
    <w:uiPriority w:val="99"/>
    <w:semiHidden/>
    <w:rsid w:val="00C32844"/>
    <w:rPr>
      <w:rFonts w:ascii="Times New Roman" w:eastAsia="Times New Roman" w:hAnsi="Times New Roman" w:cs="Times New Roman"/>
      <w:b/>
      <w:bCs/>
      <w:color w:val="000000" w:themeColor="text1"/>
      <w:sz w:val="20"/>
      <w:szCs w:val="20"/>
      <w:lang w:eastAsia="fr-FR"/>
    </w:rPr>
  </w:style>
  <w:style w:type="paragraph" w:customStyle="1" w:styleId="Default">
    <w:name w:val="Default"/>
    <w:rsid w:val="008D2AE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3332</Words>
  <Characters>18327</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Languedoc-Mutualité</Company>
  <LinksUpToDate>false</LinksUpToDate>
  <CharactersWithSpaces>21616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Ségolène Teissier</dc:creator>
  <cp:keywords/>
  <dc:description/>
  <cp:lastModifiedBy>Emmanuelle Lagier</cp:lastModifiedBy>
  <cp:revision>7</cp:revision>
  <cp:lastPrinted>2024-12-03T16:35:00Z</cp:lastPrinted>
  <dcterms:created xsi:type="dcterms:W3CDTF">2024-11-12T13:51:00Z</dcterms:created>
  <dcterms:modified xsi:type="dcterms:W3CDTF">2025-12-05T15:26:00Z</dcterms:modified>
</cp:coreProperties>
</file>