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9F588" w14:textId="6FE9DE49" w:rsidR="00C87F89" w:rsidRPr="002F6011" w:rsidRDefault="00C87F89" w:rsidP="004735B4">
      <w:pPr>
        <w:rPr>
          <w:rFonts w:ascii="Calibri Light" w:hAnsi="Calibri Light" w:cs="Calibri Light"/>
          <w:sz w:val="22"/>
          <w:szCs w:val="22"/>
        </w:rPr>
      </w:pPr>
    </w:p>
    <w:p w14:paraId="48F58247" w14:textId="33333908" w:rsidR="0067106E" w:rsidRPr="002F6011" w:rsidRDefault="00000000" w:rsidP="002E3C21">
      <w:pPr>
        <w:widowControl w:val="0"/>
        <w:autoSpaceDE w:val="0"/>
        <w:autoSpaceDN w:val="0"/>
        <w:adjustRightInd w:val="0"/>
        <w:rPr>
          <w:rFonts w:ascii="Calibri Light" w:hAnsi="Calibri Light" w:cs="Calibri Light"/>
          <w:b/>
          <w:bCs/>
          <w:sz w:val="22"/>
          <w:szCs w:val="22"/>
        </w:rPr>
      </w:pPr>
      <w:r>
        <w:pict w14:anchorId="283CBD56">
          <v:rect id="Rectangle 1" o:spid="_x0000_s2050" style="width:492.7pt;height:5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color="#fbe3d6">
            <v:textbox>
              <w:txbxContent>
                <w:p w14:paraId="101950E8" w14:textId="77777777" w:rsidR="006F614C" w:rsidRDefault="006F614C" w:rsidP="006F614C">
                  <w:pPr>
                    <w:spacing w:line="256" w:lineRule="auto"/>
                    <w:jc w:val="center"/>
                    <w:rPr>
                      <w:rFonts w:ascii="Aptos Display" w:hAnsi="Aptos Display" w:cs="Aptos Display"/>
                      <w:b/>
                      <w:bCs/>
                      <w:color w:val="000000"/>
                    </w:rPr>
                  </w:pPr>
                </w:p>
                <w:p w14:paraId="3D38481C" w14:textId="7B29E81D" w:rsidR="006F614C" w:rsidRPr="006F614C" w:rsidRDefault="00020EDC" w:rsidP="006F614C">
                  <w:pPr>
                    <w:spacing w:line="25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libri Light" w:hAnsi="Calibri Light" w:cs="Calibri Light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  <w:r w:rsidR="006F614C" w:rsidRPr="006F614C">
                    <w:rPr>
                      <w:rFonts w:ascii="Calibri Light" w:hAnsi="Calibri Light" w:cs="Calibri Light"/>
                      <w:b/>
                      <w:bCs/>
                      <w:color w:val="000000"/>
                      <w:sz w:val="24"/>
                      <w:szCs w:val="24"/>
                    </w:rPr>
                    <w:t xml:space="preserve">CCORD RELATIF </w:t>
                  </w:r>
                  <w:r w:rsidR="0076319A">
                    <w:rPr>
                      <w:rFonts w:ascii="Calibri Light" w:hAnsi="Calibri Light" w:cs="Calibri Light"/>
                      <w:b/>
                      <w:bCs/>
                      <w:color w:val="000000"/>
                      <w:sz w:val="24"/>
                      <w:szCs w:val="24"/>
                    </w:rPr>
                    <w:t>À LA JOURNÉE DE SOLIDARITÉ</w:t>
                  </w:r>
                </w:p>
              </w:txbxContent>
            </v:textbox>
            <w10:anchorlock/>
          </v:rect>
        </w:pict>
      </w:r>
    </w:p>
    <w:p w14:paraId="21706163" w14:textId="77777777" w:rsidR="006F614C" w:rsidRPr="002F6011" w:rsidRDefault="006F614C" w:rsidP="002E3C21">
      <w:pPr>
        <w:widowControl w:val="0"/>
        <w:autoSpaceDE w:val="0"/>
        <w:autoSpaceDN w:val="0"/>
        <w:adjustRightInd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5EE968A9" w14:textId="77777777" w:rsidR="002E3C21" w:rsidRPr="002F6011" w:rsidRDefault="002E3C21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b/>
          <w:bCs/>
          <w:sz w:val="22"/>
          <w:szCs w:val="22"/>
        </w:rPr>
        <w:t>Entre</w:t>
      </w:r>
    </w:p>
    <w:p w14:paraId="3B60F72F" w14:textId="77777777" w:rsidR="002E3C21" w:rsidRPr="002F6011" w:rsidRDefault="002E3C21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11F79893" w14:textId="77777777" w:rsidR="002F6011" w:rsidRDefault="002F6011" w:rsidP="002F6011">
      <w:pPr>
        <w:pStyle w:val="NormalWeb"/>
        <w:spacing w:before="0" w:beforeAutospacing="0" w:after="120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 xml:space="preserve">La </w:t>
      </w:r>
      <w:r w:rsidRPr="002F6011">
        <w:rPr>
          <w:rFonts w:ascii="Calibri Light" w:hAnsi="Calibri Light" w:cs="Calibri Light"/>
          <w:b/>
          <w:sz w:val="22"/>
          <w:szCs w:val="22"/>
        </w:rPr>
        <w:t>Société Cronite Mancelle</w:t>
      </w:r>
      <w:r w:rsidRPr="002F6011">
        <w:rPr>
          <w:rFonts w:ascii="Calibri Light" w:hAnsi="Calibri Light" w:cs="Calibri Light"/>
          <w:sz w:val="22"/>
          <w:szCs w:val="22"/>
        </w:rPr>
        <w:t>, société par actions simplifiée au capital de 815 610 euros,</w:t>
      </w:r>
      <w:r w:rsidRPr="002F6011">
        <w:rPr>
          <w:rFonts w:ascii="Calibri Light" w:hAnsi="Calibri Light" w:cs="Calibri Light"/>
          <w:sz w:val="22"/>
          <w:szCs w:val="22"/>
        </w:rPr>
        <w:br/>
        <w:t>Immatriculée au Registre du commerce et des sociétés du Mans sous le numéro 575 450 051</w:t>
      </w:r>
      <w:r w:rsidRPr="002F6011">
        <w:rPr>
          <w:rFonts w:ascii="Calibri Light" w:hAnsi="Calibri Light" w:cs="Calibri Light"/>
          <w:sz w:val="22"/>
          <w:szCs w:val="22"/>
        </w:rPr>
        <w:br/>
        <w:t>Code NAF : 2452 Z</w:t>
      </w:r>
      <w:r w:rsidRPr="002F6011">
        <w:rPr>
          <w:rFonts w:ascii="Calibri Light" w:hAnsi="Calibri Light" w:cs="Calibri Light"/>
          <w:sz w:val="22"/>
          <w:szCs w:val="22"/>
        </w:rPr>
        <w:br/>
        <w:t>Numéro SIRET : 575 450 051 00017</w:t>
      </w:r>
      <w:r w:rsidRPr="002F6011">
        <w:rPr>
          <w:rFonts w:ascii="Calibri Light" w:hAnsi="Calibri Light" w:cs="Calibri Light"/>
          <w:sz w:val="22"/>
          <w:szCs w:val="22"/>
        </w:rPr>
        <w:br/>
        <w:t xml:space="preserve">Dont le siège social est situé : Route du Lude, CS 20075, 72233 Arnage Cedex </w:t>
      </w:r>
    </w:p>
    <w:p w14:paraId="62A4F25A" w14:textId="77777777" w:rsidR="002F6011" w:rsidRPr="002F6011" w:rsidRDefault="002F6011" w:rsidP="002F6011">
      <w:pPr>
        <w:pStyle w:val="NormalWeb"/>
        <w:spacing w:before="0" w:beforeAutospacing="0" w:after="120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Ci -après dénommée la </w:t>
      </w:r>
      <w:r w:rsidRPr="002F6011">
        <w:rPr>
          <w:rFonts w:ascii="Calibri Light" w:hAnsi="Calibri Light" w:cs="Calibri Light"/>
          <w:b/>
          <w:bCs/>
          <w:i/>
          <w:iCs/>
          <w:sz w:val="22"/>
          <w:szCs w:val="22"/>
        </w:rPr>
        <w:t>Société</w:t>
      </w:r>
    </w:p>
    <w:p w14:paraId="6CF25450" w14:textId="05CC50F8" w:rsidR="002E3C21" w:rsidRPr="002F6011" w:rsidRDefault="002F6011" w:rsidP="002F6011">
      <w:pPr>
        <w:pStyle w:val="NormalWeb"/>
        <w:spacing w:before="0" w:beforeAutospacing="0" w:after="120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>Représentée</w:t>
      </w:r>
      <w:r w:rsidR="00173543" w:rsidRPr="002F6011">
        <w:rPr>
          <w:rFonts w:ascii="Calibri Light" w:hAnsi="Calibri Light" w:cs="Calibri Light"/>
          <w:sz w:val="22"/>
          <w:szCs w:val="22"/>
        </w:rPr>
        <w:t xml:space="preserve"> par </w:t>
      </w:r>
      <w:r w:rsidR="0035198C">
        <w:rPr>
          <w:rFonts w:ascii="Calibri Light" w:hAnsi="Calibri Light" w:cs="Calibri Light"/>
          <w:sz w:val="22"/>
          <w:szCs w:val="22"/>
        </w:rPr>
        <w:t>XXX</w:t>
      </w:r>
      <w:r w:rsidR="002E3C21" w:rsidRPr="002F6011">
        <w:rPr>
          <w:rFonts w:ascii="Calibri Light" w:hAnsi="Calibri Light" w:cs="Calibri Light"/>
          <w:sz w:val="22"/>
          <w:szCs w:val="22"/>
        </w:rPr>
        <w:t>, Directeur d’</w:t>
      </w:r>
      <w:r w:rsidR="00DE0C2D">
        <w:rPr>
          <w:rFonts w:ascii="Calibri Light" w:hAnsi="Calibri Light" w:cs="Calibri Light"/>
          <w:sz w:val="22"/>
          <w:szCs w:val="22"/>
        </w:rPr>
        <w:t>É</w:t>
      </w:r>
      <w:r w:rsidR="002E3C21" w:rsidRPr="002F6011">
        <w:rPr>
          <w:rFonts w:ascii="Calibri Light" w:hAnsi="Calibri Light" w:cs="Calibri Light"/>
          <w:sz w:val="22"/>
          <w:szCs w:val="22"/>
        </w:rPr>
        <w:t xml:space="preserve">tablissement, et </w:t>
      </w:r>
      <w:r w:rsidR="0035198C">
        <w:rPr>
          <w:rFonts w:ascii="Calibri Light" w:hAnsi="Calibri Light" w:cs="Calibri Light"/>
          <w:sz w:val="22"/>
          <w:szCs w:val="22"/>
        </w:rPr>
        <w:t>XXX</w:t>
      </w:r>
      <w:r w:rsidR="00173543" w:rsidRPr="002F6011">
        <w:rPr>
          <w:rFonts w:ascii="Calibri Light" w:hAnsi="Calibri Light" w:cs="Calibri Light"/>
          <w:sz w:val="22"/>
          <w:szCs w:val="22"/>
        </w:rPr>
        <w:t>, Directrice des</w:t>
      </w:r>
      <w:r w:rsidR="002E3C21" w:rsidRPr="002F6011">
        <w:rPr>
          <w:rFonts w:ascii="Calibri Light" w:hAnsi="Calibri Light" w:cs="Calibri Light"/>
          <w:sz w:val="22"/>
          <w:szCs w:val="22"/>
        </w:rPr>
        <w:t xml:space="preserve"> Ressources Humaines</w:t>
      </w:r>
      <w:r w:rsidR="00B56979" w:rsidRPr="002F6011">
        <w:rPr>
          <w:rFonts w:ascii="Calibri Light" w:hAnsi="Calibri Light" w:cs="Calibri Light"/>
          <w:sz w:val="22"/>
          <w:szCs w:val="22"/>
        </w:rPr>
        <w:t xml:space="preserve"> </w:t>
      </w:r>
      <w:r w:rsidR="002E3C21" w:rsidRPr="002F6011">
        <w:rPr>
          <w:rFonts w:ascii="Calibri Light" w:hAnsi="Calibri Light" w:cs="Calibri Light"/>
          <w:sz w:val="22"/>
          <w:szCs w:val="22"/>
        </w:rPr>
        <w:t>d’une part</w:t>
      </w:r>
      <w:r w:rsidR="00173543" w:rsidRPr="002F6011">
        <w:rPr>
          <w:rFonts w:ascii="Calibri Light" w:hAnsi="Calibri Light" w:cs="Calibri Light"/>
          <w:sz w:val="22"/>
          <w:szCs w:val="22"/>
        </w:rPr>
        <w:t>,</w:t>
      </w:r>
    </w:p>
    <w:p w14:paraId="2799774D" w14:textId="77777777" w:rsidR="002E3C21" w:rsidRPr="002F6011" w:rsidRDefault="002E3C21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458290BA" w14:textId="77777777" w:rsidR="002E3C21" w:rsidRPr="002F6011" w:rsidRDefault="002E3C21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b/>
          <w:bCs/>
          <w:sz w:val="22"/>
          <w:szCs w:val="22"/>
        </w:rPr>
        <w:t>Et</w:t>
      </w:r>
    </w:p>
    <w:p w14:paraId="3CF6FB8C" w14:textId="77777777" w:rsidR="002E3C21" w:rsidRPr="002F6011" w:rsidRDefault="002E3C21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6A1D0ABD" w14:textId="763BEF74" w:rsidR="002E3C21" w:rsidRPr="002F6011" w:rsidRDefault="002E3C21" w:rsidP="006B42FF">
      <w:pPr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 xml:space="preserve">Les organisations syndicales, CGT : </w:t>
      </w:r>
      <w:r w:rsidR="0035198C">
        <w:rPr>
          <w:rFonts w:ascii="Calibri Light" w:hAnsi="Calibri Light" w:cs="Calibri Light"/>
          <w:sz w:val="22"/>
          <w:szCs w:val="22"/>
        </w:rPr>
        <w:t>XXX</w:t>
      </w:r>
      <w:r w:rsidRPr="002F6011">
        <w:rPr>
          <w:rFonts w:ascii="Calibri Light" w:hAnsi="Calibri Light" w:cs="Calibri Light"/>
          <w:sz w:val="22"/>
          <w:szCs w:val="22"/>
        </w:rPr>
        <w:t xml:space="preserve">, FO : </w:t>
      </w:r>
      <w:r w:rsidR="0035198C">
        <w:rPr>
          <w:rFonts w:ascii="Calibri Light" w:hAnsi="Calibri Light" w:cs="Calibri Light"/>
          <w:sz w:val="22"/>
          <w:szCs w:val="22"/>
        </w:rPr>
        <w:t>XXX</w:t>
      </w:r>
      <w:r w:rsidRPr="002F6011">
        <w:rPr>
          <w:rFonts w:ascii="Calibri Light" w:hAnsi="Calibri Light" w:cs="Calibri Light"/>
          <w:sz w:val="22"/>
          <w:szCs w:val="22"/>
        </w:rPr>
        <w:t>, d’autre part,</w:t>
      </w:r>
    </w:p>
    <w:p w14:paraId="7731EF8A" w14:textId="77777777" w:rsidR="002E3C21" w:rsidRPr="002F6011" w:rsidRDefault="002E3C21" w:rsidP="006977DB">
      <w:pPr>
        <w:pStyle w:val="Titre2"/>
        <w:jc w:val="both"/>
        <w:rPr>
          <w:rFonts w:ascii="Calibri Light" w:hAnsi="Calibri Light" w:cs="Calibri Light"/>
          <w:bCs/>
          <w:szCs w:val="22"/>
        </w:rPr>
      </w:pPr>
    </w:p>
    <w:p w14:paraId="51BF7D23" w14:textId="77777777" w:rsidR="002E3C21" w:rsidRPr="002F6011" w:rsidRDefault="002E3C21" w:rsidP="006977DB">
      <w:pPr>
        <w:pStyle w:val="Titre2"/>
        <w:jc w:val="both"/>
        <w:rPr>
          <w:rFonts w:ascii="Calibri Light" w:hAnsi="Calibri Light" w:cs="Calibri Light"/>
          <w:bCs/>
          <w:szCs w:val="22"/>
        </w:rPr>
      </w:pPr>
    </w:p>
    <w:p w14:paraId="3A30993B" w14:textId="77777777" w:rsidR="002E64E7" w:rsidRPr="002F6011" w:rsidRDefault="002E3C21" w:rsidP="002F6011">
      <w:pPr>
        <w:pStyle w:val="Titre2"/>
        <w:jc w:val="center"/>
        <w:rPr>
          <w:rFonts w:ascii="Calibri Light" w:hAnsi="Calibri Light" w:cs="Calibri Light"/>
          <w:bCs/>
          <w:szCs w:val="22"/>
        </w:rPr>
      </w:pPr>
      <w:r w:rsidRPr="002F6011">
        <w:rPr>
          <w:rFonts w:ascii="Calibri Light" w:hAnsi="Calibri Light" w:cs="Calibri Light"/>
          <w:bCs/>
          <w:szCs w:val="22"/>
        </w:rPr>
        <w:t>Préambule</w:t>
      </w:r>
    </w:p>
    <w:p w14:paraId="75734D63" w14:textId="77777777" w:rsidR="002E3C21" w:rsidRPr="002F6011" w:rsidRDefault="002E3C21" w:rsidP="006977DB">
      <w:pPr>
        <w:jc w:val="both"/>
        <w:rPr>
          <w:rFonts w:ascii="Calibri Light" w:hAnsi="Calibri Light" w:cs="Calibri Light"/>
          <w:sz w:val="22"/>
          <w:szCs w:val="22"/>
        </w:rPr>
      </w:pPr>
    </w:p>
    <w:p w14:paraId="636CD0D0" w14:textId="77777777" w:rsidR="00535CB9" w:rsidRPr="002F6011" w:rsidRDefault="00535CB9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>Le principe d'une journée de solidarité a été arrêté par la loi n° 2004-626 du 30 juin 2004 pour assurer le financement des actions en faveur des personnes âgées et des personnes handicapées.</w:t>
      </w:r>
    </w:p>
    <w:p w14:paraId="6093B385" w14:textId="77777777" w:rsidR="00535CB9" w:rsidRPr="002F6011" w:rsidRDefault="00535CB9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1D5AEE1A" w14:textId="77777777" w:rsidR="00535CB9" w:rsidRPr="002F6011" w:rsidRDefault="00535CB9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>Cette journée de solidarité prend la forme :</w:t>
      </w:r>
    </w:p>
    <w:p w14:paraId="446D2DCB" w14:textId="77777777" w:rsidR="00AD0DF3" w:rsidRPr="002F6011" w:rsidRDefault="00AD0DF3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75E2D3C8" w14:textId="3B3DE73A" w:rsidR="00535CB9" w:rsidRPr="002F6011" w:rsidRDefault="00264793" w:rsidP="4361610B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4361610B">
        <w:rPr>
          <w:rFonts w:ascii="Calibri Light" w:hAnsi="Calibri Light" w:cs="Calibri Light"/>
          <w:sz w:val="22"/>
          <w:szCs w:val="22"/>
        </w:rPr>
        <w:t>D’une</w:t>
      </w:r>
      <w:r w:rsidR="00535CB9" w:rsidRPr="4361610B">
        <w:rPr>
          <w:rFonts w:ascii="Calibri Light" w:hAnsi="Calibri Light" w:cs="Calibri Light"/>
          <w:sz w:val="22"/>
          <w:szCs w:val="22"/>
        </w:rPr>
        <w:t xml:space="preserve"> contribution supplémentaire de 0,3 % payée par les employeurs sur les rémunérations versées depuis le 1</w:t>
      </w:r>
      <w:r w:rsidR="00535CB9" w:rsidRPr="4361610B">
        <w:rPr>
          <w:rFonts w:ascii="Calibri Light" w:hAnsi="Calibri Light" w:cs="Calibri Light"/>
          <w:sz w:val="22"/>
          <w:szCs w:val="22"/>
          <w:vertAlign w:val="superscript"/>
        </w:rPr>
        <w:t>er</w:t>
      </w:r>
      <w:r w:rsidR="00535CB9" w:rsidRPr="4361610B">
        <w:rPr>
          <w:rFonts w:ascii="Calibri Light" w:hAnsi="Calibri Light" w:cs="Calibri Light"/>
          <w:sz w:val="22"/>
          <w:szCs w:val="22"/>
        </w:rPr>
        <w:t xml:space="preserve"> juillet 2004 ;</w:t>
      </w:r>
    </w:p>
    <w:p w14:paraId="4ADFEB20" w14:textId="3AE9AE2A" w:rsidR="00535CB9" w:rsidRPr="002F6011" w:rsidRDefault="00264793" w:rsidP="4361610B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4361610B">
        <w:rPr>
          <w:rFonts w:ascii="Calibri Light" w:hAnsi="Calibri Light" w:cs="Calibri Light"/>
          <w:sz w:val="22"/>
          <w:szCs w:val="22"/>
        </w:rPr>
        <w:t>D’une</w:t>
      </w:r>
      <w:r w:rsidR="00535CB9" w:rsidRPr="4361610B">
        <w:rPr>
          <w:rFonts w:ascii="Calibri Light" w:hAnsi="Calibri Light" w:cs="Calibri Light"/>
          <w:sz w:val="22"/>
          <w:szCs w:val="22"/>
        </w:rPr>
        <w:t xml:space="preserve"> journée de travail supplémentaire non rémunérée pour tous les salariés.</w:t>
      </w:r>
    </w:p>
    <w:p w14:paraId="0B4BF9C1" w14:textId="77777777" w:rsidR="00535CB9" w:rsidRPr="002F6011" w:rsidRDefault="00535CB9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7CB90D64" w14:textId="77777777" w:rsidR="00535CB9" w:rsidRPr="002F6011" w:rsidRDefault="00535CB9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>Par la conclusion du présent accord, les parties signataires affirment leur volonté d'organiser de manière concertée la mise en œuvre des dispositions légales relatives à la journée de solidarité en précisant les modalités concrètes d'application dans l’entreprise.</w:t>
      </w:r>
    </w:p>
    <w:p w14:paraId="6243C2F1" w14:textId="77777777" w:rsidR="00535CB9" w:rsidRPr="002F6011" w:rsidRDefault="00535CB9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5C9A7D14" w14:textId="77777777" w:rsidR="00624A15" w:rsidRPr="00041A56" w:rsidRDefault="00624A15" w:rsidP="00624A15">
      <w:pPr>
        <w:pStyle w:val="Titre2"/>
        <w:jc w:val="both"/>
        <w:rPr>
          <w:rFonts w:ascii="Calibri Light" w:hAnsi="Calibri Light" w:cs="Calibri Light"/>
          <w:bCs/>
          <w:szCs w:val="22"/>
        </w:rPr>
      </w:pPr>
      <w:r w:rsidRPr="00041A56">
        <w:rPr>
          <w:rFonts w:ascii="Calibri Light" w:hAnsi="Calibri Light" w:cs="Calibri Light"/>
          <w:bCs/>
          <w:szCs w:val="22"/>
        </w:rPr>
        <w:t xml:space="preserve">Article </w:t>
      </w:r>
      <w:r w:rsidRPr="00041A56">
        <w:rPr>
          <w:rFonts w:ascii="Calibri Light" w:hAnsi="Calibri Light" w:cs="Calibri Light"/>
          <w:b w:val="0"/>
          <w:bCs/>
          <w:szCs w:val="22"/>
        </w:rPr>
        <w:fldChar w:fldCharType="begin"/>
      </w:r>
      <w:r w:rsidRPr="00041A56">
        <w:rPr>
          <w:rFonts w:ascii="Calibri Light" w:hAnsi="Calibri Light" w:cs="Calibri Light"/>
          <w:bCs/>
          <w:szCs w:val="22"/>
        </w:rPr>
        <w:instrText xml:space="preserve"> AUTONUM  </w:instrText>
      </w:r>
      <w:r w:rsidRPr="00041A56">
        <w:rPr>
          <w:rFonts w:ascii="Calibri Light" w:hAnsi="Calibri Light" w:cs="Calibri Light"/>
          <w:b w:val="0"/>
          <w:bCs/>
          <w:szCs w:val="22"/>
        </w:rPr>
        <w:fldChar w:fldCharType="end"/>
      </w:r>
      <w:r w:rsidRPr="00041A56">
        <w:rPr>
          <w:rFonts w:ascii="Calibri Light" w:hAnsi="Calibri Light" w:cs="Calibri Light"/>
          <w:b w:val="0"/>
          <w:bCs/>
          <w:szCs w:val="22"/>
        </w:rPr>
        <w:t xml:space="preserve"> </w:t>
      </w:r>
      <w:r w:rsidRPr="00041A56">
        <w:rPr>
          <w:rFonts w:ascii="Calibri Light" w:hAnsi="Calibri Light" w:cs="Calibri Light"/>
          <w:bCs/>
          <w:szCs w:val="22"/>
        </w:rPr>
        <w:t xml:space="preserve">Champ d’application </w:t>
      </w:r>
    </w:p>
    <w:p w14:paraId="2DBD46D4" w14:textId="77777777" w:rsidR="00BF34CC" w:rsidRPr="002F6011" w:rsidRDefault="00BF34CC" w:rsidP="006977DB">
      <w:pPr>
        <w:jc w:val="both"/>
        <w:rPr>
          <w:rFonts w:ascii="Calibri Light" w:hAnsi="Calibri Light" w:cs="Calibri Light"/>
          <w:sz w:val="22"/>
          <w:szCs w:val="22"/>
        </w:rPr>
      </w:pPr>
    </w:p>
    <w:p w14:paraId="65EBBA86" w14:textId="5B51708F" w:rsidR="74C257A3" w:rsidRDefault="74C257A3" w:rsidP="4361610B">
      <w:pPr>
        <w:jc w:val="both"/>
        <w:rPr>
          <w:rFonts w:ascii="Calibri Light" w:eastAsia="Calibri Light" w:hAnsi="Calibri Light" w:cs="Calibri Light"/>
          <w:color w:val="000000"/>
          <w:sz w:val="22"/>
          <w:szCs w:val="22"/>
        </w:rPr>
      </w:pPr>
      <w:r>
        <w:rPr>
          <w:rFonts w:ascii="Calibri Light" w:eastAsia="Calibri Light" w:hAnsi="Calibri Light" w:cs="Calibri Light"/>
          <w:color w:val="000000"/>
          <w:sz w:val="22"/>
          <w:szCs w:val="22"/>
        </w:rPr>
        <w:t xml:space="preserve">Le présent accord concerne l’ensemble des salariés de Cronite Mancelle ayant un contrat à durée indéterminée, à l’exception : </w:t>
      </w:r>
    </w:p>
    <w:p w14:paraId="62D34D31" w14:textId="38D95FB5" w:rsidR="4361610B" w:rsidRDefault="4361610B" w:rsidP="4361610B">
      <w:pPr>
        <w:jc w:val="both"/>
        <w:rPr>
          <w:rFonts w:ascii="Calibri Light" w:eastAsia="Calibri Light" w:hAnsi="Calibri Light" w:cs="Calibri Light"/>
          <w:color w:val="000000"/>
          <w:sz w:val="22"/>
          <w:szCs w:val="22"/>
        </w:rPr>
      </w:pPr>
    </w:p>
    <w:p w14:paraId="0F46711A" w14:textId="58F6ECEB" w:rsidR="74C257A3" w:rsidRDefault="74C257A3" w:rsidP="4361610B">
      <w:pPr>
        <w:pStyle w:val="Paragraphedeliste"/>
        <w:numPr>
          <w:ilvl w:val="0"/>
          <w:numId w:val="3"/>
        </w:numPr>
        <w:jc w:val="both"/>
        <w:rPr>
          <w:rFonts w:ascii="Calibri Light" w:eastAsia="Calibri Light" w:hAnsi="Calibri Light" w:cs="Calibri Light"/>
          <w:color w:val="000000"/>
          <w:sz w:val="22"/>
          <w:szCs w:val="22"/>
        </w:rPr>
      </w:pPr>
      <w:r>
        <w:rPr>
          <w:rFonts w:ascii="Calibri Light" w:eastAsia="Calibri Light" w:hAnsi="Calibri Light" w:cs="Calibri Light"/>
          <w:color w:val="000000"/>
          <w:sz w:val="22"/>
          <w:szCs w:val="22"/>
        </w:rPr>
        <w:t>Des salariés en forfait jours ;</w:t>
      </w:r>
    </w:p>
    <w:p w14:paraId="64489310" w14:textId="6F94B255" w:rsidR="74C257A3" w:rsidRDefault="74C257A3" w:rsidP="4361610B">
      <w:pPr>
        <w:pStyle w:val="Paragraphedeliste"/>
        <w:numPr>
          <w:ilvl w:val="0"/>
          <w:numId w:val="3"/>
        </w:numPr>
        <w:jc w:val="both"/>
        <w:rPr>
          <w:rFonts w:ascii="Calibri Light" w:eastAsia="Calibri Light" w:hAnsi="Calibri Light" w:cs="Calibri Light"/>
          <w:color w:val="000000"/>
          <w:sz w:val="22"/>
          <w:szCs w:val="22"/>
        </w:rPr>
      </w:pPr>
      <w:r>
        <w:rPr>
          <w:rFonts w:ascii="Calibri Light" w:eastAsia="Calibri Light" w:hAnsi="Calibri Light" w:cs="Calibri Light"/>
          <w:color w:val="000000"/>
          <w:sz w:val="22"/>
          <w:szCs w:val="22"/>
        </w:rPr>
        <w:t>Des salariés dont les emplois relèvent des groupes d’emploi F, G, H ou I ;</w:t>
      </w:r>
    </w:p>
    <w:p w14:paraId="565C70C2" w14:textId="0DBFAF03" w:rsidR="74C257A3" w:rsidRDefault="74C257A3" w:rsidP="4361610B">
      <w:pPr>
        <w:pStyle w:val="Paragraphedeliste"/>
        <w:numPr>
          <w:ilvl w:val="0"/>
          <w:numId w:val="3"/>
        </w:numPr>
        <w:jc w:val="both"/>
        <w:rPr>
          <w:rFonts w:ascii="Calibri Light" w:eastAsia="Calibri Light" w:hAnsi="Calibri Light" w:cs="Calibri Light"/>
          <w:color w:val="000000"/>
          <w:sz w:val="22"/>
          <w:szCs w:val="22"/>
        </w:rPr>
      </w:pPr>
      <w:r>
        <w:rPr>
          <w:rFonts w:ascii="Calibri Light" w:eastAsia="Calibri Light" w:hAnsi="Calibri Light" w:cs="Calibri Light"/>
          <w:color w:val="000000"/>
          <w:sz w:val="22"/>
          <w:szCs w:val="22"/>
        </w:rPr>
        <w:t>Des intérimaires n’ayant pas signés de contrat à durée indéterminée intérimaire.</w:t>
      </w:r>
    </w:p>
    <w:p w14:paraId="75B4722F" w14:textId="77777777" w:rsidR="005E478B" w:rsidRPr="002F6011" w:rsidRDefault="005E478B" w:rsidP="006977DB">
      <w:pPr>
        <w:pStyle w:val="Titre2"/>
        <w:jc w:val="both"/>
        <w:rPr>
          <w:rFonts w:ascii="Calibri Light" w:hAnsi="Calibri Light" w:cs="Calibri Light"/>
          <w:b w:val="0"/>
          <w:szCs w:val="22"/>
          <w:u w:val="none"/>
        </w:rPr>
      </w:pPr>
    </w:p>
    <w:p w14:paraId="268D5AE7" w14:textId="77777777" w:rsidR="002E64E7" w:rsidRPr="002F6011" w:rsidRDefault="00DA0AA5" w:rsidP="006977DB">
      <w:pPr>
        <w:pStyle w:val="Titre2"/>
        <w:jc w:val="both"/>
        <w:rPr>
          <w:rFonts w:ascii="Calibri Light" w:hAnsi="Calibri Light" w:cs="Calibri Light"/>
          <w:bCs/>
          <w:szCs w:val="22"/>
        </w:rPr>
      </w:pPr>
      <w:r w:rsidRPr="002F6011">
        <w:rPr>
          <w:rFonts w:ascii="Calibri Light" w:hAnsi="Calibri Light" w:cs="Calibri Light"/>
          <w:bCs/>
          <w:szCs w:val="22"/>
        </w:rPr>
        <w:t xml:space="preserve">Article </w:t>
      </w:r>
      <w:r w:rsidR="00624A15" w:rsidRPr="00041A56">
        <w:rPr>
          <w:rFonts w:ascii="Calibri Light" w:hAnsi="Calibri Light" w:cs="Calibri Light"/>
          <w:b w:val="0"/>
          <w:bCs/>
          <w:szCs w:val="22"/>
        </w:rPr>
        <w:fldChar w:fldCharType="begin"/>
      </w:r>
      <w:r w:rsidR="00624A15" w:rsidRPr="00041A56">
        <w:rPr>
          <w:rFonts w:ascii="Calibri Light" w:hAnsi="Calibri Light" w:cs="Calibri Light"/>
          <w:bCs/>
          <w:szCs w:val="22"/>
        </w:rPr>
        <w:instrText xml:space="preserve"> AUTONUM  </w:instrText>
      </w:r>
      <w:r w:rsidR="00624A15" w:rsidRPr="00041A56">
        <w:rPr>
          <w:rFonts w:ascii="Calibri Light" w:hAnsi="Calibri Light" w:cs="Calibri Light"/>
          <w:b w:val="0"/>
          <w:bCs/>
          <w:szCs w:val="22"/>
        </w:rPr>
        <w:fldChar w:fldCharType="end"/>
      </w:r>
      <w:r w:rsidR="00624A15" w:rsidRPr="00041A56">
        <w:rPr>
          <w:rFonts w:ascii="Calibri Light" w:hAnsi="Calibri Light" w:cs="Calibri Light"/>
          <w:b w:val="0"/>
          <w:bCs/>
          <w:szCs w:val="22"/>
        </w:rPr>
        <w:t xml:space="preserve"> </w:t>
      </w:r>
      <w:r w:rsidR="00535CB9" w:rsidRPr="002F6011">
        <w:rPr>
          <w:rFonts w:ascii="Calibri Light" w:hAnsi="Calibri Light" w:cs="Calibri Light"/>
          <w:bCs/>
          <w:szCs w:val="22"/>
        </w:rPr>
        <w:t>Durée du travail</w:t>
      </w:r>
    </w:p>
    <w:p w14:paraId="17E52411" w14:textId="77777777" w:rsidR="00535CB9" w:rsidRPr="002F6011" w:rsidRDefault="00535CB9" w:rsidP="006977DB">
      <w:pPr>
        <w:jc w:val="both"/>
        <w:rPr>
          <w:rFonts w:ascii="Calibri Light" w:hAnsi="Calibri Light" w:cs="Calibri Light"/>
          <w:sz w:val="22"/>
          <w:szCs w:val="22"/>
        </w:rPr>
      </w:pPr>
    </w:p>
    <w:p w14:paraId="4CA552FA" w14:textId="77777777" w:rsidR="00535CB9" w:rsidRDefault="003771B1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>En application de la loi modifiée du 30 juin 2004</w:t>
      </w:r>
      <w:r w:rsidR="002A327C" w:rsidRPr="002F6011">
        <w:rPr>
          <w:rFonts w:ascii="Calibri Light" w:hAnsi="Calibri Light" w:cs="Calibri Light"/>
          <w:sz w:val="22"/>
          <w:szCs w:val="22"/>
        </w:rPr>
        <w:t>,</w:t>
      </w:r>
      <w:r w:rsidR="00535CB9" w:rsidRPr="002F6011">
        <w:rPr>
          <w:rFonts w:ascii="Calibri Light" w:hAnsi="Calibri Light" w:cs="Calibri Light"/>
          <w:sz w:val="22"/>
          <w:szCs w:val="22"/>
        </w:rPr>
        <w:t xml:space="preserve"> </w:t>
      </w:r>
      <w:r w:rsidR="002A327C" w:rsidRPr="002F6011">
        <w:rPr>
          <w:rFonts w:ascii="Calibri Light" w:hAnsi="Calibri Light" w:cs="Calibri Light"/>
          <w:sz w:val="22"/>
          <w:szCs w:val="22"/>
        </w:rPr>
        <w:t>l</w:t>
      </w:r>
      <w:r w:rsidR="00535CB9" w:rsidRPr="002F6011">
        <w:rPr>
          <w:rFonts w:ascii="Calibri Light" w:hAnsi="Calibri Light" w:cs="Calibri Light"/>
          <w:sz w:val="22"/>
          <w:szCs w:val="22"/>
        </w:rPr>
        <w:t>a journée de solidarité doit être effectuée entre le 1</w:t>
      </w:r>
      <w:r w:rsidR="00535CB9" w:rsidRPr="002F6011">
        <w:rPr>
          <w:rFonts w:ascii="Calibri Light" w:hAnsi="Calibri Light" w:cs="Calibri Light"/>
          <w:sz w:val="22"/>
          <w:szCs w:val="22"/>
          <w:vertAlign w:val="superscript"/>
        </w:rPr>
        <w:t>er</w:t>
      </w:r>
      <w:r w:rsidR="00AA61A6" w:rsidRPr="002F6011">
        <w:rPr>
          <w:rFonts w:ascii="Calibri Light" w:hAnsi="Calibri Light" w:cs="Calibri Light"/>
          <w:sz w:val="22"/>
          <w:szCs w:val="22"/>
        </w:rPr>
        <w:t xml:space="preserve"> </w:t>
      </w:r>
      <w:r w:rsidR="00535CB9" w:rsidRPr="002F6011">
        <w:rPr>
          <w:rFonts w:ascii="Calibri Light" w:hAnsi="Calibri Light" w:cs="Calibri Light"/>
          <w:sz w:val="22"/>
          <w:szCs w:val="22"/>
        </w:rPr>
        <w:t>juillet et</w:t>
      </w:r>
      <w:r w:rsidR="00AA61A6" w:rsidRPr="002F6011">
        <w:rPr>
          <w:rFonts w:ascii="Calibri Light" w:hAnsi="Calibri Light" w:cs="Calibri Light"/>
          <w:sz w:val="22"/>
          <w:szCs w:val="22"/>
        </w:rPr>
        <w:t xml:space="preserve"> le 30 juin de l’année suivante</w:t>
      </w:r>
      <w:r w:rsidR="008E2A11" w:rsidRPr="002F6011">
        <w:rPr>
          <w:rFonts w:ascii="Calibri Light" w:hAnsi="Calibri Light" w:cs="Calibri Light"/>
          <w:sz w:val="22"/>
          <w:szCs w:val="22"/>
        </w:rPr>
        <w:t xml:space="preserve"> </w:t>
      </w:r>
      <w:r w:rsidR="00535CB9" w:rsidRPr="002F6011">
        <w:rPr>
          <w:rFonts w:ascii="Calibri Light" w:hAnsi="Calibri Light" w:cs="Calibri Light"/>
          <w:sz w:val="22"/>
          <w:szCs w:val="22"/>
        </w:rPr>
        <w:t>; la contribution est due par les employeurs depuis le 1</w:t>
      </w:r>
      <w:r w:rsidR="00AA61A6" w:rsidRPr="002F6011">
        <w:rPr>
          <w:rFonts w:ascii="Calibri Light" w:hAnsi="Calibri Light" w:cs="Calibri Light"/>
          <w:sz w:val="22"/>
          <w:szCs w:val="22"/>
          <w:vertAlign w:val="superscript"/>
        </w:rPr>
        <w:t xml:space="preserve">er </w:t>
      </w:r>
      <w:r w:rsidR="00535CB9" w:rsidRPr="002F6011">
        <w:rPr>
          <w:rFonts w:ascii="Calibri Light" w:hAnsi="Calibri Light" w:cs="Calibri Light"/>
          <w:sz w:val="22"/>
          <w:szCs w:val="22"/>
        </w:rPr>
        <w:t>juillet 2004.</w:t>
      </w:r>
    </w:p>
    <w:p w14:paraId="3756019D" w14:textId="77777777" w:rsidR="0076319A" w:rsidRDefault="0076319A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3440C41C" w14:textId="6DCCF3A8" w:rsidR="0076319A" w:rsidRPr="002F6011" w:rsidRDefault="0076319A" w:rsidP="0076319A">
      <w:pPr>
        <w:widowControl w:val="0"/>
        <w:tabs>
          <w:tab w:val="left" w:pos="5640"/>
        </w:tabs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ab/>
      </w:r>
    </w:p>
    <w:p w14:paraId="7D6D2080" w14:textId="77777777" w:rsidR="00AD0DF3" w:rsidRPr="002F6011" w:rsidRDefault="00AD0DF3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5E84CCFA" w14:textId="77777777" w:rsidR="002A327C" w:rsidRPr="002F6011" w:rsidRDefault="00535CB9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lastRenderedPageBreak/>
        <w:t>La j</w:t>
      </w:r>
      <w:r w:rsidR="002A327C" w:rsidRPr="002F6011">
        <w:rPr>
          <w:rFonts w:ascii="Calibri Light" w:hAnsi="Calibri Light" w:cs="Calibri Light"/>
          <w:sz w:val="22"/>
          <w:szCs w:val="22"/>
        </w:rPr>
        <w:t xml:space="preserve">ournée de solidarité représente </w:t>
      </w:r>
      <w:r w:rsidRPr="002F6011">
        <w:rPr>
          <w:rFonts w:ascii="Calibri Light" w:hAnsi="Calibri Light" w:cs="Calibri Light"/>
          <w:sz w:val="22"/>
          <w:szCs w:val="22"/>
        </w:rPr>
        <w:t xml:space="preserve">7 heures de travail </w:t>
      </w:r>
      <w:r w:rsidR="002A327C" w:rsidRPr="002F6011">
        <w:rPr>
          <w:rFonts w:ascii="Calibri Light" w:hAnsi="Calibri Light" w:cs="Calibri Light"/>
          <w:sz w:val="22"/>
          <w:szCs w:val="22"/>
        </w:rPr>
        <w:t>(</w:t>
      </w:r>
      <w:r w:rsidRPr="002F6011">
        <w:rPr>
          <w:rFonts w:ascii="Calibri Light" w:hAnsi="Calibri Light" w:cs="Calibri Light"/>
          <w:sz w:val="22"/>
          <w:szCs w:val="22"/>
        </w:rPr>
        <w:t>non payées</w:t>
      </w:r>
      <w:r w:rsidR="002A327C" w:rsidRPr="002F6011">
        <w:rPr>
          <w:rFonts w:ascii="Calibri Light" w:hAnsi="Calibri Light" w:cs="Calibri Light"/>
          <w:sz w:val="22"/>
          <w:szCs w:val="22"/>
        </w:rPr>
        <w:t xml:space="preserve">) qui seront prise en charge par l’entreprise </w:t>
      </w:r>
      <w:r w:rsidR="002A327C" w:rsidRPr="002F6011">
        <w:rPr>
          <w:rFonts w:ascii="Calibri Light" w:hAnsi="Calibri Light" w:cs="Calibri Light"/>
          <w:sz w:val="22"/>
          <w:szCs w:val="22"/>
          <w:u w:val="single"/>
        </w:rPr>
        <w:t xml:space="preserve">en contre partie des temps </w:t>
      </w:r>
      <w:r w:rsidR="00BC2A30" w:rsidRPr="002F6011">
        <w:rPr>
          <w:rFonts w:ascii="Calibri Light" w:hAnsi="Calibri Light" w:cs="Calibri Light"/>
          <w:sz w:val="22"/>
          <w:szCs w:val="22"/>
          <w:u w:val="single"/>
        </w:rPr>
        <w:t>d’habillage et de déshabillage</w:t>
      </w:r>
      <w:r w:rsidR="002A327C" w:rsidRPr="002F6011">
        <w:rPr>
          <w:rFonts w:ascii="Calibri Light" w:hAnsi="Calibri Light" w:cs="Calibri Light"/>
          <w:sz w:val="22"/>
          <w:szCs w:val="22"/>
        </w:rPr>
        <w:t xml:space="preserve">. </w:t>
      </w:r>
    </w:p>
    <w:p w14:paraId="27B8840A" w14:textId="77777777" w:rsidR="00AD0DF3" w:rsidRPr="002F6011" w:rsidRDefault="00AD0DF3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6CAE38B7" w14:textId="77777777" w:rsidR="00535CB9" w:rsidRPr="002F6011" w:rsidRDefault="0035107D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 xml:space="preserve">La date de la journée de solidarité sera déterminée chaque année </w:t>
      </w:r>
      <w:r w:rsidR="002F6011">
        <w:rPr>
          <w:rFonts w:ascii="Calibri Light" w:hAnsi="Calibri Light" w:cs="Calibri Light"/>
          <w:sz w:val="22"/>
          <w:szCs w:val="22"/>
        </w:rPr>
        <w:t>lors des négociations annuelles obligatoires.</w:t>
      </w:r>
    </w:p>
    <w:p w14:paraId="72C2B073" w14:textId="77777777" w:rsidR="002A327C" w:rsidRPr="002F6011" w:rsidRDefault="002A327C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31F8223D" w14:textId="77777777" w:rsidR="00535CB9" w:rsidRPr="002F6011" w:rsidRDefault="00535CB9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 xml:space="preserve">Les horaires de travail doivent être respectés (plus spécifiquement ceux de fin de poste). </w:t>
      </w:r>
    </w:p>
    <w:p w14:paraId="17465EBF" w14:textId="77777777" w:rsidR="005E478B" w:rsidRPr="002F6011" w:rsidRDefault="005E478B" w:rsidP="006977DB">
      <w:pPr>
        <w:tabs>
          <w:tab w:val="left" w:pos="851"/>
        </w:tabs>
        <w:jc w:val="both"/>
        <w:rPr>
          <w:rFonts w:ascii="Calibri Light" w:hAnsi="Calibri Light" w:cs="Calibri Light"/>
          <w:sz w:val="22"/>
          <w:szCs w:val="22"/>
        </w:rPr>
      </w:pPr>
    </w:p>
    <w:p w14:paraId="01AD7E09" w14:textId="77777777" w:rsidR="002E64E7" w:rsidRPr="002F6011" w:rsidRDefault="00DA0AA5" w:rsidP="006977DB">
      <w:pPr>
        <w:pStyle w:val="Titre2"/>
        <w:jc w:val="both"/>
        <w:rPr>
          <w:rFonts w:ascii="Calibri Light" w:hAnsi="Calibri Light" w:cs="Calibri Light"/>
          <w:bCs/>
          <w:szCs w:val="22"/>
        </w:rPr>
      </w:pPr>
      <w:r w:rsidRPr="002F6011">
        <w:rPr>
          <w:rFonts w:ascii="Calibri Light" w:hAnsi="Calibri Light" w:cs="Calibri Light"/>
          <w:bCs/>
          <w:szCs w:val="22"/>
        </w:rPr>
        <w:t xml:space="preserve">Article </w:t>
      </w:r>
      <w:r w:rsidR="00624A15" w:rsidRPr="00041A56">
        <w:rPr>
          <w:rFonts w:ascii="Calibri Light" w:hAnsi="Calibri Light" w:cs="Calibri Light"/>
          <w:b w:val="0"/>
          <w:bCs/>
          <w:szCs w:val="22"/>
        </w:rPr>
        <w:fldChar w:fldCharType="begin"/>
      </w:r>
      <w:r w:rsidR="00624A15" w:rsidRPr="00041A56">
        <w:rPr>
          <w:rFonts w:ascii="Calibri Light" w:hAnsi="Calibri Light" w:cs="Calibri Light"/>
          <w:bCs/>
          <w:szCs w:val="22"/>
        </w:rPr>
        <w:instrText xml:space="preserve"> AUTONUM  </w:instrText>
      </w:r>
      <w:r w:rsidR="00624A15" w:rsidRPr="00041A56">
        <w:rPr>
          <w:rFonts w:ascii="Calibri Light" w:hAnsi="Calibri Light" w:cs="Calibri Light"/>
          <w:b w:val="0"/>
          <w:bCs/>
          <w:szCs w:val="22"/>
        </w:rPr>
        <w:fldChar w:fldCharType="end"/>
      </w:r>
      <w:r w:rsidR="00624A15" w:rsidRPr="00041A56">
        <w:rPr>
          <w:rFonts w:ascii="Calibri Light" w:hAnsi="Calibri Light" w:cs="Calibri Light"/>
          <w:b w:val="0"/>
          <w:bCs/>
          <w:szCs w:val="22"/>
        </w:rPr>
        <w:t xml:space="preserve"> </w:t>
      </w:r>
      <w:r w:rsidR="00535CB9" w:rsidRPr="002F6011">
        <w:rPr>
          <w:rFonts w:ascii="Calibri Light" w:hAnsi="Calibri Light" w:cs="Calibri Light"/>
          <w:bCs/>
          <w:szCs w:val="22"/>
        </w:rPr>
        <w:t>Rémunération et décompte de la journée de solidarité</w:t>
      </w:r>
    </w:p>
    <w:p w14:paraId="77C8DF08" w14:textId="77777777" w:rsidR="00020FFF" w:rsidRPr="002F6011" w:rsidRDefault="00020FFF" w:rsidP="006977DB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702125D9" w14:textId="77777777" w:rsidR="00535CB9" w:rsidRPr="002F6011" w:rsidRDefault="00535CB9" w:rsidP="006977DB">
      <w:pPr>
        <w:widowControl w:val="0"/>
        <w:tabs>
          <w:tab w:val="left" w:pos="5387"/>
        </w:tabs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>Le travail accompli, durant la journée de solidarité, dans la limite de 7 heures pour les salariés mensualisés, ne donne pas lieu à rémunération supplémentaire</w:t>
      </w:r>
      <w:r w:rsidR="006977DB" w:rsidRPr="002F6011">
        <w:rPr>
          <w:rFonts w:ascii="Calibri Light" w:hAnsi="Calibri Light" w:cs="Calibri Light"/>
          <w:sz w:val="22"/>
          <w:szCs w:val="22"/>
        </w:rPr>
        <w:t xml:space="preserve"> (Code du travail, art. L. 3133-7).</w:t>
      </w:r>
      <w:r w:rsidRPr="002F6011">
        <w:rPr>
          <w:rFonts w:ascii="Calibri Light" w:hAnsi="Calibri Light" w:cs="Calibri Light"/>
          <w:sz w:val="22"/>
          <w:szCs w:val="22"/>
        </w:rPr>
        <w:t xml:space="preserve"> Pour les salariés à temps partiels, ces limites sont réduites proportionnellement à leur durée contractuelle (prorat</w:t>
      </w:r>
      <w:r w:rsidR="00DF0676" w:rsidRPr="002F6011">
        <w:rPr>
          <w:rFonts w:ascii="Calibri Light" w:hAnsi="Calibri Light" w:cs="Calibri Light"/>
          <w:sz w:val="22"/>
          <w:szCs w:val="22"/>
        </w:rPr>
        <w:t>is</w:t>
      </w:r>
      <w:r w:rsidR="006977DB" w:rsidRPr="002F6011">
        <w:rPr>
          <w:rFonts w:ascii="Calibri Light" w:hAnsi="Calibri Light" w:cs="Calibri Light"/>
          <w:sz w:val="22"/>
          <w:szCs w:val="22"/>
        </w:rPr>
        <w:t>ées au temps de travail</w:t>
      </w:r>
      <w:r w:rsidRPr="002F6011">
        <w:rPr>
          <w:rFonts w:ascii="Calibri Light" w:hAnsi="Calibri Light" w:cs="Calibri Light"/>
          <w:sz w:val="22"/>
          <w:szCs w:val="22"/>
        </w:rPr>
        <w:t xml:space="preserve">). Les heures correspondant à la journée de solidarité ne s’imputent ni sur le contingent annuel d’heures supplémentaires, ni sur le nombre d’heures complémentaires et ne donnent pas lieu à repos compensateur. </w:t>
      </w:r>
    </w:p>
    <w:p w14:paraId="42B5F4FC" w14:textId="77777777" w:rsidR="00535CB9" w:rsidRPr="002F6011" w:rsidRDefault="00535CB9" w:rsidP="006977DB">
      <w:pPr>
        <w:widowControl w:val="0"/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</w:p>
    <w:p w14:paraId="59844AD3" w14:textId="77777777" w:rsidR="00D919A2" w:rsidRPr="002F6011" w:rsidRDefault="00B144C7" w:rsidP="00D919A2">
      <w:pPr>
        <w:pStyle w:val="Titre2"/>
        <w:jc w:val="both"/>
        <w:rPr>
          <w:rFonts w:ascii="Calibri Light" w:hAnsi="Calibri Light" w:cs="Calibri Light"/>
          <w:szCs w:val="22"/>
        </w:rPr>
      </w:pPr>
      <w:r w:rsidRPr="002F6011">
        <w:rPr>
          <w:rFonts w:ascii="Calibri Light" w:hAnsi="Calibri Light" w:cs="Calibri Light"/>
          <w:bCs/>
          <w:szCs w:val="22"/>
        </w:rPr>
        <w:t xml:space="preserve">Article </w:t>
      </w:r>
      <w:r w:rsidR="00624A15" w:rsidRPr="00041A56">
        <w:rPr>
          <w:rFonts w:ascii="Calibri Light" w:hAnsi="Calibri Light" w:cs="Calibri Light"/>
          <w:b w:val="0"/>
          <w:bCs/>
          <w:szCs w:val="22"/>
        </w:rPr>
        <w:fldChar w:fldCharType="begin"/>
      </w:r>
      <w:r w:rsidR="00624A15" w:rsidRPr="00041A56">
        <w:rPr>
          <w:rFonts w:ascii="Calibri Light" w:hAnsi="Calibri Light" w:cs="Calibri Light"/>
          <w:bCs/>
          <w:szCs w:val="22"/>
        </w:rPr>
        <w:instrText xml:space="preserve"> AUTONUM  </w:instrText>
      </w:r>
      <w:r w:rsidR="00624A15" w:rsidRPr="00041A56">
        <w:rPr>
          <w:rFonts w:ascii="Calibri Light" w:hAnsi="Calibri Light" w:cs="Calibri Light"/>
          <w:b w:val="0"/>
          <w:bCs/>
          <w:szCs w:val="22"/>
        </w:rPr>
        <w:fldChar w:fldCharType="end"/>
      </w:r>
      <w:r w:rsidR="00624A15" w:rsidRPr="00041A56">
        <w:rPr>
          <w:rFonts w:ascii="Calibri Light" w:hAnsi="Calibri Light" w:cs="Calibri Light"/>
          <w:b w:val="0"/>
          <w:bCs/>
          <w:szCs w:val="22"/>
        </w:rPr>
        <w:t xml:space="preserve"> </w:t>
      </w:r>
      <w:r w:rsidR="00D919A2" w:rsidRPr="002F6011">
        <w:rPr>
          <w:rFonts w:ascii="Calibri Light" w:hAnsi="Calibri Light" w:cs="Calibri Light"/>
          <w:szCs w:val="22"/>
        </w:rPr>
        <w:t xml:space="preserve">Date d’entrée en vigueur </w:t>
      </w:r>
    </w:p>
    <w:p w14:paraId="43377457" w14:textId="77777777" w:rsidR="00173543" w:rsidRPr="002F6011" w:rsidRDefault="00173543" w:rsidP="00173543">
      <w:pPr>
        <w:rPr>
          <w:rFonts w:ascii="Calibri Light" w:hAnsi="Calibri Light" w:cs="Calibri Light"/>
          <w:sz w:val="22"/>
          <w:szCs w:val="22"/>
        </w:rPr>
      </w:pPr>
    </w:p>
    <w:p w14:paraId="417718D4" w14:textId="510FA4B8" w:rsidR="00535CB9" w:rsidRPr="002F6011" w:rsidRDefault="00624A15" w:rsidP="00D919A2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Cet accord </w:t>
      </w:r>
      <w:r w:rsidR="003A4088">
        <w:rPr>
          <w:rFonts w:ascii="Calibri Light" w:hAnsi="Calibri Light" w:cs="Calibri Light"/>
          <w:sz w:val="22"/>
          <w:szCs w:val="22"/>
        </w:rPr>
        <w:t xml:space="preserve">annule et remplace l’accord du 26 avril 2018 et entrera </w:t>
      </w:r>
      <w:r w:rsidR="00264793">
        <w:rPr>
          <w:rFonts w:ascii="Calibri Light" w:hAnsi="Calibri Light" w:cs="Calibri Light"/>
          <w:sz w:val="22"/>
          <w:szCs w:val="22"/>
        </w:rPr>
        <w:t>en vigueur le 1</w:t>
      </w:r>
      <w:r w:rsidR="00264793">
        <w:rPr>
          <w:rFonts w:ascii="Calibri Light" w:hAnsi="Calibri Light" w:cs="Calibri Light"/>
          <w:sz w:val="22"/>
          <w:szCs w:val="22"/>
          <w:vertAlign w:val="superscript"/>
        </w:rPr>
        <w:t>er</w:t>
      </w:r>
      <w:r w:rsidR="00264793">
        <w:rPr>
          <w:rFonts w:ascii="Calibri Light" w:hAnsi="Calibri Light" w:cs="Calibri Light"/>
          <w:sz w:val="22"/>
          <w:szCs w:val="22"/>
        </w:rPr>
        <w:t xml:space="preserve"> </w:t>
      </w:r>
      <w:r w:rsidR="00437414">
        <w:rPr>
          <w:rFonts w:ascii="Calibri Light" w:hAnsi="Calibri Light" w:cs="Calibri Light"/>
          <w:sz w:val="22"/>
          <w:szCs w:val="22"/>
        </w:rPr>
        <w:t>janvier 2025</w:t>
      </w:r>
    </w:p>
    <w:p w14:paraId="11005416" w14:textId="77777777" w:rsidR="002E3C21" w:rsidRPr="002F6011" w:rsidRDefault="002E3C21" w:rsidP="006977DB">
      <w:pPr>
        <w:pStyle w:val="Titre2"/>
        <w:jc w:val="both"/>
        <w:rPr>
          <w:rFonts w:ascii="Calibri Light" w:hAnsi="Calibri Light" w:cs="Calibri Light"/>
          <w:bCs/>
          <w:szCs w:val="22"/>
        </w:rPr>
      </w:pPr>
    </w:p>
    <w:p w14:paraId="54A68604" w14:textId="77777777" w:rsidR="0077792C" w:rsidRPr="002F6011" w:rsidRDefault="00DA0AA5" w:rsidP="006977DB">
      <w:pPr>
        <w:pStyle w:val="Titre2"/>
        <w:jc w:val="both"/>
        <w:rPr>
          <w:rFonts w:ascii="Calibri Light" w:hAnsi="Calibri Light" w:cs="Calibri Light"/>
          <w:szCs w:val="22"/>
        </w:rPr>
      </w:pPr>
      <w:r w:rsidRPr="002F6011">
        <w:rPr>
          <w:rFonts w:ascii="Calibri Light" w:hAnsi="Calibri Light" w:cs="Calibri Light"/>
          <w:bCs/>
          <w:szCs w:val="22"/>
        </w:rPr>
        <w:t xml:space="preserve">Article </w:t>
      </w:r>
      <w:r w:rsidR="00624A15" w:rsidRPr="00041A56">
        <w:rPr>
          <w:rFonts w:ascii="Calibri Light" w:hAnsi="Calibri Light" w:cs="Calibri Light"/>
          <w:b w:val="0"/>
          <w:bCs/>
          <w:szCs w:val="22"/>
        </w:rPr>
        <w:fldChar w:fldCharType="begin"/>
      </w:r>
      <w:r w:rsidR="00624A15" w:rsidRPr="00041A56">
        <w:rPr>
          <w:rFonts w:ascii="Calibri Light" w:hAnsi="Calibri Light" w:cs="Calibri Light"/>
          <w:bCs/>
          <w:szCs w:val="22"/>
        </w:rPr>
        <w:instrText xml:space="preserve"> AUTONUM  </w:instrText>
      </w:r>
      <w:r w:rsidR="00624A15" w:rsidRPr="00041A56">
        <w:rPr>
          <w:rFonts w:ascii="Calibri Light" w:hAnsi="Calibri Light" w:cs="Calibri Light"/>
          <w:b w:val="0"/>
          <w:bCs/>
          <w:szCs w:val="22"/>
        </w:rPr>
        <w:fldChar w:fldCharType="end"/>
      </w:r>
      <w:r w:rsidR="00624A15" w:rsidRPr="00041A56">
        <w:rPr>
          <w:rFonts w:ascii="Calibri Light" w:hAnsi="Calibri Light" w:cs="Calibri Light"/>
          <w:b w:val="0"/>
          <w:bCs/>
          <w:szCs w:val="22"/>
        </w:rPr>
        <w:t xml:space="preserve"> </w:t>
      </w:r>
      <w:r w:rsidR="0077792C" w:rsidRPr="002F6011">
        <w:rPr>
          <w:rFonts w:ascii="Calibri Light" w:hAnsi="Calibri Light" w:cs="Calibri Light"/>
          <w:szCs w:val="22"/>
        </w:rPr>
        <w:t>Durée et application de l’accord</w:t>
      </w:r>
    </w:p>
    <w:p w14:paraId="13701FDF" w14:textId="77777777" w:rsidR="00173543" w:rsidRPr="002F6011" w:rsidRDefault="00173543" w:rsidP="00173543">
      <w:pPr>
        <w:rPr>
          <w:rFonts w:ascii="Calibri Light" w:hAnsi="Calibri Light" w:cs="Calibri Light"/>
          <w:sz w:val="22"/>
          <w:szCs w:val="22"/>
        </w:rPr>
      </w:pPr>
    </w:p>
    <w:p w14:paraId="4F836E60" w14:textId="77777777" w:rsidR="00535CB9" w:rsidRPr="002F6011" w:rsidRDefault="0077792C" w:rsidP="006977DB">
      <w:pPr>
        <w:widowControl w:val="0"/>
        <w:tabs>
          <w:tab w:val="left" w:pos="5387"/>
        </w:tabs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 xml:space="preserve">Le présent accord est conclu pour une durée </w:t>
      </w:r>
      <w:r w:rsidR="00995057" w:rsidRPr="002F6011">
        <w:rPr>
          <w:rFonts w:ascii="Calibri Light" w:hAnsi="Calibri Light" w:cs="Calibri Light"/>
          <w:sz w:val="22"/>
          <w:szCs w:val="22"/>
        </w:rPr>
        <w:t>indéterminée</w:t>
      </w:r>
      <w:r w:rsidRPr="002F6011">
        <w:rPr>
          <w:rFonts w:ascii="Calibri Light" w:hAnsi="Calibri Light" w:cs="Calibri Light"/>
          <w:sz w:val="22"/>
          <w:szCs w:val="22"/>
        </w:rPr>
        <w:t>.</w:t>
      </w:r>
      <w:r w:rsidR="00535CB9" w:rsidRPr="002F6011">
        <w:rPr>
          <w:rFonts w:ascii="Calibri Light" w:hAnsi="Calibri Light" w:cs="Calibri Light"/>
          <w:sz w:val="22"/>
          <w:szCs w:val="22"/>
        </w:rPr>
        <w:t xml:space="preserve"> Il pourra être dénoncé à tout moment par l’une ou l’autre des parties signataires, avec un préavis de trois mois, sur notification écrite par lettre recommandée avec accusé de réception de l’autre partie. </w:t>
      </w:r>
    </w:p>
    <w:p w14:paraId="002E33D8" w14:textId="77777777" w:rsidR="00E4786F" w:rsidRPr="002F6011" w:rsidRDefault="00E4786F" w:rsidP="006977DB">
      <w:pPr>
        <w:pStyle w:val="Titre2"/>
        <w:jc w:val="both"/>
        <w:rPr>
          <w:rFonts w:ascii="Calibri Light" w:hAnsi="Calibri Light" w:cs="Calibri Light"/>
          <w:b w:val="0"/>
          <w:szCs w:val="22"/>
          <w:u w:val="none"/>
        </w:rPr>
      </w:pPr>
    </w:p>
    <w:p w14:paraId="07878637" w14:textId="77777777" w:rsidR="0077792C" w:rsidRPr="002F6011" w:rsidRDefault="00DA0AA5" w:rsidP="006977DB">
      <w:pPr>
        <w:pStyle w:val="Titre2"/>
        <w:jc w:val="both"/>
        <w:rPr>
          <w:rFonts w:ascii="Calibri Light" w:hAnsi="Calibri Light" w:cs="Calibri Light"/>
          <w:szCs w:val="22"/>
        </w:rPr>
      </w:pPr>
      <w:r w:rsidRPr="002F6011">
        <w:rPr>
          <w:rFonts w:ascii="Calibri Light" w:hAnsi="Calibri Light" w:cs="Calibri Light"/>
          <w:bCs/>
          <w:szCs w:val="22"/>
        </w:rPr>
        <w:t xml:space="preserve">Article </w:t>
      </w:r>
      <w:r w:rsidR="00624A15" w:rsidRPr="00041A56">
        <w:rPr>
          <w:rFonts w:ascii="Calibri Light" w:hAnsi="Calibri Light" w:cs="Calibri Light"/>
          <w:b w:val="0"/>
          <w:bCs/>
          <w:szCs w:val="22"/>
        </w:rPr>
        <w:fldChar w:fldCharType="begin"/>
      </w:r>
      <w:r w:rsidR="00624A15" w:rsidRPr="00041A56">
        <w:rPr>
          <w:rFonts w:ascii="Calibri Light" w:hAnsi="Calibri Light" w:cs="Calibri Light"/>
          <w:bCs/>
          <w:szCs w:val="22"/>
        </w:rPr>
        <w:instrText xml:space="preserve"> AUTONUM  </w:instrText>
      </w:r>
      <w:r w:rsidR="00624A15" w:rsidRPr="00041A56">
        <w:rPr>
          <w:rFonts w:ascii="Calibri Light" w:hAnsi="Calibri Light" w:cs="Calibri Light"/>
          <w:b w:val="0"/>
          <w:bCs/>
          <w:szCs w:val="22"/>
        </w:rPr>
        <w:fldChar w:fldCharType="end"/>
      </w:r>
      <w:r w:rsidR="00624A15" w:rsidRPr="00041A56">
        <w:rPr>
          <w:rFonts w:ascii="Calibri Light" w:hAnsi="Calibri Light" w:cs="Calibri Light"/>
          <w:b w:val="0"/>
          <w:bCs/>
          <w:szCs w:val="22"/>
        </w:rPr>
        <w:t xml:space="preserve"> </w:t>
      </w:r>
      <w:r w:rsidR="0077792C" w:rsidRPr="002F6011">
        <w:rPr>
          <w:rFonts w:ascii="Calibri Light" w:hAnsi="Calibri Light" w:cs="Calibri Light"/>
          <w:szCs w:val="22"/>
        </w:rPr>
        <w:t>Publicité de l’accord</w:t>
      </w:r>
    </w:p>
    <w:p w14:paraId="7534ADEA" w14:textId="77777777" w:rsidR="00173543" w:rsidRPr="002F6011" w:rsidRDefault="00173543" w:rsidP="00173543">
      <w:pPr>
        <w:rPr>
          <w:rFonts w:ascii="Calibri Light" w:hAnsi="Calibri Light" w:cs="Calibri Light"/>
          <w:sz w:val="22"/>
          <w:szCs w:val="22"/>
        </w:rPr>
      </w:pPr>
    </w:p>
    <w:p w14:paraId="0100F299" w14:textId="77777777" w:rsidR="002F6011" w:rsidRDefault="002F6011" w:rsidP="002F6011">
      <w:pPr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>Conformément à l'article L. 2231-5 du Code du travail, le présent accord sera notifié par la Direction à l'ensemble des organisations syndicales représentatives.</w:t>
      </w:r>
    </w:p>
    <w:p w14:paraId="1C6780DF" w14:textId="77777777" w:rsidR="002F6011" w:rsidRPr="002F6011" w:rsidRDefault="002F6011" w:rsidP="002F6011">
      <w:pPr>
        <w:numPr>
          <w:ilvl w:val="0"/>
          <w:numId w:val="33"/>
        </w:numPr>
        <w:jc w:val="both"/>
        <w:rPr>
          <w:rFonts w:ascii="Calibri Light" w:hAnsi="Calibri Light" w:cs="Calibri Light"/>
          <w:sz w:val="22"/>
          <w:szCs w:val="22"/>
        </w:rPr>
      </w:pPr>
    </w:p>
    <w:p w14:paraId="49C7A1B6" w14:textId="77777777" w:rsidR="002F6011" w:rsidRDefault="002F6011" w:rsidP="002F6011">
      <w:pPr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>Le présent accord fera l'objet d'un certain nombre de publicités à la diligence de l'entreprise.</w:t>
      </w:r>
    </w:p>
    <w:p w14:paraId="0A939907" w14:textId="77777777" w:rsidR="002F6011" w:rsidRPr="002F6011" w:rsidRDefault="002F6011" w:rsidP="002F6011">
      <w:pPr>
        <w:jc w:val="both"/>
        <w:rPr>
          <w:rFonts w:ascii="Calibri Light" w:hAnsi="Calibri Light" w:cs="Calibri Light"/>
          <w:sz w:val="22"/>
          <w:szCs w:val="22"/>
        </w:rPr>
      </w:pPr>
    </w:p>
    <w:p w14:paraId="5B624B80" w14:textId="77777777" w:rsidR="002F6011" w:rsidRDefault="002F6011" w:rsidP="002F6011">
      <w:pPr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 xml:space="preserve">Un exemplaire déposé sur la plateforme de téléprocédure du Ministère du Travail « Télé Accords » accessible depuis le site </w:t>
      </w:r>
      <w:hyperlink r:id="rId11" w:history="1">
        <w:r w:rsidRPr="002F6011">
          <w:rPr>
            <w:rStyle w:val="Lienhypertexte"/>
            <w:rFonts w:ascii="Calibri Light" w:hAnsi="Calibri Light" w:cs="Calibri Light"/>
            <w:color w:val="auto"/>
            <w:sz w:val="22"/>
            <w:szCs w:val="22"/>
          </w:rPr>
          <w:t>www.teleaccords.travail-emploi.gouv.fr</w:t>
        </w:r>
      </w:hyperlink>
      <w:r w:rsidRPr="002F6011">
        <w:rPr>
          <w:rFonts w:ascii="Calibri Light" w:hAnsi="Calibri Light" w:cs="Calibri Light"/>
          <w:sz w:val="22"/>
          <w:szCs w:val="22"/>
        </w:rPr>
        <w:t xml:space="preserve"> et un exemplaire sera déposé au Greffe du Tribunal des prud’hommes du Mans. </w:t>
      </w:r>
    </w:p>
    <w:p w14:paraId="64F762E9" w14:textId="77777777" w:rsidR="002F6011" w:rsidRPr="002F6011" w:rsidRDefault="002F6011" w:rsidP="002F6011">
      <w:pPr>
        <w:jc w:val="both"/>
        <w:rPr>
          <w:rFonts w:ascii="Calibri Light" w:hAnsi="Calibri Light" w:cs="Calibri Light"/>
          <w:sz w:val="22"/>
          <w:szCs w:val="22"/>
        </w:rPr>
      </w:pPr>
    </w:p>
    <w:p w14:paraId="019A76B1" w14:textId="77777777" w:rsidR="002F6011" w:rsidRPr="002F6011" w:rsidRDefault="002F6011" w:rsidP="002F6011">
      <w:pPr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>En outre, conformément aux dispositions légales en vigueur, le présent accord sera déposé en version anonymisée sous format WORD pour publication à la banque de données nationales des accords collectifs.</w:t>
      </w:r>
    </w:p>
    <w:p w14:paraId="1DC802F3" w14:textId="77777777" w:rsidR="0035107D" w:rsidRPr="002F6011" w:rsidRDefault="0035107D" w:rsidP="0035107D">
      <w:pPr>
        <w:jc w:val="both"/>
        <w:rPr>
          <w:rFonts w:ascii="Calibri Light" w:hAnsi="Calibri Light" w:cs="Calibri Light"/>
          <w:sz w:val="22"/>
          <w:szCs w:val="22"/>
        </w:rPr>
      </w:pPr>
    </w:p>
    <w:p w14:paraId="1D25E2EC" w14:textId="5F941492" w:rsidR="00B62C44" w:rsidRDefault="005535C1" w:rsidP="00B62C44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Fait</w:t>
      </w:r>
      <w:r w:rsidR="00B62C44">
        <w:rPr>
          <w:rFonts w:ascii="Calibri Light" w:hAnsi="Calibri Light" w:cs="Calibri Light"/>
          <w:sz w:val="22"/>
          <w:szCs w:val="22"/>
        </w:rPr>
        <w:t xml:space="preserve"> à Arnage, le </w:t>
      </w:r>
      <w:r w:rsidR="00437414">
        <w:rPr>
          <w:rFonts w:ascii="Calibri Light" w:hAnsi="Calibri Light" w:cs="Calibri Light"/>
          <w:sz w:val="22"/>
          <w:szCs w:val="22"/>
        </w:rPr>
        <w:t>4 décembre</w:t>
      </w:r>
      <w:r w:rsidR="00B62C44">
        <w:rPr>
          <w:rFonts w:ascii="Calibri Light" w:hAnsi="Calibri Light" w:cs="Calibri Light"/>
          <w:sz w:val="22"/>
          <w:szCs w:val="22"/>
        </w:rPr>
        <w:t xml:space="preserve"> 2024</w:t>
      </w:r>
    </w:p>
    <w:p w14:paraId="517F3104" w14:textId="77777777" w:rsidR="00AD0DF3" w:rsidRDefault="00B62C44" w:rsidP="006977DB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En 4 exemplaires</w:t>
      </w:r>
    </w:p>
    <w:p w14:paraId="17884E45" w14:textId="77777777" w:rsidR="00B62C44" w:rsidRPr="002F6011" w:rsidRDefault="00B62C44" w:rsidP="006977DB">
      <w:pPr>
        <w:jc w:val="both"/>
        <w:rPr>
          <w:rFonts w:ascii="Calibri Light" w:hAnsi="Calibri Light" w:cs="Calibri Light"/>
          <w:sz w:val="22"/>
          <w:szCs w:val="22"/>
        </w:rPr>
      </w:pPr>
    </w:p>
    <w:p w14:paraId="632F66C2" w14:textId="77777777" w:rsidR="00AD0DF3" w:rsidRDefault="00AD0DF3" w:rsidP="006977DB">
      <w:pPr>
        <w:jc w:val="both"/>
        <w:rPr>
          <w:rFonts w:ascii="Calibri Light" w:hAnsi="Calibri Light" w:cs="Calibri Light"/>
          <w:sz w:val="22"/>
          <w:szCs w:val="22"/>
        </w:rPr>
      </w:pPr>
      <w:r w:rsidRPr="002F6011">
        <w:rPr>
          <w:rFonts w:ascii="Calibri Light" w:hAnsi="Calibri Light" w:cs="Calibri Light"/>
          <w:sz w:val="22"/>
          <w:szCs w:val="22"/>
        </w:rPr>
        <w:t>Signature des parties</w:t>
      </w:r>
    </w:p>
    <w:p w14:paraId="2C861B6F" w14:textId="77777777" w:rsidR="002F6011" w:rsidRDefault="002F6011" w:rsidP="006977DB">
      <w:pPr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6"/>
        <w:gridCol w:w="3354"/>
        <w:gridCol w:w="3354"/>
      </w:tblGrid>
      <w:tr w:rsidR="002F6011" w:rsidRPr="00D3057C" w14:paraId="5DC01B12" w14:textId="77777777" w:rsidTr="00D3057C">
        <w:tc>
          <w:tcPr>
            <w:tcW w:w="3246" w:type="dxa"/>
          </w:tcPr>
          <w:p w14:paraId="2FD74DF0" w14:textId="77777777" w:rsidR="002F6011" w:rsidRPr="00D3057C" w:rsidRDefault="002F6011" w:rsidP="00D3057C">
            <w:pPr>
              <w:jc w:val="both"/>
              <w:rPr>
                <w:rFonts w:ascii="Calibri Light" w:eastAsia="Calibri" w:hAnsi="Calibri Light" w:cs="Calibri Light"/>
                <w:b/>
                <w:bCs/>
                <w:i/>
                <w:iCs/>
                <w:sz w:val="22"/>
                <w:szCs w:val="22"/>
              </w:rPr>
            </w:pPr>
            <w:r w:rsidRPr="00D3057C">
              <w:rPr>
                <w:rFonts w:ascii="Calibri Light" w:eastAsia="Calibri" w:hAnsi="Calibri Light" w:cs="Calibri Light"/>
                <w:b/>
                <w:bCs/>
                <w:i/>
                <w:iCs/>
                <w:sz w:val="22"/>
                <w:szCs w:val="22"/>
              </w:rPr>
              <w:t>CGT</w:t>
            </w:r>
          </w:p>
        </w:tc>
        <w:tc>
          <w:tcPr>
            <w:tcW w:w="3354" w:type="dxa"/>
          </w:tcPr>
          <w:p w14:paraId="71D5B724" w14:textId="77777777" w:rsidR="002F6011" w:rsidRPr="00D3057C" w:rsidRDefault="002F6011" w:rsidP="00D3057C">
            <w:pPr>
              <w:jc w:val="both"/>
              <w:rPr>
                <w:rFonts w:ascii="Calibri Light" w:eastAsia="Calibri" w:hAnsi="Calibri Light" w:cs="Calibri Light"/>
                <w:b/>
                <w:bCs/>
                <w:i/>
                <w:iCs/>
                <w:sz w:val="22"/>
                <w:szCs w:val="22"/>
              </w:rPr>
            </w:pPr>
            <w:r w:rsidRPr="00D3057C">
              <w:rPr>
                <w:rFonts w:ascii="Calibri Light" w:eastAsia="Calibri" w:hAnsi="Calibri Light" w:cs="Calibri Light"/>
                <w:b/>
                <w:bCs/>
                <w:i/>
                <w:iCs/>
                <w:sz w:val="22"/>
                <w:szCs w:val="22"/>
              </w:rPr>
              <w:t>FO</w:t>
            </w:r>
          </w:p>
        </w:tc>
        <w:tc>
          <w:tcPr>
            <w:tcW w:w="3354" w:type="dxa"/>
          </w:tcPr>
          <w:p w14:paraId="2EDFE0CE" w14:textId="77777777" w:rsidR="002F6011" w:rsidRPr="00D3057C" w:rsidRDefault="002F6011" w:rsidP="00D3057C">
            <w:pPr>
              <w:jc w:val="both"/>
              <w:rPr>
                <w:rFonts w:ascii="Calibri Light" w:eastAsia="Calibri" w:hAnsi="Calibri Light" w:cs="Calibri Light"/>
                <w:b/>
                <w:bCs/>
                <w:i/>
                <w:iCs/>
                <w:sz w:val="22"/>
                <w:szCs w:val="22"/>
              </w:rPr>
            </w:pPr>
            <w:r w:rsidRPr="00D3057C">
              <w:rPr>
                <w:rFonts w:ascii="Calibri Light" w:eastAsia="Calibri" w:hAnsi="Calibri Light" w:cs="Calibri Light"/>
                <w:b/>
                <w:bCs/>
                <w:i/>
                <w:iCs/>
                <w:sz w:val="22"/>
                <w:szCs w:val="22"/>
              </w:rPr>
              <w:t>La Société Cronite Mancelle</w:t>
            </w:r>
          </w:p>
        </w:tc>
      </w:tr>
      <w:tr w:rsidR="002F6011" w:rsidRPr="00D3057C" w14:paraId="6C50FABE" w14:textId="77777777" w:rsidTr="00D3057C">
        <w:tc>
          <w:tcPr>
            <w:tcW w:w="3246" w:type="dxa"/>
          </w:tcPr>
          <w:p w14:paraId="2DDB7262" w14:textId="5E9E525D" w:rsidR="002F6011" w:rsidRPr="00D3057C" w:rsidRDefault="0035198C" w:rsidP="00D3057C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XXX</w:t>
            </w:r>
          </w:p>
        </w:tc>
        <w:tc>
          <w:tcPr>
            <w:tcW w:w="3354" w:type="dxa"/>
          </w:tcPr>
          <w:p w14:paraId="56BFE235" w14:textId="538AC8AB" w:rsidR="002F6011" w:rsidRPr="00D3057C" w:rsidRDefault="0035198C" w:rsidP="00D3057C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XXX</w:t>
            </w:r>
          </w:p>
        </w:tc>
        <w:tc>
          <w:tcPr>
            <w:tcW w:w="3354" w:type="dxa"/>
          </w:tcPr>
          <w:p w14:paraId="1A55E578" w14:textId="496A2024" w:rsidR="002F6011" w:rsidRPr="00D3057C" w:rsidRDefault="0035198C" w:rsidP="00D3057C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XXX</w:t>
            </w:r>
          </w:p>
        </w:tc>
      </w:tr>
    </w:tbl>
    <w:p w14:paraId="79B0362B" w14:textId="77777777" w:rsidR="002F6011" w:rsidRPr="002F6011" w:rsidRDefault="002F6011" w:rsidP="006977DB">
      <w:pPr>
        <w:jc w:val="both"/>
        <w:rPr>
          <w:rFonts w:ascii="Calibri Light" w:hAnsi="Calibri Light" w:cs="Calibri Light"/>
          <w:sz w:val="22"/>
          <w:szCs w:val="22"/>
        </w:rPr>
      </w:pPr>
    </w:p>
    <w:p w14:paraId="781B063B" w14:textId="77777777" w:rsidR="00AD0DF3" w:rsidRPr="002F6011" w:rsidRDefault="00AD0DF3" w:rsidP="006977DB">
      <w:pPr>
        <w:jc w:val="both"/>
        <w:rPr>
          <w:rFonts w:ascii="Calibri Light" w:hAnsi="Calibri Light" w:cs="Calibri Light"/>
          <w:sz w:val="22"/>
          <w:szCs w:val="22"/>
        </w:rPr>
      </w:pPr>
    </w:p>
    <w:p w14:paraId="3FCAF3F4" w14:textId="77777777" w:rsidR="00C30F01" w:rsidRPr="002F6011" w:rsidRDefault="00C30F01" w:rsidP="006977DB">
      <w:pPr>
        <w:tabs>
          <w:tab w:val="left" w:pos="1134"/>
          <w:tab w:val="left" w:pos="4962"/>
          <w:tab w:val="left" w:pos="5670"/>
        </w:tabs>
        <w:jc w:val="both"/>
        <w:rPr>
          <w:rFonts w:ascii="Calibri Light" w:hAnsi="Calibri Light" w:cs="Calibri Light"/>
          <w:sz w:val="22"/>
          <w:szCs w:val="22"/>
        </w:rPr>
      </w:pPr>
    </w:p>
    <w:sectPr w:rsidR="00C30F01" w:rsidRPr="002F6011" w:rsidSect="00AD0DF3">
      <w:headerReference w:type="default" r:id="rId12"/>
      <w:footerReference w:type="default" r:id="rId13"/>
      <w:pgSz w:w="11907" w:h="16840"/>
      <w:pgMar w:top="454" w:right="851" w:bottom="568" w:left="1134" w:header="720" w:footer="2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63FB2" w14:textId="77777777" w:rsidR="008672B9" w:rsidRDefault="008672B9">
      <w:r>
        <w:separator/>
      </w:r>
    </w:p>
  </w:endnote>
  <w:endnote w:type="continuationSeparator" w:id="0">
    <w:p w14:paraId="57876143" w14:textId="77777777" w:rsidR="008672B9" w:rsidRDefault="008672B9">
      <w:r>
        <w:continuationSeparator/>
      </w:r>
    </w:p>
  </w:endnote>
  <w:endnote w:type="continuationNotice" w:id="1">
    <w:p w14:paraId="6358710E" w14:textId="77777777" w:rsidR="008672B9" w:rsidRDefault="00867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66DA9" w14:textId="77777777" w:rsidR="00AD0DF3" w:rsidRPr="0076319A" w:rsidRDefault="00AD0DF3">
    <w:pPr>
      <w:pStyle w:val="Pieddepage"/>
      <w:jc w:val="center"/>
      <w:rPr>
        <w:rFonts w:ascii="Calibri" w:hAnsi="Calibri" w:cs="Calibri"/>
        <w:b/>
      </w:rPr>
    </w:pPr>
    <w:r w:rsidRPr="0076319A">
      <w:rPr>
        <w:rFonts w:ascii="Calibri" w:hAnsi="Calibri" w:cs="Calibri"/>
        <w:b/>
      </w:rPr>
      <w:fldChar w:fldCharType="begin"/>
    </w:r>
    <w:r w:rsidRPr="0076319A">
      <w:rPr>
        <w:rFonts w:ascii="Calibri" w:hAnsi="Calibri" w:cs="Calibri"/>
        <w:b/>
      </w:rPr>
      <w:instrText xml:space="preserve"> PAGE   \* MERGEFORMAT </w:instrText>
    </w:r>
    <w:r w:rsidRPr="0076319A">
      <w:rPr>
        <w:rFonts w:ascii="Calibri" w:hAnsi="Calibri" w:cs="Calibri"/>
        <w:b/>
      </w:rPr>
      <w:fldChar w:fldCharType="separate"/>
    </w:r>
    <w:r w:rsidR="00DF0676" w:rsidRPr="0076319A">
      <w:rPr>
        <w:rFonts w:ascii="Calibri" w:hAnsi="Calibri" w:cs="Calibri"/>
        <w:b/>
        <w:noProof/>
      </w:rPr>
      <w:t>2</w:t>
    </w:r>
    <w:r w:rsidRPr="0076319A">
      <w:rPr>
        <w:rFonts w:ascii="Calibri" w:hAnsi="Calibri" w:cs="Calibri"/>
        <w:b/>
      </w:rPr>
      <w:fldChar w:fldCharType="end"/>
    </w:r>
  </w:p>
  <w:p w14:paraId="18C9CD94" w14:textId="77777777" w:rsidR="00AD0DF3" w:rsidRDefault="00AD0DF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0D450" w14:textId="77777777" w:rsidR="008672B9" w:rsidRDefault="008672B9">
      <w:r>
        <w:separator/>
      </w:r>
    </w:p>
  </w:footnote>
  <w:footnote w:type="continuationSeparator" w:id="0">
    <w:p w14:paraId="457468B0" w14:textId="77777777" w:rsidR="008672B9" w:rsidRDefault="008672B9">
      <w:r>
        <w:continuationSeparator/>
      </w:r>
    </w:p>
  </w:footnote>
  <w:footnote w:type="continuationNotice" w:id="1">
    <w:p w14:paraId="5A75D354" w14:textId="77777777" w:rsidR="008672B9" w:rsidRDefault="008672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DA921" w14:textId="77777777" w:rsidR="00744BD4" w:rsidRDefault="00000000" w:rsidP="00744BD4">
    <w:pPr>
      <w:pStyle w:val="En-tte"/>
      <w:tabs>
        <w:tab w:val="clear" w:pos="4536"/>
        <w:tab w:val="left" w:pos="5670"/>
      </w:tabs>
    </w:pPr>
    <w:r>
      <w:rPr>
        <w:noProof/>
      </w:rPr>
      <w:pict w14:anchorId="59EE18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2" o:spid="_x0000_s1025" type="#_x0000_t75" style="position:absolute;margin-left:0;margin-top:-18.2pt;width:186.55pt;height:51pt;z-index:1;visibility:visible;mso-position-horizontal:left;mso-position-horizontal-relative:margin">
          <v:imagedata r:id="rId1" o:title="" croptop="11755f" cropbottom="6734f" cropleft="3727f"/>
          <w10:wrap anchorx="margin"/>
        </v:shape>
      </w:pict>
    </w:r>
    <w:r w:rsidR="00744BD4">
      <w:tab/>
    </w:r>
  </w:p>
  <w:p w14:paraId="710E5E02" w14:textId="77777777" w:rsidR="00744BD4" w:rsidRPr="002F6011" w:rsidRDefault="00744BD4" w:rsidP="00744BD4">
    <w:pPr>
      <w:pStyle w:val="En-tte"/>
      <w:tabs>
        <w:tab w:val="clear" w:pos="4536"/>
        <w:tab w:val="left" w:pos="5103"/>
      </w:tabs>
      <w:jc w:val="right"/>
      <w:rPr>
        <w:rFonts w:ascii="Calibri" w:hAnsi="Calibri" w:cs="Calibri"/>
        <w:b/>
        <w:color w:val="FD671A"/>
        <w:sz w:val="40"/>
        <w:szCs w:val="40"/>
      </w:rPr>
    </w:pPr>
    <w:r>
      <w:t xml:space="preserve">                                                                                         </w:t>
    </w:r>
    <w:r>
      <w:tab/>
    </w:r>
    <w:r w:rsidRPr="002F6011">
      <w:rPr>
        <w:rFonts w:ascii="Calibri" w:hAnsi="Calibri" w:cs="Calibri"/>
        <w:b/>
        <w:color w:val="FD671A"/>
        <w:sz w:val="40"/>
        <w:szCs w:val="40"/>
      </w:rPr>
      <w:t>Cronite Mancelle</w:t>
    </w:r>
  </w:p>
  <w:p w14:paraId="4F3958DA" w14:textId="77777777" w:rsidR="00744BD4" w:rsidRDefault="00744BD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424278355" o:spid="_x0000_i1025" type="#_x0000_t75" style="width:2.7pt;height:10.2pt;visibility:visible;mso-wrap-style:square" o:bullet="t">
        <v:imagedata r:id="rId1" o:title=""/>
      </v:shape>
    </w:pict>
  </w:numPicBullet>
  <w:abstractNum w:abstractNumId="0" w15:restartNumberingAfterBreak="0">
    <w:nsid w:val="0DC33631"/>
    <w:multiLevelType w:val="hybridMultilevel"/>
    <w:tmpl w:val="E5B294BC"/>
    <w:lvl w:ilvl="0" w:tplc="772C5134">
      <w:start w:val="1"/>
      <w:numFmt w:val="upp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0C0019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3952BF"/>
    <w:multiLevelType w:val="hybridMultilevel"/>
    <w:tmpl w:val="57B0912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65039"/>
    <w:multiLevelType w:val="hybridMultilevel"/>
    <w:tmpl w:val="B9207AA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9850BD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A1D58FA"/>
    <w:multiLevelType w:val="hybridMultilevel"/>
    <w:tmpl w:val="CFDCA8A0"/>
    <w:lvl w:ilvl="0" w:tplc="92929104">
      <w:start w:val="1"/>
      <w:numFmt w:val="bullet"/>
      <w:lvlText w:val="-"/>
      <w:lvlJc w:val="left"/>
      <w:pPr>
        <w:ind w:left="405" w:hanging="360"/>
      </w:pPr>
      <w:rPr>
        <w:rFonts w:ascii="Calibri Light" w:hAnsi="Calibri Light" w:hint="default"/>
      </w:rPr>
    </w:lvl>
    <w:lvl w:ilvl="1" w:tplc="EABCC4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9CF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604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61A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8080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304B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CCD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3EB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502E9"/>
    <w:multiLevelType w:val="hybridMultilevel"/>
    <w:tmpl w:val="CBBCA7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8E901"/>
    <w:multiLevelType w:val="hybridMultilevel"/>
    <w:tmpl w:val="2EEC8D02"/>
    <w:lvl w:ilvl="0" w:tplc="068A17F2">
      <w:numFmt w:val="bullet"/>
      <w:lvlText w:val="-"/>
      <w:lvlJc w:val="left"/>
      <w:pPr>
        <w:ind w:left="405" w:hanging="360"/>
      </w:pPr>
      <w:rPr>
        <w:rFonts w:ascii="Calibri Light" w:hAnsi="Calibri Light" w:hint="default"/>
      </w:rPr>
    </w:lvl>
    <w:lvl w:ilvl="1" w:tplc="081ED7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F670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1E7B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220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0003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6E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CAD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F0F8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D0611"/>
    <w:multiLevelType w:val="hybridMultilevel"/>
    <w:tmpl w:val="CCAC63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4637E"/>
    <w:multiLevelType w:val="hybridMultilevel"/>
    <w:tmpl w:val="E320EE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1B6"/>
    <w:multiLevelType w:val="hybridMultilevel"/>
    <w:tmpl w:val="445854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32CD6"/>
    <w:multiLevelType w:val="singleLevel"/>
    <w:tmpl w:val="67A00482"/>
    <w:lvl w:ilvl="0">
      <w:start w:val="1"/>
      <w:numFmt w:val="bullet"/>
      <w:pStyle w:val="Listepuces"/>
      <w:lvlText w:val=""/>
      <w:lvlJc w:val="left"/>
      <w:pPr>
        <w:tabs>
          <w:tab w:val="num" w:pos="2061"/>
        </w:tabs>
        <w:ind w:left="1984" w:hanging="283"/>
      </w:pPr>
      <w:rPr>
        <w:rFonts w:ascii="Wingdings" w:hAnsi="Wingdings" w:hint="default"/>
      </w:rPr>
    </w:lvl>
  </w:abstractNum>
  <w:abstractNum w:abstractNumId="11" w15:restartNumberingAfterBreak="0">
    <w:nsid w:val="49B85069"/>
    <w:multiLevelType w:val="hybridMultilevel"/>
    <w:tmpl w:val="93D6EBA4"/>
    <w:lvl w:ilvl="0" w:tplc="040C0015">
      <w:start w:val="5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B037882"/>
    <w:multiLevelType w:val="hybridMultilevel"/>
    <w:tmpl w:val="29586C0C"/>
    <w:lvl w:ilvl="0" w:tplc="52064038">
      <w:start w:val="8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B2923EA"/>
    <w:multiLevelType w:val="hybridMultilevel"/>
    <w:tmpl w:val="18F26C00"/>
    <w:lvl w:ilvl="0" w:tplc="6FAEEBDC">
      <w:start w:val="9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DC6C9ED"/>
    <w:multiLevelType w:val="hybridMultilevel"/>
    <w:tmpl w:val="65D88E2C"/>
    <w:lvl w:ilvl="0" w:tplc="9EC68AA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6F2E1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0C22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F6F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52AC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785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AED7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10A5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1265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612B1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A970FB"/>
    <w:multiLevelType w:val="hybridMultilevel"/>
    <w:tmpl w:val="4DF2CF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0C2079"/>
    <w:multiLevelType w:val="hybridMultilevel"/>
    <w:tmpl w:val="06286AA8"/>
    <w:lvl w:ilvl="0" w:tplc="84D8B182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54104188"/>
    <w:multiLevelType w:val="hybridMultilevel"/>
    <w:tmpl w:val="9058F592"/>
    <w:lvl w:ilvl="0" w:tplc="821CE2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F41F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B676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0A8F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EC8E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DE16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487E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1C1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DA3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53F147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7B1604B"/>
    <w:multiLevelType w:val="hybridMultilevel"/>
    <w:tmpl w:val="D560458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9148F"/>
    <w:multiLevelType w:val="hybridMultilevel"/>
    <w:tmpl w:val="7F14C72C"/>
    <w:lvl w:ilvl="0" w:tplc="51B4EC80">
      <w:start w:val="3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B7E48D9"/>
    <w:multiLevelType w:val="hybridMultilevel"/>
    <w:tmpl w:val="1636587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867C8"/>
    <w:multiLevelType w:val="hybridMultilevel"/>
    <w:tmpl w:val="121894B0"/>
    <w:lvl w:ilvl="0" w:tplc="58226722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FAA1BC0"/>
    <w:multiLevelType w:val="singleLevel"/>
    <w:tmpl w:val="B92090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0A130D2"/>
    <w:multiLevelType w:val="hybridMultilevel"/>
    <w:tmpl w:val="E95C0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3539A"/>
    <w:multiLevelType w:val="hybridMultilevel"/>
    <w:tmpl w:val="52308E46"/>
    <w:lvl w:ilvl="0" w:tplc="3AB2227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E40DAD"/>
    <w:multiLevelType w:val="hybridMultilevel"/>
    <w:tmpl w:val="BF68A4DE"/>
    <w:lvl w:ilvl="0" w:tplc="F460CFA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0F4857"/>
    <w:multiLevelType w:val="hybridMultilevel"/>
    <w:tmpl w:val="FC1A1FF0"/>
    <w:lvl w:ilvl="0" w:tplc="040C000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8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5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2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10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7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447" w:hanging="360"/>
      </w:pPr>
      <w:rPr>
        <w:rFonts w:ascii="Wingdings" w:hAnsi="Wingdings" w:hint="default"/>
      </w:rPr>
    </w:lvl>
  </w:abstractNum>
  <w:abstractNum w:abstractNumId="29" w15:restartNumberingAfterBreak="0">
    <w:nsid w:val="793E16FA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A491B3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24668495">
    <w:abstractNumId w:val="6"/>
  </w:num>
  <w:num w:numId="2" w16cid:durableId="1552303193">
    <w:abstractNumId w:val="14"/>
  </w:num>
  <w:num w:numId="3" w16cid:durableId="219630848">
    <w:abstractNumId w:val="4"/>
  </w:num>
  <w:num w:numId="4" w16cid:durableId="597371041">
    <w:abstractNumId w:val="24"/>
  </w:num>
  <w:num w:numId="5" w16cid:durableId="1749646359">
    <w:abstractNumId w:val="29"/>
  </w:num>
  <w:num w:numId="6" w16cid:durableId="1457062719">
    <w:abstractNumId w:val="3"/>
  </w:num>
  <w:num w:numId="7" w16cid:durableId="1069958064">
    <w:abstractNumId w:val="15"/>
  </w:num>
  <w:num w:numId="8" w16cid:durableId="54210147">
    <w:abstractNumId w:val="30"/>
  </w:num>
  <w:num w:numId="9" w16cid:durableId="1012074783">
    <w:abstractNumId w:val="19"/>
  </w:num>
  <w:num w:numId="10" w16cid:durableId="348070372">
    <w:abstractNumId w:val="17"/>
  </w:num>
  <w:num w:numId="11" w16cid:durableId="1595168087">
    <w:abstractNumId w:val="1"/>
  </w:num>
  <w:num w:numId="12" w16cid:durableId="742989953">
    <w:abstractNumId w:val="8"/>
  </w:num>
  <w:num w:numId="13" w16cid:durableId="748579959">
    <w:abstractNumId w:val="26"/>
  </w:num>
  <w:num w:numId="14" w16cid:durableId="1755739456">
    <w:abstractNumId w:val="22"/>
  </w:num>
  <w:num w:numId="15" w16cid:durableId="1479759570">
    <w:abstractNumId w:val="20"/>
  </w:num>
  <w:num w:numId="16" w16cid:durableId="2060281893">
    <w:abstractNumId w:val="9"/>
  </w:num>
  <w:num w:numId="17" w16cid:durableId="366679780">
    <w:abstractNumId w:val="5"/>
  </w:num>
  <w:num w:numId="18" w16cid:durableId="1840535863">
    <w:abstractNumId w:val="0"/>
  </w:num>
  <w:num w:numId="19" w16cid:durableId="1358920466">
    <w:abstractNumId w:val="28"/>
  </w:num>
  <w:num w:numId="20" w16cid:durableId="642123491">
    <w:abstractNumId w:val="23"/>
  </w:num>
  <w:num w:numId="21" w16cid:durableId="1821118374">
    <w:abstractNumId w:val="11"/>
  </w:num>
  <w:num w:numId="22" w16cid:durableId="2111004309">
    <w:abstractNumId w:val="12"/>
  </w:num>
  <w:num w:numId="23" w16cid:durableId="1306011771">
    <w:abstractNumId w:val="13"/>
  </w:num>
  <w:num w:numId="24" w16cid:durableId="874775156">
    <w:abstractNumId w:val="2"/>
  </w:num>
  <w:num w:numId="25" w16cid:durableId="1203789630">
    <w:abstractNumId w:val="27"/>
  </w:num>
  <w:num w:numId="26" w16cid:durableId="446317882">
    <w:abstractNumId w:val="21"/>
  </w:num>
  <w:num w:numId="27" w16cid:durableId="81412771">
    <w:abstractNumId w:val="7"/>
  </w:num>
  <w:num w:numId="28" w16cid:durableId="528373560">
    <w:abstractNumId w:val="25"/>
  </w:num>
  <w:num w:numId="29" w16cid:durableId="1110977691">
    <w:abstractNumId w:val="10"/>
  </w:num>
  <w:num w:numId="30" w16cid:durableId="1951547914">
    <w:abstractNumId w:val="10"/>
  </w:num>
  <w:num w:numId="31" w16cid:durableId="1155486911">
    <w:abstractNumId w:val="10"/>
  </w:num>
  <w:num w:numId="32" w16cid:durableId="1712924813">
    <w:abstractNumId w:val="16"/>
  </w:num>
  <w:num w:numId="33" w16cid:durableId="174653479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643D"/>
    <w:rsid w:val="0000124A"/>
    <w:rsid w:val="00020EDC"/>
    <w:rsid w:val="00020FFF"/>
    <w:rsid w:val="0006080F"/>
    <w:rsid w:val="00063FC1"/>
    <w:rsid w:val="00071F73"/>
    <w:rsid w:val="0008778F"/>
    <w:rsid w:val="00090B8B"/>
    <w:rsid w:val="000A720C"/>
    <w:rsid w:val="000B06F4"/>
    <w:rsid w:val="000C6447"/>
    <w:rsid w:val="000D1C71"/>
    <w:rsid w:val="000D20C7"/>
    <w:rsid w:val="000F359B"/>
    <w:rsid w:val="00102C12"/>
    <w:rsid w:val="00113B6D"/>
    <w:rsid w:val="001315D9"/>
    <w:rsid w:val="00173543"/>
    <w:rsid w:val="00181D65"/>
    <w:rsid w:val="0019438D"/>
    <w:rsid w:val="001A4B75"/>
    <w:rsid w:val="001E0390"/>
    <w:rsid w:val="001F130A"/>
    <w:rsid w:val="001F23C4"/>
    <w:rsid w:val="002116E6"/>
    <w:rsid w:val="00217D80"/>
    <w:rsid w:val="0022097F"/>
    <w:rsid w:val="002277DA"/>
    <w:rsid w:val="0023144A"/>
    <w:rsid w:val="0023282C"/>
    <w:rsid w:val="00264793"/>
    <w:rsid w:val="002666E8"/>
    <w:rsid w:val="002717E9"/>
    <w:rsid w:val="00282A16"/>
    <w:rsid w:val="0028677E"/>
    <w:rsid w:val="0028715B"/>
    <w:rsid w:val="002A327C"/>
    <w:rsid w:val="002A4B2C"/>
    <w:rsid w:val="002E3C21"/>
    <w:rsid w:val="002E53B1"/>
    <w:rsid w:val="002E64E7"/>
    <w:rsid w:val="002F6011"/>
    <w:rsid w:val="00311F23"/>
    <w:rsid w:val="00343829"/>
    <w:rsid w:val="0035107D"/>
    <w:rsid w:val="0035108C"/>
    <w:rsid w:val="0035198C"/>
    <w:rsid w:val="00364C55"/>
    <w:rsid w:val="00372B6B"/>
    <w:rsid w:val="003747DD"/>
    <w:rsid w:val="003771B1"/>
    <w:rsid w:val="003A4088"/>
    <w:rsid w:val="003D2EB8"/>
    <w:rsid w:val="003D32BF"/>
    <w:rsid w:val="003E5F22"/>
    <w:rsid w:val="004009D4"/>
    <w:rsid w:val="00422184"/>
    <w:rsid w:val="00425F3D"/>
    <w:rsid w:val="00435A73"/>
    <w:rsid w:val="00437414"/>
    <w:rsid w:val="004668C2"/>
    <w:rsid w:val="004735B4"/>
    <w:rsid w:val="00475281"/>
    <w:rsid w:val="004809C2"/>
    <w:rsid w:val="004B23BC"/>
    <w:rsid w:val="004B44EC"/>
    <w:rsid w:val="004B4767"/>
    <w:rsid w:val="004B6A00"/>
    <w:rsid w:val="004C1F51"/>
    <w:rsid w:val="004C2E4B"/>
    <w:rsid w:val="004C44DF"/>
    <w:rsid w:val="004C51B5"/>
    <w:rsid w:val="004F55A2"/>
    <w:rsid w:val="00512B66"/>
    <w:rsid w:val="00535CB9"/>
    <w:rsid w:val="0054230A"/>
    <w:rsid w:val="0054259F"/>
    <w:rsid w:val="005442D1"/>
    <w:rsid w:val="005535C1"/>
    <w:rsid w:val="005A5D86"/>
    <w:rsid w:val="005C11AF"/>
    <w:rsid w:val="005E24B6"/>
    <w:rsid w:val="005E478B"/>
    <w:rsid w:val="005E79E5"/>
    <w:rsid w:val="005F0397"/>
    <w:rsid w:val="005F653D"/>
    <w:rsid w:val="005F69C7"/>
    <w:rsid w:val="0061201C"/>
    <w:rsid w:val="006208CB"/>
    <w:rsid w:val="00621FA8"/>
    <w:rsid w:val="00624A15"/>
    <w:rsid w:val="006510DF"/>
    <w:rsid w:val="006520B7"/>
    <w:rsid w:val="006644A5"/>
    <w:rsid w:val="0067106E"/>
    <w:rsid w:val="006820CB"/>
    <w:rsid w:val="00692B96"/>
    <w:rsid w:val="00696C8E"/>
    <w:rsid w:val="006977DB"/>
    <w:rsid w:val="006B42FF"/>
    <w:rsid w:val="006C146B"/>
    <w:rsid w:val="006D561B"/>
    <w:rsid w:val="006D6998"/>
    <w:rsid w:val="006D7C36"/>
    <w:rsid w:val="006E529A"/>
    <w:rsid w:val="006F2533"/>
    <w:rsid w:val="006F3914"/>
    <w:rsid w:val="006F5EDF"/>
    <w:rsid w:val="006F614C"/>
    <w:rsid w:val="00717A6E"/>
    <w:rsid w:val="007217B3"/>
    <w:rsid w:val="007416CB"/>
    <w:rsid w:val="00744BD4"/>
    <w:rsid w:val="0075310F"/>
    <w:rsid w:val="007536D8"/>
    <w:rsid w:val="0076319A"/>
    <w:rsid w:val="00767632"/>
    <w:rsid w:val="0077792C"/>
    <w:rsid w:val="00786E95"/>
    <w:rsid w:val="007B32A1"/>
    <w:rsid w:val="007B721C"/>
    <w:rsid w:val="007D1341"/>
    <w:rsid w:val="007D1DFE"/>
    <w:rsid w:val="007E2FE2"/>
    <w:rsid w:val="007E39FA"/>
    <w:rsid w:val="00800217"/>
    <w:rsid w:val="00807899"/>
    <w:rsid w:val="00821FEC"/>
    <w:rsid w:val="008312DE"/>
    <w:rsid w:val="00842DF5"/>
    <w:rsid w:val="00861A33"/>
    <w:rsid w:val="00861FFC"/>
    <w:rsid w:val="008672B9"/>
    <w:rsid w:val="008830E6"/>
    <w:rsid w:val="00883347"/>
    <w:rsid w:val="00884689"/>
    <w:rsid w:val="00897BA7"/>
    <w:rsid w:val="008A103A"/>
    <w:rsid w:val="008A4CB2"/>
    <w:rsid w:val="008C1B5E"/>
    <w:rsid w:val="008D3AC1"/>
    <w:rsid w:val="008E1299"/>
    <w:rsid w:val="008E2A11"/>
    <w:rsid w:val="008F0F70"/>
    <w:rsid w:val="008F2587"/>
    <w:rsid w:val="009017E1"/>
    <w:rsid w:val="00905DAD"/>
    <w:rsid w:val="009103AE"/>
    <w:rsid w:val="00915A08"/>
    <w:rsid w:val="00917F52"/>
    <w:rsid w:val="00927229"/>
    <w:rsid w:val="00927A68"/>
    <w:rsid w:val="00934D81"/>
    <w:rsid w:val="0093608A"/>
    <w:rsid w:val="00946A71"/>
    <w:rsid w:val="00954EFF"/>
    <w:rsid w:val="00961A33"/>
    <w:rsid w:val="00961E24"/>
    <w:rsid w:val="009911C8"/>
    <w:rsid w:val="00995057"/>
    <w:rsid w:val="009A2AE2"/>
    <w:rsid w:val="009A506A"/>
    <w:rsid w:val="009A6531"/>
    <w:rsid w:val="009D3C36"/>
    <w:rsid w:val="009D5B23"/>
    <w:rsid w:val="009E2475"/>
    <w:rsid w:val="009F56D8"/>
    <w:rsid w:val="00A07355"/>
    <w:rsid w:val="00A26494"/>
    <w:rsid w:val="00A67512"/>
    <w:rsid w:val="00A751E6"/>
    <w:rsid w:val="00A83F7F"/>
    <w:rsid w:val="00AA61A6"/>
    <w:rsid w:val="00AD0DF3"/>
    <w:rsid w:val="00AD1E90"/>
    <w:rsid w:val="00AF4C9C"/>
    <w:rsid w:val="00B036AA"/>
    <w:rsid w:val="00B106FB"/>
    <w:rsid w:val="00B144C7"/>
    <w:rsid w:val="00B15DB6"/>
    <w:rsid w:val="00B34DEF"/>
    <w:rsid w:val="00B4450B"/>
    <w:rsid w:val="00B45C4D"/>
    <w:rsid w:val="00B56979"/>
    <w:rsid w:val="00B62C44"/>
    <w:rsid w:val="00B927D9"/>
    <w:rsid w:val="00BB67D1"/>
    <w:rsid w:val="00BB6939"/>
    <w:rsid w:val="00BC2A30"/>
    <w:rsid w:val="00BC4C76"/>
    <w:rsid w:val="00BC4E01"/>
    <w:rsid w:val="00BD3CD4"/>
    <w:rsid w:val="00BE25F4"/>
    <w:rsid w:val="00BF34CC"/>
    <w:rsid w:val="00C27FEB"/>
    <w:rsid w:val="00C30F01"/>
    <w:rsid w:val="00C31358"/>
    <w:rsid w:val="00C322A7"/>
    <w:rsid w:val="00C34E76"/>
    <w:rsid w:val="00C36934"/>
    <w:rsid w:val="00C5643D"/>
    <w:rsid w:val="00C56F6F"/>
    <w:rsid w:val="00C72DA7"/>
    <w:rsid w:val="00C87F89"/>
    <w:rsid w:val="00C96F5C"/>
    <w:rsid w:val="00CA4A1B"/>
    <w:rsid w:val="00CD5CD9"/>
    <w:rsid w:val="00CE2D48"/>
    <w:rsid w:val="00CE7467"/>
    <w:rsid w:val="00D3057C"/>
    <w:rsid w:val="00D55F82"/>
    <w:rsid w:val="00D76151"/>
    <w:rsid w:val="00D919A2"/>
    <w:rsid w:val="00DA0AA5"/>
    <w:rsid w:val="00DB3E34"/>
    <w:rsid w:val="00DB7AFB"/>
    <w:rsid w:val="00DC1938"/>
    <w:rsid w:val="00DC5EBC"/>
    <w:rsid w:val="00DD068E"/>
    <w:rsid w:val="00DD144C"/>
    <w:rsid w:val="00DE0C2D"/>
    <w:rsid w:val="00DF0676"/>
    <w:rsid w:val="00DF6589"/>
    <w:rsid w:val="00E1160D"/>
    <w:rsid w:val="00E23662"/>
    <w:rsid w:val="00E43EBC"/>
    <w:rsid w:val="00E4786F"/>
    <w:rsid w:val="00E51EEA"/>
    <w:rsid w:val="00E72855"/>
    <w:rsid w:val="00E94C94"/>
    <w:rsid w:val="00EC2D6E"/>
    <w:rsid w:val="00EC4118"/>
    <w:rsid w:val="00ED3F5C"/>
    <w:rsid w:val="00ED7D36"/>
    <w:rsid w:val="00F3428A"/>
    <w:rsid w:val="00F6244B"/>
    <w:rsid w:val="00F66977"/>
    <w:rsid w:val="00F80B81"/>
    <w:rsid w:val="00FA261F"/>
    <w:rsid w:val="00FA3560"/>
    <w:rsid w:val="00FA6A59"/>
    <w:rsid w:val="00FC1A17"/>
    <w:rsid w:val="00FC30BB"/>
    <w:rsid w:val="00FD2491"/>
    <w:rsid w:val="1732807D"/>
    <w:rsid w:val="21F6A5DC"/>
    <w:rsid w:val="3536B5D7"/>
    <w:rsid w:val="35FD2290"/>
    <w:rsid w:val="4361610B"/>
    <w:rsid w:val="74C257A3"/>
    <w:rsid w:val="7FA6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766CEC5C"/>
  <w15:chartTrackingRefBased/>
  <w15:docId w15:val="{10132A0D-E476-46C4-8748-754E9526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numPr>
        <w:ilvl w:val="12"/>
      </w:numPr>
      <w:ind w:left="283" w:hanging="283"/>
      <w:jc w:val="right"/>
      <w:outlineLvl w:val="0"/>
    </w:pPr>
    <w:rPr>
      <w:rFonts w:ascii="Arial" w:hAnsi="Arial"/>
      <w:b/>
      <w:sz w:val="28"/>
    </w:rPr>
  </w:style>
  <w:style w:type="paragraph" w:styleId="Titre2">
    <w:name w:val="heading 2"/>
    <w:basedOn w:val="Normal"/>
    <w:next w:val="Normal"/>
    <w:link w:val="Titre2Car"/>
    <w:qFormat/>
    <w:pPr>
      <w:keepNext/>
      <w:tabs>
        <w:tab w:val="left" w:pos="709"/>
      </w:tabs>
      <w:outlineLvl w:val="1"/>
    </w:pPr>
    <w:rPr>
      <w:rFonts w:ascii="Arial" w:hAnsi="Arial"/>
      <w:b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pPr>
      <w:tabs>
        <w:tab w:val="left" w:pos="709"/>
      </w:tabs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link w:val="TextedebullesCar"/>
    <w:rsid w:val="008F25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8F258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1160D"/>
    <w:pPr>
      <w:ind w:left="708"/>
    </w:pPr>
  </w:style>
  <w:style w:type="table" w:styleId="Grilledutableau">
    <w:name w:val="Table Grid"/>
    <w:basedOn w:val="TableauNormal"/>
    <w:uiPriority w:val="59"/>
    <w:rsid w:val="001F130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4735B4"/>
    <w:rPr>
      <w:color w:val="0000FF"/>
      <w:u w:val="single"/>
    </w:rPr>
  </w:style>
  <w:style w:type="character" w:styleId="lev">
    <w:name w:val="Strong"/>
    <w:uiPriority w:val="22"/>
    <w:qFormat/>
    <w:rsid w:val="004735B4"/>
    <w:rPr>
      <w:b/>
      <w:bCs/>
    </w:rPr>
  </w:style>
  <w:style w:type="paragraph" w:styleId="NormalWeb">
    <w:name w:val="Normal (Web)"/>
    <w:basedOn w:val="Normal"/>
    <w:unhideWhenUsed/>
    <w:rsid w:val="004735B4"/>
    <w:pPr>
      <w:spacing w:before="100" w:beforeAutospacing="1" w:after="100" w:afterAutospacing="1"/>
    </w:pPr>
    <w:rPr>
      <w:sz w:val="24"/>
      <w:szCs w:val="24"/>
    </w:rPr>
  </w:style>
  <w:style w:type="character" w:customStyle="1" w:styleId="hl">
    <w:name w:val="hl"/>
    <w:basedOn w:val="Policepardfaut"/>
    <w:rsid w:val="004735B4"/>
  </w:style>
  <w:style w:type="character" w:customStyle="1" w:styleId="tinonartf">
    <w:name w:val="tinonartf"/>
    <w:basedOn w:val="Policepardfaut"/>
    <w:rsid w:val="004735B4"/>
  </w:style>
  <w:style w:type="character" w:customStyle="1" w:styleId="tiartf2">
    <w:name w:val="tiartf2"/>
    <w:basedOn w:val="Policepardfaut"/>
    <w:rsid w:val="004735B4"/>
  </w:style>
  <w:style w:type="character" w:customStyle="1" w:styleId="nartartf3">
    <w:name w:val="nartartf3"/>
    <w:basedOn w:val="Policepardfaut"/>
    <w:rsid w:val="004735B4"/>
  </w:style>
  <w:style w:type="character" w:customStyle="1" w:styleId="tiartf3">
    <w:name w:val="tiartf3"/>
    <w:basedOn w:val="Policepardfaut"/>
    <w:rsid w:val="004735B4"/>
  </w:style>
  <w:style w:type="character" w:customStyle="1" w:styleId="textedp02">
    <w:name w:val="textedp02"/>
    <w:basedOn w:val="Policepardfaut"/>
    <w:rsid w:val="004735B4"/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35A7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tionintenseCar">
    <w:name w:val="Citation intense Car"/>
    <w:link w:val="Citationintense"/>
    <w:uiPriority w:val="30"/>
    <w:rsid w:val="00435A73"/>
    <w:rPr>
      <w:b/>
      <w:bCs/>
      <w:i/>
      <w:iCs/>
      <w:color w:val="4F81BD"/>
    </w:rPr>
  </w:style>
  <w:style w:type="character" w:customStyle="1" w:styleId="PieddepageCar">
    <w:name w:val="Pied de page Car"/>
    <w:basedOn w:val="Policepardfaut"/>
    <w:link w:val="Pieddepage"/>
    <w:uiPriority w:val="99"/>
    <w:rsid w:val="00C87F89"/>
  </w:style>
  <w:style w:type="paragraph" w:styleId="Corpsdetexte">
    <w:name w:val="Body Text"/>
    <w:basedOn w:val="Normal"/>
    <w:link w:val="CorpsdetexteCar"/>
    <w:rsid w:val="002E64E7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2E64E7"/>
  </w:style>
  <w:style w:type="paragraph" w:styleId="Listepuces">
    <w:name w:val="List Bullet"/>
    <w:basedOn w:val="Normal"/>
    <w:autoRedefine/>
    <w:rsid w:val="002E64E7"/>
    <w:pPr>
      <w:numPr>
        <w:numId w:val="29"/>
      </w:numPr>
      <w:tabs>
        <w:tab w:val="left" w:pos="284"/>
        <w:tab w:val="left" w:pos="2269"/>
        <w:tab w:val="right" w:pos="8505"/>
        <w:tab w:val="right" w:pos="9639"/>
      </w:tabs>
      <w:ind w:right="-426"/>
    </w:pPr>
    <w:rPr>
      <w:rFonts w:ascii="Arial" w:hAnsi="Arial"/>
      <w:b/>
    </w:rPr>
  </w:style>
  <w:style w:type="character" w:customStyle="1" w:styleId="Titre2Car">
    <w:name w:val="Titre 2 Car"/>
    <w:link w:val="Titre2"/>
    <w:rsid w:val="00D919A2"/>
    <w:rPr>
      <w:rFonts w:ascii="Arial" w:hAnsi="Arial"/>
      <w:b/>
      <w:sz w:val="22"/>
      <w:u w:val="single"/>
    </w:rPr>
  </w:style>
  <w:style w:type="character" w:customStyle="1" w:styleId="En-tteCar">
    <w:name w:val="En-tête Car"/>
    <w:link w:val="En-tte"/>
    <w:rsid w:val="00744BD4"/>
    <w:rPr>
      <w:lang w:eastAsia="fr-FR" w:bidi="ar-SA"/>
    </w:rPr>
  </w:style>
  <w:style w:type="character" w:styleId="Marquedecommentaire">
    <w:name w:val="annotation reference"/>
    <w:rsid w:val="00744BD4"/>
    <w:rPr>
      <w:sz w:val="16"/>
      <w:szCs w:val="16"/>
    </w:rPr>
  </w:style>
  <w:style w:type="paragraph" w:styleId="Commentaire">
    <w:name w:val="annotation text"/>
    <w:basedOn w:val="Normal"/>
    <w:link w:val="CommentaireCar"/>
    <w:rsid w:val="00744BD4"/>
  </w:style>
  <w:style w:type="character" w:customStyle="1" w:styleId="CommentaireCar">
    <w:name w:val="Commentaire Car"/>
    <w:link w:val="Commentaire"/>
    <w:rsid w:val="00744BD4"/>
    <w:rPr>
      <w:lang w:eastAsia="fr-FR" w:bidi="ar-SA"/>
    </w:rPr>
  </w:style>
  <w:style w:type="paragraph" w:styleId="Objetducommentaire">
    <w:name w:val="annotation subject"/>
    <w:basedOn w:val="Commentaire"/>
    <w:next w:val="Commentaire"/>
    <w:link w:val="ObjetducommentaireCar"/>
    <w:rsid w:val="00744BD4"/>
    <w:rPr>
      <w:b/>
      <w:bCs/>
    </w:rPr>
  </w:style>
  <w:style w:type="character" w:customStyle="1" w:styleId="ObjetducommentaireCar">
    <w:name w:val="Objet du commentaire Car"/>
    <w:link w:val="Objetducommentaire"/>
    <w:rsid w:val="00744BD4"/>
    <w:rPr>
      <w:b/>
      <w:bCs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9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2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84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9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567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58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860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936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362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6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9252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362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5954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2491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9085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8140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4966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5111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6891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6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4838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6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96530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6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3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3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9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32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1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595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57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94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286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55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496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8573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4074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2677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5449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0391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eleaccords.travail-emploi.gouv.f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FF1949DF5274FB1D9A481E17DB82F" ma:contentTypeVersion="12" ma:contentTypeDescription="Crée un document." ma:contentTypeScope="" ma:versionID="26e0ededbcdc4975b0a23f09c87f45f7">
  <xsd:schema xmlns:xsd="http://www.w3.org/2001/XMLSchema" xmlns:xs="http://www.w3.org/2001/XMLSchema" xmlns:p="http://schemas.microsoft.com/office/2006/metadata/properties" xmlns:ns2="83750af2-12b9-4102-98d6-53ca753d6dd4" targetNamespace="http://schemas.microsoft.com/office/2006/metadata/properties" ma:root="true" ma:fieldsID="dce3c3f4b390067e1b24a38b18d416e1" ns2:_="">
    <xsd:import namespace="83750af2-12b9-4102-98d6-53ca753d6d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50af2-12b9-4102-98d6-53ca753d6d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90e8a57-4496-4f10-a935-3961586d05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750af2-12b9-4102-98d6-53ca753d6dd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D8FCD4-82A0-4295-8688-3363AF242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433BD-87AD-44D7-8F3E-D105D5D4E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750af2-12b9-4102-98d6-53ca753d6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C7B7C1-2A2E-4A95-9ED6-E7CE852C8F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2C7028-92FC-41CE-B5CE-D70C8A9301F8}">
  <ds:schemaRefs>
    <ds:schemaRef ds:uri="http://schemas.microsoft.com/office/2006/metadata/properties"/>
    <ds:schemaRef ds:uri="http://schemas.microsoft.com/office/infopath/2007/PartnerControls"/>
    <ds:schemaRef ds:uri="83750af2-12b9-4102-98d6-53ca753d6d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685</Words>
  <Characters>3621</Characters>
  <Application>Microsoft Office Word</Application>
  <DocSecurity>0</DocSecurity>
  <Lines>106</Lines>
  <Paragraphs>51</Paragraphs>
  <ScaleCrop>false</ScaleCrop>
  <Company>MF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Dreux</dc:creator>
  <cp:keywords/>
  <cp:lastModifiedBy>Robin Lecomte</cp:lastModifiedBy>
  <cp:revision>14</cp:revision>
  <cp:lastPrinted>2016-12-16T11:24:00Z</cp:lastPrinted>
  <dcterms:created xsi:type="dcterms:W3CDTF">2024-11-21T09:13:00Z</dcterms:created>
  <dcterms:modified xsi:type="dcterms:W3CDTF">2026-03-30T12:02:00Z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0x010100386FF1949DF5274FB1D9A481E17DB82F</vt:lpwstr>
  </property>
</Properties>
</file>