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spacing w:after="120" w:before="0" w:line="240" w:lineRule="auto"/>
        <w:ind w:left="0" w:right="0" w:firstLine="0"/>
        <w:jc w:val="center"/>
        <w:rPr>
          <w:rFonts w:ascii="Carlito" w:cs="Carlito" w:eastAsia="Carlito" w:hAnsi="Carlito"/>
          <w:b w:val="1"/>
          <w:i w:val="0"/>
          <w:smallCaps w:val="0"/>
          <w:strike w:val="0"/>
          <w:color w:val="000000"/>
          <w:sz w:val="24"/>
          <w:szCs w:val="24"/>
          <w:u w:val="none"/>
          <w:vertAlign w:val="baseline"/>
        </w:rPr>
      </w:pPr>
      <w:r w:rsidDel="00000000" w:rsidR="00000000" w:rsidRPr="00000000">
        <w:rPr>
          <w:rFonts w:ascii="Carlito" w:cs="Carlito" w:eastAsia="Carlito" w:hAnsi="Carlito"/>
          <w:b w:val="1"/>
        </w:rPr>
        <w:drawing>
          <wp:anchor allowOverlap="1" behindDoc="0" distB="114300" distT="114300" distL="114300" distR="114300" hidden="0" layoutInCell="1" locked="0" relativeHeight="0" simplePos="0">
            <wp:simplePos x="0" y="0"/>
            <wp:positionH relativeFrom="page">
              <wp:posOffset>129540</wp:posOffset>
            </wp:positionH>
            <wp:positionV relativeFrom="page">
              <wp:posOffset>100965</wp:posOffset>
            </wp:positionV>
            <wp:extent cx="1770697" cy="1071538"/>
            <wp:effectExtent b="0" l="0" r="0" t="0"/>
            <wp:wrapNone/>
            <wp:docPr id="1"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1770697" cy="1071538"/>
                    </a:xfrm>
                    <a:prstGeom prst="rect"/>
                    <a:ln/>
                  </pic:spPr>
                </pic:pic>
              </a:graphicData>
            </a:graphic>
          </wp:anchor>
        </w:drawing>
      </w:r>
      <w:r w:rsidDel="00000000" w:rsidR="00000000" w:rsidRPr="00000000">
        <w:rPr>
          <w:rFonts w:ascii="Carlito" w:cs="Carlito" w:eastAsia="Carlito" w:hAnsi="Carlito"/>
          <w:b w:val="1"/>
          <w:i w:val="0"/>
          <w:smallCaps w:val="0"/>
          <w:strike w:val="0"/>
          <w:color w:val="000000"/>
          <w:sz w:val="24"/>
          <w:szCs w:val="24"/>
          <w:u w:val="none"/>
          <w:vertAlign w:val="baseline"/>
          <w:rtl w:val="0"/>
        </w:rPr>
        <w:t xml:space="preserve">Accord d'entreprise</w:t>
      </w:r>
    </w:p>
    <w:p w:rsidR="00000000" w:rsidDel="00000000" w:rsidP="00000000" w:rsidRDefault="00000000" w:rsidRPr="00000000" w14:paraId="00000002">
      <w:pPr>
        <w:widowControl w:val="0"/>
        <w:spacing w:after="120" w:before="0" w:line="240" w:lineRule="auto"/>
        <w:ind w:left="0" w:right="0" w:firstLine="0"/>
        <w:jc w:val="center"/>
        <w:rPr>
          <w:rFonts w:ascii="Carlito" w:cs="Carlito" w:eastAsia="Carlito" w:hAnsi="Carlito"/>
          <w:b w:val="1"/>
          <w:i w:val="0"/>
          <w:smallCaps w:val="0"/>
          <w:strike w:val="0"/>
          <w:color w:val="000000"/>
          <w:sz w:val="24"/>
          <w:szCs w:val="24"/>
          <w:u w:val="none"/>
          <w:vertAlign w:val="baseline"/>
        </w:rPr>
      </w:pPr>
      <w:r w:rsidDel="00000000" w:rsidR="00000000" w:rsidRPr="00000000">
        <w:rPr>
          <w:rFonts w:ascii="Carlito" w:cs="Carlito" w:eastAsia="Carlito" w:hAnsi="Carlito"/>
          <w:b w:val="1"/>
          <w:i w:val="0"/>
          <w:smallCaps w:val="0"/>
          <w:strike w:val="0"/>
          <w:color w:val="000000"/>
          <w:sz w:val="24"/>
          <w:szCs w:val="24"/>
          <w:u w:val="none"/>
          <w:vertAlign w:val="baseline"/>
          <w:rtl w:val="0"/>
        </w:rPr>
        <w:t xml:space="preserve">Égalité de genre</w:t>
      </w:r>
    </w:p>
    <w:p w:rsidR="00000000" w:rsidDel="00000000" w:rsidP="00000000" w:rsidRDefault="00000000" w:rsidRPr="00000000" w14:paraId="00000003">
      <w:pPr>
        <w:jc w:val="center"/>
        <w:rPr>
          <w:rFonts w:ascii="Carlito" w:cs="Carlito" w:eastAsia="Carlito" w:hAnsi="Carlito"/>
          <w:b w:val="1"/>
          <w:sz w:val="24"/>
          <w:szCs w:val="24"/>
        </w:rPr>
      </w:pPr>
      <w:r w:rsidDel="00000000" w:rsidR="00000000" w:rsidRPr="00000000">
        <w:rPr>
          <w:rFonts w:ascii="Carlito" w:cs="Carlito" w:eastAsia="Carlito" w:hAnsi="Carlito"/>
          <w:b w:val="1"/>
          <w:sz w:val="24"/>
          <w:szCs w:val="24"/>
          <w:rtl w:val="0"/>
        </w:rPr>
        <w:t xml:space="preserve">Association Les Petits Débrouillards Occitanie 202</w:t>
      </w:r>
      <w:r w:rsidDel="00000000" w:rsidR="00000000" w:rsidRPr="00000000">
        <w:rPr>
          <w:rFonts w:ascii="Carlito" w:cs="Carlito" w:eastAsia="Carlito" w:hAnsi="Carlito"/>
          <w:b w:val="1"/>
          <w:rtl w:val="0"/>
        </w:rPr>
        <w:t xml:space="preserve">5</w:t>
      </w:r>
      <w:r w:rsidDel="00000000" w:rsidR="00000000" w:rsidRPr="00000000">
        <w:rPr>
          <w:rtl w:val="0"/>
        </w:rPr>
      </w:r>
    </w:p>
    <w:p w:rsidR="00000000" w:rsidDel="00000000" w:rsidP="00000000" w:rsidRDefault="00000000" w:rsidRPr="00000000" w14:paraId="00000004">
      <w:pPr>
        <w:jc w:val="left"/>
        <w:rPr>
          <w:rFonts w:ascii="Carlito" w:cs="Carlito" w:eastAsia="Carlito" w:hAnsi="Carlito"/>
          <w:b w:val="1"/>
          <w:sz w:val="24"/>
          <w:szCs w:val="24"/>
          <w:u w:val="none"/>
        </w:rPr>
      </w:pPr>
      <w:r w:rsidDel="00000000" w:rsidR="00000000" w:rsidRPr="00000000">
        <w:rPr>
          <w:rtl w:val="0"/>
        </w:rPr>
      </w:r>
    </w:p>
    <w:p w:rsidR="00000000" w:rsidDel="00000000" w:rsidP="00000000" w:rsidRDefault="00000000" w:rsidRPr="00000000" w14:paraId="00000005">
      <w:pPr>
        <w:jc w:val="left"/>
        <w:rPr>
          <w:rFonts w:ascii="Carlito" w:cs="Carlito" w:eastAsia="Carlito" w:hAnsi="Carlito"/>
          <w:b w:val="1"/>
        </w:rPr>
      </w:pPr>
      <w:r w:rsidDel="00000000" w:rsidR="00000000" w:rsidRPr="00000000">
        <w:rPr>
          <w:rtl w:val="0"/>
        </w:rPr>
      </w:r>
    </w:p>
    <w:p w:rsidR="00000000" w:rsidDel="00000000" w:rsidP="00000000" w:rsidRDefault="00000000" w:rsidRPr="00000000" w14:paraId="00000006">
      <w:pPr>
        <w:jc w:val="left"/>
        <w:rPr>
          <w:rFonts w:ascii="Carlito" w:cs="Carlito" w:eastAsia="Carlito" w:hAnsi="Carlito"/>
          <w:b w:val="1"/>
        </w:rPr>
      </w:pPr>
      <w:r w:rsidDel="00000000" w:rsidR="00000000" w:rsidRPr="00000000">
        <w:rPr>
          <w:rtl w:val="0"/>
        </w:rPr>
      </w:r>
    </w:p>
    <w:p w:rsidR="00000000" w:rsidDel="00000000" w:rsidP="00000000" w:rsidRDefault="00000000" w:rsidRPr="00000000" w14:paraId="00000007">
      <w:pPr>
        <w:pageBreakBefore w:val="0"/>
        <w:spacing w:after="174" w:before="0" w:line="259" w:lineRule="auto"/>
        <w:ind w:left="-3" w:right="0" w:hanging="10"/>
        <w:jc w:val="left"/>
        <w:rPr>
          <w:rFonts w:ascii="Carlito" w:cs="Carlito" w:eastAsia="Carlito" w:hAnsi="Carlito"/>
          <w:b w:val="0"/>
          <w:sz w:val="24"/>
          <w:szCs w:val="24"/>
        </w:rPr>
      </w:pPr>
      <w:r w:rsidDel="00000000" w:rsidR="00000000" w:rsidRPr="00000000">
        <w:rPr>
          <w:rFonts w:ascii="Carlito" w:cs="Carlito" w:eastAsia="Carlito" w:hAnsi="Carlito"/>
          <w:b w:val="0"/>
          <w:sz w:val="24"/>
          <w:szCs w:val="24"/>
          <w:rtl w:val="0"/>
        </w:rPr>
        <w:t xml:space="preserve">Le présent accord est négocié entre :</w:t>
      </w:r>
    </w:p>
    <w:p w:rsidR="00000000" w:rsidDel="00000000" w:rsidP="00000000" w:rsidRDefault="00000000" w:rsidRPr="00000000" w14:paraId="00000008">
      <w:pPr>
        <w:spacing w:after="0" w:before="0" w:lineRule="auto"/>
        <w:ind w:left="-3" w:right="113" w:hanging="10"/>
        <w:rPr>
          <w:rFonts w:ascii="Carlito" w:cs="Carlito" w:eastAsia="Carlito" w:hAnsi="Carlito"/>
          <w:b w:val="0"/>
          <w:sz w:val="24"/>
          <w:szCs w:val="24"/>
        </w:rPr>
      </w:pPr>
      <w:r w:rsidDel="00000000" w:rsidR="00000000" w:rsidRPr="00000000">
        <w:rPr>
          <w:rFonts w:ascii="Carlito" w:cs="Carlito" w:eastAsia="Carlito" w:hAnsi="Carlito"/>
          <w:b w:val="0"/>
          <w:sz w:val="24"/>
          <w:szCs w:val="24"/>
          <w:rtl w:val="0"/>
        </w:rPr>
        <w:t xml:space="preserve">l’Association Les Petits Débrouillards Occitanie, dont le siège social est situé 49, bd Berthelot</w:t>
        <w:br w:type="textWrapping"/>
        <w:t xml:space="preserve">34000 Montpellier, enregistrée sous le numéro SIRET : 41177507500046, immatriculée à l’Urssaf</w:t>
        <w:br w:type="textWrapping"/>
        <w:t xml:space="preserve">Languedoc Roussillon sous le numéro : 917 120168228 </w:t>
      </w:r>
    </w:p>
    <w:p w:rsidR="00000000" w:rsidDel="00000000" w:rsidP="00000000" w:rsidRDefault="00000000" w:rsidRPr="00000000" w14:paraId="00000009">
      <w:pPr>
        <w:ind w:left="-3" w:right="113" w:hanging="10"/>
        <w:rPr>
          <w:rFonts w:ascii="Carlito" w:cs="Carlito" w:eastAsia="Carlito" w:hAnsi="Carlito"/>
          <w:b w:val="0"/>
          <w:sz w:val="24"/>
          <w:szCs w:val="24"/>
        </w:rPr>
      </w:pPr>
      <w:r w:rsidDel="00000000" w:rsidR="00000000" w:rsidRPr="00000000">
        <w:rPr>
          <w:rtl w:val="0"/>
        </w:rPr>
      </w:r>
    </w:p>
    <w:p w:rsidR="00000000" w:rsidDel="00000000" w:rsidP="00000000" w:rsidRDefault="00000000" w:rsidRPr="00000000" w14:paraId="0000000A">
      <w:pPr>
        <w:ind w:left="-3" w:right="113" w:hanging="10"/>
        <w:rPr>
          <w:rFonts w:ascii="Carlito" w:cs="Carlito" w:eastAsia="Carlito" w:hAnsi="Carlito"/>
          <w:b w:val="0"/>
          <w:sz w:val="24"/>
          <w:szCs w:val="24"/>
        </w:rPr>
      </w:pPr>
      <w:r w:rsidDel="00000000" w:rsidR="00000000" w:rsidRPr="00000000">
        <w:rPr>
          <w:rFonts w:ascii="Carlito" w:cs="Carlito" w:eastAsia="Carlito" w:hAnsi="Carlito"/>
          <w:b w:val="0"/>
          <w:sz w:val="24"/>
          <w:szCs w:val="24"/>
          <w:rtl w:val="0"/>
        </w:rPr>
        <w:t xml:space="preserve">D’une part,</w:t>
      </w:r>
    </w:p>
    <w:p w:rsidR="00000000" w:rsidDel="00000000" w:rsidP="00000000" w:rsidRDefault="00000000" w:rsidRPr="00000000" w14:paraId="0000000B">
      <w:pPr>
        <w:spacing w:after="20" w:before="0" w:line="259" w:lineRule="auto"/>
        <w:ind w:left="-3" w:right="0" w:hanging="10"/>
        <w:jc w:val="left"/>
        <w:rPr>
          <w:rFonts w:ascii="Carlito" w:cs="Carlito" w:eastAsia="Carlito" w:hAnsi="Carlito"/>
          <w:b w:val="0"/>
          <w:sz w:val="24"/>
          <w:szCs w:val="24"/>
        </w:rPr>
      </w:pPr>
      <w:r w:rsidDel="00000000" w:rsidR="00000000" w:rsidRPr="00000000">
        <w:rPr>
          <w:rtl w:val="0"/>
        </w:rPr>
      </w:r>
    </w:p>
    <w:p w:rsidR="00000000" w:rsidDel="00000000" w:rsidP="00000000" w:rsidRDefault="00000000" w:rsidRPr="00000000" w14:paraId="0000000C">
      <w:pPr>
        <w:spacing w:after="20" w:before="0" w:line="259" w:lineRule="auto"/>
        <w:ind w:left="-3" w:right="0" w:hanging="10"/>
        <w:jc w:val="left"/>
        <w:rPr>
          <w:rFonts w:ascii="Carlito" w:cs="Carlito" w:eastAsia="Carlito" w:hAnsi="Carlito"/>
          <w:b w:val="0"/>
          <w:sz w:val="24"/>
          <w:szCs w:val="24"/>
        </w:rPr>
      </w:pPr>
      <w:r w:rsidDel="00000000" w:rsidR="00000000" w:rsidRPr="00000000">
        <w:rPr>
          <w:rFonts w:ascii="Carlito" w:cs="Carlito" w:eastAsia="Carlito" w:hAnsi="Carlito"/>
          <w:b w:val="0"/>
          <w:sz w:val="24"/>
          <w:szCs w:val="24"/>
          <w:rtl w:val="0"/>
        </w:rPr>
        <w:t xml:space="preserve">Et la Déléguée syndicale ASSO-Solidaires, </w:t>
      </w:r>
    </w:p>
    <w:p w:rsidR="00000000" w:rsidDel="00000000" w:rsidP="00000000" w:rsidRDefault="00000000" w:rsidRPr="00000000" w14:paraId="0000000D">
      <w:pPr>
        <w:spacing w:after="20" w:before="0" w:line="259" w:lineRule="auto"/>
        <w:ind w:left="-3" w:right="0" w:hanging="10"/>
        <w:jc w:val="left"/>
        <w:rPr>
          <w:rFonts w:ascii="Carlito" w:cs="Carlito" w:eastAsia="Carlito" w:hAnsi="Carlito"/>
          <w:b w:val="0"/>
          <w:sz w:val="24"/>
          <w:szCs w:val="24"/>
        </w:rPr>
      </w:pPr>
      <w:r w:rsidDel="00000000" w:rsidR="00000000" w:rsidRPr="00000000">
        <w:rPr>
          <w:rtl w:val="0"/>
        </w:rPr>
      </w:r>
    </w:p>
    <w:p w:rsidR="00000000" w:rsidDel="00000000" w:rsidP="00000000" w:rsidRDefault="00000000" w:rsidRPr="00000000" w14:paraId="0000000E">
      <w:pPr>
        <w:spacing w:after="465" w:before="0" w:lineRule="auto"/>
        <w:ind w:left="-3" w:right="0" w:hanging="10"/>
        <w:rPr>
          <w:rFonts w:ascii="Carlito" w:cs="Carlito" w:eastAsia="Carlito" w:hAnsi="Carlito"/>
          <w:b w:val="0"/>
          <w:sz w:val="24"/>
          <w:szCs w:val="24"/>
        </w:rPr>
      </w:pPr>
      <w:r w:rsidDel="00000000" w:rsidR="00000000" w:rsidRPr="00000000">
        <w:rPr>
          <w:rFonts w:ascii="Carlito" w:cs="Carlito" w:eastAsia="Carlito" w:hAnsi="Carlito"/>
          <w:b w:val="0"/>
          <w:sz w:val="24"/>
          <w:szCs w:val="24"/>
          <w:rtl w:val="0"/>
        </w:rPr>
        <w:t xml:space="preserve">D’autre part,</w:t>
      </w:r>
    </w:p>
    <w:p w:rsidR="00000000" w:rsidDel="00000000" w:rsidP="00000000" w:rsidRDefault="00000000" w:rsidRPr="00000000" w14:paraId="0000000F">
      <w:pPr>
        <w:keepNext w:val="0"/>
        <w:keepLines w:val="0"/>
        <w:pageBreakBefore w:val="0"/>
        <w:widowControl w:val="0"/>
        <w:spacing w:after="200" w:before="60" w:line="240" w:lineRule="auto"/>
        <w:ind w:left="0" w:right="0" w:firstLine="0"/>
        <w:jc w:val="both"/>
        <w:rPr>
          <w:rFonts w:ascii="Carlito" w:cs="Carlito" w:eastAsia="Carlito" w:hAnsi="Carlito"/>
          <w:b w:val="1"/>
          <w:i w:val="0"/>
          <w:smallCaps w:val="0"/>
          <w:strike w:val="0"/>
          <w:color w:val="000000"/>
          <w:sz w:val="24"/>
          <w:szCs w:val="24"/>
          <w:u w:val="single"/>
          <w:vertAlign w:val="baseline"/>
        </w:rPr>
      </w:pPr>
      <w:r w:rsidDel="00000000" w:rsidR="00000000" w:rsidRPr="00000000">
        <w:rPr>
          <w:rFonts w:ascii="Carlito" w:cs="Carlito" w:eastAsia="Carlito" w:hAnsi="Carlito"/>
          <w:b w:val="1"/>
          <w:i w:val="0"/>
          <w:smallCaps w:val="0"/>
          <w:strike w:val="0"/>
          <w:color w:val="000000"/>
          <w:sz w:val="24"/>
          <w:szCs w:val="24"/>
          <w:u w:val="single"/>
          <w:vertAlign w:val="baseline"/>
          <w:rtl w:val="0"/>
        </w:rPr>
        <w:t xml:space="preserve">Il a été convenu ce qui suit :</w:t>
      </w:r>
    </w:p>
    <w:p w:rsidR="00000000" w:rsidDel="00000000" w:rsidP="00000000" w:rsidRDefault="00000000" w:rsidRPr="00000000" w14:paraId="00000010">
      <w:pPr>
        <w:pStyle w:val="Heading1"/>
        <w:pageBreakBefore w:val="0"/>
        <w:spacing w:after="200" w:before="0" w:line="240" w:lineRule="auto"/>
        <w:ind w:left="-3" w:right="113" w:hanging="10"/>
        <w:rPr>
          <w:rFonts w:ascii="Carlito" w:cs="Carlito" w:eastAsia="Carlito" w:hAnsi="Carlito"/>
        </w:rPr>
      </w:pPr>
      <w:r w:rsidDel="00000000" w:rsidR="00000000" w:rsidRPr="00000000">
        <w:rPr>
          <w:rFonts w:ascii="Carlito" w:cs="Carlito" w:eastAsia="Carlito" w:hAnsi="Carlito"/>
          <w:rtl w:val="0"/>
        </w:rPr>
        <w:t xml:space="preserve">Préambule</w:t>
      </w:r>
    </w:p>
    <w:p w:rsidR="00000000" w:rsidDel="00000000" w:rsidP="00000000" w:rsidRDefault="00000000" w:rsidRPr="00000000" w14:paraId="00000011">
      <w:pPr>
        <w:spacing w:after="200" w:before="0" w:line="240" w:lineRule="auto"/>
        <w:ind w:left="-3" w:right="113" w:hanging="10"/>
        <w:rPr>
          <w:rFonts w:ascii="Carlito" w:cs="Carlito" w:eastAsia="Carlito" w:hAnsi="Carlito"/>
        </w:rPr>
      </w:pPr>
      <w:r w:rsidDel="00000000" w:rsidR="00000000" w:rsidRPr="00000000">
        <w:rPr>
          <w:rFonts w:ascii="Carlito" w:cs="Carlito" w:eastAsia="Carlito" w:hAnsi="Carlito"/>
          <w:rtl w:val="0"/>
        </w:rPr>
        <w:t xml:space="preserve">Le présent accord a pour objet d’établir un certain nombre de garanties pour maintenir l'égalité de genre au sein de l’association Les Petits Débrouillards Occitanie. </w:t>
      </w:r>
    </w:p>
    <w:p w:rsidR="00000000" w:rsidDel="00000000" w:rsidP="00000000" w:rsidRDefault="00000000" w:rsidRPr="00000000" w14:paraId="00000012">
      <w:pPr>
        <w:spacing w:after="200" w:before="0" w:line="240" w:lineRule="auto"/>
        <w:ind w:left="-3" w:right="113" w:hanging="10"/>
        <w:rPr>
          <w:rFonts w:ascii="Carlito" w:cs="Carlito" w:eastAsia="Carlito" w:hAnsi="Carlito"/>
        </w:rPr>
      </w:pPr>
      <w:r w:rsidDel="00000000" w:rsidR="00000000" w:rsidRPr="00000000">
        <w:rPr>
          <w:rFonts w:ascii="Carlito" w:cs="Carlito" w:eastAsia="Carlito" w:hAnsi="Carlito"/>
          <w:rtl w:val="0"/>
        </w:rPr>
        <w:t xml:space="preserve">L’Association souhaite adopter un engagement fort sur l’égalité des genres. Ainsi, les sujets suivants seront abordés : </w:t>
      </w:r>
    </w:p>
    <w:p w:rsidR="00000000" w:rsidDel="00000000" w:rsidP="00000000" w:rsidRDefault="00000000" w:rsidRPr="00000000" w14:paraId="00000013">
      <w:pPr>
        <w:spacing w:after="200" w:before="0" w:line="240" w:lineRule="auto"/>
        <w:ind w:left="-3" w:right="113" w:hanging="10"/>
        <w:rPr>
          <w:rFonts w:ascii="Carlito" w:cs="Carlito" w:eastAsia="Carlito" w:hAnsi="Carlito"/>
        </w:rPr>
      </w:pPr>
      <w:r w:rsidDel="00000000" w:rsidR="00000000" w:rsidRPr="00000000">
        <w:rPr>
          <w:rFonts w:ascii="Carlito" w:cs="Carlito" w:eastAsia="Carlito" w:hAnsi="Carlito"/>
          <w:rtl w:val="0"/>
        </w:rPr>
        <w:t xml:space="preserve">- Egalités de rémunérations</w:t>
        <w:br w:type="textWrapping"/>
        <w:t xml:space="preserve">- Aménagements menstruels qui font suite à  l’expérimentation mise en place en 2023</w:t>
      </w:r>
    </w:p>
    <w:p w:rsidR="00000000" w:rsidDel="00000000" w:rsidP="00000000" w:rsidRDefault="00000000" w:rsidRPr="00000000" w14:paraId="00000014">
      <w:pPr>
        <w:pStyle w:val="Heading1"/>
        <w:spacing w:after="200" w:before="0" w:line="240" w:lineRule="auto"/>
        <w:ind w:left="-3" w:right="113" w:hanging="10"/>
        <w:rPr>
          <w:u w:val="none"/>
        </w:rPr>
      </w:pPr>
      <w:r w:rsidDel="00000000" w:rsidR="00000000" w:rsidRPr="00000000">
        <w:rPr>
          <w:rFonts w:ascii="Carlito" w:cs="Carlito" w:eastAsia="Carlito" w:hAnsi="Carlito"/>
          <w:rtl w:val="0"/>
        </w:rPr>
        <w:t xml:space="preserve">Article  1 - Champ d’application </w:t>
      </w:r>
      <w:r w:rsidDel="00000000" w:rsidR="00000000" w:rsidRPr="00000000">
        <w:rPr>
          <w:rtl w:val="0"/>
        </w:rPr>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Carlito" w:cs="Carlito" w:eastAsia="Carlito" w:hAnsi="Carlito"/>
          <w:b w:val="0"/>
          <w:i w:val="0"/>
          <w:smallCaps w:val="0"/>
          <w:strike w:val="0"/>
          <w:color w:val="000000"/>
          <w:sz w:val="24"/>
          <w:szCs w:val="24"/>
          <w:highlight w:val="yellow"/>
          <w:u w:val="none"/>
          <w:vertAlign w:val="baseline"/>
        </w:rPr>
      </w:pPr>
      <w:r w:rsidDel="00000000" w:rsidR="00000000" w:rsidRPr="00000000">
        <w:rPr>
          <w:rFonts w:ascii="Carlito" w:cs="Carlito" w:eastAsia="Carlito" w:hAnsi="Carlito"/>
          <w:b w:val="0"/>
          <w:i w:val="0"/>
          <w:smallCaps w:val="0"/>
          <w:strike w:val="0"/>
          <w:color w:val="000000"/>
          <w:sz w:val="24"/>
          <w:szCs w:val="24"/>
          <w:u w:val="none"/>
          <w:shd w:fill="auto" w:val="clear"/>
          <w:vertAlign w:val="baseline"/>
          <w:rtl w:val="0"/>
        </w:rPr>
        <w:t xml:space="preserve">Est concerné par l’application du présent accord l’ensemble du personnel cadre et non cadre de l’Association Les Petits Débrouillards Occitanie, titulaire d’un contrat de travail à durée indéterminée ou déterminée, à temps plein ou à temps partiel et sans exclusion de cet accord de catégories du personnel. </w:t>
      </w:r>
      <w:r w:rsidDel="00000000" w:rsidR="00000000" w:rsidRPr="00000000">
        <w:rPr>
          <w:rtl w:val="0"/>
        </w:rPr>
      </w:r>
    </w:p>
    <w:p w:rsidR="00000000" w:rsidDel="00000000" w:rsidP="00000000" w:rsidRDefault="00000000" w:rsidRPr="00000000" w14:paraId="00000016">
      <w:pPr>
        <w:keepNext w:val="0"/>
        <w:keepLines w:val="0"/>
        <w:pageBreakBefore w:val="0"/>
        <w:widowControl w:val="0"/>
        <w:spacing w:after="200" w:before="60" w:line="240" w:lineRule="auto"/>
        <w:ind w:left="0" w:right="0" w:firstLine="0"/>
        <w:jc w:val="both"/>
        <w:rPr>
          <w:rFonts w:ascii="Carlito" w:cs="Carlito" w:eastAsia="Carlito" w:hAnsi="Carlito"/>
        </w:rPr>
      </w:pPr>
      <w:r w:rsidDel="00000000" w:rsidR="00000000" w:rsidRPr="00000000">
        <w:rPr>
          <w:rFonts w:ascii="Carlito" w:cs="Carlito" w:eastAsia="Carlito" w:hAnsi="Carlito"/>
          <w:b w:val="0"/>
          <w:i w:val="0"/>
          <w:smallCaps w:val="0"/>
          <w:strike w:val="0"/>
          <w:color w:val="000000"/>
          <w:sz w:val="24"/>
          <w:szCs w:val="24"/>
          <w:u w:val="none"/>
          <w:vertAlign w:val="baseline"/>
          <w:rtl w:val="0"/>
        </w:rPr>
        <w:t xml:space="preserve">Le présent accord concerne l'ensemble des établissements des </w:t>
      </w:r>
      <w:r w:rsidDel="00000000" w:rsidR="00000000" w:rsidRPr="00000000">
        <w:rPr>
          <w:rFonts w:ascii="Carlito" w:cs="Carlito" w:eastAsia="Carlito" w:hAnsi="Carlito"/>
          <w:rtl w:val="0"/>
        </w:rPr>
        <w:t xml:space="preserve">P</w:t>
      </w:r>
      <w:r w:rsidDel="00000000" w:rsidR="00000000" w:rsidRPr="00000000">
        <w:rPr>
          <w:rFonts w:ascii="Carlito" w:cs="Carlito" w:eastAsia="Carlito" w:hAnsi="Carlito"/>
          <w:b w:val="0"/>
          <w:i w:val="0"/>
          <w:smallCaps w:val="0"/>
          <w:strike w:val="0"/>
          <w:color w:val="000000"/>
          <w:sz w:val="24"/>
          <w:szCs w:val="24"/>
          <w:u w:val="none"/>
          <w:vertAlign w:val="baseline"/>
          <w:rtl w:val="0"/>
        </w:rPr>
        <w:t xml:space="preserve">etits </w:t>
      </w:r>
      <w:r w:rsidDel="00000000" w:rsidR="00000000" w:rsidRPr="00000000">
        <w:rPr>
          <w:rFonts w:ascii="Carlito" w:cs="Carlito" w:eastAsia="Carlito" w:hAnsi="Carlito"/>
          <w:rtl w:val="0"/>
        </w:rPr>
        <w:t xml:space="preserve">D</w:t>
      </w:r>
      <w:r w:rsidDel="00000000" w:rsidR="00000000" w:rsidRPr="00000000">
        <w:rPr>
          <w:rFonts w:ascii="Carlito" w:cs="Carlito" w:eastAsia="Carlito" w:hAnsi="Carlito"/>
          <w:b w:val="0"/>
          <w:i w:val="0"/>
          <w:smallCaps w:val="0"/>
          <w:strike w:val="0"/>
          <w:color w:val="000000"/>
          <w:sz w:val="24"/>
          <w:szCs w:val="24"/>
          <w:u w:val="none"/>
          <w:vertAlign w:val="baseline"/>
          <w:rtl w:val="0"/>
        </w:rPr>
        <w:t xml:space="preserve">ébrouillards Occitanie</w:t>
      </w:r>
      <w:r w:rsidDel="00000000" w:rsidR="00000000" w:rsidRPr="00000000">
        <w:rPr>
          <w:rFonts w:ascii="Carlito" w:cs="Carlito" w:eastAsia="Carlito" w:hAnsi="Carlito"/>
          <w:rtl w:val="0"/>
        </w:rPr>
        <w:t xml:space="preserve"> dont les SIRET sont : </w:t>
      </w:r>
    </w:p>
    <w:p w:rsidR="00000000" w:rsidDel="00000000" w:rsidP="00000000" w:rsidRDefault="00000000" w:rsidRPr="00000000" w14:paraId="00000017">
      <w:pPr>
        <w:widowControl w:val="0"/>
        <w:spacing w:after="200" w:before="60" w:line="240" w:lineRule="auto"/>
        <w:jc w:val="both"/>
        <w:rPr/>
      </w:pPr>
      <w:r w:rsidDel="00000000" w:rsidR="00000000" w:rsidRPr="00000000">
        <w:rPr>
          <w:rFonts w:ascii="Carlito" w:cs="Carlito" w:eastAsia="Carlito" w:hAnsi="Carlito"/>
          <w:rtl w:val="0"/>
        </w:rPr>
        <w:t xml:space="preserve">- 411 775 075 00046</w:t>
        <w:br w:type="textWrapping"/>
        <w:t xml:space="preserve">- 411 775 075 00095</w:t>
        <w:br w:type="textWrapping"/>
        <w:t xml:space="preserve">- 411 775 075 00061</w:t>
        <w:br w:type="textWrapping"/>
        <w:t xml:space="preserve">- 411 775 075 00053</w:t>
        <w:br w:type="textWrapping"/>
        <w:t xml:space="preserve">- 411 775 075 00079</w:t>
        <w:br w:type="textWrapping"/>
        <w:t xml:space="preserve">- 411 775 075 00087</w:t>
      </w:r>
      <w:r w:rsidDel="00000000" w:rsidR="00000000" w:rsidRPr="00000000">
        <w:rPr>
          <w:rtl w:val="0"/>
        </w:rPr>
      </w:r>
    </w:p>
    <w:p w:rsidR="00000000" w:rsidDel="00000000" w:rsidP="00000000" w:rsidRDefault="00000000" w:rsidRPr="00000000" w14:paraId="00000018">
      <w:pPr>
        <w:spacing w:after="200" w:line="240" w:lineRule="auto"/>
        <w:ind w:hanging="16"/>
        <w:rPr>
          <w:rFonts w:ascii="Carlito" w:cs="Carlito" w:eastAsia="Carlito" w:hAnsi="Carlito"/>
          <w:b w:val="1"/>
          <w:u w:val="single"/>
        </w:rPr>
      </w:pPr>
      <w:r w:rsidDel="00000000" w:rsidR="00000000" w:rsidRPr="00000000">
        <w:rPr>
          <w:rtl w:val="0"/>
        </w:rPr>
      </w:r>
    </w:p>
    <w:p w:rsidR="00000000" w:rsidDel="00000000" w:rsidP="00000000" w:rsidRDefault="00000000" w:rsidRPr="00000000" w14:paraId="00000019">
      <w:pPr>
        <w:spacing w:after="200" w:line="240" w:lineRule="auto"/>
        <w:ind w:hanging="16"/>
        <w:rPr>
          <w:rFonts w:ascii="Carlito" w:cs="Carlito" w:eastAsia="Carlito" w:hAnsi="Carlito"/>
          <w:b w:val="1"/>
          <w:u w:val="single"/>
        </w:rPr>
      </w:pPr>
      <w:r w:rsidDel="00000000" w:rsidR="00000000" w:rsidRPr="00000000">
        <w:rPr>
          <w:rtl w:val="0"/>
        </w:rPr>
      </w:r>
    </w:p>
    <w:p w:rsidR="00000000" w:rsidDel="00000000" w:rsidP="00000000" w:rsidRDefault="00000000" w:rsidRPr="00000000" w14:paraId="0000001A">
      <w:pPr>
        <w:spacing w:after="200" w:line="240" w:lineRule="auto"/>
        <w:ind w:hanging="16"/>
        <w:rPr>
          <w:rFonts w:ascii="Carlito" w:cs="Carlito" w:eastAsia="Carlito" w:hAnsi="Carlito"/>
          <w:b w:val="1"/>
          <w:u w:val="single"/>
        </w:rPr>
      </w:pPr>
      <w:r w:rsidDel="00000000" w:rsidR="00000000" w:rsidRPr="00000000">
        <w:rPr>
          <w:rFonts w:ascii="Carlito" w:cs="Carlito" w:eastAsia="Carlito" w:hAnsi="Carlito"/>
          <w:b w:val="1"/>
          <w:u w:val="single"/>
          <w:rtl w:val="0"/>
        </w:rPr>
        <w:t xml:space="preserve">Article  2 - Contenu </w:t>
      </w:r>
    </w:p>
    <w:p w:rsidR="00000000" w:rsidDel="00000000" w:rsidP="00000000" w:rsidRDefault="00000000" w:rsidRPr="00000000" w14:paraId="0000001B">
      <w:pPr>
        <w:widowControl w:val="0"/>
        <w:spacing w:after="200" w:line="240" w:lineRule="auto"/>
        <w:ind w:hanging="16"/>
        <w:rPr>
          <w:rFonts w:ascii="Carlito" w:cs="Carlito" w:eastAsia="Carlito" w:hAnsi="Carlito"/>
        </w:rPr>
      </w:pPr>
      <w:r w:rsidDel="00000000" w:rsidR="00000000" w:rsidRPr="00000000">
        <w:rPr>
          <w:rFonts w:ascii="Carlito" w:cs="Carlito" w:eastAsia="Carlito" w:hAnsi="Carlito"/>
          <w:rtl w:val="0"/>
        </w:rPr>
        <w:t xml:space="preserve">1/ Les parties s'accordent sur le respect de l'égalité des rémunérations entre hommes et femmes.</w:t>
        <w:br w:type="textWrapping"/>
        <w:t xml:space="preserve">À postes égaux, les salarié.e.s hommes et femmes de l'association sont payé.es selon le même coefficient.</w:t>
      </w:r>
    </w:p>
    <w:p w:rsidR="00000000" w:rsidDel="00000000" w:rsidP="00000000" w:rsidRDefault="00000000" w:rsidRPr="00000000" w14:paraId="0000001C">
      <w:pPr>
        <w:widowControl w:val="0"/>
        <w:spacing w:after="200" w:line="240" w:lineRule="auto"/>
        <w:ind w:hanging="16"/>
        <w:rPr>
          <w:rFonts w:ascii="Carlito" w:cs="Carlito" w:eastAsia="Carlito" w:hAnsi="Carlito"/>
          <w:b w:val="1"/>
        </w:rPr>
      </w:pPr>
      <w:r w:rsidDel="00000000" w:rsidR="00000000" w:rsidRPr="00000000">
        <w:rPr>
          <w:rFonts w:ascii="Carlito" w:cs="Carlito" w:eastAsia="Carlito" w:hAnsi="Carlito"/>
          <w:rtl w:val="0"/>
        </w:rPr>
        <w:t xml:space="preserve">Il n’y a pas, d’après les chiffres fournis par la direction, de discrimination femmes-hommes concernant les temps partiels.</w:t>
      </w:r>
      <w:r w:rsidDel="00000000" w:rsidR="00000000" w:rsidRPr="00000000">
        <w:rPr>
          <w:rtl w:val="0"/>
        </w:rPr>
      </w:r>
    </w:p>
    <w:p w:rsidR="00000000" w:rsidDel="00000000" w:rsidP="00000000" w:rsidRDefault="00000000" w:rsidRPr="00000000" w14:paraId="0000001D">
      <w:pPr>
        <w:spacing w:after="200" w:line="240" w:lineRule="auto"/>
        <w:ind w:hanging="16"/>
        <w:rPr>
          <w:rFonts w:ascii="Carlito" w:cs="Carlito" w:eastAsia="Carlito" w:hAnsi="Carlito"/>
        </w:rPr>
      </w:pPr>
      <w:r w:rsidDel="00000000" w:rsidR="00000000" w:rsidRPr="00000000">
        <w:rPr>
          <w:rFonts w:ascii="Carlito" w:cs="Carlito" w:eastAsia="Carlito" w:hAnsi="Carlito"/>
          <w:rtl w:val="0"/>
        </w:rPr>
        <w:t xml:space="preserve">2/ Aménagements menstruels</w:t>
      </w:r>
    </w:p>
    <w:p w:rsidR="00000000" w:rsidDel="00000000" w:rsidP="00000000" w:rsidRDefault="00000000" w:rsidRPr="00000000" w14:paraId="0000001E">
      <w:pPr>
        <w:spacing w:after="200" w:line="240" w:lineRule="auto"/>
        <w:ind w:hanging="16"/>
        <w:rPr>
          <w:rFonts w:ascii="Carlito" w:cs="Carlito" w:eastAsia="Carlito" w:hAnsi="Carlito"/>
        </w:rPr>
      </w:pPr>
      <w:r w:rsidDel="00000000" w:rsidR="00000000" w:rsidRPr="00000000">
        <w:rPr>
          <w:rFonts w:ascii="Carlito" w:cs="Carlito" w:eastAsia="Carlito" w:hAnsi="Carlito"/>
          <w:rtl w:val="0"/>
        </w:rPr>
        <w:t xml:space="preserve">Cette mesure vise à améliorer la prise en compte des douleurs menstruelles par l’employeur en appliquant le dispositif de congé menstruel et en proposant un aménagement du lieu de travail.</w:t>
      </w:r>
    </w:p>
    <w:p w:rsidR="00000000" w:rsidDel="00000000" w:rsidP="00000000" w:rsidRDefault="00000000" w:rsidRPr="00000000" w14:paraId="0000001F">
      <w:pPr>
        <w:spacing w:after="200" w:line="240" w:lineRule="auto"/>
        <w:rPr>
          <w:rFonts w:ascii="Carlito" w:cs="Carlito" w:eastAsia="Carlito" w:hAnsi="Carlito"/>
        </w:rPr>
      </w:pPr>
      <w:r w:rsidDel="00000000" w:rsidR="00000000" w:rsidRPr="00000000">
        <w:rPr>
          <w:rFonts w:ascii="Carlito" w:cs="Carlito" w:eastAsia="Carlito" w:hAnsi="Carlito"/>
          <w:rtl w:val="0"/>
        </w:rPr>
        <w:t xml:space="preserve">Tous·te.s les salarié.e.s menstrué.e.s ont la possibilité, si menstruations douloureuses ou symptômes menstruels incapacitants, de poser un jour de congé menstruel par mois. Il s’agit d’un jour de congé payé supplémentaire pour lequel il ne sera pas nécessaire de fournir de justificatif ni de demander de validation du/de la responsable. Le ou la salariée devra simplement déclarer sa demande de congé sur le logiciel prévu à cet effet et informer son ou sa responsable de son absence. </w:t>
      </w:r>
    </w:p>
    <w:p w:rsidR="00000000" w:rsidDel="00000000" w:rsidP="00000000" w:rsidRDefault="00000000" w:rsidRPr="00000000" w14:paraId="00000020">
      <w:pPr>
        <w:spacing w:after="200" w:line="240" w:lineRule="auto"/>
        <w:rPr>
          <w:rFonts w:ascii="Carlito" w:cs="Carlito" w:eastAsia="Carlito" w:hAnsi="Carlito"/>
        </w:rPr>
      </w:pPr>
      <w:r w:rsidDel="00000000" w:rsidR="00000000" w:rsidRPr="00000000">
        <w:rPr>
          <w:rFonts w:ascii="Carlito" w:cs="Carlito" w:eastAsia="Carlito" w:hAnsi="Carlito"/>
          <w:rtl w:val="0"/>
        </w:rPr>
        <w:t xml:space="preserve">Ce congé menstruel mensuel supplémentaire peut être pris en une fois ou sous la forme de deux demi-journées.</w:t>
      </w:r>
    </w:p>
    <w:p w:rsidR="00000000" w:rsidDel="00000000" w:rsidP="00000000" w:rsidRDefault="00000000" w:rsidRPr="00000000" w14:paraId="00000021">
      <w:pPr>
        <w:spacing w:after="200" w:line="240" w:lineRule="auto"/>
        <w:rPr>
          <w:rFonts w:ascii="Carlito" w:cs="Carlito" w:eastAsia="Carlito" w:hAnsi="Carlito"/>
        </w:rPr>
      </w:pPr>
      <w:r w:rsidDel="00000000" w:rsidR="00000000" w:rsidRPr="00000000">
        <w:rPr>
          <w:rFonts w:ascii="Carlito" w:cs="Carlito" w:eastAsia="Carlito" w:hAnsi="Carlito"/>
          <w:rtl w:val="0"/>
        </w:rPr>
        <w:t xml:space="preserve">Ce congé peut également prendre la forme de télétravail si le symptômes prémenstruels le permettent.</w:t>
      </w:r>
    </w:p>
    <w:p w:rsidR="00000000" w:rsidDel="00000000" w:rsidP="00000000" w:rsidRDefault="00000000" w:rsidRPr="00000000" w14:paraId="00000022">
      <w:pPr>
        <w:spacing w:after="200" w:line="240" w:lineRule="auto"/>
        <w:rPr>
          <w:rFonts w:ascii="Carlito" w:cs="Carlito" w:eastAsia="Carlito" w:hAnsi="Carlito"/>
        </w:rPr>
      </w:pPr>
      <w:r w:rsidDel="00000000" w:rsidR="00000000" w:rsidRPr="00000000">
        <w:rPr>
          <w:rFonts w:ascii="Carlito" w:cs="Carlito" w:eastAsia="Carlito" w:hAnsi="Carlito"/>
          <w:rtl w:val="0"/>
        </w:rPr>
        <w:t xml:space="preserve">Ce congé </w:t>
      </w:r>
      <w:r w:rsidDel="00000000" w:rsidR="00000000" w:rsidRPr="00000000">
        <w:rPr>
          <w:rFonts w:ascii="Carlito" w:cs="Carlito" w:eastAsia="Carlito" w:hAnsi="Carlito"/>
          <w:rtl w:val="0"/>
        </w:rPr>
        <w:t xml:space="preserve">fond</w:t>
      </w:r>
      <w:r w:rsidDel="00000000" w:rsidR="00000000" w:rsidRPr="00000000">
        <w:rPr>
          <w:rFonts w:ascii="Carlito" w:cs="Carlito" w:eastAsia="Carlito" w:hAnsi="Carlito"/>
          <w:rtl w:val="0"/>
        </w:rPr>
        <w:t xml:space="preserve"> s’il n’a pas été pris en fin de mois.</w:t>
      </w:r>
    </w:p>
    <w:p w:rsidR="00000000" w:rsidDel="00000000" w:rsidP="00000000" w:rsidRDefault="00000000" w:rsidRPr="00000000" w14:paraId="00000023">
      <w:pPr>
        <w:spacing w:after="200" w:line="240" w:lineRule="auto"/>
        <w:ind w:hanging="16"/>
        <w:rPr>
          <w:rFonts w:ascii="Carlito" w:cs="Carlito" w:eastAsia="Carlito" w:hAnsi="Carlito"/>
        </w:rPr>
      </w:pPr>
      <w:r w:rsidDel="00000000" w:rsidR="00000000" w:rsidRPr="00000000">
        <w:rPr>
          <w:rFonts w:ascii="Carlito" w:cs="Carlito" w:eastAsia="Carlito" w:hAnsi="Carlito"/>
          <w:rtl w:val="0"/>
        </w:rPr>
        <w:t xml:space="preserve">Concernant le lieu de travail, l’Association met à disposition des salarié·e.s, dans les toilettes, une poubelle fermée, des serviettes périodiques et s’assure dans la mesure du possible qu’un lavabo est à grande proximité des toilettes.</w:t>
      </w:r>
    </w:p>
    <w:p w:rsidR="00000000" w:rsidDel="00000000" w:rsidP="00000000" w:rsidRDefault="00000000" w:rsidRPr="00000000" w14:paraId="00000024">
      <w:pPr>
        <w:spacing w:after="200" w:line="240" w:lineRule="auto"/>
        <w:rPr>
          <w:rFonts w:ascii="Carlito" w:cs="Carlito" w:eastAsia="Carlito" w:hAnsi="Carlito"/>
        </w:rPr>
      </w:pPr>
      <w:r w:rsidDel="00000000" w:rsidR="00000000" w:rsidRPr="00000000">
        <w:rPr>
          <w:rFonts w:ascii="Carlito" w:cs="Carlito" w:eastAsia="Carlito" w:hAnsi="Carlito"/>
          <w:rtl w:val="0"/>
        </w:rPr>
        <w:t xml:space="preserve">Chaque antenne possède par ailleurs une assise confortable (fauteuil, canapé…) permettant de se relaxer.</w:t>
      </w:r>
    </w:p>
    <w:p w:rsidR="00000000" w:rsidDel="00000000" w:rsidP="00000000" w:rsidRDefault="00000000" w:rsidRPr="00000000" w14:paraId="00000025">
      <w:pPr>
        <w:pStyle w:val="Heading1"/>
        <w:spacing w:after="200" w:line="240" w:lineRule="auto"/>
        <w:ind w:left="-3" w:right="113" w:hanging="10"/>
        <w:rPr>
          <w:rFonts w:ascii="Carlito" w:cs="Carlito" w:eastAsia="Carlito" w:hAnsi="Carlito"/>
        </w:rPr>
      </w:pPr>
      <w:r w:rsidDel="00000000" w:rsidR="00000000" w:rsidRPr="00000000">
        <w:rPr>
          <w:rFonts w:ascii="Carlito" w:cs="Carlito" w:eastAsia="Carlito" w:hAnsi="Carlito"/>
          <w:rtl w:val="0"/>
        </w:rPr>
        <w:t xml:space="preserve">Article 3 - Durée  de l’accord – Révision – Dénonciation </w:t>
      </w:r>
    </w:p>
    <w:p w:rsidR="00000000" w:rsidDel="00000000" w:rsidP="00000000" w:rsidRDefault="00000000" w:rsidRPr="00000000" w14:paraId="00000026">
      <w:pPr>
        <w:spacing w:after="200" w:line="240" w:lineRule="auto"/>
        <w:ind w:left="-3" w:hanging="10"/>
        <w:rPr>
          <w:rFonts w:ascii="Carlito" w:cs="Carlito" w:eastAsia="Carlito" w:hAnsi="Carlito"/>
        </w:rPr>
      </w:pPr>
      <w:r w:rsidDel="00000000" w:rsidR="00000000" w:rsidRPr="00000000">
        <w:rPr>
          <w:rFonts w:ascii="Carlito" w:cs="Carlito" w:eastAsia="Carlito" w:hAnsi="Carlito"/>
          <w:rtl w:val="0"/>
        </w:rPr>
        <w:t xml:space="preserve">Le présent accord a été négocié à l'occasion d’une réunion qui s’est tenue le 05 décembre 2024 dans le cadre des Négociations Annuelles Obligatoires (N.A.O) et prendra effet dès la validation de celui-ci.</w:t>
      </w:r>
    </w:p>
    <w:p w:rsidR="00000000" w:rsidDel="00000000" w:rsidP="00000000" w:rsidRDefault="00000000" w:rsidRPr="00000000" w14:paraId="00000027">
      <w:pPr>
        <w:spacing w:after="200" w:before="0" w:line="240" w:lineRule="auto"/>
        <w:ind w:left="-3" w:right="0" w:hanging="10"/>
        <w:rPr>
          <w:rFonts w:ascii="Carlito" w:cs="Carlito" w:eastAsia="Carlito" w:hAnsi="Carlito"/>
        </w:rPr>
      </w:pPr>
      <w:r w:rsidDel="00000000" w:rsidR="00000000" w:rsidRPr="00000000">
        <w:rPr>
          <w:rFonts w:ascii="Carlito" w:cs="Carlito" w:eastAsia="Carlito" w:hAnsi="Carlito"/>
          <w:rtl w:val="0"/>
        </w:rPr>
        <w:t xml:space="preserve">Le présent accord est institué pour une durée indéterminée. La validité de l’accord est soumise aux respects des conditions légales en vigueur.</w:t>
      </w:r>
    </w:p>
    <w:p w:rsidR="00000000" w:rsidDel="00000000" w:rsidP="00000000" w:rsidRDefault="00000000" w:rsidRPr="00000000" w14:paraId="00000028">
      <w:pPr>
        <w:spacing w:after="200" w:line="240" w:lineRule="auto"/>
        <w:ind w:left="-3" w:right="0" w:hanging="10"/>
        <w:rPr>
          <w:rFonts w:ascii="Carlito" w:cs="Carlito" w:eastAsia="Carlito" w:hAnsi="Carlito"/>
        </w:rPr>
      </w:pPr>
      <w:r w:rsidDel="00000000" w:rsidR="00000000" w:rsidRPr="00000000">
        <w:rPr>
          <w:rFonts w:ascii="Carlito" w:cs="Carlito" w:eastAsia="Carlito" w:hAnsi="Carlito"/>
          <w:rtl w:val="0"/>
        </w:rPr>
        <w:t xml:space="preserve">La révision de tout ou partie du présent accord pourra être engagée. Toutes les modifications éventuelles portées au présent accord seront constatées sous forme d’écrit par voie d’avenant. </w:t>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60" w:line="240" w:lineRule="auto"/>
        <w:ind w:left="0" w:right="0" w:firstLine="0"/>
        <w:jc w:val="left"/>
        <w:rPr>
          <w:rFonts w:ascii="Carlito" w:cs="Carlito" w:eastAsia="Carlito" w:hAnsi="Carlito"/>
          <w:b w:val="0"/>
          <w:i w:val="0"/>
          <w:smallCaps w:val="0"/>
          <w:strike w:val="0"/>
          <w:color w:val="000000"/>
          <w:sz w:val="24"/>
          <w:szCs w:val="24"/>
          <w:u w:val="none"/>
          <w:shd w:fill="auto" w:val="clear"/>
          <w:vertAlign w:val="baseline"/>
        </w:rPr>
      </w:pPr>
      <w:r w:rsidDel="00000000" w:rsidR="00000000" w:rsidRPr="00000000">
        <w:rPr>
          <w:rFonts w:ascii="Carlito" w:cs="Carlito" w:eastAsia="Carlito" w:hAnsi="Carlito"/>
          <w:b w:val="0"/>
          <w:i w:val="0"/>
          <w:smallCaps w:val="0"/>
          <w:strike w:val="0"/>
          <w:color w:val="000000"/>
          <w:sz w:val="24"/>
          <w:szCs w:val="24"/>
          <w:u w:val="none"/>
          <w:shd w:fill="auto" w:val="clear"/>
          <w:vertAlign w:val="baseline"/>
          <w:rtl w:val="0"/>
        </w:rPr>
        <w:t xml:space="preserve">L’accord peut être révisé selon les dispositions légales et selon les modalités suivantes : la partie souhaitant réviser l’accord informe par courrier recommandé avec accusé de réception les autres parties signataires de l’accord et joint un contre-projet. </w:t>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Carlito" w:cs="Carlito" w:eastAsia="Carlito" w:hAnsi="Carlito"/>
        </w:rPr>
      </w:pPr>
      <w:r w:rsidDel="00000000" w:rsidR="00000000" w:rsidRPr="00000000">
        <w:rPr>
          <w:rFonts w:ascii="Carlito" w:cs="Carlito" w:eastAsia="Carlito" w:hAnsi="Carlito"/>
          <w:rtl w:val="0"/>
        </w:rPr>
        <w:t xml:space="preserve">Des négociations seront engagées au terme d’un préavis de 3 mois.</w:t>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Carlito" w:cs="Carlito" w:eastAsia="Carlito" w:hAnsi="Carlito"/>
        </w:rPr>
      </w:pPr>
      <w:r w:rsidDel="00000000" w:rsidR="00000000" w:rsidRPr="00000000">
        <w:rPr>
          <w:rtl w:val="0"/>
        </w:rPr>
      </w:r>
    </w:p>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Carlito" w:cs="Carlito" w:eastAsia="Carlito" w:hAnsi="Carlito"/>
        </w:rPr>
      </w:pPr>
      <w:r w:rsidDel="00000000" w:rsidR="00000000" w:rsidRPr="00000000">
        <w:rPr>
          <w:rFonts w:ascii="Carlito" w:cs="Carlito" w:eastAsia="Carlito" w:hAnsi="Carlito"/>
          <w:rtl w:val="0"/>
        </w:rPr>
        <w:t xml:space="preserve">En cas de modification des dispositions légales ou conventionnelles sur ce thème, les parties se réuniront, à l’initiative de la partie la plus diligente, dans un délai de 3 mois à compter de la date d’entrée en vigueur des nouvelles dispositions légales ou conventionnelle, afin d’examiner les aménagements à apporter au présent accord.</w:t>
      </w:r>
    </w:p>
    <w:p w:rsidR="00000000" w:rsidDel="00000000" w:rsidP="00000000" w:rsidRDefault="00000000" w:rsidRPr="00000000" w14:paraId="0000002D">
      <w:pPr>
        <w:spacing w:after="200" w:before="0" w:line="240" w:lineRule="auto"/>
        <w:ind w:left="-3" w:right="0" w:hanging="10"/>
        <w:rPr>
          <w:rFonts w:ascii="Carlito" w:cs="Carlito" w:eastAsia="Carlito" w:hAnsi="Carlito"/>
        </w:rPr>
      </w:pPr>
      <w:r w:rsidDel="00000000" w:rsidR="00000000" w:rsidRPr="00000000">
        <w:rPr>
          <w:rFonts w:ascii="Carlito" w:cs="Carlito" w:eastAsia="Carlito" w:hAnsi="Carlito"/>
          <w:rtl w:val="0"/>
        </w:rPr>
        <w:t xml:space="preserve">Dans l’hypothèse d’une évolution des dispositions légales ou réglementaires mettant en cause directement les dispositions du présent accord, les discussions devront s’engager dans les trente jours suivant la publication de la loi ou du décret.</w:t>
      </w:r>
    </w:p>
    <w:p w:rsidR="00000000" w:rsidDel="00000000" w:rsidP="00000000" w:rsidRDefault="00000000" w:rsidRPr="00000000" w14:paraId="0000002E">
      <w:pPr>
        <w:spacing w:after="200" w:line="240" w:lineRule="auto"/>
        <w:rPr>
          <w:rFonts w:ascii="Carlito" w:cs="Carlito" w:eastAsia="Carlito" w:hAnsi="Carlito"/>
        </w:rPr>
      </w:pPr>
      <w:r w:rsidDel="00000000" w:rsidR="00000000" w:rsidRPr="00000000">
        <w:rPr>
          <w:rFonts w:ascii="Carlito" w:cs="Carlito" w:eastAsia="Carlito" w:hAnsi="Carlito"/>
          <w:rtl w:val="0"/>
        </w:rPr>
        <w:t xml:space="preserve">Le présent accord, conclu sans limitation de durée, pourra être dénoncé à tout moment par l'une ou l'autre des parties signataires, adhérentes ou en cas d'évolution de l'effectif ou de la  représentation du personnel au sein de l'entreprise, par les acteurs compétents pour négocier définis aux articles L. 2232-21 et suivants du Code du travail, sous réserve de respecter un préavis de 3 mois et selon les modalités suivantes : la partie souhaitant dénoncer l’accord informe par courrier recommandé avec accusé de réception les autres parties signataires de l’accord ou adhérentes.</w:t>
      </w:r>
    </w:p>
    <w:p w:rsidR="00000000" w:rsidDel="00000000" w:rsidP="00000000" w:rsidRDefault="00000000" w:rsidRPr="00000000" w14:paraId="0000002F">
      <w:pPr>
        <w:spacing w:after="200" w:line="240" w:lineRule="auto"/>
        <w:rPr>
          <w:rFonts w:ascii="Carlito" w:cs="Carlito" w:eastAsia="Carlito" w:hAnsi="Carlito"/>
        </w:rPr>
      </w:pPr>
      <w:r w:rsidDel="00000000" w:rsidR="00000000" w:rsidRPr="00000000">
        <w:rPr>
          <w:rFonts w:ascii="Carlito" w:cs="Carlito" w:eastAsia="Carlito" w:hAnsi="Carlito"/>
          <w:rtl w:val="0"/>
        </w:rPr>
        <w:t xml:space="preserve">La partie dénonçant le présent accord devra accompagner sa lettre de notification d’un projet de texte nouveau à substituer à l’ancien.</w:t>
      </w:r>
    </w:p>
    <w:p w:rsidR="00000000" w:rsidDel="00000000" w:rsidP="00000000" w:rsidRDefault="00000000" w:rsidRPr="00000000" w14:paraId="00000030">
      <w:pPr>
        <w:spacing w:after="200" w:line="240" w:lineRule="auto"/>
        <w:rPr>
          <w:rFonts w:ascii="Carlito" w:cs="Carlito" w:eastAsia="Carlito" w:hAnsi="Carlito"/>
        </w:rPr>
      </w:pPr>
      <w:r w:rsidDel="00000000" w:rsidR="00000000" w:rsidRPr="00000000">
        <w:rPr>
          <w:rFonts w:ascii="Carlito" w:cs="Carlito" w:eastAsia="Carlito" w:hAnsi="Carlito"/>
          <w:rtl w:val="0"/>
        </w:rPr>
        <w:t xml:space="preserve">Dans ce cas, la direction et les organisations syndicales représentatives ou, le cas échéant, les acteurs compétents pour négocier, se réuniront pendant la durée du préavis pour discuter des possibilités d'un nouvel accord.</w:t>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Carlito" w:cs="Carlito" w:eastAsia="Carlito" w:hAnsi="Carlito"/>
          <w:b w:val="0"/>
          <w:i w:val="0"/>
          <w:smallCaps w:val="0"/>
          <w:strike w:val="0"/>
          <w:color w:val="000000"/>
          <w:sz w:val="24"/>
          <w:szCs w:val="24"/>
          <w:u w:val="none"/>
          <w:shd w:fill="auto" w:val="clear"/>
          <w:vertAlign w:val="baseline"/>
        </w:rPr>
      </w:pPr>
      <w:r w:rsidDel="00000000" w:rsidR="00000000" w:rsidRPr="00000000">
        <w:rPr>
          <w:rFonts w:ascii="Carlito" w:cs="Carlito" w:eastAsia="Carlito" w:hAnsi="Carlito"/>
          <w:b w:val="0"/>
          <w:i w:val="0"/>
          <w:smallCaps w:val="0"/>
          <w:strike w:val="0"/>
          <w:color w:val="000000"/>
          <w:sz w:val="24"/>
          <w:szCs w:val="24"/>
          <w:u w:val="none"/>
          <w:shd w:fill="auto" w:val="clear"/>
          <w:vertAlign w:val="baseline"/>
          <w:rtl w:val="0"/>
        </w:rPr>
        <w:t xml:space="preserve">L’association ne sera plus tenue de maintenir les avantages du présent accord à compter de l'entrée en vigueur d'un nouvel accord et, à défaut, au terme d'un délai de survie d’un an suivant l'expiration du délai de préavis.</w:t>
      </w:r>
    </w:p>
    <w:p w:rsidR="00000000" w:rsidDel="00000000" w:rsidP="00000000" w:rsidRDefault="00000000" w:rsidRPr="00000000" w14:paraId="00000032">
      <w:pPr>
        <w:spacing w:after="200" w:line="240" w:lineRule="auto"/>
        <w:ind w:left="-3" w:right="0" w:hanging="10"/>
        <w:rPr>
          <w:rFonts w:ascii="Carlito" w:cs="Carlito" w:eastAsia="Carlito" w:hAnsi="Carlito"/>
          <w:b w:val="1"/>
          <w:i w:val="0"/>
          <w:smallCaps w:val="0"/>
          <w:strike w:val="0"/>
          <w:color w:val="000000"/>
          <w:sz w:val="24"/>
          <w:szCs w:val="24"/>
          <w:u w:val="single"/>
          <w:shd w:fill="auto" w:val="clear"/>
          <w:vertAlign w:val="baseline"/>
        </w:rPr>
      </w:pPr>
      <w:r w:rsidDel="00000000" w:rsidR="00000000" w:rsidRPr="00000000">
        <w:rPr>
          <w:rFonts w:ascii="Carlito" w:cs="Carlito" w:eastAsia="Carlito" w:hAnsi="Carlito"/>
          <w:rtl w:val="0"/>
        </w:rPr>
        <w:t xml:space="preserve">En cas de dénonciation du présent accord, la notification devra être adressée à la DREETS et au greffe du Conseil des Prud’hommes par lettre recommandée avec demande d’accusé de réception et être immédiatement portée à la connaissance de l’ensemble des salariés de l’association. </w:t>
      </w:r>
      <w:r w:rsidDel="00000000" w:rsidR="00000000" w:rsidRPr="00000000">
        <w:rPr>
          <w:rtl w:val="0"/>
        </w:rPr>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360"/>
        </w:tabs>
        <w:spacing w:after="200" w:before="360" w:line="240" w:lineRule="auto"/>
        <w:ind w:left="0" w:right="0" w:firstLine="0"/>
        <w:jc w:val="left"/>
        <w:rPr>
          <w:rFonts w:ascii="Carlito" w:cs="Carlito" w:eastAsia="Carlito" w:hAnsi="Carlito"/>
          <w:b w:val="1"/>
          <w:i w:val="0"/>
          <w:smallCaps w:val="0"/>
          <w:strike w:val="0"/>
          <w:color w:val="000000"/>
          <w:sz w:val="24"/>
          <w:szCs w:val="24"/>
          <w:u w:val="single"/>
          <w:shd w:fill="auto" w:val="clear"/>
          <w:vertAlign w:val="baseline"/>
        </w:rPr>
      </w:pPr>
      <w:r w:rsidDel="00000000" w:rsidR="00000000" w:rsidRPr="00000000">
        <w:rPr>
          <w:rFonts w:ascii="Carlito" w:cs="Carlito" w:eastAsia="Carlito" w:hAnsi="Carlito"/>
          <w:b w:val="1"/>
          <w:i w:val="0"/>
          <w:smallCaps w:val="0"/>
          <w:strike w:val="0"/>
          <w:color w:val="000000"/>
          <w:sz w:val="24"/>
          <w:szCs w:val="24"/>
          <w:u w:val="single"/>
          <w:shd w:fill="auto" w:val="clear"/>
          <w:vertAlign w:val="baseline"/>
          <w:rtl w:val="0"/>
        </w:rPr>
        <w:t xml:space="preserve">Article </w:t>
      </w:r>
      <w:r w:rsidDel="00000000" w:rsidR="00000000" w:rsidRPr="00000000">
        <w:rPr>
          <w:rFonts w:ascii="Carlito" w:cs="Carlito" w:eastAsia="Carlito" w:hAnsi="Carlito"/>
          <w:b w:val="1"/>
          <w:u w:val="single"/>
          <w:rtl w:val="0"/>
        </w:rPr>
        <w:t xml:space="preserve">4</w:t>
      </w:r>
      <w:r w:rsidDel="00000000" w:rsidR="00000000" w:rsidRPr="00000000">
        <w:rPr>
          <w:rFonts w:ascii="Carlito" w:cs="Carlito" w:eastAsia="Carlito" w:hAnsi="Carlito"/>
          <w:b w:val="1"/>
          <w:i w:val="0"/>
          <w:smallCaps w:val="0"/>
          <w:strike w:val="0"/>
          <w:color w:val="000000"/>
          <w:sz w:val="24"/>
          <w:szCs w:val="24"/>
          <w:u w:val="single"/>
          <w:shd w:fill="auto" w:val="clear"/>
          <w:vertAlign w:val="baseline"/>
          <w:rtl w:val="0"/>
        </w:rPr>
        <w:t xml:space="preserve"> - Clause de rendez-vous et de suivi</w:t>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60" w:line="240" w:lineRule="auto"/>
        <w:ind w:left="0" w:right="0" w:firstLine="0"/>
        <w:jc w:val="left"/>
        <w:rPr>
          <w:rFonts w:ascii="Carlito" w:cs="Carlito" w:eastAsia="Carlito" w:hAnsi="Carlito"/>
          <w:sz w:val="20"/>
          <w:szCs w:val="20"/>
        </w:rPr>
      </w:pPr>
      <w:r w:rsidDel="00000000" w:rsidR="00000000" w:rsidRPr="00000000">
        <w:rPr>
          <w:rFonts w:ascii="Carlito" w:cs="Carlito" w:eastAsia="Carlito" w:hAnsi="Carlito"/>
          <w:b w:val="0"/>
          <w:i w:val="0"/>
          <w:smallCaps w:val="0"/>
          <w:strike w:val="0"/>
          <w:color w:val="000000"/>
          <w:sz w:val="24"/>
          <w:szCs w:val="24"/>
          <w:u w:val="none"/>
          <w:shd w:fill="auto" w:val="clear"/>
          <w:vertAlign w:val="baseline"/>
          <w:rtl w:val="0"/>
        </w:rPr>
        <w:t xml:space="preserve">Les parties décident par ailleurs de se réunir tous les ans pour faire un point sur l’application de l’accord.</w:t>
      </w:r>
      <w:r w:rsidDel="00000000" w:rsidR="00000000" w:rsidRPr="00000000">
        <w:rPr>
          <w:rtl w:val="0"/>
        </w:rPr>
      </w:r>
    </w:p>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360"/>
        </w:tabs>
        <w:spacing w:after="200" w:before="180" w:line="240" w:lineRule="auto"/>
        <w:ind w:left="0" w:right="0" w:firstLine="0"/>
        <w:jc w:val="left"/>
        <w:rPr>
          <w:rFonts w:ascii="Carlito" w:cs="Carlito" w:eastAsia="Carlito" w:hAnsi="Carlito"/>
          <w:b w:val="1"/>
          <w:i w:val="0"/>
          <w:smallCaps w:val="0"/>
          <w:strike w:val="0"/>
          <w:color w:val="000000"/>
          <w:sz w:val="24"/>
          <w:szCs w:val="24"/>
          <w:u w:val="single"/>
          <w:shd w:fill="auto" w:val="clear"/>
          <w:vertAlign w:val="baseline"/>
        </w:rPr>
      </w:pPr>
      <w:r w:rsidDel="00000000" w:rsidR="00000000" w:rsidRPr="00000000">
        <w:rPr>
          <w:rFonts w:ascii="Carlito" w:cs="Carlito" w:eastAsia="Carlito" w:hAnsi="Carlito"/>
          <w:b w:val="1"/>
          <w:i w:val="0"/>
          <w:smallCaps w:val="0"/>
          <w:strike w:val="0"/>
          <w:color w:val="000000"/>
          <w:sz w:val="24"/>
          <w:szCs w:val="24"/>
          <w:u w:val="single"/>
          <w:shd w:fill="auto" w:val="clear"/>
          <w:vertAlign w:val="baseline"/>
          <w:rtl w:val="0"/>
        </w:rPr>
        <w:t xml:space="preserve">Article 5 - Dépôt, publicité et mise en ligne</w:t>
      </w:r>
    </w:p>
    <w:p w:rsidR="00000000" w:rsidDel="00000000" w:rsidP="00000000" w:rsidRDefault="00000000" w:rsidRPr="00000000" w14:paraId="00000036">
      <w:pPr>
        <w:spacing w:after="200" w:before="60" w:line="240" w:lineRule="auto"/>
        <w:rPr>
          <w:rFonts w:ascii="Carlito" w:cs="Carlito" w:eastAsia="Carlito" w:hAnsi="Carlito"/>
        </w:rPr>
      </w:pPr>
      <w:r w:rsidDel="00000000" w:rsidR="00000000" w:rsidRPr="00000000">
        <w:rPr>
          <w:rFonts w:ascii="Carlito" w:cs="Carlito" w:eastAsia="Carlito" w:hAnsi="Carlito"/>
          <w:rtl w:val="0"/>
        </w:rPr>
        <w:t xml:space="preserve">Le présent accord sera notifié à chacune des organisations syndicales représentatives dans le périmètre de l'accord à l'issue de la procédure de signature.</w:t>
      </w:r>
    </w:p>
    <w:p w:rsidR="00000000" w:rsidDel="00000000" w:rsidP="00000000" w:rsidRDefault="00000000" w:rsidRPr="00000000" w14:paraId="00000037">
      <w:pPr>
        <w:spacing w:after="200" w:before="60" w:line="240" w:lineRule="auto"/>
        <w:rPr>
          <w:rFonts w:ascii="Carlito" w:cs="Carlito" w:eastAsia="Carlito" w:hAnsi="Carlito"/>
        </w:rPr>
      </w:pPr>
      <w:r w:rsidDel="00000000" w:rsidR="00000000" w:rsidRPr="00000000">
        <w:rPr>
          <w:rFonts w:ascii="Carlito" w:cs="Carlito" w:eastAsia="Carlito" w:hAnsi="Carlito"/>
          <w:rtl w:val="0"/>
        </w:rPr>
        <w:t xml:space="preserve">Il sera ensuite déposé par la partie la plus diligente sur la plateforme de téléprocédure TéléAccords et remis au greffe du conseil de prud'hommes de Montpellier.</w:t>
      </w:r>
    </w:p>
    <w:p w:rsidR="00000000" w:rsidDel="00000000" w:rsidP="00000000" w:rsidRDefault="00000000" w:rsidRPr="00000000" w14:paraId="00000038">
      <w:pPr>
        <w:spacing w:after="200" w:before="60" w:line="240" w:lineRule="auto"/>
        <w:rPr>
          <w:rFonts w:ascii="Carlito" w:cs="Carlito" w:eastAsia="Carlito" w:hAnsi="Carlito"/>
        </w:rPr>
      </w:pPr>
      <w:r w:rsidDel="00000000" w:rsidR="00000000" w:rsidRPr="00000000">
        <w:rPr>
          <w:rFonts w:ascii="Carlito" w:cs="Carlito" w:eastAsia="Carlito" w:hAnsi="Carlito"/>
          <w:rtl w:val="0"/>
        </w:rPr>
        <w:t xml:space="preserve">Les éventuels avenants feront l’objet des mêmes mesures de publicité.</w:t>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360"/>
        </w:tabs>
        <w:spacing w:after="200" w:before="0" w:line="240" w:lineRule="auto"/>
        <w:ind w:left="0" w:right="0" w:firstLine="0"/>
        <w:jc w:val="left"/>
        <w:rPr>
          <w:rFonts w:ascii="Carlito" w:cs="Carlito" w:eastAsia="Carlito" w:hAnsi="Carlito"/>
          <w:b w:val="1"/>
          <w:i w:val="0"/>
          <w:smallCaps w:val="0"/>
          <w:strike w:val="0"/>
          <w:color w:val="000000"/>
          <w:sz w:val="24"/>
          <w:szCs w:val="24"/>
          <w:u w:val="single"/>
          <w:shd w:fill="auto" w:val="clear"/>
          <w:vertAlign w:val="baseline"/>
        </w:rPr>
      </w:pPr>
      <w:r w:rsidDel="00000000" w:rsidR="00000000" w:rsidRPr="00000000">
        <w:rPr>
          <w:rtl w:val="0"/>
        </w:rPr>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360"/>
        </w:tabs>
        <w:spacing w:after="200" w:before="0" w:line="240" w:lineRule="auto"/>
        <w:ind w:left="0" w:right="0" w:firstLine="0"/>
        <w:jc w:val="left"/>
        <w:rPr>
          <w:rFonts w:ascii="Carlito" w:cs="Carlito" w:eastAsia="Carlito" w:hAnsi="Carlito"/>
          <w:b w:val="1"/>
          <w:i w:val="0"/>
          <w:smallCaps w:val="0"/>
          <w:strike w:val="0"/>
          <w:color w:val="000000"/>
          <w:sz w:val="24"/>
          <w:szCs w:val="24"/>
          <w:u w:val="single"/>
          <w:shd w:fill="auto" w:val="clear"/>
          <w:vertAlign w:val="baseline"/>
        </w:rPr>
      </w:pPr>
      <w:r w:rsidDel="00000000" w:rsidR="00000000" w:rsidRPr="00000000">
        <w:rPr>
          <w:rFonts w:ascii="Carlito" w:cs="Carlito" w:eastAsia="Carlito" w:hAnsi="Carlito"/>
          <w:b w:val="1"/>
          <w:i w:val="0"/>
          <w:smallCaps w:val="0"/>
          <w:strike w:val="0"/>
          <w:color w:val="000000"/>
          <w:sz w:val="24"/>
          <w:szCs w:val="24"/>
          <w:u w:val="single"/>
          <w:shd w:fill="auto" w:val="clear"/>
          <w:vertAlign w:val="baseline"/>
          <w:rtl w:val="0"/>
        </w:rPr>
        <w:t xml:space="preserve">Article 6 - Entrée en vigueur de l’accord</w:t>
      </w:r>
    </w:p>
    <w:p w:rsidR="00000000" w:rsidDel="00000000" w:rsidP="00000000" w:rsidRDefault="00000000" w:rsidRPr="00000000" w14:paraId="0000003B">
      <w:pPr>
        <w:spacing w:after="200" w:line="240" w:lineRule="auto"/>
        <w:rPr/>
      </w:pPr>
      <w:r w:rsidDel="00000000" w:rsidR="00000000" w:rsidRPr="00000000">
        <w:rPr>
          <w:rFonts w:ascii="Carlito" w:cs="Carlito" w:eastAsia="Carlito" w:hAnsi="Carlito"/>
          <w:sz w:val="24"/>
          <w:szCs w:val="24"/>
          <w:rtl w:val="0"/>
        </w:rPr>
        <w:t xml:space="preserve">Sauf stipulations contraires, l’accord sera applicable à partir du jour qui suit son dépôt auprès des services compétents et de sa mise en ligne sur la base de données nationale.</w:t>
      </w:r>
      <w:r w:rsidDel="00000000" w:rsidR="00000000" w:rsidRPr="00000000">
        <w:rPr>
          <w:rtl w:val="0"/>
        </w:rPr>
      </w:r>
    </w:p>
    <w:p w:rsidR="00000000" w:rsidDel="00000000" w:rsidP="00000000" w:rsidRDefault="00000000" w:rsidRPr="00000000" w14:paraId="0000003C">
      <w:pPr>
        <w:pStyle w:val="Heading1"/>
        <w:spacing w:after="200" w:line="240" w:lineRule="auto"/>
        <w:ind w:left="-3" w:right="113" w:hanging="10"/>
        <w:rPr>
          <w:rFonts w:ascii="Carlito" w:cs="Carlito" w:eastAsia="Carlito" w:hAnsi="Carlito"/>
        </w:rPr>
      </w:pPr>
      <w:r w:rsidDel="00000000" w:rsidR="00000000" w:rsidRPr="00000000">
        <w:rPr>
          <w:rFonts w:ascii="Carlito" w:cs="Carlito" w:eastAsia="Carlito" w:hAnsi="Carlito"/>
          <w:rtl w:val="0"/>
        </w:rPr>
        <w:t xml:space="preserve">Article  7  –  Modalités  de diffusion  de l’accord  auprès  des  salarié.e.s </w:t>
      </w:r>
    </w:p>
    <w:p w:rsidR="00000000" w:rsidDel="00000000" w:rsidP="00000000" w:rsidRDefault="00000000" w:rsidRPr="00000000" w14:paraId="0000003D">
      <w:pPr>
        <w:spacing w:after="200" w:before="0" w:line="240" w:lineRule="auto"/>
        <w:ind w:left="-3" w:right="0" w:hanging="10"/>
        <w:rPr>
          <w:rFonts w:ascii="Carlito" w:cs="Carlito" w:eastAsia="Carlito" w:hAnsi="Carlito"/>
        </w:rPr>
      </w:pPr>
      <w:r w:rsidDel="00000000" w:rsidR="00000000" w:rsidRPr="00000000">
        <w:rPr>
          <w:rFonts w:ascii="Carlito" w:cs="Carlito" w:eastAsia="Carlito" w:hAnsi="Carlito"/>
          <w:rtl w:val="0"/>
        </w:rPr>
        <w:t xml:space="preserve">Le présent accord sera transmis aux salarié.e.s par mail après signature et déposé sur l'espace partagé de travail.</w:t>
      </w:r>
    </w:p>
    <w:p w:rsidR="00000000" w:rsidDel="00000000" w:rsidP="00000000" w:rsidRDefault="00000000" w:rsidRPr="00000000" w14:paraId="0000003E">
      <w:pPr>
        <w:spacing w:after="200" w:line="240" w:lineRule="auto"/>
        <w:jc w:val="both"/>
        <w:rPr>
          <w:rFonts w:ascii="Carlito" w:cs="Carlito" w:eastAsia="Carlito" w:hAnsi="Carlito"/>
          <w:highlight w:val="yellow"/>
        </w:rPr>
      </w:pPr>
      <w:r w:rsidDel="00000000" w:rsidR="00000000" w:rsidRPr="00000000">
        <w:rPr>
          <w:rtl w:val="0"/>
        </w:rPr>
      </w:r>
    </w:p>
    <w:p w:rsidR="00000000" w:rsidDel="00000000" w:rsidP="00000000" w:rsidRDefault="00000000" w:rsidRPr="00000000" w14:paraId="0000003F">
      <w:pPr>
        <w:spacing w:after="200" w:line="240" w:lineRule="auto"/>
        <w:jc w:val="both"/>
        <w:rPr>
          <w:rFonts w:ascii="Carlito" w:cs="Carlito" w:eastAsia="Carlito" w:hAnsi="Carlito"/>
          <w:b w:val="1"/>
          <w:sz w:val="24"/>
          <w:szCs w:val="24"/>
        </w:rPr>
      </w:pPr>
      <w:r w:rsidDel="00000000" w:rsidR="00000000" w:rsidRPr="00000000">
        <w:rPr>
          <w:rFonts w:ascii="Carlito" w:cs="Carlito" w:eastAsia="Carlito" w:hAnsi="Carlito"/>
          <w:sz w:val="24"/>
          <w:szCs w:val="24"/>
          <w:rtl w:val="0"/>
        </w:rPr>
        <w:t xml:space="preserve">Fait à </w:t>
      </w:r>
      <w:r w:rsidDel="00000000" w:rsidR="00000000" w:rsidRPr="00000000">
        <w:rPr>
          <w:rFonts w:ascii="Carlito" w:cs="Carlito" w:eastAsia="Carlito" w:hAnsi="Carlito"/>
          <w:rtl w:val="0"/>
        </w:rPr>
        <w:t xml:space="preserve">Montpellier</w:t>
      </w:r>
      <w:r w:rsidDel="00000000" w:rsidR="00000000" w:rsidRPr="00000000">
        <w:rPr>
          <w:rFonts w:ascii="Carlito" w:cs="Carlito" w:eastAsia="Carlito" w:hAnsi="Carlito"/>
          <w:sz w:val="24"/>
          <w:szCs w:val="24"/>
          <w:rtl w:val="0"/>
        </w:rPr>
        <w:t xml:space="preserve">, le </w:t>
      </w:r>
      <w:r w:rsidDel="00000000" w:rsidR="00000000" w:rsidRPr="00000000">
        <w:rPr>
          <w:rFonts w:ascii="Carlito" w:cs="Carlito" w:eastAsia="Carlito" w:hAnsi="Carlito"/>
          <w:rtl w:val="0"/>
        </w:rPr>
        <w:t xml:space="preserve">25 septembre 2025</w:t>
      </w:r>
      <w:r w:rsidDel="00000000" w:rsidR="00000000" w:rsidRPr="00000000">
        <w:rPr>
          <w:rtl w:val="0"/>
        </w:rPr>
      </w:r>
    </w:p>
    <w:p w:rsidR="00000000" w:rsidDel="00000000" w:rsidP="00000000" w:rsidRDefault="00000000" w:rsidRPr="00000000" w14:paraId="00000040">
      <w:pPr>
        <w:jc w:val="both"/>
        <w:rPr>
          <w:rFonts w:ascii="Carlito" w:cs="Carlito" w:eastAsia="Carlito" w:hAnsi="Carlito"/>
          <w:b w:val="1"/>
          <w:sz w:val="24"/>
          <w:szCs w:val="24"/>
        </w:rPr>
      </w:pPr>
      <w:r w:rsidDel="00000000" w:rsidR="00000000" w:rsidRPr="00000000">
        <w:rPr>
          <w:rtl w:val="0"/>
        </w:rPr>
      </w:r>
    </w:p>
    <w:p w:rsidR="00000000" w:rsidDel="00000000" w:rsidP="00000000" w:rsidRDefault="00000000" w:rsidRPr="00000000" w14:paraId="00000041">
      <w:pPr>
        <w:keepNext w:val="0"/>
        <w:keepLines w:val="0"/>
        <w:pageBreakBefore w:val="0"/>
        <w:widowControl w:val="0"/>
        <w:numPr>
          <w:ilvl w:val="0"/>
          <w:numId w:val="1"/>
        </w:numPr>
        <w:spacing w:after="0" w:before="0" w:line="240" w:lineRule="auto"/>
        <w:ind w:left="720" w:right="0" w:hanging="360"/>
        <w:jc w:val="both"/>
        <w:rPr>
          <w:rFonts w:ascii="Carlito" w:cs="Carlito" w:eastAsia="Carlito" w:hAnsi="Carlito"/>
          <w:i w:val="0"/>
          <w:smallCaps w:val="0"/>
          <w:strike w:val="0"/>
          <w:color w:val="000000"/>
          <w:u w:val="none"/>
          <w:vertAlign w:val="baseline"/>
        </w:rPr>
      </w:pPr>
      <w:r w:rsidDel="00000000" w:rsidR="00000000" w:rsidRPr="00000000">
        <w:rPr>
          <w:rFonts w:ascii="Carlito" w:cs="Carlito" w:eastAsia="Carlito" w:hAnsi="Carlito"/>
          <w:b w:val="1"/>
          <w:i w:val="0"/>
          <w:smallCaps w:val="0"/>
          <w:strike w:val="0"/>
          <w:color w:val="000000"/>
          <w:sz w:val="24"/>
          <w:szCs w:val="24"/>
          <w:u w:val="none"/>
          <w:vertAlign w:val="baseline"/>
          <w:rtl w:val="0"/>
        </w:rPr>
        <w:t xml:space="preserve">Signature des parties : </w:t>
      </w:r>
      <w:r w:rsidDel="00000000" w:rsidR="00000000" w:rsidRPr="00000000">
        <w:rPr>
          <w:rtl w:val="0"/>
        </w:rPr>
      </w:r>
    </w:p>
    <w:p w:rsidR="00000000" w:rsidDel="00000000" w:rsidP="00000000" w:rsidRDefault="00000000" w:rsidRPr="00000000" w14:paraId="00000042">
      <w:pPr>
        <w:jc w:val="both"/>
        <w:rPr>
          <w:rFonts w:ascii="Carlito" w:cs="Carlito" w:eastAsia="Carlito" w:hAnsi="Carlito"/>
          <w:sz w:val="24"/>
          <w:szCs w:val="24"/>
        </w:rPr>
      </w:pPr>
      <w:r w:rsidDel="00000000" w:rsidR="00000000" w:rsidRPr="00000000">
        <w:rPr>
          <w:rtl w:val="0"/>
        </w:rPr>
      </w:r>
    </w:p>
    <w:p w:rsidR="00000000" w:rsidDel="00000000" w:rsidP="00000000" w:rsidRDefault="00000000" w:rsidRPr="00000000" w14:paraId="00000043">
      <w:pPr>
        <w:jc w:val="both"/>
        <w:rPr>
          <w:rFonts w:ascii="Carlito" w:cs="Carlito" w:eastAsia="Carlito" w:hAnsi="Carlito"/>
          <w:sz w:val="24"/>
          <w:szCs w:val="24"/>
        </w:rPr>
      </w:pPr>
      <w:r w:rsidDel="00000000" w:rsidR="00000000" w:rsidRPr="00000000">
        <w:rPr>
          <w:rFonts w:ascii="Carlito" w:cs="Carlito" w:eastAsia="Carlito" w:hAnsi="Carlito"/>
          <w:sz w:val="24"/>
          <w:szCs w:val="24"/>
          <w:rtl w:val="0"/>
        </w:rPr>
        <w:t xml:space="preserve">Les petits débrouillards Occitanie</w:t>
      </w:r>
    </w:p>
    <w:p w:rsidR="00000000" w:rsidDel="00000000" w:rsidP="00000000" w:rsidRDefault="00000000" w:rsidRPr="00000000" w14:paraId="00000044">
      <w:pPr>
        <w:jc w:val="both"/>
        <w:rPr>
          <w:rFonts w:ascii="Carlito" w:cs="Carlito" w:eastAsia="Carlito" w:hAnsi="Carlito"/>
          <w:sz w:val="24"/>
          <w:szCs w:val="24"/>
        </w:rPr>
      </w:pPr>
      <w:r w:rsidDel="00000000" w:rsidR="00000000" w:rsidRPr="00000000">
        <w:rPr>
          <w:rtl w:val="0"/>
        </w:rPr>
      </w:r>
    </w:p>
    <w:p w:rsidR="00000000" w:rsidDel="00000000" w:rsidP="00000000" w:rsidRDefault="00000000" w:rsidRPr="00000000" w14:paraId="00000045">
      <w:pPr>
        <w:spacing w:line="276" w:lineRule="auto"/>
        <w:ind w:left="0" w:right="0" w:hanging="16"/>
        <w:jc w:val="both"/>
        <w:rPr>
          <w:rFonts w:ascii="Carlito" w:cs="Carlito" w:eastAsia="Carlito" w:hAnsi="Carlito"/>
          <w:b w:val="0"/>
          <w:i w:val="0"/>
          <w:sz w:val="24"/>
          <w:szCs w:val="24"/>
          <w:u w:val="none"/>
        </w:rPr>
      </w:pPr>
      <w:r w:rsidDel="00000000" w:rsidR="00000000" w:rsidRPr="00000000">
        <w:rPr>
          <w:rFonts w:ascii="Carlito" w:cs="Carlito" w:eastAsia="Carlito" w:hAnsi="Carlito"/>
          <w:b w:val="0"/>
          <w:i w:val="0"/>
          <w:sz w:val="24"/>
          <w:szCs w:val="24"/>
          <w:u w:val="none"/>
          <w:rtl w:val="0"/>
        </w:rPr>
        <w:t xml:space="preserve">Représentant Employeur </w:t>
        <w:tab/>
        <w:tab/>
        <w:tab/>
        <w:tab/>
        <w:tab/>
        <w:tab/>
        <w:tab/>
        <w:t xml:space="preserve">Délégués syndicale</w:t>
      </w:r>
    </w:p>
    <w:p w:rsidR="00000000" w:rsidDel="00000000" w:rsidP="00000000" w:rsidRDefault="00000000" w:rsidRPr="00000000" w14:paraId="00000046">
      <w:pPr>
        <w:spacing w:line="276" w:lineRule="auto"/>
        <w:ind w:left="0" w:right="0" w:hanging="16"/>
        <w:jc w:val="both"/>
        <w:rPr>
          <w:rFonts w:ascii="Carlito" w:cs="Carlito" w:eastAsia="Carlito" w:hAnsi="Carlito"/>
          <w:b w:val="0"/>
          <w:i w:val="0"/>
          <w:sz w:val="24"/>
          <w:szCs w:val="24"/>
          <w:u w:val="none"/>
        </w:rPr>
      </w:pPr>
      <w:r w:rsidDel="00000000" w:rsidR="00000000" w:rsidRPr="00000000">
        <w:rPr>
          <w:rFonts w:ascii="Carlito" w:cs="Carlito" w:eastAsia="Carlito" w:hAnsi="Carlito"/>
          <w:b w:val="0"/>
          <w:i w:val="0"/>
          <w:sz w:val="24"/>
          <w:szCs w:val="24"/>
          <w:u w:val="none"/>
          <w:rtl w:val="0"/>
        </w:rPr>
        <w:tab/>
      </w:r>
    </w:p>
    <w:sectPr>
      <w:pgSz w:h="16838" w:w="11906" w:orient="portrait"/>
      <w:pgMar w:bottom="1134" w:top="1134" w:left="1134" w:right="1134" w:header="0" w:footer="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Noto Sans Symbols">
    <w:embedRegular w:fontKey="{00000000-0000-0000-0000-000000000000}" r:id="rId1" w:subsetted="0"/>
    <w:embedBold w:fontKey="{00000000-0000-0000-0000-000000000000}" r:id="rId2" w:subsetted="0"/>
  </w:font>
  <w:font w:name="Carlito">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 w:name="Liberation Serif"/>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b w:val="1"/>
        <w:sz w:val="20"/>
        <w:szCs w:val="20"/>
      </w:rPr>
    </w:lvl>
    <w:lvl w:ilvl="1">
      <w:start w:val="1"/>
      <w:numFmt w:val="bullet"/>
      <w:lvlText w:val="o"/>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lvl>
    <w:lvl w:ilvl="3">
      <w:start w:val="1"/>
      <w:numFmt w:val="bullet"/>
      <w:lvlText w:val="●"/>
      <w:lvlJc w:val="left"/>
      <w:pPr>
        <w:ind w:left="2880" w:hanging="360"/>
      </w:pPr>
      <w:rPr/>
    </w:lvl>
    <w:lvl w:ilvl="4">
      <w:start w:val="1"/>
      <w:numFmt w:val="bullet"/>
      <w:lvlText w:val="o"/>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lvl>
    <w:lvl w:ilvl="6">
      <w:start w:val="1"/>
      <w:numFmt w:val="bullet"/>
      <w:lvlText w:val="●"/>
      <w:lvlJc w:val="left"/>
      <w:pPr>
        <w:ind w:left="5040" w:hanging="360"/>
      </w:pPr>
      <w:rPr/>
    </w:lvl>
    <w:lvl w:ilvl="7">
      <w:start w:val="1"/>
      <w:numFmt w:val="bullet"/>
      <w:lvlText w:val="o"/>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Liberation Serif" w:cs="Liberation Serif" w:eastAsia="Liberation Serif" w:hAnsi="Liberation Serif"/>
        <w:sz w:val="24"/>
        <w:szCs w:val="24"/>
        <w:lang w:val="fr"/>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54" w:before="0" w:line="259" w:lineRule="auto"/>
      <w:ind w:left="10" w:right="0" w:hanging="10"/>
      <w:jc w:val="left"/>
    </w:pPr>
    <w:rPr>
      <w:rFonts w:ascii="Calibri" w:cs="Calibri" w:eastAsia="Calibri" w:hAnsi="Calibri"/>
      <w:b w:val="1"/>
      <w:i w:val="0"/>
      <w:smallCaps w:val="0"/>
      <w:strike w:val="0"/>
      <w:color w:val="000000"/>
      <w:sz w:val="24"/>
      <w:szCs w:val="24"/>
      <w:u w:val="single"/>
      <w:shd w:fill="auto" w:val="clear"/>
      <w:vertAlign w:val="baseline"/>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Normal"/>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 Id="rId3" Type="http://schemas.openxmlformats.org/officeDocument/2006/relationships/font" Target="fonts/Carlito-regular.ttf"/><Relationship Id="rId4" Type="http://schemas.openxmlformats.org/officeDocument/2006/relationships/font" Target="fonts/Carlito-bold.ttf"/><Relationship Id="rId5" Type="http://schemas.openxmlformats.org/officeDocument/2006/relationships/font" Target="fonts/Carlito-italic.ttf"/><Relationship Id="rId6" Type="http://schemas.openxmlformats.org/officeDocument/2006/relationships/font" Target="fonts/Carli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cdt1LNpMFfzd1r+Oo/eIOY4BGJg==">CgMxLjA4AHIhMWZMd2R1bmpVYlZVb0dIOWRhQy1XRUd3STc1ZTdMaVQw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