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9A9A6" w14:textId="5B0ED5FC" w:rsidR="0020476C" w:rsidRPr="006B31B8" w:rsidRDefault="00210976">
      <w:pPr>
        <w:rPr>
          <w:rFonts w:ascii="Calibri" w:hAnsi="Calibri" w:cs="Calibri"/>
        </w:rPr>
      </w:pPr>
      <w:r>
        <w:rPr>
          <w:noProof/>
          <w:lang w:eastAsia="fr-FR"/>
        </w:rPr>
        <w:drawing>
          <wp:anchor distT="0" distB="0" distL="114300" distR="114300" simplePos="0" relativeHeight="251661312" behindDoc="1" locked="0" layoutInCell="1" allowOverlap="1" wp14:anchorId="6333F877" wp14:editId="0EC689A2">
            <wp:simplePos x="0" y="0"/>
            <wp:positionH relativeFrom="page">
              <wp:posOffset>7620</wp:posOffset>
            </wp:positionH>
            <wp:positionV relativeFrom="paragraph">
              <wp:posOffset>-914400</wp:posOffset>
            </wp:positionV>
            <wp:extent cx="7557392" cy="2315867"/>
            <wp:effectExtent l="0" t="0" r="5715" b="8255"/>
            <wp:wrapNone/>
            <wp:docPr id="2" name="Image 2" descr="Une image contenant blanc, logo, Graphiqu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blanc, logo, Graphique, conception&#10;&#10;Description générée automatiqueme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7392" cy="2315867"/>
                    </a:xfrm>
                    <a:prstGeom prst="rect">
                      <a:avLst/>
                    </a:prstGeom>
                  </pic:spPr>
                </pic:pic>
              </a:graphicData>
            </a:graphic>
            <wp14:sizeRelH relativeFrom="margin">
              <wp14:pctWidth>0</wp14:pctWidth>
            </wp14:sizeRelH>
            <wp14:sizeRelV relativeFrom="margin">
              <wp14:pctHeight>0</wp14:pctHeight>
            </wp14:sizeRelV>
          </wp:anchor>
        </w:drawing>
      </w:r>
    </w:p>
    <w:p w14:paraId="484C98FC" w14:textId="77777777" w:rsidR="006B31B8" w:rsidRPr="006B31B8" w:rsidRDefault="006B31B8">
      <w:pPr>
        <w:rPr>
          <w:rFonts w:ascii="Calibri" w:hAnsi="Calibri" w:cs="Calibri"/>
        </w:rPr>
      </w:pPr>
    </w:p>
    <w:p w14:paraId="392ABD00" w14:textId="77777777" w:rsidR="006B31B8" w:rsidRPr="006B31B8" w:rsidRDefault="006B31B8">
      <w:pPr>
        <w:rPr>
          <w:rFonts w:ascii="Calibri" w:hAnsi="Calibri" w:cs="Calibri"/>
        </w:rPr>
      </w:pPr>
    </w:p>
    <w:p w14:paraId="463CF0C8" w14:textId="77777777" w:rsidR="006B31B8" w:rsidRPr="006B31B8" w:rsidRDefault="006B31B8">
      <w:pPr>
        <w:rPr>
          <w:rFonts w:ascii="Calibri" w:hAnsi="Calibri" w:cs="Calibri"/>
        </w:rPr>
      </w:pPr>
    </w:p>
    <w:p w14:paraId="219E7C07" w14:textId="77777777" w:rsidR="006B31B8" w:rsidRPr="006B31B8" w:rsidRDefault="006B31B8" w:rsidP="006B31B8">
      <w:pPr>
        <w:pStyle w:val="Sansinterligne"/>
        <w:rPr>
          <w:rFonts w:ascii="Calibri" w:hAnsi="Calibri" w:cs="Calibri"/>
          <w:sz w:val="22"/>
          <w:szCs w:val="22"/>
        </w:rPr>
      </w:pPr>
    </w:p>
    <w:p w14:paraId="5808EEA2" w14:textId="77777777" w:rsidR="006B31B8" w:rsidRPr="006B31B8" w:rsidRDefault="006B31B8" w:rsidP="006B31B8">
      <w:pPr>
        <w:spacing w:before="28" w:after="28"/>
        <w:jc w:val="both"/>
        <w:rPr>
          <w:rFonts w:ascii="Calibri" w:hAnsi="Calibri" w:cs="Calibri"/>
        </w:rPr>
      </w:pPr>
      <w:r w:rsidRPr="006B31B8">
        <w:rPr>
          <w:rFonts w:ascii="Calibri" w:hAnsi="Calibri" w:cs="Calibri"/>
          <w:noProof/>
          <w:lang w:eastAsia="fr-FR"/>
        </w:rPr>
        <mc:AlternateContent>
          <mc:Choice Requires="wps">
            <w:drawing>
              <wp:anchor distT="0" distB="0" distL="114300" distR="114300" simplePos="0" relativeHeight="251659264" behindDoc="0" locked="0" layoutInCell="1" allowOverlap="1" wp14:anchorId="0A885E26" wp14:editId="2E3320BA">
                <wp:simplePos x="0" y="0"/>
                <wp:positionH relativeFrom="margin">
                  <wp:align>right</wp:align>
                </wp:positionH>
                <wp:positionV relativeFrom="paragraph">
                  <wp:posOffset>56695</wp:posOffset>
                </wp:positionV>
                <wp:extent cx="6053455" cy="1025979"/>
                <wp:effectExtent l="19050" t="19050" r="42545" b="4127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1025979"/>
                        </a:xfrm>
                        <a:prstGeom prst="rect">
                          <a:avLst/>
                        </a:prstGeom>
                        <a:solidFill>
                          <a:srgbClr val="FFFFFF"/>
                        </a:solidFill>
                        <a:ln w="57150" cmpd="thickThin">
                          <a:solidFill>
                            <a:srgbClr val="000000"/>
                          </a:solidFill>
                          <a:miter lim="800000"/>
                          <a:headEnd/>
                          <a:tailEnd/>
                        </a:ln>
                      </wps:spPr>
                      <wps:txbx>
                        <w:txbxContent>
                          <w:p w14:paraId="12C6F08C" w14:textId="77777777" w:rsidR="006B31B8" w:rsidRDefault="006B31B8" w:rsidP="006B31B8">
                            <w:pPr>
                              <w:widowControl w:val="0"/>
                              <w:ind w:left="567"/>
                              <w:jc w:val="center"/>
                              <w:outlineLvl w:val="0"/>
                              <w:rPr>
                                <w:rFonts w:ascii="Arial" w:hAnsi="Arial" w:cs="Arial"/>
                                <w:b/>
                              </w:rPr>
                            </w:pPr>
                          </w:p>
                          <w:p w14:paraId="589A9018" w14:textId="77777777" w:rsidR="003D5EA2" w:rsidRPr="00233E11" w:rsidRDefault="003D5EA2" w:rsidP="003D5EA2">
                            <w:pPr>
                              <w:widowControl w:val="0"/>
                              <w:ind w:left="567"/>
                              <w:jc w:val="center"/>
                              <w:outlineLvl w:val="0"/>
                              <w:rPr>
                                <w:rFonts w:ascii="Arial" w:hAnsi="Arial" w:cs="Arial"/>
                                <w:b/>
                              </w:rPr>
                            </w:pPr>
                            <w:r w:rsidRPr="00233E11">
                              <w:rPr>
                                <w:rFonts w:ascii="Arial" w:hAnsi="Arial" w:cs="Arial"/>
                                <w:b/>
                              </w:rPr>
                              <w:t xml:space="preserve">ACCORD D’ENTREPRISE RELATIF AU VERSEMENT </w:t>
                            </w:r>
                          </w:p>
                          <w:p w14:paraId="3C96E10E" w14:textId="77777777" w:rsidR="003D5EA2" w:rsidRPr="00233E11" w:rsidRDefault="003D5EA2" w:rsidP="003D5EA2">
                            <w:pPr>
                              <w:widowControl w:val="0"/>
                              <w:ind w:left="567"/>
                              <w:jc w:val="center"/>
                              <w:outlineLvl w:val="0"/>
                              <w:rPr>
                                <w:rFonts w:ascii="Arial" w:hAnsi="Arial" w:cs="Arial"/>
                                <w:b/>
                              </w:rPr>
                            </w:pPr>
                            <w:r w:rsidRPr="00233E11">
                              <w:rPr>
                                <w:rFonts w:ascii="Arial" w:hAnsi="Arial" w:cs="Arial"/>
                                <w:b/>
                              </w:rPr>
                              <w:t>D’UNE PRIME DE PARTAGE DE LA VALEUR</w:t>
                            </w:r>
                          </w:p>
                          <w:p w14:paraId="73FD2170" w14:textId="77777777" w:rsidR="006B31B8" w:rsidRPr="00454150" w:rsidRDefault="006B31B8" w:rsidP="006B31B8">
                            <w:pPr>
                              <w:widowControl w:val="0"/>
                              <w:ind w:left="567"/>
                              <w:jc w:val="center"/>
                              <w:outlineLvl w:val="0"/>
                              <w:rPr>
                                <w:rFonts w:ascii="Arial" w:hAnsi="Arial" w:cs="Arial"/>
                                <w:b/>
                              </w:rPr>
                            </w:pPr>
                          </w:p>
                          <w:p w14:paraId="2130BA9F" w14:textId="77777777" w:rsidR="006B31B8" w:rsidRPr="00454150" w:rsidRDefault="006B31B8" w:rsidP="006B31B8">
                            <w:pPr>
                              <w:widowControl w:val="0"/>
                              <w:ind w:left="567"/>
                              <w:jc w:val="center"/>
                              <w:outlineLvl w:val="0"/>
                              <w:rPr>
                                <w:rFonts w:ascii="Arial" w:hAnsi="Arial" w:cs="Arial"/>
                                <w:b/>
                              </w:rPr>
                            </w:pPr>
                          </w:p>
                          <w:p w14:paraId="65743CD4" w14:textId="77777777" w:rsidR="006B31B8" w:rsidRPr="00454150" w:rsidRDefault="006B31B8" w:rsidP="006B31B8">
                            <w:pPr>
                              <w:widowControl w:val="0"/>
                              <w:ind w:left="567"/>
                              <w:jc w:val="center"/>
                              <w:outlineLvl w:val="0"/>
                              <w:rPr>
                                <w:rFonts w:ascii="Arial" w:hAnsi="Arial" w:cs="Arial"/>
                                <w:b/>
                              </w:rPr>
                            </w:pPr>
                          </w:p>
                          <w:p w14:paraId="374E6D67" w14:textId="77777777" w:rsidR="006B31B8" w:rsidRPr="00454150" w:rsidRDefault="006B31B8" w:rsidP="006B31B8">
                            <w:pPr>
                              <w:widowControl w:val="0"/>
                              <w:ind w:left="567"/>
                              <w:jc w:val="center"/>
                              <w:outlineLvl w:val="0"/>
                              <w:rPr>
                                <w:rFonts w:ascii="Arial" w:hAnsi="Arial" w:cs="Arial"/>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885E26" id="_x0000_t202" coordsize="21600,21600" o:spt="202" path="m,l,21600r21600,l21600,xe">
                <v:stroke joinstyle="miter"/>
                <v:path gradientshapeok="t" o:connecttype="rect"/>
              </v:shapetype>
              <v:shape id="Zone de texte 4" o:spid="_x0000_s1026" type="#_x0000_t202" style="position:absolute;left:0;text-align:left;margin-left:425.45pt;margin-top:4.45pt;width:476.65pt;height:80.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" strokeweight="4.5pt">
                <v:stroke linestyle="thickThin"/>
                <v:textbox>
                  <w:txbxContent>
                    <w:p w14:paraId="12C6F08C" w14:textId="77777777" w:rsidR="006B31B8" w:rsidRDefault="006B31B8" w:rsidP="006B31B8">
                      <w:pPr>
                        <w:widowControl w:val="0"/>
                        <w:ind w:left="567"/>
                        <w:jc w:val="center"/>
                        <w:outlineLvl w:val="0"/>
                        <w:rPr>
                          <w:rFonts w:ascii="Arial" w:hAnsi="Arial" w:cs="Arial"/>
                          <w:b/>
                        </w:rPr>
                      </w:pPr>
                    </w:p>
                    <w:p w14:paraId="589A9018" w14:textId="77777777" w:rsidR="003D5EA2" w:rsidRPr="00233E11" w:rsidRDefault="003D5EA2" w:rsidP="003D5EA2">
                      <w:pPr>
                        <w:widowControl w:val="0"/>
                        <w:ind w:left="567"/>
                        <w:jc w:val="center"/>
                        <w:outlineLvl w:val="0"/>
                        <w:rPr>
                          <w:rFonts w:ascii="Arial" w:hAnsi="Arial" w:cs="Arial"/>
                          <w:b/>
                        </w:rPr>
                      </w:pPr>
                      <w:r w:rsidRPr="00233E11">
                        <w:rPr>
                          <w:rFonts w:ascii="Arial" w:hAnsi="Arial" w:cs="Arial"/>
                          <w:b/>
                        </w:rPr>
                        <w:t xml:space="preserve">ACCORD D’ENTREPRISE RELATIF AU VERSEMENT </w:t>
                      </w:r>
                    </w:p>
                    <w:p w14:paraId="3C96E10E" w14:textId="77777777" w:rsidR="003D5EA2" w:rsidRPr="00233E11" w:rsidRDefault="003D5EA2" w:rsidP="003D5EA2">
                      <w:pPr>
                        <w:widowControl w:val="0"/>
                        <w:ind w:left="567"/>
                        <w:jc w:val="center"/>
                        <w:outlineLvl w:val="0"/>
                        <w:rPr>
                          <w:rFonts w:ascii="Arial" w:hAnsi="Arial" w:cs="Arial"/>
                          <w:b/>
                        </w:rPr>
                      </w:pPr>
                      <w:r w:rsidRPr="00233E11">
                        <w:rPr>
                          <w:rFonts w:ascii="Arial" w:hAnsi="Arial" w:cs="Arial"/>
                          <w:b/>
                        </w:rPr>
                        <w:t>D’UNE PRIME DE PARTAGE DE LA VALEUR</w:t>
                      </w:r>
                    </w:p>
                    <w:p w14:paraId="73FD2170" w14:textId="77777777" w:rsidR="006B31B8" w:rsidRPr="00454150" w:rsidRDefault="006B31B8" w:rsidP="006B31B8">
                      <w:pPr>
                        <w:widowControl w:val="0"/>
                        <w:ind w:left="567"/>
                        <w:jc w:val="center"/>
                        <w:outlineLvl w:val="0"/>
                        <w:rPr>
                          <w:rFonts w:ascii="Arial" w:hAnsi="Arial" w:cs="Arial"/>
                          <w:b/>
                        </w:rPr>
                      </w:pPr>
                    </w:p>
                    <w:p w14:paraId="2130BA9F" w14:textId="77777777" w:rsidR="006B31B8" w:rsidRPr="00454150" w:rsidRDefault="006B31B8" w:rsidP="006B31B8">
                      <w:pPr>
                        <w:widowControl w:val="0"/>
                        <w:ind w:left="567"/>
                        <w:jc w:val="center"/>
                        <w:outlineLvl w:val="0"/>
                        <w:rPr>
                          <w:rFonts w:ascii="Arial" w:hAnsi="Arial" w:cs="Arial"/>
                          <w:b/>
                        </w:rPr>
                      </w:pPr>
                    </w:p>
                    <w:p w14:paraId="65743CD4" w14:textId="77777777" w:rsidR="006B31B8" w:rsidRPr="00454150" w:rsidRDefault="006B31B8" w:rsidP="006B31B8">
                      <w:pPr>
                        <w:widowControl w:val="0"/>
                        <w:ind w:left="567"/>
                        <w:jc w:val="center"/>
                        <w:outlineLvl w:val="0"/>
                        <w:rPr>
                          <w:rFonts w:ascii="Arial" w:hAnsi="Arial" w:cs="Arial"/>
                          <w:b/>
                        </w:rPr>
                      </w:pPr>
                    </w:p>
                    <w:p w14:paraId="374E6D67" w14:textId="77777777" w:rsidR="006B31B8" w:rsidRPr="00454150" w:rsidRDefault="006B31B8" w:rsidP="006B31B8">
                      <w:pPr>
                        <w:widowControl w:val="0"/>
                        <w:ind w:left="567"/>
                        <w:jc w:val="center"/>
                        <w:outlineLvl w:val="0"/>
                        <w:rPr>
                          <w:rFonts w:ascii="Arial" w:hAnsi="Arial" w:cs="Arial"/>
                          <w:b/>
                        </w:rPr>
                      </w:pPr>
                    </w:p>
                  </w:txbxContent>
                </v:textbox>
                <w10:wrap anchorx="margin"/>
              </v:shape>
            </w:pict>
          </mc:Fallback>
        </mc:AlternateContent>
      </w:r>
      <w:r w:rsidRPr="006B31B8">
        <w:rPr>
          <w:rFonts w:ascii="Calibri" w:hAnsi="Calibri" w:cs="Calibri"/>
        </w:rPr>
        <w:tab/>
      </w:r>
    </w:p>
    <w:p w14:paraId="69B7B1BD" w14:textId="77777777" w:rsidR="006B31B8" w:rsidRPr="006B31B8" w:rsidRDefault="006B31B8" w:rsidP="006B31B8">
      <w:pPr>
        <w:spacing w:before="28" w:after="28"/>
        <w:ind w:left="5060"/>
        <w:jc w:val="both"/>
        <w:rPr>
          <w:rFonts w:ascii="Calibri" w:hAnsi="Calibri" w:cs="Calibri"/>
        </w:rPr>
      </w:pPr>
    </w:p>
    <w:p w14:paraId="472A8749" w14:textId="77777777" w:rsidR="006B31B8" w:rsidRPr="006B31B8" w:rsidRDefault="006B31B8" w:rsidP="006B31B8">
      <w:pPr>
        <w:spacing w:before="28" w:after="28"/>
        <w:jc w:val="both"/>
        <w:rPr>
          <w:rFonts w:ascii="Calibri" w:hAnsi="Calibri" w:cs="Calibri"/>
        </w:rPr>
      </w:pPr>
    </w:p>
    <w:p w14:paraId="4594DD60" w14:textId="77777777" w:rsidR="006B31B8" w:rsidRPr="006B31B8" w:rsidRDefault="006B31B8" w:rsidP="006B31B8">
      <w:pPr>
        <w:ind w:left="851"/>
        <w:jc w:val="right"/>
        <w:rPr>
          <w:rFonts w:ascii="Calibri" w:hAnsi="Calibri" w:cs="Calibri"/>
        </w:rPr>
      </w:pPr>
      <w:r w:rsidRPr="006B31B8">
        <w:rPr>
          <w:rFonts w:ascii="Calibri" w:hAnsi="Calibri" w:cs="Calibri"/>
        </w:rPr>
        <w:tab/>
      </w:r>
      <w:r w:rsidRPr="006B31B8">
        <w:rPr>
          <w:rFonts w:ascii="Calibri" w:hAnsi="Calibri" w:cs="Calibri"/>
        </w:rPr>
        <w:tab/>
      </w:r>
      <w:r w:rsidRPr="006B31B8">
        <w:rPr>
          <w:rFonts w:ascii="Calibri" w:hAnsi="Calibri" w:cs="Calibri"/>
        </w:rPr>
        <w:tab/>
      </w:r>
      <w:r w:rsidRPr="006B31B8">
        <w:rPr>
          <w:rFonts w:ascii="Calibri" w:hAnsi="Calibri" w:cs="Calibri"/>
        </w:rPr>
        <w:tab/>
      </w:r>
    </w:p>
    <w:p w14:paraId="7AFD8E41" w14:textId="77777777" w:rsidR="006B31B8" w:rsidRPr="006B31B8" w:rsidRDefault="006B31B8" w:rsidP="006B31B8">
      <w:pPr>
        <w:rPr>
          <w:rFonts w:ascii="Calibri" w:hAnsi="Calibri" w:cs="Calibri"/>
        </w:rPr>
      </w:pPr>
    </w:p>
    <w:p w14:paraId="047ECC19" w14:textId="77777777" w:rsidR="006B31B8" w:rsidRPr="006B31B8" w:rsidRDefault="006B31B8" w:rsidP="006B31B8">
      <w:pPr>
        <w:rPr>
          <w:rFonts w:ascii="Calibri" w:hAnsi="Calibri" w:cs="Calibri"/>
        </w:rPr>
      </w:pPr>
    </w:p>
    <w:p w14:paraId="1348D4F1" w14:textId="77777777" w:rsidR="006B31B8" w:rsidRPr="006B31B8" w:rsidRDefault="006B31B8" w:rsidP="006B31B8">
      <w:pPr>
        <w:rPr>
          <w:rFonts w:ascii="Calibri" w:hAnsi="Calibri" w:cs="Calibri"/>
        </w:rPr>
      </w:pPr>
      <w:r w:rsidRPr="006B31B8">
        <w:rPr>
          <w:rFonts w:ascii="Calibri" w:hAnsi="Calibri" w:cs="Calibri"/>
          <w:b/>
          <w:bCs/>
          <w:u w:val="single"/>
        </w:rPr>
        <w:t>Entre les soussignées</w:t>
      </w:r>
      <w:r w:rsidRPr="006B31B8">
        <w:rPr>
          <w:rFonts w:ascii="Calibri" w:hAnsi="Calibri" w:cs="Calibri"/>
        </w:rPr>
        <w:t> :</w:t>
      </w:r>
    </w:p>
    <w:p w14:paraId="6C1DEF06" w14:textId="4AA8191E" w:rsidR="006B31B8" w:rsidRPr="006B31B8" w:rsidRDefault="006B31B8" w:rsidP="006B31B8">
      <w:pPr>
        <w:jc w:val="both"/>
        <w:rPr>
          <w:rFonts w:ascii="Calibri" w:hAnsi="Calibri" w:cs="Calibri"/>
          <w:bCs/>
        </w:rPr>
      </w:pPr>
      <w:r w:rsidRPr="006B31B8">
        <w:rPr>
          <w:rFonts w:ascii="Calibri" w:hAnsi="Calibri" w:cs="Calibri"/>
          <w:b/>
        </w:rPr>
        <w:t>Le GROUPE CLINIPOLE RESTAURATION</w:t>
      </w:r>
      <w:r w:rsidRPr="006B31B8">
        <w:rPr>
          <w:rFonts w:ascii="Calibri" w:hAnsi="Calibri" w:cs="Calibri"/>
          <w:bCs/>
        </w:rPr>
        <w:t xml:space="preserve">, dont le siège social est situé 50 rue </w:t>
      </w:r>
      <w:proofErr w:type="spellStart"/>
      <w:r w:rsidRPr="006B31B8">
        <w:rPr>
          <w:rFonts w:ascii="Calibri" w:hAnsi="Calibri" w:cs="Calibri"/>
          <w:bCs/>
        </w:rPr>
        <w:t>Emile</w:t>
      </w:r>
      <w:proofErr w:type="spellEnd"/>
      <w:r w:rsidRPr="006B31B8">
        <w:rPr>
          <w:rFonts w:ascii="Calibri" w:hAnsi="Calibri" w:cs="Calibri"/>
          <w:bCs/>
        </w:rPr>
        <w:t xml:space="preserve"> Combes à CASTELNAU</w:t>
      </w:r>
      <w:r w:rsidR="00AE643D">
        <w:rPr>
          <w:rFonts w:ascii="Calibri" w:hAnsi="Calibri" w:cs="Calibri"/>
          <w:bCs/>
        </w:rPr>
        <w:t>-</w:t>
      </w:r>
      <w:r w:rsidRPr="006B31B8">
        <w:rPr>
          <w:rFonts w:ascii="Calibri" w:hAnsi="Calibri" w:cs="Calibri"/>
          <w:bCs/>
        </w:rPr>
        <w:t>LE</w:t>
      </w:r>
      <w:r w:rsidR="00AE643D">
        <w:rPr>
          <w:rFonts w:ascii="Calibri" w:hAnsi="Calibri" w:cs="Calibri"/>
          <w:bCs/>
        </w:rPr>
        <w:t>-</w:t>
      </w:r>
      <w:r w:rsidRPr="006B31B8">
        <w:rPr>
          <w:rFonts w:ascii="Calibri" w:hAnsi="Calibri" w:cs="Calibri"/>
          <w:bCs/>
        </w:rPr>
        <w:t xml:space="preserve">LEZ (34170), représenté par, agissant en qualité de </w:t>
      </w:r>
    </w:p>
    <w:p w14:paraId="5367B256" w14:textId="77777777" w:rsidR="006B31B8" w:rsidRPr="006B31B8" w:rsidRDefault="006B31B8" w:rsidP="006B31B8">
      <w:pPr>
        <w:jc w:val="right"/>
        <w:rPr>
          <w:rFonts w:ascii="Calibri" w:hAnsi="Calibri" w:cs="Calibri"/>
          <w:b/>
          <w:bCs/>
        </w:rPr>
      </w:pPr>
      <w:r w:rsidRPr="006B31B8">
        <w:rPr>
          <w:rFonts w:ascii="Calibri" w:hAnsi="Calibri" w:cs="Calibri"/>
          <w:b/>
          <w:bCs/>
        </w:rPr>
        <w:t>D’UNE PART,</w:t>
      </w:r>
    </w:p>
    <w:p w14:paraId="4C318281" w14:textId="77777777" w:rsidR="006B31B8" w:rsidRPr="006B31B8" w:rsidRDefault="006B31B8" w:rsidP="006B31B8">
      <w:pPr>
        <w:rPr>
          <w:rFonts w:ascii="Calibri" w:hAnsi="Calibri" w:cs="Calibri"/>
          <w:b/>
        </w:rPr>
      </w:pPr>
    </w:p>
    <w:p w14:paraId="226872F8" w14:textId="77777777" w:rsidR="006B31B8" w:rsidRPr="006B31B8" w:rsidRDefault="006B31B8" w:rsidP="006B31B8">
      <w:pPr>
        <w:rPr>
          <w:rFonts w:ascii="Calibri" w:hAnsi="Calibri" w:cs="Calibri"/>
        </w:rPr>
      </w:pPr>
      <w:r w:rsidRPr="006B31B8">
        <w:rPr>
          <w:rFonts w:ascii="Calibri" w:hAnsi="Calibri" w:cs="Calibri"/>
          <w:b/>
        </w:rPr>
        <w:t>L’organisation syndicale représentative</w:t>
      </w:r>
      <w:r w:rsidRPr="006B31B8">
        <w:rPr>
          <w:rFonts w:ascii="Calibri" w:hAnsi="Calibri" w:cs="Calibri"/>
        </w:rPr>
        <w:t xml:space="preserve"> au sein de l’établissement, ci-dessous désignée :</w:t>
      </w:r>
    </w:p>
    <w:p w14:paraId="1C0F6159" w14:textId="0BB46A60" w:rsidR="006B31B8" w:rsidRPr="006B31B8" w:rsidRDefault="006B31B8" w:rsidP="006B31B8">
      <w:pPr>
        <w:numPr>
          <w:ilvl w:val="0"/>
          <w:numId w:val="6"/>
        </w:numPr>
        <w:jc w:val="both"/>
        <w:rPr>
          <w:rFonts w:ascii="Calibri" w:hAnsi="Calibri" w:cs="Calibri"/>
        </w:rPr>
      </w:pPr>
      <w:r w:rsidRPr="006B31B8">
        <w:rPr>
          <w:rFonts w:ascii="Calibri" w:hAnsi="Calibri" w:cs="Calibri"/>
          <w:b/>
        </w:rPr>
        <w:t>Le syndicat</w:t>
      </w:r>
      <w:r w:rsidRPr="00AE643D">
        <w:rPr>
          <w:rFonts w:ascii="Calibri" w:hAnsi="Calibri" w:cs="Calibri"/>
          <w:bCs/>
        </w:rPr>
        <w:t>,</w:t>
      </w:r>
      <w:r w:rsidRPr="006B31B8">
        <w:rPr>
          <w:rFonts w:ascii="Calibri" w:hAnsi="Calibri" w:cs="Calibri"/>
          <w:b/>
        </w:rPr>
        <w:t xml:space="preserve"> </w:t>
      </w:r>
      <w:r w:rsidRPr="006B31B8">
        <w:rPr>
          <w:rFonts w:ascii="Calibri" w:hAnsi="Calibri" w:cs="Calibri"/>
        </w:rPr>
        <w:t>représenté par, en qualité de, dûment mandatée à cet effet,</w:t>
      </w:r>
    </w:p>
    <w:p w14:paraId="1516513A" w14:textId="77777777" w:rsidR="006B31B8" w:rsidRPr="006B31B8" w:rsidRDefault="006B31B8" w:rsidP="006B31B8">
      <w:pPr>
        <w:jc w:val="right"/>
        <w:rPr>
          <w:rFonts w:ascii="Calibri" w:hAnsi="Calibri" w:cs="Calibri"/>
          <w:b/>
          <w:bCs/>
        </w:rPr>
      </w:pPr>
      <w:r w:rsidRPr="006B31B8">
        <w:rPr>
          <w:rFonts w:ascii="Calibri" w:hAnsi="Calibri" w:cs="Calibri"/>
          <w:b/>
          <w:bCs/>
        </w:rPr>
        <w:t>D’AUTRE PART,</w:t>
      </w:r>
    </w:p>
    <w:p w14:paraId="1436D2E6" w14:textId="77777777" w:rsidR="006B31B8" w:rsidRPr="006B31B8" w:rsidRDefault="006B31B8" w:rsidP="006B31B8">
      <w:pPr>
        <w:rPr>
          <w:rFonts w:ascii="Calibri" w:hAnsi="Calibri" w:cs="Calibri"/>
          <w:bCs/>
        </w:rPr>
      </w:pPr>
      <w:r w:rsidRPr="006B31B8">
        <w:rPr>
          <w:rFonts w:ascii="Calibri" w:hAnsi="Calibri" w:cs="Calibri"/>
          <w:bCs/>
        </w:rPr>
        <w:t>Ensemble désignés « les Parties ».</w:t>
      </w:r>
    </w:p>
    <w:p w14:paraId="46445E19" w14:textId="77777777" w:rsidR="006B31B8" w:rsidRPr="006B31B8" w:rsidRDefault="006B31B8" w:rsidP="006B31B8">
      <w:pPr>
        <w:jc w:val="both"/>
        <w:rPr>
          <w:rFonts w:ascii="Calibri" w:hAnsi="Calibri" w:cs="Calibri"/>
        </w:rPr>
      </w:pPr>
    </w:p>
    <w:p w14:paraId="47DAB1BC" w14:textId="77777777" w:rsidR="006B31B8" w:rsidRPr="006B31B8" w:rsidRDefault="006B31B8" w:rsidP="006B31B8">
      <w:pPr>
        <w:tabs>
          <w:tab w:val="left" w:pos="1776"/>
        </w:tabs>
        <w:jc w:val="center"/>
        <w:rPr>
          <w:rFonts w:ascii="Calibri" w:eastAsia="Times New Roman" w:hAnsi="Calibri" w:cs="Calibri"/>
          <w:b/>
          <w:u w:val="single"/>
        </w:rPr>
      </w:pPr>
      <w:r w:rsidRPr="006B31B8">
        <w:rPr>
          <w:rFonts w:ascii="Calibri" w:eastAsia="Times New Roman" w:hAnsi="Calibri" w:cs="Calibri"/>
          <w:b/>
          <w:u w:val="single"/>
        </w:rPr>
        <w:t>PREAMBULE</w:t>
      </w:r>
    </w:p>
    <w:p w14:paraId="1E0AC93E" w14:textId="77777777" w:rsidR="003D5EA2" w:rsidRDefault="003D5EA2" w:rsidP="003D5EA2">
      <w:pPr>
        <w:pStyle w:val="Sansinterligne"/>
        <w:jc w:val="both"/>
        <w:rPr>
          <w:rFonts w:ascii="Calibri" w:hAnsi="Calibri" w:cs="Calibri"/>
          <w:sz w:val="22"/>
          <w:szCs w:val="22"/>
        </w:rPr>
      </w:pPr>
    </w:p>
    <w:p w14:paraId="53055B91" w14:textId="66CB3DB2" w:rsidR="003D5EA2" w:rsidRPr="00DC19C9" w:rsidRDefault="003D5EA2" w:rsidP="003D5EA2">
      <w:pPr>
        <w:pStyle w:val="Sansinterligne"/>
        <w:jc w:val="both"/>
        <w:rPr>
          <w:rFonts w:ascii="Calibri" w:hAnsi="Calibri" w:cs="Calibri"/>
          <w:sz w:val="22"/>
          <w:szCs w:val="22"/>
        </w:rPr>
      </w:pPr>
      <w:r w:rsidRPr="00DC19C9">
        <w:rPr>
          <w:rFonts w:ascii="Calibri" w:hAnsi="Calibri" w:cs="Calibri"/>
          <w:sz w:val="22"/>
          <w:szCs w:val="22"/>
        </w:rPr>
        <w:t>Par le présent accord, les parties traduisent la volonté d'utiliser la faculté offerte par l'article 1</w:t>
      </w:r>
      <w:r w:rsidRPr="00DC19C9">
        <w:rPr>
          <w:rFonts w:ascii="Calibri" w:hAnsi="Calibri" w:cs="Calibri"/>
          <w:sz w:val="22"/>
          <w:szCs w:val="22"/>
          <w:vertAlign w:val="superscript"/>
        </w:rPr>
        <w:t>er</w:t>
      </w:r>
      <w:r w:rsidRPr="00DC19C9">
        <w:rPr>
          <w:rFonts w:ascii="Calibri" w:hAnsi="Calibri" w:cs="Calibri"/>
          <w:sz w:val="22"/>
          <w:szCs w:val="22"/>
        </w:rPr>
        <w:t xml:space="preserve"> de la loi </w:t>
      </w:r>
      <w:r w:rsidRPr="00DC19C9">
        <w:rPr>
          <w:rFonts w:ascii="Calibri" w:hAnsi="Calibri" w:cs="Calibri"/>
          <w:sz w:val="22"/>
          <w:szCs w:val="22"/>
        </w:rPr>
        <w:br/>
        <w:t xml:space="preserve">n° 2022-1158 du 16 août 2022 portant mesures d'urgence pour la protection du pouvoir d'achat en attribuant une prime de partage de la valeur exonérée de cotisations sociales.  Le régime de la prime de partage de la valeur a notamment été modifié par la loi n° 2023-1107 du 29 novembre 2023 portant transposition de l'accord national interprofessionnel relatif au partage de la valeur au sein de l'entreprise et par le décret </w:t>
      </w:r>
      <w:r w:rsidRPr="00DC19C9">
        <w:rPr>
          <w:rFonts w:ascii="Calibri" w:hAnsi="Calibri" w:cs="Calibri"/>
          <w:sz w:val="22"/>
          <w:szCs w:val="22"/>
        </w:rPr>
        <w:br/>
        <w:t>n° 2024-644 du 29 juin 2024 portant application des articles 9, 10, 12 et 18 de la loi précitée, permettant depuis le 1</w:t>
      </w:r>
      <w:r w:rsidRPr="00DC19C9">
        <w:rPr>
          <w:rFonts w:ascii="Calibri" w:hAnsi="Calibri" w:cs="Calibri"/>
          <w:sz w:val="22"/>
          <w:szCs w:val="22"/>
          <w:vertAlign w:val="superscript"/>
        </w:rPr>
        <w:t>er</w:t>
      </w:r>
      <w:r w:rsidRPr="00DC19C9">
        <w:rPr>
          <w:rFonts w:ascii="Calibri" w:hAnsi="Calibri" w:cs="Calibri"/>
          <w:sz w:val="22"/>
          <w:szCs w:val="22"/>
        </w:rPr>
        <w:t xml:space="preserve"> juillet 2024 d’affecter la prime de partage de la valeur à un plan d’épargne salariale.</w:t>
      </w:r>
    </w:p>
    <w:p w14:paraId="0F96A29E" w14:textId="77777777" w:rsidR="003D5EA2" w:rsidRPr="00DC19C9" w:rsidRDefault="003D5EA2" w:rsidP="003D5EA2">
      <w:pPr>
        <w:pStyle w:val="Sansinterligne"/>
        <w:jc w:val="both"/>
        <w:rPr>
          <w:rFonts w:ascii="Calibri" w:hAnsi="Calibri" w:cs="Calibri"/>
          <w:sz w:val="22"/>
          <w:szCs w:val="22"/>
        </w:rPr>
      </w:pPr>
    </w:p>
    <w:p w14:paraId="2BE14C2B" w14:textId="3D861B8A" w:rsidR="006B31B8" w:rsidRDefault="003D5EA2" w:rsidP="003D5EA2">
      <w:pPr>
        <w:pStyle w:val="Sansinterligne"/>
        <w:jc w:val="both"/>
        <w:rPr>
          <w:rFonts w:ascii="Calibri" w:hAnsi="Calibri" w:cs="Calibri"/>
          <w:sz w:val="22"/>
          <w:szCs w:val="22"/>
        </w:rPr>
      </w:pPr>
      <w:r w:rsidRPr="00DC19C9">
        <w:rPr>
          <w:rFonts w:ascii="Calibri" w:hAnsi="Calibri" w:cs="Calibri"/>
          <w:sz w:val="22"/>
          <w:szCs w:val="22"/>
        </w:rPr>
        <w:t>Conformément à l'article 1</w:t>
      </w:r>
      <w:r w:rsidRPr="00DC19C9">
        <w:rPr>
          <w:rFonts w:ascii="Calibri" w:hAnsi="Calibri" w:cs="Calibri"/>
          <w:sz w:val="22"/>
          <w:szCs w:val="22"/>
          <w:vertAlign w:val="superscript"/>
        </w:rPr>
        <w:t>er</w:t>
      </w:r>
      <w:r w:rsidRPr="00DC19C9">
        <w:rPr>
          <w:rFonts w:ascii="Calibri" w:hAnsi="Calibri" w:cs="Calibri"/>
          <w:sz w:val="22"/>
          <w:szCs w:val="22"/>
        </w:rPr>
        <w:t xml:space="preserve"> de la loi précitée du 16 août 2022, cette prime ne se substitue à aucune augmentation de rémunération, aucune prime ni aucun élément de rémunération versé par l'entreprise ou qui devient obligatoire en vertu de la loi, d'une convention ou d'un accord collectif de travail, d'un contrat de travail ou d'un usage.</w:t>
      </w:r>
    </w:p>
    <w:p w14:paraId="57C3C7F9" w14:textId="77777777" w:rsidR="003D5EA2" w:rsidRDefault="003D5EA2" w:rsidP="003D5EA2">
      <w:pPr>
        <w:pStyle w:val="Sansinterligne"/>
        <w:jc w:val="both"/>
        <w:rPr>
          <w:rFonts w:ascii="Calibri" w:hAnsi="Calibri" w:cs="Calibri"/>
          <w:sz w:val="22"/>
          <w:szCs w:val="22"/>
        </w:rPr>
      </w:pPr>
    </w:p>
    <w:p w14:paraId="0E23C28F" w14:textId="77777777" w:rsidR="003D5EA2" w:rsidRDefault="003D5EA2" w:rsidP="003D5EA2">
      <w:pPr>
        <w:pStyle w:val="Sansinterligne"/>
        <w:jc w:val="both"/>
        <w:rPr>
          <w:rFonts w:ascii="Calibri" w:hAnsi="Calibri" w:cs="Calibri"/>
          <w:sz w:val="22"/>
          <w:szCs w:val="22"/>
        </w:rPr>
      </w:pPr>
    </w:p>
    <w:p w14:paraId="3855A5CD" w14:textId="576780D7" w:rsidR="003D5EA2" w:rsidRPr="003D5EA2" w:rsidRDefault="003D5EA2" w:rsidP="003D5EA2">
      <w:pPr>
        <w:tabs>
          <w:tab w:val="left" w:pos="1776"/>
        </w:tabs>
        <w:jc w:val="center"/>
        <w:rPr>
          <w:rFonts w:ascii="Calibri" w:eastAsia="Times New Roman" w:hAnsi="Calibri" w:cs="Calibri"/>
          <w:b/>
          <w:u w:val="single"/>
        </w:rPr>
      </w:pPr>
      <w:r w:rsidRPr="003D5EA2">
        <w:rPr>
          <w:rFonts w:ascii="Calibri" w:eastAsia="Times New Roman" w:hAnsi="Calibri" w:cs="Calibri"/>
          <w:b/>
          <w:u w:val="single"/>
        </w:rPr>
        <w:t>CECI ETANT RAPPELE, IL EST CONVENU ET ARRETE CE QUI SUIT :</w:t>
      </w:r>
    </w:p>
    <w:p w14:paraId="079FA7D3" w14:textId="77777777" w:rsidR="006E64F2" w:rsidRDefault="006E64F2" w:rsidP="006B6802">
      <w:pPr>
        <w:pBdr>
          <w:top w:val="nil"/>
          <w:left w:val="nil"/>
          <w:bottom w:val="nil"/>
          <w:right w:val="nil"/>
          <w:between w:val="nil"/>
          <w:bar w:val="nil"/>
        </w:pBdr>
        <w:spacing w:after="0" w:line="240" w:lineRule="auto"/>
        <w:jc w:val="both"/>
        <w:rPr>
          <w:rFonts w:ascii="Calibri" w:hAnsi="Calibri" w:cs="Calibri"/>
          <w:b/>
          <w:bCs/>
          <w:u w:val="single"/>
        </w:rPr>
      </w:pPr>
    </w:p>
    <w:p w14:paraId="064834DF" w14:textId="77777777" w:rsidR="003D5EA2" w:rsidRDefault="003D5EA2" w:rsidP="006B6802">
      <w:pPr>
        <w:pBdr>
          <w:top w:val="nil"/>
          <w:left w:val="nil"/>
          <w:bottom w:val="nil"/>
          <w:right w:val="nil"/>
          <w:between w:val="nil"/>
          <w:bar w:val="nil"/>
        </w:pBdr>
        <w:spacing w:after="0" w:line="240" w:lineRule="auto"/>
        <w:jc w:val="both"/>
        <w:rPr>
          <w:rFonts w:ascii="Calibri" w:hAnsi="Calibri" w:cs="Calibri"/>
          <w:b/>
          <w:bCs/>
          <w:u w:val="single"/>
        </w:rPr>
      </w:pPr>
    </w:p>
    <w:p w14:paraId="46BC0A80" w14:textId="64E334BF" w:rsidR="003D5EA2" w:rsidRDefault="003D5EA2"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Pr>
          <w:rFonts w:ascii="Calibri" w:hAnsi="Calibri" w:cs="Calibri"/>
          <w:b/>
          <w:bCs/>
          <w:u w:val="single"/>
        </w:rPr>
        <w:t>CHAMP D’APPLICATION DE L’ACCORD</w:t>
      </w:r>
    </w:p>
    <w:p w14:paraId="42406114" w14:textId="77777777" w:rsidR="003D5EA2" w:rsidRDefault="003D5EA2" w:rsidP="003D5EA2">
      <w:pPr>
        <w:pBdr>
          <w:top w:val="nil"/>
          <w:left w:val="nil"/>
          <w:bottom w:val="nil"/>
          <w:right w:val="nil"/>
          <w:between w:val="nil"/>
          <w:bar w:val="nil"/>
        </w:pBdr>
        <w:spacing w:after="0" w:line="240" w:lineRule="auto"/>
        <w:jc w:val="both"/>
        <w:rPr>
          <w:rFonts w:ascii="Calibri" w:hAnsi="Calibri" w:cs="Calibri"/>
          <w:b/>
          <w:bCs/>
          <w:u w:val="single"/>
        </w:rPr>
      </w:pPr>
    </w:p>
    <w:p w14:paraId="37318476" w14:textId="4279691C" w:rsidR="003D5EA2" w:rsidRDefault="003D5EA2" w:rsidP="003D5EA2">
      <w:pPr>
        <w:pBdr>
          <w:top w:val="nil"/>
          <w:left w:val="nil"/>
          <w:bottom w:val="nil"/>
          <w:right w:val="nil"/>
          <w:between w:val="nil"/>
          <w:bar w:val="nil"/>
        </w:pBdr>
        <w:spacing w:after="0" w:line="240" w:lineRule="auto"/>
        <w:jc w:val="both"/>
        <w:rPr>
          <w:rFonts w:ascii="Calibri" w:hAnsi="Calibri" w:cs="Calibri"/>
          <w:bCs/>
        </w:rPr>
      </w:pPr>
      <w:r w:rsidRPr="003D5EA2">
        <w:rPr>
          <w:rFonts w:ascii="Calibri" w:hAnsi="Calibri" w:cs="Calibri"/>
          <w:bCs/>
        </w:rPr>
        <w:t>Le présent accord est applicable à l’ensemble des salariés de la société GROUPE CLINIPOLE RESTAURATION.</w:t>
      </w:r>
    </w:p>
    <w:p w14:paraId="7EE10FF3" w14:textId="77777777" w:rsidR="003D5EA2" w:rsidRDefault="003D5EA2" w:rsidP="003D5EA2">
      <w:pPr>
        <w:pBdr>
          <w:top w:val="nil"/>
          <w:left w:val="nil"/>
          <w:bottom w:val="nil"/>
          <w:right w:val="nil"/>
          <w:between w:val="nil"/>
          <w:bar w:val="nil"/>
        </w:pBdr>
        <w:spacing w:after="0" w:line="240" w:lineRule="auto"/>
        <w:jc w:val="both"/>
        <w:rPr>
          <w:rFonts w:ascii="Calibri" w:hAnsi="Calibri" w:cs="Calibri"/>
          <w:bCs/>
        </w:rPr>
      </w:pPr>
    </w:p>
    <w:p w14:paraId="47BC55C6" w14:textId="6B56F16F"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bCs/>
        </w:rPr>
      </w:pPr>
      <w:r w:rsidRPr="003D5EA2">
        <w:rPr>
          <w:rFonts w:ascii="Calibri" w:hAnsi="Calibri" w:cs="Calibri"/>
          <w:bCs/>
        </w:rPr>
        <w:t>La prime de partage de la valeur sera versée à tous les salariés de la société GROUPE CLINIPOLE RESTAURATION liés à l’entreprise par un contrat de travail à la date de versement de la prime.</w:t>
      </w:r>
    </w:p>
    <w:p w14:paraId="5D008638" w14:textId="77777777" w:rsidR="003D5EA2" w:rsidRDefault="003D5EA2" w:rsidP="003D5EA2">
      <w:pPr>
        <w:pBdr>
          <w:top w:val="nil"/>
          <w:left w:val="nil"/>
          <w:bottom w:val="nil"/>
          <w:right w:val="nil"/>
          <w:between w:val="nil"/>
          <w:bar w:val="nil"/>
        </w:pBdr>
        <w:spacing w:after="0" w:line="240" w:lineRule="auto"/>
        <w:jc w:val="both"/>
        <w:rPr>
          <w:rFonts w:ascii="Calibri" w:hAnsi="Calibri" w:cs="Calibri"/>
          <w:b/>
          <w:bCs/>
          <w:u w:val="single"/>
        </w:rPr>
      </w:pPr>
    </w:p>
    <w:p w14:paraId="7D05DC59" w14:textId="77777777" w:rsidR="003D5EA2" w:rsidRDefault="003D5EA2" w:rsidP="003D5EA2">
      <w:pPr>
        <w:pBdr>
          <w:top w:val="nil"/>
          <w:left w:val="nil"/>
          <w:bottom w:val="nil"/>
          <w:right w:val="nil"/>
          <w:between w:val="nil"/>
          <w:bar w:val="nil"/>
        </w:pBdr>
        <w:spacing w:after="0" w:line="240" w:lineRule="auto"/>
        <w:jc w:val="both"/>
        <w:rPr>
          <w:rFonts w:ascii="Calibri" w:hAnsi="Calibri" w:cs="Calibri"/>
          <w:b/>
          <w:bCs/>
          <w:u w:val="single"/>
        </w:rPr>
      </w:pPr>
    </w:p>
    <w:p w14:paraId="1D724A36" w14:textId="79A857FA" w:rsidR="003D5EA2" w:rsidRDefault="003D5EA2"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3D5EA2">
        <w:rPr>
          <w:rFonts w:ascii="Calibri" w:hAnsi="Calibri" w:cs="Calibri"/>
          <w:b/>
          <w:bCs/>
          <w:u w:val="single"/>
        </w:rPr>
        <w:t>MODALITES DE VERSEMENT ET MONTANT DE LA PRIME</w:t>
      </w:r>
    </w:p>
    <w:p w14:paraId="307A01AB" w14:textId="77777777" w:rsidR="003D5EA2" w:rsidRDefault="003D5EA2" w:rsidP="003D5EA2">
      <w:pPr>
        <w:pBdr>
          <w:top w:val="nil"/>
          <w:left w:val="nil"/>
          <w:bottom w:val="nil"/>
          <w:right w:val="nil"/>
          <w:between w:val="nil"/>
          <w:bar w:val="nil"/>
        </w:pBdr>
        <w:spacing w:after="0" w:line="240" w:lineRule="auto"/>
        <w:jc w:val="both"/>
        <w:rPr>
          <w:rFonts w:ascii="Calibri" w:hAnsi="Calibri" w:cs="Calibri"/>
          <w:b/>
          <w:bCs/>
          <w:u w:val="single"/>
        </w:rPr>
      </w:pPr>
    </w:p>
    <w:p w14:paraId="6CD75F55" w14:textId="10EC6BA8" w:rsidR="003D5EA2" w:rsidRPr="00223EFE" w:rsidRDefault="003D5EA2" w:rsidP="00223EFE">
      <w:pPr>
        <w:pStyle w:val="Paragraphedeliste"/>
        <w:numPr>
          <w:ilvl w:val="0"/>
          <w:numId w:val="7"/>
        </w:numPr>
        <w:pBdr>
          <w:top w:val="nil"/>
          <w:left w:val="nil"/>
          <w:bottom w:val="nil"/>
          <w:right w:val="nil"/>
          <w:between w:val="nil"/>
          <w:bar w:val="nil"/>
        </w:pBdr>
        <w:jc w:val="both"/>
        <w:rPr>
          <w:rFonts w:ascii="Calibri" w:hAnsi="Calibri" w:cs="Calibri"/>
        </w:rPr>
      </w:pPr>
      <w:r w:rsidRPr="00223EFE">
        <w:rPr>
          <w:rFonts w:ascii="Calibri" w:hAnsi="Calibri" w:cs="Calibri"/>
          <w:u w:val="single"/>
        </w:rPr>
        <w:t>Application de</w:t>
      </w:r>
      <w:r w:rsidR="00223EFE">
        <w:rPr>
          <w:rFonts w:ascii="Calibri" w:hAnsi="Calibri" w:cs="Calibri"/>
          <w:u w:val="single"/>
        </w:rPr>
        <w:t xml:space="preserve"> trois</w:t>
      </w:r>
      <w:r w:rsidRPr="00223EFE">
        <w:rPr>
          <w:rFonts w:ascii="Calibri" w:hAnsi="Calibri" w:cs="Calibri"/>
          <w:u w:val="single"/>
        </w:rPr>
        <w:t xml:space="preserve"> critères de modulation combinés</w:t>
      </w:r>
    </w:p>
    <w:p w14:paraId="1D711F31"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p>
    <w:p w14:paraId="17C65014"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r w:rsidRPr="003D5EA2">
        <w:rPr>
          <w:rFonts w:ascii="Calibri" w:hAnsi="Calibri" w:cs="Calibri"/>
        </w:rPr>
        <w:t>Le montant de la prime sera modulé en fonction de trois critères combinés :</w:t>
      </w:r>
    </w:p>
    <w:p w14:paraId="2DFAC85D"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p>
    <w:p w14:paraId="0A93D372" w14:textId="77777777" w:rsidR="00223EFE" w:rsidRDefault="003D5EA2" w:rsidP="003D5EA2">
      <w:pPr>
        <w:pStyle w:val="Paragraphedeliste"/>
        <w:numPr>
          <w:ilvl w:val="0"/>
          <w:numId w:val="6"/>
        </w:numPr>
        <w:pBdr>
          <w:top w:val="nil"/>
          <w:left w:val="nil"/>
          <w:bottom w:val="nil"/>
          <w:right w:val="nil"/>
          <w:between w:val="nil"/>
          <w:bar w:val="nil"/>
        </w:pBdr>
        <w:jc w:val="both"/>
        <w:rPr>
          <w:rFonts w:ascii="Calibri" w:hAnsi="Calibri" w:cs="Calibri"/>
        </w:rPr>
      </w:pPr>
      <w:r w:rsidRPr="00223EFE">
        <w:rPr>
          <w:rFonts w:ascii="Calibri" w:hAnsi="Calibri" w:cs="Calibri"/>
        </w:rPr>
        <w:t>L’ancienneté dans l’entreprise à la date de versement de la prime celle-ci s’appréciant sur l’ensemble de la période durant laquelle le salarié a été employé par l’entreprise sans interruption, y compris lors de contrats successifs ;</w:t>
      </w:r>
    </w:p>
    <w:p w14:paraId="3B2F0616" w14:textId="77777777" w:rsidR="00223EFE" w:rsidRDefault="003D5EA2" w:rsidP="003D5EA2">
      <w:pPr>
        <w:pStyle w:val="Paragraphedeliste"/>
        <w:numPr>
          <w:ilvl w:val="0"/>
          <w:numId w:val="6"/>
        </w:numPr>
        <w:pBdr>
          <w:top w:val="nil"/>
          <w:left w:val="nil"/>
          <w:bottom w:val="nil"/>
          <w:right w:val="nil"/>
          <w:between w:val="nil"/>
          <w:bar w:val="nil"/>
        </w:pBdr>
        <w:jc w:val="both"/>
        <w:rPr>
          <w:rFonts w:ascii="Calibri" w:hAnsi="Calibri" w:cs="Calibri"/>
        </w:rPr>
      </w:pPr>
      <w:r w:rsidRPr="00223EFE">
        <w:rPr>
          <w:rFonts w:ascii="Calibri" w:hAnsi="Calibri" w:cs="Calibri"/>
        </w:rPr>
        <w:t>La durée de travail prévue au contrat de travail ;</w:t>
      </w:r>
    </w:p>
    <w:p w14:paraId="669F60E2" w14:textId="6EC9CB15" w:rsidR="003D5EA2" w:rsidRPr="00223EFE" w:rsidRDefault="003D5EA2" w:rsidP="003D5EA2">
      <w:pPr>
        <w:pStyle w:val="Paragraphedeliste"/>
        <w:numPr>
          <w:ilvl w:val="0"/>
          <w:numId w:val="6"/>
        </w:numPr>
        <w:pBdr>
          <w:top w:val="nil"/>
          <w:left w:val="nil"/>
          <w:bottom w:val="nil"/>
          <w:right w:val="nil"/>
          <w:between w:val="nil"/>
          <w:bar w:val="nil"/>
        </w:pBdr>
        <w:jc w:val="both"/>
        <w:rPr>
          <w:rFonts w:ascii="Calibri" w:hAnsi="Calibri" w:cs="Calibri"/>
        </w:rPr>
      </w:pPr>
      <w:r w:rsidRPr="00223EFE">
        <w:rPr>
          <w:rFonts w:ascii="Calibri" w:hAnsi="Calibri" w:cs="Calibri"/>
        </w:rPr>
        <w:t>La durée de présence du salarié dans l’entreprise sur les 12 derniers mois précédant le mois de versement de la prime, soit du 1</w:t>
      </w:r>
      <w:r w:rsidRPr="00223EFE">
        <w:rPr>
          <w:rFonts w:ascii="Calibri" w:hAnsi="Calibri" w:cs="Calibri"/>
          <w:vertAlign w:val="superscript"/>
        </w:rPr>
        <w:t>er</w:t>
      </w:r>
      <w:r w:rsidRPr="00223EFE">
        <w:rPr>
          <w:rFonts w:ascii="Calibri" w:hAnsi="Calibri" w:cs="Calibri"/>
        </w:rPr>
        <w:t xml:space="preserve"> décembre 202</w:t>
      </w:r>
      <w:r w:rsidR="0072062F">
        <w:rPr>
          <w:rFonts w:ascii="Calibri" w:hAnsi="Calibri" w:cs="Calibri"/>
        </w:rPr>
        <w:t>4</w:t>
      </w:r>
      <w:r w:rsidRPr="00223EFE">
        <w:rPr>
          <w:rFonts w:ascii="Calibri" w:hAnsi="Calibri" w:cs="Calibri"/>
        </w:rPr>
        <w:t xml:space="preserve"> au 30 novembre 202</w:t>
      </w:r>
      <w:r w:rsidR="0072062F">
        <w:rPr>
          <w:rFonts w:ascii="Calibri" w:hAnsi="Calibri" w:cs="Calibri"/>
        </w:rPr>
        <w:t>5</w:t>
      </w:r>
      <w:r w:rsidRPr="00223EFE">
        <w:rPr>
          <w:rFonts w:ascii="Calibri" w:hAnsi="Calibri" w:cs="Calibri"/>
        </w:rPr>
        <w:t xml:space="preserve"> : la durée de présence est appréciée en fonction de la présence effective dans l’entreprise. </w:t>
      </w:r>
    </w:p>
    <w:p w14:paraId="0B54B863"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p>
    <w:p w14:paraId="45E230F8" w14:textId="117D6600" w:rsidR="00223EFE" w:rsidRPr="003D5EA2" w:rsidRDefault="003D5EA2" w:rsidP="003D5EA2">
      <w:pPr>
        <w:pBdr>
          <w:top w:val="nil"/>
          <w:left w:val="nil"/>
          <w:bottom w:val="nil"/>
          <w:right w:val="nil"/>
          <w:between w:val="nil"/>
          <w:bar w:val="nil"/>
        </w:pBdr>
        <w:spacing w:after="0" w:line="240" w:lineRule="auto"/>
        <w:jc w:val="both"/>
        <w:rPr>
          <w:rFonts w:ascii="Calibri" w:hAnsi="Calibri" w:cs="Calibri"/>
        </w:rPr>
      </w:pPr>
      <w:r w:rsidRPr="003D5EA2">
        <w:rPr>
          <w:rFonts w:ascii="Calibri" w:hAnsi="Calibri" w:cs="Calibri"/>
        </w:rPr>
        <w:t>Sont considérés comme présents effectivement les salariés absents dans le cadre des congés suivants :</w:t>
      </w:r>
    </w:p>
    <w:p w14:paraId="413F231B" w14:textId="68F8D091" w:rsidR="003D5EA2" w:rsidRPr="003D5EA2" w:rsidRDefault="003D5EA2" w:rsidP="00223EFE">
      <w:pPr>
        <w:pStyle w:val="Paragraphedeliste"/>
        <w:numPr>
          <w:ilvl w:val="0"/>
          <w:numId w:val="6"/>
        </w:numPr>
        <w:pBdr>
          <w:top w:val="nil"/>
          <w:left w:val="nil"/>
          <w:bottom w:val="nil"/>
          <w:right w:val="nil"/>
          <w:between w:val="nil"/>
          <w:bar w:val="nil"/>
        </w:pBdr>
        <w:jc w:val="both"/>
        <w:rPr>
          <w:rFonts w:ascii="Calibri" w:hAnsi="Calibri" w:cs="Calibri"/>
        </w:rPr>
      </w:pPr>
      <w:r w:rsidRPr="003D5EA2">
        <w:rPr>
          <w:rFonts w:ascii="Calibri" w:hAnsi="Calibri" w:cs="Calibri"/>
        </w:rPr>
        <w:t>congé de maternité, de paternité ou d'adoption ;</w:t>
      </w:r>
    </w:p>
    <w:p w14:paraId="2E32983A" w14:textId="02455C1D" w:rsidR="003D5EA2" w:rsidRPr="003D5EA2" w:rsidRDefault="003D5EA2" w:rsidP="00223EFE">
      <w:pPr>
        <w:pStyle w:val="Paragraphedeliste"/>
        <w:numPr>
          <w:ilvl w:val="0"/>
          <w:numId w:val="6"/>
        </w:numPr>
        <w:pBdr>
          <w:top w:val="nil"/>
          <w:left w:val="nil"/>
          <w:bottom w:val="nil"/>
          <w:right w:val="nil"/>
          <w:between w:val="nil"/>
          <w:bar w:val="nil"/>
        </w:pBdr>
        <w:jc w:val="both"/>
        <w:rPr>
          <w:rFonts w:ascii="Calibri" w:hAnsi="Calibri" w:cs="Calibri"/>
        </w:rPr>
      </w:pPr>
      <w:r w:rsidRPr="003D5EA2">
        <w:rPr>
          <w:rFonts w:ascii="Calibri" w:hAnsi="Calibri" w:cs="Calibri"/>
        </w:rPr>
        <w:t>congé parental d'éducation, qu'il soit à temps plein ou à temps partiel ;</w:t>
      </w:r>
    </w:p>
    <w:p w14:paraId="6606C59B" w14:textId="309B4615" w:rsidR="003D5EA2" w:rsidRPr="003D5EA2" w:rsidRDefault="003D5EA2" w:rsidP="00223EFE">
      <w:pPr>
        <w:pStyle w:val="Paragraphedeliste"/>
        <w:numPr>
          <w:ilvl w:val="0"/>
          <w:numId w:val="6"/>
        </w:numPr>
        <w:pBdr>
          <w:top w:val="nil"/>
          <w:left w:val="nil"/>
          <w:bottom w:val="nil"/>
          <w:right w:val="nil"/>
          <w:between w:val="nil"/>
          <w:bar w:val="nil"/>
        </w:pBdr>
        <w:jc w:val="both"/>
        <w:rPr>
          <w:rFonts w:ascii="Calibri" w:hAnsi="Calibri" w:cs="Calibri"/>
        </w:rPr>
      </w:pPr>
      <w:r w:rsidRPr="003D5EA2">
        <w:rPr>
          <w:rFonts w:ascii="Calibri" w:hAnsi="Calibri" w:cs="Calibri"/>
        </w:rPr>
        <w:t>congé pour enfant malade ;</w:t>
      </w:r>
    </w:p>
    <w:p w14:paraId="2CD7B1AA" w14:textId="0AC91A7E" w:rsidR="003D5EA2" w:rsidRPr="003D5EA2" w:rsidRDefault="003D5EA2" w:rsidP="00223EFE">
      <w:pPr>
        <w:pStyle w:val="Paragraphedeliste"/>
        <w:numPr>
          <w:ilvl w:val="0"/>
          <w:numId w:val="6"/>
        </w:numPr>
        <w:pBdr>
          <w:top w:val="nil"/>
          <w:left w:val="nil"/>
          <w:bottom w:val="nil"/>
          <w:right w:val="nil"/>
          <w:between w:val="nil"/>
          <w:bar w:val="nil"/>
        </w:pBdr>
        <w:jc w:val="both"/>
        <w:rPr>
          <w:rFonts w:ascii="Calibri" w:hAnsi="Calibri" w:cs="Calibri"/>
        </w:rPr>
      </w:pPr>
      <w:r w:rsidRPr="003D5EA2">
        <w:rPr>
          <w:rFonts w:ascii="Calibri" w:hAnsi="Calibri" w:cs="Calibri"/>
        </w:rPr>
        <w:t>congé de présence parentale ;</w:t>
      </w:r>
    </w:p>
    <w:p w14:paraId="69C77EE0" w14:textId="6D54C51B" w:rsidR="003D5EA2" w:rsidRPr="003D5EA2" w:rsidRDefault="003D5EA2" w:rsidP="00223EFE">
      <w:pPr>
        <w:pStyle w:val="Paragraphedeliste"/>
        <w:numPr>
          <w:ilvl w:val="0"/>
          <w:numId w:val="6"/>
        </w:numPr>
        <w:pBdr>
          <w:top w:val="nil"/>
          <w:left w:val="nil"/>
          <w:bottom w:val="nil"/>
          <w:right w:val="nil"/>
          <w:between w:val="nil"/>
          <w:bar w:val="nil"/>
        </w:pBdr>
        <w:jc w:val="both"/>
        <w:rPr>
          <w:rFonts w:ascii="Calibri" w:hAnsi="Calibri" w:cs="Calibri"/>
        </w:rPr>
      </w:pPr>
      <w:r w:rsidRPr="003D5EA2">
        <w:rPr>
          <w:rFonts w:ascii="Calibri" w:hAnsi="Calibri" w:cs="Calibri"/>
        </w:rPr>
        <w:t>congé acquis par don de jours de repos pour enfant gravement malade.</w:t>
      </w:r>
    </w:p>
    <w:p w14:paraId="255B5974"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p>
    <w:p w14:paraId="3C837734"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r w:rsidRPr="003D5EA2">
        <w:rPr>
          <w:rFonts w:ascii="Calibri" w:hAnsi="Calibri" w:cs="Calibri"/>
        </w:rPr>
        <w:t>Ainsi, selon les cas, le montant de la prime pourra donner lieu à une triple proratisation, dans les conditions exposées ci-après.</w:t>
      </w:r>
    </w:p>
    <w:p w14:paraId="53DFB534"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p>
    <w:p w14:paraId="48376D5F" w14:textId="42D2981A" w:rsidR="003D5EA2" w:rsidRPr="00223EFE" w:rsidRDefault="003D5EA2" w:rsidP="00223EFE">
      <w:pPr>
        <w:pStyle w:val="Paragraphedeliste"/>
        <w:numPr>
          <w:ilvl w:val="0"/>
          <w:numId w:val="7"/>
        </w:numPr>
        <w:pBdr>
          <w:top w:val="nil"/>
          <w:left w:val="nil"/>
          <w:bottom w:val="nil"/>
          <w:right w:val="nil"/>
          <w:between w:val="nil"/>
          <w:bar w:val="nil"/>
        </w:pBdr>
        <w:jc w:val="both"/>
        <w:rPr>
          <w:rFonts w:ascii="Calibri" w:hAnsi="Calibri" w:cs="Calibri"/>
          <w:u w:val="single"/>
        </w:rPr>
      </w:pPr>
      <w:r w:rsidRPr="00223EFE">
        <w:rPr>
          <w:rFonts w:ascii="Calibri" w:hAnsi="Calibri" w:cs="Calibri"/>
          <w:u w:val="single"/>
        </w:rPr>
        <w:t>Montant de la prime</w:t>
      </w:r>
    </w:p>
    <w:p w14:paraId="116BBB6B"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p>
    <w:p w14:paraId="6D01AC8B" w14:textId="0653423E"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r w:rsidRPr="003D5EA2">
        <w:rPr>
          <w:rFonts w:ascii="Calibri" w:hAnsi="Calibri" w:cs="Calibri"/>
        </w:rPr>
        <w:t>Le montant est fixé</w:t>
      </w:r>
      <w:r w:rsidR="00223EFE">
        <w:rPr>
          <w:rFonts w:ascii="Calibri" w:hAnsi="Calibri" w:cs="Calibri"/>
        </w:rPr>
        <w:t xml:space="preserve"> à 100 € bruts</w:t>
      </w:r>
      <w:bookmarkStart w:id="0" w:name="_Hlk180658389"/>
      <w:r w:rsidR="00841E17">
        <w:rPr>
          <w:rFonts w:ascii="Calibri" w:hAnsi="Calibri" w:cs="Calibri"/>
        </w:rPr>
        <w:t xml:space="preserve"> </w:t>
      </w:r>
      <w:r w:rsidRPr="003D5EA2">
        <w:rPr>
          <w:rFonts w:ascii="Calibri" w:hAnsi="Calibri" w:cs="Calibri"/>
        </w:rPr>
        <w:t>pour un salarié à temps plein</w:t>
      </w:r>
      <w:r w:rsidR="00841E17">
        <w:rPr>
          <w:rFonts w:ascii="Calibri" w:hAnsi="Calibri" w:cs="Calibri"/>
        </w:rPr>
        <w:t xml:space="preserve"> ayant au moins un an d’ancienneté et</w:t>
      </w:r>
      <w:r w:rsidRPr="003D5EA2">
        <w:rPr>
          <w:rFonts w:ascii="Calibri" w:hAnsi="Calibri" w:cs="Calibri"/>
        </w:rPr>
        <w:t xml:space="preserve"> dont la présence a été effective au cours des 12 derniers mois précédant le mois de versement de la prime</w:t>
      </w:r>
      <w:bookmarkEnd w:id="0"/>
      <w:r w:rsidR="00223EFE">
        <w:rPr>
          <w:rFonts w:ascii="Calibri" w:hAnsi="Calibri" w:cs="Calibri"/>
        </w:rPr>
        <w:t>.</w:t>
      </w:r>
    </w:p>
    <w:p w14:paraId="00DF2AEB"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p>
    <w:p w14:paraId="0C7E2B34" w14:textId="3AF4BFF9"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r w:rsidRPr="003D5EA2">
        <w:rPr>
          <w:rFonts w:ascii="Calibri" w:hAnsi="Calibri" w:cs="Calibri"/>
        </w:rPr>
        <w:t xml:space="preserve">Ainsi, le montant de la prime est fixé à </w:t>
      </w:r>
      <w:r w:rsidR="00223EFE">
        <w:rPr>
          <w:rFonts w:ascii="Calibri" w:hAnsi="Calibri" w:cs="Calibri"/>
        </w:rPr>
        <w:t>1</w:t>
      </w:r>
      <w:r w:rsidRPr="003D5EA2">
        <w:rPr>
          <w:rFonts w:ascii="Calibri" w:hAnsi="Calibri" w:cs="Calibri"/>
        </w:rPr>
        <w:t xml:space="preserve">00 euros bruts par bénéficiaire, avec une ancienneté supérieure ou égale à </w:t>
      </w:r>
      <w:r w:rsidR="00223EFE">
        <w:rPr>
          <w:rFonts w:ascii="Calibri" w:hAnsi="Calibri" w:cs="Calibri"/>
        </w:rPr>
        <w:t>12</w:t>
      </w:r>
      <w:r w:rsidRPr="003D5EA2">
        <w:rPr>
          <w:rFonts w:ascii="Calibri" w:hAnsi="Calibri" w:cs="Calibri"/>
        </w:rPr>
        <w:t xml:space="preserve"> mois, pour un salarié occupé contractuellement à temps plein et présent effectivement ou considéré comme tel durant la totalité des 12 derniers mois précédant le mois de versement de la prime, entre le 1</w:t>
      </w:r>
      <w:r w:rsidRPr="00223EFE">
        <w:rPr>
          <w:rFonts w:ascii="Calibri" w:hAnsi="Calibri" w:cs="Calibri"/>
          <w:vertAlign w:val="superscript"/>
        </w:rPr>
        <w:t>er</w:t>
      </w:r>
      <w:r w:rsidRPr="003D5EA2">
        <w:rPr>
          <w:rFonts w:ascii="Calibri" w:hAnsi="Calibri" w:cs="Calibri"/>
        </w:rPr>
        <w:t xml:space="preserve"> décembre 202</w:t>
      </w:r>
      <w:r w:rsidR="0072062F">
        <w:rPr>
          <w:rFonts w:ascii="Calibri" w:hAnsi="Calibri" w:cs="Calibri"/>
        </w:rPr>
        <w:t>4</w:t>
      </w:r>
      <w:r w:rsidRPr="003D5EA2">
        <w:rPr>
          <w:rFonts w:ascii="Calibri" w:hAnsi="Calibri" w:cs="Calibri"/>
        </w:rPr>
        <w:t xml:space="preserve"> et le 30 novembre 202</w:t>
      </w:r>
      <w:r w:rsidR="0072062F">
        <w:rPr>
          <w:rFonts w:ascii="Calibri" w:hAnsi="Calibri" w:cs="Calibri"/>
        </w:rPr>
        <w:t>5</w:t>
      </w:r>
      <w:r w:rsidRPr="003D5EA2">
        <w:rPr>
          <w:rFonts w:ascii="Calibri" w:hAnsi="Calibri" w:cs="Calibri"/>
        </w:rPr>
        <w:t>.</w:t>
      </w:r>
    </w:p>
    <w:p w14:paraId="0D02F594" w14:textId="77777777" w:rsidR="00223EFE" w:rsidRPr="003D5EA2" w:rsidRDefault="00223EFE" w:rsidP="003D5EA2">
      <w:pPr>
        <w:pBdr>
          <w:top w:val="nil"/>
          <w:left w:val="nil"/>
          <w:bottom w:val="nil"/>
          <w:right w:val="nil"/>
          <w:between w:val="nil"/>
          <w:bar w:val="nil"/>
        </w:pBdr>
        <w:spacing w:after="0" w:line="240" w:lineRule="auto"/>
        <w:jc w:val="both"/>
        <w:rPr>
          <w:rFonts w:ascii="Calibri" w:hAnsi="Calibri" w:cs="Calibri"/>
        </w:rPr>
      </w:pPr>
    </w:p>
    <w:p w14:paraId="04DBEA2A"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r w:rsidRPr="003D5EA2">
        <w:rPr>
          <w:rFonts w:ascii="Calibri" w:hAnsi="Calibri" w:cs="Calibri"/>
        </w:rPr>
        <w:t>Le montant de la prime est proratisé, pour tout salarié occupé à temps plein et n’ayant pas été présent effectivement ou considéré comme présent effectivement sur les 12 mois précédant le versement de la prime, à due proportion de sa durée de présence contractuelle.</w:t>
      </w:r>
    </w:p>
    <w:p w14:paraId="03B2FB91" w14:textId="77777777" w:rsidR="003D5EA2" w:rsidRDefault="003D5EA2" w:rsidP="003D5EA2">
      <w:pPr>
        <w:pBdr>
          <w:top w:val="nil"/>
          <w:left w:val="nil"/>
          <w:bottom w:val="nil"/>
          <w:right w:val="nil"/>
          <w:between w:val="nil"/>
          <w:bar w:val="nil"/>
        </w:pBdr>
        <w:spacing w:after="0" w:line="240" w:lineRule="auto"/>
        <w:jc w:val="both"/>
        <w:rPr>
          <w:rFonts w:ascii="Calibri" w:hAnsi="Calibri" w:cs="Calibri"/>
        </w:rPr>
      </w:pPr>
    </w:p>
    <w:p w14:paraId="55930593" w14:textId="77777777" w:rsidR="00210976" w:rsidRPr="003D5EA2" w:rsidRDefault="00210976" w:rsidP="003D5EA2">
      <w:pPr>
        <w:pBdr>
          <w:top w:val="nil"/>
          <w:left w:val="nil"/>
          <w:bottom w:val="nil"/>
          <w:right w:val="nil"/>
          <w:between w:val="nil"/>
          <w:bar w:val="nil"/>
        </w:pBdr>
        <w:spacing w:after="0" w:line="240" w:lineRule="auto"/>
        <w:jc w:val="both"/>
        <w:rPr>
          <w:rFonts w:ascii="Calibri" w:hAnsi="Calibri" w:cs="Calibri"/>
        </w:rPr>
      </w:pPr>
    </w:p>
    <w:p w14:paraId="0469A6E5"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proofErr w:type="spellStart"/>
      <w:r w:rsidRPr="003D5EA2">
        <w:rPr>
          <w:rFonts w:ascii="Calibri" w:hAnsi="Calibri" w:cs="Calibri"/>
        </w:rPr>
        <w:t>A</w:t>
      </w:r>
      <w:proofErr w:type="spellEnd"/>
      <w:r w:rsidRPr="003D5EA2">
        <w:rPr>
          <w:rFonts w:ascii="Calibri" w:hAnsi="Calibri" w:cs="Calibri"/>
        </w:rPr>
        <w:t xml:space="preserve"> titre d’exemples : </w:t>
      </w:r>
    </w:p>
    <w:p w14:paraId="15C13564" w14:textId="1EB0FCD4" w:rsidR="00841E17" w:rsidRDefault="003D5EA2" w:rsidP="003D5EA2">
      <w:pPr>
        <w:pStyle w:val="Paragraphedeliste"/>
        <w:numPr>
          <w:ilvl w:val="0"/>
          <w:numId w:val="8"/>
        </w:numPr>
        <w:pBdr>
          <w:top w:val="nil"/>
          <w:left w:val="nil"/>
          <w:bottom w:val="nil"/>
          <w:right w:val="nil"/>
          <w:between w:val="nil"/>
          <w:bar w:val="nil"/>
        </w:pBdr>
        <w:jc w:val="both"/>
        <w:rPr>
          <w:rFonts w:ascii="Calibri" w:hAnsi="Calibri" w:cs="Calibri"/>
        </w:rPr>
      </w:pPr>
      <w:r w:rsidRPr="00841E17">
        <w:rPr>
          <w:rFonts w:ascii="Calibri" w:hAnsi="Calibri" w:cs="Calibri"/>
        </w:rPr>
        <w:t xml:space="preserve">pour le salarié à temps plein, ayant plus de </w:t>
      </w:r>
      <w:r w:rsidR="00841E17">
        <w:rPr>
          <w:rFonts w:ascii="Calibri" w:hAnsi="Calibri" w:cs="Calibri"/>
        </w:rPr>
        <w:t>12</w:t>
      </w:r>
      <w:r w:rsidRPr="00841E17">
        <w:rPr>
          <w:rFonts w:ascii="Calibri" w:hAnsi="Calibri" w:cs="Calibri"/>
        </w:rPr>
        <w:t xml:space="preserve"> mois d’ancienneté</w:t>
      </w:r>
      <w:r w:rsidR="00841E17">
        <w:rPr>
          <w:rFonts w:ascii="Calibri" w:hAnsi="Calibri" w:cs="Calibri"/>
        </w:rPr>
        <w:t>,</w:t>
      </w:r>
      <w:r w:rsidRPr="00841E17">
        <w:rPr>
          <w:rFonts w:ascii="Calibri" w:hAnsi="Calibri" w:cs="Calibri"/>
        </w:rPr>
        <w:t xml:space="preserve"> et ayant été présent 9 mois, il </w:t>
      </w:r>
      <w:r w:rsidRPr="00841E17">
        <w:rPr>
          <w:rFonts w:ascii="Calibri" w:hAnsi="Calibri" w:cs="Calibri"/>
        </w:rPr>
        <w:lastRenderedPageBreak/>
        <w:t>percevra 9/12</w:t>
      </w:r>
      <w:r w:rsidRPr="00841E17">
        <w:rPr>
          <w:rFonts w:ascii="Calibri" w:hAnsi="Calibri" w:cs="Calibri"/>
          <w:vertAlign w:val="superscript"/>
        </w:rPr>
        <w:t>ème</w:t>
      </w:r>
      <w:r w:rsidRPr="00841E17">
        <w:rPr>
          <w:rFonts w:ascii="Calibri" w:hAnsi="Calibri" w:cs="Calibri"/>
        </w:rPr>
        <w:t xml:space="preserve"> soit </w:t>
      </w:r>
      <w:r w:rsidR="00841E17">
        <w:rPr>
          <w:rFonts w:ascii="Calibri" w:hAnsi="Calibri" w:cs="Calibri"/>
        </w:rPr>
        <w:t>100</w:t>
      </w:r>
      <w:r w:rsidRPr="00841E17">
        <w:rPr>
          <w:rFonts w:ascii="Calibri" w:hAnsi="Calibri" w:cs="Calibri"/>
        </w:rPr>
        <w:t xml:space="preserve"> x 0,75 = </w:t>
      </w:r>
      <w:r w:rsidR="00841E17">
        <w:rPr>
          <w:rFonts w:ascii="Calibri" w:hAnsi="Calibri" w:cs="Calibri"/>
        </w:rPr>
        <w:t>75</w:t>
      </w:r>
      <w:r w:rsidRPr="00841E17">
        <w:rPr>
          <w:rFonts w:ascii="Calibri" w:hAnsi="Calibri" w:cs="Calibri"/>
        </w:rPr>
        <w:t xml:space="preserve"> euros bruts ; </w:t>
      </w:r>
    </w:p>
    <w:p w14:paraId="48A18148" w14:textId="6BF6A00E" w:rsidR="003D5EA2" w:rsidRPr="00841E17" w:rsidRDefault="003D5EA2" w:rsidP="003D5EA2">
      <w:pPr>
        <w:pStyle w:val="Paragraphedeliste"/>
        <w:numPr>
          <w:ilvl w:val="0"/>
          <w:numId w:val="8"/>
        </w:numPr>
        <w:pBdr>
          <w:top w:val="nil"/>
          <w:left w:val="nil"/>
          <w:bottom w:val="nil"/>
          <w:right w:val="nil"/>
          <w:between w:val="nil"/>
          <w:bar w:val="nil"/>
        </w:pBdr>
        <w:jc w:val="both"/>
        <w:rPr>
          <w:rFonts w:ascii="Calibri" w:hAnsi="Calibri" w:cs="Calibri"/>
        </w:rPr>
      </w:pPr>
      <w:r w:rsidRPr="00841E17">
        <w:rPr>
          <w:rFonts w:ascii="Calibri" w:hAnsi="Calibri" w:cs="Calibri"/>
        </w:rPr>
        <w:t xml:space="preserve">pour le salarié à temps plein, </w:t>
      </w:r>
      <w:r w:rsidR="00841E17" w:rsidRPr="00841E17">
        <w:rPr>
          <w:rFonts w:ascii="Calibri" w:hAnsi="Calibri" w:cs="Calibri"/>
        </w:rPr>
        <w:t xml:space="preserve">ayant plus de </w:t>
      </w:r>
      <w:r w:rsidR="00841E17">
        <w:rPr>
          <w:rFonts w:ascii="Calibri" w:hAnsi="Calibri" w:cs="Calibri"/>
        </w:rPr>
        <w:t>12</w:t>
      </w:r>
      <w:r w:rsidR="00841E17" w:rsidRPr="00841E17">
        <w:rPr>
          <w:rFonts w:ascii="Calibri" w:hAnsi="Calibri" w:cs="Calibri"/>
        </w:rPr>
        <w:t xml:space="preserve"> mois d’ancienneté</w:t>
      </w:r>
      <w:r w:rsidRPr="00841E17">
        <w:rPr>
          <w:rFonts w:ascii="Calibri" w:hAnsi="Calibri" w:cs="Calibri"/>
        </w:rPr>
        <w:t xml:space="preserve">, et ayant été présent 6 mois, il percevra 6/12ème soit </w:t>
      </w:r>
      <w:r w:rsidR="00841E17">
        <w:rPr>
          <w:rFonts w:ascii="Calibri" w:hAnsi="Calibri" w:cs="Calibri"/>
        </w:rPr>
        <w:t>1</w:t>
      </w:r>
      <w:r w:rsidRPr="00841E17">
        <w:rPr>
          <w:rFonts w:ascii="Calibri" w:hAnsi="Calibri" w:cs="Calibri"/>
        </w:rPr>
        <w:t>00 x 0,5 = 50 euros bruts.</w:t>
      </w:r>
    </w:p>
    <w:p w14:paraId="76E97FB8" w14:textId="31620B3B" w:rsidR="003D5EA2" w:rsidRPr="003D5EA2" w:rsidRDefault="00841E17" w:rsidP="003D5EA2">
      <w:pPr>
        <w:pBdr>
          <w:top w:val="nil"/>
          <w:left w:val="nil"/>
          <w:bottom w:val="nil"/>
          <w:right w:val="nil"/>
          <w:between w:val="nil"/>
          <w:bar w:val="nil"/>
        </w:pBdr>
        <w:spacing w:after="0" w:line="240" w:lineRule="auto"/>
        <w:jc w:val="both"/>
        <w:rPr>
          <w:rFonts w:ascii="Calibri" w:hAnsi="Calibri" w:cs="Calibri"/>
        </w:rPr>
      </w:pPr>
      <w:r>
        <w:rPr>
          <w:rFonts w:ascii="Calibri" w:hAnsi="Calibri" w:cs="Calibri"/>
        </w:rPr>
        <w:t xml:space="preserve"> </w:t>
      </w:r>
    </w:p>
    <w:p w14:paraId="76D5AA81"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r w:rsidRPr="003D5EA2">
        <w:rPr>
          <w:rFonts w:ascii="Calibri" w:hAnsi="Calibri" w:cs="Calibri"/>
        </w:rPr>
        <w:t xml:space="preserve">Pour tout salarié occupé contractuellement à temps partiel et ayant été présent effectivement ou considéré comme présent effectivement sur toute la période, le montant de la prime est réduit proportionnellement en fonction du volume horaire contractuel. </w:t>
      </w:r>
    </w:p>
    <w:p w14:paraId="7DFB1005"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p>
    <w:p w14:paraId="23A28515" w14:textId="77777777" w:rsidR="003D5EA2" w:rsidRPr="003D5EA2" w:rsidRDefault="003D5EA2" w:rsidP="003D5EA2">
      <w:pPr>
        <w:pBdr>
          <w:top w:val="nil"/>
          <w:left w:val="nil"/>
          <w:bottom w:val="nil"/>
          <w:right w:val="nil"/>
          <w:between w:val="nil"/>
          <w:bar w:val="nil"/>
        </w:pBdr>
        <w:spacing w:after="0" w:line="240" w:lineRule="auto"/>
        <w:jc w:val="both"/>
        <w:rPr>
          <w:rFonts w:ascii="Calibri" w:hAnsi="Calibri" w:cs="Calibri"/>
        </w:rPr>
      </w:pPr>
      <w:proofErr w:type="spellStart"/>
      <w:r w:rsidRPr="003D5EA2">
        <w:rPr>
          <w:rFonts w:ascii="Calibri" w:hAnsi="Calibri" w:cs="Calibri"/>
        </w:rPr>
        <w:t>A</w:t>
      </w:r>
      <w:proofErr w:type="spellEnd"/>
      <w:r w:rsidRPr="003D5EA2">
        <w:rPr>
          <w:rFonts w:ascii="Calibri" w:hAnsi="Calibri" w:cs="Calibri"/>
        </w:rPr>
        <w:t xml:space="preserve"> titre d’exemples : </w:t>
      </w:r>
    </w:p>
    <w:p w14:paraId="2CD83472" w14:textId="04828859" w:rsidR="003D5EA2" w:rsidRPr="003D5EA2" w:rsidRDefault="003D5EA2" w:rsidP="00841E17">
      <w:pPr>
        <w:pStyle w:val="Paragraphedeliste"/>
        <w:numPr>
          <w:ilvl w:val="0"/>
          <w:numId w:val="8"/>
        </w:numPr>
        <w:pBdr>
          <w:top w:val="nil"/>
          <w:left w:val="nil"/>
          <w:bottom w:val="nil"/>
          <w:right w:val="nil"/>
          <w:between w:val="nil"/>
          <w:bar w:val="nil"/>
        </w:pBdr>
        <w:jc w:val="both"/>
        <w:rPr>
          <w:rFonts w:ascii="Calibri" w:hAnsi="Calibri" w:cs="Calibri"/>
        </w:rPr>
      </w:pPr>
      <w:r w:rsidRPr="003D5EA2">
        <w:rPr>
          <w:rFonts w:ascii="Calibri" w:hAnsi="Calibri" w:cs="Calibri"/>
        </w:rPr>
        <w:t xml:space="preserve">pour le salarié occupé à 80%, ayant plus de </w:t>
      </w:r>
      <w:r w:rsidR="00841E17">
        <w:rPr>
          <w:rFonts w:ascii="Calibri" w:hAnsi="Calibri" w:cs="Calibri"/>
        </w:rPr>
        <w:t>12</w:t>
      </w:r>
      <w:r w:rsidRPr="003D5EA2">
        <w:rPr>
          <w:rFonts w:ascii="Calibri" w:hAnsi="Calibri" w:cs="Calibri"/>
        </w:rPr>
        <w:t xml:space="preserve"> mois d’ancienneté et ayant été présent </w:t>
      </w:r>
      <w:r w:rsidR="00380B84">
        <w:rPr>
          <w:rFonts w:ascii="Calibri" w:hAnsi="Calibri" w:cs="Calibri"/>
        </w:rPr>
        <w:t xml:space="preserve">ou considéré comme tel sur </w:t>
      </w:r>
      <w:r w:rsidRPr="003D5EA2">
        <w:rPr>
          <w:rFonts w:ascii="Calibri" w:hAnsi="Calibri" w:cs="Calibri"/>
        </w:rPr>
        <w:t xml:space="preserve">toute la période, le montant de la prime est fixé à 80% de </w:t>
      </w:r>
      <w:r w:rsidR="00841E17">
        <w:rPr>
          <w:rFonts w:ascii="Calibri" w:hAnsi="Calibri" w:cs="Calibri"/>
        </w:rPr>
        <w:t>1</w:t>
      </w:r>
      <w:r w:rsidRPr="003D5EA2">
        <w:rPr>
          <w:rFonts w:ascii="Calibri" w:hAnsi="Calibri" w:cs="Calibri"/>
        </w:rPr>
        <w:t xml:space="preserve">00 euros soit </w:t>
      </w:r>
      <w:r w:rsidR="00841E17">
        <w:rPr>
          <w:rFonts w:ascii="Calibri" w:hAnsi="Calibri" w:cs="Calibri"/>
        </w:rPr>
        <w:t>80</w:t>
      </w:r>
      <w:r w:rsidRPr="003D5EA2">
        <w:rPr>
          <w:rFonts w:ascii="Calibri" w:hAnsi="Calibri" w:cs="Calibri"/>
        </w:rPr>
        <w:t xml:space="preserve"> euros bruts ; </w:t>
      </w:r>
    </w:p>
    <w:p w14:paraId="7D60CDA1" w14:textId="4D49AB1B" w:rsidR="003D5EA2" w:rsidRPr="003D5EA2" w:rsidRDefault="003D5EA2" w:rsidP="00841E17">
      <w:pPr>
        <w:pStyle w:val="Paragraphedeliste"/>
        <w:numPr>
          <w:ilvl w:val="0"/>
          <w:numId w:val="8"/>
        </w:numPr>
        <w:pBdr>
          <w:top w:val="nil"/>
          <w:left w:val="nil"/>
          <w:bottom w:val="nil"/>
          <w:right w:val="nil"/>
          <w:between w:val="nil"/>
          <w:bar w:val="nil"/>
        </w:pBdr>
        <w:jc w:val="both"/>
        <w:rPr>
          <w:rFonts w:ascii="Calibri" w:hAnsi="Calibri" w:cs="Calibri"/>
        </w:rPr>
      </w:pPr>
      <w:r w:rsidRPr="003D5EA2">
        <w:rPr>
          <w:rFonts w:ascii="Calibri" w:hAnsi="Calibri" w:cs="Calibri"/>
        </w:rPr>
        <w:t xml:space="preserve">pour le salarié occupé à 60%, ayant plus de </w:t>
      </w:r>
      <w:r w:rsidR="00841E17">
        <w:rPr>
          <w:rFonts w:ascii="Calibri" w:hAnsi="Calibri" w:cs="Calibri"/>
        </w:rPr>
        <w:t>12</w:t>
      </w:r>
      <w:r w:rsidRPr="003D5EA2">
        <w:rPr>
          <w:rFonts w:ascii="Calibri" w:hAnsi="Calibri" w:cs="Calibri"/>
        </w:rPr>
        <w:t xml:space="preserve"> mois d’ancienneté et ayant été présent </w:t>
      </w:r>
      <w:bookmarkStart w:id="1" w:name="_Hlk213244381"/>
      <w:r w:rsidR="00380B84" w:rsidRPr="00380B84">
        <w:rPr>
          <w:rFonts w:ascii="Calibri" w:hAnsi="Calibri" w:cs="Calibri"/>
        </w:rPr>
        <w:t>ou considéré comme tel</w:t>
      </w:r>
      <w:r w:rsidR="00380B84">
        <w:rPr>
          <w:rFonts w:ascii="Calibri" w:hAnsi="Calibri" w:cs="Calibri"/>
        </w:rPr>
        <w:t xml:space="preserve"> sur</w:t>
      </w:r>
      <w:r w:rsidRPr="003D5EA2">
        <w:rPr>
          <w:rFonts w:ascii="Calibri" w:hAnsi="Calibri" w:cs="Calibri"/>
        </w:rPr>
        <w:t xml:space="preserve"> </w:t>
      </w:r>
      <w:bookmarkEnd w:id="1"/>
      <w:r w:rsidRPr="003D5EA2">
        <w:rPr>
          <w:rFonts w:ascii="Calibri" w:hAnsi="Calibri" w:cs="Calibri"/>
        </w:rPr>
        <w:t>toute la période, le montant de la prime est fixé à 60</w:t>
      </w:r>
      <w:r w:rsidR="00841E17">
        <w:rPr>
          <w:rFonts w:ascii="Calibri" w:hAnsi="Calibri" w:cs="Calibri"/>
        </w:rPr>
        <w:t xml:space="preserve"> </w:t>
      </w:r>
      <w:r w:rsidRPr="003D5EA2">
        <w:rPr>
          <w:rFonts w:ascii="Calibri" w:hAnsi="Calibri" w:cs="Calibri"/>
        </w:rPr>
        <w:t xml:space="preserve">% de </w:t>
      </w:r>
      <w:r w:rsidR="00841E17">
        <w:rPr>
          <w:rFonts w:ascii="Calibri" w:hAnsi="Calibri" w:cs="Calibri"/>
        </w:rPr>
        <w:t>1</w:t>
      </w:r>
      <w:r w:rsidRPr="003D5EA2">
        <w:rPr>
          <w:rFonts w:ascii="Calibri" w:hAnsi="Calibri" w:cs="Calibri"/>
        </w:rPr>
        <w:t xml:space="preserve">00 euros soit </w:t>
      </w:r>
      <w:r w:rsidR="00841E17">
        <w:rPr>
          <w:rFonts w:ascii="Calibri" w:hAnsi="Calibri" w:cs="Calibri"/>
        </w:rPr>
        <w:t>60</w:t>
      </w:r>
      <w:r w:rsidRPr="003D5EA2">
        <w:rPr>
          <w:rFonts w:ascii="Calibri" w:hAnsi="Calibri" w:cs="Calibri"/>
        </w:rPr>
        <w:t xml:space="preserve"> euros bruts.</w:t>
      </w:r>
    </w:p>
    <w:p w14:paraId="05BD9FFD" w14:textId="77777777" w:rsidR="003D5EA2" w:rsidRPr="003D5EA2" w:rsidRDefault="003D5EA2" w:rsidP="00841E17">
      <w:pPr>
        <w:pBdr>
          <w:top w:val="nil"/>
          <w:left w:val="nil"/>
          <w:bottom w:val="nil"/>
          <w:right w:val="nil"/>
          <w:between w:val="nil"/>
          <w:bar w:val="nil"/>
        </w:pBdr>
        <w:spacing w:after="0" w:line="240" w:lineRule="auto"/>
        <w:jc w:val="both"/>
        <w:rPr>
          <w:rFonts w:ascii="Calibri" w:hAnsi="Calibri" w:cs="Calibri"/>
        </w:rPr>
      </w:pPr>
    </w:p>
    <w:p w14:paraId="56AF622F" w14:textId="05EBA344" w:rsidR="003D5EA2" w:rsidRPr="003D5EA2" w:rsidRDefault="003D5EA2" w:rsidP="00841E17">
      <w:pPr>
        <w:pBdr>
          <w:top w:val="nil"/>
          <w:left w:val="nil"/>
          <w:bottom w:val="nil"/>
          <w:right w:val="nil"/>
          <w:between w:val="nil"/>
          <w:bar w:val="nil"/>
        </w:pBdr>
        <w:spacing w:after="0" w:line="240" w:lineRule="auto"/>
        <w:jc w:val="both"/>
        <w:rPr>
          <w:rFonts w:ascii="Calibri" w:hAnsi="Calibri" w:cs="Calibri"/>
        </w:rPr>
      </w:pPr>
      <w:r w:rsidRPr="003D5EA2">
        <w:rPr>
          <w:rFonts w:ascii="Calibri" w:hAnsi="Calibri" w:cs="Calibri"/>
        </w:rPr>
        <w:t xml:space="preserve">Le montant de la prime est doublement proratisé, pour tout salarié occupé contractuellement à temps partiel et n’ayant pas été présent effectivement sur les </w:t>
      </w:r>
      <w:r w:rsidR="00841E17">
        <w:rPr>
          <w:rFonts w:ascii="Calibri" w:hAnsi="Calibri" w:cs="Calibri"/>
        </w:rPr>
        <w:t>12</w:t>
      </w:r>
      <w:r w:rsidRPr="003D5EA2">
        <w:rPr>
          <w:rFonts w:ascii="Calibri" w:hAnsi="Calibri" w:cs="Calibri"/>
        </w:rPr>
        <w:t xml:space="preserve"> derniers mois, à due proportion du volume horaire contractuel et de la durée de présence effective.</w:t>
      </w:r>
    </w:p>
    <w:p w14:paraId="0C65D0FF" w14:textId="77777777" w:rsidR="003D5EA2" w:rsidRPr="003D5EA2" w:rsidRDefault="003D5EA2" w:rsidP="00841E17">
      <w:pPr>
        <w:pBdr>
          <w:top w:val="nil"/>
          <w:left w:val="nil"/>
          <w:bottom w:val="nil"/>
          <w:right w:val="nil"/>
          <w:between w:val="nil"/>
          <w:bar w:val="nil"/>
        </w:pBdr>
        <w:spacing w:after="0" w:line="240" w:lineRule="auto"/>
        <w:jc w:val="both"/>
        <w:rPr>
          <w:rFonts w:ascii="Calibri" w:hAnsi="Calibri" w:cs="Calibri"/>
        </w:rPr>
      </w:pPr>
    </w:p>
    <w:p w14:paraId="390F7372" w14:textId="77777777" w:rsidR="003D5EA2" w:rsidRPr="003D5EA2" w:rsidRDefault="003D5EA2" w:rsidP="00841E17">
      <w:pPr>
        <w:pBdr>
          <w:top w:val="nil"/>
          <w:left w:val="nil"/>
          <w:bottom w:val="nil"/>
          <w:right w:val="nil"/>
          <w:between w:val="nil"/>
          <w:bar w:val="nil"/>
        </w:pBdr>
        <w:spacing w:after="0" w:line="240" w:lineRule="auto"/>
        <w:jc w:val="both"/>
        <w:rPr>
          <w:rFonts w:ascii="Calibri" w:hAnsi="Calibri" w:cs="Calibri"/>
        </w:rPr>
      </w:pPr>
      <w:r w:rsidRPr="003D5EA2">
        <w:rPr>
          <w:rFonts w:ascii="Calibri" w:hAnsi="Calibri" w:cs="Calibri"/>
        </w:rPr>
        <w:t xml:space="preserve">À titre d’exemples : </w:t>
      </w:r>
    </w:p>
    <w:p w14:paraId="664B065F" w14:textId="357A3F56" w:rsidR="003D5EA2" w:rsidRPr="00841E17" w:rsidRDefault="003D5EA2" w:rsidP="00841E17">
      <w:pPr>
        <w:pStyle w:val="Paragraphedeliste"/>
        <w:numPr>
          <w:ilvl w:val="0"/>
          <w:numId w:val="8"/>
        </w:numPr>
        <w:pBdr>
          <w:top w:val="nil"/>
          <w:left w:val="nil"/>
          <w:bottom w:val="nil"/>
          <w:right w:val="nil"/>
          <w:between w:val="nil"/>
          <w:bar w:val="nil"/>
        </w:pBdr>
        <w:jc w:val="both"/>
        <w:rPr>
          <w:rFonts w:ascii="Calibri" w:hAnsi="Calibri" w:cs="Calibri"/>
        </w:rPr>
      </w:pPr>
      <w:r w:rsidRPr="003D5EA2">
        <w:rPr>
          <w:rFonts w:ascii="Calibri" w:hAnsi="Calibri" w:cs="Calibri"/>
        </w:rPr>
        <w:t xml:space="preserve">pour le salarié occupé à 80%, ayant plus de </w:t>
      </w:r>
      <w:r w:rsidR="00841E17">
        <w:rPr>
          <w:rFonts w:ascii="Calibri" w:hAnsi="Calibri" w:cs="Calibri"/>
        </w:rPr>
        <w:t>12</w:t>
      </w:r>
      <w:r w:rsidRPr="003D5EA2">
        <w:rPr>
          <w:rFonts w:ascii="Calibri" w:hAnsi="Calibri" w:cs="Calibri"/>
        </w:rPr>
        <w:t xml:space="preserve"> mois d’ancienneté et ayant été présent </w:t>
      </w:r>
      <w:r w:rsidR="00380B84" w:rsidRPr="00380B84">
        <w:rPr>
          <w:rFonts w:ascii="Calibri" w:hAnsi="Calibri" w:cs="Calibri"/>
        </w:rPr>
        <w:t xml:space="preserve">ou considéré comme tel sur </w:t>
      </w:r>
      <w:r w:rsidRPr="003D5EA2">
        <w:rPr>
          <w:rFonts w:ascii="Calibri" w:hAnsi="Calibri" w:cs="Calibri"/>
        </w:rPr>
        <w:t>7 mois sur la période, le montant de la prime est fixé à (</w:t>
      </w:r>
      <w:r w:rsidR="00841E17">
        <w:rPr>
          <w:rFonts w:ascii="Calibri" w:hAnsi="Calibri" w:cs="Calibri"/>
        </w:rPr>
        <w:t>1</w:t>
      </w:r>
      <w:r w:rsidRPr="003D5EA2">
        <w:rPr>
          <w:rFonts w:ascii="Calibri" w:hAnsi="Calibri" w:cs="Calibri"/>
        </w:rPr>
        <w:t xml:space="preserve">00 x 0,8) x (7/12ème) soit </w:t>
      </w:r>
      <w:r w:rsidR="00841E17">
        <w:rPr>
          <w:rFonts w:ascii="Calibri" w:hAnsi="Calibri" w:cs="Calibri"/>
        </w:rPr>
        <w:t>46,67</w:t>
      </w:r>
      <w:r w:rsidRPr="003D5EA2">
        <w:rPr>
          <w:rFonts w:ascii="Calibri" w:hAnsi="Calibri" w:cs="Calibri"/>
        </w:rPr>
        <w:t xml:space="preserve"> euros bruts ; </w:t>
      </w:r>
    </w:p>
    <w:p w14:paraId="0F675004" w14:textId="0A04252E" w:rsidR="003D5EA2" w:rsidRPr="003D5EA2" w:rsidRDefault="003D5EA2" w:rsidP="00841E17">
      <w:pPr>
        <w:pStyle w:val="Paragraphedeliste"/>
        <w:numPr>
          <w:ilvl w:val="0"/>
          <w:numId w:val="8"/>
        </w:numPr>
        <w:pBdr>
          <w:top w:val="nil"/>
          <w:left w:val="nil"/>
          <w:bottom w:val="nil"/>
          <w:right w:val="nil"/>
          <w:between w:val="nil"/>
          <w:bar w:val="nil"/>
        </w:pBdr>
        <w:jc w:val="both"/>
        <w:rPr>
          <w:rFonts w:ascii="Calibri" w:hAnsi="Calibri" w:cs="Calibri"/>
        </w:rPr>
      </w:pPr>
      <w:r w:rsidRPr="003D5EA2">
        <w:rPr>
          <w:rFonts w:ascii="Calibri" w:hAnsi="Calibri" w:cs="Calibri"/>
        </w:rPr>
        <w:t xml:space="preserve">pour le salarié occupé à 60%, ayant plus de </w:t>
      </w:r>
      <w:r w:rsidR="00841E17">
        <w:rPr>
          <w:rFonts w:ascii="Calibri" w:hAnsi="Calibri" w:cs="Calibri"/>
        </w:rPr>
        <w:t>12</w:t>
      </w:r>
      <w:r w:rsidRPr="003D5EA2">
        <w:rPr>
          <w:rFonts w:ascii="Calibri" w:hAnsi="Calibri" w:cs="Calibri"/>
        </w:rPr>
        <w:t xml:space="preserve"> mois d’ancienneté et ayant été présent </w:t>
      </w:r>
      <w:r w:rsidR="00380B84" w:rsidRPr="00380B84">
        <w:rPr>
          <w:rFonts w:ascii="Calibri" w:hAnsi="Calibri" w:cs="Calibri"/>
        </w:rPr>
        <w:t xml:space="preserve">ou considéré comme tel sur </w:t>
      </w:r>
      <w:r w:rsidRPr="003D5EA2">
        <w:rPr>
          <w:rFonts w:ascii="Calibri" w:hAnsi="Calibri" w:cs="Calibri"/>
        </w:rPr>
        <w:t>4 mois sur la période, le montant de la prime est fixé à (</w:t>
      </w:r>
      <w:r w:rsidR="00841E17">
        <w:rPr>
          <w:rFonts w:ascii="Calibri" w:hAnsi="Calibri" w:cs="Calibri"/>
        </w:rPr>
        <w:t>1</w:t>
      </w:r>
      <w:r w:rsidRPr="003D5EA2">
        <w:rPr>
          <w:rFonts w:ascii="Calibri" w:hAnsi="Calibri" w:cs="Calibri"/>
        </w:rPr>
        <w:t xml:space="preserve">00 x 0,6) x (4/12ème) soit </w:t>
      </w:r>
      <w:r w:rsidR="00841E17">
        <w:rPr>
          <w:rFonts w:ascii="Calibri" w:hAnsi="Calibri" w:cs="Calibri"/>
        </w:rPr>
        <w:t>20</w:t>
      </w:r>
      <w:r w:rsidRPr="003D5EA2">
        <w:rPr>
          <w:rFonts w:ascii="Calibri" w:hAnsi="Calibri" w:cs="Calibri"/>
        </w:rPr>
        <w:t xml:space="preserve"> euros bruts.</w:t>
      </w:r>
    </w:p>
    <w:p w14:paraId="791E69BD" w14:textId="77777777" w:rsidR="003D5EA2" w:rsidRDefault="003D5EA2" w:rsidP="00841E17">
      <w:pPr>
        <w:pBdr>
          <w:top w:val="nil"/>
          <w:left w:val="nil"/>
          <w:bottom w:val="nil"/>
          <w:right w:val="nil"/>
          <w:between w:val="nil"/>
          <w:bar w:val="nil"/>
        </w:pBdr>
        <w:spacing w:after="0" w:line="240" w:lineRule="auto"/>
        <w:jc w:val="both"/>
        <w:rPr>
          <w:rFonts w:ascii="Calibri" w:hAnsi="Calibri" w:cs="Calibri"/>
          <w:b/>
          <w:bCs/>
          <w:u w:val="single"/>
        </w:rPr>
      </w:pPr>
    </w:p>
    <w:p w14:paraId="642D0C2F" w14:textId="77777777" w:rsidR="000A05E4" w:rsidRPr="000A05E4" w:rsidRDefault="000A05E4" w:rsidP="00841E17">
      <w:pPr>
        <w:pBdr>
          <w:top w:val="nil"/>
          <w:left w:val="nil"/>
          <w:bottom w:val="nil"/>
          <w:right w:val="nil"/>
          <w:between w:val="nil"/>
          <w:bar w:val="nil"/>
        </w:pBdr>
        <w:spacing w:after="0" w:line="240" w:lineRule="auto"/>
        <w:jc w:val="both"/>
        <w:rPr>
          <w:rFonts w:ascii="Calibri" w:hAnsi="Calibri" w:cs="Calibri"/>
          <w:b/>
          <w:bCs/>
          <w:u w:val="single"/>
        </w:rPr>
      </w:pPr>
    </w:p>
    <w:p w14:paraId="00F812C0" w14:textId="51958A0D" w:rsidR="000A05E4" w:rsidRPr="000A05E4" w:rsidRDefault="000A05E4" w:rsidP="000A05E4">
      <w:pPr>
        <w:pStyle w:val="Paragraphedeliste"/>
        <w:numPr>
          <w:ilvl w:val="0"/>
          <w:numId w:val="3"/>
        </w:numPr>
        <w:pBdr>
          <w:top w:val="nil"/>
          <w:left w:val="nil"/>
          <w:bottom w:val="nil"/>
          <w:right w:val="nil"/>
          <w:between w:val="nil"/>
          <w:bar w:val="nil"/>
        </w:pBdr>
        <w:jc w:val="both"/>
        <w:rPr>
          <w:rFonts w:ascii="Calibri" w:hAnsi="Calibri" w:cs="Calibri"/>
          <w:b/>
          <w:bCs/>
          <w:u w:val="single"/>
        </w:rPr>
      </w:pPr>
      <w:r w:rsidRPr="000A05E4">
        <w:rPr>
          <w:rFonts w:ascii="Calibri" w:hAnsi="Calibri" w:cs="Calibri"/>
          <w:b/>
          <w:bCs/>
          <w:u w:val="single"/>
        </w:rPr>
        <w:t>VERSEMENT DE LA PRIME – AFFECTATION AU PLAN D’EPARGNE ENTREPRISE</w:t>
      </w:r>
    </w:p>
    <w:p w14:paraId="088AD838" w14:textId="77777777" w:rsidR="000A05E4" w:rsidRPr="000A05E4" w:rsidRDefault="000A05E4" w:rsidP="000A05E4">
      <w:pPr>
        <w:pStyle w:val="Paragraphedeliste"/>
        <w:pBdr>
          <w:top w:val="nil"/>
          <w:left w:val="nil"/>
          <w:bottom w:val="nil"/>
          <w:right w:val="nil"/>
          <w:between w:val="nil"/>
          <w:bar w:val="nil"/>
        </w:pBdr>
        <w:ind w:left="360"/>
        <w:jc w:val="both"/>
        <w:rPr>
          <w:rFonts w:ascii="Calibri" w:hAnsi="Calibri" w:cs="Calibri"/>
        </w:rPr>
      </w:pPr>
    </w:p>
    <w:p w14:paraId="47F40673" w14:textId="77777777" w:rsidR="000A05E4" w:rsidRPr="000A05E4" w:rsidRDefault="000A05E4" w:rsidP="000A05E4">
      <w:pPr>
        <w:pBdr>
          <w:top w:val="nil"/>
          <w:left w:val="nil"/>
          <w:bottom w:val="nil"/>
          <w:right w:val="nil"/>
          <w:between w:val="nil"/>
          <w:bar w:val="nil"/>
        </w:pBdr>
        <w:spacing w:after="0" w:line="240" w:lineRule="auto"/>
        <w:jc w:val="both"/>
        <w:rPr>
          <w:rFonts w:ascii="Calibri" w:hAnsi="Calibri" w:cs="Calibri"/>
        </w:rPr>
      </w:pPr>
      <w:r w:rsidRPr="000A05E4">
        <w:rPr>
          <w:rFonts w:ascii="Calibri" w:hAnsi="Calibri" w:cs="Calibri"/>
        </w:rPr>
        <w:t>Chaque salarié bénéficiaire de la prime de partage de la valeur pourra décider qu’elle lui soit versée directement ou pourra décider de l’affecter au plan d’épargne entreprise de la société.</w:t>
      </w:r>
    </w:p>
    <w:p w14:paraId="1507AAF2" w14:textId="77777777" w:rsidR="000A05E4" w:rsidRDefault="000A05E4" w:rsidP="000A05E4">
      <w:pPr>
        <w:pBdr>
          <w:top w:val="nil"/>
          <w:left w:val="nil"/>
          <w:bottom w:val="nil"/>
          <w:right w:val="nil"/>
          <w:between w:val="nil"/>
          <w:bar w:val="nil"/>
        </w:pBdr>
        <w:spacing w:after="0" w:line="240" w:lineRule="auto"/>
        <w:jc w:val="both"/>
        <w:rPr>
          <w:rFonts w:ascii="Calibri" w:hAnsi="Calibri" w:cs="Calibri"/>
        </w:rPr>
      </w:pPr>
    </w:p>
    <w:p w14:paraId="77A8342E" w14:textId="340471A4" w:rsidR="000A05E4" w:rsidRDefault="000A05E4" w:rsidP="000A05E4">
      <w:pPr>
        <w:pBdr>
          <w:top w:val="nil"/>
          <w:left w:val="nil"/>
          <w:bottom w:val="nil"/>
          <w:right w:val="nil"/>
          <w:between w:val="nil"/>
          <w:bar w:val="nil"/>
        </w:pBdr>
        <w:spacing w:after="0" w:line="240" w:lineRule="auto"/>
        <w:jc w:val="both"/>
        <w:rPr>
          <w:rFonts w:ascii="Calibri" w:hAnsi="Calibri" w:cs="Calibri"/>
        </w:rPr>
      </w:pPr>
      <w:r w:rsidRPr="000A05E4">
        <w:rPr>
          <w:rFonts w:ascii="Calibri" w:hAnsi="Calibri" w:cs="Calibri"/>
        </w:rPr>
        <w:t>Le salarié devra formuler son choix d'investissement au plus tard le 15 décembre 202</w:t>
      </w:r>
      <w:r w:rsidR="001C7558">
        <w:rPr>
          <w:rFonts w:ascii="Calibri" w:hAnsi="Calibri" w:cs="Calibri"/>
        </w:rPr>
        <w:t>5</w:t>
      </w:r>
      <w:r w:rsidRPr="000A05E4">
        <w:rPr>
          <w:rFonts w:ascii="Calibri" w:hAnsi="Calibri" w:cs="Calibri"/>
        </w:rPr>
        <w:t>.</w:t>
      </w:r>
    </w:p>
    <w:p w14:paraId="4271FEDD" w14:textId="77777777" w:rsidR="000A05E4" w:rsidRPr="000A05E4" w:rsidRDefault="000A05E4" w:rsidP="000A05E4">
      <w:pPr>
        <w:pBdr>
          <w:top w:val="nil"/>
          <w:left w:val="nil"/>
          <w:bottom w:val="nil"/>
          <w:right w:val="nil"/>
          <w:between w:val="nil"/>
          <w:bar w:val="nil"/>
        </w:pBdr>
        <w:spacing w:after="0" w:line="240" w:lineRule="auto"/>
        <w:jc w:val="both"/>
        <w:rPr>
          <w:rFonts w:ascii="Calibri" w:hAnsi="Calibri" w:cs="Calibri"/>
        </w:rPr>
      </w:pPr>
    </w:p>
    <w:p w14:paraId="50CDE0BD" w14:textId="4E0ED120" w:rsidR="000A05E4" w:rsidRDefault="000A05E4" w:rsidP="000A05E4">
      <w:pPr>
        <w:pBdr>
          <w:top w:val="nil"/>
          <w:left w:val="nil"/>
          <w:bottom w:val="nil"/>
          <w:right w:val="nil"/>
          <w:between w:val="nil"/>
          <w:bar w:val="nil"/>
        </w:pBdr>
        <w:spacing w:after="0" w:line="240" w:lineRule="auto"/>
        <w:jc w:val="both"/>
        <w:rPr>
          <w:rFonts w:ascii="Calibri" w:hAnsi="Calibri" w:cs="Calibri"/>
        </w:rPr>
      </w:pPr>
      <w:r w:rsidRPr="000A05E4">
        <w:rPr>
          <w:rFonts w:ascii="Calibri" w:hAnsi="Calibri" w:cs="Calibri"/>
        </w:rPr>
        <w:t>Le versement au plan entraîne adhésion au règlement du plan.</w:t>
      </w:r>
      <w:r w:rsidR="00210976">
        <w:rPr>
          <w:rFonts w:ascii="Calibri" w:hAnsi="Calibri" w:cs="Calibri"/>
        </w:rPr>
        <w:t xml:space="preserve"> </w:t>
      </w:r>
      <w:r w:rsidRPr="000A05E4">
        <w:rPr>
          <w:rFonts w:ascii="Calibri" w:hAnsi="Calibri" w:cs="Calibri"/>
        </w:rPr>
        <w:t>Si le salarié souhaite placer la prime de partage de la valeur, il devra expressément en demander son placement.</w:t>
      </w:r>
    </w:p>
    <w:p w14:paraId="6EF2E5FF" w14:textId="77777777" w:rsidR="000A05E4" w:rsidRPr="000A05E4" w:rsidRDefault="000A05E4" w:rsidP="000A05E4">
      <w:pPr>
        <w:pBdr>
          <w:top w:val="nil"/>
          <w:left w:val="nil"/>
          <w:bottom w:val="nil"/>
          <w:right w:val="nil"/>
          <w:between w:val="nil"/>
          <w:bar w:val="nil"/>
        </w:pBdr>
        <w:spacing w:after="0" w:line="240" w:lineRule="auto"/>
        <w:jc w:val="both"/>
        <w:rPr>
          <w:rFonts w:ascii="Calibri" w:hAnsi="Calibri" w:cs="Calibri"/>
        </w:rPr>
      </w:pPr>
    </w:p>
    <w:p w14:paraId="05339D10" w14:textId="71BF2435" w:rsidR="000A05E4" w:rsidRDefault="000A05E4" w:rsidP="000A05E4">
      <w:pPr>
        <w:pBdr>
          <w:top w:val="nil"/>
          <w:left w:val="nil"/>
          <w:bottom w:val="nil"/>
          <w:right w:val="nil"/>
          <w:between w:val="nil"/>
          <w:bar w:val="nil"/>
        </w:pBdr>
        <w:spacing w:after="0" w:line="240" w:lineRule="auto"/>
        <w:jc w:val="both"/>
        <w:rPr>
          <w:rFonts w:ascii="Calibri" w:hAnsi="Calibri" w:cs="Calibri"/>
        </w:rPr>
      </w:pPr>
      <w:proofErr w:type="spellStart"/>
      <w:r w:rsidRPr="000A05E4">
        <w:rPr>
          <w:rFonts w:ascii="Calibri" w:hAnsi="Calibri" w:cs="Calibri"/>
        </w:rPr>
        <w:t>A</w:t>
      </w:r>
      <w:proofErr w:type="spellEnd"/>
      <w:r w:rsidRPr="000A05E4">
        <w:rPr>
          <w:rFonts w:ascii="Calibri" w:hAnsi="Calibri" w:cs="Calibri"/>
        </w:rPr>
        <w:t xml:space="preserve"> défaut, si le salarié n’a pas fait connaître son arbitrage entre perception immédiate de la prime et affectation à un support d’épargne au 15 décembre 202</w:t>
      </w:r>
      <w:r w:rsidR="001C7558">
        <w:rPr>
          <w:rFonts w:ascii="Calibri" w:hAnsi="Calibri" w:cs="Calibri"/>
        </w:rPr>
        <w:t>5</w:t>
      </w:r>
      <w:r w:rsidRPr="000A05E4">
        <w:rPr>
          <w:rFonts w:ascii="Calibri" w:hAnsi="Calibri" w:cs="Calibri"/>
        </w:rPr>
        <w:t>, la prime lui sera versée directement.</w:t>
      </w:r>
    </w:p>
    <w:p w14:paraId="5E0EBD68" w14:textId="77777777" w:rsidR="000A05E4" w:rsidRPr="000A05E4" w:rsidRDefault="000A05E4" w:rsidP="000A05E4">
      <w:pPr>
        <w:pBdr>
          <w:top w:val="nil"/>
          <w:left w:val="nil"/>
          <w:bottom w:val="nil"/>
          <w:right w:val="nil"/>
          <w:between w:val="nil"/>
          <w:bar w:val="nil"/>
        </w:pBdr>
        <w:spacing w:after="0" w:line="240" w:lineRule="auto"/>
        <w:jc w:val="both"/>
        <w:rPr>
          <w:rFonts w:ascii="Calibri" w:hAnsi="Calibri" w:cs="Calibri"/>
        </w:rPr>
      </w:pPr>
    </w:p>
    <w:p w14:paraId="281D1F98" w14:textId="541EE2BC" w:rsidR="000A05E4" w:rsidRDefault="000A05E4" w:rsidP="000A05E4">
      <w:pPr>
        <w:pBdr>
          <w:top w:val="nil"/>
          <w:left w:val="nil"/>
          <w:bottom w:val="nil"/>
          <w:right w:val="nil"/>
          <w:between w:val="nil"/>
          <w:bar w:val="nil"/>
        </w:pBdr>
        <w:spacing w:after="0" w:line="240" w:lineRule="auto"/>
        <w:jc w:val="both"/>
        <w:rPr>
          <w:rFonts w:ascii="Calibri" w:hAnsi="Calibri" w:cs="Calibri"/>
        </w:rPr>
      </w:pPr>
      <w:r w:rsidRPr="000A05E4">
        <w:rPr>
          <w:rFonts w:ascii="Calibri" w:hAnsi="Calibri" w:cs="Calibri"/>
        </w:rPr>
        <w:t>La prime de partage de la valeur sera versée en une seule fois le 31 décembre 202</w:t>
      </w:r>
      <w:r w:rsidR="001C7558">
        <w:rPr>
          <w:rFonts w:ascii="Calibri" w:hAnsi="Calibri" w:cs="Calibri"/>
        </w:rPr>
        <w:t>5</w:t>
      </w:r>
      <w:r w:rsidRPr="000A05E4">
        <w:rPr>
          <w:rFonts w:ascii="Calibri" w:hAnsi="Calibri" w:cs="Calibri"/>
        </w:rPr>
        <w:t xml:space="preserve">, aux salariés remplissant les conditions exposées à l’article </w:t>
      </w:r>
      <w:r>
        <w:rPr>
          <w:rFonts w:ascii="Calibri" w:hAnsi="Calibri" w:cs="Calibri"/>
        </w:rPr>
        <w:t>1</w:t>
      </w:r>
      <w:r w:rsidRPr="000A05E4">
        <w:rPr>
          <w:rFonts w:ascii="Calibri" w:hAnsi="Calibri" w:cs="Calibri"/>
        </w:rPr>
        <w:t xml:space="preserve"> du présent accord.</w:t>
      </w:r>
    </w:p>
    <w:p w14:paraId="6AEBDEFC" w14:textId="77777777" w:rsidR="000A05E4" w:rsidRPr="000A05E4" w:rsidRDefault="000A05E4" w:rsidP="000A05E4">
      <w:pPr>
        <w:pBdr>
          <w:top w:val="nil"/>
          <w:left w:val="nil"/>
          <w:bottom w:val="nil"/>
          <w:right w:val="nil"/>
          <w:between w:val="nil"/>
          <w:bar w:val="nil"/>
        </w:pBdr>
        <w:spacing w:after="0" w:line="240" w:lineRule="auto"/>
        <w:jc w:val="both"/>
        <w:rPr>
          <w:rFonts w:ascii="Calibri" w:hAnsi="Calibri" w:cs="Calibri"/>
        </w:rPr>
      </w:pPr>
    </w:p>
    <w:p w14:paraId="0051C737" w14:textId="05C8DDF8" w:rsidR="000A05E4" w:rsidRDefault="000A05E4" w:rsidP="000A05E4">
      <w:pPr>
        <w:pBdr>
          <w:top w:val="nil"/>
          <w:left w:val="nil"/>
          <w:bottom w:val="nil"/>
          <w:right w:val="nil"/>
          <w:between w:val="nil"/>
          <w:bar w:val="nil"/>
        </w:pBdr>
        <w:spacing w:after="0" w:line="240" w:lineRule="auto"/>
        <w:jc w:val="both"/>
        <w:rPr>
          <w:rFonts w:ascii="Calibri" w:hAnsi="Calibri" w:cs="Calibri"/>
        </w:rPr>
      </w:pPr>
      <w:r w:rsidRPr="000A05E4">
        <w:rPr>
          <w:rFonts w:ascii="Calibri" w:hAnsi="Calibri" w:cs="Calibri"/>
        </w:rPr>
        <w:t>La prime figurera sur le bulletin de salaire du mois de décembre 202</w:t>
      </w:r>
      <w:r w:rsidR="001C7558">
        <w:rPr>
          <w:rFonts w:ascii="Calibri" w:hAnsi="Calibri" w:cs="Calibri"/>
        </w:rPr>
        <w:t>5</w:t>
      </w:r>
      <w:r w:rsidRPr="000A05E4">
        <w:rPr>
          <w:rFonts w:ascii="Calibri" w:hAnsi="Calibri" w:cs="Calibri"/>
        </w:rPr>
        <w:t>.</w:t>
      </w:r>
    </w:p>
    <w:p w14:paraId="01F1D5D6" w14:textId="77777777" w:rsidR="000A05E4" w:rsidRPr="000A05E4" w:rsidRDefault="000A05E4" w:rsidP="000A05E4">
      <w:pPr>
        <w:pBdr>
          <w:top w:val="nil"/>
          <w:left w:val="nil"/>
          <w:bottom w:val="nil"/>
          <w:right w:val="nil"/>
          <w:between w:val="nil"/>
          <w:bar w:val="nil"/>
        </w:pBdr>
        <w:spacing w:after="0" w:line="240" w:lineRule="auto"/>
        <w:jc w:val="both"/>
        <w:rPr>
          <w:rFonts w:ascii="Calibri" w:hAnsi="Calibri" w:cs="Calibri"/>
        </w:rPr>
      </w:pPr>
    </w:p>
    <w:p w14:paraId="7D499BE5" w14:textId="39508141" w:rsidR="003D5EA2" w:rsidRDefault="000A05E4" w:rsidP="00841E17">
      <w:pPr>
        <w:pBdr>
          <w:top w:val="nil"/>
          <w:left w:val="nil"/>
          <w:bottom w:val="nil"/>
          <w:right w:val="nil"/>
          <w:between w:val="nil"/>
          <w:bar w:val="nil"/>
        </w:pBdr>
        <w:spacing w:after="0" w:line="240" w:lineRule="auto"/>
        <w:jc w:val="both"/>
        <w:rPr>
          <w:rFonts w:ascii="Calibri" w:hAnsi="Calibri" w:cs="Calibri"/>
        </w:rPr>
      </w:pPr>
      <w:r w:rsidRPr="000A05E4">
        <w:rPr>
          <w:rFonts w:ascii="Calibri" w:hAnsi="Calibri" w:cs="Calibri"/>
        </w:rPr>
        <w:t>Il est précisé que le versement de cette prime constitue un avantage alloué par voie d’accord d’entreprise et non un droit acquis au personnel.</w:t>
      </w:r>
    </w:p>
    <w:p w14:paraId="165A0DF5" w14:textId="77777777" w:rsidR="00380B84" w:rsidRDefault="00380B84" w:rsidP="00841E17">
      <w:pPr>
        <w:pBdr>
          <w:top w:val="nil"/>
          <w:left w:val="nil"/>
          <w:bottom w:val="nil"/>
          <w:right w:val="nil"/>
          <w:between w:val="nil"/>
          <w:bar w:val="nil"/>
        </w:pBdr>
        <w:spacing w:after="0" w:line="240" w:lineRule="auto"/>
        <w:jc w:val="both"/>
        <w:rPr>
          <w:rFonts w:ascii="Calibri" w:hAnsi="Calibri" w:cs="Calibri"/>
        </w:rPr>
      </w:pPr>
    </w:p>
    <w:p w14:paraId="0BEE24F0" w14:textId="77777777" w:rsidR="00380B84" w:rsidRPr="00210976" w:rsidRDefault="00380B84" w:rsidP="00841E17">
      <w:pPr>
        <w:pBdr>
          <w:top w:val="nil"/>
          <w:left w:val="nil"/>
          <w:bottom w:val="nil"/>
          <w:right w:val="nil"/>
          <w:between w:val="nil"/>
          <w:bar w:val="nil"/>
        </w:pBdr>
        <w:spacing w:after="0" w:line="240" w:lineRule="auto"/>
        <w:jc w:val="both"/>
        <w:rPr>
          <w:rFonts w:ascii="Calibri" w:hAnsi="Calibri" w:cs="Calibri"/>
        </w:rPr>
      </w:pPr>
    </w:p>
    <w:p w14:paraId="1A61F369" w14:textId="49728A27" w:rsidR="000A05E4" w:rsidRPr="008B1DC7" w:rsidRDefault="000A05E4" w:rsidP="00841E17">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0A05E4">
        <w:rPr>
          <w:rFonts w:ascii="Calibri" w:hAnsi="Calibri" w:cs="Calibri"/>
        </w:rPr>
        <w:lastRenderedPageBreak/>
        <w:t xml:space="preserve"> </w:t>
      </w:r>
      <w:r w:rsidRPr="008B1DC7">
        <w:rPr>
          <w:rFonts w:ascii="Calibri" w:hAnsi="Calibri" w:cs="Calibri"/>
          <w:b/>
          <w:bCs/>
          <w:u w:val="single"/>
        </w:rPr>
        <w:t>REGIME SOCIAL ET FISCAL</w:t>
      </w:r>
    </w:p>
    <w:p w14:paraId="1ED7AEF7" w14:textId="77777777" w:rsidR="000A05E4" w:rsidRPr="000A05E4" w:rsidRDefault="000A05E4" w:rsidP="000A05E4">
      <w:pPr>
        <w:pBdr>
          <w:top w:val="nil"/>
          <w:left w:val="nil"/>
          <w:bottom w:val="nil"/>
          <w:right w:val="nil"/>
          <w:between w:val="nil"/>
          <w:bar w:val="nil"/>
        </w:pBdr>
        <w:spacing w:after="0" w:line="240" w:lineRule="auto"/>
        <w:jc w:val="both"/>
        <w:rPr>
          <w:rFonts w:ascii="Calibri" w:hAnsi="Calibri" w:cs="Calibri"/>
        </w:rPr>
      </w:pPr>
    </w:p>
    <w:p w14:paraId="18FAF7ED" w14:textId="77777777" w:rsidR="000A05E4" w:rsidRPr="00345D13" w:rsidRDefault="000A05E4" w:rsidP="000A05E4">
      <w:pPr>
        <w:pBdr>
          <w:top w:val="nil"/>
          <w:left w:val="nil"/>
          <w:bottom w:val="nil"/>
          <w:right w:val="nil"/>
          <w:between w:val="nil"/>
          <w:bar w:val="nil"/>
        </w:pBdr>
        <w:spacing w:after="0" w:line="240" w:lineRule="auto"/>
        <w:jc w:val="both"/>
        <w:rPr>
          <w:rFonts w:ascii="Calibri" w:hAnsi="Calibri" w:cs="Calibri"/>
        </w:rPr>
      </w:pPr>
    </w:p>
    <w:p w14:paraId="0FB9B6CF" w14:textId="196D063C" w:rsidR="000A05E4" w:rsidRPr="00345D13" w:rsidRDefault="000A05E4" w:rsidP="008B1DC7">
      <w:pPr>
        <w:pStyle w:val="Paragraphedeliste"/>
        <w:numPr>
          <w:ilvl w:val="0"/>
          <w:numId w:val="7"/>
        </w:numPr>
        <w:pBdr>
          <w:top w:val="nil"/>
          <w:left w:val="nil"/>
          <w:bottom w:val="nil"/>
          <w:right w:val="nil"/>
          <w:between w:val="nil"/>
          <w:bar w:val="nil"/>
        </w:pBdr>
        <w:jc w:val="both"/>
        <w:rPr>
          <w:rFonts w:ascii="Calibri" w:hAnsi="Calibri" w:cs="Calibri"/>
        </w:rPr>
      </w:pPr>
      <w:r w:rsidRPr="00345D13">
        <w:rPr>
          <w:rFonts w:ascii="Calibri" w:hAnsi="Calibri" w:cs="Calibri"/>
          <w:u w:val="single"/>
        </w:rPr>
        <w:t>En cas de versement de la PPV</w:t>
      </w:r>
    </w:p>
    <w:p w14:paraId="2FB3B4EB" w14:textId="77777777" w:rsidR="008B1DC7" w:rsidRPr="00345D13" w:rsidRDefault="008B1DC7" w:rsidP="008B1DC7">
      <w:pPr>
        <w:pStyle w:val="Paragraphedeliste"/>
        <w:pBdr>
          <w:top w:val="nil"/>
          <w:left w:val="nil"/>
          <w:bottom w:val="nil"/>
          <w:right w:val="nil"/>
          <w:between w:val="nil"/>
          <w:bar w:val="nil"/>
        </w:pBdr>
        <w:ind w:left="720"/>
        <w:jc w:val="both"/>
        <w:rPr>
          <w:rFonts w:ascii="Calibri" w:hAnsi="Calibri" w:cs="Calibri"/>
        </w:rPr>
      </w:pPr>
    </w:p>
    <w:p w14:paraId="62A6E55C" w14:textId="1C306328" w:rsidR="000A05E4" w:rsidRPr="00345D13" w:rsidRDefault="000A05E4" w:rsidP="000A05E4">
      <w:pPr>
        <w:pBdr>
          <w:top w:val="nil"/>
          <w:left w:val="nil"/>
          <w:bottom w:val="nil"/>
          <w:right w:val="nil"/>
          <w:between w:val="nil"/>
          <w:bar w:val="nil"/>
        </w:pBdr>
        <w:spacing w:after="0" w:line="240" w:lineRule="auto"/>
        <w:jc w:val="both"/>
        <w:rPr>
          <w:rFonts w:ascii="Calibri" w:hAnsi="Calibri" w:cs="Calibri"/>
        </w:rPr>
      </w:pPr>
      <w:r w:rsidRPr="00345D13">
        <w:rPr>
          <w:rFonts w:ascii="Calibri" w:hAnsi="Calibri" w:cs="Calibri"/>
        </w:rPr>
        <w:t>La prime de partage de la valeur qui sera versée donnera lieu à exonération de toutes les cotisations sociales</w:t>
      </w:r>
      <w:r w:rsidR="008B1DC7" w:rsidRPr="00345D13">
        <w:rPr>
          <w:rFonts w:ascii="Calibri" w:hAnsi="Calibri" w:cs="Calibri"/>
        </w:rPr>
        <w:t>,</w:t>
      </w:r>
      <w:r w:rsidRPr="00345D13">
        <w:rPr>
          <w:rFonts w:ascii="Calibri" w:hAnsi="Calibri" w:cs="Calibri"/>
        </w:rPr>
        <w:t xml:space="preserve"> hors CSG et CRDS.</w:t>
      </w:r>
    </w:p>
    <w:p w14:paraId="6F69C29F" w14:textId="77777777" w:rsidR="008B1DC7" w:rsidRPr="00345D13" w:rsidRDefault="008B1DC7" w:rsidP="000A05E4">
      <w:pPr>
        <w:pBdr>
          <w:top w:val="nil"/>
          <w:left w:val="nil"/>
          <w:bottom w:val="nil"/>
          <w:right w:val="nil"/>
          <w:between w:val="nil"/>
          <w:bar w:val="nil"/>
        </w:pBdr>
        <w:spacing w:after="0" w:line="240" w:lineRule="auto"/>
        <w:jc w:val="both"/>
        <w:rPr>
          <w:rFonts w:ascii="Calibri" w:hAnsi="Calibri" w:cs="Calibri"/>
        </w:rPr>
      </w:pPr>
    </w:p>
    <w:p w14:paraId="4ECAE140" w14:textId="475C34CA" w:rsidR="000A05E4" w:rsidRPr="00345D13" w:rsidRDefault="000A05E4" w:rsidP="000A05E4">
      <w:pPr>
        <w:pBdr>
          <w:top w:val="nil"/>
          <w:left w:val="nil"/>
          <w:bottom w:val="nil"/>
          <w:right w:val="nil"/>
          <w:between w:val="nil"/>
          <w:bar w:val="nil"/>
        </w:pBdr>
        <w:spacing w:after="0" w:line="240" w:lineRule="auto"/>
        <w:jc w:val="both"/>
        <w:rPr>
          <w:rFonts w:ascii="Calibri" w:hAnsi="Calibri" w:cs="Calibri"/>
        </w:rPr>
      </w:pPr>
      <w:r w:rsidRPr="00345D13">
        <w:rPr>
          <w:rFonts w:ascii="Calibri" w:hAnsi="Calibri" w:cs="Calibri"/>
        </w:rPr>
        <w:t xml:space="preserve">La prime de partage de la valeur ne sera pas exonérée d’impôt sur le revenu pour les salariés. Elle sera incluse dans le revenu fiscal de référence des bénéficiaires et prise en compte pour le calcul des prestations sociales. </w:t>
      </w:r>
    </w:p>
    <w:p w14:paraId="58303654" w14:textId="77777777" w:rsidR="000A05E4" w:rsidRPr="00345D13" w:rsidRDefault="000A05E4" w:rsidP="000A05E4">
      <w:pPr>
        <w:pBdr>
          <w:top w:val="nil"/>
          <w:left w:val="nil"/>
          <w:bottom w:val="nil"/>
          <w:right w:val="nil"/>
          <w:between w:val="nil"/>
          <w:bar w:val="nil"/>
        </w:pBdr>
        <w:spacing w:after="0" w:line="240" w:lineRule="auto"/>
        <w:jc w:val="both"/>
        <w:rPr>
          <w:rFonts w:ascii="Calibri" w:hAnsi="Calibri" w:cs="Calibri"/>
        </w:rPr>
      </w:pPr>
    </w:p>
    <w:p w14:paraId="4CA12BCD" w14:textId="1D14AC12" w:rsidR="000A05E4" w:rsidRPr="00345D13" w:rsidRDefault="000A05E4" w:rsidP="008B1DC7">
      <w:pPr>
        <w:pStyle w:val="Paragraphedeliste"/>
        <w:numPr>
          <w:ilvl w:val="0"/>
          <w:numId w:val="7"/>
        </w:numPr>
        <w:pBdr>
          <w:top w:val="nil"/>
          <w:left w:val="nil"/>
          <w:bottom w:val="nil"/>
          <w:right w:val="nil"/>
          <w:between w:val="nil"/>
          <w:bar w:val="nil"/>
        </w:pBdr>
        <w:jc w:val="both"/>
        <w:rPr>
          <w:rFonts w:ascii="Calibri" w:hAnsi="Calibri" w:cs="Calibri"/>
        </w:rPr>
      </w:pPr>
      <w:r w:rsidRPr="00345D13">
        <w:rPr>
          <w:rFonts w:ascii="Calibri" w:hAnsi="Calibri" w:cs="Calibri"/>
          <w:u w:val="single"/>
        </w:rPr>
        <w:t>En cas d’affectation de la PPV à un plan d’épargne salariale</w:t>
      </w:r>
    </w:p>
    <w:p w14:paraId="5E1A37E7" w14:textId="77777777" w:rsidR="000A05E4" w:rsidRPr="00345D13" w:rsidRDefault="000A05E4" w:rsidP="000A05E4">
      <w:pPr>
        <w:pBdr>
          <w:top w:val="nil"/>
          <w:left w:val="nil"/>
          <w:bottom w:val="nil"/>
          <w:right w:val="nil"/>
          <w:between w:val="nil"/>
          <w:bar w:val="nil"/>
        </w:pBdr>
        <w:spacing w:after="0" w:line="240" w:lineRule="auto"/>
        <w:jc w:val="both"/>
        <w:rPr>
          <w:rFonts w:ascii="Calibri" w:hAnsi="Calibri" w:cs="Calibri"/>
        </w:rPr>
      </w:pPr>
    </w:p>
    <w:p w14:paraId="2EDF905B" w14:textId="77777777" w:rsidR="000A05E4" w:rsidRPr="00345D13" w:rsidRDefault="000A05E4" w:rsidP="000A05E4">
      <w:pPr>
        <w:pBdr>
          <w:top w:val="nil"/>
          <w:left w:val="nil"/>
          <w:bottom w:val="nil"/>
          <w:right w:val="nil"/>
          <w:between w:val="nil"/>
          <w:bar w:val="nil"/>
        </w:pBdr>
        <w:spacing w:after="0" w:line="240" w:lineRule="auto"/>
        <w:jc w:val="both"/>
        <w:rPr>
          <w:rFonts w:ascii="Calibri" w:hAnsi="Calibri" w:cs="Calibri"/>
        </w:rPr>
      </w:pPr>
      <w:r w:rsidRPr="00345D13">
        <w:rPr>
          <w:rFonts w:ascii="Calibri" w:hAnsi="Calibri" w:cs="Calibri"/>
        </w:rPr>
        <w:t>En cas de placement sur le plan d’épargne entreprise, la prime de partage de la valeur sera exonérée d’impôt sur le revenu pour le salarié.</w:t>
      </w:r>
    </w:p>
    <w:p w14:paraId="51B1BB10" w14:textId="77777777" w:rsidR="000A05E4" w:rsidRPr="00345D13" w:rsidRDefault="000A05E4" w:rsidP="000A05E4">
      <w:pPr>
        <w:pBdr>
          <w:top w:val="nil"/>
          <w:left w:val="nil"/>
          <w:bottom w:val="nil"/>
          <w:right w:val="nil"/>
          <w:between w:val="nil"/>
          <w:bar w:val="nil"/>
        </w:pBdr>
        <w:spacing w:after="0" w:line="240" w:lineRule="auto"/>
        <w:jc w:val="both"/>
        <w:rPr>
          <w:rFonts w:ascii="Calibri" w:hAnsi="Calibri" w:cs="Calibri"/>
        </w:rPr>
      </w:pPr>
    </w:p>
    <w:p w14:paraId="2A624402" w14:textId="77777777" w:rsidR="000A05E4" w:rsidRPr="00345D13" w:rsidRDefault="000A05E4" w:rsidP="000A05E4">
      <w:pPr>
        <w:pBdr>
          <w:top w:val="nil"/>
          <w:left w:val="nil"/>
          <w:bottom w:val="nil"/>
          <w:right w:val="nil"/>
          <w:between w:val="nil"/>
          <w:bar w:val="nil"/>
        </w:pBdr>
        <w:spacing w:after="0" w:line="240" w:lineRule="auto"/>
        <w:jc w:val="both"/>
        <w:rPr>
          <w:rFonts w:ascii="Calibri" w:hAnsi="Calibri" w:cs="Calibri"/>
        </w:rPr>
      </w:pPr>
      <w:r w:rsidRPr="00345D13">
        <w:rPr>
          <w:rFonts w:ascii="Calibri" w:hAnsi="Calibri" w:cs="Calibri"/>
        </w:rPr>
        <w:t>Elle sera exonérée de cotisations sociales mais restera soumise à CSG et CRDS.</w:t>
      </w:r>
    </w:p>
    <w:p w14:paraId="51744BDE" w14:textId="77777777" w:rsidR="000A05E4" w:rsidRDefault="000A05E4" w:rsidP="000A05E4">
      <w:pPr>
        <w:pBdr>
          <w:top w:val="nil"/>
          <w:left w:val="nil"/>
          <w:bottom w:val="nil"/>
          <w:right w:val="nil"/>
          <w:between w:val="nil"/>
          <w:bar w:val="nil"/>
        </w:pBdr>
        <w:spacing w:after="0" w:line="240" w:lineRule="auto"/>
        <w:jc w:val="both"/>
        <w:rPr>
          <w:rFonts w:ascii="Calibri" w:hAnsi="Calibri" w:cs="Calibri"/>
          <w:b/>
          <w:bCs/>
          <w:u w:val="single"/>
        </w:rPr>
      </w:pPr>
    </w:p>
    <w:p w14:paraId="0260159C" w14:textId="77777777" w:rsidR="000A05E4" w:rsidRDefault="000A05E4" w:rsidP="000A05E4">
      <w:pPr>
        <w:pBdr>
          <w:top w:val="nil"/>
          <w:left w:val="nil"/>
          <w:bottom w:val="nil"/>
          <w:right w:val="nil"/>
          <w:between w:val="nil"/>
          <w:bar w:val="nil"/>
        </w:pBdr>
        <w:spacing w:after="0" w:line="240" w:lineRule="auto"/>
        <w:jc w:val="both"/>
        <w:rPr>
          <w:rFonts w:ascii="Calibri" w:hAnsi="Calibri" w:cs="Calibri"/>
          <w:b/>
          <w:bCs/>
          <w:u w:val="single"/>
        </w:rPr>
      </w:pPr>
    </w:p>
    <w:p w14:paraId="0D69332D" w14:textId="42C7B7D9" w:rsidR="006B31B8" w:rsidRPr="006B31B8" w:rsidRDefault="00DC19C9" w:rsidP="00841E17">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Pr>
          <w:rFonts w:ascii="Calibri" w:hAnsi="Calibri" w:cs="Calibri"/>
          <w:b/>
          <w:bCs/>
          <w:u w:val="single"/>
        </w:rPr>
        <w:t xml:space="preserve">ENTREE EN VIGUEUR ET </w:t>
      </w:r>
      <w:r w:rsidR="006B31B8" w:rsidRPr="006B31B8">
        <w:rPr>
          <w:rFonts w:ascii="Calibri" w:hAnsi="Calibri" w:cs="Calibri"/>
          <w:b/>
          <w:bCs/>
          <w:u w:val="single"/>
        </w:rPr>
        <w:t>DUREE DE L’ACCORD</w:t>
      </w:r>
    </w:p>
    <w:p w14:paraId="599EDDCC" w14:textId="77777777" w:rsidR="00DC19C9" w:rsidRDefault="00DC19C9" w:rsidP="006B31B8">
      <w:pPr>
        <w:jc w:val="both"/>
        <w:rPr>
          <w:rFonts w:ascii="Calibri" w:hAnsi="Calibri" w:cs="Calibri"/>
          <w:b/>
          <w:bCs/>
          <w:u w:val="single"/>
        </w:rPr>
      </w:pPr>
    </w:p>
    <w:p w14:paraId="2DAB9A18" w14:textId="6AC7EF3B" w:rsidR="006E64F2" w:rsidRPr="006B31B8" w:rsidRDefault="00DC19C9" w:rsidP="006B31B8">
      <w:pPr>
        <w:jc w:val="both"/>
        <w:rPr>
          <w:rFonts w:ascii="Calibri" w:hAnsi="Calibri" w:cs="Calibri"/>
          <w:bCs/>
        </w:rPr>
      </w:pPr>
      <w:r w:rsidRPr="007E64B0">
        <w:rPr>
          <w:rFonts w:ascii="Calibri" w:hAnsi="Calibri" w:cs="Calibri"/>
          <w:bCs/>
        </w:rPr>
        <w:t>L</w:t>
      </w:r>
      <w:r w:rsidR="006B31B8" w:rsidRPr="007E64B0">
        <w:rPr>
          <w:rFonts w:ascii="Calibri" w:hAnsi="Calibri" w:cs="Calibri"/>
          <w:bCs/>
        </w:rPr>
        <w:t>e présent accord est conclu pour une durée déterminée</w:t>
      </w:r>
      <w:r w:rsidRPr="007E64B0">
        <w:rPr>
          <w:rFonts w:ascii="Calibri" w:hAnsi="Calibri" w:cs="Calibri"/>
          <w:bCs/>
        </w:rPr>
        <w:t xml:space="preserve"> à compter du </w:t>
      </w:r>
      <w:r w:rsidR="001C7558" w:rsidRPr="007E64B0">
        <w:rPr>
          <w:rFonts w:ascii="Calibri" w:hAnsi="Calibri" w:cs="Calibri"/>
          <w:bCs/>
        </w:rPr>
        <w:t>17</w:t>
      </w:r>
      <w:r w:rsidRPr="007E64B0">
        <w:rPr>
          <w:rFonts w:ascii="Calibri" w:hAnsi="Calibri" w:cs="Calibri"/>
          <w:bCs/>
        </w:rPr>
        <w:t xml:space="preserve"> novembre 202</w:t>
      </w:r>
      <w:r w:rsidR="001C7558" w:rsidRPr="007E64B0">
        <w:rPr>
          <w:rFonts w:ascii="Calibri" w:hAnsi="Calibri" w:cs="Calibri"/>
          <w:bCs/>
        </w:rPr>
        <w:t>5</w:t>
      </w:r>
      <w:r w:rsidRPr="007E64B0">
        <w:rPr>
          <w:rFonts w:ascii="Calibri" w:hAnsi="Calibri" w:cs="Calibri"/>
          <w:bCs/>
        </w:rPr>
        <w:t xml:space="preserve">, jusqu’au </w:t>
      </w:r>
      <w:r w:rsidR="006B203E" w:rsidRPr="007E64B0">
        <w:rPr>
          <w:rFonts w:ascii="Calibri" w:hAnsi="Calibri" w:cs="Calibri"/>
          <w:bCs/>
        </w:rPr>
        <w:br/>
      </w:r>
      <w:r w:rsidRPr="007E64B0">
        <w:rPr>
          <w:rFonts w:ascii="Calibri" w:hAnsi="Calibri" w:cs="Calibri"/>
          <w:bCs/>
        </w:rPr>
        <w:t>31 décembre 202</w:t>
      </w:r>
      <w:r w:rsidR="001C7558" w:rsidRPr="007E64B0">
        <w:rPr>
          <w:rFonts w:ascii="Calibri" w:hAnsi="Calibri" w:cs="Calibri"/>
          <w:bCs/>
        </w:rPr>
        <w:t>5</w:t>
      </w:r>
      <w:r w:rsidRPr="007E64B0">
        <w:rPr>
          <w:rFonts w:ascii="Calibri" w:hAnsi="Calibri" w:cs="Calibri"/>
          <w:bCs/>
        </w:rPr>
        <w:t>, date de versement de la prime de partage de la valeur</w:t>
      </w:r>
      <w:r w:rsidR="006B31B8" w:rsidRPr="007E64B0">
        <w:rPr>
          <w:rFonts w:ascii="Calibri" w:hAnsi="Calibri" w:cs="Calibri"/>
          <w:bCs/>
        </w:rPr>
        <w:t>.</w:t>
      </w:r>
      <w:r w:rsidR="006B31B8" w:rsidRPr="006B31B8">
        <w:rPr>
          <w:rFonts w:ascii="Calibri" w:hAnsi="Calibri" w:cs="Calibri"/>
          <w:bCs/>
        </w:rPr>
        <w:t xml:space="preserve"> </w:t>
      </w:r>
    </w:p>
    <w:p w14:paraId="3E9DB354" w14:textId="7024A6B9" w:rsidR="00DC19C9" w:rsidRPr="00DC19C9" w:rsidRDefault="00DC19C9" w:rsidP="00DC19C9">
      <w:pPr>
        <w:pBdr>
          <w:top w:val="nil"/>
          <w:left w:val="nil"/>
          <w:bottom w:val="nil"/>
          <w:right w:val="nil"/>
          <w:between w:val="nil"/>
          <w:bar w:val="nil"/>
        </w:pBdr>
        <w:spacing w:after="0" w:line="240" w:lineRule="auto"/>
        <w:jc w:val="both"/>
        <w:rPr>
          <w:rFonts w:ascii="Calibri" w:hAnsi="Calibri" w:cs="Calibri"/>
        </w:rPr>
      </w:pPr>
      <w:r w:rsidRPr="00DC19C9">
        <w:rPr>
          <w:rFonts w:ascii="Calibri" w:hAnsi="Calibri" w:cs="Calibri"/>
        </w:rPr>
        <w:t>Les sommes versées par l’entreprise au titre de la prime de partage de la valeur pour l’année 202</w:t>
      </w:r>
      <w:r w:rsidR="001C7558">
        <w:rPr>
          <w:rFonts w:ascii="Calibri" w:hAnsi="Calibri" w:cs="Calibri"/>
        </w:rPr>
        <w:t>5</w:t>
      </w:r>
      <w:r w:rsidRPr="00DC19C9">
        <w:rPr>
          <w:rFonts w:ascii="Calibri" w:hAnsi="Calibri" w:cs="Calibri"/>
        </w:rPr>
        <w:t>, ainsi que les modalités particulières de versement n’entraînent pas d’engagement pour les années à venir.</w:t>
      </w:r>
    </w:p>
    <w:p w14:paraId="09C0B1B2" w14:textId="77777777" w:rsidR="006B31B8" w:rsidRPr="006B31B8" w:rsidRDefault="006B31B8" w:rsidP="006E64F2">
      <w:pPr>
        <w:spacing w:after="0"/>
        <w:jc w:val="both"/>
        <w:rPr>
          <w:rFonts w:ascii="Calibri" w:hAnsi="Calibri" w:cs="Calibri"/>
          <w:bCs/>
        </w:rPr>
      </w:pPr>
    </w:p>
    <w:p w14:paraId="406DBE4C" w14:textId="77777777" w:rsidR="006B31B8" w:rsidRPr="006B31B8" w:rsidRDefault="006B31B8"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CONDITIONS DE VALIDITE DE L’ACCORD</w:t>
      </w:r>
    </w:p>
    <w:p w14:paraId="4D2A5222" w14:textId="77777777" w:rsidR="006B31B8" w:rsidRPr="006B31B8" w:rsidRDefault="006B31B8" w:rsidP="006B31B8">
      <w:pPr>
        <w:jc w:val="both"/>
        <w:rPr>
          <w:rFonts w:ascii="Calibri" w:hAnsi="Calibri" w:cs="Calibri"/>
          <w:b/>
          <w:bCs/>
          <w:u w:val="single"/>
        </w:rPr>
      </w:pPr>
    </w:p>
    <w:p w14:paraId="06589292" w14:textId="607B7413" w:rsidR="00DC19C9" w:rsidRDefault="006B31B8" w:rsidP="006B31B8">
      <w:pPr>
        <w:jc w:val="both"/>
        <w:rPr>
          <w:rFonts w:ascii="Calibri" w:hAnsi="Calibri" w:cs="Calibri"/>
          <w:bCs/>
        </w:rPr>
      </w:pPr>
      <w:r w:rsidRPr="006B31B8">
        <w:rPr>
          <w:rFonts w:ascii="Calibri" w:hAnsi="Calibri" w:cs="Calibri"/>
          <w:bCs/>
        </w:rPr>
        <w:t>Le présent accord est conclu dans les conditions visées aux articles L. 2232-12 et suivants du Code du travail.</w:t>
      </w:r>
    </w:p>
    <w:p w14:paraId="240068C8" w14:textId="09225D0E" w:rsidR="006B31B8" w:rsidRPr="006B31B8" w:rsidRDefault="006B31B8" w:rsidP="006B31B8">
      <w:pPr>
        <w:jc w:val="both"/>
        <w:rPr>
          <w:rFonts w:ascii="Calibri" w:hAnsi="Calibri" w:cs="Calibri"/>
          <w:bCs/>
        </w:rPr>
      </w:pPr>
      <w:r w:rsidRPr="006B31B8">
        <w:rPr>
          <w:rFonts w:ascii="Calibri" w:hAnsi="Calibri" w:cs="Calibri"/>
          <w:bCs/>
        </w:rPr>
        <w:t>Pour être valable, cet accord devra être signé soit :</w:t>
      </w:r>
    </w:p>
    <w:p w14:paraId="79AF7CF3" w14:textId="187AC685" w:rsidR="006B31B8" w:rsidRPr="00B55F4F" w:rsidRDefault="006B31B8" w:rsidP="00B55F4F">
      <w:pPr>
        <w:numPr>
          <w:ilvl w:val="0"/>
          <w:numId w:val="4"/>
        </w:numPr>
        <w:pBdr>
          <w:top w:val="nil"/>
          <w:left w:val="nil"/>
          <w:bottom w:val="nil"/>
          <w:right w:val="nil"/>
          <w:between w:val="nil"/>
          <w:bar w:val="nil"/>
        </w:pBdr>
        <w:spacing w:after="0" w:line="240" w:lineRule="auto"/>
        <w:jc w:val="both"/>
        <w:rPr>
          <w:rFonts w:ascii="Calibri" w:hAnsi="Calibri" w:cs="Calibri"/>
          <w:bCs/>
        </w:rPr>
      </w:pPr>
      <w:r w:rsidRPr="006B31B8">
        <w:rPr>
          <w:rFonts w:ascii="Calibri" w:hAnsi="Calibri" w:cs="Calibri"/>
          <w:bCs/>
        </w:rPr>
        <w:t xml:space="preserve">par l’employeur et une ou plusieurs organisations syndicales représentatives dans l’entreprise ayant recueilli plus de 50% des suffrages exprimés en faveur d’organisation(s) reconnue(s) représentative(s) </w:t>
      </w:r>
      <w:r w:rsidRPr="00B55F4F">
        <w:rPr>
          <w:rFonts w:ascii="Calibri" w:hAnsi="Calibri" w:cs="Calibri"/>
          <w:bCs/>
        </w:rPr>
        <w:t>au 1</w:t>
      </w:r>
      <w:r w:rsidRPr="00B55F4F">
        <w:rPr>
          <w:rFonts w:ascii="Calibri" w:hAnsi="Calibri" w:cs="Calibri"/>
          <w:bCs/>
          <w:vertAlign w:val="superscript"/>
        </w:rPr>
        <w:t>er</w:t>
      </w:r>
      <w:r w:rsidRPr="00B55F4F">
        <w:rPr>
          <w:rFonts w:ascii="Calibri" w:hAnsi="Calibri" w:cs="Calibri"/>
          <w:bCs/>
        </w:rPr>
        <w:t xml:space="preserve"> tour des dernières élections des membres titulaires de la délégation du personnel au Comité social et économique, quel que soit le nombre de votants,</w:t>
      </w:r>
    </w:p>
    <w:p w14:paraId="5C596F23" w14:textId="77777777" w:rsidR="006B31B8" w:rsidRPr="006B31B8" w:rsidRDefault="006B31B8" w:rsidP="006B31B8">
      <w:pPr>
        <w:numPr>
          <w:ilvl w:val="0"/>
          <w:numId w:val="4"/>
        </w:numPr>
        <w:pBdr>
          <w:top w:val="nil"/>
          <w:left w:val="nil"/>
          <w:bottom w:val="nil"/>
          <w:right w:val="nil"/>
          <w:between w:val="nil"/>
          <w:bar w:val="nil"/>
        </w:pBdr>
        <w:spacing w:after="0" w:line="240" w:lineRule="auto"/>
        <w:jc w:val="both"/>
        <w:rPr>
          <w:rFonts w:ascii="Calibri" w:hAnsi="Calibri" w:cs="Calibri"/>
          <w:bCs/>
        </w:rPr>
      </w:pPr>
      <w:r w:rsidRPr="006B31B8">
        <w:rPr>
          <w:rFonts w:ascii="Calibri" w:hAnsi="Calibri" w:cs="Calibri"/>
          <w:bCs/>
        </w:rPr>
        <w:t>par l’employeur et un ou plusieurs syndicats représentatifs ayant recueilli plus de 30% des suffrages exprimés en leur faveur au premier tour lors des dernières élections professionnelles (sans avoir atteint 50%), sous réserve de l’approbation des salariés à la majorité des suffrages exprimés dans les conditions prévues par le Code du travail.</w:t>
      </w:r>
    </w:p>
    <w:p w14:paraId="25BF4B2A" w14:textId="77777777" w:rsidR="006E64F2" w:rsidRDefault="006E64F2" w:rsidP="006B31B8">
      <w:pPr>
        <w:jc w:val="both"/>
        <w:rPr>
          <w:rFonts w:ascii="Calibri" w:hAnsi="Calibri" w:cs="Calibri"/>
          <w:bCs/>
        </w:rPr>
      </w:pPr>
    </w:p>
    <w:p w14:paraId="56095A47" w14:textId="77777777" w:rsidR="007E64B0" w:rsidRDefault="007E64B0" w:rsidP="006B31B8">
      <w:pPr>
        <w:jc w:val="both"/>
        <w:rPr>
          <w:rFonts w:ascii="Calibri" w:hAnsi="Calibri" w:cs="Calibri"/>
          <w:bCs/>
        </w:rPr>
      </w:pPr>
    </w:p>
    <w:p w14:paraId="099230B3" w14:textId="77777777" w:rsidR="007E64B0" w:rsidRDefault="007E64B0" w:rsidP="006B31B8">
      <w:pPr>
        <w:jc w:val="both"/>
        <w:rPr>
          <w:rFonts w:ascii="Calibri" w:hAnsi="Calibri" w:cs="Calibri"/>
          <w:bCs/>
        </w:rPr>
      </w:pPr>
    </w:p>
    <w:p w14:paraId="193B31A8" w14:textId="77777777" w:rsidR="007E64B0" w:rsidRPr="006B31B8" w:rsidRDefault="007E64B0" w:rsidP="006B31B8">
      <w:pPr>
        <w:jc w:val="both"/>
        <w:rPr>
          <w:rFonts w:ascii="Calibri" w:hAnsi="Calibri" w:cs="Calibri"/>
          <w:bCs/>
        </w:rPr>
      </w:pPr>
    </w:p>
    <w:p w14:paraId="7A5EB908" w14:textId="77777777" w:rsidR="006B31B8" w:rsidRPr="006B31B8" w:rsidRDefault="006B31B8"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ADHESION</w:t>
      </w:r>
    </w:p>
    <w:p w14:paraId="1EED5A06" w14:textId="77777777" w:rsidR="006B31B8" w:rsidRPr="006B31B8" w:rsidRDefault="006B31B8" w:rsidP="006B31B8">
      <w:pPr>
        <w:ind w:left="360"/>
        <w:jc w:val="both"/>
        <w:rPr>
          <w:rFonts w:ascii="Calibri" w:hAnsi="Calibri" w:cs="Calibri"/>
          <w:b/>
          <w:bCs/>
          <w:u w:val="single"/>
        </w:rPr>
      </w:pPr>
    </w:p>
    <w:p w14:paraId="21491349" w14:textId="71082473" w:rsidR="006B31B8" w:rsidRPr="006B31B8" w:rsidRDefault="006B31B8" w:rsidP="006B31B8">
      <w:pPr>
        <w:jc w:val="both"/>
        <w:rPr>
          <w:rFonts w:ascii="Calibri" w:hAnsi="Calibri" w:cs="Calibri"/>
          <w:bCs/>
        </w:rPr>
      </w:pPr>
      <w:r w:rsidRPr="006B31B8">
        <w:rPr>
          <w:rFonts w:ascii="Calibri" w:hAnsi="Calibri" w:cs="Calibri"/>
          <w:bCs/>
        </w:rPr>
        <w:lastRenderedPageBreak/>
        <w:t xml:space="preserve">Toute organisation syndicale représentative, non signataire d’origine du présent accord, pourra décider d’adhérer à tout moment et sans réserve au présent accord, dans les conditions prévues aux articles </w:t>
      </w:r>
      <w:r w:rsidR="00177DB0">
        <w:rPr>
          <w:rFonts w:ascii="Calibri" w:hAnsi="Calibri" w:cs="Calibri"/>
          <w:bCs/>
        </w:rPr>
        <w:br/>
      </w:r>
      <w:r w:rsidRPr="006B31B8">
        <w:rPr>
          <w:rFonts w:ascii="Calibri" w:hAnsi="Calibri" w:cs="Calibri"/>
          <w:bCs/>
        </w:rPr>
        <w:t>L. 2261-3 et suivants du Code du travail.</w:t>
      </w:r>
    </w:p>
    <w:p w14:paraId="3BB7B864" w14:textId="44F49481" w:rsidR="006B31B8" w:rsidRPr="006B31B8" w:rsidRDefault="006B31B8" w:rsidP="006B31B8">
      <w:pPr>
        <w:jc w:val="both"/>
        <w:rPr>
          <w:rFonts w:ascii="Calibri" w:hAnsi="Calibri" w:cs="Calibri"/>
          <w:bCs/>
        </w:rPr>
      </w:pPr>
      <w:r w:rsidRPr="006B31B8">
        <w:rPr>
          <w:rFonts w:ascii="Calibri" w:hAnsi="Calibri" w:cs="Calibri"/>
          <w:bCs/>
        </w:rPr>
        <w:t>Cette adhésion devra être notifiée à la Direction de la Société ainsi qu’à l’organisation ou aux organisations syndicale(s) représentative(s) signataire(s) par lettre recommandée avec accusé de réception ou par lettre remise en main propre contre décharge.</w:t>
      </w:r>
    </w:p>
    <w:p w14:paraId="614E18D9" w14:textId="75F1EE81" w:rsidR="006B31B8" w:rsidRPr="006B31B8" w:rsidRDefault="006B31B8" w:rsidP="006B31B8">
      <w:pPr>
        <w:jc w:val="both"/>
        <w:rPr>
          <w:rFonts w:ascii="Calibri" w:hAnsi="Calibri" w:cs="Calibri"/>
          <w:bCs/>
        </w:rPr>
      </w:pPr>
      <w:r w:rsidRPr="006B31B8">
        <w:rPr>
          <w:rFonts w:ascii="Calibri" w:hAnsi="Calibri" w:cs="Calibri"/>
          <w:bCs/>
        </w:rPr>
        <w:t>L’adhésion ultérieure d’une organisation syndicale représentative non signataire du présent accord emporte adhésion et agrément sans réserve à l’ensemble des dispositions de cet accord en vigueur à la date de l’adhésion.</w:t>
      </w:r>
    </w:p>
    <w:p w14:paraId="1C9EDC93" w14:textId="09DFD67A" w:rsidR="006B31B8" w:rsidRPr="006B31B8" w:rsidRDefault="006B31B8" w:rsidP="006B31B8">
      <w:pPr>
        <w:jc w:val="both"/>
        <w:rPr>
          <w:rFonts w:ascii="Calibri" w:hAnsi="Calibri" w:cs="Calibri"/>
          <w:bCs/>
        </w:rPr>
      </w:pPr>
      <w:r w:rsidRPr="006B31B8">
        <w:rPr>
          <w:rFonts w:ascii="Calibri" w:hAnsi="Calibri" w:cs="Calibri"/>
          <w:bCs/>
        </w:rPr>
        <w:t>Conformément à la loi, l’adhésion fait l’objet d’un dépôt administratif et un exemplaire est adressé au greffe du Conseil de Prud’hommes dans les conditions prévues par l’article D. 2231-2 du Code du travail.</w:t>
      </w:r>
    </w:p>
    <w:p w14:paraId="356837EC" w14:textId="0EFB8C29" w:rsidR="006E64F2" w:rsidRDefault="006B31B8" w:rsidP="006B31B8">
      <w:pPr>
        <w:jc w:val="both"/>
        <w:rPr>
          <w:rFonts w:ascii="Calibri" w:hAnsi="Calibri" w:cs="Calibri"/>
          <w:bCs/>
        </w:rPr>
      </w:pPr>
      <w:r w:rsidRPr="006B31B8">
        <w:rPr>
          <w:rFonts w:ascii="Calibri" w:hAnsi="Calibri" w:cs="Calibri"/>
          <w:bCs/>
        </w:rPr>
        <w:t>La déclaration d’adhésion n’est opposable qu’une fois les formalités ci-dessus réalisées.</w:t>
      </w:r>
    </w:p>
    <w:p w14:paraId="2C841F4E" w14:textId="77777777" w:rsidR="00DC19C9" w:rsidRPr="006E64F2" w:rsidRDefault="00DC19C9" w:rsidP="006B31B8">
      <w:pPr>
        <w:jc w:val="both"/>
        <w:rPr>
          <w:rFonts w:ascii="Calibri" w:hAnsi="Calibri" w:cs="Calibri"/>
          <w:bCs/>
        </w:rPr>
      </w:pPr>
    </w:p>
    <w:p w14:paraId="3D3EBFA5" w14:textId="77777777" w:rsidR="006B31B8" w:rsidRPr="006B31B8" w:rsidRDefault="006B31B8"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INTERPRETATION DE L’ACCORD</w:t>
      </w:r>
    </w:p>
    <w:p w14:paraId="2B4B02C5" w14:textId="77777777" w:rsidR="006B31B8" w:rsidRPr="006B31B8" w:rsidRDefault="006B31B8" w:rsidP="006B31B8">
      <w:pPr>
        <w:jc w:val="both"/>
        <w:rPr>
          <w:rFonts w:ascii="Calibri" w:hAnsi="Calibri" w:cs="Calibri"/>
          <w:b/>
          <w:bCs/>
          <w:u w:val="single"/>
        </w:rPr>
      </w:pPr>
      <w:r w:rsidRPr="006B31B8">
        <w:rPr>
          <w:rFonts w:ascii="Calibri" w:hAnsi="Calibri" w:cs="Calibri"/>
          <w:b/>
          <w:bCs/>
          <w:u w:val="single"/>
        </w:rPr>
        <w:t xml:space="preserve"> </w:t>
      </w:r>
    </w:p>
    <w:p w14:paraId="1F1C266A" w14:textId="6DE481C8" w:rsidR="006B31B8" w:rsidRPr="006B31B8" w:rsidRDefault="006B31B8" w:rsidP="006B31B8">
      <w:pPr>
        <w:jc w:val="both"/>
        <w:rPr>
          <w:rFonts w:ascii="Calibri" w:hAnsi="Calibri" w:cs="Calibri"/>
          <w:bCs/>
        </w:rPr>
      </w:pPr>
      <w:r w:rsidRPr="006B31B8">
        <w:rPr>
          <w:rFonts w:ascii="Calibri" w:hAnsi="Calibri" w:cs="Calibri"/>
          <w:bCs/>
        </w:rPr>
        <w:t>Les représentants de chacune des parties signataires conviennent de se rencontrer à la requête de la partie la plus diligente, dans les 7 jours suivant la demande pour étudier et tenter de régler tout différend d'ordre individuel ou collectif né de l'application du présent accord.</w:t>
      </w:r>
    </w:p>
    <w:p w14:paraId="435BBAE4" w14:textId="7253BE2E" w:rsidR="006B31B8" w:rsidRDefault="006B31B8" w:rsidP="006B31B8">
      <w:pPr>
        <w:jc w:val="both"/>
        <w:rPr>
          <w:rFonts w:ascii="Calibri" w:hAnsi="Calibri" w:cs="Calibri"/>
          <w:bCs/>
        </w:rPr>
      </w:pPr>
      <w:r w:rsidRPr="006B31B8">
        <w:rPr>
          <w:rFonts w:ascii="Calibri" w:hAnsi="Calibri" w:cs="Calibri"/>
          <w:bCs/>
        </w:rPr>
        <w:t>Jusqu'à l'expiration de la négociation d'interprétation, les parties contractantes s'engagent à ne susciter aucune forme d'action contentieuse liée au différend faisant l'objet de cette procédure.</w:t>
      </w:r>
    </w:p>
    <w:p w14:paraId="360F4C4B" w14:textId="77777777" w:rsidR="00DC19C9" w:rsidRPr="006E64F2" w:rsidRDefault="00DC19C9" w:rsidP="006B31B8">
      <w:pPr>
        <w:jc w:val="both"/>
        <w:rPr>
          <w:rFonts w:ascii="Calibri" w:hAnsi="Calibri" w:cs="Calibri"/>
          <w:bCs/>
        </w:rPr>
      </w:pPr>
    </w:p>
    <w:p w14:paraId="311D8715" w14:textId="77777777" w:rsidR="006B31B8" w:rsidRPr="006B31B8" w:rsidRDefault="006B31B8"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 xml:space="preserve">REVISION DE L’ACCORD </w:t>
      </w:r>
    </w:p>
    <w:p w14:paraId="54D40AB1" w14:textId="77777777" w:rsidR="006B31B8" w:rsidRPr="006B31B8" w:rsidRDefault="006B31B8" w:rsidP="006B31B8">
      <w:pPr>
        <w:ind w:left="360"/>
        <w:jc w:val="both"/>
        <w:rPr>
          <w:rFonts w:ascii="Calibri" w:hAnsi="Calibri" w:cs="Calibri"/>
          <w:b/>
          <w:bCs/>
          <w:u w:val="single"/>
        </w:rPr>
      </w:pPr>
    </w:p>
    <w:p w14:paraId="696F8130" w14:textId="2B050EF8" w:rsidR="006E64F2" w:rsidRPr="006B31B8" w:rsidRDefault="006B31B8" w:rsidP="006B31B8">
      <w:pPr>
        <w:jc w:val="both"/>
        <w:rPr>
          <w:rFonts w:ascii="Calibri" w:hAnsi="Calibri" w:cs="Calibri"/>
          <w:bCs/>
        </w:rPr>
      </w:pPr>
      <w:r w:rsidRPr="006B31B8">
        <w:rPr>
          <w:rFonts w:ascii="Calibri" w:hAnsi="Calibri" w:cs="Calibri"/>
          <w:bCs/>
        </w:rPr>
        <w:t xml:space="preserve">En cas d’évolution législative ou conventionnelle susceptible de remettre en cause tout ou partie des dispositions du présent accord, les parties signataires conviennent de se réunir dans un délai d’un mois après la prise d’effet de ces textes, afin d’adapter au besoin lesdites dispositions. </w:t>
      </w:r>
    </w:p>
    <w:p w14:paraId="714C208D" w14:textId="01500AE1" w:rsidR="006B31B8" w:rsidRPr="006B31B8" w:rsidRDefault="006B31B8" w:rsidP="006B31B8">
      <w:pPr>
        <w:jc w:val="both"/>
        <w:rPr>
          <w:rFonts w:ascii="Calibri" w:hAnsi="Calibri" w:cs="Calibri"/>
          <w:bCs/>
        </w:rPr>
      </w:pPr>
      <w:r w:rsidRPr="006B31B8">
        <w:rPr>
          <w:rFonts w:ascii="Calibri" w:hAnsi="Calibri" w:cs="Calibri"/>
          <w:bCs/>
        </w:rPr>
        <w:t xml:space="preserve">Par ailleurs, une révision de l’accord pourra s’effectuer dans les conditions prévues aux articles </w:t>
      </w:r>
      <w:r w:rsidRPr="006B31B8">
        <w:rPr>
          <w:rFonts w:ascii="Calibri" w:hAnsi="Calibri" w:cs="Calibri"/>
          <w:bCs/>
        </w:rPr>
        <w:br/>
        <w:t>L</w:t>
      </w:r>
      <w:r w:rsidR="000F1034">
        <w:rPr>
          <w:rFonts w:ascii="Calibri" w:hAnsi="Calibri" w:cs="Calibri"/>
          <w:bCs/>
        </w:rPr>
        <w:t>.</w:t>
      </w:r>
      <w:r w:rsidRPr="006B31B8">
        <w:rPr>
          <w:rFonts w:ascii="Calibri" w:hAnsi="Calibri" w:cs="Calibri"/>
          <w:bCs/>
        </w:rPr>
        <w:t xml:space="preserve"> 2222-5, L</w:t>
      </w:r>
      <w:r w:rsidR="000F1034">
        <w:rPr>
          <w:rFonts w:ascii="Calibri" w:hAnsi="Calibri" w:cs="Calibri"/>
          <w:bCs/>
        </w:rPr>
        <w:t>.</w:t>
      </w:r>
      <w:r w:rsidRPr="006B31B8">
        <w:rPr>
          <w:rFonts w:ascii="Calibri" w:hAnsi="Calibri" w:cs="Calibri"/>
          <w:bCs/>
        </w:rPr>
        <w:t xml:space="preserve"> 2261-7-1 et L</w:t>
      </w:r>
      <w:r w:rsidR="000F1034">
        <w:rPr>
          <w:rFonts w:ascii="Calibri" w:hAnsi="Calibri" w:cs="Calibri"/>
          <w:bCs/>
        </w:rPr>
        <w:t>.</w:t>
      </w:r>
      <w:r w:rsidRPr="006B31B8">
        <w:rPr>
          <w:rFonts w:ascii="Calibri" w:hAnsi="Calibri" w:cs="Calibri"/>
          <w:bCs/>
        </w:rPr>
        <w:t xml:space="preserve"> 2261-8 du Code du travail à compter de la réception de la demande</w:t>
      </w:r>
      <w:r w:rsidR="0055075A">
        <w:rPr>
          <w:rFonts w:ascii="Calibri" w:hAnsi="Calibri" w:cs="Calibri"/>
          <w:bCs/>
        </w:rPr>
        <w:t> :</w:t>
      </w:r>
    </w:p>
    <w:p w14:paraId="1089A8DA" w14:textId="77777777" w:rsidR="006B31B8" w:rsidRPr="006B31B8" w:rsidRDefault="006B31B8" w:rsidP="006B31B8">
      <w:pPr>
        <w:numPr>
          <w:ilvl w:val="0"/>
          <w:numId w:val="5"/>
        </w:numPr>
        <w:pBdr>
          <w:top w:val="nil"/>
          <w:left w:val="nil"/>
          <w:bottom w:val="nil"/>
          <w:right w:val="nil"/>
          <w:between w:val="nil"/>
          <w:bar w:val="nil"/>
        </w:pBdr>
        <w:spacing w:after="0" w:line="240" w:lineRule="auto"/>
        <w:jc w:val="both"/>
        <w:rPr>
          <w:rFonts w:ascii="Calibri" w:hAnsi="Calibri" w:cs="Calibri"/>
          <w:bCs/>
        </w:rPr>
      </w:pPr>
      <w:r w:rsidRPr="006B31B8">
        <w:rPr>
          <w:rFonts w:ascii="Calibri" w:hAnsi="Calibri" w:cs="Calibri"/>
          <w:bCs/>
        </w:rPr>
        <w:t>de la Direction,</w:t>
      </w:r>
    </w:p>
    <w:p w14:paraId="086630DA" w14:textId="71970FE5" w:rsidR="006E64F2" w:rsidRDefault="006B31B8" w:rsidP="006B31B8">
      <w:pPr>
        <w:numPr>
          <w:ilvl w:val="0"/>
          <w:numId w:val="5"/>
        </w:numPr>
        <w:pBdr>
          <w:top w:val="nil"/>
          <w:left w:val="nil"/>
          <w:bottom w:val="nil"/>
          <w:right w:val="nil"/>
          <w:between w:val="nil"/>
          <w:bar w:val="nil"/>
        </w:pBdr>
        <w:spacing w:after="0" w:line="240" w:lineRule="auto"/>
        <w:jc w:val="both"/>
        <w:rPr>
          <w:rFonts w:ascii="Calibri" w:hAnsi="Calibri" w:cs="Calibri"/>
          <w:bCs/>
        </w:rPr>
      </w:pPr>
      <w:r w:rsidRPr="006B31B8">
        <w:rPr>
          <w:rFonts w:ascii="Calibri" w:hAnsi="Calibri" w:cs="Calibri"/>
          <w:bCs/>
        </w:rPr>
        <w:t>de toute organisation syndicale représentative habilitée à initier la procédure de révision en application des articles précités.</w:t>
      </w:r>
    </w:p>
    <w:p w14:paraId="673131BF" w14:textId="77777777" w:rsidR="00DC19C9" w:rsidRPr="00DC19C9" w:rsidRDefault="00DC19C9" w:rsidP="00DC19C9">
      <w:pPr>
        <w:pBdr>
          <w:top w:val="nil"/>
          <w:left w:val="nil"/>
          <w:bottom w:val="nil"/>
          <w:right w:val="nil"/>
          <w:between w:val="nil"/>
          <w:bar w:val="nil"/>
        </w:pBdr>
        <w:spacing w:after="0" w:line="240" w:lineRule="auto"/>
        <w:ind w:left="927"/>
        <w:jc w:val="both"/>
        <w:rPr>
          <w:rFonts w:ascii="Calibri" w:hAnsi="Calibri" w:cs="Calibri"/>
          <w:bCs/>
        </w:rPr>
      </w:pPr>
    </w:p>
    <w:p w14:paraId="2EF672DC" w14:textId="6C3D5802" w:rsidR="006B31B8" w:rsidRPr="006B31B8" w:rsidRDefault="006B31B8" w:rsidP="006B31B8">
      <w:pPr>
        <w:jc w:val="both"/>
        <w:rPr>
          <w:rFonts w:ascii="Calibri" w:hAnsi="Calibri" w:cs="Calibri"/>
          <w:bCs/>
        </w:rPr>
      </w:pPr>
      <w:r w:rsidRPr="006B31B8">
        <w:rPr>
          <w:rFonts w:ascii="Calibri" w:hAnsi="Calibri" w:cs="Calibri"/>
          <w:bCs/>
        </w:rPr>
        <w:t xml:space="preserve">Toute demande de révision sera présentée par son auteur par lettre recommandée avec avis de réception ou par lettre remise en main propre contre décharge à chacune des autres parties et devra comporter l’indication des dispositions dont la révision est demandée. </w:t>
      </w:r>
    </w:p>
    <w:p w14:paraId="25E08C23" w14:textId="181D4E2C" w:rsidR="006B31B8" w:rsidRPr="006B31B8" w:rsidRDefault="006B31B8" w:rsidP="006B31B8">
      <w:pPr>
        <w:jc w:val="both"/>
        <w:rPr>
          <w:rFonts w:ascii="Calibri" w:hAnsi="Calibri" w:cs="Calibri"/>
          <w:bCs/>
        </w:rPr>
      </w:pPr>
      <w:r w:rsidRPr="006B31B8">
        <w:rPr>
          <w:rFonts w:ascii="Calibri" w:hAnsi="Calibri" w:cs="Calibri"/>
          <w:bCs/>
        </w:rPr>
        <w:t xml:space="preserve">Au plus tard dans un délai d’un mois, la Direction organisera une réunion avec l’ensemble des organisations syndicales représentatives en vue de négocier un éventuel avenant de révision, qui sera soumis aux mêmes conditions de validation par l’autorité administrative que le présent accord. </w:t>
      </w:r>
    </w:p>
    <w:p w14:paraId="22C205CB" w14:textId="0EECB933" w:rsidR="00DC19C9" w:rsidRDefault="006B31B8" w:rsidP="007E64B0">
      <w:pPr>
        <w:jc w:val="both"/>
        <w:rPr>
          <w:rFonts w:ascii="Calibri" w:hAnsi="Calibri" w:cs="Calibri"/>
          <w:bCs/>
        </w:rPr>
      </w:pPr>
      <w:r w:rsidRPr="006B31B8">
        <w:rPr>
          <w:rFonts w:ascii="Calibri" w:hAnsi="Calibri" w:cs="Calibri"/>
          <w:bCs/>
        </w:rPr>
        <w:lastRenderedPageBreak/>
        <w:t xml:space="preserve">Si un avenant de révision est valablement conclu dans ces conditions et validé par l’autorité administrative, ses dispositions se substitueront de plein droit aux dispositions de l’accord qu’il modifie. </w:t>
      </w:r>
    </w:p>
    <w:p w14:paraId="3AE88E80" w14:textId="77777777" w:rsidR="00210976" w:rsidRPr="006B31B8" w:rsidRDefault="00210976" w:rsidP="00DC19C9">
      <w:pPr>
        <w:spacing w:after="0"/>
        <w:jc w:val="both"/>
        <w:rPr>
          <w:rFonts w:ascii="Calibri" w:hAnsi="Calibri" w:cs="Calibri"/>
          <w:bCs/>
        </w:rPr>
      </w:pPr>
    </w:p>
    <w:p w14:paraId="596868C3" w14:textId="77777777" w:rsidR="006B31B8" w:rsidRPr="006B31B8" w:rsidRDefault="006B31B8" w:rsidP="006B31B8">
      <w:pPr>
        <w:numPr>
          <w:ilvl w:val="0"/>
          <w:numId w:val="3"/>
        </w:numPr>
        <w:pBdr>
          <w:top w:val="nil"/>
          <w:left w:val="nil"/>
          <w:bottom w:val="nil"/>
          <w:right w:val="nil"/>
          <w:between w:val="nil"/>
          <w:bar w:val="nil"/>
        </w:pBdr>
        <w:spacing w:after="0" w:line="240" w:lineRule="auto"/>
        <w:jc w:val="both"/>
        <w:rPr>
          <w:rFonts w:ascii="Calibri" w:hAnsi="Calibri" w:cs="Calibri"/>
          <w:b/>
          <w:bCs/>
          <w:u w:val="single"/>
        </w:rPr>
      </w:pPr>
      <w:r w:rsidRPr="006B31B8">
        <w:rPr>
          <w:rFonts w:ascii="Calibri" w:hAnsi="Calibri" w:cs="Calibri"/>
          <w:b/>
          <w:bCs/>
          <w:u w:val="single"/>
        </w:rPr>
        <w:t xml:space="preserve">DEPÔT ET PUBLICITE DE L’ACCORD </w:t>
      </w:r>
    </w:p>
    <w:p w14:paraId="1587DA02" w14:textId="77777777" w:rsidR="006B31B8" w:rsidRPr="006B31B8" w:rsidRDefault="006B31B8" w:rsidP="006B31B8">
      <w:pPr>
        <w:ind w:left="360"/>
        <w:jc w:val="both"/>
        <w:rPr>
          <w:rFonts w:ascii="Calibri" w:hAnsi="Calibri" w:cs="Calibri"/>
          <w:b/>
          <w:bCs/>
          <w:u w:val="single"/>
        </w:rPr>
      </w:pPr>
    </w:p>
    <w:p w14:paraId="53BCC59C" w14:textId="32D8163F" w:rsidR="004A21DF" w:rsidRPr="006B31B8" w:rsidRDefault="006B31B8" w:rsidP="006B31B8">
      <w:pPr>
        <w:jc w:val="both"/>
        <w:rPr>
          <w:rFonts w:ascii="Calibri" w:hAnsi="Calibri" w:cs="Calibri"/>
          <w:bCs/>
        </w:rPr>
      </w:pPr>
      <w:r w:rsidRPr="006B31B8">
        <w:rPr>
          <w:rFonts w:ascii="Calibri" w:hAnsi="Calibri" w:cs="Calibri"/>
          <w:bCs/>
        </w:rPr>
        <w:t xml:space="preserve">Conformément aux articles D. 2231-2 et D. 2231-4 du Code du travail, le présent accord sera déposé par la Société sur la plateforme de téléprocédure du ministère du Travail. Un exemplaire signé sera déposé au secrétariat-greffe du Conseil de Prud’hommes de Montpellier. </w:t>
      </w:r>
    </w:p>
    <w:p w14:paraId="73086743" w14:textId="1295D523" w:rsidR="006B31B8" w:rsidRPr="006B31B8" w:rsidRDefault="006B31B8" w:rsidP="006B31B8">
      <w:pPr>
        <w:jc w:val="both"/>
        <w:rPr>
          <w:rFonts w:ascii="Calibri" w:hAnsi="Calibri" w:cs="Calibri"/>
          <w:bCs/>
        </w:rPr>
      </w:pPr>
      <w:r w:rsidRPr="006B31B8">
        <w:rPr>
          <w:rFonts w:ascii="Calibri" w:hAnsi="Calibri" w:cs="Calibri"/>
          <w:bCs/>
        </w:rPr>
        <w:t xml:space="preserve">Conformément à l’article L. 2231-5-1 du Code du travail, le présent accord sera, après anonymisation des noms et prénoms des négociateurs et signataires de l’accord ainsi que du préambule et de certains articles dans la mesure où leur divulgation porterait atteinte aux intérêts stratégiques de l’entreprise, rendu public et versé dans la base de données nationale des accords collectifs. </w:t>
      </w:r>
    </w:p>
    <w:p w14:paraId="3C1BED31" w14:textId="191E536B" w:rsidR="006B31B8" w:rsidRPr="006B31B8" w:rsidRDefault="006B31B8" w:rsidP="006B31B8">
      <w:pPr>
        <w:jc w:val="both"/>
        <w:rPr>
          <w:rFonts w:ascii="Calibri" w:hAnsi="Calibri" w:cs="Calibri"/>
          <w:bCs/>
        </w:rPr>
      </w:pPr>
      <w:r w:rsidRPr="006B31B8">
        <w:rPr>
          <w:rFonts w:ascii="Calibri" w:hAnsi="Calibri" w:cs="Calibri"/>
          <w:bCs/>
        </w:rPr>
        <w:t>Un exemplaire de cet accord, signé par les Parties, sera remis aux organisations syndicales représentatives et vaudra notification au sens de l’article L. 2231-5 du Code du travail.</w:t>
      </w:r>
    </w:p>
    <w:p w14:paraId="144B1FE2" w14:textId="3B72F016" w:rsidR="006B31B8" w:rsidRPr="006B31B8" w:rsidRDefault="006B31B8" w:rsidP="006B31B8">
      <w:pPr>
        <w:jc w:val="both"/>
        <w:rPr>
          <w:rFonts w:ascii="Calibri" w:hAnsi="Calibri" w:cs="Calibri"/>
          <w:bCs/>
        </w:rPr>
      </w:pPr>
      <w:r w:rsidRPr="006B31B8">
        <w:rPr>
          <w:rFonts w:ascii="Calibri" w:hAnsi="Calibri" w:cs="Calibri"/>
          <w:bCs/>
        </w:rPr>
        <w:t>Enfin, en application des articles R. 2262-1, R. 2262-2 et R. 2262-3 du Code du travail :</w:t>
      </w:r>
    </w:p>
    <w:p w14:paraId="2112CF69" w14:textId="0D7E8147" w:rsidR="006B31B8" w:rsidRPr="006B31B8" w:rsidRDefault="006B31B8" w:rsidP="0055075A">
      <w:pPr>
        <w:numPr>
          <w:ilvl w:val="0"/>
          <w:numId w:val="5"/>
        </w:numPr>
        <w:pBdr>
          <w:top w:val="nil"/>
          <w:left w:val="nil"/>
          <w:bottom w:val="nil"/>
          <w:right w:val="nil"/>
          <w:between w:val="nil"/>
          <w:bar w:val="nil"/>
        </w:pBdr>
        <w:spacing w:after="0" w:line="240" w:lineRule="auto"/>
        <w:jc w:val="both"/>
        <w:rPr>
          <w:rFonts w:ascii="Calibri" w:hAnsi="Calibri" w:cs="Calibri"/>
          <w:bCs/>
        </w:rPr>
      </w:pPr>
      <w:r w:rsidRPr="006B31B8">
        <w:rPr>
          <w:rFonts w:ascii="Calibri" w:hAnsi="Calibri" w:cs="Calibri"/>
          <w:bCs/>
        </w:rPr>
        <w:t xml:space="preserve">un exemplaire de cet accord sera transmis au Comité Social et Économique, </w:t>
      </w:r>
    </w:p>
    <w:p w14:paraId="7A002E9E" w14:textId="291429D2" w:rsidR="006B31B8" w:rsidRDefault="006B31B8" w:rsidP="0055075A">
      <w:pPr>
        <w:numPr>
          <w:ilvl w:val="0"/>
          <w:numId w:val="5"/>
        </w:numPr>
        <w:pBdr>
          <w:top w:val="nil"/>
          <w:left w:val="nil"/>
          <w:bottom w:val="nil"/>
          <w:right w:val="nil"/>
          <w:between w:val="nil"/>
          <w:bar w:val="nil"/>
        </w:pBdr>
        <w:spacing w:after="0" w:line="240" w:lineRule="auto"/>
        <w:jc w:val="both"/>
        <w:rPr>
          <w:rFonts w:ascii="Calibri" w:hAnsi="Calibri" w:cs="Calibri"/>
          <w:bCs/>
        </w:rPr>
      </w:pPr>
      <w:r w:rsidRPr="006B31B8">
        <w:rPr>
          <w:rFonts w:ascii="Calibri" w:hAnsi="Calibri" w:cs="Calibri"/>
          <w:bCs/>
        </w:rPr>
        <w:t xml:space="preserve">un avis sera communiqué par tout moyen aux salariés les informant de la signature de cet accord, précisant où ce texte sera tenu à leur disposition sur le lieu de travail, ainsi que les modalités leur permettant de consulter pendant leur temps de présence. </w:t>
      </w:r>
    </w:p>
    <w:p w14:paraId="6C972AA6" w14:textId="77777777" w:rsidR="00DC19C9" w:rsidRDefault="00DC19C9" w:rsidP="006B31B8">
      <w:pPr>
        <w:jc w:val="both"/>
        <w:rPr>
          <w:rFonts w:ascii="Calibri" w:hAnsi="Calibri" w:cs="Calibri"/>
          <w:bCs/>
        </w:rPr>
      </w:pPr>
    </w:p>
    <w:p w14:paraId="27615B24" w14:textId="71B5F57A" w:rsidR="006B31B8" w:rsidRPr="006E64F2" w:rsidRDefault="006B31B8" w:rsidP="006B31B8">
      <w:pPr>
        <w:jc w:val="both"/>
        <w:rPr>
          <w:rFonts w:ascii="Calibri" w:hAnsi="Calibri" w:cs="Calibri"/>
          <w:bCs/>
        </w:rPr>
      </w:pPr>
      <w:r w:rsidRPr="006B31B8">
        <w:rPr>
          <w:rFonts w:ascii="Calibri" w:hAnsi="Calibri" w:cs="Calibri"/>
          <w:bCs/>
        </w:rPr>
        <w:t>Ainsi, les salariés seront informés de la mise en œuvre et du suivi de l’accord par voie d’affichage.</w:t>
      </w:r>
    </w:p>
    <w:p w14:paraId="5CF2496C" w14:textId="77777777" w:rsidR="006B31B8" w:rsidRPr="0055075A" w:rsidRDefault="006B31B8" w:rsidP="006B31B8">
      <w:pPr>
        <w:jc w:val="both"/>
        <w:rPr>
          <w:rFonts w:ascii="Calibri" w:hAnsi="Calibri" w:cs="Calibri"/>
          <w:bCs/>
        </w:rPr>
      </w:pPr>
      <w:r w:rsidRPr="0055075A">
        <w:rPr>
          <w:rFonts w:ascii="Calibri" w:hAnsi="Calibri" w:cs="Calibri"/>
          <w:bCs/>
        </w:rPr>
        <w:t>Le présent accord est établi en nombre suffisant pour remise à chacune des parties.</w:t>
      </w:r>
    </w:p>
    <w:p w14:paraId="3544F3EE" w14:textId="77777777" w:rsidR="006B31B8" w:rsidRPr="0055075A" w:rsidRDefault="006B31B8" w:rsidP="006B31B8">
      <w:pPr>
        <w:rPr>
          <w:bCs/>
        </w:rPr>
      </w:pPr>
    </w:p>
    <w:p w14:paraId="314ECB27" w14:textId="742D7EE7" w:rsidR="006B31B8" w:rsidRPr="0055075A" w:rsidRDefault="006B31B8" w:rsidP="006B31B8">
      <w:pPr>
        <w:rPr>
          <w:b/>
          <w:bCs/>
        </w:rPr>
      </w:pPr>
      <w:r w:rsidRPr="007E64B0">
        <w:rPr>
          <w:b/>
          <w:bCs/>
        </w:rPr>
        <w:t xml:space="preserve">Fait à CASTELNAU-LE-LEZ, le </w:t>
      </w:r>
      <w:r w:rsidR="001C7558" w:rsidRPr="007E64B0">
        <w:rPr>
          <w:b/>
          <w:bCs/>
        </w:rPr>
        <w:t>17</w:t>
      </w:r>
      <w:r w:rsidRPr="007E64B0">
        <w:rPr>
          <w:b/>
          <w:bCs/>
        </w:rPr>
        <w:t>/1</w:t>
      </w:r>
      <w:r w:rsidR="0055075A" w:rsidRPr="007E64B0">
        <w:rPr>
          <w:b/>
          <w:bCs/>
        </w:rPr>
        <w:t>1</w:t>
      </w:r>
      <w:r w:rsidRPr="007E64B0">
        <w:rPr>
          <w:b/>
          <w:bCs/>
        </w:rPr>
        <w:t>/202</w:t>
      </w:r>
      <w:r w:rsidR="001C7558" w:rsidRPr="007E64B0">
        <w:rPr>
          <w:b/>
          <w:bCs/>
        </w:rPr>
        <w:t>5</w:t>
      </w:r>
      <w:r w:rsidRPr="007E64B0">
        <w:rPr>
          <w:b/>
          <w:bCs/>
        </w:rPr>
        <w:t>, en 3 exemplaires originaux,</w:t>
      </w:r>
    </w:p>
    <w:p w14:paraId="36D45AE7" w14:textId="77777777" w:rsidR="006B31B8" w:rsidRPr="0055075A" w:rsidRDefault="006B31B8" w:rsidP="006B31B8">
      <w:pPr>
        <w:rPr>
          <w:b/>
          <w:bCs/>
        </w:rPr>
      </w:pPr>
    </w:p>
    <w:p w14:paraId="0BB0318E" w14:textId="77777777" w:rsidR="006B31B8" w:rsidRPr="0055075A" w:rsidRDefault="006B31B8" w:rsidP="006B31B8">
      <w:pPr>
        <w:spacing w:after="0"/>
        <w:rPr>
          <w:b/>
          <w:bCs/>
        </w:rPr>
      </w:pPr>
      <w:r w:rsidRPr="0055075A">
        <w:rPr>
          <w:b/>
          <w:bCs/>
        </w:rPr>
        <w:t>Pour le GROUPE CLINIPOLE RESTAURATION :</w:t>
      </w:r>
      <w:r w:rsidRPr="0055075A">
        <w:rPr>
          <w:b/>
          <w:bCs/>
        </w:rPr>
        <w:tab/>
      </w:r>
    </w:p>
    <w:p w14:paraId="505294D3" w14:textId="77777777" w:rsidR="006B31B8" w:rsidRPr="0055075A" w:rsidRDefault="006B31B8" w:rsidP="006B31B8">
      <w:pPr>
        <w:rPr>
          <w:bCs/>
        </w:rPr>
      </w:pPr>
    </w:p>
    <w:p w14:paraId="0B24317B" w14:textId="77777777" w:rsidR="006B31B8" w:rsidRPr="0055075A" w:rsidRDefault="006B31B8" w:rsidP="006B31B8">
      <w:pPr>
        <w:rPr>
          <w:b/>
          <w:bCs/>
        </w:rPr>
      </w:pPr>
    </w:p>
    <w:p w14:paraId="068AFDED" w14:textId="77777777" w:rsidR="006B31B8" w:rsidRPr="0055075A" w:rsidRDefault="006B31B8" w:rsidP="006B31B8">
      <w:pPr>
        <w:spacing w:after="0"/>
        <w:rPr>
          <w:b/>
          <w:bCs/>
        </w:rPr>
      </w:pPr>
      <w:r w:rsidRPr="0055075A">
        <w:rPr>
          <w:b/>
          <w:bCs/>
        </w:rPr>
        <w:t>Pour l’organisation syndicale :</w:t>
      </w:r>
    </w:p>
    <w:p w14:paraId="27267CA4" w14:textId="77777777" w:rsidR="006B31B8" w:rsidRPr="006B31B8" w:rsidRDefault="006B31B8" w:rsidP="006B31B8">
      <w:pPr>
        <w:rPr>
          <w:rFonts w:ascii="Calibri" w:hAnsi="Calibri" w:cs="Calibri"/>
        </w:rPr>
      </w:pPr>
    </w:p>
    <w:p w14:paraId="1417069C" w14:textId="77777777" w:rsidR="006B31B8" w:rsidRPr="006B31B8" w:rsidRDefault="006B31B8">
      <w:pPr>
        <w:rPr>
          <w:rFonts w:ascii="Calibri" w:hAnsi="Calibri" w:cs="Calibri"/>
        </w:rPr>
      </w:pPr>
    </w:p>
    <w:sectPr w:rsidR="006B31B8" w:rsidRPr="006B31B8" w:rsidSect="008B1584">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32E39" w14:textId="77777777" w:rsidR="006E0E0A" w:rsidRDefault="006E0E0A" w:rsidP="006E0E0A">
      <w:pPr>
        <w:spacing w:after="0" w:line="240" w:lineRule="auto"/>
      </w:pPr>
      <w:r>
        <w:separator/>
      </w:r>
    </w:p>
  </w:endnote>
  <w:endnote w:type="continuationSeparator" w:id="0">
    <w:p w14:paraId="4A4BEFCA" w14:textId="77777777" w:rsidR="006E0E0A" w:rsidRDefault="006E0E0A" w:rsidP="006E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C443F" w14:textId="77777777" w:rsidR="0072062F" w:rsidRDefault="0072062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673194"/>
      <w:docPartObj>
        <w:docPartGallery w:val="Page Numbers (Bottom of Page)"/>
        <w:docPartUnique/>
      </w:docPartObj>
    </w:sdtPr>
    <w:sdtEndPr/>
    <w:sdtContent>
      <w:p w14:paraId="3AC1B472" w14:textId="1D97B421" w:rsidR="004A21DF" w:rsidRDefault="004A21DF">
        <w:pPr>
          <w:pStyle w:val="Pieddepage"/>
          <w:jc w:val="right"/>
        </w:pPr>
        <w:r>
          <w:fldChar w:fldCharType="begin"/>
        </w:r>
        <w:r>
          <w:instrText>PAGE   \* MERGEFORMAT</w:instrText>
        </w:r>
        <w:r>
          <w:fldChar w:fldCharType="separate"/>
        </w:r>
        <w:r>
          <w:t>2</w:t>
        </w:r>
        <w:r>
          <w:fldChar w:fldCharType="end"/>
        </w:r>
      </w:p>
    </w:sdtContent>
  </w:sdt>
  <w:p w14:paraId="7BD203B8" w14:textId="77777777" w:rsidR="00210976" w:rsidRPr="004B1C1B" w:rsidRDefault="00210976" w:rsidP="00210976">
    <w:pPr>
      <w:pStyle w:val="Corpsdetexte"/>
      <w:ind w:left="1276" w:right="2576"/>
      <w:jc w:val="center"/>
      <w:rPr>
        <w:rFonts w:cs="Arial"/>
        <w:color w:val="7F7F7F" w:themeColor="text1" w:themeTint="80"/>
        <w:sz w:val="15"/>
        <w:szCs w:val="15"/>
        <w:lang w:val="fr-FR"/>
      </w:rPr>
    </w:pPr>
    <w:r>
      <w:rPr>
        <w:rFonts w:cs="Arial"/>
        <w:noProof/>
        <w:color w:val="7F7F7F" w:themeColor="text1" w:themeTint="80"/>
        <w:sz w:val="15"/>
        <w:szCs w:val="15"/>
        <w:lang w:val="fr-FR" w:eastAsia="fr-FR"/>
      </w:rPr>
      <w:drawing>
        <wp:anchor distT="0" distB="0" distL="114300" distR="114300" simplePos="0" relativeHeight="251659264" behindDoc="1" locked="0" layoutInCell="1" allowOverlap="1" wp14:anchorId="7D40FC8E" wp14:editId="68DC6346">
          <wp:simplePos x="0" y="0"/>
          <wp:positionH relativeFrom="page">
            <wp:posOffset>5943601</wp:posOffset>
          </wp:positionH>
          <wp:positionV relativeFrom="paragraph">
            <wp:posOffset>-818380</wp:posOffset>
          </wp:positionV>
          <wp:extent cx="1616342" cy="1616342"/>
          <wp:effectExtent l="0" t="0" r="3175" b="3175"/>
          <wp:wrapNone/>
          <wp:docPr id="3" name="Image 3" descr="Une image contenant logo, Police, Graphiqu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logo, Police, Graphique, clip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22280" cy="1622280"/>
                  </a:xfrm>
                  <a:prstGeom prst="rect">
                    <a:avLst/>
                  </a:prstGeom>
                </pic:spPr>
              </pic:pic>
            </a:graphicData>
          </a:graphic>
          <wp14:sizeRelH relativeFrom="margin">
            <wp14:pctWidth>0</wp14:pctWidth>
          </wp14:sizeRelH>
          <wp14:sizeRelV relativeFrom="margin">
            <wp14:pctHeight>0</wp14:pctHeight>
          </wp14:sizeRelV>
        </wp:anchor>
      </w:drawing>
    </w:r>
    <w:r>
      <w:rPr>
        <w:rFonts w:cs="Arial"/>
        <w:color w:val="7F7F7F" w:themeColor="text1" w:themeTint="80"/>
        <w:sz w:val="15"/>
        <w:szCs w:val="15"/>
        <w:lang w:val="fr-FR"/>
      </w:rPr>
      <w:t xml:space="preserve">Groupe </w:t>
    </w:r>
    <w:proofErr w:type="spellStart"/>
    <w:r>
      <w:rPr>
        <w:rFonts w:cs="Arial"/>
        <w:color w:val="7F7F7F" w:themeColor="text1" w:themeTint="80"/>
        <w:sz w:val="15"/>
        <w:szCs w:val="15"/>
        <w:lang w:val="fr-FR"/>
      </w:rPr>
      <w:t>Clinipole</w:t>
    </w:r>
    <w:proofErr w:type="spellEnd"/>
    <w:r>
      <w:rPr>
        <w:rFonts w:cs="Arial"/>
        <w:color w:val="7F7F7F" w:themeColor="text1" w:themeTint="80"/>
        <w:sz w:val="15"/>
        <w:szCs w:val="15"/>
        <w:lang w:val="fr-FR"/>
      </w:rPr>
      <w:t xml:space="preserve"> Restauration</w:t>
    </w:r>
    <w:r w:rsidRPr="004B1C1B">
      <w:rPr>
        <w:rFonts w:cs="Arial"/>
        <w:color w:val="7F7F7F" w:themeColor="text1" w:themeTint="80"/>
        <w:sz w:val="15"/>
        <w:szCs w:val="15"/>
        <w:lang w:val="fr-FR"/>
      </w:rPr>
      <w:t xml:space="preserve"> • 50 rue Émile Combes - 34170 Castelnau-le-Lez</w:t>
    </w:r>
    <w:r w:rsidRPr="004B1C1B">
      <w:rPr>
        <w:rFonts w:cs="Arial"/>
        <w:color w:val="7F7F7F" w:themeColor="text1" w:themeTint="80"/>
        <w:sz w:val="15"/>
        <w:szCs w:val="15"/>
        <w:lang w:val="fr-FR"/>
      </w:rPr>
      <w:br/>
    </w:r>
    <w:r w:rsidRPr="00F67757">
      <w:rPr>
        <w:rFonts w:cs="Arial"/>
        <w:color w:val="808080" w:themeColor="background1" w:themeShade="80"/>
        <w:sz w:val="15"/>
        <w:szCs w:val="15"/>
        <w:lang w:val="fr-FR"/>
      </w:rPr>
      <w:t xml:space="preserve"> </w:t>
    </w:r>
    <w:r w:rsidRPr="008B1584">
      <w:rPr>
        <w:rFonts w:cs="Arial"/>
        <w:color w:val="7F7F7F" w:themeColor="text1" w:themeTint="80"/>
        <w:sz w:val="15"/>
        <w:szCs w:val="15"/>
        <w:lang w:val="fr-FR"/>
      </w:rPr>
      <w:t xml:space="preserve">Tél : 04 67 33 13 17 • Mail : </w:t>
    </w:r>
    <w:hyperlink r:id="rId2" w:history="1">
      <w:r w:rsidRPr="008B1584">
        <w:rPr>
          <w:rStyle w:val="Lienhypertexte"/>
          <w:rFonts w:cs="Arial"/>
          <w:sz w:val="15"/>
          <w:szCs w:val="15"/>
          <w:lang w:val="fr-FR"/>
        </w:rPr>
        <w:t>info@groupeclinipole.fr</w:t>
      </w:r>
    </w:hyperlink>
    <w:r w:rsidRPr="008B1584">
      <w:rPr>
        <w:rFonts w:cs="Arial"/>
        <w:color w:val="7F7F7F" w:themeColor="text1" w:themeTint="80"/>
        <w:sz w:val="15"/>
        <w:szCs w:val="15"/>
        <w:lang w:val="fr-FR"/>
      </w:rPr>
      <w:t xml:space="preserve"> • Site : </w:t>
    </w:r>
    <w:hyperlink r:id="rId3" w:history="1">
      <w:r w:rsidRPr="008B1584">
        <w:rPr>
          <w:rStyle w:val="Lienhypertexte"/>
          <w:sz w:val="15"/>
          <w:szCs w:val="15"/>
          <w:lang w:val="fr-FR"/>
        </w:rPr>
        <w:t>www.groupeclinipole.fr</w:t>
      </w:r>
    </w:hyperlink>
  </w:p>
  <w:p w14:paraId="42E59990" w14:textId="77777777" w:rsidR="00210976" w:rsidRPr="008B1584" w:rsidRDefault="00210976" w:rsidP="00210976">
    <w:pPr>
      <w:pStyle w:val="Corpsdetexte"/>
      <w:ind w:left="1276" w:right="2576"/>
      <w:jc w:val="center"/>
      <w:rPr>
        <w:color w:val="7F7F7F" w:themeColor="text1" w:themeTint="80"/>
        <w:lang w:val="fr-FR"/>
      </w:rPr>
    </w:pPr>
    <w:r w:rsidRPr="004B1C1B">
      <w:rPr>
        <w:rFonts w:cs="Arial"/>
        <w:color w:val="7F7F7F" w:themeColor="text1" w:themeTint="80"/>
        <w:sz w:val="15"/>
        <w:szCs w:val="15"/>
        <w:lang w:val="fr-FR"/>
      </w:rPr>
      <w:t xml:space="preserve">RCS Montpellier </w:t>
    </w:r>
    <w:r>
      <w:rPr>
        <w:rFonts w:cs="Arial"/>
        <w:color w:val="7F7F7F" w:themeColor="text1" w:themeTint="80"/>
        <w:sz w:val="15"/>
        <w:szCs w:val="15"/>
        <w:lang w:val="fr-FR"/>
      </w:rPr>
      <w:t>502 343 106 –</w:t>
    </w:r>
    <w:r w:rsidRPr="004B1C1B">
      <w:rPr>
        <w:rFonts w:cs="Arial"/>
        <w:color w:val="7F7F7F" w:themeColor="text1" w:themeTint="80"/>
        <w:sz w:val="15"/>
        <w:szCs w:val="15"/>
        <w:lang w:val="fr-FR"/>
      </w:rPr>
      <w:t xml:space="preserve"> </w:t>
    </w:r>
    <w:r>
      <w:rPr>
        <w:rFonts w:cs="Arial"/>
        <w:color w:val="7F7F7F" w:themeColor="text1" w:themeTint="80"/>
        <w:sz w:val="15"/>
        <w:szCs w:val="15"/>
        <w:lang w:val="fr-FR"/>
      </w:rPr>
      <w:t>SARL au c</w:t>
    </w:r>
    <w:r w:rsidRPr="004B1C1B">
      <w:rPr>
        <w:rFonts w:cs="Arial"/>
        <w:color w:val="7F7F7F" w:themeColor="text1" w:themeTint="80"/>
        <w:sz w:val="15"/>
        <w:szCs w:val="15"/>
        <w:lang w:val="fr-FR"/>
      </w:rPr>
      <w:t>apital</w:t>
    </w:r>
    <w:r>
      <w:rPr>
        <w:rFonts w:cs="Arial"/>
        <w:color w:val="7F7F7F" w:themeColor="text1" w:themeTint="80"/>
        <w:sz w:val="15"/>
        <w:szCs w:val="15"/>
        <w:lang w:val="fr-FR"/>
      </w:rPr>
      <w:t xml:space="preserve"> de 30 000 € </w:t>
    </w:r>
  </w:p>
  <w:p w14:paraId="1699F187" w14:textId="3EA77F0C" w:rsidR="008B1584" w:rsidRPr="008B1584" w:rsidRDefault="008B1584" w:rsidP="008B1584">
    <w:pPr>
      <w:pStyle w:val="Corpsdetexte"/>
      <w:ind w:left="1276" w:right="2576"/>
      <w:jc w:val="center"/>
      <w:rPr>
        <w:color w:val="7F7F7F" w:themeColor="text1" w:themeTint="80"/>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48ED1" w14:textId="77777777" w:rsidR="0072062F" w:rsidRDefault="0072062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A2F0F" w14:textId="77777777" w:rsidR="006E0E0A" w:rsidRDefault="006E0E0A" w:rsidP="006E0E0A">
      <w:pPr>
        <w:spacing w:after="0" w:line="240" w:lineRule="auto"/>
      </w:pPr>
      <w:r>
        <w:separator/>
      </w:r>
    </w:p>
  </w:footnote>
  <w:footnote w:type="continuationSeparator" w:id="0">
    <w:p w14:paraId="27F205B8" w14:textId="77777777" w:rsidR="006E0E0A" w:rsidRDefault="006E0E0A" w:rsidP="006E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13607" w14:textId="6FBC5B94" w:rsidR="0072062F" w:rsidRDefault="0072062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30C3" w14:textId="28122298" w:rsidR="0072062F" w:rsidRDefault="0072062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42C4" w14:textId="50267DFE" w:rsidR="0072062F" w:rsidRDefault="0072062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4554F"/>
    <w:multiLevelType w:val="hybridMultilevel"/>
    <w:tmpl w:val="74DC95E6"/>
    <w:lvl w:ilvl="0" w:tplc="12A6E30A">
      <w:start w:val="1"/>
      <w:numFmt w:val="decimal"/>
      <w:lvlText w:val="ARTICLE %1."/>
      <w:lvlJc w:val="left"/>
      <w:pPr>
        <w:ind w:left="360" w:hanging="360"/>
      </w:pPr>
      <w:rPr>
        <w:rFonts w:ascii="Tahoma" w:hAnsi="Tahoma" w:cs="Tahoma" w:hint="default"/>
        <w:b/>
        <w:i w:val="0"/>
        <w:sz w:val="20"/>
        <w:szCs w:val="20"/>
        <w:u w:val="single"/>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1" w15:restartNumberingAfterBreak="0">
    <w:nsid w:val="18261629"/>
    <w:multiLevelType w:val="hybridMultilevel"/>
    <w:tmpl w:val="3BC8E330"/>
    <w:lvl w:ilvl="0" w:tplc="7A4ACEA0">
      <w:start w:val="27"/>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1F362FB"/>
    <w:multiLevelType w:val="hybridMultilevel"/>
    <w:tmpl w:val="F5429536"/>
    <w:lvl w:ilvl="0" w:tplc="E3D4F7E4">
      <w:start w:val="1"/>
      <w:numFmt w:val="decimal"/>
      <w:lvlText w:val="%1)"/>
      <w:lvlJc w:val="left"/>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3AD65433"/>
    <w:multiLevelType w:val="hybridMultilevel"/>
    <w:tmpl w:val="C17C45D8"/>
    <w:lvl w:ilvl="0" w:tplc="27264DC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C371E8"/>
    <w:multiLevelType w:val="hybridMultilevel"/>
    <w:tmpl w:val="1AA2FF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494D23"/>
    <w:multiLevelType w:val="hybridMultilevel"/>
    <w:tmpl w:val="9432A6C2"/>
    <w:lvl w:ilvl="0" w:tplc="89EA63B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4D50E9"/>
    <w:multiLevelType w:val="hybridMultilevel"/>
    <w:tmpl w:val="7428BBDC"/>
    <w:lvl w:ilvl="0" w:tplc="27264DC8">
      <w:numFmt w:val="bullet"/>
      <w:lvlText w:val="-"/>
      <w:lvlJc w:val="left"/>
      <w:pPr>
        <w:ind w:left="927" w:hanging="360"/>
      </w:pPr>
      <w:rPr>
        <w:rFonts w:ascii="Calibri" w:eastAsia="Times New Roman" w:hAnsi="Calibri" w:cs="Calibri"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7" w15:restartNumberingAfterBreak="0">
    <w:nsid w:val="70C15D04"/>
    <w:multiLevelType w:val="hybridMultilevel"/>
    <w:tmpl w:val="694CE790"/>
    <w:lvl w:ilvl="0" w:tplc="65D4F5EA">
      <w:start w:val="7"/>
      <w:numFmt w:val="bullet"/>
      <w:lvlText w:val="-"/>
      <w:lvlJc w:val="left"/>
      <w:pPr>
        <w:tabs>
          <w:tab w:val="num" w:pos="1065"/>
        </w:tabs>
        <w:ind w:left="1065" w:hanging="360"/>
      </w:pPr>
      <w:rPr>
        <w:rFonts w:ascii="Times New Roman" w:eastAsia="Times New Roman" w:hAnsi="Times New Roman" w:cs="Times New Roman" w:hint="default"/>
        <w:b/>
      </w:rPr>
    </w:lvl>
    <w:lvl w:ilvl="1" w:tplc="040C0003">
      <w:start w:val="1"/>
      <w:numFmt w:val="bullet"/>
      <w:lvlText w:val="o"/>
      <w:lvlJc w:val="left"/>
      <w:pPr>
        <w:tabs>
          <w:tab w:val="num" w:pos="1980"/>
        </w:tabs>
        <w:ind w:left="1980" w:hanging="360"/>
      </w:pPr>
      <w:rPr>
        <w:rFonts w:ascii="Courier New" w:hAnsi="Courier New" w:cs="Courier New" w:hint="default"/>
      </w:rPr>
    </w:lvl>
    <w:lvl w:ilvl="2" w:tplc="040C0005">
      <w:start w:val="1"/>
      <w:numFmt w:val="bullet"/>
      <w:lvlText w:val=""/>
      <w:lvlJc w:val="left"/>
      <w:pPr>
        <w:tabs>
          <w:tab w:val="num" w:pos="2505"/>
        </w:tabs>
        <w:ind w:left="2505" w:hanging="360"/>
      </w:pPr>
      <w:rPr>
        <w:rFonts w:ascii="Wingdings" w:hAnsi="Wingdings" w:hint="default"/>
      </w:rPr>
    </w:lvl>
    <w:lvl w:ilvl="3" w:tplc="040C0001">
      <w:start w:val="1"/>
      <w:numFmt w:val="bullet"/>
      <w:lvlText w:val=""/>
      <w:lvlJc w:val="left"/>
      <w:pPr>
        <w:tabs>
          <w:tab w:val="num" w:pos="3225"/>
        </w:tabs>
        <w:ind w:left="3225" w:hanging="360"/>
      </w:pPr>
      <w:rPr>
        <w:rFonts w:ascii="Symbol" w:hAnsi="Symbol" w:hint="default"/>
      </w:rPr>
    </w:lvl>
    <w:lvl w:ilvl="4" w:tplc="040C0003">
      <w:start w:val="1"/>
      <w:numFmt w:val="bullet"/>
      <w:lvlText w:val="o"/>
      <w:lvlJc w:val="left"/>
      <w:pPr>
        <w:tabs>
          <w:tab w:val="num" w:pos="3945"/>
        </w:tabs>
        <w:ind w:left="3945" w:hanging="360"/>
      </w:pPr>
      <w:rPr>
        <w:rFonts w:ascii="Courier New" w:hAnsi="Courier New" w:cs="Courier New" w:hint="default"/>
      </w:rPr>
    </w:lvl>
    <w:lvl w:ilvl="5" w:tplc="040C0005">
      <w:start w:val="1"/>
      <w:numFmt w:val="bullet"/>
      <w:lvlText w:val=""/>
      <w:lvlJc w:val="left"/>
      <w:pPr>
        <w:tabs>
          <w:tab w:val="num" w:pos="4665"/>
        </w:tabs>
        <w:ind w:left="4665" w:hanging="360"/>
      </w:pPr>
      <w:rPr>
        <w:rFonts w:ascii="Wingdings" w:hAnsi="Wingdings" w:hint="default"/>
      </w:rPr>
    </w:lvl>
    <w:lvl w:ilvl="6" w:tplc="040C0001">
      <w:start w:val="1"/>
      <w:numFmt w:val="bullet"/>
      <w:lvlText w:val=""/>
      <w:lvlJc w:val="left"/>
      <w:pPr>
        <w:tabs>
          <w:tab w:val="num" w:pos="5385"/>
        </w:tabs>
        <w:ind w:left="5385" w:hanging="360"/>
      </w:pPr>
      <w:rPr>
        <w:rFonts w:ascii="Symbol" w:hAnsi="Symbol" w:hint="default"/>
      </w:rPr>
    </w:lvl>
    <w:lvl w:ilvl="7" w:tplc="040C0003">
      <w:start w:val="1"/>
      <w:numFmt w:val="bullet"/>
      <w:lvlText w:val="o"/>
      <w:lvlJc w:val="left"/>
      <w:pPr>
        <w:tabs>
          <w:tab w:val="num" w:pos="6105"/>
        </w:tabs>
        <w:ind w:left="6105" w:hanging="360"/>
      </w:pPr>
      <w:rPr>
        <w:rFonts w:ascii="Courier New" w:hAnsi="Courier New" w:cs="Courier New" w:hint="default"/>
      </w:rPr>
    </w:lvl>
    <w:lvl w:ilvl="8" w:tplc="040C0005">
      <w:start w:val="1"/>
      <w:numFmt w:val="bullet"/>
      <w:lvlText w:val=""/>
      <w:lvlJc w:val="left"/>
      <w:pPr>
        <w:tabs>
          <w:tab w:val="num" w:pos="6825"/>
        </w:tabs>
        <w:ind w:left="6825" w:hanging="360"/>
      </w:pPr>
      <w:rPr>
        <w:rFonts w:ascii="Wingdings" w:hAnsi="Wingdings" w:hint="default"/>
      </w:rPr>
    </w:lvl>
  </w:abstractNum>
  <w:num w:numId="1" w16cid:durableId="293407574">
    <w:abstractNumId w:val="2"/>
  </w:num>
  <w:num w:numId="2" w16cid:durableId="452135846">
    <w:abstractNumId w:val="1"/>
  </w:num>
  <w:num w:numId="3" w16cid:durableId="492919148">
    <w:abstractNumId w:val="0"/>
  </w:num>
  <w:num w:numId="4" w16cid:durableId="289091204">
    <w:abstractNumId w:val="5"/>
  </w:num>
  <w:num w:numId="5" w16cid:durableId="944847447">
    <w:abstractNumId w:val="6"/>
  </w:num>
  <w:num w:numId="6" w16cid:durableId="1182622103">
    <w:abstractNumId w:val="7"/>
  </w:num>
  <w:num w:numId="7" w16cid:durableId="1767995024">
    <w:abstractNumId w:val="4"/>
  </w:num>
  <w:num w:numId="8" w16cid:durableId="563190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97A"/>
    <w:rsid w:val="00022E29"/>
    <w:rsid w:val="0004556C"/>
    <w:rsid w:val="00092B0F"/>
    <w:rsid w:val="000952D1"/>
    <w:rsid w:val="000A05E4"/>
    <w:rsid w:val="000F1034"/>
    <w:rsid w:val="001454C4"/>
    <w:rsid w:val="00177DB0"/>
    <w:rsid w:val="00191E0C"/>
    <w:rsid w:val="00196175"/>
    <w:rsid w:val="001C7558"/>
    <w:rsid w:val="0020476C"/>
    <w:rsid w:val="00210976"/>
    <w:rsid w:val="00223EFE"/>
    <w:rsid w:val="002624AF"/>
    <w:rsid w:val="002C65A8"/>
    <w:rsid w:val="002E197A"/>
    <w:rsid w:val="0032153D"/>
    <w:rsid w:val="00345D13"/>
    <w:rsid w:val="00380B84"/>
    <w:rsid w:val="0039021E"/>
    <w:rsid w:val="003D5EA2"/>
    <w:rsid w:val="004A21DF"/>
    <w:rsid w:val="0055075A"/>
    <w:rsid w:val="005837EB"/>
    <w:rsid w:val="00605F62"/>
    <w:rsid w:val="00607469"/>
    <w:rsid w:val="00615515"/>
    <w:rsid w:val="00637F87"/>
    <w:rsid w:val="006A1B00"/>
    <w:rsid w:val="006A399A"/>
    <w:rsid w:val="006B203E"/>
    <w:rsid w:val="006B31B8"/>
    <w:rsid w:val="006B6802"/>
    <w:rsid w:val="006E0E0A"/>
    <w:rsid w:val="006E64F2"/>
    <w:rsid w:val="0072062F"/>
    <w:rsid w:val="007E64B0"/>
    <w:rsid w:val="00841E17"/>
    <w:rsid w:val="0085471A"/>
    <w:rsid w:val="008B1584"/>
    <w:rsid w:val="008B1DC7"/>
    <w:rsid w:val="008C00CF"/>
    <w:rsid w:val="009A0BA6"/>
    <w:rsid w:val="00A527D7"/>
    <w:rsid w:val="00AA00A5"/>
    <w:rsid w:val="00AE643D"/>
    <w:rsid w:val="00AF5D65"/>
    <w:rsid w:val="00B06C41"/>
    <w:rsid w:val="00B55F4F"/>
    <w:rsid w:val="00B660D9"/>
    <w:rsid w:val="00B81800"/>
    <w:rsid w:val="00DC19C9"/>
    <w:rsid w:val="00DD6CF6"/>
    <w:rsid w:val="00E243E9"/>
    <w:rsid w:val="00E468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4DCFD3"/>
  <w15:chartTrackingRefBased/>
  <w15:docId w15:val="{3DD3C3A9-0C1D-443F-8593-C437A6FE6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0E0A"/>
    <w:pPr>
      <w:tabs>
        <w:tab w:val="center" w:pos="4536"/>
        <w:tab w:val="right" w:pos="9072"/>
      </w:tabs>
      <w:spacing w:after="0" w:line="240" w:lineRule="auto"/>
    </w:pPr>
  </w:style>
  <w:style w:type="character" w:customStyle="1" w:styleId="En-tteCar">
    <w:name w:val="En-tête Car"/>
    <w:basedOn w:val="Policepardfaut"/>
    <w:link w:val="En-tte"/>
    <w:uiPriority w:val="99"/>
    <w:rsid w:val="006E0E0A"/>
  </w:style>
  <w:style w:type="paragraph" w:styleId="Pieddepage">
    <w:name w:val="footer"/>
    <w:basedOn w:val="Normal"/>
    <w:link w:val="PieddepageCar"/>
    <w:uiPriority w:val="99"/>
    <w:unhideWhenUsed/>
    <w:rsid w:val="006E0E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0E0A"/>
  </w:style>
  <w:style w:type="paragraph" w:styleId="Corpsdetexte">
    <w:name w:val="Body Text"/>
    <w:basedOn w:val="Normal"/>
    <w:link w:val="CorpsdetexteCar"/>
    <w:uiPriority w:val="1"/>
    <w:qFormat/>
    <w:rsid w:val="008B1584"/>
    <w:pPr>
      <w:widowControl w:val="0"/>
      <w:spacing w:after="0" w:line="240" w:lineRule="auto"/>
    </w:pPr>
    <w:rPr>
      <w:rFonts w:ascii="Arial" w:eastAsia="Arial" w:hAnsi="Arial"/>
      <w:sz w:val="14"/>
      <w:szCs w:val="14"/>
      <w:lang w:val="en-US"/>
    </w:rPr>
  </w:style>
  <w:style w:type="character" w:customStyle="1" w:styleId="CorpsdetexteCar">
    <w:name w:val="Corps de texte Car"/>
    <w:basedOn w:val="Policepardfaut"/>
    <w:link w:val="Corpsdetexte"/>
    <w:uiPriority w:val="1"/>
    <w:rsid w:val="008B1584"/>
    <w:rPr>
      <w:rFonts w:ascii="Arial" w:eastAsia="Arial" w:hAnsi="Arial"/>
      <w:sz w:val="14"/>
      <w:szCs w:val="14"/>
      <w:lang w:val="en-US"/>
    </w:rPr>
  </w:style>
  <w:style w:type="character" w:styleId="Lienhypertexte">
    <w:name w:val="Hyperlink"/>
    <w:basedOn w:val="Policepardfaut"/>
    <w:uiPriority w:val="99"/>
    <w:unhideWhenUsed/>
    <w:rsid w:val="008B1584"/>
    <w:rPr>
      <w:color w:val="0563C1" w:themeColor="hyperlink"/>
      <w:u w:val="single"/>
    </w:rPr>
  </w:style>
  <w:style w:type="paragraph" w:styleId="Paragraphedeliste">
    <w:name w:val="List Paragraph"/>
    <w:basedOn w:val="Normal"/>
    <w:uiPriority w:val="1"/>
    <w:qFormat/>
    <w:rsid w:val="006B31B8"/>
    <w:pPr>
      <w:widowControl w:val="0"/>
      <w:spacing w:after="0" w:line="240" w:lineRule="auto"/>
    </w:pPr>
  </w:style>
  <w:style w:type="paragraph" w:styleId="Sansinterligne">
    <w:name w:val="No Spacing"/>
    <w:uiPriority w:val="1"/>
    <w:qFormat/>
    <w:rsid w:val="006B31B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groupeclinipole.fr" TargetMode="External"/><Relationship Id="rId2" Type="http://schemas.openxmlformats.org/officeDocument/2006/relationships/hyperlink" Target="mailto:info@groupeclinipole.fr" TargetMode="External"/><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6</Pages>
  <Words>2070</Words>
  <Characters>11389</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VANDENBUSSCHE Manon</dc:creator>
  <cp:keywords/>
  <dc:description/>
  <cp:lastModifiedBy>Johanna MIGNOT</cp:lastModifiedBy>
  <cp:revision>19</cp:revision>
  <dcterms:created xsi:type="dcterms:W3CDTF">2021-11-09T09:11:00Z</dcterms:created>
  <dcterms:modified xsi:type="dcterms:W3CDTF">2025-11-21T16:43:00Z</dcterms:modified>
</cp:coreProperties>
</file>