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89987" w14:textId="77777777" w:rsidR="007263E7" w:rsidRDefault="00D91293">
      <w:pPr>
        <w:ind w:left="24" w:right="-44"/>
        <w:rPr>
          <w:rFonts w:ascii="Times New Roman"/>
          <w:sz w:val="20"/>
        </w:rPr>
      </w:pPr>
      <w:r>
        <w:rPr>
          <w:rFonts w:ascii="Times New Roman"/>
          <w:noProof/>
          <w:sz w:val="20"/>
        </w:rPr>
        <mc:AlternateContent>
          <mc:Choice Requires="wps">
            <w:drawing>
              <wp:inline distT="0" distB="0" distL="0" distR="0" wp14:anchorId="4B903700" wp14:editId="769AE95E">
                <wp:extent cx="5900420" cy="568325"/>
                <wp:effectExtent l="9525" t="0" r="0" b="3175"/>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0420" cy="568325"/>
                        </a:xfrm>
                        <a:prstGeom prst="rect">
                          <a:avLst/>
                        </a:prstGeom>
                        <a:ln w="6096">
                          <a:solidFill>
                            <a:srgbClr val="000000"/>
                          </a:solidFill>
                          <a:prstDash val="solid"/>
                        </a:ln>
                      </wps:spPr>
                      <wps:txbx>
                        <w:txbxContent>
                          <w:p w14:paraId="611E71FD" w14:textId="77777777" w:rsidR="007263E7" w:rsidRDefault="00D91293">
                            <w:pPr>
                              <w:spacing w:before="19" w:line="276" w:lineRule="auto"/>
                              <w:ind w:left="3582" w:hanging="2952"/>
                              <w:rPr>
                                <w:b/>
                                <w:sz w:val="32"/>
                              </w:rPr>
                            </w:pPr>
                            <w:r>
                              <w:rPr>
                                <w:b/>
                                <w:sz w:val="32"/>
                              </w:rPr>
                              <w:t>Accord</w:t>
                            </w:r>
                            <w:r>
                              <w:rPr>
                                <w:b/>
                                <w:spacing w:val="-5"/>
                                <w:sz w:val="32"/>
                              </w:rPr>
                              <w:t xml:space="preserve"> </w:t>
                            </w:r>
                            <w:r>
                              <w:rPr>
                                <w:b/>
                                <w:sz w:val="32"/>
                              </w:rPr>
                              <w:t>sur</w:t>
                            </w:r>
                            <w:r>
                              <w:rPr>
                                <w:b/>
                                <w:spacing w:val="-5"/>
                                <w:sz w:val="32"/>
                              </w:rPr>
                              <w:t xml:space="preserve"> </w:t>
                            </w:r>
                            <w:r>
                              <w:rPr>
                                <w:b/>
                                <w:sz w:val="32"/>
                              </w:rPr>
                              <w:t>l’aménagement</w:t>
                            </w:r>
                            <w:r>
                              <w:rPr>
                                <w:b/>
                                <w:spacing w:val="-5"/>
                                <w:sz w:val="32"/>
                              </w:rPr>
                              <w:t xml:space="preserve"> </w:t>
                            </w:r>
                            <w:r>
                              <w:rPr>
                                <w:b/>
                                <w:sz w:val="32"/>
                              </w:rPr>
                              <w:t>du</w:t>
                            </w:r>
                            <w:r>
                              <w:rPr>
                                <w:b/>
                                <w:spacing w:val="-5"/>
                                <w:sz w:val="32"/>
                              </w:rPr>
                              <w:t xml:space="preserve"> </w:t>
                            </w:r>
                            <w:r>
                              <w:rPr>
                                <w:b/>
                                <w:sz w:val="32"/>
                              </w:rPr>
                              <w:t>temps</w:t>
                            </w:r>
                            <w:r>
                              <w:rPr>
                                <w:b/>
                                <w:spacing w:val="-5"/>
                                <w:sz w:val="32"/>
                              </w:rPr>
                              <w:t xml:space="preserve"> </w:t>
                            </w:r>
                            <w:r>
                              <w:rPr>
                                <w:b/>
                                <w:sz w:val="32"/>
                              </w:rPr>
                              <w:t>de</w:t>
                            </w:r>
                            <w:r>
                              <w:rPr>
                                <w:b/>
                                <w:spacing w:val="-5"/>
                                <w:sz w:val="32"/>
                              </w:rPr>
                              <w:t xml:space="preserve"> </w:t>
                            </w:r>
                            <w:r>
                              <w:rPr>
                                <w:b/>
                                <w:sz w:val="32"/>
                              </w:rPr>
                              <w:t>travail</w:t>
                            </w:r>
                            <w:r>
                              <w:rPr>
                                <w:b/>
                                <w:spacing w:val="-4"/>
                                <w:sz w:val="32"/>
                              </w:rPr>
                              <w:t xml:space="preserve"> </w:t>
                            </w:r>
                            <w:r>
                              <w:rPr>
                                <w:b/>
                                <w:sz w:val="32"/>
                              </w:rPr>
                              <w:t>et</w:t>
                            </w:r>
                            <w:r>
                              <w:rPr>
                                <w:b/>
                                <w:spacing w:val="-5"/>
                                <w:sz w:val="32"/>
                              </w:rPr>
                              <w:t xml:space="preserve"> </w:t>
                            </w:r>
                            <w:r>
                              <w:rPr>
                                <w:b/>
                                <w:sz w:val="32"/>
                              </w:rPr>
                              <w:t>les congés payés</w:t>
                            </w:r>
                          </w:p>
                        </w:txbxContent>
                      </wps:txbx>
                      <wps:bodyPr wrap="square" lIns="0" tIns="0" rIns="0" bIns="0" rtlCol="0">
                        <a:noAutofit/>
                      </wps:bodyPr>
                    </wps:wsp>
                  </a:graphicData>
                </a:graphic>
              </wp:inline>
            </w:drawing>
          </mc:Choice>
          <mc:Fallback>
            <w:pict>
              <v:shapetype w14:anchorId="4B903700" id="_x0000_t202" coordsize="21600,21600" o:spt="202" path="m,l,21600r21600,l21600,xe">
                <v:stroke joinstyle="miter"/>
                <v:path gradientshapeok="t" o:connecttype="rect"/>
              </v:shapetype>
              <v:shape id="Textbox 3" o:spid="_x0000_s1026" type="#_x0000_t202" style="width:464.6pt;height: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" filled="f" strokeweight=".48pt">
                <v:path arrowok="t"/>
                <v:textbox inset="0,0,0,0">
                  <w:txbxContent>
                    <w:p w14:paraId="611E71FD" w14:textId="77777777" w:rsidR="007263E7" w:rsidRDefault="00D91293">
                      <w:pPr>
                        <w:spacing w:before="19" w:line="276" w:lineRule="auto"/>
                        <w:ind w:left="3582" w:hanging="2952"/>
                        <w:rPr>
                          <w:b/>
                          <w:sz w:val="32"/>
                        </w:rPr>
                      </w:pPr>
                      <w:r>
                        <w:rPr>
                          <w:b/>
                          <w:sz w:val="32"/>
                        </w:rPr>
                        <w:t>Accord</w:t>
                      </w:r>
                      <w:r>
                        <w:rPr>
                          <w:b/>
                          <w:spacing w:val="-5"/>
                          <w:sz w:val="32"/>
                        </w:rPr>
                        <w:t xml:space="preserve"> </w:t>
                      </w:r>
                      <w:r>
                        <w:rPr>
                          <w:b/>
                          <w:sz w:val="32"/>
                        </w:rPr>
                        <w:t>sur</w:t>
                      </w:r>
                      <w:r>
                        <w:rPr>
                          <w:b/>
                          <w:spacing w:val="-5"/>
                          <w:sz w:val="32"/>
                        </w:rPr>
                        <w:t xml:space="preserve"> </w:t>
                      </w:r>
                      <w:r>
                        <w:rPr>
                          <w:b/>
                          <w:sz w:val="32"/>
                        </w:rPr>
                        <w:t>l’aménagement</w:t>
                      </w:r>
                      <w:r>
                        <w:rPr>
                          <w:b/>
                          <w:spacing w:val="-5"/>
                          <w:sz w:val="32"/>
                        </w:rPr>
                        <w:t xml:space="preserve"> </w:t>
                      </w:r>
                      <w:r>
                        <w:rPr>
                          <w:b/>
                          <w:sz w:val="32"/>
                        </w:rPr>
                        <w:t>du</w:t>
                      </w:r>
                      <w:r>
                        <w:rPr>
                          <w:b/>
                          <w:spacing w:val="-5"/>
                          <w:sz w:val="32"/>
                        </w:rPr>
                        <w:t xml:space="preserve"> </w:t>
                      </w:r>
                      <w:r>
                        <w:rPr>
                          <w:b/>
                          <w:sz w:val="32"/>
                        </w:rPr>
                        <w:t>temps</w:t>
                      </w:r>
                      <w:r>
                        <w:rPr>
                          <w:b/>
                          <w:spacing w:val="-5"/>
                          <w:sz w:val="32"/>
                        </w:rPr>
                        <w:t xml:space="preserve"> </w:t>
                      </w:r>
                      <w:r>
                        <w:rPr>
                          <w:b/>
                          <w:sz w:val="32"/>
                        </w:rPr>
                        <w:t>de</w:t>
                      </w:r>
                      <w:r>
                        <w:rPr>
                          <w:b/>
                          <w:spacing w:val="-5"/>
                          <w:sz w:val="32"/>
                        </w:rPr>
                        <w:t xml:space="preserve"> </w:t>
                      </w:r>
                      <w:r>
                        <w:rPr>
                          <w:b/>
                          <w:sz w:val="32"/>
                        </w:rPr>
                        <w:t>travail</w:t>
                      </w:r>
                      <w:r>
                        <w:rPr>
                          <w:b/>
                          <w:spacing w:val="-4"/>
                          <w:sz w:val="32"/>
                        </w:rPr>
                        <w:t xml:space="preserve"> </w:t>
                      </w:r>
                      <w:r>
                        <w:rPr>
                          <w:b/>
                          <w:sz w:val="32"/>
                        </w:rPr>
                        <w:t>et</w:t>
                      </w:r>
                      <w:r>
                        <w:rPr>
                          <w:b/>
                          <w:spacing w:val="-5"/>
                          <w:sz w:val="32"/>
                        </w:rPr>
                        <w:t xml:space="preserve"> </w:t>
                      </w:r>
                      <w:r>
                        <w:rPr>
                          <w:b/>
                          <w:sz w:val="32"/>
                        </w:rPr>
                        <w:t>les congés payés</w:t>
                      </w:r>
                    </w:p>
                  </w:txbxContent>
                </v:textbox>
                <w10:anchorlock/>
              </v:shape>
            </w:pict>
          </mc:Fallback>
        </mc:AlternateContent>
      </w:r>
    </w:p>
    <w:p w14:paraId="4E667E59" w14:textId="77777777" w:rsidR="007263E7" w:rsidRDefault="007263E7">
      <w:pPr>
        <w:pStyle w:val="Corpsdetexte"/>
        <w:spacing w:before="3"/>
        <w:rPr>
          <w:rFonts w:ascii="Times New Roman"/>
        </w:rPr>
      </w:pPr>
    </w:p>
    <w:p w14:paraId="4D09FFE9" w14:textId="77777777" w:rsidR="007263E7" w:rsidRDefault="00D91293">
      <w:pPr>
        <w:pStyle w:val="Corpsdetexte"/>
        <w:ind w:left="143"/>
      </w:pPr>
      <w:r>
        <w:rPr>
          <w:spacing w:val="-4"/>
        </w:rPr>
        <w:t>Entre</w:t>
      </w:r>
    </w:p>
    <w:p w14:paraId="13AB76D9" w14:textId="77777777" w:rsidR="007263E7" w:rsidRDefault="007263E7">
      <w:pPr>
        <w:pStyle w:val="Corpsdetexte"/>
        <w:spacing w:before="76"/>
      </w:pPr>
    </w:p>
    <w:p w14:paraId="33FB1735" w14:textId="77777777" w:rsidR="007263E7" w:rsidRDefault="00D91293">
      <w:pPr>
        <w:spacing w:line="276" w:lineRule="auto"/>
        <w:ind w:left="143" w:right="109"/>
      </w:pPr>
      <w:r>
        <w:rPr>
          <w:noProof/>
        </w:rPr>
        <mc:AlternateContent>
          <mc:Choice Requires="wps">
            <w:drawing>
              <wp:anchor distT="0" distB="0" distL="0" distR="0" simplePos="0" relativeHeight="15729152" behindDoc="0" locked="0" layoutInCell="1" allowOverlap="1" wp14:anchorId="2FF7AA58" wp14:editId="4B4EBAB9">
                <wp:simplePos x="0" y="0"/>
                <wp:positionH relativeFrom="page">
                  <wp:posOffset>887984</wp:posOffset>
                </wp:positionH>
                <wp:positionV relativeFrom="paragraph">
                  <wp:posOffset>368420</wp:posOffset>
                </wp:positionV>
                <wp:extent cx="1101725" cy="19050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1725" cy="190500"/>
                        </a:xfrm>
                        <a:custGeom>
                          <a:avLst/>
                          <a:gdLst/>
                          <a:ahLst/>
                          <a:cxnLst/>
                          <a:rect l="l" t="t" r="r" b="b"/>
                          <a:pathLst>
                            <a:path w="1101725" h="190500">
                              <a:moveTo>
                                <a:pt x="1101585" y="0"/>
                              </a:moveTo>
                              <a:lnTo>
                                <a:pt x="0" y="0"/>
                              </a:lnTo>
                              <a:lnTo>
                                <a:pt x="0" y="190347"/>
                              </a:lnTo>
                              <a:lnTo>
                                <a:pt x="1101585" y="190347"/>
                              </a:lnTo>
                              <a:lnTo>
                                <a:pt x="11015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CB2EDE" id="Graphic 4" o:spid="_x0000_s1026" style="position:absolute;margin-left:69.9pt;margin-top:29pt;width:86.75pt;height:15pt;z-index:15729152;visibility:visible;mso-wrap-style:square;mso-wrap-distance-left:0;mso-wrap-distance-top:0;mso-wrap-distance-right:0;mso-wrap-distance-bottom:0;mso-position-horizontal:absolute;mso-position-horizontal-relative:page;mso-position-vertical:absolute;mso-position-vertical-relative:text;v-text-anchor:top" coordsize="1101725,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" path="m1101585,l,,,190347r1101585,l1101585,xe" fillcolor="black" stroked="f">
                <v:path arrowok="t"/>
                <w10:wrap anchorx="page"/>
              </v:shape>
            </w:pict>
          </mc:Fallback>
        </mc:AlternateContent>
      </w:r>
      <w:r>
        <w:rPr>
          <w:b/>
        </w:rPr>
        <w:t>L’OFFICE</w:t>
      </w:r>
      <w:r>
        <w:rPr>
          <w:b/>
          <w:spacing w:val="-12"/>
        </w:rPr>
        <w:t xml:space="preserve"> </w:t>
      </w:r>
      <w:r>
        <w:rPr>
          <w:b/>
        </w:rPr>
        <w:t>MUNICIPAL</w:t>
      </w:r>
      <w:r>
        <w:rPr>
          <w:b/>
          <w:spacing w:val="-12"/>
        </w:rPr>
        <w:t xml:space="preserve"> </w:t>
      </w:r>
      <w:r>
        <w:rPr>
          <w:b/>
        </w:rPr>
        <w:t>TOURISME</w:t>
      </w:r>
      <w:r>
        <w:rPr>
          <w:b/>
          <w:spacing w:val="-12"/>
        </w:rPr>
        <w:t xml:space="preserve"> </w:t>
      </w:r>
      <w:r>
        <w:rPr>
          <w:b/>
        </w:rPr>
        <w:t>DE</w:t>
      </w:r>
      <w:r>
        <w:rPr>
          <w:b/>
          <w:spacing w:val="-13"/>
        </w:rPr>
        <w:t xml:space="preserve"> </w:t>
      </w:r>
      <w:r>
        <w:rPr>
          <w:b/>
        </w:rPr>
        <w:t>PALAVAS-LES-FLOTS,</w:t>
      </w:r>
      <w:r>
        <w:rPr>
          <w:b/>
          <w:spacing w:val="-13"/>
        </w:rPr>
        <w:t xml:space="preserve"> </w:t>
      </w:r>
      <w:r>
        <w:t>dont</w:t>
      </w:r>
      <w:r>
        <w:rPr>
          <w:spacing w:val="-13"/>
        </w:rPr>
        <w:t xml:space="preserve"> </w:t>
      </w:r>
      <w:r>
        <w:t>le</w:t>
      </w:r>
      <w:r>
        <w:rPr>
          <w:spacing w:val="-13"/>
        </w:rPr>
        <w:t xml:space="preserve"> </w:t>
      </w:r>
      <w:r>
        <w:t>siège</w:t>
      </w:r>
      <w:r>
        <w:rPr>
          <w:spacing w:val="-13"/>
        </w:rPr>
        <w:t xml:space="preserve"> </w:t>
      </w:r>
      <w:r>
        <w:t>social</w:t>
      </w:r>
      <w:r>
        <w:rPr>
          <w:spacing w:val="-14"/>
        </w:rPr>
        <w:t xml:space="preserve"> </w:t>
      </w:r>
      <w:r>
        <w:t>est</w:t>
      </w:r>
      <w:r>
        <w:rPr>
          <w:spacing w:val="-13"/>
        </w:rPr>
        <w:t xml:space="preserve"> </w:t>
      </w:r>
      <w:r>
        <w:t>situé 1</w:t>
      </w:r>
      <w:r>
        <w:rPr>
          <w:spacing w:val="11"/>
        </w:rPr>
        <w:t xml:space="preserve"> </w:t>
      </w:r>
      <w:r>
        <w:t>PLACE</w:t>
      </w:r>
      <w:r>
        <w:rPr>
          <w:spacing w:val="12"/>
        </w:rPr>
        <w:t xml:space="preserve"> </w:t>
      </w:r>
      <w:r>
        <w:t>DE</w:t>
      </w:r>
      <w:r>
        <w:rPr>
          <w:spacing w:val="11"/>
        </w:rPr>
        <w:t xml:space="preserve"> </w:t>
      </w:r>
      <w:r>
        <w:t>LA</w:t>
      </w:r>
      <w:r>
        <w:rPr>
          <w:spacing w:val="11"/>
        </w:rPr>
        <w:t xml:space="preserve"> </w:t>
      </w:r>
      <w:r>
        <w:t>MEDITERRANEE</w:t>
      </w:r>
      <w:r>
        <w:rPr>
          <w:spacing w:val="13"/>
        </w:rPr>
        <w:t xml:space="preserve"> </w:t>
      </w:r>
      <w:r>
        <w:t>34250</w:t>
      </w:r>
      <w:r>
        <w:rPr>
          <w:spacing w:val="11"/>
        </w:rPr>
        <w:t xml:space="preserve"> </w:t>
      </w:r>
      <w:r>
        <w:t>PALAVAS</w:t>
      </w:r>
      <w:r>
        <w:rPr>
          <w:spacing w:val="11"/>
        </w:rPr>
        <w:t xml:space="preserve"> </w:t>
      </w:r>
      <w:r>
        <w:t>LES</w:t>
      </w:r>
      <w:r>
        <w:rPr>
          <w:spacing w:val="12"/>
        </w:rPr>
        <w:t xml:space="preserve"> </w:t>
      </w:r>
      <w:r>
        <w:t>FLOTS,</w:t>
      </w:r>
      <w:r>
        <w:rPr>
          <w:spacing w:val="10"/>
        </w:rPr>
        <w:t xml:space="preserve"> </w:t>
      </w:r>
      <w:r>
        <w:t>représenté</w:t>
      </w:r>
      <w:r>
        <w:rPr>
          <w:spacing w:val="11"/>
        </w:rPr>
        <w:t xml:space="preserve"> </w:t>
      </w:r>
      <w:r>
        <w:t>par</w:t>
      </w:r>
      <w:r>
        <w:rPr>
          <w:spacing w:val="10"/>
        </w:rPr>
        <w:t xml:space="preserve"> </w:t>
      </w:r>
      <w:r>
        <w:rPr>
          <w:spacing w:val="-2"/>
        </w:rPr>
        <w:t>Madame</w:t>
      </w:r>
    </w:p>
    <w:p w14:paraId="42B624D2" w14:textId="77777777" w:rsidR="007263E7" w:rsidRDefault="00D91293">
      <w:pPr>
        <w:pStyle w:val="Corpsdetexte"/>
        <w:ind w:left="1939"/>
      </w:pPr>
      <w:proofErr w:type="gramStart"/>
      <w:r>
        <w:t>en</w:t>
      </w:r>
      <w:proofErr w:type="gramEnd"/>
      <w:r>
        <w:rPr>
          <w:spacing w:val="-6"/>
        </w:rPr>
        <w:t xml:space="preserve"> </w:t>
      </w:r>
      <w:r>
        <w:t>qualité</w:t>
      </w:r>
      <w:r>
        <w:rPr>
          <w:spacing w:val="-6"/>
        </w:rPr>
        <w:t xml:space="preserve"> </w:t>
      </w:r>
      <w:r>
        <w:t>de</w:t>
      </w:r>
      <w:r>
        <w:rPr>
          <w:spacing w:val="-5"/>
        </w:rPr>
        <w:t xml:space="preserve"> </w:t>
      </w:r>
      <w:r>
        <w:t>Directrice,</w:t>
      </w:r>
      <w:r>
        <w:rPr>
          <w:spacing w:val="-6"/>
        </w:rPr>
        <w:t xml:space="preserve"> </w:t>
      </w:r>
      <w:r>
        <w:t>ayant</w:t>
      </w:r>
      <w:r>
        <w:rPr>
          <w:spacing w:val="-6"/>
        </w:rPr>
        <w:t xml:space="preserve"> </w:t>
      </w:r>
      <w:r>
        <w:t>tous</w:t>
      </w:r>
      <w:r>
        <w:rPr>
          <w:spacing w:val="-5"/>
        </w:rPr>
        <w:t xml:space="preserve"> </w:t>
      </w:r>
      <w:r>
        <w:t>pouvoirs</w:t>
      </w:r>
      <w:r>
        <w:rPr>
          <w:spacing w:val="-6"/>
        </w:rPr>
        <w:t xml:space="preserve"> </w:t>
      </w:r>
      <w:r>
        <w:t>à</w:t>
      </w:r>
      <w:r>
        <w:rPr>
          <w:spacing w:val="-5"/>
        </w:rPr>
        <w:t xml:space="preserve"> </w:t>
      </w:r>
      <w:r>
        <w:t>l’effet</w:t>
      </w:r>
      <w:r>
        <w:rPr>
          <w:spacing w:val="-7"/>
        </w:rPr>
        <w:t xml:space="preserve"> </w:t>
      </w:r>
      <w:r>
        <w:t>des</w:t>
      </w:r>
      <w:r>
        <w:rPr>
          <w:spacing w:val="-6"/>
        </w:rPr>
        <w:t xml:space="preserve"> </w:t>
      </w:r>
      <w:r>
        <w:rPr>
          <w:spacing w:val="-2"/>
        </w:rPr>
        <w:t>présentes,</w:t>
      </w:r>
    </w:p>
    <w:p w14:paraId="60AF5A96" w14:textId="77777777" w:rsidR="007263E7" w:rsidRDefault="007263E7">
      <w:pPr>
        <w:pStyle w:val="Corpsdetexte"/>
        <w:spacing w:before="236"/>
      </w:pPr>
    </w:p>
    <w:p w14:paraId="42332594" w14:textId="77777777" w:rsidR="007263E7" w:rsidRDefault="00D91293">
      <w:pPr>
        <w:ind w:left="143"/>
        <w:rPr>
          <w:i/>
        </w:rPr>
      </w:pPr>
      <w:r>
        <w:rPr>
          <w:i/>
        </w:rPr>
        <w:t>Ci-après</w:t>
      </w:r>
      <w:r>
        <w:rPr>
          <w:i/>
          <w:spacing w:val="-8"/>
        </w:rPr>
        <w:t xml:space="preserve"> </w:t>
      </w:r>
      <w:r>
        <w:rPr>
          <w:i/>
        </w:rPr>
        <w:t>dénommée</w:t>
      </w:r>
      <w:r>
        <w:rPr>
          <w:i/>
          <w:spacing w:val="-8"/>
        </w:rPr>
        <w:t xml:space="preserve"> </w:t>
      </w:r>
      <w:r>
        <w:rPr>
          <w:i/>
        </w:rPr>
        <w:t>l’Office</w:t>
      </w:r>
      <w:r>
        <w:rPr>
          <w:i/>
          <w:spacing w:val="-8"/>
        </w:rPr>
        <w:t xml:space="preserve"> </w:t>
      </w:r>
      <w:r>
        <w:rPr>
          <w:i/>
        </w:rPr>
        <w:t>de</w:t>
      </w:r>
      <w:r>
        <w:rPr>
          <w:i/>
          <w:spacing w:val="-8"/>
        </w:rPr>
        <w:t xml:space="preserve"> </w:t>
      </w:r>
      <w:r>
        <w:rPr>
          <w:i/>
          <w:spacing w:val="-2"/>
        </w:rPr>
        <w:t>tourisme</w:t>
      </w:r>
    </w:p>
    <w:p w14:paraId="3F35669F" w14:textId="77777777" w:rsidR="007263E7" w:rsidRDefault="00D91293">
      <w:pPr>
        <w:pStyle w:val="Titre2"/>
        <w:spacing w:before="37"/>
        <w:ind w:left="8058"/>
        <w:rPr>
          <w:b w:val="0"/>
        </w:rPr>
      </w:pPr>
      <w:r>
        <w:t>D’une</w:t>
      </w:r>
      <w:r>
        <w:rPr>
          <w:spacing w:val="-8"/>
        </w:rPr>
        <w:t xml:space="preserve"> </w:t>
      </w:r>
      <w:r>
        <w:rPr>
          <w:spacing w:val="-2"/>
        </w:rPr>
        <w:t>part</w:t>
      </w:r>
      <w:r>
        <w:rPr>
          <w:b w:val="0"/>
          <w:spacing w:val="-2"/>
        </w:rPr>
        <w:t>,</w:t>
      </w:r>
    </w:p>
    <w:p w14:paraId="7EAEC304" w14:textId="77777777" w:rsidR="007263E7" w:rsidRDefault="007263E7">
      <w:pPr>
        <w:pStyle w:val="Corpsdetexte"/>
        <w:spacing w:before="76"/>
      </w:pPr>
    </w:p>
    <w:p w14:paraId="117C67D1" w14:textId="77777777" w:rsidR="007263E7" w:rsidRDefault="00D91293">
      <w:pPr>
        <w:ind w:left="143"/>
        <w:rPr>
          <w:b/>
        </w:rPr>
      </w:pPr>
      <w:r>
        <w:rPr>
          <w:b/>
          <w:spacing w:val="-5"/>
          <w:u w:val="single"/>
        </w:rPr>
        <w:t>ET</w:t>
      </w:r>
    </w:p>
    <w:p w14:paraId="6CA77E09" w14:textId="77777777" w:rsidR="007263E7" w:rsidRDefault="007263E7">
      <w:pPr>
        <w:pStyle w:val="Corpsdetexte"/>
        <w:spacing w:before="76"/>
        <w:rPr>
          <w:b/>
        </w:rPr>
      </w:pPr>
    </w:p>
    <w:p w14:paraId="709B198D" w14:textId="77777777" w:rsidR="007263E7" w:rsidRDefault="00D91293">
      <w:pPr>
        <w:spacing w:line="276" w:lineRule="auto"/>
        <w:ind w:left="143"/>
      </w:pPr>
      <w:r>
        <w:rPr>
          <w:b/>
        </w:rPr>
        <w:t>Le</w:t>
      </w:r>
      <w:r>
        <w:rPr>
          <w:b/>
          <w:spacing w:val="40"/>
        </w:rPr>
        <w:t xml:space="preserve"> </w:t>
      </w:r>
      <w:r>
        <w:rPr>
          <w:b/>
        </w:rPr>
        <w:t>personnel</w:t>
      </w:r>
      <w:r>
        <w:rPr>
          <w:b/>
          <w:spacing w:val="40"/>
        </w:rPr>
        <w:t xml:space="preserve"> </w:t>
      </w:r>
      <w:r>
        <w:rPr>
          <w:b/>
        </w:rPr>
        <w:t>salarié</w:t>
      </w:r>
      <w:r>
        <w:rPr>
          <w:b/>
          <w:spacing w:val="40"/>
        </w:rPr>
        <w:t xml:space="preserve"> </w:t>
      </w:r>
      <w:r>
        <w:rPr>
          <w:b/>
        </w:rPr>
        <w:t>de</w:t>
      </w:r>
      <w:r>
        <w:rPr>
          <w:b/>
          <w:spacing w:val="40"/>
        </w:rPr>
        <w:t xml:space="preserve"> </w:t>
      </w:r>
      <w:r>
        <w:rPr>
          <w:b/>
        </w:rPr>
        <w:t>l’Office</w:t>
      </w:r>
      <w:r>
        <w:rPr>
          <w:b/>
          <w:spacing w:val="40"/>
        </w:rPr>
        <w:t xml:space="preserve"> </w:t>
      </w:r>
      <w:r>
        <w:rPr>
          <w:b/>
        </w:rPr>
        <w:t>de</w:t>
      </w:r>
      <w:r>
        <w:rPr>
          <w:b/>
          <w:spacing w:val="40"/>
        </w:rPr>
        <w:t xml:space="preserve"> </w:t>
      </w:r>
      <w:r>
        <w:rPr>
          <w:b/>
        </w:rPr>
        <w:t>tourisme</w:t>
      </w:r>
      <w:r>
        <w:rPr>
          <w:b/>
          <w:spacing w:val="40"/>
        </w:rPr>
        <w:t xml:space="preserve"> </w:t>
      </w:r>
      <w:r>
        <w:rPr>
          <w:b/>
        </w:rPr>
        <w:t>de</w:t>
      </w:r>
      <w:r>
        <w:rPr>
          <w:b/>
          <w:spacing w:val="40"/>
        </w:rPr>
        <w:t xml:space="preserve"> </w:t>
      </w:r>
      <w:r>
        <w:rPr>
          <w:b/>
        </w:rPr>
        <w:t>Palavas</w:t>
      </w:r>
      <w:r>
        <w:t>,</w:t>
      </w:r>
      <w:r>
        <w:rPr>
          <w:spacing w:val="40"/>
        </w:rPr>
        <w:t xml:space="preserve"> </w:t>
      </w:r>
      <w:r>
        <w:t>ayant</w:t>
      </w:r>
      <w:r>
        <w:rPr>
          <w:spacing w:val="40"/>
        </w:rPr>
        <w:t xml:space="preserve"> </w:t>
      </w:r>
      <w:r>
        <w:t>adopté</w:t>
      </w:r>
      <w:r>
        <w:rPr>
          <w:spacing w:val="40"/>
        </w:rPr>
        <w:t xml:space="preserve"> </w:t>
      </w:r>
      <w:r>
        <w:t>l’accord</w:t>
      </w:r>
      <w:r>
        <w:rPr>
          <w:spacing w:val="40"/>
        </w:rPr>
        <w:t xml:space="preserve"> </w:t>
      </w:r>
      <w:r>
        <w:t>par référendum à la majorité des 2/3 de l’effectif,</w:t>
      </w:r>
    </w:p>
    <w:p w14:paraId="093020D9" w14:textId="77777777" w:rsidR="007263E7" w:rsidRDefault="007263E7">
      <w:pPr>
        <w:pStyle w:val="Corpsdetexte"/>
      </w:pPr>
    </w:p>
    <w:p w14:paraId="1668EA98" w14:textId="77777777" w:rsidR="007263E7" w:rsidRDefault="007263E7">
      <w:pPr>
        <w:pStyle w:val="Corpsdetexte"/>
      </w:pPr>
    </w:p>
    <w:p w14:paraId="51FC80D1" w14:textId="77777777" w:rsidR="007263E7" w:rsidRDefault="007263E7">
      <w:pPr>
        <w:pStyle w:val="Corpsdetexte"/>
        <w:spacing w:before="113"/>
      </w:pPr>
    </w:p>
    <w:p w14:paraId="5EE6A339" w14:textId="77777777" w:rsidR="007263E7" w:rsidRDefault="00D91293">
      <w:pPr>
        <w:pStyle w:val="Titre2"/>
        <w:spacing w:before="1"/>
        <w:ind w:left="0" w:right="141"/>
        <w:jc w:val="right"/>
      </w:pPr>
      <w:r>
        <w:t>D’autre</w:t>
      </w:r>
      <w:r>
        <w:rPr>
          <w:spacing w:val="-10"/>
        </w:rPr>
        <w:t xml:space="preserve"> </w:t>
      </w:r>
      <w:r>
        <w:rPr>
          <w:spacing w:val="-2"/>
        </w:rPr>
        <w:t>part,</w:t>
      </w:r>
    </w:p>
    <w:p w14:paraId="51109E9E" w14:textId="77777777" w:rsidR="007263E7" w:rsidRDefault="007263E7">
      <w:pPr>
        <w:pStyle w:val="Corpsdetexte"/>
        <w:rPr>
          <w:b/>
        </w:rPr>
      </w:pPr>
    </w:p>
    <w:p w14:paraId="05A1F63C" w14:textId="77777777" w:rsidR="007263E7" w:rsidRDefault="007263E7">
      <w:pPr>
        <w:pStyle w:val="Corpsdetexte"/>
        <w:spacing w:before="114"/>
        <w:rPr>
          <w:b/>
        </w:rPr>
      </w:pPr>
    </w:p>
    <w:p w14:paraId="316FFF50" w14:textId="77777777" w:rsidR="007263E7" w:rsidRDefault="00D91293">
      <w:pPr>
        <w:pStyle w:val="Corpsdetexte"/>
        <w:ind w:left="143"/>
      </w:pPr>
      <w:r>
        <w:t>Il</w:t>
      </w:r>
      <w:r>
        <w:rPr>
          <w:spacing w:val="-4"/>
        </w:rPr>
        <w:t xml:space="preserve"> </w:t>
      </w:r>
      <w:r>
        <w:t>a</w:t>
      </w:r>
      <w:r>
        <w:rPr>
          <w:spacing w:val="-3"/>
        </w:rPr>
        <w:t xml:space="preserve"> </w:t>
      </w:r>
      <w:r>
        <w:t>été</w:t>
      </w:r>
      <w:r>
        <w:rPr>
          <w:spacing w:val="-4"/>
        </w:rPr>
        <w:t xml:space="preserve"> </w:t>
      </w:r>
      <w:r>
        <w:t>convenu</w:t>
      </w:r>
      <w:r>
        <w:rPr>
          <w:spacing w:val="-3"/>
        </w:rPr>
        <w:t xml:space="preserve"> </w:t>
      </w:r>
      <w:r>
        <w:t>ce</w:t>
      </w:r>
      <w:r>
        <w:rPr>
          <w:spacing w:val="-4"/>
        </w:rPr>
        <w:t xml:space="preserve"> </w:t>
      </w:r>
      <w:r>
        <w:t>qui</w:t>
      </w:r>
      <w:r>
        <w:rPr>
          <w:spacing w:val="-3"/>
        </w:rPr>
        <w:t xml:space="preserve"> </w:t>
      </w:r>
      <w:r>
        <w:t>suit</w:t>
      </w:r>
      <w:r>
        <w:rPr>
          <w:spacing w:val="-4"/>
        </w:rPr>
        <w:t xml:space="preserve"> </w:t>
      </w:r>
      <w:r>
        <w:rPr>
          <w:spacing w:val="-10"/>
        </w:rPr>
        <w:t>:</w:t>
      </w:r>
    </w:p>
    <w:p w14:paraId="30A27DA6" w14:textId="77777777" w:rsidR="007263E7" w:rsidRDefault="007263E7">
      <w:pPr>
        <w:pStyle w:val="Corpsdetexte"/>
        <w:sectPr w:rsidR="007263E7">
          <w:footerReference w:type="default" r:id="rId7"/>
          <w:type w:val="continuous"/>
          <w:pgSz w:w="11910" w:h="16840"/>
          <w:pgMar w:top="1540" w:right="1275" w:bottom="1660" w:left="1275" w:header="0" w:footer="1478" w:gutter="0"/>
          <w:pgNumType w:start="1"/>
          <w:cols w:space="720"/>
        </w:sectPr>
      </w:pPr>
    </w:p>
    <w:p w14:paraId="64BB1E1F" w14:textId="77777777" w:rsidR="007263E7" w:rsidRDefault="00D91293">
      <w:pPr>
        <w:pStyle w:val="Titre1"/>
        <w:spacing w:before="79"/>
      </w:pPr>
      <w:r>
        <w:lastRenderedPageBreak/>
        <w:t>Table</w:t>
      </w:r>
      <w:r>
        <w:rPr>
          <w:spacing w:val="-3"/>
        </w:rPr>
        <w:t xml:space="preserve"> </w:t>
      </w:r>
      <w:r>
        <w:t>des</w:t>
      </w:r>
      <w:r>
        <w:rPr>
          <w:spacing w:val="-2"/>
        </w:rPr>
        <w:t xml:space="preserve"> matières</w:t>
      </w:r>
    </w:p>
    <w:p w14:paraId="797F7CC6" w14:textId="77777777" w:rsidR="007263E7" w:rsidRDefault="007263E7">
      <w:pPr>
        <w:pStyle w:val="Titre1"/>
        <w:sectPr w:rsidR="007263E7">
          <w:pgSz w:w="11910" w:h="16840"/>
          <w:pgMar w:top="1460" w:right="1275" w:bottom="1754" w:left="1275" w:header="0" w:footer="1478" w:gutter="0"/>
          <w:cols w:space="720"/>
        </w:sectPr>
      </w:pPr>
    </w:p>
    <w:sdt>
      <w:sdtPr>
        <w:rPr>
          <w:rFonts w:ascii="Arial" w:eastAsia="Arial" w:hAnsi="Arial" w:cs="Arial"/>
        </w:rPr>
        <w:id w:val="-421874573"/>
        <w:docPartObj>
          <w:docPartGallery w:val="Table of Contents"/>
          <w:docPartUnique/>
        </w:docPartObj>
      </w:sdtPr>
      <w:sdtEndPr/>
      <w:sdtContent>
        <w:p w14:paraId="2AE2BF40" w14:textId="77777777" w:rsidR="007263E7" w:rsidRDefault="00D91293">
          <w:pPr>
            <w:pStyle w:val="TM1"/>
            <w:tabs>
              <w:tab w:val="left" w:leader="dot" w:pos="9085"/>
            </w:tabs>
            <w:spacing w:before="22"/>
          </w:pPr>
          <w:hyperlink w:anchor="_TOC_250055" w:history="1">
            <w:r>
              <w:rPr>
                <w:spacing w:val="-2"/>
              </w:rPr>
              <w:t>PREAMBULE</w:t>
            </w:r>
            <w:r>
              <w:tab/>
            </w:r>
            <w:r>
              <w:rPr>
                <w:spacing w:val="-10"/>
              </w:rPr>
              <w:t>4</w:t>
            </w:r>
          </w:hyperlink>
        </w:p>
        <w:p w14:paraId="57CFD5E3" w14:textId="77777777" w:rsidR="007263E7" w:rsidRDefault="00D91293">
          <w:pPr>
            <w:pStyle w:val="TM1"/>
            <w:tabs>
              <w:tab w:val="left" w:leader="dot" w:pos="9085"/>
            </w:tabs>
          </w:pPr>
          <w:hyperlink w:anchor="_TOC_250054" w:history="1">
            <w:r>
              <w:t>TITRE</w:t>
            </w:r>
            <w:r>
              <w:rPr>
                <w:spacing w:val="-7"/>
              </w:rPr>
              <w:t xml:space="preserve"> </w:t>
            </w:r>
            <w:r>
              <w:t>I</w:t>
            </w:r>
            <w:r>
              <w:rPr>
                <w:spacing w:val="-7"/>
              </w:rPr>
              <w:t xml:space="preserve"> </w:t>
            </w:r>
            <w:r>
              <w:t>–</w:t>
            </w:r>
            <w:r>
              <w:rPr>
                <w:spacing w:val="-6"/>
              </w:rPr>
              <w:t xml:space="preserve"> </w:t>
            </w:r>
            <w:r>
              <w:t>CHAMP</w:t>
            </w:r>
            <w:r>
              <w:rPr>
                <w:spacing w:val="-8"/>
              </w:rPr>
              <w:t xml:space="preserve"> </w:t>
            </w:r>
            <w:r>
              <w:t>D’APPLICATION</w:t>
            </w:r>
            <w:r>
              <w:rPr>
                <w:spacing w:val="-6"/>
              </w:rPr>
              <w:t xml:space="preserve"> </w:t>
            </w:r>
            <w:r>
              <w:t>DE</w:t>
            </w:r>
            <w:r>
              <w:rPr>
                <w:spacing w:val="-6"/>
              </w:rPr>
              <w:t xml:space="preserve"> </w:t>
            </w:r>
            <w:r>
              <w:rPr>
                <w:spacing w:val="-2"/>
              </w:rPr>
              <w:t>L’ACCORD</w:t>
            </w:r>
            <w:r>
              <w:tab/>
            </w:r>
            <w:r>
              <w:rPr>
                <w:spacing w:val="-10"/>
              </w:rPr>
              <w:t>5</w:t>
            </w:r>
          </w:hyperlink>
        </w:p>
        <w:p w14:paraId="5B4D44EC" w14:textId="77777777" w:rsidR="007263E7" w:rsidRDefault="00D91293">
          <w:pPr>
            <w:pStyle w:val="TM2"/>
            <w:tabs>
              <w:tab w:val="left" w:leader="dot" w:pos="9074"/>
            </w:tabs>
            <w:spacing w:before="121"/>
          </w:pPr>
          <w:hyperlink w:anchor="_TOC_250053" w:history="1">
            <w:r>
              <w:t>Article</w:t>
            </w:r>
            <w:r>
              <w:rPr>
                <w:spacing w:val="-5"/>
              </w:rPr>
              <w:t xml:space="preserve"> </w:t>
            </w:r>
            <w:r>
              <w:t>1</w:t>
            </w:r>
            <w:r>
              <w:rPr>
                <w:spacing w:val="-4"/>
              </w:rPr>
              <w:t xml:space="preserve"> </w:t>
            </w:r>
            <w:r>
              <w:t>:</w:t>
            </w:r>
            <w:r>
              <w:rPr>
                <w:spacing w:val="-5"/>
              </w:rPr>
              <w:t xml:space="preserve"> </w:t>
            </w:r>
            <w:r>
              <w:t>champ</w:t>
            </w:r>
            <w:r>
              <w:rPr>
                <w:spacing w:val="-4"/>
              </w:rPr>
              <w:t xml:space="preserve"> </w:t>
            </w:r>
            <w:r>
              <w:rPr>
                <w:spacing w:val="-2"/>
              </w:rPr>
              <w:t>d’application</w:t>
            </w:r>
            <w:r>
              <w:tab/>
            </w:r>
            <w:r>
              <w:rPr>
                <w:spacing w:val="-10"/>
              </w:rPr>
              <w:t>5</w:t>
            </w:r>
          </w:hyperlink>
        </w:p>
        <w:p w14:paraId="3E59FB4F" w14:textId="77777777" w:rsidR="007263E7" w:rsidRDefault="00D91293">
          <w:pPr>
            <w:pStyle w:val="TM1"/>
            <w:tabs>
              <w:tab w:val="left" w:leader="dot" w:pos="9085"/>
            </w:tabs>
          </w:pPr>
          <w:hyperlink w:anchor="_TOC_250052" w:history="1">
            <w:r>
              <w:t>TITRE</w:t>
            </w:r>
            <w:r>
              <w:rPr>
                <w:spacing w:val="-6"/>
              </w:rPr>
              <w:t xml:space="preserve"> </w:t>
            </w:r>
            <w:r>
              <w:t>II</w:t>
            </w:r>
            <w:r>
              <w:rPr>
                <w:spacing w:val="-7"/>
              </w:rPr>
              <w:t xml:space="preserve"> </w:t>
            </w:r>
            <w:r>
              <w:t>–</w:t>
            </w:r>
            <w:r>
              <w:rPr>
                <w:spacing w:val="-5"/>
              </w:rPr>
              <w:t xml:space="preserve"> </w:t>
            </w:r>
            <w:r>
              <w:t>ANNUALISATION</w:t>
            </w:r>
            <w:r>
              <w:rPr>
                <w:spacing w:val="-7"/>
              </w:rPr>
              <w:t xml:space="preserve"> </w:t>
            </w:r>
            <w:r>
              <w:t>DU</w:t>
            </w:r>
            <w:r>
              <w:rPr>
                <w:spacing w:val="-6"/>
              </w:rPr>
              <w:t xml:space="preserve"> </w:t>
            </w:r>
            <w:r>
              <w:t>TEMPS</w:t>
            </w:r>
            <w:r>
              <w:rPr>
                <w:spacing w:val="-5"/>
              </w:rPr>
              <w:t xml:space="preserve"> </w:t>
            </w:r>
            <w:r>
              <w:t>DE</w:t>
            </w:r>
            <w:r>
              <w:rPr>
                <w:spacing w:val="-6"/>
              </w:rPr>
              <w:t xml:space="preserve"> </w:t>
            </w:r>
            <w:r>
              <w:rPr>
                <w:spacing w:val="-2"/>
              </w:rPr>
              <w:t>TRAVAIL</w:t>
            </w:r>
            <w:r>
              <w:tab/>
            </w:r>
            <w:r>
              <w:rPr>
                <w:spacing w:val="-10"/>
              </w:rPr>
              <w:t>6</w:t>
            </w:r>
          </w:hyperlink>
        </w:p>
        <w:p w14:paraId="1D0ADCEB" w14:textId="77777777" w:rsidR="007263E7" w:rsidRDefault="00D91293">
          <w:pPr>
            <w:pStyle w:val="TM2"/>
            <w:tabs>
              <w:tab w:val="left" w:leader="dot" w:pos="9074"/>
            </w:tabs>
            <w:spacing w:before="121"/>
          </w:pPr>
          <w:hyperlink w:anchor="_TOC_250051" w:history="1">
            <w:r>
              <w:t>Article</w:t>
            </w:r>
            <w:r>
              <w:rPr>
                <w:spacing w:val="-5"/>
              </w:rPr>
              <w:t xml:space="preserve"> </w:t>
            </w:r>
            <w:r>
              <w:t>2</w:t>
            </w:r>
            <w:r>
              <w:rPr>
                <w:spacing w:val="-4"/>
              </w:rPr>
              <w:t xml:space="preserve"> </w:t>
            </w:r>
            <w:r>
              <w:t>:</w:t>
            </w:r>
            <w:r>
              <w:rPr>
                <w:spacing w:val="-5"/>
              </w:rPr>
              <w:t xml:space="preserve"> </w:t>
            </w:r>
            <w:r>
              <w:t>principe</w:t>
            </w:r>
            <w:r>
              <w:rPr>
                <w:spacing w:val="-4"/>
              </w:rPr>
              <w:t xml:space="preserve"> </w:t>
            </w:r>
            <w:r>
              <w:t>de</w:t>
            </w:r>
            <w:r>
              <w:rPr>
                <w:spacing w:val="-4"/>
              </w:rPr>
              <w:t xml:space="preserve"> </w:t>
            </w:r>
            <w:r>
              <w:t>variation</w:t>
            </w:r>
            <w:r>
              <w:rPr>
                <w:spacing w:val="-5"/>
              </w:rPr>
              <w:t xml:space="preserve"> </w:t>
            </w:r>
            <w:r>
              <w:t>des</w:t>
            </w:r>
            <w:r>
              <w:rPr>
                <w:spacing w:val="-4"/>
              </w:rPr>
              <w:t xml:space="preserve"> </w:t>
            </w:r>
            <w:r>
              <w:t>horaires</w:t>
            </w:r>
            <w:r>
              <w:rPr>
                <w:spacing w:val="-5"/>
              </w:rPr>
              <w:t xml:space="preserve"> </w:t>
            </w:r>
            <w:r>
              <w:t>et</w:t>
            </w:r>
            <w:r>
              <w:rPr>
                <w:spacing w:val="-4"/>
              </w:rPr>
              <w:t xml:space="preserve"> </w:t>
            </w:r>
            <w:r>
              <w:t>de</w:t>
            </w:r>
            <w:r>
              <w:rPr>
                <w:spacing w:val="-5"/>
              </w:rPr>
              <w:t xml:space="preserve"> </w:t>
            </w:r>
            <w:r>
              <w:t>la</w:t>
            </w:r>
            <w:r>
              <w:rPr>
                <w:spacing w:val="-5"/>
              </w:rPr>
              <w:t xml:space="preserve"> </w:t>
            </w:r>
            <w:r>
              <w:t>durée</w:t>
            </w:r>
            <w:r>
              <w:rPr>
                <w:spacing w:val="-4"/>
              </w:rPr>
              <w:t xml:space="preserve"> </w:t>
            </w:r>
            <w:r>
              <w:t>de</w:t>
            </w:r>
            <w:r>
              <w:rPr>
                <w:spacing w:val="-5"/>
              </w:rPr>
              <w:t xml:space="preserve"> </w:t>
            </w:r>
            <w:r>
              <w:rPr>
                <w:spacing w:val="-2"/>
              </w:rPr>
              <w:t>travail</w:t>
            </w:r>
            <w:r>
              <w:tab/>
            </w:r>
            <w:r>
              <w:rPr>
                <w:spacing w:val="-10"/>
              </w:rPr>
              <w:t>6</w:t>
            </w:r>
          </w:hyperlink>
        </w:p>
        <w:p w14:paraId="44C9E755" w14:textId="77777777" w:rsidR="007263E7" w:rsidRDefault="00D91293">
          <w:pPr>
            <w:pStyle w:val="TM2"/>
            <w:tabs>
              <w:tab w:val="left" w:leader="dot" w:pos="9074"/>
            </w:tabs>
          </w:pPr>
          <w:hyperlink w:anchor="_TOC_250050" w:history="1">
            <w:r>
              <w:t>Article</w:t>
            </w:r>
            <w:r>
              <w:rPr>
                <w:spacing w:val="-4"/>
              </w:rPr>
              <w:t xml:space="preserve"> </w:t>
            </w:r>
            <w:r>
              <w:t>3</w:t>
            </w:r>
            <w:r>
              <w:rPr>
                <w:spacing w:val="-4"/>
              </w:rPr>
              <w:t xml:space="preserve"> </w:t>
            </w:r>
            <w:r>
              <w:t>:</w:t>
            </w:r>
            <w:r>
              <w:rPr>
                <w:spacing w:val="-3"/>
              </w:rPr>
              <w:t xml:space="preserve"> </w:t>
            </w:r>
            <w:r>
              <w:t>durée</w:t>
            </w:r>
            <w:r>
              <w:rPr>
                <w:spacing w:val="-4"/>
              </w:rPr>
              <w:t xml:space="preserve"> </w:t>
            </w:r>
            <w:r>
              <w:rPr>
                <w:spacing w:val="-2"/>
              </w:rPr>
              <w:t>annuelle</w:t>
            </w:r>
            <w:r>
              <w:tab/>
            </w:r>
            <w:r>
              <w:rPr>
                <w:spacing w:val="-10"/>
              </w:rPr>
              <w:t>6</w:t>
            </w:r>
          </w:hyperlink>
        </w:p>
        <w:p w14:paraId="10BC780E" w14:textId="77777777" w:rsidR="007263E7" w:rsidRDefault="00D91293">
          <w:pPr>
            <w:pStyle w:val="TM3"/>
            <w:tabs>
              <w:tab w:val="left" w:leader="dot" w:pos="9085"/>
            </w:tabs>
            <w:spacing w:before="120"/>
          </w:pPr>
          <w:hyperlink w:anchor="_TOC_250049" w:history="1">
            <w:r>
              <w:t>Article</w:t>
            </w:r>
            <w:r>
              <w:rPr>
                <w:spacing w:val="-5"/>
              </w:rPr>
              <w:t xml:space="preserve"> </w:t>
            </w:r>
            <w:r>
              <w:t>3.1</w:t>
            </w:r>
            <w:r>
              <w:rPr>
                <w:spacing w:val="-4"/>
              </w:rPr>
              <w:t xml:space="preserve"> </w:t>
            </w:r>
            <w:r>
              <w:t>:</w:t>
            </w:r>
            <w:r>
              <w:rPr>
                <w:spacing w:val="-5"/>
              </w:rPr>
              <w:t xml:space="preserve"> </w:t>
            </w:r>
            <w:r>
              <w:t>pour</w:t>
            </w:r>
            <w:r>
              <w:rPr>
                <w:spacing w:val="-5"/>
              </w:rPr>
              <w:t xml:space="preserve"> </w:t>
            </w:r>
            <w:r>
              <w:t>les</w:t>
            </w:r>
            <w:r>
              <w:rPr>
                <w:spacing w:val="-6"/>
              </w:rPr>
              <w:t xml:space="preserve"> </w:t>
            </w:r>
            <w:r>
              <w:t>salariés</w:t>
            </w:r>
            <w:r>
              <w:rPr>
                <w:spacing w:val="-5"/>
              </w:rPr>
              <w:t xml:space="preserve"> </w:t>
            </w:r>
            <w:r>
              <w:t>à</w:t>
            </w:r>
            <w:r>
              <w:rPr>
                <w:spacing w:val="-5"/>
              </w:rPr>
              <w:t xml:space="preserve"> </w:t>
            </w:r>
            <w:r>
              <w:t>temps</w:t>
            </w:r>
            <w:r>
              <w:rPr>
                <w:spacing w:val="-6"/>
              </w:rPr>
              <w:t xml:space="preserve"> </w:t>
            </w:r>
            <w:r>
              <w:rPr>
                <w:spacing w:val="-4"/>
              </w:rPr>
              <w:t>plein</w:t>
            </w:r>
            <w:r>
              <w:tab/>
            </w:r>
            <w:r>
              <w:rPr>
                <w:spacing w:val="-10"/>
              </w:rPr>
              <w:t>6</w:t>
            </w:r>
          </w:hyperlink>
        </w:p>
        <w:p w14:paraId="29567233" w14:textId="77777777" w:rsidR="007263E7" w:rsidRDefault="00D91293">
          <w:pPr>
            <w:pStyle w:val="TM3"/>
            <w:tabs>
              <w:tab w:val="left" w:leader="dot" w:pos="9085"/>
            </w:tabs>
          </w:pPr>
          <w:r>
            <w:t>Article</w:t>
          </w:r>
          <w:r>
            <w:rPr>
              <w:spacing w:val="-5"/>
            </w:rPr>
            <w:t xml:space="preserve"> </w:t>
          </w:r>
          <w:r>
            <w:t>3.2</w:t>
          </w:r>
          <w:r>
            <w:rPr>
              <w:spacing w:val="-5"/>
            </w:rPr>
            <w:t xml:space="preserve"> </w:t>
          </w:r>
          <w:r>
            <w:t>:</w:t>
          </w:r>
          <w:r>
            <w:rPr>
              <w:spacing w:val="-4"/>
            </w:rPr>
            <w:t xml:space="preserve"> </w:t>
          </w:r>
          <w:r>
            <w:t>pour</w:t>
          </w:r>
          <w:r>
            <w:rPr>
              <w:spacing w:val="-6"/>
            </w:rPr>
            <w:t xml:space="preserve"> </w:t>
          </w:r>
          <w:r>
            <w:t>les</w:t>
          </w:r>
          <w:r>
            <w:rPr>
              <w:spacing w:val="-5"/>
            </w:rPr>
            <w:t xml:space="preserve"> </w:t>
          </w:r>
          <w:r>
            <w:t>salariés</w:t>
          </w:r>
          <w:r>
            <w:rPr>
              <w:spacing w:val="-6"/>
            </w:rPr>
            <w:t xml:space="preserve"> </w:t>
          </w:r>
          <w:r>
            <w:t>à</w:t>
          </w:r>
          <w:r>
            <w:rPr>
              <w:spacing w:val="-5"/>
            </w:rPr>
            <w:t xml:space="preserve"> </w:t>
          </w:r>
          <w:r>
            <w:t>temps</w:t>
          </w:r>
          <w:r>
            <w:rPr>
              <w:spacing w:val="-6"/>
            </w:rPr>
            <w:t xml:space="preserve"> </w:t>
          </w:r>
          <w:r>
            <w:rPr>
              <w:spacing w:val="-2"/>
            </w:rPr>
            <w:t>partiel</w:t>
          </w:r>
          <w:r>
            <w:tab/>
          </w:r>
          <w:r>
            <w:rPr>
              <w:spacing w:val="-10"/>
            </w:rPr>
            <w:t>7</w:t>
          </w:r>
        </w:p>
        <w:p w14:paraId="7467E272" w14:textId="77777777" w:rsidR="007263E7" w:rsidRDefault="00D91293">
          <w:pPr>
            <w:pStyle w:val="TM3"/>
            <w:tabs>
              <w:tab w:val="left" w:leader="dot" w:pos="9086"/>
            </w:tabs>
            <w:spacing w:before="122"/>
          </w:pPr>
          <w:hyperlink w:anchor="_TOC_250048" w:history="1">
            <w:r>
              <w:t>Article</w:t>
            </w:r>
            <w:r>
              <w:rPr>
                <w:spacing w:val="-5"/>
              </w:rPr>
              <w:t xml:space="preserve"> </w:t>
            </w:r>
            <w:r>
              <w:t>3.3</w:t>
            </w:r>
            <w:r>
              <w:rPr>
                <w:spacing w:val="-5"/>
              </w:rPr>
              <w:t xml:space="preserve"> </w:t>
            </w:r>
            <w:r>
              <w:t>:</w:t>
            </w:r>
            <w:r>
              <w:rPr>
                <w:spacing w:val="-5"/>
              </w:rPr>
              <w:t xml:space="preserve"> </w:t>
            </w:r>
            <w:r>
              <w:t>pour</w:t>
            </w:r>
            <w:r>
              <w:rPr>
                <w:spacing w:val="-5"/>
              </w:rPr>
              <w:t xml:space="preserve"> </w:t>
            </w:r>
            <w:r>
              <w:t>les</w:t>
            </w:r>
            <w:r>
              <w:rPr>
                <w:spacing w:val="-6"/>
              </w:rPr>
              <w:t xml:space="preserve"> </w:t>
            </w:r>
            <w:r>
              <w:t>salariés</w:t>
            </w:r>
            <w:r>
              <w:rPr>
                <w:spacing w:val="-5"/>
              </w:rPr>
              <w:t xml:space="preserve"> </w:t>
            </w:r>
            <w:r>
              <w:t>en</w:t>
            </w:r>
            <w:r>
              <w:rPr>
                <w:spacing w:val="-5"/>
              </w:rPr>
              <w:t xml:space="preserve"> </w:t>
            </w:r>
            <w:r>
              <w:t>contrat</w:t>
            </w:r>
            <w:r>
              <w:rPr>
                <w:spacing w:val="-4"/>
              </w:rPr>
              <w:t xml:space="preserve"> </w:t>
            </w:r>
            <w:r>
              <w:t>à</w:t>
            </w:r>
            <w:r>
              <w:rPr>
                <w:spacing w:val="-5"/>
              </w:rPr>
              <w:t xml:space="preserve"> </w:t>
            </w:r>
            <w:r>
              <w:t>durée</w:t>
            </w:r>
            <w:r>
              <w:rPr>
                <w:spacing w:val="-5"/>
              </w:rPr>
              <w:t xml:space="preserve"> </w:t>
            </w:r>
            <w:r>
              <w:rPr>
                <w:spacing w:val="-2"/>
              </w:rPr>
              <w:t>déterminée</w:t>
            </w:r>
            <w:r>
              <w:tab/>
            </w:r>
            <w:r>
              <w:rPr>
                <w:spacing w:val="-10"/>
              </w:rPr>
              <w:t>7</w:t>
            </w:r>
          </w:hyperlink>
        </w:p>
        <w:p w14:paraId="50671A09" w14:textId="77777777" w:rsidR="007263E7" w:rsidRDefault="00D91293">
          <w:pPr>
            <w:pStyle w:val="TM2"/>
            <w:tabs>
              <w:tab w:val="left" w:leader="dot" w:pos="9075"/>
            </w:tabs>
            <w:spacing w:before="121"/>
          </w:pPr>
          <w:hyperlink w:anchor="_TOC_250047" w:history="1">
            <w:r>
              <w:t>Article</w:t>
            </w:r>
            <w:r>
              <w:rPr>
                <w:spacing w:val="-5"/>
              </w:rPr>
              <w:t xml:space="preserve"> </w:t>
            </w:r>
            <w:r>
              <w:t>4</w:t>
            </w:r>
            <w:r>
              <w:rPr>
                <w:spacing w:val="-5"/>
              </w:rPr>
              <w:t xml:space="preserve"> </w:t>
            </w:r>
            <w:r>
              <w:t>:</w:t>
            </w:r>
            <w:r>
              <w:rPr>
                <w:spacing w:val="-5"/>
              </w:rPr>
              <w:t xml:space="preserve"> </w:t>
            </w:r>
            <w:r>
              <w:t>période</w:t>
            </w:r>
            <w:r>
              <w:rPr>
                <w:spacing w:val="-5"/>
              </w:rPr>
              <w:t xml:space="preserve"> </w:t>
            </w:r>
            <w:r>
              <w:t>de</w:t>
            </w:r>
            <w:r>
              <w:rPr>
                <w:spacing w:val="-5"/>
              </w:rPr>
              <w:t xml:space="preserve"> </w:t>
            </w:r>
            <w:r>
              <w:t>référence</w:t>
            </w:r>
            <w:r>
              <w:rPr>
                <w:spacing w:val="-5"/>
              </w:rPr>
              <w:t xml:space="preserve"> </w:t>
            </w:r>
            <w:r>
              <w:t>pour</w:t>
            </w:r>
            <w:r>
              <w:rPr>
                <w:spacing w:val="-6"/>
              </w:rPr>
              <w:t xml:space="preserve"> </w:t>
            </w:r>
            <w:r>
              <w:t>la</w:t>
            </w:r>
            <w:r>
              <w:rPr>
                <w:spacing w:val="-5"/>
              </w:rPr>
              <w:t xml:space="preserve"> </w:t>
            </w:r>
            <w:r>
              <w:t>répartition</w:t>
            </w:r>
            <w:r>
              <w:rPr>
                <w:spacing w:val="-5"/>
              </w:rPr>
              <w:t xml:space="preserve"> </w:t>
            </w:r>
            <w:r>
              <w:t>du</w:t>
            </w:r>
            <w:r>
              <w:rPr>
                <w:spacing w:val="-5"/>
              </w:rPr>
              <w:t xml:space="preserve"> </w:t>
            </w:r>
            <w:r>
              <w:t>temps</w:t>
            </w:r>
            <w:r>
              <w:rPr>
                <w:spacing w:val="-5"/>
              </w:rPr>
              <w:t xml:space="preserve"> </w:t>
            </w:r>
            <w:r>
              <w:t>de</w:t>
            </w:r>
            <w:r>
              <w:rPr>
                <w:spacing w:val="-5"/>
              </w:rPr>
              <w:t xml:space="preserve"> </w:t>
            </w:r>
            <w:r>
              <w:rPr>
                <w:spacing w:val="-2"/>
              </w:rPr>
              <w:t>travail</w:t>
            </w:r>
            <w:r>
              <w:tab/>
            </w:r>
            <w:r>
              <w:rPr>
                <w:spacing w:val="-10"/>
              </w:rPr>
              <w:t>7</w:t>
            </w:r>
          </w:hyperlink>
        </w:p>
        <w:p w14:paraId="1E5EB765" w14:textId="77777777" w:rsidR="007263E7" w:rsidRDefault="00D91293">
          <w:pPr>
            <w:pStyle w:val="TM2"/>
            <w:tabs>
              <w:tab w:val="left" w:leader="dot" w:pos="9074"/>
            </w:tabs>
          </w:pPr>
          <w:hyperlink w:anchor="_TOC_250046" w:history="1">
            <w:r>
              <w:t>Article</w:t>
            </w:r>
            <w:r>
              <w:rPr>
                <w:spacing w:val="-6"/>
              </w:rPr>
              <w:t xml:space="preserve"> </w:t>
            </w:r>
            <w:r>
              <w:t>5</w:t>
            </w:r>
            <w:r>
              <w:rPr>
                <w:spacing w:val="-5"/>
              </w:rPr>
              <w:t xml:space="preserve"> </w:t>
            </w:r>
            <w:r>
              <w:t>:</w:t>
            </w:r>
            <w:r>
              <w:rPr>
                <w:spacing w:val="-6"/>
              </w:rPr>
              <w:t xml:space="preserve"> </w:t>
            </w:r>
            <w:r>
              <w:t>fonctionnement</w:t>
            </w:r>
            <w:r>
              <w:rPr>
                <w:spacing w:val="-5"/>
              </w:rPr>
              <w:t xml:space="preserve"> </w:t>
            </w:r>
            <w:r>
              <w:t>de</w:t>
            </w:r>
            <w:r>
              <w:rPr>
                <w:spacing w:val="-6"/>
              </w:rPr>
              <w:t xml:space="preserve"> </w:t>
            </w:r>
            <w:r>
              <w:rPr>
                <w:spacing w:val="-2"/>
              </w:rPr>
              <w:t>l’annualisation</w:t>
            </w:r>
            <w:r>
              <w:tab/>
            </w:r>
            <w:r>
              <w:rPr>
                <w:spacing w:val="-10"/>
              </w:rPr>
              <w:t>7</w:t>
            </w:r>
          </w:hyperlink>
        </w:p>
        <w:p w14:paraId="32AE554A" w14:textId="77777777" w:rsidR="007263E7" w:rsidRDefault="00D91293">
          <w:pPr>
            <w:pStyle w:val="TM2"/>
            <w:tabs>
              <w:tab w:val="left" w:leader="dot" w:pos="9074"/>
            </w:tabs>
          </w:pPr>
          <w:hyperlink w:anchor="_TOC_250045" w:history="1">
            <w:r>
              <w:t>Article</w:t>
            </w:r>
            <w:r>
              <w:rPr>
                <w:spacing w:val="-6"/>
              </w:rPr>
              <w:t xml:space="preserve"> </w:t>
            </w:r>
            <w:r>
              <w:t>6</w:t>
            </w:r>
            <w:r>
              <w:rPr>
                <w:spacing w:val="-6"/>
              </w:rPr>
              <w:t xml:space="preserve"> </w:t>
            </w:r>
            <w:r>
              <w:t>:</w:t>
            </w:r>
            <w:r>
              <w:rPr>
                <w:spacing w:val="-6"/>
              </w:rPr>
              <w:t xml:space="preserve"> </w:t>
            </w:r>
            <w:r>
              <w:t>programmation</w:t>
            </w:r>
            <w:r>
              <w:rPr>
                <w:spacing w:val="-5"/>
              </w:rPr>
              <w:t xml:space="preserve"> </w:t>
            </w:r>
            <w:r>
              <w:t>et</w:t>
            </w:r>
            <w:r>
              <w:rPr>
                <w:spacing w:val="-6"/>
              </w:rPr>
              <w:t xml:space="preserve"> </w:t>
            </w:r>
            <w:r>
              <w:rPr>
                <w:spacing w:val="-2"/>
              </w:rPr>
              <w:t>plannings</w:t>
            </w:r>
            <w:r>
              <w:tab/>
            </w:r>
            <w:r>
              <w:rPr>
                <w:spacing w:val="-10"/>
              </w:rPr>
              <w:t>7</w:t>
            </w:r>
          </w:hyperlink>
        </w:p>
        <w:p w14:paraId="650AC92E" w14:textId="77777777" w:rsidR="007263E7" w:rsidRDefault="00D91293">
          <w:pPr>
            <w:pStyle w:val="TM3"/>
            <w:tabs>
              <w:tab w:val="left" w:leader="dot" w:pos="9086"/>
            </w:tabs>
            <w:spacing w:before="120"/>
          </w:pPr>
          <w:hyperlink w:anchor="_TOC_250044" w:history="1">
            <w:r>
              <w:t>Article</w:t>
            </w:r>
            <w:r>
              <w:rPr>
                <w:spacing w:val="-8"/>
              </w:rPr>
              <w:t xml:space="preserve"> </w:t>
            </w:r>
            <w:r>
              <w:t>6.1</w:t>
            </w:r>
            <w:r>
              <w:rPr>
                <w:spacing w:val="-8"/>
              </w:rPr>
              <w:t xml:space="preserve"> </w:t>
            </w:r>
            <w:r>
              <w:t>:</w:t>
            </w:r>
            <w:r>
              <w:rPr>
                <w:spacing w:val="-7"/>
              </w:rPr>
              <w:t xml:space="preserve"> </w:t>
            </w:r>
            <w:r>
              <w:t>Programmation</w:t>
            </w:r>
            <w:r>
              <w:rPr>
                <w:spacing w:val="-9"/>
              </w:rPr>
              <w:t xml:space="preserve"> </w:t>
            </w:r>
            <w:r>
              <w:rPr>
                <w:spacing w:val="-2"/>
              </w:rPr>
              <w:t>prévisionnelle</w:t>
            </w:r>
            <w:r>
              <w:tab/>
            </w:r>
            <w:r>
              <w:rPr>
                <w:spacing w:val="-10"/>
              </w:rPr>
              <w:t>7</w:t>
            </w:r>
          </w:hyperlink>
        </w:p>
        <w:p w14:paraId="69D4C69F" w14:textId="77777777" w:rsidR="007263E7" w:rsidRDefault="00D91293">
          <w:pPr>
            <w:pStyle w:val="TM3"/>
            <w:tabs>
              <w:tab w:val="left" w:leader="dot" w:pos="9085"/>
            </w:tabs>
          </w:pPr>
          <w:hyperlink w:anchor="_TOC_250043" w:history="1">
            <w:r>
              <w:t>Article</w:t>
            </w:r>
            <w:r>
              <w:rPr>
                <w:spacing w:val="-7"/>
              </w:rPr>
              <w:t xml:space="preserve"> </w:t>
            </w:r>
            <w:r>
              <w:t>6.2</w:t>
            </w:r>
            <w:r>
              <w:rPr>
                <w:spacing w:val="-6"/>
              </w:rPr>
              <w:t xml:space="preserve"> </w:t>
            </w:r>
            <w:r>
              <w:t>:</w:t>
            </w:r>
            <w:r>
              <w:rPr>
                <w:spacing w:val="-6"/>
              </w:rPr>
              <w:t xml:space="preserve"> </w:t>
            </w:r>
            <w:r>
              <w:t>Plannings</w:t>
            </w:r>
            <w:r>
              <w:rPr>
                <w:spacing w:val="-7"/>
              </w:rPr>
              <w:t xml:space="preserve"> </w:t>
            </w:r>
            <w:r>
              <w:rPr>
                <w:spacing w:val="-2"/>
              </w:rPr>
              <w:t>individuels</w:t>
            </w:r>
            <w:r>
              <w:tab/>
            </w:r>
            <w:r>
              <w:rPr>
                <w:spacing w:val="-10"/>
              </w:rPr>
              <w:t>8</w:t>
            </w:r>
          </w:hyperlink>
        </w:p>
        <w:p w14:paraId="22D4A498" w14:textId="77777777" w:rsidR="007263E7" w:rsidRDefault="00D91293">
          <w:pPr>
            <w:pStyle w:val="TM2"/>
            <w:tabs>
              <w:tab w:val="left" w:leader="dot" w:pos="9074"/>
            </w:tabs>
            <w:spacing w:before="121"/>
          </w:pPr>
          <w:hyperlink w:anchor="_TOC_250042" w:history="1">
            <w:r>
              <w:t>Article</w:t>
            </w:r>
            <w:r>
              <w:rPr>
                <w:spacing w:val="-5"/>
              </w:rPr>
              <w:t xml:space="preserve"> </w:t>
            </w:r>
            <w:r>
              <w:t>7</w:t>
            </w:r>
            <w:r>
              <w:rPr>
                <w:spacing w:val="-5"/>
              </w:rPr>
              <w:t xml:space="preserve"> </w:t>
            </w:r>
            <w:r>
              <w:t>:</w:t>
            </w:r>
            <w:r>
              <w:rPr>
                <w:spacing w:val="-4"/>
              </w:rPr>
              <w:t xml:space="preserve"> </w:t>
            </w:r>
            <w:r>
              <w:t>modification</w:t>
            </w:r>
            <w:r>
              <w:rPr>
                <w:spacing w:val="-5"/>
              </w:rPr>
              <w:t xml:space="preserve"> </w:t>
            </w:r>
            <w:r>
              <w:t>de</w:t>
            </w:r>
            <w:r>
              <w:rPr>
                <w:spacing w:val="-5"/>
              </w:rPr>
              <w:t xml:space="preserve"> </w:t>
            </w:r>
            <w:r>
              <w:t>l’horaire</w:t>
            </w:r>
            <w:r>
              <w:rPr>
                <w:spacing w:val="-5"/>
              </w:rPr>
              <w:t xml:space="preserve"> </w:t>
            </w:r>
            <w:r>
              <w:t>ou</w:t>
            </w:r>
            <w:r>
              <w:rPr>
                <w:spacing w:val="-4"/>
              </w:rPr>
              <w:t xml:space="preserve"> </w:t>
            </w:r>
            <w:r>
              <w:t>de</w:t>
            </w:r>
            <w:r>
              <w:rPr>
                <w:spacing w:val="-5"/>
              </w:rPr>
              <w:t xml:space="preserve"> </w:t>
            </w:r>
            <w:r>
              <w:t>la</w:t>
            </w:r>
            <w:r>
              <w:rPr>
                <w:spacing w:val="-4"/>
              </w:rPr>
              <w:t xml:space="preserve"> </w:t>
            </w:r>
            <w:r>
              <w:t>durée</w:t>
            </w:r>
            <w:r>
              <w:rPr>
                <w:spacing w:val="-5"/>
              </w:rPr>
              <w:t xml:space="preserve"> </w:t>
            </w:r>
            <w:r>
              <w:t>de</w:t>
            </w:r>
            <w:r>
              <w:rPr>
                <w:spacing w:val="-4"/>
              </w:rPr>
              <w:t xml:space="preserve"> </w:t>
            </w:r>
            <w:r>
              <w:rPr>
                <w:spacing w:val="-2"/>
              </w:rPr>
              <w:t>travail</w:t>
            </w:r>
            <w:r>
              <w:tab/>
            </w:r>
            <w:r>
              <w:rPr>
                <w:spacing w:val="-10"/>
              </w:rPr>
              <w:t>8</w:t>
            </w:r>
          </w:hyperlink>
        </w:p>
        <w:p w14:paraId="52BB2519" w14:textId="77777777" w:rsidR="007263E7" w:rsidRDefault="00D91293">
          <w:pPr>
            <w:pStyle w:val="TM3"/>
            <w:tabs>
              <w:tab w:val="left" w:leader="dot" w:pos="9085"/>
            </w:tabs>
          </w:pPr>
          <w:hyperlink w:anchor="_TOC_250041" w:history="1">
            <w:r>
              <w:t>Article</w:t>
            </w:r>
            <w:r>
              <w:rPr>
                <w:spacing w:val="-5"/>
              </w:rPr>
              <w:t xml:space="preserve"> </w:t>
            </w:r>
            <w:r>
              <w:t>7.1</w:t>
            </w:r>
            <w:r>
              <w:rPr>
                <w:spacing w:val="-6"/>
              </w:rPr>
              <w:t xml:space="preserve"> </w:t>
            </w:r>
            <w:r>
              <w:t>:</w:t>
            </w:r>
            <w:r>
              <w:rPr>
                <w:spacing w:val="-5"/>
              </w:rPr>
              <w:t xml:space="preserve"> </w:t>
            </w:r>
            <w:r>
              <w:t>conditions</w:t>
            </w:r>
            <w:r>
              <w:rPr>
                <w:spacing w:val="-5"/>
              </w:rPr>
              <w:t xml:space="preserve"> </w:t>
            </w:r>
            <w:r>
              <w:t>de</w:t>
            </w:r>
            <w:r>
              <w:rPr>
                <w:spacing w:val="-6"/>
              </w:rPr>
              <w:t xml:space="preserve"> </w:t>
            </w:r>
            <w:r>
              <w:t>la</w:t>
            </w:r>
            <w:r>
              <w:rPr>
                <w:spacing w:val="-6"/>
              </w:rPr>
              <w:t xml:space="preserve"> </w:t>
            </w:r>
            <w:r>
              <w:t>modification</w:t>
            </w:r>
            <w:r>
              <w:rPr>
                <w:spacing w:val="-5"/>
              </w:rPr>
              <w:t xml:space="preserve"> </w:t>
            </w:r>
            <w:r>
              <w:t>de</w:t>
            </w:r>
            <w:r>
              <w:rPr>
                <w:spacing w:val="-5"/>
              </w:rPr>
              <w:t xml:space="preserve"> </w:t>
            </w:r>
            <w:r>
              <w:t>l’horaire</w:t>
            </w:r>
            <w:r>
              <w:rPr>
                <w:spacing w:val="-6"/>
              </w:rPr>
              <w:t xml:space="preserve"> </w:t>
            </w:r>
            <w:r>
              <w:t>ou</w:t>
            </w:r>
            <w:r>
              <w:rPr>
                <w:spacing w:val="-5"/>
              </w:rPr>
              <w:t xml:space="preserve"> </w:t>
            </w:r>
            <w:r>
              <w:t>de</w:t>
            </w:r>
            <w:r>
              <w:rPr>
                <w:spacing w:val="-5"/>
              </w:rPr>
              <w:t xml:space="preserve"> </w:t>
            </w:r>
            <w:r>
              <w:t>la</w:t>
            </w:r>
            <w:r>
              <w:rPr>
                <w:spacing w:val="-4"/>
              </w:rPr>
              <w:t xml:space="preserve"> </w:t>
            </w:r>
            <w:r>
              <w:t>durée</w:t>
            </w:r>
            <w:r>
              <w:rPr>
                <w:spacing w:val="-6"/>
              </w:rPr>
              <w:t xml:space="preserve"> </w:t>
            </w:r>
            <w:r>
              <w:t>de</w:t>
            </w:r>
            <w:r>
              <w:rPr>
                <w:spacing w:val="-5"/>
              </w:rPr>
              <w:t xml:space="preserve"> </w:t>
            </w:r>
            <w:r>
              <w:rPr>
                <w:spacing w:val="-2"/>
              </w:rPr>
              <w:t>travail</w:t>
            </w:r>
            <w:r>
              <w:tab/>
            </w:r>
            <w:r>
              <w:rPr>
                <w:spacing w:val="-10"/>
              </w:rPr>
              <w:t>8</w:t>
            </w:r>
          </w:hyperlink>
        </w:p>
        <w:p w14:paraId="708B0DAA" w14:textId="77777777" w:rsidR="007263E7" w:rsidRDefault="00D91293">
          <w:pPr>
            <w:pStyle w:val="TM3"/>
            <w:tabs>
              <w:tab w:val="left" w:leader="dot" w:pos="9085"/>
            </w:tabs>
          </w:pPr>
          <w:hyperlink w:anchor="_TOC_250040" w:history="1">
            <w:r>
              <w:t>Article</w:t>
            </w:r>
            <w:r>
              <w:rPr>
                <w:spacing w:val="-5"/>
              </w:rPr>
              <w:t xml:space="preserve"> </w:t>
            </w:r>
            <w:r>
              <w:t>7.2</w:t>
            </w:r>
            <w:r>
              <w:rPr>
                <w:spacing w:val="-5"/>
              </w:rPr>
              <w:t xml:space="preserve"> </w:t>
            </w:r>
            <w:r>
              <w:t>:</w:t>
            </w:r>
            <w:r>
              <w:rPr>
                <w:spacing w:val="-4"/>
              </w:rPr>
              <w:t xml:space="preserve"> </w:t>
            </w:r>
            <w:r>
              <w:t>délais</w:t>
            </w:r>
            <w:r>
              <w:rPr>
                <w:spacing w:val="-5"/>
              </w:rPr>
              <w:t xml:space="preserve"> </w:t>
            </w:r>
            <w:r>
              <w:t>de</w:t>
            </w:r>
            <w:r>
              <w:rPr>
                <w:spacing w:val="-4"/>
              </w:rPr>
              <w:t xml:space="preserve"> </w:t>
            </w:r>
            <w:r>
              <w:rPr>
                <w:spacing w:val="-2"/>
              </w:rPr>
              <w:t>prévenance</w:t>
            </w:r>
            <w:r>
              <w:tab/>
            </w:r>
            <w:r>
              <w:rPr>
                <w:spacing w:val="-10"/>
              </w:rPr>
              <w:t>9</w:t>
            </w:r>
          </w:hyperlink>
        </w:p>
        <w:p w14:paraId="21982DF1" w14:textId="77777777" w:rsidR="007263E7" w:rsidRDefault="00D91293">
          <w:pPr>
            <w:pStyle w:val="TM2"/>
            <w:tabs>
              <w:tab w:val="left" w:leader="dot" w:pos="8952"/>
            </w:tabs>
            <w:spacing w:before="121"/>
          </w:pPr>
          <w:hyperlink w:anchor="_TOC_250039" w:history="1">
            <w:r>
              <w:t>Article</w:t>
            </w:r>
            <w:r>
              <w:rPr>
                <w:spacing w:val="-4"/>
              </w:rPr>
              <w:t xml:space="preserve"> </w:t>
            </w:r>
            <w:r>
              <w:t>8</w:t>
            </w:r>
            <w:r>
              <w:rPr>
                <w:spacing w:val="-4"/>
              </w:rPr>
              <w:t xml:space="preserve"> </w:t>
            </w:r>
            <w:r>
              <w:t>:</w:t>
            </w:r>
            <w:r>
              <w:rPr>
                <w:spacing w:val="-3"/>
              </w:rPr>
              <w:t xml:space="preserve"> </w:t>
            </w:r>
            <w:r>
              <w:t>suivi</w:t>
            </w:r>
            <w:r>
              <w:rPr>
                <w:spacing w:val="-4"/>
              </w:rPr>
              <w:t xml:space="preserve"> </w:t>
            </w:r>
            <w:r>
              <w:t>du</w:t>
            </w:r>
            <w:r>
              <w:rPr>
                <w:spacing w:val="-4"/>
              </w:rPr>
              <w:t xml:space="preserve"> </w:t>
            </w:r>
            <w:r>
              <w:t>temps</w:t>
            </w:r>
            <w:r>
              <w:rPr>
                <w:spacing w:val="-4"/>
              </w:rPr>
              <w:t xml:space="preserve"> </w:t>
            </w:r>
            <w:r>
              <w:t>de</w:t>
            </w:r>
            <w:r>
              <w:rPr>
                <w:spacing w:val="-4"/>
              </w:rPr>
              <w:t xml:space="preserve"> </w:t>
            </w:r>
            <w:r>
              <w:rPr>
                <w:spacing w:val="-2"/>
              </w:rPr>
              <w:t>travail</w:t>
            </w:r>
            <w:r>
              <w:tab/>
            </w:r>
            <w:r>
              <w:rPr>
                <w:spacing w:val="-5"/>
              </w:rPr>
              <w:t>10</w:t>
            </w:r>
          </w:hyperlink>
        </w:p>
        <w:p w14:paraId="662741B4" w14:textId="77777777" w:rsidR="007263E7" w:rsidRDefault="00D91293">
          <w:pPr>
            <w:pStyle w:val="TM2"/>
            <w:tabs>
              <w:tab w:val="left" w:leader="dot" w:pos="8952"/>
            </w:tabs>
          </w:pPr>
          <w:hyperlink w:anchor="_TOC_250038" w:history="1">
            <w:r>
              <w:t>Article</w:t>
            </w:r>
            <w:r>
              <w:rPr>
                <w:spacing w:val="-5"/>
              </w:rPr>
              <w:t xml:space="preserve"> </w:t>
            </w:r>
            <w:r>
              <w:t>9</w:t>
            </w:r>
            <w:r>
              <w:rPr>
                <w:spacing w:val="-5"/>
              </w:rPr>
              <w:t xml:space="preserve"> </w:t>
            </w:r>
            <w:r>
              <w:t>:</w:t>
            </w:r>
            <w:r>
              <w:rPr>
                <w:spacing w:val="-4"/>
              </w:rPr>
              <w:t xml:space="preserve"> </w:t>
            </w:r>
            <w:r>
              <w:t>durée</w:t>
            </w:r>
            <w:r>
              <w:rPr>
                <w:spacing w:val="-5"/>
              </w:rPr>
              <w:t xml:space="preserve"> </w:t>
            </w:r>
            <w:r>
              <w:t>maximale</w:t>
            </w:r>
            <w:r>
              <w:rPr>
                <w:spacing w:val="-5"/>
              </w:rPr>
              <w:t xml:space="preserve"> </w:t>
            </w:r>
            <w:r>
              <w:t>de</w:t>
            </w:r>
            <w:r>
              <w:rPr>
                <w:spacing w:val="-4"/>
              </w:rPr>
              <w:t xml:space="preserve"> </w:t>
            </w:r>
            <w:r>
              <w:t>travail</w:t>
            </w:r>
            <w:r>
              <w:rPr>
                <w:spacing w:val="-6"/>
              </w:rPr>
              <w:t xml:space="preserve"> </w:t>
            </w:r>
            <w:r>
              <w:t>et</w:t>
            </w:r>
            <w:r>
              <w:rPr>
                <w:spacing w:val="-5"/>
              </w:rPr>
              <w:t xml:space="preserve"> </w:t>
            </w:r>
            <w:r>
              <w:t>temps</w:t>
            </w:r>
            <w:r>
              <w:rPr>
                <w:spacing w:val="-4"/>
              </w:rPr>
              <w:t xml:space="preserve"> </w:t>
            </w:r>
            <w:r>
              <w:t>de</w:t>
            </w:r>
            <w:r>
              <w:rPr>
                <w:spacing w:val="-5"/>
              </w:rPr>
              <w:t xml:space="preserve"> </w:t>
            </w:r>
            <w:r>
              <w:rPr>
                <w:spacing w:val="-2"/>
              </w:rPr>
              <w:t>repos</w:t>
            </w:r>
            <w:r>
              <w:tab/>
            </w:r>
            <w:r>
              <w:rPr>
                <w:spacing w:val="-5"/>
              </w:rPr>
              <w:t>10</w:t>
            </w:r>
          </w:hyperlink>
        </w:p>
        <w:p w14:paraId="0B10775A" w14:textId="77777777" w:rsidR="007263E7" w:rsidRDefault="00D91293">
          <w:pPr>
            <w:pStyle w:val="TM2"/>
            <w:tabs>
              <w:tab w:val="left" w:leader="dot" w:pos="8952"/>
            </w:tabs>
            <w:spacing w:before="119"/>
          </w:pPr>
          <w:r>
            <w:t>Article</w:t>
          </w:r>
          <w:r>
            <w:rPr>
              <w:spacing w:val="-7"/>
            </w:rPr>
            <w:t xml:space="preserve"> </w:t>
          </w:r>
          <w:r>
            <w:t>10</w:t>
          </w:r>
          <w:r>
            <w:rPr>
              <w:spacing w:val="-7"/>
            </w:rPr>
            <w:t xml:space="preserve"> </w:t>
          </w:r>
          <w:r>
            <w:t>:</w:t>
          </w:r>
          <w:r>
            <w:rPr>
              <w:spacing w:val="-6"/>
            </w:rPr>
            <w:t xml:space="preserve"> </w:t>
          </w:r>
          <w:r>
            <w:t>heures</w:t>
          </w:r>
          <w:r>
            <w:rPr>
              <w:spacing w:val="-7"/>
            </w:rPr>
            <w:t xml:space="preserve"> </w:t>
          </w:r>
          <w:r>
            <w:t>supplémentaires</w:t>
          </w:r>
          <w:r>
            <w:rPr>
              <w:spacing w:val="-6"/>
            </w:rPr>
            <w:t xml:space="preserve"> </w:t>
          </w:r>
          <w:r>
            <w:t>(salarié</w:t>
          </w:r>
          <w:r>
            <w:rPr>
              <w:spacing w:val="-7"/>
            </w:rPr>
            <w:t xml:space="preserve"> </w:t>
          </w:r>
          <w:r>
            <w:t>à</w:t>
          </w:r>
          <w:r>
            <w:rPr>
              <w:spacing w:val="-6"/>
            </w:rPr>
            <w:t xml:space="preserve"> </w:t>
          </w:r>
          <w:r>
            <w:t>temps</w:t>
          </w:r>
          <w:r>
            <w:rPr>
              <w:spacing w:val="-7"/>
            </w:rPr>
            <w:t xml:space="preserve"> </w:t>
          </w:r>
          <w:r>
            <w:rPr>
              <w:spacing w:val="-2"/>
            </w:rPr>
            <w:t>complet)</w:t>
          </w:r>
          <w:r>
            <w:tab/>
          </w:r>
          <w:r>
            <w:rPr>
              <w:spacing w:val="-5"/>
            </w:rPr>
            <w:t>10</w:t>
          </w:r>
        </w:p>
        <w:p w14:paraId="11BF6CD3" w14:textId="77777777" w:rsidR="007263E7" w:rsidRDefault="00D91293">
          <w:pPr>
            <w:pStyle w:val="TM3"/>
            <w:tabs>
              <w:tab w:val="left" w:leader="dot" w:pos="8974"/>
            </w:tabs>
          </w:pPr>
          <w:r>
            <w:t>Article</w:t>
          </w:r>
          <w:r>
            <w:rPr>
              <w:spacing w:val="-7"/>
            </w:rPr>
            <w:t xml:space="preserve"> </w:t>
          </w:r>
          <w:r>
            <w:t>10.1</w:t>
          </w:r>
          <w:r>
            <w:rPr>
              <w:spacing w:val="-7"/>
            </w:rPr>
            <w:t xml:space="preserve"> </w:t>
          </w:r>
          <w:r>
            <w:t>:</w:t>
          </w:r>
          <w:r>
            <w:rPr>
              <w:spacing w:val="-5"/>
            </w:rPr>
            <w:t xml:space="preserve"> </w:t>
          </w:r>
          <w:r>
            <w:t>définition</w:t>
          </w:r>
          <w:r>
            <w:rPr>
              <w:spacing w:val="-6"/>
            </w:rPr>
            <w:t xml:space="preserve"> </w:t>
          </w:r>
          <w:r>
            <w:t>des</w:t>
          </w:r>
          <w:r>
            <w:rPr>
              <w:spacing w:val="-5"/>
            </w:rPr>
            <w:t xml:space="preserve"> </w:t>
          </w:r>
          <w:r>
            <w:t>heures</w:t>
          </w:r>
          <w:r>
            <w:rPr>
              <w:spacing w:val="-6"/>
            </w:rPr>
            <w:t xml:space="preserve"> </w:t>
          </w:r>
          <w:r>
            <w:rPr>
              <w:spacing w:val="-2"/>
            </w:rPr>
            <w:t>supplémentaires</w:t>
          </w:r>
          <w:r>
            <w:tab/>
          </w:r>
          <w:r>
            <w:rPr>
              <w:spacing w:val="-5"/>
            </w:rPr>
            <w:t>10</w:t>
          </w:r>
        </w:p>
        <w:p w14:paraId="77BE85CF" w14:textId="77777777" w:rsidR="007263E7" w:rsidRDefault="00D91293">
          <w:pPr>
            <w:pStyle w:val="TM3"/>
            <w:tabs>
              <w:tab w:val="left" w:leader="dot" w:pos="8973"/>
            </w:tabs>
            <w:spacing w:before="122"/>
          </w:pPr>
          <w:hyperlink w:anchor="_TOC_250037" w:history="1">
            <w:r>
              <w:t>Article</w:t>
            </w:r>
            <w:r>
              <w:rPr>
                <w:spacing w:val="-6"/>
              </w:rPr>
              <w:t xml:space="preserve"> </w:t>
            </w:r>
            <w:r>
              <w:t>10.2</w:t>
            </w:r>
            <w:r>
              <w:rPr>
                <w:spacing w:val="-7"/>
              </w:rPr>
              <w:t xml:space="preserve"> </w:t>
            </w:r>
            <w:r>
              <w:t>:</w:t>
            </w:r>
            <w:r>
              <w:rPr>
                <w:spacing w:val="-5"/>
              </w:rPr>
              <w:t xml:space="preserve"> </w:t>
            </w:r>
            <w:r>
              <w:t>effet</w:t>
            </w:r>
            <w:r>
              <w:rPr>
                <w:spacing w:val="-7"/>
              </w:rPr>
              <w:t xml:space="preserve"> </w:t>
            </w:r>
            <w:r>
              <w:t>des</w:t>
            </w:r>
            <w:r>
              <w:rPr>
                <w:spacing w:val="-7"/>
              </w:rPr>
              <w:t xml:space="preserve"> </w:t>
            </w:r>
            <w:r>
              <w:t>absences</w:t>
            </w:r>
            <w:r>
              <w:rPr>
                <w:spacing w:val="-7"/>
              </w:rPr>
              <w:t xml:space="preserve"> </w:t>
            </w:r>
            <w:r>
              <w:t>sur</w:t>
            </w:r>
            <w:r>
              <w:rPr>
                <w:spacing w:val="-6"/>
              </w:rPr>
              <w:t xml:space="preserve"> </w:t>
            </w:r>
            <w:r>
              <w:t>le</w:t>
            </w:r>
            <w:r>
              <w:rPr>
                <w:spacing w:val="-6"/>
              </w:rPr>
              <w:t xml:space="preserve"> </w:t>
            </w:r>
            <w:r>
              <w:t>décompte</w:t>
            </w:r>
            <w:r>
              <w:rPr>
                <w:spacing w:val="-6"/>
              </w:rPr>
              <w:t xml:space="preserve"> </w:t>
            </w:r>
            <w:r>
              <w:t>d’heures</w:t>
            </w:r>
            <w:r>
              <w:rPr>
                <w:spacing w:val="-7"/>
              </w:rPr>
              <w:t xml:space="preserve"> </w:t>
            </w:r>
            <w:r>
              <w:rPr>
                <w:spacing w:val="-2"/>
              </w:rPr>
              <w:t>supplémentaires</w:t>
            </w:r>
            <w:r>
              <w:tab/>
            </w:r>
            <w:r>
              <w:rPr>
                <w:spacing w:val="-5"/>
              </w:rPr>
              <w:t>11</w:t>
            </w:r>
          </w:hyperlink>
        </w:p>
        <w:p w14:paraId="63204803" w14:textId="77777777" w:rsidR="007263E7" w:rsidRDefault="00D91293">
          <w:pPr>
            <w:pStyle w:val="TM3"/>
            <w:tabs>
              <w:tab w:val="left" w:leader="dot" w:pos="8973"/>
            </w:tabs>
          </w:pPr>
          <w:hyperlink w:anchor="_TOC_250036" w:history="1">
            <w:r>
              <w:t>Article</w:t>
            </w:r>
            <w:r>
              <w:rPr>
                <w:spacing w:val="-8"/>
              </w:rPr>
              <w:t xml:space="preserve"> </w:t>
            </w:r>
            <w:r>
              <w:t>10.3</w:t>
            </w:r>
            <w:r>
              <w:rPr>
                <w:spacing w:val="-8"/>
              </w:rPr>
              <w:t xml:space="preserve"> </w:t>
            </w:r>
            <w:r>
              <w:t>:</w:t>
            </w:r>
            <w:r>
              <w:rPr>
                <w:spacing w:val="-7"/>
              </w:rPr>
              <w:t xml:space="preserve"> </w:t>
            </w:r>
            <w:r>
              <w:t>contingent</w:t>
            </w:r>
            <w:r>
              <w:rPr>
                <w:spacing w:val="-8"/>
              </w:rPr>
              <w:t xml:space="preserve"> </w:t>
            </w:r>
            <w:r>
              <w:t>annuel</w:t>
            </w:r>
            <w:r>
              <w:rPr>
                <w:spacing w:val="-8"/>
              </w:rPr>
              <w:t xml:space="preserve"> </w:t>
            </w:r>
            <w:r>
              <w:t>d’heures</w:t>
            </w:r>
            <w:r>
              <w:rPr>
                <w:spacing w:val="-8"/>
              </w:rPr>
              <w:t xml:space="preserve"> </w:t>
            </w:r>
            <w:r>
              <w:rPr>
                <w:spacing w:val="-2"/>
              </w:rPr>
              <w:t>supplémentaires</w:t>
            </w:r>
            <w:r>
              <w:tab/>
            </w:r>
            <w:r>
              <w:rPr>
                <w:spacing w:val="-5"/>
              </w:rPr>
              <w:t>11</w:t>
            </w:r>
          </w:hyperlink>
        </w:p>
        <w:p w14:paraId="687797FE" w14:textId="77777777" w:rsidR="007263E7" w:rsidRDefault="00D91293">
          <w:pPr>
            <w:pStyle w:val="TM3"/>
            <w:tabs>
              <w:tab w:val="left" w:leader="dot" w:pos="8974"/>
            </w:tabs>
          </w:pPr>
          <w:hyperlink w:anchor="_TOC_250035" w:history="1">
            <w:r>
              <w:t>Article</w:t>
            </w:r>
            <w:r>
              <w:rPr>
                <w:spacing w:val="-8"/>
              </w:rPr>
              <w:t xml:space="preserve"> </w:t>
            </w:r>
            <w:r>
              <w:t>10.4</w:t>
            </w:r>
            <w:r>
              <w:rPr>
                <w:spacing w:val="-9"/>
              </w:rPr>
              <w:t xml:space="preserve"> </w:t>
            </w:r>
            <w:r>
              <w:t>:</w:t>
            </w:r>
            <w:r>
              <w:rPr>
                <w:spacing w:val="-7"/>
              </w:rPr>
              <w:t xml:space="preserve"> </w:t>
            </w:r>
            <w:r>
              <w:t>repos</w:t>
            </w:r>
            <w:r>
              <w:rPr>
                <w:spacing w:val="-9"/>
              </w:rPr>
              <w:t xml:space="preserve"> </w:t>
            </w:r>
            <w:r>
              <w:t>compensateur</w:t>
            </w:r>
            <w:r>
              <w:rPr>
                <w:spacing w:val="-9"/>
              </w:rPr>
              <w:t xml:space="preserve"> </w:t>
            </w:r>
            <w:r>
              <w:rPr>
                <w:spacing w:val="-2"/>
              </w:rPr>
              <w:t>équivalent</w:t>
            </w:r>
            <w:r>
              <w:tab/>
            </w:r>
            <w:r>
              <w:rPr>
                <w:spacing w:val="-5"/>
              </w:rPr>
              <w:t>11</w:t>
            </w:r>
          </w:hyperlink>
        </w:p>
        <w:p w14:paraId="4F0EE39C" w14:textId="77777777" w:rsidR="007263E7" w:rsidRDefault="00D91293">
          <w:pPr>
            <w:pStyle w:val="TM3"/>
            <w:tabs>
              <w:tab w:val="left" w:leader="dot" w:pos="8974"/>
            </w:tabs>
            <w:spacing w:before="122"/>
          </w:pPr>
          <w:hyperlink w:anchor="_TOC_250034" w:history="1">
            <w:r>
              <w:t>Article</w:t>
            </w:r>
            <w:r>
              <w:rPr>
                <w:spacing w:val="-7"/>
              </w:rPr>
              <w:t xml:space="preserve"> </w:t>
            </w:r>
            <w:r>
              <w:t>10.5</w:t>
            </w:r>
            <w:r>
              <w:rPr>
                <w:spacing w:val="-7"/>
              </w:rPr>
              <w:t xml:space="preserve"> </w:t>
            </w:r>
            <w:r>
              <w:t>:</w:t>
            </w:r>
            <w:r>
              <w:rPr>
                <w:spacing w:val="-6"/>
              </w:rPr>
              <w:t xml:space="preserve"> </w:t>
            </w:r>
            <w:r>
              <w:t>prise</w:t>
            </w:r>
            <w:r>
              <w:rPr>
                <w:spacing w:val="-7"/>
              </w:rPr>
              <w:t xml:space="preserve"> </w:t>
            </w:r>
            <w:r>
              <w:t>du</w:t>
            </w:r>
            <w:r>
              <w:rPr>
                <w:spacing w:val="-7"/>
              </w:rPr>
              <w:t xml:space="preserve"> </w:t>
            </w:r>
            <w:r>
              <w:t>repos</w:t>
            </w:r>
            <w:r>
              <w:rPr>
                <w:spacing w:val="-7"/>
              </w:rPr>
              <w:t xml:space="preserve"> </w:t>
            </w:r>
            <w:r>
              <w:t>compensateur</w:t>
            </w:r>
            <w:r>
              <w:rPr>
                <w:spacing w:val="-7"/>
              </w:rPr>
              <w:t xml:space="preserve"> </w:t>
            </w:r>
            <w:r>
              <w:rPr>
                <w:spacing w:val="-2"/>
              </w:rPr>
              <w:t>équivalent</w:t>
            </w:r>
            <w:r>
              <w:tab/>
            </w:r>
            <w:r>
              <w:rPr>
                <w:spacing w:val="-5"/>
              </w:rPr>
              <w:t>12</w:t>
            </w:r>
          </w:hyperlink>
        </w:p>
        <w:p w14:paraId="093EA693" w14:textId="77777777" w:rsidR="007263E7" w:rsidRDefault="00D91293">
          <w:pPr>
            <w:pStyle w:val="TM3"/>
            <w:tabs>
              <w:tab w:val="left" w:leader="dot" w:pos="8974"/>
            </w:tabs>
            <w:spacing w:before="120"/>
          </w:pPr>
          <w:hyperlink w:anchor="_TOC_250033" w:history="1">
            <w:r>
              <w:t>Article</w:t>
            </w:r>
            <w:r>
              <w:rPr>
                <w:spacing w:val="-7"/>
              </w:rPr>
              <w:t xml:space="preserve"> </w:t>
            </w:r>
            <w:r>
              <w:t>10.6</w:t>
            </w:r>
            <w:r>
              <w:rPr>
                <w:spacing w:val="-8"/>
              </w:rPr>
              <w:t xml:space="preserve"> </w:t>
            </w:r>
            <w:r>
              <w:t>:</w:t>
            </w:r>
            <w:r>
              <w:rPr>
                <w:spacing w:val="-6"/>
              </w:rPr>
              <w:t xml:space="preserve"> </w:t>
            </w:r>
            <w:r>
              <w:t>contrepartie</w:t>
            </w:r>
            <w:r>
              <w:rPr>
                <w:spacing w:val="-7"/>
              </w:rPr>
              <w:t xml:space="preserve"> </w:t>
            </w:r>
            <w:r>
              <w:t>obligatoire</w:t>
            </w:r>
            <w:r>
              <w:rPr>
                <w:spacing w:val="-8"/>
              </w:rPr>
              <w:t xml:space="preserve"> </w:t>
            </w:r>
            <w:r>
              <w:t>en</w:t>
            </w:r>
            <w:r>
              <w:rPr>
                <w:spacing w:val="-8"/>
              </w:rPr>
              <w:t xml:space="preserve"> </w:t>
            </w:r>
            <w:r>
              <w:rPr>
                <w:spacing w:val="-4"/>
              </w:rPr>
              <w:t>repos</w:t>
            </w:r>
            <w:r>
              <w:tab/>
            </w:r>
            <w:r>
              <w:rPr>
                <w:spacing w:val="-5"/>
              </w:rPr>
              <w:t>13</w:t>
            </w:r>
          </w:hyperlink>
        </w:p>
        <w:p w14:paraId="43891325" w14:textId="77777777" w:rsidR="007263E7" w:rsidRDefault="00D91293">
          <w:pPr>
            <w:pStyle w:val="TM3"/>
            <w:tabs>
              <w:tab w:val="left" w:leader="dot" w:pos="8974"/>
            </w:tabs>
            <w:spacing w:before="122"/>
          </w:pPr>
          <w:hyperlink w:anchor="_TOC_250032" w:history="1">
            <w:r>
              <w:t>Article</w:t>
            </w:r>
            <w:r>
              <w:rPr>
                <w:spacing w:val="-6"/>
              </w:rPr>
              <w:t xml:space="preserve"> </w:t>
            </w:r>
            <w:r>
              <w:t>10.7</w:t>
            </w:r>
            <w:r>
              <w:rPr>
                <w:spacing w:val="-6"/>
              </w:rPr>
              <w:t xml:space="preserve"> </w:t>
            </w:r>
            <w:r>
              <w:t>:</w:t>
            </w:r>
            <w:r>
              <w:rPr>
                <w:spacing w:val="-5"/>
              </w:rPr>
              <w:t xml:space="preserve"> </w:t>
            </w:r>
            <w:r>
              <w:t>prise</w:t>
            </w:r>
            <w:r>
              <w:rPr>
                <w:spacing w:val="-6"/>
              </w:rPr>
              <w:t xml:space="preserve"> </w:t>
            </w:r>
            <w:r>
              <w:t>de</w:t>
            </w:r>
            <w:r>
              <w:rPr>
                <w:spacing w:val="-5"/>
              </w:rPr>
              <w:t xml:space="preserve"> </w:t>
            </w:r>
            <w:r>
              <w:t>la</w:t>
            </w:r>
            <w:r>
              <w:rPr>
                <w:spacing w:val="-6"/>
              </w:rPr>
              <w:t xml:space="preserve"> </w:t>
            </w:r>
            <w:r>
              <w:t>contrepartie</w:t>
            </w:r>
            <w:r>
              <w:rPr>
                <w:spacing w:val="-7"/>
              </w:rPr>
              <w:t xml:space="preserve"> </w:t>
            </w:r>
            <w:r>
              <w:t>obligatoire</w:t>
            </w:r>
            <w:r>
              <w:rPr>
                <w:spacing w:val="-6"/>
              </w:rPr>
              <w:t xml:space="preserve"> </w:t>
            </w:r>
            <w:r>
              <w:t>en</w:t>
            </w:r>
            <w:r>
              <w:rPr>
                <w:spacing w:val="-6"/>
              </w:rPr>
              <w:t xml:space="preserve"> </w:t>
            </w:r>
            <w:r>
              <w:rPr>
                <w:spacing w:val="-4"/>
              </w:rPr>
              <w:t>repos</w:t>
            </w:r>
            <w:r>
              <w:tab/>
            </w:r>
            <w:r>
              <w:rPr>
                <w:spacing w:val="-7"/>
              </w:rPr>
              <w:t>13</w:t>
            </w:r>
          </w:hyperlink>
        </w:p>
        <w:p w14:paraId="7CB03FB0" w14:textId="77777777" w:rsidR="007263E7" w:rsidRDefault="00D91293">
          <w:pPr>
            <w:pStyle w:val="TM2"/>
            <w:tabs>
              <w:tab w:val="left" w:leader="dot" w:pos="8952"/>
            </w:tabs>
            <w:spacing w:before="121"/>
          </w:pPr>
          <w:r>
            <w:t>Article</w:t>
          </w:r>
          <w:r>
            <w:rPr>
              <w:spacing w:val="-7"/>
            </w:rPr>
            <w:t xml:space="preserve"> </w:t>
          </w:r>
          <w:r>
            <w:t>11</w:t>
          </w:r>
          <w:r>
            <w:rPr>
              <w:spacing w:val="-7"/>
            </w:rPr>
            <w:t xml:space="preserve"> </w:t>
          </w:r>
          <w:r>
            <w:t>:</w:t>
          </w:r>
          <w:r>
            <w:rPr>
              <w:spacing w:val="-7"/>
            </w:rPr>
            <w:t xml:space="preserve"> </w:t>
          </w:r>
          <w:r>
            <w:t>heures</w:t>
          </w:r>
          <w:r>
            <w:rPr>
              <w:spacing w:val="-7"/>
            </w:rPr>
            <w:t xml:space="preserve"> </w:t>
          </w:r>
          <w:r>
            <w:t>complémentaires</w:t>
          </w:r>
          <w:r>
            <w:rPr>
              <w:spacing w:val="-6"/>
            </w:rPr>
            <w:t xml:space="preserve"> </w:t>
          </w:r>
          <w:r>
            <w:t>(salariés</w:t>
          </w:r>
          <w:r>
            <w:rPr>
              <w:spacing w:val="-7"/>
            </w:rPr>
            <w:t xml:space="preserve"> </w:t>
          </w:r>
          <w:r>
            <w:t>à</w:t>
          </w:r>
          <w:r>
            <w:rPr>
              <w:spacing w:val="-8"/>
            </w:rPr>
            <w:t xml:space="preserve"> </w:t>
          </w:r>
          <w:r>
            <w:t>temps</w:t>
          </w:r>
          <w:r>
            <w:rPr>
              <w:spacing w:val="-7"/>
            </w:rPr>
            <w:t xml:space="preserve"> </w:t>
          </w:r>
          <w:r>
            <w:rPr>
              <w:spacing w:val="-2"/>
            </w:rPr>
            <w:t>partiel)</w:t>
          </w:r>
          <w:r>
            <w:tab/>
          </w:r>
          <w:r>
            <w:rPr>
              <w:spacing w:val="-5"/>
            </w:rPr>
            <w:t>13</w:t>
          </w:r>
        </w:p>
        <w:p w14:paraId="10884D8F" w14:textId="77777777" w:rsidR="007263E7" w:rsidRDefault="00D91293">
          <w:pPr>
            <w:pStyle w:val="TM3"/>
            <w:tabs>
              <w:tab w:val="left" w:leader="dot" w:pos="8973"/>
            </w:tabs>
            <w:spacing w:before="120"/>
          </w:pPr>
          <w:r>
            <w:t>Article</w:t>
          </w:r>
          <w:r>
            <w:rPr>
              <w:spacing w:val="-6"/>
            </w:rPr>
            <w:t xml:space="preserve"> </w:t>
          </w:r>
          <w:r>
            <w:t>11.1</w:t>
          </w:r>
          <w:r>
            <w:rPr>
              <w:spacing w:val="-7"/>
            </w:rPr>
            <w:t xml:space="preserve"> </w:t>
          </w:r>
          <w:r>
            <w:t>:</w:t>
          </w:r>
          <w:r>
            <w:rPr>
              <w:spacing w:val="-5"/>
            </w:rPr>
            <w:t xml:space="preserve"> </w:t>
          </w:r>
          <w:r>
            <w:t>volume</w:t>
          </w:r>
          <w:r>
            <w:rPr>
              <w:spacing w:val="-7"/>
            </w:rPr>
            <w:t xml:space="preserve"> </w:t>
          </w:r>
          <w:r>
            <w:t>d’heures</w:t>
          </w:r>
          <w:r>
            <w:rPr>
              <w:spacing w:val="-6"/>
            </w:rPr>
            <w:t xml:space="preserve"> </w:t>
          </w:r>
          <w:r>
            <w:rPr>
              <w:spacing w:val="-2"/>
            </w:rPr>
            <w:t>complémentaires</w:t>
          </w:r>
          <w:r>
            <w:tab/>
          </w:r>
          <w:r>
            <w:rPr>
              <w:spacing w:val="-5"/>
            </w:rPr>
            <w:t>13</w:t>
          </w:r>
        </w:p>
        <w:p w14:paraId="58141BEC" w14:textId="77777777" w:rsidR="007263E7" w:rsidRDefault="00D91293">
          <w:pPr>
            <w:pStyle w:val="TM3"/>
            <w:tabs>
              <w:tab w:val="left" w:leader="dot" w:pos="8974"/>
            </w:tabs>
            <w:spacing w:before="122"/>
          </w:pPr>
          <w:hyperlink w:anchor="_TOC_250031" w:history="1">
            <w:r>
              <w:t>Article</w:t>
            </w:r>
            <w:r>
              <w:rPr>
                <w:spacing w:val="-7"/>
              </w:rPr>
              <w:t xml:space="preserve"> </w:t>
            </w:r>
            <w:r>
              <w:t>11.2</w:t>
            </w:r>
            <w:r>
              <w:rPr>
                <w:spacing w:val="-7"/>
              </w:rPr>
              <w:t xml:space="preserve"> </w:t>
            </w:r>
            <w:r>
              <w:t>:</w:t>
            </w:r>
            <w:r>
              <w:rPr>
                <w:spacing w:val="-5"/>
              </w:rPr>
              <w:t xml:space="preserve"> </w:t>
            </w:r>
            <w:r>
              <w:t>définition</w:t>
            </w:r>
            <w:r>
              <w:rPr>
                <w:spacing w:val="-6"/>
              </w:rPr>
              <w:t xml:space="preserve"> </w:t>
            </w:r>
            <w:r>
              <w:t>des</w:t>
            </w:r>
            <w:r>
              <w:rPr>
                <w:spacing w:val="-5"/>
              </w:rPr>
              <w:t xml:space="preserve"> </w:t>
            </w:r>
            <w:r>
              <w:t>heures</w:t>
            </w:r>
            <w:r>
              <w:rPr>
                <w:spacing w:val="-6"/>
              </w:rPr>
              <w:t xml:space="preserve"> </w:t>
            </w:r>
            <w:r>
              <w:rPr>
                <w:spacing w:val="-2"/>
              </w:rPr>
              <w:t>complémentaires</w:t>
            </w:r>
            <w:r>
              <w:tab/>
            </w:r>
            <w:r>
              <w:rPr>
                <w:spacing w:val="-5"/>
              </w:rPr>
              <w:t>14</w:t>
            </w:r>
          </w:hyperlink>
        </w:p>
        <w:p w14:paraId="168016B0" w14:textId="77777777" w:rsidR="007263E7" w:rsidRDefault="00D91293">
          <w:pPr>
            <w:pStyle w:val="TM3"/>
            <w:tabs>
              <w:tab w:val="left" w:leader="dot" w:pos="8974"/>
            </w:tabs>
          </w:pPr>
          <w:hyperlink w:anchor="_TOC_250030" w:history="1">
            <w:r>
              <w:t>Article</w:t>
            </w:r>
            <w:r>
              <w:rPr>
                <w:spacing w:val="-6"/>
              </w:rPr>
              <w:t xml:space="preserve"> </w:t>
            </w:r>
            <w:r>
              <w:t>11.3</w:t>
            </w:r>
            <w:r>
              <w:rPr>
                <w:spacing w:val="-7"/>
              </w:rPr>
              <w:t xml:space="preserve"> </w:t>
            </w:r>
            <w:r>
              <w:t>:</w:t>
            </w:r>
            <w:r>
              <w:rPr>
                <w:spacing w:val="-5"/>
              </w:rPr>
              <w:t xml:space="preserve"> </w:t>
            </w:r>
            <w:r>
              <w:t>effet</w:t>
            </w:r>
            <w:r>
              <w:rPr>
                <w:spacing w:val="-7"/>
              </w:rPr>
              <w:t xml:space="preserve"> </w:t>
            </w:r>
            <w:r>
              <w:t>des</w:t>
            </w:r>
            <w:r>
              <w:rPr>
                <w:spacing w:val="-7"/>
              </w:rPr>
              <w:t xml:space="preserve"> </w:t>
            </w:r>
            <w:r>
              <w:t>absences</w:t>
            </w:r>
            <w:r>
              <w:rPr>
                <w:spacing w:val="-7"/>
              </w:rPr>
              <w:t xml:space="preserve"> </w:t>
            </w:r>
            <w:r>
              <w:t>sur</w:t>
            </w:r>
            <w:r>
              <w:rPr>
                <w:spacing w:val="-6"/>
              </w:rPr>
              <w:t xml:space="preserve"> </w:t>
            </w:r>
            <w:r>
              <w:t>le</w:t>
            </w:r>
            <w:r>
              <w:rPr>
                <w:spacing w:val="-6"/>
              </w:rPr>
              <w:t xml:space="preserve"> </w:t>
            </w:r>
            <w:r>
              <w:t>décompte</w:t>
            </w:r>
            <w:r>
              <w:rPr>
                <w:spacing w:val="-6"/>
              </w:rPr>
              <w:t xml:space="preserve"> </w:t>
            </w:r>
            <w:r>
              <w:t>d’heures</w:t>
            </w:r>
            <w:r>
              <w:rPr>
                <w:spacing w:val="-7"/>
              </w:rPr>
              <w:t xml:space="preserve"> </w:t>
            </w:r>
            <w:r>
              <w:rPr>
                <w:spacing w:val="-2"/>
              </w:rPr>
              <w:t>complémentaires</w:t>
            </w:r>
            <w:r>
              <w:tab/>
            </w:r>
            <w:r>
              <w:rPr>
                <w:spacing w:val="-5"/>
              </w:rPr>
              <w:t>14</w:t>
            </w:r>
          </w:hyperlink>
        </w:p>
        <w:p w14:paraId="4AF30B45" w14:textId="77777777" w:rsidR="007263E7" w:rsidRDefault="00D91293">
          <w:pPr>
            <w:pStyle w:val="TM3"/>
            <w:tabs>
              <w:tab w:val="left" w:leader="dot" w:pos="8973"/>
            </w:tabs>
            <w:spacing w:before="122"/>
          </w:pPr>
          <w:hyperlink w:anchor="_TOC_250029" w:history="1">
            <w:r>
              <w:t>Article</w:t>
            </w:r>
            <w:r>
              <w:rPr>
                <w:spacing w:val="-8"/>
              </w:rPr>
              <w:t xml:space="preserve"> </w:t>
            </w:r>
            <w:r>
              <w:t>11.4</w:t>
            </w:r>
            <w:r>
              <w:rPr>
                <w:spacing w:val="-8"/>
              </w:rPr>
              <w:t xml:space="preserve"> </w:t>
            </w:r>
            <w:r>
              <w:t>:</w:t>
            </w:r>
            <w:r>
              <w:rPr>
                <w:spacing w:val="-6"/>
              </w:rPr>
              <w:t xml:space="preserve"> </w:t>
            </w:r>
            <w:r>
              <w:t>rémunération</w:t>
            </w:r>
            <w:r>
              <w:rPr>
                <w:spacing w:val="-9"/>
              </w:rPr>
              <w:t xml:space="preserve"> </w:t>
            </w:r>
            <w:r>
              <w:t>des</w:t>
            </w:r>
            <w:r>
              <w:rPr>
                <w:spacing w:val="-7"/>
              </w:rPr>
              <w:t xml:space="preserve"> </w:t>
            </w:r>
            <w:r>
              <w:t>heures</w:t>
            </w:r>
            <w:r>
              <w:rPr>
                <w:spacing w:val="-5"/>
              </w:rPr>
              <w:t xml:space="preserve"> </w:t>
            </w:r>
            <w:r>
              <w:rPr>
                <w:spacing w:val="-2"/>
              </w:rPr>
              <w:t>complémentaires</w:t>
            </w:r>
            <w:r>
              <w:tab/>
            </w:r>
            <w:r>
              <w:rPr>
                <w:spacing w:val="-5"/>
              </w:rPr>
              <w:t>14</w:t>
            </w:r>
          </w:hyperlink>
        </w:p>
        <w:p w14:paraId="69042BC8" w14:textId="77777777" w:rsidR="007263E7" w:rsidRDefault="00D91293">
          <w:pPr>
            <w:pStyle w:val="TM2"/>
            <w:tabs>
              <w:tab w:val="left" w:leader="dot" w:pos="8952"/>
            </w:tabs>
            <w:spacing w:before="119"/>
          </w:pPr>
          <w:hyperlink w:anchor="_TOC_250028" w:history="1">
            <w:r>
              <w:t>Article</w:t>
            </w:r>
            <w:r>
              <w:rPr>
                <w:spacing w:val="-6"/>
              </w:rPr>
              <w:t xml:space="preserve"> </w:t>
            </w:r>
            <w:r>
              <w:t>12</w:t>
            </w:r>
            <w:r>
              <w:rPr>
                <w:spacing w:val="-6"/>
              </w:rPr>
              <w:t xml:space="preserve"> </w:t>
            </w:r>
            <w:r>
              <w:t>:</w:t>
            </w:r>
            <w:r>
              <w:rPr>
                <w:spacing w:val="-7"/>
              </w:rPr>
              <w:t xml:space="preserve"> </w:t>
            </w:r>
            <w:r>
              <w:t>Garanties</w:t>
            </w:r>
            <w:r>
              <w:rPr>
                <w:spacing w:val="-6"/>
              </w:rPr>
              <w:t xml:space="preserve"> </w:t>
            </w:r>
            <w:r>
              <w:t>accordées</w:t>
            </w:r>
            <w:r>
              <w:rPr>
                <w:spacing w:val="-6"/>
              </w:rPr>
              <w:t xml:space="preserve"> </w:t>
            </w:r>
            <w:r>
              <w:t>aux</w:t>
            </w:r>
            <w:r>
              <w:rPr>
                <w:spacing w:val="-5"/>
              </w:rPr>
              <w:t xml:space="preserve"> </w:t>
            </w:r>
            <w:r>
              <w:t>salariés</w:t>
            </w:r>
            <w:r>
              <w:rPr>
                <w:spacing w:val="-6"/>
              </w:rPr>
              <w:t xml:space="preserve"> </w:t>
            </w:r>
            <w:r>
              <w:t>à</w:t>
            </w:r>
            <w:r>
              <w:rPr>
                <w:spacing w:val="-7"/>
              </w:rPr>
              <w:t xml:space="preserve"> </w:t>
            </w:r>
            <w:r>
              <w:t>temps</w:t>
            </w:r>
            <w:r>
              <w:rPr>
                <w:spacing w:val="-6"/>
              </w:rPr>
              <w:t xml:space="preserve"> </w:t>
            </w:r>
            <w:r>
              <w:rPr>
                <w:spacing w:val="-2"/>
              </w:rPr>
              <w:t>partiel</w:t>
            </w:r>
            <w:r>
              <w:tab/>
            </w:r>
            <w:r>
              <w:rPr>
                <w:spacing w:val="-5"/>
              </w:rPr>
              <w:t>14</w:t>
            </w:r>
          </w:hyperlink>
        </w:p>
        <w:p w14:paraId="60109010" w14:textId="77777777" w:rsidR="007263E7" w:rsidRDefault="00D91293">
          <w:pPr>
            <w:pStyle w:val="TM2"/>
            <w:tabs>
              <w:tab w:val="left" w:leader="dot" w:pos="8952"/>
            </w:tabs>
            <w:spacing w:before="121" w:after="20" w:line="259" w:lineRule="auto"/>
            <w:ind w:right="151"/>
          </w:pPr>
          <w:hyperlink w:anchor="_TOC_250027" w:history="1">
            <w:r>
              <w:t xml:space="preserve">Article 13 : information du salarié sur le nombre d’heures réalisées lors de la période de </w:t>
            </w:r>
            <w:r>
              <w:rPr>
                <w:spacing w:val="-2"/>
              </w:rPr>
              <w:t>référence</w:t>
            </w:r>
            <w:r>
              <w:tab/>
            </w:r>
            <w:r>
              <w:rPr>
                <w:spacing w:val="-6"/>
              </w:rPr>
              <w:t>15</w:t>
            </w:r>
          </w:hyperlink>
        </w:p>
        <w:p w14:paraId="7673B20A" w14:textId="77777777" w:rsidR="007263E7" w:rsidRDefault="00D91293">
          <w:pPr>
            <w:pStyle w:val="TM2"/>
            <w:tabs>
              <w:tab w:val="left" w:leader="dot" w:pos="8952"/>
            </w:tabs>
            <w:spacing w:before="79"/>
          </w:pPr>
          <w:hyperlink w:anchor="_TOC_250026" w:history="1">
            <w:r>
              <w:t>Article</w:t>
            </w:r>
            <w:r>
              <w:rPr>
                <w:spacing w:val="-4"/>
              </w:rPr>
              <w:t xml:space="preserve"> </w:t>
            </w:r>
            <w:r>
              <w:t>14</w:t>
            </w:r>
            <w:r>
              <w:rPr>
                <w:spacing w:val="-4"/>
              </w:rPr>
              <w:t xml:space="preserve"> </w:t>
            </w:r>
            <w:r>
              <w:t>:</w:t>
            </w:r>
            <w:r>
              <w:rPr>
                <w:spacing w:val="-4"/>
              </w:rPr>
              <w:t xml:space="preserve"> </w:t>
            </w:r>
            <w:r>
              <w:t>lissage</w:t>
            </w:r>
            <w:r>
              <w:rPr>
                <w:spacing w:val="-4"/>
              </w:rPr>
              <w:t xml:space="preserve"> </w:t>
            </w:r>
            <w:r>
              <w:t>de</w:t>
            </w:r>
            <w:r>
              <w:rPr>
                <w:spacing w:val="-4"/>
              </w:rPr>
              <w:t xml:space="preserve"> </w:t>
            </w:r>
            <w:r>
              <w:t>la</w:t>
            </w:r>
            <w:r>
              <w:rPr>
                <w:spacing w:val="-5"/>
              </w:rPr>
              <w:t xml:space="preserve"> </w:t>
            </w:r>
            <w:r>
              <w:rPr>
                <w:spacing w:val="-2"/>
              </w:rPr>
              <w:t>rémunération</w:t>
            </w:r>
            <w:r>
              <w:tab/>
            </w:r>
            <w:r>
              <w:rPr>
                <w:spacing w:val="-5"/>
              </w:rPr>
              <w:t>15</w:t>
            </w:r>
          </w:hyperlink>
        </w:p>
        <w:p w14:paraId="4F822FFB" w14:textId="77777777" w:rsidR="007263E7" w:rsidRDefault="00D91293">
          <w:pPr>
            <w:pStyle w:val="TM2"/>
            <w:tabs>
              <w:tab w:val="left" w:leader="dot" w:pos="8952"/>
            </w:tabs>
          </w:pPr>
          <w:hyperlink w:anchor="_TOC_250025" w:history="1">
            <w:r>
              <w:t>Article</w:t>
            </w:r>
            <w:r>
              <w:rPr>
                <w:spacing w:val="-5"/>
              </w:rPr>
              <w:t xml:space="preserve"> </w:t>
            </w:r>
            <w:r>
              <w:t>15</w:t>
            </w:r>
            <w:r>
              <w:rPr>
                <w:spacing w:val="-4"/>
              </w:rPr>
              <w:t xml:space="preserve"> </w:t>
            </w:r>
            <w:r>
              <w:t>:</w:t>
            </w:r>
            <w:r>
              <w:rPr>
                <w:spacing w:val="-4"/>
              </w:rPr>
              <w:t xml:space="preserve"> </w:t>
            </w:r>
            <w:r>
              <w:t>prise</w:t>
            </w:r>
            <w:r>
              <w:rPr>
                <w:spacing w:val="-5"/>
              </w:rPr>
              <w:t xml:space="preserve"> </w:t>
            </w:r>
            <w:r>
              <w:t>en</w:t>
            </w:r>
            <w:r>
              <w:rPr>
                <w:spacing w:val="-4"/>
              </w:rPr>
              <w:t xml:space="preserve"> </w:t>
            </w:r>
            <w:r>
              <w:t>compte</w:t>
            </w:r>
            <w:r>
              <w:rPr>
                <w:spacing w:val="-4"/>
              </w:rPr>
              <w:t xml:space="preserve"> </w:t>
            </w:r>
            <w:r>
              <w:t>des</w:t>
            </w:r>
            <w:r>
              <w:rPr>
                <w:spacing w:val="-5"/>
              </w:rPr>
              <w:t xml:space="preserve"> </w:t>
            </w:r>
            <w:r>
              <w:rPr>
                <w:spacing w:val="-2"/>
              </w:rPr>
              <w:t>absences</w:t>
            </w:r>
            <w:r>
              <w:tab/>
            </w:r>
            <w:r>
              <w:rPr>
                <w:spacing w:val="-5"/>
              </w:rPr>
              <w:t>15</w:t>
            </w:r>
          </w:hyperlink>
        </w:p>
        <w:p w14:paraId="50777DE2" w14:textId="77777777" w:rsidR="007263E7" w:rsidRDefault="00D91293">
          <w:pPr>
            <w:pStyle w:val="TM2"/>
            <w:tabs>
              <w:tab w:val="left" w:leader="dot" w:pos="8952"/>
            </w:tabs>
          </w:pPr>
          <w:hyperlink w:anchor="_TOC_250024" w:history="1">
            <w:r>
              <w:t>Article</w:t>
            </w:r>
            <w:r>
              <w:rPr>
                <w:spacing w:val="-5"/>
              </w:rPr>
              <w:t xml:space="preserve"> </w:t>
            </w:r>
            <w:r>
              <w:t>16</w:t>
            </w:r>
            <w:r>
              <w:rPr>
                <w:spacing w:val="-5"/>
              </w:rPr>
              <w:t xml:space="preserve"> </w:t>
            </w:r>
            <w:r>
              <w:t>:</w:t>
            </w:r>
            <w:r>
              <w:rPr>
                <w:spacing w:val="-5"/>
              </w:rPr>
              <w:t xml:space="preserve"> </w:t>
            </w:r>
            <w:r>
              <w:t>embauche</w:t>
            </w:r>
            <w:r>
              <w:rPr>
                <w:spacing w:val="-5"/>
              </w:rPr>
              <w:t xml:space="preserve"> </w:t>
            </w:r>
            <w:r>
              <w:t>ou</w:t>
            </w:r>
            <w:r>
              <w:rPr>
                <w:spacing w:val="-4"/>
              </w:rPr>
              <w:t xml:space="preserve"> </w:t>
            </w:r>
            <w:r>
              <w:t>rupture</w:t>
            </w:r>
            <w:r>
              <w:rPr>
                <w:spacing w:val="-5"/>
              </w:rPr>
              <w:t xml:space="preserve"> </w:t>
            </w:r>
            <w:r>
              <w:t>du</w:t>
            </w:r>
            <w:r>
              <w:rPr>
                <w:spacing w:val="-5"/>
              </w:rPr>
              <w:t xml:space="preserve"> </w:t>
            </w:r>
            <w:r>
              <w:t>contrat</w:t>
            </w:r>
            <w:r>
              <w:rPr>
                <w:spacing w:val="-5"/>
              </w:rPr>
              <w:t xml:space="preserve"> </w:t>
            </w:r>
            <w:r>
              <w:t>en</w:t>
            </w:r>
            <w:r>
              <w:rPr>
                <w:spacing w:val="-4"/>
              </w:rPr>
              <w:t xml:space="preserve"> </w:t>
            </w:r>
            <w:r>
              <w:t>cours</w:t>
            </w:r>
            <w:r>
              <w:rPr>
                <w:spacing w:val="-5"/>
              </w:rPr>
              <w:t xml:space="preserve"> </w:t>
            </w:r>
            <w:r>
              <w:t>de</w:t>
            </w:r>
            <w:r>
              <w:rPr>
                <w:spacing w:val="-5"/>
              </w:rPr>
              <w:t xml:space="preserve"> </w:t>
            </w:r>
            <w:r>
              <w:rPr>
                <w:spacing w:val="-2"/>
              </w:rPr>
              <w:t>période</w:t>
            </w:r>
            <w:r>
              <w:tab/>
            </w:r>
            <w:r>
              <w:rPr>
                <w:spacing w:val="-5"/>
              </w:rPr>
              <w:t>16</w:t>
            </w:r>
          </w:hyperlink>
        </w:p>
        <w:p w14:paraId="13252ECE" w14:textId="77777777" w:rsidR="007263E7" w:rsidRDefault="00D91293">
          <w:pPr>
            <w:pStyle w:val="TM2"/>
            <w:tabs>
              <w:tab w:val="left" w:leader="dot" w:pos="8952"/>
            </w:tabs>
            <w:spacing w:before="121"/>
          </w:pPr>
          <w:hyperlink w:anchor="_TOC_250023" w:history="1">
            <w:r>
              <w:t>Article</w:t>
            </w:r>
            <w:r>
              <w:rPr>
                <w:spacing w:val="-4"/>
              </w:rPr>
              <w:t xml:space="preserve"> </w:t>
            </w:r>
            <w:r>
              <w:t>17</w:t>
            </w:r>
            <w:r>
              <w:rPr>
                <w:spacing w:val="-4"/>
              </w:rPr>
              <w:t xml:space="preserve"> </w:t>
            </w:r>
            <w:r>
              <w:t>:</w:t>
            </w:r>
            <w:r>
              <w:rPr>
                <w:spacing w:val="-4"/>
              </w:rPr>
              <w:t xml:space="preserve"> </w:t>
            </w:r>
            <w:r>
              <w:t>durée</w:t>
            </w:r>
            <w:r>
              <w:rPr>
                <w:spacing w:val="-4"/>
              </w:rPr>
              <w:t xml:space="preserve"> </w:t>
            </w:r>
            <w:r>
              <w:t>du</w:t>
            </w:r>
            <w:r>
              <w:rPr>
                <w:spacing w:val="-4"/>
              </w:rPr>
              <w:t xml:space="preserve"> </w:t>
            </w:r>
            <w:r>
              <w:rPr>
                <w:spacing w:val="-2"/>
              </w:rPr>
              <w:t>travail</w:t>
            </w:r>
            <w:r>
              <w:tab/>
            </w:r>
            <w:r>
              <w:rPr>
                <w:spacing w:val="-5"/>
              </w:rPr>
              <w:t>17</w:t>
            </w:r>
          </w:hyperlink>
        </w:p>
        <w:p w14:paraId="1481574D" w14:textId="77777777" w:rsidR="007263E7" w:rsidRDefault="00D91293">
          <w:pPr>
            <w:pStyle w:val="TM3"/>
            <w:tabs>
              <w:tab w:val="left" w:leader="dot" w:pos="8974"/>
            </w:tabs>
            <w:spacing w:before="120"/>
          </w:pPr>
          <w:hyperlink w:anchor="_TOC_250022" w:history="1">
            <w:r>
              <w:t>Article</w:t>
            </w:r>
            <w:r>
              <w:rPr>
                <w:spacing w:val="-6"/>
              </w:rPr>
              <w:t xml:space="preserve"> </w:t>
            </w:r>
            <w:r>
              <w:t>17.1</w:t>
            </w:r>
            <w:r>
              <w:rPr>
                <w:spacing w:val="-6"/>
              </w:rPr>
              <w:t xml:space="preserve"> </w:t>
            </w:r>
            <w:r>
              <w:t>:</w:t>
            </w:r>
            <w:r>
              <w:rPr>
                <w:spacing w:val="-5"/>
              </w:rPr>
              <w:t xml:space="preserve"> </w:t>
            </w:r>
            <w:r>
              <w:t>définition</w:t>
            </w:r>
            <w:r>
              <w:rPr>
                <w:spacing w:val="-5"/>
              </w:rPr>
              <w:t xml:space="preserve"> </w:t>
            </w:r>
            <w:r>
              <w:t>du</w:t>
            </w:r>
            <w:r>
              <w:rPr>
                <w:spacing w:val="-5"/>
              </w:rPr>
              <w:t xml:space="preserve"> </w:t>
            </w:r>
            <w:r>
              <w:t>temps</w:t>
            </w:r>
            <w:r>
              <w:rPr>
                <w:spacing w:val="-5"/>
              </w:rPr>
              <w:t xml:space="preserve"> </w:t>
            </w:r>
            <w:r>
              <w:t>de</w:t>
            </w:r>
            <w:r>
              <w:rPr>
                <w:spacing w:val="-6"/>
              </w:rPr>
              <w:t xml:space="preserve"> </w:t>
            </w:r>
            <w:r>
              <w:t>travail</w:t>
            </w:r>
            <w:r>
              <w:rPr>
                <w:spacing w:val="-6"/>
              </w:rPr>
              <w:t xml:space="preserve"> </w:t>
            </w:r>
            <w:r>
              <w:rPr>
                <w:spacing w:val="-2"/>
              </w:rPr>
              <w:t>effectif</w:t>
            </w:r>
            <w:r>
              <w:tab/>
            </w:r>
            <w:r>
              <w:rPr>
                <w:spacing w:val="-5"/>
              </w:rPr>
              <w:t>17</w:t>
            </w:r>
          </w:hyperlink>
        </w:p>
        <w:p w14:paraId="40FEDCDF" w14:textId="77777777" w:rsidR="007263E7" w:rsidRDefault="00D91293">
          <w:pPr>
            <w:pStyle w:val="TM3"/>
            <w:tabs>
              <w:tab w:val="left" w:leader="dot" w:pos="8974"/>
            </w:tabs>
          </w:pPr>
          <w:hyperlink w:anchor="_TOC_250021" w:history="1">
            <w:r>
              <w:t>Article</w:t>
            </w:r>
            <w:r>
              <w:rPr>
                <w:spacing w:val="-6"/>
              </w:rPr>
              <w:t xml:space="preserve"> </w:t>
            </w:r>
            <w:r>
              <w:t>17.2</w:t>
            </w:r>
            <w:r>
              <w:rPr>
                <w:spacing w:val="-6"/>
              </w:rPr>
              <w:t xml:space="preserve"> </w:t>
            </w:r>
            <w:r>
              <w:t>:</w:t>
            </w:r>
            <w:r>
              <w:rPr>
                <w:spacing w:val="-5"/>
              </w:rPr>
              <w:t xml:space="preserve"> </w:t>
            </w:r>
            <w:r>
              <w:t>durées</w:t>
            </w:r>
            <w:r>
              <w:rPr>
                <w:spacing w:val="-5"/>
              </w:rPr>
              <w:t xml:space="preserve"> </w:t>
            </w:r>
            <w:r>
              <w:t>maximales</w:t>
            </w:r>
            <w:r>
              <w:rPr>
                <w:spacing w:val="-6"/>
              </w:rPr>
              <w:t xml:space="preserve"> </w:t>
            </w:r>
            <w:r>
              <w:t>de</w:t>
            </w:r>
            <w:r>
              <w:rPr>
                <w:spacing w:val="-6"/>
              </w:rPr>
              <w:t xml:space="preserve"> </w:t>
            </w:r>
            <w:r>
              <w:t>travail</w:t>
            </w:r>
            <w:r>
              <w:rPr>
                <w:spacing w:val="-7"/>
              </w:rPr>
              <w:t xml:space="preserve"> </w:t>
            </w:r>
            <w:r>
              <w:t>et</w:t>
            </w:r>
            <w:r>
              <w:rPr>
                <w:spacing w:val="-6"/>
              </w:rPr>
              <w:t xml:space="preserve"> </w:t>
            </w:r>
            <w:r>
              <w:rPr>
                <w:spacing w:val="-4"/>
              </w:rPr>
              <w:t>repos</w:t>
            </w:r>
            <w:r>
              <w:tab/>
            </w:r>
            <w:r>
              <w:rPr>
                <w:spacing w:val="-5"/>
              </w:rPr>
              <w:t>17</w:t>
            </w:r>
          </w:hyperlink>
        </w:p>
        <w:p w14:paraId="0C6C1DD3" w14:textId="77777777" w:rsidR="007263E7" w:rsidRDefault="00D91293">
          <w:pPr>
            <w:pStyle w:val="TM1"/>
            <w:tabs>
              <w:tab w:val="left" w:leader="dot" w:pos="8974"/>
            </w:tabs>
          </w:pPr>
          <w:hyperlink w:anchor="_TOC_250020" w:history="1">
            <w:r>
              <w:t>TITRE</w:t>
            </w:r>
            <w:r>
              <w:rPr>
                <w:spacing w:val="-6"/>
              </w:rPr>
              <w:t xml:space="preserve"> </w:t>
            </w:r>
            <w:r>
              <w:t>III</w:t>
            </w:r>
            <w:r>
              <w:rPr>
                <w:spacing w:val="-5"/>
              </w:rPr>
              <w:t xml:space="preserve"> </w:t>
            </w:r>
            <w:r>
              <w:t>-</w:t>
            </w:r>
            <w:r>
              <w:rPr>
                <w:spacing w:val="-7"/>
              </w:rPr>
              <w:t xml:space="preserve"> </w:t>
            </w:r>
            <w:r>
              <w:t>TRAVAIL</w:t>
            </w:r>
            <w:r>
              <w:rPr>
                <w:spacing w:val="-6"/>
              </w:rPr>
              <w:t xml:space="preserve"> </w:t>
            </w:r>
            <w:r>
              <w:t>DU</w:t>
            </w:r>
            <w:r>
              <w:rPr>
                <w:spacing w:val="-5"/>
              </w:rPr>
              <w:t xml:space="preserve"> </w:t>
            </w:r>
            <w:r>
              <w:t>DIMANCHE,</w:t>
            </w:r>
            <w:r>
              <w:rPr>
                <w:spacing w:val="-6"/>
              </w:rPr>
              <w:t xml:space="preserve"> </w:t>
            </w:r>
            <w:r>
              <w:t>TRAVAIL</w:t>
            </w:r>
            <w:r>
              <w:rPr>
                <w:spacing w:val="-7"/>
              </w:rPr>
              <w:t xml:space="preserve"> </w:t>
            </w:r>
            <w:r>
              <w:t>DE</w:t>
            </w:r>
            <w:r>
              <w:rPr>
                <w:spacing w:val="-5"/>
              </w:rPr>
              <w:t xml:space="preserve"> </w:t>
            </w:r>
            <w:r>
              <w:t>NUIT</w:t>
            </w:r>
            <w:r>
              <w:rPr>
                <w:spacing w:val="-6"/>
              </w:rPr>
              <w:t xml:space="preserve"> </w:t>
            </w:r>
            <w:r>
              <w:t>ET</w:t>
            </w:r>
            <w:r>
              <w:rPr>
                <w:spacing w:val="-6"/>
              </w:rPr>
              <w:t xml:space="preserve"> </w:t>
            </w:r>
            <w:r>
              <w:t>JOURS</w:t>
            </w:r>
            <w:r>
              <w:rPr>
                <w:spacing w:val="-5"/>
              </w:rPr>
              <w:t xml:space="preserve"> </w:t>
            </w:r>
            <w:r>
              <w:rPr>
                <w:spacing w:val="-2"/>
              </w:rPr>
              <w:t>FERIES</w:t>
            </w:r>
            <w:r>
              <w:tab/>
            </w:r>
            <w:r>
              <w:rPr>
                <w:spacing w:val="-5"/>
              </w:rPr>
              <w:t>18</w:t>
            </w:r>
          </w:hyperlink>
        </w:p>
        <w:p w14:paraId="2AC0CDB8" w14:textId="77777777" w:rsidR="007263E7" w:rsidRDefault="00D91293">
          <w:pPr>
            <w:pStyle w:val="TM2"/>
            <w:tabs>
              <w:tab w:val="left" w:leader="dot" w:pos="8952"/>
            </w:tabs>
            <w:spacing w:before="121"/>
          </w:pPr>
          <w:hyperlink w:anchor="_TOC_250019" w:history="1">
            <w:r>
              <w:t>Article</w:t>
            </w:r>
            <w:r>
              <w:rPr>
                <w:spacing w:val="-5"/>
              </w:rPr>
              <w:t xml:space="preserve"> </w:t>
            </w:r>
            <w:r>
              <w:t>18</w:t>
            </w:r>
            <w:r>
              <w:rPr>
                <w:spacing w:val="-4"/>
              </w:rPr>
              <w:t xml:space="preserve"> </w:t>
            </w:r>
            <w:r>
              <w:t>:</w:t>
            </w:r>
            <w:r>
              <w:rPr>
                <w:spacing w:val="-4"/>
              </w:rPr>
              <w:t xml:space="preserve"> </w:t>
            </w:r>
            <w:r>
              <w:t>travail</w:t>
            </w:r>
            <w:r>
              <w:rPr>
                <w:spacing w:val="-4"/>
              </w:rPr>
              <w:t xml:space="preserve"> </w:t>
            </w:r>
            <w:r>
              <w:t>du</w:t>
            </w:r>
            <w:r>
              <w:rPr>
                <w:spacing w:val="-4"/>
              </w:rPr>
              <w:t xml:space="preserve"> </w:t>
            </w:r>
            <w:r>
              <w:rPr>
                <w:spacing w:val="-2"/>
              </w:rPr>
              <w:t>dimanche</w:t>
            </w:r>
            <w:r>
              <w:tab/>
            </w:r>
            <w:r>
              <w:rPr>
                <w:spacing w:val="-5"/>
              </w:rPr>
              <w:t>18</w:t>
            </w:r>
          </w:hyperlink>
        </w:p>
        <w:p w14:paraId="41A0C9CF" w14:textId="77777777" w:rsidR="007263E7" w:rsidRDefault="00D91293">
          <w:pPr>
            <w:pStyle w:val="TM2"/>
            <w:tabs>
              <w:tab w:val="left" w:leader="dot" w:pos="8952"/>
            </w:tabs>
          </w:pPr>
          <w:hyperlink w:anchor="_TOC_250018" w:history="1">
            <w:r>
              <w:t>Article</w:t>
            </w:r>
            <w:r>
              <w:rPr>
                <w:spacing w:val="-5"/>
              </w:rPr>
              <w:t xml:space="preserve"> </w:t>
            </w:r>
            <w:r>
              <w:t>19</w:t>
            </w:r>
            <w:r>
              <w:rPr>
                <w:spacing w:val="-4"/>
              </w:rPr>
              <w:t xml:space="preserve"> </w:t>
            </w:r>
            <w:r>
              <w:t>:</w:t>
            </w:r>
            <w:r>
              <w:rPr>
                <w:spacing w:val="-4"/>
              </w:rPr>
              <w:t xml:space="preserve"> </w:t>
            </w:r>
            <w:r>
              <w:t>travail</w:t>
            </w:r>
            <w:r>
              <w:rPr>
                <w:spacing w:val="-4"/>
              </w:rPr>
              <w:t xml:space="preserve"> </w:t>
            </w:r>
            <w:r>
              <w:t>de</w:t>
            </w:r>
            <w:r>
              <w:rPr>
                <w:spacing w:val="-4"/>
              </w:rPr>
              <w:t xml:space="preserve"> nuit</w:t>
            </w:r>
            <w:r>
              <w:tab/>
            </w:r>
            <w:r>
              <w:rPr>
                <w:spacing w:val="-5"/>
              </w:rPr>
              <w:t>18</w:t>
            </w:r>
          </w:hyperlink>
        </w:p>
        <w:p w14:paraId="506AEC5B" w14:textId="77777777" w:rsidR="007263E7" w:rsidRDefault="00D91293">
          <w:pPr>
            <w:pStyle w:val="TM2"/>
            <w:tabs>
              <w:tab w:val="left" w:leader="dot" w:pos="8952"/>
            </w:tabs>
          </w:pPr>
          <w:hyperlink w:anchor="_TOC_250017" w:history="1">
            <w:r>
              <w:t>Article</w:t>
            </w:r>
            <w:r>
              <w:rPr>
                <w:spacing w:val="-5"/>
              </w:rPr>
              <w:t xml:space="preserve"> </w:t>
            </w:r>
            <w:r>
              <w:t>20</w:t>
            </w:r>
            <w:r>
              <w:rPr>
                <w:spacing w:val="-4"/>
              </w:rPr>
              <w:t xml:space="preserve"> </w:t>
            </w:r>
            <w:r>
              <w:t>:</w:t>
            </w:r>
            <w:r>
              <w:rPr>
                <w:spacing w:val="-4"/>
              </w:rPr>
              <w:t xml:space="preserve"> </w:t>
            </w:r>
            <w:r>
              <w:t>travail</w:t>
            </w:r>
            <w:r>
              <w:rPr>
                <w:spacing w:val="-4"/>
              </w:rPr>
              <w:t xml:space="preserve"> </w:t>
            </w:r>
            <w:r>
              <w:t>un</w:t>
            </w:r>
            <w:r>
              <w:rPr>
                <w:spacing w:val="-4"/>
              </w:rPr>
              <w:t xml:space="preserve"> </w:t>
            </w:r>
            <w:r>
              <w:t>jour</w:t>
            </w:r>
            <w:r>
              <w:rPr>
                <w:spacing w:val="-5"/>
              </w:rPr>
              <w:t xml:space="preserve"> </w:t>
            </w:r>
            <w:r>
              <w:rPr>
                <w:spacing w:val="-2"/>
              </w:rPr>
              <w:t>férié</w:t>
            </w:r>
            <w:r>
              <w:tab/>
            </w:r>
            <w:r>
              <w:rPr>
                <w:spacing w:val="-5"/>
              </w:rPr>
              <w:t>20</w:t>
            </w:r>
          </w:hyperlink>
        </w:p>
        <w:p w14:paraId="30FA36F3" w14:textId="77777777" w:rsidR="007263E7" w:rsidRDefault="00D91293">
          <w:pPr>
            <w:pStyle w:val="TM1"/>
            <w:tabs>
              <w:tab w:val="left" w:leader="dot" w:pos="8974"/>
            </w:tabs>
          </w:pPr>
          <w:hyperlink w:anchor="_TOC_250016" w:history="1">
            <w:r>
              <w:t>TITRE</w:t>
            </w:r>
            <w:r>
              <w:rPr>
                <w:spacing w:val="-5"/>
              </w:rPr>
              <w:t xml:space="preserve"> </w:t>
            </w:r>
            <w:r>
              <w:t>IV</w:t>
            </w:r>
            <w:r>
              <w:rPr>
                <w:spacing w:val="-5"/>
              </w:rPr>
              <w:t xml:space="preserve"> </w:t>
            </w:r>
            <w:r>
              <w:t>–</w:t>
            </w:r>
            <w:r>
              <w:rPr>
                <w:spacing w:val="-5"/>
              </w:rPr>
              <w:t xml:space="preserve"> </w:t>
            </w:r>
            <w:r>
              <w:t>LES</w:t>
            </w:r>
            <w:r>
              <w:rPr>
                <w:spacing w:val="-5"/>
              </w:rPr>
              <w:t xml:space="preserve"> </w:t>
            </w:r>
            <w:r>
              <w:t>CONGES</w:t>
            </w:r>
            <w:r>
              <w:rPr>
                <w:spacing w:val="-6"/>
              </w:rPr>
              <w:t xml:space="preserve"> </w:t>
            </w:r>
            <w:r>
              <w:rPr>
                <w:spacing w:val="-2"/>
              </w:rPr>
              <w:t>PAYES</w:t>
            </w:r>
            <w:r>
              <w:tab/>
            </w:r>
            <w:r>
              <w:rPr>
                <w:spacing w:val="-5"/>
              </w:rPr>
              <w:t>21</w:t>
            </w:r>
          </w:hyperlink>
        </w:p>
        <w:p w14:paraId="0A1AE498" w14:textId="77777777" w:rsidR="007263E7" w:rsidRDefault="00D91293">
          <w:pPr>
            <w:pStyle w:val="TM2"/>
            <w:tabs>
              <w:tab w:val="left" w:leader="dot" w:pos="8952"/>
            </w:tabs>
          </w:pPr>
          <w:hyperlink w:anchor="_TOC_250015" w:history="1">
            <w:r>
              <w:t>Article</w:t>
            </w:r>
            <w:r>
              <w:rPr>
                <w:spacing w:val="-6"/>
              </w:rPr>
              <w:t xml:space="preserve"> </w:t>
            </w:r>
            <w:r>
              <w:t>21</w:t>
            </w:r>
            <w:r>
              <w:rPr>
                <w:spacing w:val="-5"/>
              </w:rPr>
              <w:t xml:space="preserve"> </w:t>
            </w:r>
            <w:r>
              <w:t>:</w:t>
            </w:r>
            <w:r>
              <w:rPr>
                <w:spacing w:val="-6"/>
              </w:rPr>
              <w:t xml:space="preserve"> </w:t>
            </w:r>
            <w:r>
              <w:t>période</w:t>
            </w:r>
            <w:r>
              <w:rPr>
                <w:spacing w:val="-5"/>
              </w:rPr>
              <w:t xml:space="preserve"> </w:t>
            </w:r>
            <w:r>
              <w:t>d’acquisition</w:t>
            </w:r>
            <w:r>
              <w:rPr>
                <w:spacing w:val="-6"/>
              </w:rPr>
              <w:t xml:space="preserve"> </w:t>
            </w:r>
            <w:r>
              <w:t>et</w:t>
            </w:r>
            <w:r>
              <w:rPr>
                <w:spacing w:val="-5"/>
              </w:rPr>
              <w:t xml:space="preserve"> </w:t>
            </w:r>
            <w:r>
              <w:t>durée</w:t>
            </w:r>
            <w:r>
              <w:rPr>
                <w:spacing w:val="-6"/>
              </w:rPr>
              <w:t xml:space="preserve"> </w:t>
            </w:r>
            <w:r>
              <w:t>du</w:t>
            </w:r>
            <w:r>
              <w:rPr>
                <w:spacing w:val="-5"/>
              </w:rPr>
              <w:t xml:space="preserve"> </w:t>
            </w:r>
            <w:r>
              <w:rPr>
                <w:spacing w:val="-4"/>
              </w:rPr>
              <w:t>congé</w:t>
            </w:r>
            <w:r>
              <w:tab/>
            </w:r>
            <w:r>
              <w:rPr>
                <w:spacing w:val="-5"/>
              </w:rPr>
              <w:t>21</w:t>
            </w:r>
          </w:hyperlink>
        </w:p>
        <w:p w14:paraId="44C0464D" w14:textId="77777777" w:rsidR="007263E7" w:rsidRDefault="00D91293">
          <w:pPr>
            <w:pStyle w:val="TM2"/>
            <w:tabs>
              <w:tab w:val="left" w:leader="dot" w:pos="8952"/>
            </w:tabs>
          </w:pPr>
          <w:hyperlink w:anchor="_TOC_250014" w:history="1">
            <w:r>
              <w:t>Article</w:t>
            </w:r>
            <w:r>
              <w:rPr>
                <w:spacing w:val="-5"/>
              </w:rPr>
              <w:t xml:space="preserve"> </w:t>
            </w:r>
            <w:r>
              <w:t>22</w:t>
            </w:r>
            <w:r>
              <w:rPr>
                <w:spacing w:val="-4"/>
              </w:rPr>
              <w:t xml:space="preserve"> </w:t>
            </w:r>
            <w:r>
              <w:t>:</w:t>
            </w:r>
            <w:r>
              <w:rPr>
                <w:spacing w:val="-4"/>
              </w:rPr>
              <w:t xml:space="preserve"> </w:t>
            </w:r>
            <w:r>
              <w:t>période</w:t>
            </w:r>
            <w:r>
              <w:rPr>
                <w:spacing w:val="-5"/>
              </w:rPr>
              <w:t xml:space="preserve"> </w:t>
            </w:r>
            <w:r>
              <w:t>de</w:t>
            </w:r>
            <w:r>
              <w:rPr>
                <w:spacing w:val="-4"/>
              </w:rPr>
              <w:t xml:space="preserve"> </w:t>
            </w:r>
            <w:r>
              <w:t>prise</w:t>
            </w:r>
            <w:r>
              <w:rPr>
                <w:spacing w:val="-4"/>
              </w:rPr>
              <w:t xml:space="preserve"> </w:t>
            </w:r>
            <w:r>
              <w:t>des</w:t>
            </w:r>
            <w:r>
              <w:rPr>
                <w:spacing w:val="-5"/>
              </w:rPr>
              <w:t xml:space="preserve"> </w:t>
            </w:r>
            <w:r>
              <w:rPr>
                <w:spacing w:val="-2"/>
              </w:rPr>
              <w:t>congés</w:t>
            </w:r>
            <w:r>
              <w:tab/>
            </w:r>
            <w:r>
              <w:rPr>
                <w:spacing w:val="-5"/>
              </w:rPr>
              <w:t>21</w:t>
            </w:r>
          </w:hyperlink>
        </w:p>
        <w:p w14:paraId="1F55E2D3" w14:textId="77777777" w:rsidR="007263E7" w:rsidRDefault="00D91293">
          <w:pPr>
            <w:pStyle w:val="TM2"/>
            <w:tabs>
              <w:tab w:val="left" w:leader="dot" w:pos="8952"/>
            </w:tabs>
          </w:pPr>
          <w:hyperlink w:anchor="_TOC_250013" w:history="1">
            <w:r>
              <w:t>Article</w:t>
            </w:r>
            <w:r>
              <w:rPr>
                <w:spacing w:val="-7"/>
              </w:rPr>
              <w:t xml:space="preserve"> </w:t>
            </w:r>
            <w:r>
              <w:t>23</w:t>
            </w:r>
            <w:r>
              <w:rPr>
                <w:spacing w:val="-6"/>
              </w:rPr>
              <w:t xml:space="preserve"> </w:t>
            </w:r>
            <w:r>
              <w:t>:</w:t>
            </w:r>
            <w:r>
              <w:rPr>
                <w:spacing w:val="-6"/>
              </w:rPr>
              <w:t xml:space="preserve"> </w:t>
            </w:r>
            <w:r>
              <w:t>fractionnement</w:t>
            </w:r>
            <w:r>
              <w:rPr>
                <w:spacing w:val="-6"/>
              </w:rPr>
              <w:t xml:space="preserve"> </w:t>
            </w:r>
            <w:r>
              <w:t>du</w:t>
            </w:r>
            <w:r>
              <w:rPr>
                <w:spacing w:val="-6"/>
              </w:rPr>
              <w:t xml:space="preserve"> </w:t>
            </w:r>
            <w:r>
              <w:t>congé</w:t>
            </w:r>
            <w:r>
              <w:rPr>
                <w:spacing w:val="-7"/>
              </w:rPr>
              <w:t xml:space="preserve"> </w:t>
            </w:r>
            <w:r>
              <w:rPr>
                <w:spacing w:val="-2"/>
              </w:rPr>
              <w:t>principal</w:t>
            </w:r>
            <w:r>
              <w:tab/>
            </w:r>
            <w:r>
              <w:rPr>
                <w:spacing w:val="-5"/>
              </w:rPr>
              <w:t>22</w:t>
            </w:r>
          </w:hyperlink>
        </w:p>
        <w:p w14:paraId="3CEB6CE1" w14:textId="77777777" w:rsidR="007263E7" w:rsidRDefault="00D91293">
          <w:pPr>
            <w:pStyle w:val="TM2"/>
            <w:tabs>
              <w:tab w:val="left" w:leader="dot" w:pos="8952"/>
            </w:tabs>
            <w:spacing w:before="121"/>
          </w:pPr>
          <w:hyperlink w:anchor="_TOC_250012" w:history="1">
            <w:r>
              <w:t>Article</w:t>
            </w:r>
            <w:r>
              <w:rPr>
                <w:spacing w:val="-5"/>
              </w:rPr>
              <w:t xml:space="preserve"> </w:t>
            </w:r>
            <w:r>
              <w:t>24</w:t>
            </w:r>
            <w:r>
              <w:rPr>
                <w:spacing w:val="-4"/>
              </w:rPr>
              <w:t xml:space="preserve"> </w:t>
            </w:r>
            <w:r>
              <w:t>:</w:t>
            </w:r>
            <w:r>
              <w:rPr>
                <w:spacing w:val="-5"/>
              </w:rPr>
              <w:t xml:space="preserve"> </w:t>
            </w:r>
            <w:r>
              <w:t>ordre</w:t>
            </w:r>
            <w:r>
              <w:rPr>
                <w:spacing w:val="-4"/>
              </w:rPr>
              <w:t xml:space="preserve"> </w:t>
            </w:r>
            <w:r>
              <w:t>des</w:t>
            </w:r>
            <w:r>
              <w:rPr>
                <w:spacing w:val="-4"/>
              </w:rPr>
              <w:t xml:space="preserve"> </w:t>
            </w:r>
            <w:r>
              <w:t>départs</w:t>
            </w:r>
            <w:r>
              <w:rPr>
                <w:spacing w:val="-5"/>
              </w:rPr>
              <w:t xml:space="preserve"> </w:t>
            </w:r>
            <w:r>
              <w:t>en</w:t>
            </w:r>
            <w:r>
              <w:rPr>
                <w:spacing w:val="-4"/>
              </w:rPr>
              <w:t xml:space="preserve"> congé</w:t>
            </w:r>
            <w:r>
              <w:tab/>
            </w:r>
            <w:r>
              <w:rPr>
                <w:spacing w:val="-5"/>
              </w:rPr>
              <w:t>22</w:t>
            </w:r>
          </w:hyperlink>
        </w:p>
        <w:p w14:paraId="2EBCBE5E" w14:textId="77777777" w:rsidR="007263E7" w:rsidRDefault="00D91293">
          <w:pPr>
            <w:pStyle w:val="TM2"/>
            <w:tabs>
              <w:tab w:val="left" w:leader="dot" w:pos="8952"/>
            </w:tabs>
          </w:pPr>
          <w:hyperlink w:anchor="_TOC_250011" w:history="1">
            <w:r>
              <w:t>Article</w:t>
            </w:r>
            <w:r>
              <w:rPr>
                <w:spacing w:val="-5"/>
              </w:rPr>
              <w:t xml:space="preserve"> </w:t>
            </w:r>
            <w:r>
              <w:t>25</w:t>
            </w:r>
            <w:r>
              <w:rPr>
                <w:spacing w:val="-5"/>
              </w:rPr>
              <w:t xml:space="preserve"> </w:t>
            </w:r>
            <w:r>
              <w:t>:</w:t>
            </w:r>
            <w:r>
              <w:rPr>
                <w:spacing w:val="-5"/>
              </w:rPr>
              <w:t xml:space="preserve"> </w:t>
            </w:r>
            <w:r>
              <w:t>modification</w:t>
            </w:r>
            <w:r>
              <w:rPr>
                <w:spacing w:val="-6"/>
              </w:rPr>
              <w:t xml:space="preserve"> </w:t>
            </w:r>
            <w:r>
              <w:t>de</w:t>
            </w:r>
            <w:r>
              <w:rPr>
                <w:spacing w:val="-4"/>
              </w:rPr>
              <w:t xml:space="preserve"> </w:t>
            </w:r>
            <w:r>
              <w:t>l’ordre</w:t>
            </w:r>
            <w:r>
              <w:rPr>
                <w:spacing w:val="-5"/>
              </w:rPr>
              <w:t xml:space="preserve"> </w:t>
            </w:r>
            <w:r>
              <w:t>et</w:t>
            </w:r>
            <w:r>
              <w:rPr>
                <w:spacing w:val="-5"/>
              </w:rPr>
              <w:t xml:space="preserve"> </w:t>
            </w:r>
            <w:r>
              <w:t>des</w:t>
            </w:r>
            <w:r>
              <w:rPr>
                <w:spacing w:val="-5"/>
              </w:rPr>
              <w:t xml:space="preserve"> </w:t>
            </w:r>
            <w:r>
              <w:t>dates</w:t>
            </w:r>
            <w:r>
              <w:rPr>
                <w:spacing w:val="-5"/>
              </w:rPr>
              <w:t xml:space="preserve"> </w:t>
            </w:r>
            <w:r>
              <w:t>de</w:t>
            </w:r>
            <w:r>
              <w:rPr>
                <w:spacing w:val="-4"/>
              </w:rPr>
              <w:t xml:space="preserve"> </w:t>
            </w:r>
            <w:r>
              <w:rPr>
                <w:spacing w:val="-2"/>
              </w:rPr>
              <w:t>départs</w:t>
            </w:r>
            <w:r>
              <w:tab/>
            </w:r>
            <w:r>
              <w:rPr>
                <w:spacing w:val="-5"/>
              </w:rPr>
              <w:t>22</w:t>
            </w:r>
          </w:hyperlink>
        </w:p>
        <w:p w14:paraId="19DFF2B1" w14:textId="77777777" w:rsidR="007263E7" w:rsidRDefault="00D91293">
          <w:pPr>
            <w:pStyle w:val="TM1"/>
            <w:tabs>
              <w:tab w:val="left" w:leader="dot" w:pos="8973"/>
            </w:tabs>
            <w:spacing w:before="120"/>
          </w:pPr>
          <w:hyperlink w:anchor="_TOC_250010" w:history="1">
            <w:r>
              <w:t>TITRE</w:t>
            </w:r>
            <w:r>
              <w:rPr>
                <w:spacing w:val="-8"/>
              </w:rPr>
              <w:t xml:space="preserve"> </w:t>
            </w:r>
            <w:r>
              <w:t>V</w:t>
            </w:r>
            <w:r>
              <w:rPr>
                <w:spacing w:val="-7"/>
              </w:rPr>
              <w:t xml:space="preserve"> </w:t>
            </w:r>
            <w:r>
              <w:t>–</w:t>
            </w:r>
            <w:r>
              <w:rPr>
                <w:spacing w:val="-7"/>
              </w:rPr>
              <w:t xml:space="preserve"> </w:t>
            </w:r>
            <w:r>
              <w:t>DISPOSITIONS</w:t>
            </w:r>
            <w:r>
              <w:rPr>
                <w:spacing w:val="-7"/>
              </w:rPr>
              <w:t xml:space="preserve"> </w:t>
            </w:r>
            <w:r>
              <w:rPr>
                <w:spacing w:val="-2"/>
              </w:rPr>
              <w:t>FINALES</w:t>
            </w:r>
            <w:r>
              <w:tab/>
            </w:r>
            <w:r>
              <w:rPr>
                <w:spacing w:val="-5"/>
              </w:rPr>
              <w:t>23</w:t>
            </w:r>
          </w:hyperlink>
        </w:p>
        <w:p w14:paraId="3F6E4246" w14:textId="77777777" w:rsidR="007263E7" w:rsidRDefault="00D91293">
          <w:pPr>
            <w:pStyle w:val="TM2"/>
            <w:tabs>
              <w:tab w:val="left" w:leader="dot" w:pos="8952"/>
            </w:tabs>
          </w:pPr>
          <w:hyperlink w:anchor="_TOC_250009" w:history="1">
            <w:r>
              <w:t>Article</w:t>
            </w:r>
            <w:r>
              <w:rPr>
                <w:spacing w:val="-4"/>
              </w:rPr>
              <w:t xml:space="preserve"> </w:t>
            </w:r>
            <w:r>
              <w:t>26</w:t>
            </w:r>
            <w:r>
              <w:rPr>
                <w:spacing w:val="-4"/>
              </w:rPr>
              <w:t xml:space="preserve"> </w:t>
            </w:r>
            <w:r>
              <w:t>:</w:t>
            </w:r>
            <w:r>
              <w:rPr>
                <w:spacing w:val="-4"/>
              </w:rPr>
              <w:t xml:space="preserve"> </w:t>
            </w:r>
            <w:r>
              <w:t>durée</w:t>
            </w:r>
            <w:r>
              <w:rPr>
                <w:spacing w:val="-4"/>
              </w:rPr>
              <w:t xml:space="preserve"> </w:t>
            </w:r>
            <w:r>
              <w:t>de</w:t>
            </w:r>
            <w:r>
              <w:rPr>
                <w:spacing w:val="-4"/>
              </w:rPr>
              <w:t xml:space="preserve"> </w:t>
            </w:r>
            <w:r>
              <w:rPr>
                <w:spacing w:val="-2"/>
              </w:rPr>
              <w:t>l'accord</w:t>
            </w:r>
            <w:r>
              <w:tab/>
            </w:r>
            <w:r>
              <w:rPr>
                <w:spacing w:val="-5"/>
              </w:rPr>
              <w:t>23</w:t>
            </w:r>
          </w:hyperlink>
        </w:p>
        <w:p w14:paraId="03F14655" w14:textId="77777777" w:rsidR="007263E7" w:rsidRDefault="00D91293">
          <w:pPr>
            <w:pStyle w:val="TM2"/>
            <w:tabs>
              <w:tab w:val="left" w:leader="dot" w:pos="8952"/>
            </w:tabs>
          </w:pPr>
          <w:hyperlink w:anchor="_TOC_250008" w:history="1">
            <w:r>
              <w:t>Article</w:t>
            </w:r>
            <w:r>
              <w:rPr>
                <w:spacing w:val="-6"/>
              </w:rPr>
              <w:t xml:space="preserve"> </w:t>
            </w:r>
            <w:r>
              <w:t>27</w:t>
            </w:r>
            <w:r>
              <w:rPr>
                <w:spacing w:val="-5"/>
              </w:rPr>
              <w:t xml:space="preserve"> </w:t>
            </w:r>
            <w:r>
              <w:t>:</w:t>
            </w:r>
            <w:r>
              <w:rPr>
                <w:spacing w:val="-6"/>
              </w:rPr>
              <w:t xml:space="preserve"> </w:t>
            </w:r>
            <w:r>
              <w:t>approbation</w:t>
            </w:r>
            <w:r>
              <w:rPr>
                <w:spacing w:val="-5"/>
              </w:rPr>
              <w:t xml:space="preserve"> </w:t>
            </w:r>
            <w:r>
              <w:t>des</w:t>
            </w:r>
            <w:r>
              <w:rPr>
                <w:spacing w:val="-6"/>
              </w:rPr>
              <w:t xml:space="preserve"> </w:t>
            </w:r>
            <w:r>
              <w:rPr>
                <w:spacing w:val="-2"/>
              </w:rPr>
              <w:t>salariés</w:t>
            </w:r>
            <w:r>
              <w:tab/>
            </w:r>
            <w:r>
              <w:rPr>
                <w:spacing w:val="-5"/>
              </w:rPr>
              <w:t>23</w:t>
            </w:r>
          </w:hyperlink>
        </w:p>
        <w:p w14:paraId="5A23E89E" w14:textId="77777777" w:rsidR="007263E7" w:rsidRDefault="00D91293">
          <w:pPr>
            <w:pStyle w:val="TM2"/>
            <w:tabs>
              <w:tab w:val="left" w:leader="dot" w:pos="8952"/>
            </w:tabs>
            <w:spacing w:before="121"/>
          </w:pPr>
          <w:hyperlink w:anchor="_TOC_250007" w:history="1">
            <w:r>
              <w:t>Article</w:t>
            </w:r>
            <w:r>
              <w:rPr>
                <w:spacing w:val="-6"/>
              </w:rPr>
              <w:t xml:space="preserve"> </w:t>
            </w:r>
            <w:r>
              <w:t>28</w:t>
            </w:r>
            <w:r>
              <w:rPr>
                <w:spacing w:val="-5"/>
              </w:rPr>
              <w:t xml:space="preserve"> </w:t>
            </w:r>
            <w:r>
              <w:t>:</w:t>
            </w:r>
            <w:r>
              <w:rPr>
                <w:spacing w:val="-6"/>
              </w:rPr>
              <w:t xml:space="preserve"> </w:t>
            </w:r>
            <w:r>
              <w:t>interprétation</w:t>
            </w:r>
            <w:r>
              <w:rPr>
                <w:spacing w:val="-5"/>
              </w:rPr>
              <w:t xml:space="preserve"> </w:t>
            </w:r>
            <w:r>
              <w:t>de</w:t>
            </w:r>
            <w:r>
              <w:rPr>
                <w:spacing w:val="-6"/>
              </w:rPr>
              <w:t xml:space="preserve"> </w:t>
            </w:r>
            <w:r>
              <w:rPr>
                <w:spacing w:val="-2"/>
              </w:rPr>
              <w:t>l'accord</w:t>
            </w:r>
            <w:r>
              <w:tab/>
            </w:r>
            <w:r>
              <w:rPr>
                <w:spacing w:val="-5"/>
              </w:rPr>
              <w:t>23</w:t>
            </w:r>
          </w:hyperlink>
        </w:p>
        <w:p w14:paraId="2E9FE904" w14:textId="77777777" w:rsidR="007263E7" w:rsidRDefault="00D91293">
          <w:pPr>
            <w:pStyle w:val="TM2"/>
            <w:tabs>
              <w:tab w:val="left" w:leader="dot" w:pos="8952"/>
            </w:tabs>
          </w:pPr>
          <w:hyperlink w:anchor="_TOC_250006" w:history="1">
            <w:r>
              <w:t>Article</w:t>
            </w:r>
            <w:r>
              <w:rPr>
                <w:spacing w:val="-6"/>
              </w:rPr>
              <w:t xml:space="preserve"> </w:t>
            </w:r>
            <w:r>
              <w:t>29</w:t>
            </w:r>
            <w:r>
              <w:rPr>
                <w:spacing w:val="-5"/>
              </w:rPr>
              <w:t xml:space="preserve"> </w:t>
            </w:r>
            <w:r>
              <w:t>:</w:t>
            </w:r>
            <w:r>
              <w:rPr>
                <w:spacing w:val="-5"/>
              </w:rPr>
              <w:t xml:space="preserve"> </w:t>
            </w:r>
            <w:r>
              <w:t>suivi</w:t>
            </w:r>
            <w:r>
              <w:rPr>
                <w:spacing w:val="-5"/>
              </w:rPr>
              <w:t xml:space="preserve"> </w:t>
            </w:r>
            <w:r>
              <w:t>de</w:t>
            </w:r>
            <w:r>
              <w:rPr>
                <w:spacing w:val="-5"/>
              </w:rPr>
              <w:t xml:space="preserve"> </w:t>
            </w:r>
            <w:r>
              <w:t>l’accord</w:t>
            </w:r>
            <w:r>
              <w:rPr>
                <w:spacing w:val="-5"/>
              </w:rPr>
              <w:t xml:space="preserve"> </w:t>
            </w:r>
            <w:r>
              <w:t>–</w:t>
            </w:r>
            <w:r>
              <w:rPr>
                <w:spacing w:val="-5"/>
              </w:rPr>
              <w:t xml:space="preserve"> </w:t>
            </w:r>
            <w:r>
              <w:t>clause</w:t>
            </w:r>
            <w:r>
              <w:rPr>
                <w:spacing w:val="-6"/>
              </w:rPr>
              <w:t xml:space="preserve"> </w:t>
            </w:r>
            <w:r>
              <w:t>de</w:t>
            </w:r>
            <w:r>
              <w:rPr>
                <w:spacing w:val="-5"/>
              </w:rPr>
              <w:t xml:space="preserve"> </w:t>
            </w:r>
            <w:r>
              <w:t>rendez-</w:t>
            </w:r>
            <w:r>
              <w:rPr>
                <w:spacing w:val="-4"/>
              </w:rPr>
              <w:t>vous</w:t>
            </w:r>
            <w:r>
              <w:tab/>
            </w:r>
            <w:r>
              <w:rPr>
                <w:spacing w:val="-5"/>
              </w:rPr>
              <w:t>23</w:t>
            </w:r>
          </w:hyperlink>
        </w:p>
        <w:p w14:paraId="47BAFC58" w14:textId="77777777" w:rsidR="007263E7" w:rsidRDefault="00D91293">
          <w:pPr>
            <w:pStyle w:val="TM2"/>
            <w:tabs>
              <w:tab w:val="left" w:leader="dot" w:pos="8952"/>
            </w:tabs>
          </w:pPr>
          <w:hyperlink w:anchor="_TOC_250005" w:history="1">
            <w:r>
              <w:t>Article</w:t>
            </w:r>
            <w:r>
              <w:rPr>
                <w:spacing w:val="-5"/>
              </w:rPr>
              <w:t xml:space="preserve"> </w:t>
            </w:r>
            <w:r>
              <w:t>30</w:t>
            </w:r>
            <w:r>
              <w:rPr>
                <w:spacing w:val="-4"/>
              </w:rPr>
              <w:t xml:space="preserve"> </w:t>
            </w:r>
            <w:r>
              <w:t>:</w:t>
            </w:r>
            <w:r>
              <w:rPr>
                <w:spacing w:val="-5"/>
              </w:rPr>
              <w:t xml:space="preserve"> </w:t>
            </w:r>
            <w:r>
              <w:t>révision</w:t>
            </w:r>
            <w:r>
              <w:rPr>
                <w:spacing w:val="-4"/>
              </w:rPr>
              <w:t xml:space="preserve"> </w:t>
            </w:r>
            <w:r>
              <w:t>de</w:t>
            </w:r>
            <w:r>
              <w:rPr>
                <w:spacing w:val="-6"/>
              </w:rPr>
              <w:t xml:space="preserve"> </w:t>
            </w:r>
            <w:r>
              <w:rPr>
                <w:spacing w:val="-2"/>
              </w:rPr>
              <w:t>l’accord</w:t>
            </w:r>
            <w:r>
              <w:tab/>
            </w:r>
            <w:r>
              <w:rPr>
                <w:spacing w:val="-5"/>
              </w:rPr>
              <w:t>24</w:t>
            </w:r>
          </w:hyperlink>
        </w:p>
        <w:p w14:paraId="6B6F9727" w14:textId="77777777" w:rsidR="007263E7" w:rsidRDefault="00D91293">
          <w:pPr>
            <w:pStyle w:val="TM2"/>
            <w:tabs>
              <w:tab w:val="left" w:leader="dot" w:pos="8952"/>
            </w:tabs>
          </w:pPr>
          <w:hyperlink w:anchor="_TOC_250004" w:history="1">
            <w:r>
              <w:t>Article</w:t>
            </w:r>
            <w:r>
              <w:rPr>
                <w:spacing w:val="-6"/>
              </w:rPr>
              <w:t xml:space="preserve"> </w:t>
            </w:r>
            <w:r>
              <w:t>31</w:t>
            </w:r>
            <w:r>
              <w:rPr>
                <w:spacing w:val="-5"/>
              </w:rPr>
              <w:t xml:space="preserve"> </w:t>
            </w:r>
            <w:r>
              <w:t>:</w:t>
            </w:r>
            <w:r>
              <w:rPr>
                <w:spacing w:val="-5"/>
              </w:rPr>
              <w:t xml:space="preserve"> </w:t>
            </w:r>
            <w:r>
              <w:t>dénonciation</w:t>
            </w:r>
            <w:r>
              <w:rPr>
                <w:spacing w:val="-6"/>
              </w:rPr>
              <w:t xml:space="preserve"> </w:t>
            </w:r>
            <w:r>
              <w:t>de</w:t>
            </w:r>
            <w:r>
              <w:rPr>
                <w:spacing w:val="-6"/>
              </w:rPr>
              <w:t xml:space="preserve"> </w:t>
            </w:r>
            <w:r>
              <w:rPr>
                <w:spacing w:val="-2"/>
              </w:rPr>
              <w:t>l’accord</w:t>
            </w:r>
            <w:r>
              <w:tab/>
            </w:r>
            <w:r>
              <w:rPr>
                <w:spacing w:val="-5"/>
              </w:rPr>
              <w:t>24</w:t>
            </w:r>
          </w:hyperlink>
        </w:p>
        <w:p w14:paraId="3306B58B" w14:textId="77777777" w:rsidR="007263E7" w:rsidRDefault="00D91293">
          <w:pPr>
            <w:pStyle w:val="TM2"/>
            <w:tabs>
              <w:tab w:val="left" w:leader="dot" w:pos="8952"/>
            </w:tabs>
            <w:spacing w:before="121"/>
          </w:pPr>
          <w:hyperlink w:anchor="_TOC_250003" w:history="1">
            <w:r>
              <w:t>Article</w:t>
            </w:r>
            <w:r>
              <w:rPr>
                <w:spacing w:val="-7"/>
              </w:rPr>
              <w:t xml:space="preserve"> </w:t>
            </w:r>
            <w:r>
              <w:t>32</w:t>
            </w:r>
            <w:r>
              <w:rPr>
                <w:spacing w:val="-6"/>
              </w:rPr>
              <w:t xml:space="preserve"> </w:t>
            </w:r>
            <w:r>
              <w:t>:</w:t>
            </w:r>
            <w:r>
              <w:rPr>
                <w:spacing w:val="-6"/>
              </w:rPr>
              <w:t xml:space="preserve"> </w:t>
            </w:r>
            <w:r>
              <w:t>communication</w:t>
            </w:r>
            <w:r>
              <w:rPr>
                <w:spacing w:val="-6"/>
              </w:rPr>
              <w:t xml:space="preserve"> </w:t>
            </w:r>
            <w:r>
              <w:t>de</w:t>
            </w:r>
            <w:r>
              <w:rPr>
                <w:spacing w:val="-6"/>
              </w:rPr>
              <w:t xml:space="preserve"> </w:t>
            </w:r>
            <w:r>
              <w:rPr>
                <w:spacing w:val="-2"/>
              </w:rPr>
              <w:t>l'accord</w:t>
            </w:r>
            <w:r>
              <w:tab/>
            </w:r>
            <w:r>
              <w:rPr>
                <w:spacing w:val="-5"/>
              </w:rPr>
              <w:t>24</w:t>
            </w:r>
          </w:hyperlink>
        </w:p>
        <w:p w14:paraId="236F716F" w14:textId="77777777" w:rsidR="007263E7" w:rsidRDefault="00D91293">
          <w:pPr>
            <w:pStyle w:val="TM2"/>
            <w:tabs>
              <w:tab w:val="left" w:leader="dot" w:pos="8952"/>
            </w:tabs>
            <w:spacing w:before="119"/>
          </w:pPr>
          <w:hyperlink w:anchor="_TOC_250002" w:history="1">
            <w:r>
              <w:t>Article</w:t>
            </w:r>
            <w:r>
              <w:rPr>
                <w:spacing w:val="-4"/>
              </w:rPr>
              <w:t xml:space="preserve"> </w:t>
            </w:r>
            <w:r>
              <w:t>33</w:t>
            </w:r>
            <w:r>
              <w:rPr>
                <w:spacing w:val="-4"/>
              </w:rPr>
              <w:t xml:space="preserve"> </w:t>
            </w:r>
            <w:r>
              <w:t>:</w:t>
            </w:r>
            <w:r>
              <w:rPr>
                <w:spacing w:val="-4"/>
              </w:rPr>
              <w:t xml:space="preserve"> </w:t>
            </w:r>
            <w:r>
              <w:t>dépôt</w:t>
            </w:r>
            <w:r>
              <w:rPr>
                <w:spacing w:val="-4"/>
              </w:rPr>
              <w:t xml:space="preserve"> </w:t>
            </w:r>
            <w:r>
              <w:t>de</w:t>
            </w:r>
            <w:r>
              <w:rPr>
                <w:spacing w:val="-4"/>
              </w:rPr>
              <w:t xml:space="preserve"> </w:t>
            </w:r>
            <w:r>
              <w:rPr>
                <w:spacing w:val="-2"/>
              </w:rPr>
              <w:t>l’accord</w:t>
            </w:r>
            <w:r>
              <w:tab/>
            </w:r>
            <w:r>
              <w:rPr>
                <w:spacing w:val="-5"/>
              </w:rPr>
              <w:t>25</w:t>
            </w:r>
          </w:hyperlink>
        </w:p>
        <w:p w14:paraId="055F844C" w14:textId="77777777" w:rsidR="007263E7" w:rsidRDefault="00D91293">
          <w:pPr>
            <w:pStyle w:val="TM2"/>
            <w:tabs>
              <w:tab w:val="left" w:leader="dot" w:pos="8952"/>
            </w:tabs>
            <w:spacing w:line="259" w:lineRule="auto"/>
            <w:ind w:right="151"/>
          </w:pPr>
          <w:hyperlink w:anchor="_TOC_250001" w:history="1">
            <w:r>
              <w:t>Article 34 : transmission de l’accord à la commission paritaire permanente de négociation et</w:t>
            </w:r>
            <w:r>
              <w:rPr>
                <w:spacing w:val="-7"/>
              </w:rPr>
              <w:t xml:space="preserve"> </w:t>
            </w:r>
            <w:r>
              <w:t>d'interprétation</w:t>
            </w:r>
            <w:r>
              <w:rPr>
                <w:spacing w:val="-7"/>
              </w:rPr>
              <w:t xml:space="preserve"> </w:t>
            </w:r>
            <w:r>
              <w:t>de</w:t>
            </w:r>
            <w:r>
              <w:rPr>
                <w:spacing w:val="-7"/>
              </w:rPr>
              <w:t xml:space="preserve"> </w:t>
            </w:r>
            <w:r>
              <w:rPr>
                <w:spacing w:val="-2"/>
              </w:rPr>
              <w:t>branche</w:t>
            </w:r>
            <w:r>
              <w:tab/>
            </w:r>
            <w:r>
              <w:rPr>
                <w:spacing w:val="-5"/>
              </w:rPr>
              <w:t>25</w:t>
            </w:r>
          </w:hyperlink>
        </w:p>
        <w:p w14:paraId="3C630A56" w14:textId="77777777" w:rsidR="007263E7" w:rsidRDefault="00D91293">
          <w:pPr>
            <w:pStyle w:val="TM2"/>
            <w:tabs>
              <w:tab w:val="left" w:leader="dot" w:pos="8952"/>
            </w:tabs>
            <w:spacing w:before="100"/>
          </w:pPr>
          <w:hyperlink w:anchor="_TOC_250000" w:history="1">
            <w:r>
              <w:t>Article</w:t>
            </w:r>
            <w:r>
              <w:rPr>
                <w:spacing w:val="-5"/>
              </w:rPr>
              <w:t xml:space="preserve"> </w:t>
            </w:r>
            <w:r>
              <w:t>35</w:t>
            </w:r>
            <w:r>
              <w:rPr>
                <w:spacing w:val="-5"/>
              </w:rPr>
              <w:t xml:space="preserve"> </w:t>
            </w:r>
            <w:r>
              <w:t>:</w:t>
            </w:r>
            <w:r>
              <w:rPr>
                <w:spacing w:val="-6"/>
              </w:rPr>
              <w:t xml:space="preserve"> </w:t>
            </w:r>
            <w:r>
              <w:t>Publication</w:t>
            </w:r>
            <w:r>
              <w:rPr>
                <w:spacing w:val="-6"/>
              </w:rPr>
              <w:t xml:space="preserve"> </w:t>
            </w:r>
            <w:r>
              <w:t>de</w:t>
            </w:r>
            <w:r>
              <w:rPr>
                <w:spacing w:val="-5"/>
              </w:rPr>
              <w:t xml:space="preserve"> </w:t>
            </w:r>
            <w:r>
              <w:rPr>
                <w:spacing w:val="-2"/>
              </w:rPr>
              <w:t>l’accord</w:t>
            </w:r>
            <w:r>
              <w:tab/>
            </w:r>
            <w:r>
              <w:rPr>
                <w:spacing w:val="-5"/>
              </w:rPr>
              <w:t>25</w:t>
            </w:r>
          </w:hyperlink>
        </w:p>
      </w:sdtContent>
    </w:sdt>
    <w:p w14:paraId="3E905DF5" w14:textId="77777777" w:rsidR="007263E7" w:rsidRDefault="007263E7">
      <w:pPr>
        <w:pStyle w:val="TM2"/>
        <w:sectPr w:rsidR="007263E7">
          <w:type w:val="continuous"/>
          <w:pgSz w:w="11910" w:h="16840"/>
          <w:pgMar w:top="1479" w:right="1275" w:bottom="1754" w:left="1275" w:header="0" w:footer="1478" w:gutter="0"/>
          <w:cols w:space="720"/>
        </w:sectPr>
      </w:pPr>
    </w:p>
    <w:p w14:paraId="43715C3E" w14:textId="77777777" w:rsidR="007263E7" w:rsidRDefault="00D91293">
      <w:pPr>
        <w:pStyle w:val="Titre1"/>
        <w:spacing w:before="158"/>
      </w:pPr>
      <w:bookmarkStart w:id="0" w:name="_TOC_250055"/>
      <w:bookmarkEnd w:id="0"/>
      <w:r>
        <w:rPr>
          <w:spacing w:val="-2"/>
        </w:rPr>
        <w:lastRenderedPageBreak/>
        <w:t>PREAMBULE</w:t>
      </w:r>
    </w:p>
    <w:p w14:paraId="6EEC8100" w14:textId="77777777" w:rsidR="007263E7" w:rsidRDefault="00D91293">
      <w:pPr>
        <w:pStyle w:val="Corpsdetexte"/>
        <w:spacing w:before="331"/>
        <w:ind w:left="143"/>
      </w:pPr>
      <w:r>
        <w:rPr>
          <w:u w:val="single"/>
        </w:rPr>
        <w:t>Présentation</w:t>
      </w:r>
      <w:r>
        <w:rPr>
          <w:spacing w:val="-9"/>
          <w:u w:val="single"/>
        </w:rPr>
        <w:t xml:space="preserve"> </w:t>
      </w:r>
      <w:r>
        <w:rPr>
          <w:u w:val="single"/>
        </w:rPr>
        <w:t>de</w:t>
      </w:r>
      <w:r>
        <w:rPr>
          <w:spacing w:val="-9"/>
          <w:u w:val="single"/>
        </w:rPr>
        <w:t xml:space="preserve"> </w:t>
      </w:r>
      <w:r>
        <w:rPr>
          <w:u w:val="single"/>
        </w:rPr>
        <w:t>l’Office</w:t>
      </w:r>
      <w:r>
        <w:rPr>
          <w:spacing w:val="-9"/>
          <w:u w:val="single"/>
        </w:rPr>
        <w:t xml:space="preserve"> </w:t>
      </w:r>
      <w:r>
        <w:rPr>
          <w:u w:val="single"/>
        </w:rPr>
        <w:t>de</w:t>
      </w:r>
      <w:r>
        <w:rPr>
          <w:spacing w:val="-9"/>
          <w:u w:val="single"/>
        </w:rPr>
        <w:t xml:space="preserve"> </w:t>
      </w:r>
      <w:r>
        <w:rPr>
          <w:u w:val="single"/>
        </w:rPr>
        <w:t>tourisme</w:t>
      </w:r>
      <w:r>
        <w:rPr>
          <w:spacing w:val="-9"/>
          <w:u w:val="single"/>
        </w:rPr>
        <w:t xml:space="preserve"> </w:t>
      </w:r>
      <w:r>
        <w:rPr>
          <w:u w:val="single"/>
        </w:rPr>
        <w:t>de</w:t>
      </w:r>
      <w:r>
        <w:rPr>
          <w:spacing w:val="-8"/>
          <w:u w:val="single"/>
        </w:rPr>
        <w:t xml:space="preserve"> </w:t>
      </w:r>
      <w:r>
        <w:rPr>
          <w:u w:val="single"/>
        </w:rPr>
        <w:t>Palavas-les-</w:t>
      </w:r>
      <w:r>
        <w:rPr>
          <w:spacing w:val="-2"/>
          <w:u w:val="single"/>
        </w:rPr>
        <w:t>Flots</w:t>
      </w:r>
    </w:p>
    <w:p w14:paraId="021DCBF9" w14:textId="77777777" w:rsidR="007263E7" w:rsidRDefault="007263E7">
      <w:pPr>
        <w:pStyle w:val="Corpsdetexte"/>
        <w:spacing w:before="76"/>
      </w:pPr>
    </w:p>
    <w:p w14:paraId="4C26C362" w14:textId="77777777" w:rsidR="007263E7" w:rsidRDefault="00D91293">
      <w:pPr>
        <w:pStyle w:val="Corpsdetexte"/>
        <w:spacing w:line="276" w:lineRule="auto"/>
        <w:ind w:left="143" w:right="141"/>
        <w:jc w:val="both"/>
      </w:pPr>
      <w:r>
        <w:rPr>
          <w:noProof/>
        </w:rPr>
        <mc:AlternateContent>
          <mc:Choice Requires="wps">
            <w:drawing>
              <wp:anchor distT="0" distB="0" distL="0" distR="0" simplePos="0" relativeHeight="15729664" behindDoc="0" locked="0" layoutInCell="1" allowOverlap="1" wp14:anchorId="265E335C" wp14:editId="06E51655">
                <wp:simplePos x="0" y="0"/>
                <wp:positionH relativeFrom="page">
                  <wp:posOffset>4574143</wp:posOffset>
                </wp:positionH>
                <wp:positionV relativeFrom="paragraph">
                  <wp:posOffset>184037</wp:posOffset>
                </wp:positionV>
                <wp:extent cx="1142365" cy="1905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2365" cy="190500"/>
                        </a:xfrm>
                        <a:custGeom>
                          <a:avLst/>
                          <a:gdLst/>
                          <a:ahLst/>
                          <a:cxnLst/>
                          <a:rect l="l" t="t" r="r" b="b"/>
                          <a:pathLst>
                            <a:path w="1142365" h="190500">
                              <a:moveTo>
                                <a:pt x="1141882" y="0"/>
                              </a:moveTo>
                              <a:lnTo>
                                <a:pt x="0" y="0"/>
                              </a:lnTo>
                              <a:lnTo>
                                <a:pt x="0" y="190347"/>
                              </a:lnTo>
                              <a:lnTo>
                                <a:pt x="1141882" y="190347"/>
                              </a:lnTo>
                              <a:lnTo>
                                <a:pt x="114188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9C01A0" id="Graphic 5" o:spid="_x0000_s1026" style="position:absolute;margin-left:360.15pt;margin-top:14.5pt;width:89.95pt;height:15pt;z-index:15729664;visibility:visible;mso-wrap-style:square;mso-wrap-distance-left:0;mso-wrap-distance-top:0;mso-wrap-distance-right:0;mso-wrap-distance-bottom:0;mso-position-horizontal:absolute;mso-position-horizontal-relative:page;mso-position-vertical:absolute;mso-position-vertical-relative:text;v-text-anchor:top" coordsize="1142365,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" path="m1141882,l,,,190347r1141882,l1141882,xe" fillcolor="black" stroked="f">
                <v:path arrowok="t"/>
                <w10:wrap anchorx="page"/>
              </v:shape>
            </w:pict>
          </mc:Fallback>
        </mc:AlternateContent>
      </w:r>
      <w:r>
        <w:t>L’Office</w:t>
      </w:r>
      <w:r>
        <w:rPr>
          <w:spacing w:val="-4"/>
        </w:rPr>
        <w:t xml:space="preserve"> </w:t>
      </w:r>
      <w:r>
        <w:t>de</w:t>
      </w:r>
      <w:r>
        <w:rPr>
          <w:spacing w:val="-4"/>
        </w:rPr>
        <w:t xml:space="preserve"> </w:t>
      </w:r>
      <w:r>
        <w:t>tourisme</w:t>
      </w:r>
      <w:r>
        <w:rPr>
          <w:spacing w:val="-4"/>
        </w:rPr>
        <w:t xml:space="preserve"> </w:t>
      </w:r>
      <w:r>
        <w:t>de</w:t>
      </w:r>
      <w:r>
        <w:rPr>
          <w:spacing w:val="-3"/>
        </w:rPr>
        <w:t xml:space="preserve"> </w:t>
      </w:r>
      <w:r>
        <w:t>Palavas-les-Flots</w:t>
      </w:r>
      <w:r>
        <w:rPr>
          <w:spacing w:val="-4"/>
        </w:rPr>
        <w:t xml:space="preserve"> </w:t>
      </w:r>
      <w:r>
        <w:t>est</w:t>
      </w:r>
      <w:r>
        <w:rPr>
          <w:spacing w:val="-4"/>
        </w:rPr>
        <w:t xml:space="preserve"> </w:t>
      </w:r>
      <w:r>
        <w:t>un</w:t>
      </w:r>
      <w:r>
        <w:rPr>
          <w:spacing w:val="-4"/>
        </w:rPr>
        <w:t xml:space="preserve"> </w:t>
      </w:r>
      <w:r>
        <w:t>établissement</w:t>
      </w:r>
      <w:r>
        <w:rPr>
          <w:spacing w:val="-4"/>
        </w:rPr>
        <w:t xml:space="preserve"> </w:t>
      </w:r>
      <w:r>
        <w:t>public</w:t>
      </w:r>
      <w:r>
        <w:rPr>
          <w:spacing w:val="-4"/>
        </w:rPr>
        <w:t xml:space="preserve"> </w:t>
      </w:r>
      <w:r>
        <w:t>à</w:t>
      </w:r>
      <w:r>
        <w:rPr>
          <w:spacing w:val="-4"/>
        </w:rPr>
        <w:t xml:space="preserve"> </w:t>
      </w:r>
      <w:r>
        <w:t>caractère</w:t>
      </w:r>
      <w:r>
        <w:rPr>
          <w:spacing w:val="-4"/>
        </w:rPr>
        <w:t xml:space="preserve"> </w:t>
      </w:r>
      <w:r>
        <w:t>industriel</w:t>
      </w:r>
      <w:r>
        <w:rPr>
          <w:spacing w:val="-4"/>
        </w:rPr>
        <w:t xml:space="preserve"> </w:t>
      </w:r>
      <w:r>
        <w:t>et commercial (EPIC). Il est dirigé par une Directrice, Madame</w:t>
      </w:r>
    </w:p>
    <w:p w14:paraId="06225BBA" w14:textId="77777777" w:rsidR="007263E7" w:rsidRDefault="007263E7">
      <w:pPr>
        <w:pStyle w:val="Corpsdetexte"/>
        <w:spacing w:before="37"/>
      </w:pPr>
    </w:p>
    <w:p w14:paraId="6F259FDF" w14:textId="1F7D123B" w:rsidR="007263E7" w:rsidRDefault="00B97939">
      <w:pPr>
        <w:pStyle w:val="Corpsdetexte"/>
        <w:spacing w:line="276" w:lineRule="auto"/>
        <w:ind w:left="143" w:right="140"/>
        <w:jc w:val="both"/>
      </w:pPr>
      <w:r>
        <w:t>L’</w:t>
      </w:r>
      <w:r w:rsidR="00D91293">
        <w:t>effectif</w:t>
      </w:r>
      <w:r w:rsidR="00D91293">
        <w:rPr>
          <w:spacing w:val="-7"/>
        </w:rPr>
        <w:t xml:space="preserve"> </w:t>
      </w:r>
      <w:r w:rsidR="00D91293">
        <w:t>moyen</w:t>
      </w:r>
      <w:r w:rsidR="00D91293">
        <w:rPr>
          <w:spacing w:val="-4"/>
        </w:rPr>
        <w:t xml:space="preserve"> </w:t>
      </w:r>
      <w:r w:rsidR="00D91293">
        <w:t>est</w:t>
      </w:r>
      <w:r w:rsidR="00D91293">
        <w:rPr>
          <w:spacing w:val="-4"/>
        </w:rPr>
        <w:t xml:space="preserve"> </w:t>
      </w:r>
      <w:r w:rsidR="00D91293">
        <w:t>de</w:t>
      </w:r>
      <w:r w:rsidR="00D91293">
        <w:rPr>
          <w:spacing w:val="-4"/>
        </w:rPr>
        <w:t xml:space="preserve"> </w:t>
      </w:r>
      <w:r w:rsidR="00D91293">
        <w:t>10.44</w:t>
      </w:r>
      <w:r w:rsidR="00D91293">
        <w:rPr>
          <w:spacing w:val="-3"/>
        </w:rPr>
        <w:t xml:space="preserve"> </w:t>
      </w:r>
      <w:r w:rsidR="00D91293">
        <w:t>personnes.</w:t>
      </w:r>
      <w:r w:rsidR="00D91293">
        <w:rPr>
          <w:spacing w:val="-4"/>
        </w:rPr>
        <w:t xml:space="preserve"> </w:t>
      </w:r>
      <w:r w:rsidR="00D91293">
        <w:t>L’Office</w:t>
      </w:r>
      <w:r w:rsidR="00D91293">
        <w:rPr>
          <w:spacing w:val="-4"/>
        </w:rPr>
        <w:t xml:space="preserve"> </w:t>
      </w:r>
      <w:r w:rsidR="00D91293">
        <w:t>de</w:t>
      </w:r>
      <w:r w:rsidR="00D91293">
        <w:rPr>
          <w:spacing w:val="-6"/>
        </w:rPr>
        <w:t xml:space="preserve"> </w:t>
      </w:r>
      <w:r w:rsidR="00D91293">
        <w:t>tourisme</w:t>
      </w:r>
      <w:r w:rsidR="00D91293">
        <w:rPr>
          <w:spacing w:val="-4"/>
        </w:rPr>
        <w:t xml:space="preserve"> </w:t>
      </w:r>
      <w:r w:rsidR="00D91293">
        <w:t>de</w:t>
      </w:r>
      <w:r w:rsidR="00D91293">
        <w:rPr>
          <w:spacing w:val="-4"/>
        </w:rPr>
        <w:t xml:space="preserve"> </w:t>
      </w:r>
      <w:r w:rsidR="00D91293">
        <w:t>Palavas-les-Flots</w:t>
      </w:r>
      <w:r w:rsidR="00D91293">
        <w:rPr>
          <w:spacing w:val="-5"/>
        </w:rPr>
        <w:t xml:space="preserve"> </w:t>
      </w:r>
      <w:r w:rsidR="00D91293">
        <w:t>n’a</w:t>
      </w:r>
      <w:r w:rsidR="00D91293">
        <w:rPr>
          <w:spacing w:val="-4"/>
        </w:rPr>
        <w:t xml:space="preserve"> </w:t>
      </w:r>
      <w:r w:rsidR="00D91293">
        <w:t>pas de délégué syndical et de représentant du personnel.</w:t>
      </w:r>
    </w:p>
    <w:p w14:paraId="11731BC9" w14:textId="77777777" w:rsidR="007263E7" w:rsidRDefault="007263E7">
      <w:pPr>
        <w:pStyle w:val="Corpsdetexte"/>
        <w:spacing w:before="39"/>
      </w:pPr>
    </w:p>
    <w:p w14:paraId="07FDA58C" w14:textId="77777777" w:rsidR="007263E7" w:rsidRDefault="00D91293">
      <w:pPr>
        <w:pStyle w:val="Corpsdetexte"/>
        <w:spacing w:line="276" w:lineRule="auto"/>
        <w:ind w:left="143" w:right="141"/>
        <w:jc w:val="both"/>
      </w:pPr>
      <w:r>
        <w:t>L’Office</w:t>
      </w:r>
      <w:r>
        <w:rPr>
          <w:spacing w:val="-9"/>
        </w:rPr>
        <w:t xml:space="preserve"> </w:t>
      </w:r>
      <w:r>
        <w:t>de</w:t>
      </w:r>
      <w:r>
        <w:rPr>
          <w:spacing w:val="-9"/>
        </w:rPr>
        <w:t xml:space="preserve"> </w:t>
      </w:r>
      <w:r>
        <w:t>tourisme</w:t>
      </w:r>
      <w:r>
        <w:rPr>
          <w:spacing w:val="-9"/>
        </w:rPr>
        <w:t xml:space="preserve"> </w:t>
      </w:r>
      <w:r>
        <w:t>de</w:t>
      </w:r>
      <w:r>
        <w:rPr>
          <w:spacing w:val="-10"/>
        </w:rPr>
        <w:t xml:space="preserve"> </w:t>
      </w:r>
      <w:r>
        <w:t>Palavas-les-Flots</w:t>
      </w:r>
      <w:r>
        <w:rPr>
          <w:spacing w:val="-9"/>
        </w:rPr>
        <w:t xml:space="preserve"> </w:t>
      </w:r>
      <w:r>
        <w:t>applique</w:t>
      </w:r>
      <w:r>
        <w:rPr>
          <w:spacing w:val="-9"/>
        </w:rPr>
        <w:t xml:space="preserve"> </w:t>
      </w:r>
      <w:r>
        <w:t>les</w:t>
      </w:r>
      <w:r>
        <w:rPr>
          <w:spacing w:val="-10"/>
        </w:rPr>
        <w:t xml:space="preserve"> </w:t>
      </w:r>
      <w:r>
        <w:t>dispositions</w:t>
      </w:r>
      <w:r>
        <w:rPr>
          <w:spacing w:val="-10"/>
        </w:rPr>
        <w:t xml:space="preserve"> </w:t>
      </w:r>
      <w:r>
        <w:t>de</w:t>
      </w:r>
      <w:r>
        <w:rPr>
          <w:spacing w:val="-10"/>
        </w:rPr>
        <w:t xml:space="preserve"> </w:t>
      </w:r>
      <w:r>
        <w:t>la</w:t>
      </w:r>
      <w:r>
        <w:rPr>
          <w:spacing w:val="-10"/>
        </w:rPr>
        <w:t xml:space="preserve"> </w:t>
      </w:r>
      <w:r>
        <w:t>Convention</w:t>
      </w:r>
      <w:r>
        <w:rPr>
          <w:spacing w:val="-10"/>
        </w:rPr>
        <w:t xml:space="preserve"> </w:t>
      </w:r>
      <w:r>
        <w:t>collective des organismes de tourisme du 5 février 1996 (IDCC 1909).</w:t>
      </w:r>
    </w:p>
    <w:p w14:paraId="28C48FD4" w14:textId="77777777" w:rsidR="007263E7" w:rsidRDefault="007263E7">
      <w:pPr>
        <w:pStyle w:val="Corpsdetexte"/>
        <w:spacing w:before="37"/>
      </w:pPr>
    </w:p>
    <w:p w14:paraId="17CE72B0" w14:textId="77777777" w:rsidR="007263E7" w:rsidRDefault="00D91293">
      <w:pPr>
        <w:pStyle w:val="Corpsdetexte"/>
        <w:spacing w:before="1" w:line="276" w:lineRule="auto"/>
        <w:ind w:left="143" w:right="139"/>
        <w:jc w:val="both"/>
      </w:pPr>
      <w:r>
        <w:t>Il assure la gestion d’un service public, tout en appliquant les règles du droit privé à son personnel,</w:t>
      </w:r>
      <w:r>
        <w:rPr>
          <w:spacing w:val="-10"/>
        </w:rPr>
        <w:t xml:space="preserve"> </w:t>
      </w:r>
      <w:r>
        <w:t>composé</w:t>
      </w:r>
      <w:r>
        <w:rPr>
          <w:spacing w:val="-9"/>
        </w:rPr>
        <w:t xml:space="preserve"> </w:t>
      </w:r>
      <w:r>
        <w:t>à</w:t>
      </w:r>
      <w:r>
        <w:rPr>
          <w:spacing w:val="-9"/>
        </w:rPr>
        <w:t xml:space="preserve"> </w:t>
      </w:r>
      <w:r>
        <w:t>la</w:t>
      </w:r>
      <w:r>
        <w:rPr>
          <w:spacing w:val="-10"/>
        </w:rPr>
        <w:t xml:space="preserve"> </w:t>
      </w:r>
      <w:r>
        <w:t>fois</w:t>
      </w:r>
      <w:r>
        <w:rPr>
          <w:spacing w:val="-10"/>
        </w:rPr>
        <w:t xml:space="preserve"> </w:t>
      </w:r>
      <w:r>
        <w:t>de</w:t>
      </w:r>
      <w:r>
        <w:rPr>
          <w:spacing w:val="-9"/>
        </w:rPr>
        <w:t xml:space="preserve"> </w:t>
      </w:r>
      <w:r>
        <w:t>salariés</w:t>
      </w:r>
      <w:r>
        <w:rPr>
          <w:spacing w:val="-9"/>
        </w:rPr>
        <w:t xml:space="preserve"> </w:t>
      </w:r>
      <w:r>
        <w:t>permanents,</w:t>
      </w:r>
      <w:r>
        <w:rPr>
          <w:spacing w:val="-9"/>
        </w:rPr>
        <w:t xml:space="preserve"> </w:t>
      </w:r>
      <w:r>
        <w:t>de</w:t>
      </w:r>
      <w:r>
        <w:rPr>
          <w:spacing w:val="-10"/>
        </w:rPr>
        <w:t xml:space="preserve"> </w:t>
      </w:r>
      <w:r>
        <w:t>salariés</w:t>
      </w:r>
      <w:r>
        <w:rPr>
          <w:spacing w:val="-9"/>
        </w:rPr>
        <w:t xml:space="preserve"> </w:t>
      </w:r>
      <w:r>
        <w:t>saisonniers</w:t>
      </w:r>
      <w:r>
        <w:rPr>
          <w:spacing w:val="-7"/>
        </w:rPr>
        <w:t xml:space="preserve"> </w:t>
      </w:r>
      <w:r>
        <w:t>—</w:t>
      </w:r>
      <w:r>
        <w:rPr>
          <w:spacing w:val="-9"/>
        </w:rPr>
        <w:t xml:space="preserve"> </w:t>
      </w:r>
      <w:r>
        <w:t>recrutés</w:t>
      </w:r>
      <w:r>
        <w:rPr>
          <w:spacing w:val="-9"/>
        </w:rPr>
        <w:t xml:space="preserve"> </w:t>
      </w:r>
      <w:r>
        <w:t>pour faire face aux variations d’activité de l’Office de tourisme — et de services commerciaux.</w:t>
      </w:r>
    </w:p>
    <w:p w14:paraId="66128607" w14:textId="77777777" w:rsidR="007263E7" w:rsidRDefault="007263E7">
      <w:pPr>
        <w:pStyle w:val="Corpsdetexte"/>
        <w:spacing w:before="37"/>
      </w:pPr>
    </w:p>
    <w:p w14:paraId="6FACAE4E" w14:textId="77777777" w:rsidR="007263E7" w:rsidRDefault="00D91293">
      <w:pPr>
        <w:pStyle w:val="Corpsdetexte"/>
        <w:spacing w:before="1"/>
        <w:ind w:left="143"/>
        <w:jc w:val="both"/>
      </w:pPr>
      <w:r>
        <w:rPr>
          <w:u w:val="single"/>
        </w:rPr>
        <w:t>Les</w:t>
      </w:r>
      <w:r>
        <w:rPr>
          <w:spacing w:val="-6"/>
          <w:u w:val="single"/>
        </w:rPr>
        <w:t xml:space="preserve"> </w:t>
      </w:r>
      <w:r>
        <w:rPr>
          <w:u w:val="single"/>
        </w:rPr>
        <w:t>objectifs</w:t>
      </w:r>
      <w:r>
        <w:rPr>
          <w:spacing w:val="-6"/>
          <w:u w:val="single"/>
        </w:rPr>
        <w:t xml:space="preserve"> </w:t>
      </w:r>
      <w:r>
        <w:rPr>
          <w:u w:val="single"/>
        </w:rPr>
        <w:t>et</w:t>
      </w:r>
      <w:r>
        <w:rPr>
          <w:spacing w:val="-5"/>
          <w:u w:val="single"/>
        </w:rPr>
        <w:t xml:space="preserve"> </w:t>
      </w:r>
      <w:r>
        <w:rPr>
          <w:u w:val="single"/>
        </w:rPr>
        <w:t>le</w:t>
      </w:r>
      <w:r>
        <w:rPr>
          <w:spacing w:val="-5"/>
          <w:u w:val="single"/>
        </w:rPr>
        <w:t xml:space="preserve"> </w:t>
      </w:r>
      <w:r>
        <w:rPr>
          <w:u w:val="single"/>
        </w:rPr>
        <w:t>contenu</w:t>
      </w:r>
      <w:r>
        <w:rPr>
          <w:spacing w:val="-5"/>
          <w:u w:val="single"/>
        </w:rPr>
        <w:t xml:space="preserve"> </w:t>
      </w:r>
      <w:r>
        <w:rPr>
          <w:u w:val="single"/>
        </w:rPr>
        <w:t>du</w:t>
      </w:r>
      <w:r>
        <w:rPr>
          <w:spacing w:val="-5"/>
          <w:u w:val="single"/>
        </w:rPr>
        <w:t xml:space="preserve"> </w:t>
      </w:r>
      <w:r>
        <w:rPr>
          <w:u w:val="single"/>
        </w:rPr>
        <w:t>présent</w:t>
      </w:r>
      <w:r>
        <w:rPr>
          <w:spacing w:val="-6"/>
          <w:u w:val="single"/>
        </w:rPr>
        <w:t xml:space="preserve"> </w:t>
      </w:r>
      <w:r>
        <w:rPr>
          <w:spacing w:val="-2"/>
          <w:u w:val="single"/>
        </w:rPr>
        <w:t>accord</w:t>
      </w:r>
    </w:p>
    <w:p w14:paraId="4EA7D887" w14:textId="77777777" w:rsidR="007263E7" w:rsidRDefault="007263E7">
      <w:pPr>
        <w:pStyle w:val="Corpsdetexte"/>
        <w:spacing w:before="76"/>
      </w:pPr>
    </w:p>
    <w:p w14:paraId="182A85FE" w14:textId="77777777" w:rsidR="007263E7" w:rsidRDefault="00D91293">
      <w:pPr>
        <w:pStyle w:val="Corpsdetexte"/>
        <w:spacing w:line="276" w:lineRule="auto"/>
        <w:ind w:left="143" w:right="141"/>
        <w:jc w:val="both"/>
      </w:pPr>
      <w:r>
        <w:t>L’activité</w:t>
      </w:r>
      <w:r>
        <w:rPr>
          <w:spacing w:val="-12"/>
        </w:rPr>
        <w:t xml:space="preserve"> </w:t>
      </w:r>
      <w:r>
        <w:t>de</w:t>
      </w:r>
      <w:r>
        <w:rPr>
          <w:spacing w:val="-13"/>
        </w:rPr>
        <w:t xml:space="preserve"> </w:t>
      </w:r>
      <w:r>
        <w:t>l’Office</w:t>
      </w:r>
      <w:r>
        <w:rPr>
          <w:spacing w:val="-12"/>
        </w:rPr>
        <w:t xml:space="preserve"> </w:t>
      </w:r>
      <w:r>
        <w:t>de</w:t>
      </w:r>
      <w:r>
        <w:rPr>
          <w:spacing w:val="-13"/>
        </w:rPr>
        <w:t xml:space="preserve"> </w:t>
      </w:r>
      <w:r>
        <w:t>tourisme</w:t>
      </w:r>
      <w:r>
        <w:rPr>
          <w:spacing w:val="-12"/>
        </w:rPr>
        <w:t xml:space="preserve"> </w:t>
      </w:r>
      <w:r>
        <w:t>de</w:t>
      </w:r>
      <w:r>
        <w:rPr>
          <w:spacing w:val="-12"/>
        </w:rPr>
        <w:t xml:space="preserve"> </w:t>
      </w:r>
      <w:r>
        <w:t>Palavas-les-Flots</w:t>
      </w:r>
      <w:r>
        <w:rPr>
          <w:spacing w:val="-12"/>
        </w:rPr>
        <w:t xml:space="preserve"> </w:t>
      </w:r>
      <w:r>
        <w:t>connaît</w:t>
      </w:r>
      <w:r>
        <w:rPr>
          <w:spacing w:val="-13"/>
        </w:rPr>
        <w:t xml:space="preserve"> </w:t>
      </w:r>
      <w:r>
        <w:t>des</w:t>
      </w:r>
      <w:r>
        <w:rPr>
          <w:spacing w:val="-11"/>
        </w:rPr>
        <w:t xml:space="preserve"> </w:t>
      </w:r>
      <w:r>
        <w:t>fluctuations</w:t>
      </w:r>
      <w:r>
        <w:rPr>
          <w:spacing w:val="-11"/>
        </w:rPr>
        <w:t xml:space="preserve"> </w:t>
      </w:r>
      <w:r>
        <w:t>dont</w:t>
      </w:r>
      <w:r>
        <w:rPr>
          <w:spacing w:val="-13"/>
        </w:rPr>
        <w:t xml:space="preserve"> </w:t>
      </w:r>
      <w:r>
        <w:t>résulte</w:t>
      </w:r>
      <w:r>
        <w:rPr>
          <w:spacing w:val="-12"/>
        </w:rPr>
        <w:t xml:space="preserve"> </w:t>
      </w:r>
      <w:r>
        <w:t>une alternance de périodes de haute et de basse activité.</w:t>
      </w:r>
    </w:p>
    <w:p w14:paraId="326317AC" w14:textId="77777777" w:rsidR="007263E7" w:rsidRDefault="007263E7">
      <w:pPr>
        <w:pStyle w:val="Corpsdetexte"/>
        <w:spacing w:before="37"/>
      </w:pPr>
    </w:p>
    <w:p w14:paraId="1E8FF661" w14:textId="77777777" w:rsidR="007263E7" w:rsidRDefault="00D91293">
      <w:pPr>
        <w:pStyle w:val="Corpsdetexte"/>
        <w:spacing w:before="1" w:line="276" w:lineRule="auto"/>
        <w:ind w:left="143" w:right="143"/>
        <w:jc w:val="both"/>
      </w:pPr>
      <w:r>
        <w:t>La</w:t>
      </w:r>
      <w:r>
        <w:rPr>
          <w:spacing w:val="-16"/>
        </w:rPr>
        <w:t xml:space="preserve"> </w:t>
      </w:r>
      <w:r>
        <w:t>Convention</w:t>
      </w:r>
      <w:r>
        <w:rPr>
          <w:spacing w:val="-15"/>
        </w:rPr>
        <w:t xml:space="preserve"> </w:t>
      </w:r>
      <w:r>
        <w:t>collective</w:t>
      </w:r>
      <w:r>
        <w:rPr>
          <w:spacing w:val="-15"/>
        </w:rPr>
        <w:t xml:space="preserve"> </w:t>
      </w:r>
      <w:r>
        <w:t>nationale</w:t>
      </w:r>
      <w:r>
        <w:rPr>
          <w:spacing w:val="-16"/>
        </w:rPr>
        <w:t xml:space="preserve"> </w:t>
      </w:r>
      <w:r>
        <w:t>des</w:t>
      </w:r>
      <w:r>
        <w:rPr>
          <w:spacing w:val="-15"/>
        </w:rPr>
        <w:t xml:space="preserve"> </w:t>
      </w:r>
      <w:r>
        <w:t>organismes</w:t>
      </w:r>
      <w:r>
        <w:rPr>
          <w:spacing w:val="-15"/>
        </w:rPr>
        <w:t xml:space="preserve"> </w:t>
      </w:r>
      <w:r>
        <w:t>de</w:t>
      </w:r>
      <w:r>
        <w:rPr>
          <w:spacing w:val="-15"/>
        </w:rPr>
        <w:t xml:space="preserve"> </w:t>
      </w:r>
      <w:r>
        <w:t>tourisme</w:t>
      </w:r>
      <w:r>
        <w:rPr>
          <w:spacing w:val="-16"/>
        </w:rPr>
        <w:t xml:space="preserve"> </w:t>
      </w:r>
      <w:r>
        <w:t>prévoit</w:t>
      </w:r>
      <w:r>
        <w:rPr>
          <w:spacing w:val="-15"/>
        </w:rPr>
        <w:t xml:space="preserve"> </w:t>
      </w:r>
      <w:r>
        <w:t>effectivement</w:t>
      </w:r>
      <w:r>
        <w:rPr>
          <w:spacing w:val="-15"/>
        </w:rPr>
        <w:t xml:space="preserve"> </w:t>
      </w:r>
      <w:r>
        <w:t>plusieurs dispositifs d’aménagement du temps de travail, permettant une modulation sur une période supérieure à la semaine.</w:t>
      </w:r>
    </w:p>
    <w:p w14:paraId="13EBB95D" w14:textId="77777777" w:rsidR="007263E7" w:rsidRDefault="007263E7">
      <w:pPr>
        <w:pStyle w:val="Corpsdetexte"/>
        <w:spacing w:before="38"/>
      </w:pPr>
    </w:p>
    <w:p w14:paraId="5532DB42" w14:textId="77777777" w:rsidR="007263E7" w:rsidRDefault="00D91293">
      <w:pPr>
        <w:pStyle w:val="Corpsdetexte"/>
        <w:spacing w:line="276" w:lineRule="auto"/>
        <w:ind w:left="143" w:right="141"/>
        <w:jc w:val="both"/>
      </w:pPr>
      <w:r>
        <w:t>Toutefois, aucune des cinq modalités de modulation prévues par la convention collective ne correspond pleinement à l’organisation et aux spécificités propres de l’Office de tourisme de Palavas, notamment en ce qui concerne la répartition annuelle des flux d’activité.</w:t>
      </w:r>
    </w:p>
    <w:p w14:paraId="1B124ED7" w14:textId="77777777" w:rsidR="007263E7" w:rsidRDefault="007263E7">
      <w:pPr>
        <w:pStyle w:val="Corpsdetexte"/>
        <w:spacing w:before="38"/>
      </w:pPr>
    </w:p>
    <w:p w14:paraId="28675C1C" w14:textId="77777777" w:rsidR="007263E7" w:rsidRDefault="00D91293">
      <w:pPr>
        <w:pStyle w:val="Corpsdetexte"/>
        <w:spacing w:line="276" w:lineRule="auto"/>
        <w:ind w:left="142" w:right="144"/>
        <w:jc w:val="both"/>
      </w:pPr>
      <w:r>
        <w:t>Le</w:t>
      </w:r>
      <w:r>
        <w:rPr>
          <w:spacing w:val="-3"/>
        </w:rPr>
        <w:t xml:space="preserve"> </w:t>
      </w:r>
      <w:r>
        <w:t>présent</w:t>
      </w:r>
      <w:r>
        <w:rPr>
          <w:spacing w:val="-3"/>
        </w:rPr>
        <w:t xml:space="preserve"> </w:t>
      </w:r>
      <w:r>
        <w:t>accord</w:t>
      </w:r>
      <w:r>
        <w:rPr>
          <w:spacing w:val="-3"/>
        </w:rPr>
        <w:t xml:space="preserve"> </w:t>
      </w:r>
      <w:r>
        <w:t>a</w:t>
      </w:r>
      <w:r>
        <w:rPr>
          <w:spacing w:val="-3"/>
        </w:rPr>
        <w:t xml:space="preserve"> </w:t>
      </w:r>
      <w:r>
        <w:t>pour</w:t>
      </w:r>
      <w:r>
        <w:rPr>
          <w:spacing w:val="-4"/>
        </w:rPr>
        <w:t xml:space="preserve"> </w:t>
      </w:r>
      <w:r>
        <w:t>objectifs,</w:t>
      </w:r>
      <w:r>
        <w:rPr>
          <w:spacing w:val="-3"/>
        </w:rPr>
        <w:t xml:space="preserve"> </w:t>
      </w:r>
      <w:r>
        <w:t>d’une</w:t>
      </w:r>
      <w:r>
        <w:rPr>
          <w:spacing w:val="-3"/>
        </w:rPr>
        <w:t xml:space="preserve"> </w:t>
      </w:r>
      <w:r>
        <w:t>part,</w:t>
      </w:r>
      <w:r>
        <w:rPr>
          <w:spacing w:val="-3"/>
        </w:rPr>
        <w:t xml:space="preserve"> </w:t>
      </w:r>
      <w:r>
        <w:t>d’adapter</w:t>
      </w:r>
      <w:r>
        <w:rPr>
          <w:spacing w:val="-4"/>
        </w:rPr>
        <w:t xml:space="preserve"> </w:t>
      </w:r>
      <w:r>
        <w:t>l’organisation</w:t>
      </w:r>
      <w:r>
        <w:rPr>
          <w:spacing w:val="-3"/>
        </w:rPr>
        <w:t xml:space="preserve"> </w:t>
      </w:r>
      <w:r>
        <w:t>du</w:t>
      </w:r>
      <w:r>
        <w:rPr>
          <w:spacing w:val="-3"/>
        </w:rPr>
        <w:t xml:space="preserve"> </w:t>
      </w:r>
      <w:r>
        <w:t>travail</w:t>
      </w:r>
      <w:r>
        <w:rPr>
          <w:spacing w:val="-3"/>
        </w:rPr>
        <w:t xml:space="preserve"> </w:t>
      </w:r>
      <w:r>
        <w:t>au</w:t>
      </w:r>
      <w:r>
        <w:rPr>
          <w:spacing w:val="-3"/>
        </w:rPr>
        <w:t xml:space="preserve"> </w:t>
      </w:r>
      <w:r>
        <w:t>regard</w:t>
      </w:r>
      <w:r>
        <w:rPr>
          <w:spacing w:val="-3"/>
        </w:rPr>
        <w:t xml:space="preserve"> </w:t>
      </w:r>
      <w:r>
        <w:t>de ces</w:t>
      </w:r>
      <w:r>
        <w:rPr>
          <w:spacing w:val="-16"/>
        </w:rPr>
        <w:t xml:space="preserve"> </w:t>
      </w:r>
      <w:r>
        <w:t>sujétions</w:t>
      </w:r>
      <w:r>
        <w:rPr>
          <w:spacing w:val="-13"/>
        </w:rPr>
        <w:t xml:space="preserve"> </w:t>
      </w:r>
      <w:r>
        <w:t>et,</w:t>
      </w:r>
      <w:r>
        <w:rPr>
          <w:spacing w:val="-14"/>
        </w:rPr>
        <w:t xml:space="preserve"> </w:t>
      </w:r>
      <w:r>
        <w:t>d’autre</w:t>
      </w:r>
      <w:r>
        <w:rPr>
          <w:spacing w:val="-15"/>
        </w:rPr>
        <w:t xml:space="preserve"> </w:t>
      </w:r>
      <w:r>
        <w:t>part,</w:t>
      </w:r>
      <w:r>
        <w:rPr>
          <w:spacing w:val="-14"/>
        </w:rPr>
        <w:t xml:space="preserve"> </w:t>
      </w:r>
      <w:r>
        <w:t>de</w:t>
      </w:r>
      <w:r>
        <w:rPr>
          <w:spacing w:val="-14"/>
        </w:rPr>
        <w:t xml:space="preserve"> </w:t>
      </w:r>
      <w:r>
        <w:t>répondre</w:t>
      </w:r>
      <w:r>
        <w:rPr>
          <w:spacing w:val="-14"/>
        </w:rPr>
        <w:t xml:space="preserve"> </w:t>
      </w:r>
      <w:r>
        <w:t>à</w:t>
      </w:r>
      <w:r>
        <w:rPr>
          <w:spacing w:val="-14"/>
        </w:rPr>
        <w:t xml:space="preserve"> </w:t>
      </w:r>
      <w:r>
        <w:t>une</w:t>
      </w:r>
      <w:r>
        <w:rPr>
          <w:spacing w:val="-14"/>
        </w:rPr>
        <w:t xml:space="preserve"> </w:t>
      </w:r>
      <w:r>
        <w:t>demande</w:t>
      </w:r>
      <w:r>
        <w:rPr>
          <w:spacing w:val="-14"/>
        </w:rPr>
        <w:t xml:space="preserve"> </w:t>
      </w:r>
      <w:r>
        <w:t>des</w:t>
      </w:r>
      <w:r>
        <w:rPr>
          <w:spacing w:val="-14"/>
        </w:rPr>
        <w:t xml:space="preserve"> </w:t>
      </w:r>
      <w:r>
        <w:t>salariés</w:t>
      </w:r>
      <w:r>
        <w:rPr>
          <w:spacing w:val="-15"/>
        </w:rPr>
        <w:t xml:space="preserve"> </w:t>
      </w:r>
      <w:r>
        <w:t>de</w:t>
      </w:r>
      <w:r>
        <w:rPr>
          <w:spacing w:val="-14"/>
        </w:rPr>
        <w:t xml:space="preserve"> </w:t>
      </w:r>
      <w:r>
        <w:t>travailler</w:t>
      </w:r>
      <w:r>
        <w:rPr>
          <w:spacing w:val="-14"/>
        </w:rPr>
        <w:t xml:space="preserve"> </w:t>
      </w:r>
      <w:r>
        <w:t>de</w:t>
      </w:r>
      <w:r>
        <w:rPr>
          <w:spacing w:val="-16"/>
        </w:rPr>
        <w:t xml:space="preserve"> </w:t>
      </w:r>
      <w:r>
        <w:t>manière plus importante sur certaines périodes afin, par compensation, de bénéficier d’un temps de travail réduit sur d’autres périodes.</w:t>
      </w:r>
    </w:p>
    <w:p w14:paraId="20455506" w14:textId="77777777" w:rsidR="007263E7" w:rsidRDefault="007263E7">
      <w:pPr>
        <w:pStyle w:val="Corpsdetexte"/>
        <w:spacing w:before="37"/>
      </w:pPr>
    </w:p>
    <w:p w14:paraId="1EDB7929" w14:textId="77777777" w:rsidR="007263E7" w:rsidRDefault="00D91293">
      <w:pPr>
        <w:pStyle w:val="Corpsdetexte"/>
        <w:ind w:left="142"/>
      </w:pPr>
      <w:r>
        <w:t>A</w:t>
      </w:r>
      <w:r>
        <w:rPr>
          <w:spacing w:val="-6"/>
        </w:rPr>
        <w:t xml:space="preserve"> </w:t>
      </w:r>
      <w:r>
        <w:t>cet</w:t>
      </w:r>
      <w:r>
        <w:rPr>
          <w:spacing w:val="-6"/>
        </w:rPr>
        <w:t xml:space="preserve"> </w:t>
      </w:r>
      <w:r>
        <w:t>effet,</w:t>
      </w:r>
      <w:r>
        <w:rPr>
          <w:spacing w:val="-5"/>
        </w:rPr>
        <w:t xml:space="preserve"> </w:t>
      </w:r>
      <w:r>
        <w:t>il</w:t>
      </w:r>
      <w:r>
        <w:rPr>
          <w:spacing w:val="-7"/>
        </w:rPr>
        <w:t xml:space="preserve"> </w:t>
      </w:r>
      <w:r>
        <w:t>est</w:t>
      </w:r>
      <w:r>
        <w:rPr>
          <w:spacing w:val="-6"/>
        </w:rPr>
        <w:t xml:space="preserve"> </w:t>
      </w:r>
      <w:r>
        <w:t>inséré</w:t>
      </w:r>
      <w:r>
        <w:rPr>
          <w:spacing w:val="-5"/>
        </w:rPr>
        <w:t xml:space="preserve"> </w:t>
      </w:r>
      <w:r>
        <w:t>dans</w:t>
      </w:r>
      <w:r>
        <w:rPr>
          <w:spacing w:val="-6"/>
        </w:rPr>
        <w:t xml:space="preserve"> </w:t>
      </w:r>
      <w:r>
        <w:t>le</w:t>
      </w:r>
      <w:r>
        <w:rPr>
          <w:spacing w:val="-6"/>
        </w:rPr>
        <w:t xml:space="preserve"> </w:t>
      </w:r>
      <w:r>
        <w:t>présent</w:t>
      </w:r>
      <w:r>
        <w:rPr>
          <w:spacing w:val="-5"/>
        </w:rPr>
        <w:t xml:space="preserve"> </w:t>
      </w:r>
      <w:r>
        <w:t>accord</w:t>
      </w:r>
      <w:r>
        <w:rPr>
          <w:spacing w:val="-6"/>
        </w:rPr>
        <w:t xml:space="preserve"> </w:t>
      </w:r>
      <w:r>
        <w:t>des</w:t>
      </w:r>
      <w:r>
        <w:rPr>
          <w:spacing w:val="-5"/>
        </w:rPr>
        <w:t xml:space="preserve"> </w:t>
      </w:r>
      <w:r>
        <w:t>dispositions</w:t>
      </w:r>
      <w:r>
        <w:rPr>
          <w:spacing w:val="-6"/>
        </w:rPr>
        <w:t xml:space="preserve"> </w:t>
      </w:r>
      <w:r>
        <w:t>portant</w:t>
      </w:r>
      <w:r>
        <w:rPr>
          <w:spacing w:val="-6"/>
        </w:rPr>
        <w:t xml:space="preserve"> </w:t>
      </w:r>
      <w:r>
        <w:t>notamment</w:t>
      </w:r>
      <w:r>
        <w:rPr>
          <w:spacing w:val="-5"/>
        </w:rPr>
        <w:t xml:space="preserve"> </w:t>
      </w:r>
      <w:r>
        <w:t>sur</w:t>
      </w:r>
      <w:r>
        <w:rPr>
          <w:spacing w:val="-5"/>
        </w:rPr>
        <w:t xml:space="preserve"> </w:t>
      </w:r>
      <w:r>
        <w:rPr>
          <w:spacing w:val="-10"/>
        </w:rPr>
        <w:t>:</w:t>
      </w:r>
    </w:p>
    <w:p w14:paraId="64C3D34A" w14:textId="77777777" w:rsidR="007263E7" w:rsidRDefault="00D91293">
      <w:pPr>
        <w:pStyle w:val="Paragraphedeliste"/>
        <w:numPr>
          <w:ilvl w:val="0"/>
          <w:numId w:val="12"/>
        </w:numPr>
        <w:tabs>
          <w:tab w:val="left" w:pos="862"/>
        </w:tabs>
      </w:pPr>
      <w:proofErr w:type="gramStart"/>
      <w:r>
        <w:t>l’organisation</w:t>
      </w:r>
      <w:proofErr w:type="gramEnd"/>
      <w:r>
        <w:rPr>
          <w:spacing w:val="-6"/>
        </w:rPr>
        <w:t xml:space="preserve"> </w:t>
      </w:r>
      <w:r>
        <w:t>de</w:t>
      </w:r>
      <w:r>
        <w:rPr>
          <w:spacing w:val="-6"/>
        </w:rPr>
        <w:t xml:space="preserve"> </w:t>
      </w:r>
      <w:r>
        <w:t>la</w:t>
      </w:r>
      <w:r>
        <w:rPr>
          <w:spacing w:val="-5"/>
        </w:rPr>
        <w:t xml:space="preserve"> </w:t>
      </w:r>
      <w:r>
        <w:t>durée</w:t>
      </w:r>
      <w:r>
        <w:rPr>
          <w:spacing w:val="-6"/>
        </w:rPr>
        <w:t xml:space="preserve"> </w:t>
      </w:r>
      <w:r>
        <w:t>du</w:t>
      </w:r>
      <w:r>
        <w:rPr>
          <w:spacing w:val="-6"/>
        </w:rPr>
        <w:t xml:space="preserve"> </w:t>
      </w:r>
      <w:r>
        <w:t>travail</w:t>
      </w:r>
      <w:r>
        <w:rPr>
          <w:spacing w:val="-6"/>
        </w:rPr>
        <w:t xml:space="preserve"> </w:t>
      </w:r>
      <w:r>
        <w:t>sur</w:t>
      </w:r>
      <w:r>
        <w:rPr>
          <w:spacing w:val="-6"/>
        </w:rPr>
        <w:t xml:space="preserve"> </w:t>
      </w:r>
      <w:r>
        <w:t>une</w:t>
      </w:r>
      <w:r>
        <w:rPr>
          <w:spacing w:val="-5"/>
        </w:rPr>
        <w:t xml:space="preserve"> </w:t>
      </w:r>
      <w:r>
        <w:t>période</w:t>
      </w:r>
      <w:r>
        <w:rPr>
          <w:spacing w:val="-6"/>
        </w:rPr>
        <w:t xml:space="preserve"> </w:t>
      </w:r>
      <w:r>
        <w:t>de</w:t>
      </w:r>
      <w:r>
        <w:rPr>
          <w:spacing w:val="-6"/>
        </w:rPr>
        <w:t xml:space="preserve"> </w:t>
      </w:r>
      <w:r>
        <w:t>référence</w:t>
      </w:r>
      <w:r>
        <w:rPr>
          <w:spacing w:val="-3"/>
        </w:rPr>
        <w:t xml:space="preserve"> </w:t>
      </w:r>
      <w:r>
        <w:rPr>
          <w:spacing w:val="-10"/>
        </w:rPr>
        <w:t>;</w:t>
      </w:r>
    </w:p>
    <w:p w14:paraId="478D9CF7" w14:textId="77777777" w:rsidR="007263E7" w:rsidRDefault="00D91293">
      <w:pPr>
        <w:pStyle w:val="Paragraphedeliste"/>
        <w:numPr>
          <w:ilvl w:val="0"/>
          <w:numId w:val="12"/>
        </w:numPr>
        <w:tabs>
          <w:tab w:val="left" w:pos="862"/>
        </w:tabs>
      </w:pPr>
      <w:proofErr w:type="gramStart"/>
      <w:r>
        <w:t>la</w:t>
      </w:r>
      <w:proofErr w:type="gramEnd"/>
      <w:r>
        <w:rPr>
          <w:spacing w:val="-5"/>
        </w:rPr>
        <w:t xml:space="preserve"> </w:t>
      </w:r>
      <w:r>
        <w:t>durée</w:t>
      </w:r>
      <w:r>
        <w:rPr>
          <w:spacing w:val="-5"/>
        </w:rPr>
        <w:t xml:space="preserve"> </w:t>
      </w:r>
      <w:r>
        <w:t>de</w:t>
      </w:r>
      <w:r>
        <w:rPr>
          <w:spacing w:val="-6"/>
        </w:rPr>
        <w:t xml:space="preserve"> </w:t>
      </w:r>
      <w:r>
        <w:t>cette</w:t>
      </w:r>
      <w:r>
        <w:rPr>
          <w:spacing w:val="-5"/>
        </w:rPr>
        <w:t xml:space="preserve"> </w:t>
      </w:r>
      <w:r>
        <w:t>période</w:t>
      </w:r>
      <w:r>
        <w:rPr>
          <w:spacing w:val="-5"/>
        </w:rPr>
        <w:t xml:space="preserve"> </w:t>
      </w:r>
      <w:r>
        <w:t>de</w:t>
      </w:r>
      <w:r>
        <w:rPr>
          <w:spacing w:val="-5"/>
        </w:rPr>
        <w:t xml:space="preserve"> </w:t>
      </w:r>
      <w:r>
        <w:t>référence</w:t>
      </w:r>
      <w:r>
        <w:rPr>
          <w:spacing w:val="-4"/>
        </w:rPr>
        <w:t xml:space="preserve"> </w:t>
      </w:r>
      <w:r>
        <w:rPr>
          <w:spacing w:val="-10"/>
        </w:rPr>
        <w:t>;</w:t>
      </w:r>
    </w:p>
    <w:p w14:paraId="1ECB9CD4" w14:textId="77777777" w:rsidR="007263E7" w:rsidRDefault="00D91293">
      <w:pPr>
        <w:pStyle w:val="Paragraphedeliste"/>
        <w:numPr>
          <w:ilvl w:val="0"/>
          <w:numId w:val="12"/>
        </w:numPr>
        <w:tabs>
          <w:tab w:val="left" w:pos="862"/>
        </w:tabs>
        <w:spacing w:line="276" w:lineRule="auto"/>
        <w:ind w:right="143"/>
      </w:pPr>
      <w:proofErr w:type="gramStart"/>
      <w:r>
        <w:t>les</w:t>
      </w:r>
      <w:proofErr w:type="gramEnd"/>
      <w:r>
        <w:t xml:space="preserve"> conditions et délais de prévenance des changements de durée ou d'horaires de</w:t>
      </w:r>
      <w:r>
        <w:rPr>
          <w:spacing w:val="40"/>
        </w:rPr>
        <w:t xml:space="preserve"> </w:t>
      </w:r>
      <w:r>
        <w:t>travail ;</w:t>
      </w:r>
    </w:p>
    <w:p w14:paraId="044C367A" w14:textId="77777777" w:rsidR="007263E7" w:rsidRDefault="00D91293">
      <w:pPr>
        <w:pStyle w:val="Paragraphedeliste"/>
        <w:numPr>
          <w:ilvl w:val="0"/>
          <w:numId w:val="12"/>
        </w:numPr>
        <w:tabs>
          <w:tab w:val="left" w:pos="862"/>
        </w:tabs>
        <w:spacing w:before="0" w:line="276" w:lineRule="auto"/>
        <w:ind w:right="142"/>
      </w:pPr>
      <w:proofErr w:type="gramStart"/>
      <w:r>
        <w:t>les</w:t>
      </w:r>
      <w:proofErr w:type="gramEnd"/>
      <w:r>
        <w:t xml:space="preserve"> conditions de prise en compte, pour la rémunération des salariés, des absences ainsi que des arrivées et des départs en cours de période de référence.</w:t>
      </w:r>
    </w:p>
    <w:p w14:paraId="7AD2A867" w14:textId="77777777" w:rsidR="007263E7" w:rsidRDefault="007263E7">
      <w:pPr>
        <w:pStyle w:val="Paragraphedeliste"/>
        <w:spacing w:line="276" w:lineRule="auto"/>
        <w:sectPr w:rsidR="007263E7">
          <w:pgSz w:w="11910" w:h="16840"/>
          <w:pgMar w:top="1920" w:right="1275" w:bottom="1680" w:left="1275" w:header="0" w:footer="1478" w:gutter="0"/>
          <w:cols w:space="720"/>
        </w:sectPr>
      </w:pPr>
    </w:p>
    <w:p w14:paraId="7E937F8F" w14:textId="77777777" w:rsidR="007263E7" w:rsidRDefault="00D91293">
      <w:pPr>
        <w:pStyle w:val="Corpsdetexte"/>
        <w:spacing w:before="79" w:line="276" w:lineRule="auto"/>
        <w:ind w:left="143" w:right="28"/>
      </w:pPr>
      <w:r>
        <w:lastRenderedPageBreak/>
        <w:t>L’accord comprend également des dispositions sur les congés payés destinées à formaliser les usages existants.</w:t>
      </w:r>
    </w:p>
    <w:p w14:paraId="7B9192CC" w14:textId="77777777" w:rsidR="007263E7" w:rsidRDefault="007263E7">
      <w:pPr>
        <w:pStyle w:val="Corpsdetexte"/>
        <w:spacing w:before="37"/>
      </w:pPr>
    </w:p>
    <w:p w14:paraId="1AB99412" w14:textId="77777777" w:rsidR="007263E7" w:rsidRDefault="00D91293">
      <w:pPr>
        <w:pStyle w:val="Corpsdetexte"/>
        <w:spacing w:line="276" w:lineRule="auto"/>
        <w:ind w:left="143" w:right="109"/>
      </w:pPr>
      <w:r>
        <w:t>Le présent accord comprend également des dispositions sur le travail le dimanche, le travail de nuit ainsi que le travail les jours fériés.</w:t>
      </w:r>
    </w:p>
    <w:p w14:paraId="5C724909" w14:textId="77777777" w:rsidR="007263E7" w:rsidRDefault="007263E7">
      <w:pPr>
        <w:pStyle w:val="Corpsdetexte"/>
        <w:spacing w:before="39"/>
      </w:pPr>
    </w:p>
    <w:p w14:paraId="2768B796" w14:textId="77777777" w:rsidR="007263E7" w:rsidRDefault="00D91293">
      <w:pPr>
        <w:pStyle w:val="Corpsdetexte"/>
        <w:spacing w:line="276" w:lineRule="auto"/>
        <w:ind w:left="143" w:right="109"/>
      </w:pPr>
      <w:r>
        <w:t>Le présent accord collectif se substitue à toute décision, accord, usage, engagement traitant du même sujet au sein de l’Office de tourisme.</w:t>
      </w:r>
    </w:p>
    <w:p w14:paraId="7757BCBF" w14:textId="77777777" w:rsidR="007263E7" w:rsidRDefault="007263E7">
      <w:pPr>
        <w:pStyle w:val="Corpsdetexte"/>
        <w:spacing w:before="37"/>
      </w:pPr>
    </w:p>
    <w:p w14:paraId="7BF0E19F" w14:textId="77777777" w:rsidR="007263E7" w:rsidRDefault="00D91293">
      <w:pPr>
        <w:pStyle w:val="Corpsdetexte"/>
        <w:spacing w:before="1"/>
        <w:ind w:left="143"/>
      </w:pPr>
      <w:r>
        <w:rPr>
          <w:u w:val="single"/>
        </w:rPr>
        <w:t>La</w:t>
      </w:r>
      <w:r>
        <w:rPr>
          <w:spacing w:val="-6"/>
          <w:u w:val="single"/>
        </w:rPr>
        <w:t xml:space="preserve"> </w:t>
      </w:r>
      <w:r>
        <w:rPr>
          <w:u w:val="single"/>
        </w:rPr>
        <w:t>validation</w:t>
      </w:r>
      <w:r>
        <w:rPr>
          <w:spacing w:val="-6"/>
          <w:u w:val="single"/>
        </w:rPr>
        <w:t xml:space="preserve"> </w:t>
      </w:r>
      <w:r>
        <w:rPr>
          <w:u w:val="single"/>
        </w:rPr>
        <w:t>du</w:t>
      </w:r>
      <w:r>
        <w:rPr>
          <w:spacing w:val="-5"/>
          <w:u w:val="single"/>
        </w:rPr>
        <w:t xml:space="preserve"> </w:t>
      </w:r>
      <w:r>
        <w:rPr>
          <w:u w:val="single"/>
        </w:rPr>
        <w:t>présent</w:t>
      </w:r>
      <w:r>
        <w:rPr>
          <w:spacing w:val="-7"/>
          <w:u w:val="single"/>
        </w:rPr>
        <w:t xml:space="preserve"> </w:t>
      </w:r>
      <w:r>
        <w:rPr>
          <w:u w:val="single"/>
        </w:rPr>
        <w:t>accord</w:t>
      </w:r>
      <w:r>
        <w:rPr>
          <w:spacing w:val="-5"/>
          <w:u w:val="single"/>
        </w:rPr>
        <w:t xml:space="preserve"> </w:t>
      </w:r>
      <w:r>
        <w:rPr>
          <w:u w:val="single"/>
        </w:rPr>
        <w:t>:</w:t>
      </w:r>
      <w:r>
        <w:rPr>
          <w:spacing w:val="-6"/>
          <w:u w:val="single"/>
        </w:rPr>
        <w:t xml:space="preserve"> </w:t>
      </w:r>
      <w:r>
        <w:rPr>
          <w:u w:val="single"/>
        </w:rPr>
        <w:t>ratification</w:t>
      </w:r>
      <w:r>
        <w:rPr>
          <w:spacing w:val="-5"/>
          <w:u w:val="single"/>
        </w:rPr>
        <w:t xml:space="preserve"> </w:t>
      </w:r>
      <w:r>
        <w:rPr>
          <w:u w:val="single"/>
        </w:rPr>
        <w:t>par</w:t>
      </w:r>
      <w:r>
        <w:rPr>
          <w:spacing w:val="-8"/>
          <w:u w:val="single"/>
        </w:rPr>
        <w:t xml:space="preserve"> </w:t>
      </w:r>
      <w:r>
        <w:rPr>
          <w:u w:val="single"/>
        </w:rPr>
        <w:t>approbation</w:t>
      </w:r>
      <w:r>
        <w:rPr>
          <w:spacing w:val="-6"/>
          <w:u w:val="single"/>
        </w:rPr>
        <w:t xml:space="preserve"> </w:t>
      </w:r>
      <w:r>
        <w:rPr>
          <w:u w:val="single"/>
        </w:rPr>
        <w:t>à</w:t>
      </w:r>
      <w:r>
        <w:rPr>
          <w:spacing w:val="-6"/>
          <w:u w:val="single"/>
        </w:rPr>
        <w:t xml:space="preserve"> </w:t>
      </w:r>
      <w:r>
        <w:rPr>
          <w:u w:val="single"/>
        </w:rPr>
        <w:t>la</w:t>
      </w:r>
      <w:r>
        <w:rPr>
          <w:spacing w:val="-5"/>
          <w:u w:val="single"/>
        </w:rPr>
        <w:t xml:space="preserve"> </w:t>
      </w:r>
      <w:r>
        <w:rPr>
          <w:u w:val="single"/>
        </w:rPr>
        <w:t>majorité</w:t>
      </w:r>
      <w:r>
        <w:rPr>
          <w:spacing w:val="-6"/>
          <w:u w:val="single"/>
        </w:rPr>
        <w:t xml:space="preserve"> </w:t>
      </w:r>
      <w:r>
        <w:rPr>
          <w:u w:val="single"/>
        </w:rPr>
        <w:t>des</w:t>
      </w:r>
      <w:r>
        <w:rPr>
          <w:spacing w:val="-5"/>
          <w:u w:val="single"/>
        </w:rPr>
        <w:t xml:space="preserve"> 2/3</w:t>
      </w:r>
    </w:p>
    <w:p w14:paraId="630C82E0" w14:textId="77777777" w:rsidR="007263E7" w:rsidRDefault="007263E7">
      <w:pPr>
        <w:pStyle w:val="Corpsdetexte"/>
        <w:spacing w:before="76"/>
      </w:pPr>
    </w:p>
    <w:p w14:paraId="7205BDCA" w14:textId="77777777" w:rsidR="007263E7" w:rsidRDefault="00D91293">
      <w:pPr>
        <w:pStyle w:val="Corpsdetexte"/>
        <w:spacing w:line="276" w:lineRule="auto"/>
        <w:ind w:left="143" w:right="142"/>
        <w:jc w:val="both"/>
      </w:pPr>
      <w:r>
        <w:t>Le présent accord est conclu dans le respect des règles applicables actuellement à la négociation collective dans les entreprises dont l’effectif est inférieur à 11 salariés, sans représentant du personnel élu et sans délégué syndical.</w:t>
      </w:r>
    </w:p>
    <w:p w14:paraId="614ED63B" w14:textId="77777777" w:rsidR="007263E7" w:rsidRDefault="007263E7">
      <w:pPr>
        <w:pStyle w:val="Corpsdetexte"/>
        <w:spacing w:before="38"/>
      </w:pPr>
    </w:p>
    <w:p w14:paraId="287D8C59" w14:textId="77777777" w:rsidR="007263E7" w:rsidRDefault="00D91293">
      <w:pPr>
        <w:pStyle w:val="Corpsdetexte"/>
        <w:spacing w:line="276" w:lineRule="auto"/>
        <w:ind w:left="143" w:right="141"/>
        <w:jc w:val="both"/>
      </w:pPr>
      <w:r>
        <w:t>Ainsi,</w:t>
      </w:r>
      <w:r>
        <w:rPr>
          <w:spacing w:val="-16"/>
        </w:rPr>
        <w:t xml:space="preserve"> </w:t>
      </w:r>
      <w:r>
        <w:t>conformément</w:t>
      </w:r>
      <w:r>
        <w:rPr>
          <w:spacing w:val="-15"/>
        </w:rPr>
        <w:t xml:space="preserve"> </w:t>
      </w:r>
      <w:r>
        <w:t>aux</w:t>
      </w:r>
      <w:r>
        <w:rPr>
          <w:spacing w:val="-15"/>
        </w:rPr>
        <w:t xml:space="preserve"> </w:t>
      </w:r>
      <w:r>
        <w:t>dispositions</w:t>
      </w:r>
      <w:r>
        <w:rPr>
          <w:spacing w:val="-16"/>
        </w:rPr>
        <w:t xml:space="preserve"> </w:t>
      </w:r>
      <w:r>
        <w:t>fixées</w:t>
      </w:r>
      <w:r>
        <w:rPr>
          <w:spacing w:val="-15"/>
        </w:rPr>
        <w:t xml:space="preserve"> </w:t>
      </w:r>
      <w:r>
        <w:t>par</w:t>
      </w:r>
      <w:r>
        <w:rPr>
          <w:spacing w:val="-15"/>
        </w:rPr>
        <w:t xml:space="preserve"> </w:t>
      </w:r>
      <w:r>
        <w:t>le</w:t>
      </w:r>
      <w:r>
        <w:rPr>
          <w:spacing w:val="-15"/>
        </w:rPr>
        <w:t xml:space="preserve"> </w:t>
      </w:r>
      <w:r>
        <w:t>code</w:t>
      </w:r>
      <w:r>
        <w:rPr>
          <w:spacing w:val="-16"/>
        </w:rPr>
        <w:t xml:space="preserve"> </w:t>
      </w:r>
      <w:r>
        <w:t>du</w:t>
      </w:r>
      <w:r>
        <w:rPr>
          <w:spacing w:val="-15"/>
        </w:rPr>
        <w:t xml:space="preserve"> </w:t>
      </w:r>
      <w:r>
        <w:t>travail,</w:t>
      </w:r>
      <w:r>
        <w:rPr>
          <w:spacing w:val="-15"/>
        </w:rPr>
        <w:t xml:space="preserve"> </w:t>
      </w:r>
      <w:r>
        <w:t>le</w:t>
      </w:r>
      <w:r>
        <w:rPr>
          <w:spacing w:val="-16"/>
        </w:rPr>
        <w:t xml:space="preserve"> </w:t>
      </w:r>
      <w:r>
        <w:t>présent</w:t>
      </w:r>
      <w:r>
        <w:rPr>
          <w:spacing w:val="-15"/>
        </w:rPr>
        <w:t xml:space="preserve"> </w:t>
      </w:r>
      <w:r>
        <w:t>accord</w:t>
      </w:r>
      <w:r>
        <w:rPr>
          <w:spacing w:val="-15"/>
        </w:rPr>
        <w:t xml:space="preserve"> </w:t>
      </w:r>
      <w:r>
        <w:t>fera</w:t>
      </w:r>
      <w:r>
        <w:rPr>
          <w:spacing w:val="-15"/>
        </w:rPr>
        <w:t xml:space="preserve"> </w:t>
      </w:r>
      <w:r>
        <w:t>l’objet d’une consultation de l’ensemble du personnel. La consultation du personnel est organisée à l’issue d’un délai minimum de quinze jours courant à compter de la communication à chaque salarié du projet d’accord.</w:t>
      </w:r>
    </w:p>
    <w:p w14:paraId="737DEFEC" w14:textId="77777777" w:rsidR="007263E7" w:rsidRDefault="007263E7">
      <w:pPr>
        <w:pStyle w:val="Corpsdetexte"/>
        <w:spacing w:before="37"/>
      </w:pPr>
    </w:p>
    <w:p w14:paraId="416A166A" w14:textId="77777777" w:rsidR="007263E7" w:rsidRDefault="00D91293">
      <w:pPr>
        <w:pStyle w:val="Corpsdetexte"/>
        <w:spacing w:line="276" w:lineRule="auto"/>
        <w:ind w:left="143" w:right="143"/>
        <w:jc w:val="both"/>
      </w:pPr>
      <w:r>
        <w:t>Préalablement à l’ouverture des négociations, l’Office de tourisme de Palavas a informé l’ensemble des salariés de sa décision d’engager des négociations.</w:t>
      </w:r>
    </w:p>
    <w:p w14:paraId="1DEAA6B8" w14:textId="77777777" w:rsidR="007263E7" w:rsidRDefault="007263E7">
      <w:pPr>
        <w:pStyle w:val="Corpsdetexte"/>
        <w:spacing w:before="38"/>
      </w:pPr>
    </w:p>
    <w:p w14:paraId="4E0A9BE3" w14:textId="77777777" w:rsidR="007263E7" w:rsidRDefault="00D91293">
      <w:pPr>
        <w:pStyle w:val="Corpsdetexte"/>
        <w:ind w:left="143"/>
      </w:pPr>
      <w:r>
        <w:t>La</w:t>
      </w:r>
      <w:r>
        <w:rPr>
          <w:spacing w:val="-7"/>
        </w:rPr>
        <w:t xml:space="preserve"> </w:t>
      </w:r>
      <w:r>
        <w:t>Consultation</w:t>
      </w:r>
      <w:r>
        <w:rPr>
          <w:spacing w:val="-6"/>
        </w:rPr>
        <w:t xml:space="preserve"> </w:t>
      </w:r>
      <w:r>
        <w:t>du</w:t>
      </w:r>
      <w:r>
        <w:rPr>
          <w:spacing w:val="-6"/>
        </w:rPr>
        <w:t xml:space="preserve"> </w:t>
      </w:r>
      <w:r>
        <w:t>personnel</w:t>
      </w:r>
      <w:r>
        <w:rPr>
          <w:spacing w:val="-6"/>
        </w:rPr>
        <w:t xml:space="preserve"> </w:t>
      </w:r>
      <w:r>
        <w:t>est</w:t>
      </w:r>
      <w:r>
        <w:rPr>
          <w:spacing w:val="-7"/>
        </w:rPr>
        <w:t xml:space="preserve"> </w:t>
      </w:r>
      <w:r>
        <w:t>fixée</w:t>
      </w:r>
      <w:r>
        <w:rPr>
          <w:spacing w:val="-6"/>
        </w:rPr>
        <w:t xml:space="preserve"> </w:t>
      </w:r>
      <w:r>
        <w:t>au</w:t>
      </w:r>
      <w:r>
        <w:rPr>
          <w:spacing w:val="-6"/>
        </w:rPr>
        <w:t xml:space="preserve"> </w:t>
      </w:r>
      <w:r>
        <w:t>24</w:t>
      </w:r>
      <w:r>
        <w:rPr>
          <w:spacing w:val="-5"/>
        </w:rPr>
        <w:t xml:space="preserve"> </w:t>
      </w:r>
      <w:r>
        <w:t>novembre</w:t>
      </w:r>
      <w:r>
        <w:rPr>
          <w:spacing w:val="-7"/>
        </w:rPr>
        <w:t xml:space="preserve"> </w:t>
      </w:r>
      <w:r>
        <w:rPr>
          <w:spacing w:val="-2"/>
        </w:rPr>
        <w:t>2025.</w:t>
      </w:r>
    </w:p>
    <w:p w14:paraId="080B3267" w14:textId="77777777" w:rsidR="007263E7" w:rsidRDefault="007263E7">
      <w:pPr>
        <w:pStyle w:val="Corpsdetexte"/>
        <w:spacing w:before="76"/>
      </w:pPr>
    </w:p>
    <w:p w14:paraId="30995237" w14:textId="77777777" w:rsidR="007263E7" w:rsidRDefault="00D91293">
      <w:pPr>
        <w:pStyle w:val="Corpsdetexte"/>
        <w:spacing w:line="276" w:lineRule="auto"/>
        <w:ind w:left="143" w:right="145"/>
        <w:jc w:val="both"/>
      </w:pPr>
      <w:r>
        <w:t>Faute d’approbation à la majorité des deux tiers du personnel, le présent accord collectif d’entreprise sera réputé non écrit.</w:t>
      </w:r>
    </w:p>
    <w:p w14:paraId="04F3D5AF" w14:textId="77777777" w:rsidR="007263E7" w:rsidRDefault="007263E7">
      <w:pPr>
        <w:pStyle w:val="Corpsdetexte"/>
        <w:spacing w:before="37"/>
      </w:pPr>
    </w:p>
    <w:p w14:paraId="19595BEA" w14:textId="77777777" w:rsidR="007263E7" w:rsidRDefault="00D91293">
      <w:pPr>
        <w:ind w:left="143"/>
        <w:rPr>
          <w:b/>
        </w:rPr>
      </w:pPr>
      <w:proofErr w:type="gramStart"/>
      <w:r>
        <w:rPr>
          <w:b/>
        </w:rPr>
        <w:t>Ceci</w:t>
      </w:r>
      <w:r>
        <w:rPr>
          <w:b/>
          <w:spacing w:val="-5"/>
        </w:rPr>
        <w:t xml:space="preserve"> </w:t>
      </w:r>
      <w:r>
        <w:rPr>
          <w:b/>
        </w:rPr>
        <w:t>étant</w:t>
      </w:r>
      <w:proofErr w:type="gramEnd"/>
      <w:r>
        <w:rPr>
          <w:b/>
          <w:spacing w:val="-4"/>
        </w:rPr>
        <w:t xml:space="preserve"> </w:t>
      </w:r>
      <w:r>
        <w:rPr>
          <w:b/>
        </w:rPr>
        <w:t>exposé,</w:t>
      </w:r>
      <w:r>
        <w:rPr>
          <w:b/>
          <w:spacing w:val="-5"/>
        </w:rPr>
        <w:t xml:space="preserve"> </w:t>
      </w:r>
      <w:r>
        <w:rPr>
          <w:b/>
        </w:rPr>
        <w:t>il</w:t>
      </w:r>
      <w:r>
        <w:rPr>
          <w:b/>
          <w:spacing w:val="-4"/>
        </w:rPr>
        <w:t xml:space="preserve"> </w:t>
      </w:r>
      <w:r>
        <w:rPr>
          <w:b/>
        </w:rPr>
        <w:t>a</w:t>
      </w:r>
      <w:r>
        <w:rPr>
          <w:b/>
          <w:spacing w:val="-6"/>
        </w:rPr>
        <w:t xml:space="preserve"> </w:t>
      </w:r>
      <w:r>
        <w:rPr>
          <w:b/>
        </w:rPr>
        <w:t>été</w:t>
      </w:r>
      <w:r>
        <w:rPr>
          <w:b/>
          <w:spacing w:val="-4"/>
        </w:rPr>
        <w:t xml:space="preserve"> </w:t>
      </w:r>
      <w:r>
        <w:rPr>
          <w:b/>
        </w:rPr>
        <w:t>négocié</w:t>
      </w:r>
      <w:r>
        <w:rPr>
          <w:b/>
          <w:spacing w:val="-5"/>
        </w:rPr>
        <w:t xml:space="preserve"> </w:t>
      </w:r>
      <w:r>
        <w:rPr>
          <w:b/>
        </w:rPr>
        <w:t>ce</w:t>
      </w:r>
      <w:r>
        <w:rPr>
          <w:b/>
          <w:spacing w:val="-4"/>
        </w:rPr>
        <w:t xml:space="preserve"> </w:t>
      </w:r>
      <w:r>
        <w:rPr>
          <w:b/>
        </w:rPr>
        <w:t>qui</w:t>
      </w:r>
      <w:r>
        <w:rPr>
          <w:b/>
          <w:spacing w:val="-5"/>
        </w:rPr>
        <w:t xml:space="preserve"> </w:t>
      </w:r>
      <w:r>
        <w:rPr>
          <w:b/>
        </w:rPr>
        <w:t>suit</w:t>
      </w:r>
      <w:r>
        <w:rPr>
          <w:b/>
          <w:spacing w:val="-4"/>
        </w:rPr>
        <w:t xml:space="preserve"> </w:t>
      </w:r>
      <w:r>
        <w:rPr>
          <w:b/>
          <w:spacing w:val="-10"/>
        </w:rPr>
        <w:t>:</w:t>
      </w:r>
    </w:p>
    <w:p w14:paraId="1427E279" w14:textId="77777777" w:rsidR="007263E7" w:rsidRDefault="007263E7">
      <w:pPr>
        <w:pStyle w:val="Corpsdetexte"/>
        <w:rPr>
          <w:b/>
        </w:rPr>
      </w:pPr>
    </w:p>
    <w:p w14:paraId="5927F3DA" w14:textId="77777777" w:rsidR="007263E7" w:rsidRDefault="007263E7">
      <w:pPr>
        <w:pStyle w:val="Corpsdetexte"/>
        <w:spacing w:before="64"/>
        <w:rPr>
          <w:b/>
        </w:rPr>
      </w:pPr>
    </w:p>
    <w:p w14:paraId="6CC2DF5D" w14:textId="77777777" w:rsidR="007263E7" w:rsidRDefault="00D91293">
      <w:pPr>
        <w:pStyle w:val="Titre1"/>
        <w:spacing w:before="1"/>
      </w:pPr>
      <w:bookmarkStart w:id="1" w:name="_TOC_250054"/>
      <w:r>
        <w:t>TITRE</w:t>
      </w:r>
      <w:r>
        <w:rPr>
          <w:spacing w:val="-6"/>
        </w:rPr>
        <w:t xml:space="preserve"> </w:t>
      </w:r>
      <w:r>
        <w:t>I</w:t>
      </w:r>
      <w:r>
        <w:rPr>
          <w:spacing w:val="-7"/>
        </w:rPr>
        <w:t xml:space="preserve"> </w:t>
      </w:r>
      <w:r>
        <w:t>–</w:t>
      </w:r>
      <w:r>
        <w:rPr>
          <w:spacing w:val="-7"/>
        </w:rPr>
        <w:t xml:space="preserve"> </w:t>
      </w:r>
      <w:r>
        <w:t>CHAMP</w:t>
      </w:r>
      <w:r>
        <w:rPr>
          <w:spacing w:val="-7"/>
        </w:rPr>
        <w:t xml:space="preserve"> </w:t>
      </w:r>
      <w:r>
        <w:t>D’APPLICATION</w:t>
      </w:r>
      <w:r>
        <w:rPr>
          <w:spacing w:val="-6"/>
        </w:rPr>
        <w:t xml:space="preserve"> </w:t>
      </w:r>
      <w:r>
        <w:t>DE</w:t>
      </w:r>
      <w:r>
        <w:rPr>
          <w:spacing w:val="-6"/>
        </w:rPr>
        <w:t xml:space="preserve"> </w:t>
      </w:r>
      <w:bookmarkEnd w:id="1"/>
      <w:r>
        <w:rPr>
          <w:spacing w:val="-2"/>
        </w:rPr>
        <w:t>L’ACCORD</w:t>
      </w:r>
    </w:p>
    <w:p w14:paraId="0AFFE594" w14:textId="77777777" w:rsidR="007263E7" w:rsidRDefault="007263E7">
      <w:pPr>
        <w:pStyle w:val="Corpsdetexte"/>
        <w:spacing w:before="215"/>
        <w:rPr>
          <w:b/>
          <w:sz w:val="24"/>
        </w:rPr>
      </w:pPr>
    </w:p>
    <w:p w14:paraId="16171CBC" w14:textId="77777777" w:rsidR="007263E7" w:rsidRDefault="00D91293">
      <w:pPr>
        <w:pStyle w:val="Titre2"/>
      </w:pPr>
      <w:bookmarkStart w:id="2" w:name="_TOC_250053"/>
      <w:r>
        <w:t>Article</w:t>
      </w:r>
      <w:r>
        <w:rPr>
          <w:spacing w:val="-5"/>
        </w:rPr>
        <w:t xml:space="preserve"> </w:t>
      </w:r>
      <w:r>
        <w:t>1</w:t>
      </w:r>
      <w:r>
        <w:rPr>
          <w:spacing w:val="-4"/>
        </w:rPr>
        <w:t xml:space="preserve"> </w:t>
      </w:r>
      <w:r>
        <w:t>:</w:t>
      </w:r>
      <w:r>
        <w:rPr>
          <w:spacing w:val="-5"/>
        </w:rPr>
        <w:t xml:space="preserve"> </w:t>
      </w:r>
      <w:r>
        <w:t>champ</w:t>
      </w:r>
      <w:r>
        <w:rPr>
          <w:spacing w:val="-4"/>
        </w:rPr>
        <w:t xml:space="preserve"> </w:t>
      </w:r>
      <w:bookmarkEnd w:id="2"/>
      <w:r>
        <w:rPr>
          <w:spacing w:val="-2"/>
        </w:rPr>
        <w:t>d’application</w:t>
      </w:r>
    </w:p>
    <w:p w14:paraId="0FB61418" w14:textId="77777777" w:rsidR="007263E7" w:rsidRDefault="00D91293">
      <w:pPr>
        <w:pStyle w:val="Corpsdetexte"/>
        <w:spacing w:before="207"/>
        <w:ind w:left="143"/>
      </w:pPr>
      <w:r>
        <w:t>Le</w:t>
      </w:r>
      <w:r>
        <w:rPr>
          <w:spacing w:val="-7"/>
        </w:rPr>
        <w:t xml:space="preserve"> </w:t>
      </w:r>
      <w:r>
        <w:t>présent</w:t>
      </w:r>
      <w:r>
        <w:rPr>
          <w:spacing w:val="-7"/>
        </w:rPr>
        <w:t xml:space="preserve"> </w:t>
      </w:r>
      <w:r>
        <w:t>accord</w:t>
      </w:r>
      <w:r>
        <w:rPr>
          <w:spacing w:val="-7"/>
        </w:rPr>
        <w:t xml:space="preserve"> </w:t>
      </w:r>
      <w:r>
        <w:t>s’applique</w:t>
      </w:r>
      <w:r>
        <w:rPr>
          <w:spacing w:val="-7"/>
        </w:rPr>
        <w:t xml:space="preserve"> </w:t>
      </w:r>
      <w:r>
        <w:t>au</w:t>
      </w:r>
      <w:r>
        <w:rPr>
          <w:spacing w:val="-6"/>
        </w:rPr>
        <w:t xml:space="preserve"> </w:t>
      </w:r>
      <w:r>
        <w:t>sein</w:t>
      </w:r>
      <w:r>
        <w:rPr>
          <w:spacing w:val="-8"/>
        </w:rPr>
        <w:t xml:space="preserve"> </w:t>
      </w:r>
      <w:r>
        <w:t>de</w:t>
      </w:r>
      <w:r>
        <w:rPr>
          <w:spacing w:val="-7"/>
        </w:rPr>
        <w:t xml:space="preserve"> </w:t>
      </w:r>
      <w:r>
        <w:t>l’Office</w:t>
      </w:r>
      <w:r>
        <w:rPr>
          <w:spacing w:val="-6"/>
        </w:rPr>
        <w:t xml:space="preserve"> </w:t>
      </w:r>
      <w:r>
        <w:t>de</w:t>
      </w:r>
      <w:r>
        <w:rPr>
          <w:spacing w:val="-6"/>
        </w:rPr>
        <w:t xml:space="preserve"> </w:t>
      </w:r>
      <w:r>
        <w:t>tourisme</w:t>
      </w:r>
      <w:r>
        <w:rPr>
          <w:spacing w:val="-7"/>
        </w:rPr>
        <w:t xml:space="preserve"> </w:t>
      </w:r>
      <w:r>
        <w:t>de</w:t>
      </w:r>
      <w:r>
        <w:rPr>
          <w:spacing w:val="-7"/>
        </w:rPr>
        <w:t xml:space="preserve"> </w:t>
      </w:r>
      <w:r>
        <w:t>Palavas-les-</w:t>
      </w:r>
      <w:r>
        <w:rPr>
          <w:spacing w:val="-2"/>
        </w:rPr>
        <w:t>Flots.</w:t>
      </w:r>
    </w:p>
    <w:p w14:paraId="572D8E3F" w14:textId="77777777" w:rsidR="007263E7" w:rsidRDefault="007263E7">
      <w:pPr>
        <w:pStyle w:val="Corpsdetexte"/>
        <w:spacing w:before="76"/>
      </w:pPr>
    </w:p>
    <w:p w14:paraId="09B6E334" w14:textId="77777777" w:rsidR="007263E7" w:rsidRDefault="00D91293">
      <w:pPr>
        <w:pStyle w:val="Corpsdetexte"/>
        <w:spacing w:line="276" w:lineRule="auto"/>
        <w:ind w:left="143" w:right="140"/>
        <w:jc w:val="both"/>
      </w:pPr>
      <w:r>
        <w:t>Le</w:t>
      </w:r>
      <w:r>
        <w:rPr>
          <w:spacing w:val="-13"/>
        </w:rPr>
        <w:t xml:space="preserve"> </w:t>
      </w:r>
      <w:r>
        <w:t>présent</w:t>
      </w:r>
      <w:r>
        <w:rPr>
          <w:spacing w:val="-13"/>
        </w:rPr>
        <w:t xml:space="preserve"> </w:t>
      </w:r>
      <w:r>
        <w:t>accord</w:t>
      </w:r>
      <w:r>
        <w:rPr>
          <w:spacing w:val="-13"/>
        </w:rPr>
        <w:t xml:space="preserve"> </w:t>
      </w:r>
      <w:r>
        <w:t>s’applique</w:t>
      </w:r>
      <w:r>
        <w:rPr>
          <w:spacing w:val="-13"/>
        </w:rPr>
        <w:t xml:space="preserve"> </w:t>
      </w:r>
      <w:r>
        <w:t>à</w:t>
      </w:r>
      <w:r>
        <w:rPr>
          <w:spacing w:val="-13"/>
        </w:rPr>
        <w:t xml:space="preserve"> </w:t>
      </w:r>
      <w:r>
        <w:t>l’ensemble</w:t>
      </w:r>
      <w:r>
        <w:rPr>
          <w:spacing w:val="-13"/>
        </w:rPr>
        <w:t xml:space="preserve"> </w:t>
      </w:r>
      <w:r>
        <w:t>des</w:t>
      </w:r>
      <w:r>
        <w:rPr>
          <w:spacing w:val="-13"/>
        </w:rPr>
        <w:t xml:space="preserve"> </w:t>
      </w:r>
      <w:r>
        <w:t>services</w:t>
      </w:r>
      <w:r>
        <w:rPr>
          <w:spacing w:val="-14"/>
        </w:rPr>
        <w:t xml:space="preserve"> </w:t>
      </w:r>
      <w:r>
        <w:t>et</w:t>
      </w:r>
      <w:r>
        <w:rPr>
          <w:spacing w:val="-13"/>
        </w:rPr>
        <w:t xml:space="preserve"> </w:t>
      </w:r>
      <w:r>
        <w:t>du</w:t>
      </w:r>
      <w:r>
        <w:rPr>
          <w:spacing w:val="-15"/>
        </w:rPr>
        <w:t xml:space="preserve"> </w:t>
      </w:r>
      <w:r>
        <w:t>personnel</w:t>
      </w:r>
      <w:r>
        <w:rPr>
          <w:spacing w:val="-13"/>
        </w:rPr>
        <w:t xml:space="preserve"> </w:t>
      </w:r>
      <w:r>
        <w:t>de</w:t>
      </w:r>
      <w:r>
        <w:rPr>
          <w:spacing w:val="-13"/>
        </w:rPr>
        <w:t xml:space="preserve"> </w:t>
      </w:r>
      <w:r>
        <w:t>l’Office</w:t>
      </w:r>
      <w:r>
        <w:rPr>
          <w:spacing w:val="-14"/>
        </w:rPr>
        <w:t xml:space="preserve"> </w:t>
      </w:r>
      <w:r>
        <w:t>de</w:t>
      </w:r>
      <w:r>
        <w:rPr>
          <w:spacing w:val="-14"/>
        </w:rPr>
        <w:t xml:space="preserve"> </w:t>
      </w:r>
      <w:r>
        <w:t>tourisme de Palavas, que les salariés soient embauchés dans le cadre d’un contrat de travail à durée indéterminée ou à durée déterminée, à temps plein ou temps partiel, quel que soit leur classification (cadre</w:t>
      </w:r>
      <w:r>
        <w:rPr>
          <w:spacing w:val="-2"/>
        </w:rPr>
        <w:t xml:space="preserve"> </w:t>
      </w:r>
      <w:r>
        <w:t>; non-cadre) et dont les conditions de travail relèvent de la Convention collective des organismes de tourisme (IDCC 1909).</w:t>
      </w:r>
    </w:p>
    <w:p w14:paraId="4836ECF9" w14:textId="77777777" w:rsidR="007263E7" w:rsidRDefault="007263E7">
      <w:pPr>
        <w:pStyle w:val="Corpsdetexte"/>
        <w:spacing w:before="38"/>
      </w:pPr>
    </w:p>
    <w:p w14:paraId="7E2DF74D" w14:textId="77777777" w:rsidR="007263E7" w:rsidRDefault="00D91293">
      <w:pPr>
        <w:pStyle w:val="Corpsdetexte"/>
        <w:spacing w:line="276" w:lineRule="auto"/>
        <w:ind w:left="143" w:right="141"/>
        <w:jc w:val="both"/>
      </w:pPr>
      <w:r>
        <w:t>Seuls</w:t>
      </w:r>
      <w:r>
        <w:rPr>
          <w:spacing w:val="-8"/>
        </w:rPr>
        <w:t xml:space="preserve"> </w:t>
      </w:r>
      <w:r>
        <w:t>sont</w:t>
      </w:r>
      <w:r>
        <w:rPr>
          <w:spacing w:val="-8"/>
        </w:rPr>
        <w:t xml:space="preserve"> </w:t>
      </w:r>
      <w:r>
        <w:t>exclus</w:t>
      </w:r>
      <w:r>
        <w:rPr>
          <w:spacing w:val="-7"/>
        </w:rPr>
        <w:t xml:space="preserve"> </w:t>
      </w:r>
      <w:r>
        <w:t>des</w:t>
      </w:r>
      <w:r>
        <w:rPr>
          <w:spacing w:val="-8"/>
        </w:rPr>
        <w:t xml:space="preserve"> </w:t>
      </w:r>
      <w:r>
        <w:t>dispositions</w:t>
      </w:r>
      <w:r>
        <w:rPr>
          <w:spacing w:val="-8"/>
        </w:rPr>
        <w:t xml:space="preserve"> </w:t>
      </w:r>
      <w:r>
        <w:t>relatives</w:t>
      </w:r>
      <w:r>
        <w:rPr>
          <w:spacing w:val="-8"/>
        </w:rPr>
        <w:t xml:space="preserve"> </w:t>
      </w:r>
      <w:r>
        <w:t>à</w:t>
      </w:r>
      <w:r>
        <w:rPr>
          <w:spacing w:val="-9"/>
        </w:rPr>
        <w:t xml:space="preserve"> </w:t>
      </w:r>
      <w:r>
        <w:t>l’annualisation</w:t>
      </w:r>
      <w:r>
        <w:rPr>
          <w:spacing w:val="-9"/>
        </w:rPr>
        <w:t xml:space="preserve"> </w:t>
      </w:r>
      <w:r>
        <w:t>du</w:t>
      </w:r>
      <w:r>
        <w:rPr>
          <w:spacing w:val="-8"/>
        </w:rPr>
        <w:t xml:space="preserve"> </w:t>
      </w:r>
      <w:r>
        <w:t>temps</w:t>
      </w:r>
      <w:r>
        <w:rPr>
          <w:spacing w:val="-8"/>
        </w:rPr>
        <w:t xml:space="preserve"> </w:t>
      </w:r>
      <w:r>
        <w:t>de</w:t>
      </w:r>
      <w:r>
        <w:rPr>
          <w:spacing w:val="-8"/>
        </w:rPr>
        <w:t xml:space="preserve"> </w:t>
      </w:r>
      <w:r>
        <w:t>travail</w:t>
      </w:r>
      <w:r>
        <w:rPr>
          <w:spacing w:val="-7"/>
        </w:rPr>
        <w:t xml:space="preserve"> </w:t>
      </w:r>
      <w:r>
        <w:t>les</w:t>
      </w:r>
      <w:r>
        <w:rPr>
          <w:spacing w:val="-9"/>
        </w:rPr>
        <w:t xml:space="preserve"> </w:t>
      </w:r>
      <w:r>
        <w:t>cadres</w:t>
      </w:r>
      <w:r>
        <w:rPr>
          <w:spacing w:val="-8"/>
        </w:rPr>
        <w:t xml:space="preserve"> </w:t>
      </w:r>
      <w:r>
        <w:t>en forfait jours et les cadres dirigeants.</w:t>
      </w:r>
    </w:p>
    <w:p w14:paraId="447545ED"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62085FCD" w14:textId="77777777" w:rsidR="007263E7" w:rsidRDefault="00D91293">
      <w:pPr>
        <w:pStyle w:val="Corpsdetexte"/>
        <w:spacing w:before="79" w:line="276" w:lineRule="auto"/>
        <w:ind w:left="143" w:right="144"/>
        <w:jc w:val="both"/>
      </w:pPr>
      <w:r>
        <w:lastRenderedPageBreak/>
        <w:t>Le présent accord est également applicable aux apprentis et aux jeunes sous contrat d’insertion en alternance, selon la réglementation en vigueur.</w:t>
      </w:r>
    </w:p>
    <w:p w14:paraId="765018FB" w14:textId="77777777" w:rsidR="007263E7" w:rsidRDefault="007263E7">
      <w:pPr>
        <w:pStyle w:val="Corpsdetexte"/>
      </w:pPr>
    </w:p>
    <w:p w14:paraId="79DB4965" w14:textId="77777777" w:rsidR="007263E7" w:rsidRDefault="007263E7">
      <w:pPr>
        <w:pStyle w:val="Corpsdetexte"/>
        <w:spacing w:before="186"/>
      </w:pPr>
    </w:p>
    <w:p w14:paraId="6C9B9D67" w14:textId="77777777" w:rsidR="007263E7" w:rsidRDefault="00D91293">
      <w:pPr>
        <w:pStyle w:val="Titre1"/>
      </w:pPr>
      <w:bookmarkStart w:id="3" w:name="_TOC_250052"/>
      <w:r>
        <w:t>TITRE</w:t>
      </w:r>
      <w:r>
        <w:rPr>
          <w:spacing w:val="-6"/>
        </w:rPr>
        <w:t xml:space="preserve"> </w:t>
      </w:r>
      <w:r>
        <w:t>II</w:t>
      </w:r>
      <w:r>
        <w:rPr>
          <w:spacing w:val="-4"/>
        </w:rPr>
        <w:t xml:space="preserve"> </w:t>
      </w:r>
      <w:r>
        <w:t>–</w:t>
      </w:r>
      <w:r>
        <w:rPr>
          <w:spacing w:val="-6"/>
        </w:rPr>
        <w:t xml:space="preserve"> </w:t>
      </w:r>
      <w:r>
        <w:t>ANNUALISATION</w:t>
      </w:r>
      <w:r>
        <w:rPr>
          <w:spacing w:val="-5"/>
        </w:rPr>
        <w:t xml:space="preserve"> </w:t>
      </w:r>
      <w:r>
        <w:t>DU</w:t>
      </w:r>
      <w:r>
        <w:rPr>
          <w:spacing w:val="-6"/>
        </w:rPr>
        <w:t xml:space="preserve"> </w:t>
      </w:r>
      <w:r>
        <w:t>TEMPS</w:t>
      </w:r>
      <w:r>
        <w:rPr>
          <w:spacing w:val="-7"/>
        </w:rPr>
        <w:t xml:space="preserve"> </w:t>
      </w:r>
      <w:r>
        <w:t>DE</w:t>
      </w:r>
      <w:r>
        <w:rPr>
          <w:spacing w:val="-5"/>
        </w:rPr>
        <w:t xml:space="preserve"> </w:t>
      </w:r>
      <w:bookmarkEnd w:id="3"/>
      <w:r>
        <w:rPr>
          <w:spacing w:val="-2"/>
        </w:rPr>
        <w:t>TRAVAIL</w:t>
      </w:r>
    </w:p>
    <w:p w14:paraId="28F2600C" w14:textId="77777777" w:rsidR="007263E7" w:rsidRDefault="007263E7">
      <w:pPr>
        <w:pStyle w:val="Corpsdetexte"/>
        <w:spacing w:before="215"/>
        <w:rPr>
          <w:b/>
          <w:sz w:val="24"/>
        </w:rPr>
      </w:pPr>
    </w:p>
    <w:p w14:paraId="755B67ED" w14:textId="77777777" w:rsidR="007263E7" w:rsidRDefault="00D91293">
      <w:pPr>
        <w:pStyle w:val="Titre2"/>
      </w:pPr>
      <w:bookmarkStart w:id="4" w:name="_TOC_250051"/>
      <w:r>
        <w:t>Article</w:t>
      </w:r>
      <w:r>
        <w:rPr>
          <w:spacing w:val="-5"/>
        </w:rPr>
        <w:t xml:space="preserve"> </w:t>
      </w:r>
      <w:r>
        <w:t>2</w:t>
      </w:r>
      <w:r>
        <w:rPr>
          <w:spacing w:val="-5"/>
        </w:rPr>
        <w:t xml:space="preserve"> </w:t>
      </w:r>
      <w:r>
        <w:t>:</w:t>
      </w:r>
      <w:r>
        <w:rPr>
          <w:spacing w:val="-5"/>
        </w:rPr>
        <w:t xml:space="preserve"> </w:t>
      </w:r>
      <w:r>
        <w:t>principe</w:t>
      </w:r>
      <w:r>
        <w:rPr>
          <w:spacing w:val="-5"/>
        </w:rPr>
        <w:t xml:space="preserve"> </w:t>
      </w:r>
      <w:r>
        <w:t>de</w:t>
      </w:r>
      <w:r>
        <w:rPr>
          <w:spacing w:val="-5"/>
        </w:rPr>
        <w:t xml:space="preserve"> </w:t>
      </w:r>
      <w:r>
        <w:t>variation</w:t>
      </w:r>
      <w:r>
        <w:rPr>
          <w:spacing w:val="-5"/>
        </w:rPr>
        <w:t xml:space="preserve"> </w:t>
      </w:r>
      <w:r>
        <w:t>des</w:t>
      </w:r>
      <w:r>
        <w:rPr>
          <w:spacing w:val="-5"/>
        </w:rPr>
        <w:t xml:space="preserve"> </w:t>
      </w:r>
      <w:r>
        <w:t>horaires</w:t>
      </w:r>
      <w:r>
        <w:rPr>
          <w:spacing w:val="-5"/>
        </w:rPr>
        <w:t xml:space="preserve"> </w:t>
      </w:r>
      <w:r>
        <w:t>et</w:t>
      </w:r>
      <w:r>
        <w:rPr>
          <w:spacing w:val="-4"/>
        </w:rPr>
        <w:t xml:space="preserve"> </w:t>
      </w:r>
      <w:r>
        <w:t>de</w:t>
      </w:r>
      <w:r>
        <w:rPr>
          <w:spacing w:val="-5"/>
        </w:rPr>
        <w:t xml:space="preserve"> </w:t>
      </w:r>
      <w:r>
        <w:t>la</w:t>
      </w:r>
      <w:r>
        <w:rPr>
          <w:spacing w:val="-5"/>
        </w:rPr>
        <w:t xml:space="preserve"> </w:t>
      </w:r>
      <w:r>
        <w:t>durée</w:t>
      </w:r>
      <w:r>
        <w:rPr>
          <w:spacing w:val="-5"/>
        </w:rPr>
        <w:t xml:space="preserve"> </w:t>
      </w:r>
      <w:r>
        <w:t>de</w:t>
      </w:r>
      <w:r>
        <w:rPr>
          <w:spacing w:val="-5"/>
        </w:rPr>
        <w:t xml:space="preserve"> </w:t>
      </w:r>
      <w:bookmarkEnd w:id="4"/>
      <w:r>
        <w:rPr>
          <w:spacing w:val="-2"/>
        </w:rPr>
        <w:t>travail</w:t>
      </w:r>
    </w:p>
    <w:p w14:paraId="4EAED872" w14:textId="77777777" w:rsidR="007263E7" w:rsidRDefault="00D91293">
      <w:pPr>
        <w:pStyle w:val="Corpsdetexte"/>
        <w:spacing w:before="207" w:line="276" w:lineRule="auto"/>
        <w:ind w:left="143" w:right="142"/>
        <w:jc w:val="both"/>
      </w:pPr>
      <w:r>
        <w:t>Le principe d’aménagement du temps de travail a pour conséquences d’une part d’entraîner une répartition inégale du temps de travail au sein de la période de référence, définie par le présent accord, et d’autre part de mettre en œuvre une variabilité des horaires.</w:t>
      </w:r>
    </w:p>
    <w:p w14:paraId="24B2763E" w14:textId="77777777" w:rsidR="007263E7" w:rsidRDefault="007263E7">
      <w:pPr>
        <w:pStyle w:val="Corpsdetexte"/>
        <w:spacing w:before="38"/>
      </w:pPr>
    </w:p>
    <w:p w14:paraId="6D6EE06B" w14:textId="77777777" w:rsidR="007263E7" w:rsidRDefault="00D91293">
      <w:pPr>
        <w:pStyle w:val="Corpsdetexte"/>
        <w:spacing w:line="276" w:lineRule="auto"/>
        <w:ind w:left="143" w:right="142"/>
        <w:jc w:val="both"/>
      </w:pPr>
      <w:r>
        <w:t>Ainsi, les salariés verront leur durée de travail mensuelle ou hebdomadaire varier à des niveaux inférieurs, supérieurs ou égaux à leur durée contractuelle de travail.</w:t>
      </w:r>
    </w:p>
    <w:p w14:paraId="51A4560A" w14:textId="77777777" w:rsidR="007263E7" w:rsidRDefault="007263E7">
      <w:pPr>
        <w:pStyle w:val="Corpsdetexte"/>
        <w:spacing w:before="37"/>
      </w:pPr>
    </w:p>
    <w:p w14:paraId="2885B080" w14:textId="77777777" w:rsidR="007263E7" w:rsidRDefault="00D91293">
      <w:pPr>
        <w:pStyle w:val="Corpsdetexte"/>
        <w:spacing w:before="1" w:line="276" w:lineRule="auto"/>
        <w:ind w:left="143" w:right="142"/>
        <w:jc w:val="both"/>
      </w:pPr>
      <w:r>
        <w:t>Le présent accord a pour objet de mettre en place une annualisation du temps de travail, dispositif permettant de faire varier la durée hebdomadaire de travail sur l’année, sur la base d’une durée hebdomadaire moyenne de 35 heures pour les salariés à temps plein, et sur la base d’une durée hebdomadaire moyenne contractuelle pour les salariés à temps partiel.</w:t>
      </w:r>
    </w:p>
    <w:p w14:paraId="2BD0E370" w14:textId="77777777" w:rsidR="007263E7" w:rsidRDefault="007263E7">
      <w:pPr>
        <w:pStyle w:val="Corpsdetexte"/>
        <w:spacing w:before="37"/>
      </w:pPr>
    </w:p>
    <w:p w14:paraId="07B1F75D" w14:textId="77777777" w:rsidR="007263E7" w:rsidRDefault="00D91293">
      <w:pPr>
        <w:pStyle w:val="Corpsdetexte"/>
        <w:spacing w:line="276" w:lineRule="auto"/>
        <w:ind w:left="143" w:right="142"/>
        <w:jc w:val="both"/>
      </w:pPr>
      <w:r>
        <w:t>Au titre du présent accord, la semaine de travail est constituée d’une période de sept jours consécutifs débutant le lundi à minuit et se terminant le dimanche à 24 heures</w:t>
      </w:r>
    </w:p>
    <w:p w14:paraId="516B5CB0" w14:textId="77777777" w:rsidR="007263E7" w:rsidRDefault="007263E7">
      <w:pPr>
        <w:pStyle w:val="Corpsdetexte"/>
        <w:spacing w:before="198"/>
      </w:pPr>
    </w:p>
    <w:p w14:paraId="1ECFA4BB" w14:textId="77777777" w:rsidR="007263E7" w:rsidRDefault="00D91293">
      <w:pPr>
        <w:pStyle w:val="Titre2"/>
        <w:spacing w:before="1"/>
      </w:pPr>
      <w:bookmarkStart w:id="5" w:name="_TOC_250050"/>
      <w:r>
        <w:t>Article</w:t>
      </w:r>
      <w:r>
        <w:rPr>
          <w:spacing w:val="-5"/>
        </w:rPr>
        <w:t xml:space="preserve"> </w:t>
      </w:r>
      <w:r>
        <w:t>3</w:t>
      </w:r>
      <w:r>
        <w:rPr>
          <w:spacing w:val="-4"/>
        </w:rPr>
        <w:t xml:space="preserve"> </w:t>
      </w:r>
      <w:r>
        <w:t>:</w:t>
      </w:r>
      <w:r>
        <w:rPr>
          <w:spacing w:val="-5"/>
        </w:rPr>
        <w:t xml:space="preserve"> </w:t>
      </w:r>
      <w:r>
        <w:t>durée</w:t>
      </w:r>
      <w:r>
        <w:rPr>
          <w:spacing w:val="-4"/>
        </w:rPr>
        <w:t xml:space="preserve"> </w:t>
      </w:r>
      <w:bookmarkEnd w:id="5"/>
      <w:r>
        <w:rPr>
          <w:spacing w:val="-2"/>
        </w:rPr>
        <w:t>annuelle</w:t>
      </w:r>
    </w:p>
    <w:p w14:paraId="1EEF56C7" w14:textId="77777777" w:rsidR="007263E7" w:rsidRDefault="00D91293">
      <w:pPr>
        <w:pStyle w:val="Titre2"/>
        <w:spacing w:before="117"/>
        <w:ind w:left="851"/>
      </w:pPr>
      <w:bookmarkStart w:id="6" w:name="_TOC_250049"/>
      <w:r>
        <w:t>Article</w:t>
      </w:r>
      <w:r>
        <w:rPr>
          <w:spacing w:val="-5"/>
        </w:rPr>
        <w:t xml:space="preserve"> </w:t>
      </w:r>
      <w:r>
        <w:t>3.1</w:t>
      </w:r>
      <w:r>
        <w:rPr>
          <w:spacing w:val="-5"/>
        </w:rPr>
        <w:t xml:space="preserve"> </w:t>
      </w:r>
      <w:r>
        <w:t>:</w:t>
      </w:r>
      <w:r>
        <w:rPr>
          <w:spacing w:val="-5"/>
        </w:rPr>
        <w:t xml:space="preserve"> </w:t>
      </w:r>
      <w:r>
        <w:t>pour</w:t>
      </w:r>
      <w:r>
        <w:rPr>
          <w:spacing w:val="-5"/>
        </w:rPr>
        <w:t xml:space="preserve"> </w:t>
      </w:r>
      <w:r>
        <w:t>les</w:t>
      </w:r>
      <w:r>
        <w:rPr>
          <w:spacing w:val="-5"/>
        </w:rPr>
        <w:t xml:space="preserve"> </w:t>
      </w:r>
      <w:r>
        <w:t>salariés</w:t>
      </w:r>
      <w:r>
        <w:rPr>
          <w:spacing w:val="-5"/>
        </w:rPr>
        <w:t xml:space="preserve"> </w:t>
      </w:r>
      <w:r>
        <w:t>à</w:t>
      </w:r>
      <w:r>
        <w:rPr>
          <w:spacing w:val="-4"/>
        </w:rPr>
        <w:t xml:space="preserve"> </w:t>
      </w:r>
      <w:r>
        <w:t>temps</w:t>
      </w:r>
      <w:r>
        <w:rPr>
          <w:spacing w:val="-5"/>
        </w:rPr>
        <w:t xml:space="preserve"> </w:t>
      </w:r>
      <w:bookmarkEnd w:id="6"/>
      <w:r>
        <w:rPr>
          <w:spacing w:val="-2"/>
        </w:rPr>
        <w:t>plein</w:t>
      </w:r>
    </w:p>
    <w:p w14:paraId="5EE0D6A6" w14:textId="77777777" w:rsidR="007263E7" w:rsidRDefault="007263E7">
      <w:pPr>
        <w:pStyle w:val="Corpsdetexte"/>
        <w:spacing w:before="76"/>
        <w:rPr>
          <w:b/>
        </w:rPr>
      </w:pPr>
    </w:p>
    <w:p w14:paraId="72978DA5" w14:textId="77777777" w:rsidR="007263E7" w:rsidRDefault="00D91293">
      <w:pPr>
        <w:pStyle w:val="Corpsdetexte"/>
        <w:spacing w:line="276" w:lineRule="auto"/>
        <w:ind w:left="143" w:right="143"/>
        <w:jc w:val="both"/>
      </w:pPr>
      <w:r>
        <w:t>Le</w:t>
      </w:r>
      <w:r>
        <w:rPr>
          <w:spacing w:val="-1"/>
        </w:rPr>
        <w:t xml:space="preserve"> </w:t>
      </w:r>
      <w:r>
        <w:t>temps</w:t>
      </w:r>
      <w:r>
        <w:rPr>
          <w:spacing w:val="-1"/>
        </w:rPr>
        <w:t xml:space="preserve"> </w:t>
      </w:r>
      <w:r>
        <w:t>de</w:t>
      </w:r>
      <w:r>
        <w:rPr>
          <w:spacing w:val="-2"/>
        </w:rPr>
        <w:t xml:space="preserve"> </w:t>
      </w:r>
      <w:r>
        <w:t>travail</w:t>
      </w:r>
      <w:r>
        <w:rPr>
          <w:spacing w:val="-2"/>
        </w:rPr>
        <w:t xml:space="preserve"> </w:t>
      </w:r>
      <w:r>
        <w:t>des</w:t>
      </w:r>
      <w:r>
        <w:rPr>
          <w:spacing w:val="-2"/>
        </w:rPr>
        <w:t xml:space="preserve"> </w:t>
      </w:r>
      <w:r>
        <w:t>salariés</w:t>
      </w:r>
      <w:r>
        <w:rPr>
          <w:spacing w:val="-2"/>
        </w:rPr>
        <w:t xml:space="preserve"> </w:t>
      </w:r>
      <w:r>
        <w:t>à</w:t>
      </w:r>
      <w:r>
        <w:rPr>
          <w:spacing w:val="-1"/>
        </w:rPr>
        <w:t xml:space="preserve"> </w:t>
      </w:r>
      <w:r>
        <w:t>temps</w:t>
      </w:r>
      <w:r>
        <w:rPr>
          <w:spacing w:val="-1"/>
        </w:rPr>
        <w:t xml:space="preserve"> </w:t>
      </w:r>
      <w:r>
        <w:t>plein</w:t>
      </w:r>
      <w:r>
        <w:rPr>
          <w:spacing w:val="-1"/>
        </w:rPr>
        <w:t xml:space="preserve"> </w:t>
      </w:r>
      <w:r>
        <w:t>sera</w:t>
      </w:r>
      <w:r>
        <w:rPr>
          <w:spacing w:val="-1"/>
        </w:rPr>
        <w:t xml:space="preserve"> </w:t>
      </w:r>
      <w:r>
        <w:t>comptabilisé</w:t>
      </w:r>
      <w:r>
        <w:rPr>
          <w:spacing w:val="-2"/>
        </w:rPr>
        <w:t xml:space="preserve"> </w:t>
      </w:r>
      <w:r>
        <w:t>sur</w:t>
      </w:r>
      <w:r>
        <w:rPr>
          <w:spacing w:val="-1"/>
        </w:rPr>
        <w:t xml:space="preserve"> </w:t>
      </w:r>
      <w:r>
        <w:t>une</w:t>
      </w:r>
      <w:r>
        <w:rPr>
          <w:spacing w:val="-2"/>
        </w:rPr>
        <w:t xml:space="preserve"> </w:t>
      </w:r>
      <w:r>
        <w:t>année</w:t>
      </w:r>
      <w:r>
        <w:rPr>
          <w:spacing w:val="-1"/>
        </w:rPr>
        <w:t xml:space="preserve"> </w:t>
      </w:r>
      <w:r>
        <w:t>dans</w:t>
      </w:r>
      <w:r>
        <w:rPr>
          <w:spacing w:val="-2"/>
        </w:rPr>
        <w:t xml:space="preserve"> </w:t>
      </w:r>
      <w:r>
        <w:t>la</w:t>
      </w:r>
      <w:r>
        <w:rPr>
          <w:spacing w:val="-1"/>
        </w:rPr>
        <w:t xml:space="preserve"> </w:t>
      </w:r>
      <w:r>
        <w:t>limite de 1607 heures, journée de solidarité comprise, correspondant à une durée moyenne hebdomadaire de travail effectif de 35 heures.</w:t>
      </w:r>
    </w:p>
    <w:p w14:paraId="3B21EFFF" w14:textId="77777777" w:rsidR="007263E7" w:rsidRDefault="007263E7">
      <w:pPr>
        <w:pStyle w:val="Corpsdetexte"/>
        <w:spacing w:before="38"/>
      </w:pPr>
    </w:p>
    <w:p w14:paraId="2000E99F" w14:textId="77777777" w:rsidR="007263E7" w:rsidRDefault="00D91293">
      <w:pPr>
        <w:pStyle w:val="Corpsdetexte"/>
        <w:spacing w:before="1"/>
        <w:ind w:left="143"/>
      </w:pPr>
      <w:r>
        <w:t>Afin</w:t>
      </w:r>
      <w:r>
        <w:rPr>
          <w:spacing w:val="-6"/>
        </w:rPr>
        <w:t xml:space="preserve"> </w:t>
      </w:r>
      <w:r>
        <w:t>d’obtenir</w:t>
      </w:r>
      <w:r>
        <w:rPr>
          <w:spacing w:val="-5"/>
        </w:rPr>
        <w:t xml:space="preserve"> </w:t>
      </w:r>
      <w:r>
        <w:t>cette</w:t>
      </w:r>
      <w:r>
        <w:rPr>
          <w:spacing w:val="-5"/>
        </w:rPr>
        <w:t xml:space="preserve"> </w:t>
      </w:r>
      <w:r>
        <w:t>valeur</w:t>
      </w:r>
      <w:r>
        <w:rPr>
          <w:spacing w:val="-6"/>
        </w:rPr>
        <w:t xml:space="preserve"> </w:t>
      </w:r>
      <w:r>
        <w:t>de</w:t>
      </w:r>
      <w:r>
        <w:rPr>
          <w:spacing w:val="-5"/>
        </w:rPr>
        <w:t xml:space="preserve"> </w:t>
      </w:r>
      <w:r>
        <w:t>1607</w:t>
      </w:r>
      <w:r>
        <w:rPr>
          <w:spacing w:val="-6"/>
        </w:rPr>
        <w:t xml:space="preserve"> </w:t>
      </w:r>
      <w:r>
        <w:t>heures,</w:t>
      </w:r>
      <w:r>
        <w:rPr>
          <w:spacing w:val="-5"/>
        </w:rPr>
        <w:t xml:space="preserve"> </w:t>
      </w:r>
      <w:r>
        <w:t>il</w:t>
      </w:r>
      <w:r>
        <w:rPr>
          <w:spacing w:val="-5"/>
        </w:rPr>
        <w:t xml:space="preserve"> </w:t>
      </w:r>
      <w:r>
        <w:t>faut</w:t>
      </w:r>
      <w:r>
        <w:rPr>
          <w:spacing w:val="-6"/>
        </w:rPr>
        <w:t xml:space="preserve"> </w:t>
      </w:r>
      <w:r>
        <w:t>effectuer</w:t>
      </w:r>
      <w:r>
        <w:rPr>
          <w:spacing w:val="-6"/>
        </w:rPr>
        <w:t xml:space="preserve"> </w:t>
      </w:r>
      <w:r>
        <w:t>le</w:t>
      </w:r>
      <w:r>
        <w:rPr>
          <w:spacing w:val="-6"/>
        </w:rPr>
        <w:t xml:space="preserve"> </w:t>
      </w:r>
      <w:r>
        <w:t>calcul</w:t>
      </w:r>
      <w:r>
        <w:rPr>
          <w:spacing w:val="-6"/>
        </w:rPr>
        <w:t xml:space="preserve"> </w:t>
      </w:r>
      <w:r>
        <w:t>suivant</w:t>
      </w:r>
      <w:r>
        <w:rPr>
          <w:spacing w:val="-5"/>
        </w:rPr>
        <w:t xml:space="preserve"> </w:t>
      </w:r>
      <w:r>
        <w:rPr>
          <w:spacing w:val="-10"/>
        </w:rPr>
        <w:t>:</w:t>
      </w:r>
    </w:p>
    <w:p w14:paraId="5E0F4663" w14:textId="77777777" w:rsidR="007263E7" w:rsidRDefault="007263E7">
      <w:pPr>
        <w:pStyle w:val="Corpsdetexte"/>
        <w:spacing w:before="75"/>
      </w:pPr>
    </w:p>
    <w:p w14:paraId="0B0C24B3" w14:textId="77777777" w:rsidR="007263E7" w:rsidRDefault="00D91293">
      <w:pPr>
        <w:pStyle w:val="Corpsdetexte"/>
        <w:tabs>
          <w:tab w:val="left" w:pos="7744"/>
        </w:tabs>
        <w:spacing w:before="1"/>
        <w:ind w:left="711"/>
        <w:jc w:val="both"/>
      </w:pPr>
      <w:r>
        <w:t>Une</w:t>
      </w:r>
      <w:r>
        <w:rPr>
          <w:spacing w:val="-7"/>
        </w:rPr>
        <w:t xml:space="preserve"> </w:t>
      </w:r>
      <w:r>
        <w:t>année</w:t>
      </w:r>
      <w:r>
        <w:rPr>
          <w:spacing w:val="-6"/>
        </w:rPr>
        <w:t xml:space="preserve"> </w:t>
      </w:r>
      <w:r>
        <w:rPr>
          <w:spacing w:val="-10"/>
        </w:rPr>
        <w:t>:</w:t>
      </w:r>
      <w:r>
        <w:tab/>
        <w:t>365</w:t>
      </w:r>
      <w:r>
        <w:rPr>
          <w:spacing w:val="-6"/>
        </w:rPr>
        <w:t xml:space="preserve"> </w:t>
      </w:r>
      <w:r>
        <w:rPr>
          <w:spacing w:val="-2"/>
        </w:rPr>
        <w:t>jours</w:t>
      </w:r>
    </w:p>
    <w:p w14:paraId="6BE8AD9C" w14:textId="77777777" w:rsidR="007263E7" w:rsidRDefault="007263E7">
      <w:pPr>
        <w:pStyle w:val="Corpsdetexte"/>
        <w:spacing w:before="74"/>
      </w:pPr>
    </w:p>
    <w:p w14:paraId="5859178E" w14:textId="77777777" w:rsidR="007263E7" w:rsidRDefault="00D91293">
      <w:pPr>
        <w:pStyle w:val="Corpsdetexte"/>
        <w:tabs>
          <w:tab w:val="left" w:pos="7617"/>
          <w:tab w:val="left" w:pos="7733"/>
        </w:tabs>
        <w:spacing w:line="552" w:lineRule="auto"/>
        <w:ind w:left="710" w:right="697"/>
        <w:jc w:val="both"/>
      </w:pPr>
      <w:r>
        <w:t>2 jours de repos hebdomadaires :</w:t>
      </w:r>
      <w:r>
        <w:tab/>
        <w:t>-</w:t>
      </w:r>
      <w:r>
        <w:rPr>
          <w:spacing w:val="-16"/>
        </w:rPr>
        <w:t xml:space="preserve"> </w:t>
      </w:r>
      <w:r>
        <w:t>104</w:t>
      </w:r>
      <w:r>
        <w:rPr>
          <w:spacing w:val="-15"/>
        </w:rPr>
        <w:t xml:space="preserve"> </w:t>
      </w:r>
      <w:r>
        <w:t>jours En</w:t>
      </w:r>
      <w:r>
        <w:rPr>
          <w:spacing w:val="-8"/>
        </w:rPr>
        <w:t xml:space="preserve"> </w:t>
      </w:r>
      <w:r>
        <w:t>moyenne,</w:t>
      </w:r>
      <w:r>
        <w:rPr>
          <w:spacing w:val="-8"/>
        </w:rPr>
        <w:t xml:space="preserve"> </w:t>
      </w:r>
      <w:r>
        <w:t>jours</w:t>
      </w:r>
      <w:r>
        <w:rPr>
          <w:spacing w:val="-8"/>
        </w:rPr>
        <w:t xml:space="preserve"> </w:t>
      </w:r>
      <w:r>
        <w:t>fériés</w:t>
      </w:r>
      <w:r>
        <w:rPr>
          <w:spacing w:val="-8"/>
        </w:rPr>
        <w:t xml:space="preserve"> </w:t>
      </w:r>
      <w:r>
        <w:t>ne</w:t>
      </w:r>
      <w:r>
        <w:rPr>
          <w:spacing w:val="-8"/>
        </w:rPr>
        <w:t xml:space="preserve"> </w:t>
      </w:r>
      <w:r>
        <w:t>tombant</w:t>
      </w:r>
      <w:r>
        <w:rPr>
          <w:spacing w:val="-8"/>
        </w:rPr>
        <w:t xml:space="preserve"> </w:t>
      </w:r>
      <w:r>
        <w:t>pas</w:t>
      </w:r>
      <w:r>
        <w:rPr>
          <w:spacing w:val="-8"/>
        </w:rPr>
        <w:t xml:space="preserve"> </w:t>
      </w:r>
      <w:r>
        <w:t>un</w:t>
      </w:r>
      <w:r>
        <w:rPr>
          <w:spacing w:val="-8"/>
        </w:rPr>
        <w:t xml:space="preserve"> </w:t>
      </w:r>
      <w:r>
        <w:t>samedi</w:t>
      </w:r>
      <w:r>
        <w:rPr>
          <w:spacing w:val="-8"/>
        </w:rPr>
        <w:t xml:space="preserve"> </w:t>
      </w:r>
      <w:r>
        <w:t>ou</w:t>
      </w:r>
      <w:r>
        <w:rPr>
          <w:spacing w:val="-8"/>
        </w:rPr>
        <w:t xml:space="preserve"> </w:t>
      </w:r>
      <w:r>
        <w:t>un</w:t>
      </w:r>
      <w:r>
        <w:rPr>
          <w:spacing w:val="-8"/>
        </w:rPr>
        <w:t xml:space="preserve"> </w:t>
      </w:r>
      <w:r>
        <w:t>dimanche</w:t>
      </w:r>
      <w:r>
        <w:rPr>
          <w:spacing w:val="-1"/>
        </w:rPr>
        <w:t xml:space="preserve"> </w:t>
      </w:r>
      <w:r>
        <w:t>:</w:t>
      </w:r>
      <w:r>
        <w:rPr>
          <w:spacing w:val="80"/>
          <w:w w:val="150"/>
        </w:rPr>
        <w:t xml:space="preserve">  </w:t>
      </w:r>
      <w:r>
        <w:t>-</w:t>
      </w:r>
      <w:r>
        <w:rPr>
          <w:spacing w:val="-8"/>
        </w:rPr>
        <w:t xml:space="preserve"> </w:t>
      </w:r>
      <w:r>
        <w:t>8</w:t>
      </w:r>
      <w:r>
        <w:rPr>
          <w:spacing w:val="-8"/>
        </w:rPr>
        <w:t xml:space="preserve"> </w:t>
      </w:r>
      <w:r>
        <w:t>jours 5</w:t>
      </w:r>
      <w:r>
        <w:rPr>
          <w:spacing w:val="-7"/>
        </w:rPr>
        <w:t xml:space="preserve"> </w:t>
      </w:r>
      <w:r>
        <w:t>semaines</w:t>
      </w:r>
      <w:r>
        <w:rPr>
          <w:spacing w:val="-8"/>
        </w:rPr>
        <w:t xml:space="preserve"> </w:t>
      </w:r>
      <w:r>
        <w:t>de</w:t>
      </w:r>
      <w:r>
        <w:rPr>
          <w:spacing w:val="-6"/>
        </w:rPr>
        <w:t xml:space="preserve"> </w:t>
      </w:r>
      <w:r>
        <w:t>congés</w:t>
      </w:r>
      <w:r>
        <w:rPr>
          <w:spacing w:val="-8"/>
        </w:rPr>
        <w:t xml:space="preserve"> </w:t>
      </w:r>
      <w:r>
        <w:t>payés</w:t>
      </w:r>
      <w:r>
        <w:rPr>
          <w:spacing w:val="-5"/>
        </w:rPr>
        <w:t xml:space="preserve"> </w:t>
      </w:r>
      <w:r>
        <w:rPr>
          <w:spacing w:val="-10"/>
        </w:rPr>
        <w:t>:</w:t>
      </w:r>
      <w:r>
        <w:tab/>
      </w:r>
      <w:r>
        <w:tab/>
        <w:t>-</w:t>
      </w:r>
      <w:r>
        <w:rPr>
          <w:spacing w:val="-2"/>
        </w:rPr>
        <w:t xml:space="preserve"> </w:t>
      </w:r>
      <w:r>
        <w:t>25</w:t>
      </w:r>
      <w:r>
        <w:rPr>
          <w:spacing w:val="-3"/>
        </w:rPr>
        <w:t xml:space="preserve"> </w:t>
      </w:r>
      <w:r>
        <w:rPr>
          <w:spacing w:val="-2"/>
        </w:rPr>
        <w:t>jours</w:t>
      </w:r>
    </w:p>
    <w:p w14:paraId="6CE9935A" w14:textId="77777777" w:rsidR="007263E7" w:rsidRDefault="00D91293">
      <w:pPr>
        <w:pStyle w:val="Corpsdetexte"/>
        <w:tabs>
          <w:tab w:val="left" w:pos="5983"/>
        </w:tabs>
        <w:spacing w:before="1" w:line="276" w:lineRule="auto"/>
        <w:ind w:left="710" w:right="698"/>
        <w:jc w:val="both"/>
      </w:pPr>
      <w:r>
        <w:t>Un salarié travaille donc en moyenne :</w:t>
      </w:r>
      <w:r>
        <w:tab/>
        <w:t xml:space="preserve">365 – (104 + 8 + 25) = 228 </w:t>
      </w:r>
      <w:r>
        <w:rPr>
          <w:spacing w:val="-2"/>
        </w:rPr>
        <w:t>jours</w:t>
      </w:r>
    </w:p>
    <w:p w14:paraId="57C6CBB2" w14:textId="77777777" w:rsidR="007263E7" w:rsidRDefault="007263E7">
      <w:pPr>
        <w:pStyle w:val="Corpsdetexte"/>
        <w:spacing w:before="37"/>
      </w:pPr>
    </w:p>
    <w:p w14:paraId="00814A01" w14:textId="77777777" w:rsidR="007263E7" w:rsidRDefault="00D91293">
      <w:pPr>
        <w:pStyle w:val="Corpsdetexte"/>
        <w:tabs>
          <w:tab w:val="left" w:pos="6345"/>
        </w:tabs>
        <w:ind w:left="710"/>
        <w:jc w:val="both"/>
      </w:pPr>
      <w:r>
        <w:t>Sur</w:t>
      </w:r>
      <w:r>
        <w:rPr>
          <w:spacing w:val="-16"/>
        </w:rPr>
        <w:t xml:space="preserve"> </w:t>
      </w:r>
      <w:r>
        <w:t>un</w:t>
      </w:r>
      <w:r>
        <w:rPr>
          <w:spacing w:val="-14"/>
        </w:rPr>
        <w:t xml:space="preserve"> </w:t>
      </w:r>
      <w:r>
        <w:t>rythme</w:t>
      </w:r>
      <w:r>
        <w:rPr>
          <w:spacing w:val="-15"/>
        </w:rPr>
        <w:t xml:space="preserve"> </w:t>
      </w:r>
      <w:r>
        <w:t>de</w:t>
      </w:r>
      <w:r>
        <w:rPr>
          <w:spacing w:val="-15"/>
        </w:rPr>
        <w:t xml:space="preserve"> </w:t>
      </w:r>
      <w:r>
        <w:t>travail</w:t>
      </w:r>
      <w:r>
        <w:rPr>
          <w:spacing w:val="-15"/>
        </w:rPr>
        <w:t xml:space="preserve"> </w:t>
      </w:r>
      <w:r>
        <w:t>de</w:t>
      </w:r>
      <w:r>
        <w:rPr>
          <w:spacing w:val="-15"/>
        </w:rPr>
        <w:t xml:space="preserve"> </w:t>
      </w:r>
      <w:r>
        <w:t>5</w:t>
      </w:r>
      <w:r>
        <w:rPr>
          <w:spacing w:val="-15"/>
        </w:rPr>
        <w:t xml:space="preserve"> </w:t>
      </w:r>
      <w:r>
        <w:t>jours</w:t>
      </w:r>
      <w:r>
        <w:rPr>
          <w:spacing w:val="-14"/>
        </w:rPr>
        <w:t xml:space="preserve"> </w:t>
      </w:r>
      <w:r>
        <w:t>par</w:t>
      </w:r>
      <w:r>
        <w:rPr>
          <w:spacing w:val="-15"/>
        </w:rPr>
        <w:t xml:space="preserve"> </w:t>
      </w:r>
      <w:r>
        <w:t>semaine</w:t>
      </w:r>
      <w:r>
        <w:rPr>
          <w:spacing w:val="-4"/>
        </w:rPr>
        <w:t xml:space="preserve"> </w:t>
      </w:r>
      <w:r>
        <w:rPr>
          <w:spacing w:val="-10"/>
        </w:rPr>
        <w:t>:</w:t>
      </w:r>
      <w:r>
        <w:tab/>
        <w:t>228</w:t>
      </w:r>
      <w:r>
        <w:rPr>
          <w:spacing w:val="-13"/>
        </w:rPr>
        <w:t xml:space="preserve"> </w:t>
      </w:r>
      <w:r>
        <w:t>/</w:t>
      </w:r>
      <w:r>
        <w:rPr>
          <w:spacing w:val="-12"/>
        </w:rPr>
        <w:t xml:space="preserve"> </w:t>
      </w:r>
      <w:r>
        <w:t>5</w:t>
      </w:r>
      <w:r>
        <w:rPr>
          <w:spacing w:val="-14"/>
        </w:rPr>
        <w:t xml:space="preserve"> </w:t>
      </w:r>
      <w:r>
        <w:t>=</w:t>
      </w:r>
      <w:r>
        <w:rPr>
          <w:spacing w:val="-12"/>
        </w:rPr>
        <w:t xml:space="preserve"> </w:t>
      </w:r>
      <w:r>
        <w:t>45.6</w:t>
      </w:r>
      <w:r>
        <w:rPr>
          <w:spacing w:val="-14"/>
        </w:rPr>
        <w:t xml:space="preserve"> </w:t>
      </w:r>
      <w:r>
        <w:rPr>
          <w:spacing w:val="-2"/>
        </w:rPr>
        <w:t>semaines</w:t>
      </w:r>
    </w:p>
    <w:p w14:paraId="7B00AFC6" w14:textId="77777777" w:rsidR="007263E7" w:rsidRDefault="007263E7">
      <w:pPr>
        <w:pStyle w:val="Corpsdetexte"/>
        <w:jc w:val="both"/>
        <w:sectPr w:rsidR="007263E7">
          <w:pgSz w:w="11910" w:h="16840"/>
          <w:pgMar w:top="1460" w:right="1275" w:bottom="1680" w:left="1275" w:header="0" w:footer="1478" w:gutter="0"/>
          <w:cols w:space="720"/>
        </w:sectPr>
      </w:pPr>
    </w:p>
    <w:p w14:paraId="64642D99" w14:textId="77777777" w:rsidR="007263E7" w:rsidRDefault="00D91293">
      <w:pPr>
        <w:pStyle w:val="Corpsdetexte"/>
        <w:tabs>
          <w:tab w:val="left" w:pos="6809"/>
        </w:tabs>
        <w:spacing w:before="79" w:line="276" w:lineRule="auto"/>
        <w:ind w:left="711" w:right="700"/>
      </w:pPr>
      <w:r>
        <w:lastRenderedPageBreak/>
        <w:t>Le nombre d’heures réalisé par le salarié dans l’année :</w:t>
      </w:r>
      <w:r>
        <w:tab/>
        <w:t>45.6*35h/s</w:t>
      </w:r>
      <w:r>
        <w:rPr>
          <w:spacing w:val="-16"/>
        </w:rPr>
        <w:t xml:space="preserve"> </w:t>
      </w:r>
      <w:r>
        <w:t>=</w:t>
      </w:r>
      <w:r>
        <w:rPr>
          <w:spacing w:val="-15"/>
        </w:rPr>
        <w:t xml:space="preserve"> </w:t>
      </w:r>
      <w:r>
        <w:t>1</w:t>
      </w:r>
      <w:r>
        <w:rPr>
          <w:spacing w:val="-12"/>
        </w:rPr>
        <w:t xml:space="preserve"> </w:t>
      </w:r>
      <w:r>
        <w:t>596 heures arrondies à 1600 heures</w:t>
      </w:r>
    </w:p>
    <w:p w14:paraId="723636E6" w14:textId="77777777" w:rsidR="007263E7" w:rsidRDefault="007263E7">
      <w:pPr>
        <w:pStyle w:val="Corpsdetexte"/>
        <w:spacing w:before="37"/>
      </w:pPr>
    </w:p>
    <w:p w14:paraId="24E4FA1C" w14:textId="77777777" w:rsidR="007263E7" w:rsidRDefault="00D91293">
      <w:pPr>
        <w:tabs>
          <w:tab w:val="left" w:pos="7345"/>
        </w:tabs>
        <w:spacing w:line="590" w:lineRule="auto"/>
        <w:ind w:left="851" w:right="731" w:hanging="141"/>
        <w:rPr>
          <w:b/>
        </w:rPr>
      </w:pPr>
      <w:r>
        <w:t>Auxquels s’ajoute la journée de solidarité :</w:t>
      </w:r>
      <w:r>
        <w:tab/>
      </w:r>
      <w:r>
        <w:rPr>
          <w:b/>
        </w:rPr>
        <w:t>1607</w:t>
      </w:r>
      <w:r>
        <w:rPr>
          <w:b/>
          <w:spacing w:val="-16"/>
        </w:rPr>
        <w:t xml:space="preserve"> </w:t>
      </w:r>
      <w:r>
        <w:rPr>
          <w:b/>
        </w:rPr>
        <w:t>heures Article 3.2 : pour les salariés à temps partiel</w:t>
      </w:r>
    </w:p>
    <w:p w14:paraId="7F5BD504" w14:textId="77777777" w:rsidR="007263E7" w:rsidRDefault="00D91293">
      <w:pPr>
        <w:pStyle w:val="Corpsdetexte"/>
        <w:spacing w:line="213" w:lineRule="exact"/>
        <w:ind w:left="143"/>
      </w:pPr>
      <w:r>
        <w:t>Pour</w:t>
      </w:r>
      <w:r>
        <w:rPr>
          <w:spacing w:val="-8"/>
        </w:rPr>
        <w:t xml:space="preserve"> </w:t>
      </w:r>
      <w:r>
        <w:t>les</w:t>
      </w:r>
      <w:r>
        <w:rPr>
          <w:spacing w:val="-6"/>
        </w:rPr>
        <w:t xml:space="preserve"> </w:t>
      </w:r>
      <w:r>
        <w:t>salariés</w:t>
      </w:r>
      <w:r>
        <w:rPr>
          <w:spacing w:val="-7"/>
        </w:rPr>
        <w:t xml:space="preserve"> </w:t>
      </w:r>
      <w:r>
        <w:t>à</w:t>
      </w:r>
      <w:r>
        <w:rPr>
          <w:spacing w:val="-6"/>
        </w:rPr>
        <w:t xml:space="preserve"> </w:t>
      </w:r>
      <w:r>
        <w:t>temps</w:t>
      </w:r>
      <w:r>
        <w:rPr>
          <w:spacing w:val="-6"/>
        </w:rPr>
        <w:t xml:space="preserve"> </w:t>
      </w:r>
      <w:r>
        <w:t>partiel,</w:t>
      </w:r>
      <w:r>
        <w:rPr>
          <w:spacing w:val="-7"/>
        </w:rPr>
        <w:t xml:space="preserve"> </w:t>
      </w:r>
      <w:r>
        <w:t>leur</w:t>
      </w:r>
      <w:r>
        <w:rPr>
          <w:spacing w:val="-7"/>
        </w:rPr>
        <w:t xml:space="preserve"> </w:t>
      </w:r>
      <w:r>
        <w:t>temps</w:t>
      </w:r>
      <w:r>
        <w:rPr>
          <w:spacing w:val="-7"/>
        </w:rPr>
        <w:t xml:space="preserve"> </w:t>
      </w:r>
      <w:r>
        <w:t>de</w:t>
      </w:r>
      <w:r>
        <w:rPr>
          <w:spacing w:val="-6"/>
        </w:rPr>
        <w:t xml:space="preserve"> </w:t>
      </w:r>
      <w:r>
        <w:t>travail</w:t>
      </w:r>
      <w:r>
        <w:rPr>
          <w:spacing w:val="-6"/>
        </w:rPr>
        <w:t xml:space="preserve"> </w:t>
      </w:r>
      <w:r>
        <w:t>sera</w:t>
      </w:r>
      <w:r>
        <w:rPr>
          <w:spacing w:val="-7"/>
        </w:rPr>
        <w:t xml:space="preserve"> </w:t>
      </w:r>
      <w:r>
        <w:t>comptabilisé</w:t>
      </w:r>
      <w:r>
        <w:rPr>
          <w:spacing w:val="-6"/>
        </w:rPr>
        <w:t xml:space="preserve"> </w:t>
      </w:r>
      <w:r>
        <w:t>sur</w:t>
      </w:r>
      <w:r>
        <w:rPr>
          <w:spacing w:val="-7"/>
        </w:rPr>
        <w:t xml:space="preserve"> </w:t>
      </w:r>
      <w:r>
        <w:t>une</w:t>
      </w:r>
      <w:r>
        <w:rPr>
          <w:spacing w:val="-7"/>
        </w:rPr>
        <w:t xml:space="preserve"> </w:t>
      </w:r>
      <w:r>
        <w:t>année,</w:t>
      </w:r>
      <w:r>
        <w:rPr>
          <w:spacing w:val="-6"/>
        </w:rPr>
        <w:t xml:space="preserve"> </w:t>
      </w:r>
      <w:r>
        <w:rPr>
          <w:spacing w:val="-4"/>
        </w:rPr>
        <w:t>dans</w:t>
      </w:r>
    </w:p>
    <w:p w14:paraId="0107FA49" w14:textId="77777777" w:rsidR="007263E7" w:rsidRDefault="00D91293">
      <w:pPr>
        <w:pStyle w:val="Corpsdetexte"/>
        <w:spacing w:before="38"/>
        <w:ind w:left="143"/>
      </w:pPr>
      <w:proofErr w:type="gramStart"/>
      <w:r>
        <w:t>la</w:t>
      </w:r>
      <w:proofErr w:type="gramEnd"/>
      <w:r>
        <w:rPr>
          <w:spacing w:val="-7"/>
        </w:rPr>
        <w:t xml:space="preserve"> </w:t>
      </w:r>
      <w:r>
        <w:t>limite</w:t>
      </w:r>
      <w:r>
        <w:rPr>
          <w:spacing w:val="-6"/>
        </w:rPr>
        <w:t xml:space="preserve"> </w:t>
      </w:r>
      <w:r>
        <w:t>de</w:t>
      </w:r>
      <w:r>
        <w:rPr>
          <w:spacing w:val="-6"/>
        </w:rPr>
        <w:t xml:space="preserve"> </w:t>
      </w:r>
      <w:r>
        <w:t>la</w:t>
      </w:r>
      <w:r>
        <w:rPr>
          <w:spacing w:val="-7"/>
        </w:rPr>
        <w:t xml:space="preserve"> </w:t>
      </w:r>
      <w:r>
        <w:t>durée</w:t>
      </w:r>
      <w:r>
        <w:rPr>
          <w:spacing w:val="-6"/>
        </w:rPr>
        <w:t xml:space="preserve"> </w:t>
      </w:r>
      <w:r>
        <w:t>contractuelle</w:t>
      </w:r>
      <w:r>
        <w:rPr>
          <w:spacing w:val="-6"/>
        </w:rPr>
        <w:t xml:space="preserve"> </w:t>
      </w:r>
      <w:r>
        <w:t>prévue,</w:t>
      </w:r>
      <w:r>
        <w:rPr>
          <w:spacing w:val="-7"/>
        </w:rPr>
        <w:t xml:space="preserve"> </w:t>
      </w:r>
      <w:r>
        <w:t>journée</w:t>
      </w:r>
      <w:r>
        <w:rPr>
          <w:spacing w:val="-7"/>
        </w:rPr>
        <w:t xml:space="preserve"> </w:t>
      </w:r>
      <w:r>
        <w:t>de</w:t>
      </w:r>
      <w:r>
        <w:rPr>
          <w:spacing w:val="-6"/>
        </w:rPr>
        <w:t xml:space="preserve"> </w:t>
      </w:r>
      <w:r>
        <w:t>solidarité</w:t>
      </w:r>
      <w:r>
        <w:rPr>
          <w:spacing w:val="-7"/>
        </w:rPr>
        <w:t xml:space="preserve"> </w:t>
      </w:r>
      <w:r>
        <w:rPr>
          <w:spacing w:val="-2"/>
        </w:rPr>
        <w:t>comprise.</w:t>
      </w:r>
    </w:p>
    <w:p w14:paraId="2A197180" w14:textId="77777777" w:rsidR="007263E7" w:rsidRDefault="007263E7">
      <w:pPr>
        <w:pStyle w:val="Corpsdetexte"/>
        <w:spacing w:before="115"/>
      </w:pPr>
    </w:p>
    <w:p w14:paraId="2D241112" w14:textId="77777777" w:rsidR="007263E7" w:rsidRDefault="00D91293">
      <w:pPr>
        <w:pStyle w:val="Titre2"/>
        <w:ind w:left="42" w:right="1504"/>
        <w:jc w:val="center"/>
      </w:pPr>
      <w:bookmarkStart w:id="7" w:name="_TOC_250048"/>
      <w:r>
        <w:t>Article</w:t>
      </w:r>
      <w:r>
        <w:rPr>
          <w:spacing w:val="-5"/>
        </w:rPr>
        <w:t xml:space="preserve"> </w:t>
      </w:r>
      <w:r>
        <w:t>3.3</w:t>
      </w:r>
      <w:r>
        <w:rPr>
          <w:spacing w:val="-5"/>
        </w:rPr>
        <w:t xml:space="preserve"> </w:t>
      </w:r>
      <w:r>
        <w:t>:</w:t>
      </w:r>
      <w:r>
        <w:rPr>
          <w:spacing w:val="-5"/>
        </w:rPr>
        <w:t xml:space="preserve"> </w:t>
      </w:r>
      <w:r>
        <w:t>pour</w:t>
      </w:r>
      <w:r>
        <w:rPr>
          <w:spacing w:val="-6"/>
        </w:rPr>
        <w:t xml:space="preserve"> </w:t>
      </w:r>
      <w:r>
        <w:t>les</w:t>
      </w:r>
      <w:r>
        <w:rPr>
          <w:spacing w:val="-5"/>
        </w:rPr>
        <w:t xml:space="preserve"> </w:t>
      </w:r>
      <w:r>
        <w:t>salariés</w:t>
      </w:r>
      <w:r>
        <w:rPr>
          <w:spacing w:val="-5"/>
        </w:rPr>
        <w:t xml:space="preserve"> </w:t>
      </w:r>
      <w:r>
        <w:t>en</w:t>
      </w:r>
      <w:r>
        <w:rPr>
          <w:spacing w:val="-5"/>
        </w:rPr>
        <w:t xml:space="preserve"> </w:t>
      </w:r>
      <w:r>
        <w:t>contrat</w:t>
      </w:r>
      <w:r>
        <w:rPr>
          <w:spacing w:val="-5"/>
        </w:rPr>
        <w:t xml:space="preserve"> </w:t>
      </w:r>
      <w:r>
        <w:t>à</w:t>
      </w:r>
      <w:r>
        <w:rPr>
          <w:spacing w:val="-5"/>
        </w:rPr>
        <w:t xml:space="preserve"> </w:t>
      </w:r>
      <w:r>
        <w:t>durée</w:t>
      </w:r>
      <w:r>
        <w:rPr>
          <w:spacing w:val="-5"/>
        </w:rPr>
        <w:t xml:space="preserve"> </w:t>
      </w:r>
      <w:bookmarkEnd w:id="7"/>
      <w:r>
        <w:rPr>
          <w:spacing w:val="-2"/>
        </w:rPr>
        <w:t>déterminée</w:t>
      </w:r>
    </w:p>
    <w:p w14:paraId="5BAFAF26" w14:textId="77777777" w:rsidR="007263E7" w:rsidRDefault="007263E7">
      <w:pPr>
        <w:pStyle w:val="Corpsdetexte"/>
        <w:spacing w:before="76"/>
        <w:rPr>
          <w:b/>
        </w:rPr>
      </w:pPr>
    </w:p>
    <w:p w14:paraId="7DDF318F" w14:textId="77777777" w:rsidR="007263E7" w:rsidRDefault="00D91293">
      <w:pPr>
        <w:pStyle w:val="Corpsdetexte"/>
        <w:spacing w:line="276" w:lineRule="auto"/>
        <w:ind w:left="143" w:right="142"/>
        <w:jc w:val="both"/>
      </w:pPr>
      <w:r>
        <w:t>Pour ces salariés à temps complet, la durée moyenne de travail sera calculée en multipliant le</w:t>
      </w:r>
      <w:r>
        <w:rPr>
          <w:spacing w:val="-5"/>
        </w:rPr>
        <w:t xml:space="preserve"> </w:t>
      </w:r>
      <w:r>
        <w:t>nombre</w:t>
      </w:r>
      <w:r>
        <w:rPr>
          <w:spacing w:val="-5"/>
        </w:rPr>
        <w:t xml:space="preserve"> </w:t>
      </w:r>
      <w:r>
        <w:t>de</w:t>
      </w:r>
      <w:r>
        <w:rPr>
          <w:spacing w:val="-5"/>
        </w:rPr>
        <w:t xml:space="preserve"> </w:t>
      </w:r>
      <w:r>
        <w:t>semaines</w:t>
      </w:r>
      <w:r>
        <w:rPr>
          <w:spacing w:val="-4"/>
        </w:rPr>
        <w:t xml:space="preserve"> </w:t>
      </w:r>
      <w:r>
        <w:t>retenues</w:t>
      </w:r>
      <w:r>
        <w:rPr>
          <w:spacing w:val="-4"/>
        </w:rPr>
        <w:t xml:space="preserve"> </w:t>
      </w:r>
      <w:r>
        <w:t>pour</w:t>
      </w:r>
      <w:r>
        <w:rPr>
          <w:spacing w:val="-5"/>
        </w:rPr>
        <w:t xml:space="preserve"> </w:t>
      </w:r>
      <w:r>
        <w:t>la</w:t>
      </w:r>
      <w:r>
        <w:rPr>
          <w:spacing w:val="-5"/>
        </w:rPr>
        <w:t xml:space="preserve"> </w:t>
      </w:r>
      <w:r>
        <w:t>durée</w:t>
      </w:r>
      <w:r>
        <w:rPr>
          <w:spacing w:val="-5"/>
        </w:rPr>
        <w:t xml:space="preserve"> </w:t>
      </w:r>
      <w:r>
        <w:t>du</w:t>
      </w:r>
      <w:r>
        <w:rPr>
          <w:spacing w:val="-5"/>
        </w:rPr>
        <w:t xml:space="preserve"> </w:t>
      </w:r>
      <w:r>
        <w:t>contrat,</w:t>
      </w:r>
      <w:r>
        <w:rPr>
          <w:spacing w:val="-5"/>
        </w:rPr>
        <w:t xml:space="preserve"> </w:t>
      </w:r>
      <w:r>
        <w:t>par</w:t>
      </w:r>
      <w:r>
        <w:rPr>
          <w:spacing w:val="-5"/>
        </w:rPr>
        <w:t xml:space="preserve"> </w:t>
      </w:r>
      <w:r>
        <w:t>35</w:t>
      </w:r>
      <w:r>
        <w:rPr>
          <w:spacing w:val="-5"/>
        </w:rPr>
        <w:t xml:space="preserve"> </w:t>
      </w:r>
      <w:r>
        <w:t>heures,</w:t>
      </w:r>
      <w:r>
        <w:rPr>
          <w:spacing w:val="-6"/>
        </w:rPr>
        <w:t xml:space="preserve"> </w:t>
      </w:r>
      <w:r>
        <w:t>sous</w:t>
      </w:r>
      <w:r>
        <w:rPr>
          <w:spacing w:val="-4"/>
        </w:rPr>
        <w:t xml:space="preserve"> </w:t>
      </w:r>
      <w:r>
        <w:t>déduction</w:t>
      </w:r>
      <w:r>
        <w:rPr>
          <w:spacing w:val="-5"/>
        </w:rPr>
        <w:t xml:space="preserve"> </w:t>
      </w:r>
      <w:r>
        <w:t>des jours fériés tombant pendant ladite période, et des éventuels congés payés pris.</w:t>
      </w:r>
    </w:p>
    <w:p w14:paraId="767D40EB" w14:textId="77777777" w:rsidR="007263E7" w:rsidRDefault="007263E7">
      <w:pPr>
        <w:pStyle w:val="Corpsdetexte"/>
      </w:pPr>
    </w:p>
    <w:p w14:paraId="3E306EE2" w14:textId="77777777" w:rsidR="007263E7" w:rsidRDefault="007263E7">
      <w:pPr>
        <w:pStyle w:val="Corpsdetexte"/>
        <w:spacing w:before="106"/>
      </w:pPr>
    </w:p>
    <w:p w14:paraId="631AA326" w14:textId="77777777" w:rsidR="007263E7" w:rsidRDefault="00D91293">
      <w:pPr>
        <w:pStyle w:val="Titre2"/>
      </w:pPr>
      <w:bookmarkStart w:id="8" w:name="_TOC_250047"/>
      <w:r>
        <w:t>Article</w:t>
      </w:r>
      <w:r>
        <w:rPr>
          <w:spacing w:val="-6"/>
        </w:rPr>
        <w:t xml:space="preserve"> </w:t>
      </w:r>
      <w:r>
        <w:t>4</w:t>
      </w:r>
      <w:r>
        <w:rPr>
          <w:spacing w:val="-5"/>
        </w:rPr>
        <w:t xml:space="preserve"> </w:t>
      </w:r>
      <w:r>
        <w:t>:</w:t>
      </w:r>
      <w:r>
        <w:rPr>
          <w:spacing w:val="-6"/>
        </w:rPr>
        <w:t xml:space="preserve"> </w:t>
      </w:r>
      <w:r>
        <w:t>période</w:t>
      </w:r>
      <w:r>
        <w:rPr>
          <w:spacing w:val="-5"/>
        </w:rPr>
        <w:t xml:space="preserve"> </w:t>
      </w:r>
      <w:r>
        <w:t>de</w:t>
      </w:r>
      <w:r>
        <w:rPr>
          <w:spacing w:val="-5"/>
        </w:rPr>
        <w:t xml:space="preserve"> </w:t>
      </w:r>
      <w:r>
        <w:t>référence</w:t>
      </w:r>
      <w:r>
        <w:rPr>
          <w:spacing w:val="-6"/>
        </w:rPr>
        <w:t xml:space="preserve"> </w:t>
      </w:r>
      <w:r>
        <w:t>pour</w:t>
      </w:r>
      <w:r>
        <w:rPr>
          <w:spacing w:val="-6"/>
        </w:rPr>
        <w:t xml:space="preserve"> </w:t>
      </w:r>
      <w:r>
        <w:t>la</w:t>
      </w:r>
      <w:r>
        <w:rPr>
          <w:spacing w:val="-5"/>
        </w:rPr>
        <w:t xml:space="preserve"> </w:t>
      </w:r>
      <w:r>
        <w:t>répartition</w:t>
      </w:r>
      <w:r>
        <w:rPr>
          <w:spacing w:val="-6"/>
        </w:rPr>
        <w:t xml:space="preserve"> </w:t>
      </w:r>
      <w:r>
        <w:t>du</w:t>
      </w:r>
      <w:r>
        <w:rPr>
          <w:spacing w:val="-5"/>
        </w:rPr>
        <w:t xml:space="preserve"> </w:t>
      </w:r>
      <w:r>
        <w:t>temps</w:t>
      </w:r>
      <w:r>
        <w:rPr>
          <w:spacing w:val="-6"/>
        </w:rPr>
        <w:t xml:space="preserve"> </w:t>
      </w:r>
      <w:r>
        <w:t>de</w:t>
      </w:r>
      <w:r>
        <w:rPr>
          <w:spacing w:val="-5"/>
        </w:rPr>
        <w:t xml:space="preserve"> </w:t>
      </w:r>
      <w:bookmarkEnd w:id="8"/>
      <w:r>
        <w:rPr>
          <w:spacing w:val="-2"/>
        </w:rPr>
        <w:t>travail</w:t>
      </w:r>
    </w:p>
    <w:p w14:paraId="0FF1DAD9" w14:textId="77777777" w:rsidR="007263E7" w:rsidRDefault="00D91293">
      <w:pPr>
        <w:pStyle w:val="Corpsdetexte"/>
        <w:spacing w:before="205" w:line="276" w:lineRule="auto"/>
        <w:ind w:left="143" w:right="142"/>
        <w:jc w:val="both"/>
      </w:pPr>
      <w:r>
        <w:t>En</w:t>
      </w:r>
      <w:r>
        <w:rPr>
          <w:spacing w:val="-6"/>
        </w:rPr>
        <w:t xml:space="preserve"> </w:t>
      </w:r>
      <w:r>
        <w:t>application</w:t>
      </w:r>
      <w:r>
        <w:rPr>
          <w:spacing w:val="-6"/>
        </w:rPr>
        <w:t xml:space="preserve"> </w:t>
      </w:r>
      <w:r>
        <w:t>de</w:t>
      </w:r>
      <w:r>
        <w:rPr>
          <w:spacing w:val="-6"/>
        </w:rPr>
        <w:t xml:space="preserve"> </w:t>
      </w:r>
      <w:r>
        <w:t>l'article</w:t>
      </w:r>
      <w:r>
        <w:rPr>
          <w:spacing w:val="-6"/>
        </w:rPr>
        <w:t xml:space="preserve"> </w:t>
      </w:r>
      <w:r>
        <w:t>L.</w:t>
      </w:r>
      <w:r>
        <w:rPr>
          <w:spacing w:val="-6"/>
        </w:rPr>
        <w:t xml:space="preserve"> </w:t>
      </w:r>
      <w:r>
        <w:t>3121-41</w:t>
      </w:r>
      <w:r>
        <w:rPr>
          <w:spacing w:val="-7"/>
        </w:rPr>
        <w:t xml:space="preserve"> </w:t>
      </w:r>
      <w:r>
        <w:t>du</w:t>
      </w:r>
      <w:r>
        <w:rPr>
          <w:spacing w:val="-6"/>
        </w:rPr>
        <w:t xml:space="preserve"> </w:t>
      </w:r>
      <w:r>
        <w:t>code</w:t>
      </w:r>
      <w:r>
        <w:rPr>
          <w:spacing w:val="-6"/>
        </w:rPr>
        <w:t xml:space="preserve"> </w:t>
      </w:r>
      <w:r>
        <w:t>du</w:t>
      </w:r>
      <w:r>
        <w:rPr>
          <w:spacing w:val="-8"/>
        </w:rPr>
        <w:t xml:space="preserve"> </w:t>
      </w:r>
      <w:r>
        <w:t>travail,</w:t>
      </w:r>
      <w:r>
        <w:rPr>
          <w:spacing w:val="-6"/>
        </w:rPr>
        <w:t xml:space="preserve"> </w:t>
      </w:r>
      <w:r>
        <w:t>un</w:t>
      </w:r>
      <w:r>
        <w:rPr>
          <w:spacing w:val="-7"/>
        </w:rPr>
        <w:t xml:space="preserve"> </w:t>
      </w:r>
      <w:r>
        <w:t>accord</w:t>
      </w:r>
      <w:r>
        <w:rPr>
          <w:spacing w:val="-6"/>
        </w:rPr>
        <w:t xml:space="preserve"> </w:t>
      </w:r>
      <w:r>
        <w:t>d'entreprise</w:t>
      </w:r>
      <w:r>
        <w:rPr>
          <w:spacing w:val="-6"/>
        </w:rPr>
        <w:t xml:space="preserve"> </w:t>
      </w:r>
      <w:r>
        <w:t>peut</w:t>
      </w:r>
      <w:r>
        <w:rPr>
          <w:spacing w:val="-7"/>
        </w:rPr>
        <w:t xml:space="preserve"> </w:t>
      </w:r>
      <w:r>
        <w:t>définir</w:t>
      </w:r>
      <w:r>
        <w:rPr>
          <w:spacing w:val="-6"/>
        </w:rPr>
        <w:t xml:space="preserve"> </w:t>
      </w:r>
      <w:r>
        <w:t xml:space="preserve">les modalités d'aménagement du temps de travail sur une période de référence supérieure à la </w:t>
      </w:r>
      <w:r>
        <w:rPr>
          <w:spacing w:val="-2"/>
        </w:rPr>
        <w:t>semaine.</w:t>
      </w:r>
    </w:p>
    <w:p w14:paraId="4C657BD7" w14:textId="77777777" w:rsidR="007263E7" w:rsidRDefault="00D91293">
      <w:pPr>
        <w:pStyle w:val="Corpsdetexte"/>
        <w:spacing w:before="161" w:line="276" w:lineRule="auto"/>
        <w:ind w:left="143" w:right="139"/>
        <w:jc w:val="both"/>
      </w:pPr>
      <w:r>
        <w:t>Il</w:t>
      </w:r>
      <w:r>
        <w:rPr>
          <w:spacing w:val="-1"/>
        </w:rPr>
        <w:t xml:space="preserve"> </w:t>
      </w:r>
      <w:r>
        <w:t>est</w:t>
      </w:r>
      <w:r>
        <w:rPr>
          <w:spacing w:val="-2"/>
        </w:rPr>
        <w:t xml:space="preserve"> </w:t>
      </w:r>
      <w:r>
        <w:t>convenu</w:t>
      </w:r>
      <w:r>
        <w:rPr>
          <w:spacing w:val="-1"/>
        </w:rPr>
        <w:t xml:space="preserve"> </w:t>
      </w:r>
      <w:r>
        <w:t>entre</w:t>
      </w:r>
      <w:r>
        <w:rPr>
          <w:spacing w:val="-1"/>
        </w:rPr>
        <w:t xml:space="preserve"> </w:t>
      </w:r>
      <w:r>
        <w:t>les</w:t>
      </w:r>
      <w:r>
        <w:rPr>
          <w:spacing w:val="-2"/>
        </w:rPr>
        <w:t xml:space="preserve"> </w:t>
      </w:r>
      <w:r>
        <w:t>parties</w:t>
      </w:r>
      <w:r>
        <w:rPr>
          <w:spacing w:val="-1"/>
        </w:rPr>
        <w:t xml:space="preserve"> </w:t>
      </w:r>
      <w:r>
        <w:t>de</w:t>
      </w:r>
      <w:r>
        <w:rPr>
          <w:spacing w:val="-2"/>
        </w:rPr>
        <w:t xml:space="preserve"> </w:t>
      </w:r>
      <w:r>
        <w:t>la</w:t>
      </w:r>
      <w:r>
        <w:rPr>
          <w:spacing w:val="-2"/>
        </w:rPr>
        <w:t xml:space="preserve"> </w:t>
      </w:r>
      <w:r>
        <w:t>possibilité</w:t>
      </w:r>
      <w:r>
        <w:rPr>
          <w:spacing w:val="-2"/>
        </w:rPr>
        <w:t xml:space="preserve"> </w:t>
      </w:r>
      <w:r>
        <w:t>de</w:t>
      </w:r>
      <w:r>
        <w:rPr>
          <w:spacing w:val="-1"/>
        </w:rPr>
        <w:t xml:space="preserve"> </w:t>
      </w:r>
      <w:r>
        <w:t>répartir</w:t>
      </w:r>
      <w:r>
        <w:rPr>
          <w:spacing w:val="-1"/>
        </w:rPr>
        <w:t xml:space="preserve"> </w:t>
      </w:r>
      <w:r>
        <w:t>le</w:t>
      </w:r>
      <w:r>
        <w:rPr>
          <w:spacing w:val="-3"/>
        </w:rPr>
        <w:t xml:space="preserve"> </w:t>
      </w:r>
      <w:r>
        <w:t>temps</w:t>
      </w:r>
      <w:r>
        <w:rPr>
          <w:spacing w:val="-1"/>
        </w:rPr>
        <w:t xml:space="preserve"> </w:t>
      </w:r>
      <w:r>
        <w:t>de</w:t>
      </w:r>
      <w:r>
        <w:rPr>
          <w:spacing w:val="-1"/>
        </w:rPr>
        <w:t xml:space="preserve"> </w:t>
      </w:r>
      <w:r>
        <w:t>travail</w:t>
      </w:r>
      <w:r>
        <w:rPr>
          <w:spacing w:val="-2"/>
        </w:rPr>
        <w:t xml:space="preserve"> </w:t>
      </w:r>
      <w:r>
        <w:t>sur</w:t>
      </w:r>
      <w:r>
        <w:rPr>
          <w:spacing w:val="-1"/>
        </w:rPr>
        <w:t xml:space="preserve"> </w:t>
      </w:r>
      <w:r>
        <w:t>une</w:t>
      </w:r>
      <w:r>
        <w:rPr>
          <w:spacing w:val="-2"/>
        </w:rPr>
        <w:t xml:space="preserve"> </w:t>
      </w:r>
      <w:r>
        <w:t>période pluri hebdomadaire de 12 mois consécutifs, s’étendant sur l’année civile (1</w:t>
      </w:r>
      <w:r>
        <w:rPr>
          <w:position w:val="7"/>
          <w:sz w:val="14"/>
        </w:rPr>
        <w:t>er</w:t>
      </w:r>
      <w:r>
        <w:rPr>
          <w:spacing w:val="40"/>
          <w:position w:val="7"/>
          <w:sz w:val="14"/>
        </w:rPr>
        <w:t xml:space="preserve"> </w:t>
      </w:r>
      <w:r>
        <w:t>janvier au 31 décembre de chaque année).</w:t>
      </w:r>
    </w:p>
    <w:p w14:paraId="6C4CCC1B" w14:textId="77777777" w:rsidR="007263E7" w:rsidRDefault="00D91293">
      <w:pPr>
        <w:pStyle w:val="Corpsdetexte"/>
        <w:spacing w:before="160"/>
        <w:ind w:right="1504"/>
        <w:jc w:val="center"/>
      </w:pPr>
      <w:r>
        <w:t>Au</w:t>
      </w:r>
      <w:r>
        <w:rPr>
          <w:spacing w:val="-6"/>
        </w:rPr>
        <w:t xml:space="preserve"> </w:t>
      </w:r>
      <w:r>
        <w:t>sein</w:t>
      </w:r>
      <w:r>
        <w:rPr>
          <w:spacing w:val="-6"/>
        </w:rPr>
        <w:t xml:space="preserve"> </w:t>
      </w:r>
      <w:r>
        <w:t>du</w:t>
      </w:r>
      <w:r>
        <w:rPr>
          <w:spacing w:val="-6"/>
        </w:rPr>
        <w:t xml:space="preserve"> </w:t>
      </w:r>
      <w:r>
        <w:t>présent</w:t>
      </w:r>
      <w:r>
        <w:rPr>
          <w:spacing w:val="-6"/>
        </w:rPr>
        <w:t xml:space="preserve"> </w:t>
      </w:r>
      <w:r>
        <w:t>accord</w:t>
      </w:r>
      <w:r>
        <w:rPr>
          <w:spacing w:val="-6"/>
        </w:rPr>
        <w:t xml:space="preserve"> </w:t>
      </w:r>
      <w:r>
        <w:t>cette</w:t>
      </w:r>
      <w:r>
        <w:rPr>
          <w:spacing w:val="-6"/>
        </w:rPr>
        <w:t xml:space="preserve"> </w:t>
      </w:r>
      <w:r>
        <w:t>période</w:t>
      </w:r>
      <w:r>
        <w:rPr>
          <w:spacing w:val="-6"/>
        </w:rPr>
        <w:t xml:space="preserve"> </w:t>
      </w:r>
      <w:r>
        <w:t>est</w:t>
      </w:r>
      <w:r>
        <w:rPr>
          <w:spacing w:val="-6"/>
        </w:rPr>
        <w:t xml:space="preserve"> </w:t>
      </w:r>
      <w:r>
        <w:t>dénommée</w:t>
      </w:r>
      <w:r>
        <w:rPr>
          <w:spacing w:val="-6"/>
        </w:rPr>
        <w:t xml:space="preserve"> </w:t>
      </w:r>
      <w:r>
        <w:t>période</w:t>
      </w:r>
      <w:r>
        <w:rPr>
          <w:spacing w:val="-6"/>
        </w:rPr>
        <w:t xml:space="preserve"> </w:t>
      </w:r>
      <w:r>
        <w:t>de</w:t>
      </w:r>
      <w:r>
        <w:rPr>
          <w:spacing w:val="-6"/>
        </w:rPr>
        <w:t xml:space="preserve"> </w:t>
      </w:r>
      <w:r>
        <w:rPr>
          <w:spacing w:val="-2"/>
        </w:rPr>
        <w:t>référence.</w:t>
      </w:r>
    </w:p>
    <w:p w14:paraId="593F2251" w14:textId="77777777" w:rsidR="007263E7" w:rsidRDefault="007263E7">
      <w:pPr>
        <w:pStyle w:val="Corpsdetexte"/>
      </w:pPr>
    </w:p>
    <w:p w14:paraId="661456AA" w14:textId="77777777" w:rsidR="007263E7" w:rsidRDefault="007263E7">
      <w:pPr>
        <w:pStyle w:val="Corpsdetexte"/>
        <w:spacing w:before="143"/>
      </w:pPr>
    </w:p>
    <w:p w14:paraId="354D9E69" w14:textId="77777777" w:rsidR="007263E7" w:rsidRDefault="00D91293">
      <w:pPr>
        <w:pStyle w:val="Titre2"/>
      </w:pPr>
      <w:bookmarkStart w:id="9" w:name="_TOC_250046"/>
      <w:r>
        <w:t>Article</w:t>
      </w:r>
      <w:r>
        <w:rPr>
          <w:spacing w:val="-6"/>
        </w:rPr>
        <w:t xml:space="preserve"> </w:t>
      </w:r>
      <w:r>
        <w:t>5</w:t>
      </w:r>
      <w:r>
        <w:rPr>
          <w:spacing w:val="-6"/>
        </w:rPr>
        <w:t xml:space="preserve"> </w:t>
      </w:r>
      <w:r>
        <w:t>:</w:t>
      </w:r>
      <w:r>
        <w:rPr>
          <w:spacing w:val="-6"/>
        </w:rPr>
        <w:t xml:space="preserve"> </w:t>
      </w:r>
      <w:r>
        <w:t>fonctionnement</w:t>
      </w:r>
      <w:r>
        <w:rPr>
          <w:spacing w:val="-6"/>
        </w:rPr>
        <w:t xml:space="preserve"> </w:t>
      </w:r>
      <w:r>
        <w:t>de</w:t>
      </w:r>
      <w:r>
        <w:rPr>
          <w:spacing w:val="-6"/>
        </w:rPr>
        <w:t xml:space="preserve"> </w:t>
      </w:r>
      <w:bookmarkEnd w:id="9"/>
      <w:r>
        <w:rPr>
          <w:spacing w:val="-2"/>
        </w:rPr>
        <w:t>l’annualisation</w:t>
      </w:r>
    </w:p>
    <w:p w14:paraId="7DC2F623" w14:textId="77777777" w:rsidR="007263E7" w:rsidRDefault="00D91293">
      <w:pPr>
        <w:pStyle w:val="Corpsdetexte"/>
        <w:spacing w:before="206" w:line="276" w:lineRule="auto"/>
        <w:ind w:left="143"/>
      </w:pPr>
      <w:r>
        <w:t>Dans</w:t>
      </w:r>
      <w:r>
        <w:rPr>
          <w:spacing w:val="40"/>
        </w:rPr>
        <w:t xml:space="preserve"> </w:t>
      </w:r>
      <w:r>
        <w:t>le</w:t>
      </w:r>
      <w:r>
        <w:rPr>
          <w:spacing w:val="40"/>
        </w:rPr>
        <w:t xml:space="preserve"> </w:t>
      </w:r>
      <w:r>
        <w:t>cadre</w:t>
      </w:r>
      <w:r>
        <w:rPr>
          <w:spacing w:val="40"/>
        </w:rPr>
        <w:t xml:space="preserve"> </w:t>
      </w:r>
      <w:r>
        <w:t>de</w:t>
      </w:r>
      <w:r>
        <w:rPr>
          <w:spacing w:val="40"/>
        </w:rPr>
        <w:t xml:space="preserve"> </w:t>
      </w:r>
      <w:r>
        <w:t>l’annualisation</w:t>
      </w:r>
      <w:r>
        <w:rPr>
          <w:spacing w:val="40"/>
        </w:rPr>
        <w:t xml:space="preserve"> </w:t>
      </w:r>
      <w:r>
        <w:t>du</w:t>
      </w:r>
      <w:r>
        <w:rPr>
          <w:spacing w:val="40"/>
        </w:rPr>
        <w:t xml:space="preserve"> </w:t>
      </w:r>
      <w:r>
        <w:t>temps</w:t>
      </w:r>
      <w:r>
        <w:rPr>
          <w:spacing w:val="40"/>
        </w:rPr>
        <w:t xml:space="preserve"> </w:t>
      </w:r>
      <w:r>
        <w:t>de</w:t>
      </w:r>
      <w:r>
        <w:rPr>
          <w:spacing w:val="40"/>
        </w:rPr>
        <w:t xml:space="preserve"> </w:t>
      </w:r>
      <w:r>
        <w:t>travail,</w:t>
      </w:r>
      <w:r>
        <w:rPr>
          <w:spacing w:val="40"/>
        </w:rPr>
        <w:t xml:space="preserve"> </w:t>
      </w:r>
      <w:r>
        <w:t>les</w:t>
      </w:r>
      <w:r>
        <w:rPr>
          <w:spacing w:val="40"/>
        </w:rPr>
        <w:t xml:space="preserve"> </w:t>
      </w:r>
      <w:r>
        <w:t>horaires</w:t>
      </w:r>
      <w:r>
        <w:rPr>
          <w:spacing w:val="40"/>
        </w:rPr>
        <w:t xml:space="preserve"> </w:t>
      </w:r>
      <w:r>
        <w:t>pourront</w:t>
      </w:r>
      <w:r>
        <w:rPr>
          <w:spacing w:val="40"/>
        </w:rPr>
        <w:t xml:space="preserve"> </w:t>
      </w:r>
      <w:r>
        <w:t>varier</w:t>
      </w:r>
      <w:r>
        <w:rPr>
          <w:spacing w:val="40"/>
        </w:rPr>
        <w:t xml:space="preserve"> </w:t>
      </w:r>
      <w:r>
        <w:t>d’une semaine à l’autre ou d’un mois à l’autre, dans les limites suivantes :</w:t>
      </w:r>
    </w:p>
    <w:p w14:paraId="3B698E4F" w14:textId="77777777" w:rsidR="007263E7" w:rsidRDefault="00D91293">
      <w:pPr>
        <w:pStyle w:val="Paragraphedeliste"/>
        <w:numPr>
          <w:ilvl w:val="0"/>
          <w:numId w:val="11"/>
        </w:numPr>
        <w:tabs>
          <w:tab w:val="left" w:pos="863"/>
        </w:tabs>
        <w:spacing w:before="21"/>
      </w:pPr>
      <w:r>
        <w:t>48</w:t>
      </w:r>
      <w:r>
        <w:rPr>
          <w:spacing w:val="-7"/>
        </w:rPr>
        <w:t xml:space="preserve"> </w:t>
      </w:r>
      <w:r>
        <w:t>heures</w:t>
      </w:r>
      <w:r>
        <w:rPr>
          <w:spacing w:val="-5"/>
        </w:rPr>
        <w:t xml:space="preserve"> </w:t>
      </w:r>
      <w:r>
        <w:t>maximales</w:t>
      </w:r>
      <w:r>
        <w:rPr>
          <w:spacing w:val="-7"/>
        </w:rPr>
        <w:t xml:space="preserve"> </w:t>
      </w:r>
      <w:r>
        <w:t>par</w:t>
      </w:r>
      <w:r>
        <w:rPr>
          <w:spacing w:val="-6"/>
        </w:rPr>
        <w:t xml:space="preserve"> </w:t>
      </w:r>
      <w:r>
        <w:rPr>
          <w:spacing w:val="-2"/>
        </w:rPr>
        <w:t>semaine,</w:t>
      </w:r>
    </w:p>
    <w:p w14:paraId="5B852E43" w14:textId="77777777" w:rsidR="007263E7" w:rsidRDefault="00D91293">
      <w:pPr>
        <w:pStyle w:val="Paragraphedeliste"/>
        <w:numPr>
          <w:ilvl w:val="0"/>
          <w:numId w:val="11"/>
        </w:numPr>
        <w:tabs>
          <w:tab w:val="left" w:pos="863"/>
        </w:tabs>
        <w:spacing w:before="59"/>
      </w:pPr>
      <w:r>
        <w:t>Tout</w:t>
      </w:r>
      <w:r>
        <w:rPr>
          <w:spacing w:val="-6"/>
        </w:rPr>
        <w:t xml:space="preserve"> </w:t>
      </w:r>
      <w:r>
        <w:t>au</w:t>
      </w:r>
      <w:r>
        <w:rPr>
          <w:spacing w:val="-6"/>
        </w:rPr>
        <w:t xml:space="preserve"> </w:t>
      </w:r>
      <w:r>
        <w:t>plus</w:t>
      </w:r>
      <w:r>
        <w:rPr>
          <w:spacing w:val="-7"/>
        </w:rPr>
        <w:t xml:space="preserve"> </w:t>
      </w:r>
      <w:r>
        <w:t>34.5</w:t>
      </w:r>
      <w:r>
        <w:rPr>
          <w:spacing w:val="-5"/>
        </w:rPr>
        <w:t xml:space="preserve"> </w:t>
      </w:r>
      <w:r>
        <w:t>heures</w:t>
      </w:r>
      <w:r>
        <w:rPr>
          <w:spacing w:val="-7"/>
        </w:rPr>
        <w:t xml:space="preserve"> </w:t>
      </w:r>
      <w:r>
        <w:t>hebdomadaires</w:t>
      </w:r>
      <w:r>
        <w:rPr>
          <w:spacing w:val="-6"/>
        </w:rPr>
        <w:t xml:space="preserve"> </w:t>
      </w:r>
      <w:r>
        <w:t>pour</w:t>
      </w:r>
      <w:r>
        <w:rPr>
          <w:spacing w:val="-6"/>
        </w:rPr>
        <w:t xml:space="preserve"> </w:t>
      </w:r>
      <w:r>
        <w:t>les</w:t>
      </w:r>
      <w:r>
        <w:rPr>
          <w:spacing w:val="-6"/>
        </w:rPr>
        <w:t xml:space="preserve"> </w:t>
      </w:r>
      <w:r>
        <w:t>salariés</w:t>
      </w:r>
      <w:r>
        <w:rPr>
          <w:spacing w:val="-6"/>
        </w:rPr>
        <w:t xml:space="preserve"> </w:t>
      </w:r>
      <w:r>
        <w:t>à</w:t>
      </w:r>
      <w:r>
        <w:rPr>
          <w:spacing w:val="-7"/>
        </w:rPr>
        <w:t xml:space="preserve"> </w:t>
      </w:r>
      <w:r>
        <w:t>temps</w:t>
      </w:r>
      <w:r>
        <w:rPr>
          <w:spacing w:val="-6"/>
        </w:rPr>
        <w:t xml:space="preserve"> </w:t>
      </w:r>
      <w:r>
        <w:rPr>
          <w:spacing w:val="-2"/>
        </w:rPr>
        <w:t>partiel,</w:t>
      </w:r>
    </w:p>
    <w:p w14:paraId="1F4C97B5" w14:textId="77777777" w:rsidR="007263E7" w:rsidRDefault="00D91293">
      <w:pPr>
        <w:pStyle w:val="Paragraphedeliste"/>
        <w:numPr>
          <w:ilvl w:val="0"/>
          <w:numId w:val="11"/>
        </w:numPr>
        <w:tabs>
          <w:tab w:val="left" w:pos="863"/>
        </w:tabs>
        <w:spacing w:before="59" w:line="276" w:lineRule="auto"/>
        <w:ind w:right="141"/>
      </w:pPr>
      <w:r>
        <w:t>Le</w:t>
      </w:r>
      <w:r>
        <w:rPr>
          <w:spacing w:val="30"/>
        </w:rPr>
        <w:t xml:space="preserve"> </w:t>
      </w:r>
      <w:r>
        <w:t>plancher</w:t>
      </w:r>
      <w:r>
        <w:rPr>
          <w:spacing w:val="29"/>
        </w:rPr>
        <w:t xml:space="preserve"> </w:t>
      </w:r>
      <w:r>
        <w:t>hebdomadaire</w:t>
      </w:r>
      <w:r>
        <w:rPr>
          <w:spacing w:val="30"/>
        </w:rPr>
        <w:t xml:space="preserve"> </w:t>
      </w:r>
      <w:r>
        <w:t>d’heures</w:t>
      </w:r>
      <w:r>
        <w:rPr>
          <w:spacing w:val="30"/>
        </w:rPr>
        <w:t xml:space="preserve"> </w:t>
      </w:r>
      <w:r>
        <w:t>de</w:t>
      </w:r>
      <w:r>
        <w:rPr>
          <w:spacing w:val="30"/>
        </w:rPr>
        <w:t xml:space="preserve"> </w:t>
      </w:r>
      <w:r>
        <w:t>travail</w:t>
      </w:r>
      <w:r>
        <w:rPr>
          <w:spacing w:val="29"/>
        </w:rPr>
        <w:t xml:space="preserve"> </w:t>
      </w:r>
      <w:r>
        <w:t>pourra</w:t>
      </w:r>
      <w:r>
        <w:rPr>
          <w:spacing w:val="30"/>
        </w:rPr>
        <w:t xml:space="preserve"> </w:t>
      </w:r>
      <w:r>
        <w:t>être</w:t>
      </w:r>
      <w:r>
        <w:rPr>
          <w:spacing w:val="29"/>
        </w:rPr>
        <w:t xml:space="preserve"> </w:t>
      </w:r>
      <w:r>
        <w:t>égal</w:t>
      </w:r>
      <w:r>
        <w:rPr>
          <w:spacing w:val="30"/>
        </w:rPr>
        <w:t xml:space="preserve"> </w:t>
      </w:r>
      <w:r>
        <w:t>à</w:t>
      </w:r>
      <w:r>
        <w:rPr>
          <w:spacing w:val="30"/>
        </w:rPr>
        <w:t xml:space="preserve"> </w:t>
      </w:r>
      <w:r>
        <w:t>0</w:t>
      </w:r>
      <w:r>
        <w:rPr>
          <w:spacing w:val="30"/>
        </w:rPr>
        <w:t xml:space="preserve"> </w:t>
      </w:r>
      <w:r>
        <w:t>heure</w:t>
      </w:r>
      <w:r>
        <w:rPr>
          <w:spacing w:val="32"/>
        </w:rPr>
        <w:t xml:space="preserve"> </w:t>
      </w:r>
      <w:r>
        <w:t>pour</w:t>
      </w:r>
      <w:r>
        <w:rPr>
          <w:spacing w:val="30"/>
        </w:rPr>
        <w:t xml:space="preserve"> </w:t>
      </w:r>
      <w:r>
        <w:t>les salariés à temps complet comme les salariés à temps partiel.</w:t>
      </w:r>
    </w:p>
    <w:p w14:paraId="5864CCA6" w14:textId="77777777" w:rsidR="007263E7" w:rsidRDefault="007263E7">
      <w:pPr>
        <w:pStyle w:val="Corpsdetexte"/>
        <w:spacing w:before="198"/>
      </w:pPr>
    </w:p>
    <w:p w14:paraId="2E0BEA9A" w14:textId="77777777" w:rsidR="007263E7" w:rsidRDefault="00D91293">
      <w:pPr>
        <w:pStyle w:val="Titre2"/>
      </w:pPr>
      <w:bookmarkStart w:id="10" w:name="_TOC_250045"/>
      <w:r>
        <w:t>Article</w:t>
      </w:r>
      <w:r>
        <w:rPr>
          <w:spacing w:val="-6"/>
        </w:rPr>
        <w:t xml:space="preserve"> </w:t>
      </w:r>
      <w:r>
        <w:t>6</w:t>
      </w:r>
      <w:r>
        <w:rPr>
          <w:spacing w:val="-6"/>
        </w:rPr>
        <w:t xml:space="preserve"> </w:t>
      </w:r>
      <w:r>
        <w:t>:</w:t>
      </w:r>
      <w:r>
        <w:rPr>
          <w:spacing w:val="-6"/>
        </w:rPr>
        <w:t xml:space="preserve"> </w:t>
      </w:r>
      <w:r>
        <w:t>programmation</w:t>
      </w:r>
      <w:r>
        <w:rPr>
          <w:spacing w:val="-6"/>
        </w:rPr>
        <w:t xml:space="preserve"> </w:t>
      </w:r>
      <w:r>
        <w:t>et</w:t>
      </w:r>
      <w:r>
        <w:rPr>
          <w:spacing w:val="-6"/>
        </w:rPr>
        <w:t xml:space="preserve"> </w:t>
      </w:r>
      <w:bookmarkEnd w:id="10"/>
      <w:r>
        <w:rPr>
          <w:spacing w:val="-2"/>
        </w:rPr>
        <w:t>plannings</w:t>
      </w:r>
    </w:p>
    <w:p w14:paraId="1A33D7CF" w14:textId="77777777" w:rsidR="007263E7" w:rsidRDefault="00D91293">
      <w:pPr>
        <w:pStyle w:val="Titre2"/>
        <w:spacing w:before="118"/>
        <w:ind w:left="851"/>
      </w:pPr>
      <w:bookmarkStart w:id="11" w:name="_TOC_250044"/>
      <w:r>
        <w:t>Article</w:t>
      </w:r>
      <w:r>
        <w:rPr>
          <w:spacing w:val="-8"/>
        </w:rPr>
        <w:t xml:space="preserve"> </w:t>
      </w:r>
      <w:r>
        <w:t>6.1</w:t>
      </w:r>
      <w:r>
        <w:rPr>
          <w:spacing w:val="-7"/>
        </w:rPr>
        <w:t xml:space="preserve"> </w:t>
      </w:r>
      <w:r>
        <w:t>:</w:t>
      </w:r>
      <w:r>
        <w:rPr>
          <w:spacing w:val="-8"/>
        </w:rPr>
        <w:t xml:space="preserve"> </w:t>
      </w:r>
      <w:r>
        <w:t>Programmation</w:t>
      </w:r>
      <w:r>
        <w:rPr>
          <w:spacing w:val="-7"/>
        </w:rPr>
        <w:t xml:space="preserve"> </w:t>
      </w:r>
      <w:bookmarkEnd w:id="11"/>
      <w:r>
        <w:rPr>
          <w:spacing w:val="-2"/>
        </w:rPr>
        <w:t>prévisionnelle</w:t>
      </w:r>
    </w:p>
    <w:p w14:paraId="51EAED13" w14:textId="77777777" w:rsidR="007263E7" w:rsidRDefault="007263E7">
      <w:pPr>
        <w:pStyle w:val="Corpsdetexte"/>
        <w:spacing w:before="76"/>
        <w:rPr>
          <w:b/>
        </w:rPr>
      </w:pPr>
    </w:p>
    <w:p w14:paraId="3C95D9AE" w14:textId="77777777" w:rsidR="007263E7" w:rsidRDefault="00D91293">
      <w:pPr>
        <w:pStyle w:val="Corpsdetexte"/>
        <w:spacing w:line="276" w:lineRule="auto"/>
        <w:ind w:left="143" w:hanging="1"/>
      </w:pPr>
      <w:r>
        <w:t>La programmation prévisionnelle est fixée par l’employeur en considération des fluctuations d’activité du service/pôle concerné.</w:t>
      </w:r>
    </w:p>
    <w:p w14:paraId="5BCCB1A4" w14:textId="77777777" w:rsidR="007263E7" w:rsidRDefault="007263E7">
      <w:pPr>
        <w:pStyle w:val="Corpsdetexte"/>
        <w:spacing w:line="276" w:lineRule="auto"/>
        <w:sectPr w:rsidR="007263E7">
          <w:pgSz w:w="11910" w:h="16840"/>
          <w:pgMar w:top="1460" w:right="1275" w:bottom="1680" w:left="1275" w:header="0" w:footer="1478" w:gutter="0"/>
          <w:cols w:space="720"/>
        </w:sectPr>
      </w:pPr>
    </w:p>
    <w:p w14:paraId="56C7BAB7" w14:textId="77777777" w:rsidR="007263E7" w:rsidRDefault="00D91293">
      <w:pPr>
        <w:pStyle w:val="Corpsdetexte"/>
        <w:spacing w:before="79" w:line="276" w:lineRule="auto"/>
        <w:ind w:left="143" w:right="140"/>
        <w:jc w:val="both"/>
      </w:pPr>
      <w:r>
        <w:lastRenderedPageBreak/>
        <w:t>La</w:t>
      </w:r>
      <w:r>
        <w:rPr>
          <w:spacing w:val="-12"/>
        </w:rPr>
        <w:t xml:space="preserve"> </w:t>
      </w:r>
      <w:r>
        <w:t>programmation</w:t>
      </w:r>
      <w:r>
        <w:rPr>
          <w:spacing w:val="-12"/>
        </w:rPr>
        <w:t xml:space="preserve"> </w:t>
      </w:r>
      <w:r>
        <w:t>prévisionnelle</w:t>
      </w:r>
      <w:r>
        <w:rPr>
          <w:spacing w:val="-13"/>
        </w:rPr>
        <w:t xml:space="preserve"> </w:t>
      </w:r>
      <w:r>
        <w:t>est</w:t>
      </w:r>
      <w:r>
        <w:rPr>
          <w:spacing w:val="-13"/>
        </w:rPr>
        <w:t xml:space="preserve"> </w:t>
      </w:r>
      <w:r>
        <w:t>portée</w:t>
      </w:r>
      <w:r>
        <w:rPr>
          <w:spacing w:val="-12"/>
        </w:rPr>
        <w:t xml:space="preserve"> </w:t>
      </w:r>
      <w:r>
        <w:t>à</w:t>
      </w:r>
      <w:r>
        <w:rPr>
          <w:spacing w:val="-13"/>
        </w:rPr>
        <w:t xml:space="preserve"> </w:t>
      </w:r>
      <w:r>
        <w:t>la</w:t>
      </w:r>
      <w:r>
        <w:rPr>
          <w:spacing w:val="-14"/>
        </w:rPr>
        <w:t xml:space="preserve"> </w:t>
      </w:r>
      <w:r>
        <w:t>connaissance</w:t>
      </w:r>
      <w:r>
        <w:rPr>
          <w:spacing w:val="-10"/>
        </w:rPr>
        <w:t xml:space="preserve"> </w:t>
      </w:r>
      <w:r>
        <w:t>des</w:t>
      </w:r>
      <w:r>
        <w:rPr>
          <w:spacing w:val="-12"/>
        </w:rPr>
        <w:t xml:space="preserve"> </w:t>
      </w:r>
      <w:r>
        <w:t>salariés</w:t>
      </w:r>
      <w:r>
        <w:rPr>
          <w:spacing w:val="-11"/>
        </w:rPr>
        <w:t xml:space="preserve"> </w:t>
      </w:r>
      <w:r>
        <w:t>concernés</w:t>
      </w:r>
      <w:r>
        <w:rPr>
          <w:spacing w:val="-11"/>
        </w:rPr>
        <w:t xml:space="preserve"> </w:t>
      </w:r>
      <w:r>
        <w:t>par</w:t>
      </w:r>
      <w:r>
        <w:rPr>
          <w:spacing w:val="-13"/>
        </w:rPr>
        <w:t xml:space="preserve"> </w:t>
      </w:r>
      <w:r>
        <w:t>tout moyen</w:t>
      </w:r>
      <w:r>
        <w:rPr>
          <w:spacing w:val="-11"/>
        </w:rPr>
        <w:t xml:space="preserve"> </w:t>
      </w:r>
      <w:r>
        <w:t>conférant</w:t>
      </w:r>
      <w:r>
        <w:rPr>
          <w:spacing w:val="-10"/>
        </w:rPr>
        <w:t xml:space="preserve"> </w:t>
      </w:r>
      <w:r>
        <w:t>date</w:t>
      </w:r>
      <w:r>
        <w:rPr>
          <w:spacing w:val="-11"/>
        </w:rPr>
        <w:t xml:space="preserve"> </w:t>
      </w:r>
      <w:r>
        <w:t>certaine</w:t>
      </w:r>
      <w:r>
        <w:rPr>
          <w:spacing w:val="-10"/>
        </w:rPr>
        <w:t xml:space="preserve"> </w:t>
      </w:r>
      <w:r>
        <w:t>au</w:t>
      </w:r>
      <w:r>
        <w:rPr>
          <w:spacing w:val="-10"/>
        </w:rPr>
        <w:t xml:space="preserve"> </w:t>
      </w:r>
      <w:r>
        <w:t>plus</w:t>
      </w:r>
      <w:r>
        <w:rPr>
          <w:spacing w:val="-10"/>
        </w:rPr>
        <w:t xml:space="preserve"> </w:t>
      </w:r>
      <w:r>
        <w:t>tard</w:t>
      </w:r>
      <w:r>
        <w:rPr>
          <w:spacing w:val="-10"/>
        </w:rPr>
        <w:t xml:space="preserve"> </w:t>
      </w:r>
      <w:r>
        <w:t>un</w:t>
      </w:r>
      <w:r>
        <w:rPr>
          <w:spacing w:val="-11"/>
        </w:rPr>
        <w:t xml:space="preserve"> </w:t>
      </w:r>
      <w:r>
        <w:t>mois</w:t>
      </w:r>
      <w:r>
        <w:rPr>
          <w:spacing w:val="-9"/>
        </w:rPr>
        <w:t xml:space="preserve"> </w:t>
      </w:r>
      <w:r>
        <w:t>avant</w:t>
      </w:r>
      <w:r>
        <w:rPr>
          <w:spacing w:val="-10"/>
        </w:rPr>
        <w:t xml:space="preserve"> </w:t>
      </w:r>
      <w:r>
        <w:t>le</w:t>
      </w:r>
      <w:r>
        <w:rPr>
          <w:spacing w:val="-12"/>
        </w:rPr>
        <w:t xml:space="preserve"> </w:t>
      </w:r>
      <w:r>
        <w:t>début</w:t>
      </w:r>
      <w:r>
        <w:rPr>
          <w:spacing w:val="-10"/>
        </w:rPr>
        <w:t xml:space="preserve"> </w:t>
      </w:r>
      <w:r>
        <w:t>de</w:t>
      </w:r>
      <w:r>
        <w:rPr>
          <w:spacing w:val="-10"/>
        </w:rPr>
        <w:t xml:space="preserve"> </w:t>
      </w:r>
      <w:r>
        <w:t>la</w:t>
      </w:r>
      <w:r>
        <w:rPr>
          <w:spacing w:val="-11"/>
        </w:rPr>
        <w:t xml:space="preserve"> </w:t>
      </w:r>
      <w:r>
        <w:t>période</w:t>
      </w:r>
      <w:r>
        <w:rPr>
          <w:spacing w:val="-10"/>
        </w:rPr>
        <w:t xml:space="preserve"> </w:t>
      </w:r>
      <w:r>
        <w:t>de</w:t>
      </w:r>
      <w:r>
        <w:rPr>
          <w:spacing w:val="-10"/>
        </w:rPr>
        <w:t xml:space="preserve"> </w:t>
      </w:r>
      <w:r>
        <w:rPr>
          <w:spacing w:val="-2"/>
        </w:rPr>
        <w:t>référence.</w:t>
      </w:r>
    </w:p>
    <w:p w14:paraId="4752EC07" w14:textId="77777777" w:rsidR="007263E7" w:rsidRDefault="00D91293">
      <w:pPr>
        <w:pStyle w:val="Corpsdetexte"/>
        <w:spacing w:before="160" w:line="276" w:lineRule="auto"/>
        <w:ind w:left="143" w:right="143" w:hanging="1"/>
        <w:jc w:val="both"/>
      </w:pPr>
      <w:r>
        <w:t>Pour les salariés embauchés en cours de période de référence, une programmation prévisionnelle sera annexée au contrat de travail.</w:t>
      </w:r>
    </w:p>
    <w:p w14:paraId="53359173" w14:textId="77777777" w:rsidR="007263E7" w:rsidRDefault="00D91293">
      <w:pPr>
        <w:pStyle w:val="Corpsdetexte"/>
        <w:spacing w:before="161" w:line="276" w:lineRule="auto"/>
        <w:ind w:left="143" w:right="140"/>
        <w:jc w:val="both"/>
      </w:pPr>
      <w:r>
        <w:t>La programmation prévisionnelle étant établie à titre indicatif, cette dernière peut faire l’objet de</w:t>
      </w:r>
      <w:r>
        <w:rPr>
          <w:spacing w:val="-11"/>
        </w:rPr>
        <w:t xml:space="preserve"> </w:t>
      </w:r>
      <w:r>
        <w:t>modifications</w:t>
      </w:r>
      <w:r>
        <w:rPr>
          <w:spacing w:val="-10"/>
        </w:rPr>
        <w:t xml:space="preserve"> </w:t>
      </w:r>
      <w:r>
        <w:t>en</w:t>
      </w:r>
      <w:r>
        <w:rPr>
          <w:spacing w:val="-11"/>
        </w:rPr>
        <w:t xml:space="preserve"> </w:t>
      </w:r>
      <w:r>
        <w:t>cours</w:t>
      </w:r>
      <w:r>
        <w:rPr>
          <w:spacing w:val="-10"/>
        </w:rPr>
        <w:t xml:space="preserve"> </w:t>
      </w:r>
      <w:r>
        <w:t>de</w:t>
      </w:r>
      <w:r>
        <w:rPr>
          <w:spacing w:val="-11"/>
        </w:rPr>
        <w:t xml:space="preserve"> </w:t>
      </w:r>
      <w:r>
        <w:t>période</w:t>
      </w:r>
      <w:r>
        <w:rPr>
          <w:spacing w:val="-11"/>
        </w:rPr>
        <w:t xml:space="preserve"> </w:t>
      </w:r>
      <w:r>
        <w:t>de</w:t>
      </w:r>
      <w:r>
        <w:rPr>
          <w:spacing w:val="-11"/>
        </w:rPr>
        <w:t xml:space="preserve"> </w:t>
      </w:r>
      <w:r>
        <w:t>référence.</w:t>
      </w:r>
      <w:r>
        <w:rPr>
          <w:spacing w:val="-11"/>
        </w:rPr>
        <w:t xml:space="preserve"> </w:t>
      </w:r>
      <w:r>
        <w:t>Les</w:t>
      </w:r>
      <w:r>
        <w:rPr>
          <w:spacing w:val="-10"/>
        </w:rPr>
        <w:t xml:space="preserve"> </w:t>
      </w:r>
      <w:r>
        <w:t>éventuelles</w:t>
      </w:r>
      <w:r>
        <w:rPr>
          <w:spacing w:val="-10"/>
        </w:rPr>
        <w:t xml:space="preserve"> </w:t>
      </w:r>
      <w:r>
        <w:t>modifications</w:t>
      </w:r>
      <w:r>
        <w:rPr>
          <w:spacing w:val="-10"/>
        </w:rPr>
        <w:t xml:space="preserve"> </w:t>
      </w:r>
      <w:r>
        <w:t>sont</w:t>
      </w:r>
      <w:r>
        <w:rPr>
          <w:spacing w:val="-12"/>
        </w:rPr>
        <w:t xml:space="preserve"> </w:t>
      </w:r>
      <w:r>
        <w:t>portées à</w:t>
      </w:r>
      <w:r>
        <w:rPr>
          <w:spacing w:val="-2"/>
        </w:rPr>
        <w:t xml:space="preserve"> </w:t>
      </w:r>
      <w:r>
        <w:t>la</w:t>
      </w:r>
      <w:r>
        <w:rPr>
          <w:spacing w:val="-2"/>
        </w:rPr>
        <w:t xml:space="preserve"> </w:t>
      </w:r>
      <w:r>
        <w:t>connaissance</w:t>
      </w:r>
      <w:r>
        <w:rPr>
          <w:spacing w:val="-2"/>
        </w:rPr>
        <w:t xml:space="preserve"> </w:t>
      </w:r>
      <w:r>
        <w:t>du</w:t>
      </w:r>
      <w:r>
        <w:rPr>
          <w:spacing w:val="-2"/>
        </w:rPr>
        <w:t xml:space="preserve"> </w:t>
      </w:r>
      <w:r>
        <w:t>salarié</w:t>
      </w:r>
      <w:r>
        <w:rPr>
          <w:spacing w:val="-2"/>
        </w:rPr>
        <w:t xml:space="preserve"> </w:t>
      </w:r>
      <w:r>
        <w:t>lors</w:t>
      </w:r>
      <w:r>
        <w:rPr>
          <w:spacing w:val="-2"/>
        </w:rPr>
        <w:t xml:space="preserve"> </w:t>
      </w:r>
      <w:r>
        <w:t>de</w:t>
      </w:r>
      <w:r>
        <w:rPr>
          <w:spacing w:val="-3"/>
        </w:rPr>
        <w:t xml:space="preserve"> </w:t>
      </w:r>
      <w:r>
        <w:t>la</w:t>
      </w:r>
      <w:r>
        <w:rPr>
          <w:spacing w:val="-2"/>
        </w:rPr>
        <w:t xml:space="preserve"> </w:t>
      </w:r>
      <w:r>
        <w:t>remise</w:t>
      </w:r>
      <w:r>
        <w:rPr>
          <w:spacing w:val="-2"/>
        </w:rPr>
        <w:t xml:space="preserve"> </w:t>
      </w:r>
      <w:r>
        <w:t>des</w:t>
      </w:r>
      <w:r>
        <w:rPr>
          <w:spacing w:val="-2"/>
        </w:rPr>
        <w:t xml:space="preserve"> </w:t>
      </w:r>
      <w:r>
        <w:t>plannings</w:t>
      </w:r>
      <w:r>
        <w:rPr>
          <w:spacing w:val="-3"/>
        </w:rPr>
        <w:t xml:space="preserve"> </w:t>
      </w:r>
      <w:r>
        <w:t>individuels,</w:t>
      </w:r>
      <w:r>
        <w:rPr>
          <w:spacing w:val="-2"/>
        </w:rPr>
        <w:t xml:space="preserve"> </w:t>
      </w:r>
      <w:r>
        <w:t>ou</w:t>
      </w:r>
      <w:r>
        <w:rPr>
          <w:spacing w:val="-2"/>
        </w:rPr>
        <w:t xml:space="preserve"> </w:t>
      </w:r>
      <w:r>
        <w:t>à</w:t>
      </w:r>
      <w:r>
        <w:rPr>
          <w:spacing w:val="-2"/>
        </w:rPr>
        <w:t xml:space="preserve"> </w:t>
      </w:r>
      <w:r>
        <w:t>défaut</w:t>
      </w:r>
      <w:r>
        <w:rPr>
          <w:spacing w:val="-2"/>
        </w:rPr>
        <w:t xml:space="preserve"> </w:t>
      </w:r>
      <w:r>
        <w:t>dans</w:t>
      </w:r>
      <w:r>
        <w:rPr>
          <w:spacing w:val="-2"/>
        </w:rPr>
        <w:t xml:space="preserve"> </w:t>
      </w:r>
      <w:r>
        <w:t>les conditions posées à l’article 7.1 du présent accord.</w:t>
      </w:r>
    </w:p>
    <w:p w14:paraId="4919B880" w14:textId="77777777" w:rsidR="007263E7" w:rsidRDefault="007263E7">
      <w:pPr>
        <w:pStyle w:val="Corpsdetexte"/>
      </w:pPr>
    </w:p>
    <w:p w14:paraId="7AC7EA87" w14:textId="77777777" w:rsidR="007263E7" w:rsidRDefault="007263E7">
      <w:pPr>
        <w:pStyle w:val="Corpsdetexte"/>
        <w:spacing w:before="103"/>
      </w:pPr>
    </w:p>
    <w:p w14:paraId="627D29B0" w14:textId="77777777" w:rsidR="007263E7" w:rsidRDefault="00D91293">
      <w:pPr>
        <w:pStyle w:val="Titre2"/>
        <w:spacing w:before="1"/>
        <w:ind w:left="851"/>
      </w:pPr>
      <w:bookmarkStart w:id="12" w:name="_TOC_250043"/>
      <w:r>
        <w:t>Article</w:t>
      </w:r>
      <w:r>
        <w:rPr>
          <w:spacing w:val="-7"/>
        </w:rPr>
        <w:t xml:space="preserve"> </w:t>
      </w:r>
      <w:r>
        <w:t>6.2</w:t>
      </w:r>
      <w:r>
        <w:rPr>
          <w:spacing w:val="-6"/>
        </w:rPr>
        <w:t xml:space="preserve"> </w:t>
      </w:r>
      <w:r>
        <w:t>:</w:t>
      </w:r>
      <w:r>
        <w:rPr>
          <w:spacing w:val="-6"/>
        </w:rPr>
        <w:t xml:space="preserve"> </w:t>
      </w:r>
      <w:r>
        <w:t>Plannings</w:t>
      </w:r>
      <w:r>
        <w:rPr>
          <w:spacing w:val="-6"/>
        </w:rPr>
        <w:t xml:space="preserve"> </w:t>
      </w:r>
      <w:bookmarkEnd w:id="12"/>
      <w:r>
        <w:rPr>
          <w:spacing w:val="-2"/>
        </w:rPr>
        <w:t>individuels</w:t>
      </w:r>
    </w:p>
    <w:p w14:paraId="76B52D76" w14:textId="77777777" w:rsidR="007263E7" w:rsidRDefault="007263E7">
      <w:pPr>
        <w:pStyle w:val="Corpsdetexte"/>
        <w:spacing w:before="236"/>
        <w:rPr>
          <w:b/>
        </w:rPr>
      </w:pPr>
    </w:p>
    <w:p w14:paraId="1F9DF09F" w14:textId="77777777" w:rsidR="007263E7" w:rsidRDefault="00D91293">
      <w:pPr>
        <w:pStyle w:val="Corpsdetexte"/>
        <w:spacing w:before="1" w:line="276" w:lineRule="auto"/>
        <w:ind w:left="143" w:right="143"/>
        <w:jc w:val="both"/>
      </w:pPr>
      <w:r>
        <w:t>Un planning mensuel précisant la répartition des horaires de travail sur les journées de la semaine est communiqué au salarié par tout moyen conférant date certaine, au plus tard 15 jours avant sa prise d’effet.</w:t>
      </w:r>
    </w:p>
    <w:p w14:paraId="0924B4D8" w14:textId="77777777" w:rsidR="007263E7" w:rsidRDefault="00D91293">
      <w:pPr>
        <w:pStyle w:val="Corpsdetexte"/>
        <w:spacing w:before="159"/>
        <w:ind w:left="143"/>
      </w:pPr>
      <w:r>
        <w:t>Les</w:t>
      </w:r>
      <w:r>
        <w:rPr>
          <w:spacing w:val="-5"/>
        </w:rPr>
        <w:t xml:space="preserve"> </w:t>
      </w:r>
      <w:r>
        <w:t>horaires</w:t>
      </w:r>
      <w:r>
        <w:rPr>
          <w:spacing w:val="-6"/>
        </w:rPr>
        <w:t xml:space="preserve"> </w:t>
      </w:r>
      <w:r>
        <w:t>de</w:t>
      </w:r>
      <w:r>
        <w:rPr>
          <w:spacing w:val="-4"/>
        </w:rPr>
        <w:t xml:space="preserve"> </w:t>
      </w:r>
      <w:r>
        <w:t>travail</w:t>
      </w:r>
      <w:r>
        <w:rPr>
          <w:spacing w:val="-6"/>
        </w:rPr>
        <w:t xml:space="preserve"> </w:t>
      </w:r>
      <w:r>
        <w:t>sont</w:t>
      </w:r>
      <w:r>
        <w:rPr>
          <w:spacing w:val="-5"/>
        </w:rPr>
        <w:t xml:space="preserve"> </w:t>
      </w:r>
      <w:r>
        <w:t>fixés</w:t>
      </w:r>
      <w:r>
        <w:rPr>
          <w:spacing w:val="-4"/>
        </w:rPr>
        <w:t xml:space="preserve"> </w:t>
      </w:r>
      <w:r>
        <w:t>au</w:t>
      </w:r>
      <w:r>
        <w:rPr>
          <w:spacing w:val="-6"/>
        </w:rPr>
        <w:t xml:space="preserve"> </w:t>
      </w:r>
      <w:r>
        <w:t>sein</w:t>
      </w:r>
      <w:r>
        <w:rPr>
          <w:spacing w:val="-5"/>
        </w:rPr>
        <w:t xml:space="preserve"> </w:t>
      </w:r>
      <w:r>
        <w:t>de</w:t>
      </w:r>
      <w:r>
        <w:rPr>
          <w:spacing w:val="-4"/>
        </w:rPr>
        <w:t xml:space="preserve"> </w:t>
      </w:r>
      <w:r>
        <w:t>chaque</w:t>
      </w:r>
      <w:r>
        <w:rPr>
          <w:spacing w:val="-5"/>
        </w:rPr>
        <w:t xml:space="preserve"> </w:t>
      </w:r>
      <w:r>
        <w:rPr>
          <w:spacing w:val="-2"/>
        </w:rPr>
        <w:t>service/pôle.</w:t>
      </w:r>
    </w:p>
    <w:p w14:paraId="603A74F8" w14:textId="77777777" w:rsidR="007263E7" w:rsidRDefault="00D91293">
      <w:pPr>
        <w:pStyle w:val="Corpsdetexte"/>
        <w:spacing w:before="198" w:line="276" w:lineRule="auto"/>
        <w:ind w:left="143" w:right="141"/>
        <w:jc w:val="both"/>
      </w:pPr>
      <w:r>
        <w:t>En raison des contraintes d’organisation de l’activité, il est impossible d’assurer une planification identique pour chaque salarié. En conséquence, chaque salarié sera tenu au respect d’un planning qui lui est propre.</w:t>
      </w:r>
    </w:p>
    <w:p w14:paraId="3DA63845" w14:textId="77777777" w:rsidR="007263E7" w:rsidRDefault="00D91293">
      <w:pPr>
        <w:pStyle w:val="Corpsdetexte"/>
        <w:spacing w:before="160" w:line="276" w:lineRule="auto"/>
        <w:ind w:left="143" w:right="109"/>
      </w:pPr>
      <w:r>
        <w:t>Les</w:t>
      </w:r>
      <w:r>
        <w:rPr>
          <w:spacing w:val="-3"/>
        </w:rPr>
        <w:t xml:space="preserve"> </w:t>
      </w:r>
      <w:r>
        <w:t>plannings</w:t>
      </w:r>
      <w:r>
        <w:rPr>
          <w:spacing w:val="-3"/>
        </w:rPr>
        <w:t xml:space="preserve"> </w:t>
      </w:r>
      <w:r>
        <w:t>des</w:t>
      </w:r>
      <w:r>
        <w:rPr>
          <w:spacing w:val="-3"/>
        </w:rPr>
        <w:t xml:space="preserve"> </w:t>
      </w:r>
      <w:r>
        <w:t>salariés</w:t>
      </w:r>
      <w:r>
        <w:rPr>
          <w:spacing w:val="-3"/>
        </w:rPr>
        <w:t xml:space="preserve"> </w:t>
      </w:r>
      <w:r>
        <w:t>doivent</w:t>
      </w:r>
      <w:r>
        <w:rPr>
          <w:spacing w:val="-4"/>
        </w:rPr>
        <w:t xml:space="preserve"> </w:t>
      </w:r>
      <w:r>
        <w:t>être</w:t>
      </w:r>
      <w:r>
        <w:rPr>
          <w:spacing w:val="-3"/>
        </w:rPr>
        <w:t xml:space="preserve"> </w:t>
      </w:r>
      <w:r>
        <w:t>conformes</w:t>
      </w:r>
      <w:r>
        <w:rPr>
          <w:spacing w:val="-3"/>
        </w:rPr>
        <w:t xml:space="preserve"> </w:t>
      </w:r>
      <w:r>
        <w:t>aux</w:t>
      </w:r>
      <w:r>
        <w:rPr>
          <w:spacing w:val="-3"/>
        </w:rPr>
        <w:t xml:space="preserve"> </w:t>
      </w:r>
      <w:r>
        <w:t>dispositions</w:t>
      </w:r>
      <w:r>
        <w:rPr>
          <w:spacing w:val="-4"/>
        </w:rPr>
        <w:t xml:space="preserve"> </w:t>
      </w:r>
      <w:r>
        <w:t>légales</w:t>
      </w:r>
      <w:r>
        <w:rPr>
          <w:spacing w:val="-3"/>
        </w:rPr>
        <w:t xml:space="preserve"> </w:t>
      </w:r>
      <w:r>
        <w:t>et conventionnelles concernant les durées :</w:t>
      </w:r>
    </w:p>
    <w:p w14:paraId="2CC9714E" w14:textId="77777777" w:rsidR="007263E7" w:rsidRDefault="00D91293">
      <w:pPr>
        <w:pStyle w:val="Paragraphedeliste"/>
        <w:numPr>
          <w:ilvl w:val="0"/>
          <w:numId w:val="10"/>
        </w:numPr>
        <w:tabs>
          <w:tab w:val="left" w:pos="863"/>
        </w:tabs>
        <w:spacing w:before="161"/>
        <w:ind w:left="863"/>
      </w:pPr>
      <w:r>
        <w:t>Maximales</w:t>
      </w:r>
      <w:r>
        <w:rPr>
          <w:spacing w:val="-8"/>
        </w:rPr>
        <w:t xml:space="preserve"> </w:t>
      </w:r>
      <w:r>
        <w:t>de</w:t>
      </w:r>
      <w:r>
        <w:rPr>
          <w:spacing w:val="-7"/>
        </w:rPr>
        <w:t xml:space="preserve"> </w:t>
      </w:r>
      <w:r>
        <w:rPr>
          <w:spacing w:val="-2"/>
        </w:rPr>
        <w:t>travail,</w:t>
      </w:r>
    </w:p>
    <w:p w14:paraId="470C86B1" w14:textId="77777777" w:rsidR="007263E7" w:rsidRDefault="00D91293">
      <w:pPr>
        <w:pStyle w:val="Paragraphedeliste"/>
        <w:numPr>
          <w:ilvl w:val="0"/>
          <w:numId w:val="10"/>
        </w:numPr>
        <w:tabs>
          <w:tab w:val="left" w:pos="863"/>
        </w:tabs>
        <w:spacing w:before="25"/>
        <w:ind w:left="863"/>
      </w:pPr>
      <w:r>
        <w:t>Minimales</w:t>
      </w:r>
      <w:r>
        <w:rPr>
          <w:spacing w:val="-8"/>
        </w:rPr>
        <w:t xml:space="preserve"> </w:t>
      </w:r>
      <w:r>
        <w:t>de</w:t>
      </w:r>
      <w:r>
        <w:rPr>
          <w:spacing w:val="-7"/>
        </w:rPr>
        <w:t xml:space="preserve"> </w:t>
      </w:r>
      <w:r>
        <w:rPr>
          <w:spacing w:val="-2"/>
        </w:rPr>
        <w:t>repos.</w:t>
      </w:r>
    </w:p>
    <w:p w14:paraId="46980779" w14:textId="77777777" w:rsidR="007263E7" w:rsidRDefault="007263E7">
      <w:pPr>
        <w:pStyle w:val="Corpsdetexte"/>
        <w:spacing w:before="62"/>
      </w:pPr>
    </w:p>
    <w:p w14:paraId="51637842" w14:textId="77777777" w:rsidR="007263E7" w:rsidRDefault="00D91293">
      <w:pPr>
        <w:pStyle w:val="Corpsdetexte"/>
        <w:ind w:left="143"/>
      </w:pPr>
      <w:r>
        <w:t>Dans</w:t>
      </w:r>
      <w:r>
        <w:rPr>
          <w:spacing w:val="-6"/>
        </w:rPr>
        <w:t xml:space="preserve"> </w:t>
      </w:r>
      <w:r>
        <w:t>ce</w:t>
      </w:r>
      <w:r>
        <w:rPr>
          <w:spacing w:val="-5"/>
        </w:rPr>
        <w:t xml:space="preserve"> </w:t>
      </w:r>
      <w:r>
        <w:t>cadre,</w:t>
      </w:r>
      <w:r>
        <w:rPr>
          <w:spacing w:val="-6"/>
        </w:rPr>
        <w:t xml:space="preserve"> </w:t>
      </w:r>
      <w:r>
        <w:t>la</w:t>
      </w:r>
      <w:r>
        <w:rPr>
          <w:spacing w:val="-5"/>
        </w:rPr>
        <w:t xml:space="preserve"> </w:t>
      </w:r>
      <w:r>
        <w:t>durée</w:t>
      </w:r>
      <w:r>
        <w:rPr>
          <w:spacing w:val="-7"/>
        </w:rPr>
        <w:t xml:space="preserve"> </w:t>
      </w:r>
      <w:r>
        <w:t>de</w:t>
      </w:r>
      <w:r>
        <w:rPr>
          <w:spacing w:val="-5"/>
        </w:rPr>
        <w:t xml:space="preserve"> </w:t>
      </w:r>
      <w:r>
        <w:t>travail</w:t>
      </w:r>
      <w:r>
        <w:rPr>
          <w:spacing w:val="-5"/>
        </w:rPr>
        <w:t xml:space="preserve"> </w:t>
      </w:r>
      <w:r>
        <w:t>peut</w:t>
      </w:r>
      <w:r>
        <w:rPr>
          <w:spacing w:val="-6"/>
        </w:rPr>
        <w:t xml:space="preserve"> </w:t>
      </w:r>
      <w:r>
        <w:t>varier</w:t>
      </w:r>
      <w:r>
        <w:rPr>
          <w:spacing w:val="-5"/>
        </w:rPr>
        <w:t xml:space="preserve"> </w:t>
      </w:r>
      <w:r>
        <w:t>en</w:t>
      </w:r>
      <w:r>
        <w:rPr>
          <w:spacing w:val="-7"/>
        </w:rPr>
        <w:t xml:space="preserve"> </w:t>
      </w:r>
      <w:r>
        <w:t>respectant</w:t>
      </w:r>
      <w:r>
        <w:rPr>
          <w:spacing w:val="-5"/>
        </w:rPr>
        <w:t xml:space="preserve"> </w:t>
      </w:r>
      <w:r>
        <w:t>les</w:t>
      </w:r>
      <w:r>
        <w:rPr>
          <w:spacing w:val="-6"/>
        </w:rPr>
        <w:t xml:space="preserve"> </w:t>
      </w:r>
      <w:r>
        <w:t>limites</w:t>
      </w:r>
      <w:r>
        <w:rPr>
          <w:spacing w:val="-5"/>
        </w:rPr>
        <w:t xml:space="preserve"> </w:t>
      </w:r>
      <w:r>
        <w:t>suivantes</w:t>
      </w:r>
      <w:r>
        <w:rPr>
          <w:spacing w:val="-5"/>
        </w:rPr>
        <w:t xml:space="preserve"> </w:t>
      </w:r>
      <w:r>
        <w:rPr>
          <w:spacing w:val="-10"/>
        </w:rPr>
        <w:t>:</w:t>
      </w:r>
    </w:p>
    <w:p w14:paraId="70096ADE" w14:textId="77777777" w:rsidR="007263E7" w:rsidRDefault="007263E7">
      <w:pPr>
        <w:pStyle w:val="Corpsdetexte"/>
        <w:spacing w:before="66"/>
      </w:pPr>
    </w:p>
    <w:p w14:paraId="3455C042" w14:textId="77777777" w:rsidR="007263E7" w:rsidRDefault="00D91293">
      <w:pPr>
        <w:pStyle w:val="Paragraphedeliste"/>
        <w:numPr>
          <w:ilvl w:val="0"/>
          <w:numId w:val="10"/>
        </w:numPr>
        <w:tabs>
          <w:tab w:val="left" w:pos="857"/>
        </w:tabs>
        <w:spacing w:before="0"/>
        <w:ind w:left="857" w:hanging="357"/>
      </w:pPr>
      <w:r>
        <w:t>48</w:t>
      </w:r>
      <w:r>
        <w:rPr>
          <w:spacing w:val="-6"/>
        </w:rPr>
        <w:t xml:space="preserve"> </w:t>
      </w:r>
      <w:r>
        <w:t>heures</w:t>
      </w:r>
      <w:r>
        <w:rPr>
          <w:spacing w:val="-5"/>
        </w:rPr>
        <w:t xml:space="preserve"> </w:t>
      </w:r>
      <w:r>
        <w:t>sur</w:t>
      </w:r>
      <w:r>
        <w:rPr>
          <w:spacing w:val="-5"/>
        </w:rPr>
        <w:t xml:space="preserve"> </w:t>
      </w:r>
      <w:r>
        <w:t>une</w:t>
      </w:r>
      <w:r>
        <w:rPr>
          <w:spacing w:val="-5"/>
        </w:rPr>
        <w:t xml:space="preserve"> </w:t>
      </w:r>
      <w:r>
        <w:t>même</w:t>
      </w:r>
      <w:r>
        <w:rPr>
          <w:spacing w:val="-5"/>
        </w:rPr>
        <w:t xml:space="preserve"> </w:t>
      </w:r>
      <w:r>
        <w:t>semaine</w:t>
      </w:r>
      <w:r>
        <w:rPr>
          <w:spacing w:val="-5"/>
        </w:rPr>
        <w:t xml:space="preserve"> </w:t>
      </w:r>
      <w:r>
        <w:t>de</w:t>
      </w:r>
      <w:r>
        <w:rPr>
          <w:spacing w:val="-5"/>
        </w:rPr>
        <w:t xml:space="preserve"> </w:t>
      </w:r>
      <w:r>
        <w:rPr>
          <w:spacing w:val="-2"/>
        </w:rPr>
        <w:t>travail,</w:t>
      </w:r>
    </w:p>
    <w:p w14:paraId="58BD7652" w14:textId="77777777" w:rsidR="007263E7" w:rsidRDefault="00D91293">
      <w:pPr>
        <w:pStyle w:val="Paragraphedeliste"/>
        <w:numPr>
          <w:ilvl w:val="0"/>
          <w:numId w:val="10"/>
        </w:numPr>
        <w:tabs>
          <w:tab w:val="left" w:pos="857"/>
        </w:tabs>
        <w:spacing w:before="25"/>
        <w:ind w:left="857" w:hanging="358"/>
      </w:pPr>
      <w:r>
        <w:t>46</w:t>
      </w:r>
      <w:r>
        <w:rPr>
          <w:spacing w:val="-7"/>
        </w:rPr>
        <w:t xml:space="preserve"> </w:t>
      </w:r>
      <w:r>
        <w:t>heures</w:t>
      </w:r>
      <w:r>
        <w:rPr>
          <w:spacing w:val="-6"/>
        </w:rPr>
        <w:t xml:space="preserve"> </w:t>
      </w:r>
      <w:r>
        <w:t>sur</w:t>
      </w:r>
      <w:r>
        <w:rPr>
          <w:spacing w:val="-7"/>
        </w:rPr>
        <w:t xml:space="preserve"> </w:t>
      </w:r>
      <w:r>
        <w:t>une</w:t>
      </w:r>
      <w:r>
        <w:rPr>
          <w:spacing w:val="-7"/>
        </w:rPr>
        <w:t xml:space="preserve"> </w:t>
      </w:r>
      <w:r>
        <w:t>période</w:t>
      </w:r>
      <w:r>
        <w:rPr>
          <w:spacing w:val="-7"/>
        </w:rPr>
        <w:t xml:space="preserve"> </w:t>
      </w:r>
      <w:r>
        <w:t>quelconque</w:t>
      </w:r>
      <w:r>
        <w:rPr>
          <w:spacing w:val="-7"/>
        </w:rPr>
        <w:t xml:space="preserve"> </w:t>
      </w:r>
      <w:r>
        <w:t>de</w:t>
      </w:r>
      <w:r>
        <w:rPr>
          <w:spacing w:val="-6"/>
        </w:rPr>
        <w:t xml:space="preserve"> </w:t>
      </w:r>
      <w:r>
        <w:t>12</w:t>
      </w:r>
      <w:r>
        <w:rPr>
          <w:spacing w:val="-7"/>
        </w:rPr>
        <w:t xml:space="preserve"> </w:t>
      </w:r>
      <w:r>
        <w:t>semaines</w:t>
      </w:r>
      <w:r>
        <w:rPr>
          <w:spacing w:val="-7"/>
        </w:rPr>
        <w:t xml:space="preserve"> </w:t>
      </w:r>
      <w:r>
        <w:t>consécutives</w:t>
      </w:r>
      <w:r>
        <w:rPr>
          <w:spacing w:val="-5"/>
        </w:rPr>
        <w:t xml:space="preserve"> </w:t>
      </w:r>
      <w:r>
        <w:rPr>
          <w:spacing w:val="-10"/>
        </w:rPr>
        <w:t>;</w:t>
      </w:r>
    </w:p>
    <w:p w14:paraId="77711987" w14:textId="77777777" w:rsidR="007263E7" w:rsidRDefault="00D91293">
      <w:pPr>
        <w:pStyle w:val="Paragraphedeliste"/>
        <w:numPr>
          <w:ilvl w:val="0"/>
          <w:numId w:val="10"/>
        </w:numPr>
        <w:tabs>
          <w:tab w:val="left" w:pos="857"/>
        </w:tabs>
        <w:spacing w:before="26"/>
        <w:ind w:left="857" w:hanging="358"/>
      </w:pPr>
      <w:r>
        <w:t>12</w:t>
      </w:r>
      <w:r>
        <w:rPr>
          <w:spacing w:val="-7"/>
        </w:rPr>
        <w:t xml:space="preserve"> </w:t>
      </w:r>
      <w:r>
        <w:t>heures</w:t>
      </w:r>
      <w:r>
        <w:rPr>
          <w:spacing w:val="-6"/>
        </w:rPr>
        <w:t xml:space="preserve"> </w:t>
      </w:r>
      <w:r>
        <w:t>de</w:t>
      </w:r>
      <w:r>
        <w:rPr>
          <w:spacing w:val="-7"/>
        </w:rPr>
        <w:t xml:space="preserve"> </w:t>
      </w:r>
      <w:r>
        <w:t>travail</w:t>
      </w:r>
      <w:r>
        <w:rPr>
          <w:spacing w:val="-6"/>
        </w:rPr>
        <w:t xml:space="preserve"> </w:t>
      </w:r>
      <w:r>
        <w:t>quotidiennes</w:t>
      </w:r>
      <w:r>
        <w:rPr>
          <w:spacing w:val="-5"/>
        </w:rPr>
        <w:t xml:space="preserve"> </w:t>
      </w:r>
      <w:r>
        <w:rPr>
          <w:spacing w:val="-10"/>
        </w:rPr>
        <w:t>;</w:t>
      </w:r>
    </w:p>
    <w:p w14:paraId="48ED45E8" w14:textId="77777777" w:rsidR="007263E7" w:rsidRDefault="00D91293">
      <w:pPr>
        <w:pStyle w:val="Paragraphedeliste"/>
        <w:numPr>
          <w:ilvl w:val="0"/>
          <w:numId w:val="10"/>
        </w:numPr>
        <w:tabs>
          <w:tab w:val="left" w:pos="857"/>
        </w:tabs>
        <w:spacing w:before="25"/>
        <w:ind w:left="857" w:hanging="358"/>
      </w:pPr>
      <w:r>
        <w:t>11</w:t>
      </w:r>
      <w:r>
        <w:rPr>
          <w:spacing w:val="-6"/>
        </w:rPr>
        <w:t xml:space="preserve"> </w:t>
      </w:r>
      <w:r>
        <w:t>heures</w:t>
      </w:r>
      <w:r>
        <w:rPr>
          <w:spacing w:val="-6"/>
        </w:rPr>
        <w:t xml:space="preserve"> </w:t>
      </w:r>
      <w:r>
        <w:t>de</w:t>
      </w:r>
      <w:r>
        <w:rPr>
          <w:spacing w:val="-6"/>
        </w:rPr>
        <w:t xml:space="preserve"> </w:t>
      </w:r>
      <w:r>
        <w:t>repos</w:t>
      </w:r>
      <w:r>
        <w:rPr>
          <w:spacing w:val="-5"/>
        </w:rPr>
        <w:t xml:space="preserve"> </w:t>
      </w:r>
      <w:r>
        <w:t>entre</w:t>
      </w:r>
      <w:r>
        <w:rPr>
          <w:spacing w:val="-6"/>
        </w:rPr>
        <w:t xml:space="preserve"> </w:t>
      </w:r>
      <w:r>
        <w:t>2</w:t>
      </w:r>
      <w:r>
        <w:rPr>
          <w:spacing w:val="-6"/>
        </w:rPr>
        <w:t xml:space="preserve"> </w:t>
      </w:r>
      <w:r>
        <w:t>journées</w:t>
      </w:r>
      <w:r>
        <w:rPr>
          <w:spacing w:val="-6"/>
        </w:rPr>
        <w:t xml:space="preserve"> </w:t>
      </w:r>
      <w:r>
        <w:t>travaillées</w:t>
      </w:r>
      <w:r>
        <w:rPr>
          <w:spacing w:val="-5"/>
        </w:rPr>
        <w:t xml:space="preserve"> </w:t>
      </w:r>
      <w:r>
        <w:rPr>
          <w:spacing w:val="-10"/>
        </w:rPr>
        <w:t>;</w:t>
      </w:r>
    </w:p>
    <w:p w14:paraId="519FA47B" w14:textId="77777777" w:rsidR="007263E7" w:rsidRDefault="00D91293">
      <w:pPr>
        <w:pStyle w:val="Paragraphedeliste"/>
        <w:numPr>
          <w:ilvl w:val="0"/>
          <w:numId w:val="10"/>
        </w:numPr>
        <w:tabs>
          <w:tab w:val="left" w:pos="857"/>
        </w:tabs>
        <w:spacing w:before="26"/>
        <w:ind w:left="857" w:hanging="358"/>
      </w:pPr>
      <w:r>
        <w:t>35</w:t>
      </w:r>
      <w:r>
        <w:rPr>
          <w:spacing w:val="-5"/>
        </w:rPr>
        <w:t xml:space="preserve"> </w:t>
      </w:r>
      <w:r>
        <w:t>heures</w:t>
      </w:r>
      <w:r>
        <w:rPr>
          <w:spacing w:val="-5"/>
        </w:rPr>
        <w:t xml:space="preserve"> </w:t>
      </w:r>
      <w:r>
        <w:t>de</w:t>
      </w:r>
      <w:r>
        <w:rPr>
          <w:spacing w:val="-4"/>
        </w:rPr>
        <w:t xml:space="preserve"> </w:t>
      </w:r>
      <w:r>
        <w:t>repos</w:t>
      </w:r>
      <w:r>
        <w:rPr>
          <w:spacing w:val="-5"/>
        </w:rPr>
        <w:t xml:space="preserve"> </w:t>
      </w:r>
      <w:r>
        <w:rPr>
          <w:spacing w:val="-2"/>
        </w:rPr>
        <w:t>hebdomadaire.</w:t>
      </w:r>
    </w:p>
    <w:p w14:paraId="7475DC4C" w14:textId="77777777" w:rsidR="007263E7" w:rsidRDefault="007263E7">
      <w:pPr>
        <w:pStyle w:val="Corpsdetexte"/>
        <w:spacing w:before="52"/>
      </w:pPr>
    </w:p>
    <w:p w14:paraId="689132BD" w14:textId="77777777" w:rsidR="007263E7" w:rsidRDefault="00D91293">
      <w:pPr>
        <w:pStyle w:val="Titre2"/>
        <w:spacing w:before="1"/>
      </w:pPr>
      <w:bookmarkStart w:id="13" w:name="_TOC_250042"/>
      <w:r>
        <w:t>Article</w:t>
      </w:r>
      <w:r>
        <w:rPr>
          <w:spacing w:val="-5"/>
        </w:rPr>
        <w:t xml:space="preserve"> </w:t>
      </w:r>
      <w:r>
        <w:t>7</w:t>
      </w:r>
      <w:r>
        <w:rPr>
          <w:spacing w:val="-5"/>
        </w:rPr>
        <w:t xml:space="preserve"> </w:t>
      </w:r>
      <w:r>
        <w:t>:</w:t>
      </w:r>
      <w:r>
        <w:rPr>
          <w:spacing w:val="-5"/>
        </w:rPr>
        <w:t xml:space="preserve"> </w:t>
      </w:r>
      <w:r>
        <w:t>modification</w:t>
      </w:r>
      <w:r>
        <w:rPr>
          <w:spacing w:val="-5"/>
        </w:rPr>
        <w:t xml:space="preserve"> </w:t>
      </w:r>
      <w:r>
        <w:t>de</w:t>
      </w:r>
      <w:r>
        <w:rPr>
          <w:spacing w:val="-5"/>
        </w:rPr>
        <w:t xml:space="preserve"> </w:t>
      </w:r>
      <w:r>
        <w:t>l’horaire</w:t>
      </w:r>
      <w:r>
        <w:rPr>
          <w:spacing w:val="-5"/>
        </w:rPr>
        <w:t xml:space="preserve"> </w:t>
      </w:r>
      <w:r>
        <w:t>ou</w:t>
      </w:r>
      <w:r>
        <w:rPr>
          <w:spacing w:val="-5"/>
        </w:rPr>
        <w:t xml:space="preserve"> </w:t>
      </w:r>
      <w:r>
        <w:t>de</w:t>
      </w:r>
      <w:r>
        <w:rPr>
          <w:spacing w:val="-5"/>
        </w:rPr>
        <w:t xml:space="preserve"> </w:t>
      </w:r>
      <w:r>
        <w:t>la</w:t>
      </w:r>
      <w:r>
        <w:rPr>
          <w:spacing w:val="-4"/>
        </w:rPr>
        <w:t xml:space="preserve"> </w:t>
      </w:r>
      <w:r>
        <w:t>durée</w:t>
      </w:r>
      <w:r>
        <w:rPr>
          <w:spacing w:val="-5"/>
        </w:rPr>
        <w:t xml:space="preserve"> </w:t>
      </w:r>
      <w:r>
        <w:t>de</w:t>
      </w:r>
      <w:r>
        <w:rPr>
          <w:spacing w:val="-5"/>
        </w:rPr>
        <w:t xml:space="preserve"> </w:t>
      </w:r>
      <w:bookmarkEnd w:id="13"/>
      <w:r>
        <w:rPr>
          <w:spacing w:val="-2"/>
        </w:rPr>
        <w:t>travail</w:t>
      </w:r>
    </w:p>
    <w:p w14:paraId="2554627D" w14:textId="77777777" w:rsidR="007263E7" w:rsidRDefault="00D91293">
      <w:pPr>
        <w:pStyle w:val="Titre2"/>
        <w:spacing w:before="117"/>
        <w:ind w:left="851"/>
      </w:pPr>
      <w:bookmarkStart w:id="14" w:name="_TOC_250041"/>
      <w:r>
        <w:t>Article</w:t>
      </w:r>
      <w:r>
        <w:rPr>
          <w:spacing w:val="-6"/>
        </w:rPr>
        <w:t xml:space="preserve"> </w:t>
      </w:r>
      <w:r>
        <w:t>7.1</w:t>
      </w:r>
      <w:r>
        <w:rPr>
          <w:spacing w:val="-5"/>
        </w:rPr>
        <w:t xml:space="preserve"> </w:t>
      </w:r>
      <w:r>
        <w:t>:</w:t>
      </w:r>
      <w:r>
        <w:rPr>
          <w:spacing w:val="-5"/>
        </w:rPr>
        <w:t xml:space="preserve"> </w:t>
      </w:r>
      <w:r>
        <w:t>conditions</w:t>
      </w:r>
      <w:r>
        <w:rPr>
          <w:spacing w:val="-5"/>
        </w:rPr>
        <w:t xml:space="preserve"> </w:t>
      </w:r>
      <w:r>
        <w:t>de</w:t>
      </w:r>
      <w:r>
        <w:rPr>
          <w:spacing w:val="-6"/>
        </w:rPr>
        <w:t xml:space="preserve"> </w:t>
      </w:r>
      <w:r>
        <w:t>la</w:t>
      </w:r>
      <w:r>
        <w:rPr>
          <w:spacing w:val="-5"/>
        </w:rPr>
        <w:t xml:space="preserve"> </w:t>
      </w:r>
      <w:r>
        <w:t>modification</w:t>
      </w:r>
      <w:r>
        <w:rPr>
          <w:spacing w:val="-5"/>
        </w:rPr>
        <w:t xml:space="preserve"> </w:t>
      </w:r>
      <w:r>
        <w:t>de</w:t>
      </w:r>
      <w:r>
        <w:rPr>
          <w:spacing w:val="-5"/>
        </w:rPr>
        <w:t xml:space="preserve"> </w:t>
      </w:r>
      <w:r>
        <w:t>l’horaire</w:t>
      </w:r>
      <w:r>
        <w:rPr>
          <w:spacing w:val="-6"/>
        </w:rPr>
        <w:t xml:space="preserve"> </w:t>
      </w:r>
      <w:r>
        <w:t>ou</w:t>
      </w:r>
      <w:r>
        <w:rPr>
          <w:spacing w:val="-5"/>
        </w:rPr>
        <w:t xml:space="preserve"> </w:t>
      </w:r>
      <w:r>
        <w:t>de</w:t>
      </w:r>
      <w:r>
        <w:rPr>
          <w:spacing w:val="-5"/>
        </w:rPr>
        <w:t xml:space="preserve"> </w:t>
      </w:r>
      <w:r>
        <w:t>la</w:t>
      </w:r>
      <w:r>
        <w:rPr>
          <w:spacing w:val="-5"/>
        </w:rPr>
        <w:t xml:space="preserve"> </w:t>
      </w:r>
      <w:r>
        <w:t>durée</w:t>
      </w:r>
      <w:r>
        <w:rPr>
          <w:spacing w:val="-5"/>
        </w:rPr>
        <w:t xml:space="preserve"> </w:t>
      </w:r>
      <w:r>
        <w:t>de</w:t>
      </w:r>
      <w:r>
        <w:rPr>
          <w:spacing w:val="-6"/>
        </w:rPr>
        <w:t xml:space="preserve"> </w:t>
      </w:r>
      <w:bookmarkEnd w:id="14"/>
      <w:r>
        <w:rPr>
          <w:spacing w:val="-2"/>
        </w:rPr>
        <w:t>travail</w:t>
      </w:r>
    </w:p>
    <w:p w14:paraId="3153297B" w14:textId="77777777" w:rsidR="007263E7" w:rsidRDefault="007263E7">
      <w:pPr>
        <w:pStyle w:val="Corpsdetexte"/>
        <w:spacing w:before="76"/>
        <w:rPr>
          <w:b/>
        </w:rPr>
      </w:pPr>
    </w:p>
    <w:p w14:paraId="5E6B25E1" w14:textId="77777777" w:rsidR="007263E7" w:rsidRDefault="00D91293">
      <w:pPr>
        <w:pStyle w:val="Corpsdetexte"/>
        <w:spacing w:line="276" w:lineRule="auto"/>
        <w:ind w:left="143"/>
      </w:pPr>
      <w:r>
        <w:t>Les</w:t>
      </w:r>
      <w:r>
        <w:rPr>
          <w:spacing w:val="26"/>
        </w:rPr>
        <w:t xml:space="preserve"> </w:t>
      </w:r>
      <w:r>
        <w:t>horaires</w:t>
      </w:r>
      <w:r>
        <w:rPr>
          <w:spacing w:val="26"/>
        </w:rPr>
        <w:t xml:space="preserve"> </w:t>
      </w:r>
      <w:r>
        <w:t>ou</w:t>
      </w:r>
      <w:r>
        <w:rPr>
          <w:spacing w:val="25"/>
        </w:rPr>
        <w:t xml:space="preserve"> </w:t>
      </w:r>
      <w:r>
        <w:t>la</w:t>
      </w:r>
      <w:r>
        <w:rPr>
          <w:spacing w:val="24"/>
        </w:rPr>
        <w:t xml:space="preserve"> </w:t>
      </w:r>
      <w:r>
        <w:t>durée</w:t>
      </w:r>
      <w:r>
        <w:rPr>
          <w:spacing w:val="25"/>
        </w:rPr>
        <w:t xml:space="preserve"> </w:t>
      </w:r>
      <w:r>
        <w:t>de</w:t>
      </w:r>
      <w:r>
        <w:rPr>
          <w:spacing w:val="25"/>
        </w:rPr>
        <w:t xml:space="preserve"> </w:t>
      </w:r>
      <w:r>
        <w:t>travail</w:t>
      </w:r>
      <w:r>
        <w:rPr>
          <w:spacing w:val="26"/>
        </w:rPr>
        <w:t xml:space="preserve"> </w:t>
      </w:r>
      <w:r>
        <w:t>pourront</w:t>
      </w:r>
      <w:r>
        <w:rPr>
          <w:spacing w:val="25"/>
        </w:rPr>
        <w:t xml:space="preserve"> </w:t>
      </w:r>
      <w:r>
        <w:t>être</w:t>
      </w:r>
      <w:r>
        <w:rPr>
          <w:spacing w:val="25"/>
        </w:rPr>
        <w:t xml:space="preserve"> </w:t>
      </w:r>
      <w:r>
        <w:t>modifiés</w:t>
      </w:r>
      <w:r>
        <w:rPr>
          <w:spacing w:val="24"/>
        </w:rPr>
        <w:t xml:space="preserve"> </w:t>
      </w:r>
      <w:r>
        <w:t>si</w:t>
      </w:r>
      <w:r>
        <w:rPr>
          <w:spacing w:val="24"/>
        </w:rPr>
        <w:t xml:space="preserve"> </w:t>
      </w:r>
      <w:r>
        <w:t>survient</w:t>
      </w:r>
      <w:r>
        <w:rPr>
          <w:spacing w:val="23"/>
        </w:rPr>
        <w:t xml:space="preserve"> </w:t>
      </w:r>
      <w:r>
        <w:t>notamment</w:t>
      </w:r>
      <w:r>
        <w:rPr>
          <w:spacing w:val="27"/>
        </w:rPr>
        <w:t xml:space="preserve"> </w:t>
      </w:r>
      <w:r>
        <w:t>l’une</w:t>
      </w:r>
      <w:r>
        <w:rPr>
          <w:spacing w:val="25"/>
        </w:rPr>
        <w:t xml:space="preserve"> </w:t>
      </w:r>
      <w:r>
        <w:t>des hypothèses suivantes :</w:t>
      </w:r>
    </w:p>
    <w:p w14:paraId="4F990C8B" w14:textId="77777777" w:rsidR="007263E7" w:rsidRDefault="00D91293">
      <w:pPr>
        <w:pStyle w:val="Paragraphedeliste"/>
        <w:numPr>
          <w:ilvl w:val="0"/>
          <w:numId w:val="10"/>
        </w:numPr>
        <w:tabs>
          <w:tab w:val="left" w:pos="862"/>
        </w:tabs>
        <w:spacing w:before="1"/>
        <w:ind w:hanging="359"/>
      </w:pPr>
      <w:proofErr w:type="gramStart"/>
      <w:r>
        <w:t>activité</w:t>
      </w:r>
      <w:proofErr w:type="gramEnd"/>
      <w:r>
        <w:rPr>
          <w:spacing w:val="-10"/>
        </w:rPr>
        <w:t xml:space="preserve"> </w:t>
      </w:r>
      <w:r>
        <w:t>supérieure</w:t>
      </w:r>
      <w:r>
        <w:rPr>
          <w:spacing w:val="-8"/>
        </w:rPr>
        <w:t xml:space="preserve"> </w:t>
      </w:r>
      <w:r>
        <w:t>ou</w:t>
      </w:r>
      <w:r>
        <w:rPr>
          <w:spacing w:val="-8"/>
        </w:rPr>
        <w:t xml:space="preserve"> </w:t>
      </w:r>
      <w:r>
        <w:t>inférieure</w:t>
      </w:r>
      <w:r>
        <w:rPr>
          <w:spacing w:val="-9"/>
        </w:rPr>
        <w:t xml:space="preserve"> </w:t>
      </w:r>
      <w:r>
        <w:t>aux</w:t>
      </w:r>
      <w:r>
        <w:rPr>
          <w:spacing w:val="-9"/>
        </w:rPr>
        <w:t xml:space="preserve"> </w:t>
      </w:r>
      <w:r>
        <w:t>projections</w:t>
      </w:r>
      <w:r>
        <w:rPr>
          <w:spacing w:val="-10"/>
        </w:rPr>
        <w:t xml:space="preserve"> </w:t>
      </w:r>
      <w:r>
        <w:t>du</w:t>
      </w:r>
      <w:r>
        <w:rPr>
          <w:spacing w:val="-8"/>
        </w:rPr>
        <w:t xml:space="preserve"> </w:t>
      </w:r>
      <w:r>
        <w:t>programme</w:t>
      </w:r>
      <w:r>
        <w:rPr>
          <w:spacing w:val="-8"/>
        </w:rPr>
        <w:t xml:space="preserve"> </w:t>
      </w:r>
      <w:r>
        <w:t>prévisionnel</w:t>
      </w:r>
      <w:r>
        <w:rPr>
          <w:spacing w:val="-7"/>
        </w:rPr>
        <w:t xml:space="preserve"> </w:t>
      </w:r>
      <w:r>
        <w:rPr>
          <w:spacing w:val="-10"/>
        </w:rPr>
        <w:t>;</w:t>
      </w:r>
    </w:p>
    <w:p w14:paraId="3D83083D" w14:textId="77777777" w:rsidR="007263E7" w:rsidRDefault="00D91293">
      <w:pPr>
        <w:pStyle w:val="Paragraphedeliste"/>
        <w:numPr>
          <w:ilvl w:val="0"/>
          <w:numId w:val="10"/>
        </w:numPr>
        <w:tabs>
          <w:tab w:val="left" w:pos="862"/>
        </w:tabs>
        <w:spacing w:before="25"/>
      </w:pPr>
      <w:proofErr w:type="gramStart"/>
      <w:r>
        <w:t>remplacement</w:t>
      </w:r>
      <w:proofErr w:type="gramEnd"/>
      <w:r>
        <w:rPr>
          <w:spacing w:val="-9"/>
        </w:rPr>
        <w:t xml:space="preserve"> </w:t>
      </w:r>
      <w:r>
        <w:t>d’un</w:t>
      </w:r>
      <w:r>
        <w:rPr>
          <w:spacing w:val="-9"/>
        </w:rPr>
        <w:t xml:space="preserve"> </w:t>
      </w:r>
      <w:r>
        <w:t>salarié</w:t>
      </w:r>
      <w:r>
        <w:rPr>
          <w:spacing w:val="-8"/>
        </w:rPr>
        <w:t xml:space="preserve"> </w:t>
      </w:r>
      <w:r>
        <w:t>absent</w:t>
      </w:r>
      <w:r>
        <w:rPr>
          <w:spacing w:val="-8"/>
        </w:rPr>
        <w:t xml:space="preserve"> </w:t>
      </w:r>
      <w:r>
        <w:rPr>
          <w:spacing w:val="-10"/>
        </w:rPr>
        <w:t>;</w:t>
      </w:r>
    </w:p>
    <w:p w14:paraId="66DFDA88" w14:textId="77777777" w:rsidR="007263E7" w:rsidRDefault="00D91293">
      <w:pPr>
        <w:pStyle w:val="Paragraphedeliste"/>
        <w:numPr>
          <w:ilvl w:val="0"/>
          <w:numId w:val="10"/>
        </w:numPr>
        <w:tabs>
          <w:tab w:val="left" w:pos="862"/>
        </w:tabs>
        <w:spacing w:before="26"/>
      </w:pPr>
      <w:proofErr w:type="gramStart"/>
      <w:r>
        <w:t>situation</w:t>
      </w:r>
      <w:proofErr w:type="gramEnd"/>
      <w:r>
        <w:rPr>
          <w:spacing w:val="-7"/>
        </w:rPr>
        <w:t xml:space="preserve"> </w:t>
      </w:r>
      <w:r>
        <w:t>nécessitant</w:t>
      </w:r>
      <w:r>
        <w:rPr>
          <w:spacing w:val="-7"/>
        </w:rPr>
        <w:t xml:space="preserve"> </w:t>
      </w:r>
      <w:r>
        <w:t>d'assurer</w:t>
      </w:r>
      <w:r>
        <w:rPr>
          <w:spacing w:val="-7"/>
        </w:rPr>
        <w:t xml:space="preserve"> </w:t>
      </w:r>
      <w:r>
        <w:t>la</w:t>
      </w:r>
      <w:r>
        <w:rPr>
          <w:spacing w:val="-7"/>
        </w:rPr>
        <w:t xml:space="preserve"> </w:t>
      </w:r>
      <w:r>
        <w:t>sécurité</w:t>
      </w:r>
      <w:r>
        <w:rPr>
          <w:spacing w:val="-7"/>
        </w:rPr>
        <w:t xml:space="preserve"> </w:t>
      </w:r>
      <w:r>
        <w:t>des</w:t>
      </w:r>
      <w:r>
        <w:rPr>
          <w:spacing w:val="-7"/>
        </w:rPr>
        <w:t xml:space="preserve"> </w:t>
      </w:r>
      <w:r>
        <w:t>biens</w:t>
      </w:r>
      <w:r>
        <w:rPr>
          <w:spacing w:val="-7"/>
        </w:rPr>
        <w:t xml:space="preserve"> </w:t>
      </w:r>
      <w:r>
        <w:t>et</w:t>
      </w:r>
      <w:r>
        <w:rPr>
          <w:spacing w:val="-7"/>
        </w:rPr>
        <w:t xml:space="preserve"> </w:t>
      </w:r>
      <w:r>
        <w:t>des</w:t>
      </w:r>
      <w:r>
        <w:rPr>
          <w:spacing w:val="-7"/>
        </w:rPr>
        <w:t xml:space="preserve"> </w:t>
      </w:r>
      <w:r>
        <w:t>personnes</w:t>
      </w:r>
      <w:r>
        <w:rPr>
          <w:spacing w:val="-6"/>
        </w:rPr>
        <w:t xml:space="preserve"> </w:t>
      </w:r>
      <w:r>
        <w:rPr>
          <w:spacing w:val="-10"/>
        </w:rPr>
        <w:t>;</w:t>
      </w:r>
    </w:p>
    <w:p w14:paraId="34CF9376" w14:textId="77777777" w:rsidR="007263E7" w:rsidRDefault="00D91293">
      <w:pPr>
        <w:pStyle w:val="Paragraphedeliste"/>
        <w:numPr>
          <w:ilvl w:val="0"/>
          <w:numId w:val="10"/>
        </w:numPr>
        <w:tabs>
          <w:tab w:val="left" w:pos="862"/>
        </w:tabs>
        <w:spacing w:before="25" w:line="261" w:lineRule="auto"/>
        <w:ind w:right="144"/>
      </w:pPr>
      <w:proofErr w:type="gramStart"/>
      <w:r>
        <w:t>organisation</w:t>
      </w:r>
      <w:proofErr w:type="gramEnd"/>
      <w:r>
        <w:rPr>
          <w:spacing w:val="40"/>
        </w:rPr>
        <w:t xml:space="preserve"> </w:t>
      </w:r>
      <w:r>
        <w:t>d’événements,</w:t>
      </w:r>
      <w:r>
        <w:rPr>
          <w:spacing w:val="40"/>
        </w:rPr>
        <w:t xml:space="preserve"> </w:t>
      </w:r>
      <w:r>
        <w:t>manifestations</w:t>
      </w:r>
      <w:r>
        <w:rPr>
          <w:spacing w:val="40"/>
        </w:rPr>
        <w:t xml:space="preserve"> </w:t>
      </w:r>
      <w:r>
        <w:t>ou</w:t>
      </w:r>
      <w:r>
        <w:rPr>
          <w:spacing w:val="40"/>
        </w:rPr>
        <w:t xml:space="preserve"> </w:t>
      </w:r>
      <w:r>
        <w:t>animations</w:t>
      </w:r>
      <w:r>
        <w:rPr>
          <w:spacing w:val="40"/>
        </w:rPr>
        <w:t xml:space="preserve"> </w:t>
      </w:r>
      <w:r>
        <w:t>locales</w:t>
      </w:r>
      <w:r>
        <w:rPr>
          <w:spacing w:val="40"/>
        </w:rPr>
        <w:t xml:space="preserve"> </w:t>
      </w:r>
      <w:r>
        <w:t>nécessitant</w:t>
      </w:r>
      <w:r>
        <w:rPr>
          <w:spacing w:val="40"/>
        </w:rPr>
        <w:t xml:space="preserve"> </w:t>
      </w:r>
      <w:r>
        <w:t>une présence accrue du personnel, séminaire, congrès</w:t>
      </w:r>
    </w:p>
    <w:p w14:paraId="1A58D99B" w14:textId="77777777" w:rsidR="007263E7" w:rsidRDefault="007263E7">
      <w:pPr>
        <w:pStyle w:val="Paragraphedeliste"/>
        <w:spacing w:line="261" w:lineRule="auto"/>
        <w:sectPr w:rsidR="007263E7">
          <w:pgSz w:w="11910" w:h="16840"/>
          <w:pgMar w:top="1460" w:right="1275" w:bottom="1680" w:left="1275" w:header="0" w:footer="1478" w:gutter="0"/>
          <w:cols w:space="720"/>
        </w:sectPr>
      </w:pPr>
    </w:p>
    <w:p w14:paraId="5DA0CA93" w14:textId="77777777" w:rsidR="007263E7" w:rsidRDefault="00D91293">
      <w:pPr>
        <w:pStyle w:val="Paragraphedeliste"/>
        <w:numPr>
          <w:ilvl w:val="0"/>
          <w:numId w:val="10"/>
        </w:numPr>
        <w:tabs>
          <w:tab w:val="left" w:pos="863"/>
        </w:tabs>
        <w:spacing w:before="59" w:line="261" w:lineRule="auto"/>
        <w:ind w:left="863" w:right="145"/>
      </w:pPr>
      <w:proofErr w:type="gramStart"/>
      <w:r>
        <w:lastRenderedPageBreak/>
        <w:t>adaptation</w:t>
      </w:r>
      <w:proofErr w:type="gramEnd"/>
      <w:r>
        <w:rPr>
          <w:spacing w:val="40"/>
        </w:rPr>
        <w:t xml:space="preserve"> </w:t>
      </w:r>
      <w:r>
        <w:t>aux</w:t>
      </w:r>
      <w:r>
        <w:rPr>
          <w:spacing w:val="40"/>
        </w:rPr>
        <w:t xml:space="preserve"> </w:t>
      </w:r>
      <w:r>
        <w:t>horaires</w:t>
      </w:r>
      <w:r>
        <w:rPr>
          <w:spacing w:val="40"/>
        </w:rPr>
        <w:t xml:space="preserve"> </w:t>
      </w:r>
      <w:r>
        <w:t>d’ouverture</w:t>
      </w:r>
      <w:r>
        <w:rPr>
          <w:spacing w:val="40"/>
        </w:rPr>
        <w:t xml:space="preserve"> </w:t>
      </w:r>
      <w:r>
        <w:t>décidés</w:t>
      </w:r>
      <w:r>
        <w:rPr>
          <w:spacing w:val="40"/>
        </w:rPr>
        <w:t xml:space="preserve"> </w:t>
      </w:r>
      <w:r>
        <w:t>par</w:t>
      </w:r>
      <w:r>
        <w:rPr>
          <w:spacing w:val="40"/>
        </w:rPr>
        <w:t xml:space="preserve"> </w:t>
      </w:r>
      <w:r>
        <w:t>la</w:t>
      </w:r>
      <w:r>
        <w:rPr>
          <w:spacing w:val="40"/>
        </w:rPr>
        <w:t xml:space="preserve"> </w:t>
      </w:r>
      <w:r>
        <w:t>collectivité</w:t>
      </w:r>
      <w:r>
        <w:rPr>
          <w:spacing w:val="40"/>
        </w:rPr>
        <w:t xml:space="preserve"> </w:t>
      </w:r>
      <w:r>
        <w:t>ou</w:t>
      </w:r>
      <w:r>
        <w:rPr>
          <w:spacing w:val="40"/>
        </w:rPr>
        <w:t xml:space="preserve"> </w:t>
      </w:r>
      <w:r>
        <w:t>les</w:t>
      </w:r>
      <w:r>
        <w:rPr>
          <w:spacing w:val="40"/>
        </w:rPr>
        <w:t xml:space="preserve"> </w:t>
      </w:r>
      <w:r>
        <w:t>partenaires institutionnels ;</w:t>
      </w:r>
    </w:p>
    <w:p w14:paraId="7C885D3D" w14:textId="77777777" w:rsidR="007263E7" w:rsidRDefault="00D91293">
      <w:pPr>
        <w:pStyle w:val="Paragraphedeliste"/>
        <w:numPr>
          <w:ilvl w:val="0"/>
          <w:numId w:val="10"/>
        </w:numPr>
        <w:tabs>
          <w:tab w:val="left" w:pos="863"/>
        </w:tabs>
        <w:spacing w:before="17"/>
        <w:ind w:left="863"/>
      </w:pPr>
      <w:proofErr w:type="gramStart"/>
      <w:r>
        <w:t>nécessité</w:t>
      </w:r>
      <w:proofErr w:type="gramEnd"/>
      <w:r>
        <w:rPr>
          <w:spacing w:val="-6"/>
        </w:rPr>
        <w:t xml:space="preserve"> </w:t>
      </w:r>
      <w:r>
        <w:t>d’assurer</w:t>
      </w:r>
      <w:r>
        <w:rPr>
          <w:spacing w:val="-6"/>
        </w:rPr>
        <w:t xml:space="preserve"> </w:t>
      </w:r>
      <w:r>
        <w:t>la</w:t>
      </w:r>
      <w:r>
        <w:rPr>
          <w:spacing w:val="-6"/>
        </w:rPr>
        <w:t xml:space="preserve"> </w:t>
      </w:r>
      <w:r>
        <w:t>continuité</w:t>
      </w:r>
      <w:r>
        <w:rPr>
          <w:spacing w:val="-5"/>
        </w:rPr>
        <w:t xml:space="preserve"> </w:t>
      </w:r>
      <w:r>
        <w:t>de</w:t>
      </w:r>
      <w:r>
        <w:rPr>
          <w:spacing w:val="-7"/>
        </w:rPr>
        <w:t xml:space="preserve"> </w:t>
      </w:r>
      <w:r>
        <w:t>l’accueil</w:t>
      </w:r>
      <w:r>
        <w:rPr>
          <w:spacing w:val="-5"/>
        </w:rPr>
        <w:t xml:space="preserve"> </w:t>
      </w:r>
      <w:r>
        <w:t>du</w:t>
      </w:r>
      <w:r>
        <w:rPr>
          <w:spacing w:val="-7"/>
        </w:rPr>
        <w:t xml:space="preserve"> </w:t>
      </w:r>
      <w:r>
        <w:t>public</w:t>
      </w:r>
      <w:r>
        <w:rPr>
          <w:spacing w:val="-6"/>
        </w:rPr>
        <w:t xml:space="preserve"> </w:t>
      </w:r>
      <w:r>
        <w:t>et</w:t>
      </w:r>
      <w:r>
        <w:rPr>
          <w:spacing w:val="-6"/>
        </w:rPr>
        <w:t xml:space="preserve"> </w:t>
      </w:r>
      <w:r>
        <w:t>la</w:t>
      </w:r>
      <w:r>
        <w:rPr>
          <w:spacing w:val="-7"/>
        </w:rPr>
        <w:t xml:space="preserve"> </w:t>
      </w:r>
      <w:r>
        <w:t>qualité</w:t>
      </w:r>
      <w:r>
        <w:rPr>
          <w:spacing w:val="-6"/>
        </w:rPr>
        <w:t xml:space="preserve"> </w:t>
      </w:r>
      <w:r>
        <w:t>du</w:t>
      </w:r>
      <w:r>
        <w:rPr>
          <w:spacing w:val="-5"/>
        </w:rPr>
        <w:t xml:space="preserve"> </w:t>
      </w:r>
      <w:r>
        <w:t>service</w:t>
      </w:r>
      <w:r>
        <w:rPr>
          <w:spacing w:val="-6"/>
        </w:rPr>
        <w:t xml:space="preserve"> </w:t>
      </w:r>
      <w:r>
        <w:t>rendu</w:t>
      </w:r>
      <w:r>
        <w:rPr>
          <w:spacing w:val="-7"/>
        </w:rPr>
        <w:t xml:space="preserve"> </w:t>
      </w:r>
      <w:r>
        <w:rPr>
          <w:spacing w:val="-10"/>
        </w:rPr>
        <w:t>;</w:t>
      </w:r>
    </w:p>
    <w:p w14:paraId="166DE652" w14:textId="77777777" w:rsidR="007263E7" w:rsidRDefault="00D91293">
      <w:pPr>
        <w:pStyle w:val="Paragraphedeliste"/>
        <w:numPr>
          <w:ilvl w:val="0"/>
          <w:numId w:val="10"/>
        </w:numPr>
        <w:tabs>
          <w:tab w:val="left" w:pos="863"/>
        </w:tabs>
        <w:spacing w:before="26" w:line="261" w:lineRule="auto"/>
        <w:ind w:left="863" w:right="142"/>
      </w:pPr>
      <w:proofErr w:type="gramStart"/>
      <w:r>
        <w:t>participation</w:t>
      </w:r>
      <w:proofErr w:type="gramEnd"/>
      <w:r>
        <w:rPr>
          <w:spacing w:val="-7"/>
        </w:rPr>
        <w:t xml:space="preserve"> </w:t>
      </w:r>
      <w:r>
        <w:t>à</w:t>
      </w:r>
      <w:r>
        <w:rPr>
          <w:spacing w:val="-6"/>
        </w:rPr>
        <w:t xml:space="preserve"> </w:t>
      </w:r>
      <w:r>
        <w:t>des</w:t>
      </w:r>
      <w:r>
        <w:rPr>
          <w:spacing w:val="-5"/>
        </w:rPr>
        <w:t xml:space="preserve"> </w:t>
      </w:r>
      <w:r>
        <w:t>actions</w:t>
      </w:r>
      <w:r>
        <w:rPr>
          <w:spacing w:val="-5"/>
        </w:rPr>
        <w:t xml:space="preserve"> </w:t>
      </w:r>
      <w:r>
        <w:t>de</w:t>
      </w:r>
      <w:r>
        <w:rPr>
          <w:spacing w:val="-6"/>
        </w:rPr>
        <w:t xml:space="preserve"> </w:t>
      </w:r>
      <w:r>
        <w:t>promotion,</w:t>
      </w:r>
      <w:r>
        <w:rPr>
          <w:spacing w:val="-6"/>
        </w:rPr>
        <w:t xml:space="preserve"> </w:t>
      </w:r>
      <w:r>
        <w:t>salons</w:t>
      </w:r>
      <w:r>
        <w:rPr>
          <w:spacing w:val="-6"/>
        </w:rPr>
        <w:t xml:space="preserve"> </w:t>
      </w:r>
      <w:r>
        <w:t>ou</w:t>
      </w:r>
      <w:r>
        <w:rPr>
          <w:spacing w:val="-6"/>
        </w:rPr>
        <w:t xml:space="preserve"> </w:t>
      </w:r>
      <w:r>
        <w:t>opérations</w:t>
      </w:r>
      <w:r>
        <w:rPr>
          <w:spacing w:val="-5"/>
        </w:rPr>
        <w:t xml:space="preserve"> </w:t>
      </w:r>
      <w:r>
        <w:t>extérieures</w:t>
      </w:r>
      <w:r>
        <w:rPr>
          <w:spacing w:val="-5"/>
        </w:rPr>
        <w:t xml:space="preserve"> </w:t>
      </w:r>
      <w:r>
        <w:t>nécessitant un aménagement ponctuel des horaires ;</w:t>
      </w:r>
    </w:p>
    <w:p w14:paraId="1129A6B1" w14:textId="77777777" w:rsidR="007263E7" w:rsidRDefault="00D91293">
      <w:pPr>
        <w:pStyle w:val="Paragraphedeliste"/>
        <w:numPr>
          <w:ilvl w:val="0"/>
          <w:numId w:val="10"/>
        </w:numPr>
        <w:tabs>
          <w:tab w:val="left" w:pos="863"/>
        </w:tabs>
        <w:spacing w:before="16" w:line="261" w:lineRule="auto"/>
        <w:ind w:left="863" w:right="142"/>
      </w:pPr>
      <w:proofErr w:type="gramStart"/>
      <w:r>
        <w:t>circonstances</w:t>
      </w:r>
      <w:proofErr w:type="gramEnd"/>
      <w:r>
        <w:rPr>
          <w:spacing w:val="80"/>
        </w:rPr>
        <w:t xml:space="preserve"> </w:t>
      </w:r>
      <w:r>
        <w:t>exceptionnelles</w:t>
      </w:r>
      <w:r>
        <w:rPr>
          <w:spacing w:val="80"/>
        </w:rPr>
        <w:t xml:space="preserve"> </w:t>
      </w:r>
      <w:r>
        <w:t>ou</w:t>
      </w:r>
      <w:r>
        <w:rPr>
          <w:spacing w:val="80"/>
        </w:rPr>
        <w:t xml:space="preserve"> </w:t>
      </w:r>
      <w:r>
        <w:t>imprévues</w:t>
      </w:r>
      <w:r>
        <w:rPr>
          <w:spacing w:val="80"/>
        </w:rPr>
        <w:t xml:space="preserve"> </w:t>
      </w:r>
      <w:r>
        <w:t>(conditions</w:t>
      </w:r>
      <w:r>
        <w:rPr>
          <w:spacing w:val="80"/>
        </w:rPr>
        <w:t xml:space="preserve"> </w:t>
      </w:r>
      <w:r>
        <w:t>météorologiques,</w:t>
      </w:r>
      <w:r>
        <w:rPr>
          <w:spacing w:val="80"/>
        </w:rPr>
        <w:t xml:space="preserve"> </w:t>
      </w:r>
      <w:r>
        <w:t>crise sanitaire, contraintes techniques, etc.) affectant l’activité ou l’accueil du public.</w:t>
      </w:r>
    </w:p>
    <w:p w14:paraId="05EC920C" w14:textId="77777777" w:rsidR="007263E7" w:rsidRDefault="007263E7">
      <w:pPr>
        <w:pStyle w:val="Corpsdetexte"/>
        <w:spacing w:before="54"/>
      </w:pPr>
    </w:p>
    <w:p w14:paraId="5FAB7D3F" w14:textId="77777777" w:rsidR="007263E7" w:rsidRDefault="00D91293">
      <w:pPr>
        <w:pStyle w:val="Corpsdetexte"/>
        <w:spacing w:line="276" w:lineRule="auto"/>
        <w:ind w:left="143" w:right="143"/>
        <w:jc w:val="both"/>
      </w:pPr>
      <w:r>
        <w:t>La modification des horaires ou de la durée du travail des salariés à temps partiel intervient dans les conditions suivantes : la modification des horaires sur une semaine ne peut avoir pour effet d’entraîner plus d’un jour de travail supplémentaire sur la semaine.</w:t>
      </w:r>
    </w:p>
    <w:p w14:paraId="50F0BE24" w14:textId="77777777" w:rsidR="007263E7" w:rsidRDefault="007263E7">
      <w:pPr>
        <w:pStyle w:val="Corpsdetexte"/>
        <w:spacing w:before="77"/>
      </w:pPr>
    </w:p>
    <w:p w14:paraId="3EBB4644" w14:textId="77777777" w:rsidR="007263E7" w:rsidRDefault="00D91293">
      <w:pPr>
        <w:pStyle w:val="Titre2"/>
        <w:ind w:left="1559"/>
      </w:pPr>
      <w:bookmarkStart w:id="15" w:name="_TOC_250040"/>
      <w:r>
        <w:t>Article</w:t>
      </w:r>
      <w:r>
        <w:rPr>
          <w:spacing w:val="-5"/>
        </w:rPr>
        <w:t xml:space="preserve"> </w:t>
      </w:r>
      <w:r>
        <w:t>7.2</w:t>
      </w:r>
      <w:r>
        <w:rPr>
          <w:spacing w:val="-4"/>
        </w:rPr>
        <w:t xml:space="preserve"> </w:t>
      </w:r>
      <w:r>
        <w:t>:</w:t>
      </w:r>
      <w:r>
        <w:rPr>
          <w:spacing w:val="-4"/>
        </w:rPr>
        <w:t xml:space="preserve"> </w:t>
      </w:r>
      <w:r>
        <w:t>délais</w:t>
      </w:r>
      <w:r>
        <w:rPr>
          <w:spacing w:val="-5"/>
        </w:rPr>
        <w:t xml:space="preserve"> </w:t>
      </w:r>
      <w:r>
        <w:t>de</w:t>
      </w:r>
      <w:r>
        <w:rPr>
          <w:spacing w:val="-4"/>
        </w:rPr>
        <w:t xml:space="preserve"> </w:t>
      </w:r>
      <w:bookmarkEnd w:id="15"/>
      <w:r>
        <w:rPr>
          <w:spacing w:val="-2"/>
        </w:rPr>
        <w:t>prévenance</w:t>
      </w:r>
    </w:p>
    <w:p w14:paraId="31837AB7" w14:textId="77777777" w:rsidR="007263E7" w:rsidRDefault="007263E7">
      <w:pPr>
        <w:pStyle w:val="Corpsdetexte"/>
        <w:spacing w:before="76"/>
        <w:rPr>
          <w:b/>
        </w:rPr>
      </w:pPr>
    </w:p>
    <w:p w14:paraId="1C079A6C" w14:textId="77777777" w:rsidR="007263E7" w:rsidRDefault="00D91293">
      <w:pPr>
        <w:pStyle w:val="Corpsdetexte"/>
        <w:spacing w:line="276" w:lineRule="auto"/>
        <w:ind w:left="143" w:right="143"/>
        <w:jc w:val="both"/>
      </w:pPr>
      <w:r>
        <w:t>Les salariés sont informés des modifications d’horaire et de durée du travail par courriel sur leur adresse électronique professionnelle.</w:t>
      </w:r>
    </w:p>
    <w:p w14:paraId="6ABBCFD6" w14:textId="77777777" w:rsidR="007263E7" w:rsidRDefault="007263E7">
      <w:pPr>
        <w:pStyle w:val="Corpsdetexte"/>
        <w:spacing w:before="38"/>
      </w:pPr>
    </w:p>
    <w:p w14:paraId="42214432" w14:textId="77777777" w:rsidR="007263E7" w:rsidRDefault="00D91293">
      <w:pPr>
        <w:pStyle w:val="Corpsdetexte"/>
        <w:ind w:left="143"/>
        <w:jc w:val="both"/>
      </w:pPr>
      <w:r>
        <w:rPr>
          <w:u w:val="single"/>
        </w:rPr>
        <w:t>Salariés</w:t>
      </w:r>
      <w:r>
        <w:rPr>
          <w:spacing w:val="-7"/>
          <w:u w:val="single"/>
        </w:rPr>
        <w:t xml:space="preserve"> </w:t>
      </w:r>
      <w:r>
        <w:rPr>
          <w:u w:val="single"/>
        </w:rPr>
        <w:t>à</w:t>
      </w:r>
      <w:r>
        <w:rPr>
          <w:spacing w:val="-6"/>
          <w:u w:val="single"/>
        </w:rPr>
        <w:t xml:space="preserve"> </w:t>
      </w:r>
      <w:r>
        <w:rPr>
          <w:u w:val="single"/>
        </w:rPr>
        <w:t>temps</w:t>
      </w:r>
      <w:r>
        <w:rPr>
          <w:spacing w:val="-6"/>
          <w:u w:val="single"/>
        </w:rPr>
        <w:t xml:space="preserve"> </w:t>
      </w:r>
      <w:r>
        <w:rPr>
          <w:spacing w:val="-2"/>
          <w:u w:val="single"/>
        </w:rPr>
        <w:t>complet</w:t>
      </w:r>
    </w:p>
    <w:p w14:paraId="11420AE2" w14:textId="77777777" w:rsidR="007263E7" w:rsidRDefault="007263E7">
      <w:pPr>
        <w:pStyle w:val="Corpsdetexte"/>
        <w:spacing w:before="76"/>
      </w:pPr>
    </w:p>
    <w:p w14:paraId="2DA835FA" w14:textId="77777777" w:rsidR="007263E7" w:rsidRDefault="00D91293">
      <w:pPr>
        <w:pStyle w:val="Corpsdetexte"/>
        <w:spacing w:line="276" w:lineRule="auto"/>
        <w:ind w:left="143"/>
      </w:pPr>
      <w:r>
        <w:t>Les salariés à temps complet sont informés de toute modification de leurs horaires ou de la durée du travail au moins 7 jours avant la prise d’effet de la modification.</w:t>
      </w:r>
    </w:p>
    <w:p w14:paraId="292B824D" w14:textId="77777777" w:rsidR="007263E7" w:rsidRDefault="007263E7">
      <w:pPr>
        <w:pStyle w:val="Corpsdetexte"/>
        <w:spacing w:before="39"/>
      </w:pPr>
    </w:p>
    <w:p w14:paraId="05328C95" w14:textId="77777777" w:rsidR="007263E7" w:rsidRDefault="00D91293">
      <w:pPr>
        <w:pStyle w:val="Corpsdetexte"/>
        <w:ind w:left="143"/>
      </w:pPr>
      <w:r>
        <w:t>Ce</w:t>
      </w:r>
      <w:r>
        <w:rPr>
          <w:spacing w:val="-7"/>
        </w:rPr>
        <w:t xml:space="preserve"> </w:t>
      </w:r>
      <w:r>
        <w:t>délai</w:t>
      </w:r>
      <w:r>
        <w:rPr>
          <w:spacing w:val="-6"/>
        </w:rPr>
        <w:t xml:space="preserve"> </w:t>
      </w:r>
      <w:r>
        <w:t>est</w:t>
      </w:r>
      <w:r>
        <w:rPr>
          <w:spacing w:val="-6"/>
        </w:rPr>
        <w:t xml:space="preserve"> </w:t>
      </w:r>
      <w:r>
        <w:t>ramené</w:t>
      </w:r>
      <w:r>
        <w:rPr>
          <w:spacing w:val="-6"/>
        </w:rPr>
        <w:t xml:space="preserve"> </w:t>
      </w:r>
      <w:r>
        <w:t>à</w:t>
      </w:r>
      <w:r>
        <w:rPr>
          <w:spacing w:val="-6"/>
        </w:rPr>
        <w:t xml:space="preserve"> </w:t>
      </w:r>
      <w:r>
        <w:t>24</w:t>
      </w:r>
      <w:r>
        <w:rPr>
          <w:spacing w:val="-6"/>
        </w:rPr>
        <w:t xml:space="preserve"> </w:t>
      </w:r>
      <w:r>
        <w:t>heures</w:t>
      </w:r>
      <w:r>
        <w:rPr>
          <w:spacing w:val="-6"/>
        </w:rPr>
        <w:t xml:space="preserve"> </w:t>
      </w:r>
      <w:r>
        <w:t>lorsque</w:t>
      </w:r>
      <w:r>
        <w:rPr>
          <w:spacing w:val="-6"/>
        </w:rPr>
        <w:t xml:space="preserve"> </w:t>
      </w:r>
      <w:r>
        <w:t>survient</w:t>
      </w:r>
      <w:r>
        <w:rPr>
          <w:spacing w:val="-6"/>
        </w:rPr>
        <w:t xml:space="preserve"> </w:t>
      </w:r>
      <w:r>
        <w:t>l’une</w:t>
      </w:r>
      <w:r>
        <w:rPr>
          <w:spacing w:val="-7"/>
        </w:rPr>
        <w:t xml:space="preserve"> </w:t>
      </w:r>
      <w:r>
        <w:t>des</w:t>
      </w:r>
      <w:r>
        <w:rPr>
          <w:spacing w:val="-6"/>
        </w:rPr>
        <w:t xml:space="preserve"> </w:t>
      </w:r>
      <w:r>
        <w:t>situations</w:t>
      </w:r>
      <w:r>
        <w:rPr>
          <w:spacing w:val="-6"/>
        </w:rPr>
        <w:t xml:space="preserve"> </w:t>
      </w:r>
      <w:r>
        <w:t>suivantes</w:t>
      </w:r>
      <w:r>
        <w:rPr>
          <w:spacing w:val="-6"/>
        </w:rPr>
        <w:t xml:space="preserve"> </w:t>
      </w:r>
      <w:r>
        <w:rPr>
          <w:spacing w:val="-10"/>
        </w:rPr>
        <w:t>:</w:t>
      </w:r>
    </w:p>
    <w:p w14:paraId="7F47E3FA" w14:textId="77777777" w:rsidR="007263E7" w:rsidRDefault="00D91293">
      <w:pPr>
        <w:pStyle w:val="Paragraphedeliste"/>
        <w:numPr>
          <w:ilvl w:val="0"/>
          <w:numId w:val="9"/>
        </w:numPr>
        <w:tabs>
          <w:tab w:val="left" w:pos="863"/>
        </w:tabs>
        <w:rPr>
          <w:rFonts w:ascii="Microsoft Sans Serif" w:hAnsi="Microsoft Sans Serif"/>
          <w:sz w:val="20"/>
        </w:rPr>
      </w:pPr>
      <w:proofErr w:type="gramStart"/>
      <w:r>
        <w:t>situation</w:t>
      </w:r>
      <w:proofErr w:type="gramEnd"/>
      <w:r>
        <w:rPr>
          <w:spacing w:val="-8"/>
        </w:rPr>
        <w:t xml:space="preserve"> </w:t>
      </w:r>
      <w:r>
        <w:t>d’urgence</w:t>
      </w:r>
      <w:r>
        <w:rPr>
          <w:spacing w:val="-7"/>
        </w:rPr>
        <w:t xml:space="preserve"> </w:t>
      </w:r>
      <w:r>
        <w:t>nécessitant</w:t>
      </w:r>
      <w:r>
        <w:rPr>
          <w:spacing w:val="-8"/>
        </w:rPr>
        <w:t xml:space="preserve"> </w:t>
      </w:r>
      <w:r>
        <w:t>d’assurer</w:t>
      </w:r>
      <w:r>
        <w:rPr>
          <w:spacing w:val="-7"/>
        </w:rPr>
        <w:t xml:space="preserve"> </w:t>
      </w:r>
      <w:r>
        <w:t>la</w:t>
      </w:r>
      <w:r>
        <w:rPr>
          <w:spacing w:val="-8"/>
        </w:rPr>
        <w:t xml:space="preserve"> </w:t>
      </w:r>
      <w:r>
        <w:t>sécurité</w:t>
      </w:r>
      <w:r>
        <w:rPr>
          <w:spacing w:val="-8"/>
        </w:rPr>
        <w:t xml:space="preserve"> </w:t>
      </w:r>
      <w:r>
        <w:t>des</w:t>
      </w:r>
      <w:r>
        <w:rPr>
          <w:spacing w:val="-7"/>
        </w:rPr>
        <w:t xml:space="preserve"> </w:t>
      </w:r>
      <w:r>
        <w:t>biens</w:t>
      </w:r>
      <w:r>
        <w:rPr>
          <w:spacing w:val="-8"/>
        </w:rPr>
        <w:t xml:space="preserve"> </w:t>
      </w:r>
      <w:r>
        <w:t>ou</w:t>
      </w:r>
      <w:r>
        <w:rPr>
          <w:spacing w:val="-7"/>
        </w:rPr>
        <w:t xml:space="preserve"> </w:t>
      </w:r>
      <w:r>
        <w:t>des</w:t>
      </w:r>
      <w:r>
        <w:rPr>
          <w:spacing w:val="-8"/>
        </w:rPr>
        <w:t xml:space="preserve"> </w:t>
      </w:r>
      <w:r>
        <w:t>personnes</w:t>
      </w:r>
      <w:r>
        <w:rPr>
          <w:spacing w:val="-7"/>
        </w:rPr>
        <w:t xml:space="preserve"> </w:t>
      </w:r>
      <w:r>
        <w:rPr>
          <w:spacing w:val="-10"/>
        </w:rPr>
        <w:t>;</w:t>
      </w:r>
    </w:p>
    <w:p w14:paraId="0401E256" w14:textId="77777777" w:rsidR="007263E7" w:rsidRDefault="00D91293">
      <w:pPr>
        <w:pStyle w:val="Paragraphedeliste"/>
        <w:numPr>
          <w:ilvl w:val="0"/>
          <w:numId w:val="9"/>
        </w:numPr>
        <w:tabs>
          <w:tab w:val="left" w:pos="863"/>
        </w:tabs>
        <w:rPr>
          <w:rFonts w:ascii="Microsoft Sans Serif" w:hAnsi="Microsoft Sans Serif"/>
          <w:sz w:val="20"/>
        </w:rPr>
      </w:pPr>
      <w:proofErr w:type="gramStart"/>
      <w:r>
        <w:t>remplacement</w:t>
      </w:r>
      <w:proofErr w:type="gramEnd"/>
      <w:r>
        <w:rPr>
          <w:spacing w:val="-8"/>
        </w:rPr>
        <w:t xml:space="preserve"> </w:t>
      </w:r>
      <w:r>
        <w:t>d'un</w:t>
      </w:r>
      <w:r>
        <w:rPr>
          <w:spacing w:val="-7"/>
        </w:rPr>
        <w:t xml:space="preserve"> </w:t>
      </w:r>
      <w:r>
        <w:t>salarié</w:t>
      </w:r>
      <w:r>
        <w:rPr>
          <w:spacing w:val="-7"/>
        </w:rPr>
        <w:t xml:space="preserve"> </w:t>
      </w:r>
      <w:r>
        <w:t>absent,</w:t>
      </w:r>
      <w:r>
        <w:rPr>
          <w:spacing w:val="-7"/>
        </w:rPr>
        <w:t xml:space="preserve"> </w:t>
      </w:r>
      <w:r>
        <w:t>lié</w:t>
      </w:r>
      <w:r>
        <w:rPr>
          <w:spacing w:val="-7"/>
        </w:rPr>
        <w:t xml:space="preserve"> </w:t>
      </w:r>
      <w:r>
        <w:t>aux</w:t>
      </w:r>
      <w:r>
        <w:rPr>
          <w:spacing w:val="-7"/>
        </w:rPr>
        <w:t xml:space="preserve"> </w:t>
      </w:r>
      <w:r>
        <w:t>nécessités</w:t>
      </w:r>
      <w:r>
        <w:rPr>
          <w:spacing w:val="-7"/>
        </w:rPr>
        <w:t xml:space="preserve"> </w:t>
      </w:r>
      <w:r>
        <w:t>de</w:t>
      </w:r>
      <w:r>
        <w:rPr>
          <w:spacing w:val="-8"/>
        </w:rPr>
        <w:t xml:space="preserve"> </w:t>
      </w:r>
      <w:r>
        <w:t>continuité</w:t>
      </w:r>
      <w:r>
        <w:rPr>
          <w:spacing w:val="-7"/>
        </w:rPr>
        <w:t xml:space="preserve"> </w:t>
      </w:r>
      <w:r>
        <w:t>du</w:t>
      </w:r>
      <w:r>
        <w:rPr>
          <w:spacing w:val="-7"/>
        </w:rPr>
        <w:t xml:space="preserve"> </w:t>
      </w:r>
      <w:r>
        <w:t>service</w:t>
      </w:r>
      <w:r>
        <w:rPr>
          <w:spacing w:val="-7"/>
        </w:rPr>
        <w:t xml:space="preserve"> </w:t>
      </w:r>
      <w:r>
        <w:rPr>
          <w:spacing w:val="-10"/>
        </w:rPr>
        <w:t>;</w:t>
      </w:r>
    </w:p>
    <w:p w14:paraId="5754C21A" w14:textId="77777777" w:rsidR="007263E7" w:rsidRDefault="00D91293">
      <w:pPr>
        <w:pStyle w:val="Paragraphedeliste"/>
        <w:numPr>
          <w:ilvl w:val="0"/>
          <w:numId w:val="9"/>
        </w:numPr>
        <w:tabs>
          <w:tab w:val="left" w:pos="863"/>
        </w:tabs>
        <w:rPr>
          <w:rFonts w:ascii="Microsoft Sans Serif" w:hAnsi="Microsoft Sans Serif"/>
          <w:sz w:val="20"/>
        </w:rPr>
      </w:pPr>
      <w:proofErr w:type="gramStart"/>
      <w:r>
        <w:t>activité</w:t>
      </w:r>
      <w:proofErr w:type="gramEnd"/>
      <w:r>
        <w:rPr>
          <w:spacing w:val="-9"/>
        </w:rPr>
        <w:t xml:space="preserve"> </w:t>
      </w:r>
      <w:r>
        <w:t>supérieure</w:t>
      </w:r>
      <w:r>
        <w:rPr>
          <w:spacing w:val="-8"/>
        </w:rPr>
        <w:t xml:space="preserve"> </w:t>
      </w:r>
      <w:r>
        <w:t>ou</w:t>
      </w:r>
      <w:r>
        <w:rPr>
          <w:spacing w:val="-8"/>
        </w:rPr>
        <w:t xml:space="preserve"> </w:t>
      </w:r>
      <w:r>
        <w:t>inférieure</w:t>
      </w:r>
      <w:r>
        <w:rPr>
          <w:spacing w:val="-7"/>
        </w:rPr>
        <w:t xml:space="preserve"> </w:t>
      </w:r>
      <w:r>
        <w:t>aux</w:t>
      </w:r>
      <w:r>
        <w:rPr>
          <w:spacing w:val="-9"/>
        </w:rPr>
        <w:t xml:space="preserve"> </w:t>
      </w:r>
      <w:r>
        <w:t>projections</w:t>
      </w:r>
      <w:r>
        <w:rPr>
          <w:spacing w:val="-8"/>
        </w:rPr>
        <w:t xml:space="preserve"> </w:t>
      </w:r>
      <w:r>
        <w:rPr>
          <w:spacing w:val="-10"/>
        </w:rPr>
        <w:t>;</w:t>
      </w:r>
    </w:p>
    <w:p w14:paraId="69A73683" w14:textId="77777777" w:rsidR="007263E7" w:rsidRDefault="00D91293">
      <w:pPr>
        <w:pStyle w:val="Paragraphedeliste"/>
        <w:numPr>
          <w:ilvl w:val="0"/>
          <w:numId w:val="9"/>
        </w:numPr>
        <w:tabs>
          <w:tab w:val="left" w:pos="863"/>
        </w:tabs>
        <w:rPr>
          <w:rFonts w:ascii="Microsoft Sans Serif" w:hAnsi="Microsoft Sans Serif"/>
          <w:sz w:val="20"/>
        </w:rPr>
      </w:pPr>
      <w:proofErr w:type="gramStart"/>
      <w:r>
        <w:t>problèmes</w:t>
      </w:r>
      <w:proofErr w:type="gramEnd"/>
      <w:r>
        <w:rPr>
          <w:spacing w:val="-12"/>
        </w:rPr>
        <w:t xml:space="preserve"> </w:t>
      </w:r>
      <w:r>
        <w:t>techniques,</w:t>
      </w:r>
      <w:r>
        <w:rPr>
          <w:spacing w:val="-12"/>
        </w:rPr>
        <w:t xml:space="preserve"> </w:t>
      </w:r>
      <w:r>
        <w:rPr>
          <w:spacing w:val="-2"/>
        </w:rPr>
        <w:t>pannes,</w:t>
      </w:r>
    </w:p>
    <w:p w14:paraId="4EE31BFA" w14:textId="77777777" w:rsidR="007263E7" w:rsidRDefault="00D91293">
      <w:pPr>
        <w:pStyle w:val="Paragraphedeliste"/>
        <w:numPr>
          <w:ilvl w:val="0"/>
          <w:numId w:val="9"/>
        </w:numPr>
        <w:tabs>
          <w:tab w:val="left" w:pos="863"/>
        </w:tabs>
        <w:spacing w:before="39"/>
        <w:rPr>
          <w:rFonts w:ascii="Microsoft Sans Serif" w:hAnsi="Microsoft Sans Serif"/>
          <w:sz w:val="20"/>
        </w:rPr>
      </w:pPr>
      <w:proofErr w:type="gramStart"/>
      <w:r>
        <w:t>sinistres</w:t>
      </w:r>
      <w:proofErr w:type="gramEnd"/>
      <w:r>
        <w:rPr>
          <w:spacing w:val="-8"/>
        </w:rPr>
        <w:t xml:space="preserve"> </w:t>
      </w:r>
      <w:r>
        <w:t>et/ou</w:t>
      </w:r>
      <w:r>
        <w:rPr>
          <w:spacing w:val="-8"/>
        </w:rPr>
        <w:t xml:space="preserve"> </w:t>
      </w:r>
      <w:r>
        <w:rPr>
          <w:spacing w:val="-2"/>
        </w:rPr>
        <w:t>intempéries.</w:t>
      </w:r>
    </w:p>
    <w:p w14:paraId="79B51E3C" w14:textId="77777777" w:rsidR="007263E7" w:rsidRDefault="007263E7">
      <w:pPr>
        <w:pStyle w:val="Corpsdetexte"/>
        <w:spacing w:before="76"/>
      </w:pPr>
    </w:p>
    <w:p w14:paraId="3455CA86" w14:textId="77777777" w:rsidR="007263E7" w:rsidRDefault="00D91293">
      <w:pPr>
        <w:pStyle w:val="Corpsdetexte"/>
        <w:spacing w:line="276" w:lineRule="auto"/>
        <w:ind w:left="143"/>
      </w:pPr>
      <w:r>
        <w:t>En</w:t>
      </w:r>
      <w:r>
        <w:rPr>
          <w:spacing w:val="69"/>
        </w:rPr>
        <w:t xml:space="preserve"> </w:t>
      </w:r>
      <w:r>
        <w:t>cas</w:t>
      </w:r>
      <w:r>
        <w:rPr>
          <w:spacing w:val="68"/>
        </w:rPr>
        <w:t xml:space="preserve"> </w:t>
      </w:r>
      <w:r>
        <w:t>d’accord</w:t>
      </w:r>
      <w:r>
        <w:rPr>
          <w:spacing w:val="69"/>
        </w:rPr>
        <w:t xml:space="preserve"> </w:t>
      </w:r>
      <w:r>
        <w:t>exprès</w:t>
      </w:r>
      <w:r>
        <w:rPr>
          <w:spacing w:val="69"/>
        </w:rPr>
        <w:t xml:space="preserve"> </w:t>
      </w:r>
      <w:r>
        <w:t>du</w:t>
      </w:r>
      <w:r>
        <w:rPr>
          <w:spacing w:val="67"/>
        </w:rPr>
        <w:t xml:space="preserve"> </w:t>
      </w:r>
      <w:r>
        <w:t>salarié</w:t>
      </w:r>
      <w:r>
        <w:rPr>
          <w:spacing w:val="69"/>
        </w:rPr>
        <w:t xml:space="preserve"> </w:t>
      </w:r>
      <w:r>
        <w:t>concerné,</w:t>
      </w:r>
      <w:r>
        <w:rPr>
          <w:spacing w:val="67"/>
        </w:rPr>
        <w:t xml:space="preserve"> </w:t>
      </w:r>
      <w:r>
        <w:t>aucun</w:t>
      </w:r>
      <w:r>
        <w:rPr>
          <w:spacing w:val="67"/>
        </w:rPr>
        <w:t xml:space="preserve"> </w:t>
      </w:r>
      <w:r>
        <w:t>délai</w:t>
      </w:r>
      <w:r>
        <w:rPr>
          <w:spacing w:val="69"/>
        </w:rPr>
        <w:t xml:space="preserve"> </w:t>
      </w:r>
      <w:r>
        <w:t>de</w:t>
      </w:r>
      <w:r>
        <w:rPr>
          <w:spacing w:val="69"/>
        </w:rPr>
        <w:t xml:space="preserve"> </w:t>
      </w:r>
      <w:r>
        <w:t>prévenance</w:t>
      </w:r>
      <w:r>
        <w:rPr>
          <w:spacing w:val="69"/>
        </w:rPr>
        <w:t xml:space="preserve"> </w:t>
      </w:r>
      <w:r>
        <w:t>n’est</w:t>
      </w:r>
      <w:r>
        <w:rPr>
          <w:spacing w:val="69"/>
        </w:rPr>
        <w:t xml:space="preserve"> </w:t>
      </w:r>
      <w:r>
        <w:t>exigé. Cet accord doit être explicite et recueilli avant la mise en œuvre de la modification.</w:t>
      </w:r>
    </w:p>
    <w:p w14:paraId="5A4751B7" w14:textId="77777777" w:rsidR="007263E7" w:rsidRDefault="007263E7">
      <w:pPr>
        <w:pStyle w:val="Corpsdetexte"/>
        <w:spacing w:before="37"/>
      </w:pPr>
    </w:p>
    <w:p w14:paraId="7D16CDEA" w14:textId="77777777" w:rsidR="007263E7" w:rsidRDefault="00D91293">
      <w:pPr>
        <w:pStyle w:val="Corpsdetexte"/>
        <w:ind w:left="143"/>
      </w:pPr>
      <w:r>
        <w:rPr>
          <w:u w:val="single"/>
        </w:rPr>
        <w:t>Salariés</w:t>
      </w:r>
      <w:r>
        <w:rPr>
          <w:spacing w:val="-7"/>
          <w:u w:val="single"/>
        </w:rPr>
        <w:t xml:space="preserve"> </w:t>
      </w:r>
      <w:r>
        <w:rPr>
          <w:u w:val="single"/>
        </w:rPr>
        <w:t>à</w:t>
      </w:r>
      <w:r>
        <w:rPr>
          <w:spacing w:val="-6"/>
          <w:u w:val="single"/>
        </w:rPr>
        <w:t xml:space="preserve"> </w:t>
      </w:r>
      <w:r>
        <w:rPr>
          <w:u w:val="single"/>
        </w:rPr>
        <w:t>temps</w:t>
      </w:r>
      <w:r>
        <w:rPr>
          <w:spacing w:val="-6"/>
          <w:u w:val="single"/>
        </w:rPr>
        <w:t xml:space="preserve"> </w:t>
      </w:r>
      <w:r>
        <w:rPr>
          <w:spacing w:val="-2"/>
          <w:u w:val="single"/>
        </w:rPr>
        <w:t>partiel</w:t>
      </w:r>
    </w:p>
    <w:p w14:paraId="6EE6948C" w14:textId="77777777" w:rsidR="007263E7" w:rsidRDefault="007263E7">
      <w:pPr>
        <w:pStyle w:val="Corpsdetexte"/>
        <w:spacing w:before="76"/>
      </w:pPr>
    </w:p>
    <w:p w14:paraId="1EDDB985" w14:textId="77777777" w:rsidR="007263E7" w:rsidRDefault="00D91293">
      <w:pPr>
        <w:pStyle w:val="Corpsdetexte"/>
        <w:spacing w:before="1" w:line="276" w:lineRule="auto"/>
        <w:ind w:left="143" w:right="28"/>
      </w:pPr>
      <w:r>
        <w:t>Les</w:t>
      </w:r>
      <w:r>
        <w:rPr>
          <w:spacing w:val="-2"/>
        </w:rPr>
        <w:t xml:space="preserve"> </w:t>
      </w:r>
      <w:r>
        <w:t>salariés</w:t>
      </w:r>
      <w:r>
        <w:rPr>
          <w:spacing w:val="-3"/>
        </w:rPr>
        <w:t xml:space="preserve"> </w:t>
      </w:r>
      <w:r>
        <w:t>à</w:t>
      </w:r>
      <w:r>
        <w:rPr>
          <w:spacing w:val="-2"/>
        </w:rPr>
        <w:t xml:space="preserve"> </w:t>
      </w:r>
      <w:r>
        <w:t>temps</w:t>
      </w:r>
      <w:r>
        <w:rPr>
          <w:spacing w:val="-2"/>
        </w:rPr>
        <w:t xml:space="preserve"> </w:t>
      </w:r>
      <w:r>
        <w:t>partiel</w:t>
      </w:r>
      <w:r>
        <w:rPr>
          <w:spacing w:val="-2"/>
        </w:rPr>
        <w:t xml:space="preserve"> </w:t>
      </w:r>
      <w:r>
        <w:t>sont</w:t>
      </w:r>
      <w:r>
        <w:rPr>
          <w:spacing w:val="-2"/>
        </w:rPr>
        <w:t xml:space="preserve"> </w:t>
      </w:r>
      <w:r>
        <w:t>informés</w:t>
      </w:r>
      <w:r>
        <w:rPr>
          <w:spacing w:val="-2"/>
        </w:rPr>
        <w:t xml:space="preserve"> </w:t>
      </w:r>
      <w:r>
        <w:t>des</w:t>
      </w:r>
      <w:r>
        <w:rPr>
          <w:spacing w:val="-2"/>
        </w:rPr>
        <w:t xml:space="preserve"> </w:t>
      </w:r>
      <w:r>
        <w:t>modifications</w:t>
      </w:r>
      <w:r>
        <w:rPr>
          <w:spacing w:val="-3"/>
        </w:rPr>
        <w:t xml:space="preserve"> </w:t>
      </w:r>
      <w:r>
        <w:t>de</w:t>
      </w:r>
      <w:r>
        <w:rPr>
          <w:spacing w:val="-2"/>
        </w:rPr>
        <w:t xml:space="preserve"> </w:t>
      </w:r>
      <w:r>
        <w:t>la</w:t>
      </w:r>
      <w:r>
        <w:rPr>
          <w:spacing w:val="-2"/>
        </w:rPr>
        <w:t xml:space="preserve"> </w:t>
      </w:r>
      <w:r>
        <w:t>répartition</w:t>
      </w:r>
      <w:r>
        <w:rPr>
          <w:spacing w:val="-2"/>
        </w:rPr>
        <w:t xml:space="preserve"> </w:t>
      </w:r>
      <w:r>
        <w:t>de</w:t>
      </w:r>
      <w:r>
        <w:rPr>
          <w:spacing w:val="-2"/>
        </w:rPr>
        <w:t xml:space="preserve"> </w:t>
      </w:r>
      <w:r>
        <w:t>leur</w:t>
      </w:r>
      <w:r>
        <w:rPr>
          <w:spacing w:val="-2"/>
        </w:rPr>
        <w:t xml:space="preserve"> </w:t>
      </w:r>
      <w:r>
        <w:t>durée</w:t>
      </w:r>
      <w:r>
        <w:rPr>
          <w:spacing w:val="-2"/>
        </w:rPr>
        <w:t xml:space="preserve"> </w:t>
      </w:r>
      <w:r>
        <w:t>du travail ou de leurs horaires au moins 7 jours avant la prise d’effet de la modification.</w:t>
      </w:r>
    </w:p>
    <w:p w14:paraId="3B22E421" w14:textId="77777777" w:rsidR="007263E7" w:rsidRDefault="007263E7">
      <w:pPr>
        <w:pStyle w:val="Corpsdetexte"/>
        <w:spacing w:before="37"/>
      </w:pPr>
    </w:p>
    <w:p w14:paraId="4496A466" w14:textId="77777777" w:rsidR="007263E7" w:rsidRDefault="00D91293">
      <w:pPr>
        <w:pStyle w:val="Corpsdetexte"/>
        <w:ind w:left="143"/>
      </w:pPr>
      <w:r>
        <w:t>Ce</w:t>
      </w:r>
      <w:r>
        <w:rPr>
          <w:spacing w:val="-6"/>
        </w:rPr>
        <w:t xml:space="preserve"> </w:t>
      </w:r>
      <w:r>
        <w:t>délai</w:t>
      </w:r>
      <w:r>
        <w:rPr>
          <w:spacing w:val="-6"/>
        </w:rPr>
        <w:t xml:space="preserve"> </w:t>
      </w:r>
      <w:r>
        <w:t>est</w:t>
      </w:r>
      <w:r>
        <w:rPr>
          <w:spacing w:val="-6"/>
        </w:rPr>
        <w:t xml:space="preserve"> </w:t>
      </w:r>
      <w:r>
        <w:t>ramené</w:t>
      </w:r>
      <w:r>
        <w:rPr>
          <w:spacing w:val="-6"/>
        </w:rPr>
        <w:t xml:space="preserve"> </w:t>
      </w:r>
      <w:r>
        <w:t>à</w:t>
      </w:r>
      <w:r>
        <w:rPr>
          <w:spacing w:val="-6"/>
        </w:rPr>
        <w:t xml:space="preserve"> </w:t>
      </w:r>
      <w:r>
        <w:t>3</w:t>
      </w:r>
      <w:r>
        <w:rPr>
          <w:spacing w:val="-5"/>
        </w:rPr>
        <w:t xml:space="preserve"> </w:t>
      </w:r>
      <w:r>
        <w:t>jours</w:t>
      </w:r>
      <w:r>
        <w:rPr>
          <w:spacing w:val="-6"/>
        </w:rPr>
        <w:t xml:space="preserve"> </w:t>
      </w:r>
      <w:r>
        <w:t>ouvrés</w:t>
      </w:r>
      <w:r>
        <w:rPr>
          <w:spacing w:val="-6"/>
        </w:rPr>
        <w:t xml:space="preserve"> </w:t>
      </w:r>
      <w:r>
        <w:t>lorsque</w:t>
      </w:r>
      <w:r>
        <w:rPr>
          <w:spacing w:val="-6"/>
        </w:rPr>
        <w:t xml:space="preserve"> </w:t>
      </w:r>
      <w:r>
        <w:t>survient</w:t>
      </w:r>
      <w:r>
        <w:rPr>
          <w:spacing w:val="-5"/>
        </w:rPr>
        <w:t xml:space="preserve"> </w:t>
      </w:r>
      <w:r>
        <w:t>l’une</w:t>
      </w:r>
      <w:r>
        <w:rPr>
          <w:spacing w:val="-6"/>
        </w:rPr>
        <w:t xml:space="preserve"> </w:t>
      </w:r>
      <w:r>
        <w:t>des</w:t>
      </w:r>
      <w:r>
        <w:rPr>
          <w:spacing w:val="-6"/>
        </w:rPr>
        <w:t xml:space="preserve"> </w:t>
      </w:r>
      <w:r>
        <w:t>situations</w:t>
      </w:r>
      <w:r>
        <w:rPr>
          <w:spacing w:val="-6"/>
        </w:rPr>
        <w:t xml:space="preserve"> </w:t>
      </w:r>
      <w:r>
        <w:t>suivantes</w:t>
      </w:r>
      <w:r>
        <w:rPr>
          <w:spacing w:val="-6"/>
        </w:rPr>
        <w:t xml:space="preserve"> </w:t>
      </w:r>
      <w:r>
        <w:rPr>
          <w:spacing w:val="-10"/>
        </w:rPr>
        <w:t>:</w:t>
      </w:r>
    </w:p>
    <w:p w14:paraId="622DB1CC" w14:textId="77777777" w:rsidR="007263E7" w:rsidRDefault="00D91293">
      <w:pPr>
        <w:pStyle w:val="Paragraphedeliste"/>
        <w:numPr>
          <w:ilvl w:val="0"/>
          <w:numId w:val="9"/>
        </w:numPr>
        <w:tabs>
          <w:tab w:val="left" w:pos="863"/>
        </w:tabs>
        <w:spacing w:before="59"/>
        <w:rPr>
          <w:rFonts w:ascii="Microsoft Sans Serif" w:hAnsi="Microsoft Sans Serif"/>
        </w:rPr>
      </w:pPr>
      <w:proofErr w:type="gramStart"/>
      <w:r>
        <w:t>en</w:t>
      </w:r>
      <w:proofErr w:type="gramEnd"/>
      <w:r>
        <w:rPr>
          <w:spacing w:val="-6"/>
        </w:rPr>
        <w:t xml:space="preserve"> </w:t>
      </w:r>
      <w:r>
        <w:t>cas</w:t>
      </w:r>
      <w:r>
        <w:rPr>
          <w:spacing w:val="-6"/>
        </w:rPr>
        <w:t xml:space="preserve"> </w:t>
      </w:r>
      <w:r>
        <w:t>de</w:t>
      </w:r>
      <w:r>
        <w:rPr>
          <w:spacing w:val="-6"/>
        </w:rPr>
        <w:t xml:space="preserve"> </w:t>
      </w:r>
      <w:r>
        <w:t>remplacement</w:t>
      </w:r>
      <w:r>
        <w:rPr>
          <w:spacing w:val="-5"/>
        </w:rPr>
        <w:t xml:space="preserve"> </w:t>
      </w:r>
      <w:r>
        <w:t>de</w:t>
      </w:r>
      <w:r>
        <w:rPr>
          <w:spacing w:val="-6"/>
        </w:rPr>
        <w:t xml:space="preserve"> </w:t>
      </w:r>
      <w:r>
        <w:t>salarié</w:t>
      </w:r>
      <w:r>
        <w:rPr>
          <w:spacing w:val="-6"/>
        </w:rPr>
        <w:t xml:space="preserve"> </w:t>
      </w:r>
      <w:r>
        <w:t>absent</w:t>
      </w:r>
      <w:r>
        <w:rPr>
          <w:spacing w:val="-6"/>
        </w:rPr>
        <w:t xml:space="preserve"> </w:t>
      </w:r>
      <w:r>
        <w:rPr>
          <w:spacing w:val="-10"/>
        </w:rPr>
        <w:t>;</w:t>
      </w:r>
    </w:p>
    <w:p w14:paraId="0E0AC9A9" w14:textId="77777777" w:rsidR="007263E7" w:rsidRDefault="00D91293">
      <w:pPr>
        <w:pStyle w:val="Paragraphedeliste"/>
        <w:numPr>
          <w:ilvl w:val="0"/>
          <w:numId w:val="9"/>
        </w:numPr>
        <w:tabs>
          <w:tab w:val="left" w:pos="863"/>
        </w:tabs>
        <w:spacing w:before="58" w:line="276" w:lineRule="auto"/>
        <w:ind w:right="144"/>
        <w:rPr>
          <w:rFonts w:ascii="Microsoft Sans Serif" w:hAnsi="Microsoft Sans Serif"/>
        </w:rPr>
      </w:pPr>
      <w:proofErr w:type="gramStart"/>
      <w:r>
        <w:t>période</w:t>
      </w:r>
      <w:proofErr w:type="gramEnd"/>
      <w:r>
        <w:rPr>
          <w:spacing w:val="40"/>
        </w:rPr>
        <w:t xml:space="preserve"> </w:t>
      </w:r>
      <w:r>
        <w:t>de</w:t>
      </w:r>
      <w:r>
        <w:rPr>
          <w:spacing w:val="40"/>
        </w:rPr>
        <w:t xml:space="preserve"> </w:t>
      </w:r>
      <w:r>
        <w:t>forte</w:t>
      </w:r>
      <w:r>
        <w:rPr>
          <w:spacing w:val="40"/>
        </w:rPr>
        <w:t xml:space="preserve"> </w:t>
      </w:r>
      <w:r>
        <w:t>activité</w:t>
      </w:r>
      <w:r>
        <w:rPr>
          <w:spacing w:val="40"/>
        </w:rPr>
        <w:t xml:space="preserve"> </w:t>
      </w:r>
      <w:r>
        <w:t>correspondant</w:t>
      </w:r>
      <w:r>
        <w:rPr>
          <w:spacing w:val="40"/>
        </w:rPr>
        <w:t xml:space="preserve"> </w:t>
      </w:r>
      <w:r>
        <w:t>aux</w:t>
      </w:r>
      <w:r>
        <w:rPr>
          <w:spacing w:val="40"/>
        </w:rPr>
        <w:t xml:space="preserve"> </w:t>
      </w:r>
      <w:r>
        <w:t>périodes</w:t>
      </w:r>
      <w:r>
        <w:rPr>
          <w:spacing w:val="40"/>
        </w:rPr>
        <w:t xml:space="preserve"> </w:t>
      </w:r>
      <w:r>
        <w:t>où</w:t>
      </w:r>
      <w:r>
        <w:rPr>
          <w:spacing w:val="40"/>
        </w:rPr>
        <w:t xml:space="preserve"> </w:t>
      </w:r>
      <w:r>
        <w:t>la</w:t>
      </w:r>
      <w:r>
        <w:rPr>
          <w:spacing w:val="40"/>
        </w:rPr>
        <w:t xml:space="preserve"> </w:t>
      </w:r>
      <w:r>
        <w:t>durée</w:t>
      </w:r>
      <w:r>
        <w:rPr>
          <w:spacing w:val="40"/>
        </w:rPr>
        <w:t xml:space="preserve"> </w:t>
      </w:r>
      <w:r>
        <w:t>hebdomadaire prévisionnelle de travail est supérieure à la durée contractuelle moyenne de travail.</w:t>
      </w:r>
    </w:p>
    <w:p w14:paraId="4EE7171C" w14:textId="77777777" w:rsidR="007263E7" w:rsidRDefault="007263E7">
      <w:pPr>
        <w:pStyle w:val="Corpsdetexte"/>
        <w:spacing w:before="38"/>
      </w:pPr>
    </w:p>
    <w:p w14:paraId="126E684A" w14:textId="77777777" w:rsidR="007263E7" w:rsidRDefault="00D91293">
      <w:pPr>
        <w:pStyle w:val="Corpsdetexte"/>
        <w:spacing w:before="1"/>
        <w:ind w:left="143"/>
      </w:pPr>
      <w:r>
        <w:t>L'employeur</w:t>
      </w:r>
      <w:r>
        <w:rPr>
          <w:spacing w:val="-6"/>
        </w:rPr>
        <w:t xml:space="preserve"> </w:t>
      </w:r>
      <w:r>
        <w:t>définit</w:t>
      </w:r>
      <w:r>
        <w:rPr>
          <w:spacing w:val="-5"/>
        </w:rPr>
        <w:t xml:space="preserve"> </w:t>
      </w:r>
      <w:r>
        <w:t>ayant</w:t>
      </w:r>
      <w:r>
        <w:rPr>
          <w:spacing w:val="-5"/>
        </w:rPr>
        <w:t xml:space="preserve"> </w:t>
      </w:r>
      <w:r>
        <w:t>le</w:t>
      </w:r>
      <w:r>
        <w:rPr>
          <w:spacing w:val="-5"/>
        </w:rPr>
        <w:t xml:space="preserve"> </w:t>
      </w:r>
      <w:r>
        <w:t>30</w:t>
      </w:r>
      <w:r>
        <w:rPr>
          <w:spacing w:val="-5"/>
        </w:rPr>
        <w:t xml:space="preserve"> </w:t>
      </w:r>
      <w:r>
        <w:t>janvier</w:t>
      </w:r>
      <w:r>
        <w:rPr>
          <w:spacing w:val="-5"/>
        </w:rPr>
        <w:t xml:space="preserve"> </w:t>
      </w:r>
      <w:r>
        <w:t>de</w:t>
      </w:r>
      <w:r>
        <w:rPr>
          <w:spacing w:val="-5"/>
        </w:rPr>
        <w:t xml:space="preserve"> </w:t>
      </w:r>
      <w:r>
        <w:t>l'année,</w:t>
      </w:r>
      <w:r>
        <w:rPr>
          <w:spacing w:val="-5"/>
        </w:rPr>
        <w:t xml:space="preserve"> </w:t>
      </w:r>
      <w:r>
        <w:t>la</w:t>
      </w:r>
      <w:r>
        <w:rPr>
          <w:spacing w:val="-5"/>
        </w:rPr>
        <w:t xml:space="preserve"> </w:t>
      </w:r>
      <w:r>
        <w:t>ou</w:t>
      </w:r>
      <w:r>
        <w:rPr>
          <w:spacing w:val="-5"/>
        </w:rPr>
        <w:t xml:space="preserve"> </w:t>
      </w:r>
      <w:r>
        <w:t>les</w:t>
      </w:r>
      <w:r>
        <w:rPr>
          <w:spacing w:val="-6"/>
        </w:rPr>
        <w:t xml:space="preserve"> </w:t>
      </w:r>
      <w:r>
        <w:t>périodes</w:t>
      </w:r>
      <w:r>
        <w:rPr>
          <w:spacing w:val="-6"/>
        </w:rPr>
        <w:t xml:space="preserve"> </w:t>
      </w:r>
      <w:r>
        <w:t>de</w:t>
      </w:r>
      <w:r>
        <w:rPr>
          <w:spacing w:val="-6"/>
        </w:rPr>
        <w:t xml:space="preserve"> </w:t>
      </w:r>
      <w:r>
        <w:t>forte</w:t>
      </w:r>
      <w:r>
        <w:rPr>
          <w:spacing w:val="-5"/>
        </w:rPr>
        <w:t xml:space="preserve"> </w:t>
      </w:r>
      <w:r>
        <w:rPr>
          <w:spacing w:val="-2"/>
        </w:rPr>
        <w:t>activité.</w:t>
      </w:r>
    </w:p>
    <w:p w14:paraId="30A38D90" w14:textId="77777777" w:rsidR="007263E7" w:rsidRDefault="007263E7">
      <w:pPr>
        <w:pStyle w:val="Corpsdetexte"/>
        <w:spacing w:before="75"/>
      </w:pPr>
    </w:p>
    <w:p w14:paraId="0D7AAD60" w14:textId="77777777" w:rsidR="007263E7" w:rsidRDefault="00D91293">
      <w:pPr>
        <w:pStyle w:val="Corpsdetexte"/>
        <w:spacing w:before="1" w:line="276" w:lineRule="auto"/>
        <w:ind w:left="143"/>
      </w:pPr>
      <w:r>
        <w:t>Il est enfin convenu de la possibilité de déroger aux délais de prévenance susvisés en cas</w:t>
      </w:r>
      <w:r>
        <w:rPr>
          <w:spacing w:val="80"/>
        </w:rPr>
        <w:t xml:space="preserve"> </w:t>
      </w:r>
      <w:r>
        <w:t>d’accord express du salarié.</w:t>
      </w:r>
    </w:p>
    <w:p w14:paraId="3659EA1B" w14:textId="77777777" w:rsidR="007263E7" w:rsidRDefault="007263E7">
      <w:pPr>
        <w:pStyle w:val="Corpsdetexte"/>
        <w:spacing w:line="276" w:lineRule="auto"/>
        <w:sectPr w:rsidR="007263E7">
          <w:pgSz w:w="11910" w:h="16840"/>
          <w:pgMar w:top="1480" w:right="1275" w:bottom="1680" w:left="1275" w:header="0" w:footer="1478" w:gutter="0"/>
          <w:cols w:space="720"/>
        </w:sectPr>
      </w:pPr>
    </w:p>
    <w:p w14:paraId="3276EA6C" w14:textId="77777777" w:rsidR="007263E7" w:rsidRDefault="00D91293">
      <w:pPr>
        <w:pStyle w:val="Titre2"/>
        <w:spacing w:before="70"/>
      </w:pPr>
      <w:bookmarkStart w:id="16" w:name="_TOC_250039"/>
      <w:r>
        <w:lastRenderedPageBreak/>
        <w:t>Article</w:t>
      </w:r>
      <w:r>
        <w:rPr>
          <w:spacing w:val="-4"/>
        </w:rPr>
        <w:t xml:space="preserve"> </w:t>
      </w:r>
      <w:r>
        <w:t>8</w:t>
      </w:r>
      <w:r>
        <w:rPr>
          <w:spacing w:val="-4"/>
        </w:rPr>
        <w:t xml:space="preserve"> </w:t>
      </w:r>
      <w:r>
        <w:t>:</w:t>
      </w:r>
      <w:r>
        <w:rPr>
          <w:spacing w:val="-4"/>
        </w:rPr>
        <w:t xml:space="preserve"> </w:t>
      </w:r>
      <w:r>
        <w:t>suivi</w:t>
      </w:r>
      <w:r>
        <w:rPr>
          <w:spacing w:val="-4"/>
        </w:rPr>
        <w:t xml:space="preserve"> </w:t>
      </w:r>
      <w:r>
        <w:t>du</w:t>
      </w:r>
      <w:r>
        <w:rPr>
          <w:spacing w:val="-4"/>
        </w:rPr>
        <w:t xml:space="preserve"> </w:t>
      </w:r>
      <w:r>
        <w:t>temps</w:t>
      </w:r>
      <w:r>
        <w:rPr>
          <w:spacing w:val="-4"/>
        </w:rPr>
        <w:t xml:space="preserve"> </w:t>
      </w:r>
      <w:r>
        <w:t>de</w:t>
      </w:r>
      <w:r>
        <w:rPr>
          <w:spacing w:val="-4"/>
        </w:rPr>
        <w:t xml:space="preserve"> </w:t>
      </w:r>
      <w:bookmarkEnd w:id="16"/>
      <w:r>
        <w:rPr>
          <w:spacing w:val="-2"/>
        </w:rPr>
        <w:t>travail</w:t>
      </w:r>
    </w:p>
    <w:p w14:paraId="170BF832" w14:textId="77777777" w:rsidR="007263E7" w:rsidRDefault="00D91293">
      <w:pPr>
        <w:pStyle w:val="Corpsdetexte"/>
        <w:spacing w:before="207" w:line="276" w:lineRule="auto"/>
        <w:ind w:left="143" w:right="141"/>
        <w:jc w:val="both"/>
      </w:pPr>
      <w:r>
        <w:t>Les salariés renseigneront le nombre d’heures de travail effectif effectué chaque jour sur le logiciel de gestion du temps. La fiche mensuelle générée par le logiciel est envoyée pour validation par le salarié, validée et clôturée par le responsable de service et la direction.</w:t>
      </w:r>
    </w:p>
    <w:p w14:paraId="413D4A2A" w14:textId="77777777" w:rsidR="007263E7" w:rsidRDefault="007263E7">
      <w:pPr>
        <w:pStyle w:val="Corpsdetexte"/>
        <w:spacing w:before="38"/>
      </w:pPr>
    </w:p>
    <w:p w14:paraId="67530958" w14:textId="77777777" w:rsidR="007263E7" w:rsidRDefault="00D91293">
      <w:pPr>
        <w:pStyle w:val="Corpsdetexte"/>
        <w:spacing w:line="276" w:lineRule="auto"/>
        <w:ind w:left="143" w:right="142"/>
        <w:jc w:val="both"/>
      </w:pPr>
      <w:r>
        <w:t>Cette feuille est remplie sur la base d’un système auto-déclaratif par les salariés. Sur cette fiche mensuelle, un tableau récapitule le cumul des heures travaillées sur les semaines précédentes</w:t>
      </w:r>
      <w:r>
        <w:rPr>
          <w:spacing w:val="-8"/>
        </w:rPr>
        <w:t xml:space="preserve"> </w:t>
      </w:r>
      <w:r>
        <w:t>et</w:t>
      </w:r>
      <w:r>
        <w:rPr>
          <w:spacing w:val="-7"/>
        </w:rPr>
        <w:t xml:space="preserve"> </w:t>
      </w:r>
      <w:r>
        <w:t>un</w:t>
      </w:r>
      <w:r>
        <w:rPr>
          <w:spacing w:val="-7"/>
        </w:rPr>
        <w:t xml:space="preserve"> </w:t>
      </w:r>
      <w:r>
        <w:t>solde</w:t>
      </w:r>
      <w:r>
        <w:rPr>
          <w:spacing w:val="-6"/>
        </w:rPr>
        <w:t xml:space="preserve"> </w:t>
      </w:r>
      <w:r>
        <w:t>est</w:t>
      </w:r>
      <w:r>
        <w:rPr>
          <w:spacing w:val="-7"/>
        </w:rPr>
        <w:t xml:space="preserve"> </w:t>
      </w:r>
      <w:r>
        <w:t>inscrit.</w:t>
      </w:r>
      <w:r>
        <w:rPr>
          <w:spacing w:val="-7"/>
        </w:rPr>
        <w:t xml:space="preserve"> </w:t>
      </w:r>
      <w:r>
        <w:t>Le</w:t>
      </w:r>
      <w:r>
        <w:rPr>
          <w:spacing w:val="-7"/>
        </w:rPr>
        <w:t xml:space="preserve"> </w:t>
      </w:r>
      <w:r>
        <w:t>salarié</w:t>
      </w:r>
      <w:r>
        <w:rPr>
          <w:spacing w:val="-7"/>
        </w:rPr>
        <w:t xml:space="preserve"> </w:t>
      </w:r>
      <w:r>
        <w:t>a</w:t>
      </w:r>
      <w:r>
        <w:rPr>
          <w:spacing w:val="-7"/>
        </w:rPr>
        <w:t xml:space="preserve"> </w:t>
      </w:r>
      <w:r>
        <w:t>donc</w:t>
      </w:r>
      <w:r>
        <w:rPr>
          <w:spacing w:val="-7"/>
        </w:rPr>
        <w:t xml:space="preserve"> </w:t>
      </w:r>
      <w:r>
        <w:t>connaissance</w:t>
      </w:r>
      <w:r>
        <w:rPr>
          <w:spacing w:val="-7"/>
        </w:rPr>
        <w:t xml:space="preserve"> </w:t>
      </w:r>
      <w:r>
        <w:t>du</w:t>
      </w:r>
      <w:r>
        <w:rPr>
          <w:spacing w:val="-7"/>
        </w:rPr>
        <w:t xml:space="preserve"> </w:t>
      </w:r>
      <w:r>
        <w:t>nombre</w:t>
      </w:r>
      <w:r>
        <w:rPr>
          <w:spacing w:val="-7"/>
        </w:rPr>
        <w:t xml:space="preserve"> </w:t>
      </w:r>
      <w:r>
        <w:t>d’heures</w:t>
      </w:r>
      <w:r>
        <w:rPr>
          <w:spacing w:val="-7"/>
        </w:rPr>
        <w:t xml:space="preserve"> </w:t>
      </w:r>
      <w:r>
        <w:t>porté à son compteur.</w:t>
      </w:r>
    </w:p>
    <w:p w14:paraId="779A57DF" w14:textId="77777777" w:rsidR="007263E7" w:rsidRDefault="007263E7">
      <w:pPr>
        <w:pStyle w:val="Corpsdetexte"/>
        <w:spacing w:before="37"/>
      </w:pPr>
    </w:p>
    <w:p w14:paraId="7729FD38" w14:textId="77777777" w:rsidR="007263E7" w:rsidRDefault="00D91293">
      <w:pPr>
        <w:pStyle w:val="Corpsdetexte"/>
        <w:spacing w:before="1" w:line="276" w:lineRule="auto"/>
        <w:ind w:left="143" w:right="141"/>
        <w:jc w:val="both"/>
      </w:pPr>
      <w:r>
        <w:t>Compte</w:t>
      </w:r>
      <w:r>
        <w:rPr>
          <w:spacing w:val="-2"/>
        </w:rPr>
        <w:t xml:space="preserve"> </w:t>
      </w:r>
      <w:r>
        <w:t>tenu</w:t>
      </w:r>
      <w:r>
        <w:rPr>
          <w:spacing w:val="-2"/>
        </w:rPr>
        <w:t xml:space="preserve"> </w:t>
      </w:r>
      <w:r>
        <w:t>de</w:t>
      </w:r>
      <w:r>
        <w:rPr>
          <w:spacing w:val="-2"/>
        </w:rPr>
        <w:t xml:space="preserve"> </w:t>
      </w:r>
      <w:r>
        <w:t>l’organisation</w:t>
      </w:r>
      <w:r>
        <w:rPr>
          <w:spacing w:val="-2"/>
        </w:rPr>
        <w:t xml:space="preserve"> </w:t>
      </w:r>
      <w:r>
        <w:t>particulière</w:t>
      </w:r>
      <w:r>
        <w:rPr>
          <w:spacing w:val="-2"/>
        </w:rPr>
        <w:t xml:space="preserve"> </w:t>
      </w:r>
      <w:r>
        <w:t>du</w:t>
      </w:r>
      <w:r>
        <w:rPr>
          <w:spacing w:val="-2"/>
        </w:rPr>
        <w:t xml:space="preserve"> </w:t>
      </w:r>
      <w:r>
        <w:t>service</w:t>
      </w:r>
      <w:r>
        <w:rPr>
          <w:spacing w:val="-2"/>
        </w:rPr>
        <w:t xml:space="preserve"> </w:t>
      </w:r>
      <w:r>
        <w:t>d’accueil,</w:t>
      </w:r>
      <w:r>
        <w:rPr>
          <w:spacing w:val="-2"/>
        </w:rPr>
        <w:t xml:space="preserve"> </w:t>
      </w:r>
      <w:r>
        <w:t>le</w:t>
      </w:r>
      <w:r>
        <w:rPr>
          <w:spacing w:val="-2"/>
        </w:rPr>
        <w:t xml:space="preserve"> </w:t>
      </w:r>
      <w:r>
        <w:t>suivi</w:t>
      </w:r>
      <w:r>
        <w:rPr>
          <w:spacing w:val="-2"/>
        </w:rPr>
        <w:t xml:space="preserve"> </w:t>
      </w:r>
      <w:r>
        <w:t>du</w:t>
      </w:r>
      <w:r>
        <w:rPr>
          <w:spacing w:val="-3"/>
        </w:rPr>
        <w:t xml:space="preserve"> </w:t>
      </w:r>
      <w:r>
        <w:t>temps</w:t>
      </w:r>
      <w:r>
        <w:rPr>
          <w:spacing w:val="-2"/>
        </w:rPr>
        <w:t xml:space="preserve"> </w:t>
      </w:r>
      <w:r>
        <w:t>de</w:t>
      </w:r>
      <w:r>
        <w:rPr>
          <w:spacing w:val="-2"/>
        </w:rPr>
        <w:t xml:space="preserve"> </w:t>
      </w:r>
      <w:r>
        <w:t>travail</w:t>
      </w:r>
      <w:r>
        <w:rPr>
          <w:spacing w:val="-2"/>
        </w:rPr>
        <w:t xml:space="preserve"> </w:t>
      </w:r>
      <w:r>
        <w:t>ne s’effectue</w:t>
      </w:r>
      <w:r>
        <w:rPr>
          <w:spacing w:val="-16"/>
        </w:rPr>
        <w:t xml:space="preserve"> </w:t>
      </w:r>
      <w:r>
        <w:t>pas</w:t>
      </w:r>
      <w:r>
        <w:rPr>
          <w:spacing w:val="-14"/>
        </w:rPr>
        <w:t xml:space="preserve"> </w:t>
      </w:r>
      <w:r>
        <w:t>par</w:t>
      </w:r>
      <w:r>
        <w:rPr>
          <w:spacing w:val="-14"/>
        </w:rPr>
        <w:t xml:space="preserve"> </w:t>
      </w:r>
      <w:r>
        <w:t>saisie</w:t>
      </w:r>
      <w:r>
        <w:rPr>
          <w:spacing w:val="-15"/>
        </w:rPr>
        <w:t xml:space="preserve"> </w:t>
      </w:r>
      <w:r>
        <w:t>directe</w:t>
      </w:r>
      <w:r>
        <w:rPr>
          <w:spacing w:val="-14"/>
        </w:rPr>
        <w:t xml:space="preserve"> </w:t>
      </w:r>
      <w:r>
        <w:t>dans</w:t>
      </w:r>
      <w:r>
        <w:rPr>
          <w:spacing w:val="-14"/>
        </w:rPr>
        <w:t xml:space="preserve"> </w:t>
      </w:r>
      <w:r>
        <w:t>le</w:t>
      </w:r>
      <w:r>
        <w:rPr>
          <w:spacing w:val="-14"/>
        </w:rPr>
        <w:t xml:space="preserve"> </w:t>
      </w:r>
      <w:r>
        <w:t>logiciel.</w:t>
      </w:r>
      <w:r>
        <w:rPr>
          <w:spacing w:val="-16"/>
        </w:rPr>
        <w:t xml:space="preserve"> </w:t>
      </w:r>
      <w:r>
        <w:t>Les</w:t>
      </w:r>
      <w:r>
        <w:rPr>
          <w:spacing w:val="-14"/>
        </w:rPr>
        <w:t xml:space="preserve"> </w:t>
      </w:r>
      <w:r>
        <w:t>agents</w:t>
      </w:r>
      <w:r>
        <w:rPr>
          <w:spacing w:val="-15"/>
        </w:rPr>
        <w:t xml:space="preserve"> </w:t>
      </w:r>
      <w:r>
        <w:t>d’accueil</w:t>
      </w:r>
      <w:r>
        <w:rPr>
          <w:spacing w:val="-14"/>
        </w:rPr>
        <w:t xml:space="preserve"> </w:t>
      </w:r>
      <w:r>
        <w:t>signalent</w:t>
      </w:r>
      <w:r>
        <w:rPr>
          <w:spacing w:val="-14"/>
        </w:rPr>
        <w:t xml:space="preserve"> </w:t>
      </w:r>
      <w:r>
        <w:t>immédiatement à leur responsable toute modification par rapport au planning initial (arrivée tardive, départ anticipé,</w:t>
      </w:r>
      <w:r>
        <w:rPr>
          <w:spacing w:val="-8"/>
        </w:rPr>
        <w:t xml:space="preserve"> </w:t>
      </w:r>
      <w:r>
        <w:t>remplacement,</w:t>
      </w:r>
      <w:r>
        <w:rPr>
          <w:spacing w:val="-8"/>
        </w:rPr>
        <w:t xml:space="preserve"> </w:t>
      </w:r>
      <w:r>
        <w:t>absence,</w:t>
      </w:r>
      <w:r>
        <w:rPr>
          <w:spacing w:val="-8"/>
        </w:rPr>
        <w:t xml:space="preserve"> </w:t>
      </w:r>
      <w:r>
        <w:t>etc.),</w:t>
      </w:r>
      <w:r>
        <w:rPr>
          <w:spacing w:val="-8"/>
        </w:rPr>
        <w:t xml:space="preserve"> </w:t>
      </w:r>
      <w:r>
        <w:t>afin</w:t>
      </w:r>
      <w:r>
        <w:rPr>
          <w:spacing w:val="-8"/>
        </w:rPr>
        <w:t xml:space="preserve"> </w:t>
      </w:r>
      <w:r>
        <w:t>que</w:t>
      </w:r>
      <w:r>
        <w:rPr>
          <w:spacing w:val="-9"/>
        </w:rPr>
        <w:t xml:space="preserve"> </w:t>
      </w:r>
      <w:r>
        <w:t>les</w:t>
      </w:r>
      <w:r>
        <w:rPr>
          <w:spacing w:val="-8"/>
        </w:rPr>
        <w:t xml:space="preserve"> </w:t>
      </w:r>
      <w:r>
        <w:t>ajustements</w:t>
      </w:r>
      <w:r>
        <w:rPr>
          <w:spacing w:val="-8"/>
        </w:rPr>
        <w:t xml:space="preserve"> </w:t>
      </w:r>
      <w:r>
        <w:t>nécessaires</w:t>
      </w:r>
      <w:r>
        <w:rPr>
          <w:spacing w:val="-8"/>
        </w:rPr>
        <w:t xml:space="preserve"> </w:t>
      </w:r>
      <w:r>
        <w:t>soient</w:t>
      </w:r>
      <w:r>
        <w:rPr>
          <w:spacing w:val="-9"/>
        </w:rPr>
        <w:t xml:space="preserve"> </w:t>
      </w:r>
      <w:r>
        <w:t>effectués dans le suivi horaire.</w:t>
      </w:r>
    </w:p>
    <w:p w14:paraId="20E44D40" w14:textId="77777777" w:rsidR="007263E7" w:rsidRDefault="007263E7">
      <w:pPr>
        <w:pStyle w:val="Corpsdetexte"/>
        <w:spacing w:before="196"/>
      </w:pPr>
    </w:p>
    <w:p w14:paraId="7174461F" w14:textId="77777777" w:rsidR="007263E7" w:rsidRDefault="00D91293">
      <w:pPr>
        <w:pStyle w:val="Titre2"/>
      </w:pPr>
      <w:bookmarkStart w:id="17" w:name="_TOC_250038"/>
      <w:r>
        <w:t>Article</w:t>
      </w:r>
      <w:r>
        <w:rPr>
          <w:spacing w:val="-5"/>
        </w:rPr>
        <w:t xml:space="preserve"> </w:t>
      </w:r>
      <w:r>
        <w:t>9</w:t>
      </w:r>
      <w:r>
        <w:rPr>
          <w:spacing w:val="-5"/>
        </w:rPr>
        <w:t xml:space="preserve"> </w:t>
      </w:r>
      <w:r>
        <w:t>:</w:t>
      </w:r>
      <w:r>
        <w:rPr>
          <w:spacing w:val="-5"/>
        </w:rPr>
        <w:t xml:space="preserve"> </w:t>
      </w:r>
      <w:r>
        <w:t>durée</w:t>
      </w:r>
      <w:r>
        <w:rPr>
          <w:spacing w:val="-5"/>
        </w:rPr>
        <w:t xml:space="preserve"> </w:t>
      </w:r>
      <w:r>
        <w:t>maximale</w:t>
      </w:r>
      <w:r>
        <w:rPr>
          <w:spacing w:val="-5"/>
        </w:rPr>
        <w:t xml:space="preserve"> </w:t>
      </w:r>
      <w:r>
        <w:t>de</w:t>
      </w:r>
      <w:r>
        <w:rPr>
          <w:spacing w:val="-5"/>
        </w:rPr>
        <w:t xml:space="preserve"> </w:t>
      </w:r>
      <w:r>
        <w:t>travail</w:t>
      </w:r>
      <w:r>
        <w:rPr>
          <w:spacing w:val="-5"/>
        </w:rPr>
        <w:t xml:space="preserve"> </w:t>
      </w:r>
      <w:r>
        <w:t>et</w:t>
      </w:r>
      <w:r>
        <w:rPr>
          <w:spacing w:val="-5"/>
        </w:rPr>
        <w:t xml:space="preserve"> </w:t>
      </w:r>
      <w:r>
        <w:t>temps</w:t>
      </w:r>
      <w:r>
        <w:rPr>
          <w:spacing w:val="-4"/>
        </w:rPr>
        <w:t xml:space="preserve"> </w:t>
      </w:r>
      <w:r>
        <w:t>de</w:t>
      </w:r>
      <w:r>
        <w:rPr>
          <w:spacing w:val="-5"/>
        </w:rPr>
        <w:t xml:space="preserve"> </w:t>
      </w:r>
      <w:bookmarkEnd w:id="17"/>
      <w:r>
        <w:rPr>
          <w:spacing w:val="-2"/>
        </w:rPr>
        <w:t>repos</w:t>
      </w:r>
    </w:p>
    <w:p w14:paraId="14B3041B" w14:textId="77777777" w:rsidR="007263E7" w:rsidRDefault="00D91293">
      <w:pPr>
        <w:pStyle w:val="Corpsdetexte"/>
        <w:spacing w:before="208"/>
        <w:ind w:left="143"/>
      </w:pPr>
      <w:r>
        <w:t>Les</w:t>
      </w:r>
      <w:r>
        <w:rPr>
          <w:spacing w:val="-8"/>
        </w:rPr>
        <w:t xml:space="preserve"> </w:t>
      </w:r>
      <w:r>
        <w:t>plannings</w:t>
      </w:r>
      <w:r>
        <w:rPr>
          <w:spacing w:val="-8"/>
        </w:rPr>
        <w:t xml:space="preserve"> </w:t>
      </w:r>
      <w:r>
        <w:t>des</w:t>
      </w:r>
      <w:r>
        <w:rPr>
          <w:spacing w:val="-7"/>
        </w:rPr>
        <w:t xml:space="preserve"> </w:t>
      </w:r>
      <w:r>
        <w:t>salariés</w:t>
      </w:r>
      <w:r>
        <w:rPr>
          <w:spacing w:val="-8"/>
        </w:rPr>
        <w:t xml:space="preserve"> </w:t>
      </w:r>
      <w:r>
        <w:t>doivent</w:t>
      </w:r>
      <w:r>
        <w:rPr>
          <w:spacing w:val="-8"/>
        </w:rPr>
        <w:t xml:space="preserve"> </w:t>
      </w:r>
      <w:r>
        <w:t>être</w:t>
      </w:r>
      <w:r>
        <w:rPr>
          <w:spacing w:val="-8"/>
        </w:rPr>
        <w:t xml:space="preserve"> </w:t>
      </w:r>
      <w:r>
        <w:t>conformes</w:t>
      </w:r>
      <w:r>
        <w:rPr>
          <w:spacing w:val="-8"/>
        </w:rPr>
        <w:t xml:space="preserve"> </w:t>
      </w:r>
      <w:r>
        <w:t>aux</w:t>
      </w:r>
      <w:r>
        <w:rPr>
          <w:spacing w:val="-7"/>
        </w:rPr>
        <w:t xml:space="preserve"> </w:t>
      </w:r>
      <w:r>
        <w:t>dispositions</w:t>
      </w:r>
      <w:r>
        <w:rPr>
          <w:spacing w:val="-9"/>
        </w:rPr>
        <w:t xml:space="preserve"> </w:t>
      </w:r>
      <w:r>
        <w:t>concernant</w:t>
      </w:r>
      <w:r>
        <w:rPr>
          <w:spacing w:val="-7"/>
        </w:rPr>
        <w:t xml:space="preserve"> </w:t>
      </w:r>
      <w:r>
        <w:t>les</w:t>
      </w:r>
      <w:r>
        <w:rPr>
          <w:spacing w:val="-9"/>
        </w:rPr>
        <w:t xml:space="preserve"> </w:t>
      </w:r>
      <w:r>
        <w:t>durées</w:t>
      </w:r>
      <w:r>
        <w:rPr>
          <w:spacing w:val="-7"/>
        </w:rPr>
        <w:t xml:space="preserve"> </w:t>
      </w:r>
      <w:r>
        <w:rPr>
          <w:spacing w:val="-10"/>
        </w:rPr>
        <w:t>:</w:t>
      </w:r>
    </w:p>
    <w:p w14:paraId="32B14891" w14:textId="77777777" w:rsidR="007263E7" w:rsidRDefault="00D91293">
      <w:pPr>
        <w:pStyle w:val="Paragraphedeliste"/>
        <w:numPr>
          <w:ilvl w:val="0"/>
          <w:numId w:val="8"/>
        </w:numPr>
        <w:tabs>
          <w:tab w:val="left" w:pos="862"/>
        </w:tabs>
        <w:ind w:left="862" w:hanging="359"/>
      </w:pPr>
      <w:proofErr w:type="gramStart"/>
      <w:r>
        <w:t>maximales</w:t>
      </w:r>
      <w:proofErr w:type="gramEnd"/>
      <w:r>
        <w:rPr>
          <w:spacing w:val="-7"/>
        </w:rPr>
        <w:t xml:space="preserve"> </w:t>
      </w:r>
      <w:r>
        <w:t>de</w:t>
      </w:r>
      <w:r>
        <w:rPr>
          <w:spacing w:val="-7"/>
        </w:rPr>
        <w:t xml:space="preserve"> </w:t>
      </w:r>
      <w:r>
        <w:t>travail</w:t>
      </w:r>
      <w:r>
        <w:rPr>
          <w:spacing w:val="-6"/>
        </w:rPr>
        <w:t xml:space="preserve"> </w:t>
      </w:r>
      <w:r>
        <w:rPr>
          <w:spacing w:val="-10"/>
        </w:rPr>
        <w:t>;</w:t>
      </w:r>
    </w:p>
    <w:p w14:paraId="5639A476" w14:textId="77777777" w:rsidR="007263E7" w:rsidRDefault="00D91293">
      <w:pPr>
        <w:pStyle w:val="Paragraphedeliste"/>
        <w:numPr>
          <w:ilvl w:val="0"/>
          <w:numId w:val="8"/>
        </w:numPr>
        <w:tabs>
          <w:tab w:val="left" w:pos="862"/>
        </w:tabs>
        <w:spacing w:before="25"/>
        <w:ind w:left="862" w:hanging="359"/>
      </w:pPr>
      <w:proofErr w:type="gramStart"/>
      <w:r>
        <w:t>minimales</w:t>
      </w:r>
      <w:proofErr w:type="gramEnd"/>
      <w:r>
        <w:rPr>
          <w:spacing w:val="-8"/>
        </w:rPr>
        <w:t xml:space="preserve"> </w:t>
      </w:r>
      <w:r>
        <w:t>de</w:t>
      </w:r>
      <w:r>
        <w:rPr>
          <w:spacing w:val="-7"/>
        </w:rPr>
        <w:t xml:space="preserve"> </w:t>
      </w:r>
      <w:r>
        <w:rPr>
          <w:spacing w:val="-2"/>
        </w:rPr>
        <w:t>repos.</w:t>
      </w:r>
    </w:p>
    <w:p w14:paraId="7C672F23" w14:textId="77777777" w:rsidR="007263E7" w:rsidRDefault="007263E7">
      <w:pPr>
        <w:pStyle w:val="Corpsdetexte"/>
        <w:spacing w:before="223"/>
      </w:pPr>
    </w:p>
    <w:p w14:paraId="1D883D9D" w14:textId="77777777" w:rsidR="007263E7" w:rsidRDefault="00D91293">
      <w:pPr>
        <w:pStyle w:val="Titre2"/>
        <w:spacing w:line="436" w:lineRule="auto"/>
        <w:ind w:left="1559" w:right="2133" w:hanging="1416"/>
      </w:pPr>
      <w:r>
        <w:t>Article 10 : heures supplémentaires (salarié à temps complet) Article</w:t>
      </w:r>
      <w:r>
        <w:rPr>
          <w:spacing w:val="-5"/>
        </w:rPr>
        <w:t xml:space="preserve"> </w:t>
      </w:r>
      <w:r>
        <w:t>10.1</w:t>
      </w:r>
      <w:r>
        <w:rPr>
          <w:spacing w:val="-5"/>
        </w:rPr>
        <w:t xml:space="preserve"> </w:t>
      </w:r>
      <w:r>
        <w:t>:</w:t>
      </w:r>
      <w:r>
        <w:rPr>
          <w:spacing w:val="-5"/>
        </w:rPr>
        <w:t xml:space="preserve"> </w:t>
      </w:r>
      <w:r>
        <w:t>définition</w:t>
      </w:r>
      <w:r>
        <w:rPr>
          <w:spacing w:val="-5"/>
        </w:rPr>
        <w:t xml:space="preserve"> </w:t>
      </w:r>
      <w:r>
        <w:t>des</w:t>
      </w:r>
      <w:r>
        <w:rPr>
          <w:spacing w:val="-5"/>
        </w:rPr>
        <w:t xml:space="preserve"> </w:t>
      </w:r>
      <w:r>
        <w:t>heures</w:t>
      </w:r>
      <w:r>
        <w:rPr>
          <w:spacing w:val="-5"/>
        </w:rPr>
        <w:t xml:space="preserve"> </w:t>
      </w:r>
      <w:r>
        <w:t>supplémentaires</w:t>
      </w:r>
    </w:p>
    <w:p w14:paraId="0EB07918" w14:textId="77777777" w:rsidR="007263E7" w:rsidRDefault="007263E7">
      <w:pPr>
        <w:pStyle w:val="Corpsdetexte"/>
        <w:spacing w:before="28"/>
        <w:rPr>
          <w:b/>
        </w:rPr>
      </w:pPr>
    </w:p>
    <w:p w14:paraId="23224505" w14:textId="77777777" w:rsidR="007263E7" w:rsidRDefault="00D91293">
      <w:pPr>
        <w:pStyle w:val="Corpsdetexte"/>
        <w:spacing w:line="276" w:lineRule="auto"/>
        <w:ind w:left="142" w:right="142"/>
        <w:jc w:val="both"/>
      </w:pPr>
      <w:r>
        <w:t>Les parties rappellent que les heures supplémentaires s'entendent de celles réalisées à la demande de la hiérarchie ou avec son autorisation expresse. En conséquence, le salarié qui estime devoir réaliser des heures supplémentaires doit, préalablement à leur réalisation, en informer sa hiérarchie et obtenir un accord express.</w:t>
      </w:r>
    </w:p>
    <w:p w14:paraId="74BE863D" w14:textId="77777777" w:rsidR="007263E7" w:rsidRDefault="00D91293">
      <w:pPr>
        <w:pStyle w:val="Corpsdetexte"/>
        <w:spacing w:before="160" w:line="276" w:lineRule="auto"/>
        <w:ind w:left="142" w:right="143"/>
        <w:jc w:val="both"/>
      </w:pPr>
      <w:r>
        <w:t xml:space="preserve">Constituent des heures supplémentaires, les heures de travail effectuées au-delà de 1607 </w:t>
      </w:r>
      <w:r>
        <w:rPr>
          <w:spacing w:val="-2"/>
        </w:rPr>
        <w:t>heures.</w:t>
      </w:r>
    </w:p>
    <w:p w14:paraId="4C30BF8E" w14:textId="77777777" w:rsidR="007263E7" w:rsidRDefault="007263E7">
      <w:pPr>
        <w:pStyle w:val="Corpsdetexte"/>
        <w:spacing w:before="37"/>
      </w:pPr>
    </w:p>
    <w:p w14:paraId="05318BEC" w14:textId="77777777" w:rsidR="007263E7" w:rsidRDefault="00D91293">
      <w:pPr>
        <w:pStyle w:val="Corpsdetexte"/>
        <w:spacing w:line="276" w:lineRule="auto"/>
        <w:ind w:left="142" w:right="141"/>
        <w:jc w:val="both"/>
      </w:pPr>
      <w:r>
        <w:t>Ce seuil de 1607 heures est applicable à une personne disposant d’un droit à congés payés intégral.</w:t>
      </w:r>
      <w:r>
        <w:rPr>
          <w:spacing w:val="-11"/>
        </w:rPr>
        <w:t xml:space="preserve"> </w:t>
      </w:r>
      <w:r>
        <w:t>En</w:t>
      </w:r>
      <w:r>
        <w:rPr>
          <w:spacing w:val="-12"/>
        </w:rPr>
        <w:t xml:space="preserve"> </w:t>
      </w:r>
      <w:r>
        <w:t>conséquence,</w:t>
      </w:r>
      <w:r>
        <w:rPr>
          <w:spacing w:val="-11"/>
        </w:rPr>
        <w:t xml:space="preserve"> </w:t>
      </w:r>
      <w:r>
        <w:t>il</w:t>
      </w:r>
      <w:r>
        <w:rPr>
          <w:spacing w:val="-10"/>
        </w:rPr>
        <w:t xml:space="preserve"> </w:t>
      </w:r>
      <w:r>
        <w:t>est</w:t>
      </w:r>
      <w:r>
        <w:rPr>
          <w:spacing w:val="-11"/>
        </w:rPr>
        <w:t xml:space="preserve"> </w:t>
      </w:r>
      <w:r>
        <w:t>expressément</w:t>
      </w:r>
      <w:r>
        <w:rPr>
          <w:spacing w:val="-11"/>
        </w:rPr>
        <w:t xml:space="preserve"> </w:t>
      </w:r>
      <w:r>
        <w:t>convenu</w:t>
      </w:r>
      <w:r>
        <w:rPr>
          <w:spacing w:val="-11"/>
        </w:rPr>
        <w:t xml:space="preserve"> </w:t>
      </w:r>
      <w:r>
        <w:t>entre</w:t>
      </w:r>
      <w:r>
        <w:rPr>
          <w:spacing w:val="-11"/>
        </w:rPr>
        <w:t xml:space="preserve"> </w:t>
      </w:r>
      <w:r>
        <w:t>les</w:t>
      </w:r>
      <w:r>
        <w:rPr>
          <w:spacing w:val="-10"/>
        </w:rPr>
        <w:t xml:space="preserve"> </w:t>
      </w:r>
      <w:r>
        <w:t>parties</w:t>
      </w:r>
      <w:r>
        <w:rPr>
          <w:spacing w:val="-11"/>
        </w:rPr>
        <w:t xml:space="preserve"> </w:t>
      </w:r>
      <w:r>
        <w:t>que,</w:t>
      </w:r>
      <w:r>
        <w:rPr>
          <w:spacing w:val="-11"/>
        </w:rPr>
        <w:t xml:space="preserve"> </w:t>
      </w:r>
      <w:r>
        <w:t>pour</w:t>
      </w:r>
      <w:r>
        <w:rPr>
          <w:spacing w:val="-11"/>
        </w:rPr>
        <w:t xml:space="preserve"> </w:t>
      </w:r>
      <w:r>
        <w:t>les</w:t>
      </w:r>
      <w:r>
        <w:rPr>
          <w:spacing w:val="-10"/>
        </w:rPr>
        <w:t xml:space="preserve"> </w:t>
      </w:r>
      <w:r>
        <w:t>salariés n’ayant pu prendre l’intégralité des congés payés sur la période de référence, et ce quelle qu’en soit la cause, ce seuil est augmenté proportionnellement aux jours de congés non pris. Les heures supplémentaires sont alors définies comme les heures effectuées au-delà du plafond ainsi recalculé.</w:t>
      </w:r>
    </w:p>
    <w:p w14:paraId="58D18E56" w14:textId="77777777" w:rsidR="007263E7" w:rsidRDefault="007263E7">
      <w:pPr>
        <w:pStyle w:val="Corpsdetexte"/>
        <w:spacing w:before="39"/>
      </w:pPr>
    </w:p>
    <w:p w14:paraId="7A4E5C85" w14:textId="77777777" w:rsidR="007263E7" w:rsidRDefault="00D91293">
      <w:pPr>
        <w:pStyle w:val="Corpsdetexte"/>
        <w:spacing w:line="276" w:lineRule="auto"/>
        <w:ind w:left="142" w:right="142"/>
        <w:jc w:val="both"/>
      </w:pPr>
      <w:r>
        <w:t>Pour les salariés en contrat à durée déterminée (CDD) dont la durée du contrat ne couvre qu’une</w:t>
      </w:r>
      <w:r>
        <w:rPr>
          <w:spacing w:val="-3"/>
        </w:rPr>
        <w:t xml:space="preserve"> </w:t>
      </w:r>
      <w:r>
        <w:t>partie</w:t>
      </w:r>
      <w:r>
        <w:rPr>
          <w:spacing w:val="-3"/>
        </w:rPr>
        <w:t xml:space="preserve"> </w:t>
      </w:r>
      <w:r>
        <w:t>de</w:t>
      </w:r>
      <w:r>
        <w:rPr>
          <w:spacing w:val="-3"/>
        </w:rPr>
        <w:t xml:space="preserve"> </w:t>
      </w:r>
      <w:r>
        <w:t>la</w:t>
      </w:r>
      <w:r>
        <w:rPr>
          <w:spacing w:val="-3"/>
        </w:rPr>
        <w:t xml:space="preserve"> </w:t>
      </w:r>
      <w:r>
        <w:t>période</w:t>
      </w:r>
      <w:r>
        <w:rPr>
          <w:spacing w:val="-3"/>
        </w:rPr>
        <w:t xml:space="preserve"> </w:t>
      </w:r>
      <w:r>
        <w:t>de</w:t>
      </w:r>
      <w:r>
        <w:rPr>
          <w:spacing w:val="-3"/>
        </w:rPr>
        <w:t xml:space="preserve"> </w:t>
      </w:r>
      <w:r>
        <w:t>référence</w:t>
      </w:r>
      <w:r>
        <w:rPr>
          <w:spacing w:val="-3"/>
        </w:rPr>
        <w:t xml:space="preserve"> </w:t>
      </w:r>
      <w:r>
        <w:t>annuelle,</w:t>
      </w:r>
      <w:r>
        <w:rPr>
          <w:spacing w:val="-3"/>
        </w:rPr>
        <w:t xml:space="preserve"> </w:t>
      </w:r>
      <w:r>
        <w:t>les</w:t>
      </w:r>
      <w:r>
        <w:rPr>
          <w:spacing w:val="-3"/>
        </w:rPr>
        <w:t xml:space="preserve"> </w:t>
      </w:r>
      <w:r>
        <w:t>heures</w:t>
      </w:r>
      <w:r>
        <w:rPr>
          <w:spacing w:val="-3"/>
        </w:rPr>
        <w:t xml:space="preserve"> </w:t>
      </w:r>
      <w:r>
        <w:t>supplémentaires</w:t>
      </w:r>
      <w:r>
        <w:rPr>
          <w:spacing w:val="-3"/>
        </w:rPr>
        <w:t xml:space="preserve"> </w:t>
      </w:r>
      <w:r>
        <w:t>sont</w:t>
      </w:r>
      <w:r>
        <w:rPr>
          <w:spacing w:val="-4"/>
        </w:rPr>
        <w:t xml:space="preserve"> </w:t>
      </w:r>
      <w:r>
        <w:t>calculées en fin de contrat.</w:t>
      </w:r>
    </w:p>
    <w:p w14:paraId="2B404E02" w14:textId="77777777" w:rsidR="007263E7" w:rsidRDefault="007263E7">
      <w:pPr>
        <w:pStyle w:val="Corpsdetexte"/>
        <w:spacing w:line="276" w:lineRule="auto"/>
        <w:jc w:val="both"/>
        <w:sectPr w:rsidR="007263E7">
          <w:pgSz w:w="11910" w:h="16840"/>
          <w:pgMar w:top="1920" w:right="1275" w:bottom="1680" w:left="1275" w:header="0" w:footer="1478" w:gutter="0"/>
          <w:cols w:space="720"/>
        </w:sectPr>
      </w:pPr>
    </w:p>
    <w:p w14:paraId="5CFD6796" w14:textId="77777777" w:rsidR="007263E7" w:rsidRDefault="00D91293">
      <w:pPr>
        <w:pStyle w:val="Corpsdetexte"/>
        <w:spacing w:before="79" w:line="276" w:lineRule="auto"/>
        <w:ind w:left="143" w:right="192"/>
        <w:jc w:val="both"/>
      </w:pPr>
      <w:r>
        <w:lastRenderedPageBreak/>
        <w:t>Le</w:t>
      </w:r>
      <w:r>
        <w:rPr>
          <w:spacing w:val="-2"/>
        </w:rPr>
        <w:t xml:space="preserve"> </w:t>
      </w:r>
      <w:r>
        <w:t>seuil</w:t>
      </w:r>
      <w:r>
        <w:rPr>
          <w:spacing w:val="-2"/>
        </w:rPr>
        <w:t xml:space="preserve"> </w:t>
      </w:r>
      <w:r>
        <w:t>de</w:t>
      </w:r>
      <w:r>
        <w:rPr>
          <w:spacing w:val="-3"/>
        </w:rPr>
        <w:t xml:space="preserve"> </w:t>
      </w:r>
      <w:r>
        <w:t>déclenchement</w:t>
      </w:r>
      <w:r>
        <w:rPr>
          <w:spacing w:val="-2"/>
        </w:rPr>
        <w:t xml:space="preserve"> </w:t>
      </w:r>
      <w:r>
        <w:t>des</w:t>
      </w:r>
      <w:r>
        <w:rPr>
          <w:spacing w:val="-2"/>
        </w:rPr>
        <w:t xml:space="preserve"> </w:t>
      </w:r>
      <w:r>
        <w:t>heures</w:t>
      </w:r>
      <w:r>
        <w:rPr>
          <w:spacing w:val="-2"/>
        </w:rPr>
        <w:t xml:space="preserve"> </w:t>
      </w:r>
      <w:r>
        <w:t>supplémentaires</w:t>
      </w:r>
      <w:r>
        <w:rPr>
          <w:spacing w:val="-2"/>
        </w:rPr>
        <w:t xml:space="preserve"> </w:t>
      </w:r>
      <w:r>
        <w:t>est</w:t>
      </w:r>
      <w:r>
        <w:rPr>
          <w:spacing w:val="-3"/>
        </w:rPr>
        <w:t xml:space="preserve"> </w:t>
      </w:r>
      <w:r>
        <w:t>proratisé</w:t>
      </w:r>
      <w:r>
        <w:rPr>
          <w:spacing w:val="-2"/>
        </w:rPr>
        <w:t xml:space="preserve"> </w:t>
      </w:r>
      <w:r>
        <w:t>en</w:t>
      </w:r>
      <w:r>
        <w:rPr>
          <w:spacing w:val="-3"/>
        </w:rPr>
        <w:t xml:space="preserve"> </w:t>
      </w:r>
      <w:r>
        <w:t>fonction</w:t>
      </w:r>
      <w:r>
        <w:rPr>
          <w:spacing w:val="-2"/>
        </w:rPr>
        <w:t xml:space="preserve"> </w:t>
      </w:r>
      <w:r>
        <w:t>de</w:t>
      </w:r>
      <w:r>
        <w:rPr>
          <w:spacing w:val="-2"/>
        </w:rPr>
        <w:t xml:space="preserve"> </w:t>
      </w:r>
      <w:r>
        <w:t>la</w:t>
      </w:r>
      <w:r>
        <w:rPr>
          <w:spacing w:val="-2"/>
        </w:rPr>
        <w:t xml:space="preserve"> </w:t>
      </w:r>
      <w:r>
        <w:t>durée effective du contrat, en tenant compte :</w:t>
      </w:r>
    </w:p>
    <w:p w14:paraId="007BBC90" w14:textId="77777777" w:rsidR="007263E7" w:rsidRDefault="00D91293">
      <w:pPr>
        <w:pStyle w:val="Paragraphedeliste"/>
        <w:numPr>
          <w:ilvl w:val="0"/>
          <w:numId w:val="7"/>
        </w:numPr>
        <w:tabs>
          <w:tab w:val="left" w:pos="1583"/>
        </w:tabs>
        <w:spacing w:before="160"/>
      </w:pPr>
      <w:r>
        <w:t>Du</w:t>
      </w:r>
      <w:r>
        <w:rPr>
          <w:spacing w:val="-6"/>
        </w:rPr>
        <w:t xml:space="preserve"> </w:t>
      </w:r>
      <w:r>
        <w:t>nombre</w:t>
      </w:r>
      <w:r>
        <w:rPr>
          <w:spacing w:val="-5"/>
        </w:rPr>
        <w:t xml:space="preserve"> </w:t>
      </w:r>
      <w:r>
        <w:t>de</w:t>
      </w:r>
      <w:r>
        <w:rPr>
          <w:spacing w:val="-6"/>
        </w:rPr>
        <w:t xml:space="preserve"> </w:t>
      </w:r>
      <w:r>
        <w:t>semaines</w:t>
      </w:r>
      <w:r>
        <w:rPr>
          <w:spacing w:val="-6"/>
        </w:rPr>
        <w:t xml:space="preserve"> </w:t>
      </w:r>
      <w:r>
        <w:t>travaillées</w:t>
      </w:r>
      <w:r>
        <w:rPr>
          <w:spacing w:val="-7"/>
        </w:rPr>
        <w:t xml:space="preserve"> </w:t>
      </w:r>
      <w:r>
        <w:t>sur</w:t>
      </w:r>
      <w:r>
        <w:rPr>
          <w:spacing w:val="-5"/>
        </w:rPr>
        <w:t xml:space="preserve"> </w:t>
      </w:r>
      <w:r>
        <w:t>la</w:t>
      </w:r>
      <w:r>
        <w:rPr>
          <w:spacing w:val="-6"/>
        </w:rPr>
        <w:t xml:space="preserve"> </w:t>
      </w:r>
      <w:r>
        <w:rPr>
          <w:spacing w:val="-2"/>
        </w:rPr>
        <w:t>période,</w:t>
      </w:r>
    </w:p>
    <w:p w14:paraId="25FD9656" w14:textId="77777777" w:rsidR="007263E7" w:rsidRDefault="00D91293">
      <w:pPr>
        <w:pStyle w:val="Paragraphedeliste"/>
        <w:numPr>
          <w:ilvl w:val="0"/>
          <w:numId w:val="7"/>
        </w:numPr>
        <w:tabs>
          <w:tab w:val="left" w:pos="1583"/>
        </w:tabs>
        <w:spacing w:before="26" w:line="261" w:lineRule="auto"/>
        <w:ind w:right="141"/>
      </w:pPr>
      <w:r>
        <w:t>Du nombre de jours fériés tombant sur la période couverte par le contrat, et</w:t>
      </w:r>
      <w:r>
        <w:rPr>
          <w:spacing w:val="80"/>
        </w:rPr>
        <w:t xml:space="preserve"> </w:t>
      </w:r>
      <w:r>
        <w:t>correspondant à des jours chômés.</w:t>
      </w:r>
    </w:p>
    <w:p w14:paraId="0C7D39AA" w14:textId="77777777" w:rsidR="007263E7" w:rsidRDefault="00D91293">
      <w:pPr>
        <w:pStyle w:val="Corpsdetexte"/>
        <w:spacing w:before="176"/>
        <w:ind w:left="143"/>
      </w:pPr>
      <w:r>
        <w:t>Ainsi,</w:t>
      </w:r>
      <w:r>
        <w:rPr>
          <w:spacing w:val="-6"/>
        </w:rPr>
        <w:t xml:space="preserve"> </w:t>
      </w:r>
      <w:r>
        <w:t>le</w:t>
      </w:r>
      <w:r>
        <w:rPr>
          <w:spacing w:val="-5"/>
        </w:rPr>
        <w:t xml:space="preserve"> </w:t>
      </w:r>
      <w:r>
        <w:t>seuil</w:t>
      </w:r>
      <w:r>
        <w:rPr>
          <w:spacing w:val="-6"/>
        </w:rPr>
        <w:t xml:space="preserve"> </w:t>
      </w:r>
      <w:r>
        <w:t>annuel</w:t>
      </w:r>
      <w:r>
        <w:rPr>
          <w:spacing w:val="-5"/>
        </w:rPr>
        <w:t xml:space="preserve"> </w:t>
      </w:r>
      <w:r>
        <w:t>de</w:t>
      </w:r>
      <w:r>
        <w:rPr>
          <w:spacing w:val="-6"/>
        </w:rPr>
        <w:t xml:space="preserve"> </w:t>
      </w:r>
      <w:r>
        <w:t>1607</w:t>
      </w:r>
      <w:r>
        <w:rPr>
          <w:spacing w:val="-6"/>
        </w:rPr>
        <w:t xml:space="preserve"> </w:t>
      </w:r>
      <w:r>
        <w:t>heures</w:t>
      </w:r>
      <w:r>
        <w:rPr>
          <w:spacing w:val="-6"/>
        </w:rPr>
        <w:t xml:space="preserve"> </w:t>
      </w:r>
      <w:r>
        <w:t>est</w:t>
      </w:r>
      <w:r>
        <w:rPr>
          <w:spacing w:val="-5"/>
        </w:rPr>
        <w:t xml:space="preserve"> </w:t>
      </w:r>
      <w:r>
        <w:t>ajusté</w:t>
      </w:r>
      <w:r>
        <w:rPr>
          <w:spacing w:val="-7"/>
        </w:rPr>
        <w:t xml:space="preserve"> </w:t>
      </w:r>
      <w:r>
        <w:t>selon</w:t>
      </w:r>
      <w:r>
        <w:rPr>
          <w:spacing w:val="-5"/>
        </w:rPr>
        <w:t xml:space="preserve"> </w:t>
      </w:r>
      <w:r>
        <w:t>la</w:t>
      </w:r>
      <w:r>
        <w:rPr>
          <w:spacing w:val="-5"/>
        </w:rPr>
        <w:t xml:space="preserve"> </w:t>
      </w:r>
      <w:r>
        <w:t>formule</w:t>
      </w:r>
      <w:r>
        <w:rPr>
          <w:spacing w:val="-6"/>
        </w:rPr>
        <w:t xml:space="preserve"> </w:t>
      </w:r>
      <w:r>
        <w:t>suivante</w:t>
      </w:r>
      <w:r>
        <w:rPr>
          <w:spacing w:val="-6"/>
        </w:rPr>
        <w:t xml:space="preserve"> </w:t>
      </w:r>
      <w:r>
        <w:rPr>
          <w:spacing w:val="-10"/>
        </w:rPr>
        <w:t>:</w:t>
      </w:r>
    </w:p>
    <w:p w14:paraId="3B19D443" w14:textId="77777777" w:rsidR="007263E7" w:rsidRDefault="00D91293">
      <w:pPr>
        <w:spacing w:before="198" w:line="276" w:lineRule="auto"/>
        <w:ind w:left="851" w:hanging="1"/>
        <w:rPr>
          <w:b/>
          <w:i/>
        </w:rPr>
      </w:pPr>
      <w:r>
        <w:rPr>
          <w:b/>
          <w:i/>
        </w:rPr>
        <w:t>Seuil</w:t>
      </w:r>
      <w:r>
        <w:rPr>
          <w:b/>
          <w:i/>
          <w:spacing w:val="-3"/>
        </w:rPr>
        <w:t xml:space="preserve"> </w:t>
      </w:r>
      <w:r>
        <w:rPr>
          <w:b/>
          <w:i/>
        </w:rPr>
        <w:t>proratise</w:t>
      </w:r>
      <w:r>
        <w:rPr>
          <w:b/>
          <w:i/>
          <w:spacing w:val="-14"/>
        </w:rPr>
        <w:t xml:space="preserve"> </w:t>
      </w:r>
      <w:r>
        <w:rPr>
          <w:b/>
          <w:i/>
        </w:rPr>
        <w:t>en</w:t>
      </w:r>
      <w:r>
        <w:rPr>
          <w:b/>
          <w:i/>
          <w:spacing w:val="-3"/>
        </w:rPr>
        <w:t xml:space="preserve"> </w:t>
      </w:r>
      <w:r>
        <w:rPr>
          <w:b/>
          <w:i/>
        </w:rPr>
        <w:t>heures</w:t>
      </w:r>
      <w:r>
        <w:rPr>
          <w:b/>
          <w:i/>
          <w:spacing w:val="-14"/>
        </w:rPr>
        <w:t xml:space="preserve"> </w:t>
      </w:r>
      <w:r>
        <w:rPr>
          <w:b/>
          <w:i/>
        </w:rPr>
        <w:t>=</w:t>
      </w:r>
      <w:r>
        <w:rPr>
          <w:b/>
          <w:i/>
          <w:spacing w:val="-14"/>
        </w:rPr>
        <w:t xml:space="preserve"> </w:t>
      </w:r>
      <w:r>
        <w:rPr>
          <w:b/>
          <w:i/>
        </w:rPr>
        <w:t>(nombre</w:t>
      </w:r>
      <w:r>
        <w:rPr>
          <w:b/>
          <w:i/>
          <w:spacing w:val="-14"/>
        </w:rPr>
        <w:t xml:space="preserve"> </w:t>
      </w:r>
      <w:r>
        <w:rPr>
          <w:b/>
          <w:i/>
        </w:rPr>
        <w:t>de</w:t>
      </w:r>
      <w:r>
        <w:rPr>
          <w:b/>
          <w:i/>
          <w:spacing w:val="-14"/>
        </w:rPr>
        <w:t xml:space="preserve"> </w:t>
      </w:r>
      <w:r>
        <w:rPr>
          <w:b/>
          <w:i/>
        </w:rPr>
        <w:t>jours</w:t>
      </w:r>
      <w:r>
        <w:rPr>
          <w:b/>
          <w:i/>
          <w:spacing w:val="-15"/>
        </w:rPr>
        <w:t xml:space="preserve"> </w:t>
      </w:r>
      <w:r>
        <w:rPr>
          <w:b/>
          <w:i/>
        </w:rPr>
        <w:t>ouvrés</w:t>
      </w:r>
      <w:r>
        <w:rPr>
          <w:b/>
          <w:i/>
          <w:spacing w:val="-14"/>
        </w:rPr>
        <w:t xml:space="preserve"> </w:t>
      </w:r>
      <w:r>
        <w:rPr>
          <w:b/>
          <w:i/>
        </w:rPr>
        <w:t>pendant</w:t>
      </w:r>
      <w:r>
        <w:rPr>
          <w:b/>
          <w:i/>
          <w:spacing w:val="-14"/>
        </w:rPr>
        <w:t xml:space="preserve"> </w:t>
      </w:r>
      <w:r>
        <w:rPr>
          <w:b/>
          <w:i/>
        </w:rPr>
        <w:t>le</w:t>
      </w:r>
      <w:r>
        <w:rPr>
          <w:b/>
          <w:i/>
          <w:spacing w:val="-14"/>
        </w:rPr>
        <w:t xml:space="preserve"> </w:t>
      </w:r>
      <w:r>
        <w:rPr>
          <w:b/>
          <w:i/>
        </w:rPr>
        <w:t>contrat</w:t>
      </w:r>
      <w:r>
        <w:rPr>
          <w:b/>
          <w:i/>
          <w:spacing w:val="-13"/>
        </w:rPr>
        <w:t xml:space="preserve"> </w:t>
      </w:r>
      <w:r>
        <w:rPr>
          <w:b/>
          <w:i/>
        </w:rPr>
        <w:t>–</w:t>
      </w:r>
      <w:r>
        <w:rPr>
          <w:b/>
          <w:i/>
          <w:spacing w:val="-14"/>
        </w:rPr>
        <w:t xml:space="preserve"> </w:t>
      </w:r>
      <w:r>
        <w:rPr>
          <w:b/>
          <w:i/>
        </w:rPr>
        <w:t>nombre de jours fériés chômés tombant sur des jours ouvrés) × 7</w:t>
      </w:r>
    </w:p>
    <w:p w14:paraId="68F0D196" w14:textId="77777777" w:rsidR="007263E7" w:rsidRDefault="00D91293">
      <w:pPr>
        <w:spacing w:before="160" w:line="276" w:lineRule="auto"/>
        <w:ind w:left="1559" w:right="3276"/>
        <w:jc w:val="both"/>
        <w:rPr>
          <w:i/>
        </w:rPr>
      </w:pPr>
      <w:r>
        <w:rPr>
          <w:i/>
        </w:rPr>
        <w:t>Exemple</w:t>
      </w:r>
      <w:r>
        <w:rPr>
          <w:i/>
          <w:spacing w:val="-5"/>
        </w:rPr>
        <w:t xml:space="preserve"> </w:t>
      </w:r>
      <w:r>
        <w:rPr>
          <w:i/>
        </w:rPr>
        <w:t>–</w:t>
      </w:r>
      <w:r>
        <w:rPr>
          <w:i/>
          <w:spacing w:val="-5"/>
        </w:rPr>
        <w:t xml:space="preserve"> </w:t>
      </w:r>
      <w:r>
        <w:rPr>
          <w:i/>
        </w:rPr>
        <w:t>CDD</w:t>
      </w:r>
      <w:r>
        <w:rPr>
          <w:i/>
          <w:spacing w:val="-5"/>
        </w:rPr>
        <w:t xml:space="preserve"> </w:t>
      </w:r>
      <w:r>
        <w:rPr>
          <w:i/>
        </w:rPr>
        <w:t>du</w:t>
      </w:r>
      <w:r>
        <w:rPr>
          <w:i/>
          <w:spacing w:val="-5"/>
        </w:rPr>
        <w:t xml:space="preserve"> </w:t>
      </w:r>
      <w:r>
        <w:rPr>
          <w:i/>
        </w:rPr>
        <w:t>15/12/2024</w:t>
      </w:r>
      <w:r>
        <w:rPr>
          <w:i/>
          <w:spacing w:val="-5"/>
        </w:rPr>
        <w:t xml:space="preserve"> </w:t>
      </w:r>
      <w:r>
        <w:rPr>
          <w:i/>
        </w:rPr>
        <w:t>au</w:t>
      </w:r>
      <w:r>
        <w:rPr>
          <w:i/>
          <w:spacing w:val="-6"/>
        </w:rPr>
        <w:t xml:space="preserve"> </w:t>
      </w:r>
      <w:r>
        <w:rPr>
          <w:i/>
        </w:rPr>
        <w:t>15/04/2025 Jours ouvrés totaux pendant le contrat :</w:t>
      </w:r>
    </w:p>
    <w:p w14:paraId="79A55555" w14:textId="77777777" w:rsidR="007263E7" w:rsidRDefault="00D91293">
      <w:pPr>
        <w:spacing w:line="276" w:lineRule="auto"/>
        <w:ind w:left="2291" w:right="2802"/>
        <w:jc w:val="both"/>
        <w:rPr>
          <w:i/>
        </w:rPr>
      </w:pPr>
      <w:r>
        <w:rPr>
          <w:i/>
        </w:rPr>
        <w:t>15/12/2024</w:t>
      </w:r>
      <w:r>
        <w:rPr>
          <w:i/>
          <w:spacing w:val="-6"/>
        </w:rPr>
        <w:t xml:space="preserve"> </w:t>
      </w:r>
      <w:r>
        <w:rPr>
          <w:i/>
        </w:rPr>
        <w:t>au</w:t>
      </w:r>
      <w:r>
        <w:rPr>
          <w:i/>
          <w:spacing w:val="-5"/>
        </w:rPr>
        <w:t xml:space="preserve"> </w:t>
      </w:r>
      <w:r>
        <w:rPr>
          <w:i/>
        </w:rPr>
        <w:t>31/12/2024</w:t>
      </w:r>
      <w:r>
        <w:rPr>
          <w:i/>
          <w:spacing w:val="-5"/>
        </w:rPr>
        <w:t xml:space="preserve"> </w:t>
      </w:r>
      <w:r>
        <w:rPr>
          <w:i/>
        </w:rPr>
        <w:t>:</w:t>
      </w:r>
      <w:r>
        <w:rPr>
          <w:i/>
          <w:spacing w:val="-5"/>
        </w:rPr>
        <w:t xml:space="preserve"> </w:t>
      </w:r>
      <w:r>
        <w:rPr>
          <w:i/>
        </w:rPr>
        <w:t>13</w:t>
      </w:r>
      <w:r>
        <w:rPr>
          <w:i/>
          <w:spacing w:val="-5"/>
        </w:rPr>
        <w:t xml:space="preserve"> </w:t>
      </w:r>
      <w:r>
        <w:rPr>
          <w:i/>
        </w:rPr>
        <w:t>jours</w:t>
      </w:r>
      <w:r>
        <w:rPr>
          <w:i/>
          <w:spacing w:val="-6"/>
        </w:rPr>
        <w:t xml:space="preserve"> </w:t>
      </w:r>
      <w:r>
        <w:rPr>
          <w:i/>
        </w:rPr>
        <w:t>ouvrés 01/01/2025</w:t>
      </w:r>
      <w:r>
        <w:rPr>
          <w:i/>
          <w:spacing w:val="-6"/>
        </w:rPr>
        <w:t xml:space="preserve"> </w:t>
      </w:r>
      <w:r>
        <w:rPr>
          <w:i/>
        </w:rPr>
        <w:t>au</w:t>
      </w:r>
      <w:r>
        <w:rPr>
          <w:i/>
          <w:spacing w:val="-5"/>
        </w:rPr>
        <w:t xml:space="preserve"> </w:t>
      </w:r>
      <w:r>
        <w:rPr>
          <w:i/>
        </w:rPr>
        <w:t>15/04/2025</w:t>
      </w:r>
      <w:r>
        <w:rPr>
          <w:i/>
          <w:spacing w:val="-5"/>
        </w:rPr>
        <w:t xml:space="preserve"> </w:t>
      </w:r>
      <w:r>
        <w:rPr>
          <w:i/>
        </w:rPr>
        <w:t>:</w:t>
      </w:r>
      <w:r>
        <w:rPr>
          <w:i/>
          <w:spacing w:val="-5"/>
        </w:rPr>
        <w:t xml:space="preserve"> </w:t>
      </w:r>
      <w:r>
        <w:rPr>
          <w:i/>
        </w:rPr>
        <w:t>75</w:t>
      </w:r>
      <w:r>
        <w:rPr>
          <w:i/>
          <w:spacing w:val="-5"/>
        </w:rPr>
        <w:t xml:space="preserve"> </w:t>
      </w:r>
      <w:r>
        <w:rPr>
          <w:i/>
        </w:rPr>
        <w:t>jours</w:t>
      </w:r>
      <w:r>
        <w:rPr>
          <w:i/>
          <w:spacing w:val="-6"/>
        </w:rPr>
        <w:t xml:space="preserve"> </w:t>
      </w:r>
      <w:r>
        <w:rPr>
          <w:i/>
        </w:rPr>
        <w:t>ouvrés Total : 88 jours ouvrés</w:t>
      </w:r>
    </w:p>
    <w:p w14:paraId="56C7A905" w14:textId="77777777" w:rsidR="007263E7" w:rsidRDefault="00D91293">
      <w:pPr>
        <w:spacing w:line="276" w:lineRule="auto"/>
        <w:ind w:left="2291" w:right="2788" w:hanging="721"/>
        <w:jc w:val="both"/>
        <w:rPr>
          <w:i/>
        </w:rPr>
      </w:pPr>
      <w:r>
        <w:rPr>
          <w:i/>
        </w:rPr>
        <w:t>Jours</w:t>
      </w:r>
      <w:r>
        <w:rPr>
          <w:i/>
          <w:spacing w:val="-4"/>
        </w:rPr>
        <w:t xml:space="preserve"> </w:t>
      </w:r>
      <w:r>
        <w:rPr>
          <w:i/>
        </w:rPr>
        <w:t>fériés</w:t>
      </w:r>
      <w:r>
        <w:rPr>
          <w:i/>
          <w:spacing w:val="-5"/>
        </w:rPr>
        <w:t xml:space="preserve"> </w:t>
      </w:r>
      <w:r>
        <w:rPr>
          <w:i/>
        </w:rPr>
        <w:t>chômés</w:t>
      </w:r>
      <w:r>
        <w:rPr>
          <w:i/>
          <w:spacing w:val="-4"/>
        </w:rPr>
        <w:t xml:space="preserve"> </w:t>
      </w:r>
      <w:r>
        <w:rPr>
          <w:i/>
        </w:rPr>
        <w:t>tombant</w:t>
      </w:r>
      <w:r>
        <w:rPr>
          <w:i/>
          <w:spacing w:val="-4"/>
        </w:rPr>
        <w:t xml:space="preserve"> </w:t>
      </w:r>
      <w:r>
        <w:rPr>
          <w:i/>
        </w:rPr>
        <w:t>sur</w:t>
      </w:r>
      <w:r>
        <w:rPr>
          <w:i/>
          <w:spacing w:val="-4"/>
        </w:rPr>
        <w:t xml:space="preserve"> </w:t>
      </w:r>
      <w:r>
        <w:rPr>
          <w:i/>
        </w:rPr>
        <w:t>des</w:t>
      </w:r>
      <w:r>
        <w:rPr>
          <w:i/>
          <w:spacing w:val="-4"/>
        </w:rPr>
        <w:t xml:space="preserve"> </w:t>
      </w:r>
      <w:r>
        <w:rPr>
          <w:i/>
        </w:rPr>
        <w:t>jours</w:t>
      </w:r>
      <w:r>
        <w:rPr>
          <w:i/>
          <w:spacing w:val="-4"/>
        </w:rPr>
        <w:t xml:space="preserve"> </w:t>
      </w:r>
      <w:r>
        <w:rPr>
          <w:i/>
        </w:rPr>
        <w:t>ouvrés</w:t>
      </w:r>
      <w:r>
        <w:rPr>
          <w:i/>
          <w:spacing w:val="-4"/>
        </w:rPr>
        <w:t xml:space="preserve"> </w:t>
      </w:r>
      <w:r>
        <w:rPr>
          <w:i/>
        </w:rPr>
        <w:t>: 25/12/2024 (mercredi)</w:t>
      </w:r>
    </w:p>
    <w:p w14:paraId="44AC0A7E" w14:textId="77777777" w:rsidR="007263E7" w:rsidRDefault="00D91293">
      <w:pPr>
        <w:ind w:left="2291"/>
        <w:rPr>
          <w:i/>
        </w:rPr>
      </w:pPr>
      <w:r>
        <w:rPr>
          <w:i/>
        </w:rPr>
        <w:t>01/01/2025</w:t>
      </w:r>
      <w:r>
        <w:rPr>
          <w:i/>
          <w:spacing w:val="-13"/>
        </w:rPr>
        <w:t xml:space="preserve"> </w:t>
      </w:r>
      <w:r>
        <w:rPr>
          <w:i/>
          <w:spacing w:val="-2"/>
        </w:rPr>
        <w:t>(mercredi)</w:t>
      </w:r>
    </w:p>
    <w:p w14:paraId="171B7046" w14:textId="77777777" w:rsidR="007263E7" w:rsidRDefault="00D91293">
      <w:pPr>
        <w:spacing w:before="38" w:line="276" w:lineRule="auto"/>
        <w:ind w:left="1571" w:right="3745" w:firstLine="720"/>
        <w:rPr>
          <w:i/>
        </w:rPr>
      </w:pPr>
      <w:r>
        <w:rPr>
          <w:i/>
        </w:rPr>
        <w:t>Total</w:t>
      </w:r>
      <w:r>
        <w:rPr>
          <w:i/>
          <w:spacing w:val="-6"/>
        </w:rPr>
        <w:t xml:space="preserve"> </w:t>
      </w:r>
      <w:r>
        <w:rPr>
          <w:i/>
        </w:rPr>
        <w:t>:</w:t>
      </w:r>
      <w:r>
        <w:rPr>
          <w:i/>
          <w:spacing w:val="-6"/>
        </w:rPr>
        <w:t xml:space="preserve"> </w:t>
      </w:r>
      <w:r>
        <w:rPr>
          <w:i/>
        </w:rPr>
        <w:t>2</w:t>
      </w:r>
      <w:r>
        <w:rPr>
          <w:i/>
          <w:spacing w:val="-6"/>
        </w:rPr>
        <w:t xml:space="preserve"> </w:t>
      </w:r>
      <w:r>
        <w:rPr>
          <w:i/>
        </w:rPr>
        <w:t>jours</w:t>
      </w:r>
      <w:r>
        <w:rPr>
          <w:i/>
          <w:spacing w:val="-6"/>
        </w:rPr>
        <w:t xml:space="preserve"> </w:t>
      </w:r>
      <w:r>
        <w:rPr>
          <w:i/>
        </w:rPr>
        <w:t>fériés</w:t>
      </w:r>
      <w:r>
        <w:rPr>
          <w:i/>
          <w:spacing w:val="-7"/>
        </w:rPr>
        <w:t xml:space="preserve"> </w:t>
      </w:r>
      <w:r>
        <w:rPr>
          <w:i/>
        </w:rPr>
        <w:t>chômés Calcul du seuil :</w:t>
      </w:r>
    </w:p>
    <w:p w14:paraId="12AEE182" w14:textId="77777777" w:rsidR="007263E7" w:rsidRDefault="00D91293">
      <w:pPr>
        <w:ind w:left="2267"/>
        <w:rPr>
          <w:i/>
        </w:rPr>
      </w:pPr>
      <w:r>
        <w:rPr>
          <w:i/>
        </w:rPr>
        <w:t>Seuil</w:t>
      </w:r>
      <w:r>
        <w:rPr>
          <w:i/>
          <w:spacing w:val="-3"/>
        </w:rPr>
        <w:t xml:space="preserve"> </w:t>
      </w:r>
      <w:r>
        <w:rPr>
          <w:i/>
        </w:rPr>
        <w:t>=</w:t>
      </w:r>
      <w:r>
        <w:rPr>
          <w:i/>
          <w:spacing w:val="-2"/>
        </w:rPr>
        <w:t xml:space="preserve"> </w:t>
      </w:r>
      <w:r>
        <w:rPr>
          <w:i/>
        </w:rPr>
        <w:t>(88</w:t>
      </w:r>
      <w:r>
        <w:rPr>
          <w:i/>
          <w:spacing w:val="-3"/>
        </w:rPr>
        <w:t xml:space="preserve"> </w:t>
      </w:r>
      <w:r>
        <w:rPr>
          <w:i/>
        </w:rPr>
        <w:t>–</w:t>
      </w:r>
      <w:r>
        <w:rPr>
          <w:i/>
          <w:spacing w:val="-2"/>
        </w:rPr>
        <w:t xml:space="preserve"> </w:t>
      </w:r>
      <w:r>
        <w:rPr>
          <w:i/>
        </w:rPr>
        <w:t>2)</w:t>
      </w:r>
      <w:r>
        <w:rPr>
          <w:i/>
          <w:spacing w:val="-2"/>
        </w:rPr>
        <w:t xml:space="preserve"> </w:t>
      </w:r>
      <w:r>
        <w:rPr>
          <w:i/>
        </w:rPr>
        <w:t>×</w:t>
      </w:r>
      <w:r>
        <w:rPr>
          <w:i/>
          <w:spacing w:val="-2"/>
        </w:rPr>
        <w:t xml:space="preserve"> </w:t>
      </w:r>
      <w:r>
        <w:rPr>
          <w:i/>
        </w:rPr>
        <w:t>7</w:t>
      </w:r>
      <w:r>
        <w:rPr>
          <w:i/>
          <w:spacing w:val="-2"/>
        </w:rPr>
        <w:t xml:space="preserve"> </w:t>
      </w:r>
      <w:r>
        <w:rPr>
          <w:i/>
        </w:rPr>
        <w:t>=</w:t>
      </w:r>
      <w:r>
        <w:rPr>
          <w:i/>
          <w:spacing w:val="-2"/>
        </w:rPr>
        <w:t xml:space="preserve"> </w:t>
      </w:r>
      <w:r>
        <w:rPr>
          <w:i/>
        </w:rPr>
        <w:t>86</w:t>
      </w:r>
      <w:r>
        <w:rPr>
          <w:i/>
          <w:spacing w:val="-2"/>
        </w:rPr>
        <w:t xml:space="preserve"> </w:t>
      </w:r>
      <w:r>
        <w:rPr>
          <w:i/>
        </w:rPr>
        <w:t>×</w:t>
      </w:r>
      <w:r>
        <w:rPr>
          <w:i/>
          <w:spacing w:val="-2"/>
        </w:rPr>
        <w:t xml:space="preserve"> </w:t>
      </w:r>
      <w:r>
        <w:rPr>
          <w:i/>
        </w:rPr>
        <w:t>7</w:t>
      </w:r>
      <w:r>
        <w:rPr>
          <w:i/>
          <w:spacing w:val="-3"/>
        </w:rPr>
        <w:t xml:space="preserve"> </w:t>
      </w:r>
      <w:r>
        <w:rPr>
          <w:i/>
        </w:rPr>
        <w:t>=</w:t>
      </w:r>
      <w:r>
        <w:rPr>
          <w:i/>
          <w:spacing w:val="-2"/>
        </w:rPr>
        <w:t xml:space="preserve"> </w:t>
      </w:r>
      <w:r>
        <w:rPr>
          <w:i/>
        </w:rPr>
        <w:t>602</w:t>
      </w:r>
      <w:r>
        <w:rPr>
          <w:i/>
          <w:spacing w:val="-2"/>
        </w:rPr>
        <w:t xml:space="preserve"> heures</w:t>
      </w:r>
    </w:p>
    <w:p w14:paraId="5A0DF4EB" w14:textId="77777777" w:rsidR="007263E7" w:rsidRDefault="007263E7">
      <w:pPr>
        <w:pStyle w:val="Corpsdetexte"/>
        <w:spacing w:before="236"/>
        <w:rPr>
          <w:i/>
        </w:rPr>
      </w:pPr>
    </w:p>
    <w:p w14:paraId="6479BA27" w14:textId="77777777" w:rsidR="007263E7" w:rsidRDefault="00D91293">
      <w:pPr>
        <w:pStyle w:val="Corpsdetexte"/>
        <w:spacing w:line="276" w:lineRule="auto"/>
        <w:ind w:left="143" w:right="142"/>
        <w:jc w:val="both"/>
      </w:pPr>
      <w:r>
        <w:t>Pour</w:t>
      </w:r>
      <w:r>
        <w:rPr>
          <w:spacing w:val="-16"/>
        </w:rPr>
        <w:t xml:space="preserve"> </w:t>
      </w:r>
      <w:r>
        <w:t>les</w:t>
      </w:r>
      <w:r>
        <w:rPr>
          <w:spacing w:val="-15"/>
        </w:rPr>
        <w:t xml:space="preserve"> </w:t>
      </w:r>
      <w:r>
        <w:t>salariés</w:t>
      </w:r>
      <w:r>
        <w:rPr>
          <w:spacing w:val="-15"/>
        </w:rPr>
        <w:t xml:space="preserve"> </w:t>
      </w:r>
      <w:r>
        <w:t>en</w:t>
      </w:r>
      <w:r>
        <w:rPr>
          <w:spacing w:val="-16"/>
        </w:rPr>
        <w:t xml:space="preserve"> </w:t>
      </w:r>
      <w:r>
        <w:t>CDD,</w:t>
      </w:r>
      <w:r>
        <w:rPr>
          <w:spacing w:val="-15"/>
        </w:rPr>
        <w:t xml:space="preserve"> </w:t>
      </w:r>
      <w:r>
        <w:t>les</w:t>
      </w:r>
      <w:r>
        <w:rPr>
          <w:spacing w:val="-15"/>
        </w:rPr>
        <w:t xml:space="preserve"> </w:t>
      </w:r>
      <w:r>
        <w:t>heures</w:t>
      </w:r>
      <w:r>
        <w:rPr>
          <w:spacing w:val="-15"/>
        </w:rPr>
        <w:t xml:space="preserve"> </w:t>
      </w:r>
      <w:r>
        <w:t>effectuées</w:t>
      </w:r>
      <w:r>
        <w:rPr>
          <w:spacing w:val="-16"/>
        </w:rPr>
        <w:t xml:space="preserve"> </w:t>
      </w:r>
      <w:r>
        <w:t>au-delà</w:t>
      </w:r>
      <w:r>
        <w:rPr>
          <w:spacing w:val="-15"/>
        </w:rPr>
        <w:t xml:space="preserve"> </w:t>
      </w:r>
      <w:r>
        <w:t>du</w:t>
      </w:r>
      <w:r>
        <w:rPr>
          <w:spacing w:val="-15"/>
        </w:rPr>
        <w:t xml:space="preserve"> </w:t>
      </w:r>
      <w:r>
        <w:t>seuil</w:t>
      </w:r>
      <w:r>
        <w:rPr>
          <w:spacing w:val="-16"/>
        </w:rPr>
        <w:t xml:space="preserve"> </w:t>
      </w:r>
      <w:r>
        <w:t>proratisé</w:t>
      </w:r>
      <w:r>
        <w:rPr>
          <w:spacing w:val="-15"/>
        </w:rPr>
        <w:t xml:space="preserve"> </w:t>
      </w:r>
      <w:r>
        <w:t>ainsi</w:t>
      </w:r>
      <w:r>
        <w:rPr>
          <w:spacing w:val="-15"/>
        </w:rPr>
        <w:t xml:space="preserve"> </w:t>
      </w:r>
      <w:r>
        <w:t>calculé</w:t>
      </w:r>
      <w:r>
        <w:rPr>
          <w:spacing w:val="-15"/>
        </w:rPr>
        <w:t xml:space="preserve"> </w:t>
      </w:r>
      <w:r>
        <w:t>ouvrent droit aux compensations prévues par les dispositions de la Convention collective des organismes de tourisme.</w:t>
      </w:r>
    </w:p>
    <w:p w14:paraId="2CE761C1" w14:textId="77777777" w:rsidR="007263E7" w:rsidRDefault="007263E7">
      <w:pPr>
        <w:pStyle w:val="Corpsdetexte"/>
        <w:spacing w:before="237"/>
      </w:pPr>
    </w:p>
    <w:p w14:paraId="439DFF0E" w14:textId="77777777" w:rsidR="007263E7" w:rsidRDefault="00D91293">
      <w:pPr>
        <w:pStyle w:val="Titre2"/>
        <w:ind w:left="851"/>
      </w:pPr>
      <w:bookmarkStart w:id="18" w:name="_TOC_250037"/>
      <w:r>
        <w:t>Article</w:t>
      </w:r>
      <w:r>
        <w:rPr>
          <w:spacing w:val="-6"/>
        </w:rPr>
        <w:t xml:space="preserve"> </w:t>
      </w:r>
      <w:r>
        <w:t>10.2</w:t>
      </w:r>
      <w:r>
        <w:rPr>
          <w:spacing w:val="-6"/>
        </w:rPr>
        <w:t xml:space="preserve"> </w:t>
      </w:r>
      <w:r>
        <w:t>:</w:t>
      </w:r>
      <w:r>
        <w:rPr>
          <w:spacing w:val="-6"/>
        </w:rPr>
        <w:t xml:space="preserve"> </w:t>
      </w:r>
      <w:r>
        <w:t>effet</w:t>
      </w:r>
      <w:r>
        <w:rPr>
          <w:spacing w:val="-6"/>
        </w:rPr>
        <w:t xml:space="preserve"> </w:t>
      </w:r>
      <w:r>
        <w:t>des</w:t>
      </w:r>
      <w:r>
        <w:rPr>
          <w:spacing w:val="-6"/>
        </w:rPr>
        <w:t xml:space="preserve"> </w:t>
      </w:r>
      <w:r>
        <w:t>absences</w:t>
      </w:r>
      <w:r>
        <w:rPr>
          <w:spacing w:val="-5"/>
        </w:rPr>
        <w:t xml:space="preserve"> </w:t>
      </w:r>
      <w:r>
        <w:t>sur</w:t>
      </w:r>
      <w:r>
        <w:rPr>
          <w:spacing w:val="-7"/>
        </w:rPr>
        <w:t xml:space="preserve"> </w:t>
      </w:r>
      <w:r>
        <w:t>le</w:t>
      </w:r>
      <w:r>
        <w:rPr>
          <w:spacing w:val="-6"/>
        </w:rPr>
        <w:t xml:space="preserve"> </w:t>
      </w:r>
      <w:r>
        <w:t>décompte</w:t>
      </w:r>
      <w:r>
        <w:rPr>
          <w:spacing w:val="-6"/>
        </w:rPr>
        <w:t xml:space="preserve"> </w:t>
      </w:r>
      <w:r>
        <w:t>d’heures</w:t>
      </w:r>
      <w:r>
        <w:rPr>
          <w:spacing w:val="-6"/>
        </w:rPr>
        <w:t xml:space="preserve"> </w:t>
      </w:r>
      <w:bookmarkEnd w:id="18"/>
      <w:r>
        <w:rPr>
          <w:spacing w:val="-2"/>
        </w:rPr>
        <w:t>supplémentaires</w:t>
      </w:r>
    </w:p>
    <w:p w14:paraId="1F4EA30A" w14:textId="77777777" w:rsidR="007263E7" w:rsidRDefault="007263E7">
      <w:pPr>
        <w:pStyle w:val="Corpsdetexte"/>
        <w:spacing w:before="76"/>
        <w:rPr>
          <w:b/>
        </w:rPr>
      </w:pPr>
    </w:p>
    <w:p w14:paraId="26D18024" w14:textId="77777777" w:rsidR="007263E7" w:rsidRDefault="00D91293">
      <w:pPr>
        <w:pStyle w:val="Corpsdetexte"/>
        <w:spacing w:line="276" w:lineRule="auto"/>
        <w:ind w:left="143" w:right="141"/>
        <w:jc w:val="both"/>
      </w:pPr>
      <w:r>
        <w:t>Seules les heures de travail effectif réalisées au-delà des seuils précédemment fixés constituent des heures supplémentaires. Les absences, quelle qu’en soit la nature, rémunérées</w:t>
      </w:r>
      <w:r>
        <w:rPr>
          <w:spacing w:val="-3"/>
        </w:rPr>
        <w:t xml:space="preserve"> </w:t>
      </w:r>
      <w:r>
        <w:t>ou</w:t>
      </w:r>
      <w:r>
        <w:rPr>
          <w:spacing w:val="-3"/>
        </w:rPr>
        <w:t xml:space="preserve"> </w:t>
      </w:r>
      <w:r>
        <w:t>non,</w:t>
      </w:r>
      <w:r>
        <w:rPr>
          <w:spacing w:val="-3"/>
        </w:rPr>
        <w:t xml:space="preserve"> </w:t>
      </w:r>
      <w:r>
        <w:t>ne</w:t>
      </w:r>
      <w:r>
        <w:rPr>
          <w:spacing w:val="-6"/>
        </w:rPr>
        <w:t xml:space="preserve"> </w:t>
      </w:r>
      <w:r>
        <w:t>constituent</w:t>
      </w:r>
      <w:r>
        <w:rPr>
          <w:spacing w:val="-6"/>
        </w:rPr>
        <w:t xml:space="preserve"> </w:t>
      </w:r>
      <w:r>
        <w:t>pas</w:t>
      </w:r>
      <w:r>
        <w:rPr>
          <w:spacing w:val="-3"/>
        </w:rPr>
        <w:t xml:space="preserve"> </w:t>
      </w:r>
      <w:r>
        <w:t>du</w:t>
      </w:r>
      <w:r>
        <w:rPr>
          <w:spacing w:val="-3"/>
        </w:rPr>
        <w:t xml:space="preserve"> </w:t>
      </w:r>
      <w:r>
        <w:t>temps</w:t>
      </w:r>
      <w:r>
        <w:rPr>
          <w:spacing w:val="-3"/>
        </w:rPr>
        <w:t xml:space="preserve"> </w:t>
      </w:r>
      <w:r>
        <w:t>de</w:t>
      </w:r>
      <w:r>
        <w:rPr>
          <w:spacing w:val="-3"/>
        </w:rPr>
        <w:t xml:space="preserve"> </w:t>
      </w:r>
      <w:r>
        <w:t>travail</w:t>
      </w:r>
      <w:r>
        <w:rPr>
          <w:spacing w:val="-4"/>
        </w:rPr>
        <w:t xml:space="preserve"> </w:t>
      </w:r>
      <w:r>
        <w:t>effectif.</w:t>
      </w:r>
      <w:r>
        <w:rPr>
          <w:spacing w:val="-3"/>
        </w:rPr>
        <w:t xml:space="preserve"> </w:t>
      </w:r>
      <w:r>
        <w:t>Elles</w:t>
      </w:r>
      <w:r>
        <w:rPr>
          <w:spacing w:val="-3"/>
        </w:rPr>
        <w:t xml:space="preserve"> </w:t>
      </w:r>
      <w:r>
        <w:t>ne</w:t>
      </w:r>
      <w:r>
        <w:rPr>
          <w:spacing w:val="-3"/>
        </w:rPr>
        <w:t xml:space="preserve"> </w:t>
      </w:r>
      <w:r>
        <w:t>peuvent</w:t>
      </w:r>
      <w:r>
        <w:rPr>
          <w:spacing w:val="-3"/>
        </w:rPr>
        <w:t xml:space="preserve"> </w:t>
      </w:r>
      <w:r>
        <w:t>pas,</w:t>
      </w:r>
      <w:r>
        <w:rPr>
          <w:spacing w:val="-3"/>
        </w:rPr>
        <w:t xml:space="preserve"> </w:t>
      </w:r>
      <w:r>
        <w:t>dès lors, être prises en compte dans le calcul du temps de travail effectif servant de base au décompte des heures supplémentaires.</w:t>
      </w:r>
    </w:p>
    <w:p w14:paraId="4E2D9FD2" w14:textId="77777777" w:rsidR="007263E7" w:rsidRDefault="007263E7">
      <w:pPr>
        <w:pStyle w:val="Corpsdetexte"/>
        <w:spacing w:before="78"/>
      </w:pPr>
    </w:p>
    <w:p w14:paraId="475924B7" w14:textId="77777777" w:rsidR="007263E7" w:rsidRDefault="00D91293">
      <w:pPr>
        <w:pStyle w:val="Titre2"/>
        <w:ind w:left="851"/>
      </w:pPr>
      <w:bookmarkStart w:id="19" w:name="_TOC_250036"/>
      <w:r>
        <w:t>Article</w:t>
      </w:r>
      <w:r>
        <w:rPr>
          <w:spacing w:val="-8"/>
        </w:rPr>
        <w:t xml:space="preserve"> </w:t>
      </w:r>
      <w:r>
        <w:t>10.3</w:t>
      </w:r>
      <w:r>
        <w:rPr>
          <w:spacing w:val="-7"/>
        </w:rPr>
        <w:t xml:space="preserve"> </w:t>
      </w:r>
      <w:r>
        <w:t>:</w:t>
      </w:r>
      <w:r>
        <w:rPr>
          <w:spacing w:val="-7"/>
        </w:rPr>
        <w:t xml:space="preserve"> </w:t>
      </w:r>
      <w:r>
        <w:t>contingent</w:t>
      </w:r>
      <w:r>
        <w:rPr>
          <w:spacing w:val="-7"/>
        </w:rPr>
        <w:t xml:space="preserve"> </w:t>
      </w:r>
      <w:r>
        <w:t>annuel</w:t>
      </w:r>
      <w:r>
        <w:rPr>
          <w:spacing w:val="-7"/>
        </w:rPr>
        <w:t xml:space="preserve"> </w:t>
      </w:r>
      <w:r>
        <w:t>d’heures</w:t>
      </w:r>
      <w:r>
        <w:rPr>
          <w:spacing w:val="-7"/>
        </w:rPr>
        <w:t xml:space="preserve"> </w:t>
      </w:r>
      <w:bookmarkEnd w:id="19"/>
      <w:r>
        <w:rPr>
          <w:spacing w:val="-2"/>
        </w:rPr>
        <w:t>supplémentaires</w:t>
      </w:r>
    </w:p>
    <w:p w14:paraId="41E249C3" w14:textId="77777777" w:rsidR="007263E7" w:rsidRDefault="007263E7">
      <w:pPr>
        <w:pStyle w:val="Corpsdetexte"/>
        <w:spacing w:before="76"/>
        <w:rPr>
          <w:b/>
        </w:rPr>
      </w:pPr>
    </w:p>
    <w:p w14:paraId="21348A0B" w14:textId="77777777" w:rsidR="007263E7" w:rsidRDefault="00D91293">
      <w:pPr>
        <w:pStyle w:val="Corpsdetexte"/>
        <w:spacing w:line="276" w:lineRule="auto"/>
        <w:ind w:left="143" w:right="142"/>
        <w:jc w:val="both"/>
      </w:pPr>
      <w:r>
        <w:t>Le</w:t>
      </w:r>
      <w:r>
        <w:rPr>
          <w:spacing w:val="-16"/>
        </w:rPr>
        <w:t xml:space="preserve"> </w:t>
      </w:r>
      <w:r>
        <w:t>contingent</w:t>
      </w:r>
      <w:r>
        <w:rPr>
          <w:spacing w:val="-15"/>
        </w:rPr>
        <w:t xml:space="preserve"> </w:t>
      </w:r>
      <w:r>
        <w:t>annuel</w:t>
      </w:r>
      <w:r>
        <w:rPr>
          <w:spacing w:val="-15"/>
        </w:rPr>
        <w:t xml:space="preserve"> </w:t>
      </w:r>
      <w:r>
        <w:t>d’heures</w:t>
      </w:r>
      <w:r>
        <w:rPr>
          <w:spacing w:val="-16"/>
        </w:rPr>
        <w:t xml:space="preserve"> </w:t>
      </w:r>
      <w:r>
        <w:t>supplémentaires</w:t>
      </w:r>
      <w:r>
        <w:rPr>
          <w:spacing w:val="-15"/>
        </w:rPr>
        <w:t xml:space="preserve"> </w:t>
      </w:r>
      <w:r>
        <w:t>applicable</w:t>
      </w:r>
      <w:r>
        <w:rPr>
          <w:spacing w:val="-15"/>
        </w:rPr>
        <w:t xml:space="preserve"> </w:t>
      </w:r>
      <w:r>
        <w:t>aux</w:t>
      </w:r>
      <w:r>
        <w:rPr>
          <w:spacing w:val="-15"/>
        </w:rPr>
        <w:t xml:space="preserve"> </w:t>
      </w:r>
      <w:r>
        <w:t>salariés</w:t>
      </w:r>
      <w:r>
        <w:rPr>
          <w:spacing w:val="-16"/>
        </w:rPr>
        <w:t xml:space="preserve"> </w:t>
      </w:r>
      <w:r>
        <w:t>couverts</w:t>
      </w:r>
      <w:r>
        <w:rPr>
          <w:spacing w:val="-15"/>
        </w:rPr>
        <w:t xml:space="preserve"> </w:t>
      </w:r>
      <w:r>
        <w:t>par</w:t>
      </w:r>
      <w:r>
        <w:rPr>
          <w:spacing w:val="-15"/>
        </w:rPr>
        <w:t xml:space="preserve"> </w:t>
      </w:r>
      <w:r>
        <w:t>le</w:t>
      </w:r>
      <w:r>
        <w:rPr>
          <w:spacing w:val="-16"/>
        </w:rPr>
        <w:t xml:space="preserve"> </w:t>
      </w:r>
      <w:r>
        <w:t>présent accord est fixé à 220 heures.</w:t>
      </w:r>
    </w:p>
    <w:p w14:paraId="77A0976B" w14:textId="77777777" w:rsidR="007263E7" w:rsidRDefault="007263E7">
      <w:pPr>
        <w:pStyle w:val="Corpsdetexte"/>
        <w:spacing w:before="77"/>
      </w:pPr>
    </w:p>
    <w:p w14:paraId="66DDD263" w14:textId="77777777" w:rsidR="007263E7" w:rsidRDefault="00D91293">
      <w:pPr>
        <w:pStyle w:val="Titre2"/>
        <w:ind w:left="851"/>
      </w:pPr>
      <w:bookmarkStart w:id="20" w:name="_TOC_250035"/>
      <w:r>
        <w:t>Article</w:t>
      </w:r>
      <w:r>
        <w:rPr>
          <w:spacing w:val="-8"/>
        </w:rPr>
        <w:t xml:space="preserve"> </w:t>
      </w:r>
      <w:r>
        <w:t>10.4</w:t>
      </w:r>
      <w:r>
        <w:rPr>
          <w:spacing w:val="-7"/>
        </w:rPr>
        <w:t xml:space="preserve"> </w:t>
      </w:r>
      <w:r>
        <w:t>:</w:t>
      </w:r>
      <w:r>
        <w:rPr>
          <w:spacing w:val="-7"/>
        </w:rPr>
        <w:t xml:space="preserve"> </w:t>
      </w:r>
      <w:r>
        <w:t>repos</w:t>
      </w:r>
      <w:r>
        <w:rPr>
          <w:spacing w:val="-7"/>
        </w:rPr>
        <w:t xml:space="preserve"> </w:t>
      </w:r>
      <w:r>
        <w:t>compensateur</w:t>
      </w:r>
      <w:r>
        <w:rPr>
          <w:spacing w:val="-8"/>
        </w:rPr>
        <w:t xml:space="preserve"> </w:t>
      </w:r>
      <w:bookmarkEnd w:id="20"/>
      <w:r>
        <w:rPr>
          <w:spacing w:val="-2"/>
        </w:rPr>
        <w:t>équivalent</w:t>
      </w:r>
    </w:p>
    <w:p w14:paraId="66DD1D2B" w14:textId="77777777" w:rsidR="007263E7" w:rsidRDefault="007263E7">
      <w:pPr>
        <w:pStyle w:val="Corpsdetexte"/>
        <w:spacing w:before="77"/>
        <w:rPr>
          <w:b/>
        </w:rPr>
      </w:pPr>
    </w:p>
    <w:p w14:paraId="4BB4E877" w14:textId="77777777" w:rsidR="007263E7" w:rsidRDefault="00D91293">
      <w:pPr>
        <w:pStyle w:val="Corpsdetexte"/>
        <w:spacing w:before="1"/>
        <w:ind w:left="143"/>
      </w:pPr>
      <w:r>
        <w:t>Ce</w:t>
      </w:r>
      <w:r>
        <w:rPr>
          <w:spacing w:val="-7"/>
        </w:rPr>
        <w:t xml:space="preserve"> </w:t>
      </w:r>
      <w:r>
        <w:t>dispositif</w:t>
      </w:r>
      <w:r>
        <w:rPr>
          <w:spacing w:val="-8"/>
        </w:rPr>
        <w:t xml:space="preserve"> </w:t>
      </w:r>
      <w:r>
        <w:t>ne</w:t>
      </w:r>
      <w:r>
        <w:rPr>
          <w:spacing w:val="-7"/>
        </w:rPr>
        <w:t xml:space="preserve"> </w:t>
      </w:r>
      <w:r>
        <w:t>concerne</w:t>
      </w:r>
      <w:r>
        <w:rPr>
          <w:spacing w:val="-7"/>
        </w:rPr>
        <w:t xml:space="preserve"> </w:t>
      </w:r>
      <w:r>
        <w:t>pas</w:t>
      </w:r>
      <w:r>
        <w:rPr>
          <w:spacing w:val="-7"/>
        </w:rPr>
        <w:t xml:space="preserve"> </w:t>
      </w:r>
      <w:r>
        <w:t>les</w:t>
      </w:r>
      <w:r>
        <w:rPr>
          <w:spacing w:val="-7"/>
        </w:rPr>
        <w:t xml:space="preserve"> </w:t>
      </w:r>
      <w:r>
        <w:t>repos,</w:t>
      </w:r>
      <w:r>
        <w:rPr>
          <w:spacing w:val="-7"/>
        </w:rPr>
        <w:t xml:space="preserve"> </w:t>
      </w:r>
      <w:r>
        <w:t>récupérations</w:t>
      </w:r>
      <w:r>
        <w:rPr>
          <w:spacing w:val="-7"/>
        </w:rPr>
        <w:t xml:space="preserve"> </w:t>
      </w:r>
      <w:r>
        <w:t>ou</w:t>
      </w:r>
      <w:r>
        <w:rPr>
          <w:spacing w:val="-7"/>
        </w:rPr>
        <w:t xml:space="preserve"> </w:t>
      </w:r>
      <w:r>
        <w:t>compensations</w:t>
      </w:r>
      <w:r>
        <w:rPr>
          <w:spacing w:val="-7"/>
        </w:rPr>
        <w:t xml:space="preserve"> </w:t>
      </w:r>
      <w:r>
        <w:t>liés</w:t>
      </w:r>
      <w:r>
        <w:rPr>
          <w:spacing w:val="-7"/>
        </w:rPr>
        <w:t xml:space="preserve"> </w:t>
      </w:r>
      <w:r>
        <w:rPr>
          <w:spacing w:val="-10"/>
        </w:rPr>
        <w:t>:</w:t>
      </w:r>
    </w:p>
    <w:p w14:paraId="76470202" w14:textId="77777777" w:rsidR="007263E7" w:rsidRDefault="00D91293">
      <w:pPr>
        <w:pStyle w:val="Paragraphedeliste"/>
        <w:numPr>
          <w:ilvl w:val="0"/>
          <w:numId w:val="6"/>
        </w:numPr>
        <w:tabs>
          <w:tab w:val="left" w:pos="863"/>
        </w:tabs>
      </w:pPr>
      <w:proofErr w:type="gramStart"/>
      <w:r>
        <w:t>au</w:t>
      </w:r>
      <w:proofErr w:type="gramEnd"/>
      <w:r>
        <w:rPr>
          <w:spacing w:val="-4"/>
        </w:rPr>
        <w:t xml:space="preserve"> </w:t>
      </w:r>
      <w:r>
        <w:t>travail</w:t>
      </w:r>
      <w:r>
        <w:rPr>
          <w:spacing w:val="-4"/>
        </w:rPr>
        <w:t xml:space="preserve"> </w:t>
      </w:r>
      <w:r>
        <w:t>du</w:t>
      </w:r>
      <w:r>
        <w:rPr>
          <w:spacing w:val="-4"/>
        </w:rPr>
        <w:t xml:space="preserve"> </w:t>
      </w:r>
      <w:r>
        <w:rPr>
          <w:spacing w:val="-2"/>
        </w:rPr>
        <w:t>dimanche,</w:t>
      </w:r>
    </w:p>
    <w:p w14:paraId="1D24EC55" w14:textId="77777777" w:rsidR="007263E7" w:rsidRDefault="00D91293">
      <w:pPr>
        <w:pStyle w:val="Paragraphedeliste"/>
        <w:numPr>
          <w:ilvl w:val="0"/>
          <w:numId w:val="6"/>
        </w:numPr>
        <w:tabs>
          <w:tab w:val="left" w:pos="863"/>
        </w:tabs>
      </w:pPr>
      <w:proofErr w:type="gramStart"/>
      <w:r>
        <w:t>au</w:t>
      </w:r>
      <w:proofErr w:type="gramEnd"/>
      <w:r>
        <w:rPr>
          <w:spacing w:val="-5"/>
        </w:rPr>
        <w:t xml:space="preserve"> </w:t>
      </w:r>
      <w:r>
        <w:t>travail</w:t>
      </w:r>
      <w:r>
        <w:rPr>
          <w:spacing w:val="-4"/>
        </w:rPr>
        <w:t xml:space="preserve"> </w:t>
      </w:r>
      <w:r>
        <w:t>les</w:t>
      </w:r>
      <w:r>
        <w:rPr>
          <w:spacing w:val="-5"/>
        </w:rPr>
        <w:t xml:space="preserve"> </w:t>
      </w:r>
      <w:r>
        <w:t>jours</w:t>
      </w:r>
      <w:r>
        <w:rPr>
          <w:spacing w:val="-4"/>
        </w:rPr>
        <w:t xml:space="preserve"> </w:t>
      </w:r>
      <w:r>
        <w:rPr>
          <w:spacing w:val="-2"/>
        </w:rPr>
        <w:t>fériés,</w:t>
      </w:r>
    </w:p>
    <w:p w14:paraId="2C8B380C" w14:textId="77777777" w:rsidR="007263E7" w:rsidRDefault="007263E7">
      <w:pPr>
        <w:pStyle w:val="Paragraphedeliste"/>
        <w:sectPr w:rsidR="007263E7">
          <w:pgSz w:w="11910" w:h="16840"/>
          <w:pgMar w:top="1460" w:right="1275" w:bottom="1680" w:left="1275" w:header="0" w:footer="1478" w:gutter="0"/>
          <w:cols w:space="720"/>
        </w:sectPr>
      </w:pPr>
    </w:p>
    <w:p w14:paraId="73F1DC8E" w14:textId="77777777" w:rsidR="007263E7" w:rsidRDefault="00D91293">
      <w:pPr>
        <w:pStyle w:val="Paragraphedeliste"/>
        <w:numPr>
          <w:ilvl w:val="0"/>
          <w:numId w:val="6"/>
        </w:numPr>
        <w:tabs>
          <w:tab w:val="left" w:pos="863"/>
        </w:tabs>
        <w:spacing w:before="79"/>
      </w:pPr>
      <w:proofErr w:type="gramStart"/>
      <w:r>
        <w:lastRenderedPageBreak/>
        <w:t>ou</w:t>
      </w:r>
      <w:proofErr w:type="gramEnd"/>
      <w:r>
        <w:rPr>
          <w:spacing w:val="-4"/>
        </w:rPr>
        <w:t xml:space="preserve"> </w:t>
      </w:r>
      <w:r>
        <w:t>au</w:t>
      </w:r>
      <w:r>
        <w:rPr>
          <w:spacing w:val="-3"/>
        </w:rPr>
        <w:t xml:space="preserve"> </w:t>
      </w:r>
      <w:r>
        <w:t>travail</w:t>
      </w:r>
      <w:r>
        <w:rPr>
          <w:spacing w:val="-4"/>
        </w:rPr>
        <w:t xml:space="preserve"> </w:t>
      </w:r>
      <w:r>
        <w:t>de</w:t>
      </w:r>
      <w:r>
        <w:rPr>
          <w:spacing w:val="-4"/>
        </w:rPr>
        <w:t xml:space="preserve"> </w:t>
      </w:r>
      <w:r>
        <w:rPr>
          <w:spacing w:val="-2"/>
        </w:rPr>
        <w:t>nuit,</w:t>
      </w:r>
    </w:p>
    <w:p w14:paraId="20A71645" w14:textId="77777777" w:rsidR="007263E7" w:rsidRDefault="007263E7">
      <w:pPr>
        <w:pStyle w:val="Corpsdetexte"/>
        <w:spacing w:before="76"/>
      </w:pPr>
    </w:p>
    <w:p w14:paraId="450E1116" w14:textId="77777777" w:rsidR="007263E7" w:rsidRDefault="00D91293">
      <w:pPr>
        <w:pStyle w:val="Corpsdetexte"/>
        <w:ind w:left="143"/>
        <w:jc w:val="both"/>
      </w:pPr>
      <w:r>
        <w:t>Lesquels</w:t>
      </w:r>
      <w:r>
        <w:rPr>
          <w:spacing w:val="-8"/>
        </w:rPr>
        <w:t xml:space="preserve"> </w:t>
      </w:r>
      <w:r>
        <w:t>obéissent</w:t>
      </w:r>
      <w:r>
        <w:rPr>
          <w:spacing w:val="-7"/>
        </w:rPr>
        <w:t xml:space="preserve"> </w:t>
      </w:r>
      <w:r>
        <w:t>à</w:t>
      </w:r>
      <w:r>
        <w:rPr>
          <w:spacing w:val="-7"/>
        </w:rPr>
        <w:t xml:space="preserve"> </w:t>
      </w:r>
      <w:r>
        <w:t>des</w:t>
      </w:r>
      <w:r>
        <w:rPr>
          <w:spacing w:val="-7"/>
        </w:rPr>
        <w:t xml:space="preserve"> </w:t>
      </w:r>
      <w:r>
        <w:t>régimes</w:t>
      </w:r>
      <w:r>
        <w:rPr>
          <w:spacing w:val="-7"/>
        </w:rPr>
        <w:t xml:space="preserve"> </w:t>
      </w:r>
      <w:r>
        <w:t>spécifiques</w:t>
      </w:r>
      <w:r>
        <w:rPr>
          <w:spacing w:val="-8"/>
        </w:rPr>
        <w:t xml:space="preserve"> </w:t>
      </w:r>
      <w:r>
        <w:t>prévus</w:t>
      </w:r>
      <w:r>
        <w:rPr>
          <w:spacing w:val="-7"/>
        </w:rPr>
        <w:t xml:space="preserve"> </w:t>
      </w:r>
      <w:r>
        <w:t>par</w:t>
      </w:r>
      <w:r>
        <w:rPr>
          <w:spacing w:val="-7"/>
        </w:rPr>
        <w:t xml:space="preserve"> </w:t>
      </w:r>
      <w:r>
        <w:rPr>
          <w:spacing w:val="-2"/>
        </w:rPr>
        <w:t>ailleurs.</w:t>
      </w:r>
    </w:p>
    <w:p w14:paraId="47B23F6D" w14:textId="77777777" w:rsidR="007263E7" w:rsidRDefault="007263E7">
      <w:pPr>
        <w:pStyle w:val="Corpsdetexte"/>
      </w:pPr>
    </w:p>
    <w:p w14:paraId="1C38088C" w14:textId="77777777" w:rsidR="007263E7" w:rsidRDefault="007263E7">
      <w:pPr>
        <w:pStyle w:val="Corpsdetexte"/>
        <w:spacing w:before="114"/>
      </w:pPr>
    </w:p>
    <w:p w14:paraId="2CACB56F" w14:textId="77777777" w:rsidR="007263E7" w:rsidRDefault="00D91293">
      <w:pPr>
        <w:pStyle w:val="Corpsdetexte"/>
        <w:spacing w:before="1" w:line="276" w:lineRule="auto"/>
        <w:ind w:left="143" w:right="142"/>
        <w:jc w:val="both"/>
      </w:pPr>
      <w:r>
        <w:t>Le repos compensateur équivalent constitue un temps de repos attribué en contrepartie des heures supplémentaires effectuées par le salarié.</w:t>
      </w:r>
    </w:p>
    <w:p w14:paraId="78B91D3E" w14:textId="77777777" w:rsidR="007263E7" w:rsidRDefault="007263E7">
      <w:pPr>
        <w:pStyle w:val="Corpsdetexte"/>
        <w:spacing w:before="37"/>
      </w:pPr>
    </w:p>
    <w:p w14:paraId="70A3BD05" w14:textId="77777777" w:rsidR="007263E7" w:rsidRDefault="00D91293">
      <w:pPr>
        <w:pStyle w:val="Corpsdetexte"/>
        <w:spacing w:line="276" w:lineRule="auto"/>
        <w:ind w:left="143" w:right="140"/>
        <w:jc w:val="both"/>
      </w:pPr>
      <w:r>
        <w:t>Les heures de travail effectif relevant de la qualification d’heures supplémentaires n’ouvrent pas droit à rémunération mais à l’octroi d’un repos compensateur équivalent. Ces heures ne s’imputent pas sur le contingent d’heures supplémentaires.</w:t>
      </w:r>
    </w:p>
    <w:p w14:paraId="54975F6D" w14:textId="77777777" w:rsidR="007263E7" w:rsidRDefault="007263E7">
      <w:pPr>
        <w:pStyle w:val="Corpsdetexte"/>
        <w:spacing w:before="38"/>
      </w:pPr>
    </w:p>
    <w:p w14:paraId="4E34C71E" w14:textId="77777777" w:rsidR="007263E7" w:rsidRDefault="00D91293">
      <w:pPr>
        <w:pStyle w:val="Corpsdetexte"/>
        <w:spacing w:line="276" w:lineRule="auto"/>
        <w:ind w:left="143" w:right="142"/>
        <w:jc w:val="both"/>
      </w:pPr>
      <w:r>
        <w:t>Le repos compensateur est équivalent aux heures supplémentaires effectuées par le salarié, avec application des majorations conventionnelles.</w:t>
      </w:r>
    </w:p>
    <w:p w14:paraId="59C7A0AA" w14:textId="77777777" w:rsidR="007263E7" w:rsidRDefault="007263E7">
      <w:pPr>
        <w:pStyle w:val="Corpsdetexte"/>
        <w:spacing w:before="37"/>
      </w:pPr>
    </w:p>
    <w:p w14:paraId="5A6B80A2" w14:textId="77777777" w:rsidR="007263E7" w:rsidRDefault="00D91293">
      <w:pPr>
        <w:pStyle w:val="Corpsdetexte"/>
        <w:spacing w:before="1" w:line="276" w:lineRule="auto"/>
        <w:ind w:left="143" w:right="143"/>
        <w:jc w:val="both"/>
      </w:pPr>
      <w:r>
        <w:t>Par</w:t>
      </w:r>
      <w:r>
        <w:rPr>
          <w:spacing w:val="-8"/>
        </w:rPr>
        <w:t xml:space="preserve"> </w:t>
      </w:r>
      <w:r>
        <w:t>exception,</w:t>
      </w:r>
      <w:r>
        <w:rPr>
          <w:spacing w:val="-8"/>
        </w:rPr>
        <w:t xml:space="preserve"> </w:t>
      </w:r>
      <w:r>
        <w:t>et</w:t>
      </w:r>
      <w:r>
        <w:rPr>
          <w:spacing w:val="-8"/>
        </w:rPr>
        <w:t xml:space="preserve"> </w:t>
      </w:r>
      <w:r>
        <w:t>dans</w:t>
      </w:r>
      <w:r>
        <w:rPr>
          <w:spacing w:val="-8"/>
        </w:rPr>
        <w:t xml:space="preserve"> </w:t>
      </w:r>
      <w:r>
        <w:t>des</w:t>
      </w:r>
      <w:r>
        <w:rPr>
          <w:spacing w:val="-8"/>
        </w:rPr>
        <w:t xml:space="preserve"> </w:t>
      </w:r>
      <w:r>
        <w:t>cas</w:t>
      </w:r>
      <w:r>
        <w:rPr>
          <w:spacing w:val="-8"/>
        </w:rPr>
        <w:t xml:space="preserve"> </w:t>
      </w:r>
      <w:r>
        <w:t>particuliers</w:t>
      </w:r>
      <w:r>
        <w:rPr>
          <w:spacing w:val="-8"/>
        </w:rPr>
        <w:t xml:space="preserve"> </w:t>
      </w:r>
      <w:r>
        <w:t>justifiés</w:t>
      </w:r>
      <w:r>
        <w:rPr>
          <w:spacing w:val="-8"/>
        </w:rPr>
        <w:t xml:space="preserve"> </w:t>
      </w:r>
      <w:r>
        <w:t>par</w:t>
      </w:r>
      <w:r>
        <w:rPr>
          <w:spacing w:val="-8"/>
        </w:rPr>
        <w:t xml:space="preserve"> </w:t>
      </w:r>
      <w:r>
        <w:t>les</w:t>
      </w:r>
      <w:r>
        <w:rPr>
          <w:spacing w:val="-8"/>
        </w:rPr>
        <w:t xml:space="preserve"> </w:t>
      </w:r>
      <w:r>
        <w:t>nécessités</w:t>
      </w:r>
      <w:r>
        <w:rPr>
          <w:spacing w:val="-8"/>
        </w:rPr>
        <w:t xml:space="preserve"> </w:t>
      </w:r>
      <w:r>
        <w:t>de</w:t>
      </w:r>
      <w:r>
        <w:rPr>
          <w:spacing w:val="-9"/>
        </w:rPr>
        <w:t xml:space="preserve"> </w:t>
      </w:r>
      <w:r>
        <w:t>service,</w:t>
      </w:r>
      <w:r>
        <w:rPr>
          <w:spacing w:val="-8"/>
        </w:rPr>
        <w:t xml:space="preserve"> </w:t>
      </w:r>
      <w:r>
        <w:t>un</w:t>
      </w:r>
      <w:r>
        <w:rPr>
          <w:spacing w:val="-9"/>
        </w:rPr>
        <w:t xml:space="preserve"> </w:t>
      </w:r>
      <w:r>
        <w:t>paiement des heures supplémentaires pourra être autorisé, après accord exprès de la Direction.</w:t>
      </w:r>
    </w:p>
    <w:p w14:paraId="6932AFC0" w14:textId="77777777" w:rsidR="007263E7" w:rsidRDefault="007263E7">
      <w:pPr>
        <w:pStyle w:val="Corpsdetexte"/>
        <w:spacing w:before="77"/>
      </w:pPr>
    </w:p>
    <w:p w14:paraId="588D3DFA" w14:textId="77777777" w:rsidR="007263E7" w:rsidRDefault="00D91293">
      <w:pPr>
        <w:pStyle w:val="Titre2"/>
        <w:ind w:left="851"/>
      </w:pPr>
      <w:bookmarkStart w:id="21" w:name="_TOC_250034"/>
      <w:r>
        <w:t>Article</w:t>
      </w:r>
      <w:r>
        <w:rPr>
          <w:spacing w:val="-7"/>
        </w:rPr>
        <w:t xml:space="preserve"> </w:t>
      </w:r>
      <w:r>
        <w:t>10.5</w:t>
      </w:r>
      <w:r>
        <w:rPr>
          <w:spacing w:val="-6"/>
        </w:rPr>
        <w:t xml:space="preserve"> </w:t>
      </w:r>
      <w:r>
        <w:t>:</w:t>
      </w:r>
      <w:r>
        <w:rPr>
          <w:spacing w:val="-7"/>
        </w:rPr>
        <w:t xml:space="preserve"> </w:t>
      </w:r>
      <w:r>
        <w:t>prise</w:t>
      </w:r>
      <w:r>
        <w:rPr>
          <w:spacing w:val="-6"/>
        </w:rPr>
        <w:t xml:space="preserve"> </w:t>
      </w:r>
      <w:r>
        <w:t>du</w:t>
      </w:r>
      <w:r>
        <w:rPr>
          <w:spacing w:val="-7"/>
        </w:rPr>
        <w:t xml:space="preserve"> </w:t>
      </w:r>
      <w:r>
        <w:t>repos</w:t>
      </w:r>
      <w:r>
        <w:rPr>
          <w:spacing w:val="-6"/>
        </w:rPr>
        <w:t xml:space="preserve"> </w:t>
      </w:r>
      <w:r>
        <w:t>compensateur</w:t>
      </w:r>
      <w:r>
        <w:rPr>
          <w:spacing w:val="-7"/>
        </w:rPr>
        <w:t xml:space="preserve"> </w:t>
      </w:r>
      <w:bookmarkEnd w:id="21"/>
      <w:r>
        <w:rPr>
          <w:spacing w:val="-2"/>
        </w:rPr>
        <w:t>équivalent</w:t>
      </w:r>
    </w:p>
    <w:p w14:paraId="3D8F88DF" w14:textId="77777777" w:rsidR="007263E7" w:rsidRDefault="007263E7">
      <w:pPr>
        <w:pStyle w:val="Corpsdetexte"/>
        <w:spacing w:before="75"/>
        <w:rPr>
          <w:b/>
        </w:rPr>
      </w:pPr>
    </w:p>
    <w:p w14:paraId="46829FD0" w14:textId="77777777" w:rsidR="007263E7" w:rsidRDefault="00D91293">
      <w:pPr>
        <w:pStyle w:val="Corpsdetexte"/>
        <w:spacing w:before="1" w:line="276" w:lineRule="auto"/>
        <w:ind w:left="143" w:right="143"/>
        <w:jc w:val="both"/>
      </w:pPr>
      <w:r>
        <w:t>Le</w:t>
      </w:r>
      <w:r>
        <w:rPr>
          <w:spacing w:val="-16"/>
        </w:rPr>
        <w:t xml:space="preserve"> </w:t>
      </w:r>
      <w:r>
        <w:t>droit</w:t>
      </w:r>
      <w:r>
        <w:rPr>
          <w:spacing w:val="-15"/>
        </w:rPr>
        <w:t xml:space="preserve"> </w:t>
      </w:r>
      <w:r>
        <w:t>au</w:t>
      </w:r>
      <w:r>
        <w:rPr>
          <w:spacing w:val="-15"/>
        </w:rPr>
        <w:t xml:space="preserve"> </w:t>
      </w:r>
      <w:r>
        <w:t>repos</w:t>
      </w:r>
      <w:r>
        <w:rPr>
          <w:spacing w:val="-16"/>
        </w:rPr>
        <w:t xml:space="preserve"> </w:t>
      </w:r>
      <w:r>
        <w:t>compensateur</w:t>
      </w:r>
      <w:r>
        <w:rPr>
          <w:spacing w:val="-15"/>
        </w:rPr>
        <w:t xml:space="preserve"> </w:t>
      </w:r>
      <w:r>
        <w:t>est</w:t>
      </w:r>
      <w:r>
        <w:rPr>
          <w:spacing w:val="-15"/>
        </w:rPr>
        <w:t xml:space="preserve"> </w:t>
      </w:r>
      <w:r>
        <w:t>ouvert</w:t>
      </w:r>
      <w:r>
        <w:rPr>
          <w:spacing w:val="-15"/>
        </w:rPr>
        <w:t xml:space="preserve"> </w:t>
      </w:r>
      <w:r>
        <w:t>dès</w:t>
      </w:r>
      <w:r>
        <w:rPr>
          <w:spacing w:val="-16"/>
        </w:rPr>
        <w:t xml:space="preserve"> </w:t>
      </w:r>
      <w:r>
        <w:t>lors</w:t>
      </w:r>
      <w:r>
        <w:rPr>
          <w:spacing w:val="-15"/>
        </w:rPr>
        <w:t xml:space="preserve"> </w:t>
      </w:r>
      <w:r>
        <w:t>que</w:t>
      </w:r>
      <w:r>
        <w:rPr>
          <w:spacing w:val="-15"/>
        </w:rPr>
        <w:t xml:space="preserve"> </w:t>
      </w:r>
      <w:r>
        <w:t>la</w:t>
      </w:r>
      <w:r>
        <w:rPr>
          <w:spacing w:val="-16"/>
        </w:rPr>
        <w:t xml:space="preserve"> </w:t>
      </w:r>
      <w:r>
        <w:t>durée</w:t>
      </w:r>
      <w:r>
        <w:rPr>
          <w:spacing w:val="-15"/>
        </w:rPr>
        <w:t xml:space="preserve"> </w:t>
      </w:r>
      <w:r>
        <w:t>du</w:t>
      </w:r>
      <w:r>
        <w:rPr>
          <w:spacing w:val="-15"/>
        </w:rPr>
        <w:t xml:space="preserve"> </w:t>
      </w:r>
      <w:r>
        <w:t>repos</w:t>
      </w:r>
      <w:r>
        <w:rPr>
          <w:spacing w:val="-15"/>
        </w:rPr>
        <w:t xml:space="preserve"> </w:t>
      </w:r>
      <w:r>
        <w:t>compensateur</w:t>
      </w:r>
      <w:r>
        <w:rPr>
          <w:spacing w:val="-16"/>
        </w:rPr>
        <w:t xml:space="preserve"> </w:t>
      </w:r>
      <w:r>
        <w:t>atteint 7 heures.</w:t>
      </w:r>
    </w:p>
    <w:p w14:paraId="1C39CF5F" w14:textId="77777777" w:rsidR="007263E7" w:rsidRDefault="007263E7">
      <w:pPr>
        <w:pStyle w:val="Corpsdetexte"/>
        <w:spacing w:before="38"/>
      </w:pPr>
    </w:p>
    <w:p w14:paraId="70D53D0F" w14:textId="77777777" w:rsidR="007263E7" w:rsidRDefault="00D91293">
      <w:pPr>
        <w:pStyle w:val="Corpsdetexte"/>
        <w:spacing w:line="276" w:lineRule="auto"/>
        <w:ind w:left="143" w:right="141"/>
        <w:jc w:val="both"/>
      </w:pPr>
      <w:r>
        <w:t>Le repos compensateur équivalent ne peut être pris que par journée entière (ou par demi-journée), dans le délai maximum de six mois commençant à courir dès l’ouverture du droit.</w:t>
      </w:r>
    </w:p>
    <w:p w14:paraId="3F946894" w14:textId="77777777" w:rsidR="007263E7" w:rsidRDefault="007263E7">
      <w:pPr>
        <w:pStyle w:val="Corpsdetexte"/>
        <w:spacing w:before="38"/>
      </w:pPr>
    </w:p>
    <w:p w14:paraId="3B7CC09F" w14:textId="77777777" w:rsidR="007263E7" w:rsidRDefault="00D91293">
      <w:pPr>
        <w:pStyle w:val="Corpsdetexte"/>
        <w:spacing w:line="276" w:lineRule="auto"/>
        <w:ind w:left="143" w:right="144"/>
        <w:jc w:val="both"/>
      </w:pPr>
      <w:r>
        <w:t>Les dates de repos sont demandées par le salarié moyennant un délai de prévenance de 15 jours, de préférence dans une période de faible activité.</w:t>
      </w:r>
    </w:p>
    <w:p w14:paraId="3BF658D9" w14:textId="77777777" w:rsidR="007263E7" w:rsidRDefault="007263E7">
      <w:pPr>
        <w:pStyle w:val="Corpsdetexte"/>
        <w:spacing w:before="37"/>
      </w:pPr>
    </w:p>
    <w:p w14:paraId="74BB4270" w14:textId="77777777" w:rsidR="007263E7" w:rsidRDefault="00D91293">
      <w:pPr>
        <w:pStyle w:val="Corpsdetexte"/>
        <w:spacing w:line="276" w:lineRule="auto"/>
        <w:ind w:left="143" w:right="143"/>
        <w:jc w:val="both"/>
      </w:pPr>
      <w:r>
        <w:t>Si</w:t>
      </w:r>
      <w:r>
        <w:rPr>
          <w:spacing w:val="-9"/>
        </w:rPr>
        <w:t xml:space="preserve"> </w:t>
      </w:r>
      <w:r>
        <w:t>l'organisation</w:t>
      </w:r>
      <w:r>
        <w:rPr>
          <w:spacing w:val="-9"/>
        </w:rPr>
        <w:t xml:space="preserve"> </w:t>
      </w:r>
      <w:r>
        <w:t>de</w:t>
      </w:r>
      <w:r>
        <w:rPr>
          <w:spacing w:val="-11"/>
        </w:rPr>
        <w:t xml:space="preserve"> </w:t>
      </w:r>
      <w:r>
        <w:t>l’activité</w:t>
      </w:r>
      <w:r>
        <w:rPr>
          <w:spacing w:val="-9"/>
        </w:rPr>
        <w:t xml:space="preserve"> </w:t>
      </w:r>
      <w:r>
        <w:t>ne</w:t>
      </w:r>
      <w:r>
        <w:rPr>
          <w:spacing w:val="-11"/>
        </w:rPr>
        <w:t xml:space="preserve"> </w:t>
      </w:r>
      <w:r>
        <w:t>permet</w:t>
      </w:r>
      <w:r>
        <w:rPr>
          <w:spacing w:val="-9"/>
        </w:rPr>
        <w:t xml:space="preserve"> </w:t>
      </w:r>
      <w:r>
        <w:t>pas</w:t>
      </w:r>
      <w:r>
        <w:rPr>
          <w:spacing w:val="-9"/>
        </w:rPr>
        <w:t xml:space="preserve"> </w:t>
      </w:r>
      <w:r>
        <w:t>de</w:t>
      </w:r>
      <w:r>
        <w:rPr>
          <w:spacing w:val="-11"/>
        </w:rPr>
        <w:t xml:space="preserve"> </w:t>
      </w:r>
      <w:r>
        <w:t>satisfaire</w:t>
      </w:r>
      <w:r>
        <w:rPr>
          <w:spacing w:val="-11"/>
        </w:rPr>
        <w:t xml:space="preserve"> </w:t>
      </w:r>
      <w:r>
        <w:t>la</w:t>
      </w:r>
      <w:r>
        <w:rPr>
          <w:spacing w:val="-9"/>
        </w:rPr>
        <w:t xml:space="preserve"> </w:t>
      </w:r>
      <w:r>
        <w:t>demande</w:t>
      </w:r>
      <w:r>
        <w:rPr>
          <w:spacing w:val="-9"/>
        </w:rPr>
        <w:t xml:space="preserve"> </w:t>
      </w:r>
      <w:r>
        <w:t>du</w:t>
      </w:r>
      <w:r>
        <w:rPr>
          <w:spacing w:val="-9"/>
        </w:rPr>
        <w:t xml:space="preserve"> </w:t>
      </w:r>
      <w:r>
        <w:t>salarié,</w:t>
      </w:r>
      <w:r>
        <w:rPr>
          <w:spacing w:val="-9"/>
        </w:rPr>
        <w:t xml:space="preserve"> </w:t>
      </w:r>
      <w:r>
        <w:t>une</w:t>
      </w:r>
      <w:r>
        <w:rPr>
          <w:spacing w:val="-11"/>
        </w:rPr>
        <w:t xml:space="preserve"> </w:t>
      </w:r>
      <w:r>
        <w:t>autre</w:t>
      </w:r>
      <w:r>
        <w:rPr>
          <w:spacing w:val="-9"/>
        </w:rPr>
        <w:t xml:space="preserve"> </w:t>
      </w:r>
      <w:r>
        <w:t>date est proposée par la Direction.</w:t>
      </w:r>
    </w:p>
    <w:p w14:paraId="4EF0B913" w14:textId="77777777" w:rsidR="007263E7" w:rsidRDefault="007263E7">
      <w:pPr>
        <w:pStyle w:val="Corpsdetexte"/>
        <w:spacing w:before="39"/>
      </w:pPr>
    </w:p>
    <w:p w14:paraId="03F8E772" w14:textId="77777777" w:rsidR="007263E7" w:rsidRDefault="00D91293">
      <w:pPr>
        <w:pStyle w:val="Corpsdetexte"/>
        <w:spacing w:line="276" w:lineRule="auto"/>
        <w:ind w:left="143" w:right="143"/>
        <w:jc w:val="both"/>
      </w:pPr>
      <w:r>
        <w:t>Lorsqu'existe une concurrence entre plusieurs demandes de prise du repos compensateur équivalent, il</w:t>
      </w:r>
      <w:r>
        <w:rPr>
          <w:spacing w:val="-1"/>
        </w:rPr>
        <w:t xml:space="preserve"> </w:t>
      </w:r>
      <w:r>
        <w:t>est procédé</w:t>
      </w:r>
      <w:r>
        <w:rPr>
          <w:spacing w:val="-1"/>
        </w:rPr>
        <w:t xml:space="preserve"> </w:t>
      </w:r>
      <w:r>
        <w:t>à un arbitrage tenant compte des demandes déjà différées,</w:t>
      </w:r>
      <w:r>
        <w:rPr>
          <w:spacing w:val="-1"/>
        </w:rPr>
        <w:t xml:space="preserve"> </w:t>
      </w:r>
      <w:r>
        <w:t>puis de l'ancienneté et de la situation de famille.</w:t>
      </w:r>
    </w:p>
    <w:p w14:paraId="7ED3B636" w14:textId="77777777" w:rsidR="007263E7" w:rsidRDefault="007263E7">
      <w:pPr>
        <w:pStyle w:val="Corpsdetexte"/>
        <w:spacing w:before="38"/>
      </w:pPr>
    </w:p>
    <w:p w14:paraId="1B021F7E" w14:textId="77777777" w:rsidR="007263E7" w:rsidRDefault="00D91293">
      <w:pPr>
        <w:pStyle w:val="Corpsdetexte"/>
        <w:spacing w:line="276" w:lineRule="auto"/>
        <w:ind w:left="143" w:right="144"/>
        <w:jc w:val="both"/>
      </w:pPr>
      <w:r>
        <w:t>Lorsque</w:t>
      </w:r>
      <w:r>
        <w:rPr>
          <w:spacing w:val="-14"/>
        </w:rPr>
        <w:t xml:space="preserve"> </w:t>
      </w:r>
      <w:r>
        <w:t>le</w:t>
      </w:r>
      <w:r>
        <w:rPr>
          <w:spacing w:val="-15"/>
        </w:rPr>
        <w:t xml:space="preserve"> </w:t>
      </w:r>
      <w:r>
        <w:t>salarié</w:t>
      </w:r>
      <w:r>
        <w:rPr>
          <w:spacing w:val="-14"/>
        </w:rPr>
        <w:t xml:space="preserve"> </w:t>
      </w:r>
      <w:r>
        <w:t>n’a</w:t>
      </w:r>
      <w:r>
        <w:rPr>
          <w:spacing w:val="-15"/>
        </w:rPr>
        <w:t xml:space="preserve"> </w:t>
      </w:r>
      <w:r>
        <w:t>pas</w:t>
      </w:r>
      <w:r>
        <w:rPr>
          <w:spacing w:val="-14"/>
        </w:rPr>
        <w:t xml:space="preserve"> </w:t>
      </w:r>
      <w:r>
        <w:t>demandé</w:t>
      </w:r>
      <w:r>
        <w:rPr>
          <w:spacing w:val="-14"/>
        </w:rPr>
        <w:t xml:space="preserve"> </w:t>
      </w:r>
      <w:r>
        <w:t>le</w:t>
      </w:r>
      <w:r>
        <w:rPr>
          <w:spacing w:val="-14"/>
        </w:rPr>
        <w:t xml:space="preserve"> </w:t>
      </w:r>
      <w:r>
        <w:t>bénéfice</w:t>
      </w:r>
      <w:r>
        <w:rPr>
          <w:spacing w:val="-15"/>
        </w:rPr>
        <w:t xml:space="preserve"> </w:t>
      </w:r>
      <w:r>
        <w:t>des</w:t>
      </w:r>
      <w:r>
        <w:rPr>
          <w:spacing w:val="-14"/>
        </w:rPr>
        <w:t xml:space="preserve"> </w:t>
      </w:r>
      <w:r>
        <w:t>repos</w:t>
      </w:r>
      <w:r>
        <w:rPr>
          <w:spacing w:val="-15"/>
        </w:rPr>
        <w:t xml:space="preserve"> </w:t>
      </w:r>
      <w:r>
        <w:t>compensateurs</w:t>
      </w:r>
      <w:r>
        <w:rPr>
          <w:spacing w:val="-14"/>
        </w:rPr>
        <w:t xml:space="preserve"> </w:t>
      </w:r>
      <w:r>
        <w:t>dans</w:t>
      </w:r>
      <w:r>
        <w:rPr>
          <w:spacing w:val="-15"/>
        </w:rPr>
        <w:t xml:space="preserve"> </w:t>
      </w:r>
      <w:r>
        <w:t>le</w:t>
      </w:r>
      <w:r>
        <w:rPr>
          <w:spacing w:val="-14"/>
        </w:rPr>
        <w:t xml:space="preserve"> </w:t>
      </w:r>
      <w:r>
        <w:t>délai</w:t>
      </w:r>
      <w:r>
        <w:rPr>
          <w:spacing w:val="-14"/>
        </w:rPr>
        <w:t xml:space="preserve"> </w:t>
      </w:r>
      <w:r>
        <w:t>imparti par le présent article, il revient à la Direction d’organiser la prise de ces repos.</w:t>
      </w:r>
    </w:p>
    <w:p w14:paraId="3B7EF193" w14:textId="77777777" w:rsidR="007263E7" w:rsidRDefault="007263E7">
      <w:pPr>
        <w:pStyle w:val="Corpsdetexte"/>
        <w:spacing w:before="37"/>
      </w:pPr>
    </w:p>
    <w:p w14:paraId="10067537" w14:textId="77777777" w:rsidR="007263E7" w:rsidRDefault="00D91293">
      <w:pPr>
        <w:pStyle w:val="Corpsdetexte"/>
        <w:spacing w:before="1" w:line="276" w:lineRule="auto"/>
        <w:ind w:left="143" w:right="142"/>
        <w:jc w:val="both"/>
      </w:pPr>
      <w:r>
        <w:t>La</w:t>
      </w:r>
      <w:r>
        <w:rPr>
          <w:spacing w:val="-10"/>
        </w:rPr>
        <w:t xml:space="preserve"> </w:t>
      </w:r>
      <w:r>
        <w:t>prise</w:t>
      </w:r>
      <w:r>
        <w:rPr>
          <w:spacing w:val="-12"/>
        </w:rPr>
        <w:t xml:space="preserve"> </w:t>
      </w:r>
      <w:r>
        <w:t>du</w:t>
      </w:r>
      <w:r>
        <w:rPr>
          <w:spacing w:val="-10"/>
        </w:rPr>
        <w:t xml:space="preserve"> </w:t>
      </w:r>
      <w:r>
        <w:t>repos</w:t>
      </w:r>
      <w:r>
        <w:rPr>
          <w:spacing w:val="-10"/>
        </w:rPr>
        <w:t xml:space="preserve"> </w:t>
      </w:r>
      <w:r>
        <w:t>compensateur</w:t>
      </w:r>
      <w:r>
        <w:rPr>
          <w:spacing w:val="-11"/>
        </w:rPr>
        <w:t xml:space="preserve"> </w:t>
      </w:r>
      <w:r>
        <w:t>équivalent</w:t>
      </w:r>
      <w:r>
        <w:rPr>
          <w:spacing w:val="-10"/>
        </w:rPr>
        <w:t xml:space="preserve"> </w:t>
      </w:r>
      <w:r>
        <w:t>n’entraîne</w:t>
      </w:r>
      <w:r>
        <w:rPr>
          <w:spacing w:val="-10"/>
        </w:rPr>
        <w:t xml:space="preserve"> </w:t>
      </w:r>
      <w:r>
        <w:t>aucune</w:t>
      </w:r>
      <w:r>
        <w:rPr>
          <w:spacing w:val="-12"/>
        </w:rPr>
        <w:t xml:space="preserve"> </w:t>
      </w:r>
      <w:r>
        <w:t>diminution</w:t>
      </w:r>
      <w:r>
        <w:rPr>
          <w:spacing w:val="-12"/>
        </w:rPr>
        <w:t xml:space="preserve"> </w:t>
      </w:r>
      <w:r>
        <w:t>de</w:t>
      </w:r>
      <w:r>
        <w:rPr>
          <w:spacing w:val="-10"/>
        </w:rPr>
        <w:t xml:space="preserve"> </w:t>
      </w:r>
      <w:r>
        <w:t>rémunération</w:t>
      </w:r>
      <w:r>
        <w:rPr>
          <w:spacing w:val="-10"/>
        </w:rPr>
        <w:t xml:space="preserve"> </w:t>
      </w:r>
      <w:r>
        <w:t>par rapport à celle que le salarié aurait perçue s'il avait accompli son travail.</w:t>
      </w:r>
    </w:p>
    <w:p w14:paraId="62CB662B" w14:textId="77777777" w:rsidR="007263E7" w:rsidRDefault="007263E7">
      <w:pPr>
        <w:pStyle w:val="Corpsdetexte"/>
        <w:spacing w:before="37"/>
      </w:pPr>
    </w:p>
    <w:p w14:paraId="301B5963" w14:textId="77777777" w:rsidR="007263E7" w:rsidRDefault="00D91293">
      <w:pPr>
        <w:pStyle w:val="Corpsdetexte"/>
        <w:spacing w:line="276" w:lineRule="auto"/>
        <w:ind w:left="143" w:right="143"/>
        <w:jc w:val="both"/>
      </w:pPr>
      <w:r>
        <w:t>Les salariés sont en mesure de consulter à tout moment leur solde de repos compensateur au</w:t>
      </w:r>
      <w:r>
        <w:rPr>
          <w:spacing w:val="-15"/>
        </w:rPr>
        <w:t xml:space="preserve"> </w:t>
      </w:r>
      <w:r>
        <w:t>moyen</w:t>
      </w:r>
      <w:r>
        <w:rPr>
          <w:spacing w:val="-15"/>
        </w:rPr>
        <w:t xml:space="preserve"> </w:t>
      </w:r>
      <w:r>
        <w:t>du</w:t>
      </w:r>
      <w:r>
        <w:rPr>
          <w:spacing w:val="-15"/>
        </w:rPr>
        <w:t xml:space="preserve"> </w:t>
      </w:r>
      <w:r>
        <w:t>logiciel</w:t>
      </w:r>
      <w:r>
        <w:rPr>
          <w:spacing w:val="-15"/>
        </w:rPr>
        <w:t xml:space="preserve"> </w:t>
      </w:r>
      <w:r>
        <w:t>interne,</w:t>
      </w:r>
      <w:r>
        <w:rPr>
          <w:spacing w:val="-15"/>
        </w:rPr>
        <w:t xml:space="preserve"> </w:t>
      </w:r>
      <w:r>
        <w:t>accessible</w:t>
      </w:r>
      <w:r>
        <w:rPr>
          <w:spacing w:val="-15"/>
        </w:rPr>
        <w:t xml:space="preserve"> </w:t>
      </w:r>
      <w:r>
        <w:t>en</w:t>
      </w:r>
      <w:r>
        <w:rPr>
          <w:spacing w:val="-15"/>
        </w:rPr>
        <w:t xml:space="preserve"> </w:t>
      </w:r>
      <w:r>
        <w:t>permanence,</w:t>
      </w:r>
      <w:r>
        <w:rPr>
          <w:spacing w:val="-15"/>
        </w:rPr>
        <w:t xml:space="preserve"> </w:t>
      </w:r>
      <w:r>
        <w:t>qui</w:t>
      </w:r>
      <w:r>
        <w:rPr>
          <w:spacing w:val="-15"/>
        </w:rPr>
        <w:t xml:space="preserve"> </w:t>
      </w:r>
      <w:r>
        <w:t>leur</w:t>
      </w:r>
      <w:r>
        <w:rPr>
          <w:spacing w:val="-15"/>
        </w:rPr>
        <w:t xml:space="preserve"> </w:t>
      </w:r>
      <w:r>
        <w:t>permet</w:t>
      </w:r>
      <w:r>
        <w:rPr>
          <w:spacing w:val="-15"/>
        </w:rPr>
        <w:t xml:space="preserve"> </w:t>
      </w:r>
      <w:r>
        <w:t>de</w:t>
      </w:r>
      <w:r>
        <w:rPr>
          <w:spacing w:val="-15"/>
        </w:rPr>
        <w:t xml:space="preserve"> </w:t>
      </w:r>
      <w:r>
        <w:t>suivre</w:t>
      </w:r>
      <w:r>
        <w:rPr>
          <w:spacing w:val="-16"/>
        </w:rPr>
        <w:t xml:space="preserve"> </w:t>
      </w:r>
      <w:r>
        <w:t>l’acquisition et la prise de leurs droits en toute transparence.</w:t>
      </w:r>
    </w:p>
    <w:p w14:paraId="2440F5AC"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6B1D7EA1" w14:textId="77777777" w:rsidR="007263E7" w:rsidRDefault="00D91293">
      <w:pPr>
        <w:pStyle w:val="Titre2"/>
        <w:spacing w:before="70"/>
        <w:ind w:left="851"/>
      </w:pPr>
      <w:bookmarkStart w:id="22" w:name="_TOC_250033"/>
      <w:r>
        <w:lastRenderedPageBreak/>
        <w:t>Article</w:t>
      </w:r>
      <w:r>
        <w:rPr>
          <w:spacing w:val="-8"/>
        </w:rPr>
        <w:t xml:space="preserve"> </w:t>
      </w:r>
      <w:r>
        <w:t>10.6</w:t>
      </w:r>
      <w:r>
        <w:rPr>
          <w:spacing w:val="-7"/>
        </w:rPr>
        <w:t xml:space="preserve"> </w:t>
      </w:r>
      <w:r>
        <w:t>:</w:t>
      </w:r>
      <w:r>
        <w:rPr>
          <w:spacing w:val="-7"/>
        </w:rPr>
        <w:t xml:space="preserve"> </w:t>
      </w:r>
      <w:r>
        <w:t>contrepartie</w:t>
      </w:r>
      <w:r>
        <w:rPr>
          <w:spacing w:val="-7"/>
        </w:rPr>
        <w:t xml:space="preserve"> </w:t>
      </w:r>
      <w:r>
        <w:t>obligatoire</w:t>
      </w:r>
      <w:r>
        <w:rPr>
          <w:spacing w:val="-8"/>
        </w:rPr>
        <w:t xml:space="preserve"> </w:t>
      </w:r>
      <w:r>
        <w:t>en</w:t>
      </w:r>
      <w:r>
        <w:rPr>
          <w:spacing w:val="-7"/>
        </w:rPr>
        <w:t xml:space="preserve"> </w:t>
      </w:r>
      <w:bookmarkEnd w:id="22"/>
      <w:r>
        <w:rPr>
          <w:spacing w:val="-2"/>
        </w:rPr>
        <w:t>repos</w:t>
      </w:r>
    </w:p>
    <w:p w14:paraId="658FDAB3" w14:textId="77777777" w:rsidR="007263E7" w:rsidRDefault="007263E7">
      <w:pPr>
        <w:pStyle w:val="Corpsdetexte"/>
        <w:spacing w:before="76"/>
        <w:rPr>
          <w:b/>
        </w:rPr>
      </w:pPr>
    </w:p>
    <w:p w14:paraId="5AC5FABD" w14:textId="77777777" w:rsidR="007263E7" w:rsidRDefault="00D91293">
      <w:pPr>
        <w:pStyle w:val="Corpsdetexte"/>
        <w:spacing w:line="276" w:lineRule="auto"/>
        <w:ind w:left="143" w:right="141"/>
        <w:jc w:val="both"/>
      </w:pPr>
      <w:r>
        <w:t>Les</w:t>
      </w:r>
      <w:r>
        <w:rPr>
          <w:spacing w:val="-7"/>
        </w:rPr>
        <w:t xml:space="preserve"> </w:t>
      </w:r>
      <w:r>
        <w:t>heures</w:t>
      </w:r>
      <w:r>
        <w:rPr>
          <w:spacing w:val="-7"/>
        </w:rPr>
        <w:t xml:space="preserve"> </w:t>
      </w:r>
      <w:r>
        <w:t>de</w:t>
      </w:r>
      <w:r>
        <w:rPr>
          <w:spacing w:val="-7"/>
        </w:rPr>
        <w:t xml:space="preserve"> </w:t>
      </w:r>
      <w:r>
        <w:t>travail</w:t>
      </w:r>
      <w:r>
        <w:rPr>
          <w:spacing w:val="-7"/>
        </w:rPr>
        <w:t xml:space="preserve"> </w:t>
      </w:r>
      <w:r>
        <w:t>effectif</w:t>
      </w:r>
      <w:r>
        <w:rPr>
          <w:spacing w:val="-7"/>
        </w:rPr>
        <w:t xml:space="preserve"> </w:t>
      </w:r>
      <w:r>
        <w:t>réalisées</w:t>
      </w:r>
      <w:r>
        <w:rPr>
          <w:spacing w:val="-7"/>
        </w:rPr>
        <w:t xml:space="preserve"> </w:t>
      </w:r>
      <w:r>
        <w:t>chaque</w:t>
      </w:r>
      <w:r>
        <w:rPr>
          <w:spacing w:val="-7"/>
        </w:rPr>
        <w:t xml:space="preserve"> </w:t>
      </w:r>
      <w:r>
        <w:t>année</w:t>
      </w:r>
      <w:r>
        <w:rPr>
          <w:spacing w:val="-7"/>
        </w:rPr>
        <w:t xml:space="preserve"> </w:t>
      </w:r>
      <w:r>
        <w:t>au-delà</w:t>
      </w:r>
      <w:r>
        <w:rPr>
          <w:spacing w:val="-7"/>
        </w:rPr>
        <w:t xml:space="preserve"> </w:t>
      </w:r>
      <w:r>
        <w:t>du</w:t>
      </w:r>
      <w:r>
        <w:rPr>
          <w:spacing w:val="-7"/>
        </w:rPr>
        <w:t xml:space="preserve"> </w:t>
      </w:r>
      <w:r>
        <w:t>plafond</w:t>
      </w:r>
      <w:r>
        <w:rPr>
          <w:spacing w:val="-7"/>
        </w:rPr>
        <w:t xml:space="preserve"> </w:t>
      </w:r>
      <w:r>
        <w:t>fixé</w:t>
      </w:r>
      <w:r>
        <w:rPr>
          <w:spacing w:val="-7"/>
        </w:rPr>
        <w:t xml:space="preserve"> </w:t>
      </w:r>
      <w:r>
        <w:t>par</w:t>
      </w:r>
      <w:r>
        <w:rPr>
          <w:spacing w:val="-7"/>
        </w:rPr>
        <w:t xml:space="preserve"> </w:t>
      </w:r>
      <w:r>
        <w:t>le</w:t>
      </w:r>
      <w:r>
        <w:rPr>
          <w:spacing w:val="-7"/>
        </w:rPr>
        <w:t xml:space="preserve"> </w:t>
      </w:r>
      <w:r>
        <w:t>contingent d’heures supplémentaires fixé à 220 heures, ouvrent droit à une contrepartie obligatoire en repos.</w:t>
      </w:r>
      <w:r>
        <w:rPr>
          <w:spacing w:val="-3"/>
        </w:rPr>
        <w:t xml:space="preserve"> </w:t>
      </w:r>
      <w:r>
        <w:t>La</w:t>
      </w:r>
      <w:r>
        <w:rPr>
          <w:spacing w:val="-5"/>
        </w:rPr>
        <w:t xml:space="preserve"> </w:t>
      </w:r>
      <w:r>
        <w:t>contrepartie</w:t>
      </w:r>
      <w:r>
        <w:rPr>
          <w:spacing w:val="-3"/>
        </w:rPr>
        <w:t xml:space="preserve"> </w:t>
      </w:r>
      <w:r>
        <w:t>obligatoire</w:t>
      </w:r>
      <w:r>
        <w:rPr>
          <w:spacing w:val="-3"/>
        </w:rPr>
        <w:t xml:space="preserve"> </w:t>
      </w:r>
      <w:r>
        <w:t>en</w:t>
      </w:r>
      <w:r>
        <w:rPr>
          <w:spacing w:val="-5"/>
        </w:rPr>
        <w:t xml:space="preserve"> </w:t>
      </w:r>
      <w:r>
        <w:t>repos</w:t>
      </w:r>
      <w:r>
        <w:rPr>
          <w:spacing w:val="-3"/>
        </w:rPr>
        <w:t xml:space="preserve"> </w:t>
      </w:r>
      <w:r>
        <w:t>est</w:t>
      </w:r>
      <w:r>
        <w:rPr>
          <w:spacing w:val="-3"/>
        </w:rPr>
        <w:t xml:space="preserve"> </w:t>
      </w:r>
      <w:r>
        <w:t>fixée</w:t>
      </w:r>
      <w:r>
        <w:rPr>
          <w:spacing w:val="-3"/>
        </w:rPr>
        <w:t xml:space="preserve"> </w:t>
      </w:r>
      <w:r>
        <w:t>à</w:t>
      </w:r>
      <w:r>
        <w:rPr>
          <w:spacing w:val="-3"/>
        </w:rPr>
        <w:t xml:space="preserve"> </w:t>
      </w:r>
      <w:r>
        <w:t>50</w:t>
      </w:r>
      <w:r>
        <w:rPr>
          <w:spacing w:val="-5"/>
        </w:rPr>
        <w:t xml:space="preserve"> </w:t>
      </w:r>
      <w:r>
        <w:t>%</w:t>
      </w:r>
      <w:r>
        <w:rPr>
          <w:spacing w:val="-4"/>
        </w:rPr>
        <w:t xml:space="preserve"> </w:t>
      </w:r>
      <w:r>
        <w:t>des</w:t>
      </w:r>
      <w:r>
        <w:rPr>
          <w:spacing w:val="-3"/>
        </w:rPr>
        <w:t xml:space="preserve"> </w:t>
      </w:r>
      <w:r>
        <w:t>heures</w:t>
      </w:r>
      <w:r>
        <w:rPr>
          <w:spacing w:val="-5"/>
        </w:rPr>
        <w:t xml:space="preserve"> </w:t>
      </w:r>
      <w:r>
        <w:t>effectuées</w:t>
      </w:r>
      <w:r>
        <w:rPr>
          <w:spacing w:val="-3"/>
        </w:rPr>
        <w:t xml:space="preserve"> </w:t>
      </w:r>
      <w:r>
        <w:t>au-delà</w:t>
      </w:r>
      <w:r>
        <w:rPr>
          <w:spacing w:val="-3"/>
        </w:rPr>
        <w:t xml:space="preserve"> </w:t>
      </w:r>
      <w:r>
        <w:t xml:space="preserve">du </w:t>
      </w:r>
      <w:r>
        <w:rPr>
          <w:spacing w:val="-2"/>
        </w:rPr>
        <w:t>contingent.</w:t>
      </w:r>
    </w:p>
    <w:p w14:paraId="78310C35" w14:textId="77777777" w:rsidR="007263E7" w:rsidRDefault="007263E7">
      <w:pPr>
        <w:pStyle w:val="Corpsdetexte"/>
        <w:spacing w:before="77"/>
      </w:pPr>
    </w:p>
    <w:p w14:paraId="0CAE4E82" w14:textId="77777777" w:rsidR="007263E7" w:rsidRDefault="00D91293">
      <w:pPr>
        <w:pStyle w:val="Titre2"/>
        <w:ind w:left="851"/>
      </w:pPr>
      <w:bookmarkStart w:id="23" w:name="_TOC_250032"/>
      <w:r>
        <w:t>Article</w:t>
      </w:r>
      <w:r>
        <w:rPr>
          <w:spacing w:val="-6"/>
        </w:rPr>
        <w:t xml:space="preserve"> </w:t>
      </w:r>
      <w:r>
        <w:t>10.7</w:t>
      </w:r>
      <w:r>
        <w:rPr>
          <w:spacing w:val="-7"/>
        </w:rPr>
        <w:t xml:space="preserve"> </w:t>
      </w:r>
      <w:r>
        <w:t>:</w:t>
      </w:r>
      <w:r>
        <w:rPr>
          <w:spacing w:val="-6"/>
        </w:rPr>
        <w:t xml:space="preserve"> </w:t>
      </w:r>
      <w:r>
        <w:t>prise</w:t>
      </w:r>
      <w:r>
        <w:rPr>
          <w:spacing w:val="-6"/>
        </w:rPr>
        <w:t xml:space="preserve"> </w:t>
      </w:r>
      <w:r>
        <w:t>de</w:t>
      </w:r>
      <w:r>
        <w:rPr>
          <w:spacing w:val="-6"/>
        </w:rPr>
        <w:t xml:space="preserve"> </w:t>
      </w:r>
      <w:r>
        <w:t>la</w:t>
      </w:r>
      <w:r>
        <w:rPr>
          <w:spacing w:val="-6"/>
        </w:rPr>
        <w:t xml:space="preserve"> </w:t>
      </w:r>
      <w:r>
        <w:t>contrepartie</w:t>
      </w:r>
      <w:r>
        <w:rPr>
          <w:spacing w:val="-6"/>
        </w:rPr>
        <w:t xml:space="preserve"> </w:t>
      </w:r>
      <w:r>
        <w:t>obligatoire</w:t>
      </w:r>
      <w:r>
        <w:rPr>
          <w:spacing w:val="-6"/>
        </w:rPr>
        <w:t xml:space="preserve"> </w:t>
      </w:r>
      <w:r>
        <w:t>en</w:t>
      </w:r>
      <w:r>
        <w:rPr>
          <w:spacing w:val="-6"/>
        </w:rPr>
        <w:t xml:space="preserve"> </w:t>
      </w:r>
      <w:bookmarkEnd w:id="23"/>
      <w:r>
        <w:rPr>
          <w:spacing w:val="-2"/>
        </w:rPr>
        <w:t>repos</w:t>
      </w:r>
    </w:p>
    <w:p w14:paraId="16069171" w14:textId="77777777" w:rsidR="007263E7" w:rsidRDefault="007263E7">
      <w:pPr>
        <w:pStyle w:val="Corpsdetexte"/>
        <w:spacing w:before="76"/>
        <w:rPr>
          <w:b/>
        </w:rPr>
      </w:pPr>
    </w:p>
    <w:p w14:paraId="15066914" w14:textId="77777777" w:rsidR="007263E7" w:rsidRDefault="00D91293">
      <w:pPr>
        <w:pStyle w:val="Corpsdetexte"/>
        <w:ind w:left="142"/>
        <w:jc w:val="both"/>
      </w:pPr>
      <w:r>
        <w:t>Le</w:t>
      </w:r>
      <w:r>
        <w:rPr>
          <w:spacing w:val="-5"/>
        </w:rPr>
        <w:t xml:space="preserve"> </w:t>
      </w:r>
      <w:r>
        <w:t>droit</w:t>
      </w:r>
      <w:r>
        <w:rPr>
          <w:spacing w:val="-5"/>
        </w:rPr>
        <w:t xml:space="preserve"> </w:t>
      </w:r>
      <w:r>
        <w:t>à</w:t>
      </w:r>
      <w:r>
        <w:rPr>
          <w:spacing w:val="-5"/>
        </w:rPr>
        <w:t xml:space="preserve"> </w:t>
      </w:r>
      <w:r>
        <w:t>contrepartie</w:t>
      </w:r>
      <w:r>
        <w:rPr>
          <w:spacing w:val="-5"/>
        </w:rPr>
        <w:t xml:space="preserve"> </w:t>
      </w:r>
      <w:r>
        <w:t>obligatoire</w:t>
      </w:r>
      <w:r>
        <w:rPr>
          <w:spacing w:val="-5"/>
        </w:rPr>
        <w:t xml:space="preserve"> </w:t>
      </w:r>
      <w:r>
        <w:t>en</w:t>
      </w:r>
      <w:r>
        <w:rPr>
          <w:spacing w:val="-6"/>
        </w:rPr>
        <w:t xml:space="preserve"> </w:t>
      </w:r>
      <w:r>
        <w:t>repos</w:t>
      </w:r>
      <w:r>
        <w:rPr>
          <w:spacing w:val="-5"/>
        </w:rPr>
        <w:t xml:space="preserve"> </w:t>
      </w:r>
      <w:r>
        <w:t>est</w:t>
      </w:r>
      <w:r>
        <w:rPr>
          <w:spacing w:val="-5"/>
        </w:rPr>
        <w:t xml:space="preserve"> </w:t>
      </w:r>
      <w:r>
        <w:t>ouvert</w:t>
      </w:r>
      <w:r>
        <w:rPr>
          <w:spacing w:val="-5"/>
        </w:rPr>
        <w:t xml:space="preserve"> </w:t>
      </w:r>
      <w:r>
        <w:t>dès</w:t>
      </w:r>
      <w:r>
        <w:rPr>
          <w:spacing w:val="-5"/>
        </w:rPr>
        <w:t xml:space="preserve"> </w:t>
      </w:r>
      <w:r>
        <w:t>lors</w:t>
      </w:r>
      <w:r>
        <w:rPr>
          <w:spacing w:val="-5"/>
        </w:rPr>
        <w:t xml:space="preserve"> </w:t>
      </w:r>
      <w:r>
        <w:t>que</w:t>
      </w:r>
      <w:r>
        <w:rPr>
          <w:spacing w:val="-5"/>
        </w:rPr>
        <w:t xml:space="preserve"> </w:t>
      </w:r>
      <w:r>
        <w:t>sa</w:t>
      </w:r>
      <w:r>
        <w:rPr>
          <w:spacing w:val="-5"/>
        </w:rPr>
        <w:t xml:space="preserve"> </w:t>
      </w:r>
      <w:r>
        <w:t>durée</w:t>
      </w:r>
      <w:r>
        <w:rPr>
          <w:spacing w:val="-5"/>
        </w:rPr>
        <w:t xml:space="preserve"> </w:t>
      </w:r>
      <w:r>
        <w:t>atteint</w:t>
      </w:r>
      <w:r>
        <w:rPr>
          <w:spacing w:val="-5"/>
        </w:rPr>
        <w:t xml:space="preserve"> </w:t>
      </w:r>
      <w:r>
        <w:t>7</w:t>
      </w:r>
      <w:r>
        <w:rPr>
          <w:spacing w:val="-6"/>
        </w:rPr>
        <w:t xml:space="preserve"> </w:t>
      </w:r>
      <w:r>
        <w:rPr>
          <w:spacing w:val="-2"/>
        </w:rPr>
        <w:t>heures.</w:t>
      </w:r>
    </w:p>
    <w:p w14:paraId="31F9F39E" w14:textId="77777777" w:rsidR="007263E7" w:rsidRDefault="007263E7">
      <w:pPr>
        <w:pStyle w:val="Corpsdetexte"/>
        <w:spacing w:before="76"/>
      </w:pPr>
    </w:p>
    <w:p w14:paraId="5D03B596" w14:textId="77777777" w:rsidR="007263E7" w:rsidRDefault="00D91293">
      <w:pPr>
        <w:pStyle w:val="Corpsdetexte"/>
        <w:spacing w:line="276" w:lineRule="auto"/>
        <w:ind w:left="142" w:right="143"/>
        <w:jc w:val="both"/>
      </w:pPr>
      <w:r>
        <w:t>La contrepartie obligatoire en repos ne peut être prise que par journée entière [éventuellement</w:t>
      </w:r>
      <w:r>
        <w:rPr>
          <w:spacing w:val="-2"/>
        </w:rPr>
        <w:t xml:space="preserve"> </w:t>
      </w:r>
      <w:r>
        <w:t>: ou par demi-journée], dans le délai maximum de six mois commençant à courir dès l’ouverture du droit.</w:t>
      </w:r>
    </w:p>
    <w:p w14:paraId="725A1661" w14:textId="77777777" w:rsidR="007263E7" w:rsidRDefault="007263E7">
      <w:pPr>
        <w:pStyle w:val="Corpsdetexte"/>
        <w:spacing w:before="38"/>
      </w:pPr>
    </w:p>
    <w:p w14:paraId="05196DBE" w14:textId="77777777" w:rsidR="007263E7" w:rsidRDefault="00D91293">
      <w:pPr>
        <w:pStyle w:val="Corpsdetexte"/>
        <w:spacing w:line="276" w:lineRule="auto"/>
        <w:ind w:left="142" w:right="144"/>
        <w:jc w:val="both"/>
      </w:pPr>
      <w:r>
        <w:t>Les dates de repos sont demandées par le salarié moyennant un délai de prévenance de 15 jours, de préférence dans une période de faible activité.</w:t>
      </w:r>
    </w:p>
    <w:p w14:paraId="3B93D815" w14:textId="77777777" w:rsidR="007263E7" w:rsidRDefault="007263E7">
      <w:pPr>
        <w:pStyle w:val="Corpsdetexte"/>
        <w:spacing w:before="38"/>
      </w:pPr>
    </w:p>
    <w:p w14:paraId="31D5711A" w14:textId="77777777" w:rsidR="007263E7" w:rsidRDefault="00D91293">
      <w:pPr>
        <w:pStyle w:val="Corpsdetexte"/>
        <w:ind w:left="142"/>
        <w:jc w:val="both"/>
      </w:pPr>
      <w:r>
        <w:t>Une</w:t>
      </w:r>
      <w:r>
        <w:rPr>
          <w:spacing w:val="-6"/>
        </w:rPr>
        <w:t xml:space="preserve"> </w:t>
      </w:r>
      <w:r>
        <w:t>réponse</w:t>
      </w:r>
      <w:r>
        <w:rPr>
          <w:spacing w:val="-5"/>
        </w:rPr>
        <w:t xml:space="preserve"> </w:t>
      </w:r>
      <w:r>
        <w:t>est</w:t>
      </w:r>
      <w:r>
        <w:rPr>
          <w:spacing w:val="-5"/>
        </w:rPr>
        <w:t xml:space="preserve"> </w:t>
      </w:r>
      <w:r>
        <w:t>communiquée</w:t>
      </w:r>
      <w:r>
        <w:rPr>
          <w:spacing w:val="-5"/>
        </w:rPr>
        <w:t xml:space="preserve"> </w:t>
      </w:r>
      <w:r>
        <w:t>au</w:t>
      </w:r>
      <w:r>
        <w:rPr>
          <w:spacing w:val="-6"/>
        </w:rPr>
        <w:t xml:space="preserve"> </w:t>
      </w:r>
      <w:r>
        <w:t>salarié</w:t>
      </w:r>
      <w:r>
        <w:rPr>
          <w:spacing w:val="-5"/>
        </w:rPr>
        <w:t xml:space="preserve"> </w:t>
      </w:r>
      <w:r>
        <w:t>dans</w:t>
      </w:r>
      <w:r>
        <w:rPr>
          <w:spacing w:val="-6"/>
        </w:rPr>
        <w:t xml:space="preserve"> </w:t>
      </w:r>
      <w:r>
        <w:t>un</w:t>
      </w:r>
      <w:r>
        <w:rPr>
          <w:spacing w:val="-5"/>
        </w:rPr>
        <w:t xml:space="preserve"> </w:t>
      </w:r>
      <w:r>
        <w:t>délai</w:t>
      </w:r>
      <w:r>
        <w:rPr>
          <w:spacing w:val="-6"/>
        </w:rPr>
        <w:t xml:space="preserve"> </w:t>
      </w:r>
      <w:r>
        <w:t>de</w:t>
      </w:r>
      <w:r>
        <w:rPr>
          <w:spacing w:val="-6"/>
        </w:rPr>
        <w:t xml:space="preserve"> </w:t>
      </w:r>
      <w:r>
        <w:t>7</w:t>
      </w:r>
      <w:r>
        <w:rPr>
          <w:spacing w:val="-5"/>
        </w:rPr>
        <w:t xml:space="preserve"> </w:t>
      </w:r>
      <w:r>
        <w:rPr>
          <w:spacing w:val="-2"/>
        </w:rPr>
        <w:t>jours.</w:t>
      </w:r>
    </w:p>
    <w:p w14:paraId="6460B342" w14:textId="77777777" w:rsidR="007263E7" w:rsidRDefault="00D91293">
      <w:pPr>
        <w:pStyle w:val="Corpsdetexte"/>
        <w:spacing w:before="39" w:line="276" w:lineRule="auto"/>
        <w:ind w:left="142" w:right="144"/>
        <w:jc w:val="both"/>
      </w:pPr>
      <w:r>
        <w:t>Si</w:t>
      </w:r>
      <w:r>
        <w:rPr>
          <w:spacing w:val="-9"/>
        </w:rPr>
        <w:t xml:space="preserve"> </w:t>
      </w:r>
      <w:r>
        <w:t>l'organisation</w:t>
      </w:r>
      <w:r>
        <w:rPr>
          <w:spacing w:val="-9"/>
        </w:rPr>
        <w:t xml:space="preserve"> </w:t>
      </w:r>
      <w:r>
        <w:t>de</w:t>
      </w:r>
      <w:r>
        <w:rPr>
          <w:spacing w:val="-11"/>
        </w:rPr>
        <w:t xml:space="preserve"> </w:t>
      </w:r>
      <w:r>
        <w:t>l’activité</w:t>
      </w:r>
      <w:r>
        <w:rPr>
          <w:spacing w:val="-9"/>
        </w:rPr>
        <w:t xml:space="preserve"> </w:t>
      </w:r>
      <w:r>
        <w:t>ne</w:t>
      </w:r>
      <w:r>
        <w:rPr>
          <w:spacing w:val="-11"/>
        </w:rPr>
        <w:t xml:space="preserve"> </w:t>
      </w:r>
      <w:r>
        <w:t>permet</w:t>
      </w:r>
      <w:r>
        <w:rPr>
          <w:spacing w:val="-9"/>
        </w:rPr>
        <w:t xml:space="preserve"> </w:t>
      </w:r>
      <w:r>
        <w:t>pas</w:t>
      </w:r>
      <w:r>
        <w:rPr>
          <w:spacing w:val="-9"/>
        </w:rPr>
        <w:t xml:space="preserve"> </w:t>
      </w:r>
      <w:r>
        <w:t>de</w:t>
      </w:r>
      <w:r>
        <w:rPr>
          <w:spacing w:val="-11"/>
        </w:rPr>
        <w:t xml:space="preserve"> </w:t>
      </w:r>
      <w:r>
        <w:t>satisfaire</w:t>
      </w:r>
      <w:r>
        <w:rPr>
          <w:spacing w:val="-11"/>
        </w:rPr>
        <w:t xml:space="preserve"> </w:t>
      </w:r>
      <w:r>
        <w:t>la</w:t>
      </w:r>
      <w:r>
        <w:rPr>
          <w:spacing w:val="-9"/>
        </w:rPr>
        <w:t xml:space="preserve"> </w:t>
      </w:r>
      <w:r>
        <w:t>demande</w:t>
      </w:r>
      <w:r>
        <w:rPr>
          <w:spacing w:val="-9"/>
        </w:rPr>
        <w:t xml:space="preserve"> </w:t>
      </w:r>
      <w:r>
        <w:t>du</w:t>
      </w:r>
      <w:r>
        <w:rPr>
          <w:spacing w:val="-9"/>
        </w:rPr>
        <w:t xml:space="preserve"> </w:t>
      </w:r>
      <w:r>
        <w:t>salarié,</w:t>
      </w:r>
      <w:r>
        <w:rPr>
          <w:spacing w:val="-9"/>
        </w:rPr>
        <w:t xml:space="preserve"> </w:t>
      </w:r>
      <w:r>
        <w:t>une</w:t>
      </w:r>
      <w:r>
        <w:rPr>
          <w:spacing w:val="-11"/>
        </w:rPr>
        <w:t xml:space="preserve"> </w:t>
      </w:r>
      <w:r>
        <w:t>autre</w:t>
      </w:r>
      <w:r>
        <w:rPr>
          <w:spacing w:val="-9"/>
        </w:rPr>
        <w:t xml:space="preserve"> </w:t>
      </w:r>
      <w:r>
        <w:t>date est proposée par la Direction.</w:t>
      </w:r>
    </w:p>
    <w:p w14:paraId="6CC9C962" w14:textId="77777777" w:rsidR="007263E7" w:rsidRDefault="007263E7">
      <w:pPr>
        <w:pStyle w:val="Corpsdetexte"/>
        <w:spacing w:before="37"/>
      </w:pPr>
    </w:p>
    <w:p w14:paraId="143FAFB6" w14:textId="77777777" w:rsidR="007263E7" w:rsidRDefault="00D91293">
      <w:pPr>
        <w:pStyle w:val="Corpsdetexte"/>
        <w:spacing w:line="276" w:lineRule="auto"/>
        <w:ind w:left="142" w:right="141"/>
        <w:jc w:val="both"/>
      </w:pPr>
      <w:r>
        <w:t>Lorsqu'existe une concurrence entre plusieurs demandes de prise de la contrepartie, il est procédé à un arbitrage tenant compte des demandes déjà différées, puis de &lt;...&gt; [préciser</w:t>
      </w:r>
      <w:r>
        <w:rPr>
          <w:spacing w:val="-1"/>
        </w:rPr>
        <w:t xml:space="preserve"> </w:t>
      </w:r>
      <w:r>
        <w:t>: l'ancienneté, la situation de famille, autres].</w:t>
      </w:r>
    </w:p>
    <w:p w14:paraId="6A449D60" w14:textId="77777777" w:rsidR="007263E7" w:rsidRDefault="007263E7">
      <w:pPr>
        <w:pStyle w:val="Corpsdetexte"/>
        <w:spacing w:before="38"/>
      </w:pPr>
    </w:p>
    <w:p w14:paraId="655657EB" w14:textId="77777777" w:rsidR="007263E7" w:rsidRDefault="00D91293">
      <w:pPr>
        <w:pStyle w:val="Corpsdetexte"/>
        <w:spacing w:line="276" w:lineRule="auto"/>
        <w:ind w:left="142" w:right="146"/>
        <w:jc w:val="both"/>
      </w:pPr>
      <w:r>
        <w:t>En l’absence de demande du salarié dans le précité, les dates de prise de la contrepartie obligatoire en repos sont fixées par la hiérarchie dans le délai 15 jours.</w:t>
      </w:r>
    </w:p>
    <w:p w14:paraId="3C77CFBA" w14:textId="77777777" w:rsidR="007263E7" w:rsidRDefault="007263E7">
      <w:pPr>
        <w:pStyle w:val="Corpsdetexte"/>
        <w:spacing w:before="37"/>
      </w:pPr>
    </w:p>
    <w:p w14:paraId="5B68E7FD" w14:textId="77777777" w:rsidR="007263E7" w:rsidRDefault="00D91293">
      <w:pPr>
        <w:pStyle w:val="Corpsdetexte"/>
        <w:spacing w:line="276" w:lineRule="auto"/>
        <w:ind w:left="142" w:right="144"/>
        <w:jc w:val="both"/>
      </w:pPr>
      <w:r>
        <w:t>La</w:t>
      </w:r>
      <w:r>
        <w:rPr>
          <w:spacing w:val="-5"/>
        </w:rPr>
        <w:t xml:space="preserve"> </w:t>
      </w:r>
      <w:r>
        <w:t>prise</w:t>
      </w:r>
      <w:r>
        <w:rPr>
          <w:spacing w:val="-5"/>
        </w:rPr>
        <w:t xml:space="preserve"> </w:t>
      </w:r>
      <w:r>
        <w:t>de</w:t>
      </w:r>
      <w:r>
        <w:rPr>
          <w:spacing w:val="-5"/>
        </w:rPr>
        <w:t xml:space="preserve"> </w:t>
      </w:r>
      <w:r>
        <w:t>la</w:t>
      </w:r>
      <w:r>
        <w:rPr>
          <w:spacing w:val="-5"/>
        </w:rPr>
        <w:t xml:space="preserve"> </w:t>
      </w:r>
      <w:r>
        <w:t>contrepartie</w:t>
      </w:r>
      <w:r>
        <w:rPr>
          <w:spacing w:val="-5"/>
        </w:rPr>
        <w:t xml:space="preserve"> </w:t>
      </w:r>
      <w:r>
        <w:t>obligatoire</w:t>
      </w:r>
      <w:r>
        <w:rPr>
          <w:spacing w:val="-6"/>
        </w:rPr>
        <w:t xml:space="preserve"> </w:t>
      </w:r>
      <w:r>
        <w:t>en</w:t>
      </w:r>
      <w:r>
        <w:rPr>
          <w:spacing w:val="-5"/>
        </w:rPr>
        <w:t xml:space="preserve"> </w:t>
      </w:r>
      <w:r>
        <w:t>repos</w:t>
      </w:r>
      <w:r>
        <w:rPr>
          <w:spacing w:val="-4"/>
        </w:rPr>
        <w:t xml:space="preserve"> </w:t>
      </w:r>
      <w:r>
        <w:t>n’entraîne</w:t>
      </w:r>
      <w:r>
        <w:rPr>
          <w:spacing w:val="-5"/>
        </w:rPr>
        <w:t xml:space="preserve"> </w:t>
      </w:r>
      <w:r>
        <w:t>aucune</w:t>
      </w:r>
      <w:r>
        <w:rPr>
          <w:spacing w:val="-5"/>
        </w:rPr>
        <w:t xml:space="preserve"> </w:t>
      </w:r>
      <w:r>
        <w:t>diminution</w:t>
      </w:r>
      <w:r>
        <w:rPr>
          <w:spacing w:val="-5"/>
        </w:rPr>
        <w:t xml:space="preserve"> </w:t>
      </w:r>
      <w:r>
        <w:t>de</w:t>
      </w:r>
      <w:r>
        <w:rPr>
          <w:spacing w:val="-5"/>
        </w:rPr>
        <w:t xml:space="preserve"> </w:t>
      </w:r>
      <w:r>
        <w:t>rémunération par rapport à celle que le salarié aurait perçue s'il avait accompli son travail.</w:t>
      </w:r>
    </w:p>
    <w:p w14:paraId="6298B172" w14:textId="77777777" w:rsidR="007263E7" w:rsidRDefault="007263E7">
      <w:pPr>
        <w:pStyle w:val="Corpsdetexte"/>
        <w:spacing w:before="38"/>
      </w:pPr>
    </w:p>
    <w:p w14:paraId="16DC48C5" w14:textId="77777777" w:rsidR="007263E7" w:rsidRDefault="00D91293">
      <w:pPr>
        <w:pStyle w:val="Corpsdetexte"/>
        <w:spacing w:line="276" w:lineRule="auto"/>
        <w:ind w:left="142" w:right="141"/>
        <w:jc w:val="both"/>
      </w:pPr>
      <w:r>
        <w:t>Les</w:t>
      </w:r>
      <w:r>
        <w:rPr>
          <w:spacing w:val="-4"/>
        </w:rPr>
        <w:t xml:space="preserve"> </w:t>
      </w:r>
      <w:r>
        <w:t>salariés</w:t>
      </w:r>
      <w:r>
        <w:rPr>
          <w:spacing w:val="-5"/>
        </w:rPr>
        <w:t xml:space="preserve"> </w:t>
      </w:r>
      <w:r>
        <w:t>sont</w:t>
      </w:r>
      <w:r>
        <w:rPr>
          <w:spacing w:val="-5"/>
        </w:rPr>
        <w:t xml:space="preserve"> </w:t>
      </w:r>
      <w:r>
        <w:t>en</w:t>
      </w:r>
      <w:r>
        <w:rPr>
          <w:spacing w:val="-5"/>
        </w:rPr>
        <w:t xml:space="preserve"> </w:t>
      </w:r>
      <w:r>
        <w:t>mesure</w:t>
      </w:r>
      <w:r>
        <w:rPr>
          <w:spacing w:val="-5"/>
        </w:rPr>
        <w:t xml:space="preserve"> </w:t>
      </w:r>
      <w:r>
        <w:t>de</w:t>
      </w:r>
      <w:r>
        <w:rPr>
          <w:spacing w:val="-5"/>
        </w:rPr>
        <w:t xml:space="preserve"> </w:t>
      </w:r>
      <w:r>
        <w:t>consulter</w:t>
      </w:r>
      <w:r>
        <w:rPr>
          <w:spacing w:val="-5"/>
        </w:rPr>
        <w:t xml:space="preserve"> </w:t>
      </w:r>
      <w:r>
        <w:t>à</w:t>
      </w:r>
      <w:r>
        <w:rPr>
          <w:spacing w:val="-5"/>
        </w:rPr>
        <w:t xml:space="preserve"> </w:t>
      </w:r>
      <w:r>
        <w:t>tout</w:t>
      </w:r>
      <w:r>
        <w:rPr>
          <w:spacing w:val="-6"/>
        </w:rPr>
        <w:t xml:space="preserve"> </w:t>
      </w:r>
      <w:r>
        <w:t>moment</w:t>
      </w:r>
      <w:r>
        <w:rPr>
          <w:spacing w:val="-5"/>
        </w:rPr>
        <w:t xml:space="preserve"> </w:t>
      </w:r>
      <w:r>
        <w:t>leur</w:t>
      </w:r>
      <w:r>
        <w:rPr>
          <w:spacing w:val="-3"/>
        </w:rPr>
        <w:t xml:space="preserve"> </w:t>
      </w:r>
      <w:r>
        <w:t>solde</w:t>
      </w:r>
      <w:r>
        <w:rPr>
          <w:spacing w:val="-5"/>
        </w:rPr>
        <w:t xml:space="preserve"> </w:t>
      </w:r>
      <w:r>
        <w:t>de</w:t>
      </w:r>
      <w:r>
        <w:rPr>
          <w:spacing w:val="-6"/>
        </w:rPr>
        <w:t xml:space="preserve"> </w:t>
      </w:r>
      <w:r>
        <w:t>contrepartie</w:t>
      </w:r>
      <w:r>
        <w:rPr>
          <w:spacing w:val="-3"/>
        </w:rPr>
        <w:t xml:space="preserve"> </w:t>
      </w:r>
      <w:r>
        <w:t>obligatoire en repos au moyen du logiciel interne, accessible en permanence, qui leur permet de suivre l’acquisition et la prise de leurs droits en toute transparence.</w:t>
      </w:r>
    </w:p>
    <w:p w14:paraId="1BE065B1" w14:textId="77777777" w:rsidR="007263E7" w:rsidRDefault="00D91293">
      <w:pPr>
        <w:pStyle w:val="Titre2"/>
        <w:spacing w:before="160" w:line="436" w:lineRule="auto"/>
        <w:ind w:left="850" w:right="2788" w:hanging="708"/>
        <w:jc w:val="both"/>
      </w:pPr>
      <w:r>
        <w:t>Article</w:t>
      </w:r>
      <w:r>
        <w:rPr>
          <w:spacing w:val="-4"/>
        </w:rPr>
        <w:t xml:space="preserve"> </w:t>
      </w:r>
      <w:r>
        <w:t>11</w:t>
      </w:r>
      <w:r>
        <w:rPr>
          <w:spacing w:val="-4"/>
        </w:rPr>
        <w:t xml:space="preserve"> </w:t>
      </w:r>
      <w:r>
        <w:t>:</w:t>
      </w:r>
      <w:r>
        <w:rPr>
          <w:spacing w:val="-4"/>
        </w:rPr>
        <w:t xml:space="preserve"> </w:t>
      </w:r>
      <w:r>
        <w:t>heures</w:t>
      </w:r>
      <w:r>
        <w:rPr>
          <w:spacing w:val="-4"/>
        </w:rPr>
        <w:t xml:space="preserve"> </w:t>
      </w:r>
      <w:r>
        <w:t>complémentaires</w:t>
      </w:r>
      <w:r>
        <w:rPr>
          <w:spacing w:val="-4"/>
        </w:rPr>
        <w:t xml:space="preserve"> </w:t>
      </w:r>
      <w:r>
        <w:t>(salariés</w:t>
      </w:r>
      <w:r>
        <w:rPr>
          <w:spacing w:val="-4"/>
        </w:rPr>
        <w:t xml:space="preserve"> </w:t>
      </w:r>
      <w:r>
        <w:t>à</w:t>
      </w:r>
      <w:r>
        <w:rPr>
          <w:spacing w:val="-4"/>
        </w:rPr>
        <w:t xml:space="preserve"> </w:t>
      </w:r>
      <w:r>
        <w:t>temps</w:t>
      </w:r>
      <w:r>
        <w:rPr>
          <w:spacing w:val="-4"/>
        </w:rPr>
        <w:t xml:space="preserve"> </w:t>
      </w:r>
      <w:r>
        <w:t>partiel) Article 11.1 : volume d’heures complémentaires</w:t>
      </w:r>
    </w:p>
    <w:p w14:paraId="0AA9ECA7" w14:textId="77777777" w:rsidR="007263E7" w:rsidRDefault="00D91293">
      <w:pPr>
        <w:pStyle w:val="Corpsdetexte"/>
        <w:spacing w:before="161" w:line="276" w:lineRule="auto"/>
        <w:ind w:left="142" w:right="142"/>
        <w:jc w:val="both"/>
      </w:pPr>
      <w:r>
        <w:t>Les</w:t>
      </w:r>
      <w:r>
        <w:rPr>
          <w:spacing w:val="-2"/>
        </w:rPr>
        <w:t xml:space="preserve"> </w:t>
      </w:r>
      <w:r>
        <w:t>heures</w:t>
      </w:r>
      <w:r>
        <w:rPr>
          <w:spacing w:val="-3"/>
        </w:rPr>
        <w:t xml:space="preserve"> </w:t>
      </w:r>
      <w:r>
        <w:t>complémentaires</w:t>
      </w:r>
      <w:r>
        <w:rPr>
          <w:spacing w:val="-2"/>
        </w:rPr>
        <w:t xml:space="preserve"> </w:t>
      </w:r>
      <w:r>
        <w:t>peuvent</w:t>
      </w:r>
      <w:r>
        <w:rPr>
          <w:spacing w:val="-13"/>
        </w:rPr>
        <w:t xml:space="preserve"> </w:t>
      </w:r>
      <w:r>
        <w:t>être</w:t>
      </w:r>
      <w:r>
        <w:rPr>
          <w:spacing w:val="-13"/>
        </w:rPr>
        <w:t xml:space="preserve"> </w:t>
      </w:r>
      <w:r>
        <w:t>effectuées</w:t>
      </w:r>
      <w:r>
        <w:rPr>
          <w:spacing w:val="-13"/>
        </w:rPr>
        <w:t xml:space="preserve"> </w:t>
      </w:r>
      <w:r>
        <w:t>dans</w:t>
      </w:r>
      <w:r>
        <w:rPr>
          <w:spacing w:val="-14"/>
        </w:rPr>
        <w:t xml:space="preserve"> </w:t>
      </w:r>
      <w:r>
        <w:t>la</w:t>
      </w:r>
      <w:r>
        <w:rPr>
          <w:spacing w:val="-14"/>
        </w:rPr>
        <w:t xml:space="preserve"> </w:t>
      </w:r>
      <w:r>
        <w:t>limite</w:t>
      </w:r>
      <w:r>
        <w:rPr>
          <w:spacing w:val="-13"/>
        </w:rPr>
        <w:t xml:space="preserve"> </w:t>
      </w:r>
      <w:r>
        <w:t>de</w:t>
      </w:r>
      <w:r>
        <w:rPr>
          <w:spacing w:val="-13"/>
        </w:rPr>
        <w:t xml:space="preserve"> </w:t>
      </w:r>
      <w:r>
        <w:t>1/3</w:t>
      </w:r>
      <w:r>
        <w:rPr>
          <w:spacing w:val="-14"/>
        </w:rPr>
        <w:t xml:space="preserve"> </w:t>
      </w:r>
      <w:r>
        <w:t>de</w:t>
      </w:r>
      <w:r>
        <w:rPr>
          <w:spacing w:val="-13"/>
        </w:rPr>
        <w:t xml:space="preserve"> </w:t>
      </w:r>
      <w:r>
        <w:t>la</w:t>
      </w:r>
      <w:r>
        <w:rPr>
          <w:spacing w:val="-13"/>
        </w:rPr>
        <w:t xml:space="preserve"> </w:t>
      </w:r>
      <w:r>
        <w:t>durée</w:t>
      </w:r>
      <w:r>
        <w:rPr>
          <w:spacing w:val="-14"/>
        </w:rPr>
        <w:t xml:space="preserve"> </w:t>
      </w:r>
      <w:r>
        <w:t>stipulée au contrat.</w:t>
      </w:r>
    </w:p>
    <w:p w14:paraId="33E882BC" w14:textId="77777777" w:rsidR="007263E7" w:rsidRDefault="007263E7">
      <w:pPr>
        <w:pStyle w:val="Corpsdetexte"/>
        <w:spacing w:line="276" w:lineRule="auto"/>
        <w:jc w:val="both"/>
        <w:sectPr w:rsidR="007263E7">
          <w:pgSz w:w="11910" w:h="16840"/>
          <w:pgMar w:top="1800" w:right="1275" w:bottom="1680" w:left="1275" w:header="0" w:footer="1478" w:gutter="0"/>
          <w:cols w:space="720"/>
        </w:sectPr>
      </w:pPr>
    </w:p>
    <w:p w14:paraId="79EC2562" w14:textId="77777777" w:rsidR="007263E7" w:rsidRDefault="00D91293">
      <w:pPr>
        <w:pStyle w:val="Titre2"/>
        <w:spacing w:before="79"/>
        <w:ind w:left="851"/>
      </w:pPr>
      <w:bookmarkStart w:id="24" w:name="_TOC_250031"/>
      <w:r>
        <w:lastRenderedPageBreak/>
        <w:t>Article</w:t>
      </w:r>
      <w:r>
        <w:rPr>
          <w:spacing w:val="-6"/>
        </w:rPr>
        <w:t xml:space="preserve"> </w:t>
      </w:r>
      <w:r>
        <w:t>11.2</w:t>
      </w:r>
      <w:r>
        <w:rPr>
          <w:spacing w:val="-6"/>
        </w:rPr>
        <w:t xml:space="preserve"> </w:t>
      </w:r>
      <w:r>
        <w:t>:</w:t>
      </w:r>
      <w:r>
        <w:rPr>
          <w:spacing w:val="-6"/>
        </w:rPr>
        <w:t xml:space="preserve"> </w:t>
      </w:r>
      <w:r>
        <w:t>définition</w:t>
      </w:r>
      <w:r>
        <w:rPr>
          <w:spacing w:val="-6"/>
        </w:rPr>
        <w:t xml:space="preserve"> </w:t>
      </w:r>
      <w:r>
        <w:t>des</w:t>
      </w:r>
      <w:r>
        <w:rPr>
          <w:spacing w:val="-6"/>
        </w:rPr>
        <w:t xml:space="preserve"> </w:t>
      </w:r>
      <w:r>
        <w:t>heures</w:t>
      </w:r>
      <w:r>
        <w:rPr>
          <w:spacing w:val="-6"/>
        </w:rPr>
        <w:t xml:space="preserve"> </w:t>
      </w:r>
      <w:bookmarkEnd w:id="24"/>
      <w:r>
        <w:rPr>
          <w:spacing w:val="-2"/>
        </w:rPr>
        <w:t>complémentaires</w:t>
      </w:r>
    </w:p>
    <w:p w14:paraId="73631E8E" w14:textId="77777777" w:rsidR="007263E7" w:rsidRDefault="007263E7">
      <w:pPr>
        <w:pStyle w:val="Corpsdetexte"/>
        <w:spacing w:before="76"/>
        <w:rPr>
          <w:b/>
        </w:rPr>
      </w:pPr>
    </w:p>
    <w:p w14:paraId="3C981477" w14:textId="77777777" w:rsidR="007263E7" w:rsidRDefault="00D91293">
      <w:pPr>
        <w:pStyle w:val="Corpsdetexte"/>
        <w:spacing w:line="276" w:lineRule="auto"/>
        <w:ind w:left="143" w:right="142"/>
        <w:jc w:val="both"/>
      </w:pPr>
      <w:r>
        <w:t>Constituent</w:t>
      </w:r>
      <w:r>
        <w:rPr>
          <w:spacing w:val="-4"/>
        </w:rPr>
        <w:t xml:space="preserve"> </w:t>
      </w:r>
      <w:r>
        <w:t>des</w:t>
      </w:r>
      <w:r>
        <w:rPr>
          <w:spacing w:val="-3"/>
        </w:rPr>
        <w:t xml:space="preserve"> </w:t>
      </w:r>
      <w:r>
        <w:t>heures</w:t>
      </w:r>
      <w:r>
        <w:rPr>
          <w:spacing w:val="-4"/>
        </w:rPr>
        <w:t xml:space="preserve"> </w:t>
      </w:r>
      <w:r>
        <w:t>complémentaires,</w:t>
      </w:r>
      <w:r>
        <w:rPr>
          <w:spacing w:val="-3"/>
        </w:rPr>
        <w:t xml:space="preserve"> </w:t>
      </w:r>
      <w:r>
        <w:t>les</w:t>
      </w:r>
      <w:r>
        <w:rPr>
          <w:spacing w:val="-3"/>
        </w:rPr>
        <w:t xml:space="preserve"> </w:t>
      </w:r>
      <w:r>
        <w:t>heures</w:t>
      </w:r>
      <w:r>
        <w:rPr>
          <w:spacing w:val="-3"/>
        </w:rPr>
        <w:t xml:space="preserve"> </w:t>
      </w:r>
      <w:r>
        <w:t>effectuées</w:t>
      </w:r>
      <w:r>
        <w:rPr>
          <w:spacing w:val="-3"/>
        </w:rPr>
        <w:t xml:space="preserve"> </w:t>
      </w:r>
      <w:r>
        <w:t>au-delà</w:t>
      </w:r>
      <w:r>
        <w:rPr>
          <w:spacing w:val="-4"/>
        </w:rPr>
        <w:t xml:space="preserve"> </w:t>
      </w:r>
      <w:r>
        <w:t>de</w:t>
      </w:r>
      <w:r>
        <w:rPr>
          <w:spacing w:val="-3"/>
        </w:rPr>
        <w:t xml:space="preserve"> </w:t>
      </w:r>
      <w:r>
        <w:t>la</w:t>
      </w:r>
      <w:r>
        <w:rPr>
          <w:spacing w:val="-3"/>
        </w:rPr>
        <w:t xml:space="preserve"> </w:t>
      </w:r>
      <w:r>
        <w:t>durée</w:t>
      </w:r>
      <w:r>
        <w:rPr>
          <w:spacing w:val="-3"/>
        </w:rPr>
        <w:t xml:space="preserve"> </w:t>
      </w:r>
      <w:r>
        <w:t>annuelle de travail, calculée, pour chaque salarié ayant acquis un droit à congés payés intégral, en application de la formule qui suit :</w:t>
      </w:r>
    </w:p>
    <w:p w14:paraId="3155DBD8" w14:textId="77777777" w:rsidR="007263E7" w:rsidRDefault="00D91293">
      <w:pPr>
        <w:spacing w:before="160"/>
        <w:ind w:left="851"/>
        <w:rPr>
          <w:i/>
        </w:rPr>
      </w:pPr>
      <w:r>
        <w:rPr>
          <w:i/>
        </w:rPr>
        <w:t>Durée</w:t>
      </w:r>
      <w:r>
        <w:rPr>
          <w:i/>
          <w:spacing w:val="-7"/>
        </w:rPr>
        <w:t xml:space="preserve"> </w:t>
      </w:r>
      <w:r>
        <w:rPr>
          <w:i/>
        </w:rPr>
        <w:t>contractuelle</w:t>
      </w:r>
      <w:r>
        <w:rPr>
          <w:i/>
          <w:spacing w:val="-6"/>
        </w:rPr>
        <w:t xml:space="preserve"> </w:t>
      </w:r>
      <w:r>
        <w:rPr>
          <w:i/>
        </w:rPr>
        <w:t>de</w:t>
      </w:r>
      <w:r>
        <w:rPr>
          <w:i/>
          <w:spacing w:val="-6"/>
        </w:rPr>
        <w:t xml:space="preserve"> </w:t>
      </w:r>
      <w:r>
        <w:rPr>
          <w:i/>
        </w:rPr>
        <w:t>travail</w:t>
      </w:r>
      <w:r>
        <w:rPr>
          <w:i/>
          <w:spacing w:val="-6"/>
        </w:rPr>
        <w:t xml:space="preserve"> </w:t>
      </w:r>
      <w:r>
        <w:rPr>
          <w:i/>
        </w:rPr>
        <w:t>x</w:t>
      </w:r>
      <w:r>
        <w:rPr>
          <w:i/>
          <w:spacing w:val="-6"/>
        </w:rPr>
        <w:t xml:space="preserve"> </w:t>
      </w:r>
      <w:r>
        <w:rPr>
          <w:i/>
          <w:spacing w:val="-4"/>
        </w:rPr>
        <w:t>45.91</w:t>
      </w:r>
    </w:p>
    <w:p w14:paraId="45DFB34D" w14:textId="77777777" w:rsidR="007263E7" w:rsidRDefault="00D91293">
      <w:pPr>
        <w:pStyle w:val="Corpsdetexte"/>
        <w:spacing w:before="197" w:line="276" w:lineRule="auto"/>
        <w:ind w:left="143" w:right="145"/>
        <w:jc w:val="both"/>
      </w:pPr>
      <w:r>
        <w:t>Pour les salariés qui n’auraient pas acquis un droit à congés payés intégral, la formule sera adaptée de la manière qui suit :</w:t>
      </w:r>
    </w:p>
    <w:p w14:paraId="31EE75E7" w14:textId="77777777" w:rsidR="007263E7" w:rsidRDefault="00D91293">
      <w:pPr>
        <w:spacing w:before="161"/>
        <w:ind w:left="851"/>
        <w:rPr>
          <w:i/>
        </w:rPr>
      </w:pPr>
      <w:r>
        <w:rPr>
          <w:i/>
        </w:rPr>
        <w:t>Durée</w:t>
      </w:r>
      <w:r>
        <w:rPr>
          <w:i/>
          <w:spacing w:val="-7"/>
        </w:rPr>
        <w:t xml:space="preserve"> </w:t>
      </w:r>
      <w:r>
        <w:rPr>
          <w:i/>
        </w:rPr>
        <w:t>contractuelle</w:t>
      </w:r>
      <w:r>
        <w:rPr>
          <w:i/>
          <w:spacing w:val="-6"/>
        </w:rPr>
        <w:t xml:space="preserve"> </w:t>
      </w:r>
      <w:r>
        <w:rPr>
          <w:i/>
        </w:rPr>
        <w:t>de</w:t>
      </w:r>
      <w:r>
        <w:rPr>
          <w:i/>
          <w:spacing w:val="-6"/>
        </w:rPr>
        <w:t xml:space="preserve"> </w:t>
      </w:r>
      <w:r>
        <w:rPr>
          <w:i/>
        </w:rPr>
        <w:t>travail</w:t>
      </w:r>
      <w:r>
        <w:rPr>
          <w:i/>
          <w:spacing w:val="-6"/>
        </w:rPr>
        <w:t xml:space="preserve"> </w:t>
      </w:r>
      <w:r>
        <w:rPr>
          <w:i/>
        </w:rPr>
        <w:t>x</w:t>
      </w:r>
      <w:r>
        <w:rPr>
          <w:i/>
          <w:spacing w:val="-6"/>
        </w:rPr>
        <w:t xml:space="preserve"> </w:t>
      </w:r>
      <w:r>
        <w:rPr>
          <w:i/>
        </w:rPr>
        <w:t>(45.91</w:t>
      </w:r>
      <w:r>
        <w:rPr>
          <w:i/>
          <w:spacing w:val="-6"/>
        </w:rPr>
        <w:t xml:space="preserve"> </w:t>
      </w:r>
      <w:r>
        <w:rPr>
          <w:i/>
        </w:rPr>
        <w:t>+</w:t>
      </w:r>
      <w:r>
        <w:rPr>
          <w:i/>
          <w:spacing w:val="-6"/>
        </w:rPr>
        <w:t xml:space="preserve"> </w:t>
      </w:r>
      <w:r>
        <w:rPr>
          <w:i/>
        </w:rPr>
        <w:t>nombre</w:t>
      </w:r>
      <w:r>
        <w:rPr>
          <w:i/>
          <w:spacing w:val="-6"/>
        </w:rPr>
        <w:t xml:space="preserve"> </w:t>
      </w:r>
      <w:r>
        <w:rPr>
          <w:i/>
        </w:rPr>
        <w:t>de</w:t>
      </w:r>
      <w:r>
        <w:rPr>
          <w:i/>
          <w:spacing w:val="-6"/>
        </w:rPr>
        <w:t xml:space="preserve"> </w:t>
      </w:r>
      <w:r>
        <w:rPr>
          <w:i/>
        </w:rPr>
        <w:t>semaines</w:t>
      </w:r>
      <w:r>
        <w:rPr>
          <w:i/>
          <w:spacing w:val="-6"/>
        </w:rPr>
        <w:t xml:space="preserve"> </w:t>
      </w:r>
      <w:r>
        <w:rPr>
          <w:i/>
        </w:rPr>
        <w:t>de</w:t>
      </w:r>
      <w:r>
        <w:rPr>
          <w:i/>
          <w:spacing w:val="-6"/>
        </w:rPr>
        <w:t xml:space="preserve"> </w:t>
      </w:r>
      <w:r>
        <w:rPr>
          <w:i/>
        </w:rPr>
        <w:t>CP</w:t>
      </w:r>
      <w:r>
        <w:rPr>
          <w:i/>
          <w:spacing w:val="-6"/>
        </w:rPr>
        <w:t xml:space="preserve"> </w:t>
      </w:r>
      <w:r>
        <w:rPr>
          <w:i/>
        </w:rPr>
        <w:t>non-</w:t>
      </w:r>
      <w:r>
        <w:rPr>
          <w:i/>
          <w:spacing w:val="-2"/>
        </w:rPr>
        <w:t>acquises)</w:t>
      </w:r>
    </w:p>
    <w:p w14:paraId="242DEC19" w14:textId="77777777" w:rsidR="007263E7" w:rsidRDefault="00D91293">
      <w:pPr>
        <w:pStyle w:val="Corpsdetexte"/>
        <w:spacing w:before="197" w:line="276" w:lineRule="auto"/>
        <w:ind w:left="143" w:right="140"/>
        <w:jc w:val="both"/>
      </w:pPr>
      <w:r>
        <w:t>Les heures complémentaires sont alors définies comme les heures effectuées au-delà du plafond ainsi recalculé.</w:t>
      </w:r>
    </w:p>
    <w:p w14:paraId="10C73202" w14:textId="77777777" w:rsidR="007263E7" w:rsidRDefault="00D91293">
      <w:pPr>
        <w:pStyle w:val="Corpsdetexte"/>
        <w:spacing w:before="161" w:line="276" w:lineRule="auto"/>
        <w:ind w:left="143" w:right="142"/>
        <w:jc w:val="both"/>
      </w:pPr>
      <w:r>
        <w:t>Seules les heures de travail effectif réalisées au-delà des seuils précédemment fixés constituent des heures complémentaires. Les absences, quelle qu’en soit la nature, rémunérées</w:t>
      </w:r>
      <w:r>
        <w:rPr>
          <w:spacing w:val="-3"/>
        </w:rPr>
        <w:t xml:space="preserve"> </w:t>
      </w:r>
      <w:r>
        <w:t>ou</w:t>
      </w:r>
      <w:r>
        <w:rPr>
          <w:spacing w:val="-3"/>
        </w:rPr>
        <w:t xml:space="preserve"> </w:t>
      </w:r>
      <w:r>
        <w:t>non,</w:t>
      </w:r>
      <w:r>
        <w:rPr>
          <w:spacing w:val="-3"/>
        </w:rPr>
        <w:t xml:space="preserve"> </w:t>
      </w:r>
      <w:r>
        <w:t>ne</w:t>
      </w:r>
      <w:r>
        <w:rPr>
          <w:spacing w:val="-6"/>
        </w:rPr>
        <w:t xml:space="preserve"> </w:t>
      </w:r>
      <w:r>
        <w:t>constituent</w:t>
      </w:r>
      <w:r>
        <w:rPr>
          <w:spacing w:val="-6"/>
        </w:rPr>
        <w:t xml:space="preserve"> </w:t>
      </w:r>
      <w:r>
        <w:t>pas</w:t>
      </w:r>
      <w:r>
        <w:rPr>
          <w:spacing w:val="-3"/>
        </w:rPr>
        <w:t xml:space="preserve"> </w:t>
      </w:r>
      <w:r>
        <w:t>du</w:t>
      </w:r>
      <w:r>
        <w:rPr>
          <w:spacing w:val="-3"/>
        </w:rPr>
        <w:t xml:space="preserve"> </w:t>
      </w:r>
      <w:r>
        <w:t>temps</w:t>
      </w:r>
      <w:r>
        <w:rPr>
          <w:spacing w:val="-3"/>
        </w:rPr>
        <w:t xml:space="preserve"> </w:t>
      </w:r>
      <w:r>
        <w:t>de</w:t>
      </w:r>
      <w:r>
        <w:rPr>
          <w:spacing w:val="-3"/>
        </w:rPr>
        <w:t xml:space="preserve"> </w:t>
      </w:r>
      <w:r>
        <w:t>travail</w:t>
      </w:r>
      <w:r>
        <w:rPr>
          <w:spacing w:val="-4"/>
        </w:rPr>
        <w:t xml:space="preserve"> </w:t>
      </w:r>
      <w:r>
        <w:t>effectif.</w:t>
      </w:r>
      <w:r>
        <w:rPr>
          <w:spacing w:val="-3"/>
        </w:rPr>
        <w:t xml:space="preserve"> </w:t>
      </w:r>
      <w:r>
        <w:t>Elles</w:t>
      </w:r>
      <w:r>
        <w:rPr>
          <w:spacing w:val="-3"/>
        </w:rPr>
        <w:t xml:space="preserve"> </w:t>
      </w:r>
      <w:r>
        <w:t>ne</w:t>
      </w:r>
      <w:r>
        <w:rPr>
          <w:spacing w:val="-3"/>
        </w:rPr>
        <w:t xml:space="preserve"> </w:t>
      </w:r>
      <w:r>
        <w:t>peuvent</w:t>
      </w:r>
      <w:r>
        <w:rPr>
          <w:spacing w:val="-3"/>
        </w:rPr>
        <w:t xml:space="preserve"> </w:t>
      </w:r>
      <w:r>
        <w:t>pas,</w:t>
      </w:r>
      <w:r>
        <w:rPr>
          <w:spacing w:val="-4"/>
        </w:rPr>
        <w:t xml:space="preserve"> </w:t>
      </w:r>
      <w:r>
        <w:t>dès lors, être prises en compte dans le calcul du temps de travail effectif servant de base au décompte des heures complémentaires.</w:t>
      </w:r>
    </w:p>
    <w:p w14:paraId="44D62FAC" w14:textId="77777777" w:rsidR="007263E7" w:rsidRDefault="007263E7">
      <w:pPr>
        <w:pStyle w:val="Corpsdetexte"/>
        <w:spacing w:before="238"/>
      </w:pPr>
    </w:p>
    <w:p w14:paraId="67EFB51F" w14:textId="77777777" w:rsidR="007263E7" w:rsidRDefault="00D91293">
      <w:pPr>
        <w:pStyle w:val="Titre2"/>
        <w:ind w:left="851"/>
      </w:pPr>
      <w:bookmarkStart w:id="25" w:name="_TOC_250030"/>
      <w:r>
        <w:t>Article</w:t>
      </w:r>
      <w:r>
        <w:rPr>
          <w:spacing w:val="-6"/>
        </w:rPr>
        <w:t xml:space="preserve"> </w:t>
      </w:r>
      <w:r>
        <w:t>11.3</w:t>
      </w:r>
      <w:r>
        <w:rPr>
          <w:spacing w:val="-6"/>
        </w:rPr>
        <w:t xml:space="preserve"> </w:t>
      </w:r>
      <w:r>
        <w:t>:</w:t>
      </w:r>
      <w:r>
        <w:rPr>
          <w:spacing w:val="-6"/>
        </w:rPr>
        <w:t xml:space="preserve"> </w:t>
      </w:r>
      <w:r>
        <w:t>effet</w:t>
      </w:r>
      <w:r>
        <w:rPr>
          <w:spacing w:val="-6"/>
        </w:rPr>
        <w:t xml:space="preserve"> </w:t>
      </w:r>
      <w:r>
        <w:t>des</w:t>
      </w:r>
      <w:r>
        <w:rPr>
          <w:spacing w:val="-6"/>
        </w:rPr>
        <w:t xml:space="preserve"> </w:t>
      </w:r>
      <w:r>
        <w:t>absences</w:t>
      </w:r>
      <w:r>
        <w:rPr>
          <w:spacing w:val="-5"/>
        </w:rPr>
        <w:t xml:space="preserve"> </w:t>
      </w:r>
      <w:r>
        <w:t>sur</w:t>
      </w:r>
      <w:r>
        <w:rPr>
          <w:spacing w:val="-7"/>
        </w:rPr>
        <w:t xml:space="preserve"> </w:t>
      </w:r>
      <w:r>
        <w:t>le</w:t>
      </w:r>
      <w:r>
        <w:rPr>
          <w:spacing w:val="-6"/>
        </w:rPr>
        <w:t xml:space="preserve"> </w:t>
      </w:r>
      <w:r>
        <w:t>décompte</w:t>
      </w:r>
      <w:r>
        <w:rPr>
          <w:spacing w:val="-6"/>
        </w:rPr>
        <w:t xml:space="preserve"> </w:t>
      </w:r>
      <w:r>
        <w:t>d’heures</w:t>
      </w:r>
      <w:r>
        <w:rPr>
          <w:spacing w:val="-6"/>
        </w:rPr>
        <w:t xml:space="preserve"> </w:t>
      </w:r>
      <w:bookmarkEnd w:id="25"/>
      <w:r>
        <w:rPr>
          <w:spacing w:val="-2"/>
        </w:rPr>
        <w:t>complémentaires</w:t>
      </w:r>
    </w:p>
    <w:p w14:paraId="720445B8" w14:textId="77777777" w:rsidR="007263E7" w:rsidRDefault="007263E7">
      <w:pPr>
        <w:pStyle w:val="Corpsdetexte"/>
        <w:spacing w:before="76"/>
        <w:rPr>
          <w:b/>
        </w:rPr>
      </w:pPr>
    </w:p>
    <w:p w14:paraId="28F38D6B" w14:textId="77777777" w:rsidR="007263E7" w:rsidRDefault="00D91293">
      <w:pPr>
        <w:pStyle w:val="Corpsdetexte"/>
        <w:spacing w:line="276" w:lineRule="auto"/>
        <w:ind w:left="143" w:right="141"/>
        <w:jc w:val="both"/>
      </w:pPr>
      <w:r>
        <w:t>Seules</w:t>
      </w:r>
      <w:r>
        <w:rPr>
          <w:spacing w:val="-7"/>
        </w:rPr>
        <w:t xml:space="preserve"> </w:t>
      </w:r>
      <w:r>
        <w:t>les</w:t>
      </w:r>
      <w:r>
        <w:rPr>
          <w:spacing w:val="-7"/>
        </w:rPr>
        <w:t xml:space="preserve"> </w:t>
      </w:r>
      <w:r>
        <w:t>heures</w:t>
      </w:r>
      <w:r>
        <w:rPr>
          <w:spacing w:val="-7"/>
        </w:rPr>
        <w:t xml:space="preserve"> </w:t>
      </w:r>
      <w:r>
        <w:t>de</w:t>
      </w:r>
      <w:r>
        <w:rPr>
          <w:spacing w:val="-7"/>
        </w:rPr>
        <w:t xml:space="preserve"> </w:t>
      </w:r>
      <w:r>
        <w:t>travail</w:t>
      </w:r>
      <w:r>
        <w:rPr>
          <w:spacing w:val="-7"/>
        </w:rPr>
        <w:t xml:space="preserve"> </w:t>
      </w:r>
      <w:r>
        <w:t>effectif</w:t>
      </w:r>
      <w:r>
        <w:rPr>
          <w:spacing w:val="-7"/>
        </w:rPr>
        <w:t xml:space="preserve"> </w:t>
      </w:r>
      <w:r>
        <w:t>réalisées</w:t>
      </w:r>
      <w:r>
        <w:rPr>
          <w:spacing w:val="-7"/>
        </w:rPr>
        <w:t xml:space="preserve"> </w:t>
      </w:r>
      <w:r>
        <w:t>au-delà</w:t>
      </w:r>
      <w:r>
        <w:rPr>
          <w:spacing w:val="-7"/>
        </w:rPr>
        <w:t xml:space="preserve"> </w:t>
      </w:r>
      <w:r>
        <w:t>de</w:t>
      </w:r>
      <w:r>
        <w:rPr>
          <w:spacing w:val="-7"/>
        </w:rPr>
        <w:t xml:space="preserve"> </w:t>
      </w:r>
      <w:r>
        <w:t>la</w:t>
      </w:r>
      <w:r>
        <w:rPr>
          <w:spacing w:val="-7"/>
        </w:rPr>
        <w:t xml:space="preserve"> </w:t>
      </w:r>
      <w:r>
        <w:t>moyenne</w:t>
      </w:r>
      <w:r>
        <w:rPr>
          <w:spacing w:val="-7"/>
        </w:rPr>
        <w:t xml:space="preserve"> </w:t>
      </w:r>
      <w:r>
        <w:t>de</w:t>
      </w:r>
      <w:r>
        <w:rPr>
          <w:spacing w:val="-7"/>
        </w:rPr>
        <w:t xml:space="preserve"> </w:t>
      </w:r>
      <w:r>
        <w:t>la</w:t>
      </w:r>
      <w:r>
        <w:rPr>
          <w:spacing w:val="-7"/>
        </w:rPr>
        <w:t xml:space="preserve"> </w:t>
      </w:r>
      <w:r>
        <w:t>durée</w:t>
      </w:r>
      <w:r>
        <w:rPr>
          <w:spacing w:val="-7"/>
        </w:rPr>
        <w:t xml:space="preserve"> </w:t>
      </w:r>
      <w:r>
        <w:t>contractuelle de</w:t>
      </w:r>
      <w:r>
        <w:rPr>
          <w:spacing w:val="-4"/>
        </w:rPr>
        <w:t xml:space="preserve"> </w:t>
      </w:r>
      <w:r>
        <w:t>travail</w:t>
      </w:r>
      <w:r>
        <w:rPr>
          <w:spacing w:val="-4"/>
        </w:rPr>
        <w:t xml:space="preserve"> </w:t>
      </w:r>
      <w:r>
        <w:t>constituent</w:t>
      </w:r>
      <w:r>
        <w:rPr>
          <w:spacing w:val="-4"/>
        </w:rPr>
        <w:t xml:space="preserve"> </w:t>
      </w:r>
      <w:r>
        <w:t>des</w:t>
      </w:r>
      <w:r>
        <w:rPr>
          <w:spacing w:val="-4"/>
        </w:rPr>
        <w:t xml:space="preserve"> </w:t>
      </w:r>
      <w:r>
        <w:t>heures</w:t>
      </w:r>
      <w:r>
        <w:rPr>
          <w:spacing w:val="-4"/>
        </w:rPr>
        <w:t xml:space="preserve"> </w:t>
      </w:r>
      <w:r>
        <w:t>complémentaires.</w:t>
      </w:r>
      <w:r>
        <w:rPr>
          <w:spacing w:val="-4"/>
        </w:rPr>
        <w:t xml:space="preserve"> </w:t>
      </w:r>
      <w:r>
        <w:t>Les</w:t>
      </w:r>
      <w:r>
        <w:rPr>
          <w:spacing w:val="-4"/>
        </w:rPr>
        <w:t xml:space="preserve"> </w:t>
      </w:r>
      <w:r>
        <w:t>absences,</w:t>
      </w:r>
      <w:r>
        <w:rPr>
          <w:spacing w:val="-4"/>
        </w:rPr>
        <w:t xml:space="preserve"> </w:t>
      </w:r>
      <w:r>
        <w:t>quelle</w:t>
      </w:r>
      <w:r>
        <w:rPr>
          <w:spacing w:val="-4"/>
        </w:rPr>
        <w:t xml:space="preserve"> </w:t>
      </w:r>
      <w:r>
        <w:t>qu’en</w:t>
      </w:r>
      <w:r>
        <w:rPr>
          <w:spacing w:val="-4"/>
        </w:rPr>
        <w:t xml:space="preserve"> </w:t>
      </w:r>
      <w:r>
        <w:t>soit</w:t>
      </w:r>
      <w:r>
        <w:rPr>
          <w:spacing w:val="-5"/>
        </w:rPr>
        <w:t xml:space="preserve"> </w:t>
      </w:r>
      <w:r>
        <w:t>la</w:t>
      </w:r>
      <w:r>
        <w:rPr>
          <w:spacing w:val="-4"/>
        </w:rPr>
        <w:t xml:space="preserve"> </w:t>
      </w:r>
      <w:r>
        <w:t>nature, rémunérées</w:t>
      </w:r>
      <w:r>
        <w:rPr>
          <w:spacing w:val="-8"/>
        </w:rPr>
        <w:t xml:space="preserve"> </w:t>
      </w:r>
      <w:r>
        <w:t>ou</w:t>
      </w:r>
      <w:r>
        <w:rPr>
          <w:spacing w:val="-8"/>
        </w:rPr>
        <w:t xml:space="preserve"> </w:t>
      </w:r>
      <w:r>
        <w:t>non,</w:t>
      </w:r>
      <w:r>
        <w:rPr>
          <w:spacing w:val="-8"/>
        </w:rPr>
        <w:t xml:space="preserve"> </w:t>
      </w:r>
      <w:r>
        <w:t>ne</w:t>
      </w:r>
      <w:r>
        <w:rPr>
          <w:spacing w:val="-7"/>
        </w:rPr>
        <w:t xml:space="preserve"> </w:t>
      </w:r>
      <w:r>
        <w:t>constituent</w:t>
      </w:r>
      <w:r>
        <w:rPr>
          <w:spacing w:val="-9"/>
        </w:rPr>
        <w:t xml:space="preserve"> </w:t>
      </w:r>
      <w:r>
        <w:t>pas</w:t>
      </w:r>
      <w:r>
        <w:rPr>
          <w:spacing w:val="-8"/>
        </w:rPr>
        <w:t xml:space="preserve"> </w:t>
      </w:r>
      <w:r>
        <w:t>du</w:t>
      </w:r>
      <w:r>
        <w:rPr>
          <w:spacing w:val="-8"/>
        </w:rPr>
        <w:t xml:space="preserve"> </w:t>
      </w:r>
      <w:r>
        <w:t>temps</w:t>
      </w:r>
      <w:r>
        <w:rPr>
          <w:spacing w:val="-8"/>
        </w:rPr>
        <w:t xml:space="preserve"> </w:t>
      </w:r>
      <w:r>
        <w:t>de</w:t>
      </w:r>
      <w:r>
        <w:rPr>
          <w:spacing w:val="-8"/>
        </w:rPr>
        <w:t xml:space="preserve"> </w:t>
      </w:r>
      <w:r>
        <w:t>travail</w:t>
      </w:r>
      <w:r>
        <w:rPr>
          <w:spacing w:val="-9"/>
        </w:rPr>
        <w:t xml:space="preserve"> </w:t>
      </w:r>
      <w:r>
        <w:t>effectif.</w:t>
      </w:r>
      <w:r>
        <w:rPr>
          <w:spacing w:val="-8"/>
        </w:rPr>
        <w:t xml:space="preserve"> </w:t>
      </w:r>
      <w:r>
        <w:t>Elles</w:t>
      </w:r>
      <w:r>
        <w:rPr>
          <w:spacing w:val="-8"/>
        </w:rPr>
        <w:t xml:space="preserve"> </w:t>
      </w:r>
      <w:r>
        <w:t>ne</w:t>
      </w:r>
      <w:r>
        <w:rPr>
          <w:spacing w:val="-8"/>
        </w:rPr>
        <w:t xml:space="preserve"> </w:t>
      </w:r>
      <w:r>
        <w:t>peuvent,</w:t>
      </w:r>
      <w:r>
        <w:rPr>
          <w:spacing w:val="-8"/>
        </w:rPr>
        <w:t xml:space="preserve"> </w:t>
      </w:r>
      <w:r>
        <w:t>dès</w:t>
      </w:r>
      <w:r>
        <w:rPr>
          <w:spacing w:val="-8"/>
        </w:rPr>
        <w:t xml:space="preserve"> </w:t>
      </w:r>
      <w:r>
        <w:t>lors, pas être prises en compte dans le calcul du temps de travail effectif servant de base au décompte des heures complémentaires.</w:t>
      </w:r>
    </w:p>
    <w:p w14:paraId="2285192A" w14:textId="77777777" w:rsidR="007263E7" w:rsidRDefault="007263E7">
      <w:pPr>
        <w:pStyle w:val="Corpsdetexte"/>
        <w:spacing w:before="76"/>
      </w:pPr>
    </w:p>
    <w:p w14:paraId="67232B2F" w14:textId="77777777" w:rsidR="007263E7" w:rsidRDefault="00D91293">
      <w:pPr>
        <w:pStyle w:val="Titre2"/>
        <w:ind w:left="851"/>
      </w:pPr>
      <w:bookmarkStart w:id="26" w:name="_TOC_250029"/>
      <w:r>
        <w:t>Article</w:t>
      </w:r>
      <w:r>
        <w:rPr>
          <w:spacing w:val="-7"/>
        </w:rPr>
        <w:t xml:space="preserve"> </w:t>
      </w:r>
      <w:r>
        <w:t>11.4</w:t>
      </w:r>
      <w:r>
        <w:rPr>
          <w:spacing w:val="-7"/>
        </w:rPr>
        <w:t xml:space="preserve"> </w:t>
      </w:r>
      <w:r>
        <w:t>:</w:t>
      </w:r>
      <w:r>
        <w:rPr>
          <w:spacing w:val="-7"/>
        </w:rPr>
        <w:t xml:space="preserve"> </w:t>
      </w:r>
      <w:r>
        <w:t>rémunération</w:t>
      </w:r>
      <w:r>
        <w:rPr>
          <w:spacing w:val="-7"/>
        </w:rPr>
        <w:t xml:space="preserve"> </w:t>
      </w:r>
      <w:r>
        <w:t>des</w:t>
      </w:r>
      <w:r>
        <w:rPr>
          <w:spacing w:val="-7"/>
        </w:rPr>
        <w:t xml:space="preserve"> </w:t>
      </w:r>
      <w:r>
        <w:t>heures</w:t>
      </w:r>
      <w:r>
        <w:rPr>
          <w:spacing w:val="-7"/>
        </w:rPr>
        <w:t xml:space="preserve"> </w:t>
      </w:r>
      <w:bookmarkEnd w:id="26"/>
      <w:r>
        <w:rPr>
          <w:spacing w:val="-2"/>
        </w:rPr>
        <w:t>complémentaires</w:t>
      </w:r>
    </w:p>
    <w:p w14:paraId="4B3C9C7D" w14:textId="77777777" w:rsidR="007263E7" w:rsidRDefault="007263E7">
      <w:pPr>
        <w:pStyle w:val="Corpsdetexte"/>
        <w:spacing w:before="78"/>
        <w:rPr>
          <w:b/>
        </w:rPr>
      </w:pPr>
    </w:p>
    <w:p w14:paraId="6F4C4F42" w14:textId="77777777" w:rsidR="007263E7" w:rsidRDefault="00D91293">
      <w:pPr>
        <w:pStyle w:val="Corpsdetexte"/>
        <w:spacing w:line="276" w:lineRule="auto"/>
        <w:ind w:left="143" w:right="141"/>
        <w:jc w:val="both"/>
      </w:pPr>
      <w:r>
        <w:t>Les heures complémentaires sont rémunérées dans les conditions légales ou conventionnelles applicables.</w:t>
      </w:r>
    </w:p>
    <w:p w14:paraId="5D898DBD" w14:textId="77777777" w:rsidR="007263E7" w:rsidRDefault="007263E7">
      <w:pPr>
        <w:pStyle w:val="Corpsdetexte"/>
      </w:pPr>
    </w:p>
    <w:p w14:paraId="010F61C2" w14:textId="77777777" w:rsidR="007263E7" w:rsidRDefault="007263E7">
      <w:pPr>
        <w:pStyle w:val="Corpsdetexte"/>
        <w:spacing w:before="234"/>
      </w:pPr>
    </w:p>
    <w:p w14:paraId="4625F7A3" w14:textId="77777777" w:rsidR="007263E7" w:rsidRDefault="00D91293">
      <w:pPr>
        <w:pStyle w:val="Titre2"/>
        <w:jc w:val="both"/>
      </w:pPr>
      <w:bookmarkStart w:id="27" w:name="_TOC_250028"/>
      <w:r>
        <w:t>Article</w:t>
      </w:r>
      <w:r>
        <w:rPr>
          <w:spacing w:val="-7"/>
        </w:rPr>
        <w:t xml:space="preserve"> </w:t>
      </w:r>
      <w:r>
        <w:t>12</w:t>
      </w:r>
      <w:r>
        <w:rPr>
          <w:spacing w:val="-6"/>
        </w:rPr>
        <w:t xml:space="preserve"> </w:t>
      </w:r>
      <w:r>
        <w:t>:</w:t>
      </w:r>
      <w:r>
        <w:rPr>
          <w:spacing w:val="-6"/>
        </w:rPr>
        <w:t xml:space="preserve"> </w:t>
      </w:r>
      <w:r>
        <w:t>Garanties</w:t>
      </w:r>
      <w:r>
        <w:rPr>
          <w:spacing w:val="-6"/>
        </w:rPr>
        <w:t xml:space="preserve"> </w:t>
      </w:r>
      <w:r>
        <w:t>accordées</w:t>
      </w:r>
      <w:r>
        <w:rPr>
          <w:spacing w:val="-6"/>
        </w:rPr>
        <w:t xml:space="preserve"> </w:t>
      </w:r>
      <w:r>
        <w:t>aux</w:t>
      </w:r>
      <w:r>
        <w:rPr>
          <w:spacing w:val="-7"/>
        </w:rPr>
        <w:t xml:space="preserve"> </w:t>
      </w:r>
      <w:r>
        <w:t>salariés</w:t>
      </w:r>
      <w:r>
        <w:rPr>
          <w:spacing w:val="-6"/>
        </w:rPr>
        <w:t xml:space="preserve"> </w:t>
      </w:r>
      <w:r>
        <w:t>à</w:t>
      </w:r>
      <w:r>
        <w:rPr>
          <w:spacing w:val="-6"/>
        </w:rPr>
        <w:t xml:space="preserve"> </w:t>
      </w:r>
      <w:r>
        <w:t>temps</w:t>
      </w:r>
      <w:r>
        <w:rPr>
          <w:spacing w:val="-6"/>
        </w:rPr>
        <w:t xml:space="preserve"> </w:t>
      </w:r>
      <w:bookmarkEnd w:id="27"/>
      <w:r>
        <w:rPr>
          <w:spacing w:val="-2"/>
        </w:rPr>
        <w:t>partiel</w:t>
      </w:r>
    </w:p>
    <w:p w14:paraId="399A0FD8" w14:textId="77777777" w:rsidR="007263E7" w:rsidRDefault="00D91293">
      <w:pPr>
        <w:pStyle w:val="Corpsdetexte"/>
        <w:spacing w:before="208" w:line="276" w:lineRule="auto"/>
        <w:ind w:left="143" w:right="141"/>
        <w:jc w:val="both"/>
      </w:pPr>
      <w:r>
        <w:t>Le salarié à</w:t>
      </w:r>
      <w:r>
        <w:rPr>
          <w:spacing w:val="-1"/>
        </w:rPr>
        <w:t xml:space="preserve"> </w:t>
      </w:r>
      <w:r>
        <w:t>temps partiel bénéficie</w:t>
      </w:r>
      <w:r>
        <w:rPr>
          <w:spacing w:val="-1"/>
        </w:rPr>
        <w:t xml:space="preserve"> </w:t>
      </w:r>
      <w:r>
        <w:t>des droits reconnus au salarié à temps complet par la loi, les conventions et les accords collectifs d'entreprise ou d'établissement sous réserve, en ce qui</w:t>
      </w:r>
      <w:r>
        <w:rPr>
          <w:spacing w:val="-1"/>
        </w:rPr>
        <w:t xml:space="preserve"> </w:t>
      </w:r>
      <w:r>
        <w:t>concerne</w:t>
      </w:r>
      <w:r>
        <w:rPr>
          <w:spacing w:val="-1"/>
        </w:rPr>
        <w:t xml:space="preserve"> </w:t>
      </w:r>
      <w:r>
        <w:t>les droits</w:t>
      </w:r>
      <w:r>
        <w:rPr>
          <w:spacing w:val="-2"/>
        </w:rPr>
        <w:t xml:space="preserve"> </w:t>
      </w:r>
      <w:r>
        <w:t>conventionnels,</w:t>
      </w:r>
      <w:r>
        <w:rPr>
          <w:spacing w:val="-1"/>
        </w:rPr>
        <w:t xml:space="preserve"> </w:t>
      </w:r>
      <w:r>
        <w:t>de</w:t>
      </w:r>
      <w:r>
        <w:rPr>
          <w:spacing w:val="-1"/>
        </w:rPr>
        <w:t xml:space="preserve"> </w:t>
      </w:r>
      <w:r>
        <w:t>modalités spécifiques prévues par</w:t>
      </w:r>
      <w:r>
        <w:rPr>
          <w:spacing w:val="-1"/>
        </w:rPr>
        <w:t xml:space="preserve"> </w:t>
      </w:r>
      <w:r>
        <w:t>une</w:t>
      </w:r>
      <w:r>
        <w:rPr>
          <w:spacing w:val="-1"/>
        </w:rPr>
        <w:t xml:space="preserve"> </w:t>
      </w:r>
      <w:r>
        <w:t>convention ou un accord collectif de travail.</w:t>
      </w:r>
    </w:p>
    <w:p w14:paraId="665E986D" w14:textId="77777777" w:rsidR="007263E7" w:rsidRDefault="00D91293">
      <w:pPr>
        <w:pStyle w:val="Corpsdetexte"/>
        <w:spacing w:before="160" w:line="276" w:lineRule="auto"/>
        <w:ind w:left="143" w:right="144"/>
        <w:jc w:val="both"/>
      </w:pPr>
      <w:r>
        <w:t>Les salariés à temps partiel bénéficient des mêmes possibilités d’évolution de carrière, de formation et de promotion que les salariés à temps plein.</w:t>
      </w:r>
    </w:p>
    <w:p w14:paraId="560A67F6"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68432474" w14:textId="77777777" w:rsidR="007263E7" w:rsidRDefault="00D91293">
      <w:pPr>
        <w:pStyle w:val="Corpsdetexte"/>
        <w:spacing w:before="79" w:line="276" w:lineRule="auto"/>
        <w:ind w:left="143" w:right="142"/>
        <w:jc w:val="both"/>
      </w:pPr>
      <w:r>
        <w:lastRenderedPageBreak/>
        <w:t>Le</w:t>
      </w:r>
      <w:r>
        <w:rPr>
          <w:spacing w:val="-11"/>
        </w:rPr>
        <w:t xml:space="preserve"> </w:t>
      </w:r>
      <w:r>
        <w:t>salarié</w:t>
      </w:r>
      <w:r>
        <w:rPr>
          <w:spacing w:val="-11"/>
        </w:rPr>
        <w:t xml:space="preserve"> </w:t>
      </w:r>
      <w:r>
        <w:t>à</w:t>
      </w:r>
      <w:r>
        <w:rPr>
          <w:spacing w:val="-12"/>
        </w:rPr>
        <w:t xml:space="preserve"> </w:t>
      </w:r>
      <w:r>
        <w:t>temps</w:t>
      </w:r>
      <w:r>
        <w:rPr>
          <w:spacing w:val="-10"/>
        </w:rPr>
        <w:t xml:space="preserve"> </w:t>
      </w:r>
      <w:r>
        <w:t>partiel</w:t>
      </w:r>
      <w:r>
        <w:rPr>
          <w:spacing w:val="-10"/>
        </w:rPr>
        <w:t xml:space="preserve"> </w:t>
      </w:r>
      <w:r>
        <w:t>qui</w:t>
      </w:r>
      <w:r>
        <w:rPr>
          <w:spacing w:val="-10"/>
        </w:rPr>
        <w:t xml:space="preserve"> </w:t>
      </w:r>
      <w:r>
        <w:t>souhaite</w:t>
      </w:r>
      <w:r>
        <w:rPr>
          <w:spacing w:val="-11"/>
        </w:rPr>
        <w:t xml:space="preserve"> </w:t>
      </w:r>
      <w:r>
        <w:t>accroître</w:t>
      </w:r>
      <w:r>
        <w:rPr>
          <w:spacing w:val="-11"/>
        </w:rPr>
        <w:t xml:space="preserve"> </w:t>
      </w:r>
      <w:r>
        <w:t>son</w:t>
      </w:r>
      <w:r>
        <w:rPr>
          <w:spacing w:val="-11"/>
        </w:rPr>
        <w:t xml:space="preserve"> </w:t>
      </w:r>
      <w:r>
        <w:t>temps</w:t>
      </w:r>
      <w:r>
        <w:rPr>
          <w:spacing w:val="-10"/>
        </w:rPr>
        <w:t xml:space="preserve"> </w:t>
      </w:r>
      <w:r>
        <w:t>de</w:t>
      </w:r>
      <w:r>
        <w:rPr>
          <w:spacing w:val="-11"/>
        </w:rPr>
        <w:t xml:space="preserve"> </w:t>
      </w:r>
      <w:r>
        <w:t>travail</w:t>
      </w:r>
      <w:r>
        <w:rPr>
          <w:spacing w:val="-10"/>
        </w:rPr>
        <w:t xml:space="preserve"> </w:t>
      </w:r>
      <w:r>
        <w:t>a</w:t>
      </w:r>
      <w:r>
        <w:rPr>
          <w:spacing w:val="-11"/>
        </w:rPr>
        <w:t xml:space="preserve"> </w:t>
      </w:r>
      <w:r>
        <w:t>priorité</w:t>
      </w:r>
      <w:r>
        <w:rPr>
          <w:spacing w:val="-11"/>
        </w:rPr>
        <w:t xml:space="preserve"> </w:t>
      </w:r>
      <w:r>
        <w:t>pour</w:t>
      </w:r>
      <w:r>
        <w:rPr>
          <w:spacing w:val="-11"/>
        </w:rPr>
        <w:t xml:space="preserve"> </w:t>
      </w:r>
      <w:r>
        <w:t>l'attribution d'un emploi à temps plein ressortissant de sa catégorie professionnelle ou d'un emploi équivalent sous réserve d’en manifester la volonté.</w:t>
      </w:r>
    </w:p>
    <w:p w14:paraId="72DA590B" w14:textId="77777777" w:rsidR="007263E7" w:rsidRDefault="00D91293">
      <w:pPr>
        <w:pStyle w:val="Corpsdetexte"/>
        <w:spacing w:before="160" w:line="276" w:lineRule="auto"/>
        <w:ind w:left="143" w:right="144"/>
        <w:jc w:val="both"/>
      </w:pPr>
      <w:r>
        <w:t>La répartition journalière des horaires de travail des salariés à temps partiel peut comporter une seule interruption d’activité dont la durée ne peut excéder 3 heures.</w:t>
      </w:r>
    </w:p>
    <w:p w14:paraId="3D96F235" w14:textId="77777777" w:rsidR="007263E7" w:rsidRDefault="007263E7">
      <w:pPr>
        <w:pStyle w:val="Corpsdetexte"/>
      </w:pPr>
    </w:p>
    <w:p w14:paraId="62D6B4CB" w14:textId="77777777" w:rsidR="007263E7" w:rsidRDefault="007263E7">
      <w:pPr>
        <w:pStyle w:val="Corpsdetexte"/>
        <w:spacing w:before="105"/>
      </w:pPr>
    </w:p>
    <w:p w14:paraId="61E2ABE8" w14:textId="77777777" w:rsidR="007263E7" w:rsidRDefault="00D91293">
      <w:pPr>
        <w:pStyle w:val="Titre2"/>
        <w:spacing w:line="360" w:lineRule="auto"/>
        <w:ind w:right="144"/>
        <w:jc w:val="both"/>
      </w:pPr>
      <w:bookmarkStart w:id="28" w:name="_TOC_250027"/>
      <w:bookmarkEnd w:id="28"/>
      <w:r>
        <w:t>Article 13 : information du salarié sur le nombre d’heures réalisées lors de la période de référence</w:t>
      </w:r>
    </w:p>
    <w:p w14:paraId="4FE9CD27" w14:textId="77777777" w:rsidR="007263E7" w:rsidRDefault="007263E7">
      <w:pPr>
        <w:pStyle w:val="Corpsdetexte"/>
        <w:spacing w:before="118"/>
        <w:rPr>
          <w:b/>
        </w:rPr>
      </w:pPr>
    </w:p>
    <w:p w14:paraId="57704442" w14:textId="77777777" w:rsidR="007263E7" w:rsidRDefault="00D91293">
      <w:pPr>
        <w:pStyle w:val="Corpsdetexte"/>
        <w:spacing w:line="276" w:lineRule="auto"/>
        <w:ind w:left="143" w:right="141"/>
        <w:jc w:val="both"/>
      </w:pPr>
      <w:r>
        <w:t>Les salariés sont individuellement informés, au terme de la période de référence, du nombre d’heures de</w:t>
      </w:r>
      <w:r>
        <w:rPr>
          <w:spacing w:val="-1"/>
        </w:rPr>
        <w:t xml:space="preserve"> </w:t>
      </w:r>
      <w:r>
        <w:t>travail qu’ils ont réalisées sur celle-ci. En cas de départ du salarié avant la fin de la période de référence, cette information est donnée au moment du départ.</w:t>
      </w:r>
    </w:p>
    <w:p w14:paraId="08F771D2" w14:textId="77777777" w:rsidR="007263E7" w:rsidRDefault="007263E7">
      <w:pPr>
        <w:pStyle w:val="Corpsdetexte"/>
        <w:spacing w:before="38"/>
      </w:pPr>
    </w:p>
    <w:p w14:paraId="17D6309A" w14:textId="77777777" w:rsidR="007263E7" w:rsidRDefault="00D91293">
      <w:pPr>
        <w:pStyle w:val="Corpsdetexte"/>
        <w:spacing w:line="276" w:lineRule="auto"/>
        <w:ind w:left="143" w:right="143"/>
        <w:jc w:val="both"/>
      </w:pPr>
      <w:r>
        <w:t>L’information est communiquée au moyen d’un document annexé au dernier bulletin de paie relatif à la période de référence.</w:t>
      </w:r>
    </w:p>
    <w:p w14:paraId="0F1336FA" w14:textId="77777777" w:rsidR="007263E7" w:rsidRDefault="007263E7">
      <w:pPr>
        <w:pStyle w:val="Corpsdetexte"/>
        <w:spacing w:before="197"/>
      </w:pPr>
    </w:p>
    <w:p w14:paraId="6F30BCAE" w14:textId="77777777" w:rsidR="007263E7" w:rsidRDefault="00D91293">
      <w:pPr>
        <w:pStyle w:val="Titre2"/>
        <w:jc w:val="both"/>
      </w:pPr>
      <w:bookmarkStart w:id="29" w:name="_TOC_250026"/>
      <w:r>
        <w:t>Article</w:t>
      </w:r>
      <w:r>
        <w:rPr>
          <w:spacing w:val="-5"/>
        </w:rPr>
        <w:t xml:space="preserve"> </w:t>
      </w:r>
      <w:r>
        <w:t>14</w:t>
      </w:r>
      <w:r>
        <w:rPr>
          <w:spacing w:val="-4"/>
        </w:rPr>
        <w:t xml:space="preserve"> </w:t>
      </w:r>
      <w:r>
        <w:t>:</w:t>
      </w:r>
      <w:r>
        <w:rPr>
          <w:spacing w:val="-4"/>
        </w:rPr>
        <w:t xml:space="preserve"> </w:t>
      </w:r>
      <w:r>
        <w:t>lissage</w:t>
      </w:r>
      <w:r>
        <w:rPr>
          <w:spacing w:val="-5"/>
        </w:rPr>
        <w:t xml:space="preserve"> </w:t>
      </w:r>
      <w:r>
        <w:t>de</w:t>
      </w:r>
      <w:r>
        <w:rPr>
          <w:spacing w:val="-4"/>
        </w:rPr>
        <w:t xml:space="preserve"> </w:t>
      </w:r>
      <w:r>
        <w:t>la</w:t>
      </w:r>
      <w:r>
        <w:rPr>
          <w:spacing w:val="-4"/>
        </w:rPr>
        <w:t xml:space="preserve"> </w:t>
      </w:r>
      <w:bookmarkEnd w:id="29"/>
      <w:r>
        <w:rPr>
          <w:spacing w:val="-2"/>
        </w:rPr>
        <w:t>rémunération</w:t>
      </w:r>
    </w:p>
    <w:p w14:paraId="3BC35154" w14:textId="77777777" w:rsidR="007263E7" w:rsidRDefault="007263E7">
      <w:pPr>
        <w:pStyle w:val="Corpsdetexte"/>
        <w:spacing w:before="245"/>
        <w:rPr>
          <w:b/>
        </w:rPr>
      </w:pPr>
    </w:p>
    <w:p w14:paraId="4F13CF91" w14:textId="77777777" w:rsidR="007263E7" w:rsidRDefault="00D91293">
      <w:pPr>
        <w:pStyle w:val="Corpsdetexte"/>
        <w:spacing w:line="276" w:lineRule="auto"/>
        <w:ind w:left="143" w:right="143"/>
        <w:jc w:val="both"/>
      </w:pPr>
      <w:r>
        <w:t>La rémunération mensuelle des salariés est lissée. Elle est indépendante de la durée réelle de travail et est versée sur la base de l’horaire contractuel.</w:t>
      </w:r>
    </w:p>
    <w:p w14:paraId="460ED587" w14:textId="77777777" w:rsidR="007263E7" w:rsidRDefault="007263E7">
      <w:pPr>
        <w:pStyle w:val="Corpsdetexte"/>
        <w:spacing w:before="37"/>
      </w:pPr>
    </w:p>
    <w:p w14:paraId="42226C71" w14:textId="77777777" w:rsidR="007263E7" w:rsidRDefault="00D91293">
      <w:pPr>
        <w:pStyle w:val="Corpsdetexte"/>
        <w:spacing w:line="276" w:lineRule="auto"/>
        <w:ind w:left="143" w:right="143"/>
        <w:jc w:val="both"/>
      </w:pPr>
      <w:r>
        <w:t>Sont</w:t>
      </w:r>
      <w:r>
        <w:rPr>
          <w:spacing w:val="-6"/>
        </w:rPr>
        <w:t xml:space="preserve"> </w:t>
      </w:r>
      <w:r>
        <w:t>toutefois</w:t>
      </w:r>
      <w:r>
        <w:rPr>
          <w:spacing w:val="-5"/>
        </w:rPr>
        <w:t xml:space="preserve"> </w:t>
      </w:r>
      <w:r>
        <w:t>exclus</w:t>
      </w:r>
      <w:r>
        <w:rPr>
          <w:spacing w:val="-7"/>
        </w:rPr>
        <w:t xml:space="preserve"> </w:t>
      </w:r>
      <w:r>
        <w:t>du</w:t>
      </w:r>
      <w:r>
        <w:rPr>
          <w:spacing w:val="-7"/>
        </w:rPr>
        <w:t xml:space="preserve"> </w:t>
      </w:r>
      <w:r>
        <w:t>lissage</w:t>
      </w:r>
      <w:r>
        <w:rPr>
          <w:spacing w:val="-7"/>
        </w:rPr>
        <w:t xml:space="preserve"> </w:t>
      </w:r>
      <w:r>
        <w:t>les</w:t>
      </w:r>
      <w:r>
        <w:rPr>
          <w:spacing w:val="-7"/>
        </w:rPr>
        <w:t xml:space="preserve"> </w:t>
      </w:r>
      <w:r>
        <w:t>paiements</w:t>
      </w:r>
      <w:r>
        <w:rPr>
          <w:spacing w:val="-5"/>
        </w:rPr>
        <w:t xml:space="preserve"> </w:t>
      </w:r>
      <w:r>
        <w:t>afférents</w:t>
      </w:r>
      <w:r>
        <w:rPr>
          <w:spacing w:val="-5"/>
        </w:rPr>
        <w:t xml:space="preserve"> </w:t>
      </w:r>
      <w:r>
        <w:t>au</w:t>
      </w:r>
      <w:r>
        <w:rPr>
          <w:spacing w:val="-6"/>
        </w:rPr>
        <w:t xml:space="preserve"> </w:t>
      </w:r>
      <w:r>
        <w:t>travail</w:t>
      </w:r>
      <w:r>
        <w:rPr>
          <w:spacing w:val="-6"/>
        </w:rPr>
        <w:t xml:space="preserve"> </w:t>
      </w:r>
      <w:r>
        <w:t>du</w:t>
      </w:r>
      <w:r>
        <w:rPr>
          <w:spacing w:val="-7"/>
        </w:rPr>
        <w:t xml:space="preserve"> </w:t>
      </w:r>
      <w:r>
        <w:t>dimanche,</w:t>
      </w:r>
      <w:r>
        <w:rPr>
          <w:spacing w:val="-6"/>
        </w:rPr>
        <w:t xml:space="preserve"> </w:t>
      </w:r>
      <w:r>
        <w:t>de</w:t>
      </w:r>
      <w:r>
        <w:rPr>
          <w:spacing w:val="-6"/>
        </w:rPr>
        <w:t xml:space="preserve"> </w:t>
      </w:r>
      <w:r>
        <w:t>nuit</w:t>
      </w:r>
      <w:r>
        <w:rPr>
          <w:spacing w:val="-6"/>
        </w:rPr>
        <w:t xml:space="preserve"> </w:t>
      </w:r>
      <w:r>
        <w:t>ou</w:t>
      </w:r>
      <w:r>
        <w:rPr>
          <w:spacing w:val="-6"/>
        </w:rPr>
        <w:t xml:space="preserve"> </w:t>
      </w:r>
      <w:r>
        <w:t>les jours</w:t>
      </w:r>
      <w:r>
        <w:rPr>
          <w:spacing w:val="-5"/>
        </w:rPr>
        <w:t xml:space="preserve"> </w:t>
      </w:r>
      <w:r>
        <w:t>fériés,</w:t>
      </w:r>
      <w:r>
        <w:rPr>
          <w:spacing w:val="-6"/>
        </w:rPr>
        <w:t xml:space="preserve"> </w:t>
      </w:r>
      <w:r>
        <w:t>qui</w:t>
      </w:r>
      <w:r>
        <w:rPr>
          <w:spacing w:val="-5"/>
        </w:rPr>
        <w:t xml:space="preserve"> </w:t>
      </w:r>
      <w:r>
        <w:t>font</w:t>
      </w:r>
      <w:r>
        <w:rPr>
          <w:spacing w:val="-5"/>
        </w:rPr>
        <w:t xml:space="preserve"> </w:t>
      </w:r>
      <w:r>
        <w:t>l’objet</w:t>
      </w:r>
      <w:r>
        <w:rPr>
          <w:spacing w:val="-5"/>
        </w:rPr>
        <w:t xml:space="preserve"> </w:t>
      </w:r>
      <w:r>
        <w:t>d’un</w:t>
      </w:r>
      <w:r>
        <w:rPr>
          <w:spacing w:val="-6"/>
        </w:rPr>
        <w:t xml:space="preserve"> </w:t>
      </w:r>
      <w:r>
        <w:t>versement</w:t>
      </w:r>
      <w:r>
        <w:rPr>
          <w:spacing w:val="-5"/>
        </w:rPr>
        <w:t xml:space="preserve"> </w:t>
      </w:r>
      <w:r>
        <w:t>spécifique,</w:t>
      </w:r>
      <w:r>
        <w:rPr>
          <w:spacing w:val="-5"/>
        </w:rPr>
        <w:t xml:space="preserve"> </w:t>
      </w:r>
      <w:r>
        <w:t>conformément</w:t>
      </w:r>
      <w:r>
        <w:rPr>
          <w:spacing w:val="-6"/>
        </w:rPr>
        <w:t xml:space="preserve"> </w:t>
      </w:r>
      <w:r>
        <w:t>aux</w:t>
      </w:r>
      <w:r>
        <w:rPr>
          <w:spacing w:val="-4"/>
        </w:rPr>
        <w:t xml:space="preserve"> </w:t>
      </w:r>
      <w:r>
        <w:t>dispositions</w:t>
      </w:r>
      <w:r>
        <w:rPr>
          <w:spacing w:val="-5"/>
        </w:rPr>
        <w:t xml:space="preserve"> </w:t>
      </w:r>
      <w:r>
        <w:t>légales et conventionnelles applicables.</w:t>
      </w:r>
    </w:p>
    <w:p w14:paraId="3DA70112" w14:textId="77777777" w:rsidR="007263E7" w:rsidRDefault="007263E7">
      <w:pPr>
        <w:pStyle w:val="Corpsdetexte"/>
        <w:spacing w:before="198"/>
      </w:pPr>
    </w:p>
    <w:p w14:paraId="4AE0D718" w14:textId="77777777" w:rsidR="007263E7" w:rsidRDefault="00D91293">
      <w:pPr>
        <w:pStyle w:val="Titre2"/>
        <w:jc w:val="both"/>
      </w:pPr>
      <w:bookmarkStart w:id="30" w:name="_TOC_250025"/>
      <w:r>
        <w:t>Article</w:t>
      </w:r>
      <w:r>
        <w:rPr>
          <w:spacing w:val="-5"/>
        </w:rPr>
        <w:t xml:space="preserve"> </w:t>
      </w:r>
      <w:r>
        <w:t>15</w:t>
      </w:r>
      <w:r>
        <w:rPr>
          <w:spacing w:val="-5"/>
        </w:rPr>
        <w:t xml:space="preserve"> </w:t>
      </w:r>
      <w:r>
        <w:t>:</w:t>
      </w:r>
      <w:r>
        <w:rPr>
          <w:spacing w:val="-4"/>
        </w:rPr>
        <w:t xml:space="preserve"> </w:t>
      </w:r>
      <w:r>
        <w:t>prise</w:t>
      </w:r>
      <w:r>
        <w:rPr>
          <w:spacing w:val="-5"/>
        </w:rPr>
        <w:t xml:space="preserve"> </w:t>
      </w:r>
      <w:r>
        <w:t>en</w:t>
      </w:r>
      <w:r>
        <w:rPr>
          <w:spacing w:val="-5"/>
        </w:rPr>
        <w:t xml:space="preserve"> </w:t>
      </w:r>
      <w:r>
        <w:t>compte</w:t>
      </w:r>
      <w:r>
        <w:rPr>
          <w:spacing w:val="-4"/>
        </w:rPr>
        <w:t xml:space="preserve"> </w:t>
      </w:r>
      <w:r>
        <w:t>des</w:t>
      </w:r>
      <w:r>
        <w:rPr>
          <w:spacing w:val="-5"/>
        </w:rPr>
        <w:t xml:space="preserve"> </w:t>
      </w:r>
      <w:bookmarkEnd w:id="30"/>
      <w:r>
        <w:rPr>
          <w:spacing w:val="-2"/>
        </w:rPr>
        <w:t>absences</w:t>
      </w:r>
    </w:p>
    <w:p w14:paraId="2EA89F78" w14:textId="77777777" w:rsidR="007263E7" w:rsidRDefault="00D91293">
      <w:pPr>
        <w:pStyle w:val="Corpsdetexte"/>
        <w:spacing w:before="207" w:line="276" w:lineRule="auto"/>
        <w:ind w:left="142" w:right="140"/>
        <w:jc w:val="both"/>
      </w:pPr>
      <w:r>
        <w:t>Les absences rémunérées ou indemnisées, les congés et autorisations d'absence auxquels les salariés ont droit en application de stipulations légales et/ou conventionnelles, ainsi que les absences résultant d'une incapacité médicale, ne peuvent pas faire l'objet d'une récupération par le salarié.</w:t>
      </w:r>
    </w:p>
    <w:p w14:paraId="15FA79B7" w14:textId="77777777" w:rsidR="007263E7" w:rsidRDefault="00D91293">
      <w:pPr>
        <w:pStyle w:val="Corpsdetexte"/>
        <w:spacing w:before="160" w:line="276" w:lineRule="auto"/>
        <w:ind w:left="142" w:right="142"/>
        <w:jc w:val="both"/>
      </w:pPr>
      <w:r>
        <w:t>Il faut distinguer trois compteurs, étant précisé qu’on entend par «</w:t>
      </w:r>
      <w:r>
        <w:rPr>
          <w:spacing w:val="-2"/>
        </w:rPr>
        <w:t xml:space="preserve"> </w:t>
      </w:r>
      <w:r>
        <w:t>période basse</w:t>
      </w:r>
      <w:r>
        <w:rPr>
          <w:spacing w:val="-3"/>
        </w:rPr>
        <w:t xml:space="preserve"> </w:t>
      </w:r>
      <w:r>
        <w:t>» une programmation</w:t>
      </w:r>
      <w:r>
        <w:rPr>
          <w:spacing w:val="-12"/>
        </w:rPr>
        <w:t xml:space="preserve"> </w:t>
      </w:r>
      <w:r>
        <w:t>inférieure</w:t>
      </w:r>
      <w:r>
        <w:rPr>
          <w:spacing w:val="-12"/>
        </w:rPr>
        <w:t xml:space="preserve"> </w:t>
      </w:r>
      <w:r>
        <w:t>à</w:t>
      </w:r>
      <w:r>
        <w:rPr>
          <w:spacing w:val="-12"/>
        </w:rPr>
        <w:t xml:space="preserve"> </w:t>
      </w:r>
      <w:r>
        <w:t>la</w:t>
      </w:r>
      <w:r>
        <w:rPr>
          <w:spacing w:val="-12"/>
        </w:rPr>
        <w:t xml:space="preserve"> </w:t>
      </w:r>
      <w:r>
        <w:t>durée</w:t>
      </w:r>
      <w:r>
        <w:rPr>
          <w:spacing w:val="-13"/>
        </w:rPr>
        <w:t xml:space="preserve"> </w:t>
      </w:r>
      <w:r>
        <w:t>hebdomadaire</w:t>
      </w:r>
      <w:r>
        <w:rPr>
          <w:spacing w:val="-12"/>
        </w:rPr>
        <w:t xml:space="preserve"> </w:t>
      </w:r>
      <w:r>
        <w:t>contractuelle</w:t>
      </w:r>
      <w:r>
        <w:rPr>
          <w:spacing w:val="-12"/>
        </w:rPr>
        <w:t xml:space="preserve"> </w:t>
      </w:r>
      <w:r>
        <w:t>moyenne</w:t>
      </w:r>
      <w:r>
        <w:rPr>
          <w:spacing w:val="-12"/>
        </w:rPr>
        <w:t xml:space="preserve"> </w:t>
      </w:r>
      <w:r>
        <w:t>(35</w:t>
      </w:r>
      <w:r>
        <w:rPr>
          <w:spacing w:val="-12"/>
        </w:rPr>
        <w:t xml:space="preserve"> </w:t>
      </w:r>
      <w:r>
        <w:t>heures</w:t>
      </w:r>
      <w:r>
        <w:rPr>
          <w:spacing w:val="-12"/>
        </w:rPr>
        <w:t xml:space="preserve"> </w:t>
      </w:r>
      <w:r>
        <w:t>pour</w:t>
      </w:r>
      <w:r>
        <w:rPr>
          <w:spacing w:val="-12"/>
        </w:rPr>
        <w:t xml:space="preserve"> </w:t>
      </w:r>
      <w:r>
        <w:t>un temps complet) et par «</w:t>
      </w:r>
      <w:r>
        <w:rPr>
          <w:spacing w:val="-1"/>
        </w:rPr>
        <w:t xml:space="preserve"> </w:t>
      </w:r>
      <w:r>
        <w:t>période haute</w:t>
      </w:r>
      <w:r>
        <w:rPr>
          <w:spacing w:val="-1"/>
        </w:rPr>
        <w:t xml:space="preserve"> </w:t>
      </w:r>
      <w:r>
        <w:t>» une programmation de la durée hebdomadaire supérieure à la durée hebdomadaire contractuelle moyenne.</w:t>
      </w:r>
    </w:p>
    <w:p w14:paraId="451C2105" w14:textId="77777777" w:rsidR="007263E7" w:rsidRDefault="00D91293">
      <w:pPr>
        <w:pStyle w:val="Paragraphedeliste"/>
        <w:numPr>
          <w:ilvl w:val="0"/>
          <w:numId w:val="5"/>
        </w:numPr>
        <w:tabs>
          <w:tab w:val="left" w:pos="861"/>
        </w:tabs>
        <w:spacing w:before="161"/>
        <w:ind w:left="861" w:hanging="359"/>
      </w:pPr>
      <w:r>
        <w:rPr>
          <w:u w:val="single"/>
        </w:rPr>
        <w:t>Le</w:t>
      </w:r>
      <w:r>
        <w:rPr>
          <w:spacing w:val="-5"/>
          <w:u w:val="single"/>
        </w:rPr>
        <w:t xml:space="preserve"> </w:t>
      </w:r>
      <w:r>
        <w:rPr>
          <w:u w:val="single"/>
        </w:rPr>
        <w:t>compteur</w:t>
      </w:r>
      <w:r>
        <w:rPr>
          <w:spacing w:val="-4"/>
          <w:u w:val="single"/>
        </w:rPr>
        <w:t xml:space="preserve"> </w:t>
      </w:r>
      <w:r>
        <w:rPr>
          <w:u w:val="single"/>
        </w:rPr>
        <w:t>de</w:t>
      </w:r>
      <w:r>
        <w:rPr>
          <w:spacing w:val="-4"/>
          <w:u w:val="single"/>
        </w:rPr>
        <w:t xml:space="preserve"> </w:t>
      </w:r>
      <w:r>
        <w:rPr>
          <w:u w:val="single"/>
        </w:rPr>
        <w:t>la</w:t>
      </w:r>
      <w:r>
        <w:rPr>
          <w:spacing w:val="-4"/>
          <w:u w:val="single"/>
        </w:rPr>
        <w:t xml:space="preserve"> </w:t>
      </w:r>
      <w:r>
        <w:rPr>
          <w:spacing w:val="-2"/>
          <w:u w:val="single"/>
        </w:rPr>
        <w:t>rémunération</w:t>
      </w:r>
    </w:p>
    <w:p w14:paraId="632B97DA" w14:textId="77777777" w:rsidR="007263E7" w:rsidRDefault="007263E7">
      <w:pPr>
        <w:pStyle w:val="Corpsdetexte"/>
        <w:spacing w:before="75"/>
      </w:pPr>
    </w:p>
    <w:p w14:paraId="1A6D7AA3" w14:textId="77777777" w:rsidR="007263E7" w:rsidRDefault="00D91293">
      <w:pPr>
        <w:pStyle w:val="Corpsdetexte"/>
        <w:spacing w:line="276" w:lineRule="auto"/>
        <w:ind w:left="143"/>
      </w:pPr>
      <w:r>
        <w:t>En cas d’absence, la rémunération est impactée par une retenue calculée sur la base de la durée</w:t>
      </w:r>
      <w:r>
        <w:rPr>
          <w:spacing w:val="-7"/>
        </w:rPr>
        <w:t xml:space="preserve"> </w:t>
      </w:r>
      <w:r>
        <w:t>hebdomadaire</w:t>
      </w:r>
      <w:r>
        <w:rPr>
          <w:spacing w:val="-7"/>
        </w:rPr>
        <w:t xml:space="preserve"> </w:t>
      </w:r>
      <w:r>
        <w:t>contractuelle</w:t>
      </w:r>
      <w:r>
        <w:rPr>
          <w:spacing w:val="-7"/>
        </w:rPr>
        <w:t xml:space="preserve"> </w:t>
      </w:r>
      <w:r>
        <w:t>moyenne,</w:t>
      </w:r>
      <w:r>
        <w:rPr>
          <w:spacing w:val="-7"/>
        </w:rPr>
        <w:t xml:space="preserve"> </w:t>
      </w:r>
      <w:r>
        <w:t>soit</w:t>
      </w:r>
      <w:r>
        <w:rPr>
          <w:spacing w:val="-7"/>
        </w:rPr>
        <w:t xml:space="preserve"> </w:t>
      </w:r>
      <w:r>
        <w:t>35</w:t>
      </w:r>
      <w:r>
        <w:rPr>
          <w:spacing w:val="-6"/>
        </w:rPr>
        <w:t xml:space="preserve"> </w:t>
      </w:r>
      <w:r>
        <w:t>heures</w:t>
      </w:r>
      <w:r>
        <w:rPr>
          <w:spacing w:val="-7"/>
        </w:rPr>
        <w:t xml:space="preserve"> </w:t>
      </w:r>
      <w:r>
        <w:t>pour</w:t>
      </w:r>
      <w:r>
        <w:rPr>
          <w:spacing w:val="-7"/>
        </w:rPr>
        <w:t xml:space="preserve"> </w:t>
      </w:r>
      <w:r>
        <w:t>un</w:t>
      </w:r>
      <w:r>
        <w:rPr>
          <w:spacing w:val="-6"/>
        </w:rPr>
        <w:t xml:space="preserve"> </w:t>
      </w:r>
      <w:r>
        <w:t>salarié</w:t>
      </w:r>
      <w:r>
        <w:rPr>
          <w:spacing w:val="-7"/>
        </w:rPr>
        <w:t xml:space="preserve"> </w:t>
      </w:r>
      <w:r>
        <w:t>à</w:t>
      </w:r>
      <w:r>
        <w:rPr>
          <w:spacing w:val="-7"/>
        </w:rPr>
        <w:t xml:space="preserve"> </w:t>
      </w:r>
      <w:r>
        <w:t>temps</w:t>
      </w:r>
      <w:r>
        <w:rPr>
          <w:spacing w:val="-6"/>
        </w:rPr>
        <w:t xml:space="preserve"> </w:t>
      </w:r>
      <w:r>
        <w:rPr>
          <w:spacing w:val="-2"/>
        </w:rPr>
        <w:t>complet.</w:t>
      </w:r>
    </w:p>
    <w:p w14:paraId="75067D07" w14:textId="77777777" w:rsidR="007263E7" w:rsidRDefault="00D91293">
      <w:pPr>
        <w:pStyle w:val="Paragraphedeliste"/>
        <w:numPr>
          <w:ilvl w:val="0"/>
          <w:numId w:val="5"/>
        </w:numPr>
        <w:tabs>
          <w:tab w:val="left" w:pos="862"/>
        </w:tabs>
        <w:spacing w:before="161"/>
        <w:ind w:left="862" w:hanging="359"/>
      </w:pPr>
      <w:r>
        <w:rPr>
          <w:u w:val="single"/>
        </w:rPr>
        <w:t>Le</w:t>
      </w:r>
      <w:r>
        <w:rPr>
          <w:spacing w:val="-7"/>
          <w:u w:val="single"/>
        </w:rPr>
        <w:t xml:space="preserve"> </w:t>
      </w:r>
      <w:r>
        <w:rPr>
          <w:u w:val="single"/>
        </w:rPr>
        <w:t>compteur</w:t>
      </w:r>
      <w:r>
        <w:rPr>
          <w:spacing w:val="-6"/>
          <w:u w:val="single"/>
        </w:rPr>
        <w:t xml:space="preserve"> </w:t>
      </w:r>
      <w:r>
        <w:rPr>
          <w:u w:val="single"/>
        </w:rPr>
        <w:t>des</w:t>
      </w:r>
      <w:r>
        <w:rPr>
          <w:spacing w:val="-6"/>
          <w:u w:val="single"/>
        </w:rPr>
        <w:t xml:space="preserve"> </w:t>
      </w:r>
      <w:r>
        <w:rPr>
          <w:u w:val="single"/>
        </w:rPr>
        <w:t>heures</w:t>
      </w:r>
      <w:r>
        <w:rPr>
          <w:spacing w:val="-7"/>
          <w:u w:val="single"/>
        </w:rPr>
        <w:t xml:space="preserve"> </w:t>
      </w:r>
      <w:r>
        <w:rPr>
          <w:u w:val="single"/>
        </w:rPr>
        <w:t>d’absence</w:t>
      </w:r>
      <w:r>
        <w:rPr>
          <w:spacing w:val="-7"/>
          <w:u w:val="single"/>
        </w:rPr>
        <w:t xml:space="preserve"> </w:t>
      </w:r>
      <w:r>
        <w:rPr>
          <w:u w:val="single"/>
        </w:rPr>
        <w:t>en</w:t>
      </w:r>
      <w:r>
        <w:rPr>
          <w:spacing w:val="-6"/>
          <w:u w:val="single"/>
        </w:rPr>
        <w:t xml:space="preserve"> </w:t>
      </w:r>
      <w:r>
        <w:rPr>
          <w:u w:val="single"/>
        </w:rPr>
        <w:t>période</w:t>
      </w:r>
      <w:r>
        <w:rPr>
          <w:spacing w:val="-6"/>
          <w:u w:val="single"/>
        </w:rPr>
        <w:t xml:space="preserve"> </w:t>
      </w:r>
      <w:r>
        <w:rPr>
          <w:spacing w:val="-4"/>
          <w:u w:val="single"/>
        </w:rPr>
        <w:t>basse</w:t>
      </w:r>
    </w:p>
    <w:p w14:paraId="14F77021" w14:textId="77777777" w:rsidR="007263E7" w:rsidRDefault="007263E7">
      <w:pPr>
        <w:pStyle w:val="Paragraphedeliste"/>
        <w:sectPr w:rsidR="007263E7">
          <w:pgSz w:w="11910" w:h="16840"/>
          <w:pgMar w:top="1460" w:right="1275" w:bottom="1680" w:left="1275" w:header="0" w:footer="1478" w:gutter="0"/>
          <w:cols w:space="720"/>
        </w:sectPr>
      </w:pPr>
    </w:p>
    <w:p w14:paraId="73955BC1" w14:textId="77777777" w:rsidR="007263E7" w:rsidRDefault="00D91293">
      <w:pPr>
        <w:pStyle w:val="Corpsdetexte"/>
        <w:spacing w:before="79" w:line="276" w:lineRule="auto"/>
        <w:ind w:left="143" w:right="140"/>
        <w:jc w:val="both"/>
      </w:pPr>
      <w:r>
        <w:lastRenderedPageBreak/>
        <w:t>Lorsqu’une absence survient en période basse, le nombre d’heures programmées sur cette période est pris en compte pour le calcul du temps de travail global sur l’année. Ces heures sont comptabilisées comme du temps de travail effectif pour évaluer l’atteinte de la durée annuelle de référence (1 607 heures pour un temps plein). Ces heures n’ouvrent pas droit à majoration, dès lors qu’elles n’ont pas été effectivement réalisées</w:t>
      </w:r>
    </w:p>
    <w:p w14:paraId="43EDFD0A" w14:textId="77777777" w:rsidR="007263E7" w:rsidRDefault="00D91293">
      <w:pPr>
        <w:pStyle w:val="Paragraphedeliste"/>
        <w:numPr>
          <w:ilvl w:val="0"/>
          <w:numId w:val="5"/>
        </w:numPr>
        <w:tabs>
          <w:tab w:val="left" w:pos="862"/>
        </w:tabs>
        <w:spacing w:before="160"/>
        <w:ind w:left="862" w:hanging="359"/>
      </w:pPr>
      <w:r>
        <w:rPr>
          <w:u w:val="single"/>
        </w:rPr>
        <w:t>Le</w:t>
      </w:r>
      <w:r>
        <w:rPr>
          <w:spacing w:val="-7"/>
          <w:u w:val="single"/>
        </w:rPr>
        <w:t xml:space="preserve"> </w:t>
      </w:r>
      <w:r>
        <w:rPr>
          <w:u w:val="single"/>
        </w:rPr>
        <w:t>compteur</w:t>
      </w:r>
      <w:r>
        <w:rPr>
          <w:spacing w:val="-6"/>
          <w:u w:val="single"/>
        </w:rPr>
        <w:t xml:space="preserve"> </w:t>
      </w:r>
      <w:r>
        <w:rPr>
          <w:u w:val="single"/>
        </w:rPr>
        <w:t>des</w:t>
      </w:r>
      <w:r>
        <w:rPr>
          <w:spacing w:val="-6"/>
          <w:u w:val="single"/>
        </w:rPr>
        <w:t xml:space="preserve"> </w:t>
      </w:r>
      <w:r>
        <w:rPr>
          <w:u w:val="single"/>
        </w:rPr>
        <w:t>heures</w:t>
      </w:r>
      <w:r>
        <w:rPr>
          <w:spacing w:val="-7"/>
          <w:u w:val="single"/>
        </w:rPr>
        <w:t xml:space="preserve"> </w:t>
      </w:r>
      <w:r>
        <w:rPr>
          <w:u w:val="single"/>
        </w:rPr>
        <w:t>d’absence</w:t>
      </w:r>
      <w:r>
        <w:rPr>
          <w:spacing w:val="-7"/>
          <w:u w:val="single"/>
        </w:rPr>
        <w:t xml:space="preserve"> </w:t>
      </w:r>
      <w:r>
        <w:rPr>
          <w:u w:val="single"/>
        </w:rPr>
        <w:t>en</w:t>
      </w:r>
      <w:r>
        <w:rPr>
          <w:spacing w:val="-6"/>
          <w:u w:val="single"/>
        </w:rPr>
        <w:t xml:space="preserve"> </w:t>
      </w:r>
      <w:r>
        <w:rPr>
          <w:u w:val="single"/>
        </w:rPr>
        <w:t>période</w:t>
      </w:r>
      <w:r>
        <w:rPr>
          <w:spacing w:val="-6"/>
          <w:u w:val="single"/>
        </w:rPr>
        <w:t xml:space="preserve"> </w:t>
      </w:r>
      <w:r>
        <w:rPr>
          <w:spacing w:val="-4"/>
          <w:u w:val="single"/>
        </w:rPr>
        <w:t>haute</w:t>
      </w:r>
    </w:p>
    <w:p w14:paraId="1C114147" w14:textId="77777777" w:rsidR="007263E7" w:rsidRDefault="007263E7">
      <w:pPr>
        <w:pStyle w:val="Corpsdetexte"/>
        <w:spacing w:before="236"/>
      </w:pPr>
    </w:p>
    <w:p w14:paraId="5D01EFB2" w14:textId="77777777" w:rsidR="007263E7" w:rsidRDefault="00D91293">
      <w:pPr>
        <w:pStyle w:val="Corpsdetexte"/>
        <w:spacing w:line="276" w:lineRule="auto"/>
        <w:ind w:left="143" w:right="140"/>
        <w:jc w:val="both"/>
      </w:pPr>
      <w:r>
        <w:t>En</w:t>
      </w:r>
      <w:r>
        <w:rPr>
          <w:spacing w:val="-3"/>
        </w:rPr>
        <w:t xml:space="preserve"> </w:t>
      </w:r>
      <w:r>
        <w:t>cas</w:t>
      </w:r>
      <w:r>
        <w:rPr>
          <w:spacing w:val="-3"/>
        </w:rPr>
        <w:t xml:space="preserve"> </w:t>
      </w:r>
      <w:r>
        <w:t>d’absence</w:t>
      </w:r>
      <w:r>
        <w:rPr>
          <w:spacing w:val="-3"/>
        </w:rPr>
        <w:t xml:space="preserve"> </w:t>
      </w:r>
      <w:r>
        <w:t>sur</w:t>
      </w:r>
      <w:r>
        <w:rPr>
          <w:spacing w:val="-3"/>
        </w:rPr>
        <w:t xml:space="preserve"> </w:t>
      </w:r>
      <w:r>
        <w:t>une</w:t>
      </w:r>
      <w:r>
        <w:rPr>
          <w:spacing w:val="-3"/>
        </w:rPr>
        <w:t xml:space="preserve"> </w:t>
      </w:r>
      <w:r>
        <w:t>période</w:t>
      </w:r>
      <w:r>
        <w:rPr>
          <w:spacing w:val="-3"/>
        </w:rPr>
        <w:t xml:space="preserve"> </w:t>
      </w:r>
      <w:r>
        <w:t>haute,</w:t>
      </w:r>
      <w:r>
        <w:rPr>
          <w:spacing w:val="-3"/>
        </w:rPr>
        <w:t xml:space="preserve"> </w:t>
      </w:r>
      <w:r>
        <w:t>le</w:t>
      </w:r>
      <w:r>
        <w:rPr>
          <w:spacing w:val="-3"/>
        </w:rPr>
        <w:t xml:space="preserve"> </w:t>
      </w:r>
      <w:r>
        <w:t>nombre</w:t>
      </w:r>
      <w:r>
        <w:rPr>
          <w:spacing w:val="-3"/>
        </w:rPr>
        <w:t xml:space="preserve"> </w:t>
      </w:r>
      <w:r>
        <w:t>d’heures</w:t>
      </w:r>
      <w:r>
        <w:rPr>
          <w:spacing w:val="-3"/>
        </w:rPr>
        <w:t xml:space="preserve"> </w:t>
      </w:r>
      <w:r>
        <w:t>non</w:t>
      </w:r>
      <w:r>
        <w:rPr>
          <w:spacing w:val="-3"/>
        </w:rPr>
        <w:t xml:space="preserve"> </w:t>
      </w:r>
      <w:r>
        <w:t>travaillées</w:t>
      </w:r>
      <w:r>
        <w:rPr>
          <w:spacing w:val="-1"/>
        </w:rPr>
        <w:t xml:space="preserve"> </w:t>
      </w:r>
      <w:r>
        <w:t>est</w:t>
      </w:r>
      <w:r>
        <w:rPr>
          <w:spacing w:val="-3"/>
        </w:rPr>
        <w:t xml:space="preserve"> </w:t>
      </w:r>
      <w:r>
        <w:t>comptabilisé sur la base de la durée hebdomadaire moyenne (35 heures pour un temps complet).</w:t>
      </w:r>
    </w:p>
    <w:p w14:paraId="2E5574A1" w14:textId="77777777" w:rsidR="007263E7" w:rsidRDefault="00D91293">
      <w:pPr>
        <w:spacing w:before="160"/>
        <w:ind w:left="143"/>
        <w:jc w:val="both"/>
        <w:rPr>
          <w:i/>
        </w:rPr>
      </w:pPr>
      <w:r>
        <w:rPr>
          <w:i/>
        </w:rPr>
        <w:t>Exemple</w:t>
      </w:r>
      <w:r>
        <w:rPr>
          <w:i/>
          <w:spacing w:val="-11"/>
        </w:rPr>
        <w:t xml:space="preserve"> </w:t>
      </w:r>
      <w:r>
        <w:rPr>
          <w:i/>
          <w:spacing w:val="-10"/>
        </w:rPr>
        <w:t>:</w:t>
      </w:r>
    </w:p>
    <w:p w14:paraId="1F680CB9" w14:textId="77777777" w:rsidR="007263E7" w:rsidRDefault="00D91293">
      <w:pPr>
        <w:pStyle w:val="Paragraphedeliste"/>
        <w:numPr>
          <w:ilvl w:val="0"/>
          <w:numId w:val="4"/>
        </w:numPr>
        <w:tabs>
          <w:tab w:val="left" w:pos="863"/>
        </w:tabs>
        <w:spacing w:before="198" w:line="276" w:lineRule="auto"/>
        <w:ind w:right="142"/>
        <w:jc w:val="both"/>
        <w:rPr>
          <w:i/>
        </w:rPr>
      </w:pPr>
      <w:r>
        <w:rPr>
          <w:i/>
        </w:rPr>
        <w:t>Un salarié à temps complet est malade deux semaines pour lesquelles il était prévu qu’il</w:t>
      </w:r>
      <w:r>
        <w:rPr>
          <w:i/>
          <w:spacing w:val="-4"/>
        </w:rPr>
        <w:t xml:space="preserve"> </w:t>
      </w:r>
      <w:r>
        <w:rPr>
          <w:i/>
        </w:rPr>
        <w:t>fasse</w:t>
      </w:r>
      <w:r>
        <w:rPr>
          <w:i/>
          <w:spacing w:val="-4"/>
        </w:rPr>
        <w:t xml:space="preserve"> </w:t>
      </w:r>
      <w:r>
        <w:rPr>
          <w:i/>
        </w:rPr>
        <w:t>32</w:t>
      </w:r>
      <w:r>
        <w:rPr>
          <w:i/>
          <w:spacing w:val="-4"/>
        </w:rPr>
        <w:t xml:space="preserve"> </w:t>
      </w:r>
      <w:r>
        <w:rPr>
          <w:i/>
        </w:rPr>
        <w:t>heures</w:t>
      </w:r>
      <w:r>
        <w:rPr>
          <w:i/>
          <w:spacing w:val="-4"/>
        </w:rPr>
        <w:t xml:space="preserve"> </w:t>
      </w:r>
      <w:r>
        <w:rPr>
          <w:i/>
        </w:rPr>
        <w:t>de</w:t>
      </w:r>
      <w:r>
        <w:rPr>
          <w:i/>
          <w:spacing w:val="-6"/>
        </w:rPr>
        <w:t xml:space="preserve"> </w:t>
      </w:r>
      <w:r>
        <w:rPr>
          <w:i/>
        </w:rPr>
        <w:t>travail.</w:t>
      </w:r>
      <w:r>
        <w:rPr>
          <w:i/>
          <w:spacing w:val="-4"/>
        </w:rPr>
        <w:t xml:space="preserve"> </w:t>
      </w:r>
      <w:r>
        <w:rPr>
          <w:i/>
        </w:rPr>
        <w:t>En</w:t>
      </w:r>
      <w:r>
        <w:rPr>
          <w:i/>
          <w:spacing w:val="-4"/>
        </w:rPr>
        <w:t xml:space="preserve"> </w:t>
      </w:r>
      <w:r>
        <w:rPr>
          <w:i/>
        </w:rPr>
        <w:t>fin</w:t>
      </w:r>
      <w:r>
        <w:rPr>
          <w:i/>
          <w:spacing w:val="-4"/>
        </w:rPr>
        <w:t xml:space="preserve"> </w:t>
      </w:r>
      <w:r>
        <w:rPr>
          <w:i/>
        </w:rPr>
        <w:t>d’année</w:t>
      </w:r>
      <w:r>
        <w:rPr>
          <w:i/>
          <w:spacing w:val="-4"/>
        </w:rPr>
        <w:t xml:space="preserve"> </w:t>
      </w:r>
      <w:r>
        <w:rPr>
          <w:i/>
        </w:rPr>
        <w:t>on</w:t>
      </w:r>
      <w:r>
        <w:rPr>
          <w:i/>
          <w:spacing w:val="-4"/>
        </w:rPr>
        <w:t xml:space="preserve"> </w:t>
      </w:r>
      <w:r>
        <w:rPr>
          <w:i/>
        </w:rPr>
        <w:t>constate</w:t>
      </w:r>
      <w:r>
        <w:rPr>
          <w:i/>
          <w:spacing w:val="-6"/>
        </w:rPr>
        <w:t xml:space="preserve"> </w:t>
      </w:r>
      <w:r>
        <w:rPr>
          <w:i/>
        </w:rPr>
        <w:t>que</w:t>
      </w:r>
      <w:r>
        <w:rPr>
          <w:i/>
          <w:spacing w:val="-4"/>
        </w:rPr>
        <w:t xml:space="preserve"> </w:t>
      </w:r>
      <w:r>
        <w:rPr>
          <w:i/>
        </w:rPr>
        <w:t>1598</w:t>
      </w:r>
      <w:r>
        <w:rPr>
          <w:i/>
          <w:spacing w:val="-4"/>
        </w:rPr>
        <w:t xml:space="preserve"> </w:t>
      </w:r>
      <w:r>
        <w:rPr>
          <w:i/>
        </w:rPr>
        <w:t>heures</w:t>
      </w:r>
      <w:r>
        <w:rPr>
          <w:i/>
          <w:spacing w:val="-4"/>
        </w:rPr>
        <w:t xml:space="preserve"> </w:t>
      </w:r>
      <w:r>
        <w:rPr>
          <w:i/>
        </w:rPr>
        <w:t>de</w:t>
      </w:r>
      <w:r>
        <w:rPr>
          <w:i/>
          <w:spacing w:val="-4"/>
        </w:rPr>
        <w:t xml:space="preserve"> </w:t>
      </w:r>
      <w:r>
        <w:rPr>
          <w:i/>
        </w:rPr>
        <w:t>travail ont</w:t>
      </w:r>
      <w:r>
        <w:rPr>
          <w:i/>
          <w:spacing w:val="-3"/>
        </w:rPr>
        <w:t xml:space="preserve"> </w:t>
      </w:r>
      <w:r>
        <w:rPr>
          <w:i/>
        </w:rPr>
        <w:t>été</w:t>
      </w:r>
      <w:r>
        <w:rPr>
          <w:i/>
          <w:spacing w:val="-3"/>
        </w:rPr>
        <w:t xml:space="preserve"> </w:t>
      </w:r>
      <w:r>
        <w:rPr>
          <w:i/>
        </w:rPr>
        <w:t>accomplies.</w:t>
      </w:r>
      <w:r>
        <w:rPr>
          <w:i/>
          <w:spacing w:val="-3"/>
        </w:rPr>
        <w:t xml:space="preserve"> </w:t>
      </w:r>
      <w:r>
        <w:rPr>
          <w:i/>
        </w:rPr>
        <w:t>Le</w:t>
      </w:r>
      <w:r>
        <w:rPr>
          <w:i/>
          <w:spacing w:val="-3"/>
        </w:rPr>
        <w:t xml:space="preserve"> </w:t>
      </w:r>
      <w:r>
        <w:rPr>
          <w:i/>
        </w:rPr>
        <w:t>salarié</w:t>
      </w:r>
      <w:r>
        <w:rPr>
          <w:i/>
          <w:spacing w:val="-3"/>
        </w:rPr>
        <w:t xml:space="preserve"> </w:t>
      </w:r>
      <w:r>
        <w:rPr>
          <w:i/>
        </w:rPr>
        <w:t>perçoit</w:t>
      </w:r>
      <w:r>
        <w:rPr>
          <w:i/>
          <w:spacing w:val="-3"/>
        </w:rPr>
        <w:t xml:space="preserve"> </w:t>
      </w:r>
      <w:r>
        <w:rPr>
          <w:i/>
        </w:rPr>
        <w:t>ou</w:t>
      </w:r>
      <w:r>
        <w:rPr>
          <w:i/>
          <w:spacing w:val="-3"/>
        </w:rPr>
        <w:t xml:space="preserve"> </w:t>
      </w:r>
      <w:r>
        <w:rPr>
          <w:i/>
        </w:rPr>
        <w:t>récupère</w:t>
      </w:r>
      <w:r>
        <w:rPr>
          <w:i/>
          <w:spacing w:val="-3"/>
        </w:rPr>
        <w:t xml:space="preserve"> </w:t>
      </w:r>
      <w:r>
        <w:rPr>
          <w:i/>
        </w:rPr>
        <w:t>(1598+32+32-1607)</w:t>
      </w:r>
      <w:r>
        <w:rPr>
          <w:i/>
          <w:spacing w:val="-3"/>
        </w:rPr>
        <w:t xml:space="preserve"> </w:t>
      </w:r>
      <w:r>
        <w:rPr>
          <w:i/>
        </w:rPr>
        <w:t>=55</w:t>
      </w:r>
      <w:r>
        <w:rPr>
          <w:i/>
          <w:spacing w:val="-3"/>
        </w:rPr>
        <w:t xml:space="preserve"> </w:t>
      </w:r>
      <w:r>
        <w:rPr>
          <w:i/>
        </w:rPr>
        <w:t>heures</w:t>
      </w:r>
      <w:r>
        <w:rPr>
          <w:i/>
          <w:spacing w:val="-3"/>
        </w:rPr>
        <w:t xml:space="preserve"> </w:t>
      </w:r>
      <w:r>
        <w:rPr>
          <w:i/>
        </w:rPr>
        <w:t>de plus que prévu dans le cadre de la durée annuelle mais sans majoration.</w:t>
      </w:r>
    </w:p>
    <w:p w14:paraId="75BCCC93" w14:textId="77777777" w:rsidR="007263E7" w:rsidRDefault="007263E7">
      <w:pPr>
        <w:pStyle w:val="Corpsdetexte"/>
        <w:spacing w:before="38"/>
        <w:rPr>
          <w:i/>
        </w:rPr>
      </w:pPr>
    </w:p>
    <w:p w14:paraId="67012C85" w14:textId="77777777" w:rsidR="007263E7" w:rsidRDefault="00D91293">
      <w:pPr>
        <w:pStyle w:val="Paragraphedeliste"/>
        <w:numPr>
          <w:ilvl w:val="0"/>
          <w:numId w:val="4"/>
        </w:numPr>
        <w:tabs>
          <w:tab w:val="left" w:pos="863"/>
        </w:tabs>
        <w:spacing w:before="0" w:line="276" w:lineRule="auto"/>
        <w:ind w:right="141"/>
        <w:jc w:val="both"/>
        <w:rPr>
          <w:i/>
        </w:rPr>
      </w:pPr>
      <w:r>
        <w:rPr>
          <w:i/>
        </w:rPr>
        <w:t>Si ce même salarié avait effectué en fin d’année 1630 heures, il perçoit ou récupère (1630+32+</w:t>
      </w:r>
      <w:r>
        <w:rPr>
          <w:i/>
          <w:spacing w:val="-14"/>
        </w:rPr>
        <w:t xml:space="preserve"> </w:t>
      </w:r>
      <w:r>
        <w:rPr>
          <w:i/>
        </w:rPr>
        <w:t>32-1607)</w:t>
      </w:r>
      <w:r>
        <w:rPr>
          <w:i/>
          <w:spacing w:val="-16"/>
        </w:rPr>
        <w:t xml:space="preserve"> </w:t>
      </w:r>
      <w:r>
        <w:rPr>
          <w:i/>
        </w:rPr>
        <w:t>=</w:t>
      </w:r>
      <w:r>
        <w:rPr>
          <w:i/>
          <w:spacing w:val="-15"/>
        </w:rPr>
        <w:t xml:space="preserve"> </w:t>
      </w:r>
      <w:r>
        <w:rPr>
          <w:i/>
        </w:rPr>
        <w:t>87</w:t>
      </w:r>
      <w:r>
        <w:rPr>
          <w:i/>
          <w:spacing w:val="-15"/>
        </w:rPr>
        <w:t xml:space="preserve"> </w:t>
      </w:r>
      <w:r>
        <w:rPr>
          <w:i/>
        </w:rPr>
        <w:t>heures</w:t>
      </w:r>
      <w:r>
        <w:rPr>
          <w:i/>
          <w:spacing w:val="-15"/>
        </w:rPr>
        <w:t xml:space="preserve"> </w:t>
      </w:r>
      <w:r>
        <w:rPr>
          <w:i/>
        </w:rPr>
        <w:t>de</w:t>
      </w:r>
      <w:r>
        <w:rPr>
          <w:i/>
          <w:spacing w:val="-16"/>
        </w:rPr>
        <w:t xml:space="preserve"> </w:t>
      </w:r>
      <w:r>
        <w:rPr>
          <w:i/>
        </w:rPr>
        <w:t>plus</w:t>
      </w:r>
      <w:r>
        <w:rPr>
          <w:i/>
          <w:spacing w:val="-15"/>
        </w:rPr>
        <w:t xml:space="preserve"> </w:t>
      </w:r>
      <w:r>
        <w:rPr>
          <w:i/>
        </w:rPr>
        <w:t>que</w:t>
      </w:r>
      <w:r>
        <w:rPr>
          <w:i/>
          <w:spacing w:val="-15"/>
        </w:rPr>
        <w:t xml:space="preserve"> </w:t>
      </w:r>
      <w:r>
        <w:rPr>
          <w:i/>
        </w:rPr>
        <w:t>prévu</w:t>
      </w:r>
      <w:r>
        <w:rPr>
          <w:i/>
          <w:spacing w:val="-16"/>
        </w:rPr>
        <w:t xml:space="preserve"> </w:t>
      </w:r>
      <w:r>
        <w:rPr>
          <w:i/>
        </w:rPr>
        <w:t>dans</w:t>
      </w:r>
      <w:r>
        <w:rPr>
          <w:i/>
          <w:spacing w:val="-15"/>
        </w:rPr>
        <w:t xml:space="preserve"> </w:t>
      </w:r>
      <w:r>
        <w:rPr>
          <w:i/>
        </w:rPr>
        <w:t>le</w:t>
      </w:r>
      <w:r>
        <w:rPr>
          <w:i/>
          <w:spacing w:val="-15"/>
        </w:rPr>
        <w:t xml:space="preserve"> </w:t>
      </w:r>
      <w:r>
        <w:rPr>
          <w:i/>
        </w:rPr>
        <w:t>cadre</w:t>
      </w:r>
      <w:r>
        <w:rPr>
          <w:i/>
          <w:spacing w:val="-15"/>
        </w:rPr>
        <w:t xml:space="preserve"> </w:t>
      </w:r>
      <w:r>
        <w:rPr>
          <w:i/>
        </w:rPr>
        <w:t>de</w:t>
      </w:r>
      <w:r>
        <w:rPr>
          <w:i/>
          <w:spacing w:val="-16"/>
        </w:rPr>
        <w:t xml:space="preserve"> </w:t>
      </w:r>
      <w:r>
        <w:rPr>
          <w:i/>
        </w:rPr>
        <w:t>sa</w:t>
      </w:r>
      <w:r>
        <w:rPr>
          <w:i/>
          <w:spacing w:val="-15"/>
        </w:rPr>
        <w:t xml:space="preserve"> </w:t>
      </w:r>
      <w:r>
        <w:rPr>
          <w:i/>
        </w:rPr>
        <w:t>durée</w:t>
      </w:r>
      <w:r>
        <w:rPr>
          <w:i/>
          <w:spacing w:val="-15"/>
        </w:rPr>
        <w:t xml:space="preserve"> </w:t>
      </w:r>
      <w:r>
        <w:rPr>
          <w:i/>
        </w:rPr>
        <w:t>annuelle dont 23 heures (1630-1607) avec une majoration.</w:t>
      </w:r>
    </w:p>
    <w:p w14:paraId="3315D3BE" w14:textId="77777777" w:rsidR="007263E7" w:rsidRDefault="007263E7">
      <w:pPr>
        <w:pStyle w:val="Corpsdetexte"/>
        <w:spacing w:before="38"/>
        <w:rPr>
          <w:i/>
        </w:rPr>
      </w:pPr>
    </w:p>
    <w:p w14:paraId="6768E94D" w14:textId="77777777" w:rsidR="007263E7" w:rsidRDefault="00D91293">
      <w:pPr>
        <w:pStyle w:val="Paragraphedeliste"/>
        <w:numPr>
          <w:ilvl w:val="0"/>
          <w:numId w:val="4"/>
        </w:numPr>
        <w:tabs>
          <w:tab w:val="left" w:pos="863"/>
        </w:tabs>
        <w:spacing w:before="0" w:line="276" w:lineRule="auto"/>
        <w:ind w:right="143"/>
        <w:jc w:val="both"/>
        <w:rPr>
          <w:i/>
        </w:rPr>
      </w:pPr>
      <w:r>
        <w:rPr>
          <w:i/>
        </w:rPr>
        <w:t>Un</w:t>
      </w:r>
      <w:r>
        <w:rPr>
          <w:i/>
          <w:spacing w:val="-16"/>
        </w:rPr>
        <w:t xml:space="preserve"> </w:t>
      </w:r>
      <w:r>
        <w:rPr>
          <w:i/>
        </w:rPr>
        <w:t>salarié</w:t>
      </w:r>
      <w:r>
        <w:rPr>
          <w:i/>
          <w:spacing w:val="-15"/>
        </w:rPr>
        <w:t xml:space="preserve"> </w:t>
      </w:r>
      <w:r>
        <w:rPr>
          <w:i/>
        </w:rPr>
        <w:t>est</w:t>
      </w:r>
      <w:r>
        <w:rPr>
          <w:i/>
          <w:spacing w:val="-15"/>
        </w:rPr>
        <w:t xml:space="preserve"> </w:t>
      </w:r>
      <w:r>
        <w:rPr>
          <w:i/>
        </w:rPr>
        <w:t>malade</w:t>
      </w:r>
      <w:r>
        <w:rPr>
          <w:i/>
          <w:spacing w:val="-16"/>
        </w:rPr>
        <w:t xml:space="preserve"> </w:t>
      </w:r>
      <w:r>
        <w:rPr>
          <w:i/>
        </w:rPr>
        <w:t>deux</w:t>
      </w:r>
      <w:r>
        <w:rPr>
          <w:i/>
          <w:spacing w:val="-15"/>
        </w:rPr>
        <w:t xml:space="preserve"> </w:t>
      </w:r>
      <w:r>
        <w:rPr>
          <w:i/>
        </w:rPr>
        <w:t>semaines</w:t>
      </w:r>
      <w:r>
        <w:rPr>
          <w:i/>
          <w:spacing w:val="-15"/>
        </w:rPr>
        <w:t xml:space="preserve"> </w:t>
      </w:r>
      <w:r>
        <w:rPr>
          <w:i/>
        </w:rPr>
        <w:t>pour</w:t>
      </w:r>
      <w:r>
        <w:rPr>
          <w:i/>
          <w:spacing w:val="-15"/>
        </w:rPr>
        <w:t xml:space="preserve"> </w:t>
      </w:r>
      <w:r>
        <w:rPr>
          <w:i/>
        </w:rPr>
        <w:t>lesquelles</w:t>
      </w:r>
      <w:r>
        <w:rPr>
          <w:i/>
          <w:spacing w:val="-16"/>
        </w:rPr>
        <w:t xml:space="preserve"> </w:t>
      </w:r>
      <w:r>
        <w:rPr>
          <w:i/>
        </w:rPr>
        <w:t>il</w:t>
      </w:r>
      <w:r>
        <w:rPr>
          <w:i/>
          <w:spacing w:val="-15"/>
        </w:rPr>
        <w:t xml:space="preserve"> </w:t>
      </w:r>
      <w:r>
        <w:rPr>
          <w:i/>
        </w:rPr>
        <w:t>était</w:t>
      </w:r>
      <w:r>
        <w:rPr>
          <w:i/>
          <w:spacing w:val="-15"/>
        </w:rPr>
        <w:t xml:space="preserve"> </w:t>
      </w:r>
      <w:r>
        <w:rPr>
          <w:i/>
        </w:rPr>
        <w:t>prévu</w:t>
      </w:r>
      <w:r>
        <w:rPr>
          <w:i/>
          <w:spacing w:val="-16"/>
        </w:rPr>
        <w:t xml:space="preserve"> </w:t>
      </w:r>
      <w:r>
        <w:rPr>
          <w:i/>
        </w:rPr>
        <w:t>qu’il</w:t>
      </w:r>
      <w:r>
        <w:rPr>
          <w:i/>
          <w:spacing w:val="-15"/>
        </w:rPr>
        <w:t xml:space="preserve"> </w:t>
      </w:r>
      <w:r>
        <w:rPr>
          <w:i/>
        </w:rPr>
        <w:t>fasse</w:t>
      </w:r>
      <w:r>
        <w:rPr>
          <w:i/>
          <w:spacing w:val="-15"/>
        </w:rPr>
        <w:t xml:space="preserve"> </w:t>
      </w:r>
      <w:r>
        <w:rPr>
          <w:i/>
        </w:rPr>
        <w:t>40</w:t>
      </w:r>
      <w:r>
        <w:rPr>
          <w:i/>
          <w:spacing w:val="-15"/>
        </w:rPr>
        <w:t xml:space="preserve"> </w:t>
      </w:r>
      <w:r>
        <w:rPr>
          <w:i/>
        </w:rPr>
        <w:t>heures de travail. En fin d’année on constate que 1598 heures de travail ont été accomplies. Le</w:t>
      </w:r>
      <w:r>
        <w:rPr>
          <w:i/>
          <w:spacing w:val="-7"/>
        </w:rPr>
        <w:t xml:space="preserve"> </w:t>
      </w:r>
      <w:r>
        <w:rPr>
          <w:i/>
        </w:rPr>
        <w:t>salarié</w:t>
      </w:r>
      <w:r>
        <w:rPr>
          <w:i/>
          <w:spacing w:val="-7"/>
        </w:rPr>
        <w:t xml:space="preserve"> </w:t>
      </w:r>
      <w:r>
        <w:rPr>
          <w:i/>
        </w:rPr>
        <w:t>perçoit</w:t>
      </w:r>
      <w:r>
        <w:rPr>
          <w:i/>
          <w:spacing w:val="-7"/>
        </w:rPr>
        <w:t xml:space="preserve"> </w:t>
      </w:r>
      <w:r>
        <w:rPr>
          <w:i/>
        </w:rPr>
        <w:t>(1598+35+35-1607)</w:t>
      </w:r>
      <w:r>
        <w:rPr>
          <w:i/>
          <w:spacing w:val="-7"/>
        </w:rPr>
        <w:t xml:space="preserve"> </w:t>
      </w:r>
      <w:r>
        <w:rPr>
          <w:i/>
        </w:rPr>
        <w:t>=</w:t>
      </w:r>
      <w:r>
        <w:rPr>
          <w:i/>
          <w:spacing w:val="-6"/>
        </w:rPr>
        <w:t xml:space="preserve"> </w:t>
      </w:r>
      <w:r>
        <w:rPr>
          <w:i/>
        </w:rPr>
        <w:t>61</w:t>
      </w:r>
      <w:r>
        <w:rPr>
          <w:i/>
          <w:spacing w:val="-7"/>
        </w:rPr>
        <w:t xml:space="preserve"> </w:t>
      </w:r>
      <w:r>
        <w:rPr>
          <w:i/>
        </w:rPr>
        <w:t>heures</w:t>
      </w:r>
      <w:r>
        <w:rPr>
          <w:i/>
          <w:spacing w:val="-7"/>
        </w:rPr>
        <w:t xml:space="preserve"> </w:t>
      </w:r>
      <w:r>
        <w:rPr>
          <w:i/>
        </w:rPr>
        <w:t>de</w:t>
      </w:r>
      <w:r>
        <w:rPr>
          <w:i/>
          <w:spacing w:val="-7"/>
        </w:rPr>
        <w:t xml:space="preserve"> </w:t>
      </w:r>
      <w:r>
        <w:rPr>
          <w:i/>
        </w:rPr>
        <w:t>plus</w:t>
      </w:r>
      <w:r>
        <w:rPr>
          <w:i/>
          <w:spacing w:val="-7"/>
        </w:rPr>
        <w:t xml:space="preserve"> </w:t>
      </w:r>
      <w:r>
        <w:rPr>
          <w:i/>
        </w:rPr>
        <w:t>que</w:t>
      </w:r>
      <w:r>
        <w:rPr>
          <w:i/>
          <w:spacing w:val="-7"/>
        </w:rPr>
        <w:t xml:space="preserve"> </w:t>
      </w:r>
      <w:r>
        <w:rPr>
          <w:i/>
        </w:rPr>
        <w:t>prévu</w:t>
      </w:r>
      <w:r>
        <w:rPr>
          <w:i/>
          <w:spacing w:val="-7"/>
        </w:rPr>
        <w:t xml:space="preserve"> </w:t>
      </w:r>
      <w:r>
        <w:rPr>
          <w:i/>
        </w:rPr>
        <w:t>dans</w:t>
      </w:r>
      <w:r>
        <w:rPr>
          <w:i/>
          <w:spacing w:val="-7"/>
        </w:rPr>
        <w:t xml:space="preserve"> </w:t>
      </w:r>
      <w:r>
        <w:rPr>
          <w:i/>
        </w:rPr>
        <w:t>le</w:t>
      </w:r>
      <w:r>
        <w:rPr>
          <w:i/>
          <w:spacing w:val="-7"/>
        </w:rPr>
        <w:t xml:space="preserve"> </w:t>
      </w:r>
      <w:r>
        <w:rPr>
          <w:i/>
        </w:rPr>
        <w:t>cadre</w:t>
      </w:r>
      <w:r>
        <w:rPr>
          <w:i/>
          <w:spacing w:val="-8"/>
        </w:rPr>
        <w:t xml:space="preserve"> </w:t>
      </w:r>
      <w:r>
        <w:rPr>
          <w:i/>
        </w:rPr>
        <w:t>de la durée annuelle mais sans majoration.</w:t>
      </w:r>
    </w:p>
    <w:p w14:paraId="3ECB218A" w14:textId="77777777" w:rsidR="007263E7" w:rsidRDefault="007263E7">
      <w:pPr>
        <w:pStyle w:val="Corpsdetexte"/>
        <w:spacing w:before="197"/>
        <w:rPr>
          <w:i/>
        </w:rPr>
      </w:pPr>
    </w:p>
    <w:p w14:paraId="11D27A8F" w14:textId="77777777" w:rsidR="007263E7" w:rsidRDefault="00D91293">
      <w:pPr>
        <w:pStyle w:val="Titre2"/>
        <w:ind w:left="142"/>
        <w:jc w:val="both"/>
      </w:pPr>
      <w:bookmarkStart w:id="31" w:name="_TOC_250024"/>
      <w:r>
        <w:t>Article</w:t>
      </w:r>
      <w:r>
        <w:rPr>
          <w:spacing w:val="-6"/>
        </w:rPr>
        <w:t xml:space="preserve"> </w:t>
      </w:r>
      <w:r>
        <w:t>16</w:t>
      </w:r>
      <w:r>
        <w:rPr>
          <w:spacing w:val="-5"/>
        </w:rPr>
        <w:t xml:space="preserve"> </w:t>
      </w:r>
      <w:r>
        <w:t>:</w:t>
      </w:r>
      <w:r>
        <w:rPr>
          <w:spacing w:val="-5"/>
        </w:rPr>
        <w:t xml:space="preserve"> </w:t>
      </w:r>
      <w:r>
        <w:t>embauche</w:t>
      </w:r>
      <w:r>
        <w:rPr>
          <w:spacing w:val="-6"/>
        </w:rPr>
        <w:t xml:space="preserve"> </w:t>
      </w:r>
      <w:r>
        <w:t>ou</w:t>
      </w:r>
      <w:r>
        <w:rPr>
          <w:spacing w:val="-5"/>
        </w:rPr>
        <w:t xml:space="preserve"> </w:t>
      </w:r>
      <w:r>
        <w:t>rupture</w:t>
      </w:r>
      <w:r>
        <w:rPr>
          <w:spacing w:val="-5"/>
        </w:rPr>
        <w:t xml:space="preserve"> </w:t>
      </w:r>
      <w:r>
        <w:t>du</w:t>
      </w:r>
      <w:r>
        <w:rPr>
          <w:spacing w:val="-6"/>
        </w:rPr>
        <w:t xml:space="preserve"> </w:t>
      </w:r>
      <w:r>
        <w:t>contrat</w:t>
      </w:r>
      <w:r>
        <w:rPr>
          <w:spacing w:val="-5"/>
        </w:rPr>
        <w:t xml:space="preserve"> </w:t>
      </w:r>
      <w:r>
        <w:t>en</w:t>
      </w:r>
      <w:r>
        <w:rPr>
          <w:spacing w:val="-5"/>
        </w:rPr>
        <w:t xml:space="preserve"> </w:t>
      </w:r>
      <w:r>
        <w:t>cours</w:t>
      </w:r>
      <w:r>
        <w:rPr>
          <w:spacing w:val="-6"/>
        </w:rPr>
        <w:t xml:space="preserve"> </w:t>
      </w:r>
      <w:r>
        <w:t>de</w:t>
      </w:r>
      <w:r>
        <w:rPr>
          <w:spacing w:val="-5"/>
        </w:rPr>
        <w:t xml:space="preserve"> </w:t>
      </w:r>
      <w:bookmarkEnd w:id="31"/>
      <w:r>
        <w:rPr>
          <w:spacing w:val="-2"/>
        </w:rPr>
        <w:t>période</w:t>
      </w:r>
    </w:p>
    <w:p w14:paraId="52B4881B" w14:textId="77777777" w:rsidR="007263E7" w:rsidRDefault="00D91293">
      <w:pPr>
        <w:pStyle w:val="Corpsdetexte"/>
        <w:spacing w:before="207" w:line="276" w:lineRule="auto"/>
        <w:ind w:left="142" w:right="142"/>
        <w:jc w:val="both"/>
      </w:pPr>
      <w:r>
        <w:t xml:space="preserve">En cas d'embauche en cours de période de référence, la durée de travail du salarié est organisée et comptabilisée sur la partie de la période de référence pendant laquelle il a à </w:t>
      </w:r>
      <w:r>
        <w:rPr>
          <w:spacing w:val="-2"/>
        </w:rPr>
        <w:t>travailler.</w:t>
      </w:r>
    </w:p>
    <w:p w14:paraId="72D64A93" w14:textId="77777777" w:rsidR="007263E7" w:rsidRDefault="00D91293">
      <w:pPr>
        <w:pStyle w:val="Corpsdetexte"/>
        <w:spacing w:before="160" w:line="276" w:lineRule="auto"/>
        <w:ind w:left="142" w:right="142"/>
        <w:jc w:val="both"/>
      </w:pPr>
      <w:r>
        <w:t>En</w:t>
      </w:r>
      <w:r>
        <w:rPr>
          <w:spacing w:val="-15"/>
        </w:rPr>
        <w:t xml:space="preserve"> </w:t>
      </w:r>
      <w:r>
        <w:t>pareil</w:t>
      </w:r>
      <w:r>
        <w:rPr>
          <w:spacing w:val="-15"/>
        </w:rPr>
        <w:t xml:space="preserve"> </w:t>
      </w:r>
      <w:r>
        <w:t>cas,</w:t>
      </w:r>
      <w:r>
        <w:rPr>
          <w:spacing w:val="-15"/>
        </w:rPr>
        <w:t xml:space="preserve"> </w:t>
      </w:r>
      <w:r>
        <w:t>le</w:t>
      </w:r>
      <w:r>
        <w:rPr>
          <w:spacing w:val="-15"/>
        </w:rPr>
        <w:t xml:space="preserve"> </w:t>
      </w:r>
      <w:r>
        <w:t>planning</w:t>
      </w:r>
      <w:r>
        <w:rPr>
          <w:spacing w:val="-15"/>
        </w:rPr>
        <w:t xml:space="preserve"> </w:t>
      </w:r>
      <w:r>
        <w:t>annuel</w:t>
      </w:r>
      <w:r>
        <w:rPr>
          <w:spacing w:val="-15"/>
        </w:rPr>
        <w:t xml:space="preserve"> </w:t>
      </w:r>
      <w:r>
        <w:t>est</w:t>
      </w:r>
      <w:r>
        <w:rPr>
          <w:spacing w:val="-15"/>
        </w:rPr>
        <w:t xml:space="preserve"> </w:t>
      </w:r>
      <w:r>
        <w:t>établi</w:t>
      </w:r>
      <w:r>
        <w:rPr>
          <w:spacing w:val="-15"/>
        </w:rPr>
        <w:t xml:space="preserve"> </w:t>
      </w:r>
      <w:r>
        <w:t>pour</w:t>
      </w:r>
      <w:r>
        <w:rPr>
          <w:spacing w:val="-16"/>
        </w:rPr>
        <w:t xml:space="preserve"> </w:t>
      </w:r>
      <w:r>
        <w:t>la</w:t>
      </w:r>
      <w:r>
        <w:rPr>
          <w:spacing w:val="-14"/>
        </w:rPr>
        <w:t xml:space="preserve"> </w:t>
      </w:r>
      <w:r>
        <w:t>période</w:t>
      </w:r>
      <w:r>
        <w:rPr>
          <w:spacing w:val="-15"/>
        </w:rPr>
        <w:t xml:space="preserve"> </w:t>
      </w:r>
      <w:r>
        <w:t>allant</w:t>
      </w:r>
      <w:r>
        <w:rPr>
          <w:spacing w:val="-15"/>
        </w:rPr>
        <w:t xml:space="preserve"> </w:t>
      </w:r>
      <w:r>
        <w:t>de</w:t>
      </w:r>
      <w:r>
        <w:rPr>
          <w:spacing w:val="-15"/>
        </w:rPr>
        <w:t xml:space="preserve"> </w:t>
      </w:r>
      <w:r>
        <w:t>la</w:t>
      </w:r>
      <w:r>
        <w:rPr>
          <w:spacing w:val="-15"/>
        </w:rPr>
        <w:t xml:space="preserve"> </w:t>
      </w:r>
      <w:r>
        <w:t>date</w:t>
      </w:r>
      <w:r>
        <w:rPr>
          <w:spacing w:val="-15"/>
        </w:rPr>
        <w:t xml:space="preserve"> </w:t>
      </w:r>
      <w:r>
        <w:t>d'embauche</w:t>
      </w:r>
      <w:r>
        <w:rPr>
          <w:spacing w:val="-13"/>
        </w:rPr>
        <w:t xml:space="preserve"> </w:t>
      </w:r>
      <w:r>
        <w:t>jusqu'à la fin de la période de référence, ou terme du contrat en cas d’embauche en CDD.</w:t>
      </w:r>
    </w:p>
    <w:p w14:paraId="21F7D048" w14:textId="77777777" w:rsidR="007263E7" w:rsidRDefault="00D91293">
      <w:pPr>
        <w:pStyle w:val="Corpsdetexte"/>
        <w:spacing w:before="160" w:line="276" w:lineRule="auto"/>
        <w:ind w:left="142" w:right="143"/>
        <w:jc w:val="both"/>
      </w:pPr>
      <w:r>
        <w:t xml:space="preserve">La programmation indicative doit permettre d'équilibrer les semaines pour que la base contractuelle soit respectée jusqu'à la fin de la période annuelle. Cette programmation indicative est remise au collaborateur au plus tard le jour de la signature de son contrat de </w:t>
      </w:r>
      <w:r>
        <w:rPr>
          <w:spacing w:val="-2"/>
        </w:rPr>
        <w:t>travail.</w:t>
      </w:r>
    </w:p>
    <w:p w14:paraId="3AFE1CC5" w14:textId="77777777" w:rsidR="007263E7" w:rsidRDefault="00D91293">
      <w:pPr>
        <w:spacing w:before="160"/>
        <w:ind w:left="850"/>
        <w:rPr>
          <w:i/>
        </w:rPr>
      </w:pPr>
      <w:r>
        <w:rPr>
          <w:i/>
        </w:rPr>
        <w:t>Exemple</w:t>
      </w:r>
      <w:r>
        <w:rPr>
          <w:i/>
          <w:spacing w:val="-11"/>
        </w:rPr>
        <w:t xml:space="preserve"> </w:t>
      </w:r>
      <w:r>
        <w:rPr>
          <w:i/>
          <w:spacing w:val="-10"/>
        </w:rPr>
        <w:t>:</w:t>
      </w:r>
    </w:p>
    <w:p w14:paraId="41A27766" w14:textId="77777777" w:rsidR="007263E7" w:rsidRDefault="00D91293">
      <w:pPr>
        <w:spacing w:before="38"/>
        <w:ind w:left="850"/>
        <w:rPr>
          <w:i/>
        </w:rPr>
      </w:pPr>
      <w:r>
        <w:rPr>
          <w:i/>
        </w:rPr>
        <w:t>Un</w:t>
      </w:r>
      <w:r>
        <w:rPr>
          <w:i/>
          <w:spacing w:val="-6"/>
        </w:rPr>
        <w:t xml:space="preserve"> </w:t>
      </w:r>
      <w:r>
        <w:rPr>
          <w:i/>
        </w:rPr>
        <w:t>salarié</w:t>
      </w:r>
      <w:r>
        <w:rPr>
          <w:i/>
          <w:spacing w:val="-5"/>
        </w:rPr>
        <w:t xml:space="preserve"> </w:t>
      </w:r>
      <w:r>
        <w:rPr>
          <w:i/>
        </w:rPr>
        <w:t>arrive</w:t>
      </w:r>
      <w:r>
        <w:rPr>
          <w:i/>
          <w:spacing w:val="-6"/>
        </w:rPr>
        <w:t xml:space="preserve"> </w:t>
      </w:r>
      <w:r>
        <w:rPr>
          <w:i/>
        </w:rPr>
        <w:t>dans</w:t>
      </w:r>
      <w:r>
        <w:rPr>
          <w:i/>
          <w:spacing w:val="-5"/>
        </w:rPr>
        <w:t xml:space="preserve"> </w:t>
      </w:r>
      <w:r>
        <w:rPr>
          <w:i/>
        </w:rPr>
        <w:t>l’entreprise</w:t>
      </w:r>
      <w:r>
        <w:rPr>
          <w:i/>
          <w:spacing w:val="-6"/>
        </w:rPr>
        <w:t xml:space="preserve"> </w:t>
      </w:r>
      <w:r>
        <w:rPr>
          <w:i/>
        </w:rPr>
        <w:t>le</w:t>
      </w:r>
      <w:r>
        <w:rPr>
          <w:i/>
          <w:spacing w:val="-6"/>
        </w:rPr>
        <w:t xml:space="preserve"> </w:t>
      </w:r>
      <w:r>
        <w:rPr>
          <w:i/>
        </w:rPr>
        <w:t>6</w:t>
      </w:r>
      <w:r>
        <w:rPr>
          <w:i/>
          <w:spacing w:val="-6"/>
        </w:rPr>
        <w:t xml:space="preserve"> </w:t>
      </w:r>
      <w:r>
        <w:rPr>
          <w:i/>
        </w:rPr>
        <w:t>janvier</w:t>
      </w:r>
      <w:r>
        <w:rPr>
          <w:i/>
          <w:spacing w:val="-5"/>
        </w:rPr>
        <w:t xml:space="preserve"> </w:t>
      </w:r>
      <w:r>
        <w:rPr>
          <w:i/>
          <w:spacing w:val="-4"/>
        </w:rPr>
        <w:t>2025.</w:t>
      </w:r>
    </w:p>
    <w:p w14:paraId="10CB68FC" w14:textId="77777777" w:rsidR="007263E7" w:rsidRDefault="00D91293">
      <w:pPr>
        <w:spacing w:before="38"/>
        <w:ind w:left="850"/>
        <w:rPr>
          <w:i/>
        </w:rPr>
      </w:pPr>
      <w:r>
        <w:rPr>
          <w:i/>
        </w:rPr>
        <w:t>Au</w:t>
      </w:r>
      <w:r>
        <w:rPr>
          <w:i/>
          <w:spacing w:val="-5"/>
        </w:rPr>
        <w:t xml:space="preserve"> </w:t>
      </w:r>
      <w:r>
        <w:rPr>
          <w:i/>
        </w:rPr>
        <w:t>31</w:t>
      </w:r>
      <w:r>
        <w:rPr>
          <w:i/>
          <w:spacing w:val="-6"/>
        </w:rPr>
        <w:t xml:space="preserve"> </w:t>
      </w:r>
      <w:r>
        <w:rPr>
          <w:i/>
        </w:rPr>
        <w:t>mai</w:t>
      </w:r>
      <w:r>
        <w:rPr>
          <w:i/>
          <w:spacing w:val="-5"/>
        </w:rPr>
        <w:t xml:space="preserve"> </w:t>
      </w:r>
      <w:r>
        <w:rPr>
          <w:i/>
        </w:rPr>
        <w:t>2025,</w:t>
      </w:r>
      <w:r>
        <w:rPr>
          <w:i/>
          <w:spacing w:val="-5"/>
        </w:rPr>
        <w:t xml:space="preserve"> </w:t>
      </w:r>
      <w:r>
        <w:rPr>
          <w:i/>
        </w:rPr>
        <w:t>sa</w:t>
      </w:r>
      <w:r>
        <w:rPr>
          <w:i/>
          <w:spacing w:val="-5"/>
        </w:rPr>
        <w:t xml:space="preserve"> </w:t>
      </w:r>
      <w:r>
        <w:rPr>
          <w:i/>
        </w:rPr>
        <w:t>durée</w:t>
      </w:r>
      <w:r>
        <w:rPr>
          <w:i/>
          <w:spacing w:val="-5"/>
        </w:rPr>
        <w:t xml:space="preserve"> </w:t>
      </w:r>
      <w:r>
        <w:rPr>
          <w:i/>
        </w:rPr>
        <w:t>de</w:t>
      </w:r>
      <w:r>
        <w:rPr>
          <w:i/>
          <w:spacing w:val="-5"/>
        </w:rPr>
        <w:t xml:space="preserve"> </w:t>
      </w:r>
      <w:r>
        <w:rPr>
          <w:i/>
        </w:rPr>
        <w:t>travail</w:t>
      </w:r>
      <w:r>
        <w:rPr>
          <w:i/>
          <w:spacing w:val="-5"/>
        </w:rPr>
        <w:t xml:space="preserve"> </w:t>
      </w:r>
      <w:r>
        <w:rPr>
          <w:i/>
        </w:rPr>
        <w:t>sera</w:t>
      </w:r>
      <w:r>
        <w:rPr>
          <w:i/>
          <w:spacing w:val="-5"/>
        </w:rPr>
        <w:t xml:space="preserve"> </w:t>
      </w:r>
      <w:r>
        <w:rPr>
          <w:i/>
        </w:rPr>
        <w:t>comptabilisée</w:t>
      </w:r>
      <w:r>
        <w:rPr>
          <w:i/>
          <w:spacing w:val="-6"/>
        </w:rPr>
        <w:t xml:space="preserve"> </w:t>
      </w:r>
      <w:r>
        <w:rPr>
          <w:i/>
        </w:rPr>
        <w:t>sur</w:t>
      </w:r>
      <w:r>
        <w:rPr>
          <w:i/>
          <w:spacing w:val="-5"/>
        </w:rPr>
        <w:t xml:space="preserve"> </w:t>
      </w:r>
      <w:r>
        <w:rPr>
          <w:i/>
        </w:rPr>
        <w:t>693</w:t>
      </w:r>
      <w:r>
        <w:rPr>
          <w:i/>
          <w:spacing w:val="-5"/>
        </w:rPr>
        <w:t xml:space="preserve"> </w:t>
      </w:r>
      <w:r>
        <w:rPr>
          <w:i/>
          <w:spacing w:val="-2"/>
        </w:rPr>
        <w:t>heures.</w:t>
      </w:r>
    </w:p>
    <w:p w14:paraId="668758B9" w14:textId="77777777" w:rsidR="007263E7" w:rsidRDefault="007263E7">
      <w:pPr>
        <w:pStyle w:val="Corpsdetexte"/>
        <w:spacing w:before="76"/>
        <w:rPr>
          <w:i/>
        </w:rPr>
      </w:pPr>
    </w:p>
    <w:p w14:paraId="71638E7D" w14:textId="77777777" w:rsidR="007263E7" w:rsidRDefault="00D91293">
      <w:pPr>
        <w:spacing w:line="276" w:lineRule="auto"/>
        <w:ind w:left="850" w:right="109"/>
        <w:rPr>
          <w:i/>
        </w:rPr>
      </w:pPr>
      <w:r>
        <w:rPr>
          <w:i/>
        </w:rPr>
        <w:t>Le calcul est le suivant</w:t>
      </w:r>
      <w:r>
        <w:rPr>
          <w:i/>
          <w:spacing w:val="-1"/>
        </w:rPr>
        <w:t xml:space="preserve"> </w:t>
      </w:r>
      <w:r>
        <w:rPr>
          <w:i/>
        </w:rPr>
        <w:t>: 146 jours sur la période du 6 janvier au 31 mai, desquels il</w:t>
      </w:r>
      <w:r>
        <w:rPr>
          <w:i/>
          <w:spacing w:val="40"/>
        </w:rPr>
        <w:t xml:space="preserve"> </w:t>
      </w:r>
      <w:r>
        <w:rPr>
          <w:i/>
          <w:spacing w:val="-2"/>
        </w:rPr>
        <w:t>faut</w:t>
      </w:r>
      <w:r>
        <w:rPr>
          <w:i/>
          <w:spacing w:val="-8"/>
        </w:rPr>
        <w:t xml:space="preserve"> </w:t>
      </w:r>
      <w:r>
        <w:rPr>
          <w:i/>
          <w:spacing w:val="-2"/>
        </w:rPr>
        <w:t>retirer</w:t>
      </w:r>
      <w:r>
        <w:rPr>
          <w:i/>
          <w:spacing w:val="-8"/>
        </w:rPr>
        <w:t xml:space="preserve"> </w:t>
      </w:r>
      <w:r>
        <w:rPr>
          <w:i/>
          <w:spacing w:val="-2"/>
        </w:rPr>
        <w:t>2</w:t>
      </w:r>
      <w:r>
        <w:rPr>
          <w:i/>
          <w:spacing w:val="-9"/>
        </w:rPr>
        <w:t xml:space="preserve"> </w:t>
      </w:r>
      <w:r>
        <w:rPr>
          <w:i/>
          <w:spacing w:val="-2"/>
        </w:rPr>
        <w:t>jours</w:t>
      </w:r>
      <w:r>
        <w:rPr>
          <w:i/>
          <w:spacing w:val="-8"/>
        </w:rPr>
        <w:t xml:space="preserve"> </w:t>
      </w:r>
      <w:r>
        <w:rPr>
          <w:i/>
          <w:spacing w:val="-2"/>
        </w:rPr>
        <w:t>de</w:t>
      </w:r>
      <w:r>
        <w:rPr>
          <w:i/>
          <w:spacing w:val="-8"/>
        </w:rPr>
        <w:t xml:space="preserve"> </w:t>
      </w:r>
      <w:r>
        <w:rPr>
          <w:i/>
          <w:spacing w:val="-2"/>
        </w:rPr>
        <w:t>repos</w:t>
      </w:r>
      <w:r>
        <w:rPr>
          <w:i/>
          <w:spacing w:val="-8"/>
        </w:rPr>
        <w:t xml:space="preserve"> </w:t>
      </w:r>
      <w:r>
        <w:rPr>
          <w:i/>
          <w:spacing w:val="-2"/>
        </w:rPr>
        <w:t>hebdomadaires</w:t>
      </w:r>
      <w:r>
        <w:rPr>
          <w:i/>
          <w:spacing w:val="-8"/>
        </w:rPr>
        <w:t xml:space="preserve"> </w:t>
      </w:r>
      <w:r>
        <w:rPr>
          <w:i/>
          <w:spacing w:val="-2"/>
        </w:rPr>
        <w:t>(42</w:t>
      </w:r>
      <w:r>
        <w:rPr>
          <w:i/>
          <w:spacing w:val="-7"/>
        </w:rPr>
        <w:t xml:space="preserve"> </w:t>
      </w:r>
      <w:r>
        <w:rPr>
          <w:i/>
          <w:spacing w:val="-2"/>
        </w:rPr>
        <w:t>jours)</w:t>
      </w:r>
      <w:r>
        <w:rPr>
          <w:i/>
          <w:spacing w:val="-8"/>
        </w:rPr>
        <w:t xml:space="preserve"> </w:t>
      </w:r>
      <w:r>
        <w:rPr>
          <w:i/>
          <w:spacing w:val="-2"/>
        </w:rPr>
        <w:t>et</w:t>
      </w:r>
      <w:r>
        <w:rPr>
          <w:i/>
          <w:spacing w:val="-8"/>
        </w:rPr>
        <w:t xml:space="preserve"> </w:t>
      </w:r>
      <w:r>
        <w:rPr>
          <w:i/>
          <w:spacing w:val="-2"/>
        </w:rPr>
        <w:t>4</w:t>
      </w:r>
      <w:r>
        <w:rPr>
          <w:i/>
          <w:spacing w:val="-8"/>
        </w:rPr>
        <w:t xml:space="preserve"> </w:t>
      </w:r>
      <w:r>
        <w:rPr>
          <w:i/>
          <w:spacing w:val="-2"/>
        </w:rPr>
        <w:t>jours</w:t>
      </w:r>
      <w:r>
        <w:rPr>
          <w:i/>
          <w:spacing w:val="-8"/>
        </w:rPr>
        <w:t xml:space="preserve"> </w:t>
      </w:r>
      <w:r>
        <w:rPr>
          <w:i/>
          <w:spacing w:val="-2"/>
        </w:rPr>
        <w:t>fériés</w:t>
      </w:r>
      <w:r>
        <w:rPr>
          <w:i/>
          <w:spacing w:val="-8"/>
        </w:rPr>
        <w:t xml:space="preserve"> </w:t>
      </w:r>
      <w:r>
        <w:rPr>
          <w:i/>
          <w:spacing w:val="-2"/>
        </w:rPr>
        <w:t>sur</w:t>
      </w:r>
      <w:r>
        <w:rPr>
          <w:i/>
          <w:spacing w:val="-10"/>
        </w:rPr>
        <w:t xml:space="preserve"> </w:t>
      </w:r>
      <w:r>
        <w:rPr>
          <w:i/>
          <w:spacing w:val="-2"/>
        </w:rPr>
        <w:t>cette</w:t>
      </w:r>
      <w:r>
        <w:rPr>
          <w:i/>
          <w:spacing w:val="-8"/>
        </w:rPr>
        <w:t xml:space="preserve"> </w:t>
      </w:r>
      <w:r>
        <w:rPr>
          <w:i/>
          <w:spacing w:val="-2"/>
        </w:rPr>
        <w:t>période.</w:t>
      </w:r>
    </w:p>
    <w:p w14:paraId="135E5716" w14:textId="77777777" w:rsidR="007263E7" w:rsidRDefault="007263E7">
      <w:pPr>
        <w:spacing w:line="276" w:lineRule="auto"/>
        <w:rPr>
          <w:i/>
        </w:rPr>
        <w:sectPr w:rsidR="007263E7">
          <w:pgSz w:w="11910" w:h="16840"/>
          <w:pgMar w:top="1460" w:right="1275" w:bottom="1680" w:left="1275" w:header="0" w:footer="1478" w:gutter="0"/>
          <w:cols w:space="720"/>
        </w:sectPr>
      </w:pPr>
    </w:p>
    <w:p w14:paraId="253F9C45" w14:textId="77777777" w:rsidR="007263E7" w:rsidRDefault="00D91293">
      <w:pPr>
        <w:spacing w:before="79" w:line="276" w:lineRule="auto"/>
        <w:ind w:left="851"/>
        <w:rPr>
          <w:i/>
        </w:rPr>
      </w:pPr>
      <w:r>
        <w:rPr>
          <w:i/>
        </w:rPr>
        <w:lastRenderedPageBreak/>
        <w:t>Soit 100 jours ouvrés de travail correspondant à 20 semaines de travail (100 jours/5 jours ouvrés). 20*35h = 700 heures.</w:t>
      </w:r>
    </w:p>
    <w:p w14:paraId="145ABC2A" w14:textId="77777777" w:rsidR="007263E7" w:rsidRDefault="007263E7">
      <w:pPr>
        <w:pStyle w:val="Corpsdetexte"/>
        <w:spacing w:before="198"/>
        <w:rPr>
          <w:i/>
        </w:rPr>
      </w:pPr>
    </w:p>
    <w:p w14:paraId="77F15A77" w14:textId="77777777" w:rsidR="007263E7" w:rsidRDefault="00D91293">
      <w:pPr>
        <w:pStyle w:val="Corpsdetexte"/>
        <w:spacing w:line="276" w:lineRule="auto"/>
        <w:ind w:left="143" w:right="141"/>
        <w:jc w:val="both"/>
      </w:pPr>
      <w:r>
        <w:t>Lorsqu’un</w:t>
      </w:r>
      <w:r>
        <w:rPr>
          <w:spacing w:val="-2"/>
        </w:rPr>
        <w:t xml:space="preserve"> </w:t>
      </w:r>
      <w:r>
        <w:t>salarié</w:t>
      </w:r>
      <w:r>
        <w:rPr>
          <w:spacing w:val="-2"/>
        </w:rPr>
        <w:t xml:space="preserve"> </w:t>
      </w:r>
      <w:r>
        <w:t>du</w:t>
      </w:r>
      <w:r>
        <w:rPr>
          <w:spacing w:val="-2"/>
        </w:rPr>
        <w:t xml:space="preserve"> </w:t>
      </w:r>
      <w:r>
        <w:t>fait</w:t>
      </w:r>
      <w:r>
        <w:rPr>
          <w:spacing w:val="-3"/>
        </w:rPr>
        <w:t xml:space="preserve"> </w:t>
      </w:r>
      <w:r>
        <w:t>d’une</w:t>
      </w:r>
      <w:r>
        <w:rPr>
          <w:spacing w:val="-2"/>
        </w:rPr>
        <w:t xml:space="preserve"> </w:t>
      </w:r>
      <w:r>
        <w:t>embauche</w:t>
      </w:r>
      <w:r>
        <w:rPr>
          <w:spacing w:val="-2"/>
        </w:rPr>
        <w:t xml:space="preserve"> </w:t>
      </w:r>
      <w:r>
        <w:t>ou</w:t>
      </w:r>
      <w:r>
        <w:rPr>
          <w:spacing w:val="-2"/>
        </w:rPr>
        <w:t xml:space="preserve"> </w:t>
      </w:r>
      <w:r>
        <w:t>d’une</w:t>
      </w:r>
      <w:r>
        <w:rPr>
          <w:spacing w:val="-2"/>
        </w:rPr>
        <w:t xml:space="preserve"> </w:t>
      </w:r>
      <w:r>
        <w:t>rupture</w:t>
      </w:r>
      <w:r>
        <w:rPr>
          <w:spacing w:val="-2"/>
        </w:rPr>
        <w:t xml:space="preserve"> </w:t>
      </w:r>
      <w:r>
        <w:t>du</w:t>
      </w:r>
      <w:r>
        <w:rPr>
          <w:spacing w:val="-2"/>
        </w:rPr>
        <w:t xml:space="preserve"> </w:t>
      </w:r>
      <w:r>
        <w:t>contrat</w:t>
      </w:r>
      <w:r>
        <w:rPr>
          <w:spacing w:val="-2"/>
        </w:rPr>
        <w:t xml:space="preserve"> </w:t>
      </w:r>
      <w:r>
        <w:t>n’est</w:t>
      </w:r>
      <w:r>
        <w:rPr>
          <w:spacing w:val="-2"/>
        </w:rPr>
        <w:t xml:space="preserve"> </w:t>
      </w:r>
      <w:r>
        <w:t>pas</w:t>
      </w:r>
      <w:r>
        <w:rPr>
          <w:spacing w:val="-2"/>
        </w:rPr>
        <w:t xml:space="preserve"> </w:t>
      </w:r>
      <w:r>
        <w:t>présent</w:t>
      </w:r>
      <w:r>
        <w:rPr>
          <w:spacing w:val="-2"/>
        </w:rPr>
        <w:t xml:space="preserve"> </w:t>
      </w:r>
      <w:r>
        <w:t>sur</w:t>
      </w:r>
      <w:r>
        <w:rPr>
          <w:spacing w:val="-2"/>
        </w:rPr>
        <w:t xml:space="preserve"> </w:t>
      </w:r>
      <w:r>
        <w:t>la totalité de la période, une régularisation est effectuée en fin de période, ou à la date de la rupture du contrat.</w:t>
      </w:r>
    </w:p>
    <w:p w14:paraId="012884D0" w14:textId="77777777" w:rsidR="007263E7" w:rsidRDefault="00D91293">
      <w:pPr>
        <w:pStyle w:val="Corpsdetexte"/>
        <w:spacing w:before="159" w:line="276" w:lineRule="auto"/>
        <w:ind w:left="143" w:right="142"/>
        <w:jc w:val="both"/>
      </w:pPr>
      <w:r>
        <w:t>S’il apparaît que le salarié a accompli, sur l’intervalle où il a été présent, une durée du travail supérieure</w:t>
      </w:r>
      <w:r>
        <w:rPr>
          <w:spacing w:val="-8"/>
        </w:rPr>
        <w:t xml:space="preserve"> </w:t>
      </w:r>
      <w:r>
        <w:t>à</w:t>
      </w:r>
      <w:r>
        <w:rPr>
          <w:spacing w:val="-9"/>
        </w:rPr>
        <w:t xml:space="preserve"> </w:t>
      </w:r>
      <w:r>
        <w:t>la</w:t>
      </w:r>
      <w:r>
        <w:rPr>
          <w:spacing w:val="-8"/>
        </w:rPr>
        <w:t xml:space="preserve"> </w:t>
      </w:r>
      <w:r>
        <w:t>durée</w:t>
      </w:r>
      <w:r>
        <w:rPr>
          <w:spacing w:val="-8"/>
        </w:rPr>
        <w:t xml:space="preserve"> </w:t>
      </w:r>
      <w:r>
        <w:t>contractuelle</w:t>
      </w:r>
      <w:r>
        <w:rPr>
          <w:spacing w:val="-8"/>
        </w:rPr>
        <w:t xml:space="preserve"> </w:t>
      </w:r>
      <w:r>
        <w:t>de</w:t>
      </w:r>
      <w:r>
        <w:rPr>
          <w:spacing w:val="-8"/>
        </w:rPr>
        <w:t xml:space="preserve"> </w:t>
      </w:r>
      <w:r>
        <w:t>travail</w:t>
      </w:r>
      <w:r>
        <w:rPr>
          <w:spacing w:val="-8"/>
        </w:rPr>
        <w:t xml:space="preserve"> </w:t>
      </w:r>
      <w:r>
        <w:t>calculée</w:t>
      </w:r>
      <w:r>
        <w:rPr>
          <w:spacing w:val="-8"/>
        </w:rPr>
        <w:t xml:space="preserve"> </w:t>
      </w:r>
      <w:r>
        <w:t>sur</w:t>
      </w:r>
      <w:r>
        <w:rPr>
          <w:spacing w:val="-8"/>
        </w:rPr>
        <w:t xml:space="preserve"> </w:t>
      </w:r>
      <w:r>
        <w:t>la</w:t>
      </w:r>
      <w:r>
        <w:rPr>
          <w:spacing w:val="-8"/>
        </w:rPr>
        <w:t xml:space="preserve"> </w:t>
      </w:r>
      <w:r>
        <w:t>période</w:t>
      </w:r>
      <w:r>
        <w:rPr>
          <w:spacing w:val="-8"/>
        </w:rPr>
        <w:t xml:space="preserve"> </w:t>
      </w:r>
      <w:r>
        <w:t>de</w:t>
      </w:r>
      <w:r>
        <w:rPr>
          <w:spacing w:val="-8"/>
        </w:rPr>
        <w:t xml:space="preserve"> </w:t>
      </w:r>
      <w:r>
        <w:t>référence,</w:t>
      </w:r>
      <w:r>
        <w:rPr>
          <w:spacing w:val="-8"/>
        </w:rPr>
        <w:t xml:space="preserve"> </w:t>
      </w:r>
      <w:r>
        <w:t>il</w:t>
      </w:r>
      <w:r>
        <w:rPr>
          <w:spacing w:val="-8"/>
        </w:rPr>
        <w:t xml:space="preserve"> </w:t>
      </w:r>
      <w:r>
        <w:t>perçoit</w:t>
      </w:r>
      <w:r>
        <w:rPr>
          <w:spacing w:val="-8"/>
        </w:rPr>
        <w:t xml:space="preserve"> </w:t>
      </w:r>
      <w:r>
        <w:t>un complément de rémunération équivalant à la différence entre la rémunération qu’il aurait dû percevoir, eu égard aux heures réellement effectuées, et celle qu’il a effectivement perçue.</w:t>
      </w:r>
    </w:p>
    <w:p w14:paraId="0A7BE387" w14:textId="77777777" w:rsidR="007263E7" w:rsidRDefault="00D91293">
      <w:pPr>
        <w:pStyle w:val="Corpsdetexte"/>
        <w:spacing w:before="162" w:line="276" w:lineRule="auto"/>
        <w:ind w:left="143" w:right="146"/>
        <w:jc w:val="both"/>
      </w:pPr>
      <w:r>
        <w:t>Le complément de rémunération est versé avec la paie du dernier mois de la période de référence, ou lors de l’établissement du solde de tout compte.</w:t>
      </w:r>
    </w:p>
    <w:p w14:paraId="4DD45BDB" w14:textId="77777777" w:rsidR="007263E7" w:rsidRDefault="00D91293">
      <w:pPr>
        <w:pStyle w:val="Corpsdetexte"/>
        <w:spacing w:before="159" w:line="276" w:lineRule="auto"/>
        <w:ind w:left="143" w:right="140"/>
        <w:jc w:val="both"/>
      </w:pPr>
      <w:r>
        <w:t>Si les salaires perçus sont supérieurs à ceux correspondant à la rémunération qui aurait normalement dû être accordée au regard du temps de travail effectivement accompli, une compensation équivalente à cette différence est effectuée avec la dernière paie, en cas de rupture de contrat, ou sur le salaire du dernier mois de la période de référence. Dans cette dernière</w:t>
      </w:r>
      <w:r>
        <w:rPr>
          <w:spacing w:val="-9"/>
        </w:rPr>
        <w:t xml:space="preserve"> </w:t>
      </w:r>
      <w:r>
        <w:t>hypothèse,</w:t>
      </w:r>
      <w:r>
        <w:rPr>
          <w:spacing w:val="-9"/>
        </w:rPr>
        <w:t xml:space="preserve"> </w:t>
      </w:r>
      <w:r>
        <w:t>si</w:t>
      </w:r>
      <w:r>
        <w:rPr>
          <w:spacing w:val="-10"/>
        </w:rPr>
        <w:t xml:space="preserve"> </w:t>
      </w:r>
      <w:r>
        <w:t>l’application</w:t>
      </w:r>
      <w:r>
        <w:rPr>
          <w:spacing w:val="-11"/>
        </w:rPr>
        <w:t xml:space="preserve"> </w:t>
      </w:r>
      <w:r>
        <w:t>des</w:t>
      </w:r>
      <w:r>
        <w:rPr>
          <w:spacing w:val="-9"/>
        </w:rPr>
        <w:t xml:space="preserve"> </w:t>
      </w:r>
      <w:r>
        <w:t>dispositions</w:t>
      </w:r>
      <w:r>
        <w:rPr>
          <w:spacing w:val="-9"/>
        </w:rPr>
        <w:t xml:space="preserve"> </w:t>
      </w:r>
      <w:r>
        <w:t>prévues</w:t>
      </w:r>
      <w:r>
        <w:rPr>
          <w:spacing w:val="-10"/>
        </w:rPr>
        <w:t xml:space="preserve"> </w:t>
      </w:r>
      <w:r>
        <w:t>par</w:t>
      </w:r>
      <w:r>
        <w:rPr>
          <w:spacing w:val="-10"/>
        </w:rPr>
        <w:t xml:space="preserve"> </w:t>
      </w:r>
      <w:r>
        <w:t>l’article</w:t>
      </w:r>
      <w:r>
        <w:rPr>
          <w:spacing w:val="-9"/>
        </w:rPr>
        <w:t xml:space="preserve"> </w:t>
      </w:r>
      <w:r>
        <w:t>L.</w:t>
      </w:r>
      <w:r>
        <w:rPr>
          <w:spacing w:val="-11"/>
        </w:rPr>
        <w:t xml:space="preserve"> </w:t>
      </w:r>
      <w:r>
        <w:t>3251-3</w:t>
      </w:r>
      <w:r>
        <w:rPr>
          <w:spacing w:val="-9"/>
        </w:rPr>
        <w:t xml:space="preserve"> </w:t>
      </w:r>
      <w:r>
        <w:t>du</w:t>
      </w:r>
      <w:r>
        <w:rPr>
          <w:spacing w:val="-9"/>
        </w:rPr>
        <w:t xml:space="preserve"> </w:t>
      </w:r>
      <w:r>
        <w:t>Code</w:t>
      </w:r>
      <w:r>
        <w:rPr>
          <w:spacing w:val="-9"/>
        </w:rPr>
        <w:t xml:space="preserve"> </w:t>
      </w:r>
      <w:r>
        <w:t>du travail ne permet pas de compenser en totalités les sommes dues par le salarié, la compensation s’effectuera sur les mois suivants jusqu’à extinction de la dette.</w:t>
      </w:r>
    </w:p>
    <w:p w14:paraId="66D4AD2C" w14:textId="77777777" w:rsidR="007263E7" w:rsidRDefault="007263E7">
      <w:pPr>
        <w:pStyle w:val="Corpsdetexte"/>
      </w:pPr>
    </w:p>
    <w:p w14:paraId="08045398" w14:textId="77777777" w:rsidR="007263E7" w:rsidRDefault="007263E7">
      <w:pPr>
        <w:pStyle w:val="Corpsdetexte"/>
        <w:spacing w:before="105"/>
      </w:pPr>
    </w:p>
    <w:p w14:paraId="2907A332" w14:textId="77777777" w:rsidR="007263E7" w:rsidRDefault="00D91293">
      <w:pPr>
        <w:pStyle w:val="Titre2"/>
        <w:jc w:val="both"/>
      </w:pPr>
      <w:bookmarkStart w:id="32" w:name="_TOC_250023"/>
      <w:r>
        <w:t>Article</w:t>
      </w:r>
      <w:r>
        <w:rPr>
          <w:spacing w:val="-5"/>
        </w:rPr>
        <w:t xml:space="preserve"> </w:t>
      </w:r>
      <w:r>
        <w:t>17</w:t>
      </w:r>
      <w:r>
        <w:rPr>
          <w:spacing w:val="-4"/>
        </w:rPr>
        <w:t xml:space="preserve"> </w:t>
      </w:r>
      <w:r>
        <w:t>:</w:t>
      </w:r>
      <w:r>
        <w:rPr>
          <w:spacing w:val="-5"/>
        </w:rPr>
        <w:t xml:space="preserve"> </w:t>
      </w:r>
      <w:r>
        <w:t>durée</w:t>
      </w:r>
      <w:r>
        <w:rPr>
          <w:spacing w:val="-4"/>
        </w:rPr>
        <w:t xml:space="preserve"> </w:t>
      </w:r>
      <w:r>
        <w:t>du</w:t>
      </w:r>
      <w:r>
        <w:rPr>
          <w:spacing w:val="-4"/>
        </w:rPr>
        <w:t xml:space="preserve"> </w:t>
      </w:r>
      <w:bookmarkEnd w:id="32"/>
      <w:r>
        <w:rPr>
          <w:spacing w:val="-2"/>
        </w:rPr>
        <w:t>travail</w:t>
      </w:r>
    </w:p>
    <w:p w14:paraId="250C78C0" w14:textId="77777777" w:rsidR="007263E7" w:rsidRDefault="00D91293">
      <w:pPr>
        <w:pStyle w:val="Titre2"/>
        <w:spacing w:before="207"/>
        <w:ind w:left="851"/>
      </w:pPr>
      <w:bookmarkStart w:id="33" w:name="_TOC_250022"/>
      <w:r>
        <w:t>Article</w:t>
      </w:r>
      <w:r>
        <w:rPr>
          <w:spacing w:val="-6"/>
        </w:rPr>
        <w:t xml:space="preserve"> </w:t>
      </w:r>
      <w:r>
        <w:t>17.1</w:t>
      </w:r>
      <w:r>
        <w:rPr>
          <w:spacing w:val="-5"/>
        </w:rPr>
        <w:t xml:space="preserve"> </w:t>
      </w:r>
      <w:r>
        <w:t>:</w:t>
      </w:r>
      <w:r>
        <w:rPr>
          <w:spacing w:val="-6"/>
        </w:rPr>
        <w:t xml:space="preserve"> </w:t>
      </w:r>
      <w:r>
        <w:t>définition</w:t>
      </w:r>
      <w:r>
        <w:rPr>
          <w:spacing w:val="-5"/>
        </w:rPr>
        <w:t xml:space="preserve"> </w:t>
      </w:r>
      <w:r>
        <w:t>du</w:t>
      </w:r>
      <w:r>
        <w:rPr>
          <w:spacing w:val="-5"/>
        </w:rPr>
        <w:t xml:space="preserve"> </w:t>
      </w:r>
      <w:r>
        <w:t>temps</w:t>
      </w:r>
      <w:r>
        <w:rPr>
          <w:spacing w:val="-6"/>
        </w:rPr>
        <w:t xml:space="preserve"> </w:t>
      </w:r>
      <w:r>
        <w:t>de</w:t>
      </w:r>
      <w:r>
        <w:rPr>
          <w:spacing w:val="-5"/>
        </w:rPr>
        <w:t xml:space="preserve"> </w:t>
      </w:r>
      <w:r>
        <w:t>travail</w:t>
      </w:r>
      <w:r>
        <w:rPr>
          <w:spacing w:val="-5"/>
        </w:rPr>
        <w:t xml:space="preserve"> </w:t>
      </w:r>
      <w:bookmarkEnd w:id="33"/>
      <w:r>
        <w:rPr>
          <w:spacing w:val="-2"/>
        </w:rPr>
        <w:t>effectif</w:t>
      </w:r>
    </w:p>
    <w:p w14:paraId="6A813171" w14:textId="77777777" w:rsidR="007263E7" w:rsidRDefault="007263E7">
      <w:pPr>
        <w:pStyle w:val="Corpsdetexte"/>
        <w:spacing w:before="75"/>
        <w:rPr>
          <w:b/>
        </w:rPr>
      </w:pPr>
    </w:p>
    <w:p w14:paraId="7952B821" w14:textId="77777777" w:rsidR="007263E7" w:rsidRDefault="00D91293">
      <w:pPr>
        <w:pStyle w:val="Corpsdetexte"/>
        <w:spacing w:before="1" w:line="276" w:lineRule="auto"/>
        <w:ind w:left="143" w:right="143"/>
        <w:jc w:val="both"/>
      </w:pPr>
      <w:r>
        <w:t>Les dispositions du présent accord s’inscrivent dans la définition du temps de travail prévue par l’article L. 3121-1 du code du travail.</w:t>
      </w:r>
    </w:p>
    <w:p w14:paraId="756EC265" w14:textId="77777777" w:rsidR="007263E7" w:rsidRDefault="007263E7">
      <w:pPr>
        <w:pStyle w:val="Corpsdetexte"/>
        <w:spacing w:before="37"/>
      </w:pPr>
    </w:p>
    <w:p w14:paraId="35249900" w14:textId="77777777" w:rsidR="007263E7" w:rsidRDefault="00D91293">
      <w:pPr>
        <w:pStyle w:val="Corpsdetexte"/>
        <w:spacing w:line="276" w:lineRule="auto"/>
        <w:ind w:left="143" w:right="142"/>
        <w:jc w:val="both"/>
      </w:pPr>
      <w:r>
        <w:t>Cette définition légale du temps de travail effectif est la référence des parties signataires, en particulier pour le calcul des durées maximales de travail, ainsi que pour l’appréciation du décompte et du paiement d’éventuelles heures supplémentaires.</w:t>
      </w:r>
    </w:p>
    <w:p w14:paraId="580E55A9" w14:textId="77777777" w:rsidR="007263E7" w:rsidRDefault="007263E7">
      <w:pPr>
        <w:pStyle w:val="Corpsdetexte"/>
        <w:spacing w:before="38"/>
      </w:pPr>
    </w:p>
    <w:p w14:paraId="38F92B3B" w14:textId="77777777" w:rsidR="007263E7" w:rsidRDefault="00D91293">
      <w:pPr>
        <w:pStyle w:val="Corpsdetexte"/>
        <w:spacing w:line="276" w:lineRule="auto"/>
        <w:ind w:left="143" w:right="142"/>
        <w:jc w:val="both"/>
      </w:pPr>
      <w:r>
        <w:t>Il est rappelé que certaines absences sont assimilées à du temps de travail effectif par la loi, ainsi que par la Convention collective applicable.</w:t>
      </w:r>
    </w:p>
    <w:p w14:paraId="49FC536B" w14:textId="77777777" w:rsidR="007263E7" w:rsidRDefault="007263E7">
      <w:pPr>
        <w:pStyle w:val="Corpsdetexte"/>
        <w:spacing w:before="77"/>
      </w:pPr>
    </w:p>
    <w:p w14:paraId="701919AB" w14:textId="77777777" w:rsidR="007263E7" w:rsidRDefault="00D91293">
      <w:pPr>
        <w:pStyle w:val="Titre2"/>
        <w:ind w:left="851"/>
      </w:pPr>
      <w:bookmarkStart w:id="34" w:name="_TOC_250021"/>
      <w:r>
        <w:t>Article</w:t>
      </w:r>
      <w:r>
        <w:rPr>
          <w:spacing w:val="-6"/>
        </w:rPr>
        <w:t xml:space="preserve"> </w:t>
      </w:r>
      <w:r>
        <w:t>17.2</w:t>
      </w:r>
      <w:r>
        <w:rPr>
          <w:spacing w:val="-6"/>
        </w:rPr>
        <w:t xml:space="preserve"> </w:t>
      </w:r>
      <w:r>
        <w:t>:</w:t>
      </w:r>
      <w:r>
        <w:rPr>
          <w:spacing w:val="-5"/>
        </w:rPr>
        <w:t xml:space="preserve"> </w:t>
      </w:r>
      <w:r>
        <w:t>durées</w:t>
      </w:r>
      <w:r>
        <w:rPr>
          <w:spacing w:val="-6"/>
        </w:rPr>
        <w:t xml:space="preserve"> </w:t>
      </w:r>
      <w:r>
        <w:t>maximales</w:t>
      </w:r>
      <w:r>
        <w:rPr>
          <w:spacing w:val="-6"/>
        </w:rPr>
        <w:t xml:space="preserve"> </w:t>
      </w:r>
      <w:r>
        <w:t>de</w:t>
      </w:r>
      <w:r>
        <w:rPr>
          <w:spacing w:val="-5"/>
        </w:rPr>
        <w:t xml:space="preserve"> </w:t>
      </w:r>
      <w:r>
        <w:t>travail</w:t>
      </w:r>
      <w:r>
        <w:rPr>
          <w:spacing w:val="-6"/>
        </w:rPr>
        <w:t xml:space="preserve"> </w:t>
      </w:r>
      <w:r>
        <w:t>et</w:t>
      </w:r>
      <w:r>
        <w:rPr>
          <w:spacing w:val="-6"/>
        </w:rPr>
        <w:t xml:space="preserve"> </w:t>
      </w:r>
      <w:bookmarkEnd w:id="34"/>
      <w:r>
        <w:rPr>
          <w:spacing w:val="-2"/>
        </w:rPr>
        <w:t>repos</w:t>
      </w:r>
    </w:p>
    <w:p w14:paraId="0DFAA13F" w14:textId="77777777" w:rsidR="007263E7" w:rsidRDefault="007263E7">
      <w:pPr>
        <w:pStyle w:val="Corpsdetexte"/>
        <w:spacing w:before="76"/>
        <w:rPr>
          <w:b/>
        </w:rPr>
      </w:pPr>
    </w:p>
    <w:p w14:paraId="6308A58E" w14:textId="77777777" w:rsidR="007263E7" w:rsidRDefault="00D91293">
      <w:pPr>
        <w:pStyle w:val="Corpsdetexte"/>
        <w:spacing w:line="276" w:lineRule="auto"/>
        <w:ind w:left="143" w:right="142"/>
        <w:jc w:val="both"/>
      </w:pPr>
      <w:r>
        <w:t>Conformément à l’article L 3121-19 du Code du travail, les parties conviennent qu’au regard de</w:t>
      </w:r>
      <w:r>
        <w:rPr>
          <w:spacing w:val="-7"/>
        </w:rPr>
        <w:t xml:space="preserve"> </w:t>
      </w:r>
      <w:r>
        <w:t>l’organisation</w:t>
      </w:r>
      <w:r>
        <w:rPr>
          <w:spacing w:val="-7"/>
        </w:rPr>
        <w:t xml:space="preserve"> </w:t>
      </w:r>
      <w:r>
        <w:t>de</w:t>
      </w:r>
      <w:r>
        <w:rPr>
          <w:spacing w:val="-7"/>
        </w:rPr>
        <w:t xml:space="preserve"> </w:t>
      </w:r>
      <w:r>
        <w:t>l’Office</w:t>
      </w:r>
      <w:r>
        <w:rPr>
          <w:spacing w:val="-7"/>
        </w:rPr>
        <w:t xml:space="preserve"> </w:t>
      </w:r>
      <w:r>
        <w:t>et</w:t>
      </w:r>
      <w:r>
        <w:rPr>
          <w:spacing w:val="-7"/>
        </w:rPr>
        <w:t xml:space="preserve"> </w:t>
      </w:r>
      <w:r>
        <w:t>des</w:t>
      </w:r>
      <w:r>
        <w:rPr>
          <w:spacing w:val="-7"/>
        </w:rPr>
        <w:t xml:space="preserve"> </w:t>
      </w:r>
      <w:r>
        <w:t>nécessités</w:t>
      </w:r>
      <w:r>
        <w:rPr>
          <w:spacing w:val="-7"/>
        </w:rPr>
        <w:t xml:space="preserve"> </w:t>
      </w:r>
      <w:r>
        <w:t>de</w:t>
      </w:r>
      <w:r>
        <w:rPr>
          <w:spacing w:val="-8"/>
        </w:rPr>
        <w:t xml:space="preserve"> </w:t>
      </w:r>
      <w:r>
        <w:t>service</w:t>
      </w:r>
      <w:r>
        <w:rPr>
          <w:spacing w:val="-7"/>
        </w:rPr>
        <w:t xml:space="preserve"> </w:t>
      </w:r>
      <w:r>
        <w:t>qu’impliquent</w:t>
      </w:r>
      <w:r>
        <w:rPr>
          <w:spacing w:val="-7"/>
        </w:rPr>
        <w:t xml:space="preserve"> </w:t>
      </w:r>
      <w:r>
        <w:t>la</w:t>
      </w:r>
      <w:r>
        <w:rPr>
          <w:spacing w:val="-7"/>
        </w:rPr>
        <w:t xml:space="preserve"> </w:t>
      </w:r>
      <w:r>
        <w:t>gestion</w:t>
      </w:r>
      <w:r>
        <w:rPr>
          <w:spacing w:val="-7"/>
        </w:rPr>
        <w:t xml:space="preserve"> </w:t>
      </w:r>
      <w:r>
        <w:t>d’une</w:t>
      </w:r>
      <w:r>
        <w:rPr>
          <w:spacing w:val="-7"/>
        </w:rPr>
        <w:t xml:space="preserve"> </w:t>
      </w:r>
      <w:r>
        <w:t>saison touristique, la durée quotidienne de travail est portée de 10 à 12 heures.</w:t>
      </w:r>
    </w:p>
    <w:p w14:paraId="5DC43737" w14:textId="77777777" w:rsidR="007263E7" w:rsidRDefault="00D91293">
      <w:pPr>
        <w:pStyle w:val="Corpsdetexte"/>
        <w:spacing w:before="161" w:line="276" w:lineRule="auto"/>
        <w:ind w:left="143" w:right="142"/>
        <w:jc w:val="both"/>
      </w:pPr>
      <w:r>
        <w:t>Par application des dispositions du code du travail et par dérogation à l’accord de branche applicable, les parties conviennent que le repos de deux jours hebdomadaires pourra être consécutif ou non. Ainsi, le repos est pris selon l’une des modalités suivantes :</w:t>
      </w:r>
    </w:p>
    <w:p w14:paraId="4B8711C5"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17C195C6" w14:textId="77777777" w:rsidR="007263E7" w:rsidRDefault="00D91293">
      <w:pPr>
        <w:pStyle w:val="Paragraphedeliste"/>
        <w:numPr>
          <w:ilvl w:val="0"/>
          <w:numId w:val="3"/>
        </w:numPr>
        <w:tabs>
          <w:tab w:val="left" w:pos="863"/>
        </w:tabs>
        <w:spacing w:before="79"/>
      </w:pPr>
      <w:r>
        <w:lastRenderedPageBreak/>
        <w:t>2</w:t>
      </w:r>
      <w:r>
        <w:rPr>
          <w:spacing w:val="-6"/>
        </w:rPr>
        <w:t xml:space="preserve"> </w:t>
      </w:r>
      <w:r>
        <w:t>jours</w:t>
      </w:r>
      <w:r>
        <w:rPr>
          <w:spacing w:val="-6"/>
        </w:rPr>
        <w:t xml:space="preserve"> </w:t>
      </w:r>
      <w:r>
        <w:t>de</w:t>
      </w:r>
      <w:r>
        <w:rPr>
          <w:spacing w:val="-6"/>
        </w:rPr>
        <w:t xml:space="preserve"> </w:t>
      </w:r>
      <w:r>
        <w:t>repos</w:t>
      </w:r>
      <w:r>
        <w:rPr>
          <w:spacing w:val="-6"/>
        </w:rPr>
        <w:t xml:space="preserve"> </w:t>
      </w:r>
      <w:r>
        <w:t>consécutifs</w:t>
      </w:r>
      <w:r>
        <w:rPr>
          <w:spacing w:val="-6"/>
        </w:rPr>
        <w:t xml:space="preserve"> </w:t>
      </w:r>
      <w:r>
        <w:t>par</w:t>
      </w:r>
      <w:r>
        <w:rPr>
          <w:spacing w:val="-5"/>
        </w:rPr>
        <w:t xml:space="preserve"> </w:t>
      </w:r>
      <w:r>
        <w:t>semaine</w:t>
      </w:r>
      <w:r>
        <w:rPr>
          <w:spacing w:val="-6"/>
        </w:rPr>
        <w:t xml:space="preserve"> </w:t>
      </w:r>
      <w:r>
        <w:t>civile</w:t>
      </w:r>
      <w:r>
        <w:rPr>
          <w:spacing w:val="-7"/>
        </w:rPr>
        <w:t xml:space="preserve"> </w:t>
      </w:r>
      <w:r>
        <w:rPr>
          <w:spacing w:val="-12"/>
        </w:rPr>
        <w:t>;</w:t>
      </w:r>
    </w:p>
    <w:p w14:paraId="789B9349" w14:textId="77777777" w:rsidR="007263E7" w:rsidRDefault="00D91293">
      <w:pPr>
        <w:pStyle w:val="Paragraphedeliste"/>
        <w:numPr>
          <w:ilvl w:val="0"/>
          <w:numId w:val="3"/>
        </w:numPr>
        <w:tabs>
          <w:tab w:val="left" w:pos="863"/>
        </w:tabs>
        <w:spacing w:before="197"/>
      </w:pPr>
      <w:r>
        <w:t>2</w:t>
      </w:r>
      <w:r>
        <w:rPr>
          <w:spacing w:val="-6"/>
        </w:rPr>
        <w:t xml:space="preserve"> </w:t>
      </w:r>
      <w:r>
        <w:t>jours</w:t>
      </w:r>
      <w:r>
        <w:rPr>
          <w:spacing w:val="-6"/>
        </w:rPr>
        <w:t xml:space="preserve"> </w:t>
      </w:r>
      <w:r>
        <w:t>de</w:t>
      </w:r>
      <w:r>
        <w:rPr>
          <w:spacing w:val="-6"/>
        </w:rPr>
        <w:t xml:space="preserve"> </w:t>
      </w:r>
      <w:r>
        <w:t>repos</w:t>
      </w:r>
      <w:r>
        <w:rPr>
          <w:spacing w:val="-6"/>
        </w:rPr>
        <w:t xml:space="preserve"> </w:t>
      </w:r>
      <w:r>
        <w:t>non-consécutifs</w:t>
      </w:r>
      <w:r>
        <w:rPr>
          <w:spacing w:val="-7"/>
        </w:rPr>
        <w:t xml:space="preserve"> </w:t>
      </w:r>
      <w:r>
        <w:t>sur</w:t>
      </w:r>
      <w:r>
        <w:rPr>
          <w:spacing w:val="-8"/>
        </w:rPr>
        <w:t xml:space="preserve"> </w:t>
      </w:r>
      <w:r>
        <w:t>une</w:t>
      </w:r>
      <w:r>
        <w:rPr>
          <w:spacing w:val="-6"/>
        </w:rPr>
        <w:t xml:space="preserve"> </w:t>
      </w:r>
      <w:r>
        <w:t>semaine</w:t>
      </w:r>
      <w:r>
        <w:rPr>
          <w:spacing w:val="-6"/>
        </w:rPr>
        <w:t xml:space="preserve"> </w:t>
      </w:r>
      <w:r>
        <w:t>civile</w:t>
      </w:r>
      <w:r>
        <w:rPr>
          <w:spacing w:val="-5"/>
        </w:rPr>
        <w:t xml:space="preserve"> </w:t>
      </w:r>
      <w:r>
        <w:rPr>
          <w:spacing w:val="-10"/>
        </w:rPr>
        <w:t>;</w:t>
      </w:r>
    </w:p>
    <w:p w14:paraId="036E46DE" w14:textId="77777777" w:rsidR="007263E7" w:rsidRDefault="00D91293">
      <w:pPr>
        <w:pStyle w:val="Paragraphedeliste"/>
        <w:numPr>
          <w:ilvl w:val="0"/>
          <w:numId w:val="3"/>
        </w:numPr>
        <w:tabs>
          <w:tab w:val="left" w:pos="863"/>
        </w:tabs>
        <w:spacing w:before="198"/>
      </w:pPr>
      <w:r>
        <w:t>1</w:t>
      </w:r>
      <w:r>
        <w:rPr>
          <w:spacing w:val="-4"/>
        </w:rPr>
        <w:t xml:space="preserve"> </w:t>
      </w:r>
      <w:r>
        <w:t>jours</w:t>
      </w:r>
      <w:r>
        <w:rPr>
          <w:spacing w:val="-4"/>
        </w:rPr>
        <w:t xml:space="preserve"> </w:t>
      </w:r>
      <w:r>
        <w:t>de</w:t>
      </w:r>
      <w:r>
        <w:rPr>
          <w:spacing w:val="-4"/>
        </w:rPr>
        <w:t xml:space="preserve"> </w:t>
      </w:r>
      <w:r>
        <w:t>repos</w:t>
      </w:r>
      <w:r>
        <w:rPr>
          <w:spacing w:val="-4"/>
        </w:rPr>
        <w:t xml:space="preserve"> </w:t>
      </w:r>
      <w:r>
        <w:t>+</w:t>
      </w:r>
      <w:r>
        <w:rPr>
          <w:spacing w:val="-4"/>
        </w:rPr>
        <w:t xml:space="preserve"> </w:t>
      </w:r>
      <w:r>
        <w:t>2</w:t>
      </w:r>
      <w:r>
        <w:rPr>
          <w:spacing w:val="-4"/>
        </w:rPr>
        <w:t xml:space="preserve"> </w:t>
      </w:r>
      <w:r>
        <w:t>demi-</w:t>
      </w:r>
      <w:r>
        <w:rPr>
          <w:spacing w:val="-2"/>
        </w:rPr>
        <w:t>journées.</w:t>
      </w:r>
    </w:p>
    <w:p w14:paraId="38A16321" w14:textId="77777777" w:rsidR="007263E7" w:rsidRDefault="00D91293">
      <w:pPr>
        <w:pStyle w:val="Corpsdetexte"/>
        <w:spacing w:before="196" w:line="276" w:lineRule="auto"/>
        <w:ind w:left="143" w:right="142"/>
        <w:jc w:val="both"/>
      </w:pPr>
      <w:r>
        <w:t>Par</w:t>
      </w:r>
      <w:r>
        <w:rPr>
          <w:spacing w:val="-4"/>
        </w:rPr>
        <w:t xml:space="preserve"> </w:t>
      </w:r>
      <w:r>
        <w:t>dérogation,</w:t>
      </w:r>
      <w:r>
        <w:rPr>
          <w:spacing w:val="-3"/>
        </w:rPr>
        <w:t xml:space="preserve"> </w:t>
      </w:r>
      <w:r>
        <w:t>il</w:t>
      </w:r>
      <w:r>
        <w:rPr>
          <w:spacing w:val="-3"/>
        </w:rPr>
        <w:t xml:space="preserve"> </w:t>
      </w:r>
      <w:r>
        <w:t>est</w:t>
      </w:r>
      <w:r>
        <w:rPr>
          <w:spacing w:val="-3"/>
        </w:rPr>
        <w:t xml:space="preserve"> </w:t>
      </w:r>
      <w:r>
        <w:t>prévu</w:t>
      </w:r>
      <w:r>
        <w:rPr>
          <w:spacing w:val="-3"/>
        </w:rPr>
        <w:t xml:space="preserve"> </w:t>
      </w:r>
      <w:r>
        <w:t>qu’en</w:t>
      </w:r>
      <w:r>
        <w:rPr>
          <w:spacing w:val="-3"/>
        </w:rPr>
        <w:t xml:space="preserve"> </w:t>
      </w:r>
      <w:r>
        <w:t>fonction</w:t>
      </w:r>
      <w:r>
        <w:rPr>
          <w:spacing w:val="-3"/>
        </w:rPr>
        <w:t xml:space="preserve"> </w:t>
      </w:r>
      <w:r>
        <w:t>des</w:t>
      </w:r>
      <w:r>
        <w:rPr>
          <w:spacing w:val="-3"/>
        </w:rPr>
        <w:t xml:space="preserve"> </w:t>
      </w:r>
      <w:r>
        <w:t>besoins</w:t>
      </w:r>
      <w:r>
        <w:rPr>
          <w:spacing w:val="-3"/>
        </w:rPr>
        <w:t xml:space="preserve"> </w:t>
      </w:r>
      <w:r>
        <w:t>pendant</w:t>
      </w:r>
      <w:r>
        <w:rPr>
          <w:spacing w:val="-3"/>
        </w:rPr>
        <w:t xml:space="preserve"> </w:t>
      </w:r>
      <w:r>
        <w:t>les</w:t>
      </w:r>
      <w:r>
        <w:rPr>
          <w:spacing w:val="-3"/>
        </w:rPr>
        <w:t xml:space="preserve"> </w:t>
      </w:r>
      <w:r>
        <w:t>périodes</w:t>
      </w:r>
      <w:r>
        <w:rPr>
          <w:spacing w:val="-3"/>
        </w:rPr>
        <w:t xml:space="preserve"> </w:t>
      </w:r>
      <w:r>
        <w:t>de</w:t>
      </w:r>
      <w:r>
        <w:rPr>
          <w:spacing w:val="-3"/>
        </w:rPr>
        <w:t xml:space="preserve"> </w:t>
      </w:r>
      <w:r>
        <w:t>haute</w:t>
      </w:r>
      <w:r>
        <w:rPr>
          <w:spacing w:val="-3"/>
        </w:rPr>
        <w:t xml:space="preserve"> </w:t>
      </w:r>
      <w:r>
        <w:t>saison, la répartition des horaires de travail pourra s’effectuer sur 6 jours par semaine, y compris le dimanche, conformément aux dérogations de plein droit prévues par le code du travail et les dispositions conventionnelles applicables.</w:t>
      </w:r>
    </w:p>
    <w:p w14:paraId="2264B079" w14:textId="77777777" w:rsidR="007263E7" w:rsidRDefault="007263E7">
      <w:pPr>
        <w:pStyle w:val="Corpsdetexte"/>
        <w:spacing w:before="38"/>
      </w:pPr>
    </w:p>
    <w:p w14:paraId="0BD2D060" w14:textId="77777777" w:rsidR="007263E7" w:rsidRDefault="00D91293">
      <w:pPr>
        <w:pStyle w:val="Corpsdetexte"/>
        <w:ind w:left="143"/>
      </w:pPr>
      <w:r>
        <w:t>Le</w:t>
      </w:r>
      <w:r>
        <w:rPr>
          <w:spacing w:val="-6"/>
        </w:rPr>
        <w:t xml:space="preserve"> </w:t>
      </w:r>
      <w:r>
        <w:t>temps</w:t>
      </w:r>
      <w:r>
        <w:rPr>
          <w:spacing w:val="-5"/>
        </w:rPr>
        <w:t xml:space="preserve"> </w:t>
      </w:r>
      <w:r>
        <w:t>de</w:t>
      </w:r>
      <w:r>
        <w:rPr>
          <w:spacing w:val="-6"/>
        </w:rPr>
        <w:t xml:space="preserve"> </w:t>
      </w:r>
      <w:r>
        <w:t>pause</w:t>
      </w:r>
      <w:r>
        <w:rPr>
          <w:spacing w:val="-5"/>
        </w:rPr>
        <w:t xml:space="preserve"> </w:t>
      </w:r>
      <w:r>
        <w:t>n’est</w:t>
      </w:r>
      <w:r>
        <w:rPr>
          <w:spacing w:val="-6"/>
        </w:rPr>
        <w:t xml:space="preserve"> </w:t>
      </w:r>
      <w:r>
        <w:t>pas</w:t>
      </w:r>
      <w:r>
        <w:rPr>
          <w:spacing w:val="-6"/>
        </w:rPr>
        <w:t xml:space="preserve"> </w:t>
      </w:r>
      <w:r>
        <w:t>considéré</w:t>
      </w:r>
      <w:r>
        <w:rPr>
          <w:spacing w:val="-5"/>
        </w:rPr>
        <w:t xml:space="preserve"> </w:t>
      </w:r>
      <w:r>
        <w:t>comme</w:t>
      </w:r>
      <w:r>
        <w:rPr>
          <w:spacing w:val="-5"/>
        </w:rPr>
        <w:t xml:space="preserve"> </w:t>
      </w:r>
      <w:r>
        <w:t>du</w:t>
      </w:r>
      <w:r>
        <w:rPr>
          <w:spacing w:val="-5"/>
        </w:rPr>
        <w:t xml:space="preserve"> </w:t>
      </w:r>
      <w:r>
        <w:t>temps</w:t>
      </w:r>
      <w:r>
        <w:rPr>
          <w:spacing w:val="-5"/>
        </w:rPr>
        <w:t xml:space="preserve"> </w:t>
      </w:r>
      <w:r>
        <w:t>de</w:t>
      </w:r>
      <w:r>
        <w:rPr>
          <w:spacing w:val="-6"/>
        </w:rPr>
        <w:t xml:space="preserve"> </w:t>
      </w:r>
      <w:r>
        <w:t>travail</w:t>
      </w:r>
      <w:r>
        <w:rPr>
          <w:spacing w:val="-5"/>
        </w:rPr>
        <w:t xml:space="preserve"> </w:t>
      </w:r>
      <w:r>
        <w:rPr>
          <w:spacing w:val="-2"/>
        </w:rPr>
        <w:t>effectif.</w:t>
      </w:r>
    </w:p>
    <w:p w14:paraId="3190B21E" w14:textId="77777777" w:rsidR="007263E7" w:rsidRDefault="007263E7">
      <w:pPr>
        <w:pStyle w:val="Corpsdetexte"/>
      </w:pPr>
    </w:p>
    <w:p w14:paraId="170DE811" w14:textId="77777777" w:rsidR="007263E7" w:rsidRDefault="007263E7">
      <w:pPr>
        <w:pStyle w:val="Corpsdetexte"/>
        <w:spacing w:before="64"/>
      </w:pPr>
    </w:p>
    <w:p w14:paraId="0B8C8C60" w14:textId="77777777" w:rsidR="007263E7" w:rsidRDefault="00D91293">
      <w:pPr>
        <w:pStyle w:val="Titre1"/>
        <w:ind w:left="481"/>
        <w:jc w:val="left"/>
      </w:pPr>
      <w:bookmarkStart w:id="35" w:name="_TOC_250020"/>
      <w:r>
        <w:t>TITRE</w:t>
      </w:r>
      <w:r>
        <w:rPr>
          <w:spacing w:val="-6"/>
        </w:rPr>
        <w:t xml:space="preserve"> </w:t>
      </w:r>
      <w:r>
        <w:t>III</w:t>
      </w:r>
      <w:r>
        <w:rPr>
          <w:spacing w:val="-6"/>
        </w:rPr>
        <w:t xml:space="preserve"> </w:t>
      </w:r>
      <w:r>
        <w:t>-</w:t>
      </w:r>
      <w:r>
        <w:rPr>
          <w:spacing w:val="-6"/>
        </w:rPr>
        <w:t xml:space="preserve"> </w:t>
      </w:r>
      <w:r>
        <w:t>TRAVAIL</w:t>
      </w:r>
      <w:r>
        <w:rPr>
          <w:spacing w:val="-6"/>
        </w:rPr>
        <w:t xml:space="preserve"> </w:t>
      </w:r>
      <w:r>
        <w:t>DU</w:t>
      </w:r>
      <w:r>
        <w:rPr>
          <w:spacing w:val="-5"/>
        </w:rPr>
        <w:t xml:space="preserve"> </w:t>
      </w:r>
      <w:r>
        <w:t>DIMANCHE,</w:t>
      </w:r>
      <w:r>
        <w:rPr>
          <w:spacing w:val="-5"/>
        </w:rPr>
        <w:t xml:space="preserve"> </w:t>
      </w:r>
      <w:r>
        <w:t>TRAVAIL</w:t>
      </w:r>
      <w:r>
        <w:rPr>
          <w:spacing w:val="-5"/>
        </w:rPr>
        <w:t xml:space="preserve"> </w:t>
      </w:r>
      <w:r>
        <w:t>DE</w:t>
      </w:r>
      <w:r>
        <w:rPr>
          <w:spacing w:val="-5"/>
        </w:rPr>
        <w:t xml:space="preserve"> </w:t>
      </w:r>
      <w:r>
        <w:t>NUIT</w:t>
      </w:r>
      <w:r>
        <w:rPr>
          <w:spacing w:val="-5"/>
        </w:rPr>
        <w:t xml:space="preserve"> </w:t>
      </w:r>
      <w:r>
        <w:t>ET</w:t>
      </w:r>
      <w:r>
        <w:rPr>
          <w:spacing w:val="-4"/>
        </w:rPr>
        <w:t xml:space="preserve"> </w:t>
      </w:r>
      <w:r>
        <w:t>JOURS</w:t>
      </w:r>
      <w:r>
        <w:rPr>
          <w:spacing w:val="-5"/>
        </w:rPr>
        <w:t xml:space="preserve"> </w:t>
      </w:r>
      <w:bookmarkEnd w:id="35"/>
      <w:r>
        <w:rPr>
          <w:spacing w:val="-2"/>
        </w:rPr>
        <w:t>FERIES</w:t>
      </w:r>
    </w:p>
    <w:p w14:paraId="29F1FB32" w14:textId="77777777" w:rsidR="007263E7" w:rsidRDefault="007263E7">
      <w:pPr>
        <w:pStyle w:val="Corpsdetexte"/>
        <w:spacing w:before="35"/>
        <w:rPr>
          <w:b/>
          <w:sz w:val="24"/>
        </w:rPr>
      </w:pPr>
    </w:p>
    <w:p w14:paraId="433E691B" w14:textId="77777777" w:rsidR="007263E7" w:rsidRDefault="00D91293">
      <w:pPr>
        <w:pStyle w:val="Corpsdetexte"/>
        <w:spacing w:line="259" w:lineRule="auto"/>
        <w:ind w:left="143" w:right="142"/>
        <w:jc w:val="both"/>
      </w:pPr>
      <w:r>
        <w:t>La comptabilisation du nombre de dimanches et jours fériés s'entend pour l'année commençant au 1</w:t>
      </w:r>
      <w:r>
        <w:rPr>
          <w:position w:val="7"/>
          <w:sz w:val="14"/>
        </w:rPr>
        <w:t>er</w:t>
      </w:r>
      <w:r>
        <w:rPr>
          <w:spacing w:val="31"/>
          <w:position w:val="7"/>
          <w:sz w:val="14"/>
        </w:rPr>
        <w:t xml:space="preserve"> </w:t>
      </w:r>
      <w:r>
        <w:t>janvier année N pour se terminer le 31 décembre année N+1.</w:t>
      </w:r>
    </w:p>
    <w:p w14:paraId="4C5316A3" w14:textId="77777777" w:rsidR="007263E7" w:rsidRDefault="007263E7">
      <w:pPr>
        <w:pStyle w:val="Corpsdetexte"/>
      </w:pPr>
    </w:p>
    <w:p w14:paraId="2A983F49" w14:textId="77777777" w:rsidR="007263E7" w:rsidRDefault="007263E7">
      <w:pPr>
        <w:pStyle w:val="Corpsdetexte"/>
        <w:spacing w:before="87"/>
      </w:pPr>
    </w:p>
    <w:p w14:paraId="2DC0A5B8" w14:textId="77777777" w:rsidR="007263E7" w:rsidRDefault="00D91293">
      <w:pPr>
        <w:pStyle w:val="Titre2"/>
      </w:pPr>
      <w:bookmarkStart w:id="36" w:name="_TOC_250019"/>
      <w:r>
        <w:t>Article</w:t>
      </w:r>
      <w:r>
        <w:rPr>
          <w:spacing w:val="-5"/>
        </w:rPr>
        <w:t xml:space="preserve"> </w:t>
      </w:r>
      <w:r>
        <w:t>18</w:t>
      </w:r>
      <w:r>
        <w:rPr>
          <w:spacing w:val="-4"/>
        </w:rPr>
        <w:t xml:space="preserve"> </w:t>
      </w:r>
      <w:r>
        <w:t>:</w:t>
      </w:r>
      <w:r>
        <w:rPr>
          <w:spacing w:val="-5"/>
        </w:rPr>
        <w:t xml:space="preserve"> </w:t>
      </w:r>
      <w:r>
        <w:t>travail</w:t>
      </w:r>
      <w:r>
        <w:rPr>
          <w:spacing w:val="-4"/>
        </w:rPr>
        <w:t xml:space="preserve"> </w:t>
      </w:r>
      <w:r>
        <w:t>du</w:t>
      </w:r>
      <w:r>
        <w:rPr>
          <w:spacing w:val="-5"/>
        </w:rPr>
        <w:t xml:space="preserve"> </w:t>
      </w:r>
      <w:bookmarkEnd w:id="36"/>
      <w:r>
        <w:rPr>
          <w:spacing w:val="-2"/>
        </w:rPr>
        <w:t>dimanche</w:t>
      </w:r>
    </w:p>
    <w:p w14:paraId="52A24149" w14:textId="77777777" w:rsidR="007263E7" w:rsidRDefault="00D91293">
      <w:pPr>
        <w:pStyle w:val="Corpsdetexte"/>
        <w:spacing w:before="207" w:line="276" w:lineRule="auto"/>
        <w:ind w:left="143" w:right="142"/>
        <w:jc w:val="both"/>
      </w:pPr>
      <w:r>
        <w:t>Le</w:t>
      </w:r>
      <w:r>
        <w:rPr>
          <w:spacing w:val="-13"/>
        </w:rPr>
        <w:t xml:space="preserve"> </w:t>
      </w:r>
      <w:r>
        <w:t>travail</w:t>
      </w:r>
      <w:r>
        <w:rPr>
          <w:spacing w:val="-14"/>
        </w:rPr>
        <w:t xml:space="preserve"> </w:t>
      </w:r>
      <w:r>
        <w:t>accompli</w:t>
      </w:r>
      <w:r>
        <w:rPr>
          <w:spacing w:val="-13"/>
        </w:rPr>
        <w:t xml:space="preserve"> </w:t>
      </w:r>
      <w:r>
        <w:t>le</w:t>
      </w:r>
      <w:r>
        <w:rPr>
          <w:spacing w:val="-13"/>
        </w:rPr>
        <w:t xml:space="preserve"> </w:t>
      </w:r>
      <w:r>
        <w:t>dimanche</w:t>
      </w:r>
      <w:r>
        <w:rPr>
          <w:spacing w:val="-13"/>
        </w:rPr>
        <w:t xml:space="preserve"> </w:t>
      </w:r>
      <w:r>
        <w:t>est</w:t>
      </w:r>
      <w:r>
        <w:rPr>
          <w:spacing w:val="-14"/>
        </w:rPr>
        <w:t xml:space="preserve"> </w:t>
      </w:r>
      <w:r>
        <w:t>rémunéré</w:t>
      </w:r>
      <w:r>
        <w:rPr>
          <w:spacing w:val="-13"/>
        </w:rPr>
        <w:t xml:space="preserve"> </w:t>
      </w:r>
      <w:r>
        <w:t>conformément</w:t>
      </w:r>
      <w:r>
        <w:rPr>
          <w:spacing w:val="-12"/>
        </w:rPr>
        <w:t xml:space="preserve"> </w:t>
      </w:r>
      <w:r>
        <w:t>aux</w:t>
      </w:r>
      <w:r>
        <w:rPr>
          <w:spacing w:val="-12"/>
        </w:rPr>
        <w:t xml:space="preserve"> </w:t>
      </w:r>
      <w:r>
        <w:t>dispositions</w:t>
      </w:r>
      <w:r>
        <w:rPr>
          <w:spacing w:val="-12"/>
        </w:rPr>
        <w:t xml:space="preserve"> </w:t>
      </w:r>
      <w:r>
        <w:t>de</w:t>
      </w:r>
      <w:r>
        <w:rPr>
          <w:spacing w:val="-14"/>
        </w:rPr>
        <w:t xml:space="preserve"> </w:t>
      </w:r>
      <w:r>
        <w:t>la</w:t>
      </w:r>
      <w:r>
        <w:rPr>
          <w:spacing w:val="-13"/>
        </w:rPr>
        <w:t xml:space="preserve"> </w:t>
      </w:r>
      <w:r>
        <w:t>convention collective applicable.</w:t>
      </w:r>
    </w:p>
    <w:p w14:paraId="35AF6543" w14:textId="77777777" w:rsidR="007263E7" w:rsidRDefault="007263E7">
      <w:pPr>
        <w:pStyle w:val="Corpsdetexte"/>
        <w:spacing w:before="38"/>
      </w:pPr>
    </w:p>
    <w:p w14:paraId="24CC89B8" w14:textId="77777777" w:rsidR="007263E7" w:rsidRDefault="00D91293">
      <w:pPr>
        <w:pStyle w:val="Corpsdetexte"/>
        <w:spacing w:line="276" w:lineRule="auto"/>
        <w:ind w:left="143" w:right="140"/>
        <w:jc w:val="both"/>
      </w:pPr>
      <w:r>
        <w:t>Par dérogation aux stipulations conventionnelles, la période de récupération des heures ouvrant droit à repos est fixée à douze mois à compter de la date d’ouverture des droits (à partir de l'acquisition de 7 heures de repos compensateur, soit 1 jour).</w:t>
      </w:r>
    </w:p>
    <w:p w14:paraId="55CC0B2B" w14:textId="77777777" w:rsidR="007263E7" w:rsidRDefault="007263E7">
      <w:pPr>
        <w:pStyle w:val="Corpsdetexte"/>
        <w:spacing w:before="37"/>
      </w:pPr>
    </w:p>
    <w:p w14:paraId="0FD55AB9" w14:textId="77777777" w:rsidR="007263E7" w:rsidRDefault="00D91293">
      <w:pPr>
        <w:pStyle w:val="Corpsdetexte"/>
        <w:spacing w:line="276" w:lineRule="auto"/>
        <w:ind w:left="143" w:right="140"/>
        <w:jc w:val="both"/>
      </w:pPr>
      <w:r>
        <w:t>De plus, les dates de prise des récupérations sont demandées par le salarié moyennant un délai de prévenance de 15 jours, de préférence dans une période de faible activité. Si l'organisation de l’activité ne permet pas de satisfaire la demande du salarié, une autre date est proposée par la Direction.</w:t>
      </w:r>
    </w:p>
    <w:p w14:paraId="0706267B" w14:textId="77777777" w:rsidR="007263E7" w:rsidRDefault="007263E7">
      <w:pPr>
        <w:pStyle w:val="Corpsdetexte"/>
        <w:spacing w:before="39"/>
      </w:pPr>
    </w:p>
    <w:p w14:paraId="11FEE3CD" w14:textId="77777777" w:rsidR="007263E7" w:rsidRDefault="00D91293">
      <w:pPr>
        <w:pStyle w:val="Corpsdetexte"/>
        <w:spacing w:line="276" w:lineRule="auto"/>
        <w:ind w:left="143" w:right="143"/>
        <w:jc w:val="both"/>
      </w:pPr>
      <w:r>
        <w:t>Lorsqu'existe</w:t>
      </w:r>
      <w:r>
        <w:rPr>
          <w:spacing w:val="-6"/>
        </w:rPr>
        <w:t xml:space="preserve"> </w:t>
      </w:r>
      <w:r>
        <w:t>une</w:t>
      </w:r>
      <w:r>
        <w:rPr>
          <w:spacing w:val="-6"/>
        </w:rPr>
        <w:t xml:space="preserve"> </w:t>
      </w:r>
      <w:r>
        <w:t>concurrence</w:t>
      </w:r>
      <w:r>
        <w:rPr>
          <w:spacing w:val="-6"/>
        </w:rPr>
        <w:t xml:space="preserve"> </w:t>
      </w:r>
      <w:r>
        <w:t>entre</w:t>
      </w:r>
      <w:r>
        <w:rPr>
          <w:spacing w:val="-6"/>
        </w:rPr>
        <w:t xml:space="preserve"> </w:t>
      </w:r>
      <w:r>
        <w:t>plusieurs</w:t>
      </w:r>
      <w:r>
        <w:rPr>
          <w:spacing w:val="-5"/>
        </w:rPr>
        <w:t xml:space="preserve"> </w:t>
      </w:r>
      <w:r>
        <w:t>demandes,</w:t>
      </w:r>
      <w:r>
        <w:rPr>
          <w:spacing w:val="-6"/>
        </w:rPr>
        <w:t xml:space="preserve"> </w:t>
      </w:r>
      <w:r>
        <w:t>il</w:t>
      </w:r>
      <w:r>
        <w:rPr>
          <w:spacing w:val="-6"/>
        </w:rPr>
        <w:t xml:space="preserve"> </w:t>
      </w:r>
      <w:r>
        <w:t>est</w:t>
      </w:r>
      <w:r>
        <w:rPr>
          <w:spacing w:val="-6"/>
        </w:rPr>
        <w:t xml:space="preserve"> </w:t>
      </w:r>
      <w:r>
        <w:t>procédé</w:t>
      </w:r>
      <w:r>
        <w:rPr>
          <w:spacing w:val="-7"/>
        </w:rPr>
        <w:t xml:space="preserve"> </w:t>
      </w:r>
      <w:r>
        <w:t>à</w:t>
      </w:r>
      <w:r>
        <w:rPr>
          <w:spacing w:val="-6"/>
        </w:rPr>
        <w:t xml:space="preserve"> </w:t>
      </w:r>
      <w:r>
        <w:t>un</w:t>
      </w:r>
      <w:r>
        <w:rPr>
          <w:spacing w:val="-6"/>
        </w:rPr>
        <w:t xml:space="preserve"> </w:t>
      </w:r>
      <w:r>
        <w:t>arbitrage</w:t>
      </w:r>
      <w:r>
        <w:rPr>
          <w:spacing w:val="-6"/>
        </w:rPr>
        <w:t xml:space="preserve"> </w:t>
      </w:r>
      <w:r>
        <w:t>tenant compte des demandes déjà différées, puis de l'ancienneté et de la situation de famille.</w:t>
      </w:r>
    </w:p>
    <w:p w14:paraId="7A75DBE7" w14:textId="77777777" w:rsidR="007263E7" w:rsidRDefault="007263E7">
      <w:pPr>
        <w:pStyle w:val="Corpsdetexte"/>
        <w:spacing w:before="37"/>
      </w:pPr>
    </w:p>
    <w:p w14:paraId="1682221C" w14:textId="77777777" w:rsidR="007263E7" w:rsidRDefault="00D91293">
      <w:pPr>
        <w:pStyle w:val="Corpsdetexte"/>
        <w:spacing w:line="276" w:lineRule="auto"/>
        <w:ind w:left="143" w:right="142"/>
        <w:jc w:val="both"/>
      </w:pPr>
      <w:r>
        <w:t>Lorsque</w:t>
      </w:r>
      <w:r>
        <w:rPr>
          <w:spacing w:val="-1"/>
        </w:rPr>
        <w:t xml:space="preserve"> </w:t>
      </w:r>
      <w:r>
        <w:t>le</w:t>
      </w:r>
      <w:r>
        <w:rPr>
          <w:spacing w:val="-2"/>
        </w:rPr>
        <w:t xml:space="preserve"> </w:t>
      </w:r>
      <w:r>
        <w:t>salarié</w:t>
      </w:r>
      <w:r>
        <w:rPr>
          <w:spacing w:val="-1"/>
        </w:rPr>
        <w:t xml:space="preserve"> </w:t>
      </w:r>
      <w:r>
        <w:t>n’a</w:t>
      </w:r>
      <w:r>
        <w:rPr>
          <w:spacing w:val="-2"/>
        </w:rPr>
        <w:t xml:space="preserve"> </w:t>
      </w:r>
      <w:r>
        <w:t>pas</w:t>
      </w:r>
      <w:r>
        <w:rPr>
          <w:spacing w:val="-1"/>
        </w:rPr>
        <w:t xml:space="preserve"> </w:t>
      </w:r>
      <w:r>
        <w:t>demandé</w:t>
      </w:r>
      <w:r>
        <w:rPr>
          <w:spacing w:val="-1"/>
        </w:rPr>
        <w:t xml:space="preserve"> </w:t>
      </w:r>
      <w:r>
        <w:t>le</w:t>
      </w:r>
      <w:r>
        <w:rPr>
          <w:spacing w:val="-1"/>
        </w:rPr>
        <w:t xml:space="preserve"> </w:t>
      </w:r>
      <w:r>
        <w:t>bénéfice</w:t>
      </w:r>
      <w:r>
        <w:rPr>
          <w:spacing w:val="-2"/>
        </w:rPr>
        <w:t xml:space="preserve"> </w:t>
      </w:r>
      <w:r>
        <w:t>des</w:t>
      </w:r>
      <w:r>
        <w:rPr>
          <w:spacing w:val="-1"/>
        </w:rPr>
        <w:t xml:space="preserve"> </w:t>
      </w:r>
      <w:r>
        <w:t>récupérations dans</w:t>
      </w:r>
      <w:r>
        <w:rPr>
          <w:spacing w:val="-2"/>
        </w:rPr>
        <w:t xml:space="preserve"> </w:t>
      </w:r>
      <w:r>
        <w:t>le</w:t>
      </w:r>
      <w:r>
        <w:rPr>
          <w:spacing w:val="-2"/>
        </w:rPr>
        <w:t xml:space="preserve"> </w:t>
      </w:r>
      <w:r>
        <w:t>délai</w:t>
      </w:r>
      <w:r>
        <w:rPr>
          <w:spacing w:val="-2"/>
        </w:rPr>
        <w:t xml:space="preserve"> </w:t>
      </w:r>
      <w:r>
        <w:t>imparti</w:t>
      </w:r>
      <w:r>
        <w:rPr>
          <w:spacing w:val="-1"/>
        </w:rPr>
        <w:t xml:space="preserve"> </w:t>
      </w:r>
      <w:r>
        <w:t>par</w:t>
      </w:r>
      <w:r>
        <w:rPr>
          <w:spacing w:val="-1"/>
        </w:rPr>
        <w:t xml:space="preserve"> </w:t>
      </w:r>
      <w:r>
        <w:t>le présent article, il revient à la Direction d’organiser la prise de ces récupérations.</w:t>
      </w:r>
    </w:p>
    <w:p w14:paraId="196342F2" w14:textId="77777777" w:rsidR="007263E7" w:rsidRDefault="007263E7">
      <w:pPr>
        <w:pStyle w:val="Corpsdetexte"/>
        <w:spacing w:before="181"/>
      </w:pPr>
    </w:p>
    <w:p w14:paraId="100C0F4A" w14:textId="77777777" w:rsidR="007263E7" w:rsidRDefault="00D91293">
      <w:pPr>
        <w:pStyle w:val="Titre2"/>
      </w:pPr>
      <w:bookmarkStart w:id="37" w:name="_TOC_250018"/>
      <w:r>
        <w:t>Article</w:t>
      </w:r>
      <w:r>
        <w:rPr>
          <w:spacing w:val="-5"/>
        </w:rPr>
        <w:t xml:space="preserve"> </w:t>
      </w:r>
      <w:r>
        <w:t>19</w:t>
      </w:r>
      <w:r>
        <w:rPr>
          <w:spacing w:val="-4"/>
        </w:rPr>
        <w:t xml:space="preserve"> </w:t>
      </w:r>
      <w:r>
        <w:t>:</w:t>
      </w:r>
      <w:r>
        <w:rPr>
          <w:spacing w:val="-5"/>
        </w:rPr>
        <w:t xml:space="preserve"> </w:t>
      </w:r>
      <w:r>
        <w:t>travail</w:t>
      </w:r>
      <w:r>
        <w:rPr>
          <w:spacing w:val="-4"/>
        </w:rPr>
        <w:t xml:space="preserve"> </w:t>
      </w:r>
      <w:r>
        <w:t>de</w:t>
      </w:r>
      <w:r>
        <w:rPr>
          <w:spacing w:val="-5"/>
        </w:rPr>
        <w:t xml:space="preserve"> </w:t>
      </w:r>
      <w:bookmarkEnd w:id="37"/>
      <w:r>
        <w:rPr>
          <w:spacing w:val="-4"/>
        </w:rPr>
        <w:t>nuit</w:t>
      </w:r>
    </w:p>
    <w:p w14:paraId="39B34766" w14:textId="77777777" w:rsidR="007263E7" w:rsidRDefault="007263E7">
      <w:pPr>
        <w:pStyle w:val="Corpsdetexte"/>
        <w:spacing w:before="244"/>
        <w:rPr>
          <w:b/>
        </w:rPr>
      </w:pPr>
    </w:p>
    <w:p w14:paraId="2DC6F2C4" w14:textId="77777777" w:rsidR="007263E7" w:rsidRDefault="00D91293">
      <w:pPr>
        <w:pStyle w:val="Corpsdetexte"/>
        <w:ind w:left="143"/>
      </w:pPr>
      <w:r>
        <w:rPr>
          <w:u w:val="single"/>
        </w:rPr>
        <w:t>Justification</w:t>
      </w:r>
      <w:r>
        <w:rPr>
          <w:spacing w:val="-6"/>
          <w:u w:val="single"/>
        </w:rPr>
        <w:t xml:space="preserve"> </w:t>
      </w:r>
      <w:r>
        <w:rPr>
          <w:u w:val="single"/>
        </w:rPr>
        <w:t>du</w:t>
      </w:r>
      <w:r>
        <w:rPr>
          <w:spacing w:val="-5"/>
          <w:u w:val="single"/>
        </w:rPr>
        <w:t xml:space="preserve"> </w:t>
      </w:r>
      <w:r>
        <w:rPr>
          <w:u w:val="single"/>
        </w:rPr>
        <w:t>recours</w:t>
      </w:r>
      <w:r>
        <w:rPr>
          <w:spacing w:val="-5"/>
          <w:u w:val="single"/>
        </w:rPr>
        <w:t xml:space="preserve"> </w:t>
      </w:r>
      <w:r>
        <w:rPr>
          <w:u w:val="single"/>
        </w:rPr>
        <w:t>au</w:t>
      </w:r>
      <w:r>
        <w:rPr>
          <w:spacing w:val="-5"/>
          <w:u w:val="single"/>
        </w:rPr>
        <w:t xml:space="preserve"> </w:t>
      </w:r>
      <w:r>
        <w:rPr>
          <w:u w:val="single"/>
        </w:rPr>
        <w:t>travail</w:t>
      </w:r>
      <w:r>
        <w:rPr>
          <w:spacing w:val="-5"/>
          <w:u w:val="single"/>
        </w:rPr>
        <w:t xml:space="preserve"> </w:t>
      </w:r>
      <w:r>
        <w:rPr>
          <w:u w:val="single"/>
        </w:rPr>
        <w:t>de</w:t>
      </w:r>
      <w:r>
        <w:rPr>
          <w:spacing w:val="-6"/>
          <w:u w:val="single"/>
        </w:rPr>
        <w:t xml:space="preserve"> </w:t>
      </w:r>
      <w:r>
        <w:rPr>
          <w:u w:val="single"/>
        </w:rPr>
        <w:t>nuit</w:t>
      </w:r>
      <w:r>
        <w:rPr>
          <w:spacing w:val="-5"/>
          <w:u w:val="single"/>
        </w:rPr>
        <w:t xml:space="preserve"> </w:t>
      </w:r>
      <w:r>
        <w:rPr>
          <w:u w:val="single"/>
        </w:rPr>
        <w:t>et</w:t>
      </w:r>
      <w:r>
        <w:rPr>
          <w:spacing w:val="-5"/>
          <w:u w:val="single"/>
        </w:rPr>
        <w:t xml:space="preserve"> </w:t>
      </w:r>
      <w:r>
        <w:rPr>
          <w:spacing w:val="-2"/>
          <w:u w:val="single"/>
        </w:rPr>
        <w:t>contreparties</w:t>
      </w:r>
    </w:p>
    <w:p w14:paraId="445C1375" w14:textId="77777777" w:rsidR="007263E7" w:rsidRDefault="00D91293">
      <w:pPr>
        <w:pStyle w:val="Corpsdetexte"/>
        <w:spacing w:before="199" w:line="276" w:lineRule="auto"/>
        <w:ind w:left="143" w:right="140"/>
        <w:jc w:val="both"/>
      </w:pPr>
      <w:r>
        <w:t>Le recours au travail dit de nuit est justifié par la mission évènementielle (accueils presse, évènements, réunions…) que doit exercer l’Office de tourisme, notamment pendant les saisons touristiques où sont organisés des évènements ponctuels qui emportent l’accomplissement d’heures sur la période de nuit définie au sein du présent accord.</w:t>
      </w:r>
    </w:p>
    <w:p w14:paraId="1B634992" w14:textId="77777777" w:rsidR="007263E7" w:rsidRDefault="007263E7">
      <w:pPr>
        <w:pStyle w:val="Corpsdetexte"/>
        <w:spacing w:line="276" w:lineRule="auto"/>
        <w:jc w:val="both"/>
        <w:sectPr w:rsidR="007263E7">
          <w:pgSz w:w="11910" w:h="16840"/>
          <w:pgMar w:top="1460" w:right="1275" w:bottom="1660" w:left="1275" w:header="0" w:footer="1478" w:gutter="0"/>
          <w:cols w:space="720"/>
        </w:sectPr>
      </w:pPr>
    </w:p>
    <w:p w14:paraId="4B0A2641" w14:textId="77777777" w:rsidR="007263E7" w:rsidRDefault="00D91293">
      <w:pPr>
        <w:pStyle w:val="Corpsdetexte"/>
        <w:spacing w:before="79" w:line="276" w:lineRule="auto"/>
        <w:ind w:left="143" w:right="142"/>
        <w:jc w:val="both"/>
      </w:pPr>
      <w:r>
        <w:lastRenderedPageBreak/>
        <w:t>Au demeurant, le travail de nuit reste exceptionnel puisque lié à des évènements ponctuels pouvant se dérouler partiellement sur des horaires de nuit.</w:t>
      </w:r>
    </w:p>
    <w:p w14:paraId="5F6A58A3" w14:textId="77777777" w:rsidR="007263E7" w:rsidRDefault="00D91293">
      <w:pPr>
        <w:pStyle w:val="Corpsdetexte"/>
        <w:spacing w:before="160" w:line="276" w:lineRule="auto"/>
        <w:ind w:left="143" w:right="144"/>
        <w:jc w:val="both"/>
      </w:pPr>
      <w:r>
        <w:t>Toute</w:t>
      </w:r>
      <w:r>
        <w:rPr>
          <w:spacing w:val="-1"/>
        </w:rPr>
        <w:t xml:space="preserve"> </w:t>
      </w:r>
      <w:r>
        <w:t>heure</w:t>
      </w:r>
      <w:r>
        <w:rPr>
          <w:spacing w:val="-1"/>
        </w:rPr>
        <w:t xml:space="preserve"> </w:t>
      </w:r>
      <w:r>
        <w:t>effectuée</w:t>
      </w:r>
      <w:r>
        <w:rPr>
          <w:spacing w:val="-1"/>
        </w:rPr>
        <w:t xml:space="preserve"> </w:t>
      </w:r>
      <w:r>
        <w:t>sur</w:t>
      </w:r>
      <w:r>
        <w:rPr>
          <w:spacing w:val="-1"/>
        </w:rPr>
        <w:t xml:space="preserve"> </w:t>
      </w:r>
      <w:r>
        <w:t>la</w:t>
      </w:r>
      <w:r>
        <w:rPr>
          <w:spacing w:val="-1"/>
        </w:rPr>
        <w:t xml:space="preserve"> </w:t>
      </w:r>
      <w:r>
        <w:t>période</w:t>
      </w:r>
      <w:r>
        <w:rPr>
          <w:spacing w:val="-1"/>
        </w:rPr>
        <w:t xml:space="preserve"> </w:t>
      </w:r>
      <w:r>
        <w:t>de</w:t>
      </w:r>
      <w:r>
        <w:rPr>
          <w:spacing w:val="-1"/>
        </w:rPr>
        <w:t xml:space="preserve"> </w:t>
      </w:r>
      <w:r>
        <w:t>nuit</w:t>
      </w:r>
      <w:r>
        <w:rPr>
          <w:spacing w:val="-1"/>
        </w:rPr>
        <w:t xml:space="preserve"> </w:t>
      </w:r>
      <w:r>
        <w:t>définie</w:t>
      </w:r>
      <w:r>
        <w:rPr>
          <w:spacing w:val="-1"/>
        </w:rPr>
        <w:t xml:space="preserve"> </w:t>
      </w:r>
      <w:r>
        <w:t>au</w:t>
      </w:r>
      <w:r>
        <w:rPr>
          <w:spacing w:val="-1"/>
        </w:rPr>
        <w:t xml:space="preserve"> </w:t>
      </w:r>
      <w:r>
        <w:t>sein</w:t>
      </w:r>
      <w:r>
        <w:rPr>
          <w:spacing w:val="-1"/>
        </w:rPr>
        <w:t xml:space="preserve"> </w:t>
      </w:r>
      <w:r>
        <w:t>du</w:t>
      </w:r>
      <w:r>
        <w:rPr>
          <w:spacing w:val="-1"/>
        </w:rPr>
        <w:t xml:space="preserve"> </w:t>
      </w:r>
      <w:r>
        <w:t>présent</w:t>
      </w:r>
      <w:r>
        <w:rPr>
          <w:spacing w:val="-1"/>
        </w:rPr>
        <w:t xml:space="preserve"> </w:t>
      </w:r>
      <w:r>
        <w:t>accord</w:t>
      </w:r>
      <w:r>
        <w:rPr>
          <w:spacing w:val="-1"/>
        </w:rPr>
        <w:t xml:space="preserve"> </w:t>
      </w:r>
      <w:r>
        <w:t>donne</w:t>
      </w:r>
      <w:r>
        <w:rPr>
          <w:spacing w:val="-2"/>
        </w:rPr>
        <w:t xml:space="preserve"> </w:t>
      </w:r>
      <w:r>
        <w:t>droit</w:t>
      </w:r>
      <w:r>
        <w:rPr>
          <w:spacing w:val="-1"/>
        </w:rPr>
        <w:t xml:space="preserve"> </w:t>
      </w:r>
      <w:r>
        <w:t>au bénéfice des dispositions prévues en la matière par la Convention collective des organismes de tourisme.</w:t>
      </w:r>
    </w:p>
    <w:p w14:paraId="0DD75AEE" w14:textId="77777777" w:rsidR="007263E7" w:rsidRDefault="00D91293">
      <w:pPr>
        <w:pStyle w:val="Corpsdetexte"/>
        <w:spacing w:before="160" w:line="276" w:lineRule="auto"/>
        <w:ind w:left="143" w:right="141"/>
        <w:jc w:val="both"/>
      </w:pPr>
      <w:r>
        <w:t>A</w:t>
      </w:r>
      <w:r>
        <w:rPr>
          <w:spacing w:val="-1"/>
        </w:rPr>
        <w:t xml:space="preserve"> </w:t>
      </w:r>
      <w:r>
        <w:t>titre</w:t>
      </w:r>
      <w:r>
        <w:rPr>
          <w:spacing w:val="-1"/>
        </w:rPr>
        <w:t xml:space="preserve"> </w:t>
      </w:r>
      <w:r>
        <w:t>purement</w:t>
      </w:r>
      <w:r>
        <w:rPr>
          <w:spacing w:val="-1"/>
        </w:rPr>
        <w:t xml:space="preserve"> </w:t>
      </w:r>
      <w:r>
        <w:t>informatif,</w:t>
      </w:r>
      <w:r>
        <w:rPr>
          <w:spacing w:val="-1"/>
        </w:rPr>
        <w:t xml:space="preserve"> </w:t>
      </w:r>
      <w:r>
        <w:t>les parties rappellent</w:t>
      </w:r>
      <w:r>
        <w:rPr>
          <w:spacing w:val="-1"/>
        </w:rPr>
        <w:t xml:space="preserve"> </w:t>
      </w:r>
      <w:r>
        <w:t>qu’à</w:t>
      </w:r>
      <w:r>
        <w:rPr>
          <w:spacing w:val="-2"/>
        </w:rPr>
        <w:t xml:space="preserve"> </w:t>
      </w:r>
      <w:r>
        <w:t>la</w:t>
      </w:r>
      <w:r>
        <w:rPr>
          <w:spacing w:val="-1"/>
        </w:rPr>
        <w:t xml:space="preserve"> </w:t>
      </w:r>
      <w:r>
        <w:t>date</w:t>
      </w:r>
      <w:r>
        <w:rPr>
          <w:spacing w:val="-1"/>
        </w:rPr>
        <w:t xml:space="preserve"> </w:t>
      </w:r>
      <w:r>
        <w:t>de</w:t>
      </w:r>
      <w:r>
        <w:rPr>
          <w:spacing w:val="-1"/>
        </w:rPr>
        <w:t xml:space="preserve"> </w:t>
      </w:r>
      <w:r>
        <w:t>signature</w:t>
      </w:r>
      <w:r>
        <w:rPr>
          <w:spacing w:val="-1"/>
        </w:rPr>
        <w:t xml:space="preserve"> </w:t>
      </w:r>
      <w:r>
        <w:t>du</w:t>
      </w:r>
      <w:r>
        <w:rPr>
          <w:spacing w:val="-1"/>
        </w:rPr>
        <w:t xml:space="preserve"> </w:t>
      </w:r>
      <w:r>
        <w:t>présent</w:t>
      </w:r>
      <w:r>
        <w:rPr>
          <w:spacing w:val="-1"/>
        </w:rPr>
        <w:t xml:space="preserve"> </w:t>
      </w:r>
      <w:r>
        <w:t>accord, l’article 14c de la convention collective nationale des organismes de tourisme prévoit que les heures de nuit donnent droit à un repos compensateur de 100% (c’est-à-dire 1 heure récupérée pour 1 heure travaillée) et au paiement des heures de travail au taux horaire de 200% (c’est-à-dire une majoration de 100%).</w:t>
      </w:r>
    </w:p>
    <w:p w14:paraId="19C81DA7" w14:textId="77777777" w:rsidR="007263E7" w:rsidRDefault="007263E7">
      <w:pPr>
        <w:pStyle w:val="Corpsdetexte"/>
      </w:pPr>
    </w:p>
    <w:p w14:paraId="2D264432" w14:textId="77777777" w:rsidR="007263E7" w:rsidRDefault="007263E7">
      <w:pPr>
        <w:pStyle w:val="Corpsdetexte"/>
        <w:spacing w:before="104"/>
      </w:pPr>
    </w:p>
    <w:p w14:paraId="3012F24E" w14:textId="77777777" w:rsidR="007263E7" w:rsidRDefault="00D91293">
      <w:pPr>
        <w:pStyle w:val="Corpsdetexte"/>
        <w:spacing w:before="1" w:line="276" w:lineRule="auto"/>
        <w:ind w:left="143" w:right="142"/>
        <w:jc w:val="both"/>
      </w:pPr>
      <w:r>
        <w:t>Par dérogation aux stipulations conventionnelles, la période de prise des repos compensateurs</w:t>
      </w:r>
      <w:r>
        <w:rPr>
          <w:spacing w:val="-5"/>
        </w:rPr>
        <w:t xml:space="preserve"> </w:t>
      </w:r>
      <w:r>
        <w:t>est</w:t>
      </w:r>
      <w:r>
        <w:rPr>
          <w:spacing w:val="-6"/>
        </w:rPr>
        <w:t xml:space="preserve"> </w:t>
      </w:r>
      <w:r>
        <w:t>fixée</w:t>
      </w:r>
      <w:r>
        <w:rPr>
          <w:spacing w:val="-7"/>
        </w:rPr>
        <w:t xml:space="preserve"> </w:t>
      </w:r>
      <w:r>
        <w:t>à</w:t>
      </w:r>
      <w:r>
        <w:rPr>
          <w:spacing w:val="-6"/>
        </w:rPr>
        <w:t xml:space="preserve"> </w:t>
      </w:r>
      <w:r>
        <w:t>douze</w:t>
      </w:r>
      <w:r>
        <w:rPr>
          <w:spacing w:val="-6"/>
        </w:rPr>
        <w:t xml:space="preserve"> </w:t>
      </w:r>
      <w:r>
        <w:t>mois</w:t>
      </w:r>
      <w:r>
        <w:rPr>
          <w:spacing w:val="-5"/>
        </w:rPr>
        <w:t xml:space="preserve"> </w:t>
      </w:r>
      <w:r>
        <w:t>à</w:t>
      </w:r>
      <w:r>
        <w:rPr>
          <w:spacing w:val="-6"/>
        </w:rPr>
        <w:t xml:space="preserve"> </w:t>
      </w:r>
      <w:r>
        <w:t>compter</w:t>
      </w:r>
      <w:r>
        <w:rPr>
          <w:spacing w:val="-7"/>
        </w:rPr>
        <w:t xml:space="preserve"> </w:t>
      </w:r>
      <w:r>
        <w:t>de</w:t>
      </w:r>
      <w:r>
        <w:rPr>
          <w:spacing w:val="-6"/>
        </w:rPr>
        <w:t xml:space="preserve"> </w:t>
      </w:r>
      <w:r>
        <w:t>la</w:t>
      </w:r>
      <w:r>
        <w:rPr>
          <w:spacing w:val="-6"/>
        </w:rPr>
        <w:t xml:space="preserve"> </w:t>
      </w:r>
      <w:r>
        <w:t>date</w:t>
      </w:r>
      <w:r>
        <w:rPr>
          <w:spacing w:val="-6"/>
        </w:rPr>
        <w:t xml:space="preserve"> </w:t>
      </w:r>
      <w:r>
        <w:t>d’ouverture</w:t>
      </w:r>
      <w:r>
        <w:rPr>
          <w:spacing w:val="-6"/>
        </w:rPr>
        <w:t xml:space="preserve"> </w:t>
      </w:r>
      <w:r>
        <w:t>des</w:t>
      </w:r>
      <w:r>
        <w:rPr>
          <w:spacing w:val="-5"/>
        </w:rPr>
        <w:t xml:space="preserve"> </w:t>
      </w:r>
      <w:r>
        <w:t>droits</w:t>
      </w:r>
      <w:r>
        <w:rPr>
          <w:spacing w:val="-5"/>
        </w:rPr>
        <w:t xml:space="preserve"> </w:t>
      </w:r>
      <w:r>
        <w:t>(à</w:t>
      </w:r>
      <w:r>
        <w:rPr>
          <w:spacing w:val="-7"/>
        </w:rPr>
        <w:t xml:space="preserve"> </w:t>
      </w:r>
      <w:r>
        <w:t>partir</w:t>
      </w:r>
      <w:r>
        <w:rPr>
          <w:spacing w:val="-6"/>
        </w:rPr>
        <w:t xml:space="preserve"> </w:t>
      </w:r>
      <w:r>
        <w:t>de l'acquisition de 7 heures de repos compensateur, soit 1 jour).</w:t>
      </w:r>
    </w:p>
    <w:p w14:paraId="61E66064" w14:textId="77777777" w:rsidR="007263E7" w:rsidRDefault="007263E7">
      <w:pPr>
        <w:pStyle w:val="Corpsdetexte"/>
        <w:spacing w:before="38"/>
      </w:pPr>
    </w:p>
    <w:p w14:paraId="5E0CD629" w14:textId="77777777" w:rsidR="007263E7" w:rsidRDefault="00D91293">
      <w:pPr>
        <w:pStyle w:val="Corpsdetexte"/>
        <w:spacing w:line="276" w:lineRule="auto"/>
        <w:ind w:left="143" w:right="141"/>
        <w:jc w:val="both"/>
      </w:pPr>
      <w:r>
        <w:t>De plus, les dates de prise des repos compensateurs sont demandées par le salarié moyennant un délai de prévenance de 15 jours, de préférence dans une période de faible activité. Si l'organisation de l’activité ne permet pas de satisfaire la demande du salarié, une autre date est proposée par la Direction.</w:t>
      </w:r>
    </w:p>
    <w:p w14:paraId="2D80CA12" w14:textId="77777777" w:rsidR="007263E7" w:rsidRDefault="007263E7">
      <w:pPr>
        <w:pStyle w:val="Corpsdetexte"/>
        <w:spacing w:before="37"/>
      </w:pPr>
    </w:p>
    <w:p w14:paraId="40D4F2F3" w14:textId="77777777" w:rsidR="007263E7" w:rsidRDefault="00D91293">
      <w:pPr>
        <w:pStyle w:val="Corpsdetexte"/>
        <w:spacing w:line="276" w:lineRule="auto"/>
        <w:ind w:left="143" w:right="143"/>
        <w:jc w:val="both"/>
      </w:pPr>
      <w:r>
        <w:t>Lorsqu'existe</w:t>
      </w:r>
      <w:r>
        <w:rPr>
          <w:spacing w:val="-6"/>
        </w:rPr>
        <w:t xml:space="preserve"> </w:t>
      </w:r>
      <w:r>
        <w:t>une</w:t>
      </w:r>
      <w:r>
        <w:rPr>
          <w:spacing w:val="-6"/>
        </w:rPr>
        <w:t xml:space="preserve"> </w:t>
      </w:r>
      <w:r>
        <w:t>concurrence</w:t>
      </w:r>
      <w:r>
        <w:rPr>
          <w:spacing w:val="-6"/>
        </w:rPr>
        <w:t xml:space="preserve"> </w:t>
      </w:r>
      <w:r>
        <w:t>entre</w:t>
      </w:r>
      <w:r>
        <w:rPr>
          <w:spacing w:val="-6"/>
        </w:rPr>
        <w:t xml:space="preserve"> </w:t>
      </w:r>
      <w:r>
        <w:t>plusieurs</w:t>
      </w:r>
      <w:r>
        <w:rPr>
          <w:spacing w:val="-5"/>
        </w:rPr>
        <w:t xml:space="preserve"> </w:t>
      </w:r>
      <w:r>
        <w:t>demandes,</w:t>
      </w:r>
      <w:r>
        <w:rPr>
          <w:spacing w:val="-6"/>
        </w:rPr>
        <w:t xml:space="preserve"> </w:t>
      </w:r>
      <w:r>
        <w:t>il</w:t>
      </w:r>
      <w:r>
        <w:rPr>
          <w:spacing w:val="-6"/>
        </w:rPr>
        <w:t xml:space="preserve"> </w:t>
      </w:r>
      <w:r>
        <w:t>est</w:t>
      </w:r>
      <w:r>
        <w:rPr>
          <w:spacing w:val="-6"/>
        </w:rPr>
        <w:t xml:space="preserve"> </w:t>
      </w:r>
      <w:r>
        <w:t>procédé</w:t>
      </w:r>
      <w:r>
        <w:rPr>
          <w:spacing w:val="-7"/>
        </w:rPr>
        <w:t xml:space="preserve"> </w:t>
      </w:r>
      <w:r>
        <w:t>à</w:t>
      </w:r>
      <w:r>
        <w:rPr>
          <w:spacing w:val="-6"/>
        </w:rPr>
        <w:t xml:space="preserve"> </w:t>
      </w:r>
      <w:r>
        <w:t>un</w:t>
      </w:r>
      <w:r>
        <w:rPr>
          <w:spacing w:val="-6"/>
        </w:rPr>
        <w:t xml:space="preserve"> </w:t>
      </w:r>
      <w:r>
        <w:t>arbitrage</w:t>
      </w:r>
      <w:r>
        <w:rPr>
          <w:spacing w:val="-6"/>
        </w:rPr>
        <w:t xml:space="preserve"> </w:t>
      </w:r>
      <w:r>
        <w:t>tenant compte des demandes déjà différées, puis de l'ancienneté et de la situation de famille.</w:t>
      </w:r>
    </w:p>
    <w:p w14:paraId="44792905" w14:textId="77777777" w:rsidR="007263E7" w:rsidRDefault="007263E7">
      <w:pPr>
        <w:pStyle w:val="Corpsdetexte"/>
        <w:spacing w:before="39"/>
      </w:pPr>
    </w:p>
    <w:p w14:paraId="77278F5D" w14:textId="77777777" w:rsidR="007263E7" w:rsidRDefault="00D91293">
      <w:pPr>
        <w:pStyle w:val="Corpsdetexte"/>
        <w:spacing w:line="276" w:lineRule="auto"/>
        <w:ind w:left="143" w:right="140"/>
        <w:jc w:val="both"/>
      </w:pPr>
      <w:r>
        <w:t>Lorsque</w:t>
      </w:r>
      <w:r>
        <w:rPr>
          <w:spacing w:val="-2"/>
        </w:rPr>
        <w:t xml:space="preserve"> </w:t>
      </w:r>
      <w:r>
        <w:t>le</w:t>
      </w:r>
      <w:r>
        <w:rPr>
          <w:spacing w:val="-2"/>
        </w:rPr>
        <w:t xml:space="preserve"> </w:t>
      </w:r>
      <w:r>
        <w:t>salarié</w:t>
      </w:r>
      <w:r>
        <w:rPr>
          <w:spacing w:val="-2"/>
        </w:rPr>
        <w:t xml:space="preserve"> </w:t>
      </w:r>
      <w:r>
        <w:t>n’a</w:t>
      </w:r>
      <w:r>
        <w:rPr>
          <w:spacing w:val="-2"/>
        </w:rPr>
        <w:t xml:space="preserve"> </w:t>
      </w:r>
      <w:r>
        <w:t>pas</w:t>
      </w:r>
      <w:r>
        <w:rPr>
          <w:spacing w:val="-2"/>
        </w:rPr>
        <w:t xml:space="preserve"> </w:t>
      </w:r>
      <w:r>
        <w:t>demandé</w:t>
      </w:r>
      <w:r>
        <w:rPr>
          <w:spacing w:val="-2"/>
        </w:rPr>
        <w:t xml:space="preserve"> </w:t>
      </w:r>
      <w:r>
        <w:t>le</w:t>
      </w:r>
      <w:r>
        <w:rPr>
          <w:spacing w:val="-2"/>
        </w:rPr>
        <w:t xml:space="preserve"> </w:t>
      </w:r>
      <w:r>
        <w:t>bénéfice</w:t>
      </w:r>
      <w:r>
        <w:rPr>
          <w:spacing w:val="-2"/>
        </w:rPr>
        <w:t xml:space="preserve"> </w:t>
      </w:r>
      <w:r>
        <w:t>des</w:t>
      </w:r>
      <w:r>
        <w:rPr>
          <w:spacing w:val="-2"/>
        </w:rPr>
        <w:t xml:space="preserve"> </w:t>
      </w:r>
      <w:r>
        <w:t>repos</w:t>
      </w:r>
      <w:r>
        <w:rPr>
          <w:spacing w:val="-2"/>
        </w:rPr>
        <w:t xml:space="preserve"> </w:t>
      </w:r>
      <w:r>
        <w:t>compensateurs</w:t>
      </w:r>
      <w:r>
        <w:rPr>
          <w:spacing w:val="-2"/>
        </w:rPr>
        <w:t xml:space="preserve"> </w:t>
      </w:r>
      <w:r>
        <w:t>dus</w:t>
      </w:r>
      <w:r>
        <w:rPr>
          <w:spacing w:val="-2"/>
        </w:rPr>
        <w:t xml:space="preserve"> </w:t>
      </w:r>
      <w:r>
        <w:t>à</w:t>
      </w:r>
      <w:r>
        <w:rPr>
          <w:spacing w:val="-2"/>
        </w:rPr>
        <w:t xml:space="preserve"> </w:t>
      </w:r>
      <w:r>
        <w:t>ce</w:t>
      </w:r>
      <w:r>
        <w:rPr>
          <w:spacing w:val="-2"/>
        </w:rPr>
        <w:t xml:space="preserve"> </w:t>
      </w:r>
      <w:r>
        <w:t xml:space="preserve">titre dans le délai imparti par le présent article, il revient à la Direction d’organiser la prise de ces </w:t>
      </w:r>
      <w:r>
        <w:rPr>
          <w:spacing w:val="-2"/>
        </w:rPr>
        <w:t>récupérations.</w:t>
      </w:r>
    </w:p>
    <w:p w14:paraId="43B3C7DD" w14:textId="77777777" w:rsidR="007263E7" w:rsidRDefault="007263E7">
      <w:pPr>
        <w:pStyle w:val="Corpsdetexte"/>
        <w:spacing w:before="198"/>
      </w:pPr>
    </w:p>
    <w:p w14:paraId="63074479" w14:textId="77777777" w:rsidR="007263E7" w:rsidRDefault="00D91293">
      <w:pPr>
        <w:pStyle w:val="Corpsdetexte"/>
        <w:ind w:left="143"/>
        <w:jc w:val="both"/>
      </w:pPr>
      <w:r>
        <w:rPr>
          <w:u w:val="single"/>
        </w:rPr>
        <w:t>Définition</w:t>
      </w:r>
      <w:r>
        <w:rPr>
          <w:spacing w:val="-6"/>
          <w:u w:val="single"/>
        </w:rPr>
        <w:t xml:space="preserve"> </w:t>
      </w:r>
      <w:r>
        <w:rPr>
          <w:u w:val="single"/>
        </w:rPr>
        <w:t>du</w:t>
      </w:r>
      <w:r>
        <w:rPr>
          <w:spacing w:val="-6"/>
          <w:u w:val="single"/>
        </w:rPr>
        <w:t xml:space="preserve"> </w:t>
      </w:r>
      <w:r>
        <w:rPr>
          <w:u w:val="single"/>
        </w:rPr>
        <w:t>travail</w:t>
      </w:r>
      <w:r>
        <w:rPr>
          <w:spacing w:val="-5"/>
          <w:u w:val="single"/>
        </w:rPr>
        <w:t xml:space="preserve"> </w:t>
      </w:r>
      <w:r>
        <w:rPr>
          <w:u w:val="single"/>
        </w:rPr>
        <w:t>de</w:t>
      </w:r>
      <w:r>
        <w:rPr>
          <w:spacing w:val="-5"/>
          <w:u w:val="single"/>
        </w:rPr>
        <w:t xml:space="preserve"> </w:t>
      </w:r>
      <w:r>
        <w:rPr>
          <w:spacing w:val="-4"/>
          <w:u w:val="single"/>
        </w:rPr>
        <w:t>nuit</w:t>
      </w:r>
    </w:p>
    <w:p w14:paraId="28DAB1F9" w14:textId="77777777" w:rsidR="007263E7" w:rsidRDefault="00D91293">
      <w:pPr>
        <w:pStyle w:val="Corpsdetexte"/>
        <w:spacing w:before="197" w:line="276" w:lineRule="auto"/>
        <w:ind w:left="143" w:right="141"/>
        <w:jc w:val="both"/>
      </w:pPr>
      <w:r>
        <w:t>Conformément à l'article L.3122-2 du Code du travail, tout travail effectué au cours d'une période d'au</w:t>
      </w:r>
      <w:r>
        <w:rPr>
          <w:spacing w:val="-1"/>
        </w:rPr>
        <w:t xml:space="preserve"> </w:t>
      </w:r>
      <w:r>
        <w:t>moins neuf heures consécutives</w:t>
      </w:r>
      <w:r>
        <w:rPr>
          <w:spacing w:val="-1"/>
        </w:rPr>
        <w:t xml:space="preserve"> </w:t>
      </w:r>
      <w:r>
        <w:t>comprenant l'intervalle entre minuit et 5 heures est considéré comme du travail de nuit.</w:t>
      </w:r>
    </w:p>
    <w:p w14:paraId="68EA5307" w14:textId="77777777" w:rsidR="007263E7" w:rsidRDefault="00D91293">
      <w:pPr>
        <w:pStyle w:val="Corpsdetexte"/>
        <w:spacing w:before="161" w:line="276" w:lineRule="auto"/>
        <w:ind w:left="143" w:right="143"/>
        <w:jc w:val="both"/>
      </w:pPr>
      <w:r>
        <w:t>En</w:t>
      </w:r>
      <w:r>
        <w:rPr>
          <w:spacing w:val="-6"/>
        </w:rPr>
        <w:t xml:space="preserve"> </w:t>
      </w:r>
      <w:r>
        <w:t>application</w:t>
      </w:r>
      <w:r>
        <w:rPr>
          <w:spacing w:val="-6"/>
        </w:rPr>
        <w:t xml:space="preserve"> </w:t>
      </w:r>
      <w:r>
        <w:t>de</w:t>
      </w:r>
      <w:r>
        <w:rPr>
          <w:spacing w:val="-5"/>
        </w:rPr>
        <w:t xml:space="preserve"> </w:t>
      </w:r>
      <w:r>
        <w:t>l'article</w:t>
      </w:r>
      <w:r>
        <w:rPr>
          <w:spacing w:val="-6"/>
        </w:rPr>
        <w:t xml:space="preserve"> </w:t>
      </w:r>
      <w:r>
        <w:t>L.3122-15</w:t>
      </w:r>
      <w:r>
        <w:rPr>
          <w:spacing w:val="-7"/>
        </w:rPr>
        <w:t xml:space="preserve"> </w:t>
      </w:r>
      <w:r>
        <w:t>du</w:t>
      </w:r>
      <w:r>
        <w:rPr>
          <w:spacing w:val="-6"/>
        </w:rPr>
        <w:t xml:space="preserve"> </w:t>
      </w:r>
      <w:r>
        <w:t>Code</w:t>
      </w:r>
      <w:r>
        <w:rPr>
          <w:spacing w:val="-6"/>
        </w:rPr>
        <w:t xml:space="preserve"> </w:t>
      </w:r>
      <w:r>
        <w:t>du</w:t>
      </w:r>
      <w:r>
        <w:rPr>
          <w:spacing w:val="-7"/>
        </w:rPr>
        <w:t xml:space="preserve"> </w:t>
      </w:r>
      <w:r>
        <w:t>travail,</w:t>
      </w:r>
      <w:r>
        <w:rPr>
          <w:spacing w:val="-7"/>
        </w:rPr>
        <w:t xml:space="preserve"> </w:t>
      </w:r>
      <w:r>
        <w:t>la</w:t>
      </w:r>
      <w:r>
        <w:rPr>
          <w:spacing w:val="-6"/>
        </w:rPr>
        <w:t xml:space="preserve"> </w:t>
      </w:r>
      <w:r>
        <w:t>plage</w:t>
      </w:r>
      <w:r>
        <w:rPr>
          <w:spacing w:val="-6"/>
        </w:rPr>
        <w:t xml:space="preserve"> </w:t>
      </w:r>
      <w:r>
        <w:t>de</w:t>
      </w:r>
      <w:r>
        <w:rPr>
          <w:spacing w:val="-6"/>
        </w:rPr>
        <w:t xml:space="preserve"> </w:t>
      </w:r>
      <w:r>
        <w:t>nuit</w:t>
      </w:r>
      <w:r>
        <w:rPr>
          <w:spacing w:val="-7"/>
        </w:rPr>
        <w:t xml:space="preserve"> </w:t>
      </w:r>
      <w:r>
        <w:t>choisie</w:t>
      </w:r>
      <w:r>
        <w:rPr>
          <w:spacing w:val="-6"/>
        </w:rPr>
        <w:t xml:space="preserve"> </w:t>
      </w:r>
      <w:r>
        <w:t>par</w:t>
      </w:r>
      <w:r>
        <w:rPr>
          <w:spacing w:val="-6"/>
        </w:rPr>
        <w:t xml:space="preserve"> </w:t>
      </w:r>
      <w:r>
        <w:t>les</w:t>
      </w:r>
      <w:r>
        <w:rPr>
          <w:spacing w:val="-5"/>
        </w:rPr>
        <w:t xml:space="preserve"> </w:t>
      </w:r>
      <w:r>
        <w:t>parties au présent accord débute à 21h00 et s'achève à 6h00.</w:t>
      </w:r>
    </w:p>
    <w:p w14:paraId="00802EE1" w14:textId="77777777" w:rsidR="007263E7" w:rsidRDefault="00D91293">
      <w:pPr>
        <w:pStyle w:val="Corpsdetexte"/>
        <w:spacing w:before="160"/>
        <w:ind w:left="143"/>
        <w:jc w:val="both"/>
      </w:pPr>
      <w:r>
        <w:rPr>
          <w:u w:val="single"/>
        </w:rPr>
        <w:t>Temps</w:t>
      </w:r>
      <w:r>
        <w:rPr>
          <w:spacing w:val="-6"/>
          <w:u w:val="single"/>
        </w:rPr>
        <w:t xml:space="preserve"> </w:t>
      </w:r>
      <w:r>
        <w:rPr>
          <w:u w:val="single"/>
        </w:rPr>
        <w:t>de</w:t>
      </w:r>
      <w:r>
        <w:rPr>
          <w:spacing w:val="-5"/>
          <w:u w:val="single"/>
        </w:rPr>
        <w:t xml:space="preserve"> </w:t>
      </w:r>
      <w:r>
        <w:rPr>
          <w:spacing w:val="-2"/>
          <w:u w:val="single"/>
        </w:rPr>
        <w:t>pause</w:t>
      </w:r>
    </w:p>
    <w:p w14:paraId="50932077" w14:textId="77777777" w:rsidR="007263E7" w:rsidRDefault="007263E7">
      <w:pPr>
        <w:pStyle w:val="Corpsdetexte"/>
        <w:spacing w:before="75"/>
      </w:pPr>
    </w:p>
    <w:p w14:paraId="37514DF3" w14:textId="77777777" w:rsidR="007263E7" w:rsidRDefault="00D91293">
      <w:pPr>
        <w:pStyle w:val="Corpsdetexte"/>
        <w:spacing w:line="276" w:lineRule="auto"/>
        <w:ind w:left="143" w:right="143"/>
        <w:jc w:val="both"/>
      </w:pPr>
      <w:r>
        <w:t>Tout</w:t>
      </w:r>
      <w:r>
        <w:rPr>
          <w:spacing w:val="-6"/>
        </w:rPr>
        <w:t xml:space="preserve"> </w:t>
      </w:r>
      <w:r>
        <w:t>salarié</w:t>
      </w:r>
      <w:r>
        <w:rPr>
          <w:spacing w:val="-7"/>
        </w:rPr>
        <w:t xml:space="preserve"> </w:t>
      </w:r>
      <w:r>
        <w:t>travaillant</w:t>
      </w:r>
      <w:r>
        <w:rPr>
          <w:spacing w:val="-7"/>
        </w:rPr>
        <w:t xml:space="preserve"> </w:t>
      </w:r>
      <w:r>
        <w:t>à</w:t>
      </w:r>
      <w:r>
        <w:rPr>
          <w:spacing w:val="-7"/>
        </w:rPr>
        <w:t xml:space="preserve"> </w:t>
      </w:r>
      <w:r>
        <w:t>minima</w:t>
      </w:r>
      <w:r>
        <w:rPr>
          <w:spacing w:val="-6"/>
        </w:rPr>
        <w:t xml:space="preserve"> </w:t>
      </w:r>
      <w:r>
        <w:t>6</w:t>
      </w:r>
      <w:r>
        <w:rPr>
          <w:spacing w:val="-6"/>
        </w:rPr>
        <w:t xml:space="preserve"> </w:t>
      </w:r>
      <w:r>
        <w:t>heures</w:t>
      </w:r>
      <w:r>
        <w:rPr>
          <w:spacing w:val="-5"/>
        </w:rPr>
        <w:t xml:space="preserve"> </w:t>
      </w:r>
      <w:r>
        <w:t>consécutives</w:t>
      </w:r>
      <w:r>
        <w:rPr>
          <w:spacing w:val="-5"/>
        </w:rPr>
        <w:t xml:space="preserve"> </w:t>
      </w:r>
      <w:r>
        <w:t>de</w:t>
      </w:r>
      <w:r>
        <w:rPr>
          <w:spacing w:val="-7"/>
        </w:rPr>
        <w:t xml:space="preserve"> </w:t>
      </w:r>
      <w:r>
        <w:t>nuit</w:t>
      </w:r>
      <w:r>
        <w:rPr>
          <w:spacing w:val="-6"/>
        </w:rPr>
        <w:t xml:space="preserve"> </w:t>
      </w:r>
      <w:r>
        <w:t>bénéficie</w:t>
      </w:r>
      <w:r>
        <w:rPr>
          <w:spacing w:val="-7"/>
        </w:rPr>
        <w:t xml:space="preserve"> </w:t>
      </w:r>
      <w:r>
        <w:t>d'un</w:t>
      </w:r>
      <w:r>
        <w:rPr>
          <w:spacing w:val="-6"/>
        </w:rPr>
        <w:t xml:space="preserve"> </w:t>
      </w:r>
      <w:r>
        <w:t>temps</w:t>
      </w:r>
      <w:r>
        <w:rPr>
          <w:spacing w:val="-5"/>
        </w:rPr>
        <w:t xml:space="preserve"> </w:t>
      </w:r>
      <w:r>
        <w:t>de</w:t>
      </w:r>
      <w:r>
        <w:rPr>
          <w:spacing w:val="-6"/>
        </w:rPr>
        <w:t xml:space="preserve"> </w:t>
      </w:r>
      <w:r>
        <w:t>pause de 30 minutes, de conditions de repos équivalentes à celles des autres salariés, notamment en termes de repos quotidien et hebdomadaire.</w:t>
      </w:r>
    </w:p>
    <w:p w14:paraId="4528249D" w14:textId="77777777" w:rsidR="007263E7" w:rsidRDefault="007263E7">
      <w:pPr>
        <w:pStyle w:val="Corpsdetexte"/>
        <w:spacing w:before="38"/>
      </w:pPr>
    </w:p>
    <w:p w14:paraId="301183DC" w14:textId="77777777" w:rsidR="007263E7" w:rsidRDefault="00D91293">
      <w:pPr>
        <w:pStyle w:val="Corpsdetexte"/>
        <w:spacing w:before="1" w:line="276" w:lineRule="auto"/>
        <w:ind w:left="143" w:right="140"/>
        <w:jc w:val="both"/>
      </w:pPr>
      <w:r>
        <w:t>Lorsque les circonstances le permettent, la pause est prise à proximité de la mi-période de travail et sur le lieu de travail afin de limiter les déplacements.</w:t>
      </w:r>
    </w:p>
    <w:p w14:paraId="2AFC6D2F"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30F56AE2" w14:textId="77777777" w:rsidR="007263E7" w:rsidRDefault="00D91293">
      <w:pPr>
        <w:pStyle w:val="Corpsdetexte"/>
        <w:spacing w:before="79"/>
        <w:ind w:left="143"/>
      </w:pPr>
      <w:r>
        <w:rPr>
          <w:u w:val="single"/>
        </w:rPr>
        <w:lastRenderedPageBreak/>
        <w:t>Mentions</w:t>
      </w:r>
      <w:r>
        <w:rPr>
          <w:spacing w:val="-6"/>
          <w:u w:val="single"/>
        </w:rPr>
        <w:t xml:space="preserve"> </w:t>
      </w:r>
      <w:r>
        <w:rPr>
          <w:u w:val="single"/>
        </w:rPr>
        <w:t>sur</w:t>
      </w:r>
      <w:r>
        <w:rPr>
          <w:spacing w:val="-5"/>
          <w:u w:val="single"/>
        </w:rPr>
        <w:t xml:space="preserve"> </w:t>
      </w:r>
      <w:r>
        <w:rPr>
          <w:u w:val="single"/>
        </w:rPr>
        <w:t>le</w:t>
      </w:r>
      <w:r>
        <w:rPr>
          <w:spacing w:val="-5"/>
          <w:u w:val="single"/>
        </w:rPr>
        <w:t xml:space="preserve"> </w:t>
      </w:r>
      <w:r>
        <w:rPr>
          <w:u w:val="single"/>
        </w:rPr>
        <w:t>bulletin</w:t>
      </w:r>
      <w:r>
        <w:rPr>
          <w:spacing w:val="-8"/>
          <w:u w:val="single"/>
        </w:rPr>
        <w:t xml:space="preserve"> </w:t>
      </w:r>
      <w:r>
        <w:rPr>
          <w:u w:val="single"/>
        </w:rPr>
        <w:t>de</w:t>
      </w:r>
      <w:r>
        <w:rPr>
          <w:spacing w:val="-5"/>
          <w:u w:val="single"/>
        </w:rPr>
        <w:t xml:space="preserve"> </w:t>
      </w:r>
      <w:r>
        <w:rPr>
          <w:spacing w:val="-2"/>
          <w:u w:val="single"/>
        </w:rPr>
        <w:t>salaire</w:t>
      </w:r>
    </w:p>
    <w:p w14:paraId="52122C87" w14:textId="77777777" w:rsidR="007263E7" w:rsidRDefault="007263E7">
      <w:pPr>
        <w:pStyle w:val="Corpsdetexte"/>
        <w:spacing w:before="76"/>
      </w:pPr>
    </w:p>
    <w:p w14:paraId="1E431B60" w14:textId="77777777" w:rsidR="007263E7" w:rsidRDefault="00D91293">
      <w:pPr>
        <w:pStyle w:val="Corpsdetexte"/>
        <w:spacing w:line="276" w:lineRule="auto"/>
        <w:ind w:left="143"/>
      </w:pPr>
      <w:r>
        <w:t>La</w:t>
      </w:r>
      <w:r>
        <w:rPr>
          <w:spacing w:val="34"/>
        </w:rPr>
        <w:t xml:space="preserve"> </w:t>
      </w:r>
      <w:r>
        <w:t>réalisation</w:t>
      </w:r>
      <w:r>
        <w:rPr>
          <w:spacing w:val="34"/>
        </w:rPr>
        <w:t xml:space="preserve"> </w:t>
      </w:r>
      <w:r>
        <w:t>d’heures</w:t>
      </w:r>
      <w:r>
        <w:rPr>
          <w:spacing w:val="32"/>
        </w:rPr>
        <w:t xml:space="preserve"> </w:t>
      </w:r>
      <w:r>
        <w:t>de</w:t>
      </w:r>
      <w:r>
        <w:rPr>
          <w:spacing w:val="34"/>
        </w:rPr>
        <w:t xml:space="preserve"> </w:t>
      </w:r>
      <w:r>
        <w:t>nuit</w:t>
      </w:r>
      <w:r>
        <w:rPr>
          <w:spacing w:val="34"/>
        </w:rPr>
        <w:t xml:space="preserve"> </w:t>
      </w:r>
      <w:r>
        <w:t>ainsi</w:t>
      </w:r>
      <w:r>
        <w:rPr>
          <w:spacing w:val="34"/>
        </w:rPr>
        <w:t xml:space="preserve"> </w:t>
      </w:r>
      <w:r>
        <w:t>que</w:t>
      </w:r>
      <w:r>
        <w:rPr>
          <w:spacing w:val="34"/>
        </w:rPr>
        <w:t xml:space="preserve"> </w:t>
      </w:r>
      <w:r>
        <w:t>la</w:t>
      </w:r>
      <w:r>
        <w:rPr>
          <w:spacing w:val="33"/>
        </w:rPr>
        <w:t xml:space="preserve"> </w:t>
      </w:r>
      <w:r>
        <w:t>contrepartie</w:t>
      </w:r>
      <w:r>
        <w:rPr>
          <w:spacing w:val="34"/>
        </w:rPr>
        <w:t xml:space="preserve"> </w:t>
      </w:r>
      <w:r>
        <w:t>accordée,</w:t>
      </w:r>
      <w:r>
        <w:rPr>
          <w:spacing w:val="33"/>
        </w:rPr>
        <w:t xml:space="preserve"> </w:t>
      </w:r>
      <w:r>
        <w:t>sont</w:t>
      </w:r>
      <w:r>
        <w:rPr>
          <w:spacing w:val="34"/>
        </w:rPr>
        <w:t xml:space="preserve"> </w:t>
      </w:r>
      <w:r>
        <w:t>présentées</w:t>
      </w:r>
      <w:r>
        <w:rPr>
          <w:spacing w:val="34"/>
        </w:rPr>
        <w:t xml:space="preserve"> </w:t>
      </w:r>
      <w:r>
        <w:t>sur</w:t>
      </w:r>
      <w:r>
        <w:rPr>
          <w:spacing w:val="33"/>
        </w:rPr>
        <w:t xml:space="preserve"> </w:t>
      </w:r>
      <w:r>
        <w:t>le bulletin de salaire du mois correspondant.</w:t>
      </w:r>
    </w:p>
    <w:p w14:paraId="0F7DEDAC" w14:textId="77777777" w:rsidR="007263E7" w:rsidRDefault="007263E7">
      <w:pPr>
        <w:pStyle w:val="Corpsdetexte"/>
        <w:spacing w:before="37"/>
      </w:pPr>
    </w:p>
    <w:p w14:paraId="6D139102" w14:textId="77777777" w:rsidR="007263E7" w:rsidRDefault="00D91293">
      <w:pPr>
        <w:pStyle w:val="Corpsdetexte"/>
        <w:ind w:left="143"/>
      </w:pPr>
      <w:r>
        <w:rPr>
          <w:u w:val="single"/>
        </w:rPr>
        <w:t>Mesures</w:t>
      </w:r>
      <w:r>
        <w:rPr>
          <w:spacing w:val="-7"/>
          <w:u w:val="single"/>
        </w:rPr>
        <w:t xml:space="preserve"> </w:t>
      </w:r>
      <w:r>
        <w:rPr>
          <w:u w:val="single"/>
        </w:rPr>
        <w:t>destinées</w:t>
      </w:r>
      <w:r>
        <w:rPr>
          <w:spacing w:val="-7"/>
          <w:u w:val="single"/>
        </w:rPr>
        <w:t xml:space="preserve"> </w:t>
      </w:r>
      <w:r>
        <w:rPr>
          <w:u w:val="single"/>
        </w:rPr>
        <w:t>à</w:t>
      </w:r>
      <w:r>
        <w:rPr>
          <w:spacing w:val="-7"/>
          <w:u w:val="single"/>
        </w:rPr>
        <w:t xml:space="preserve"> </w:t>
      </w:r>
      <w:r>
        <w:rPr>
          <w:u w:val="single"/>
        </w:rPr>
        <w:t>améliorer</w:t>
      </w:r>
      <w:r>
        <w:rPr>
          <w:spacing w:val="-7"/>
          <w:u w:val="single"/>
        </w:rPr>
        <w:t xml:space="preserve"> </w:t>
      </w:r>
      <w:r>
        <w:rPr>
          <w:u w:val="single"/>
        </w:rPr>
        <w:t>les</w:t>
      </w:r>
      <w:r>
        <w:rPr>
          <w:spacing w:val="-7"/>
          <w:u w:val="single"/>
        </w:rPr>
        <w:t xml:space="preserve"> </w:t>
      </w:r>
      <w:r>
        <w:rPr>
          <w:u w:val="single"/>
        </w:rPr>
        <w:t>conditions</w:t>
      </w:r>
      <w:r>
        <w:rPr>
          <w:spacing w:val="-8"/>
          <w:u w:val="single"/>
        </w:rPr>
        <w:t xml:space="preserve"> </w:t>
      </w:r>
      <w:r>
        <w:rPr>
          <w:u w:val="single"/>
        </w:rPr>
        <w:t>de</w:t>
      </w:r>
      <w:r>
        <w:rPr>
          <w:spacing w:val="-7"/>
          <w:u w:val="single"/>
        </w:rPr>
        <w:t xml:space="preserve"> </w:t>
      </w:r>
      <w:r>
        <w:rPr>
          <w:spacing w:val="-2"/>
          <w:u w:val="single"/>
        </w:rPr>
        <w:t>travail</w:t>
      </w:r>
    </w:p>
    <w:p w14:paraId="22AEFC67" w14:textId="77777777" w:rsidR="007263E7" w:rsidRDefault="007263E7">
      <w:pPr>
        <w:pStyle w:val="Corpsdetexte"/>
        <w:spacing w:before="76"/>
      </w:pPr>
    </w:p>
    <w:p w14:paraId="2E15CCDE" w14:textId="77777777" w:rsidR="007263E7" w:rsidRDefault="00D91293">
      <w:pPr>
        <w:pStyle w:val="Corpsdetexte"/>
        <w:spacing w:before="1" w:line="276" w:lineRule="auto"/>
        <w:ind w:left="143" w:right="141"/>
        <w:jc w:val="both"/>
      </w:pPr>
      <w:r>
        <w:t>L'employeur</w:t>
      </w:r>
      <w:r>
        <w:rPr>
          <w:spacing w:val="-3"/>
        </w:rPr>
        <w:t xml:space="preserve"> </w:t>
      </w:r>
      <w:r>
        <w:t>prend</w:t>
      </w:r>
      <w:r>
        <w:rPr>
          <w:spacing w:val="-3"/>
        </w:rPr>
        <w:t xml:space="preserve"> </w:t>
      </w:r>
      <w:r>
        <w:t>toutes</w:t>
      </w:r>
      <w:r>
        <w:rPr>
          <w:spacing w:val="-3"/>
        </w:rPr>
        <w:t xml:space="preserve"> </w:t>
      </w:r>
      <w:r>
        <w:t>mesures</w:t>
      </w:r>
      <w:r>
        <w:rPr>
          <w:spacing w:val="-3"/>
        </w:rPr>
        <w:t xml:space="preserve"> </w:t>
      </w:r>
      <w:r>
        <w:t>nécessaires</w:t>
      </w:r>
      <w:r>
        <w:rPr>
          <w:spacing w:val="-3"/>
        </w:rPr>
        <w:t xml:space="preserve"> </w:t>
      </w:r>
      <w:r>
        <w:t>visant</w:t>
      </w:r>
      <w:r>
        <w:rPr>
          <w:spacing w:val="-3"/>
        </w:rPr>
        <w:t xml:space="preserve"> </w:t>
      </w:r>
      <w:r>
        <w:t>à</w:t>
      </w:r>
      <w:r>
        <w:rPr>
          <w:spacing w:val="-3"/>
        </w:rPr>
        <w:t xml:space="preserve"> </w:t>
      </w:r>
      <w:r>
        <w:t>améliorer</w:t>
      </w:r>
      <w:r>
        <w:rPr>
          <w:spacing w:val="-3"/>
        </w:rPr>
        <w:t xml:space="preserve"> </w:t>
      </w:r>
      <w:r>
        <w:t>les</w:t>
      </w:r>
      <w:r>
        <w:rPr>
          <w:spacing w:val="-4"/>
        </w:rPr>
        <w:t xml:space="preserve"> </w:t>
      </w:r>
      <w:r>
        <w:t>conditions</w:t>
      </w:r>
      <w:r>
        <w:rPr>
          <w:spacing w:val="-3"/>
        </w:rPr>
        <w:t xml:space="preserve"> </w:t>
      </w:r>
      <w:r>
        <w:t>de</w:t>
      </w:r>
      <w:r>
        <w:rPr>
          <w:spacing w:val="-4"/>
        </w:rPr>
        <w:t xml:space="preserve"> </w:t>
      </w:r>
      <w:r>
        <w:t>travail</w:t>
      </w:r>
      <w:r>
        <w:rPr>
          <w:spacing w:val="-3"/>
        </w:rPr>
        <w:t xml:space="preserve"> </w:t>
      </w:r>
      <w:r>
        <w:t>du salarié travaillant de nuit et à garantir sa sécurité.</w:t>
      </w:r>
    </w:p>
    <w:p w14:paraId="15612523" w14:textId="77777777" w:rsidR="007263E7" w:rsidRDefault="007263E7">
      <w:pPr>
        <w:pStyle w:val="Corpsdetexte"/>
        <w:spacing w:before="38"/>
      </w:pPr>
    </w:p>
    <w:p w14:paraId="4ADA63F1" w14:textId="77777777" w:rsidR="007263E7" w:rsidRDefault="00D91293">
      <w:pPr>
        <w:pStyle w:val="Corpsdetexte"/>
        <w:spacing w:line="276" w:lineRule="auto"/>
        <w:ind w:left="143" w:right="143"/>
        <w:jc w:val="both"/>
      </w:pPr>
      <w:r>
        <w:t>Les</w:t>
      </w:r>
      <w:r>
        <w:rPr>
          <w:spacing w:val="-1"/>
        </w:rPr>
        <w:t xml:space="preserve"> </w:t>
      </w:r>
      <w:r>
        <w:t>modalités</w:t>
      </w:r>
      <w:r>
        <w:rPr>
          <w:spacing w:val="-1"/>
        </w:rPr>
        <w:t xml:space="preserve"> </w:t>
      </w:r>
      <w:r>
        <w:t>de</w:t>
      </w:r>
      <w:r>
        <w:rPr>
          <w:spacing w:val="-1"/>
        </w:rPr>
        <w:t xml:space="preserve"> </w:t>
      </w:r>
      <w:r>
        <w:t>trajet</w:t>
      </w:r>
      <w:r>
        <w:rPr>
          <w:spacing w:val="-3"/>
        </w:rPr>
        <w:t xml:space="preserve"> </w:t>
      </w:r>
      <w:r>
        <w:t>pour</w:t>
      </w:r>
      <w:r>
        <w:rPr>
          <w:spacing w:val="-1"/>
        </w:rPr>
        <w:t xml:space="preserve"> </w:t>
      </w:r>
      <w:r>
        <w:t>se</w:t>
      </w:r>
      <w:r>
        <w:rPr>
          <w:spacing w:val="-1"/>
        </w:rPr>
        <w:t xml:space="preserve"> </w:t>
      </w:r>
      <w:r>
        <w:t>rendre</w:t>
      </w:r>
      <w:r>
        <w:rPr>
          <w:spacing w:val="-1"/>
        </w:rPr>
        <w:t xml:space="preserve"> </w:t>
      </w:r>
      <w:r>
        <w:t>ou</w:t>
      </w:r>
      <w:r>
        <w:rPr>
          <w:spacing w:val="-1"/>
        </w:rPr>
        <w:t xml:space="preserve"> </w:t>
      </w:r>
      <w:r>
        <w:t>rentrer</w:t>
      </w:r>
      <w:r>
        <w:rPr>
          <w:spacing w:val="-1"/>
        </w:rPr>
        <w:t xml:space="preserve"> </w:t>
      </w:r>
      <w:r>
        <w:t>d’un</w:t>
      </w:r>
      <w:r>
        <w:rPr>
          <w:spacing w:val="-1"/>
        </w:rPr>
        <w:t xml:space="preserve"> </w:t>
      </w:r>
      <w:r>
        <w:t>évènement</w:t>
      </w:r>
      <w:r>
        <w:rPr>
          <w:spacing w:val="-1"/>
        </w:rPr>
        <w:t xml:space="preserve"> </w:t>
      </w:r>
      <w:r>
        <w:t>nocturne</w:t>
      </w:r>
      <w:r>
        <w:rPr>
          <w:spacing w:val="-1"/>
        </w:rPr>
        <w:t xml:space="preserve"> </w:t>
      </w:r>
      <w:r>
        <w:t>nuit</w:t>
      </w:r>
      <w:r>
        <w:rPr>
          <w:spacing w:val="-1"/>
        </w:rPr>
        <w:t xml:space="preserve"> </w:t>
      </w:r>
      <w:r>
        <w:t>sont</w:t>
      </w:r>
      <w:r>
        <w:rPr>
          <w:spacing w:val="-2"/>
        </w:rPr>
        <w:t xml:space="preserve"> </w:t>
      </w:r>
      <w:r>
        <w:t>étudiées avec le salarié.</w:t>
      </w:r>
    </w:p>
    <w:p w14:paraId="3738DF2E" w14:textId="77777777" w:rsidR="007263E7" w:rsidRDefault="007263E7">
      <w:pPr>
        <w:pStyle w:val="Corpsdetexte"/>
        <w:spacing w:before="37"/>
      </w:pPr>
    </w:p>
    <w:p w14:paraId="1BD6BE41" w14:textId="77777777" w:rsidR="007263E7" w:rsidRDefault="00D91293">
      <w:pPr>
        <w:pStyle w:val="Corpsdetexte"/>
        <w:spacing w:before="1" w:line="276" w:lineRule="auto"/>
        <w:ind w:left="143" w:right="142"/>
        <w:jc w:val="both"/>
      </w:pPr>
      <w:r>
        <w:t xml:space="preserve">Lorsqu'un salarié est amené à travailler de </w:t>
      </w:r>
      <w:proofErr w:type="gramStart"/>
      <w:r>
        <w:t>nuit seul</w:t>
      </w:r>
      <w:proofErr w:type="gramEnd"/>
      <w:r>
        <w:t>, il doit être équipé d'un matériel permettant, de manière automatique, en cas de problème, d'appeler les pompiers ou tout service d'urgence.</w:t>
      </w:r>
    </w:p>
    <w:p w14:paraId="184D9596" w14:textId="77777777" w:rsidR="007263E7" w:rsidRDefault="007263E7">
      <w:pPr>
        <w:pStyle w:val="Corpsdetexte"/>
        <w:spacing w:before="38"/>
      </w:pPr>
    </w:p>
    <w:p w14:paraId="73706A64" w14:textId="77777777" w:rsidR="007263E7" w:rsidRDefault="00D91293">
      <w:pPr>
        <w:pStyle w:val="Corpsdetexte"/>
        <w:spacing w:line="276" w:lineRule="auto"/>
        <w:ind w:left="143" w:right="142"/>
        <w:jc w:val="both"/>
      </w:pPr>
      <w:r>
        <w:rPr>
          <w:u w:val="single"/>
        </w:rPr>
        <w:t>Mesures destinées à faciliter l'articulation de l'activité nocturne avec l'exercice de</w:t>
      </w:r>
      <w:r>
        <w:t xml:space="preserve"> </w:t>
      </w:r>
      <w:r>
        <w:rPr>
          <w:u w:val="single"/>
        </w:rPr>
        <w:t>responsabilités familiales et sociales</w:t>
      </w:r>
    </w:p>
    <w:p w14:paraId="3AAE626F" w14:textId="77777777" w:rsidR="007263E7" w:rsidRDefault="007263E7">
      <w:pPr>
        <w:pStyle w:val="Corpsdetexte"/>
        <w:spacing w:before="37"/>
      </w:pPr>
    </w:p>
    <w:p w14:paraId="4F030993" w14:textId="77777777" w:rsidR="007263E7" w:rsidRDefault="00D91293">
      <w:pPr>
        <w:pStyle w:val="Corpsdetexte"/>
        <w:spacing w:before="1" w:line="276" w:lineRule="auto"/>
        <w:ind w:left="143" w:right="142"/>
        <w:jc w:val="both"/>
      </w:pPr>
      <w:r>
        <w:t>L'employeur porte une attention particulière à la répartition des horaires des travailleurs de nuit, afin de faciliter l'articulation de leur activité nocturne avec l'exercice de responsabilités familiales et sociales.</w:t>
      </w:r>
    </w:p>
    <w:p w14:paraId="429330A8" w14:textId="77777777" w:rsidR="007263E7" w:rsidRDefault="007263E7">
      <w:pPr>
        <w:pStyle w:val="Corpsdetexte"/>
        <w:spacing w:before="38"/>
      </w:pPr>
    </w:p>
    <w:p w14:paraId="23BE7839" w14:textId="77777777" w:rsidR="007263E7" w:rsidRDefault="00D91293">
      <w:pPr>
        <w:pStyle w:val="Corpsdetexte"/>
        <w:spacing w:line="276" w:lineRule="auto"/>
        <w:ind w:left="143" w:right="142"/>
        <w:jc w:val="both"/>
      </w:pPr>
      <w:r>
        <w:t xml:space="preserve">Le travail de nuit ne doit pas affecter le droit syndical et les droits des représentants du </w:t>
      </w:r>
      <w:r>
        <w:rPr>
          <w:spacing w:val="-2"/>
        </w:rPr>
        <w:t>personnel.</w:t>
      </w:r>
    </w:p>
    <w:p w14:paraId="5D16D85B" w14:textId="77777777" w:rsidR="007263E7" w:rsidRDefault="007263E7">
      <w:pPr>
        <w:pStyle w:val="Corpsdetexte"/>
        <w:spacing w:before="37"/>
      </w:pPr>
    </w:p>
    <w:p w14:paraId="5076F6FF" w14:textId="77777777" w:rsidR="007263E7" w:rsidRDefault="00D91293">
      <w:pPr>
        <w:pStyle w:val="Corpsdetexte"/>
        <w:ind w:left="143"/>
        <w:jc w:val="both"/>
      </w:pPr>
      <w:r>
        <w:rPr>
          <w:u w:val="single"/>
        </w:rPr>
        <w:t>Mesures</w:t>
      </w:r>
      <w:r>
        <w:rPr>
          <w:spacing w:val="-8"/>
          <w:u w:val="single"/>
        </w:rPr>
        <w:t xml:space="preserve"> </w:t>
      </w:r>
      <w:r>
        <w:rPr>
          <w:u w:val="single"/>
        </w:rPr>
        <w:t>destinées</w:t>
      </w:r>
      <w:r>
        <w:rPr>
          <w:spacing w:val="-7"/>
          <w:u w:val="single"/>
        </w:rPr>
        <w:t xml:space="preserve"> </w:t>
      </w:r>
      <w:r>
        <w:rPr>
          <w:u w:val="single"/>
        </w:rPr>
        <w:t>à</w:t>
      </w:r>
      <w:r>
        <w:rPr>
          <w:spacing w:val="-7"/>
          <w:u w:val="single"/>
        </w:rPr>
        <w:t xml:space="preserve"> </w:t>
      </w:r>
      <w:r>
        <w:rPr>
          <w:u w:val="single"/>
        </w:rPr>
        <w:t>assurer</w:t>
      </w:r>
      <w:r>
        <w:rPr>
          <w:spacing w:val="-7"/>
          <w:u w:val="single"/>
        </w:rPr>
        <w:t xml:space="preserve"> </w:t>
      </w:r>
      <w:r>
        <w:rPr>
          <w:u w:val="single"/>
        </w:rPr>
        <w:t>l'égalité</w:t>
      </w:r>
      <w:r>
        <w:rPr>
          <w:spacing w:val="-7"/>
          <w:u w:val="single"/>
        </w:rPr>
        <w:t xml:space="preserve"> </w:t>
      </w:r>
      <w:r>
        <w:rPr>
          <w:u w:val="single"/>
        </w:rPr>
        <w:t>professionnelle</w:t>
      </w:r>
      <w:r>
        <w:rPr>
          <w:spacing w:val="-7"/>
          <w:u w:val="single"/>
        </w:rPr>
        <w:t xml:space="preserve"> </w:t>
      </w:r>
      <w:r>
        <w:rPr>
          <w:u w:val="single"/>
        </w:rPr>
        <w:t>entre</w:t>
      </w:r>
      <w:r>
        <w:rPr>
          <w:spacing w:val="-7"/>
          <w:u w:val="single"/>
        </w:rPr>
        <w:t xml:space="preserve"> </w:t>
      </w:r>
      <w:r>
        <w:rPr>
          <w:u w:val="single"/>
        </w:rPr>
        <w:t>les</w:t>
      </w:r>
      <w:r>
        <w:rPr>
          <w:spacing w:val="-7"/>
          <w:u w:val="single"/>
        </w:rPr>
        <w:t xml:space="preserve"> </w:t>
      </w:r>
      <w:r>
        <w:rPr>
          <w:u w:val="single"/>
        </w:rPr>
        <w:t>hommes</w:t>
      </w:r>
      <w:r>
        <w:rPr>
          <w:spacing w:val="-7"/>
          <w:u w:val="single"/>
        </w:rPr>
        <w:t xml:space="preserve"> </w:t>
      </w:r>
      <w:r>
        <w:rPr>
          <w:u w:val="single"/>
        </w:rPr>
        <w:t>et</w:t>
      </w:r>
      <w:r>
        <w:rPr>
          <w:spacing w:val="-7"/>
          <w:u w:val="single"/>
        </w:rPr>
        <w:t xml:space="preserve"> </w:t>
      </w:r>
      <w:r>
        <w:rPr>
          <w:u w:val="single"/>
        </w:rPr>
        <w:t>les</w:t>
      </w:r>
      <w:r>
        <w:rPr>
          <w:spacing w:val="-7"/>
          <w:u w:val="single"/>
        </w:rPr>
        <w:t xml:space="preserve"> </w:t>
      </w:r>
      <w:r>
        <w:rPr>
          <w:spacing w:val="-2"/>
          <w:u w:val="single"/>
        </w:rPr>
        <w:t>femmes</w:t>
      </w:r>
    </w:p>
    <w:p w14:paraId="7EEE699A" w14:textId="77777777" w:rsidR="007263E7" w:rsidRDefault="007263E7">
      <w:pPr>
        <w:pStyle w:val="Corpsdetexte"/>
        <w:spacing w:before="76"/>
      </w:pPr>
    </w:p>
    <w:p w14:paraId="1B563867" w14:textId="77777777" w:rsidR="007263E7" w:rsidRDefault="00D91293">
      <w:pPr>
        <w:pStyle w:val="Corpsdetexte"/>
        <w:spacing w:before="1" w:line="276" w:lineRule="auto"/>
        <w:ind w:left="143" w:right="145"/>
        <w:jc w:val="both"/>
      </w:pPr>
      <w:r>
        <w:t>Tout</w:t>
      </w:r>
      <w:r>
        <w:rPr>
          <w:spacing w:val="-3"/>
        </w:rPr>
        <w:t xml:space="preserve"> </w:t>
      </w:r>
      <w:r>
        <w:t>salarié</w:t>
      </w:r>
      <w:r>
        <w:rPr>
          <w:spacing w:val="-5"/>
        </w:rPr>
        <w:t xml:space="preserve"> </w:t>
      </w:r>
      <w:r>
        <w:t>doit</w:t>
      </w:r>
      <w:r>
        <w:rPr>
          <w:spacing w:val="-3"/>
        </w:rPr>
        <w:t xml:space="preserve"> </w:t>
      </w:r>
      <w:r>
        <w:t>pouvoir</w:t>
      </w:r>
      <w:r>
        <w:rPr>
          <w:spacing w:val="-5"/>
        </w:rPr>
        <w:t xml:space="preserve"> </w:t>
      </w:r>
      <w:r>
        <w:t>travailler</w:t>
      </w:r>
      <w:r>
        <w:rPr>
          <w:spacing w:val="-4"/>
        </w:rPr>
        <w:t xml:space="preserve"> </w:t>
      </w:r>
      <w:r>
        <w:t>de</w:t>
      </w:r>
      <w:r>
        <w:rPr>
          <w:spacing w:val="-5"/>
        </w:rPr>
        <w:t xml:space="preserve"> </w:t>
      </w:r>
      <w:r>
        <w:t>nuit.</w:t>
      </w:r>
      <w:r>
        <w:rPr>
          <w:spacing w:val="-3"/>
        </w:rPr>
        <w:t xml:space="preserve"> </w:t>
      </w:r>
      <w:r>
        <w:t>Aucune</w:t>
      </w:r>
      <w:r>
        <w:rPr>
          <w:spacing w:val="-3"/>
        </w:rPr>
        <w:t xml:space="preserve"> </w:t>
      </w:r>
      <w:r>
        <w:t>considération</w:t>
      </w:r>
      <w:r>
        <w:rPr>
          <w:spacing w:val="-3"/>
        </w:rPr>
        <w:t xml:space="preserve"> </w:t>
      </w:r>
      <w:r>
        <w:t>de</w:t>
      </w:r>
      <w:r>
        <w:rPr>
          <w:spacing w:val="-3"/>
        </w:rPr>
        <w:t xml:space="preserve"> </w:t>
      </w:r>
      <w:r>
        <w:t>sexe</w:t>
      </w:r>
      <w:r>
        <w:rPr>
          <w:spacing w:val="-3"/>
        </w:rPr>
        <w:t xml:space="preserve"> </w:t>
      </w:r>
      <w:r>
        <w:t>ne</w:t>
      </w:r>
      <w:r>
        <w:rPr>
          <w:spacing w:val="-3"/>
        </w:rPr>
        <w:t xml:space="preserve"> </w:t>
      </w:r>
      <w:r>
        <w:t>peut</w:t>
      </w:r>
      <w:r>
        <w:rPr>
          <w:spacing w:val="-3"/>
        </w:rPr>
        <w:t xml:space="preserve"> </w:t>
      </w:r>
      <w:r>
        <w:t>être</w:t>
      </w:r>
      <w:r>
        <w:rPr>
          <w:spacing w:val="-3"/>
        </w:rPr>
        <w:t xml:space="preserve"> </w:t>
      </w:r>
      <w:r>
        <w:t>retenue pour proposer ou refuser à un salarié de travailler de nuit.</w:t>
      </w:r>
    </w:p>
    <w:p w14:paraId="55BE79D8" w14:textId="77777777" w:rsidR="007263E7" w:rsidRDefault="007263E7">
      <w:pPr>
        <w:pStyle w:val="Corpsdetexte"/>
        <w:spacing w:before="197"/>
      </w:pPr>
    </w:p>
    <w:p w14:paraId="075536AD" w14:textId="77777777" w:rsidR="007263E7" w:rsidRDefault="00D91293">
      <w:pPr>
        <w:pStyle w:val="Titre2"/>
        <w:jc w:val="both"/>
      </w:pPr>
      <w:bookmarkStart w:id="38" w:name="_TOC_250017"/>
      <w:r>
        <w:t>Article</w:t>
      </w:r>
      <w:r>
        <w:rPr>
          <w:spacing w:val="-5"/>
        </w:rPr>
        <w:t xml:space="preserve"> </w:t>
      </w:r>
      <w:r>
        <w:t>20</w:t>
      </w:r>
      <w:r>
        <w:rPr>
          <w:spacing w:val="-4"/>
        </w:rPr>
        <w:t xml:space="preserve"> </w:t>
      </w:r>
      <w:r>
        <w:t>:</w:t>
      </w:r>
      <w:r>
        <w:rPr>
          <w:spacing w:val="-5"/>
        </w:rPr>
        <w:t xml:space="preserve"> </w:t>
      </w:r>
      <w:r>
        <w:t>travail</w:t>
      </w:r>
      <w:r>
        <w:rPr>
          <w:spacing w:val="-4"/>
        </w:rPr>
        <w:t xml:space="preserve"> </w:t>
      </w:r>
      <w:r>
        <w:t>un</w:t>
      </w:r>
      <w:r>
        <w:rPr>
          <w:spacing w:val="-5"/>
        </w:rPr>
        <w:t xml:space="preserve"> </w:t>
      </w:r>
      <w:r>
        <w:t>jour</w:t>
      </w:r>
      <w:r>
        <w:rPr>
          <w:spacing w:val="-5"/>
        </w:rPr>
        <w:t xml:space="preserve"> </w:t>
      </w:r>
      <w:bookmarkEnd w:id="38"/>
      <w:r>
        <w:rPr>
          <w:spacing w:val="-4"/>
        </w:rPr>
        <w:t>férié</w:t>
      </w:r>
    </w:p>
    <w:p w14:paraId="6B1F5134" w14:textId="77777777" w:rsidR="007263E7" w:rsidRDefault="00D91293">
      <w:pPr>
        <w:pStyle w:val="Corpsdetexte"/>
        <w:spacing w:before="206" w:line="276" w:lineRule="auto"/>
        <w:ind w:left="143" w:right="140"/>
        <w:jc w:val="both"/>
      </w:pPr>
      <w:r>
        <w:t>Le travail un jour férié est rémunéré conformément aux dispositions conventionnelles ou légales applicables.</w:t>
      </w:r>
    </w:p>
    <w:p w14:paraId="2B7B273C" w14:textId="77777777" w:rsidR="007263E7" w:rsidRDefault="007263E7">
      <w:pPr>
        <w:pStyle w:val="Corpsdetexte"/>
        <w:spacing w:before="39"/>
      </w:pPr>
    </w:p>
    <w:p w14:paraId="2E9CFFA4" w14:textId="77777777" w:rsidR="007263E7" w:rsidRDefault="00D91293">
      <w:pPr>
        <w:pStyle w:val="Corpsdetexte"/>
        <w:spacing w:line="276" w:lineRule="auto"/>
        <w:ind w:left="143" w:right="142"/>
        <w:jc w:val="both"/>
      </w:pPr>
      <w:r>
        <w:t>Par dérogation aux stipulations conventionnelles, la période de prise des repos compensateurs</w:t>
      </w:r>
      <w:r>
        <w:rPr>
          <w:spacing w:val="-5"/>
        </w:rPr>
        <w:t xml:space="preserve"> </w:t>
      </w:r>
      <w:r>
        <w:t>est</w:t>
      </w:r>
      <w:r>
        <w:rPr>
          <w:spacing w:val="-6"/>
        </w:rPr>
        <w:t xml:space="preserve"> </w:t>
      </w:r>
      <w:r>
        <w:t>fixée</w:t>
      </w:r>
      <w:r>
        <w:rPr>
          <w:spacing w:val="-7"/>
        </w:rPr>
        <w:t xml:space="preserve"> </w:t>
      </w:r>
      <w:r>
        <w:t>à</w:t>
      </w:r>
      <w:r>
        <w:rPr>
          <w:spacing w:val="-6"/>
        </w:rPr>
        <w:t xml:space="preserve"> </w:t>
      </w:r>
      <w:r>
        <w:t>douze</w:t>
      </w:r>
      <w:r>
        <w:rPr>
          <w:spacing w:val="-6"/>
        </w:rPr>
        <w:t xml:space="preserve"> </w:t>
      </w:r>
      <w:r>
        <w:t>mois</w:t>
      </w:r>
      <w:r>
        <w:rPr>
          <w:spacing w:val="-5"/>
        </w:rPr>
        <w:t xml:space="preserve"> </w:t>
      </w:r>
      <w:r>
        <w:t>à</w:t>
      </w:r>
      <w:r>
        <w:rPr>
          <w:spacing w:val="-6"/>
        </w:rPr>
        <w:t xml:space="preserve"> </w:t>
      </w:r>
      <w:r>
        <w:t>compter</w:t>
      </w:r>
      <w:r>
        <w:rPr>
          <w:spacing w:val="-7"/>
        </w:rPr>
        <w:t xml:space="preserve"> </w:t>
      </w:r>
      <w:r>
        <w:t>de</w:t>
      </w:r>
      <w:r>
        <w:rPr>
          <w:spacing w:val="-6"/>
        </w:rPr>
        <w:t xml:space="preserve"> </w:t>
      </w:r>
      <w:r>
        <w:t>la</w:t>
      </w:r>
      <w:r>
        <w:rPr>
          <w:spacing w:val="-6"/>
        </w:rPr>
        <w:t xml:space="preserve"> </w:t>
      </w:r>
      <w:r>
        <w:t>date</w:t>
      </w:r>
      <w:r>
        <w:rPr>
          <w:spacing w:val="-6"/>
        </w:rPr>
        <w:t xml:space="preserve"> </w:t>
      </w:r>
      <w:r>
        <w:t>d’ouverture</w:t>
      </w:r>
      <w:r>
        <w:rPr>
          <w:spacing w:val="-6"/>
        </w:rPr>
        <w:t xml:space="preserve"> </w:t>
      </w:r>
      <w:r>
        <w:t>des</w:t>
      </w:r>
      <w:r>
        <w:rPr>
          <w:spacing w:val="-5"/>
        </w:rPr>
        <w:t xml:space="preserve"> </w:t>
      </w:r>
      <w:r>
        <w:t>droits</w:t>
      </w:r>
      <w:r>
        <w:rPr>
          <w:spacing w:val="-5"/>
        </w:rPr>
        <w:t xml:space="preserve"> </w:t>
      </w:r>
      <w:r>
        <w:t>(à</w:t>
      </w:r>
      <w:r>
        <w:rPr>
          <w:spacing w:val="-7"/>
        </w:rPr>
        <w:t xml:space="preserve"> </w:t>
      </w:r>
      <w:r>
        <w:t>partir</w:t>
      </w:r>
      <w:r>
        <w:rPr>
          <w:spacing w:val="-6"/>
        </w:rPr>
        <w:t xml:space="preserve"> </w:t>
      </w:r>
      <w:r>
        <w:t>de l'acquisition de 7 heures de repos compensateur, soit 1 jour).</w:t>
      </w:r>
    </w:p>
    <w:p w14:paraId="5807FE0F" w14:textId="77777777" w:rsidR="007263E7" w:rsidRDefault="007263E7">
      <w:pPr>
        <w:pStyle w:val="Corpsdetexte"/>
        <w:spacing w:before="38"/>
      </w:pPr>
    </w:p>
    <w:p w14:paraId="45AA6A3A" w14:textId="77777777" w:rsidR="007263E7" w:rsidRDefault="00D91293">
      <w:pPr>
        <w:pStyle w:val="Corpsdetexte"/>
        <w:spacing w:line="276" w:lineRule="auto"/>
        <w:ind w:left="143" w:right="141"/>
        <w:jc w:val="both"/>
      </w:pPr>
      <w:r>
        <w:t>De plus, les dates de prise des repos compensateurs sont demandées par le salarié moyennant un délai de prévenance de 15 jours, de préférence dans une période de faible activité. Si l'organisation de l’activité ne permet pas de satisfaire la demande du salarié, une autre date est proposée par la Direction.</w:t>
      </w:r>
    </w:p>
    <w:p w14:paraId="35BA18AD"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3F516403" w14:textId="77777777" w:rsidR="007263E7" w:rsidRDefault="00D91293">
      <w:pPr>
        <w:pStyle w:val="Corpsdetexte"/>
        <w:spacing w:before="79" w:line="276" w:lineRule="auto"/>
        <w:ind w:left="143" w:right="143"/>
        <w:jc w:val="both"/>
      </w:pPr>
      <w:r>
        <w:lastRenderedPageBreak/>
        <w:t>Lorsqu'existe</w:t>
      </w:r>
      <w:r>
        <w:rPr>
          <w:spacing w:val="-6"/>
        </w:rPr>
        <w:t xml:space="preserve"> </w:t>
      </w:r>
      <w:r>
        <w:t>une</w:t>
      </w:r>
      <w:r>
        <w:rPr>
          <w:spacing w:val="-6"/>
        </w:rPr>
        <w:t xml:space="preserve"> </w:t>
      </w:r>
      <w:r>
        <w:t>concurrence</w:t>
      </w:r>
      <w:r>
        <w:rPr>
          <w:spacing w:val="-6"/>
        </w:rPr>
        <w:t xml:space="preserve"> </w:t>
      </w:r>
      <w:r>
        <w:t>entre</w:t>
      </w:r>
      <w:r>
        <w:rPr>
          <w:spacing w:val="-6"/>
        </w:rPr>
        <w:t xml:space="preserve"> </w:t>
      </w:r>
      <w:r>
        <w:t>plusieurs</w:t>
      </w:r>
      <w:r>
        <w:rPr>
          <w:spacing w:val="-5"/>
        </w:rPr>
        <w:t xml:space="preserve"> </w:t>
      </w:r>
      <w:r>
        <w:t>demandes,</w:t>
      </w:r>
      <w:r>
        <w:rPr>
          <w:spacing w:val="-6"/>
        </w:rPr>
        <w:t xml:space="preserve"> </w:t>
      </w:r>
      <w:r>
        <w:t>il</w:t>
      </w:r>
      <w:r>
        <w:rPr>
          <w:spacing w:val="-6"/>
        </w:rPr>
        <w:t xml:space="preserve"> </w:t>
      </w:r>
      <w:r>
        <w:t>est</w:t>
      </w:r>
      <w:r>
        <w:rPr>
          <w:spacing w:val="-6"/>
        </w:rPr>
        <w:t xml:space="preserve"> </w:t>
      </w:r>
      <w:r>
        <w:t>procédé</w:t>
      </w:r>
      <w:r>
        <w:rPr>
          <w:spacing w:val="-7"/>
        </w:rPr>
        <w:t xml:space="preserve"> </w:t>
      </w:r>
      <w:r>
        <w:t>à</w:t>
      </w:r>
      <w:r>
        <w:rPr>
          <w:spacing w:val="-6"/>
        </w:rPr>
        <w:t xml:space="preserve"> </w:t>
      </w:r>
      <w:r>
        <w:t>un</w:t>
      </w:r>
      <w:r>
        <w:rPr>
          <w:spacing w:val="-6"/>
        </w:rPr>
        <w:t xml:space="preserve"> </w:t>
      </w:r>
      <w:r>
        <w:t>arbitrage</w:t>
      </w:r>
      <w:r>
        <w:rPr>
          <w:spacing w:val="-6"/>
        </w:rPr>
        <w:t xml:space="preserve"> </w:t>
      </w:r>
      <w:r>
        <w:t>tenant compte des demandes déjà différées, puis de l'ancienneté et de la situation de famille.</w:t>
      </w:r>
    </w:p>
    <w:p w14:paraId="3076A5A7" w14:textId="77777777" w:rsidR="007263E7" w:rsidRDefault="007263E7">
      <w:pPr>
        <w:pStyle w:val="Corpsdetexte"/>
        <w:spacing w:before="37"/>
      </w:pPr>
    </w:p>
    <w:p w14:paraId="52BDB3FC" w14:textId="77777777" w:rsidR="007263E7" w:rsidRDefault="00D91293">
      <w:pPr>
        <w:pStyle w:val="Corpsdetexte"/>
        <w:spacing w:line="276" w:lineRule="auto"/>
        <w:ind w:left="143" w:right="142"/>
        <w:jc w:val="both"/>
      </w:pPr>
      <w:r>
        <w:t>Lorsque</w:t>
      </w:r>
      <w:r>
        <w:rPr>
          <w:spacing w:val="-2"/>
        </w:rPr>
        <w:t xml:space="preserve"> </w:t>
      </w:r>
      <w:r>
        <w:t>le</w:t>
      </w:r>
      <w:r>
        <w:rPr>
          <w:spacing w:val="-2"/>
        </w:rPr>
        <w:t xml:space="preserve"> </w:t>
      </w:r>
      <w:r>
        <w:t>salarié</w:t>
      </w:r>
      <w:r>
        <w:rPr>
          <w:spacing w:val="-2"/>
        </w:rPr>
        <w:t xml:space="preserve"> </w:t>
      </w:r>
      <w:r>
        <w:t>n’a</w:t>
      </w:r>
      <w:r>
        <w:rPr>
          <w:spacing w:val="-2"/>
        </w:rPr>
        <w:t xml:space="preserve"> </w:t>
      </w:r>
      <w:r>
        <w:t>pas</w:t>
      </w:r>
      <w:r>
        <w:rPr>
          <w:spacing w:val="-2"/>
        </w:rPr>
        <w:t xml:space="preserve"> </w:t>
      </w:r>
      <w:r>
        <w:t>demandé</w:t>
      </w:r>
      <w:r>
        <w:rPr>
          <w:spacing w:val="-2"/>
        </w:rPr>
        <w:t xml:space="preserve"> </w:t>
      </w:r>
      <w:r>
        <w:t>le</w:t>
      </w:r>
      <w:r>
        <w:rPr>
          <w:spacing w:val="-2"/>
        </w:rPr>
        <w:t xml:space="preserve"> </w:t>
      </w:r>
      <w:r>
        <w:t>bénéfice</w:t>
      </w:r>
      <w:r>
        <w:rPr>
          <w:spacing w:val="-2"/>
        </w:rPr>
        <w:t xml:space="preserve"> </w:t>
      </w:r>
      <w:r>
        <w:t>des</w:t>
      </w:r>
      <w:r>
        <w:rPr>
          <w:spacing w:val="-2"/>
        </w:rPr>
        <w:t xml:space="preserve"> </w:t>
      </w:r>
      <w:r>
        <w:t>repos</w:t>
      </w:r>
      <w:r>
        <w:rPr>
          <w:spacing w:val="-2"/>
        </w:rPr>
        <w:t xml:space="preserve"> </w:t>
      </w:r>
      <w:r>
        <w:t>compensateurs</w:t>
      </w:r>
      <w:r>
        <w:rPr>
          <w:spacing w:val="-2"/>
        </w:rPr>
        <w:t xml:space="preserve"> </w:t>
      </w:r>
      <w:r>
        <w:t>dus</w:t>
      </w:r>
      <w:r>
        <w:rPr>
          <w:spacing w:val="-2"/>
        </w:rPr>
        <w:t xml:space="preserve"> </w:t>
      </w:r>
      <w:r>
        <w:t>à</w:t>
      </w:r>
      <w:r>
        <w:rPr>
          <w:spacing w:val="-2"/>
        </w:rPr>
        <w:t xml:space="preserve"> </w:t>
      </w:r>
      <w:r>
        <w:t>ce</w:t>
      </w:r>
      <w:r>
        <w:rPr>
          <w:spacing w:val="-2"/>
        </w:rPr>
        <w:t xml:space="preserve"> </w:t>
      </w:r>
      <w:r>
        <w:t>titre</w:t>
      </w:r>
      <w:r>
        <w:rPr>
          <w:spacing w:val="-2"/>
        </w:rPr>
        <w:t xml:space="preserve"> </w:t>
      </w:r>
      <w:r>
        <w:t xml:space="preserve">dans le délai imparti par le présent article, il revient à la Direction d’organiser la prise de ces </w:t>
      </w:r>
      <w:r>
        <w:rPr>
          <w:spacing w:val="-2"/>
        </w:rPr>
        <w:t>récupérations.</w:t>
      </w:r>
    </w:p>
    <w:p w14:paraId="52AEACDA" w14:textId="77777777" w:rsidR="007263E7" w:rsidRDefault="007263E7">
      <w:pPr>
        <w:pStyle w:val="Corpsdetexte"/>
      </w:pPr>
    </w:p>
    <w:p w14:paraId="122A0D07" w14:textId="77777777" w:rsidR="007263E7" w:rsidRDefault="007263E7">
      <w:pPr>
        <w:pStyle w:val="Corpsdetexte"/>
        <w:spacing w:before="26"/>
      </w:pPr>
    </w:p>
    <w:p w14:paraId="7242733F" w14:textId="77777777" w:rsidR="007263E7" w:rsidRDefault="00D91293">
      <w:pPr>
        <w:pStyle w:val="Titre1"/>
      </w:pPr>
      <w:bookmarkStart w:id="39" w:name="_TOC_250016"/>
      <w:r>
        <w:t>TITRE</w:t>
      </w:r>
      <w:r>
        <w:rPr>
          <w:spacing w:val="-3"/>
        </w:rPr>
        <w:t xml:space="preserve"> </w:t>
      </w:r>
      <w:r>
        <w:t>IV</w:t>
      </w:r>
      <w:r>
        <w:rPr>
          <w:spacing w:val="-2"/>
        </w:rPr>
        <w:t xml:space="preserve"> </w:t>
      </w:r>
      <w:r>
        <w:t>–</w:t>
      </w:r>
      <w:r>
        <w:rPr>
          <w:spacing w:val="-3"/>
        </w:rPr>
        <w:t xml:space="preserve"> </w:t>
      </w:r>
      <w:r>
        <w:t>LES</w:t>
      </w:r>
      <w:r>
        <w:rPr>
          <w:spacing w:val="-3"/>
        </w:rPr>
        <w:t xml:space="preserve"> </w:t>
      </w:r>
      <w:r>
        <w:t>CONGES</w:t>
      </w:r>
      <w:r>
        <w:rPr>
          <w:spacing w:val="-2"/>
        </w:rPr>
        <w:t xml:space="preserve"> </w:t>
      </w:r>
      <w:bookmarkEnd w:id="39"/>
      <w:r>
        <w:rPr>
          <w:spacing w:val="-4"/>
        </w:rPr>
        <w:t>PAYES</w:t>
      </w:r>
    </w:p>
    <w:p w14:paraId="7A4C3071" w14:textId="77777777" w:rsidR="007263E7" w:rsidRDefault="007263E7">
      <w:pPr>
        <w:pStyle w:val="Corpsdetexte"/>
        <w:spacing w:before="197"/>
        <w:rPr>
          <w:b/>
          <w:sz w:val="24"/>
        </w:rPr>
      </w:pPr>
    </w:p>
    <w:p w14:paraId="57EB694B" w14:textId="77777777" w:rsidR="007263E7" w:rsidRDefault="00D91293">
      <w:pPr>
        <w:pStyle w:val="Titre2"/>
      </w:pPr>
      <w:bookmarkStart w:id="40" w:name="_TOC_250015"/>
      <w:r>
        <w:t>Article</w:t>
      </w:r>
      <w:r>
        <w:rPr>
          <w:spacing w:val="-6"/>
        </w:rPr>
        <w:t xml:space="preserve"> </w:t>
      </w:r>
      <w:r>
        <w:t>21</w:t>
      </w:r>
      <w:r>
        <w:rPr>
          <w:spacing w:val="-6"/>
        </w:rPr>
        <w:t xml:space="preserve"> </w:t>
      </w:r>
      <w:r>
        <w:t>:</w:t>
      </w:r>
      <w:r>
        <w:rPr>
          <w:spacing w:val="-6"/>
        </w:rPr>
        <w:t xml:space="preserve"> </w:t>
      </w:r>
      <w:r>
        <w:t>période</w:t>
      </w:r>
      <w:r>
        <w:rPr>
          <w:spacing w:val="-6"/>
        </w:rPr>
        <w:t xml:space="preserve"> </w:t>
      </w:r>
      <w:r>
        <w:t>d’acquisition</w:t>
      </w:r>
      <w:r>
        <w:rPr>
          <w:spacing w:val="-5"/>
        </w:rPr>
        <w:t xml:space="preserve"> </w:t>
      </w:r>
      <w:r>
        <w:t>et</w:t>
      </w:r>
      <w:r>
        <w:rPr>
          <w:spacing w:val="-6"/>
        </w:rPr>
        <w:t xml:space="preserve"> </w:t>
      </w:r>
      <w:r>
        <w:t>durée</w:t>
      </w:r>
      <w:r>
        <w:rPr>
          <w:spacing w:val="-6"/>
        </w:rPr>
        <w:t xml:space="preserve"> </w:t>
      </w:r>
      <w:r>
        <w:t>du</w:t>
      </w:r>
      <w:r>
        <w:rPr>
          <w:spacing w:val="-6"/>
        </w:rPr>
        <w:t xml:space="preserve"> </w:t>
      </w:r>
      <w:bookmarkEnd w:id="40"/>
      <w:r>
        <w:rPr>
          <w:spacing w:val="-2"/>
        </w:rPr>
        <w:t>congé</w:t>
      </w:r>
    </w:p>
    <w:p w14:paraId="7D334107" w14:textId="77777777" w:rsidR="007263E7" w:rsidRDefault="007263E7">
      <w:pPr>
        <w:pStyle w:val="Corpsdetexte"/>
        <w:rPr>
          <w:b/>
        </w:rPr>
      </w:pPr>
    </w:p>
    <w:p w14:paraId="3252A121" w14:textId="77777777" w:rsidR="007263E7" w:rsidRDefault="007263E7">
      <w:pPr>
        <w:pStyle w:val="Corpsdetexte"/>
        <w:spacing w:before="151"/>
        <w:rPr>
          <w:b/>
        </w:rPr>
      </w:pPr>
    </w:p>
    <w:p w14:paraId="26FC44EF" w14:textId="77777777" w:rsidR="007263E7" w:rsidRDefault="00D91293">
      <w:pPr>
        <w:pStyle w:val="Corpsdetexte"/>
        <w:spacing w:before="1" w:line="276" w:lineRule="auto"/>
        <w:ind w:left="143" w:right="141"/>
        <w:jc w:val="both"/>
      </w:pPr>
      <w:r>
        <w:t xml:space="preserve">La période de référence retenue pour l’acquisition des congés payés </w:t>
      </w:r>
      <w:proofErr w:type="spellStart"/>
      <w:r>
        <w:t>court</w:t>
      </w:r>
      <w:proofErr w:type="spellEnd"/>
      <w:r>
        <w:t xml:space="preserve"> du 1</w:t>
      </w:r>
      <w:r>
        <w:rPr>
          <w:position w:val="7"/>
          <w:sz w:val="14"/>
        </w:rPr>
        <w:t>er</w:t>
      </w:r>
      <w:r>
        <w:rPr>
          <w:spacing w:val="33"/>
          <w:position w:val="7"/>
          <w:sz w:val="14"/>
        </w:rPr>
        <w:t xml:space="preserve"> </w:t>
      </w:r>
      <w:r>
        <w:t>janvier de l’année N au 31 décembre de l’année N.</w:t>
      </w:r>
    </w:p>
    <w:p w14:paraId="36ED456A" w14:textId="77777777" w:rsidR="007263E7" w:rsidRDefault="00D91293">
      <w:pPr>
        <w:pStyle w:val="Corpsdetexte"/>
        <w:spacing w:before="159" w:line="276" w:lineRule="auto"/>
        <w:ind w:left="143" w:right="141"/>
        <w:jc w:val="both"/>
      </w:pPr>
      <w:r>
        <w:t>Les salariés bénéficient de 25 jours ouvrés de congés payés par an (5 semaines), soit 2.08 jours ouvrés par mois de travail effectif durant l’année de référence, comprise entre le 1</w:t>
      </w:r>
      <w:r>
        <w:rPr>
          <w:position w:val="7"/>
          <w:sz w:val="14"/>
        </w:rPr>
        <w:t>er</w:t>
      </w:r>
      <w:r>
        <w:rPr>
          <w:spacing w:val="40"/>
          <w:position w:val="7"/>
          <w:sz w:val="14"/>
        </w:rPr>
        <w:t xml:space="preserve"> </w:t>
      </w:r>
      <w:r>
        <w:t>janvier et le 31 décembre.</w:t>
      </w:r>
    </w:p>
    <w:p w14:paraId="478CBD03" w14:textId="77777777" w:rsidR="007263E7" w:rsidRDefault="007263E7">
      <w:pPr>
        <w:pStyle w:val="Corpsdetexte"/>
        <w:spacing w:before="38"/>
      </w:pPr>
    </w:p>
    <w:p w14:paraId="7D3BFD32" w14:textId="77777777" w:rsidR="007263E7" w:rsidRDefault="00D91293">
      <w:pPr>
        <w:pStyle w:val="Corpsdetexte"/>
        <w:spacing w:line="276" w:lineRule="auto"/>
        <w:ind w:left="143" w:right="141"/>
        <w:jc w:val="both"/>
      </w:pPr>
      <w:r>
        <w:t>Il est rappelé, conformément à l’article L. 3141-5 du code du travail et à l’article 16 de la Convention</w:t>
      </w:r>
      <w:r>
        <w:rPr>
          <w:spacing w:val="-9"/>
        </w:rPr>
        <w:t xml:space="preserve"> </w:t>
      </w:r>
      <w:r>
        <w:t>collective</w:t>
      </w:r>
      <w:r>
        <w:rPr>
          <w:spacing w:val="-8"/>
        </w:rPr>
        <w:t xml:space="preserve"> </w:t>
      </w:r>
      <w:r>
        <w:t>nationale</w:t>
      </w:r>
      <w:r>
        <w:rPr>
          <w:spacing w:val="-8"/>
        </w:rPr>
        <w:t xml:space="preserve"> </w:t>
      </w:r>
      <w:r>
        <w:t>des</w:t>
      </w:r>
      <w:r>
        <w:rPr>
          <w:spacing w:val="-9"/>
        </w:rPr>
        <w:t xml:space="preserve"> </w:t>
      </w:r>
      <w:r>
        <w:t>Organismes</w:t>
      </w:r>
      <w:r>
        <w:rPr>
          <w:spacing w:val="-8"/>
        </w:rPr>
        <w:t xml:space="preserve"> </w:t>
      </w:r>
      <w:r>
        <w:t>de</w:t>
      </w:r>
      <w:r>
        <w:rPr>
          <w:spacing w:val="-8"/>
        </w:rPr>
        <w:t xml:space="preserve"> </w:t>
      </w:r>
      <w:r>
        <w:t>tourisme,</w:t>
      </w:r>
      <w:r>
        <w:rPr>
          <w:spacing w:val="-8"/>
        </w:rPr>
        <w:t xml:space="preserve"> </w:t>
      </w:r>
      <w:r>
        <w:t>que</w:t>
      </w:r>
      <w:r>
        <w:rPr>
          <w:spacing w:val="-8"/>
        </w:rPr>
        <w:t xml:space="preserve"> </w:t>
      </w:r>
      <w:r>
        <w:t>certaines</w:t>
      </w:r>
      <w:r>
        <w:rPr>
          <w:spacing w:val="-8"/>
        </w:rPr>
        <w:t xml:space="preserve"> </w:t>
      </w:r>
      <w:r>
        <w:t>périodes</w:t>
      </w:r>
      <w:r>
        <w:rPr>
          <w:spacing w:val="-9"/>
        </w:rPr>
        <w:t xml:space="preserve"> </w:t>
      </w:r>
      <w:r>
        <w:t>pendant lequel le salarié est absent sont considérées comme périodes de travail effectif pour la détermination de la durée du congé.</w:t>
      </w:r>
    </w:p>
    <w:p w14:paraId="016D5098" w14:textId="77777777" w:rsidR="007263E7" w:rsidRDefault="007263E7">
      <w:pPr>
        <w:pStyle w:val="Corpsdetexte"/>
      </w:pPr>
    </w:p>
    <w:p w14:paraId="59B97A36" w14:textId="77777777" w:rsidR="007263E7" w:rsidRDefault="007263E7">
      <w:pPr>
        <w:pStyle w:val="Corpsdetexte"/>
        <w:spacing w:before="105"/>
      </w:pPr>
    </w:p>
    <w:p w14:paraId="3B923CCA" w14:textId="77777777" w:rsidR="007263E7" w:rsidRDefault="00D91293">
      <w:pPr>
        <w:pStyle w:val="Titre2"/>
      </w:pPr>
      <w:bookmarkStart w:id="41" w:name="_TOC_250014"/>
      <w:r>
        <w:t>Article</w:t>
      </w:r>
      <w:r>
        <w:rPr>
          <w:spacing w:val="-5"/>
        </w:rPr>
        <w:t xml:space="preserve"> </w:t>
      </w:r>
      <w:r>
        <w:t>22</w:t>
      </w:r>
      <w:r>
        <w:rPr>
          <w:spacing w:val="-5"/>
        </w:rPr>
        <w:t xml:space="preserve"> </w:t>
      </w:r>
      <w:r>
        <w:t>:</w:t>
      </w:r>
      <w:r>
        <w:rPr>
          <w:spacing w:val="-5"/>
        </w:rPr>
        <w:t xml:space="preserve"> </w:t>
      </w:r>
      <w:r>
        <w:t>période</w:t>
      </w:r>
      <w:r>
        <w:rPr>
          <w:spacing w:val="-5"/>
        </w:rPr>
        <w:t xml:space="preserve"> </w:t>
      </w:r>
      <w:r>
        <w:t>de</w:t>
      </w:r>
      <w:r>
        <w:rPr>
          <w:spacing w:val="-4"/>
        </w:rPr>
        <w:t xml:space="preserve"> </w:t>
      </w:r>
      <w:r>
        <w:t>prise</w:t>
      </w:r>
      <w:r>
        <w:rPr>
          <w:spacing w:val="-5"/>
        </w:rPr>
        <w:t xml:space="preserve"> </w:t>
      </w:r>
      <w:r>
        <w:t>des</w:t>
      </w:r>
      <w:r>
        <w:rPr>
          <w:spacing w:val="-5"/>
        </w:rPr>
        <w:t xml:space="preserve"> </w:t>
      </w:r>
      <w:bookmarkEnd w:id="41"/>
      <w:r>
        <w:rPr>
          <w:spacing w:val="-2"/>
        </w:rPr>
        <w:t>congés</w:t>
      </w:r>
    </w:p>
    <w:p w14:paraId="7432E826" w14:textId="77777777" w:rsidR="007263E7" w:rsidRDefault="00D91293">
      <w:pPr>
        <w:pStyle w:val="Corpsdetexte"/>
        <w:spacing w:before="207" w:line="276" w:lineRule="auto"/>
        <w:ind w:left="143" w:right="140" w:hanging="1"/>
        <w:jc w:val="both"/>
      </w:pPr>
      <w:r>
        <w:t>La</w:t>
      </w:r>
      <w:r>
        <w:rPr>
          <w:spacing w:val="-9"/>
        </w:rPr>
        <w:t xml:space="preserve"> </w:t>
      </w:r>
      <w:r>
        <w:t>période</w:t>
      </w:r>
      <w:r>
        <w:rPr>
          <w:spacing w:val="-9"/>
        </w:rPr>
        <w:t xml:space="preserve"> </w:t>
      </w:r>
      <w:r>
        <w:t>de</w:t>
      </w:r>
      <w:r>
        <w:rPr>
          <w:spacing w:val="-9"/>
        </w:rPr>
        <w:t xml:space="preserve"> </w:t>
      </w:r>
      <w:r>
        <w:t>prise</w:t>
      </w:r>
      <w:r>
        <w:rPr>
          <w:spacing w:val="-9"/>
        </w:rPr>
        <w:t xml:space="preserve"> </w:t>
      </w:r>
      <w:r>
        <w:t>des</w:t>
      </w:r>
      <w:r>
        <w:rPr>
          <w:spacing w:val="-10"/>
        </w:rPr>
        <w:t xml:space="preserve"> </w:t>
      </w:r>
      <w:r>
        <w:t>congés</w:t>
      </w:r>
      <w:r>
        <w:rPr>
          <w:spacing w:val="-9"/>
        </w:rPr>
        <w:t xml:space="preserve"> </w:t>
      </w:r>
      <w:r>
        <w:t>s’étend</w:t>
      </w:r>
      <w:r>
        <w:rPr>
          <w:spacing w:val="-9"/>
        </w:rPr>
        <w:t xml:space="preserve"> </w:t>
      </w:r>
      <w:r>
        <w:t>du</w:t>
      </w:r>
      <w:r>
        <w:rPr>
          <w:spacing w:val="-9"/>
        </w:rPr>
        <w:t xml:space="preserve"> </w:t>
      </w:r>
      <w:r>
        <w:t>1</w:t>
      </w:r>
      <w:r>
        <w:rPr>
          <w:position w:val="7"/>
          <w:sz w:val="14"/>
        </w:rPr>
        <w:t>er</w:t>
      </w:r>
      <w:r>
        <w:rPr>
          <w:spacing w:val="13"/>
          <w:position w:val="7"/>
          <w:sz w:val="14"/>
        </w:rPr>
        <w:t xml:space="preserve"> </w:t>
      </w:r>
      <w:r>
        <w:t>janvier</w:t>
      </w:r>
      <w:r>
        <w:rPr>
          <w:spacing w:val="-9"/>
        </w:rPr>
        <w:t xml:space="preserve"> </w:t>
      </w:r>
      <w:r>
        <w:t>de</w:t>
      </w:r>
      <w:r>
        <w:rPr>
          <w:spacing w:val="-9"/>
        </w:rPr>
        <w:t xml:space="preserve"> </w:t>
      </w:r>
      <w:r>
        <w:t>l’année</w:t>
      </w:r>
      <w:r>
        <w:rPr>
          <w:spacing w:val="-9"/>
        </w:rPr>
        <w:t xml:space="preserve"> </w:t>
      </w:r>
      <w:r>
        <w:t>N</w:t>
      </w:r>
      <w:r>
        <w:rPr>
          <w:spacing w:val="-10"/>
        </w:rPr>
        <w:t xml:space="preserve"> </w:t>
      </w:r>
      <w:r>
        <w:t>au</w:t>
      </w:r>
      <w:r>
        <w:rPr>
          <w:spacing w:val="-9"/>
        </w:rPr>
        <w:t xml:space="preserve"> </w:t>
      </w:r>
      <w:r>
        <w:t>31</w:t>
      </w:r>
      <w:r>
        <w:rPr>
          <w:spacing w:val="-9"/>
        </w:rPr>
        <w:t xml:space="preserve"> </w:t>
      </w:r>
      <w:r>
        <w:t>décembre</w:t>
      </w:r>
      <w:r>
        <w:rPr>
          <w:spacing w:val="-8"/>
        </w:rPr>
        <w:t xml:space="preserve"> </w:t>
      </w:r>
      <w:r>
        <w:t>de</w:t>
      </w:r>
      <w:r>
        <w:rPr>
          <w:spacing w:val="-9"/>
        </w:rPr>
        <w:t xml:space="preserve"> </w:t>
      </w:r>
      <w:r>
        <w:t xml:space="preserve">l’année </w:t>
      </w:r>
      <w:r>
        <w:rPr>
          <w:spacing w:val="-6"/>
        </w:rPr>
        <w:t>N.</w:t>
      </w:r>
    </w:p>
    <w:p w14:paraId="6000E0AE" w14:textId="77777777" w:rsidR="007263E7" w:rsidRDefault="00D91293">
      <w:pPr>
        <w:pStyle w:val="Corpsdetexte"/>
        <w:spacing w:before="160" w:line="276" w:lineRule="auto"/>
        <w:ind w:left="143" w:right="140"/>
        <w:jc w:val="both"/>
      </w:pPr>
      <w:r>
        <w:t>Les congés payés peuvent, avec l’accord de l’employeur, être pris par anticipation, c’est-à-dire avant l’ouverture complète des droits acquis au titre de la période de référence.</w:t>
      </w:r>
    </w:p>
    <w:p w14:paraId="1CB85C30" w14:textId="77777777" w:rsidR="007263E7" w:rsidRDefault="007263E7">
      <w:pPr>
        <w:pStyle w:val="Corpsdetexte"/>
        <w:spacing w:before="37"/>
      </w:pPr>
    </w:p>
    <w:p w14:paraId="67B56345" w14:textId="77777777" w:rsidR="007263E7" w:rsidRDefault="00D91293">
      <w:pPr>
        <w:pStyle w:val="Corpsdetexte"/>
        <w:spacing w:line="276" w:lineRule="auto"/>
        <w:ind w:left="143" w:right="143"/>
        <w:jc w:val="both"/>
      </w:pPr>
      <w:r>
        <w:t>Les</w:t>
      </w:r>
      <w:r>
        <w:rPr>
          <w:spacing w:val="-2"/>
        </w:rPr>
        <w:t xml:space="preserve"> </w:t>
      </w:r>
      <w:r>
        <w:t>salariés</w:t>
      </w:r>
      <w:r>
        <w:rPr>
          <w:spacing w:val="-3"/>
        </w:rPr>
        <w:t xml:space="preserve"> </w:t>
      </w:r>
      <w:r>
        <w:t>sont</w:t>
      </w:r>
      <w:r>
        <w:rPr>
          <w:spacing w:val="-2"/>
        </w:rPr>
        <w:t xml:space="preserve"> </w:t>
      </w:r>
      <w:r>
        <w:t>informés</w:t>
      </w:r>
      <w:r>
        <w:rPr>
          <w:spacing w:val="-2"/>
        </w:rPr>
        <w:t xml:space="preserve"> </w:t>
      </w:r>
      <w:r>
        <w:t>des</w:t>
      </w:r>
      <w:r>
        <w:rPr>
          <w:spacing w:val="-2"/>
        </w:rPr>
        <w:t xml:space="preserve"> </w:t>
      </w:r>
      <w:r>
        <w:t>dates</w:t>
      </w:r>
      <w:r>
        <w:rPr>
          <w:spacing w:val="-2"/>
        </w:rPr>
        <w:t xml:space="preserve"> </w:t>
      </w:r>
      <w:r>
        <w:t>de</w:t>
      </w:r>
      <w:r>
        <w:rPr>
          <w:spacing w:val="-2"/>
        </w:rPr>
        <w:t xml:space="preserve"> </w:t>
      </w:r>
      <w:r>
        <w:t>début</w:t>
      </w:r>
      <w:r>
        <w:rPr>
          <w:spacing w:val="-2"/>
        </w:rPr>
        <w:t xml:space="preserve"> </w:t>
      </w:r>
      <w:r>
        <w:t>et</w:t>
      </w:r>
      <w:r>
        <w:rPr>
          <w:spacing w:val="-2"/>
        </w:rPr>
        <w:t xml:space="preserve"> </w:t>
      </w:r>
      <w:r>
        <w:t>de</w:t>
      </w:r>
      <w:r>
        <w:rPr>
          <w:spacing w:val="-2"/>
        </w:rPr>
        <w:t xml:space="preserve"> </w:t>
      </w:r>
      <w:r>
        <w:t>fin</w:t>
      </w:r>
      <w:r>
        <w:rPr>
          <w:spacing w:val="-2"/>
        </w:rPr>
        <w:t xml:space="preserve"> </w:t>
      </w:r>
      <w:r>
        <w:t>de</w:t>
      </w:r>
      <w:r>
        <w:rPr>
          <w:spacing w:val="-2"/>
        </w:rPr>
        <w:t xml:space="preserve"> </w:t>
      </w:r>
      <w:r>
        <w:t>période</w:t>
      </w:r>
      <w:r>
        <w:rPr>
          <w:spacing w:val="-2"/>
        </w:rPr>
        <w:t xml:space="preserve"> </w:t>
      </w:r>
      <w:r>
        <w:t>des</w:t>
      </w:r>
      <w:r>
        <w:rPr>
          <w:spacing w:val="-2"/>
        </w:rPr>
        <w:t xml:space="preserve"> </w:t>
      </w:r>
      <w:r>
        <w:t>prises</w:t>
      </w:r>
      <w:r>
        <w:rPr>
          <w:spacing w:val="-2"/>
        </w:rPr>
        <w:t xml:space="preserve"> </w:t>
      </w:r>
      <w:r>
        <w:t>des</w:t>
      </w:r>
      <w:r>
        <w:rPr>
          <w:spacing w:val="-3"/>
        </w:rPr>
        <w:t xml:space="preserve"> </w:t>
      </w:r>
      <w:r>
        <w:t>congés</w:t>
      </w:r>
      <w:r>
        <w:rPr>
          <w:spacing w:val="-2"/>
        </w:rPr>
        <w:t xml:space="preserve"> </w:t>
      </w:r>
      <w:r>
        <w:t xml:space="preserve">par </w:t>
      </w:r>
      <w:r>
        <w:rPr>
          <w:spacing w:val="-2"/>
        </w:rPr>
        <w:t>affichage.</w:t>
      </w:r>
    </w:p>
    <w:p w14:paraId="34AE32FF" w14:textId="77777777" w:rsidR="007263E7" w:rsidRDefault="007263E7">
      <w:pPr>
        <w:pStyle w:val="Corpsdetexte"/>
        <w:spacing w:before="38"/>
      </w:pPr>
    </w:p>
    <w:p w14:paraId="19E72DD1" w14:textId="77777777" w:rsidR="007263E7" w:rsidRDefault="00D91293">
      <w:pPr>
        <w:pStyle w:val="Corpsdetexte"/>
        <w:spacing w:line="276" w:lineRule="auto"/>
        <w:ind w:left="143" w:right="142"/>
        <w:jc w:val="both"/>
      </w:pPr>
      <w:r>
        <w:t xml:space="preserve">Cette information intervient au plus tard deux mois avant le début de la période de prise des </w:t>
      </w:r>
      <w:r>
        <w:rPr>
          <w:spacing w:val="-2"/>
        </w:rPr>
        <w:t>congés.</w:t>
      </w:r>
    </w:p>
    <w:p w14:paraId="54D561D9" w14:textId="77777777" w:rsidR="007263E7" w:rsidRDefault="007263E7">
      <w:pPr>
        <w:pStyle w:val="Corpsdetexte"/>
        <w:spacing w:before="198"/>
      </w:pPr>
    </w:p>
    <w:p w14:paraId="1917A125" w14:textId="77777777" w:rsidR="007263E7" w:rsidRDefault="00D91293">
      <w:pPr>
        <w:pStyle w:val="Corpsdetexte"/>
        <w:ind w:left="143"/>
      </w:pPr>
      <w:r>
        <w:rPr>
          <w:u w:val="single"/>
        </w:rPr>
        <w:t>Disposition</w:t>
      </w:r>
      <w:r>
        <w:rPr>
          <w:spacing w:val="-7"/>
          <w:u w:val="single"/>
        </w:rPr>
        <w:t xml:space="preserve"> </w:t>
      </w:r>
      <w:r>
        <w:rPr>
          <w:u w:val="single"/>
        </w:rPr>
        <w:t>transitoire</w:t>
      </w:r>
      <w:r>
        <w:rPr>
          <w:spacing w:val="-6"/>
          <w:u w:val="single"/>
        </w:rPr>
        <w:t xml:space="preserve"> </w:t>
      </w:r>
      <w:r>
        <w:rPr>
          <w:u w:val="single"/>
        </w:rPr>
        <w:t>–</w:t>
      </w:r>
      <w:r>
        <w:rPr>
          <w:spacing w:val="-7"/>
          <w:u w:val="single"/>
        </w:rPr>
        <w:t xml:space="preserve"> </w:t>
      </w:r>
      <w:r>
        <w:rPr>
          <w:u w:val="single"/>
        </w:rPr>
        <w:t>Entrée</w:t>
      </w:r>
      <w:r>
        <w:rPr>
          <w:spacing w:val="-6"/>
          <w:u w:val="single"/>
        </w:rPr>
        <w:t xml:space="preserve"> </w:t>
      </w:r>
      <w:r>
        <w:rPr>
          <w:u w:val="single"/>
        </w:rPr>
        <w:t>en</w:t>
      </w:r>
      <w:r>
        <w:rPr>
          <w:spacing w:val="-6"/>
          <w:u w:val="single"/>
        </w:rPr>
        <w:t xml:space="preserve"> </w:t>
      </w:r>
      <w:r>
        <w:rPr>
          <w:u w:val="single"/>
        </w:rPr>
        <w:t>vigueur</w:t>
      </w:r>
      <w:r>
        <w:rPr>
          <w:spacing w:val="-6"/>
          <w:u w:val="single"/>
        </w:rPr>
        <w:t xml:space="preserve"> </w:t>
      </w:r>
      <w:r>
        <w:rPr>
          <w:u w:val="single"/>
        </w:rPr>
        <w:t>au</w:t>
      </w:r>
      <w:r>
        <w:rPr>
          <w:spacing w:val="-6"/>
          <w:u w:val="single"/>
        </w:rPr>
        <w:t xml:space="preserve"> </w:t>
      </w:r>
      <w:r>
        <w:rPr>
          <w:u w:val="single"/>
        </w:rPr>
        <w:t>1er</w:t>
      </w:r>
      <w:r>
        <w:rPr>
          <w:spacing w:val="-6"/>
          <w:u w:val="single"/>
        </w:rPr>
        <w:t xml:space="preserve"> </w:t>
      </w:r>
      <w:r>
        <w:rPr>
          <w:u w:val="single"/>
        </w:rPr>
        <w:t>janvier</w:t>
      </w:r>
      <w:r>
        <w:rPr>
          <w:spacing w:val="-6"/>
          <w:u w:val="single"/>
        </w:rPr>
        <w:t xml:space="preserve"> </w:t>
      </w:r>
      <w:r>
        <w:rPr>
          <w:spacing w:val="-4"/>
          <w:u w:val="single"/>
        </w:rPr>
        <w:t>2026</w:t>
      </w:r>
    </w:p>
    <w:p w14:paraId="3A8DBDB7" w14:textId="77777777" w:rsidR="007263E7" w:rsidRDefault="00D91293">
      <w:pPr>
        <w:pStyle w:val="Corpsdetexte"/>
        <w:spacing w:before="199" w:line="276" w:lineRule="auto"/>
        <w:ind w:left="143" w:right="141"/>
        <w:jc w:val="both"/>
      </w:pPr>
      <w:r>
        <w:t>À</w:t>
      </w:r>
      <w:r>
        <w:rPr>
          <w:spacing w:val="-1"/>
        </w:rPr>
        <w:t xml:space="preserve"> </w:t>
      </w:r>
      <w:r>
        <w:t>titre</w:t>
      </w:r>
      <w:r>
        <w:rPr>
          <w:spacing w:val="-1"/>
        </w:rPr>
        <w:t xml:space="preserve"> </w:t>
      </w:r>
      <w:r>
        <w:t>exceptionnel,</w:t>
      </w:r>
      <w:r>
        <w:rPr>
          <w:spacing w:val="-1"/>
        </w:rPr>
        <w:t xml:space="preserve"> </w:t>
      </w:r>
      <w:r>
        <w:t>pour</w:t>
      </w:r>
      <w:r>
        <w:rPr>
          <w:spacing w:val="-2"/>
        </w:rPr>
        <w:t xml:space="preserve"> </w:t>
      </w:r>
      <w:r>
        <w:t>l’année</w:t>
      </w:r>
      <w:r>
        <w:rPr>
          <w:spacing w:val="-1"/>
        </w:rPr>
        <w:t xml:space="preserve"> </w:t>
      </w:r>
      <w:r>
        <w:t>2026,</w:t>
      </w:r>
      <w:r>
        <w:rPr>
          <w:spacing w:val="-1"/>
        </w:rPr>
        <w:t xml:space="preserve"> </w:t>
      </w:r>
      <w:r>
        <w:t>les</w:t>
      </w:r>
      <w:r>
        <w:rPr>
          <w:spacing w:val="-2"/>
        </w:rPr>
        <w:t xml:space="preserve"> </w:t>
      </w:r>
      <w:r>
        <w:t>congés</w:t>
      </w:r>
      <w:r>
        <w:rPr>
          <w:spacing w:val="-1"/>
        </w:rPr>
        <w:t xml:space="preserve"> </w:t>
      </w:r>
      <w:r>
        <w:t>payés</w:t>
      </w:r>
      <w:r>
        <w:rPr>
          <w:spacing w:val="-2"/>
        </w:rPr>
        <w:t xml:space="preserve"> </w:t>
      </w:r>
      <w:r>
        <w:t>acquis</w:t>
      </w:r>
      <w:r>
        <w:rPr>
          <w:spacing w:val="-1"/>
        </w:rPr>
        <w:t xml:space="preserve"> </w:t>
      </w:r>
      <w:r>
        <w:t>avant</w:t>
      </w:r>
      <w:r>
        <w:rPr>
          <w:spacing w:val="-2"/>
        </w:rPr>
        <w:t xml:space="preserve"> </w:t>
      </w:r>
      <w:r>
        <w:t>l’entrée</w:t>
      </w:r>
      <w:r>
        <w:rPr>
          <w:spacing w:val="-1"/>
        </w:rPr>
        <w:t xml:space="preserve"> </w:t>
      </w:r>
      <w:r>
        <w:t>en</w:t>
      </w:r>
      <w:r>
        <w:rPr>
          <w:spacing w:val="-1"/>
        </w:rPr>
        <w:t xml:space="preserve"> </w:t>
      </w:r>
      <w:r>
        <w:t>vigueur</w:t>
      </w:r>
      <w:r>
        <w:rPr>
          <w:spacing w:val="-1"/>
        </w:rPr>
        <w:t xml:space="preserve"> </w:t>
      </w:r>
      <w:r>
        <w:t>du présent accord et non encore pris au 1</w:t>
      </w:r>
      <w:r>
        <w:rPr>
          <w:position w:val="7"/>
          <w:sz w:val="14"/>
        </w:rPr>
        <w:t>er</w:t>
      </w:r>
      <w:r>
        <w:rPr>
          <w:spacing w:val="40"/>
          <w:position w:val="7"/>
          <w:sz w:val="14"/>
        </w:rPr>
        <w:t xml:space="preserve"> </w:t>
      </w:r>
      <w:r>
        <w:t xml:space="preserve">janvier 2026 pourront être utilisés jusqu’au 31 décembre 2026 inclus, nonobstant toute règle antérieure de clôture de période de prise des </w:t>
      </w:r>
      <w:r>
        <w:rPr>
          <w:spacing w:val="-2"/>
        </w:rPr>
        <w:t>congés.</w:t>
      </w:r>
    </w:p>
    <w:p w14:paraId="6AB3F4F0"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14C884C4" w14:textId="77777777" w:rsidR="007263E7" w:rsidRDefault="00D91293">
      <w:pPr>
        <w:pStyle w:val="Corpsdetexte"/>
        <w:spacing w:before="79" w:line="276" w:lineRule="auto"/>
        <w:ind w:left="143" w:right="142"/>
        <w:jc w:val="both"/>
      </w:pPr>
      <w:r>
        <w:lastRenderedPageBreak/>
        <w:t>Cette</w:t>
      </w:r>
      <w:r>
        <w:rPr>
          <w:spacing w:val="-13"/>
        </w:rPr>
        <w:t xml:space="preserve"> </w:t>
      </w:r>
      <w:r>
        <w:t>mesure</w:t>
      </w:r>
      <w:r>
        <w:rPr>
          <w:spacing w:val="-13"/>
        </w:rPr>
        <w:t xml:space="preserve"> </w:t>
      </w:r>
      <w:r>
        <w:t>vise</w:t>
      </w:r>
      <w:r>
        <w:rPr>
          <w:spacing w:val="-14"/>
        </w:rPr>
        <w:t xml:space="preserve"> </w:t>
      </w:r>
      <w:r>
        <w:t>à</w:t>
      </w:r>
      <w:r>
        <w:rPr>
          <w:spacing w:val="-13"/>
        </w:rPr>
        <w:t xml:space="preserve"> </w:t>
      </w:r>
      <w:r>
        <w:t>permettre</w:t>
      </w:r>
      <w:r>
        <w:rPr>
          <w:spacing w:val="-13"/>
        </w:rPr>
        <w:t xml:space="preserve"> </w:t>
      </w:r>
      <w:r>
        <w:t>aux</w:t>
      </w:r>
      <w:r>
        <w:rPr>
          <w:spacing w:val="-13"/>
        </w:rPr>
        <w:t xml:space="preserve"> </w:t>
      </w:r>
      <w:r>
        <w:t>salariés</w:t>
      </w:r>
      <w:r>
        <w:rPr>
          <w:spacing w:val="-13"/>
        </w:rPr>
        <w:t xml:space="preserve"> </w:t>
      </w:r>
      <w:r>
        <w:t>de</w:t>
      </w:r>
      <w:r>
        <w:rPr>
          <w:spacing w:val="-13"/>
        </w:rPr>
        <w:t xml:space="preserve"> </w:t>
      </w:r>
      <w:r>
        <w:t>solder</w:t>
      </w:r>
      <w:r>
        <w:rPr>
          <w:spacing w:val="-13"/>
        </w:rPr>
        <w:t xml:space="preserve"> </w:t>
      </w:r>
      <w:r>
        <w:t>leurs</w:t>
      </w:r>
      <w:r>
        <w:rPr>
          <w:spacing w:val="-14"/>
        </w:rPr>
        <w:t xml:space="preserve"> </w:t>
      </w:r>
      <w:r>
        <w:t>droits</w:t>
      </w:r>
      <w:r>
        <w:rPr>
          <w:spacing w:val="-13"/>
        </w:rPr>
        <w:t xml:space="preserve"> </w:t>
      </w:r>
      <w:r>
        <w:t>acquis</w:t>
      </w:r>
      <w:r>
        <w:rPr>
          <w:spacing w:val="-14"/>
        </w:rPr>
        <w:t xml:space="preserve"> </w:t>
      </w:r>
      <w:r>
        <w:t>avant</w:t>
      </w:r>
      <w:r>
        <w:rPr>
          <w:spacing w:val="-13"/>
        </w:rPr>
        <w:t xml:space="preserve"> </w:t>
      </w:r>
      <w:r>
        <w:t>la</w:t>
      </w:r>
      <w:r>
        <w:rPr>
          <w:spacing w:val="-14"/>
        </w:rPr>
        <w:t xml:space="preserve"> </w:t>
      </w:r>
      <w:r>
        <w:t>mise</w:t>
      </w:r>
      <w:r>
        <w:rPr>
          <w:spacing w:val="-14"/>
        </w:rPr>
        <w:t xml:space="preserve"> </w:t>
      </w:r>
      <w:r>
        <w:t>en</w:t>
      </w:r>
      <w:r>
        <w:rPr>
          <w:spacing w:val="-13"/>
        </w:rPr>
        <w:t xml:space="preserve"> </w:t>
      </w:r>
      <w:r>
        <w:t xml:space="preserve">place du nouveau dispositif, dans un cadre harmonisé avec la nouvelle période annuelle de </w:t>
      </w:r>
      <w:r>
        <w:rPr>
          <w:spacing w:val="-2"/>
        </w:rPr>
        <w:t>référence.</w:t>
      </w:r>
    </w:p>
    <w:p w14:paraId="6B9A040E" w14:textId="77777777" w:rsidR="007263E7" w:rsidRDefault="007263E7">
      <w:pPr>
        <w:pStyle w:val="Corpsdetexte"/>
      </w:pPr>
    </w:p>
    <w:p w14:paraId="0E9A776A" w14:textId="77777777" w:rsidR="007263E7" w:rsidRDefault="007263E7">
      <w:pPr>
        <w:pStyle w:val="Corpsdetexte"/>
        <w:spacing w:before="106"/>
      </w:pPr>
    </w:p>
    <w:p w14:paraId="56E3C764" w14:textId="77777777" w:rsidR="007263E7" w:rsidRDefault="00D91293">
      <w:pPr>
        <w:pStyle w:val="Titre2"/>
      </w:pPr>
      <w:bookmarkStart w:id="42" w:name="_TOC_250013"/>
      <w:r>
        <w:t>Article</w:t>
      </w:r>
      <w:r>
        <w:rPr>
          <w:spacing w:val="-7"/>
        </w:rPr>
        <w:t xml:space="preserve"> </w:t>
      </w:r>
      <w:r>
        <w:t>23</w:t>
      </w:r>
      <w:r>
        <w:rPr>
          <w:spacing w:val="-6"/>
        </w:rPr>
        <w:t xml:space="preserve"> </w:t>
      </w:r>
      <w:r>
        <w:t>:</w:t>
      </w:r>
      <w:r>
        <w:rPr>
          <w:spacing w:val="-7"/>
        </w:rPr>
        <w:t xml:space="preserve"> </w:t>
      </w:r>
      <w:r>
        <w:t>fractionnement</w:t>
      </w:r>
      <w:r>
        <w:rPr>
          <w:spacing w:val="-6"/>
        </w:rPr>
        <w:t xml:space="preserve"> </w:t>
      </w:r>
      <w:r>
        <w:t>du</w:t>
      </w:r>
      <w:r>
        <w:rPr>
          <w:spacing w:val="-6"/>
        </w:rPr>
        <w:t xml:space="preserve"> </w:t>
      </w:r>
      <w:r>
        <w:t>congé</w:t>
      </w:r>
      <w:r>
        <w:rPr>
          <w:spacing w:val="-7"/>
        </w:rPr>
        <w:t xml:space="preserve"> </w:t>
      </w:r>
      <w:bookmarkEnd w:id="42"/>
      <w:r>
        <w:rPr>
          <w:spacing w:val="-2"/>
        </w:rPr>
        <w:t>principal</w:t>
      </w:r>
    </w:p>
    <w:p w14:paraId="7B6535C5" w14:textId="77777777" w:rsidR="007263E7" w:rsidRDefault="00D91293">
      <w:pPr>
        <w:pStyle w:val="Corpsdetexte"/>
        <w:spacing w:before="205" w:line="552" w:lineRule="auto"/>
        <w:ind w:left="143" w:right="1227"/>
        <w:jc w:val="both"/>
      </w:pPr>
      <w:r>
        <w:t>Le congé principal s’entend du congé d’une durée maximale de 20 jours ouvrés. La</w:t>
      </w:r>
      <w:r>
        <w:rPr>
          <w:spacing w:val="-5"/>
        </w:rPr>
        <w:t xml:space="preserve"> </w:t>
      </w:r>
      <w:r>
        <w:t>période</w:t>
      </w:r>
      <w:r>
        <w:rPr>
          <w:spacing w:val="-4"/>
        </w:rPr>
        <w:t xml:space="preserve"> </w:t>
      </w:r>
      <w:r>
        <w:t>de</w:t>
      </w:r>
      <w:r>
        <w:rPr>
          <w:spacing w:val="-4"/>
        </w:rPr>
        <w:t xml:space="preserve"> </w:t>
      </w:r>
      <w:r>
        <w:t>prise</w:t>
      </w:r>
      <w:r>
        <w:rPr>
          <w:spacing w:val="-4"/>
        </w:rPr>
        <w:t xml:space="preserve"> </w:t>
      </w:r>
      <w:r>
        <w:t>du</w:t>
      </w:r>
      <w:r>
        <w:rPr>
          <w:spacing w:val="-4"/>
        </w:rPr>
        <w:t xml:space="preserve"> </w:t>
      </w:r>
      <w:r>
        <w:t>congé</w:t>
      </w:r>
      <w:r>
        <w:rPr>
          <w:spacing w:val="-4"/>
        </w:rPr>
        <w:t xml:space="preserve"> </w:t>
      </w:r>
      <w:r>
        <w:t>principal</w:t>
      </w:r>
      <w:r>
        <w:rPr>
          <w:spacing w:val="-4"/>
        </w:rPr>
        <w:t xml:space="preserve"> </w:t>
      </w:r>
      <w:r>
        <w:t>débute</w:t>
      </w:r>
      <w:r>
        <w:rPr>
          <w:spacing w:val="-4"/>
        </w:rPr>
        <w:t xml:space="preserve"> </w:t>
      </w:r>
      <w:r>
        <w:t>le</w:t>
      </w:r>
      <w:r>
        <w:rPr>
          <w:spacing w:val="-5"/>
        </w:rPr>
        <w:t xml:space="preserve"> </w:t>
      </w:r>
      <w:r>
        <w:t>1</w:t>
      </w:r>
      <w:r>
        <w:rPr>
          <w:position w:val="7"/>
          <w:sz w:val="14"/>
        </w:rPr>
        <w:t>er</w:t>
      </w:r>
      <w:r>
        <w:rPr>
          <w:spacing w:val="17"/>
          <w:position w:val="7"/>
          <w:sz w:val="14"/>
        </w:rPr>
        <w:t xml:space="preserve"> </w:t>
      </w:r>
      <w:r>
        <w:t>mai</w:t>
      </w:r>
      <w:r>
        <w:rPr>
          <w:spacing w:val="-4"/>
        </w:rPr>
        <w:t xml:space="preserve"> </w:t>
      </w:r>
      <w:r>
        <w:t>et</w:t>
      </w:r>
      <w:r>
        <w:rPr>
          <w:spacing w:val="-4"/>
        </w:rPr>
        <w:t xml:space="preserve"> </w:t>
      </w:r>
      <w:r>
        <w:t>prend</w:t>
      </w:r>
      <w:r>
        <w:rPr>
          <w:spacing w:val="-4"/>
        </w:rPr>
        <w:t xml:space="preserve"> </w:t>
      </w:r>
      <w:r>
        <w:t>fin</w:t>
      </w:r>
      <w:r>
        <w:rPr>
          <w:spacing w:val="-4"/>
        </w:rPr>
        <w:t xml:space="preserve"> </w:t>
      </w:r>
      <w:r>
        <w:t>le</w:t>
      </w:r>
      <w:r>
        <w:rPr>
          <w:spacing w:val="-4"/>
        </w:rPr>
        <w:t xml:space="preserve"> </w:t>
      </w:r>
      <w:r>
        <w:t>31</w:t>
      </w:r>
      <w:r>
        <w:rPr>
          <w:spacing w:val="-5"/>
        </w:rPr>
        <w:t xml:space="preserve"> </w:t>
      </w:r>
      <w:r>
        <w:rPr>
          <w:spacing w:val="-2"/>
        </w:rPr>
        <w:t>octobre.</w:t>
      </w:r>
    </w:p>
    <w:p w14:paraId="74CCBCBA" w14:textId="77777777" w:rsidR="007263E7" w:rsidRDefault="00D91293">
      <w:pPr>
        <w:pStyle w:val="Corpsdetexte"/>
        <w:spacing w:line="276" w:lineRule="auto"/>
        <w:ind w:left="143" w:right="139"/>
        <w:jc w:val="both"/>
      </w:pPr>
      <w:r>
        <w:t>Pour</w:t>
      </w:r>
      <w:r>
        <w:rPr>
          <w:spacing w:val="-13"/>
        </w:rPr>
        <w:t xml:space="preserve"> </w:t>
      </w:r>
      <w:r>
        <w:t>les</w:t>
      </w:r>
      <w:r>
        <w:rPr>
          <w:spacing w:val="-14"/>
        </w:rPr>
        <w:t xml:space="preserve"> </w:t>
      </w:r>
      <w:r>
        <w:t>salariés</w:t>
      </w:r>
      <w:r>
        <w:rPr>
          <w:spacing w:val="-13"/>
        </w:rPr>
        <w:t xml:space="preserve"> </w:t>
      </w:r>
      <w:r>
        <w:t>disposant</w:t>
      </w:r>
      <w:r>
        <w:rPr>
          <w:spacing w:val="-13"/>
        </w:rPr>
        <w:t xml:space="preserve"> </w:t>
      </w:r>
      <w:r>
        <w:t>d’un</w:t>
      </w:r>
      <w:r>
        <w:rPr>
          <w:spacing w:val="-14"/>
        </w:rPr>
        <w:t xml:space="preserve"> </w:t>
      </w:r>
      <w:r>
        <w:t>droit</w:t>
      </w:r>
      <w:r>
        <w:rPr>
          <w:spacing w:val="-13"/>
        </w:rPr>
        <w:t xml:space="preserve"> </w:t>
      </w:r>
      <w:r>
        <w:t>à</w:t>
      </w:r>
      <w:r>
        <w:rPr>
          <w:spacing w:val="-13"/>
        </w:rPr>
        <w:t xml:space="preserve"> </w:t>
      </w:r>
      <w:r>
        <w:t>congé</w:t>
      </w:r>
      <w:r>
        <w:rPr>
          <w:spacing w:val="-13"/>
        </w:rPr>
        <w:t xml:space="preserve"> </w:t>
      </w:r>
      <w:r>
        <w:t>inférieur</w:t>
      </w:r>
      <w:r>
        <w:rPr>
          <w:spacing w:val="-13"/>
        </w:rPr>
        <w:t xml:space="preserve"> </w:t>
      </w:r>
      <w:r>
        <w:t>ou</w:t>
      </w:r>
      <w:r>
        <w:rPr>
          <w:spacing w:val="-13"/>
        </w:rPr>
        <w:t xml:space="preserve"> </w:t>
      </w:r>
      <w:r>
        <w:t>égal</w:t>
      </w:r>
      <w:r>
        <w:rPr>
          <w:spacing w:val="-13"/>
        </w:rPr>
        <w:t xml:space="preserve"> </w:t>
      </w:r>
      <w:r>
        <w:t>à</w:t>
      </w:r>
      <w:r>
        <w:rPr>
          <w:spacing w:val="-13"/>
        </w:rPr>
        <w:t xml:space="preserve"> </w:t>
      </w:r>
      <w:r>
        <w:t>10</w:t>
      </w:r>
      <w:r>
        <w:rPr>
          <w:spacing w:val="-14"/>
        </w:rPr>
        <w:t xml:space="preserve"> </w:t>
      </w:r>
      <w:r>
        <w:t>jours</w:t>
      </w:r>
      <w:r>
        <w:rPr>
          <w:spacing w:val="-14"/>
        </w:rPr>
        <w:t xml:space="preserve"> </w:t>
      </w:r>
      <w:r>
        <w:t>ouvrés,</w:t>
      </w:r>
      <w:r>
        <w:rPr>
          <w:spacing w:val="-14"/>
        </w:rPr>
        <w:t xml:space="preserve"> </w:t>
      </w:r>
      <w:r>
        <w:t>celui-ci</w:t>
      </w:r>
      <w:r>
        <w:rPr>
          <w:spacing w:val="-13"/>
        </w:rPr>
        <w:t xml:space="preserve"> </w:t>
      </w:r>
      <w:r>
        <w:t xml:space="preserve">devra être pris en une seule fois au cours de la période de prise des congés fixée par le présent </w:t>
      </w:r>
      <w:r>
        <w:rPr>
          <w:spacing w:val="-2"/>
        </w:rPr>
        <w:t>article.</w:t>
      </w:r>
    </w:p>
    <w:p w14:paraId="6D7116A4" w14:textId="77777777" w:rsidR="007263E7" w:rsidRDefault="007263E7">
      <w:pPr>
        <w:pStyle w:val="Corpsdetexte"/>
        <w:spacing w:before="38"/>
      </w:pPr>
    </w:p>
    <w:p w14:paraId="267E8126" w14:textId="77777777" w:rsidR="007263E7" w:rsidRDefault="00D91293">
      <w:pPr>
        <w:pStyle w:val="Corpsdetexte"/>
        <w:spacing w:line="276" w:lineRule="auto"/>
        <w:ind w:left="143" w:right="141"/>
        <w:jc w:val="both"/>
      </w:pPr>
      <w:r>
        <w:t>Pour</w:t>
      </w:r>
      <w:r>
        <w:rPr>
          <w:spacing w:val="-8"/>
        </w:rPr>
        <w:t xml:space="preserve"> </w:t>
      </w:r>
      <w:r>
        <w:t>les</w:t>
      </w:r>
      <w:r>
        <w:rPr>
          <w:spacing w:val="-8"/>
        </w:rPr>
        <w:t xml:space="preserve"> </w:t>
      </w:r>
      <w:r>
        <w:t>autres</w:t>
      </w:r>
      <w:r>
        <w:rPr>
          <w:spacing w:val="-8"/>
        </w:rPr>
        <w:t xml:space="preserve"> </w:t>
      </w:r>
      <w:r>
        <w:t>salariés,</w:t>
      </w:r>
      <w:r>
        <w:rPr>
          <w:spacing w:val="-9"/>
        </w:rPr>
        <w:t xml:space="preserve"> </w:t>
      </w:r>
      <w:r>
        <w:t>il</w:t>
      </w:r>
      <w:r>
        <w:rPr>
          <w:spacing w:val="-9"/>
        </w:rPr>
        <w:t xml:space="preserve"> </w:t>
      </w:r>
      <w:r>
        <w:t>sera</w:t>
      </w:r>
      <w:r>
        <w:rPr>
          <w:spacing w:val="-8"/>
        </w:rPr>
        <w:t xml:space="preserve"> </w:t>
      </w:r>
      <w:r>
        <w:t>accordé</w:t>
      </w:r>
      <w:r>
        <w:rPr>
          <w:spacing w:val="-8"/>
        </w:rPr>
        <w:t xml:space="preserve"> </w:t>
      </w:r>
      <w:r>
        <w:t>un</w:t>
      </w:r>
      <w:r>
        <w:rPr>
          <w:spacing w:val="-8"/>
        </w:rPr>
        <w:t xml:space="preserve"> </w:t>
      </w:r>
      <w:r>
        <w:t>congé</w:t>
      </w:r>
      <w:r>
        <w:rPr>
          <w:spacing w:val="-9"/>
        </w:rPr>
        <w:t xml:space="preserve"> </w:t>
      </w:r>
      <w:r>
        <w:t>continu</w:t>
      </w:r>
      <w:r>
        <w:rPr>
          <w:spacing w:val="-9"/>
        </w:rPr>
        <w:t xml:space="preserve"> </w:t>
      </w:r>
      <w:r>
        <w:t>d’au</w:t>
      </w:r>
      <w:r>
        <w:rPr>
          <w:spacing w:val="-8"/>
        </w:rPr>
        <w:t xml:space="preserve"> </w:t>
      </w:r>
      <w:r>
        <w:t>moins</w:t>
      </w:r>
      <w:r>
        <w:rPr>
          <w:spacing w:val="-8"/>
        </w:rPr>
        <w:t xml:space="preserve"> </w:t>
      </w:r>
      <w:r>
        <w:t>10</w:t>
      </w:r>
      <w:r>
        <w:rPr>
          <w:spacing w:val="-8"/>
        </w:rPr>
        <w:t xml:space="preserve"> </w:t>
      </w:r>
      <w:r>
        <w:t>jours</w:t>
      </w:r>
      <w:r>
        <w:rPr>
          <w:spacing w:val="-8"/>
        </w:rPr>
        <w:t xml:space="preserve"> </w:t>
      </w:r>
      <w:r>
        <w:t>ouvrés,</w:t>
      </w:r>
      <w:r>
        <w:rPr>
          <w:spacing w:val="-9"/>
        </w:rPr>
        <w:t xml:space="preserve"> </w:t>
      </w:r>
      <w:r>
        <w:t>incluant deux jours de repos hebdomadaire consécutifs. Ce congé est impérativement pris dans la période prévue dans le présent article.</w:t>
      </w:r>
    </w:p>
    <w:p w14:paraId="5E2D541D" w14:textId="77777777" w:rsidR="007263E7" w:rsidRDefault="007263E7">
      <w:pPr>
        <w:pStyle w:val="Corpsdetexte"/>
        <w:spacing w:before="38"/>
      </w:pPr>
    </w:p>
    <w:p w14:paraId="0C00B70D" w14:textId="77777777" w:rsidR="007263E7" w:rsidRDefault="00D91293">
      <w:pPr>
        <w:pStyle w:val="Corpsdetexte"/>
        <w:spacing w:before="1" w:line="276" w:lineRule="auto"/>
        <w:ind w:left="143" w:right="141"/>
        <w:jc w:val="both"/>
      </w:pPr>
      <w:r>
        <w:t>Le</w:t>
      </w:r>
      <w:r>
        <w:rPr>
          <w:spacing w:val="-6"/>
        </w:rPr>
        <w:t xml:space="preserve"> </w:t>
      </w:r>
      <w:r>
        <w:t>fractionnement</w:t>
      </w:r>
      <w:r>
        <w:rPr>
          <w:spacing w:val="-6"/>
        </w:rPr>
        <w:t xml:space="preserve"> </w:t>
      </w:r>
      <w:r>
        <w:t>du</w:t>
      </w:r>
      <w:r>
        <w:rPr>
          <w:spacing w:val="-6"/>
        </w:rPr>
        <w:t xml:space="preserve"> </w:t>
      </w:r>
      <w:r>
        <w:t>congé</w:t>
      </w:r>
      <w:r>
        <w:rPr>
          <w:spacing w:val="-6"/>
        </w:rPr>
        <w:t xml:space="preserve"> </w:t>
      </w:r>
      <w:r>
        <w:t>principal</w:t>
      </w:r>
      <w:r>
        <w:rPr>
          <w:spacing w:val="-6"/>
        </w:rPr>
        <w:t xml:space="preserve"> </w:t>
      </w:r>
      <w:r>
        <w:t>au-delà</w:t>
      </w:r>
      <w:r>
        <w:rPr>
          <w:spacing w:val="-6"/>
        </w:rPr>
        <w:t xml:space="preserve"> </w:t>
      </w:r>
      <w:r>
        <w:t>de</w:t>
      </w:r>
      <w:r>
        <w:rPr>
          <w:spacing w:val="-6"/>
        </w:rPr>
        <w:t xml:space="preserve"> </w:t>
      </w:r>
      <w:r>
        <w:t>10</w:t>
      </w:r>
      <w:r>
        <w:rPr>
          <w:spacing w:val="-6"/>
        </w:rPr>
        <w:t xml:space="preserve"> </w:t>
      </w:r>
      <w:r>
        <w:t>jours</w:t>
      </w:r>
      <w:r>
        <w:rPr>
          <w:spacing w:val="-5"/>
        </w:rPr>
        <w:t xml:space="preserve"> </w:t>
      </w:r>
      <w:r>
        <w:t>ouvrés</w:t>
      </w:r>
      <w:r>
        <w:rPr>
          <w:spacing w:val="-3"/>
        </w:rPr>
        <w:t xml:space="preserve"> </w:t>
      </w:r>
      <w:r>
        <w:t>ne</w:t>
      </w:r>
      <w:r>
        <w:rPr>
          <w:spacing w:val="-6"/>
        </w:rPr>
        <w:t xml:space="preserve"> </w:t>
      </w:r>
      <w:r>
        <w:t>nécessite</w:t>
      </w:r>
      <w:r>
        <w:rPr>
          <w:spacing w:val="-6"/>
        </w:rPr>
        <w:t xml:space="preserve"> </w:t>
      </w:r>
      <w:r>
        <w:t>pas</w:t>
      </w:r>
      <w:r>
        <w:rPr>
          <w:spacing w:val="-5"/>
        </w:rPr>
        <w:t xml:space="preserve"> </w:t>
      </w:r>
      <w:r>
        <w:t>l’accord</w:t>
      </w:r>
      <w:r>
        <w:rPr>
          <w:spacing w:val="-6"/>
        </w:rPr>
        <w:t xml:space="preserve"> </w:t>
      </w:r>
      <w:r>
        <w:t>du salarié et ne donne pas lieu à l’attribution de jours de congés supplémentaires ni à tout autre droit quel qu’il soit.</w:t>
      </w:r>
    </w:p>
    <w:p w14:paraId="127B3163" w14:textId="77777777" w:rsidR="007263E7" w:rsidRDefault="007263E7">
      <w:pPr>
        <w:pStyle w:val="Corpsdetexte"/>
        <w:spacing w:before="197"/>
      </w:pPr>
    </w:p>
    <w:p w14:paraId="1B225744" w14:textId="77777777" w:rsidR="007263E7" w:rsidRDefault="00D91293">
      <w:pPr>
        <w:pStyle w:val="Titre2"/>
      </w:pPr>
      <w:bookmarkStart w:id="43" w:name="_TOC_250012"/>
      <w:r>
        <w:t>Article</w:t>
      </w:r>
      <w:r>
        <w:rPr>
          <w:spacing w:val="-5"/>
        </w:rPr>
        <w:t xml:space="preserve"> </w:t>
      </w:r>
      <w:r>
        <w:t>24</w:t>
      </w:r>
      <w:r>
        <w:rPr>
          <w:spacing w:val="-5"/>
        </w:rPr>
        <w:t xml:space="preserve"> </w:t>
      </w:r>
      <w:r>
        <w:t>:</w:t>
      </w:r>
      <w:r>
        <w:rPr>
          <w:spacing w:val="-5"/>
        </w:rPr>
        <w:t xml:space="preserve"> </w:t>
      </w:r>
      <w:r>
        <w:t>ordre</w:t>
      </w:r>
      <w:r>
        <w:rPr>
          <w:spacing w:val="-5"/>
        </w:rPr>
        <w:t xml:space="preserve"> </w:t>
      </w:r>
      <w:r>
        <w:t>des</w:t>
      </w:r>
      <w:r>
        <w:rPr>
          <w:spacing w:val="-5"/>
        </w:rPr>
        <w:t xml:space="preserve"> </w:t>
      </w:r>
      <w:r>
        <w:t>départs</w:t>
      </w:r>
      <w:r>
        <w:rPr>
          <w:spacing w:val="-5"/>
        </w:rPr>
        <w:t xml:space="preserve"> </w:t>
      </w:r>
      <w:r>
        <w:t>en</w:t>
      </w:r>
      <w:r>
        <w:rPr>
          <w:spacing w:val="-5"/>
        </w:rPr>
        <w:t xml:space="preserve"> </w:t>
      </w:r>
      <w:bookmarkEnd w:id="43"/>
      <w:r>
        <w:rPr>
          <w:spacing w:val="-2"/>
        </w:rPr>
        <w:t>congé</w:t>
      </w:r>
    </w:p>
    <w:p w14:paraId="0F7A9D4E" w14:textId="77777777" w:rsidR="007263E7" w:rsidRDefault="00D91293">
      <w:pPr>
        <w:pStyle w:val="Corpsdetexte"/>
        <w:spacing w:before="207" w:line="276" w:lineRule="auto"/>
        <w:ind w:left="143"/>
      </w:pPr>
      <w:r>
        <w:t>L’ordre</w:t>
      </w:r>
      <w:r>
        <w:rPr>
          <w:spacing w:val="-2"/>
        </w:rPr>
        <w:t xml:space="preserve"> </w:t>
      </w:r>
      <w:r>
        <w:t>des</w:t>
      </w:r>
      <w:r>
        <w:rPr>
          <w:spacing w:val="-3"/>
        </w:rPr>
        <w:t xml:space="preserve"> </w:t>
      </w:r>
      <w:r>
        <w:t>départs</w:t>
      </w:r>
      <w:r>
        <w:rPr>
          <w:spacing w:val="-2"/>
        </w:rPr>
        <w:t xml:space="preserve"> </w:t>
      </w:r>
      <w:r>
        <w:t>est</w:t>
      </w:r>
      <w:r>
        <w:rPr>
          <w:spacing w:val="-3"/>
        </w:rPr>
        <w:t xml:space="preserve"> </w:t>
      </w:r>
      <w:r>
        <w:t>communiqué</w:t>
      </w:r>
      <w:r>
        <w:rPr>
          <w:spacing w:val="-2"/>
        </w:rPr>
        <w:t xml:space="preserve"> </w:t>
      </w:r>
      <w:r>
        <w:t>à</w:t>
      </w:r>
      <w:r>
        <w:rPr>
          <w:spacing w:val="-2"/>
        </w:rPr>
        <w:t xml:space="preserve"> </w:t>
      </w:r>
      <w:r>
        <w:t>chaque</w:t>
      </w:r>
      <w:r>
        <w:rPr>
          <w:spacing w:val="-3"/>
        </w:rPr>
        <w:t xml:space="preserve"> </w:t>
      </w:r>
      <w:r>
        <w:t>salarié</w:t>
      </w:r>
      <w:r>
        <w:rPr>
          <w:spacing w:val="-2"/>
        </w:rPr>
        <w:t xml:space="preserve"> </w:t>
      </w:r>
      <w:r>
        <w:t>par</w:t>
      </w:r>
      <w:r>
        <w:rPr>
          <w:spacing w:val="-2"/>
        </w:rPr>
        <w:t xml:space="preserve"> </w:t>
      </w:r>
      <w:r>
        <w:t>écrit</w:t>
      </w:r>
      <w:r>
        <w:rPr>
          <w:spacing w:val="-2"/>
        </w:rPr>
        <w:t xml:space="preserve"> </w:t>
      </w:r>
      <w:r>
        <w:t>au</w:t>
      </w:r>
      <w:r>
        <w:rPr>
          <w:spacing w:val="-2"/>
        </w:rPr>
        <w:t xml:space="preserve"> </w:t>
      </w:r>
      <w:r>
        <w:t>moins</w:t>
      </w:r>
      <w:r>
        <w:rPr>
          <w:spacing w:val="-2"/>
        </w:rPr>
        <w:t xml:space="preserve"> </w:t>
      </w:r>
      <w:r>
        <w:t>un</w:t>
      </w:r>
      <w:r>
        <w:rPr>
          <w:spacing w:val="-2"/>
        </w:rPr>
        <w:t xml:space="preserve"> </w:t>
      </w:r>
      <w:r>
        <w:t>mois</w:t>
      </w:r>
      <w:r>
        <w:rPr>
          <w:spacing w:val="-2"/>
        </w:rPr>
        <w:t xml:space="preserve"> </w:t>
      </w:r>
      <w:r>
        <w:t>avant</w:t>
      </w:r>
      <w:r>
        <w:rPr>
          <w:spacing w:val="-2"/>
        </w:rPr>
        <w:t xml:space="preserve"> </w:t>
      </w:r>
      <w:r>
        <w:t xml:space="preserve">son </w:t>
      </w:r>
      <w:r>
        <w:rPr>
          <w:spacing w:val="-2"/>
        </w:rPr>
        <w:t>départ.</w:t>
      </w:r>
    </w:p>
    <w:p w14:paraId="6DF16564" w14:textId="77777777" w:rsidR="007263E7" w:rsidRDefault="007263E7">
      <w:pPr>
        <w:pStyle w:val="Corpsdetexte"/>
        <w:spacing w:before="37"/>
      </w:pPr>
    </w:p>
    <w:p w14:paraId="60CBA609" w14:textId="77777777" w:rsidR="007263E7" w:rsidRDefault="00D91293">
      <w:pPr>
        <w:pStyle w:val="Corpsdetexte"/>
        <w:spacing w:line="276" w:lineRule="auto"/>
        <w:ind w:left="143"/>
      </w:pPr>
      <w:r>
        <w:t>Il</w:t>
      </w:r>
      <w:r>
        <w:rPr>
          <w:spacing w:val="-2"/>
        </w:rPr>
        <w:t xml:space="preserve"> </w:t>
      </w:r>
      <w:r>
        <w:t>revient</w:t>
      </w:r>
      <w:r>
        <w:rPr>
          <w:spacing w:val="-2"/>
        </w:rPr>
        <w:t xml:space="preserve"> </w:t>
      </w:r>
      <w:r>
        <w:t>à</w:t>
      </w:r>
      <w:r>
        <w:rPr>
          <w:spacing w:val="-3"/>
        </w:rPr>
        <w:t xml:space="preserve"> </w:t>
      </w:r>
      <w:r>
        <w:t>l’employeur</w:t>
      </w:r>
      <w:r>
        <w:rPr>
          <w:spacing w:val="-2"/>
        </w:rPr>
        <w:t xml:space="preserve"> </w:t>
      </w:r>
      <w:r>
        <w:t>de</w:t>
      </w:r>
      <w:r>
        <w:rPr>
          <w:spacing w:val="-2"/>
        </w:rPr>
        <w:t xml:space="preserve"> </w:t>
      </w:r>
      <w:r>
        <w:t>fixer</w:t>
      </w:r>
      <w:r>
        <w:rPr>
          <w:spacing w:val="-2"/>
        </w:rPr>
        <w:t xml:space="preserve"> </w:t>
      </w:r>
      <w:r>
        <w:t>l’ordre</w:t>
      </w:r>
      <w:r>
        <w:rPr>
          <w:spacing w:val="-2"/>
        </w:rPr>
        <w:t xml:space="preserve"> </w:t>
      </w:r>
      <w:r>
        <w:t>et</w:t>
      </w:r>
      <w:r>
        <w:rPr>
          <w:spacing w:val="-2"/>
        </w:rPr>
        <w:t xml:space="preserve"> </w:t>
      </w:r>
      <w:r>
        <w:t>les</w:t>
      </w:r>
      <w:r>
        <w:rPr>
          <w:spacing w:val="-2"/>
        </w:rPr>
        <w:t xml:space="preserve"> </w:t>
      </w:r>
      <w:r>
        <w:t>dates</w:t>
      </w:r>
      <w:r>
        <w:rPr>
          <w:spacing w:val="-2"/>
        </w:rPr>
        <w:t xml:space="preserve"> </w:t>
      </w:r>
      <w:r>
        <w:t>de</w:t>
      </w:r>
      <w:r>
        <w:rPr>
          <w:spacing w:val="-2"/>
        </w:rPr>
        <w:t xml:space="preserve"> </w:t>
      </w:r>
      <w:r>
        <w:t>départ</w:t>
      </w:r>
      <w:r>
        <w:rPr>
          <w:spacing w:val="-3"/>
        </w:rPr>
        <w:t xml:space="preserve"> </w:t>
      </w:r>
      <w:r>
        <w:t>compte</w:t>
      </w:r>
      <w:r>
        <w:rPr>
          <w:spacing w:val="-2"/>
        </w:rPr>
        <w:t xml:space="preserve"> </w:t>
      </w:r>
      <w:r>
        <w:t>tenu</w:t>
      </w:r>
      <w:r>
        <w:rPr>
          <w:spacing w:val="-2"/>
        </w:rPr>
        <w:t xml:space="preserve"> </w:t>
      </w:r>
      <w:r>
        <w:t>des</w:t>
      </w:r>
      <w:r>
        <w:rPr>
          <w:spacing w:val="-2"/>
        </w:rPr>
        <w:t xml:space="preserve"> </w:t>
      </w:r>
      <w:r>
        <w:t>nécessités</w:t>
      </w:r>
      <w:r>
        <w:rPr>
          <w:spacing w:val="-2"/>
        </w:rPr>
        <w:t xml:space="preserve"> </w:t>
      </w:r>
      <w:r>
        <w:t>de services selon les critères d’ordre énumérés ci-après.</w:t>
      </w:r>
    </w:p>
    <w:p w14:paraId="7FAD9915" w14:textId="77777777" w:rsidR="007263E7" w:rsidRDefault="007263E7">
      <w:pPr>
        <w:pStyle w:val="Corpsdetexte"/>
        <w:spacing w:before="38"/>
      </w:pPr>
    </w:p>
    <w:p w14:paraId="41D6B776" w14:textId="77777777" w:rsidR="007263E7" w:rsidRDefault="00D91293">
      <w:pPr>
        <w:pStyle w:val="Corpsdetexte"/>
        <w:spacing w:line="276" w:lineRule="auto"/>
        <w:ind w:left="143" w:right="263"/>
      </w:pPr>
      <w:r>
        <w:t>En</w:t>
      </w:r>
      <w:r>
        <w:rPr>
          <w:spacing w:val="-3"/>
        </w:rPr>
        <w:t xml:space="preserve"> </w:t>
      </w:r>
      <w:r>
        <w:t>cas</w:t>
      </w:r>
      <w:r>
        <w:rPr>
          <w:spacing w:val="-3"/>
        </w:rPr>
        <w:t xml:space="preserve"> </w:t>
      </w:r>
      <w:r>
        <w:t>de</w:t>
      </w:r>
      <w:r>
        <w:rPr>
          <w:spacing w:val="-3"/>
        </w:rPr>
        <w:t xml:space="preserve"> </w:t>
      </w:r>
      <w:r>
        <w:t>multiples</w:t>
      </w:r>
      <w:r>
        <w:rPr>
          <w:spacing w:val="-3"/>
        </w:rPr>
        <w:t xml:space="preserve"> </w:t>
      </w:r>
      <w:r>
        <w:t>demandes</w:t>
      </w:r>
      <w:r>
        <w:rPr>
          <w:spacing w:val="-3"/>
        </w:rPr>
        <w:t xml:space="preserve"> </w:t>
      </w:r>
      <w:r>
        <w:t>de</w:t>
      </w:r>
      <w:r>
        <w:rPr>
          <w:spacing w:val="-3"/>
        </w:rPr>
        <w:t xml:space="preserve"> </w:t>
      </w:r>
      <w:r>
        <w:t>congés</w:t>
      </w:r>
      <w:r>
        <w:rPr>
          <w:spacing w:val="-3"/>
        </w:rPr>
        <w:t xml:space="preserve"> </w:t>
      </w:r>
      <w:r>
        <w:t>pour</w:t>
      </w:r>
      <w:r>
        <w:rPr>
          <w:spacing w:val="-3"/>
        </w:rPr>
        <w:t xml:space="preserve"> </w:t>
      </w:r>
      <w:r>
        <w:t>la</w:t>
      </w:r>
      <w:r>
        <w:rPr>
          <w:spacing w:val="-4"/>
        </w:rPr>
        <w:t xml:space="preserve"> </w:t>
      </w:r>
      <w:r>
        <w:t>même</w:t>
      </w:r>
      <w:r>
        <w:rPr>
          <w:spacing w:val="-3"/>
        </w:rPr>
        <w:t xml:space="preserve"> </w:t>
      </w:r>
      <w:r>
        <w:t>période,</w:t>
      </w:r>
      <w:r>
        <w:rPr>
          <w:spacing w:val="-3"/>
        </w:rPr>
        <w:t xml:space="preserve"> </w:t>
      </w:r>
      <w:r>
        <w:t>les</w:t>
      </w:r>
      <w:r>
        <w:rPr>
          <w:spacing w:val="-3"/>
        </w:rPr>
        <w:t xml:space="preserve"> </w:t>
      </w:r>
      <w:r>
        <w:t>parties</w:t>
      </w:r>
      <w:r>
        <w:rPr>
          <w:spacing w:val="-3"/>
        </w:rPr>
        <w:t xml:space="preserve"> </w:t>
      </w:r>
      <w:r>
        <w:t>conviennent que la Direction accordera les congés selon les critères d’ordre suivants :</w:t>
      </w:r>
    </w:p>
    <w:p w14:paraId="6548F505" w14:textId="77777777" w:rsidR="007263E7" w:rsidRDefault="00D91293">
      <w:pPr>
        <w:pStyle w:val="Paragraphedeliste"/>
        <w:numPr>
          <w:ilvl w:val="0"/>
          <w:numId w:val="2"/>
        </w:numPr>
        <w:tabs>
          <w:tab w:val="left" w:pos="863"/>
        </w:tabs>
        <w:spacing w:before="0"/>
      </w:pPr>
      <w:r>
        <w:t>Situation</w:t>
      </w:r>
      <w:r>
        <w:rPr>
          <w:spacing w:val="-7"/>
        </w:rPr>
        <w:t xml:space="preserve"> </w:t>
      </w:r>
      <w:r>
        <w:t>de</w:t>
      </w:r>
      <w:r>
        <w:rPr>
          <w:spacing w:val="-8"/>
        </w:rPr>
        <w:t xml:space="preserve"> </w:t>
      </w:r>
      <w:r>
        <w:t>famille</w:t>
      </w:r>
      <w:r>
        <w:rPr>
          <w:spacing w:val="-7"/>
        </w:rPr>
        <w:t xml:space="preserve"> </w:t>
      </w:r>
      <w:r>
        <w:t>du</w:t>
      </w:r>
      <w:r>
        <w:rPr>
          <w:spacing w:val="-7"/>
        </w:rPr>
        <w:t xml:space="preserve"> </w:t>
      </w:r>
      <w:r>
        <w:t>bénéficiaire</w:t>
      </w:r>
      <w:r>
        <w:rPr>
          <w:spacing w:val="-7"/>
        </w:rPr>
        <w:t xml:space="preserve"> </w:t>
      </w:r>
      <w:r>
        <w:rPr>
          <w:spacing w:val="-10"/>
        </w:rPr>
        <w:t>;</w:t>
      </w:r>
    </w:p>
    <w:p w14:paraId="3AECA1C6" w14:textId="77777777" w:rsidR="007263E7" w:rsidRDefault="00D91293">
      <w:pPr>
        <w:pStyle w:val="Paragraphedeliste"/>
        <w:numPr>
          <w:ilvl w:val="0"/>
          <w:numId w:val="2"/>
        </w:numPr>
        <w:tabs>
          <w:tab w:val="left" w:pos="863"/>
        </w:tabs>
      </w:pPr>
      <w:r>
        <w:t>Ancienneté</w:t>
      </w:r>
      <w:r>
        <w:rPr>
          <w:spacing w:val="-14"/>
        </w:rPr>
        <w:t xml:space="preserve"> </w:t>
      </w:r>
      <w:r>
        <w:rPr>
          <w:spacing w:val="-10"/>
        </w:rPr>
        <w:t>;</w:t>
      </w:r>
    </w:p>
    <w:p w14:paraId="2307046B" w14:textId="77777777" w:rsidR="007263E7" w:rsidRDefault="00D91293">
      <w:pPr>
        <w:pStyle w:val="Paragraphedeliste"/>
        <w:numPr>
          <w:ilvl w:val="0"/>
          <w:numId w:val="2"/>
        </w:numPr>
        <w:tabs>
          <w:tab w:val="left" w:pos="863"/>
        </w:tabs>
        <w:spacing w:before="36"/>
      </w:pPr>
      <w:r>
        <w:t>Refus</w:t>
      </w:r>
      <w:r>
        <w:rPr>
          <w:spacing w:val="-7"/>
        </w:rPr>
        <w:t xml:space="preserve"> </w:t>
      </w:r>
      <w:r>
        <w:rPr>
          <w:spacing w:val="-2"/>
        </w:rPr>
        <w:t>antérieur(s).</w:t>
      </w:r>
    </w:p>
    <w:p w14:paraId="5F414E64" w14:textId="77777777" w:rsidR="007263E7" w:rsidRDefault="007263E7">
      <w:pPr>
        <w:pStyle w:val="Corpsdetexte"/>
        <w:spacing w:before="234"/>
      </w:pPr>
    </w:p>
    <w:p w14:paraId="67694424" w14:textId="77777777" w:rsidR="007263E7" w:rsidRDefault="00D91293">
      <w:pPr>
        <w:pStyle w:val="Titre2"/>
        <w:spacing w:before="1"/>
      </w:pPr>
      <w:bookmarkStart w:id="44" w:name="_TOC_250011"/>
      <w:r>
        <w:t>Article</w:t>
      </w:r>
      <w:r>
        <w:rPr>
          <w:spacing w:val="-6"/>
        </w:rPr>
        <w:t xml:space="preserve"> </w:t>
      </w:r>
      <w:r>
        <w:t>25</w:t>
      </w:r>
      <w:r>
        <w:rPr>
          <w:spacing w:val="-5"/>
        </w:rPr>
        <w:t xml:space="preserve"> </w:t>
      </w:r>
      <w:r>
        <w:t>:</w:t>
      </w:r>
      <w:r>
        <w:rPr>
          <w:spacing w:val="-5"/>
        </w:rPr>
        <w:t xml:space="preserve"> </w:t>
      </w:r>
      <w:r>
        <w:t>modification</w:t>
      </w:r>
      <w:r>
        <w:rPr>
          <w:spacing w:val="-5"/>
        </w:rPr>
        <w:t xml:space="preserve"> </w:t>
      </w:r>
      <w:r>
        <w:t>de</w:t>
      </w:r>
      <w:r>
        <w:rPr>
          <w:spacing w:val="-5"/>
        </w:rPr>
        <w:t xml:space="preserve"> </w:t>
      </w:r>
      <w:r>
        <w:t>l’ordre</w:t>
      </w:r>
      <w:r>
        <w:rPr>
          <w:spacing w:val="-5"/>
        </w:rPr>
        <w:t xml:space="preserve"> </w:t>
      </w:r>
      <w:r>
        <w:t>et</w:t>
      </w:r>
      <w:r>
        <w:rPr>
          <w:spacing w:val="-5"/>
        </w:rPr>
        <w:t xml:space="preserve"> </w:t>
      </w:r>
      <w:r>
        <w:t>des</w:t>
      </w:r>
      <w:r>
        <w:rPr>
          <w:spacing w:val="-5"/>
        </w:rPr>
        <w:t xml:space="preserve"> </w:t>
      </w:r>
      <w:r>
        <w:t>dates</w:t>
      </w:r>
      <w:r>
        <w:rPr>
          <w:spacing w:val="-5"/>
        </w:rPr>
        <w:t xml:space="preserve"> </w:t>
      </w:r>
      <w:r>
        <w:t>de</w:t>
      </w:r>
      <w:r>
        <w:rPr>
          <w:spacing w:val="-5"/>
        </w:rPr>
        <w:t xml:space="preserve"> </w:t>
      </w:r>
      <w:bookmarkEnd w:id="44"/>
      <w:r>
        <w:rPr>
          <w:spacing w:val="-2"/>
        </w:rPr>
        <w:t>départs</w:t>
      </w:r>
    </w:p>
    <w:p w14:paraId="4C6815E9" w14:textId="77777777" w:rsidR="007263E7" w:rsidRDefault="00D91293">
      <w:pPr>
        <w:pStyle w:val="Corpsdetexte"/>
        <w:spacing w:before="206" w:line="276" w:lineRule="auto"/>
        <w:ind w:left="143" w:right="194"/>
      </w:pPr>
      <w:r>
        <w:t>L’employeur</w:t>
      </w:r>
      <w:r>
        <w:rPr>
          <w:spacing w:val="-2"/>
        </w:rPr>
        <w:t xml:space="preserve"> </w:t>
      </w:r>
      <w:r>
        <w:t>a</w:t>
      </w:r>
      <w:r>
        <w:rPr>
          <w:spacing w:val="-2"/>
        </w:rPr>
        <w:t xml:space="preserve"> </w:t>
      </w:r>
      <w:r>
        <w:t>la</w:t>
      </w:r>
      <w:r>
        <w:rPr>
          <w:spacing w:val="-2"/>
        </w:rPr>
        <w:t xml:space="preserve"> </w:t>
      </w:r>
      <w:r>
        <w:t>faculté</w:t>
      </w:r>
      <w:r>
        <w:rPr>
          <w:spacing w:val="-3"/>
        </w:rPr>
        <w:t xml:space="preserve"> </w:t>
      </w:r>
      <w:r>
        <w:t>de</w:t>
      </w:r>
      <w:r>
        <w:rPr>
          <w:spacing w:val="-2"/>
        </w:rPr>
        <w:t xml:space="preserve"> </w:t>
      </w:r>
      <w:r>
        <w:t>modifier</w:t>
      </w:r>
      <w:r>
        <w:rPr>
          <w:spacing w:val="-2"/>
        </w:rPr>
        <w:t xml:space="preserve"> </w:t>
      </w:r>
      <w:r>
        <w:t>l’ordre</w:t>
      </w:r>
      <w:r>
        <w:rPr>
          <w:spacing w:val="-2"/>
        </w:rPr>
        <w:t xml:space="preserve"> </w:t>
      </w:r>
      <w:r>
        <w:t>et</w:t>
      </w:r>
      <w:r>
        <w:rPr>
          <w:spacing w:val="-2"/>
        </w:rPr>
        <w:t xml:space="preserve"> </w:t>
      </w:r>
      <w:r>
        <w:t>les</w:t>
      </w:r>
      <w:r>
        <w:rPr>
          <w:spacing w:val="-3"/>
        </w:rPr>
        <w:t xml:space="preserve"> </w:t>
      </w:r>
      <w:r>
        <w:t>dates</w:t>
      </w:r>
      <w:r>
        <w:rPr>
          <w:spacing w:val="-2"/>
        </w:rPr>
        <w:t xml:space="preserve"> </w:t>
      </w:r>
      <w:r>
        <w:t>de</w:t>
      </w:r>
      <w:r>
        <w:rPr>
          <w:spacing w:val="-2"/>
        </w:rPr>
        <w:t xml:space="preserve"> </w:t>
      </w:r>
      <w:r>
        <w:t>départs</w:t>
      </w:r>
      <w:r>
        <w:rPr>
          <w:spacing w:val="-2"/>
        </w:rPr>
        <w:t xml:space="preserve"> </w:t>
      </w:r>
      <w:r>
        <w:t>en</w:t>
      </w:r>
      <w:r>
        <w:rPr>
          <w:spacing w:val="-2"/>
        </w:rPr>
        <w:t xml:space="preserve"> </w:t>
      </w:r>
      <w:r>
        <w:t>congés</w:t>
      </w:r>
      <w:r>
        <w:rPr>
          <w:spacing w:val="-2"/>
        </w:rPr>
        <w:t xml:space="preserve"> </w:t>
      </w:r>
      <w:r>
        <w:t>sous</w:t>
      </w:r>
      <w:r>
        <w:rPr>
          <w:spacing w:val="-2"/>
        </w:rPr>
        <w:t xml:space="preserve"> </w:t>
      </w:r>
      <w:r>
        <w:t>réserve de respecter un délai de prévenance minimum de 30 jours calendaires.</w:t>
      </w:r>
    </w:p>
    <w:p w14:paraId="501D56A6" w14:textId="77777777" w:rsidR="007263E7" w:rsidRDefault="007263E7">
      <w:pPr>
        <w:pStyle w:val="Corpsdetexte"/>
        <w:spacing w:line="276" w:lineRule="auto"/>
        <w:sectPr w:rsidR="007263E7">
          <w:pgSz w:w="11910" w:h="16840"/>
          <w:pgMar w:top="1460" w:right="1275" w:bottom="1680" w:left="1275" w:header="0" w:footer="1478" w:gutter="0"/>
          <w:cols w:space="720"/>
        </w:sectPr>
      </w:pPr>
    </w:p>
    <w:p w14:paraId="1091F154" w14:textId="77777777" w:rsidR="007263E7" w:rsidRDefault="007263E7">
      <w:pPr>
        <w:pStyle w:val="Corpsdetexte"/>
        <w:rPr>
          <w:sz w:val="24"/>
        </w:rPr>
      </w:pPr>
    </w:p>
    <w:p w14:paraId="49E3E0E2" w14:textId="77777777" w:rsidR="007263E7" w:rsidRDefault="007263E7">
      <w:pPr>
        <w:pStyle w:val="Corpsdetexte"/>
        <w:spacing w:before="144"/>
        <w:rPr>
          <w:sz w:val="24"/>
        </w:rPr>
      </w:pPr>
    </w:p>
    <w:p w14:paraId="46370EE0" w14:textId="77777777" w:rsidR="007263E7" w:rsidRDefault="00D91293">
      <w:pPr>
        <w:pStyle w:val="Titre1"/>
        <w:ind w:right="1"/>
      </w:pPr>
      <w:bookmarkStart w:id="45" w:name="_TOC_250010"/>
      <w:r>
        <w:t>TITRE</w:t>
      </w:r>
      <w:r>
        <w:rPr>
          <w:spacing w:val="-7"/>
        </w:rPr>
        <w:t xml:space="preserve"> </w:t>
      </w:r>
      <w:r>
        <w:t>V</w:t>
      </w:r>
      <w:r>
        <w:rPr>
          <w:spacing w:val="-4"/>
        </w:rPr>
        <w:t xml:space="preserve"> </w:t>
      </w:r>
      <w:r>
        <w:t>–</w:t>
      </w:r>
      <w:r>
        <w:rPr>
          <w:spacing w:val="-4"/>
        </w:rPr>
        <w:t xml:space="preserve"> </w:t>
      </w:r>
      <w:r>
        <w:t>DISPOSITIONS</w:t>
      </w:r>
      <w:r>
        <w:rPr>
          <w:spacing w:val="-4"/>
        </w:rPr>
        <w:t xml:space="preserve"> </w:t>
      </w:r>
      <w:bookmarkEnd w:id="45"/>
      <w:r>
        <w:rPr>
          <w:spacing w:val="-2"/>
        </w:rPr>
        <w:t>FINALES</w:t>
      </w:r>
    </w:p>
    <w:p w14:paraId="494279DF" w14:textId="77777777" w:rsidR="007263E7" w:rsidRDefault="007263E7">
      <w:pPr>
        <w:pStyle w:val="Corpsdetexte"/>
        <w:spacing w:before="195"/>
        <w:rPr>
          <w:b/>
          <w:sz w:val="24"/>
        </w:rPr>
      </w:pPr>
    </w:p>
    <w:p w14:paraId="164A3954" w14:textId="77777777" w:rsidR="007263E7" w:rsidRDefault="00D91293">
      <w:pPr>
        <w:pStyle w:val="Titre2"/>
      </w:pPr>
      <w:bookmarkStart w:id="46" w:name="_TOC_250009"/>
      <w:r>
        <w:t>Article</w:t>
      </w:r>
      <w:r>
        <w:rPr>
          <w:spacing w:val="-5"/>
        </w:rPr>
        <w:t xml:space="preserve"> </w:t>
      </w:r>
      <w:r>
        <w:t>26</w:t>
      </w:r>
      <w:r>
        <w:rPr>
          <w:spacing w:val="-4"/>
        </w:rPr>
        <w:t xml:space="preserve"> </w:t>
      </w:r>
      <w:r>
        <w:t>:</w:t>
      </w:r>
      <w:r>
        <w:rPr>
          <w:spacing w:val="-4"/>
        </w:rPr>
        <w:t xml:space="preserve"> </w:t>
      </w:r>
      <w:r>
        <w:t>durée</w:t>
      </w:r>
      <w:r>
        <w:rPr>
          <w:spacing w:val="-5"/>
        </w:rPr>
        <w:t xml:space="preserve"> </w:t>
      </w:r>
      <w:r>
        <w:t>de</w:t>
      </w:r>
      <w:r>
        <w:rPr>
          <w:spacing w:val="-4"/>
        </w:rPr>
        <w:t xml:space="preserve"> </w:t>
      </w:r>
      <w:bookmarkEnd w:id="46"/>
      <w:r>
        <w:rPr>
          <w:spacing w:val="-2"/>
        </w:rPr>
        <w:t>l'accord</w:t>
      </w:r>
    </w:p>
    <w:p w14:paraId="388612C6" w14:textId="77777777" w:rsidR="007263E7" w:rsidRDefault="00D91293">
      <w:pPr>
        <w:pStyle w:val="Corpsdetexte"/>
        <w:spacing w:before="207" w:line="276" w:lineRule="auto"/>
        <w:ind w:left="143" w:right="142" w:hanging="1"/>
        <w:jc w:val="both"/>
      </w:pPr>
      <w:r>
        <w:t>Le</w:t>
      </w:r>
      <w:r>
        <w:rPr>
          <w:spacing w:val="-1"/>
        </w:rPr>
        <w:t xml:space="preserve"> </w:t>
      </w:r>
      <w:r>
        <w:t>présent</w:t>
      </w:r>
      <w:r>
        <w:rPr>
          <w:spacing w:val="-1"/>
        </w:rPr>
        <w:t xml:space="preserve"> </w:t>
      </w:r>
      <w:r>
        <w:t>accord</w:t>
      </w:r>
      <w:r>
        <w:rPr>
          <w:spacing w:val="-1"/>
        </w:rPr>
        <w:t xml:space="preserve"> </w:t>
      </w:r>
      <w:r>
        <w:t>est</w:t>
      </w:r>
      <w:r>
        <w:rPr>
          <w:spacing w:val="-1"/>
        </w:rPr>
        <w:t xml:space="preserve"> </w:t>
      </w:r>
      <w:r>
        <w:t>conclu</w:t>
      </w:r>
      <w:r>
        <w:rPr>
          <w:spacing w:val="-1"/>
        </w:rPr>
        <w:t xml:space="preserve"> </w:t>
      </w:r>
      <w:r>
        <w:t>pour</w:t>
      </w:r>
      <w:r>
        <w:rPr>
          <w:spacing w:val="-1"/>
        </w:rPr>
        <w:t xml:space="preserve"> </w:t>
      </w:r>
      <w:r>
        <w:t>une</w:t>
      </w:r>
      <w:r>
        <w:rPr>
          <w:spacing w:val="-1"/>
        </w:rPr>
        <w:t xml:space="preserve"> </w:t>
      </w:r>
      <w:r>
        <w:t>durée</w:t>
      </w:r>
      <w:r>
        <w:rPr>
          <w:spacing w:val="-1"/>
        </w:rPr>
        <w:t xml:space="preserve"> </w:t>
      </w:r>
      <w:r>
        <w:t>indéterminée.</w:t>
      </w:r>
      <w:r>
        <w:rPr>
          <w:spacing w:val="-1"/>
        </w:rPr>
        <w:t xml:space="preserve"> </w:t>
      </w:r>
      <w:r>
        <w:t>L’accord</w:t>
      </w:r>
      <w:r>
        <w:rPr>
          <w:spacing w:val="-1"/>
        </w:rPr>
        <w:t xml:space="preserve"> </w:t>
      </w:r>
      <w:r>
        <w:t>entrera</w:t>
      </w:r>
      <w:r>
        <w:rPr>
          <w:spacing w:val="-1"/>
        </w:rPr>
        <w:t xml:space="preserve"> </w:t>
      </w:r>
      <w:r>
        <w:t>en</w:t>
      </w:r>
      <w:r>
        <w:rPr>
          <w:spacing w:val="-1"/>
        </w:rPr>
        <w:t xml:space="preserve"> </w:t>
      </w:r>
      <w:r>
        <w:t>vigueur le</w:t>
      </w:r>
      <w:r>
        <w:rPr>
          <w:spacing w:val="-1"/>
        </w:rPr>
        <w:t xml:space="preserve"> </w:t>
      </w:r>
      <w:r>
        <w:t>1</w:t>
      </w:r>
      <w:r>
        <w:rPr>
          <w:position w:val="7"/>
          <w:sz w:val="14"/>
        </w:rPr>
        <w:t>er</w:t>
      </w:r>
      <w:r>
        <w:rPr>
          <w:spacing w:val="40"/>
          <w:position w:val="7"/>
          <w:sz w:val="14"/>
        </w:rPr>
        <w:t xml:space="preserve"> </w:t>
      </w:r>
      <w:r>
        <w:t>janvier 2026.</w:t>
      </w:r>
    </w:p>
    <w:p w14:paraId="0A8B05CF" w14:textId="77777777" w:rsidR="007263E7" w:rsidRDefault="007263E7">
      <w:pPr>
        <w:pStyle w:val="Corpsdetexte"/>
      </w:pPr>
    </w:p>
    <w:p w14:paraId="126A7B71" w14:textId="77777777" w:rsidR="007263E7" w:rsidRDefault="007263E7">
      <w:pPr>
        <w:pStyle w:val="Corpsdetexte"/>
        <w:spacing w:before="65"/>
      </w:pPr>
    </w:p>
    <w:p w14:paraId="1A0E5C18" w14:textId="77777777" w:rsidR="007263E7" w:rsidRDefault="00D91293">
      <w:pPr>
        <w:pStyle w:val="Titre2"/>
      </w:pPr>
      <w:bookmarkStart w:id="47" w:name="_TOC_250008"/>
      <w:r>
        <w:t>Article</w:t>
      </w:r>
      <w:r>
        <w:rPr>
          <w:spacing w:val="-6"/>
        </w:rPr>
        <w:t xml:space="preserve"> </w:t>
      </w:r>
      <w:r>
        <w:t>27</w:t>
      </w:r>
      <w:r>
        <w:rPr>
          <w:spacing w:val="-6"/>
        </w:rPr>
        <w:t xml:space="preserve"> </w:t>
      </w:r>
      <w:r>
        <w:t>:</w:t>
      </w:r>
      <w:r>
        <w:rPr>
          <w:spacing w:val="-6"/>
        </w:rPr>
        <w:t xml:space="preserve"> </w:t>
      </w:r>
      <w:r>
        <w:t>approbation</w:t>
      </w:r>
      <w:r>
        <w:rPr>
          <w:spacing w:val="-6"/>
        </w:rPr>
        <w:t xml:space="preserve"> </w:t>
      </w:r>
      <w:r>
        <w:t>des</w:t>
      </w:r>
      <w:r>
        <w:rPr>
          <w:spacing w:val="-6"/>
        </w:rPr>
        <w:t xml:space="preserve"> </w:t>
      </w:r>
      <w:bookmarkEnd w:id="47"/>
      <w:r>
        <w:rPr>
          <w:spacing w:val="-2"/>
        </w:rPr>
        <w:t>salariés</w:t>
      </w:r>
    </w:p>
    <w:p w14:paraId="33EFC77B" w14:textId="77777777" w:rsidR="007263E7" w:rsidRDefault="00D91293">
      <w:pPr>
        <w:pStyle w:val="Corpsdetexte"/>
        <w:spacing w:before="207" w:line="276" w:lineRule="auto"/>
        <w:ind w:left="143" w:right="142"/>
        <w:jc w:val="both"/>
      </w:pPr>
      <w:r>
        <w:t>La</w:t>
      </w:r>
      <w:r>
        <w:rPr>
          <w:spacing w:val="-9"/>
        </w:rPr>
        <w:t xml:space="preserve"> </w:t>
      </w:r>
      <w:r>
        <w:t>validité</w:t>
      </w:r>
      <w:r>
        <w:rPr>
          <w:spacing w:val="-9"/>
        </w:rPr>
        <w:t xml:space="preserve"> </w:t>
      </w:r>
      <w:r>
        <w:t>du</w:t>
      </w:r>
      <w:r>
        <w:rPr>
          <w:spacing w:val="-9"/>
        </w:rPr>
        <w:t xml:space="preserve"> </w:t>
      </w:r>
      <w:r>
        <w:t>présent</w:t>
      </w:r>
      <w:r>
        <w:rPr>
          <w:spacing w:val="-9"/>
        </w:rPr>
        <w:t xml:space="preserve"> </w:t>
      </w:r>
      <w:r>
        <w:t>accord</w:t>
      </w:r>
      <w:r>
        <w:rPr>
          <w:spacing w:val="-9"/>
        </w:rPr>
        <w:t xml:space="preserve"> </w:t>
      </w:r>
      <w:r>
        <w:t>est</w:t>
      </w:r>
      <w:r>
        <w:rPr>
          <w:spacing w:val="-9"/>
        </w:rPr>
        <w:t xml:space="preserve"> </w:t>
      </w:r>
      <w:r>
        <w:t>subordonné</w:t>
      </w:r>
      <w:r>
        <w:rPr>
          <w:spacing w:val="-9"/>
        </w:rPr>
        <w:t xml:space="preserve"> </w:t>
      </w:r>
      <w:r>
        <w:t>à</w:t>
      </w:r>
      <w:r>
        <w:rPr>
          <w:spacing w:val="-9"/>
        </w:rPr>
        <w:t xml:space="preserve"> </w:t>
      </w:r>
      <w:r>
        <w:t>son</w:t>
      </w:r>
      <w:r>
        <w:rPr>
          <w:spacing w:val="-9"/>
        </w:rPr>
        <w:t xml:space="preserve"> </w:t>
      </w:r>
      <w:r>
        <w:t>approbation,</w:t>
      </w:r>
      <w:r>
        <w:rPr>
          <w:spacing w:val="-9"/>
        </w:rPr>
        <w:t xml:space="preserve"> </w:t>
      </w:r>
      <w:r>
        <w:t>par</w:t>
      </w:r>
      <w:r>
        <w:rPr>
          <w:spacing w:val="-10"/>
        </w:rPr>
        <w:t xml:space="preserve"> </w:t>
      </w:r>
      <w:r>
        <w:t>référendum,</w:t>
      </w:r>
      <w:r>
        <w:rPr>
          <w:spacing w:val="-9"/>
        </w:rPr>
        <w:t xml:space="preserve"> </w:t>
      </w:r>
      <w:r>
        <w:t>par</w:t>
      </w:r>
      <w:r>
        <w:rPr>
          <w:spacing w:val="-10"/>
        </w:rPr>
        <w:t xml:space="preserve"> </w:t>
      </w:r>
      <w:r>
        <w:t>les</w:t>
      </w:r>
      <w:r>
        <w:rPr>
          <w:spacing w:val="-9"/>
        </w:rPr>
        <w:t xml:space="preserve"> </w:t>
      </w:r>
      <w:r>
        <w:t>deux tiers des salariés dans les conditions prévues à l’article L. 2232-22 du code du travail.</w:t>
      </w:r>
    </w:p>
    <w:p w14:paraId="10C48D75" w14:textId="77777777" w:rsidR="007263E7" w:rsidRDefault="007263E7">
      <w:pPr>
        <w:pStyle w:val="Corpsdetexte"/>
        <w:spacing w:before="37"/>
      </w:pPr>
    </w:p>
    <w:p w14:paraId="5F7377D3" w14:textId="77777777" w:rsidR="007263E7" w:rsidRDefault="00D91293">
      <w:pPr>
        <w:pStyle w:val="Corpsdetexte"/>
        <w:spacing w:line="276" w:lineRule="auto"/>
        <w:ind w:left="143" w:right="142"/>
        <w:jc w:val="both"/>
      </w:pPr>
      <w:r>
        <w:t>L'approbation produira effet à partir du jour qui suivra celui de son dépôt au greffe du conseil de prud'hommes compétent et à la DREETS.</w:t>
      </w:r>
    </w:p>
    <w:p w14:paraId="6BC8CDF0" w14:textId="77777777" w:rsidR="007263E7" w:rsidRDefault="007263E7">
      <w:pPr>
        <w:pStyle w:val="Corpsdetexte"/>
        <w:spacing w:before="39"/>
      </w:pPr>
    </w:p>
    <w:p w14:paraId="11916CCC" w14:textId="77777777" w:rsidR="007263E7" w:rsidRDefault="00D91293">
      <w:pPr>
        <w:pStyle w:val="Corpsdetexte"/>
        <w:spacing w:line="276" w:lineRule="auto"/>
        <w:ind w:left="143" w:right="143"/>
        <w:jc w:val="both"/>
      </w:pPr>
      <w:r>
        <w:t>Notification</w:t>
      </w:r>
      <w:r>
        <w:rPr>
          <w:spacing w:val="-9"/>
        </w:rPr>
        <w:t xml:space="preserve"> </w:t>
      </w:r>
      <w:r>
        <w:t>devra</w:t>
      </w:r>
      <w:r>
        <w:rPr>
          <w:spacing w:val="-8"/>
        </w:rPr>
        <w:t xml:space="preserve"> </w:t>
      </w:r>
      <w:r>
        <w:t>également</w:t>
      </w:r>
      <w:r>
        <w:rPr>
          <w:spacing w:val="-8"/>
        </w:rPr>
        <w:t xml:space="preserve"> </w:t>
      </w:r>
      <w:r>
        <w:t>en</w:t>
      </w:r>
      <w:r>
        <w:rPr>
          <w:spacing w:val="-8"/>
        </w:rPr>
        <w:t xml:space="preserve"> </w:t>
      </w:r>
      <w:r>
        <w:t>être</w:t>
      </w:r>
      <w:r>
        <w:rPr>
          <w:spacing w:val="-8"/>
        </w:rPr>
        <w:t xml:space="preserve"> </w:t>
      </w:r>
      <w:r>
        <w:t>faite,</w:t>
      </w:r>
      <w:r>
        <w:rPr>
          <w:spacing w:val="-8"/>
        </w:rPr>
        <w:t xml:space="preserve"> </w:t>
      </w:r>
      <w:r>
        <w:t>dans</w:t>
      </w:r>
      <w:r>
        <w:rPr>
          <w:spacing w:val="-8"/>
        </w:rPr>
        <w:t xml:space="preserve"> </w:t>
      </w:r>
      <w:r>
        <w:t>le</w:t>
      </w:r>
      <w:r>
        <w:rPr>
          <w:spacing w:val="-8"/>
        </w:rPr>
        <w:t xml:space="preserve"> </w:t>
      </w:r>
      <w:r>
        <w:t>délai</w:t>
      </w:r>
      <w:r>
        <w:rPr>
          <w:spacing w:val="-8"/>
        </w:rPr>
        <w:t xml:space="preserve"> </w:t>
      </w:r>
      <w:r>
        <w:t>de</w:t>
      </w:r>
      <w:r>
        <w:rPr>
          <w:spacing w:val="-8"/>
        </w:rPr>
        <w:t xml:space="preserve"> </w:t>
      </w:r>
      <w:r>
        <w:t>huit</w:t>
      </w:r>
      <w:r>
        <w:rPr>
          <w:spacing w:val="-8"/>
        </w:rPr>
        <w:t xml:space="preserve"> </w:t>
      </w:r>
      <w:r>
        <w:t>jours,</w:t>
      </w:r>
      <w:r>
        <w:rPr>
          <w:spacing w:val="-8"/>
        </w:rPr>
        <w:t xml:space="preserve"> </w:t>
      </w:r>
      <w:r>
        <w:t>par</w:t>
      </w:r>
      <w:r>
        <w:rPr>
          <w:spacing w:val="-10"/>
        </w:rPr>
        <w:t xml:space="preserve"> </w:t>
      </w:r>
      <w:r>
        <w:t>lettre</w:t>
      </w:r>
      <w:r>
        <w:rPr>
          <w:spacing w:val="-8"/>
        </w:rPr>
        <w:t xml:space="preserve"> </w:t>
      </w:r>
      <w:r>
        <w:t>recommandée, aux parties signataires.</w:t>
      </w:r>
    </w:p>
    <w:p w14:paraId="13078449" w14:textId="77777777" w:rsidR="007263E7" w:rsidRDefault="007263E7">
      <w:pPr>
        <w:pStyle w:val="Corpsdetexte"/>
      </w:pPr>
    </w:p>
    <w:p w14:paraId="226AA483" w14:textId="77777777" w:rsidR="007263E7" w:rsidRDefault="007263E7">
      <w:pPr>
        <w:pStyle w:val="Corpsdetexte"/>
        <w:spacing w:before="234"/>
      </w:pPr>
    </w:p>
    <w:p w14:paraId="7035EDB5" w14:textId="77777777" w:rsidR="007263E7" w:rsidRDefault="00D91293">
      <w:pPr>
        <w:pStyle w:val="Titre2"/>
      </w:pPr>
      <w:bookmarkStart w:id="48" w:name="_TOC_250007"/>
      <w:r>
        <w:t>Article</w:t>
      </w:r>
      <w:r>
        <w:rPr>
          <w:spacing w:val="-6"/>
        </w:rPr>
        <w:t xml:space="preserve"> </w:t>
      </w:r>
      <w:r>
        <w:t>28</w:t>
      </w:r>
      <w:r>
        <w:rPr>
          <w:spacing w:val="-6"/>
        </w:rPr>
        <w:t xml:space="preserve"> </w:t>
      </w:r>
      <w:r>
        <w:t>:</w:t>
      </w:r>
      <w:r>
        <w:rPr>
          <w:spacing w:val="-6"/>
        </w:rPr>
        <w:t xml:space="preserve"> </w:t>
      </w:r>
      <w:r>
        <w:t>interprétation</w:t>
      </w:r>
      <w:r>
        <w:rPr>
          <w:spacing w:val="-6"/>
        </w:rPr>
        <w:t xml:space="preserve"> </w:t>
      </w:r>
      <w:r>
        <w:t>de</w:t>
      </w:r>
      <w:r>
        <w:rPr>
          <w:spacing w:val="-6"/>
        </w:rPr>
        <w:t xml:space="preserve"> </w:t>
      </w:r>
      <w:bookmarkEnd w:id="48"/>
      <w:r>
        <w:rPr>
          <w:spacing w:val="-2"/>
        </w:rPr>
        <w:t>l'accord</w:t>
      </w:r>
    </w:p>
    <w:p w14:paraId="5FED3AD4" w14:textId="77777777" w:rsidR="007263E7" w:rsidRDefault="00D91293">
      <w:pPr>
        <w:pStyle w:val="Corpsdetexte"/>
        <w:spacing w:before="208" w:line="276" w:lineRule="auto"/>
        <w:ind w:left="143" w:right="142"/>
        <w:jc w:val="both"/>
      </w:pPr>
      <w:r>
        <w:t>Les représentants de chacune des parties signataires conviennent de se rencontrer à la requête de la partie la plus diligente, dans le délai de deux mois suivant la demande pour étudier et tenter de régler tout différend d'ordre individuel ou collectif né de l'application du présent accord.</w:t>
      </w:r>
    </w:p>
    <w:p w14:paraId="2AF6BD72" w14:textId="77777777" w:rsidR="007263E7" w:rsidRDefault="00D91293">
      <w:pPr>
        <w:pStyle w:val="Corpsdetexte"/>
        <w:spacing w:before="119"/>
        <w:ind w:left="143"/>
        <w:jc w:val="both"/>
      </w:pPr>
      <w:r>
        <w:t>Les</w:t>
      </w:r>
      <w:r>
        <w:rPr>
          <w:spacing w:val="-8"/>
        </w:rPr>
        <w:t xml:space="preserve"> </w:t>
      </w:r>
      <w:r>
        <w:t>avenants</w:t>
      </w:r>
      <w:r>
        <w:rPr>
          <w:spacing w:val="-7"/>
        </w:rPr>
        <w:t xml:space="preserve"> </w:t>
      </w:r>
      <w:r>
        <w:t>interprétatifs</w:t>
      </w:r>
      <w:r>
        <w:rPr>
          <w:spacing w:val="-7"/>
        </w:rPr>
        <w:t xml:space="preserve"> </w:t>
      </w:r>
      <w:r>
        <w:t>de</w:t>
      </w:r>
      <w:r>
        <w:rPr>
          <w:spacing w:val="-7"/>
        </w:rPr>
        <w:t xml:space="preserve"> </w:t>
      </w:r>
      <w:r>
        <w:t>l’accord</w:t>
      </w:r>
      <w:r>
        <w:rPr>
          <w:spacing w:val="-7"/>
        </w:rPr>
        <w:t xml:space="preserve"> </w:t>
      </w:r>
      <w:r>
        <w:t>sont</w:t>
      </w:r>
      <w:r>
        <w:rPr>
          <w:spacing w:val="-7"/>
        </w:rPr>
        <w:t xml:space="preserve"> </w:t>
      </w:r>
      <w:r>
        <w:t>adoptés</w:t>
      </w:r>
      <w:r>
        <w:rPr>
          <w:spacing w:val="-8"/>
        </w:rPr>
        <w:t xml:space="preserve"> </w:t>
      </w:r>
      <w:r>
        <w:t>à</w:t>
      </w:r>
      <w:r>
        <w:rPr>
          <w:spacing w:val="-7"/>
        </w:rPr>
        <w:t xml:space="preserve"> </w:t>
      </w:r>
      <w:r>
        <w:t>l’unanimité</w:t>
      </w:r>
      <w:r>
        <w:rPr>
          <w:spacing w:val="-7"/>
        </w:rPr>
        <w:t xml:space="preserve"> </w:t>
      </w:r>
      <w:r>
        <w:t>des</w:t>
      </w:r>
      <w:r>
        <w:rPr>
          <w:spacing w:val="-7"/>
        </w:rPr>
        <w:t xml:space="preserve"> </w:t>
      </w:r>
      <w:r>
        <w:t>signataires</w:t>
      </w:r>
      <w:r>
        <w:rPr>
          <w:spacing w:val="-7"/>
        </w:rPr>
        <w:t xml:space="preserve"> </w:t>
      </w:r>
      <w:r>
        <w:t>de</w:t>
      </w:r>
      <w:r>
        <w:rPr>
          <w:spacing w:val="-7"/>
        </w:rPr>
        <w:t xml:space="preserve"> </w:t>
      </w:r>
      <w:r>
        <w:rPr>
          <w:spacing w:val="-2"/>
        </w:rPr>
        <w:t>l’accord.</w:t>
      </w:r>
    </w:p>
    <w:p w14:paraId="56CE7D81" w14:textId="77777777" w:rsidR="007263E7" w:rsidRDefault="00D91293">
      <w:pPr>
        <w:pStyle w:val="Corpsdetexte"/>
        <w:spacing w:before="159" w:line="276" w:lineRule="auto"/>
        <w:ind w:left="143" w:right="140"/>
        <w:jc w:val="both"/>
      </w:pPr>
      <w:r>
        <w:t>Les</w:t>
      </w:r>
      <w:r>
        <w:rPr>
          <w:spacing w:val="-5"/>
        </w:rPr>
        <w:t xml:space="preserve"> </w:t>
      </w:r>
      <w:r>
        <w:t>avenants</w:t>
      </w:r>
      <w:r>
        <w:rPr>
          <w:spacing w:val="-5"/>
        </w:rPr>
        <w:t xml:space="preserve"> </w:t>
      </w:r>
      <w:r>
        <w:t>interprétatifs</w:t>
      </w:r>
      <w:r>
        <w:rPr>
          <w:spacing w:val="-5"/>
        </w:rPr>
        <w:t xml:space="preserve"> </w:t>
      </w:r>
      <w:r>
        <w:t>doivent</w:t>
      </w:r>
      <w:r>
        <w:rPr>
          <w:spacing w:val="-6"/>
        </w:rPr>
        <w:t xml:space="preserve"> </w:t>
      </w:r>
      <w:r>
        <w:t>être</w:t>
      </w:r>
      <w:r>
        <w:rPr>
          <w:spacing w:val="-6"/>
        </w:rPr>
        <w:t xml:space="preserve"> </w:t>
      </w:r>
      <w:r>
        <w:t>conclus</w:t>
      </w:r>
      <w:r>
        <w:rPr>
          <w:spacing w:val="-7"/>
        </w:rPr>
        <w:t xml:space="preserve"> </w:t>
      </w:r>
      <w:r>
        <w:t>dans</w:t>
      </w:r>
      <w:r>
        <w:rPr>
          <w:spacing w:val="-5"/>
        </w:rPr>
        <w:t xml:space="preserve"> </w:t>
      </w:r>
      <w:r>
        <w:t>un</w:t>
      </w:r>
      <w:r>
        <w:rPr>
          <w:spacing w:val="-6"/>
        </w:rPr>
        <w:t xml:space="preserve"> </w:t>
      </w:r>
      <w:r>
        <w:t>délai</w:t>
      </w:r>
      <w:r>
        <w:rPr>
          <w:spacing w:val="-7"/>
        </w:rPr>
        <w:t xml:space="preserve"> </w:t>
      </w:r>
      <w:r>
        <w:t>maximum</w:t>
      </w:r>
      <w:r>
        <w:rPr>
          <w:spacing w:val="-4"/>
        </w:rPr>
        <w:t xml:space="preserve"> </w:t>
      </w:r>
      <w:r>
        <w:t>de</w:t>
      </w:r>
      <w:r>
        <w:rPr>
          <w:spacing w:val="-6"/>
        </w:rPr>
        <w:t xml:space="preserve"> </w:t>
      </w:r>
      <w:r>
        <w:t>deux</w:t>
      </w:r>
      <w:r>
        <w:rPr>
          <w:spacing w:val="-6"/>
        </w:rPr>
        <w:t xml:space="preserve"> </w:t>
      </w:r>
      <w:r>
        <w:t>mois</w:t>
      </w:r>
      <w:r>
        <w:rPr>
          <w:spacing w:val="-7"/>
        </w:rPr>
        <w:t xml:space="preserve"> </w:t>
      </w:r>
      <w:r>
        <w:t>suivant la première réunion de négociation. A défaut, il sera dressé un procès-verbal de désaccord.</w:t>
      </w:r>
    </w:p>
    <w:p w14:paraId="4AB19574" w14:textId="77777777" w:rsidR="007263E7" w:rsidRDefault="00D91293">
      <w:pPr>
        <w:pStyle w:val="Corpsdetexte"/>
        <w:spacing w:before="120" w:line="276" w:lineRule="auto"/>
        <w:ind w:left="143" w:right="143"/>
        <w:jc w:val="both"/>
      </w:pPr>
      <w:r>
        <w:t xml:space="preserve">Jusqu'à l'expiration de la négociation d'interprétation, les parties contractantes s'engagent à ne susciter aucune forme d'action contentieuse liée au différend faisant l'objet de cette </w:t>
      </w:r>
      <w:r>
        <w:rPr>
          <w:spacing w:val="-2"/>
        </w:rPr>
        <w:t>procédure.</w:t>
      </w:r>
    </w:p>
    <w:p w14:paraId="19BF69F2" w14:textId="77777777" w:rsidR="007263E7" w:rsidRDefault="007263E7">
      <w:pPr>
        <w:pStyle w:val="Corpsdetexte"/>
      </w:pPr>
    </w:p>
    <w:p w14:paraId="5F50247B" w14:textId="77777777" w:rsidR="007263E7" w:rsidRDefault="007263E7">
      <w:pPr>
        <w:pStyle w:val="Corpsdetexte"/>
        <w:spacing w:before="63"/>
      </w:pPr>
    </w:p>
    <w:p w14:paraId="20946C09" w14:textId="77777777" w:rsidR="007263E7" w:rsidRDefault="00D91293">
      <w:pPr>
        <w:pStyle w:val="Titre2"/>
        <w:jc w:val="both"/>
      </w:pPr>
      <w:bookmarkStart w:id="49" w:name="_TOC_250006"/>
      <w:r>
        <w:t>Article</w:t>
      </w:r>
      <w:r>
        <w:rPr>
          <w:spacing w:val="-6"/>
        </w:rPr>
        <w:t xml:space="preserve"> </w:t>
      </w:r>
      <w:r>
        <w:t>29</w:t>
      </w:r>
      <w:r>
        <w:rPr>
          <w:spacing w:val="-5"/>
        </w:rPr>
        <w:t xml:space="preserve"> </w:t>
      </w:r>
      <w:r>
        <w:t>:</w:t>
      </w:r>
      <w:r>
        <w:rPr>
          <w:spacing w:val="-6"/>
        </w:rPr>
        <w:t xml:space="preserve"> </w:t>
      </w:r>
      <w:r>
        <w:t>suivi</w:t>
      </w:r>
      <w:r>
        <w:rPr>
          <w:spacing w:val="-5"/>
        </w:rPr>
        <w:t xml:space="preserve"> </w:t>
      </w:r>
      <w:r>
        <w:t>de</w:t>
      </w:r>
      <w:r>
        <w:rPr>
          <w:spacing w:val="-5"/>
        </w:rPr>
        <w:t xml:space="preserve"> </w:t>
      </w:r>
      <w:r>
        <w:t>l’accord</w:t>
      </w:r>
      <w:r>
        <w:rPr>
          <w:spacing w:val="-6"/>
        </w:rPr>
        <w:t xml:space="preserve"> </w:t>
      </w:r>
      <w:r>
        <w:t>–</w:t>
      </w:r>
      <w:r>
        <w:rPr>
          <w:spacing w:val="-5"/>
        </w:rPr>
        <w:t xml:space="preserve"> </w:t>
      </w:r>
      <w:r>
        <w:t>clause</w:t>
      </w:r>
      <w:r>
        <w:rPr>
          <w:spacing w:val="-6"/>
        </w:rPr>
        <w:t xml:space="preserve"> </w:t>
      </w:r>
      <w:r>
        <w:t>de</w:t>
      </w:r>
      <w:r>
        <w:rPr>
          <w:spacing w:val="-5"/>
        </w:rPr>
        <w:t xml:space="preserve"> </w:t>
      </w:r>
      <w:r>
        <w:t>rendez-</w:t>
      </w:r>
      <w:bookmarkEnd w:id="49"/>
      <w:r>
        <w:rPr>
          <w:spacing w:val="-4"/>
        </w:rPr>
        <w:t>vous</w:t>
      </w:r>
    </w:p>
    <w:p w14:paraId="79015794" w14:textId="77777777" w:rsidR="007263E7" w:rsidRDefault="00D91293">
      <w:pPr>
        <w:pStyle w:val="Corpsdetexte"/>
        <w:spacing w:before="208" w:line="276" w:lineRule="auto"/>
        <w:ind w:left="142" w:right="143"/>
        <w:jc w:val="both"/>
      </w:pPr>
      <w:r>
        <w:t>Les parties signataires s’engagent à se rencontrer une année après le début d’application, puis</w:t>
      </w:r>
      <w:r>
        <w:rPr>
          <w:spacing w:val="-4"/>
        </w:rPr>
        <w:t xml:space="preserve"> </w:t>
      </w:r>
      <w:r>
        <w:t>tous</w:t>
      </w:r>
      <w:r>
        <w:rPr>
          <w:spacing w:val="-4"/>
        </w:rPr>
        <w:t xml:space="preserve"> </w:t>
      </w:r>
      <w:r>
        <w:t>les</w:t>
      </w:r>
      <w:r>
        <w:rPr>
          <w:spacing w:val="-5"/>
        </w:rPr>
        <w:t xml:space="preserve"> </w:t>
      </w:r>
      <w:r>
        <w:t>3</w:t>
      </w:r>
      <w:r>
        <w:rPr>
          <w:spacing w:val="-4"/>
        </w:rPr>
        <w:t xml:space="preserve"> </w:t>
      </w:r>
      <w:r>
        <w:t>ans</w:t>
      </w:r>
      <w:r>
        <w:rPr>
          <w:spacing w:val="-5"/>
        </w:rPr>
        <w:t xml:space="preserve"> </w:t>
      </w:r>
      <w:r>
        <w:t>suivant</w:t>
      </w:r>
      <w:r>
        <w:rPr>
          <w:spacing w:val="-4"/>
        </w:rPr>
        <w:t xml:space="preserve"> </w:t>
      </w:r>
      <w:r>
        <w:t>l’application</w:t>
      </w:r>
      <w:r>
        <w:rPr>
          <w:spacing w:val="-4"/>
        </w:rPr>
        <w:t xml:space="preserve"> </w:t>
      </w:r>
      <w:r>
        <w:t>du</w:t>
      </w:r>
      <w:r>
        <w:rPr>
          <w:spacing w:val="-4"/>
        </w:rPr>
        <w:t xml:space="preserve"> </w:t>
      </w:r>
      <w:r>
        <w:t>présent</w:t>
      </w:r>
      <w:r>
        <w:rPr>
          <w:spacing w:val="-4"/>
        </w:rPr>
        <w:t xml:space="preserve"> </w:t>
      </w:r>
      <w:r>
        <w:t>accord</w:t>
      </w:r>
      <w:r>
        <w:rPr>
          <w:spacing w:val="-6"/>
        </w:rPr>
        <w:t xml:space="preserve"> </w:t>
      </w:r>
      <w:r>
        <w:t>en</w:t>
      </w:r>
      <w:r>
        <w:rPr>
          <w:spacing w:val="-6"/>
        </w:rPr>
        <w:t xml:space="preserve"> </w:t>
      </w:r>
      <w:r>
        <w:t>vue</w:t>
      </w:r>
      <w:r>
        <w:rPr>
          <w:spacing w:val="-4"/>
        </w:rPr>
        <w:t xml:space="preserve"> </w:t>
      </w:r>
      <w:r>
        <w:t>d’entamer</w:t>
      </w:r>
      <w:r>
        <w:rPr>
          <w:spacing w:val="-5"/>
        </w:rPr>
        <w:t xml:space="preserve"> </w:t>
      </w:r>
      <w:r>
        <w:t>des</w:t>
      </w:r>
      <w:r>
        <w:rPr>
          <w:spacing w:val="-4"/>
        </w:rPr>
        <w:t xml:space="preserve"> </w:t>
      </w:r>
      <w:r>
        <w:t>négociations relatives à son adaptation.</w:t>
      </w:r>
    </w:p>
    <w:p w14:paraId="4389BF74" w14:textId="77777777" w:rsidR="007263E7" w:rsidRDefault="00D91293">
      <w:pPr>
        <w:pStyle w:val="Corpsdetexte"/>
        <w:spacing w:before="159" w:line="276" w:lineRule="auto"/>
        <w:ind w:left="142" w:right="140"/>
        <w:jc w:val="both"/>
      </w:pPr>
      <w:r>
        <w:t>En cas de modification substantielle des textes régissant les matières traitées par le présent accord,</w:t>
      </w:r>
      <w:r>
        <w:rPr>
          <w:spacing w:val="-7"/>
        </w:rPr>
        <w:t xml:space="preserve"> </w:t>
      </w:r>
      <w:r>
        <w:t>les</w:t>
      </w:r>
      <w:r>
        <w:rPr>
          <w:spacing w:val="-8"/>
        </w:rPr>
        <w:t xml:space="preserve"> </w:t>
      </w:r>
      <w:r>
        <w:t>parties</w:t>
      </w:r>
      <w:r>
        <w:rPr>
          <w:spacing w:val="-7"/>
        </w:rPr>
        <w:t xml:space="preserve"> </w:t>
      </w:r>
      <w:r>
        <w:t>signataires</w:t>
      </w:r>
      <w:r>
        <w:rPr>
          <w:spacing w:val="-7"/>
        </w:rPr>
        <w:t xml:space="preserve"> </w:t>
      </w:r>
      <w:r>
        <w:t>s’engagent</w:t>
      </w:r>
      <w:r>
        <w:rPr>
          <w:spacing w:val="-7"/>
        </w:rPr>
        <w:t xml:space="preserve"> </w:t>
      </w:r>
      <w:r>
        <w:t>à</w:t>
      </w:r>
      <w:r>
        <w:rPr>
          <w:spacing w:val="-7"/>
        </w:rPr>
        <w:t xml:space="preserve"> </w:t>
      </w:r>
      <w:r>
        <w:t>se</w:t>
      </w:r>
      <w:r>
        <w:rPr>
          <w:spacing w:val="-10"/>
        </w:rPr>
        <w:t xml:space="preserve"> </w:t>
      </w:r>
      <w:r>
        <w:t>rencontrer</w:t>
      </w:r>
      <w:r>
        <w:rPr>
          <w:spacing w:val="-8"/>
        </w:rPr>
        <w:t xml:space="preserve"> </w:t>
      </w:r>
      <w:r>
        <w:t>dans</w:t>
      </w:r>
      <w:r>
        <w:rPr>
          <w:spacing w:val="-7"/>
        </w:rPr>
        <w:t xml:space="preserve"> </w:t>
      </w:r>
      <w:r>
        <w:t>un</w:t>
      </w:r>
      <w:r>
        <w:rPr>
          <w:spacing w:val="-7"/>
        </w:rPr>
        <w:t xml:space="preserve"> </w:t>
      </w:r>
      <w:r>
        <w:t>délai</w:t>
      </w:r>
      <w:r>
        <w:rPr>
          <w:spacing w:val="-8"/>
        </w:rPr>
        <w:t xml:space="preserve"> </w:t>
      </w:r>
      <w:r>
        <w:t>de</w:t>
      </w:r>
      <w:r>
        <w:rPr>
          <w:spacing w:val="-7"/>
        </w:rPr>
        <w:t xml:space="preserve"> </w:t>
      </w:r>
      <w:proofErr w:type="gramStart"/>
      <w:r>
        <w:t>deux</w:t>
      </w:r>
      <w:r>
        <w:rPr>
          <w:spacing w:val="-8"/>
        </w:rPr>
        <w:t xml:space="preserve"> </w:t>
      </w:r>
      <w:r>
        <w:t>mois</w:t>
      </w:r>
      <w:r>
        <w:rPr>
          <w:spacing w:val="-5"/>
        </w:rPr>
        <w:t xml:space="preserve"> </w:t>
      </w:r>
      <w:r>
        <w:rPr>
          <w:spacing w:val="-2"/>
        </w:rPr>
        <w:t>suivant</w:t>
      </w:r>
      <w:proofErr w:type="gramEnd"/>
    </w:p>
    <w:p w14:paraId="16829431" w14:textId="77777777" w:rsidR="007263E7" w:rsidRDefault="007263E7">
      <w:pPr>
        <w:pStyle w:val="Corpsdetexte"/>
        <w:spacing w:line="276" w:lineRule="auto"/>
        <w:jc w:val="both"/>
        <w:sectPr w:rsidR="007263E7">
          <w:pgSz w:w="11910" w:h="16840"/>
          <w:pgMar w:top="1920" w:right="1275" w:bottom="1680" w:left="1275" w:header="0" w:footer="1478" w:gutter="0"/>
          <w:cols w:space="720"/>
        </w:sectPr>
      </w:pPr>
    </w:p>
    <w:p w14:paraId="2A7BE77B" w14:textId="77777777" w:rsidR="007263E7" w:rsidRDefault="00D91293">
      <w:pPr>
        <w:pStyle w:val="Corpsdetexte"/>
        <w:spacing w:before="79" w:line="276" w:lineRule="auto"/>
        <w:ind w:left="143" w:right="144"/>
        <w:jc w:val="both"/>
      </w:pPr>
      <w:proofErr w:type="gramStart"/>
      <w:r>
        <w:lastRenderedPageBreak/>
        <w:t>la</w:t>
      </w:r>
      <w:proofErr w:type="gramEnd"/>
      <w:r>
        <w:t xml:space="preserve"> demande de l’une des parties signataires en vue d’entamer des négociations relatives à l’adaptation du présent accord.</w:t>
      </w:r>
    </w:p>
    <w:p w14:paraId="6E6C1EB1" w14:textId="77777777" w:rsidR="007263E7" w:rsidRDefault="007263E7">
      <w:pPr>
        <w:pStyle w:val="Corpsdetexte"/>
      </w:pPr>
    </w:p>
    <w:p w14:paraId="44E2514E" w14:textId="77777777" w:rsidR="007263E7" w:rsidRDefault="007263E7">
      <w:pPr>
        <w:pStyle w:val="Corpsdetexte"/>
        <w:spacing w:before="105"/>
      </w:pPr>
    </w:p>
    <w:p w14:paraId="3955F17B" w14:textId="77777777" w:rsidR="007263E7" w:rsidRDefault="00D91293">
      <w:pPr>
        <w:pStyle w:val="Titre2"/>
      </w:pPr>
      <w:bookmarkStart w:id="50" w:name="_TOC_250005"/>
      <w:r>
        <w:t>Article</w:t>
      </w:r>
      <w:r>
        <w:rPr>
          <w:spacing w:val="-5"/>
        </w:rPr>
        <w:t xml:space="preserve"> </w:t>
      </w:r>
      <w:r>
        <w:t>30</w:t>
      </w:r>
      <w:r>
        <w:rPr>
          <w:spacing w:val="-5"/>
        </w:rPr>
        <w:t xml:space="preserve"> </w:t>
      </w:r>
      <w:r>
        <w:t>:</w:t>
      </w:r>
      <w:r>
        <w:rPr>
          <w:spacing w:val="-4"/>
        </w:rPr>
        <w:t xml:space="preserve"> </w:t>
      </w:r>
      <w:r>
        <w:t>révision</w:t>
      </w:r>
      <w:r>
        <w:rPr>
          <w:spacing w:val="-5"/>
        </w:rPr>
        <w:t xml:space="preserve"> </w:t>
      </w:r>
      <w:r>
        <w:t>de</w:t>
      </w:r>
      <w:r>
        <w:rPr>
          <w:spacing w:val="-5"/>
        </w:rPr>
        <w:t xml:space="preserve"> </w:t>
      </w:r>
      <w:bookmarkEnd w:id="50"/>
      <w:r>
        <w:rPr>
          <w:spacing w:val="-2"/>
        </w:rPr>
        <w:t>l’accord</w:t>
      </w:r>
    </w:p>
    <w:p w14:paraId="311DD4D9" w14:textId="77777777" w:rsidR="007263E7" w:rsidRDefault="00D91293">
      <w:pPr>
        <w:pStyle w:val="Corpsdetexte"/>
        <w:spacing w:before="207" w:line="276" w:lineRule="auto"/>
        <w:ind w:left="143" w:right="144"/>
        <w:jc w:val="both"/>
      </w:pPr>
      <w:r>
        <w:t>L’accord pourra être révisé au terme d’un délai de 1 an suivant sa prise d’effet dans les conditions légales en vigueur.</w:t>
      </w:r>
    </w:p>
    <w:p w14:paraId="607B6884" w14:textId="77777777" w:rsidR="007263E7" w:rsidRDefault="007263E7">
      <w:pPr>
        <w:pStyle w:val="Corpsdetexte"/>
        <w:spacing w:before="37"/>
      </w:pPr>
    </w:p>
    <w:p w14:paraId="79656811" w14:textId="77777777" w:rsidR="007263E7" w:rsidRDefault="00D91293">
      <w:pPr>
        <w:pStyle w:val="Corpsdetexte"/>
        <w:spacing w:line="276" w:lineRule="auto"/>
        <w:ind w:left="143" w:right="141"/>
        <w:jc w:val="both"/>
      </w:pPr>
      <w:r>
        <w:t xml:space="preserve">La demande de révision devra être faite par lettre recommandée avec accusé de réception adressé à chacune des autres parties signataires ou adhérentes et comportant, outre </w:t>
      </w:r>
      <w:r>
        <w:rPr>
          <w:spacing w:val="-2"/>
        </w:rPr>
        <w:t>l’indication</w:t>
      </w:r>
      <w:r>
        <w:rPr>
          <w:spacing w:val="-7"/>
        </w:rPr>
        <w:t xml:space="preserve"> </w:t>
      </w:r>
      <w:r>
        <w:rPr>
          <w:spacing w:val="-2"/>
        </w:rPr>
        <w:t>des</w:t>
      </w:r>
      <w:r>
        <w:rPr>
          <w:spacing w:val="-7"/>
        </w:rPr>
        <w:t xml:space="preserve"> </w:t>
      </w:r>
      <w:r>
        <w:rPr>
          <w:spacing w:val="-2"/>
        </w:rPr>
        <w:t>dispositions</w:t>
      </w:r>
      <w:r>
        <w:rPr>
          <w:spacing w:val="-6"/>
        </w:rPr>
        <w:t xml:space="preserve"> </w:t>
      </w:r>
      <w:r>
        <w:rPr>
          <w:spacing w:val="-2"/>
        </w:rPr>
        <w:t>dont</w:t>
      </w:r>
      <w:r>
        <w:rPr>
          <w:spacing w:val="-7"/>
        </w:rPr>
        <w:t xml:space="preserve"> </w:t>
      </w:r>
      <w:r>
        <w:rPr>
          <w:spacing w:val="-2"/>
        </w:rPr>
        <w:t>la</w:t>
      </w:r>
      <w:r>
        <w:rPr>
          <w:spacing w:val="-7"/>
        </w:rPr>
        <w:t xml:space="preserve"> </w:t>
      </w:r>
      <w:r>
        <w:rPr>
          <w:spacing w:val="-2"/>
        </w:rPr>
        <w:t>révision</w:t>
      </w:r>
      <w:r>
        <w:rPr>
          <w:spacing w:val="-6"/>
        </w:rPr>
        <w:t xml:space="preserve"> </w:t>
      </w:r>
      <w:r>
        <w:rPr>
          <w:spacing w:val="-2"/>
        </w:rPr>
        <w:t>est</w:t>
      </w:r>
      <w:r>
        <w:rPr>
          <w:spacing w:val="-7"/>
        </w:rPr>
        <w:t xml:space="preserve"> </w:t>
      </w:r>
      <w:r>
        <w:rPr>
          <w:spacing w:val="-2"/>
        </w:rPr>
        <w:t>demandée,</w:t>
      </w:r>
      <w:r>
        <w:rPr>
          <w:spacing w:val="-6"/>
        </w:rPr>
        <w:t xml:space="preserve"> </w:t>
      </w:r>
      <w:r>
        <w:rPr>
          <w:spacing w:val="-2"/>
        </w:rPr>
        <w:t>des</w:t>
      </w:r>
      <w:r>
        <w:rPr>
          <w:spacing w:val="-7"/>
        </w:rPr>
        <w:t xml:space="preserve"> </w:t>
      </w:r>
      <w:r>
        <w:rPr>
          <w:spacing w:val="-2"/>
        </w:rPr>
        <w:t>propositions</w:t>
      </w:r>
      <w:r>
        <w:rPr>
          <w:spacing w:val="-7"/>
        </w:rPr>
        <w:t xml:space="preserve"> </w:t>
      </w:r>
      <w:r>
        <w:rPr>
          <w:spacing w:val="-2"/>
        </w:rPr>
        <w:t>de</w:t>
      </w:r>
      <w:r>
        <w:rPr>
          <w:spacing w:val="-6"/>
        </w:rPr>
        <w:t xml:space="preserve"> </w:t>
      </w:r>
      <w:r>
        <w:rPr>
          <w:spacing w:val="-2"/>
        </w:rPr>
        <w:t>remplacement.</w:t>
      </w:r>
    </w:p>
    <w:p w14:paraId="42564565" w14:textId="77777777" w:rsidR="007263E7" w:rsidRDefault="007263E7">
      <w:pPr>
        <w:pStyle w:val="Corpsdetexte"/>
        <w:spacing w:before="38"/>
      </w:pPr>
    </w:p>
    <w:p w14:paraId="02B0F8DB" w14:textId="77777777" w:rsidR="007263E7" w:rsidRDefault="00D91293">
      <w:pPr>
        <w:pStyle w:val="Corpsdetexte"/>
        <w:spacing w:line="276" w:lineRule="auto"/>
        <w:ind w:left="143" w:right="144"/>
        <w:jc w:val="both"/>
      </w:pPr>
      <w:r>
        <w:t>Au</w:t>
      </w:r>
      <w:r>
        <w:rPr>
          <w:spacing w:val="-6"/>
        </w:rPr>
        <w:t xml:space="preserve"> </w:t>
      </w:r>
      <w:r>
        <w:t>plus</w:t>
      </w:r>
      <w:r>
        <w:rPr>
          <w:spacing w:val="-5"/>
        </w:rPr>
        <w:t xml:space="preserve"> </w:t>
      </w:r>
      <w:r>
        <w:t>un</w:t>
      </w:r>
      <w:r>
        <w:rPr>
          <w:spacing w:val="-6"/>
        </w:rPr>
        <w:t xml:space="preserve"> </w:t>
      </w:r>
      <w:r>
        <w:t>mois</w:t>
      </w:r>
      <w:r>
        <w:rPr>
          <w:spacing w:val="-5"/>
        </w:rPr>
        <w:t xml:space="preserve"> </w:t>
      </w:r>
      <w:r>
        <w:t>après</w:t>
      </w:r>
      <w:r>
        <w:rPr>
          <w:spacing w:val="-5"/>
        </w:rPr>
        <w:t xml:space="preserve"> </w:t>
      </w:r>
      <w:r>
        <w:t>réception</w:t>
      </w:r>
      <w:r>
        <w:rPr>
          <w:spacing w:val="-6"/>
        </w:rPr>
        <w:t xml:space="preserve"> </w:t>
      </w:r>
      <w:r>
        <w:t>de</w:t>
      </w:r>
      <w:r>
        <w:rPr>
          <w:spacing w:val="-6"/>
        </w:rPr>
        <w:t xml:space="preserve"> </w:t>
      </w:r>
      <w:r>
        <w:t>la</w:t>
      </w:r>
      <w:r>
        <w:rPr>
          <w:spacing w:val="-6"/>
        </w:rPr>
        <w:t xml:space="preserve"> </w:t>
      </w:r>
      <w:r>
        <w:t>demande,</w:t>
      </w:r>
      <w:r>
        <w:rPr>
          <w:spacing w:val="-6"/>
        </w:rPr>
        <w:t xml:space="preserve"> </w:t>
      </w:r>
      <w:r>
        <w:t>les</w:t>
      </w:r>
      <w:r>
        <w:rPr>
          <w:spacing w:val="-5"/>
        </w:rPr>
        <w:t xml:space="preserve"> </w:t>
      </w:r>
      <w:r>
        <w:t>parties</w:t>
      </w:r>
      <w:r>
        <w:rPr>
          <w:spacing w:val="-5"/>
        </w:rPr>
        <w:t xml:space="preserve"> </w:t>
      </w:r>
      <w:r>
        <w:t>devront</w:t>
      </w:r>
      <w:r>
        <w:rPr>
          <w:spacing w:val="-6"/>
        </w:rPr>
        <w:t xml:space="preserve"> </w:t>
      </w:r>
      <w:r>
        <w:t>ouvrir</w:t>
      </w:r>
      <w:r>
        <w:rPr>
          <w:spacing w:val="-6"/>
        </w:rPr>
        <w:t xml:space="preserve"> </w:t>
      </w:r>
      <w:r>
        <w:t>une</w:t>
      </w:r>
      <w:r>
        <w:rPr>
          <w:spacing w:val="-6"/>
        </w:rPr>
        <w:t xml:space="preserve"> </w:t>
      </w:r>
      <w:r>
        <w:t>négociation</w:t>
      </w:r>
      <w:r>
        <w:rPr>
          <w:spacing w:val="-6"/>
        </w:rPr>
        <w:t xml:space="preserve"> </w:t>
      </w:r>
      <w:r>
        <w:t>en vue de la rédaction d’un nouveau texte destiné à porter révision du présent accord.</w:t>
      </w:r>
    </w:p>
    <w:p w14:paraId="5A478FC5" w14:textId="77777777" w:rsidR="007263E7" w:rsidRDefault="007263E7">
      <w:pPr>
        <w:pStyle w:val="Corpsdetexte"/>
        <w:spacing w:before="37"/>
      </w:pPr>
    </w:p>
    <w:p w14:paraId="06636AD7" w14:textId="77777777" w:rsidR="007263E7" w:rsidRDefault="00D91293">
      <w:pPr>
        <w:pStyle w:val="Corpsdetexte"/>
        <w:spacing w:before="1" w:line="276" w:lineRule="auto"/>
        <w:ind w:left="143" w:right="142"/>
        <w:jc w:val="both"/>
      </w:pPr>
      <w:r>
        <w:t>Ce nouveau texte sera formalisé par un avenant qui se substituera de plein droit aux dispositions du présent accord qu’il modifiera.</w:t>
      </w:r>
    </w:p>
    <w:p w14:paraId="2F065E4C" w14:textId="77777777" w:rsidR="007263E7" w:rsidRDefault="007263E7">
      <w:pPr>
        <w:pStyle w:val="Corpsdetexte"/>
      </w:pPr>
    </w:p>
    <w:p w14:paraId="225C592F" w14:textId="77777777" w:rsidR="007263E7" w:rsidRDefault="007263E7">
      <w:pPr>
        <w:pStyle w:val="Corpsdetexte"/>
        <w:spacing w:before="235"/>
      </w:pPr>
    </w:p>
    <w:p w14:paraId="4BD6362B" w14:textId="77777777" w:rsidR="007263E7" w:rsidRDefault="00D91293">
      <w:pPr>
        <w:pStyle w:val="Titre2"/>
      </w:pPr>
      <w:bookmarkStart w:id="51" w:name="_TOC_250004"/>
      <w:r>
        <w:t>Article</w:t>
      </w:r>
      <w:r>
        <w:rPr>
          <w:spacing w:val="-6"/>
        </w:rPr>
        <w:t xml:space="preserve"> </w:t>
      </w:r>
      <w:r>
        <w:t>31</w:t>
      </w:r>
      <w:r>
        <w:rPr>
          <w:spacing w:val="-6"/>
        </w:rPr>
        <w:t xml:space="preserve"> </w:t>
      </w:r>
      <w:r>
        <w:t>:</w:t>
      </w:r>
      <w:r>
        <w:rPr>
          <w:spacing w:val="-5"/>
        </w:rPr>
        <w:t xml:space="preserve"> </w:t>
      </w:r>
      <w:r>
        <w:t>dénonciation</w:t>
      </w:r>
      <w:r>
        <w:rPr>
          <w:spacing w:val="-6"/>
        </w:rPr>
        <w:t xml:space="preserve"> </w:t>
      </w:r>
      <w:r>
        <w:t>de</w:t>
      </w:r>
      <w:r>
        <w:rPr>
          <w:spacing w:val="-6"/>
        </w:rPr>
        <w:t xml:space="preserve"> </w:t>
      </w:r>
      <w:bookmarkEnd w:id="51"/>
      <w:r>
        <w:rPr>
          <w:spacing w:val="-2"/>
        </w:rPr>
        <w:t>l’accord</w:t>
      </w:r>
    </w:p>
    <w:p w14:paraId="73E8DE25" w14:textId="77777777" w:rsidR="007263E7" w:rsidRDefault="00D91293">
      <w:pPr>
        <w:pStyle w:val="Corpsdetexte"/>
        <w:spacing w:before="207"/>
        <w:ind w:left="142"/>
      </w:pPr>
      <w:r>
        <w:t>Le</w:t>
      </w:r>
      <w:r>
        <w:rPr>
          <w:spacing w:val="-6"/>
        </w:rPr>
        <w:t xml:space="preserve"> </w:t>
      </w:r>
      <w:r>
        <w:t>présent</w:t>
      </w:r>
      <w:r>
        <w:rPr>
          <w:spacing w:val="-5"/>
        </w:rPr>
        <w:t xml:space="preserve"> </w:t>
      </w:r>
      <w:r>
        <w:t>accord</w:t>
      </w:r>
      <w:r>
        <w:rPr>
          <w:spacing w:val="-6"/>
        </w:rPr>
        <w:t xml:space="preserve"> </w:t>
      </w:r>
      <w:r>
        <w:t>pourra</w:t>
      </w:r>
      <w:r>
        <w:rPr>
          <w:spacing w:val="-5"/>
        </w:rPr>
        <w:t xml:space="preserve"> </w:t>
      </w:r>
      <w:r>
        <w:t>être</w:t>
      </w:r>
      <w:r>
        <w:rPr>
          <w:spacing w:val="-5"/>
        </w:rPr>
        <w:t xml:space="preserve"> </w:t>
      </w:r>
      <w:r>
        <w:t>dénoncé</w:t>
      </w:r>
      <w:r>
        <w:rPr>
          <w:spacing w:val="-6"/>
        </w:rPr>
        <w:t xml:space="preserve"> </w:t>
      </w:r>
      <w:r>
        <w:t>par</w:t>
      </w:r>
      <w:r>
        <w:rPr>
          <w:spacing w:val="-5"/>
        </w:rPr>
        <w:t xml:space="preserve"> </w:t>
      </w:r>
      <w:r>
        <w:t>l’une</w:t>
      </w:r>
      <w:r>
        <w:rPr>
          <w:spacing w:val="-5"/>
        </w:rPr>
        <w:t xml:space="preserve"> </w:t>
      </w:r>
      <w:r>
        <w:t>ou</w:t>
      </w:r>
      <w:r>
        <w:rPr>
          <w:spacing w:val="-6"/>
        </w:rPr>
        <w:t xml:space="preserve"> </w:t>
      </w:r>
      <w:r>
        <w:t>l’autre</w:t>
      </w:r>
      <w:r>
        <w:rPr>
          <w:spacing w:val="-6"/>
        </w:rPr>
        <w:t xml:space="preserve"> </w:t>
      </w:r>
      <w:r>
        <w:t>des</w:t>
      </w:r>
      <w:r>
        <w:rPr>
          <w:spacing w:val="-5"/>
        </w:rPr>
        <w:t xml:space="preserve"> </w:t>
      </w:r>
      <w:r>
        <w:rPr>
          <w:spacing w:val="-2"/>
        </w:rPr>
        <w:t>parties.</w:t>
      </w:r>
    </w:p>
    <w:p w14:paraId="479F1911" w14:textId="77777777" w:rsidR="007263E7" w:rsidRDefault="00D91293">
      <w:pPr>
        <w:pStyle w:val="Corpsdetexte"/>
        <w:spacing w:before="198" w:line="276" w:lineRule="auto"/>
        <w:ind w:left="142" w:right="143"/>
        <w:jc w:val="both"/>
      </w:pPr>
      <w:r>
        <w:t>Le</w:t>
      </w:r>
      <w:r>
        <w:rPr>
          <w:spacing w:val="-9"/>
        </w:rPr>
        <w:t xml:space="preserve"> </w:t>
      </w:r>
      <w:r>
        <w:t>présent</w:t>
      </w:r>
      <w:r>
        <w:rPr>
          <w:spacing w:val="-9"/>
        </w:rPr>
        <w:t xml:space="preserve"> </w:t>
      </w:r>
      <w:r>
        <w:t>accord</w:t>
      </w:r>
      <w:r>
        <w:rPr>
          <w:spacing w:val="-9"/>
        </w:rPr>
        <w:t xml:space="preserve"> </w:t>
      </w:r>
      <w:r>
        <w:t>peut</w:t>
      </w:r>
      <w:r>
        <w:rPr>
          <w:spacing w:val="-9"/>
        </w:rPr>
        <w:t xml:space="preserve"> </w:t>
      </w:r>
      <w:r>
        <w:t>être</w:t>
      </w:r>
      <w:r>
        <w:rPr>
          <w:spacing w:val="-9"/>
        </w:rPr>
        <w:t xml:space="preserve"> </w:t>
      </w:r>
      <w:r>
        <w:t>dénoncé</w:t>
      </w:r>
      <w:r>
        <w:rPr>
          <w:spacing w:val="-9"/>
        </w:rPr>
        <w:t xml:space="preserve"> </w:t>
      </w:r>
      <w:r>
        <w:t>à</w:t>
      </w:r>
      <w:r>
        <w:rPr>
          <w:spacing w:val="-9"/>
        </w:rPr>
        <w:t xml:space="preserve"> </w:t>
      </w:r>
      <w:r>
        <w:t>l'initiative</w:t>
      </w:r>
      <w:r>
        <w:rPr>
          <w:spacing w:val="-9"/>
        </w:rPr>
        <w:t xml:space="preserve"> </w:t>
      </w:r>
      <w:r>
        <w:t>de</w:t>
      </w:r>
      <w:r>
        <w:rPr>
          <w:spacing w:val="-9"/>
        </w:rPr>
        <w:t xml:space="preserve"> </w:t>
      </w:r>
      <w:r>
        <w:t>la</w:t>
      </w:r>
      <w:r>
        <w:rPr>
          <w:spacing w:val="-9"/>
        </w:rPr>
        <w:t xml:space="preserve"> </w:t>
      </w:r>
      <w:r>
        <w:t>Direction</w:t>
      </w:r>
      <w:r>
        <w:rPr>
          <w:spacing w:val="-9"/>
        </w:rPr>
        <w:t xml:space="preserve"> </w:t>
      </w:r>
      <w:r>
        <w:t>de</w:t>
      </w:r>
      <w:r>
        <w:rPr>
          <w:spacing w:val="-9"/>
        </w:rPr>
        <w:t xml:space="preserve"> </w:t>
      </w:r>
      <w:r>
        <w:t>l’Office</w:t>
      </w:r>
      <w:r>
        <w:rPr>
          <w:spacing w:val="-9"/>
        </w:rPr>
        <w:t xml:space="preserve"> </w:t>
      </w:r>
      <w:r>
        <w:t>dans</w:t>
      </w:r>
      <w:r>
        <w:rPr>
          <w:spacing w:val="-9"/>
        </w:rPr>
        <w:t xml:space="preserve"> </w:t>
      </w:r>
      <w:r>
        <w:t>les</w:t>
      </w:r>
      <w:r>
        <w:rPr>
          <w:spacing w:val="-9"/>
        </w:rPr>
        <w:t xml:space="preserve"> </w:t>
      </w:r>
      <w:r>
        <w:t>conditions fixées par le Code du travail et moyennant un préavis de 3 mois.</w:t>
      </w:r>
    </w:p>
    <w:p w14:paraId="3D91831C" w14:textId="77777777" w:rsidR="007263E7" w:rsidRDefault="00D91293">
      <w:pPr>
        <w:pStyle w:val="Corpsdetexte"/>
        <w:spacing w:before="160" w:line="276" w:lineRule="auto"/>
        <w:ind w:left="142" w:right="141"/>
        <w:jc w:val="both"/>
      </w:pPr>
      <w:r>
        <w:t>Le</w:t>
      </w:r>
      <w:r>
        <w:rPr>
          <w:spacing w:val="-14"/>
        </w:rPr>
        <w:t xml:space="preserve"> </w:t>
      </w:r>
      <w:r>
        <w:t>présent</w:t>
      </w:r>
      <w:r>
        <w:rPr>
          <w:spacing w:val="-15"/>
        </w:rPr>
        <w:t xml:space="preserve"> </w:t>
      </w:r>
      <w:r>
        <w:t>accord</w:t>
      </w:r>
      <w:r>
        <w:rPr>
          <w:spacing w:val="-14"/>
        </w:rPr>
        <w:t xml:space="preserve"> </w:t>
      </w:r>
      <w:r>
        <w:t>peut</w:t>
      </w:r>
      <w:r>
        <w:rPr>
          <w:spacing w:val="-15"/>
        </w:rPr>
        <w:t xml:space="preserve"> </w:t>
      </w:r>
      <w:r>
        <w:t>aussi</w:t>
      </w:r>
      <w:r>
        <w:rPr>
          <w:spacing w:val="-14"/>
        </w:rPr>
        <w:t xml:space="preserve"> </w:t>
      </w:r>
      <w:r>
        <w:t>être</w:t>
      </w:r>
      <w:r>
        <w:rPr>
          <w:spacing w:val="-14"/>
        </w:rPr>
        <w:t xml:space="preserve"> </w:t>
      </w:r>
      <w:r>
        <w:t>dénoncé</w:t>
      </w:r>
      <w:r>
        <w:rPr>
          <w:spacing w:val="-14"/>
        </w:rPr>
        <w:t xml:space="preserve"> </w:t>
      </w:r>
      <w:r>
        <w:t>à</w:t>
      </w:r>
      <w:r>
        <w:rPr>
          <w:spacing w:val="-15"/>
        </w:rPr>
        <w:t xml:space="preserve"> </w:t>
      </w:r>
      <w:r>
        <w:t>l'initiative</w:t>
      </w:r>
      <w:r>
        <w:rPr>
          <w:spacing w:val="-15"/>
        </w:rPr>
        <w:t xml:space="preserve"> </w:t>
      </w:r>
      <w:r>
        <w:t>des</w:t>
      </w:r>
      <w:r>
        <w:rPr>
          <w:spacing w:val="-14"/>
        </w:rPr>
        <w:t xml:space="preserve"> </w:t>
      </w:r>
      <w:r>
        <w:t>2/3</w:t>
      </w:r>
      <w:r>
        <w:rPr>
          <w:spacing w:val="-14"/>
        </w:rPr>
        <w:t xml:space="preserve"> </w:t>
      </w:r>
      <w:r>
        <w:t>des</w:t>
      </w:r>
      <w:r>
        <w:rPr>
          <w:spacing w:val="-15"/>
        </w:rPr>
        <w:t xml:space="preserve"> </w:t>
      </w:r>
      <w:r>
        <w:t>salariés</w:t>
      </w:r>
      <w:r>
        <w:rPr>
          <w:spacing w:val="-14"/>
        </w:rPr>
        <w:t xml:space="preserve"> </w:t>
      </w:r>
      <w:r>
        <w:t>dans</w:t>
      </w:r>
      <w:r>
        <w:rPr>
          <w:spacing w:val="-15"/>
        </w:rPr>
        <w:t xml:space="preserve"> </w:t>
      </w:r>
      <w:r>
        <w:t>les</w:t>
      </w:r>
      <w:r>
        <w:rPr>
          <w:spacing w:val="-15"/>
        </w:rPr>
        <w:t xml:space="preserve"> </w:t>
      </w:r>
      <w:r>
        <w:t>conditions fixées par le Code du travail et moyennant un préavis de 3 mois sous réserve que la dénonciation</w:t>
      </w:r>
      <w:r>
        <w:rPr>
          <w:spacing w:val="-10"/>
        </w:rPr>
        <w:t xml:space="preserve"> </w:t>
      </w:r>
      <w:r>
        <w:t>soit</w:t>
      </w:r>
      <w:r>
        <w:rPr>
          <w:spacing w:val="-10"/>
        </w:rPr>
        <w:t xml:space="preserve"> </w:t>
      </w:r>
      <w:r>
        <w:t>notifiée</w:t>
      </w:r>
      <w:r>
        <w:rPr>
          <w:spacing w:val="-10"/>
        </w:rPr>
        <w:t xml:space="preserve"> </w:t>
      </w:r>
      <w:r>
        <w:t>à</w:t>
      </w:r>
      <w:r>
        <w:rPr>
          <w:spacing w:val="-10"/>
        </w:rPr>
        <w:t xml:space="preserve"> </w:t>
      </w:r>
      <w:r>
        <w:t>la</w:t>
      </w:r>
      <w:r>
        <w:rPr>
          <w:spacing w:val="-10"/>
        </w:rPr>
        <w:t xml:space="preserve"> </w:t>
      </w:r>
      <w:r>
        <w:t>Direction</w:t>
      </w:r>
      <w:r>
        <w:rPr>
          <w:spacing w:val="-10"/>
        </w:rPr>
        <w:t xml:space="preserve"> </w:t>
      </w:r>
      <w:r>
        <w:t>collectivement</w:t>
      </w:r>
      <w:r>
        <w:rPr>
          <w:spacing w:val="-10"/>
        </w:rPr>
        <w:t xml:space="preserve"> </w:t>
      </w:r>
      <w:r>
        <w:t>et</w:t>
      </w:r>
      <w:r>
        <w:rPr>
          <w:spacing w:val="-10"/>
        </w:rPr>
        <w:t xml:space="preserve"> </w:t>
      </w:r>
      <w:r>
        <w:t>par</w:t>
      </w:r>
      <w:r>
        <w:rPr>
          <w:spacing w:val="-11"/>
        </w:rPr>
        <w:t xml:space="preserve"> </w:t>
      </w:r>
      <w:r>
        <w:t>lettre</w:t>
      </w:r>
      <w:r>
        <w:rPr>
          <w:spacing w:val="-10"/>
        </w:rPr>
        <w:t xml:space="preserve"> </w:t>
      </w:r>
      <w:r>
        <w:t>recommandée</w:t>
      </w:r>
      <w:r>
        <w:rPr>
          <w:spacing w:val="-10"/>
        </w:rPr>
        <w:t xml:space="preserve"> </w:t>
      </w:r>
      <w:r>
        <w:t>avec</w:t>
      </w:r>
      <w:r>
        <w:rPr>
          <w:spacing w:val="-10"/>
        </w:rPr>
        <w:t xml:space="preserve"> </w:t>
      </w:r>
      <w:r>
        <w:t xml:space="preserve">accusé de réception, dans le mois précédant chaque date anniversaire de la conclusion du présent </w:t>
      </w:r>
      <w:r>
        <w:rPr>
          <w:spacing w:val="-2"/>
        </w:rPr>
        <w:t>accord</w:t>
      </w:r>
    </w:p>
    <w:p w14:paraId="125F8C29" w14:textId="77777777" w:rsidR="007263E7" w:rsidRDefault="00D91293">
      <w:pPr>
        <w:pStyle w:val="Corpsdetexte"/>
        <w:spacing w:before="161" w:line="276" w:lineRule="auto"/>
        <w:ind w:left="142" w:right="143"/>
        <w:jc w:val="both"/>
      </w:pPr>
      <w:proofErr w:type="gramStart"/>
      <w:r>
        <w:t>Suite à</w:t>
      </w:r>
      <w:proofErr w:type="gramEnd"/>
      <w:r>
        <w:t xml:space="preserve"> la dénonciation, le présent accord continuera de produire effet jusqu'à l'entrée en vigueur de la convention ou de l'accord qui lui est substitué ou, à défaut, pendant une durée de 12 mois, à compter de l'expiration du préavis de dénonciation</w:t>
      </w:r>
    </w:p>
    <w:p w14:paraId="7690C334" w14:textId="77777777" w:rsidR="007263E7" w:rsidRDefault="00D91293">
      <w:pPr>
        <w:pStyle w:val="Corpsdetexte"/>
        <w:spacing w:before="160" w:line="276" w:lineRule="auto"/>
        <w:ind w:left="142" w:right="143"/>
        <w:jc w:val="both"/>
      </w:pPr>
      <w:r>
        <w:t>A la fin des négociations, il sera établi, selon le cas, soit un avenant au présent accord ou un nouvel accord, soit un procès-verbal de clôture constatant le désaccord.</w:t>
      </w:r>
    </w:p>
    <w:p w14:paraId="2A9D9894" w14:textId="77777777" w:rsidR="007263E7" w:rsidRDefault="007263E7">
      <w:pPr>
        <w:pStyle w:val="Corpsdetexte"/>
      </w:pPr>
    </w:p>
    <w:p w14:paraId="7AF334D0" w14:textId="77777777" w:rsidR="007263E7" w:rsidRDefault="007263E7">
      <w:pPr>
        <w:pStyle w:val="Corpsdetexte"/>
        <w:spacing w:before="105"/>
      </w:pPr>
    </w:p>
    <w:p w14:paraId="5F3E019A" w14:textId="77777777" w:rsidR="007263E7" w:rsidRDefault="00D91293">
      <w:pPr>
        <w:pStyle w:val="Titre2"/>
        <w:ind w:left="142"/>
      </w:pPr>
      <w:bookmarkStart w:id="52" w:name="_TOC_250003"/>
      <w:r>
        <w:t>Article</w:t>
      </w:r>
      <w:r>
        <w:rPr>
          <w:spacing w:val="-7"/>
        </w:rPr>
        <w:t xml:space="preserve"> </w:t>
      </w:r>
      <w:r>
        <w:t>32</w:t>
      </w:r>
      <w:r>
        <w:rPr>
          <w:spacing w:val="-6"/>
        </w:rPr>
        <w:t xml:space="preserve"> </w:t>
      </w:r>
      <w:r>
        <w:t>:</w:t>
      </w:r>
      <w:r>
        <w:rPr>
          <w:spacing w:val="-6"/>
        </w:rPr>
        <w:t xml:space="preserve"> </w:t>
      </w:r>
      <w:r>
        <w:t>communication</w:t>
      </w:r>
      <w:r>
        <w:rPr>
          <w:spacing w:val="-6"/>
        </w:rPr>
        <w:t xml:space="preserve"> </w:t>
      </w:r>
      <w:r>
        <w:t>de</w:t>
      </w:r>
      <w:r>
        <w:rPr>
          <w:spacing w:val="-6"/>
        </w:rPr>
        <w:t xml:space="preserve"> </w:t>
      </w:r>
      <w:bookmarkEnd w:id="52"/>
      <w:r>
        <w:rPr>
          <w:spacing w:val="-2"/>
        </w:rPr>
        <w:t>l'accord</w:t>
      </w:r>
    </w:p>
    <w:p w14:paraId="68D05C77" w14:textId="77777777" w:rsidR="007263E7" w:rsidRDefault="00D91293">
      <w:pPr>
        <w:pStyle w:val="Corpsdetexte"/>
        <w:spacing w:before="205" w:line="276" w:lineRule="auto"/>
        <w:ind w:left="142" w:right="144"/>
        <w:jc w:val="both"/>
      </w:pPr>
      <w:r>
        <w:t>Le présent accord, une fois signé, sera porté à la connaissance de l’ensemble des salariés par voie d’affichage sur les panneaux réservés à cet effet au sein de l’Office de tourisme.</w:t>
      </w:r>
    </w:p>
    <w:p w14:paraId="1C78342C" w14:textId="77777777" w:rsidR="007263E7" w:rsidRDefault="007263E7">
      <w:pPr>
        <w:pStyle w:val="Corpsdetexte"/>
        <w:spacing w:line="276" w:lineRule="auto"/>
        <w:jc w:val="both"/>
        <w:sectPr w:rsidR="007263E7">
          <w:pgSz w:w="11910" w:h="16840"/>
          <w:pgMar w:top="1460" w:right="1275" w:bottom="1680" w:left="1275" w:header="0" w:footer="1478" w:gutter="0"/>
          <w:cols w:space="720"/>
        </w:sectPr>
      </w:pPr>
    </w:p>
    <w:p w14:paraId="4A7647E3" w14:textId="77777777" w:rsidR="007263E7" w:rsidRDefault="00D91293">
      <w:pPr>
        <w:pStyle w:val="Titre2"/>
        <w:spacing w:before="67"/>
        <w:ind w:left="149"/>
      </w:pPr>
      <w:r>
        <w:rPr>
          <w:noProof/>
        </w:rPr>
        <w:lastRenderedPageBreak/>
        <w:drawing>
          <wp:anchor distT="0" distB="0" distL="0" distR="0" simplePos="0" relativeHeight="15730176" behindDoc="0" locked="0" layoutInCell="1" allowOverlap="1" wp14:anchorId="1D96806A" wp14:editId="31C92B90">
            <wp:simplePos x="0" y="0"/>
            <wp:positionH relativeFrom="page">
              <wp:posOffset>1949631</wp:posOffset>
            </wp:positionH>
            <wp:positionV relativeFrom="page">
              <wp:posOffset>8287144</wp:posOffset>
            </wp:positionV>
            <wp:extent cx="3364069" cy="1514889"/>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3364069" cy="1514889"/>
                    </a:xfrm>
                    <a:prstGeom prst="rect">
                      <a:avLst/>
                    </a:prstGeom>
                  </pic:spPr>
                </pic:pic>
              </a:graphicData>
            </a:graphic>
          </wp:anchor>
        </w:drawing>
      </w:r>
      <w:bookmarkStart w:id="53" w:name="_TOC_250002"/>
      <w:r>
        <w:rPr>
          <w:color w:val="0F0C13"/>
        </w:rPr>
        <w:t>Article</w:t>
      </w:r>
      <w:r>
        <w:rPr>
          <w:color w:val="0F0C13"/>
          <w:spacing w:val="-4"/>
        </w:rPr>
        <w:t xml:space="preserve"> </w:t>
      </w:r>
      <w:proofErr w:type="gramStart"/>
      <w:r>
        <w:rPr>
          <w:color w:val="0F0C13"/>
        </w:rPr>
        <w:t>33:</w:t>
      </w:r>
      <w:proofErr w:type="gramEnd"/>
      <w:r>
        <w:rPr>
          <w:color w:val="0F0C13"/>
          <w:spacing w:val="60"/>
        </w:rPr>
        <w:t xml:space="preserve"> </w:t>
      </w:r>
      <w:r>
        <w:rPr>
          <w:color w:val="0F0C13"/>
        </w:rPr>
        <w:t>dépôt de</w:t>
      </w:r>
      <w:r>
        <w:rPr>
          <w:color w:val="0F0C13"/>
          <w:spacing w:val="-13"/>
        </w:rPr>
        <w:t xml:space="preserve"> </w:t>
      </w:r>
      <w:r>
        <w:rPr>
          <w:color w:val="0F0C13"/>
          <w:spacing w:val="-2"/>
        </w:rPr>
        <w:t>l</w:t>
      </w:r>
      <w:r>
        <w:rPr>
          <w:color w:val="2A2331"/>
          <w:spacing w:val="-2"/>
        </w:rPr>
        <w:t>'</w:t>
      </w:r>
      <w:r>
        <w:rPr>
          <w:color w:val="0F0C13"/>
          <w:spacing w:val="-2"/>
        </w:rPr>
        <w:t>a</w:t>
      </w:r>
      <w:r>
        <w:rPr>
          <w:color w:val="2A2331"/>
          <w:spacing w:val="-2"/>
        </w:rPr>
        <w:t>c</w:t>
      </w:r>
      <w:bookmarkEnd w:id="53"/>
      <w:r>
        <w:rPr>
          <w:color w:val="0F0C13"/>
          <w:spacing w:val="-2"/>
        </w:rPr>
        <w:t>cord</w:t>
      </w:r>
    </w:p>
    <w:p w14:paraId="36B0A961" w14:textId="77777777" w:rsidR="007263E7" w:rsidRDefault="00D91293">
      <w:pPr>
        <w:pStyle w:val="Corpsdetexte"/>
        <w:spacing w:before="209"/>
        <w:ind w:left="143"/>
      </w:pPr>
      <w:r>
        <w:rPr>
          <w:color w:val="131636"/>
        </w:rPr>
        <w:t>Le</w:t>
      </w:r>
      <w:r>
        <w:rPr>
          <w:color w:val="131636"/>
          <w:spacing w:val="-8"/>
        </w:rPr>
        <w:t xml:space="preserve"> </w:t>
      </w:r>
      <w:r>
        <w:rPr>
          <w:color w:val="2A2331"/>
        </w:rPr>
        <w:t>prése</w:t>
      </w:r>
      <w:r>
        <w:rPr>
          <w:color w:val="0F0C13"/>
        </w:rPr>
        <w:t>nt</w:t>
      </w:r>
      <w:r>
        <w:rPr>
          <w:color w:val="0F0C13"/>
          <w:spacing w:val="7"/>
        </w:rPr>
        <w:t xml:space="preserve"> </w:t>
      </w:r>
      <w:r>
        <w:rPr>
          <w:color w:val="2A2331"/>
        </w:rPr>
        <w:t>accord</w:t>
      </w:r>
      <w:r>
        <w:rPr>
          <w:color w:val="2A2331"/>
          <w:spacing w:val="5"/>
        </w:rPr>
        <w:t xml:space="preserve"> </w:t>
      </w:r>
      <w:r>
        <w:rPr>
          <w:color w:val="131636"/>
        </w:rPr>
        <w:t>do</w:t>
      </w:r>
      <w:r>
        <w:rPr>
          <w:color w:val="0F0C13"/>
        </w:rPr>
        <w:t>nn</w:t>
      </w:r>
      <w:r>
        <w:rPr>
          <w:color w:val="2A2331"/>
        </w:rPr>
        <w:t>era</w:t>
      </w:r>
      <w:r>
        <w:rPr>
          <w:color w:val="2A2331"/>
          <w:spacing w:val="10"/>
        </w:rPr>
        <w:t xml:space="preserve"> </w:t>
      </w:r>
      <w:r>
        <w:rPr>
          <w:color w:val="131636"/>
        </w:rPr>
        <w:t>l</w:t>
      </w:r>
      <w:r>
        <w:rPr>
          <w:color w:val="0F0C13"/>
        </w:rPr>
        <w:t>i</w:t>
      </w:r>
      <w:r>
        <w:rPr>
          <w:color w:val="2A2331"/>
        </w:rPr>
        <w:t>eu</w:t>
      </w:r>
      <w:r>
        <w:rPr>
          <w:color w:val="2A2331"/>
          <w:spacing w:val="-3"/>
        </w:rPr>
        <w:t xml:space="preserve"> </w:t>
      </w:r>
      <w:r>
        <w:rPr>
          <w:color w:val="2A2331"/>
          <w:sz w:val="20"/>
        </w:rPr>
        <w:t>à</w:t>
      </w:r>
      <w:r>
        <w:rPr>
          <w:color w:val="2A2331"/>
          <w:spacing w:val="27"/>
          <w:sz w:val="20"/>
        </w:rPr>
        <w:t xml:space="preserve"> </w:t>
      </w:r>
      <w:r>
        <w:rPr>
          <w:color w:val="0F0C13"/>
        </w:rPr>
        <w:t>d</w:t>
      </w:r>
      <w:r>
        <w:rPr>
          <w:color w:val="2A2331"/>
        </w:rPr>
        <w:t>é</w:t>
      </w:r>
      <w:r>
        <w:rPr>
          <w:color w:val="0F0C13"/>
        </w:rPr>
        <w:t>p</w:t>
      </w:r>
      <w:r>
        <w:rPr>
          <w:color w:val="2A2331"/>
        </w:rPr>
        <w:t>ôt</w:t>
      </w:r>
      <w:r>
        <w:rPr>
          <w:color w:val="2A2331"/>
          <w:spacing w:val="8"/>
        </w:rPr>
        <w:t xml:space="preserve"> </w:t>
      </w:r>
      <w:r>
        <w:rPr>
          <w:color w:val="131636"/>
        </w:rPr>
        <w:t>dans</w:t>
      </w:r>
      <w:r>
        <w:rPr>
          <w:color w:val="131636"/>
          <w:spacing w:val="1"/>
        </w:rPr>
        <w:t xml:space="preserve"> </w:t>
      </w:r>
      <w:r>
        <w:rPr>
          <w:color w:val="131636"/>
        </w:rPr>
        <w:t>les</w:t>
      </w:r>
      <w:r>
        <w:rPr>
          <w:color w:val="131636"/>
          <w:spacing w:val="-10"/>
        </w:rPr>
        <w:t xml:space="preserve"> </w:t>
      </w:r>
      <w:r>
        <w:rPr>
          <w:color w:val="2A2331"/>
        </w:rPr>
        <w:t>conditio</w:t>
      </w:r>
      <w:r>
        <w:rPr>
          <w:color w:val="0F0C13"/>
        </w:rPr>
        <w:t>n</w:t>
      </w:r>
      <w:r>
        <w:rPr>
          <w:color w:val="2A2331"/>
        </w:rPr>
        <w:t>s</w:t>
      </w:r>
      <w:r>
        <w:rPr>
          <w:color w:val="2A2331"/>
          <w:spacing w:val="3"/>
        </w:rPr>
        <w:t xml:space="preserve"> </w:t>
      </w:r>
      <w:r>
        <w:rPr>
          <w:color w:val="0F0C13"/>
        </w:rPr>
        <w:t>pr</w:t>
      </w:r>
      <w:r>
        <w:rPr>
          <w:color w:val="2A2331"/>
        </w:rPr>
        <w:t>évues</w:t>
      </w:r>
      <w:r>
        <w:rPr>
          <w:color w:val="2A2331"/>
          <w:spacing w:val="-2"/>
        </w:rPr>
        <w:t xml:space="preserve"> </w:t>
      </w:r>
      <w:r>
        <w:rPr>
          <w:color w:val="2A2331"/>
        </w:rPr>
        <w:t>a</w:t>
      </w:r>
      <w:r>
        <w:rPr>
          <w:color w:val="0F0C13"/>
        </w:rPr>
        <w:t>u</w:t>
      </w:r>
      <w:r>
        <w:rPr>
          <w:color w:val="2A2331"/>
        </w:rPr>
        <w:t>x</w:t>
      </w:r>
      <w:r>
        <w:rPr>
          <w:color w:val="2A2331"/>
          <w:spacing w:val="-1"/>
        </w:rPr>
        <w:t xml:space="preserve"> </w:t>
      </w:r>
      <w:r>
        <w:rPr>
          <w:color w:val="2A2331"/>
        </w:rPr>
        <w:t>articles</w:t>
      </w:r>
      <w:r>
        <w:rPr>
          <w:color w:val="2A2331"/>
          <w:spacing w:val="2"/>
        </w:rPr>
        <w:t xml:space="preserve"> </w:t>
      </w:r>
      <w:r>
        <w:rPr>
          <w:color w:val="311118"/>
        </w:rPr>
        <w:t xml:space="preserve">L. </w:t>
      </w:r>
      <w:r>
        <w:rPr>
          <w:color w:val="2A2331"/>
        </w:rPr>
        <w:t>223</w:t>
      </w:r>
      <w:r>
        <w:rPr>
          <w:color w:val="0F0C13"/>
        </w:rPr>
        <w:t>1</w:t>
      </w:r>
      <w:r>
        <w:rPr>
          <w:color w:val="423F4D"/>
        </w:rPr>
        <w:t>-</w:t>
      </w:r>
      <w:r>
        <w:rPr>
          <w:color w:val="2A2331"/>
        </w:rPr>
        <w:t>6</w:t>
      </w:r>
      <w:r>
        <w:rPr>
          <w:color w:val="2A2331"/>
          <w:spacing w:val="-4"/>
        </w:rPr>
        <w:t xml:space="preserve"> </w:t>
      </w:r>
      <w:r>
        <w:rPr>
          <w:color w:val="2A2331"/>
          <w:spacing w:val="-5"/>
        </w:rPr>
        <w:t>e</w:t>
      </w:r>
      <w:r>
        <w:rPr>
          <w:color w:val="0F0C13"/>
          <w:spacing w:val="-5"/>
        </w:rPr>
        <w:t>t</w:t>
      </w:r>
    </w:p>
    <w:p w14:paraId="325EC6E1" w14:textId="77777777" w:rsidR="007263E7" w:rsidRDefault="00D91293">
      <w:pPr>
        <w:pStyle w:val="Corpsdetexte"/>
        <w:spacing w:before="37"/>
        <w:ind w:left="142"/>
      </w:pPr>
      <w:r>
        <w:rPr>
          <w:color w:val="2A2331"/>
        </w:rPr>
        <w:t>D.</w:t>
      </w:r>
      <w:r>
        <w:rPr>
          <w:color w:val="2A2331"/>
          <w:spacing w:val="-4"/>
        </w:rPr>
        <w:t xml:space="preserve"> </w:t>
      </w:r>
      <w:r>
        <w:rPr>
          <w:color w:val="2A2331"/>
        </w:rPr>
        <w:t>2231-2</w:t>
      </w:r>
      <w:r>
        <w:rPr>
          <w:color w:val="2A2331"/>
          <w:spacing w:val="11"/>
        </w:rPr>
        <w:t xml:space="preserve"> </w:t>
      </w:r>
      <w:r>
        <w:rPr>
          <w:color w:val="2A2331"/>
        </w:rPr>
        <w:t>et</w:t>
      </w:r>
      <w:r>
        <w:rPr>
          <w:color w:val="2A2331"/>
          <w:spacing w:val="-15"/>
        </w:rPr>
        <w:t xml:space="preserve"> </w:t>
      </w:r>
      <w:r>
        <w:rPr>
          <w:color w:val="2A2331"/>
        </w:rPr>
        <w:t>s</w:t>
      </w:r>
      <w:r>
        <w:rPr>
          <w:color w:val="0F0C13"/>
        </w:rPr>
        <w:t>u</w:t>
      </w:r>
      <w:r>
        <w:rPr>
          <w:color w:val="131636"/>
        </w:rPr>
        <w:t xml:space="preserve">ivants </w:t>
      </w:r>
      <w:r>
        <w:rPr>
          <w:color w:val="2A2331"/>
        </w:rPr>
        <w:t>d</w:t>
      </w:r>
      <w:r>
        <w:rPr>
          <w:color w:val="0F0C13"/>
        </w:rPr>
        <w:t>u</w:t>
      </w:r>
      <w:r>
        <w:rPr>
          <w:color w:val="0F0C13"/>
          <w:spacing w:val="-9"/>
        </w:rPr>
        <w:t xml:space="preserve"> </w:t>
      </w:r>
      <w:r>
        <w:rPr>
          <w:color w:val="2A2331"/>
        </w:rPr>
        <w:t>Code</w:t>
      </w:r>
      <w:r>
        <w:rPr>
          <w:color w:val="2A2331"/>
          <w:spacing w:val="-5"/>
        </w:rPr>
        <w:t xml:space="preserve"> </w:t>
      </w:r>
      <w:r>
        <w:rPr>
          <w:color w:val="2A2331"/>
        </w:rPr>
        <w:t>du</w:t>
      </w:r>
      <w:r>
        <w:rPr>
          <w:color w:val="2A2331"/>
          <w:spacing w:val="-13"/>
        </w:rPr>
        <w:t xml:space="preserve"> </w:t>
      </w:r>
      <w:r>
        <w:rPr>
          <w:color w:val="2A2331"/>
        </w:rPr>
        <w:t>travail.</w:t>
      </w:r>
      <w:r>
        <w:rPr>
          <w:color w:val="2A2331"/>
          <w:spacing w:val="-4"/>
        </w:rPr>
        <w:t xml:space="preserve"> </w:t>
      </w:r>
      <w:r>
        <w:rPr>
          <w:color w:val="131636"/>
        </w:rPr>
        <w:t>I</w:t>
      </w:r>
      <w:r>
        <w:rPr>
          <w:color w:val="311118"/>
        </w:rPr>
        <w:t>l</w:t>
      </w:r>
      <w:r>
        <w:rPr>
          <w:color w:val="311118"/>
          <w:spacing w:val="-2"/>
        </w:rPr>
        <w:t xml:space="preserve"> </w:t>
      </w:r>
      <w:r>
        <w:rPr>
          <w:color w:val="2A2331"/>
        </w:rPr>
        <w:t>sera</w:t>
      </w:r>
      <w:r>
        <w:rPr>
          <w:color w:val="2A2331"/>
          <w:spacing w:val="5"/>
        </w:rPr>
        <w:t xml:space="preserve"> </w:t>
      </w:r>
      <w:r>
        <w:rPr>
          <w:color w:val="2A2331"/>
        </w:rPr>
        <w:t>dé</w:t>
      </w:r>
      <w:r>
        <w:rPr>
          <w:color w:val="0F0C13"/>
        </w:rPr>
        <w:t>p</w:t>
      </w:r>
      <w:r>
        <w:rPr>
          <w:color w:val="2A2331"/>
        </w:rPr>
        <w:t>osé</w:t>
      </w:r>
      <w:r>
        <w:rPr>
          <w:color w:val="2A2331"/>
          <w:spacing w:val="4"/>
        </w:rPr>
        <w:t xml:space="preserve"> </w:t>
      </w:r>
      <w:r>
        <w:rPr>
          <w:color w:val="311118"/>
          <w:spacing w:val="-10"/>
        </w:rPr>
        <w:t>:</w:t>
      </w:r>
    </w:p>
    <w:p w14:paraId="79007B01" w14:textId="77777777" w:rsidR="007263E7" w:rsidRDefault="00D91293">
      <w:pPr>
        <w:pStyle w:val="Paragraphedeliste"/>
        <w:numPr>
          <w:ilvl w:val="0"/>
          <w:numId w:val="1"/>
        </w:numPr>
        <w:tabs>
          <w:tab w:val="left" w:pos="857"/>
          <w:tab w:val="left" w:pos="865"/>
        </w:tabs>
        <w:spacing w:before="178" w:line="276" w:lineRule="auto"/>
        <w:ind w:right="101" w:hanging="344"/>
      </w:pPr>
      <w:proofErr w:type="gramStart"/>
      <w:r>
        <w:rPr>
          <w:color w:val="2A2331"/>
        </w:rPr>
        <w:t>sur</w:t>
      </w:r>
      <w:proofErr w:type="gramEnd"/>
      <w:r>
        <w:rPr>
          <w:color w:val="2A2331"/>
          <w:spacing w:val="40"/>
        </w:rPr>
        <w:t xml:space="preserve"> </w:t>
      </w:r>
      <w:r>
        <w:rPr>
          <w:color w:val="0F0C13"/>
        </w:rPr>
        <w:t>l</w:t>
      </w:r>
      <w:r>
        <w:rPr>
          <w:color w:val="2A2331"/>
        </w:rPr>
        <w:t>a</w:t>
      </w:r>
      <w:r>
        <w:rPr>
          <w:color w:val="2A2331"/>
          <w:spacing w:val="40"/>
        </w:rPr>
        <w:t xml:space="preserve"> </w:t>
      </w:r>
      <w:r>
        <w:rPr>
          <w:color w:val="131636"/>
        </w:rPr>
        <w:t>p</w:t>
      </w:r>
      <w:r>
        <w:rPr>
          <w:color w:val="311118"/>
        </w:rPr>
        <w:t>late</w:t>
      </w:r>
      <w:r>
        <w:rPr>
          <w:color w:val="0F0C13"/>
        </w:rPr>
        <w:t>f</w:t>
      </w:r>
      <w:r>
        <w:rPr>
          <w:color w:val="2A2331"/>
        </w:rPr>
        <w:t>o</w:t>
      </w:r>
      <w:r>
        <w:rPr>
          <w:color w:val="0F0C13"/>
        </w:rPr>
        <w:t>r</w:t>
      </w:r>
      <w:r>
        <w:rPr>
          <w:color w:val="2A2331"/>
        </w:rPr>
        <w:t>me</w:t>
      </w:r>
      <w:r>
        <w:rPr>
          <w:color w:val="2A2331"/>
          <w:spacing w:val="40"/>
        </w:rPr>
        <w:t xml:space="preserve"> </w:t>
      </w:r>
      <w:r>
        <w:rPr>
          <w:color w:val="0F0C13"/>
        </w:rPr>
        <w:t>d</w:t>
      </w:r>
      <w:r>
        <w:rPr>
          <w:color w:val="2A2331"/>
        </w:rPr>
        <w:t>e</w:t>
      </w:r>
      <w:r>
        <w:rPr>
          <w:color w:val="2A2331"/>
          <w:spacing w:val="40"/>
        </w:rPr>
        <w:t xml:space="preserve"> </w:t>
      </w:r>
      <w:r>
        <w:rPr>
          <w:color w:val="2A2331"/>
        </w:rPr>
        <w:t>té</w:t>
      </w:r>
      <w:r>
        <w:rPr>
          <w:color w:val="0F0C13"/>
        </w:rPr>
        <w:t>l</w:t>
      </w:r>
      <w:r>
        <w:rPr>
          <w:color w:val="2A2331"/>
        </w:rPr>
        <w:t>é</w:t>
      </w:r>
      <w:r>
        <w:rPr>
          <w:color w:val="0F0C13"/>
        </w:rPr>
        <w:t>p</w:t>
      </w:r>
      <w:r>
        <w:rPr>
          <w:color w:val="2A2331"/>
        </w:rPr>
        <w:t>rocédure</w:t>
      </w:r>
      <w:r>
        <w:rPr>
          <w:color w:val="2A2331"/>
          <w:spacing w:val="40"/>
        </w:rPr>
        <w:t xml:space="preserve"> </w:t>
      </w:r>
      <w:r>
        <w:rPr>
          <w:color w:val="0F0C13"/>
        </w:rPr>
        <w:t>d</w:t>
      </w:r>
      <w:r>
        <w:rPr>
          <w:color w:val="2A2331"/>
        </w:rPr>
        <w:t>énommée</w:t>
      </w:r>
      <w:proofErr w:type="gramStart"/>
      <w:r>
        <w:rPr>
          <w:color w:val="2A2331"/>
          <w:spacing w:val="40"/>
        </w:rPr>
        <w:t xml:space="preserve"> </w:t>
      </w:r>
      <w:r>
        <w:rPr>
          <w:color w:val="423F4D"/>
          <w:sz w:val="20"/>
        </w:rPr>
        <w:t>«</w:t>
      </w:r>
      <w:proofErr w:type="spellStart"/>
      <w:r>
        <w:rPr>
          <w:b/>
          <w:color w:val="0F0C13"/>
        </w:rPr>
        <w:t>T</w:t>
      </w:r>
      <w:r>
        <w:rPr>
          <w:color w:val="2A2331"/>
        </w:rPr>
        <w:t>é</w:t>
      </w:r>
      <w:r>
        <w:rPr>
          <w:color w:val="0F0C13"/>
        </w:rPr>
        <w:t>l</w:t>
      </w:r>
      <w:r>
        <w:rPr>
          <w:color w:val="2A2331"/>
        </w:rPr>
        <w:t>éAccords</w:t>
      </w:r>
      <w:proofErr w:type="spellEnd"/>
      <w:proofErr w:type="gramEnd"/>
      <w:r>
        <w:rPr>
          <w:color w:val="2A2331"/>
        </w:rPr>
        <w:t xml:space="preserve"> </w:t>
      </w:r>
      <w:r>
        <w:rPr>
          <w:color w:val="423F4D"/>
          <w:sz w:val="20"/>
        </w:rPr>
        <w:t>»</w:t>
      </w:r>
      <w:r>
        <w:rPr>
          <w:color w:val="423F4D"/>
          <w:spacing w:val="80"/>
          <w:sz w:val="20"/>
        </w:rPr>
        <w:t xml:space="preserve"> </w:t>
      </w:r>
      <w:r>
        <w:rPr>
          <w:color w:val="2A2331"/>
        </w:rPr>
        <w:t>accom</w:t>
      </w:r>
      <w:r>
        <w:rPr>
          <w:color w:val="0F0C13"/>
        </w:rPr>
        <w:t>p</w:t>
      </w:r>
      <w:r>
        <w:rPr>
          <w:color w:val="2A2331"/>
        </w:rPr>
        <w:t>ag</w:t>
      </w:r>
      <w:r>
        <w:rPr>
          <w:color w:val="0F0C13"/>
        </w:rPr>
        <w:t>n</w:t>
      </w:r>
      <w:r>
        <w:rPr>
          <w:color w:val="2A2331"/>
        </w:rPr>
        <w:t>é</w:t>
      </w:r>
      <w:r>
        <w:rPr>
          <w:color w:val="2A2331"/>
          <w:spacing w:val="40"/>
        </w:rPr>
        <w:t xml:space="preserve"> </w:t>
      </w:r>
      <w:r>
        <w:rPr>
          <w:color w:val="0F0C13"/>
        </w:rPr>
        <w:t>d</w:t>
      </w:r>
      <w:r>
        <w:rPr>
          <w:color w:val="2A2331"/>
        </w:rPr>
        <w:t>es p</w:t>
      </w:r>
      <w:r>
        <w:rPr>
          <w:color w:val="0F0C13"/>
        </w:rPr>
        <w:t>i</w:t>
      </w:r>
      <w:r>
        <w:rPr>
          <w:color w:val="2A2331"/>
        </w:rPr>
        <w:t xml:space="preserve">èces prévues </w:t>
      </w:r>
      <w:r>
        <w:rPr>
          <w:color w:val="2A2331"/>
          <w:sz w:val="20"/>
        </w:rPr>
        <w:t>à</w:t>
      </w:r>
      <w:r>
        <w:rPr>
          <w:color w:val="2A2331"/>
          <w:spacing w:val="40"/>
          <w:sz w:val="20"/>
        </w:rPr>
        <w:t xml:space="preserve"> </w:t>
      </w:r>
      <w:r>
        <w:rPr>
          <w:color w:val="131636"/>
        </w:rPr>
        <w:t>l'a</w:t>
      </w:r>
      <w:r>
        <w:rPr>
          <w:color w:val="0F0C13"/>
        </w:rPr>
        <w:t>rt</w:t>
      </w:r>
      <w:r>
        <w:rPr>
          <w:color w:val="311118"/>
        </w:rPr>
        <w:t xml:space="preserve">icle </w:t>
      </w:r>
      <w:r>
        <w:rPr>
          <w:color w:val="2A2331"/>
        </w:rPr>
        <w:t>D. 2231-7 d</w:t>
      </w:r>
      <w:r>
        <w:rPr>
          <w:color w:val="0F0C13"/>
        </w:rPr>
        <w:t xml:space="preserve">u </w:t>
      </w:r>
      <w:r>
        <w:rPr>
          <w:color w:val="2A2331"/>
        </w:rPr>
        <w:t xml:space="preserve">Code </w:t>
      </w:r>
      <w:r>
        <w:rPr>
          <w:color w:val="0F0C13"/>
        </w:rPr>
        <w:t>d</w:t>
      </w:r>
      <w:r>
        <w:rPr>
          <w:color w:val="2A2331"/>
        </w:rPr>
        <w:t xml:space="preserve">u </w:t>
      </w:r>
      <w:proofErr w:type="gramStart"/>
      <w:r>
        <w:rPr>
          <w:color w:val="131636"/>
        </w:rPr>
        <w:t>t</w:t>
      </w:r>
      <w:r>
        <w:rPr>
          <w:color w:val="0F0C13"/>
        </w:rPr>
        <w:t>r</w:t>
      </w:r>
      <w:r>
        <w:rPr>
          <w:color w:val="2A2331"/>
        </w:rPr>
        <w:t>avai</w:t>
      </w:r>
      <w:r>
        <w:rPr>
          <w:color w:val="0F0C13"/>
        </w:rPr>
        <w:t>l</w:t>
      </w:r>
      <w:r>
        <w:rPr>
          <w:color w:val="2A2331"/>
        </w:rPr>
        <w:t>;</w:t>
      </w:r>
      <w:proofErr w:type="gramEnd"/>
    </w:p>
    <w:p w14:paraId="227BCA54" w14:textId="77777777" w:rsidR="007263E7" w:rsidRDefault="00D91293">
      <w:pPr>
        <w:pStyle w:val="Paragraphedeliste"/>
        <w:numPr>
          <w:ilvl w:val="0"/>
          <w:numId w:val="1"/>
        </w:numPr>
        <w:tabs>
          <w:tab w:val="left" w:pos="863"/>
        </w:tabs>
        <w:spacing w:before="160"/>
        <w:ind w:left="863" w:hanging="349"/>
      </w:pPr>
      <w:proofErr w:type="gramStart"/>
      <w:r>
        <w:rPr>
          <w:color w:val="2A2331"/>
        </w:rPr>
        <w:t>e</w:t>
      </w:r>
      <w:r>
        <w:rPr>
          <w:color w:val="0F0C13"/>
        </w:rPr>
        <w:t>t</w:t>
      </w:r>
      <w:proofErr w:type="gramEnd"/>
      <w:r>
        <w:rPr>
          <w:color w:val="0F0C13"/>
          <w:spacing w:val="-4"/>
        </w:rPr>
        <w:t xml:space="preserve"> </w:t>
      </w:r>
      <w:r>
        <w:rPr>
          <w:color w:val="2A2331"/>
        </w:rPr>
        <w:t>e</w:t>
      </w:r>
      <w:r>
        <w:rPr>
          <w:color w:val="0F0C13"/>
        </w:rPr>
        <w:t>n</w:t>
      </w:r>
      <w:r>
        <w:rPr>
          <w:color w:val="0F0C13"/>
          <w:spacing w:val="1"/>
        </w:rPr>
        <w:t xml:space="preserve"> </w:t>
      </w:r>
      <w:r>
        <w:rPr>
          <w:color w:val="2A2331"/>
        </w:rPr>
        <w:t>un</w:t>
      </w:r>
      <w:r>
        <w:rPr>
          <w:color w:val="2A2331"/>
          <w:spacing w:val="-17"/>
        </w:rPr>
        <w:t xml:space="preserve"> </w:t>
      </w:r>
      <w:r>
        <w:rPr>
          <w:color w:val="2A2331"/>
        </w:rPr>
        <w:t>exe</w:t>
      </w:r>
      <w:r>
        <w:rPr>
          <w:color w:val="0F0C13"/>
        </w:rPr>
        <w:t>mp</w:t>
      </w:r>
      <w:r>
        <w:rPr>
          <w:color w:val="131636"/>
        </w:rPr>
        <w:t>lai</w:t>
      </w:r>
      <w:r>
        <w:rPr>
          <w:color w:val="0F0C13"/>
        </w:rPr>
        <w:t>r</w:t>
      </w:r>
      <w:r>
        <w:rPr>
          <w:color w:val="2A2331"/>
        </w:rPr>
        <w:t>e</w:t>
      </w:r>
      <w:r>
        <w:rPr>
          <w:color w:val="2A2331"/>
          <w:spacing w:val="-4"/>
        </w:rPr>
        <w:t xml:space="preserve"> </w:t>
      </w:r>
      <w:r>
        <w:rPr>
          <w:color w:val="2A2331"/>
        </w:rPr>
        <w:t>auprès</w:t>
      </w:r>
      <w:r>
        <w:rPr>
          <w:color w:val="2A2331"/>
          <w:spacing w:val="-12"/>
        </w:rPr>
        <w:t xml:space="preserve"> </w:t>
      </w:r>
      <w:r>
        <w:rPr>
          <w:color w:val="2A2331"/>
        </w:rPr>
        <w:t>d</w:t>
      </w:r>
      <w:r>
        <w:rPr>
          <w:color w:val="0F0C13"/>
        </w:rPr>
        <w:t>u</w:t>
      </w:r>
      <w:r>
        <w:rPr>
          <w:color w:val="0F0C13"/>
          <w:spacing w:val="-2"/>
        </w:rPr>
        <w:t xml:space="preserve"> </w:t>
      </w:r>
      <w:r>
        <w:rPr>
          <w:color w:val="2A2331"/>
        </w:rPr>
        <w:t>g</w:t>
      </w:r>
      <w:r>
        <w:rPr>
          <w:color w:val="0F0C13"/>
        </w:rPr>
        <w:t>r</w:t>
      </w:r>
      <w:r>
        <w:rPr>
          <w:color w:val="2A2331"/>
        </w:rPr>
        <w:t>e</w:t>
      </w:r>
      <w:r>
        <w:rPr>
          <w:color w:val="0F0C13"/>
        </w:rPr>
        <w:t>ff</w:t>
      </w:r>
      <w:r>
        <w:rPr>
          <w:color w:val="2A2331"/>
        </w:rPr>
        <w:t>e</w:t>
      </w:r>
      <w:r>
        <w:rPr>
          <w:color w:val="2A2331"/>
          <w:spacing w:val="9"/>
        </w:rPr>
        <w:t xml:space="preserve"> </w:t>
      </w:r>
      <w:r>
        <w:rPr>
          <w:color w:val="2A2331"/>
        </w:rPr>
        <w:t>d</w:t>
      </w:r>
      <w:r>
        <w:rPr>
          <w:color w:val="0F0C13"/>
        </w:rPr>
        <w:t>u</w:t>
      </w:r>
      <w:r>
        <w:rPr>
          <w:color w:val="0F0C13"/>
          <w:spacing w:val="-4"/>
        </w:rPr>
        <w:t xml:space="preserve"> </w:t>
      </w:r>
      <w:r>
        <w:rPr>
          <w:color w:val="2A2331"/>
        </w:rPr>
        <w:t>conseil</w:t>
      </w:r>
      <w:r>
        <w:rPr>
          <w:color w:val="2A2331"/>
          <w:spacing w:val="5"/>
        </w:rPr>
        <w:t xml:space="preserve"> </w:t>
      </w:r>
      <w:r>
        <w:rPr>
          <w:color w:val="0F0C13"/>
        </w:rPr>
        <w:t>d</w:t>
      </w:r>
      <w:r>
        <w:rPr>
          <w:color w:val="2A2331"/>
        </w:rPr>
        <w:t xml:space="preserve">e </w:t>
      </w:r>
      <w:r>
        <w:rPr>
          <w:color w:val="0F0C13"/>
        </w:rPr>
        <w:t>prud</w:t>
      </w:r>
      <w:r>
        <w:rPr>
          <w:color w:val="423F4D"/>
        </w:rPr>
        <w:t>'</w:t>
      </w:r>
      <w:r>
        <w:rPr>
          <w:color w:val="131636"/>
        </w:rPr>
        <w:t>hom</w:t>
      </w:r>
      <w:r>
        <w:rPr>
          <w:color w:val="311118"/>
        </w:rPr>
        <w:t xml:space="preserve">mes </w:t>
      </w:r>
      <w:r>
        <w:rPr>
          <w:color w:val="0F0C13"/>
        </w:rPr>
        <w:t>d</w:t>
      </w:r>
      <w:r>
        <w:rPr>
          <w:color w:val="2A2331"/>
        </w:rPr>
        <w:t>e</w:t>
      </w:r>
      <w:r>
        <w:rPr>
          <w:color w:val="2A2331"/>
          <w:spacing w:val="-2"/>
        </w:rPr>
        <w:t xml:space="preserve"> Mo</w:t>
      </w:r>
      <w:r>
        <w:rPr>
          <w:color w:val="0F0C13"/>
          <w:spacing w:val="-2"/>
        </w:rPr>
        <w:t>ntp</w:t>
      </w:r>
      <w:r>
        <w:rPr>
          <w:color w:val="2A2331"/>
          <w:spacing w:val="-2"/>
        </w:rPr>
        <w:t>ellier.</w:t>
      </w:r>
    </w:p>
    <w:p w14:paraId="020DC0D3" w14:textId="77777777" w:rsidR="007263E7" w:rsidRDefault="00D91293">
      <w:pPr>
        <w:pStyle w:val="Titre2"/>
        <w:spacing w:before="248" w:line="352" w:lineRule="auto"/>
        <w:ind w:left="134" w:right="92" w:firstLine="5"/>
        <w:jc w:val="both"/>
      </w:pPr>
      <w:bookmarkStart w:id="54" w:name="_TOC_250001"/>
      <w:r>
        <w:rPr>
          <w:color w:val="0F0C13"/>
        </w:rPr>
        <w:t>Arti</w:t>
      </w:r>
      <w:r>
        <w:rPr>
          <w:color w:val="2A2331"/>
        </w:rPr>
        <w:t>c</w:t>
      </w:r>
      <w:r>
        <w:rPr>
          <w:color w:val="0F0C13"/>
        </w:rPr>
        <w:t xml:space="preserve">le </w:t>
      </w:r>
      <w:proofErr w:type="gramStart"/>
      <w:r>
        <w:rPr>
          <w:color w:val="0F0C13"/>
        </w:rPr>
        <w:t>34:</w:t>
      </w:r>
      <w:proofErr w:type="gramEnd"/>
      <w:r>
        <w:rPr>
          <w:color w:val="0F0C13"/>
          <w:spacing w:val="40"/>
        </w:rPr>
        <w:t xml:space="preserve"> </w:t>
      </w:r>
      <w:r>
        <w:rPr>
          <w:color w:val="0F0C13"/>
        </w:rPr>
        <w:t>tran</w:t>
      </w:r>
      <w:r>
        <w:rPr>
          <w:color w:val="2A2331"/>
        </w:rPr>
        <w:t>s</w:t>
      </w:r>
      <w:r>
        <w:rPr>
          <w:color w:val="0F0C13"/>
        </w:rPr>
        <w:t>mi</w:t>
      </w:r>
      <w:r>
        <w:rPr>
          <w:color w:val="2A2331"/>
        </w:rPr>
        <w:t>ss</w:t>
      </w:r>
      <w:r>
        <w:rPr>
          <w:color w:val="0F0C13"/>
        </w:rPr>
        <w:t>ion de l</w:t>
      </w:r>
      <w:r>
        <w:rPr>
          <w:color w:val="2A2331"/>
        </w:rPr>
        <w:t>'</w:t>
      </w:r>
      <w:r>
        <w:rPr>
          <w:color w:val="0F0C13"/>
        </w:rPr>
        <w:t>a</w:t>
      </w:r>
      <w:r>
        <w:rPr>
          <w:color w:val="2A2331"/>
        </w:rPr>
        <w:t>c</w:t>
      </w:r>
      <w:r>
        <w:rPr>
          <w:color w:val="0F0C13"/>
        </w:rPr>
        <w:t xml:space="preserve">cord </w:t>
      </w:r>
      <w:r>
        <w:rPr>
          <w:color w:val="0F0C13"/>
          <w:sz w:val="19"/>
        </w:rPr>
        <w:t xml:space="preserve">à </w:t>
      </w:r>
      <w:r>
        <w:rPr>
          <w:color w:val="0F0C13"/>
        </w:rPr>
        <w:t xml:space="preserve">la </w:t>
      </w:r>
      <w:r>
        <w:rPr>
          <w:color w:val="2A2331"/>
        </w:rPr>
        <w:t>c</w:t>
      </w:r>
      <w:r>
        <w:rPr>
          <w:color w:val="0F0C13"/>
        </w:rPr>
        <w:t>ommi</w:t>
      </w:r>
      <w:r>
        <w:rPr>
          <w:color w:val="2A2331"/>
        </w:rPr>
        <w:t>ss</w:t>
      </w:r>
      <w:r>
        <w:rPr>
          <w:color w:val="0F0C13"/>
        </w:rPr>
        <w:t>ion paritaire permanente de négociation et d</w:t>
      </w:r>
      <w:r>
        <w:rPr>
          <w:color w:val="2A2331"/>
        </w:rPr>
        <w:t>'</w:t>
      </w:r>
      <w:r>
        <w:rPr>
          <w:color w:val="0F0C13"/>
        </w:rPr>
        <w:t>interprétation de bran</w:t>
      </w:r>
      <w:r>
        <w:rPr>
          <w:color w:val="2A2331"/>
        </w:rPr>
        <w:t>c</w:t>
      </w:r>
      <w:bookmarkEnd w:id="54"/>
      <w:r>
        <w:rPr>
          <w:color w:val="0F0C13"/>
        </w:rPr>
        <w:t>he</w:t>
      </w:r>
    </w:p>
    <w:p w14:paraId="64AB1CFE" w14:textId="77777777" w:rsidR="007263E7" w:rsidRDefault="00D91293">
      <w:pPr>
        <w:pStyle w:val="Corpsdetexte"/>
        <w:spacing w:before="89" w:line="276" w:lineRule="auto"/>
        <w:ind w:left="135" w:right="91" w:firstLine="4"/>
        <w:jc w:val="both"/>
      </w:pPr>
      <w:r>
        <w:rPr>
          <w:color w:val="2A2331"/>
        </w:rPr>
        <w:t>A</w:t>
      </w:r>
      <w:r>
        <w:rPr>
          <w:color w:val="0F0C13"/>
        </w:rPr>
        <w:t>pr</w:t>
      </w:r>
      <w:r>
        <w:rPr>
          <w:color w:val="2A2331"/>
        </w:rPr>
        <w:t>ès suppressio</w:t>
      </w:r>
      <w:r>
        <w:rPr>
          <w:color w:val="0F0C13"/>
        </w:rPr>
        <w:t xml:space="preserve">n </w:t>
      </w:r>
      <w:r>
        <w:rPr>
          <w:color w:val="2A2331"/>
        </w:rPr>
        <w:t xml:space="preserve">des </w:t>
      </w:r>
      <w:r>
        <w:rPr>
          <w:color w:val="0F0C13"/>
        </w:rPr>
        <w:t>n</w:t>
      </w:r>
      <w:r>
        <w:rPr>
          <w:color w:val="2A2331"/>
        </w:rPr>
        <w:t>oms e</w:t>
      </w:r>
      <w:r>
        <w:rPr>
          <w:color w:val="0F0C13"/>
        </w:rPr>
        <w:t xml:space="preserve">t </w:t>
      </w:r>
      <w:r>
        <w:rPr>
          <w:color w:val="2A2331"/>
        </w:rPr>
        <w:t>prénoms</w:t>
      </w:r>
      <w:r>
        <w:rPr>
          <w:color w:val="2A2331"/>
          <w:spacing w:val="40"/>
        </w:rPr>
        <w:t xml:space="preserve"> </w:t>
      </w:r>
      <w:r>
        <w:rPr>
          <w:color w:val="2A2331"/>
        </w:rPr>
        <w:t>des négoc</w:t>
      </w:r>
      <w:r>
        <w:rPr>
          <w:color w:val="0F0C13"/>
        </w:rPr>
        <w:t>i</w:t>
      </w:r>
      <w:r>
        <w:rPr>
          <w:color w:val="2A2331"/>
        </w:rPr>
        <w:t>ate</w:t>
      </w:r>
      <w:r>
        <w:rPr>
          <w:color w:val="0F0C13"/>
        </w:rPr>
        <w:t>u</w:t>
      </w:r>
      <w:r>
        <w:rPr>
          <w:color w:val="131636"/>
        </w:rPr>
        <w:t xml:space="preserve">rs </w:t>
      </w:r>
      <w:r>
        <w:rPr>
          <w:color w:val="2A2331"/>
        </w:rPr>
        <w:t>et</w:t>
      </w:r>
      <w:r>
        <w:rPr>
          <w:color w:val="2A2331"/>
          <w:spacing w:val="40"/>
        </w:rPr>
        <w:t xml:space="preserve"> </w:t>
      </w:r>
      <w:r>
        <w:rPr>
          <w:color w:val="2A2331"/>
        </w:rPr>
        <w:t>des s</w:t>
      </w:r>
      <w:r>
        <w:rPr>
          <w:color w:val="0F0C13"/>
        </w:rPr>
        <w:t>i</w:t>
      </w:r>
      <w:r>
        <w:rPr>
          <w:color w:val="2A2331"/>
        </w:rPr>
        <w:t xml:space="preserve">gnataires, </w:t>
      </w:r>
      <w:r>
        <w:rPr>
          <w:color w:val="311118"/>
        </w:rPr>
        <w:t>la</w:t>
      </w:r>
      <w:r>
        <w:rPr>
          <w:color w:val="311118"/>
          <w:spacing w:val="40"/>
        </w:rPr>
        <w:t xml:space="preserve"> </w:t>
      </w:r>
      <w:r>
        <w:rPr>
          <w:color w:val="0F0C13"/>
        </w:rPr>
        <w:t>p</w:t>
      </w:r>
      <w:r>
        <w:rPr>
          <w:color w:val="2A2331"/>
        </w:rPr>
        <w:t>art</w:t>
      </w:r>
      <w:r>
        <w:rPr>
          <w:color w:val="0F0C13"/>
        </w:rPr>
        <w:t>i</w:t>
      </w:r>
      <w:r>
        <w:rPr>
          <w:color w:val="2A2331"/>
        </w:rPr>
        <w:t xml:space="preserve">e </w:t>
      </w:r>
      <w:r>
        <w:rPr>
          <w:color w:val="131636"/>
        </w:rPr>
        <w:t xml:space="preserve">la </w:t>
      </w:r>
      <w:r>
        <w:rPr>
          <w:color w:val="2A2331"/>
        </w:rPr>
        <w:t>pl</w:t>
      </w:r>
      <w:r>
        <w:rPr>
          <w:color w:val="0F0C13"/>
        </w:rPr>
        <w:t>u</w:t>
      </w:r>
      <w:r>
        <w:rPr>
          <w:color w:val="2A2331"/>
        </w:rPr>
        <w:t>s</w:t>
      </w:r>
      <w:r>
        <w:rPr>
          <w:color w:val="2A2331"/>
          <w:spacing w:val="40"/>
        </w:rPr>
        <w:t xml:space="preserve"> </w:t>
      </w:r>
      <w:r>
        <w:rPr>
          <w:color w:val="2A2331"/>
        </w:rPr>
        <w:t>dilige</w:t>
      </w:r>
      <w:r>
        <w:rPr>
          <w:color w:val="0F0C13"/>
        </w:rPr>
        <w:t>nt</w:t>
      </w:r>
      <w:r>
        <w:rPr>
          <w:color w:val="2A2331"/>
        </w:rPr>
        <w:t>e</w:t>
      </w:r>
      <w:r>
        <w:rPr>
          <w:color w:val="2A2331"/>
          <w:spacing w:val="40"/>
        </w:rPr>
        <w:t xml:space="preserve"> </w:t>
      </w:r>
      <w:r>
        <w:rPr>
          <w:color w:val="0F0C13"/>
        </w:rPr>
        <w:t>t</w:t>
      </w:r>
      <w:r>
        <w:rPr>
          <w:color w:val="2A2331"/>
        </w:rPr>
        <w:t>ra</w:t>
      </w:r>
      <w:r>
        <w:rPr>
          <w:color w:val="0F0C13"/>
        </w:rPr>
        <w:t>n</w:t>
      </w:r>
      <w:r>
        <w:rPr>
          <w:color w:val="2A2331"/>
        </w:rPr>
        <w:t>smettra</w:t>
      </w:r>
      <w:r>
        <w:rPr>
          <w:color w:val="2A2331"/>
          <w:spacing w:val="40"/>
        </w:rPr>
        <w:t xml:space="preserve"> </w:t>
      </w:r>
      <w:r>
        <w:rPr>
          <w:color w:val="2A2331"/>
        </w:rPr>
        <w:t>ce</w:t>
      </w:r>
      <w:r>
        <w:rPr>
          <w:color w:val="0F0C13"/>
        </w:rPr>
        <w:t>t</w:t>
      </w:r>
      <w:r>
        <w:rPr>
          <w:color w:val="0F0C13"/>
          <w:spacing w:val="40"/>
        </w:rPr>
        <w:t xml:space="preserve"> </w:t>
      </w:r>
      <w:r>
        <w:rPr>
          <w:color w:val="2A2331"/>
        </w:rPr>
        <w:t>acco</w:t>
      </w:r>
      <w:r>
        <w:rPr>
          <w:color w:val="0F0C13"/>
        </w:rPr>
        <w:t>rd</w:t>
      </w:r>
      <w:r>
        <w:rPr>
          <w:color w:val="0F0C13"/>
          <w:spacing w:val="40"/>
        </w:rPr>
        <w:t xml:space="preserve"> </w:t>
      </w:r>
      <w:r>
        <w:rPr>
          <w:color w:val="2A2331"/>
          <w:sz w:val="20"/>
        </w:rPr>
        <w:t>à</w:t>
      </w:r>
      <w:r>
        <w:rPr>
          <w:color w:val="2A2331"/>
          <w:spacing w:val="80"/>
          <w:sz w:val="20"/>
        </w:rPr>
        <w:t xml:space="preserve"> </w:t>
      </w:r>
      <w:r>
        <w:rPr>
          <w:color w:val="131636"/>
        </w:rPr>
        <w:t>la</w:t>
      </w:r>
      <w:r>
        <w:rPr>
          <w:color w:val="131636"/>
          <w:spacing w:val="40"/>
        </w:rPr>
        <w:t xml:space="preserve"> </w:t>
      </w:r>
      <w:r>
        <w:rPr>
          <w:color w:val="2A2331"/>
        </w:rPr>
        <w:t>comm</w:t>
      </w:r>
      <w:r>
        <w:rPr>
          <w:color w:val="0F0C13"/>
        </w:rPr>
        <w:t>i</w:t>
      </w:r>
      <w:r>
        <w:rPr>
          <w:color w:val="2A2331"/>
        </w:rPr>
        <w:t>ss</w:t>
      </w:r>
      <w:r>
        <w:rPr>
          <w:color w:val="0F0C13"/>
        </w:rPr>
        <w:t>i</w:t>
      </w:r>
      <w:r>
        <w:rPr>
          <w:color w:val="2A2331"/>
        </w:rPr>
        <w:t>o</w:t>
      </w:r>
      <w:r>
        <w:rPr>
          <w:color w:val="0F0C13"/>
        </w:rPr>
        <w:t>n</w:t>
      </w:r>
      <w:r>
        <w:rPr>
          <w:color w:val="0F0C13"/>
          <w:spacing w:val="40"/>
        </w:rPr>
        <w:t xml:space="preserve"> </w:t>
      </w:r>
      <w:r>
        <w:rPr>
          <w:color w:val="0F0C13"/>
        </w:rPr>
        <w:t>p</w:t>
      </w:r>
      <w:r>
        <w:rPr>
          <w:color w:val="2A2331"/>
        </w:rPr>
        <w:t>a</w:t>
      </w:r>
      <w:r>
        <w:rPr>
          <w:color w:val="0F0C13"/>
        </w:rPr>
        <w:t>r</w:t>
      </w:r>
      <w:r>
        <w:rPr>
          <w:color w:val="311118"/>
        </w:rPr>
        <w:t>ita</w:t>
      </w:r>
      <w:r>
        <w:rPr>
          <w:color w:val="0F0C13"/>
        </w:rPr>
        <w:t>i</w:t>
      </w:r>
      <w:r>
        <w:rPr>
          <w:color w:val="131636"/>
        </w:rPr>
        <w:t>re</w:t>
      </w:r>
      <w:r>
        <w:rPr>
          <w:color w:val="131636"/>
          <w:spacing w:val="40"/>
        </w:rPr>
        <w:t xml:space="preserve"> </w:t>
      </w:r>
      <w:r>
        <w:rPr>
          <w:color w:val="0F0C13"/>
        </w:rPr>
        <w:t>p</w:t>
      </w:r>
      <w:r>
        <w:rPr>
          <w:color w:val="2A2331"/>
        </w:rPr>
        <w:t>e</w:t>
      </w:r>
      <w:r>
        <w:rPr>
          <w:color w:val="0F0C13"/>
        </w:rPr>
        <w:t>r</w:t>
      </w:r>
      <w:r>
        <w:rPr>
          <w:color w:val="2A2331"/>
        </w:rPr>
        <w:t>mane</w:t>
      </w:r>
      <w:r>
        <w:rPr>
          <w:color w:val="0F0C13"/>
        </w:rPr>
        <w:t>nt</w:t>
      </w:r>
      <w:r>
        <w:rPr>
          <w:color w:val="2A2331"/>
        </w:rPr>
        <w:t>e</w:t>
      </w:r>
      <w:r>
        <w:rPr>
          <w:color w:val="2A2331"/>
          <w:spacing w:val="40"/>
        </w:rPr>
        <w:t xml:space="preserve"> </w:t>
      </w:r>
      <w:r>
        <w:rPr>
          <w:color w:val="2A2331"/>
        </w:rPr>
        <w:t>de négociatio</w:t>
      </w:r>
      <w:r>
        <w:rPr>
          <w:color w:val="0F0C13"/>
        </w:rPr>
        <w:t>n</w:t>
      </w:r>
      <w:r>
        <w:rPr>
          <w:color w:val="0F0C13"/>
          <w:spacing w:val="40"/>
        </w:rPr>
        <w:t xml:space="preserve"> </w:t>
      </w:r>
      <w:r>
        <w:rPr>
          <w:color w:val="2A2331"/>
        </w:rPr>
        <w:t>et</w:t>
      </w:r>
      <w:r>
        <w:rPr>
          <w:color w:val="2A2331"/>
          <w:spacing w:val="40"/>
        </w:rPr>
        <w:t xml:space="preserve"> </w:t>
      </w:r>
      <w:r>
        <w:rPr>
          <w:color w:val="2A2331"/>
        </w:rPr>
        <w:t>d'interprétatio</w:t>
      </w:r>
      <w:r>
        <w:rPr>
          <w:color w:val="0F0C13"/>
        </w:rPr>
        <w:t xml:space="preserve">n </w:t>
      </w:r>
      <w:r>
        <w:rPr>
          <w:color w:val="2A2331"/>
        </w:rPr>
        <w:t>de</w:t>
      </w:r>
      <w:r>
        <w:rPr>
          <w:color w:val="2A2331"/>
          <w:spacing w:val="-10"/>
        </w:rPr>
        <w:t xml:space="preserve"> </w:t>
      </w:r>
      <w:r>
        <w:rPr>
          <w:color w:val="2A2331"/>
        </w:rPr>
        <w:t>bra</w:t>
      </w:r>
      <w:r>
        <w:rPr>
          <w:color w:val="0F0C13"/>
        </w:rPr>
        <w:t>n</w:t>
      </w:r>
      <w:r>
        <w:rPr>
          <w:color w:val="2A2331"/>
        </w:rPr>
        <w:t>c</w:t>
      </w:r>
      <w:r>
        <w:rPr>
          <w:color w:val="0F0C13"/>
        </w:rPr>
        <w:t>h</w:t>
      </w:r>
      <w:r>
        <w:rPr>
          <w:color w:val="2A2331"/>
        </w:rPr>
        <w:t>e et e</w:t>
      </w:r>
      <w:r>
        <w:rPr>
          <w:color w:val="0F0C13"/>
        </w:rPr>
        <w:t xml:space="preserve">n </w:t>
      </w:r>
      <w:r>
        <w:rPr>
          <w:color w:val="131636"/>
        </w:rPr>
        <w:t>in</w:t>
      </w:r>
      <w:r>
        <w:rPr>
          <w:color w:val="311118"/>
        </w:rPr>
        <w:t>for</w:t>
      </w:r>
      <w:r>
        <w:rPr>
          <w:color w:val="131636"/>
        </w:rPr>
        <w:t xml:space="preserve">mera </w:t>
      </w:r>
      <w:r>
        <w:rPr>
          <w:color w:val="311118"/>
        </w:rPr>
        <w:t xml:space="preserve">les </w:t>
      </w:r>
      <w:r>
        <w:rPr>
          <w:color w:val="2A2331"/>
        </w:rPr>
        <w:t>a</w:t>
      </w:r>
      <w:r>
        <w:rPr>
          <w:color w:val="0F0C13"/>
        </w:rPr>
        <w:t>u</w:t>
      </w:r>
      <w:r>
        <w:rPr>
          <w:color w:val="131636"/>
        </w:rPr>
        <w:t>t</w:t>
      </w:r>
      <w:r>
        <w:rPr>
          <w:color w:val="0F0C13"/>
        </w:rPr>
        <w:t>r</w:t>
      </w:r>
      <w:r>
        <w:rPr>
          <w:color w:val="2A2331"/>
        </w:rPr>
        <w:t xml:space="preserve">es </w:t>
      </w:r>
      <w:r>
        <w:rPr>
          <w:color w:val="0F0C13"/>
        </w:rPr>
        <w:t>p</w:t>
      </w:r>
      <w:r>
        <w:rPr>
          <w:color w:val="2A2331"/>
        </w:rPr>
        <w:t>a</w:t>
      </w:r>
      <w:r>
        <w:rPr>
          <w:color w:val="0F0C13"/>
        </w:rPr>
        <w:t>rti</w:t>
      </w:r>
      <w:r>
        <w:rPr>
          <w:color w:val="2A2331"/>
        </w:rPr>
        <w:t>es signataires.</w:t>
      </w:r>
    </w:p>
    <w:p w14:paraId="13841AEA" w14:textId="77777777" w:rsidR="007263E7" w:rsidRDefault="00D91293">
      <w:pPr>
        <w:pStyle w:val="Corpsdetexte"/>
        <w:spacing w:before="119" w:line="276" w:lineRule="auto"/>
        <w:ind w:left="135" w:right="99" w:firstLine="3"/>
        <w:jc w:val="both"/>
      </w:pPr>
      <w:r>
        <w:rPr>
          <w:color w:val="2A2331"/>
        </w:rPr>
        <w:t>Conforméme</w:t>
      </w:r>
      <w:r>
        <w:rPr>
          <w:color w:val="0F0C13"/>
        </w:rPr>
        <w:t>n</w:t>
      </w:r>
      <w:r>
        <w:rPr>
          <w:color w:val="2A2331"/>
        </w:rPr>
        <w:t>t a</w:t>
      </w:r>
      <w:r>
        <w:rPr>
          <w:color w:val="0F0C13"/>
        </w:rPr>
        <w:t xml:space="preserve">u </w:t>
      </w:r>
      <w:r>
        <w:rPr>
          <w:color w:val="2A2331"/>
        </w:rPr>
        <w:t>déc</w:t>
      </w:r>
      <w:r>
        <w:rPr>
          <w:color w:val="0F0C13"/>
        </w:rPr>
        <w:t>r</w:t>
      </w:r>
      <w:r>
        <w:rPr>
          <w:color w:val="2A2331"/>
        </w:rPr>
        <w:t>e</w:t>
      </w:r>
      <w:r>
        <w:rPr>
          <w:color w:val="0F0C13"/>
        </w:rPr>
        <w:t xml:space="preserve">t </w:t>
      </w:r>
      <w:r>
        <w:rPr>
          <w:color w:val="2A2331"/>
        </w:rPr>
        <w:t>n</w:t>
      </w:r>
      <w:r>
        <w:rPr>
          <w:color w:val="423F4D"/>
        </w:rPr>
        <w:t xml:space="preserve">° </w:t>
      </w:r>
      <w:r>
        <w:rPr>
          <w:color w:val="2A2331"/>
        </w:rPr>
        <w:t>20</w:t>
      </w:r>
      <w:r>
        <w:rPr>
          <w:color w:val="0F0C13"/>
        </w:rPr>
        <w:t>1</w:t>
      </w:r>
      <w:r>
        <w:rPr>
          <w:color w:val="2A2331"/>
        </w:rPr>
        <w:t>6-1556 du 18 nove</w:t>
      </w:r>
      <w:r>
        <w:rPr>
          <w:color w:val="0F0C13"/>
        </w:rPr>
        <w:t>m</w:t>
      </w:r>
      <w:r>
        <w:rPr>
          <w:color w:val="131636"/>
        </w:rPr>
        <w:t xml:space="preserve">bre </w:t>
      </w:r>
      <w:r>
        <w:rPr>
          <w:color w:val="2A2331"/>
        </w:rPr>
        <w:t>2016</w:t>
      </w:r>
      <w:r>
        <w:rPr>
          <w:color w:val="423F4D"/>
        </w:rPr>
        <w:t xml:space="preserve">, </w:t>
      </w:r>
      <w:r>
        <w:rPr>
          <w:color w:val="2A2331"/>
        </w:rPr>
        <w:t>cet acco</w:t>
      </w:r>
      <w:r>
        <w:rPr>
          <w:color w:val="0F0C13"/>
        </w:rPr>
        <w:t xml:space="preserve">rd </w:t>
      </w:r>
      <w:r>
        <w:rPr>
          <w:color w:val="2A2331"/>
        </w:rPr>
        <w:t xml:space="preserve">sera </w:t>
      </w:r>
      <w:r>
        <w:rPr>
          <w:color w:val="131636"/>
        </w:rPr>
        <w:t>t</w:t>
      </w:r>
      <w:r>
        <w:rPr>
          <w:color w:val="0F0C13"/>
        </w:rPr>
        <w:t>r</w:t>
      </w:r>
      <w:r>
        <w:rPr>
          <w:color w:val="2A2331"/>
        </w:rPr>
        <w:t>a</w:t>
      </w:r>
      <w:r>
        <w:rPr>
          <w:color w:val="0F0C13"/>
        </w:rPr>
        <w:t>n</w:t>
      </w:r>
      <w:r>
        <w:rPr>
          <w:color w:val="2A2331"/>
        </w:rPr>
        <w:t xml:space="preserve">smis </w:t>
      </w:r>
      <w:r>
        <w:rPr>
          <w:color w:val="2A2331"/>
          <w:sz w:val="20"/>
        </w:rPr>
        <w:t xml:space="preserve">à </w:t>
      </w:r>
      <w:proofErr w:type="gramStart"/>
      <w:r>
        <w:rPr>
          <w:color w:val="131636"/>
        </w:rPr>
        <w:t>l'a</w:t>
      </w:r>
      <w:r>
        <w:rPr>
          <w:color w:val="0F0C13"/>
        </w:rPr>
        <w:t>d</w:t>
      </w:r>
      <w:r>
        <w:rPr>
          <w:color w:val="311118"/>
        </w:rPr>
        <w:t>resse</w:t>
      </w:r>
      <w:r>
        <w:rPr>
          <w:color w:val="311118"/>
          <w:spacing w:val="80"/>
        </w:rPr>
        <w:t xml:space="preserve">  </w:t>
      </w:r>
      <w:proofErr w:type="spellStart"/>
      <w:r>
        <w:rPr>
          <w:color w:val="0F0C13"/>
        </w:rPr>
        <w:t>n</w:t>
      </w:r>
      <w:r>
        <w:rPr>
          <w:color w:val="2A2331"/>
        </w:rPr>
        <w:t>umenq</w:t>
      </w:r>
      <w:r>
        <w:rPr>
          <w:color w:val="0F0C13"/>
        </w:rPr>
        <w:t>u</w:t>
      </w:r>
      <w:r>
        <w:rPr>
          <w:color w:val="2A2331"/>
        </w:rPr>
        <w:t>e</w:t>
      </w:r>
      <w:proofErr w:type="spellEnd"/>
      <w:proofErr w:type="gramEnd"/>
      <w:r>
        <w:rPr>
          <w:color w:val="2A2331"/>
          <w:spacing w:val="80"/>
        </w:rPr>
        <w:t xml:space="preserve">  </w:t>
      </w:r>
      <w:proofErr w:type="gramStart"/>
      <w:r>
        <w:rPr>
          <w:color w:val="2A2331"/>
        </w:rPr>
        <w:t>o</w:t>
      </w:r>
      <w:r>
        <w:rPr>
          <w:color w:val="0F0C13"/>
        </w:rPr>
        <w:t>u</w:t>
      </w:r>
      <w:r>
        <w:rPr>
          <w:color w:val="0F0C13"/>
          <w:spacing w:val="80"/>
        </w:rPr>
        <w:t xml:space="preserve">  </w:t>
      </w:r>
      <w:r>
        <w:rPr>
          <w:color w:val="0F0C13"/>
        </w:rPr>
        <w:t>p</w:t>
      </w:r>
      <w:r>
        <w:rPr>
          <w:color w:val="2A2331"/>
        </w:rPr>
        <w:t>osta</w:t>
      </w:r>
      <w:r>
        <w:rPr>
          <w:color w:val="0F0C13"/>
        </w:rPr>
        <w:t>l</w:t>
      </w:r>
      <w:r>
        <w:rPr>
          <w:color w:val="2A2331"/>
        </w:rPr>
        <w:t>e</w:t>
      </w:r>
      <w:proofErr w:type="gramEnd"/>
      <w:r>
        <w:rPr>
          <w:color w:val="2A2331"/>
          <w:spacing w:val="80"/>
        </w:rPr>
        <w:t xml:space="preserve">  </w:t>
      </w:r>
      <w:proofErr w:type="gramStart"/>
      <w:r>
        <w:rPr>
          <w:color w:val="131636"/>
        </w:rPr>
        <w:t>in</w:t>
      </w:r>
      <w:r>
        <w:rPr>
          <w:color w:val="0F0C13"/>
        </w:rPr>
        <w:t>d</w:t>
      </w:r>
      <w:r>
        <w:rPr>
          <w:color w:val="311118"/>
        </w:rPr>
        <w:t>i</w:t>
      </w:r>
      <w:r>
        <w:rPr>
          <w:color w:val="0F0C13"/>
        </w:rPr>
        <w:t>qu</w:t>
      </w:r>
      <w:r>
        <w:rPr>
          <w:color w:val="2A2331"/>
        </w:rPr>
        <w:t>ée</w:t>
      </w:r>
      <w:r>
        <w:rPr>
          <w:color w:val="2A2331"/>
          <w:spacing w:val="80"/>
        </w:rPr>
        <w:t xml:space="preserve">  </w:t>
      </w:r>
      <w:r>
        <w:rPr>
          <w:color w:val="2A2331"/>
        </w:rPr>
        <w:t>dans</w:t>
      </w:r>
      <w:proofErr w:type="gramEnd"/>
      <w:r>
        <w:rPr>
          <w:color w:val="2A2331"/>
          <w:spacing w:val="80"/>
        </w:rPr>
        <w:t xml:space="preserve">  </w:t>
      </w:r>
      <w:proofErr w:type="gramStart"/>
      <w:r>
        <w:rPr>
          <w:color w:val="0F0C13"/>
        </w:rPr>
        <w:t>l</w:t>
      </w:r>
      <w:r>
        <w:rPr>
          <w:color w:val="423F4D"/>
        </w:rPr>
        <w:t>'</w:t>
      </w:r>
      <w:r>
        <w:rPr>
          <w:color w:val="2A2331"/>
        </w:rPr>
        <w:t>accord</w:t>
      </w:r>
      <w:r>
        <w:rPr>
          <w:color w:val="2A2331"/>
          <w:spacing w:val="80"/>
        </w:rPr>
        <w:t xml:space="preserve">  </w:t>
      </w:r>
      <w:r>
        <w:rPr>
          <w:color w:val="131636"/>
        </w:rPr>
        <w:t>me</w:t>
      </w:r>
      <w:r>
        <w:rPr>
          <w:color w:val="0F0C13"/>
        </w:rPr>
        <w:t>tt</w:t>
      </w:r>
      <w:r>
        <w:rPr>
          <w:color w:val="2A2331"/>
        </w:rPr>
        <w:t>a</w:t>
      </w:r>
      <w:r>
        <w:rPr>
          <w:color w:val="0F0C13"/>
        </w:rPr>
        <w:t>n</w:t>
      </w:r>
      <w:r>
        <w:rPr>
          <w:color w:val="2A2331"/>
        </w:rPr>
        <w:t>t</w:t>
      </w:r>
      <w:proofErr w:type="gramEnd"/>
      <w:r>
        <w:rPr>
          <w:color w:val="2A2331"/>
          <w:spacing w:val="80"/>
        </w:rPr>
        <w:t xml:space="preserve">  </w:t>
      </w:r>
      <w:proofErr w:type="gramStart"/>
      <w:r>
        <w:rPr>
          <w:color w:val="2A2331"/>
        </w:rPr>
        <w:t>en</w:t>
      </w:r>
      <w:r>
        <w:rPr>
          <w:color w:val="2A2331"/>
          <w:spacing w:val="80"/>
        </w:rPr>
        <w:t xml:space="preserve">  </w:t>
      </w:r>
      <w:r>
        <w:rPr>
          <w:color w:val="0F0C13"/>
        </w:rPr>
        <w:t>p</w:t>
      </w:r>
      <w:r>
        <w:rPr>
          <w:color w:val="131636"/>
        </w:rPr>
        <w:t>lace</w:t>
      </w:r>
      <w:proofErr w:type="gramEnd"/>
      <w:r>
        <w:rPr>
          <w:color w:val="131636"/>
        </w:rPr>
        <w:t xml:space="preserve"> la </w:t>
      </w:r>
      <w:r>
        <w:rPr>
          <w:color w:val="2A2331"/>
        </w:rPr>
        <w:t>Com</w:t>
      </w:r>
      <w:r>
        <w:rPr>
          <w:color w:val="0F0C13"/>
        </w:rPr>
        <w:t>mi</w:t>
      </w:r>
      <w:r>
        <w:rPr>
          <w:color w:val="2A2331"/>
        </w:rPr>
        <w:t>ss</w:t>
      </w:r>
      <w:r>
        <w:rPr>
          <w:color w:val="0F0C13"/>
        </w:rPr>
        <w:t>i</w:t>
      </w:r>
      <w:r>
        <w:rPr>
          <w:color w:val="2A2331"/>
        </w:rPr>
        <w:t>on Pari</w:t>
      </w:r>
      <w:r>
        <w:rPr>
          <w:color w:val="0F0C13"/>
        </w:rPr>
        <w:t>t</w:t>
      </w:r>
      <w:r>
        <w:rPr>
          <w:color w:val="2A2331"/>
        </w:rPr>
        <w:t>ai</w:t>
      </w:r>
      <w:r>
        <w:rPr>
          <w:color w:val="0F0C13"/>
        </w:rPr>
        <w:t>r</w:t>
      </w:r>
      <w:r>
        <w:rPr>
          <w:color w:val="2A2331"/>
        </w:rPr>
        <w:t>e Perma</w:t>
      </w:r>
      <w:r>
        <w:rPr>
          <w:color w:val="0F0C13"/>
        </w:rPr>
        <w:t>n</w:t>
      </w:r>
      <w:r>
        <w:rPr>
          <w:color w:val="2A2331"/>
        </w:rPr>
        <w:t xml:space="preserve">ente de </w:t>
      </w:r>
      <w:r>
        <w:rPr>
          <w:color w:val="0F0C13"/>
        </w:rPr>
        <w:t>N</w:t>
      </w:r>
      <w:r>
        <w:rPr>
          <w:color w:val="2A2331"/>
        </w:rPr>
        <w:t>égoc</w:t>
      </w:r>
      <w:r>
        <w:rPr>
          <w:color w:val="0F0C13"/>
        </w:rPr>
        <w:t>i</w:t>
      </w:r>
      <w:r>
        <w:rPr>
          <w:color w:val="2A2331"/>
        </w:rPr>
        <w:t>atio</w:t>
      </w:r>
      <w:r>
        <w:rPr>
          <w:color w:val="0F0C13"/>
        </w:rPr>
        <w:t xml:space="preserve">n </w:t>
      </w:r>
      <w:r>
        <w:rPr>
          <w:color w:val="2A2331"/>
        </w:rPr>
        <w:t>e</w:t>
      </w:r>
      <w:r>
        <w:rPr>
          <w:color w:val="0F0C13"/>
        </w:rPr>
        <w:t xml:space="preserve">t </w:t>
      </w:r>
      <w:r>
        <w:rPr>
          <w:color w:val="2A2331"/>
        </w:rPr>
        <w:t>d</w:t>
      </w:r>
      <w:r>
        <w:rPr>
          <w:color w:val="423F4D"/>
        </w:rPr>
        <w:t>'</w:t>
      </w:r>
      <w:r>
        <w:rPr>
          <w:color w:val="131636"/>
        </w:rPr>
        <w:t>in</w:t>
      </w:r>
      <w:r>
        <w:rPr>
          <w:color w:val="0F0C13"/>
        </w:rPr>
        <w:t>t</w:t>
      </w:r>
      <w:r>
        <w:rPr>
          <w:color w:val="2A2331"/>
        </w:rPr>
        <w:t>er</w:t>
      </w:r>
      <w:r>
        <w:rPr>
          <w:color w:val="0F0C13"/>
        </w:rPr>
        <w:t>p</w:t>
      </w:r>
      <w:r>
        <w:rPr>
          <w:color w:val="311118"/>
        </w:rPr>
        <w:t>réta</w:t>
      </w:r>
      <w:r>
        <w:rPr>
          <w:color w:val="0F0C13"/>
        </w:rPr>
        <w:t>ti</w:t>
      </w:r>
      <w:r>
        <w:rPr>
          <w:color w:val="2A2331"/>
        </w:rPr>
        <w:t>on</w:t>
      </w:r>
      <w:r>
        <w:rPr>
          <w:color w:val="0F0C13"/>
        </w:rPr>
        <w:t>.</w:t>
      </w:r>
    </w:p>
    <w:p w14:paraId="4E0936EF" w14:textId="77777777" w:rsidR="007263E7" w:rsidRDefault="007263E7">
      <w:pPr>
        <w:pStyle w:val="Corpsdetexte"/>
        <w:spacing w:before="157"/>
      </w:pPr>
    </w:p>
    <w:p w14:paraId="528D43F1" w14:textId="77777777" w:rsidR="007263E7" w:rsidRDefault="00D91293">
      <w:pPr>
        <w:pStyle w:val="Corpsdetexte"/>
        <w:spacing w:before="1" w:line="276" w:lineRule="auto"/>
        <w:ind w:left="132" w:right="91" w:firstLine="9"/>
        <w:jc w:val="both"/>
      </w:pPr>
      <w:r>
        <w:rPr>
          <w:color w:val="0F0C13"/>
        </w:rPr>
        <w:t>P</w:t>
      </w:r>
      <w:r>
        <w:rPr>
          <w:color w:val="2A2331"/>
        </w:rPr>
        <w:t xml:space="preserve">our </w:t>
      </w:r>
      <w:r>
        <w:rPr>
          <w:color w:val="0F0C13"/>
        </w:rPr>
        <w:t>l</w:t>
      </w:r>
      <w:r>
        <w:rPr>
          <w:color w:val="2A2331"/>
        </w:rPr>
        <w:t>es Organ</w:t>
      </w:r>
      <w:r>
        <w:rPr>
          <w:color w:val="0F0C13"/>
        </w:rPr>
        <w:t>i</w:t>
      </w:r>
      <w:r>
        <w:rPr>
          <w:color w:val="2A2331"/>
        </w:rPr>
        <w:t>s</w:t>
      </w:r>
      <w:r>
        <w:rPr>
          <w:color w:val="0F0C13"/>
        </w:rPr>
        <w:t>m</w:t>
      </w:r>
      <w:r>
        <w:rPr>
          <w:color w:val="2A2331"/>
        </w:rPr>
        <w:t xml:space="preserve">es de </w:t>
      </w:r>
      <w:r>
        <w:rPr>
          <w:color w:val="131636"/>
        </w:rPr>
        <w:t>To</w:t>
      </w:r>
      <w:r>
        <w:rPr>
          <w:color w:val="0F0C13"/>
        </w:rPr>
        <w:t>u</w:t>
      </w:r>
      <w:r>
        <w:rPr>
          <w:color w:val="131636"/>
        </w:rPr>
        <w:t>r</w:t>
      </w:r>
      <w:r>
        <w:rPr>
          <w:color w:val="0F0C13"/>
        </w:rPr>
        <w:t>i</w:t>
      </w:r>
      <w:r>
        <w:rPr>
          <w:color w:val="2A2331"/>
        </w:rPr>
        <w:t>s</w:t>
      </w:r>
      <w:r>
        <w:rPr>
          <w:color w:val="0F0C13"/>
        </w:rPr>
        <w:t>m</w:t>
      </w:r>
      <w:r>
        <w:rPr>
          <w:color w:val="2A2331"/>
        </w:rPr>
        <w:t>e</w:t>
      </w:r>
      <w:r>
        <w:rPr>
          <w:color w:val="423F4D"/>
        </w:rPr>
        <w:t xml:space="preserve">, </w:t>
      </w:r>
      <w:r>
        <w:rPr>
          <w:color w:val="311118"/>
        </w:rPr>
        <w:t>l'ad</w:t>
      </w:r>
      <w:r>
        <w:rPr>
          <w:color w:val="0F0C13"/>
        </w:rPr>
        <w:t>r</w:t>
      </w:r>
      <w:r>
        <w:rPr>
          <w:color w:val="2A2331"/>
        </w:rPr>
        <w:t xml:space="preserve">esse </w:t>
      </w:r>
      <w:r>
        <w:rPr>
          <w:color w:val="0F0C13"/>
        </w:rPr>
        <w:t>d</w:t>
      </w:r>
      <w:r>
        <w:rPr>
          <w:color w:val="2A2331"/>
        </w:rPr>
        <w:t xml:space="preserve">e </w:t>
      </w:r>
      <w:r>
        <w:rPr>
          <w:color w:val="131636"/>
        </w:rPr>
        <w:t>la</w:t>
      </w:r>
      <w:r>
        <w:rPr>
          <w:color w:val="131636"/>
          <w:spacing w:val="-5"/>
        </w:rPr>
        <w:t xml:space="preserve"> </w:t>
      </w:r>
      <w:r>
        <w:rPr>
          <w:color w:val="2A2331"/>
        </w:rPr>
        <w:t>Com</w:t>
      </w:r>
      <w:r>
        <w:rPr>
          <w:color w:val="0F0C13"/>
        </w:rPr>
        <w:t>m</w:t>
      </w:r>
      <w:r>
        <w:rPr>
          <w:color w:val="131636"/>
        </w:rPr>
        <w:t>issio</w:t>
      </w:r>
      <w:r>
        <w:rPr>
          <w:color w:val="0F0C13"/>
        </w:rPr>
        <w:t>n</w:t>
      </w:r>
      <w:r>
        <w:rPr>
          <w:color w:val="0F0C13"/>
          <w:spacing w:val="-2"/>
        </w:rPr>
        <w:t xml:space="preserve"> </w:t>
      </w:r>
      <w:r>
        <w:rPr>
          <w:color w:val="2A2331"/>
        </w:rPr>
        <w:t>Pari</w:t>
      </w:r>
      <w:r>
        <w:rPr>
          <w:color w:val="0F0C13"/>
        </w:rPr>
        <w:t>t</w:t>
      </w:r>
      <w:r>
        <w:rPr>
          <w:color w:val="2A2331"/>
        </w:rPr>
        <w:t>ai</w:t>
      </w:r>
      <w:r>
        <w:rPr>
          <w:color w:val="0F0C13"/>
        </w:rPr>
        <w:t>r</w:t>
      </w:r>
      <w:r>
        <w:rPr>
          <w:color w:val="2A2331"/>
        </w:rPr>
        <w:t>e</w:t>
      </w:r>
      <w:r>
        <w:rPr>
          <w:color w:val="2A2331"/>
          <w:spacing w:val="-3"/>
        </w:rPr>
        <w:t xml:space="preserve"> </w:t>
      </w:r>
      <w:r>
        <w:rPr>
          <w:color w:val="2A2331"/>
        </w:rPr>
        <w:t xml:space="preserve">Permanente de </w:t>
      </w:r>
      <w:r>
        <w:rPr>
          <w:color w:val="0F0C13"/>
        </w:rPr>
        <w:t>N</w:t>
      </w:r>
      <w:r>
        <w:rPr>
          <w:color w:val="2A2331"/>
        </w:rPr>
        <w:t>é</w:t>
      </w:r>
      <w:r>
        <w:rPr>
          <w:color w:val="0F0C13"/>
        </w:rPr>
        <w:t>g</w:t>
      </w:r>
      <w:r>
        <w:rPr>
          <w:color w:val="2A2331"/>
        </w:rPr>
        <w:t>oc</w:t>
      </w:r>
      <w:r>
        <w:rPr>
          <w:color w:val="0F0C13"/>
        </w:rPr>
        <w:t>i</w:t>
      </w:r>
      <w:r>
        <w:rPr>
          <w:color w:val="2A2331"/>
        </w:rPr>
        <w:t>ation e</w:t>
      </w:r>
      <w:r>
        <w:rPr>
          <w:color w:val="0F0C13"/>
        </w:rPr>
        <w:t xml:space="preserve">t </w:t>
      </w:r>
      <w:r>
        <w:rPr>
          <w:color w:val="2A2331"/>
        </w:rPr>
        <w:t>d'i</w:t>
      </w:r>
      <w:r>
        <w:rPr>
          <w:color w:val="0F0C13"/>
        </w:rPr>
        <w:t>nt</w:t>
      </w:r>
      <w:r>
        <w:rPr>
          <w:color w:val="2A2331"/>
        </w:rPr>
        <w:t>e</w:t>
      </w:r>
      <w:r>
        <w:rPr>
          <w:color w:val="0F0C13"/>
        </w:rPr>
        <w:t>r</w:t>
      </w:r>
      <w:r>
        <w:rPr>
          <w:color w:val="2A2331"/>
        </w:rPr>
        <w:t>prétat</w:t>
      </w:r>
      <w:r>
        <w:rPr>
          <w:color w:val="0F0C13"/>
        </w:rPr>
        <w:t>i</w:t>
      </w:r>
      <w:r>
        <w:rPr>
          <w:color w:val="2A2331"/>
        </w:rPr>
        <w:t>o</w:t>
      </w:r>
      <w:r>
        <w:rPr>
          <w:color w:val="0F0C13"/>
        </w:rPr>
        <w:t xml:space="preserve">n </w:t>
      </w:r>
      <w:r>
        <w:rPr>
          <w:color w:val="2A2331"/>
        </w:rPr>
        <w:t xml:space="preserve">est </w:t>
      </w:r>
      <w:r>
        <w:rPr>
          <w:color w:val="0F0C13"/>
        </w:rPr>
        <w:t>l</w:t>
      </w:r>
      <w:r>
        <w:rPr>
          <w:color w:val="2A2331"/>
        </w:rPr>
        <w:t>a s</w:t>
      </w:r>
      <w:r>
        <w:rPr>
          <w:color w:val="0F0C13"/>
        </w:rPr>
        <w:t>u</w:t>
      </w:r>
      <w:r>
        <w:rPr>
          <w:color w:val="131636"/>
        </w:rPr>
        <w:t xml:space="preserve">ivante </w:t>
      </w:r>
      <w:r>
        <w:rPr>
          <w:color w:val="311118"/>
        </w:rPr>
        <w:t xml:space="preserve">: </w:t>
      </w:r>
      <w:hyperlink r:id="rId9">
        <w:r>
          <w:rPr>
            <w:color w:val="2A2331"/>
          </w:rPr>
          <w:t>secre</w:t>
        </w:r>
        <w:r>
          <w:rPr>
            <w:color w:val="0F0C13"/>
          </w:rPr>
          <w:t>t</w:t>
        </w:r>
        <w:r>
          <w:rPr>
            <w:color w:val="2A2331"/>
          </w:rPr>
          <w:t>ar</w:t>
        </w:r>
        <w:r>
          <w:rPr>
            <w:color w:val="0F0C13"/>
          </w:rPr>
          <w:t>i</w:t>
        </w:r>
        <w:r>
          <w:rPr>
            <w:color w:val="2A2331"/>
          </w:rPr>
          <w:t>a</w:t>
        </w:r>
        <w:r>
          <w:rPr>
            <w:color w:val="0F0C13"/>
          </w:rPr>
          <w:t>t</w:t>
        </w:r>
        <w:r>
          <w:rPr>
            <w:color w:val="423F4D"/>
          </w:rPr>
          <w:t>@</w:t>
        </w:r>
        <w:r>
          <w:rPr>
            <w:color w:val="2A2331"/>
          </w:rPr>
          <w:t>a</w:t>
        </w:r>
        <w:r>
          <w:rPr>
            <w:color w:val="0F0C13"/>
          </w:rPr>
          <w:t>d</w:t>
        </w:r>
        <w:r>
          <w:rPr>
            <w:color w:val="2A2331"/>
          </w:rPr>
          <w:t>n</w:t>
        </w:r>
        <w:r>
          <w:rPr>
            <w:color w:val="423F4D"/>
          </w:rPr>
          <w:t>-</w:t>
        </w:r>
        <w:r>
          <w:rPr>
            <w:color w:val="131636"/>
          </w:rPr>
          <w:t>to</w:t>
        </w:r>
        <w:r>
          <w:rPr>
            <w:color w:val="0F0C13"/>
          </w:rPr>
          <w:t>u</w:t>
        </w:r>
        <w:r>
          <w:rPr>
            <w:color w:val="311118"/>
          </w:rPr>
          <w:t>r</w:t>
        </w:r>
        <w:r>
          <w:rPr>
            <w:color w:val="131636"/>
          </w:rPr>
          <w:t>isme</w:t>
        </w:r>
        <w:r>
          <w:rPr>
            <w:color w:val="0F0C13"/>
          </w:rPr>
          <w:t>.f</w:t>
        </w:r>
        <w:r>
          <w:rPr>
            <w:color w:val="311118"/>
          </w:rPr>
          <w:t>r</w:t>
        </w:r>
        <w:r>
          <w:rPr>
            <w:color w:val="423F4D"/>
          </w:rPr>
          <w:t>.</w:t>
        </w:r>
      </w:hyperlink>
    </w:p>
    <w:p w14:paraId="10745B95" w14:textId="77777777" w:rsidR="007263E7" w:rsidRDefault="007263E7">
      <w:pPr>
        <w:pStyle w:val="Corpsdetexte"/>
      </w:pPr>
    </w:p>
    <w:p w14:paraId="5AEA0D3D" w14:textId="77777777" w:rsidR="007263E7" w:rsidRDefault="007263E7">
      <w:pPr>
        <w:pStyle w:val="Corpsdetexte"/>
      </w:pPr>
    </w:p>
    <w:p w14:paraId="600ABA25" w14:textId="77777777" w:rsidR="007263E7" w:rsidRDefault="007263E7">
      <w:pPr>
        <w:pStyle w:val="Corpsdetexte"/>
        <w:spacing w:before="112"/>
      </w:pPr>
    </w:p>
    <w:p w14:paraId="1694073E" w14:textId="77777777" w:rsidR="007263E7" w:rsidRDefault="00D91293">
      <w:pPr>
        <w:pStyle w:val="Titre2"/>
        <w:ind w:left="139"/>
      </w:pPr>
      <w:bookmarkStart w:id="55" w:name="_TOC_250000"/>
      <w:r>
        <w:rPr>
          <w:color w:val="0F0C13"/>
        </w:rPr>
        <w:t>Arti</w:t>
      </w:r>
      <w:r>
        <w:rPr>
          <w:color w:val="2A2331"/>
        </w:rPr>
        <w:t>c</w:t>
      </w:r>
      <w:r>
        <w:rPr>
          <w:color w:val="0F0C13"/>
        </w:rPr>
        <w:t>le</w:t>
      </w:r>
      <w:r>
        <w:rPr>
          <w:color w:val="0F0C13"/>
          <w:spacing w:val="2"/>
        </w:rPr>
        <w:t xml:space="preserve"> </w:t>
      </w:r>
      <w:proofErr w:type="gramStart"/>
      <w:r>
        <w:rPr>
          <w:color w:val="0F0C13"/>
        </w:rPr>
        <w:t>35:</w:t>
      </w:r>
      <w:proofErr w:type="gramEnd"/>
      <w:r>
        <w:rPr>
          <w:color w:val="0F0C13"/>
          <w:spacing w:val="57"/>
        </w:rPr>
        <w:t xml:space="preserve"> </w:t>
      </w:r>
      <w:r>
        <w:rPr>
          <w:color w:val="0F0C13"/>
        </w:rPr>
        <w:t>Publication</w:t>
      </w:r>
      <w:r>
        <w:rPr>
          <w:color w:val="0F0C13"/>
          <w:spacing w:val="4"/>
        </w:rPr>
        <w:t xml:space="preserve"> </w:t>
      </w:r>
      <w:r>
        <w:rPr>
          <w:color w:val="0F0C13"/>
        </w:rPr>
        <w:t>de</w:t>
      </w:r>
      <w:r>
        <w:rPr>
          <w:color w:val="0F0C13"/>
          <w:spacing w:val="-12"/>
        </w:rPr>
        <w:t xml:space="preserve"> </w:t>
      </w:r>
      <w:r>
        <w:rPr>
          <w:color w:val="0F0C13"/>
          <w:spacing w:val="-2"/>
        </w:rPr>
        <w:t>l</w:t>
      </w:r>
      <w:r>
        <w:rPr>
          <w:color w:val="2A2331"/>
          <w:spacing w:val="-2"/>
        </w:rPr>
        <w:t>'</w:t>
      </w:r>
      <w:bookmarkEnd w:id="55"/>
      <w:r>
        <w:rPr>
          <w:color w:val="0F0C13"/>
          <w:spacing w:val="-2"/>
        </w:rPr>
        <w:t>accord</w:t>
      </w:r>
    </w:p>
    <w:p w14:paraId="47E69B48" w14:textId="77777777" w:rsidR="007263E7" w:rsidRDefault="00D91293">
      <w:pPr>
        <w:pStyle w:val="Corpsdetexte"/>
        <w:spacing w:before="198" w:line="280" w:lineRule="auto"/>
        <w:ind w:left="135" w:right="99" w:firstLine="8"/>
        <w:jc w:val="both"/>
      </w:pPr>
      <w:r>
        <w:rPr>
          <w:color w:val="0F0C13"/>
        </w:rPr>
        <w:t>L</w:t>
      </w:r>
      <w:r>
        <w:rPr>
          <w:color w:val="2A2331"/>
        </w:rPr>
        <w:t xml:space="preserve">e </w:t>
      </w:r>
      <w:r>
        <w:rPr>
          <w:color w:val="0F0C13"/>
        </w:rPr>
        <w:t>pr</w:t>
      </w:r>
      <w:r>
        <w:rPr>
          <w:color w:val="2A2331"/>
        </w:rPr>
        <w:t xml:space="preserve">ésent accord </w:t>
      </w:r>
      <w:r>
        <w:rPr>
          <w:color w:val="311118"/>
        </w:rPr>
        <w:t>fe</w:t>
      </w:r>
      <w:r>
        <w:rPr>
          <w:color w:val="0F0C13"/>
        </w:rPr>
        <w:t>r</w:t>
      </w:r>
      <w:r>
        <w:rPr>
          <w:color w:val="2A2331"/>
        </w:rPr>
        <w:t xml:space="preserve">a </w:t>
      </w:r>
      <w:r>
        <w:rPr>
          <w:color w:val="0F0C13"/>
        </w:rPr>
        <w:t>l'</w:t>
      </w:r>
      <w:r>
        <w:rPr>
          <w:color w:val="2A2331"/>
        </w:rPr>
        <w:t>o</w:t>
      </w:r>
      <w:r>
        <w:rPr>
          <w:color w:val="0F0C13"/>
        </w:rPr>
        <w:t>b</w:t>
      </w:r>
      <w:r>
        <w:rPr>
          <w:color w:val="2A2331"/>
        </w:rPr>
        <w:t xml:space="preserve">jet </w:t>
      </w:r>
      <w:r>
        <w:rPr>
          <w:color w:val="0F0C13"/>
        </w:rPr>
        <w:t>d</w:t>
      </w:r>
      <w:r>
        <w:rPr>
          <w:color w:val="423F4D"/>
        </w:rPr>
        <w:t>'</w:t>
      </w:r>
      <w:r>
        <w:rPr>
          <w:color w:val="0F0C13"/>
        </w:rPr>
        <w:t>u</w:t>
      </w:r>
      <w:r>
        <w:rPr>
          <w:color w:val="2A2331"/>
        </w:rPr>
        <w:t>ne p</w:t>
      </w:r>
      <w:r>
        <w:rPr>
          <w:color w:val="0F0C13"/>
        </w:rPr>
        <w:t>ub</w:t>
      </w:r>
      <w:r>
        <w:rPr>
          <w:color w:val="131636"/>
        </w:rPr>
        <w:t>licatio</w:t>
      </w:r>
      <w:r>
        <w:rPr>
          <w:color w:val="0F0C13"/>
        </w:rPr>
        <w:t xml:space="preserve">n </w:t>
      </w:r>
      <w:r>
        <w:rPr>
          <w:color w:val="2A2331"/>
        </w:rPr>
        <w:t xml:space="preserve">dans </w:t>
      </w:r>
      <w:r>
        <w:rPr>
          <w:color w:val="0F0C13"/>
        </w:rPr>
        <w:t>l</w:t>
      </w:r>
      <w:r>
        <w:rPr>
          <w:color w:val="2A2331"/>
        </w:rPr>
        <w:t xml:space="preserve">a base de </w:t>
      </w:r>
      <w:r>
        <w:rPr>
          <w:color w:val="0F0C13"/>
        </w:rPr>
        <w:t>d</w:t>
      </w:r>
      <w:r>
        <w:rPr>
          <w:color w:val="2A2331"/>
        </w:rPr>
        <w:t>onnées nat</w:t>
      </w:r>
      <w:r>
        <w:rPr>
          <w:color w:val="0F0C13"/>
        </w:rPr>
        <w:t>i</w:t>
      </w:r>
      <w:r>
        <w:rPr>
          <w:color w:val="2A2331"/>
        </w:rPr>
        <w:t xml:space="preserve">onale visée </w:t>
      </w:r>
      <w:r>
        <w:rPr>
          <w:color w:val="2A2331"/>
          <w:sz w:val="20"/>
        </w:rPr>
        <w:t xml:space="preserve">à </w:t>
      </w:r>
      <w:r>
        <w:rPr>
          <w:color w:val="131636"/>
        </w:rPr>
        <w:t>l'a</w:t>
      </w:r>
      <w:r>
        <w:rPr>
          <w:color w:val="0F0C13"/>
        </w:rPr>
        <w:t>rti</w:t>
      </w:r>
      <w:r>
        <w:rPr>
          <w:color w:val="2A2331"/>
        </w:rPr>
        <w:t xml:space="preserve">cle </w:t>
      </w:r>
      <w:r>
        <w:rPr>
          <w:color w:val="131636"/>
        </w:rPr>
        <w:t>L</w:t>
      </w:r>
      <w:r>
        <w:rPr>
          <w:color w:val="311118"/>
        </w:rPr>
        <w:t xml:space="preserve">. </w:t>
      </w:r>
      <w:r>
        <w:rPr>
          <w:color w:val="2A2331"/>
        </w:rPr>
        <w:t>2231</w:t>
      </w:r>
      <w:r>
        <w:rPr>
          <w:color w:val="423F4D"/>
        </w:rPr>
        <w:t>-</w:t>
      </w:r>
      <w:r>
        <w:rPr>
          <w:color w:val="2A2331"/>
        </w:rPr>
        <w:t>5</w:t>
      </w:r>
      <w:r>
        <w:rPr>
          <w:color w:val="423F4D"/>
        </w:rPr>
        <w:t>-</w:t>
      </w:r>
      <w:r>
        <w:rPr>
          <w:color w:val="131636"/>
        </w:rPr>
        <w:t xml:space="preserve">1 </w:t>
      </w:r>
      <w:r>
        <w:rPr>
          <w:color w:val="0F0C13"/>
        </w:rPr>
        <w:t xml:space="preserve">du </w:t>
      </w:r>
      <w:r>
        <w:rPr>
          <w:color w:val="2A2331"/>
        </w:rPr>
        <w:t xml:space="preserve">Code du </w:t>
      </w:r>
      <w:r>
        <w:rPr>
          <w:color w:val="131636"/>
        </w:rPr>
        <w:t>t</w:t>
      </w:r>
      <w:r>
        <w:rPr>
          <w:color w:val="0F0C13"/>
        </w:rPr>
        <w:t>r</w:t>
      </w:r>
      <w:r>
        <w:rPr>
          <w:color w:val="2A2331"/>
        </w:rPr>
        <w:t>avail dans u</w:t>
      </w:r>
      <w:r>
        <w:rPr>
          <w:color w:val="0F0C13"/>
        </w:rPr>
        <w:t>n</w:t>
      </w:r>
      <w:r>
        <w:rPr>
          <w:color w:val="2A2331"/>
        </w:rPr>
        <w:t>e version ne co</w:t>
      </w:r>
      <w:r>
        <w:rPr>
          <w:color w:val="0F0C13"/>
        </w:rPr>
        <w:t>m</w:t>
      </w:r>
      <w:r>
        <w:rPr>
          <w:color w:val="131636"/>
        </w:rPr>
        <w:t>po</w:t>
      </w:r>
      <w:r>
        <w:rPr>
          <w:color w:val="0F0C13"/>
        </w:rPr>
        <w:t>rt</w:t>
      </w:r>
      <w:r>
        <w:rPr>
          <w:color w:val="2A2331"/>
        </w:rPr>
        <w:t xml:space="preserve">ant pas </w:t>
      </w:r>
      <w:r>
        <w:rPr>
          <w:color w:val="311118"/>
        </w:rPr>
        <w:t xml:space="preserve">les </w:t>
      </w:r>
      <w:r>
        <w:rPr>
          <w:color w:val="0F0C13"/>
        </w:rPr>
        <w:t>n</w:t>
      </w:r>
      <w:r>
        <w:rPr>
          <w:color w:val="2A2331"/>
        </w:rPr>
        <w:t>o</w:t>
      </w:r>
      <w:r>
        <w:rPr>
          <w:color w:val="0F0C13"/>
        </w:rPr>
        <w:t>m</w:t>
      </w:r>
      <w:r>
        <w:rPr>
          <w:color w:val="2A2331"/>
        </w:rPr>
        <w:t xml:space="preserve">s et </w:t>
      </w:r>
      <w:r>
        <w:rPr>
          <w:color w:val="131636"/>
        </w:rPr>
        <w:t xml:space="preserve">prénoms </w:t>
      </w:r>
      <w:r>
        <w:rPr>
          <w:color w:val="2A2331"/>
        </w:rPr>
        <w:t xml:space="preserve">des </w:t>
      </w:r>
      <w:r>
        <w:rPr>
          <w:color w:val="0F0C13"/>
        </w:rPr>
        <w:t>n</w:t>
      </w:r>
      <w:r>
        <w:rPr>
          <w:color w:val="2A2331"/>
        </w:rPr>
        <w:t>égociate</w:t>
      </w:r>
      <w:r>
        <w:rPr>
          <w:color w:val="0F0C13"/>
        </w:rPr>
        <w:t>ur</w:t>
      </w:r>
      <w:r>
        <w:rPr>
          <w:color w:val="2A2331"/>
        </w:rPr>
        <w:t xml:space="preserve">s et </w:t>
      </w:r>
      <w:r>
        <w:rPr>
          <w:color w:val="311118"/>
        </w:rPr>
        <w:t xml:space="preserve">des </w:t>
      </w:r>
      <w:r>
        <w:rPr>
          <w:color w:val="2A2331"/>
        </w:rPr>
        <w:t>s</w:t>
      </w:r>
      <w:r>
        <w:rPr>
          <w:color w:val="0F0C13"/>
        </w:rPr>
        <w:t>i</w:t>
      </w:r>
      <w:r>
        <w:rPr>
          <w:color w:val="2A2331"/>
        </w:rPr>
        <w:t>gnata</w:t>
      </w:r>
      <w:r>
        <w:rPr>
          <w:color w:val="0F0C13"/>
        </w:rPr>
        <w:t>i</w:t>
      </w:r>
      <w:r>
        <w:rPr>
          <w:color w:val="131636"/>
        </w:rPr>
        <w:t>res</w:t>
      </w:r>
      <w:r>
        <w:rPr>
          <w:color w:val="423F4D"/>
        </w:rPr>
        <w:t>.</w:t>
      </w:r>
    </w:p>
    <w:p w14:paraId="74DFF71D" w14:textId="77777777" w:rsidR="007263E7" w:rsidRDefault="007263E7">
      <w:pPr>
        <w:pStyle w:val="Corpsdetexte"/>
      </w:pPr>
    </w:p>
    <w:p w14:paraId="4F180B32" w14:textId="77777777" w:rsidR="007263E7" w:rsidRDefault="007263E7">
      <w:pPr>
        <w:pStyle w:val="Corpsdetexte"/>
      </w:pPr>
    </w:p>
    <w:p w14:paraId="68725A26" w14:textId="77777777" w:rsidR="007263E7" w:rsidRDefault="007263E7">
      <w:pPr>
        <w:pStyle w:val="Corpsdetexte"/>
      </w:pPr>
    </w:p>
    <w:p w14:paraId="05F94D9B" w14:textId="77777777" w:rsidR="007263E7" w:rsidRDefault="007263E7">
      <w:pPr>
        <w:pStyle w:val="Corpsdetexte"/>
        <w:spacing w:before="95"/>
      </w:pPr>
    </w:p>
    <w:p w14:paraId="4822F911" w14:textId="77777777" w:rsidR="007263E7" w:rsidRDefault="00D91293">
      <w:pPr>
        <w:pStyle w:val="Corpsdetexte"/>
        <w:ind w:left="141"/>
      </w:pPr>
      <w:r>
        <w:rPr>
          <w:color w:val="0F0C13"/>
        </w:rPr>
        <w:t>F</w:t>
      </w:r>
      <w:r>
        <w:rPr>
          <w:color w:val="2A2331"/>
        </w:rPr>
        <w:t>a</w:t>
      </w:r>
      <w:r>
        <w:rPr>
          <w:color w:val="0F0C13"/>
        </w:rPr>
        <w:t>it</w:t>
      </w:r>
      <w:r>
        <w:rPr>
          <w:color w:val="0F0C13"/>
          <w:spacing w:val="4"/>
        </w:rPr>
        <w:t xml:space="preserve"> </w:t>
      </w:r>
      <w:r>
        <w:rPr>
          <w:color w:val="2A2331"/>
          <w:sz w:val="20"/>
        </w:rPr>
        <w:t>à</w:t>
      </w:r>
      <w:r>
        <w:rPr>
          <w:color w:val="2A2331"/>
          <w:spacing w:val="17"/>
          <w:sz w:val="20"/>
        </w:rPr>
        <w:t xml:space="preserve"> </w:t>
      </w:r>
      <w:r>
        <w:rPr>
          <w:color w:val="131636"/>
        </w:rPr>
        <w:t>Palavas</w:t>
      </w:r>
      <w:r>
        <w:rPr>
          <w:color w:val="423F4D"/>
        </w:rPr>
        <w:t>-</w:t>
      </w:r>
      <w:r>
        <w:rPr>
          <w:color w:val="0F0C13"/>
        </w:rPr>
        <w:t>l</w:t>
      </w:r>
      <w:r>
        <w:rPr>
          <w:color w:val="2A2331"/>
        </w:rPr>
        <w:t>es</w:t>
      </w:r>
      <w:r>
        <w:rPr>
          <w:color w:val="423F4D"/>
        </w:rPr>
        <w:t>-</w:t>
      </w:r>
      <w:r>
        <w:rPr>
          <w:color w:val="131636"/>
        </w:rPr>
        <w:t>F</w:t>
      </w:r>
      <w:r>
        <w:rPr>
          <w:color w:val="0F0C13"/>
        </w:rPr>
        <w:t>l</w:t>
      </w:r>
      <w:r>
        <w:rPr>
          <w:color w:val="2A2331"/>
        </w:rPr>
        <w:t>o</w:t>
      </w:r>
      <w:r>
        <w:rPr>
          <w:color w:val="0F0C13"/>
        </w:rPr>
        <w:t>t</w:t>
      </w:r>
      <w:r>
        <w:rPr>
          <w:color w:val="2A2331"/>
        </w:rPr>
        <w:t>s</w:t>
      </w:r>
      <w:r>
        <w:rPr>
          <w:color w:val="423F4D"/>
        </w:rPr>
        <w:t>,</w:t>
      </w:r>
      <w:r>
        <w:rPr>
          <w:color w:val="423F4D"/>
          <w:spacing w:val="-13"/>
        </w:rPr>
        <w:t xml:space="preserve"> </w:t>
      </w:r>
      <w:r>
        <w:rPr>
          <w:color w:val="131636"/>
        </w:rPr>
        <w:t>le</w:t>
      </w:r>
      <w:r>
        <w:rPr>
          <w:color w:val="131636"/>
          <w:spacing w:val="8"/>
        </w:rPr>
        <w:t xml:space="preserve"> </w:t>
      </w:r>
      <w:r>
        <w:rPr>
          <w:color w:val="2A2331"/>
        </w:rPr>
        <w:t>25</w:t>
      </w:r>
      <w:r>
        <w:rPr>
          <w:color w:val="2A2331"/>
          <w:spacing w:val="-20"/>
        </w:rPr>
        <w:t xml:space="preserve"> </w:t>
      </w:r>
      <w:r>
        <w:rPr>
          <w:color w:val="2A2331"/>
        </w:rPr>
        <w:t>nove</w:t>
      </w:r>
      <w:r>
        <w:rPr>
          <w:color w:val="0F0C13"/>
        </w:rPr>
        <w:t>m</w:t>
      </w:r>
      <w:r>
        <w:rPr>
          <w:color w:val="2A2331"/>
        </w:rPr>
        <w:t>b</w:t>
      </w:r>
      <w:r>
        <w:rPr>
          <w:color w:val="0F0C13"/>
        </w:rPr>
        <w:t>r</w:t>
      </w:r>
      <w:r>
        <w:rPr>
          <w:color w:val="2A2331"/>
        </w:rPr>
        <w:t>e</w:t>
      </w:r>
      <w:r>
        <w:rPr>
          <w:color w:val="2A2331"/>
          <w:spacing w:val="6"/>
        </w:rPr>
        <w:t xml:space="preserve"> </w:t>
      </w:r>
      <w:r>
        <w:rPr>
          <w:color w:val="2A2331"/>
          <w:spacing w:val="-4"/>
        </w:rPr>
        <w:t>2025</w:t>
      </w:r>
    </w:p>
    <w:p w14:paraId="00B9DF24" w14:textId="77777777" w:rsidR="007263E7" w:rsidRDefault="007263E7">
      <w:pPr>
        <w:pStyle w:val="Corpsdetexte"/>
        <w:spacing w:before="76"/>
      </w:pPr>
    </w:p>
    <w:p w14:paraId="75B21302" w14:textId="77777777" w:rsidR="007263E7" w:rsidRDefault="00D91293">
      <w:pPr>
        <w:pStyle w:val="Corpsdetexte"/>
        <w:spacing w:line="271" w:lineRule="auto"/>
        <w:ind w:left="135" w:firstLine="7"/>
      </w:pPr>
      <w:r>
        <w:rPr>
          <w:color w:val="0F0C13"/>
        </w:rPr>
        <w:t>R</w:t>
      </w:r>
      <w:r>
        <w:rPr>
          <w:color w:val="2A2331"/>
        </w:rPr>
        <w:t>é</w:t>
      </w:r>
      <w:r>
        <w:rPr>
          <w:color w:val="0F0C13"/>
        </w:rPr>
        <w:t>d</w:t>
      </w:r>
      <w:r>
        <w:rPr>
          <w:color w:val="311118"/>
        </w:rPr>
        <w:t>igé</w:t>
      </w:r>
      <w:r>
        <w:rPr>
          <w:color w:val="311118"/>
          <w:spacing w:val="40"/>
        </w:rPr>
        <w:t xml:space="preserve"> </w:t>
      </w:r>
      <w:r>
        <w:rPr>
          <w:color w:val="2A2331"/>
        </w:rPr>
        <w:t>e</w:t>
      </w:r>
      <w:r>
        <w:rPr>
          <w:color w:val="0F0C13"/>
        </w:rPr>
        <w:t>n</w:t>
      </w:r>
      <w:r>
        <w:rPr>
          <w:color w:val="0F0C13"/>
          <w:spacing w:val="40"/>
        </w:rPr>
        <w:t xml:space="preserve"> </w:t>
      </w:r>
      <w:r>
        <w:rPr>
          <w:color w:val="2A2331"/>
        </w:rPr>
        <w:t>a</w:t>
      </w:r>
      <w:r>
        <w:rPr>
          <w:color w:val="0F0C13"/>
        </w:rPr>
        <w:t>u</w:t>
      </w:r>
      <w:r>
        <w:rPr>
          <w:color w:val="2A2331"/>
        </w:rPr>
        <w:t>ta</w:t>
      </w:r>
      <w:r>
        <w:rPr>
          <w:color w:val="0F0C13"/>
        </w:rPr>
        <w:t>n</w:t>
      </w:r>
      <w:r>
        <w:rPr>
          <w:color w:val="131636"/>
        </w:rPr>
        <w:t>t</w:t>
      </w:r>
      <w:r>
        <w:rPr>
          <w:color w:val="131636"/>
          <w:spacing w:val="40"/>
        </w:rPr>
        <w:t xml:space="preserve"> </w:t>
      </w:r>
      <w:r>
        <w:rPr>
          <w:color w:val="2A2331"/>
        </w:rPr>
        <w:t>d</w:t>
      </w:r>
      <w:r>
        <w:rPr>
          <w:color w:val="423F4D"/>
        </w:rPr>
        <w:t>'</w:t>
      </w:r>
      <w:r>
        <w:rPr>
          <w:color w:val="2A2331"/>
        </w:rPr>
        <w:t>exemp</w:t>
      </w:r>
      <w:r>
        <w:rPr>
          <w:color w:val="0F0C13"/>
        </w:rPr>
        <w:t>l</w:t>
      </w:r>
      <w:r>
        <w:rPr>
          <w:color w:val="2A2331"/>
        </w:rPr>
        <w:t>a</w:t>
      </w:r>
      <w:r>
        <w:rPr>
          <w:color w:val="0F0C13"/>
        </w:rPr>
        <w:t>i</w:t>
      </w:r>
      <w:r>
        <w:rPr>
          <w:color w:val="2A2331"/>
        </w:rPr>
        <w:t>res</w:t>
      </w:r>
      <w:r>
        <w:rPr>
          <w:color w:val="2A2331"/>
          <w:spacing w:val="40"/>
        </w:rPr>
        <w:t xml:space="preserve"> </w:t>
      </w:r>
      <w:r>
        <w:rPr>
          <w:color w:val="2A2331"/>
        </w:rPr>
        <w:t>o</w:t>
      </w:r>
      <w:r>
        <w:rPr>
          <w:color w:val="0F0C13"/>
        </w:rPr>
        <w:t>r</w:t>
      </w:r>
      <w:r>
        <w:rPr>
          <w:color w:val="311118"/>
        </w:rPr>
        <w:t>igi</w:t>
      </w:r>
      <w:r>
        <w:rPr>
          <w:color w:val="0F0C13"/>
        </w:rPr>
        <w:t>n</w:t>
      </w:r>
      <w:r>
        <w:rPr>
          <w:color w:val="2A2331"/>
        </w:rPr>
        <w:t>a</w:t>
      </w:r>
      <w:r>
        <w:rPr>
          <w:color w:val="0F0C13"/>
        </w:rPr>
        <w:t>u</w:t>
      </w:r>
      <w:r>
        <w:rPr>
          <w:color w:val="2A2331"/>
        </w:rPr>
        <w:t>x</w:t>
      </w:r>
      <w:r>
        <w:rPr>
          <w:color w:val="2A2331"/>
          <w:spacing w:val="40"/>
        </w:rPr>
        <w:t xml:space="preserve"> </w:t>
      </w:r>
      <w:r>
        <w:rPr>
          <w:color w:val="0F0C13"/>
        </w:rPr>
        <w:t>qu</w:t>
      </w:r>
      <w:r>
        <w:rPr>
          <w:color w:val="2A2331"/>
        </w:rPr>
        <w:t>e</w:t>
      </w:r>
      <w:r>
        <w:rPr>
          <w:color w:val="2A2331"/>
          <w:spacing w:val="40"/>
        </w:rPr>
        <w:t xml:space="preserve"> </w:t>
      </w:r>
      <w:r>
        <w:rPr>
          <w:color w:val="2A2331"/>
        </w:rPr>
        <w:t>de</w:t>
      </w:r>
      <w:r>
        <w:rPr>
          <w:color w:val="2A2331"/>
          <w:spacing w:val="40"/>
        </w:rPr>
        <w:t xml:space="preserve"> </w:t>
      </w:r>
      <w:r>
        <w:rPr>
          <w:color w:val="2A2331"/>
        </w:rPr>
        <w:t>salariés,</w:t>
      </w:r>
      <w:r>
        <w:rPr>
          <w:color w:val="2A2331"/>
          <w:spacing w:val="40"/>
        </w:rPr>
        <w:t xml:space="preserve"> </w:t>
      </w:r>
      <w:r>
        <w:rPr>
          <w:b/>
          <w:color w:val="0F0C13"/>
          <w:sz w:val="23"/>
        </w:rPr>
        <w:t>un</w:t>
      </w:r>
      <w:r>
        <w:rPr>
          <w:b/>
          <w:color w:val="0F0C13"/>
          <w:spacing w:val="40"/>
          <w:sz w:val="23"/>
        </w:rPr>
        <w:t xml:space="preserve"> </w:t>
      </w:r>
      <w:r>
        <w:rPr>
          <w:color w:val="2A2331"/>
        </w:rPr>
        <w:t>exempla</w:t>
      </w:r>
      <w:r>
        <w:rPr>
          <w:color w:val="0F0C13"/>
        </w:rPr>
        <w:t>i</w:t>
      </w:r>
      <w:r>
        <w:rPr>
          <w:color w:val="131636"/>
        </w:rPr>
        <w:t>re</w:t>
      </w:r>
      <w:r>
        <w:rPr>
          <w:color w:val="131636"/>
          <w:spacing w:val="40"/>
        </w:rPr>
        <w:t xml:space="preserve"> </w:t>
      </w:r>
      <w:r>
        <w:rPr>
          <w:color w:val="2A2331"/>
        </w:rPr>
        <w:t>original</w:t>
      </w:r>
      <w:r>
        <w:rPr>
          <w:color w:val="2A2331"/>
          <w:spacing w:val="40"/>
        </w:rPr>
        <w:t xml:space="preserve"> </w:t>
      </w:r>
      <w:r>
        <w:rPr>
          <w:color w:val="0F0C13"/>
        </w:rPr>
        <w:t>p</w:t>
      </w:r>
      <w:r>
        <w:rPr>
          <w:color w:val="2A2331"/>
        </w:rPr>
        <w:t>o</w:t>
      </w:r>
      <w:r>
        <w:rPr>
          <w:color w:val="0F0C13"/>
        </w:rPr>
        <w:t>u</w:t>
      </w:r>
      <w:r>
        <w:rPr>
          <w:color w:val="131636"/>
        </w:rPr>
        <w:t>r l'emp</w:t>
      </w:r>
      <w:r>
        <w:rPr>
          <w:color w:val="0F0C13"/>
        </w:rPr>
        <w:t>l</w:t>
      </w:r>
      <w:r>
        <w:rPr>
          <w:color w:val="2A2331"/>
        </w:rPr>
        <w:t>oyeur</w:t>
      </w:r>
      <w:r>
        <w:rPr>
          <w:color w:val="423F4D"/>
        </w:rPr>
        <w:t>,</w:t>
      </w:r>
      <w:r>
        <w:rPr>
          <w:color w:val="423F4D"/>
          <w:spacing w:val="-7"/>
        </w:rPr>
        <w:t xml:space="preserve"> </w:t>
      </w:r>
      <w:r>
        <w:rPr>
          <w:color w:val="2A2331"/>
        </w:rPr>
        <w:t>et</w:t>
      </w:r>
      <w:r>
        <w:rPr>
          <w:color w:val="2A2331"/>
          <w:spacing w:val="-4"/>
        </w:rPr>
        <w:t xml:space="preserve"> </w:t>
      </w:r>
      <w:r>
        <w:rPr>
          <w:b/>
          <w:color w:val="0F0C13"/>
          <w:sz w:val="23"/>
        </w:rPr>
        <w:t>un</w:t>
      </w:r>
      <w:r>
        <w:rPr>
          <w:b/>
          <w:color w:val="0F0C13"/>
          <w:spacing w:val="-7"/>
          <w:sz w:val="23"/>
        </w:rPr>
        <w:t xml:space="preserve"> </w:t>
      </w:r>
      <w:r>
        <w:rPr>
          <w:color w:val="2A2331"/>
        </w:rPr>
        <w:t>exem</w:t>
      </w:r>
      <w:r>
        <w:rPr>
          <w:color w:val="0F0C13"/>
        </w:rPr>
        <w:t>pl</w:t>
      </w:r>
      <w:r>
        <w:rPr>
          <w:color w:val="2A2331"/>
        </w:rPr>
        <w:t>aire origina</w:t>
      </w:r>
      <w:r>
        <w:rPr>
          <w:color w:val="0F0C13"/>
        </w:rPr>
        <w:t>l</w:t>
      </w:r>
      <w:r>
        <w:rPr>
          <w:color w:val="0F0C13"/>
          <w:spacing w:val="-4"/>
        </w:rPr>
        <w:t xml:space="preserve"> </w:t>
      </w:r>
      <w:r>
        <w:rPr>
          <w:color w:val="2A2331"/>
        </w:rPr>
        <w:t>en</w:t>
      </w:r>
      <w:r>
        <w:rPr>
          <w:color w:val="2A2331"/>
          <w:spacing w:val="-2"/>
        </w:rPr>
        <w:t xml:space="preserve"> </w:t>
      </w:r>
      <w:r>
        <w:rPr>
          <w:color w:val="2A2331"/>
        </w:rPr>
        <w:t>v</w:t>
      </w:r>
      <w:r>
        <w:rPr>
          <w:color w:val="0F0C13"/>
        </w:rPr>
        <w:t>u</w:t>
      </w:r>
      <w:r>
        <w:rPr>
          <w:color w:val="2A2331"/>
        </w:rPr>
        <w:t>e de</w:t>
      </w:r>
      <w:r>
        <w:rPr>
          <w:color w:val="2A2331"/>
          <w:spacing w:val="-4"/>
        </w:rPr>
        <w:t xml:space="preserve"> </w:t>
      </w:r>
      <w:r>
        <w:rPr>
          <w:color w:val="2A2331"/>
        </w:rPr>
        <w:t>c</w:t>
      </w:r>
      <w:r>
        <w:rPr>
          <w:color w:val="0F0C13"/>
        </w:rPr>
        <w:t>h</w:t>
      </w:r>
      <w:r>
        <w:rPr>
          <w:color w:val="2A2331"/>
        </w:rPr>
        <w:t xml:space="preserve">aque dépôt. </w:t>
      </w:r>
      <w:r>
        <w:rPr>
          <w:color w:val="3F261D"/>
        </w:rPr>
        <w:t>Les</w:t>
      </w:r>
      <w:r>
        <w:rPr>
          <w:color w:val="3F261D"/>
          <w:spacing w:val="40"/>
        </w:rPr>
        <w:t xml:space="preserve"> </w:t>
      </w:r>
      <w:r>
        <w:rPr>
          <w:color w:val="2A2331"/>
        </w:rPr>
        <w:t>sa</w:t>
      </w:r>
      <w:r>
        <w:rPr>
          <w:color w:val="0F0C13"/>
        </w:rPr>
        <w:t>l</w:t>
      </w:r>
      <w:r>
        <w:rPr>
          <w:color w:val="2A2331"/>
        </w:rPr>
        <w:t>a</w:t>
      </w:r>
      <w:r>
        <w:rPr>
          <w:color w:val="0F0C13"/>
        </w:rPr>
        <w:t>r</w:t>
      </w:r>
      <w:r>
        <w:rPr>
          <w:color w:val="311118"/>
        </w:rPr>
        <w:t>iés</w:t>
      </w:r>
      <w:r>
        <w:rPr>
          <w:color w:val="311118"/>
          <w:spacing w:val="40"/>
        </w:rPr>
        <w:t xml:space="preserve"> </w:t>
      </w:r>
      <w:r>
        <w:rPr>
          <w:color w:val="2A2331"/>
        </w:rPr>
        <w:t>o</w:t>
      </w:r>
      <w:r>
        <w:rPr>
          <w:color w:val="0F0C13"/>
        </w:rPr>
        <w:t>n</w:t>
      </w:r>
      <w:r>
        <w:rPr>
          <w:color w:val="131636"/>
        </w:rPr>
        <w:t>t</w:t>
      </w:r>
      <w:r>
        <w:rPr>
          <w:color w:val="131636"/>
          <w:spacing w:val="40"/>
        </w:rPr>
        <w:t xml:space="preserve"> </w:t>
      </w:r>
      <w:r>
        <w:rPr>
          <w:color w:val="2A2331"/>
        </w:rPr>
        <w:t>ra</w:t>
      </w:r>
      <w:r>
        <w:rPr>
          <w:color w:val="0F0C13"/>
        </w:rPr>
        <w:t>t</w:t>
      </w:r>
      <w:r>
        <w:rPr>
          <w:color w:val="131636"/>
        </w:rPr>
        <w:t>ifié</w:t>
      </w:r>
      <w:r>
        <w:rPr>
          <w:color w:val="131636"/>
          <w:spacing w:val="40"/>
        </w:rPr>
        <w:t xml:space="preserve"> </w:t>
      </w:r>
      <w:r>
        <w:rPr>
          <w:color w:val="131636"/>
        </w:rPr>
        <w:t>le présent</w:t>
      </w:r>
      <w:r>
        <w:rPr>
          <w:color w:val="131636"/>
          <w:spacing w:val="40"/>
        </w:rPr>
        <w:t xml:space="preserve"> </w:t>
      </w:r>
      <w:r>
        <w:rPr>
          <w:color w:val="2A2331"/>
        </w:rPr>
        <w:t>acco</w:t>
      </w:r>
      <w:r>
        <w:rPr>
          <w:color w:val="0F0C13"/>
        </w:rPr>
        <w:t>rd</w:t>
      </w:r>
      <w:r>
        <w:rPr>
          <w:color w:val="0F0C13"/>
          <w:spacing w:val="40"/>
        </w:rPr>
        <w:t xml:space="preserve"> </w:t>
      </w:r>
      <w:r>
        <w:rPr>
          <w:color w:val="2A2331"/>
          <w:sz w:val="20"/>
        </w:rPr>
        <w:t>à</w:t>
      </w:r>
      <w:r>
        <w:rPr>
          <w:color w:val="2A2331"/>
          <w:spacing w:val="80"/>
          <w:sz w:val="20"/>
        </w:rPr>
        <w:t xml:space="preserve"> </w:t>
      </w:r>
      <w:r>
        <w:rPr>
          <w:color w:val="131636"/>
        </w:rPr>
        <w:t>la</w:t>
      </w:r>
      <w:r>
        <w:rPr>
          <w:color w:val="131636"/>
          <w:spacing w:val="40"/>
        </w:rPr>
        <w:t xml:space="preserve"> </w:t>
      </w:r>
      <w:r>
        <w:rPr>
          <w:color w:val="2A2331"/>
        </w:rPr>
        <w:t>majo</w:t>
      </w:r>
      <w:r>
        <w:rPr>
          <w:color w:val="0F0C13"/>
        </w:rPr>
        <w:t>r</w:t>
      </w:r>
      <w:r>
        <w:rPr>
          <w:color w:val="311118"/>
        </w:rPr>
        <w:t>ité</w:t>
      </w:r>
      <w:r>
        <w:rPr>
          <w:color w:val="311118"/>
          <w:spacing w:val="40"/>
        </w:rPr>
        <w:t xml:space="preserve"> </w:t>
      </w:r>
      <w:r>
        <w:rPr>
          <w:color w:val="311118"/>
        </w:rPr>
        <w:t>des</w:t>
      </w:r>
      <w:r>
        <w:rPr>
          <w:color w:val="311118"/>
          <w:spacing w:val="74"/>
        </w:rPr>
        <w:t xml:space="preserve"> </w:t>
      </w:r>
      <w:r>
        <w:rPr>
          <w:color w:val="2A2331"/>
        </w:rPr>
        <w:t>2/3</w:t>
      </w:r>
      <w:r>
        <w:rPr>
          <w:color w:val="2A2331"/>
          <w:spacing w:val="70"/>
        </w:rPr>
        <w:t xml:space="preserve"> </w:t>
      </w:r>
      <w:r>
        <w:rPr>
          <w:color w:val="2A2331"/>
        </w:rPr>
        <w:t>selo</w:t>
      </w:r>
      <w:r>
        <w:rPr>
          <w:color w:val="0F0C13"/>
        </w:rPr>
        <w:t>n</w:t>
      </w:r>
      <w:r>
        <w:rPr>
          <w:color w:val="0F0C13"/>
          <w:spacing w:val="40"/>
        </w:rPr>
        <w:t xml:space="preserve"> </w:t>
      </w:r>
      <w:r>
        <w:rPr>
          <w:color w:val="2A2331"/>
        </w:rPr>
        <w:t>procès</w:t>
      </w:r>
      <w:r>
        <w:rPr>
          <w:color w:val="423F4D"/>
        </w:rPr>
        <w:t>-</w:t>
      </w:r>
      <w:r>
        <w:rPr>
          <w:color w:val="2A2331"/>
        </w:rPr>
        <w:t>verbal</w:t>
      </w:r>
      <w:r>
        <w:rPr>
          <w:color w:val="2A2331"/>
          <w:spacing w:val="40"/>
        </w:rPr>
        <w:t xml:space="preserve"> </w:t>
      </w:r>
      <w:r>
        <w:rPr>
          <w:color w:val="0F0C13"/>
        </w:rPr>
        <w:t>d</w:t>
      </w:r>
      <w:r>
        <w:rPr>
          <w:color w:val="2A2331"/>
        </w:rPr>
        <w:t>e</w:t>
      </w:r>
      <w:r>
        <w:rPr>
          <w:color w:val="2A2331"/>
          <w:spacing w:val="40"/>
        </w:rPr>
        <w:t xml:space="preserve"> </w:t>
      </w:r>
      <w:r>
        <w:rPr>
          <w:color w:val="2A2331"/>
        </w:rPr>
        <w:t>co</w:t>
      </w:r>
      <w:r>
        <w:rPr>
          <w:color w:val="0F0C13"/>
        </w:rPr>
        <w:t>n</w:t>
      </w:r>
      <w:r>
        <w:rPr>
          <w:color w:val="2A2331"/>
        </w:rPr>
        <w:t>s</w:t>
      </w:r>
      <w:r>
        <w:rPr>
          <w:color w:val="0F0C13"/>
        </w:rPr>
        <w:t>ult</w:t>
      </w:r>
      <w:r>
        <w:rPr>
          <w:color w:val="2A2331"/>
        </w:rPr>
        <w:t>atio</w:t>
      </w:r>
      <w:r>
        <w:rPr>
          <w:color w:val="0F0C13"/>
        </w:rPr>
        <w:t>n</w:t>
      </w:r>
      <w:r>
        <w:rPr>
          <w:color w:val="0F0C13"/>
          <w:spacing w:val="-4"/>
        </w:rPr>
        <w:t xml:space="preserve"> </w:t>
      </w:r>
      <w:r>
        <w:rPr>
          <w:color w:val="2A2331"/>
        </w:rPr>
        <w:t>e</w:t>
      </w:r>
      <w:r>
        <w:rPr>
          <w:color w:val="0F0C13"/>
        </w:rPr>
        <w:t>n</w:t>
      </w:r>
      <w:r>
        <w:rPr>
          <w:color w:val="0F0C13"/>
          <w:spacing w:val="-3"/>
        </w:rPr>
        <w:t xml:space="preserve"> </w:t>
      </w:r>
      <w:r>
        <w:rPr>
          <w:color w:val="311118"/>
        </w:rPr>
        <w:t>date</w:t>
      </w:r>
      <w:r>
        <w:rPr>
          <w:color w:val="311118"/>
          <w:spacing w:val="-7"/>
        </w:rPr>
        <w:t xml:space="preserve"> </w:t>
      </w:r>
      <w:r>
        <w:rPr>
          <w:color w:val="311118"/>
        </w:rPr>
        <w:t>d</w:t>
      </w:r>
      <w:r>
        <w:rPr>
          <w:color w:val="0F0C13"/>
        </w:rPr>
        <w:t xml:space="preserve">u </w:t>
      </w:r>
      <w:r>
        <w:rPr>
          <w:color w:val="2A2331"/>
        </w:rPr>
        <w:t>24 nove</w:t>
      </w:r>
      <w:r>
        <w:rPr>
          <w:color w:val="0F0C13"/>
        </w:rPr>
        <w:t>m</w:t>
      </w:r>
      <w:r>
        <w:rPr>
          <w:color w:val="131636"/>
        </w:rPr>
        <w:t xml:space="preserve">bre </w:t>
      </w:r>
      <w:r>
        <w:rPr>
          <w:color w:val="2A2331"/>
        </w:rPr>
        <w:t>2025</w:t>
      </w:r>
      <w:r>
        <w:rPr>
          <w:color w:val="5D493D"/>
        </w:rPr>
        <w:t>.</w:t>
      </w:r>
    </w:p>
    <w:sectPr w:rsidR="007263E7">
      <w:footerReference w:type="default" r:id="rId10"/>
      <w:pgSz w:w="11910" w:h="16840"/>
      <w:pgMar w:top="1420" w:right="1275" w:bottom="1720" w:left="1275" w:header="0" w:footer="15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BC3A4" w14:textId="77777777" w:rsidR="00D91293" w:rsidRDefault="00D91293">
      <w:r>
        <w:separator/>
      </w:r>
    </w:p>
  </w:endnote>
  <w:endnote w:type="continuationSeparator" w:id="0">
    <w:p w14:paraId="27A79C2F" w14:textId="77777777" w:rsidR="00D91293" w:rsidRDefault="00D91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B41DB" w14:textId="77777777" w:rsidR="007263E7" w:rsidRDefault="00D91293">
    <w:pPr>
      <w:pStyle w:val="Corpsdetexte"/>
      <w:spacing w:line="14" w:lineRule="auto"/>
      <w:rPr>
        <w:sz w:val="20"/>
      </w:rPr>
    </w:pPr>
    <w:r>
      <w:rPr>
        <w:noProof/>
        <w:sz w:val="20"/>
      </w:rPr>
      <w:drawing>
        <wp:anchor distT="0" distB="0" distL="0" distR="0" simplePos="0" relativeHeight="487134208" behindDoc="1" locked="0" layoutInCell="1" allowOverlap="1" wp14:anchorId="5CA2F19B" wp14:editId="721BAC62">
          <wp:simplePos x="0" y="0"/>
          <wp:positionH relativeFrom="page">
            <wp:posOffset>2892425</wp:posOffset>
          </wp:positionH>
          <wp:positionV relativeFrom="page">
            <wp:posOffset>9782379</wp:posOffset>
          </wp:positionV>
          <wp:extent cx="1771650" cy="40830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71650" cy="408303"/>
                  </a:xfrm>
                  <a:prstGeom prst="rect">
                    <a:avLst/>
                  </a:prstGeom>
                </pic:spPr>
              </pic:pic>
            </a:graphicData>
          </a:graphic>
        </wp:anchor>
      </w:drawing>
    </w:r>
    <w:r>
      <w:rPr>
        <w:noProof/>
        <w:sz w:val="20"/>
      </w:rPr>
      <mc:AlternateContent>
        <mc:Choice Requires="wps">
          <w:drawing>
            <wp:anchor distT="0" distB="0" distL="0" distR="0" simplePos="0" relativeHeight="487134720" behindDoc="1" locked="0" layoutInCell="1" allowOverlap="1" wp14:anchorId="2AB12D14" wp14:editId="6A1B2D4F">
              <wp:simplePos x="0" y="0"/>
              <wp:positionH relativeFrom="page">
                <wp:posOffset>6501638</wp:posOffset>
              </wp:positionH>
              <wp:positionV relativeFrom="page">
                <wp:posOffset>9605835</wp:posOffset>
              </wp:positionV>
              <wp:extent cx="20574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165100"/>
                      </a:xfrm>
                      <a:prstGeom prst="rect">
                        <a:avLst/>
                      </a:prstGeom>
                    </wps:spPr>
                    <wps:txbx>
                      <w:txbxContent>
                        <w:p w14:paraId="34959C58" w14:textId="77777777" w:rsidR="007263E7" w:rsidRDefault="00D91293">
                          <w:pPr>
                            <w:pStyle w:val="Corpsdetexte"/>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18</w:t>
                          </w:r>
                          <w:r>
                            <w:rPr>
                              <w:rFonts w:ascii="Calibri"/>
                              <w:spacing w:val="-5"/>
                            </w:rPr>
                            <w:fldChar w:fldCharType="end"/>
                          </w:r>
                        </w:p>
                      </w:txbxContent>
                    </wps:txbx>
                    <wps:bodyPr wrap="square" lIns="0" tIns="0" rIns="0" bIns="0" rtlCol="0">
                      <a:noAutofit/>
                    </wps:bodyPr>
                  </wps:wsp>
                </a:graphicData>
              </a:graphic>
            </wp:anchor>
          </w:drawing>
        </mc:Choice>
        <mc:Fallback>
          <w:pict>
            <v:shapetype w14:anchorId="2AB12D14" id="_x0000_t202" coordsize="21600,21600" o:spt="202" path="m,l,21600r21600,l21600,xe">
              <v:stroke joinstyle="miter"/>
              <v:path gradientshapeok="t" o:connecttype="rect"/>
            </v:shapetype>
            <v:shape id="Textbox 2" o:spid="_x0000_s1027" type="#_x0000_t202" style="position:absolute;margin-left:511.95pt;margin-top:756.35pt;width:16.2pt;height:13pt;z-index:-1618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" filled="f" stroked="f">
              <v:textbox inset="0,0,0,0">
                <w:txbxContent>
                  <w:p w14:paraId="34959C58" w14:textId="77777777" w:rsidR="007263E7" w:rsidRDefault="00D91293">
                    <w:pPr>
                      <w:pStyle w:val="Corpsdetexte"/>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18</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EDB9" w14:textId="77777777" w:rsidR="007263E7" w:rsidRDefault="00D91293">
    <w:pPr>
      <w:pStyle w:val="Corpsdetexte"/>
      <w:spacing w:line="14" w:lineRule="auto"/>
      <w:rPr>
        <w:sz w:val="20"/>
      </w:rPr>
    </w:pPr>
    <w:r>
      <w:rPr>
        <w:noProof/>
        <w:sz w:val="20"/>
      </w:rPr>
      <mc:AlternateContent>
        <mc:Choice Requires="wps">
          <w:drawing>
            <wp:anchor distT="0" distB="0" distL="0" distR="0" simplePos="0" relativeHeight="487135232" behindDoc="1" locked="0" layoutInCell="1" allowOverlap="1" wp14:anchorId="2FA60FC2" wp14:editId="10B75A13">
              <wp:simplePos x="0" y="0"/>
              <wp:positionH relativeFrom="page">
                <wp:posOffset>6502243</wp:posOffset>
              </wp:positionH>
              <wp:positionV relativeFrom="page">
                <wp:posOffset>9584376</wp:posOffset>
              </wp:positionV>
              <wp:extent cx="221615" cy="1606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615" cy="160655"/>
                      </a:xfrm>
                      <a:prstGeom prst="rect">
                        <a:avLst/>
                      </a:prstGeom>
                    </wps:spPr>
                    <wps:txbx>
                      <w:txbxContent>
                        <w:p w14:paraId="728C3884" w14:textId="77777777" w:rsidR="007263E7" w:rsidRDefault="00D91293">
                          <w:pPr>
                            <w:spacing w:before="14"/>
                            <w:ind w:left="60"/>
                            <w:rPr>
                              <w:b/>
                              <w:sz w:val="19"/>
                            </w:rPr>
                          </w:pPr>
                          <w:r>
                            <w:rPr>
                              <w:b/>
                              <w:color w:val="2A2331"/>
                              <w:spacing w:val="-5"/>
                              <w:sz w:val="19"/>
                            </w:rPr>
                            <w:fldChar w:fldCharType="begin"/>
                          </w:r>
                          <w:r>
                            <w:rPr>
                              <w:b/>
                              <w:color w:val="2A2331"/>
                              <w:spacing w:val="-5"/>
                              <w:sz w:val="19"/>
                            </w:rPr>
                            <w:instrText xml:space="preserve"> PAGE </w:instrText>
                          </w:r>
                          <w:r>
                            <w:rPr>
                              <w:b/>
                              <w:color w:val="2A2331"/>
                              <w:spacing w:val="-5"/>
                              <w:sz w:val="19"/>
                            </w:rPr>
                            <w:fldChar w:fldCharType="separate"/>
                          </w:r>
                          <w:r>
                            <w:rPr>
                              <w:b/>
                              <w:color w:val="2A2331"/>
                              <w:spacing w:val="-5"/>
                              <w:sz w:val="19"/>
                            </w:rPr>
                            <w:t>25</w:t>
                          </w:r>
                          <w:r>
                            <w:rPr>
                              <w:b/>
                              <w:color w:val="2A2331"/>
                              <w:spacing w:val="-5"/>
                              <w:sz w:val="19"/>
                            </w:rPr>
                            <w:fldChar w:fldCharType="end"/>
                          </w:r>
                        </w:p>
                      </w:txbxContent>
                    </wps:txbx>
                    <wps:bodyPr wrap="square" lIns="0" tIns="0" rIns="0" bIns="0" rtlCol="0">
                      <a:noAutofit/>
                    </wps:bodyPr>
                  </wps:wsp>
                </a:graphicData>
              </a:graphic>
            </wp:anchor>
          </w:drawing>
        </mc:Choice>
        <mc:Fallback>
          <w:pict>
            <v:shapetype w14:anchorId="2FA60FC2" id="_x0000_t202" coordsize="21600,21600" o:spt="202" path="m,l,21600r21600,l21600,xe">
              <v:stroke joinstyle="miter"/>
              <v:path gradientshapeok="t" o:connecttype="rect"/>
            </v:shapetype>
            <v:shape id="Textbox 6" o:spid="_x0000_s1028" type="#_x0000_t202" style="position:absolute;margin-left:512pt;margin-top:754.7pt;width:17.45pt;height:12.65pt;z-index:-16181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" filled="f" stroked="f">
              <v:textbox inset="0,0,0,0">
                <w:txbxContent>
                  <w:p w14:paraId="728C3884" w14:textId="77777777" w:rsidR="007263E7" w:rsidRDefault="00D91293">
                    <w:pPr>
                      <w:spacing w:before="14"/>
                      <w:ind w:left="60"/>
                      <w:rPr>
                        <w:b/>
                        <w:sz w:val="19"/>
                      </w:rPr>
                    </w:pPr>
                    <w:r>
                      <w:rPr>
                        <w:b/>
                        <w:color w:val="2A2331"/>
                        <w:spacing w:val="-5"/>
                        <w:sz w:val="19"/>
                      </w:rPr>
                      <w:fldChar w:fldCharType="begin"/>
                    </w:r>
                    <w:r>
                      <w:rPr>
                        <w:b/>
                        <w:color w:val="2A2331"/>
                        <w:spacing w:val="-5"/>
                        <w:sz w:val="19"/>
                      </w:rPr>
                      <w:instrText xml:space="preserve"> PAGE </w:instrText>
                    </w:r>
                    <w:r>
                      <w:rPr>
                        <w:b/>
                        <w:color w:val="2A2331"/>
                        <w:spacing w:val="-5"/>
                        <w:sz w:val="19"/>
                      </w:rPr>
                      <w:fldChar w:fldCharType="separate"/>
                    </w:r>
                    <w:r>
                      <w:rPr>
                        <w:b/>
                        <w:color w:val="2A2331"/>
                        <w:spacing w:val="-5"/>
                        <w:sz w:val="19"/>
                      </w:rPr>
                      <w:t>25</w:t>
                    </w:r>
                    <w:r>
                      <w:rPr>
                        <w:b/>
                        <w:color w:val="2A2331"/>
                        <w:spacing w:val="-5"/>
                        <w:sz w:val="19"/>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135744" behindDoc="1" locked="0" layoutInCell="1" allowOverlap="1" wp14:anchorId="65074126" wp14:editId="625B3C20">
              <wp:simplePos x="0" y="0"/>
              <wp:positionH relativeFrom="page">
                <wp:posOffset>2936671</wp:posOffset>
              </wp:positionH>
              <wp:positionV relativeFrom="page">
                <wp:posOffset>9867654</wp:posOffset>
              </wp:positionV>
              <wp:extent cx="1677035" cy="42418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24180"/>
                      </a:xfrm>
                      <a:prstGeom prst="rect">
                        <a:avLst/>
                      </a:prstGeom>
                    </wps:spPr>
                    <wps:txbx>
                      <w:txbxContent>
                        <w:p w14:paraId="0E60EFA2" w14:textId="77777777" w:rsidR="007263E7" w:rsidRDefault="00D91293">
                          <w:pPr>
                            <w:spacing w:before="3"/>
                            <w:ind w:left="20"/>
                            <w:rPr>
                              <w:b/>
                              <w:sz w:val="56"/>
                            </w:rPr>
                          </w:pPr>
                          <w:proofErr w:type="spellStart"/>
                          <w:proofErr w:type="gramStart"/>
                          <w:r>
                            <w:rPr>
                              <w:b/>
                              <w:color w:val="133F83"/>
                              <w:spacing w:val="-2"/>
                              <w:w w:val="65"/>
                              <w:sz w:val="56"/>
                            </w:rPr>
                            <w:t>PAl!VAS</w:t>
                          </w:r>
                          <w:proofErr w:type="gramEnd"/>
                          <w:r>
                            <w:rPr>
                              <w:b/>
                              <w:color w:val="133F83"/>
                              <w:spacing w:val="-2"/>
                              <w:w w:val="65"/>
                              <w:sz w:val="56"/>
                            </w:rPr>
                            <w:t>;</w:t>
                          </w:r>
                          <w:proofErr w:type="gramStart"/>
                          <w:r>
                            <w:rPr>
                              <w:b/>
                              <w:color w:val="133F83"/>
                              <w:spacing w:val="-2"/>
                              <w:w w:val="65"/>
                              <w:sz w:val="56"/>
                            </w:rPr>
                            <w:t>Fl!TS</w:t>
                          </w:r>
                          <w:proofErr w:type="spellEnd"/>
                          <w:proofErr w:type="gramEnd"/>
                        </w:p>
                      </w:txbxContent>
                    </wps:txbx>
                    <wps:bodyPr wrap="square" lIns="0" tIns="0" rIns="0" bIns="0" rtlCol="0">
                      <a:noAutofit/>
                    </wps:bodyPr>
                  </wps:wsp>
                </a:graphicData>
              </a:graphic>
            </wp:anchor>
          </w:drawing>
        </mc:Choice>
        <mc:Fallback>
          <w:pict>
            <v:shape w14:anchorId="65074126" id="Textbox 7" o:spid="_x0000_s1029" type="#_x0000_t202" style="position:absolute;margin-left:231.25pt;margin-top:777pt;width:132.05pt;height:33.4pt;z-index:-1618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" filled="f" stroked="f">
              <v:textbox inset="0,0,0,0">
                <w:txbxContent>
                  <w:p w14:paraId="0E60EFA2" w14:textId="77777777" w:rsidR="007263E7" w:rsidRDefault="00D91293">
                    <w:pPr>
                      <w:spacing w:before="3"/>
                      <w:ind w:left="20"/>
                      <w:rPr>
                        <w:b/>
                        <w:sz w:val="56"/>
                      </w:rPr>
                    </w:pPr>
                    <w:proofErr w:type="spellStart"/>
                    <w:proofErr w:type="gramStart"/>
                    <w:r>
                      <w:rPr>
                        <w:b/>
                        <w:color w:val="133F83"/>
                        <w:spacing w:val="-2"/>
                        <w:w w:val="65"/>
                        <w:sz w:val="56"/>
                      </w:rPr>
                      <w:t>PAl!VAS</w:t>
                    </w:r>
                    <w:proofErr w:type="gramEnd"/>
                    <w:r>
                      <w:rPr>
                        <w:b/>
                        <w:color w:val="133F83"/>
                        <w:spacing w:val="-2"/>
                        <w:w w:val="65"/>
                        <w:sz w:val="56"/>
                      </w:rPr>
                      <w:t>;</w:t>
                    </w:r>
                    <w:proofErr w:type="gramStart"/>
                    <w:r>
                      <w:rPr>
                        <w:b/>
                        <w:color w:val="133F83"/>
                        <w:spacing w:val="-2"/>
                        <w:w w:val="65"/>
                        <w:sz w:val="56"/>
                      </w:rPr>
                      <w:t>Fl!TS</w:t>
                    </w:r>
                    <w:proofErr w:type="spellEnd"/>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3DCCF" w14:textId="77777777" w:rsidR="00D91293" w:rsidRDefault="00D91293">
      <w:r>
        <w:separator/>
      </w:r>
    </w:p>
  </w:footnote>
  <w:footnote w:type="continuationSeparator" w:id="0">
    <w:p w14:paraId="539DBB5A" w14:textId="77777777" w:rsidR="00D91293" w:rsidRDefault="00D91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38EC"/>
    <w:multiLevelType w:val="hybridMultilevel"/>
    <w:tmpl w:val="CD20F400"/>
    <w:lvl w:ilvl="0" w:tplc="4094D834">
      <w:numFmt w:val="bullet"/>
      <w:lvlText w:val="-"/>
      <w:lvlJc w:val="left"/>
      <w:pPr>
        <w:ind w:left="863" w:hanging="360"/>
      </w:pPr>
      <w:rPr>
        <w:rFonts w:ascii="Microsoft Sans Serif" w:eastAsia="Microsoft Sans Serif" w:hAnsi="Microsoft Sans Serif" w:cs="Microsoft Sans Serif" w:hint="default"/>
        <w:b w:val="0"/>
        <w:bCs w:val="0"/>
        <w:i w:val="0"/>
        <w:iCs w:val="0"/>
        <w:spacing w:val="0"/>
        <w:w w:val="99"/>
        <w:sz w:val="20"/>
        <w:szCs w:val="20"/>
        <w:lang w:val="fr-FR" w:eastAsia="en-US" w:bidi="ar-SA"/>
      </w:rPr>
    </w:lvl>
    <w:lvl w:ilvl="1" w:tplc="D38C553E">
      <w:numFmt w:val="bullet"/>
      <w:lvlText w:val="•"/>
      <w:lvlJc w:val="left"/>
      <w:pPr>
        <w:ind w:left="1709" w:hanging="360"/>
      </w:pPr>
      <w:rPr>
        <w:rFonts w:hint="default"/>
        <w:lang w:val="fr-FR" w:eastAsia="en-US" w:bidi="ar-SA"/>
      </w:rPr>
    </w:lvl>
    <w:lvl w:ilvl="2" w:tplc="A75029AC">
      <w:numFmt w:val="bullet"/>
      <w:lvlText w:val="•"/>
      <w:lvlJc w:val="left"/>
      <w:pPr>
        <w:ind w:left="2558" w:hanging="360"/>
      </w:pPr>
      <w:rPr>
        <w:rFonts w:hint="default"/>
        <w:lang w:val="fr-FR" w:eastAsia="en-US" w:bidi="ar-SA"/>
      </w:rPr>
    </w:lvl>
    <w:lvl w:ilvl="3" w:tplc="144C0254">
      <w:numFmt w:val="bullet"/>
      <w:lvlText w:val="•"/>
      <w:lvlJc w:val="left"/>
      <w:pPr>
        <w:ind w:left="3407" w:hanging="360"/>
      </w:pPr>
      <w:rPr>
        <w:rFonts w:hint="default"/>
        <w:lang w:val="fr-FR" w:eastAsia="en-US" w:bidi="ar-SA"/>
      </w:rPr>
    </w:lvl>
    <w:lvl w:ilvl="4" w:tplc="BE80C030">
      <w:numFmt w:val="bullet"/>
      <w:lvlText w:val="•"/>
      <w:lvlJc w:val="left"/>
      <w:pPr>
        <w:ind w:left="4256" w:hanging="360"/>
      </w:pPr>
      <w:rPr>
        <w:rFonts w:hint="default"/>
        <w:lang w:val="fr-FR" w:eastAsia="en-US" w:bidi="ar-SA"/>
      </w:rPr>
    </w:lvl>
    <w:lvl w:ilvl="5" w:tplc="6274963E">
      <w:numFmt w:val="bullet"/>
      <w:lvlText w:val="•"/>
      <w:lvlJc w:val="left"/>
      <w:pPr>
        <w:ind w:left="5105" w:hanging="360"/>
      </w:pPr>
      <w:rPr>
        <w:rFonts w:hint="default"/>
        <w:lang w:val="fr-FR" w:eastAsia="en-US" w:bidi="ar-SA"/>
      </w:rPr>
    </w:lvl>
    <w:lvl w:ilvl="6" w:tplc="68B0A026">
      <w:numFmt w:val="bullet"/>
      <w:lvlText w:val="•"/>
      <w:lvlJc w:val="left"/>
      <w:pPr>
        <w:ind w:left="5954" w:hanging="360"/>
      </w:pPr>
      <w:rPr>
        <w:rFonts w:hint="default"/>
        <w:lang w:val="fr-FR" w:eastAsia="en-US" w:bidi="ar-SA"/>
      </w:rPr>
    </w:lvl>
    <w:lvl w:ilvl="7" w:tplc="7BFE2F38">
      <w:numFmt w:val="bullet"/>
      <w:lvlText w:val="•"/>
      <w:lvlJc w:val="left"/>
      <w:pPr>
        <w:ind w:left="6803" w:hanging="360"/>
      </w:pPr>
      <w:rPr>
        <w:rFonts w:hint="default"/>
        <w:lang w:val="fr-FR" w:eastAsia="en-US" w:bidi="ar-SA"/>
      </w:rPr>
    </w:lvl>
    <w:lvl w:ilvl="8" w:tplc="F9F01530">
      <w:numFmt w:val="bullet"/>
      <w:lvlText w:val="•"/>
      <w:lvlJc w:val="left"/>
      <w:pPr>
        <w:ind w:left="7652" w:hanging="360"/>
      </w:pPr>
      <w:rPr>
        <w:rFonts w:hint="default"/>
        <w:lang w:val="fr-FR" w:eastAsia="en-US" w:bidi="ar-SA"/>
      </w:rPr>
    </w:lvl>
  </w:abstractNum>
  <w:abstractNum w:abstractNumId="1" w15:restartNumberingAfterBreak="0">
    <w:nsid w:val="05647BF4"/>
    <w:multiLevelType w:val="hybridMultilevel"/>
    <w:tmpl w:val="1B8421A8"/>
    <w:lvl w:ilvl="0" w:tplc="6B7AAE4E">
      <w:numFmt w:val="bullet"/>
      <w:lvlText w:val="-"/>
      <w:lvlJc w:val="left"/>
      <w:pPr>
        <w:ind w:left="1583" w:hanging="360"/>
      </w:pPr>
      <w:rPr>
        <w:rFonts w:ascii="Calibri" w:eastAsia="Calibri" w:hAnsi="Calibri" w:cs="Calibri" w:hint="default"/>
        <w:b w:val="0"/>
        <w:bCs w:val="0"/>
        <w:i w:val="0"/>
        <w:iCs w:val="0"/>
        <w:spacing w:val="0"/>
        <w:w w:val="99"/>
        <w:sz w:val="22"/>
        <w:szCs w:val="22"/>
        <w:lang w:val="fr-FR" w:eastAsia="en-US" w:bidi="ar-SA"/>
      </w:rPr>
    </w:lvl>
    <w:lvl w:ilvl="1" w:tplc="57BEADCA">
      <w:numFmt w:val="bullet"/>
      <w:lvlText w:val="•"/>
      <w:lvlJc w:val="left"/>
      <w:pPr>
        <w:ind w:left="2357" w:hanging="360"/>
      </w:pPr>
      <w:rPr>
        <w:rFonts w:hint="default"/>
        <w:lang w:val="fr-FR" w:eastAsia="en-US" w:bidi="ar-SA"/>
      </w:rPr>
    </w:lvl>
    <w:lvl w:ilvl="2" w:tplc="B1B86224">
      <w:numFmt w:val="bullet"/>
      <w:lvlText w:val="•"/>
      <w:lvlJc w:val="left"/>
      <w:pPr>
        <w:ind w:left="3134" w:hanging="360"/>
      </w:pPr>
      <w:rPr>
        <w:rFonts w:hint="default"/>
        <w:lang w:val="fr-FR" w:eastAsia="en-US" w:bidi="ar-SA"/>
      </w:rPr>
    </w:lvl>
    <w:lvl w:ilvl="3" w:tplc="5B345320">
      <w:numFmt w:val="bullet"/>
      <w:lvlText w:val="•"/>
      <w:lvlJc w:val="left"/>
      <w:pPr>
        <w:ind w:left="3911" w:hanging="360"/>
      </w:pPr>
      <w:rPr>
        <w:rFonts w:hint="default"/>
        <w:lang w:val="fr-FR" w:eastAsia="en-US" w:bidi="ar-SA"/>
      </w:rPr>
    </w:lvl>
    <w:lvl w:ilvl="4" w:tplc="79ECC6DC">
      <w:numFmt w:val="bullet"/>
      <w:lvlText w:val="•"/>
      <w:lvlJc w:val="left"/>
      <w:pPr>
        <w:ind w:left="4688" w:hanging="360"/>
      </w:pPr>
      <w:rPr>
        <w:rFonts w:hint="default"/>
        <w:lang w:val="fr-FR" w:eastAsia="en-US" w:bidi="ar-SA"/>
      </w:rPr>
    </w:lvl>
    <w:lvl w:ilvl="5" w:tplc="6E5A0F22">
      <w:numFmt w:val="bullet"/>
      <w:lvlText w:val="•"/>
      <w:lvlJc w:val="left"/>
      <w:pPr>
        <w:ind w:left="5465" w:hanging="360"/>
      </w:pPr>
      <w:rPr>
        <w:rFonts w:hint="default"/>
        <w:lang w:val="fr-FR" w:eastAsia="en-US" w:bidi="ar-SA"/>
      </w:rPr>
    </w:lvl>
    <w:lvl w:ilvl="6" w:tplc="F3164A40">
      <w:numFmt w:val="bullet"/>
      <w:lvlText w:val="•"/>
      <w:lvlJc w:val="left"/>
      <w:pPr>
        <w:ind w:left="6242" w:hanging="360"/>
      </w:pPr>
      <w:rPr>
        <w:rFonts w:hint="default"/>
        <w:lang w:val="fr-FR" w:eastAsia="en-US" w:bidi="ar-SA"/>
      </w:rPr>
    </w:lvl>
    <w:lvl w:ilvl="7" w:tplc="02861EAE">
      <w:numFmt w:val="bullet"/>
      <w:lvlText w:val="•"/>
      <w:lvlJc w:val="left"/>
      <w:pPr>
        <w:ind w:left="7019" w:hanging="360"/>
      </w:pPr>
      <w:rPr>
        <w:rFonts w:hint="default"/>
        <w:lang w:val="fr-FR" w:eastAsia="en-US" w:bidi="ar-SA"/>
      </w:rPr>
    </w:lvl>
    <w:lvl w:ilvl="8" w:tplc="48F0B42C">
      <w:numFmt w:val="bullet"/>
      <w:lvlText w:val="•"/>
      <w:lvlJc w:val="left"/>
      <w:pPr>
        <w:ind w:left="7796" w:hanging="360"/>
      </w:pPr>
      <w:rPr>
        <w:rFonts w:hint="default"/>
        <w:lang w:val="fr-FR" w:eastAsia="en-US" w:bidi="ar-SA"/>
      </w:rPr>
    </w:lvl>
  </w:abstractNum>
  <w:abstractNum w:abstractNumId="2" w15:restartNumberingAfterBreak="0">
    <w:nsid w:val="0CEC6F75"/>
    <w:multiLevelType w:val="hybridMultilevel"/>
    <w:tmpl w:val="4E9ACC0E"/>
    <w:lvl w:ilvl="0" w:tplc="A8BC9FD8">
      <w:start w:val="1"/>
      <w:numFmt w:val="decimal"/>
      <w:lvlText w:val="%1."/>
      <w:lvlJc w:val="left"/>
      <w:pPr>
        <w:ind w:left="863" w:hanging="360"/>
        <w:jc w:val="left"/>
      </w:pPr>
      <w:rPr>
        <w:rFonts w:ascii="Arial" w:eastAsia="Arial" w:hAnsi="Arial" w:cs="Arial" w:hint="default"/>
        <w:b w:val="0"/>
        <w:bCs w:val="0"/>
        <w:i/>
        <w:iCs/>
        <w:spacing w:val="0"/>
        <w:w w:val="99"/>
        <w:sz w:val="22"/>
        <w:szCs w:val="22"/>
        <w:lang w:val="fr-FR" w:eastAsia="en-US" w:bidi="ar-SA"/>
      </w:rPr>
    </w:lvl>
    <w:lvl w:ilvl="1" w:tplc="89027ED0">
      <w:numFmt w:val="bullet"/>
      <w:lvlText w:val="•"/>
      <w:lvlJc w:val="left"/>
      <w:pPr>
        <w:ind w:left="1709" w:hanging="360"/>
      </w:pPr>
      <w:rPr>
        <w:rFonts w:hint="default"/>
        <w:lang w:val="fr-FR" w:eastAsia="en-US" w:bidi="ar-SA"/>
      </w:rPr>
    </w:lvl>
    <w:lvl w:ilvl="2" w:tplc="59BA8BC8">
      <w:numFmt w:val="bullet"/>
      <w:lvlText w:val="•"/>
      <w:lvlJc w:val="left"/>
      <w:pPr>
        <w:ind w:left="2558" w:hanging="360"/>
      </w:pPr>
      <w:rPr>
        <w:rFonts w:hint="default"/>
        <w:lang w:val="fr-FR" w:eastAsia="en-US" w:bidi="ar-SA"/>
      </w:rPr>
    </w:lvl>
    <w:lvl w:ilvl="3" w:tplc="EC46F10C">
      <w:numFmt w:val="bullet"/>
      <w:lvlText w:val="•"/>
      <w:lvlJc w:val="left"/>
      <w:pPr>
        <w:ind w:left="3407" w:hanging="360"/>
      </w:pPr>
      <w:rPr>
        <w:rFonts w:hint="default"/>
        <w:lang w:val="fr-FR" w:eastAsia="en-US" w:bidi="ar-SA"/>
      </w:rPr>
    </w:lvl>
    <w:lvl w:ilvl="4" w:tplc="E86E4B7C">
      <w:numFmt w:val="bullet"/>
      <w:lvlText w:val="•"/>
      <w:lvlJc w:val="left"/>
      <w:pPr>
        <w:ind w:left="4256" w:hanging="360"/>
      </w:pPr>
      <w:rPr>
        <w:rFonts w:hint="default"/>
        <w:lang w:val="fr-FR" w:eastAsia="en-US" w:bidi="ar-SA"/>
      </w:rPr>
    </w:lvl>
    <w:lvl w:ilvl="5" w:tplc="3BC45E58">
      <w:numFmt w:val="bullet"/>
      <w:lvlText w:val="•"/>
      <w:lvlJc w:val="left"/>
      <w:pPr>
        <w:ind w:left="5105" w:hanging="360"/>
      </w:pPr>
      <w:rPr>
        <w:rFonts w:hint="default"/>
        <w:lang w:val="fr-FR" w:eastAsia="en-US" w:bidi="ar-SA"/>
      </w:rPr>
    </w:lvl>
    <w:lvl w:ilvl="6" w:tplc="EF1CA7BC">
      <w:numFmt w:val="bullet"/>
      <w:lvlText w:val="•"/>
      <w:lvlJc w:val="left"/>
      <w:pPr>
        <w:ind w:left="5954" w:hanging="360"/>
      </w:pPr>
      <w:rPr>
        <w:rFonts w:hint="default"/>
        <w:lang w:val="fr-FR" w:eastAsia="en-US" w:bidi="ar-SA"/>
      </w:rPr>
    </w:lvl>
    <w:lvl w:ilvl="7" w:tplc="589A7FA8">
      <w:numFmt w:val="bullet"/>
      <w:lvlText w:val="•"/>
      <w:lvlJc w:val="left"/>
      <w:pPr>
        <w:ind w:left="6803" w:hanging="360"/>
      </w:pPr>
      <w:rPr>
        <w:rFonts w:hint="default"/>
        <w:lang w:val="fr-FR" w:eastAsia="en-US" w:bidi="ar-SA"/>
      </w:rPr>
    </w:lvl>
    <w:lvl w:ilvl="8" w:tplc="C330BE4A">
      <w:numFmt w:val="bullet"/>
      <w:lvlText w:val="•"/>
      <w:lvlJc w:val="left"/>
      <w:pPr>
        <w:ind w:left="7652" w:hanging="360"/>
      </w:pPr>
      <w:rPr>
        <w:rFonts w:hint="default"/>
        <w:lang w:val="fr-FR" w:eastAsia="en-US" w:bidi="ar-SA"/>
      </w:rPr>
    </w:lvl>
  </w:abstractNum>
  <w:abstractNum w:abstractNumId="3" w15:restartNumberingAfterBreak="0">
    <w:nsid w:val="1AA02130"/>
    <w:multiLevelType w:val="hybridMultilevel"/>
    <w:tmpl w:val="C29ED196"/>
    <w:lvl w:ilvl="0" w:tplc="079C5E44">
      <w:numFmt w:val="bullet"/>
      <w:lvlText w:val="-"/>
      <w:lvlJc w:val="left"/>
      <w:pPr>
        <w:ind w:left="863" w:hanging="360"/>
      </w:pPr>
      <w:rPr>
        <w:rFonts w:ascii="Calibri" w:eastAsia="Calibri" w:hAnsi="Calibri" w:cs="Calibri" w:hint="default"/>
        <w:b w:val="0"/>
        <w:bCs w:val="0"/>
        <w:i w:val="0"/>
        <w:iCs w:val="0"/>
        <w:spacing w:val="0"/>
        <w:w w:val="99"/>
        <w:sz w:val="22"/>
        <w:szCs w:val="22"/>
        <w:lang w:val="fr-FR" w:eastAsia="en-US" w:bidi="ar-SA"/>
      </w:rPr>
    </w:lvl>
    <w:lvl w:ilvl="1" w:tplc="C60062F6">
      <w:numFmt w:val="bullet"/>
      <w:lvlText w:val="•"/>
      <w:lvlJc w:val="left"/>
      <w:pPr>
        <w:ind w:left="1709" w:hanging="360"/>
      </w:pPr>
      <w:rPr>
        <w:rFonts w:hint="default"/>
        <w:lang w:val="fr-FR" w:eastAsia="en-US" w:bidi="ar-SA"/>
      </w:rPr>
    </w:lvl>
    <w:lvl w:ilvl="2" w:tplc="0888BF40">
      <w:numFmt w:val="bullet"/>
      <w:lvlText w:val="•"/>
      <w:lvlJc w:val="left"/>
      <w:pPr>
        <w:ind w:left="2558" w:hanging="360"/>
      </w:pPr>
      <w:rPr>
        <w:rFonts w:hint="default"/>
        <w:lang w:val="fr-FR" w:eastAsia="en-US" w:bidi="ar-SA"/>
      </w:rPr>
    </w:lvl>
    <w:lvl w:ilvl="3" w:tplc="B4DE5A56">
      <w:numFmt w:val="bullet"/>
      <w:lvlText w:val="•"/>
      <w:lvlJc w:val="left"/>
      <w:pPr>
        <w:ind w:left="3407" w:hanging="360"/>
      </w:pPr>
      <w:rPr>
        <w:rFonts w:hint="default"/>
        <w:lang w:val="fr-FR" w:eastAsia="en-US" w:bidi="ar-SA"/>
      </w:rPr>
    </w:lvl>
    <w:lvl w:ilvl="4" w:tplc="1812C660">
      <w:numFmt w:val="bullet"/>
      <w:lvlText w:val="•"/>
      <w:lvlJc w:val="left"/>
      <w:pPr>
        <w:ind w:left="4256" w:hanging="360"/>
      </w:pPr>
      <w:rPr>
        <w:rFonts w:hint="default"/>
        <w:lang w:val="fr-FR" w:eastAsia="en-US" w:bidi="ar-SA"/>
      </w:rPr>
    </w:lvl>
    <w:lvl w:ilvl="5" w:tplc="D4C2A726">
      <w:numFmt w:val="bullet"/>
      <w:lvlText w:val="•"/>
      <w:lvlJc w:val="left"/>
      <w:pPr>
        <w:ind w:left="5105" w:hanging="360"/>
      </w:pPr>
      <w:rPr>
        <w:rFonts w:hint="default"/>
        <w:lang w:val="fr-FR" w:eastAsia="en-US" w:bidi="ar-SA"/>
      </w:rPr>
    </w:lvl>
    <w:lvl w:ilvl="6" w:tplc="0B0C06F2">
      <w:numFmt w:val="bullet"/>
      <w:lvlText w:val="•"/>
      <w:lvlJc w:val="left"/>
      <w:pPr>
        <w:ind w:left="5954" w:hanging="360"/>
      </w:pPr>
      <w:rPr>
        <w:rFonts w:hint="default"/>
        <w:lang w:val="fr-FR" w:eastAsia="en-US" w:bidi="ar-SA"/>
      </w:rPr>
    </w:lvl>
    <w:lvl w:ilvl="7" w:tplc="EBC818F8">
      <w:numFmt w:val="bullet"/>
      <w:lvlText w:val="•"/>
      <w:lvlJc w:val="left"/>
      <w:pPr>
        <w:ind w:left="6803" w:hanging="360"/>
      </w:pPr>
      <w:rPr>
        <w:rFonts w:hint="default"/>
        <w:lang w:val="fr-FR" w:eastAsia="en-US" w:bidi="ar-SA"/>
      </w:rPr>
    </w:lvl>
    <w:lvl w:ilvl="8" w:tplc="4DBA5D32">
      <w:numFmt w:val="bullet"/>
      <w:lvlText w:val="•"/>
      <w:lvlJc w:val="left"/>
      <w:pPr>
        <w:ind w:left="7652" w:hanging="360"/>
      </w:pPr>
      <w:rPr>
        <w:rFonts w:hint="default"/>
        <w:lang w:val="fr-FR" w:eastAsia="en-US" w:bidi="ar-SA"/>
      </w:rPr>
    </w:lvl>
  </w:abstractNum>
  <w:abstractNum w:abstractNumId="4" w15:restartNumberingAfterBreak="0">
    <w:nsid w:val="1D6A14E3"/>
    <w:multiLevelType w:val="hybridMultilevel"/>
    <w:tmpl w:val="0DB08E24"/>
    <w:lvl w:ilvl="0" w:tplc="64522824">
      <w:numFmt w:val="bullet"/>
      <w:lvlText w:val="-"/>
      <w:lvlJc w:val="left"/>
      <w:pPr>
        <w:ind w:left="862" w:hanging="360"/>
      </w:pPr>
      <w:rPr>
        <w:rFonts w:ascii="Arial" w:eastAsia="Arial" w:hAnsi="Arial" w:cs="Arial" w:hint="default"/>
        <w:b w:val="0"/>
        <w:bCs w:val="0"/>
        <w:i w:val="0"/>
        <w:iCs w:val="0"/>
        <w:spacing w:val="0"/>
        <w:w w:val="99"/>
        <w:sz w:val="22"/>
        <w:szCs w:val="22"/>
        <w:lang w:val="fr-FR" w:eastAsia="en-US" w:bidi="ar-SA"/>
      </w:rPr>
    </w:lvl>
    <w:lvl w:ilvl="1" w:tplc="47CA8BF8">
      <w:numFmt w:val="bullet"/>
      <w:lvlText w:val="•"/>
      <w:lvlJc w:val="left"/>
      <w:pPr>
        <w:ind w:left="1709" w:hanging="360"/>
      </w:pPr>
      <w:rPr>
        <w:rFonts w:hint="default"/>
        <w:lang w:val="fr-FR" w:eastAsia="en-US" w:bidi="ar-SA"/>
      </w:rPr>
    </w:lvl>
    <w:lvl w:ilvl="2" w:tplc="250E0FE4">
      <w:numFmt w:val="bullet"/>
      <w:lvlText w:val="•"/>
      <w:lvlJc w:val="left"/>
      <w:pPr>
        <w:ind w:left="2558" w:hanging="360"/>
      </w:pPr>
      <w:rPr>
        <w:rFonts w:hint="default"/>
        <w:lang w:val="fr-FR" w:eastAsia="en-US" w:bidi="ar-SA"/>
      </w:rPr>
    </w:lvl>
    <w:lvl w:ilvl="3" w:tplc="018E12DC">
      <w:numFmt w:val="bullet"/>
      <w:lvlText w:val="•"/>
      <w:lvlJc w:val="left"/>
      <w:pPr>
        <w:ind w:left="3407" w:hanging="360"/>
      </w:pPr>
      <w:rPr>
        <w:rFonts w:hint="default"/>
        <w:lang w:val="fr-FR" w:eastAsia="en-US" w:bidi="ar-SA"/>
      </w:rPr>
    </w:lvl>
    <w:lvl w:ilvl="4" w:tplc="FDF2E054">
      <w:numFmt w:val="bullet"/>
      <w:lvlText w:val="•"/>
      <w:lvlJc w:val="left"/>
      <w:pPr>
        <w:ind w:left="4256" w:hanging="360"/>
      </w:pPr>
      <w:rPr>
        <w:rFonts w:hint="default"/>
        <w:lang w:val="fr-FR" w:eastAsia="en-US" w:bidi="ar-SA"/>
      </w:rPr>
    </w:lvl>
    <w:lvl w:ilvl="5" w:tplc="90C8C838">
      <w:numFmt w:val="bullet"/>
      <w:lvlText w:val="•"/>
      <w:lvlJc w:val="left"/>
      <w:pPr>
        <w:ind w:left="5105" w:hanging="360"/>
      </w:pPr>
      <w:rPr>
        <w:rFonts w:hint="default"/>
        <w:lang w:val="fr-FR" w:eastAsia="en-US" w:bidi="ar-SA"/>
      </w:rPr>
    </w:lvl>
    <w:lvl w:ilvl="6" w:tplc="A0648952">
      <w:numFmt w:val="bullet"/>
      <w:lvlText w:val="•"/>
      <w:lvlJc w:val="left"/>
      <w:pPr>
        <w:ind w:left="5954" w:hanging="360"/>
      </w:pPr>
      <w:rPr>
        <w:rFonts w:hint="default"/>
        <w:lang w:val="fr-FR" w:eastAsia="en-US" w:bidi="ar-SA"/>
      </w:rPr>
    </w:lvl>
    <w:lvl w:ilvl="7" w:tplc="7778C386">
      <w:numFmt w:val="bullet"/>
      <w:lvlText w:val="•"/>
      <w:lvlJc w:val="left"/>
      <w:pPr>
        <w:ind w:left="6803" w:hanging="360"/>
      </w:pPr>
      <w:rPr>
        <w:rFonts w:hint="default"/>
        <w:lang w:val="fr-FR" w:eastAsia="en-US" w:bidi="ar-SA"/>
      </w:rPr>
    </w:lvl>
    <w:lvl w:ilvl="8" w:tplc="A37EAD74">
      <w:numFmt w:val="bullet"/>
      <w:lvlText w:val="•"/>
      <w:lvlJc w:val="left"/>
      <w:pPr>
        <w:ind w:left="7652" w:hanging="360"/>
      </w:pPr>
      <w:rPr>
        <w:rFonts w:hint="default"/>
        <w:lang w:val="fr-FR" w:eastAsia="en-US" w:bidi="ar-SA"/>
      </w:rPr>
    </w:lvl>
  </w:abstractNum>
  <w:abstractNum w:abstractNumId="5" w15:restartNumberingAfterBreak="0">
    <w:nsid w:val="3BEC06E0"/>
    <w:multiLevelType w:val="hybridMultilevel"/>
    <w:tmpl w:val="D58259C8"/>
    <w:lvl w:ilvl="0" w:tplc="E1589A50">
      <w:numFmt w:val="bullet"/>
      <w:lvlText w:val="-"/>
      <w:lvlJc w:val="left"/>
      <w:pPr>
        <w:ind w:left="863" w:hanging="360"/>
      </w:pPr>
      <w:rPr>
        <w:rFonts w:ascii="Times New Roman" w:eastAsia="Times New Roman" w:hAnsi="Times New Roman" w:cs="Times New Roman" w:hint="default"/>
        <w:b w:val="0"/>
        <w:bCs w:val="0"/>
        <w:i w:val="0"/>
        <w:iCs w:val="0"/>
        <w:spacing w:val="0"/>
        <w:w w:val="99"/>
        <w:sz w:val="22"/>
        <w:szCs w:val="22"/>
        <w:lang w:val="fr-FR" w:eastAsia="en-US" w:bidi="ar-SA"/>
      </w:rPr>
    </w:lvl>
    <w:lvl w:ilvl="1" w:tplc="66F2D604">
      <w:numFmt w:val="bullet"/>
      <w:lvlText w:val="•"/>
      <w:lvlJc w:val="left"/>
      <w:pPr>
        <w:ind w:left="1709" w:hanging="360"/>
      </w:pPr>
      <w:rPr>
        <w:rFonts w:hint="default"/>
        <w:lang w:val="fr-FR" w:eastAsia="en-US" w:bidi="ar-SA"/>
      </w:rPr>
    </w:lvl>
    <w:lvl w:ilvl="2" w:tplc="EBBAC3D8">
      <w:numFmt w:val="bullet"/>
      <w:lvlText w:val="•"/>
      <w:lvlJc w:val="left"/>
      <w:pPr>
        <w:ind w:left="2558" w:hanging="360"/>
      </w:pPr>
      <w:rPr>
        <w:rFonts w:hint="default"/>
        <w:lang w:val="fr-FR" w:eastAsia="en-US" w:bidi="ar-SA"/>
      </w:rPr>
    </w:lvl>
    <w:lvl w:ilvl="3" w:tplc="ECCCCE96">
      <w:numFmt w:val="bullet"/>
      <w:lvlText w:val="•"/>
      <w:lvlJc w:val="left"/>
      <w:pPr>
        <w:ind w:left="3407" w:hanging="360"/>
      </w:pPr>
      <w:rPr>
        <w:rFonts w:hint="default"/>
        <w:lang w:val="fr-FR" w:eastAsia="en-US" w:bidi="ar-SA"/>
      </w:rPr>
    </w:lvl>
    <w:lvl w:ilvl="4" w:tplc="E6922030">
      <w:numFmt w:val="bullet"/>
      <w:lvlText w:val="•"/>
      <w:lvlJc w:val="left"/>
      <w:pPr>
        <w:ind w:left="4256" w:hanging="360"/>
      </w:pPr>
      <w:rPr>
        <w:rFonts w:hint="default"/>
        <w:lang w:val="fr-FR" w:eastAsia="en-US" w:bidi="ar-SA"/>
      </w:rPr>
    </w:lvl>
    <w:lvl w:ilvl="5" w:tplc="2D50AFA2">
      <w:numFmt w:val="bullet"/>
      <w:lvlText w:val="•"/>
      <w:lvlJc w:val="left"/>
      <w:pPr>
        <w:ind w:left="5105" w:hanging="360"/>
      </w:pPr>
      <w:rPr>
        <w:rFonts w:hint="default"/>
        <w:lang w:val="fr-FR" w:eastAsia="en-US" w:bidi="ar-SA"/>
      </w:rPr>
    </w:lvl>
    <w:lvl w:ilvl="6" w:tplc="8CCE5D24">
      <w:numFmt w:val="bullet"/>
      <w:lvlText w:val="•"/>
      <w:lvlJc w:val="left"/>
      <w:pPr>
        <w:ind w:left="5954" w:hanging="360"/>
      </w:pPr>
      <w:rPr>
        <w:rFonts w:hint="default"/>
        <w:lang w:val="fr-FR" w:eastAsia="en-US" w:bidi="ar-SA"/>
      </w:rPr>
    </w:lvl>
    <w:lvl w:ilvl="7" w:tplc="A15CF574">
      <w:numFmt w:val="bullet"/>
      <w:lvlText w:val="•"/>
      <w:lvlJc w:val="left"/>
      <w:pPr>
        <w:ind w:left="6803" w:hanging="360"/>
      </w:pPr>
      <w:rPr>
        <w:rFonts w:hint="default"/>
        <w:lang w:val="fr-FR" w:eastAsia="en-US" w:bidi="ar-SA"/>
      </w:rPr>
    </w:lvl>
    <w:lvl w:ilvl="8" w:tplc="EF66A7F0">
      <w:numFmt w:val="bullet"/>
      <w:lvlText w:val="•"/>
      <w:lvlJc w:val="left"/>
      <w:pPr>
        <w:ind w:left="7652" w:hanging="360"/>
      </w:pPr>
      <w:rPr>
        <w:rFonts w:hint="default"/>
        <w:lang w:val="fr-FR" w:eastAsia="en-US" w:bidi="ar-SA"/>
      </w:rPr>
    </w:lvl>
  </w:abstractNum>
  <w:abstractNum w:abstractNumId="6" w15:restartNumberingAfterBreak="0">
    <w:nsid w:val="5E471240"/>
    <w:multiLevelType w:val="hybridMultilevel"/>
    <w:tmpl w:val="86F296E8"/>
    <w:lvl w:ilvl="0" w:tplc="E6EA32FE">
      <w:numFmt w:val="bullet"/>
      <w:lvlText w:val="-"/>
      <w:lvlJc w:val="left"/>
      <w:pPr>
        <w:ind w:left="862" w:hanging="360"/>
      </w:pPr>
      <w:rPr>
        <w:rFonts w:ascii="Calibri" w:eastAsia="Calibri" w:hAnsi="Calibri" w:cs="Calibri" w:hint="default"/>
        <w:b w:val="0"/>
        <w:bCs w:val="0"/>
        <w:i w:val="0"/>
        <w:iCs w:val="0"/>
        <w:spacing w:val="0"/>
        <w:w w:val="99"/>
        <w:sz w:val="22"/>
        <w:szCs w:val="22"/>
        <w:lang w:val="fr-FR" w:eastAsia="en-US" w:bidi="ar-SA"/>
      </w:rPr>
    </w:lvl>
    <w:lvl w:ilvl="1" w:tplc="C63A2388">
      <w:numFmt w:val="bullet"/>
      <w:lvlText w:val="•"/>
      <w:lvlJc w:val="left"/>
      <w:pPr>
        <w:ind w:left="1709" w:hanging="360"/>
      </w:pPr>
      <w:rPr>
        <w:rFonts w:hint="default"/>
        <w:lang w:val="fr-FR" w:eastAsia="en-US" w:bidi="ar-SA"/>
      </w:rPr>
    </w:lvl>
    <w:lvl w:ilvl="2" w:tplc="6C3CD664">
      <w:numFmt w:val="bullet"/>
      <w:lvlText w:val="•"/>
      <w:lvlJc w:val="left"/>
      <w:pPr>
        <w:ind w:left="2558" w:hanging="360"/>
      </w:pPr>
      <w:rPr>
        <w:rFonts w:hint="default"/>
        <w:lang w:val="fr-FR" w:eastAsia="en-US" w:bidi="ar-SA"/>
      </w:rPr>
    </w:lvl>
    <w:lvl w:ilvl="3" w:tplc="4844E946">
      <w:numFmt w:val="bullet"/>
      <w:lvlText w:val="•"/>
      <w:lvlJc w:val="left"/>
      <w:pPr>
        <w:ind w:left="3407" w:hanging="360"/>
      </w:pPr>
      <w:rPr>
        <w:rFonts w:hint="default"/>
        <w:lang w:val="fr-FR" w:eastAsia="en-US" w:bidi="ar-SA"/>
      </w:rPr>
    </w:lvl>
    <w:lvl w:ilvl="4" w:tplc="B58E8AFA">
      <w:numFmt w:val="bullet"/>
      <w:lvlText w:val="•"/>
      <w:lvlJc w:val="left"/>
      <w:pPr>
        <w:ind w:left="4256" w:hanging="360"/>
      </w:pPr>
      <w:rPr>
        <w:rFonts w:hint="default"/>
        <w:lang w:val="fr-FR" w:eastAsia="en-US" w:bidi="ar-SA"/>
      </w:rPr>
    </w:lvl>
    <w:lvl w:ilvl="5" w:tplc="FCA4B4CE">
      <w:numFmt w:val="bullet"/>
      <w:lvlText w:val="•"/>
      <w:lvlJc w:val="left"/>
      <w:pPr>
        <w:ind w:left="5105" w:hanging="360"/>
      </w:pPr>
      <w:rPr>
        <w:rFonts w:hint="default"/>
        <w:lang w:val="fr-FR" w:eastAsia="en-US" w:bidi="ar-SA"/>
      </w:rPr>
    </w:lvl>
    <w:lvl w:ilvl="6" w:tplc="F1A0513A">
      <w:numFmt w:val="bullet"/>
      <w:lvlText w:val="•"/>
      <w:lvlJc w:val="left"/>
      <w:pPr>
        <w:ind w:left="5954" w:hanging="360"/>
      </w:pPr>
      <w:rPr>
        <w:rFonts w:hint="default"/>
        <w:lang w:val="fr-FR" w:eastAsia="en-US" w:bidi="ar-SA"/>
      </w:rPr>
    </w:lvl>
    <w:lvl w:ilvl="7" w:tplc="6FA0B266">
      <w:numFmt w:val="bullet"/>
      <w:lvlText w:val="•"/>
      <w:lvlJc w:val="left"/>
      <w:pPr>
        <w:ind w:left="6803" w:hanging="360"/>
      </w:pPr>
      <w:rPr>
        <w:rFonts w:hint="default"/>
        <w:lang w:val="fr-FR" w:eastAsia="en-US" w:bidi="ar-SA"/>
      </w:rPr>
    </w:lvl>
    <w:lvl w:ilvl="8" w:tplc="94DE9F08">
      <w:numFmt w:val="bullet"/>
      <w:lvlText w:val="•"/>
      <w:lvlJc w:val="left"/>
      <w:pPr>
        <w:ind w:left="7652" w:hanging="360"/>
      </w:pPr>
      <w:rPr>
        <w:rFonts w:hint="default"/>
        <w:lang w:val="fr-FR" w:eastAsia="en-US" w:bidi="ar-SA"/>
      </w:rPr>
    </w:lvl>
  </w:abstractNum>
  <w:abstractNum w:abstractNumId="7" w15:restartNumberingAfterBreak="0">
    <w:nsid w:val="602D6B36"/>
    <w:multiLevelType w:val="hybridMultilevel"/>
    <w:tmpl w:val="9CAAA7E6"/>
    <w:lvl w:ilvl="0" w:tplc="979A9E98">
      <w:numFmt w:val="bullet"/>
      <w:lvlText w:val="-"/>
      <w:lvlJc w:val="left"/>
      <w:pPr>
        <w:ind w:left="863" w:hanging="360"/>
      </w:pPr>
      <w:rPr>
        <w:rFonts w:ascii="Microsoft Sans Serif" w:eastAsia="Microsoft Sans Serif" w:hAnsi="Microsoft Sans Serif" w:cs="Microsoft Sans Serif" w:hint="default"/>
        <w:spacing w:val="0"/>
        <w:w w:val="99"/>
        <w:lang w:val="fr-FR" w:eastAsia="en-US" w:bidi="ar-SA"/>
      </w:rPr>
    </w:lvl>
    <w:lvl w:ilvl="1" w:tplc="95E60396">
      <w:numFmt w:val="bullet"/>
      <w:lvlText w:val="•"/>
      <w:lvlJc w:val="left"/>
      <w:pPr>
        <w:ind w:left="1709" w:hanging="360"/>
      </w:pPr>
      <w:rPr>
        <w:rFonts w:hint="default"/>
        <w:lang w:val="fr-FR" w:eastAsia="en-US" w:bidi="ar-SA"/>
      </w:rPr>
    </w:lvl>
    <w:lvl w:ilvl="2" w:tplc="D7324D5A">
      <w:numFmt w:val="bullet"/>
      <w:lvlText w:val="•"/>
      <w:lvlJc w:val="left"/>
      <w:pPr>
        <w:ind w:left="2558" w:hanging="360"/>
      </w:pPr>
      <w:rPr>
        <w:rFonts w:hint="default"/>
        <w:lang w:val="fr-FR" w:eastAsia="en-US" w:bidi="ar-SA"/>
      </w:rPr>
    </w:lvl>
    <w:lvl w:ilvl="3" w:tplc="D8F60614">
      <w:numFmt w:val="bullet"/>
      <w:lvlText w:val="•"/>
      <w:lvlJc w:val="left"/>
      <w:pPr>
        <w:ind w:left="3407" w:hanging="360"/>
      </w:pPr>
      <w:rPr>
        <w:rFonts w:hint="default"/>
        <w:lang w:val="fr-FR" w:eastAsia="en-US" w:bidi="ar-SA"/>
      </w:rPr>
    </w:lvl>
    <w:lvl w:ilvl="4" w:tplc="A68CC858">
      <w:numFmt w:val="bullet"/>
      <w:lvlText w:val="•"/>
      <w:lvlJc w:val="left"/>
      <w:pPr>
        <w:ind w:left="4256" w:hanging="360"/>
      </w:pPr>
      <w:rPr>
        <w:rFonts w:hint="default"/>
        <w:lang w:val="fr-FR" w:eastAsia="en-US" w:bidi="ar-SA"/>
      </w:rPr>
    </w:lvl>
    <w:lvl w:ilvl="5" w:tplc="8AFC54B2">
      <w:numFmt w:val="bullet"/>
      <w:lvlText w:val="•"/>
      <w:lvlJc w:val="left"/>
      <w:pPr>
        <w:ind w:left="5105" w:hanging="360"/>
      </w:pPr>
      <w:rPr>
        <w:rFonts w:hint="default"/>
        <w:lang w:val="fr-FR" w:eastAsia="en-US" w:bidi="ar-SA"/>
      </w:rPr>
    </w:lvl>
    <w:lvl w:ilvl="6" w:tplc="C7D6EFC4">
      <w:numFmt w:val="bullet"/>
      <w:lvlText w:val="•"/>
      <w:lvlJc w:val="left"/>
      <w:pPr>
        <w:ind w:left="5954" w:hanging="360"/>
      </w:pPr>
      <w:rPr>
        <w:rFonts w:hint="default"/>
        <w:lang w:val="fr-FR" w:eastAsia="en-US" w:bidi="ar-SA"/>
      </w:rPr>
    </w:lvl>
    <w:lvl w:ilvl="7" w:tplc="E7509292">
      <w:numFmt w:val="bullet"/>
      <w:lvlText w:val="•"/>
      <w:lvlJc w:val="left"/>
      <w:pPr>
        <w:ind w:left="6803" w:hanging="360"/>
      </w:pPr>
      <w:rPr>
        <w:rFonts w:hint="default"/>
        <w:lang w:val="fr-FR" w:eastAsia="en-US" w:bidi="ar-SA"/>
      </w:rPr>
    </w:lvl>
    <w:lvl w:ilvl="8" w:tplc="635EA672">
      <w:numFmt w:val="bullet"/>
      <w:lvlText w:val="•"/>
      <w:lvlJc w:val="left"/>
      <w:pPr>
        <w:ind w:left="7652" w:hanging="360"/>
      </w:pPr>
      <w:rPr>
        <w:rFonts w:hint="default"/>
        <w:lang w:val="fr-FR" w:eastAsia="en-US" w:bidi="ar-SA"/>
      </w:rPr>
    </w:lvl>
  </w:abstractNum>
  <w:abstractNum w:abstractNumId="8" w15:restartNumberingAfterBreak="0">
    <w:nsid w:val="6ABB55C9"/>
    <w:multiLevelType w:val="hybridMultilevel"/>
    <w:tmpl w:val="9014C07A"/>
    <w:lvl w:ilvl="0" w:tplc="8B224108">
      <w:numFmt w:val="bullet"/>
      <w:lvlText w:val="-"/>
      <w:lvlJc w:val="left"/>
      <w:pPr>
        <w:ind w:left="863" w:hanging="360"/>
      </w:pPr>
      <w:rPr>
        <w:rFonts w:ascii="Microsoft Sans Serif" w:eastAsia="Microsoft Sans Serif" w:hAnsi="Microsoft Sans Serif" w:cs="Microsoft Sans Serif" w:hint="default"/>
        <w:b w:val="0"/>
        <w:bCs w:val="0"/>
        <w:i w:val="0"/>
        <w:iCs w:val="0"/>
        <w:spacing w:val="0"/>
        <w:w w:val="99"/>
        <w:sz w:val="22"/>
        <w:szCs w:val="22"/>
        <w:lang w:val="fr-FR" w:eastAsia="en-US" w:bidi="ar-SA"/>
      </w:rPr>
    </w:lvl>
    <w:lvl w:ilvl="1" w:tplc="3342C524">
      <w:numFmt w:val="bullet"/>
      <w:lvlText w:val="•"/>
      <w:lvlJc w:val="left"/>
      <w:pPr>
        <w:ind w:left="1709" w:hanging="360"/>
      </w:pPr>
      <w:rPr>
        <w:rFonts w:hint="default"/>
        <w:lang w:val="fr-FR" w:eastAsia="en-US" w:bidi="ar-SA"/>
      </w:rPr>
    </w:lvl>
    <w:lvl w:ilvl="2" w:tplc="AF7CCE82">
      <w:numFmt w:val="bullet"/>
      <w:lvlText w:val="•"/>
      <w:lvlJc w:val="left"/>
      <w:pPr>
        <w:ind w:left="2558" w:hanging="360"/>
      </w:pPr>
      <w:rPr>
        <w:rFonts w:hint="default"/>
        <w:lang w:val="fr-FR" w:eastAsia="en-US" w:bidi="ar-SA"/>
      </w:rPr>
    </w:lvl>
    <w:lvl w:ilvl="3" w:tplc="CCE63F46">
      <w:numFmt w:val="bullet"/>
      <w:lvlText w:val="•"/>
      <w:lvlJc w:val="left"/>
      <w:pPr>
        <w:ind w:left="3407" w:hanging="360"/>
      </w:pPr>
      <w:rPr>
        <w:rFonts w:hint="default"/>
        <w:lang w:val="fr-FR" w:eastAsia="en-US" w:bidi="ar-SA"/>
      </w:rPr>
    </w:lvl>
    <w:lvl w:ilvl="4" w:tplc="B1A82E30">
      <w:numFmt w:val="bullet"/>
      <w:lvlText w:val="•"/>
      <w:lvlJc w:val="left"/>
      <w:pPr>
        <w:ind w:left="4256" w:hanging="360"/>
      </w:pPr>
      <w:rPr>
        <w:rFonts w:hint="default"/>
        <w:lang w:val="fr-FR" w:eastAsia="en-US" w:bidi="ar-SA"/>
      </w:rPr>
    </w:lvl>
    <w:lvl w:ilvl="5" w:tplc="3072E21A">
      <w:numFmt w:val="bullet"/>
      <w:lvlText w:val="•"/>
      <w:lvlJc w:val="left"/>
      <w:pPr>
        <w:ind w:left="5105" w:hanging="360"/>
      </w:pPr>
      <w:rPr>
        <w:rFonts w:hint="default"/>
        <w:lang w:val="fr-FR" w:eastAsia="en-US" w:bidi="ar-SA"/>
      </w:rPr>
    </w:lvl>
    <w:lvl w:ilvl="6" w:tplc="B8D08400">
      <w:numFmt w:val="bullet"/>
      <w:lvlText w:val="•"/>
      <w:lvlJc w:val="left"/>
      <w:pPr>
        <w:ind w:left="5954" w:hanging="360"/>
      </w:pPr>
      <w:rPr>
        <w:rFonts w:hint="default"/>
        <w:lang w:val="fr-FR" w:eastAsia="en-US" w:bidi="ar-SA"/>
      </w:rPr>
    </w:lvl>
    <w:lvl w:ilvl="7" w:tplc="94F4CD00">
      <w:numFmt w:val="bullet"/>
      <w:lvlText w:val="•"/>
      <w:lvlJc w:val="left"/>
      <w:pPr>
        <w:ind w:left="6803" w:hanging="360"/>
      </w:pPr>
      <w:rPr>
        <w:rFonts w:hint="default"/>
        <w:lang w:val="fr-FR" w:eastAsia="en-US" w:bidi="ar-SA"/>
      </w:rPr>
    </w:lvl>
    <w:lvl w:ilvl="8" w:tplc="ED30E440">
      <w:numFmt w:val="bullet"/>
      <w:lvlText w:val="•"/>
      <w:lvlJc w:val="left"/>
      <w:pPr>
        <w:ind w:left="7652" w:hanging="360"/>
      </w:pPr>
      <w:rPr>
        <w:rFonts w:hint="default"/>
        <w:lang w:val="fr-FR" w:eastAsia="en-US" w:bidi="ar-SA"/>
      </w:rPr>
    </w:lvl>
  </w:abstractNum>
  <w:abstractNum w:abstractNumId="9" w15:restartNumberingAfterBreak="0">
    <w:nsid w:val="708A1EE5"/>
    <w:multiLevelType w:val="hybridMultilevel"/>
    <w:tmpl w:val="C1F09C1A"/>
    <w:lvl w:ilvl="0" w:tplc="02A00028">
      <w:numFmt w:val="bullet"/>
      <w:lvlText w:val=""/>
      <w:lvlJc w:val="left"/>
      <w:pPr>
        <w:ind w:left="863" w:hanging="361"/>
      </w:pPr>
      <w:rPr>
        <w:rFonts w:ascii="Wingdings" w:eastAsia="Wingdings" w:hAnsi="Wingdings" w:cs="Wingdings" w:hint="default"/>
        <w:b w:val="0"/>
        <w:bCs w:val="0"/>
        <w:i w:val="0"/>
        <w:iCs w:val="0"/>
        <w:spacing w:val="0"/>
        <w:w w:val="99"/>
        <w:sz w:val="22"/>
        <w:szCs w:val="22"/>
        <w:lang w:val="fr-FR" w:eastAsia="en-US" w:bidi="ar-SA"/>
      </w:rPr>
    </w:lvl>
    <w:lvl w:ilvl="1" w:tplc="79226FCC">
      <w:numFmt w:val="bullet"/>
      <w:lvlText w:val="•"/>
      <w:lvlJc w:val="left"/>
      <w:pPr>
        <w:ind w:left="1709" w:hanging="361"/>
      </w:pPr>
      <w:rPr>
        <w:rFonts w:hint="default"/>
        <w:lang w:val="fr-FR" w:eastAsia="en-US" w:bidi="ar-SA"/>
      </w:rPr>
    </w:lvl>
    <w:lvl w:ilvl="2" w:tplc="4BCA10E8">
      <w:numFmt w:val="bullet"/>
      <w:lvlText w:val="•"/>
      <w:lvlJc w:val="left"/>
      <w:pPr>
        <w:ind w:left="2558" w:hanging="361"/>
      </w:pPr>
      <w:rPr>
        <w:rFonts w:hint="default"/>
        <w:lang w:val="fr-FR" w:eastAsia="en-US" w:bidi="ar-SA"/>
      </w:rPr>
    </w:lvl>
    <w:lvl w:ilvl="3" w:tplc="1B4EE21A">
      <w:numFmt w:val="bullet"/>
      <w:lvlText w:val="•"/>
      <w:lvlJc w:val="left"/>
      <w:pPr>
        <w:ind w:left="3407" w:hanging="361"/>
      </w:pPr>
      <w:rPr>
        <w:rFonts w:hint="default"/>
        <w:lang w:val="fr-FR" w:eastAsia="en-US" w:bidi="ar-SA"/>
      </w:rPr>
    </w:lvl>
    <w:lvl w:ilvl="4" w:tplc="8BBE60A6">
      <w:numFmt w:val="bullet"/>
      <w:lvlText w:val="•"/>
      <w:lvlJc w:val="left"/>
      <w:pPr>
        <w:ind w:left="4256" w:hanging="361"/>
      </w:pPr>
      <w:rPr>
        <w:rFonts w:hint="default"/>
        <w:lang w:val="fr-FR" w:eastAsia="en-US" w:bidi="ar-SA"/>
      </w:rPr>
    </w:lvl>
    <w:lvl w:ilvl="5" w:tplc="2BC4530C">
      <w:numFmt w:val="bullet"/>
      <w:lvlText w:val="•"/>
      <w:lvlJc w:val="left"/>
      <w:pPr>
        <w:ind w:left="5105" w:hanging="361"/>
      </w:pPr>
      <w:rPr>
        <w:rFonts w:hint="default"/>
        <w:lang w:val="fr-FR" w:eastAsia="en-US" w:bidi="ar-SA"/>
      </w:rPr>
    </w:lvl>
    <w:lvl w:ilvl="6" w:tplc="760AD4D4">
      <w:numFmt w:val="bullet"/>
      <w:lvlText w:val="•"/>
      <w:lvlJc w:val="left"/>
      <w:pPr>
        <w:ind w:left="5954" w:hanging="361"/>
      </w:pPr>
      <w:rPr>
        <w:rFonts w:hint="default"/>
        <w:lang w:val="fr-FR" w:eastAsia="en-US" w:bidi="ar-SA"/>
      </w:rPr>
    </w:lvl>
    <w:lvl w:ilvl="7" w:tplc="642EAFBE">
      <w:numFmt w:val="bullet"/>
      <w:lvlText w:val="•"/>
      <w:lvlJc w:val="left"/>
      <w:pPr>
        <w:ind w:left="6803" w:hanging="361"/>
      </w:pPr>
      <w:rPr>
        <w:rFonts w:hint="default"/>
        <w:lang w:val="fr-FR" w:eastAsia="en-US" w:bidi="ar-SA"/>
      </w:rPr>
    </w:lvl>
    <w:lvl w:ilvl="8" w:tplc="7FA2D81C">
      <w:numFmt w:val="bullet"/>
      <w:lvlText w:val="•"/>
      <w:lvlJc w:val="left"/>
      <w:pPr>
        <w:ind w:left="7652" w:hanging="361"/>
      </w:pPr>
      <w:rPr>
        <w:rFonts w:hint="default"/>
        <w:lang w:val="fr-FR" w:eastAsia="en-US" w:bidi="ar-SA"/>
      </w:rPr>
    </w:lvl>
  </w:abstractNum>
  <w:abstractNum w:abstractNumId="10" w15:restartNumberingAfterBreak="0">
    <w:nsid w:val="746341A9"/>
    <w:multiLevelType w:val="hybridMultilevel"/>
    <w:tmpl w:val="232CDA34"/>
    <w:lvl w:ilvl="0" w:tplc="A10AA920">
      <w:numFmt w:val="bullet"/>
      <w:lvlText w:val="-"/>
      <w:lvlJc w:val="left"/>
      <w:pPr>
        <w:ind w:left="857" w:hanging="352"/>
      </w:pPr>
      <w:rPr>
        <w:rFonts w:ascii="Arial" w:eastAsia="Arial" w:hAnsi="Arial" w:cs="Arial" w:hint="default"/>
        <w:b w:val="0"/>
        <w:bCs w:val="0"/>
        <w:i w:val="0"/>
        <w:iCs w:val="0"/>
        <w:color w:val="0F0C13"/>
        <w:spacing w:val="0"/>
        <w:w w:val="99"/>
        <w:sz w:val="22"/>
        <w:szCs w:val="22"/>
        <w:lang w:val="fr-FR" w:eastAsia="en-US" w:bidi="ar-SA"/>
      </w:rPr>
    </w:lvl>
    <w:lvl w:ilvl="1" w:tplc="A6628F96">
      <w:numFmt w:val="bullet"/>
      <w:lvlText w:val="•"/>
      <w:lvlJc w:val="left"/>
      <w:pPr>
        <w:ind w:left="1709" w:hanging="352"/>
      </w:pPr>
      <w:rPr>
        <w:rFonts w:hint="default"/>
        <w:lang w:val="fr-FR" w:eastAsia="en-US" w:bidi="ar-SA"/>
      </w:rPr>
    </w:lvl>
    <w:lvl w:ilvl="2" w:tplc="17825EBE">
      <w:numFmt w:val="bullet"/>
      <w:lvlText w:val="•"/>
      <w:lvlJc w:val="left"/>
      <w:pPr>
        <w:ind w:left="2558" w:hanging="352"/>
      </w:pPr>
      <w:rPr>
        <w:rFonts w:hint="default"/>
        <w:lang w:val="fr-FR" w:eastAsia="en-US" w:bidi="ar-SA"/>
      </w:rPr>
    </w:lvl>
    <w:lvl w:ilvl="3" w:tplc="383014AC">
      <w:numFmt w:val="bullet"/>
      <w:lvlText w:val="•"/>
      <w:lvlJc w:val="left"/>
      <w:pPr>
        <w:ind w:left="3407" w:hanging="352"/>
      </w:pPr>
      <w:rPr>
        <w:rFonts w:hint="default"/>
        <w:lang w:val="fr-FR" w:eastAsia="en-US" w:bidi="ar-SA"/>
      </w:rPr>
    </w:lvl>
    <w:lvl w:ilvl="4" w:tplc="89A03282">
      <w:numFmt w:val="bullet"/>
      <w:lvlText w:val="•"/>
      <w:lvlJc w:val="left"/>
      <w:pPr>
        <w:ind w:left="4256" w:hanging="352"/>
      </w:pPr>
      <w:rPr>
        <w:rFonts w:hint="default"/>
        <w:lang w:val="fr-FR" w:eastAsia="en-US" w:bidi="ar-SA"/>
      </w:rPr>
    </w:lvl>
    <w:lvl w:ilvl="5" w:tplc="03EA9712">
      <w:numFmt w:val="bullet"/>
      <w:lvlText w:val="•"/>
      <w:lvlJc w:val="left"/>
      <w:pPr>
        <w:ind w:left="5105" w:hanging="352"/>
      </w:pPr>
      <w:rPr>
        <w:rFonts w:hint="default"/>
        <w:lang w:val="fr-FR" w:eastAsia="en-US" w:bidi="ar-SA"/>
      </w:rPr>
    </w:lvl>
    <w:lvl w:ilvl="6" w:tplc="1CB00562">
      <w:numFmt w:val="bullet"/>
      <w:lvlText w:val="•"/>
      <w:lvlJc w:val="left"/>
      <w:pPr>
        <w:ind w:left="5954" w:hanging="352"/>
      </w:pPr>
      <w:rPr>
        <w:rFonts w:hint="default"/>
        <w:lang w:val="fr-FR" w:eastAsia="en-US" w:bidi="ar-SA"/>
      </w:rPr>
    </w:lvl>
    <w:lvl w:ilvl="7" w:tplc="D6C6216E">
      <w:numFmt w:val="bullet"/>
      <w:lvlText w:val="•"/>
      <w:lvlJc w:val="left"/>
      <w:pPr>
        <w:ind w:left="6803" w:hanging="352"/>
      </w:pPr>
      <w:rPr>
        <w:rFonts w:hint="default"/>
        <w:lang w:val="fr-FR" w:eastAsia="en-US" w:bidi="ar-SA"/>
      </w:rPr>
    </w:lvl>
    <w:lvl w:ilvl="8" w:tplc="D4BCF206">
      <w:numFmt w:val="bullet"/>
      <w:lvlText w:val="•"/>
      <w:lvlJc w:val="left"/>
      <w:pPr>
        <w:ind w:left="7652" w:hanging="352"/>
      </w:pPr>
      <w:rPr>
        <w:rFonts w:hint="default"/>
        <w:lang w:val="fr-FR" w:eastAsia="en-US" w:bidi="ar-SA"/>
      </w:rPr>
    </w:lvl>
  </w:abstractNum>
  <w:abstractNum w:abstractNumId="11" w15:restartNumberingAfterBreak="0">
    <w:nsid w:val="7E8D2C2F"/>
    <w:multiLevelType w:val="hybridMultilevel"/>
    <w:tmpl w:val="6424543A"/>
    <w:lvl w:ilvl="0" w:tplc="D0F4C40A">
      <w:numFmt w:val="bullet"/>
      <w:lvlText w:val="-"/>
      <w:lvlJc w:val="left"/>
      <w:pPr>
        <w:ind w:left="863" w:hanging="360"/>
      </w:pPr>
      <w:rPr>
        <w:rFonts w:ascii="Times New Roman" w:eastAsia="Times New Roman" w:hAnsi="Times New Roman" w:cs="Times New Roman" w:hint="default"/>
        <w:b w:val="0"/>
        <w:bCs w:val="0"/>
        <w:i w:val="0"/>
        <w:iCs w:val="0"/>
        <w:spacing w:val="0"/>
        <w:w w:val="99"/>
        <w:sz w:val="22"/>
        <w:szCs w:val="22"/>
        <w:lang w:val="fr-FR" w:eastAsia="en-US" w:bidi="ar-SA"/>
      </w:rPr>
    </w:lvl>
    <w:lvl w:ilvl="1" w:tplc="40F8E178">
      <w:numFmt w:val="bullet"/>
      <w:lvlText w:val="•"/>
      <w:lvlJc w:val="left"/>
      <w:pPr>
        <w:ind w:left="1709" w:hanging="360"/>
      </w:pPr>
      <w:rPr>
        <w:rFonts w:hint="default"/>
        <w:lang w:val="fr-FR" w:eastAsia="en-US" w:bidi="ar-SA"/>
      </w:rPr>
    </w:lvl>
    <w:lvl w:ilvl="2" w:tplc="6FA2018C">
      <w:numFmt w:val="bullet"/>
      <w:lvlText w:val="•"/>
      <w:lvlJc w:val="left"/>
      <w:pPr>
        <w:ind w:left="2558" w:hanging="360"/>
      </w:pPr>
      <w:rPr>
        <w:rFonts w:hint="default"/>
        <w:lang w:val="fr-FR" w:eastAsia="en-US" w:bidi="ar-SA"/>
      </w:rPr>
    </w:lvl>
    <w:lvl w:ilvl="3" w:tplc="AE3CDE62">
      <w:numFmt w:val="bullet"/>
      <w:lvlText w:val="•"/>
      <w:lvlJc w:val="left"/>
      <w:pPr>
        <w:ind w:left="3407" w:hanging="360"/>
      </w:pPr>
      <w:rPr>
        <w:rFonts w:hint="default"/>
        <w:lang w:val="fr-FR" w:eastAsia="en-US" w:bidi="ar-SA"/>
      </w:rPr>
    </w:lvl>
    <w:lvl w:ilvl="4" w:tplc="1450C370">
      <w:numFmt w:val="bullet"/>
      <w:lvlText w:val="•"/>
      <w:lvlJc w:val="left"/>
      <w:pPr>
        <w:ind w:left="4256" w:hanging="360"/>
      </w:pPr>
      <w:rPr>
        <w:rFonts w:hint="default"/>
        <w:lang w:val="fr-FR" w:eastAsia="en-US" w:bidi="ar-SA"/>
      </w:rPr>
    </w:lvl>
    <w:lvl w:ilvl="5" w:tplc="53D8FF72">
      <w:numFmt w:val="bullet"/>
      <w:lvlText w:val="•"/>
      <w:lvlJc w:val="left"/>
      <w:pPr>
        <w:ind w:left="5105" w:hanging="360"/>
      </w:pPr>
      <w:rPr>
        <w:rFonts w:hint="default"/>
        <w:lang w:val="fr-FR" w:eastAsia="en-US" w:bidi="ar-SA"/>
      </w:rPr>
    </w:lvl>
    <w:lvl w:ilvl="6" w:tplc="76CCE766">
      <w:numFmt w:val="bullet"/>
      <w:lvlText w:val="•"/>
      <w:lvlJc w:val="left"/>
      <w:pPr>
        <w:ind w:left="5954" w:hanging="360"/>
      </w:pPr>
      <w:rPr>
        <w:rFonts w:hint="default"/>
        <w:lang w:val="fr-FR" w:eastAsia="en-US" w:bidi="ar-SA"/>
      </w:rPr>
    </w:lvl>
    <w:lvl w:ilvl="7" w:tplc="CABE6FE0">
      <w:numFmt w:val="bullet"/>
      <w:lvlText w:val="•"/>
      <w:lvlJc w:val="left"/>
      <w:pPr>
        <w:ind w:left="6803" w:hanging="360"/>
      </w:pPr>
      <w:rPr>
        <w:rFonts w:hint="default"/>
        <w:lang w:val="fr-FR" w:eastAsia="en-US" w:bidi="ar-SA"/>
      </w:rPr>
    </w:lvl>
    <w:lvl w:ilvl="8" w:tplc="70EC80FA">
      <w:numFmt w:val="bullet"/>
      <w:lvlText w:val="•"/>
      <w:lvlJc w:val="left"/>
      <w:pPr>
        <w:ind w:left="7652" w:hanging="360"/>
      </w:pPr>
      <w:rPr>
        <w:rFonts w:hint="default"/>
        <w:lang w:val="fr-FR" w:eastAsia="en-US" w:bidi="ar-SA"/>
      </w:rPr>
    </w:lvl>
  </w:abstractNum>
  <w:num w:numId="1" w16cid:durableId="1692104088">
    <w:abstractNumId w:val="10"/>
  </w:num>
  <w:num w:numId="2" w16cid:durableId="1263145063">
    <w:abstractNumId w:val="5"/>
  </w:num>
  <w:num w:numId="3" w16cid:durableId="1149371133">
    <w:abstractNumId w:val="11"/>
  </w:num>
  <w:num w:numId="4" w16cid:durableId="802039323">
    <w:abstractNumId w:val="2"/>
  </w:num>
  <w:num w:numId="5" w16cid:durableId="421687809">
    <w:abstractNumId w:val="9"/>
  </w:num>
  <w:num w:numId="6" w16cid:durableId="882669815">
    <w:abstractNumId w:val="0"/>
  </w:num>
  <w:num w:numId="7" w16cid:durableId="1076784261">
    <w:abstractNumId w:val="1"/>
  </w:num>
  <w:num w:numId="8" w16cid:durableId="1617522195">
    <w:abstractNumId w:val="3"/>
  </w:num>
  <w:num w:numId="9" w16cid:durableId="1382363668">
    <w:abstractNumId w:val="7"/>
  </w:num>
  <w:num w:numId="10" w16cid:durableId="1263105751">
    <w:abstractNumId w:val="6"/>
  </w:num>
  <w:num w:numId="11" w16cid:durableId="1276906326">
    <w:abstractNumId w:val="8"/>
  </w:num>
  <w:num w:numId="12" w16cid:durableId="14686251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263E7"/>
    <w:rsid w:val="007263E7"/>
    <w:rsid w:val="0089533A"/>
    <w:rsid w:val="00B97939"/>
    <w:rsid w:val="00D912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297C5"/>
  <w15:docId w15:val="{A5B66279-C580-43EF-A8FB-D6DFF776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jc w:val="center"/>
      <w:outlineLvl w:val="0"/>
    </w:pPr>
    <w:rPr>
      <w:b/>
      <w:bCs/>
      <w:sz w:val="24"/>
      <w:szCs w:val="24"/>
    </w:rPr>
  </w:style>
  <w:style w:type="paragraph" w:styleId="Titre2">
    <w:name w:val="heading 2"/>
    <w:basedOn w:val="Normal"/>
    <w:uiPriority w:val="9"/>
    <w:unhideWhenUsed/>
    <w:qFormat/>
    <w:pPr>
      <w:ind w:left="143"/>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21"/>
      <w:ind w:left="143"/>
    </w:pPr>
    <w:rPr>
      <w:rFonts w:ascii="Calibri" w:eastAsia="Calibri" w:hAnsi="Calibri" w:cs="Calibri"/>
    </w:rPr>
  </w:style>
  <w:style w:type="paragraph" w:styleId="TM2">
    <w:name w:val="toc 2"/>
    <w:basedOn w:val="Normal"/>
    <w:uiPriority w:val="1"/>
    <w:qFormat/>
    <w:pPr>
      <w:spacing w:before="120"/>
      <w:ind w:left="363"/>
    </w:pPr>
  </w:style>
  <w:style w:type="paragraph" w:styleId="TM3">
    <w:name w:val="toc 3"/>
    <w:basedOn w:val="Normal"/>
    <w:uiPriority w:val="1"/>
    <w:qFormat/>
    <w:pPr>
      <w:spacing w:before="121"/>
      <w:ind w:left="583"/>
    </w:pPr>
    <w:rPr>
      <w:rFonts w:ascii="Calibri" w:eastAsia="Calibri" w:hAnsi="Calibri" w:cs="Calibri"/>
    </w:rPr>
  </w:style>
  <w:style w:type="paragraph" w:styleId="Corpsdetexte">
    <w:name w:val="Body Text"/>
    <w:basedOn w:val="Normal"/>
    <w:uiPriority w:val="1"/>
    <w:qFormat/>
  </w:style>
  <w:style w:type="paragraph" w:styleId="Paragraphedeliste">
    <w:name w:val="List Paragraph"/>
    <w:basedOn w:val="Normal"/>
    <w:uiPriority w:val="1"/>
    <w:qFormat/>
    <w:pPr>
      <w:spacing w:before="38"/>
      <w:ind w:left="863"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ecretariat@adn-tourism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8182</Words>
  <Characters>45003</Characters>
  <Application>Microsoft Office Word</Application>
  <DocSecurity>0</DocSecurity>
  <Lines>375</Lines>
  <Paragraphs>106</Paragraphs>
  <ScaleCrop>false</ScaleCrop>
  <Company/>
  <LinksUpToDate>false</LinksUpToDate>
  <CharactersWithSpaces>53079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Zoë BALERIN</cp:lastModifiedBy>
  <cp:revision>2</cp:revision>
  <dcterms:created xsi:type="dcterms:W3CDTF">2025-12-08T14:20:00Z</dcterms:created>
  <dcterms:modified xsi:type="dcterms:W3CDTF">2025-12-08T14:22:00Z</dcterms:modified>
</cp:coreProperties>
</file>