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A4A11" w14:textId="77777777" w:rsidR="00EB296A" w:rsidRPr="005C0DC0" w:rsidRDefault="00EB296A" w:rsidP="00EB2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36"/>
          <w:szCs w:val="36"/>
          <w:lang w:eastAsia="fr-FR"/>
        </w:rPr>
      </w:pPr>
      <w:r w:rsidRPr="005C0DC0">
        <w:rPr>
          <w:rFonts w:eastAsia="Times New Roman" w:cstheme="minorHAnsi"/>
          <w:b/>
          <w:bCs/>
          <w:sz w:val="36"/>
          <w:szCs w:val="36"/>
          <w:lang w:eastAsia="fr-FR"/>
        </w:rPr>
        <w:t>Accord entre la Direction et le CSE relatif à l’augmentation du contingent annuel d’heures supplémentaires</w:t>
      </w:r>
    </w:p>
    <w:p w14:paraId="08D83D4E" w14:textId="77777777" w:rsidR="00EB296A" w:rsidRDefault="00EB296A" w:rsidP="00EB296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7"/>
          <w:szCs w:val="27"/>
          <w:lang w:eastAsia="fr-FR"/>
        </w:rPr>
      </w:pPr>
    </w:p>
    <w:p w14:paraId="6AB4859E" w14:textId="77777777" w:rsidR="00EB296A" w:rsidRPr="005C0DC0" w:rsidRDefault="00EB296A" w:rsidP="00EB296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7"/>
          <w:szCs w:val="27"/>
          <w:lang w:eastAsia="fr-FR"/>
        </w:rPr>
      </w:pPr>
      <w:r w:rsidRPr="005C0DC0">
        <w:rPr>
          <w:rFonts w:eastAsia="Times New Roman" w:cstheme="minorHAnsi"/>
          <w:b/>
          <w:bCs/>
          <w:sz w:val="27"/>
          <w:szCs w:val="27"/>
          <w:lang w:eastAsia="fr-FR"/>
        </w:rPr>
        <w:t>Entre les soussignés :</w:t>
      </w:r>
    </w:p>
    <w:p w14:paraId="2A76E5A7" w14:textId="06FE6903" w:rsidR="00EB296A" w:rsidRPr="005C0DC0" w:rsidRDefault="00EB296A" w:rsidP="00EB296A">
      <w:pPr>
        <w:spacing w:before="100" w:beforeAutospacing="1" w:after="100" w:afterAutospacing="1" w:line="240" w:lineRule="auto"/>
        <w:rPr>
          <w:rFonts w:eastAsia="Times New Roman" w:cstheme="minorHAnsi"/>
          <w:lang w:eastAsia="fr-FR"/>
        </w:rPr>
      </w:pPr>
      <w:r w:rsidRPr="005C0DC0">
        <w:rPr>
          <w:rFonts w:eastAsia="Times New Roman" w:cstheme="minorHAnsi"/>
          <w:b/>
          <w:bCs/>
          <w:lang w:eastAsia="fr-FR"/>
        </w:rPr>
        <w:t xml:space="preserve">L’EHPAD </w:t>
      </w:r>
      <w:r w:rsidRPr="00062E90">
        <w:rPr>
          <w:rFonts w:eastAsia="Times New Roman" w:cstheme="minorHAnsi"/>
          <w:b/>
          <w:bCs/>
          <w:lang w:eastAsia="fr-FR"/>
        </w:rPr>
        <w:t>« </w:t>
      </w:r>
      <w:r w:rsidR="00CD1F67">
        <w:rPr>
          <w:rFonts w:eastAsia="Times New Roman" w:cstheme="minorHAnsi"/>
          <w:b/>
          <w:bCs/>
          <w:lang w:eastAsia="fr-FR"/>
        </w:rPr>
        <w:t>Villa Marie</w:t>
      </w:r>
      <w:r w:rsidRPr="00062E90">
        <w:rPr>
          <w:rFonts w:eastAsia="Times New Roman" w:cstheme="minorHAnsi"/>
          <w:b/>
          <w:bCs/>
          <w:lang w:eastAsia="fr-FR"/>
        </w:rPr>
        <w:t> »</w:t>
      </w:r>
      <w:r w:rsidRPr="005C0DC0">
        <w:rPr>
          <w:rFonts w:eastAsia="Times New Roman" w:cstheme="minorHAnsi"/>
          <w:lang w:eastAsia="fr-FR"/>
        </w:rPr>
        <w:t>,</w:t>
      </w:r>
      <w:r w:rsidRPr="005C0DC0">
        <w:rPr>
          <w:rFonts w:eastAsia="Times New Roman" w:cstheme="minorHAnsi"/>
          <w:lang w:eastAsia="fr-FR"/>
        </w:rPr>
        <w:br/>
        <w:t>Établissement d’Hébergement pour Personnes Âgées Dépendantes,</w:t>
      </w:r>
      <w:r w:rsidRPr="005C0DC0">
        <w:rPr>
          <w:rFonts w:eastAsia="Times New Roman" w:cstheme="minorHAnsi"/>
          <w:lang w:eastAsia="fr-FR"/>
        </w:rPr>
        <w:br/>
        <w:t xml:space="preserve">situé au </w:t>
      </w:r>
      <w:r w:rsidR="00B44821">
        <w:rPr>
          <w:rFonts w:eastAsia="Times New Roman" w:cstheme="minorHAnsi"/>
          <w:lang w:eastAsia="fr-FR"/>
        </w:rPr>
        <w:t>17, rue des Carignans – 34160 SUSSARGUES</w:t>
      </w:r>
      <w:r w:rsidRPr="005C0DC0">
        <w:rPr>
          <w:rFonts w:eastAsia="Times New Roman" w:cstheme="minorHAnsi"/>
          <w:lang w:eastAsia="fr-FR"/>
        </w:rPr>
        <w:t>,</w:t>
      </w:r>
      <w:r w:rsidRPr="005C0DC0">
        <w:rPr>
          <w:rFonts w:eastAsia="Times New Roman" w:cstheme="minorHAnsi"/>
          <w:lang w:eastAsia="fr-FR"/>
        </w:rPr>
        <w:br/>
        <w:t xml:space="preserve">représenté par </w:t>
      </w:r>
      <w:r w:rsidRPr="00062E90">
        <w:rPr>
          <w:rFonts w:eastAsia="Times New Roman" w:cstheme="minorHAnsi"/>
          <w:lang w:eastAsia="fr-FR"/>
        </w:rPr>
        <w:t>M.M</w:t>
      </w:r>
      <w:r w:rsidR="00D130D5">
        <w:rPr>
          <w:rFonts w:eastAsia="Times New Roman" w:cstheme="minorHAnsi"/>
          <w:lang w:eastAsia="fr-FR"/>
        </w:rPr>
        <w:t>.</w:t>
      </w:r>
      <w:r w:rsidRPr="00062E90">
        <w:rPr>
          <w:rFonts w:eastAsia="Times New Roman" w:cstheme="minorHAnsi"/>
          <w:lang w:eastAsia="fr-FR"/>
        </w:rPr>
        <w:t>F,</w:t>
      </w:r>
      <w:r w:rsidRPr="005C0DC0">
        <w:rPr>
          <w:rFonts w:eastAsia="Times New Roman" w:cstheme="minorHAnsi"/>
          <w:lang w:eastAsia="fr-FR"/>
        </w:rPr>
        <w:br/>
        <w:t>agissant en qualité de</w:t>
      </w:r>
      <w:r w:rsidRPr="00062E90">
        <w:rPr>
          <w:rFonts w:eastAsia="Times New Roman" w:cstheme="minorHAnsi"/>
          <w:lang w:eastAsia="fr-FR"/>
        </w:rPr>
        <w:t xml:space="preserve"> Directeur général,</w:t>
      </w:r>
      <w:r w:rsidRPr="005C0DC0">
        <w:rPr>
          <w:rFonts w:eastAsia="Times New Roman" w:cstheme="minorHAnsi"/>
          <w:lang w:eastAsia="fr-FR"/>
        </w:rPr>
        <w:br/>
        <w:t xml:space="preserve">ci-après dénommé </w:t>
      </w:r>
      <w:r w:rsidRPr="005C0DC0">
        <w:rPr>
          <w:rFonts w:eastAsia="Times New Roman" w:cstheme="minorHAnsi"/>
          <w:i/>
          <w:iCs/>
          <w:lang w:eastAsia="fr-FR"/>
        </w:rPr>
        <w:t>« la Direction »</w:t>
      </w:r>
      <w:r w:rsidRPr="005C0DC0">
        <w:rPr>
          <w:rFonts w:eastAsia="Times New Roman" w:cstheme="minorHAnsi"/>
          <w:lang w:eastAsia="fr-FR"/>
        </w:rPr>
        <w:t>,</w:t>
      </w:r>
    </w:p>
    <w:p w14:paraId="2E54F6AF" w14:textId="23B788CA" w:rsidR="00EB296A" w:rsidRPr="005C0DC0" w:rsidRDefault="00EB296A" w:rsidP="00EB296A">
      <w:pPr>
        <w:spacing w:before="100" w:beforeAutospacing="1" w:after="100" w:afterAutospacing="1" w:line="240" w:lineRule="auto"/>
        <w:rPr>
          <w:rFonts w:eastAsia="Times New Roman" w:cstheme="minorHAnsi"/>
          <w:lang w:eastAsia="fr-FR"/>
        </w:rPr>
      </w:pPr>
      <w:r w:rsidRPr="005C0DC0">
        <w:rPr>
          <w:rFonts w:eastAsia="Times New Roman" w:cstheme="minorHAnsi"/>
          <w:b/>
          <w:bCs/>
          <w:lang w:eastAsia="fr-FR"/>
        </w:rPr>
        <w:t>Et le Comité Social et Économique (CSE)</w:t>
      </w:r>
      <w:r w:rsidRPr="005C0DC0">
        <w:rPr>
          <w:rFonts w:eastAsia="Times New Roman" w:cstheme="minorHAnsi"/>
          <w:lang w:eastAsia="fr-FR"/>
        </w:rPr>
        <w:t xml:space="preserve"> de l’EHPAD </w:t>
      </w:r>
      <w:r w:rsidRPr="00062E90">
        <w:rPr>
          <w:rFonts w:eastAsia="Times New Roman" w:cstheme="minorHAnsi"/>
          <w:lang w:eastAsia="fr-FR"/>
        </w:rPr>
        <w:t>« </w:t>
      </w:r>
      <w:r w:rsidR="00B44821">
        <w:rPr>
          <w:rFonts w:eastAsia="Times New Roman" w:cstheme="minorHAnsi"/>
          <w:lang w:eastAsia="fr-FR"/>
        </w:rPr>
        <w:t>Villa Marie</w:t>
      </w:r>
      <w:r w:rsidRPr="00062E90">
        <w:rPr>
          <w:rFonts w:eastAsia="Times New Roman" w:cstheme="minorHAnsi"/>
          <w:lang w:eastAsia="fr-FR"/>
        </w:rPr>
        <w:t> »</w:t>
      </w:r>
      <w:r w:rsidRPr="005C0DC0">
        <w:rPr>
          <w:rFonts w:eastAsia="Times New Roman" w:cstheme="minorHAnsi"/>
          <w:lang w:eastAsia="fr-FR"/>
        </w:rPr>
        <w:t>,</w:t>
      </w:r>
      <w:r w:rsidRPr="005C0DC0">
        <w:rPr>
          <w:rFonts w:eastAsia="Times New Roman" w:cstheme="minorHAnsi"/>
          <w:lang w:eastAsia="fr-FR"/>
        </w:rPr>
        <w:br/>
        <w:t>dûment réuni et consulté selon les dispositions du Code du travail,</w:t>
      </w:r>
      <w:r w:rsidRPr="005C0DC0">
        <w:rPr>
          <w:rFonts w:eastAsia="Times New Roman" w:cstheme="minorHAnsi"/>
          <w:lang w:eastAsia="fr-FR"/>
        </w:rPr>
        <w:br/>
        <w:t>représenté par</w:t>
      </w:r>
      <w:r w:rsidRPr="00062E90">
        <w:rPr>
          <w:rFonts w:eastAsia="Times New Roman" w:cstheme="minorHAnsi"/>
          <w:lang w:eastAsia="fr-FR"/>
        </w:rPr>
        <w:t xml:space="preserve"> Mme </w:t>
      </w:r>
      <w:r w:rsidR="00B44821">
        <w:rPr>
          <w:rFonts w:eastAsia="Times New Roman" w:cstheme="minorHAnsi"/>
          <w:lang w:eastAsia="fr-FR"/>
        </w:rPr>
        <w:t>H</w:t>
      </w:r>
      <w:r w:rsidR="00D130D5">
        <w:rPr>
          <w:rFonts w:eastAsia="Times New Roman" w:cstheme="minorHAnsi"/>
          <w:lang w:eastAsia="fr-FR"/>
        </w:rPr>
        <w:t>.</w:t>
      </w:r>
      <w:r w:rsidR="00B44821">
        <w:rPr>
          <w:rFonts w:eastAsia="Times New Roman" w:cstheme="minorHAnsi"/>
          <w:lang w:eastAsia="fr-FR"/>
        </w:rPr>
        <w:t xml:space="preserve"> S</w:t>
      </w:r>
      <w:r w:rsidR="00D130D5">
        <w:rPr>
          <w:rFonts w:eastAsia="Times New Roman" w:cstheme="minorHAnsi"/>
          <w:lang w:eastAsia="fr-FR"/>
        </w:rPr>
        <w:t>.</w:t>
      </w:r>
      <w:r w:rsidRPr="00062E90">
        <w:rPr>
          <w:rFonts w:eastAsia="Times New Roman" w:cstheme="minorHAnsi"/>
          <w:lang w:eastAsia="fr-FR"/>
        </w:rPr>
        <w:t>,</w:t>
      </w:r>
      <w:r w:rsidRPr="005C0DC0">
        <w:rPr>
          <w:rFonts w:eastAsia="Times New Roman" w:cstheme="minorHAnsi"/>
          <w:lang w:eastAsia="fr-FR"/>
        </w:rPr>
        <w:br/>
        <w:t xml:space="preserve">ci-après dénommé </w:t>
      </w:r>
      <w:r w:rsidRPr="005C0DC0">
        <w:rPr>
          <w:rFonts w:eastAsia="Times New Roman" w:cstheme="minorHAnsi"/>
          <w:i/>
          <w:iCs/>
          <w:lang w:eastAsia="fr-FR"/>
        </w:rPr>
        <w:t>« le CSE »</w:t>
      </w:r>
      <w:r w:rsidRPr="005C0DC0">
        <w:rPr>
          <w:rFonts w:eastAsia="Times New Roman" w:cstheme="minorHAnsi"/>
          <w:lang w:eastAsia="fr-FR"/>
        </w:rPr>
        <w:t>,</w:t>
      </w:r>
    </w:p>
    <w:p w14:paraId="0C886833" w14:textId="77777777" w:rsidR="00EB296A" w:rsidRPr="005C0DC0" w:rsidRDefault="00EB296A" w:rsidP="00EB296A">
      <w:pPr>
        <w:spacing w:before="100" w:beforeAutospacing="1" w:after="100" w:afterAutospacing="1" w:line="240" w:lineRule="auto"/>
        <w:rPr>
          <w:rFonts w:eastAsia="Times New Roman" w:cstheme="minorHAnsi"/>
          <w:lang w:eastAsia="fr-FR"/>
        </w:rPr>
      </w:pPr>
      <w:r w:rsidRPr="005C0DC0">
        <w:rPr>
          <w:rFonts w:eastAsia="Times New Roman" w:cstheme="minorHAnsi"/>
          <w:lang w:eastAsia="fr-FR"/>
        </w:rPr>
        <w:t>Il a été convenu et arrêté ce qui suit :</w:t>
      </w:r>
    </w:p>
    <w:p w14:paraId="68123116" w14:textId="77777777" w:rsidR="00EB296A" w:rsidRPr="005C0DC0" w:rsidRDefault="00EB296A" w:rsidP="00EB296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7"/>
          <w:szCs w:val="27"/>
          <w:lang w:eastAsia="fr-FR"/>
        </w:rPr>
      </w:pPr>
      <w:r w:rsidRPr="005C0DC0">
        <w:rPr>
          <w:rFonts w:eastAsia="Times New Roman" w:cstheme="minorHAnsi"/>
          <w:b/>
          <w:bCs/>
          <w:sz w:val="27"/>
          <w:szCs w:val="27"/>
          <w:lang w:eastAsia="fr-FR"/>
        </w:rPr>
        <w:t>Article 1 – Objet de l’accord</w:t>
      </w:r>
    </w:p>
    <w:p w14:paraId="1CF1FA8D" w14:textId="3142A302" w:rsidR="00EB296A" w:rsidRPr="005C0DC0" w:rsidRDefault="00EB296A" w:rsidP="00EB296A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fr-FR"/>
        </w:rPr>
      </w:pPr>
      <w:r w:rsidRPr="005C0DC0">
        <w:rPr>
          <w:rFonts w:eastAsia="Times New Roman" w:cstheme="minorHAnsi"/>
          <w:lang w:eastAsia="fr-FR"/>
        </w:rPr>
        <w:t xml:space="preserve">Le présent accord a pour objet de fixer, au sein de l’EHPAD </w:t>
      </w:r>
      <w:r w:rsidR="00CE235C">
        <w:rPr>
          <w:rFonts w:eastAsia="Times New Roman" w:cstheme="minorHAnsi"/>
          <w:i/>
          <w:iCs/>
          <w:lang w:eastAsia="fr-FR"/>
        </w:rPr>
        <w:t>Villa Marie</w:t>
      </w:r>
      <w:r w:rsidRPr="005C0DC0">
        <w:rPr>
          <w:rFonts w:eastAsia="Times New Roman" w:cstheme="minorHAnsi"/>
          <w:lang w:eastAsia="fr-FR"/>
        </w:rPr>
        <w:t>, un contingent annuel d’heures supplémentaires supérieur au contingent légal ou conventionnel en vigueur.</w:t>
      </w:r>
    </w:p>
    <w:p w14:paraId="0A25B9BC" w14:textId="77777777" w:rsidR="00EB296A" w:rsidRPr="005C0DC0" w:rsidRDefault="00EB296A" w:rsidP="00EB296A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fr-FR"/>
        </w:rPr>
      </w:pPr>
      <w:r w:rsidRPr="005C0DC0">
        <w:rPr>
          <w:rFonts w:eastAsia="Times New Roman" w:cstheme="minorHAnsi"/>
          <w:lang w:eastAsia="fr-FR"/>
        </w:rPr>
        <w:t>Il vise à répondre aux besoins organisationnels liés à la continuité du service rendu aux résidents, notamment en cas d’absences, de remplacements, de surcroît temporaire d’activité ou de situations exceptionnelles.</w:t>
      </w:r>
    </w:p>
    <w:p w14:paraId="645311D9" w14:textId="77777777" w:rsidR="00EB296A" w:rsidRPr="005C0DC0" w:rsidRDefault="00EB296A" w:rsidP="00EB296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7"/>
          <w:szCs w:val="27"/>
          <w:lang w:eastAsia="fr-FR"/>
        </w:rPr>
      </w:pPr>
      <w:r w:rsidRPr="005C0DC0">
        <w:rPr>
          <w:rFonts w:eastAsia="Times New Roman" w:cstheme="minorHAnsi"/>
          <w:b/>
          <w:bCs/>
          <w:sz w:val="27"/>
          <w:szCs w:val="27"/>
          <w:lang w:eastAsia="fr-FR"/>
        </w:rPr>
        <w:t>Article 2 – Contingent d’heures supplémentaires</w:t>
      </w:r>
    </w:p>
    <w:p w14:paraId="61E0A6A5" w14:textId="77777777" w:rsidR="00EB296A" w:rsidRPr="005C0DC0" w:rsidRDefault="00EB296A" w:rsidP="00EB296A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fr-FR"/>
        </w:rPr>
      </w:pPr>
      <w:r w:rsidRPr="005C0DC0">
        <w:rPr>
          <w:rFonts w:eastAsia="Times New Roman" w:cstheme="minorHAnsi"/>
          <w:lang w:eastAsia="fr-FR"/>
        </w:rPr>
        <w:t>Le contingent annuel d’heures supplémentaires est porté de 130 heures à 200 heures par salarié et par an.</w:t>
      </w:r>
    </w:p>
    <w:p w14:paraId="0265E89A" w14:textId="77777777" w:rsidR="00EB296A" w:rsidRPr="005C0DC0" w:rsidRDefault="00EB296A" w:rsidP="00EB296A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fr-FR"/>
        </w:rPr>
      </w:pPr>
      <w:r w:rsidRPr="005C0DC0">
        <w:rPr>
          <w:rFonts w:eastAsia="Times New Roman" w:cstheme="minorHAnsi"/>
          <w:lang w:eastAsia="fr-FR"/>
        </w:rPr>
        <w:t>Ces heures supplémentaires pourront être effectuées dans le respect :</w:t>
      </w:r>
    </w:p>
    <w:p w14:paraId="1A991B90" w14:textId="77777777" w:rsidR="00EB296A" w:rsidRPr="005C0DC0" w:rsidRDefault="00EB296A" w:rsidP="00EB296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fr-FR"/>
        </w:rPr>
      </w:pPr>
      <w:proofErr w:type="gramStart"/>
      <w:r w:rsidRPr="005C0DC0">
        <w:rPr>
          <w:rFonts w:eastAsia="Times New Roman" w:cstheme="minorHAnsi"/>
          <w:lang w:eastAsia="fr-FR"/>
        </w:rPr>
        <w:t>des</w:t>
      </w:r>
      <w:proofErr w:type="gramEnd"/>
      <w:r w:rsidRPr="005C0DC0">
        <w:rPr>
          <w:rFonts w:eastAsia="Times New Roman" w:cstheme="minorHAnsi"/>
          <w:lang w:eastAsia="fr-FR"/>
        </w:rPr>
        <w:t xml:space="preserve"> durées maximales journalières et hebdomadaires de travail prévues par le Code du </w:t>
      </w:r>
      <w:proofErr w:type="gramStart"/>
      <w:r w:rsidRPr="005C0DC0">
        <w:rPr>
          <w:rFonts w:eastAsia="Times New Roman" w:cstheme="minorHAnsi"/>
          <w:lang w:eastAsia="fr-FR"/>
        </w:rPr>
        <w:t>travail;</w:t>
      </w:r>
      <w:proofErr w:type="gramEnd"/>
    </w:p>
    <w:p w14:paraId="7EC31EF4" w14:textId="77777777" w:rsidR="00EB296A" w:rsidRPr="005C0DC0" w:rsidRDefault="00EB296A" w:rsidP="00EB296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fr-FR"/>
        </w:rPr>
      </w:pPr>
      <w:proofErr w:type="gramStart"/>
      <w:r w:rsidRPr="005C0DC0">
        <w:rPr>
          <w:rFonts w:eastAsia="Times New Roman" w:cstheme="minorHAnsi"/>
          <w:lang w:eastAsia="fr-FR"/>
        </w:rPr>
        <w:t>des</w:t>
      </w:r>
      <w:proofErr w:type="gramEnd"/>
      <w:r w:rsidRPr="005C0DC0">
        <w:rPr>
          <w:rFonts w:eastAsia="Times New Roman" w:cstheme="minorHAnsi"/>
          <w:lang w:eastAsia="fr-FR"/>
        </w:rPr>
        <w:t xml:space="preserve"> temps de repos légaux et </w:t>
      </w:r>
      <w:proofErr w:type="gramStart"/>
      <w:r w:rsidRPr="005C0DC0">
        <w:rPr>
          <w:rFonts w:eastAsia="Times New Roman" w:cstheme="minorHAnsi"/>
          <w:lang w:eastAsia="fr-FR"/>
        </w:rPr>
        <w:t>conventionnels;</w:t>
      </w:r>
      <w:proofErr w:type="gramEnd"/>
    </w:p>
    <w:p w14:paraId="203D5FD3" w14:textId="254FC387" w:rsidR="00EB296A" w:rsidRDefault="00EB296A" w:rsidP="001C2A3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fr-FR"/>
        </w:rPr>
      </w:pPr>
      <w:proofErr w:type="gramStart"/>
      <w:r w:rsidRPr="005C0DC0">
        <w:rPr>
          <w:rFonts w:eastAsia="Times New Roman" w:cstheme="minorHAnsi"/>
          <w:lang w:eastAsia="fr-FR"/>
        </w:rPr>
        <w:t>et</w:t>
      </w:r>
      <w:proofErr w:type="gramEnd"/>
      <w:r w:rsidRPr="005C0DC0">
        <w:rPr>
          <w:rFonts w:eastAsia="Times New Roman" w:cstheme="minorHAnsi"/>
          <w:lang w:eastAsia="fr-FR"/>
        </w:rPr>
        <w:t xml:space="preserve"> des dispositions relatives à la santé et à la sécurité au travail.</w:t>
      </w:r>
    </w:p>
    <w:p w14:paraId="0666C0F5" w14:textId="77777777" w:rsidR="001C2A39" w:rsidRDefault="001C2A39" w:rsidP="001C2A39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fr-FR"/>
        </w:rPr>
      </w:pPr>
    </w:p>
    <w:p w14:paraId="7252E5FE" w14:textId="77777777" w:rsidR="001C2A39" w:rsidRDefault="001C2A39" w:rsidP="001C2A39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fr-FR"/>
        </w:rPr>
      </w:pPr>
    </w:p>
    <w:p w14:paraId="62CB1023" w14:textId="77777777" w:rsidR="001C2A39" w:rsidRPr="001C2A39" w:rsidRDefault="001C2A39" w:rsidP="001C2A39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fr-FR"/>
        </w:rPr>
      </w:pPr>
    </w:p>
    <w:p w14:paraId="6D91E4DC" w14:textId="77777777" w:rsidR="00EB296A" w:rsidRPr="005C0DC0" w:rsidRDefault="00EB296A" w:rsidP="00EB296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7"/>
          <w:szCs w:val="27"/>
          <w:lang w:eastAsia="fr-FR"/>
        </w:rPr>
      </w:pPr>
      <w:r w:rsidRPr="005C0DC0">
        <w:rPr>
          <w:rFonts w:eastAsia="Times New Roman" w:cstheme="minorHAnsi"/>
          <w:b/>
          <w:bCs/>
          <w:sz w:val="27"/>
          <w:szCs w:val="27"/>
          <w:lang w:eastAsia="fr-FR"/>
        </w:rPr>
        <w:lastRenderedPageBreak/>
        <w:t>Article 3 – Information et suivi</w:t>
      </w:r>
    </w:p>
    <w:p w14:paraId="1105C981" w14:textId="77777777" w:rsidR="00EB296A" w:rsidRPr="005C0DC0" w:rsidRDefault="00EB296A" w:rsidP="00EB296A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fr-FR"/>
        </w:rPr>
      </w:pPr>
      <w:r w:rsidRPr="005C0DC0">
        <w:rPr>
          <w:rFonts w:eastAsia="Times New Roman" w:cstheme="minorHAnsi"/>
          <w:lang w:eastAsia="fr-FR"/>
        </w:rPr>
        <w:t>La Direction s’engage à informer le CSE, au moins une fois par an, de :</w:t>
      </w:r>
    </w:p>
    <w:p w14:paraId="26101DD3" w14:textId="77777777" w:rsidR="00EB296A" w:rsidRPr="005C0DC0" w:rsidRDefault="00EB296A" w:rsidP="00EB296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fr-FR"/>
        </w:rPr>
      </w:pPr>
      <w:proofErr w:type="gramStart"/>
      <w:r w:rsidRPr="005C0DC0">
        <w:rPr>
          <w:rFonts w:eastAsia="Times New Roman" w:cstheme="minorHAnsi"/>
          <w:lang w:eastAsia="fr-FR"/>
        </w:rPr>
        <w:t>l’utilisation</w:t>
      </w:r>
      <w:proofErr w:type="gramEnd"/>
      <w:r w:rsidRPr="005C0DC0">
        <w:rPr>
          <w:rFonts w:eastAsia="Times New Roman" w:cstheme="minorHAnsi"/>
          <w:lang w:eastAsia="fr-FR"/>
        </w:rPr>
        <w:t xml:space="preserve"> du contingent d’heures supplémentaires par service et par catégorie professionnelle ;</w:t>
      </w:r>
    </w:p>
    <w:p w14:paraId="5354F7D3" w14:textId="77777777" w:rsidR="00EB296A" w:rsidRPr="005C0DC0" w:rsidRDefault="00EB296A" w:rsidP="00EB296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fr-FR"/>
        </w:rPr>
      </w:pPr>
      <w:proofErr w:type="gramStart"/>
      <w:r w:rsidRPr="005C0DC0">
        <w:rPr>
          <w:rFonts w:eastAsia="Times New Roman" w:cstheme="minorHAnsi"/>
          <w:lang w:eastAsia="fr-FR"/>
        </w:rPr>
        <w:t>les</w:t>
      </w:r>
      <w:proofErr w:type="gramEnd"/>
      <w:r w:rsidRPr="005C0DC0">
        <w:rPr>
          <w:rFonts w:eastAsia="Times New Roman" w:cstheme="minorHAnsi"/>
          <w:lang w:eastAsia="fr-FR"/>
        </w:rPr>
        <w:t xml:space="preserve"> motifs de recours aux heures supplémentaires ;</w:t>
      </w:r>
    </w:p>
    <w:p w14:paraId="7DB44120" w14:textId="77777777" w:rsidR="00EB296A" w:rsidRPr="005C0DC0" w:rsidRDefault="00EB296A" w:rsidP="00EB296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fr-FR"/>
        </w:rPr>
      </w:pPr>
      <w:proofErr w:type="gramStart"/>
      <w:r w:rsidRPr="005C0DC0">
        <w:rPr>
          <w:rFonts w:eastAsia="Times New Roman" w:cstheme="minorHAnsi"/>
          <w:lang w:eastAsia="fr-FR"/>
        </w:rPr>
        <w:t>les</w:t>
      </w:r>
      <w:proofErr w:type="gramEnd"/>
      <w:r w:rsidRPr="005C0DC0">
        <w:rPr>
          <w:rFonts w:eastAsia="Times New Roman" w:cstheme="minorHAnsi"/>
          <w:lang w:eastAsia="fr-FR"/>
        </w:rPr>
        <w:t xml:space="preserve"> mesures envisagées pour en limiter l’usage.</w:t>
      </w:r>
    </w:p>
    <w:p w14:paraId="073362E9" w14:textId="77777777" w:rsidR="00EB296A" w:rsidRPr="005C0DC0" w:rsidRDefault="00EB296A" w:rsidP="00EB296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7"/>
          <w:szCs w:val="27"/>
          <w:lang w:eastAsia="fr-FR"/>
        </w:rPr>
      </w:pPr>
      <w:r w:rsidRPr="005C0DC0">
        <w:rPr>
          <w:rFonts w:eastAsia="Times New Roman" w:cstheme="minorHAnsi"/>
          <w:b/>
          <w:bCs/>
          <w:sz w:val="27"/>
          <w:szCs w:val="27"/>
          <w:lang w:eastAsia="fr-FR"/>
        </w:rPr>
        <w:t>Article 4 – Compensation et majoration</w:t>
      </w:r>
    </w:p>
    <w:p w14:paraId="596648E7" w14:textId="77777777" w:rsidR="00EB296A" w:rsidRPr="005C0DC0" w:rsidRDefault="00EB296A" w:rsidP="00EB296A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fr-FR"/>
        </w:rPr>
      </w:pPr>
      <w:r w:rsidRPr="005C0DC0">
        <w:rPr>
          <w:rFonts w:eastAsia="Times New Roman" w:cstheme="minorHAnsi"/>
          <w:lang w:eastAsia="fr-FR"/>
        </w:rPr>
        <w:t>Les heures supplémentaires effectuées dans le cadre de ce contingent seront rémunérées ou compensées conformément :</w:t>
      </w:r>
    </w:p>
    <w:p w14:paraId="4407B1F7" w14:textId="77777777" w:rsidR="00EB296A" w:rsidRPr="005C0DC0" w:rsidRDefault="00EB296A" w:rsidP="00EB296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fr-FR"/>
        </w:rPr>
      </w:pPr>
      <w:proofErr w:type="gramStart"/>
      <w:r w:rsidRPr="005C0DC0">
        <w:rPr>
          <w:rFonts w:eastAsia="Times New Roman" w:cstheme="minorHAnsi"/>
          <w:lang w:eastAsia="fr-FR"/>
        </w:rPr>
        <w:t>aux</w:t>
      </w:r>
      <w:proofErr w:type="gramEnd"/>
      <w:r w:rsidRPr="005C0DC0">
        <w:rPr>
          <w:rFonts w:eastAsia="Times New Roman" w:cstheme="minorHAnsi"/>
          <w:lang w:eastAsia="fr-FR"/>
        </w:rPr>
        <w:t xml:space="preserve"> dispositions légales et conventionnelles applicables au secteur des EHPAD (Convention collective </w:t>
      </w:r>
      <w:r>
        <w:rPr>
          <w:rFonts w:eastAsia="Times New Roman" w:cstheme="minorHAnsi"/>
          <w:lang w:eastAsia="fr-FR"/>
        </w:rPr>
        <w:t>de l’Hospitalisation privée du 18 avril 2002</w:t>
      </w:r>
      <w:r w:rsidRPr="005C0DC0">
        <w:rPr>
          <w:rFonts w:eastAsia="Times New Roman" w:cstheme="minorHAnsi"/>
          <w:lang w:eastAsia="fr-FR"/>
        </w:rPr>
        <w:t>) ;</w:t>
      </w:r>
    </w:p>
    <w:p w14:paraId="764327B8" w14:textId="77777777" w:rsidR="00EB296A" w:rsidRPr="005C0DC0" w:rsidRDefault="00EB296A" w:rsidP="00EB296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fr-FR"/>
        </w:rPr>
      </w:pPr>
      <w:proofErr w:type="gramStart"/>
      <w:r w:rsidRPr="005C0DC0">
        <w:rPr>
          <w:rFonts w:eastAsia="Times New Roman" w:cstheme="minorHAnsi"/>
          <w:lang w:eastAsia="fr-FR"/>
        </w:rPr>
        <w:t>et</w:t>
      </w:r>
      <w:proofErr w:type="gramEnd"/>
      <w:r w:rsidRPr="005C0DC0">
        <w:rPr>
          <w:rFonts w:eastAsia="Times New Roman" w:cstheme="minorHAnsi"/>
          <w:lang w:eastAsia="fr-FR"/>
        </w:rPr>
        <w:t xml:space="preserve"> selon les modalités internes de l’établissement.</w:t>
      </w:r>
    </w:p>
    <w:p w14:paraId="0957B9A1" w14:textId="77777777" w:rsidR="00EB296A" w:rsidRPr="005C0DC0" w:rsidRDefault="00EB296A" w:rsidP="00EB296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7"/>
          <w:szCs w:val="27"/>
          <w:lang w:eastAsia="fr-FR"/>
        </w:rPr>
      </w:pPr>
      <w:r w:rsidRPr="005C0DC0">
        <w:rPr>
          <w:rFonts w:eastAsia="Times New Roman" w:cstheme="minorHAnsi"/>
          <w:b/>
          <w:bCs/>
          <w:sz w:val="27"/>
          <w:szCs w:val="27"/>
          <w:lang w:eastAsia="fr-FR"/>
        </w:rPr>
        <w:t>Article 5 – Durée et entrée en vigueur</w:t>
      </w:r>
    </w:p>
    <w:p w14:paraId="05790BAA" w14:textId="77777777" w:rsidR="00EB296A" w:rsidRPr="005C0DC0" w:rsidRDefault="00EB296A" w:rsidP="00EB296A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fr-FR"/>
        </w:rPr>
      </w:pPr>
      <w:r w:rsidRPr="005C0DC0">
        <w:rPr>
          <w:rFonts w:eastAsia="Times New Roman" w:cstheme="minorHAnsi"/>
          <w:lang w:eastAsia="fr-FR"/>
        </w:rPr>
        <w:t>Le présent accord entre en vigueu</w:t>
      </w:r>
      <w:r>
        <w:rPr>
          <w:rFonts w:eastAsia="Times New Roman" w:cstheme="minorHAnsi"/>
          <w:lang w:eastAsia="fr-FR"/>
        </w:rPr>
        <w:t>r le 1</w:t>
      </w:r>
      <w:r w:rsidRPr="00CE26CF">
        <w:rPr>
          <w:rFonts w:eastAsia="Times New Roman" w:cstheme="minorHAnsi"/>
          <w:vertAlign w:val="superscript"/>
          <w:lang w:eastAsia="fr-FR"/>
        </w:rPr>
        <w:t>er</w:t>
      </w:r>
      <w:r>
        <w:rPr>
          <w:rFonts w:eastAsia="Times New Roman" w:cstheme="minorHAnsi"/>
          <w:lang w:eastAsia="fr-FR"/>
        </w:rPr>
        <w:t xml:space="preserve"> janvier 2026</w:t>
      </w:r>
      <w:r w:rsidRPr="005C0DC0">
        <w:rPr>
          <w:rFonts w:eastAsia="Times New Roman" w:cstheme="minorHAnsi"/>
          <w:lang w:eastAsia="fr-FR"/>
        </w:rPr>
        <w:t xml:space="preserve"> pour une durée indéterminée.</w:t>
      </w:r>
      <w:r w:rsidRPr="005C0DC0">
        <w:rPr>
          <w:rFonts w:eastAsia="Times New Roman" w:cstheme="minorHAnsi"/>
          <w:lang w:eastAsia="fr-FR"/>
        </w:rPr>
        <w:br/>
        <w:t>Il pourra être révisé à la demande de l’une ou l’autre des parties, conformément aux dispositions du Code du travail relatives à la révision des accords collectifs.</w:t>
      </w:r>
    </w:p>
    <w:p w14:paraId="0FC138C0" w14:textId="77777777" w:rsidR="00EB296A" w:rsidRPr="005C0DC0" w:rsidRDefault="00EB296A" w:rsidP="00EB296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7"/>
          <w:szCs w:val="27"/>
          <w:lang w:eastAsia="fr-FR"/>
        </w:rPr>
      </w:pPr>
      <w:r w:rsidRPr="005C0DC0">
        <w:rPr>
          <w:rFonts w:eastAsia="Times New Roman" w:cstheme="minorHAnsi"/>
          <w:b/>
          <w:bCs/>
          <w:sz w:val="27"/>
          <w:szCs w:val="27"/>
          <w:lang w:eastAsia="fr-FR"/>
        </w:rPr>
        <w:t>Article 6 – Dépôt et publicité</w:t>
      </w:r>
    </w:p>
    <w:p w14:paraId="02AAD5E0" w14:textId="77777777" w:rsidR="00EB296A" w:rsidRPr="005C0DC0" w:rsidRDefault="00EB296A" w:rsidP="00EB296A">
      <w:pPr>
        <w:spacing w:before="100" w:beforeAutospacing="1" w:after="100" w:afterAutospacing="1" w:line="240" w:lineRule="auto"/>
        <w:rPr>
          <w:rFonts w:eastAsia="Times New Roman" w:cstheme="minorHAnsi"/>
          <w:lang w:eastAsia="fr-FR"/>
        </w:rPr>
      </w:pPr>
      <w:r w:rsidRPr="005C0DC0">
        <w:rPr>
          <w:rFonts w:eastAsia="Times New Roman" w:cstheme="minorHAnsi"/>
          <w:lang w:eastAsia="fr-FR"/>
        </w:rPr>
        <w:t>Le présent accord sera :</w:t>
      </w:r>
    </w:p>
    <w:p w14:paraId="6EDBA7B9" w14:textId="77777777" w:rsidR="00EB296A" w:rsidRPr="005C0DC0" w:rsidRDefault="00EB296A" w:rsidP="00EB296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lang w:eastAsia="fr-FR"/>
        </w:rPr>
      </w:pPr>
      <w:proofErr w:type="gramStart"/>
      <w:r w:rsidRPr="005C0DC0">
        <w:rPr>
          <w:rFonts w:eastAsia="Times New Roman" w:cstheme="minorHAnsi"/>
          <w:lang w:eastAsia="fr-FR"/>
        </w:rPr>
        <w:t>notifié</w:t>
      </w:r>
      <w:proofErr w:type="gramEnd"/>
      <w:r w:rsidRPr="005C0DC0">
        <w:rPr>
          <w:rFonts w:eastAsia="Times New Roman" w:cstheme="minorHAnsi"/>
          <w:lang w:eastAsia="fr-FR"/>
        </w:rPr>
        <w:t xml:space="preserve"> à l’ensemble des membres du CSE,</w:t>
      </w:r>
    </w:p>
    <w:p w14:paraId="7BBE4AA2" w14:textId="77777777" w:rsidR="00EB296A" w:rsidRPr="005C0DC0" w:rsidRDefault="00EB296A" w:rsidP="00EB296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lang w:eastAsia="fr-FR"/>
        </w:rPr>
      </w:pPr>
      <w:proofErr w:type="gramStart"/>
      <w:r w:rsidRPr="005C0DC0">
        <w:rPr>
          <w:rFonts w:eastAsia="Times New Roman" w:cstheme="minorHAnsi"/>
          <w:lang w:eastAsia="fr-FR"/>
        </w:rPr>
        <w:t>déposé</w:t>
      </w:r>
      <w:proofErr w:type="gramEnd"/>
      <w:r w:rsidRPr="005C0DC0">
        <w:rPr>
          <w:rFonts w:eastAsia="Times New Roman" w:cstheme="minorHAnsi"/>
          <w:lang w:eastAsia="fr-FR"/>
        </w:rPr>
        <w:t xml:space="preserve"> sur la plateforme TéléAccords du ministère du Travail,</w:t>
      </w:r>
    </w:p>
    <w:p w14:paraId="4E42254F" w14:textId="77777777" w:rsidR="00EB296A" w:rsidRPr="005C0DC0" w:rsidRDefault="00EB296A" w:rsidP="00EB296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lang w:eastAsia="fr-FR"/>
        </w:rPr>
      </w:pPr>
      <w:proofErr w:type="gramStart"/>
      <w:r w:rsidRPr="005C0DC0">
        <w:rPr>
          <w:rFonts w:eastAsia="Times New Roman" w:cstheme="minorHAnsi"/>
          <w:lang w:eastAsia="fr-FR"/>
        </w:rPr>
        <w:t>et</w:t>
      </w:r>
      <w:proofErr w:type="gramEnd"/>
      <w:r w:rsidRPr="005C0DC0">
        <w:rPr>
          <w:rFonts w:eastAsia="Times New Roman" w:cstheme="minorHAnsi"/>
          <w:lang w:eastAsia="fr-FR"/>
        </w:rPr>
        <w:t xml:space="preserve"> tenu à la disposition du personnel au sein de l’établissement.</w:t>
      </w:r>
    </w:p>
    <w:p w14:paraId="5A9E164C" w14:textId="48589F0D" w:rsidR="00EB296A" w:rsidRPr="005C0DC0" w:rsidRDefault="00EB296A" w:rsidP="00EB296A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fr-FR"/>
        </w:rPr>
      </w:pPr>
      <w:r w:rsidRPr="005C0DC0">
        <w:rPr>
          <w:rFonts w:eastAsia="Times New Roman" w:cstheme="minorHAnsi"/>
          <w:lang w:eastAsia="fr-FR"/>
        </w:rPr>
        <w:t xml:space="preserve">Fait à Vendargues, le </w:t>
      </w:r>
      <w:r w:rsidR="00B570F9">
        <w:rPr>
          <w:rFonts w:eastAsia="Times New Roman" w:cstheme="minorHAnsi"/>
          <w:lang w:eastAsia="fr-FR"/>
        </w:rPr>
        <w:t>4 décembre</w:t>
      </w:r>
      <w:r w:rsidRPr="002A48CF">
        <w:rPr>
          <w:rFonts w:eastAsia="Times New Roman" w:cstheme="minorHAnsi"/>
          <w:lang w:eastAsia="fr-FR"/>
        </w:rPr>
        <w:t xml:space="preserve"> 2025, e</w:t>
      </w:r>
      <w:r w:rsidRPr="005C0DC0">
        <w:rPr>
          <w:rFonts w:eastAsia="Times New Roman" w:cstheme="minorHAnsi"/>
          <w:lang w:eastAsia="fr-FR"/>
        </w:rPr>
        <w:t>n deux exemplaires originaux.</w:t>
      </w:r>
    </w:p>
    <w:p w14:paraId="7DCA5033" w14:textId="66A07014" w:rsidR="00EB296A" w:rsidRPr="005C0DC0" w:rsidRDefault="00EB296A" w:rsidP="00EB296A">
      <w:pPr>
        <w:spacing w:before="100" w:beforeAutospacing="1" w:after="100" w:afterAutospacing="1" w:line="240" w:lineRule="auto"/>
        <w:rPr>
          <w:rFonts w:eastAsia="Times New Roman" w:cstheme="minorHAnsi"/>
          <w:lang w:eastAsia="fr-FR"/>
        </w:rPr>
      </w:pPr>
      <w:r w:rsidRPr="005C0DC0">
        <w:rPr>
          <w:rFonts w:eastAsia="Times New Roman" w:cstheme="minorHAnsi"/>
          <w:b/>
          <w:bCs/>
          <w:lang w:eastAsia="fr-FR"/>
        </w:rPr>
        <w:t xml:space="preserve">Pour la Direction de l’EHPAD </w:t>
      </w:r>
      <w:r w:rsidR="001C2A39">
        <w:rPr>
          <w:rFonts w:eastAsia="Times New Roman" w:cstheme="minorHAnsi"/>
          <w:b/>
          <w:bCs/>
          <w:lang w:eastAsia="fr-FR"/>
        </w:rPr>
        <w:t xml:space="preserve">Villa Marie </w:t>
      </w:r>
      <w:r w:rsidRPr="005C0DC0">
        <w:rPr>
          <w:rFonts w:eastAsia="Times New Roman" w:cstheme="minorHAnsi"/>
          <w:b/>
          <w:bCs/>
          <w:lang w:eastAsia="fr-FR"/>
        </w:rPr>
        <w:t>:</w:t>
      </w:r>
      <w:r w:rsidRPr="005C0DC0">
        <w:rPr>
          <w:rFonts w:eastAsia="Times New Roman" w:cstheme="minorHAnsi"/>
          <w:lang w:eastAsia="fr-FR"/>
        </w:rPr>
        <w:br/>
      </w:r>
      <w:r>
        <w:rPr>
          <w:rFonts w:eastAsia="Times New Roman" w:cstheme="minorHAnsi"/>
          <w:lang w:eastAsia="fr-FR"/>
        </w:rPr>
        <w:t>M</w:t>
      </w:r>
      <w:r w:rsidR="00D130D5">
        <w:rPr>
          <w:rFonts w:eastAsia="Times New Roman" w:cstheme="minorHAnsi"/>
          <w:lang w:eastAsia="fr-FR"/>
        </w:rPr>
        <w:t>.</w:t>
      </w:r>
      <w:r>
        <w:rPr>
          <w:rFonts w:eastAsia="Times New Roman" w:cstheme="minorHAnsi"/>
          <w:lang w:eastAsia="fr-FR"/>
        </w:rPr>
        <w:t>F</w:t>
      </w:r>
      <w:r w:rsidR="00D130D5">
        <w:rPr>
          <w:rFonts w:eastAsia="Times New Roman" w:cstheme="minorHAnsi"/>
          <w:lang w:eastAsia="fr-FR"/>
        </w:rPr>
        <w:t>.</w:t>
      </w:r>
      <w:r>
        <w:rPr>
          <w:rFonts w:eastAsia="Times New Roman" w:cstheme="minorHAnsi"/>
          <w:lang w:eastAsia="fr-FR"/>
        </w:rPr>
        <w:t>, Directeur général</w:t>
      </w:r>
      <w:r w:rsidRPr="005C0DC0">
        <w:rPr>
          <w:rFonts w:eastAsia="Times New Roman" w:cstheme="minorHAnsi"/>
          <w:lang w:eastAsia="fr-FR"/>
        </w:rPr>
        <w:br/>
        <w:t xml:space="preserve">Signature précédée de la mention </w:t>
      </w:r>
      <w:r w:rsidRPr="005C0DC0">
        <w:rPr>
          <w:rFonts w:eastAsia="Times New Roman" w:cstheme="minorHAnsi"/>
          <w:i/>
          <w:iCs/>
          <w:lang w:eastAsia="fr-FR"/>
        </w:rPr>
        <w:t>« lu et approuvé »</w:t>
      </w:r>
    </w:p>
    <w:p w14:paraId="5573B8A0" w14:textId="77777777" w:rsidR="00EB296A" w:rsidRDefault="00EB296A" w:rsidP="00EB296A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lang w:eastAsia="fr-FR"/>
        </w:rPr>
      </w:pPr>
    </w:p>
    <w:p w14:paraId="537EB4F4" w14:textId="18F7F3B4" w:rsidR="00EB296A" w:rsidRPr="005C0DC0" w:rsidRDefault="00EB296A" w:rsidP="00EB296A">
      <w:pPr>
        <w:spacing w:before="100" w:beforeAutospacing="1" w:after="100" w:afterAutospacing="1" w:line="240" w:lineRule="auto"/>
        <w:rPr>
          <w:rFonts w:eastAsia="Times New Roman" w:cstheme="minorHAnsi"/>
          <w:lang w:eastAsia="fr-FR"/>
        </w:rPr>
      </w:pPr>
      <w:r w:rsidRPr="005C0DC0">
        <w:rPr>
          <w:rFonts w:eastAsia="Times New Roman" w:cstheme="minorHAnsi"/>
          <w:b/>
          <w:bCs/>
          <w:lang w:eastAsia="fr-FR"/>
        </w:rPr>
        <w:t xml:space="preserve">Pour le CSE de l’EHPAD </w:t>
      </w:r>
      <w:r>
        <w:rPr>
          <w:rFonts w:eastAsia="Times New Roman" w:cstheme="minorHAnsi"/>
          <w:b/>
          <w:bCs/>
          <w:lang w:eastAsia="fr-FR"/>
        </w:rPr>
        <w:t>Villa Marie</w:t>
      </w:r>
      <w:r w:rsidRPr="005C0DC0">
        <w:rPr>
          <w:rFonts w:eastAsia="Times New Roman" w:cstheme="minorHAnsi"/>
          <w:b/>
          <w:bCs/>
          <w:lang w:eastAsia="fr-FR"/>
        </w:rPr>
        <w:t xml:space="preserve"> :</w:t>
      </w:r>
      <w:r w:rsidRPr="005C0DC0">
        <w:rPr>
          <w:rFonts w:eastAsia="Times New Roman" w:cstheme="minorHAnsi"/>
          <w:lang w:eastAsia="fr-FR"/>
        </w:rPr>
        <w:br/>
      </w:r>
      <w:r>
        <w:rPr>
          <w:rFonts w:eastAsia="Times New Roman" w:cstheme="minorHAnsi"/>
          <w:lang w:eastAsia="fr-FR"/>
        </w:rPr>
        <w:t>H</w:t>
      </w:r>
      <w:r w:rsidR="00D130D5">
        <w:rPr>
          <w:rFonts w:eastAsia="Times New Roman" w:cstheme="minorHAnsi"/>
          <w:lang w:eastAsia="fr-FR"/>
        </w:rPr>
        <w:t>.</w:t>
      </w:r>
      <w:r>
        <w:rPr>
          <w:rFonts w:eastAsia="Times New Roman" w:cstheme="minorHAnsi"/>
          <w:lang w:eastAsia="fr-FR"/>
        </w:rPr>
        <w:t>S</w:t>
      </w:r>
      <w:r w:rsidR="00D130D5">
        <w:rPr>
          <w:rFonts w:eastAsia="Times New Roman" w:cstheme="minorHAnsi"/>
          <w:lang w:eastAsia="fr-FR"/>
        </w:rPr>
        <w:t>.</w:t>
      </w:r>
      <w:r>
        <w:rPr>
          <w:rFonts w:eastAsia="Times New Roman" w:cstheme="minorHAnsi"/>
          <w:lang w:eastAsia="fr-FR"/>
        </w:rPr>
        <w:t>, aide-soignante</w:t>
      </w:r>
      <w:r w:rsidRPr="005C0DC0">
        <w:rPr>
          <w:rFonts w:eastAsia="Times New Roman" w:cstheme="minorHAnsi"/>
          <w:lang w:eastAsia="fr-FR"/>
        </w:rPr>
        <w:br/>
        <w:t xml:space="preserve">Signature précédée de la mention </w:t>
      </w:r>
      <w:r w:rsidRPr="005C0DC0">
        <w:rPr>
          <w:rFonts w:eastAsia="Times New Roman" w:cstheme="minorHAnsi"/>
          <w:i/>
          <w:iCs/>
          <w:lang w:eastAsia="fr-FR"/>
        </w:rPr>
        <w:t>« lu et approuvé »</w:t>
      </w:r>
    </w:p>
    <w:p w14:paraId="3EF0E4E2" w14:textId="77777777" w:rsidR="00EB296A" w:rsidRPr="005C0DC0" w:rsidRDefault="00EB296A" w:rsidP="00EB296A">
      <w:pPr>
        <w:spacing w:after="0"/>
        <w:rPr>
          <w:rFonts w:eastAsia="Times New Roman" w:cstheme="minorHAnsi"/>
          <w:b/>
          <w:bCs/>
          <w:kern w:val="36"/>
          <w:lang w:eastAsia="fr-FR"/>
        </w:rPr>
      </w:pPr>
    </w:p>
    <w:p w14:paraId="3B750F94" w14:textId="2424C0EC" w:rsidR="001C161B" w:rsidRPr="00EB296A" w:rsidRDefault="001C161B" w:rsidP="00EB296A"/>
    <w:sectPr w:rsidR="001C161B" w:rsidRPr="00EB296A" w:rsidSect="00DC3CE4">
      <w:footerReference w:type="default" r:id="rId7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8C1B4" w14:textId="77777777" w:rsidR="00406A1C" w:rsidRDefault="00406A1C" w:rsidP="004C6645">
      <w:pPr>
        <w:spacing w:after="0" w:line="240" w:lineRule="auto"/>
      </w:pPr>
      <w:r>
        <w:separator/>
      </w:r>
    </w:p>
  </w:endnote>
  <w:endnote w:type="continuationSeparator" w:id="0">
    <w:p w14:paraId="27091A58" w14:textId="77777777" w:rsidR="00406A1C" w:rsidRDefault="00406A1C" w:rsidP="004C6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F4766" w14:textId="77777777" w:rsidR="004C6645" w:rsidRPr="004C6645" w:rsidRDefault="004C6645" w:rsidP="004C6645">
    <w:pPr>
      <w:pStyle w:val="Pieddepage"/>
      <w:jc w:val="center"/>
      <w:rPr>
        <w:rFonts w:ascii="Times New Roman" w:hAnsi="Times New Roman" w:cs="Times New Roman"/>
      </w:rPr>
    </w:pPr>
    <w:r w:rsidRPr="004C6645">
      <w:rPr>
        <w:rFonts w:ascii="Times New Roman" w:hAnsi="Times New Roman" w:cs="Times New Roman"/>
      </w:rPr>
      <w:t>EHPAD Villa Marie – siège social : 92 rue Frédéric Mistral – 34280 La Grande Motte</w:t>
    </w:r>
  </w:p>
  <w:p w14:paraId="2CA2DD7C" w14:textId="77777777" w:rsidR="004C6645" w:rsidRPr="004C6645" w:rsidRDefault="004C6645" w:rsidP="004C6645">
    <w:pPr>
      <w:pStyle w:val="Pieddepage"/>
      <w:jc w:val="center"/>
      <w:rPr>
        <w:rFonts w:ascii="Times New Roman" w:hAnsi="Times New Roman" w:cs="Times New Roman"/>
      </w:rPr>
    </w:pPr>
    <w:r w:rsidRPr="004C6645">
      <w:rPr>
        <w:rFonts w:ascii="Times New Roman" w:hAnsi="Times New Roman" w:cs="Times New Roman"/>
      </w:rPr>
      <w:t>SIRET 80739557900020 – APE 8710A – FINESS 340784032</w:t>
    </w:r>
  </w:p>
  <w:p w14:paraId="7F17B82F" w14:textId="77777777" w:rsidR="004C6645" w:rsidRDefault="004C6645">
    <w:pPr>
      <w:pStyle w:val="Pieddepage"/>
    </w:pPr>
  </w:p>
  <w:p w14:paraId="4C01D09E" w14:textId="77777777" w:rsidR="004C6645" w:rsidRDefault="004C664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5AA11" w14:textId="77777777" w:rsidR="00406A1C" w:rsidRDefault="00406A1C" w:rsidP="004C6645">
      <w:pPr>
        <w:spacing w:after="0" w:line="240" w:lineRule="auto"/>
      </w:pPr>
      <w:r>
        <w:separator/>
      </w:r>
    </w:p>
  </w:footnote>
  <w:footnote w:type="continuationSeparator" w:id="0">
    <w:p w14:paraId="6B9A2939" w14:textId="77777777" w:rsidR="00406A1C" w:rsidRDefault="00406A1C" w:rsidP="004C66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F60AE"/>
    <w:multiLevelType w:val="multilevel"/>
    <w:tmpl w:val="899A5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93369C"/>
    <w:multiLevelType w:val="multilevel"/>
    <w:tmpl w:val="8E722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AC4A03"/>
    <w:multiLevelType w:val="multilevel"/>
    <w:tmpl w:val="2B969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2A6A7D"/>
    <w:multiLevelType w:val="multilevel"/>
    <w:tmpl w:val="2034E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8538707">
    <w:abstractNumId w:val="2"/>
  </w:num>
  <w:num w:numId="2" w16cid:durableId="343676001">
    <w:abstractNumId w:val="0"/>
  </w:num>
  <w:num w:numId="3" w16cid:durableId="494804875">
    <w:abstractNumId w:val="3"/>
  </w:num>
  <w:num w:numId="4" w16cid:durableId="16983068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645"/>
    <w:rsid w:val="00000BD2"/>
    <w:rsid w:val="00001671"/>
    <w:rsid w:val="00005898"/>
    <w:rsid w:val="00011B20"/>
    <w:rsid w:val="00013256"/>
    <w:rsid w:val="000156EB"/>
    <w:rsid w:val="000176D2"/>
    <w:rsid w:val="000207BC"/>
    <w:rsid w:val="00022670"/>
    <w:rsid w:val="00025A2F"/>
    <w:rsid w:val="00026068"/>
    <w:rsid w:val="00031C38"/>
    <w:rsid w:val="00032696"/>
    <w:rsid w:val="00032B86"/>
    <w:rsid w:val="00032CD8"/>
    <w:rsid w:val="00035282"/>
    <w:rsid w:val="00035820"/>
    <w:rsid w:val="00035F16"/>
    <w:rsid w:val="00036135"/>
    <w:rsid w:val="00037A9F"/>
    <w:rsid w:val="00037B67"/>
    <w:rsid w:val="00041B26"/>
    <w:rsid w:val="000440E8"/>
    <w:rsid w:val="00050CEF"/>
    <w:rsid w:val="00052ED1"/>
    <w:rsid w:val="00054E89"/>
    <w:rsid w:val="0005707D"/>
    <w:rsid w:val="000615AD"/>
    <w:rsid w:val="000649AE"/>
    <w:rsid w:val="0007061D"/>
    <w:rsid w:val="00073805"/>
    <w:rsid w:val="00075E2F"/>
    <w:rsid w:val="00081D26"/>
    <w:rsid w:val="00083A38"/>
    <w:rsid w:val="00083DC4"/>
    <w:rsid w:val="0008501C"/>
    <w:rsid w:val="000859CE"/>
    <w:rsid w:val="00090DFD"/>
    <w:rsid w:val="00092F50"/>
    <w:rsid w:val="0009301F"/>
    <w:rsid w:val="00094B5E"/>
    <w:rsid w:val="00096472"/>
    <w:rsid w:val="000A1DA6"/>
    <w:rsid w:val="000A3639"/>
    <w:rsid w:val="000A49E3"/>
    <w:rsid w:val="000A56AB"/>
    <w:rsid w:val="000A5915"/>
    <w:rsid w:val="000B0202"/>
    <w:rsid w:val="000B0B26"/>
    <w:rsid w:val="000B2978"/>
    <w:rsid w:val="000B4203"/>
    <w:rsid w:val="000B5AD9"/>
    <w:rsid w:val="000B7D91"/>
    <w:rsid w:val="000D1D40"/>
    <w:rsid w:val="000D2691"/>
    <w:rsid w:val="000D2A3E"/>
    <w:rsid w:val="000E1AD7"/>
    <w:rsid w:val="000E4132"/>
    <w:rsid w:val="000E5004"/>
    <w:rsid w:val="000F089E"/>
    <w:rsid w:val="000F6BE0"/>
    <w:rsid w:val="001056D4"/>
    <w:rsid w:val="00111863"/>
    <w:rsid w:val="00111CBC"/>
    <w:rsid w:val="00113AD7"/>
    <w:rsid w:val="001142B4"/>
    <w:rsid w:val="00116141"/>
    <w:rsid w:val="001216AD"/>
    <w:rsid w:val="00121B64"/>
    <w:rsid w:val="00123DC4"/>
    <w:rsid w:val="0012603F"/>
    <w:rsid w:val="00136132"/>
    <w:rsid w:val="0014116F"/>
    <w:rsid w:val="00143205"/>
    <w:rsid w:val="00144F75"/>
    <w:rsid w:val="00147C3B"/>
    <w:rsid w:val="00153363"/>
    <w:rsid w:val="00162ACA"/>
    <w:rsid w:val="00162DDA"/>
    <w:rsid w:val="00163A90"/>
    <w:rsid w:val="0016572A"/>
    <w:rsid w:val="0017070F"/>
    <w:rsid w:val="00183DC3"/>
    <w:rsid w:val="0018711B"/>
    <w:rsid w:val="00187E22"/>
    <w:rsid w:val="00191620"/>
    <w:rsid w:val="001923F5"/>
    <w:rsid w:val="001926BC"/>
    <w:rsid w:val="00193B64"/>
    <w:rsid w:val="00194EF3"/>
    <w:rsid w:val="001A04BA"/>
    <w:rsid w:val="001A0A86"/>
    <w:rsid w:val="001B076B"/>
    <w:rsid w:val="001B2A2B"/>
    <w:rsid w:val="001B7C63"/>
    <w:rsid w:val="001C161B"/>
    <w:rsid w:val="001C1B0B"/>
    <w:rsid w:val="001C2A39"/>
    <w:rsid w:val="001C3862"/>
    <w:rsid w:val="001C5E67"/>
    <w:rsid w:val="001D073E"/>
    <w:rsid w:val="001D4AC9"/>
    <w:rsid w:val="001D6884"/>
    <w:rsid w:val="001D7859"/>
    <w:rsid w:val="001E2C14"/>
    <w:rsid w:val="001E3303"/>
    <w:rsid w:val="001E3B76"/>
    <w:rsid w:val="001E7570"/>
    <w:rsid w:val="001F3118"/>
    <w:rsid w:val="001F6338"/>
    <w:rsid w:val="002008F1"/>
    <w:rsid w:val="0021448B"/>
    <w:rsid w:val="0021645F"/>
    <w:rsid w:val="00217C5A"/>
    <w:rsid w:val="00222381"/>
    <w:rsid w:val="00222C67"/>
    <w:rsid w:val="00224CBC"/>
    <w:rsid w:val="00225F09"/>
    <w:rsid w:val="00226C63"/>
    <w:rsid w:val="0023015B"/>
    <w:rsid w:val="002308D0"/>
    <w:rsid w:val="002327D7"/>
    <w:rsid w:val="00234634"/>
    <w:rsid w:val="00241716"/>
    <w:rsid w:val="002516BD"/>
    <w:rsid w:val="002516FE"/>
    <w:rsid w:val="00251704"/>
    <w:rsid w:val="00251D94"/>
    <w:rsid w:val="00253E22"/>
    <w:rsid w:val="002611BE"/>
    <w:rsid w:val="0026328D"/>
    <w:rsid w:val="00263887"/>
    <w:rsid w:val="002655A1"/>
    <w:rsid w:val="00270E9E"/>
    <w:rsid w:val="00274519"/>
    <w:rsid w:val="00277790"/>
    <w:rsid w:val="002818FD"/>
    <w:rsid w:val="00285687"/>
    <w:rsid w:val="0029024D"/>
    <w:rsid w:val="00292562"/>
    <w:rsid w:val="00292AF6"/>
    <w:rsid w:val="0029394A"/>
    <w:rsid w:val="00295793"/>
    <w:rsid w:val="00296170"/>
    <w:rsid w:val="002967C4"/>
    <w:rsid w:val="0029751F"/>
    <w:rsid w:val="002A1AAA"/>
    <w:rsid w:val="002A5EEE"/>
    <w:rsid w:val="002B040C"/>
    <w:rsid w:val="002B093E"/>
    <w:rsid w:val="002B20ED"/>
    <w:rsid w:val="002B2965"/>
    <w:rsid w:val="002B4F24"/>
    <w:rsid w:val="002C3000"/>
    <w:rsid w:val="002C627E"/>
    <w:rsid w:val="002C77D9"/>
    <w:rsid w:val="002D2B05"/>
    <w:rsid w:val="002D437E"/>
    <w:rsid w:val="002E09A7"/>
    <w:rsid w:val="002E1310"/>
    <w:rsid w:val="002E1E0A"/>
    <w:rsid w:val="002E3CF9"/>
    <w:rsid w:val="002F10BB"/>
    <w:rsid w:val="002F17EE"/>
    <w:rsid w:val="002F76BB"/>
    <w:rsid w:val="003013BD"/>
    <w:rsid w:val="0031079C"/>
    <w:rsid w:val="00315541"/>
    <w:rsid w:val="003163D3"/>
    <w:rsid w:val="00316C0C"/>
    <w:rsid w:val="003227AD"/>
    <w:rsid w:val="00323102"/>
    <w:rsid w:val="00324DF9"/>
    <w:rsid w:val="00327E65"/>
    <w:rsid w:val="00331100"/>
    <w:rsid w:val="003329C6"/>
    <w:rsid w:val="003340F6"/>
    <w:rsid w:val="003357B4"/>
    <w:rsid w:val="00336845"/>
    <w:rsid w:val="00336FF2"/>
    <w:rsid w:val="003425FD"/>
    <w:rsid w:val="00343831"/>
    <w:rsid w:val="00345693"/>
    <w:rsid w:val="00345B8E"/>
    <w:rsid w:val="00345D35"/>
    <w:rsid w:val="00346BC6"/>
    <w:rsid w:val="00347B57"/>
    <w:rsid w:val="00354A7B"/>
    <w:rsid w:val="003567BE"/>
    <w:rsid w:val="00361DEB"/>
    <w:rsid w:val="003626BF"/>
    <w:rsid w:val="00364F84"/>
    <w:rsid w:val="00366811"/>
    <w:rsid w:val="00366C3D"/>
    <w:rsid w:val="00367BFC"/>
    <w:rsid w:val="00367EF7"/>
    <w:rsid w:val="003702B1"/>
    <w:rsid w:val="00371CBE"/>
    <w:rsid w:val="003749A3"/>
    <w:rsid w:val="00374FED"/>
    <w:rsid w:val="003765D5"/>
    <w:rsid w:val="00390E39"/>
    <w:rsid w:val="003A2CB9"/>
    <w:rsid w:val="003A3AB2"/>
    <w:rsid w:val="003B19EC"/>
    <w:rsid w:val="003B22A0"/>
    <w:rsid w:val="003B320D"/>
    <w:rsid w:val="003B367D"/>
    <w:rsid w:val="003C1CB2"/>
    <w:rsid w:val="003C2EC7"/>
    <w:rsid w:val="003C7895"/>
    <w:rsid w:val="003D19D2"/>
    <w:rsid w:val="003D3C16"/>
    <w:rsid w:val="003E0154"/>
    <w:rsid w:val="003E6A7C"/>
    <w:rsid w:val="003F58FB"/>
    <w:rsid w:val="003F73BD"/>
    <w:rsid w:val="003F77A4"/>
    <w:rsid w:val="00400843"/>
    <w:rsid w:val="00401AB6"/>
    <w:rsid w:val="00402FE3"/>
    <w:rsid w:val="00406731"/>
    <w:rsid w:val="00406A1C"/>
    <w:rsid w:val="00410345"/>
    <w:rsid w:val="004146CC"/>
    <w:rsid w:val="00414FB4"/>
    <w:rsid w:val="00420784"/>
    <w:rsid w:val="00420FF4"/>
    <w:rsid w:val="004218F1"/>
    <w:rsid w:val="00423D36"/>
    <w:rsid w:val="0042592F"/>
    <w:rsid w:val="00425CC7"/>
    <w:rsid w:val="00430A5E"/>
    <w:rsid w:val="004367A2"/>
    <w:rsid w:val="00442A16"/>
    <w:rsid w:val="00444081"/>
    <w:rsid w:val="00444C28"/>
    <w:rsid w:val="00450C7F"/>
    <w:rsid w:val="00453016"/>
    <w:rsid w:val="0045359B"/>
    <w:rsid w:val="00454A81"/>
    <w:rsid w:val="00456AB9"/>
    <w:rsid w:val="0045763E"/>
    <w:rsid w:val="00462661"/>
    <w:rsid w:val="0046670A"/>
    <w:rsid w:val="00471AD8"/>
    <w:rsid w:val="0047628B"/>
    <w:rsid w:val="0047716A"/>
    <w:rsid w:val="0048602A"/>
    <w:rsid w:val="004A1A13"/>
    <w:rsid w:val="004A21F6"/>
    <w:rsid w:val="004B1957"/>
    <w:rsid w:val="004B750B"/>
    <w:rsid w:val="004C0D65"/>
    <w:rsid w:val="004C3409"/>
    <w:rsid w:val="004C6252"/>
    <w:rsid w:val="004C6645"/>
    <w:rsid w:val="004C7080"/>
    <w:rsid w:val="004D020D"/>
    <w:rsid w:val="004D0CDF"/>
    <w:rsid w:val="004D2AB6"/>
    <w:rsid w:val="004D3EAF"/>
    <w:rsid w:val="004E1CDC"/>
    <w:rsid w:val="004E3291"/>
    <w:rsid w:val="004E3329"/>
    <w:rsid w:val="004E6FF1"/>
    <w:rsid w:val="004E78F7"/>
    <w:rsid w:val="004F0DA8"/>
    <w:rsid w:val="004F33AE"/>
    <w:rsid w:val="004F3607"/>
    <w:rsid w:val="004F386D"/>
    <w:rsid w:val="004F635F"/>
    <w:rsid w:val="005001AC"/>
    <w:rsid w:val="00504E08"/>
    <w:rsid w:val="00510BFB"/>
    <w:rsid w:val="00512544"/>
    <w:rsid w:val="00516652"/>
    <w:rsid w:val="00516B11"/>
    <w:rsid w:val="00516F31"/>
    <w:rsid w:val="00520C87"/>
    <w:rsid w:val="00522399"/>
    <w:rsid w:val="00524606"/>
    <w:rsid w:val="005346F0"/>
    <w:rsid w:val="00534BEF"/>
    <w:rsid w:val="00534F82"/>
    <w:rsid w:val="00536AA2"/>
    <w:rsid w:val="00537F72"/>
    <w:rsid w:val="0054480B"/>
    <w:rsid w:val="00544C27"/>
    <w:rsid w:val="00546B4C"/>
    <w:rsid w:val="00552134"/>
    <w:rsid w:val="005541DB"/>
    <w:rsid w:val="005603EE"/>
    <w:rsid w:val="005610E7"/>
    <w:rsid w:val="00575CFD"/>
    <w:rsid w:val="005765D6"/>
    <w:rsid w:val="0058168A"/>
    <w:rsid w:val="00586EAE"/>
    <w:rsid w:val="00587556"/>
    <w:rsid w:val="00592AA8"/>
    <w:rsid w:val="00594CE5"/>
    <w:rsid w:val="005960F1"/>
    <w:rsid w:val="005A0A53"/>
    <w:rsid w:val="005A336A"/>
    <w:rsid w:val="005A3C13"/>
    <w:rsid w:val="005A48AD"/>
    <w:rsid w:val="005A4F7B"/>
    <w:rsid w:val="005A5312"/>
    <w:rsid w:val="005A6833"/>
    <w:rsid w:val="005C2672"/>
    <w:rsid w:val="005C32FB"/>
    <w:rsid w:val="005C3C53"/>
    <w:rsid w:val="005C5EEE"/>
    <w:rsid w:val="005C61A7"/>
    <w:rsid w:val="005C668B"/>
    <w:rsid w:val="005D5479"/>
    <w:rsid w:val="005D6D97"/>
    <w:rsid w:val="005E4C5F"/>
    <w:rsid w:val="005E67B0"/>
    <w:rsid w:val="005E695D"/>
    <w:rsid w:val="005F192E"/>
    <w:rsid w:val="005F25D3"/>
    <w:rsid w:val="005F4149"/>
    <w:rsid w:val="005F41D4"/>
    <w:rsid w:val="005F5A42"/>
    <w:rsid w:val="00600E8B"/>
    <w:rsid w:val="006018C5"/>
    <w:rsid w:val="00607A18"/>
    <w:rsid w:val="00614355"/>
    <w:rsid w:val="006158FD"/>
    <w:rsid w:val="006162C4"/>
    <w:rsid w:val="006167E0"/>
    <w:rsid w:val="0062086D"/>
    <w:rsid w:val="00622FC8"/>
    <w:rsid w:val="00623C07"/>
    <w:rsid w:val="00623C35"/>
    <w:rsid w:val="00626304"/>
    <w:rsid w:val="006277C7"/>
    <w:rsid w:val="00627AC8"/>
    <w:rsid w:val="00630A7A"/>
    <w:rsid w:val="00632698"/>
    <w:rsid w:val="00634347"/>
    <w:rsid w:val="006443F0"/>
    <w:rsid w:val="00644556"/>
    <w:rsid w:val="006478DC"/>
    <w:rsid w:val="006529B5"/>
    <w:rsid w:val="0066231A"/>
    <w:rsid w:val="00665293"/>
    <w:rsid w:val="0066551A"/>
    <w:rsid w:val="0066741E"/>
    <w:rsid w:val="00672200"/>
    <w:rsid w:val="006728D9"/>
    <w:rsid w:val="00675BB9"/>
    <w:rsid w:val="00676825"/>
    <w:rsid w:val="00677466"/>
    <w:rsid w:val="00677957"/>
    <w:rsid w:val="00680F70"/>
    <w:rsid w:val="006822C7"/>
    <w:rsid w:val="00685766"/>
    <w:rsid w:val="00687505"/>
    <w:rsid w:val="0068766E"/>
    <w:rsid w:val="006912AA"/>
    <w:rsid w:val="00691B88"/>
    <w:rsid w:val="00692189"/>
    <w:rsid w:val="00694F2D"/>
    <w:rsid w:val="0069602D"/>
    <w:rsid w:val="006A0CFF"/>
    <w:rsid w:val="006A3E59"/>
    <w:rsid w:val="006A4CAB"/>
    <w:rsid w:val="006B30B7"/>
    <w:rsid w:val="006B5AE6"/>
    <w:rsid w:val="006B7BBC"/>
    <w:rsid w:val="006C0610"/>
    <w:rsid w:val="006C0FE9"/>
    <w:rsid w:val="006C13E0"/>
    <w:rsid w:val="006C3275"/>
    <w:rsid w:val="006D1645"/>
    <w:rsid w:val="006D35D0"/>
    <w:rsid w:val="006E0DE5"/>
    <w:rsid w:val="006E10AA"/>
    <w:rsid w:val="006E1BE3"/>
    <w:rsid w:val="006E1F2F"/>
    <w:rsid w:val="006E21E4"/>
    <w:rsid w:val="006E2A36"/>
    <w:rsid w:val="006E2CE8"/>
    <w:rsid w:val="006E39ED"/>
    <w:rsid w:val="006E3ABA"/>
    <w:rsid w:val="006E3B43"/>
    <w:rsid w:val="006F0A3C"/>
    <w:rsid w:val="006F119C"/>
    <w:rsid w:val="00701F52"/>
    <w:rsid w:val="007050BF"/>
    <w:rsid w:val="00706C1B"/>
    <w:rsid w:val="00711C0E"/>
    <w:rsid w:val="00713851"/>
    <w:rsid w:val="00714243"/>
    <w:rsid w:val="00715CE5"/>
    <w:rsid w:val="007162E1"/>
    <w:rsid w:val="00716D9F"/>
    <w:rsid w:val="007203FD"/>
    <w:rsid w:val="00720FCF"/>
    <w:rsid w:val="007216D4"/>
    <w:rsid w:val="00722AC7"/>
    <w:rsid w:val="00723BF5"/>
    <w:rsid w:val="00724193"/>
    <w:rsid w:val="007243B3"/>
    <w:rsid w:val="00725D67"/>
    <w:rsid w:val="0073096F"/>
    <w:rsid w:val="00734150"/>
    <w:rsid w:val="00735190"/>
    <w:rsid w:val="00736E57"/>
    <w:rsid w:val="00741E1C"/>
    <w:rsid w:val="00741FED"/>
    <w:rsid w:val="007447B7"/>
    <w:rsid w:val="00746AF0"/>
    <w:rsid w:val="00747CAA"/>
    <w:rsid w:val="00756368"/>
    <w:rsid w:val="00756923"/>
    <w:rsid w:val="007608A8"/>
    <w:rsid w:val="00762D61"/>
    <w:rsid w:val="00765872"/>
    <w:rsid w:val="007673F8"/>
    <w:rsid w:val="00767AE9"/>
    <w:rsid w:val="00767B3A"/>
    <w:rsid w:val="00771B55"/>
    <w:rsid w:val="00771ECD"/>
    <w:rsid w:val="00780FB4"/>
    <w:rsid w:val="00782808"/>
    <w:rsid w:val="00783059"/>
    <w:rsid w:val="007833A2"/>
    <w:rsid w:val="00784648"/>
    <w:rsid w:val="00790B3A"/>
    <w:rsid w:val="00792030"/>
    <w:rsid w:val="007A2A55"/>
    <w:rsid w:val="007B14F3"/>
    <w:rsid w:val="007B6F97"/>
    <w:rsid w:val="007C1E6E"/>
    <w:rsid w:val="007C2A51"/>
    <w:rsid w:val="007C3753"/>
    <w:rsid w:val="007C70AE"/>
    <w:rsid w:val="007D2D9B"/>
    <w:rsid w:val="007D2E90"/>
    <w:rsid w:val="007D33B9"/>
    <w:rsid w:val="007D5EA7"/>
    <w:rsid w:val="007D65D8"/>
    <w:rsid w:val="007D715A"/>
    <w:rsid w:val="007D7467"/>
    <w:rsid w:val="007E2FF3"/>
    <w:rsid w:val="007E58DB"/>
    <w:rsid w:val="007E66EB"/>
    <w:rsid w:val="007F0185"/>
    <w:rsid w:val="007F0C59"/>
    <w:rsid w:val="008009D5"/>
    <w:rsid w:val="00806CA7"/>
    <w:rsid w:val="00815C24"/>
    <w:rsid w:val="0081666A"/>
    <w:rsid w:val="008266A8"/>
    <w:rsid w:val="00836FA9"/>
    <w:rsid w:val="0084107A"/>
    <w:rsid w:val="0084172E"/>
    <w:rsid w:val="00841ADE"/>
    <w:rsid w:val="008447F1"/>
    <w:rsid w:val="00853119"/>
    <w:rsid w:val="00854278"/>
    <w:rsid w:val="008574B3"/>
    <w:rsid w:val="00865CF3"/>
    <w:rsid w:val="00867377"/>
    <w:rsid w:val="008740B0"/>
    <w:rsid w:val="0087488C"/>
    <w:rsid w:val="0087520D"/>
    <w:rsid w:val="00875D54"/>
    <w:rsid w:val="00875F28"/>
    <w:rsid w:val="008801AE"/>
    <w:rsid w:val="00884BD4"/>
    <w:rsid w:val="00884DAC"/>
    <w:rsid w:val="00885E35"/>
    <w:rsid w:val="00886D03"/>
    <w:rsid w:val="00893654"/>
    <w:rsid w:val="008944FD"/>
    <w:rsid w:val="008A1B5E"/>
    <w:rsid w:val="008A5E1A"/>
    <w:rsid w:val="008A7880"/>
    <w:rsid w:val="008B0344"/>
    <w:rsid w:val="008B28AB"/>
    <w:rsid w:val="008C3AF7"/>
    <w:rsid w:val="008C3CD1"/>
    <w:rsid w:val="008C47E2"/>
    <w:rsid w:val="008C6913"/>
    <w:rsid w:val="008C7022"/>
    <w:rsid w:val="008D1B6B"/>
    <w:rsid w:val="008D1CB9"/>
    <w:rsid w:val="008E0D28"/>
    <w:rsid w:val="008E16C0"/>
    <w:rsid w:val="008E5863"/>
    <w:rsid w:val="008E6504"/>
    <w:rsid w:val="008E6B29"/>
    <w:rsid w:val="008F4214"/>
    <w:rsid w:val="008F660E"/>
    <w:rsid w:val="008F7A07"/>
    <w:rsid w:val="00901A75"/>
    <w:rsid w:val="00902E87"/>
    <w:rsid w:val="00903290"/>
    <w:rsid w:val="00903E2D"/>
    <w:rsid w:val="0090452F"/>
    <w:rsid w:val="00905954"/>
    <w:rsid w:val="00906CAB"/>
    <w:rsid w:val="00912615"/>
    <w:rsid w:val="00925725"/>
    <w:rsid w:val="00935A11"/>
    <w:rsid w:val="00942FDA"/>
    <w:rsid w:val="009467C3"/>
    <w:rsid w:val="009507A6"/>
    <w:rsid w:val="009542FE"/>
    <w:rsid w:val="00954DA0"/>
    <w:rsid w:val="00961AAD"/>
    <w:rsid w:val="0096431F"/>
    <w:rsid w:val="00964F93"/>
    <w:rsid w:val="00966295"/>
    <w:rsid w:val="00970CAB"/>
    <w:rsid w:val="00971F68"/>
    <w:rsid w:val="009758A8"/>
    <w:rsid w:val="00976050"/>
    <w:rsid w:val="00976B5C"/>
    <w:rsid w:val="009803B7"/>
    <w:rsid w:val="00982A26"/>
    <w:rsid w:val="00991FDB"/>
    <w:rsid w:val="009938ED"/>
    <w:rsid w:val="009940FB"/>
    <w:rsid w:val="009B03D4"/>
    <w:rsid w:val="009B339D"/>
    <w:rsid w:val="009B3805"/>
    <w:rsid w:val="009C2398"/>
    <w:rsid w:val="009D0079"/>
    <w:rsid w:val="009D6A37"/>
    <w:rsid w:val="009E2EB5"/>
    <w:rsid w:val="009E323B"/>
    <w:rsid w:val="009F0F9D"/>
    <w:rsid w:val="009F1FD5"/>
    <w:rsid w:val="009F322E"/>
    <w:rsid w:val="009F4E9B"/>
    <w:rsid w:val="009F6BEA"/>
    <w:rsid w:val="00A026A9"/>
    <w:rsid w:val="00A033E9"/>
    <w:rsid w:val="00A035C2"/>
    <w:rsid w:val="00A04712"/>
    <w:rsid w:val="00A11869"/>
    <w:rsid w:val="00A13E9E"/>
    <w:rsid w:val="00A151C3"/>
    <w:rsid w:val="00A153AE"/>
    <w:rsid w:val="00A250CA"/>
    <w:rsid w:val="00A30B43"/>
    <w:rsid w:val="00A44C2E"/>
    <w:rsid w:val="00A5175C"/>
    <w:rsid w:val="00A52C4D"/>
    <w:rsid w:val="00A65FB0"/>
    <w:rsid w:val="00A669BE"/>
    <w:rsid w:val="00A81159"/>
    <w:rsid w:val="00A82D7B"/>
    <w:rsid w:val="00A86BD2"/>
    <w:rsid w:val="00A87F5B"/>
    <w:rsid w:val="00A87FD6"/>
    <w:rsid w:val="00A92A5C"/>
    <w:rsid w:val="00A92E5C"/>
    <w:rsid w:val="00A95BAB"/>
    <w:rsid w:val="00AA4D31"/>
    <w:rsid w:val="00AA6AD5"/>
    <w:rsid w:val="00AC1A0C"/>
    <w:rsid w:val="00AC3700"/>
    <w:rsid w:val="00AC76EE"/>
    <w:rsid w:val="00AC7CC2"/>
    <w:rsid w:val="00AD180A"/>
    <w:rsid w:val="00AD3426"/>
    <w:rsid w:val="00AD59CB"/>
    <w:rsid w:val="00AE06A0"/>
    <w:rsid w:val="00AE70D4"/>
    <w:rsid w:val="00AE73E5"/>
    <w:rsid w:val="00AF67F5"/>
    <w:rsid w:val="00B02903"/>
    <w:rsid w:val="00B0467E"/>
    <w:rsid w:val="00B05430"/>
    <w:rsid w:val="00B05CEC"/>
    <w:rsid w:val="00B076FC"/>
    <w:rsid w:val="00B10C23"/>
    <w:rsid w:val="00B12BE6"/>
    <w:rsid w:val="00B12CAB"/>
    <w:rsid w:val="00B139CB"/>
    <w:rsid w:val="00B15BEA"/>
    <w:rsid w:val="00B16963"/>
    <w:rsid w:val="00B201E5"/>
    <w:rsid w:val="00B21C39"/>
    <w:rsid w:val="00B22386"/>
    <w:rsid w:val="00B276B8"/>
    <w:rsid w:val="00B27C7C"/>
    <w:rsid w:val="00B27CEB"/>
    <w:rsid w:val="00B32FBA"/>
    <w:rsid w:val="00B36963"/>
    <w:rsid w:val="00B44821"/>
    <w:rsid w:val="00B44C7E"/>
    <w:rsid w:val="00B4540D"/>
    <w:rsid w:val="00B46992"/>
    <w:rsid w:val="00B51842"/>
    <w:rsid w:val="00B553A0"/>
    <w:rsid w:val="00B564C6"/>
    <w:rsid w:val="00B570F9"/>
    <w:rsid w:val="00B63E28"/>
    <w:rsid w:val="00B7158D"/>
    <w:rsid w:val="00B77BB5"/>
    <w:rsid w:val="00B818D0"/>
    <w:rsid w:val="00B84C17"/>
    <w:rsid w:val="00B85EB7"/>
    <w:rsid w:val="00B92355"/>
    <w:rsid w:val="00B93A91"/>
    <w:rsid w:val="00BA3F3C"/>
    <w:rsid w:val="00BA5475"/>
    <w:rsid w:val="00BA6AFE"/>
    <w:rsid w:val="00BB37E7"/>
    <w:rsid w:val="00BC15BC"/>
    <w:rsid w:val="00BC2A8C"/>
    <w:rsid w:val="00BC4ECA"/>
    <w:rsid w:val="00BD1597"/>
    <w:rsid w:val="00BD1ACD"/>
    <w:rsid w:val="00BD7CA5"/>
    <w:rsid w:val="00BE1234"/>
    <w:rsid w:val="00BE126B"/>
    <w:rsid w:val="00BE5BC5"/>
    <w:rsid w:val="00C01A80"/>
    <w:rsid w:val="00C03AEC"/>
    <w:rsid w:val="00C03BA4"/>
    <w:rsid w:val="00C03CC8"/>
    <w:rsid w:val="00C04A9E"/>
    <w:rsid w:val="00C053D4"/>
    <w:rsid w:val="00C06244"/>
    <w:rsid w:val="00C1045E"/>
    <w:rsid w:val="00C10DDD"/>
    <w:rsid w:val="00C17DB7"/>
    <w:rsid w:val="00C20BA8"/>
    <w:rsid w:val="00C22AF7"/>
    <w:rsid w:val="00C31042"/>
    <w:rsid w:val="00C3195B"/>
    <w:rsid w:val="00C440E5"/>
    <w:rsid w:val="00C50D8A"/>
    <w:rsid w:val="00C5748A"/>
    <w:rsid w:val="00C57CCB"/>
    <w:rsid w:val="00C62E6C"/>
    <w:rsid w:val="00C63B5D"/>
    <w:rsid w:val="00C63BDF"/>
    <w:rsid w:val="00C63EF3"/>
    <w:rsid w:val="00C71AE5"/>
    <w:rsid w:val="00C73272"/>
    <w:rsid w:val="00C8135F"/>
    <w:rsid w:val="00C82321"/>
    <w:rsid w:val="00C9221C"/>
    <w:rsid w:val="00C9326E"/>
    <w:rsid w:val="00C939D5"/>
    <w:rsid w:val="00C93BEF"/>
    <w:rsid w:val="00C94BDD"/>
    <w:rsid w:val="00C96FC4"/>
    <w:rsid w:val="00CB0DE8"/>
    <w:rsid w:val="00CB1A3E"/>
    <w:rsid w:val="00CB4981"/>
    <w:rsid w:val="00CC07A1"/>
    <w:rsid w:val="00CC0B1D"/>
    <w:rsid w:val="00CC152F"/>
    <w:rsid w:val="00CC3764"/>
    <w:rsid w:val="00CD0546"/>
    <w:rsid w:val="00CD0ABF"/>
    <w:rsid w:val="00CD1E88"/>
    <w:rsid w:val="00CD1F67"/>
    <w:rsid w:val="00CD6D69"/>
    <w:rsid w:val="00CE1F9A"/>
    <w:rsid w:val="00CE235C"/>
    <w:rsid w:val="00CE26BD"/>
    <w:rsid w:val="00CE399D"/>
    <w:rsid w:val="00CE56EF"/>
    <w:rsid w:val="00CE7065"/>
    <w:rsid w:val="00CF022B"/>
    <w:rsid w:val="00CF1601"/>
    <w:rsid w:val="00CF287A"/>
    <w:rsid w:val="00CF46A1"/>
    <w:rsid w:val="00CF7E05"/>
    <w:rsid w:val="00D00640"/>
    <w:rsid w:val="00D03B39"/>
    <w:rsid w:val="00D04235"/>
    <w:rsid w:val="00D04A6B"/>
    <w:rsid w:val="00D05255"/>
    <w:rsid w:val="00D117E3"/>
    <w:rsid w:val="00D130D5"/>
    <w:rsid w:val="00D14F8B"/>
    <w:rsid w:val="00D17F6D"/>
    <w:rsid w:val="00D3214A"/>
    <w:rsid w:val="00D32DD6"/>
    <w:rsid w:val="00D352E1"/>
    <w:rsid w:val="00D43837"/>
    <w:rsid w:val="00D4635C"/>
    <w:rsid w:val="00D5029C"/>
    <w:rsid w:val="00D5331A"/>
    <w:rsid w:val="00D5364C"/>
    <w:rsid w:val="00D539E9"/>
    <w:rsid w:val="00D57CDE"/>
    <w:rsid w:val="00D60193"/>
    <w:rsid w:val="00D668C5"/>
    <w:rsid w:val="00D66940"/>
    <w:rsid w:val="00D6707E"/>
    <w:rsid w:val="00D7208C"/>
    <w:rsid w:val="00D73D96"/>
    <w:rsid w:val="00D75B73"/>
    <w:rsid w:val="00D7756B"/>
    <w:rsid w:val="00D7764D"/>
    <w:rsid w:val="00D83ED3"/>
    <w:rsid w:val="00D842EF"/>
    <w:rsid w:val="00D92568"/>
    <w:rsid w:val="00D9284E"/>
    <w:rsid w:val="00D9491D"/>
    <w:rsid w:val="00D97B71"/>
    <w:rsid w:val="00DA04F8"/>
    <w:rsid w:val="00DA091D"/>
    <w:rsid w:val="00DB19E2"/>
    <w:rsid w:val="00DB6FEF"/>
    <w:rsid w:val="00DC3CE4"/>
    <w:rsid w:val="00DD1E9A"/>
    <w:rsid w:val="00DD487A"/>
    <w:rsid w:val="00DE1471"/>
    <w:rsid w:val="00DE1F01"/>
    <w:rsid w:val="00E0536C"/>
    <w:rsid w:val="00E1190F"/>
    <w:rsid w:val="00E12052"/>
    <w:rsid w:val="00E14B88"/>
    <w:rsid w:val="00E25984"/>
    <w:rsid w:val="00E273A4"/>
    <w:rsid w:val="00E34E3A"/>
    <w:rsid w:val="00E3585E"/>
    <w:rsid w:val="00E40A5A"/>
    <w:rsid w:val="00E446D5"/>
    <w:rsid w:val="00E45764"/>
    <w:rsid w:val="00E470C8"/>
    <w:rsid w:val="00E52660"/>
    <w:rsid w:val="00E56B81"/>
    <w:rsid w:val="00E604F9"/>
    <w:rsid w:val="00E6251D"/>
    <w:rsid w:val="00E64EBF"/>
    <w:rsid w:val="00E6649B"/>
    <w:rsid w:val="00E7079C"/>
    <w:rsid w:val="00E773A0"/>
    <w:rsid w:val="00E8686D"/>
    <w:rsid w:val="00E87662"/>
    <w:rsid w:val="00E902BE"/>
    <w:rsid w:val="00E93388"/>
    <w:rsid w:val="00E95CD9"/>
    <w:rsid w:val="00E97DFC"/>
    <w:rsid w:val="00EA0349"/>
    <w:rsid w:val="00EA23D6"/>
    <w:rsid w:val="00EA299A"/>
    <w:rsid w:val="00EA5EF3"/>
    <w:rsid w:val="00EA7F16"/>
    <w:rsid w:val="00EB1815"/>
    <w:rsid w:val="00EB296A"/>
    <w:rsid w:val="00EB5968"/>
    <w:rsid w:val="00EC1751"/>
    <w:rsid w:val="00EC521D"/>
    <w:rsid w:val="00ED0C92"/>
    <w:rsid w:val="00ED20AA"/>
    <w:rsid w:val="00EE2400"/>
    <w:rsid w:val="00EE33C3"/>
    <w:rsid w:val="00EE34A1"/>
    <w:rsid w:val="00EF0B8C"/>
    <w:rsid w:val="00EF248A"/>
    <w:rsid w:val="00EF260B"/>
    <w:rsid w:val="00EF7213"/>
    <w:rsid w:val="00EF7C6E"/>
    <w:rsid w:val="00F03562"/>
    <w:rsid w:val="00F0782B"/>
    <w:rsid w:val="00F123C6"/>
    <w:rsid w:val="00F13FDD"/>
    <w:rsid w:val="00F15625"/>
    <w:rsid w:val="00F171C0"/>
    <w:rsid w:val="00F17DD5"/>
    <w:rsid w:val="00F2061A"/>
    <w:rsid w:val="00F21FEC"/>
    <w:rsid w:val="00F264B6"/>
    <w:rsid w:val="00F33387"/>
    <w:rsid w:val="00F366F1"/>
    <w:rsid w:val="00F4736C"/>
    <w:rsid w:val="00F47A97"/>
    <w:rsid w:val="00F50DD5"/>
    <w:rsid w:val="00F560AA"/>
    <w:rsid w:val="00F56491"/>
    <w:rsid w:val="00F634B4"/>
    <w:rsid w:val="00F65D65"/>
    <w:rsid w:val="00F705CF"/>
    <w:rsid w:val="00F71520"/>
    <w:rsid w:val="00F7338E"/>
    <w:rsid w:val="00F75020"/>
    <w:rsid w:val="00F76B6F"/>
    <w:rsid w:val="00F85367"/>
    <w:rsid w:val="00F90CE6"/>
    <w:rsid w:val="00F92749"/>
    <w:rsid w:val="00F952DF"/>
    <w:rsid w:val="00F96B75"/>
    <w:rsid w:val="00F97C06"/>
    <w:rsid w:val="00FA505C"/>
    <w:rsid w:val="00FA5715"/>
    <w:rsid w:val="00FB3FF3"/>
    <w:rsid w:val="00FB53AC"/>
    <w:rsid w:val="00FB7491"/>
    <w:rsid w:val="00FC6BFE"/>
    <w:rsid w:val="00FC6C3E"/>
    <w:rsid w:val="00FE2474"/>
    <w:rsid w:val="00FE438B"/>
    <w:rsid w:val="00FE4995"/>
    <w:rsid w:val="00FE578E"/>
    <w:rsid w:val="00FE5815"/>
    <w:rsid w:val="00FE70FA"/>
    <w:rsid w:val="00FE7C60"/>
    <w:rsid w:val="00FF1A47"/>
    <w:rsid w:val="00FF6A18"/>
    <w:rsid w:val="00FF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D51EE"/>
  <w15:docId w15:val="{E9264D62-6BC1-43DF-9B56-D7FC3AF1A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563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119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E1AD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C66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C6645"/>
  </w:style>
  <w:style w:type="paragraph" w:styleId="Pieddepage">
    <w:name w:val="footer"/>
    <w:basedOn w:val="Normal"/>
    <w:link w:val="PieddepageCar"/>
    <w:uiPriority w:val="99"/>
    <w:unhideWhenUsed/>
    <w:rsid w:val="004C66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C6645"/>
  </w:style>
  <w:style w:type="paragraph" w:styleId="Textedebulles">
    <w:name w:val="Balloon Text"/>
    <w:basedOn w:val="Normal"/>
    <w:link w:val="TextedebullesCar"/>
    <w:uiPriority w:val="99"/>
    <w:semiHidden/>
    <w:unhideWhenUsed/>
    <w:rsid w:val="004C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664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163A90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163A9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63A9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63A90"/>
    <w:rPr>
      <w:sz w:val="20"/>
      <w:szCs w:val="20"/>
    </w:rPr>
  </w:style>
  <w:style w:type="paragraph" w:customStyle="1" w:styleId="Style1">
    <w:name w:val="Style 1"/>
    <w:basedOn w:val="Normal"/>
    <w:uiPriority w:val="99"/>
    <w:rsid w:val="00163A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fr-FR"/>
    </w:rPr>
  </w:style>
  <w:style w:type="paragraph" w:customStyle="1" w:styleId="Style5">
    <w:name w:val="Style 5"/>
    <w:basedOn w:val="Normal"/>
    <w:uiPriority w:val="99"/>
    <w:rsid w:val="00163A90"/>
    <w:pPr>
      <w:widowControl w:val="0"/>
      <w:autoSpaceDE w:val="0"/>
      <w:autoSpaceDN w:val="0"/>
      <w:spacing w:before="180" w:after="0" w:line="307" w:lineRule="auto"/>
      <w:ind w:left="144" w:right="216"/>
      <w:jc w:val="both"/>
    </w:pPr>
    <w:rPr>
      <w:rFonts w:ascii="Bookman Old Style" w:eastAsiaTheme="minorEastAsia" w:hAnsi="Bookman Old Style" w:cs="Bookman Old Style"/>
      <w:sz w:val="19"/>
      <w:szCs w:val="19"/>
      <w:lang w:eastAsia="fr-FR"/>
    </w:rPr>
  </w:style>
  <w:style w:type="character" w:customStyle="1" w:styleId="SansinterligneCar">
    <w:name w:val="Sans interligne Car"/>
    <w:link w:val="Sansinterligne"/>
    <w:uiPriority w:val="1"/>
    <w:locked/>
    <w:rsid w:val="00163A90"/>
    <w:rPr>
      <w:rFonts w:ascii="Calibri" w:hAnsi="Calibri" w:cs="Calibri"/>
    </w:rPr>
  </w:style>
  <w:style w:type="paragraph" w:styleId="Sansinterligne">
    <w:name w:val="No Spacing"/>
    <w:link w:val="SansinterligneCar"/>
    <w:uiPriority w:val="1"/>
    <w:qFormat/>
    <w:rsid w:val="00163A90"/>
    <w:pPr>
      <w:spacing w:after="0" w:line="240" w:lineRule="auto"/>
    </w:pPr>
    <w:rPr>
      <w:rFonts w:ascii="Calibri" w:hAnsi="Calibri" w:cs="Calibri"/>
    </w:rPr>
  </w:style>
  <w:style w:type="paragraph" w:customStyle="1" w:styleId="texte">
    <w:name w:val="texte"/>
    <w:basedOn w:val="Textebrut"/>
    <w:rsid w:val="00163A90"/>
    <w:pPr>
      <w:jc w:val="both"/>
    </w:pPr>
    <w:rPr>
      <w:rFonts w:ascii="Arial" w:eastAsia="MS Mincho" w:hAnsi="Arial" w:cs="Arial"/>
      <w:sz w:val="22"/>
      <w:szCs w:val="20"/>
      <w:lang w:eastAsia="fr-FR"/>
    </w:rPr>
  </w:style>
  <w:style w:type="paragraph" w:styleId="Textebrut">
    <w:name w:val="Plain Text"/>
    <w:basedOn w:val="Normal"/>
    <w:link w:val="TextebrutCar"/>
    <w:uiPriority w:val="99"/>
    <w:semiHidden/>
    <w:unhideWhenUsed/>
    <w:rsid w:val="00163A9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163A90"/>
    <w:rPr>
      <w:rFonts w:ascii="Consolas" w:hAnsi="Consolas"/>
      <w:sz w:val="21"/>
      <w:szCs w:val="21"/>
    </w:rPr>
  </w:style>
  <w:style w:type="character" w:styleId="Lienhypertexte">
    <w:name w:val="Hyperlink"/>
    <w:basedOn w:val="Policepardfaut"/>
    <w:uiPriority w:val="99"/>
    <w:unhideWhenUsed/>
    <w:rsid w:val="00B05CEC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3626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75636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E1190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Mentionnonrsolue">
    <w:name w:val="Unresolved Mention"/>
    <w:basedOn w:val="Policepardfaut"/>
    <w:uiPriority w:val="99"/>
    <w:semiHidden/>
    <w:unhideWhenUsed/>
    <w:rsid w:val="000B0B2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FA5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FA505C"/>
    <w:rPr>
      <w:b/>
      <w:bCs/>
    </w:rPr>
  </w:style>
  <w:style w:type="character" w:customStyle="1" w:styleId="Titre3Car">
    <w:name w:val="Titre 3 Car"/>
    <w:basedOn w:val="Policepardfaut"/>
    <w:link w:val="Titre3"/>
    <w:uiPriority w:val="9"/>
    <w:semiHidden/>
    <w:rsid w:val="000E1AD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451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Accueil</dc:creator>
  <cp:lastModifiedBy>Florian Martin</cp:lastModifiedBy>
  <cp:revision>3</cp:revision>
  <cp:lastPrinted>2025-12-01T11:24:00Z</cp:lastPrinted>
  <dcterms:created xsi:type="dcterms:W3CDTF">2025-12-04T10:02:00Z</dcterms:created>
  <dcterms:modified xsi:type="dcterms:W3CDTF">2025-12-04T11:58:00Z</dcterms:modified>
</cp:coreProperties>
</file>