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69600" w14:textId="77777777" w:rsidR="00474F8F" w:rsidRPr="004F6B00" w:rsidRDefault="00474F8F" w:rsidP="00CC0608">
      <w:pPr>
        <w:pBdr>
          <w:top w:val="single" w:sz="4" w:space="1" w:color="auto"/>
          <w:left w:val="single" w:sz="4" w:space="4" w:color="auto"/>
          <w:bottom w:val="single" w:sz="4" w:space="1" w:color="auto"/>
          <w:right w:val="single" w:sz="4" w:space="4" w:color="auto"/>
        </w:pBdr>
        <w:jc w:val="center"/>
        <w:rPr>
          <w:rFonts w:ascii="Calibri Light" w:hAnsi="Calibri Light" w:cs="Calibri Light"/>
          <w:b/>
          <w:bCs/>
          <w:sz w:val="40"/>
          <w:szCs w:val="40"/>
        </w:rPr>
      </w:pPr>
      <w:r w:rsidRPr="004F6B00">
        <w:rPr>
          <w:rFonts w:ascii="Calibri Light" w:hAnsi="Calibri Light" w:cs="Calibri Light"/>
          <w:b/>
          <w:bCs/>
          <w:sz w:val="40"/>
          <w:szCs w:val="40"/>
        </w:rPr>
        <w:t xml:space="preserve">RF COMPTABILITE </w:t>
      </w:r>
    </w:p>
    <w:p w14:paraId="2F02ABD7" w14:textId="1D857AD9" w:rsidR="00CC0608" w:rsidRPr="004F6B00" w:rsidRDefault="00CC0608" w:rsidP="00CC0608">
      <w:pPr>
        <w:pBdr>
          <w:top w:val="single" w:sz="4" w:space="1" w:color="auto"/>
          <w:left w:val="single" w:sz="4" w:space="4" w:color="auto"/>
          <w:bottom w:val="single" w:sz="4" w:space="1" w:color="auto"/>
          <w:right w:val="single" w:sz="4" w:space="4" w:color="auto"/>
        </w:pBdr>
        <w:jc w:val="center"/>
        <w:rPr>
          <w:rFonts w:ascii="Calibri Light" w:hAnsi="Calibri Light" w:cs="Calibri Light"/>
          <w:b/>
          <w:bCs/>
          <w:sz w:val="40"/>
          <w:szCs w:val="40"/>
        </w:rPr>
      </w:pPr>
      <w:r w:rsidRPr="004F6B00">
        <w:rPr>
          <w:rFonts w:ascii="Calibri Light" w:hAnsi="Calibri Light" w:cs="Calibri Light"/>
          <w:b/>
          <w:bCs/>
          <w:sz w:val="40"/>
          <w:szCs w:val="40"/>
        </w:rPr>
        <w:t>ACCORD D’ENTREPRISE</w:t>
      </w:r>
    </w:p>
    <w:p w14:paraId="14871D2B" w14:textId="77777777" w:rsidR="00CC0608" w:rsidRPr="004F6B00" w:rsidRDefault="00CC0608" w:rsidP="00CC0608">
      <w:pPr>
        <w:pBdr>
          <w:top w:val="single" w:sz="4" w:space="1" w:color="auto"/>
          <w:left w:val="single" w:sz="4" w:space="4" w:color="auto"/>
          <w:bottom w:val="single" w:sz="4" w:space="1" w:color="auto"/>
          <w:right w:val="single" w:sz="4" w:space="4" w:color="auto"/>
        </w:pBdr>
        <w:jc w:val="center"/>
        <w:rPr>
          <w:rFonts w:ascii="Calibri Light" w:hAnsi="Calibri Light" w:cs="Calibri Light"/>
          <w:b/>
          <w:bCs/>
          <w:sz w:val="40"/>
          <w:szCs w:val="40"/>
        </w:rPr>
      </w:pPr>
      <w:r w:rsidRPr="004F6B00">
        <w:rPr>
          <w:rFonts w:ascii="Calibri Light" w:hAnsi="Calibri Light" w:cs="Calibri Light"/>
          <w:b/>
          <w:bCs/>
          <w:sz w:val="40"/>
          <w:szCs w:val="40"/>
        </w:rPr>
        <w:t>FORFAIT EN JOURS SUR L’ANNEE</w:t>
      </w:r>
    </w:p>
    <w:p w14:paraId="1E76A7BB" w14:textId="77777777" w:rsidR="00CC0608" w:rsidRPr="004F6B00" w:rsidRDefault="00CC0608" w:rsidP="00CC0608">
      <w:pPr>
        <w:pBdr>
          <w:top w:val="single" w:sz="4" w:space="1" w:color="auto"/>
          <w:left w:val="single" w:sz="4" w:space="4" w:color="auto"/>
          <w:bottom w:val="single" w:sz="4" w:space="1" w:color="auto"/>
          <w:right w:val="single" w:sz="4" w:space="4" w:color="auto"/>
        </w:pBdr>
        <w:jc w:val="both"/>
        <w:rPr>
          <w:rFonts w:ascii="Calibri Light" w:hAnsi="Calibri Light" w:cs="Calibri Light"/>
          <w:b/>
          <w:bCs/>
          <w:sz w:val="40"/>
          <w:szCs w:val="40"/>
        </w:rPr>
      </w:pPr>
    </w:p>
    <w:p w14:paraId="490D71BF" w14:textId="77777777" w:rsidR="00CC0608" w:rsidRPr="004F6B00" w:rsidRDefault="00CC0608" w:rsidP="00CC0608">
      <w:pPr>
        <w:jc w:val="both"/>
        <w:rPr>
          <w:rFonts w:ascii="Calibri Light" w:hAnsi="Calibri Light" w:cs="Calibri Light"/>
          <w:sz w:val="22"/>
          <w:szCs w:val="22"/>
        </w:rPr>
      </w:pPr>
    </w:p>
    <w:p w14:paraId="23D18ACC" w14:textId="77777777" w:rsidR="00CC0608" w:rsidRPr="004F6B00" w:rsidRDefault="00CC0608" w:rsidP="00CC0608">
      <w:pPr>
        <w:jc w:val="both"/>
        <w:rPr>
          <w:rFonts w:ascii="Calibri Light" w:hAnsi="Calibri Light" w:cs="Calibri Light"/>
          <w:sz w:val="22"/>
          <w:szCs w:val="22"/>
        </w:rPr>
      </w:pPr>
    </w:p>
    <w:p w14:paraId="38C688DB"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ENTRE-LES SOUSSIGNES,</w:t>
      </w:r>
    </w:p>
    <w:p w14:paraId="337CFDBF" w14:textId="77777777" w:rsidR="00CC0608" w:rsidRPr="004F6B00" w:rsidRDefault="00CC0608" w:rsidP="00CC0608">
      <w:pPr>
        <w:jc w:val="both"/>
        <w:rPr>
          <w:rFonts w:ascii="Calibri Light" w:hAnsi="Calibri Light" w:cs="Calibri Light"/>
          <w:sz w:val="22"/>
          <w:szCs w:val="22"/>
        </w:rPr>
      </w:pPr>
    </w:p>
    <w:p w14:paraId="4848852A" w14:textId="77777777" w:rsidR="00474F8F" w:rsidRPr="004F6B00" w:rsidRDefault="00474F8F" w:rsidP="00474F8F">
      <w:pPr>
        <w:jc w:val="both"/>
        <w:rPr>
          <w:rFonts w:ascii="Calibri Light" w:hAnsi="Calibri Light" w:cs="Calibri Light"/>
          <w:b/>
          <w:sz w:val="22"/>
          <w:szCs w:val="22"/>
        </w:rPr>
      </w:pPr>
      <w:r w:rsidRPr="004F6B00">
        <w:rPr>
          <w:rFonts w:ascii="Calibri Light" w:hAnsi="Calibri Light" w:cs="Calibri Light"/>
          <w:b/>
          <w:sz w:val="22"/>
          <w:szCs w:val="22"/>
        </w:rPr>
        <w:t xml:space="preserve">La société RF COMPTABILITE </w:t>
      </w:r>
    </w:p>
    <w:p w14:paraId="3C571265" w14:textId="19974395" w:rsidR="00474F8F" w:rsidRPr="004F6B00" w:rsidRDefault="00474F8F" w:rsidP="00474F8F">
      <w:pPr>
        <w:jc w:val="both"/>
        <w:rPr>
          <w:rFonts w:ascii="Calibri Light" w:hAnsi="Calibri Light" w:cs="Calibri Light"/>
          <w:b/>
          <w:sz w:val="22"/>
          <w:szCs w:val="22"/>
        </w:rPr>
      </w:pPr>
      <w:r w:rsidRPr="004F6B00">
        <w:rPr>
          <w:rFonts w:ascii="Calibri Light" w:hAnsi="Calibri Light" w:cs="Calibri Light"/>
          <w:b/>
          <w:sz w:val="22"/>
          <w:szCs w:val="22"/>
        </w:rPr>
        <w:t>SARL société à responsabilité limitée</w:t>
      </w:r>
    </w:p>
    <w:p w14:paraId="510B9314" w14:textId="3F0D00B2" w:rsidR="00474F8F" w:rsidRPr="004F6B00" w:rsidRDefault="00474F8F" w:rsidP="004F6B00">
      <w:pPr>
        <w:jc w:val="both"/>
        <w:rPr>
          <w:rFonts w:ascii="Calibri Light" w:hAnsi="Calibri Light" w:cs="Calibri Light"/>
          <w:b/>
          <w:sz w:val="22"/>
          <w:szCs w:val="22"/>
        </w:rPr>
      </w:pPr>
      <w:r w:rsidRPr="004F6B00">
        <w:rPr>
          <w:rFonts w:ascii="Calibri Light" w:hAnsi="Calibri Light" w:cs="Calibri Light"/>
          <w:sz w:val="22"/>
          <w:szCs w:val="22"/>
        </w:rPr>
        <w:t xml:space="preserve">Dont le siège social est situé : 11 RUE DU PERPIGNAN                                                       </w:t>
      </w:r>
    </w:p>
    <w:p w14:paraId="4416401B" w14:textId="77777777" w:rsidR="00474F8F" w:rsidRPr="004F6B00" w:rsidRDefault="00474F8F" w:rsidP="00474F8F">
      <w:pPr>
        <w:tabs>
          <w:tab w:val="left" w:leader="dot" w:pos="5670"/>
        </w:tabs>
        <w:adjustRightInd w:val="0"/>
        <w:jc w:val="both"/>
        <w:rPr>
          <w:rFonts w:ascii="Calibri Light" w:hAnsi="Calibri Light" w:cs="Calibri Light"/>
          <w:sz w:val="22"/>
          <w:szCs w:val="22"/>
        </w:rPr>
      </w:pPr>
      <w:r w:rsidRPr="004F6B00">
        <w:rPr>
          <w:rFonts w:ascii="Calibri Light" w:hAnsi="Calibri Light" w:cs="Calibri Light"/>
          <w:sz w:val="22"/>
          <w:szCs w:val="22"/>
        </w:rPr>
        <w:t xml:space="preserve">                                                     34880 LAVERUNE</w:t>
      </w:r>
    </w:p>
    <w:p w14:paraId="3C484A79" w14:textId="77777777" w:rsidR="00CC0608" w:rsidRPr="004F6B00" w:rsidRDefault="00CC0608" w:rsidP="00CC0608">
      <w:pPr>
        <w:tabs>
          <w:tab w:val="left" w:leader="dot" w:pos="5670"/>
        </w:tabs>
        <w:adjustRightInd w:val="0"/>
        <w:jc w:val="both"/>
        <w:rPr>
          <w:rFonts w:ascii="Calibri Light" w:hAnsi="Calibri Light" w:cs="Calibri Light"/>
          <w:sz w:val="22"/>
          <w:szCs w:val="22"/>
        </w:rPr>
      </w:pPr>
    </w:p>
    <w:p w14:paraId="1B3B50D5" w14:textId="61E720EA" w:rsidR="00474F8F" w:rsidRPr="004F6B00" w:rsidRDefault="00474F8F" w:rsidP="00474F8F">
      <w:pPr>
        <w:tabs>
          <w:tab w:val="left" w:leader="dot" w:pos="5670"/>
        </w:tabs>
        <w:adjustRightInd w:val="0"/>
        <w:jc w:val="both"/>
        <w:rPr>
          <w:rFonts w:ascii="Calibri Light" w:hAnsi="Calibri Light" w:cs="Calibri Light"/>
          <w:sz w:val="22"/>
          <w:szCs w:val="22"/>
        </w:rPr>
      </w:pPr>
      <w:r w:rsidRPr="004F6B00">
        <w:rPr>
          <w:rFonts w:ascii="Calibri Light" w:hAnsi="Calibri Light" w:cs="Calibri Light"/>
          <w:sz w:val="22"/>
          <w:szCs w:val="22"/>
        </w:rPr>
        <w:t xml:space="preserve">Représentée par Monsieur </w:t>
      </w:r>
      <w:r w:rsidR="000A12D6">
        <w:rPr>
          <w:rFonts w:ascii="Calibri Light" w:hAnsi="Calibri Light" w:cs="Calibri Light"/>
          <w:sz w:val="22"/>
          <w:szCs w:val="22"/>
        </w:rPr>
        <w:t>X</w:t>
      </w:r>
      <w:r w:rsidRPr="004F6B00">
        <w:rPr>
          <w:rFonts w:ascii="Calibri Light" w:hAnsi="Calibri Light" w:cs="Calibri Light"/>
          <w:sz w:val="22"/>
          <w:szCs w:val="22"/>
        </w:rPr>
        <w:t xml:space="preserve"> en qualité de Gérant, ayant tous pouvoirs à l'effet des présentes</w:t>
      </w:r>
    </w:p>
    <w:p w14:paraId="6FA89BFF" w14:textId="23A565B3" w:rsidR="00CC0608" w:rsidRPr="004F6B00" w:rsidRDefault="00474F8F" w:rsidP="00CC0608">
      <w:pPr>
        <w:jc w:val="both"/>
        <w:rPr>
          <w:rFonts w:ascii="Calibri Light" w:hAnsi="Calibri Light" w:cs="Calibri Light"/>
          <w:sz w:val="22"/>
          <w:szCs w:val="22"/>
        </w:rPr>
      </w:pPr>
      <w:r w:rsidRPr="004F6B00">
        <w:rPr>
          <w:rFonts w:ascii="Calibri Light" w:hAnsi="Calibri Light" w:cs="Calibri Light"/>
          <w:sz w:val="22"/>
          <w:szCs w:val="22"/>
        </w:rPr>
        <w:t>Immatriculée sous le numéro 93380487400024 - Code NAF 6920Z</w:t>
      </w:r>
      <w:r w:rsidR="00CC0608" w:rsidRPr="004F6B00">
        <w:rPr>
          <w:rFonts w:ascii="Calibri Light" w:hAnsi="Calibri Light" w:cs="Calibri Light"/>
          <w:sz w:val="22"/>
          <w:szCs w:val="22"/>
        </w:rPr>
        <w:t xml:space="preserve">, Inscrit au RCS de </w:t>
      </w:r>
      <w:r w:rsidRPr="004F6B00">
        <w:rPr>
          <w:rFonts w:ascii="Calibri Light" w:hAnsi="Calibri Light" w:cs="Calibri Light"/>
          <w:sz w:val="22"/>
          <w:szCs w:val="22"/>
        </w:rPr>
        <w:t>MONTPELLIER</w:t>
      </w:r>
    </w:p>
    <w:p w14:paraId="251F24EF" w14:textId="2CD679BA" w:rsidR="00474F8F" w:rsidRPr="004F6B00" w:rsidRDefault="00474F8F" w:rsidP="00474F8F">
      <w:pPr>
        <w:pStyle w:val="Default"/>
        <w:jc w:val="both"/>
        <w:rPr>
          <w:rFonts w:ascii="Calibri Light" w:hAnsi="Calibri Light" w:cs="Calibri Light"/>
          <w:color w:val="auto"/>
          <w:sz w:val="22"/>
          <w:szCs w:val="22"/>
        </w:rPr>
      </w:pPr>
      <w:r w:rsidRPr="004F6B00">
        <w:rPr>
          <w:rFonts w:ascii="Calibri Light" w:hAnsi="Calibri Light" w:cs="Calibri Light"/>
          <w:color w:val="auto"/>
          <w:sz w:val="22"/>
          <w:szCs w:val="22"/>
        </w:rPr>
        <w:t>Dont les cotisations de sécurité sociale seront versées à l’URSSAF du Languedoc Roussillon sous le n° 9171265274736</w:t>
      </w:r>
    </w:p>
    <w:p w14:paraId="61F856B6" w14:textId="77777777" w:rsidR="00CC0608" w:rsidRPr="004F6B00" w:rsidRDefault="00CC0608" w:rsidP="00CC0608">
      <w:pPr>
        <w:jc w:val="both"/>
        <w:rPr>
          <w:rFonts w:ascii="Calibri Light" w:hAnsi="Calibri Light" w:cs="Calibri Light"/>
          <w:sz w:val="22"/>
          <w:szCs w:val="22"/>
        </w:rPr>
      </w:pPr>
    </w:p>
    <w:p w14:paraId="0F237A0F" w14:textId="77777777" w:rsidR="00CC0608" w:rsidRPr="004F6B00" w:rsidRDefault="00CC0608" w:rsidP="00CC0608">
      <w:pPr>
        <w:numPr>
          <w:ilvl w:val="12"/>
          <w:numId w:val="0"/>
        </w:numPr>
        <w:tabs>
          <w:tab w:val="left" w:pos="284"/>
        </w:tabs>
        <w:ind w:right="-1"/>
        <w:jc w:val="both"/>
        <w:rPr>
          <w:rFonts w:ascii="Calibri Light" w:hAnsi="Calibri Light" w:cs="Calibri Light"/>
          <w:b/>
          <w:sz w:val="22"/>
          <w:szCs w:val="22"/>
        </w:rPr>
      </w:pPr>
      <w:r w:rsidRPr="004F6B00">
        <w:rPr>
          <w:rFonts w:ascii="Calibri Light" w:hAnsi="Calibri Light" w:cs="Calibri Light"/>
          <w:sz w:val="22"/>
          <w:szCs w:val="22"/>
        </w:rPr>
        <w:t xml:space="preserve">Ci-après dénommée le </w:t>
      </w:r>
      <w:r w:rsidRPr="004F6B00">
        <w:rPr>
          <w:rFonts w:ascii="Calibri Light" w:hAnsi="Calibri Light" w:cs="Calibri Light"/>
          <w:b/>
          <w:sz w:val="22"/>
          <w:szCs w:val="22"/>
        </w:rPr>
        <w:t>« Société »</w:t>
      </w:r>
      <w:r w:rsidRPr="004F6B00">
        <w:rPr>
          <w:rFonts w:ascii="Calibri Light" w:hAnsi="Calibri Light" w:cs="Calibri Light"/>
          <w:sz w:val="22"/>
          <w:szCs w:val="22"/>
        </w:rPr>
        <w:t>,</w:t>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t>D’une part,</w:t>
      </w:r>
    </w:p>
    <w:p w14:paraId="5F0E412D" w14:textId="77777777" w:rsidR="00CC0608" w:rsidRPr="004F6B00" w:rsidRDefault="00CC0608" w:rsidP="00CC0608">
      <w:pPr>
        <w:numPr>
          <w:ilvl w:val="12"/>
          <w:numId w:val="0"/>
        </w:numPr>
        <w:tabs>
          <w:tab w:val="left" w:pos="284"/>
        </w:tabs>
        <w:ind w:right="-1"/>
        <w:jc w:val="both"/>
        <w:rPr>
          <w:rFonts w:ascii="Calibri Light" w:hAnsi="Calibri Light" w:cs="Calibri Light"/>
          <w:b/>
          <w:sz w:val="22"/>
          <w:szCs w:val="22"/>
        </w:rPr>
      </w:pPr>
    </w:p>
    <w:p w14:paraId="40E7503C" w14:textId="77777777" w:rsidR="00CC0608" w:rsidRPr="004F6B00" w:rsidRDefault="00CC0608" w:rsidP="00CC0608">
      <w:pPr>
        <w:numPr>
          <w:ilvl w:val="12"/>
          <w:numId w:val="0"/>
        </w:numPr>
        <w:tabs>
          <w:tab w:val="left" w:pos="284"/>
        </w:tabs>
        <w:ind w:right="-1"/>
        <w:jc w:val="both"/>
        <w:rPr>
          <w:rFonts w:ascii="Calibri Light" w:hAnsi="Calibri Light" w:cs="Calibri Light"/>
          <w:b/>
          <w:sz w:val="22"/>
          <w:szCs w:val="22"/>
          <w:u w:val="single"/>
        </w:rPr>
      </w:pPr>
    </w:p>
    <w:p w14:paraId="04FDF56D" w14:textId="77777777" w:rsidR="00CC0608" w:rsidRPr="004F6B00" w:rsidRDefault="00CC0608" w:rsidP="00CC0608">
      <w:pPr>
        <w:tabs>
          <w:tab w:val="left" w:pos="2977"/>
        </w:tabs>
        <w:ind w:right="-1"/>
        <w:jc w:val="both"/>
        <w:rPr>
          <w:rFonts w:ascii="Calibri Light" w:hAnsi="Calibri Light" w:cs="Calibri Light"/>
          <w:b/>
          <w:sz w:val="22"/>
          <w:szCs w:val="22"/>
          <w:u w:val="single"/>
        </w:rPr>
      </w:pPr>
      <w:r w:rsidRPr="004F6B00">
        <w:rPr>
          <w:rFonts w:ascii="Calibri Light" w:hAnsi="Calibri Light" w:cs="Calibri Light"/>
          <w:b/>
          <w:sz w:val="22"/>
          <w:szCs w:val="22"/>
          <w:u w:val="single"/>
        </w:rPr>
        <w:t>ET :</w:t>
      </w:r>
    </w:p>
    <w:p w14:paraId="1DBD1218" w14:textId="77777777" w:rsidR="00CC0608" w:rsidRPr="004F6B00" w:rsidRDefault="00CC0608" w:rsidP="00CC0608">
      <w:pPr>
        <w:tabs>
          <w:tab w:val="left" w:pos="2977"/>
        </w:tabs>
        <w:ind w:right="-1"/>
        <w:jc w:val="both"/>
        <w:rPr>
          <w:rFonts w:ascii="Calibri Light" w:hAnsi="Calibri Light" w:cs="Calibri Light"/>
          <w:b/>
          <w:sz w:val="22"/>
          <w:szCs w:val="22"/>
          <w:u w:val="single"/>
        </w:rPr>
      </w:pPr>
    </w:p>
    <w:p w14:paraId="796BDEBC" w14:textId="77777777" w:rsidR="00CC0608" w:rsidRPr="004F6B00" w:rsidRDefault="00CC0608" w:rsidP="00CC0608">
      <w:pPr>
        <w:tabs>
          <w:tab w:val="left" w:pos="2977"/>
        </w:tabs>
        <w:ind w:right="-1"/>
        <w:jc w:val="both"/>
        <w:rPr>
          <w:rFonts w:ascii="Calibri Light" w:hAnsi="Calibri Light" w:cs="Calibri Light"/>
          <w:b/>
          <w:sz w:val="22"/>
          <w:szCs w:val="22"/>
        </w:rPr>
      </w:pPr>
      <w:r w:rsidRPr="004F6B00">
        <w:rPr>
          <w:rFonts w:ascii="Calibri Light" w:hAnsi="Calibri Light" w:cs="Calibri Light"/>
          <w:bCs/>
          <w:sz w:val="22"/>
          <w:szCs w:val="22"/>
        </w:rPr>
        <w:t>L’ensemble du personnel de la Société ayant ratifié à la majorité des deux tiers le projet d’accord proposé par la Direction,</w:t>
      </w:r>
      <w:r w:rsidRPr="004F6B00">
        <w:rPr>
          <w:rFonts w:ascii="Calibri Light" w:hAnsi="Calibri Light" w:cs="Calibri Light"/>
          <w:b/>
          <w:sz w:val="22"/>
          <w:szCs w:val="22"/>
        </w:rPr>
        <w:tab/>
      </w:r>
    </w:p>
    <w:p w14:paraId="3A4CBF18" w14:textId="77777777" w:rsidR="00CC0608" w:rsidRPr="004F6B00" w:rsidRDefault="00CC0608" w:rsidP="00CC0608">
      <w:pPr>
        <w:tabs>
          <w:tab w:val="left" w:pos="2977"/>
        </w:tabs>
        <w:ind w:right="-1"/>
        <w:jc w:val="both"/>
        <w:rPr>
          <w:rFonts w:ascii="Calibri Light" w:hAnsi="Calibri Light" w:cs="Calibri Light"/>
          <w:b/>
          <w:sz w:val="22"/>
          <w:szCs w:val="22"/>
        </w:rPr>
      </w:pP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p>
    <w:p w14:paraId="2D4BCBAB" w14:textId="77777777" w:rsidR="00CC0608" w:rsidRPr="004F6B00" w:rsidRDefault="00CC0608" w:rsidP="00CC0608">
      <w:pPr>
        <w:tabs>
          <w:tab w:val="left" w:pos="2977"/>
        </w:tabs>
        <w:ind w:right="-1"/>
        <w:jc w:val="both"/>
        <w:rPr>
          <w:rFonts w:ascii="Calibri Light" w:hAnsi="Calibri Light" w:cs="Calibri Light"/>
          <w:b/>
          <w:sz w:val="22"/>
          <w:szCs w:val="22"/>
        </w:rPr>
      </w:pP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r>
      <w:r w:rsidRPr="004F6B00">
        <w:rPr>
          <w:rFonts w:ascii="Calibri Light" w:hAnsi="Calibri Light" w:cs="Calibri Light"/>
          <w:b/>
          <w:sz w:val="22"/>
          <w:szCs w:val="22"/>
        </w:rPr>
        <w:tab/>
        <w:t>D’autre part,</w:t>
      </w:r>
    </w:p>
    <w:p w14:paraId="4FD131B1" w14:textId="77777777" w:rsidR="00CC0608" w:rsidRPr="004F6B00" w:rsidRDefault="00CC0608" w:rsidP="00CC0608">
      <w:pPr>
        <w:jc w:val="both"/>
        <w:rPr>
          <w:rFonts w:ascii="Calibri Light" w:hAnsi="Calibri Light" w:cs="Calibri Light"/>
          <w:sz w:val="22"/>
          <w:szCs w:val="22"/>
        </w:rPr>
      </w:pPr>
    </w:p>
    <w:p w14:paraId="276C3396"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Ci-après dénommés ensemble les </w:t>
      </w:r>
      <w:r w:rsidRPr="004F6B00">
        <w:rPr>
          <w:rFonts w:ascii="Calibri Light" w:hAnsi="Calibri Light" w:cs="Calibri Light"/>
          <w:b/>
          <w:sz w:val="22"/>
          <w:szCs w:val="22"/>
        </w:rPr>
        <w:t>« Parties »</w:t>
      </w:r>
      <w:r w:rsidRPr="004F6B00">
        <w:rPr>
          <w:rFonts w:ascii="Calibri Light" w:hAnsi="Calibri Light" w:cs="Calibri Light"/>
          <w:sz w:val="22"/>
          <w:szCs w:val="22"/>
        </w:rPr>
        <w:t>.</w:t>
      </w:r>
    </w:p>
    <w:p w14:paraId="7D03C4A0" w14:textId="77777777" w:rsidR="00CC0608" w:rsidRPr="004F6B00" w:rsidRDefault="00CC0608" w:rsidP="00CC0608">
      <w:pPr>
        <w:jc w:val="both"/>
        <w:rPr>
          <w:rFonts w:ascii="Calibri Light" w:hAnsi="Calibri Light" w:cs="Calibri Light"/>
          <w:sz w:val="22"/>
          <w:szCs w:val="22"/>
        </w:rPr>
      </w:pPr>
    </w:p>
    <w:p w14:paraId="02BA9DCA" w14:textId="77777777" w:rsidR="00474F8F" w:rsidRPr="004F6B00" w:rsidRDefault="00474F8F" w:rsidP="00CC0608">
      <w:pPr>
        <w:jc w:val="both"/>
        <w:rPr>
          <w:rFonts w:ascii="Calibri Light" w:hAnsi="Calibri Light" w:cs="Calibri Light"/>
          <w:sz w:val="22"/>
          <w:szCs w:val="22"/>
        </w:rPr>
      </w:pPr>
    </w:p>
    <w:p w14:paraId="443A2307" w14:textId="77777777" w:rsidR="00474F8F" w:rsidRPr="00474F8F" w:rsidRDefault="00474F8F" w:rsidP="00474F8F">
      <w:pPr>
        <w:jc w:val="center"/>
        <w:rPr>
          <w:rFonts w:ascii="Calibri Light" w:hAnsi="Calibri Light" w:cs="Calibri Light"/>
          <w:b/>
          <w:iCs/>
          <w:sz w:val="22"/>
          <w:szCs w:val="22"/>
        </w:rPr>
      </w:pPr>
      <w:r w:rsidRPr="00474F8F">
        <w:rPr>
          <w:rFonts w:ascii="Calibri Light" w:hAnsi="Calibri Light" w:cs="Calibri Light"/>
          <w:b/>
          <w:iCs/>
          <w:sz w:val="22"/>
          <w:szCs w:val="22"/>
        </w:rPr>
        <w:t>Il a été conclu le présent accord d'entreprise</w:t>
      </w:r>
    </w:p>
    <w:p w14:paraId="055E943F" w14:textId="79626ACD" w:rsidR="00474F8F" w:rsidRPr="004F6B00" w:rsidRDefault="00474F8F" w:rsidP="00474F8F">
      <w:pPr>
        <w:jc w:val="center"/>
        <w:rPr>
          <w:rFonts w:ascii="Calibri Light" w:hAnsi="Calibri Light" w:cs="Calibri Light"/>
          <w:b/>
          <w:iCs/>
          <w:sz w:val="22"/>
          <w:szCs w:val="22"/>
        </w:rPr>
      </w:pPr>
      <w:proofErr w:type="gramStart"/>
      <w:r w:rsidRPr="00474F8F">
        <w:rPr>
          <w:rFonts w:ascii="Calibri Light" w:hAnsi="Calibri Light" w:cs="Calibri Light"/>
          <w:b/>
          <w:iCs/>
          <w:sz w:val="22"/>
          <w:szCs w:val="22"/>
        </w:rPr>
        <w:t>en</w:t>
      </w:r>
      <w:proofErr w:type="gramEnd"/>
      <w:r w:rsidRPr="00474F8F">
        <w:rPr>
          <w:rFonts w:ascii="Calibri Light" w:hAnsi="Calibri Light" w:cs="Calibri Light"/>
          <w:b/>
          <w:iCs/>
          <w:sz w:val="22"/>
          <w:szCs w:val="22"/>
        </w:rPr>
        <w:t xml:space="preserve"> application des articles L. 2232-21 et suivants du Code du travail :</w:t>
      </w:r>
    </w:p>
    <w:p w14:paraId="68C2FE30" w14:textId="77777777" w:rsidR="00474F8F" w:rsidRPr="00474F8F" w:rsidRDefault="00474F8F" w:rsidP="00474F8F">
      <w:pPr>
        <w:jc w:val="center"/>
        <w:rPr>
          <w:rFonts w:ascii="Calibri Light" w:hAnsi="Calibri Light" w:cs="Calibri Light"/>
          <w:b/>
          <w:iCs/>
          <w:sz w:val="22"/>
          <w:szCs w:val="22"/>
        </w:rPr>
      </w:pPr>
    </w:p>
    <w:p w14:paraId="1EDD2ED2" w14:textId="77777777" w:rsidR="00CC0608" w:rsidRPr="004F6B00" w:rsidRDefault="00CC0608" w:rsidP="00CC0608">
      <w:pPr>
        <w:jc w:val="both"/>
        <w:rPr>
          <w:rFonts w:ascii="Calibri Light" w:hAnsi="Calibri Light" w:cs="Calibri Light"/>
          <w:sz w:val="22"/>
          <w:szCs w:val="22"/>
        </w:rPr>
      </w:pPr>
    </w:p>
    <w:p w14:paraId="2659DEB2" w14:textId="77777777" w:rsidR="00CC0608" w:rsidRPr="004F6B00" w:rsidRDefault="00CC0608" w:rsidP="00CC0608">
      <w:pPr>
        <w:ind w:left="865"/>
        <w:jc w:val="center"/>
        <w:rPr>
          <w:rFonts w:ascii="Calibri Light" w:eastAsiaTheme="minorEastAsia" w:hAnsi="Calibri Light" w:cs="Calibri Light"/>
          <w:b/>
          <w:bCs/>
          <w:caps/>
          <w:spacing w:val="15"/>
          <w:sz w:val="22"/>
          <w:szCs w:val="22"/>
          <w:lang w:eastAsia="en-US"/>
        </w:rPr>
      </w:pPr>
      <w:r w:rsidRPr="004F6B00">
        <w:rPr>
          <w:rFonts w:ascii="Calibri Light" w:eastAsiaTheme="minorEastAsia" w:hAnsi="Calibri Light" w:cs="Calibri Light"/>
          <w:b/>
          <w:bCs/>
          <w:caps/>
          <w:spacing w:val="15"/>
          <w:sz w:val="22"/>
          <w:szCs w:val="22"/>
          <w:lang w:eastAsia="en-US"/>
        </w:rPr>
        <w:t>APRES AVOIR PREALABLEMENT RAPPELE QUE :</w:t>
      </w:r>
    </w:p>
    <w:p w14:paraId="60C1132D" w14:textId="77777777" w:rsidR="00CC0608" w:rsidRPr="004F6B00" w:rsidRDefault="00CC0608" w:rsidP="004A0A1E">
      <w:pPr>
        <w:pStyle w:val="Corpsdetexte"/>
        <w:spacing w:before="9"/>
        <w:jc w:val="both"/>
        <w:rPr>
          <w:rFonts w:ascii="Calibri Light" w:eastAsia="Times New Roman" w:hAnsi="Calibri Light" w:cs="Calibri Light"/>
          <w:sz w:val="22"/>
          <w:szCs w:val="22"/>
          <w:lang w:val="fr-FR" w:eastAsia="fr-FR"/>
        </w:rPr>
      </w:pPr>
    </w:p>
    <w:p w14:paraId="6A098E3F" w14:textId="7D8DBD9A" w:rsidR="00CC0608" w:rsidRPr="004F6B00" w:rsidRDefault="00CC0608" w:rsidP="004A0A1E">
      <w:pPr>
        <w:jc w:val="both"/>
        <w:rPr>
          <w:rFonts w:ascii="Calibri Light" w:hAnsi="Calibri Light" w:cs="Calibri Light"/>
          <w:sz w:val="22"/>
          <w:szCs w:val="22"/>
        </w:rPr>
      </w:pPr>
      <w:r w:rsidRPr="004F6B00">
        <w:rPr>
          <w:rFonts w:ascii="Calibri Light" w:hAnsi="Calibri Light" w:cs="Calibri Light"/>
          <w:sz w:val="22"/>
          <w:szCs w:val="22"/>
        </w:rPr>
        <w:t>Le présent accord s’inscrit dans le cadre des textes légaux et réglementaires en vigueur en matière de durée et d’organisation du temps de travail, et notamment de la loi n°2016-1088 du</w:t>
      </w:r>
      <w:r w:rsidR="004A0A1E" w:rsidRPr="004F6B00">
        <w:rPr>
          <w:rFonts w:ascii="Calibri Light" w:hAnsi="Calibri Light" w:cs="Calibri Light"/>
          <w:sz w:val="22"/>
          <w:szCs w:val="22"/>
        </w:rPr>
        <w:t xml:space="preserve"> </w:t>
      </w:r>
      <w:r w:rsidRPr="004F6B00">
        <w:rPr>
          <w:rFonts w:ascii="Calibri Light" w:hAnsi="Calibri Light" w:cs="Calibri Light"/>
          <w:sz w:val="22"/>
          <w:szCs w:val="22"/>
        </w:rPr>
        <w:t>8 août 2016 et de l’ordonnance n°2017-1385 du 22 septembre 2017 relative au renforcement de la négociation collective, complétée en dernier lieu par l’ordonnance n°2017-1718 du 20 décembre 2017.</w:t>
      </w:r>
    </w:p>
    <w:p w14:paraId="0BA2EC1E" w14:textId="77777777" w:rsidR="00CC0608" w:rsidRPr="004F6B00" w:rsidRDefault="00CC0608" w:rsidP="004A0A1E">
      <w:pPr>
        <w:pStyle w:val="Corpsdetexte"/>
        <w:spacing w:line="271" w:lineRule="auto"/>
        <w:ind w:right="-46" w:firstLine="12"/>
        <w:jc w:val="both"/>
        <w:rPr>
          <w:rFonts w:ascii="Calibri Light" w:eastAsia="Times New Roman" w:hAnsi="Calibri Light" w:cs="Calibri Light"/>
          <w:sz w:val="22"/>
          <w:szCs w:val="22"/>
          <w:lang w:val="fr-FR" w:eastAsia="fr-FR"/>
        </w:rPr>
      </w:pPr>
    </w:p>
    <w:p w14:paraId="0448FD97" w14:textId="77777777" w:rsidR="00CC0608" w:rsidRPr="004F6B00" w:rsidRDefault="00CC0608" w:rsidP="004A0A1E">
      <w:pPr>
        <w:pStyle w:val="Corpsdetexte"/>
        <w:ind w:right="-45" w:firstLine="11"/>
        <w:jc w:val="both"/>
        <w:rPr>
          <w:rFonts w:ascii="Calibri Light" w:eastAsia="Times New Roman" w:hAnsi="Calibri Light" w:cs="Calibri Light"/>
          <w:sz w:val="22"/>
          <w:szCs w:val="22"/>
          <w:lang w:val="fr-FR" w:eastAsia="fr-FR"/>
        </w:rPr>
      </w:pPr>
      <w:r w:rsidRPr="004F6B00">
        <w:rPr>
          <w:rFonts w:ascii="Calibri Light" w:eastAsia="Times New Roman" w:hAnsi="Calibri Light" w:cs="Calibri Light"/>
          <w:sz w:val="22"/>
          <w:szCs w:val="22"/>
          <w:lang w:val="fr-FR" w:eastAsia="fr-FR"/>
        </w:rPr>
        <w:t>Dans les entreprises dépourvues de délégué syndical et dont l'effectif habituel est inférieur à vingt salariés en l'absence de délégation élue au comité social et économique, l'employeur peut proposer un projet d'accord aux salariés, qui porte sur l'ensemble des thèmes ouverts à la négociation collective d'entreprise prévus par le présent code (article L. 2232-21 et L. 2232-23 du Code du travail).</w:t>
      </w:r>
    </w:p>
    <w:p w14:paraId="7F35304A" w14:textId="77777777" w:rsidR="00CC0608" w:rsidRPr="004F6B00" w:rsidRDefault="00CC0608" w:rsidP="004A0A1E">
      <w:pPr>
        <w:pStyle w:val="Corpsdetexte"/>
        <w:ind w:right="-46"/>
        <w:jc w:val="both"/>
        <w:rPr>
          <w:rFonts w:ascii="Calibri Light" w:eastAsia="Times New Roman" w:hAnsi="Calibri Light" w:cs="Calibri Light"/>
          <w:sz w:val="22"/>
          <w:szCs w:val="22"/>
          <w:lang w:val="fr-FR" w:eastAsia="fr-FR"/>
        </w:rPr>
      </w:pPr>
    </w:p>
    <w:p w14:paraId="368A8E0E" w14:textId="77777777" w:rsidR="00CC0608" w:rsidRPr="004F6B00" w:rsidRDefault="00CC0608" w:rsidP="004A0A1E">
      <w:pPr>
        <w:pStyle w:val="Corpsdetexte"/>
        <w:ind w:right="-46"/>
        <w:jc w:val="both"/>
        <w:rPr>
          <w:rFonts w:ascii="Calibri Light" w:eastAsia="Times New Roman" w:hAnsi="Calibri Light" w:cs="Calibri Light"/>
          <w:sz w:val="22"/>
          <w:szCs w:val="22"/>
          <w:lang w:val="fr-FR" w:eastAsia="fr-FR"/>
        </w:rPr>
      </w:pPr>
      <w:r w:rsidRPr="004F6B00">
        <w:rPr>
          <w:rFonts w:ascii="Calibri Light" w:eastAsia="Times New Roman" w:hAnsi="Calibri Light" w:cs="Calibri Light"/>
          <w:sz w:val="22"/>
          <w:szCs w:val="22"/>
          <w:lang w:val="fr-FR" w:eastAsia="fr-FR"/>
        </w:rPr>
        <w:t>C'est dans ce cadre que le présent accord collectif d'entreprise est conclu.</w:t>
      </w:r>
    </w:p>
    <w:p w14:paraId="19E1EE99" w14:textId="77777777" w:rsidR="00E85801" w:rsidRPr="004F6B00" w:rsidRDefault="00E85801" w:rsidP="004A0A1E">
      <w:pPr>
        <w:pStyle w:val="Corpsdetexte"/>
        <w:ind w:right="-46"/>
        <w:jc w:val="both"/>
        <w:rPr>
          <w:rFonts w:ascii="Calibri Light" w:eastAsia="Times New Roman" w:hAnsi="Calibri Light" w:cs="Calibri Light"/>
          <w:sz w:val="22"/>
          <w:szCs w:val="22"/>
          <w:lang w:val="fr-FR" w:eastAsia="fr-FR"/>
        </w:rPr>
      </w:pPr>
    </w:p>
    <w:p w14:paraId="43885947" w14:textId="140BF749" w:rsidR="00E85801" w:rsidRPr="004F6B00" w:rsidRDefault="00E85801" w:rsidP="004A0A1E">
      <w:pPr>
        <w:jc w:val="both"/>
        <w:rPr>
          <w:rFonts w:ascii="Calibri Light" w:hAnsi="Calibri Light" w:cs="Calibri Light"/>
          <w:sz w:val="22"/>
          <w:szCs w:val="22"/>
        </w:rPr>
      </w:pPr>
      <w:r w:rsidRPr="004F6B00">
        <w:rPr>
          <w:rFonts w:ascii="Calibri Light" w:hAnsi="Calibri Light" w:cs="Calibri Light"/>
          <w:sz w:val="22"/>
          <w:szCs w:val="22"/>
        </w:rPr>
        <w:t xml:space="preserve">La Société RF COMPTABILITE exerce une activité d’expert-comptable et de commissaires aux comptes. </w:t>
      </w:r>
    </w:p>
    <w:p w14:paraId="60D5DB52" w14:textId="77777777" w:rsidR="00E85801" w:rsidRPr="004F6B00" w:rsidRDefault="00E85801" w:rsidP="004A0A1E">
      <w:pPr>
        <w:jc w:val="both"/>
        <w:rPr>
          <w:rFonts w:ascii="Calibri Light" w:hAnsi="Calibri Light" w:cs="Calibri Light"/>
          <w:sz w:val="22"/>
          <w:szCs w:val="22"/>
        </w:rPr>
      </w:pPr>
    </w:p>
    <w:p w14:paraId="074BD386" w14:textId="7D70EDBF" w:rsidR="00E85801" w:rsidRPr="004F6B00" w:rsidRDefault="00E85801" w:rsidP="004A0A1E">
      <w:pPr>
        <w:jc w:val="both"/>
        <w:rPr>
          <w:rFonts w:ascii="Calibri Light" w:hAnsi="Calibri Light" w:cs="Calibri Light"/>
          <w:sz w:val="22"/>
          <w:szCs w:val="22"/>
        </w:rPr>
      </w:pPr>
      <w:r w:rsidRPr="004F6B00">
        <w:rPr>
          <w:rFonts w:ascii="Calibri Light" w:hAnsi="Calibri Light" w:cs="Calibri Light"/>
          <w:sz w:val="22"/>
          <w:szCs w:val="22"/>
        </w:rPr>
        <w:t>Compte tenu de son activité, la Société est soumise aux dispositions étendues de la Convention Collective nationale Experts-Comptables et Commissaires aux comptes (IDCC 0787). Dans la convention collective est précisé le recours au forfait jour</w:t>
      </w:r>
      <w:r w:rsidR="004A0A1E" w:rsidRPr="004F6B00">
        <w:rPr>
          <w:rFonts w:ascii="Calibri Light" w:hAnsi="Calibri Light" w:cs="Calibri Light"/>
          <w:sz w:val="22"/>
          <w:szCs w:val="22"/>
        </w:rPr>
        <w:t xml:space="preserve"> à l’article L 8.1.2.5.  Convention individuelle de forfait en jours.</w:t>
      </w:r>
    </w:p>
    <w:p w14:paraId="573FE203" w14:textId="14D9E32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 xml:space="preserve">Le présent accord a pour but de compléter les dispositions conventionnelles. </w:t>
      </w:r>
    </w:p>
    <w:p w14:paraId="6D37ED10" w14:textId="77777777" w:rsidR="004A0A1E" w:rsidRPr="004F6B00" w:rsidRDefault="004A0A1E" w:rsidP="004A0A1E">
      <w:pPr>
        <w:jc w:val="both"/>
        <w:rPr>
          <w:rFonts w:ascii="Calibri Light" w:hAnsi="Calibri Light" w:cs="Calibri Light"/>
          <w:sz w:val="22"/>
          <w:szCs w:val="22"/>
        </w:rPr>
      </w:pPr>
    </w:p>
    <w:p w14:paraId="2AC20E2F" w14:textId="77777777" w:rsidR="004A0A1E" w:rsidRPr="004F6B00" w:rsidRDefault="004A0A1E" w:rsidP="004A0A1E">
      <w:pPr>
        <w:pStyle w:val="ElAppp"/>
        <w:ind w:right="15"/>
        <w:jc w:val="both"/>
        <w:rPr>
          <w:rFonts w:ascii="Calibri Light" w:eastAsia="Times New Roman" w:hAnsi="Calibri Light" w:cs="Calibri Light"/>
          <w:sz w:val="22"/>
          <w:szCs w:val="22"/>
        </w:rPr>
      </w:pPr>
      <w:r w:rsidRPr="004F6B00">
        <w:rPr>
          <w:rFonts w:ascii="Calibri Light" w:eastAsia="Times New Roman" w:hAnsi="Calibri Light" w:cs="Calibri Light"/>
          <w:sz w:val="22"/>
          <w:szCs w:val="22"/>
        </w:rPr>
        <w:t xml:space="preserve">Cet accord collectif permet de concilier les nécessités organisationnelles de l'entreprise avec l'activité des salariés qui sont autonomes dans la gestion de leur temps de travail et qui ne peuvent suivre l'horaire collectif de travail. </w:t>
      </w:r>
    </w:p>
    <w:p w14:paraId="71A6DE5D" w14:textId="77777777" w:rsidR="004A0A1E" w:rsidRPr="004F6B00" w:rsidRDefault="004A0A1E" w:rsidP="004A0A1E">
      <w:pPr>
        <w:pStyle w:val="ElAppp"/>
        <w:ind w:left="15" w:right="15"/>
        <w:jc w:val="both"/>
        <w:rPr>
          <w:rFonts w:ascii="Calibri Light" w:eastAsia="Times New Roman" w:hAnsi="Calibri Light" w:cs="Calibri Light"/>
          <w:sz w:val="22"/>
          <w:szCs w:val="22"/>
        </w:rPr>
      </w:pPr>
    </w:p>
    <w:p w14:paraId="29AD85F4" w14:textId="77777777" w:rsidR="004A0A1E" w:rsidRPr="004F6B00" w:rsidRDefault="004A0A1E" w:rsidP="004A0A1E">
      <w:pPr>
        <w:pStyle w:val="ElAppp"/>
        <w:ind w:left="15" w:right="15"/>
        <w:jc w:val="both"/>
        <w:rPr>
          <w:rFonts w:ascii="Calibri Light" w:eastAsia="Times New Roman" w:hAnsi="Calibri Light" w:cs="Calibri Light"/>
          <w:sz w:val="22"/>
          <w:szCs w:val="22"/>
        </w:rPr>
      </w:pPr>
      <w:r w:rsidRPr="004F6B00">
        <w:rPr>
          <w:rFonts w:ascii="Calibri Light" w:eastAsia="Times New Roman" w:hAnsi="Calibri Light" w:cs="Calibri Light"/>
          <w:sz w:val="22"/>
          <w:szCs w:val="22"/>
        </w:rPr>
        <w:t>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14:paraId="00F8B856" w14:textId="77777777" w:rsidR="004A0A1E" w:rsidRPr="004F6B00" w:rsidRDefault="004A0A1E" w:rsidP="004A0A1E">
      <w:pPr>
        <w:jc w:val="both"/>
        <w:rPr>
          <w:rFonts w:ascii="Calibri Light" w:hAnsi="Calibri Light" w:cs="Calibri Light"/>
          <w:sz w:val="22"/>
          <w:szCs w:val="22"/>
        </w:rPr>
      </w:pPr>
    </w:p>
    <w:p w14:paraId="2417F9F6" w14:textId="7777777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Les parties ont convenu de conclure un accord collectif pour la mise en place de conventions de forfait jours afin de concilier les nécessités organisationnelles de la Société avec l'activité des salariés qui sont autonomes dans la gestion de leur temps de travail et qui ne peuvent suivre l'horaire collectif de travail. 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14:paraId="46DD1D5F" w14:textId="77777777" w:rsidR="004A0A1E" w:rsidRPr="004F6B00" w:rsidRDefault="004A0A1E" w:rsidP="004A0A1E">
      <w:pPr>
        <w:jc w:val="both"/>
        <w:rPr>
          <w:rFonts w:ascii="Calibri Light" w:hAnsi="Calibri Light" w:cs="Calibri Light"/>
          <w:sz w:val="22"/>
          <w:szCs w:val="22"/>
        </w:rPr>
      </w:pPr>
    </w:p>
    <w:p w14:paraId="2BBC9889" w14:textId="7777777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 xml:space="preserve">Le présent accord collectif concerne les règles applicables définissant : </w:t>
      </w:r>
    </w:p>
    <w:p w14:paraId="7D347D22" w14:textId="77777777" w:rsidR="004A0A1E" w:rsidRPr="004F6B00" w:rsidRDefault="004A0A1E" w:rsidP="004A0A1E">
      <w:pPr>
        <w:jc w:val="both"/>
        <w:rPr>
          <w:rFonts w:ascii="Calibri Light" w:hAnsi="Calibri Light" w:cs="Calibri Light"/>
          <w:sz w:val="22"/>
          <w:szCs w:val="22"/>
        </w:rPr>
      </w:pPr>
    </w:p>
    <w:p w14:paraId="61B1787C" w14:textId="77777777" w:rsidR="004A0A1E" w:rsidRPr="004F6B00" w:rsidRDefault="004A0A1E" w:rsidP="004A0A1E">
      <w:pPr>
        <w:pStyle w:val="Paragraphedeliste"/>
        <w:numPr>
          <w:ilvl w:val="0"/>
          <w:numId w:val="10"/>
        </w:numPr>
        <w:tabs>
          <w:tab w:val="left" w:pos="284"/>
          <w:tab w:val="left" w:pos="567"/>
          <w:tab w:val="left" w:pos="851"/>
          <w:tab w:val="left" w:pos="1134"/>
        </w:tabs>
        <w:suppressAutoHyphens/>
        <w:overflowPunct w:val="0"/>
        <w:autoSpaceDE w:val="0"/>
        <w:ind w:left="567" w:hanging="141"/>
        <w:jc w:val="both"/>
        <w:textAlignment w:val="baseline"/>
        <w:rPr>
          <w:rFonts w:ascii="Calibri Light" w:hAnsi="Calibri Light" w:cs="Calibri Light"/>
          <w:sz w:val="22"/>
          <w:szCs w:val="22"/>
        </w:rPr>
      </w:pPr>
      <w:r w:rsidRPr="004F6B00">
        <w:rPr>
          <w:rFonts w:ascii="Calibri Light" w:hAnsi="Calibri Light" w:cs="Calibri Light"/>
          <w:sz w:val="22"/>
          <w:szCs w:val="22"/>
        </w:rPr>
        <w:t xml:space="preserve">La durée annuelle du travail des salariés en forfait jours </w:t>
      </w:r>
    </w:p>
    <w:p w14:paraId="7068260E" w14:textId="77777777" w:rsidR="004A0A1E" w:rsidRPr="004F6B00" w:rsidRDefault="004A0A1E" w:rsidP="004A0A1E">
      <w:pPr>
        <w:pStyle w:val="Paragraphedeliste"/>
        <w:numPr>
          <w:ilvl w:val="0"/>
          <w:numId w:val="10"/>
        </w:numPr>
        <w:tabs>
          <w:tab w:val="left" w:pos="284"/>
          <w:tab w:val="left" w:pos="567"/>
          <w:tab w:val="left" w:pos="851"/>
          <w:tab w:val="left" w:pos="1134"/>
        </w:tabs>
        <w:suppressAutoHyphens/>
        <w:overflowPunct w:val="0"/>
        <w:autoSpaceDE w:val="0"/>
        <w:ind w:left="567" w:hanging="141"/>
        <w:jc w:val="both"/>
        <w:textAlignment w:val="baseline"/>
        <w:rPr>
          <w:rFonts w:ascii="Calibri Light" w:hAnsi="Calibri Light" w:cs="Calibri Light"/>
          <w:sz w:val="22"/>
          <w:szCs w:val="22"/>
        </w:rPr>
      </w:pPr>
      <w:r w:rsidRPr="004F6B00">
        <w:rPr>
          <w:rFonts w:ascii="Calibri Light" w:hAnsi="Calibri Light" w:cs="Calibri Light"/>
          <w:sz w:val="22"/>
          <w:szCs w:val="22"/>
        </w:rPr>
        <w:t>Les catégories de salariés susceptibles de conclure une convention individuelle de forfaits jours</w:t>
      </w:r>
    </w:p>
    <w:p w14:paraId="6688CE56" w14:textId="77777777" w:rsidR="004A0A1E" w:rsidRPr="004F6B00" w:rsidRDefault="004A0A1E" w:rsidP="004A0A1E">
      <w:pPr>
        <w:pStyle w:val="Paragraphedeliste"/>
        <w:numPr>
          <w:ilvl w:val="0"/>
          <w:numId w:val="10"/>
        </w:numPr>
        <w:tabs>
          <w:tab w:val="left" w:pos="284"/>
          <w:tab w:val="left" w:pos="567"/>
          <w:tab w:val="left" w:pos="851"/>
          <w:tab w:val="left" w:pos="1134"/>
        </w:tabs>
        <w:suppressAutoHyphens/>
        <w:overflowPunct w:val="0"/>
        <w:autoSpaceDE w:val="0"/>
        <w:ind w:left="567" w:hanging="141"/>
        <w:jc w:val="both"/>
        <w:textAlignment w:val="baseline"/>
        <w:rPr>
          <w:rFonts w:ascii="Calibri Light" w:hAnsi="Calibri Light" w:cs="Calibri Light"/>
          <w:sz w:val="22"/>
          <w:szCs w:val="22"/>
        </w:rPr>
      </w:pPr>
      <w:r w:rsidRPr="004F6B00">
        <w:rPr>
          <w:rFonts w:ascii="Calibri Light" w:hAnsi="Calibri Light" w:cs="Calibri Light"/>
          <w:sz w:val="22"/>
          <w:szCs w:val="22"/>
        </w:rPr>
        <w:t>Les caractéristiques principales de la convention de forfaits jours : principes généraux, modalités d’application, de suivi et de contrôle</w:t>
      </w:r>
    </w:p>
    <w:p w14:paraId="6BC1300A" w14:textId="77777777" w:rsidR="004A0A1E" w:rsidRPr="004F6B00" w:rsidRDefault="004A0A1E" w:rsidP="004A0A1E">
      <w:pPr>
        <w:jc w:val="both"/>
        <w:rPr>
          <w:rFonts w:ascii="Calibri Light" w:hAnsi="Calibri Light" w:cs="Calibri Light"/>
          <w:sz w:val="22"/>
          <w:szCs w:val="22"/>
        </w:rPr>
      </w:pPr>
    </w:p>
    <w:p w14:paraId="6D5CDFF3" w14:textId="7777777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Il est rappelé que selon les dispositions de l’article L.3121-63 du Code du travail, « les forfaits annuels en heures ou en jours sur l'année sont mis en place par un accord collectif d'entreprise ou d'établissement ou, à défaut, par une convention ou un accord de branche ».</w:t>
      </w:r>
    </w:p>
    <w:p w14:paraId="1F0851E9" w14:textId="77777777" w:rsidR="004A0A1E" w:rsidRPr="004F6B00" w:rsidRDefault="004A0A1E" w:rsidP="004A0A1E">
      <w:pPr>
        <w:jc w:val="both"/>
        <w:rPr>
          <w:rFonts w:ascii="Calibri Light" w:hAnsi="Calibri Light" w:cs="Calibri Light"/>
          <w:sz w:val="22"/>
          <w:szCs w:val="22"/>
        </w:rPr>
      </w:pPr>
    </w:p>
    <w:p w14:paraId="1D3B0906" w14:textId="7777777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En conséquence, les dispositions du présent accord priment sur les éventuelles dispositions contraires des accords de branche applicables.</w:t>
      </w:r>
    </w:p>
    <w:p w14:paraId="7CD5F98D" w14:textId="77777777" w:rsidR="004A0A1E" w:rsidRPr="004F6B00" w:rsidRDefault="004A0A1E" w:rsidP="004A0A1E">
      <w:pPr>
        <w:pStyle w:val="Corpsdetexte"/>
        <w:spacing w:line="266" w:lineRule="auto"/>
        <w:ind w:right="-46"/>
        <w:jc w:val="both"/>
        <w:rPr>
          <w:rFonts w:ascii="Calibri Light" w:eastAsia="Times New Roman" w:hAnsi="Calibri Light" w:cs="Calibri Light"/>
          <w:sz w:val="22"/>
          <w:szCs w:val="22"/>
          <w:lang w:val="fr-FR" w:eastAsia="fr-FR"/>
        </w:rPr>
      </w:pPr>
    </w:p>
    <w:p w14:paraId="37D39647" w14:textId="77777777" w:rsidR="004A0A1E" w:rsidRPr="004F6B00" w:rsidRDefault="004A0A1E" w:rsidP="004A0A1E">
      <w:pPr>
        <w:jc w:val="both"/>
        <w:rPr>
          <w:rFonts w:ascii="Calibri Light" w:hAnsi="Calibri Light" w:cs="Calibri Light"/>
          <w:sz w:val="22"/>
          <w:szCs w:val="22"/>
        </w:rPr>
      </w:pPr>
      <w:r w:rsidRPr="004F6B00">
        <w:rPr>
          <w:rFonts w:ascii="Calibri Light" w:hAnsi="Calibri Light" w:cs="Calibri Light"/>
          <w:sz w:val="22"/>
          <w:szCs w:val="22"/>
        </w:rPr>
        <w:t xml:space="preserve">Les parties signataires se sont concertées pour définir conjointement, dans le cadre du présent accord, les règles conventionnelles dérogatoires applicables aux salariés en forfait jours au sein de la société. </w:t>
      </w:r>
    </w:p>
    <w:p w14:paraId="4B38E59A" w14:textId="77777777" w:rsidR="004A0A1E" w:rsidRPr="004F6B00" w:rsidRDefault="004A0A1E" w:rsidP="004A0A1E">
      <w:pPr>
        <w:pStyle w:val="Corpsdetexte"/>
        <w:spacing w:before="3"/>
        <w:ind w:right="95"/>
        <w:jc w:val="both"/>
        <w:rPr>
          <w:rFonts w:ascii="Calibri Light" w:eastAsia="Times New Roman" w:hAnsi="Calibri Light" w:cs="Calibri Light"/>
          <w:sz w:val="22"/>
          <w:szCs w:val="22"/>
          <w:lang w:val="fr-FR" w:eastAsia="fr-FR"/>
        </w:rPr>
      </w:pPr>
    </w:p>
    <w:p w14:paraId="60CD2D8B" w14:textId="77777777" w:rsidR="004A0A1E" w:rsidRPr="004F6B00" w:rsidRDefault="004A0A1E" w:rsidP="004A0A1E">
      <w:pPr>
        <w:pStyle w:val="Corpsdetexte"/>
        <w:ind w:right="95"/>
        <w:jc w:val="both"/>
        <w:rPr>
          <w:rFonts w:ascii="Calibri Light" w:eastAsia="Times New Roman" w:hAnsi="Calibri Light" w:cs="Calibri Light"/>
          <w:sz w:val="22"/>
          <w:szCs w:val="22"/>
          <w:lang w:val="fr-FR" w:eastAsia="fr-FR"/>
        </w:rPr>
      </w:pPr>
      <w:r w:rsidRPr="004F6B00">
        <w:rPr>
          <w:rFonts w:ascii="Calibri Light" w:eastAsia="Times New Roman" w:hAnsi="Calibri Light" w:cs="Calibri Light"/>
          <w:sz w:val="22"/>
          <w:szCs w:val="22"/>
          <w:lang w:val="fr-FR" w:eastAsia="fr-FR"/>
        </w:rPr>
        <w:t>Il a en conséquence été convenu ce qui suit entre RF COMPTABILITE et son personnel :</w:t>
      </w:r>
    </w:p>
    <w:p w14:paraId="22C83156" w14:textId="77777777" w:rsidR="004A0A1E" w:rsidRPr="004F6B00" w:rsidRDefault="004A0A1E" w:rsidP="00CC0608">
      <w:pPr>
        <w:jc w:val="both"/>
        <w:rPr>
          <w:rFonts w:ascii="Calibri Light" w:hAnsi="Calibri Light" w:cs="Calibri Light"/>
          <w:sz w:val="22"/>
          <w:szCs w:val="22"/>
        </w:rPr>
      </w:pPr>
    </w:p>
    <w:p w14:paraId="773FC6A0" w14:textId="77777777" w:rsidR="00CC0608" w:rsidRPr="004F6B00" w:rsidRDefault="00CC0608" w:rsidP="00CC0608">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t xml:space="preserve">Article 1 : Objet et champ d’application </w:t>
      </w:r>
    </w:p>
    <w:p w14:paraId="64B3D345" w14:textId="77777777" w:rsidR="00CC0608" w:rsidRPr="004F6B00" w:rsidRDefault="00CC0608" w:rsidP="00CC0608">
      <w:pPr>
        <w:jc w:val="both"/>
        <w:rPr>
          <w:rFonts w:ascii="Calibri Light" w:hAnsi="Calibri Light" w:cs="Calibri Light"/>
          <w:sz w:val="22"/>
          <w:szCs w:val="22"/>
        </w:rPr>
      </w:pPr>
    </w:p>
    <w:p w14:paraId="61BCF4AD" w14:textId="77777777" w:rsidR="00CC0608" w:rsidRPr="004F6B00" w:rsidRDefault="00CC0608" w:rsidP="00CC0608">
      <w:pPr>
        <w:tabs>
          <w:tab w:val="left" w:pos="6663"/>
          <w:tab w:val="left" w:pos="7938"/>
          <w:tab w:val="left" w:pos="8789"/>
        </w:tabs>
        <w:jc w:val="both"/>
        <w:rPr>
          <w:rFonts w:ascii="Calibri Light" w:hAnsi="Calibri Light" w:cs="Calibri Light"/>
          <w:sz w:val="22"/>
          <w:szCs w:val="22"/>
        </w:rPr>
      </w:pPr>
      <w:r w:rsidRPr="004F6B00">
        <w:rPr>
          <w:rFonts w:ascii="Calibri Light" w:hAnsi="Calibri Light" w:cs="Calibri Light"/>
          <w:sz w:val="22"/>
          <w:szCs w:val="22"/>
        </w:rPr>
        <w:t>Les dispositions du présent accord s’inscrivent notamment dans le cadre des dispositions de l’article L.3121-58 et suivants du Code du travail et instaurent, pour les salariés concernés, un système de forfait en jours sur l’année.</w:t>
      </w:r>
    </w:p>
    <w:p w14:paraId="29037F4B" w14:textId="77777777" w:rsidR="00CC0608" w:rsidRPr="004F6B00" w:rsidRDefault="00CC0608" w:rsidP="00CC0608">
      <w:pPr>
        <w:rPr>
          <w:rFonts w:ascii="Calibri Light" w:hAnsi="Calibri Light" w:cs="Calibri Light"/>
          <w:sz w:val="22"/>
          <w:szCs w:val="22"/>
        </w:rPr>
      </w:pPr>
    </w:p>
    <w:p w14:paraId="0637300C" w14:textId="77777777" w:rsidR="00CC0608" w:rsidRPr="004F6B00" w:rsidRDefault="00CC0608" w:rsidP="00CC0608">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lastRenderedPageBreak/>
        <w:t>Article 2 : Personnel susceptible de bénéficier du forfait annuel en jours</w:t>
      </w:r>
    </w:p>
    <w:p w14:paraId="0E3B00FF" w14:textId="77777777" w:rsidR="00CC0608" w:rsidRPr="004F6B00" w:rsidRDefault="00CC0608" w:rsidP="00CC0608">
      <w:pPr>
        <w:tabs>
          <w:tab w:val="left" w:pos="2279"/>
        </w:tabs>
        <w:spacing w:before="1"/>
        <w:jc w:val="both"/>
        <w:rPr>
          <w:rFonts w:ascii="Calibri Light" w:hAnsi="Calibri Light" w:cs="Calibri Light"/>
          <w:b/>
          <w:color w:val="4DC4ED"/>
          <w:spacing w:val="-2"/>
          <w:w w:val="105"/>
          <w:sz w:val="22"/>
          <w:szCs w:val="22"/>
        </w:rPr>
      </w:pPr>
    </w:p>
    <w:p w14:paraId="6A7AE24C" w14:textId="276245C5" w:rsidR="00BB00B3" w:rsidRPr="004F6B00" w:rsidRDefault="00BB00B3" w:rsidP="00BB00B3">
      <w:pPr>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 xml:space="preserve">Conformément dispositions de l'article </w:t>
      </w:r>
      <w:hyperlink r:id="rId11" w:history="1">
        <w:r w:rsidRPr="004F6B00">
          <w:rPr>
            <w:rFonts w:ascii="Calibri Light" w:eastAsia="Arial" w:hAnsi="Calibri Light" w:cs="Calibri Light"/>
            <w:color w:val="232323"/>
            <w:sz w:val="22"/>
            <w:szCs w:val="22"/>
            <w:lang w:eastAsia="en-US"/>
          </w:rPr>
          <w:t>L.3121-58</w:t>
        </w:r>
      </w:hyperlink>
      <w:r w:rsidRPr="004F6B00">
        <w:rPr>
          <w:rFonts w:ascii="Calibri Light" w:eastAsia="Arial" w:hAnsi="Calibri Light" w:cs="Calibri Light"/>
          <w:color w:val="232323"/>
          <w:sz w:val="22"/>
          <w:szCs w:val="22"/>
          <w:lang w:eastAsia="en-US"/>
        </w:rPr>
        <w:t xml:space="preserve"> du code du travail, le présent accord est applicable à tous les salariés de la Société RF COMPTABILITE, quelle que soit leur date d'embauche, remplissant les conditions ci-après définies : </w:t>
      </w:r>
    </w:p>
    <w:p w14:paraId="07486491" w14:textId="77777777" w:rsidR="00BB00B3" w:rsidRPr="004F6B00" w:rsidRDefault="00BB00B3" w:rsidP="00BB00B3">
      <w:pPr>
        <w:ind w:left="1134"/>
        <w:rPr>
          <w:rFonts w:ascii="Calibri Light" w:eastAsia="Arial" w:hAnsi="Calibri Light" w:cs="Calibri Light"/>
          <w:color w:val="232323"/>
          <w:sz w:val="22"/>
          <w:szCs w:val="22"/>
          <w:lang w:eastAsia="en-US"/>
        </w:rPr>
      </w:pPr>
    </w:p>
    <w:p w14:paraId="56208008" w14:textId="32346AB2" w:rsidR="00BB00B3" w:rsidRPr="008C0A08" w:rsidRDefault="008C0A08" w:rsidP="008C0A08">
      <w:pPr>
        <w:numPr>
          <w:ilvl w:val="0"/>
          <w:numId w:val="11"/>
        </w:numPr>
        <w:tabs>
          <w:tab w:val="left" w:pos="426"/>
          <w:tab w:val="left" w:pos="851"/>
          <w:tab w:val="left" w:pos="1134"/>
        </w:tabs>
        <w:suppressAutoHyphens/>
        <w:overflowPunct w:val="0"/>
        <w:autoSpaceDE w:val="0"/>
        <w:ind w:left="1539"/>
        <w:jc w:val="both"/>
        <w:textAlignment w:val="baseline"/>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Cadres</w:t>
      </w:r>
      <w:r w:rsidR="00BB00B3" w:rsidRPr="004F6B00">
        <w:rPr>
          <w:rFonts w:ascii="Calibri Light" w:eastAsia="Arial" w:hAnsi="Calibri Light" w:cs="Calibri Light"/>
          <w:color w:val="232323"/>
          <w:sz w:val="22"/>
          <w:szCs w:val="22"/>
          <w:lang w:eastAsia="en-US"/>
        </w:rPr>
        <w:t xml:space="preserve"> disposant d'une autonomie dans l'organisation de leur emploi du temps et dont la nature des fonctions ne les conduit pas à suivre l'horaire collectif applicable</w:t>
      </w:r>
    </w:p>
    <w:p w14:paraId="37DC9C55" w14:textId="72A68615" w:rsidR="00BB00B3" w:rsidRPr="004F6B00" w:rsidRDefault="008C0A08" w:rsidP="00BB00B3">
      <w:pPr>
        <w:numPr>
          <w:ilvl w:val="0"/>
          <w:numId w:val="11"/>
        </w:numPr>
        <w:tabs>
          <w:tab w:val="left" w:pos="426"/>
          <w:tab w:val="left" w:pos="851"/>
          <w:tab w:val="left" w:pos="1134"/>
        </w:tabs>
        <w:suppressAutoHyphens/>
        <w:overflowPunct w:val="0"/>
        <w:autoSpaceDE w:val="0"/>
        <w:ind w:left="1539"/>
        <w:jc w:val="both"/>
        <w:textAlignment w:val="baseline"/>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Salariés</w:t>
      </w:r>
      <w:r w:rsidR="00BB00B3" w:rsidRPr="004F6B00">
        <w:rPr>
          <w:rFonts w:ascii="Calibri Light" w:eastAsia="Arial" w:hAnsi="Calibri Light" w:cs="Calibri Light"/>
          <w:color w:val="232323"/>
          <w:sz w:val="22"/>
          <w:szCs w:val="22"/>
          <w:lang w:eastAsia="en-US"/>
        </w:rPr>
        <w:t xml:space="preserve"> dont la durée du temps de travail ne peut être prédéterminée et qui disposent d'une réelle autonomie dans l'organisation de leur emploi du temps pour l'exercice des responsabilités qui leur sont confiées, notamment salariés exerçant des fonctions mobiles.</w:t>
      </w:r>
    </w:p>
    <w:p w14:paraId="25663229" w14:textId="77777777" w:rsidR="00BB00B3" w:rsidRPr="004F6B00" w:rsidRDefault="00BB00B3" w:rsidP="00BB00B3">
      <w:pPr>
        <w:rPr>
          <w:rFonts w:ascii="Calibri Light" w:eastAsia="Arial" w:hAnsi="Calibri Light" w:cs="Calibri Light"/>
          <w:color w:val="232323"/>
          <w:sz w:val="22"/>
          <w:szCs w:val="22"/>
          <w:lang w:eastAsia="en-US"/>
        </w:rPr>
      </w:pPr>
    </w:p>
    <w:p w14:paraId="5C9F1B18" w14:textId="77777777" w:rsidR="00BB00B3" w:rsidRPr="004F6B00" w:rsidRDefault="00BB00B3" w:rsidP="00BB00B3">
      <w:pPr>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 xml:space="preserve">Sont notamment concernés, les salariés qui, compte tenu de leur activité, quels que soient leurs niveaux de classification et leurs métiers, assurent de manière autonome les fonctions de : </w:t>
      </w:r>
    </w:p>
    <w:p w14:paraId="5EDF5D81" w14:textId="77777777" w:rsidR="00BB00B3" w:rsidRPr="004F6B00" w:rsidRDefault="00BB00B3" w:rsidP="00BB00B3">
      <w:pPr>
        <w:ind w:left="1134"/>
        <w:rPr>
          <w:rFonts w:ascii="Calibri Light" w:eastAsia="Arial" w:hAnsi="Calibri Light" w:cs="Calibri Light"/>
          <w:color w:val="232323"/>
          <w:sz w:val="22"/>
          <w:szCs w:val="22"/>
          <w:lang w:eastAsia="en-US"/>
        </w:rPr>
      </w:pPr>
    </w:p>
    <w:p w14:paraId="652E3B61" w14:textId="2B4499FE" w:rsidR="00BB00B3" w:rsidRPr="004F6B00" w:rsidRDefault="00BB00B3" w:rsidP="00BB00B3">
      <w:pPr>
        <w:pStyle w:val="EFLnormal"/>
        <w:numPr>
          <w:ilvl w:val="0"/>
          <w:numId w:val="13"/>
        </w:numPr>
        <w:rPr>
          <w:rFonts w:ascii="Calibri Light" w:eastAsia="Arial" w:hAnsi="Calibri Light" w:cs="Calibri Light"/>
          <w:color w:val="232323"/>
          <w:lang w:eastAsia="en-US"/>
        </w:rPr>
      </w:pPr>
      <w:r w:rsidRPr="004F6B00">
        <w:rPr>
          <w:rFonts w:ascii="Calibri Light" w:eastAsia="Arial" w:hAnsi="Calibri Light" w:cs="Calibri Light"/>
          <w:color w:val="232323"/>
          <w:lang w:eastAsia="en-US"/>
        </w:rPr>
        <w:t>Auditeurs : auditeur - auditeur confirmé - auditeur sénior - responsable de mission - superviseur - manager ;</w:t>
      </w:r>
    </w:p>
    <w:p w14:paraId="39A8D36D" w14:textId="77777777" w:rsidR="00BB00B3" w:rsidRPr="004F6B00" w:rsidRDefault="00BB00B3" w:rsidP="00BB00B3">
      <w:pPr>
        <w:pStyle w:val="EFLnormal"/>
        <w:numPr>
          <w:ilvl w:val="0"/>
          <w:numId w:val="13"/>
        </w:numPr>
        <w:rPr>
          <w:rFonts w:ascii="Calibri Light" w:eastAsia="Arial" w:hAnsi="Calibri Light" w:cs="Calibri Light"/>
          <w:color w:val="232323"/>
          <w:lang w:eastAsia="en-US"/>
        </w:rPr>
      </w:pPr>
      <w:r w:rsidRPr="004F6B00">
        <w:rPr>
          <w:rFonts w:ascii="Calibri Light" w:eastAsia="Arial" w:hAnsi="Calibri Light" w:cs="Calibri Light"/>
          <w:color w:val="232323"/>
          <w:lang w:eastAsia="en-US"/>
        </w:rPr>
        <w:t>Collaborateurs comptables : conseiller sénior - responsable de mission - consultant - directeur de clientèle ;</w:t>
      </w:r>
    </w:p>
    <w:p w14:paraId="1CC3D89D" w14:textId="77777777" w:rsidR="00BB00B3" w:rsidRPr="004F6B00" w:rsidRDefault="00BB00B3" w:rsidP="00BB00B3">
      <w:pPr>
        <w:pStyle w:val="EFLnormal"/>
        <w:numPr>
          <w:ilvl w:val="0"/>
          <w:numId w:val="13"/>
        </w:numPr>
        <w:rPr>
          <w:rFonts w:ascii="Calibri Light" w:eastAsia="Arial" w:hAnsi="Calibri Light" w:cs="Calibri Light"/>
          <w:color w:val="232323"/>
          <w:lang w:eastAsia="en-US"/>
        </w:rPr>
      </w:pPr>
      <w:r w:rsidRPr="004F6B00">
        <w:rPr>
          <w:rFonts w:ascii="Calibri Light" w:eastAsia="Arial" w:hAnsi="Calibri Light" w:cs="Calibri Light"/>
          <w:color w:val="232323"/>
          <w:lang w:eastAsia="en-US"/>
        </w:rPr>
        <w:t>Juriste : juriste consultant - directeur conseil ;</w:t>
      </w:r>
    </w:p>
    <w:p w14:paraId="2DB5D5D6" w14:textId="77777777" w:rsidR="00BB00B3" w:rsidRPr="004F6B00" w:rsidRDefault="00BB00B3" w:rsidP="00BB00B3">
      <w:pPr>
        <w:pStyle w:val="EFLnormal"/>
        <w:numPr>
          <w:ilvl w:val="0"/>
          <w:numId w:val="13"/>
        </w:numPr>
        <w:rPr>
          <w:rFonts w:ascii="Calibri Light" w:eastAsia="Arial" w:hAnsi="Calibri Light" w:cs="Calibri Light"/>
          <w:color w:val="232323"/>
          <w:lang w:eastAsia="en-US"/>
        </w:rPr>
      </w:pPr>
      <w:r w:rsidRPr="004F6B00">
        <w:rPr>
          <w:rFonts w:ascii="Calibri Light" w:eastAsia="Arial" w:hAnsi="Calibri Light" w:cs="Calibri Light"/>
          <w:color w:val="232323"/>
          <w:lang w:eastAsia="en-US"/>
        </w:rPr>
        <w:t>Collaborateurs relation client : assistant de direction - responsable administratif et financier.</w:t>
      </w:r>
    </w:p>
    <w:p w14:paraId="11A96592" w14:textId="77777777" w:rsidR="00BB00B3" w:rsidRPr="004F6B00" w:rsidRDefault="00BB00B3" w:rsidP="00CC0608">
      <w:pPr>
        <w:jc w:val="both"/>
        <w:rPr>
          <w:rFonts w:ascii="Calibri Light" w:eastAsia="Arial" w:hAnsi="Calibri Light" w:cs="Calibri Light"/>
          <w:color w:val="232323"/>
          <w:sz w:val="22"/>
          <w:szCs w:val="22"/>
          <w:lang w:eastAsia="en-US"/>
        </w:rPr>
      </w:pPr>
    </w:p>
    <w:p w14:paraId="61F76216" w14:textId="75C37002" w:rsidR="00BB00B3" w:rsidRPr="004F6B00" w:rsidRDefault="00BB00B3" w:rsidP="00CC0608">
      <w:pPr>
        <w:jc w:val="both"/>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Cette liste pourra être modifiée par un avenant au présent accord en cas de mise à jour de la classification des emplois.</w:t>
      </w:r>
    </w:p>
    <w:p w14:paraId="3556ABE7" w14:textId="77777777" w:rsidR="00BB00B3" w:rsidRPr="004F6B00" w:rsidRDefault="00BB00B3" w:rsidP="00CC0608">
      <w:pPr>
        <w:jc w:val="both"/>
        <w:rPr>
          <w:rFonts w:ascii="Calibri Light" w:hAnsi="Calibri Light" w:cs="Calibri Light"/>
          <w:sz w:val="22"/>
          <w:szCs w:val="22"/>
        </w:rPr>
      </w:pPr>
    </w:p>
    <w:p w14:paraId="4B9B60D8" w14:textId="77777777" w:rsidR="00CC0608" w:rsidRPr="004F6B00" w:rsidRDefault="00CC0608" w:rsidP="00CC0608">
      <w:pPr>
        <w:jc w:val="both"/>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Sont exclus du champ d’application du présent accord les salariés qui relèvent de la catégorie des cadres dirigeants, soit les cadres auxquels sont confiés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l’entreprise.</w:t>
      </w:r>
    </w:p>
    <w:p w14:paraId="22DF2E57" w14:textId="77777777" w:rsidR="00CC0608" w:rsidRPr="004F6B00" w:rsidRDefault="00CC0608" w:rsidP="00CC0608">
      <w:pPr>
        <w:jc w:val="both"/>
        <w:rPr>
          <w:rFonts w:ascii="Calibri Light" w:eastAsia="Arial" w:hAnsi="Calibri Light" w:cs="Calibri Light"/>
          <w:color w:val="232323"/>
          <w:sz w:val="22"/>
          <w:szCs w:val="22"/>
          <w:lang w:eastAsia="en-US"/>
        </w:rPr>
      </w:pPr>
    </w:p>
    <w:p w14:paraId="67017A59" w14:textId="77777777" w:rsidR="00CC0608" w:rsidRPr="004F6B00" w:rsidRDefault="00CC0608" w:rsidP="00CC0608">
      <w:pPr>
        <w:jc w:val="both"/>
        <w:rPr>
          <w:rFonts w:ascii="Calibri Light" w:eastAsia="Arial" w:hAnsi="Calibri Light" w:cs="Calibri Light"/>
          <w:color w:val="232323"/>
          <w:sz w:val="22"/>
          <w:szCs w:val="22"/>
          <w:lang w:eastAsia="en-US"/>
        </w:rPr>
      </w:pPr>
      <w:r w:rsidRPr="004F6B00">
        <w:rPr>
          <w:rFonts w:ascii="Calibri Light" w:eastAsia="Arial" w:hAnsi="Calibri Light" w:cs="Calibri Light"/>
          <w:color w:val="232323"/>
          <w:sz w:val="22"/>
          <w:szCs w:val="22"/>
          <w:lang w:eastAsia="en-US"/>
        </w:rPr>
        <w:t>Les cadres dirigeants, tels que ci-dessus définis, ne ressortent pas des dispositions du Code du travail en matière de durée du travail. Ceux-ci exercent leur activité en complète autonomie et ne sont pas éligibles aux différents modes d’aménagement du temps de travail.</w:t>
      </w:r>
    </w:p>
    <w:p w14:paraId="3EBF91C2" w14:textId="77777777" w:rsidR="00CC0608" w:rsidRPr="004F6B00" w:rsidRDefault="00CC0608" w:rsidP="00CC0608">
      <w:pPr>
        <w:pStyle w:val="Corpsdetexte"/>
        <w:spacing w:line="274" w:lineRule="auto"/>
        <w:ind w:right="159"/>
        <w:jc w:val="both"/>
        <w:rPr>
          <w:rFonts w:ascii="Calibri Light" w:hAnsi="Calibri Light" w:cs="Calibri Light"/>
          <w:color w:val="232323"/>
          <w:spacing w:val="-1"/>
          <w:sz w:val="22"/>
          <w:szCs w:val="22"/>
          <w:lang w:val="fr-FR"/>
        </w:rPr>
      </w:pPr>
    </w:p>
    <w:p w14:paraId="564788C1" w14:textId="77777777" w:rsidR="00CC0608" w:rsidRPr="004F6B00" w:rsidRDefault="00CC0608" w:rsidP="00CC0608">
      <w:pPr>
        <w:jc w:val="both"/>
        <w:rPr>
          <w:rFonts w:ascii="Calibri Light" w:hAnsi="Calibri Light" w:cs="Calibri Light"/>
          <w:sz w:val="22"/>
          <w:szCs w:val="22"/>
        </w:rPr>
      </w:pPr>
    </w:p>
    <w:p w14:paraId="115646AF" w14:textId="77777777"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0" w:name="_Toc82621432"/>
      <w:r w:rsidRPr="004F6B00">
        <w:rPr>
          <w:rFonts w:ascii="Calibri Light" w:hAnsi="Calibri Light" w:cs="Calibri Light"/>
          <w:b/>
          <w:bCs/>
          <w:sz w:val="22"/>
          <w:szCs w:val="22"/>
        </w:rPr>
        <w:t>Article 3 : Conclusion d'une convention individuelle</w:t>
      </w:r>
      <w:bookmarkEnd w:id="0"/>
    </w:p>
    <w:p w14:paraId="35E250A3" w14:textId="77777777" w:rsidR="00CC0608" w:rsidRPr="004F6B00" w:rsidRDefault="00CC0608" w:rsidP="00CC0608">
      <w:pPr>
        <w:pStyle w:val="Corpsdetexte"/>
        <w:keepNext/>
        <w:jc w:val="both"/>
        <w:rPr>
          <w:rFonts w:ascii="Calibri Light" w:eastAsia="Times New Roman" w:hAnsi="Calibri Light" w:cs="Calibri Light"/>
          <w:sz w:val="22"/>
          <w:szCs w:val="22"/>
          <w:lang w:val="fr-FR" w:eastAsia="fr-FR"/>
        </w:rPr>
      </w:pPr>
    </w:p>
    <w:p w14:paraId="463C455F" w14:textId="77777777" w:rsidR="00CC0608" w:rsidRPr="004F6B00" w:rsidRDefault="00CC0608" w:rsidP="00CC0608">
      <w:pPr>
        <w:pStyle w:val="Corpsdetexte"/>
        <w:keepNext/>
        <w:jc w:val="both"/>
        <w:rPr>
          <w:rFonts w:ascii="Calibri Light" w:eastAsia="Times New Roman" w:hAnsi="Calibri Light" w:cs="Calibri Light"/>
          <w:sz w:val="22"/>
          <w:szCs w:val="22"/>
          <w:lang w:val="fr-FR" w:eastAsia="fr-FR"/>
        </w:rPr>
      </w:pPr>
      <w:r w:rsidRPr="004F6B00">
        <w:rPr>
          <w:rFonts w:ascii="Calibri Light" w:eastAsia="Times New Roman" w:hAnsi="Calibri Light" w:cs="Calibri Light"/>
          <w:sz w:val="22"/>
          <w:szCs w:val="22"/>
          <w:lang w:val="fr-FR" w:eastAsia="fr-FR"/>
        </w:rPr>
        <w:t>Conformément aux dispositions de l’article L.3121-55 du Code du travail, la conclusion d'une convention individuelle de forfait en jours nécessite l'accord écrit de chaque salarié. Cet accord écrit se matérialise soit par une clause du contrat de travail pour les nouveaux embauchés, soit par un avenant au contrat de travail pour les salariés déjà en poste.</w:t>
      </w:r>
    </w:p>
    <w:p w14:paraId="113E2448" w14:textId="77777777" w:rsidR="00CC0608" w:rsidRPr="004F6B00" w:rsidRDefault="00CC0608" w:rsidP="00CC0608">
      <w:pPr>
        <w:pStyle w:val="Corpsdetexte"/>
        <w:keepNext/>
        <w:jc w:val="both"/>
        <w:rPr>
          <w:rFonts w:ascii="Calibri Light" w:eastAsia="Times New Roman" w:hAnsi="Calibri Light" w:cs="Calibri Light"/>
          <w:sz w:val="22"/>
          <w:szCs w:val="22"/>
          <w:lang w:val="fr-FR" w:eastAsia="fr-FR"/>
        </w:rPr>
      </w:pPr>
    </w:p>
    <w:p w14:paraId="18029EAC" w14:textId="77777777" w:rsidR="00CC0608" w:rsidRPr="004F6B00" w:rsidRDefault="00CC0608" w:rsidP="00CC0608">
      <w:pPr>
        <w:pStyle w:val="Corpsdetexte"/>
        <w:keepNext/>
        <w:jc w:val="both"/>
        <w:rPr>
          <w:rFonts w:ascii="Calibri Light" w:eastAsia="Times New Roman" w:hAnsi="Calibri Light" w:cs="Calibri Light"/>
          <w:sz w:val="22"/>
          <w:szCs w:val="22"/>
          <w:lang w:val="fr-FR" w:eastAsia="fr-FR"/>
        </w:rPr>
      </w:pPr>
      <w:r w:rsidRPr="004F6B00">
        <w:rPr>
          <w:rFonts w:ascii="Calibri Light" w:eastAsia="Times New Roman" w:hAnsi="Calibri Light" w:cs="Calibri Light"/>
          <w:sz w:val="22"/>
          <w:szCs w:val="22"/>
          <w:lang w:val="fr-FR" w:eastAsia="fr-FR"/>
        </w:rPr>
        <w:t>Dans le cadre de la mise en place du régime du forfait en jours sur l’année, la Direction précise que les personnes identifiées comme entrant dans le champ d’application de ce dispositif seront libres d’accepter ou non leur convention individuelle de forfait.</w:t>
      </w:r>
    </w:p>
    <w:p w14:paraId="378DEF06" w14:textId="77777777" w:rsidR="00CC0608" w:rsidRPr="004F6B00" w:rsidRDefault="00CC0608" w:rsidP="00CC0608">
      <w:pPr>
        <w:jc w:val="both"/>
        <w:rPr>
          <w:rFonts w:ascii="Calibri Light" w:hAnsi="Calibri Light" w:cs="Calibri Light"/>
          <w:sz w:val="22"/>
          <w:szCs w:val="22"/>
        </w:rPr>
      </w:pPr>
    </w:p>
    <w:p w14:paraId="5B17780B" w14:textId="77777777" w:rsidR="00CC0608" w:rsidRPr="004F6B00" w:rsidRDefault="00CC0608" w:rsidP="00CC0608">
      <w:pPr>
        <w:tabs>
          <w:tab w:val="left" w:pos="5340"/>
        </w:tabs>
        <w:jc w:val="both"/>
        <w:rPr>
          <w:rFonts w:ascii="Calibri Light" w:hAnsi="Calibri Light" w:cs="Calibri Light"/>
          <w:sz w:val="22"/>
          <w:szCs w:val="22"/>
        </w:rPr>
      </w:pPr>
      <w:r w:rsidRPr="004F6B00">
        <w:rPr>
          <w:rFonts w:ascii="Calibri Light" w:hAnsi="Calibri Light" w:cs="Calibri Light"/>
          <w:sz w:val="22"/>
          <w:szCs w:val="22"/>
        </w:rPr>
        <w:t>Ainsi la convention individuelle doit faire référence à l’accord collectif de branche ou d’entreprise applicable et énumérer :</w:t>
      </w:r>
    </w:p>
    <w:p w14:paraId="2E65270C" w14:textId="77777777" w:rsidR="00CC0608" w:rsidRPr="004F6B00" w:rsidRDefault="00CC0608" w:rsidP="00CC0608">
      <w:pPr>
        <w:tabs>
          <w:tab w:val="left" w:pos="5340"/>
        </w:tabs>
        <w:jc w:val="both"/>
        <w:rPr>
          <w:rFonts w:ascii="Calibri Light" w:hAnsi="Calibri Light" w:cs="Calibri Light"/>
          <w:sz w:val="22"/>
          <w:szCs w:val="22"/>
        </w:rPr>
      </w:pPr>
    </w:p>
    <w:p w14:paraId="7997C428" w14:textId="77777777" w:rsidR="00CC0608" w:rsidRDefault="00CC0608" w:rsidP="00CC0608">
      <w:pPr>
        <w:rPr>
          <w:rFonts w:ascii="Calibri Light" w:hAnsi="Calibri Light" w:cs="Calibri Light"/>
          <w:sz w:val="22"/>
          <w:szCs w:val="22"/>
        </w:rPr>
      </w:pPr>
      <w:r w:rsidRPr="004F6B00">
        <w:rPr>
          <w:rFonts w:ascii="Calibri Light" w:hAnsi="Calibri Light" w:cs="Calibri Light"/>
          <w:sz w:val="22"/>
          <w:szCs w:val="22"/>
        </w:rPr>
        <w:t xml:space="preserve">La convention individuelle de forfait en jours doit faire référence à l'accord collectif d'entreprise applicable et énumérer notamment : </w:t>
      </w:r>
    </w:p>
    <w:p w14:paraId="74CC124B" w14:textId="77777777" w:rsidR="008C0A08" w:rsidRPr="004F6B00" w:rsidRDefault="008C0A08" w:rsidP="00CC0608">
      <w:pPr>
        <w:rPr>
          <w:rFonts w:ascii="Calibri Light" w:hAnsi="Calibri Light" w:cs="Calibri Light"/>
          <w:sz w:val="22"/>
          <w:szCs w:val="22"/>
        </w:rPr>
      </w:pPr>
    </w:p>
    <w:p w14:paraId="4E4D39B4" w14:textId="77777777" w:rsidR="00CC0608" w:rsidRPr="004F6B00" w:rsidRDefault="00CC0608" w:rsidP="008C0A08">
      <w:pPr>
        <w:pStyle w:val="Listepuces"/>
        <w:spacing w:before="0" w:line="240" w:lineRule="auto"/>
        <w:ind w:left="1135" w:hanging="284"/>
        <w:rPr>
          <w:rFonts w:ascii="Calibri Light" w:hAnsi="Calibri Light" w:cs="Calibri Light"/>
          <w:sz w:val="22"/>
        </w:rPr>
      </w:pPr>
      <w:r w:rsidRPr="004F6B00">
        <w:rPr>
          <w:rFonts w:ascii="Calibri Light" w:hAnsi="Calibri Light" w:cs="Calibri Light"/>
          <w:sz w:val="22"/>
        </w:rPr>
        <w:t xml:space="preserve">La nature des missions justifiant l’autonomie dont dispose le salarié ; </w:t>
      </w:r>
    </w:p>
    <w:p w14:paraId="03AB7BF2" w14:textId="77777777" w:rsidR="00CC0608" w:rsidRPr="004F6B00" w:rsidRDefault="00CC0608" w:rsidP="008C0A08">
      <w:pPr>
        <w:pStyle w:val="Listepuces"/>
        <w:spacing w:before="0" w:line="240" w:lineRule="auto"/>
        <w:ind w:left="1135" w:hanging="284"/>
        <w:rPr>
          <w:rFonts w:ascii="Calibri Light" w:hAnsi="Calibri Light" w:cs="Calibri Light"/>
          <w:sz w:val="22"/>
        </w:rPr>
      </w:pPr>
      <w:r w:rsidRPr="004F6B00">
        <w:rPr>
          <w:rFonts w:ascii="Calibri Light" w:hAnsi="Calibri Light" w:cs="Calibri Light"/>
          <w:sz w:val="22"/>
        </w:rPr>
        <w:t xml:space="preserve">Le nombre de jours travaillés dans l'année ; </w:t>
      </w:r>
    </w:p>
    <w:p w14:paraId="64BEA650" w14:textId="77777777" w:rsidR="00CC0608" w:rsidRPr="004F6B00" w:rsidRDefault="00CC0608" w:rsidP="008C0A08">
      <w:pPr>
        <w:pStyle w:val="Listepuces"/>
        <w:spacing w:before="0" w:line="240" w:lineRule="auto"/>
        <w:ind w:left="1135" w:hanging="284"/>
        <w:rPr>
          <w:rFonts w:ascii="Calibri Light" w:hAnsi="Calibri Light" w:cs="Calibri Light"/>
          <w:sz w:val="22"/>
        </w:rPr>
      </w:pPr>
      <w:r w:rsidRPr="004F6B00">
        <w:rPr>
          <w:rFonts w:ascii="Calibri Light" w:hAnsi="Calibri Light" w:cs="Calibri Light"/>
          <w:sz w:val="22"/>
        </w:rPr>
        <w:t xml:space="preserve">La rémunération correspondante ; </w:t>
      </w:r>
    </w:p>
    <w:p w14:paraId="00FF3C22" w14:textId="77777777" w:rsidR="00CC0608" w:rsidRPr="004F6B00" w:rsidRDefault="00CC0608" w:rsidP="008C0A08">
      <w:pPr>
        <w:pStyle w:val="Listepuces"/>
        <w:spacing w:before="0" w:line="240" w:lineRule="auto"/>
        <w:ind w:left="1135" w:hanging="284"/>
        <w:rPr>
          <w:rFonts w:ascii="Calibri Light" w:hAnsi="Calibri Light" w:cs="Calibri Light"/>
          <w:sz w:val="22"/>
        </w:rPr>
      </w:pPr>
      <w:r w:rsidRPr="004F6B00">
        <w:rPr>
          <w:rFonts w:ascii="Calibri Light" w:hAnsi="Calibri Light" w:cs="Calibri Light"/>
          <w:sz w:val="22"/>
        </w:rPr>
        <w:t xml:space="preserve">Les modalités de suivi de la convention. </w:t>
      </w:r>
    </w:p>
    <w:p w14:paraId="5AB29B7F" w14:textId="77777777" w:rsidR="00CC0608" w:rsidRPr="004F6B00" w:rsidRDefault="00CC0608" w:rsidP="008C0A08">
      <w:pPr>
        <w:pStyle w:val="Listepuces"/>
        <w:spacing w:before="0" w:line="240" w:lineRule="auto"/>
        <w:ind w:left="1135" w:hanging="284"/>
        <w:rPr>
          <w:rFonts w:ascii="Calibri Light" w:hAnsi="Calibri Light" w:cs="Calibri Light"/>
          <w:sz w:val="22"/>
        </w:rPr>
      </w:pPr>
      <w:proofErr w:type="gramStart"/>
      <w:r w:rsidRPr="004F6B00">
        <w:rPr>
          <w:rFonts w:ascii="Calibri Light" w:hAnsi="Calibri Light" w:cs="Calibri Light"/>
          <w:sz w:val="22"/>
        </w:rPr>
        <w:t>les</w:t>
      </w:r>
      <w:proofErr w:type="gramEnd"/>
      <w:r w:rsidRPr="004F6B00">
        <w:rPr>
          <w:rFonts w:ascii="Calibri Light" w:hAnsi="Calibri Light" w:cs="Calibri Light"/>
          <w:sz w:val="22"/>
        </w:rPr>
        <w:t xml:space="preserve"> modalités selon lesquelles l'employeur et le salarié communiquent périodiquement sur la charge de travail, l’articulation entre l’activité professionnelle et la vie personnelle, la rémunération et l’organisation du travail,</w:t>
      </w:r>
    </w:p>
    <w:p w14:paraId="11044B5B" w14:textId="77777777" w:rsidR="00CC0608" w:rsidRPr="004F6B00" w:rsidRDefault="00CC0608" w:rsidP="008C0A08">
      <w:pPr>
        <w:pStyle w:val="Listepuces"/>
        <w:spacing w:before="0" w:line="240" w:lineRule="auto"/>
        <w:ind w:left="1135" w:hanging="284"/>
        <w:rPr>
          <w:rFonts w:ascii="Calibri Light" w:hAnsi="Calibri Light" w:cs="Calibri Light"/>
          <w:sz w:val="22"/>
        </w:rPr>
      </w:pPr>
      <w:proofErr w:type="gramStart"/>
      <w:r w:rsidRPr="004F6B00">
        <w:rPr>
          <w:rFonts w:ascii="Calibri Light" w:hAnsi="Calibri Light" w:cs="Calibri Light"/>
          <w:sz w:val="22"/>
        </w:rPr>
        <w:t>les</w:t>
      </w:r>
      <w:proofErr w:type="gramEnd"/>
      <w:r w:rsidRPr="004F6B00">
        <w:rPr>
          <w:rFonts w:ascii="Calibri Light" w:hAnsi="Calibri Light" w:cs="Calibri Light"/>
          <w:sz w:val="22"/>
        </w:rPr>
        <w:t xml:space="preserve"> modalités selon lesquelles le salarié peut exercer son droit à la déconnexion.</w:t>
      </w:r>
    </w:p>
    <w:p w14:paraId="6CCB966E" w14:textId="77777777" w:rsidR="00CC0608" w:rsidRPr="004F6B00" w:rsidRDefault="00CC0608" w:rsidP="00CC0608">
      <w:pPr>
        <w:rPr>
          <w:rFonts w:ascii="Calibri Light" w:hAnsi="Calibri Light" w:cs="Calibri Light"/>
          <w:sz w:val="22"/>
          <w:szCs w:val="22"/>
        </w:rPr>
      </w:pPr>
    </w:p>
    <w:p w14:paraId="5956F8E3"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Les salariés soumis à une convention individuelle de forfait en jours bénéficient d’une rémunération forfaitaire annuelle brute, en contrepartie de l’exercice de leurs missions.</w:t>
      </w:r>
    </w:p>
    <w:p w14:paraId="78971146"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La rémunération forfaitaire mensuelle est indépendante du nombre d’heures de travail effectif accompli durant la période de paie considérée.</w:t>
      </w:r>
    </w:p>
    <w:p w14:paraId="567EB173" w14:textId="463AB84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La convention individuelle de forfait mentionnera la rémunération annuelle forfaitaire brute déterminée sur la base du forfait annuel envisagé </w:t>
      </w:r>
      <w:r w:rsidRPr="00670A1D">
        <w:rPr>
          <w:rFonts w:ascii="Calibri Light" w:hAnsi="Calibri Light" w:cs="Calibri Light"/>
          <w:sz w:val="22"/>
          <w:szCs w:val="22"/>
        </w:rPr>
        <w:t xml:space="preserve">à l’article </w:t>
      </w:r>
      <w:r w:rsidR="00670A1D" w:rsidRPr="00670A1D">
        <w:rPr>
          <w:rFonts w:ascii="Calibri Light" w:hAnsi="Calibri Light" w:cs="Calibri Light"/>
          <w:sz w:val="22"/>
          <w:szCs w:val="22"/>
        </w:rPr>
        <w:t>5</w:t>
      </w:r>
      <w:r w:rsidRPr="00670A1D">
        <w:rPr>
          <w:rFonts w:ascii="Calibri Light" w:hAnsi="Calibri Light" w:cs="Calibri Light"/>
          <w:sz w:val="22"/>
          <w:szCs w:val="22"/>
        </w:rPr>
        <w:t>, ce no</w:t>
      </w:r>
      <w:r w:rsidRPr="004F6B00">
        <w:rPr>
          <w:rFonts w:ascii="Calibri Light" w:hAnsi="Calibri Light" w:cs="Calibri Light"/>
          <w:sz w:val="22"/>
          <w:szCs w:val="22"/>
        </w:rPr>
        <w:t>mbre correspondant à une année complète de travail.</w:t>
      </w:r>
    </w:p>
    <w:p w14:paraId="556A6EE7"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Cette rémunération forfaitaire brute rémunère l’exercice de la mission confiée au salarié concerné.</w:t>
      </w:r>
    </w:p>
    <w:p w14:paraId="6F2D83DC"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 refus de signer une convention individuelle de forfait en jours sur l'année ne remet pas en cause le contrat de travail du salarié et n'est pas constitutif d'une faute.</w:t>
      </w:r>
    </w:p>
    <w:p w14:paraId="402876FF" w14:textId="77777777" w:rsidR="00CC0608" w:rsidRPr="004F6B00" w:rsidRDefault="00CC0608" w:rsidP="00CC0608">
      <w:pPr>
        <w:jc w:val="both"/>
        <w:rPr>
          <w:rFonts w:ascii="Calibri Light" w:hAnsi="Calibri Light" w:cs="Calibri Light"/>
          <w:sz w:val="22"/>
          <w:szCs w:val="22"/>
        </w:rPr>
      </w:pPr>
    </w:p>
    <w:p w14:paraId="18B17D32" w14:textId="65845B22" w:rsidR="006D4A4A" w:rsidRPr="004F6B00" w:rsidRDefault="006D4A4A" w:rsidP="006D4A4A">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t>Article 4 : Période de référence</w:t>
      </w:r>
    </w:p>
    <w:p w14:paraId="6C1CB370" w14:textId="77777777" w:rsidR="006D4A4A" w:rsidRPr="004F6B00" w:rsidRDefault="006D4A4A" w:rsidP="006D4A4A">
      <w:pPr>
        <w:autoSpaceDN w:val="0"/>
        <w:adjustRightInd w:val="0"/>
        <w:rPr>
          <w:rFonts w:ascii="Calibri Light" w:hAnsi="Calibri Light" w:cs="Calibri Light"/>
          <w:sz w:val="22"/>
          <w:szCs w:val="22"/>
        </w:rPr>
      </w:pPr>
    </w:p>
    <w:p w14:paraId="241CCC72" w14:textId="2ECB905E"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La période de référence annuelle de décompte des jours travaillés est du 1er janvier au 31décembre de la même année.</w:t>
      </w:r>
    </w:p>
    <w:p w14:paraId="7FDBF585" w14:textId="77777777" w:rsidR="006D4A4A" w:rsidRPr="004F6B00" w:rsidRDefault="006D4A4A" w:rsidP="006D4A4A">
      <w:pPr>
        <w:autoSpaceDN w:val="0"/>
        <w:adjustRightInd w:val="0"/>
        <w:ind w:left="708"/>
        <w:rPr>
          <w:rFonts w:ascii="Calibri Light" w:hAnsi="Calibri Light" w:cs="Calibri Light"/>
          <w:sz w:val="22"/>
          <w:szCs w:val="22"/>
        </w:rPr>
      </w:pPr>
    </w:p>
    <w:p w14:paraId="3466F3CA" w14:textId="77777777"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Le terme « année » dans le présent accord correspond à la période de référence telle que déterminée ci-dessus.</w:t>
      </w:r>
    </w:p>
    <w:p w14:paraId="6B69FA03" w14:textId="77777777" w:rsidR="00CC0608" w:rsidRPr="004F6B00" w:rsidRDefault="00CC0608" w:rsidP="00CC0608">
      <w:pPr>
        <w:jc w:val="both"/>
        <w:rPr>
          <w:rFonts w:ascii="Calibri Light" w:hAnsi="Calibri Light" w:cs="Calibri Light"/>
          <w:sz w:val="22"/>
          <w:szCs w:val="22"/>
        </w:rPr>
      </w:pPr>
    </w:p>
    <w:p w14:paraId="5BA93C13" w14:textId="4F13C03E" w:rsidR="00CC0608" w:rsidRPr="004F6B00" w:rsidRDefault="00CC0608" w:rsidP="00CC0608">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t xml:space="preserve">Article </w:t>
      </w:r>
      <w:proofErr w:type="gramStart"/>
      <w:r w:rsidR="004F6B00">
        <w:rPr>
          <w:rFonts w:ascii="Calibri Light" w:hAnsi="Calibri Light" w:cs="Calibri Light"/>
          <w:b/>
          <w:bCs/>
          <w:sz w:val="22"/>
          <w:szCs w:val="22"/>
        </w:rPr>
        <w:t>5</w:t>
      </w:r>
      <w:r w:rsidRPr="004F6B00">
        <w:rPr>
          <w:rFonts w:ascii="Calibri Light" w:hAnsi="Calibri Light" w:cs="Calibri Light"/>
          <w:b/>
          <w:bCs/>
          <w:sz w:val="22"/>
          <w:szCs w:val="22"/>
        </w:rPr>
        <w:t>:</w:t>
      </w:r>
      <w:proofErr w:type="gramEnd"/>
      <w:r w:rsidRPr="004F6B00">
        <w:rPr>
          <w:rFonts w:ascii="Calibri Light" w:hAnsi="Calibri Light" w:cs="Calibri Light"/>
          <w:b/>
          <w:bCs/>
          <w:sz w:val="22"/>
          <w:szCs w:val="22"/>
        </w:rPr>
        <w:t xml:space="preserve"> Décompte des jours travaillés</w:t>
      </w:r>
    </w:p>
    <w:p w14:paraId="06728FD4" w14:textId="77777777" w:rsidR="00CC0608" w:rsidRPr="004F6B00" w:rsidRDefault="00CC0608" w:rsidP="00CC0608">
      <w:pPr>
        <w:ind w:left="426" w:hanging="426"/>
        <w:rPr>
          <w:rFonts w:ascii="Calibri Light" w:hAnsi="Calibri Light" w:cs="Calibri Light"/>
          <w:b/>
          <w:bCs/>
          <w:sz w:val="22"/>
          <w:szCs w:val="22"/>
        </w:rPr>
      </w:pPr>
    </w:p>
    <w:p w14:paraId="2ED107F1" w14:textId="27E4C844" w:rsidR="00BB00B3" w:rsidRPr="004F6B00" w:rsidRDefault="004F6B00" w:rsidP="006D4A4A">
      <w:pPr>
        <w:autoSpaceDN w:val="0"/>
        <w:adjustRightInd w:val="0"/>
        <w:rPr>
          <w:rFonts w:ascii="Calibri Light" w:hAnsi="Calibri Light" w:cs="Calibri Light"/>
          <w:b/>
          <w:sz w:val="22"/>
          <w:szCs w:val="22"/>
        </w:rPr>
      </w:pPr>
      <w:r>
        <w:rPr>
          <w:rFonts w:ascii="Calibri Light" w:hAnsi="Calibri Light" w:cs="Calibri Light"/>
          <w:b/>
          <w:sz w:val="22"/>
          <w:szCs w:val="22"/>
        </w:rPr>
        <w:t>5</w:t>
      </w:r>
      <w:r w:rsidR="006D4A4A" w:rsidRPr="004F6B00">
        <w:rPr>
          <w:rFonts w:ascii="Calibri Light" w:hAnsi="Calibri Light" w:cs="Calibri Light"/>
          <w:b/>
          <w:sz w:val="22"/>
          <w:szCs w:val="22"/>
        </w:rPr>
        <w:t xml:space="preserve">.1 </w:t>
      </w:r>
      <w:r w:rsidR="00BB00B3" w:rsidRPr="004F6B00">
        <w:rPr>
          <w:rFonts w:ascii="Calibri Light" w:hAnsi="Calibri Light" w:cs="Calibri Light"/>
          <w:b/>
          <w:sz w:val="22"/>
          <w:szCs w:val="22"/>
        </w:rPr>
        <w:t xml:space="preserve">Décompte du temps de travail en jours sur une base annuelle </w:t>
      </w:r>
    </w:p>
    <w:p w14:paraId="6116AC52" w14:textId="77777777" w:rsidR="006D4A4A" w:rsidRPr="004F6B00" w:rsidRDefault="006D4A4A" w:rsidP="006D4A4A">
      <w:pPr>
        <w:autoSpaceDN w:val="0"/>
        <w:adjustRightInd w:val="0"/>
        <w:rPr>
          <w:rFonts w:ascii="Calibri Light" w:hAnsi="Calibri Light" w:cs="Calibri Light"/>
          <w:sz w:val="22"/>
          <w:szCs w:val="22"/>
        </w:rPr>
      </w:pPr>
    </w:p>
    <w:p w14:paraId="0B04A898" w14:textId="58877EC2" w:rsidR="00BB00B3" w:rsidRPr="004F6B00" w:rsidRDefault="00BB00B3"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 xml:space="preserve">Le nombre de jours travaillés par année de référence (année civile) sera au maximum de </w:t>
      </w:r>
      <w:r w:rsidRPr="004F6B00">
        <w:rPr>
          <w:rFonts w:ascii="Calibri Light" w:hAnsi="Calibri Light" w:cs="Calibri Light"/>
          <w:b/>
          <w:sz w:val="22"/>
          <w:szCs w:val="22"/>
        </w:rPr>
        <w:t>218 jours</w:t>
      </w:r>
      <w:r w:rsidRPr="004F6B00">
        <w:rPr>
          <w:rFonts w:ascii="Calibri Light" w:hAnsi="Calibri Light" w:cs="Calibri Light"/>
          <w:sz w:val="22"/>
          <w:szCs w:val="22"/>
        </w:rPr>
        <w:t xml:space="preserve">, </w:t>
      </w:r>
      <w:r w:rsidRPr="004F6B00">
        <w:rPr>
          <w:rFonts w:ascii="Calibri Light" w:hAnsi="Calibri Light" w:cs="Calibri Light"/>
          <w:b/>
          <w:sz w:val="22"/>
          <w:szCs w:val="22"/>
        </w:rPr>
        <w:t>incluant la Journée de solidarité, pour un salarié présent sur une année complète et ayant acquis la totalité des droits à congés payés (25 jours ouvrés)</w:t>
      </w:r>
      <w:r w:rsidRPr="004F6B00">
        <w:rPr>
          <w:rFonts w:ascii="Calibri Light" w:hAnsi="Calibri Light" w:cs="Calibri Light"/>
          <w:sz w:val="22"/>
          <w:szCs w:val="22"/>
        </w:rPr>
        <w:t>.</w:t>
      </w:r>
    </w:p>
    <w:p w14:paraId="7BBA4437" w14:textId="77777777" w:rsidR="006D4A4A" w:rsidRPr="004F6B00" w:rsidRDefault="006D4A4A" w:rsidP="006D4A4A">
      <w:pPr>
        <w:autoSpaceDN w:val="0"/>
        <w:adjustRightInd w:val="0"/>
        <w:rPr>
          <w:rFonts w:ascii="Calibri Light" w:hAnsi="Calibri Light" w:cs="Calibri Light"/>
          <w:sz w:val="22"/>
          <w:szCs w:val="22"/>
        </w:rPr>
      </w:pPr>
    </w:p>
    <w:p w14:paraId="2A2CF475" w14:textId="3DDDA972" w:rsidR="00BB00B3" w:rsidRPr="004F6B00" w:rsidRDefault="00BB00B3"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Le nombre de jours compris dans le forfait peut, par exception, être supérieur en cas de renonciation à des jours de repos ou de transfert de jours de repos sur un compte épargne-temps (le cas échéant).</w:t>
      </w:r>
    </w:p>
    <w:p w14:paraId="7DF72C4E" w14:textId="77777777" w:rsidR="006D4A4A" w:rsidRPr="004F6B00" w:rsidRDefault="006D4A4A" w:rsidP="006D4A4A">
      <w:pPr>
        <w:pStyle w:val="Commentaire"/>
        <w:spacing w:before="0" w:after="0"/>
        <w:rPr>
          <w:rFonts w:ascii="Calibri Light" w:hAnsi="Calibri Light" w:cs="Calibri Light"/>
          <w:sz w:val="22"/>
          <w:szCs w:val="22"/>
        </w:rPr>
      </w:pPr>
    </w:p>
    <w:p w14:paraId="4FC63F29" w14:textId="33D7EEF6"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14:paraId="518535F3" w14:textId="77777777" w:rsidR="006D4A4A" w:rsidRPr="004F6B00" w:rsidRDefault="006D4A4A" w:rsidP="006D4A4A">
      <w:pPr>
        <w:autoSpaceDN w:val="0"/>
        <w:adjustRightInd w:val="0"/>
        <w:rPr>
          <w:rFonts w:ascii="Calibri Light" w:hAnsi="Calibri Light" w:cs="Calibri Light"/>
          <w:sz w:val="22"/>
          <w:szCs w:val="22"/>
        </w:rPr>
      </w:pPr>
    </w:p>
    <w:p w14:paraId="423B82FD" w14:textId="0E6B9D7B" w:rsidR="00BB00B3" w:rsidRPr="004F6B00" w:rsidRDefault="00BB00B3"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 xml:space="preserve">Pour le calcul du forfait annuel en jours, le nombre de jours travaillés pour une année complète de référence s'entend des congés payés légaux pour la totalité des droits acquis annuellement. Ainsi le forfait cité en référence ci-dessus de 218 jours est valable si l'intégralité des congés payés légaux est </w:t>
      </w:r>
      <w:r w:rsidRPr="004F6B00">
        <w:rPr>
          <w:rFonts w:ascii="Calibri Light" w:hAnsi="Calibri Light" w:cs="Calibri Light"/>
          <w:sz w:val="22"/>
          <w:szCs w:val="22"/>
        </w:rPr>
        <w:lastRenderedPageBreak/>
        <w:t>acquis. Le nombre de jours travaillés sera automatiquement augmenté à due proportion si les congés payés légaux ne sont pas intégralement acquis.</w:t>
      </w:r>
    </w:p>
    <w:p w14:paraId="30734552" w14:textId="77777777" w:rsidR="006D4A4A" w:rsidRPr="004F6B00" w:rsidRDefault="006D4A4A" w:rsidP="006D4A4A">
      <w:pPr>
        <w:autoSpaceDN w:val="0"/>
        <w:adjustRightInd w:val="0"/>
        <w:rPr>
          <w:rFonts w:ascii="Calibri Light" w:hAnsi="Calibri Light" w:cs="Calibri Light"/>
          <w:sz w:val="22"/>
          <w:szCs w:val="22"/>
        </w:rPr>
      </w:pPr>
    </w:p>
    <w:p w14:paraId="713A17B3" w14:textId="7E7382F1" w:rsidR="00BB00B3" w:rsidRPr="004F6B00" w:rsidRDefault="00BB00B3" w:rsidP="006D4A4A">
      <w:pPr>
        <w:autoSpaceDN w:val="0"/>
        <w:adjustRightInd w:val="0"/>
        <w:rPr>
          <w:rStyle w:val="texteel"/>
          <w:rFonts w:ascii="Calibri Light" w:eastAsiaTheme="majorEastAsia" w:hAnsi="Calibri Light" w:cs="Calibri Light"/>
          <w:sz w:val="22"/>
          <w:szCs w:val="22"/>
        </w:rPr>
      </w:pPr>
      <w:r w:rsidRPr="004F6B00">
        <w:rPr>
          <w:rStyle w:val="texteel"/>
          <w:rFonts w:ascii="Calibri Light" w:eastAsiaTheme="majorEastAsia" w:hAnsi="Calibri Light" w:cs="Calibri Light"/>
          <w:sz w:val="22"/>
          <w:szCs w:val="22"/>
        </w:rPr>
        <w:t xml:space="preserve">Le </w:t>
      </w:r>
      <w:r w:rsidRPr="004F6B00">
        <w:rPr>
          <w:rStyle w:val="hl"/>
          <w:rFonts w:ascii="Calibri Light" w:hAnsi="Calibri Light" w:cs="Calibri Light"/>
          <w:bCs/>
          <w:sz w:val="22"/>
          <w:szCs w:val="22"/>
        </w:rPr>
        <w:t>forfait</w:t>
      </w:r>
      <w:r w:rsidRPr="004F6B00">
        <w:rPr>
          <w:rStyle w:val="lev"/>
          <w:rFonts w:ascii="Calibri Light" w:eastAsiaTheme="majorEastAsia" w:hAnsi="Calibri Light" w:cs="Calibri Light"/>
          <w:sz w:val="22"/>
          <w:szCs w:val="22"/>
        </w:rPr>
        <w:t xml:space="preserve"> </w:t>
      </w:r>
      <w:r w:rsidRPr="004F6B00">
        <w:rPr>
          <w:rStyle w:val="hl"/>
          <w:rFonts w:ascii="Calibri Light" w:hAnsi="Calibri Light" w:cs="Calibri Light"/>
          <w:bCs/>
          <w:sz w:val="22"/>
          <w:szCs w:val="22"/>
        </w:rPr>
        <w:t>jour</w:t>
      </w:r>
      <w:r w:rsidRPr="004F6B00">
        <w:rPr>
          <w:rStyle w:val="texteel"/>
          <w:rFonts w:ascii="Calibri Light" w:eastAsiaTheme="majorEastAsia" w:hAnsi="Calibri Light" w:cs="Calibri Light"/>
          <w:sz w:val="22"/>
          <w:szCs w:val="22"/>
        </w:rPr>
        <w:t xml:space="preserve"> sera recalculé au prorata </w:t>
      </w:r>
      <w:proofErr w:type="spellStart"/>
      <w:r w:rsidRPr="004F6B00">
        <w:rPr>
          <w:rStyle w:val="texteel"/>
          <w:rFonts w:ascii="Calibri Light" w:eastAsiaTheme="majorEastAsia" w:hAnsi="Calibri Light" w:cs="Calibri Light"/>
          <w:sz w:val="22"/>
          <w:szCs w:val="22"/>
        </w:rPr>
        <w:t>temporis</w:t>
      </w:r>
      <w:proofErr w:type="spellEnd"/>
      <w:r w:rsidRPr="004F6B00">
        <w:rPr>
          <w:rStyle w:val="texteel"/>
          <w:rFonts w:ascii="Calibri Light" w:eastAsiaTheme="majorEastAsia" w:hAnsi="Calibri Light" w:cs="Calibri Light"/>
          <w:sz w:val="22"/>
          <w:szCs w:val="22"/>
        </w:rPr>
        <w:t xml:space="preserve"> du temps de présence sur la période concernée en cas d'année incomplète (entrée ou sortie en cours d’année). Il y sera, le cas échéant, ajouté les jours de congés payés non acquis. Par ailleurs, le nombre de jours de repos supplémentaires sera recalculé en conséquence. </w:t>
      </w:r>
    </w:p>
    <w:p w14:paraId="4E860F2D" w14:textId="77777777" w:rsidR="006D4A4A" w:rsidRPr="004F6B00" w:rsidRDefault="006D4A4A" w:rsidP="006D4A4A">
      <w:pPr>
        <w:rPr>
          <w:rStyle w:val="texteel"/>
          <w:rFonts w:ascii="Calibri Light" w:eastAsiaTheme="majorEastAsia" w:hAnsi="Calibri Light" w:cs="Calibri Light"/>
          <w:sz w:val="22"/>
          <w:szCs w:val="22"/>
        </w:rPr>
      </w:pPr>
    </w:p>
    <w:p w14:paraId="532B1111" w14:textId="513738AC" w:rsidR="00BB00B3" w:rsidRPr="004F6B00" w:rsidRDefault="00BB00B3" w:rsidP="006D4A4A">
      <w:pPr>
        <w:rPr>
          <w:rFonts w:ascii="Calibri Light" w:hAnsi="Calibri Light" w:cs="Calibri Light"/>
          <w:sz w:val="22"/>
          <w:szCs w:val="22"/>
        </w:rPr>
      </w:pPr>
      <w:r w:rsidRPr="004F6B00">
        <w:rPr>
          <w:rFonts w:ascii="Calibri Light" w:hAnsi="Calibri Light" w:cs="Calibri Light"/>
          <w:b/>
          <w:sz w:val="22"/>
          <w:szCs w:val="22"/>
          <w:u w:val="single"/>
        </w:rPr>
        <w:sym w:font="Wingdings" w:char="F0D8"/>
      </w:r>
      <w:r w:rsidRPr="004F6B00">
        <w:rPr>
          <w:rFonts w:ascii="Calibri Light" w:hAnsi="Calibri Light" w:cs="Calibri Light"/>
          <w:b/>
          <w:sz w:val="22"/>
          <w:szCs w:val="22"/>
          <w:u w:val="single"/>
        </w:rPr>
        <w:t xml:space="preserve"> En cas d'entrée en cours d'année</w:t>
      </w:r>
      <w:r w:rsidRPr="004F6B00">
        <w:rPr>
          <w:rFonts w:ascii="Calibri Light" w:hAnsi="Calibri Light" w:cs="Calibri Light"/>
          <w:sz w:val="22"/>
          <w:szCs w:val="22"/>
        </w:rPr>
        <w:t xml:space="preserve">, le nombre de jours restant à travailler pour le salarié en forfait en jours et ses repos sont déterminés par la méthode de calcul suivante : </w:t>
      </w:r>
    </w:p>
    <w:p w14:paraId="2C2AF5B2" w14:textId="77777777" w:rsidR="006D4A4A" w:rsidRPr="004F6B00" w:rsidRDefault="006D4A4A" w:rsidP="006D4A4A">
      <w:pPr>
        <w:rPr>
          <w:rFonts w:ascii="Calibri Light" w:hAnsi="Calibri Light" w:cs="Calibri Light"/>
          <w:sz w:val="22"/>
          <w:szCs w:val="22"/>
        </w:rPr>
      </w:pPr>
    </w:p>
    <w:p w14:paraId="03852B55" w14:textId="08011262" w:rsidR="00BB00B3" w:rsidRPr="004F6B00" w:rsidRDefault="00BB00B3" w:rsidP="006D4A4A">
      <w:pPr>
        <w:rPr>
          <w:rFonts w:ascii="Calibri Light" w:hAnsi="Calibri Light" w:cs="Calibri Light"/>
          <w:sz w:val="22"/>
          <w:szCs w:val="22"/>
        </w:rPr>
      </w:pPr>
      <w:r w:rsidRPr="004F6B00">
        <w:rPr>
          <w:rFonts w:ascii="Calibri Light" w:hAnsi="Calibri Light" w:cs="Calibri Light"/>
          <w:sz w:val="22"/>
          <w:szCs w:val="22"/>
        </w:rPr>
        <w:sym w:font="Wingdings" w:char="F0C4"/>
      </w:r>
      <w:r w:rsidRPr="004F6B00">
        <w:rPr>
          <w:rFonts w:ascii="Calibri Light" w:hAnsi="Calibri Light" w:cs="Calibri Light"/>
          <w:sz w:val="22"/>
          <w:szCs w:val="22"/>
        </w:rPr>
        <w:t xml:space="preserve"> Ajouter au nombre de jours prévus dans le forfait les congés payés non acquis et proratiser selon le rapport entre les jours calendaires de présence et les jours calendaires de l'année.</w:t>
      </w:r>
    </w:p>
    <w:p w14:paraId="26DC0637" w14:textId="77777777" w:rsidR="00BB00B3" w:rsidRPr="004F6B00" w:rsidRDefault="00BB00B3" w:rsidP="00BB00B3">
      <w:pPr>
        <w:ind w:left="1134"/>
        <w:rPr>
          <w:rFonts w:ascii="Calibri Light" w:hAnsi="Calibri Light" w:cs="Calibri Light"/>
          <w:sz w:val="22"/>
          <w:szCs w:val="22"/>
        </w:rPr>
      </w:pPr>
    </w:p>
    <w:p w14:paraId="61E73782" w14:textId="77777777" w:rsidR="00BB00B3" w:rsidRPr="004F6B00" w:rsidRDefault="00BB00B3" w:rsidP="00BB00B3">
      <w:pPr>
        <w:pStyle w:val="Paragraphedeliste"/>
        <w:numPr>
          <w:ilvl w:val="0"/>
          <w:numId w:val="14"/>
        </w:numPr>
        <w:jc w:val="both"/>
        <w:rPr>
          <w:rFonts w:ascii="Calibri Light" w:hAnsi="Calibri Light" w:cs="Calibri Light"/>
          <w:sz w:val="22"/>
          <w:szCs w:val="22"/>
        </w:rPr>
      </w:pPr>
      <w:r w:rsidRPr="004F6B00">
        <w:rPr>
          <w:rFonts w:ascii="Calibri Light" w:hAnsi="Calibri Light" w:cs="Calibri Light"/>
          <w:sz w:val="22"/>
          <w:szCs w:val="22"/>
        </w:rPr>
        <w:t>Nombre de jours restant à travailler dans l'année = nombre de jours travaillés prévus dans la convention de forfait + nombre de jours de congés payés non acquis x nombre de jours calendaires de présence/nombre de jours calendaires de l'année.</w:t>
      </w:r>
    </w:p>
    <w:p w14:paraId="7E4953A9" w14:textId="77777777" w:rsidR="00BB00B3" w:rsidRPr="004F6B00" w:rsidRDefault="00BB00B3" w:rsidP="00BB00B3">
      <w:pPr>
        <w:pStyle w:val="Paragraphedeliste"/>
        <w:numPr>
          <w:ilvl w:val="0"/>
          <w:numId w:val="14"/>
        </w:numPr>
        <w:jc w:val="both"/>
        <w:rPr>
          <w:rFonts w:ascii="Calibri Light" w:hAnsi="Calibri Light" w:cs="Calibri Light"/>
          <w:sz w:val="22"/>
          <w:szCs w:val="22"/>
        </w:rPr>
      </w:pPr>
      <w:r w:rsidRPr="004F6B00">
        <w:rPr>
          <w:rFonts w:ascii="Calibri Light" w:hAnsi="Calibri Light" w:cs="Calibri Light"/>
          <w:sz w:val="22"/>
          <w:szCs w:val="22"/>
        </w:rPr>
        <w:t>Nombre de jours de repos restant dans l'année = nombre de jours ouvrés restant dans l'année pouvant être travaillés - nombre de jours restant à travailler dans l'année.</w:t>
      </w:r>
    </w:p>
    <w:p w14:paraId="5E1B67A3" w14:textId="77777777" w:rsidR="00BB00B3" w:rsidRPr="004F6B00" w:rsidRDefault="00BB00B3" w:rsidP="00BB00B3">
      <w:pPr>
        <w:pStyle w:val="Paragraphedeliste"/>
        <w:numPr>
          <w:ilvl w:val="0"/>
          <w:numId w:val="14"/>
        </w:numPr>
        <w:jc w:val="both"/>
        <w:rPr>
          <w:rFonts w:ascii="Calibri Light" w:hAnsi="Calibri Light" w:cs="Calibri Light"/>
          <w:sz w:val="22"/>
          <w:szCs w:val="22"/>
        </w:rPr>
      </w:pPr>
      <w:r w:rsidRPr="004F6B00">
        <w:rPr>
          <w:rFonts w:ascii="Calibri Light" w:hAnsi="Calibri Light" w:cs="Calibri Light"/>
          <w:sz w:val="22"/>
          <w:szCs w:val="22"/>
        </w:rPr>
        <w:t xml:space="preserve">Le nombre de jours ouvrés restants dans l'année pouvant être travaillés est déterminé en soustrayant aux jours calendaires restant dans l'année les jours de repos hebdomadaire restant dans l'année, les congés payés acquis et les jours fériés restant dans l'année tombant un jour </w:t>
      </w:r>
      <w:proofErr w:type="gramStart"/>
      <w:r w:rsidRPr="004F6B00">
        <w:rPr>
          <w:rFonts w:ascii="Calibri Light" w:hAnsi="Calibri Light" w:cs="Calibri Light"/>
          <w:sz w:val="22"/>
          <w:szCs w:val="22"/>
        </w:rPr>
        <w:t>ouvré</w:t>
      </w:r>
      <w:proofErr w:type="gramEnd"/>
      <w:r w:rsidRPr="004F6B00">
        <w:rPr>
          <w:rFonts w:ascii="Calibri Light" w:hAnsi="Calibri Light" w:cs="Calibri Light"/>
          <w:sz w:val="22"/>
          <w:szCs w:val="22"/>
        </w:rPr>
        <w:t>.</w:t>
      </w:r>
    </w:p>
    <w:p w14:paraId="041E0702" w14:textId="77777777" w:rsidR="006D4A4A" w:rsidRPr="004F6B00" w:rsidRDefault="006D4A4A" w:rsidP="006D4A4A">
      <w:pPr>
        <w:rPr>
          <w:rFonts w:ascii="Calibri Light" w:hAnsi="Calibri Light" w:cs="Calibri Light"/>
          <w:sz w:val="22"/>
          <w:szCs w:val="22"/>
        </w:rPr>
      </w:pPr>
    </w:p>
    <w:p w14:paraId="7C80DD67" w14:textId="07207B12" w:rsidR="00BB00B3" w:rsidRPr="004F6B00" w:rsidRDefault="00BB00B3" w:rsidP="006D4A4A">
      <w:pPr>
        <w:rPr>
          <w:rFonts w:ascii="Calibri Light" w:hAnsi="Calibri Light" w:cs="Calibri Light"/>
          <w:sz w:val="22"/>
          <w:szCs w:val="22"/>
        </w:rPr>
      </w:pPr>
      <w:r w:rsidRPr="004F6B00">
        <w:rPr>
          <w:rFonts w:ascii="Calibri Light" w:hAnsi="Calibri Light" w:cs="Calibri Light"/>
          <w:b/>
          <w:sz w:val="22"/>
          <w:szCs w:val="22"/>
          <w:u w:val="single"/>
        </w:rPr>
        <w:sym w:font="Wingdings" w:char="F0D8"/>
      </w:r>
      <w:r w:rsidRPr="004F6B00">
        <w:rPr>
          <w:rFonts w:ascii="Calibri Light" w:hAnsi="Calibri Light" w:cs="Calibri Light"/>
          <w:b/>
          <w:sz w:val="22"/>
          <w:szCs w:val="22"/>
          <w:u w:val="single"/>
        </w:rPr>
        <w:t>En cas de départ en cours d'année</w:t>
      </w:r>
      <w:r w:rsidRPr="004F6B00">
        <w:rPr>
          <w:rFonts w:ascii="Calibri Light" w:hAnsi="Calibri Light" w:cs="Calibri Light"/>
          <w:sz w:val="22"/>
          <w:szCs w:val="22"/>
        </w:rPr>
        <w:t>, la part de la rémunération à laquelle le salarié a droit, en sus de la rémunération des congés payés acquis au cours de la période de référence et, le cas échéant, des congés payés non pris, est déterminée par la formule suivante :</w:t>
      </w:r>
    </w:p>
    <w:p w14:paraId="7B83A775" w14:textId="77777777" w:rsidR="006D4A4A" w:rsidRPr="004F6B00" w:rsidRDefault="006D4A4A" w:rsidP="006D4A4A">
      <w:pPr>
        <w:rPr>
          <w:rFonts w:ascii="Calibri Light" w:hAnsi="Calibri Light" w:cs="Calibri Light"/>
          <w:sz w:val="22"/>
          <w:szCs w:val="22"/>
        </w:rPr>
      </w:pPr>
    </w:p>
    <w:p w14:paraId="745ABCBB" w14:textId="0EFF8450" w:rsidR="00BB00B3" w:rsidRPr="004F6B00" w:rsidRDefault="00BB00B3" w:rsidP="006D4A4A">
      <w:pPr>
        <w:rPr>
          <w:rFonts w:ascii="Calibri Light" w:hAnsi="Calibri Light" w:cs="Calibri Light"/>
          <w:sz w:val="22"/>
          <w:szCs w:val="22"/>
        </w:rPr>
      </w:pPr>
      <w:r w:rsidRPr="004F6B00">
        <w:rPr>
          <w:rFonts w:ascii="Calibri Light" w:hAnsi="Calibri Light" w:cs="Calibri Light"/>
          <w:sz w:val="22"/>
          <w:szCs w:val="22"/>
        </w:rPr>
        <w:sym w:font="Wingdings" w:char="F0C4"/>
      </w:r>
      <w:r w:rsidRPr="004F6B00">
        <w:rPr>
          <w:rFonts w:ascii="Calibri Light" w:hAnsi="Calibri Light" w:cs="Calibri Light"/>
          <w:sz w:val="22"/>
          <w:szCs w:val="22"/>
        </w:rPr>
        <w:t xml:space="preserve"> Rémunération annuelle brute x nombre de jours ouvrés de présence (jours fériés et jours de repos compris) / nombre de jours ouvrés dans l'année</w:t>
      </w:r>
    </w:p>
    <w:p w14:paraId="58074001" w14:textId="77777777" w:rsidR="00BB00B3" w:rsidRPr="004F6B00" w:rsidRDefault="00BB00B3" w:rsidP="00BB00B3">
      <w:pPr>
        <w:rPr>
          <w:rFonts w:ascii="Calibri Light" w:hAnsi="Calibri Light" w:cs="Calibri Light"/>
          <w:sz w:val="22"/>
          <w:szCs w:val="22"/>
        </w:rPr>
      </w:pPr>
    </w:p>
    <w:p w14:paraId="3D2FD558" w14:textId="77777777" w:rsidR="006D4A4A" w:rsidRPr="008A7AE2" w:rsidRDefault="006D4A4A" w:rsidP="008A7AE2">
      <w:pPr>
        <w:pStyle w:val="Paragraphedeliste"/>
        <w:widowControl w:val="0"/>
        <w:numPr>
          <w:ilvl w:val="0"/>
          <w:numId w:val="20"/>
        </w:numPr>
        <w:autoSpaceDE w:val="0"/>
        <w:autoSpaceDN w:val="0"/>
        <w:ind w:left="284" w:hanging="284"/>
        <w:jc w:val="both"/>
        <w:rPr>
          <w:rFonts w:ascii="Calibri Light" w:hAnsi="Calibri Light" w:cs="Calibri Light"/>
          <w:b/>
          <w:sz w:val="22"/>
          <w:szCs w:val="22"/>
          <w:u w:val="single"/>
        </w:rPr>
      </w:pPr>
      <w:r w:rsidRPr="008A7AE2">
        <w:rPr>
          <w:rFonts w:ascii="Calibri Light" w:hAnsi="Calibri Light" w:cs="Calibri Light"/>
          <w:b/>
          <w:sz w:val="22"/>
          <w:szCs w:val="22"/>
          <w:u w:val="single"/>
        </w:rPr>
        <w:t>En cas de suspension du contrat de travail :</w:t>
      </w:r>
    </w:p>
    <w:p w14:paraId="13FAB014" w14:textId="77777777" w:rsidR="006D4A4A" w:rsidRPr="004F6B00" w:rsidRDefault="006D4A4A" w:rsidP="006D4A4A">
      <w:pPr>
        <w:jc w:val="both"/>
        <w:rPr>
          <w:rFonts w:ascii="Calibri Light" w:hAnsi="Calibri Light" w:cs="Calibri Light"/>
          <w:sz w:val="22"/>
          <w:szCs w:val="22"/>
        </w:rPr>
      </w:pPr>
      <w:r w:rsidRPr="004F6B00">
        <w:rPr>
          <w:rFonts w:ascii="Calibri Light" w:hAnsi="Calibri Light" w:cs="Calibri Light"/>
          <w:sz w:val="22"/>
          <w:szCs w:val="22"/>
        </w:rPr>
        <w:t>L’acquisition du nombre de jours de repos supplémentaires étant appréciée en fonction du temps de travail effectif, le nombre de jours acquis sera proratisé proportionnellement à la durée des absences.</w:t>
      </w:r>
    </w:p>
    <w:p w14:paraId="292F39C3" w14:textId="77777777" w:rsidR="00BB00B3" w:rsidRPr="004F6B00" w:rsidRDefault="00BB00B3" w:rsidP="00BB00B3">
      <w:pPr>
        <w:rPr>
          <w:rFonts w:ascii="Calibri Light" w:hAnsi="Calibri Light" w:cs="Calibri Light"/>
          <w:sz w:val="22"/>
          <w:szCs w:val="22"/>
        </w:rPr>
      </w:pPr>
    </w:p>
    <w:p w14:paraId="13C7A7B0" w14:textId="50734E19" w:rsidR="00BB00B3" w:rsidRPr="004F6B00" w:rsidRDefault="004F6B00" w:rsidP="006D4A4A">
      <w:pPr>
        <w:rPr>
          <w:rFonts w:ascii="Calibri Light" w:hAnsi="Calibri Light" w:cs="Calibri Light"/>
          <w:b/>
          <w:sz w:val="22"/>
          <w:szCs w:val="22"/>
        </w:rPr>
      </w:pPr>
      <w:r>
        <w:rPr>
          <w:rFonts w:ascii="Calibri Light" w:hAnsi="Calibri Light" w:cs="Calibri Light"/>
          <w:b/>
          <w:sz w:val="22"/>
          <w:szCs w:val="22"/>
        </w:rPr>
        <w:t>5</w:t>
      </w:r>
      <w:r w:rsidR="006D4A4A" w:rsidRPr="004F6B00">
        <w:rPr>
          <w:rFonts w:ascii="Calibri Light" w:hAnsi="Calibri Light" w:cs="Calibri Light"/>
          <w:b/>
          <w:sz w:val="22"/>
          <w:szCs w:val="22"/>
        </w:rPr>
        <w:t>.2</w:t>
      </w:r>
      <w:r w:rsidR="00BB00B3" w:rsidRPr="004F6B00">
        <w:rPr>
          <w:rFonts w:ascii="Calibri Light" w:hAnsi="Calibri Light" w:cs="Calibri Light"/>
          <w:b/>
          <w:sz w:val="22"/>
          <w:szCs w:val="22"/>
        </w:rPr>
        <w:t xml:space="preserve"> </w:t>
      </w:r>
      <w:r w:rsidR="006D4A4A" w:rsidRPr="004F6B00">
        <w:rPr>
          <w:rFonts w:ascii="Calibri Light" w:hAnsi="Calibri Light" w:cs="Calibri Light"/>
          <w:b/>
          <w:sz w:val="22"/>
          <w:szCs w:val="22"/>
        </w:rPr>
        <w:t xml:space="preserve">- </w:t>
      </w:r>
      <w:r w:rsidR="00BB00B3" w:rsidRPr="004F6B00">
        <w:rPr>
          <w:rFonts w:ascii="Calibri Light" w:hAnsi="Calibri Light" w:cs="Calibri Light"/>
          <w:b/>
          <w:sz w:val="22"/>
          <w:szCs w:val="22"/>
        </w:rPr>
        <w:t>Valorisation des absences</w:t>
      </w:r>
    </w:p>
    <w:p w14:paraId="6D78C71A" w14:textId="77777777" w:rsidR="00BB00B3" w:rsidRPr="004F6B00" w:rsidRDefault="00BB00B3" w:rsidP="00BB00B3">
      <w:pPr>
        <w:rPr>
          <w:rFonts w:ascii="Calibri Light" w:hAnsi="Calibri Light" w:cs="Calibri Light"/>
          <w:sz w:val="22"/>
          <w:szCs w:val="22"/>
        </w:rPr>
      </w:pPr>
    </w:p>
    <w:p w14:paraId="4D7B2B2D" w14:textId="77777777" w:rsidR="00BB00B3" w:rsidRPr="004F6B00" w:rsidRDefault="00BB00B3" w:rsidP="00670A1D">
      <w:pPr>
        <w:jc w:val="both"/>
        <w:rPr>
          <w:rFonts w:ascii="Calibri Light" w:hAnsi="Calibri Light" w:cs="Calibri Light"/>
          <w:sz w:val="22"/>
          <w:szCs w:val="22"/>
        </w:rPr>
      </w:pPr>
      <w:r w:rsidRPr="004F6B00">
        <w:rPr>
          <w:rFonts w:ascii="Calibri Light" w:hAnsi="Calibri Light" w:cs="Calibri Light"/>
          <w:sz w:val="22"/>
          <w:szCs w:val="22"/>
        </w:rPr>
        <w:t>Toute journée d'absence est valorisée par le rapport entre la rémunération annuelle brute et le nombre de jours de travail prévus dans la convention de forfait.</w:t>
      </w:r>
    </w:p>
    <w:p w14:paraId="09344B92" w14:textId="77777777" w:rsidR="00BB00B3" w:rsidRPr="004F6B00" w:rsidRDefault="00BB00B3" w:rsidP="00BB00B3">
      <w:pPr>
        <w:ind w:left="1134"/>
        <w:rPr>
          <w:rFonts w:ascii="Calibri Light" w:hAnsi="Calibri Light" w:cs="Calibri Light"/>
          <w:sz w:val="22"/>
          <w:szCs w:val="22"/>
        </w:rPr>
      </w:pPr>
    </w:p>
    <w:p w14:paraId="3643DAEF" w14:textId="77777777" w:rsidR="00BB00B3" w:rsidRPr="004F6B00" w:rsidRDefault="00BB00B3" w:rsidP="006D4A4A">
      <w:pPr>
        <w:rPr>
          <w:rFonts w:ascii="Calibri Light" w:hAnsi="Calibri Light" w:cs="Calibri Light"/>
          <w:sz w:val="22"/>
          <w:szCs w:val="22"/>
        </w:rPr>
      </w:pPr>
      <w:r w:rsidRPr="004F6B00">
        <w:rPr>
          <w:rFonts w:ascii="Calibri Light" w:hAnsi="Calibri Light" w:cs="Calibri Light"/>
          <w:sz w:val="22"/>
          <w:szCs w:val="22"/>
          <w:u w:val="single"/>
        </w:rPr>
        <w:t>Elle est déterminée par le calcul suivant</w:t>
      </w:r>
      <w:r w:rsidRPr="004F6B00">
        <w:rPr>
          <w:rFonts w:ascii="Calibri Light" w:hAnsi="Calibri Light" w:cs="Calibri Light"/>
          <w:sz w:val="22"/>
          <w:szCs w:val="22"/>
        </w:rPr>
        <w:t xml:space="preserve"> : </w:t>
      </w:r>
    </w:p>
    <w:p w14:paraId="0CF506B2" w14:textId="497D1FEC" w:rsidR="00BB00B3" w:rsidRPr="004F6B00" w:rsidRDefault="00BB00B3" w:rsidP="00670A1D">
      <w:pPr>
        <w:ind w:left="1134"/>
        <w:rPr>
          <w:rFonts w:ascii="Calibri Light" w:hAnsi="Calibri Light" w:cs="Calibri Light"/>
          <w:sz w:val="22"/>
          <w:szCs w:val="22"/>
        </w:rPr>
      </w:pPr>
      <w:r w:rsidRPr="004F6B00">
        <w:rPr>
          <w:rFonts w:ascii="Calibri Light" w:hAnsi="Calibri Light" w:cs="Calibri Light"/>
          <w:sz w:val="22"/>
          <w:szCs w:val="22"/>
        </w:rPr>
        <w:t>[(rémunération brute mensuelle de base x 12) / nombre de jours travaillés prévus dans la convention de forfait] x nombre de jours d'absence.</w:t>
      </w:r>
    </w:p>
    <w:p w14:paraId="2F0E8141" w14:textId="77777777" w:rsidR="00BB00B3" w:rsidRPr="004F6B00" w:rsidRDefault="00BB00B3" w:rsidP="00BB00B3">
      <w:pPr>
        <w:rPr>
          <w:rFonts w:ascii="Calibri Light" w:hAnsi="Calibri Light" w:cs="Calibri Light"/>
          <w:sz w:val="22"/>
          <w:szCs w:val="22"/>
        </w:rPr>
      </w:pPr>
    </w:p>
    <w:p w14:paraId="5A8162FE" w14:textId="6572538F" w:rsidR="00BB00B3" w:rsidRPr="004F6B00" w:rsidRDefault="004F6B00" w:rsidP="00BB00B3">
      <w:pPr>
        <w:rPr>
          <w:rFonts w:ascii="Calibri Light" w:hAnsi="Calibri Light" w:cs="Calibri Light"/>
          <w:sz w:val="22"/>
          <w:szCs w:val="22"/>
        </w:rPr>
      </w:pPr>
      <w:r>
        <w:rPr>
          <w:rFonts w:ascii="Calibri Light" w:hAnsi="Calibri Light" w:cs="Calibri Light"/>
          <w:b/>
          <w:sz w:val="22"/>
          <w:szCs w:val="22"/>
        </w:rPr>
        <w:t>5</w:t>
      </w:r>
      <w:r w:rsidR="006D4A4A" w:rsidRPr="004F6B00">
        <w:rPr>
          <w:rFonts w:ascii="Calibri Light" w:hAnsi="Calibri Light" w:cs="Calibri Light"/>
          <w:b/>
          <w:sz w:val="22"/>
          <w:szCs w:val="22"/>
        </w:rPr>
        <w:t>.3- Forfait</w:t>
      </w:r>
      <w:r w:rsidR="00BB00B3" w:rsidRPr="004F6B00">
        <w:rPr>
          <w:rFonts w:ascii="Calibri Light" w:hAnsi="Calibri Light" w:cs="Calibri Light"/>
          <w:b/>
          <w:sz w:val="22"/>
          <w:szCs w:val="22"/>
        </w:rPr>
        <w:t xml:space="preserve"> en jours réduit</w:t>
      </w:r>
    </w:p>
    <w:p w14:paraId="30BF95F2" w14:textId="77777777" w:rsidR="00BB00B3" w:rsidRPr="004F6B00" w:rsidRDefault="00BB00B3" w:rsidP="00BB00B3">
      <w:pPr>
        <w:rPr>
          <w:rFonts w:ascii="Calibri Light" w:hAnsi="Calibri Light" w:cs="Calibri Light"/>
          <w:sz w:val="22"/>
          <w:szCs w:val="22"/>
        </w:rPr>
      </w:pPr>
    </w:p>
    <w:p w14:paraId="40E83F6D"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En accord avec le salarié, les conventions de forfait en jour réduit peuvent prévoir un nombre de jours travaillés en deçà du nombre de jours annuels travaillés défini au présent accord (218). </w:t>
      </w:r>
    </w:p>
    <w:p w14:paraId="28D6229F" w14:textId="77777777" w:rsidR="00BB00B3" w:rsidRPr="004F6B00" w:rsidRDefault="00BB00B3" w:rsidP="00BB00B3">
      <w:pPr>
        <w:pStyle w:val="Commentaire"/>
        <w:spacing w:before="0" w:after="0"/>
        <w:ind w:left="1134"/>
        <w:rPr>
          <w:rFonts w:ascii="Calibri Light" w:hAnsi="Calibri Light" w:cs="Calibri Light"/>
          <w:sz w:val="22"/>
          <w:szCs w:val="22"/>
        </w:rPr>
      </w:pPr>
    </w:p>
    <w:p w14:paraId="39FB086D" w14:textId="77777777" w:rsidR="00BB00B3" w:rsidRPr="004F6B00" w:rsidRDefault="00BB00B3" w:rsidP="006D4A4A">
      <w:pPr>
        <w:pStyle w:val="Commentaire"/>
        <w:spacing w:before="0" w:after="0"/>
        <w:rPr>
          <w:rFonts w:ascii="Calibri Light" w:hAnsi="Calibri Light" w:cs="Calibri Light"/>
          <w:sz w:val="22"/>
          <w:szCs w:val="22"/>
          <w:lang w:eastAsia="fr-FR"/>
        </w:rPr>
      </w:pPr>
      <w:r w:rsidRPr="004F6B00">
        <w:rPr>
          <w:rFonts w:ascii="Calibri Light" w:hAnsi="Calibri Light" w:cs="Calibri Light"/>
          <w:sz w:val="22"/>
          <w:szCs w:val="22"/>
        </w:rPr>
        <w:lastRenderedPageBreak/>
        <w:t>Le salarié sera rémunéré au prorata du nombre de jours fixé par sa convention de forfait et la charge de travail devra tenir compte de la réduction convenue</w:t>
      </w:r>
      <w:r w:rsidRPr="004F6B00">
        <w:rPr>
          <w:rFonts w:ascii="Calibri Light" w:hAnsi="Calibri Light" w:cs="Calibri Light"/>
          <w:sz w:val="22"/>
          <w:szCs w:val="22"/>
          <w:lang w:eastAsia="fr-FR"/>
        </w:rPr>
        <w:t>.</w:t>
      </w:r>
    </w:p>
    <w:p w14:paraId="1B76C396" w14:textId="77777777" w:rsidR="00BB00B3" w:rsidRPr="004F6B00" w:rsidRDefault="00BB00B3" w:rsidP="00BB00B3">
      <w:pPr>
        <w:rPr>
          <w:rFonts w:ascii="Calibri Light" w:hAnsi="Calibri Light" w:cs="Calibri Light"/>
          <w:sz w:val="22"/>
          <w:szCs w:val="22"/>
        </w:rPr>
      </w:pPr>
    </w:p>
    <w:p w14:paraId="363A23D7" w14:textId="09248232" w:rsidR="00BB00B3" w:rsidRPr="004F6B00" w:rsidRDefault="004F6B00" w:rsidP="00BB00B3">
      <w:pPr>
        <w:autoSpaceDN w:val="0"/>
        <w:adjustRightInd w:val="0"/>
        <w:rPr>
          <w:rFonts w:ascii="Calibri Light" w:hAnsi="Calibri Light" w:cs="Calibri Light"/>
          <w:b/>
          <w:bCs/>
          <w:iCs/>
          <w:sz w:val="22"/>
          <w:szCs w:val="22"/>
        </w:rPr>
      </w:pPr>
      <w:r>
        <w:rPr>
          <w:rFonts w:ascii="Calibri Light" w:hAnsi="Calibri Light" w:cs="Calibri Light"/>
          <w:b/>
          <w:sz w:val="22"/>
          <w:szCs w:val="22"/>
        </w:rPr>
        <w:t>5</w:t>
      </w:r>
      <w:r w:rsidR="006D4A4A" w:rsidRPr="004F6B00">
        <w:rPr>
          <w:rFonts w:ascii="Calibri Light" w:hAnsi="Calibri Light" w:cs="Calibri Light"/>
          <w:b/>
          <w:sz w:val="22"/>
          <w:szCs w:val="22"/>
        </w:rPr>
        <w:t>.4 - Dépassement</w:t>
      </w:r>
    </w:p>
    <w:p w14:paraId="6F7DBA7B" w14:textId="77777777" w:rsidR="00BB00B3" w:rsidRPr="004F6B00" w:rsidRDefault="00BB00B3" w:rsidP="00BB00B3">
      <w:pPr>
        <w:autoSpaceDN w:val="0"/>
        <w:adjustRightInd w:val="0"/>
        <w:rPr>
          <w:rFonts w:ascii="Calibri Light" w:hAnsi="Calibri Light" w:cs="Calibri Light"/>
          <w:sz w:val="22"/>
          <w:szCs w:val="22"/>
        </w:rPr>
      </w:pPr>
    </w:p>
    <w:p w14:paraId="4567F68C"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En cas de dépassement du plafond conventionnel, le salarié doit bénéficier, au cours du premier trimestre de l'année suivante, d'un nombre de jours de repos égal au dépassement constaté. </w:t>
      </w:r>
    </w:p>
    <w:p w14:paraId="406A280F" w14:textId="77777777" w:rsidR="00BB00B3" w:rsidRPr="004F6B00" w:rsidRDefault="00BB00B3" w:rsidP="00BB00B3">
      <w:pPr>
        <w:pStyle w:val="Commentaire"/>
        <w:spacing w:before="0" w:after="0"/>
        <w:ind w:left="1134"/>
        <w:rPr>
          <w:rFonts w:ascii="Calibri Light" w:hAnsi="Calibri Light" w:cs="Calibri Light"/>
          <w:sz w:val="22"/>
          <w:szCs w:val="22"/>
        </w:rPr>
      </w:pPr>
    </w:p>
    <w:p w14:paraId="438FA110" w14:textId="77777777" w:rsidR="00BB00B3" w:rsidRPr="004F6B00" w:rsidRDefault="00BB00B3" w:rsidP="006D4A4A">
      <w:pPr>
        <w:pStyle w:val="Commentaire"/>
        <w:spacing w:before="0" w:after="0"/>
        <w:rPr>
          <w:rFonts w:ascii="Calibri Light" w:hAnsi="Calibri Light" w:cs="Calibri Light"/>
          <w:sz w:val="22"/>
          <w:szCs w:val="22"/>
          <w:lang w:eastAsia="fr-FR"/>
        </w:rPr>
      </w:pPr>
      <w:r w:rsidRPr="004F6B00">
        <w:rPr>
          <w:rFonts w:ascii="Calibri Light" w:hAnsi="Calibri Light" w:cs="Calibri Light"/>
          <w:sz w:val="22"/>
          <w:szCs w:val="22"/>
        </w:rPr>
        <w:t>Le plafond annuel de jours de l'année considéré est alors</w:t>
      </w:r>
      <w:r w:rsidRPr="004F6B00">
        <w:rPr>
          <w:rStyle w:val="texteel"/>
          <w:rFonts w:ascii="Calibri Light" w:eastAsiaTheme="majorEastAsia" w:hAnsi="Calibri Light" w:cs="Calibri Light"/>
          <w:sz w:val="22"/>
          <w:szCs w:val="22"/>
        </w:rPr>
        <w:t xml:space="preserve"> réduit d'autant. </w:t>
      </w:r>
    </w:p>
    <w:p w14:paraId="6910944D" w14:textId="77777777" w:rsidR="00BB00B3" w:rsidRPr="004F6B00" w:rsidRDefault="00BB00B3" w:rsidP="00BB00B3">
      <w:pPr>
        <w:rPr>
          <w:rFonts w:ascii="Calibri Light" w:hAnsi="Calibri Light" w:cs="Calibri Light"/>
          <w:sz w:val="22"/>
          <w:szCs w:val="22"/>
        </w:rPr>
      </w:pPr>
    </w:p>
    <w:p w14:paraId="3C164196" w14:textId="10374653" w:rsidR="00BB00B3" w:rsidRPr="004F6B00" w:rsidRDefault="004F6B00" w:rsidP="00BB00B3">
      <w:pPr>
        <w:rPr>
          <w:rFonts w:ascii="Calibri Light" w:hAnsi="Calibri Light" w:cs="Calibri Light"/>
          <w:sz w:val="22"/>
          <w:szCs w:val="22"/>
        </w:rPr>
      </w:pPr>
      <w:r>
        <w:rPr>
          <w:rFonts w:ascii="Calibri Light" w:hAnsi="Calibri Light" w:cs="Calibri Light"/>
          <w:b/>
          <w:sz w:val="22"/>
          <w:szCs w:val="22"/>
        </w:rPr>
        <w:t>5</w:t>
      </w:r>
      <w:r w:rsidR="006D4A4A" w:rsidRPr="004F6B00">
        <w:rPr>
          <w:rFonts w:ascii="Calibri Light" w:hAnsi="Calibri Light" w:cs="Calibri Light"/>
          <w:b/>
          <w:sz w:val="22"/>
          <w:szCs w:val="22"/>
        </w:rPr>
        <w:t>.5</w:t>
      </w:r>
      <w:r w:rsidR="00BB00B3" w:rsidRPr="004F6B00">
        <w:rPr>
          <w:rFonts w:ascii="Calibri Light" w:hAnsi="Calibri Light" w:cs="Calibri Light"/>
          <w:b/>
          <w:sz w:val="22"/>
          <w:szCs w:val="22"/>
        </w:rPr>
        <w:t xml:space="preserve"> - Jours de repos</w:t>
      </w:r>
    </w:p>
    <w:p w14:paraId="3CDEFBBF" w14:textId="77777777" w:rsidR="00BB00B3" w:rsidRPr="004F6B00" w:rsidRDefault="00BB00B3" w:rsidP="00BB00B3">
      <w:pPr>
        <w:autoSpaceDN w:val="0"/>
        <w:adjustRightInd w:val="0"/>
        <w:rPr>
          <w:rFonts w:ascii="Calibri Light" w:hAnsi="Calibri Light" w:cs="Calibri Light"/>
          <w:sz w:val="22"/>
          <w:szCs w:val="22"/>
        </w:rPr>
      </w:pPr>
    </w:p>
    <w:p w14:paraId="516CA993"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Les jours de repos sont attribués par année de référence en fonction notamment des jours chômés, et en tenant compte des dispositions légales, réglementaires et conventionnelles.</w:t>
      </w:r>
    </w:p>
    <w:p w14:paraId="50B2486A" w14:textId="77777777" w:rsidR="00BB00B3" w:rsidRPr="004F6B00" w:rsidRDefault="00BB00B3" w:rsidP="00BB00B3">
      <w:pPr>
        <w:pStyle w:val="Commentaire"/>
        <w:spacing w:before="0" w:after="0"/>
        <w:ind w:left="1134"/>
        <w:rPr>
          <w:rFonts w:ascii="Calibri Light" w:hAnsi="Calibri Light" w:cs="Calibri Light"/>
          <w:sz w:val="22"/>
          <w:szCs w:val="22"/>
        </w:rPr>
      </w:pPr>
    </w:p>
    <w:p w14:paraId="6290E671"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En plus de son droit à congés payés, chaque salarié au forfait en jours sur l'année bénéficie d'un nombre de jours de repos supplémentaires, dont le nombre s'obtient comme suit :</w:t>
      </w:r>
    </w:p>
    <w:p w14:paraId="6BE57861" w14:textId="77777777" w:rsidR="00BB00B3" w:rsidRPr="004F6B00" w:rsidRDefault="00BB00B3" w:rsidP="00BB00B3">
      <w:pPr>
        <w:pStyle w:val="Commentaire"/>
        <w:spacing w:before="0" w:after="0"/>
        <w:ind w:left="1134"/>
        <w:rPr>
          <w:rFonts w:ascii="Calibri Light" w:hAnsi="Calibri Light" w:cs="Calibri Light"/>
          <w:sz w:val="22"/>
          <w:szCs w:val="22"/>
        </w:rPr>
      </w:pPr>
    </w:p>
    <w:p w14:paraId="5D4820B1"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Nombre de jours de l’année civile MOINS : </w:t>
      </w:r>
    </w:p>
    <w:p w14:paraId="331AFF18" w14:textId="77777777" w:rsidR="00BB00B3" w:rsidRPr="004F6B00" w:rsidRDefault="00BB00B3" w:rsidP="00BB00B3">
      <w:pPr>
        <w:pStyle w:val="Commentaire"/>
        <w:spacing w:before="0" w:after="0"/>
        <w:ind w:left="1134"/>
        <w:rPr>
          <w:rFonts w:ascii="Calibri Light" w:hAnsi="Calibri Light" w:cs="Calibri Light"/>
          <w:sz w:val="22"/>
          <w:szCs w:val="22"/>
        </w:rPr>
      </w:pPr>
    </w:p>
    <w:p w14:paraId="2DB8F890" w14:textId="77777777" w:rsidR="00BB00B3" w:rsidRPr="004F6B00" w:rsidRDefault="00BB00B3" w:rsidP="008A7AE2">
      <w:pPr>
        <w:pStyle w:val="Commentaire"/>
        <w:numPr>
          <w:ilvl w:val="0"/>
          <w:numId w:val="15"/>
        </w:numPr>
        <w:tabs>
          <w:tab w:val="clear" w:pos="284"/>
          <w:tab w:val="clear" w:pos="567"/>
          <w:tab w:val="clear" w:pos="851"/>
          <w:tab w:val="clear" w:pos="1134"/>
        </w:tabs>
        <w:spacing w:before="0" w:after="0"/>
        <w:ind w:left="851"/>
        <w:rPr>
          <w:rFonts w:ascii="Calibri Light" w:hAnsi="Calibri Light" w:cs="Calibri Light"/>
          <w:sz w:val="22"/>
          <w:szCs w:val="22"/>
        </w:rPr>
      </w:pPr>
      <w:r w:rsidRPr="004F6B00">
        <w:rPr>
          <w:rFonts w:ascii="Calibri Light" w:hAnsi="Calibri Light" w:cs="Calibri Light"/>
          <w:sz w:val="22"/>
          <w:szCs w:val="22"/>
        </w:rPr>
        <w:t xml:space="preserve">Nombre de jours de repos hebdomadaire (samedis et dimanches) pour les salariés ne travaillant pas le samedi OU nombre de jours de repos hebdomadaire (dont les dimanches) pour les salariés travaillant le samedi ; </w:t>
      </w:r>
    </w:p>
    <w:p w14:paraId="2C2472AC" w14:textId="77777777" w:rsidR="00BB00B3" w:rsidRPr="004F6B00" w:rsidRDefault="00BB00B3" w:rsidP="008A7AE2">
      <w:pPr>
        <w:pStyle w:val="Commentaire"/>
        <w:numPr>
          <w:ilvl w:val="0"/>
          <w:numId w:val="15"/>
        </w:numPr>
        <w:tabs>
          <w:tab w:val="clear" w:pos="284"/>
          <w:tab w:val="clear" w:pos="567"/>
          <w:tab w:val="clear" w:pos="851"/>
          <w:tab w:val="clear" w:pos="1134"/>
        </w:tabs>
        <w:spacing w:before="0" w:after="0"/>
        <w:ind w:left="851"/>
        <w:rPr>
          <w:rFonts w:ascii="Calibri Light" w:hAnsi="Calibri Light" w:cs="Calibri Light"/>
          <w:sz w:val="22"/>
          <w:szCs w:val="22"/>
        </w:rPr>
      </w:pPr>
      <w:r w:rsidRPr="004F6B00">
        <w:rPr>
          <w:rFonts w:ascii="Calibri Light" w:hAnsi="Calibri Light" w:cs="Calibri Light"/>
          <w:sz w:val="22"/>
          <w:szCs w:val="22"/>
        </w:rPr>
        <w:t xml:space="preserve">Nombre de jours ouvrés de congés payés </w:t>
      </w:r>
    </w:p>
    <w:p w14:paraId="0D4FF978" w14:textId="77777777" w:rsidR="00BB00B3" w:rsidRPr="004F6B00" w:rsidRDefault="00BB00B3" w:rsidP="008A7AE2">
      <w:pPr>
        <w:pStyle w:val="Commentaire"/>
        <w:numPr>
          <w:ilvl w:val="0"/>
          <w:numId w:val="15"/>
        </w:numPr>
        <w:tabs>
          <w:tab w:val="clear" w:pos="284"/>
          <w:tab w:val="clear" w:pos="567"/>
          <w:tab w:val="clear" w:pos="851"/>
          <w:tab w:val="clear" w:pos="1134"/>
        </w:tabs>
        <w:spacing w:before="0" w:after="0"/>
        <w:ind w:left="851"/>
        <w:rPr>
          <w:rFonts w:ascii="Calibri Light" w:hAnsi="Calibri Light" w:cs="Calibri Light"/>
          <w:sz w:val="22"/>
          <w:szCs w:val="22"/>
        </w:rPr>
      </w:pPr>
      <w:r w:rsidRPr="004F6B00">
        <w:rPr>
          <w:rFonts w:ascii="Calibri Light" w:hAnsi="Calibri Light" w:cs="Calibri Light"/>
          <w:sz w:val="22"/>
          <w:szCs w:val="22"/>
        </w:rPr>
        <w:t xml:space="preserve">Nombre de jours fériés chômés tombant un jour </w:t>
      </w:r>
      <w:proofErr w:type="gramStart"/>
      <w:r w:rsidRPr="004F6B00">
        <w:rPr>
          <w:rFonts w:ascii="Calibri Light" w:hAnsi="Calibri Light" w:cs="Calibri Light"/>
          <w:sz w:val="22"/>
          <w:szCs w:val="22"/>
        </w:rPr>
        <w:t>ouvré</w:t>
      </w:r>
      <w:proofErr w:type="gramEnd"/>
    </w:p>
    <w:p w14:paraId="502220EC" w14:textId="77777777" w:rsidR="00BB00B3" w:rsidRPr="004F6B00" w:rsidRDefault="00BB00B3" w:rsidP="008A7AE2">
      <w:pPr>
        <w:pStyle w:val="Commentaire"/>
        <w:numPr>
          <w:ilvl w:val="0"/>
          <w:numId w:val="15"/>
        </w:numPr>
        <w:tabs>
          <w:tab w:val="clear" w:pos="284"/>
          <w:tab w:val="clear" w:pos="567"/>
          <w:tab w:val="clear" w:pos="851"/>
          <w:tab w:val="clear" w:pos="1134"/>
        </w:tabs>
        <w:spacing w:before="0" w:after="0"/>
        <w:ind w:left="851"/>
        <w:rPr>
          <w:rFonts w:ascii="Calibri Light" w:hAnsi="Calibri Light" w:cs="Calibri Light"/>
          <w:sz w:val="22"/>
          <w:szCs w:val="22"/>
        </w:rPr>
      </w:pPr>
      <w:r w:rsidRPr="004F6B00">
        <w:rPr>
          <w:rFonts w:ascii="Calibri Light" w:hAnsi="Calibri Light" w:cs="Calibri Light"/>
          <w:sz w:val="22"/>
          <w:szCs w:val="22"/>
        </w:rPr>
        <w:t xml:space="preserve"> Nombre de jours du forfait </w:t>
      </w:r>
    </w:p>
    <w:p w14:paraId="4855DDA4" w14:textId="77777777" w:rsidR="00BB00B3" w:rsidRPr="004F6B00" w:rsidRDefault="00BB00B3" w:rsidP="00BB00B3">
      <w:pPr>
        <w:pStyle w:val="Commentaire"/>
        <w:spacing w:before="0" w:after="0"/>
        <w:ind w:left="1134"/>
        <w:rPr>
          <w:rFonts w:ascii="Calibri Light" w:hAnsi="Calibri Light" w:cs="Calibri Light"/>
          <w:sz w:val="22"/>
          <w:szCs w:val="22"/>
        </w:rPr>
      </w:pPr>
    </w:p>
    <w:p w14:paraId="2124C99A" w14:textId="77777777" w:rsidR="00BB00B3" w:rsidRPr="004F6B00" w:rsidRDefault="00BB00B3" w:rsidP="008A7AE2">
      <w:pPr>
        <w:pStyle w:val="Commentaire"/>
        <w:tabs>
          <w:tab w:val="clear" w:pos="1134"/>
        </w:tabs>
        <w:spacing w:before="0" w:after="0"/>
        <w:ind w:left="709"/>
        <w:rPr>
          <w:rFonts w:ascii="Calibri Light" w:hAnsi="Calibri Light" w:cs="Calibri Light"/>
          <w:sz w:val="22"/>
          <w:szCs w:val="22"/>
        </w:rPr>
      </w:pPr>
      <w:r w:rsidRPr="004F6B00">
        <w:rPr>
          <w:rFonts w:ascii="Calibri Light" w:hAnsi="Calibri Light" w:cs="Calibri Light"/>
          <w:sz w:val="22"/>
          <w:szCs w:val="22"/>
        </w:rPr>
        <w:t>= Nombre de jours de repos par an.</w:t>
      </w:r>
    </w:p>
    <w:p w14:paraId="1B56D770" w14:textId="77777777" w:rsidR="00BB00B3" w:rsidRPr="004F6B00" w:rsidRDefault="00BB00B3" w:rsidP="00BB00B3">
      <w:pPr>
        <w:pStyle w:val="Commentaire"/>
        <w:spacing w:before="0" w:after="0"/>
        <w:ind w:left="1134"/>
        <w:rPr>
          <w:rFonts w:ascii="Calibri Light" w:hAnsi="Calibri Light" w:cs="Calibri Light"/>
          <w:sz w:val="22"/>
          <w:szCs w:val="22"/>
        </w:rPr>
      </w:pPr>
    </w:p>
    <w:p w14:paraId="6D93A9E5"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Ce calcul ne comprend pas les congés supplémentaires légaux ou conventionnels (congés pour événements familiaux, congé de maternité ou paternité, etc.) lesquels se déduisent du nombre de jours travaillés.</w:t>
      </w:r>
    </w:p>
    <w:p w14:paraId="54E99799" w14:textId="77777777" w:rsidR="00BB00B3" w:rsidRPr="004F6B00" w:rsidRDefault="00BB00B3" w:rsidP="00BB00B3">
      <w:pPr>
        <w:pStyle w:val="Commentaire"/>
        <w:spacing w:before="0" w:after="0"/>
        <w:rPr>
          <w:rFonts w:ascii="Calibri Light" w:hAnsi="Calibri Light" w:cs="Calibri Light"/>
          <w:sz w:val="22"/>
          <w:szCs w:val="22"/>
        </w:rPr>
      </w:pPr>
    </w:p>
    <w:p w14:paraId="2069A785" w14:textId="5AC73412"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Par exemple, pour l’année 2025 complète, les jours de repos du forfait </w:t>
      </w:r>
      <w:r w:rsidR="008C0A08" w:rsidRPr="004F6B00">
        <w:rPr>
          <w:rFonts w:ascii="Calibri Light" w:hAnsi="Calibri Light" w:cs="Calibri Light"/>
          <w:sz w:val="22"/>
          <w:szCs w:val="22"/>
        </w:rPr>
        <w:t>jour annuel</w:t>
      </w:r>
      <w:r w:rsidRPr="004F6B00">
        <w:rPr>
          <w:rFonts w:ascii="Calibri Light" w:hAnsi="Calibri Light" w:cs="Calibri Light"/>
          <w:sz w:val="22"/>
          <w:szCs w:val="22"/>
        </w:rPr>
        <w:t xml:space="preserve"> sont obtenus à partir du calcul suivant :</w:t>
      </w:r>
    </w:p>
    <w:p w14:paraId="104C521E" w14:textId="77777777" w:rsidR="00BB00B3" w:rsidRPr="004F6B00" w:rsidRDefault="00BB00B3" w:rsidP="00BB00B3">
      <w:pPr>
        <w:pStyle w:val="Commentaire"/>
        <w:spacing w:before="0" w:after="0"/>
        <w:ind w:left="1134"/>
        <w:rPr>
          <w:rFonts w:ascii="Calibri Light" w:hAnsi="Calibri Light" w:cs="Calibri Light"/>
          <w:sz w:val="22"/>
          <w:szCs w:val="22"/>
        </w:rPr>
      </w:pPr>
    </w:p>
    <w:p w14:paraId="5AF6F03C"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Pour une période de référence complète de 12 mois : </w:t>
      </w:r>
    </w:p>
    <w:p w14:paraId="4E6B157F" w14:textId="77777777" w:rsidR="00BB00B3" w:rsidRPr="004F6B00" w:rsidRDefault="00BB00B3" w:rsidP="00BB00B3">
      <w:pPr>
        <w:pStyle w:val="Commentaire"/>
        <w:spacing w:before="0" w:after="0"/>
        <w:ind w:left="1134"/>
        <w:rPr>
          <w:rFonts w:ascii="Calibri Light" w:hAnsi="Calibri Light" w:cs="Calibri Light"/>
          <w:sz w:val="22"/>
          <w:szCs w:val="22"/>
        </w:rPr>
      </w:pPr>
    </w:p>
    <w:tbl>
      <w:tblPr>
        <w:tblW w:w="6520" w:type="dxa"/>
        <w:tblInd w:w="1272" w:type="dxa"/>
        <w:tblBorders>
          <w:top w:val="single" w:sz="4" w:space="0" w:color="000000"/>
          <w:left w:val="single" w:sz="4" w:space="0" w:color="000000"/>
          <w:bottom w:val="single" w:sz="4" w:space="0" w:color="000000"/>
          <w:insideH w:val="single" w:sz="4" w:space="0" w:color="000000"/>
        </w:tblBorders>
        <w:tblCellMar>
          <w:top w:w="48" w:type="dxa"/>
          <w:left w:w="103" w:type="dxa"/>
          <w:right w:w="77" w:type="dxa"/>
        </w:tblCellMar>
        <w:tblLook w:val="04A0" w:firstRow="1" w:lastRow="0" w:firstColumn="1" w:lastColumn="0" w:noHBand="0" w:noVBand="1"/>
      </w:tblPr>
      <w:tblGrid>
        <w:gridCol w:w="4297"/>
        <w:gridCol w:w="2223"/>
      </w:tblGrid>
      <w:tr w:rsidR="00BB00B3" w:rsidRPr="004F6B00" w14:paraId="4DBAAF72"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2491F5"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 xml:space="preserve">Nb de jours calendaires 2025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068A0"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 xml:space="preserve">365 </w:t>
            </w:r>
          </w:p>
        </w:tc>
      </w:tr>
      <w:tr w:rsidR="00BB00B3" w:rsidRPr="004F6B00" w14:paraId="0D081E0A"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E982DB"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 xml:space="preserve">Nb de de repos hebdomadaires 2025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DC840"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 xml:space="preserve">-104 </w:t>
            </w:r>
          </w:p>
        </w:tc>
      </w:tr>
      <w:tr w:rsidR="00BB00B3" w:rsidRPr="004F6B00" w14:paraId="06915E70"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5107F"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Nb de congés payés 2025</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687B8"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 xml:space="preserve">-25 </w:t>
            </w:r>
          </w:p>
        </w:tc>
      </w:tr>
      <w:tr w:rsidR="00BB00B3" w:rsidRPr="004F6B00" w14:paraId="1E4CB5B0"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091D5"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 xml:space="preserve">Nb de jours fériés chômés tombants sur un jour ouvré en 2025 (hors </w:t>
            </w:r>
            <w:proofErr w:type="gramStart"/>
            <w:r w:rsidRPr="004F6B00">
              <w:rPr>
                <w:rFonts w:ascii="Calibri Light" w:hAnsi="Calibri Light" w:cs="Calibri Light"/>
                <w:sz w:val="22"/>
                <w:szCs w:val="22"/>
              </w:rPr>
              <w:t>Lundi</w:t>
            </w:r>
            <w:proofErr w:type="gramEnd"/>
            <w:r w:rsidRPr="004F6B00">
              <w:rPr>
                <w:rFonts w:ascii="Calibri Light" w:hAnsi="Calibri Light" w:cs="Calibri Light"/>
                <w:sz w:val="22"/>
                <w:szCs w:val="22"/>
              </w:rPr>
              <w:t xml:space="preserve"> de Pentecôte)</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7531F"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-09</w:t>
            </w:r>
          </w:p>
        </w:tc>
      </w:tr>
      <w:tr w:rsidR="00BB00B3" w:rsidRPr="004F6B00" w14:paraId="0B265E54"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7D4EF" w:themeFill="text2" w:themeFillTint="33"/>
            <w:hideMark/>
          </w:tcPr>
          <w:p w14:paraId="7FE2EA4A"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Nb de jours potentiellement travaillés en 2025</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7D4EF" w:themeFill="text2" w:themeFillTint="33"/>
          </w:tcPr>
          <w:p w14:paraId="3F43126B"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 227</w:t>
            </w:r>
          </w:p>
        </w:tc>
      </w:tr>
      <w:tr w:rsidR="00BB00B3" w:rsidRPr="004F6B00" w14:paraId="3BA16439"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hideMark/>
          </w:tcPr>
          <w:p w14:paraId="59FD6C9E" w14:textId="77777777" w:rsidR="00BB00B3" w:rsidRPr="004F6B00" w:rsidRDefault="00BB00B3" w:rsidP="008A5CB1">
            <w:pPr>
              <w:pStyle w:val="Commentaire"/>
              <w:tabs>
                <w:tab w:val="clear" w:pos="1134"/>
              </w:tabs>
              <w:spacing w:before="0" w:after="0"/>
              <w:ind w:left="463"/>
              <w:rPr>
                <w:rFonts w:ascii="Calibri Light" w:hAnsi="Calibri Light" w:cs="Calibri Light"/>
                <w:b/>
                <w:bCs/>
                <w:sz w:val="22"/>
                <w:szCs w:val="22"/>
              </w:rPr>
            </w:pPr>
            <w:r w:rsidRPr="004F6B00">
              <w:rPr>
                <w:rFonts w:ascii="Calibri Light" w:hAnsi="Calibri Light" w:cs="Calibri Light"/>
                <w:b/>
                <w:bCs/>
                <w:sz w:val="22"/>
                <w:szCs w:val="22"/>
              </w:rPr>
              <w:t xml:space="preserve">Nb de jours au forfait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6A3CDAC3" w14:textId="77777777" w:rsidR="00BB00B3" w:rsidRPr="004F6B00" w:rsidRDefault="00BB00B3" w:rsidP="008A5CB1">
            <w:pPr>
              <w:pStyle w:val="Commentaire"/>
              <w:spacing w:before="0" w:after="0"/>
              <w:ind w:left="1134"/>
              <w:rPr>
                <w:rFonts w:ascii="Calibri Light" w:hAnsi="Calibri Light" w:cs="Calibri Light"/>
                <w:b/>
                <w:bCs/>
                <w:sz w:val="22"/>
                <w:szCs w:val="22"/>
              </w:rPr>
            </w:pPr>
            <w:r w:rsidRPr="004F6B00">
              <w:rPr>
                <w:rFonts w:ascii="Calibri Light" w:hAnsi="Calibri Light" w:cs="Calibri Light"/>
                <w:b/>
                <w:bCs/>
                <w:sz w:val="22"/>
                <w:szCs w:val="22"/>
              </w:rPr>
              <w:t xml:space="preserve">-218 </w:t>
            </w:r>
          </w:p>
        </w:tc>
      </w:tr>
      <w:tr w:rsidR="00BB00B3" w:rsidRPr="004F6B00" w14:paraId="2DE5685D" w14:textId="77777777" w:rsidTr="008A5CB1">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7D4EF" w:themeFill="text2" w:themeFillTint="33"/>
            <w:hideMark/>
          </w:tcPr>
          <w:p w14:paraId="398EC270" w14:textId="77777777" w:rsidR="00BB00B3" w:rsidRPr="004F6B00" w:rsidRDefault="00BB00B3" w:rsidP="008A5CB1">
            <w:pPr>
              <w:pStyle w:val="Commentaire"/>
              <w:tabs>
                <w:tab w:val="clear" w:pos="1134"/>
              </w:tabs>
              <w:spacing w:before="0" w:after="0"/>
              <w:ind w:left="463"/>
              <w:rPr>
                <w:rFonts w:ascii="Calibri Light" w:hAnsi="Calibri Light" w:cs="Calibri Light"/>
                <w:sz w:val="22"/>
                <w:szCs w:val="22"/>
              </w:rPr>
            </w:pPr>
            <w:r w:rsidRPr="004F6B00">
              <w:rPr>
                <w:rFonts w:ascii="Calibri Light" w:hAnsi="Calibri Light" w:cs="Calibri Light"/>
                <w:sz w:val="22"/>
                <w:szCs w:val="22"/>
              </w:rPr>
              <w:t>Nombre de jours de repos en 2025</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7D4EF" w:themeFill="text2" w:themeFillTint="33"/>
          </w:tcPr>
          <w:p w14:paraId="34C61376" w14:textId="77777777" w:rsidR="00BB00B3" w:rsidRPr="004F6B00" w:rsidRDefault="00BB00B3" w:rsidP="008A5CB1">
            <w:pPr>
              <w:pStyle w:val="Commentaire"/>
              <w:spacing w:before="0" w:after="0"/>
              <w:ind w:left="1134"/>
              <w:rPr>
                <w:rFonts w:ascii="Calibri Light" w:hAnsi="Calibri Light" w:cs="Calibri Light"/>
                <w:sz w:val="22"/>
                <w:szCs w:val="22"/>
              </w:rPr>
            </w:pPr>
            <w:r w:rsidRPr="004F6B00">
              <w:rPr>
                <w:rFonts w:ascii="Calibri Light" w:hAnsi="Calibri Light" w:cs="Calibri Light"/>
                <w:sz w:val="22"/>
                <w:szCs w:val="22"/>
              </w:rPr>
              <w:t>= 09</w:t>
            </w:r>
          </w:p>
        </w:tc>
      </w:tr>
    </w:tbl>
    <w:p w14:paraId="54E19119" w14:textId="77777777" w:rsidR="00BB00B3" w:rsidRPr="004F6B00" w:rsidRDefault="00BB00B3" w:rsidP="00BB00B3">
      <w:pPr>
        <w:pStyle w:val="Commentaire"/>
        <w:spacing w:before="0" w:after="0"/>
        <w:ind w:left="1134"/>
        <w:rPr>
          <w:rFonts w:ascii="Calibri Light" w:hAnsi="Calibri Light" w:cs="Calibri Light"/>
          <w:sz w:val="22"/>
          <w:szCs w:val="22"/>
        </w:rPr>
      </w:pPr>
    </w:p>
    <w:p w14:paraId="6C8859B3"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b/>
          <w:sz w:val="22"/>
          <w:szCs w:val="22"/>
        </w:rPr>
        <w:lastRenderedPageBreak/>
        <w:t>Il s’agit d’un postulat qui sera revu chaque année en fonction du calendrier afin de tenir compte du positionnement, ou non, des jours fériés sur des jours habituellement travaillés</w:t>
      </w:r>
      <w:r w:rsidRPr="004F6B00">
        <w:rPr>
          <w:rFonts w:ascii="Calibri Light" w:hAnsi="Calibri Light" w:cs="Calibri Light"/>
          <w:sz w:val="22"/>
          <w:szCs w:val="22"/>
        </w:rPr>
        <w:t>.</w:t>
      </w:r>
    </w:p>
    <w:p w14:paraId="2823E275" w14:textId="77777777" w:rsidR="00BB00B3" w:rsidRPr="004F6B00" w:rsidRDefault="00BB00B3" w:rsidP="008A7AE2">
      <w:pPr>
        <w:pStyle w:val="Commentaire"/>
        <w:spacing w:before="0" w:after="0"/>
        <w:rPr>
          <w:rFonts w:ascii="Calibri Light" w:hAnsi="Calibri Light" w:cs="Calibri Light"/>
          <w:sz w:val="22"/>
          <w:szCs w:val="22"/>
        </w:rPr>
      </w:pPr>
    </w:p>
    <w:p w14:paraId="03B36E7C"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Les jours de repos seront pris par journée entière ou demi-journée. Le positionnement des jours de repos se fait au choix du salarié, en concertation avec la hiérarchie, dans le respect du bon fonctionnement du service dont il dépend. </w:t>
      </w:r>
    </w:p>
    <w:p w14:paraId="15A24592" w14:textId="77777777" w:rsidR="00BB00B3" w:rsidRPr="004F6B00" w:rsidRDefault="00BB00B3" w:rsidP="00BB00B3">
      <w:pPr>
        <w:pStyle w:val="Commentaire"/>
        <w:spacing w:before="0" w:after="0"/>
        <w:ind w:left="1134"/>
        <w:rPr>
          <w:rFonts w:ascii="Calibri Light" w:hAnsi="Calibri Light" w:cs="Calibri Light"/>
          <w:sz w:val="22"/>
          <w:szCs w:val="22"/>
        </w:rPr>
      </w:pPr>
    </w:p>
    <w:p w14:paraId="0D53A033"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Pour une meilleure prévisibilité des jours de repos, un calendrier prévisionnel de la prise de ces jours de repos sera élaboré chaque trimestre par les salariés concernés et transmis à la hiérarchie. En cas de nécessité, ce calendrier pourra être modifié par le collaborateur concerné avec un délai de prévenance de 15 jours.</w:t>
      </w:r>
    </w:p>
    <w:p w14:paraId="5C3573CE" w14:textId="77777777" w:rsidR="00BB00B3" w:rsidRPr="004F6B00" w:rsidRDefault="00BB00B3" w:rsidP="00BB00B3">
      <w:pPr>
        <w:pStyle w:val="Commentaire"/>
        <w:spacing w:before="0" w:after="0"/>
        <w:ind w:left="1134"/>
        <w:rPr>
          <w:rFonts w:ascii="Calibri Light" w:hAnsi="Calibri Light" w:cs="Calibri Light"/>
          <w:sz w:val="22"/>
          <w:szCs w:val="22"/>
        </w:rPr>
      </w:pPr>
    </w:p>
    <w:p w14:paraId="09A89748"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Ces jours de repos pourront être cumulés.</w:t>
      </w:r>
    </w:p>
    <w:p w14:paraId="23C058C9" w14:textId="77777777" w:rsidR="00BB00B3" w:rsidRPr="004F6B00" w:rsidRDefault="00BB00B3" w:rsidP="00BB00B3">
      <w:pPr>
        <w:pStyle w:val="Commentaire"/>
        <w:spacing w:before="0" w:after="0"/>
        <w:ind w:left="1134"/>
        <w:rPr>
          <w:rFonts w:ascii="Calibri Light" w:hAnsi="Calibri Light" w:cs="Calibri Light"/>
          <w:sz w:val="22"/>
          <w:szCs w:val="22"/>
        </w:rPr>
      </w:pPr>
    </w:p>
    <w:p w14:paraId="251AD044"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 xml:space="preserve">Les salariés entrés ou sortis des effectifs en cours d'année, bénéficieront d'un droit à jours de repos calculé au prorata </w:t>
      </w:r>
      <w:proofErr w:type="spellStart"/>
      <w:r w:rsidRPr="004F6B00">
        <w:rPr>
          <w:rFonts w:ascii="Calibri Light" w:hAnsi="Calibri Light" w:cs="Calibri Light"/>
          <w:sz w:val="22"/>
          <w:szCs w:val="22"/>
        </w:rPr>
        <w:t>temporis</w:t>
      </w:r>
      <w:proofErr w:type="spellEnd"/>
      <w:r w:rsidRPr="004F6B00">
        <w:rPr>
          <w:rFonts w:ascii="Calibri Light" w:hAnsi="Calibri Light" w:cs="Calibri Light"/>
          <w:sz w:val="22"/>
          <w:szCs w:val="22"/>
        </w:rPr>
        <w:t>.</w:t>
      </w:r>
    </w:p>
    <w:p w14:paraId="10B491DB" w14:textId="77777777" w:rsidR="00BB00B3" w:rsidRPr="004F6B00" w:rsidRDefault="00BB00B3" w:rsidP="00BB00B3">
      <w:pPr>
        <w:pStyle w:val="Commentaire"/>
        <w:spacing w:before="0" w:after="0"/>
        <w:ind w:left="1134"/>
        <w:rPr>
          <w:rFonts w:ascii="Calibri Light" w:hAnsi="Calibri Light" w:cs="Calibri Light"/>
          <w:sz w:val="22"/>
          <w:szCs w:val="22"/>
        </w:rPr>
      </w:pPr>
    </w:p>
    <w:p w14:paraId="7A4C272B" w14:textId="77777777" w:rsidR="00BB00B3" w:rsidRPr="004F6B00" w:rsidRDefault="00BB00B3" w:rsidP="006D4A4A">
      <w:pPr>
        <w:pStyle w:val="Commentaire"/>
        <w:spacing w:before="0" w:after="0"/>
        <w:rPr>
          <w:rFonts w:ascii="Calibri Light" w:hAnsi="Calibri Light" w:cs="Calibri Light"/>
          <w:sz w:val="22"/>
          <w:szCs w:val="22"/>
        </w:rPr>
      </w:pPr>
      <w:r w:rsidRPr="004F6B00">
        <w:rPr>
          <w:rFonts w:ascii="Calibri Light" w:hAnsi="Calibri Light" w:cs="Calibri Light"/>
          <w:sz w:val="22"/>
          <w:szCs w:val="22"/>
        </w:rPr>
        <w:t>Le responsable hiérarchique peut, le cas échéant, imposer au salarié la prise de jours de repos s'il constate que le nombre de journées de repos est insuffisant pour permettre de respecter en fin d'année le nombre maximum de journées travaillées.</w:t>
      </w:r>
    </w:p>
    <w:p w14:paraId="09247CB8" w14:textId="77777777" w:rsidR="00BB00B3" w:rsidRPr="004F6B00" w:rsidRDefault="00BB00B3" w:rsidP="00CC0608">
      <w:pPr>
        <w:ind w:left="426" w:hanging="426"/>
        <w:rPr>
          <w:rFonts w:ascii="Calibri Light" w:hAnsi="Calibri Light" w:cs="Calibri Light"/>
          <w:b/>
          <w:bCs/>
          <w:sz w:val="22"/>
          <w:szCs w:val="22"/>
        </w:rPr>
      </w:pPr>
    </w:p>
    <w:p w14:paraId="2B36D2FD" w14:textId="77777777" w:rsidR="00CC0608" w:rsidRPr="004F6B00" w:rsidRDefault="00CC0608" w:rsidP="00CC0608">
      <w:pPr>
        <w:jc w:val="both"/>
        <w:rPr>
          <w:rFonts w:ascii="Calibri Light" w:hAnsi="Calibri Light" w:cs="Calibri Light"/>
          <w:sz w:val="22"/>
          <w:szCs w:val="22"/>
        </w:rPr>
      </w:pPr>
    </w:p>
    <w:p w14:paraId="7148F29F" w14:textId="70DD728E" w:rsidR="00CC0608" w:rsidRPr="004F6B00" w:rsidRDefault="004F6B00" w:rsidP="004F6B00">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t xml:space="preserve">Article </w:t>
      </w:r>
      <w:r>
        <w:rPr>
          <w:rFonts w:ascii="Calibri Light" w:hAnsi="Calibri Light" w:cs="Calibri Light"/>
          <w:b/>
          <w:bCs/>
          <w:sz w:val="22"/>
          <w:szCs w:val="22"/>
        </w:rPr>
        <w:t>6</w:t>
      </w:r>
      <w:r w:rsidRPr="004F6B00">
        <w:rPr>
          <w:rFonts w:ascii="Calibri Light" w:hAnsi="Calibri Light" w:cs="Calibri Light"/>
          <w:b/>
          <w:bCs/>
          <w:sz w:val="22"/>
          <w:szCs w:val="22"/>
        </w:rPr>
        <w:t>- Possibilité</w:t>
      </w:r>
      <w:r w:rsidR="00CC0608" w:rsidRPr="004F6B00">
        <w:rPr>
          <w:rFonts w:ascii="Calibri Light" w:hAnsi="Calibri Light" w:cs="Calibri Light"/>
          <w:b/>
          <w:bCs/>
          <w:sz w:val="22"/>
          <w:szCs w:val="22"/>
        </w:rPr>
        <w:t xml:space="preserve"> de renoncer à des jours de repos liés au forfait</w:t>
      </w:r>
    </w:p>
    <w:p w14:paraId="133F00F2" w14:textId="77777777" w:rsidR="006D4A4A" w:rsidRPr="004F6B00" w:rsidRDefault="006D4A4A" w:rsidP="006D4A4A">
      <w:pPr>
        <w:autoSpaceDN w:val="0"/>
        <w:adjustRightInd w:val="0"/>
        <w:rPr>
          <w:rFonts w:ascii="Calibri Light" w:hAnsi="Calibri Light" w:cs="Calibri Light"/>
          <w:sz w:val="22"/>
          <w:szCs w:val="22"/>
        </w:rPr>
      </w:pPr>
    </w:p>
    <w:p w14:paraId="255E3CAB" w14:textId="1847BD89"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En application de l'article L.3121-59 du Code du travail, au terme de chaque période de référence, le collaborateur pourra, s’il le souhaite, et en accord avec sa hiérarchie, renoncer à tout ou partie de ses journées de repos et percevoir une indemnisation en contrepartie.</w:t>
      </w:r>
    </w:p>
    <w:p w14:paraId="1E843576" w14:textId="77777777" w:rsidR="006D4A4A" w:rsidRPr="004F6B00" w:rsidRDefault="006D4A4A" w:rsidP="006D4A4A">
      <w:pPr>
        <w:autoSpaceDN w:val="0"/>
        <w:adjustRightInd w:val="0"/>
        <w:rPr>
          <w:rFonts w:ascii="Calibri Light" w:hAnsi="Calibri Light" w:cs="Calibri Light"/>
          <w:sz w:val="22"/>
          <w:szCs w:val="22"/>
        </w:rPr>
      </w:pPr>
    </w:p>
    <w:p w14:paraId="2B4A42BD" w14:textId="5BD1E67D"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 xml:space="preserve">Le salarié pourra renoncer à des jours de repos moyennant le versement d’une majoration minimum de 10 % de la rémunération. Cette majoration est fixée par avenant au contrat de travail. </w:t>
      </w:r>
    </w:p>
    <w:p w14:paraId="1330FD8F" w14:textId="77777777" w:rsidR="006D4A4A" w:rsidRPr="004F6B00" w:rsidRDefault="006D4A4A" w:rsidP="006D4A4A">
      <w:pPr>
        <w:autoSpaceDN w:val="0"/>
        <w:adjustRightInd w:val="0"/>
        <w:rPr>
          <w:rFonts w:ascii="Calibri Light" w:hAnsi="Calibri Light" w:cs="Calibri Light"/>
          <w:sz w:val="22"/>
          <w:szCs w:val="22"/>
        </w:rPr>
      </w:pPr>
    </w:p>
    <w:p w14:paraId="23824FBA" w14:textId="5103A07F"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 xml:space="preserve">Ce dispositif de rachat ne pourra avoir pour conséquence de porter le nombre de jour travaillés au-delà de 235 jours. </w:t>
      </w:r>
    </w:p>
    <w:p w14:paraId="0710449E" w14:textId="77777777" w:rsidR="006D4A4A" w:rsidRPr="004F6B00" w:rsidRDefault="006D4A4A" w:rsidP="006D4A4A">
      <w:pPr>
        <w:autoSpaceDN w:val="0"/>
        <w:adjustRightInd w:val="0"/>
        <w:rPr>
          <w:rFonts w:ascii="Calibri Light" w:hAnsi="Calibri Light" w:cs="Calibri Light"/>
          <w:sz w:val="22"/>
          <w:szCs w:val="22"/>
        </w:rPr>
      </w:pPr>
    </w:p>
    <w:p w14:paraId="06D939AC" w14:textId="597C0D1F"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Le collaborateur devra formuler sa demande, par écrit, au moins trois mois avant la fin de la période de référence à laquelle se rapportent les jours de repos concernés.</w:t>
      </w:r>
    </w:p>
    <w:p w14:paraId="2850DF08" w14:textId="77777777" w:rsidR="006D4A4A" w:rsidRPr="004F6B00" w:rsidRDefault="006D4A4A" w:rsidP="006D4A4A">
      <w:pPr>
        <w:autoSpaceDN w:val="0"/>
        <w:adjustRightInd w:val="0"/>
        <w:rPr>
          <w:rFonts w:ascii="Calibri Light" w:hAnsi="Calibri Light" w:cs="Calibri Light"/>
          <w:sz w:val="22"/>
          <w:szCs w:val="22"/>
        </w:rPr>
      </w:pPr>
    </w:p>
    <w:p w14:paraId="733D76A0" w14:textId="16251986"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La Direction pourra s'opposer à ce rachat sans avoir à se justifier.</w:t>
      </w:r>
    </w:p>
    <w:p w14:paraId="3E51108C" w14:textId="77777777" w:rsidR="006D4A4A" w:rsidRPr="004F6B00" w:rsidRDefault="006D4A4A" w:rsidP="006D4A4A">
      <w:pPr>
        <w:autoSpaceDN w:val="0"/>
        <w:adjustRightInd w:val="0"/>
        <w:rPr>
          <w:rFonts w:ascii="Calibri Light" w:hAnsi="Calibri Light" w:cs="Calibri Light"/>
          <w:sz w:val="22"/>
          <w:szCs w:val="22"/>
        </w:rPr>
      </w:pPr>
    </w:p>
    <w:p w14:paraId="57B3BAE7" w14:textId="4188F5F8" w:rsidR="006D4A4A" w:rsidRPr="004F6B00" w:rsidRDefault="006D4A4A" w:rsidP="006D4A4A">
      <w:pPr>
        <w:autoSpaceDN w:val="0"/>
        <w:adjustRightInd w:val="0"/>
        <w:rPr>
          <w:rFonts w:ascii="Calibri Light" w:hAnsi="Calibri Light" w:cs="Calibri Light"/>
          <w:sz w:val="22"/>
          <w:szCs w:val="22"/>
        </w:rPr>
      </w:pPr>
      <w:r w:rsidRPr="004F6B00">
        <w:rPr>
          <w:rFonts w:ascii="Calibri Light" w:hAnsi="Calibri Light" w:cs="Calibri Light"/>
          <w:sz w:val="22"/>
          <w:szCs w:val="22"/>
        </w:rPr>
        <w:t>L’accord du collaborateur et de la Direction sera formalisé par voie d’avenant au contrat de travail.</w:t>
      </w:r>
    </w:p>
    <w:p w14:paraId="64F9775C" w14:textId="77777777" w:rsidR="00CC0608" w:rsidRDefault="00CC0608" w:rsidP="00CC0608">
      <w:pPr>
        <w:jc w:val="both"/>
        <w:rPr>
          <w:rFonts w:ascii="Calibri Light" w:hAnsi="Calibri Light" w:cs="Calibri Light"/>
          <w:sz w:val="22"/>
          <w:szCs w:val="22"/>
        </w:rPr>
      </w:pPr>
    </w:p>
    <w:p w14:paraId="60DE18D9" w14:textId="77777777" w:rsidR="004F6B00" w:rsidRPr="004F6B00" w:rsidRDefault="004F6B00" w:rsidP="00CC0608">
      <w:pPr>
        <w:jc w:val="both"/>
        <w:rPr>
          <w:rFonts w:ascii="Calibri Light" w:hAnsi="Calibri Light" w:cs="Calibri Light"/>
          <w:sz w:val="22"/>
          <w:szCs w:val="22"/>
        </w:rPr>
      </w:pPr>
    </w:p>
    <w:p w14:paraId="1F7A0B87" w14:textId="290FA3B9" w:rsidR="006D4A4A" w:rsidRPr="004F6B00" w:rsidRDefault="004F6B00" w:rsidP="004F6B00">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t xml:space="preserve">Article </w:t>
      </w:r>
      <w:r>
        <w:rPr>
          <w:rFonts w:ascii="Calibri Light" w:hAnsi="Calibri Light" w:cs="Calibri Light"/>
          <w:b/>
          <w:bCs/>
          <w:sz w:val="22"/>
          <w:szCs w:val="22"/>
        </w:rPr>
        <w:t>7</w:t>
      </w:r>
      <w:r w:rsidRPr="004F6B00">
        <w:rPr>
          <w:rFonts w:ascii="Calibri Light" w:hAnsi="Calibri Light" w:cs="Calibri Light"/>
          <w:b/>
          <w:bCs/>
          <w:sz w:val="22"/>
          <w:szCs w:val="22"/>
        </w:rPr>
        <w:t>- Temps</w:t>
      </w:r>
      <w:r w:rsidR="006D4A4A" w:rsidRPr="004F6B00">
        <w:rPr>
          <w:rFonts w:ascii="Calibri Light" w:hAnsi="Calibri Light" w:cs="Calibri Light"/>
          <w:b/>
          <w:bCs/>
          <w:sz w:val="22"/>
          <w:szCs w:val="22"/>
        </w:rPr>
        <w:t xml:space="preserve"> de déplacements professionnels et temps de trajet excédentaires </w:t>
      </w:r>
    </w:p>
    <w:p w14:paraId="28190918" w14:textId="77777777" w:rsidR="006D4A4A" w:rsidRPr="004F6B00" w:rsidRDefault="006D4A4A" w:rsidP="006D4A4A">
      <w:pPr>
        <w:rPr>
          <w:rFonts w:ascii="Calibri Light" w:hAnsi="Calibri Light" w:cs="Calibri Light"/>
          <w:sz w:val="22"/>
          <w:szCs w:val="22"/>
        </w:rPr>
      </w:pPr>
    </w:p>
    <w:p w14:paraId="637EA965" w14:textId="77777777" w:rsidR="006D4A4A" w:rsidRPr="004F6B00" w:rsidRDefault="006D4A4A" w:rsidP="008A7AE2">
      <w:pPr>
        <w:autoSpaceDN w:val="0"/>
        <w:adjustRightInd w:val="0"/>
        <w:jc w:val="both"/>
        <w:rPr>
          <w:rFonts w:ascii="Calibri Light" w:hAnsi="Calibri Light" w:cs="Calibri Light"/>
          <w:sz w:val="22"/>
          <w:szCs w:val="22"/>
        </w:rPr>
      </w:pPr>
      <w:r w:rsidRPr="004F6B00">
        <w:rPr>
          <w:rFonts w:ascii="Calibri Light" w:hAnsi="Calibri Light" w:cs="Calibri Light"/>
          <w:sz w:val="22"/>
          <w:szCs w:val="22"/>
        </w:rPr>
        <w:t>Il est expressément convenu que les temps de déplacements professionnels et les temps de trajet excédentaires sont intégrés dans le forfait de rémunération et assimilés à une sujétion déjà rémunérée.</w:t>
      </w:r>
    </w:p>
    <w:p w14:paraId="6D598CC3" w14:textId="77777777" w:rsidR="006D4A4A" w:rsidRPr="004F6B00" w:rsidRDefault="006D4A4A" w:rsidP="00CC0608">
      <w:pPr>
        <w:jc w:val="both"/>
        <w:rPr>
          <w:rFonts w:ascii="Calibri Light" w:hAnsi="Calibri Light" w:cs="Calibri Light"/>
          <w:sz w:val="22"/>
          <w:szCs w:val="22"/>
        </w:rPr>
      </w:pPr>
    </w:p>
    <w:p w14:paraId="5164E754" w14:textId="77777777" w:rsidR="00CC0608" w:rsidRDefault="00CC0608" w:rsidP="00CC0608">
      <w:pPr>
        <w:tabs>
          <w:tab w:val="left" w:pos="6220"/>
        </w:tabs>
        <w:jc w:val="both"/>
        <w:rPr>
          <w:rFonts w:ascii="Calibri Light" w:hAnsi="Calibri Light" w:cs="Calibri Light"/>
          <w:color w:val="000000"/>
          <w:sz w:val="22"/>
          <w:szCs w:val="22"/>
        </w:rPr>
      </w:pPr>
    </w:p>
    <w:p w14:paraId="341EF21F" w14:textId="77777777" w:rsidR="008A7AE2" w:rsidRDefault="008A7AE2" w:rsidP="00CC0608">
      <w:pPr>
        <w:tabs>
          <w:tab w:val="left" w:pos="6220"/>
        </w:tabs>
        <w:jc w:val="both"/>
        <w:rPr>
          <w:rFonts w:ascii="Calibri Light" w:hAnsi="Calibri Light" w:cs="Calibri Light"/>
          <w:color w:val="000000"/>
          <w:sz w:val="22"/>
          <w:szCs w:val="22"/>
        </w:rPr>
      </w:pPr>
    </w:p>
    <w:p w14:paraId="5CB7768E" w14:textId="77777777" w:rsidR="008A7AE2" w:rsidRDefault="008A7AE2" w:rsidP="00CC0608">
      <w:pPr>
        <w:tabs>
          <w:tab w:val="left" w:pos="6220"/>
        </w:tabs>
        <w:jc w:val="both"/>
        <w:rPr>
          <w:rFonts w:ascii="Calibri Light" w:hAnsi="Calibri Light" w:cs="Calibri Light"/>
          <w:color w:val="000000"/>
          <w:sz w:val="22"/>
          <w:szCs w:val="22"/>
        </w:rPr>
      </w:pPr>
    </w:p>
    <w:p w14:paraId="51B211D3" w14:textId="77777777" w:rsidR="008A7AE2" w:rsidRPr="004F6B00" w:rsidRDefault="008A7AE2" w:rsidP="00CC0608">
      <w:pPr>
        <w:tabs>
          <w:tab w:val="left" w:pos="6220"/>
        </w:tabs>
        <w:jc w:val="both"/>
        <w:rPr>
          <w:rFonts w:ascii="Calibri Light" w:hAnsi="Calibri Light" w:cs="Calibri Light"/>
          <w:color w:val="000000"/>
          <w:sz w:val="22"/>
          <w:szCs w:val="22"/>
        </w:rPr>
      </w:pPr>
    </w:p>
    <w:p w14:paraId="270B525D" w14:textId="5F063C09" w:rsidR="00CC0608" w:rsidRPr="004F6B00" w:rsidRDefault="00CC0608" w:rsidP="00CC0608">
      <w:pPr>
        <w:shd w:val="clear" w:color="auto" w:fill="D9D9D9" w:themeFill="background1" w:themeFillShade="D9"/>
        <w:jc w:val="both"/>
        <w:rPr>
          <w:rFonts w:ascii="Calibri Light" w:hAnsi="Calibri Light" w:cs="Calibri Light"/>
          <w:b/>
          <w:bCs/>
          <w:sz w:val="22"/>
          <w:szCs w:val="22"/>
        </w:rPr>
      </w:pPr>
      <w:r w:rsidRPr="004F6B00">
        <w:rPr>
          <w:rFonts w:ascii="Calibri Light" w:hAnsi="Calibri Light" w:cs="Calibri Light"/>
          <w:b/>
          <w:bCs/>
          <w:sz w:val="22"/>
          <w:szCs w:val="22"/>
        </w:rPr>
        <w:lastRenderedPageBreak/>
        <w:t xml:space="preserve">Article </w:t>
      </w:r>
      <w:r w:rsidR="004F6B00">
        <w:rPr>
          <w:rFonts w:ascii="Calibri Light" w:hAnsi="Calibri Light" w:cs="Calibri Light"/>
          <w:b/>
          <w:bCs/>
          <w:sz w:val="22"/>
          <w:szCs w:val="22"/>
        </w:rPr>
        <w:t>8</w:t>
      </w:r>
      <w:r w:rsidR="004F6B00" w:rsidRPr="004F6B00">
        <w:rPr>
          <w:rFonts w:ascii="Calibri Light" w:hAnsi="Calibri Light" w:cs="Calibri Light"/>
          <w:b/>
          <w:bCs/>
          <w:sz w:val="22"/>
          <w:szCs w:val="22"/>
        </w:rPr>
        <w:t xml:space="preserve"> </w:t>
      </w:r>
      <w:r w:rsidRPr="004F6B00">
        <w:rPr>
          <w:rFonts w:ascii="Calibri Light" w:hAnsi="Calibri Light" w:cs="Calibri Light"/>
          <w:b/>
          <w:bCs/>
          <w:sz w:val="22"/>
          <w:szCs w:val="22"/>
        </w:rPr>
        <w:t>: Evaluation et suivi de la charge de travail</w:t>
      </w:r>
    </w:p>
    <w:p w14:paraId="7863933F" w14:textId="77777777" w:rsidR="00CC0608" w:rsidRPr="004F6B00" w:rsidRDefault="00CC0608" w:rsidP="00CC0608">
      <w:pPr>
        <w:ind w:left="426" w:hanging="426"/>
        <w:rPr>
          <w:rFonts w:ascii="Calibri Light" w:hAnsi="Calibri Light" w:cs="Calibri Light"/>
          <w:b/>
          <w:bCs/>
          <w:sz w:val="22"/>
          <w:szCs w:val="22"/>
        </w:rPr>
      </w:pPr>
    </w:p>
    <w:p w14:paraId="1F14D372" w14:textId="09C52FC1" w:rsidR="00CC0608" w:rsidRPr="004F6B00" w:rsidRDefault="004F6B00" w:rsidP="00CC0608">
      <w:pPr>
        <w:ind w:left="426" w:hanging="426"/>
        <w:rPr>
          <w:rFonts w:ascii="Calibri Light" w:hAnsi="Calibri Light" w:cs="Calibri Light"/>
          <w:b/>
          <w:bCs/>
          <w:sz w:val="22"/>
          <w:szCs w:val="22"/>
        </w:rPr>
      </w:pPr>
      <w:r>
        <w:rPr>
          <w:rFonts w:ascii="Calibri Light" w:hAnsi="Calibri Light" w:cs="Calibri Light"/>
          <w:b/>
          <w:bCs/>
          <w:sz w:val="22"/>
          <w:szCs w:val="22"/>
        </w:rPr>
        <w:t>8</w:t>
      </w:r>
      <w:r w:rsidR="00CC0608" w:rsidRPr="004F6B00">
        <w:rPr>
          <w:rFonts w:ascii="Calibri Light" w:hAnsi="Calibri Light" w:cs="Calibri Light"/>
          <w:b/>
          <w:bCs/>
          <w:sz w:val="22"/>
          <w:szCs w:val="22"/>
        </w:rPr>
        <w:t>.1 Temps de repos et obligation de déconnexion</w:t>
      </w:r>
    </w:p>
    <w:p w14:paraId="7D00841E" w14:textId="77777777" w:rsidR="00CC0608" w:rsidRPr="004F6B00" w:rsidRDefault="00CC0608" w:rsidP="00CC0608">
      <w:pPr>
        <w:ind w:left="426" w:hanging="426"/>
        <w:rPr>
          <w:rFonts w:ascii="Calibri Light" w:hAnsi="Calibri Light" w:cs="Calibri Light"/>
          <w:b/>
          <w:bCs/>
          <w:sz w:val="22"/>
          <w:szCs w:val="22"/>
        </w:rPr>
      </w:pPr>
    </w:p>
    <w:p w14:paraId="17D96C96"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La durée du travail des salariés soumis au forfait est comptabilisée en jours et non en heures. Les salariés concernés ne sont donc pas tenus de respecter une organisation précise de leurs horaires de travail. </w:t>
      </w:r>
    </w:p>
    <w:p w14:paraId="0B27695F" w14:textId="77777777" w:rsidR="00CC0608" w:rsidRPr="004F6B00" w:rsidRDefault="00CC0608" w:rsidP="00CC0608">
      <w:pPr>
        <w:keepNext/>
        <w:rPr>
          <w:rFonts w:ascii="Calibri Light" w:hAnsi="Calibri Light" w:cs="Calibri Light"/>
          <w:sz w:val="22"/>
          <w:szCs w:val="22"/>
        </w:rPr>
      </w:pPr>
      <w:r w:rsidRPr="004F6B00">
        <w:rPr>
          <w:rFonts w:ascii="Calibri Light" w:hAnsi="Calibri Light" w:cs="Calibri Light"/>
          <w:sz w:val="22"/>
          <w:szCs w:val="22"/>
        </w:rPr>
        <w:t>Conformément aux dispositions de l’Article L. 3121-62 du Code du travail, ils ne sont pas soumis :</w:t>
      </w:r>
    </w:p>
    <w:p w14:paraId="020221CE"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A la durée légale hebdomadaire prévue à l’article L. 3121-27 du Code du travail,</w:t>
      </w:r>
    </w:p>
    <w:p w14:paraId="26D78978"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A la durée quotidienne maximale de travail prévue à l’article L. 3121-18 du Code du travail,</w:t>
      </w:r>
    </w:p>
    <w:p w14:paraId="35C18BD3"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Aux durées hebdomadaires maximales de travail prévues aux articles L. 3121-20 et L. 3121-22 du Code du travail.</w:t>
      </w:r>
    </w:p>
    <w:p w14:paraId="5D1DF637" w14:textId="77777777" w:rsidR="00CC0608" w:rsidRPr="004F6B00" w:rsidRDefault="00CC0608" w:rsidP="00CC0608">
      <w:pPr>
        <w:pStyle w:val="Paragraphedeliste"/>
        <w:spacing w:before="120" w:line="276" w:lineRule="auto"/>
        <w:ind w:left="714"/>
        <w:textAlignment w:val="baseline"/>
        <w:rPr>
          <w:rFonts w:ascii="Calibri Light" w:hAnsi="Calibri Light" w:cs="Calibri Light"/>
          <w:sz w:val="22"/>
          <w:szCs w:val="22"/>
        </w:rPr>
      </w:pPr>
    </w:p>
    <w:p w14:paraId="617B90A4"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Les salariés concernés bénéficient au minimum d’un repos quotidien consécutif de 11 heures et d’un repos hebdomadaire consécutif de 35h (11h de repos quotidien + 24 heures de repos hebdomadaire).</w:t>
      </w:r>
    </w:p>
    <w:p w14:paraId="5C68DCA9" w14:textId="77777777" w:rsidR="00CC0608" w:rsidRPr="004F6B00" w:rsidRDefault="00CC0608" w:rsidP="00CC0608">
      <w:pPr>
        <w:jc w:val="both"/>
        <w:rPr>
          <w:rFonts w:ascii="Calibri Light" w:hAnsi="Calibri Light" w:cs="Calibri Light"/>
          <w:sz w:val="22"/>
          <w:szCs w:val="22"/>
        </w:rPr>
      </w:pPr>
    </w:p>
    <w:p w14:paraId="3DE62D9D"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Il est rappelé que ces limites n’ont pas pour objet de définir une journée habituelle de travail de 13 heures par jour, mais une amplitude exceptionnelle maximale de la journée de travail.</w:t>
      </w:r>
    </w:p>
    <w:p w14:paraId="4270C14B" w14:textId="77777777" w:rsidR="00CC0608" w:rsidRPr="004F6B00" w:rsidRDefault="00CC0608" w:rsidP="00CC0608">
      <w:pPr>
        <w:rPr>
          <w:rFonts w:ascii="Calibri Light" w:hAnsi="Calibri Light" w:cs="Calibri Light"/>
          <w:sz w:val="22"/>
          <w:szCs w:val="22"/>
        </w:rPr>
      </w:pPr>
    </w:p>
    <w:p w14:paraId="7AB42B3E"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A cet effet, la société affichera dans l’entreprise le début et la fin d’une période quotidienne et d’une période hebdomadaire au cours desquelles les durées minimales de repos et hebdomadaire visées ci-dessus devront être respectées.</w:t>
      </w:r>
    </w:p>
    <w:p w14:paraId="6CEBD0EC"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L’effectivité du respect par les salariés concernés de ces durées minimales de repos implique pour ce dernier une obligation de déconnexion des outils de communication à distance.</w:t>
      </w:r>
    </w:p>
    <w:p w14:paraId="2DBAE10D"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A ce titre, les Parties se sont entendues sur l’étendue du droit à la déconnexion des salariés concernés :</w:t>
      </w:r>
    </w:p>
    <w:p w14:paraId="7558782D"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Le droit à la déconnexion s'entend comme le droit pour le salarié concerné de ne pas se connecter à ses outils numériques professionnels (messagerie, application, logiciel, internet, intranet…) et de ne pas être contacté en dehors de son temps de travail, que ce soit au moyen du matériel professionnel mis à sa disposition par l'employeur, ou de son matériel personnel (ordinateur, tablette, téléphone mobile/fixe…).</w:t>
      </w:r>
    </w:p>
    <w:p w14:paraId="5E0748FD"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Le temps de travail correspond aux jours de travail du salarié. En sont exclus les temps de repos quotidien et hebdomadaire, les périodes de congés payés et autres congés, les jours fériés chômés et les jours de repos.</w:t>
      </w:r>
    </w:p>
    <w:p w14:paraId="5887E873"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 xml:space="preserve">Les moyens de communication, qui permettent d’être joignable en permanence et facilement, et même mis </w:t>
      </w:r>
      <w:proofErr w:type="spellStart"/>
      <w:r w:rsidRPr="004F6B00">
        <w:rPr>
          <w:rFonts w:ascii="Calibri Light" w:hAnsi="Calibri Light" w:cs="Calibri Light"/>
          <w:sz w:val="22"/>
          <w:szCs w:val="22"/>
        </w:rPr>
        <w:t>a</w:t>
      </w:r>
      <w:proofErr w:type="spellEnd"/>
      <w:r w:rsidRPr="004F6B00">
        <w:rPr>
          <w:rFonts w:ascii="Calibri Light" w:hAnsi="Calibri Light" w:cs="Calibri Light"/>
          <w:sz w:val="22"/>
          <w:szCs w:val="22"/>
        </w:rPr>
        <w:t xml:space="preserve">̀ disposition par l’entreprise ou pris en charge par elle, constituent de simples outils dont les salariés concernés conservent la maîtrise d’utilisation. </w:t>
      </w:r>
    </w:p>
    <w:p w14:paraId="70ED7C1C"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Le présent article rassemble des recommandations applicables aux salariés concernés, afin de garantir le respect des temps de repos et de congés ainsi que de la vie personnelle et familiale et, plus largement, protéger la santé des salariés.</w:t>
      </w:r>
    </w:p>
    <w:p w14:paraId="61BF336F"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 xml:space="preserve">Les salariés concernés ne sont pas tenus de consulter ni de répondre à des courriels, messages ou appels téléphoniques professionnels en dehors de leur temps de travail, pendant leurs congés, leurs temps de repos et absences autorisées. </w:t>
      </w:r>
    </w:p>
    <w:p w14:paraId="7F250D80"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 xml:space="preserve">A l’inverse, il est recommandé aux salariés concernés de ne pas contacter les autres salariés, par téléphone ou courriel, en dehors des jours habituels de travail, jours fériés non travaillés et congés payés, ou pendant les périodes de suspension du contrat de travail. </w:t>
      </w:r>
    </w:p>
    <w:p w14:paraId="4B83E215"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Les Parties conviennent d'inviter les salariés concernés à respecter les règles du bon usage de la messagerie électronique, à savoir :</w:t>
      </w:r>
    </w:p>
    <w:p w14:paraId="1D851FC4"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lastRenderedPageBreak/>
        <w:t>S’interroger sur le moment opportun pour adresser un courriel, un message ou joindre un collaborateur par téléphone ;</w:t>
      </w:r>
    </w:p>
    <w:p w14:paraId="17205768"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Privilégier l'envoi différé en cas de rédaction de courriels en dehors des jours de travail ;</w:t>
      </w:r>
    </w:p>
    <w:p w14:paraId="4EC5E2E8"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Indiquer dans l'objet du message le sujet et le degré d'urgence ;</w:t>
      </w:r>
    </w:p>
    <w:p w14:paraId="189ECBFB"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 xml:space="preserve">Ne pas solliciter de réponse immédiate si ce n'est pas nécessaire ; </w:t>
      </w:r>
    </w:p>
    <w:p w14:paraId="1F040CAA"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S’interroger sur la pertinence des destinataires des courriels ;</w:t>
      </w:r>
    </w:p>
    <w:p w14:paraId="79669D3C"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Pour les absences de plus de 24 heures paramétrer le gestionnaire d'absence du bureau sur sa messagerie électronique et indiquer les modalités de contact d'un membre de l'entreprise en cas d'urgence ;</w:t>
      </w:r>
    </w:p>
    <w:p w14:paraId="70AB11F0" w14:textId="77777777" w:rsidR="00CC0608" w:rsidRPr="004F6B00" w:rsidRDefault="00CC0608" w:rsidP="00CC0608">
      <w:pPr>
        <w:pStyle w:val="Paragraphedeliste"/>
        <w:numPr>
          <w:ilvl w:val="1"/>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Dans le cadre d’une absence : congé, repos, prise de RTT, absence maladie, ou toute autre absence venant à suspendre le contrat de travail, le salarié devra laisser ou remettre son portable professionnel au sein de l’entreprise.</w:t>
      </w:r>
    </w:p>
    <w:p w14:paraId="6DDC09DD" w14:textId="77777777" w:rsidR="00CC0608" w:rsidRPr="004F6B00" w:rsidRDefault="00CC0608" w:rsidP="00CC0608">
      <w:pPr>
        <w:pStyle w:val="Paragraphedeliste"/>
        <w:spacing w:before="120" w:line="276" w:lineRule="auto"/>
        <w:ind w:left="1440"/>
        <w:textAlignment w:val="baseline"/>
        <w:rPr>
          <w:rFonts w:ascii="Calibri Light" w:hAnsi="Calibri Light" w:cs="Calibri Light"/>
          <w:sz w:val="22"/>
          <w:szCs w:val="22"/>
        </w:rPr>
      </w:pPr>
    </w:p>
    <w:p w14:paraId="2D734FDC" w14:textId="77777777" w:rsidR="00CC0608" w:rsidRPr="004F6B00" w:rsidRDefault="00CC0608" w:rsidP="00CC0608">
      <w:pPr>
        <w:pStyle w:val="Paragraphedeliste"/>
        <w:numPr>
          <w:ilvl w:val="0"/>
          <w:numId w:val="3"/>
        </w:numPr>
        <w:spacing w:before="120" w:line="276" w:lineRule="auto"/>
        <w:ind w:left="714" w:hanging="357"/>
        <w:jc w:val="both"/>
        <w:textAlignment w:val="baseline"/>
        <w:rPr>
          <w:rFonts w:ascii="Calibri Light" w:hAnsi="Calibri Light" w:cs="Calibri Light"/>
          <w:sz w:val="22"/>
          <w:szCs w:val="22"/>
        </w:rPr>
      </w:pPr>
      <w:r w:rsidRPr="004F6B00">
        <w:rPr>
          <w:rFonts w:ascii="Calibri Light" w:hAnsi="Calibri Light" w:cs="Calibri Light"/>
          <w:sz w:val="22"/>
          <w:szCs w:val="22"/>
        </w:rPr>
        <w:t>Des règles similaires peuvent être respectées concernant l'utilisation des appels téléphoniques et des SMS.</w:t>
      </w:r>
    </w:p>
    <w:p w14:paraId="3BCB660A"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En cas de circonstances exceptionnelles tenant à l'urgence ou à l'importance de la situation, des dérogations au droit à la déconnexion pourront être mises en œuvre.</w:t>
      </w:r>
    </w:p>
    <w:p w14:paraId="0516738A"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 xml:space="preserve">Les Parties rappellent que les salariés concernés sont responsables du respect des présentes dispositions et se doivent d’alerter la société sans délai dans l’hypothèse où leur charge de travail ne leur permettrait pas de les respecter. </w:t>
      </w:r>
    </w:p>
    <w:p w14:paraId="495B29CF" w14:textId="77777777" w:rsidR="00CC0608" w:rsidRPr="004F6B00" w:rsidRDefault="00CC0608" w:rsidP="00CC0608">
      <w:pPr>
        <w:rPr>
          <w:rFonts w:ascii="Calibri Light" w:hAnsi="Calibri Light" w:cs="Calibri Light"/>
          <w:b/>
          <w:bCs/>
          <w:sz w:val="22"/>
          <w:szCs w:val="22"/>
        </w:rPr>
      </w:pPr>
    </w:p>
    <w:p w14:paraId="495FB846" w14:textId="78AE8D86" w:rsidR="00CC0608" w:rsidRPr="004F6B00" w:rsidRDefault="004F6B00" w:rsidP="00CC0608">
      <w:pPr>
        <w:ind w:left="426" w:hanging="426"/>
        <w:rPr>
          <w:rFonts w:ascii="Calibri Light" w:hAnsi="Calibri Light" w:cs="Calibri Light"/>
          <w:b/>
          <w:bCs/>
          <w:sz w:val="22"/>
          <w:szCs w:val="22"/>
        </w:rPr>
      </w:pPr>
      <w:r>
        <w:rPr>
          <w:rFonts w:ascii="Calibri Light" w:hAnsi="Calibri Light" w:cs="Calibri Light"/>
          <w:b/>
          <w:bCs/>
          <w:sz w:val="22"/>
          <w:szCs w:val="22"/>
        </w:rPr>
        <w:t>8</w:t>
      </w:r>
      <w:r w:rsidR="00CC0608" w:rsidRPr="004F6B00">
        <w:rPr>
          <w:rFonts w:ascii="Calibri Light" w:hAnsi="Calibri Light" w:cs="Calibri Light"/>
          <w:b/>
          <w:bCs/>
          <w:sz w:val="22"/>
          <w:szCs w:val="22"/>
        </w:rPr>
        <w:t>.2 Contrôle du décompte des jours travaillés / non-travaillés et déclaration de la charge de travail par le salarié en forfait</w:t>
      </w:r>
    </w:p>
    <w:p w14:paraId="782D399B" w14:textId="77777777" w:rsidR="00CC0608" w:rsidRPr="004F6B00" w:rsidRDefault="00CC0608" w:rsidP="00CC0608">
      <w:pPr>
        <w:ind w:left="426" w:hanging="426"/>
        <w:rPr>
          <w:rFonts w:ascii="Calibri Light" w:hAnsi="Calibri Light" w:cs="Calibri Light"/>
          <w:b/>
          <w:bCs/>
          <w:sz w:val="22"/>
          <w:szCs w:val="22"/>
        </w:rPr>
      </w:pPr>
    </w:p>
    <w:p w14:paraId="7A07E9E3"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Le forfait annuel en jours s’accompagne d’un décompte des journées travaillées au moyen d’un suivi objectif, fiable et contradictoire mis en place par la société.</w:t>
      </w:r>
    </w:p>
    <w:p w14:paraId="1CA4AFF7" w14:textId="77777777" w:rsidR="00CC0608" w:rsidRPr="004F6B00" w:rsidRDefault="00CC0608" w:rsidP="00CC0608">
      <w:pPr>
        <w:keepNext/>
        <w:rPr>
          <w:rFonts w:ascii="Calibri Light" w:hAnsi="Calibri Light" w:cs="Calibri Light"/>
          <w:bCs/>
          <w:sz w:val="22"/>
          <w:szCs w:val="22"/>
        </w:rPr>
      </w:pPr>
      <w:r w:rsidRPr="004F6B00">
        <w:rPr>
          <w:rFonts w:ascii="Calibri Light" w:hAnsi="Calibri Light" w:cs="Calibri Light"/>
          <w:bCs/>
          <w:sz w:val="22"/>
          <w:szCs w:val="22"/>
        </w:rPr>
        <w:t>La société établira un document qui fera apparaitre :</w:t>
      </w:r>
    </w:p>
    <w:p w14:paraId="74FF4C00"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Le nombre et la date des Journées A Travailler</w:t>
      </w:r>
    </w:p>
    <w:p w14:paraId="0113A1D3" w14:textId="77777777" w:rsidR="00CC0608" w:rsidRPr="004F6B00" w:rsidRDefault="00CC0608" w:rsidP="00CC0608">
      <w:pPr>
        <w:pStyle w:val="Paragraphedeliste"/>
        <w:numPr>
          <w:ilvl w:val="0"/>
          <w:numId w:val="5"/>
        </w:numPr>
        <w:spacing w:before="120" w:line="276" w:lineRule="auto"/>
        <w:jc w:val="both"/>
        <w:textAlignment w:val="baseline"/>
        <w:rPr>
          <w:rFonts w:ascii="Calibri Light" w:hAnsi="Calibri Light" w:cs="Calibri Light"/>
          <w:sz w:val="22"/>
          <w:szCs w:val="22"/>
        </w:rPr>
      </w:pPr>
      <w:r w:rsidRPr="004F6B00">
        <w:rPr>
          <w:rFonts w:ascii="Calibri Light" w:hAnsi="Calibri Light" w:cs="Calibri Light"/>
          <w:sz w:val="22"/>
          <w:szCs w:val="22"/>
        </w:rPr>
        <w:t>Le positionnement et la qualification des jours non-travaillées en repos hebdomadaires, congés payés, congés conventionnels ou jours de repos.</w:t>
      </w:r>
    </w:p>
    <w:p w14:paraId="6933DF03"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Il appartient au salarié concerné de remplir ce document et de le retourner signer à la société tous les mois.</w:t>
      </w:r>
    </w:p>
    <w:p w14:paraId="05FF5B40"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Ce suivi pourra également se réaliser par un logiciel d’information RH constitue au titre de l’article L3121-65 du Code du travail, un document de contrôle faisant apparaître le nombre et la date des journées ou demi-journées travaillées. Sous la responsabilité du manager, ce logiciel est alimenté et renseigné par le collaborateur concerné.</w:t>
      </w:r>
    </w:p>
    <w:p w14:paraId="305C4712"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L'organisation du travail et la charge de travail du salarié font l'objet d'un suivi régulier du supérieur hiérarchique consigné sur un support annuel écrit spécifique.</w:t>
      </w:r>
    </w:p>
    <w:p w14:paraId="5F1F4671"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Cet outil comporter la possibilité pour le salarié d'ajouter toute information complémentaire qu'il jugerait utile d'apporter.</w:t>
      </w:r>
    </w:p>
    <w:p w14:paraId="4DDE5323" w14:textId="77777777" w:rsidR="00CC0608" w:rsidRPr="004F6B00" w:rsidRDefault="00CC0608" w:rsidP="00CC0608">
      <w:pPr>
        <w:jc w:val="both"/>
        <w:rPr>
          <w:rFonts w:ascii="Calibri Light" w:hAnsi="Calibri Light" w:cs="Calibri Light"/>
          <w:bCs/>
          <w:sz w:val="22"/>
          <w:szCs w:val="22"/>
        </w:rPr>
      </w:pPr>
    </w:p>
    <w:p w14:paraId="652849BE"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Outre la bonne répartition de la charge de travail, ce suivi doit permettre au salarié de concilier au mieux son activité professionnelle avec sa vie personnelle.</w:t>
      </w:r>
    </w:p>
    <w:p w14:paraId="55A1EAAB" w14:textId="77777777" w:rsidR="00CC0608" w:rsidRPr="004F6B00" w:rsidRDefault="00CC0608" w:rsidP="00CC0608">
      <w:pPr>
        <w:rPr>
          <w:rFonts w:ascii="Calibri Light" w:hAnsi="Calibri Light" w:cs="Calibri Light"/>
          <w:bCs/>
          <w:sz w:val="22"/>
          <w:szCs w:val="22"/>
        </w:rPr>
      </w:pPr>
    </w:p>
    <w:p w14:paraId="3FB48A7F" w14:textId="2E9EC7E3" w:rsidR="00CC0608" w:rsidRPr="004F6B00" w:rsidRDefault="004F6B00" w:rsidP="00CC0608">
      <w:pPr>
        <w:ind w:left="426" w:hanging="426"/>
        <w:jc w:val="both"/>
        <w:rPr>
          <w:rFonts w:ascii="Calibri Light" w:hAnsi="Calibri Light" w:cs="Calibri Light"/>
          <w:b/>
          <w:bCs/>
          <w:sz w:val="22"/>
          <w:szCs w:val="22"/>
        </w:rPr>
      </w:pPr>
      <w:r>
        <w:rPr>
          <w:rFonts w:ascii="Calibri Light" w:hAnsi="Calibri Light" w:cs="Calibri Light"/>
          <w:b/>
          <w:bCs/>
          <w:sz w:val="22"/>
          <w:szCs w:val="22"/>
        </w:rPr>
        <w:t>8</w:t>
      </w:r>
      <w:r w:rsidR="00CC0608" w:rsidRPr="004F6B00">
        <w:rPr>
          <w:rFonts w:ascii="Calibri Light" w:hAnsi="Calibri Light" w:cs="Calibri Light"/>
          <w:b/>
          <w:bCs/>
          <w:sz w:val="22"/>
          <w:szCs w:val="22"/>
        </w:rPr>
        <w:t>.3 Suivi de la charge de travail et de l’amplitude des journées de travail / équilibre vie privée et vie professionnelle</w:t>
      </w:r>
    </w:p>
    <w:p w14:paraId="0C3204F4" w14:textId="77777777" w:rsidR="00CC0608" w:rsidRPr="004F6B00" w:rsidRDefault="00CC0608" w:rsidP="00CC0608">
      <w:pPr>
        <w:ind w:left="426" w:hanging="426"/>
        <w:rPr>
          <w:rFonts w:ascii="Calibri Light" w:hAnsi="Calibri Light" w:cs="Calibri Light"/>
          <w:b/>
          <w:bCs/>
          <w:sz w:val="22"/>
          <w:szCs w:val="22"/>
        </w:rPr>
      </w:pPr>
    </w:p>
    <w:p w14:paraId="75F4BDCF"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lastRenderedPageBreak/>
        <w:t>Afin de garantir le droit à la santé, à la sécurité, au repos et à l’articulation vie professionnelle et vie privée, l’employeur du salarié concerné ayant conclu une convention de forfait annuel en jours assure le suivi régulier de l’organisation du travail de l’intéressé, de sa charge de travail et de l’amplitude de ses journées de travail.</w:t>
      </w:r>
    </w:p>
    <w:p w14:paraId="49229EBE" w14:textId="77777777" w:rsidR="00CC0608" w:rsidRPr="004F6B00" w:rsidRDefault="00CC0608" w:rsidP="00CC0608">
      <w:pPr>
        <w:jc w:val="both"/>
        <w:rPr>
          <w:rFonts w:ascii="Calibri Light" w:hAnsi="Calibri Light" w:cs="Calibri Light"/>
          <w:bCs/>
          <w:sz w:val="22"/>
          <w:szCs w:val="22"/>
        </w:rPr>
      </w:pPr>
    </w:p>
    <w:p w14:paraId="5030B245"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Cette amplitude et cette charge de travail devront permettre au salarié concerné de concilier vie professionnelle avec vie privée.</w:t>
      </w:r>
    </w:p>
    <w:p w14:paraId="7733D356" w14:textId="77777777" w:rsidR="00CC0608" w:rsidRPr="004F6B00" w:rsidRDefault="00CC0608" w:rsidP="00CC0608">
      <w:pPr>
        <w:jc w:val="both"/>
        <w:rPr>
          <w:rFonts w:ascii="Calibri Light" w:hAnsi="Calibri Light" w:cs="Calibri Light"/>
          <w:bCs/>
          <w:sz w:val="22"/>
          <w:szCs w:val="22"/>
        </w:rPr>
      </w:pPr>
    </w:p>
    <w:p w14:paraId="1A3F7505"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Le salarié concerné est responsable de tenir son responsable hiérarchique des évènements ou éléments qui accroissent de façon inhabituelle ou anormale sa charge de travail.</w:t>
      </w:r>
    </w:p>
    <w:p w14:paraId="0F78EE27" w14:textId="77777777" w:rsidR="00CC0608" w:rsidRPr="004F6B00" w:rsidRDefault="00CC0608" w:rsidP="00CC0608">
      <w:pPr>
        <w:jc w:val="both"/>
        <w:rPr>
          <w:rFonts w:ascii="Calibri Light" w:hAnsi="Calibri Light" w:cs="Calibri Light"/>
          <w:bCs/>
          <w:sz w:val="22"/>
          <w:szCs w:val="22"/>
        </w:rPr>
      </w:pPr>
    </w:p>
    <w:p w14:paraId="2D54FD86"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En cas de difficulté inhabituelle portant sur ces aspects d’organisation et de charge de travail ou en cas de difficulté liée à l’isolement professionnel du salarié concerné, ce dernier a la possibilité d’émettre, par écrit, une alerte auprès de la société.</w:t>
      </w:r>
    </w:p>
    <w:p w14:paraId="308ECFBA" w14:textId="77777777" w:rsidR="00CC0608" w:rsidRPr="004F6B00" w:rsidRDefault="00CC0608" w:rsidP="00CC0608">
      <w:pPr>
        <w:rPr>
          <w:rFonts w:ascii="Calibri Light" w:hAnsi="Calibri Light" w:cs="Calibri Light"/>
          <w:bCs/>
          <w:sz w:val="22"/>
          <w:szCs w:val="22"/>
        </w:rPr>
      </w:pPr>
    </w:p>
    <w:p w14:paraId="71C3E86F" w14:textId="3C608A3E" w:rsidR="00CC0608" w:rsidRPr="004F6B00" w:rsidRDefault="004F6B00" w:rsidP="00CC0608">
      <w:pPr>
        <w:ind w:left="426" w:hanging="426"/>
        <w:rPr>
          <w:rFonts w:ascii="Calibri Light" w:hAnsi="Calibri Light" w:cs="Calibri Light"/>
          <w:b/>
          <w:bCs/>
          <w:sz w:val="22"/>
          <w:szCs w:val="22"/>
        </w:rPr>
      </w:pPr>
      <w:r>
        <w:rPr>
          <w:rFonts w:ascii="Calibri Light" w:hAnsi="Calibri Light" w:cs="Calibri Light"/>
          <w:b/>
          <w:bCs/>
          <w:sz w:val="22"/>
          <w:szCs w:val="22"/>
        </w:rPr>
        <w:t>8</w:t>
      </w:r>
      <w:r w:rsidR="00CC0608" w:rsidRPr="004F6B00">
        <w:rPr>
          <w:rFonts w:ascii="Calibri Light" w:hAnsi="Calibri Light" w:cs="Calibri Light"/>
          <w:b/>
          <w:bCs/>
          <w:sz w:val="22"/>
          <w:szCs w:val="22"/>
        </w:rPr>
        <w:t>.4 Entretien individuel</w:t>
      </w:r>
    </w:p>
    <w:p w14:paraId="03B8F0AD" w14:textId="77777777" w:rsidR="00CC0608" w:rsidRPr="004F6B00" w:rsidRDefault="00CC0608" w:rsidP="00CC0608">
      <w:pPr>
        <w:ind w:left="426" w:hanging="426"/>
        <w:rPr>
          <w:rFonts w:ascii="Calibri Light" w:hAnsi="Calibri Light" w:cs="Calibri Light"/>
          <w:b/>
          <w:bCs/>
          <w:sz w:val="22"/>
          <w:szCs w:val="22"/>
        </w:rPr>
      </w:pPr>
    </w:p>
    <w:p w14:paraId="68F5C42F"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Les Parties conviennent que les salariés au forfait en jours seront reçus au moins 1 fois par an pour un entretien individuel spécifique.</w:t>
      </w:r>
    </w:p>
    <w:p w14:paraId="377426C7"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Au cours de cet entretien sera évoquée la charge individuelle de travail du salarié, l’organisation du travail dans l’entreprise, l’articulation entre l’activité professionnelle et la vie privée et enfin la rémunération du salarié.</w:t>
      </w:r>
    </w:p>
    <w:p w14:paraId="7E0062C0" w14:textId="77777777" w:rsidR="00CC0608" w:rsidRPr="004F6B00" w:rsidRDefault="00CC0608" w:rsidP="00CC0608">
      <w:pPr>
        <w:jc w:val="both"/>
        <w:rPr>
          <w:rFonts w:ascii="Calibri Light" w:hAnsi="Calibri Light" w:cs="Calibri Light"/>
          <w:sz w:val="22"/>
          <w:szCs w:val="22"/>
        </w:rPr>
      </w:pPr>
    </w:p>
    <w:p w14:paraId="6FD9645F"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Lors de cet entretien, le salarié et son supérieur hiérarchique feront le bilan sur les modalités d’organisation du travail, la durée des trajets professionnels, sa charge individuelle de travail, l’amplitude des journées de travail, l’état des jours non-travaillés pris et non pris à la date des entretiens et l’équilibre entre vie privée et vie professionnelle.</w:t>
      </w:r>
    </w:p>
    <w:p w14:paraId="5609FEF9" w14:textId="77777777" w:rsidR="006D4A4A" w:rsidRPr="004F6B00" w:rsidRDefault="006D4A4A" w:rsidP="00CC0608">
      <w:pPr>
        <w:jc w:val="both"/>
        <w:rPr>
          <w:rFonts w:ascii="Calibri Light" w:hAnsi="Calibri Light" w:cs="Calibri Light"/>
          <w:sz w:val="22"/>
          <w:szCs w:val="22"/>
        </w:rPr>
      </w:pPr>
    </w:p>
    <w:p w14:paraId="01EC7DD6"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Outre cet entretien annuel, les salariés concernées disposent de la faculté de solliciter un entretien à tout moment avec son supérieur hiérarchique afin d’aborder sa charge de travail qui recevra le salarié concerné dans les 8 jours et formule par écrit les mesures qui sont, le cas échéant, mises en place pour permettre un traitement effectif de la situation. Ces mesures feront l’objet d’un compte-rendu écrit et d’un suivi.</w:t>
      </w:r>
    </w:p>
    <w:p w14:paraId="68A42ED1" w14:textId="77777777" w:rsidR="00CC0608" w:rsidRPr="004F6B00" w:rsidRDefault="00CC0608" w:rsidP="00CC0608">
      <w:pPr>
        <w:jc w:val="both"/>
        <w:rPr>
          <w:rFonts w:ascii="Calibri Light" w:hAnsi="Calibri Light" w:cs="Calibri Light"/>
          <w:sz w:val="22"/>
          <w:szCs w:val="22"/>
        </w:rPr>
      </w:pPr>
    </w:p>
    <w:p w14:paraId="7DA4EAFB"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Par ailleurs, si l’employeur est amené à constater que l’organisation du travail adoptée par le salarié concerné et / ou que la charge de travail </w:t>
      </w:r>
      <w:proofErr w:type="gramStart"/>
      <w:r w:rsidRPr="004F6B00">
        <w:rPr>
          <w:rFonts w:ascii="Calibri Light" w:hAnsi="Calibri Light" w:cs="Calibri Light"/>
          <w:sz w:val="22"/>
          <w:szCs w:val="22"/>
        </w:rPr>
        <w:t>aboutissent</w:t>
      </w:r>
      <w:proofErr w:type="gramEnd"/>
      <w:r w:rsidRPr="004F6B00">
        <w:rPr>
          <w:rFonts w:ascii="Calibri Light" w:hAnsi="Calibri Light" w:cs="Calibri Light"/>
          <w:sz w:val="22"/>
          <w:szCs w:val="22"/>
        </w:rPr>
        <w:t xml:space="preserve"> à des situations anormales, la société pourra également organiser un rendez-vous avec le salarié.</w:t>
      </w:r>
    </w:p>
    <w:p w14:paraId="0B50468C" w14:textId="77777777" w:rsidR="006D4A4A" w:rsidRPr="004F6B00" w:rsidRDefault="006D4A4A" w:rsidP="00CC0608">
      <w:pPr>
        <w:jc w:val="both"/>
        <w:rPr>
          <w:rFonts w:ascii="Calibri Light" w:hAnsi="Calibri Light" w:cs="Calibri Light"/>
          <w:sz w:val="22"/>
          <w:szCs w:val="22"/>
        </w:rPr>
      </w:pPr>
    </w:p>
    <w:p w14:paraId="3AD794F9"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La société transmet une fois par an aux représentants du personnel, s’ils existent, le nombre d’alertes émises par les salariés concernés ainsi que les mesures prises pour pallier ces difficultés. Il en va de même en cas de situation exceptionnelle intervenant avant l’échéance annuelle.</w:t>
      </w:r>
    </w:p>
    <w:p w14:paraId="7B7ADC9C"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En complément de l'entretien annuel, des entretiens supplémentaires pourront être organisés à la demande de l’une ou l’autre des parties.</w:t>
      </w:r>
    </w:p>
    <w:p w14:paraId="336E49CE" w14:textId="77777777" w:rsidR="00CC0608" w:rsidRPr="004F6B00" w:rsidRDefault="00CC0608" w:rsidP="00CC0608">
      <w:pPr>
        <w:jc w:val="both"/>
        <w:rPr>
          <w:rFonts w:ascii="Calibri Light" w:hAnsi="Calibri Light" w:cs="Calibri Light"/>
          <w:sz w:val="22"/>
          <w:szCs w:val="22"/>
        </w:rPr>
      </w:pPr>
    </w:p>
    <w:p w14:paraId="29122480"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La réalisation de chaque entretien donnera lieu à la rédaction d’un compte rendu. </w:t>
      </w:r>
    </w:p>
    <w:p w14:paraId="380F12F9" w14:textId="77777777" w:rsidR="00CC0608" w:rsidRPr="004F6B00" w:rsidRDefault="00CC0608" w:rsidP="00CC0608">
      <w:pPr>
        <w:jc w:val="both"/>
        <w:rPr>
          <w:rFonts w:ascii="Calibri Light" w:hAnsi="Calibri Light" w:cs="Calibri Light"/>
          <w:sz w:val="22"/>
          <w:szCs w:val="22"/>
        </w:rPr>
      </w:pPr>
    </w:p>
    <w:p w14:paraId="3557B772" w14:textId="5D4C250E" w:rsidR="00CC0608" w:rsidRPr="004F6B00" w:rsidRDefault="004F6B00" w:rsidP="00CC0608">
      <w:pPr>
        <w:ind w:left="426" w:hanging="426"/>
        <w:rPr>
          <w:rFonts w:ascii="Calibri Light" w:hAnsi="Calibri Light" w:cs="Calibri Light"/>
          <w:b/>
          <w:bCs/>
          <w:sz w:val="22"/>
          <w:szCs w:val="22"/>
        </w:rPr>
      </w:pPr>
      <w:r>
        <w:rPr>
          <w:rFonts w:ascii="Calibri Light" w:hAnsi="Calibri Light" w:cs="Calibri Light"/>
          <w:b/>
          <w:bCs/>
          <w:sz w:val="22"/>
          <w:szCs w:val="22"/>
        </w:rPr>
        <w:t>8</w:t>
      </w:r>
      <w:r w:rsidR="00CC0608" w:rsidRPr="004F6B00">
        <w:rPr>
          <w:rFonts w:ascii="Calibri Light" w:hAnsi="Calibri Light" w:cs="Calibri Light"/>
          <w:b/>
          <w:bCs/>
          <w:sz w:val="22"/>
          <w:szCs w:val="22"/>
        </w:rPr>
        <w:t>.5 Suivi médical</w:t>
      </w:r>
    </w:p>
    <w:p w14:paraId="012553DB" w14:textId="77777777" w:rsidR="00CC0608" w:rsidRPr="004F6B00" w:rsidRDefault="00CC0608" w:rsidP="00CC0608">
      <w:pPr>
        <w:ind w:left="426" w:hanging="426"/>
        <w:rPr>
          <w:rFonts w:ascii="Calibri Light" w:hAnsi="Calibri Light" w:cs="Calibri Light"/>
          <w:b/>
          <w:bCs/>
          <w:sz w:val="22"/>
          <w:szCs w:val="22"/>
        </w:rPr>
      </w:pPr>
    </w:p>
    <w:p w14:paraId="100E97F5" w14:textId="77777777" w:rsidR="00CC0608" w:rsidRPr="004F6B00" w:rsidRDefault="00CC0608" w:rsidP="00CC0608">
      <w:pPr>
        <w:jc w:val="both"/>
        <w:rPr>
          <w:rFonts w:ascii="Calibri Light" w:hAnsi="Calibri Light" w:cs="Calibri Light"/>
          <w:bCs/>
          <w:sz w:val="22"/>
          <w:szCs w:val="22"/>
        </w:rPr>
      </w:pPr>
      <w:r w:rsidRPr="004F6B00">
        <w:rPr>
          <w:rFonts w:ascii="Calibri Light" w:hAnsi="Calibri Light" w:cs="Calibri Light"/>
          <w:bCs/>
          <w:sz w:val="22"/>
          <w:szCs w:val="22"/>
        </w:rPr>
        <w:t>Les salariés qui bénéficient du forfait jours tel que prévu au présent Accord, disposent de la faculté de solliciter l’organisation d’une visite médicale distincte afin de prévenir les risques éventuels sur la santé physique et morale.</w:t>
      </w:r>
    </w:p>
    <w:p w14:paraId="1AE8499B" w14:textId="77777777" w:rsidR="00CC0608" w:rsidRPr="004F6B00" w:rsidRDefault="00CC0608" w:rsidP="00CC0608">
      <w:pPr>
        <w:jc w:val="both"/>
        <w:rPr>
          <w:rFonts w:ascii="Calibri Light" w:hAnsi="Calibri Light" w:cs="Calibri Light"/>
          <w:bCs/>
          <w:sz w:val="22"/>
          <w:szCs w:val="22"/>
        </w:rPr>
      </w:pPr>
    </w:p>
    <w:p w14:paraId="5C5C75BE" w14:textId="77777777" w:rsidR="00CC0608" w:rsidRPr="004F6B00" w:rsidRDefault="00CC0608" w:rsidP="00CC0608">
      <w:pPr>
        <w:jc w:val="both"/>
        <w:rPr>
          <w:rFonts w:ascii="Calibri Light" w:hAnsi="Calibri Light" w:cs="Calibri Light"/>
          <w:sz w:val="22"/>
          <w:szCs w:val="22"/>
        </w:rPr>
      </w:pPr>
    </w:p>
    <w:p w14:paraId="621DE595" w14:textId="3A39F18E"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1" w:name="_Toc25944582"/>
      <w:bookmarkStart w:id="2" w:name="_Toc46939221"/>
      <w:bookmarkStart w:id="3" w:name="_Toc82621442"/>
      <w:r w:rsidRPr="004F6B00">
        <w:rPr>
          <w:rFonts w:ascii="Calibri Light" w:hAnsi="Calibri Light" w:cs="Calibri Light"/>
          <w:b/>
          <w:bCs/>
          <w:sz w:val="22"/>
          <w:szCs w:val="22"/>
        </w:rPr>
        <w:t xml:space="preserve">Article </w:t>
      </w:r>
      <w:r w:rsidR="004F6B00">
        <w:rPr>
          <w:rFonts w:ascii="Calibri Light" w:hAnsi="Calibri Light" w:cs="Calibri Light"/>
          <w:b/>
          <w:bCs/>
          <w:sz w:val="22"/>
          <w:szCs w:val="22"/>
        </w:rPr>
        <w:t>9</w:t>
      </w:r>
      <w:r w:rsidRPr="004F6B00">
        <w:rPr>
          <w:rFonts w:ascii="Calibri Light" w:hAnsi="Calibri Light" w:cs="Calibri Light"/>
          <w:b/>
          <w:bCs/>
          <w:sz w:val="22"/>
          <w:szCs w:val="22"/>
        </w:rPr>
        <w:t> : Rémunération</w:t>
      </w:r>
      <w:bookmarkEnd w:id="1"/>
      <w:bookmarkEnd w:id="2"/>
      <w:bookmarkEnd w:id="3"/>
    </w:p>
    <w:p w14:paraId="2FFD6856" w14:textId="77777777" w:rsidR="00CC0608" w:rsidRPr="004F6B00" w:rsidRDefault="00CC0608" w:rsidP="00CC0608">
      <w:pPr>
        <w:jc w:val="both"/>
        <w:rPr>
          <w:rFonts w:ascii="Calibri Light" w:hAnsi="Calibri Light" w:cs="Calibri Light"/>
          <w:sz w:val="22"/>
          <w:szCs w:val="22"/>
        </w:rPr>
      </w:pPr>
    </w:p>
    <w:p w14:paraId="2798719A" w14:textId="77777777" w:rsidR="00CC0608" w:rsidRPr="004F6B00" w:rsidRDefault="00CC0608" w:rsidP="00CC0608">
      <w:pPr>
        <w:pStyle w:val="ElAppp"/>
        <w:ind w:left="15" w:right="15"/>
        <w:jc w:val="both"/>
        <w:rPr>
          <w:rFonts w:ascii="Calibri Light" w:hAnsi="Calibri Light" w:cs="Calibri Light"/>
          <w:sz w:val="22"/>
          <w:szCs w:val="22"/>
        </w:rPr>
      </w:pPr>
      <w:r w:rsidRPr="004F6B00">
        <w:rPr>
          <w:rFonts w:ascii="Calibri Light" w:hAnsi="Calibri Light" w:cs="Calibri Light"/>
          <w:sz w:val="22"/>
          <w:szCs w:val="22"/>
        </w:rPr>
        <w:t>Le salarié bénéficiant d'une convention annuelle en forfait jours perçoit une rémunération mensuelle forfaitaire, indépendante du nombre de jours travaillés dans le mois.</w:t>
      </w:r>
    </w:p>
    <w:p w14:paraId="1E4AE9EE" w14:textId="77777777" w:rsidR="00CC0608" w:rsidRPr="004F6B00" w:rsidRDefault="00CC0608" w:rsidP="00CC0608">
      <w:pPr>
        <w:pStyle w:val="ElAppp"/>
        <w:ind w:left="15" w:right="15"/>
        <w:jc w:val="both"/>
        <w:rPr>
          <w:rFonts w:ascii="Calibri Light" w:hAnsi="Calibri Light" w:cs="Calibri Light"/>
          <w:sz w:val="22"/>
          <w:szCs w:val="22"/>
        </w:rPr>
      </w:pPr>
    </w:p>
    <w:p w14:paraId="3AFCFFCA" w14:textId="77777777" w:rsidR="00CC0608" w:rsidRPr="004F6B00" w:rsidRDefault="00CC0608" w:rsidP="00CC0608">
      <w:pPr>
        <w:pStyle w:val="ElAppp"/>
        <w:ind w:left="15" w:right="15"/>
        <w:jc w:val="both"/>
        <w:rPr>
          <w:rFonts w:ascii="Calibri Light" w:hAnsi="Calibri Light" w:cs="Calibri Light"/>
          <w:sz w:val="22"/>
          <w:szCs w:val="22"/>
        </w:rPr>
      </w:pPr>
      <w:r w:rsidRPr="004F6B00">
        <w:rPr>
          <w:rFonts w:ascii="Calibri Light" w:hAnsi="Calibri Light" w:cs="Calibri Light"/>
          <w:sz w:val="22"/>
          <w:szCs w:val="22"/>
        </w:rPr>
        <w:t>La rémunération sera fixée sur l'année et sera versée par douzième indépendamment du nombre de jours travaillés dans le mois.</w:t>
      </w:r>
    </w:p>
    <w:p w14:paraId="16EDC84B" w14:textId="77777777" w:rsidR="00CC0608" w:rsidRPr="004F6B00" w:rsidRDefault="00CC0608" w:rsidP="00CC0608">
      <w:pPr>
        <w:pStyle w:val="ElAppp"/>
        <w:ind w:left="15" w:right="15"/>
        <w:jc w:val="both"/>
        <w:rPr>
          <w:rFonts w:ascii="Calibri Light" w:hAnsi="Calibri Light" w:cs="Calibri Light"/>
          <w:sz w:val="22"/>
          <w:szCs w:val="22"/>
        </w:rPr>
      </w:pPr>
    </w:p>
    <w:p w14:paraId="3B29ABE7" w14:textId="77777777" w:rsidR="00CC0608" w:rsidRPr="004F6B00" w:rsidRDefault="00CC0608" w:rsidP="00CC0608">
      <w:pPr>
        <w:pStyle w:val="ElAppp"/>
        <w:ind w:left="15" w:right="15"/>
        <w:jc w:val="both"/>
        <w:rPr>
          <w:rFonts w:ascii="Calibri Light" w:hAnsi="Calibri Light" w:cs="Calibri Light"/>
          <w:sz w:val="22"/>
          <w:szCs w:val="22"/>
        </w:rPr>
      </w:pPr>
      <w:r w:rsidRPr="004F6B00">
        <w:rPr>
          <w:rFonts w:ascii="Calibri Light" w:hAnsi="Calibri Light" w:cs="Calibri Light"/>
          <w:sz w:val="22"/>
          <w:szCs w:val="22"/>
        </w:rPr>
        <w:t>A cette rémunération s'ajouteront les autres éléments de salaires prévus par la législation en vigueur ou la convention collective, dès lors qu'ils ne sont pas intégrés dans le calcul de la rémunération lissée.</w:t>
      </w:r>
    </w:p>
    <w:p w14:paraId="48B4A1C5" w14:textId="77777777" w:rsidR="00CC0608" w:rsidRPr="004F6B00" w:rsidRDefault="00CC0608" w:rsidP="00CC0608">
      <w:pPr>
        <w:pStyle w:val="ElAppp"/>
        <w:ind w:left="15" w:right="15"/>
        <w:jc w:val="both"/>
        <w:rPr>
          <w:rFonts w:ascii="Calibri Light" w:hAnsi="Calibri Light" w:cs="Calibri Light"/>
          <w:sz w:val="22"/>
          <w:szCs w:val="22"/>
        </w:rPr>
      </w:pPr>
    </w:p>
    <w:p w14:paraId="54AEEF23" w14:textId="77777777" w:rsidR="00CC0608" w:rsidRPr="004F6B00" w:rsidRDefault="00CC0608" w:rsidP="00CC0608">
      <w:pPr>
        <w:pStyle w:val="ElAppp"/>
        <w:ind w:left="15" w:right="15"/>
        <w:jc w:val="both"/>
        <w:rPr>
          <w:rFonts w:ascii="Calibri Light" w:hAnsi="Calibri Light" w:cs="Calibri Light"/>
          <w:sz w:val="22"/>
          <w:szCs w:val="22"/>
        </w:rPr>
      </w:pPr>
      <w:r w:rsidRPr="004F6B00">
        <w:rPr>
          <w:rFonts w:ascii="Calibri Light" w:hAnsi="Calibri Light" w:cs="Calibri Light"/>
          <w:sz w:val="22"/>
          <w:szCs w:val="22"/>
        </w:rPr>
        <w:t>Le salarié forfait jours peut être amené à travailler un dimanche dans le cadre des évènements sportifs et/ou société (sur la base du volontariat) ou un jour férié pour des circonstances exceptionnelles. Dans ce cas, il se verra appliquer la majoration de salaire en fonction du temps réellement effectué.</w:t>
      </w:r>
    </w:p>
    <w:p w14:paraId="5618F31F" w14:textId="77777777" w:rsidR="00CC0608" w:rsidRDefault="00CC0608" w:rsidP="00CC0608">
      <w:pPr>
        <w:jc w:val="both"/>
        <w:rPr>
          <w:rFonts w:ascii="Calibri Light" w:hAnsi="Calibri Light" w:cs="Calibri Light"/>
          <w:sz w:val="22"/>
          <w:szCs w:val="22"/>
        </w:rPr>
      </w:pPr>
    </w:p>
    <w:p w14:paraId="549DBFBA" w14:textId="77777777" w:rsidR="004F6B00" w:rsidRPr="004F6B00" w:rsidRDefault="004F6B00" w:rsidP="00CC0608">
      <w:pPr>
        <w:jc w:val="both"/>
        <w:rPr>
          <w:rFonts w:ascii="Calibri Light" w:hAnsi="Calibri Light" w:cs="Calibri Light"/>
          <w:sz w:val="22"/>
          <w:szCs w:val="22"/>
        </w:rPr>
      </w:pPr>
    </w:p>
    <w:p w14:paraId="1633CB33" w14:textId="637494AC"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4" w:name="_Toc57292633"/>
      <w:bookmarkStart w:id="5" w:name="_Toc151733406"/>
      <w:r w:rsidRPr="004F6B00">
        <w:rPr>
          <w:rFonts w:ascii="Calibri Light" w:hAnsi="Calibri Light" w:cs="Calibri Light"/>
          <w:b/>
          <w:bCs/>
          <w:sz w:val="22"/>
          <w:szCs w:val="22"/>
        </w:rPr>
        <w:t xml:space="preserve">Article </w:t>
      </w:r>
      <w:r w:rsidR="004F6B00">
        <w:rPr>
          <w:rFonts w:ascii="Calibri Light" w:hAnsi="Calibri Light" w:cs="Calibri Light"/>
          <w:b/>
          <w:bCs/>
          <w:sz w:val="22"/>
          <w:szCs w:val="22"/>
        </w:rPr>
        <w:t>10</w:t>
      </w:r>
      <w:r w:rsidRPr="004F6B00">
        <w:rPr>
          <w:rFonts w:ascii="Calibri Light" w:hAnsi="Calibri Light" w:cs="Calibri Light"/>
          <w:b/>
          <w:bCs/>
          <w:sz w:val="22"/>
          <w:szCs w:val="22"/>
        </w:rPr>
        <w:t> : Suivi et interprétation de l’</w:t>
      </w:r>
      <w:bookmarkEnd w:id="4"/>
      <w:r w:rsidRPr="004F6B00">
        <w:rPr>
          <w:rFonts w:ascii="Calibri Light" w:hAnsi="Calibri Light" w:cs="Calibri Light"/>
          <w:b/>
          <w:bCs/>
          <w:sz w:val="22"/>
          <w:szCs w:val="22"/>
        </w:rPr>
        <w:t>Accord</w:t>
      </w:r>
      <w:bookmarkEnd w:id="5"/>
    </w:p>
    <w:p w14:paraId="5C071C52" w14:textId="77777777" w:rsidR="00CC0608" w:rsidRPr="004F6B00" w:rsidRDefault="00CC0608" w:rsidP="00CC0608">
      <w:pPr>
        <w:pStyle w:val="Corpsdetexte"/>
        <w:rPr>
          <w:rFonts w:ascii="Calibri Light" w:hAnsi="Calibri Light" w:cs="Calibri Light"/>
          <w:sz w:val="22"/>
          <w:szCs w:val="22"/>
        </w:rPr>
      </w:pPr>
    </w:p>
    <w:p w14:paraId="17D669DB" w14:textId="77777777" w:rsidR="00CC0608" w:rsidRPr="004F6B00" w:rsidRDefault="00CC0608" w:rsidP="00CC0608">
      <w:pPr>
        <w:pStyle w:val="Corpsdetexte"/>
        <w:jc w:val="both"/>
        <w:rPr>
          <w:rFonts w:ascii="Calibri Light" w:hAnsi="Calibri Light" w:cs="Calibri Light"/>
          <w:sz w:val="22"/>
          <w:szCs w:val="22"/>
          <w:lang w:val="fr-FR" w:eastAsia="fr-FR"/>
        </w:rPr>
      </w:pPr>
      <w:r w:rsidRPr="004F6B00">
        <w:rPr>
          <w:rFonts w:ascii="Calibri Light" w:hAnsi="Calibri Light" w:cs="Calibri Light"/>
          <w:sz w:val="22"/>
          <w:szCs w:val="22"/>
          <w:lang w:val="fr-FR" w:eastAsia="fr-FR"/>
        </w:rPr>
        <w:t>L’application du présent Accord sera suivi par une Commission constituée à cet effet.</w:t>
      </w:r>
    </w:p>
    <w:p w14:paraId="17A7B7E6" w14:textId="77777777" w:rsidR="00CC0608" w:rsidRPr="004F6B00" w:rsidRDefault="00CC0608" w:rsidP="00CC0608">
      <w:pPr>
        <w:pStyle w:val="Corpsdetexte"/>
        <w:jc w:val="both"/>
        <w:rPr>
          <w:rFonts w:ascii="Calibri Light" w:hAnsi="Calibri Light" w:cs="Calibri Light"/>
          <w:sz w:val="22"/>
          <w:szCs w:val="22"/>
          <w:lang w:val="fr-FR" w:eastAsia="fr-FR"/>
        </w:rPr>
      </w:pPr>
    </w:p>
    <w:p w14:paraId="1846B505" w14:textId="1874BAE9" w:rsidR="00CC0608" w:rsidRPr="004F6B00" w:rsidRDefault="00CC0608" w:rsidP="00CC0608">
      <w:pPr>
        <w:jc w:val="both"/>
        <w:rPr>
          <w:rFonts w:ascii="Calibri Light" w:eastAsia="Arial" w:hAnsi="Calibri Light" w:cs="Calibri Light"/>
          <w:sz w:val="22"/>
          <w:szCs w:val="22"/>
        </w:rPr>
      </w:pPr>
      <w:r w:rsidRPr="004F6B00">
        <w:rPr>
          <w:rFonts w:ascii="Calibri Light" w:eastAsia="Arial" w:hAnsi="Calibri Light" w:cs="Calibri Light"/>
          <w:sz w:val="22"/>
          <w:szCs w:val="22"/>
        </w:rPr>
        <w:t xml:space="preserve">Cette Commission sera composée d’un membre de la Direction et </w:t>
      </w:r>
      <w:r w:rsidR="006D4A4A" w:rsidRPr="004F6B00">
        <w:rPr>
          <w:rFonts w:ascii="Calibri Light" w:eastAsia="Arial" w:hAnsi="Calibri Light" w:cs="Calibri Light"/>
          <w:sz w:val="22"/>
          <w:szCs w:val="22"/>
        </w:rPr>
        <w:t>d’un membre du personnel</w:t>
      </w:r>
      <w:r w:rsidRPr="004F6B00">
        <w:rPr>
          <w:rFonts w:ascii="Calibri Light" w:eastAsia="Arial" w:hAnsi="Calibri Light" w:cs="Calibri Light"/>
          <w:sz w:val="22"/>
          <w:szCs w:val="22"/>
        </w:rPr>
        <w:t>.</w:t>
      </w:r>
    </w:p>
    <w:p w14:paraId="6B9B38B6" w14:textId="77777777" w:rsidR="00CC0608" w:rsidRPr="004F6B00" w:rsidRDefault="00CC0608" w:rsidP="00CC0608">
      <w:pPr>
        <w:pStyle w:val="Corpsdetexte"/>
        <w:jc w:val="both"/>
        <w:rPr>
          <w:rFonts w:ascii="Calibri Light" w:hAnsi="Calibri Light" w:cs="Calibri Light"/>
          <w:sz w:val="22"/>
          <w:szCs w:val="22"/>
          <w:lang w:val="fr-FR" w:eastAsia="fr-FR"/>
        </w:rPr>
      </w:pPr>
    </w:p>
    <w:p w14:paraId="3CDB8B4A" w14:textId="77777777" w:rsidR="00CC0608" w:rsidRPr="004F6B00" w:rsidRDefault="00CC0608" w:rsidP="00CC0608">
      <w:pPr>
        <w:pStyle w:val="Corpsdetexte"/>
        <w:jc w:val="both"/>
        <w:rPr>
          <w:rFonts w:ascii="Calibri Light" w:hAnsi="Calibri Light" w:cs="Calibri Light"/>
          <w:sz w:val="22"/>
          <w:szCs w:val="22"/>
          <w:lang w:val="fr-FR" w:eastAsia="fr-FR"/>
        </w:rPr>
      </w:pPr>
      <w:r w:rsidRPr="004F6B00">
        <w:rPr>
          <w:rFonts w:ascii="Calibri Light" w:hAnsi="Calibri Light" w:cs="Calibri Light"/>
          <w:sz w:val="22"/>
          <w:szCs w:val="22"/>
          <w:lang w:val="fr-FR" w:eastAsia="fr-FR"/>
        </w:rPr>
        <w:t xml:space="preserve">Elle sera également un lieu d’échange sur l’interprétation du présent Accord en cas de difficultés d’application. Elle sera donc saisie pour un échange préalable à la négociation des éventuels avenants modificatifs ou d’interprétation qui se révèleraient nécessaires. </w:t>
      </w:r>
    </w:p>
    <w:p w14:paraId="4D7B6262" w14:textId="77777777" w:rsidR="00CC0608" w:rsidRPr="004F6B00" w:rsidRDefault="00CC0608" w:rsidP="00CC0608">
      <w:pPr>
        <w:pStyle w:val="Corpsdetexte"/>
        <w:jc w:val="both"/>
        <w:rPr>
          <w:rFonts w:ascii="Calibri Light" w:hAnsi="Calibri Light" w:cs="Calibri Light"/>
          <w:sz w:val="22"/>
          <w:szCs w:val="22"/>
          <w:lang w:val="fr-FR" w:eastAsia="fr-FR"/>
        </w:rPr>
      </w:pPr>
    </w:p>
    <w:p w14:paraId="117A34E7" w14:textId="77777777" w:rsidR="00CC0608" w:rsidRPr="004F6B00" w:rsidRDefault="00CC0608" w:rsidP="00CC0608">
      <w:pPr>
        <w:pStyle w:val="Corpsdetexte"/>
        <w:jc w:val="both"/>
        <w:rPr>
          <w:rFonts w:ascii="Calibri Light" w:hAnsi="Calibri Light" w:cs="Calibri Light"/>
          <w:sz w:val="22"/>
          <w:szCs w:val="22"/>
          <w:lang w:val="fr-FR" w:eastAsia="fr-FR"/>
        </w:rPr>
      </w:pPr>
      <w:r w:rsidRPr="004F6B00">
        <w:rPr>
          <w:rFonts w:ascii="Calibri Light" w:hAnsi="Calibri Light" w:cs="Calibri Light"/>
          <w:sz w:val="22"/>
          <w:szCs w:val="22"/>
          <w:lang w:val="fr-FR" w:eastAsia="fr-FR"/>
        </w:rPr>
        <w:t>Dans le cadre du suivi du présent Accord, la Commission se réunira au moins une fois par an, afin notamment de partager l’évolution de l’application du présent Accord et d’examiner les éventuelles adaptations nécessaires, notamment liées aux évolutions législatives, réglementaires, jurisprudentielles et conventionnelles.</w:t>
      </w:r>
    </w:p>
    <w:p w14:paraId="184C3998" w14:textId="77777777" w:rsidR="00CC0608" w:rsidRPr="004F6B00" w:rsidRDefault="00CC0608" w:rsidP="00CC0608">
      <w:pPr>
        <w:pStyle w:val="Corpsdetexte"/>
        <w:jc w:val="both"/>
        <w:rPr>
          <w:rFonts w:ascii="Calibri Light" w:hAnsi="Calibri Light" w:cs="Calibri Light"/>
          <w:sz w:val="22"/>
          <w:szCs w:val="22"/>
          <w:lang w:val="fr-FR" w:eastAsia="fr-FR"/>
        </w:rPr>
      </w:pPr>
    </w:p>
    <w:p w14:paraId="3F4A2E1F" w14:textId="77777777" w:rsidR="00CC0608" w:rsidRPr="004F6B00" w:rsidRDefault="00CC0608" w:rsidP="00CC0608">
      <w:pPr>
        <w:pStyle w:val="Corpsdetexte"/>
        <w:rPr>
          <w:rFonts w:ascii="Calibri Light" w:hAnsi="Calibri Light" w:cs="Calibri Light"/>
          <w:sz w:val="22"/>
          <w:szCs w:val="22"/>
        </w:rPr>
      </w:pPr>
    </w:p>
    <w:p w14:paraId="1BD8340E" w14:textId="4C875DF4"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6" w:name="_Hlk75769960"/>
      <w:r w:rsidRPr="004F6B00">
        <w:rPr>
          <w:rFonts w:ascii="Calibri Light" w:hAnsi="Calibri Light" w:cs="Calibri Light"/>
          <w:b/>
          <w:bCs/>
          <w:sz w:val="22"/>
          <w:szCs w:val="22"/>
        </w:rPr>
        <w:t xml:space="preserve">Article </w:t>
      </w:r>
      <w:r w:rsidR="004F6B00" w:rsidRPr="004F6B00">
        <w:rPr>
          <w:rFonts w:ascii="Calibri Light" w:hAnsi="Calibri Light" w:cs="Calibri Light"/>
          <w:b/>
          <w:bCs/>
          <w:sz w:val="22"/>
          <w:szCs w:val="22"/>
        </w:rPr>
        <w:t>1</w:t>
      </w:r>
      <w:r w:rsidR="004F6B00">
        <w:rPr>
          <w:rFonts w:ascii="Calibri Light" w:hAnsi="Calibri Light" w:cs="Calibri Light"/>
          <w:b/>
          <w:bCs/>
          <w:sz w:val="22"/>
          <w:szCs w:val="22"/>
        </w:rPr>
        <w:t>1</w:t>
      </w:r>
      <w:r w:rsidRPr="004F6B00">
        <w:rPr>
          <w:rFonts w:ascii="Calibri Light" w:hAnsi="Calibri Light" w:cs="Calibri Light"/>
          <w:b/>
          <w:bCs/>
          <w:sz w:val="22"/>
          <w:szCs w:val="22"/>
        </w:rPr>
        <w:t xml:space="preserve"> - Date d’application et durée de l’accord</w:t>
      </w:r>
      <w:bookmarkEnd w:id="6"/>
    </w:p>
    <w:p w14:paraId="5051B9ED" w14:textId="77777777" w:rsidR="00CC0608" w:rsidRPr="004F6B00" w:rsidRDefault="00CC0608" w:rsidP="00CC0608">
      <w:pPr>
        <w:jc w:val="both"/>
        <w:rPr>
          <w:rFonts w:ascii="Calibri Light" w:hAnsi="Calibri Light" w:cs="Calibri Light"/>
          <w:sz w:val="22"/>
          <w:szCs w:val="22"/>
        </w:rPr>
      </w:pPr>
    </w:p>
    <w:p w14:paraId="6A56A5D1" w14:textId="77777777" w:rsidR="00CC0608" w:rsidRPr="004F6B00" w:rsidRDefault="00CC0608" w:rsidP="00CC0608">
      <w:pPr>
        <w:jc w:val="both"/>
        <w:rPr>
          <w:rFonts w:ascii="Calibri Light" w:eastAsia="Arial" w:hAnsi="Calibri Light" w:cs="Calibri Light"/>
          <w:sz w:val="22"/>
          <w:szCs w:val="22"/>
        </w:rPr>
      </w:pPr>
      <w:r w:rsidRPr="004F6B00">
        <w:rPr>
          <w:rFonts w:ascii="Calibri Light" w:eastAsia="Arial" w:hAnsi="Calibri Light" w:cs="Calibri Light"/>
          <w:sz w:val="22"/>
          <w:szCs w:val="22"/>
        </w:rPr>
        <w:t>L’accord conclu sera à durée indéterminée. Il prendra effet le lendemain du dépôt.</w:t>
      </w:r>
    </w:p>
    <w:p w14:paraId="19243246" w14:textId="77777777" w:rsidR="00CC0608" w:rsidRPr="004F6B00" w:rsidRDefault="00CC0608" w:rsidP="00CC0608">
      <w:pPr>
        <w:jc w:val="both"/>
        <w:rPr>
          <w:rFonts w:ascii="Calibri Light" w:hAnsi="Calibri Light" w:cs="Calibri Light"/>
          <w:sz w:val="22"/>
          <w:szCs w:val="22"/>
        </w:rPr>
      </w:pPr>
    </w:p>
    <w:p w14:paraId="1CA957C3"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 présent accord a été proposé à l’intégralité du personnel.</w:t>
      </w:r>
    </w:p>
    <w:p w14:paraId="27988D63" w14:textId="77777777" w:rsidR="00CC0608" w:rsidRPr="004F6B00" w:rsidRDefault="00CC0608" w:rsidP="00CC0608">
      <w:pPr>
        <w:jc w:val="both"/>
        <w:rPr>
          <w:rFonts w:ascii="Calibri Light" w:hAnsi="Calibri Light" w:cs="Calibri Light"/>
          <w:sz w:val="22"/>
          <w:szCs w:val="22"/>
        </w:rPr>
      </w:pPr>
    </w:p>
    <w:p w14:paraId="2274D5A0" w14:textId="77777777" w:rsidR="00CC0608" w:rsidRPr="004F6B00" w:rsidRDefault="00CC0608" w:rsidP="00CC0608">
      <w:pPr>
        <w:rPr>
          <w:rFonts w:ascii="Calibri Light" w:hAnsi="Calibri Light" w:cs="Calibri Light"/>
          <w:sz w:val="22"/>
          <w:szCs w:val="22"/>
        </w:rPr>
      </w:pPr>
      <w:r w:rsidRPr="004F6B00">
        <w:rPr>
          <w:rFonts w:ascii="Calibri Light" w:hAnsi="Calibri Light" w:cs="Calibri Light"/>
          <w:sz w:val="22"/>
          <w:szCs w:val="22"/>
        </w:rPr>
        <w:t>Au regard du délai de quinze jours minimums dont dispose les salariés de l’entreprise pour prendre connaissance du projet d’accord, une réunion a été organisée en l’absence de l’employeur.</w:t>
      </w:r>
    </w:p>
    <w:p w14:paraId="7734199D" w14:textId="77777777" w:rsidR="00CC0608" w:rsidRPr="004F6B00" w:rsidRDefault="00CC0608" w:rsidP="00CC0608">
      <w:pPr>
        <w:rPr>
          <w:rFonts w:ascii="Calibri Light" w:hAnsi="Calibri Light" w:cs="Calibri Light"/>
          <w:sz w:val="22"/>
          <w:szCs w:val="22"/>
        </w:rPr>
      </w:pPr>
    </w:p>
    <w:p w14:paraId="24C7889C" w14:textId="77777777" w:rsidR="00CC0608" w:rsidRPr="004F6B00" w:rsidRDefault="00CC0608" w:rsidP="00CC0608">
      <w:pPr>
        <w:rPr>
          <w:rFonts w:ascii="Calibri Light" w:hAnsi="Calibri Light" w:cs="Calibri Light"/>
          <w:sz w:val="22"/>
          <w:szCs w:val="22"/>
        </w:rPr>
      </w:pPr>
      <w:r w:rsidRPr="004F6B00">
        <w:rPr>
          <w:rFonts w:ascii="Calibri Light" w:hAnsi="Calibri Light" w:cs="Calibri Light"/>
          <w:sz w:val="22"/>
          <w:szCs w:val="22"/>
        </w:rPr>
        <w:t xml:space="preserve">Lors de cette réunion les salariés ont procédé à un vote à bulletin secret. </w:t>
      </w:r>
    </w:p>
    <w:p w14:paraId="15D083CB" w14:textId="77777777" w:rsidR="00CC0608" w:rsidRPr="004F6B00" w:rsidRDefault="00CC0608" w:rsidP="00CC0608">
      <w:pPr>
        <w:jc w:val="both"/>
        <w:rPr>
          <w:rFonts w:ascii="Calibri Light" w:hAnsi="Calibri Light" w:cs="Calibri Light"/>
          <w:sz w:val="22"/>
          <w:szCs w:val="22"/>
        </w:rPr>
      </w:pPr>
    </w:p>
    <w:p w14:paraId="7B5CC248"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Un procès-verbal a été établi.</w:t>
      </w:r>
    </w:p>
    <w:p w14:paraId="3096458F" w14:textId="77777777" w:rsidR="00CC0608" w:rsidRPr="004F6B00" w:rsidRDefault="00CC0608" w:rsidP="00CC0608">
      <w:pPr>
        <w:jc w:val="both"/>
        <w:rPr>
          <w:rFonts w:ascii="Calibri Light" w:hAnsi="Calibri Light" w:cs="Calibri Light"/>
          <w:sz w:val="22"/>
          <w:szCs w:val="22"/>
        </w:rPr>
      </w:pPr>
    </w:p>
    <w:p w14:paraId="0FF74D1A"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Le présent accord a été approuvé à la majorité des deux tiers salariés consultés.</w:t>
      </w:r>
    </w:p>
    <w:p w14:paraId="1D55A33B" w14:textId="77777777" w:rsidR="00CC0608" w:rsidRPr="004F6B00" w:rsidRDefault="00CC0608" w:rsidP="00CC0608">
      <w:pPr>
        <w:jc w:val="both"/>
        <w:rPr>
          <w:rFonts w:ascii="Calibri Light" w:hAnsi="Calibri Light" w:cs="Calibri Light"/>
          <w:sz w:val="22"/>
          <w:szCs w:val="22"/>
        </w:rPr>
      </w:pPr>
    </w:p>
    <w:p w14:paraId="7963DE87" w14:textId="77777777" w:rsidR="00CC0608" w:rsidRDefault="00CC0608" w:rsidP="00CC0608">
      <w:pPr>
        <w:jc w:val="both"/>
        <w:rPr>
          <w:rFonts w:ascii="Calibri Light" w:hAnsi="Calibri Light" w:cs="Calibri Light"/>
          <w:b/>
          <w:sz w:val="22"/>
          <w:szCs w:val="22"/>
        </w:rPr>
      </w:pPr>
    </w:p>
    <w:p w14:paraId="23B090F3" w14:textId="77777777" w:rsidR="00CE762D" w:rsidRDefault="00CE762D" w:rsidP="00CC0608">
      <w:pPr>
        <w:jc w:val="both"/>
        <w:rPr>
          <w:rFonts w:ascii="Calibri Light" w:hAnsi="Calibri Light" w:cs="Calibri Light"/>
          <w:b/>
          <w:sz w:val="22"/>
          <w:szCs w:val="22"/>
        </w:rPr>
      </w:pPr>
    </w:p>
    <w:p w14:paraId="1B004015" w14:textId="77777777" w:rsidR="00CE762D" w:rsidRPr="004F6B00" w:rsidRDefault="00CE762D" w:rsidP="00CC0608">
      <w:pPr>
        <w:jc w:val="both"/>
        <w:rPr>
          <w:rFonts w:ascii="Calibri Light" w:hAnsi="Calibri Light" w:cs="Calibri Light"/>
          <w:b/>
          <w:sz w:val="22"/>
          <w:szCs w:val="22"/>
        </w:rPr>
      </w:pPr>
    </w:p>
    <w:p w14:paraId="075CE7EB" w14:textId="3E1860D1"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7" w:name="_Hlk75769976"/>
      <w:r w:rsidRPr="004F6B00">
        <w:rPr>
          <w:rFonts w:ascii="Calibri Light" w:hAnsi="Calibri Light" w:cs="Calibri Light"/>
          <w:b/>
          <w:bCs/>
          <w:sz w:val="22"/>
          <w:szCs w:val="22"/>
        </w:rPr>
        <w:t xml:space="preserve">Article </w:t>
      </w:r>
      <w:r w:rsidR="004F6B00" w:rsidRPr="004F6B00">
        <w:rPr>
          <w:rFonts w:ascii="Calibri Light" w:hAnsi="Calibri Light" w:cs="Calibri Light"/>
          <w:b/>
          <w:bCs/>
          <w:sz w:val="22"/>
          <w:szCs w:val="22"/>
        </w:rPr>
        <w:t>1</w:t>
      </w:r>
      <w:r w:rsidR="004F6B00">
        <w:rPr>
          <w:rFonts w:ascii="Calibri Light" w:hAnsi="Calibri Light" w:cs="Calibri Light"/>
          <w:b/>
          <w:bCs/>
          <w:sz w:val="22"/>
          <w:szCs w:val="22"/>
        </w:rPr>
        <w:t>2</w:t>
      </w:r>
      <w:r w:rsidRPr="004F6B00">
        <w:rPr>
          <w:rFonts w:ascii="Calibri Light" w:hAnsi="Calibri Light" w:cs="Calibri Light"/>
          <w:b/>
          <w:bCs/>
          <w:sz w:val="22"/>
          <w:szCs w:val="22"/>
        </w:rPr>
        <w:t xml:space="preserve"> - Révision de l’accord </w:t>
      </w:r>
    </w:p>
    <w:bookmarkEnd w:id="7"/>
    <w:p w14:paraId="1239D40D" w14:textId="77777777" w:rsidR="00CC0608" w:rsidRPr="004F6B00" w:rsidRDefault="00CC0608" w:rsidP="00CC0608">
      <w:pPr>
        <w:ind w:left="1134"/>
        <w:jc w:val="both"/>
        <w:rPr>
          <w:rFonts w:ascii="Calibri Light" w:hAnsi="Calibri Light" w:cs="Calibri Light"/>
          <w:sz w:val="22"/>
          <w:szCs w:val="22"/>
        </w:rPr>
      </w:pPr>
    </w:p>
    <w:p w14:paraId="4F88BA9B" w14:textId="77777777" w:rsidR="00CC0608" w:rsidRPr="004F6B00" w:rsidRDefault="00CC0608" w:rsidP="00CC0608">
      <w:pPr>
        <w:ind w:right="-28"/>
        <w:contextualSpacing/>
        <w:mirrorIndents/>
        <w:jc w:val="both"/>
        <w:rPr>
          <w:rFonts w:ascii="Calibri Light" w:hAnsi="Calibri Light" w:cs="Calibri Light"/>
          <w:sz w:val="22"/>
          <w:szCs w:val="22"/>
        </w:rPr>
      </w:pPr>
      <w:r w:rsidRPr="004F6B00">
        <w:rPr>
          <w:rFonts w:ascii="Calibri Light" w:hAnsi="Calibri Light" w:cs="Calibri Light"/>
          <w:sz w:val="22"/>
          <w:szCs w:val="22"/>
        </w:rPr>
        <w:t xml:space="preserve">L’accord pourra être révisé dans les conditions prévues par les dispositions des articles L 2261-7-1 et </w:t>
      </w:r>
      <w:r w:rsidRPr="004F6B00">
        <w:rPr>
          <w:rFonts w:ascii="Calibri Light" w:hAnsi="Calibri Light" w:cs="Calibri Light"/>
          <w:sz w:val="22"/>
          <w:szCs w:val="22"/>
        </w:rPr>
        <w:br/>
        <w:t>L 2261-8 du code du travail.</w:t>
      </w:r>
    </w:p>
    <w:p w14:paraId="4B6BBBE0" w14:textId="77777777" w:rsidR="00CC0608" w:rsidRPr="004F6B00" w:rsidRDefault="00CC0608" w:rsidP="00CC0608">
      <w:pPr>
        <w:ind w:right="-28"/>
        <w:contextualSpacing/>
        <w:mirrorIndents/>
        <w:jc w:val="both"/>
        <w:rPr>
          <w:rFonts w:ascii="Calibri Light" w:hAnsi="Calibri Light" w:cs="Calibri Light"/>
          <w:sz w:val="22"/>
          <w:szCs w:val="22"/>
        </w:rPr>
      </w:pPr>
    </w:p>
    <w:p w14:paraId="7F136BF8" w14:textId="77777777" w:rsidR="00CC0608" w:rsidRPr="004F6B00" w:rsidRDefault="00CC0608" w:rsidP="00CC0608">
      <w:pPr>
        <w:ind w:right="-28"/>
        <w:contextualSpacing/>
        <w:mirrorIndents/>
        <w:jc w:val="both"/>
        <w:rPr>
          <w:rFonts w:ascii="Calibri Light" w:hAnsi="Calibri Light" w:cs="Calibri Light"/>
          <w:sz w:val="22"/>
          <w:szCs w:val="22"/>
        </w:rPr>
      </w:pPr>
      <w:r w:rsidRPr="004F6B00">
        <w:rPr>
          <w:rFonts w:ascii="Calibri Light" w:hAnsi="Calibri Light" w:cs="Calibri Light"/>
          <w:sz w:val="22"/>
          <w:szCs w:val="22"/>
        </w:rPr>
        <w:t>La procédure de révision du présent accord ne peut être engagée que par la Direction ou un représentant des salariés en application des dispositions du code du travail.</w:t>
      </w:r>
    </w:p>
    <w:p w14:paraId="27220301" w14:textId="77777777" w:rsidR="00CC0608" w:rsidRPr="004F6B00" w:rsidRDefault="00CC0608" w:rsidP="00CC0608">
      <w:pPr>
        <w:ind w:right="-28"/>
        <w:contextualSpacing/>
        <w:mirrorIndents/>
        <w:jc w:val="both"/>
        <w:rPr>
          <w:rFonts w:ascii="Calibri Light" w:hAnsi="Calibri Light" w:cs="Calibri Light"/>
          <w:sz w:val="22"/>
          <w:szCs w:val="22"/>
        </w:rPr>
      </w:pPr>
    </w:p>
    <w:p w14:paraId="5EDA0538" w14:textId="77777777" w:rsidR="00CC0608" w:rsidRPr="004F6B00" w:rsidRDefault="00CC0608" w:rsidP="00CC0608">
      <w:pPr>
        <w:ind w:right="-28"/>
        <w:contextualSpacing/>
        <w:mirrorIndents/>
        <w:jc w:val="both"/>
        <w:rPr>
          <w:rFonts w:ascii="Calibri Light" w:hAnsi="Calibri Light" w:cs="Calibri Light"/>
          <w:sz w:val="22"/>
          <w:szCs w:val="22"/>
        </w:rPr>
      </w:pPr>
      <w:r w:rsidRPr="004F6B00">
        <w:rPr>
          <w:rFonts w:ascii="Calibri Light" w:hAnsi="Calibri Light" w:cs="Calibri Light"/>
          <w:sz w:val="22"/>
          <w:szCs w:val="22"/>
        </w:rPr>
        <w:t>Information devra en être faite à la Direction, lorsque celle-ci n’est pas à l’origine de l’engagement de la procédure, et à chacune des autres parties habilitées à engager la procédure de révision par courrier recommandé avec accusé de réception.</w:t>
      </w:r>
    </w:p>
    <w:p w14:paraId="6D071699" w14:textId="77777777" w:rsidR="00CC0608" w:rsidRPr="004F6B00" w:rsidRDefault="00CC0608" w:rsidP="00CC0608">
      <w:pPr>
        <w:ind w:right="-28"/>
        <w:contextualSpacing/>
        <w:mirrorIndents/>
        <w:jc w:val="both"/>
        <w:rPr>
          <w:rFonts w:ascii="Calibri Light" w:hAnsi="Calibri Light" w:cs="Calibri Light"/>
          <w:sz w:val="22"/>
          <w:szCs w:val="22"/>
        </w:rPr>
      </w:pPr>
    </w:p>
    <w:p w14:paraId="43FAE2F1" w14:textId="77777777" w:rsidR="00CC0608" w:rsidRPr="004F6B00" w:rsidRDefault="00CC0608" w:rsidP="00CC0608">
      <w:pPr>
        <w:ind w:right="-28"/>
        <w:contextualSpacing/>
        <w:mirrorIndents/>
        <w:jc w:val="both"/>
        <w:rPr>
          <w:rFonts w:ascii="Calibri Light" w:hAnsi="Calibri Light" w:cs="Calibri Light"/>
          <w:sz w:val="22"/>
          <w:szCs w:val="22"/>
        </w:rPr>
      </w:pPr>
    </w:p>
    <w:p w14:paraId="0AE11F08" w14:textId="6878BFD0"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8" w:name="_Hlk75769981"/>
      <w:r w:rsidRPr="004F6B00">
        <w:rPr>
          <w:rFonts w:ascii="Calibri Light" w:hAnsi="Calibri Light" w:cs="Calibri Light"/>
          <w:b/>
          <w:bCs/>
          <w:sz w:val="22"/>
          <w:szCs w:val="22"/>
        </w:rPr>
        <w:t>Article 1</w:t>
      </w:r>
      <w:r w:rsidR="004F6B00">
        <w:rPr>
          <w:rFonts w:ascii="Calibri Light" w:hAnsi="Calibri Light" w:cs="Calibri Light"/>
          <w:b/>
          <w:bCs/>
          <w:sz w:val="22"/>
          <w:szCs w:val="22"/>
        </w:rPr>
        <w:t>3</w:t>
      </w:r>
      <w:r w:rsidRPr="004F6B00">
        <w:rPr>
          <w:rFonts w:ascii="Calibri Light" w:hAnsi="Calibri Light" w:cs="Calibri Light"/>
          <w:b/>
          <w:bCs/>
          <w:sz w:val="22"/>
          <w:szCs w:val="22"/>
        </w:rPr>
        <w:t xml:space="preserve">- Dénonciation de l’accord </w:t>
      </w:r>
    </w:p>
    <w:bookmarkEnd w:id="8"/>
    <w:p w14:paraId="79702376" w14:textId="77777777" w:rsidR="00CC0608" w:rsidRPr="004F6B00" w:rsidRDefault="00CC0608" w:rsidP="00CC0608">
      <w:pPr>
        <w:pStyle w:val="Paragraphedeliste"/>
        <w:ind w:left="0" w:right="-28"/>
        <w:mirrorIndents/>
        <w:rPr>
          <w:rFonts w:ascii="Calibri Light" w:hAnsi="Calibri Light" w:cs="Calibri Light"/>
          <w:sz w:val="22"/>
          <w:szCs w:val="22"/>
        </w:rPr>
      </w:pPr>
    </w:p>
    <w:p w14:paraId="5E0D507D" w14:textId="77777777" w:rsidR="00CC0608" w:rsidRPr="004F6B00" w:rsidRDefault="00CC0608" w:rsidP="00CC0608">
      <w:pPr>
        <w:pStyle w:val="Paragraphedeliste"/>
        <w:ind w:left="0" w:right="-28"/>
        <w:mirrorIndents/>
        <w:rPr>
          <w:rFonts w:ascii="Calibri Light" w:hAnsi="Calibri Light" w:cs="Calibri Light"/>
          <w:sz w:val="22"/>
          <w:szCs w:val="22"/>
        </w:rPr>
      </w:pPr>
      <w:r w:rsidRPr="004F6B00">
        <w:rPr>
          <w:rFonts w:ascii="Calibri Light" w:hAnsi="Calibri Light" w:cs="Calibri Light"/>
          <w:sz w:val="22"/>
          <w:szCs w:val="22"/>
        </w:rPr>
        <w:t xml:space="preserve">Le présent accord pourra être révisé pendant sa période d’application, notamment au cas où ses modalités de mise en œuvre n’apparaîtraient plus conformes aux principes ayant servi de base à son élaboration. </w:t>
      </w:r>
    </w:p>
    <w:p w14:paraId="3FD5B788" w14:textId="77777777" w:rsidR="00CC0608" w:rsidRPr="004F6B00" w:rsidRDefault="00CC0608" w:rsidP="00CC0608">
      <w:pPr>
        <w:pStyle w:val="Paragraphedeliste"/>
        <w:ind w:left="0" w:right="-28"/>
        <w:mirrorIndents/>
        <w:rPr>
          <w:rFonts w:ascii="Calibri Light" w:hAnsi="Calibri Light" w:cs="Calibri Light"/>
          <w:sz w:val="22"/>
          <w:szCs w:val="22"/>
        </w:rPr>
      </w:pPr>
    </w:p>
    <w:p w14:paraId="04EEBA5F" w14:textId="10EED2B5" w:rsidR="00CC0608" w:rsidRPr="004F6B00" w:rsidRDefault="00CC0608" w:rsidP="00CC0608">
      <w:pPr>
        <w:pStyle w:val="Paragraphedeliste"/>
        <w:ind w:left="0" w:right="-28"/>
        <w:mirrorIndents/>
        <w:rPr>
          <w:rFonts w:ascii="Calibri Light" w:hAnsi="Calibri Light" w:cs="Calibri Light"/>
          <w:sz w:val="22"/>
          <w:szCs w:val="22"/>
        </w:rPr>
      </w:pPr>
      <w:r w:rsidRPr="004F6B00">
        <w:rPr>
          <w:rFonts w:ascii="Calibri Light" w:hAnsi="Calibri Light" w:cs="Calibri Light"/>
          <w:sz w:val="22"/>
          <w:szCs w:val="22"/>
        </w:rPr>
        <w:t xml:space="preserve">L’avenant de révision proposé par la société </w:t>
      </w:r>
      <w:r w:rsidR="00474F8F" w:rsidRPr="00CE762D">
        <w:rPr>
          <w:rFonts w:ascii="Calibri Light" w:hAnsi="Calibri Light" w:cs="Calibri Light"/>
          <w:sz w:val="22"/>
          <w:szCs w:val="22"/>
        </w:rPr>
        <w:t xml:space="preserve">RF COMPTABILITE </w:t>
      </w:r>
      <w:r w:rsidRPr="004F6B00">
        <w:rPr>
          <w:rFonts w:ascii="Calibri Light" w:hAnsi="Calibri Light" w:cs="Calibri Light"/>
          <w:sz w:val="22"/>
          <w:szCs w:val="22"/>
        </w:rPr>
        <w:t xml:space="preserve">devra être approuvé par les salariés selon les modalités fixées par les articles L. 2232-21 et L. 232-22 du Code de travail. </w:t>
      </w:r>
    </w:p>
    <w:p w14:paraId="55707972" w14:textId="77777777" w:rsidR="00CC0608" w:rsidRPr="004F6B00" w:rsidRDefault="00CC0608" w:rsidP="00CC0608">
      <w:pPr>
        <w:pStyle w:val="Paragraphedeliste"/>
        <w:ind w:left="0" w:right="-28"/>
        <w:mirrorIndents/>
        <w:rPr>
          <w:rFonts w:ascii="Calibri Light" w:hAnsi="Calibri Light" w:cs="Calibri Light"/>
          <w:sz w:val="22"/>
          <w:szCs w:val="22"/>
        </w:rPr>
      </w:pPr>
    </w:p>
    <w:p w14:paraId="56EFE753" w14:textId="77777777" w:rsidR="00CC0608" w:rsidRPr="004F6B00" w:rsidRDefault="00CC0608" w:rsidP="00CC0608">
      <w:pPr>
        <w:pStyle w:val="Paragraphedeliste"/>
        <w:ind w:left="0" w:right="-28"/>
        <w:mirrorIndents/>
        <w:rPr>
          <w:rFonts w:ascii="Calibri Light" w:hAnsi="Calibri Light" w:cs="Calibri Light"/>
          <w:sz w:val="22"/>
          <w:szCs w:val="22"/>
        </w:rPr>
      </w:pPr>
      <w:r w:rsidRPr="004F6B00">
        <w:rPr>
          <w:rFonts w:ascii="Calibri Light" w:hAnsi="Calibri Light" w:cs="Calibri Light"/>
          <w:sz w:val="22"/>
          <w:szCs w:val="22"/>
        </w:rPr>
        <w:t xml:space="preserve">Le présent accord pourra être dénoncé à l’initiative de l’employeur ou des salariés selon les conditions fixées par les dispositions légales en vigueur. </w:t>
      </w:r>
    </w:p>
    <w:p w14:paraId="4C8A3DFB" w14:textId="77777777" w:rsidR="00CC0608" w:rsidRPr="004F6B00" w:rsidRDefault="00CC0608" w:rsidP="00CC0608">
      <w:pPr>
        <w:jc w:val="both"/>
        <w:rPr>
          <w:rFonts w:ascii="Calibri Light" w:hAnsi="Calibri Light" w:cs="Calibri Light"/>
          <w:sz w:val="22"/>
          <w:szCs w:val="22"/>
        </w:rPr>
      </w:pPr>
    </w:p>
    <w:p w14:paraId="27FB512F" w14:textId="77777777" w:rsidR="00CC0608" w:rsidRPr="004F6B00" w:rsidRDefault="00CC0608" w:rsidP="00CC0608">
      <w:pPr>
        <w:jc w:val="both"/>
        <w:rPr>
          <w:rFonts w:ascii="Calibri Light" w:hAnsi="Calibri Light" w:cs="Calibri Light"/>
          <w:sz w:val="22"/>
          <w:szCs w:val="22"/>
        </w:rPr>
      </w:pPr>
    </w:p>
    <w:p w14:paraId="6F664CF7" w14:textId="30893F01"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9" w:name="_Hlk75769967"/>
      <w:r w:rsidRPr="004F6B00">
        <w:rPr>
          <w:rFonts w:ascii="Calibri Light" w:hAnsi="Calibri Light" w:cs="Calibri Light"/>
          <w:b/>
          <w:bCs/>
          <w:sz w:val="22"/>
          <w:szCs w:val="22"/>
        </w:rPr>
        <w:t>Article 1</w:t>
      </w:r>
      <w:r w:rsidR="004F6B00">
        <w:rPr>
          <w:rFonts w:ascii="Calibri Light" w:hAnsi="Calibri Light" w:cs="Calibri Light"/>
          <w:b/>
          <w:bCs/>
          <w:sz w:val="22"/>
          <w:szCs w:val="22"/>
        </w:rPr>
        <w:t>4</w:t>
      </w:r>
      <w:r w:rsidRPr="004F6B00">
        <w:rPr>
          <w:rFonts w:ascii="Calibri Light" w:hAnsi="Calibri Light" w:cs="Calibri Light"/>
          <w:b/>
          <w:bCs/>
          <w:sz w:val="22"/>
          <w:szCs w:val="22"/>
        </w:rPr>
        <w:t xml:space="preserve"> - Suivi de l’accord</w:t>
      </w:r>
    </w:p>
    <w:bookmarkEnd w:id="9"/>
    <w:p w14:paraId="42A39837" w14:textId="77777777" w:rsidR="00CC0608" w:rsidRPr="004F6B00" w:rsidRDefault="00CC0608" w:rsidP="00CC0608">
      <w:pPr>
        <w:contextualSpacing/>
        <w:mirrorIndents/>
        <w:jc w:val="both"/>
        <w:rPr>
          <w:rFonts w:ascii="Calibri Light" w:hAnsi="Calibri Light" w:cs="Calibri Light"/>
          <w:sz w:val="22"/>
          <w:szCs w:val="22"/>
        </w:rPr>
      </w:pPr>
    </w:p>
    <w:p w14:paraId="191352D2" w14:textId="77777777" w:rsidR="00CC0608" w:rsidRPr="004F6B00" w:rsidRDefault="00CC0608" w:rsidP="00CC0608">
      <w:pPr>
        <w:contextualSpacing/>
        <w:mirrorIndents/>
        <w:jc w:val="both"/>
        <w:rPr>
          <w:rFonts w:ascii="Calibri Light" w:hAnsi="Calibri Light" w:cs="Calibri Light"/>
          <w:sz w:val="22"/>
          <w:szCs w:val="22"/>
        </w:rPr>
      </w:pPr>
      <w:r w:rsidRPr="004F6B00">
        <w:rPr>
          <w:rFonts w:ascii="Calibri Light" w:hAnsi="Calibri Light" w:cs="Calibri Light"/>
          <w:sz w:val="22"/>
          <w:szCs w:val="22"/>
        </w:rPr>
        <w:t>Tous les 3 ans, un suivi de l’accord est réalisé par l’entreprise et un représentant des salariés.</w:t>
      </w:r>
    </w:p>
    <w:p w14:paraId="155CF7CA" w14:textId="77777777" w:rsidR="00CC0608" w:rsidRPr="004F6B00" w:rsidRDefault="00CC0608" w:rsidP="00CC0608">
      <w:pPr>
        <w:ind w:left="283" w:hanging="283"/>
        <w:contextualSpacing/>
        <w:mirrorIndents/>
        <w:jc w:val="both"/>
        <w:rPr>
          <w:rFonts w:ascii="Calibri Light" w:hAnsi="Calibri Light" w:cs="Calibri Light"/>
          <w:sz w:val="22"/>
          <w:szCs w:val="22"/>
        </w:rPr>
      </w:pPr>
    </w:p>
    <w:p w14:paraId="2A9ACE63" w14:textId="77777777" w:rsidR="00CC0608" w:rsidRPr="004F6B00" w:rsidRDefault="00CC0608" w:rsidP="00CC0608">
      <w:pPr>
        <w:contextualSpacing/>
        <w:mirrorIndents/>
        <w:jc w:val="both"/>
        <w:rPr>
          <w:rFonts w:ascii="Calibri Light" w:hAnsi="Calibri Light" w:cs="Calibri Light"/>
          <w:sz w:val="22"/>
          <w:szCs w:val="22"/>
        </w:rPr>
      </w:pPr>
      <w:r w:rsidRPr="004F6B00">
        <w:rPr>
          <w:rFonts w:ascii="Calibri Light" w:hAnsi="Calibri Light" w:cs="Calibri Light"/>
          <w:sz w:val="22"/>
          <w:szCs w:val="22"/>
        </w:rPr>
        <w:t>A la demande d’une des parties signataires de l’accord, une réunion de suivi pourra se tenir exceptionnellement en dehors de ce délai.</w:t>
      </w:r>
    </w:p>
    <w:p w14:paraId="0FEC62D1" w14:textId="77777777" w:rsidR="00CC0608" w:rsidRPr="004F6B00" w:rsidRDefault="00CC0608" w:rsidP="00CC0608">
      <w:pPr>
        <w:ind w:right="-28"/>
        <w:contextualSpacing/>
        <w:mirrorIndents/>
        <w:jc w:val="both"/>
        <w:rPr>
          <w:rFonts w:ascii="Calibri Light" w:eastAsia="Arial" w:hAnsi="Calibri Light" w:cs="Calibri Light"/>
          <w:sz w:val="22"/>
          <w:szCs w:val="22"/>
        </w:rPr>
      </w:pPr>
    </w:p>
    <w:p w14:paraId="7A979DE6" w14:textId="77777777" w:rsidR="00CC0608" w:rsidRPr="004F6B00" w:rsidRDefault="00CC0608" w:rsidP="00CC0608">
      <w:pPr>
        <w:ind w:right="-28"/>
        <w:contextualSpacing/>
        <w:mirrorIndents/>
        <w:jc w:val="both"/>
        <w:rPr>
          <w:rFonts w:ascii="Calibri Light" w:eastAsia="Arial" w:hAnsi="Calibri Light" w:cs="Calibri Light"/>
          <w:sz w:val="22"/>
          <w:szCs w:val="22"/>
        </w:rPr>
      </w:pPr>
    </w:p>
    <w:p w14:paraId="259186AE" w14:textId="4AD42D6D"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10" w:name="_Hlk75769998"/>
      <w:r w:rsidRPr="004F6B00">
        <w:rPr>
          <w:rFonts w:ascii="Calibri Light" w:hAnsi="Calibri Light" w:cs="Calibri Light"/>
          <w:b/>
          <w:bCs/>
          <w:sz w:val="22"/>
          <w:szCs w:val="22"/>
        </w:rPr>
        <w:t>Article 1</w:t>
      </w:r>
      <w:r w:rsidR="004F6B00">
        <w:rPr>
          <w:rFonts w:ascii="Calibri Light" w:hAnsi="Calibri Light" w:cs="Calibri Light"/>
          <w:b/>
          <w:bCs/>
          <w:sz w:val="22"/>
          <w:szCs w:val="22"/>
        </w:rPr>
        <w:t>5</w:t>
      </w:r>
      <w:r w:rsidRPr="004F6B00">
        <w:rPr>
          <w:rFonts w:ascii="Calibri Light" w:hAnsi="Calibri Light" w:cs="Calibri Light"/>
          <w:b/>
          <w:bCs/>
          <w:sz w:val="22"/>
          <w:szCs w:val="22"/>
        </w:rPr>
        <w:t xml:space="preserve"> - Communication de l’accord</w:t>
      </w:r>
    </w:p>
    <w:bookmarkEnd w:id="10"/>
    <w:p w14:paraId="5AE87A15" w14:textId="77777777" w:rsidR="00CC0608" w:rsidRPr="004F6B00" w:rsidRDefault="00CC0608" w:rsidP="00CC0608">
      <w:pPr>
        <w:ind w:right="-28"/>
        <w:contextualSpacing/>
        <w:mirrorIndents/>
        <w:jc w:val="both"/>
        <w:rPr>
          <w:rFonts w:ascii="Calibri Light" w:hAnsi="Calibri Light" w:cs="Calibri Light"/>
          <w:sz w:val="22"/>
          <w:szCs w:val="22"/>
        </w:rPr>
      </w:pPr>
    </w:p>
    <w:p w14:paraId="23A04C4D" w14:textId="77777777" w:rsidR="00CC0608" w:rsidRPr="004F6B00" w:rsidRDefault="00CC0608" w:rsidP="00CC0608">
      <w:pPr>
        <w:ind w:right="-28"/>
        <w:contextualSpacing/>
        <w:mirrorIndents/>
        <w:jc w:val="both"/>
        <w:rPr>
          <w:rFonts w:ascii="Calibri Light" w:hAnsi="Calibri Light" w:cs="Calibri Light"/>
          <w:sz w:val="22"/>
          <w:szCs w:val="22"/>
        </w:rPr>
      </w:pPr>
      <w:r w:rsidRPr="004F6B00">
        <w:rPr>
          <w:rFonts w:ascii="Calibri Light" w:hAnsi="Calibri Light" w:cs="Calibri Light"/>
          <w:sz w:val="22"/>
          <w:szCs w:val="22"/>
        </w:rPr>
        <w:t>Le présent accord sera diffusé dans l’entreprise sous forme d’une information complète, assurée par la Direction.</w:t>
      </w:r>
    </w:p>
    <w:p w14:paraId="579BE330" w14:textId="77777777" w:rsidR="00CC0608" w:rsidRPr="004F6B00" w:rsidRDefault="00CC0608" w:rsidP="00CC0608">
      <w:pPr>
        <w:ind w:right="-28"/>
        <w:contextualSpacing/>
        <w:mirrorIndents/>
        <w:jc w:val="both"/>
        <w:rPr>
          <w:rFonts w:ascii="Calibri Light" w:hAnsi="Calibri Light" w:cs="Calibri Light"/>
          <w:sz w:val="22"/>
          <w:szCs w:val="22"/>
        </w:rPr>
      </w:pPr>
    </w:p>
    <w:p w14:paraId="126791A4" w14:textId="77777777" w:rsidR="00CC0608" w:rsidRPr="004F6B00" w:rsidRDefault="00CC0608" w:rsidP="00CC0608">
      <w:pPr>
        <w:ind w:right="-28"/>
        <w:contextualSpacing/>
        <w:mirrorIndents/>
        <w:jc w:val="both"/>
        <w:rPr>
          <w:rFonts w:ascii="Calibri Light" w:hAnsi="Calibri Light" w:cs="Calibri Light"/>
          <w:sz w:val="22"/>
          <w:szCs w:val="22"/>
        </w:rPr>
      </w:pPr>
      <w:r w:rsidRPr="004F6B00">
        <w:rPr>
          <w:rFonts w:ascii="Calibri Light" w:hAnsi="Calibri Light" w:cs="Calibri Light"/>
          <w:sz w:val="22"/>
          <w:szCs w:val="22"/>
        </w:rPr>
        <w:t>En application de l’article R 2262-3 du Code du travail, un exemplaire du présent accord sera tenu à la disposition du personnel, un avis étant affiché.</w:t>
      </w:r>
    </w:p>
    <w:p w14:paraId="2A4AF4F4" w14:textId="77777777" w:rsidR="00CC0608" w:rsidRPr="004F6B00" w:rsidRDefault="00CC0608" w:rsidP="00CC0608">
      <w:pPr>
        <w:ind w:right="-28"/>
        <w:contextualSpacing/>
        <w:mirrorIndents/>
        <w:jc w:val="both"/>
        <w:rPr>
          <w:rFonts w:ascii="Calibri Light" w:hAnsi="Calibri Light" w:cs="Calibri Light"/>
          <w:sz w:val="22"/>
          <w:szCs w:val="22"/>
        </w:rPr>
      </w:pPr>
    </w:p>
    <w:p w14:paraId="18A40D35" w14:textId="77777777" w:rsidR="00CC0608" w:rsidRPr="004F6B00" w:rsidRDefault="00CC0608" w:rsidP="00CC0608">
      <w:pPr>
        <w:ind w:right="-28"/>
        <w:contextualSpacing/>
        <w:mirrorIndents/>
        <w:jc w:val="both"/>
        <w:rPr>
          <w:rFonts w:ascii="Calibri Light" w:hAnsi="Calibri Light" w:cs="Calibri Light"/>
          <w:sz w:val="22"/>
          <w:szCs w:val="22"/>
        </w:rPr>
      </w:pPr>
    </w:p>
    <w:p w14:paraId="689B788D" w14:textId="4539A310" w:rsidR="00CC0608" w:rsidRPr="004F6B00" w:rsidRDefault="00CC0608" w:rsidP="00CC0608">
      <w:pPr>
        <w:shd w:val="clear" w:color="auto" w:fill="D9D9D9" w:themeFill="background1" w:themeFillShade="D9"/>
        <w:jc w:val="both"/>
        <w:rPr>
          <w:rFonts w:ascii="Calibri Light" w:hAnsi="Calibri Light" w:cs="Calibri Light"/>
          <w:b/>
          <w:bCs/>
          <w:sz w:val="22"/>
          <w:szCs w:val="22"/>
        </w:rPr>
      </w:pPr>
      <w:bookmarkStart w:id="11" w:name="_Hlk75770006"/>
      <w:r w:rsidRPr="004F6B00">
        <w:rPr>
          <w:rFonts w:ascii="Calibri Light" w:hAnsi="Calibri Light" w:cs="Calibri Light"/>
          <w:b/>
          <w:bCs/>
          <w:sz w:val="22"/>
          <w:szCs w:val="22"/>
        </w:rPr>
        <w:t>Article 1</w:t>
      </w:r>
      <w:r w:rsidR="004F6B00">
        <w:rPr>
          <w:rFonts w:ascii="Calibri Light" w:hAnsi="Calibri Light" w:cs="Calibri Light"/>
          <w:b/>
          <w:bCs/>
          <w:sz w:val="22"/>
          <w:szCs w:val="22"/>
        </w:rPr>
        <w:t>6</w:t>
      </w:r>
      <w:r w:rsidRPr="004F6B00">
        <w:rPr>
          <w:rFonts w:ascii="Calibri Light" w:hAnsi="Calibri Light" w:cs="Calibri Light"/>
          <w:b/>
          <w:bCs/>
          <w:sz w:val="22"/>
          <w:szCs w:val="22"/>
        </w:rPr>
        <w:t xml:space="preserve"> </w:t>
      </w:r>
      <w:proofErr w:type="gramStart"/>
      <w:r w:rsidRPr="004F6B00">
        <w:rPr>
          <w:rFonts w:ascii="Calibri Light" w:hAnsi="Calibri Light" w:cs="Calibri Light"/>
          <w:b/>
          <w:bCs/>
          <w:sz w:val="22"/>
          <w:szCs w:val="22"/>
        </w:rPr>
        <w:t>-  Formalités</w:t>
      </w:r>
      <w:proofErr w:type="gramEnd"/>
    </w:p>
    <w:p w14:paraId="2F6CB24F" w14:textId="77777777" w:rsidR="00CC0608" w:rsidRPr="004F6B00" w:rsidRDefault="00CC0608" w:rsidP="00CC0608">
      <w:pPr>
        <w:ind w:left="1134"/>
        <w:jc w:val="both"/>
        <w:rPr>
          <w:rFonts w:ascii="Calibri Light" w:hAnsi="Calibri Light" w:cs="Calibri Light"/>
          <w:sz w:val="22"/>
          <w:szCs w:val="22"/>
        </w:rPr>
      </w:pPr>
    </w:p>
    <w:bookmarkEnd w:id="11"/>
    <w:p w14:paraId="7801488D" w14:textId="7FF4782D"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 xml:space="preserve">Le texte du présent accord sera déposé auprès de la plateforme du ministère du travail : </w:t>
      </w:r>
      <w:hyperlink r:id="rId12" w:history="1">
        <w:r w:rsidRPr="004F6B00">
          <w:rPr>
            <w:rStyle w:val="Lienhypertexte"/>
            <w:rFonts w:ascii="Calibri Light" w:eastAsiaTheme="majorEastAsia" w:hAnsi="Calibri Light" w:cs="Calibri Light"/>
            <w:sz w:val="22"/>
            <w:szCs w:val="22"/>
          </w:rPr>
          <w:t>https://www.teleaccords.travail-emploi.gouv.fr/Portail/Teleprocedures/</w:t>
        </w:r>
      </w:hyperlink>
      <w:r w:rsidRPr="004F6B00">
        <w:rPr>
          <w:rFonts w:ascii="Calibri Light" w:hAnsi="Calibri Light" w:cs="Calibri Light"/>
          <w:sz w:val="22"/>
          <w:szCs w:val="22"/>
        </w:rPr>
        <w:t>, et du conseil de</w:t>
      </w:r>
      <w:r w:rsidR="008C0A08">
        <w:rPr>
          <w:rFonts w:ascii="Calibri Light" w:hAnsi="Calibri Light" w:cs="Calibri Light"/>
          <w:sz w:val="22"/>
          <w:szCs w:val="22"/>
        </w:rPr>
        <w:t xml:space="preserve"> </w:t>
      </w:r>
      <w:r w:rsidRPr="004F6B00">
        <w:rPr>
          <w:rFonts w:ascii="Calibri Light" w:hAnsi="Calibri Light" w:cs="Calibri Light"/>
          <w:sz w:val="22"/>
          <w:szCs w:val="22"/>
        </w:rPr>
        <w:t xml:space="preserve">prud'hommes de </w:t>
      </w:r>
      <w:r w:rsidR="00474F8F" w:rsidRPr="004F6B00">
        <w:rPr>
          <w:rFonts w:ascii="Calibri Light" w:hAnsi="Calibri Light" w:cs="Calibri Light"/>
          <w:sz w:val="22"/>
          <w:szCs w:val="22"/>
        </w:rPr>
        <w:t>Montpellier</w:t>
      </w:r>
      <w:r w:rsidRPr="004F6B00">
        <w:rPr>
          <w:rFonts w:ascii="Calibri Light" w:hAnsi="Calibri Light" w:cs="Calibri Light"/>
          <w:sz w:val="22"/>
          <w:szCs w:val="22"/>
        </w:rPr>
        <w:t>.</w:t>
      </w:r>
    </w:p>
    <w:p w14:paraId="644950D7" w14:textId="77777777" w:rsidR="00CC0608" w:rsidRPr="004F6B00" w:rsidRDefault="00CC0608" w:rsidP="00CC0608">
      <w:pPr>
        <w:jc w:val="both"/>
        <w:rPr>
          <w:rFonts w:ascii="Calibri Light" w:hAnsi="Calibri Light" w:cs="Calibri Light"/>
          <w:sz w:val="22"/>
          <w:szCs w:val="22"/>
        </w:rPr>
      </w:pPr>
    </w:p>
    <w:p w14:paraId="6BAF3F9D"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lastRenderedPageBreak/>
        <w:t xml:space="preserve">Ces dépôts seront effectués par la société et mention de cet Accord figurera sur les tableaux d’affichage.  </w:t>
      </w:r>
    </w:p>
    <w:p w14:paraId="3D285F60" w14:textId="77777777" w:rsidR="00CC0608" w:rsidRPr="004F6B00" w:rsidRDefault="00CC0608" w:rsidP="00CC0608">
      <w:pPr>
        <w:jc w:val="both"/>
        <w:rPr>
          <w:rFonts w:ascii="Calibri Light" w:hAnsi="Calibri Light" w:cs="Calibri Light"/>
          <w:sz w:val="22"/>
          <w:szCs w:val="22"/>
        </w:rPr>
      </w:pPr>
    </w:p>
    <w:p w14:paraId="50DFAABC" w14:textId="77777777" w:rsidR="00CC0608" w:rsidRPr="004F6B00" w:rsidRDefault="00CC0608" w:rsidP="00CC0608">
      <w:pPr>
        <w:jc w:val="both"/>
        <w:rPr>
          <w:rFonts w:ascii="Calibri Light" w:hAnsi="Calibri Light" w:cs="Calibri Light"/>
          <w:sz w:val="22"/>
          <w:szCs w:val="22"/>
        </w:rPr>
      </w:pPr>
      <w:bookmarkStart w:id="12" w:name="_Hlk61339426"/>
      <w:r w:rsidRPr="004F6B00">
        <w:rPr>
          <w:rFonts w:ascii="Calibri Light" w:hAnsi="Calibri Light" w:cs="Calibri Light"/>
          <w:sz w:val="22"/>
          <w:szCs w:val="22"/>
        </w:rPr>
        <w:t xml:space="preserve">Aucune des parties ne s’oppose à ce que le présent Accord soit rendu public et versé dans la Base de Données Nationales dans sa version intégrale, sans occultation partielle. </w:t>
      </w:r>
    </w:p>
    <w:p w14:paraId="2FA5C55D" w14:textId="77777777" w:rsidR="00CC0608" w:rsidRPr="004F6B00" w:rsidRDefault="00CC0608" w:rsidP="00CC0608">
      <w:pPr>
        <w:jc w:val="both"/>
        <w:rPr>
          <w:rFonts w:ascii="Calibri Light" w:hAnsi="Calibri Light" w:cs="Calibri Light"/>
          <w:sz w:val="22"/>
          <w:szCs w:val="22"/>
        </w:rPr>
      </w:pPr>
    </w:p>
    <w:p w14:paraId="05915D2D" w14:textId="77777777" w:rsidR="00CC0608" w:rsidRPr="004F6B00" w:rsidRDefault="00CC0608" w:rsidP="00CC0608">
      <w:pPr>
        <w:jc w:val="both"/>
        <w:rPr>
          <w:rFonts w:ascii="Calibri Light" w:hAnsi="Calibri Light" w:cs="Calibri Light"/>
          <w:sz w:val="22"/>
          <w:szCs w:val="22"/>
        </w:rPr>
      </w:pPr>
      <w:r w:rsidRPr="004F6B00">
        <w:rPr>
          <w:rFonts w:ascii="Calibri Light" w:hAnsi="Calibri Light" w:cs="Calibri Light"/>
          <w:sz w:val="22"/>
          <w:szCs w:val="22"/>
        </w:rPr>
        <w:t>Une version de l’Accord en format</w:t>
      </w:r>
      <w:bookmarkEnd w:id="12"/>
      <w:r w:rsidRPr="004F6B00">
        <w:rPr>
          <w:rFonts w:ascii="Calibri Light" w:hAnsi="Calibri Light" w:cs="Calibri Light"/>
          <w:sz w:val="22"/>
          <w:szCs w:val="22"/>
        </w:rPr>
        <w:t xml:space="preserve"> « .docx », </w:t>
      </w:r>
      <w:bookmarkStart w:id="13" w:name="_Hlk61362028"/>
      <w:r w:rsidRPr="004F6B00">
        <w:rPr>
          <w:rFonts w:ascii="Calibri Light" w:hAnsi="Calibri Light" w:cs="Calibri Light"/>
          <w:sz w:val="22"/>
          <w:szCs w:val="22"/>
        </w:rPr>
        <w:t xml:space="preserve">dans laquelle toutes </w:t>
      </w:r>
      <w:bookmarkEnd w:id="13"/>
      <w:r w:rsidRPr="004F6B00">
        <w:rPr>
          <w:rFonts w:ascii="Calibri Light" w:hAnsi="Calibri Light" w:cs="Calibri Light"/>
          <w:sz w:val="22"/>
          <w:szCs w:val="22"/>
        </w:rPr>
        <w:t>mentions de noms, prénoms de personnes physiques y compris les paraphes et les signatures sont supprimées (non visibles), sera transmise pour publication légale avec le dépôt.</w:t>
      </w:r>
    </w:p>
    <w:p w14:paraId="34B03967" w14:textId="77777777" w:rsidR="00CC0608" w:rsidRPr="004F6B00" w:rsidRDefault="00CC0608" w:rsidP="00CC0608">
      <w:pPr>
        <w:jc w:val="both"/>
        <w:rPr>
          <w:rFonts w:ascii="Calibri Light" w:hAnsi="Calibri Light" w:cs="Calibri Light"/>
          <w:sz w:val="22"/>
          <w:szCs w:val="22"/>
        </w:rPr>
      </w:pPr>
    </w:p>
    <w:p w14:paraId="6796E4C7" w14:textId="77777777" w:rsidR="00CC0608" w:rsidRPr="004F6B00" w:rsidRDefault="00CC0608" w:rsidP="00CC0608">
      <w:pPr>
        <w:jc w:val="both"/>
        <w:rPr>
          <w:rFonts w:ascii="Calibri Light" w:hAnsi="Calibri Light" w:cs="Calibri Light"/>
          <w:sz w:val="22"/>
          <w:szCs w:val="22"/>
        </w:rPr>
      </w:pPr>
    </w:p>
    <w:p w14:paraId="2AD23606" w14:textId="77777777" w:rsidR="00474F8F" w:rsidRPr="004F6B00" w:rsidRDefault="00474F8F" w:rsidP="00CC0608">
      <w:pPr>
        <w:jc w:val="both"/>
        <w:rPr>
          <w:rFonts w:ascii="Calibri Light" w:hAnsi="Calibri Light" w:cs="Calibri Light"/>
          <w:sz w:val="22"/>
          <w:szCs w:val="22"/>
        </w:rPr>
      </w:pPr>
    </w:p>
    <w:p w14:paraId="719325D5" w14:textId="0B781C9C" w:rsidR="00474F8F" w:rsidRPr="004F6B00" w:rsidRDefault="00474F8F" w:rsidP="00474F8F">
      <w:pPr>
        <w:jc w:val="both"/>
        <w:rPr>
          <w:rFonts w:ascii="Calibri Light" w:hAnsi="Calibri Light" w:cs="Calibri Light"/>
          <w:sz w:val="22"/>
          <w:szCs w:val="22"/>
        </w:rPr>
      </w:pPr>
      <w:r w:rsidRPr="004F6B00">
        <w:rPr>
          <w:rFonts w:ascii="Calibri Light" w:hAnsi="Calibri Light" w:cs="Calibri Light"/>
          <w:sz w:val="22"/>
          <w:szCs w:val="22"/>
        </w:rPr>
        <w:t xml:space="preserve">Fait à LAVERUNE, </w:t>
      </w:r>
    </w:p>
    <w:p w14:paraId="360A8B41" w14:textId="50704658" w:rsidR="00474F8F" w:rsidRPr="004F6B00" w:rsidRDefault="00474F8F" w:rsidP="00474F8F">
      <w:pPr>
        <w:jc w:val="both"/>
        <w:rPr>
          <w:rFonts w:ascii="Calibri Light" w:hAnsi="Calibri Light" w:cs="Calibri Light"/>
          <w:sz w:val="22"/>
          <w:szCs w:val="22"/>
        </w:rPr>
      </w:pPr>
      <w:r w:rsidRPr="002E441C">
        <w:rPr>
          <w:rFonts w:ascii="Calibri Light" w:hAnsi="Calibri Light" w:cs="Calibri Light"/>
          <w:sz w:val="22"/>
          <w:szCs w:val="22"/>
        </w:rPr>
        <w:t xml:space="preserve">Le </w:t>
      </w:r>
      <w:r w:rsidR="002E441C" w:rsidRPr="002E441C">
        <w:rPr>
          <w:rFonts w:ascii="Calibri Light" w:hAnsi="Calibri Light" w:cs="Calibri Light"/>
          <w:sz w:val="22"/>
          <w:szCs w:val="22"/>
        </w:rPr>
        <w:t>10 décembre 2025</w:t>
      </w:r>
    </w:p>
    <w:p w14:paraId="0F972F9E" w14:textId="77777777" w:rsidR="00474F8F" w:rsidRPr="004F6B00" w:rsidRDefault="00474F8F" w:rsidP="00CC0608">
      <w:pPr>
        <w:jc w:val="both"/>
        <w:rPr>
          <w:rFonts w:ascii="Calibri Light" w:hAnsi="Calibri Light" w:cs="Calibri Light"/>
          <w:sz w:val="22"/>
          <w:szCs w:val="22"/>
        </w:rPr>
      </w:pPr>
    </w:p>
    <w:p w14:paraId="4A34DDBF" w14:textId="77777777" w:rsidR="00474F8F" w:rsidRPr="004F6B00" w:rsidRDefault="00474F8F" w:rsidP="00CC0608">
      <w:pPr>
        <w:jc w:val="both"/>
        <w:rPr>
          <w:rFonts w:ascii="Calibri Light" w:hAnsi="Calibri Light" w:cs="Calibri Light"/>
          <w:sz w:val="22"/>
          <w:szCs w:val="22"/>
        </w:rPr>
      </w:pPr>
    </w:p>
    <w:p w14:paraId="4C8535AC" w14:textId="77777777" w:rsidR="00474F8F" w:rsidRPr="004F6B00" w:rsidRDefault="00474F8F" w:rsidP="00CC0608">
      <w:pPr>
        <w:jc w:val="both"/>
        <w:rPr>
          <w:rFonts w:ascii="Calibri Light" w:hAnsi="Calibri Light" w:cs="Calibri Light"/>
          <w:sz w:val="22"/>
          <w:szCs w:val="22"/>
        </w:rPr>
      </w:pPr>
    </w:p>
    <w:p w14:paraId="52592318" w14:textId="77777777" w:rsidR="00474F8F" w:rsidRPr="004F6B00" w:rsidRDefault="00474F8F" w:rsidP="00474F8F">
      <w:pPr>
        <w:jc w:val="both"/>
        <w:rPr>
          <w:rFonts w:ascii="Calibri Light" w:hAnsi="Calibri Light" w:cs="Calibri Light"/>
          <w:b/>
          <w:sz w:val="22"/>
          <w:szCs w:val="22"/>
        </w:rPr>
      </w:pPr>
      <w:r w:rsidRPr="004F6B00">
        <w:rPr>
          <w:rFonts w:ascii="Calibri Light" w:hAnsi="Calibri Light" w:cs="Calibri Light"/>
          <w:sz w:val="22"/>
          <w:szCs w:val="22"/>
        </w:rPr>
        <w:t xml:space="preserve">Pour </w:t>
      </w:r>
      <w:r w:rsidRPr="004F6B00">
        <w:rPr>
          <w:rFonts w:ascii="Calibri Light" w:hAnsi="Calibri Light" w:cs="Calibri Light"/>
          <w:b/>
          <w:sz w:val="22"/>
          <w:szCs w:val="22"/>
        </w:rPr>
        <w:t>RF COMPTABILITE</w:t>
      </w:r>
    </w:p>
    <w:p w14:paraId="40A41F71" w14:textId="4992CF95" w:rsidR="00474F8F" w:rsidRPr="004F6B00" w:rsidRDefault="00474F8F" w:rsidP="00474F8F">
      <w:pPr>
        <w:rPr>
          <w:rFonts w:ascii="Calibri Light" w:hAnsi="Calibri Light" w:cs="Calibri Light"/>
          <w:sz w:val="22"/>
          <w:szCs w:val="22"/>
        </w:rPr>
      </w:pPr>
      <w:r w:rsidRPr="004F6B00">
        <w:rPr>
          <w:rFonts w:ascii="Calibri Light" w:hAnsi="Calibri Light" w:cs="Calibri Light"/>
          <w:sz w:val="22"/>
          <w:szCs w:val="22"/>
        </w:rPr>
        <w:t xml:space="preserve">Monsieur </w:t>
      </w:r>
      <w:r w:rsidR="000A12D6">
        <w:rPr>
          <w:rFonts w:ascii="Calibri Light" w:hAnsi="Calibri Light" w:cs="Calibri Light"/>
          <w:sz w:val="22"/>
          <w:szCs w:val="22"/>
        </w:rPr>
        <w:t>X</w:t>
      </w:r>
    </w:p>
    <w:p w14:paraId="2A1DBFF0" w14:textId="73571614" w:rsidR="00474F8F" w:rsidRPr="004F6B00" w:rsidRDefault="00474F8F" w:rsidP="00474F8F">
      <w:pPr>
        <w:jc w:val="both"/>
        <w:rPr>
          <w:rFonts w:ascii="Calibri Light" w:hAnsi="Calibri Light" w:cs="Calibri Light"/>
          <w:sz w:val="22"/>
          <w:szCs w:val="22"/>
        </w:rPr>
      </w:pPr>
      <w:r w:rsidRPr="004F6B00">
        <w:rPr>
          <w:rFonts w:ascii="Calibri Light" w:hAnsi="Calibri Light" w:cs="Calibri Light"/>
          <w:sz w:val="22"/>
          <w:szCs w:val="22"/>
        </w:rPr>
        <w:t>Gérant</w:t>
      </w:r>
    </w:p>
    <w:p w14:paraId="14FCF962" w14:textId="77777777" w:rsidR="00474F8F" w:rsidRPr="004F6B00" w:rsidRDefault="00474F8F" w:rsidP="00474F8F">
      <w:pPr>
        <w:jc w:val="both"/>
        <w:rPr>
          <w:rFonts w:ascii="Calibri Light" w:hAnsi="Calibri Light" w:cs="Calibri Light"/>
          <w:sz w:val="22"/>
          <w:szCs w:val="22"/>
        </w:rPr>
      </w:pPr>
    </w:p>
    <w:p w14:paraId="0DCC9F0A" w14:textId="77777777" w:rsidR="00474F8F" w:rsidRPr="004F6B00" w:rsidRDefault="00474F8F" w:rsidP="00474F8F">
      <w:pPr>
        <w:jc w:val="both"/>
        <w:rPr>
          <w:rFonts w:ascii="Calibri Light" w:hAnsi="Calibri Light" w:cs="Calibri Light"/>
          <w:sz w:val="22"/>
          <w:szCs w:val="22"/>
        </w:rPr>
      </w:pPr>
    </w:p>
    <w:p w14:paraId="13E595B1" w14:textId="77777777" w:rsidR="00474F8F" w:rsidRPr="004F6B00" w:rsidRDefault="00474F8F" w:rsidP="00CC0608">
      <w:pPr>
        <w:jc w:val="both"/>
        <w:rPr>
          <w:rFonts w:ascii="Calibri Light" w:hAnsi="Calibri Light" w:cs="Calibri Light"/>
          <w:sz w:val="22"/>
          <w:szCs w:val="22"/>
        </w:rPr>
      </w:pPr>
    </w:p>
    <w:p w14:paraId="22D3A79F" w14:textId="0B3E943F" w:rsidR="00CC0608" w:rsidRPr="004F6B00" w:rsidRDefault="00474F8F" w:rsidP="00CC0608">
      <w:pPr>
        <w:jc w:val="both"/>
        <w:rPr>
          <w:rFonts w:ascii="Calibri Light" w:hAnsi="Calibri Light" w:cs="Calibri Light"/>
          <w:sz w:val="22"/>
          <w:szCs w:val="22"/>
        </w:rPr>
      </w:pPr>
      <w:r w:rsidRPr="004F6B00">
        <w:rPr>
          <w:rFonts w:ascii="Calibri Light" w:hAnsi="Calibri Light" w:cs="Calibri Light"/>
          <w:sz w:val="22"/>
          <w:szCs w:val="22"/>
        </w:rPr>
        <w:t>Les</w:t>
      </w:r>
      <w:r w:rsidR="00CC0608" w:rsidRPr="004F6B00">
        <w:rPr>
          <w:rFonts w:ascii="Calibri Light" w:hAnsi="Calibri Light" w:cs="Calibri Light"/>
          <w:sz w:val="22"/>
          <w:szCs w:val="22"/>
        </w:rPr>
        <w:t xml:space="preserve"> salariés (v/ feuille émargement en annexe)</w:t>
      </w:r>
    </w:p>
    <w:p w14:paraId="3E88671F" w14:textId="77777777" w:rsidR="00CC0608" w:rsidRPr="004F6B00" w:rsidRDefault="00CC0608" w:rsidP="00CC0608">
      <w:pPr>
        <w:jc w:val="both"/>
        <w:rPr>
          <w:rFonts w:ascii="Calibri Light" w:hAnsi="Calibri Light" w:cs="Calibri Light"/>
          <w:sz w:val="22"/>
          <w:szCs w:val="22"/>
        </w:rPr>
      </w:pPr>
    </w:p>
    <w:p w14:paraId="2FC15F80" w14:textId="77777777" w:rsidR="00474F8F" w:rsidRPr="004F6B00" w:rsidRDefault="00474F8F" w:rsidP="00CC0608">
      <w:pPr>
        <w:jc w:val="both"/>
        <w:rPr>
          <w:rFonts w:ascii="Calibri Light" w:hAnsi="Calibri Light" w:cs="Calibri Light"/>
          <w:sz w:val="22"/>
          <w:szCs w:val="22"/>
        </w:rPr>
      </w:pPr>
    </w:p>
    <w:p w14:paraId="58456CE6" w14:textId="77777777" w:rsidR="00474F8F" w:rsidRPr="004F6B00" w:rsidRDefault="00474F8F" w:rsidP="00CC0608">
      <w:pPr>
        <w:jc w:val="both"/>
        <w:rPr>
          <w:rFonts w:ascii="Calibri Light" w:hAnsi="Calibri Light" w:cs="Calibri Light"/>
          <w:sz w:val="22"/>
          <w:szCs w:val="22"/>
        </w:rPr>
      </w:pPr>
    </w:p>
    <w:p w14:paraId="30E2482D" w14:textId="77777777" w:rsidR="00CC0608" w:rsidRPr="004F6B00" w:rsidRDefault="00CC0608" w:rsidP="00CC0608">
      <w:pPr>
        <w:jc w:val="both"/>
        <w:rPr>
          <w:rFonts w:ascii="Calibri Light" w:hAnsi="Calibri Light" w:cs="Calibri Light"/>
          <w:sz w:val="22"/>
          <w:szCs w:val="22"/>
        </w:rPr>
      </w:pPr>
    </w:p>
    <w:p w14:paraId="73F7BCF6" w14:textId="77777777" w:rsidR="00CC0608" w:rsidRPr="004F6B00" w:rsidRDefault="00CC0608" w:rsidP="00CC0608">
      <w:pPr>
        <w:spacing w:after="160" w:line="259" w:lineRule="auto"/>
        <w:rPr>
          <w:rFonts w:ascii="Calibri Light" w:hAnsi="Calibri Light" w:cs="Calibri Light"/>
          <w:sz w:val="22"/>
          <w:szCs w:val="22"/>
        </w:rPr>
      </w:pPr>
      <w:r w:rsidRPr="004F6B00">
        <w:rPr>
          <w:rFonts w:ascii="Calibri Light" w:hAnsi="Calibri Light" w:cs="Calibri Light"/>
          <w:sz w:val="22"/>
          <w:szCs w:val="22"/>
        </w:rPr>
        <w:br w:type="page"/>
      </w:r>
    </w:p>
    <w:p w14:paraId="021928AD" w14:textId="77777777" w:rsidR="00CC0608" w:rsidRPr="004F6B00" w:rsidRDefault="00CC0608" w:rsidP="00CC0608">
      <w:pPr>
        <w:jc w:val="both"/>
        <w:rPr>
          <w:rFonts w:ascii="Calibri Light" w:hAnsi="Calibri Light" w:cs="Calibri Light"/>
          <w:sz w:val="22"/>
          <w:szCs w:val="22"/>
        </w:rPr>
      </w:pPr>
    </w:p>
    <w:p w14:paraId="1A3A1957" w14:textId="77777777" w:rsidR="00CC0608" w:rsidRPr="004F6B00" w:rsidRDefault="00CC0608" w:rsidP="00CC0608">
      <w:pPr>
        <w:spacing w:after="160" w:line="259" w:lineRule="auto"/>
        <w:jc w:val="both"/>
        <w:rPr>
          <w:rFonts w:ascii="Calibri Light" w:hAnsi="Calibri Light" w:cs="Calibri Light"/>
          <w:sz w:val="22"/>
          <w:szCs w:val="22"/>
        </w:rPr>
      </w:pPr>
      <w:r w:rsidRPr="004F6B00">
        <w:rPr>
          <w:rFonts w:ascii="Calibri Light" w:hAnsi="Calibri Light" w:cs="Calibri Light"/>
          <w:bCs/>
          <w:iCs/>
          <w:sz w:val="22"/>
          <w:szCs w:val="22"/>
          <w:lang w:eastAsia="ar-SA"/>
        </w:rPr>
        <w:t>Annexes :</w:t>
      </w:r>
    </w:p>
    <w:p w14:paraId="41EAE3B1" w14:textId="77777777" w:rsidR="00CC0608" w:rsidRPr="004F6B00" w:rsidRDefault="00CC0608" w:rsidP="00CC0608">
      <w:pPr>
        <w:numPr>
          <w:ilvl w:val="0"/>
          <w:numId w:val="2"/>
        </w:numPr>
        <w:tabs>
          <w:tab w:val="left" w:pos="284"/>
          <w:tab w:val="left" w:pos="567"/>
          <w:tab w:val="left" w:pos="851"/>
          <w:tab w:val="left" w:pos="1134"/>
          <w:tab w:val="left" w:pos="5103"/>
        </w:tabs>
        <w:suppressAutoHyphens/>
        <w:overflowPunct w:val="0"/>
        <w:autoSpaceDE w:val="0"/>
        <w:spacing w:before="40" w:after="40"/>
        <w:jc w:val="both"/>
        <w:textAlignment w:val="baseline"/>
        <w:rPr>
          <w:rFonts w:ascii="Calibri Light" w:hAnsi="Calibri Light" w:cs="Calibri Light"/>
          <w:bCs/>
          <w:iCs/>
          <w:sz w:val="22"/>
          <w:szCs w:val="22"/>
          <w:lang w:eastAsia="ar-SA"/>
        </w:rPr>
      </w:pPr>
      <w:proofErr w:type="gramStart"/>
      <w:r w:rsidRPr="004F6B00">
        <w:rPr>
          <w:rFonts w:ascii="Calibri Light" w:hAnsi="Calibri Light" w:cs="Calibri Light"/>
          <w:bCs/>
          <w:iCs/>
          <w:sz w:val="22"/>
          <w:szCs w:val="22"/>
          <w:lang w:eastAsia="ar-SA"/>
        </w:rPr>
        <w:t>procès</w:t>
      </w:r>
      <w:proofErr w:type="gramEnd"/>
      <w:r w:rsidRPr="004F6B00">
        <w:rPr>
          <w:rFonts w:ascii="Calibri Light" w:hAnsi="Calibri Light" w:cs="Calibri Light"/>
          <w:bCs/>
          <w:iCs/>
          <w:sz w:val="22"/>
          <w:szCs w:val="22"/>
          <w:lang w:eastAsia="ar-SA"/>
        </w:rPr>
        <w:t>-verbal de consultation des salariés sur le projet d’accord d’entreprise</w:t>
      </w:r>
    </w:p>
    <w:p w14:paraId="6B2DD9E9" w14:textId="77777777" w:rsidR="00CC0608" w:rsidRPr="004F6B00" w:rsidRDefault="00CC0608" w:rsidP="00CC0608">
      <w:pPr>
        <w:tabs>
          <w:tab w:val="left" w:pos="284"/>
          <w:tab w:val="left" w:pos="567"/>
          <w:tab w:val="left" w:pos="851"/>
          <w:tab w:val="left" w:pos="5103"/>
        </w:tabs>
        <w:suppressAutoHyphens/>
        <w:overflowPunct w:val="0"/>
        <w:autoSpaceDE w:val="0"/>
        <w:ind w:left="720"/>
        <w:jc w:val="both"/>
        <w:textAlignment w:val="baseline"/>
        <w:rPr>
          <w:rFonts w:ascii="Calibri Light" w:hAnsi="Calibri Light" w:cs="Calibri Light"/>
          <w:bCs/>
          <w:i/>
          <w:iCs/>
          <w:sz w:val="22"/>
          <w:szCs w:val="22"/>
          <w:lang w:eastAsia="ar-SA"/>
        </w:rPr>
      </w:pPr>
    </w:p>
    <w:p w14:paraId="590DACF7" w14:textId="77777777" w:rsidR="00CC0608" w:rsidRPr="004F6B00" w:rsidRDefault="00CC0608" w:rsidP="00CC0608">
      <w:pPr>
        <w:tabs>
          <w:tab w:val="left" w:pos="284"/>
          <w:tab w:val="left" w:pos="567"/>
          <w:tab w:val="left" w:pos="851"/>
          <w:tab w:val="left" w:pos="5103"/>
        </w:tabs>
        <w:suppressAutoHyphens/>
        <w:overflowPunct w:val="0"/>
        <w:autoSpaceDE w:val="0"/>
        <w:ind w:left="720"/>
        <w:jc w:val="both"/>
        <w:textAlignment w:val="baseline"/>
        <w:rPr>
          <w:rFonts w:ascii="Calibri Light" w:hAnsi="Calibri Light" w:cs="Calibri Light"/>
          <w:bCs/>
          <w:iCs/>
          <w:sz w:val="22"/>
          <w:szCs w:val="22"/>
          <w:lang w:eastAsia="ar-SA"/>
        </w:rPr>
      </w:pPr>
      <w:r w:rsidRPr="004F6B00">
        <w:rPr>
          <w:rFonts w:ascii="Calibri Light" w:hAnsi="Calibri Light" w:cs="Calibri Light"/>
          <w:b/>
          <w:bCs/>
          <w:sz w:val="22"/>
          <w:szCs w:val="22"/>
          <w:u w:val="single"/>
          <w:lang w:eastAsia="ar-SA"/>
        </w:rPr>
        <w:t>FEUILLE D’EMARGEMENT</w:t>
      </w:r>
    </w:p>
    <w:p w14:paraId="7CB15A2A" w14:textId="77777777" w:rsidR="00CC0608" w:rsidRPr="004F6B00" w:rsidRDefault="00CC0608" w:rsidP="00CC0608">
      <w:pPr>
        <w:tabs>
          <w:tab w:val="left" w:pos="284"/>
          <w:tab w:val="left" w:pos="567"/>
          <w:tab w:val="left" w:pos="851"/>
          <w:tab w:val="left" w:pos="1134"/>
        </w:tabs>
        <w:suppressAutoHyphens/>
        <w:overflowPunct w:val="0"/>
        <w:autoSpaceDE w:val="0"/>
        <w:autoSpaceDN w:val="0"/>
        <w:adjustRightInd w:val="0"/>
        <w:spacing w:before="40" w:line="300" w:lineRule="atLeast"/>
        <w:jc w:val="both"/>
        <w:textAlignment w:val="baseline"/>
        <w:rPr>
          <w:rFonts w:ascii="Calibri Light" w:hAnsi="Calibri Light" w:cs="Calibri Light"/>
          <w:sz w:val="22"/>
          <w:szCs w:val="22"/>
          <w:lang w:eastAsia="ar-SA"/>
        </w:rPr>
      </w:pPr>
    </w:p>
    <w:p w14:paraId="3ADD06AD" w14:textId="77777777" w:rsidR="00CC0608" w:rsidRPr="004F6B00" w:rsidRDefault="00CC0608" w:rsidP="00CC0608">
      <w:pPr>
        <w:tabs>
          <w:tab w:val="left" w:pos="284"/>
          <w:tab w:val="left" w:pos="567"/>
          <w:tab w:val="left" w:pos="851"/>
          <w:tab w:val="left" w:pos="1134"/>
        </w:tabs>
        <w:suppressAutoHyphens/>
        <w:overflowPunct w:val="0"/>
        <w:autoSpaceDE w:val="0"/>
        <w:spacing w:before="40" w:line="280" w:lineRule="atLeast"/>
        <w:jc w:val="both"/>
        <w:textAlignment w:val="baseline"/>
        <w:rPr>
          <w:rFonts w:ascii="Calibri Light" w:hAnsi="Calibri Light" w:cs="Calibri Light"/>
          <w:sz w:val="22"/>
          <w:szCs w:val="22"/>
        </w:rPr>
      </w:pPr>
      <w:r w:rsidRPr="004F6B00">
        <w:rPr>
          <w:rFonts w:ascii="Calibri Light" w:hAnsi="Calibri Light" w:cs="Calibri Light"/>
          <w:sz w:val="22"/>
          <w:szCs w:val="22"/>
          <w:lang w:eastAsia="ar-SA"/>
        </w:rPr>
        <w:t xml:space="preserve">Cette liste d’émargement atteste de la remise par l'employeur, à chaque salarié présent à la date de signature une copie du présent de l’accord entreprise sur le forfait jours. </w:t>
      </w:r>
    </w:p>
    <w:p w14:paraId="4C55F9C8" w14:textId="77777777" w:rsidR="00CC0608" w:rsidRPr="004F6B00" w:rsidRDefault="00CC0608" w:rsidP="00CC0608">
      <w:pPr>
        <w:tabs>
          <w:tab w:val="left" w:pos="284"/>
          <w:tab w:val="left" w:pos="567"/>
          <w:tab w:val="left" w:pos="851"/>
          <w:tab w:val="left" w:pos="5103"/>
        </w:tabs>
        <w:suppressAutoHyphens/>
        <w:overflowPunct w:val="0"/>
        <w:autoSpaceDE w:val="0"/>
        <w:jc w:val="both"/>
        <w:textAlignment w:val="baseline"/>
        <w:rPr>
          <w:rFonts w:ascii="Calibri Light" w:hAnsi="Calibri Light" w:cs="Calibri Light"/>
          <w:bCs/>
          <w:i/>
          <w:iCs/>
          <w:sz w:val="22"/>
          <w:szCs w:val="22"/>
          <w:lang w:eastAsia="ar-SA"/>
        </w:rPr>
      </w:pPr>
    </w:p>
    <w:p w14:paraId="6096DACF" w14:textId="77777777" w:rsidR="00474F8F" w:rsidRPr="004F6B00" w:rsidRDefault="00474F8F" w:rsidP="00CC0608">
      <w:pPr>
        <w:tabs>
          <w:tab w:val="left" w:pos="284"/>
          <w:tab w:val="left" w:pos="567"/>
          <w:tab w:val="left" w:pos="851"/>
          <w:tab w:val="left" w:pos="5103"/>
        </w:tabs>
        <w:suppressAutoHyphens/>
        <w:overflowPunct w:val="0"/>
        <w:autoSpaceDE w:val="0"/>
        <w:jc w:val="both"/>
        <w:textAlignment w:val="baseline"/>
        <w:rPr>
          <w:rFonts w:ascii="Calibri Light" w:hAnsi="Calibri Light" w:cs="Calibri Light"/>
          <w:bCs/>
          <w:i/>
          <w:iCs/>
          <w:sz w:val="22"/>
          <w:szCs w:val="22"/>
          <w:lang w:eastAsia="ar-SA"/>
        </w:rPr>
      </w:pPr>
    </w:p>
    <w:tbl>
      <w:tblPr>
        <w:tblW w:w="10000" w:type="dxa"/>
        <w:tblCellMar>
          <w:left w:w="70" w:type="dxa"/>
          <w:right w:w="70" w:type="dxa"/>
        </w:tblCellMar>
        <w:tblLook w:val="04A0" w:firstRow="1" w:lastRow="0" w:firstColumn="1" w:lastColumn="0" w:noHBand="0" w:noVBand="1"/>
      </w:tblPr>
      <w:tblGrid>
        <w:gridCol w:w="4360"/>
        <w:gridCol w:w="3160"/>
        <w:gridCol w:w="2480"/>
      </w:tblGrid>
      <w:tr w:rsidR="00CC0608" w:rsidRPr="004F6B00" w14:paraId="38AD177A" w14:textId="77777777" w:rsidTr="008A5CB1">
        <w:trPr>
          <w:trHeight w:val="525"/>
        </w:trPr>
        <w:tc>
          <w:tcPr>
            <w:tcW w:w="4360" w:type="dxa"/>
            <w:tcBorders>
              <w:top w:val="single" w:sz="8" w:space="0" w:color="auto"/>
              <w:left w:val="single" w:sz="8" w:space="0" w:color="auto"/>
              <w:bottom w:val="single" w:sz="4" w:space="0" w:color="auto"/>
              <w:right w:val="single" w:sz="4" w:space="0" w:color="auto"/>
            </w:tcBorders>
            <w:noWrap/>
            <w:vAlign w:val="center"/>
            <w:hideMark/>
          </w:tcPr>
          <w:p w14:paraId="195C4CD1" w14:textId="77777777" w:rsidR="00CC0608" w:rsidRPr="004F6B00" w:rsidRDefault="00CC0608" w:rsidP="008A5CB1">
            <w:pPr>
              <w:jc w:val="both"/>
              <w:rPr>
                <w:rFonts w:ascii="Calibri Light" w:hAnsi="Calibri Light" w:cs="Calibri Light"/>
                <w:b/>
                <w:bCs/>
                <w:color w:val="000000"/>
                <w:sz w:val="22"/>
                <w:szCs w:val="22"/>
              </w:rPr>
            </w:pPr>
            <w:r w:rsidRPr="004F6B00">
              <w:rPr>
                <w:rFonts w:ascii="Calibri Light" w:hAnsi="Calibri Light" w:cs="Calibri Light"/>
                <w:b/>
                <w:bCs/>
                <w:color w:val="000000"/>
                <w:sz w:val="22"/>
                <w:szCs w:val="22"/>
              </w:rPr>
              <w:t xml:space="preserve">Nom et prénom des salariés </w:t>
            </w:r>
          </w:p>
        </w:tc>
        <w:tc>
          <w:tcPr>
            <w:tcW w:w="3160" w:type="dxa"/>
            <w:tcBorders>
              <w:top w:val="single" w:sz="8" w:space="0" w:color="auto"/>
              <w:left w:val="nil"/>
              <w:bottom w:val="single" w:sz="4" w:space="0" w:color="auto"/>
              <w:right w:val="nil"/>
            </w:tcBorders>
            <w:noWrap/>
            <w:vAlign w:val="center"/>
            <w:hideMark/>
          </w:tcPr>
          <w:p w14:paraId="04FBBBA1" w14:textId="77777777" w:rsidR="00CC0608" w:rsidRPr="004F6B00" w:rsidRDefault="00CC0608" w:rsidP="008A5CB1">
            <w:pPr>
              <w:jc w:val="both"/>
              <w:rPr>
                <w:rFonts w:ascii="Calibri Light" w:hAnsi="Calibri Light" w:cs="Calibri Light"/>
                <w:b/>
                <w:bCs/>
                <w:color w:val="000000"/>
                <w:sz w:val="22"/>
                <w:szCs w:val="22"/>
              </w:rPr>
            </w:pPr>
            <w:r w:rsidRPr="004F6B00">
              <w:rPr>
                <w:rFonts w:ascii="Calibri Light" w:hAnsi="Calibri Light" w:cs="Calibri Light"/>
                <w:b/>
                <w:bCs/>
                <w:color w:val="000000"/>
                <w:sz w:val="22"/>
                <w:szCs w:val="22"/>
              </w:rPr>
              <w:t xml:space="preserve">Signature </w:t>
            </w:r>
          </w:p>
        </w:tc>
        <w:tc>
          <w:tcPr>
            <w:tcW w:w="2480" w:type="dxa"/>
            <w:tcBorders>
              <w:top w:val="single" w:sz="8" w:space="0" w:color="auto"/>
              <w:left w:val="single" w:sz="4" w:space="0" w:color="auto"/>
              <w:bottom w:val="single" w:sz="4" w:space="0" w:color="auto"/>
              <w:right w:val="single" w:sz="8" w:space="0" w:color="auto"/>
            </w:tcBorders>
            <w:noWrap/>
            <w:vAlign w:val="center"/>
            <w:hideMark/>
          </w:tcPr>
          <w:p w14:paraId="4859D0D3" w14:textId="77777777" w:rsidR="00CC0608" w:rsidRPr="004F6B00" w:rsidRDefault="00CC0608" w:rsidP="008A5CB1">
            <w:pPr>
              <w:jc w:val="both"/>
              <w:rPr>
                <w:rFonts w:ascii="Calibri Light" w:hAnsi="Calibri Light" w:cs="Calibri Light"/>
                <w:b/>
                <w:bCs/>
                <w:color w:val="000000"/>
                <w:sz w:val="22"/>
                <w:szCs w:val="22"/>
              </w:rPr>
            </w:pPr>
            <w:r w:rsidRPr="004F6B00">
              <w:rPr>
                <w:rFonts w:ascii="Calibri Light" w:hAnsi="Calibri Light" w:cs="Calibri Light"/>
                <w:b/>
                <w:bCs/>
                <w:color w:val="000000"/>
                <w:sz w:val="22"/>
                <w:szCs w:val="22"/>
              </w:rPr>
              <w:t xml:space="preserve">Date  </w:t>
            </w:r>
          </w:p>
        </w:tc>
      </w:tr>
      <w:tr w:rsidR="00CC0608" w:rsidRPr="004F6B00" w14:paraId="3B519EF1" w14:textId="77777777" w:rsidTr="008A5CB1">
        <w:trPr>
          <w:trHeight w:val="555"/>
        </w:trPr>
        <w:tc>
          <w:tcPr>
            <w:tcW w:w="4360" w:type="dxa"/>
            <w:tcBorders>
              <w:top w:val="nil"/>
              <w:left w:val="single" w:sz="8" w:space="0" w:color="auto"/>
              <w:bottom w:val="single" w:sz="4" w:space="0" w:color="auto"/>
              <w:right w:val="single" w:sz="4" w:space="0" w:color="auto"/>
            </w:tcBorders>
            <w:noWrap/>
            <w:vAlign w:val="bottom"/>
            <w:hideMark/>
          </w:tcPr>
          <w:p w14:paraId="636A8194" w14:textId="4ADDF7D0" w:rsidR="00CC0608" w:rsidRPr="004F6B00" w:rsidRDefault="000A12D6" w:rsidP="008A5CB1">
            <w:pPr>
              <w:jc w:val="both"/>
              <w:rPr>
                <w:rFonts w:ascii="Calibri Light" w:hAnsi="Calibri Light" w:cs="Calibri Light"/>
                <w:color w:val="000000"/>
                <w:sz w:val="22"/>
                <w:szCs w:val="22"/>
              </w:rPr>
            </w:pPr>
            <w:r>
              <w:rPr>
                <w:rFonts w:ascii="Calibri Light" w:hAnsi="Calibri Light" w:cs="Calibri Light"/>
                <w:color w:val="000000"/>
                <w:sz w:val="22"/>
                <w:szCs w:val="22"/>
              </w:rPr>
              <w:t>X</w:t>
            </w:r>
          </w:p>
          <w:p w14:paraId="07F9F7F1" w14:textId="77777777" w:rsidR="00CC0608" w:rsidRPr="004F6B00" w:rsidRDefault="00CC0608" w:rsidP="008A5CB1">
            <w:pPr>
              <w:jc w:val="both"/>
              <w:rPr>
                <w:rFonts w:ascii="Calibri Light" w:hAnsi="Calibri Light" w:cs="Calibri Light"/>
                <w:color w:val="000000"/>
                <w:sz w:val="22"/>
                <w:szCs w:val="22"/>
              </w:rPr>
            </w:pPr>
          </w:p>
        </w:tc>
        <w:tc>
          <w:tcPr>
            <w:tcW w:w="3160" w:type="dxa"/>
            <w:tcBorders>
              <w:top w:val="nil"/>
              <w:left w:val="nil"/>
              <w:bottom w:val="single" w:sz="4" w:space="0" w:color="auto"/>
              <w:right w:val="nil"/>
            </w:tcBorders>
            <w:noWrap/>
            <w:vAlign w:val="bottom"/>
            <w:hideMark/>
          </w:tcPr>
          <w:p w14:paraId="1BA97E9E" w14:textId="77777777" w:rsidR="00CC0608" w:rsidRPr="004F6B00" w:rsidRDefault="00CC0608" w:rsidP="008A5CB1">
            <w:pPr>
              <w:jc w:val="both"/>
              <w:rPr>
                <w:rFonts w:ascii="Calibri Light" w:hAnsi="Calibri Light" w:cs="Calibri Light"/>
                <w:color w:val="000000"/>
                <w:sz w:val="22"/>
                <w:szCs w:val="22"/>
              </w:rPr>
            </w:pPr>
            <w:r w:rsidRPr="004F6B00">
              <w:rPr>
                <w:rFonts w:ascii="Calibri Light" w:hAnsi="Calibri Light" w:cs="Calibri Light"/>
                <w:color w:val="000000"/>
                <w:sz w:val="22"/>
                <w:szCs w:val="22"/>
              </w:rPr>
              <w:t> </w:t>
            </w:r>
          </w:p>
        </w:tc>
        <w:tc>
          <w:tcPr>
            <w:tcW w:w="2480" w:type="dxa"/>
            <w:tcBorders>
              <w:top w:val="nil"/>
              <w:left w:val="single" w:sz="4" w:space="0" w:color="auto"/>
              <w:bottom w:val="single" w:sz="4" w:space="0" w:color="auto"/>
              <w:right w:val="single" w:sz="8" w:space="0" w:color="auto"/>
            </w:tcBorders>
            <w:noWrap/>
            <w:vAlign w:val="bottom"/>
            <w:hideMark/>
          </w:tcPr>
          <w:p w14:paraId="506B315D" w14:textId="77777777" w:rsidR="00CC0608" w:rsidRPr="004F6B00" w:rsidRDefault="00CC0608" w:rsidP="008A5CB1">
            <w:pPr>
              <w:jc w:val="both"/>
              <w:rPr>
                <w:rFonts w:ascii="Calibri Light" w:hAnsi="Calibri Light" w:cs="Calibri Light"/>
                <w:color w:val="000000"/>
                <w:sz w:val="22"/>
                <w:szCs w:val="22"/>
              </w:rPr>
            </w:pPr>
            <w:r w:rsidRPr="004F6B00">
              <w:rPr>
                <w:rFonts w:ascii="Calibri Light" w:hAnsi="Calibri Light" w:cs="Calibri Light"/>
                <w:color w:val="000000"/>
                <w:sz w:val="22"/>
                <w:szCs w:val="22"/>
              </w:rPr>
              <w:t> </w:t>
            </w:r>
          </w:p>
        </w:tc>
      </w:tr>
      <w:tr w:rsidR="00CC0608" w:rsidRPr="004F6B00" w14:paraId="179BC99E" w14:textId="77777777" w:rsidTr="008A5CB1">
        <w:trPr>
          <w:trHeight w:val="570"/>
        </w:trPr>
        <w:tc>
          <w:tcPr>
            <w:tcW w:w="4360" w:type="dxa"/>
            <w:tcBorders>
              <w:top w:val="nil"/>
              <w:left w:val="single" w:sz="8" w:space="0" w:color="auto"/>
              <w:bottom w:val="single" w:sz="4" w:space="0" w:color="auto"/>
              <w:right w:val="single" w:sz="4" w:space="0" w:color="auto"/>
            </w:tcBorders>
            <w:noWrap/>
            <w:vAlign w:val="bottom"/>
            <w:hideMark/>
          </w:tcPr>
          <w:p w14:paraId="454B5B71" w14:textId="7431F8CF" w:rsidR="00CC0608" w:rsidRPr="004F6B00" w:rsidRDefault="000A12D6" w:rsidP="008A5CB1">
            <w:pPr>
              <w:jc w:val="both"/>
              <w:rPr>
                <w:rFonts w:ascii="Calibri Light" w:hAnsi="Calibri Light" w:cs="Calibri Light"/>
                <w:color w:val="000000"/>
                <w:sz w:val="22"/>
                <w:szCs w:val="22"/>
              </w:rPr>
            </w:pPr>
            <w:r>
              <w:rPr>
                <w:rFonts w:ascii="Calibri Light" w:hAnsi="Calibri Light" w:cs="Calibri Light"/>
                <w:color w:val="000000"/>
                <w:sz w:val="22"/>
                <w:szCs w:val="22"/>
              </w:rPr>
              <w:t>X</w:t>
            </w:r>
          </w:p>
          <w:p w14:paraId="76FFDA5C" w14:textId="77777777" w:rsidR="00CC0608" w:rsidRPr="004F6B00" w:rsidRDefault="00CC0608" w:rsidP="008A5CB1">
            <w:pPr>
              <w:jc w:val="both"/>
              <w:rPr>
                <w:rFonts w:ascii="Calibri Light" w:hAnsi="Calibri Light" w:cs="Calibri Light"/>
                <w:color w:val="000000"/>
                <w:sz w:val="22"/>
                <w:szCs w:val="22"/>
              </w:rPr>
            </w:pPr>
          </w:p>
        </w:tc>
        <w:tc>
          <w:tcPr>
            <w:tcW w:w="3160" w:type="dxa"/>
            <w:tcBorders>
              <w:top w:val="nil"/>
              <w:left w:val="nil"/>
              <w:bottom w:val="single" w:sz="4" w:space="0" w:color="auto"/>
              <w:right w:val="nil"/>
            </w:tcBorders>
            <w:noWrap/>
            <w:vAlign w:val="bottom"/>
            <w:hideMark/>
          </w:tcPr>
          <w:p w14:paraId="5068F33B" w14:textId="77777777" w:rsidR="00CC0608" w:rsidRPr="004F6B00" w:rsidRDefault="00CC0608" w:rsidP="008A5CB1">
            <w:pPr>
              <w:jc w:val="both"/>
              <w:rPr>
                <w:rFonts w:ascii="Calibri Light" w:hAnsi="Calibri Light" w:cs="Calibri Light"/>
                <w:color w:val="000000"/>
                <w:sz w:val="22"/>
                <w:szCs w:val="22"/>
              </w:rPr>
            </w:pPr>
            <w:r w:rsidRPr="004F6B00">
              <w:rPr>
                <w:rFonts w:ascii="Calibri Light" w:hAnsi="Calibri Light" w:cs="Calibri Light"/>
                <w:color w:val="000000"/>
                <w:sz w:val="22"/>
                <w:szCs w:val="22"/>
              </w:rPr>
              <w:t> </w:t>
            </w:r>
          </w:p>
        </w:tc>
        <w:tc>
          <w:tcPr>
            <w:tcW w:w="2480" w:type="dxa"/>
            <w:tcBorders>
              <w:top w:val="nil"/>
              <w:left w:val="single" w:sz="4" w:space="0" w:color="auto"/>
              <w:bottom w:val="single" w:sz="4" w:space="0" w:color="auto"/>
              <w:right w:val="single" w:sz="8" w:space="0" w:color="auto"/>
            </w:tcBorders>
            <w:noWrap/>
            <w:vAlign w:val="bottom"/>
            <w:hideMark/>
          </w:tcPr>
          <w:p w14:paraId="6548095B" w14:textId="77777777" w:rsidR="00CC0608" w:rsidRPr="004F6B00" w:rsidRDefault="00CC0608" w:rsidP="008A5CB1">
            <w:pPr>
              <w:jc w:val="both"/>
              <w:rPr>
                <w:rFonts w:ascii="Calibri Light" w:hAnsi="Calibri Light" w:cs="Calibri Light"/>
                <w:color w:val="000000"/>
                <w:sz w:val="22"/>
                <w:szCs w:val="22"/>
              </w:rPr>
            </w:pPr>
            <w:r w:rsidRPr="004F6B00">
              <w:rPr>
                <w:rFonts w:ascii="Calibri Light" w:hAnsi="Calibri Light" w:cs="Calibri Light"/>
                <w:color w:val="000000"/>
                <w:sz w:val="22"/>
                <w:szCs w:val="22"/>
              </w:rPr>
              <w:t> </w:t>
            </w:r>
          </w:p>
        </w:tc>
      </w:tr>
    </w:tbl>
    <w:p w14:paraId="6C5ED04B" w14:textId="77777777" w:rsidR="00CC0608" w:rsidRPr="004F6B00" w:rsidRDefault="00CC0608" w:rsidP="00CC0608">
      <w:pPr>
        <w:tabs>
          <w:tab w:val="left" w:pos="284"/>
          <w:tab w:val="left" w:pos="567"/>
          <w:tab w:val="left" w:pos="851"/>
          <w:tab w:val="left" w:pos="1134"/>
        </w:tabs>
        <w:suppressAutoHyphens/>
        <w:overflowPunct w:val="0"/>
        <w:autoSpaceDE w:val="0"/>
        <w:spacing w:before="40" w:after="40"/>
        <w:jc w:val="both"/>
        <w:textAlignment w:val="baseline"/>
        <w:rPr>
          <w:rFonts w:ascii="Calibri Light" w:hAnsi="Calibri Light" w:cs="Calibri Light"/>
          <w:sz w:val="22"/>
          <w:szCs w:val="22"/>
          <w:lang w:eastAsia="ar-SA"/>
        </w:rPr>
      </w:pPr>
    </w:p>
    <w:p w14:paraId="0C69B0AE" w14:textId="77777777" w:rsidR="00CC0608" w:rsidRPr="004F6B00" w:rsidRDefault="00CC0608" w:rsidP="00CC0608">
      <w:pPr>
        <w:jc w:val="both"/>
        <w:rPr>
          <w:rFonts w:ascii="Calibri Light" w:hAnsi="Calibri Light" w:cs="Calibri Light"/>
          <w:sz w:val="22"/>
          <w:szCs w:val="22"/>
        </w:rPr>
      </w:pPr>
    </w:p>
    <w:p w14:paraId="4DABB82F" w14:textId="77777777" w:rsidR="00CC0608" w:rsidRPr="004F6B00" w:rsidRDefault="00CC0608" w:rsidP="00CC0608">
      <w:pPr>
        <w:spacing w:after="160" w:line="259" w:lineRule="auto"/>
        <w:rPr>
          <w:rFonts w:ascii="Calibri Light" w:hAnsi="Calibri Light" w:cs="Calibri Light"/>
          <w:sz w:val="22"/>
          <w:szCs w:val="22"/>
        </w:rPr>
      </w:pPr>
    </w:p>
    <w:p w14:paraId="0475A446" w14:textId="77777777" w:rsidR="00E52725" w:rsidRPr="004F6B00" w:rsidRDefault="00E52725">
      <w:pPr>
        <w:rPr>
          <w:rFonts w:ascii="Calibri Light" w:hAnsi="Calibri Light" w:cs="Calibri Light"/>
          <w:sz w:val="22"/>
          <w:szCs w:val="22"/>
        </w:rPr>
      </w:pPr>
    </w:p>
    <w:sectPr w:rsidR="00E52725" w:rsidRPr="004F6B00" w:rsidSect="00CC060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9C4BB" w14:textId="77777777" w:rsidR="00654DEB" w:rsidRDefault="00654DEB" w:rsidP="00C429E0">
      <w:r>
        <w:separator/>
      </w:r>
    </w:p>
  </w:endnote>
  <w:endnote w:type="continuationSeparator" w:id="0">
    <w:p w14:paraId="7578F7CC" w14:textId="77777777" w:rsidR="00654DEB" w:rsidRDefault="00654DEB" w:rsidP="00C4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9012" w14:textId="77777777" w:rsidR="00CC0608" w:rsidRDefault="00CC060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592541"/>
      <w:docPartObj>
        <w:docPartGallery w:val="Page Numbers (Bottom of Page)"/>
        <w:docPartUnique/>
      </w:docPartObj>
    </w:sdtPr>
    <w:sdtEndPr/>
    <w:sdtContent>
      <w:p w14:paraId="1B9FFC4F" w14:textId="77777777" w:rsidR="00CC0608" w:rsidRDefault="00CC0608">
        <w:pPr>
          <w:pStyle w:val="Pieddepage"/>
          <w:jc w:val="right"/>
        </w:pPr>
        <w:r>
          <w:fldChar w:fldCharType="begin"/>
        </w:r>
        <w:r>
          <w:instrText>PAGE   \* MERGEFORMAT</w:instrText>
        </w:r>
        <w:r>
          <w:fldChar w:fldCharType="separate"/>
        </w:r>
        <w:r>
          <w:t>2</w:t>
        </w:r>
        <w:r>
          <w:fldChar w:fldCharType="end"/>
        </w:r>
      </w:p>
    </w:sdtContent>
  </w:sdt>
  <w:p w14:paraId="639F1D11" w14:textId="77777777" w:rsidR="00CC0608" w:rsidRDefault="00CC060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EA62" w14:textId="77777777" w:rsidR="00CC0608" w:rsidRDefault="00CC06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05A1" w14:textId="77777777" w:rsidR="00654DEB" w:rsidRDefault="00654DEB" w:rsidP="00C429E0">
      <w:r>
        <w:separator/>
      </w:r>
    </w:p>
  </w:footnote>
  <w:footnote w:type="continuationSeparator" w:id="0">
    <w:p w14:paraId="1989A5D4" w14:textId="77777777" w:rsidR="00654DEB" w:rsidRDefault="00654DEB" w:rsidP="00C4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CD06" w14:textId="230E2732" w:rsidR="00CC0608" w:rsidRDefault="00CC06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9119" w14:textId="71025C7D" w:rsidR="00CC0608" w:rsidRDefault="00CC06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D3D26" w14:textId="25A76D05" w:rsidR="00CC0608" w:rsidRDefault="00CC06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725CB"/>
    <w:multiLevelType w:val="hybridMultilevel"/>
    <w:tmpl w:val="5978DA76"/>
    <w:lvl w:ilvl="0" w:tplc="EA9E45D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0F77D2"/>
    <w:multiLevelType w:val="hybridMultilevel"/>
    <w:tmpl w:val="D05CEE7A"/>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 w15:restartNumberingAfterBreak="0">
    <w:nsid w:val="089F66BA"/>
    <w:multiLevelType w:val="hybridMultilevel"/>
    <w:tmpl w:val="BC9E8F8E"/>
    <w:lvl w:ilvl="0" w:tplc="85E058A2">
      <w:numFmt w:val="bullet"/>
      <w:lvlText w:val="-"/>
      <w:lvlJc w:val="left"/>
      <w:pPr>
        <w:ind w:left="720" w:hanging="360"/>
      </w:pPr>
      <w:rPr>
        <w:rFonts w:ascii="Arial" w:eastAsia="Times New Roman" w:hAnsi="Arial" w:cs="Arial"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0978D3"/>
    <w:multiLevelType w:val="hybridMultilevel"/>
    <w:tmpl w:val="77A8DD62"/>
    <w:lvl w:ilvl="0" w:tplc="E6CA856E">
      <w:start w:val="2"/>
      <w:numFmt w:val="bullet"/>
      <w:lvlText w:val="-"/>
      <w:lvlJc w:val="left"/>
      <w:pPr>
        <w:ind w:left="2061" w:hanging="360"/>
      </w:pPr>
      <w:rPr>
        <w:rFonts w:ascii="Arial" w:eastAsiaTheme="minorHAnsi" w:hAnsi="Arial" w:cs="Aria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4" w15:restartNumberingAfterBreak="0">
    <w:nsid w:val="1A224353"/>
    <w:multiLevelType w:val="hybridMultilevel"/>
    <w:tmpl w:val="2EA6DD90"/>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 w15:restartNumberingAfterBreak="0">
    <w:nsid w:val="27355561"/>
    <w:multiLevelType w:val="hybridMultilevel"/>
    <w:tmpl w:val="7AAA63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73339B"/>
    <w:multiLevelType w:val="hybridMultilevel"/>
    <w:tmpl w:val="0E0433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426AA9"/>
    <w:multiLevelType w:val="hybridMultilevel"/>
    <w:tmpl w:val="E1644A36"/>
    <w:lvl w:ilvl="0" w:tplc="E4C8779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BE1A05"/>
    <w:multiLevelType w:val="hybridMultilevel"/>
    <w:tmpl w:val="1A2C738A"/>
    <w:lvl w:ilvl="0" w:tplc="03201CD0">
      <w:start w:val="1"/>
      <w:numFmt w:val="bullet"/>
      <w:lvlText w:val="−"/>
      <w:lvlJc w:val="left"/>
      <w:pPr>
        <w:tabs>
          <w:tab w:val="num" w:pos="284"/>
        </w:tabs>
        <w:ind w:left="284" w:hanging="284"/>
      </w:pPr>
      <w:rPr>
        <w:rFonts w:ascii="Arial" w:hAnsi="Arial" w:hint="default"/>
        <w:sz w:val="22"/>
        <w:szCs w:val="22"/>
      </w:rPr>
    </w:lvl>
    <w:lvl w:ilvl="1" w:tplc="F22E8A0A">
      <w:start w:val="1"/>
      <w:numFmt w:val="bullet"/>
      <w:pStyle w:val="Listepuces"/>
      <w:lvlText w:val="−"/>
      <w:lvlJc w:val="left"/>
      <w:pPr>
        <w:tabs>
          <w:tab w:val="num" w:pos="284"/>
        </w:tabs>
        <w:ind w:left="284" w:hanging="284"/>
      </w:pPr>
      <w:rPr>
        <w:rFonts w:ascii="Arial" w:hAnsi="Arial"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B6FD5"/>
    <w:multiLevelType w:val="hybridMultilevel"/>
    <w:tmpl w:val="73E22CF4"/>
    <w:lvl w:ilvl="0" w:tplc="E766FA4A">
      <w:numFmt w:val="bullet"/>
      <w:lvlText w:val="-"/>
      <w:lvlJc w:val="left"/>
      <w:pPr>
        <w:ind w:left="720" w:hanging="360"/>
      </w:pPr>
      <w:rPr>
        <w:rFonts w:ascii="CIDFont+F2" w:eastAsia="SimSun" w:hAnsi="CIDFont+F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4C55F3"/>
    <w:multiLevelType w:val="hybridMultilevel"/>
    <w:tmpl w:val="0576CD36"/>
    <w:lvl w:ilvl="0" w:tplc="DE4474F6">
      <w:start w:val="1"/>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483B1A"/>
    <w:multiLevelType w:val="hybridMultilevel"/>
    <w:tmpl w:val="12466E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C14717"/>
    <w:multiLevelType w:val="hybridMultilevel"/>
    <w:tmpl w:val="21622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58114D"/>
    <w:multiLevelType w:val="hybridMultilevel"/>
    <w:tmpl w:val="66287CCE"/>
    <w:lvl w:ilvl="0" w:tplc="C71AA772">
      <w:start w:val="2"/>
      <w:numFmt w:val="bullet"/>
      <w:lvlText w:val="-"/>
      <w:lvlJc w:val="left"/>
      <w:pPr>
        <w:ind w:left="720" w:hanging="360"/>
      </w:pPr>
      <w:rPr>
        <w:rFonts w:ascii="Garamond" w:eastAsiaTheme="minorHAnsi" w:hAnsi="Garamond"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4C2A58"/>
    <w:multiLevelType w:val="hybridMultilevel"/>
    <w:tmpl w:val="70640824"/>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5" w15:restartNumberingAfterBreak="0">
    <w:nsid w:val="5F080D1C"/>
    <w:multiLevelType w:val="hybridMultilevel"/>
    <w:tmpl w:val="324263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FE4CF2"/>
    <w:multiLevelType w:val="hybridMultilevel"/>
    <w:tmpl w:val="AF78FF28"/>
    <w:lvl w:ilvl="0" w:tplc="244255AC">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8C35FE6"/>
    <w:multiLevelType w:val="hybridMultilevel"/>
    <w:tmpl w:val="5C8A809A"/>
    <w:lvl w:ilvl="0" w:tplc="0634694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BA2F93"/>
    <w:multiLevelType w:val="hybridMultilevel"/>
    <w:tmpl w:val="5D366FB6"/>
    <w:lvl w:ilvl="0" w:tplc="E5A476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CD12A8C"/>
    <w:multiLevelType w:val="hybridMultilevel"/>
    <w:tmpl w:val="8F54ED4A"/>
    <w:lvl w:ilvl="0" w:tplc="2D94D65E">
      <w:numFmt w:val="bullet"/>
      <w:lvlText w:val="-"/>
      <w:lvlJc w:val="left"/>
      <w:pPr>
        <w:ind w:left="405" w:hanging="360"/>
      </w:pPr>
      <w:rPr>
        <w:rFonts w:ascii="Century Gothic" w:eastAsia="Times New Roman" w:hAnsi="Century Gothic"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16cid:durableId="185101940">
    <w:abstractNumId w:val="7"/>
  </w:num>
  <w:num w:numId="2" w16cid:durableId="180047889">
    <w:abstractNumId w:val="18"/>
  </w:num>
  <w:num w:numId="3" w16cid:durableId="1965575747">
    <w:abstractNumId w:val="16"/>
  </w:num>
  <w:num w:numId="4" w16cid:durableId="607005292">
    <w:abstractNumId w:val="3"/>
  </w:num>
  <w:num w:numId="5" w16cid:durableId="637684759">
    <w:abstractNumId w:val="17"/>
  </w:num>
  <w:num w:numId="6" w16cid:durableId="1824662404">
    <w:abstractNumId w:val="9"/>
  </w:num>
  <w:num w:numId="7" w16cid:durableId="1586375272">
    <w:abstractNumId w:val="8"/>
  </w:num>
  <w:num w:numId="8" w16cid:durableId="496042979">
    <w:abstractNumId w:val="13"/>
  </w:num>
  <w:num w:numId="9" w16cid:durableId="1408377103">
    <w:abstractNumId w:val="10"/>
  </w:num>
  <w:num w:numId="10" w16cid:durableId="1602184254">
    <w:abstractNumId w:val="12"/>
  </w:num>
  <w:num w:numId="11" w16cid:durableId="2081783797">
    <w:abstractNumId w:val="19"/>
  </w:num>
  <w:num w:numId="12" w16cid:durableId="858468198">
    <w:abstractNumId w:val="1"/>
  </w:num>
  <w:num w:numId="13" w16cid:durableId="1424841050">
    <w:abstractNumId w:val="2"/>
  </w:num>
  <w:num w:numId="14" w16cid:durableId="1278172664">
    <w:abstractNumId w:val="14"/>
  </w:num>
  <w:num w:numId="15" w16cid:durableId="1576356549">
    <w:abstractNumId w:val="4"/>
  </w:num>
  <w:num w:numId="16" w16cid:durableId="2018658002">
    <w:abstractNumId w:val="5"/>
  </w:num>
  <w:num w:numId="17" w16cid:durableId="916743407">
    <w:abstractNumId w:val="15"/>
  </w:num>
  <w:num w:numId="18" w16cid:durableId="1764062622">
    <w:abstractNumId w:val="0"/>
  </w:num>
  <w:num w:numId="19" w16cid:durableId="1722972253">
    <w:abstractNumId w:val="11"/>
  </w:num>
  <w:num w:numId="20" w16cid:durableId="1268939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608"/>
    <w:rsid w:val="000A12D6"/>
    <w:rsid w:val="002E3D65"/>
    <w:rsid w:val="002E441C"/>
    <w:rsid w:val="003F57E3"/>
    <w:rsid w:val="0041267F"/>
    <w:rsid w:val="00474F8F"/>
    <w:rsid w:val="004A0A1E"/>
    <w:rsid w:val="004F6B00"/>
    <w:rsid w:val="00654DEB"/>
    <w:rsid w:val="00670A1D"/>
    <w:rsid w:val="006D4A4A"/>
    <w:rsid w:val="007C11DA"/>
    <w:rsid w:val="008A7AE2"/>
    <w:rsid w:val="008C0A08"/>
    <w:rsid w:val="009D5714"/>
    <w:rsid w:val="009F0EC1"/>
    <w:rsid w:val="00BB00B3"/>
    <w:rsid w:val="00C429E0"/>
    <w:rsid w:val="00CC0608"/>
    <w:rsid w:val="00CE762D"/>
    <w:rsid w:val="00D35CA9"/>
    <w:rsid w:val="00E52725"/>
    <w:rsid w:val="00E85801"/>
    <w:rsid w:val="00F530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9AFA7"/>
  <w15:chartTrackingRefBased/>
  <w15:docId w15:val="{AA9BD2C7-4A66-4ABE-B3AF-EA495D93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A1E"/>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CC06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C06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C060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C060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C060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C0608"/>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C0608"/>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C0608"/>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C0608"/>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C060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C060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C060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C060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C060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C0608"/>
    <w:rPr>
      <w:rFonts w:ascii="Times New Roman" w:eastAsiaTheme="majorEastAsia" w:hAnsi="Times New Roman" w:cstheme="majorBidi"/>
      <w:i/>
      <w:iCs/>
      <w:color w:val="595959" w:themeColor="text1" w:themeTint="A6"/>
      <w:kern w:val="0"/>
      <w:sz w:val="24"/>
      <w:szCs w:val="24"/>
      <w:lang w:eastAsia="fr-FR"/>
      <w14:ligatures w14:val="none"/>
    </w:rPr>
  </w:style>
  <w:style w:type="character" w:customStyle="1" w:styleId="Titre7Car">
    <w:name w:val="Titre 7 Car"/>
    <w:basedOn w:val="Policepardfaut"/>
    <w:link w:val="Titre7"/>
    <w:uiPriority w:val="9"/>
    <w:semiHidden/>
    <w:rsid w:val="00CC0608"/>
    <w:rPr>
      <w:rFonts w:ascii="Times New Roman" w:eastAsiaTheme="majorEastAsia" w:hAnsi="Times New Roman" w:cstheme="majorBidi"/>
      <w:color w:val="595959" w:themeColor="text1" w:themeTint="A6"/>
      <w:kern w:val="0"/>
      <w:sz w:val="24"/>
      <w:szCs w:val="24"/>
      <w:lang w:eastAsia="fr-FR"/>
      <w14:ligatures w14:val="none"/>
    </w:rPr>
  </w:style>
  <w:style w:type="character" w:customStyle="1" w:styleId="Titre8Car">
    <w:name w:val="Titre 8 Car"/>
    <w:basedOn w:val="Policepardfaut"/>
    <w:link w:val="Titre8"/>
    <w:uiPriority w:val="9"/>
    <w:semiHidden/>
    <w:rsid w:val="00CC0608"/>
    <w:rPr>
      <w:rFonts w:ascii="Times New Roman" w:eastAsiaTheme="majorEastAsia" w:hAnsi="Times New Roman" w:cstheme="majorBidi"/>
      <w:i/>
      <w:iCs/>
      <w:color w:val="272727" w:themeColor="text1" w:themeTint="D8"/>
      <w:kern w:val="0"/>
      <w:sz w:val="24"/>
      <w:szCs w:val="24"/>
      <w:lang w:eastAsia="fr-FR"/>
      <w14:ligatures w14:val="none"/>
    </w:rPr>
  </w:style>
  <w:style w:type="character" w:customStyle="1" w:styleId="Titre9Car">
    <w:name w:val="Titre 9 Car"/>
    <w:basedOn w:val="Policepardfaut"/>
    <w:link w:val="Titre9"/>
    <w:uiPriority w:val="9"/>
    <w:semiHidden/>
    <w:rsid w:val="00CC0608"/>
    <w:rPr>
      <w:rFonts w:ascii="Times New Roman" w:eastAsiaTheme="majorEastAsia" w:hAnsi="Times New Roman" w:cstheme="majorBidi"/>
      <w:color w:val="272727" w:themeColor="text1" w:themeTint="D8"/>
      <w:kern w:val="0"/>
      <w:sz w:val="24"/>
      <w:szCs w:val="24"/>
      <w:lang w:eastAsia="fr-FR"/>
      <w14:ligatures w14:val="none"/>
    </w:rPr>
  </w:style>
  <w:style w:type="paragraph" w:styleId="Titre">
    <w:name w:val="Title"/>
    <w:basedOn w:val="Normal"/>
    <w:next w:val="Normal"/>
    <w:link w:val="TitreCar"/>
    <w:uiPriority w:val="10"/>
    <w:qFormat/>
    <w:rsid w:val="00CC0608"/>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C0608"/>
    <w:rPr>
      <w:rFonts w:asciiTheme="majorHAnsi" w:eastAsiaTheme="majorEastAsia" w:hAnsiTheme="majorHAnsi" w:cstheme="majorBidi"/>
      <w:spacing w:val="-10"/>
      <w:kern w:val="28"/>
      <w:sz w:val="56"/>
      <w:szCs w:val="56"/>
      <w:lang w:eastAsia="fr-FR"/>
      <w14:ligatures w14:val="none"/>
    </w:rPr>
  </w:style>
  <w:style w:type="paragraph" w:styleId="Sous-titre">
    <w:name w:val="Subtitle"/>
    <w:basedOn w:val="Normal"/>
    <w:next w:val="Normal"/>
    <w:link w:val="Sous-titreCar"/>
    <w:uiPriority w:val="11"/>
    <w:qFormat/>
    <w:rsid w:val="00CC06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C06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C0608"/>
    <w:pPr>
      <w:spacing w:before="160"/>
      <w:jc w:val="center"/>
    </w:pPr>
    <w:rPr>
      <w:i/>
      <w:iCs/>
      <w:color w:val="404040" w:themeColor="text1" w:themeTint="BF"/>
    </w:rPr>
  </w:style>
  <w:style w:type="character" w:customStyle="1" w:styleId="CitationCar">
    <w:name w:val="Citation Car"/>
    <w:basedOn w:val="Policepardfaut"/>
    <w:link w:val="Citation"/>
    <w:uiPriority w:val="29"/>
    <w:rsid w:val="00CC0608"/>
    <w:rPr>
      <w:i/>
      <w:iCs/>
      <w:color w:val="404040" w:themeColor="text1" w:themeTint="BF"/>
    </w:rPr>
  </w:style>
  <w:style w:type="paragraph" w:styleId="Paragraphedeliste">
    <w:name w:val="List Paragraph"/>
    <w:basedOn w:val="Normal"/>
    <w:link w:val="ParagraphedelisteCar"/>
    <w:uiPriority w:val="1"/>
    <w:qFormat/>
    <w:rsid w:val="00CC0608"/>
    <w:pPr>
      <w:ind w:left="720"/>
      <w:contextualSpacing/>
    </w:pPr>
  </w:style>
  <w:style w:type="character" w:styleId="Accentuationintense">
    <w:name w:val="Intense Emphasis"/>
    <w:basedOn w:val="Policepardfaut"/>
    <w:uiPriority w:val="21"/>
    <w:qFormat/>
    <w:rsid w:val="00CC0608"/>
    <w:rPr>
      <w:i/>
      <w:iCs/>
      <w:color w:val="0F4761" w:themeColor="accent1" w:themeShade="BF"/>
    </w:rPr>
  </w:style>
  <w:style w:type="paragraph" w:styleId="Citationintense">
    <w:name w:val="Intense Quote"/>
    <w:basedOn w:val="Normal"/>
    <w:next w:val="Normal"/>
    <w:link w:val="CitationintenseCar"/>
    <w:uiPriority w:val="30"/>
    <w:qFormat/>
    <w:rsid w:val="00CC06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C0608"/>
    <w:rPr>
      <w:i/>
      <w:iCs/>
      <w:color w:val="0F4761" w:themeColor="accent1" w:themeShade="BF"/>
    </w:rPr>
  </w:style>
  <w:style w:type="character" w:styleId="Rfrenceintense">
    <w:name w:val="Intense Reference"/>
    <w:basedOn w:val="Policepardfaut"/>
    <w:uiPriority w:val="32"/>
    <w:qFormat/>
    <w:rsid w:val="00CC0608"/>
    <w:rPr>
      <w:b/>
      <w:bCs/>
      <w:smallCaps/>
      <w:color w:val="0F4761" w:themeColor="accent1" w:themeShade="BF"/>
      <w:spacing w:val="5"/>
    </w:rPr>
  </w:style>
  <w:style w:type="paragraph" w:customStyle="1" w:styleId="Default">
    <w:name w:val="Default"/>
    <w:rsid w:val="00CC0608"/>
    <w:pPr>
      <w:autoSpaceDE w:val="0"/>
      <w:autoSpaceDN w:val="0"/>
      <w:adjustRightInd w:val="0"/>
      <w:spacing w:after="0" w:line="240" w:lineRule="auto"/>
    </w:pPr>
    <w:rPr>
      <w:rFonts w:ascii="Calibri" w:eastAsia="Times New Roman" w:hAnsi="Calibri" w:cs="Calibri"/>
      <w:color w:val="000000"/>
      <w:kern w:val="0"/>
      <w:sz w:val="24"/>
      <w:szCs w:val="24"/>
      <w:lang w:eastAsia="fr-FR"/>
      <w14:ligatures w14:val="none"/>
    </w:rPr>
  </w:style>
  <w:style w:type="paragraph" w:styleId="Corpsdetexte">
    <w:name w:val="Body Text"/>
    <w:basedOn w:val="Normal"/>
    <w:link w:val="CorpsdetexteCar"/>
    <w:uiPriority w:val="1"/>
    <w:qFormat/>
    <w:rsid w:val="00CC0608"/>
    <w:pPr>
      <w:widowControl w:val="0"/>
      <w:autoSpaceDE w:val="0"/>
      <w:autoSpaceDN w:val="0"/>
    </w:pPr>
    <w:rPr>
      <w:rFonts w:ascii="Arial" w:eastAsia="Arial" w:hAnsi="Arial" w:cs="Arial"/>
      <w:sz w:val="20"/>
      <w:szCs w:val="20"/>
      <w:lang w:val="en-US" w:eastAsia="en-US"/>
    </w:rPr>
  </w:style>
  <w:style w:type="character" w:customStyle="1" w:styleId="CorpsdetexteCar">
    <w:name w:val="Corps de texte Car"/>
    <w:basedOn w:val="Policepardfaut"/>
    <w:link w:val="Corpsdetexte"/>
    <w:uiPriority w:val="1"/>
    <w:rsid w:val="00CC0608"/>
    <w:rPr>
      <w:rFonts w:ascii="Arial" w:eastAsia="Arial" w:hAnsi="Arial" w:cs="Arial"/>
      <w:kern w:val="0"/>
      <w:sz w:val="20"/>
      <w:szCs w:val="20"/>
      <w:lang w:val="en-US"/>
      <w14:ligatures w14:val="none"/>
    </w:rPr>
  </w:style>
  <w:style w:type="character" w:customStyle="1" w:styleId="ParagraphedelisteCar">
    <w:name w:val="Paragraphe de liste Car"/>
    <w:basedOn w:val="Policepardfaut"/>
    <w:link w:val="Paragraphedeliste"/>
    <w:uiPriority w:val="1"/>
    <w:locked/>
    <w:rsid w:val="00CC0608"/>
  </w:style>
  <w:style w:type="character" w:styleId="Lienhypertexte">
    <w:name w:val="Hyperlink"/>
    <w:uiPriority w:val="99"/>
    <w:rsid w:val="00CC0608"/>
    <w:rPr>
      <w:color w:val="0000FF"/>
      <w:u w:val="single"/>
    </w:rPr>
  </w:style>
  <w:style w:type="paragraph" w:styleId="En-tte">
    <w:name w:val="header"/>
    <w:basedOn w:val="Normal"/>
    <w:link w:val="En-tteCar"/>
    <w:uiPriority w:val="99"/>
    <w:unhideWhenUsed/>
    <w:rsid w:val="00CC0608"/>
    <w:pPr>
      <w:tabs>
        <w:tab w:val="center" w:pos="4513"/>
        <w:tab w:val="right" w:pos="9026"/>
      </w:tabs>
    </w:pPr>
  </w:style>
  <w:style w:type="character" w:customStyle="1" w:styleId="En-tteCar">
    <w:name w:val="En-tête Car"/>
    <w:basedOn w:val="Policepardfaut"/>
    <w:link w:val="En-tte"/>
    <w:uiPriority w:val="99"/>
    <w:rsid w:val="00CC0608"/>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CC0608"/>
    <w:pPr>
      <w:tabs>
        <w:tab w:val="center" w:pos="4513"/>
        <w:tab w:val="right" w:pos="9026"/>
      </w:tabs>
    </w:pPr>
  </w:style>
  <w:style w:type="character" w:customStyle="1" w:styleId="PieddepageCar">
    <w:name w:val="Pied de page Car"/>
    <w:basedOn w:val="Policepardfaut"/>
    <w:link w:val="Pieddepage"/>
    <w:uiPriority w:val="99"/>
    <w:rsid w:val="00CC0608"/>
    <w:rPr>
      <w:rFonts w:ascii="Times New Roman" w:eastAsia="Times New Roman" w:hAnsi="Times New Roman" w:cs="Times New Roman"/>
      <w:kern w:val="0"/>
      <w:sz w:val="24"/>
      <w:szCs w:val="24"/>
      <w:lang w:eastAsia="fr-FR"/>
      <w14:ligatures w14:val="none"/>
    </w:rPr>
  </w:style>
  <w:style w:type="paragraph" w:styleId="NormalWeb">
    <w:name w:val="Normal (Web)"/>
    <w:basedOn w:val="Normal"/>
    <w:uiPriority w:val="99"/>
    <w:rsid w:val="00CC0608"/>
    <w:pPr>
      <w:spacing w:before="100" w:beforeAutospacing="1" w:after="100" w:afterAutospacing="1"/>
    </w:pPr>
    <w:rPr>
      <w:rFonts w:eastAsia="SimSun"/>
      <w:lang w:eastAsia="zh-CN"/>
    </w:rPr>
  </w:style>
  <w:style w:type="character" w:customStyle="1" w:styleId="fontstyle01">
    <w:name w:val="fontstyle01"/>
    <w:basedOn w:val="Policepardfaut"/>
    <w:rsid w:val="00CC0608"/>
    <w:rPr>
      <w:rFonts w:ascii="CIDFont+F2" w:hAnsi="CIDFont+F2" w:hint="default"/>
      <w:b w:val="0"/>
      <w:bCs w:val="0"/>
      <w:i w:val="0"/>
      <w:iCs w:val="0"/>
      <w:color w:val="000000"/>
      <w:sz w:val="22"/>
      <w:szCs w:val="22"/>
    </w:rPr>
  </w:style>
  <w:style w:type="paragraph" w:customStyle="1" w:styleId="ElAppp">
    <w:name w:val="ElApp_p"/>
    <w:basedOn w:val="Normal"/>
    <w:rsid w:val="00CC0608"/>
    <w:rPr>
      <w:rFonts w:ascii="Arial" w:eastAsia="Arial" w:hAnsi="Arial" w:cs="Arial"/>
      <w:sz w:val="15"/>
      <w:szCs w:val="15"/>
    </w:rPr>
  </w:style>
  <w:style w:type="paragraph" w:styleId="Listepuces">
    <w:name w:val="List Bullet"/>
    <w:aliases w:val="Liste PR,pr"/>
    <w:basedOn w:val="Normal"/>
    <w:link w:val="ListepucesCar"/>
    <w:qFormat/>
    <w:rsid w:val="00CC0608"/>
    <w:pPr>
      <w:keepLines/>
      <w:numPr>
        <w:ilvl w:val="1"/>
        <w:numId w:val="7"/>
      </w:numPr>
      <w:tabs>
        <w:tab w:val="clear" w:pos="284"/>
        <w:tab w:val="left" w:pos="1134"/>
      </w:tabs>
      <w:spacing w:before="120" w:line="280" w:lineRule="atLeast"/>
      <w:ind w:left="0" w:firstLine="0"/>
      <w:jc w:val="both"/>
    </w:pPr>
    <w:rPr>
      <w:rFonts w:ascii="Verdana" w:hAnsi="Verdana"/>
      <w:sz w:val="18"/>
      <w:szCs w:val="22"/>
    </w:rPr>
  </w:style>
  <w:style w:type="character" w:customStyle="1" w:styleId="ListepucesCar">
    <w:name w:val="Liste à puces Car"/>
    <w:aliases w:val="Liste PR Car,pr Car"/>
    <w:link w:val="Listepuces"/>
    <w:rsid w:val="00CC0608"/>
    <w:rPr>
      <w:rFonts w:ascii="Verdana" w:eastAsia="Times New Roman" w:hAnsi="Verdana" w:cs="Times New Roman"/>
      <w:kern w:val="0"/>
      <w:sz w:val="18"/>
      <w:lang w:eastAsia="fr-FR"/>
      <w14:ligatures w14:val="none"/>
    </w:rPr>
  </w:style>
  <w:style w:type="paragraph" w:customStyle="1" w:styleId="EFLintroduction">
    <w:name w:val="EFLintroduction"/>
    <w:basedOn w:val="Normal"/>
    <w:rsid w:val="00E85801"/>
    <w:pPr>
      <w:autoSpaceDE w:val="0"/>
      <w:autoSpaceDN w:val="0"/>
      <w:spacing w:before="440" w:after="440" w:line="260" w:lineRule="exact"/>
    </w:pPr>
    <w:rPr>
      <w:b/>
      <w:bCs/>
      <w:color w:val="000000"/>
      <w:sz w:val="22"/>
      <w:szCs w:val="22"/>
    </w:rPr>
  </w:style>
  <w:style w:type="paragraph" w:customStyle="1" w:styleId="EFLnormal">
    <w:name w:val="EFLnormal"/>
    <w:basedOn w:val="Normal"/>
    <w:link w:val="EFLnormalCar"/>
    <w:rsid w:val="00BB00B3"/>
    <w:pPr>
      <w:autoSpaceDE w:val="0"/>
      <w:autoSpaceDN w:val="0"/>
      <w:spacing w:before="120" w:line="260" w:lineRule="exact"/>
      <w:jc w:val="both"/>
    </w:pPr>
    <w:rPr>
      <w:color w:val="000000"/>
      <w:sz w:val="22"/>
      <w:szCs w:val="22"/>
    </w:rPr>
  </w:style>
  <w:style w:type="character" w:customStyle="1" w:styleId="EFLnormalCar">
    <w:name w:val="EFLnormal Car"/>
    <w:link w:val="EFLnormal"/>
    <w:rsid w:val="00BB00B3"/>
    <w:rPr>
      <w:rFonts w:ascii="Times New Roman" w:eastAsia="Times New Roman" w:hAnsi="Times New Roman" w:cs="Times New Roman"/>
      <w:color w:val="000000"/>
      <w:kern w:val="0"/>
      <w:lang w:eastAsia="fr-FR"/>
      <w14:ligatures w14:val="none"/>
    </w:rPr>
  </w:style>
  <w:style w:type="character" w:customStyle="1" w:styleId="texteel">
    <w:name w:val="texteel"/>
    <w:basedOn w:val="Policepardfaut"/>
    <w:rsid w:val="00BB00B3"/>
  </w:style>
  <w:style w:type="character" w:styleId="lev">
    <w:name w:val="Strong"/>
    <w:uiPriority w:val="22"/>
    <w:qFormat/>
    <w:rsid w:val="00BB00B3"/>
    <w:rPr>
      <w:b/>
      <w:bCs/>
    </w:rPr>
  </w:style>
  <w:style w:type="character" w:customStyle="1" w:styleId="hl">
    <w:name w:val="hl"/>
    <w:basedOn w:val="Policepardfaut"/>
    <w:rsid w:val="00BB00B3"/>
  </w:style>
  <w:style w:type="paragraph" w:styleId="Commentaire">
    <w:name w:val="annotation text"/>
    <w:basedOn w:val="Normal"/>
    <w:link w:val="CommentaireCar"/>
    <w:rsid w:val="00BB00B3"/>
    <w:pPr>
      <w:tabs>
        <w:tab w:val="left" w:pos="284"/>
        <w:tab w:val="left" w:pos="567"/>
        <w:tab w:val="left" w:pos="851"/>
        <w:tab w:val="left" w:pos="1134"/>
      </w:tabs>
      <w:suppressAutoHyphens/>
      <w:overflowPunct w:val="0"/>
      <w:autoSpaceDE w:val="0"/>
      <w:spacing w:before="40" w:after="40"/>
      <w:jc w:val="both"/>
      <w:textAlignment w:val="baseline"/>
    </w:pPr>
    <w:rPr>
      <w:sz w:val="20"/>
      <w:szCs w:val="20"/>
      <w:lang w:eastAsia="ar-SA"/>
    </w:rPr>
  </w:style>
  <w:style w:type="character" w:customStyle="1" w:styleId="CommentaireCar">
    <w:name w:val="Commentaire Car"/>
    <w:basedOn w:val="Policepardfaut"/>
    <w:link w:val="Commentaire"/>
    <w:rsid w:val="00BB00B3"/>
    <w:rPr>
      <w:rFonts w:ascii="Times New Roman" w:eastAsia="Times New Roman" w:hAnsi="Times New Roman" w:cs="Times New Roman"/>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accords.travail-emploi.gouv.fr/Portail/Teleprocedur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3121-58&amp;FromId=Z2M119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27C928278D934AA9B4C37605B369D9" ma:contentTypeVersion="13" ma:contentTypeDescription="Crée un document." ma:contentTypeScope="" ma:versionID="3b940288355d53bdcadcb6424871ecb4">
  <xsd:schema xmlns:xsd="http://www.w3.org/2001/XMLSchema" xmlns:xs="http://www.w3.org/2001/XMLSchema" xmlns:p="http://schemas.microsoft.com/office/2006/metadata/properties" xmlns:ns2="00db6c28-f3b6-4c9d-8980-9c1ec41cd139" xmlns:ns3="c3e8a9ee-313c-4334-9d56-b9153220c6cd" targetNamespace="http://schemas.microsoft.com/office/2006/metadata/properties" ma:root="true" ma:fieldsID="9f4e77461b4f3fd04963ec71ad645641" ns2:_="" ns3:_="">
    <xsd:import namespace="00db6c28-f3b6-4c9d-8980-9c1ec41cd139"/>
    <xsd:import namespace="c3e8a9ee-313c-4334-9d56-b9153220c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b6c28-f3b6-4c9d-8980-9c1ec41cd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770225b-ab96-42e6-9610-3b2afa84431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e8a9ee-313c-4334-9d56-b9153220c6c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d6cfe4-046e-4df1-8e71-c7f7e0064fc1}" ma:internalName="TaxCatchAll" ma:showField="CatchAllData" ma:web="c3e8a9ee-313c-4334-9d56-b9153220c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db6c28-f3b6-4c9d-8980-9c1ec41cd139">
      <Terms xmlns="http://schemas.microsoft.com/office/infopath/2007/PartnerControls"/>
    </lcf76f155ced4ddcb4097134ff3c332f>
    <TaxCatchAll xmlns="c3e8a9ee-313c-4334-9d56-b9153220c6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DD6A8-68D5-41B4-B568-25B6AF66B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b6c28-f3b6-4c9d-8980-9c1ec41cd139"/>
    <ds:schemaRef ds:uri="c3e8a9ee-313c-4334-9d56-b9153220c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91E05-4E68-49DF-9F2F-1F5B13D30F77}">
  <ds:schemaRefs>
    <ds:schemaRef ds:uri="http://schemas.microsoft.com/sharepoint/v3/contenttype/forms"/>
  </ds:schemaRefs>
</ds:datastoreItem>
</file>

<file path=customXml/itemProps3.xml><?xml version="1.0" encoding="utf-8"?>
<ds:datastoreItem xmlns:ds="http://schemas.openxmlformats.org/officeDocument/2006/customXml" ds:itemID="{9E8EC10D-967A-4A9C-BC1A-5A9ED73A4C6F}">
  <ds:schemaRefs>
    <ds:schemaRef ds:uri="http://schemas.microsoft.com/office/2006/metadata/properties"/>
    <ds:schemaRef ds:uri="http://schemas.microsoft.com/office/infopath/2007/PartnerControls"/>
    <ds:schemaRef ds:uri="00db6c28-f3b6-4c9d-8980-9c1ec41cd139"/>
    <ds:schemaRef ds:uri="c3e8a9ee-313c-4334-9d56-b9153220c6cd"/>
  </ds:schemaRefs>
</ds:datastoreItem>
</file>

<file path=customXml/itemProps4.xml><?xml version="1.0" encoding="utf-8"?>
<ds:datastoreItem xmlns:ds="http://schemas.openxmlformats.org/officeDocument/2006/customXml" ds:itemID="{D4F76574-C143-4512-9E7C-6FF22E70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5078</Words>
  <Characters>27929</Characters>
  <Application>Microsoft Office Word</Application>
  <DocSecurity>0</DocSecurity>
  <Lines>232</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Juridique  Paie RH</dc:creator>
  <cp:keywords/>
  <dc:description/>
  <cp:lastModifiedBy>Juridique  Paie RH</cp:lastModifiedBy>
  <cp:revision>9</cp:revision>
  <cp:lastPrinted>2025-12-05T14:15:00Z</cp:lastPrinted>
  <dcterms:created xsi:type="dcterms:W3CDTF">2025-12-05T12:08:00Z</dcterms:created>
  <dcterms:modified xsi:type="dcterms:W3CDTF">2026-01-21T17:14:00Z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0x0101004A27C928278D934AA9B4C37605B369D9</vt:lpwstr>
  </property>
  <property fmtid="{D5CDD505-2E9C-101B-9397-08002B2CF9AE}" pid="3" name="MediaServiceImageTags">
    <vt:lpwstr/>
  </property>
</Properties>
</file>