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51583C" w14:textId="201CEA2E" w:rsidR="00AA4DA2" w:rsidRDefault="00FA4D27" w:rsidP="00116477">
      <w:pPr>
        <w:pStyle w:val="Sansinterligne"/>
        <w:pBdr>
          <w:top w:val="single" w:sz="4" w:space="1" w:color="auto"/>
          <w:left w:val="single" w:sz="4" w:space="4" w:color="auto"/>
          <w:bottom w:val="single" w:sz="4" w:space="1" w:color="auto"/>
          <w:right w:val="single" w:sz="4" w:space="4" w:color="auto"/>
        </w:pBdr>
        <w:jc w:val="center"/>
        <w:rPr>
          <w:rFonts w:ascii="Arial" w:hAnsi="Arial" w:cs="Arial"/>
          <w:b/>
          <w:sz w:val="24"/>
          <w:szCs w:val="24"/>
        </w:rPr>
      </w:pPr>
      <w:r w:rsidRPr="00FA4D27">
        <w:rPr>
          <w:rFonts w:ascii="Arial" w:hAnsi="Arial" w:cs="Arial"/>
          <w:b/>
          <w:sz w:val="24"/>
          <w:szCs w:val="24"/>
        </w:rPr>
        <w:t xml:space="preserve">ACCORD </w:t>
      </w:r>
      <w:r w:rsidR="004316F2">
        <w:rPr>
          <w:rFonts w:ascii="Arial" w:hAnsi="Arial" w:cs="Arial"/>
          <w:b/>
          <w:sz w:val="24"/>
          <w:szCs w:val="24"/>
        </w:rPr>
        <w:t>NEGOCIATION ANNUELLE OBLIGATOIRE 202</w:t>
      </w:r>
      <w:r w:rsidR="009D0AE0">
        <w:rPr>
          <w:rFonts w:ascii="Arial" w:hAnsi="Arial" w:cs="Arial"/>
          <w:b/>
          <w:sz w:val="24"/>
          <w:szCs w:val="24"/>
        </w:rPr>
        <w:t>5</w:t>
      </w:r>
    </w:p>
    <w:p w14:paraId="43B2D508" w14:textId="77777777" w:rsidR="00FA4D27" w:rsidRDefault="00FA4D27" w:rsidP="00116477">
      <w:pPr>
        <w:pStyle w:val="Sansinterligne"/>
        <w:jc w:val="center"/>
        <w:rPr>
          <w:rFonts w:ascii="Arial" w:hAnsi="Arial" w:cs="Arial"/>
          <w:b/>
          <w:sz w:val="24"/>
          <w:szCs w:val="24"/>
        </w:rPr>
      </w:pPr>
    </w:p>
    <w:p w14:paraId="3EA36893" w14:textId="77777777" w:rsidR="00FA4D27" w:rsidRDefault="00FA4D27" w:rsidP="00116477">
      <w:pPr>
        <w:pStyle w:val="Sansinterligne"/>
        <w:rPr>
          <w:rFonts w:ascii="Arial" w:hAnsi="Arial" w:cs="Arial"/>
          <w:sz w:val="24"/>
          <w:szCs w:val="24"/>
        </w:rPr>
      </w:pPr>
    </w:p>
    <w:p w14:paraId="1DEFB2FC" w14:textId="77777777" w:rsidR="00FA4D27" w:rsidRPr="00B47374" w:rsidRDefault="00FA4D27" w:rsidP="00116477">
      <w:pPr>
        <w:pStyle w:val="Sansinterligne"/>
        <w:rPr>
          <w:rFonts w:ascii="Arial" w:hAnsi="Arial" w:cs="Arial"/>
          <w:b/>
          <w:sz w:val="24"/>
          <w:szCs w:val="24"/>
        </w:rPr>
      </w:pPr>
      <w:r w:rsidRPr="00B47374">
        <w:rPr>
          <w:rFonts w:ascii="Arial" w:hAnsi="Arial" w:cs="Arial"/>
          <w:b/>
          <w:sz w:val="24"/>
          <w:szCs w:val="24"/>
        </w:rPr>
        <w:t>Entre :</w:t>
      </w:r>
    </w:p>
    <w:p w14:paraId="0FB23063" w14:textId="77777777" w:rsidR="00FA4D27" w:rsidRDefault="00FA4D27" w:rsidP="00116477">
      <w:pPr>
        <w:pStyle w:val="Sansinterligne"/>
        <w:rPr>
          <w:rFonts w:ascii="Arial" w:hAnsi="Arial" w:cs="Arial"/>
          <w:sz w:val="24"/>
          <w:szCs w:val="24"/>
        </w:rPr>
      </w:pPr>
    </w:p>
    <w:p w14:paraId="41F6FA57" w14:textId="0DA50BF0" w:rsidR="00FA4D27" w:rsidRDefault="00D207E0" w:rsidP="00116477">
      <w:pPr>
        <w:pStyle w:val="Sansinterligne"/>
        <w:numPr>
          <w:ilvl w:val="0"/>
          <w:numId w:val="1"/>
        </w:numPr>
        <w:jc w:val="both"/>
        <w:rPr>
          <w:rFonts w:ascii="Arial" w:hAnsi="Arial" w:cs="Arial"/>
          <w:sz w:val="24"/>
          <w:szCs w:val="24"/>
        </w:rPr>
      </w:pPr>
      <w:r>
        <w:rPr>
          <w:rFonts w:ascii="Arial" w:hAnsi="Arial" w:cs="Arial"/>
          <w:b/>
          <w:sz w:val="24"/>
          <w:szCs w:val="24"/>
        </w:rPr>
        <w:t>La SCM DES RADIOLOGUES DU BITERROIS</w:t>
      </w:r>
      <w:r w:rsidR="00FA4D27">
        <w:rPr>
          <w:rFonts w:ascii="Arial" w:hAnsi="Arial" w:cs="Arial"/>
          <w:sz w:val="24"/>
          <w:szCs w:val="24"/>
        </w:rPr>
        <w:t xml:space="preserve">, dont le siège social est sis 20 rue de la Margeride, 34760 Boujan sur Libron et immatriculé au RCS de Béziers, sous le numéro </w:t>
      </w:r>
      <w:r>
        <w:rPr>
          <w:rFonts w:ascii="Arial" w:hAnsi="Arial" w:cs="Arial"/>
          <w:sz w:val="24"/>
          <w:szCs w:val="24"/>
        </w:rPr>
        <w:t>338 046 345 00033</w:t>
      </w:r>
      <w:r w:rsidR="00FA4D27">
        <w:rPr>
          <w:rFonts w:ascii="Arial" w:hAnsi="Arial" w:cs="Arial"/>
          <w:sz w:val="24"/>
          <w:szCs w:val="24"/>
        </w:rPr>
        <w:t xml:space="preserve">, représenté par </w:t>
      </w:r>
      <w:r w:rsidR="000616B8" w:rsidRPr="000616B8">
        <w:rPr>
          <w:rFonts w:ascii="Arial" w:hAnsi="Arial" w:cs="Arial"/>
          <w:b/>
          <w:sz w:val="24"/>
          <w:szCs w:val="24"/>
        </w:rPr>
        <w:t>XXX</w:t>
      </w:r>
      <w:r w:rsidR="000616B8">
        <w:rPr>
          <w:rFonts w:ascii="Arial" w:hAnsi="Arial" w:cs="Arial"/>
          <w:sz w:val="24"/>
          <w:szCs w:val="24"/>
        </w:rPr>
        <w:t xml:space="preserve"> </w:t>
      </w:r>
      <w:r w:rsidR="00FA4D27">
        <w:rPr>
          <w:rFonts w:ascii="Arial" w:hAnsi="Arial" w:cs="Arial"/>
          <w:sz w:val="24"/>
          <w:szCs w:val="24"/>
        </w:rPr>
        <w:t xml:space="preserve">agissant en sa qualité de </w:t>
      </w:r>
      <w:r w:rsidR="009E604F">
        <w:rPr>
          <w:rFonts w:ascii="Arial" w:hAnsi="Arial" w:cs="Arial"/>
          <w:sz w:val="24"/>
          <w:szCs w:val="24"/>
        </w:rPr>
        <w:t>Directeur</w:t>
      </w:r>
      <w:r w:rsidR="00FA4D27">
        <w:rPr>
          <w:rFonts w:ascii="Arial" w:hAnsi="Arial" w:cs="Arial"/>
          <w:sz w:val="24"/>
          <w:szCs w:val="24"/>
        </w:rPr>
        <w:t>.</w:t>
      </w:r>
    </w:p>
    <w:p w14:paraId="3AEEB42C" w14:textId="77777777" w:rsidR="00FA4D27" w:rsidRDefault="00FA4D27" w:rsidP="00116477">
      <w:pPr>
        <w:pStyle w:val="Sansinterligne"/>
        <w:ind w:left="720"/>
        <w:jc w:val="both"/>
        <w:rPr>
          <w:rFonts w:ascii="Arial" w:hAnsi="Arial" w:cs="Arial"/>
          <w:sz w:val="24"/>
          <w:szCs w:val="24"/>
        </w:rPr>
      </w:pPr>
    </w:p>
    <w:p w14:paraId="7282CA48" w14:textId="77777777" w:rsidR="00477D83" w:rsidRDefault="00477D83" w:rsidP="00116477">
      <w:pPr>
        <w:pStyle w:val="Sansinterligne"/>
        <w:ind w:left="720"/>
        <w:jc w:val="both"/>
        <w:rPr>
          <w:rFonts w:ascii="Arial" w:hAnsi="Arial" w:cs="Arial"/>
          <w:sz w:val="24"/>
          <w:szCs w:val="24"/>
        </w:rPr>
      </w:pPr>
      <w:r>
        <w:rPr>
          <w:rFonts w:ascii="Arial" w:hAnsi="Arial" w:cs="Arial"/>
          <w:sz w:val="24"/>
          <w:szCs w:val="24"/>
        </w:rPr>
        <w:t>Ci-après dénommée l’Entreprise</w:t>
      </w:r>
    </w:p>
    <w:p w14:paraId="1E97253E" w14:textId="77777777" w:rsidR="00B909A7" w:rsidRDefault="00B909A7" w:rsidP="00116477">
      <w:pPr>
        <w:pStyle w:val="Sansinterligne"/>
        <w:ind w:left="720"/>
        <w:jc w:val="both"/>
        <w:rPr>
          <w:rFonts w:ascii="Arial" w:hAnsi="Arial" w:cs="Arial"/>
          <w:sz w:val="24"/>
          <w:szCs w:val="24"/>
        </w:rPr>
      </w:pPr>
    </w:p>
    <w:p w14:paraId="277C8362" w14:textId="77777777" w:rsidR="00FA4D27" w:rsidRPr="00B47374" w:rsidRDefault="00FA4D27" w:rsidP="00116477">
      <w:pPr>
        <w:pStyle w:val="Sansinterligne"/>
        <w:ind w:left="7080"/>
        <w:jc w:val="right"/>
        <w:rPr>
          <w:rFonts w:ascii="Arial" w:hAnsi="Arial" w:cs="Arial"/>
          <w:i/>
          <w:sz w:val="24"/>
          <w:szCs w:val="24"/>
        </w:rPr>
      </w:pPr>
      <w:r w:rsidRPr="00B47374">
        <w:rPr>
          <w:rFonts w:ascii="Arial" w:hAnsi="Arial" w:cs="Arial"/>
          <w:i/>
          <w:sz w:val="24"/>
          <w:szCs w:val="24"/>
        </w:rPr>
        <w:t>D’une part,</w:t>
      </w:r>
    </w:p>
    <w:p w14:paraId="6EC9017E" w14:textId="77777777" w:rsidR="00FA4D27" w:rsidRDefault="00FA4D27" w:rsidP="00116477">
      <w:pPr>
        <w:pStyle w:val="Sansinterligne"/>
        <w:ind w:left="7080"/>
        <w:jc w:val="right"/>
        <w:rPr>
          <w:rFonts w:ascii="Arial" w:hAnsi="Arial" w:cs="Arial"/>
          <w:sz w:val="24"/>
          <w:szCs w:val="24"/>
        </w:rPr>
      </w:pPr>
    </w:p>
    <w:p w14:paraId="304B3623" w14:textId="77777777" w:rsidR="00B909A7" w:rsidRDefault="00B909A7" w:rsidP="00116477">
      <w:pPr>
        <w:pStyle w:val="Sansinterligne"/>
        <w:ind w:left="7080"/>
        <w:jc w:val="right"/>
        <w:rPr>
          <w:rFonts w:ascii="Arial" w:hAnsi="Arial" w:cs="Arial"/>
          <w:sz w:val="24"/>
          <w:szCs w:val="24"/>
        </w:rPr>
      </w:pPr>
    </w:p>
    <w:p w14:paraId="50689DD4" w14:textId="77777777" w:rsidR="00FA4D27" w:rsidRPr="00B47374" w:rsidRDefault="00FA4D27" w:rsidP="00116477">
      <w:pPr>
        <w:pStyle w:val="Sansinterligne"/>
        <w:jc w:val="both"/>
        <w:rPr>
          <w:rFonts w:ascii="Arial" w:hAnsi="Arial" w:cs="Arial"/>
          <w:b/>
          <w:sz w:val="24"/>
          <w:szCs w:val="24"/>
        </w:rPr>
      </w:pPr>
      <w:r w:rsidRPr="00B47374">
        <w:rPr>
          <w:rFonts w:ascii="Arial" w:hAnsi="Arial" w:cs="Arial"/>
          <w:b/>
          <w:sz w:val="24"/>
          <w:szCs w:val="24"/>
        </w:rPr>
        <w:t>Et l’organisation Syndicale Repr</w:t>
      </w:r>
      <w:r w:rsidR="0063488F">
        <w:rPr>
          <w:rFonts w:ascii="Arial" w:hAnsi="Arial" w:cs="Arial"/>
          <w:b/>
          <w:sz w:val="24"/>
          <w:szCs w:val="24"/>
        </w:rPr>
        <w:t>ésentative de salariés suivante</w:t>
      </w:r>
      <w:r w:rsidRPr="00B47374">
        <w:rPr>
          <w:rFonts w:ascii="Arial" w:hAnsi="Arial" w:cs="Arial"/>
          <w:b/>
          <w:sz w:val="24"/>
          <w:szCs w:val="24"/>
        </w:rPr>
        <w:t> :</w:t>
      </w:r>
    </w:p>
    <w:p w14:paraId="587BA1EF" w14:textId="77777777" w:rsidR="00FA4D27" w:rsidRDefault="00FA4D27" w:rsidP="00116477">
      <w:pPr>
        <w:pStyle w:val="Sansinterligne"/>
        <w:jc w:val="both"/>
        <w:rPr>
          <w:rFonts w:ascii="Arial" w:hAnsi="Arial" w:cs="Arial"/>
          <w:sz w:val="24"/>
          <w:szCs w:val="24"/>
        </w:rPr>
      </w:pPr>
    </w:p>
    <w:p w14:paraId="1A003873" w14:textId="5719E1CC" w:rsidR="00FA4D27" w:rsidRDefault="00FA4D27" w:rsidP="00116477">
      <w:pPr>
        <w:pStyle w:val="Sansinterligne"/>
        <w:numPr>
          <w:ilvl w:val="0"/>
          <w:numId w:val="1"/>
        </w:numPr>
        <w:jc w:val="both"/>
        <w:rPr>
          <w:rFonts w:ascii="Arial" w:hAnsi="Arial" w:cs="Arial"/>
          <w:sz w:val="24"/>
          <w:szCs w:val="24"/>
        </w:rPr>
      </w:pPr>
      <w:r w:rsidRPr="000342D2">
        <w:rPr>
          <w:rFonts w:ascii="Arial" w:hAnsi="Arial" w:cs="Arial"/>
          <w:b/>
          <w:sz w:val="24"/>
          <w:szCs w:val="24"/>
        </w:rPr>
        <w:t>Le syndicat UNSA</w:t>
      </w:r>
      <w:r>
        <w:rPr>
          <w:rFonts w:ascii="Arial" w:hAnsi="Arial" w:cs="Arial"/>
          <w:sz w:val="24"/>
          <w:szCs w:val="24"/>
        </w:rPr>
        <w:t xml:space="preserve"> représenté par</w:t>
      </w:r>
      <w:r w:rsidR="000616B8">
        <w:rPr>
          <w:rFonts w:ascii="Arial" w:hAnsi="Arial" w:cs="Arial"/>
          <w:sz w:val="24"/>
          <w:szCs w:val="24"/>
        </w:rPr>
        <w:t xml:space="preserve"> </w:t>
      </w:r>
      <w:r w:rsidR="000616B8" w:rsidRPr="000616B8">
        <w:rPr>
          <w:rFonts w:ascii="Arial" w:hAnsi="Arial" w:cs="Arial"/>
          <w:b/>
          <w:sz w:val="24"/>
          <w:szCs w:val="24"/>
        </w:rPr>
        <w:t>XXX</w:t>
      </w:r>
      <w:r w:rsidR="000616B8">
        <w:rPr>
          <w:rFonts w:ascii="Arial" w:hAnsi="Arial" w:cs="Arial"/>
          <w:sz w:val="24"/>
          <w:szCs w:val="24"/>
        </w:rPr>
        <w:t xml:space="preserve"> </w:t>
      </w:r>
      <w:r>
        <w:rPr>
          <w:rFonts w:ascii="Arial" w:hAnsi="Arial" w:cs="Arial"/>
          <w:sz w:val="24"/>
          <w:szCs w:val="24"/>
        </w:rPr>
        <w:t>en sa qualité de Délégué Syndical.</w:t>
      </w:r>
    </w:p>
    <w:p w14:paraId="44AEDADC" w14:textId="77777777" w:rsidR="000342D2" w:rsidRDefault="000342D2" w:rsidP="00116477">
      <w:pPr>
        <w:pStyle w:val="Sansinterligne"/>
        <w:jc w:val="both"/>
        <w:rPr>
          <w:rFonts w:ascii="Arial" w:hAnsi="Arial" w:cs="Arial"/>
          <w:sz w:val="24"/>
          <w:szCs w:val="24"/>
        </w:rPr>
      </w:pPr>
    </w:p>
    <w:p w14:paraId="030EFF58" w14:textId="77777777" w:rsidR="00B909A7" w:rsidRDefault="00477D83" w:rsidP="00116477">
      <w:pPr>
        <w:pStyle w:val="Sansinterligne"/>
        <w:ind w:left="708"/>
        <w:jc w:val="both"/>
        <w:rPr>
          <w:rFonts w:ascii="Arial" w:hAnsi="Arial" w:cs="Arial"/>
          <w:sz w:val="24"/>
          <w:szCs w:val="24"/>
        </w:rPr>
      </w:pPr>
      <w:r>
        <w:rPr>
          <w:rFonts w:ascii="Arial" w:hAnsi="Arial" w:cs="Arial"/>
          <w:sz w:val="24"/>
          <w:szCs w:val="24"/>
        </w:rPr>
        <w:t>Ci-après dénommée Les Organisations Syndicales</w:t>
      </w:r>
    </w:p>
    <w:p w14:paraId="71668924" w14:textId="77777777" w:rsidR="000342D2" w:rsidRDefault="000342D2" w:rsidP="00116477">
      <w:pPr>
        <w:pStyle w:val="Sansinterligne"/>
        <w:jc w:val="both"/>
        <w:rPr>
          <w:rFonts w:ascii="Arial" w:hAnsi="Arial" w:cs="Arial"/>
          <w:sz w:val="24"/>
          <w:szCs w:val="24"/>
        </w:rPr>
      </w:pPr>
    </w:p>
    <w:p w14:paraId="05A81070" w14:textId="0AB3C04F" w:rsidR="000342D2" w:rsidRPr="00B47374" w:rsidRDefault="00A2295F" w:rsidP="000D1704">
      <w:pPr>
        <w:pStyle w:val="Sansinterligne"/>
        <w:tabs>
          <w:tab w:val="left" w:pos="6430"/>
          <w:tab w:val="left" w:pos="6495"/>
          <w:tab w:val="right" w:pos="9072"/>
        </w:tabs>
        <w:rPr>
          <w:rFonts w:ascii="Arial" w:hAnsi="Arial" w:cs="Arial"/>
          <w:i/>
          <w:sz w:val="24"/>
          <w:szCs w:val="24"/>
        </w:rPr>
      </w:pPr>
      <w:r>
        <w:rPr>
          <w:rFonts w:ascii="Arial" w:hAnsi="Arial" w:cs="Arial"/>
          <w:i/>
          <w:sz w:val="24"/>
          <w:szCs w:val="24"/>
        </w:rPr>
        <w:tab/>
      </w:r>
      <w:r w:rsidR="000D1704">
        <w:rPr>
          <w:rFonts w:ascii="Arial" w:hAnsi="Arial" w:cs="Arial"/>
          <w:i/>
          <w:sz w:val="24"/>
          <w:szCs w:val="24"/>
        </w:rPr>
        <w:tab/>
      </w:r>
      <w:r>
        <w:rPr>
          <w:rFonts w:ascii="Arial" w:hAnsi="Arial" w:cs="Arial"/>
          <w:i/>
          <w:sz w:val="24"/>
          <w:szCs w:val="24"/>
        </w:rPr>
        <w:tab/>
      </w:r>
      <w:r w:rsidR="000342D2" w:rsidRPr="00B47374">
        <w:rPr>
          <w:rFonts w:ascii="Arial" w:hAnsi="Arial" w:cs="Arial"/>
          <w:i/>
          <w:sz w:val="24"/>
          <w:szCs w:val="24"/>
        </w:rPr>
        <w:t>D’autre part,</w:t>
      </w:r>
    </w:p>
    <w:p w14:paraId="1B8B4187" w14:textId="77777777" w:rsidR="00B909A7" w:rsidRDefault="00B909A7" w:rsidP="00116477">
      <w:pPr>
        <w:pStyle w:val="Sansinterligne"/>
        <w:jc w:val="right"/>
        <w:rPr>
          <w:rFonts w:ascii="Arial" w:hAnsi="Arial" w:cs="Arial"/>
          <w:sz w:val="24"/>
          <w:szCs w:val="24"/>
        </w:rPr>
      </w:pPr>
    </w:p>
    <w:p w14:paraId="485D8B4B" w14:textId="77777777" w:rsidR="00B909A7" w:rsidRDefault="00A2295F" w:rsidP="00116477">
      <w:pPr>
        <w:pStyle w:val="Sansinterligne"/>
        <w:tabs>
          <w:tab w:val="left" w:pos="5640"/>
        </w:tabs>
        <w:rPr>
          <w:rFonts w:ascii="Arial" w:hAnsi="Arial" w:cs="Arial"/>
          <w:sz w:val="24"/>
          <w:szCs w:val="24"/>
        </w:rPr>
      </w:pPr>
      <w:r>
        <w:rPr>
          <w:rFonts w:ascii="Arial" w:hAnsi="Arial" w:cs="Arial"/>
          <w:sz w:val="24"/>
          <w:szCs w:val="24"/>
        </w:rPr>
        <w:tab/>
      </w:r>
    </w:p>
    <w:p w14:paraId="47B59F60" w14:textId="77777777" w:rsidR="001B00E1" w:rsidRDefault="001B00E1" w:rsidP="00116477">
      <w:pPr>
        <w:pStyle w:val="Sansinterligne"/>
        <w:rPr>
          <w:rFonts w:ascii="Arial" w:hAnsi="Arial" w:cs="Arial"/>
          <w:b/>
          <w:sz w:val="24"/>
          <w:szCs w:val="24"/>
        </w:rPr>
      </w:pPr>
    </w:p>
    <w:p w14:paraId="1DB00BA1" w14:textId="77777777" w:rsidR="00B909A7" w:rsidRPr="00726E77" w:rsidRDefault="00EC023A" w:rsidP="00116477">
      <w:pPr>
        <w:pStyle w:val="Titre1"/>
        <w:spacing w:before="0" w:after="0"/>
        <w:rPr>
          <w:rFonts w:ascii="Arial" w:hAnsi="Arial" w:cs="Arial"/>
          <w:b/>
          <w:color w:val="auto"/>
          <w:sz w:val="24"/>
          <w:szCs w:val="24"/>
        </w:rPr>
      </w:pPr>
      <w:r>
        <w:rPr>
          <w:rFonts w:ascii="Arial" w:hAnsi="Arial" w:cs="Arial"/>
          <w:b/>
          <w:color w:val="auto"/>
          <w:sz w:val="24"/>
          <w:szCs w:val="24"/>
        </w:rPr>
        <w:t>Pré</w:t>
      </w:r>
      <w:r w:rsidR="00B909A7" w:rsidRPr="00726E77">
        <w:rPr>
          <w:rFonts w:ascii="Arial" w:hAnsi="Arial" w:cs="Arial"/>
          <w:b/>
          <w:color w:val="auto"/>
          <w:sz w:val="24"/>
          <w:szCs w:val="24"/>
        </w:rPr>
        <w:t>ambule :</w:t>
      </w:r>
    </w:p>
    <w:p w14:paraId="05BAEC98" w14:textId="77777777" w:rsidR="00B47076" w:rsidRDefault="00B47076" w:rsidP="00116477">
      <w:pPr>
        <w:pStyle w:val="Sansinterligne"/>
        <w:jc w:val="both"/>
        <w:rPr>
          <w:rFonts w:ascii="Arial" w:hAnsi="Arial" w:cs="Arial"/>
          <w:sz w:val="24"/>
          <w:szCs w:val="24"/>
        </w:rPr>
      </w:pPr>
    </w:p>
    <w:p w14:paraId="6F13332C" w14:textId="2DC9FD20" w:rsidR="004316F2" w:rsidRPr="004316F2" w:rsidRDefault="004316F2" w:rsidP="00116477">
      <w:pPr>
        <w:pStyle w:val="Sansinterligne"/>
        <w:jc w:val="both"/>
        <w:rPr>
          <w:rFonts w:ascii="Arial" w:hAnsi="Arial" w:cs="Arial"/>
          <w:sz w:val="24"/>
          <w:szCs w:val="24"/>
        </w:rPr>
      </w:pPr>
      <w:r w:rsidRPr="004316F2">
        <w:rPr>
          <w:rFonts w:ascii="Arial" w:hAnsi="Arial" w:cs="Arial"/>
          <w:sz w:val="24"/>
          <w:szCs w:val="24"/>
        </w:rPr>
        <w:t xml:space="preserve">Conformément aux articles L 2242-1 et L 2242-8 du Code du travail, relatifs à la négociation annuelle obligatoire portant sur les salaires, la durée et l’organisation du travail, les organisations syndicales représentatives ont été invitées par l’employeur, à engager une négociation. </w:t>
      </w:r>
      <w:r w:rsidR="00D21CE0">
        <w:rPr>
          <w:rFonts w:ascii="Arial" w:hAnsi="Arial" w:cs="Arial"/>
          <w:sz w:val="24"/>
          <w:szCs w:val="24"/>
        </w:rPr>
        <w:t xml:space="preserve">La réunion préparatoire a eu lieu le </w:t>
      </w:r>
      <w:r w:rsidR="008070C3">
        <w:rPr>
          <w:rFonts w:ascii="Arial" w:hAnsi="Arial" w:cs="Arial"/>
          <w:sz w:val="24"/>
          <w:szCs w:val="24"/>
        </w:rPr>
        <w:t>13 mai 2024</w:t>
      </w:r>
      <w:r w:rsidR="00D21CE0">
        <w:rPr>
          <w:rFonts w:ascii="Arial" w:hAnsi="Arial" w:cs="Arial"/>
          <w:sz w:val="24"/>
          <w:szCs w:val="24"/>
        </w:rPr>
        <w:t>.</w:t>
      </w:r>
    </w:p>
    <w:p w14:paraId="4E9F026A" w14:textId="3900713E" w:rsidR="004316F2" w:rsidRPr="004316F2" w:rsidRDefault="004316F2" w:rsidP="00116477">
      <w:pPr>
        <w:pStyle w:val="Sansinterligne"/>
        <w:jc w:val="both"/>
        <w:rPr>
          <w:rFonts w:ascii="Arial" w:hAnsi="Arial" w:cs="Arial"/>
          <w:sz w:val="24"/>
          <w:szCs w:val="24"/>
        </w:rPr>
      </w:pPr>
      <w:r w:rsidRPr="004316F2">
        <w:rPr>
          <w:rFonts w:ascii="Arial" w:hAnsi="Arial" w:cs="Arial"/>
          <w:sz w:val="24"/>
          <w:szCs w:val="24"/>
        </w:rPr>
        <w:t xml:space="preserve">Une négociation s'est engagée entre la direction et la délégation syndicale </w:t>
      </w:r>
      <w:r>
        <w:rPr>
          <w:rFonts w:ascii="Arial" w:hAnsi="Arial" w:cs="Arial"/>
          <w:sz w:val="24"/>
          <w:szCs w:val="24"/>
        </w:rPr>
        <w:t>UNSA</w:t>
      </w:r>
      <w:r w:rsidRPr="004316F2">
        <w:rPr>
          <w:rFonts w:ascii="Arial" w:hAnsi="Arial" w:cs="Arial"/>
          <w:sz w:val="24"/>
          <w:szCs w:val="24"/>
        </w:rPr>
        <w:t>.</w:t>
      </w:r>
      <w:r>
        <w:rPr>
          <w:rFonts w:ascii="Arial" w:hAnsi="Arial" w:cs="Arial"/>
          <w:sz w:val="24"/>
          <w:szCs w:val="24"/>
        </w:rPr>
        <w:t xml:space="preserve"> </w:t>
      </w:r>
    </w:p>
    <w:p w14:paraId="452C77D8" w14:textId="77777777" w:rsidR="004316F2" w:rsidRPr="004316F2" w:rsidRDefault="004316F2" w:rsidP="00116477">
      <w:pPr>
        <w:pStyle w:val="Sansinterligne"/>
        <w:jc w:val="both"/>
        <w:rPr>
          <w:rFonts w:ascii="Arial" w:hAnsi="Arial" w:cs="Arial"/>
          <w:sz w:val="24"/>
          <w:szCs w:val="24"/>
        </w:rPr>
      </w:pPr>
    </w:p>
    <w:p w14:paraId="55FE836B" w14:textId="68A5F0CB" w:rsidR="004316F2" w:rsidRDefault="004316F2" w:rsidP="00116477">
      <w:pPr>
        <w:pStyle w:val="Sansinterligne"/>
        <w:jc w:val="both"/>
        <w:rPr>
          <w:rFonts w:ascii="Arial" w:hAnsi="Arial" w:cs="Arial"/>
          <w:sz w:val="24"/>
          <w:szCs w:val="24"/>
        </w:rPr>
      </w:pPr>
      <w:r w:rsidRPr="00D21CE0">
        <w:rPr>
          <w:rFonts w:ascii="Arial" w:hAnsi="Arial" w:cs="Arial"/>
          <w:sz w:val="24"/>
          <w:szCs w:val="24"/>
        </w:rPr>
        <w:t>Avant le début de la négociation, l’employeur a remis à l’organisation syndicale les informations relatives à celle-ci.</w:t>
      </w:r>
    </w:p>
    <w:p w14:paraId="411382C6" w14:textId="77777777" w:rsidR="000A5AFF" w:rsidRPr="00D21CE0" w:rsidRDefault="000A5AFF" w:rsidP="00116477">
      <w:pPr>
        <w:pStyle w:val="Sansinterligne"/>
        <w:jc w:val="both"/>
        <w:rPr>
          <w:rFonts w:ascii="Arial" w:hAnsi="Arial" w:cs="Arial"/>
          <w:sz w:val="24"/>
          <w:szCs w:val="24"/>
        </w:rPr>
      </w:pPr>
    </w:p>
    <w:p w14:paraId="19294D67" w14:textId="24B9F0B2" w:rsidR="00A448E8" w:rsidRDefault="004316F2" w:rsidP="00A448E8">
      <w:pPr>
        <w:pStyle w:val="Sansinterligne"/>
        <w:jc w:val="both"/>
        <w:rPr>
          <w:rFonts w:ascii="Arial" w:hAnsi="Arial" w:cs="Arial"/>
          <w:sz w:val="24"/>
          <w:szCs w:val="24"/>
        </w:rPr>
      </w:pPr>
      <w:r w:rsidRPr="00D21CE0">
        <w:rPr>
          <w:rFonts w:ascii="Arial" w:hAnsi="Arial" w:cs="Arial"/>
          <w:sz w:val="24"/>
          <w:szCs w:val="24"/>
        </w:rPr>
        <w:t>Les parties se sont rencontrées</w:t>
      </w:r>
      <w:r w:rsidR="00A448E8">
        <w:rPr>
          <w:rFonts w:ascii="Arial" w:hAnsi="Arial" w:cs="Arial"/>
          <w:sz w:val="24"/>
          <w:szCs w:val="24"/>
        </w:rPr>
        <w:t xml:space="preserve"> lors d’une réunion : </w:t>
      </w:r>
    </w:p>
    <w:p w14:paraId="0059DDE3" w14:textId="7E500E16" w:rsidR="00A448E8" w:rsidRDefault="00A448E8" w:rsidP="00A448E8">
      <w:pPr>
        <w:pStyle w:val="Sansinterligne"/>
        <w:numPr>
          <w:ilvl w:val="0"/>
          <w:numId w:val="1"/>
        </w:numPr>
        <w:jc w:val="both"/>
        <w:rPr>
          <w:rFonts w:ascii="Arial" w:hAnsi="Arial" w:cs="Arial"/>
          <w:sz w:val="24"/>
          <w:szCs w:val="24"/>
        </w:rPr>
      </w:pPr>
      <w:r>
        <w:rPr>
          <w:rFonts w:ascii="Arial" w:hAnsi="Arial" w:cs="Arial"/>
          <w:sz w:val="24"/>
          <w:szCs w:val="24"/>
        </w:rPr>
        <w:t xml:space="preserve">Réunion le 10 juin 2025 à 13h30 </w:t>
      </w:r>
    </w:p>
    <w:p w14:paraId="587DC856" w14:textId="56CBAE70" w:rsidR="00A448E8" w:rsidRDefault="00A448E8" w:rsidP="00A448E8">
      <w:pPr>
        <w:pStyle w:val="Sansinterligne"/>
        <w:numPr>
          <w:ilvl w:val="0"/>
          <w:numId w:val="1"/>
        </w:numPr>
        <w:jc w:val="both"/>
        <w:rPr>
          <w:rFonts w:ascii="Arial" w:hAnsi="Arial" w:cs="Arial"/>
          <w:sz w:val="24"/>
          <w:szCs w:val="24"/>
        </w:rPr>
      </w:pPr>
      <w:r>
        <w:rPr>
          <w:rFonts w:ascii="Arial" w:hAnsi="Arial" w:cs="Arial"/>
          <w:sz w:val="24"/>
          <w:szCs w:val="24"/>
        </w:rPr>
        <w:t>Réunion le 21 Octobre 2025 à 13h30</w:t>
      </w:r>
    </w:p>
    <w:p w14:paraId="320213CD" w14:textId="57F32015" w:rsidR="00A448E8" w:rsidRDefault="00A448E8" w:rsidP="00A448E8">
      <w:pPr>
        <w:pStyle w:val="Sansinterligne"/>
        <w:numPr>
          <w:ilvl w:val="0"/>
          <w:numId w:val="1"/>
        </w:numPr>
        <w:jc w:val="both"/>
        <w:rPr>
          <w:rFonts w:ascii="Arial" w:hAnsi="Arial" w:cs="Arial"/>
          <w:sz w:val="24"/>
          <w:szCs w:val="24"/>
        </w:rPr>
      </w:pPr>
      <w:r>
        <w:rPr>
          <w:rFonts w:ascii="Arial" w:hAnsi="Arial" w:cs="Arial"/>
          <w:sz w:val="24"/>
          <w:szCs w:val="24"/>
        </w:rPr>
        <w:t>Réunion le 04 Novembre 2025 à 13h30</w:t>
      </w:r>
    </w:p>
    <w:p w14:paraId="2AB9220A" w14:textId="6E4FF8C0" w:rsidR="00A448E8" w:rsidRDefault="00A448E8" w:rsidP="00A448E8">
      <w:pPr>
        <w:pStyle w:val="Sansinterligne"/>
        <w:numPr>
          <w:ilvl w:val="0"/>
          <w:numId w:val="1"/>
        </w:numPr>
        <w:jc w:val="both"/>
        <w:rPr>
          <w:rFonts w:ascii="Arial" w:hAnsi="Arial" w:cs="Arial"/>
          <w:sz w:val="24"/>
          <w:szCs w:val="24"/>
        </w:rPr>
      </w:pPr>
      <w:r>
        <w:rPr>
          <w:rFonts w:ascii="Arial" w:hAnsi="Arial" w:cs="Arial"/>
          <w:sz w:val="24"/>
          <w:szCs w:val="24"/>
        </w:rPr>
        <w:t>Réunion le 18 novembre à 13h30</w:t>
      </w:r>
    </w:p>
    <w:p w14:paraId="5902680B" w14:textId="77777777" w:rsidR="00A448E8" w:rsidRDefault="00A448E8" w:rsidP="00A448E8">
      <w:pPr>
        <w:pStyle w:val="Sansinterligne"/>
        <w:ind w:left="720"/>
        <w:jc w:val="both"/>
        <w:rPr>
          <w:rFonts w:ascii="Arial" w:hAnsi="Arial" w:cs="Arial"/>
          <w:sz w:val="24"/>
          <w:szCs w:val="24"/>
        </w:rPr>
      </w:pPr>
    </w:p>
    <w:p w14:paraId="057C5390" w14:textId="77777777" w:rsidR="004316F2" w:rsidRPr="004316F2" w:rsidRDefault="004316F2" w:rsidP="00116477">
      <w:pPr>
        <w:pStyle w:val="Sansinterligne"/>
        <w:rPr>
          <w:rFonts w:ascii="Arial" w:hAnsi="Arial" w:cs="Arial"/>
          <w:sz w:val="24"/>
          <w:szCs w:val="24"/>
        </w:rPr>
      </w:pPr>
      <w:r w:rsidRPr="004316F2">
        <w:rPr>
          <w:rFonts w:ascii="Arial" w:hAnsi="Arial" w:cs="Arial"/>
          <w:sz w:val="24"/>
          <w:szCs w:val="24"/>
        </w:rPr>
        <w:t xml:space="preserve">L’organisation syndicale </w:t>
      </w:r>
      <w:r w:rsidR="005423F7">
        <w:rPr>
          <w:rFonts w:ascii="Arial" w:hAnsi="Arial" w:cs="Arial"/>
          <w:sz w:val="24"/>
          <w:szCs w:val="24"/>
        </w:rPr>
        <w:t>UNSA</w:t>
      </w:r>
      <w:r w:rsidRPr="004316F2">
        <w:rPr>
          <w:rFonts w:ascii="Arial" w:hAnsi="Arial" w:cs="Arial"/>
          <w:sz w:val="24"/>
          <w:szCs w:val="24"/>
        </w:rPr>
        <w:t xml:space="preserve"> a fait les propositions suivantes : </w:t>
      </w:r>
    </w:p>
    <w:p w14:paraId="0D9E75FC" w14:textId="77777777" w:rsidR="004316F2" w:rsidRPr="004316F2" w:rsidRDefault="004316F2" w:rsidP="00116477">
      <w:pPr>
        <w:pStyle w:val="Sansinterligne"/>
        <w:rPr>
          <w:rFonts w:ascii="Arial" w:hAnsi="Arial" w:cs="Arial"/>
          <w:sz w:val="24"/>
          <w:szCs w:val="24"/>
        </w:rPr>
      </w:pPr>
    </w:p>
    <w:p w14:paraId="742260FA" w14:textId="4665D96D" w:rsidR="005423F7" w:rsidRPr="004316F2" w:rsidRDefault="004316F2" w:rsidP="00116477">
      <w:pPr>
        <w:pStyle w:val="Sansinterligne"/>
        <w:rPr>
          <w:rFonts w:ascii="Arial" w:hAnsi="Arial" w:cs="Arial"/>
          <w:sz w:val="24"/>
          <w:szCs w:val="24"/>
        </w:rPr>
      </w:pPr>
      <w:r w:rsidRPr="004316F2">
        <w:rPr>
          <w:rFonts w:ascii="Arial" w:hAnsi="Arial" w:cs="Arial"/>
          <w:sz w:val="24"/>
          <w:szCs w:val="24"/>
        </w:rPr>
        <w:t>1-</w:t>
      </w:r>
      <w:r w:rsidRPr="004316F2">
        <w:rPr>
          <w:rFonts w:ascii="Arial" w:hAnsi="Arial" w:cs="Arial"/>
          <w:sz w:val="24"/>
          <w:szCs w:val="24"/>
        </w:rPr>
        <w:tab/>
      </w:r>
      <w:r w:rsidR="002F5BF7">
        <w:rPr>
          <w:rFonts w:ascii="Arial" w:hAnsi="Arial" w:cs="Arial"/>
          <w:sz w:val="24"/>
          <w:szCs w:val="24"/>
        </w:rPr>
        <w:t>Revalorisation salariale de l’ensemble du personnel</w:t>
      </w:r>
    </w:p>
    <w:p w14:paraId="65EF4902" w14:textId="789F1028" w:rsidR="004316F2" w:rsidRDefault="00D21CE0" w:rsidP="00116477">
      <w:pPr>
        <w:pStyle w:val="Sansinterligne"/>
        <w:rPr>
          <w:rFonts w:ascii="Arial" w:hAnsi="Arial" w:cs="Arial"/>
          <w:sz w:val="24"/>
          <w:szCs w:val="24"/>
        </w:rPr>
      </w:pPr>
      <w:r>
        <w:rPr>
          <w:rFonts w:ascii="Arial" w:hAnsi="Arial" w:cs="Arial"/>
          <w:sz w:val="24"/>
          <w:szCs w:val="24"/>
        </w:rPr>
        <w:t>2</w:t>
      </w:r>
      <w:r w:rsidR="004316F2" w:rsidRPr="004316F2">
        <w:rPr>
          <w:rFonts w:ascii="Arial" w:hAnsi="Arial" w:cs="Arial"/>
          <w:sz w:val="24"/>
          <w:szCs w:val="24"/>
        </w:rPr>
        <w:t>-</w:t>
      </w:r>
      <w:r w:rsidR="004316F2" w:rsidRPr="004316F2">
        <w:rPr>
          <w:rFonts w:ascii="Arial" w:hAnsi="Arial" w:cs="Arial"/>
          <w:sz w:val="24"/>
          <w:szCs w:val="24"/>
        </w:rPr>
        <w:tab/>
      </w:r>
      <w:r w:rsidR="008070C3">
        <w:rPr>
          <w:rFonts w:ascii="Arial" w:hAnsi="Arial" w:cs="Arial"/>
          <w:sz w:val="24"/>
          <w:szCs w:val="24"/>
        </w:rPr>
        <w:t>Versement d’une prime d’assiduité</w:t>
      </w:r>
    </w:p>
    <w:p w14:paraId="57AEE264" w14:textId="5E2EB728" w:rsidR="007A7DD3" w:rsidRDefault="007A7DD3" w:rsidP="00116477">
      <w:pPr>
        <w:pStyle w:val="Sansinterligne"/>
        <w:rPr>
          <w:rFonts w:ascii="Arial" w:hAnsi="Arial" w:cs="Arial"/>
          <w:sz w:val="24"/>
          <w:szCs w:val="24"/>
        </w:rPr>
      </w:pPr>
      <w:r>
        <w:rPr>
          <w:rFonts w:ascii="Arial" w:hAnsi="Arial" w:cs="Arial"/>
          <w:sz w:val="24"/>
          <w:szCs w:val="24"/>
        </w:rPr>
        <w:t>3-</w:t>
      </w:r>
      <w:r>
        <w:rPr>
          <w:rFonts w:ascii="Arial" w:hAnsi="Arial" w:cs="Arial"/>
          <w:sz w:val="24"/>
          <w:szCs w:val="24"/>
        </w:rPr>
        <w:tab/>
      </w:r>
      <w:r w:rsidR="002F5BF7">
        <w:rPr>
          <w:rFonts w:ascii="Arial" w:hAnsi="Arial" w:cs="Arial"/>
          <w:sz w:val="24"/>
          <w:szCs w:val="24"/>
        </w:rPr>
        <w:t>Possibilité de fractionner la 5</w:t>
      </w:r>
      <w:r w:rsidR="002F5BF7" w:rsidRPr="002F5BF7">
        <w:rPr>
          <w:rFonts w:ascii="Arial" w:hAnsi="Arial" w:cs="Arial"/>
          <w:sz w:val="24"/>
          <w:szCs w:val="24"/>
          <w:vertAlign w:val="superscript"/>
        </w:rPr>
        <w:t>ième</w:t>
      </w:r>
      <w:r w:rsidR="002F5BF7">
        <w:rPr>
          <w:rFonts w:ascii="Arial" w:hAnsi="Arial" w:cs="Arial"/>
          <w:sz w:val="24"/>
          <w:szCs w:val="24"/>
        </w:rPr>
        <w:t xml:space="preserve"> semaine de congés payés</w:t>
      </w:r>
    </w:p>
    <w:p w14:paraId="356F0985" w14:textId="0E7034C1" w:rsidR="008070C3" w:rsidRDefault="007A7DD3" w:rsidP="002F5BF7">
      <w:pPr>
        <w:pStyle w:val="Sansinterligne"/>
        <w:rPr>
          <w:rFonts w:ascii="Arial" w:hAnsi="Arial" w:cs="Arial"/>
          <w:sz w:val="24"/>
          <w:szCs w:val="24"/>
        </w:rPr>
      </w:pPr>
      <w:r>
        <w:rPr>
          <w:rFonts w:ascii="Arial" w:hAnsi="Arial" w:cs="Arial"/>
          <w:sz w:val="24"/>
          <w:szCs w:val="24"/>
        </w:rPr>
        <w:t>4</w:t>
      </w:r>
      <w:r w:rsidR="005423F7">
        <w:rPr>
          <w:rFonts w:ascii="Arial" w:hAnsi="Arial" w:cs="Arial"/>
          <w:sz w:val="24"/>
          <w:szCs w:val="24"/>
        </w:rPr>
        <w:t>-</w:t>
      </w:r>
      <w:r w:rsidR="005423F7">
        <w:rPr>
          <w:rFonts w:ascii="Arial" w:hAnsi="Arial" w:cs="Arial"/>
          <w:sz w:val="24"/>
          <w:szCs w:val="24"/>
        </w:rPr>
        <w:tab/>
      </w:r>
      <w:r w:rsidR="008070C3">
        <w:rPr>
          <w:rFonts w:ascii="Arial" w:hAnsi="Arial" w:cs="Arial"/>
          <w:sz w:val="24"/>
          <w:szCs w:val="24"/>
        </w:rPr>
        <w:t>Mise</w:t>
      </w:r>
      <w:r w:rsidR="002F5BF7">
        <w:rPr>
          <w:rFonts w:ascii="Arial" w:hAnsi="Arial" w:cs="Arial"/>
          <w:sz w:val="24"/>
          <w:szCs w:val="24"/>
        </w:rPr>
        <w:t xml:space="preserve"> en place d’une journée enfant malade</w:t>
      </w:r>
    </w:p>
    <w:p w14:paraId="424DAFD3" w14:textId="77777777" w:rsidR="00FA652A" w:rsidRDefault="00FA652A" w:rsidP="00116477">
      <w:pPr>
        <w:spacing w:after="0"/>
        <w:rPr>
          <w:rFonts w:ascii="Arial" w:hAnsi="Arial" w:cs="Arial"/>
          <w:sz w:val="24"/>
          <w:szCs w:val="24"/>
        </w:rPr>
      </w:pPr>
    </w:p>
    <w:p w14:paraId="12A04613" w14:textId="77777777" w:rsidR="00454D63" w:rsidRDefault="00454D63" w:rsidP="00116477">
      <w:pPr>
        <w:spacing w:after="0"/>
        <w:rPr>
          <w:rFonts w:ascii="Arial" w:hAnsi="Arial" w:cs="Arial"/>
          <w:sz w:val="24"/>
          <w:szCs w:val="24"/>
        </w:rPr>
      </w:pPr>
    </w:p>
    <w:p w14:paraId="4CE8880D" w14:textId="34DF95BA" w:rsidR="00454D63" w:rsidRDefault="00454D63" w:rsidP="00116477">
      <w:pPr>
        <w:spacing w:after="0"/>
        <w:rPr>
          <w:rFonts w:ascii="Arial" w:hAnsi="Arial" w:cs="Arial"/>
          <w:sz w:val="24"/>
          <w:szCs w:val="24"/>
        </w:rPr>
      </w:pPr>
      <w:r>
        <w:rPr>
          <w:rFonts w:ascii="Arial" w:hAnsi="Arial" w:cs="Arial"/>
          <w:sz w:val="24"/>
          <w:szCs w:val="24"/>
        </w:rPr>
        <w:t xml:space="preserve">S’en est suivi plusieurs réunions d’échanges et de négociations durant lesquels la direction a également fait la proposition suivante : </w:t>
      </w:r>
    </w:p>
    <w:p w14:paraId="42EAEB54" w14:textId="676AF58C" w:rsidR="00454D63" w:rsidRPr="00454D63" w:rsidRDefault="00454D63" w:rsidP="00454D63">
      <w:pPr>
        <w:pStyle w:val="Paragraphedeliste"/>
        <w:numPr>
          <w:ilvl w:val="0"/>
          <w:numId w:val="1"/>
        </w:numPr>
        <w:spacing w:after="0"/>
        <w:rPr>
          <w:rFonts w:ascii="Arial" w:hAnsi="Arial" w:cs="Arial"/>
          <w:sz w:val="24"/>
          <w:szCs w:val="24"/>
        </w:rPr>
      </w:pPr>
      <w:r>
        <w:rPr>
          <w:rFonts w:ascii="Arial" w:hAnsi="Arial" w:cs="Arial"/>
          <w:sz w:val="24"/>
          <w:szCs w:val="24"/>
        </w:rPr>
        <w:t xml:space="preserve">Mise en place d’un aménagement du temps de travail des secrétaires sur une période de 6 semaines. </w:t>
      </w:r>
    </w:p>
    <w:p w14:paraId="6FA043C8" w14:textId="77777777" w:rsidR="00454D63" w:rsidRDefault="00454D63" w:rsidP="00116477">
      <w:pPr>
        <w:spacing w:after="0"/>
        <w:rPr>
          <w:rFonts w:ascii="Arial" w:hAnsi="Arial" w:cs="Arial"/>
          <w:sz w:val="24"/>
          <w:szCs w:val="24"/>
        </w:rPr>
      </w:pPr>
    </w:p>
    <w:p w14:paraId="78DB0187" w14:textId="612ACED5" w:rsidR="00FA652A" w:rsidRPr="00DE08DF" w:rsidRDefault="00FA652A" w:rsidP="00DE08DF">
      <w:pPr>
        <w:spacing w:after="0"/>
        <w:jc w:val="both"/>
        <w:rPr>
          <w:rFonts w:ascii="Arial" w:hAnsi="Arial" w:cs="Arial"/>
          <w:sz w:val="28"/>
          <w:szCs w:val="24"/>
        </w:rPr>
      </w:pPr>
      <w:r w:rsidRPr="00DE08DF">
        <w:rPr>
          <w:rFonts w:ascii="Arial" w:hAnsi="Arial" w:cs="Arial"/>
          <w:sz w:val="24"/>
          <w:szCs w:val="22"/>
        </w:rPr>
        <w:t>A l'issue de la négociation annuelle obligatoire prévue aux articles L. 2242-13 et suivants du Code du Travail, il a été convenu ce qui suit :</w:t>
      </w:r>
    </w:p>
    <w:p w14:paraId="4338E5F7" w14:textId="77777777" w:rsidR="004316F2" w:rsidRDefault="004316F2" w:rsidP="00116477">
      <w:pPr>
        <w:pStyle w:val="Sansinterligne"/>
        <w:rPr>
          <w:rFonts w:ascii="Arial" w:hAnsi="Arial" w:cs="Arial"/>
          <w:sz w:val="24"/>
          <w:szCs w:val="24"/>
        </w:rPr>
      </w:pPr>
    </w:p>
    <w:p w14:paraId="076E55CD" w14:textId="6FB44A9B" w:rsidR="00AE1291" w:rsidRPr="00AE1291" w:rsidRDefault="00AE1291" w:rsidP="00116477">
      <w:pPr>
        <w:pStyle w:val="Sansinterligne"/>
        <w:rPr>
          <w:rFonts w:ascii="Arial" w:hAnsi="Arial" w:cs="Arial"/>
          <w:b/>
          <w:bCs/>
          <w:sz w:val="24"/>
          <w:szCs w:val="24"/>
          <w:u w:val="single"/>
        </w:rPr>
      </w:pPr>
      <w:r w:rsidRPr="00AE1291">
        <w:rPr>
          <w:rFonts w:ascii="Arial" w:hAnsi="Arial" w:cs="Arial"/>
          <w:b/>
          <w:bCs/>
          <w:sz w:val="24"/>
          <w:szCs w:val="24"/>
          <w:u w:val="single"/>
        </w:rPr>
        <w:t>TITRE I : REMUNERATION – TEMPS DE TRAVAIL</w:t>
      </w:r>
    </w:p>
    <w:p w14:paraId="1F944AF6" w14:textId="77777777" w:rsidR="00AE1291" w:rsidRPr="00B47076" w:rsidRDefault="00AE1291" w:rsidP="00116477">
      <w:pPr>
        <w:pStyle w:val="Sansinterligne"/>
        <w:rPr>
          <w:rFonts w:ascii="Arial" w:hAnsi="Arial" w:cs="Arial"/>
          <w:sz w:val="24"/>
          <w:szCs w:val="24"/>
        </w:rPr>
      </w:pPr>
    </w:p>
    <w:p w14:paraId="2F127863" w14:textId="40FFB9C9" w:rsidR="00B247FF" w:rsidRPr="007A7DD3" w:rsidRDefault="00870169" w:rsidP="00116477">
      <w:pPr>
        <w:pStyle w:val="Titre1"/>
        <w:spacing w:before="0" w:after="0"/>
        <w:rPr>
          <w:rFonts w:ascii="Arial" w:eastAsiaTheme="minorEastAsia" w:hAnsi="Arial" w:cs="Arial"/>
          <w:b/>
          <w:color w:val="auto"/>
          <w:sz w:val="24"/>
          <w:szCs w:val="24"/>
          <w:u w:val="single"/>
          <w:lang w:eastAsia="zh-CN"/>
        </w:rPr>
      </w:pPr>
      <w:r w:rsidRPr="00994BEF">
        <w:rPr>
          <w:rFonts w:ascii="Arial" w:eastAsiaTheme="minorEastAsia" w:hAnsi="Arial" w:cs="Arial"/>
          <w:b/>
          <w:color w:val="auto"/>
          <w:sz w:val="24"/>
          <w:szCs w:val="24"/>
          <w:u w:val="single"/>
          <w:lang w:eastAsia="zh-CN"/>
        </w:rPr>
        <w:t>A</w:t>
      </w:r>
      <w:r w:rsidR="00A71E51">
        <w:rPr>
          <w:rFonts w:ascii="Arial" w:eastAsiaTheme="minorEastAsia" w:hAnsi="Arial" w:cs="Arial"/>
          <w:b/>
          <w:color w:val="auto"/>
          <w:sz w:val="24"/>
          <w:szCs w:val="24"/>
          <w:u w:val="single"/>
          <w:lang w:eastAsia="zh-CN"/>
        </w:rPr>
        <w:t>rtic</w:t>
      </w:r>
      <w:r w:rsidR="00B47076">
        <w:rPr>
          <w:rFonts w:ascii="Arial" w:eastAsiaTheme="minorEastAsia" w:hAnsi="Arial" w:cs="Arial"/>
          <w:b/>
          <w:color w:val="auto"/>
          <w:sz w:val="24"/>
          <w:szCs w:val="24"/>
          <w:u w:val="single"/>
          <w:lang w:eastAsia="zh-CN"/>
        </w:rPr>
        <w:t>le 1</w:t>
      </w:r>
      <w:r w:rsidR="000535A9" w:rsidRPr="00994BEF">
        <w:rPr>
          <w:rFonts w:ascii="Arial" w:eastAsiaTheme="minorEastAsia" w:hAnsi="Arial" w:cs="Arial"/>
          <w:b/>
          <w:color w:val="auto"/>
          <w:sz w:val="24"/>
          <w:szCs w:val="24"/>
          <w:u w:val="single"/>
          <w:lang w:eastAsia="zh-CN"/>
        </w:rPr>
        <w:t xml:space="preserve"> – </w:t>
      </w:r>
      <w:r w:rsidR="001D3146">
        <w:rPr>
          <w:rFonts w:ascii="Arial" w:eastAsiaTheme="minorEastAsia" w:hAnsi="Arial" w:cs="Arial"/>
          <w:b/>
          <w:color w:val="auto"/>
          <w:sz w:val="24"/>
          <w:szCs w:val="24"/>
          <w:u w:val="single"/>
          <w:lang w:eastAsia="zh-CN"/>
        </w:rPr>
        <w:t>Les</w:t>
      </w:r>
      <w:r w:rsidR="00B47076">
        <w:rPr>
          <w:rFonts w:ascii="Arial" w:eastAsiaTheme="minorEastAsia" w:hAnsi="Arial" w:cs="Arial"/>
          <w:b/>
          <w:color w:val="auto"/>
          <w:sz w:val="24"/>
          <w:szCs w:val="24"/>
          <w:u w:val="single"/>
          <w:lang w:eastAsia="zh-CN"/>
        </w:rPr>
        <w:t xml:space="preserve"> salaires</w:t>
      </w:r>
    </w:p>
    <w:p w14:paraId="6A598F33" w14:textId="77777777" w:rsidR="00116477" w:rsidRDefault="00116477" w:rsidP="00116477">
      <w:pPr>
        <w:spacing w:after="0" w:line="259" w:lineRule="auto"/>
        <w:jc w:val="both"/>
        <w:rPr>
          <w:rFonts w:ascii="Arial" w:hAnsi="Arial" w:cs="Arial"/>
          <w:sz w:val="24"/>
          <w:szCs w:val="24"/>
          <w:lang w:eastAsia="zh-CN"/>
        </w:rPr>
      </w:pPr>
    </w:p>
    <w:p w14:paraId="05B430FF" w14:textId="74EB455E" w:rsidR="002130EF" w:rsidRDefault="00C036CC" w:rsidP="00116477">
      <w:pPr>
        <w:spacing w:after="0" w:line="259" w:lineRule="auto"/>
        <w:jc w:val="both"/>
        <w:rPr>
          <w:rFonts w:ascii="Arial" w:hAnsi="Arial" w:cs="Arial"/>
          <w:sz w:val="24"/>
          <w:szCs w:val="24"/>
          <w:lang w:eastAsia="zh-CN"/>
        </w:rPr>
      </w:pPr>
      <w:r w:rsidRPr="00DE08DF">
        <w:rPr>
          <w:rFonts w:ascii="Arial" w:hAnsi="Arial" w:cs="Arial"/>
          <w:sz w:val="24"/>
          <w:szCs w:val="24"/>
          <w:lang w:eastAsia="zh-CN"/>
        </w:rPr>
        <w:t xml:space="preserve"> </w:t>
      </w:r>
      <w:r w:rsidR="00194EE8">
        <w:rPr>
          <w:rFonts w:ascii="Arial" w:hAnsi="Arial" w:cs="Arial"/>
          <w:sz w:val="24"/>
          <w:szCs w:val="24"/>
          <w:lang w:eastAsia="zh-CN"/>
        </w:rPr>
        <w:t xml:space="preserve">La direction indique vouloir pérenniser sa vision concernant les augmentations salariales à savoir </w:t>
      </w:r>
      <w:r w:rsidR="002F2C27">
        <w:rPr>
          <w:rFonts w:ascii="Arial" w:hAnsi="Arial" w:cs="Arial"/>
          <w:sz w:val="24"/>
          <w:szCs w:val="24"/>
          <w:lang w:eastAsia="zh-CN"/>
        </w:rPr>
        <w:t xml:space="preserve">des augmentations ciblées sur des catégories professionnelles précises et en adéquation avec les évolutions salariales nationales et de marché. </w:t>
      </w:r>
    </w:p>
    <w:p w14:paraId="6FAF1E2B" w14:textId="77777777" w:rsidR="002F2C27" w:rsidRDefault="002F2C27" w:rsidP="00116477">
      <w:pPr>
        <w:spacing w:after="0" w:line="259" w:lineRule="auto"/>
        <w:jc w:val="both"/>
        <w:rPr>
          <w:rFonts w:ascii="Arial" w:hAnsi="Arial" w:cs="Arial"/>
          <w:sz w:val="24"/>
          <w:szCs w:val="24"/>
          <w:lang w:eastAsia="zh-CN"/>
        </w:rPr>
      </w:pPr>
    </w:p>
    <w:p w14:paraId="2DCCCC34" w14:textId="537939EB" w:rsidR="002F2C27" w:rsidRDefault="002F2C27" w:rsidP="00116477">
      <w:pPr>
        <w:spacing w:after="0" w:line="259" w:lineRule="auto"/>
        <w:jc w:val="both"/>
        <w:rPr>
          <w:rFonts w:ascii="Arial" w:hAnsi="Arial" w:cs="Arial"/>
          <w:sz w:val="24"/>
          <w:szCs w:val="24"/>
          <w:lang w:eastAsia="zh-CN"/>
        </w:rPr>
      </w:pPr>
      <w:r>
        <w:rPr>
          <w:rFonts w:ascii="Arial" w:hAnsi="Arial" w:cs="Arial"/>
          <w:sz w:val="24"/>
          <w:szCs w:val="24"/>
          <w:lang w:eastAsia="zh-CN"/>
        </w:rPr>
        <w:t xml:space="preserve">En l’espèce au regard de la situation économique incertaine </w:t>
      </w:r>
      <w:r w:rsidR="00BD495B">
        <w:rPr>
          <w:rFonts w:ascii="Arial" w:hAnsi="Arial" w:cs="Arial"/>
          <w:sz w:val="24"/>
          <w:szCs w:val="24"/>
          <w:lang w:eastAsia="zh-CN"/>
        </w:rPr>
        <w:t>dû</w:t>
      </w:r>
      <w:bookmarkStart w:id="0" w:name="_GoBack"/>
      <w:bookmarkEnd w:id="0"/>
      <w:r>
        <w:rPr>
          <w:rFonts w:ascii="Arial" w:hAnsi="Arial" w:cs="Arial"/>
          <w:sz w:val="24"/>
          <w:szCs w:val="24"/>
          <w:lang w:eastAsia="zh-CN"/>
        </w:rPr>
        <w:t xml:space="preserve"> en partie aux décotations qui sont rentrées en application au 05/11/25 et qui vont continuer sur 2026 et 2027 la direction ne souhaite pas valider pour l’heure des augmentations salariales. </w:t>
      </w:r>
    </w:p>
    <w:p w14:paraId="494E1B1B" w14:textId="11E44412" w:rsidR="00AE1291" w:rsidRPr="00DE08DF" w:rsidRDefault="00AE1291" w:rsidP="00116477">
      <w:pPr>
        <w:spacing w:after="0" w:line="259" w:lineRule="auto"/>
        <w:jc w:val="both"/>
        <w:rPr>
          <w:rFonts w:ascii="Arial" w:hAnsi="Arial" w:cs="Arial"/>
          <w:sz w:val="24"/>
          <w:szCs w:val="24"/>
          <w:lang w:eastAsia="zh-CN"/>
        </w:rPr>
      </w:pPr>
      <w:r w:rsidRPr="00AE1291">
        <w:rPr>
          <w:rFonts w:ascii="Arial" w:hAnsi="Arial" w:cs="Arial"/>
          <w:sz w:val="24"/>
          <w:szCs w:val="24"/>
          <w:lang w:eastAsia="zh-CN"/>
        </w:rPr>
        <w:t>Après échanges, aucun accord ne peut aujourd’hui intervenir sur cette demande.</w:t>
      </w:r>
    </w:p>
    <w:p w14:paraId="758C73B9" w14:textId="77777777" w:rsidR="002130EF" w:rsidRDefault="002130EF" w:rsidP="00116477">
      <w:pPr>
        <w:spacing w:after="0" w:line="259" w:lineRule="auto"/>
        <w:jc w:val="both"/>
        <w:rPr>
          <w:rFonts w:ascii="Arial" w:hAnsi="Arial" w:cs="Arial"/>
          <w:sz w:val="24"/>
          <w:szCs w:val="24"/>
          <w:lang w:eastAsia="zh-CN"/>
        </w:rPr>
      </w:pPr>
    </w:p>
    <w:p w14:paraId="36F9DA47" w14:textId="095A2D18" w:rsidR="00E4595B" w:rsidRDefault="00E4595B" w:rsidP="00116477">
      <w:pPr>
        <w:spacing w:after="0" w:line="259" w:lineRule="auto"/>
        <w:jc w:val="both"/>
        <w:rPr>
          <w:rFonts w:ascii="Arial" w:hAnsi="Arial" w:cs="Arial"/>
          <w:b/>
          <w:sz w:val="24"/>
          <w:szCs w:val="24"/>
          <w:u w:val="single"/>
          <w:lang w:eastAsia="zh-CN"/>
        </w:rPr>
      </w:pPr>
      <w:r w:rsidRPr="00B50492">
        <w:rPr>
          <w:rFonts w:ascii="Arial" w:hAnsi="Arial" w:cs="Arial"/>
          <w:b/>
          <w:sz w:val="24"/>
          <w:szCs w:val="24"/>
          <w:u w:val="single"/>
          <w:lang w:eastAsia="zh-CN"/>
        </w:rPr>
        <w:t>Art</w:t>
      </w:r>
      <w:r w:rsidR="00B50492" w:rsidRPr="00B50492">
        <w:rPr>
          <w:rFonts w:ascii="Arial" w:hAnsi="Arial" w:cs="Arial"/>
          <w:b/>
          <w:sz w:val="24"/>
          <w:szCs w:val="24"/>
          <w:u w:val="single"/>
          <w:lang w:eastAsia="zh-CN"/>
        </w:rPr>
        <w:t>icle 2</w:t>
      </w:r>
      <w:r w:rsidRPr="00B50492">
        <w:rPr>
          <w:rFonts w:ascii="Arial" w:hAnsi="Arial" w:cs="Arial"/>
          <w:b/>
          <w:sz w:val="24"/>
          <w:szCs w:val="24"/>
          <w:u w:val="single"/>
          <w:lang w:eastAsia="zh-CN"/>
        </w:rPr>
        <w:t xml:space="preserve"> – </w:t>
      </w:r>
      <w:r w:rsidR="002F2C27">
        <w:rPr>
          <w:rFonts w:ascii="Arial" w:hAnsi="Arial" w:cs="Arial"/>
          <w:b/>
          <w:sz w:val="24"/>
          <w:szCs w:val="24"/>
          <w:u w:val="single"/>
          <w:lang w:eastAsia="zh-CN"/>
        </w:rPr>
        <w:t>Versement de la prime d’assiduité</w:t>
      </w:r>
      <w:r w:rsidR="00B50492" w:rsidRPr="00B50492">
        <w:rPr>
          <w:rFonts w:ascii="Arial" w:hAnsi="Arial" w:cs="Arial"/>
          <w:b/>
          <w:sz w:val="24"/>
          <w:szCs w:val="24"/>
          <w:u w:val="single"/>
          <w:lang w:eastAsia="zh-CN"/>
        </w:rPr>
        <w:t xml:space="preserve"> </w:t>
      </w:r>
    </w:p>
    <w:p w14:paraId="246B179C" w14:textId="77777777" w:rsidR="00DE08DF" w:rsidRPr="00B50492" w:rsidRDefault="00DE08DF" w:rsidP="00116477">
      <w:pPr>
        <w:spacing w:after="0" w:line="259" w:lineRule="auto"/>
        <w:jc w:val="both"/>
        <w:rPr>
          <w:rFonts w:ascii="Arial" w:hAnsi="Arial" w:cs="Arial"/>
          <w:b/>
          <w:sz w:val="24"/>
          <w:szCs w:val="24"/>
          <w:u w:val="single"/>
          <w:lang w:eastAsia="zh-CN"/>
        </w:rPr>
      </w:pPr>
    </w:p>
    <w:p w14:paraId="022C18FE" w14:textId="77777777" w:rsidR="00AE1291" w:rsidRPr="00AE1291" w:rsidRDefault="00AE1291" w:rsidP="00AE1291">
      <w:pPr>
        <w:spacing w:after="0" w:line="256" w:lineRule="auto"/>
        <w:jc w:val="both"/>
        <w:rPr>
          <w:rFonts w:ascii="Arial" w:eastAsia="Times New Roman" w:hAnsi="Arial" w:cs="Arial"/>
          <w:bCs/>
          <w:sz w:val="24"/>
          <w:szCs w:val="24"/>
          <w:lang w:eastAsia="zh-CN"/>
        </w:rPr>
      </w:pPr>
      <w:r w:rsidRPr="00AE1291">
        <w:rPr>
          <w:rFonts w:ascii="Arial" w:eastAsia="Times New Roman" w:hAnsi="Arial" w:cs="Arial"/>
          <w:bCs/>
          <w:sz w:val="24"/>
          <w:szCs w:val="24"/>
          <w:lang w:eastAsia="zh-CN"/>
        </w:rPr>
        <w:t xml:space="preserve">Les parties ont échangé sur la mise en place d’une prime d’assiduité. </w:t>
      </w:r>
    </w:p>
    <w:p w14:paraId="70C77C7F" w14:textId="77777777" w:rsidR="00AE1291" w:rsidRPr="00AE1291" w:rsidRDefault="00AE1291" w:rsidP="00AE1291">
      <w:pPr>
        <w:spacing w:after="0" w:line="256" w:lineRule="auto"/>
        <w:jc w:val="both"/>
        <w:rPr>
          <w:rFonts w:ascii="Arial" w:eastAsia="Times New Roman" w:hAnsi="Arial" w:cs="Arial"/>
          <w:b/>
          <w:sz w:val="24"/>
          <w:szCs w:val="24"/>
          <w:u w:val="single"/>
          <w:lang w:eastAsia="zh-CN"/>
        </w:rPr>
      </w:pPr>
    </w:p>
    <w:p w14:paraId="30000522" w14:textId="77777777" w:rsidR="00AE1291" w:rsidRPr="00AE1291" w:rsidRDefault="00AE1291" w:rsidP="00AE1291">
      <w:pPr>
        <w:spacing w:after="0" w:line="256" w:lineRule="auto"/>
        <w:jc w:val="both"/>
        <w:rPr>
          <w:rFonts w:ascii="Arial" w:eastAsia="Times New Roman" w:hAnsi="Arial" w:cs="Arial"/>
          <w:sz w:val="24"/>
          <w:szCs w:val="24"/>
          <w:lang w:eastAsia="zh-CN"/>
        </w:rPr>
      </w:pPr>
      <w:r w:rsidRPr="00AE1291">
        <w:rPr>
          <w:rFonts w:ascii="Arial" w:eastAsia="Times New Roman" w:hAnsi="Arial" w:cs="Arial"/>
          <w:sz w:val="24"/>
          <w:szCs w:val="24"/>
          <w:lang w:eastAsia="zh-CN"/>
        </w:rPr>
        <w:t xml:space="preserve">La direction valide le versement d’une prime d’assiduité au titre de l’année 2025 dont voici les critères et conditions d’obtention : </w:t>
      </w:r>
    </w:p>
    <w:p w14:paraId="0BD1B09D" w14:textId="77777777" w:rsidR="00AE1291" w:rsidRPr="00AE1291" w:rsidRDefault="00AE1291" w:rsidP="00AE1291">
      <w:pPr>
        <w:numPr>
          <w:ilvl w:val="0"/>
          <w:numId w:val="6"/>
        </w:numPr>
        <w:spacing w:after="0" w:line="256" w:lineRule="auto"/>
        <w:contextualSpacing/>
        <w:jc w:val="both"/>
        <w:rPr>
          <w:rFonts w:ascii="Arial" w:eastAsia="Times New Roman" w:hAnsi="Arial" w:cs="Arial"/>
          <w:sz w:val="24"/>
          <w:szCs w:val="24"/>
          <w:lang w:eastAsia="zh-CN"/>
        </w:rPr>
      </w:pPr>
      <w:r w:rsidRPr="00AE1291">
        <w:rPr>
          <w:rFonts w:ascii="Arial" w:eastAsia="Times New Roman" w:hAnsi="Arial" w:cs="Arial"/>
          <w:sz w:val="24"/>
          <w:szCs w:val="24"/>
          <w:lang w:eastAsia="zh-CN"/>
        </w:rPr>
        <w:t xml:space="preserve">Avec une ancienneté supérieure ou égale à 6 mois à la date de versement et être dans les effectifs à la date du versement de la prime. </w:t>
      </w:r>
    </w:p>
    <w:p w14:paraId="0671208D" w14:textId="77777777" w:rsidR="00AE1291" w:rsidRPr="00AE1291" w:rsidRDefault="00AE1291" w:rsidP="00AE1291">
      <w:pPr>
        <w:numPr>
          <w:ilvl w:val="0"/>
          <w:numId w:val="6"/>
        </w:numPr>
        <w:spacing w:after="0" w:line="256" w:lineRule="auto"/>
        <w:contextualSpacing/>
        <w:jc w:val="both"/>
        <w:rPr>
          <w:rFonts w:ascii="Arial" w:eastAsia="Times New Roman" w:hAnsi="Arial" w:cs="Arial"/>
          <w:sz w:val="24"/>
          <w:szCs w:val="24"/>
          <w:lang w:eastAsia="zh-CN"/>
        </w:rPr>
      </w:pPr>
      <w:r w:rsidRPr="00AE1291">
        <w:rPr>
          <w:rFonts w:ascii="Arial" w:eastAsia="Times New Roman" w:hAnsi="Arial" w:cs="Arial"/>
          <w:sz w:val="24"/>
          <w:szCs w:val="24"/>
          <w:lang w:eastAsia="zh-CN"/>
        </w:rPr>
        <w:t>Pas de distinction entre temps plein et temps partiel (montant maximum identique)</w:t>
      </w:r>
    </w:p>
    <w:p w14:paraId="3CFA6676" w14:textId="77777777" w:rsidR="00AE1291" w:rsidRPr="00AE1291" w:rsidRDefault="00AE1291" w:rsidP="00AE1291">
      <w:pPr>
        <w:numPr>
          <w:ilvl w:val="0"/>
          <w:numId w:val="6"/>
        </w:numPr>
        <w:spacing w:after="0" w:line="256" w:lineRule="auto"/>
        <w:contextualSpacing/>
        <w:jc w:val="both"/>
        <w:rPr>
          <w:rFonts w:ascii="Arial" w:eastAsia="Times New Roman" w:hAnsi="Arial" w:cs="Arial"/>
          <w:sz w:val="24"/>
          <w:szCs w:val="24"/>
          <w:lang w:eastAsia="zh-CN"/>
        </w:rPr>
      </w:pPr>
      <w:r w:rsidRPr="00AE1291">
        <w:rPr>
          <w:rFonts w:ascii="Arial" w:eastAsia="Times New Roman" w:hAnsi="Arial" w:cs="Arial"/>
          <w:sz w:val="24"/>
          <w:szCs w:val="24"/>
          <w:lang w:eastAsia="zh-CN"/>
        </w:rPr>
        <w:t>Prise en du temps de présence effectif du 1</w:t>
      </w:r>
      <w:r w:rsidRPr="00AE1291">
        <w:rPr>
          <w:rFonts w:ascii="Arial" w:eastAsia="Times New Roman" w:hAnsi="Arial" w:cs="Arial"/>
          <w:sz w:val="24"/>
          <w:szCs w:val="24"/>
          <w:vertAlign w:val="superscript"/>
          <w:lang w:eastAsia="zh-CN"/>
        </w:rPr>
        <w:t>er</w:t>
      </w:r>
      <w:r w:rsidRPr="00AE1291">
        <w:rPr>
          <w:rFonts w:ascii="Arial" w:eastAsia="Times New Roman" w:hAnsi="Arial" w:cs="Arial"/>
          <w:sz w:val="24"/>
          <w:szCs w:val="24"/>
          <w:lang w:eastAsia="zh-CN"/>
        </w:rPr>
        <w:t xml:space="preserve"> décembre 2024 au 30 novembre 2025. Toutefois les heures supplémentaires ne sont pas prises en compte.</w:t>
      </w:r>
    </w:p>
    <w:p w14:paraId="6D39A145" w14:textId="77777777" w:rsidR="00AE1291" w:rsidRPr="00AE1291" w:rsidRDefault="00AE1291" w:rsidP="00AE1291">
      <w:pPr>
        <w:numPr>
          <w:ilvl w:val="0"/>
          <w:numId w:val="6"/>
        </w:numPr>
        <w:spacing w:after="0" w:line="256" w:lineRule="auto"/>
        <w:contextualSpacing/>
        <w:jc w:val="both"/>
        <w:rPr>
          <w:rFonts w:ascii="Arial" w:eastAsia="Times New Roman" w:hAnsi="Arial" w:cs="Arial"/>
          <w:sz w:val="24"/>
          <w:szCs w:val="24"/>
          <w:lang w:eastAsia="zh-CN"/>
        </w:rPr>
      </w:pPr>
      <w:r w:rsidRPr="00AE1291">
        <w:rPr>
          <w:rFonts w:ascii="Arial" w:eastAsia="Times New Roman" w:hAnsi="Arial" w:cs="Arial"/>
          <w:sz w:val="24"/>
          <w:szCs w:val="24"/>
          <w:lang w:eastAsia="zh-CN"/>
        </w:rPr>
        <w:t xml:space="preserve">Prise en compte de l’ensemble des absences en adéquations avec les dispositifs légaux ainsi que les dernières jurisprudences en la matière </w:t>
      </w:r>
    </w:p>
    <w:p w14:paraId="56ECBD31" w14:textId="77777777" w:rsidR="00AE1291" w:rsidRPr="00AE1291" w:rsidRDefault="00AE1291" w:rsidP="00AE1291">
      <w:pPr>
        <w:numPr>
          <w:ilvl w:val="0"/>
          <w:numId w:val="6"/>
        </w:numPr>
        <w:spacing w:after="0" w:line="256" w:lineRule="auto"/>
        <w:contextualSpacing/>
        <w:jc w:val="both"/>
        <w:rPr>
          <w:rFonts w:ascii="Arial" w:eastAsia="Times New Roman" w:hAnsi="Arial" w:cs="Arial"/>
          <w:sz w:val="24"/>
          <w:szCs w:val="24"/>
          <w:lang w:eastAsia="zh-CN"/>
        </w:rPr>
      </w:pPr>
      <w:r w:rsidRPr="00AE1291">
        <w:rPr>
          <w:rFonts w:ascii="Arial" w:eastAsia="Times New Roman" w:hAnsi="Arial" w:cs="Arial"/>
          <w:sz w:val="24"/>
          <w:szCs w:val="24"/>
          <w:lang w:eastAsia="zh-CN"/>
        </w:rPr>
        <w:t xml:space="preserve">L’absence sera calculée en heure pour les salariés hors forfait jours. Pour les forfaits jours l’absence sera calculée en jour. </w:t>
      </w:r>
    </w:p>
    <w:p w14:paraId="5322D4A5" w14:textId="77777777" w:rsidR="00AE1291" w:rsidRPr="00AE1291" w:rsidRDefault="00AE1291" w:rsidP="00AE1291">
      <w:pPr>
        <w:numPr>
          <w:ilvl w:val="0"/>
          <w:numId w:val="6"/>
        </w:numPr>
        <w:spacing w:after="0" w:line="256" w:lineRule="auto"/>
        <w:contextualSpacing/>
        <w:jc w:val="both"/>
        <w:rPr>
          <w:rFonts w:ascii="Arial" w:eastAsia="Times New Roman" w:hAnsi="Arial" w:cs="Arial"/>
          <w:sz w:val="24"/>
          <w:szCs w:val="24"/>
          <w:lang w:eastAsia="zh-CN"/>
        </w:rPr>
      </w:pPr>
      <w:r w:rsidRPr="00AE1291">
        <w:rPr>
          <w:rFonts w:ascii="Arial" w:eastAsia="Times New Roman" w:hAnsi="Arial" w:cs="Arial"/>
          <w:sz w:val="24"/>
          <w:szCs w:val="24"/>
          <w:lang w:eastAsia="zh-CN"/>
        </w:rPr>
        <w:t xml:space="preserve">La période de prise en compte des absences va du 01 Décembre 2024 au 30 Novembre 2025. </w:t>
      </w:r>
    </w:p>
    <w:p w14:paraId="7A44A198" w14:textId="77777777" w:rsidR="00AE1291" w:rsidRPr="00AE1291" w:rsidRDefault="00AE1291" w:rsidP="00AE1291">
      <w:pPr>
        <w:numPr>
          <w:ilvl w:val="0"/>
          <w:numId w:val="6"/>
        </w:numPr>
        <w:spacing w:after="0" w:line="256" w:lineRule="auto"/>
        <w:contextualSpacing/>
        <w:jc w:val="both"/>
        <w:rPr>
          <w:rFonts w:ascii="Arial" w:eastAsia="Times New Roman" w:hAnsi="Arial" w:cs="Arial"/>
          <w:sz w:val="24"/>
          <w:szCs w:val="24"/>
          <w:lang w:eastAsia="zh-CN"/>
        </w:rPr>
      </w:pPr>
      <w:r w:rsidRPr="00AE1291">
        <w:rPr>
          <w:rFonts w:ascii="Arial" w:eastAsia="Times New Roman" w:hAnsi="Arial" w:cs="Arial"/>
          <w:sz w:val="24"/>
          <w:szCs w:val="24"/>
          <w:lang w:eastAsia="zh-CN"/>
        </w:rPr>
        <w:t xml:space="preserve">Le montant maximum de la prime étant de 431 euros bruts. </w:t>
      </w:r>
    </w:p>
    <w:p w14:paraId="35F83463" w14:textId="77777777" w:rsidR="00AE1291" w:rsidRDefault="00AE1291" w:rsidP="00AE1291">
      <w:pPr>
        <w:numPr>
          <w:ilvl w:val="0"/>
          <w:numId w:val="6"/>
        </w:numPr>
        <w:spacing w:after="0" w:line="256" w:lineRule="auto"/>
        <w:contextualSpacing/>
        <w:jc w:val="both"/>
        <w:rPr>
          <w:rFonts w:ascii="Arial" w:eastAsia="Times New Roman" w:hAnsi="Arial" w:cs="Arial"/>
          <w:sz w:val="24"/>
          <w:szCs w:val="24"/>
          <w:lang w:eastAsia="zh-CN"/>
        </w:rPr>
      </w:pPr>
      <w:r w:rsidRPr="00AE1291">
        <w:rPr>
          <w:rFonts w:ascii="Arial" w:eastAsia="Times New Roman" w:hAnsi="Arial" w:cs="Arial"/>
          <w:sz w:val="24"/>
          <w:szCs w:val="24"/>
          <w:lang w:eastAsia="zh-CN"/>
        </w:rPr>
        <w:t>Versement sur la paie du mois de Décembre.</w:t>
      </w:r>
    </w:p>
    <w:p w14:paraId="6927994D" w14:textId="77777777" w:rsidR="00AE1291" w:rsidRDefault="00AE1291" w:rsidP="00AE1291">
      <w:pPr>
        <w:spacing w:after="0" w:line="256" w:lineRule="auto"/>
        <w:contextualSpacing/>
        <w:jc w:val="both"/>
        <w:rPr>
          <w:rFonts w:ascii="Arial" w:eastAsia="Times New Roman" w:hAnsi="Arial" w:cs="Arial"/>
          <w:sz w:val="24"/>
          <w:szCs w:val="24"/>
          <w:lang w:eastAsia="zh-CN"/>
        </w:rPr>
      </w:pPr>
    </w:p>
    <w:p w14:paraId="55FDF33D" w14:textId="77777777" w:rsidR="00AE1291" w:rsidRDefault="00AE1291" w:rsidP="00AE1291">
      <w:pPr>
        <w:rPr>
          <w:rFonts w:ascii="Arial" w:eastAsia="Times New Roman" w:hAnsi="Arial" w:cs="Arial"/>
          <w:sz w:val="24"/>
          <w:szCs w:val="24"/>
          <w:lang w:eastAsia="zh-CN"/>
        </w:rPr>
      </w:pPr>
      <w:r w:rsidRPr="00AE1291">
        <w:rPr>
          <w:rFonts w:ascii="Arial" w:eastAsia="Times New Roman" w:hAnsi="Arial" w:cs="Arial"/>
          <w:sz w:val="24"/>
          <w:szCs w:val="24"/>
          <w:lang w:eastAsia="zh-CN"/>
        </w:rPr>
        <w:t xml:space="preserve">Les représentants du personnel acceptent la mise en place d’une prime d’assiduité au titre de l’année 2025 sur la base des critères énoncés par la Direction. </w:t>
      </w:r>
    </w:p>
    <w:p w14:paraId="25AF0A86" w14:textId="77777777" w:rsidR="00AE1291" w:rsidRDefault="00AE1291" w:rsidP="00AE1291">
      <w:pPr>
        <w:rPr>
          <w:rFonts w:ascii="Arial" w:eastAsia="Times New Roman" w:hAnsi="Arial" w:cs="Arial"/>
          <w:sz w:val="24"/>
          <w:szCs w:val="24"/>
          <w:lang w:eastAsia="zh-CN"/>
        </w:rPr>
      </w:pPr>
    </w:p>
    <w:p w14:paraId="49E80285" w14:textId="0A75F721" w:rsidR="00AE1291" w:rsidRPr="00AE1291" w:rsidRDefault="00AE1291" w:rsidP="00AE1291">
      <w:pPr>
        <w:rPr>
          <w:rFonts w:ascii="Arial" w:eastAsia="Times New Roman" w:hAnsi="Arial" w:cs="Arial"/>
          <w:b/>
          <w:bCs/>
          <w:sz w:val="24"/>
          <w:szCs w:val="24"/>
          <w:u w:val="single"/>
          <w:lang w:eastAsia="zh-CN"/>
        </w:rPr>
      </w:pPr>
      <w:r w:rsidRPr="00AE1291">
        <w:rPr>
          <w:rFonts w:ascii="Arial" w:eastAsia="Times New Roman" w:hAnsi="Arial" w:cs="Arial"/>
          <w:b/>
          <w:bCs/>
          <w:sz w:val="24"/>
          <w:szCs w:val="24"/>
          <w:u w:val="single"/>
          <w:lang w:eastAsia="zh-CN"/>
        </w:rPr>
        <w:t>TITRE II : EGALITE PROFESSIONNELLE ET QUALITE DE VIE AU TRAVAIL</w:t>
      </w:r>
    </w:p>
    <w:p w14:paraId="354A50EC" w14:textId="14DA87EF" w:rsidR="00DE08DF" w:rsidRPr="009335A1" w:rsidRDefault="000A3FD8" w:rsidP="009335A1">
      <w:pPr>
        <w:rPr>
          <w:rFonts w:ascii="Arial" w:eastAsia="Times New Roman" w:hAnsi="Arial" w:cs="Arial"/>
          <w:sz w:val="24"/>
          <w:szCs w:val="24"/>
          <w:lang w:eastAsia="zh-CN"/>
        </w:rPr>
      </w:pPr>
      <w:r w:rsidRPr="000A3FD8">
        <w:rPr>
          <w:rFonts w:ascii="Arial" w:hAnsi="Arial" w:cs="Arial"/>
          <w:b/>
          <w:sz w:val="24"/>
          <w:szCs w:val="24"/>
          <w:u w:val="single"/>
          <w:lang w:eastAsia="zh-CN"/>
        </w:rPr>
        <w:t xml:space="preserve">Article 3 – </w:t>
      </w:r>
      <w:r w:rsidR="000C297D">
        <w:rPr>
          <w:rFonts w:ascii="Arial" w:hAnsi="Arial" w:cs="Arial"/>
          <w:b/>
          <w:sz w:val="24"/>
          <w:szCs w:val="24"/>
          <w:u w:val="single"/>
          <w:lang w:eastAsia="zh-CN"/>
        </w:rPr>
        <w:t>Possibilité de fractionner la 5</w:t>
      </w:r>
      <w:r w:rsidR="000C297D" w:rsidRPr="000C297D">
        <w:rPr>
          <w:rFonts w:ascii="Arial" w:hAnsi="Arial" w:cs="Arial"/>
          <w:b/>
          <w:sz w:val="24"/>
          <w:szCs w:val="24"/>
          <w:u w:val="single"/>
          <w:vertAlign w:val="superscript"/>
          <w:lang w:eastAsia="zh-CN"/>
        </w:rPr>
        <w:t>ième</w:t>
      </w:r>
      <w:r w:rsidR="000C297D">
        <w:rPr>
          <w:rFonts w:ascii="Arial" w:hAnsi="Arial" w:cs="Arial"/>
          <w:b/>
          <w:sz w:val="24"/>
          <w:szCs w:val="24"/>
          <w:u w:val="single"/>
          <w:lang w:eastAsia="zh-CN"/>
        </w:rPr>
        <w:t xml:space="preserve"> semaine de congés payés</w:t>
      </w:r>
    </w:p>
    <w:p w14:paraId="490849F3" w14:textId="77777777" w:rsidR="00AE1291" w:rsidRPr="009335A1" w:rsidRDefault="00AE1291" w:rsidP="00AE1291">
      <w:pPr>
        <w:spacing w:after="0" w:line="256" w:lineRule="auto"/>
        <w:jc w:val="both"/>
        <w:rPr>
          <w:rFonts w:asciiTheme="minorBidi" w:hAnsiTheme="minorBidi"/>
          <w:bCs/>
          <w:sz w:val="24"/>
          <w:szCs w:val="24"/>
          <w:lang w:eastAsia="zh-CN"/>
        </w:rPr>
      </w:pPr>
      <w:r w:rsidRPr="009335A1">
        <w:rPr>
          <w:rFonts w:asciiTheme="minorBidi" w:hAnsiTheme="minorBidi"/>
          <w:bCs/>
          <w:sz w:val="24"/>
          <w:szCs w:val="24"/>
          <w:lang w:eastAsia="zh-CN"/>
        </w:rPr>
        <w:t xml:space="preserve">Les représentants du personnel souhaitent que la 5eme semaine de congés payés puisse se fractionner. </w:t>
      </w:r>
    </w:p>
    <w:p w14:paraId="5E09D5ED" w14:textId="77777777" w:rsidR="00AE1291" w:rsidRPr="00AE1291" w:rsidRDefault="00AE1291" w:rsidP="00AE1291">
      <w:pPr>
        <w:spacing w:after="0" w:line="256" w:lineRule="auto"/>
        <w:jc w:val="both"/>
        <w:rPr>
          <w:rFonts w:asciiTheme="minorBidi" w:hAnsiTheme="minorBidi"/>
          <w:b/>
          <w:sz w:val="24"/>
          <w:szCs w:val="24"/>
          <w:u w:val="single"/>
          <w:lang w:eastAsia="zh-CN"/>
        </w:rPr>
      </w:pPr>
    </w:p>
    <w:p w14:paraId="3A60DF75" w14:textId="77777777" w:rsidR="00AE1291" w:rsidRPr="00AE1291" w:rsidRDefault="00AE1291" w:rsidP="00AE1291">
      <w:pPr>
        <w:spacing w:after="0" w:line="256" w:lineRule="auto"/>
        <w:jc w:val="both"/>
        <w:rPr>
          <w:rFonts w:asciiTheme="minorBidi" w:hAnsiTheme="minorBidi"/>
          <w:sz w:val="24"/>
          <w:szCs w:val="24"/>
          <w:lang w:eastAsia="zh-CN"/>
        </w:rPr>
      </w:pPr>
      <w:r w:rsidRPr="00AE1291">
        <w:rPr>
          <w:rFonts w:asciiTheme="minorBidi" w:hAnsiTheme="minorBidi"/>
          <w:sz w:val="24"/>
          <w:szCs w:val="24"/>
          <w:lang w:eastAsia="zh-CN"/>
        </w:rPr>
        <w:t>La direction valide la possibilité de fractionner la 5</w:t>
      </w:r>
      <w:r w:rsidRPr="00AE1291">
        <w:rPr>
          <w:rFonts w:asciiTheme="minorBidi" w:hAnsiTheme="minorBidi"/>
          <w:sz w:val="24"/>
          <w:szCs w:val="24"/>
          <w:vertAlign w:val="superscript"/>
          <w:lang w:eastAsia="zh-CN"/>
        </w:rPr>
        <w:t>ième</w:t>
      </w:r>
      <w:r w:rsidRPr="00AE1291">
        <w:rPr>
          <w:rFonts w:asciiTheme="minorBidi" w:hAnsiTheme="minorBidi"/>
          <w:sz w:val="24"/>
          <w:szCs w:val="24"/>
          <w:lang w:eastAsia="zh-CN"/>
        </w:rPr>
        <w:t xml:space="preserve"> semaine de congés payés. </w:t>
      </w:r>
    </w:p>
    <w:p w14:paraId="316956BC" w14:textId="77777777" w:rsidR="00AE1291" w:rsidRPr="00AE1291" w:rsidRDefault="00AE1291" w:rsidP="00AE1291">
      <w:pPr>
        <w:spacing w:after="0" w:line="256" w:lineRule="auto"/>
        <w:jc w:val="both"/>
        <w:rPr>
          <w:rFonts w:asciiTheme="minorBidi" w:hAnsiTheme="minorBidi"/>
          <w:sz w:val="24"/>
          <w:szCs w:val="24"/>
          <w:lang w:eastAsia="zh-CN"/>
        </w:rPr>
      </w:pPr>
    </w:p>
    <w:p w14:paraId="31312BDC" w14:textId="77777777" w:rsidR="00AE1291" w:rsidRPr="00AE1291" w:rsidRDefault="00AE1291" w:rsidP="00AE1291">
      <w:pPr>
        <w:spacing w:after="0" w:line="256" w:lineRule="auto"/>
        <w:jc w:val="both"/>
        <w:rPr>
          <w:rFonts w:asciiTheme="minorBidi" w:hAnsiTheme="minorBidi"/>
          <w:sz w:val="24"/>
          <w:szCs w:val="24"/>
          <w:lang w:eastAsia="zh-CN"/>
        </w:rPr>
      </w:pPr>
      <w:r w:rsidRPr="00AE1291">
        <w:rPr>
          <w:rFonts w:asciiTheme="minorBidi" w:hAnsiTheme="minorBidi"/>
          <w:sz w:val="24"/>
          <w:szCs w:val="24"/>
          <w:lang w:eastAsia="zh-CN"/>
        </w:rPr>
        <w:t xml:space="preserve">Pour des raisons pratiques cette mesure s’appliquera pour la pose des congés à partir du 01 Juin 2026. </w:t>
      </w:r>
    </w:p>
    <w:p w14:paraId="48CFDEC7" w14:textId="77777777" w:rsidR="00AE1291" w:rsidRPr="00AE1291" w:rsidRDefault="00AE1291" w:rsidP="00AE1291">
      <w:pPr>
        <w:pStyle w:val="Sansinterligne"/>
        <w:rPr>
          <w:rFonts w:asciiTheme="minorBidi" w:hAnsiTheme="minorBidi"/>
          <w:sz w:val="24"/>
          <w:szCs w:val="24"/>
          <w:lang w:eastAsia="zh-CN"/>
        </w:rPr>
      </w:pPr>
    </w:p>
    <w:p w14:paraId="69A26696" w14:textId="77777777" w:rsidR="00AE1291" w:rsidRPr="00AE1291" w:rsidRDefault="00AE1291" w:rsidP="00AE1291">
      <w:pPr>
        <w:spacing w:after="0" w:line="256" w:lineRule="auto"/>
        <w:jc w:val="both"/>
        <w:rPr>
          <w:rFonts w:asciiTheme="minorBidi" w:hAnsiTheme="minorBidi"/>
          <w:b/>
          <w:bCs/>
          <w:sz w:val="24"/>
          <w:szCs w:val="24"/>
          <w:u w:val="single"/>
          <w:lang w:eastAsia="zh-CN"/>
        </w:rPr>
      </w:pPr>
      <w:r w:rsidRPr="00AE1291">
        <w:rPr>
          <w:rFonts w:asciiTheme="minorBidi" w:hAnsiTheme="minorBidi"/>
          <w:b/>
          <w:bCs/>
          <w:sz w:val="24"/>
          <w:szCs w:val="24"/>
          <w:u w:val="single"/>
          <w:lang w:eastAsia="zh-CN"/>
        </w:rPr>
        <w:t xml:space="preserve">Article 4 – Mise en place d’une journée enfant malade </w:t>
      </w:r>
    </w:p>
    <w:p w14:paraId="164670B8" w14:textId="77777777" w:rsidR="00AE1291" w:rsidRPr="00AE1291" w:rsidRDefault="00AE1291" w:rsidP="00AE1291">
      <w:pPr>
        <w:spacing w:after="0" w:line="256" w:lineRule="auto"/>
        <w:jc w:val="both"/>
        <w:rPr>
          <w:rFonts w:asciiTheme="minorBidi" w:hAnsiTheme="minorBidi"/>
          <w:b/>
          <w:bCs/>
          <w:sz w:val="24"/>
          <w:szCs w:val="24"/>
          <w:u w:val="single"/>
          <w:lang w:eastAsia="zh-CN"/>
        </w:rPr>
      </w:pPr>
    </w:p>
    <w:p w14:paraId="275F0FB9" w14:textId="77777777" w:rsidR="00AE1291" w:rsidRPr="00AE1291" w:rsidRDefault="00AE1291" w:rsidP="00AE1291">
      <w:pPr>
        <w:spacing w:after="0" w:line="256" w:lineRule="auto"/>
        <w:jc w:val="both"/>
        <w:rPr>
          <w:rFonts w:asciiTheme="minorBidi" w:hAnsiTheme="minorBidi"/>
          <w:sz w:val="24"/>
          <w:szCs w:val="24"/>
          <w:lang w:eastAsia="zh-CN"/>
        </w:rPr>
      </w:pPr>
      <w:r w:rsidRPr="00AE1291">
        <w:rPr>
          <w:rFonts w:asciiTheme="minorBidi" w:hAnsiTheme="minorBidi"/>
          <w:sz w:val="24"/>
          <w:szCs w:val="24"/>
          <w:lang w:eastAsia="zh-CN"/>
        </w:rPr>
        <w:t xml:space="preserve">Les représentant du personnel souhaitent mettre en place des journées enfant maladie. </w:t>
      </w:r>
    </w:p>
    <w:p w14:paraId="04EAEDA0" w14:textId="77777777" w:rsidR="00AE1291" w:rsidRPr="00AE1291" w:rsidRDefault="00AE1291" w:rsidP="00AE1291">
      <w:pPr>
        <w:spacing w:after="0" w:line="256" w:lineRule="auto"/>
        <w:jc w:val="both"/>
        <w:rPr>
          <w:rFonts w:asciiTheme="minorBidi" w:hAnsiTheme="minorBidi"/>
          <w:b/>
          <w:bCs/>
          <w:sz w:val="24"/>
          <w:szCs w:val="24"/>
          <w:u w:val="single"/>
          <w:lang w:eastAsia="zh-CN"/>
        </w:rPr>
      </w:pPr>
    </w:p>
    <w:p w14:paraId="43AAB631" w14:textId="77777777" w:rsidR="00AE1291" w:rsidRPr="00AE1291" w:rsidRDefault="00AE1291" w:rsidP="00AE1291">
      <w:pPr>
        <w:spacing w:after="0" w:line="256" w:lineRule="auto"/>
        <w:jc w:val="both"/>
        <w:rPr>
          <w:rFonts w:asciiTheme="minorBidi" w:hAnsiTheme="minorBidi"/>
          <w:sz w:val="24"/>
          <w:szCs w:val="24"/>
          <w:lang w:eastAsia="zh-CN"/>
        </w:rPr>
      </w:pPr>
      <w:r w:rsidRPr="00AE1291">
        <w:rPr>
          <w:rFonts w:asciiTheme="minorBidi" w:hAnsiTheme="minorBidi"/>
          <w:sz w:val="24"/>
          <w:szCs w:val="24"/>
          <w:lang w:eastAsia="zh-CN"/>
        </w:rPr>
        <w:t xml:space="preserve">La direction ne souhaite pas mettre en place pour le moment cette journée enfant malade. En effet les CP ancienneté viennent d’être mis en place courant d’année 2025 et viennent donc offrir à un certain nombre de salarié des jours de congés supplémentaires. </w:t>
      </w:r>
    </w:p>
    <w:p w14:paraId="071C4FF1" w14:textId="77777777" w:rsidR="00AE1291" w:rsidRPr="00AE1291" w:rsidRDefault="00AE1291" w:rsidP="00AE1291">
      <w:pPr>
        <w:spacing w:after="0" w:line="256" w:lineRule="auto"/>
        <w:jc w:val="both"/>
        <w:rPr>
          <w:rFonts w:asciiTheme="minorBidi" w:hAnsiTheme="minorBidi"/>
          <w:sz w:val="24"/>
          <w:szCs w:val="24"/>
          <w:lang w:eastAsia="zh-CN"/>
        </w:rPr>
      </w:pPr>
      <w:r w:rsidRPr="00AE1291">
        <w:rPr>
          <w:rFonts w:asciiTheme="minorBidi" w:hAnsiTheme="minorBidi"/>
          <w:sz w:val="24"/>
          <w:szCs w:val="24"/>
          <w:lang w:eastAsia="zh-CN"/>
        </w:rPr>
        <w:t xml:space="preserve">De plus les dispositions de l’accord sur le temps de travail permettent aux salariés, d’ores et déjà, de pouvoir poser des jours isolés et ce même pour palier une absence imprévue (sous réserve de l’accord du responsable de service et/ou de la direction). </w:t>
      </w:r>
    </w:p>
    <w:p w14:paraId="643397BB" w14:textId="449BB7C4" w:rsidR="00AE1291" w:rsidRPr="00AE1291" w:rsidRDefault="00AE1291" w:rsidP="00AE1291">
      <w:pPr>
        <w:spacing w:after="0" w:line="256" w:lineRule="auto"/>
        <w:jc w:val="both"/>
        <w:rPr>
          <w:rFonts w:asciiTheme="minorBidi" w:hAnsiTheme="minorBidi"/>
          <w:sz w:val="24"/>
          <w:szCs w:val="24"/>
          <w:lang w:eastAsia="zh-CN"/>
        </w:rPr>
      </w:pPr>
      <w:r w:rsidRPr="00AE1291">
        <w:rPr>
          <w:rFonts w:asciiTheme="minorBidi" w:hAnsiTheme="minorBidi"/>
          <w:sz w:val="24"/>
          <w:szCs w:val="24"/>
          <w:lang w:eastAsia="zh-CN"/>
        </w:rPr>
        <w:t xml:space="preserve">Enfin le </w:t>
      </w:r>
      <w:r w:rsidR="009E6ED5" w:rsidRPr="00AE1291">
        <w:rPr>
          <w:rFonts w:asciiTheme="minorBidi" w:hAnsiTheme="minorBidi"/>
          <w:sz w:val="24"/>
          <w:szCs w:val="24"/>
          <w:lang w:eastAsia="zh-CN"/>
        </w:rPr>
        <w:t>coût</w:t>
      </w:r>
      <w:r w:rsidRPr="00AE1291">
        <w:rPr>
          <w:rFonts w:asciiTheme="minorBidi" w:hAnsiTheme="minorBidi"/>
          <w:sz w:val="24"/>
          <w:szCs w:val="24"/>
          <w:lang w:eastAsia="zh-CN"/>
        </w:rPr>
        <w:t xml:space="preserve"> estimé de la mise en place de cette mesure est à l’heure actuelle trop important eu égard le climat financier quelque peu incertain en lien avec les décotations et les évolutions du PLFSS 2025-2028.</w:t>
      </w:r>
    </w:p>
    <w:p w14:paraId="2A50D034" w14:textId="77777777" w:rsidR="00AE1291" w:rsidRPr="00AE1291" w:rsidRDefault="00AE1291" w:rsidP="00AE1291">
      <w:pPr>
        <w:spacing w:after="0" w:line="256" w:lineRule="auto"/>
        <w:jc w:val="both"/>
        <w:rPr>
          <w:rFonts w:asciiTheme="minorBidi" w:hAnsiTheme="minorBidi"/>
          <w:sz w:val="24"/>
          <w:szCs w:val="24"/>
          <w:lang w:eastAsia="zh-CN"/>
        </w:rPr>
      </w:pPr>
    </w:p>
    <w:p w14:paraId="79502A9C" w14:textId="77777777" w:rsidR="00AE1291" w:rsidRDefault="00AE1291" w:rsidP="00AE1291">
      <w:pPr>
        <w:spacing w:after="0" w:line="256" w:lineRule="auto"/>
        <w:jc w:val="both"/>
        <w:rPr>
          <w:rFonts w:asciiTheme="minorBidi" w:hAnsiTheme="minorBidi"/>
          <w:sz w:val="24"/>
          <w:szCs w:val="24"/>
          <w:lang w:eastAsia="zh-CN"/>
        </w:rPr>
      </w:pPr>
      <w:r w:rsidRPr="00AE1291">
        <w:rPr>
          <w:rFonts w:asciiTheme="minorBidi" w:hAnsiTheme="minorBidi"/>
          <w:sz w:val="24"/>
          <w:szCs w:val="24"/>
          <w:lang w:eastAsia="zh-CN"/>
        </w:rPr>
        <w:t xml:space="preserve">Aucun accord n’a pu être trouvé sur ce point. </w:t>
      </w:r>
    </w:p>
    <w:p w14:paraId="130D7F00" w14:textId="77777777" w:rsidR="00317E53" w:rsidRDefault="00317E53" w:rsidP="00AE1291">
      <w:pPr>
        <w:spacing w:after="0" w:line="256" w:lineRule="auto"/>
        <w:jc w:val="both"/>
        <w:rPr>
          <w:rFonts w:asciiTheme="minorBidi" w:hAnsiTheme="minorBidi"/>
          <w:sz w:val="24"/>
          <w:szCs w:val="24"/>
          <w:lang w:eastAsia="zh-CN"/>
        </w:rPr>
      </w:pPr>
    </w:p>
    <w:p w14:paraId="003C45E4" w14:textId="0F114517" w:rsidR="00317E53" w:rsidRPr="00317E53" w:rsidRDefault="00317E53" w:rsidP="00AE1291">
      <w:pPr>
        <w:spacing w:after="0" w:line="256" w:lineRule="auto"/>
        <w:jc w:val="both"/>
        <w:rPr>
          <w:rFonts w:asciiTheme="minorBidi" w:hAnsiTheme="minorBidi"/>
          <w:b/>
          <w:bCs/>
          <w:sz w:val="24"/>
          <w:szCs w:val="24"/>
          <w:u w:val="single"/>
          <w:lang w:eastAsia="zh-CN"/>
        </w:rPr>
      </w:pPr>
      <w:r w:rsidRPr="00317E53">
        <w:rPr>
          <w:rFonts w:asciiTheme="minorBidi" w:hAnsiTheme="minorBidi"/>
          <w:b/>
          <w:bCs/>
          <w:sz w:val="24"/>
          <w:szCs w:val="24"/>
          <w:u w:val="single"/>
          <w:lang w:eastAsia="zh-CN"/>
        </w:rPr>
        <w:t xml:space="preserve">Article 5 – Aménagement du temps de travail des secrétaires sur 6 semaines </w:t>
      </w:r>
    </w:p>
    <w:p w14:paraId="6561770A" w14:textId="77777777" w:rsidR="00317E53" w:rsidRDefault="00317E53" w:rsidP="00AE1291">
      <w:pPr>
        <w:spacing w:after="0" w:line="256" w:lineRule="auto"/>
        <w:jc w:val="both"/>
        <w:rPr>
          <w:rFonts w:asciiTheme="minorBidi" w:hAnsiTheme="minorBidi"/>
          <w:sz w:val="24"/>
          <w:szCs w:val="24"/>
          <w:lang w:eastAsia="zh-CN"/>
        </w:rPr>
      </w:pPr>
    </w:p>
    <w:p w14:paraId="6BB56C0B" w14:textId="054C3582" w:rsidR="00317E53" w:rsidRPr="00AE1291" w:rsidRDefault="00317E53" w:rsidP="00AE1291">
      <w:pPr>
        <w:spacing w:after="0" w:line="256" w:lineRule="auto"/>
        <w:jc w:val="both"/>
        <w:rPr>
          <w:rFonts w:asciiTheme="minorBidi" w:hAnsiTheme="minorBidi"/>
          <w:sz w:val="24"/>
          <w:szCs w:val="24"/>
          <w:lang w:eastAsia="zh-CN"/>
        </w:rPr>
      </w:pPr>
      <w:r>
        <w:rPr>
          <w:rFonts w:asciiTheme="minorBidi" w:hAnsiTheme="minorBidi"/>
          <w:sz w:val="24"/>
          <w:szCs w:val="24"/>
          <w:lang w:eastAsia="zh-CN"/>
        </w:rPr>
        <w:t xml:space="preserve">La proposition faite par la direction d’aménager le temps de travail des secrétaires médicales sur une période de 6 semaines est rejetée par les organisations syndicales après consultation du personnel concerné. </w:t>
      </w:r>
    </w:p>
    <w:p w14:paraId="241F2B89" w14:textId="77777777" w:rsidR="00AE1291" w:rsidRPr="00AE1291" w:rsidRDefault="00AE1291" w:rsidP="00AE1291">
      <w:pPr>
        <w:spacing w:after="0" w:line="256" w:lineRule="auto"/>
        <w:jc w:val="both"/>
        <w:rPr>
          <w:rFonts w:asciiTheme="minorBidi" w:hAnsiTheme="minorBidi"/>
          <w:sz w:val="24"/>
          <w:szCs w:val="24"/>
          <w:lang w:eastAsia="zh-CN"/>
        </w:rPr>
      </w:pPr>
    </w:p>
    <w:p w14:paraId="5AD5EFC0" w14:textId="31335A21" w:rsidR="00AE1291" w:rsidRPr="00AE1291" w:rsidRDefault="00AE1291" w:rsidP="00AE1291">
      <w:pPr>
        <w:pStyle w:val="Titre1"/>
        <w:spacing w:before="0" w:after="0"/>
        <w:rPr>
          <w:rFonts w:asciiTheme="minorBidi" w:eastAsiaTheme="minorEastAsia" w:hAnsiTheme="minorBidi" w:cstheme="minorBidi"/>
          <w:b/>
          <w:color w:val="auto"/>
          <w:sz w:val="24"/>
          <w:szCs w:val="24"/>
          <w:u w:val="single"/>
          <w:lang w:eastAsia="zh-CN"/>
        </w:rPr>
      </w:pPr>
      <w:r w:rsidRPr="00AE1291">
        <w:rPr>
          <w:rFonts w:asciiTheme="minorBidi" w:eastAsiaTheme="minorEastAsia" w:hAnsiTheme="minorBidi" w:cstheme="minorBidi"/>
          <w:b/>
          <w:color w:val="auto"/>
          <w:sz w:val="24"/>
          <w:szCs w:val="24"/>
          <w:u w:val="single"/>
          <w:lang w:eastAsia="zh-CN"/>
        </w:rPr>
        <w:t xml:space="preserve">Article </w:t>
      </w:r>
      <w:r w:rsidR="00317E53">
        <w:rPr>
          <w:rFonts w:asciiTheme="minorBidi" w:eastAsiaTheme="minorEastAsia" w:hAnsiTheme="minorBidi" w:cstheme="minorBidi"/>
          <w:b/>
          <w:color w:val="auto"/>
          <w:sz w:val="24"/>
          <w:szCs w:val="24"/>
          <w:u w:val="single"/>
          <w:lang w:eastAsia="zh-CN"/>
        </w:rPr>
        <w:t>6</w:t>
      </w:r>
      <w:r w:rsidRPr="00AE1291">
        <w:rPr>
          <w:rFonts w:asciiTheme="minorBidi" w:eastAsiaTheme="minorEastAsia" w:hAnsiTheme="minorBidi" w:cstheme="minorBidi"/>
          <w:b/>
          <w:color w:val="auto"/>
          <w:sz w:val="24"/>
          <w:szCs w:val="24"/>
          <w:u w:val="single"/>
          <w:lang w:eastAsia="zh-CN"/>
        </w:rPr>
        <w:t xml:space="preserve"> – Entrée en vigueur</w:t>
      </w:r>
    </w:p>
    <w:p w14:paraId="5C5B6F71" w14:textId="77777777" w:rsidR="00AE1291" w:rsidRPr="00AE1291" w:rsidRDefault="00AE1291" w:rsidP="00AE1291">
      <w:pPr>
        <w:rPr>
          <w:rFonts w:asciiTheme="minorBidi" w:hAnsiTheme="minorBidi"/>
          <w:sz w:val="24"/>
          <w:szCs w:val="24"/>
          <w:lang w:eastAsia="zh-CN"/>
        </w:rPr>
      </w:pPr>
    </w:p>
    <w:p w14:paraId="3ACF21F6" w14:textId="77777777" w:rsidR="00AE1291" w:rsidRDefault="00AE1291" w:rsidP="00AE1291">
      <w:pPr>
        <w:spacing w:after="0" w:line="256" w:lineRule="auto"/>
        <w:jc w:val="both"/>
        <w:rPr>
          <w:rFonts w:asciiTheme="minorBidi" w:hAnsiTheme="minorBidi"/>
          <w:sz w:val="24"/>
          <w:szCs w:val="24"/>
          <w:lang w:eastAsia="zh-CN"/>
        </w:rPr>
      </w:pPr>
      <w:r w:rsidRPr="00AE1291">
        <w:rPr>
          <w:rFonts w:asciiTheme="minorBidi" w:hAnsiTheme="minorBidi"/>
          <w:sz w:val="24"/>
          <w:szCs w:val="24"/>
          <w:lang w:eastAsia="zh-CN"/>
        </w:rPr>
        <w:t xml:space="preserve">Le présent accord entrera en vigueur à la date de la signature. Le présent accord est conclu à durée indéterminée. </w:t>
      </w:r>
    </w:p>
    <w:p w14:paraId="41810E1E" w14:textId="77777777" w:rsidR="00317E53" w:rsidRPr="00AE1291" w:rsidRDefault="00317E53" w:rsidP="00AE1291">
      <w:pPr>
        <w:spacing w:after="0" w:line="256" w:lineRule="auto"/>
        <w:jc w:val="both"/>
        <w:rPr>
          <w:rFonts w:asciiTheme="minorBidi" w:hAnsiTheme="minorBidi"/>
          <w:sz w:val="24"/>
          <w:szCs w:val="24"/>
          <w:lang w:eastAsia="zh-CN"/>
        </w:rPr>
      </w:pPr>
    </w:p>
    <w:p w14:paraId="3756A107" w14:textId="77777777" w:rsidR="00AE1291" w:rsidRPr="00AE1291" w:rsidRDefault="00AE1291" w:rsidP="00AE1291">
      <w:pPr>
        <w:spacing w:after="0" w:line="256" w:lineRule="auto"/>
        <w:jc w:val="both"/>
        <w:rPr>
          <w:rFonts w:asciiTheme="minorBidi" w:hAnsiTheme="minorBidi"/>
          <w:sz w:val="24"/>
          <w:szCs w:val="24"/>
          <w:lang w:eastAsia="zh-CN"/>
        </w:rPr>
      </w:pPr>
    </w:p>
    <w:p w14:paraId="116C4809" w14:textId="71C4277B" w:rsidR="00AE1291" w:rsidRPr="00AE1291" w:rsidRDefault="00AE1291" w:rsidP="00AE1291">
      <w:pPr>
        <w:spacing w:after="0" w:line="240" w:lineRule="auto"/>
        <w:jc w:val="both"/>
        <w:rPr>
          <w:rFonts w:asciiTheme="minorBidi" w:hAnsiTheme="minorBidi"/>
          <w:b/>
          <w:bCs/>
          <w:sz w:val="24"/>
          <w:szCs w:val="24"/>
          <w:u w:val="single"/>
        </w:rPr>
      </w:pPr>
      <w:r w:rsidRPr="00AE1291">
        <w:rPr>
          <w:rFonts w:asciiTheme="minorBidi" w:hAnsiTheme="minorBidi"/>
          <w:b/>
          <w:bCs/>
          <w:sz w:val="24"/>
          <w:szCs w:val="24"/>
          <w:u w:val="single"/>
        </w:rPr>
        <w:t xml:space="preserve">Article </w:t>
      </w:r>
      <w:r w:rsidR="00317E53">
        <w:rPr>
          <w:rFonts w:asciiTheme="minorBidi" w:hAnsiTheme="minorBidi"/>
          <w:b/>
          <w:bCs/>
          <w:sz w:val="24"/>
          <w:szCs w:val="24"/>
          <w:u w:val="single"/>
        </w:rPr>
        <w:t>7</w:t>
      </w:r>
      <w:r w:rsidRPr="00AE1291">
        <w:rPr>
          <w:rFonts w:asciiTheme="minorBidi" w:hAnsiTheme="minorBidi"/>
          <w:b/>
          <w:bCs/>
          <w:sz w:val="24"/>
          <w:szCs w:val="24"/>
          <w:u w:val="single"/>
        </w:rPr>
        <w:t> </w:t>
      </w:r>
      <w:r w:rsidR="00317E53">
        <w:rPr>
          <w:rFonts w:asciiTheme="minorBidi" w:hAnsiTheme="minorBidi"/>
          <w:b/>
          <w:bCs/>
          <w:sz w:val="24"/>
          <w:szCs w:val="24"/>
          <w:u w:val="single"/>
        </w:rPr>
        <w:t>-</w:t>
      </w:r>
      <w:r w:rsidRPr="00AE1291">
        <w:rPr>
          <w:rFonts w:asciiTheme="minorBidi" w:hAnsiTheme="minorBidi"/>
          <w:b/>
          <w:bCs/>
          <w:sz w:val="24"/>
          <w:szCs w:val="24"/>
          <w:u w:val="single"/>
        </w:rPr>
        <w:t xml:space="preserve"> Révision </w:t>
      </w:r>
    </w:p>
    <w:p w14:paraId="0214477B" w14:textId="77777777" w:rsidR="00AE1291" w:rsidRPr="00AE1291" w:rsidRDefault="00AE1291" w:rsidP="00AE1291">
      <w:pPr>
        <w:spacing w:after="0" w:line="240" w:lineRule="auto"/>
        <w:jc w:val="both"/>
        <w:rPr>
          <w:rFonts w:asciiTheme="minorBidi" w:hAnsiTheme="minorBidi"/>
          <w:b/>
          <w:bCs/>
          <w:sz w:val="24"/>
          <w:szCs w:val="24"/>
          <w:u w:val="single"/>
        </w:rPr>
      </w:pPr>
    </w:p>
    <w:p w14:paraId="5F06F4BA" w14:textId="77777777" w:rsidR="00AE1291" w:rsidRPr="00AE1291" w:rsidRDefault="00AE1291" w:rsidP="00AE1291">
      <w:pPr>
        <w:spacing w:after="0" w:line="240" w:lineRule="auto"/>
        <w:jc w:val="both"/>
        <w:rPr>
          <w:rFonts w:asciiTheme="minorBidi" w:hAnsiTheme="minorBidi"/>
          <w:color w:val="000000"/>
          <w:sz w:val="24"/>
          <w:szCs w:val="24"/>
        </w:rPr>
      </w:pPr>
      <w:r w:rsidRPr="00AE1291">
        <w:rPr>
          <w:rFonts w:asciiTheme="minorBidi" w:hAnsiTheme="minorBidi"/>
          <w:color w:val="000000"/>
          <w:sz w:val="24"/>
          <w:szCs w:val="24"/>
        </w:rPr>
        <w:t xml:space="preserve">Pendant sa durée d’application, le présent accord peut être révisé, conformément à l’article L.2261-7-1 du Code du travail. </w:t>
      </w:r>
    </w:p>
    <w:p w14:paraId="28E76282" w14:textId="77777777" w:rsidR="00AE1291" w:rsidRPr="00AE1291" w:rsidRDefault="00AE1291" w:rsidP="00AE1291">
      <w:pPr>
        <w:spacing w:after="0" w:line="240" w:lineRule="auto"/>
        <w:jc w:val="both"/>
        <w:rPr>
          <w:rFonts w:asciiTheme="minorBidi" w:hAnsiTheme="minorBidi"/>
          <w:sz w:val="24"/>
          <w:szCs w:val="24"/>
        </w:rPr>
      </w:pPr>
      <w:r w:rsidRPr="00AE1291">
        <w:rPr>
          <w:rFonts w:asciiTheme="minorBidi" w:hAnsiTheme="minorBidi"/>
          <w:sz w:val="24"/>
          <w:szCs w:val="24"/>
        </w:rPr>
        <w:lastRenderedPageBreak/>
        <w:t xml:space="preserve">Si l’une des parties souhaite la révision du présent accord, elle devra adresser à l’autre partie sa proposition de révision par courrier recommandé avec avis de réception. </w:t>
      </w:r>
    </w:p>
    <w:p w14:paraId="4FBAE506" w14:textId="77777777" w:rsidR="00AE1291" w:rsidRPr="00AE1291" w:rsidRDefault="00AE1291" w:rsidP="00AE1291">
      <w:pPr>
        <w:spacing w:after="0" w:line="240" w:lineRule="auto"/>
        <w:jc w:val="both"/>
        <w:rPr>
          <w:rFonts w:asciiTheme="minorBidi" w:hAnsiTheme="minorBidi"/>
          <w:sz w:val="24"/>
          <w:szCs w:val="24"/>
        </w:rPr>
      </w:pPr>
      <w:r w:rsidRPr="00AE1291">
        <w:rPr>
          <w:rFonts w:asciiTheme="minorBidi" w:hAnsiTheme="minorBidi"/>
          <w:sz w:val="24"/>
          <w:szCs w:val="24"/>
        </w:rPr>
        <w:t>Une négociation devra s’engager à l’initiative de la partie la plus diligente dans les trois mois de la réception par l’autre partie de la proposition de révision.</w:t>
      </w:r>
    </w:p>
    <w:p w14:paraId="4FF1022D" w14:textId="77777777" w:rsidR="00AE1291" w:rsidRPr="00AE1291" w:rsidRDefault="00AE1291" w:rsidP="00AE1291">
      <w:pPr>
        <w:spacing w:after="0" w:line="240" w:lineRule="auto"/>
        <w:jc w:val="both"/>
        <w:rPr>
          <w:rFonts w:asciiTheme="minorBidi" w:hAnsiTheme="minorBidi"/>
          <w:sz w:val="24"/>
          <w:szCs w:val="24"/>
        </w:rPr>
      </w:pPr>
      <w:r w:rsidRPr="00AE1291">
        <w:rPr>
          <w:rFonts w:asciiTheme="minorBidi" w:hAnsiTheme="minorBidi"/>
          <w:sz w:val="24"/>
          <w:szCs w:val="24"/>
        </w:rPr>
        <w:t>Toute disposition modifiant la présente convention et qui ferait l’objet d’un accord entre les parties signataires, donnera lieu à l’établissement d’un avenant au présent accord.</w:t>
      </w:r>
    </w:p>
    <w:p w14:paraId="6BED60DF" w14:textId="77777777" w:rsidR="00AE1291" w:rsidRPr="00AE1291" w:rsidRDefault="00AE1291" w:rsidP="00AE1291">
      <w:pPr>
        <w:spacing w:after="0" w:line="240" w:lineRule="auto"/>
        <w:jc w:val="both"/>
        <w:rPr>
          <w:rFonts w:asciiTheme="minorBidi" w:hAnsiTheme="minorBidi"/>
          <w:b/>
          <w:bCs/>
          <w:sz w:val="24"/>
          <w:szCs w:val="24"/>
          <w:u w:val="single"/>
        </w:rPr>
      </w:pPr>
    </w:p>
    <w:p w14:paraId="0CAA33C4" w14:textId="5C1D5240" w:rsidR="00AE1291" w:rsidRPr="00AE1291" w:rsidRDefault="00AE1291" w:rsidP="00AE1291">
      <w:pPr>
        <w:spacing w:after="0" w:line="240" w:lineRule="auto"/>
        <w:jc w:val="both"/>
        <w:rPr>
          <w:rFonts w:asciiTheme="minorBidi" w:hAnsiTheme="minorBidi"/>
          <w:b/>
          <w:bCs/>
          <w:sz w:val="24"/>
          <w:szCs w:val="24"/>
          <w:u w:val="single"/>
        </w:rPr>
      </w:pPr>
      <w:r w:rsidRPr="00AE1291">
        <w:rPr>
          <w:rFonts w:asciiTheme="minorBidi" w:hAnsiTheme="minorBidi"/>
          <w:b/>
          <w:bCs/>
          <w:sz w:val="24"/>
          <w:szCs w:val="24"/>
          <w:u w:val="single"/>
        </w:rPr>
        <w:t xml:space="preserve">Article </w:t>
      </w:r>
      <w:r w:rsidR="00317E53">
        <w:rPr>
          <w:rFonts w:asciiTheme="minorBidi" w:hAnsiTheme="minorBidi"/>
          <w:b/>
          <w:bCs/>
          <w:sz w:val="24"/>
          <w:szCs w:val="24"/>
          <w:u w:val="single"/>
        </w:rPr>
        <w:t>8</w:t>
      </w:r>
      <w:r w:rsidRPr="00AE1291">
        <w:rPr>
          <w:rFonts w:asciiTheme="minorBidi" w:hAnsiTheme="minorBidi"/>
          <w:b/>
          <w:bCs/>
          <w:sz w:val="24"/>
          <w:szCs w:val="24"/>
          <w:u w:val="single"/>
        </w:rPr>
        <w:t> </w:t>
      </w:r>
      <w:r w:rsidR="00317E53">
        <w:rPr>
          <w:rFonts w:asciiTheme="minorBidi" w:hAnsiTheme="minorBidi"/>
          <w:b/>
          <w:bCs/>
          <w:sz w:val="24"/>
          <w:szCs w:val="24"/>
          <w:u w:val="single"/>
        </w:rPr>
        <w:t>-</w:t>
      </w:r>
      <w:r w:rsidRPr="00AE1291">
        <w:rPr>
          <w:rFonts w:asciiTheme="minorBidi" w:hAnsiTheme="minorBidi"/>
          <w:b/>
          <w:bCs/>
          <w:sz w:val="24"/>
          <w:szCs w:val="24"/>
          <w:u w:val="single"/>
        </w:rPr>
        <w:t xml:space="preserve"> Dénonciation </w:t>
      </w:r>
    </w:p>
    <w:p w14:paraId="78909747" w14:textId="77777777" w:rsidR="00AE1291" w:rsidRPr="00AE1291" w:rsidRDefault="00AE1291" w:rsidP="00AE1291">
      <w:pPr>
        <w:pStyle w:val="Sansinterligne"/>
        <w:jc w:val="both"/>
        <w:rPr>
          <w:rFonts w:asciiTheme="minorBidi" w:hAnsiTheme="minorBidi"/>
          <w:sz w:val="24"/>
          <w:szCs w:val="24"/>
        </w:rPr>
      </w:pPr>
    </w:p>
    <w:p w14:paraId="5E087E05" w14:textId="77777777" w:rsidR="00AE1291" w:rsidRPr="00AE1291" w:rsidRDefault="00AE1291" w:rsidP="00AE1291">
      <w:pPr>
        <w:pStyle w:val="Sansinterligne"/>
        <w:jc w:val="both"/>
        <w:rPr>
          <w:rFonts w:asciiTheme="minorBidi" w:hAnsiTheme="minorBidi"/>
          <w:sz w:val="24"/>
          <w:szCs w:val="24"/>
        </w:rPr>
      </w:pPr>
      <w:r w:rsidRPr="00AE1291">
        <w:rPr>
          <w:rFonts w:asciiTheme="minorBidi" w:hAnsiTheme="minorBidi"/>
          <w:sz w:val="24"/>
          <w:szCs w:val="24"/>
        </w:rPr>
        <w:t>Le présent accord pourra être dénoncé à tout moment par l'une ou l'autre des parties signataires sous réserve de respecter un préavis de 3 (trois) mois.</w:t>
      </w:r>
    </w:p>
    <w:p w14:paraId="06D77025" w14:textId="77777777" w:rsidR="00AE1291" w:rsidRPr="00AE1291" w:rsidRDefault="00AE1291" w:rsidP="00AE1291">
      <w:pPr>
        <w:pStyle w:val="Sansinterligne"/>
        <w:jc w:val="both"/>
        <w:rPr>
          <w:rFonts w:asciiTheme="minorBidi" w:hAnsiTheme="minorBidi"/>
          <w:sz w:val="24"/>
          <w:szCs w:val="24"/>
        </w:rPr>
      </w:pPr>
    </w:p>
    <w:p w14:paraId="11F5E541" w14:textId="77777777" w:rsidR="00AE1291" w:rsidRPr="00AE1291" w:rsidRDefault="00AE1291" w:rsidP="00AE1291">
      <w:pPr>
        <w:pStyle w:val="Sansinterligne"/>
        <w:jc w:val="both"/>
        <w:rPr>
          <w:rFonts w:asciiTheme="minorBidi" w:hAnsiTheme="minorBidi"/>
          <w:sz w:val="24"/>
          <w:szCs w:val="24"/>
        </w:rPr>
      </w:pPr>
      <w:r w:rsidRPr="00AE1291">
        <w:rPr>
          <w:rFonts w:asciiTheme="minorBidi" w:hAnsiTheme="minorBidi"/>
          <w:sz w:val="24"/>
          <w:szCs w:val="24"/>
        </w:rPr>
        <w:t>Cette dénonciation devra être notifiée à l'ensemble des autres signataires par lettre recommandée avec accusé de réception.</w:t>
      </w:r>
    </w:p>
    <w:p w14:paraId="2168AFBA" w14:textId="77777777" w:rsidR="00AE1291" w:rsidRPr="00AE1291" w:rsidRDefault="00AE1291" w:rsidP="00AE1291">
      <w:pPr>
        <w:pStyle w:val="Sansinterligne"/>
        <w:jc w:val="both"/>
        <w:rPr>
          <w:rFonts w:asciiTheme="minorBidi" w:hAnsiTheme="minorBidi"/>
          <w:sz w:val="24"/>
          <w:szCs w:val="24"/>
        </w:rPr>
      </w:pPr>
    </w:p>
    <w:p w14:paraId="482A467D" w14:textId="77777777" w:rsidR="00AE1291" w:rsidRPr="00AE1291" w:rsidRDefault="00AE1291" w:rsidP="00AE1291">
      <w:pPr>
        <w:pStyle w:val="Sansinterligne"/>
        <w:jc w:val="both"/>
        <w:rPr>
          <w:rFonts w:asciiTheme="minorBidi" w:hAnsiTheme="minorBidi"/>
          <w:sz w:val="24"/>
          <w:szCs w:val="24"/>
        </w:rPr>
      </w:pPr>
      <w:r w:rsidRPr="00AE1291">
        <w:rPr>
          <w:rFonts w:asciiTheme="minorBidi" w:hAnsiTheme="minorBidi"/>
          <w:sz w:val="24"/>
          <w:szCs w:val="24"/>
        </w:rPr>
        <w:t>Dans ce cas, les parties se réuniront pendant la durée du préavis pour discuter les possibilités d'un nouvel accord.</w:t>
      </w:r>
    </w:p>
    <w:p w14:paraId="411062F4" w14:textId="77777777" w:rsidR="00AE1291" w:rsidRPr="00AE1291" w:rsidRDefault="00AE1291" w:rsidP="00AE1291">
      <w:pPr>
        <w:pStyle w:val="Sansinterligne"/>
        <w:jc w:val="both"/>
        <w:rPr>
          <w:rFonts w:asciiTheme="minorBidi" w:hAnsiTheme="minorBidi"/>
          <w:sz w:val="24"/>
          <w:szCs w:val="24"/>
        </w:rPr>
      </w:pPr>
    </w:p>
    <w:p w14:paraId="2CB101A2" w14:textId="6CF459E1" w:rsidR="00AE1291" w:rsidRPr="00AE1291" w:rsidRDefault="00AE1291" w:rsidP="00AE1291">
      <w:pPr>
        <w:pStyle w:val="Sansinterligne"/>
        <w:jc w:val="both"/>
        <w:rPr>
          <w:rFonts w:asciiTheme="minorBidi" w:hAnsiTheme="minorBidi"/>
          <w:b/>
          <w:bCs/>
          <w:sz w:val="24"/>
          <w:szCs w:val="24"/>
          <w:u w:val="single"/>
        </w:rPr>
      </w:pPr>
      <w:r w:rsidRPr="00AE1291">
        <w:rPr>
          <w:rFonts w:asciiTheme="minorBidi" w:hAnsiTheme="minorBidi"/>
          <w:b/>
          <w:bCs/>
          <w:sz w:val="24"/>
          <w:szCs w:val="24"/>
          <w:u w:val="single"/>
        </w:rPr>
        <w:t xml:space="preserve">Article </w:t>
      </w:r>
      <w:r w:rsidR="00317E53">
        <w:rPr>
          <w:rFonts w:asciiTheme="minorBidi" w:hAnsiTheme="minorBidi"/>
          <w:b/>
          <w:bCs/>
          <w:sz w:val="24"/>
          <w:szCs w:val="24"/>
          <w:u w:val="single"/>
        </w:rPr>
        <w:t>9 -</w:t>
      </w:r>
      <w:r w:rsidRPr="00AE1291">
        <w:rPr>
          <w:rFonts w:asciiTheme="minorBidi" w:hAnsiTheme="minorBidi"/>
          <w:b/>
          <w:bCs/>
          <w:sz w:val="24"/>
          <w:szCs w:val="24"/>
          <w:u w:val="single"/>
        </w:rPr>
        <w:t xml:space="preserve"> Adhésion</w:t>
      </w:r>
    </w:p>
    <w:p w14:paraId="1D987946" w14:textId="77777777" w:rsidR="00AE1291" w:rsidRPr="00AE1291" w:rsidRDefault="00AE1291" w:rsidP="00AE1291">
      <w:pPr>
        <w:pStyle w:val="Sansinterligne"/>
        <w:jc w:val="both"/>
        <w:rPr>
          <w:rFonts w:asciiTheme="minorBidi" w:hAnsiTheme="minorBidi"/>
          <w:b/>
          <w:bCs/>
          <w:sz w:val="24"/>
          <w:szCs w:val="24"/>
          <w:u w:val="single"/>
        </w:rPr>
      </w:pPr>
    </w:p>
    <w:p w14:paraId="7D712899" w14:textId="77777777" w:rsidR="00AE1291" w:rsidRPr="00AE1291" w:rsidRDefault="00AE1291" w:rsidP="00AE1291">
      <w:pPr>
        <w:pStyle w:val="Sansinterligne"/>
        <w:jc w:val="both"/>
        <w:rPr>
          <w:rFonts w:asciiTheme="minorBidi" w:hAnsiTheme="minorBidi"/>
          <w:sz w:val="24"/>
          <w:szCs w:val="24"/>
        </w:rPr>
      </w:pPr>
      <w:r w:rsidRPr="00AE1291">
        <w:rPr>
          <w:rFonts w:asciiTheme="minorBidi" w:hAnsiTheme="minorBidi"/>
          <w:sz w:val="24"/>
          <w:szCs w:val="24"/>
        </w:rPr>
        <w:t>Conformément à l'article L. 2261-3 du Code du travail, toute organisation syndicale de salariés représentative dans l'entreprise, qui n'est pas signataire du présent accord, pourra y adhérer ultérieurement.</w:t>
      </w:r>
    </w:p>
    <w:p w14:paraId="792F824B" w14:textId="77777777" w:rsidR="00AE1291" w:rsidRPr="00AE1291" w:rsidRDefault="00AE1291" w:rsidP="00AE1291">
      <w:pPr>
        <w:pStyle w:val="Sansinterligne"/>
        <w:jc w:val="both"/>
        <w:rPr>
          <w:rFonts w:asciiTheme="minorBidi" w:hAnsiTheme="minorBidi"/>
          <w:sz w:val="24"/>
          <w:szCs w:val="24"/>
        </w:rPr>
      </w:pPr>
    </w:p>
    <w:p w14:paraId="2EA67C3F" w14:textId="77777777" w:rsidR="00AE1291" w:rsidRPr="00AE1291" w:rsidRDefault="00AE1291" w:rsidP="00AE1291">
      <w:pPr>
        <w:pStyle w:val="Sansinterligne"/>
        <w:jc w:val="both"/>
        <w:rPr>
          <w:rFonts w:asciiTheme="minorBidi" w:hAnsiTheme="minorBidi"/>
          <w:sz w:val="24"/>
          <w:szCs w:val="24"/>
        </w:rPr>
      </w:pPr>
      <w:r w:rsidRPr="00AE1291">
        <w:rPr>
          <w:rFonts w:asciiTheme="minorBidi" w:hAnsiTheme="minorBidi"/>
          <w:sz w:val="24"/>
          <w:szCs w:val="24"/>
        </w:rPr>
        <w:t>L'adhésion produira effet à partir du jour qui suivra celui de son dépôt au secrétariat du greffe du conseil de prud'hommes compétent et à la DREETS.</w:t>
      </w:r>
    </w:p>
    <w:p w14:paraId="43F9403F" w14:textId="77777777" w:rsidR="00AE1291" w:rsidRPr="00AE1291" w:rsidRDefault="00AE1291" w:rsidP="00AE1291">
      <w:pPr>
        <w:pStyle w:val="Sansinterligne"/>
        <w:jc w:val="both"/>
        <w:rPr>
          <w:rFonts w:asciiTheme="minorBidi" w:hAnsiTheme="minorBidi"/>
          <w:sz w:val="24"/>
          <w:szCs w:val="24"/>
        </w:rPr>
      </w:pPr>
    </w:p>
    <w:p w14:paraId="4C22960A" w14:textId="77777777" w:rsidR="00AE1291" w:rsidRPr="00AE1291" w:rsidRDefault="00AE1291" w:rsidP="00AE1291">
      <w:pPr>
        <w:pStyle w:val="Sansinterligne"/>
        <w:jc w:val="both"/>
        <w:rPr>
          <w:rFonts w:asciiTheme="minorBidi" w:hAnsiTheme="minorBidi"/>
          <w:sz w:val="24"/>
          <w:szCs w:val="24"/>
        </w:rPr>
      </w:pPr>
      <w:r w:rsidRPr="00AE1291">
        <w:rPr>
          <w:rFonts w:asciiTheme="minorBidi" w:hAnsiTheme="minorBidi"/>
          <w:sz w:val="24"/>
          <w:szCs w:val="24"/>
        </w:rPr>
        <w:t>Notification devra également en être faite, dans le délai de 8 (huit) jours, par lettre recommandée ou remise en main propre aux parties signataires.</w:t>
      </w:r>
    </w:p>
    <w:p w14:paraId="4BAD4067" w14:textId="77777777" w:rsidR="00AE1291" w:rsidRPr="00AE1291" w:rsidRDefault="00AE1291" w:rsidP="00AE1291">
      <w:pPr>
        <w:spacing w:after="0" w:line="256" w:lineRule="auto"/>
        <w:jc w:val="both"/>
        <w:rPr>
          <w:rFonts w:asciiTheme="minorBidi" w:hAnsiTheme="minorBidi"/>
          <w:sz w:val="24"/>
          <w:szCs w:val="24"/>
          <w:lang w:eastAsia="zh-CN"/>
        </w:rPr>
      </w:pPr>
    </w:p>
    <w:p w14:paraId="508C8FDA" w14:textId="4110A040" w:rsidR="00AE1291" w:rsidRPr="00AE1291" w:rsidRDefault="00AE1291" w:rsidP="00AE1291">
      <w:pPr>
        <w:pStyle w:val="Titre1"/>
        <w:spacing w:before="0" w:after="0"/>
        <w:rPr>
          <w:rFonts w:asciiTheme="minorBidi" w:eastAsiaTheme="minorEastAsia" w:hAnsiTheme="minorBidi" w:cstheme="minorBidi"/>
          <w:b/>
          <w:color w:val="auto"/>
          <w:sz w:val="24"/>
          <w:szCs w:val="24"/>
          <w:u w:val="single"/>
          <w:lang w:eastAsia="zh-CN"/>
        </w:rPr>
      </w:pPr>
      <w:r w:rsidRPr="00AE1291">
        <w:rPr>
          <w:rFonts w:asciiTheme="minorBidi" w:eastAsiaTheme="minorEastAsia" w:hAnsiTheme="minorBidi" w:cstheme="minorBidi"/>
          <w:b/>
          <w:color w:val="auto"/>
          <w:sz w:val="24"/>
          <w:szCs w:val="24"/>
          <w:u w:val="single"/>
          <w:lang w:eastAsia="zh-CN"/>
        </w:rPr>
        <w:t xml:space="preserve">Article </w:t>
      </w:r>
      <w:r w:rsidR="00317E53">
        <w:rPr>
          <w:rFonts w:asciiTheme="minorBidi" w:eastAsiaTheme="minorEastAsia" w:hAnsiTheme="minorBidi" w:cstheme="minorBidi"/>
          <w:b/>
          <w:color w:val="auto"/>
          <w:sz w:val="24"/>
          <w:szCs w:val="24"/>
          <w:u w:val="single"/>
          <w:lang w:eastAsia="zh-CN"/>
        </w:rPr>
        <w:t>10 -</w:t>
      </w:r>
      <w:r w:rsidRPr="00AE1291">
        <w:rPr>
          <w:rFonts w:asciiTheme="minorBidi" w:eastAsiaTheme="minorEastAsia" w:hAnsiTheme="minorBidi" w:cstheme="minorBidi"/>
          <w:b/>
          <w:color w:val="auto"/>
          <w:sz w:val="24"/>
          <w:szCs w:val="24"/>
          <w:u w:val="single"/>
          <w:lang w:eastAsia="zh-CN"/>
        </w:rPr>
        <w:t xml:space="preserve"> Dépôt et publicité</w:t>
      </w:r>
    </w:p>
    <w:p w14:paraId="3B776F45" w14:textId="77777777" w:rsidR="00AE1291" w:rsidRPr="00AE1291" w:rsidRDefault="00AE1291" w:rsidP="00AE1291">
      <w:pPr>
        <w:rPr>
          <w:rFonts w:asciiTheme="minorBidi" w:hAnsiTheme="minorBidi"/>
          <w:sz w:val="24"/>
          <w:szCs w:val="24"/>
          <w:lang w:eastAsia="zh-CN"/>
        </w:rPr>
      </w:pPr>
    </w:p>
    <w:p w14:paraId="6FF47212" w14:textId="77777777" w:rsidR="00AE1291" w:rsidRPr="00AE1291" w:rsidRDefault="00AE1291" w:rsidP="00AE1291">
      <w:pPr>
        <w:spacing w:after="0" w:line="240" w:lineRule="auto"/>
        <w:jc w:val="both"/>
        <w:rPr>
          <w:rFonts w:asciiTheme="minorBidi" w:hAnsiTheme="minorBidi"/>
          <w:sz w:val="24"/>
          <w:szCs w:val="24"/>
          <w:lang w:eastAsia="zh-CN"/>
        </w:rPr>
      </w:pPr>
      <w:r w:rsidRPr="00AE1291">
        <w:rPr>
          <w:rFonts w:asciiTheme="minorBidi" w:hAnsiTheme="minorBidi"/>
          <w:sz w:val="24"/>
          <w:szCs w:val="24"/>
          <w:lang w:eastAsia="zh-CN"/>
        </w:rPr>
        <w:t>Le présent accord sera adressé par l’entreprise à la DIRECCTE Occitanie, en deux exemplaires dont un sur support papier et l’autre sur support électronique, accompagné d’un exemplaire anonymisé afin qu’il soit publié sur la base de données national, ainsi qu’au Conseil de Prud’hommes de Béziers.</w:t>
      </w:r>
    </w:p>
    <w:p w14:paraId="0FC90BBC" w14:textId="77777777" w:rsidR="00AE1291" w:rsidRPr="00AE1291" w:rsidRDefault="00AE1291" w:rsidP="00AE1291">
      <w:pPr>
        <w:tabs>
          <w:tab w:val="num" w:pos="426"/>
        </w:tabs>
        <w:spacing w:after="0" w:line="240" w:lineRule="auto"/>
        <w:ind w:left="360"/>
        <w:jc w:val="both"/>
        <w:rPr>
          <w:rFonts w:asciiTheme="minorBidi" w:hAnsiTheme="minorBidi"/>
          <w:sz w:val="24"/>
          <w:szCs w:val="24"/>
          <w:lang w:eastAsia="zh-CN"/>
        </w:rPr>
      </w:pPr>
    </w:p>
    <w:p w14:paraId="2ED3F40E" w14:textId="77777777" w:rsidR="00AE1291" w:rsidRPr="00AE1291" w:rsidRDefault="00AE1291" w:rsidP="00AE1291">
      <w:pPr>
        <w:tabs>
          <w:tab w:val="num" w:pos="426"/>
        </w:tabs>
        <w:spacing w:after="0" w:line="240" w:lineRule="auto"/>
        <w:jc w:val="both"/>
        <w:rPr>
          <w:rFonts w:asciiTheme="minorBidi" w:hAnsiTheme="minorBidi"/>
          <w:sz w:val="24"/>
          <w:szCs w:val="24"/>
          <w:lang w:eastAsia="zh-CN"/>
        </w:rPr>
      </w:pPr>
      <w:r w:rsidRPr="00AE1291">
        <w:rPr>
          <w:rFonts w:asciiTheme="minorBidi" w:hAnsiTheme="minorBidi"/>
          <w:sz w:val="24"/>
          <w:szCs w:val="24"/>
          <w:lang w:eastAsia="zh-CN"/>
        </w:rPr>
        <w:t>Un exemplaire en sera remis à chacun des signataires.</w:t>
      </w:r>
    </w:p>
    <w:p w14:paraId="14467EE0" w14:textId="77777777" w:rsidR="00AE1291" w:rsidRPr="00AE1291" w:rsidRDefault="00AE1291" w:rsidP="00AE1291">
      <w:pPr>
        <w:spacing w:after="0" w:line="240" w:lineRule="auto"/>
        <w:jc w:val="both"/>
        <w:rPr>
          <w:rFonts w:asciiTheme="minorBidi" w:hAnsiTheme="minorBidi"/>
          <w:sz w:val="24"/>
          <w:szCs w:val="24"/>
          <w:lang w:eastAsia="zh-CN"/>
        </w:rPr>
      </w:pPr>
    </w:p>
    <w:p w14:paraId="6F7E1D48" w14:textId="77777777" w:rsidR="00AE1291" w:rsidRPr="00AE1291" w:rsidRDefault="00AE1291" w:rsidP="00AE1291">
      <w:pPr>
        <w:spacing w:after="0" w:line="240" w:lineRule="auto"/>
        <w:jc w:val="both"/>
        <w:rPr>
          <w:rFonts w:asciiTheme="minorBidi" w:hAnsiTheme="minorBidi"/>
          <w:sz w:val="24"/>
          <w:szCs w:val="24"/>
          <w:lang w:eastAsia="zh-CN"/>
        </w:rPr>
      </w:pPr>
      <w:r w:rsidRPr="00AE1291">
        <w:rPr>
          <w:rFonts w:asciiTheme="minorBidi" w:hAnsiTheme="minorBidi"/>
          <w:sz w:val="24"/>
          <w:szCs w:val="24"/>
          <w:lang w:eastAsia="zh-CN"/>
        </w:rPr>
        <w:t>Le présent accord sera tenu à la disposition du personnel auprès de la direction.</w:t>
      </w:r>
    </w:p>
    <w:p w14:paraId="54363F0D" w14:textId="77777777" w:rsidR="00AE1291" w:rsidRDefault="00AE1291" w:rsidP="00AE1291">
      <w:pPr>
        <w:spacing w:after="0" w:line="240" w:lineRule="auto"/>
        <w:jc w:val="both"/>
        <w:rPr>
          <w:rFonts w:asciiTheme="minorBidi" w:hAnsiTheme="minorBidi"/>
          <w:sz w:val="24"/>
          <w:szCs w:val="24"/>
          <w:lang w:eastAsia="zh-CN"/>
        </w:rPr>
      </w:pPr>
      <w:r w:rsidRPr="00AE1291">
        <w:rPr>
          <w:rFonts w:asciiTheme="minorBidi" w:hAnsiTheme="minorBidi"/>
          <w:sz w:val="24"/>
          <w:szCs w:val="24"/>
          <w:lang w:eastAsia="zh-CN"/>
        </w:rPr>
        <w:t>Le présent accord sera intégré à la BDES.</w:t>
      </w:r>
    </w:p>
    <w:p w14:paraId="34BDDB8E" w14:textId="77777777" w:rsidR="00AE1291" w:rsidRDefault="00AE1291" w:rsidP="00AE1291">
      <w:pPr>
        <w:spacing w:after="0" w:line="240" w:lineRule="auto"/>
        <w:jc w:val="both"/>
        <w:rPr>
          <w:rFonts w:asciiTheme="minorBidi" w:hAnsiTheme="minorBidi"/>
          <w:sz w:val="24"/>
          <w:szCs w:val="24"/>
          <w:lang w:eastAsia="zh-CN"/>
        </w:rPr>
      </w:pPr>
    </w:p>
    <w:p w14:paraId="7813FDE7" w14:textId="0B98296B" w:rsidR="00317E53" w:rsidRDefault="00317E53" w:rsidP="00AE1291">
      <w:pPr>
        <w:spacing w:after="0" w:line="240" w:lineRule="auto"/>
        <w:jc w:val="both"/>
        <w:rPr>
          <w:rFonts w:asciiTheme="minorBidi" w:hAnsiTheme="minorBidi"/>
          <w:sz w:val="24"/>
          <w:szCs w:val="24"/>
          <w:lang w:eastAsia="zh-CN"/>
        </w:rPr>
      </w:pPr>
    </w:p>
    <w:p w14:paraId="6779A34B" w14:textId="407A61A4" w:rsidR="000616B8" w:rsidRDefault="000616B8" w:rsidP="00AE1291">
      <w:pPr>
        <w:spacing w:after="0" w:line="240" w:lineRule="auto"/>
        <w:jc w:val="both"/>
        <w:rPr>
          <w:rFonts w:asciiTheme="minorBidi" w:hAnsiTheme="minorBidi"/>
          <w:sz w:val="24"/>
          <w:szCs w:val="24"/>
          <w:lang w:eastAsia="zh-CN"/>
        </w:rPr>
      </w:pPr>
    </w:p>
    <w:p w14:paraId="3200B1E9" w14:textId="5FB60F9C" w:rsidR="000616B8" w:rsidRDefault="000616B8" w:rsidP="00AE1291">
      <w:pPr>
        <w:spacing w:after="0" w:line="240" w:lineRule="auto"/>
        <w:jc w:val="both"/>
        <w:rPr>
          <w:rFonts w:asciiTheme="minorBidi" w:hAnsiTheme="minorBidi"/>
          <w:sz w:val="24"/>
          <w:szCs w:val="24"/>
          <w:lang w:eastAsia="zh-CN"/>
        </w:rPr>
      </w:pPr>
    </w:p>
    <w:p w14:paraId="6681B6F3" w14:textId="19547BF8" w:rsidR="000616B8" w:rsidRDefault="000616B8" w:rsidP="00AE1291">
      <w:pPr>
        <w:spacing w:after="0" w:line="240" w:lineRule="auto"/>
        <w:jc w:val="both"/>
        <w:rPr>
          <w:rFonts w:asciiTheme="minorBidi" w:hAnsiTheme="minorBidi"/>
          <w:sz w:val="24"/>
          <w:szCs w:val="24"/>
          <w:lang w:eastAsia="zh-CN"/>
        </w:rPr>
      </w:pPr>
    </w:p>
    <w:p w14:paraId="59249DF4" w14:textId="6CCC70B4" w:rsidR="000616B8" w:rsidRDefault="000616B8" w:rsidP="00AE1291">
      <w:pPr>
        <w:spacing w:after="0" w:line="240" w:lineRule="auto"/>
        <w:jc w:val="both"/>
        <w:rPr>
          <w:rFonts w:asciiTheme="minorBidi" w:hAnsiTheme="minorBidi"/>
          <w:sz w:val="24"/>
          <w:szCs w:val="24"/>
          <w:lang w:eastAsia="zh-CN"/>
        </w:rPr>
      </w:pPr>
    </w:p>
    <w:p w14:paraId="7A0CAC23" w14:textId="77777777" w:rsidR="000616B8" w:rsidRDefault="000616B8" w:rsidP="00AE1291">
      <w:pPr>
        <w:spacing w:after="0" w:line="240" w:lineRule="auto"/>
        <w:jc w:val="both"/>
        <w:rPr>
          <w:rFonts w:asciiTheme="minorBidi" w:hAnsiTheme="minorBidi"/>
          <w:sz w:val="24"/>
          <w:szCs w:val="24"/>
          <w:lang w:eastAsia="zh-CN"/>
        </w:rPr>
      </w:pPr>
    </w:p>
    <w:p w14:paraId="261DF0C1" w14:textId="77777777" w:rsidR="00AE1291" w:rsidRDefault="00AE1291" w:rsidP="00AE1291">
      <w:pPr>
        <w:spacing w:after="0" w:line="240" w:lineRule="auto"/>
        <w:jc w:val="both"/>
        <w:rPr>
          <w:rFonts w:asciiTheme="minorBidi" w:hAnsiTheme="minorBidi"/>
          <w:sz w:val="24"/>
          <w:szCs w:val="24"/>
          <w:lang w:eastAsia="zh-CN"/>
        </w:rPr>
      </w:pPr>
    </w:p>
    <w:p w14:paraId="7367D572" w14:textId="1F2A5C27" w:rsidR="00AE1291" w:rsidRPr="00AE1291" w:rsidRDefault="00AE1291" w:rsidP="00AE1291">
      <w:pPr>
        <w:spacing w:after="0" w:line="240" w:lineRule="auto"/>
        <w:rPr>
          <w:rFonts w:asciiTheme="minorBidi" w:hAnsiTheme="minorBidi"/>
          <w:sz w:val="24"/>
          <w:szCs w:val="24"/>
          <w:lang w:eastAsia="zh-CN"/>
        </w:rPr>
      </w:pPr>
      <w:r w:rsidRPr="00AE1291">
        <w:rPr>
          <w:rFonts w:asciiTheme="minorBidi" w:hAnsiTheme="minorBidi"/>
          <w:sz w:val="24"/>
          <w:szCs w:val="24"/>
          <w:lang w:eastAsia="zh-CN"/>
        </w:rPr>
        <w:lastRenderedPageBreak/>
        <w:t>Fait à Boujan sur Libron, le 1</w:t>
      </w:r>
      <w:r w:rsidR="009335A1">
        <w:rPr>
          <w:rFonts w:asciiTheme="minorBidi" w:hAnsiTheme="minorBidi"/>
          <w:sz w:val="24"/>
          <w:szCs w:val="24"/>
          <w:lang w:eastAsia="zh-CN"/>
        </w:rPr>
        <w:t>1</w:t>
      </w:r>
      <w:r w:rsidRPr="00AE1291">
        <w:rPr>
          <w:rFonts w:asciiTheme="minorBidi" w:hAnsiTheme="minorBidi"/>
          <w:sz w:val="24"/>
          <w:szCs w:val="24"/>
          <w:lang w:eastAsia="zh-CN"/>
        </w:rPr>
        <w:t xml:space="preserve"> Décembre 2025</w:t>
      </w:r>
    </w:p>
    <w:p w14:paraId="717463CF" w14:textId="77777777" w:rsidR="00AE1291" w:rsidRPr="00AE1291" w:rsidRDefault="00AE1291" w:rsidP="00AE1291">
      <w:pPr>
        <w:spacing w:after="0" w:line="240" w:lineRule="auto"/>
        <w:rPr>
          <w:rFonts w:asciiTheme="minorBidi" w:hAnsiTheme="minorBidi"/>
          <w:sz w:val="24"/>
          <w:szCs w:val="24"/>
          <w:lang w:eastAsia="zh-CN"/>
        </w:rPr>
      </w:pPr>
    </w:p>
    <w:p w14:paraId="1925DD89" w14:textId="77777777" w:rsidR="00AE1291" w:rsidRPr="00AE1291" w:rsidRDefault="00AE1291" w:rsidP="00AE1291">
      <w:pPr>
        <w:spacing w:after="0" w:line="240" w:lineRule="auto"/>
        <w:rPr>
          <w:rFonts w:asciiTheme="minorBidi" w:hAnsiTheme="minorBidi"/>
          <w:sz w:val="24"/>
          <w:szCs w:val="24"/>
          <w:lang w:eastAsia="zh-CN"/>
        </w:rPr>
      </w:pPr>
    </w:p>
    <w:p w14:paraId="5CB08272" w14:textId="77777777" w:rsidR="00AE1291" w:rsidRPr="00AE1291" w:rsidRDefault="00AE1291" w:rsidP="00AE1291">
      <w:pPr>
        <w:spacing w:after="0" w:line="240" w:lineRule="auto"/>
        <w:rPr>
          <w:rFonts w:asciiTheme="minorBidi" w:hAnsiTheme="minorBidi"/>
          <w:sz w:val="24"/>
          <w:szCs w:val="24"/>
          <w:lang w:eastAsia="zh-CN"/>
        </w:rPr>
      </w:pPr>
      <w:r w:rsidRPr="00AE1291">
        <w:rPr>
          <w:rFonts w:asciiTheme="minorBidi" w:hAnsiTheme="minorBidi"/>
          <w:sz w:val="24"/>
          <w:szCs w:val="24"/>
          <w:lang w:eastAsia="zh-CN"/>
        </w:rPr>
        <w:t>Pour L’entreprise</w:t>
      </w:r>
      <w:r w:rsidRPr="00AE1291">
        <w:rPr>
          <w:rFonts w:asciiTheme="minorBidi" w:hAnsiTheme="minorBidi"/>
          <w:sz w:val="24"/>
          <w:szCs w:val="24"/>
          <w:lang w:eastAsia="zh-CN"/>
        </w:rPr>
        <w:tab/>
      </w:r>
      <w:r w:rsidRPr="00AE1291">
        <w:rPr>
          <w:rFonts w:asciiTheme="minorBidi" w:hAnsiTheme="minorBidi"/>
          <w:sz w:val="24"/>
          <w:szCs w:val="24"/>
          <w:lang w:eastAsia="zh-CN"/>
        </w:rPr>
        <w:tab/>
      </w:r>
      <w:r w:rsidRPr="00AE1291">
        <w:rPr>
          <w:rFonts w:asciiTheme="minorBidi" w:hAnsiTheme="minorBidi"/>
          <w:sz w:val="24"/>
          <w:szCs w:val="24"/>
          <w:lang w:eastAsia="zh-CN"/>
        </w:rPr>
        <w:tab/>
      </w:r>
      <w:r w:rsidRPr="00AE1291">
        <w:rPr>
          <w:rFonts w:asciiTheme="minorBidi" w:hAnsiTheme="minorBidi"/>
          <w:sz w:val="24"/>
          <w:szCs w:val="24"/>
          <w:lang w:eastAsia="zh-CN"/>
        </w:rPr>
        <w:tab/>
      </w:r>
      <w:r w:rsidRPr="00AE1291">
        <w:rPr>
          <w:rFonts w:asciiTheme="minorBidi" w:hAnsiTheme="minorBidi"/>
          <w:sz w:val="24"/>
          <w:szCs w:val="24"/>
          <w:lang w:eastAsia="zh-CN"/>
        </w:rPr>
        <w:tab/>
        <w:t>Pour les Organisations Syndicales</w:t>
      </w:r>
    </w:p>
    <w:p w14:paraId="7A8939A9" w14:textId="77777777" w:rsidR="00AE1291" w:rsidRPr="00AE1291" w:rsidRDefault="00AE1291" w:rsidP="00AE1291">
      <w:pPr>
        <w:spacing w:after="0" w:line="240" w:lineRule="auto"/>
        <w:rPr>
          <w:rFonts w:asciiTheme="minorBidi" w:hAnsiTheme="minorBidi"/>
          <w:sz w:val="24"/>
          <w:szCs w:val="24"/>
          <w:lang w:eastAsia="zh-CN"/>
        </w:rPr>
      </w:pPr>
      <w:r w:rsidRPr="00AE1291">
        <w:rPr>
          <w:rFonts w:asciiTheme="minorBidi" w:hAnsiTheme="minorBidi"/>
          <w:b/>
          <w:sz w:val="24"/>
          <w:szCs w:val="24"/>
          <w:lang w:eastAsia="zh-CN"/>
        </w:rPr>
        <w:t>DIRECTEUR</w:t>
      </w:r>
      <w:r w:rsidRPr="00AE1291">
        <w:rPr>
          <w:rFonts w:asciiTheme="minorBidi" w:hAnsiTheme="minorBidi"/>
          <w:sz w:val="24"/>
          <w:szCs w:val="24"/>
          <w:lang w:eastAsia="zh-CN"/>
        </w:rPr>
        <w:tab/>
      </w:r>
      <w:r w:rsidRPr="00AE1291">
        <w:rPr>
          <w:rFonts w:asciiTheme="minorBidi" w:hAnsiTheme="minorBidi"/>
          <w:sz w:val="24"/>
          <w:szCs w:val="24"/>
          <w:lang w:eastAsia="zh-CN"/>
        </w:rPr>
        <w:tab/>
      </w:r>
      <w:r w:rsidRPr="00AE1291">
        <w:rPr>
          <w:rFonts w:asciiTheme="minorBidi" w:hAnsiTheme="minorBidi"/>
          <w:sz w:val="24"/>
          <w:szCs w:val="24"/>
          <w:lang w:eastAsia="zh-CN"/>
        </w:rPr>
        <w:tab/>
      </w:r>
      <w:r w:rsidRPr="00AE1291">
        <w:rPr>
          <w:rFonts w:asciiTheme="minorBidi" w:hAnsiTheme="minorBidi"/>
          <w:sz w:val="24"/>
          <w:szCs w:val="24"/>
          <w:lang w:eastAsia="zh-CN"/>
        </w:rPr>
        <w:tab/>
      </w:r>
      <w:r w:rsidRPr="00AE1291">
        <w:rPr>
          <w:rFonts w:asciiTheme="minorBidi" w:hAnsiTheme="minorBidi"/>
          <w:sz w:val="24"/>
          <w:szCs w:val="24"/>
          <w:lang w:eastAsia="zh-CN"/>
        </w:rPr>
        <w:tab/>
      </w:r>
      <w:r w:rsidRPr="00AE1291">
        <w:rPr>
          <w:rFonts w:asciiTheme="minorBidi" w:hAnsiTheme="minorBidi"/>
          <w:sz w:val="24"/>
          <w:szCs w:val="24"/>
          <w:lang w:eastAsia="zh-CN"/>
        </w:rPr>
        <w:tab/>
      </w:r>
      <w:r w:rsidRPr="00AE1291">
        <w:rPr>
          <w:rFonts w:asciiTheme="minorBidi" w:hAnsiTheme="minorBidi"/>
          <w:b/>
          <w:sz w:val="24"/>
          <w:szCs w:val="24"/>
          <w:lang w:eastAsia="zh-CN"/>
        </w:rPr>
        <w:t>UNSA</w:t>
      </w:r>
    </w:p>
    <w:p w14:paraId="7D75F7F6" w14:textId="7A2C2BC5" w:rsidR="00AE1291" w:rsidRDefault="00AE1291" w:rsidP="00AE1291">
      <w:pPr>
        <w:spacing w:after="0" w:line="240" w:lineRule="auto"/>
        <w:rPr>
          <w:rFonts w:asciiTheme="minorBidi" w:hAnsiTheme="minorBidi"/>
          <w:sz w:val="24"/>
          <w:szCs w:val="24"/>
        </w:rPr>
      </w:pPr>
      <w:r w:rsidRPr="00AE1291">
        <w:rPr>
          <w:rFonts w:asciiTheme="minorBidi" w:hAnsiTheme="minorBidi"/>
          <w:sz w:val="24"/>
          <w:szCs w:val="24"/>
          <w:lang w:eastAsia="zh-CN"/>
        </w:rPr>
        <w:tab/>
      </w:r>
      <w:r w:rsidRPr="00AE1291">
        <w:rPr>
          <w:rFonts w:asciiTheme="minorBidi" w:hAnsiTheme="minorBidi"/>
          <w:sz w:val="24"/>
          <w:szCs w:val="24"/>
        </w:rPr>
        <w:tab/>
      </w:r>
      <w:r w:rsidRPr="00AE1291">
        <w:rPr>
          <w:rFonts w:asciiTheme="minorBidi" w:hAnsiTheme="minorBidi"/>
          <w:sz w:val="24"/>
          <w:szCs w:val="24"/>
        </w:rPr>
        <w:tab/>
      </w:r>
    </w:p>
    <w:p w14:paraId="08171C08" w14:textId="06860F35" w:rsidR="00DD364F" w:rsidRDefault="00DD364F" w:rsidP="00AE1291">
      <w:pPr>
        <w:spacing w:after="0" w:line="259" w:lineRule="auto"/>
        <w:jc w:val="both"/>
        <w:rPr>
          <w:rFonts w:ascii="Arial" w:hAnsi="Arial" w:cs="Arial"/>
          <w:sz w:val="24"/>
          <w:szCs w:val="24"/>
          <w:lang w:eastAsia="zh-CN"/>
        </w:rPr>
      </w:pPr>
    </w:p>
    <w:sectPr w:rsidR="00DD364F" w:rsidSect="004910C8">
      <w:headerReference w:type="even" r:id="rId8"/>
      <w:headerReference w:type="default" r:id="rId9"/>
      <w:footerReference w:type="even" r:id="rId10"/>
      <w:footerReference w:type="default" r:id="rId11"/>
      <w:headerReference w:type="first" r:id="rId12"/>
      <w:footerReference w:type="first" r:id="rId13"/>
      <w:pgSz w:w="11906" w:h="16838"/>
      <w:pgMar w:top="1418" w:right="1418" w:bottom="709" w:left="1418" w:header="709" w:footer="83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F05843" w14:textId="77777777" w:rsidR="0025116A" w:rsidRDefault="0025116A" w:rsidP="00726E77">
      <w:pPr>
        <w:spacing w:after="0" w:line="240" w:lineRule="auto"/>
      </w:pPr>
      <w:r>
        <w:separator/>
      </w:r>
    </w:p>
  </w:endnote>
  <w:endnote w:type="continuationSeparator" w:id="0">
    <w:p w14:paraId="01184E5C" w14:textId="77777777" w:rsidR="0025116A" w:rsidRDefault="0025116A" w:rsidP="00726E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E198A8" w14:textId="77777777" w:rsidR="000D1704" w:rsidRDefault="000D1704">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5ED511" w14:textId="5FBC1DC8" w:rsidR="004910C8" w:rsidRDefault="00BD495B" w:rsidP="004910C8">
    <w:pPr>
      <w:pStyle w:val="Pieddepage"/>
      <w:tabs>
        <w:tab w:val="left" w:pos="6804"/>
      </w:tabs>
      <w:ind w:left="2268" w:firstLine="4536"/>
      <w:jc w:val="center"/>
    </w:pPr>
    <w:sdt>
      <w:sdtPr>
        <w:id w:val="-1710178241"/>
        <w:docPartObj>
          <w:docPartGallery w:val="Page Numbers (Bottom of Page)"/>
          <w:docPartUnique/>
        </w:docPartObj>
      </w:sdtPr>
      <w:sdtEndPr/>
      <w:sdtContent>
        <w:sdt>
          <w:sdtPr>
            <w:id w:val="-1769616900"/>
            <w:docPartObj>
              <w:docPartGallery w:val="Page Numbers (Top of Page)"/>
              <w:docPartUnique/>
            </w:docPartObj>
          </w:sdtPr>
          <w:sdtEndPr/>
          <w:sdtContent>
            <w:r w:rsidR="004910C8">
              <w:t xml:space="preserve">Page </w:t>
            </w:r>
            <w:r w:rsidR="004910C8">
              <w:rPr>
                <w:b/>
                <w:bCs/>
                <w:sz w:val="24"/>
                <w:szCs w:val="24"/>
              </w:rPr>
              <w:fldChar w:fldCharType="begin"/>
            </w:r>
            <w:r w:rsidR="004910C8">
              <w:rPr>
                <w:b/>
                <w:bCs/>
              </w:rPr>
              <w:instrText>PAGE</w:instrText>
            </w:r>
            <w:r w:rsidR="004910C8">
              <w:rPr>
                <w:b/>
                <w:bCs/>
                <w:sz w:val="24"/>
                <w:szCs w:val="24"/>
              </w:rPr>
              <w:fldChar w:fldCharType="separate"/>
            </w:r>
            <w:r w:rsidR="004910C8">
              <w:rPr>
                <w:b/>
                <w:bCs/>
                <w:noProof/>
              </w:rPr>
              <w:t>3</w:t>
            </w:r>
            <w:r w:rsidR="004910C8">
              <w:rPr>
                <w:b/>
                <w:bCs/>
                <w:sz w:val="24"/>
                <w:szCs w:val="24"/>
              </w:rPr>
              <w:fldChar w:fldCharType="end"/>
            </w:r>
            <w:r w:rsidR="004910C8">
              <w:t xml:space="preserve"> sur </w:t>
            </w:r>
            <w:r w:rsidR="004910C8">
              <w:rPr>
                <w:b/>
                <w:bCs/>
                <w:sz w:val="24"/>
                <w:szCs w:val="24"/>
              </w:rPr>
              <w:fldChar w:fldCharType="begin"/>
            </w:r>
            <w:r w:rsidR="004910C8">
              <w:rPr>
                <w:b/>
                <w:bCs/>
              </w:rPr>
              <w:instrText>NUMPAGES</w:instrText>
            </w:r>
            <w:r w:rsidR="004910C8">
              <w:rPr>
                <w:b/>
                <w:bCs/>
                <w:sz w:val="24"/>
                <w:szCs w:val="24"/>
              </w:rPr>
              <w:fldChar w:fldCharType="separate"/>
            </w:r>
            <w:r w:rsidR="004910C8">
              <w:rPr>
                <w:b/>
                <w:bCs/>
                <w:noProof/>
              </w:rPr>
              <w:t>3</w:t>
            </w:r>
            <w:r w:rsidR="004910C8">
              <w:rPr>
                <w:b/>
                <w:bCs/>
                <w:sz w:val="24"/>
                <w:szCs w:val="24"/>
              </w:rPr>
              <w:fldChar w:fldCharType="end"/>
            </w:r>
          </w:sdtContent>
        </w:sdt>
      </w:sdtContent>
    </w:sdt>
  </w:p>
  <w:p w14:paraId="07DAAF23" w14:textId="77777777" w:rsidR="004910C8" w:rsidRDefault="004910C8" w:rsidP="004910C8">
    <w:pPr>
      <w:pStyle w:val="Pieddepage"/>
      <w:tabs>
        <w:tab w:val="left" w:pos="6804"/>
      </w:tabs>
      <w:rPr>
        <w:b/>
      </w:rPr>
    </w:pPr>
    <w:r>
      <w:rPr>
        <w:b/>
      </w:rPr>
      <w:tab/>
    </w:r>
    <w:r>
      <w:rPr>
        <w:b/>
      </w:rPr>
      <w:tab/>
      <w:t xml:space="preserve">             </w:t>
    </w:r>
  </w:p>
  <w:p w14:paraId="14E6A2CE" w14:textId="666BD6B0" w:rsidR="004910C8" w:rsidRPr="004910C8" w:rsidRDefault="004910C8" w:rsidP="004910C8">
    <w:pPr>
      <w:pStyle w:val="Pieddepage"/>
      <w:tabs>
        <w:tab w:val="left" w:pos="6804"/>
      </w:tabs>
      <w:rPr>
        <w:b/>
      </w:rPr>
    </w:pPr>
    <w:r>
      <w:rPr>
        <w:b/>
      </w:rPr>
      <w:tab/>
    </w:r>
    <w:r>
      <w:rPr>
        <w:b/>
      </w:rPr>
      <w:tab/>
      <w:t xml:space="preserve">             Paraphes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C7052" w14:textId="77777777" w:rsidR="000D1704" w:rsidRDefault="000D1704">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C5E37B" w14:textId="77777777" w:rsidR="0025116A" w:rsidRDefault="0025116A" w:rsidP="00726E77">
      <w:pPr>
        <w:spacing w:after="0" w:line="240" w:lineRule="auto"/>
      </w:pPr>
      <w:r>
        <w:separator/>
      </w:r>
    </w:p>
  </w:footnote>
  <w:footnote w:type="continuationSeparator" w:id="0">
    <w:p w14:paraId="23BF2B5A" w14:textId="77777777" w:rsidR="0025116A" w:rsidRDefault="0025116A" w:rsidP="00726E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946786" w14:textId="3C625275" w:rsidR="000D1704" w:rsidRDefault="000D1704">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659BB6" w14:textId="23023962" w:rsidR="000D1704" w:rsidRDefault="000D1704">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D0E9FF" w14:textId="4C282D65" w:rsidR="000D1704" w:rsidRDefault="000D1704">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AE306C"/>
    <w:multiLevelType w:val="hybridMultilevel"/>
    <w:tmpl w:val="75EA2422"/>
    <w:lvl w:ilvl="0" w:tplc="CB4EE7C0">
      <w:start w:val="1"/>
      <w:numFmt w:val="bullet"/>
      <w:pStyle w:val="idecarr"/>
      <w:lvlText w:val=""/>
      <w:lvlJc w:val="left"/>
      <w:pPr>
        <w:tabs>
          <w:tab w:val="num" w:pos="283"/>
        </w:tabs>
        <w:ind w:left="284" w:hanging="284"/>
      </w:pPr>
      <w:rPr>
        <w:rFonts w:ascii="Wingdings" w:hAnsi="Wingdings" w:hint="default"/>
        <w:b w:val="0"/>
        <w:i w:val="0"/>
        <w:sz w:val="24"/>
        <w:szCs w:val="24"/>
      </w:rPr>
    </w:lvl>
    <w:lvl w:ilvl="1" w:tplc="040C0001">
      <w:start w:val="1"/>
      <w:numFmt w:val="bullet"/>
      <w:lvlText w:val=""/>
      <w:lvlJc w:val="left"/>
      <w:pPr>
        <w:tabs>
          <w:tab w:val="num" w:pos="873"/>
        </w:tabs>
        <w:ind w:left="873" w:hanging="360"/>
      </w:pPr>
      <w:rPr>
        <w:rFonts w:ascii="Symbol" w:hAnsi="Symbol" w:hint="default"/>
      </w:rPr>
    </w:lvl>
    <w:lvl w:ilvl="2" w:tplc="040C0005" w:tentative="1">
      <w:start w:val="1"/>
      <w:numFmt w:val="bullet"/>
      <w:lvlText w:val=""/>
      <w:lvlJc w:val="left"/>
      <w:pPr>
        <w:tabs>
          <w:tab w:val="num" w:pos="1593"/>
        </w:tabs>
        <w:ind w:left="1593" w:hanging="360"/>
      </w:pPr>
      <w:rPr>
        <w:rFonts w:ascii="Wingdings" w:hAnsi="Wingdings" w:hint="default"/>
      </w:rPr>
    </w:lvl>
    <w:lvl w:ilvl="3" w:tplc="040C0001" w:tentative="1">
      <w:start w:val="1"/>
      <w:numFmt w:val="bullet"/>
      <w:lvlText w:val=""/>
      <w:lvlJc w:val="left"/>
      <w:pPr>
        <w:tabs>
          <w:tab w:val="num" w:pos="2313"/>
        </w:tabs>
        <w:ind w:left="2313" w:hanging="360"/>
      </w:pPr>
      <w:rPr>
        <w:rFonts w:ascii="Symbol" w:hAnsi="Symbol" w:hint="default"/>
      </w:rPr>
    </w:lvl>
    <w:lvl w:ilvl="4" w:tplc="040C0003" w:tentative="1">
      <w:start w:val="1"/>
      <w:numFmt w:val="bullet"/>
      <w:lvlText w:val="o"/>
      <w:lvlJc w:val="left"/>
      <w:pPr>
        <w:tabs>
          <w:tab w:val="num" w:pos="3033"/>
        </w:tabs>
        <w:ind w:left="3033" w:hanging="360"/>
      </w:pPr>
      <w:rPr>
        <w:rFonts w:ascii="Courier New" w:hAnsi="Courier New" w:hint="default"/>
      </w:rPr>
    </w:lvl>
    <w:lvl w:ilvl="5" w:tplc="040C0005" w:tentative="1">
      <w:start w:val="1"/>
      <w:numFmt w:val="bullet"/>
      <w:lvlText w:val=""/>
      <w:lvlJc w:val="left"/>
      <w:pPr>
        <w:tabs>
          <w:tab w:val="num" w:pos="3753"/>
        </w:tabs>
        <w:ind w:left="3753" w:hanging="360"/>
      </w:pPr>
      <w:rPr>
        <w:rFonts w:ascii="Wingdings" w:hAnsi="Wingdings" w:hint="default"/>
      </w:rPr>
    </w:lvl>
    <w:lvl w:ilvl="6" w:tplc="040C0001" w:tentative="1">
      <w:start w:val="1"/>
      <w:numFmt w:val="bullet"/>
      <w:lvlText w:val=""/>
      <w:lvlJc w:val="left"/>
      <w:pPr>
        <w:tabs>
          <w:tab w:val="num" w:pos="4473"/>
        </w:tabs>
        <w:ind w:left="4473" w:hanging="360"/>
      </w:pPr>
      <w:rPr>
        <w:rFonts w:ascii="Symbol" w:hAnsi="Symbol" w:hint="default"/>
      </w:rPr>
    </w:lvl>
    <w:lvl w:ilvl="7" w:tplc="040C0003" w:tentative="1">
      <w:start w:val="1"/>
      <w:numFmt w:val="bullet"/>
      <w:lvlText w:val="o"/>
      <w:lvlJc w:val="left"/>
      <w:pPr>
        <w:tabs>
          <w:tab w:val="num" w:pos="5193"/>
        </w:tabs>
        <w:ind w:left="5193" w:hanging="360"/>
      </w:pPr>
      <w:rPr>
        <w:rFonts w:ascii="Courier New" w:hAnsi="Courier New" w:hint="default"/>
      </w:rPr>
    </w:lvl>
    <w:lvl w:ilvl="8" w:tplc="040C0005" w:tentative="1">
      <w:start w:val="1"/>
      <w:numFmt w:val="bullet"/>
      <w:lvlText w:val=""/>
      <w:lvlJc w:val="left"/>
      <w:pPr>
        <w:tabs>
          <w:tab w:val="num" w:pos="5913"/>
        </w:tabs>
        <w:ind w:left="5913" w:hanging="360"/>
      </w:pPr>
      <w:rPr>
        <w:rFonts w:ascii="Wingdings" w:hAnsi="Wingdings" w:hint="default"/>
      </w:rPr>
    </w:lvl>
  </w:abstractNum>
  <w:abstractNum w:abstractNumId="1" w15:restartNumberingAfterBreak="0">
    <w:nsid w:val="15307480"/>
    <w:multiLevelType w:val="multilevel"/>
    <w:tmpl w:val="508C7574"/>
    <w:lvl w:ilvl="0">
      <w:numFmt w:val="bullet"/>
      <w:lvlText w:val="-"/>
      <w:lvlJc w:val="left"/>
      <w:pPr>
        <w:ind w:left="720" w:hanging="360"/>
      </w:pPr>
      <w:rPr>
        <w:rFonts w:ascii="Arial" w:hAnsi="Arial" w:cs="Arial" w:hint="default"/>
        <w:color w:val="000000"/>
        <w:sz w:val="22"/>
        <w:szCs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EF40ED9"/>
    <w:multiLevelType w:val="hybridMultilevel"/>
    <w:tmpl w:val="5E6CE770"/>
    <w:lvl w:ilvl="0" w:tplc="C578179E">
      <w:numFmt w:val="bullet"/>
      <w:lvlText w:val="-"/>
      <w:lvlJc w:val="left"/>
      <w:pPr>
        <w:ind w:left="720" w:hanging="360"/>
      </w:pPr>
      <w:rPr>
        <w:rFonts w:ascii="Arial" w:eastAsiaTheme="minorHAnsi"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59F96D29"/>
    <w:multiLevelType w:val="hybridMultilevel"/>
    <w:tmpl w:val="00BEC16A"/>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67562BFC"/>
    <w:multiLevelType w:val="singleLevel"/>
    <w:tmpl w:val="6E6CAE4C"/>
    <w:lvl w:ilvl="0">
      <w:numFmt w:val="bullet"/>
      <w:lvlText w:val="-"/>
      <w:lvlJc w:val="left"/>
      <w:pPr>
        <w:tabs>
          <w:tab w:val="num" w:pos="1428"/>
        </w:tabs>
        <w:ind w:left="1428" w:hanging="360"/>
      </w:pPr>
      <w:rPr>
        <w:rFonts w:hint="default"/>
        <w:color w:val="auto"/>
      </w:rPr>
    </w:lvl>
  </w:abstractNum>
  <w:num w:numId="1">
    <w:abstractNumId w:val="2"/>
  </w:num>
  <w:num w:numId="2">
    <w:abstractNumId w:val="4"/>
  </w:num>
  <w:num w:numId="3">
    <w:abstractNumId w:val="0"/>
  </w:num>
  <w:num w:numId="4">
    <w:abstractNumId w:val="1"/>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3F72"/>
    <w:rsid w:val="000058C5"/>
    <w:rsid w:val="00032DB8"/>
    <w:rsid w:val="000342D2"/>
    <w:rsid w:val="000535A9"/>
    <w:rsid w:val="0005439B"/>
    <w:rsid w:val="000616B8"/>
    <w:rsid w:val="00077981"/>
    <w:rsid w:val="000A3FD8"/>
    <w:rsid w:val="000A5AFF"/>
    <w:rsid w:val="000C297D"/>
    <w:rsid w:val="000D0C8D"/>
    <w:rsid w:val="000D12AE"/>
    <w:rsid w:val="000D1704"/>
    <w:rsid w:val="000F0427"/>
    <w:rsid w:val="00110734"/>
    <w:rsid w:val="00116477"/>
    <w:rsid w:val="0012521E"/>
    <w:rsid w:val="00151DFD"/>
    <w:rsid w:val="00155570"/>
    <w:rsid w:val="00160CFE"/>
    <w:rsid w:val="00194EE8"/>
    <w:rsid w:val="001A3B05"/>
    <w:rsid w:val="001B00E1"/>
    <w:rsid w:val="001D3146"/>
    <w:rsid w:val="001E66A5"/>
    <w:rsid w:val="00207820"/>
    <w:rsid w:val="0021089F"/>
    <w:rsid w:val="002130EF"/>
    <w:rsid w:val="00233220"/>
    <w:rsid w:val="00242D9F"/>
    <w:rsid w:val="0025116A"/>
    <w:rsid w:val="002522D2"/>
    <w:rsid w:val="00293C1A"/>
    <w:rsid w:val="002B0B1C"/>
    <w:rsid w:val="002C74B8"/>
    <w:rsid w:val="002E54F4"/>
    <w:rsid w:val="002F2C27"/>
    <w:rsid w:val="002F5BF7"/>
    <w:rsid w:val="00317E53"/>
    <w:rsid w:val="003333A0"/>
    <w:rsid w:val="00362191"/>
    <w:rsid w:val="00394068"/>
    <w:rsid w:val="00397742"/>
    <w:rsid w:val="003A1DAB"/>
    <w:rsid w:val="004316F2"/>
    <w:rsid w:val="00432AA2"/>
    <w:rsid w:val="00454D63"/>
    <w:rsid w:val="00477D83"/>
    <w:rsid w:val="004910C8"/>
    <w:rsid w:val="004943B6"/>
    <w:rsid w:val="004B53D3"/>
    <w:rsid w:val="004F649E"/>
    <w:rsid w:val="005024FF"/>
    <w:rsid w:val="005135EE"/>
    <w:rsid w:val="005423F7"/>
    <w:rsid w:val="00571062"/>
    <w:rsid w:val="005B22EF"/>
    <w:rsid w:val="005B4515"/>
    <w:rsid w:val="005E2C62"/>
    <w:rsid w:val="005F37B6"/>
    <w:rsid w:val="00615AB2"/>
    <w:rsid w:val="0063488F"/>
    <w:rsid w:val="00671160"/>
    <w:rsid w:val="00682C25"/>
    <w:rsid w:val="0068595F"/>
    <w:rsid w:val="006A6235"/>
    <w:rsid w:val="006C1B38"/>
    <w:rsid w:val="006D4CA9"/>
    <w:rsid w:val="00726E77"/>
    <w:rsid w:val="00797FA1"/>
    <w:rsid w:val="007A2886"/>
    <w:rsid w:val="007A7DD3"/>
    <w:rsid w:val="007B1C1E"/>
    <w:rsid w:val="007B30D7"/>
    <w:rsid w:val="007C140B"/>
    <w:rsid w:val="007F146B"/>
    <w:rsid w:val="008070C3"/>
    <w:rsid w:val="00821C97"/>
    <w:rsid w:val="0085371D"/>
    <w:rsid w:val="00870169"/>
    <w:rsid w:val="00873F4C"/>
    <w:rsid w:val="00877172"/>
    <w:rsid w:val="00877407"/>
    <w:rsid w:val="008870AD"/>
    <w:rsid w:val="008E7574"/>
    <w:rsid w:val="008F3897"/>
    <w:rsid w:val="009277DD"/>
    <w:rsid w:val="009335A1"/>
    <w:rsid w:val="00934315"/>
    <w:rsid w:val="00936C34"/>
    <w:rsid w:val="00961E56"/>
    <w:rsid w:val="00973BB8"/>
    <w:rsid w:val="00994BEF"/>
    <w:rsid w:val="009D0AE0"/>
    <w:rsid w:val="009E604F"/>
    <w:rsid w:val="009E6ED5"/>
    <w:rsid w:val="00A03A0B"/>
    <w:rsid w:val="00A2295F"/>
    <w:rsid w:val="00A3636D"/>
    <w:rsid w:val="00A448E8"/>
    <w:rsid w:val="00A70940"/>
    <w:rsid w:val="00A71E51"/>
    <w:rsid w:val="00A83C12"/>
    <w:rsid w:val="00AA4DA2"/>
    <w:rsid w:val="00AE1291"/>
    <w:rsid w:val="00AF57FB"/>
    <w:rsid w:val="00AF757F"/>
    <w:rsid w:val="00B247FF"/>
    <w:rsid w:val="00B47076"/>
    <w:rsid w:val="00B47374"/>
    <w:rsid w:val="00B50492"/>
    <w:rsid w:val="00B64AF0"/>
    <w:rsid w:val="00B73F72"/>
    <w:rsid w:val="00B86202"/>
    <w:rsid w:val="00B909A7"/>
    <w:rsid w:val="00B94201"/>
    <w:rsid w:val="00BD495B"/>
    <w:rsid w:val="00BE1387"/>
    <w:rsid w:val="00C036CC"/>
    <w:rsid w:val="00C13816"/>
    <w:rsid w:val="00C32DFA"/>
    <w:rsid w:val="00C33C4A"/>
    <w:rsid w:val="00C74DC1"/>
    <w:rsid w:val="00C92485"/>
    <w:rsid w:val="00D207E0"/>
    <w:rsid w:val="00D21CE0"/>
    <w:rsid w:val="00D21DD0"/>
    <w:rsid w:val="00D257EA"/>
    <w:rsid w:val="00DD364F"/>
    <w:rsid w:val="00DE08DF"/>
    <w:rsid w:val="00DF0F9F"/>
    <w:rsid w:val="00E01BB8"/>
    <w:rsid w:val="00E24BA9"/>
    <w:rsid w:val="00E431CA"/>
    <w:rsid w:val="00E4595B"/>
    <w:rsid w:val="00E50486"/>
    <w:rsid w:val="00E75524"/>
    <w:rsid w:val="00EB2074"/>
    <w:rsid w:val="00EB65E9"/>
    <w:rsid w:val="00EC023A"/>
    <w:rsid w:val="00EC0FBB"/>
    <w:rsid w:val="00F26B3C"/>
    <w:rsid w:val="00F44948"/>
    <w:rsid w:val="00F67AC9"/>
    <w:rsid w:val="00F932AB"/>
    <w:rsid w:val="00FA4D27"/>
    <w:rsid w:val="00FA652A"/>
    <w:rsid w:val="00FB31CA"/>
    <w:rsid w:val="00FD2DF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D1DF90"/>
  <w15:chartTrackingRefBased/>
  <w15:docId w15:val="{818B6EE1-90A9-48AB-9468-229E99041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fr-FR" w:eastAsia="en-US" w:bidi="ar-SA"/>
      </w:rPr>
    </w:rPrDefault>
    <w:pPrDefault>
      <w:pPr>
        <w:spacing w:after="200" w:line="28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26E77"/>
  </w:style>
  <w:style w:type="paragraph" w:styleId="Titre1">
    <w:name w:val="heading 1"/>
    <w:basedOn w:val="Normal"/>
    <w:next w:val="Normal"/>
    <w:link w:val="Titre1Car"/>
    <w:uiPriority w:val="9"/>
    <w:qFormat/>
    <w:rsid w:val="00726E77"/>
    <w:pPr>
      <w:keepNext/>
      <w:keepLines/>
      <w:spacing w:before="360" w:after="40" w:line="240" w:lineRule="auto"/>
      <w:outlineLvl w:val="0"/>
    </w:pPr>
    <w:rPr>
      <w:rFonts w:asciiTheme="majorHAnsi" w:eastAsiaTheme="majorEastAsia" w:hAnsiTheme="majorHAnsi" w:cstheme="majorBidi"/>
      <w:color w:val="538135" w:themeColor="accent6" w:themeShade="BF"/>
      <w:sz w:val="40"/>
      <w:szCs w:val="40"/>
    </w:rPr>
  </w:style>
  <w:style w:type="paragraph" w:styleId="Titre2">
    <w:name w:val="heading 2"/>
    <w:basedOn w:val="Normal"/>
    <w:next w:val="Normal"/>
    <w:link w:val="Titre2Car"/>
    <w:uiPriority w:val="9"/>
    <w:semiHidden/>
    <w:unhideWhenUsed/>
    <w:qFormat/>
    <w:rsid w:val="00726E77"/>
    <w:pPr>
      <w:keepNext/>
      <w:keepLines/>
      <w:spacing w:before="80" w:after="0" w:line="240" w:lineRule="auto"/>
      <w:outlineLvl w:val="1"/>
    </w:pPr>
    <w:rPr>
      <w:rFonts w:asciiTheme="majorHAnsi" w:eastAsiaTheme="majorEastAsia" w:hAnsiTheme="majorHAnsi" w:cstheme="majorBidi"/>
      <w:color w:val="538135" w:themeColor="accent6" w:themeShade="BF"/>
      <w:sz w:val="28"/>
      <w:szCs w:val="28"/>
    </w:rPr>
  </w:style>
  <w:style w:type="paragraph" w:styleId="Titre3">
    <w:name w:val="heading 3"/>
    <w:basedOn w:val="Normal"/>
    <w:next w:val="Normal"/>
    <w:link w:val="Titre3Car"/>
    <w:uiPriority w:val="9"/>
    <w:semiHidden/>
    <w:unhideWhenUsed/>
    <w:qFormat/>
    <w:rsid w:val="00726E77"/>
    <w:pPr>
      <w:keepNext/>
      <w:keepLines/>
      <w:spacing w:before="80" w:after="0" w:line="240" w:lineRule="auto"/>
      <w:outlineLvl w:val="2"/>
    </w:pPr>
    <w:rPr>
      <w:rFonts w:asciiTheme="majorHAnsi" w:eastAsiaTheme="majorEastAsia" w:hAnsiTheme="majorHAnsi" w:cstheme="majorBidi"/>
      <w:color w:val="538135" w:themeColor="accent6" w:themeShade="BF"/>
      <w:sz w:val="24"/>
      <w:szCs w:val="24"/>
    </w:rPr>
  </w:style>
  <w:style w:type="paragraph" w:styleId="Titre4">
    <w:name w:val="heading 4"/>
    <w:basedOn w:val="Normal"/>
    <w:next w:val="Normal"/>
    <w:link w:val="Titre4Car"/>
    <w:uiPriority w:val="9"/>
    <w:semiHidden/>
    <w:unhideWhenUsed/>
    <w:qFormat/>
    <w:rsid w:val="00726E77"/>
    <w:pPr>
      <w:keepNext/>
      <w:keepLines/>
      <w:spacing w:before="80" w:after="0"/>
      <w:outlineLvl w:val="3"/>
    </w:pPr>
    <w:rPr>
      <w:rFonts w:asciiTheme="majorHAnsi" w:eastAsiaTheme="majorEastAsia" w:hAnsiTheme="majorHAnsi" w:cstheme="majorBidi"/>
      <w:color w:val="70AD47" w:themeColor="accent6"/>
      <w:sz w:val="22"/>
      <w:szCs w:val="22"/>
    </w:rPr>
  </w:style>
  <w:style w:type="paragraph" w:styleId="Titre5">
    <w:name w:val="heading 5"/>
    <w:basedOn w:val="Normal"/>
    <w:next w:val="Normal"/>
    <w:link w:val="Titre5Car"/>
    <w:uiPriority w:val="9"/>
    <w:semiHidden/>
    <w:unhideWhenUsed/>
    <w:qFormat/>
    <w:rsid w:val="00726E77"/>
    <w:pPr>
      <w:keepNext/>
      <w:keepLines/>
      <w:spacing w:before="40" w:after="0"/>
      <w:outlineLvl w:val="4"/>
    </w:pPr>
    <w:rPr>
      <w:rFonts w:asciiTheme="majorHAnsi" w:eastAsiaTheme="majorEastAsia" w:hAnsiTheme="majorHAnsi" w:cstheme="majorBidi"/>
      <w:i/>
      <w:iCs/>
      <w:color w:val="70AD47" w:themeColor="accent6"/>
      <w:sz w:val="22"/>
      <w:szCs w:val="22"/>
    </w:rPr>
  </w:style>
  <w:style w:type="paragraph" w:styleId="Titre6">
    <w:name w:val="heading 6"/>
    <w:basedOn w:val="Normal"/>
    <w:next w:val="Normal"/>
    <w:link w:val="Titre6Car"/>
    <w:uiPriority w:val="9"/>
    <w:semiHidden/>
    <w:unhideWhenUsed/>
    <w:qFormat/>
    <w:rsid w:val="00726E77"/>
    <w:pPr>
      <w:keepNext/>
      <w:keepLines/>
      <w:spacing w:before="40" w:after="0"/>
      <w:outlineLvl w:val="5"/>
    </w:pPr>
    <w:rPr>
      <w:rFonts w:asciiTheme="majorHAnsi" w:eastAsiaTheme="majorEastAsia" w:hAnsiTheme="majorHAnsi" w:cstheme="majorBidi"/>
      <w:color w:val="70AD47" w:themeColor="accent6"/>
    </w:rPr>
  </w:style>
  <w:style w:type="paragraph" w:styleId="Titre7">
    <w:name w:val="heading 7"/>
    <w:basedOn w:val="Normal"/>
    <w:next w:val="Normal"/>
    <w:link w:val="Titre7Car"/>
    <w:uiPriority w:val="9"/>
    <w:semiHidden/>
    <w:unhideWhenUsed/>
    <w:qFormat/>
    <w:rsid w:val="00726E77"/>
    <w:pPr>
      <w:keepNext/>
      <w:keepLines/>
      <w:spacing w:before="40" w:after="0"/>
      <w:outlineLvl w:val="6"/>
    </w:pPr>
    <w:rPr>
      <w:rFonts w:asciiTheme="majorHAnsi" w:eastAsiaTheme="majorEastAsia" w:hAnsiTheme="majorHAnsi" w:cstheme="majorBidi"/>
      <w:b/>
      <w:bCs/>
      <w:color w:val="70AD47" w:themeColor="accent6"/>
    </w:rPr>
  </w:style>
  <w:style w:type="paragraph" w:styleId="Titre8">
    <w:name w:val="heading 8"/>
    <w:basedOn w:val="Normal"/>
    <w:next w:val="Normal"/>
    <w:link w:val="Titre8Car"/>
    <w:uiPriority w:val="9"/>
    <w:semiHidden/>
    <w:unhideWhenUsed/>
    <w:qFormat/>
    <w:rsid w:val="00726E77"/>
    <w:pPr>
      <w:keepNext/>
      <w:keepLines/>
      <w:spacing w:before="40" w:after="0"/>
      <w:outlineLvl w:val="7"/>
    </w:pPr>
    <w:rPr>
      <w:rFonts w:asciiTheme="majorHAnsi" w:eastAsiaTheme="majorEastAsia" w:hAnsiTheme="majorHAnsi" w:cstheme="majorBidi"/>
      <w:b/>
      <w:bCs/>
      <w:i/>
      <w:iCs/>
      <w:color w:val="70AD47" w:themeColor="accent6"/>
      <w:sz w:val="20"/>
      <w:szCs w:val="20"/>
    </w:rPr>
  </w:style>
  <w:style w:type="paragraph" w:styleId="Titre9">
    <w:name w:val="heading 9"/>
    <w:basedOn w:val="Normal"/>
    <w:next w:val="Normal"/>
    <w:link w:val="Titre9Car"/>
    <w:uiPriority w:val="9"/>
    <w:semiHidden/>
    <w:unhideWhenUsed/>
    <w:qFormat/>
    <w:rsid w:val="00726E77"/>
    <w:pPr>
      <w:keepNext/>
      <w:keepLines/>
      <w:spacing w:before="40" w:after="0"/>
      <w:outlineLvl w:val="8"/>
    </w:pPr>
    <w:rPr>
      <w:rFonts w:asciiTheme="majorHAnsi" w:eastAsiaTheme="majorEastAsia" w:hAnsiTheme="majorHAnsi" w:cstheme="majorBidi"/>
      <w:i/>
      <w:iCs/>
      <w:color w:val="70AD47" w:themeColor="accent6"/>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Sansinterligne">
    <w:name w:val="No Spacing"/>
    <w:uiPriority w:val="1"/>
    <w:qFormat/>
    <w:rsid w:val="00726E77"/>
    <w:pPr>
      <w:spacing w:after="0" w:line="240" w:lineRule="auto"/>
    </w:pPr>
  </w:style>
  <w:style w:type="character" w:customStyle="1" w:styleId="Titre1Car">
    <w:name w:val="Titre 1 Car"/>
    <w:basedOn w:val="Policepardfaut"/>
    <w:link w:val="Titre1"/>
    <w:uiPriority w:val="9"/>
    <w:rsid w:val="00726E77"/>
    <w:rPr>
      <w:rFonts w:asciiTheme="majorHAnsi" w:eastAsiaTheme="majorEastAsia" w:hAnsiTheme="majorHAnsi" w:cstheme="majorBidi"/>
      <w:color w:val="538135" w:themeColor="accent6" w:themeShade="BF"/>
      <w:sz w:val="40"/>
      <w:szCs w:val="40"/>
    </w:rPr>
  </w:style>
  <w:style w:type="paragraph" w:styleId="Textedebulles">
    <w:name w:val="Balloon Text"/>
    <w:basedOn w:val="Normal"/>
    <w:link w:val="TextedebullesCar"/>
    <w:uiPriority w:val="99"/>
    <w:semiHidden/>
    <w:unhideWhenUsed/>
    <w:rsid w:val="00682C25"/>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682C25"/>
    <w:rPr>
      <w:rFonts w:ascii="Segoe UI" w:eastAsia="Calibri" w:hAnsi="Segoe UI" w:cs="Segoe UI"/>
      <w:color w:val="000000"/>
      <w:sz w:val="18"/>
      <w:szCs w:val="18"/>
      <w:lang w:val="en-US"/>
    </w:rPr>
  </w:style>
  <w:style w:type="paragraph" w:customStyle="1" w:styleId="idecarr">
    <w:name w:val="idée carré"/>
    <w:basedOn w:val="Normal"/>
    <w:next w:val="Normal"/>
    <w:rsid w:val="002C74B8"/>
    <w:pPr>
      <w:keepLines/>
      <w:numPr>
        <w:numId w:val="3"/>
      </w:numPr>
      <w:overflowPunct w:val="0"/>
      <w:autoSpaceDE w:val="0"/>
      <w:autoSpaceDN w:val="0"/>
      <w:adjustRightInd w:val="0"/>
      <w:spacing w:before="480" w:after="0" w:line="280" w:lineRule="atLeast"/>
      <w:textAlignment w:val="baseline"/>
    </w:pPr>
    <w:rPr>
      <w:rFonts w:ascii="Arial" w:eastAsia="Times New Roman" w:hAnsi="Arial" w:cs="Times New Roman"/>
      <w:sz w:val="22"/>
      <w:lang w:eastAsia="fr-FR"/>
    </w:rPr>
  </w:style>
  <w:style w:type="paragraph" w:styleId="Paragraphedeliste">
    <w:name w:val="List Paragraph"/>
    <w:basedOn w:val="Normal"/>
    <w:uiPriority w:val="34"/>
    <w:qFormat/>
    <w:rsid w:val="00160CFE"/>
    <w:pPr>
      <w:ind w:left="720"/>
      <w:contextualSpacing/>
    </w:pPr>
  </w:style>
  <w:style w:type="character" w:customStyle="1" w:styleId="txt1">
    <w:name w:val="txt1"/>
    <w:rsid w:val="000D12AE"/>
    <w:rPr>
      <w:rFonts w:ascii="Arial" w:hAnsi="Arial" w:cs="Arial"/>
      <w:b w:val="0"/>
      <w:bCs w:val="0"/>
      <w:color w:val="000000"/>
      <w:spacing w:val="0"/>
      <w:sz w:val="18"/>
      <w:szCs w:val="18"/>
    </w:rPr>
  </w:style>
  <w:style w:type="paragraph" w:styleId="En-ttedetabledesmatires">
    <w:name w:val="TOC Heading"/>
    <w:basedOn w:val="Titre1"/>
    <w:next w:val="Normal"/>
    <w:uiPriority w:val="39"/>
    <w:unhideWhenUsed/>
    <w:qFormat/>
    <w:rsid w:val="00726E77"/>
    <w:pPr>
      <w:outlineLvl w:val="9"/>
    </w:pPr>
  </w:style>
  <w:style w:type="character" w:customStyle="1" w:styleId="Titre2Car">
    <w:name w:val="Titre 2 Car"/>
    <w:basedOn w:val="Policepardfaut"/>
    <w:link w:val="Titre2"/>
    <w:uiPriority w:val="9"/>
    <w:semiHidden/>
    <w:rsid w:val="00726E77"/>
    <w:rPr>
      <w:rFonts w:asciiTheme="majorHAnsi" w:eastAsiaTheme="majorEastAsia" w:hAnsiTheme="majorHAnsi" w:cstheme="majorBidi"/>
      <w:color w:val="538135" w:themeColor="accent6" w:themeShade="BF"/>
      <w:sz w:val="28"/>
      <w:szCs w:val="28"/>
    </w:rPr>
  </w:style>
  <w:style w:type="character" w:customStyle="1" w:styleId="Titre3Car">
    <w:name w:val="Titre 3 Car"/>
    <w:basedOn w:val="Policepardfaut"/>
    <w:link w:val="Titre3"/>
    <w:uiPriority w:val="9"/>
    <w:semiHidden/>
    <w:rsid w:val="00726E77"/>
    <w:rPr>
      <w:rFonts w:asciiTheme="majorHAnsi" w:eastAsiaTheme="majorEastAsia" w:hAnsiTheme="majorHAnsi" w:cstheme="majorBidi"/>
      <w:color w:val="538135" w:themeColor="accent6" w:themeShade="BF"/>
      <w:sz w:val="24"/>
      <w:szCs w:val="24"/>
    </w:rPr>
  </w:style>
  <w:style w:type="character" w:customStyle="1" w:styleId="Titre4Car">
    <w:name w:val="Titre 4 Car"/>
    <w:basedOn w:val="Policepardfaut"/>
    <w:link w:val="Titre4"/>
    <w:uiPriority w:val="9"/>
    <w:semiHidden/>
    <w:rsid w:val="00726E77"/>
    <w:rPr>
      <w:rFonts w:asciiTheme="majorHAnsi" w:eastAsiaTheme="majorEastAsia" w:hAnsiTheme="majorHAnsi" w:cstheme="majorBidi"/>
      <w:color w:val="70AD47" w:themeColor="accent6"/>
      <w:sz w:val="22"/>
      <w:szCs w:val="22"/>
    </w:rPr>
  </w:style>
  <w:style w:type="character" w:customStyle="1" w:styleId="Titre5Car">
    <w:name w:val="Titre 5 Car"/>
    <w:basedOn w:val="Policepardfaut"/>
    <w:link w:val="Titre5"/>
    <w:uiPriority w:val="9"/>
    <w:semiHidden/>
    <w:rsid w:val="00726E77"/>
    <w:rPr>
      <w:rFonts w:asciiTheme="majorHAnsi" w:eastAsiaTheme="majorEastAsia" w:hAnsiTheme="majorHAnsi" w:cstheme="majorBidi"/>
      <w:i/>
      <w:iCs/>
      <w:color w:val="70AD47" w:themeColor="accent6"/>
      <w:sz w:val="22"/>
      <w:szCs w:val="22"/>
    </w:rPr>
  </w:style>
  <w:style w:type="character" w:customStyle="1" w:styleId="Titre6Car">
    <w:name w:val="Titre 6 Car"/>
    <w:basedOn w:val="Policepardfaut"/>
    <w:link w:val="Titre6"/>
    <w:uiPriority w:val="9"/>
    <w:semiHidden/>
    <w:rsid w:val="00726E77"/>
    <w:rPr>
      <w:rFonts w:asciiTheme="majorHAnsi" w:eastAsiaTheme="majorEastAsia" w:hAnsiTheme="majorHAnsi" w:cstheme="majorBidi"/>
      <w:color w:val="70AD47" w:themeColor="accent6"/>
    </w:rPr>
  </w:style>
  <w:style w:type="character" w:customStyle="1" w:styleId="Titre7Car">
    <w:name w:val="Titre 7 Car"/>
    <w:basedOn w:val="Policepardfaut"/>
    <w:link w:val="Titre7"/>
    <w:uiPriority w:val="9"/>
    <w:semiHidden/>
    <w:rsid w:val="00726E77"/>
    <w:rPr>
      <w:rFonts w:asciiTheme="majorHAnsi" w:eastAsiaTheme="majorEastAsia" w:hAnsiTheme="majorHAnsi" w:cstheme="majorBidi"/>
      <w:b/>
      <w:bCs/>
      <w:color w:val="70AD47" w:themeColor="accent6"/>
    </w:rPr>
  </w:style>
  <w:style w:type="character" w:customStyle="1" w:styleId="Titre8Car">
    <w:name w:val="Titre 8 Car"/>
    <w:basedOn w:val="Policepardfaut"/>
    <w:link w:val="Titre8"/>
    <w:uiPriority w:val="9"/>
    <w:semiHidden/>
    <w:rsid w:val="00726E77"/>
    <w:rPr>
      <w:rFonts w:asciiTheme="majorHAnsi" w:eastAsiaTheme="majorEastAsia" w:hAnsiTheme="majorHAnsi" w:cstheme="majorBidi"/>
      <w:b/>
      <w:bCs/>
      <w:i/>
      <w:iCs/>
      <w:color w:val="70AD47" w:themeColor="accent6"/>
      <w:sz w:val="20"/>
      <w:szCs w:val="20"/>
    </w:rPr>
  </w:style>
  <w:style w:type="character" w:customStyle="1" w:styleId="Titre9Car">
    <w:name w:val="Titre 9 Car"/>
    <w:basedOn w:val="Policepardfaut"/>
    <w:link w:val="Titre9"/>
    <w:uiPriority w:val="9"/>
    <w:semiHidden/>
    <w:rsid w:val="00726E77"/>
    <w:rPr>
      <w:rFonts w:asciiTheme="majorHAnsi" w:eastAsiaTheme="majorEastAsia" w:hAnsiTheme="majorHAnsi" w:cstheme="majorBidi"/>
      <w:i/>
      <w:iCs/>
      <w:color w:val="70AD47" w:themeColor="accent6"/>
      <w:sz w:val="20"/>
      <w:szCs w:val="20"/>
    </w:rPr>
  </w:style>
  <w:style w:type="paragraph" w:styleId="Lgende">
    <w:name w:val="caption"/>
    <w:basedOn w:val="Normal"/>
    <w:next w:val="Normal"/>
    <w:uiPriority w:val="35"/>
    <w:semiHidden/>
    <w:unhideWhenUsed/>
    <w:qFormat/>
    <w:rsid w:val="00726E77"/>
    <w:pPr>
      <w:spacing w:line="240" w:lineRule="auto"/>
    </w:pPr>
    <w:rPr>
      <w:b/>
      <w:bCs/>
      <w:smallCaps/>
      <w:color w:val="595959" w:themeColor="text1" w:themeTint="A6"/>
    </w:rPr>
  </w:style>
  <w:style w:type="paragraph" w:styleId="Titre">
    <w:name w:val="Title"/>
    <w:basedOn w:val="Normal"/>
    <w:next w:val="Normal"/>
    <w:link w:val="TitreCar"/>
    <w:uiPriority w:val="10"/>
    <w:qFormat/>
    <w:rsid w:val="00726E77"/>
    <w:pPr>
      <w:spacing w:after="0" w:line="240" w:lineRule="auto"/>
      <w:contextualSpacing/>
    </w:pPr>
    <w:rPr>
      <w:rFonts w:asciiTheme="majorHAnsi" w:eastAsiaTheme="majorEastAsia" w:hAnsiTheme="majorHAnsi" w:cstheme="majorBidi"/>
      <w:color w:val="262626" w:themeColor="text1" w:themeTint="D9"/>
      <w:spacing w:val="-15"/>
      <w:sz w:val="96"/>
      <w:szCs w:val="96"/>
    </w:rPr>
  </w:style>
  <w:style w:type="character" w:customStyle="1" w:styleId="TitreCar">
    <w:name w:val="Titre Car"/>
    <w:basedOn w:val="Policepardfaut"/>
    <w:link w:val="Titre"/>
    <w:uiPriority w:val="10"/>
    <w:rsid w:val="00726E77"/>
    <w:rPr>
      <w:rFonts w:asciiTheme="majorHAnsi" w:eastAsiaTheme="majorEastAsia" w:hAnsiTheme="majorHAnsi" w:cstheme="majorBidi"/>
      <w:color w:val="262626" w:themeColor="text1" w:themeTint="D9"/>
      <w:spacing w:val="-15"/>
      <w:sz w:val="96"/>
      <w:szCs w:val="96"/>
    </w:rPr>
  </w:style>
  <w:style w:type="paragraph" w:styleId="Sous-titre">
    <w:name w:val="Subtitle"/>
    <w:basedOn w:val="Normal"/>
    <w:next w:val="Normal"/>
    <w:link w:val="Sous-titreCar"/>
    <w:uiPriority w:val="11"/>
    <w:qFormat/>
    <w:rsid w:val="00726E77"/>
    <w:pPr>
      <w:numPr>
        <w:ilvl w:val="1"/>
      </w:numPr>
      <w:spacing w:line="240" w:lineRule="auto"/>
    </w:pPr>
    <w:rPr>
      <w:rFonts w:asciiTheme="majorHAnsi" w:eastAsiaTheme="majorEastAsia" w:hAnsiTheme="majorHAnsi" w:cstheme="majorBidi"/>
      <w:sz w:val="30"/>
      <w:szCs w:val="30"/>
    </w:rPr>
  </w:style>
  <w:style w:type="character" w:customStyle="1" w:styleId="Sous-titreCar">
    <w:name w:val="Sous-titre Car"/>
    <w:basedOn w:val="Policepardfaut"/>
    <w:link w:val="Sous-titre"/>
    <w:uiPriority w:val="11"/>
    <w:rsid w:val="00726E77"/>
    <w:rPr>
      <w:rFonts w:asciiTheme="majorHAnsi" w:eastAsiaTheme="majorEastAsia" w:hAnsiTheme="majorHAnsi" w:cstheme="majorBidi"/>
      <w:sz w:val="30"/>
      <w:szCs w:val="30"/>
    </w:rPr>
  </w:style>
  <w:style w:type="character" w:styleId="lev">
    <w:name w:val="Strong"/>
    <w:basedOn w:val="Policepardfaut"/>
    <w:uiPriority w:val="22"/>
    <w:qFormat/>
    <w:rsid w:val="00726E77"/>
    <w:rPr>
      <w:b/>
      <w:bCs/>
    </w:rPr>
  </w:style>
  <w:style w:type="character" w:styleId="Accentuation">
    <w:name w:val="Emphasis"/>
    <w:basedOn w:val="Policepardfaut"/>
    <w:uiPriority w:val="20"/>
    <w:qFormat/>
    <w:rsid w:val="00726E77"/>
    <w:rPr>
      <w:i/>
      <w:iCs/>
      <w:color w:val="70AD47" w:themeColor="accent6"/>
    </w:rPr>
  </w:style>
  <w:style w:type="paragraph" w:styleId="Citation">
    <w:name w:val="Quote"/>
    <w:basedOn w:val="Normal"/>
    <w:next w:val="Normal"/>
    <w:link w:val="CitationCar"/>
    <w:uiPriority w:val="29"/>
    <w:qFormat/>
    <w:rsid w:val="00726E77"/>
    <w:pPr>
      <w:spacing w:before="160"/>
      <w:ind w:left="720" w:right="720"/>
      <w:jc w:val="center"/>
    </w:pPr>
    <w:rPr>
      <w:i/>
      <w:iCs/>
      <w:color w:val="262626" w:themeColor="text1" w:themeTint="D9"/>
    </w:rPr>
  </w:style>
  <w:style w:type="character" w:customStyle="1" w:styleId="CitationCar">
    <w:name w:val="Citation Car"/>
    <w:basedOn w:val="Policepardfaut"/>
    <w:link w:val="Citation"/>
    <w:uiPriority w:val="29"/>
    <w:rsid w:val="00726E77"/>
    <w:rPr>
      <w:i/>
      <w:iCs/>
      <w:color w:val="262626" w:themeColor="text1" w:themeTint="D9"/>
    </w:rPr>
  </w:style>
  <w:style w:type="paragraph" w:styleId="Citationintense">
    <w:name w:val="Intense Quote"/>
    <w:basedOn w:val="Normal"/>
    <w:next w:val="Normal"/>
    <w:link w:val="CitationintenseCar"/>
    <w:uiPriority w:val="30"/>
    <w:qFormat/>
    <w:rsid w:val="00726E77"/>
    <w:pPr>
      <w:spacing w:before="160" w:after="160" w:line="264" w:lineRule="auto"/>
      <w:ind w:left="720" w:right="720"/>
      <w:jc w:val="center"/>
    </w:pPr>
    <w:rPr>
      <w:rFonts w:asciiTheme="majorHAnsi" w:eastAsiaTheme="majorEastAsia" w:hAnsiTheme="majorHAnsi" w:cstheme="majorBidi"/>
      <w:i/>
      <w:iCs/>
      <w:color w:val="70AD47" w:themeColor="accent6"/>
      <w:sz w:val="32"/>
      <w:szCs w:val="32"/>
    </w:rPr>
  </w:style>
  <w:style w:type="character" w:customStyle="1" w:styleId="CitationintenseCar">
    <w:name w:val="Citation intense Car"/>
    <w:basedOn w:val="Policepardfaut"/>
    <w:link w:val="Citationintense"/>
    <w:uiPriority w:val="30"/>
    <w:rsid w:val="00726E77"/>
    <w:rPr>
      <w:rFonts w:asciiTheme="majorHAnsi" w:eastAsiaTheme="majorEastAsia" w:hAnsiTheme="majorHAnsi" w:cstheme="majorBidi"/>
      <w:i/>
      <w:iCs/>
      <w:color w:val="70AD47" w:themeColor="accent6"/>
      <w:sz w:val="32"/>
      <w:szCs w:val="32"/>
    </w:rPr>
  </w:style>
  <w:style w:type="character" w:styleId="Accentuationlgre">
    <w:name w:val="Subtle Emphasis"/>
    <w:basedOn w:val="Policepardfaut"/>
    <w:uiPriority w:val="19"/>
    <w:qFormat/>
    <w:rsid w:val="00726E77"/>
    <w:rPr>
      <w:i/>
      <w:iCs/>
    </w:rPr>
  </w:style>
  <w:style w:type="character" w:styleId="Accentuationintense">
    <w:name w:val="Intense Emphasis"/>
    <w:basedOn w:val="Policepardfaut"/>
    <w:uiPriority w:val="21"/>
    <w:qFormat/>
    <w:rsid w:val="00726E77"/>
    <w:rPr>
      <w:b/>
      <w:bCs/>
      <w:i/>
      <w:iCs/>
    </w:rPr>
  </w:style>
  <w:style w:type="character" w:styleId="Rfrencelgre">
    <w:name w:val="Subtle Reference"/>
    <w:basedOn w:val="Policepardfaut"/>
    <w:uiPriority w:val="31"/>
    <w:qFormat/>
    <w:rsid w:val="00726E77"/>
    <w:rPr>
      <w:smallCaps/>
      <w:color w:val="595959" w:themeColor="text1" w:themeTint="A6"/>
    </w:rPr>
  </w:style>
  <w:style w:type="character" w:styleId="Rfrenceintense">
    <w:name w:val="Intense Reference"/>
    <w:basedOn w:val="Policepardfaut"/>
    <w:uiPriority w:val="32"/>
    <w:qFormat/>
    <w:rsid w:val="00726E77"/>
    <w:rPr>
      <w:b/>
      <w:bCs/>
      <w:smallCaps/>
      <w:color w:val="70AD47" w:themeColor="accent6"/>
    </w:rPr>
  </w:style>
  <w:style w:type="character" w:styleId="Titredulivre">
    <w:name w:val="Book Title"/>
    <w:basedOn w:val="Policepardfaut"/>
    <w:uiPriority w:val="33"/>
    <w:qFormat/>
    <w:rsid w:val="00726E77"/>
    <w:rPr>
      <w:b/>
      <w:bCs/>
      <w:caps w:val="0"/>
      <w:smallCaps/>
      <w:spacing w:val="7"/>
      <w:sz w:val="21"/>
      <w:szCs w:val="21"/>
    </w:rPr>
  </w:style>
  <w:style w:type="paragraph" w:styleId="En-tte">
    <w:name w:val="header"/>
    <w:basedOn w:val="Normal"/>
    <w:link w:val="En-tteCar"/>
    <w:uiPriority w:val="99"/>
    <w:unhideWhenUsed/>
    <w:rsid w:val="00726E77"/>
    <w:pPr>
      <w:tabs>
        <w:tab w:val="center" w:pos="4536"/>
        <w:tab w:val="right" w:pos="9072"/>
      </w:tabs>
      <w:spacing w:after="0" w:line="240" w:lineRule="auto"/>
    </w:pPr>
  </w:style>
  <w:style w:type="character" w:customStyle="1" w:styleId="En-tteCar">
    <w:name w:val="En-tête Car"/>
    <w:basedOn w:val="Policepardfaut"/>
    <w:link w:val="En-tte"/>
    <w:uiPriority w:val="99"/>
    <w:rsid w:val="00726E77"/>
  </w:style>
  <w:style w:type="paragraph" w:styleId="Pieddepage">
    <w:name w:val="footer"/>
    <w:basedOn w:val="Normal"/>
    <w:link w:val="PieddepageCar"/>
    <w:uiPriority w:val="99"/>
    <w:unhideWhenUsed/>
    <w:rsid w:val="00726E77"/>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726E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7063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C2247C-4425-4575-A95D-3354B953CF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1214</Words>
  <Characters>6679</Characters>
  <Application>Microsoft Office Word</Application>
  <DocSecurity>0</DocSecurity>
  <Lines>55</Lines>
  <Paragraphs>15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7878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DIRECTION5</dc:creator>
  <cp:keywords/>
  <dc:description/>
  <cp:lastModifiedBy>gwendoline BAUER</cp:lastModifiedBy>
  <cp:revision>4</cp:revision>
  <cp:lastPrinted>2025-12-11T13:30:00Z</cp:lastPrinted>
  <dcterms:created xsi:type="dcterms:W3CDTF">2025-12-15T16:03:00Z</dcterms:created>
  <dcterms:modified xsi:type="dcterms:W3CDTF">2025-12-15T16:03:00Z</dcterms:modified>
</cp:coreProperties>
</file>