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2EEDD" w14:textId="77777777" w:rsidR="00BE2E03" w:rsidRDefault="00BE2E03">
      <w:pPr>
        <w:pStyle w:val="Corpsdetexte"/>
        <w:spacing w:before="10"/>
        <w:rPr>
          <w:rFonts w:ascii="Times New Roman"/>
          <w:sz w:val="29"/>
        </w:rPr>
      </w:pPr>
    </w:p>
    <w:p w14:paraId="6912843A" w14:textId="1B838454" w:rsidR="00BE2E03" w:rsidRPr="009B51B2" w:rsidRDefault="00A54E1D">
      <w:pPr>
        <w:spacing w:before="89"/>
        <w:ind w:left="1460" w:right="240" w:hanging="1198"/>
        <w:rPr>
          <w:b/>
          <w:sz w:val="32"/>
          <w:lang w:val="fr-FR"/>
        </w:rPr>
      </w:pPr>
      <w:r>
        <w:rPr>
          <w:b/>
          <w:sz w:val="32"/>
          <w:lang w:val="fr-FR"/>
        </w:rPr>
        <w:t>ACCORD D’ENTREPRISE RELATIF AU VERSEMENT D’</w:t>
      </w:r>
      <w:r w:rsidR="00C50DDF" w:rsidRPr="009B51B2">
        <w:rPr>
          <w:b/>
          <w:sz w:val="32"/>
          <w:lang w:val="fr-FR"/>
        </w:rPr>
        <w:t>UNE PRIME DE PARTAGE DE LA VALEUR</w:t>
      </w:r>
    </w:p>
    <w:p w14:paraId="06678D4D" w14:textId="6BA9F38E" w:rsidR="00BE2E03" w:rsidRPr="009B51B2" w:rsidRDefault="0000006F">
      <w:pPr>
        <w:pStyle w:val="Corpsdetexte"/>
        <w:spacing w:before="8"/>
        <w:rPr>
          <w:b/>
          <w:sz w:val="26"/>
          <w:lang w:val="fr-FR"/>
        </w:rPr>
      </w:pPr>
      <w:r>
        <w:rPr>
          <w:noProof/>
          <w:lang w:val="fr-FR" w:eastAsia="fr-FR"/>
        </w:rPr>
        <mc:AlternateContent>
          <mc:Choice Requires="wps">
            <w:drawing>
              <wp:anchor distT="0" distB="0" distL="0" distR="0" simplePos="0" relativeHeight="251657728" behindDoc="1" locked="0" layoutInCell="1" allowOverlap="1" wp14:anchorId="53A4C449" wp14:editId="58B9D194">
                <wp:simplePos x="0" y="0"/>
                <wp:positionH relativeFrom="page">
                  <wp:posOffset>880745</wp:posOffset>
                </wp:positionH>
                <wp:positionV relativeFrom="paragraph">
                  <wp:posOffset>223520</wp:posOffset>
                </wp:positionV>
                <wp:extent cx="5797550" cy="1270"/>
                <wp:effectExtent l="0" t="0" r="0" b="0"/>
                <wp:wrapTopAndBottom/>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
                        </a:xfrm>
                        <a:custGeom>
                          <a:avLst/>
                          <a:gdLst>
                            <a:gd name="T0" fmla="+- 0 1387 1387"/>
                            <a:gd name="T1" fmla="*/ T0 w 9130"/>
                            <a:gd name="T2" fmla="+- 0 10517 1387"/>
                            <a:gd name="T3" fmla="*/ T2 w 9130"/>
                          </a:gdLst>
                          <a:ahLst/>
                          <a:cxnLst>
                            <a:cxn ang="0">
                              <a:pos x="T1" y="0"/>
                            </a:cxn>
                            <a:cxn ang="0">
                              <a:pos x="T3" y="0"/>
                            </a:cxn>
                          </a:cxnLst>
                          <a:rect l="0" t="0" r="r" b="b"/>
                          <a:pathLst>
                            <a:path w="9130">
                              <a:moveTo>
                                <a:pt x="0" y="0"/>
                              </a:moveTo>
                              <a:lnTo>
                                <a:pt x="913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3AB3B" id="Freeform 2" o:spid="_x0000_s1026" style="position:absolute;margin-left:69.35pt;margin-top:17.6pt;width:456.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" path="m,l9130,e" filled="f" strokeweight=".48pt">
                <v:path arrowok="t" o:connecttype="custom" o:connectlocs="0,0;5797550,0" o:connectangles="0,0"/>
                <w10:wrap type="topAndBottom" anchorx="page"/>
              </v:shape>
            </w:pict>
          </mc:Fallback>
        </mc:AlternateContent>
      </w:r>
    </w:p>
    <w:p w14:paraId="4DA4697C" w14:textId="77777777" w:rsidR="00BE2E03" w:rsidRPr="009B51B2" w:rsidRDefault="00BE2E03">
      <w:pPr>
        <w:pStyle w:val="Corpsdetexte"/>
        <w:rPr>
          <w:b/>
          <w:sz w:val="20"/>
          <w:lang w:val="fr-FR"/>
        </w:rPr>
      </w:pPr>
    </w:p>
    <w:p w14:paraId="376FA1D3" w14:textId="77777777" w:rsidR="00BE2E03" w:rsidRPr="009B51B2" w:rsidRDefault="00BE2E03">
      <w:pPr>
        <w:pStyle w:val="Corpsdetexte"/>
        <w:rPr>
          <w:b/>
          <w:sz w:val="20"/>
          <w:lang w:val="fr-FR"/>
        </w:rPr>
      </w:pPr>
    </w:p>
    <w:p w14:paraId="509FE515" w14:textId="77777777" w:rsidR="00BE2E03" w:rsidRPr="009B51B2" w:rsidRDefault="00BE2E03">
      <w:pPr>
        <w:pStyle w:val="Corpsdetexte"/>
        <w:rPr>
          <w:b/>
          <w:sz w:val="20"/>
          <w:lang w:val="fr-FR"/>
        </w:rPr>
      </w:pPr>
    </w:p>
    <w:p w14:paraId="212430C5" w14:textId="1DDC793C" w:rsidR="00BE2E03" w:rsidRPr="009B51B2" w:rsidRDefault="00A54E1D">
      <w:pPr>
        <w:pStyle w:val="Corpsdetexte"/>
        <w:rPr>
          <w:b/>
          <w:sz w:val="20"/>
          <w:lang w:val="fr-FR"/>
        </w:rPr>
      </w:pPr>
      <w:r>
        <w:rPr>
          <w:b/>
          <w:sz w:val="20"/>
          <w:lang w:val="fr-FR"/>
        </w:rPr>
        <w:t>D’une part</w:t>
      </w:r>
    </w:p>
    <w:p w14:paraId="046FBCC1" w14:textId="77777777" w:rsidR="00BE2E03" w:rsidRPr="009B51B2" w:rsidRDefault="00BE2E03">
      <w:pPr>
        <w:pStyle w:val="Corpsdetexte"/>
        <w:rPr>
          <w:b/>
          <w:sz w:val="23"/>
          <w:lang w:val="fr-FR"/>
        </w:rPr>
      </w:pPr>
    </w:p>
    <w:p w14:paraId="0ED6E77E" w14:textId="77777777" w:rsidR="00636C06" w:rsidRPr="009B51B2" w:rsidRDefault="00636C06" w:rsidP="00636C06">
      <w:pPr>
        <w:spacing w:before="1"/>
        <w:ind w:left="136"/>
        <w:rPr>
          <w:b/>
          <w:lang w:val="fr-FR"/>
        </w:rPr>
      </w:pPr>
      <w:r>
        <w:rPr>
          <w:b/>
          <w:lang w:val="fr-FR"/>
        </w:rPr>
        <w:t>La Société SPORT ENVIRONNEMENT</w:t>
      </w:r>
    </w:p>
    <w:p w14:paraId="657B73A9" w14:textId="2D9CE5EE" w:rsidR="00636C06" w:rsidRPr="009B51B2" w:rsidRDefault="00636C06" w:rsidP="00636C06">
      <w:pPr>
        <w:pStyle w:val="Corpsdetexte"/>
        <w:spacing w:before="3" w:line="252" w:lineRule="exact"/>
        <w:ind w:left="136"/>
        <w:rPr>
          <w:lang w:val="fr-FR"/>
        </w:rPr>
      </w:pPr>
      <w:r w:rsidRPr="009B51B2">
        <w:rPr>
          <w:lang w:val="fr-FR"/>
        </w:rPr>
        <w:t>Représentée par</w:t>
      </w:r>
      <w:r>
        <w:rPr>
          <w:lang w:val="fr-FR"/>
        </w:rPr>
        <w:t xml:space="preserve"> </w:t>
      </w:r>
      <w:r w:rsidR="006B4AA3">
        <w:rPr>
          <w:lang w:val="fr-FR"/>
        </w:rPr>
        <w:t>XXX</w:t>
      </w:r>
      <w:r>
        <w:rPr>
          <w:lang w:val="fr-FR"/>
        </w:rPr>
        <w:t xml:space="preserve">, </w:t>
      </w:r>
      <w:r w:rsidR="006B4AA3">
        <w:rPr>
          <w:lang w:val="fr-FR"/>
        </w:rPr>
        <w:t>XX</w:t>
      </w:r>
      <w:r>
        <w:rPr>
          <w:lang w:val="fr-FR"/>
        </w:rPr>
        <w:t>,</w:t>
      </w:r>
    </w:p>
    <w:p w14:paraId="4C10FEA6" w14:textId="77777777" w:rsidR="00636C06" w:rsidRDefault="00636C06" w:rsidP="00636C06">
      <w:pPr>
        <w:pStyle w:val="Corpsdetexte"/>
        <w:ind w:left="136" w:right="126"/>
        <w:rPr>
          <w:lang w:val="fr-FR"/>
        </w:rPr>
      </w:pPr>
      <w:r w:rsidRPr="009B51B2">
        <w:rPr>
          <w:lang w:val="fr-FR"/>
        </w:rPr>
        <w:t xml:space="preserve">Dont le siège social est situé </w:t>
      </w:r>
      <w:r>
        <w:rPr>
          <w:lang w:val="fr-FR"/>
        </w:rPr>
        <w:t xml:space="preserve">415 Avenue des Compagnons 34170 CASTELNAU LE LEZ </w:t>
      </w:r>
    </w:p>
    <w:p w14:paraId="4306017E" w14:textId="77777777" w:rsidR="00636C06" w:rsidRPr="009B51B2" w:rsidRDefault="00636C06" w:rsidP="00636C06">
      <w:pPr>
        <w:pStyle w:val="Corpsdetexte"/>
        <w:ind w:left="136" w:right="126"/>
        <w:rPr>
          <w:lang w:val="fr-FR"/>
        </w:rPr>
      </w:pPr>
      <w:r w:rsidRPr="009B51B2">
        <w:rPr>
          <w:lang w:val="fr-FR"/>
        </w:rPr>
        <w:t>Numéro de SIRET</w:t>
      </w:r>
      <w:r w:rsidRPr="009B51B2">
        <w:rPr>
          <w:spacing w:val="-12"/>
          <w:lang w:val="fr-FR"/>
        </w:rPr>
        <w:t xml:space="preserve"> </w:t>
      </w:r>
      <w:r>
        <w:rPr>
          <w:spacing w:val="-12"/>
          <w:lang w:val="fr-FR"/>
        </w:rPr>
        <w:t>530 155 936 000 20</w:t>
      </w:r>
    </w:p>
    <w:p w14:paraId="58741AC9" w14:textId="77777777" w:rsidR="00636C06" w:rsidRPr="009B51B2" w:rsidRDefault="00636C06" w:rsidP="00636C06">
      <w:pPr>
        <w:pStyle w:val="Corpsdetexte"/>
        <w:ind w:left="136"/>
        <w:rPr>
          <w:lang w:val="fr-FR"/>
        </w:rPr>
      </w:pPr>
      <w:r w:rsidRPr="009B51B2">
        <w:rPr>
          <w:lang w:val="fr-FR"/>
        </w:rPr>
        <w:t>Relevant de la MS</w:t>
      </w:r>
      <w:r>
        <w:rPr>
          <w:lang w:val="fr-FR"/>
        </w:rPr>
        <w:t xml:space="preserve">A Languedoc </w:t>
      </w:r>
    </w:p>
    <w:p w14:paraId="0A684496" w14:textId="77777777" w:rsidR="00BE2E03" w:rsidRPr="009B51B2" w:rsidRDefault="00BE2E03">
      <w:pPr>
        <w:pStyle w:val="Corpsdetexte"/>
        <w:rPr>
          <w:sz w:val="24"/>
          <w:lang w:val="fr-FR"/>
        </w:rPr>
      </w:pPr>
    </w:p>
    <w:p w14:paraId="5D1BE2F1" w14:textId="2E23A3BA" w:rsidR="00BE2E03" w:rsidRDefault="00BE2E03">
      <w:pPr>
        <w:pStyle w:val="Corpsdetexte"/>
        <w:rPr>
          <w:sz w:val="24"/>
          <w:lang w:val="fr-FR"/>
        </w:rPr>
      </w:pPr>
    </w:p>
    <w:p w14:paraId="284CE180" w14:textId="585DF24B" w:rsidR="00A54E1D" w:rsidRPr="00A54E1D" w:rsidRDefault="00A54E1D">
      <w:pPr>
        <w:pStyle w:val="Corpsdetexte"/>
        <w:rPr>
          <w:b/>
          <w:sz w:val="20"/>
          <w:lang w:val="fr-FR"/>
        </w:rPr>
      </w:pPr>
      <w:r w:rsidRPr="00A54E1D">
        <w:rPr>
          <w:b/>
          <w:sz w:val="20"/>
          <w:lang w:val="fr-FR"/>
        </w:rPr>
        <w:t>D’autre part</w:t>
      </w:r>
    </w:p>
    <w:p w14:paraId="7A558412" w14:textId="76A4F8CA" w:rsidR="00A54E1D" w:rsidRDefault="00A54E1D">
      <w:pPr>
        <w:pStyle w:val="Corpsdetexte"/>
        <w:rPr>
          <w:sz w:val="24"/>
          <w:lang w:val="fr-FR"/>
        </w:rPr>
      </w:pPr>
    </w:p>
    <w:p w14:paraId="4FEB30DA" w14:textId="2212648E" w:rsidR="00A54E1D" w:rsidRPr="00B86077" w:rsidRDefault="00A54E1D" w:rsidP="00A54E1D">
      <w:pPr>
        <w:jc w:val="both"/>
        <w:rPr>
          <w:lang w:val="fr-FR"/>
        </w:rPr>
      </w:pPr>
      <w:r w:rsidRPr="00B86077">
        <w:rPr>
          <w:lang w:val="fr-FR"/>
        </w:rPr>
        <w:t xml:space="preserve">Le comité social et économique ayant voté à la majorité des membres titulaires présents, au cours de la réunion du </w:t>
      </w:r>
      <w:r w:rsidR="003A3E9A">
        <w:rPr>
          <w:lang w:val="fr-FR"/>
        </w:rPr>
        <w:t>2</w:t>
      </w:r>
      <w:r w:rsidR="00636C06">
        <w:rPr>
          <w:lang w:val="fr-FR"/>
        </w:rPr>
        <w:t>8</w:t>
      </w:r>
      <w:r w:rsidR="003A3E9A">
        <w:rPr>
          <w:lang w:val="fr-FR"/>
        </w:rPr>
        <w:t>/05/2024</w:t>
      </w:r>
      <w:r w:rsidR="00C672C9">
        <w:rPr>
          <w:lang w:val="fr-FR"/>
        </w:rPr>
        <w:t xml:space="preserve"> </w:t>
      </w:r>
      <w:r w:rsidRPr="00B86077">
        <w:rPr>
          <w:lang w:val="fr-FR"/>
        </w:rPr>
        <w:t>dont le procès-verbal est annexé, représenté par </w:t>
      </w:r>
      <w:r w:rsidR="006B4AA3">
        <w:rPr>
          <w:lang w:val="fr-FR"/>
        </w:rPr>
        <w:t>XX</w:t>
      </w:r>
      <w:r w:rsidR="00636C06">
        <w:rPr>
          <w:lang w:val="fr-FR"/>
        </w:rPr>
        <w:t xml:space="preserve"> </w:t>
      </w:r>
      <w:r w:rsidRPr="00B86077">
        <w:rPr>
          <w:lang w:val="fr-FR"/>
        </w:rPr>
        <w:t xml:space="preserve">en vertu du mandat reçu à cet effet </w:t>
      </w:r>
      <w:r w:rsidR="008A563E">
        <w:rPr>
          <w:lang w:val="fr-FR"/>
        </w:rPr>
        <w:t>lors des dernières élections,</w:t>
      </w:r>
    </w:p>
    <w:p w14:paraId="1028712D" w14:textId="3305E146" w:rsidR="00BE2E03" w:rsidRPr="009B51B2" w:rsidRDefault="00A54E1D">
      <w:pPr>
        <w:pStyle w:val="Corpsdetexte"/>
        <w:spacing w:before="184"/>
        <w:ind w:left="136" w:right="127"/>
        <w:jc w:val="both"/>
        <w:rPr>
          <w:lang w:val="fr-FR"/>
        </w:rPr>
      </w:pPr>
      <w:r>
        <w:rPr>
          <w:lang w:val="fr-FR"/>
        </w:rPr>
        <w:t>Le présent accord</w:t>
      </w:r>
      <w:r w:rsidR="00C50DDF" w:rsidRPr="009B51B2">
        <w:rPr>
          <w:spacing w:val="-7"/>
          <w:lang w:val="fr-FR"/>
        </w:rPr>
        <w:t xml:space="preserve"> </w:t>
      </w:r>
      <w:r w:rsidR="00C50DDF" w:rsidRPr="009B51B2">
        <w:rPr>
          <w:lang w:val="fr-FR"/>
        </w:rPr>
        <w:t>s’inscrit</w:t>
      </w:r>
      <w:r w:rsidR="00C50DDF" w:rsidRPr="009B51B2">
        <w:rPr>
          <w:spacing w:val="-6"/>
          <w:lang w:val="fr-FR"/>
        </w:rPr>
        <w:t xml:space="preserve"> </w:t>
      </w:r>
      <w:r w:rsidR="00C50DDF" w:rsidRPr="009B51B2">
        <w:rPr>
          <w:lang w:val="fr-FR"/>
        </w:rPr>
        <w:t>dans</w:t>
      </w:r>
      <w:r w:rsidR="00C50DDF" w:rsidRPr="009B51B2">
        <w:rPr>
          <w:spacing w:val="-4"/>
          <w:lang w:val="fr-FR"/>
        </w:rPr>
        <w:t xml:space="preserve"> </w:t>
      </w:r>
      <w:r w:rsidR="00C50DDF" w:rsidRPr="009B51B2">
        <w:rPr>
          <w:lang w:val="fr-FR"/>
        </w:rPr>
        <w:t>le</w:t>
      </w:r>
      <w:r w:rsidR="00C50DDF" w:rsidRPr="009B51B2">
        <w:rPr>
          <w:spacing w:val="-7"/>
          <w:lang w:val="fr-FR"/>
        </w:rPr>
        <w:t xml:space="preserve"> </w:t>
      </w:r>
      <w:r w:rsidR="00C50DDF" w:rsidRPr="009B51B2">
        <w:rPr>
          <w:lang w:val="fr-FR"/>
        </w:rPr>
        <w:t>cadre</w:t>
      </w:r>
      <w:r w:rsidR="00C50DDF" w:rsidRPr="009B51B2">
        <w:rPr>
          <w:spacing w:val="-5"/>
          <w:lang w:val="fr-FR"/>
        </w:rPr>
        <w:t xml:space="preserve"> </w:t>
      </w:r>
      <w:r w:rsidR="00C50DDF" w:rsidRPr="009B51B2">
        <w:rPr>
          <w:lang w:val="fr-FR"/>
        </w:rPr>
        <w:t>de</w:t>
      </w:r>
      <w:r w:rsidR="00C50DDF" w:rsidRPr="009B51B2">
        <w:rPr>
          <w:spacing w:val="-7"/>
          <w:lang w:val="fr-FR"/>
        </w:rPr>
        <w:t xml:space="preserve"> </w:t>
      </w:r>
      <w:r w:rsidR="00C50DDF" w:rsidRPr="009B51B2">
        <w:rPr>
          <w:lang w:val="fr-FR"/>
        </w:rPr>
        <w:t>la</w:t>
      </w:r>
      <w:r w:rsidR="00C50DDF" w:rsidRPr="009B51B2">
        <w:rPr>
          <w:spacing w:val="-5"/>
          <w:lang w:val="fr-FR"/>
        </w:rPr>
        <w:t xml:space="preserve"> </w:t>
      </w:r>
      <w:r w:rsidR="00C50DDF" w:rsidRPr="009B51B2">
        <w:rPr>
          <w:lang w:val="fr-FR"/>
        </w:rPr>
        <w:t>loi</w:t>
      </w:r>
      <w:r w:rsidR="00C50DDF" w:rsidRPr="009B51B2">
        <w:rPr>
          <w:spacing w:val="-6"/>
          <w:lang w:val="fr-FR"/>
        </w:rPr>
        <w:t xml:space="preserve"> </w:t>
      </w:r>
      <w:r w:rsidR="00C50DDF" w:rsidRPr="009B51B2">
        <w:rPr>
          <w:lang w:val="fr-FR"/>
        </w:rPr>
        <w:t>N°2022-1158</w:t>
      </w:r>
      <w:r w:rsidR="00C50DDF" w:rsidRPr="009B51B2">
        <w:rPr>
          <w:spacing w:val="-5"/>
          <w:lang w:val="fr-FR"/>
        </w:rPr>
        <w:t xml:space="preserve"> </w:t>
      </w:r>
      <w:r w:rsidR="00C50DDF" w:rsidRPr="009B51B2">
        <w:rPr>
          <w:lang w:val="fr-FR"/>
        </w:rPr>
        <w:t>du</w:t>
      </w:r>
      <w:r w:rsidR="00C50DDF" w:rsidRPr="009B51B2">
        <w:rPr>
          <w:spacing w:val="-5"/>
          <w:lang w:val="fr-FR"/>
        </w:rPr>
        <w:t xml:space="preserve"> </w:t>
      </w:r>
      <w:r w:rsidR="00C50DDF" w:rsidRPr="009B51B2">
        <w:rPr>
          <w:lang w:val="fr-FR"/>
        </w:rPr>
        <w:t>16</w:t>
      </w:r>
      <w:r w:rsidR="00C50DDF" w:rsidRPr="009B51B2">
        <w:rPr>
          <w:spacing w:val="-7"/>
          <w:lang w:val="fr-FR"/>
        </w:rPr>
        <w:t xml:space="preserve"> </w:t>
      </w:r>
      <w:r w:rsidR="00C50DDF" w:rsidRPr="009B51B2">
        <w:rPr>
          <w:lang w:val="fr-FR"/>
        </w:rPr>
        <w:t>août</w:t>
      </w:r>
      <w:r w:rsidR="00C50DDF" w:rsidRPr="009B51B2">
        <w:rPr>
          <w:spacing w:val="-3"/>
          <w:lang w:val="fr-FR"/>
        </w:rPr>
        <w:t xml:space="preserve"> </w:t>
      </w:r>
      <w:r w:rsidR="00C50DDF" w:rsidRPr="009B51B2">
        <w:rPr>
          <w:lang w:val="fr-FR"/>
        </w:rPr>
        <w:t>2022 portant</w:t>
      </w:r>
      <w:r w:rsidR="00C50DDF" w:rsidRPr="009B51B2">
        <w:rPr>
          <w:spacing w:val="-6"/>
          <w:lang w:val="fr-FR"/>
        </w:rPr>
        <w:t xml:space="preserve"> </w:t>
      </w:r>
      <w:r w:rsidR="00C50DDF" w:rsidRPr="009B51B2">
        <w:rPr>
          <w:lang w:val="fr-FR"/>
        </w:rPr>
        <w:t>mesure</w:t>
      </w:r>
      <w:r w:rsidR="00C50DDF" w:rsidRPr="009B51B2">
        <w:rPr>
          <w:spacing w:val="-5"/>
          <w:lang w:val="fr-FR"/>
        </w:rPr>
        <w:t xml:space="preserve"> </w:t>
      </w:r>
      <w:r w:rsidR="00C50DDF" w:rsidRPr="009B51B2">
        <w:rPr>
          <w:lang w:val="fr-FR"/>
        </w:rPr>
        <w:t>d’urgence</w:t>
      </w:r>
      <w:r w:rsidR="00C50DDF" w:rsidRPr="009B51B2">
        <w:rPr>
          <w:spacing w:val="-5"/>
          <w:lang w:val="fr-FR"/>
        </w:rPr>
        <w:t xml:space="preserve"> </w:t>
      </w:r>
      <w:r w:rsidR="00C50DDF" w:rsidRPr="009B51B2">
        <w:rPr>
          <w:lang w:val="fr-FR"/>
        </w:rPr>
        <w:t>pour</w:t>
      </w:r>
      <w:r w:rsidR="00C50DDF" w:rsidRPr="009B51B2">
        <w:rPr>
          <w:spacing w:val="-6"/>
          <w:lang w:val="fr-FR"/>
        </w:rPr>
        <w:t xml:space="preserve"> </w:t>
      </w:r>
      <w:r w:rsidR="00C50DDF" w:rsidRPr="009B51B2">
        <w:rPr>
          <w:lang w:val="fr-FR"/>
        </w:rPr>
        <w:t>la</w:t>
      </w:r>
      <w:r w:rsidR="00C50DDF" w:rsidRPr="009B51B2">
        <w:rPr>
          <w:spacing w:val="-5"/>
          <w:lang w:val="fr-FR"/>
        </w:rPr>
        <w:t xml:space="preserve"> </w:t>
      </w:r>
      <w:r w:rsidR="00C50DDF" w:rsidRPr="009B51B2">
        <w:rPr>
          <w:lang w:val="fr-FR"/>
        </w:rPr>
        <w:t>protection</w:t>
      </w:r>
      <w:r w:rsidR="00C50DDF" w:rsidRPr="009B51B2">
        <w:rPr>
          <w:spacing w:val="-5"/>
          <w:lang w:val="fr-FR"/>
        </w:rPr>
        <w:t xml:space="preserve"> </w:t>
      </w:r>
      <w:r w:rsidR="00C50DDF" w:rsidRPr="009B51B2">
        <w:rPr>
          <w:lang w:val="fr-FR"/>
        </w:rPr>
        <w:t>du</w:t>
      </w:r>
      <w:r w:rsidR="00C50DDF" w:rsidRPr="009B51B2">
        <w:rPr>
          <w:spacing w:val="-7"/>
          <w:lang w:val="fr-FR"/>
        </w:rPr>
        <w:t xml:space="preserve"> </w:t>
      </w:r>
      <w:r w:rsidR="00C50DDF" w:rsidRPr="009B51B2">
        <w:rPr>
          <w:lang w:val="fr-FR"/>
        </w:rPr>
        <w:t>pouvoir</w:t>
      </w:r>
      <w:r w:rsidR="00C50DDF" w:rsidRPr="009B51B2">
        <w:rPr>
          <w:spacing w:val="-4"/>
          <w:lang w:val="fr-FR"/>
        </w:rPr>
        <w:t xml:space="preserve"> </w:t>
      </w:r>
      <w:r w:rsidR="00C50DDF" w:rsidRPr="009B51B2">
        <w:rPr>
          <w:lang w:val="fr-FR"/>
        </w:rPr>
        <w:t>d’achat</w:t>
      </w:r>
      <w:r w:rsidR="00C50DDF" w:rsidRPr="009B51B2">
        <w:rPr>
          <w:spacing w:val="-6"/>
          <w:lang w:val="fr-FR"/>
        </w:rPr>
        <w:t xml:space="preserve"> </w:t>
      </w:r>
      <w:r w:rsidR="0077754E">
        <w:rPr>
          <w:spacing w:val="-6"/>
          <w:lang w:val="fr-FR"/>
        </w:rPr>
        <w:t xml:space="preserve">et la Loi n°2023-1107 du 29 novembre 2023, portant transposition de l’accord national interprofessionnel relatif au partage de la valeur au sein de l’entreprise selon les modalités définies dans le présent accord. </w:t>
      </w:r>
    </w:p>
    <w:p w14:paraId="7A8A7814" w14:textId="77777777" w:rsidR="00BE2E03" w:rsidRPr="009B51B2" w:rsidRDefault="00BE2E03">
      <w:pPr>
        <w:pStyle w:val="Corpsdetexte"/>
        <w:spacing w:before="1"/>
        <w:rPr>
          <w:lang w:val="fr-FR"/>
        </w:rPr>
      </w:pPr>
    </w:p>
    <w:p w14:paraId="2D2D81F7" w14:textId="68A40B36" w:rsidR="00BE2E03" w:rsidRPr="009B51B2" w:rsidRDefault="00C50DDF">
      <w:pPr>
        <w:pStyle w:val="Corpsdetexte"/>
        <w:ind w:left="136" w:right="124"/>
        <w:jc w:val="both"/>
        <w:rPr>
          <w:lang w:val="fr-FR"/>
        </w:rPr>
      </w:pPr>
      <w:r w:rsidRPr="009B51B2">
        <w:rPr>
          <w:lang w:val="fr-FR"/>
        </w:rPr>
        <w:t xml:space="preserve">Dans le cadre de l’application des dispositions de cette loi, </w:t>
      </w:r>
      <w:r w:rsidR="009B51B2">
        <w:rPr>
          <w:lang w:val="fr-FR"/>
        </w:rPr>
        <w:t>la société</w:t>
      </w:r>
      <w:r w:rsidRPr="00B86077">
        <w:rPr>
          <w:b/>
          <w:bCs/>
          <w:lang w:val="fr-FR"/>
        </w:rPr>
        <w:t xml:space="preserve"> </w:t>
      </w:r>
      <w:r w:rsidR="00636C06">
        <w:rPr>
          <w:b/>
          <w:lang w:val="fr-FR"/>
        </w:rPr>
        <w:t>SPORT ENVIRONNEMENT</w:t>
      </w:r>
      <w:r w:rsidR="0068764E" w:rsidRPr="00A719C4">
        <w:rPr>
          <w:b/>
          <w:bCs/>
          <w:lang w:val="fr-FR"/>
        </w:rPr>
        <w:t>,</w:t>
      </w:r>
      <w:r w:rsidRPr="009B51B2">
        <w:rPr>
          <w:lang w:val="fr-FR"/>
        </w:rPr>
        <w:t xml:space="preserve"> institue par le biais de cet </w:t>
      </w:r>
      <w:r w:rsidR="00A54E1D">
        <w:rPr>
          <w:lang w:val="fr-FR"/>
        </w:rPr>
        <w:t>accord</w:t>
      </w:r>
      <w:r w:rsidRPr="009B51B2">
        <w:rPr>
          <w:lang w:val="fr-FR"/>
        </w:rPr>
        <w:t xml:space="preserve"> les conditions et modalités d’attribution de cette prime aux salariés de l’entreprise.</w:t>
      </w:r>
    </w:p>
    <w:p w14:paraId="45DFAD62" w14:textId="77777777" w:rsidR="00BE2E03" w:rsidRPr="009B51B2" w:rsidRDefault="00BE2E03">
      <w:pPr>
        <w:pStyle w:val="Corpsdetexte"/>
        <w:spacing w:before="8"/>
        <w:rPr>
          <w:sz w:val="13"/>
          <w:lang w:val="fr-FR"/>
        </w:rPr>
      </w:pPr>
    </w:p>
    <w:p w14:paraId="310B5B79" w14:textId="77777777" w:rsidR="00BE2E03" w:rsidRPr="009B51B2" w:rsidRDefault="00C50DDF">
      <w:pPr>
        <w:pStyle w:val="Corpsdetexte"/>
        <w:spacing w:before="94"/>
        <w:ind w:left="136"/>
        <w:rPr>
          <w:lang w:val="fr-FR"/>
        </w:rPr>
      </w:pPr>
      <w:r w:rsidRPr="009B51B2">
        <w:rPr>
          <w:lang w:val="fr-FR"/>
        </w:rPr>
        <w:t>Cette</w:t>
      </w:r>
      <w:r w:rsidRPr="009B51B2">
        <w:rPr>
          <w:spacing w:val="-18"/>
          <w:lang w:val="fr-FR"/>
        </w:rPr>
        <w:t xml:space="preserve"> </w:t>
      </w:r>
      <w:r w:rsidRPr="009B51B2">
        <w:rPr>
          <w:lang w:val="fr-FR"/>
        </w:rPr>
        <w:t>prime</w:t>
      </w:r>
      <w:r w:rsidRPr="009B51B2">
        <w:rPr>
          <w:spacing w:val="-17"/>
          <w:lang w:val="fr-FR"/>
        </w:rPr>
        <w:t xml:space="preserve"> </w:t>
      </w:r>
      <w:r w:rsidRPr="009B51B2">
        <w:rPr>
          <w:lang w:val="fr-FR"/>
        </w:rPr>
        <w:t>ne</w:t>
      </w:r>
      <w:r w:rsidRPr="009B51B2">
        <w:rPr>
          <w:spacing w:val="-17"/>
          <w:lang w:val="fr-FR"/>
        </w:rPr>
        <w:t xml:space="preserve"> </w:t>
      </w:r>
      <w:r w:rsidRPr="009B51B2">
        <w:rPr>
          <w:lang w:val="fr-FR"/>
        </w:rPr>
        <w:t>sera</w:t>
      </w:r>
      <w:r w:rsidRPr="009B51B2">
        <w:rPr>
          <w:spacing w:val="-17"/>
          <w:lang w:val="fr-FR"/>
        </w:rPr>
        <w:t xml:space="preserve"> </w:t>
      </w:r>
      <w:r w:rsidRPr="009B51B2">
        <w:rPr>
          <w:lang w:val="fr-FR"/>
        </w:rPr>
        <w:t>octroyée</w:t>
      </w:r>
      <w:r w:rsidRPr="009B51B2">
        <w:rPr>
          <w:spacing w:val="-17"/>
          <w:lang w:val="fr-FR"/>
        </w:rPr>
        <w:t xml:space="preserve"> </w:t>
      </w:r>
      <w:r w:rsidRPr="009B51B2">
        <w:rPr>
          <w:lang w:val="fr-FR"/>
        </w:rPr>
        <w:t>que</w:t>
      </w:r>
      <w:r w:rsidRPr="009B51B2">
        <w:rPr>
          <w:spacing w:val="-17"/>
          <w:lang w:val="fr-FR"/>
        </w:rPr>
        <w:t xml:space="preserve"> </w:t>
      </w:r>
      <w:r w:rsidRPr="007716E6">
        <w:rPr>
          <w:lang w:val="fr-FR"/>
        </w:rPr>
        <w:t>dans</w:t>
      </w:r>
      <w:r w:rsidRPr="007716E6">
        <w:rPr>
          <w:spacing w:val="-16"/>
          <w:lang w:val="fr-FR"/>
        </w:rPr>
        <w:t xml:space="preserve"> </w:t>
      </w:r>
      <w:r w:rsidRPr="007716E6">
        <w:rPr>
          <w:lang w:val="fr-FR"/>
        </w:rPr>
        <w:t>les</w:t>
      </w:r>
      <w:r w:rsidRPr="007716E6">
        <w:rPr>
          <w:spacing w:val="-16"/>
          <w:lang w:val="fr-FR"/>
        </w:rPr>
        <w:t xml:space="preserve"> </w:t>
      </w:r>
      <w:r w:rsidRPr="007716E6">
        <w:rPr>
          <w:lang w:val="fr-FR"/>
        </w:rPr>
        <w:t>conditions</w:t>
      </w:r>
      <w:r w:rsidRPr="007716E6">
        <w:rPr>
          <w:spacing w:val="-16"/>
          <w:lang w:val="fr-FR"/>
        </w:rPr>
        <w:t xml:space="preserve"> </w:t>
      </w:r>
      <w:r w:rsidRPr="007716E6">
        <w:rPr>
          <w:lang w:val="fr-FR"/>
        </w:rPr>
        <w:t>permettant</w:t>
      </w:r>
      <w:r w:rsidRPr="007716E6">
        <w:rPr>
          <w:spacing w:val="-15"/>
          <w:lang w:val="fr-FR"/>
        </w:rPr>
        <w:t xml:space="preserve"> </w:t>
      </w:r>
      <w:r w:rsidRPr="007716E6">
        <w:rPr>
          <w:lang w:val="fr-FR"/>
        </w:rPr>
        <w:t>de</w:t>
      </w:r>
      <w:r w:rsidRPr="007716E6">
        <w:rPr>
          <w:spacing w:val="-17"/>
          <w:lang w:val="fr-FR"/>
        </w:rPr>
        <w:t xml:space="preserve"> </w:t>
      </w:r>
      <w:r w:rsidRPr="007716E6">
        <w:rPr>
          <w:lang w:val="fr-FR"/>
        </w:rPr>
        <w:t>bénéficier</w:t>
      </w:r>
      <w:r w:rsidRPr="007716E6">
        <w:rPr>
          <w:spacing w:val="-16"/>
          <w:lang w:val="fr-FR"/>
        </w:rPr>
        <w:t xml:space="preserve"> </w:t>
      </w:r>
      <w:r w:rsidRPr="007716E6">
        <w:rPr>
          <w:lang w:val="fr-FR"/>
        </w:rPr>
        <w:t>de</w:t>
      </w:r>
      <w:r w:rsidRPr="007716E6">
        <w:rPr>
          <w:spacing w:val="-17"/>
          <w:lang w:val="fr-FR"/>
        </w:rPr>
        <w:t xml:space="preserve"> </w:t>
      </w:r>
      <w:r w:rsidRPr="007716E6">
        <w:rPr>
          <w:lang w:val="fr-FR"/>
        </w:rPr>
        <w:t>l’exonération sociale et fiscale et selon les modalités</w:t>
      </w:r>
      <w:r w:rsidRPr="007716E6">
        <w:rPr>
          <w:spacing w:val="-3"/>
          <w:lang w:val="fr-FR"/>
        </w:rPr>
        <w:t xml:space="preserve"> </w:t>
      </w:r>
      <w:r w:rsidRPr="007716E6">
        <w:rPr>
          <w:lang w:val="fr-FR"/>
        </w:rPr>
        <w:t>c</w:t>
      </w:r>
      <w:r w:rsidRPr="009B51B2">
        <w:rPr>
          <w:lang w:val="fr-FR"/>
        </w:rPr>
        <w:t>i-après.</w:t>
      </w:r>
    </w:p>
    <w:p w14:paraId="1BC106C1" w14:textId="77777777" w:rsidR="00BE2E03" w:rsidRPr="009B51B2" w:rsidRDefault="00BE2E03">
      <w:pPr>
        <w:pStyle w:val="Corpsdetexte"/>
        <w:spacing w:before="9"/>
        <w:rPr>
          <w:sz w:val="13"/>
          <w:lang w:val="fr-FR"/>
        </w:rPr>
      </w:pPr>
    </w:p>
    <w:p w14:paraId="572CCCC4" w14:textId="77777777" w:rsidR="00BE2E03" w:rsidRPr="009B51B2" w:rsidRDefault="00C50DDF">
      <w:pPr>
        <w:pStyle w:val="Corpsdetexte"/>
        <w:spacing w:before="94"/>
        <w:ind w:left="136" w:right="126"/>
        <w:jc w:val="both"/>
        <w:rPr>
          <w:lang w:val="fr-FR"/>
        </w:rPr>
      </w:pPr>
      <w:r w:rsidRPr="009B51B2">
        <w:rPr>
          <w:lang w:val="fr-FR"/>
        </w:rPr>
        <w:t>Le versement de cette prime est une mesure</w:t>
      </w:r>
      <w:r w:rsidRPr="007716E6">
        <w:rPr>
          <w:lang w:val="fr-FR"/>
        </w:rPr>
        <w:t xml:space="preserve"> exceptionnelle e</w:t>
      </w:r>
      <w:r w:rsidRPr="009B51B2">
        <w:rPr>
          <w:lang w:val="fr-FR"/>
        </w:rPr>
        <w:t>t discrétionnaire, et ne saurait instituer un usage dans l’entreprise, ni un droit acquis au profit des salariés.</w:t>
      </w:r>
    </w:p>
    <w:p w14:paraId="6CB84CF3" w14:textId="77777777" w:rsidR="00BE2E03" w:rsidRPr="009B51B2" w:rsidRDefault="00BE2E03">
      <w:pPr>
        <w:pStyle w:val="Corpsdetexte"/>
        <w:spacing w:before="2"/>
        <w:rPr>
          <w:lang w:val="fr-FR"/>
        </w:rPr>
      </w:pPr>
    </w:p>
    <w:p w14:paraId="756CE6A2" w14:textId="77777777" w:rsidR="00BE2E03" w:rsidRPr="009B51B2" w:rsidRDefault="00C50DDF">
      <w:pPr>
        <w:pStyle w:val="Corpsdetexte"/>
        <w:ind w:left="136" w:right="124"/>
        <w:jc w:val="both"/>
        <w:rPr>
          <w:lang w:val="fr-FR"/>
        </w:rPr>
      </w:pPr>
      <w:r w:rsidRPr="009B51B2">
        <w:rPr>
          <w:lang w:val="fr-FR"/>
        </w:rPr>
        <w:t>Cette prime ne pourra en aucun cas se substituer à une quelconque augmentation ou prime prévue par accord salarial, contrat de travail ou usage de l’entreprise. Elle ne pourra pas non plus remplacer l’un quelconque des éléments de rémunération versés par l’employeur ou devenus obligatoires en vertu de règles légales, contractuelles ou d’usage.</w:t>
      </w:r>
    </w:p>
    <w:p w14:paraId="6DD8C577" w14:textId="77777777" w:rsidR="00BE2E03" w:rsidRPr="009B51B2" w:rsidRDefault="00BE2E03">
      <w:pPr>
        <w:pStyle w:val="Corpsdetexte"/>
        <w:rPr>
          <w:sz w:val="24"/>
          <w:lang w:val="fr-FR"/>
        </w:rPr>
      </w:pPr>
    </w:p>
    <w:p w14:paraId="301C66BC" w14:textId="77777777" w:rsidR="00BE2E03" w:rsidRPr="009B51B2" w:rsidRDefault="00BE2E03">
      <w:pPr>
        <w:pStyle w:val="Corpsdetexte"/>
        <w:rPr>
          <w:sz w:val="24"/>
          <w:lang w:val="fr-FR"/>
        </w:rPr>
      </w:pPr>
    </w:p>
    <w:p w14:paraId="4C9E018E" w14:textId="77777777" w:rsidR="00BE2E03" w:rsidRDefault="00C50DDF">
      <w:pPr>
        <w:pStyle w:val="Paragraphedeliste"/>
        <w:numPr>
          <w:ilvl w:val="0"/>
          <w:numId w:val="1"/>
        </w:numPr>
        <w:tabs>
          <w:tab w:val="left" w:pos="321"/>
        </w:tabs>
        <w:spacing w:before="207"/>
      </w:pPr>
      <w:r>
        <w:rPr>
          <w:u w:val="single"/>
        </w:rPr>
        <w:t>- Les</w:t>
      </w:r>
      <w:r>
        <w:rPr>
          <w:spacing w:val="-1"/>
          <w:u w:val="single"/>
        </w:rPr>
        <w:t xml:space="preserve"> </w:t>
      </w:r>
      <w:proofErr w:type="spellStart"/>
      <w:r>
        <w:rPr>
          <w:u w:val="single"/>
        </w:rPr>
        <w:t>bénéficiaires</w:t>
      </w:r>
      <w:proofErr w:type="spellEnd"/>
    </w:p>
    <w:p w14:paraId="64AE7475" w14:textId="77777777" w:rsidR="00BE2E03" w:rsidRDefault="00BE2E03">
      <w:pPr>
        <w:pStyle w:val="Corpsdetexte"/>
        <w:spacing w:before="8"/>
        <w:rPr>
          <w:sz w:val="13"/>
        </w:rPr>
      </w:pPr>
    </w:p>
    <w:p w14:paraId="5FEA45FF" w14:textId="77777777" w:rsidR="00BE2E03" w:rsidRPr="009B51B2" w:rsidRDefault="00BE2E03">
      <w:pPr>
        <w:pStyle w:val="Corpsdetexte"/>
        <w:rPr>
          <w:i/>
          <w:lang w:val="fr-FR"/>
        </w:rPr>
      </w:pPr>
    </w:p>
    <w:p w14:paraId="52377C9C" w14:textId="50B75B22" w:rsidR="00BE2E03" w:rsidRPr="009B51B2" w:rsidRDefault="00C50DDF" w:rsidP="00111D71">
      <w:pPr>
        <w:pStyle w:val="Corpsdetexte"/>
        <w:ind w:left="136" w:right="124"/>
        <w:jc w:val="both"/>
        <w:rPr>
          <w:lang w:val="fr-FR"/>
        </w:rPr>
        <w:sectPr w:rsidR="00BE2E03" w:rsidRPr="009B51B2">
          <w:headerReference w:type="even" r:id="rId7"/>
          <w:headerReference w:type="default" r:id="rId8"/>
          <w:footerReference w:type="even" r:id="rId9"/>
          <w:footerReference w:type="default" r:id="rId10"/>
          <w:headerReference w:type="first" r:id="rId11"/>
          <w:footerReference w:type="first" r:id="rId12"/>
          <w:type w:val="continuous"/>
          <w:pgSz w:w="11900" w:h="16840"/>
          <w:pgMar w:top="1600" w:right="1280" w:bottom="280" w:left="1280" w:header="720" w:footer="720" w:gutter="0"/>
          <w:cols w:space="720"/>
        </w:sectPr>
      </w:pPr>
      <w:r w:rsidRPr="009B51B2">
        <w:rPr>
          <w:lang w:val="fr-FR"/>
        </w:rPr>
        <w:t xml:space="preserve">La prime exceptionnelle sera versée aux salariés qui bénéficient d’un contrat en cours </w:t>
      </w:r>
      <w:r w:rsidRPr="0068764E">
        <w:rPr>
          <w:lang w:val="fr-FR"/>
        </w:rPr>
        <w:t>à la date de versement</w:t>
      </w:r>
      <w:r w:rsidR="00111D71">
        <w:rPr>
          <w:lang w:val="fr-FR"/>
        </w:rPr>
        <w:t xml:space="preserve"> soit le 05 Janvier 2026.</w:t>
      </w:r>
    </w:p>
    <w:p w14:paraId="35B4495C" w14:textId="77777777" w:rsidR="00BE2E03" w:rsidRPr="007716E6" w:rsidRDefault="00C50DDF">
      <w:pPr>
        <w:pStyle w:val="Paragraphedeliste"/>
        <w:numPr>
          <w:ilvl w:val="0"/>
          <w:numId w:val="1"/>
        </w:numPr>
        <w:tabs>
          <w:tab w:val="left" w:pos="321"/>
        </w:tabs>
        <w:spacing w:before="68"/>
        <w:rPr>
          <w:lang w:val="fr-FR"/>
        </w:rPr>
      </w:pPr>
      <w:r w:rsidRPr="009B51B2">
        <w:rPr>
          <w:u w:val="single"/>
          <w:lang w:val="fr-FR"/>
        </w:rPr>
        <w:lastRenderedPageBreak/>
        <w:t>- Le montant de la prime de partage de la val</w:t>
      </w:r>
      <w:r w:rsidRPr="007716E6">
        <w:rPr>
          <w:u w:val="single"/>
          <w:lang w:val="fr-FR"/>
        </w:rPr>
        <w:t>eur</w:t>
      </w:r>
      <w:r w:rsidRPr="007716E6">
        <w:rPr>
          <w:spacing w:val="-6"/>
          <w:lang w:val="fr-FR"/>
        </w:rPr>
        <w:t xml:space="preserve"> </w:t>
      </w:r>
      <w:r w:rsidRPr="007716E6">
        <w:rPr>
          <w:u w:val="single" w:color="FF0000"/>
          <w:lang w:val="fr-FR"/>
        </w:rPr>
        <w:t>(PPV)</w:t>
      </w:r>
    </w:p>
    <w:p w14:paraId="606F1C58" w14:textId="77777777" w:rsidR="00BE2E03" w:rsidRPr="009B51B2" w:rsidRDefault="00BE2E03">
      <w:pPr>
        <w:pStyle w:val="Corpsdetexte"/>
        <w:spacing w:before="10"/>
        <w:rPr>
          <w:sz w:val="13"/>
          <w:lang w:val="fr-FR"/>
        </w:rPr>
      </w:pPr>
    </w:p>
    <w:p w14:paraId="219F5894" w14:textId="77777777" w:rsidR="00BE2E03" w:rsidRPr="00B86077" w:rsidRDefault="00C50DDF">
      <w:pPr>
        <w:pStyle w:val="Corpsdetexte"/>
        <w:spacing w:before="94"/>
        <w:ind w:left="136" w:right="124"/>
        <w:jc w:val="both"/>
        <w:rPr>
          <w:lang w:val="fr-FR"/>
        </w:rPr>
      </w:pPr>
      <w:r w:rsidRPr="00B86077">
        <w:rPr>
          <w:lang w:val="fr-FR"/>
        </w:rPr>
        <w:t>« La limite d’exonération de la PPV est de 3 000 €, portée à 6 000 € par bénéficiaire et par année civile pour les employeurs mettant en œuvre, à la date de versement de la prime de partage de la valeur, ou ayant conclu, au titre du même exercice que celui du versement de cette prime :</w:t>
      </w:r>
    </w:p>
    <w:p w14:paraId="7915DBDC" w14:textId="77777777" w:rsidR="00BE2E03" w:rsidRPr="00B86077" w:rsidRDefault="00BE2E03">
      <w:pPr>
        <w:pStyle w:val="Corpsdetexte"/>
        <w:spacing w:before="11"/>
        <w:rPr>
          <w:sz w:val="21"/>
          <w:lang w:val="fr-FR"/>
        </w:rPr>
      </w:pPr>
    </w:p>
    <w:p w14:paraId="56A08CAB" w14:textId="77777777" w:rsidR="00BE2E03" w:rsidRPr="00B86077" w:rsidRDefault="00C50DDF">
      <w:pPr>
        <w:pStyle w:val="Paragraphedeliste"/>
        <w:numPr>
          <w:ilvl w:val="1"/>
          <w:numId w:val="1"/>
        </w:numPr>
        <w:tabs>
          <w:tab w:val="left" w:pos="857"/>
        </w:tabs>
        <w:ind w:right="127" w:hanging="360"/>
        <w:rPr>
          <w:lang w:val="fr-FR"/>
        </w:rPr>
      </w:pPr>
      <w:r w:rsidRPr="00B86077">
        <w:rPr>
          <w:lang w:val="fr-FR"/>
        </w:rPr>
        <w:t>Un dispositif d’intéressement, lorsqu’ils sont soumis à l’obligation de mise en place de la participation (entreprises d’au moins 50</w:t>
      </w:r>
      <w:r w:rsidRPr="00B86077">
        <w:rPr>
          <w:spacing w:val="-7"/>
          <w:lang w:val="fr-FR"/>
        </w:rPr>
        <w:t xml:space="preserve"> </w:t>
      </w:r>
      <w:r w:rsidRPr="00B86077">
        <w:rPr>
          <w:lang w:val="fr-FR"/>
        </w:rPr>
        <w:t>salariés)</w:t>
      </w:r>
    </w:p>
    <w:p w14:paraId="68415ECD" w14:textId="77777777" w:rsidR="00BE2E03" w:rsidRPr="00B86077" w:rsidRDefault="00C50DDF">
      <w:pPr>
        <w:pStyle w:val="Paragraphedeliste"/>
        <w:numPr>
          <w:ilvl w:val="1"/>
          <w:numId w:val="1"/>
        </w:numPr>
        <w:tabs>
          <w:tab w:val="left" w:pos="857"/>
        </w:tabs>
        <w:ind w:right="127" w:hanging="360"/>
        <w:rPr>
          <w:lang w:val="fr-FR"/>
        </w:rPr>
      </w:pPr>
      <w:r w:rsidRPr="00B86077">
        <w:rPr>
          <w:lang w:val="fr-FR"/>
        </w:rPr>
        <w:t>Ou un dispositif d’intéressement ou de participation en application des dispositions du code du travail, lorsqu’ils ne sont pas soumis à l’obligation de mise en place de la participation (entreprises de moins de 50 salariés) mentionnée ci-dessus.</w:t>
      </w:r>
      <w:r w:rsidRPr="00B86077">
        <w:rPr>
          <w:spacing w:val="-19"/>
          <w:lang w:val="fr-FR"/>
        </w:rPr>
        <w:t xml:space="preserve"> </w:t>
      </w:r>
      <w:r w:rsidRPr="00B86077">
        <w:rPr>
          <w:lang w:val="fr-FR"/>
        </w:rPr>
        <w:t>»</w:t>
      </w:r>
    </w:p>
    <w:p w14:paraId="2EDEC0C8" w14:textId="77777777" w:rsidR="00BE2E03" w:rsidRPr="00B86077" w:rsidRDefault="00BE2E03">
      <w:pPr>
        <w:pStyle w:val="Corpsdetexte"/>
        <w:spacing w:before="10"/>
        <w:rPr>
          <w:sz w:val="21"/>
          <w:lang w:val="fr-FR"/>
        </w:rPr>
      </w:pPr>
    </w:p>
    <w:p w14:paraId="3296781F" w14:textId="77777777" w:rsidR="00BE2E03" w:rsidRPr="00B86077" w:rsidRDefault="00C50DDF">
      <w:pPr>
        <w:pStyle w:val="Corpsdetexte"/>
        <w:ind w:left="136" w:right="124"/>
        <w:jc w:val="both"/>
      </w:pPr>
      <w:r w:rsidRPr="00B86077">
        <w:rPr>
          <w:lang w:val="fr-FR"/>
        </w:rPr>
        <w:t>« Le montant de la prime de partage de la valeur peut être uniforme (le même montant pour tous les bénéficiaires) ou peut être modulé selon les bénéficiaires en fonction de la rémunération, du niveau de classification, de l’ancienneté dans l’entreprise, de la durée de présence effective pendant l’année écoulée ou de la durée de travail prévue par le contrat de travail. Le cas échéant, pour l’appréciation de ces critères de modulation, doivent être assimilés à des périodes de présence effective les congés suivants : congé de maternité, congé d’adoption, congé de paternité et d’accueil de l’enfant, congé parental d’éducation, congé pour enfant malade, congé de présence parentale, absences d’un salarié ayant bénéficié</w:t>
      </w:r>
      <w:r w:rsidRPr="00B86077">
        <w:rPr>
          <w:spacing w:val="-12"/>
          <w:lang w:val="fr-FR"/>
        </w:rPr>
        <w:t xml:space="preserve"> </w:t>
      </w:r>
      <w:r w:rsidRPr="00B86077">
        <w:rPr>
          <w:lang w:val="fr-FR"/>
        </w:rPr>
        <w:t>d’un</w:t>
      </w:r>
      <w:r w:rsidRPr="00B86077">
        <w:rPr>
          <w:spacing w:val="-11"/>
          <w:lang w:val="fr-FR"/>
        </w:rPr>
        <w:t xml:space="preserve"> </w:t>
      </w:r>
      <w:r w:rsidRPr="00B86077">
        <w:rPr>
          <w:lang w:val="fr-FR"/>
        </w:rPr>
        <w:t>don</w:t>
      </w:r>
      <w:r w:rsidRPr="00B86077">
        <w:rPr>
          <w:spacing w:val="-11"/>
          <w:lang w:val="fr-FR"/>
        </w:rPr>
        <w:t xml:space="preserve"> </w:t>
      </w:r>
      <w:r w:rsidRPr="00B86077">
        <w:rPr>
          <w:lang w:val="fr-FR"/>
        </w:rPr>
        <w:t>anonyme</w:t>
      </w:r>
      <w:r w:rsidRPr="00B86077">
        <w:rPr>
          <w:spacing w:val="-12"/>
          <w:lang w:val="fr-FR"/>
        </w:rPr>
        <w:t xml:space="preserve"> </w:t>
      </w:r>
      <w:r w:rsidRPr="00B86077">
        <w:rPr>
          <w:lang w:val="fr-FR"/>
        </w:rPr>
        <w:t>de</w:t>
      </w:r>
      <w:r w:rsidRPr="00B86077">
        <w:rPr>
          <w:spacing w:val="-14"/>
          <w:lang w:val="fr-FR"/>
        </w:rPr>
        <w:t xml:space="preserve"> </w:t>
      </w:r>
      <w:r w:rsidRPr="00B86077">
        <w:rPr>
          <w:lang w:val="fr-FR"/>
        </w:rPr>
        <w:t>jours</w:t>
      </w:r>
      <w:r w:rsidRPr="00B86077">
        <w:rPr>
          <w:spacing w:val="-11"/>
          <w:lang w:val="fr-FR"/>
        </w:rPr>
        <w:t xml:space="preserve"> </w:t>
      </w:r>
      <w:r w:rsidRPr="00B86077">
        <w:rPr>
          <w:lang w:val="fr-FR"/>
        </w:rPr>
        <w:t>de</w:t>
      </w:r>
      <w:r w:rsidRPr="00B86077">
        <w:rPr>
          <w:spacing w:val="-13"/>
          <w:lang w:val="fr-FR"/>
        </w:rPr>
        <w:t xml:space="preserve"> </w:t>
      </w:r>
      <w:r w:rsidRPr="00B86077">
        <w:rPr>
          <w:lang w:val="fr-FR"/>
        </w:rPr>
        <w:t>repos</w:t>
      </w:r>
      <w:r w:rsidRPr="00B86077">
        <w:rPr>
          <w:spacing w:val="-13"/>
          <w:lang w:val="fr-FR"/>
        </w:rPr>
        <w:t xml:space="preserve"> </w:t>
      </w:r>
      <w:r w:rsidRPr="00B86077">
        <w:rPr>
          <w:lang w:val="fr-FR"/>
        </w:rPr>
        <w:t>de</w:t>
      </w:r>
      <w:r w:rsidRPr="00B86077">
        <w:rPr>
          <w:spacing w:val="-12"/>
          <w:lang w:val="fr-FR"/>
        </w:rPr>
        <w:t xml:space="preserve"> </w:t>
      </w:r>
      <w:r w:rsidRPr="00B86077">
        <w:rPr>
          <w:lang w:val="fr-FR"/>
        </w:rPr>
        <w:t>la</w:t>
      </w:r>
      <w:r w:rsidRPr="00B86077">
        <w:rPr>
          <w:spacing w:val="-11"/>
          <w:lang w:val="fr-FR"/>
        </w:rPr>
        <w:t xml:space="preserve"> </w:t>
      </w:r>
      <w:r w:rsidRPr="00B86077">
        <w:rPr>
          <w:lang w:val="fr-FR"/>
        </w:rPr>
        <w:t>part</w:t>
      </w:r>
      <w:r w:rsidRPr="00B86077">
        <w:rPr>
          <w:spacing w:val="-12"/>
          <w:lang w:val="fr-FR"/>
        </w:rPr>
        <w:t xml:space="preserve"> </w:t>
      </w:r>
      <w:r w:rsidRPr="00B86077">
        <w:rPr>
          <w:lang w:val="fr-FR"/>
        </w:rPr>
        <w:t>d’un</w:t>
      </w:r>
      <w:r w:rsidRPr="00B86077">
        <w:rPr>
          <w:spacing w:val="-11"/>
          <w:lang w:val="fr-FR"/>
        </w:rPr>
        <w:t xml:space="preserve"> </w:t>
      </w:r>
      <w:r w:rsidRPr="00B86077">
        <w:rPr>
          <w:lang w:val="fr-FR"/>
        </w:rPr>
        <w:t>autre</w:t>
      </w:r>
      <w:r w:rsidRPr="00B86077">
        <w:rPr>
          <w:spacing w:val="-14"/>
          <w:lang w:val="fr-FR"/>
        </w:rPr>
        <w:t xml:space="preserve"> </w:t>
      </w:r>
      <w:r w:rsidRPr="00B86077">
        <w:rPr>
          <w:lang w:val="fr-FR"/>
        </w:rPr>
        <w:t>salarié.</w:t>
      </w:r>
      <w:r w:rsidRPr="00B86077">
        <w:rPr>
          <w:spacing w:val="-12"/>
          <w:lang w:val="fr-FR"/>
        </w:rPr>
        <w:t xml:space="preserve"> </w:t>
      </w:r>
      <w:r w:rsidRPr="00B86077">
        <w:rPr>
          <w:lang w:val="fr-FR"/>
        </w:rPr>
        <w:t>Aucun</w:t>
      </w:r>
      <w:r w:rsidRPr="00B86077">
        <w:rPr>
          <w:spacing w:val="-11"/>
          <w:lang w:val="fr-FR"/>
        </w:rPr>
        <w:t xml:space="preserve"> </w:t>
      </w:r>
      <w:r w:rsidRPr="00B86077">
        <w:rPr>
          <w:lang w:val="fr-FR"/>
        </w:rPr>
        <w:t>autre</w:t>
      </w:r>
      <w:r w:rsidRPr="00B86077">
        <w:rPr>
          <w:spacing w:val="-11"/>
          <w:lang w:val="fr-FR"/>
        </w:rPr>
        <w:t xml:space="preserve"> </w:t>
      </w:r>
      <w:r w:rsidRPr="00B86077">
        <w:rPr>
          <w:lang w:val="fr-FR"/>
        </w:rPr>
        <w:t>critère de modulation du montant de la prime n’est autorisé et, spécifiquement, aucun critère basé sur un motif discriminatoire prohibé par la loi (l’âge, le sexe, les activités syndicales, etc.).</w:t>
      </w:r>
      <w:r w:rsidRPr="00B86077">
        <w:rPr>
          <w:spacing w:val="-36"/>
          <w:lang w:val="fr-FR"/>
        </w:rPr>
        <w:t xml:space="preserve"> </w:t>
      </w:r>
      <w:r w:rsidRPr="00B86077">
        <w:t>»</w:t>
      </w:r>
    </w:p>
    <w:p w14:paraId="518B1155" w14:textId="77777777" w:rsidR="00BE2E03" w:rsidRDefault="00BE2E03">
      <w:pPr>
        <w:pStyle w:val="Corpsdetexte"/>
        <w:rPr>
          <w:sz w:val="24"/>
        </w:rPr>
      </w:pPr>
    </w:p>
    <w:p w14:paraId="5F24BC13" w14:textId="5F3C31B8" w:rsidR="00BE2E03" w:rsidRDefault="00BE2E03">
      <w:pPr>
        <w:pStyle w:val="Corpsdetexte"/>
        <w:rPr>
          <w:sz w:val="20"/>
        </w:rPr>
      </w:pPr>
    </w:p>
    <w:p w14:paraId="1FE7FF1D" w14:textId="78D36075" w:rsidR="00B75C36" w:rsidRPr="00856F51" w:rsidRDefault="00B75C36" w:rsidP="00B75C36">
      <w:pPr>
        <w:pStyle w:val="Corpsdetexte"/>
        <w:ind w:left="136"/>
        <w:jc w:val="both"/>
        <w:rPr>
          <w:lang w:val="fr-FR"/>
        </w:rPr>
      </w:pPr>
      <w:r w:rsidRPr="00856F51">
        <w:rPr>
          <w:lang w:val="fr-FR"/>
        </w:rPr>
        <w:t>Le montant de la prime sera fonction</w:t>
      </w:r>
      <w:r w:rsidR="003A3E9A">
        <w:rPr>
          <w:lang w:val="fr-FR"/>
        </w:rPr>
        <w:t> :</w:t>
      </w:r>
    </w:p>
    <w:p w14:paraId="6EA2BDB8" w14:textId="706082CD" w:rsidR="00B75C36" w:rsidRPr="00856F51" w:rsidRDefault="00B75C36" w:rsidP="00B75C36">
      <w:pPr>
        <w:pStyle w:val="Corpsdetexte"/>
        <w:numPr>
          <w:ilvl w:val="0"/>
          <w:numId w:val="2"/>
        </w:numPr>
        <w:jc w:val="both"/>
        <w:rPr>
          <w:lang w:val="fr-FR"/>
        </w:rPr>
      </w:pPr>
      <w:proofErr w:type="gramStart"/>
      <w:r w:rsidRPr="00856F51">
        <w:rPr>
          <w:lang w:val="fr-FR"/>
        </w:rPr>
        <w:t>de</w:t>
      </w:r>
      <w:proofErr w:type="gramEnd"/>
      <w:r w:rsidRPr="00856F51">
        <w:rPr>
          <w:lang w:val="fr-FR"/>
        </w:rPr>
        <w:t xml:space="preserve"> l’ancienneté du salarié</w:t>
      </w:r>
    </w:p>
    <w:p w14:paraId="3D0C4355" w14:textId="3846CFC7" w:rsidR="00874430" w:rsidRPr="00856F51" w:rsidRDefault="003B4AD0" w:rsidP="00874430">
      <w:pPr>
        <w:pStyle w:val="Corpsdetexte"/>
        <w:numPr>
          <w:ilvl w:val="0"/>
          <w:numId w:val="2"/>
        </w:numPr>
        <w:jc w:val="both"/>
        <w:rPr>
          <w:lang w:val="fr-FR"/>
        </w:rPr>
      </w:pPr>
      <w:proofErr w:type="gramStart"/>
      <w:r>
        <w:rPr>
          <w:lang w:val="fr-FR"/>
        </w:rPr>
        <w:t>la</w:t>
      </w:r>
      <w:proofErr w:type="gramEnd"/>
      <w:r>
        <w:rPr>
          <w:lang w:val="fr-FR"/>
        </w:rPr>
        <w:t xml:space="preserve"> qualification</w:t>
      </w:r>
    </w:p>
    <w:p w14:paraId="7006A433" w14:textId="77777777" w:rsidR="00B75C36" w:rsidRPr="00B75C36" w:rsidRDefault="00B75C36" w:rsidP="00B75C36">
      <w:pPr>
        <w:pStyle w:val="Corpsdetexte"/>
        <w:jc w:val="both"/>
        <w:rPr>
          <w:lang w:val="fr-FR"/>
        </w:rPr>
      </w:pPr>
    </w:p>
    <w:p w14:paraId="59122BF5" w14:textId="77777777" w:rsidR="00B75C36" w:rsidRPr="00B75C36" w:rsidRDefault="00B75C36">
      <w:pPr>
        <w:pStyle w:val="Corpsdetexte"/>
        <w:rPr>
          <w:sz w:val="20"/>
          <w:lang w:val="fr-FR"/>
        </w:rPr>
      </w:pPr>
    </w:p>
    <w:p w14:paraId="1F5008B6" w14:textId="7002DD5C" w:rsidR="00BE2E03" w:rsidRDefault="00C50DDF">
      <w:pPr>
        <w:pStyle w:val="Corpsdetexte"/>
        <w:ind w:left="136"/>
        <w:jc w:val="both"/>
        <w:rPr>
          <w:lang w:val="fr-FR"/>
        </w:rPr>
      </w:pPr>
      <w:r w:rsidRPr="00856F51">
        <w:rPr>
          <w:lang w:val="fr-FR"/>
        </w:rPr>
        <w:t xml:space="preserve">Le montant </w:t>
      </w:r>
      <w:r w:rsidR="00B15FCA" w:rsidRPr="00856F51">
        <w:rPr>
          <w:lang w:val="fr-FR"/>
        </w:rPr>
        <w:t xml:space="preserve">du critère numéro 1 </w:t>
      </w:r>
      <w:r w:rsidRPr="00856F51">
        <w:rPr>
          <w:lang w:val="fr-FR"/>
        </w:rPr>
        <w:t xml:space="preserve">de la prime est fixé à </w:t>
      </w:r>
      <w:r w:rsidR="00636C06">
        <w:rPr>
          <w:lang w:val="fr-FR"/>
        </w:rPr>
        <w:t>deux mille quatre</w:t>
      </w:r>
      <w:r w:rsidR="00856F51" w:rsidRPr="00856F51">
        <w:rPr>
          <w:lang w:val="fr-FR"/>
        </w:rPr>
        <w:t xml:space="preserve"> cent </w:t>
      </w:r>
      <w:r w:rsidRPr="00856F51">
        <w:rPr>
          <w:lang w:val="fr-FR"/>
        </w:rPr>
        <w:t>euros (</w:t>
      </w:r>
      <w:r w:rsidR="00636C06">
        <w:rPr>
          <w:lang w:val="fr-FR"/>
        </w:rPr>
        <w:t>2400</w:t>
      </w:r>
      <w:r w:rsidR="00874430" w:rsidRPr="00856F51">
        <w:rPr>
          <w:lang w:val="fr-FR"/>
        </w:rPr>
        <w:t xml:space="preserve"> </w:t>
      </w:r>
      <w:r w:rsidRPr="00856F51">
        <w:rPr>
          <w:lang w:val="fr-FR"/>
        </w:rPr>
        <w:t>€) par bénéficiaire</w:t>
      </w:r>
      <w:r w:rsidR="00902B37" w:rsidRPr="00856F51">
        <w:rPr>
          <w:lang w:val="fr-FR"/>
        </w:rPr>
        <w:t xml:space="preserve"> </w:t>
      </w:r>
      <w:r w:rsidR="00874430" w:rsidRPr="00856F51">
        <w:rPr>
          <w:lang w:val="fr-FR"/>
        </w:rPr>
        <w:t>justifiant</w:t>
      </w:r>
      <w:r w:rsidR="00902B37" w:rsidRPr="00856F51">
        <w:rPr>
          <w:lang w:val="fr-FR"/>
        </w:rPr>
        <w:t xml:space="preserve"> </w:t>
      </w:r>
      <w:r w:rsidR="00874430" w:rsidRPr="00856F51">
        <w:rPr>
          <w:lang w:val="fr-FR"/>
        </w:rPr>
        <w:t>d’</w:t>
      </w:r>
      <w:r w:rsidR="00902B37" w:rsidRPr="00856F51">
        <w:rPr>
          <w:lang w:val="fr-FR"/>
        </w:rPr>
        <w:t xml:space="preserve">une ancienneté </w:t>
      </w:r>
      <w:r w:rsidR="00874430" w:rsidRPr="00856F51">
        <w:rPr>
          <w:lang w:val="fr-FR"/>
        </w:rPr>
        <w:t xml:space="preserve">supérieure à </w:t>
      </w:r>
      <w:r w:rsidR="003A3E9A">
        <w:rPr>
          <w:lang w:val="fr-FR"/>
        </w:rPr>
        <w:t>2</w:t>
      </w:r>
      <w:r w:rsidR="00636C06">
        <w:rPr>
          <w:lang w:val="fr-FR"/>
        </w:rPr>
        <w:t>5</w:t>
      </w:r>
      <w:r w:rsidR="0039182A">
        <w:rPr>
          <w:lang w:val="fr-FR"/>
        </w:rPr>
        <w:t xml:space="preserve"> </w:t>
      </w:r>
      <w:r w:rsidR="00874430" w:rsidRPr="00856F51">
        <w:rPr>
          <w:lang w:val="fr-FR"/>
        </w:rPr>
        <w:t>an</w:t>
      </w:r>
      <w:r w:rsidR="0039182A">
        <w:rPr>
          <w:lang w:val="fr-FR"/>
        </w:rPr>
        <w:t>s</w:t>
      </w:r>
      <w:r w:rsidR="00874430" w:rsidRPr="00856F51">
        <w:rPr>
          <w:lang w:val="fr-FR"/>
        </w:rPr>
        <w:t>.</w:t>
      </w:r>
    </w:p>
    <w:p w14:paraId="06828732" w14:textId="7C4516C3" w:rsidR="00636C06" w:rsidRDefault="00636C06" w:rsidP="00636C06">
      <w:pPr>
        <w:pStyle w:val="Corpsdetexte"/>
        <w:ind w:left="136"/>
        <w:jc w:val="both"/>
        <w:rPr>
          <w:lang w:val="fr-FR"/>
        </w:rPr>
      </w:pPr>
      <w:r w:rsidRPr="00856F51">
        <w:rPr>
          <w:lang w:val="fr-FR"/>
        </w:rPr>
        <w:t xml:space="preserve">Le montant du critère numéro 1 de la prime est fixé à </w:t>
      </w:r>
      <w:r>
        <w:rPr>
          <w:lang w:val="fr-FR"/>
        </w:rPr>
        <w:t xml:space="preserve">mille quatre </w:t>
      </w:r>
      <w:r w:rsidRPr="00856F51">
        <w:rPr>
          <w:lang w:val="fr-FR"/>
        </w:rPr>
        <w:t xml:space="preserve">cent </w:t>
      </w:r>
      <w:r>
        <w:rPr>
          <w:lang w:val="fr-FR"/>
        </w:rPr>
        <w:t xml:space="preserve">cinquante </w:t>
      </w:r>
      <w:r w:rsidRPr="00856F51">
        <w:rPr>
          <w:lang w:val="fr-FR"/>
        </w:rPr>
        <w:t>euros (</w:t>
      </w:r>
      <w:r>
        <w:rPr>
          <w:lang w:val="fr-FR"/>
        </w:rPr>
        <w:t>1450</w:t>
      </w:r>
      <w:r w:rsidRPr="00856F51">
        <w:rPr>
          <w:lang w:val="fr-FR"/>
        </w:rPr>
        <w:t xml:space="preserve"> €) par bénéficiaire justifiant d’une ancienneté </w:t>
      </w:r>
      <w:r>
        <w:rPr>
          <w:lang w:val="fr-FR"/>
        </w:rPr>
        <w:t xml:space="preserve">comprise entre 19 </w:t>
      </w:r>
      <w:r w:rsidRPr="00856F51">
        <w:rPr>
          <w:lang w:val="fr-FR"/>
        </w:rPr>
        <w:t>an</w:t>
      </w:r>
      <w:r>
        <w:rPr>
          <w:lang w:val="fr-FR"/>
        </w:rPr>
        <w:t>s et 24 ans</w:t>
      </w:r>
      <w:r w:rsidRPr="00856F51">
        <w:rPr>
          <w:lang w:val="fr-FR"/>
        </w:rPr>
        <w:t>.</w:t>
      </w:r>
    </w:p>
    <w:p w14:paraId="1C446DB1" w14:textId="2660D196" w:rsidR="00636C06" w:rsidRDefault="00636C06" w:rsidP="00636C06">
      <w:pPr>
        <w:pStyle w:val="Corpsdetexte"/>
        <w:ind w:left="136"/>
        <w:jc w:val="both"/>
        <w:rPr>
          <w:lang w:val="fr-FR"/>
        </w:rPr>
      </w:pPr>
      <w:r w:rsidRPr="00856F51">
        <w:rPr>
          <w:lang w:val="fr-FR"/>
        </w:rPr>
        <w:t xml:space="preserve">Le montant du critère numéro 1 de la prime est fixé à </w:t>
      </w:r>
      <w:r>
        <w:rPr>
          <w:lang w:val="fr-FR"/>
        </w:rPr>
        <w:t xml:space="preserve">huit </w:t>
      </w:r>
      <w:r w:rsidRPr="00856F51">
        <w:rPr>
          <w:lang w:val="fr-FR"/>
        </w:rPr>
        <w:t>cent euros (</w:t>
      </w:r>
      <w:r>
        <w:rPr>
          <w:lang w:val="fr-FR"/>
        </w:rPr>
        <w:t>800</w:t>
      </w:r>
      <w:r w:rsidRPr="00856F51">
        <w:rPr>
          <w:lang w:val="fr-FR"/>
        </w:rPr>
        <w:t xml:space="preserve"> €) par bénéficiaire justifiant d’une ancienneté </w:t>
      </w:r>
      <w:r>
        <w:rPr>
          <w:lang w:val="fr-FR"/>
        </w:rPr>
        <w:t xml:space="preserve">comprise entre 10 </w:t>
      </w:r>
      <w:r w:rsidRPr="00856F51">
        <w:rPr>
          <w:lang w:val="fr-FR"/>
        </w:rPr>
        <w:t>an</w:t>
      </w:r>
      <w:r>
        <w:rPr>
          <w:lang w:val="fr-FR"/>
        </w:rPr>
        <w:t>s et 18 ans</w:t>
      </w:r>
      <w:r w:rsidRPr="00856F51">
        <w:rPr>
          <w:lang w:val="fr-FR"/>
        </w:rPr>
        <w:t>.</w:t>
      </w:r>
    </w:p>
    <w:p w14:paraId="699BBE96" w14:textId="69C52655" w:rsidR="002F39B8" w:rsidRDefault="002F39B8" w:rsidP="002F39B8">
      <w:pPr>
        <w:pStyle w:val="Corpsdetexte"/>
        <w:ind w:left="136"/>
        <w:jc w:val="both"/>
        <w:rPr>
          <w:lang w:val="fr-FR"/>
        </w:rPr>
      </w:pPr>
      <w:r w:rsidRPr="00856F51">
        <w:rPr>
          <w:lang w:val="fr-FR"/>
        </w:rPr>
        <w:t xml:space="preserve">Le montant du critère numéro 1 de la prime est fixé à </w:t>
      </w:r>
      <w:r w:rsidR="00636C06">
        <w:rPr>
          <w:lang w:val="fr-FR"/>
        </w:rPr>
        <w:t>quatre</w:t>
      </w:r>
      <w:r>
        <w:rPr>
          <w:lang w:val="fr-FR"/>
        </w:rPr>
        <w:t xml:space="preserve"> </w:t>
      </w:r>
      <w:r w:rsidRPr="00856F51">
        <w:rPr>
          <w:lang w:val="fr-FR"/>
        </w:rPr>
        <w:t xml:space="preserve">cent </w:t>
      </w:r>
      <w:r w:rsidR="00636C06">
        <w:rPr>
          <w:lang w:val="fr-FR"/>
        </w:rPr>
        <w:t xml:space="preserve">cinquante </w:t>
      </w:r>
      <w:r w:rsidRPr="00856F51">
        <w:rPr>
          <w:lang w:val="fr-FR"/>
        </w:rPr>
        <w:t>euros (</w:t>
      </w:r>
      <w:r w:rsidR="00636C06">
        <w:rPr>
          <w:lang w:val="fr-FR"/>
        </w:rPr>
        <w:t>450</w:t>
      </w:r>
      <w:r w:rsidRPr="00856F51">
        <w:rPr>
          <w:lang w:val="fr-FR"/>
        </w:rPr>
        <w:t xml:space="preserve"> €) par bénéficiaire justifiant d’une ancienneté </w:t>
      </w:r>
      <w:r>
        <w:rPr>
          <w:lang w:val="fr-FR"/>
        </w:rPr>
        <w:t xml:space="preserve">comprise entre </w:t>
      </w:r>
      <w:r w:rsidR="00636C06">
        <w:rPr>
          <w:lang w:val="fr-FR"/>
        </w:rPr>
        <w:t>4</w:t>
      </w:r>
      <w:r>
        <w:rPr>
          <w:lang w:val="fr-FR"/>
        </w:rPr>
        <w:t xml:space="preserve"> </w:t>
      </w:r>
      <w:r w:rsidRPr="00856F51">
        <w:rPr>
          <w:lang w:val="fr-FR"/>
        </w:rPr>
        <w:t>an</w:t>
      </w:r>
      <w:r>
        <w:rPr>
          <w:lang w:val="fr-FR"/>
        </w:rPr>
        <w:t xml:space="preserve">s et </w:t>
      </w:r>
      <w:r w:rsidR="00636C06">
        <w:rPr>
          <w:lang w:val="fr-FR"/>
        </w:rPr>
        <w:t>9</w:t>
      </w:r>
      <w:r>
        <w:rPr>
          <w:lang w:val="fr-FR"/>
        </w:rPr>
        <w:t xml:space="preserve"> ans</w:t>
      </w:r>
      <w:r w:rsidRPr="00856F51">
        <w:rPr>
          <w:lang w:val="fr-FR"/>
        </w:rPr>
        <w:t>.</w:t>
      </w:r>
    </w:p>
    <w:p w14:paraId="3378E366" w14:textId="72B14377" w:rsidR="0039182A" w:rsidRDefault="0039182A" w:rsidP="0039182A">
      <w:pPr>
        <w:pStyle w:val="Corpsdetexte"/>
        <w:ind w:left="136"/>
        <w:jc w:val="both"/>
        <w:rPr>
          <w:lang w:val="fr-FR"/>
        </w:rPr>
      </w:pPr>
      <w:r w:rsidRPr="00856F51">
        <w:rPr>
          <w:lang w:val="fr-FR"/>
        </w:rPr>
        <w:t>Le montant du critère numéro 1 de la prime est fixé à cent euros (</w:t>
      </w:r>
      <w:r w:rsidR="003A3E9A">
        <w:rPr>
          <w:lang w:val="fr-FR"/>
        </w:rPr>
        <w:t>1</w:t>
      </w:r>
      <w:r w:rsidRPr="00856F51">
        <w:rPr>
          <w:lang w:val="fr-FR"/>
        </w:rPr>
        <w:t xml:space="preserve">00 €) par bénéficiaire justifiant d’une ancienneté </w:t>
      </w:r>
      <w:r w:rsidR="00636C06">
        <w:rPr>
          <w:lang w:val="fr-FR"/>
        </w:rPr>
        <w:t>inférieure à 3 ans</w:t>
      </w:r>
      <w:r w:rsidRPr="00856F51">
        <w:rPr>
          <w:lang w:val="fr-FR"/>
        </w:rPr>
        <w:t>.</w:t>
      </w:r>
    </w:p>
    <w:p w14:paraId="3A8FF037" w14:textId="29BB3408" w:rsidR="00636C06" w:rsidRDefault="00636C06" w:rsidP="00636C06">
      <w:pPr>
        <w:pStyle w:val="Corpsdetexte"/>
        <w:ind w:left="136"/>
        <w:jc w:val="both"/>
        <w:rPr>
          <w:lang w:val="fr-FR"/>
        </w:rPr>
      </w:pPr>
      <w:r w:rsidRPr="00856F51">
        <w:rPr>
          <w:lang w:val="fr-FR"/>
        </w:rPr>
        <w:t xml:space="preserve">Le montant du critère numéro 1 de la prime est fixé à </w:t>
      </w:r>
      <w:r>
        <w:rPr>
          <w:lang w:val="fr-FR"/>
        </w:rPr>
        <w:t>cinquante</w:t>
      </w:r>
      <w:r w:rsidRPr="00856F51">
        <w:rPr>
          <w:lang w:val="fr-FR"/>
        </w:rPr>
        <w:t xml:space="preserve"> euros (</w:t>
      </w:r>
      <w:r>
        <w:rPr>
          <w:lang w:val="fr-FR"/>
        </w:rPr>
        <w:t>5</w:t>
      </w:r>
      <w:r w:rsidRPr="00856F51">
        <w:rPr>
          <w:lang w:val="fr-FR"/>
        </w:rPr>
        <w:t xml:space="preserve">0 €) par bénéficiaire justifiant d’une ancienneté </w:t>
      </w:r>
      <w:r>
        <w:rPr>
          <w:lang w:val="fr-FR"/>
        </w:rPr>
        <w:t>inférieure à 2 ans</w:t>
      </w:r>
      <w:r w:rsidRPr="00856F51">
        <w:rPr>
          <w:lang w:val="fr-FR"/>
        </w:rPr>
        <w:t>.</w:t>
      </w:r>
    </w:p>
    <w:p w14:paraId="7EBC6DDE" w14:textId="586D6968" w:rsidR="0039182A" w:rsidRPr="00856F51" w:rsidRDefault="0039182A" w:rsidP="0039182A">
      <w:pPr>
        <w:pStyle w:val="Corpsdetexte"/>
        <w:ind w:left="136"/>
        <w:jc w:val="both"/>
        <w:rPr>
          <w:lang w:val="fr-FR"/>
        </w:rPr>
      </w:pPr>
      <w:r w:rsidRPr="00856F51">
        <w:rPr>
          <w:lang w:val="fr-FR"/>
        </w:rPr>
        <w:t xml:space="preserve">Le montant du critère numéro 1 de la prime est fixé à </w:t>
      </w:r>
      <w:r w:rsidR="003A3E9A">
        <w:rPr>
          <w:lang w:val="fr-FR"/>
        </w:rPr>
        <w:t>zéro</w:t>
      </w:r>
      <w:r w:rsidRPr="00856F51">
        <w:rPr>
          <w:lang w:val="fr-FR"/>
        </w:rPr>
        <w:t xml:space="preserve"> euros (0 €) par bénéficiaire justifiant </w:t>
      </w:r>
      <w:r w:rsidR="003A3E9A" w:rsidRPr="00856F51">
        <w:rPr>
          <w:lang w:val="fr-FR"/>
        </w:rPr>
        <w:t xml:space="preserve">d’une ancienneté </w:t>
      </w:r>
      <w:r w:rsidR="003A3E9A">
        <w:rPr>
          <w:lang w:val="fr-FR"/>
        </w:rPr>
        <w:t>inférieure à</w:t>
      </w:r>
      <w:r>
        <w:rPr>
          <w:lang w:val="fr-FR"/>
        </w:rPr>
        <w:t xml:space="preserve"> </w:t>
      </w:r>
      <w:r w:rsidR="00636C06">
        <w:rPr>
          <w:lang w:val="fr-FR"/>
        </w:rPr>
        <w:t>1</w:t>
      </w:r>
      <w:r>
        <w:rPr>
          <w:lang w:val="fr-FR"/>
        </w:rPr>
        <w:t xml:space="preserve"> an</w:t>
      </w:r>
      <w:r w:rsidRPr="00856F51">
        <w:rPr>
          <w:lang w:val="fr-FR"/>
        </w:rPr>
        <w:t>.</w:t>
      </w:r>
    </w:p>
    <w:p w14:paraId="15CB4DEB" w14:textId="77777777" w:rsidR="0039182A" w:rsidRPr="00856F51" w:rsidRDefault="0039182A">
      <w:pPr>
        <w:pStyle w:val="Corpsdetexte"/>
        <w:ind w:left="136"/>
        <w:jc w:val="both"/>
        <w:rPr>
          <w:lang w:val="fr-FR"/>
        </w:rPr>
      </w:pPr>
    </w:p>
    <w:p w14:paraId="53A2FF15" w14:textId="77777777" w:rsidR="009A2710" w:rsidRDefault="009A2710" w:rsidP="00636C06">
      <w:pPr>
        <w:pStyle w:val="Corpsdetexte"/>
        <w:jc w:val="both"/>
        <w:rPr>
          <w:lang w:val="fr-FR"/>
        </w:rPr>
      </w:pPr>
    </w:p>
    <w:p w14:paraId="2E9B95CE" w14:textId="23284938" w:rsidR="00B15FCA" w:rsidRDefault="00B15FCA" w:rsidP="00902B37">
      <w:pPr>
        <w:pStyle w:val="Corpsdetexte"/>
        <w:ind w:left="136"/>
        <w:jc w:val="both"/>
        <w:rPr>
          <w:lang w:val="fr-FR"/>
        </w:rPr>
      </w:pPr>
      <w:r w:rsidRPr="00856F51">
        <w:rPr>
          <w:lang w:val="fr-FR"/>
        </w:rPr>
        <w:t xml:space="preserve">Le montant du critère numéro </w:t>
      </w:r>
      <w:r w:rsidR="003A3E9A">
        <w:rPr>
          <w:lang w:val="fr-FR"/>
        </w:rPr>
        <w:t>2</w:t>
      </w:r>
      <w:r w:rsidRPr="00856F51">
        <w:rPr>
          <w:lang w:val="fr-FR"/>
        </w:rPr>
        <w:t xml:space="preserve"> de la prime est fixé à </w:t>
      </w:r>
      <w:r w:rsidR="00E67D55">
        <w:rPr>
          <w:lang w:val="fr-FR"/>
        </w:rPr>
        <w:t>cinquante</w:t>
      </w:r>
      <w:r w:rsidRPr="00856F51">
        <w:rPr>
          <w:lang w:val="fr-FR"/>
        </w:rPr>
        <w:t xml:space="preserve"> euros (</w:t>
      </w:r>
      <w:r w:rsidR="00E67D55">
        <w:rPr>
          <w:lang w:val="fr-FR"/>
        </w:rPr>
        <w:t>5</w:t>
      </w:r>
      <w:r w:rsidR="00856F51" w:rsidRPr="00856F51">
        <w:rPr>
          <w:lang w:val="fr-FR"/>
        </w:rPr>
        <w:t>0</w:t>
      </w:r>
      <w:r w:rsidRPr="00856F51">
        <w:rPr>
          <w:lang w:val="fr-FR"/>
        </w:rPr>
        <w:t xml:space="preserve"> €) par bénéficiaire </w:t>
      </w:r>
      <w:r w:rsidR="003B4AD0">
        <w:rPr>
          <w:lang w:val="fr-FR"/>
        </w:rPr>
        <w:t xml:space="preserve">pour les salariés ayant une </w:t>
      </w:r>
      <w:r w:rsidR="009A175E">
        <w:rPr>
          <w:lang w:val="fr-FR"/>
        </w:rPr>
        <w:t xml:space="preserve">qualification </w:t>
      </w:r>
      <w:r w:rsidR="00294B0F">
        <w:rPr>
          <w:lang w:val="fr-FR"/>
        </w:rPr>
        <w:t>« apprenti »</w:t>
      </w:r>
      <w:r w:rsidR="00E67D55">
        <w:rPr>
          <w:lang w:val="fr-FR"/>
        </w:rPr>
        <w:t xml:space="preserve">, O1, O2, O3. </w:t>
      </w:r>
      <w:r w:rsidRPr="00856F51">
        <w:rPr>
          <w:lang w:val="fr-FR"/>
        </w:rPr>
        <w:t xml:space="preserve"> </w:t>
      </w:r>
    </w:p>
    <w:p w14:paraId="47510DB6" w14:textId="448A79A5" w:rsidR="00294B0F" w:rsidRDefault="00294B0F" w:rsidP="009A2710">
      <w:pPr>
        <w:pStyle w:val="Corpsdetexte"/>
        <w:ind w:firstLine="136"/>
        <w:jc w:val="both"/>
        <w:rPr>
          <w:lang w:val="fr-FR"/>
        </w:rPr>
      </w:pPr>
      <w:r>
        <w:rPr>
          <w:lang w:val="fr-FR"/>
        </w:rPr>
        <w:t xml:space="preserve">Le montant du critère numéro </w:t>
      </w:r>
      <w:r w:rsidR="009A7E4B">
        <w:rPr>
          <w:lang w:val="fr-FR"/>
        </w:rPr>
        <w:t>2</w:t>
      </w:r>
      <w:r>
        <w:rPr>
          <w:lang w:val="fr-FR"/>
        </w:rPr>
        <w:t xml:space="preserve"> de la prime </w:t>
      </w:r>
      <w:r w:rsidRPr="00856F51">
        <w:rPr>
          <w:lang w:val="fr-FR"/>
        </w:rPr>
        <w:t xml:space="preserve">est fixé à </w:t>
      </w:r>
      <w:r w:rsidR="00E67D55">
        <w:rPr>
          <w:lang w:val="fr-FR"/>
        </w:rPr>
        <w:t>deux cent</w:t>
      </w:r>
      <w:r w:rsidR="009A7E4B">
        <w:rPr>
          <w:lang w:val="fr-FR"/>
        </w:rPr>
        <w:t xml:space="preserve"> </w:t>
      </w:r>
      <w:r w:rsidRPr="00856F51">
        <w:rPr>
          <w:lang w:val="fr-FR"/>
        </w:rPr>
        <w:t>euros (</w:t>
      </w:r>
      <w:r w:rsidR="00E67D55">
        <w:rPr>
          <w:lang w:val="fr-FR"/>
        </w:rPr>
        <w:t>2</w:t>
      </w:r>
      <w:r w:rsidR="009A7E4B">
        <w:rPr>
          <w:lang w:val="fr-FR"/>
        </w:rPr>
        <w:t>0</w:t>
      </w:r>
      <w:r>
        <w:rPr>
          <w:lang w:val="fr-FR"/>
        </w:rPr>
        <w:t>0</w:t>
      </w:r>
      <w:r w:rsidRPr="00856F51">
        <w:rPr>
          <w:lang w:val="fr-FR"/>
        </w:rPr>
        <w:t xml:space="preserve"> €) par bénéficiaire </w:t>
      </w:r>
      <w:r>
        <w:rPr>
          <w:lang w:val="fr-FR"/>
        </w:rPr>
        <w:t xml:space="preserve">pour les salariés ayant une qualification de </w:t>
      </w:r>
      <w:r w:rsidR="00E67D55">
        <w:rPr>
          <w:lang w:val="fr-FR"/>
        </w:rPr>
        <w:t>O4</w:t>
      </w:r>
      <w:r w:rsidRPr="00856F51">
        <w:rPr>
          <w:lang w:val="fr-FR"/>
        </w:rPr>
        <w:t>.</w:t>
      </w:r>
    </w:p>
    <w:p w14:paraId="383759F7" w14:textId="030A0EFA" w:rsidR="009A175E" w:rsidRPr="00856F51" w:rsidRDefault="009A175E" w:rsidP="009A175E">
      <w:pPr>
        <w:pStyle w:val="Corpsdetexte"/>
        <w:ind w:firstLine="136"/>
        <w:jc w:val="both"/>
        <w:rPr>
          <w:lang w:val="fr-FR"/>
        </w:rPr>
      </w:pPr>
      <w:r>
        <w:rPr>
          <w:lang w:val="fr-FR"/>
        </w:rPr>
        <w:t xml:space="preserve">Le montant du critère numéro </w:t>
      </w:r>
      <w:r w:rsidR="009A7E4B">
        <w:rPr>
          <w:lang w:val="fr-FR"/>
        </w:rPr>
        <w:t>2</w:t>
      </w:r>
      <w:r>
        <w:rPr>
          <w:lang w:val="fr-FR"/>
        </w:rPr>
        <w:t xml:space="preserve"> de la prime est fixé </w:t>
      </w:r>
      <w:r w:rsidR="00E67D55">
        <w:rPr>
          <w:lang w:val="fr-FR"/>
        </w:rPr>
        <w:t>à quatre</w:t>
      </w:r>
      <w:r w:rsidR="009A7E4B">
        <w:rPr>
          <w:lang w:val="fr-FR"/>
        </w:rPr>
        <w:t xml:space="preserve"> cent</w:t>
      </w:r>
      <w:r w:rsidR="00E67D55">
        <w:rPr>
          <w:lang w:val="fr-FR"/>
        </w:rPr>
        <w:t xml:space="preserve"> cinquante</w:t>
      </w:r>
      <w:r>
        <w:rPr>
          <w:lang w:val="fr-FR"/>
        </w:rPr>
        <w:t xml:space="preserve"> euros (</w:t>
      </w:r>
      <w:r w:rsidR="00E67D55">
        <w:rPr>
          <w:lang w:val="fr-FR"/>
        </w:rPr>
        <w:t>45</w:t>
      </w:r>
      <w:r>
        <w:rPr>
          <w:lang w:val="fr-FR"/>
        </w:rPr>
        <w:t>0€)</w:t>
      </w:r>
      <w:r w:rsidRPr="009A175E">
        <w:rPr>
          <w:lang w:val="fr-FR"/>
        </w:rPr>
        <w:t xml:space="preserve"> </w:t>
      </w:r>
      <w:r w:rsidRPr="00856F51">
        <w:rPr>
          <w:lang w:val="fr-FR"/>
        </w:rPr>
        <w:t xml:space="preserve">par bénéficiaire </w:t>
      </w:r>
      <w:r>
        <w:rPr>
          <w:lang w:val="fr-FR"/>
        </w:rPr>
        <w:t xml:space="preserve">pour les salariés ayant une qualification de </w:t>
      </w:r>
      <w:r w:rsidR="00E67D55">
        <w:rPr>
          <w:lang w:val="fr-FR"/>
        </w:rPr>
        <w:t>E2, TAM ou C1</w:t>
      </w:r>
      <w:r w:rsidRPr="00856F51">
        <w:rPr>
          <w:lang w:val="fr-FR"/>
        </w:rPr>
        <w:t>.</w:t>
      </w:r>
    </w:p>
    <w:p w14:paraId="52EDEB34" w14:textId="310E3CD9" w:rsidR="009A175E" w:rsidRDefault="009A175E" w:rsidP="009A175E">
      <w:pPr>
        <w:pStyle w:val="Corpsdetexte"/>
        <w:ind w:firstLine="136"/>
        <w:jc w:val="both"/>
        <w:rPr>
          <w:lang w:val="fr-FR"/>
        </w:rPr>
      </w:pPr>
      <w:r>
        <w:rPr>
          <w:lang w:val="fr-FR"/>
        </w:rPr>
        <w:t xml:space="preserve">Le montant du critère numéro </w:t>
      </w:r>
      <w:r w:rsidR="009A7E4B">
        <w:rPr>
          <w:lang w:val="fr-FR"/>
        </w:rPr>
        <w:t>2</w:t>
      </w:r>
      <w:r>
        <w:rPr>
          <w:lang w:val="fr-FR"/>
        </w:rPr>
        <w:t xml:space="preserve"> de la prime est fixé à </w:t>
      </w:r>
      <w:r w:rsidR="00E67D55">
        <w:rPr>
          <w:lang w:val="fr-FR"/>
        </w:rPr>
        <w:t>huit</w:t>
      </w:r>
      <w:r w:rsidR="00294B0F">
        <w:rPr>
          <w:lang w:val="fr-FR"/>
        </w:rPr>
        <w:t xml:space="preserve"> </w:t>
      </w:r>
      <w:r>
        <w:rPr>
          <w:lang w:val="fr-FR"/>
        </w:rPr>
        <w:t>cent euros (</w:t>
      </w:r>
      <w:r w:rsidR="00E67D55">
        <w:rPr>
          <w:lang w:val="fr-FR"/>
        </w:rPr>
        <w:t>8</w:t>
      </w:r>
      <w:r w:rsidR="00294B0F">
        <w:rPr>
          <w:lang w:val="fr-FR"/>
        </w:rPr>
        <w:t>0</w:t>
      </w:r>
      <w:r>
        <w:rPr>
          <w:lang w:val="fr-FR"/>
        </w:rPr>
        <w:t>0€)</w:t>
      </w:r>
      <w:r w:rsidRPr="009A175E">
        <w:rPr>
          <w:lang w:val="fr-FR"/>
        </w:rPr>
        <w:t xml:space="preserve"> </w:t>
      </w:r>
      <w:r w:rsidRPr="00856F51">
        <w:rPr>
          <w:lang w:val="fr-FR"/>
        </w:rPr>
        <w:t xml:space="preserve">par bénéficiaire </w:t>
      </w:r>
      <w:r>
        <w:rPr>
          <w:lang w:val="fr-FR"/>
        </w:rPr>
        <w:t xml:space="preserve">pour les salariés ayant une qualification </w:t>
      </w:r>
      <w:r w:rsidR="00E67D55">
        <w:rPr>
          <w:lang w:val="fr-FR"/>
        </w:rPr>
        <w:t>C2</w:t>
      </w:r>
      <w:r w:rsidR="00476597">
        <w:rPr>
          <w:lang w:val="fr-FR"/>
        </w:rPr>
        <w:t>.</w:t>
      </w:r>
    </w:p>
    <w:p w14:paraId="59819F28" w14:textId="77777777" w:rsidR="00476597" w:rsidRPr="00856F51" w:rsidRDefault="00476597" w:rsidP="00476597">
      <w:pPr>
        <w:pStyle w:val="Corpsdetexte"/>
        <w:jc w:val="both"/>
        <w:rPr>
          <w:lang w:val="fr-FR"/>
        </w:rPr>
      </w:pPr>
    </w:p>
    <w:p w14:paraId="7F03B1B1" w14:textId="77777777" w:rsidR="00476597" w:rsidRDefault="00476597" w:rsidP="00902B37">
      <w:pPr>
        <w:jc w:val="both"/>
        <w:rPr>
          <w:lang w:val="fr-FR"/>
        </w:rPr>
      </w:pPr>
    </w:p>
    <w:p w14:paraId="564C6C21" w14:textId="77777777" w:rsidR="00476597" w:rsidRDefault="00476597" w:rsidP="00902B37">
      <w:pPr>
        <w:jc w:val="both"/>
        <w:rPr>
          <w:lang w:val="fr-FR"/>
        </w:rPr>
      </w:pPr>
    </w:p>
    <w:p w14:paraId="74E11AD1" w14:textId="4BC4C1D2" w:rsidR="00902B37" w:rsidRPr="00902B37" w:rsidRDefault="00902B37" w:rsidP="00902B37">
      <w:pPr>
        <w:jc w:val="both"/>
        <w:rPr>
          <w:lang w:val="fr-FR"/>
        </w:rPr>
      </w:pPr>
      <w:r w:rsidRPr="00902B37">
        <w:rPr>
          <w:lang w:val="fr-FR"/>
        </w:rPr>
        <w:t xml:space="preserve">Les salariés entrés en cours d’année ou n’ayant pas été présents sur l’intégralité de la période percevront </w:t>
      </w:r>
      <w:r w:rsidR="00783ED4">
        <w:rPr>
          <w:lang w:val="fr-FR"/>
        </w:rPr>
        <w:t xml:space="preserve">chacun de ces critères </w:t>
      </w:r>
      <w:r w:rsidRPr="00902B37">
        <w:rPr>
          <w:lang w:val="fr-FR"/>
        </w:rPr>
        <w:t>calculé</w:t>
      </w:r>
      <w:r w:rsidR="00783ED4">
        <w:rPr>
          <w:lang w:val="fr-FR"/>
        </w:rPr>
        <w:t>s</w:t>
      </w:r>
      <w:r w:rsidRPr="00902B37">
        <w:rPr>
          <w:lang w:val="fr-FR"/>
        </w:rPr>
        <w:t xml:space="preserve"> au prorata de leur temps de présence. </w:t>
      </w:r>
    </w:p>
    <w:p w14:paraId="7ACEB4EA" w14:textId="77777777" w:rsidR="00902B37" w:rsidRPr="00902B37" w:rsidRDefault="00902B37" w:rsidP="00902B37">
      <w:pPr>
        <w:jc w:val="both"/>
        <w:rPr>
          <w:lang w:val="fr-FR"/>
        </w:rPr>
      </w:pPr>
      <w:r w:rsidRPr="00902B37">
        <w:rPr>
          <w:lang w:val="fr-FR"/>
        </w:rPr>
        <w:t>Les congés prévus au chapitre V du titre II du livre II de la première partie du code du travail sont assimilés à des périodes de présence effective.</w:t>
      </w:r>
    </w:p>
    <w:p w14:paraId="58719DE4" w14:textId="36AB7201" w:rsidR="00BE2E03" w:rsidRDefault="00BE2E03">
      <w:pPr>
        <w:pStyle w:val="Corpsdetexte"/>
        <w:rPr>
          <w:i/>
          <w:sz w:val="20"/>
          <w:lang w:val="fr-FR"/>
        </w:rPr>
      </w:pPr>
    </w:p>
    <w:p w14:paraId="7B6E818F" w14:textId="40DA14D7" w:rsidR="00B15FCA" w:rsidRPr="009B51B2" w:rsidRDefault="00B15FCA">
      <w:pPr>
        <w:pStyle w:val="Corpsdetexte"/>
        <w:rPr>
          <w:i/>
          <w:sz w:val="20"/>
          <w:lang w:val="fr-FR"/>
        </w:rPr>
      </w:pPr>
    </w:p>
    <w:p w14:paraId="19C31576" w14:textId="77777777" w:rsidR="00BE2E03" w:rsidRDefault="00C50DDF">
      <w:pPr>
        <w:pStyle w:val="Paragraphedeliste"/>
        <w:numPr>
          <w:ilvl w:val="0"/>
          <w:numId w:val="1"/>
        </w:numPr>
        <w:tabs>
          <w:tab w:val="left" w:pos="321"/>
        </w:tabs>
      </w:pPr>
      <w:r>
        <w:rPr>
          <w:u w:val="single"/>
        </w:rPr>
        <w:t xml:space="preserve">- </w:t>
      </w:r>
      <w:proofErr w:type="spellStart"/>
      <w:r>
        <w:rPr>
          <w:u w:val="single"/>
        </w:rPr>
        <w:t>Versement</w:t>
      </w:r>
      <w:proofErr w:type="spellEnd"/>
      <w:r>
        <w:rPr>
          <w:u w:val="single"/>
        </w:rPr>
        <w:t xml:space="preserve"> de la</w:t>
      </w:r>
      <w:r>
        <w:rPr>
          <w:spacing w:val="-3"/>
          <w:u w:val="single"/>
        </w:rPr>
        <w:t xml:space="preserve"> </w:t>
      </w:r>
      <w:r>
        <w:rPr>
          <w:u w:val="single"/>
        </w:rPr>
        <w:t>prime</w:t>
      </w:r>
    </w:p>
    <w:p w14:paraId="589BAD1A" w14:textId="77777777" w:rsidR="00BE2E03" w:rsidRPr="009B51B2" w:rsidRDefault="00BE2E03">
      <w:pPr>
        <w:pStyle w:val="Corpsdetexte"/>
        <w:rPr>
          <w:sz w:val="24"/>
          <w:lang w:val="fr-FR"/>
        </w:rPr>
      </w:pPr>
    </w:p>
    <w:p w14:paraId="674CA28C" w14:textId="77777777" w:rsidR="00BE2E03" w:rsidRPr="009B51B2" w:rsidRDefault="00BE2E03">
      <w:pPr>
        <w:pStyle w:val="Corpsdetexte"/>
        <w:spacing w:before="1"/>
        <w:rPr>
          <w:sz w:val="20"/>
          <w:lang w:val="fr-FR"/>
        </w:rPr>
      </w:pPr>
    </w:p>
    <w:p w14:paraId="3683591C" w14:textId="77777777" w:rsidR="009A7E4B" w:rsidRPr="009B51B2" w:rsidRDefault="009A7E4B" w:rsidP="009A7E4B">
      <w:pPr>
        <w:pStyle w:val="Corpsdetexte"/>
        <w:spacing w:before="94"/>
        <w:ind w:left="136" w:right="121"/>
        <w:rPr>
          <w:lang w:val="fr-FR"/>
        </w:rPr>
      </w:pPr>
      <w:r w:rsidRPr="009B51B2">
        <w:rPr>
          <w:lang w:val="fr-FR"/>
        </w:rPr>
        <w:t>« Le versement de la prime de partage de la valeur peut être réalisé en une ou plusieurs fois, dans la limite d’une fois par trimestre, au cours de l’année civile. »</w:t>
      </w:r>
    </w:p>
    <w:p w14:paraId="67FE58FE" w14:textId="77777777" w:rsidR="009A7E4B" w:rsidRPr="009B51B2" w:rsidRDefault="009A7E4B" w:rsidP="009A7E4B">
      <w:pPr>
        <w:pStyle w:val="Corpsdetexte"/>
        <w:spacing w:before="1"/>
        <w:rPr>
          <w:sz w:val="20"/>
          <w:lang w:val="fr-FR"/>
        </w:rPr>
      </w:pPr>
    </w:p>
    <w:p w14:paraId="23A8EF9A" w14:textId="77777777" w:rsidR="009A7E4B" w:rsidRDefault="009A7E4B" w:rsidP="009A7E4B">
      <w:pPr>
        <w:pStyle w:val="Corpsdetexte"/>
        <w:tabs>
          <w:tab w:val="left" w:pos="6946"/>
        </w:tabs>
        <w:spacing w:line="276" w:lineRule="auto"/>
        <w:ind w:left="136" w:right="-113"/>
        <w:rPr>
          <w:lang w:val="fr-FR"/>
        </w:rPr>
      </w:pPr>
      <w:r w:rsidRPr="00A94224">
        <w:rPr>
          <w:lang w:val="fr-FR"/>
        </w:rPr>
        <w:t>L’employeur décide de verser la prime le 05 Janvier 202</w:t>
      </w:r>
      <w:r>
        <w:rPr>
          <w:lang w:val="fr-FR"/>
        </w:rPr>
        <w:t>6</w:t>
      </w:r>
      <w:r w:rsidRPr="00A94224">
        <w:rPr>
          <w:lang w:val="fr-FR"/>
        </w:rPr>
        <w:t xml:space="preserve"> avec la paie du</w:t>
      </w:r>
      <w:r>
        <w:rPr>
          <w:lang w:val="fr-FR"/>
        </w:rPr>
        <w:t xml:space="preserve"> </w:t>
      </w:r>
      <w:r w:rsidRPr="00A94224">
        <w:rPr>
          <w:lang w:val="fr-FR"/>
        </w:rPr>
        <w:t>mois</w:t>
      </w:r>
      <w:r w:rsidRPr="00A94224">
        <w:rPr>
          <w:spacing w:val="-3"/>
          <w:lang w:val="fr-FR"/>
        </w:rPr>
        <w:t xml:space="preserve"> </w:t>
      </w:r>
      <w:r w:rsidRPr="00A94224">
        <w:rPr>
          <w:lang w:val="fr-FR"/>
        </w:rPr>
        <w:t>de Décembre 202</w:t>
      </w:r>
      <w:r>
        <w:rPr>
          <w:lang w:val="fr-FR"/>
        </w:rPr>
        <w:t>5.</w:t>
      </w:r>
    </w:p>
    <w:p w14:paraId="6BAD9884" w14:textId="77777777" w:rsidR="00294B0F" w:rsidRDefault="00294B0F" w:rsidP="00B15FCA">
      <w:pPr>
        <w:pStyle w:val="Corpsdetexte"/>
        <w:spacing w:line="480" w:lineRule="auto"/>
        <w:ind w:left="136" w:right="-16"/>
        <w:rPr>
          <w:lang w:val="fr-FR"/>
        </w:rPr>
      </w:pPr>
    </w:p>
    <w:p w14:paraId="0C8BAE37" w14:textId="161B3D4F" w:rsidR="00BE2E03" w:rsidRPr="00902B37" w:rsidRDefault="00C50DDF" w:rsidP="00902B37">
      <w:pPr>
        <w:pStyle w:val="Corpsdetexte"/>
        <w:spacing w:before="73"/>
        <w:ind w:left="136"/>
        <w:rPr>
          <w:u w:val="single"/>
          <w:lang w:val="fr-FR"/>
        </w:rPr>
      </w:pPr>
      <w:r w:rsidRPr="00902B37">
        <w:rPr>
          <w:u w:val="single"/>
          <w:lang w:val="fr-FR"/>
        </w:rPr>
        <w:t>4 – Régime fiscal et social</w:t>
      </w:r>
    </w:p>
    <w:p w14:paraId="29B29623" w14:textId="77777777" w:rsidR="00EE3BEE" w:rsidRDefault="00EE3BEE" w:rsidP="00EE3BEE">
      <w:pPr>
        <w:pStyle w:val="Corpsdetexte"/>
        <w:spacing w:before="94"/>
        <w:ind w:right="121"/>
        <w:rPr>
          <w:lang w:val="fr-FR"/>
        </w:rPr>
      </w:pPr>
    </w:p>
    <w:p w14:paraId="065DF4E0" w14:textId="77777777" w:rsidR="009A7E4B" w:rsidRPr="00A94224" w:rsidRDefault="009A7E4B" w:rsidP="009A7E4B">
      <w:pPr>
        <w:pStyle w:val="Corpsdetexte"/>
        <w:spacing w:before="94"/>
        <w:ind w:left="136" w:right="121"/>
        <w:rPr>
          <w:highlight w:val="yellow"/>
          <w:lang w:val="fr-FR"/>
        </w:rPr>
      </w:pPr>
      <w:r>
        <w:rPr>
          <w:lang w:val="fr-FR"/>
        </w:rPr>
        <w:t>I</w:t>
      </w:r>
      <w:r w:rsidRPr="00172F63">
        <w:rPr>
          <w:lang w:val="fr-FR"/>
        </w:rPr>
        <w:t>l est rappelé que les primes versées entre le 1er juillet 202</w:t>
      </w:r>
      <w:r>
        <w:rPr>
          <w:lang w:val="fr-FR"/>
        </w:rPr>
        <w:t>3</w:t>
      </w:r>
      <w:r w:rsidRPr="00172F63">
        <w:rPr>
          <w:lang w:val="fr-FR"/>
        </w:rPr>
        <w:t xml:space="preserve"> et le 31 décembre 202</w:t>
      </w:r>
      <w:r>
        <w:rPr>
          <w:lang w:val="fr-FR"/>
        </w:rPr>
        <w:t>5</w:t>
      </w:r>
      <w:r w:rsidRPr="00172F63">
        <w:rPr>
          <w:lang w:val="fr-FR"/>
        </w:rPr>
        <w:t xml:space="preserve"> sont exonérées d’impôt sur le revenu ainsi que de cotisations et contributions sociales d’origine légale ou conventionnelle, dans la limite de </w:t>
      </w:r>
      <w:r w:rsidRPr="00A94224">
        <w:rPr>
          <w:lang w:val="fr-FR"/>
        </w:rPr>
        <w:t>6 000 €</w:t>
      </w:r>
      <w:r w:rsidRPr="00172F63">
        <w:rPr>
          <w:lang w:val="fr-FR"/>
        </w:rPr>
        <w:t xml:space="preserve"> par bénéficiaire, pour les salariés ayant perçu une rémunération inférieure à 3 SMIC annuel au cours des 12 mois précédant le versement de la prime.</w:t>
      </w:r>
    </w:p>
    <w:p w14:paraId="5D87E04F" w14:textId="77777777" w:rsidR="009A7E4B" w:rsidRDefault="009A7E4B" w:rsidP="009A7E4B">
      <w:pPr>
        <w:pStyle w:val="Corpsdetexte"/>
        <w:spacing w:before="94"/>
        <w:ind w:left="136" w:right="121"/>
        <w:rPr>
          <w:lang w:val="fr-FR"/>
        </w:rPr>
      </w:pPr>
      <w:r w:rsidRPr="00172F63">
        <w:rPr>
          <w:lang w:val="fr-FR"/>
        </w:rPr>
        <w:t>La prime sera soumise à CSG/CRDS</w:t>
      </w:r>
      <w:r>
        <w:rPr>
          <w:lang w:val="fr-FR"/>
        </w:rPr>
        <w:t xml:space="preserve">. </w:t>
      </w:r>
    </w:p>
    <w:p w14:paraId="40B5139C" w14:textId="77777777" w:rsidR="009A7E4B" w:rsidRPr="00172F63" w:rsidRDefault="009A7E4B" w:rsidP="009A7E4B">
      <w:pPr>
        <w:pStyle w:val="Corpsdetexte"/>
        <w:spacing w:before="94"/>
        <w:ind w:left="136" w:right="121"/>
        <w:rPr>
          <w:lang w:val="fr-FR"/>
        </w:rPr>
      </w:pPr>
      <w:r>
        <w:rPr>
          <w:lang w:val="fr-FR"/>
        </w:rPr>
        <w:t>Elle sera également soumise à</w:t>
      </w:r>
      <w:r w:rsidRPr="00172F63">
        <w:rPr>
          <w:lang w:val="fr-FR"/>
        </w:rPr>
        <w:t xml:space="preserve"> impôt sur le revenu pour les salariés dont la rémunération est supérieure ou égale au plafond de 3 SMIC annuel, et le cas échéant à forfait social. </w:t>
      </w:r>
    </w:p>
    <w:p w14:paraId="56D6E7CE" w14:textId="77777777" w:rsidR="00902B37" w:rsidRPr="009B51B2" w:rsidRDefault="00902B37">
      <w:pPr>
        <w:spacing w:before="1"/>
        <w:ind w:left="136" w:right="129"/>
        <w:jc w:val="both"/>
        <w:rPr>
          <w:sz w:val="20"/>
          <w:lang w:val="fr-FR"/>
        </w:rPr>
      </w:pPr>
    </w:p>
    <w:p w14:paraId="0BE4770F" w14:textId="12442867" w:rsidR="00BE2E03" w:rsidRPr="009B51B2" w:rsidRDefault="00C50DDF">
      <w:pPr>
        <w:pStyle w:val="Corpsdetexte"/>
        <w:spacing w:before="73"/>
        <w:ind w:left="136"/>
        <w:rPr>
          <w:lang w:val="fr-FR"/>
        </w:rPr>
      </w:pPr>
      <w:r w:rsidRPr="009B51B2">
        <w:rPr>
          <w:u w:val="single"/>
          <w:lang w:val="fr-FR"/>
        </w:rPr>
        <w:t xml:space="preserve">5 </w:t>
      </w:r>
      <w:r w:rsidR="0085544D">
        <w:rPr>
          <w:u w:val="single"/>
          <w:lang w:val="fr-FR"/>
        </w:rPr>
        <w:t>–</w:t>
      </w:r>
      <w:r w:rsidRPr="009B51B2">
        <w:rPr>
          <w:u w:val="single"/>
          <w:lang w:val="fr-FR"/>
        </w:rPr>
        <w:t xml:space="preserve"> </w:t>
      </w:r>
      <w:r w:rsidR="0085544D">
        <w:rPr>
          <w:u w:val="single"/>
          <w:lang w:val="fr-FR"/>
        </w:rPr>
        <w:t>Durée de l’accord</w:t>
      </w:r>
    </w:p>
    <w:p w14:paraId="56B827C8" w14:textId="77777777" w:rsidR="00BE2E03" w:rsidRPr="009B51B2" w:rsidRDefault="00BE2E03">
      <w:pPr>
        <w:pStyle w:val="Corpsdetexte"/>
        <w:spacing w:before="11"/>
        <w:rPr>
          <w:sz w:val="13"/>
          <w:lang w:val="fr-FR"/>
        </w:rPr>
      </w:pPr>
    </w:p>
    <w:p w14:paraId="379FD8BA" w14:textId="3C5C76B0" w:rsidR="00BE2E03" w:rsidRDefault="0085544D" w:rsidP="0085544D">
      <w:pPr>
        <w:pStyle w:val="Corpsdetexte"/>
        <w:spacing w:before="94"/>
        <w:ind w:left="136" w:right="121"/>
        <w:rPr>
          <w:lang w:val="fr-FR"/>
        </w:rPr>
      </w:pPr>
      <w:r w:rsidRPr="0085544D">
        <w:rPr>
          <w:lang w:val="fr-FR"/>
        </w:rPr>
        <w:t>Le présent accord est conclu pour une durée déterminée d</w:t>
      </w:r>
      <w:r w:rsidR="0068764E" w:rsidRPr="0068764E">
        <w:rPr>
          <w:lang w:val="fr-FR"/>
        </w:rPr>
        <w:t>’</w:t>
      </w:r>
      <w:r w:rsidR="0068764E">
        <w:rPr>
          <w:lang w:val="fr-FR"/>
        </w:rPr>
        <w:t xml:space="preserve">un an. </w:t>
      </w:r>
      <w:r w:rsidRPr="0085544D">
        <w:rPr>
          <w:lang w:val="fr-FR"/>
        </w:rPr>
        <w:t xml:space="preserve">Il prend effet à compter </w:t>
      </w:r>
      <w:r w:rsidRPr="00B15FCA">
        <w:rPr>
          <w:lang w:val="fr-FR"/>
        </w:rPr>
        <w:t>du</w:t>
      </w:r>
      <w:r w:rsidR="00B15FCA" w:rsidRPr="00B15FCA">
        <w:rPr>
          <w:lang w:val="fr-FR"/>
        </w:rPr>
        <w:t xml:space="preserve"> </w:t>
      </w:r>
      <w:r w:rsidR="009A7E4B">
        <w:rPr>
          <w:lang w:val="fr-FR"/>
        </w:rPr>
        <w:t>15</w:t>
      </w:r>
      <w:r w:rsidR="00373F0A">
        <w:rPr>
          <w:lang w:val="fr-FR"/>
        </w:rPr>
        <w:t xml:space="preserve"> Décembre 2025</w:t>
      </w:r>
      <w:r w:rsidR="00EE3BEE">
        <w:rPr>
          <w:lang w:val="fr-FR"/>
        </w:rPr>
        <w:t>.</w:t>
      </w:r>
    </w:p>
    <w:p w14:paraId="7BA82D3D" w14:textId="7DDC7557" w:rsidR="0085544D" w:rsidRDefault="0085544D" w:rsidP="0085544D">
      <w:pPr>
        <w:pStyle w:val="Corpsdetexte"/>
        <w:spacing w:before="94"/>
        <w:ind w:left="136" w:right="121"/>
        <w:rPr>
          <w:lang w:val="fr-FR"/>
        </w:rPr>
      </w:pPr>
    </w:p>
    <w:p w14:paraId="0D8E984C" w14:textId="602C544D" w:rsidR="0085544D" w:rsidRPr="0085544D" w:rsidRDefault="0085544D" w:rsidP="0085544D">
      <w:pPr>
        <w:pStyle w:val="Corpsdetexte"/>
        <w:spacing w:before="73"/>
        <w:ind w:left="136"/>
        <w:rPr>
          <w:u w:val="single"/>
          <w:lang w:val="fr-FR"/>
        </w:rPr>
      </w:pPr>
      <w:r w:rsidRPr="0085544D">
        <w:rPr>
          <w:u w:val="single"/>
          <w:lang w:val="fr-FR"/>
        </w:rPr>
        <w:t>6 - Suivi de l’accord et clause de rendez-vous</w:t>
      </w:r>
    </w:p>
    <w:p w14:paraId="0A4A1D55" w14:textId="0E2D4E56" w:rsidR="00BE2E03" w:rsidRDefault="00BE2E03" w:rsidP="0085544D">
      <w:pPr>
        <w:pStyle w:val="Corpsdetexte"/>
        <w:spacing w:before="94"/>
        <w:ind w:left="136" w:right="121"/>
        <w:rPr>
          <w:lang w:val="fr-FR"/>
        </w:rPr>
      </w:pPr>
    </w:p>
    <w:p w14:paraId="3A6E8C6A" w14:textId="2A23C37F" w:rsidR="0085544D" w:rsidRDefault="0085544D" w:rsidP="00092295">
      <w:pPr>
        <w:pStyle w:val="Corpsdetexte"/>
        <w:spacing w:before="94"/>
        <w:ind w:left="136" w:right="121"/>
        <w:rPr>
          <w:lang w:val="fr-FR"/>
        </w:rPr>
      </w:pPr>
      <w:r w:rsidRPr="0085544D">
        <w:rPr>
          <w:lang w:val="fr-FR"/>
        </w:rPr>
        <w:t xml:space="preserve">Pour garantir le suivi de l'accord, les parties conviennent de se réunir tous </w:t>
      </w:r>
      <w:r w:rsidR="0068764E" w:rsidRPr="0068764E">
        <w:rPr>
          <w:lang w:val="fr-FR"/>
        </w:rPr>
        <w:t xml:space="preserve">les ans </w:t>
      </w:r>
      <w:r w:rsidRPr="0085544D">
        <w:rPr>
          <w:lang w:val="fr-FR"/>
        </w:rPr>
        <w:t>durant l'application du présent accord pour dresser un bilan de son application, pour identifier les éventuelles difficultés d'application qu'elles auront constatées et dialoguer sur les réponses à y apporter par voie de révision.</w:t>
      </w:r>
    </w:p>
    <w:p w14:paraId="266FAE97" w14:textId="77777777" w:rsidR="00092295" w:rsidRDefault="00092295" w:rsidP="00092295">
      <w:pPr>
        <w:pStyle w:val="Corpsdetexte"/>
        <w:spacing w:before="94"/>
        <w:ind w:left="136" w:right="121"/>
        <w:rPr>
          <w:lang w:val="fr-FR"/>
        </w:rPr>
      </w:pPr>
    </w:p>
    <w:p w14:paraId="29CB6951" w14:textId="0D660E16" w:rsidR="0085544D" w:rsidRPr="0085544D" w:rsidRDefault="0085544D" w:rsidP="0085544D">
      <w:pPr>
        <w:pStyle w:val="Corpsdetexte"/>
        <w:spacing w:before="94"/>
        <w:ind w:left="136" w:right="121"/>
        <w:rPr>
          <w:u w:val="single"/>
          <w:lang w:val="fr-FR"/>
        </w:rPr>
      </w:pPr>
      <w:r w:rsidRPr="0085544D">
        <w:rPr>
          <w:u w:val="single"/>
          <w:lang w:val="fr-FR"/>
        </w:rPr>
        <w:t>7 - Procédure de règlement des conflits</w:t>
      </w:r>
    </w:p>
    <w:p w14:paraId="1121FE7A" w14:textId="1F370DE7" w:rsidR="0085544D" w:rsidRDefault="0085544D" w:rsidP="0085544D">
      <w:pPr>
        <w:pStyle w:val="Corpsdetexte"/>
        <w:spacing w:before="94"/>
        <w:ind w:left="136" w:right="121"/>
        <w:rPr>
          <w:lang w:val="fr-FR"/>
        </w:rPr>
      </w:pPr>
    </w:p>
    <w:p w14:paraId="7BDE0AF7" w14:textId="77777777" w:rsidR="0085544D" w:rsidRPr="0085544D" w:rsidRDefault="0085544D" w:rsidP="0085544D">
      <w:pPr>
        <w:pStyle w:val="Corpsdetexte"/>
        <w:spacing w:before="94"/>
        <w:ind w:left="136" w:right="121"/>
        <w:rPr>
          <w:lang w:val="fr-FR"/>
        </w:rPr>
      </w:pPr>
      <w:r w:rsidRPr="0085544D">
        <w:rPr>
          <w:lang w:val="fr-FR"/>
        </w:rPr>
        <w:t>Les différends qui pourraient survenir dans l'application du présent accord se régleront si possible à l'amiable entre les parties signataires. Pendant toute la durée du différend, l'application de l'accord se poursuit conformément aux règles qu'il a énoncées.</w:t>
      </w:r>
    </w:p>
    <w:p w14:paraId="1057A03E" w14:textId="77777777" w:rsidR="0085544D" w:rsidRPr="0085544D" w:rsidRDefault="0085544D" w:rsidP="0085544D">
      <w:pPr>
        <w:pStyle w:val="Corpsdetexte"/>
        <w:spacing w:before="94"/>
        <w:ind w:left="136" w:right="121"/>
        <w:rPr>
          <w:lang w:val="fr-FR"/>
        </w:rPr>
      </w:pPr>
      <w:r w:rsidRPr="0085544D">
        <w:rPr>
          <w:lang w:val="fr-FR"/>
        </w:rPr>
        <w:t>A défaut de règlement amiable, le litige pourra être porté par la partie la plus diligente devant les juridictions compétentes du lieu de signature de l'accord.</w:t>
      </w:r>
    </w:p>
    <w:p w14:paraId="1E1D1B54" w14:textId="5DAE3922" w:rsidR="0085544D" w:rsidRDefault="0085544D" w:rsidP="0085544D">
      <w:pPr>
        <w:pStyle w:val="Corpsdetexte"/>
        <w:spacing w:before="94"/>
        <w:ind w:left="136" w:right="121"/>
        <w:rPr>
          <w:lang w:val="fr-FR"/>
        </w:rPr>
      </w:pPr>
    </w:p>
    <w:p w14:paraId="58EFA8E1" w14:textId="77777777" w:rsidR="00476597" w:rsidRDefault="00476597" w:rsidP="0085544D">
      <w:pPr>
        <w:pStyle w:val="Corpsdetexte"/>
        <w:spacing w:before="94"/>
        <w:ind w:left="136" w:right="121"/>
        <w:rPr>
          <w:lang w:val="fr-FR"/>
        </w:rPr>
      </w:pPr>
    </w:p>
    <w:p w14:paraId="007BAC4B" w14:textId="77777777" w:rsidR="00476597" w:rsidRDefault="00476597" w:rsidP="0085544D">
      <w:pPr>
        <w:pStyle w:val="Corpsdetexte"/>
        <w:spacing w:before="94"/>
        <w:ind w:left="136" w:right="121"/>
        <w:rPr>
          <w:lang w:val="fr-FR"/>
        </w:rPr>
      </w:pPr>
    </w:p>
    <w:p w14:paraId="437CB2E7" w14:textId="6CD3CC90" w:rsidR="0085544D" w:rsidRPr="0085544D" w:rsidRDefault="0085544D" w:rsidP="0085544D">
      <w:pPr>
        <w:pStyle w:val="Corpsdetexte"/>
        <w:spacing w:before="94"/>
        <w:ind w:left="136" w:right="121"/>
        <w:rPr>
          <w:u w:val="single"/>
          <w:lang w:val="fr-FR"/>
        </w:rPr>
      </w:pPr>
      <w:r>
        <w:rPr>
          <w:u w:val="single"/>
          <w:lang w:val="fr-FR"/>
        </w:rPr>
        <w:lastRenderedPageBreak/>
        <w:t>8</w:t>
      </w:r>
      <w:r w:rsidRPr="0085544D">
        <w:rPr>
          <w:u w:val="single"/>
          <w:lang w:val="fr-FR"/>
        </w:rPr>
        <w:t xml:space="preserve"> </w:t>
      </w:r>
      <w:r>
        <w:rPr>
          <w:u w:val="single"/>
          <w:lang w:val="fr-FR"/>
        </w:rPr>
        <w:t>–</w:t>
      </w:r>
      <w:r w:rsidRPr="0085544D">
        <w:rPr>
          <w:u w:val="single"/>
          <w:lang w:val="fr-FR"/>
        </w:rPr>
        <w:t xml:space="preserve"> </w:t>
      </w:r>
      <w:r>
        <w:rPr>
          <w:u w:val="single"/>
          <w:lang w:val="fr-FR"/>
        </w:rPr>
        <w:t>Révision de l’accord</w:t>
      </w:r>
    </w:p>
    <w:p w14:paraId="7FD2C276" w14:textId="145BA08F" w:rsidR="0085544D" w:rsidRDefault="0085544D" w:rsidP="0085544D">
      <w:pPr>
        <w:pStyle w:val="Corpsdetexte"/>
        <w:spacing w:before="94"/>
        <w:ind w:left="136" w:right="121"/>
        <w:rPr>
          <w:lang w:val="fr-FR"/>
        </w:rPr>
      </w:pPr>
    </w:p>
    <w:p w14:paraId="5012F5B2" w14:textId="4E9D72B3" w:rsidR="0085544D" w:rsidRDefault="0085544D" w:rsidP="0085544D">
      <w:pPr>
        <w:pStyle w:val="Corpsdetexte"/>
        <w:spacing w:before="94"/>
        <w:ind w:left="136" w:right="121"/>
        <w:rPr>
          <w:lang w:val="fr-FR"/>
        </w:rPr>
      </w:pPr>
      <w:r w:rsidRPr="0085544D">
        <w:rPr>
          <w:lang w:val="fr-FR"/>
        </w:rPr>
        <w:t>Le présent accord pourra être révisé pendant sa période d'application, par voie d'avenant, signé par l'ensemble des signataires et dans les mêmes formes que l'accord initial.</w:t>
      </w:r>
    </w:p>
    <w:p w14:paraId="09460A0F" w14:textId="77777777" w:rsidR="00B86077" w:rsidRPr="0085544D" w:rsidRDefault="00B86077" w:rsidP="0085544D">
      <w:pPr>
        <w:pStyle w:val="Corpsdetexte"/>
        <w:spacing w:before="94"/>
        <w:ind w:left="136" w:right="121"/>
        <w:rPr>
          <w:lang w:val="fr-FR"/>
        </w:rPr>
      </w:pPr>
    </w:p>
    <w:p w14:paraId="1A2B4553" w14:textId="20C4C470" w:rsidR="0085544D" w:rsidRPr="0085544D" w:rsidRDefault="0085544D" w:rsidP="0085544D">
      <w:pPr>
        <w:pStyle w:val="Corpsdetexte"/>
        <w:spacing w:before="94"/>
        <w:ind w:left="136" w:right="121"/>
        <w:rPr>
          <w:u w:val="single"/>
          <w:lang w:val="fr-FR"/>
        </w:rPr>
      </w:pPr>
      <w:r w:rsidRPr="0085544D">
        <w:rPr>
          <w:u w:val="single"/>
          <w:lang w:val="fr-FR"/>
        </w:rPr>
        <w:t>9 – Dépôt et publicité</w:t>
      </w:r>
    </w:p>
    <w:p w14:paraId="28B8E6C6" w14:textId="37B0B735" w:rsidR="0085544D" w:rsidRDefault="0085544D" w:rsidP="0085544D">
      <w:pPr>
        <w:pStyle w:val="Corpsdetexte"/>
        <w:spacing w:before="94"/>
        <w:ind w:left="136" w:right="121"/>
        <w:rPr>
          <w:lang w:val="fr-FR"/>
        </w:rPr>
      </w:pPr>
    </w:p>
    <w:p w14:paraId="117140C7" w14:textId="71F57936" w:rsidR="0085544D" w:rsidRDefault="0085544D" w:rsidP="0085544D">
      <w:pPr>
        <w:pStyle w:val="Corpsdetexte"/>
        <w:spacing w:before="94"/>
        <w:ind w:left="136" w:right="121"/>
        <w:rPr>
          <w:lang w:val="fr-FR"/>
        </w:rPr>
      </w:pPr>
      <w:r w:rsidRPr="0085544D">
        <w:rPr>
          <w:lang w:val="fr-FR"/>
        </w:rPr>
        <w:t xml:space="preserve">Le présent accord sera déposé par l'entreprise sur la plateforme </w:t>
      </w:r>
      <w:proofErr w:type="spellStart"/>
      <w:r w:rsidRPr="0085544D">
        <w:rPr>
          <w:lang w:val="fr-FR"/>
        </w:rPr>
        <w:t>TéléAccords</w:t>
      </w:r>
      <w:proofErr w:type="spellEnd"/>
      <w:r w:rsidRPr="0085544D">
        <w:rPr>
          <w:lang w:val="fr-FR"/>
        </w:rPr>
        <w:t xml:space="preserve"> du ministère du travail. </w:t>
      </w:r>
      <w:r w:rsidRPr="00B86077">
        <w:rPr>
          <w:lang w:val="fr-FR"/>
        </w:rPr>
        <w:t>Un exemplaire sera également déposé au greffe du conseil de prud'hommes de</w:t>
      </w:r>
      <w:r w:rsidR="0068764E">
        <w:rPr>
          <w:lang w:val="fr-FR"/>
        </w:rPr>
        <w:t xml:space="preserve"> Grenoble.</w:t>
      </w:r>
    </w:p>
    <w:p w14:paraId="56E4EF7B" w14:textId="77777777" w:rsidR="0085544D" w:rsidRDefault="0085544D" w:rsidP="0085544D">
      <w:pPr>
        <w:pStyle w:val="Corpsdetexte"/>
        <w:spacing w:before="94"/>
        <w:ind w:left="136" w:right="121"/>
        <w:rPr>
          <w:lang w:val="fr-FR"/>
        </w:rPr>
      </w:pPr>
    </w:p>
    <w:p w14:paraId="36568FB3" w14:textId="77777777" w:rsidR="0085544D" w:rsidRPr="0085544D" w:rsidRDefault="0085544D" w:rsidP="0085544D">
      <w:pPr>
        <w:pStyle w:val="Corpsdetexte"/>
        <w:spacing w:before="94"/>
        <w:ind w:left="136" w:right="121"/>
        <w:rPr>
          <w:lang w:val="fr-FR"/>
        </w:rPr>
      </w:pPr>
    </w:p>
    <w:p w14:paraId="5853FD79" w14:textId="2CC06490" w:rsidR="00BE2E03" w:rsidRPr="009B51B2" w:rsidRDefault="00C50DDF">
      <w:pPr>
        <w:pStyle w:val="Corpsdetexte"/>
        <w:tabs>
          <w:tab w:val="left" w:pos="1971"/>
        </w:tabs>
        <w:ind w:left="136"/>
        <w:jc w:val="both"/>
        <w:rPr>
          <w:lang w:val="fr-FR"/>
        </w:rPr>
      </w:pPr>
      <w:r w:rsidRPr="009B51B2">
        <w:rPr>
          <w:lang w:val="fr-FR"/>
        </w:rPr>
        <w:t>Fait</w:t>
      </w:r>
      <w:r w:rsidRPr="009B51B2">
        <w:rPr>
          <w:spacing w:val="1"/>
          <w:lang w:val="fr-FR"/>
        </w:rPr>
        <w:t xml:space="preserve"> </w:t>
      </w:r>
      <w:r w:rsidRPr="009B51B2">
        <w:rPr>
          <w:lang w:val="fr-FR"/>
        </w:rPr>
        <w:t>à</w:t>
      </w:r>
      <w:r w:rsidR="00476597">
        <w:rPr>
          <w:lang w:val="fr-FR"/>
        </w:rPr>
        <w:t xml:space="preserve"> Castelnau Le Lez</w:t>
      </w:r>
      <w:r w:rsidRPr="009B51B2">
        <w:rPr>
          <w:lang w:val="fr-FR"/>
        </w:rPr>
        <w:t>,</w:t>
      </w:r>
      <w:r w:rsidRPr="009B51B2">
        <w:rPr>
          <w:spacing w:val="-1"/>
          <w:lang w:val="fr-FR"/>
        </w:rPr>
        <w:t xml:space="preserve"> </w:t>
      </w:r>
      <w:r w:rsidRPr="00B15FCA">
        <w:rPr>
          <w:lang w:val="fr-FR"/>
        </w:rPr>
        <w:t>le</w:t>
      </w:r>
      <w:r w:rsidR="00B15FCA">
        <w:rPr>
          <w:lang w:val="fr-FR"/>
        </w:rPr>
        <w:t xml:space="preserve"> </w:t>
      </w:r>
      <w:r w:rsidR="009A7E4B">
        <w:rPr>
          <w:lang w:val="fr-FR"/>
        </w:rPr>
        <w:t>1</w:t>
      </w:r>
      <w:r w:rsidR="00476597">
        <w:rPr>
          <w:lang w:val="fr-FR"/>
        </w:rPr>
        <w:t>7</w:t>
      </w:r>
      <w:r w:rsidR="009A7E4B">
        <w:rPr>
          <w:lang w:val="fr-FR"/>
        </w:rPr>
        <w:t xml:space="preserve"> </w:t>
      </w:r>
      <w:r w:rsidR="00373F0A">
        <w:rPr>
          <w:lang w:val="fr-FR"/>
        </w:rPr>
        <w:t>Décembre 2025</w:t>
      </w:r>
    </w:p>
    <w:p w14:paraId="2930029F" w14:textId="77777777" w:rsidR="00BE2E03" w:rsidRPr="009B51B2" w:rsidRDefault="00BE2E03">
      <w:pPr>
        <w:pStyle w:val="Corpsdetexte"/>
        <w:rPr>
          <w:sz w:val="24"/>
          <w:lang w:val="fr-FR"/>
        </w:rPr>
      </w:pPr>
    </w:p>
    <w:p w14:paraId="31E14450" w14:textId="77777777" w:rsidR="00BE2E03" w:rsidRPr="009B51B2" w:rsidRDefault="00BE2E03">
      <w:pPr>
        <w:pStyle w:val="Corpsdetexte"/>
        <w:spacing w:before="11"/>
        <w:rPr>
          <w:sz w:val="19"/>
          <w:lang w:val="fr-FR"/>
        </w:rPr>
      </w:pPr>
    </w:p>
    <w:p w14:paraId="3209AF95" w14:textId="4E9FD657" w:rsidR="0068764E" w:rsidRDefault="006B4AA3">
      <w:pPr>
        <w:ind w:left="135" w:right="6860"/>
        <w:rPr>
          <w:b/>
          <w:i/>
          <w:lang w:val="fr-FR"/>
        </w:rPr>
      </w:pPr>
      <w:r>
        <w:rPr>
          <w:b/>
          <w:i/>
          <w:lang w:val="fr-FR"/>
        </w:rPr>
        <w:t>XXX</w:t>
      </w:r>
    </w:p>
    <w:p w14:paraId="3317918A" w14:textId="1CAC3B11" w:rsidR="0068764E" w:rsidRDefault="00476597">
      <w:pPr>
        <w:ind w:left="135" w:right="6860"/>
        <w:rPr>
          <w:i/>
          <w:sz w:val="20"/>
          <w:lang w:val="fr-FR"/>
        </w:rPr>
      </w:pPr>
      <w:r>
        <w:rPr>
          <w:i/>
          <w:sz w:val="20"/>
          <w:lang w:val="fr-FR"/>
        </w:rPr>
        <w:t>Président</w:t>
      </w:r>
    </w:p>
    <w:p w14:paraId="2A066D88" w14:textId="2A37240A" w:rsidR="00BE2E03" w:rsidRDefault="00C50DDF">
      <w:pPr>
        <w:ind w:left="135" w:right="6860"/>
        <w:rPr>
          <w:lang w:val="fr-FR"/>
        </w:rPr>
      </w:pPr>
      <w:r w:rsidRPr="009B51B2">
        <w:rPr>
          <w:lang w:val="fr-FR"/>
        </w:rPr>
        <w:t>Signature</w:t>
      </w:r>
    </w:p>
    <w:p w14:paraId="40F16133" w14:textId="072AB2FA" w:rsidR="00C50DDF" w:rsidRDefault="00C50DDF">
      <w:pPr>
        <w:ind w:left="135" w:right="6860"/>
        <w:rPr>
          <w:lang w:val="fr-FR"/>
        </w:rPr>
      </w:pPr>
    </w:p>
    <w:p w14:paraId="3DD6A2D1" w14:textId="77777777" w:rsidR="00B15FCA" w:rsidRDefault="0068764E" w:rsidP="00B15FCA">
      <w:pPr>
        <w:tabs>
          <w:tab w:val="left" w:pos="2410"/>
        </w:tabs>
        <w:ind w:left="135" w:right="6860"/>
        <w:rPr>
          <w:lang w:val="fr-FR"/>
        </w:rPr>
      </w:pPr>
      <w:r>
        <w:rPr>
          <w:lang w:val="fr-FR"/>
        </w:rPr>
        <w:tab/>
      </w:r>
      <w:r>
        <w:rPr>
          <w:lang w:val="fr-FR"/>
        </w:rPr>
        <w:tab/>
      </w:r>
      <w:r>
        <w:rPr>
          <w:lang w:val="fr-FR"/>
        </w:rPr>
        <w:tab/>
      </w:r>
    </w:p>
    <w:p w14:paraId="6977C4B8" w14:textId="77777777" w:rsidR="00B15FCA" w:rsidRDefault="00B15FCA" w:rsidP="00B15FCA">
      <w:pPr>
        <w:tabs>
          <w:tab w:val="left" w:pos="2410"/>
        </w:tabs>
        <w:ind w:left="135" w:right="6860"/>
        <w:rPr>
          <w:lang w:val="fr-FR"/>
        </w:rPr>
      </w:pPr>
    </w:p>
    <w:p w14:paraId="71A093F7" w14:textId="77777777" w:rsidR="00B15FCA" w:rsidRDefault="00B15FCA" w:rsidP="00B15FCA">
      <w:pPr>
        <w:tabs>
          <w:tab w:val="left" w:pos="2410"/>
        </w:tabs>
        <w:ind w:left="135" w:right="6860"/>
        <w:rPr>
          <w:lang w:val="fr-FR"/>
        </w:rPr>
      </w:pPr>
    </w:p>
    <w:p w14:paraId="57687B97" w14:textId="77777777" w:rsidR="00B15FCA" w:rsidRDefault="00B15FCA" w:rsidP="00B15FCA">
      <w:pPr>
        <w:tabs>
          <w:tab w:val="left" w:pos="2410"/>
        </w:tabs>
        <w:ind w:left="135" w:right="6860"/>
        <w:rPr>
          <w:lang w:val="fr-FR"/>
        </w:rPr>
      </w:pPr>
    </w:p>
    <w:p w14:paraId="3A057BE0" w14:textId="5E5A34DB" w:rsidR="00B15FCA" w:rsidRDefault="0068764E" w:rsidP="00B15FCA">
      <w:pPr>
        <w:tabs>
          <w:tab w:val="left" w:pos="2410"/>
        </w:tabs>
        <w:ind w:left="135" w:right="6860"/>
        <w:rPr>
          <w:lang w:val="fr-FR"/>
        </w:rPr>
      </w:pPr>
      <w:r>
        <w:rPr>
          <w:lang w:val="fr-FR"/>
        </w:rPr>
        <w:tab/>
      </w:r>
      <w:r w:rsidR="00C50DDF">
        <w:rPr>
          <w:lang w:val="fr-FR"/>
        </w:rPr>
        <w:t>Pour le CSE</w:t>
      </w:r>
    </w:p>
    <w:p w14:paraId="01C98038" w14:textId="591FF4F7" w:rsidR="00C50DDF" w:rsidRPr="009B51B2" w:rsidRDefault="00C50DDF" w:rsidP="00B15FCA">
      <w:pPr>
        <w:ind w:left="135" w:right="6860"/>
        <w:rPr>
          <w:lang w:val="fr-FR"/>
        </w:rPr>
      </w:pPr>
      <w:r>
        <w:rPr>
          <w:lang w:val="fr-FR"/>
        </w:rPr>
        <w:t>Signature</w:t>
      </w:r>
    </w:p>
    <w:sectPr w:rsidR="00C50DDF" w:rsidRPr="009B51B2">
      <w:pgSz w:w="11900" w:h="16840"/>
      <w:pgMar w:top="1340" w:right="1280" w:bottom="280" w:left="12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03FA8" w14:textId="77777777" w:rsidR="009B51B2" w:rsidRDefault="009B51B2" w:rsidP="009B51B2">
      <w:r>
        <w:separator/>
      </w:r>
    </w:p>
  </w:endnote>
  <w:endnote w:type="continuationSeparator" w:id="0">
    <w:p w14:paraId="77BF76FE" w14:textId="77777777" w:rsidR="009B51B2" w:rsidRDefault="009B51B2" w:rsidP="009B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E88C" w14:textId="77777777" w:rsidR="009B51B2" w:rsidRDefault="009B51B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1739" w14:textId="77777777" w:rsidR="009B51B2" w:rsidRDefault="009B51B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37749" w14:textId="77777777" w:rsidR="009B51B2" w:rsidRDefault="009B51B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DB423" w14:textId="77777777" w:rsidR="009B51B2" w:rsidRDefault="009B51B2" w:rsidP="009B51B2">
      <w:r>
        <w:separator/>
      </w:r>
    </w:p>
  </w:footnote>
  <w:footnote w:type="continuationSeparator" w:id="0">
    <w:p w14:paraId="43179F21" w14:textId="77777777" w:rsidR="009B51B2" w:rsidRDefault="009B51B2" w:rsidP="009B5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FB33E" w14:textId="77777777" w:rsidR="009B51B2" w:rsidRDefault="009B51B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466E0" w14:textId="77777777" w:rsidR="009B51B2" w:rsidRDefault="009B51B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5B0A" w14:textId="77777777" w:rsidR="009B51B2" w:rsidRDefault="009B51B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15908"/>
    <w:multiLevelType w:val="hybridMultilevel"/>
    <w:tmpl w:val="C7EC5672"/>
    <w:lvl w:ilvl="0" w:tplc="BD480846">
      <w:numFmt w:val="bullet"/>
      <w:lvlText w:val="-"/>
      <w:lvlJc w:val="left"/>
      <w:pPr>
        <w:ind w:left="496" w:hanging="360"/>
      </w:pPr>
      <w:rPr>
        <w:rFonts w:ascii="Arial" w:eastAsia="Arial" w:hAnsi="Arial" w:cs="Arial" w:hint="default"/>
      </w:rPr>
    </w:lvl>
    <w:lvl w:ilvl="1" w:tplc="040C0003" w:tentative="1">
      <w:start w:val="1"/>
      <w:numFmt w:val="bullet"/>
      <w:lvlText w:val="o"/>
      <w:lvlJc w:val="left"/>
      <w:pPr>
        <w:ind w:left="1216" w:hanging="360"/>
      </w:pPr>
      <w:rPr>
        <w:rFonts w:ascii="Courier New" w:hAnsi="Courier New" w:cs="Courier New" w:hint="default"/>
      </w:rPr>
    </w:lvl>
    <w:lvl w:ilvl="2" w:tplc="040C0005" w:tentative="1">
      <w:start w:val="1"/>
      <w:numFmt w:val="bullet"/>
      <w:lvlText w:val=""/>
      <w:lvlJc w:val="left"/>
      <w:pPr>
        <w:ind w:left="1936" w:hanging="360"/>
      </w:pPr>
      <w:rPr>
        <w:rFonts w:ascii="Wingdings" w:hAnsi="Wingdings" w:hint="default"/>
      </w:rPr>
    </w:lvl>
    <w:lvl w:ilvl="3" w:tplc="040C0001" w:tentative="1">
      <w:start w:val="1"/>
      <w:numFmt w:val="bullet"/>
      <w:lvlText w:val=""/>
      <w:lvlJc w:val="left"/>
      <w:pPr>
        <w:ind w:left="2656" w:hanging="360"/>
      </w:pPr>
      <w:rPr>
        <w:rFonts w:ascii="Symbol" w:hAnsi="Symbol" w:hint="default"/>
      </w:rPr>
    </w:lvl>
    <w:lvl w:ilvl="4" w:tplc="040C0003" w:tentative="1">
      <w:start w:val="1"/>
      <w:numFmt w:val="bullet"/>
      <w:lvlText w:val="o"/>
      <w:lvlJc w:val="left"/>
      <w:pPr>
        <w:ind w:left="3376" w:hanging="360"/>
      </w:pPr>
      <w:rPr>
        <w:rFonts w:ascii="Courier New" w:hAnsi="Courier New" w:cs="Courier New" w:hint="default"/>
      </w:rPr>
    </w:lvl>
    <w:lvl w:ilvl="5" w:tplc="040C0005" w:tentative="1">
      <w:start w:val="1"/>
      <w:numFmt w:val="bullet"/>
      <w:lvlText w:val=""/>
      <w:lvlJc w:val="left"/>
      <w:pPr>
        <w:ind w:left="4096" w:hanging="360"/>
      </w:pPr>
      <w:rPr>
        <w:rFonts w:ascii="Wingdings" w:hAnsi="Wingdings" w:hint="default"/>
      </w:rPr>
    </w:lvl>
    <w:lvl w:ilvl="6" w:tplc="040C0001" w:tentative="1">
      <w:start w:val="1"/>
      <w:numFmt w:val="bullet"/>
      <w:lvlText w:val=""/>
      <w:lvlJc w:val="left"/>
      <w:pPr>
        <w:ind w:left="4816" w:hanging="360"/>
      </w:pPr>
      <w:rPr>
        <w:rFonts w:ascii="Symbol" w:hAnsi="Symbol" w:hint="default"/>
      </w:rPr>
    </w:lvl>
    <w:lvl w:ilvl="7" w:tplc="040C0003" w:tentative="1">
      <w:start w:val="1"/>
      <w:numFmt w:val="bullet"/>
      <w:lvlText w:val="o"/>
      <w:lvlJc w:val="left"/>
      <w:pPr>
        <w:ind w:left="5536" w:hanging="360"/>
      </w:pPr>
      <w:rPr>
        <w:rFonts w:ascii="Courier New" w:hAnsi="Courier New" w:cs="Courier New" w:hint="default"/>
      </w:rPr>
    </w:lvl>
    <w:lvl w:ilvl="8" w:tplc="040C0005" w:tentative="1">
      <w:start w:val="1"/>
      <w:numFmt w:val="bullet"/>
      <w:lvlText w:val=""/>
      <w:lvlJc w:val="left"/>
      <w:pPr>
        <w:ind w:left="6256" w:hanging="360"/>
      </w:pPr>
      <w:rPr>
        <w:rFonts w:ascii="Wingdings" w:hAnsi="Wingdings" w:hint="default"/>
      </w:rPr>
    </w:lvl>
  </w:abstractNum>
  <w:abstractNum w:abstractNumId="1" w15:restartNumberingAfterBreak="0">
    <w:nsid w:val="32E7138A"/>
    <w:multiLevelType w:val="hybridMultilevel"/>
    <w:tmpl w:val="D722C4B6"/>
    <w:lvl w:ilvl="0" w:tplc="2DCE9CF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5794221"/>
    <w:multiLevelType w:val="hybridMultilevel"/>
    <w:tmpl w:val="3CF281D6"/>
    <w:lvl w:ilvl="0" w:tplc="F9C472B0">
      <w:start w:val="1"/>
      <w:numFmt w:val="bullet"/>
      <w:lvlText w:val="u"/>
      <w:lvlJc w:val="left"/>
      <w:pPr>
        <w:ind w:left="840" w:hanging="360"/>
      </w:pPr>
      <w:rPr>
        <w:rFonts w:ascii="Wingdings 3" w:hAnsi="Wingdings 3" w:hint="default"/>
        <w:color w:val="943634"/>
      </w:rPr>
    </w:lvl>
    <w:lvl w:ilvl="1" w:tplc="040C0003">
      <w:start w:val="1"/>
      <w:numFmt w:val="bullet"/>
      <w:lvlText w:val="o"/>
      <w:lvlJc w:val="left"/>
      <w:pPr>
        <w:ind w:left="1560" w:hanging="360"/>
      </w:pPr>
      <w:rPr>
        <w:rFonts w:ascii="Courier New" w:hAnsi="Courier New" w:cs="Courier New" w:hint="default"/>
      </w:rPr>
    </w:lvl>
    <w:lvl w:ilvl="2" w:tplc="040C0005">
      <w:start w:val="1"/>
      <w:numFmt w:val="bullet"/>
      <w:lvlText w:val=""/>
      <w:lvlJc w:val="left"/>
      <w:pPr>
        <w:ind w:left="2280" w:hanging="360"/>
      </w:pPr>
      <w:rPr>
        <w:rFonts w:ascii="Wingdings" w:hAnsi="Wingdings" w:hint="default"/>
      </w:rPr>
    </w:lvl>
    <w:lvl w:ilvl="3" w:tplc="040C0001">
      <w:start w:val="1"/>
      <w:numFmt w:val="bullet"/>
      <w:lvlText w:val=""/>
      <w:lvlJc w:val="left"/>
      <w:pPr>
        <w:ind w:left="3000" w:hanging="360"/>
      </w:pPr>
      <w:rPr>
        <w:rFonts w:ascii="Symbol" w:hAnsi="Symbol" w:hint="default"/>
      </w:rPr>
    </w:lvl>
    <w:lvl w:ilvl="4" w:tplc="040C0003">
      <w:start w:val="1"/>
      <w:numFmt w:val="bullet"/>
      <w:lvlText w:val="o"/>
      <w:lvlJc w:val="left"/>
      <w:pPr>
        <w:ind w:left="3720" w:hanging="360"/>
      </w:pPr>
      <w:rPr>
        <w:rFonts w:ascii="Courier New" w:hAnsi="Courier New" w:cs="Courier New" w:hint="default"/>
      </w:rPr>
    </w:lvl>
    <w:lvl w:ilvl="5" w:tplc="040C0005">
      <w:start w:val="1"/>
      <w:numFmt w:val="bullet"/>
      <w:lvlText w:val=""/>
      <w:lvlJc w:val="left"/>
      <w:pPr>
        <w:ind w:left="4440" w:hanging="360"/>
      </w:pPr>
      <w:rPr>
        <w:rFonts w:ascii="Wingdings" w:hAnsi="Wingdings" w:hint="default"/>
      </w:rPr>
    </w:lvl>
    <w:lvl w:ilvl="6" w:tplc="040C0001">
      <w:start w:val="1"/>
      <w:numFmt w:val="bullet"/>
      <w:lvlText w:val=""/>
      <w:lvlJc w:val="left"/>
      <w:pPr>
        <w:ind w:left="5160" w:hanging="360"/>
      </w:pPr>
      <w:rPr>
        <w:rFonts w:ascii="Symbol" w:hAnsi="Symbol" w:hint="default"/>
      </w:rPr>
    </w:lvl>
    <w:lvl w:ilvl="7" w:tplc="040C0003">
      <w:start w:val="1"/>
      <w:numFmt w:val="bullet"/>
      <w:lvlText w:val="o"/>
      <w:lvlJc w:val="left"/>
      <w:pPr>
        <w:ind w:left="5880" w:hanging="360"/>
      </w:pPr>
      <w:rPr>
        <w:rFonts w:ascii="Courier New" w:hAnsi="Courier New" w:cs="Courier New" w:hint="default"/>
      </w:rPr>
    </w:lvl>
    <w:lvl w:ilvl="8" w:tplc="040C0005">
      <w:start w:val="1"/>
      <w:numFmt w:val="bullet"/>
      <w:lvlText w:val=""/>
      <w:lvlJc w:val="left"/>
      <w:pPr>
        <w:ind w:left="6600" w:hanging="360"/>
      </w:pPr>
      <w:rPr>
        <w:rFonts w:ascii="Wingdings" w:hAnsi="Wingdings" w:hint="default"/>
      </w:rPr>
    </w:lvl>
  </w:abstractNum>
  <w:abstractNum w:abstractNumId="3" w15:restartNumberingAfterBreak="0">
    <w:nsid w:val="70831442"/>
    <w:multiLevelType w:val="hybridMultilevel"/>
    <w:tmpl w:val="50A09B9E"/>
    <w:lvl w:ilvl="0" w:tplc="F9C472B0">
      <w:start w:val="1"/>
      <w:numFmt w:val="bullet"/>
      <w:lvlText w:val="u"/>
      <w:lvlJc w:val="left"/>
      <w:pPr>
        <w:ind w:left="780" w:hanging="360"/>
      </w:pPr>
      <w:rPr>
        <w:rFonts w:ascii="Wingdings 3" w:hAnsi="Wingdings 3" w:hint="default"/>
        <w:color w:val="943634"/>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4" w15:restartNumberingAfterBreak="0">
    <w:nsid w:val="7290434A"/>
    <w:multiLevelType w:val="hybridMultilevel"/>
    <w:tmpl w:val="4E34AF10"/>
    <w:lvl w:ilvl="0" w:tplc="90523B66">
      <w:start w:val="1"/>
      <w:numFmt w:val="decimal"/>
      <w:lvlText w:val="%1"/>
      <w:lvlJc w:val="left"/>
      <w:pPr>
        <w:ind w:left="320" w:hanging="185"/>
      </w:pPr>
      <w:rPr>
        <w:rFonts w:ascii="Arial" w:eastAsia="Arial" w:hAnsi="Arial" w:cs="Arial" w:hint="default"/>
        <w:w w:val="100"/>
        <w:sz w:val="22"/>
        <w:szCs w:val="22"/>
        <w:u w:val="single" w:color="000000"/>
      </w:rPr>
    </w:lvl>
    <w:lvl w:ilvl="1" w:tplc="26865604">
      <w:start w:val="1"/>
      <w:numFmt w:val="decimal"/>
      <w:lvlText w:val="%2."/>
      <w:lvlJc w:val="left"/>
      <w:pPr>
        <w:ind w:left="856" w:hanging="361"/>
      </w:pPr>
      <w:rPr>
        <w:rFonts w:ascii="Arial" w:eastAsia="Arial" w:hAnsi="Arial" w:cs="Arial" w:hint="default"/>
        <w:spacing w:val="-1"/>
        <w:w w:val="100"/>
        <w:sz w:val="22"/>
        <w:szCs w:val="22"/>
      </w:rPr>
    </w:lvl>
    <w:lvl w:ilvl="2" w:tplc="68028C2A">
      <w:numFmt w:val="bullet"/>
      <w:lvlText w:val="•"/>
      <w:lvlJc w:val="left"/>
      <w:pPr>
        <w:ind w:left="1802" w:hanging="361"/>
      </w:pPr>
      <w:rPr>
        <w:rFonts w:hint="default"/>
      </w:rPr>
    </w:lvl>
    <w:lvl w:ilvl="3" w:tplc="C290A16A">
      <w:numFmt w:val="bullet"/>
      <w:lvlText w:val="•"/>
      <w:lvlJc w:val="left"/>
      <w:pPr>
        <w:ind w:left="2744" w:hanging="361"/>
      </w:pPr>
      <w:rPr>
        <w:rFonts w:hint="default"/>
      </w:rPr>
    </w:lvl>
    <w:lvl w:ilvl="4" w:tplc="06F2F020">
      <w:numFmt w:val="bullet"/>
      <w:lvlText w:val="•"/>
      <w:lvlJc w:val="left"/>
      <w:pPr>
        <w:ind w:left="3686" w:hanging="361"/>
      </w:pPr>
      <w:rPr>
        <w:rFonts w:hint="default"/>
      </w:rPr>
    </w:lvl>
    <w:lvl w:ilvl="5" w:tplc="8FD20F6E">
      <w:numFmt w:val="bullet"/>
      <w:lvlText w:val="•"/>
      <w:lvlJc w:val="left"/>
      <w:pPr>
        <w:ind w:left="4628" w:hanging="361"/>
      </w:pPr>
      <w:rPr>
        <w:rFonts w:hint="default"/>
      </w:rPr>
    </w:lvl>
    <w:lvl w:ilvl="6" w:tplc="384074EA">
      <w:numFmt w:val="bullet"/>
      <w:lvlText w:val="•"/>
      <w:lvlJc w:val="left"/>
      <w:pPr>
        <w:ind w:left="5571" w:hanging="361"/>
      </w:pPr>
      <w:rPr>
        <w:rFonts w:hint="default"/>
      </w:rPr>
    </w:lvl>
    <w:lvl w:ilvl="7" w:tplc="B06C9032">
      <w:numFmt w:val="bullet"/>
      <w:lvlText w:val="•"/>
      <w:lvlJc w:val="left"/>
      <w:pPr>
        <w:ind w:left="6513" w:hanging="361"/>
      </w:pPr>
      <w:rPr>
        <w:rFonts w:hint="default"/>
      </w:rPr>
    </w:lvl>
    <w:lvl w:ilvl="8" w:tplc="5B345D5A">
      <w:numFmt w:val="bullet"/>
      <w:lvlText w:val="•"/>
      <w:lvlJc w:val="left"/>
      <w:pPr>
        <w:ind w:left="7455" w:hanging="361"/>
      </w:pPr>
      <w:rPr>
        <w:rFonts w:hint="default"/>
      </w:rPr>
    </w:lvl>
  </w:abstractNum>
  <w:num w:numId="1" w16cid:durableId="640692870">
    <w:abstractNumId w:val="4"/>
  </w:num>
  <w:num w:numId="2" w16cid:durableId="1032994284">
    <w:abstractNumId w:val="0"/>
  </w:num>
  <w:num w:numId="3" w16cid:durableId="2052878145">
    <w:abstractNumId w:val="1"/>
  </w:num>
  <w:num w:numId="4" w16cid:durableId="1871333584">
    <w:abstractNumId w:val="2"/>
  </w:num>
  <w:num w:numId="5" w16cid:durableId="11394953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E03"/>
    <w:rsid w:val="0000006F"/>
    <w:rsid w:val="00040699"/>
    <w:rsid w:val="00092295"/>
    <w:rsid w:val="000B6D3B"/>
    <w:rsid w:val="00111D71"/>
    <w:rsid w:val="00172F63"/>
    <w:rsid w:val="001E1EA3"/>
    <w:rsid w:val="001F6C70"/>
    <w:rsid w:val="001F6CEB"/>
    <w:rsid w:val="00294B0F"/>
    <w:rsid w:val="002F39B8"/>
    <w:rsid w:val="00300362"/>
    <w:rsid w:val="00302427"/>
    <w:rsid w:val="00314FC7"/>
    <w:rsid w:val="00373F0A"/>
    <w:rsid w:val="0039182A"/>
    <w:rsid w:val="003A3E9A"/>
    <w:rsid w:val="003B4AD0"/>
    <w:rsid w:val="00476597"/>
    <w:rsid w:val="00636C06"/>
    <w:rsid w:val="00650AA3"/>
    <w:rsid w:val="00666E23"/>
    <w:rsid w:val="0068764E"/>
    <w:rsid w:val="006B4AA3"/>
    <w:rsid w:val="007716E6"/>
    <w:rsid w:val="0077754E"/>
    <w:rsid w:val="00783ED4"/>
    <w:rsid w:val="007A3A12"/>
    <w:rsid w:val="0085544D"/>
    <w:rsid w:val="00856F51"/>
    <w:rsid w:val="00874430"/>
    <w:rsid w:val="008A563E"/>
    <w:rsid w:val="00902B37"/>
    <w:rsid w:val="009A175E"/>
    <w:rsid w:val="009A2710"/>
    <w:rsid w:val="009A7E4B"/>
    <w:rsid w:val="009B51B2"/>
    <w:rsid w:val="00A01A9F"/>
    <w:rsid w:val="00A153E3"/>
    <w:rsid w:val="00A54E1D"/>
    <w:rsid w:val="00A719C4"/>
    <w:rsid w:val="00B01339"/>
    <w:rsid w:val="00B15FCA"/>
    <w:rsid w:val="00B75C36"/>
    <w:rsid w:val="00B86077"/>
    <w:rsid w:val="00BE2E03"/>
    <w:rsid w:val="00C20077"/>
    <w:rsid w:val="00C50DDF"/>
    <w:rsid w:val="00C672C9"/>
    <w:rsid w:val="00D41BC5"/>
    <w:rsid w:val="00E67D55"/>
    <w:rsid w:val="00EE3BEE"/>
    <w:rsid w:val="00F224E7"/>
    <w:rsid w:val="00F363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5C9AA2"/>
  <w15:docId w15:val="{A703375A-CD96-4F5E-978C-D6783F6CB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pPr>
      <w:ind w:left="320" w:hanging="185"/>
      <w:jc w:val="both"/>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9B51B2"/>
    <w:pPr>
      <w:tabs>
        <w:tab w:val="center" w:pos="4513"/>
        <w:tab w:val="right" w:pos="9026"/>
      </w:tabs>
    </w:pPr>
  </w:style>
  <w:style w:type="character" w:customStyle="1" w:styleId="En-tteCar">
    <w:name w:val="En-tête Car"/>
    <w:basedOn w:val="Policepardfaut"/>
    <w:link w:val="En-tte"/>
    <w:uiPriority w:val="99"/>
    <w:rsid w:val="009B51B2"/>
    <w:rPr>
      <w:rFonts w:ascii="Arial" w:eastAsia="Arial" w:hAnsi="Arial" w:cs="Arial"/>
    </w:rPr>
  </w:style>
  <w:style w:type="paragraph" w:styleId="Pieddepage">
    <w:name w:val="footer"/>
    <w:basedOn w:val="Normal"/>
    <w:link w:val="PieddepageCar"/>
    <w:uiPriority w:val="99"/>
    <w:unhideWhenUsed/>
    <w:rsid w:val="009B51B2"/>
    <w:pPr>
      <w:tabs>
        <w:tab w:val="center" w:pos="4513"/>
        <w:tab w:val="right" w:pos="9026"/>
      </w:tabs>
    </w:pPr>
  </w:style>
  <w:style w:type="character" w:customStyle="1" w:styleId="PieddepageCar">
    <w:name w:val="Pied de page Car"/>
    <w:basedOn w:val="Policepardfaut"/>
    <w:link w:val="Pieddepage"/>
    <w:uiPriority w:val="99"/>
    <w:rsid w:val="009B51B2"/>
    <w:rPr>
      <w:rFonts w:ascii="Arial" w:eastAsia="Arial" w:hAnsi="Arial" w:cs="Arial"/>
    </w:rPr>
  </w:style>
  <w:style w:type="character" w:styleId="Marquedecommentaire">
    <w:name w:val="annotation reference"/>
    <w:basedOn w:val="Policepardfaut"/>
    <w:unhideWhenUsed/>
    <w:rsid w:val="00650AA3"/>
    <w:rPr>
      <w:sz w:val="16"/>
      <w:szCs w:val="16"/>
    </w:rPr>
  </w:style>
  <w:style w:type="paragraph" w:styleId="Commentaire">
    <w:name w:val="annotation text"/>
    <w:basedOn w:val="Normal"/>
    <w:link w:val="CommentaireCar"/>
    <w:uiPriority w:val="99"/>
    <w:unhideWhenUsed/>
    <w:rsid w:val="00650AA3"/>
    <w:pPr>
      <w:widowControl/>
      <w:autoSpaceDE/>
      <w:autoSpaceDN/>
      <w:spacing w:after="160"/>
    </w:pPr>
    <w:rPr>
      <w:rFonts w:asciiTheme="minorHAnsi" w:eastAsiaTheme="minorHAnsi" w:hAnsiTheme="minorHAnsi" w:cstheme="minorBidi"/>
      <w:sz w:val="20"/>
      <w:szCs w:val="20"/>
      <w:lang w:val="fr-FR"/>
    </w:rPr>
  </w:style>
  <w:style w:type="character" w:customStyle="1" w:styleId="CommentaireCar">
    <w:name w:val="Commentaire Car"/>
    <w:basedOn w:val="Policepardfaut"/>
    <w:link w:val="Commentaire"/>
    <w:uiPriority w:val="99"/>
    <w:rsid w:val="00650AA3"/>
    <w:rPr>
      <w:sz w:val="20"/>
      <w:szCs w:val="20"/>
      <w:lang w:val="fr-FR"/>
    </w:rPr>
  </w:style>
  <w:style w:type="paragraph" w:styleId="NormalWeb">
    <w:name w:val="Normal (Web)"/>
    <w:basedOn w:val="Normal"/>
    <w:uiPriority w:val="99"/>
    <w:semiHidden/>
    <w:unhideWhenUsed/>
    <w:rsid w:val="0085544D"/>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character" w:customStyle="1" w:styleId="textedp02">
    <w:name w:val="textedp02"/>
    <w:basedOn w:val="Policepardfaut"/>
    <w:rsid w:val="0085544D"/>
  </w:style>
  <w:style w:type="character" w:styleId="Lienhypertexte">
    <w:name w:val="Hyperlink"/>
    <w:basedOn w:val="Policepardfaut"/>
    <w:uiPriority w:val="99"/>
    <w:semiHidden/>
    <w:unhideWhenUsed/>
    <w:rsid w:val="008554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451223">
      <w:bodyDiv w:val="1"/>
      <w:marLeft w:val="0"/>
      <w:marRight w:val="0"/>
      <w:marTop w:val="0"/>
      <w:marBottom w:val="0"/>
      <w:divBdr>
        <w:top w:val="none" w:sz="0" w:space="0" w:color="auto"/>
        <w:left w:val="none" w:sz="0" w:space="0" w:color="auto"/>
        <w:bottom w:val="none" w:sz="0" w:space="0" w:color="auto"/>
        <w:right w:val="none" w:sz="0" w:space="0" w:color="auto"/>
      </w:divBdr>
    </w:div>
    <w:div w:id="471093896">
      <w:bodyDiv w:val="1"/>
      <w:marLeft w:val="0"/>
      <w:marRight w:val="0"/>
      <w:marTop w:val="0"/>
      <w:marBottom w:val="0"/>
      <w:divBdr>
        <w:top w:val="none" w:sz="0" w:space="0" w:color="auto"/>
        <w:left w:val="none" w:sz="0" w:space="0" w:color="auto"/>
        <w:bottom w:val="none" w:sz="0" w:space="0" w:color="auto"/>
        <w:right w:val="none" w:sz="0" w:space="0" w:color="auto"/>
      </w:divBdr>
    </w:div>
    <w:div w:id="894318861">
      <w:bodyDiv w:val="1"/>
      <w:marLeft w:val="0"/>
      <w:marRight w:val="0"/>
      <w:marTop w:val="0"/>
      <w:marBottom w:val="0"/>
      <w:divBdr>
        <w:top w:val="none" w:sz="0" w:space="0" w:color="auto"/>
        <w:left w:val="none" w:sz="0" w:space="0" w:color="auto"/>
        <w:bottom w:val="none" w:sz="0" w:space="0" w:color="auto"/>
        <w:right w:val="none" w:sz="0" w:space="0" w:color="auto"/>
      </w:divBdr>
    </w:div>
    <w:div w:id="1339114295">
      <w:bodyDiv w:val="1"/>
      <w:marLeft w:val="0"/>
      <w:marRight w:val="0"/>
      <w:marTop w:val="0"/>
      <w:marBottom w:val="0"/>
      <w:divBdr>
        <w:top w:val="none" w:sz="0" w:space="0" w:color="auto"/>
        <w:left w:val="none" w:sz="0" w:space="0" w:color="auto"/>
        <w:bottom w:val="none" w:sz="0" w:space="0" w:color="auto"/>
        <w:right w:val="none" w:sz="0" w:space="0" w:color="auto"/>
      </w:divBdr>
    </w:div>
    <w:div w:id="1920288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1263</Words>
  <Characters>6948</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Craye, Stephanie</dc:creator>
  <cp:lastModifiedBy>Recrutement</cp:lastModifiedBy>
  <cp:revision>2</cp:revision>
  <dcterms:created xsi:type="dcterms:W3CDTF">2025-12-22T15:30:00Z</dcterms:created>
  <dcterms:modified xsi:type="dcterms:W3CDTF">2025-12-22T15:30:00Z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2022-09-05T00:00:00Z</vt:filetime>
  </property>
  <property fmtid="{D5CDD505-2E9C-101B-9397-08002B2CF9AE}" pid="3" name="Creator">
    <vt:lpwstr>PDF24 Creator</vt:lpwstr>
  </property>
  <property fmtid="{D5CDD505-2E9C-101B-9397-08002B2CF9AE}" pid="4" name="LastSaved">
    <vt:filetime>2022-10-25T00:00:00Z</vt:filetime>
  </property>
</Properties>
</file>