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F186E" w14:textId="267E8612" w:rsidR="00095C35" w:rsidRPr="008F32CB" w:rsidRDefault="00697A14" w:rsidP="008F32CB">
      <w:pPr>
        <w:shd w:val="clear" w:color="auto" w:fill="581D74"/>
        <w:spacing w:after="0" w:line="240" w:lineRule="auto"/>
        <w:ind w:left="567" w:right="850"/>
        <w:jc w:val="center"/>
        <w:rPr>
          <w:rFonts w:eastAsia="Times New Roman" w:cstheme="minorHAnsi"/>
          <w:b/>
          <w:color w:val="FFFFFF"/>
          <w:spacing w:val="-6"/>
          <w:sz w:val="32"/>
          <w:szCs w:val="32"/>
          <w:lang w:eastAsia="fr-FR"/>
        </w:rPr>
      </w:pPr>
      <w:r w:rsidRPr="008F32CB">
        <w:rPr>
          <w:rFonts w:eastAsia="Times New Roman" w:cstheme="minorHAnsi"/>
          <w:b/>
          <w:color w:val="FFFFFF"/>
          <w:spacing w:val="-6"/>
          <w:sz w:val="32"/>
          <w:szCs w:val="32"/>
          <w:lang w:eastAsia="fr-FR"/>
        </w:rPr>
        <w:t xml:space="preserve">ACCORD SUR LE </w:t>
      </w:r>
      <w:r w:rsidR="00095C35" w:rsidRPr="008F32CB">
        <w:rPr>
          <w:rFonts w:eastAsia="Times New Roman" w:cstheme="minorHAnsi"/>
          <w:b/>
          <w:color w:val="FFFFFF"/>
          <w:spacing w:val="-6"/>
          <w:sz w:val="32"/>
          <w:szCs w:val="32"/>
          <w:lang w:eastAsia="fr-FR"/>
        </w:rPr>
        <w:t>VERSEMENT D’UNE</w:t>
      </w:r>
    </w:p>
    <w:p w14:paraId="00B93E33" w14:textId="6DA481A4" w:rsidR="00671923" w:rsidRPr="008F32CB" w:rsidRDefault="00095C35" w:rsidP="008F32CB">
      <w:pPr>
        <w:shd w:val="clear" w:color="auto" w:fill="581D74"/>
        <w:spacing w:after="0" w:line="240" w:lineRule="auto"/>
        <w:ind w:left="567" w:right="850"/>
        <w:jc w:val="center"/>
        <w:rPr>
          <w:rFonts w:eastAsia="Times New Roman" w:cstheme="minorHAnsi"/>
          <w:b/>
          <w:color w:val="FFFFFF"/>
          <w:spacing w:val="-6"/>
          <w:sz w:val="32"/>
          <w:szCs w:val="32"/>
          <w:lang w:eastAsia="fr-FR"/>
        </w:rPr>
      </w:pPr>
      <w:r w:rsidRPr="008F32CB">
        <w:rPr>
          <w:rFonts w:eastAsia="Times New Roman" w:cstheme="minorHAnsi"/>
          <w:b/>
          <w:color w:val="FFFFFF"/>
          <w:spacing w:val="-6"/>
          <w:sz w:val="32"/>
          <w:szCs w:val="32"/>
          <w:lang w:eastAsia="fr-FR"/>
        </w:rPr>
        <w:t xml:space="preserve"> PRIME DE PARTAGE DE LA VALEUR (PPV) </w:t>
      </w:r>
      <w:r w:rsidR="00C01436" w:rsidRPr="008F32CB">
        <w:rPr>
          <w:rFonts w:eastAsia="Times New Roman" w:cstheme="minorHAnsi"/>
          <w:b/>
          <w:color w:val="FFFFFF"/>
          <w:spacing w:val="-6"/>
          <w:sz w:val="32"/>
          <w:szCs w:val="32"/>
          <w:lang w:eastAsia="fr-FR"/>
        </w:rPr>
        <w:t>202</w:t>
      </w:r>
      <w:r w:rsidR="002F0164">
        <w:rPr>
          <w:rFonts w:eastAsia="Times New Roman" w:cstheme="minorHAnsi"/>
          <w:b/>
          <w:color w:val="FFFFFF"/>
          <w:spacing w:val="-6"/>
          <w:sz w:val="32"/>
          <w:szCs w:val="32"/>
          <w:lang w:eastAsia="fr-FR"/>
        </w:rPr>
        <w:t>5</w:t>
      </w:r>
    </w:p>
    <w:p w14:paraId="1B1266D6" w14:textId="6ED1C681" w:rsidR="00697A14" w:rsidRPr="008F32CB" w:rsidRDefault="00697A14" w:rsidP="008F32CB">
      <w:pPr>
        <w:shd w:val="clear" w:color="auto" w:fill="581D74"/>
        <w:spacing w:after="0" w:line="240" w:lineRule="auto"/>
        <w:ind w:left="567" w:right="850"/>
        <w:jc w:val="center"/>
        <w:rPr>
          <w:rFonts w:eastAsia="Times New Roman" w:cstheme="minorHAnsi"/>
          <w:b/>
          <w:color w:val="FFFFFF"/>
          <w:spacing w:val="-6"/>
          <w:sz w:val="32"/>
          <w:szCs w:val="32"/>
          <w:lang w:eastAsia="fr-FR"/>
        </w:rPr>
      </w:pPr>
      <w:r w:rsidRPr="008F32CB">
        <w:rPr>
          <w:rFonts w:eastAsia="Times New Roman" w:cstheme="minorHAnsi"/>
          <w:b/>
          <w:color w:val="FFFFFF"/>
          <w:spacing w:val="-6"/>
          <w:sz w:val="32"/>
          <w:szCs w:val="32"/>
          <w:lang w:eastAsia="fr-FR"/>
        </w:rPr>
        <w:t>AU SEIN DE LA SOCIETE HEXIS</w:t>
      </w:r>
    </w:p>
    <w:p w14:paraId="11D24BF3" w14:textId="77777777" w:rsidR="00697A14" w:rsidRDefault="00697A14" w:rsidP="00697A14">
      <w:pPr>
        <w:spacing w:after="0"/>
        <w:rPr>
          <w:rFonts w:ascii="Arial" w:hAnsi="Arial" w:cs="Arial"/>
        </w:rPr>
      </w:pPr>
    </w:p>
    <w:p w14:paraId="3D08B777" w14:textId="77777777" w:rsidR="007B0AA9" w:rsidRDefault="007B0AA9" w:rsidP="00697A14">
      <w:pPr>
        <w:spacing w:after="0"/>
        <w:rPr>
          <w:rFonts w:ascii="Arial" w:hAnsi="Arial" w:cs="Arial"/>
          <w:sz w:val="20"/>
          <w:szCs w:val="20"/>
        </w:rPr>
      </w:pPr>
    </w:p>
    <w:p w14:paraId="1ADBF312" w14:textId="77777777" w:rsidR="00841D04" w:rsidRPr="003174BF" w:rsidRDefault="00841D04" w:rsidP="00697A14">
      <w:pPr>
        <w:spacing w:after="0"/>
        <w:rPr>
          <w:rFonts w:ascii="Arial" w:hAnsi="Arial" w:cs="Arial"/>
          <w:sz w:val="20"/>
          <w:szCs w:val="20"/>
        </w:rPr>
      </w:pPr>
    </w:p>
    <w:p w14:paraId="79B17675" w14:textId="77777777" w:rsidR="00697A14" w:rsidRPr="003174BF" w:rsidRDefault="00697A14" w:rsidP="00697A14">
      <w:pPr>
        <w:spacing w:after="0"/>
        <w:rPr>
          <w:rFonts w:ascii="Arial" w:hAnsi="Arial" w:cs="Arial"/>
          <w:b/>
          <w:sz w:val="20"/>
          <w:szCs w:val="20"/>
        </w:rPr>
      </w:pPr>
      <w:r w:rsidRPr="003174BF">
        <w:rPr>
          <w:rFonts w:ascii="Arial" w:hAnsi="Arial" w:cs="Arial"/>
          <w:b/>
          <w:sz w:val="20"/>
          <w:szCs w:val="20"/>
        </w:rPr>
        <w:t>ENTRE LES SOUSSIGNEES</w:t>
      </w:r>
    </w:p>
    <w:p w14:paraId="281A5420" w14:textId="77777777" w:rsidR="00697A14" w:rsidRPr="003174BF" w:rsidRDefault="00697A14" w:rsidP="00697A14">
      <w:pPr>
        <w:spacing w:after="0" w:line="240" w:lineRule="auto"/>
        <w:jc w:val="both"/>
        <w:rPr>
          <w:rFonts w:ascii="Arial" w:eastAsia="Times New Roman" w:hAnsi="Arial" w:cs="Arial"/>
          <w:sz w:val="20"/>
          <w:szCs w:val="20"/>
          <w:lang w:eastAsia="fr-FR"/>
        </w:rPr>
      </w:pPr>
    </w:p>
    <w:p w14:paraId="151A1F94" w14:textId="77777777" w:rsidR="00697A14" w:rsidRPr="003174BF" w:rsidRDefault="00697A14" w:rsidP="00697A14">
      <w:pPr>
        <w:numPr>
          <w:ilvl w:val="0"/>
          <w:numId w:val="1"/>
        </w:numPr>
        <w:spacing w:after="0" w:line="240" w:lineRule="auto"/>
        <w:rPr>
          <w:rFonts w:ascii="Arial" w:eastAsia="Times New Roman" w:hAnsi="Arial" w:cs="Arial"/>
          <w:sz w:val="20"/>
          <w:szCs w:val="20"/>
          <w:lang w:eastAsia="fr-FR"/>
        </w:rPr>
      </w:pPr>
      <w:r w:rsidRPr="003174BF">
        <w:rPr>
          <w:rFonts w:ascii="Arial" w:eastAsia="Times New Roman" w:hAnsi="Arial" w:cs="Arial"/>
          <w:b/>
          <w:sz w:val="20"/>
          <w:szCs w:val="20"/>
          <w:lang w:eastAsia="fr-FR"/>
        </w:rPr>
        <w:t>HEXIS</w:t>
      </w:r>
    </w:p>
    <w:p w14:paraId="263A1CFA" w14:textId="77777777" w:rsidR="00697A14" w:rsidRPr="003174BF" w:rsidRDefault="00697A14" w:rsidP="00697A14">
      <w:pPr>
        <w:spacing w:after="0" w:line="240" w:lineRule="auto"/>
        <w:ind w:left="360"/>
        <w:rPr>
          <w:rFonts w:ascii="Arial" w:eastAsia="Times New Roman" w:hAnsi="Arial" w:cs="Arial"/>
          <w:sz w:val="20"/>
          <w:szCs w:val="20"/>
          <w:lang w:eastAsia="fr-FR"/>
        </w:rPr>
      </w:pPr>
    </w:p>
    <w:p w14:paraId="1E765CBE" w14:textId="767360B1" w:rsidR="00697A14" w:rsidRPr="003174BF" w:rsidRDefault="00697A14" w:rsidP="00697A14">
      <w:pPr>
        <w:spacing w:after="0" w:line="240" w:lineRule="auto"/>
        <w:ind w:left="708"/>
        <w:rPr>
          <w:rFonts w:ascii="Arial" w:eastAsia="Times New Roman" w:hAnsi="Arial" w:cs="Arial"/>
          <w:sz w:val="20"/>
          <w:szCs w:val="20"/>
          <w:lang w:eastAsia="fr-FR"/>
        </w:rPr>
      </w:pPr>
      <w:r w:rsidRPr="003174BF">
        <w:rPr>
          <w:rFonts w:ascii="Arial" w:eastAsia="Times New Roman" w:hAnsi="Arial" w:cs="Arial"/>
          <w:sz w:val="20"/>
          <w:szCs w:val="20"/>
          <w:lang w:eastAsia="fr-FR"/>
        </w:rPr>
        <w:t xml:space="preserve">Société </w:t>
      </w:r>
      <w:r w:rsidR="00DA09F4" w:rsidRPr="003174BF">
        <w:rPr>
          <w:rFonts w:ascii="Arial" w:eastAsia="Times New Roman" w:hAnsi="Arial" w:cs="Arial"/>
          <w:sz w:val="20"/>
          <w:szCs w:val="20"/>
          <w:lang w:eastAsia="fr-FR"/>
        </w:rPr>
        <w:t>par Actions Simplifiée</w:t>
      </w:r>
      <w:r w:rsidRPr="003174BF">
        <w:rPr>
          <w:rFonts w:ascii="Arial" w:eastAsia="Times New Roman" w:hAnsi="Arial" w:cs="Arial"/>
          <w:sz w:val="20"/>
          <w:szCs w:val="20"/>
          <w:lang w:eastAsia="fr-FR"/>
        </w:rPr>
        <w:t xml:space="preserve">, </w:t>
      </w:r>
    </w:p>
    <w:p w14:paraId="3DD0A829" w14:textId="77777777" w:rsidR="00697A14" w:rsidRPr="003174BF" w:rsidRDefault="00697A14" w:rsidP="00697A14">
      <w:pPr>
        <w:spacing w:after="0" w:line="240" w:lineRule="auto"/>
        <w:ind w:left="708"/>
        <w:rPr>
          <w:rFonts w:ascii="Arial" w:eastAsia="Times New Roman" w:hAnsi="Arial" w:cs="Arial"/>
          <w:sz w:val="20"/>
          <w:szCs w:val="20"/>
          <w:lang w:eastAsia="fr-FR"/>
        </w:rPr>
      </w:pPr>
      <w:r w:rsidRPr="003174BF">
        <w:rPr>
          <w:rFonts w:ascii="Arial" w:eastAsia="Times New Roman" w:hAnsi="Arial" w:cs="Arial"/>
          <w:sz w:val="20"/>
          <w:szCs w:val="20"/>
          <w:lang w:eastAsia="fr-FR"/>
        </w:rPr>
        <w:t>Au capital de 10 000 000 €,</w:t>
      </w:r>
    </w:p>
    <w:p w14:paraId="08CFFD25" w14:textId="77777777" w:rsidR="00697A14" w:rsidRPr="003174BF" w:rsidRDefault="00697A14" w:rsidP="00697A14">
      <w:pPr>
        <w:spacing w:after="0" w:line="240" w:lineRule="auto"/>
        <w:ind w:left="708"/>
        <w:rPr>
          <w:rFonts w:ascii="Arial" w:eastAsia="Times New Roman" w:hAnsi="Arial" w:cs="Arial"/>
          <w:sz w:val="20"/>
          <w:szCs w:val="20"/>
          <w:lang w:eastAsia="fr-FR"/>
        </w:rPr>
      </w:pPr>
      <w:r w:rsidRPr="003174BF">
        <w:rPr>
          <w:rFonts w:ascii="Arial" w:eastAsia="Times New Roman" w:hAnsi="Arial" w:cs="Arial"/>
          <w:sz w:val="20"/>
          <w:szCs w:val="20"/>
          <w:lang w:eastAsia="fr-FR"/>
        </w:rPr>
        <w:t xml:space="preserve">Dont le siège social est situé Z.I. Horizons Sud - 34110 FRONTIGNAN, </w:t>
      </w:r>
    </w:p>
    <w:p w14:paraId="2E2F3C86" w14:textId="77777777" w:rsidR="00697A14" w:rsidRPr="003174BF" w:rsidRDefault="00697A14" w:rsidP="00697A14">
      <w:pPr>
        <w:spacing w:after="0" w:line="240" w:lineRule="auto"/>
        <w:ind w:left="708"/>
        <w:jc w:val="both"/>
        <w:rPr>
          <w:rFonts w:ascii="Arial" w:eastAsia="Times New Roman" w:hAnsi="Arial" w:cs="Arial"/>
          <w:sz w:val="20"/>
          <w:szCs w:val="20"/>
          <w:lang w:eastAsia="fr-FR"/>
        </w:rPr>
      </w:pPr>
      <w:r w:rsidRPr="003174BF">
        <w:rPr>
          <w:rFonts w:ascii="Arial" w:eastAsia="Times New Roman" w:hAnsi="Arial" w:cs="Arial"/>
          <w:sz w:val="20"/>
          <w:szCs w:val="20"/>
          <w:lang w:eastAsia="fr-FR"/>
        </w:rPr>
        <w:t>Immatriculée au Registre du Commerce et des Sociétés de Montpellier sous le numéro 351 372 677,</w:t>
      </w:r>
    </w:p>
    <w:p w14:paraId="6531B07A" w14:textId="27D4FED1" w:rsidR="00697A14" w:rsidRPr="003174BF" w:rsidRDefault="00697A14" w:rsidP="00624CDC">
      <w:pPr>
        <w:spacing w:after="0" w:line="240" w:lineRule="auto"/>
        <w:ind w:left="708"/>
        <w:rPr>
          <w:rFonts w:ascii="Arial" w:eastAsia="Times New Roman" w:hAnsi="Arial" w:cs="Arial"/>
          <w:sz w:val="20"/>
          <w:szCs w:val="20"/>
          <w:lang w:eastAsia="fr-FR"/>
        </w:rPr>
      </w:pPr>
      <w:r w:rsidRPr="003174BF">
        <w:rPr>
          <w:rFonts w:ascii="Arial" w:eastAsia="Times New Roman" w:hAnsi="Arial" w:cs="Arial"/>
          <w:sz w:val="20"/>
          <w:szCs w:val="20"/>
          <w:lang w:eastAsia="fr-FR"/>
        </w:rPr>
        <w:t>Représentée par</w:t>
      </w:r>
      <w:r w:rsidR="00624CDC" w:rsidRPr="003174BF">
        <w:rPr>
          <w:rFonts w:ascii="Arial" w:eastAsia="Times New Roman" w:hAnsi="Arial" w:cs="Arial"/>
          <w:sz w:val="20"/>
          <w:szCs w:val="20"/>
          <w:lang w:eastAsia="fr-FR"/>
        </w:rPr>
        <w:t>,</w:t>
      </w:r>
      <w:r w:rsidRPr="003174BF">
        <w:rPr>
          <w:rFonts w:ascii="Arial" w:eastAsia="Times New Roman" w:hAnsi="Arial" w:cs="Arial"/>
          <w:sz w:val="20"/>
          <w:szCs w:val="20"/>
          <w:lang w:eastAsia="fr-FR"/>
        </w:rPr>
        <w:t xml:space="preserve"> </w:t>
      </w:r>
      <w:r w:rsidR="00B91F56" w:rsidRPr="003174BF">
        <w:rPr>
          <w:rFonts w:ascii="Arial" w:eastAsia="Times New Roman" w:hAnsi="Arial" w:cs="Arial"/>
          <w:sz w:val="20"/>
          <w:szCs w:val="20"/>
          <w:lang w:eastAsia="fr-FR"/>
        </w:rPr>
        <w:t>Président</w:t>
      </w:r>
      <w:r w:rsidR="00870E7B" w:rsidRPr="003174BF">
        <w:rPr>
          <w:rFonts w:ascii="Arial" w:eastAsia="Times New Roman" w:hAnsi="Arial" w:cs="Arial"/>
          <w:sz w:val="20"/>
          <w:szCs w:val="20"/>
          <w:lang w:eastAsia="fr-FR"/>
        </w:rPr>
        <w:t xml:space="preserve"> </w:t>
      </w:r>
    </w:p>
    <w:p w14:paraId="3E4C2351" w14:textId="77777777" w:rsidR="00697A14" w:rsidRPr="003174BF" w:rsidRDefault="00697A14" w:rsidP="00697A14">
      <w:pPr>
        <w:spacing w:after="0" w:line="240" w:lineRule="auto"/>
        <w:ind w:left="7788"/>
        <w:rPr>
          <w:rFonts w:ascii="Arial" w:eastAsia="Times New Roman" w:hAnsi="Arial" w:cs="Arial"/>
          <w:sz w:val="20"/>
          <w:szCs w:val="20"/>
          <w:lang w:eastAsia="fr-FR"/>
        </w:rPr>
      </w:pPr>
      <w:r w:rsidRPr="003174BF">
        <w:rPr>
          <w:rFonts w:ascii="Arial" w:eastAsia="Times New Roman" w:hAnsi="Arial" w:cs="Arial"/>
          <w:sz w:val="20"/>
          <w:szCs w:val="20"/>
          <w:lang w:eastAsia="fr-FR"/>
        </w:rPr>
        <w:t xml:space="preserve">   D’une part, </w:t>
      </w:r>
    </w:p>
    <w:p w14:paraId="09F3C2F4" w14:textId="77777777" w:rsidR="00697A14" w:rsidRPr="003174BF" w:rsidRDefault="00697A14" w:rsidP="00697A14">
      <w:pPr>
        <w:spacing w:after="0" w:line="240" w:lineRule="auto"/>
        <w:ind w:left="7788"/>
        <w:rPr>
          <w:rFonts w:ascii="Arial" w:eastAsia="Times New Roman" w:hAnsi="Arial" w:cs="Arial"/>
          <w:sz w:val="20"/>
          <w:szCs w:val="20"/>
          <w:lang w:eastAsia="fr-FR"/>
        </w:rPr>
      </w:pPr>
    </w:p>
    <w:p w14:paraId="678ACD06" w14:textId="77777777" w:rsidR="00697A14" w:rsidRPr="003174BF" w:rsidRDefault="00697A14" w:rsidP="00697A14">
      <w:pPr>
        <w:spacing w:after="0" w:line="240" w:lineRule="auto"/>
        <w:ind w:left="3540" w:firstLine="708"/>
        <w:rPr>
          <w:rFonts w:ascii="Arial" w:eastAsia="Times New Roman" w:hAnsi="Arial" w:cs="Arial"/>
          <w:sz w:val="20"/>
          <w:szCs w:val="20"/>
          <w:lang w:eastAsia="fr-FR"/>
        </w:rPr>
      </w:pPr>
      <w:r w:rsidRPr="003174BF">
        <w:rPr>
          <w:rFonts w:ascii="Arial" w:eastAsia="Times New Roman" w:hAnsi="Arial" w:cs="Arial"/>
          <w:sz w:val="20"/>
          <w:szCs w:val="20"/>
          <w:lang w:eastAsia="fr-FR"/>
        </w:rPr>
        <w:t xml:space="preserve">     </w:t>
      </w:r>
      <w:r w:rsidRPr="003174BF">
        <w:rPr>
          <w:rFonts w:ascii="Arial" w:eastAsia="Times New Roman" w:hAnsi="Arial" w:cs="Arial"/>
          <w:sz w:val="20"/>
          <w:szCs w:val="20"/>
          <w:lang w:eastAsia="fr-FR"/>
        </w:rPr>
        <w:tab/>
      </w:r>
      <w:r w:rsidRPr="003174BF">
        <w:rPr>
          <w:rFonts w:ascii="Arial" w:eastAsia="Times New Roman" w:hAnsi="Arial" w:cs="Arial"/>
          <w:sz w:val="20"/>
          <w:szCs w:val="20"/>
          <w:lang w:eastAsia="fr-FR"/>
        </w:rPr>
        <w:tab/>
        <w:t xml:space="preserve">        Ci-après désignée « </w:t>
      </w:r>
      <w:r w:rsidRPr="003174BF">
        <w:rPr>
          <w:rFonts w:ascii="Arial" w:eastAsia="Times New Roman" w:hAnsi="Arial" w:cs="Arial"/>
          <w:b/>
          <w:sz w:val="20"/>
          <w:szCs w:val="20"/>
          <w:lang w:eastAsia="fr-FR"/>
        </w:rPr>
        <w:t>HEXIS</w:t>
      </w:r>
      <w:r w:rsidRPr="003174BF">
        <w:rPr>
          <w:rFonts w:ascii="Arial" w:eastAsia="Times New Roman" w:hAnsi="Arial" w:cs="Arial"/>
          <w:sz w:val="20"/>
          <w:szCs w:val="20"/>
          <w:lang w:eastAsia="fr-FR"/>
        </w:rPr>
        <w:t> »</w:t>
      </w:r>
    </w:p>
    <w:p w14:paraId="373E48AC" w14:textId="77777777" w:rsidR="00697A14" w:rsidRPr="003174BF" w:rsidRDefault="00697A14" w:rsidP="00697A14">
      <w:pPr>
        <w:spacing w:after="0" w:line="240" w:lineRule="auto"/>
        <w:ind w:left="7080" w:firstLine="708"/>
        <w:rPr>
          <w:rFonts w:ascii="Arial" w:eastAsia="Times New Roman" w:hAnsi="Arial" w:cs="Arial"/>
          <w:sz w:val="20"/>
          <w:szCs w:val="20"/>
          <w:lang w:eastAsia="fr-FR"/>
        </w:rPr>
      </w:pPr>
    </w:p>
    <w:p w14:paraId="4735B2F2" w14:textId="77777777" w:rsidR="000A6D72" w:rsidRPr="003174BF" w:rsidRDefault="000A6D72" w:rsidP="00697A14">
      <w:pPr>
        <w:spacing w:after="0" w:line="240" w:lineRule="auto"/>
        <w:ind w:left="708"/>
        <w:rPr>
          <w:rFonts w:ascii="Arial" w:eastAsia="Times New Roman" w:hAnsi="Arial" w:cs="Arial"/>
          <w:sz w:val="20"/>
          <w:szCs w:val="20"/>
          <w:lang w:eastAsia="fr-FR"/>
        </w:rPr>
      </w:pPr>
    </w:p>
    <w:p w14:paraId="48B12873" w14:textId="7A2A5040" w:rsidR="00671923" w:rsidRPr="000A6D72" w:rsidRDefault="000A6D72" w:rsidP="00697A14">
      <w:pPr>
        <w:spacing w:after="0" w:line="240" w:lineRule="auto"/>
        <w:rPr>
          <w:rFonts w:ascii="Arial" w:eastAsia="Times New Roman" w:hAnsi="Arial" w:cs="Arial"/>
          <w:b/>
          <w:bCs/>
          <w:sz w:val="20"/>
          <w:szCs w:val="20"/>
          <w:lang w:eastAsia="fr-FR"/>
        </w:rPr>
      </w:pPr>
      <w:r w:rsidRPr="000A6D72">
        <w:rPr>
          <w:rFonts w:ascii="Arial" w:eastAsia="Times New Roman" w:hAnsi="Arial" w:cs="Arial"/>
          <w:b/>
          <w:bCs/>
          <w:sz w:val="20"/>
          <w:szCs w:val="20"/>
          <w:lang w:eastAsia="fr-FR"/>
        </w:rPr>
        <w:t>ET</w:t>
      </w:r>
    </w:p>
    <w:p w14:paraId="2071D7DA" w14:textId="77777777" w:rsidR="00671923" w:rsidRDefault="00671923" w:rsidP="00697A14">
      <w:pPr>
        <w:spacing w:after="0" w:line="240" w:lineRule="auto"/>
        <w:rPr>
          <w:rFonts w:ascii="Arial" w:eastAsia="Times New Roman" w:hAnsi="Arial" w:cs="Arial"/>
          <w:sz w:val="20"/>
          <w:szCs w:val="20"/>
          <w:lang w:eastAsia="fr-FR"/>
        </w:rPr>
      </w:pPr>
    </w:p>
    <w:p w14:paraId="23CD92AC" w14:textId="77777777" w:rsidR="000A6D72" w:rsidRPr="003174BF" w:rsidRDefault="000A6D72" w:rsidP="00697A14">
      <w:pPr>
        <w:spacing w:after="0" w:line="240" w:lineRule="auto"/>
        <w:rPr>
          <w:rFonts w:ascii="Arial" w:eastAsia="Times New Roman" w:hAnsi="Arial" w:cs="Arial"/>
          <w:sz w:val="20"/>
          <w:szCs w:val="20"/>
          <w:lang w:eastAsia="fr-FR"/>
        </w:rPr>
      </w:pPr>
    </w:p>
    <w:p w14:paraId="44DF019F" w14:textId="4F699479" w:rsidR="00697A14" w:rsidRPr="003174BF" w:rsidRDefault="00697A14" w:rsidP="00671923">
      <w:pPr>
        <w:pStyle w:val="Paragraphedeliste"/>
        <w:numPr>
          <w:ilvl w:val="0"/>
          <w:numId w:val="1"/>
        </w:numPr>
        <w:spacing w:after="0" w:line="240" w:lineRule="auto"/>
        <w:rPr>
          <w:rFonts w:ascii="Arial" w:eastAsia="Times New Roman" w:hAnsi="Arial" w:cs="Arial"/>
          <w:sz w:val="20"/>
          <w:szCs w:val="20"/>
          <w:lang w:eastAsia="fr-FR"/>
        </w:rPr>
      </w:pPr>
      <w:r w:rsidRPr="003174BF">
        <w:rPr>
          <w:rFonts w:ascii="Arial" w:eastAsia="Times New Roman" w:hAnsi="Arial" w:cs="Arial"/>
          <w:b/>
          <w:sz w:val="20"/>
          <w:szCs w:val="20"/>
          <w:lang w:eastAsia="fr-FR"/>
        </w:rPr>
        <w:t>L’ORGANISATION SYNDICALE</w:t>
      </w:r>
      <w:r w:rsidRPr="003174BF">
        <w:rPr>
          <w:rFonts w:ascii="Arial" w:eastAsia="Times New Roman" w:hAnsi="Arial" w:cs="Arial"/>
          <w:sz w:val="20"/>
          <w:szCs w:val="20"/>
          <w:lang w:eastAsia="fr-FR"/>
        </w:rPr>
        <w:t> :</w:t>
      </w:r>
    </w:p>
    <w:p w14:paraId="3A4E014F" w14:textId="77777777" w:rsidR="00697A14" w:rsidRPr="003174BF" w:rsidRDefault="00697A14" w:rsidP="00697A14">
      <w:pPr>
        <w:spacing w:after="0" w:line="240" w:lineRule="auto"/>
        <w:rPr>
          <w:rFonts w:ascii="Arial" w:eastAsia="Times New Roman" w:hAnsi="Arial" w:cs="Arial"/>
          <w:sz w:val="20"/>
          <w:szCs w:val="20"/>
          <w:lang w:eastAsia="fr-FR"/>
        </w:rPr>
      </w:pPr>
    </w:p>
    <w:p w14:paraId="6340BCBD" w14:textId="77777777" w:rsidR="0070790D" w:rsidRPr="003174BF" w:rsidRDefault="0070790D" w:rsidP="00697A14">
      <w:pPr>
        <w:spacing w:after="0" w:line="240" w:lineRule="auto"/>
        <w:ind w:firstLine="708"/>
        <w:rPr>
          <w:rFonts w:ascii="Arial" w:eastAsia="Times New Roman" w:hAnsi="Arial" w:cs="Arial"/>
          <w:sz w:val="20"/>
          <w:szCs w:val="20"/>
          <w:lang w:eastAsia="fr-FR"/>
        </w:rPr>
      </w:pPr>
    </w:p>
    <w:p w14:paraId="4DF2E777" w14:textId="77777777" w:rsidR="00697A14" w:rsidRPr="003174BF" w:rsidRDefault="00697A14" w:rsidP="00697A14">
      <w:pPr>
        <w:spacing w:after="0" w:line="240" w:lineRule="auto"/>
        <w:ind w:left="7788"/>
        <w:rPr>
          <w:rFonts w:ascii="Arial" w:eastAsia="Times New Roman" w:hAnsi="Arial" w:cs="Arial"/>
          <w:sz w:val="20"/>
          <w:szCs w:val="20"/>
          <w:lang w:eastAsia="fr-FR"/>
        </w:rPr>
      </w:pPr>
      <w:r w:rsidRPr="003174BF">
        <w:rPr>
          <w:rFonts w:ascii="Arial" w:eastAsia="Times New Roman" w:hAnsi="Arial" w:cs="Arial"/>
          <w:sz w:val="20"/>
          <w:szCs w:val="20"/>
          <w:lang w:eastAsia="fr-FR"/>
        </w:rPr>
        <w:t>D’autre part,</w:t>
      </w:r>
    </w:p>
    <w:p w14:paraId="7AA69AAA" w14:textId="77777777" w:rsidR="00697A14" w:rsidRPr="003174BF" w:rsidRDefault="00697A14" w:rsidP="00697A14">
      <w:pPr>
        <w:spacing w:after="0" w:line="240" w:lineRule="auto"/>
        <w:ind w:left="7788"/>
        <w:rPr>
          <w:rFonts w:ascii="Arial" w:eastAsia="Times New Roman" w:hAnsi="Arial" w:cs="Arial"/>
          <w:sz w:val="20"/>
          <w:szCs w:val="20"/>
          <w:lang w:eastAsia="fr-FR"/>
        </w:rPr>
      </w:pPr>
    </w:p>
    <w:p w14:paraId="6488752D" w14:textId="77777777" w:rsidR="00697A14" w:rsidRPr="003174BF" w:rsidRDefault="00697A14" w:rsidP="00697A14">
      <w:pPr>
        <w:spacing w:after="0" w:line="240" w:lineRule="auto"/>
        <w:ind w:left="3540"/>
        <w:rPr>
          <w:rFonts w:ascii="Arial" w:eastAsia="Times New Roman" w:hAnsi="Arial" w:cs="Arial"/>
          <w:sz w:val="20"/>
          <w:szCs w:val="20"/>
          <w:lang w:eastAsia="fr-FR"/>
        </w:rPr>
      </w:pPr>
      <w:r w:rsidRPr="003174BF">
        <w:rPr>
          <w:rFonts w:ascii="Arial" w:eastAsia="Times New Roman" w:hAnsi="Arial" w:cs="Arial"/>
          <w:sz w:val="20"/>
          <w:szCs w:val="20"/>
          <w:lang w:eastAsia="fr-FR"/>
        </w:rPr>
        <w:t xml:space="preserve"> Ci-après désignée « </w:t>
      </w:r>
      <w:r w:rsidRPr="003174BF">
        <w:rPr>
          <w:rFonts w:ascii="Arial" w:eastAsia="Times New Roman" w:hAnsi="Arial" w:cs="Arial"/>
          <w:b/>
          <w:sz w:val="20"/>
          <w:szCs w:val="20"/>
          <w:lang w:eastAsia="fr-FR"/>
        </w:rPr>
        <w:t>L’ORGANISATION SYNDICALE</w:t>
      </w:r>
      <w:r w:rsidRPr="003174BF">
        <w:rPr>
          <w:rFonts w:ascii="Arial" w:eastAsia="Times New Roman" w:hAnsi="Arial" w:cs="Arial"/>
          <w:sz w:val="20"/>
          <w:szCs w:val="20"/>
          <w:lang w:eastAsia="fr-FR"/>
        </w:rPr>
        <w:t> »</w:t>
      </w:r>
    </w:p>
    <w:p w14:paraId="62041E48" w14:textId="77777777" w:rsidR="00697A14" w:rsidRPr="003174BF" w:rsidRDefault="00697A14" w:rsidP="00697A14">
      <w:pPr>
        <w:spacing w:after="0" w:line="240" w:lineRule="auto"/>
        <w:rPr>
          <w:rFonts w:ascii="Arial" w:eastAsia="Times New Roman" w:hAnsi="Arial" w:cs="Arial"/>
          <w:sz w:val="20"/>
          <w:szCs w:val="20"/>
          <w:lang w:eastAsia="fr-FR"/>
        </w:rPr>
      </w:pPr>
    </w:p>
    <w:p w14:paraId="530A8F50" w14:textId="77777777" w:rsidR="00697A14" w:rsidRPr="003174BF" w:rsidRDefault="00697A14" w:rsidP="00697A14">
      <w:pPr>
        <w:spacing w:after="0" w:line="240" w:lineRule="auto"/>
        <w:rPr>
          <w:rFonts w:ascii="Arial" w:eastAsia="Times New Roman" w:hAnsi="Arial" w:cs="Arial"/>
          <w:sz w:val="20"/>
          <w:szCs w:val="20"/>
          <w:lang w:eastAsia="fr-FR"/>
        </w:rPr>
      </w:pPr>
      <w:r w:rsidRPr="003174BF">
        <w:rPr>
          <w:rFonts w:ascii="Arial" w:eastAsia="Times New Roman" w:hAnsi="Arial" w:cs="Arial"/>
          <w:sz w:val="20"/>
          <w:szCs w:val="20"/>
          <w:lang w:eastAsia="fr-FR"/>
        </w:rPr>
        <w:tab/>
      </w:r>
      <w:r w:rsidRPr="003174BF">
        <w:rPr>
          <w:rFonts w:ascii="Arial" w:eastAsia="Times New Roman" w:hAnsi="Arial" w:cs="Arial"/>
          <w:sz w:val="20"/>
          <w:szCs w:val="20"/>
          <w:lang w:eastAsia="fr-FR"/>
        </w:rPr>
        <w:tab/>
      </w:r>
      <w:r w:rsidRPr="003174BF">
        <w:rPr>
          <w:rFonts w:ascii="Arial" w:eastAsia="Times New Roman" w:hAnsi="Arial" w:cs="Arial"/>
          <w:sz w:val="20"/>
          <w:szCs w:val="20"/>
          <w:lang w:eastAsia="fr-FR"/>
        </w:rPr>
        <w:tab/>
      </w:r>
      <w:r w:rsidRPr="003174BF">
        <w:rPr>
          <w:rFonts w:ascii="Arial" w:eastAsia="Times New Roman" w:hAnsi="Arial" w:cs="Arial"/>
          <w:sz w:val="20"/>
          <w:szCs w:val="20"/>
          <w:lang w:eastAsia="fr-FR"/>
        </w:rPr>
        <w:tab/>
      </w:r>
      <w:r w:rsidRPr="003174BF">
        <w:rPr>
          <w:rFonts w:ascii="Arial" w:eastAsia="Times New Roman" w:hAnsi="Arial" w:cs="Arial"/>
          <w:sz w:val="20"/>
          <w:szCs w:val="20"/>
          <w:lang w:eastAsia="fr-FR"/>
        </w:rPr>
        <w:tab/>
      </w:r>
      <w:r w:rsidRPr="003174BF">
        <w:rPr>
          <w:rFonts w:ascii="Arial" w:eastAsia="Times New Roman" w:hAnsi="Arial" w:cs="Arial"/>
          <w:sz w:val="20"/>
          <w:szCs w:val="20"/>
          <w:lang w:eastAsia="fr-FR"/>
        </w:rPr>
        <w:tab/>
        <w:t>Ci-après ensemble désignées « </w:t>
      </w:r>
      <w:r w:rsidRPr="003174BF">
        <w:rPr>
          <w:rFonts w:ascii="Arial" w:eastAsia="Times New Roman" w:hAnsi="Arial" w:cs="Arial"/>
          <w:b/>
          <w:sz w:val="20"/>
          <w:szCs w:val="20"/>
          <w:lang w:eastAsia="fr-FR"/>
        </w:rPr>
        <w:t>LES PARTIES</w:t>
      </w:r>
      <w:r w:rsidRPr="003174BF">
        <w:rPr>
          <w:rFonts w:ascii="Arial" w:eastAsia="Times New Roman" w:hAnsi="Arial" w:cs="Arial"/>
          <w:sz w:val="20"/>
          <w:szCs w:val="20"/>
          <w:lang w:eastAsia="fr-FR"/>
        </w:rPr>
        <w:t> »</w:t>
      </w:r>
    </w:p>
    <w:p w14:paraId="5728E420" w14:textId="10B7EF83" w:rsidR="00697A14" w:rsidRPr="003174BF" w:rsidRDefault="00697A14" w:rsidP="00697A14">
      <w:pPr>
        <w:spacing w:after="0"/>
        <w:rPr>
          <w:rFonts w:ascii="Arial" w:hAnsi="Arial" w:cs="Arial"/>
          <w:sz w:val="20"/>
          <w:szCs w:val="20"/>
        </w:rPr>
      </w:pPr>
    </w:p>
    <w:p w14:paraId="61401832" w14:textId="77777777" w:rsidR="00841D04" w:rsidRDefault="00841D04" w:rsidP="00697A14">
      <w:pPr>
        <w:spacing w:after="0"/>
        <w:rPr>
          <w:rFonts w:ascii="Arial" w:hAnsi="Arial" w:cs="Arial"/>
        </w:rPr>
      </w:pPr>
    </w:p>
    <w:p w14:paraId="10D88AFF" w14:textId="77777777" w:rsidR="00841D04" w:rsidRPr="00DA52D1" w:rsidRDefault="00841D04" w:rsidP="00697A14">
      <w:pPr>
        <w:spacing w:after="0"/>
        <w:rPr>
          <w:rFonts w:ascii="Arial" w:hAnsi="Arial" w:cs="Arial"/>
        </w:rPr>
      </w:pPr>
    </w:p>
    <w:p w14:paraId="56C48753" w14:textId="75FBCF1B" w:rsidR="00697A14" w:rsidRPr="007B0AA9" w:rsidRDefault="00697A14" w:rsidP="00B170E7">
      <w:pPr>
        <w:spacing w:after="0"/>
        <w:jc w:val="center"/>
        <w:rPr>
          <w:rFonts w:ascii="Arial" w:hAnsi="Arial" w:cs="Arial"/>
          <w:b/>
          <w:caps/>
          <w:color w:val="002060"/>
          <w:sz w:val="24"/>
          <w:szCs w:val="24"/>
          <w:u w:val="single"/>
        </w:rPr>
      </w:pPr>
      <w:r w:rsidRPr="007B0AA9">
        <w:rPr>
          <w:rFonts w:ascii="Arial" w:hAnsi="Arial" w:cs="Arial"/>
          <w:b/>
          <w:caps/>
          <w:color w:val="002060"/>
          <w:sz w:val="24"/>
          <w:szCs w:val="24"/>
          <w:u w:val="single"/>
        </w:rPr>
        <w:t>PREAMBULE</w:t>
      </w:r>
    </w:p>
    <w:p w14:paraId="7F667E2C" w14:textId="77777777" w:rsidR="00841D04" w:rsidRDefault="00841D04" w:rsidP="004C034F">
      <w:pPr>
        <w:jc w:val="both"/>
        <w:rPr>
          <w:rFonts w:ascii="Arial" w:hAnsi="Arial" w:cs="Arial"/>
        </w:rPr>
      </w:pPr>
    </w:p>
    <w:p w14:paraId="4940104A" w14:textId="77777777" w:rsidR="000207C5" w:rsidRDefault="000207C5" w:rsidP="004C034F">
      <w:pPr>
        <w:jc w:val="both"/>
        <w:rPr>
          <w:rFonts w:ascii="Arial" w:hAnsi="Arial" w:cs="Arial"/>
        </w:rPr>
      </w:pPr>
    </w:p>
    <w:p w14:paraId="426BE9AA" w14:textId="57F9CFDD" w:rsidR="00B76CF0" w:rsidRDefault="00B76CF0" w:rsidP="00C1404E">
      <w:pPr>
        <w:jc w:val="both"/>
        <w:rPr>
          <w:rFonts w:ascii="Arial" w:hAnsi="Arial" w:cs="Arial"/>
          <w:sz w:val="20"/>
          <w:szCs w:val="20"/>
        </w:rPr>
      </w:pPr>
      <w:r>
        <w:rPr>
          <w:rFonts w:ascii="Arial" w:hAnsi="Arial" w:cs="Arial"/>
          <w:sz w:val="20"/>
          <w:szCs w:val="20"/>
        </w:rPr>
        <w:t>La prime de partage de la valeur (PPV) a été instituée par l’article 1</w:t>
      </w:r>
      <w:r w:rsidRPr="00875F01">
        <w:rPr>
          <w:rFonts w:ascii="Arial" w:hAnsi="Arial" w:cs="Arial"/>
          <w:sz w:val="20"/>
          <w:szCs w:val="20"/>
          <w:vertAlign w:val="superscript"/>
        </w:rPr>
        <w:t>er</w:t>
      </w:r>
      <w:r>
        <w:rPr>
          <w:rFonts w:ascii="Arial" w:hAnsi="Arial" w:cs="Arial"/>
          <w:sz w:val="20"/>
          <w:szCs w:val="20"/>
        </w:rPr>
        <w:t xml:space="preserve"> de la </w:t>
      </w:r>
      <w:r w:rsidRPr="002E4EB6">
        <w:rPr>
          <w:rFonts w:ascii="Arial" w:hAnsi="Arial" w:cs="Arial"/>
          <w:sz w:val="20"/>
          <w:szCs w:val="20"/>
        </w:rPr>
        <w:t xml:space="preserve">loi n°2002-1158 du 16 août 2022 portant « </w:t>
      </w:r>
      <w:r w:rsidRPr="002E4EB6">
        <w:rPr>
          <w:rFonts w:ascii="Arial" w:hAnsi="Arial" w:cs="Arial"/>
          <w:i/>
          <w:iCs/>
          <w:sz w:val="20"/>
          <w:szCs w:val="20"/>
        </w:rPr>
        <w:t xml:space="preserve">mesures d’urgence pour la protection du pouvoir d’achat </w:t>
      </w:r>
      <w:r w:rsidRPr="002E4EB6">
        <w:rPr>
          <w:rFonts w:ascii="Arial" w:hAnsi="Arial" w:cs="Arial"/>
          <w:sz w:val="20"/>
          <w:szCs w:val="20"/>
        </w:rPr>
        <w:t>», complétée par la loi n°2023-1107 du 29 novembre 2023</w:t>
      </w:r>
      <w:r>
        <w:rPr>
          <w:rFonts w:ascii="Arial" w:hAnsi="Arial" w:cs="Arial"/>
          <w:sz w:val="20"/>
          <w:szCs w:val="20"/>
        </w:rPr>
        <w:t>.</w:t>
      </w:r>
    </w:p>
    <w:p w14:paraId="68DCC605" w14:textId="7A7A54BC" w:rsidR="00B76CF0" w:rsidRDefault="00B76CF0" w:rsidP="00C1404E">
      <w:pPr>
        <w:jc w:val="both"/>
        <w:rPr>
          <w:rFonts w:ascii="Arial" w:hAnsi="Arial" w:cs="Arial"/>
          <w:sz w:val="20"/>
          <w:szCs w:val="20"/>
        </w:rPr>
      </w:pPr>
      <w:r>
        <w:rPr>
          <w:rFonts w:ascii="Arial" w:hAnsi="Arial" w:cs="Arial"/>
          <w:sz w:val="20"/>
          <w:szCs w:val="20"/>
        </w:rPr>
        <w:t xml:space="preserve">Cette prime permet de partager avec tout ou partie de ses collaborateurs la valeur de l’entreprise qu’ils ont contribué à créer afin d’aligner les intérêts des salariés avec la performance de l’entreprise. </w:t>
      </w:r>
    </w:p>
    <w:p w14:paraId="4F124227" w14:textId="4A94B482" w:rsidR="006C4538" w:rsidRPr="00875F01" w:rsidRDefault="00B76CF0" w:rsidP="00C1404E">
      <w:pPr>
        <w:jc w:val="both"/>
        <w:rPr>
          <w:rFonts w:ascii="Arial" w:hAnsi="Arial" w:cs="Arial"/>
          <w:sz w:val="20"/>
          <w:szCs w:val="20"/>
        </w:rPr>
      </w:pPr>
      <w:r>
        <w:rPr>
          <w:rFonts w:ascii="Arial" w:hAnsi="Arial" w:cs="Arial"/>
          <w:sz w:val="20"/>
          <w:szCs w:val="20"/>
        </w:rPr>
        <w:t>C’est dans l’objectif de</w:t>
      </w:r>
      <w:r w:rsidR="00C1404E" w:rsidRPr="00875F01">
        <w:rPr>
          <w:rFonts w:ascii="Arial" w:hAnsi="Arial" w:cs="Arial"/>
          <w:sz w:val="20"/>
          <w:szCs w:val="20"/>
        </w:rPr>
        <w:t xml:space="preserve"> soutenir et </w:t>
      </w:r>
      <w:r>
        <w:rPr>
          <w:rFonts w:ascii="Arial" w:hAnsi="Arial" w:cs="Arial"/>
          <w:sz w:val="20"/>
          <w:szCs w:val="20"/>
        </w:rPr>
        <w:t>d’</w:t>
      </w:r>
      <w:r w:rsidR="00C1404E" w:rsidRPr="00875F01">
        <w:rPr>
          <w:rFonts w:ascii="Arial" w:hAnsi="Arial" w:cs="Arial"/>
          <w:sz w:val="20"/>
          <w:szCs w:val="20"/>
        </w:rPr>
        <w:t xml:space="preserve">améliorer le pouvoir d’achat de ses collaborateurs, </w:t>
      </w:r>
      <w:r>
        <w:rPr>
          <w:rFonts w:ascii="Arial" w:hAnsi="Arial" w:cs="Arial"/>
          <w:sz w:val="20"/>
          <w:szCs w:val="20"/>
        </w:rPr>
        <w:t>qu’</w:t>
      </w:r>
      <w:r w:rsidR="00C1404E" w:rsidRPr="00875F01">
        <w:rPr>
          <w:rFonts w:ascii="Arial" w:hAnsi="Arial" w:cs="Arial"/>
          <w:sz w:val="20"/>
          <w:szCs w:val="20"/>
        </w:rPr>
        <w:t xml:space="preserve">HEXIS a décidé d’attribuer, </w:t>
      </w:r>
      <w:r w:rsidR="009B6316" w:rsidRPr="00875F01">
        <w:rPr>
          <w:rFonts w:ascii="Arial" w:hAnsi="Arial" w:cs="Arial"/>
          <w:sz w:val="20"/>
          <w:szCs w:val="20"/>
        </w:rPr>
        <w:t xml:space="preserve">dans le cadre des Négociations Annuelles Obligatoires 2026, </w:t>
      </w:r>
      <w:r w:rsidR="006C4538" w:rsidRPr="00875F01">
        <w:rPr>
          <w:rFonts w:ascii="Arial" w:hAnsi="Arial" w:cs="Arial"/>
          <w:sz w:val="20"/>
          <w:szCs w:val="20"/>
        </w:rPr>
        <w:t>une prime de partage de la valeur (PPV)</w:t>
      </w:r>
      <w:r>
        <w:rPr>
          <w:rFonts w:ascii="Arial" w:hAnsi="Arial" w:cs="Arial"/>
          <w:sz w:val="20"/>
          <w:szCs w:val="20"/>
        </w:rPr>
        <w:t xml:space="preserve"> aux salariés répondant aux critères ci-dessous définis</w:t>
      </w:r>
      <w:r w:rsidR="006C4538" w:rsidRPr="00875F01">
        <w:rPr>
          <w:rFonts w:ascii="Arial" w:hAnsi="Arial" w:cs="Arial"/>
          <w:sz w:val="20"/>
          <w:szCs w:val="20"/>
        </w:rPr>
        <w:t>.</w:t>
      </w:r>
    </w:p>
    <w:p w14:paraId="21CAD1C0" w14:textId="54B342CA" w:rsidR="006C4538" w:rsidRPr="00875F01" w:rsidRDefault="00B76CF0" w:rsidP="00987707">
      <w:pPr>
        <w:jc w:val="both"/>
        <w:rPr>
          <w:rFonts w:ascii="Arial" w:hAnsi="Arial" w:cs="Arial"/>
          <w:sz w:val="20"/>
          <w:szCs w:val="20"/>
        </w:rPr>
      </w:pPr>
      <w:r>
        <w:rPr>
          <w:rFonts w:ascii="Arial" w:hAnsi="Arial" w:cs="Arial"/>
          <w:sz w:val="20"/>
          <w:szCs w:val="20"/>
        </w:rPr>
        <w:t>L</w:t>
      </w:r>
      <w:r w:rsidR="00F960DA" w:rsidRPr="00875F01">
        <w:rPr>
          <w:rFonts w:ascii="Arial" w:hAnsi="Arial" w:cs="Arial"/>
          <w:sz w:val="20"/>
          <w:szCs w:val="20"/>
        </w:rPr>
        <w:t xml:space="preserve">es salariés bénéficiaires pourront </w:t>
      </w:r>
      <w:r>
        <w:rPr>
          <w:rFonts w:ascii="Arial" w:hAnsi="Arial" w:cs="Arial"/>
          <w:sz w:val="20"/>
          <w:szCs w:val="20"/>
        </w:rPr>
        <w:t xml:space="preserve">ainsi </w:t>
      </w:r>
      <w:r w:rsidR="00F960DA" w:rsidRPr="00875F01">
        <w:rPr>
          <w:rFonts w:ascii="Arial" w:hAnsi="Arial" w:cs="Arial"/>
          <w:sz w:val="20"/>
          <w:szCs w:val="20"/>
        </w:rPr>
        <w:t>percevoir une prime exonérée de cotisations et contributions sociales (sauf CSG et CRDS) dans les conditions prévues par la loi et selon les modalités définies dans le présent accord.</w:t>
      </w:r>
    </w:p>
    <w:p w14:paraId="3049F463" w14:textId="500D18C2" w:rsidR="00841D04" w:rsidRDefault="00F960DA" w:rsidP="00841D04">
      <w:pPr>
        <w:spacing w:after="0"/>
        <w:jc w:val="both"/>
        <w:rPr>
          <w:rFonts w:ascii="Arial" w:hAnsi="Arial" w:cs="Arial"/>
          <w:sz w:val="20"/>
          <w:szCs w:val="20"/>
        </w:rPr>
      </w:pPr>
      <w:r>
        <w:rPr>
          <w:rFonts w:ascii="Arial" w:hAnsi="Arial" w:cs="Arial"/>
          <w:sz w:val="20"/>
          <w:szCs w:val="20"/>
        </w:rPr>
        <w:lastRenderedPageBreak/>
        <w:t>A ce titre, i</w:t>
      </w:r>
      <w:r w:rsidR="00841D04">
        <w:rPr>
          <w:rFonts w:ascii="Arial" w:hAnsi="Arial" w:cs="Arial"/>
          <w:sz w:val="20"/>
          <w:szCs w:val="20"/>
        </w:rPr>
        <w:t xml:space="preserve">l est rappelé que </w:t>
      </w:r>
      <w:r w:rsidR="00841D04" w:rsidRPr="00841D04">
        <w:rPr>
          <w:rFonts w:ascii="Arial" w:hAnsi="Arial" w:cs="Arial"/>
          <w:sz w:val="20"/>
          <w:szCs w:val="20"/>
        </w:rPr>
        <w:t>l'entreprise est bénéficiaire d'un accord d'intéressement ainsi que d’un Plan d’Epargne Entreprise couvrant</w:t>
      </w:r>
      <w:r w:rsidR="00A270C1">
        <w:rPr>
          <w:rFonts w:ascii="Arial" w:hAnsi="Arial" w:cs="Arial"/>
          <w:sz w:val="20"/>
          <w:szCs w:val="20"/>
        </w:rPr>
        <w:t>s</w:t>
      </w:r>
      <w:r w:rsidR="00841D04" w:rsidRPr="00841D04">
        <w:rPr>
          <w:rFonts w:ascii="Arial" w:hAnsi="Arial" w:cs="Arial"/>
          <w:sz w:val="20"/>
          <w:szCs w:val="20"/>
        </w:rPr>
        <w:t xml:space="preserve"> la période de versement de ladite prime.</w:t>
      </w:r>
    </w:p>
    <w:p w14:paraId="14882F8D" w14:textId="77777777" w:rsidR="000A6D72" w:rsidRDefault="000A6D72" w:rsidP="00095C35">
      <w:pPr>
        <w:jc w:val="both"/>
        <w:rPr>
          <w:rFonts w:ascii="Arial" w:hAnsi="Arial" w:cs="Arial"/>
          <w:sz w:val="20"/>
          <w:szCs w:val="20"/>
        </w:rPr>
      </w:pPr>
    </w:p>
    <w:p w14:paraId="0433885E" w14:textId="7C223D41" w:rsidR="002A4C85" w:rsidRPr="00AB2FFC" w:rsidRDefault="002A4C85" w:rsidP="002A4C85">
      <w:pPr>
        <w:spacing w:after="0" w:line="240" w:lineRule="auto"/>
        <w:jc w:val="both"/>
        <w:rPr>
          <w:rFonts w:ascii="Arial" w:hAnsi="Arial" w:cs="Arial"/>
          <w:b/>
          <w:caps/>
          <w:color w:val="002060"/>
          <w:sz w:val="20"/>
          <w:szCs w:val="20"/>
          <w:u w:val="single"/>
        </w:rPr>
      </w:pPr>
      <w:r w:rsidRPr="00AB2FFC">
        <w:rPr>
          <w:rFonts w:ascii="Arial" w:hAnsi="Arial" w:cs="Arial"/>
          <w:b/>
          <w:caps/>
          <w:color w:val="002060"/>
          <w:sz w:val="20"/>
          <w:szCs w:val="20"/>
          <w:u w:val="single"/>
        </w:rPr>
        <w:t xml:space="preserve">Article 1 : </w:t>
      </w:r>
      <w:r>
        <w:rPr>
          <w:rFonts w:ascii="Arial" w:hAnsi="Arial" w:cs="Arial"/>
          <w:b/>
          <w:caps/>
          <w:color w:val="002060"/>
          <w:sz w:val="20"/>
          <w:szCs w:val="20"/>
          <w:u w:val="single"/>
        </w:rPr>
        <w:t>OBJET DE L’ACCORD</w:t>
      </w:r>
    </w:p>
    <w:p w14:paraId="2205875E" w14:textId="77777777" w:rsidR="002A4C85" w:rsidRDefault="002A4C85" w:rsidP="00F14B9B">
      <w:pPr>
        <w:spacing w:after="0" w:line="240" w:lineRule="auto"/>
        <w:jc w:val="both"/>
        <w:rPr>
          <w:rFonts w:ascii="Arial" w:hAnsi="Arial" w:cs="Arial"/>
          <w:b/>
          <w:caps/>
          <w:color w:val="002060"/>
          <w:sz w:val="20"/>
          <w:szCs w:val="20"/>
          <w:u w:val="single"/>
        </w:rPr>
      </w:pPr>
    </w:p>
    <w:p w14:paraId="144DA754" w14:textId="2160F1D2" w:rsidR="002A4C85" w:rsidRDefault="002A4C85" w:rsidP="00F14B9B">
      <w:pPr>
        <w:spacing w:after="0" w:line="240" w:lineRule="auto"/>
        <w:jc w:val="both"/>
        <w:rPr>
          <w:rFonts w:ascii="Arial" w:hAnsi="Arial" w:cs="Arial"/>
          <w:sz w:val="20"/>
          <w:szCs w:val="20"/>
        </w:rPr>
      </w:pPr>
      <w:r w:rsidRPr="002A4C85">
        <w:rPr>
          <w:rFonts w:ascii="Arial" w:hAnsi="Arial" w:cs="Arial"/>
          <w:sz w:val="20"/>
          <w:szCs w:val="20"/>
        </w:rPr>
        <w:t>Le pr</w:t>
      </w:r>
      <w:r>
        <w:rPr>
          <w:rFonts w:ascii="Arial" w:hAnsi="Arial" w:cs="Arial"/>
          <w:sz w:val="20"/>
          <w:szCs w:val="20"/>
        </w:rPr>
        <w:t>é</w:t>
      </w:r>
      <w:r w:rsidRPr="002A4C85">
        <w:rPr>
          <w:rFonts w:ascii="Arial" w:hAnsi="Arial" w:cs="Arial"/>
          <w:sz w:val="20"/>
          <w:szCs w:val="20"/>
        </w:rPr>
        <w:t>sent accord a pour objet de d</w:t>
      </w:r>
      <w:r>
        <w:rPr>
          <w:rFonts w:ascii="Arial" w:hAnsi="Arial" w:cs="Arial"/>
          <w:sz w:val="20"/>
          <w:szCs w:val="20"/>
        </w:rPr>
        <w:t>éf</w:t>
      </w:r>
      <w:r w:rsidRPr="002A4C85">
        <w:rPr>
          <w:rFonts w:ascii="Arial" w:hAnsi="Arial" w:cs="Arial"/>
          <w:sz w:val="20"/>
          <w:szCs w:val="20"/>
        </w:rPr>
        <w:t>inir les conditions et modalit</w:t>
      </w:r>
      <w:r>
        <w:rPr>
          <w:rFonts w:ascii="Arial" w:hAnsi="Arial" w:cs="Arial"/>
          <w:sz w:val="20"/>
          <w:szCs w:val="20"/>
        </w:rPr>
        <w:t xml:space="preserve">és de versement de </w:t>
      </w:r>
      <w:r w:rsidR="00C1404E">
        <w:rPr>
          <w:rFonts w:ascii="Arial" w:hAnsi="Arial" w:cs="Arial"/>
          <w:sz w:val="20"/>
          <w:szCs w:val="20"/>
        </w:rPr>
        <w:t xml:space="preserve">la </w:t>
      </w:r>
      <w:r>
        <w:rPr>
          <w:rFonts w:ascii="Arial" w:hAnsi="Arial" w:cs="Arial"/>
          <w:sz w:val="20"/>
          <w:szCs w:val="20"/>
        </w:rPr>
        <w:t>prime</w:t>
      </w:r>
      <w:r w:rsidR="00C1404E">
        <w:rPr>
          <w:rFonts w:ascii="Arial" w:hAnsi="Arial" w:cs="Arial"/>
          <w:sz w:val="20"/>
          <w:szCs w:val="20"/>
        </w:rPr>
        <w:t xml:space="preserve"> de partage de la valeur</w:t>
      </w:r>
      <w:r>
        <w:rPr>
          <w:rFonts w:ascii="Arial" w:hAnsi="Arial" w:cs="Arial"/>
          <w:sz w:val="20"/>
          <w:szCs w:val="20"/>
        </w:rPr>
        <w:t>.</w:t>
      </w:r>
    </w:p>
    <w:p w14:paraId="6596691E" w14:textId="77777777" w:rsidR="002A4C85" w:rsidRPr="002A4C85" w:rsidRDefault="002A4C85" w:rsidP="00F14B9B">
      <w:pPr>
        <w:spacing w:after="0" w:line="240" w:lineRule="auto"/>
        <w:jc w:val="both"/>
        <w:rPr>
          <w:rFonts w:ascii="Arial" w:hAnsi="Arial" w:cs="Arial"/>
          <w:sz w:val="20"/>
          <w:szCs w:val="20"/>
        </w:rPr>
      </w:pPr>
    </w:p>
    <w:p w14:paraId="72F6E170" w14:textId="77777777" w:rsidR="002A4C85" w:rsidRDefault="002A4C85" w:rsidP="00F14B9B">
      <w:pPr>
        <w:spacing w:after="0" w:line="240" w:lineRule="auto"/>
        <w:jc w:val="both"/>
        <w:rPr>
          <w:rFonts w:ascii="Arial" w:hAnsi="Arial" w:cs="Arial"/>
          <w:b/>
          <w:caps/>
          <w:color w:val="002060"/>
          <w:sz w:val="20"/>
          <w:szCs w:val="20"/>
          <w:u w:val="single"/>
        </w:rPr>
      </w:pPr>
    </w:p>
    <w:p w14:paraId="704C6C70" w14:textId="0BDA991B" w:rsidR="00095C35" w:rsidRPr="00AB2FFC" w:rsidRDefault="00095C35" w:rsidP="00F14B9B">
      <w:pPr>
        <w:spacing w:after="0" w:line="240" w:lineRule="auto"/>
        <w:jc w:val="both"/>
        <w:rPr>
          <w:rFonts w:ascii="Arial" w:hAnsi="Arial" w:cs="Arial"/>
          <w:b/>
          <w:caps/>
          <w:color w:val="002060"/>
          <w:sz w:val="20"/>
          <w:szCs w:val="20"/>
          <w:u w:val="single"/>
        </w:rPr>
      </w:pPr>
      <w:r w:rsidRPr="00AB2FFC">
        <w:rPr>
          <w:rFonts w:ascii="Arial" w:hAnsi="Arial" w:cs="Arial"/>
          <w:b/>
          <w:caps/>
          <w:color w:val="002060"/>
          <w:sz w:val="20"/>
          <w:szCs w:val="20"/>
          <w:u w:val="single"/>
        </w:rPr>
        <w:t xml:space="preserve">Article </w:t>
      </w:r>
      <w:r w:rsidR="002A4C85">
        <w:rPr>
          <w:rFonts w:ascii="Arial" w:hAnsi="Arial" w:cs="Arial"/>
          <w:b/>
          <w:caps/>
          <w:color w:val="002060"/>
          <w:sz w:val="20"/>
          <w:szCs w:val="20"/>
          <w:u w:val="single"/>
        </w:rPr>
        <w:t>2</w:t>
      </w:r>
      <w:r w:rsidRPr="00AB2FFC">
        <w:rPr>
          <w:rFonts w:ascii="Arial" w:hAnsi="Arial" w:cs="Arial"/>
          <w:b/>
          <w:caps/>
          <w:color w:val="002060"/>
          <w:sz w:val="20"/>
          <w:szCs w:val="20"/>
          <w:u w:val="single"/>
        </w:rPr>
        <w:t> : Salariés bénéficiaires</w:t>
      </w:r>
    </w:p>
    <w:p w14:paraId="505A272C" w14:textId="77777777" w:rsidR="00B170E7" w:rsidRPr="00AB2FFC" w:rsidRDefault="00B170E7" w:rsidP="00F14B9B">
      <w:pPr>
        <w:spacing w:after="0" w:line="240" w:lineRule="auto"/>
        <w:jc w:val="both"/>
        <w:rPr>
          <w:rFonts w:ascii="Arial" w:hAnsi="Arial" w:cs="Arial"/>
          <w:sz w:val="20"/>
          <w:szCs w:val="20"/>
        </w:rPr>
      </w:pPr>
    </w:p>
    <w:p w14:paraId="0431DBE0" w14:textId="63524844" w:rsidR="00ED662D" w:rsidRPr="00AB2FFC" w:rsidRDefault="00095C35" w:rsidP="00ED662D">
      <w:pPr>
        <w:spacing w:after="0"/>
        <w:jc w:val="both"/>
        <w:rPr>
          <w:rFonts w:ascii="Arial" w:hAnsi="Arial" w:cs="Arial"/>
          <w:sz w:val="20"/>
          <w:szCs w:val="20"/>
        </w:rPr>
      </w:pPr>
      <w:r w:rsidRPr="00AB2FFC">
        <w:rPr>
          <w:rFonts w:ascii="Arial" w:hAnsi="Arial" w:cs="Arial"/>
          <w:sz w:val="20"/>
          <w:szCs w:val="20"/>
        </w:rPr>
        <w:t>Il est expressément prévu entre les Parties que les salariés qui pourront bénéficier de cette prime</w:t>
      </w:r>
      <w:r w:rsidR="00583BE0" w:rsidRPr="00AB2FFC">
        <w:rPr>
          <w:rFonts w:ascii="Arial" w:hAnsi="Arial" w:cs="Arial"/>
          <w:sz w:val="20"/>
          <w:szCs w:val="20"/>
        </w:rPr>
        <w:t xml:space="preserve"> exceptionnelle </w:t>
      </w:r>
      <w:r w:rsidR="00ED662D" w:rsidRPr="00AB2FFC">
        <w:rPr>
          <w:rFonts w:ascii="Arial" w:hAnsi="Arial" w:cs="Arial"/>
          <w:sz w:val="20"/>
          <w:szCs w:val="20"/>
        </w:rPr>
        <w:t>(les « </w:t>
      </w:r>
      <w:r w:rsidR="00ED662D" w:rsidRPr="00AB2FFC">
        <w:rPr>
          <w:rFonts w:ascii="Arial" w:hAnsi="Arial" w:cs="Arial"/>
          <w:b/>
          <w:bCs/>
          <w:sz w:val="20"/>
          <w:szCs w:val="20"/>
        </w:rPr>
        <w:t>Salariés Bénéficiaires</w:t>
      </w:r>
      <w:r w:rsidR="00ED662D" w:rsidRPr="00AB2FFC">
        <w:rPr>
          <w:rFonts w:ascii="Arial" w:hAnsi="Arial" w:cs="Arial"/>
          <w:sz w:val="20"/>
          <w:szCs w:val="20"/>
        </w:rPr>
        <w:t xml:space="preserve"> ») </w:t>
      </w:r>
      <w:r w:rsidR="0075345D" w:rsidRPr="00AB2FFC">
        <w:rPr>
          <w:rFonts w:ascii="Arial" w:hAnsi="Arial" w:cs="Arial"/>
          <w:sz w:val="20"/>
          <w:szCs w:val="20"/>
        </w:rPr>
        <w:t xml:space="preserve">seront ceux répondant </w:t>
      </w:r>
      <w:r w:rsidR="00ED662D" w:rsidRPr="00AB2FFC">
        <w:rPr>
          <w:rFonts w:ascii="Arial" w:hAnsi="Arial" w:cs="Arial"/>
          <w:sz w:val="20"/>
          <w:szCs w:val="20"/>
        </w:rPr>
        <w:t>aux critères cumulatifs suivants :</w:t>
      </w:r>
    </w:p>
    <w:p w14:paraId="07CCD68D" w14:textId="77777777" w:rsidR="00ED662D" w:rsidRPr="00AB2FFC" w:rsidRDefault="00ED662D" w:rsidP="00ED662D">
      <w:pPr>
        <w:spacing w:after="0" w:line="240" w:lineRule="auto"/>
        <w:jc w:val="both"/>
        <w:rPr>
          <w:rFonts w:ascii="Arial" w:hAnsi="Arial" w:cs="Arial"/>
          <w:sz w:val="20"/>
          <w:szCs w:val="20"/>
        </w:rPr>
      </w:pPr>
    </w:p>
    <w:p w14:paraId="584F9F36" w14:textId="22621DAF" w:rsidR="00ED662D" w:rsidRPr="00AB2FFC" w:rsidRDefault="00645DBA" w:rsidP="00ED662D">
      <w:pPr>
        <w:numPr>
          <w:ilvl w:val="0"/>
          <w:numId w:val="19"/>
        </w:numPr>
        <w:spacing w:after="0" w:line="240" w:lineRule="auto"/>
        <w:contextualSpacing/>
        <w:jc w:val="both"/>
        <w:rPr>
          <w:rFonts w:ascii="Arial" w:hAnsi="Arial" w:cs="Arial"/>
          <w:sz w:val="20"/>
          <w:szCs w:val="20"/>
        </w:rPr>
      </w:pPr>
      <w:r>
        <w:rPr>
          <w:rFonts w:ascii="Arial" w:hAnsi="Arial" w:cs="Arial"/>
          <w:sz w:val="20"/>
          <w:szCs w:val="20"/>
        </w:rPr>
        <w:t>Être titulaire d’un contrat de travail en cours</w:t>
      </w:r>
      <w:r w:rsidR="00ED662D" w:rsidRPr="00AB2FFC">
        <w:rPr>
          <w:rFonts w:ascii="Arial" w:hAnsi="Arial" w:cs="Arial"/>
          <w:sz w:val="20"/>
          <w:szCs w:val="20"/>
        </w:rPr>
        <w:t xml:space="preserve"> </w:t>
      </w:r>
      <w:r w:rsidR="00790FBA" w:rsidRPr="00AB2FFC">
        <w:rPr>
          <w:rFonts w:ascii="Arial" w:hAnsi="Arial" w:cs="Arial"/>
          <w:sz w:val="20"/>
          <w:szCs w:val="20"/>
        </w:rPr>
        <w:t xml:space="preserve">au sein d’HEXIS </w:t>
      </w:r>
      <w:r w:rsidR="00ED662D" w:rsidRPr="00AB2FFC">
        <w:rPr>
          <w:rFonts w:ascii="Arial" w:hAnsi="Arial" w:cs="Arial"/>
          <w:sz w:val="20"/>
          <w:szCs w:val="20"/>
        </w:rPr>
        <w:t xml:space="preserve">au </w:t>
      </w:r>
      <w:r w:rsidR="002A4C85">
        <w:rPr>
          <w:rFonts w:ascii="Arial" w:hAnsi="Arial" w:cs="Arial"/>
          <w:sz w:val="20"/>
          <w:szCs w:val="20"/>
        </w:rPr>
        <w:t xml:space="preserve">moment </w:t>
      </w:r>
      <w:r w:rsidR="002A4C85" w:rsidRPr="00875F01">
        <w:rPr>
          <w:rFonts w:ascii="Arial" w:hAnsi="Arial" w:cs="Arial"/>
          <w:sz w:val="20"/>
          <w:szCs w:val="20"/>
        </w:rPr>
        <w:t>d</w:t>
      </w:r>
      <w:r w:rsidR="00A3360C">
        <w:rPr>
          <w:rFonts w:ascii="Arial" w:hAnsi="Arial" w:cs="Arial"/>
          <w:sz w:val="20"/>
          <w:szCs w:val="20"/>
        </w:rPr>
        <w:t>u dé</w:t>
      </w:r>
      <w:r w:rsidR="00A3360C" w:rsidRPr="00875F01">
        <w:rPr>
          <w:rFonts w:ascii="Arial" w:hAnsi="Arial" w:cs="Arial"/>
          <w:sz w:val="20"/>
          <w:szCs w:val="20"/>
        </w:rPr>
        <w:t>pôt de l’accord</w:t>
      </w:r>
      <w:r w:rsidR="00ED662D" w:rsidRPr="00875F01">
        <w:rPr>
          <w:rFonts w:ascii="Arial" w:hAnsi="Arial" w:cs="Arial"/>
          <w:sz w:val="20"/>
          <w:szCs w:val="20"/>
        </w:rPr>
        <w:t>,</w:t>
      </w:r>
      <w:r w:rsidR="00ED662D" w:rsidRPr="00AB2FFC">
        <w:rPr>
          <w:rFonts w:ascii="Arial" w:hAnsi="Arial" w:cs="Arial"/>
          <w:sz w:val="20"/>
          <w:szCs w:val="20"/>
        </w:rPr>
        <w:t xml:space="preserve"> quel que soit le type de contrat de travail</w:t>
      </w:r>
      <w:r w:rsidR="00C01436" w:rsidRPr="00AB2FFC">
        <w:rPr>
          <w:rFonts w:ascii="Arial" w:hAnsi="Arial" w:cs="Arial"/>
          <w:sz w:val="20"/>
          <w:szCs w:val="20"/>
        </w:rPr>
        <w:t xml:space="preserve"> </w:t>
      </w:r>
      <w:r w:rsidR="002F0164">
        <w:rPr>
          <w:rFonts w:ascii="Arial" w:hAnsi="Arial" w:cs="Arial"/>
          <w:sz w:val="20"/>
          <w:szCs w:val="20"/>
        </w:rPr>
        <w:t xml:space="preserve">(CDI, CDD ou alternance : apprentissage et contrat de professionnalisation) </w:t>
      </w:r>
      <w:r w:rsidR="00C01436" w:rsidRPr="00AB2FFC">
        <w:rPr>
          <w:rFonts w:ascii="Arial" w:hAnsi="Arial" w:cs="Arial"/>
          <w:sz w:val="20"/>
          <w:szCs w:val="20"/>
        </w:rPr>
        <w:t>et l’établissement HEXIS</w:t>
      </w:r>
      <w:r w:rsidR="00ED662D" w:rsidRPr="00AB2FFC">
        <w:rPr>
          <w:rFonts w:ascii="Arial" w:hAnsi="Arial" w:cs="Arial"/>
          <w:sz w:val="20"/>
          <w:szCs w:val="20"/>
        </w:rPr>
        <w:t>.</w:t>
      </w:r>
    </w:p>
    <w:p w14:paraId="384EEAB2" w14:textId="77777777" w:rsidR="00C43664" w:rsidRDefault="00C43664" w:rsidP="00B170E7">
      <w:pPr>
        <w:spacing w:after="0"/>
        <w:jc w:val="both"/>
        <w:rPr>
          <w:rFonts w:ascii="Arial" w:hAnsi="Arial" w:cs="Arial"/>
          <w:sz w:val="20"/>
          <w:szCs w:val="20"/>
        </w:rPr>
      </w:pPr>
    </w:p>
    <w:p w14:paraId="7C223986" w14:textId="3BD95F95" w:rsidR="002A4C85" w:rsidRDefault="002A4C85" w:rsidP="00B170E7">
      <w:pPr>
        <w:spacing w:after="0"/>
        <w:jc w:val="both"/>
        <w:rPr>
          <w:rFonts w:ascii="Arial" w:hAnsi="Arial" w:cs="Arial"/>
          <w:sz w:val="20"/>
          <w:szCs w:val="20"/>
        </w:rPr>
      </w:pPr>
      <w:r>
        <w:rPr>
          <w:rFonts w:ascii="Arial" w:hAnsi="Arial" w:cs="Arial"/>
          <w:sz w:val="20"/>
          <w:szCs w:val="20"/>
        </w:rPr>
        <w:t>N’en bénéficieront donc pas les stagiaires et mandataires sociaux ne remplissant pas ces conditions.</w:t>
      </w:r>
    </w:p>
    <w:p w14:paraId="426B9407" w14:textId="77777777" w:rsidR="002119E9" w:rsidRDefault="002119E9" w:rsidP="00B170E7">
      <w:pPr>
        <w:spacing w:after="0"/>
        <w:jc w:val="both"/>
        <w:rPr>
          <w:rFonts w:ascii="Arial" w:hAnsi="Arial" w:cs="Arial"/>
          <w:b/>
          <w:caps/>
          <w:color w:val="002060"/>
          <w:sz w:val="20"/>
          <w:szCs w:val="20"/>
          <w:u w:val="single"/>
        </w:rPr>
      </w:pPr>
    </w:p>
    <w:p w14:paraId="424C905B" w14:textId="77777777" w:rsidR="002119E9" w:rsidRDefault="002119E9" w:rsidP="00B170E7">
      <w:pPr>
        <w:spacing w:after="0"/>
        <w:jc w:val="both"/>
        <w:rPr>
          <w:rFonts w:ascii="Arial" w:hAnsi="Arial" w:cs="Arial"/>
          <w:b/>
          <w:caps/>
          <w:color w:val="002060"/>
          <w:sz w:val="20"/>
          <w:szCs w:val="20"/>
          <w:u w:val="single"/>
        </w:rPr>
      </w:pPr>
    </w:p>
    <w:p w14:paraId="38D47640" w14:textId="59F9FB91" w:rsidR="002119E9" w:rsidRPr="00AB2FFC" w:rsidRDefault="002119E9" w:rsidP="002119E9">
      <w:pPr>
        <w:spacing w:after="0"/>
        <w:jc w:val="both"/>
        <w:rPr>
          <w:rFonts w:ascii="Arial" w:hAnsi="Arial" w:cs="Arial"/>
          <w:b/>
          <w:caps/>
          <w:color w:val="002060"/>
          <w:sz w:val="20"/>
          <w:szCs w:val="20"/>
          <w:u w:val="single"/>
        </w:rPr>
      </w:pPr>
      <w:r w:rsidRPr="00AB2FFC">
        <w:rPr>
          <w:rFonts w:ascii="Arial" w:hAnsi="Arial" w:cs="Arial"/>
          <w:b/>
          <w:caps/>
          <w:color w:val="002060"/>
          <w:sz w:val="20"/>
          <w:szCs w:val="20"/>
          <w:u w:val="single"/>
        </w:rPr>
        <w:t xml:space="preserve">Article </w:t>
      </w:r>
      <w:r w:rsidR="006C4538">
        <w:rPr>
          <w:rFonts w:ascii="Arial" w:hAnsi="Arial" w:cs="Arial"/>
          <w:b/>
          <w:caps/>
          <w:color w:val="002060"/>
          <w:sz w:val="20"/>
          <w:szCs w:val="20"/>
          <w:u w:val="single"/>
        </w:rPr>
        <w:t>3</w:t>
      </w:r>
      <w:r w:rsidR="006C4538" w:rsidRPr="00AB2FFC">
        <w:rPr>
          <w:rFonts w:ascii="Arial" w:hAnsi="Arial" w:cs="Arial"/>
          <w:b/>
          <w:caps/>
          <w:color w:val="002060"/>
          <w:sz w:val="20"/>
          <w:szCs w:val="20"/>
          <w:u w:val="single"/>
        </w:rPr>
        <w:t> </w:t>
      </w:r>
      <w:r w:rsidRPr="00AB2FFC">
        <w:rPr>
          <w:rFonts w:ascii="Arial" w:hAnsi="Arial" w:cs="Arial"/>
          <w:b/>
          <w:caps/>
          <w:color w:val="002060"/>
          <w:sz w:val="20"/>
          <w:szCs w:val="20"/>
          <w:u w:val="single"/>
        </w:rPr>
        <w:t>: Montant de la prime</w:t>
      </w:r>
    </w:p>
    <w:p w14:paraId="16E0C32C" w14:textId="77777777" w:rsidR="00B170E7" w:rsidRPr="00AB2FFC" w:rsidRDefault="00B170E7" w:rsidP="00B170E7">
      <w:pPr>
        <w:spacing w:after="0"/>
        <w:jc w:val="both"/>
        <w:rPr>
          <w:rFonts w:ascii="Arial" w:hAnsi="Arial" w:cs="Arial"/>
          <w:b/>
          <w:caps/>
          <w:color w:val="002060"/>
          <w:sz w:val="20"/>
          <w:szCs w:val="20"/>
          <w:u w:val="single"/>
        </w:rPr>
      </w:pPr>
    </w:p>
    <w:p w14:paraId="52EBA3F5" w14:textId="10925E2E" w:rsidR="00B57C06" w:rsidRPr="00AB2FFC" w:rsidRDefault="00B57C06" w:rsidP="00B57C06">
      <w:pPr>
        <w:spacing w:after="0"/>
        <w:jc w:val="both"/>
        <w:rPr>
          <w:rFonts w:ascii="Arial" w:hAnsi="Arial" w:cs="Arial"/>
          <w:sz w:val="20"/>
          <w:szCs w:val="20"/>
        </w:rPr>
      </w:pPr>
      <w:r w:rsidRPr="00875F01">
        <w:rPr>
          <w:rFonts w:ascii="Arial" w:hAnsi="Arial" w:cs="Arial"/>
          <w:sz w:val="20"/>
          <w:szCs w:val="20"/>
        </w:rPr>
        <w:t>Le montant de la prime sera de</w:t>
      </w:r>
      <w:r w:rsidR="00BC03F9" w:rsidRPr="00AB2FFC">
        <w:rPr>
          <w:rFonts w:ascii="Arial" w:hAnsi="Arial" w:cs="Arial"/>
          <w:b/>
          <w:bCs/>
          <w:sz w:val="20"/>
          <w:szCs w:val="20"/>
        </w:rPr>
        <w:t xml:space="preserve"> </w:t>
      </w:r>
      <w:r w:rsidR="00957026" w:rsidRPr="000207C5">
        <w:rPr>
          <w:rFonts w:ascii="Arial" w:hAnsi="Arial" w:cs="Arial"/>
          <w:b/>
          <w:bCs/>
          <w:sz w:val="20"/>
          <w:szCs w:val="20"/>
        </w:rPr>
        <w:t xml:space="preserve">cinq </w:t>
      </w:r>
      <w:r w:rsidR="000207C5" w:rsidRPr="000207C5">
        <w:rPr>
          <w:rFonts w:ascii="Arial" w:hAnsi="Arial" w:cs="Arial"/>
          <w:b/>
          <w:bCs/>
          <w:sz w:val="20"/>
          <w:szCs w:val="20"/>
        </w:rPr>
        <w:t>cent</w:t>
      </w:r>
      <w:r w:rsidR="00957026" w:rsidRPr="000207C5">
        <w:rPr>
          <w:rFonts w:ascii="Arial" w:hAnsi="Arial" w:cs="Arial"/>
          <w:b/>
          <w:bCs/>
          <w:sz w:val="20"/>
          <w:szCs w:val="20"/>
        </w:rPr>
        <w:t xml:space="preserve"> </w:t>
      </w:r>
      <w:r w:rsidR="00CA3696" w:rsidRPr="000207C5">
        <w:rPr>
          <w:rFonts w:ascii="Arial" w:hAnsi="Arial" w:cs="Arial"/>
          <w:b/>
          <w:bCs/>
          <w:sz w:val="20"/>
          <w:szCs w:val="20"/>
        </w:rPr>
        <w:t xml:space="preserve">cinquante </w:t>
      </w:r>
      <w:r w:rsidR="00957026" w:rsidRPr="009D5E1D">
        <w:rPr>
          <w:rFonts w:ascii="Arial" w:hAnsi="Arial" w:cs="Arial"/>
          <w:b/>
          <w:bCs/>
          <w:sz w:val="20"/>
          <w:szCs w:val="20"/>
        </w:rPr>
        <w:t xml:space="preserve">euros </w:t>
      </w:r>
      <w:r w:rsidR="00A3360C" w:rsidRPr="009D5E1D">
        <w:rPr>
          <w:rFonts w:ascii="Arial" w:hAnsi="Arial" w:cs="Arial"/>
          <w:b/>
          <w:bCs/>
          <w:sz w:val="20"/>
          <w:szCs w:val="20"/>
        </w:rPr>
        <w:t>(5</w:t>
      </w:r>
      <w:r w:rsidR="00CA3696" w:rsidRPr="009D5E1D">
        <w:rPr>
          <w:rFonts w:ascii="Arial" w:hAnsi="Arial" w:cs="Arial"/>
          <w:b/>
          <w:bCs/>
          <w:sz w:val="20"/>
          <w:szCs w:val="20"/>
        </w:rPr>
        <w:t>5</w:t>
      </w:r>
      <w:r w:rsidR="00A3360C" w:rsidRPr="009D5E1D">
        <w:rPr>
          <w:rFonts w:ascii="Arial" w:hAnsi="Arial" w:cs="Arial"/>
          <w:b/>
          <w:bCs/>
          <w:sz w:val="20"/>
          <w:szCs w:val="20"/>
        </w:rPr>
        <w:t xml:space="preserve">0 </w:t>
      </w:r>
      <w:r w:rsidR="00681B3E" w:rsidRPr="009D5E1D">
        <w:rPr>
          <w:rFonts w:ascii="Arial" w:hAnsi="Arial" w:cs="Arial"/>
          <w:b/>
          <w:bCs/>
          <w:sz w:val="20"/>
          <w:szCs w:val="20"/>
        </w:rPr>
        <w:t>€</w:t>
      </w:r>
      <w:r w:rsidRPr="009D5E1D">
        <w:rPr>
          <w:rFonts w:ascii="Arial" w:hAnsi="Arial" w:cs="Arial"/>
          <w:b/>
          <w:bCs/>
          <w:sz w:val="20"/>
          <w:szCs w:val="20"/>
        </w:rPr>
        <w:t>)</w:t>
      </w:r>
      <w:r w:rsidRPr="009D5E1D">
        <w:rPr>
          <w:rFonts w:ascii="Arial" w:hAnsi="Arial" w:cs="Arial"/>
          <w:sz w:val="20"/>
          <w:szCs w:val="20"/>
        </w:rPr>
        <w:t xml:space="preserve"> </w:t>
      </w:r>
      <w:r w:rsidR="002A4C85" w:rsidRPr="009D5E1D">
        <w:rPr>
          <w:rFonts w:ascii="Arial" w:hAnsi="Arial" w:cs="Arial"/>
          <w:b/>
          <w:bCs/>
          <w:sz w:val="20"/>
          <w:szCs w:val="20"/>
        </w:rPr>
        <w:t>bruts</w:t>
      </w:r>
      <w:r w:rsidR="002A4C85" w:rsidRPr="009D5E1D">
        <w:rPr>
          <w:rFonts w:ascii="Arial" w:hAnsi="Arial" w:cs="Arial"/>
          <w:sz w:val="20"/>
          <w:szCs w:val="20"/>
        </w:rPr>
        <w:t xml:space="preserve"> </w:t>
      </w:r>
      <w:r w:rsidRPr="009D5E1D">
        <w:rPr>
          <w:rFonts w:ascii="Arial" w:hAnsi="Arial" w:cs="Arial"/>
          <w:sz w:val="20"/>
          <w:szCs w:val="20"/>
        </w:rPr>
        <w:t>pour</w:t>
      </w:r>
      <w:r w:rsidRPr="00AB2FFC">
        <w:rPr>
          <w:rFonts w:ascii="Arial" w:hAnsi="Arial" w:cs="Arial"/>
          <w:sz w:val="20"/>
          <w:szCs w:val="20"/>
        </w:rPr>
        <w:t xml:space="preserve"> un salarié présent à 100%</w:t>
      </w:r>
      <w:r w:rsidR="00AB3D79">
        <w:rPr>
          <w:rFonts w:ascii="Arial" w:hAnsi="Arial" w:cs="Arial"/>
          <w:sz w:val="20"/>
          <w:szCs w:val="20"/>
        </w:rPr>
        <w:t xml:space="preserve"> et </w:t>
      </w:r>
      <w:r w:rsidR="00AB3D79" w:rsidRPr="00AB2FFC">
        <w:rPr>
          <w:rFonts w:ascii="Arial" w:hAnsi="Arial" w:cs="Arial"/>
          <w:sz w:val="20"/>
          <w:szCs w:val="20"/>
        </w:rPr>
        <w:t xml:space="preserve">à temps complet </w:t>
      </w:r>
      <w:r w:rsidRPr="00AB2FFC">
        <w:rPr>
          <w:rFonts w:ascii="Arial" w:hAnsi="Arial" w:cs="Arial"/>
          <w:sz w:val="20"/>
          <w:szCs w:val="20"/>
        </w:rPr>
        <w:t xml:space="preserve">durant </w:t>
      </w:r>
      <w:r w:rsidR="00AB3D79">
        <w:rPr>
          <w:rFonts w:ascii="Arial" w:hAnsi="Arial" w:cs="Arial"/>
          <w:sz w:val="20"/>
          <w:szCs w:val="20"/>
        </w:rPr>
        <w:t>les 12 mois précédant la date de versement de la prime</w:t>
      </w:r>
      <w:r w:rsidRPr="00AB2FFC">
        <w:rPr>
          <w:rFonts w:ascii="Arial" w:hAnsi="Arial" w:cs="Arial"/>
          <w:sz w:val="20"/>
          <w:szCs w:val="20"/>
        </w:rPr>
        <w:t xml:space="preserve">. </w:t>
      </w:r>
    </w:p>
    <w:p w14:paraId="093B8060" w14:textId="77777777" w:rsidR="00B57C06" w:rsidRPr="00533309" w:rsidRDefault="00B57C06" w:rsidP="00B57C06">
      <w:pPr>
        <w:spacing w:after="0"/>
        <w:jc w:val="both"/>
        <w:rPr>
          <w:rFonts w:ascii="Arial" w:hAnsi="Arial" w:cs="Arial"/>
          <w:sz w:val="20"/>
          <w:szCs w:val="20"/>
        </w:rPr>
      </w:pPr>
    </w:p>
    <w:p w14:paraId="123C0B41" w14:textId="71D6054F" w:rsidR="00533309" w:rsidRPr="00875F01" w:rsidRDefault="00533309" w:rsidP="00533309">
      <w:pPr>
        <w:spacing w:after="0"/>
        <w:jc w:val="both"/>
        <w:rPr>
          <w:rFonts w:ascii="Arial" w:hAnsi="Arial" w:cs="Arial"/>
          <w:sz w:val="20"/>
          <w:szCs w:val="20"/>
        </w:rPr>
      </w:pPr>
      <w:r w:rsidRPr="00875F01">
        <w:rPr>
          <w:rFonts w:ascii="Arial" w:hAnsi="Arial" w:cs="Arial"/>
          <w:sz w:val="20"/>
          <w:szCs w:val="20"/>
        </w:rPr>
        <w:t xml:space="preserve">Conformément à la loi, le montant de la prime sera modulé en fonction des critères suivants : </w:t>
      </w:r>
    </w:p>
    <w:p w14:paraId="55BEC619" w14:textId="3B155AAE" w:rsidR="00533309" w:rsidRDefault="00533309" w:rsidP="00875F01">
      <w:pPr>
        <w:pStyle w:val="Paragraphedeliste"/>
        <w:spacing w:after="0"/>
        <w:ind w:left="1080"/>
        <w:jc w:val="both"/>
        <w:rPr>
          <w:rFonts w:ascii="Arial" w:hAnsi="Arial" w:cs="Arial"/>
          <w:color w:val="EE0000"/>
          <w:sz w:val="20"/>
          <w:szCs w:val="20"/>
          <w:highlight w:val="yellow"/>
        </w:rPr>
      </w:pPr>
    </w:p>
    <w:p w14:paraId="35CBFD25" w14:textId="08F6112C" w:rsidR="00533309" w:rsidRPr="00875F01" w:rsidRDefault="00095C35" w:rsidP="00533309">
      <w:pPr>
        <w:pStyle w:val="Paragraphedeliste"/>
        <w:numPr>
          <w:ilvl w:val="0"/>
          <w:numId w:val="26"/>
        </w:numPr>
        <w:rPr>
          <w:b/>
          <w:bCs/>
        </w:rPr>
      </w:pPr>
      <w:r w:rsidRPr="00875F01">
        <w:rPr>
          <w:b/>
          <w:bCs/>
        </w:rPr>
        <w:t>en fonction de la durée de travail prévue au contrat</w:t>
      </w:r>
    </w:p>
    <w:p w14:paraId="5CECEB08" w14:textId="5A33D304" w:rsidR="00AE0F9D" w:rsidRDefault="00583BE0" w:rsidP="000207C5">
      <w:pPr>
        <w:spacing w:after="0" w:line="240" w:lineRule="auto"/>
        <w:jc w:val="both"/>
        <w:rPr>
          <w:rFonts w:ascii="Arial" w:hAnsi="Arial" w:cs="Arial"/>
          <w:sz w:val="20"/>
          <w:szCs w:val="20"/>
        </w:rPr>
      </w:pPr>
      <w:r w:rsidRPr="00875F01">
        <w:rPr>
          <w:rFonts w:ascii="Arial" w:hAnsi="Arial" w:cs="Arial"/>
          <w:sz w:val="20"/>
          <w:szCs w:val="20"/>
        </w:rPr>
        <w:t>Cela signifie que pour les Salariés Bénéficiaires à temps partiel, le montant de la prime sera proportionnel à la quotité de travail par rapport à la durée de travail de référence en vigueur dans l’Entreprise</w:t>
      </w:r>
      <w:r w:rsidR="00AE0F9D" w:rsidRPr="00875F01">
        <w:rPr>
          <w:rFonts w:ascii="Arial" w:hAnsi="Arial" w:cs="Arial"/>
          <w:sz w:val="20"/>
          <w:szCs w:val="20"/>
        </w:rPr>
        <w:t>.</w:t>
      </w:r>
    </w:p>
    <w:p w14:paraId="72254E2A" w14:textId="77777777" w:rsidR="000207C5" w:rsidRPr="00875F01" w:rsidRDefault="000207C5" w:rsidP="000207C5">
      <w:pPr>
        <w:spacing w:after="0" w:line="240" w:lineRule="auto"/>
        <w:jc w:val="both"/>
      </w:pPr>
    </w:p>
    <w:p w14:paraId="7C81213B" w14:textId="3EBCF7C2" w:rsidR="002A4C85" w:rsidRPr="00875F01" w:rsidRDefault="002A4C85" w:rsidP="00875F01">
      <w:pPr>
        <w:pStyle w:val="Paragraphedeliste"/>
        <w:numPr>
          <w:ilvl w:val="0"/>
          <w:numId w:val="26"/>
        </w:numPr>
        <w:spacing w:after="0"/>
        <w:jc w:val="both"/>
        <w:rPr>
          <w:rFonts w:ascii="Arial" w:hAnsi="Arial" w:cs="Arial"/>
          <w:sz w:val="20"/>
          <w:szCs w:val="20"/>
        </w:rPr>
      </w:pPr>
      <w:r w:rsidRPr="00875F01">
        <w:rPr>
          <w:rFonts w:ascii="Arial" w:hAnsi="Arial" w:cs="Arial"/>
          <w:b/>
          <w:bCs/>
          <w:sz w:val="20"/>
          <w:szCs w:val="20"/>
        </w:rPr>
        <w:t>en fonction du temps de présence</w:t>
      </w:r>
      <w:r w:rsidRPr="00875F01">
        <w:rPr>
          <w:rFonts w:ascii="Arial" w:hAnsi="Arial" w:cs="Arial"/>
          <w:sz w:val="20"/>
          <w:szCs w:val="20"/>
        </w:rPr>
        <w:t xml:space="preserve"> sur les 12 mois précédant le versement de la prime, soit du 1</w:t>
      </w:r>
      <w:r w:rsidRPr="00875F01">
        <w:rPr>
          <w:rFonts w:ascii="Arial" w:hAnsi="Arial" w:cs="Arial"/>
          <w:sz w:val="20"/>
          <w:szCs w:val="20"/>
          <w:vertAlign w:val="superscript"/>
        </w:rPr>
        <w:t>er</w:t>
      </w:r>
      <w:r w:rsidRPr="00875F01">
        <w:rPr>
          <w:rFonts w:ascii="Arial" w:hAnsi="Arial" w:cs="Arial"/>
          <w:sz w:val="20"/>
          <w:szCs w:val="20"/>
        </w:rPr>
        <w:t xml:space="preserve"> </w:t>
      </w:r>
      <w:r w:rsidR="00117F3F">
        <w:rPr>
          <w:rFonts w:ascii="Arial" w:hAnsi="Arial" w:cs="Arial"/>
          <w:sz w:val="20"/>
          <w:szCs w:val="20"/>
        </w:rPr>
        <w:t>janvier 2025</w:t>
      </w:r>
      <w:r w:rsidRPr="00875F01">
        <w:rPr>
          <w:rFonts w:ascii="Arial" w:hAnsi="Arial" w:cs="Arial"/>
          <w:sz w:val="20"/>
          <w:szCs w:val="20"/>
        </w:rPr>
        <w:t xml:space="preserve"> au </w:t>
      </w:r>
      <w:r w:rsidR="00117F3F">
        <w:rPr>
          <w:rFonts w:ascii="Arial" w:hAnsi="Arial" w:cs="Arial"/>
          <w:sz w:val="20"/>
          <w:szCs w:val="20"/>
        </w:rPr>
        <w:t>31 décembre</w:t>
      </w:r>
      <w:r w:rsidRPr="00875F01">
        <w:rPr>
          <w:rFonts w:ascii="Arial" w:hAnsi="Arial" w:cs="Arial"/>
          <w:sz w:val="20"/>
          <w:szCs w:val="20"/>
        </w:rPr>
        <w:t xml:space="preserve"> 2025</w:t>
      </w:r>
    </w:p>
    <w:p w14:paraId="02E9BF47" w14:textId="0410E8F4" w:rsidR="00095C35" w:rsidRPr="00AB2FFC" w:rsidRDefault="00095C35" w:rsidP="00B170E7">
      <w:pPr>
        <w:spacing w:after="0"/>
        <w:jc w:val="both"/>
        <w:rPr>
          <w:rFonts w:ascii="Arial" w:hAnsi="Arial" w:cs="Arial"/>
          <w:sz w:val="20"/>
          <w:szCs w:val="20"/>
        </w:rPr>
      </w:pPr>
    </w:p>
    <w:p w14:paraId="4422D078" w14:textId="68A5DB31" w:rsidR="00095C35" w:rsidRPr="00AB2FFC" w:rsidRDefault="00533309" w:rsidP="00B170E7">
      <w:pPr>
        <w:spacing w:after="0"/>
        <w:jc w:val="both"/>
        <w:rPr>
          <w:rFonts w:ascii="Arial" w:hAnsi="Arial" w:cs="Arial"/>
          <w:sz w:val="20"/>
          <w:szCs w:val="20"/>
        </w:rPr>
      </w:pPr>
      <w:r>
        <w:rPr>
          <w:rFonts w:ascii="Arial" w:hAnsi="Arial" w:cs="Arial"/>
          <w:sz w:val="20"/>
          <w:szCs w:val="20"/>
        </w:rPr>
        <w:t>L</w:t>
      </w:r>
      <w:r w:rsidR="00DC3983">
        <w:rPr>
          <w:rFonts w:ascii="Arial" w:hAnsi="Arial" w:cs="Arial"/>
          <w:sz w:val="20"/>
          <w:szCs w:val="20"/>
        </w:rPr>
        <w:t>es Parties rappellent</w:t>
      </w:r>
      <w:r>
        <w:rPr>
          <w:rFonts w:ascii="Arial" w:hAnsi="Arial" w:cs="Arial"/>
          <w:sz w:val="20"/>
          <w:szCs w:val="20"/>
        </w:rPr>
        <w:t>, à ce titre,</w:t>
      </w:r>
      <w:r w:rsidR="00DC3983">
        <w:rPr>
          <w:rFonts w:ascii="Arial" w:hAnsi="Arial" w:cs="Arial"/>
          <w:sz w:val="20"/>
          <w:szCs w:val="20"/>
        </w:rPr>
        <w:t xml:space="preserve"> que sont considérés par la loi comme</w:t>
      </w:r>
      <w:r w:rsidR="00095C35" w:rsidRPr="00AB2FFC">
        <w:rPr>
          <w:rFonts w:ascii="Arial" w:hAnsi="Arial" w:cs="Arial"/>
          <w:sz w:val="20"/>
          <w:szCs w:val="20"/>
        </w:rPr>
        <w:t xml:space="preserve"> </w:t>
      </w:r>
      <w:r w:rsidR="009D4722">
        <w:rPr>
          <w:rFonts w:ascii="Arial" w:hAnsi="Arial" w:cs="Arial"/>
          <w:sz w:val="20"/>
          <w:szCs w:val="20"/>
        </w:rPr>
        <w:t>présents les salariés absents pour les motifs suivants</w:t>
      </w:r>
      <w:r w:rsidR="00095C35" w:rsidRPr="00AB2FFC">
        <w:rPr>
          <w:rFonts w:ascii="Arial" w:hAnsi="Arial" w:cs="Arial"/>
          <w:sz w:val="20"/>
          <w:szCs w:val="20"/>
        </w:rPr>
        <w:t xml:space="preserve"> : </w:t>
      </w:r>
    </w:p>
    <w:p w14:paraId="754F1AC3" w14:textId="77777777" w:rsidR="007B0AA9" w:rsidRPr="00AB2FFC" w:rsidRDefault="007B0AA9" w:rsidP="00B170E7">
      <w:pPr>
        <w:spacing w:after="0"/>
        <w:jc w:val="both"/>
        <w:rPr>
          <w:rFonts w:ascii="Arial" w:hAnsi="Arial" w:cs="Arial"/>
          <w:sz w:val="20"/>
          <w:szCs w:val="20"/>
        </w:rPr>
      </w:pPr>
    </w:p>
    <w:p w14:paraId="06A4576D" w14:textId="2F929BBF" w:rsidR="00095C35" w:rsidRPr="00AB2FFC" w:rsidRDefault="00095C35" w:rsidP="007B0AA9">
      <w:pPr>
        <w:pStyle w:val="Paragraphedeliste"/>
        <w:numPr>
          <w:ilvl w:val="0"/>
          <w:numId w:val="22"/>
        </w:numPr>
        <w:spacing w:after="0"/>
        <w:jc w:val="both"/>
        <w:rPr>
          <w:rFonts w:ascii="Arial" w:hAnsi="Arial" w:cs="Arial"/>
          <w:sz w:val="20"/>
          <w:szCs w:val="20"/>
        </w:rPr>
      </w:pPr>
      <w:r w:rsidRPr="00AB2FFC">
        <w:rPr>
          <w:rFonts w:ascii="Arial" w:hAnsi="Arial" w:cs="Arial"/>
          <w:sz w:val="20"/>
          <w:szCs w:val="20"/>
        </w:rPr>
        <w:t xml:space="preserve">le congés maternité, </w:t>
      </w:r>
      <w:r w:rsidR="00DC3983">
        <w:rPr>
          <w:rFonts w:ascii="Arial" w:hAnsi="Arial" w:cs="Arial"/>
          <w:sz w:val="20"/>
          <w:szCs w:val="20"/>
        </w:rPr>
        <w:t xml:space="preserve">le congé </w:t>
      </w:r>
      <w:r w:rsidRPr="00AB2FFC">
        <w:rPr>
          <w:rFonts w:ascii="Arial" w:hAnsi="Arial" w:cs="Arial"/>
          <w:sz w:val="20"/>
          <w:szCs w:val="20"/>
        </w:rPr>
        <w:t xml:space="preserve">paternité, </w:t>
      </w:r>
      <w:r w:rsidR="00DC3983">
        <w:rPr>
          <w:rFonts w:ascii="Arial" w:hAnsi="Arial" w:cs="Arial"/>
          <w:sz w:val="20"/>
          <w:szCs w:val="20"/>
        </w:rPr>
        <w:t>le congé d’adoption ou d’accueil d’un enfant</w:t>
      </w:r>
      <w:r w:rsidRPr="00AB2FFC">
        <w:rPr>
          <w:rFonts w:ascii="Arial" w:hAnsi="Arial" w:cs="Arial"/>
          <w:sz w:val="20"/>
          <w:szCs w:val="20"/>
        </w:rPr>
        <w:t xml:space="preserve"> ; </w:t>
      </w:r>
    </w:p>
    <w:p w14:paraId="6AFF9CEC" w14:textId="1F97A7BC" w:rsidR="00DC3983" w:rsidRDefault="00095C35" w:rsidP="007B0AA9">
      <w:pPr>
        <w:pStyle w:val="Paragraphedeliste"/>
        <w:numPr>
          <w:ilvl w:val="0"/>
          <w:numId w:val="22"/>
        </w:numPr>
        <w:spacing w:after="0"/>
        <w:jc w:val="both"/>
        <w:rPr>
          <w:rFonts w:ascii="Arial" w:hAnsi="Arial" w:cs="Arial"/>
          <w:sz w:val="20"/>
          <w:szCs w:val="20"/>
        </w:rPr>
      </w:pPr>
      <w:r w:rsidRPr="00AB2FFC">
        <w:rPr>
          <w:rFonts w:ascii="Arial" w:hAnsi="Arial" w:cs="Arial"/>
          <w:sz w:val="20"/>
          <w:szCs w:val="20"/>
        </w:rPr>
        <w:t>le congé parental</w:t>
      </w:r>
      <w:r w:rsidR="00C079C5">
        <w:rPr>
          <w:rFonts w:ascii="Arial" w:hAnsi="Arial" w:cs="Arial"/>
          <w:sz w:val="20"/>
          <w:szCs w:val="20"/>
        </w:rPr>
        <w:t xml:space="preserve"> d’éducation</w:t>
      </w:r>
      <w:r w:rsidRPr="00AB2FFC">
        <w:rPr>
          <w:rFonts w:ascii="Arial" w:hAnsi="Arial" w:cs="Arial"/>
          <w:sz w:val="20"/>
          <w:szCs w:val="20"/>
        </w:rPr>
        <w:t xml:space="preserve">, </w:t>
      </w:r>
      <w:r w:rsidR="00DC3983">
        <w:rPr>
          <w:rFonts w:ascii="Arial" w:hAnsi="Arial" w:cs="Arial"/>
          <w:sz w:val="20"/>
          <w:szCs w:val="20"/>
        </w:rPr>
        <w:t>qu’il soit à temps plein ou à temps partiel</w:t>
      </w:r>
    </w:p>
    <w:p w14:paraId="4B230D3A" w14:textId="77777777" w:rsidR="00DC3983" w:rsidRPr="009D4722" w:rsidRDefault="00DC3983" w:rsidP="007B0AA9">
      <w:pPr>
        <w:pStyle w:val="Paragraphedeliste"/>
        <w:numPr>
          <w:ilvl w:val="0"/>
          <w:numId w:val="22"/>
        </w:numPr>
        <w:spacing w:after="0"/>
        <w:jc w:val="both"/>
        <w:rPr>
          <w:rFonts w:ascii="Arial" w:hAnsi="Arial" w:cs="Arial"/>
          <w:sz w:val="20"/>
          <w:szCs w:val="20"/>
        </w:rPr>
      </w:pPr>
      <w:r w:rsidRPr="009D4722">
        <w:rPr>
          <w:rFonts w:ascii="Arial" w:hAnsi="Arial" w:cs="Arial"/>
          <w:sz w:val="20"/>
          <w:szCs w:val="20"/>
        </w:rPr>
        <w:t xml:space="preserve">le </w:t>
      </w:r>
      <w:r w:rsidR="00095C35" w:rsidRPr="009D4722">
        <w:rPr>
          <w:rFonts w:ascii="Arial" w:hAnsi="Arial" w:cs="Arial"/>
          <w:sz w:val="20"/>
          <w:szCs w:val="20"/>
        </w:rPr>
        <w:t xml:space="preserve">congé pour enfant malade, </w:t>
      </w:r>
    </w:p>
    <w:p w14:paraId="69BA9D2E" w14:textId="078EB161" w:rsidR="00095C35" w:rsidRPr="009D4722" w:rsidRDefault="00DC3983" w:rsidP="007B0AA9">
      <w:pPr>
        <w:pStyle w:val="Paragraphedeliste"/>
        <w:numPr>
          <w:ilvl w:val="0"/>
          <w:numId w:val="22"/>
        </w:numPr>
        <w:spacing w:after="0"/>
        <w:jc w:val="both"/>
        <w:rPr>
          <w:rFonts w:ascii="Arial" w:hAnsi="Arial" w:cs="Arial"/>
          <w:sz w:val="20"/>
          <w:szCs w:val="20"/>
        </w:rPr>
      </w:pPr>
      <w:r w:rsidRPr="009D4722">
        <w:rPr>
          <w:rFonts w:ascii="Arial" w:hAnsi="Arial" w:cs="Arial"/>
          <w:sz w:val="20"/>
          <w:szCs w:val="20"/>
        </w:rPr>
        <w:t xml:space="preserve">le </w:t>
      </w:r>
      <w:r w:rsidR="00095C35" w:rsidRPr="009D4722">
        <w:rPr>
          <w:rFonts w:ascii="Arial" w:hAnsi="Arial" w:cs="Arial"/>
          <w:sz w:val="20"/>
          <w:szCs w:val="20"/>
        </w:rPr>
        <w:t xml:space="preserve">congé de présence parentale, </w:t>
      </w:r>
    </w:p>
    <w:p w14:paraId="2989E3E8" w14:textId="5A6CBC37" w:rsidR="00DC3983" w:rsidRPr="009D4722" w:rsidRDefault="00DC3983" w:rsidP="007B0AA9">
      <w:pPr>
        <w:pStyle w:val="Paragraphedeliste"/>
        <w:numPr>
          <w:ilvl w:val="0"/>
          <w:numId w:val="22"/>
        </w:numPr>
        <w:spacing w:after="0"/>
        <w:jc w:val="both"/>
        <w:rPr>
          <w:rFonts w:ascii="Arial" w:hAnsi="Arial" w:cs="Arial"/>
          <w:sz w:val="20"/>
          <w:szCs w:val="20"/>
        </w:rPr>
      </w:pPr>
      <w:r w:rsidRPr="009D4722">
        <w:rPr>
          <w:rFonts w:ascii="Arial" w:hAnsi="Arial" w:cs="Arial"/>
          <w:sz w:val="20"/>
          <w:szCs w:val="20"/>
        </w:rPr>
        <w:t xml:space="preserve">le congé acquis par don de jours de repos pour enfant gravement malade ou </w:t>
      </w:r>
      <w:r w:rsidR="00F960DA" w:rsidRPr="00875F01">
        <w:rPr>
          <w:rFonts w:ascii="Arial" w:hAnsi="Arial" w:cs="Arial"/>
          <w:sz w:val="20"/>
          <w:szCs w:val="20"/>
        </w:rPr>
        <w:t>handicapé</w:t>
      </w:r>
    </w:p>
    <w:p w14:paraId="372CCA79" w14:textId="2DF12F35" w:rsidR="00095C35" w:rsidRPr="00DC3983" w:rsidRDefault="00095C35" w:rsidP="00DC3983">
      <w:pPr>
        <w:pStyle w:val="Paragraphedeliste"/>
        <w:numPr>
          <w:ilvl w:val="0"/>
          <w:numId w:val="22"/>
        </w:numPr>
        <w:spacing w:after="0"/>
        <w:jc w:val="both"/>
        <w:rPr>
          <w:rFonts w:ascii="Arial" w:hAnsi="Arial" w:cs="Arial"/>
          <w:sz w:val="20"/>
          <w:szCs w:val="20"/>
        </w:rPr>
      </w:pPr>
      <w:bookmarkStart w:id="0" w:name="_Hlk216884070"/>
      <w:r w:rsidRPr="009D4722">
        <w:rPr>
          <w:rFonts w:ascii="Arial" w:hAnsi="Arial" w:cs="Arial"/>
          <w:sz w:val="20"/>
          <w:szCs w:val="20"/>
        </w:rPr>
        <w:t xml:space="preserve">les périodes </w:t>
      </w:r>
      <w:r w:rsidRPr="00DC3983">
        <w:rPr>
          <w:rFonts w:ascii="Arial" w:hAnsi="Arial" w:cs="Arial"/>
          <w:sz w:val="20"/>
          <w:szCs w:val="20"/>
        </w:rPr>
        <w:t xml:space="preserve">légalement </w:t>
      </w:r>
      <w:r w:rsidR="00C000C9" w:rsidRPr="00DC3983">
        <w:rPr>
          <w:rFonts w:ascii="Arial" w:hAnsi="Arial" w:cs="Arial"/>
          <w:sz w:val="20"/>
          <w:szCs w:val="20"/>
        </w:rPr>
        <w:t>ou conventionne</w:t>
      </w:r>
      <w:r w:rsidR="009C31A9" w:rsidRPr="00DC3983">
        <w:rPr>
          <w:rFonts w:ascii="Arial" w:hAnsi="Arial" w:cs="Arial"/>
          <w:sz w:val="20"/>
          <w:szCs w:val="20"/>
        </w:rPr>
        <w:t>lle</w:t>
      </w:r>
      <w:r w:rsidR="00C000C9" w:rsidRPr="00DC3983">
        <w:rPr>
          <w:rFonts w:ascii="Arial" w:hAnsi="Arial" w:cs="Arial"/>
          <w:sz w:val="20"/>
          <w:szCs w:val="20"/>
        </w:rPr>
        <w:t xml:space="preserve">ment </w:t>
      </w:r>
      <w:r w:rsidRPr="00DC3983">
        <w:rPr>
          <w:rFonts w:ascii="Arial" w:hAnsi="Arial" w:cs="Arial"/>
          <w:sz w:val="20"/>
          <w:szCs w:val="20"/>
        </w:rPr>
        <w:t xml:space="preserve">assimilées à du temps de travail effectif (congés payés, </w:t>
      </w:r>
      <w:r w:rsidR="00C000C9" w:rsidRPr="00DC3983">
        <w:rPr>
          <w:rFonts w:ascii="Arial" w:hAnsi="Arial" w:cs="Arial"/>
          <w:sz w:val="20"/>
          <w:szCs w:val="20"/>
        </w:rPr>
        <w:t>congés pour évènements familiaux</w:t>
      </w:r>
      <w:r w:rsidRPr="00DC3983">
        <w:rPr>
          <w:rFonts w:ascii="Arial" w:hAnsi="Arial" w:cs="Arial"/>
          <w:sz w:val="20"/>
          <w:szCs w:val="20"/>
        </w:rPr>
        <w:t>…)</w:t>
      </w:r>
      <w:bookmarkEnd w:id="0"/>
    </w:p>
    <w:p w14:paraId="52AF1BEA" w14:textId="77777777" w:rsidR="00C43664" w:rsidRDefault="00C43664" w:rsidP="00ED662D">
      <w:pPr>
        <w:spacing w:after="0" w:line="240" w:lineRule="auto"/>
        <w:jc w:val="both"/>
        <w:rPr>
          <w:rFonts w:ascii="Arial" w:eastAsia="Times New Roman" w:hAnsi="Arial" w:cs="Arial"/>
          <w:sz w:val="20"/>
          <w:szCs w:val="20"/>
          <w:lang w:eastAsia="fr-FR"/>
        </w:rPr>
      </w:pPr>
    </w:p>
    <w:p w14:paraId="2E5D7A26" w14:textId="35B62205" w:rsidR="009D4722" w:rsidRDefault="00533309" w:rsidP="00ED662D">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Par conséquent, s</w:t>
      </w:r>
      <w:r w:rsidR="009D4722" w:rsidRPr="00A3360C">
        <w:rPr>
          <w:rFonts w:ascii="Arial" w:eastAsia="Times New Roman" w:hAnsi="Arial" w:cs="Arial"/>
          <w:sz w:val="20"/>
          <w:szCs w:val="20"/>
          <w:lang w:eastAsia="fr-FR"/>
        </w:rPr>
        <w:t xml:space="preserve">i le bénéficiaire n’a pas été présent durant toute cette période </w:t>
      </w:r>
      <w:proofErr w:type="spellStart"/>
      <w:r w:rsidR="009D4722" w:rsidRPr="00A3360C">
        <w:rPr>
          <w:rFonts w:ascii="Arial" w:eastAsia="Times New Roman" w:hAnsi="Arial" w:cs="Arial"/>
          <w:sz w:val="20"/>
          <w:szCs w:val="20"/>
          <w:lang w:eastAsia="fr-FR"/>
        </w:rPr>
        <w:t>ou</w:t>
      </w:r>
      <w:proofErr w:type="spellEnd"/>
      <w:r w:rsidR="009D4722" w:rsidRPr="00A3360C">
        <w:rPr>
          <w:rFonts w:ascii="Arial" w:eastAsia="Times New Roman" w:hAnsi="Arial" w:cs="Arial"/>
          <w:sz w:val="20"/>
          <w:szCs w:val="20"/>
          <w:lang w:eastAsia="fr-FR"/>
        </w:rPr>
        <w:t xml:space="preserve"> a été absent pour un motif autre que ceux visés ci-avant, le montant de sa prime </w:t>
      </w:r>
      <w:r w:rsidR="00C27F5E" w:rsidRPr="00875F01">
        <w:rPr>
          <w:rFonts w:ascii="Arial" w:eastAsia="Times New Roman" w:hAnsi="Arial" w:cs="Arial"/>
          <w:sz w:val="20"/>
          <w:szCs w:val="20"/>
          <w:lang w:eastAsia="fr-FR"/>
        </w:rPr>
        <w:t>sera</w:t>
      </w:r>
      <w:r w:rsidR="009D4722" w:rsidRPr="00A3360C">
        <w:rPr>
          <w:rFonts w:ascii="Arial" w:eastAsia="Times New Roman" w:hAnsi="Arial" w:cs="Arial"/>
          <w:sz w:val="20"/>
          <w:szCs w:val="20"/>
          <w:lang w:eastAsia="fr-FR"/>
        </w:rPr>
        <w:t xml:space="preserve"> réduit </w:t>
      </w:r>
      <w:r w:rsidR="00C1404E" w:rsidRPr="00875F01">
        <w:rPr>
          <w:rFonts w:ascii="Arial" w:eastAsia="Times New Roman" w:hAnsi="Arial" w:cs="Arial"/>
          <w:sz w:val="20"/>
          <w:szCs w:val="20"/>
          <w:lang w:eastAsia="fr-FR"/>
        </w:rPr>
        <w:t xml:space="preserve">et calculé </w:t>
      </w:r>
      <w:r w:rsidR="00CA3696">
        <w:rPr>
          <w:rFonts w:ascii="Arial" w:eastAsia="Times New Roman" w:hAnsi="Arial" w:cs="Arial"/>
          <w:sz w:val="20"/>
          <w:szCs w:val="20"/>
          <w:lang w:eastAsia="fr-FR"/>
        </w:rPr>
        <w:t>de la manière suivante :</w:t>
      </w:r>
    </w:p>
    <w:p w14:paraId="3B72CAAA" w14:textId="77777777" w:rsidR="000207C5" w:rsidRDefault="000207C5" w:rsidP="00ED662D">
      <w:pPr>
        <w:spacing w:after="0" w:line="240" w:lineRule="auto"/>
        <w:jc w:val="both"/>
        <w:rPr>
          <w:rFonts w:ascii="Arial" w:eastAsia="Times New Roman" w:hAnsi="Arial" w:cs="Arial"/>
          <w:sz w:val="20"/>
          <w:szCs w:val="20"/>
          <w:lang w:eastAsia="fr-FR"/>
        </w:rPr>
      </w:pPr>
    </w:p>
    <w:p w14:paraId="75C77B9D" w14:textId="77777777" w:rsidR="00CA3696" w:rsidRDefault="00CA3696" w:rsidP="00ED662D">
      <w:pPr>
        <w:spacing w:after="0" w:line="240" w:lineRule="auto"/>
        <w:jc w:val="both"/>
        <w:rPr>
          <w:rFonts w:ascii="Arial" w:eastAsia="Times New Roman" w:hAnsi="Arial" w:cs="Arial"/>
          <w:sz w:val="20"/>
          <w:szCs w:val="20"/>
          <w:lang w:eastAsia="fr-FR"/>
        </w:rPr>
      </w:pPr>
    </w:p>
    <w:p w14:paraId="415D7672" w14:textId="77777777" w:rsidR="000207C5" w:rsidRDefault="000207C5" w:rsidP="00ED662D">
      <w:pPr>
        <w:spacing w:after="0" w:line="240" w:lineRule="auto"/>
        <w:jc w:val="both"/>
        <w:rPr>
          <w:rFonts w:ascii="Arial" w:eastAsia="Times New Roman" w:hAnsi="Arial" w:cs="Arial"/>
          <w:sz w:val="20"/>
          <w:szCs w:val="20"/>
          <w:lang w:eastAsia="fr-FR"/>
        </w:rPr>
      </w:pPr>
    </w:p>
    <w:tbl>
      <w:tblPr>
        <w:tblW w:w="6000" w:type="dxa"/>
        <w:tblInd w:w="-1" w:type="dxa"/>
        <w:tblCellMar>
          <w:left w:w="0" w:type="dxa"/>
          <w:right w:w="0" w:type="dxa"/>
        </w:tblCellMar>
        <w:tblLook w:val="04A0" w:firstRow="1" w:lastRow="0" w:firstColumn="1" w:lastColumn="0" w:noHBand="0" w:noVBand="1"/>
      </w:tblPr>
      <w:tblGrid>
        <w:gridCol w:w="1200"/>
        <w:gridCol w:w="486"/>
        <w:gridCol w:w="715"/>
        <w:gridCol w:w="1285"/>
        <w:gridCol w:w="2314"/>
      </w:tblGrid>
      <w:tr w:rsidR="00CA3696" w:rsidRPr="00CA3696" w14:paraId="580D00DA" w14:textId="77777777">
        <w:trPr>
          <w:trHeight w:val="300"/>
        </w:trPr>
        <w:tc>
          <w:tcPr>
            <w:tcW w:w="120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C19DB49" w14:textId="77777777" w:rsidR="00CA3696" w:rsidRPr="00CA3696" w:rsidRDefault="00CA3696" w:rsidP="00CA3696">
            <w:pPr>
              <w:spacing w:after="0" w:line="240" w:lineRule="auto"/>
              <w:jc w:val="both"/>
              <w:rPr>
                <w:rFonts w:ascii="Arial" w:eastAsia="Times New Roman" w:hAnsi="Arial" w:cs="Arial"/>
                <w:b/>
                <w:bCs/>
                <w:sz w:val="20"/>
                <w:szCs w:val="20"/>
                <w:lang w:eastAsia="fr-FR"/>
              </w:rPr>
            </w:pPr>
            <w:r w:rsidRPr="00CA3696">
              <w:rPr>
                <w:rFonts w:ascii="Arial" w:eastAsia="Times New Roman" w:hAnsi="Arial" w:cs="Arial"/>
                <w:b/>
                <w:bCs/>
                <w:sz w:val="20"/>
                <w:szCs w:val="20"/>
                <w:lang w:eastAsia="fr-FR"/>
              </w:rPr>
              <w:lastRenderedPageBreak/>
              <w:t>Base PPV</w:t>
            </w:r>
          </w:p>
        </w:tc>
        <w:tc>
          <w:tcPr>
            <w:tcW w:w="4800" w:type="dxa"/>
            <w:gridSpan w:val="4"/>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6FE6247" w14:textId="13C91DDC"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Nombre jours d'absence</w:t>
            </w:r>
            <w:r>
              <w:rPr>
                <w:rFonts w:ascii="Arial" w:eastAsia="Times New Roman" w:hAnsi="Arial" w:cs="Arial"/>
                <w:sz w:val="20"/>
                <w:szCs w:val="20"/>
                <w:lang w:eastAsia="fr-FR"/>
              </w:rPr>
              <w:t xml:space="preserve"> (jours calendaires)</w:t>
            </w:r>
          </w:p>
        </w:tc>
      </w:tr>
      <w:tr w:rsidR="00CA3696" w:rsidRPr="00CA3696" w14:paraId="1ED6A7FC" w14:textId="77777777">
        <w:trPr>
          <w:trHeight w:val="600"/>
        </w:trPr>
        <w:tc>
          <w:tcPr>
            <w:tcW w:w="12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E69AD8" w14:textId="2ED2D7C5" w:rsidR="00CA3696" w:rsidRPr="00CA3696" w:rsidRDefault="00CA3696" w:rsidP="00CA3696">
            <w:pPr>
              <w:spacing w:after="0" w:line="240" w:lineRule="auto"/>
              <w:jc w:val="both"/>
              <w:rPr>
                <w:rFonts w:ascii="Arial" w:eastAsia="Times New Roman" w:hAnsi="Arial" w:cs="Arial"/>
                <w:b/>
                <w:bCs/>
                <w:sz w:val="20"/>
                <w:szCs w:val="20"/>
                <w:lang w:eastAsia="fr-FR"/>
              </w:rPr>
            </w:pPr>
            <w:r w:rsidRPr="00CA3696">
              <w:rPr>
                <w:rFonts w:ascii="Arial" w:eastAsia="Times New Roman" w:hAnsi="Arial" w:cs="Arial"/>
                <w:b/>
                <w:bCs/>
                <w:sz w:val="20"/>
                <w:szCs w:val="20"/>
                <w:lang w:eastAsia="fr-FR"/>
              </w:rPr>
              <w:t xml:space="preserve">550 € </w:t>
            </w:r>
          </w:p>
        </w:tc>
        <w:tc>
          <w:tcPr>
            <w:tcW w:w="4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CEF64E"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de</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CC041F"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à</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C707C8"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COEFF</w:t>
            </w:r>
          </w:p>
        </w:tc>
        <w:tc>
          <w:tcPr>
            <w:tcW w:w="231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7825A80"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Prime de base</w:t>
            </w:r>
          </w:p>
        </w:tc>
      </w:tr>
      <w:tr w:rsidR="00CA3696" w:rsidRPr="00CA3696" w14:paraId="7E8904F9" w14:textId="77777777">
        <w:trPr>
          <w:trHeight w:val="300"/>
        </w:trPr>
        <w:tc>
          <w:tcPr>
            <w:tcW w:w="1200" w:type="dxa"/>
            <w:noWrap/>
            <w:tcMar>
              <w:top w:w="0" w:type="dxa"/>
              <w:left w:w="70" w:type="dxa"/>
              <w:bottom w:w="0" w:type="dxa"/>
              <w:right w:w="70" w:type="dxa"/>
            </w:tcMar>
            <w:vAlign w:val="bottom"/>
            <w:hideMark/>
          </w:tcPr>
          <w:p w14:paraId="2BF72CF7"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484BEF8"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0</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39F159F"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7</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0D5351"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100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425379"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550 € </w:t>
            </w:r>
          </w:p>
        </w:tc>
      </w:tr>
      <w:tr w:rsidR="00CA3696" w:rsidRPr="00CA3696" w14:paraId="19C3447A" w14:textId="77777777">
        <w:trPr>
          <w:trHeight w:val="300"/>
        </w:trPr>
        <w:tc>
          <w:tcPr>
            <w:tcW w:w="1200" w:type="dxa"/>
            <w:noWrap/>
            <w:tcMar>
              <w:top w:w="0" w:type="dxa"/>
              <w:left w:w="70" w:type="dxa"/>
              <w:bottom w:w="0" w:type="dxa"/>
              <w:right w:w="70" w:type="dxa"/>
            </w:tcMar>
            <w:vAlign w:val="bottom"/>
            <w:hideMark/>
          </w:tcPr>
          <w:p w14:paraId="6990B140"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ECDA8F"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8</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8998E3"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14</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BAF689"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80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90B6D8"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440 € </w:t>
            </w:r>
          </w:p>
        </w:tc>
      </w:tr>
      <w:tr w:rsidR="00CA3696" w:rsidRPr="00CA3696" w14:paraId="4713517A" w14:textId="77777777">
        <w:trPr>
          <w:trHeight w:val="300"/>
        </w:trPr>
        <w:tc>
          <w:tcPr>
            <w:tcW w:w="1200" w:type="dxa"/>
            <w:noWrap/>
            <w:tcMar>
              <w:top w:w="0" w:type="dxa"/>
              <w:left w:w="70" w:type="dxa"/>
              <w:bottom w:w="0" w:type="dxa"/>
              <w:right w:w="70" w:type="dxa"/>
            </w:tcMar>
            <w:vAlign w:val="bottom"/>
            <w:hideMark/>
          </w:tcPr>
          <w:p w14:paraId="7326C526"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16631ED"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15</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9612F6"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21</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62343E"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70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7B164E"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385 € </w:t>
            </w:r>
          </w:p>
        </w:tc>
      </w:tr>
      <w:tr w:rsidR="00CA3696" w:rsidRPr="00CA3696" w14:paraId="10773A2C" w14:textId="77777777">
        <w:trPr>
          <w:trHeight w:val="300"/>
        </w:trPr>
        <w:tc>
          <w:tcPr>
            <w:tcW w:w="1200" w:type="dxa"/>
            <w:noWrap/>
            <w:tcMar>
              <w:top w:w="0" w:type="dxa"/>
              <w:left w:w="70" w:type="dxa"/>
              <w:bottom w:w="0" w:type="dxa"/>
              <w:right w:w="70" w:type="dxa"/>
            </w:tcMar>
            <w:vAlign w:val="bottom"/>
            <w:hideMark/>
          </w:tcPr>
          <w:p w14:paraId="4B29966E"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7CD407"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22</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DED0C1"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28</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FB6F81"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60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F17735"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330 € </w:t>
            </w:r>
          </w:p>
        </w:tc>
      </w:tr>
      <w:tr w:rsidR="00CA3696" w:rsidRPr="00CA3696" w14:paraId="7D0051BF" w14:textId="77777777">
        <w:trPr>
          <w:trHeight w:val="300"/>
        </w:trPr>
        <w:tc>
          <w:tcPr>
            <w:tcW w:w="1200" w:type="dxa"/>
            <w:noWrap/>
            <w:tcMar>
              <w:top w:w="0" w:type="dxa"/>
              <w:left w:w="70" w:type="dxa"/>
              <w:bottom w:w="0" w:type="dxa"/>
              <w:right w:w="70" w:type="dxa"/>
            </w:tcMar>
            <w:vAlign w:val="bottom"/>
            <w:hideMark/>
          </w:tcPr>
          <w:p w14:paraId="48FF5EA9"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7DF4779"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29</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C5AAC7"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35</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354227"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50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378BF0"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275 € </w:t>
            </w:r>
          </w:p>
        </w:tc>
      </w:tr>
      <w:tr w:rsidR="00CA3696" w:rsidRPr="00CA3696" w14:paraId="5F01A3DA" w14:textId="77777777">
        <w:trPr>
          <w:trHeight w:val="300"/>
        </w:trPr>
        <w:tc>
          <w:tcPr>
            <w:tcW w:w="1200" w:type="dxa"/>
            <w:noWrap/>
            <w:tcMar>
              <w:top w:w="0" w:type="dxa"/>
              <w:left w:w="70" w:type="dxa"/>
              <w:bottom w:w="0" w:type="dxa"/>
              <w:right w:w="70" w:type="dxa"/>
            </w:tcMar>
            <w:vAlign w:val="bottom"/>
            <w:hideMark/>
          </w:tcPr>
          <w:p w14:paraId="104D0B3E"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6B510ED"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36</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575846"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42</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E238CB"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40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A9828A"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220 € </w:t>
            </w:r>
          </w:p>
        </w:tc>
      </w:tr>
      <w:tr w:rsidR="00CA3696" w:rsidRPr="00CA3696" w14:paraId="461FCF03" w14:textId="77777777">
        <w:trPr>
          <w:trHeight w:val="300"/>
        </w:trPr>
        <w:tc>
          <w:tcPr>
            <w:tcW w:w="1200" w:type="dxa"/>
            <w:noWrap/>
            <w:tcMar>
              <w:top w:w="0" w:type="dxa"/>
              <w:left w:w="70" w:type="dxa"/>
              <w:bottom w:w="0" w:type="dxa"/>
              <w:right w:w="70" w:type="dxa"/>
            </w:tcMar>
            <w:vAlign w:val="bottom"/>
            <w:hideMark/>
          </w:tcPr>
          <w:p w14:paraId="5CF7BE9E"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7588B84"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43</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ED11CF"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49</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D0F748"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30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AB7121"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165 € </w:t>
            </w:r>
          </w:p>
        </w:tc>
      </w:tr>
      <w:tr w:rsidR="00CA3696" w:rsidRPr="00CA3696" w14:paraId="7FA120B6" w14:textId="77777777">
        <w:trPr>
          <w:trHeight w:val="300"/>
        </w:trPr>
        <w:tc>
          <w:tcPr>
            <w:tcW w:w="1200" w:type="dxa"/>
            <w:noWrap/>
            <w:tcMar>
              <w:top w:w="0" w:type="dxa"/>
              <w:left w:w="70" w:type="dxa"/>
              <w:bottom w:w="0" w:type="dxa"/>
              <w:right w:w="70" w:type="dxa"/>
            </w:tcMar>
            <w:vAlign w:val="bottom"/>
            <w:hideMark/>
          </w:tcPr>
          <w:p w14:paraId="4D557FA1"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40E1FA6"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50</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E10D2F"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56</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C36A70"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20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D72487"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110 € </w:t>
            </w:r>
          </w:p>
        </w:tc>
      </w:tr>
      <w:tr w:rsidR="00CA3696" w:rsidRPr="00CA3696" w14:paraId="07FCACDA" w14:textId="77777777">
        <w:trPr>
          <w:trHeight w:val="300"/>
        </w:trPr>
        <w:tc>
          <w:tcPr>
            <w:tcW w:w="1200" w:type="dxa"/>
            <w:noWrap/>
            <w:tcMar>
              <w:top w:w="0" w:type="dxa"/>
              <w:left w:w="70" w:type="dxa"/>
              <w:bottom w:w="0" w:type="dxa"/>
              <w:right w:w="70" w:type="dxa"/>
            </w:tcMar>
            <w:vAlign w:val="bottom"/>
            <w:hideMark/>
          </w:tcPr>
          <w:p w14:paraId="6370E5DE" w14:textId="77777777" w:rsidR="00CA3696" w:rsidRPr="00CA3696" w:rsidRDefault="00CA3696" w:rsidP="00CA3696">
            <w:pPr>
              <w:spacing w:after="0" w:line="240" w:lineRule="auto"/>
              <w:jc w:val="both"/>
              <w:rPr>
                <w:rFonts w:ascii="Arial" w:eastAsia="Times New Roman" w:hAnsi="Arial" w:cs="Arial"/>
                <w:sz w:val="20"/>
                <w:szCs w:val="20"/>
                <w:lang w:eastAsia="fr-FR"/>
              </w:rPr>
            </w:pPr>
          </w:p>
        </w:tc>
        <w:tc>
          <w:tcPr>
            <w:tcW w:w="4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2F6A4F"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57</w:t>
            </w:r>
          </w:p>
        </w:tc>
        <w:tc>
          <w:tcPr>
            <w:tcW w:w="71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0E51C9"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365</w:t>
            </w:r>
          </w:p>
        </w:tc>
        <w:tc>
          <w:tcPr>
            <w:tcW w:w="128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6453E1"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0</w:t>
            </w:r>
          </w:p>
        </w:tc>
        <w:tc>
          <w:tcPr>
            <w:tcW w:w="2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F299A2" w14:textId="77777777" w:rsidR="00CA3696" w:rsidRPr="00CA3696" w:rsidRDefault="00CA3696" w:rsidP="00CA3696">
            <w:pPr>
              <w:spacing w:after="0" w:line="240" w:lineRule="auto"/>
              <w:jc w:val="both"/>
              <w:rPr>
                <w:rFonts w:ascii="Arial" w:eastAsia="Times New Roman" w:hAnsi="Arial" w:cs="Arial"/>
                <w:sz w:val="20"/>
                <w:szCs w:val="20"/>
                <w:lang w:eastAsia="fr-FR"/>
              </w:rPr>
            </w:pPr>
            <w:r w:rsidRPr="00CA3696">
              <w:rPr>
                <w:rFonts w:ascii="Arial" w:eastAsia="Times New Roman" w:hAnsi="Arial" w:cs="Arial"/>
                <w:sz w:val="20"/>
                <w:szCs w:val="20"/>
                <w:lang w:eastAsia="fr-FR"/>
              </w:rPr>
              <w:t xml:space="preserve">                 -   € </w:t>
            </w:r>
          </w:p>
        </w:tc>
      </w:tr>
    </w:tbl>
    <w:p w14:paraId="542C65E4" w14:textId="77777777" w:rsidR="00457A07" w:rsidRDefault="00457A07" w:rsidP="00B170E7">
      <w:pPr>
        <w:spacing w:after="0"/>
        <w:jc w:val="both"/>
        <w:rPr>
          <w:rFonts w:ascii="Arial" w:hAnsi="Arial" w:cs="Arial"/>
          <w:b/>
          <w:caps/>
          <w:color w:val="002060"/>
          <w:sz w:val="20"/>
          <w:szCs w:val="20"/>
          <w:u w:val="single"/>
        </w:rPr>
      </w:pPr>
    </w:p>
    <w:p w14:paraId="309DB782" w14:textId="77777777" w:rsidR="00457A07" w:rsidRDefault="00457A07" w:rsidP="00B170E7">
      <w:pPr>
        <w:spacing w:after="0"/>
        <w:jc w:val="both"/>
        <w:rPr>
          <w:rFonts w:ascii="Arial" w:hAnsi="Arial" w:cs="Arial"/>
          <w:b/>
          <w:caps/>
          <w:color w:val="002060"/>
          <w:sz w:val="20"/>
          <w:szCs w:val="20"/>
          <w:u w:val="single"/>
        </w:rPr>
      </w:pPr>
    </w:p>
    <w:p w14:paraId="1957DEA0" w14:textId="63767AB9" w:rsidR="00095C35" w:rsidRPr="00AB2FFC" w:rsidRDefault="00095C35" w:rsidP="00B170E7">
      <w:pPr>
        <w:spacing w:after="0"/>
        <w:jc w:val="both"/>
        <w:rPr>
          <w:rFonts w:ascii="Arial" w:hAnsi="Arial" w:cs="Arial"/>
          <w:b/>
          <w:caps/>
          <w:color w:val="002060"/>
          <w:sz w:val="20"/>
          <w:szCs w:val="20"/>
          <w:u w:val="single"/>
        </w:rPr>
      </w:pPr>
      <w:r w:rsidRPr="00AB2FFC">
        <w:rPr>
          <w:rFonts w:ascii="Arial" w:hAnsi="Arial" w:cs="Arial"/>
          <w:b/>
          <w:caps/>
          <w:color w:val="002060"/>
          <w:sz w:val="20"/>
          <w:szCs w:val="20"/>
          <w:u w:val="single"/>
        </w:rPr>
        <w:t xml:space="preserve">Article </w:t>
      </w:r>
      <w:r w:rsidR="00457A07">
        <w:rPr>
          <w:rFonts w:ascii="Arial" w:hAnsi="Arial" w:cs="Arial"/>
          <w:b/>
          <w:caps/>
          <w:color w:val="002060"/>
          <w:sz w:val="20"/>
          <w:szCs w:val="20"/>
          <w:u w:val="single"/>
        </w:rPr>
        <w:t>4</w:t>
      </w:r>
      <w:r w:rsidR="006C4538" w:rsidRPr="00AB2FFC">
        <w:rPr>
          <w:rFonts w:ascii="Arial" w:hAnsi="Arial" w:cs="Arial"/>
          <w:b/>
          <w:caps/>
          <w:color w:val="002060"/>
          <w:sz w:val="20"/>
          <w:szCs w:val="20"/>
          <w:u w:val="single"/>
        </w:rPr>
        <w:t> </w:t>
      </w:r>
      <w:r w:rsidRPr="00AB2FFC">
        <w:rPr>
          <w:rFonts w:ascii="Arial" w:hAnsi="Arial" w:cs="Arial"/>
          <w:b/>
          <w:caps/>
          <w:color w:val="002060"/>
          <w:sz w:val="20"/>
          <w:szCs w:val="20"/>
          <w:u w:val="single"/>
        </w:rPr>
        <w:t>: Modalités de versement de la prime</w:t>
      </w:r>
    </w:p>
    <w:p w14:paraId="4571E21B" w14:textId="77777777" w:rsidR="00B170E7" w:rsidRPr="00AB2FFC" w:rsidRDefault="00B170E7" w:rsidP="00B170E7">
      <w:pPr>
        <w:spacing w:after="0"/>
        <w:jc w:val="both"/>
        <w:rPr>
          <w:rFonts w:ascii="Arial" w:hAnsi="Arial" w:cs="Arial"/>
          <w:b/>
          <w:caps/>
          <w:color w:val="002060"/>
          <w:sz w:val="20"/>
          <w:szCs w:val="20"/>
          <w:u w:val="single"/>
        </w:rPr>
      </w:pPr>
    </w:p>
    <w:p w14:paraId="4FC30FB8" w14:textId="3B034D3E" w:rsidR="00095C35" w:rsidRPr="00875F01" w:rsidRDefault="00095C35" w:rsidP="00B170E7">
      <w:pPr>
        <w:spacing w:after="0"/>
        <w:jc w:val="both"/>
        <w:rPr>
          <w:rFonts w:ascii="Arial" w:hAnsi="Arial" w:cs="Arial"/>
          <w:strike/>
          <w:sz w:val="20"/>
          <w:szCs w:val="20"/>
        </w:rPr>
      </w:pPr>
      <w:r w:rsidRPr="00AB2FFC">
        <w:rPr>
          <w:rFonts w:ascii="Arial" w:hAnsi="Arial" w:cs="Arial"/>
          <w:sz w:val="20"/>
          <w:szCs w:val="20"/>
        </w:rPr>
        <w:t>La prime sera</w:t>
      </w:r>
      <w:r w:rsidR="003B7F2D">
        <w:rPr>
          <w:rFonts w:ascii="Arial" w:hAnsi="Arial" w:cs="Arial"/>
          <w:sz w:val="20"/>
          <w:szCs w:val="20"/>
        </w:rPr>
        <w:t>, pour les salariés ayant choisi de la percevoir,</w:t>
      </w:r>
      <w:r w:rsidRPr="00AB2FFC">
        <w:rPr>
          <w:rFonts w:ascii="Arial" w:hAnsi="Arial" w:cs="Arial"/>
          <w:sz w:val="20"/>
          <w:szCs w:val="20"/>
        </w:rPr>
        <w:t xml:space="preserve"> versée </w:t>
      </w:r>
      <w:r w:rsidR="00EC6FF5" w:rsidRPr="00AB2FFC">
        <w:rPr>
          <w:rFonts w:ascii="Arial" w:hAnsi="Arial" w:cs="Arial"/>
          <w:sz w:val="20"/>
          <w:szCs w:val="20"/>
        </w:rPr>
        <w:t xml:space="preserve">en un seule fois </w:t>
      </w:r>
      <w:r w:rsidRPr="00AB2FFC">
        <w:rPr>
          <w:rFonts w:ascii="Arial" w:hAnsi="Arial" w:cs="Arial"/>
          <w:sz w:val="20"/>
          <w:szCs w:val="20"/>
        </w:rPr>
        <w:t>à l’occasion de la paie habituelle du m</w:t>
      </w:r>
      <w:r w:rsidRPr="00BB43F3">
        <w:rPr>
          <w:rFonts w:ascii="Arial" w:hAnsi="Arial" w:cs="Arial"/>
          <w:sz w:val="20"/>
          <w:szCs w:val="20"/>
        </w:rPr>
        <w:t>ois de</w:t>
      </w:r>
      <w:r w:rsidR="00B170E7" w:rsidRPr="00BB43F3">
        <w:rPr>
          <w:rFonts w:ascii="Arial" w:hAnsi="Arial" w:cs="Arial"/>
          <w:sz w:val="20"/>
          <w:szCs w:val="20"/>
        </w:rPr>
        <w:t xml:space="preserve"> </w:t>
      </w:r>
      <w:r w:rsidR="00082396" w:rsidRPr="00875F01">
        <w:rPr>
          <w:rFonts w:ascii="Arial" w:hAnsi="Arial" w:cs="Arial"/>
          <w:sz w:val="20"/>
          <w:szCs w:val="20"/>
        </w:rPr>
        <w:t>janvier 2026</w:t>
      </w:r>
      <w:r w:rsidR="00F51B7D">
        <w:rPr>
          <w:rFonts w:ascii="Arial" w:hAnsi="Arial" w:cs="Arial"/>
          <w:sz w:val="20"/>
          <w:szCs w:val="20"/>
        </w:rPr>
        <w:t xml:space="preserve"> au titre de l’année 2025</w:t>
      </w:r>
      <w:r w:rsidR="00A3360C">
        <w:rPr>
          <w:rFonts w:ascii="Arial" w:hAnsi="Arial" w:cs="Arial"/>
          <w:sz w:val="20"/>
          <w:szCs w:val="20"/>
        </w:rPr>
        <w:t>.</w:t>
      </w:r>
      <w:r w:rsidR="003B7F2D" w:rsidRPr="00875F01">
        <w:rPr>
          <w:rFonts w:ascii="Arial" w:hAnsi="Arial" w:cs="Arial"/>
          <w:strike/>
          <w:sz w:val="20"/>
          <w:szCs w:val="20"/>
        </w:rPr>
        <w:t xml:space="preserve"> </w:t>
      </w:r>
    </w:p>
    <w:p w14:paraId="7946E215" w14:textId="77777777" w:rsidR="00B170E7" w:rsidRPr="00AB2FFC" w:rsidRDefault="00B170E7" w:rsidP="00B170E7">
      <w:pPr>
        <w:spacing w:after="0"/>
        <w:jc w:val="both"/>
        <w:rPr>
          <w:rFonts w:ascii="Arial" w:hAnsi="Arial" w:cs="Arial"/>
          <w:sz w:val="20"/>
          <w:szCs w:val="20"/>
        </w:rPr>
      </w:pPr>
    </w:p>
    <w:p w14:paraId="00D8C267" w14:textId="77777777" w:rsidR="00B170E7" w:rsidRPr="00AB2FFC" w:rsidRDefault="00095C35" w:rsidP="00B170E7">
      <w:pPr>
        <w:spacing w:after="0"/>
        <w:jc w:val="both"/>
        <w:rPr>
          <w:rFonts w:ascii="Arial" w:hAnsi="Arial" w:cs="Arial"/>
          <w:sz w:val="20"/>
          <w:szCs w:val="20"/>
        </w:rPr>
      </w:pPr>
      <w:r w:rsidRPr="00AB2FFC">
        <w:rPr>
          <w:rFonts w:ascii="Arial" w:hAnsi="Arial" w:cs="Arial"/>
          <w:sz w:val="20"/>
          <w:szCs w:val="20"/>
        </w:rPr>
        <w:t xml:space="preserve">Cette prime figurera sur une ligne spécifique du bulletin de salaire. </w:t>
      </w:r>
    </w:p>
    <w:p w14:paraId="11E36319" w14:textId="77777777" w:rsidR="00B170E7" w:rsidRPr="00AB2FFC" w:rsidRDefault="00B170E7" w:rsidP="00B170E7">
      <w:pPr>
        <w:spacing w:after="0"/>
        <w:jc w:val="both"/>
        <w:rPr>
          <w:rFonts w:ascii="Arial" w:hAnsi="Arial" w:cs="Arial"/>
          <w:sz w:val="20"/>
          <w:szCs w:val="20"/>
        </w:rPr>
      </w:pPr>
    </w:p>
    <w:p w14:paraId="7895E307" w14:textId="6B6230F3" w:rsidR="00841D04" w:rsidRDefault="007953CF" w:rsidP="00B170E7">
      <w:pPr>
        <w:spacing w:after="0"/>
        <w:jc w:val="both"/>
        <w:rPr>
          <w:rFonts w:ascii="Arial" w:hAnsi="Arial" w:cs="Arial"/>
          <w:sz w:val="20"/>
          <w:szCs w:val="20"/>
        </w:rPr>
      </w:pPr>
      <w:r>
        <w:rPr>
          <w:rFonts w:ascii="Arial" w:hAnsi="Arial" w:cs="Arial"/>
          <w:sz w:val="20"/>
          <w:szCs w:val="20"/>
        </w:rPr>
        <w:t>Il est rappelé que c</w:t>
      </w:r>
      <w:r w:rsidR="00841D04" w:rsidRPr="00841D04">
        <w:rPr>
          <w:rFonts w:ascii="Arial" w:hAnsi="Arial" w:cs="Arial"/>
          <w:sz w:val="20"/>
          <w:szCs w:val="20"/>
        </w:rPr>
        <w:t xml:space="preserve">ette prime ne se substitue à aucune augmentation de rémunération, aucune prime, ni aucun élément de rémunération versé par l'entreprise ou qui devient obligatoire en vertu de la loi, d'une convention ou d'un accord collectif de travail, d'un contrat de travail ou d'un usage. </w:t>
      </w:r>
    </w:p>
    <w:p w14:paraId="762F4B7B" w14:textId="77777777" w:rsidR="003B7F2D" w:rsidRDefault="003B7F2D" w:rsidP="00B170E7">
      <w:pPr>
        <w:spacing w:after="0"/>
        <w:jc w:val="both"/>
        <w:rPr>
          <w:rFonts w:ascii="Arial" w:hAnsi="Arial" w:cs="Arial"/>
          <w:sz w:val="20"/>
          <w:szCs w:val="20"/>
        </w:rPr>
      </w:pPr>
    </w:p>
    <w:p w14:paraId="4A888DF9" w14:textId="2FCB6036" w:rsidR="003B7F2D" w:rsidRDefault="003B7F2D" w:rsidP="00B170E7">
      <w:pPr>
        <w:spacing w:after="0"/>
        <w:jc w:val="both"/>
        <w:rPr>
          <w:rFonts w:ascii="Arial" w:hAnsi="Arial" w:cs="Arial"/>
          <w:sz w:val="20"/>
          <w:szCs w:val="20"/>
        </w:rPr>
      </w:pPr>
      <w:r>
        <w:rPr>
          <w:rFonts w:ascii="Arial" w:hAnsi="Arial" w:cs="Arial"/>
          <w:sz w:val="20"/>
          <w:szCs w:val="20"/>
        </w:rPr>
        <w:t xml:space="preserve">Pour les salariés ayant choisi d’investir la prime, les conditions de paiement seront celles de l’article </w:t>
      </w:r>
      <w:r w:rsidR="00457A07">
        <w:rPr>
          <w:rFonts w:ascii="Arial" w:hAnsi="Arial" w:cs="Arial"/>
          <w:sz w:val="20"/>
          <w:szCs w:val="20"/>
        </w:rPr>
        <w:t>5</w:t>
      </w:r>
      <w:r>
        <w:rPr>
          <w:rFonts w:ascii="Arial" w:hAnsi="Arial" w:cs="Arial"/>
          <w:sz w:val="20"/>
          <w:szCs w:val="20"/>
        </w:rPr>
        <w:t>.</w:t>
      </w:r>
    </w:p>
    <w:p w14:paraId="0B251929" w14:textId="77777777" w:rsidR="003B7F2D" w:rsidRDefault="003B7F2D" w:rsidP="00B170E7">
      <w:pPr>
        <w:spacing w:after="0"/>
        <w:jc w:val="both"/>
        <w:rPr>
          <w:rFonts w:ascii="Arial" w:hAnsi="Arial" w:cs="Arial"/>
          <w:sz w:val="20"/>
          <w:szCs w:val="20"/>
        </w:rPr>
      </w:pPr>
    </w:p>
    <w:p w14:paraId="6DDD5DA2" w14:textId="77777777" w:rsidR="00457A07" w:rsidRDefault="00457A07" w:rsidP="00457A07">
      <w:pPr>
        <w:spacing w:after="0" w:line="240" w:lineRule="auto"/>
        <w:jc w:val="both"/>
        <w:rPr>
          <w:rFonts w:ascii="Arial" w:eastAsia="Times New Roman" w:hAnsi="Arial" w:cs="Arial"/>
          <w:sz w:val="20"/>
          <w:szCs w:val="20"/>
          <w:lang w:eastAsia="fr-FR"/>
        </w:rPr>
      </w:pPr>
    </w:p>
    <w:p w14:paraId="605E09C2" w14:textId="1639DD93" w:rsidR="00457A07" w:rsidRPr="00AB2FFC" w:rsidRDefault="00457A07" w:rsidP="00457A07">
      <w:pPr>
        <w:spacing w:after="0"/>
        <w:jc w:val="both"/>
        <w:rPr>
          <w:rFonts w:ascii="Arial" w:hAnsi="Arial" w:cs="Arial"/>
          <w:b/>
          <w:caps/>
          <w:color w:val="002060"/>
          <w:sz w:val="20"/>
          <w:szCs w:val="20"/>
          <w:u w:val="single"/>
        </w:rPr>
      </w:pPr>
      <w:r w:rsidRPr="00AB2FFC">
        <w:rPr>
          <w:rFonts w:ascii="Arial" w:hAnsi="Arial" w:cs="Arial"/>
          <w:b/>
          <w:caps/>
          <w:color w:val="002060"/>
          <w:sz w:val="20"/>
          <w:szCs w:val="20"/>
          <w:u w:val="single"/>
        </w:rPr>
        <w:t xml:space="preserve">Article </w:t>
      </w:r>
      <w:r>
        <w:rPr>
          <w:rFonts w:ascii="Arial" w:hAnsi="Arial" w:cs="Arial"/>
          <w:b/>
          <w:caps/>
          <w:color w:val="002060"/>
          <w:sz w:val="20"/>
          <w:szCs w:val="20"/>
          <w:u w:val="single"/>
        </w:rPr>
        <w:t>5</w:t>
      </w:r>
      <w:r w:rsidRPr="00AB2FFC">
        <w:rPr>
          <w:rFonts w:ascii="Arial" w:hAnsi="Arial" w:cs="Arial"/>
          <w:b/>
          <w:caps/>
          <w:color w:val="002060"/>
          <w:sz w:val="20"/>
          <w:szCs w:val="20"/>
          <w:u w:val="single"/>
        </w:rPr>
        <w:t xml:space="preserve"> - </w:t>
      </w:r>
      <w:r>
        <w:rPr>
          <w:rFonts w:ascii="Arial" w:hAnsi="Arial" w:cs="Arial"/>
          <w:b/>
          <w:caps/>
          <w:color w:val="002060"/>
          <w:sz w:val="20"/>
          <w:szCs w:val="20"/>
          <w:u w:val="single"/>
        </w:rPr>
        <w:t>AFFECTATION</w:t>
      </w:r>
      <w:r w:rsidRPr="00AB2FFC">
        <w:rPr>
          <w:rFonts w:ascii="Arial" w:hAnsi="Arial" w:cs="Arial"/>
          <w:b/>
          <w:caps/>
          <w:color w:val="002060"/>
          <w:sz w:val="20"/>
          <w:szCs w:val="20"/>
          <w:u w:val="single"/>
        </w:rPr>
        <w:t xml:space="preserve"> de la prime </w:t>
      </w:r>
    </w:p>
    <w:p w14:paraId="12A945B3" w14:textId="77777777" w:rsidR="00457A07" w:rsidRDefault="00457A07" w:rsidP="00457A07">
      <w:pPr>
        <w:spacing w:after="0"/>
        <w:jc w:val="both"/>
        <w:rPr>
          <w:rFonts w:ascii="Arial" w:hAnsi="Arial" w:cs="Arial"/>
          <w:b/>
          <w:caps/>
          <w:color w:val="002060"/>
          <w:sz w:val="20"/>
          <w:szCs w:val="20"/>
          <w:u w:val="single"/>
        </w:rPr>
      </w:pPr>
    </w:p>
    <w:p w14:paraId="02E39EED" w14:textId="77777777" w:rsidR="00457A07" w:rsidRPr="00F51330" w:rsidRDefault="00457A07" w:rsidP="00457A07">
      <w:pPr>
        <w:spacing w:after="0"/>
        <w:jc w:val="both"/>
        <w:rPr>
          <w:rFonts w:ascii="Arial" w:eastAsia="Times New Roman" w:hAnsi="Arial" w:cs="Arial"/>
          <w:sz w:val="20"/>
          <w:szCs w:val="20"/>
          <w:lang w:eastAsia="fr-FR"/>
        </w:rPr>
      </w:pPr>
      <w:r>
        <w:rPr>
          <w:rFonts w:ascii="Arial" w:eastAsia="Times New Roman" w:hAnsi="Arial" w:cs="Arial"/>
          <w:sz w:val="20"/>
          <w:szCs w:val="20"/>
          <w:lang w:eastAsia="fr-FR"/>
        </w:rPr>
        <w:t>Depuis le</w:t>
      </w:r>
      <w:r w:rsidRPr="00F51330">
        <w:rPr>
          <w:rFonts w:ascii="Arial" w:eastAsia="Times New Roman" w:hAnsi="Arial" w:cs="Arial"/>
          <w:sz w:val="20"/>
          <w:szCs w:val="20"/>
          <w:lang w:eastAsia="fr-FR"/>
        </w:rPr>
        <w:t xml:space="preserve"> 1er juillet 2024 (date d’entrée en vigueur du décret d’application de la loi partage de la valeur n° 2024-644 du 29 juin 2024), la PPV peut être affectée à un plan d’épargne salariale ou un plan d’épargne retraite collectif avec une exonération d’impôt sur le revenu</w:t>
      </w:r>
      <w:r w:rsidRPr="00F51330">
        <w:rPr>
          <w:rFonts w:ascii="Arial" w:hAnsi="Arial" w:cs="Arial"/>
          <w:sz w:val="20"/>
          <w:szCs w:val="20"/>
        </w:rPr>
        <w:t xml:space="preserve"> </w:t>
      </w:r>
      <w:r w:rsidRPr="00AB2FFC">
        <w:rPr>
          <w:rFonts w:ascii="Arial" w:hAnsi="Arial" w:cs="Arial"/>
          <w:sz w:val="20"/>
          <w:szCs w:val="20"/>
        </w:rPr>
        <w:t>dans les mêmes limites que celles prévues pour l’exonération de cotisations sociales</w:t>
      </w:r>
      <w:r w:rsidRPr="00F51330">
        <w:rPr>
          <w:rFonts w:ascii="Arial" w:eastAsia="Times New Roman" w:hAnsi="Arial" w:cs="Arial"/>
          <w:sz w:val="20"/>
          <w:szCs w:val="20"/>
          <w:lang w:eastAsia="fr-FR"/>
        </w:rPr>
        <w:t>.</w:t>
      </w:r>
    </w:p>
    <w:p w14:paraId="715494BB" w14:textId="77777777" w:rsidR="00457A07" w:rsidRDefault="00457A07" w:rsidP="00457A07">
      <w:pPr>
        <w:pStyle w:val="NormalWeb"/>
        <w:spacing w:before="0" w:beforeAutospacing="0" w:after="0" w:afterAutospacing="0"/>
        <w:jc w:val="both"/>
        <w:rPr>
          <w:rFonts w:ascii="Arial" w:hAnsi="Arial" w:cs="Arial"/>
          <w:sz w:val="20"/>
          <w:szCs w:val="20"/>
        </w:rPr>
      </w:pPr>
    </w:p>
    <w:p w14:paraId="54DAB156" w14:textId="77777777" w:rsidR="00457A07" w:rsidRPr="00567430" w:rsidRDefault="00457A07" w:rsidP="00457A07">
      <w:pPr>
        <w:keepLines/>
        <w:spacing w:after="0"/>
        <w:jc w:val="both"/>
        <w:rPr>
          <w:rFonts w:ascii="Arial" w:eastAsia="Times New Roman" w:hAnsi="Arial" w:cs="Arial"/>
          <w:sz w:val="20"/>
          <w:szCs w:val="20"/>
          <w:lang w:eastAsia="fr-FR"/>
        </w:rPr>
      </w:pPr>
      <w:r w:rsidRPr="00567430">
        <w:rPr>
          <w:rFonts w:ascii="Arial" w:eastAsia="Times New Roman" w:hAnsi="Arial" w:cs="Arial"/>
          <w:sz w:val="20"/>
          <w:szCs w:val="20"/>
          <w:lang w:eastAsia="fr-FR"/>
        </w:rPr>
        <w:t xml:space="preserve">Chaque bénéficiaire est informé, par tout moyen, des sommes qui lui sont attribuées au titre de la </w:t>
      </w:r>
      <w:r>
        <w:rPr>
          <w:rFonts w:ascii="Arial" w:eastAsia="Times New Roman" w:hAnsi="Arial" w:cs="Arial"/>
          <w:sz w:val="20"/>
          <w:szCs w:val="20"/>
          <w:lang w:eastAsia="fr-FR"/>
        </w:rPr>
        <w:t>prime de partage de la valeur</w:t>
      </w:r>
      <w:r w:rsidRPr="00567430">
        <w:rPr>
          <w:rFonts w:ascii="Arial" w:eastAsia="Times New Roman" w:hAnsi="Arial" w:cs="Arial"/>
          <w:sz w:val="20"/>
          <w:szCs w:val="20"/>
          <w:lang w:eastAsia="fr-FR"/>
        </w:rPr>
        <w:t xml:space="preserve">, du montant dont il peut demander, en tout ou partie, le versement ou l’investissement et du délai dans lequel il peut formuler sa demande. </w:t>
      </w:r>
    </w:p>
    <w:p w14:paraId="64D21445" w14:textId="77777777" w:rsidR="00457A07" w:rsidRPr="00567430" w:rsidRDefault="00457A07" w:rsidP="00457A07">
      <w:pPr>
        <w:tabs>
          <w:tab w:val="left" w:pos="765"/>
        </w:tabs>
        <w:spacing w:after="0"/>
        <w:jc w:val="both"/>
        <w:rPr>
          <w:rFonts w:ascii="Arial" w:eastAsia="Times New Roman" w:hAnsi="Arial" w:cs="Arial"/>
          <w:sz w:val="20"/>
          <w:szCs w:val="20"/>
          <w:lang w:eastAsia="fr-FR"/>
        </w:rPr>
      </w:pPr>
    </w:p>
    <w:p w14:paraId="6A6087B6" w14:textId="77777777" w:rsidR="00457A07" w:rsidRPr="00567430" w:rsidRDefault="00457A07" w:rsidP="00457A07">
      <w:pPr>
        <w:spacing w:after="0"/>
        <w:rPr>
          <w:rFonts w:ascii="Arial" w:eastAsia="Times New Roman" w:hAnsi="Arial" w:cs="Arial"/>
          <w:sz w:val="20"/>
          <w:szCs w:val="20"/>
          <w:lang w:eastAsia="fr-FR"/>
        </w:rPr>
      </w:pPr>
      <w:r w:rsidRPr="00567430">
        <w:rPr>
          <w:rFonts w:ascii="Arial" w:eastAsia="Times New Roman" w:hAnsi="Arial" w:cs="Arial"/>
          <w:sz w:val="20"/>
          <w:szCs w:val="20"/>
          <w:lang w:eastAsia="fr-FR"/>
        </w:rPr>
        <w:t>Dans un délai de quinze jours à compter de la date à laquelle le Bénéficiaire est présumé être informé, il peut décider :</w:t>
      </w:r>
    </w:p>
    <w:p w14:paraId="1443397F" w14:textId="77777777" w:rsidR="00457A07" w:rsidRPr="006A67A0" w:rsidRDefault="00457A07" w:rsidP="00457A07">
      <w:pPr>
        <w:spacing w:after="0"/>
        <w:rPr>
          <w:rFonts w:ascii="Calibri" w:hAnsi="Calibri" w:cs="Calibri"/>
          <w:bCs/>
        </w:rPr>
      </w:pPr>
    </w:p>
    <w:p w14:paraId="72017195" w14:textId="77777777" w:rsidR="00457A07" w:rsidRDefault="00457A07" w:rsidP="00457A07">
      <w:pPr>
        <w:widowControl w:val="0"/>
        <w:numPr>
          <w:ilvl w:val="0"/>
          <w:numId w:val="24"/>
        </w:numPr>
        <w:spacing w:after="0" w:line="240" w:lineRule="auto"/>
        <w:jc w:val="both"/>
        <w:rPr>
          <w:rFonts w:ascii="Calibri" w:hAnsi="Calibri" w:cs="Calibri"/>
          <w:b/>
          <w:bCs/>
        </w:rPr>
      </w:pPr>
      <w:r w:rsidRPr="006A67A0">
        <w:rPr>
          <w:rFonts w:ascii="Calibri" w:hAnsi="Calibri" w:cs="Calibri"/>
          <w:b/>
          <w:bCs/>
        </w:rPr>
        <w:t>de percevoir immédiatement tout ou partie des sommes ;</w:t>
      </w:r>
    </w:p>
    <w:p w14:paraId="3C6F6707" w14:textId="77777777" w:rsidR="00457A07" w:rsidRPr="00567430" w:rsidRDefault="00457A07" w:rsidP="00457A07">
      <w:pPr>
        <w:widowControl w:val="0"/>
        <w:numPr>
          <w:ilvl w:val="0"/>
          <w:numId w:val="24"/>
        </w:numPr>
        <w:spacing w:after="0" w:line="240" w:lineRule="auto"/>
        <w:jc w:val="both"/>
        <w:rPr>
          <w:rFonts w:ascii="Calibri" w:hAnsi="Calibri" w:cs="Calibri"/>
          <w:b/>
          <w:bCs/>
        </w:rPr>
      </w:pPr>
      <w:r w:rsidRPr="00567430">
        <w:rPr>
          <w:rFonts w:ascii="Calibri" w:hAnsi="Calibri" w:cs="Calibri"/>
          <w:b/>
          <w:bCs/>
        </w:rPr>
        <w:t>d’investir tout ou partie desdites sommes</w:t>
      </w:r>
      <w:r>
        <w:rPr>
          <w:rFonts w:ascii="Calibri" w:hAnsi="Calibri" w:cs="Calibri"/>
          <w:b/>
          <w:bCs/>
        </w:rPr>
        <w:t xml:space="preserve"> sur les plans d’épargne en vigueur dans l’entreprise</w:t>
      </w:r>
    </w:p>
    <w:p w14:paraId="18D041CD" w14:textId="77777777" w:rsidR="00457A07" w:rsidRDefault="00457A07" w:rsidP="00457A07">
      <w:pPr>
        <w:tabs>
          <w:tab w:val="left" w:pos="765"/>
        </w:tabs>
        <w:spacing w:after="0"/>
        <w:jc w:val="both"/>
        <w:rPr>
          <w:rFonts w:ascii="Arial" w:eastAsia="Times New Roman" w:hAnsi="Arial" w:cs="Arial"/>
          <w:sz w:val="20"/>
          <w:szCs w:val="20"/>
          <w:lang w:eastAsia="fr-FR"/>
        </w:rPr>
      </w:pPr>
    </w:p>
    <w:p w14:paraId="0879092D" w14:textId="77777777" w:rsidR="00457A07" w:rsidRDefault="00457A07" w:rsidP="00457A07">
      <w:pPr>
        <w:tabs>
          <w:tab w:val="left" w:pos="765"/>
        </w:tabs>
        <w:spacing w:after="0"/>
        <w:jc w:val="both"/>
        <w:rPr>
          <w:rFonts w:ascii="Arial" w:eastAsia="Times New Roman" w:hAnsi="Arial" w:cs="Arial"/>
          <w:sz w:val="20"/>
          <w:szCs w:val="20"/>
          <w:lang w:eastAsia="fr-FR"/>
        </w:rPr>
      </w:pPr>
      <w:r>
        <w:rPr>
          <w:rFonts w:ascii="Arial" w:eastAsia="Times New Roman" w:hAnsi="Arial" w:cs="Arial"/>
          <w:sz w:val="20"/>
          <w:szCs w:val="20"/>
          <w:lang w:eastAsia="fr-FR"/>
        </w:rPr>
        <w:t>A défaut de réponse dans un délai maximal de 15 jours, la PPV sera versée directement au salarié sans faire l’objet de l’épargne proposée.</w:t>
      </w:r>
    </w:p>
    <w:p w14:paraId="2661C390" w14:textId="77777777" w:rsidR="00457A07" w:rsidRDefault="00457A07" w:rsidP="00457A07">
      <w:pPr>
        <w:spacing w:after="0" w:line="240" w:lineRule="auto"/>
        <w:jc w:val="both"/>
        <w:rPr>
          <w:rFonts w:ascii="Arial" w:eastAsia="Times New Roman" w:hAnsi="Arial" w:cs="Arial"/>
          <w:sz w:val="20"/>
          <w:szCs w:val="20"/>
          <w:lang w:eastAsia="fr-FR"/>
        </w:rPr>
      </w:pPr>
    </w:p>
    <w:p w14:paraId="0F983858" w14:textId="77777777" w:rsidR="00457A07" w:rsidRDefault="00457A07" w:rsidP="00457A07">
      <w:pPr>
        <w:spacing w:after="0" w:line="240" w:lineRule="auto"/>
        <w:jc w:val="both"/>
        <w:rPr>
          <w:rFonts w:ascii="Arial" w:eastAsia="Times New Roman" w:hAnsi="Arial" w:cs="Arial"/>
          <w:sz w:val="20"/>
          <w:szCs w:val="20"/>
          <w:lang w:eastAsia="fr-FR"/>
        </w:rPr>
      </w:pPr>
    </w:p>
    <w:p w14:paraId="58425F2B" w14:textId="77777777" w:rsidR="007953CF" w:rsidRPr="00AB2FFC" w:rsidRDefault="007953CF" w:rsidP="00B170E7">
      <w:pPr>
        <w:spacing w:after="0"/>
        <w:jc w:val="both"/>
        <w:rPr>
          <w:rFonts w:ascii="Arial" w:hAnsi="Arial" w:cs="Arial"/>
          <w:sz w:val="20"/>
          <w:szCs w:val="20"/>
        </w:rPr>
      </w:pPr>
    </w:p>
    <w:p w14:paraId="70D82CD1" w14:textId="19A389D2" w:rsidR="00095C35" w:rsidRPr="00AB2FFC" w:rsidRDefault="00095C35" w:rsidP="00B170E7">
      <w:pPr>
        <w:spacing w:after="0"/>
        <w:jc w:val="both"/>
        <w:rPr>
          <w:rFonts w:ascii="Arial" w:hAnsi="Arial" w:cs="Arial"/>
          <w:b/>
          <w:caps/>
          <w:color w:val="002060"/>
          <w:sz w:val="20"/>
          <w:szCs w:val="20"/>
          <w:u w:val="single"/>
        </w:rPr>
      </w:pPr>
      <w:r w:rsidRPr="00AB2FFC">
        <w:rPr>
          <w:rFonts w:ascii="Arial" w:hAnsi="Arial" w:cs="Arial"/>
          <w:b/>
          <w:caps/>
          <w:color w:val="002060"/>
          <w:sz w:val="20"/>
          <w:szCs w:val="20"/>
          <w:u w:val="single"/>
        </w:rPr>
        <w:t xml:space="preserve">Article </w:t>
      </w:r>
      <w:r w:rsidR="006C4538">
        <w:rPr>
          <w:rFonts w:ascii="Arial" w:hAnsi="Arial" w:cs="Arial"/>
          <w:b/>
          <w:caps/>
          <w:color w:val="002060"/>
          <w:sz w:val="20"/>
          <w:szCs w:val="20"/>
          <w:u w:val="single"/>
        </w:rPr>
        <w:t>6</w:t>
      </w:r>
      <w:r w:rsidR="006C4538" w:rsidRPr="00AB2FFC">
        <w:rPr>
          <w:rFonts w:ascii="Arial" w:hAnsi="Arial" w:cs="Arial"/>
          <w:b/>
          <w:caps/>
          <w:color w:val="002060"/>
          <w:sz w:val="20"/>
          <w:szCs w:val="20"/>
          <w:u w:val="single"/>
        </w:rPr>
        <w:t xml:space="preserve"> </w:t>
      </w:r>
      <w:r w:rsidRPr="00AB2FFC">
        <w:rPr>
          <w:rFonts w:ascii="Arial" w:hAnsi="Arial" w:cs="Arial"/>
          <w:b/>
          <w:caps/>
          <w:color w:val="002060"/>
          <w:sz w:val="20"/>
          <w:szCs w:val="20"/>
          <w:u w:val="single"/>
        </w:rPr>
        <w:t xml:space="preserve">- Régime fiscal et social de la prime </w:t>
      </w:r>
    </w:p>
    <w:p w14:paraId="303C4E94" w14:textId="01B4F41F" w:rsidR="00095C35" w:rsidRPr="007953CF" w:rsidRDefault="00095C35" w:rsidP="00B170E7">
      <w:pPr>
        <w:spacing w:after="0"/>
        <w:jc w:val="both"/>
        <w:rPr>
          <w:rFonts w:ascii="Arial" w:hAnsi="Arial" w:cs="Arial"/>
          <w:sz w:val="20"/>
          <w:szCs w:val="20"/>
        </w:rPr>
      </w:pPr>
    </w:p>
    <w:p w14:paraId="2DCDC0E2" w14:textId="1EC14E41" w:rsidR="008C23A1" w:rsidRPr="007953CF" w:rsidRDefault="008C23A1" w:rsidP="008C23A1">
      <w:pPr>
        <w:spacing w:after="0"/>
        <w:jc w:val="both"/>
        <w:rPr>
          <w:rFonts w:ascii="Arial" w:hAnsi="Arial" w:cs="Arial"/>
          <w:sz w:val="20"/>
          <w:szCs w:val="20"/>
        </w:rPr>
      </w:pPr>
      <w:r w:rsidRPr="007953CF">
        <w:rPr>
          <w:rFonts w:ascii="Arial" w:hAnsi="Arial" w:cs="Arial"/>
          <w:sz w:val="20"/>
          <w:szCs w:val="20"/>
        </w:rPr>
        <w:t xml:space="preserve">Depuis la loi n°2023-1107 du 29 novembre 2023, </w:t>
      </w:r>
      <w:r w:rsidR="00C1404E" w:rsidRPr="00875F01">
        <w:rPr>
          <w:rFonts w:ascii="Arial" w:hAnsi="Arial" w:cs="Arial"/>
          <w:sz w:val="20"/>
          <w:szCs w:val="20"/>
        </w:rPr>
        <w:t>en vigueur depuis</w:t>
      </w:r>
      <w:r w:rsidRPr="007953CF">
        <w:rPr>
          <w:rFonts w:ascii="Arial" w:hAnsi="Arial" w:cs="Arial"/>
          <w:sz w:val="20"/>
          <w:szCs w:val="20"/>
        </w:rPr>
        <w:t xml:space="preserve"> le 1er janvier 2024, la PPV est assujettie aux prélèvements suivants : </w:t>
      </w:r>
    </w:p>
    <w:p w14:paraId="496D5E77" w14:textId="77777777" w:rsidR="008C23A1" w:rsidRPr="007953CF" w:rsidRDefault="008C23A1" w:rsidP="008C23A1">
      <w:pPr>
        <w:spacing w:after="0"/>
        <w:jc w:val="both"/>
        <w:rPr>
          <w:rFonts w:ascii="Arial" w:hAnsi="Arial" w:cs="Arial"/>
          <w:sz w:val="20"/>
          <w:szCs w:val="20"/>
        </w:rPr>
      </w:pPr>
    </w:p>
    <w:p w14:paraId="03CDD633" w14:textId="77777777" w:rsidR="008C23A1" w:rsidRPr="007953CF" w:rsidRDefault="008C23A1" w:rsidP="008C23A1">
      <w:pPr>
        <w:pStyle w:val="Paragraphedeliste"/>
        <w:numPr>
          <w:ilvl w:val="0"/>
          <w:numId w:val="21"/>
        </w:numPr>
        <w:spacing w:after="0"/>
        <w:jc w:val="both"/>
        <w:rPr>
          <w:rFonts w:ascii="Arial" w:hAnsi="Arial" w:cs="Arial"/>
          <w:sz w:val="20"/>
          <w:szCs w:val="20"/>
        </w:rPr>
      </w:pPr>
      <w:r w:rsidRPr="007953CF">
        <w:rPr>
          <w:rFonts w:ascii="Arial" w:eastAsia="Times New Roman" w:hAnsi="Arial" w:cs="Arial"/>
          <w:sz w:val="20"/>
          <w:szCs w:val="20"/>
          <w:lang w:eastAsia="fr-FR"/>
        </w:rPr>
        <w:t xml:space="preserve">contribution sociale généralisée (CSG) </w:t>
      </w:r>
    </w:p>
    <w:p w14:paraId="0A9F0346" w14:textId="77777777" w:rsidR="008C23A1" w:rsidRPr="007953CF" w:rsidRDefault="008C23A1" w:rsidP="008C23A1">
      <w:pPr>
        <w:pStyle w:val="Paragraphedeliste"/>
        <w:numPr>
          <w:ilvl w:val="0"/>
          <w:numId w:val="21"/>
        </w:numPr>
        <w:spacing w:after="0"/>
        <w:jc w:val="both"/>
        <w:rPr>
          <w:rFonts w:ascii="Arial" w:hAnsi="Arial" w:cs="Arial"/>
          <w:sz w:val="20"/>
          <w:szCs w:val="20"/>
        </w:rPr>
      </w:pPr>
      <w:r w:rsidRPr="007953CF">
        <w:rPr>
          <w:rFonts w:ascii="Arial" w:eastAsia="Times New Roman" w:hAnsi="Arial" w:cs="Arial"/>
          <w:sz w:val="20"/>
          <w:szCs w:val="20"/>
          <w:lang w:eastAsia="fr-FR"/>
        </w:rPr>
        <w:t>contribution au remboursement de la dette sociale (CRDS)</w:t>
      </w:r>
    </w:p>
    <w:p w14:paraId="114D565F" w14:textId="451DA6CD" w:rsidR="008C23A1" w:rsidRPr="007953CF" w:rsidRDefault="008C23A1" w:rsidP="008C23A1">
      <w:pPr>
        <w:pStyle w:val="Paragraphedeliste"/>
        <w:numPr>
          <w:ilvl w:val="0"/>
          <w:numId w:val="21"/>
        </w:numPr>
        <w:spacing w:after="0"/>
        <w:jc w:val="both"/>
        <w:rPr>
          <w:rFonts w:ascii="Arial" w:hAnsi="Arial" w:cs="Arial"/>
          <w:sz w:val="20"/>
          <w:szCs w:val="20"/>
        </w:rPr>
      </w:pPr>
      <w:r w:rsidRPr="007953CF">
        <w:rPr>
          <w:rFonts w:ascii="Arial" w:eastAsia="Times New Roman" w:hAnsi="Arial" w:cs="Arial"/>
          <w:sz w:val="20"/>
          <w:szCs w:val="20"/>
          <w:lang w:eastAsia="fr-FR"/>
        </w:rPr>
        <w:t>impôt sur le revenu</w:t>
      </w:r>
      <w:r w:rsidR="00CD77E3">
        <w:rPr>
          <w:rFonts w:ascii="Arial" w:eastAsia="Times New Roman" w:hAnsi="Arial" w:cs="Arial"/>
          <w:sz w:val="20"/>
          <w:szCs w:val="20"/>
          <w:lang w:eastAsia="fr-FR"/>
        </w:rPr>
        <w:t xml:space="preserve"> sauf pour la part affectée sur un plan d’épargne (PEE ou PERECOL)</w:t>
      </w:r>
    </w:p>
    <w:p w14:paraId="5EF727FE" w14:textId="77777777" w:rsidR="008C23A1" w:rsidRPr="007953CF" w:rsidRDefault="008C23A1" w:rsidP="008C23A1">
      <w:pPr>
        <w:pStyle w:val="Paragraphedeliste"/>
        <w:numPr>
          <w:ilvl w:val="0"/>
          <w:numId w:val="21"/>
        </w:numPr>
        <w:spacing w:after="0"/>
        <w:jc w:val="both"/>
        <w:rPr>
          <w:rFonts w:ascii="Arial" w:hAnsi="Arial" w:cs="Arial"/>
          <w:sz w:val="20"/>
          <w:szCs w:val="20"/>
        </w:rPr>
      </w:pPr>
      <w:r w:rsidRPr="007953CF">
        <w:rPr>
          <w:rFonts w:ascii="Arial" w:eastAsia="Times New Roman" w:hAnsi="Arial" w:cs="Arial"/>
          <w:sz w:val="20"/>
          <w:szCs w:val="20"/>
          <w:lang w:eastAsia="fr-FR"/>
        </w:rPr>
        <w:t xml:space="preserve">taxe sur les salaires </w:t>
      </w:r>
    </w:p>
    <w:p w14:paraId="4AC61EED" w14:textId="78E3DB04" w:rsidR="008C23A1" w:rsidRPr="007953CF" w:rsidRDefault="008C23A1" w:rsidP="008C23A1">
      <w:pPr>
        <w:pStyle w:val="Paragraphedeliste"/>
        <w:numPr>
          <w:ilvl w:val="0"/>
          <w:numId w:val="21"/>
        </w:numPr>
        <w:spacing w:after="0"/>
        <w:jc w:val="both"/>
        <w:rPr>
          <w:rFonts w:ascii="Arial" w:hAnsi="Arial" w:cs="Arial"/>
          <w:sz w:val="20"/>
          <w:szCs w:val="20"/>
        </w:rPr>
      </w:pPr>
      <w:r w:rsidRPr="007953CF">
        <w:rPr>
          <w:rFonts w:ascii="Arial" w:eastAsia="Times New Roman" w:hAnsi="Arial" w:cs="Arial"/>
          <w:sz w:val="20"/>
          <w:szCs w:val="20"/>
          <w:lang w:eastAsia="fr-FR"/>
        </w:rPr>
        <w:t>forfait social</w:t>
      </w:r>
    </w:p>
    <w:p w14:paraId="2AE97390" w14:textId="2D9D5A44" w:rsidR="008C23A1" w:rsidRPr="007953CF" w:rsidRDefault="008C23A1" w:rsidP="00B170E7">
      <w:pPr>
        <w:spacing w:after="0"/>
        <w:jc w:val="both"/>
        <w:rPr>
          <w:rFonts w:ascii="Arial" w:hAnsi="Arial" w:cs="Arial"/>
          <w:sz w:val="20"/>
          <w:szCs w:val="20"/>
        </w:rPr>
      </w:pPr>
    </w:p>
    <w:p w14:paraId="6A194F09" w14:textId="243790AA" w:rsidR="004D6688" w:rsidRPr="007953CF" w:rsidRDefault="008C23A1" w:rsidP="00B170E7">
      <w:pPr>
        <w:spacing w:after="0"/>
        <w:jc w:val="both"/>
        <w:rPr>
          <w:rFonts w:ascii="Arial" w:hAnsi="Arial" w:cs="Arial"/>
          <w:sz w:val="20"/>
          <w:szCs w:val="20"/>
        </w:rPr>
      </w:pPr>
      <w:r w:rsidRPr="007953CF">
        <w:rPr>
          <w:rFonts w:ascii="Arial" w:hAnsi="Arial" w:cs="Arial"/>
          <w:sz w:val="20"/>
          <w:szCs w:val="20"/>
        </w:rPr>
        <w:t>L</w:t>
      </w:r>
      <w:r w:rsidR="00EC6FF5" w:rsidRPr="007953CF">
        <w:rPr>
          <w:rFonts w:ascii="Arial" w:hAnsi="Arial" w:cs="Arial"/>
          <w:sz w:val="20"/>
          <w:szCs w:val="20"/>
        </w:rPr>
        <w:t xml:space="preserve">a prime de partage de la valeur </w:t>
      </w:r>
      <w:r w:rsidRPr="007953CF">
        <w:rPr>
          <w:rFonts w:ascii="Arial" w:hAnsi="Arial" w:cs="Arial"/>
          <w:sz w:val="20"/>
          <w:szCs w:val="20"/>
        </w:rPr>
        <w:t xml:space="preserve">reste toutefois </w:t>
      </w:r>
      <w:r w:rsidR="00EC6FF5" w:rsidRPr="007953CF">
        <w:rPr>
          <w:rFonts w:ascii="Arial" w:hAnsi="Arial" w:cs="Arial"/>
          <w:sz w:val="20"/>
          <w:szCs w:val="20"/>
        </w:rPr>
        <w:t>exonérée de l’ensemble des cotisations</w:t>
      </w:r>
      <w:r w:rsidR="00F679AA" w:rsidRPr="007953CF">
        <w:rPr>
          <w:rFonts w:ascii="Arial" w:hAnsi="Arial" w:cs="Arial"/>
          <w:sz w:val="20"/>
          <w:szCs w:val="20"/>
        </w:rPr>
        <w:t xml:space="preserve"> sociales</w:t>
      </w:r>
      <w:r w:rsidRPr="007953CF">
        <w:rPr>
          <w:rFonts w:ascii="Arial" w:hAnsi="Arial" w:cs="Arial"/>
          <w:sz w:val="20"/>
          <w:szCs w:val="20"/>
        </w:rPr>
        <w:t>, indépendamment de la rémunération perçue par le salarié</w:t>
      </w:r>
      <w:r w:rsidR="00967A42" w:rsidRPr="007953CF">
        <w:rPr>
          <w:rFonts w:ascii="Arial" w:hAnsi="Arial" w:cs="Arial"/>
          <w:sz w:val="20"/>
          <w:szCs w:val="20"/>
        </w:rPr>
        <w:t>.</w:t>
      </w:r>
    </w:p>
    <w:p w14:paraId="1948DBB5" w14:textId="77777777" w:rsidR="00F31AA7" w:rsidRDefault="00F31AA7" w:rsidP="00F14B9B">
      <w:pPr>
        <w:pStyle w:val="NormalWeb"/>
        <w:shd w:val="clear" w:color="auto" w:fill="FFFFFF"/>
        <w:spacing w:before="0" w:beforeAutospacing="0" w:after="0" w:afterAutospacing="0"/>
        <w:jc w:val="both"/>
        <w:rPr>
          <w:rFonts w:ascii="Arial" w:hAnsi="Arial" w:cs="Arial"/>
          <w:color w:val="212529"/>
          <w:sz w:val="20"/>
          <w:szCs w:val="20"/>
        </w:rPr>
      </w:pPr>
    </w:p>
    <w:p w14:paraId="12F5C837" w14:textId="77777777" w:rsidR="00AB2FFC" w:rsidRPr="00AB2FFC" w:rsidRDefault="00AB2FFC" w:rsidP="00F14B9B">
      <w:pPr>
        <w:pStyle w:val="NormalWeb"/>
        <w:shd w:val="clear" w:color="auto" w:fill="FFFFFF"/>
        <w:spacing w:before="0" w:beforeAutospacing="0" w:after="0" w:afterAutospacing="0"/>
        <w:jc w:val="both"/>
        <w:rPr>
          <w:rFonts w:ascii="Arial" w:hAnsi="Arial" w:cs="Arial"/>
          <w:color w:val="212529"/>
          <w:sz w:val="20"/>
          <w:szCs w:val="20"/>
        </w:rPr>
      </w:pPr>
    </w:p>
    <w:p w14:paraId="14474E60" w14:textId="70E3E1C6" w:rsidR="00697A14" w:rsidRPr="00AB2FFC" w:rsidRDefault="00697A14" w:rsidP="00F14B9B">
      <w:pPr>
        <w:spacing w:after="0" w:line="240" w:lineRule="auto"/>
        <w:jc w:val="both"/>
        <w:rPr>
          <w:rFonts w:ascii="Arial" w:hAnsi="Arial" w:cs="Arial"/>
          <w:b/>
          <w:color w:val="002060"/>
          <w:sz w:val="20"/>
          <w:szCs w:val="20"/>
          <w:u w:val="single"/>
        </w:rPr>
      </w:pPr>
      <w:r w:rsidRPr="00AB2FFC">
        <w:rPr>
          <w:rFonts w:ascii="Arial" w:hAnsi="Arial" w:cs="Arial"/>
          <w:b/>
          <w:color w:val="002060"/>
          <w:sz w:val="20"/>
          <w:szCs w:val="20"/>
          <w:u w:val="single"/>
        </w:rPr>
        <w:t xml:space="preserve">ARTICLE </w:t>
      </w:r>
      <w:r w:rsidR="006C4538">
        <w:rPr>
          <w:rFonts w:ascii="Arial" w:hAnsi="Arial" w:cs="Arial"/>
          <w:b/>
          <w:color w:val="002060"/>
          <w:sz w:val="20"/>
          <w:szCs w:val="20"/>
          <w:u w:val="single"/>
        </w:rPr>
        <w:t>7</w:t>
      </w:r>
      <w:r w:rsidR="006C4538" w:rsidRPr="00AB2FFC">
        <w:rPr>
          <w:rFonts w:ascii="Arial" w:hAnsi="Arial" w:cs="Arial"/>
          <w:b/>
          <w:color w:val="002060"/>
          <w:sz w:val="20"/>
          <w:szCs w:val="20"/>
          <w:u w:val="single"/>
        </w:rPr>
        <w:t xml:space="preserve"> </w:t>
      </w:r>
      <w:r w:rsidRPr="00AB2FFC">
        <w:rPr>
          <w:rFonts w:ascii="Arial" w:hAnsi="Arial" w:cs="Arial"/>
          <w:b/>
          <w:color w:val="002060"/>
          <w:sz w:val="20"/>
          <w:szCs w:val="20"/>
          <w:u w:val="single"/>
        </w:rPr>
        <w:t xml:space="preserve">– </w:t>
      </w:r>
      <w:r w:rsidR="006C4538">
        <w:rPr>
          <w:rFonts w:ascii="Arial" w:hAnsi="Arial" w:cs="Arial"/>
          <w:b/>
          <w:color w:val="002060"/>
          <w:sz w:val="20"/>
          <w:szCs w:val="20"/>
          <w:u w:val="single"/>
        </w:rPr>
        <w:t xml:space="preserve">ENTREE EN VIGUEUR ET </w:t>
      </w:r>
      <w:r w:rsidRPr="00AB2FFC">
        <w:rPr>
          <w:rFonts w:ascii="Arial" w:hAnsi="Arial" w:cs="Arial"/>
          <w:b/>
          <w:color w:val="002060"/>
          <w:sz w:val="20"/>
          <w:szCs w:val="20"/>
          <w:u w:val="single"/>
        </w:rPr>
        <w:t>DUREE DE L’ACCORD</w:t>
      </w:r>
    </w:p>
    <w:p w14:paraId="0E967891" w14:textId="77777777" w:rsidR="00697A14" w:rsidRPr="00AB2FFC" w:rsidRDefault="00697A14" w:rsidP="00697A14">
      <w:pPr>
        <w:spacing w:after="0"/>
        <w:jc w:val="both"/>
        <w:rPr>
          <w:rFonts w:ascii="Arial" w:hAnsi="Arial" w:cs="Arial"/>
          <w:b/>
          <w:sz w:val="20"/>
          <w:szCs w:val="20"/>
        </w:rPr>
      </w:pPr>
    </w:p>
    <w:p w14:paraId="27E97DB8" w14:textId="74EF5D67" w:rsidR="00697A14" w:rsidRDefault="00697A14" w:rsidP="00697A14">
      <w:pPr>
        <w:spacing w:after="0"/>
        <w:jc w:val="both"/>
        <w:rPr>
          <w:rFonts w:ascii="Arial" w:hAnsi="Arial" w:cs="Arial"/>
          <w:sz w:val="20"/>
          <w:szCs w:val="20"/>
        </w:rPr>
      </w:pPr>
      <w:r w:rsidRPr="00AB2FFC">
        <w:rPr>
          <w:rFonts w:ascii="Arial" w:hAnsi="Arial" w:cs="Arial"/>
          <w:sz w:val="20"/>
          <w:szCs w:val="20"/>
        </w:rPr>
        <w:t xml:space="preserve">Le présent accord </w:t>
      </w:r>
      <w:r w:rsidR="00B17D00">
        <w:rPr>
          <w:rFonts w:ascii="Arial" w:hAnsi="Arial" w:cs="Arial"/>
          <w:sz w:val="20"/>
          <w:szCs w:val="20"/>
        </w:rPr>
        <w:t xml:space="preserve">est conclu pour une durée déterminée : il </w:t>
      </w:r>
      <w:r w:rsidRPr="00AB2FFC">
        <w:rPr>
          <w:rFonts w:ascii="Arial" w:hAnsi="Arial" w:cs="Arial"/>
          <w:sz w:val="20"/>
          <w:szCs w:val="20"/>
        </w:rPr>
        <w:t>entre</w:t>
      </w:r>
      <w:r w:rsidR="00B17D00">
        <w:rPr>
          <w:rFonts w:ascii="Arial" w:hAnsi="Arial" w:cs="Arial"/>
          <w:sz w:val="20"/>
          <w:szCs w:val="20"/>
        </w:rPr>
        <w:t>ra</w:t>
      </w:r>
      <w:r w:rsidRPr="00AB2FFC">
        <w:rPr>
          <w:rFonts w:ascii="Arial" w:hAnsi="Arial" w:cs="Arial"/>
          <w:sz w:val="20"/>
          <w:szCs w:val="20"/>
        </w:rPr>
        <w:t xml:space="preserve"> en </w:t>
      </w:r>
      <w:r w:rsidR="00B17D00">
        <w:rPr>
          <w:rFonts w:ascii="Arial" w:hAnsi="Arial" w:cs="Arial"/>
          <w:sz w:val="20"/>
          <w:szCs w:val="20"/>
        </w:rPr>
        <w:t>vigueur le lendemain de l’accomplissement des formalités de dépôt</w:t>
      </w:r>
      <w:r w:rsidRPr="00AB2FFC">
        <w:rPr>
          <w:rFonts w:ascii="Arial" w:hAnsi="Arial" w:cs="Arial"/>
          <w:sz w:val="20"/>
          <w:szCs w:val="20"/>
        </w:rPr>
        <w:t xml:space="preserve"> et </w:t>
      </w:r>
      <w:r w:rsidR="009D373A" w:rsidRPr="00AB2FFC">
        <w:rPr>
          <w:rFonts w:ascii="Arial" w:hAnsi="Arial" w:cs="Arial"/>
          <w:sz w:val="20"/>
          <w:szCs w:val="20"/>
        </w:rPr>
        <w:t xml:space="preserve">prendra fin à la date de versement de la PPV telle que prévue à l’article </w:t>
      </w:r>
      <w:r w:rsidR="00CD77E3">
        <w:rPr>
          <w:rFonts w:ascii="Arial" w:hAnsi="Arial" w:cs="Arial"/>
          <w:sz w:val="20"/>
          <w:szCs w:val="20"/>
        </w:rPr>
        <w:t>4</w:t>
      </w:r>
      <w:r w:rsidR="006C4538" w:rsidRPr="00AB2FFC">
        <w:rPr>
          <w:rFonts w:ascii="Arial" w:hAnsi="Arial" w:cs="Arial"/>
          <w:sz w:val="20"/>
          <w:szCs w:val="20"/>
        </w:rPr>
        <w:t xml:space="preserve"> </w:t>
      </w:r>
      <w:r w:rsidR="009D373A" w:rsidRPr="00AB2FFC">
        <w:rPr>
          <w:rFonts w:ascii="Arial" w:hAnsi="Arial" w:cs="Arial"/>
          <w:sz w:val="20"/>
          <w:szCs w:val="20"/>
        </w:rPr>
        <w:t>du présent accord</w:t>
      </w:r>
      <w:r w:rsidRPr="00AB2FFC">
        <w:rPr>
          <w:rFonts w:ascii="Arial" w:hAnsi="Arial" w:cs="Arial"/>
          <w:sz w:val="20"/>
          <w:szCs w:val="20"/>
        </w:rPr>
        <w:t>.</w:t>
      </w:r>
    </w:p>
    <w:p w14:paraId="26E25D52" w14:textId="77777777" w:rsidR="00B874D6" w:rsidRDefault="00B874D6" w:rsidP="00697A14">
      <w:pPr>
        <w:spacing w:after="0"/>
        <w:jc w:val="both"/>
        <w:rPr>
          <w:rFonts w:ascii="Arial" w:hAnsi="Arial" w:cs="Arial"/>
          <w:sz w:val="20"/>
          <w:szCs w:val="20"/>
        </w:rPr>
      </w:pPr>
    </w:p>
    <w:p w14:paraId="647E31BC" w14:textId="21244194" w:rsidR="00B874D6" w:rsidRDefault="00B874D6" w:rsidP="00697A14">
      <w:pPr>
        <w:spacing w:after="0"/>
        <w:jc w:val="both"/>
        <w:rPr>
          <w:rFonts w:ascii="Arial" w:hAnsi="Arial" w:cs="Arial"/>
          <w:sz w:val="20"/>
          <w:szCs w:val="20"/>
        </w:rPr>
      </w:pPr>
      <w:r>
        <w:rPr>
          <w:rFonts w:ascii="Arial" w:hAnsi="Arial" w:cs="Arial"/>
          <w:sz w:val="20"/>
          <w:szCs w:val="20"/>
        </w:rPr>
        <w:t>S’inscrivant dans le cadre d’un dispositif non pérenne, le versement de cette prime ne saurait en aucun cas être considérée comme un usage.</w:t>
      </w:r>
    </w:p>
    <w:p w14:paraId="610E2A01" w14:textId="77777777" w:rsidR="008E76EE" w:rsidRDefault="008E76EE" w:rsidP="00697A14">
      <w:pPr>
        <w:spacing w:after="0"/>
        <w:jc w:val="both"/>
        <w:rPr>
          <w:rFonts w:ascii="Arial" w:hAnsi="Arial" w:cs="Arial"/>
          <w:sz w:val="20"/>
          <w:szCs w:val="20"/>
        </w:rPr>
      </w:pPr>
    </w:p>
    <w:p w14:paraId="285BFDF0" w14:textId="77777777" w:rsidR="00AB2FFC" w:rsidRPr="00AB2FFC" w:rsidRDefault="00AB2FFC" w:rsidP="00697A14">
      <w:pPr>
        <w:spacing w:after="0"/>
        <w:jc w:val="both"/>
        <w:rPr>
          <w:rFonts w:ascii="Arial" w:hAnsi="Arial" w:cs="Arial"/>
          <w:sz w:val="20"/>
          <w:szCs w:val="20"/>
        </w:rPr>
      </w:pPr>
    </w:p>
    <w:p w14:paraId="4388BA69" w14:textId="4E77A90F" w:rsidR="00697A14" w:rsidRPr="00AB2FFC" w:rsidRDefault="00697A14" w:rsidP="00697A14">
      <w:pPr>
        <w:spacing w:after="0"/>
        <w:jc w:val="both"/>
        <w:rPr>
          <w:rFonts w:ascii="Arial" w:hAnsi="Arial" w:cs="Arial"/>
          <w:b/>
          <w:color w:val="002060"/>
          <w:sz w:val="20"/>
          <w:szCs w:val="20"/>
          <w:u w:val="single"/>
        </w:rPr>
      </w:pPr>
      <w:r w:rsidRPr="00AB2FFC">
        <w:rPr>
          <w:rFonts w:ascii="Arial" w:hAnsi="Arial" w:cs="Arial"/>
          <w:b/>
          <w:color w:val="002060"/>
          <w:sz w:val="20"/>
          <w:szCs w:val="20"/>
          <w:u w:val="single"/>
        </w:rPr>
        <w:t xml:space="preserve">ARTICLE </w:t>
      </w:r>
      <w:r w:rsidR="006C4538">
        <w:rPr>
          <w:rFonts w:ascii="Arial" w:hAnsi="Arial" w:cs="Arial"/>
          <w:b/>
          <w:color w:val="002060"/>
          <w:sz w:val="20"/>
          <w:szCs w:val="20"/>
          <w:u w:val="single"/>
        </w:rPr>
        <w:t>8</w:t>
      </w:r>
      <w:r w:rsidRPr="00AB2FFC">
        <w:rPr>
          <w:rFonts w:ascii="Arial" w:hAnsi="Arial" w:cs="Arial"/>
          <w:b/>
          <w:color w:val="002060"/>
          <w:sz w:val="20"/>
          <w:szCs w:val="20"/>
          <w:u w:val="single"/>
        </w:rPr>
        <w:t xml:space="preserve"> – PUBLICITE </w:t>
      </w:r>
      <w:r w:rsidR="00EC6FF5" w:rsidRPr="00AB2FFC">
        <w:rPr>
          <w:rFonts w:ascii="Arial" w:hAnsi="Arial" w:cs="Arial"/>
          <w:b/>
          <w:color w:val="002060"/>
          <w:sz w:val="20"/>
          <w:szCs w:val="20"/>
          <w:u w:val="single"/>
        </w:rPr>
        <w:t xml:space="preserve">ET NOTIFICATION </w:t>
      </w:r>
      <w:r w:rsidRPr="00AB2FFC">
        <w:rPr>
          <w:rFonts w:ascii="Arial" w:hAnsi="Arial" w:cs="Arial"/>
          <w:b/>
          <w:color w:val="002060"/>
          <w:sz w:val="20"/>
          <w:szCs w:val="20"/>
          <w:u w:val="single"/>
        </w:rPr>
        <w:t>DE L’ACCORD</w:t>
      </w:r>
    </w:p>
    <w:p w14:paraId="6F641B51" w14:textId="77777777" w:rsidR="00697A14" w:rsidRPr="00AB2FFC" w:rsidRDefault="00697A14" w:rsidP="00697A14">
      <w:pPr>
        <w:spacing w:after="0"/>
        <w:jc w:val="both"/>
        <w:rPr>
          <w:rFonts w:ascii="Arial" w:hAnsi="Arial" w:cs="Arial"/>
          <w:sz w:val="20"/>
          <w:szCs w:val="20"/>
        </w:rPr>
      </w:pPr>
    </w:p>
    <w:p w14:paraId="6E78F613" w14:textId="6595E38E" w:rsidR="00697A14" w:rsidRPr="00AB2FFC" w:rsidRDefault="00697A14" w:rsidP="00697A14">
      <w:pPr>
        <w:spacing w:after="0"/>
        <w:jc w:val="both"/>
        <w:rPr>
          <w:rFonts w:ascii="Arial" w:hAnsi="Arial" w:cs="Arial"/>
          <w:sz w:val="20"/>
          <w:szCs w:val="20"/>
        </w:rPr>
      </w:pPr>
      <w:r w:rsidRPr="00AB2FFC">
        <w:rPr>
          <w:rFonts w:ascii="Arial" w:hAnsi="Arial" w:cs="Arial"/>
          <w:sz w:val="20"/>
          <w:szCs w:val="20"/>
        </w:rPr>
        <w:t>Le présent accord sera affiché dès sa signature dans les locaux de l’entreprise</w:t>
      </w:r>
      <w:r w:rsidR="001C5358" w:rsidRPr="00AB2FFC">
        <w:rPr>
          <w:rFonts w:ascii="Arial" w:hAnsi="Arial" w:cs="Arial"/>
          <w:sz w:val="20"/>
          <w:szCs w:val="20"/>
        </w:rPr>
        <w:t xml:space="preserve"> </w:t>
      </w:r>
      <w:r w:rsidR="006C4538">
        <w:rPr>
          <w:rFonts w:ascii="Arial" w:hAnsi="Arial" w:cs="Arial"/>
          <w:sz w:val="20"/>
          <w:szCs w:val="20"/>
        </w:rPr>
        <w:t xml:space="preserve">en vue d’être porté à la connaissance de tous les salariés concernés </w:t>
      </w:r>
      <w:r w:rsidR="001C5358" w:rsidRPr="00AB2FFC">
        <w:rPr>
          <w:rFonts w:ascii="Arial" w:hAnsi="Arial" w:cs="Arial"/>
          <w:sz w:val="20"/>
          <w:szCs w:val="20"/>
        </w:rPr>
        <w:t>et sera mis à disposition sur le site intranet</w:t>
      </w:r>
      <w:r w:rsidR="00EC6FF5" w:rsidRPr="00AB2FFC">
        <w:rPr>
          <w:rFonts w:ascii="Arial" w:hAnsi="Arial" w:cs="Arial"/>
          <w:sz w:val="20"/>
          <w:szCs w:val="20"/>
        </w:rPr>
        <w:t xml:space="preserve"> de l’entreprise</w:t>
      </w:r>
      <w:r w:rsidRPr="00AB2FFC">
        <w:rPr>
          <w:rFonts w:ascii="Arial" w:hAnsi="Arial" w:cs="Arial"/>
          <w:sz w:val="20"/>
          <w:szCs w:val="20"/>
        </w:rPr>
        <w:t>.</w:t>
      </w:r>
    </w:p>
    <w:p w14:paraId="578A5565" w14:textId="77777777" w:rsidR="00F532B7" w:rsidRPr="00AB2FFC" w:rsidRDefault="00F532B7" w:rsidP="00697A14">
      <w:pPr>
        <w:spacing w:after="0"/>
        <w:jc w:val="both"/>
        <w:rPr>
          <w:rFonts w:ascii="Arial" w:hAnsi="Arial" w:cs="Arial"/>
          <w:sz w:val="20"/>
          <w:szCs w:val="20"/>
        </w:rPr>
      </w:pPr>
    </w:p>
    <w:p w14:paraId="25DAF7DF" w14:textId="77777777" w:rsidR="002F0164" w:rsidRDefault="00697A14" w:rsidP="00697A14">
      <w:pPr>
        <w:spacing w:after="0"/>
        <w:jc w:val="both"/>
        <w:rPr>
          <w:rFonts w:ascii="Arial" w:hAnsi="Arial" w:cs="Arial"/>
          <w:sz w:val="20"/>
          <w:szCs w:val="20"/>
        </w:rPr>
      </w:pPr>
      <w:r w:rsidRPr="00AB2FFC">
        <w:rPr>
          <w:rFonts w:ascii="Arial" w:hAnsi="Arial" w:cs="Arial"/>
          <w:sz w:val="20"/>
          <w:szCs w:val="20"/>
        </w:rPr>
        <w:t xml:space="preserve">Un exemplaire du présent accord sera </w:t>
      </w:r>
      <w:r w:rsidR="00274CCE">
        <w:rPr>
          <w:rFonts w:ascii="Arial" w:hAnsi="Arial" w:cs="Arial"/>
          <w:sz w:val="20"/>
          <w:szCs w:val="20"/>
        </w:rPr>
        <w:t>notifié</w:t>
      </w:r>
      <w:r w:rsidRPr="00AB2FFC">
        <w:rPr>
          <w:rFonts w:ascii="Arial" w:hAnsi="Arial" w:cs="Arial"/>
          <w:sz w:val="20"/>
          <w:szCs w:val="20"/>
        </w:rPr>
        <w:t xml:space="preserve"> à chacune des parties signataires. </w:t>
      </w:r>
    </w:p>
    <w:p w14:paraId="7EE31356" w14:textId="77777777" w:rsidR="002F0164" w:rsidRDefault="002F0164" w:rsidP="00697A14">
      <w:pPr>
        <w:spacing w:after="0"/>
        <w:jc w:val="both"/>
        <w:rPr>
          <w:rFonts w:ascii="Arial" w:hAnsi="Arial" w:cs="Arial"/>
          <w:sz w:val="20"/>
          <w:szCs w:val="20"/>
        </w:rPr>
      </w:pPr>
    </w:p>
    <w:p w14:paraId="3185164A" w14:textId="198CC8F7" w:rsidR="00697A14" w:rsidRPr="00AB2FFC" w:rsidRDefault="00697A14" w:rsidP="00697A14">
      <w:pPr>
        <w:spacing w:after="0"/>
        <w:jc w:val="both"/>
        <w:rPr>
          <w:rFonts w:ascii="Arial" w:hAnsi="Arial" w:cs="Arial"/>
          <w:sz w:val="20"/>
          <w:szCs w:val="20"/>
        </w:rPr>
      </w:pPr>
      <w:r w:rsidRPr="00AB2FFC">
        <w:rPr>
          <w:rFonts w:ascii="Arial" w:hAnsi="Arial" w:cs="Arial"/>
          <w:sz w:val="20"/>
          <w:szCs w:val="20"/>
        </w:rPr>
        <w:t xml:space="preserve">Le présent accord sera ensuite adressé, à la diligence de l’entreprise, en deux exemplaires, dont une version </w:t>
      </w:r>
      <w:r w:rsidR="00931147" w:rsidRPr="00AB2FFC">
        <w:rPr>
          <w:rFonts w:ascii="Arial" w:hAnsi="Arial" w:cs="Arial"/>
          <w:sz w:val="20"/>
          <w:szCs w:val="20"/>
        </w:rPr>
        <w:t xml:space="preserve">anonymisée, </w:t>
      </w:r>
      <w:r w:rsidR="006C4538">
        <w:rPr>
          <w:rFonts w:ascii="Arial" w:hAnsi="Arial" w:cs="Arial"/>
          <w:sz w:val="20"/>
          <w:szCs w:val="20"/>
        </w:rPr>
        <w:t>sur</w:t>
      </w:r>
      <w:r w:rsidR="00931147" w:rsidRPr="00AB2FFC">
        <w:rPr>
          <w:rFonts w:ascii="Arial" w:hAnsi="Arial" w:cs="Arial"/>
          <w:sz w:val="20"/>
          <w:szCs w:val="20"/>
        </w:rPr>
        <w:t xml:space="preserve"> la plateforme </w:t>
      </w:r>
      <w:r w:rsidR="006C4538">
        <w:rPr>
          <w:rFonts w:ascii="Arial" w:hAnsi="Arial" w:cs="Arial"/>
          <w:sz w:val="20"/>
          <w:szCs w:val="20"/>
        </w:rPr>
        <w:t>de téléprocédure dédiée (</w:t>
      </w:r>
      <w:hyperlink r:id="rId8" w:history="1">
        <w:r w:rsidR="006C4538" w:rsidRPr="000919DA">
          <w:rPr>
            <w:rStyle w:val="Lienhypertexte"/>
            <w:rFonts w:ascii="Arial" w:hAnsi="Arial" w:cs="Arial"/>
            <w:sz w:val="20"/>
            <w:szCs w:val="20"/>
          </w:rPr>
          <w:t>www.teleaccords.travail-emploi.gouv</w:t>
        </w:r>
      </w:hyperlink>
      <w:r w:rsidR="006C4538">
        <w:rPr>
          <w:rFonts w:ascii="Arial" w:hAnsi="Arial" w:cs="Arial"/>
          <w:sz w:val="20"/>
          <w:szCs w:val="20"/>
        </w:rPr>
        <w:t>) ainsi qu’</w:t>
      </w:r>
      <w:r w:rsidRPr="00AB2FFC">
        <w:rPr>
          <w:rFonts w:ascii="Arial" w:hAnsi="Arial" w:cs="Arial"/>
          <w:sz w:val="20"/>
          <w:szCs w:val="20"/>
        </w:rPr>
        <w:t>un exemplaire au greffe du Conseil des Prud</w:t>
      </w:r>
      <w:r w:rsidR="007304D9" w:rsidRPr="00AB2FFC">
        <w:rPr>
          <w:rFonts w:ascii="Arial" w:hAnsi="Arial" w:cs="Arial"/>
          <w:sz w:val="20"/>
          <w:szCs w:val="20"/>
        </w:rPr>
        <w:t>’</w:t>
      </w:r>
      <w:r w:rsidRPr="00AB2FFC">
        <w:rPr>
          <w:rFonts w:ascii="Arial" w:hAnsi="Arial" w:cs="Arial"/>
          <w:sz w:val="20"/>
          <w:szCs w:val="20"/>
        </w:rPr>
        <w:t>hommes de SETE</w:t>
      </w:r>
      <w:r w:rsidR="009413E9" w:rsidRPr="00AB2FFC">
        <w:rPr>
          <w:rFonts w:ascii="Arial" w:hAnsi="Arial" w:cs="Arial"/>
          <w:sz w:val="20"/>
          <w:szCs w:val="20"/>
        </w:rPr>
        <w:t>.</w:t>
      </w:r>
    </w:p>
    <w:p w14:paraId="59B4D133" w14:textId="77777777" w:rsidR="00697A14" w:rsidRDefault="00697A14" w:rsidP="00697A14">
      <w:pPr>
        <w:spacing w:after="0"/>
        <w:jc w:val="both"/>
        <w:rPr>
          <w:rFonts w:ascii="Arial" w:hAnsi="Arial" w:cs="Arial"/>
        </w:rPr>
      </w:pPr>
    </w:p>
    <w:p w14:paraId="655D25E6" w14:textId="77777777" w:rsidR="00841D04" w:rsidRDefault="00841D04" w:rsidP="00697A14">
      <w:pPr>
        <w:spacing w:after="0"/>
        <w:jc w:val="both"/>
        <w:rPr>
          <w:rFonts w:ascii="Arial" w:hAnsi="Arial" w:cs="Arial"/>
        </w:rPr>
      </w:pPr>
    </w:p>
    <w:p w14:paraId="7BCA2529" w14:textId="77777777" w:rsidR="00AB2FFC" w:rsidRPr="00DA52D1" w:rsidRDefault="00AB2FFC" w:rsidP="00697A14">
      <w:pPr>
        <w:spacing w:after="0"/>
        <w:jc w:val="both"/>
        <w:rPr>
          <w:rFonts w:ascii="Arial" w:hAnsi="Arial" w:cs="Arial"/>
        </w:rPr>
      </w:pPr>
    </w:p>
    <w:p w14:paraId="4157E880" w14:textId="025D4EBA" w:rsidR="0070790D" w:rsidRPr="008C23A1" w:rsidRDefault="0070790D" w:rsidP="0070790D">
      <w:pPr>
        <w:spacing w:after="0"/>
        <w:jc w:val="both"/>
        <w:rPr>
          <w:rFonts w:ascii="Arial" w:hAnsi="Arial" w:cs="Arial"/>
          <w:sz w:val="20"/>
          <w:szCs w:val="20"/>
        </w:rPr>
      </w:pPr>
      <w:r w:rsidRPr="008C23A1">
        <w:rPr>
          <w:rFonts w:ascii="Arial" w:hAnsi="Arial" w:cs="Arial"/>
          <w:sz w:val="20"/>
          <w:szCs w:val="20"/>
        </w:rPr>
        <w:t xml:space="preserve">Fait à Frontignan, </w:t>
      </w:r>
      <w:r w:rsidR="00082396" w:rsidRPr="000207C5">
        <w:rPr>
          <w:rFonts w:ascii="Arial" w:hAnsi="Arial" w:cs="Arial"/>
          <w:sz w:val="20"/>
          <w:szCs w:val="20"/>
        </w:rPr>
        <w:t xml:space="preserve">le </w:t>
      </w:r>
      <w:r w:rsidR="009D5E1D">
        <w:rPr>
          <w:rFonts w:ascii="Arial" w:hAnsi="Arial" w:cs="Arial"/>
          <w:sz w:val="20"/>
          <w:szCs w:val="20"/>
        </w:rPr>
        <w:t>18</w:t>
      </w:r>
      <w:r w:rsidR="003D1672" w:rsidRPr="000207C5">
        <w:rPr>
          <w:rFonts w:ascii="Arial" w:hAnsi="Arial" w:cs="Arial"/>
          <w:sz w:val="20"/>
          <w:szCs w:val="20"/>
        </w:rPr>
        <w:t xml:space="preserve"> décembre 2025</w:t>
      </w:r>
    </w:p>
    <w:p w14:paraId="647F4F10" w14:textId="5A63E06A" w:rsidR="0070790D" w:rsidRPr="00D6557C" w:rsidRDefault="0070790D" w:rsidP="0070790D">
      <w:pPr>
        <w:spacing w:after="0"/>
        <w:jc w:val="both"/>
        <w:rPr>
          <w:rFonts w:ascii="Arial" w:hAnsi="Arial" w:cs="Arial"/>
          <w:i/>
          <w:iCs/>
          <w:sz w:val="20"/>
          <w:szCs w:val="20"/>
        </w:rPr>
      </w:pPr>
      <w:r w:rsidRPr="00D6557C">
        <w:rPr>
          <w:rFonts w:ascii="Arial" w:hAnsi="Arial" w:cs="Arial"/>
          <w:i/>
          <w:iCs/>
          <w:sz w:val="20"/>
          <w:szCs w:val="20"/>
        </w:rPr>
        <w:t>Par signature électronique</w:t>
      </w:r>
      <w:r w:rsidR="00B17D00" w:rsidRPr="00D6557C">
        <w:rPr>
          <w:rFonts w:ascii="Arial" w:hAnsi="Arial" w:cs="Arial"/>
          <w:i/>
          <w:iCs/>
          <w:sz w:val="20"/>
          <w:szCs w:val="20"/>
        </w:rPr>
        <w:t xml:space="preserve"> </w:t>
      </w:r>
    </w:p>
    <w:p w14:paraId="11A39C8B" w14:textId="77777777" w:rsidR="00B17D00" w:rsidRPr="008C23A1" w:rsidRDefault="00B17D00" w:rsidP="0070790D">
      <w:pPr>
        <w:spacing w:after="0"/>
        <w:jc w:val="both"/>
        <w:rPr>
          <w:rFonts w:ascii="Arial" w:hAnsi="Arial" w:cs="Arial"/>
          <w:sz w:val="20"/>
          <w:szCs w:val="20"/>
        </w:rPr>
      </w:pPr>
    </w:p>
    <w:p w14:paraId="71CAA6D3" w14:textId="77777777" w:rsidR="007B0AA9" w:rsidRPr="008C23A1" w:rsidRDefault="007B0AA9" w:rsidP="0070790D">
      <w:pPr>
        <w:spacing w:after="0"/>
        <w:jc w:val="both"/>
        <w:rPr>
          <w:rFonts w:ascii="Arial" w:hAnsi="Arial" w:cs="Arial"/>
          <w:sz w:val="20"/>
          <w:szCs w:val="20"/>
        </w:rPr>
      </w:pPr>
    </w:p>
    <w:tbl>
      <w:tblPr>
        <w:tblStyle w:val="Grilledutableau"/>
        <w:tblW w:w="0" w:type="auto"/>
        <w:tblLook w:val="04A0" w:firstRow="1" w:lastRow="0" w:firstColumn="1" w:lastColumn="0" w:noHBand="0" w:noVBand="1"/>
      </w:tblPr>
      <w:tblGrid>
        <w:gridCol w:w="4531"/>
        <w:gridCol w:w="4531"/>
      </w:tblGrid>
      <w:tr w:rsidR="009D373A" w:rsidRPr="008C23A1" w14:paraId="43E3A1D8" w14:textId="77777777" w:rsidTr="009D373A">
        <w:tc>
          <w:tcPr>
            <w:tcW w:w="4531" w:type="dxa"/>
          </w:tcPr>
          <w:p w14:paraId="4B5DB587" w14:textId="041EDE27" w:rsidR="009D373A" w:rsidRPr="008C23A1" w:rsidRDefault="009D373A" w:rsidP="009D373A">
            <w:pPr>
              <w:jc w:val="center"/>
              <w:rPr>
                <w:rFonts w:ascii="Arial" w:hAnsi="Arial" w:cs="Arial"/>
                <w:sz w:val="20"/>
                <w:szCs w:val="20"/>
              </w:rPr>
            </w:pPr>
            <w:r w:rsidRPr="008C23A1">
              <w:rPr>
                <w:rFonts w:ascii="Arial" w:hAnsi="Arial" w:cs="Arial"/>
                <w:b/>
                <w:bCs/>
                <w:sz w:val="20"/>
                <w:szCs w:val="20"/>
              </w:rPr>
              <w:t>Pour HEXIS</w:t>
            </w:r>
          </w:p>
        </w:tc>
        <w:tc>
          <w:tcPr>
            <w:tcW w:w="4531" w:type="dxa"/>
          </w:tcPr>
          <w:p w14:paraId="188CD87D" w14:textId="77777777" w:rsidR="009D373A" w:rsidRPr="008C23A1" w:rsidRDefault="009D373A" w:rsidP="009D373A">
            <w:pPr>
              <w:jc w:val="center"/>
              <w:rPr>
                <w:rFonts w:ascii="Arial" w:hAnsi="Arial" w:cs="Arial"/>
                <w:b/>
                <w:bCs/>
                <w:sz w:val="20"/>
                <w:szCs w:val="20"/>
              </w:rPr>
            </w:pPr>
            <w:r w:rsidRPr="008C23A1">
              <w:rPr>
                <w:rFonts w:ascii="Arial" w:hAnsi="Arial" w:cs="Arial"/>
                <w:b/>
                <w:bCs/>
                <w:sz w:val="20"/>
                <w:szCs w:val="20"/>
              </w:rPr>
              <w:t>Pour l’Organisation Syndicale</w:t>
            </w:r>
          </w:p>
          <w:p w14:paraId="6509CBFD" w14:textId="77777777" w:rsidR="009D373A" w:rsidRPr="008C23A1" w:rsidRDefault="009D373A" w:rsidP="009D373A">
            <w:pPr>
              <w:jc w:val="center"/>
              <w:rPr>
                <w:rFonts w:ascii="Arial" w:hAnsi="Arial" w:cs="Arial"/>
                <w:sz w:val="20"/>
                <w:szCs w:val="20"/>
              </w:rPr>
            </w:pPr>
          </w:p>
        </w:tc>
      </w:tr>
      <w:tr w:rsidR="009D373A" w14:paraId="04BACD81" w14:textId="77777777" w:rsidTr="00F51330">
        <w:trPr>
          <w:trHeight w:val="1907"/>
        </w:trPr>
        <w:tc>
          <w:tcPr>
            <w:tcW w:w="4531" w:type="dxa"/>
          </w:tcPr>
          <w:p w14:paraId="6149102C" w14:textId="77777777" w:rsidR="009D373A" w:rsidRDefault="009D373A" w:rsidP="0070790D">
            <w:pPr>
              <w:jc w:val="both"/>
              <w:rPr>
                <w:rFonts w:ascii="Arial" w:hAnsi="Arial" w:cs="Arial"/>
                <w:sz w:val="20"/>
                <w:szCs w:val="20"/>
              </w:rPr>
            </w:pPr>
          </w:p>
          <w:p w14:paraId="26243C5A" w14:textId="77777777" w:rsidR="00AB2FFC" w:rsidRDefault="00AB2FFC" w:rsidP="0070790D">
            <w:pPr>
              <w:jc w:val="both"/>
              <w:rPr>
                <w:rFonts w:ascii="Arial" w:hAnsi="Arial" w:cs="Arial"/>
                <w:sz w:val="20"/>
                <w:szCs w:val="20"/>
              </w:rPr>
            </w:pPr>
          </w:p>
          <w:p w14:paraId="1260F6C1" w14:textId="77777777" w:rsidR="00841D04" w:rsidRDefault="00841D04" w:rsidP="0070790D">
            <w:pPr>
              <w:jc w:val="both"/>
              <w:rPr>
                <w:rFonts w:ascii="Arial" w:hAnsi="Arial" w:cs="Arial"/>
                <w:sz w:val="20"/>
                <w:szCs w:val="20"/>
              </w:rPr>
            </w:pPr>
          </w:p>
          <w:p w14:paraId="0EC4BBC1" w14:textId="77777777" w:rsidR="009D373A" w:rsidRPr="008C23A1" w:rsidRDefault="009D373A" w:rsidP="0070790D">
            <w:pPr>
              <w:jc w:val="both"/>
              <w:rPr>
                <w:rFonts w:ascii="Arial" w:hAnsi="Arial" w:cs="Arial"/>
                <w:sz w:val="20"/>
                <w:szCs w:val="20"/>
              </w:rPr>
            </w:pPr>
          </w:p>
        </w:tc>
        <w:tc>
          <w:tcPr>
            <w:tcW w:w="4531" w:type="dxa"/>
          </w:tcPr>
          <w:p w14:paraId="2C639E40" w14:textId="31407031" w:rsidR="009D373A" w:rsidRPr="008C23A1" w:rsidRDefault="009D373A" w:rsidP="0070790D">
            <w:pPr>
              <w:jc w:val="both"/>
              <w:rPr>
                <w:rFonts w:ascii="Arial" w:hAnsi="Arial" w:cs="Arial"/>
                <w:sz w:val="20"/>
                <w:szCs w:val="20"/>
              </w:rPr>
            </w:pPr>
          </w:p>
        </w:tc>
      </w:tr>
    </w:tbl>
    <w:p w14:paraId="0D56D40B" w14:textId="77777777" w:rsidR="0070790D" w:rsidRDefault="0070790D" w:rsidP="00AB2FFC">
      <w:pPr>
        <w:spacing w:after="0"/>
        <w:jc w:val="both"/>
        <w:rPr>
          <w:rFonts w:ascii="Arial" w:hAnsi="Arial" w:cs="Arial"/>
        </w:rPr>
      </w:pPr>
    </w:p>
    <w:sectPr w:rsidR="0070790D" w:rsidSect="009E4EB0">
      <w:headerReference w:type="default" r:id="rId9"/>
      <w:footerReference w:type="default" r:id="rId10"/>
      <w:pgSz w:w="11906" w:h="16838"/>
      <w:pgMar w:top="1985" w:right="1417" w:bottom="1418" w:left="1417" w:header="720" w:footer="48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2425" w14:textId="77777777" w:rsidR="001A3EF4" w:rsidRDefault="001A3EF4" w:rsidP="007E7819">
      <w:pPr>
        <w:spacing w:after="0" w:line="240" w:lineRule="auto"/>
      </w:pPr>
      <w:r>
        <w:separator/>
      </w:r>
    </w:p>
  </w:endnote>
  <w:endnote w:type="continuationSeparator" w:id="0">
    <w:p w14:paraId="2DA840E2" w14:textId="77777777" w:rsidR="001A3EF4" w:rsidRDefault="001A3EF4" w:rsidP="007E7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CA9AA" w14:textId="18451A7A" w:rsidR="008F6873" w:rsidRDefault="009C2243" w:rsidP="009C2243">
    <w:pPr>
      <w:pStyle w:val="Pieddepage"/>
      <w:jc w:val="center"/>
      <w:rPr>
        <w:rFonts w:ascii="Arial" w:hAnsi="Arial" w:cs="Arial"/>
        <w:sz w:val="16"/>
        <w:szCs w:val="16"/>
      </w:rPr>
    </w:pPr>
    <w:r w:rsidRPr="009C2243">
      <w:rPr>
        <w:rFonts w:ascii="Arial" w:hAnsi="Arial" w:cs="Arial"/>
        <w:sz w:val="16"/>
        <w:szCs w:val="16"/>
      </w:rPr>
      <w:t xml:space="preserve">Accord </w:t>
    </w:r>
    <w:r w:rsidR="00E73D74">
      <w:rPr>
        <w:rFonts w:ascii="Arial" w:hAnsi="Arial" w:cs="Arial"/>
        <w:sz w:val="16"/>
        <w:szCs w:val="16"/>
      </w:rPr>
      <w:t>PPV 202</w:t>
    </w:r>
    <w:r w:rsidR="00B76CF0">
      <w:rPr>
        <w:rFonts w:ascii="Arial" w:hAnsi="Arial" w:cs="Arial"/>
        <w:sz w:val="16"/>
        <w:szCs w:val="16"/>
      </w:rPr>
      <w:t>5</w:t>
    </w:r>
  </w:p>
  <w:p w14:paraId="6637348C" w14:textId="7425BFD9" w:rsidR="009C2243" w:rsidRPr="009C2243" w:rsidRDefault="008F6873" w:rsidP="009C2243">
    <w:pPr>
      <w:pStyle w:val="Pieddepage"/>
      <w:jc w:val="center"/>
      <w:rPr>
        <w:rFonts w:ascii="Arial" w:hAnsi="Arial" w:cs="Arial"/>
        <w:sz w:val="16"/>
        <w:szCs w:val="16"/>
      </w:rPr>
    </w:pPr>
    <w:r>
      <w:rPr>
        <w:rFonts w:ascii="Arial" w:hAnsi="Arial" w:cs="Arial"/>
        <w:sz w:val="16"/>
        <w:szCs w:val="16"/>
      </w:rPr>
      <w:t>H</w:t>
    </w:r>
    <w:r w:rsidR="009C2243">
      <w:rPr>
        <w:rFonts w:ascii="Arial" w:hAnsi="Arial" w:cs="Arial"/>
        <w:sz w:val="16"/>
        <w:szCs w:val="16"/>
      </w:rPr>
      <w:t>EXIS – ZI HORIZON SUD – 34110 FRONTIGNAN</w:t>
    </w:r>
  </w:p>
  <w:sdt>
    <w:sdtPr>
      <w:id w:val="636143885"/>
      <w:docPartObj>
        <w:docPartGallery w:val="Page Numbers (Bottom of Page)"/>
        <w:docPartUnique/>
      </w:docPartObj>
    </w:sdtPr>
    <w:sdtEndPr/>
    <w:sdtContent>
      <w:p w14:paraId="08A7DF69" w14:textId="377C9D44" w:rsidR="009C2243" w:rsidRDefault="0070790D" w:rsidP="009C2243">
        <w:pPr>
          <w:pStyle w:val="Pieddepage"/>
          <w:jc w:val="right"/>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2A239" w14:textId="77777777" w:rsidR="001A3EF4" w:rsidRDefault="001A3EF4" w:rsidP="007E7819">
      <w:pPr>
        <w:spacing w:after="0" w:line="240" w:lineRule="auto"/>
      </w:pPr>
      <w:r>
        <w:separator/>
      </w:r>
    </w:p>
  </w:footnote>
  <w:footnote w:type="continuationSeparator" w:id="0">
    <w:p w14:paraId="0C5559E4" w14:textId="77777777" w:rsidR="001A3EF4" w:rsidRDefault="001A3EF4" w:rsidP="007E7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BC23" w14:textId="2624D0F1" w:rsidR="002979A7" w:rsidRDefault="002979A7">
    <w:pPr>
      <w:pStyle w:val="En-tte"/>
    </w:pPr>
    <w:r w:rsidRPr="00190BA1">
      <w:rPr>
        <w:rFonts w:ascii="Arial" w:hAnsi="Arial" w:cs="Arial"/>
        <w:b/>
        <w:noProof/>
      </w:rPr>
      <w:drawing>
        <wp:anchor distT="0" distB="0" distL="114300" distR="114300" simplePos="0" relativeHeight="251659264" behindDoc="0" locked="0" layoutInCell="1" allowOverlap="1" wp14:anchorId="2090FFAD" wp14:editId="3E8C6FA4">
          <wp:simplePos x="0" y="0"/>
          <wp:positionH relativeFrom="margin">
            <wp:align>left</wp:align>
          </wp:positionH>
          <wp:positionV relativeFrom="paragraph">
            <wp:posOffset>44359</wp:posOffset>
          </wp:positionV>
          <wp:extent cx="1317172" cy="558801"/>
          <wp:effectExtent l="0" t="0" r="0" b="0"/>
          <wp:wrapNone/>
          <wp:docPr id="21" name="Image 21" descr="logo_HEXIS_2010_HD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XIS_2010_HD_rv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17172" cy="558801"/>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75F"/>
    <w:multiLevelType w:val="hybridMultilevel"/>
    <w:tmpl w:val="443E9138"/>
    <w:lvl w:ilvl="0" w:tplc="040C0011">
      <w:start w:val="1"/>
      <w:numFmt w:val="decimal"/>
      <w:lvlText w:val="%1)"/>
      <w:lvlJc w:val="left"/>
      <w:pPr>
        <w:ind w:left="1065" w:hanging="360"/>
      </w:pPr>
      <w:rPr>
        <w:rFont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15:restartNumberingAfterBreak="0">
    <w:nsid w:val="082B1528"/>
    <w:multiLevelType w:val="hybridMultilevel"/>
    <w:tmpl w:val="6302994C"/>
    <w:lvl w:ilvl="0" w:tplc="3414693A">
      <w:start w:val="3"/>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89C0642"/>
    <w:multiLevelType w:val="hybridMultilevel"/>
    <w:tmpl w:val="685029C0"/>
    <w:lvl w:ilvl="0" w:tplc="1D2C8A3A">
      <w:start w:val="2"/>
      <w:numFmt w:val="bullet"/>
      <w:lvlText w:val=""/>
      <w:lvlJc w:val="left"/>
      <w:pPr>
        <w:ind w:left="1425" w:hanging="360"/>
      </w:pPr>
      <w:rPr>
        <w:rFonts w:ascii="Wingdings" w:eastAsiaTheme="minorHAnsi" w:hAnsi="Wingdings" w:cs="Aria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 w15:restartNumberingAfterBreak="0">
    <w:nsid w:val="0F074225"/>
    <w:multiLevelType w:val="hybridMultilevel"/>
    <w:tmpl w:val="A210B73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916811"/>
    <w:multiLevelType w:val="hybridMultilevel"/>
    <w:tmpl w:val="FA44B9F8"/>
    <w:lvl w:ilvl="0" w:tplc="040C0011">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C72021C"/>
    <w:multiLevelType w:val="hybridMultilevel"/>
    <w:tmpl w:val="50FC2C1A"/>
    <w:lvl w:ilvl="0" w:tplc="EFA4F618">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1EB07FF6"/>
    <w:multiLevelType w:val="singleLevel"/>
    <w:tmpl w:val="040C0005"/>
    <w:lvl w:ilvl="0">
      <w:start w:val="1"/>
      <w:numFmt w:val="bullet"/>
      <w:lvlText w:val=""/>
      <w:lvlJc w:val="left"/>
      <w:pPr>
        <w:ind w:left="720" w:hanging="360"/>
      </w:pPr>
      <w:rPr>
        <w:rFonts w:ascii="Wingdings" w:hAnsi="Wingdings" w:hint="default"/>
      </w:rPr>
    </w:lvl>
  </w:abstractNum>
  <w:abstractNum w:abstractNumId="7" w15:restartNumberingAfterBreak="0">
    <w:nsid w:val="20883384"/>
    <w:multiLevelType w:val="hybridMultilevel"/>
    <w:tmpl w:val="D632FB7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E45743"/>
    <w:multiLevelType w:val="multilevel"/>
    <w:tmpl w:val="E846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727AE"/>
    <w:multiLevelType w:val="hybridMultilevel"/>
    <w:tmpl w:val="B4302C3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FF50F11"/>
    <w:multiLevelType w:val="hybridMultilevel"/>
    <w:tmpl w:val="9C6415BA"/>
    <w:lvl w:ilvl="0" w:tplc="0D8E441E">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802FC0"/>
    <w:multiLevelType w:val="hybridMultilevel"/>
    <w:tmpl w:val="100632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8971AA"/>
    <w:multiLevelType w:val="hybridMultilevel"/>
    <w:tmpl w:val="AAE22AF4"/>
    <w:lvl w:ilvl="0" w:tplc="040C000F">
      <w:start w:val="1"/>
      <w:numFmt w:val="decimal"/>
      <w:lvlText w:val="%1."/>
      <w:lvlJc w:val="left"/>
      <w:pPr>
        <w:ind w:left="1065" w:hanging="360"/>
      </w:pPr>
      <w:rPr>
        <w:rFont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3" w15:restartNumberingAfterBreak="0">
    <w:nsid w:val="3A691A1B"/>
    <w:multiLevelType w:val="hybridMultilevel"/>
    <w:tmpl w:val="8AE6070A"/>
    <w:lvl w:ilvl="0" w:tplc="D9B4857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095EBE"/>
    <w:multiLevelType w:val="hybridMultilevel"/>
    <w:tmpl w:val="40069A06"/>
    <w:lvl w:ilvl="0" w:tplc="87A682B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3B2472"/>
    <w:multiLevelType w:val="hybridMultilevel"/>
    <w:tmpl w:val="AFEA1068"/>
    <w:lvl w:ilvl="0" w:tplc="AA563E8A">
      <w:start w:val="1"/>
      <w:numFmt w:val="bullet"/>
      <w:lvlText w:val="-"/>
      <w:lvlJc w:val="left"/>
      <w:pPr>
        <w:ind w:left="1065" w:hanging="360"/>
      </w:pPr>
      <w:rPr>
        <w:rFonts w:ascii="Arial" w:eastAsiaTheme="minorHAns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6" w15:restartNumberingAfterBreak="0">
    <w:nsid w:val="41D13453"/>
    <w:multiLevelType w:val="hybridMultilevel"/>
    <w:tmpl w:val="3E30191C"/>
    <w:lvl w:ilvl="0" w:tplc="040C0017">
      <w:start w:val="1"/>
      <w:numFmt w:val="lowerLetter"/>
      <w:lvlText w:val="%1)"/>
      <w:lvlJc w:val="left"/>
      <w:pPr>
        <w:ind w:left="1065" w:hanging="360"/>
      </w:pPr>
      <w:rPr>
        <w:rFont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7" w15:restartNumberingAfterBreak="0">
    <w:nsid w:val="4A72306D"/>
    <w:multiLevelType w:val="hybridMultilevel"/>
    <w:tmpl w:val="BF6C0F68"/>
    <w:lvl w:ilvl="0" w:tplc="040C0001">
      <w:start w:val="1"/>
      <w:numFmt w:val="bullet"/>
      <w:lvlText w:val=""/>
      <w:lvlJc w:val="left"/>
      <w:pPr>
        <w:ind w:left="2130" w:hanging="360"/>
      </w:pPr>
      <w:rPr>
        <w:rFonts w:ascii="Symbol" w:hAnsi="Symbol" w:hint="default"/>
      </w:rPr>
    </w:lvl>
    <w:lvl w:ilvl="1" w:tplc="040C0003">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18" w15:restartNumberingAfterBreak="0">
    <w:nsid w:val="4C4835E0"/>
    <w:multiLevelType w:val="hybridMultilevel"/>
    <w:tmpl w:val="87F690D8"/>
    <w:lvl w:ilvl="0" w:tplc="E13EBF6E">
      <w:start w:val="1"/>
      <w:numFmt w:val="decimal"/>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59532016"/>
    <w:multiLevelType w:val="hybridMultilevel"/>
    <w:tmpl w:val="95EC0CD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5CE4699A"/>
    <w:multiLevelType w:val="hybridMultilevel"/>
    <w:tmpl w:val="15E2FD82"/>
    <w:lvl w:ilvl="0" w:tplc="04AA7144">
      <w:start w:val="1"/>
      <w:numFmt w:val="bullet"/>
      <w:lvlText w:val=""/>
      <w:lvlJc w:val="left"/>
      <w:pPr>
        <w:tabs>
          <w:tab w:val="num" w:pos="720"/>
        </w:tabs>
        <w:ind w:left="720" w:hanging="360"/>
      </w:pPr>
      <w:rPr>
        <w:rFonts w:ascii="Wingdings" w:hAnsi="Wingdings" w:hint="default"/>
      </w:rPr>
    </w:lvl>
    <w:lvl w:ilvl="1" w:tplc="DB54D814">
      <w:start w:val="1"/>
      <w:numFmt w:val="bullet"/>
      <w:lvlText w:val=""/>
      <w:lvlJc w:val="left"/>
      <w:pPr>
        <w:tabs>
          <w:tab w:val="num" w:pos="1440"/>
        </w:tabs>
        <w:ind w:left="1440" w:hanging="360"/>
      </w:pPr>
      <w:rPr>
        <w:rFonts w:ascii="Wingdings" w:hAnsi="Wingdings" w:hint="default"/>
      </w:rPr>
    </w:lvl>
    <w:lvl w:ilvl="2" w:tplc="EFA4F618">
      <w:numFmt w:val="bullet"/>
      <w:lvlText w:val=""/>
      <w:lvlJc w:val="left"/>
      <w:pPr>
        <w:tabs>
          <w:tab w:val="num" w:pos="2160"/>
        </w:tabs>
        <w:ind w:left="2160" w:hanging="360"/>
      </w:pPr>
      <w:rPr>
        <w:rFonts w:ascii="Wingdings" w:hAnsi="Wingdings" w:hint="default"/>
      </w:rPr>
    </w:lvl>
    <w:lvl w:ilvl="3" w:tplc="78421D74" w:tentative="1">
      <w:start w:val="1"/>
      <w:numFmt w:val="bullet"/>
      <w:lvlText w:val=""/>
      <w:lvlJc w:val="left"/>
      <w:pPr>
        <w:tabs>
          <w:tab w:val="num" w:pos="2880"/>
        </w:tabs>
        <w:ind w:left="2880" w:hanging="360"/>
      </w:pPr>
      <w:rPr>
        <w:rFonts w:ascii="Wingdings" w:hAnsi="Wingdings" w:hint="default"/>
      </w:rPr>
    </w:lvl>
    <w:lvl w:ilvl="4" w:tplc="6CF21C10" w:tentative="1">
      <w:start w:val="1"/>
      <w:numFmt w:val="bullet"/>
      <w:lvlText w:val=""/>
      <w:lvlJc w:val="left"/>
      <w:pPr>
        <w:tabs>
          <w:tab w:val="num" w:pos="3600"/>
        </w:tabs>
        <w:ind w:left="3600" w:hanging="360"/>
      </w:pPr>
      <w:rPr>
        <w:rFonts w:ascii="Wingdings" w:hAnsi="Wingdings" w:hint="default"/>
      </w:rPr>
    </w:lvl>
    <w:lvl w:ilvl="5" w:tplc="F1EC6B04" w:tentative="1">
      <w:start w:val="1"/>
      <w:numFmt w:val="bullet"/>
      <w:lvlText w:val=""/>
      <w:lvlJc w:val="left"/>
      <w:pPr>
        <w:tabs>
          <w:tab w:val="num" w:pos="4320"/>
        </w:tabs>
        <w:ind w:left="4320" w:hanging="360"/>
      </w:pPr>
      <w:rPr>
        <w:rFonts w:ascii="Wingdings" w:hAnsi="Wingdings" w:hint="default"/>
      </w:rPr>
    </w:lvl>
    <w:lvl w:ilvl="6" w:tplc="0630ADCC" w:tentative="1">
      <w:start w:val="1"/>
      <w:numFmt w:val="bullet"/>
      <w:lvlText w:val=""/>
      <w:lvlJc w:val="left"/>
      <w:pPr>
        <w:tabs>
          <w:tab w:val="num" w:pos="5040"/>
        </w:tabs>
        <w:ind w:left="5040" w:hanging="360"/>
      </w:pPr>
      <w:rPr>
        <w:rFonts w:ascii="Wingdings" w:hAnsi="Wingdings" w:hint="default"/>
      </w:rPr>
    </w:lvl>
    <w:lvl w:ilvl="7" w:tplc="F3E08E08" w:tentative="1">
      <w:start w:val="1"/>
      <w:numFmt w:val="bullet"/>
      <w:lvlText w:val=""/>
      <w:lvlJc w:val="left"/>
      <w:pPr>
        <w:tabs>
          <w:tab w:val="num" w:pos="5760"/>
        </w:tabs>
        <w:ind w:left="5760" w:hanging="360"/>
      </w:pPr>
      <w:rPr>
        <w:rFonts w:ascii="Wingdings" w:hAnsi="Wingdings" w:hint="default"/>
      </w:rPr>
    </w:lvl>
    <w:lvl w:ilvl="8" w:tplc="64CC42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94235"/>
    <w:multiLevelType w:val="hybridMultilevel"/>
    <w:tmpl w:val="7E1425DC"/>
    <w:lvl w:ilvl="0" w:tplc="040C0011">
      <w:start w:val="1"/>
      <w:numFmt w:val="decimal"/>
      <w:lvlText w:val="%1)"/>
      <w:lvlJc w:val="left"/>
      <w:pPr>
        <w:ind w:left="1065" w:hanging="360"/>
      </w:pPr>
      <w:rPr>
        <w:rFont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2" w15:restartNumberingAfterBreak="0">
    <w:nsid w:val="65D67F6B"/>
    <w:multiLevelType w:val="hybridMultilevel"/>
    <w:tmpl w:val="12628230"/>
    <w:lvl w:ilvl="0" w:tplc="C3E0EA44">
      <w:numFmt w:val="bullet"/>
      <w:lvlText w:val="-"/>
      <w:lvlJc w:val="left"/>
      <w:pPr>
        <w:ind w:left="720" w:hanging="360"/>
      </w:pPr>
      <w:rPr>
        <w:rFonts w:ascii="Cambria" w:eastAsia="Times New Roman" w:hAnsi="Cambri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164FC0"/>
    <w:multiLevelType w:val="hybridMultilevel"/>
    <w:tmpl w:val="93546EE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CB5904"/>
    <w:multiLevelType w:val="hybridMultilevel"/>
    <w:tmpl w:val="289C4C0C"/>
    <w:lvl w:ilvl="0" w:tplc="040C0017">
      <w:start w:val="1"/>
      <w:numFmt w:val="lowerLetter"/>
      <w:lvlText w:val="%1)"/>
      <w:lvlJc w:val="lef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5" w15:restartNumberingAfterBreak="0">
    <w:nsid w:val="7E5712E9"/>
    <w:multiLevelType w:val="hybridMultilevel"/>
    <w:tmpl w:val="7C9CE574"/>
    <w:lvl w:ilvl="0" w:tplc="F4226C48">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91812930">
    <w:abstractNumId w:val="6"/>
  </w:num>
  <w:num w:numId="2" w16cid:durableId="1604142538">
    <w:abstractNumId w:val="15"/>
  </w:num>
  <w:num w:numId="3" w16cid:durableId="1922792560">
    <w:abstractNumId w:val="17"/>
  </w:num>
  <w:num w:numId="4" w16cid:durableId="914243222">
    <w:abstractNumId w:val="24"/>
  </w:num>
  <w:num w:numId="5" w16cid:durableId="1412508618">
    <w:abstractNumId w:val="18"/>
  </w:num>
  <w:num w:numId="6" w16cid:durableId="1232352459">
    <w:abstractNumId w:val="9"/>
  </w:num>
  <w:num w:numId="7" w16cid:durableId="1763724757">
    <w:abstractNumId w:val="19"/>
  </w:num>
  <w:num w:numId="8" w16cid:durableId="846208684">
    <w:abstractNumId w:val="14"/>
  </w:num>
  <w:num w:numId="9" w16cid:durableId="732503720">
    <w:abstractNumId w:val="7"/>
  </w:num>
  <w:num w:numId="10" w16cid:durableId="1527207477">
    <w:abstractNumId w:val="4"/>
  </w:num>
  <w:num w:numId="11" w16cid:durableId="2114478002">
    <w:abstractNumId w:val="10"/>
  </w:num>
  <w:num w:numId="12" w16cid:durableId="2005550326">
    <w:abstractNumId w:val="23"/>
  </w:num>
  <w:num w:numId="13" w16cid:durableId="1554346346">
    <w:abstractNumId w:val="12"/>
  </w:num>
  <w:num w:numId="14" w16cid:durableId="1854756326">
    <w:abstractNumId w:val="0"/>
  </w:num>
  <w:num w:numId="15" w16cid:durableId="1159535100">
    <w:abstractNumId w:val="16"/>
  </w:num>
  <w:num w:numId="16" w16cid:durableId="2026512639">
    <w:abstractNumId w:val="21"/>
  </w:num>
  <w:num w:numId="17" w16cid:durableId="16125792">
    <w:abstractNumId w:val="2"/>
  </w:num>
  <w:num w:numId="18" w16cid:durableId="1646350070">
    <w:abstractNumId w:val="20"/>
  </w:num>
  <w:num w:numId="19" w16cid:durableId="315182571">
    <w:abstractNumId w:val="11"/>
  </w:num>
  <w:num w:numId="20" w16cid:durableId="1896578034">
    <w:abstractNumId w:val="8"/>
  </w:num>
  <w:num w:numId="21" w16cid:durableId="704404362">
    <w:abstractNumId w:val="25"/>
  </w:num>
  <w:num w:numId="22" w16cid:durableId="1232543846">
    <w:abstractNumId w:val="5"/>
  </w:num>
  <w:num w:numId="23" w16cid:durableId="1796673043">
    <w:abstractNumId w:val="3"/>
  </w:num>
  <w:num w:numId="24" w16cid:durableId="316736104">
    <w:abstractNumId w:val="22"/>
  </w:num>
  <w:num w:numId="25" w16cid:durableId="447817729">
    <w:abstractNumId w:val="13"/>
  </w:num>
  <w:num w:numId="26" w16cid:durableId="858397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A14"/>
    <w:rsid w:val="00007B53"/>
    <w:rsid w:val="00015085"/>
    <w:rsid w:val="000207C5"/>
    <w:rsid w:val="00026CCE"/>
    <w:rsid w:val="00032937"/>
    <w:rsid w:val="00035706"/>
    <w:rsid w:val="00053E33"/>
    <w:rsid w:val="00055371"/>
    <w:rsid w:val="0005671D"/>
    <w:rsid w:val="00061A8F"/>
    <w:rsid w:val="00066E85"/>
    <w:rsid w:val="00070AFE"/>
    <w:rsid w:val="00075018"/>
    <w:rsid w:val="00082396"/>
    <w:rsid w:val="00085B9D"/>
    <w:rsid w:val="00095C35"/>
    <w:rsid w:val="000A41DE"/>
    <w:rsid w:val="000A653E"/>
    <w:rsid w:val="000A6D72"/>
    <w:rsid w:val="000B18D6"/>
    <w:rsid w:val="000B287C"/>
    <w:rsid w:val="000B58BE"/>
    <w:rsid w:val="000C0223"/>
    <w:rsid w:val="000D0EE4"/>
    <w:rsid w:val="000E46F7"/>
    <w:rsid w:val="000F0690"/>
    <w:rsid w:val="00103B6E"/>
    <w:rsid w:val="001074EC"/>
    <w:rsid w:val="00110DB9"/>
    <w:rsid w:val="00117F3F"/>
    <w:rsid w:val="001201F7"/>
    <w:rsid w:val="0012397B"/>
    <w:rsid w:val="00123C77"/>
    <w:rsid w:val="00131061"/>
    <w:rsid w:val="00135BCD"/>
    <w:rsid w:val="00137599"/>
    <w:rsid w:val="00163EA5"/>
    <w:rsid w:val="0016451F"/>
    <w:rsid w:val="00165220"/>
    <w:rsid w:val="00172888"/>
    <w:rsid w:val="0017788E"/>
    <w:rsid w:val="001817D6"/>
    <w:rsid w:val="0018386A"/>
    <w:rsid w:val="001933AF"/>
    <w:rsid w:val="00194626"/>
    <w:rsid w:val="001A3EF4"/>
    <w:rsid w:val="001B11F8"/>
    <w:rsid w:val="001B212A"/>
    <w:rsid w:val="001B4590"/>
    <w:rsid w:val="001B46DF"/>
    <w:rsid w:val="001B58D5"/>
    <w:rsid w:val="001B7236"/>
    <w:rsid w:val="001C2DB0"/>
    <w:rsid w:val="001C5358"/>
    <w:rsid w:val="001D3712"/>
    <w:rsid w:val="001D7FF4"/>
    <w:rsid w:val="00202ECA"/>
    <w:rsid w:val="002119E9"/>
    <w:rsid w:val="00213953"/>
    <w:rsid w:val="00217616"/>
    <w:rsid w:val="002230FE"/>
    <w:rsid w:val="002301BF"/>
    <w:rsid w:val="0025201A"/>
    <w:rsid w:val="0025568D"/>
    <w:rsid w:val="00255857"/>
    <w:rsid w:val="0026166B"/>
    <w:rsid w:val="00274CCE"/>
    <w:rsid w:val="0027710D"/>
    <w:rsid w:val="002777AB"/>
    <w:rsid w:val="00291E98"/>
    <w:rsid w:val="002979A7"/>
    <w:rsid w:val="002A3DAB"/>
    <w:rsid w:val="002A4C85"/>
    <w:rsid w:val="002B4823"/>
    <w:rsid w:val="002B5662"/>
    <w:rsid w:val="002C3730"/>
    <w:rsid w:val="002E26D0"/>
    <w:rsid w:val="002F0164"/>
    <w:rsid w:val="003009CB"/>
    <w:rsid w:val="003174BF"/>
    <w:rsid w:val="00317BF6"/>
    <w:rsid w:val="0032762B"/>
    <w:rsid w:val="00354653"/>
    <w:rsid w:val="00354D1E"/>
    <w:rsid w:val="003634A0"/>
    <w:rsid w:val="00364B05"/>
    <w:rsid w:val="00370AE5"/>
    <w:rsid w:val="00371385"/>
    <w:rsid w:val="00385D55"/>
    <w:rsid w:val="00392467"/>
    <w:rsid w:val="003A03D8"/>
    <w:rsid w:val="003B7F2D"/>
    <w:rsid w:val="003C01EF"/>
    <w:rsid w:val="003C0BCF"/>
    <w:rsid w:val="003C61AE"/>
    <w:rsid w:val="003D1672"/>
    <w:rsid w:val="003E362A"/>
    <w:rsid w:val="003E3A5D"/>
    <w:rsid w:val="003F147B"/>
    <w:rsid w:val="003F1FE1"/>
    <w:rsid w:val="003F7E31"/>
    <w:rsid w:val="00402CA7"/>
    <w:rsid w:val="0040689A"/>
    <w:rsid w:val="00412C98"/>
    <w:rsid w:val="00424095"/>
    <w:rsid w:val="00432666"/>
    <w:rsid w:val="004541CB"/>
    <w:rsid w:val="00457A07"/>
    <w:rsid w:val="00460600"/>
    <w:rsid w:val="00461008"/>
    <w:rsid w:val="00461E57"/>
    <w:rsid w:val="00463F4B"/>
    <w:rsid w:val="00480EC1"/>
    <w:rsid w:val="00482957"/>
    <w:rsid w:val="004849FB"/>
    <w:rsid w:val="00486F82"/>
    <w:rsid w:val="004C034F"/>
    <w:rsid w:val="004D3066"/>
    <w:rsid w:val="004D3358"/>
    <w:rsid w:val="004D6688"/>
    <w:rsid w:val="004E3586"/>
    <w:rsid w:val="005079F0"/>
    <w:rsid w:val="00510558"/>
    <w:rsid w:val="005177FC"/>
    <w:rsid w:val="0052309F"/>
    <w:rsid w:val="00533309"/>
    <w:rsid w:val="00545388"/>
    <w:rsid w:val="00555CB2"/>
    <w:rsid w:val="00567430"/>
    <w:rsid w:val="0057340F"/>
    <w:rsid w:val="00583BE0"/>
    <w:rsid w:val="0058405F"/>
    <w:rsid w:val="005948B9"/>
    <w:rsid w:val="005B50C6"/>
    <w:rsid w:val="005B6709"/>
    <w:rsid w:val="0060255E"/>
    <w:rsid w:val="00604A94"/>
    <w:rsid w:val="00624CDC"/>
    <w:rsid w:val="00642E1C"/>
    <w:rsid w:val="00643359"/>
    <w:rsid w:val="00645DBA"/>
    <w:rsid w:val="00646F8E"/>
    <w:rsid w:val="006542AF"/>
    <w:rsid w:val="00661477"/>
    <w:rsid w:val="00671923"/>
    <w:rsid w:val="006719A9"/>
    <w:rsid w:val="00680AE8"/>
    <w:rsid w:val="00681B3E"/>
    <w:rsid w:val="00696E8C"/>
    <w:rsid w:val="00697A14"/>
    <w:rsid w:val="006A2156"/>
    <w:rsid w:val="006C27C3"/>
    <w:rsid w:val="006C4538"/>
    <w:rsid w:val="006C4B2A"/>
    <w:rsid w:val="006C5E25"/>
    <w:rsid w:val="006D3DBF"/>
    <w:rsid w:val="006D3EB3"/>
    <w:rsid w:val="006D768C"/>
    <w:rsid w:val="006F5DDA"/>
    <w:rsid w:val="007011CE"/>
    <w:rsid w:val="007065DA"/>
    <w:rsid w:val="0070790D"/>
    <w:rsid w:val="007148E2"/>
    <w:rsid w:val="007304D9"/>
    <w:rsid w:val="00741AA5"/>
    <w:rsid w:val="00746E52"/>
    <w:rsid w:val="0075345D"/>
    <w:rsid w:val="0076093C"/>
    <w:rsid w:val="007660CC"/>
    <w:rsid w:val="00774D17"/>
    <w:rsid w:val="00781F4B"/>
    <w:rsid w:val="00790FBA"/>
    <w:rsid w:val="007953CF"/>
    <w:rsid w:val="007967F9"/>
    <w:rsid w:val="007B0AA9"/>
    <w:rsid w:val="007B4391"/>
    <w:rsid w:val="007D3CAA"/>
    <w:rsid w:val="007D612A"/>
    <w:rsid w:val="007E5829"/>
    <w:rsid w:val="007E7819"/>
    <w:rsid w:val="007F160D"/>
    <w:rsid w:val="008004A1"/>
    <w:rsid w:val="00814730"/>
    <w:rsid w:val="00815089"/>
    <w:rsid w:val="00824A2C"/>
    <w:rsid w:val="00826F36"/>
    <w:rsid w:val="00833104"/>
    <w:rsid w:val="0083461F"/>
    <w:rsid w:val="00835141"/>
    <w:rsid w:val="00841D04"/>
    <w:rsid w:val="00870E7B"/>
    <w:rsid w:val="008744EF"/>
    <w:rsid w:val="00875F01"/>
    <w:rsid w:val="008838F5"/>
    <w:rsid w:val="00893236"/>
    <w:rsid w:val="00896690"/>
    <w:rsid w:val="008A1B01"/>
    <w:rsid w:val="008B2731"/>
    <w:rsid w:val="008B420B"/>
    <w:rsid w:val="008B4F75"/>
    <w:rsid w:val="008C23A1"/>
    <w:rsid w:val="008C5A1C"/>
    <w:rsid w:val="008D1BCC"/>
    <w:rsid w:val="008D21DE"/>
    <w:rsid w:val="008E2EF5"/>
    <w:rsid w:val="008E76EE"/>
    <w:rsid w:val="008F32CB"/>
    <w:rsid w:val="008F6873"/>
    <w:rsid w:val="008F6E39"/>
    <w:rsid w:val="009018B0"/>
    <w:rsid w:val="00904228"/>
    <w:rsid w:val="00921CC2"/>
    <w:rsid w:val="00927FBC"/>
    <w:rsid w:val="00931147"/>
    <w:rsid w:val="009413E9"/>
    <w:rsid w:val="0095169E"/>
    <w:rsid w:val="00957026"/>
    <w:rsid w:val="009578BE"/>
    <w:rsid w:val="00965B2F"/>
    <w:rsid w:val="00967A42"/>
    <w:rsid w:val="00973396"/>
    <w:rsid w:val="009826D5"/>
    <w:rsid w:val="00987707"/>
    <w:rsid w:val="00991746"/>
    <w:rsid w:val="009A6154"/>
    <w:rsid w:val="009B6316"/>
    <w:rsid w:val="009C0284"/>
    <w:rsid w:val="009C2243"/>
    <w:rsid w:val="009C31A9"/>
    <w:rsid w:val="009C4BA2"/>
    <w:rsid w:val="009D1F5C"/>
    <w:rsid w:val="009D373A"/>
    <w:rsid w:val="009D4722"/>
    <w:rsid w:val="009D5E1D"/>
    <w:rsid w:val="009E4EB0"/>
    <w:rsid w:val="00A03879"/>
    <w:rsid w:val="00A13001"/>
    <w:rsid w:val="00A16FFE"/>
    <w:rsid w:val="00A221E5"/>
    <w:rsid w:val="00A270C1"/>
    <w:rsid w:val="00A32137"/>
    <w:rsid w:val="00A3360C"/>
    <w:rsid w:val="00A338E5"/>
    <w:rsid w:val="00A53E8B"/>
    <w:rsid w:val="00A7130F"/>
    <w:rsid w:val="00A74CE7"/>
    <w:rsid w:val="00A8129A"/>
    <w:rsid w:val="00A86FE0"/>
    <w:rsid w:val="00A94DFA"/>
    <w:rsid w:val="00AA1FFF"/>
    <w:rsid w:val="00AB2FFC"/>
    <w:rsid w:val="00AB3D79"/>
    <w:rsid w:val="00AD5182"/>
    <w:rsid w:val="00AE0F9D"/>
    <w:rsid w:val="00AF4A86"/>
    <w:rsid w:val="00B02241"/>
    <w:rsid w:val="00B10166"/>
    <w:rsid w:val="00B11111"/>
    <w:rsid w:val="00B170E7"/>
    <w:rsid w:val="00B17D00"/>
    <w:rsid w:val="00B2298B"/>
    <w:rsid w:val="00B32969"/>
    <w:rsid w:val="00B33E37"/>
    <w:rsid w:val="00B36714"/>
    <w:rsid w:val="00B57C06"/>
    <w:rsid w:val="00B76CF0"/>
    <w:rsid w:val="00B8171B"/>
    <w:rsid w:val="00B874D6"/>
    <w:rsid w:val="00B877EF"/>
    <w:rsid w:val="00B9070A"/>
    <w:rsid w:val="00B91F56"/>
    <w:rsid w:val="00B93F98"/>
    <w:rsid w:val="00B9750A"/>
    <w:rsid w:val="00BA60F1"/>
    <w:rsid w:val="00BA7D6D"/>
    <w:rsid w:val="00BB43F3"/>
    <w:rsid w:val="00BC03F9"/>
    <w:rsid w:val="00BC6D1D"/>
    <w:rsid w:val="00BD07E7"/>
    <w:rsid w:val="00BD3837"/>
    <w:rsid w:val="00C000C9"/>
    <w:rsid w:val="00C01436"/>
    <w:rsid w:val="00C01539"/>
    <w:rsid w:val="00C079C5"/>
    <w:rsid w:val="00C1404E"/>
    <w:rsid w:val="00C20842"/>
    <w:rsid w:val="00C25042"/>
    <w:rsid w:val="00C26DE0"/>
    <w:rsid w:val="00C27F5E"/>
    <w:rsid w:val="00C303C4"/>
    <w:rsid w:val="00C43664"/>
    <w:rsid w:val="00C4609E"/>
    <w:rsid w:val="00C55469"/>
    <w:rsid w:val="00C60901"/>
    <w:rsid w:val="00C72FD9"/>
    <w:rsid w:val="00C80CD5"/>
    <w:rsid w:val="00C86EC8"/>
    <w:rsid w:val="00C87AC2"/>
    <w:rsid w:val="00C91B04"/>
    <w:rsid w:val="00C94643"/>
    <w:rsid w:val="00CA14CD"/>
    <w:rsid w:val="00CA2F3F"/>
    <w:rsid w:val="00CA3696"/>
    <w:rsid w:val="00CA3C7C"/>
    <w:rsid w:val="00CB5328"/>
    <w:rsid w:val="00CC3B0D"/>
    <w:rsid w:val="00CC6F43"/>
    <w:rsid w:val="00CC73B9"/>
    <w:rsid w:val="00CD342F"/>
    <w:rsid w:val="00CD77E3"/>
    <w:rsid w:val="00CF6AD1"/>
    <w:rsid w:val="00CF6FBA"/>
    <w:rsid w:val="00CF70C6"/>
    <w:rsid w:val="00CF7420"/>
    <w:rsid w:val="00D005E4"/>
    <w:rsid w:val="00D00CC1"/>
    <w:rsid w:val="00D10294"/>
    <w:rsid w:val="00D26EFE"/>
    <w:rsid w:val="00D27931"/>
    <w:rsid w:val="00D42D81"/>
    <w:rsid w:val="00D64E58"/>
    <w:rsid w:val="00D6557C"/>
    <w:rsid w:val="00D8105A"/>
    <w:rsid w:val="00D9683C"/>
    <w:rsid w:val="00DA09F4"/>
    <w:rsid w:val="00DA52D1"/>
    <w:rsid w:val="00DC08E3"/>
    <w:rsid w:val="00DC0D2A"/>
    <w:rsid w:val="00DC37C5"/>
    <w:rsid w:val="00DC3983"/>
    <w:rsid w:val="00DD6C5C"/>
    <w:rsid w:val="00DE1689"/>
    <w:rsid w:val="00DE7C2E"/>
    <w:rsid w:val="00E00512"/>
    <w:rsid w:val="00E053DD"/>
    <w:rsid w:val="00E1048B"/>
    <w:rsid w:val="00E1733C"/>
    <w:rsid w:val="00E31B6E"/>
    <w:rsid w:val="00E47C2A"/>
    <w:rsid w:val="00E51902"/>
    <w:rsid w:val="00E66965"/>
    <w:rsid w:val="00E724B4"/>
    <w:rsid w:val="00E73D74"/>
    <w:rsid w:val="00E77768"/>
    <w:rsid w:val="00E93111"/>
    <w:rsid w:val="00EB0FE9"/>
    <w:rsid w:val="00EB318E"/>
    <w:rsid w:val="00EC278D"/>
    <w:rsid w:val="00EC6FF5"/>
    <w:rsid w:val="00ED662D"/>
    <w:rsid w:val="00EE74C6"/>
    <w:rsid w:val="00EF34A5"/>
    <w:rsid w:val="00F14B9B"/>
    <w:rsid w:val="00F31AA7"/>
    <w:rsid w:val="00F42263"/>
    <w:rsid w:val="00F459C4"/>
    <w:rsid w:val="00F51330"/>
    <w:rsid w:val="00F51B7D"/>
    <w:rsid w:val="00F52014"/>
    <w:rsid w:val="00F532B7"/>
    <w:rsid w:val="00F60663"/>
    <w:rsid w:val="00F620B0"/>
    <w:rsid w:val="00F679AA"/>
    <w:rsid w:val="00F85C0E"/>
    <w:rsid w:val="00F87783"/>
    <w:rsid w:val="00F9359B"/>
    <w:rsid w:val="00F960DA"/>
    <w:rsid w:val="00FA2BCA"/>
    <w:rsid w:val="00FA5CF7"/>
    <w:rsid w:val="00FB1390"/>
    <w:rsid w:val="00FB378D"/>
    <w:rsid w:val="00FB7C37"/>
    <w:rsid w:val="00FC3C7A"/>
    <w:rsid w:val="00FC508D"/>
    <w:rsid w:val="00FE15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71F1855"/>
  <w15:chartTrackingRefBased/>
  <w15:docId w15:val="{4D3A3982-8C3A-4BC5-BA29-69504BAB6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A1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97A14"/>
    <w:pPr>
      <w:ind w:left="720"/>
      <w:contextualSpacing/>
    </w:pPr>
  </w:style>
  <w:style w:type="paragraph" w:styleId="Textedebulles">
    <w:name w:val="Balloon Text"/>
    <w:basedOn w:val="Normal"/>
    <w:link w:val="TextedebullesCar"/>
    <w:uiPriority w:val="99"/>
    <w:semiHidden/>
    <w:unhideWhenUsed/>
    <w:rsid w:val="001C2DB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C2DB0"/>
    <w:rPr>
      <w:rFonts w:ascii="Segoe UI" w:hAnsi="Segoe UI" w:cs="Segoe UI"/>
      <w:sz w:val="18"/>
      <w:szCs w:val="18"/>
    </w:rPr>
  </w:style>
  <w:style w:type="paragraph" w:styleId="En-tte">
    <w:name w:val="header"/>
    <w:basedOn w:val="Normal"/>
    <w:link w:val="En-tteCar"/>
    <w:uiPriority w:val="99"/>
    <w:unhideWhenUsed/>
    <w:rsid w:val="007E7819"/>
    <w:pPr>
      <w:tabs>
        <w:tab w:val="center" w:pos="4536"/>
        <w:tab w:val="right" w:pos="9072"/>
      </w:tabs>
      <w:spacing w:after="0" w:line="240" w:lineRule="auto"/>
    </w:pPr>
  </w:style>
  <w:style w:type="character" w:customStyle="1" w:styleId="En-tteCar">
    <w:name w:val="En-tête Car"/>
    <w:basedOn w:val="Policepardfaut"/>
    <w:link w:val="En-tte"/>
    <w:uiPriority w:val="99"/>
    <w:rsid w:val="007E7819"/>
  </w:style>
  <w:style w:type="paragraph" w:styleId="Pieddepage">
    <w:name w:val="footer"/>
    <w:basedOn w:val="Normal"/>
    <w:link w:val="PieddepageCar"/>
    <w:uiPriority w:val="99"/>
    <w:unhideWhenUsed/>
    <w:rsid w:val="007E781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E7819"/>
  </w:style>
  <w:style w:type="character" w:styleId="Lienhypertexte">
    <w:name w:val="Hyperlink"/>
    <w:basedOn w:val="Policepardfaut"/>
    <w:uiPriority w:val="99"/>
    <w:unhideWhenUsed/>
    <w:rsid w:val="00463F4B"/>
    <w:rPr>
      <w:color w:val="0000FF"/>
      <w:u w:val="single"/>
    </w:rPr>
  </w:style>
  <w:style w:type="table" w:styleId="Grilledutableau">
    <w:name w:val="Table Grid"/>
    <w:basedOn w:val="TableauNormal"/>
    <w:uiPriority w:val="39"/>
    <w:rsid w:val="00CC6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877EF"/>
    <w:pPr>
      <w:spacing w:after="0" w:line="240" w:lineRule="auto"/>
    </w:pPr>
  </w:style>
  <w:style w:type="paragraph" w:styleId="NormalWeb">
    <w:name w:val="Normal (Web)"/>
    <w:basedOn w:val="Normal"/>
    <w:uiPriority w:val="99"/>
    <w:semiHidden/>
    <w:unhideWhenUsed/>
    <w:rsid w:val="0095169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8E2EF5"/>
    <w:rPr>
      <w:sz w:val="16"/>
      <w:szCs w:val="16"/>
    </w:rPr>
  </w:style>
  <w:style w:type="paragraph" w:styleId="Commentaire">
    <w:name w:val="annotation text"/>
    <w:basedOn w:val="Normal"/>
    <w:link w:val="CommentaireCar"/>
    <w:uiPriority w:val="99"/>
    <w:unhideWhenUsed/>
    <w:rsid w:val="008E2EF5"/>
    <w:pPr>
      <w:spacing w:line="240" w:lineRule="auto"/>
    </w:pPr>
    <w:rPr>
      <w:sz w:val="20"/>
      <w:szCs w:val="20"/>
    </w:rPr>
  </w:style>
  <w:style w:type="character" w:customStyle="1" w:styleId="CommentaireCar">
    <w:name w:val="Commentaire Car"/>
    <w:basedOn w:val="Policepardfaut"/>
    <w:link w:val="Commentaire"/>
    <w:uiPriority w:val="99"/>
    <w:rsid w:val="008E2EF5"/>
    <w:rPr>
      <w:sz w:val="20"/>
      <w:szCs w:val="20"/>
    </w:rPr>
  </w:style>
  <w:style w:type="paragraph" w:styleId="Objetducommentaire">
    <w:name w:val="annotation subject"/>
    <w:basedOn w:val="Commentaire"/>
    <w:next w:val="Commentaire"/>
    <w:link w:val="ObjetducommentaireCar"/>
    <w:uiPriority w:val="99"/>
    <w:semiHidden/>
    <w:unhideWhenUsed/>
    <w:rsid w:val="008E2EF5"/>
    <w:rPr>
      <w:b/>
      <w:bCs/>
    </w:rPr>
  </w:style>
  <w:style w:type="character" w:customStyle="1" w:styleId="ObjetducommentaireCar">
    <w:name w:val="Objet du commentaire Car"/>
    <w:basedOn w:val="CommentaireCar"/>
    <w:link w:val="Objetducommentaire"/>
    <w:uiPriority w:val="99"/>
    <w:semiHidden/>
    <w:rsid w:val="008E2EF5"/>
    <w:rPr>
      <w:b/>
      <w:bCs/>
      <w:sz w:val="20"/>
      <w:szCs w:val="20"/>
    </w:rPr>
  </w:style>
  <w:style w:type="character" w:styleId="Mentionnonrsolue">
    <w:name w:val="Unresolved Mention"/>
    <w:basedOn w:val="Policepardfaut"/>
    <w:uiPriority w:val="99"/>
    <w:semiHidden/>
    <w:unhideWhenUsed/>
    <w:rsid w:val="008E76EE"/>
    <w:rPr>
      <w:color w:val="605E5C"/>
      <w:shd w:val="clear" w:color="auto" w:fill="E1DFDD"/>
    </w:rPr>
  </w:style>
  <w:style w:type="paragraph" w:styleId="Corpsdetexte">
    <w:name w:val="Body Text"/>
    <w:basedOn w:val="Normal"/>
    <w:link w:val="CorpsdetexteCar"/>
    <w:rsid w:val="00567430"/>
    <w:pPr>
      <w:spacing w:after="0" w:line="240" w:lineRule="auto"/>
    </w:pPr>
    <w:rPr>
      <w:rFonts w:ascii="Times" w:eastAsia="Times New Roman" w:hAnsi="Times" w:cs="Times"/>
      <w:lang w:eastAsia="fr-FR"/>
    </w:rPr>
  </w:style>
  <w:style w:type="character" w:customStyle="1" w:styleId="CorpsdetexteCar">
    <w:name w:val="Corps de texte Car"/>
    <w:basedOn w:val="Policepardfaut"/>
    <w:link w:val="Corpsdetexte"/>
    <w:rsid w:val="00567430"/>
    <w:rPr>
      <w:rFonts w:ascii="Times" w:eastAsia="Times New Roman" w:hAnsi="Times" w:cs="Time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5004">
      <w:bodyDiv w:val="1"/>
      <w:marLeft w:val="0"/>
      <w:marRight w:val="0"/>
      <w:marTop w:val="0"/>
      <w:marBottom w:val="0"/>
      <w:divBdr>
        <w:top w:val="none" w:sz="0" w:space="0" w:color="auto"/>
        <w:left w:val="none" w:sz="0" w:space="0" w:color="auto"/>
        <w:bottom w:val="none" w:sz="0" w:space="0" w:color="auto"/>
        <w:right w:val="none" w:sz="0" w:space="0" w:color="auto"/>
      </w:divBdr>
    </w:div>
    <w:div w:id="468089727">
      <w:bodyDiv w:val="1"/>
      <w:marLeft w:val="0"/>
      <w:marRight w:val="0"/>
      <w:marTop w:val="0"/>
      <w:marBottom w:val="0"/>
      <w:divBdr>
        <w:top w:val="none" w:sz="0" w:space="0" w:color="auto"/>
        <w:left w:val="none" w:sz="0" w:space="0" w:color="auto"/>
        <w:bottom w:val="none" w:sz="0" w:space="0" w:color="auto"/>
        <w:right w:val="none" w:sz="0" w:space="0" w:color="auto"/>
      </w:divBdr>
    </w:div>
    <w:div w:id="801188800">
      <w:bodyDiv w:val="1"/>
      <w:marLeft w:val="0"/>
      <w:marRight w:val="0"/>
      <w:marTop w:val="0"/>
      <w:marBottom w:val="0"/>
      <w:divBdr>
        <w:top w:val="none" w:sz="0" w:space="0" w:color="auto"/>
        <w:left w:val="none" w:sz="0" w:space="0" w:color="auto"/>
        <w:bottom w:val="none" w:sz="0" w:space="0" w:color="auto"/>
        <w:right w:val="none" w:sz="0" w:space="0" w:color="auto"/>
      </w:divBdr>
    </w:div>
    <w:div w:id="852111514">
      <w:bodyDiv w:val="1"/>
      <w:marLeft w:val="0"/>
      <w:marRight w:val="0"/>
      <w:marTop w:val="0"/>
      <w:marBottom w:val="0"/>
      <w:divBdr>
        <w:top w:val="none" w:sz="0" w:space="0" w:color="auto"/>
        <w:left w:val="none" w:sz="0" w:space="0" w:color="auto"/>
        <w:bottom w:val="none" w:sz="0" w:space="0" w:color="auto"/>
        <w:right w:val="none" w:sz="0" w:space="0" w:color="auto"/>
      </w:divBdr>
    </w:div>
    <w:div w:id="979115196">
      <w:bodyDiv w:val="1"/>
      <w:marLeft w:val="0"/>
      <w:marRight w:val="0"/>
      <w:marTop w:val="0"/>
      <w:marBottom w:val="0"/>
      <w:divBdr>
        <w:top w:val="none" w:sz="0" w:space="0" w:color="auto"/>
        <w:left w:val="none" w:sz="0" w:space="0" w:color="auto"/>
        <w:bottom w:val="none" w:sz="0" w:space="0" w:color="auto"/>
        <w:right w:val="none" w:sz="0" w:space="0" w:color="auto"/>
      </w:divBdr>
      <w:divsChild>
        <w:div w:id="1669404256">
          <w:marLeft w:val="2045"/>
          <w:marRight w:val="0"/>
          <w:marTop w:val="0"/>
          <w:marBottom w:val="0"/>
          <w:divBdr>
            <w:top w:val="none" w:sz="0" w:space="0" w:color="auto"/>
            <w:left w:val="none" w:sz="0" w:space="0" w:color="auto"/>
            <w:bottom w:val="none" w:sz="0" w:space="0" w:color="auto"/>
            <w:right w:val="none" w:sz="0" w:space="0" w:color="auto"/>
          </w:divBdr>
        </w:div>
        <w:div w:id="488715727">
          <w:marLeft w:val="2664"/>
          <w:marRight w:val="0"/>
          <w:marTop w:val="0"/>
          <w:marBottom w:val="0"/>
          <w:divBdr>
            <w:top w:val="none" w:sz="0" w:space="0" w:color="auto"/>
            <w:left w:val="none" w:sz="0" w:space="0" w:color="auto"/>
            <w:bottom w:val="none" w:sz="0" w:space="0" w:color="auto"/>
            <w:right w:val="none" w:sz="0" w:space="0" w:color="auto"/>
          </w:divBdr>
        </w:div>
        <w:div w:id="894584098">
          <w:marLeft w:val="2664"/>
          <w:marRight w:val="0"/>
          <w:marTop w:val="0"/>
          <w:marBottom w:val="0"/>
          <w:divBdr>
            <w:top w:val="none" w:sz="0" w:space="0" w:color="auto"/>
            <w:left w:val="none" w:sz="0" w:space="0" w:color="auto"/>
            <w:bottom w:val="none" w:sz="0" w:space="0" w:color="auto"/>
            <w:right w:val="none" w:sz="0" w:space="0" w:color="auto"/>
          </w:divBdr>
        </w:div>
        <w:div w:id="2095978925">
          <w:marLeft w:val="2045"/>
          <w:marRight w:val="0"/>
          <w:marTop w:val="0"/>
          <w:marBottom w:val="0"/>
          <w:divBdr>
            <w:top w:val="none" w:sz="0" w:space="0" w:color="auto"/>
            <w:left w:val="none" w:sz="0" w:space="0" w:color="auto"/>
            <w:bottom w:val="none" w:sz="0" w:space="0" w:color="auto"/>
            <w:right w:val="none" w:sz="0" w:space="0" w:color="auto"/>
          </w:divBdr>
        </w:div>
        <w:div w:id="180239469">
          <w:marLeft w:val="2664"/>
          <w:marRight w:val="0"/>
          <w:marTop w:val="0"/>
          <w:marBottom w:val="0"/>
          <w:divBdr>
            <w:top w:val="none" w:sz="0" w:space="0" w:color="auto"/>
            <w:left w:val="none" w:sz="0" w:space="0" w:color="auto"/>
            <w:bottom w:val="none" w:sz="0" w:space="0" w:color="auto"/>
            <w:right w:val="none" w:sz="0" w:space="0" w:color="auto"/>
          </w:divBdr>
        </w:div>
      </w:divsChild>
    </w:div>
    <w:div w:id="1047027991">
      <w:bodyDiv w:val="1"/>
      <w:marLeft w:val="0"/>
      <w:marRight w:val="0"/>
      <w:marTop w:val="0"/>
      <w:marBottom w:val="0"/>
      <w:divBdr>
        <w:top w:val="none" w:sz="0" w:space="0" w:color="auto"/>
        <w:left w:val="none" w:sz="0" w:space="0" w:color="auto"/>
        <w:bottom w:val="none" w:sz="0" w:space="0" w:color="auto"/>
        <w:right w:val="none" w:sz="0" w:space="0" w:color="auto"/>
      </w:divBdr>
    </w:div>
    <w:div w:id="1380208848">
      <w:bodyDiv w:val="1"/>
      <w:marLeft w:val="0"/>
      <w:marRight w:val="0"/>
      <w:marTop w:val="0"/>
      <w:marBottom w:val="0"/>
      <w:divBdr>
        <w:top w:val="none" w:sz="0" w:space="0" w:color="auto"/>
        <w:left w:val="none" w:sz="0" w:space="0" w:color="auto"/>
        <w:bottom w:val="none" w:sz="0" w:space="0" w:color="auto"/>
        <w:right w:val="none" w:sz="0" w:space="0" w:color="auto"/>
      </w:divBdr>
    </w:div>
    <w:div w:id="1645892097">
      <w:bodyDiv w:val="1"/>
      <w:marLeft w:val="0"/>
      <w:marRight w:val="0"/>
      <w:marTop w:val="0"/>
      <w:marBottom w:val="0"/>
      <w:divBdr>
        <w:top w:val="none" w:sz="0" w:space="0" w:color="auto"/>
        <w:left w:val="none" w:sz="0" w:space="0" w:color="auto"/>
        <w:bottom w:val="none" w:sz="0" w:space="0" w:color="auto"/>
        <w:right w:val="none" w:sz="0" w:space="0" w:color="auto"/>
      </w:divBdr>
    </w:div>
    <w:div w:id="198380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BB1FD-8771-4C0A-BA99-A91B8920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1235</Words>
  <Characters>6712</Characters>
  <Application>Microsoft Office Word</Application>
  <DocSecurity>0</DocSecurity>
  <Lines>268</Lines>
  <Paragraphs>108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DIAS</dc:creator>
  <cp:keywords/>
  <dc:description/>
  <cp:lastModifiedBy>Razika HADJ</cp:lastModifiedBy>
  <cp:revision>3</cp:revision>
  <cp:lastPrinted>2025-12-18T15:45:00Z</cp:lastPrinted>
  <dcterms:created xsi:type="dcterms:W3CDTF">2025-12-19T10:23:00Z</dcterms:created>
  <dcterms:modified xsi:type="dcterms:W3CDTF">2025-12-19T10:24:00Z</dcterms:modified>
</cp:coreProperties>
</file>