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D5132" w14:textId="4D7ACC37" w:rsidR="00F940D2" w:rsidRPr="00F940D2" w:rsidRDefault="00634671" w:rsidP="00E304CD">
      <w:pPr>
        <w:keepNext/>
        <w:widowControl w:val="0"/>
        <w:overflowPunct/>
        <w:spacing w:before="240" w:after="60"/>
        <w:textAlignment w:val="auto"/>
        <w:outlineLvl w:val="1"/>
        <w:rPr>
          <w:rFonts w:ascii="Arial" w:hAnsi="Arial" w:cs="Arial"/>
          <w:i/>
          <w:color w:val="auto"/>
          <w:kern w:val="0"/>
          <w:sz w:val="20"/>
          <w:szCs w:val="20"/>
          <w:lang w:val="en-US" w:eastAsia="ar-SA"/>
        </w:rPr>
      </w:pPr>
      <w:r>
        <w:rPr>
          <w:noProof/>
        </w:rPr>
        <w:drawing>
          <wp:anchor distT="0" distB="0" distL="114300" distR="114300" simplePos="0" relativeHeight="251657728" behindDoc="1" locked="0" layoutInCell="1" allowOverlap="1" wp14:anchorId="1871E24C" wp14:editId="5234C51D">
            <wp:simplePos x="0" y="0"/>
            <wp:positionH relativeFrom="margin">
              <wp:posOffset>-55880</wp:posOffset>
            </wp:positionH>
            <wp:positionV relativeFrom="margin">
              <wp:posOffset>-230505</wp:posOffset>
            </wp:positionV>
            <wp:extent cx="1460500" cy="1130300"/>
            <wp:effectExtent l="0" t="0" r="0" b="0"/>
            <wp:wrapNone/>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60500" cy="1130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10A5AF" w14:textId="77777777" w:rsidR="00F940D2" w:rsidRDefault="00F940D2" w:rsidP="00001ADB">
      <w:pPr>
        <w:widowControl w:val="0"/>
        <w:pBdr>
          <w:top w:val="single" w:sz="4" w:space="1" w:color="auto"/>
          <w:left w:val="single" w:sz="4" w:space="4" w:color="auto"/>
          <w:bottom w:val="single" w:sz="4" w:space="1" w:color="auto"/>
          <w:right w:val="single" w:sz="4" w:space="4" w:color="auto"/>
        </w:pBdr>
        <w:overflowPunct/>
        <w:ind w:left="2977"/>
        <w:jc w:val="center"/>
        <w:textAlignment w:val="auto"/>
        <w:rPr>
          <w:rFonts w:ascii="Arial" w:hAnsi="Arial" w:cs="Arial"/>
          <w:b/>
          <w:bCs/>
          <w:iCs/>
          <w:color w:val="auto"/>
          <w:kern w:val="0"/>
          <w:sz w:val="28"/>
          <w:szCs w:val="28"/>
          <w:lang w:eastAsia="ar-SA"/>
        </w:rPr>
      </w:pPr>
      <w:r w:rsidRPr="00F940D2">
        <w:rPr>
          <w:rFonts w:ascii="Arial" w:hAnsi="Arial" w:cs="Arial"/>
          <w:b/>
          <w:bCs/>
          <w:iCs/>
          <w:color w:val="auto"/>
          <w:kern w:val="0"/>
          <w:sz w:val="28"/>
          <w:szCs w:val="28"/>
          <w:lang w:eastAsia="ar-SA"/>
        </w:rPr>
        <w:t>Accord d’entreprise</w:t>
      </w:r>
    </w:p>
    <w:p w14:paraId="11B0FF19" w14:textId="77777777" w:rsidR="00001ADB" w:rsidRPr="00F940D2" w:rsidRDefault="00001ADB" w:rsidP="00001ADB">
      <w:pPr>
        <w:widowControl w:val="0"/>
        <w:pBdr>
          <w:top w:val="single" w:sz="4" w:space="1" w:color="auto"/>
          <w:left w:val="single" w:sz="4" w:space="4" w:color="auto"/>
          <w:bottom w:val="single" w:sz="4" w:space="1" w:color="auto"/>
          <w:right w:val="single" w:sz="4" w:space="4" w:color="auto"/>
        </w:pBdr>
        <w:overflowPunct/>
        <w:ind w:left="2977"/>
        <w:jc w:val="center"/>
        <w:textAlignment w:val="auto"/>
        <w:rPr>
          <w:rFonts w:ascii="Arial" w:hAnsi="Arial" w:cs="Arial"/>
          <w:b/>
          <w:bCs/>
          <w:iCs/>
          <w:color w:val="auto"/>
          <w:kern w:val="0"/>
          <w:sz w:val="28"/>
          <w:szCs w:val="28"/>
          <w:lang w:eastAsia="ar-SA"/>
        </w:rPr>
      </w:pPr>
    </w:p>
    <w:p w14:paraId="4E37115C" w14:textId="77777777" w:rsidR="00F940D2" w:rsidRDefault="00F940D2" w:rsidP="00001ADB">
      <w:pPr>
        <w:widowControl w:val="0"/>
        <w:pBdr>
          <w:top w:val="single" w:sz="4" w:space="1" w:color="auto"/>
          <w:left w:val="single" w:sz="4" w:space="4" w:color="auto"/>
          <w:bottom w:val="single" w:sz="4" w:space="1" w:color="auto"/>
          <w:right w:val="single" w:sz="4" w:space="4" w:color="auto"/>
        </w:pBdr>
        <w:overflowPunct/>
        <w:ind w:left="2977"/>
        <w:jc w:val="center"/>
        <w:textAlignment w:val="auto"/>
        <w:rPr>
          <w:rFonts w:ascii="Arial" w:hAnsi="Arial" w:cs="Arial"/>
          <w:b/>
          <w:bCs/>
          <w:iCs/>
          <w:color w:val="auto"/>
          <w:kern w:val="0"/>
          <w:sz w:val="28"/>
          <w:szCs w:val="28"/>
          <w:lang w:eastAsia="ar-SA"/>
        </w:rPr>
      </w:pPr>
      <w:r>
        <w:rPr>
          <w:rFonts w:ascii="Arial" w:hAnsi="Arial" w:cs="Arial"/>
          <w:b/>
          <w:bCs/>
          <w:iCs/>
          <w:color w:val="auto"/>
          <w:kern w:val="0"/>
          <w:sz w:val="28"/>
          <w:szCs w:val="28"/>
          <w:lang w:eastAsia="ar-SA"/>
        </w:rPr>
        <w:t xml:space="preserve">Relatif </w:t>
      </w:r>
      <w:r w:rsidR="0027582B">
        <w:rPr>
          <w:rFonts w:ascii="Arial" w:hAnsi="Arial" w:cs="Arial"/>
          <w:b/>
          <w:bCs/>
          <w:iCs/>
          <w:color w:val="auto"/>
          <w:kern w:val="0"/>
          <w:sz w:val="28"/>
          <w:szCs w:val="28"/>
          <w:lang w:eastAsia="ar-SA"/>
        </w:rPr>
        <w:t>à la prime décentralisée</w:t>
      </w:r>
    </w:p>
    <w:p w14:paraId="31A1E7DD" w14:textId="77777777" w:rsidR="00001ADB" w:rsidRDefault="00001ADB" w:rsidP="00001ADB">
      <w:pPr>
        <w:widowControl w:val="0"/>
        <w:pBdr>
          <w:top w:val="single" w:sz="4" w:space="1" w:color="auto"/>
          <w:left w:val="single" w:sz="4" w:space="4" w:color="auto"/>
          <w:bottom w:val="single" w:sz="4" w:space="1" w:color="auto"/>
          <w:right w:val="single" w:sz="4" w:space="4" w:color="auto"/>
        </w:pBdr>
        <w:overflowPunct/>
        <w:ind w:left="2977"/>
        <w:jc w:val="center"/>
        <w:textAlignment w:val="auto"/>
        <w:rPr>
          <w:rFonts w:ascii="Arial" w:hAnsi="Arial" w:cs="Arial"/>
          <w:b/>
          <w:bCs/>
          <w:iCs/>
          <w:color w:val="auto"/>
          <w:kern w:val="0"/>
          <w:sz w:val="28"/>
          <w:szCs w:val="28"/>
          <w:lang w:eastAsia="ar-SA"/>
        </w:rPr>
      </w:pPr>
    </w:p>
    <w:p w14:paraId="2B48E347" w14:textId="77777777" w:rsidR="00001ADB" w:rsidRPr="0035623D" w:rsidRDefault="00001ADB" w:rsidP="00001ADB">
      <w:pPr>
        <w:widowControl w:val="0"/>
        <w:overflowPunct/>
        <w:ind w:left="2977"/>
        <w:jc w:val="center"/>
        <w:textAlignment w:val="auto"/>
        <w:rPr>
          <w:rFonts w:ascii="Arial" w:hAnsi="Arial" w:cs="Arial"/>
          <w:b/>
          <w:bCs/>
          <w:iCs/>
          <w:vanish/>
          <w:color w:val="auto"/>
          <w:kern w:val="0"/>
          <w:sz w:val="28"/>
          <w:szCs w:val="28"/>
          <w:lang w:eastAsia="ar-SA"/>
          <w:specVanish/>
        </w:rPr>
      </w:pPr>
    </w:p>
    <w:p w14:paraId="2643D40A" w14:textId="77777777" w:rsidR="00F940D2" w:rsidRDefault="00F940D2" w:rsidP="00F940D2">
      <w:pPr>
        <w:suppressAutoHyphens w:val="0"/>
        <w:overflowPunct/>
        <w:autoSpaceDE/>
        <w:textAlignment w:val="auto"/>
        <w:rPr>
          <w:rFonts w:ascii="Arial" w:eastAsia="Calibri" w:hAnsi="Arial" w:cs="Arial"/>
          <w:b/>
          <w:bCs/>
          <w:color w:val="auto"/>
          <w:kern w:val="0"/>
          <w:sz w:val="20"/>
          <w:szCs w:val="20"/>
          <w:lang w:eastAsia="en-US"/>
        </w:rPr>
      </w:pPr>
    </w:p>
    <w:p w14:paraId="132A54C9" w14:textId="77777777" w:rsidR="00567645" w:rsidRDefault="00567645" w:rsidP="00F940D2">
      <w:pPr>
        <w:suppressAutoHyphens w:val="0"/>
        <w:overflowPunct/>
        <w:autoSpaceDE/>
        <w:textAlignment w:val="auto"/>
        <w:rPr>
          <w:rFonts w:ascii="Arial" w:eastAsia="Calibri" w:hAnsi="Arial" w:cs="Arial"/>
          <w:b/>
          <w:bCs/>
          <w:color w:val="auto"/>
          <w:kern w:val="0"/>
          <w:sz w:val="20"/>
          <w:szCs w:val="20"/>
          <w:lang w:eastAsia="en-US"/>
        </w:rPr>
      </w:pPr>
    </w:p>
    <w:p w14:paraId="5A034BA1" w14:textId="77777777" w:rsidR="00032231" w:rsidRDefault="00032231" w:rsidP="00F940D2">
      <w:pPr>
        <w:suppressAutoHyphens w:val="0"/>
        <w:overflowPunct/>
        <w:autoSpaceDE/>
        <w:textAlignment w:val="auto"/>
        <w:rPr>
          <w:rFonts w:ascii="Arial" w:eastAsia="Calibri" w:hAnsi="Arial" w:cs="Arial"/>
          <w:b/>
          <w:bCs/>
          <w:color w:val="auto"/>
          <w:kern w:val="0"/>
          <w:sz w:val="20"/>
          <w:szCs w:val="20"/>
          <w:lang w:eastAsia="en-US"/>
        </w:rPr>
      </w:pPr>
    </w:p>
    <w:p w14:paraId="4B794A8F" w14:textId="77777777" w:rsidR="00F940D2" w:rsidRPr="00F940D2" w:rsidRDefault="00F940D2" w:rsidP="00F940D2">
      <w:pPr>
        <w:suppressAutoHyphens w:val="0"/>
        <w:overflowPunct/>
        <w:autoSpaceDE/>
        <w:textAlignment w:val="auto"/>
        <w:rPr>
          <w:rFonts w:ascii="Arial" w:eastAsia="Calibri" w:hAnsi="Arial" w:cs="Arial"/>
          <w:b/>
          <w:bCs/>
          <w:color w:val="auto"/>
          <w:kern w:val="0"/>
          <w:sz w:val="20"/>
          <w:szCs w:val="20"/>
          <w:lang w:eastAsia="en-US"/>
        </w:rPr>
      </w:pPr>
      <w:r w:rsidRPr="00F940D2">
        <w:rPr>
          <w:rFonts w:ascii="Arial" w:eastAsia="Calibri" w:hAnsi="Arial" w:cs="Arial"/>
          <w:b/>
          <w:bCs/>
          <w:color w:val="auto"/>
          <w:kern w:val="0"/>
          <w:sz w:val="20"/>
          <w:szCs w:val="20"/>
          <w:lang w:eastAsia="en-US"/>
        </w:rPr>
        <w:t>ENTRE :</w:t>
      </w:r>
    </w:p>
    <w:p w14:paraId="072E3F72" w14:textId="77777777" w:rsidR="00F940D2" w:rsidRPr="00F940D2" w:rsidRDefault="00F940D2" w:rsidP="00F940D2">
      <w:pPr>
        <w:suppressAutoHyphens w:val="0"/>
        <w:overflowPunct/>
        <w:autoSpaceDE/>
        <w:jc w:val="both"/>
        <w:textAlignment w:val="auto"/>
        <w:rPr>
          <w:rFonts w:ascii="Arial" w:eastAsia="Calibri" w:hAnsi="Arial" w:cs="Arial"/>
          <w:b/>
          <w:bCs/>
          <w:color w:val="auto"/>
          <w:kern w:val="0"/>
          <w:sz w:val="20"/>
          <w:szCs w:val="20"/>
          <w:lang w:eastAsia="en-US"/>
        </w:rPr>
      </w:pPr>
    </w:p>
    <w:p w14:paraId="1444B6AF" w14:textId="77777777" w:rsidR="00F940D2" w:rsidRPr="00F940D2" w:rsidRDefault="00F940D2" w:rsidP="00F940D2">
      <w:pPr>
        <w:suppressAutoHyphens w:val="0"/>
        <w:overflowPunct/>
        <w:autoSpaceDE/>
        <w:jc w:val="both"/>
        <w:textAlignment w:val="auto"/>
        <w:rPr>
          <w:rFonts w:ascii="Arial" w:eastAsia="Calibri" w:hAnsi="Arial" w:cs="Arial"/>
          <w:color w:val="auto"/>
          <w:kern w:val="0"/>
          <w:sz w:val="20"/>
          <w:szCs w:val="20"/>
          <w:lang w:eastAsia="en-US"/>
        </w:rPr>
      </w:pPr>
      <w:r w:rsidRPr="00F940D2">
        <w:rPr>
          <w:rFonts w:ascii="Arial" w:eastAsia="Calibri" w:hAnsi="Arial" w:cs="Arial"/>
          <w:b/>
          <w:bCs/>
          <w:color w:val="auto"/>
          <w:kern w:val="0"/>
          <w:sz w:val="20"/>
          <w:szCs w:val="20"/>
          <w:lang w:eastAsia="en-US"/>
        </w:rPr>
        <w:t xml:space="preserve">Mutualité Française Grand Sud </w:t>
      </w:r>
      <w:r w:rsidRPr="00F940D2">
        <w:rPr>
          <w:rFonts w:ascii="Arial" w:eastAsia="Calibri" w:hAnsi="Arial" w:cs="Arial"/>
          <w:color w:val="auto"/>
          <w:kern w:val="0"/>
          <w:sz w:val="20"/>
          <w:szCs w:val="20"/>
          <w:lang w:eastAsia="en-US"/>
        </w:rPr>
        <w:t xml:space="preserve">dont le siège social est situé </w:t>
      </w:r>
      <w:r w:rsidR="00DF5679">
        <w:rPr>
          <w:rFonts w:ascii="Arial" w:eastAsia="Calibri" w:hAnsi="Arial" w:cs="Arial"/>
          <w:color w:val="auto"/>
          <w:kern w:val="0"/>
          <w:sz w:val="20"/>
          <w:szCs w:val="20"/>
          <w:lang w:eastAsia="en-US"/>
        </w:rPr>
        <w:t>425 quai Louis Le Vau</w:t>
      </w:r>
      <w:r w:rsidRPr="00F940D2">
        <w:rPr>
          <w:rFonts w:ascii="Arial" w:eastAsia="Calibri" w:hAnsi="Arial" w:cs="Arial"/>
          <w:color w:val="auto"/>
          <w:kern w:val="0"/>
          <w:sz w:val="20"/>
          <w:szCs w:val="20"/>
          <w:lang w:eastAsia="en-US"/>
        </w:rPr>
        <w:t xml:space="preserve"> </w:t>
      </w:r>
      <w:r w:rsidR="00741BFB">
        <w:rPr>
          <w:rFonts w:ascii="Arial" w:eastAsia="Calibri" w:hAnsi="Arial" w:cs="Arial"/>
          <w:color w:val="auto"/>
          <w:kern w:val="0"/>
          <w:sz w:val="20"/>
          <w:szCs w:val="20"/>
          <w:lang w:eastAsia="en-US"/>
        </w:rPr>
        <w:t xml:space="preserve">- </w:t>
      </w:r>
      <w:r w:rsidRPr="00F940D2">
        <w:rPr>
          <w:rFonts w:ascii="Arial" w:eastAsia="Calibri" w:hAnsi="Arial" w:cs="Arial"/>
          <w:color w:val="auto"/>
          <w:kern w:val="0"/>
          <w:sz w:val="20"/>
          <w:szCs w:val="20"/>
          <w:lang w:eastAsia="en-US"/>
        </w:rPr>
        <w:t>34264 Montpellier prise en la personne de Mme </w:t>
      </w:r>
      <w:r w:rsidR="006F2189">
        <w:rPr>
          <w:rFonts w:ascii="Arial" w:eastAsia="Calibri" w:hAnsi="Arial" w:cs="Arial"/>
          <w:color w:val="auto"/>
          <w:kern w:val="0"/>
          <w:sz w:val="20"/>
          <w:szCs w:val="20"/>
          <w:lang w:eastAsia="en-US"/>
        </w:rPr>
        <w:t>XXXXXX XXXXX</w:t>
      </w:r>
      <w:r w:rsidRPr="00F940D2">
        <w:rPr>
          <w:rFonts w:ascii="Arial" w:eastAsia="Calibri" w:hAnsi="Arial" w:cs="Arial"/>
          <w:color w:val="auto"/>
          <w:kern w:val="0"/>
          <w:sz w:val="20"/>
          <w:szCs w:val="20"/>
          <w:lang w:eastAsia="en-US"/>
        </w:rPr>
        <w:t xml:space="preserve"> en sa qualité de Directrice Générale, dûment mandatée à cet effet,</w:t>
      </w:r>
    </w:p>
    <w:p w14:paraId="2B2108E1" w14:textId="77777777" w:rsidR="00F940D2" w:rsidRPr="00F940D2" w:rsidRDefault="00F940D2" w:rsidP="00F940D2">
      <w:pPr>
        <w:suppressAutoHyphens w:val="0"/>
        <w:overflowPunct/>
        <w:autoSpaceDE/>
        <w:textAlignment w:val="auto"/>
        <w:rPr>
          <w:rFonts w:ascii="Arial" w:eastAsia="Calibri" w:hAnsi="Arial" w:cs="Arial"/>
          <w:b/>
          <w:bCs/>
          <w:color w:val="auto"/>
          <w:kern w:val="0"/>
          <w:sz w:val="20"/>
          <w:szCs w:val="20"/>
          <w:lang w:eastAsia="en-US"/>
        </w:rPr>
      </w:pPr>
    </w:p>
    <w:p w14:paraId="2D5E6725" w14:textId="77777777" w:rsidR="00F940D2" w:rsidRPr="00F940D2" w:rsidRDefault="00F940D2" w:rsidP="00F940D2">
      <w:pPr>
        <w:suppressAutoHyphens w:val="0"/>
        <w:overflowPunct/>
        <w:autoSpaceDE/>
        <w:textAlignment w:val="auto"/>
        <w:rPr>
          <w:rFonts w:ascii="Arial" w:eastAsia="Calibri" w:hAnsi="Arial" w:cs="Arial"/>
          <w:color w:val="auto"/>
          <w:kern w:val="0"/>
          <w:sz w:val="20"/>
          <w:szCs w:val="20"/>
          <w:lang w:eastAsia="en-US"/>
        </w:rPr>
      </w:pPr>
      <w:r w:rsidRPr="00F940D2">
        <w:rPr>
          <w:rFonts w:ascii="Arial" w:eastAsia="Calibri" w:hAnsi="Arial" w:cs="Arial"/>
          <w:color w:val="auto"/>
          <w:kern w:val="0"/>
          <w:sz w:val="20"/>
          <w:szCs w:val="20"/>
          <w:lang w:eastAsia="en-US"/>
        </w:rPr>
        <w:t>Ci-après désignée par «</w:t>
      </w:r>
      <w:r w:rsidR="00001ADB">
        <w:rPr>
          <w:rFonts w:ascii="Arial" w:eastAsia="Calibri" w:hAnsi="Arial" w:cs="Arial"/>
          <w:color w:val="auto"/>
          <w:kern w:val="0"/>
          <w:sz w:val="20"/>
          <w:szCs w:val="20"/>
          <w:lang w:eastAsia="en-US"/>
        </w:rPr>
        <w:t xml:space="preserve"> </w:t>
      </w:r>
      <w:r w:rsidRPr="00F940D2">
        <w:rPr>
          <w:rFonts w:ascii="Arial" w:eastAsia="Calibri" w:hAnsi="Arial" w:cs="Arial"/>
          <w:color w:val="auto"/>
          <w:kern w:val="0"/>
          <w:sz w:val="20"/>
          <w:szCs w:val="20"/>
          <w:lang w:eastAsia="en-US"/>
        </w:rPr>
        <w:t>Mutualité Française Grand Sud</w:t>
      </w:r>
      <w:r w:rsidR="00567645">
        <w:rPr>
          <w:rFonts w:ascii="Arial" w:eastAsia="Calibri" w:hAnsi="Arial" w:cs="Arial"/>
          <w:color w:val="auto"/>
          <w:kern w:val="0"/>
          <w:sz w:val="20"/>
          <w:szCs w:val="20"/>
          <w:lang w:eastAsia="en-US"/>
        </w:rPr>
        <w:t xml:space="preserve"> ou MFGS</w:t>
      </w:r>
      <w:r w:rsidR="00001ADB">
        <w:rPr>
          <w:rFonts w:ascii="Arial" w:eastAsia="Calibri" w:hAnsi="Arial" w:cs="Arial"/>
          <w:color w:val="auto"/>
          <w:kern w:val="0"/>
          <w:sz w:val="20"/>
          <w:szCs w:val="20"/>
          <w:lang w:eastAsia="en-US"/>
        </w:rPr>
        <w:t xml:space="preserve"> ou la Direction »</w:t>
      </w:r>
      <w:r w:rsidR="005F6600">
        <w:rPr>
          <w:rFonts w:ascii="Arial" w:eastAsia="Calibri" w:hAnsi="Arial" w:cs="Arial"/>
          <w:color w:val="auto"/>
          <w:kern w:val="0"/>
          <w:sz w:val="20"/>
          <w:szCs w:val="20"/>
          <w:lang w:eastAsia="en-US"/>
        </w:rPr>
        <w:t xml:space="preserve">              </w:t>
      </w:r>
      <w:r w:rsidR="004E5AA2" w:rsidRPr="00F940D2">
        <w:rPr>
          <w:rFonts w:ascii="Arial" w:eastAsia="Calibri" w:hAnsi="Arial" w:cs="Arial"/>
          <w:color w:val="auto"/>
          <w:kern w:val="0"/>
          <w:sz w:val="20"/>
          <w:szCs w:val="20"/>
          <w:lang w:eastAsia="en-US"/>
        </w:rPr>
        <w:t>D’une part</w:t>
      </w:r>
    </w:p>
    <w:p w14:paraId="19A7D441" w14:textId="77777777" w:rsidR="000D58EF" w:rsidRDefault="000D58EF" w:rsidP="00F940D2">
      <w:pPr>
        <w:suppressAutoHyphens w:val="0"/>
        <w:overflowPunct/>
        <w:autoSpaceDE/>
        <w:textAlignment w:val="auto"/>
        <w:rPr>
          <w:rFonts w:ascii="Arial" w:eastAsia="Calibri" w:hAnsi="Arial" w:cs="Arial"/>
          <w:color w:val="auto"/>
          <w:kern w:val="0"/>
          <w:sz w:val="20"/>
          <w:szCs w:val="20"/>
          <w:lang w:eastAsia="en-US"/>
        </w:rPr>
      </w:pPr>
    </w:p>
    <w:p w14:paraId="568684F9" w14:textId="77777777" w:rsidR="00001ADB" w:rsidRPr="00F940D2" w:rsidRDefault="00001ADB" w:rsidP="00F940D2">
      <w:pPr>
        <w:suppressAutoHyphens w:val="0"/>
        <w:overflowPunct/>
        <w:autoSpaceDE/>
        <w:textAlignment w:val="auto"/>
        <w:rPr>
          <w:rFonts w:ascii="Arial" w:eastAsia="Calibri" w:hAnsi="Arial" w:cs="Arial"/>
          <w:color w:val="auto"/>
          <w:kern w:val="0"/>
          <w:sz w:val="20"/>
          <w:szCs w:val="20"/>
          <w:lang w:eastAsia="en-US"/>
        </w:rPr>
      </w:pPr>
    </w:p>
    <w:p w14:paraId="01A8299D" w14:textId="77777777" w:rsidR="00F940D2" w:rsidRPr="00F940D2" w:rsidRDefault="00F940D2" w:rsidP="00F940D2">
      <w:pPr>
        <w:suppressAutoHyphens w:val="0"/>
        <w:overflowPunct/>
        <w:autoSpaceDE/>
        <w:textAlignment w:val="auto"/>
        <w:rPr>
          <w:rFonts w:ascii="Arial" w:eastAsia="Calibri" w:hAnsi="Arial" w:cs="Arial"/>
          <w:b/>
          <w:bCs/>
          <w:color w:val="auto"/>
          <w:kern w:val="0"/>
          <w:sz w:val="20"/>
          <w:szCs w:val="20"/>
          <w:lang w:eastAsia="en-US"/>
        </w:rPr>
      </w:pPr>
      <w:r w:rsidRPr="00F940D2">
        <w:rPr>
          <w:rFonts w:ascii="Arial" w:eastAsia="Calibri" w:hAnsi="Arial" w:cs="Arial"/>
          <w:b/>
          <w:bCs/>
          <w:color w:val="auto"/>
          <w:kern w:val="0"/>
          <w:sz w:val="20"/>
          <w:szCs w:val="20"/>
          <w:lang w:eastAsia="en-US"/>
        </w:rPr>
        <w:t>ET :</w:t>
      </w:r>
    </w:p>
    <w:p w14:paraId="2B5127C1" w14:textId="77777777" w:rsidR="00F940D2" w:rsidRDefault="00F940D2" w:rsidP="00F940D2">
      <w:pPr>
        <w:suppressAutoHyphens w:val="0"/>
        <w:overflowPunct/>
        <w:autoSpaceDE/>
        <w:textAlignment w:val="auto"/>
        <w:rPr>
          <w:rFonts w:ascii="Arial" w:eastAsia="Calibri" w:hAnsi="Arial" w:cs="Arial"/>
          <w:color w:val="auto"/>
          <w:kern w:val="0"/>
          <w:sz w:val="20"/>
          <w:szCs w:val="20"/>
          <w:lang w:eastAsia="en-US"/>
        </w:rPr>
      </w:pPr>
    </w:p>
    <w:p w14:paraId="636EE809" w14:textId="77777777" w:rsidR="00001ADB" w:rsidRPr="00F940D2" w:rsidRDefault="00001ADB" w:rsidP="00F940D2">
      <w:pPr>
        <w:suppressAutoHyphens w:val="0"/>
        <w:overflowPunct/>
        <w:autoSpaceDE/>
        <w:textAlignment w:val="auto"/>
        <w:rPr>
          <w:rFonts w:ascii="Arial" w:eastAsia="Calibri" w:hAnsi="Arial" w:cs="Arial"/>
          <w:color w:val="auto"/>
          <w:kern w:val="0"/>
          <w:sz w:val="20"/>
          <w:szCs w:val="20"/>
          <w:lang w:eastAsia="en-US"/>
        </w:rPr>
      </w:pPr>
    </w:p>
    <w:p w14:paraId="30C88D34" w14:textId="77777777" w:rsidR="00567645" w:rsidRPr="006C5AA0" w:rsidRDefault="00567645" w:rsidP="00567645">
      <w:pPr>
        <w:pStyle w:val="Sansinterligne"/>
        <w:jc w:val="both"/>
        <w:rPr>
          <w:rFonts w:ascii="Arial" w:hAnsi="Arial" w:cs="Arial"/>
          <w:sz w:val="20"/>
          <w:szCs w:val="20"/>
        </w:rPr>
      </w:pPr>
      <w:r w:rsidRPr="006C5AA0">
        <w:rPr>
          <w:rFonts w:ascii="Arial" w:hAnsi="Arial" w:cs="Arial"/>
          <w:sz w:val="20"/>
          <w:szCs w:val="20"/>
        </w:rPr>
        <w:t xml:space="preserve">Le syndicat CFDT, représenté par Madame </w:t>
      </w:r>
      <w:r w:rsidR="006F2189">
        <w:rPr>
          <w:rFonts w:ascii="Arial" w:hAnsi="Arial" w:cs="Arial"/>
          <w:sz w:val="20"/>
          <w:szCs w:val="20"/>
        </w:rPr>
        <w:t>XXXX XXXXX</w:t>
      </w:r>
    </w:p>
    <w:p w14:paraId="18DDE3A7" w14:textId="77777777" w:rsidR="00567645" w:rsidRPr="006C5AA0" w:rsidRDefault="00567645" w:rsidP="00567645">
      <w:pPr>
        <w:pStyle w:val="Sansinterligne"/>
        <w:jc w:val="both"/>
        <w:rPr>
          <w:rFonts w:ascii="Arial" w:hAnsi="Arial" w:cs="Arial"/>
          <w:sz w:val="20"/>
          <w:szCs w:val="20"/>
        </w:rPr>
      </w:pPr>
      <w:r w:rsidRPr="006C5AA0">
        <w:rPr>
          <w:rFonts w:ascii="Arial" w:hAnsi="Arial" w:cs="Arial"/>
          <w:sz w:val="20"/>
          <w:szCs w:val="20"/>
        </w:rPr>
        <w:t xml:space="preserve">Le syndicat CFE-CGC, représenté par Monsieur </w:t>
      </w:r>
      <w:r w:rsidR="006F2189">
        <w:rPr>
          <w:rFonts w:ascii="Arial" w:hAnsi="Arial" w:cs="Arial"/>
          <w:sz w:val="20"/>
          <w:szCs w:val="20"/>
        </w:rPr>
        <w:t>XXXXX XXXXXX</w:t>
      </w:r>
    </w:p>
    <w:p w14:paraId="13733664" w14:textId="77777777" w:rsidR="00567645" w:rsidRPr="006C5AA0" w:rsidRDefault="00567645" w:rsidP="00567645">
      <w:pPr>
        <w:pStyle w:val="Sansinterligne"/>
        <w:jc w:val="both"/>
        <w:rPr>
          <w:rFonts w:ascii="Arial" w:hAnsi="Arial" w:cs="Arial"/>
          <w:sz w:val="20"/>
          <w:szCs w:val="20"/>
        </w:rPr>
      </w:pPr>
      <w:r w:rsidRPr="006C5AA0">
        <w:rPr>
          <w:rFonts w:ascii="Arial" w:hAnsi="Arial" w:cs="Arial"/>
          <w:sz w:val="20"/>
          <w:szCs w:val="20"/>
        </w:rPr>
        <w:t xml:space="preserve">Le syndicat FO, représenté par Madame </w:t>
      </w:r>
      <w:r w:rsidR="006F2189">
        <w:rPr>
          <w:rFonts w:ascii="Arial" w:hAnsi="Arial" w:cs="Arial"/>
          <w:sz w:val="20"/>
          <w:szCs w:val="20"/>
        </w:rPr>
        <w:t>XXXXXXX XXXXXXXXX</w:t>
      </w:r>
    </w:p>
    <w:p w14:paraId="45FA610F" w14:textId="77777777" w:rsidR="00F940D2" w:rsidRDefault="00F940D2" w:rsidP="00F940D2">
      <w:pPr>
        <w:suppressAutoHyphens w:val="0"/>
        <w:overflowPunct/>
        <w:autoSpaceDE/>
        <w:textAlignment w:val="auto"/>
        <w:rPr>
          <w:rFonts w:ascii="Arial" w:eastAsia="Calibri" w:hAnsi="Arial" w:cs="Arial"/>
          <w:color w:val="auto"/>
          <w:kern w:val="0"/>
          <w:sz w:val="20"/>
          <w:szCs w:val="20"/>
          <w:lang w:eastAsia="en-US"/>
        </w:rPr>
      </w:pPr>
    </w:p>
    <w:p w14:paraId="316A6846" w14:textId="77777777" w:rsidR="00001ADB" w:rsidRPr="00F940D2" w:rsidRDefault="00001ADB" w:rsidP="00F940D2">
      <w:pPr>
        <w:suppressAutoHyphens w:val="0"/>
        <w:overflowPunct/>
        <w:autoSpaceDE/>
        <w:textAlignment w:val="auto"/>
        <w:rPr>
          <w:rFonts w:ascii="Arial" w:eastAsia="Calibri" w:hAnsi="Arial" w:cs="Arial"/>
          <w:color w:val="auto"/>
          <w:kern w:val="0"/>
          <w:sz w:val="20"/>
          <w:szCs w:val="20"/>
          <w:lang w:eastAsia="en-US"/>
        </w:rPr>
      </w:pPr>
    </w:p>
    <w:p w14:paraId="5A2F0784" w14:textId="77777777" w:rsidR="00F940D2" w:rsidRPr="00F940D2" w:rsidRDefault="00F940D2" w:rsidP="00F940D2">
      <w:pPr>
        <w:suppressAutoHyphens w:val="0"/>
        <w:overflowPunct/>
        <w:autoSpaceDE/>
        <w:textAlignment w:val="auto"/>
        <w:rPr>
          <w:rFonts w:ascii="Arial" w:eastAsia="Calibri" w:hAnsi="Arial" w:cs="Arial"/>
          <w:color w:val="auto"/>
          <w:kern w:val="0"/>
          <w:sz w:val="20"/>
          <w:szCs w:val="20"/>
          <w:lang w:eastAsia="en-US"/>
        </w:rPr>
      </w:pP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Pr="00F940D2">
        <w:rPr>
          <w:rFonts w:ascii="Arial" w:eastAsia="Calibri" w:hAnsi="Arial" w:cs="Arial"/>
          <w:color w:val="auto"/>
          <w:kern w:val="0"/>
          <w:sz w:val="20"/>
          <w:szCs w:val="20"/>
          <w:lang w:eastAsia="en-US"/>
        </w:rPr>
        <w:tab/>
      </w:r>
      <w:r w:rsidR="00001ADB">
        <w:rPr>
          <w:rFonts w:ascii="Arial" w:eastAsia="Calibri" w:hAnsi="Arial" w:cs="Arial"/>
          <w:color w:val="auto"/>
          <w:kern w:val="0"/>
          <w:sz w:val="20"/>
          <w:szCs w:val="20"/>
          <w:lang w:eastAsia="en-US"/>
        </w:rPr>
        <w:t xml:space="preserve">    </w:t>
      </w:r>
      <w:r w:rsidRPr="00F940D2">
        <w:rPr>
          <w:rFonts w:ascii="Arial" w:eastAsia="Calibri" w:hAnsi="Arial" w:cs="Arial"/>
          <w:color w:val="auto"/>
          <w:kern w:val="0"/>
          <w:sz w:val="20"/>
          <w:szCs w:val="20"/>
          <w:lang w:eastAsia="en-US"/>
        </w:rPr>
        <w:t xml:space="preserve">D'autre part </w:t>
      </w:r>
    </w:p>
    <w:p w14:paraId="594034BC" w14:textId="77777777" w:rsidR="00056001" w:rsidRPr="00F940D2" w:rsidRDefault="009D154B" w:rsidP="00271884">
      <w:pPr>
        <w:spacing w:before="240"/>
        <w:jc w:val="both"/>
        <w:rPr>
          <w:rFonts w:ascii="Arial" w:hAnsi="Arial" w:cs="Arial"/>
          <w:b/>
          <w:sz w:val="20"/>
          <w:szCs w:val="20"/>
        </w:rPr>
      </w:pPr>
      <w:r w:rsidRPr="009D154B">
        <w:rPr>
          <w:rFonts w:ascii="Arial" w:hAnsi="Arial" w:cs="Arial"/>
          <w:b/>
          <w:sz w:val="20"/>
          <w:szCs w:val="20"/>
        </w:rPr>
        <w:t>Il</w:t>
      </w:r>
      <w:r>
        <w:rPr>
          <w:rFonts w:ascii="Arial" w:hAnsi="Arial" w:cs="Arial"/>
          <w:b/>
          <w:sz w:val="20"/>
          <w:szCs w:val="20"/>
        </w:rPr>
        <w:t xml:space="preserve"> a été conclu le présent accord </w:t>
      </w:r>
      <w:r w:rsidR="00056001" w:rsidRPr="00F940D2">
        <w:rPr>
          <w:rFonts w:ascii="Arial" w:hAnsi="Arial" w:cs="Arial"/>
          <w:b/>
          <w:sz w:val="20"/>
          <w:szCs w:val="20"/>
        </w:rPr>
        <w:t>:</w:t>
      </w:r>
    </w:p>
    <w:p w14:paraId="0F33EBB6" w14:textId="77777777" w:rsidR="00001ADB" w:rsidRDefault="00001ADB" w:rsidP="009379F4">
      <w:pPr>
        <w:widowControl w:val="0"/>
        <w:overflowPunct/>
        <w:spacing w:before="240"/>
        <w:jc w:val="both"/>
        <w:textAlignment w:val="auto"/>
        <w:rPr>
          <w:rFonts w:ascii="Arial" w:hAnsi="Arial" w:cs="Arial"/>
          <w:b/>
          <w:bCs/>
          <w:color w:val="auto"/>
          <w:kern w:val="0"/>
          <w:sz w:val="20"/>
          <w:szCs w:val="20"/>
          <w:lang w:eastAsia="ar-SA"/>
        </w:rPr>
      </w:pPr>
    </w:p>
    <w:p w14:paraId="55E66FAB" w14:textId="77777777" w:rsidR="009379F4" w:rsidRDefault="00345E79" w:rsidP="009379F4">
      <w:pPr>
        <w:widowControl w:val="0"/>
        <w:overflowPunct/>
        <w:spacing w:before="240"/>
        <w:jc w:val="both"/>
        <w:textAlignment w:val="auto"/>
        <w:rPr>
          <w:rFonts w:ascii="Arial" w:hAnsi="Arial" w:cs="Arial"/>
          <w:b/>
          <w:bCs/>
          <w:color w:val="auto"/>
          <w:kern w:val="0"/>
          <w:sz w:val="20"/>
          <w:szCs w:val="20"/>
          <w:lang w:eastAsia="ar-SA"/>
        </w:rPr>
      </w:pPr>
      <w:r>
        <w:rPr>
          <w:rFonts w:ascii="Arial" w:hAnsi="Arial" w:cs="Arial"/>
          <w:b/>
          <w:bCs/>
          <w:color w:val="auto"/>
          <w:kern w:val="0"/>
          <w:sz w:val="20"/>
          <w:szCs w:val="20"/>
          <w:lang w:eastAsia="ar-SA"/>
        </w:rPr>
        <w:t xml:space="preserve">PREAMBULE </w:t>
      </w:r>
    </w:p>
    <w:p w14:paraId="0456E910" w14:textId="77777777" w:rsidR="00A4213A" w:rsidRDefault="005F6600" w:rsidP="009379F4">
      <w:pPr>
        <w:widowControl w:val="0"/>
        <w:overflowPunct/>
        <w:spacing w:before="240"/>
        <w:jc w:val="both"/>
        <w:textAlignment w:val="auto"/>
        <w:rPr>
          <w:rFonts w:ascii="Arial" w:hAnsi="Arial" w:cs="Arial"/>
          <w:color w:val="auto"/>
          <w:kern w:val="0"/>
          <w:sz w:val="20"/>
          <w:szCs w:val="20"/>
          <w:lang w:eastAsia="ar-SA"/>
        </w:rPr>
      </w:pPr>
      <w:r w:rsidRPr="00345E79">
        <w:rPr>
          <w:rFonts w:ascii="Arial" w:hAnsi="Arial" w:cs="Arial"/>
          <w:color w:val="auto"/>
          <w:kern w:val="0"/>
          <w:sz w:val="20"/>
          <w:szCs w:val="20"/>
          <w:lang w:eastAsia="ar-SA"/>
        </w:rPr>
        <w:t xml:space="preserve">La direction </w:t>
      </w:r>
      <w:r w:rsidR="0029673D">
        <w:rPr>
          <w:rFonts w:ascii="Arial" w:hAnsi="Arial" w:cs="Arial"/>
          <w:color w:val="auto"/>
          <w:kern w:val="0"/>
          <w:sz w:val="20"/>
          <w:szCs w:val="20"/>
          <w:lang w:eastAsia="ar-SA"/>
        </w:rPr>
        <w:t xml:space="preserve">et </w:t>
      </w:r>
      <w:r w:rsidR="0029673D" w:rsidRPr="00345E79">
        <w:rPr>
          <w:rFonts w:ascii="Arial" w:hAnsi="Arial" w:cs="Arial"/>
          <w:color w:val="auto"/>
          <w:kern w:val="0"/>
          <w:sz w:val="20"/>
          <w:szCs w:val="20"/>
          <w:lang w:eastAsia="ar-SA"/>
        </w:rPr>
        <w:t>les</w:t>
      </w:r>
      <w:r w:rsidRPr="00345E79">
        <w:rPr>
          <w:rFonts w:ascii="Arial" w:hAnsi="Arial" w:cs="Arial"/>
          <w:color w:val="auto"/>
          <w:kern w:val="0"/>
          <w:sz w:val="20"/>
          <w:szCs w:val="20"/>
          <w:lang w:eastAsia="ar-SA"/>
        </w:rPr>
        <w:t xml:space="preserve"> organisations syndicales représentatives se sont réunies</w:t>
      </w:r>
      <w:r w:rsidR="00A4213A">
        <w:rPr>
          <w:rFonts w:ascii="Arial" w:hAnsi="Arial" w:cs="Arial"/>
          <w:color w:val="auto"/>
          <w:kern w:val="0"/>
          <w:sz w:val="20"/>
          <w:szCs w:val="20"/>
          <w:lang w:eastAsia="ar-SA"/>
        </w:rPr>
        <w:t xml:space="preserve"> en décembre 2022</w:t>
      </w:r>
      <w:r w:rsidRPr="00345E79">
        <w:rPr>
          <w:rFonts w:ascii="Arial" w:hAnsi="Arial" w:cs="Arial"/>
          <w:color w:val="auto"/>
          <w:kern w:val="0"/>
          <w:sz w:val="20"/>
          <w:szCs w:val="20"/>
          <w:lang w:eastAsia="ar-SA"/>
        </w:rPr>
        <w:t xml:space="preserve"> afin d’améliorer les modalités d’attribution de la prime décentralisée</w:t>
      </w:r>
      <w:r w:rsidR="00A4213A">
        <w:rPr>
          <w:rFonts w:ascii="Arial" w:hAnsi="Arial" w:cs="Arial"/>
          <w:color w:val="auto"/>
          <w:kern w:val="0"/>
          <w:sz w:val="20"/>
          <w:szCs w:val="20"/>
          <w:lang w:eastAsia="ar-SA"/>
        </w:rPr>
        <w:t xml:space="preserve"> pour les années 2023 à 2025. </w:t>
      </w:r>
    </w:p>
    <w:p w14:paraId="1537BA8B" w14:textId="77777777" w:rsidR="000D5E91" w:rsidRDefault="00A4213A" w:rsidP="009379F4">
      <w:pPr>
        <w:widowControl w:val="0"/>
        <w:overflowPunct/>
        <w:spacing w:before="240"/>
        <w:jc w:val="both"/>
        <w:textAlignment w:val="auto"/>
        <w:rPr>
          <w:rFonts w:ascii="Arial" w:hAnsi="Arial" w:cs="Arial"/>
          <w:color w:val="auto"/>
          <w:kern w:val="0"/>
          <w:sz w:val="20"/>
          <w:szCs w:val="20"/>
          <w:lang w:eastAsia="ar-SA"/>
        </w:rPr>
      </w:pPr>
      <w:r>
        <w:rPr>
          <w:rFonts w:ascii="Arial" w:hAnsi="Arial" w:cs="Arial"/>
          <w:color w:val="auto"/>
          <w:kern w:val="0"/>
          <w:sz w:val="20"/>
          <w:szCs w:val="20"/>
          <w:lang w:eastAsia="ar-SA"/>
        </w:rPr>
        <w:t xml:space="preserve">Le présent accord a pour objet de </w:t>
      </w:r>
      <w:r w:rsidR="00F567EE">
        <w:rPr>
          <w:rFonts w:ascii="Arial" w:hAnsi="Arial" w:cs="Arial"/>
          <w:color w:val="auto"/>
          <w:kern w:val="0"/>
          <w:sz w:val="20"/>
          <w:szCs w:val="20"/>
          <w:lang w:eastAsia="ar-SA"/>
        </w:rPr>
        <w:t>re</w:t>
      </w:r>
      <w:r w:rsidR="00A85756">
        <w:rPr>
          <w:rFonts w:ascii="Arial" w:hAnsi="Arial" w:cs="Arial"/>
          <w:color w:val="auto"/>
          <w:kern w:val="0"/>
          <w:sz w:val="20"/>
          <w:szCs w:val="20"/>
          <w:lang w:eastAsia="ar-SA"/>
        </w:rPr>
        <w:t xml:space="preserve">conduire </w:t>
      </w:r>
      <w:r w:rsidR="00A85756" w:rsidRPr="00A85756">
        <w:rPr>
          <w:rFonts w:ascii="Arial" w:hAnsi="Arial" w:cs="Arial"/>
          <w:color w:val="auto"/>
          <w:kern w:val="0"/>
          <w:sz w:val="20"/>
          <w:szCs w:val="20"/>
          <w:lang w:eastAsia="ar-SA"/>
        </w:rPr>
        <w:t xml:space="preserve">et de préciser les dispositions adoptées en 2022 </w:t>
      </w:r>
      <w:r w:rsidR="00F567EE">
        <w:rPr>
          <w:rFonts w:ascii="Arial" w:hAnsi="Arial" w:cs="Arial"/>
          <w:color w:val="auto"/>
          <w:kern w:val="0"/>
          <w:sz w:val="20"/>
          <w:szCs w:val="20"/>
          <w:lang w:eastAsia="ar-SA"/>
        </w:rPr>
        <w:t xml:space="preserve">concernant les critères d’éligibilité, les conditions de versement, les modalités </w:t>
      </w:r>
      <w:r w:rsidR="000D5E91">
        <w:rPr>
          <w:rFonts w:ascii="Arial" w:hAnsi="Arial" w:cs="Arial"/>
          <w:color w:val="auto"/>
          <w:kern w:val="0"/>
          <w:sz w:val="20"/>
          <w:szCs w:val="20"/>
          <w:lang w:eastAsia="ar-SA"/>
        </w:rPr>
        <w:t>de calcul ainsi que les conditions de révision de la prime décentralisée</w:t>
      </w:r>
      <w:r w:rsidR="0073500D">
        <w:rPr>
          <w:rFonts w:ascii="Arial" w:hAnsi="Arial" w:cs="Arial"/>
          <w:color w:val="auto"/>
          <w:kern w:val="0"/>
          <w:sz w:val="20"/>
          <w:szCs w:val="20"/>
          <w:lang w:eastAsia="ar-SA"/>
        </w:rPr>
        <w:t>, telle que résultant des dispositions de l’article A3.1</w:t>
      </w:r>
      <w:r w:rsidR="0073500D" w:rsidRPr="0072472C">
        <w:rPr>
          <w:rFonts w:ascii="Arial" w:hAnsi="Arial" w:cs="Arial"/>
          <w:color w:val="auto"/>
          <w:kern w:val="0"/>
          <w:sz w:val="20"/>
          <w:szCs w:val="20"/>
          <w:lang w:eastAsia="ar-SA"/>
        </w:rPr>
        <w:t xml:space="preserve"> de la Convention Collective Nationale du 31 octobre 1951</w:t>
      </w:r>
      <w:r w:rsidR="0073500D">
        <w:rPr>
          <w:rFonts w:ascii="Arial" w:hAnsi="Arial" w:cs="Arial"/>
          <w:color w:val="auto"/>
          <w:kern w:val="0"/>
          <w:sz w:val="20"/>
          <w:szCs w:val="20"/>
          <w:lang w:eastAsia="ar-SA"/>
        </w:rPr>
        <w:t>.</w:t>
      </w:r>
      <w:r w:rsidR="000D5E91">
        <w:rPr>
          <w:rFonts w:ascii="Arial" w:hAnsi="Arial" w:cs="Arial"/>
          <w:color w:val="auto"/>
          <w:kern w:val="0"/>
          <w:sz w:val="20"/>
          <w:szCs w:val="20"/>
          <w:lang w:eastAsia="ar-SA"/>
        </w:rPr>
        <w:t xml:space="preserve"> Il </w:t>
      </w:r>
      <w:r w:rsidR="00A85756">
        <w:rPr>
          <w:rFonts w:ascii="Arial" w:hAnsi="Arial" w:cs="Arial"/>
          <w:color w:val="auto"/>
          <w:kern w:val="0"/>
          <w:sz w:val="20"/>
          <w:szCs w:val="20"/>
          <w:lang w:eastAsia="ar-SA"/>
        </w:rPr>
        <w:t xml:space="preserve">définit </w:t>
      </w:r>
      <w:r w:rsidR="000D5E91">
        <w:rPr>
          <w:rFonts w:ascii="Arial" w:hAnsi="Arial" w:cs="Arial"/>
          <w:color w:val="auto"/>
          <w:kern w:val="0"/>
          <w:sz w:val="20"/>
          <w:szCs w:val="20"/>
          <w:lang w:eastAsia="ar-SA"/>
        </w:rPr>
        <w:t>également les dispositions relatives à</w:t>
      </w:r>
      <w:r w:rsidR="0073500D">
        <w:rPr>
          <w:rFonts w:ascii="Arial" w:hAnsi="Arial" w:cs="Arial"/>
          <w:color w:val="auto"/>
          <w:kern w:val="0"/>
          <w:sz w:val="20"/>
          <w:szCs w:val="20"/>
          <w:lang w:eastAsia="ar-SA"/>
        </w:rPr>
        <w:t xml:space="preserve"> sa </w:t>
      </w:r>
      <w:r w:rsidR="000D5E91">
        <w:rPr>
          <w:rFonts w:ascii="Arial" w:hAnsi="Arial" w:cs="Arial"/>
          <w:color w:val="auto"/>
          <w:kern w:val="0"/>
          <w:sz w:val="20"/>
          <w:szCs w:val="20"/>
          <w:lang w:eastAsia="ar-SA"/>
        </w:rPr>
        <w:t>durée, à sa publicité et à son dépôt, conformément aux dispositions légales et réglementaires en vigueur</w:t>
      </w:r>
      <w:r w:rsidR="0073500D">
        <w:rPr>
          <w:rFonts w:ascii="Arial" w:hAnsi="Arial" w:cs="Arial"/>
          <w:color w:val="auto"/>
          <w:kern w:val="0"/>
          <w:sz w:val="20"/>
          <w:szCs w:val="20"/>
          <w:lang w:eastAsia="ar-SA"/>
        </w:rPr>
        <w:t>.</w:t>
      </w:r>
    </w:p>
    <w:p w14:paraId="15FC3506" w14:textId="77777777" w:rsidR="00736F78" w:rsidRDefault="00F567EE" w:rsidP="00736F78">
      <w:pPr>
        <w:widowControl w:val="0"/>
        <w:overflowPunct/>
        <w:spacing w:before="240"/>
        <w:jc w:val="both"/>
        <w:textAlignment w:val="auto"/>
        <w:rPr>
          <w:rFonts w:ascii="Arial" w:hAnsi="Arial" w:cs="Arial"/>
          <w:color w:val="auto"/>
          <w:kern w:val="0"/>
          <w:sz w:val="20"/>
          <w:szCs w:val="20"/>
          <w:lang w:eastAsia="ar-SA"/>
        </w:rPr>
      </w:pPr>
      <w:r>
        <w:rPr>
          <w:rFonts w:ascii="Arial" w:hAnsi="Arial" w:cs="Arial"/>
          <w:color w:val="auto"/>
          <w:kern w:val="0"/>
          <w:sz w:val="20"/>
          <w:szCs w:val="20"/>
          <w:lang w:eastAsia="ar-SA"/>
        </w:rPr>
        <w:t>Il s’inscrit dans</w:t>
      </w:r>
      <w:r w:rsidR="00801417">
        <w:rPr>
          <w:rFonts w:ascii="Arial" w:hAnsi="Arial" w:cs="Arial"/>
          <w:color w:val="auto"/>
          <w:kern w:val="0"/>
          <w:sz w:val="20"/>
          <w:szCs w:val="20"/>
          <w:lang w:eastAsia="ar-SA"/>
        </w:rPr>
        <w:t xml:space="preserve"> une </w:t>
      </w:r>
      <w:r w:rsidR="00A85756">
        <w:rPr>
          <w:rFonts w:ascii="Arial" w:hAnsi="Arial" w:cs="Arial"/>
          <w:color w:val="auto"/>
          <w:kern w:val="0"/>
          <w:sz w:val="20"/>
          <w:szCs w:val="20"/>
          <w:lang w:eastAsia="ar-SA"/>
        </w:rPr>
        <w:t>volonté de renforcer le</w:t>
      </w:r>
      <w:r w:rsidR="00801417">
        <w:rPr>
          <w:rFonts w:ascii="Arial" w:hAnsi="Arial" w:cs="Arial"/>
          <w:color w:val="auto"/>
          <w:kern w:val="0"/>
          <w:sz w:val="20"/>
          <w:szCs w:val="20"/>
          <w:lang w:eastAsia="ar-SA"/>
        </w:rPr>
        <w:t xml:space="preserve"> dialogue social </w:t>
      </w:r>
      <w:r w:rsidR="00A85756">
        <w:rPr>
          <w:rFonts w:ascii="Arial" w:hAnsi="Arial" w:cs="Arial"/>
          <w:color w:val="auto"/>
          <w:kern w:val="0"/>
          <w:sz w:val="20"/>
          <w:szCs w:val="20"/>
          <w:lang w:eastAsia="ar-SA"/>
        </w:rPr>
        <w:t xml:space="preserve">et de prendre en considération </w:t>
      </w:r>
      <w:r w:rsidR="00801417">
        <w:rPr>
          <w:rFonts w:ascii="Arial" w:hAnsi="Arial" w:cs="Arial"/>
          <w:color w:val="auto"/>
          <w:kern w:val="0"/>
          <w:sz w:val="20"/>
          <w:szCs w:val="20"/>
          <w:lang w:eastAsia="ar-SA"/>
        </w:rPr>
        <w:t>les intérêts et le bien être des salariés</w:t>
      </w:r>
      <w:r w:rsidR="00736F78">
        <w:rPr>
          <w:rFonts w:ascii="Arial" w:hAnsi="Arial" w:cs="Arial"/>
          <w:color w:val="auto"/>
          <w:kern w:val="0"/>
          <w:sz w:val="20"/>
          <w:szCs w:val="20"/>
          <w:lang w:eastAsia="ar-SA"/>
        </w:rPr>
        <w:t xml:space="preserve">. </w:t>
      </w:r>
    </w:p>
    <w:p w14:paraId="078AE872" w14:textId="77777777" w:rsidR="00D22F50" w:rsidRPr="00001ADB" w:rsidRDefault="00D22F50" w:rsidP="009379F4">
      <w:pPr>
        <w:widowControl w:val="0"/>
        <w:overflowPunct/>
        <w:jc w:val="both"/>
        <w:textAlignment w:val="auto"/>
        <w:rPr>
          <w:rFonts w:ascii="Arial" w:hAnsi="Arial" w:cs="Arial"/>
          <w:color w:val="auto"/>
          <w:kern w:val="0"/>
          <w:sz w:val="20"/>
          <w:szCs w:val="20"/>
          <w:lang w:eastAsia="ar-SA"/>
        </w:rPr>
      </w:pPr>
    </w:p>
    <w:p w14:paraId="770418E7" w14:textId="77777777" w:rsidR="00001ADB" w:rsidRPr="00001ADB" w:rsidRDefault="00001ADB" w:rsidP="009379F4">
      <w:pPr>
        <w:widowControl w:val="0"/>
        <w:overflowPunct/>
        <w:jc w:val="both"/>
        <w:textAlignment w:val="auto"/>
        <w:rPr>
          <w:rFonts w:ascii="Arial" w:hAnsi="Arial" w:cs="Arial"/>
          <w:color w:val="auto"/>
          <w:kern w:val="0"/>
          <w:sz w:val="20"/>
          <w:szCs w:val="20"/>
          <w:lang w:eastAsia="ar-SA"/>
        </w:rPr>
      </w:pPr>
    </w:p>
    <w:p w14:paraId="733C5EA9" w14:textId="77777777" w:rsidR="009379F4" w:rsidRPr="00671981" w:rsidRDefault="009379F4" w:rsidP="009379F4">
      <w:pPr>
        <w:widowControl w:val="0"/>
        <w:overflowPunct/>
        <w:jc w:val="both"/>
        <w:textAlignment w:val="auto"/>
        <w:rPr>
          <w:rFonts w:ascii="Arial" w:hAnsi="Arial" w:cs="Arial"/>
          <w:b/>
          <w:bCs/>
          <w:color w:val="auto"/>
          <w:kern w:val="0"/>
          <w:sz w:val="20"/>
          <w:szCs w:val="20"/>
          <w:lang w:eastAsia="ar-SA"/>
        </w:rPr>
      </w:pPr>
      <w:r w:rsidRPr="00671981">
        <w:rPr>
          <w:rFonts w:ascii="Arial" w:hAnsi="Arial" w:cs="Arial"/>
          <w:b/>
          <w:bCs/>
          <w:color w:val="auto"/>
          <w:kern w:val="0"/>
          <w:sz w:val="20"/>
          <w:szCs w:val="20"/>
          <w:lang w:eastAsia="ar-SA"/>
        </w:rPr>
        <w:t xml:space="preserve">ARTICLE </w:t>
      </w:r>
      <w:r w:rsidR="00D1363D">
        <w:rPr>
          <w:rFonts w:ascii="Arial" w:hAnsi="Arial" w:cs="Arial"/>
          <w:b/>
          <w:bCs/>
          <w:color w:val="auto"/>
          <w:kern w:val="0"/>
          <w:sz w:val="20"/>
          <w:szCs w:val="20"/>
          <w:lang w:eastAsia="ar-SA"/>
        </w:rPr>
        <w:t xml:space="preserve">1 </w:t>
      </w:r>
      <w:r w:rsidRPr="00671981">
        <w:rPr>
          <w:rFonts w:ascii="Arial" w:hAnsi="Arial" w:cs="Arial"/>
          <w:b/>
          <w:bCs/>
          <w:color w:val="auto"/>
          <w:kern w:val="0"/>
          <w:sz w:val="20"/>
          <w:szCs w:val="20"/>
          <w:lang w:eastAsia="ar-SA"/>
        </w:rPr>
        <w:t xml:space="preserve">: </w:t>
      </w:r>
      <w:r w:rsidR="001737FB">
        <w:rPr>
          <w:rFonts w:ascii="Arial" w:hAnsi="Arial" w:cs="Arial"/>
          <w:b/>
          <w:bCs/>
          <w:color w:val="auto"/>
          <w:kern w:val="0"/>
          <w:sz w:val="20"/>
          <w:szCs w:val="20"/>
          <w:lang w:eastAsia="ar-SA"/>
        </w:rPr>
        <w:t>CHAMP D’APPLICATION</w:t>
      </w:r>
    </w:p>
    <w:p w14:paraId="6E086643" w14:textId="77777777" w:rsidR="009379F4" w:rsidRPr="00671981" w:rsidRDefault="009379F4" w:rsidP="009379F4">
      <w:pPr>
        <w:widowControl w:val="0"/>
        <w:overflowPunct/>
        <w:jc w:val="both"/>
        <w:textAlignment w:val="auto"/>
        <w:rPr>
          <w:rFonts w:ascii="Arial" w:hAnsi="Arial" w:cs="Arial"/>
          <w:color w:val="auto"/>
          <w:kern w:val="0"/>
          <w:sz w:val="20"/>
          <w:szCs w:val="20"/>
          <w:lang w:eastAsia="ar-SA"/>
        </w:rPr>
      </w:pPr>
    </w:p>
    <w:p w14:paraId="534815B2" w14:textId="77777777" w:rsidR="009379F4" w:rsidRDefault="009379F4" w:rsidP="009379F4">
      <w:pPr>
        <w:widowControl w:val="0"/>
        <w:overflowPunct/>
        <w:jc w:val="both"/>
        <w:textAlignment w:val="auto"/>
        <w:rPr>
          <w:rFonts w:ascii="Arial" w:hAnsi="Arial" w:cs="Arial"/>
          <w:color w:val="auto"/>
          <w:kern w:val="0"/>
          <w:sz w:val="20"/>
          <w:szCs w:val="20"/>
          <w:lang w:eastAsia="ar-SA"/>
        </w:rPr>
      </w:pPr>
      <w:r w:rsidRPr="00671981">
        <w:rPr>
          <w:rFonts w:ascii="Arial" w:hAnsi="Arial" w:cs="Arial"/>
          <w:color w:val="auto"/>
          <w:kern w:val="0"/>
          <w:sz w:val="20"/>
          <w:szCs w:val="20"/>
          <w:lang w:eastAsia="ar-SA"/>
        </w:rPr>
        <w:t>Les dispositions qui suivent sont applicables aux salariés de tous les établissements relevant de la convention collective du 31 octobre 1951 (FEHAP)</w:t>
      </w:r>
      <w:r w:rsidR="00A85756">
        <w:rPr>
          <w:rFonts w:ascii="Arial" w:hAnsi="Arial" w:cs="Arial"/>
          <w:color w:val="auto"/>
          <w:kern w:val="0"/>
          <w:sz w:val="20"/>
          <w:szCs w:val="20"/>
          <w:lang w:eastAsia="ar-SA"/>
        </w:rPr>
        <w:t xml:space="preserve"> et répondant aux conditions fixées à l’article 2 du présent accord</w:t>
      </w:r>
      <w:r w:rsidR="007A1C52">
        <w:rPr>
          <w:rFonts w:ascii="Arial" w:hAnsi="Arial" w:cs="Arial"/>
          <w:color w:val="auto"/>
          <w:kern w:val="0"/>
          <w:sz w:val="20"/>
          <w:szCs w:val="20"/>
          <w:lang w:eastAsia="ar-SA"/>
        </w:rPr>
        <w:t xml:space="preserve">. </w:t>
      </w:r>
    </w:p>
    <w:p w14:paraId="0F752329" w14:textId="77777777" w:rsidR="001753AF" w:rsidRDefault="001753AF" w:rsidP="009379F4">
      <w:pPr>
        <w:widowControl w:val="0"/>
        <w:overflowPunct/>
        <w:jc w:val="both"/>
        <w:textAlignment w:val="auto"/>
        <w:rPr>
          <w:rFonts w:ascii="Arial" w:hAnsi="Arial" w:cs="Arial"/>
          <w:color w:val="auto"/>
          <w:kern w:val="0"/>
          <w:sz w:val="20"/>
          <w:szCs w:val="20"/>
          <w:lang w:eastAsia="ar-SA"/>
        </w:rPr>
      </w:pPr>
    </w:p>
    <w:p w14:paraId="1BD2990A" w14:textId="77777777" w:rsidR="00314DCB" w:rsidRPr="00671981" w:rsidRDefault="00314DCB" w:rsidP="009379F4">
      <w:pPr>
        <w:widowControl w:val="0"/>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overflowPunct/>
        <w:autoSpaceDN w:val="0"/>
        <w:adjustRightInd w:val="0"/>
        <w:jc w:val="both"/>
        <w:textAlignment w:val="auto"/>
        <w:rPr>
          <w:rFonts w:ascii="Arial" w:hAnsi="Arial" w:cs="Arial"/>
          <w:bCs/>
          <w:color w:val="auto"/>
          <w:kern w:val="0"/>
          <w:sz w:val="20"/>
          <w:szCs w:val="20"/>
          <w:lang w:eastAsia="ar-SA"/>
        </w:rPr>
      </w:pPr>
    </w:p>
    <w:p w14:paraId="7945D07F" w14:textId="77777777" w:rsidR="00A6419F" w:rsidRPr="00671981" w:rsidRDefault="00A6419F" w:rsidP="002A6C97">
      <w:pPr>
        <w:widowControl w:val="0"/>
        <w:overflowPunct/>
        <w:jc w:val="both"/>
        <w:textAlignment w:val="auto"/>
        <w:outlineLvl w:val="3"/>
        <w:rPr>
          <w:rFonts w:ascii="Arial" w:hAnsi="Arial" w:cs="Arial"/>
          <w:b/>
          <w:bCs/>
          <w:color w:val="auto"/>
          <w:kern w:val="0"/>
          <w:sz w:val="20"/>
          <w:szCs w:val="20"/>
          <w:lang w:eastAsia="ar-SA"/>
        </w:rPr>
      </w:pPr>
      <w:r w:rsidRPr="00671981">
        <w:rPr>
          <w:rFonts w:ascii="Arial" w:hAnsi="Arial" w:cs="Arial"/>
          <w:b/>
          <w:bCs/>
          <w:color w:val="auto"/>
          <w:kern w:val="0"/>
          <w:sz w:val="20"/>
          <w:szCs w:val="20"/>
          <w:lang w:eastAsia="ar-SA"/>
        </w:rPr>
        <w:t xml:space="preserve">ARTICLE </w:t>
      </w:r>
      <w:r w:rsidR="00D1363D">
        <w:rPr>
          <w:rFonts w:ascii="Arial" w:hAnsi="Arial" w:cs="Arial"/>
          <w:b/>
          <w:bCs/>
          <w:color w:val="auto"/>
          <w:kern w:val="0"/>
          <w:sz w:val="20"/>
          <w:szCs w:val="20"/>
          <w:lang w:eastAsia="ar-SA"/>
        </w:rPr>
        <w:t>2</w:t>
      </w:r>
      <w:r w:rsidRPr="00671981">
        <w:rPr>
          <w:rFonts w:ascii="Arial" w:hAnsi="Arial" w:cs="Arial"/>
          <w:b/>
          <w:bCs/>
          <w:color w:val="auto"/>
          <w:kern w:val="0"/>
          <w:sz w:val="20"/>
          <w:szCs w:val="20"/>
          <w:lang w:eastAsia="ar-SA"/>
        </w:rPr>
        <w:t xml:space="preserve"> : </w:t>
      </w:r>
      <w:r w:rsidR="002A6C97" w:rsidRPr="00671981">
        <w:rPr>
          <w:rFonts w:ascii="Arial" w:hAnsi="Arial" w:cs="Arial"/>
          <w:b/>
          <w:bCs/>
          <w:color w:val="auto"/>
          <w:kern w:val="0"/>
          <w:sz w:val="20"/>
          <w:szCs w:val="20"/>
          <w:lang w:eastAsia="ar-SA"/>
        </w:rPr>
        <w:t>BENEFICIAIRES</w:t>
      </w:r>
      <w:r w:rsidRPr="00671981">
        <w:rPr>
          <w:rFonts w:ascii="Arial" w:hAnsi="Arial" w:cs="Arial"/>
          <w:b/>
          <w:bCs/>
          <w:color w:val="auto"/>
          <w:kern w:val="0"/>
          <w:sz w:val="20"/>
          <w:szCs w:val="20"/>
          <w:lang w:eastAsia="ar-SA"/>
        </w:rPr>
        <w:t xml:space="preserve"> </w:t>
      </w:r>
    </w:p>
    <w:p w14:paraId="065C9D5D" w14:textId="77777777" w:rsidR="00A6419F" w:rsidRPr="00671981" w:rsidRDefault="00A6419F" w:rsidP="002A6C97">
      <w:pPr>
        <w:widowControl w:val="0"/>
        <w:overflowPunct/>
        <w:jc w:val="both"/>
        <w:textAlignment w:val="auto"/>
        <w:outlineLvl w:val="3"/>
        <w:rPr>
          <w:rFonts w:ascii="Arial" w:hAnsi="Arial" w:cs="Arial"/>
          <w:b/>
          <w:bCs/>
          <w:color w:val="auto"/>
          <w:kern w:val="0"/>
          <w:sz w:val="20"/>
          <w:szCs w:val="20"/>
          <w:lang w:eastAsia="ar-SA"/>
        </w:rPr>
      </w:pPr>
    </w:p>
    <w:p w14:paraId="2A0DAAC4" w14:textId="77777777" w:rsidR="00A85756" w:rsidRDefault="00A85756" w:rsidP="002A6C97">
      <w:pPr>
        <w:widowControl w:val="0"/>
        <w:overflowPunct/>
        <w:jc w:val="both"/>
        <w:textAlignment w:val="auto"/>
        <w:outlineLvl w:val="3"/>
        <w:rPr>
          <w:rFonts w:ascii="Arial" w:hAnsi="Arial" w:cs="Arial"/>
          <w:bCs/>
          <w:color w:val="auto"/>
          <w:kern w:val="0"/>
          <w:sz w:val="20"/>
          <w:szCs w:val="20"/>
          <w:lang w:eastAsia="ar-SA"/>
        </w:rPr>
      </w:pPr>
      <w:r>
        <w:rPr>
          <w:rFonts w:ascii="Arial" w:hAnsi="Arial" w:cs="Arial"/>
          <w:bCs/>
          <w:color w:val="auto"/>
          <w:kern w:val="0"/>
          <w:sz w:val="20"/>
          <w:szCs w:val="20"/>
          <w:lang w:eastAsia="ar-SA"/>
        </w:rPr>
        <w:t>La</w:t>
      </w:r>
      <w:r w:rsidR="0072472C" w:rsidRPr="00671981">
        <w:rPr>
          <w:rFonts w:ascii="Arial" w:hAnsi="Arial" w:cs="Arial"/>
          <w:bCs/>
          <w:color w:val="auto"/>
          <w:kern w:val="0"/>
          <w:sz w:val="20"/>
          <w:szCs w:val="20"/>
          <w:lang w:eastAsia="ar-SA"/>
        </w:rPr>
        <w:t xml:space="preserve"> prime annuelle décentralisée est versée à l’ensemble des salariés des établissements appliquant la convention collective nationale du 31 octobre 1951</w:t>
      </w:r>
      <w:r w:rsidR="006A252A" w:rsidRPr="00671981">
        <w:rPr>
          <w:rFonts w:ascii="Arial" w:hAnsi="Arial" w:cs="Arial"/>
          <w:bCs/>
          <w:color w:val="auto"/>
          <w:kern w:val="0"/>
          <w:sz w:val="20"/>
          <w:szCs w:val="20"/>
          <w:lang w:eastAsia="ar-SA"/>
        </w:rPr>
        <w:t xml:space="preserve"> (FEHAP)</w:t>
      </w:r>
      <w:r w:rsidR="0072472C" w:rsidRPr="00671981">
        <w:rPr>
          <w:rFonts w:ascii="Arial" w:hAnsi="Arial" w:cs="Arial"/>
          <w:bCs/>
          <w:color w:val="auto"/>
          <w:kern w:val="0"/>
          <w:sz w:val="20"/>
          <w:szCs w:val="20"/>
          <w:lang w:eastAsia="ar-SA"/>
        </w:rPr>
        <w:t>, à l’exc</w:t>
      </w:r>
      <w:r>
        <w:rPr>
          <w:rFonts w:ascii="Arial" w:hAnsi="Arial" w:cs="Arial"/>
          <w:bCs/>
          <w:color w:val="auto"/>
          <w:kern w:val="0"/>
          <w:sz w:val="20"/>
          <w:szCs w:val="20"/>
          <w:lang w:eastAsia="ar-SA"/>
        </w:rPr>
        <w:t>eption :</w:t>
      </w:r>
    </w:p>
    <w:p w14:paraId="695CDA99" w14:textId="77777777" w:rsidR="00A85756" w:rsidRDefault="00A85756" w:rsidP="002A6C97">
      <w:pPr>
        <w:widowControl w:val="0"/>
        <w:overflowPunct/>
        <w:jc w:val="both"/>
        <w:textAlignment w:val="auto"/>
        <w:outlineLvl w:val="3"/>
        <w:rPr>
          <w:rFonts w:ascii="Arial" w:hAnsi="Arial" w:cs="Arial"/>
          <w:bCs/>
          <w:color w:val="auto"/>
          <w:kern w:val="0"/>
          <w:sz w:val="20"/>
          <w:szCs w:val="20"/>
          <w:lang w:eastAsia="ar-SA"/>
        </w:rPr>
      </w:pPr>
      <w:r>
        <w:rPr>
          <w:rFonts w:ascii="Arial" w:hAnsi="Arial" w:cs="Arial"/>
          <w:bCs/>
          <w:color w:val="auto"/>
          <w:kern w:val="0"/>
          <w:sz w:val="20"/>
          <w:szCs w:val="20"/>
          <w:lang w:eastAsia="ar-SA"/>
        </w:rPr>
        <w:t>-</w:t>
      </w:r>
      <w:r w:rsidR="0072472C" w:rsidRPr="00671981">
        <w:rPr>
          <w:rFonts w:ascii="Arial" w:hAnsi="Arial" w:cs="Arial"/>
          <w:bCs/>
          <w:color w:val="auto"/>
          <w:kern w:val="0"/>
          <w:sz w:val="20"/>
          <w:szCs w:val="20"/>
          <w:lang w:eastAsia="ar-SA"/>
        </w:rPr>
        <w:t xml:space="preserve"> des salariés non qualifiés embauchés en contrats emplois-jeunes dont la rémunération fixe intègre </w:t>
      </w:r>
      <w:r w:rsidR="0072472C" w:rsidRPr="00671981">
        <w:rPr>
          <w:rFonts w:ascii="Arial" w:hAnsi="Arial" w:cs="Arial"/>
          <w:bCs/>
          <w:color w:val="auto"/>
          <w:kern w:val="0"/>
          <w:sz w:val="20"/>
          <w:szCs w:val="20"/>
          <w:lang w:eastAsia="ar-SA"/>
        </w:rPr>
        <w:lastRenderedPageBreak/>
        <w:t xml:space="preserve">d’ores et déjà cet élément </w:t>
      </w:r>
    </w:p>
    <w:p w14:paraId="2A3AFEAB" w14:textId="77777777" w:rsidR="0072472C" w:rsidRDefault="00A85756" w:rsidP="002A6C97">
      <w:pPr>
        <w:widowControl w:val="0"/>
        <w:overflowPunct/>
        <w:jc w:val="both"/>
        <w:textAlignment w:val="auto"/>
        <w:outlineLvl w:val="3"/>
        <w:rPr>
          <w:rFonts w:ascii="Arial" w:hAnsi="Arial" w:cs="Arial"/>
          <w:bCs/>
          <w:color w:val="auto"/>
          <w:kern w:val="0"/>
          <w:sz w:val="20"/>
          <w:szCs w:val="20"/>
          <w:lang w:eastAsia="ar-SA"/>
        </w:rPr>
      </w:pPr>
      <w:r>
        <w:rPr>
          <w:rFonts w:ascii="Arial" w:hAnsi="Arial" w:cs="Arial"/>
          <w:bCs/>
          <w:color w:val="auto"/>
          <w:kern w:val="0"/>
          <w:sz w:val="20"/>
          <w:szCs w:val="20"/>
          <w:lang w:eastAsia="ar-SA"/>
        </w:rPr>
        <w:t xml:space="preserve">- </w:t>
      </w:r>
      <w:r w:rsidR="0072472C" w:rsidRPr="00671981">
        <w:rPr>
          <w:rFonts w:ascii="Arial" w:hAnsi="Arial" w:cs="Arial"/>
          <w:bCs/>
          <w:color w:val="auto"/>
          <w:kern w:val="0"/>
          <w:sz w:val="20"/>
          <w:szCs w:val="20"/>
          <w:lang w:eastAsia="ar-SA"/>
        </w:rPr>
        <w:t xml:space="preserve"> des salariés exclus du fait de la nature même de leur contrat de travail, tel que le contrat d’accompagnement dans l’emploi, le contrat </w:t>
      </w:r>
      <w:r w:rsidR="006A252A" w:rsidRPr="00671981">
        <w:rPr>
          <w:rFonts w:ascii="Arial" w:hAnsi="Arial" w:cs="Arial"/>
          <w:bCs/>
          <w:color w:val="auto"/>
          <w:kern w:val="0"/>
          <w:sz w:val="20"/>
          <w:szCs w:val="20"/>
          <w:lang w:eastAsia="ar-SA"/>
        </w:rPr>
        <w:t>d’avenir</w:t>
      </w:r>
      <w:r w:rsidR="0072472C" w:rsidRPr="00671981">
        <w:rPr>
          <w:rFonts w:ascii="Arial" w:hAnsi="Arial" w:cs="Arial"/>
          <w:bCs/>
          <w:color w:val="auto"/>
          <w:kern w:val="0"/>
          <w:sz w:val="20"/>
          <w:szCs w:val="20"/>
          <w:lang w:eastAsia="ar-SA"/>
        </w:rPr>
        <w:t xml:space="preserve"> …</w:t>
      </w:r>
    </w:p>
    <w:p w14:paraId="3448ACDB" w14:textId="77777777" w:rsidR="00D1363D" w:rsidRDefault="00D1363D" w:rsidP="002A6C97">
      <w:pPr>
        <w:widowControl w:val="0"/>
        <w:overflowPunct/>
        <w:jc w:val="both"/>
        <w:textAlignment w:val="auto"/>
        <w:outlineLvl w:val="3"/>
        <w:rPr>
          <w:rFonts w:ascii="Arial" w:hAnsi="Arial" w:cs="Arial"/>
          <w:bCs/>
          <w:color w:val="auto"/>
          <w:kern w:val="0"/>
          <w:sz w:val="20"/>
          <w:szCs w:val="20"/>
          <w:lang w:eastAsia="ar-SA"/>
        </w:rPr>
      </w:pPr>
    </w:p>
    <w:p w14:paraId="631C1304" w14:textId="77777777" w:rsidR="00405D4A" w:rsidRDefault="00405D4A" w:rsidP="002A6C97">
      <w:pPr>
        <w:widowControl w:val="0"/>
        <w:overflowPunct/>
        <w:jc w:val="both"/>
        <w:textAlignment w:val="auto"/>
        <w:outlineLvl w:val="3"/>
        <w:rPr>
          <w:rFonts w:ascii="Arial" w:hAnsi="Arial" w:cs="Arial"/>
          <w:bCs/>
          <w:color w:val="auto"/>
          <w:kern w:val="0"/>
          <w:sz w:val="20"/>
          <w:szCs w:val="20"/>
          <w:lang w:eastAsia="ar-SA"/>
        </w:rPr>
      </w:pPr>
      <w:r w:rsidRPr="00405D4A">
        <w:rPr>
          <w:rFonts w:ascii="Arial" w:hAnsi="Arial" w:cs="Arial"/>
          <w:bCs/>
          <w:color w:val="auto"/>
          <w:kern w:val="0"/>
          <w:sz w:val="20"/>
          <w:szCs w:val="20"/>
          <w:lang w:eastAsia="ar-SA"/>
        </w:rPr>
        <w:t xml:space="preserve">MFGS </w:t>
      </w:r>
      <w:r>
        <w:rPr>
          <w:rFonts w:ascii="Arial" w:hAnsi="Arial" w:cs="Arial"/>
          <w:bCs/>
          <w:color w:val="auto"/>
          <w:kern w:val="0"/>
          <w:sz w:val="20"/>
          <w:szCs w:val="20"/>
          <w:lang w:eastAsia="ar-SA"/>
        </w:rPr>
        <w:t>élargit</w:t>
      </w:r>
      <w:r w:rsidRPr="00405D4A">
        <w:rPr>
          <w:rFonts w:ascii="Arial" w:hAnsi="Arial" w:cs="Arial"/>
          <w:bCs/>
          <w:color w:val="auto"/>
          <w:kern w:val="0"/>
          <w:sz w:val="20"/>
          <w:szCs w:val="20"/>
          <w:lang w:eastAsia="ar-SA"/>
        </w:rPr>
        <w:t xml:space="preserve"> les dispositions conventionnelles en prévoyant le versement de la prime décentralisée aux salariés remplissant les conditions d’éligibilité et de calcul lors de leur départ de l’entreprise, même en dehors de la période habituelle de versement.</w:t>
      </w:r>
    </w:p>
    <w:p w14:paraId="471268E7" w14:textId="77777777" w:rsidR="00001ADB" w:rsidRDefault="00001ADB" w:rsidP="002A6C97">
      <w:pPr>
        <w:widowControl w:val="0"/>
        <w:overflowPunct/>
        <w:jc w:val="both"/>
        <w:textAlignment w:val="auto"/>
        <w:outlineLvl w:val="3"/>
        <w:rPr>
          <w:rFonts w:ascii="Arial" w:hAnsi="Arial" w:cs="Arial"/>
          <w:bCs/>
          <w:color w:val="auto"/>
          <w:kern w:val="0"/>
          <w:sz w:val="20"/>
          <w:szCs w:val="20"/>
          <w:lang w:eastAsia="ar-SA"/>
        </w:rPr>
      </w:pPr>
    </w:p>
    <w:p w14:paraId="284F47B3" w14:textId="77777777" w:rsidR="00001ADB" w:rsidRDefault="00001ADB" w:rsidP="002A6C97">
      <w:pPr>
        <w:widowControl w:val="0"/>
        <w:overflowPunct/>
        <w:jc w:val="both"/>
        <w:textAlignment w:val="auto"/>
        <w:outlineLvl w:val="3"/>
        <w:rPr>
          <w:rFonts w:ascii="Arial" w:hAnsi="Arial" w:cs="Arial"/>
          <w:bCs/>
          <w:color w:val="auto"/>
          <w:kern w:val="0"/>
          <w:sz w:val="20"/>
          <w:szCs w:val="20"/>
          <w:lang w:eastAsia="ar-SA"/>
        </w:rPr>
      </w:pPr>
    </w:p>
    <w:p w14:paraId="047E7972" w14:textId="77777777" w:rsidR="00155591" w:rsidRPr="00671981" w:rsidRDefault="00155591" w:rsidP="00155591">
      <w:pPr>
        <w:keepNext/>
        <w:widowControl w:val="0"/>
        <w:overflowPunct/>
        <w:jc w:val="both"/>
        <w:textAlignment w:val="auto"/>
        <w:outlineLvl w:val="3"/>
        <w:rPr>
          <w:rFonts w:ascii="Arial" w:hAnsi="Arial" w:cs="Arial"/>
          <w:b/>
          <w:bCs/>
          <w:color w:val="auto"/>
          <w:kern w:val="0"/>
          <w:sz w:val="20"/>
          <w:szCs w:val="20"/>
          <w:lang w:eastAsia="ar-SA"/>
        </w:rPr>
      </w:pPr>
      <w:r w:rsidRPr="00671981">
        <w:rPr>
          <w:rFonts w:ascii="Arial" w:hAnsi="Arial" w:cs="Arial"/>
          <w:b/>
          <w:bCs/>
          <w:color w:val="auto"/>
          <w:kern w:val="0"/>
          <w:sz w:val="20"/>
          <w:szCs w:val="20"/>
          <w:lang w:eastAsia="ar-SA"/>
        </w:rPr>
        <w:t xml:space="preserve">ARTICLE </w:t>
      </w:r>
      <w:r w:rsidR="00D22F50">
        <w:rPr>
          <w:rFonts w:ascii="Arial" w:hAnsi="Arial" w:cs="Arial"/>
          <w:b/>
          <w:bCs/>
          <w:color w:val="auto"/>
          <w:kern w:val="0"/>
          <w:sz w:val="20"/>
          <w:szCs w:val="20"/>
          <w:lang w:eastAsia="ar-SA"/>
        </w:rPr>
        <w:t>3</w:t>
      </w:r>
      <w:r w:rsidRPr="00671981">
        <w:rPr>
          <w:rFonts w:ascii="Arial" w:hAnsi="Arial" w:cs="Arial"/>
          <w:b/>
          <w:bCs/>
          <w:color w:val="auto"/>
          <w:kern w:val="0"/>
          <w:sz w:val="20"/>
          <w:szCs w:val="20"/>
          <w:lang w:eastAsia="ar-SA"/>
        </w:rPr>
        <w:t xml:space="preserve"> : MONTANT ET MODALITES DE CALCUL </w:t>
      </w:r>
    </w:p>
    <w:p w14:paraId="0305AE9C" w14:textId="77777777" w:rsidR="0058533D" w:rsidRPr="00671981" w:rsidRDefault="0058533D" w:rsidP="0058533D">
      <w:pPr>
        <w:keepNext/>
        <w:widowControl w:val="0"/>
        <w:overflowPunct/>
        <w:jc w:val="both"/>
        <w:textAlignment w:val="auto"/>
        <w:outlineLvl w:val="3"/>
        <w:rPr>
          <w:rFonts w:ascii="Arial" w:hAnsi="Arial" w:cs="Arial"/>
          <w:bCs/>
          <w:color w:val="auto"/>
          <w:kern w:val="0"/>
          <w:sz w:val="20"/>
          <w:szCs w:val="20"/>
          <w:lang w:eastAsia="ar-SA"/>
        </w:rPr>
      </w:pPr>
    </w:p>
    <w:p w14:paraId="0C083FE3" w14:textId="77777777" w:rsidR="00254DBF" w:rsidRPr="00671981" w:rsidRDefault="0058533D" w:rsidP="0058533D">
      <w:pPr>
        <w:keepNext/>
        <w:widowControl w:val="0"/>
        <w:overflowPunct/>
        <w:jc w:val="both"/>
        <w:textAlignment w:val="auto"/>
        <w:outlineLvl w:val="3"/>
        <w:rPr>
          <w:rFonts w:ascii="Arial" w:hAnsi="Arial" w:cs="Arial"/>
          <w:bCs/>
          <w:color w:val="auto"/>
          <w:kern w:val="0"/>
          <w:sz w:val="20"/>
          <w:szCs w:val="20"/>
          <w:lang w:eastAsia="ar-SA"/>
        </w:rPr>
      </w:pPr>
      <w:r w:rsidRPr="00671981">
        <w:rPr>
          <w:rFonts w:ascii="Arial" w:hAnsi="Arial" w:cs="Arial"/>
          <w:bCs/>
          <w:color w:val="auto"/>
          <w:kern w:val="0"/>
          <w:sz w:val="20"/>
          <w:szCs w:val="20"/>
          <w:lang w:eastAsia="ar-SA"/>
        </w:rPr>
        <w:t>Le montant brut global à répartir entre les salariés concernés est égal à 5% de la masse des salaires bruts.</w:t>
      </w:r>
    </w:p>
    <w:p w14:paraId="33879733" w14:textId="77777777" w:rsidR="00155591" w:rsidRPr="00671981" w:rsidRDefault="00155591" w:rsidP="009379F4">
      <w:pPr>
        <w:keepNext/>
        <w:widowControl w:val="0"/>
        <w:overflowPunct/>
        <w:jc w:val="both"/>
        <w:textAlignment w:val="auto"/>
        <w:outlineLvl w:val="3"/>
        <w:rPr>
          <w:rFonts w:ascii="Arial" w:hAnsi="Arial" w:cs="Arial"/>
          <w:bCs/>
          <w:color w:val="auto"/>
          <w:kern w:val="0"/>
          <w:sz w:val="20"/>
          <w:szCs w:val="20"/>
          <w:lang w:eastAsia="ar-SA"/>
        </w:rPr>
      </w:pPr>
    </w:p>
    <w:p w14:paraId="73C03EAE" w14:textId="77777777" w:rsidR="00456271" w:rsidRPr="00671981" w:rsidRDefault="00456271" w:rsidP="00456271">
      <w:pPr>
        <w:keepNext/>
        <w:widowControl w:val="0"/>
        <w:overflowPunct/>
        <w:jc w:val="both"/>
        <w:textAlignment w:val="auto"/>
        <w:outlineLvl w:val="3"/>
        <w:rPr>
          <w:rFonts w:ascii="Arial" w:hAnsi="Arial" w:cs="Arial"/>
          <w:bCs/>
          <w:color w:val="auto"/>
          <w:kern w:val="0"/>
          <w:sz w:val="20"/>
          <w:szCs w:val="20"/>
          <w:lang w:eastAsia="ar-SA"/>
        </w:rPr>
      </w:pPr>
      <w:r w:rsidRPr="00671981">
        <w:rPr>
          <w:rFonts w:ascii="Arial" w:hAnsi="Arial" w:cs="Arial"/>
          <w:bCs/>
          <w:color w:val="auto"/>
          <w:kern w:val="0"/>
          <w:sz w:val="20"/>
          <w:szCs w:val="20"/>
          <w:lang w:eastAsia="ar-SA"/>
        </w:rPr>
        <w:t xml:space="preserve">Par masse des salaires bruts, </w:t>
      </w:r>
      <w:r w:rsidR="00405D4A">
        <w:rPr>
          <w:rFonts w:ascii="Arial" w:hAnsi="Arial" w:cs="Arial"/>
          <w:bCs/>
          <w:color w:val="auto"/>
          <w:kern w:val="0"/>
          <w:sz w:val="20"/>
          <w:szCs w:val="20"/>
          <w:lang w:eastAsia="ar-SA"/>
        </w:rPr>
        <w:t xml:space="preserve">il convient </w:t>
      </w:r>
      <w:r w:rsidR="0029673D">
        <w:rPr>
          <w:rFonts w:ascii="Arial" w:hAnsi="Arial" w:cs="Arial"/>
          <w:bCs/>
          <w:color w:val="auto"/>
          <w:kern w:val="0"/>
          <w:sz w:val="20"/>
          <w:szCs w:val="20"/>
          <w:lang w:eastAsia="ar-SA"/>
        </w:rPr>
        <w:t xml:space="preserve">d’entendre </w:t>
      </w:r>
      <w:r w:rsidR="0029673D" w:rsidRPr="00671981">
        <w:rPr>
          <w:rFonts w:ascii="Arial" w:hAnsi="Arial" w:cs="Arial"/>
          <w:bCs/>
          <w:color w:val="auto"/>
          <w:kern w:val="0"/>
          <w:sz w:val="20"/>
          <w:szCs w:val="20"/>
          <w:lang w:eastAsia="ar-SA"/>
        </w:rPr>
        <w:t>l’ensemble</w:t>
      </w:r>
      <w:r w:rsidRPr="00671981">
        <w:rPr>
          <w:rFonts w:ascii="Arial" w:hAnsi="Arial" w:cs="Arial"/>
          <w:bCs/>
          <w:color w:val="auto"/>
          <w:kern w:val="0"/>
          <w:sz w:val="20"/>
          <w:szCs w:val="20"/>
          <w:lang w:eastAsia="ar-SA"/>
        </w:rPr>
        <w:t xml:space="preserve"> des sommes versées aux salariés de et par l’établissement</w:t>
      </w:r>
      <w:r w:rsidR="00405D4A">
        <w:rPr>
          <w:rFonts w:ascii="Arial" w:hAnsi="Arial" w:cs="Arial"/>
          <w:bCs/>
          <w:color w:val="auto"/>
          <w:kern w:val="0"/>
          <w:sz w:val="20"/>
          <w:szCs w:val="20"/>
          <w:lang w:eastAsia="ar-SA"/>
        </w:rPr>
        <w:t xml:space="preserve"> ayant</w:t>
      </w:r>
      <w:r w:rsidRPr="00671981">
        <w:rPr>
          <w:rFonts w:ascii="Arial" w:hAnsi="Arial" w:cs="Arial"/>
          <w:bCs/>
          <w:color w:val="auto"/>
          <w:kern w:val="0"/>
          <w:sz w:val="20"/>
          <w:szCs w:val="20"/>
          <w:lang w:eastAsia="ar-SA"/>
        </w:rPr>
        <w:t xml:space="preserve"> le caractère de salaire </w:t>
      </w:r>
      <w:r w:rsidR="0058533D" w:rsidRPr="00671981">
        <w:rPr>
          <w:rFonts w:ascii="Arial" w:hAnsi="Arial" w:cs="Arial"/>
          <w:bCs/>
          <w:color w:val="auto"/>
          <w:kern w:val="0"/>
          <w:sz w:val="20"/>
          <w:szCs w:val="20"/>
          <w:lang w:eastAsia="ar-SA"/>
        </w:rPr>
        <w:t>au sens de l’article L.242-1 du Code de la</w:t>
      </w:r>
      <w:r w:rsidR="0058533D" w:rsidRPr="00671981">
        <w:rPr>
          <w:rFonts w:ascii="Arial" w:hAnsi="Arial" w:cs="Arial"/>
          <w:bCs/>
          <w:color w:val="0070C0"/>
          <w:kern w:val="0"/>
          <w:sz w:val="20"/>
          <w:szCs w:val="20"/>
          <w:lang w:eastAsia="ar-SA"/>
        </w:rPr>
        <w:t xml:space="preserve"> </w:t>
      </w:r>
      <w:r w:rsidRPr="00671981">
        <w:rPr>
          <w:rFonts w:ascii="Arial" w:hAnsi="Arial" w:cs="Arial"/>
          <w:bCs/>
          <w:color w:val="auto"/>
          <w:kern w:val="0"/>
          <w:sz w:val="20"/>
          <w:szCs w:val="20"/>
          <w:lang w:eastAsia="ar-SA"/>
        </w:rPr>
        <w:t>Sécurité Sociale</w:t>
      </w:r>
      <w:r w:rsidR="0058533D" w:rsidRPr="00671981">
        <w:rPr>
          <w:rFonts w:ascii="Arial" w:hAnsi="Arial" w:cs="Arial"/>
          <w:bCs/>
          <w:color w:val="0070C0"/>
          <w:kern w:val="0"/>
          <w:sz w:val="20"/>
          <w:szCs w:val="20"/>
          <w:lang w:eastAsia="ar-SA"/>
        </w:rPr>
        <w:t>.</w:t>
      </w:r>
    </w:p>
    <w:p w14:paraId="31318EE3" w14:textId="77777777" w:rsidR="007E7B3F" w:rsidRPr="00671981" w:rsidRDefault="007E7B3F" w:rsidP="009379F4">
      <w:pPr>
        <w:keepNext/>
        <w:widowControl w:val="0"/>
        <w:overflowPunct/>
        <w:jc w:val="both"/>
        <w:textAlignment w:val="auto"/>
        <w:outlineLvl w:val="3"/>
        <w:rPr>
          <w:rFonts w:ascii="Arial" w:hAnsi="Arial" w:cs="Arial"/>
          <w:bCs/>
          <w:color w:val="auto"/>
          <w:kern w:val="0"/>
          <w:sz w:val="20"/>
          <w:szCs w:val="20"/>
          <w:lang w:eastAsia="ar-SA"/>
        </w:rPr>
      </w:pPr>
    </w:p>
    <w:p w14:paraId="55436B76" w14:textId="77777777" w:rsidR="00405D4A" w:rsidRDefault="00155591" w:rsidP="00155591">
      <w:pPr>
        <w:keepNext/>
        <w:widowControl w:val="0"/>
        <w:overflowPunct/>
        <w:jc w:val="both"/>
        <w:textAlignment w:val="auto"/>
        <w:outlineLvl w:val="3"/>
        <w:rPr>
          <w:rFonts w:ascii="Arial" w:hAnsi="Arial" w:cs="Arial"/>
          <w:bCs/>
          <w:color w:val="auto"/>
          <w:kern w:val="0"/>
          <w:sz w:val="20"/>
          <w:szCs w:val="20"/>
          <w:lang w:eastAsia="ar-SA"/>
        </w:rPr>
      </w:pPr>
      <w:r w:rsidRPr="00671981">
        <w:rPr>
          <w:rFonts w:ascii="Arial" w:hAnsi="Arial" w:cs="Arial"/>
          <w:bCs/>
          <w:color w:val="auto"/>
          <w:kern w:val="0"/>
          <w:sz w:val="20"/>
          <w:szCs w:val="20"/>
          <w:lang w:eastAsia="ar-SA"/>
        </w:rPr>
        <w:t>En cas d’absence</w:t>
      </w:r>
      <w:r w:rsidR="00A26B61" w:rsidRPr="0051113D">
        <w:rPr>
          <w:rFonts w:ascii="Arial" w:hAnsi="Arial" w:cs="Arial"/>
          <w:bCs/>
          <w:color w:val="auto"/>
          <w:kern w:val="0"/>
          <w:sz w:val="20"/>
          <w:szCs w:val="20"/>
          <w:lang w:eastAsia="ar-SA"/>
        </w:rPr>
        <w:t xml:space="preserve">, à l’exception </w:t>
      </w:r>
      <w:r w:rsidR="002A6C97" w:rsidRPr="0051113D">
        <w:rPr>
          <w:rFonts w:ascii="Arial" w:hAnsi="Arial" w:cs="Arial"/>
          <w:bCs/>
          <w:color w:val="auto"/>
          <w:kern w:val="0"/>
          <w:sz w:val="20"/>
          <w:szCs w:val="20"/>
          <w:lang w:eastAsia="ar-SA"/>
        </w:rPr>
        <w:t>de celles</w:t>
      </w:r>
      <w:r w:rsidR="00A26B61" w:rsidRPr="0051113D">
        <w:rPr>
          <w:rFonts w:ascii="Arial" w:hAnsi="Arial" w:cs="Arial"/>
          <w:bCs/>
          <w:color w:val="auto"/>
          <w:kern w:val="0"/>
          <w:sz w:val="20"/>
          <w:szCs w:val="20"/>
          <w:lang w:eastAsia="ar-SA"/>
        </w:rPr>
        <w:t xml:space="preserve"> assimilées à du temps de travail effectif, </w:t>
      </w:r>
      <w:r w:rsidRPr="0051113D">
        <w:rPr>
          <w:rFonts w:ascii="Arial" w:hAnsi="Arial" w:cs="Arial"/>
          <w:bCs/>
          <w:color w:val="auto"/>
          <w:kern w:val="0"/>
          <w:sz w:val="20"/>
          <w:szCs w:val="20"/>
          <w:lang w:eastAsia="ar-SA"/>
        </w:rPr>
        <w:t>un abattement de 1/60</w:t>
      </w:r>
      <w:r w:rsidR="00456271" w:rsidRPr="0051113D">
        <w:rPr>
          <w:rFonts w:ascii="Arial" w:hAnsi="Arial" w:cs="Arial"/>
          <w:bCs/>
          <w:color w:val="auto"/>
          <w:kern w:val="0"/>
          <w:sz w:val="20"/>
          <w:szCs w:val="20"/>
          <w:vertAlign w:val="superscript"/>
          <w:lang w:eastAsia="ar-SA"/>
        </w:rPr>
        <w:t>ème</w:t>
      </w:r>
      <w:r w:rsidR="00456271" w:rsidRPr="0051113D">
        <w:rPr>
          <w:rFonts w:ascii="Arial" w:hAnsi="Arial" w:cs="Arial"/>
          <w:bCs/>
          <w:color w:val="auto"/>
          <w:kern w:val="0"/>
          <w:sz w:val="20"/>
          <w:szCs w:val="20"/>
          <w:lang w:eastAsia="ar-SA"/>
        </w:rPr>
        <w:t xml:space="preserve"> </w:t>
      </w:r>
      <w:r w:rsidRPr="0051113D">
        <w:rPr>
          <w:rFonts w:ascii="Arial" w:hAnsi="Arial" w:cs="Arial"/>
          <w:bCs/>
          <w:color w:val="auto"/>
          <w:kern w:val="0"/>
          <w:sz w:val="20"/>
          <w:szCs w:val="20"/>
          <w:lang w:eastAsia="ar-SA"/>
        </w:rPr>
        <w:t>de la prime annuelle par jour d’absence</w:t>
      </w:r>
      <w:r w:rsidR="00405D4A">
        <w:rPr>
          <w:rFonts w:ascii="Arial" w:hAnsi="Arial" w:cs="Arial"/>
          <w:bCs/>
          <w:color w:val="auto"/>
          <w:kern w:val="0"/>
          <w:sz w:val="20"/>
          <w:szCs w:val="20"/>
          <w:lang w:eastAsia="ar-SA"/>
        </w:rPr>
        <w:t xml:space="preserve"> est appliqué</w:t>
      </w:r>
      <w:r w:rsidRPr="0051113D">
        <w:rPr>
          <w:rFonts w:ascii="Arial" w:hAnsi="Arial" w:cs="Arial"/>
          <w:bCs/>
          <w:color w:val="auto"/>
          <w:kern w:val="0"/>
          <w:sz w:val="20"/>
          <w:szCs w:val="20"/>
          <w:lang w:eastAsia="ar-SA"/>
        </w:rPr>
        <w:t>. Toutefois</w:t>
      </w:r>
      <w:r w:rsidR="001753AF">
        <w:rPr>
          <w:rFonts w:ascii="Arial" w:hAnsi="Arial" w:cs="Arial"/>
          <w:bCs/>
          <w:color w:val="auto"/>
          <w:kern w:val="0"/>
          <w:sz w:val="20"/>
          <w:szCs w:val="20"/>
          <w:lang w:eastAsia="ar-SA"/>
        </w:rPr>
        <w:t xml:space="preserve"> les parties conviennent que</w:t>
      </w:r>
      <w:r w:rsidRPr="0051113D">
        <w:rPr>
          <w:rFonts w:ascii="Arial" w:hAnsi="Arial" w:cs="Arial"/>
          <w:bCs/>
          <w:color w:val="auto"/>
          <w:kern w:val="0"/>
          <w:sz w:val="20"/>
          <w:szCs w:val="20"/>
          <w:lang w:eastAsia="ar-SA"/>
        </w:rPr>
        <w:t xml:space="preserve">, les </w:t>
      </w:r>
      <w:r w:rsidR="00C9578D">
        <w:rPr>
          <w:rFonts w:ascii="Arial" w:hAnsi="Arial" w:cs="Arial"/>
          <w:bCs/>
          <w:color w:val="auto"/>
          <w:kern w:val="0"/>
          <w:sz w:val="20"/>
          <w:szCs w:val="20"/>
          <w:lang w:eastAsia="ar-SA"/>
        </w:rPr>
        <w:t>9</w:t>
      </w:r>
      <w:r w:rsidR="00C9578D" w:rsidRPr="0051113D">
        <w:rPr>
          <w:rFonts w:ascii="Arial" w:hAnsi="Arial" w:cs="Arial"/>
          <w:bCs/>
          <w:color w:val="auto"/>
          <w:kern w:val="0"/>
          <w:sz w:val="20"/>
          <w:szCs w:val="20"/>
          <w:lang w:eastAsia="ar-SA"/>
        </w:rPr>
        <w:t xml:space="preserve"> </w:t>
      </w:r>
      <w:r w:rsidRPr="0051113D">
        <w:rPr>
          <w:rFonts w:ascii="Arial" w:hAnsi="Arial" w:cs="Arial"/>
          <w:bCs/>
          <w:color w:val="auto"/>
          <w:kern w:val="0"/>
          <w:sz w:val="20"/>
          <w:szCs w:val="20"/>
          <w:lang w:eastAsia="ar-SA"/>
        </w:rPr>
        <w:t>premiers jours d</w:t>
      </w:r>
      <w:r w:rsidR="00456271" w:rsidRPr="0051113D">
        <w:rPr>
          <w:rFonts w:ascii="Arial" w:hAnsi="Arial" w:cs="Arial"/>
          <w:bCs/>
          <w:color w:val="auto"/>
          <w:kern w:val="0"/>
          <w:sz w:val="20"/>
          <w:szCs w:val="20"/>
          <w:lang w:eastAsia="ar-SA"/>
        </w:rPr>
        <w:t xml:space="preserve">’absence </w:t>
      </w:r>
      <w:r w:rsidR="0029673D" w:rsidRPr="00001ADB">
        <w:rPr>
          <w:rFonts w:ascii="Arial" w:hAnsi="Arial" w:cs="Arial"/>
          <w:bCs/>
          <w:color w:val="auto"/>
          <w:kern w:val="0"/>
          <w:sz w:val="20"/>
          <w:szCs w:val="20"/>
          <w:lang w:eastAsia="ar-SA"/>
        </w:rPr>
        <w:t>sur la</w:t>
      </w:r>
      <w:r w:rsidR="00456271" w:rsidRPr="00001ADB">
        <w:rPr>
          <w:rFonts w:ascii="Arial" w:hAnsi="Arial" w:cs="Arial"/>
          <w:bCs/>
          <w:color w:val="auto"/>
          <w:kern w:val="0"/>
          <w:sz w:val="20"/>
          <w:szCs w:val="20"/>
          <w:lang w:eastAsia="ar-SA"/>
        </w:rPr>
        <w:t xml:space="preserve"> période de référence</w:t>
      </w:r>
      <w:r w:rsidRPr="00001ADB">
        <w:rPr>
          <w:rFonts w:ascii="Arial" w:hAnsi="Arial" w:cs="Arial"/>
          <w:bCs/>
          <w:color w:val="auto"/>
          <w:kern w:val="0"/>
          <w:sz w:val="20"/>
          <w:szCs w:val="20"/>
          <w:lang w:eastAsia="ar-SA"/>
        </w:rPr>
        <w:t xml:space="preserve"> ne donnent pas lieu à abattement, </w:t>
      </w:r>
      <w:r w:rsidR="00405D4A" w:rsidRPr="00001ADB">
        <w:rPr>
          <w:rFonts w:ascii="Arial" w:hAnsi="Arial" w:cs="Arial"/>
          <w:bCs/>
          <w:color w:val="auto"/>
          <w:kern w:val="0"/>
          <w:sz w:val="20"/>
          <w:szCs w:val="20"/>
          <w:lang w:eastAsia="ar-SA"/>
        </w:rPr>
        <w:t>qu’ils</w:t>
      </w:r>
      <w:r w:rsidRPr="00001ADB">
        <w:rPr>
          <w:rFonts w:ascii="Arial" w:hAnsi="Arial" w:cs="Arial"/>
          <w:bCs/>
          <w:color w:val="auto"/>
          <w:kern w:val="0"/>
          <w:sz w:val="20"/>
          <w:szCs w:val="20"/>
          <w:lang w:eastAsia="ar-SA"/>
        </w:rPr>
        <w:t xml:space="preserve"> soient con</w:t>
      </w:r>
      <w:r w:rsidR="00405D4A" w:rsidRPr="00001ADB">
        <w:rPr>
          <w:rFonts w:ascii="Arial" w:hAnsi="Arial" w:cs="Arial"/>
          <w:bCs/>
          <w:color w:val="auto"/>
          <w:kern w:val="0"/>
          <w:sz w:val="20"/>
          <w:szCs w:val="20"/>
          <w:lang w:eastAsia="ar-SA"/>
        </w:rPr>
        <w:t xml:space="preserve">sécutifs ou non. </w:t>
      </w:r>
      <w:r w:rsidR="00C9578D" w:rsidRPr="00001ADB">
        <w:rPr>
          <w:rFonts w:ascii="Arial" w:hAnsi="Arial" w:cs="Arial"/>
          <w:bCs/>
          <w:color w:val="auto"/>
          <w:kern w:val="0"/>
          <w:sz w:val="20"/>
          <w:szCs w:val="20"/>
          <w:lang w:eastAsia="ar-SA"/>
        </w:rPr>
        <w:t xml:space="preserve">Ainsi </w:t>
      </w:r>
      <w:r w:rsidR="00937CF2" w:rsidRPr="00001ADB">
        <w:rPr>
          <w:rFonts w:ascii="Arial" w:hAnsi="Arial" w:cs="Arial"/>
          <w:bCs/>
          <w:color w:val="auto"/>
          <w:kern w:val="0"/>
          <w:sz w:val="20"/>
          <w:szCs w:val="20"/>
          <w:lang w:eastAsia="ar-SA"/>
        </w:rPr>
        <w:t xml:space="preserve">MFGS élargit les dispositions conventionnelles </w:t>
      </w:r>
      <w:r w:rsidR="0064705A" w:rsidRPr="00001ADB">
        <w:rPr>
          <w:rFonts w:ascii="Arial" w:hAnsi="Arial" w:cs="Arial"/>
          <w:bCs/>
          <w:color w:val="auto"/>
          <w:kern w:val="0"/>
          <w:sz w:val="20"/>
          <w:szCs w:val="20"/>
          <w:lang w:eastAsia="ar-SA"/>
        </w:rPr>
        <w:t>qui fixent à 6 les premiers jours d’absence ne donnant pas lieu à abattement.</w:t>
      </w:r>
    </w:p>
    <w:p w14:paraId="167E7545" w14:textId="77777777" w:rsidR="00766D91" w:rsidRDefault="00766D91" w:rsidP="00766D91">
      <w:pPr>
        <w:keepNext/>
        <w:widowControl w:val="0"/>
        <w:overflowPunct/>
        <w:jc w:val="both"/>
        <w:textAlignment w:val="auto"/>
        <w:outlineLvl w:val="3"/>
        <w:rPr>
          <w:rFonts w:ascii="Arial" w:hAnsi="Arial" w:cs="Arial"/>
          <w:bCs/>
          <w:color w:val="auto"/>
          <w:kern w:val="0"/>
          <w:sz w:val="20"/>
          <w:szCs w:val="20"/>
          <w:lang w:eastAsia="ar-SA"/>
        </w:rPr>
      </w:pPr>
    </w:p>
    <w:p w14:paraId="0C65A505" w14:textId="77777777" w:rsidR="00766D91" w:rsidRPr="00766D91" w:rsidRDefault="00376833" w:rsidP="00766D91">
      <w:pPr>
        <w:keepNext/>
        <w:widowControl w:val="0"/>
        <w:overflowPunct/>
        <w:jc w:val="both"/>
        <w:textAlignment w:val="auto"/>
        <w:outlineLvl w:val="3"/>
        <w:rPr>
          <w:rFonts w:ascii="Arial" w:hAnsi="Arial" w:cs="Arial"/>
          <w:bCs/>
          <w:color w:val="auto"/>
          <w:kern w:val="0"/>
          <w:sz w:val="20"/>
          <w:szCs w:val="20"/>
          <w:lang w:eastAsia="ar-SA"/>
        </w:rPr>
      </w:pPr>
      <w:r w:rsidRPr="00376833">
        <w:rPr>
          <w:rFonts w:ascii="Arial" w:hAnsi="Arial" w:cs="Arial"/>
          <w:bCs/>
          <w:color w:val="auto"/>
          <w:kern w:val="0"/>
          <w:sz w:val="20"/>
          <w:szCs w:val="20"/>
          <w:lang w:eastAsia="ar-SA"/>
        </w:rPr>
        <w:t>Également, les parties conviennent que les jours d'absence pour hospitalisation ne donnent pas lieu à abattement, sous réserve de la fourniture d'un certificat d'hospitalisation ou d'un justificatif médical attestant de l'hospitalisation. Ainsi MFGS élargit les dispositions conventionnelles sur les absences ne donnant pas lieu à abattement</w:t>
      </w:r>
      <w:r w:rsidR="00766D91">
        <w:rPr>
          <w:rFonts w:ascii="Arial" w:hAnsi="Arial" w:cs="Arial"/>
          <w:bCs/>
          <w:color w:val="auto"/>
          <w:kern w:val="0"/>
          <w:sz w:val="20"/>
          <w:szCs w:val="20"/>
          <w:lang w:eastAsia="ar-SA"/>
        </w:rPr>
        <w:t>.</w:t>
      </w:r>
    </w:p>
    <w:p w14:paraId="32787933" w14:textId="77777777" w:rsidR="00155591" w:rsidRPr="00671981" w:rsidRDefault="00155591" w:rsidP="00155591">
      <w:pPr>
        <w:keepNext/>
        <w:widowControl w:val="0"/>
        <w:overflowPunct/>
        <w:jc w:val="both"/>
        <w:textAlignment w:val="auto"/>
        <w:outlineLvl w:val="3"/>
        <w:rPr>
          <w:rFonts w:ascii="Arial" w:hAnsi="Arial" w:cs="Arial"/>
          <w:bCs/>
          <w:color w:val="auto"/>
          <w:kern w:val="0"/>
          <w:sz w:val="20"/>
          <w:szCs w:val="20"/>
          <w:lang w:eastAsia="ar-SA"/>
        </w:rPr>
      </w:pPr>
    </w:p>
    <w:p w14:paraId="52CE5ED6" w14:textId="77777777" w:rsidR="00155591" w:rsidRPr="00671981" w:rsidRDefault="00405D4A" w:rsidP="00155591">
      <w:pPr>
        <w:keepNext/>
        <w:widowControl w:val="0"/>
        <w:overflowPunct/>
        <w:jc w:val="both"/>
        <w:textAlignment w:val="auto"/>
        <w:outlineLvl w:val="3"/>
        <w:rPr>
          <w:rFonts w:ascii="Arial" w:hAnsi="Arial" w:cs="Arial"/>
          <w:bCs/>
          <w:color w:val="auto"/>
          <w:kern w:val="0"/>
          <w:sz w:val="20"/>
          <w:szCs w:val="20"/>
          <w:lang w:eastAsia="ar-SA"/>
        </w:rPr>
      </w:pPr>
      <w:r>
        <w:rPr>
          <w:rFonts w:ascii="Arial" w:hAnsi="Arial" w:cs="Arial"/>
          <w:bCs/>
          <w:color w:val="auto"/>
          <w:kern w:val="0"/>
          <w:sz w:val="20"/>
          <w:szCs w:val="20"/>
          <w:lang w:eastAsia="ar-SA"/>
        </w:rPr>
        <w:t>Les</w:t>
      </w:r>
      <w:r w:rsidR="00155591" w:rsidRPr="00671981">
        <w:rPr>
          <w:rFonts w:ascii="Arial" w:hAnsi="Arial" w:cs="Arial"/>
          <w:bCs/>
          <w:color w:val="auto"/>
          <w:kern w:val="0"/>
          <w:sz w:val="20"/>
          <w:szCs w:val="20"/>
          <w:lang w:eastAsia="ar-SA"/>
        </w:rPr>
        <w:t xml:space="preserve"> jours d'absence sont décomptés en jours calendaires. </w:t>
      </w:r>
    </w:p>
    <w:p w14:paraId="52191241" w14:textId="77777777" w:rsidR="00155591" w:rsidRPr="00671981" w:rsidRDefault="00155591" w:rsidP="00155591">
      <w:pPr>
        <w:keepNext/>
        <w:widowControl w:val="0"/>
        <w:overflowPunct/>
        <w:jc w:val="both"/>
        <w:textAlignment w:val="auto"/>
        <w:outlineLvl w:val="3"/>
        <w:rPr>
          <w:rFonts w:ascii="Arial" w:hAnsi="Arial" w:cs="Arial"/>
          <w:bCs/>
          <w:color w:val="auto"/>
          <w:kern w:val="0"/>
          <w:sz w:val="20"/>
          <w:szCs w:val="20"/>
          <w:lang w:eastAsia="ar-SA"/>
        </w:rPr>
      </w:pPr>
    </w:p>
    <w:p w14:paraId="26DE31A4" w14:textId="77777777" w:rsidR="00FC3C32" w:rsidRPr="00BE4DCF" w:rsidRDefault="00FC3C32" w:rsidP="009379F4">
      <w:pPr>
        <w:keepNext/>
        <w:widowControl w:val="0"/>
        <w:overflowPunct/>
        <w:jc w:val="both"/>
        <w:textAlignment w:val="auto"/>
        <w:outlineLvl w:val="3"/>
        <w:rPr>
          <w:rFonts w:ascii="Arial" w:hAnsi="Arial" w:cs="Arial"/>
          <w:bCs/>
          <w:color w:val="auto"/>
          <w:kern w:val="0"/>
          <w:sz w:val="20"/>
          <w:szCs w:val="20"/>
          <w:lang w:eastAsia="ar-SA"/>
        </w:rPr>
      </w:pPr>
      <w:r w:rsidRPr="00671981">
        <w:rPr>
          <w:rFonts w:ascii="Arial" w:hAnsi="Arial" w:cs="Arial"/>
          <w:bCs/>
          <w:color w:val="auto"/>
          <w:kern w:val="0"/>
          <w:sz w:val="20"/>
          <w:szCs w:val="20"/>
          <w:lang w:eastAsia="ar-SA"/>
        </w:rPr>
        <w:t xml:space="preserve">La quote-part de prime non versée aux salariés, liés à leur absence, est redistribuée aux </w:t>
      </w:r>
      <w:r w:rsidRPr="00001ADB">
        <w:rPr>
          <w:rFonts w:ascii="Arial" w:hAnsi="Arial" w:cs="Arial"/>
          <w:bCs/>
          <w:color w:val="auto"/>
          <w:kern w:val="0"/>
          <w:sz w:val="20"/>
          <w:szCs w:val="20"/>
          <w:lang w:eastAsia="ar-SA"/>
        </w:rPr>
        <w:t>salariés</w:t>
      </w:r>
      <w:r w:rsidR="00671981" w:rsidRPr="00001ADB">
        <w:rPr>
          <w:rFonts w:ascii="Arial" w:hAnsi="Arial" w:cs="Arial"/>
          <w:bCs/>
          <w:color w:val="auto"/>
          <w:kern w:val="0"/>
          <w:sz w:val="20"/>
          <w:szCs w:val="20"/>
          <w:lang w:eastAsia="ar-SA"/>
        </w:rPr>
        <w:t xml:space="preserve"> d</w:t>
      </w:r>
      <w:r w:rsidR="002C3007" w:rsidRPr="00001ADB">
        <w:rPr>
          <w:rFonts w:ascii="Arial" w:hAnsi="Arial" w:cs="Arial"/>
          <w:bCs/>
          <w:color w:val="auto"/>
          <w:kern w:val="0"/>
          <w:sz w:val="20"/>
          <w:szCs w:val="20"/>
          <w:lang w:eastAsia="ar-SA"/>
        </w:rPr>
        <w:t>u</w:t>
      </w:r>
      <w:r w:rsidR="00671981" w:rsidRPr="00001ADB">
        <w:rPr>
          <w:rFonts w:ascii="Arial" w:hAnsi="Arial" w:cs="Arial"/>
          <w:bCs/>
          <w:color w:val="auto"/>
          <w:kern w:val="0"/>
          <w:sz w:val="20"/>
          <w:szCs w:val="20"/>
          <w:lang w:eastAsia="ar-SA"/>
        </w:rPr>
        <w:t xml:space="preserve"> même établissement</w:t>
      </w:r>
      <w:r w:rsidR="000F65B5" w:rsidRPr="00001ADB">
        <w:rPr>
          <w:rFonts w:ascii="Arial" w:hAnsi="Arial" w:cs="Arial"/>
          <w:bCs/>
          <w:color w:val="auto"/>
          <w:kern w:val="0"/>
          <w:sz w:val="20"/>
          <w:szCs w:val="20"/>
          <w:lang w:eastAsia="ar-SA"/>
        </w:rPr>
        <w:t xml:space="preserve"> présents au moment du versement.</w:t>
      </w:r>
    </w:p>
    <w:p w14:paraId="352314E1" w14:textId="77777777" w:rsidR="00937CF2" w:rsidRDefault="00937CF2" w:rsidP="009379F4">
      <w:pPr>
        <w:keepNext/>
        <w:widowControl w:val="0"/>
        <w:overflowPunct/>
        <w:jc w:val="both"/>
        <w:textAlignment w:val="auto"/>
        <w:outlineLvl w:val="3"/>
        <w:rPr>
          <w:rFonts w:ascii="Arial" w:hAnsi="Arial" w:cs="Arial"/>
          <w:bCs/>
          <w:color w:val="auto"/>
          <w:kern w:val="0"/>
          <w:sz w:val="20"/>
          <w:szCs w:val="20"/>
          <w:lang w:eastAsia="ar-SA"/>
        </w:rPr>
      </w:pPr>
    </w:p>
    <w:p w14:paraId="1DE4CD56" w14:textId="77777777" w:rsidR="0064705A" w:rsidRPr="00BE4DCF" w:rsidRDefault="0064705A" w:rsidP="009379F4">
      <w:pPr>
        <w:keepNext/>
        <w:widowControl w:val="0"/>
        <w:overflowPunct/>
        <w:jc w:val="both"/>
        <w:textAlignment w:val="auto"/>
        <w:outlineLvl w:val="3"/>
        <w:rPr>
          <w:rFonts w:ascii="Arial" w:hAnsi="Arial" w:cs="Arial"/>
          <w:b/>
          <w:bCs/>
          <w:color w:val="auto"/>
          <w:kern w:val="0"/>
          <w:sz w:val="20"/>
          <w:szCs w:val="20"/>
          <w:lang w:eastAsia="ar-SA"/>
        </w:rPr>
      </w:pPr>
    </w:p>
    <w:p w14:paraId="6DA62EA9" w14:textId="77777777" w:rsidR="00314DCB" w:rsidRPr="00BE4DCF" w:rsidRDefault="00A6419F" w:rsidP="009379F4">
      <w:pPr>
        <w:keepNext/>
        <w:widowControl w:val="0"/>
        <w:overflowPunct/>
        <w:jc w:val="both"/>
        <w:textAlignment w:val="auto"/>
        <w:outlineLvl w:val="3"/>
        <w:rPr>
          <w:rFonts w:ascii="Arial" w:hAnsi="Arial" w:cs="Arial"/>
          <w:b/>
          <w:bCs/>
          <w:color w:val="auto"/>
          <w:kern w:val="0"/>
          <w:sz w:val="20"/>
          <w:szCs w:val="20"/>
          <w:lang w:eastAsia="ar-SA"/>
        </w:rPr>
      </w:pPr>
      <w:r w:rsidRPr="00BE4DCF">
        <w:rPr>
          <w:rFonts w:ascii="Arial" w:hAnsi="Arial" w:cs="Arial"/>
          <w:b/>
          <w:bCs/>
          <w:color w:val="auto"/>
          <w:kern w:val="0"/>
          <w:sz w:val="20"/>
          <w:szCs w:val="20"/>
          <w:lang w:eastAsia="ar-SA"/>
        </w:rPr>
        <w:t xml:space="preserve">ARTICLE </w:t>
      </w:r>
      <w:r w:rsidR="00D22F50">
        <w:rPr>
          <w:rFonts w:ascii="Arial" w:hAnsi="Arial" w:cs="Arial"/>
          <w:b/>
          <w:bCs/>
          <w:color w:val="auto"/>
          <w:kern w:val="0"/>
          <w:sz w:val="20"/>
          <w:szCs w:val="20"/>
          <w:lang w:eastAsia="ar-SA"/>
        </w:rPr>
        <w:t>4</w:t>
      </w:r>
      <w:r w:rsidR="00314DCB" w:rsidRPr="00BE4DCF">
        <w:rPr>
          <w:rFonts w:ascii="Arial" w:hAnsi="Arial" w:cs="Arial"/>
          <w:b/>
          <w:bCs/>
          <w:color w:val="auto"/>
          <w:kern w:val="0"/>
          <w:sz w:val="20"/>
          <w:szCs w:val="20"/>
          <w:lang w:eastAsia="ar-SA"/>
        </w:rPr>
        <w:t xml:space="preserve"> : </w:t>
      </w:r>
      <w:r w:rsidR="009379F4" w:rsidRPr="00BE4DCF">
        <w:rPr>
          <w:rFonts w:ascii="Arial" w:hAnsi="Arial" w:cs="Arial"/>
          <w:b/>
          <w:bCs/>
          <w:color w:val="auto"/>
          <w:kern w:val="0"/>
          <w:sz w:val="20"/>
          <w:szCs w:val="20"/>
          <w:lang w:eastAsia="ar-SA"/>
        </w:rPr>
        <w:t>MODALITES DE VERSEMENT</w:t>
      </w:r>
      <w:r w:rsidR="00314DCB" w:rsidRPr="00BE4DCF">
        <w:rPr>
          <w:rFonts w:ascii="Arial" w:hAnsi="Arial" w:cs="Arial"/>
          <w:b/>
          <w:bCs/>
          <w:color w:val="auto"/>
          <w:kern w:val="0"/>
          <w:sz w:val="20"/>
          <w:szCs w:val="20"/>
          <w:lang w:eastAsia="ar-SA"/>
        </w:rPr>
        <w:t xml:space="preserve"> </w:t>
      </w:r>
    </w:p>
    <w:p w14:paraId="1B59021B" w14:textId="77777777" w:rsidR="00271884" w:rsidRPr="00BE4DCF" w:rsidRDefault="00271884" w:rsidP="009379F4">
      <w:pPr>
        <w:keepNext/>
        <w:widowControl w:val="0"/>
        <w:overflowPunct/>
        <w:jc w:val="both"/>
        <w:textAlignment w:val="auto"/>
        <w:outlineLvl w:val="3"/>
        <w:rPr>
          <w:rFonts w:ascii="Arial" w:hAnsi="Arial" w:cs="Arial"/>
          <w:bCs/>
          <w:strike/>
          <w:color w:val="auto"/>
          <w:kern w:val="0"/>
          <w:sz w:val="20"/>
          <w:szCs w:val="20"/>
          <w:lang w:eastAsia="ar-SA"/>
        </w:rPr>
      </w:pPr>
    </w:p>
    <w:p w14:paraId="40B29143" w14:textId="77777777" w:rsidR="00A6419F" w:rsidRPr="00BE4DCF" w:rsidRDefault="00155591" w:rsidP="00254DBF">
      <w:pPr>
        <w:keepNext/>
        <w:widowControl w:val="0"/>
        <w:overflowPunct/>
        <w:jc w:val="both"/>
        <w:textAlignment w:val="auto"/>
        <w:outlineLvl w:val="3"/>
        <w:rPr>
          <w:rFonts w:ascii="Arial" w:hAnsi="Arial" w:cs="Arial"/>
          <w:bCs/>
          <w:color w:val="auto"/>
          <w:kern w:val="0"/>
          <w:sz w:val="20"/>
          <w:szCs w:val="20"/>
          <w:lang w:eastAsia="ar-SA"/>
        </w:rPr>
      </w:pPr>
      <w:r w:rsidRPr="00BE4DCF">
        <w:rPr>
          <w:rFonts w:ascii="Arial" w:hAnsi="Arial" w:cs="Arial"/>
          <w:bCs/>
          <w:color w:val="auto"/>
          <w:kern w:val="0"/>
          <w:sz w:val="20"/>
          <w:szCs w:val="20"/>
          <w:lang w:eastAsia="ar-SA"/>
        </w:rPr>
        <w:t xml:space="preserve">La prime décentralisée est </w:t>
      </w:r>
      <w:r w:rsidR="002A6C97" w:rsidRPr="00BE4DCF">
        <w:rPr>
          <w:rFonts w:ascii="Arial" w:hAnsi="Arial" w:cs="Arial"/>
          <w:bCs/>
          <w:color w:val="auto"/>
          <w:kern w:val="0"/>
          <w:sz w:val="20"/>
          <w:szCs w:val="20"/>
          <w:lang w:eastAsia="ar-SA"/>
        </w:rPr>
        <w:t>payée</w:t>
      </w:r>
      <w:r w:rsidRPr="00BE4DCF">
        <w:rPr>
          <w:rFonts w:ascii="Arial" w:hAnsi="Arial" w:cs="Arial"/>
          <w:bCs/>
          <w:color w:val="auto"/>
          <w:kern w:val="0"/>
          <w:sz w:val="20"/>
          <w:szCs w:val="20"/>
          <w:lang w:eastAsia="ar-SA"/>
        </w:rPr>
        <w:t xml:space="preserve"> en un seul versement </w:t>
      </w:r>
      <w:r w:rsidR="0072472C" w:rsidRPr="00BE4DCF">
        <w:rPr>
          <w:rFonts w:ascii="Arial" w:hAnsi="Arial" w:cs="Arial"/>
          <w:bCs/>
          <w:color w:val="auto"/>
          <w:kern w:val="0"/>
          <w:sz w:val="20"/>
          <w:szCs w:val="20"/>
          <w:lang w:eastAsia="ar-SA"/>
        </w:rPr>
        <w:t>annuel</w:t>
      </w:r>
      <w:r w:rsidR="00350BE1" w:rsidRPr="00BE4DCF">
        <w:rPr>
          <w:rFonts w:ascii="Arial" w:hAnsi="Arial" w:cs="Arial"/>
          <w:bCs/>
          <w:color w:val="auto"/>
          <w:kern w:val="0"/>
          <w:sz w:val="20"/>
          <w:szCs w:val="20"/>
          <w:lang w:eastAsia="ar-SA"/>
        </w:rPr>
        <w:t xml:space="preserve"> avec la pa</w:t>
      </w:r>
      <w:r w:rsidR="002C0963">
        <w:rPr>
          <w:rFonts w:ascii="Arial" w:hAnsi="Arial" w:cs="Arial"/>
          <w:bCs/>
          <w:color w:val="auto"/>
          <w:kern w:val="0"/>
          <w:sz w:val="20"/>
          <w:szCs w:val="20"/>
          <w:lang w:eastAsia="ar-SA"/>
        </w:rPr>
        <w:t>i</w:t>
      </w:r>
      <w:r w:rsidR="00350BE1" w:rsidRPr="00BE4DCF">
        <w:rPr>
          <w:rFonts w:ascii="Arial" w:hAnsi="Arial" w:cs="Arial"/>
          <w:bCs/>
          <w:color w:val="auto"/>
          <w:kern w:val="0"/>
          <w:sz w:val="20"/>
          <w:szCs w:val="20"/>
          <w:lang w:eastAsia="ar-SA"/>
        </w:rPr>
        <w:t xml:space="preserve">e du mois </w:t>
      </w:r>
      <w:r w:rsidRPr="00BE4DCF">
        <w:rPr>
          <w:rFonts w:ascii="Arial" w:hAnsi="Arial" w:cs="Arial"/>
          <w:bCs/>
          <w:color w:val="auto"/>
          <w:kern w:val="0"/>
          <w:sz w:val="20"/>
          <w:szCs w:val="20"/>
          <w:lang w:eastAsia="ar-SA"/>
        </w:rPr>
        <w:t>de novembre.</w:t>
      </w:r>
    </w:p>
    <w:p w14:paraId="1D7B8DCF" w14:textId="77777777" w:rsidR="0072472C" w:rsidRPr="00BE4DCF" w:rsidRDefault="00D8021E" w:rsidP="00254DBF">
      <w:pPr>
        <w:keepNext/>
        <w:widowControl w:val="0"/>
        <w:overflowPunct/>
        <w:jc w:val="both"/>
        <w:textAlignment w:val="auto"/>
        <w:outlineLvl w:val="3"/>
        <w:rPr>
          <w:rFonts w:ascii="Arial" w:hAnsi="Arial" w:cs="Arial"/>
          <w:color w:val="auto"/>
          <w:kern w:val="0"/>
          <w:sz w:val="20"/>
          <w:szCs w:val="20"/>
          <w:lang w:eastAsia="ar-SA"/>
        </w:rPr>
      </w:pPr>
      <w:r>
        <w:rPr>
          <w:rFonts w:ascii="Arial" w:hAnsi="Arial" w:cs="Arial"/>
          <w:color w:val="auto"/>
          <w:kern w:val="0"/>
          <w:sz w:val="20"/>
          <w:szCs w:val="20"/>
          <w:lang w:eastAsia="ar-SA"/>
        </w:rPr>
        <w:t>Son calcul</w:t>
      </w:r>
      <w:r w:rsidR="006D27DA" w:rsidRPr="00BE4DCF">
        <w:rPr>
          <w:rFonts w:ascii="Arial" w:hAnsi="Arial" w:cs="Arial"/>
          <w:color w:val="auto"/>
          <w:kern w:val="0"/>
          <w:sz w:val="20"/>
          <w:szCs w:val="20"/>
          <w:lang w:eastAsia="ar-SA"/>
        </w:rPr>
        <w:t xml:space="preserve"> se base sur l’assiette des salaires</w:t>
      </w:r>
      <w:r w:rsidR="002C3007" w:rsidRPr="00BE4DCF">
        <w:rPr>
          <w:rFonts w:ascii="Arial" w:hAnsi="Arial" w:cs="Arial"/>
          <w:color w:val="auto"/>
          <w:kern w:val="0"/>
          <w:sz w:val="20"/>
          <w:szCs w:val="20"/>
          <w:lang w:eastAsia="ar-SA"/>
        </w:rPr>
        <w:t xml:space="preserve"> bruts (au sens de l’article L.242-1 du code de la SS)</w:t>
      </w:r>
      <w:r w:rsidR="006D27DA" w:rsidRPr="00BE4DCF">
        <w:rPr>
          <w:rFonts w:ascii="Arial" w:hAnsi="Arial" w:cs="Arial"/>
          <w:color w:val="auto"/>
          <w:kern w:val="0"/>
          <w:sz w:val="20"/>
          <w:szCs w:val="20"/>
          <w:lang w:eastAsia="ar-SA"/>
        </w:rPr>
        <w:t xml:space="preserve"> des 12 mois </w:t>
      </w:r>
      <w:r w:rsidR="00671981" w:rsidRPr="00BE4DCF">
        <w:rPr>
          <w:rFonts w:ascii="Arial" w:hAnsi="Arial" w:cs="Arial"/>
          <w:color w:val="auto"/>
          <w:kern w:val="0"/>
          <w:sz w:val="20"/>
          <w:szCs w:val="20"/>
          <w:lang w:eastAsia="ar-SA"/>
        </w:rPr>
        <w:t>précédents le mois de versement.</w:t>
      </w:r>
    </w:p>
    <w:p w14:paraId="27FC0934" w14:textId="77777777" w:rsidR="00D8021E" w:rsidRPr="00D8021E" w:rsidRDefault="00D8021E" w:rsidP="00D8021E">
      <w:pPr>
        <w:keepNext/>
        <w:widowControl w:val="0"/>
        <w:overflowPunct/>
        <w:jc w:val="both"/>
        <w:textAlignment w:val="auto"/>
        <w:outlineLvl w:val="3"/>
        <w:rPr>
          <w:rFonts w:ascii="Arial" w:hAnsi="Arial" w:cs="Arial"/>
          <w:color w:val="auto"/>
          <w:kern w:val="0"/>
          <w:sz w:val="20"/>
          <w:szCs w:val="20"/>
          <w:lang w:eastAsia="ar-SA"/>
        </w:rPr>
      </w:pPr>
      <w:r w:rsidRPr="00D8021E">
        <w:rPr>
          <w:rFonts w:ascii="Arial" w:hAnsi="Arial" w:cs="Arial"/>
          <w:color w:val="auto"/>
          <w:kern w:val="0"/>
          <w:sz w:val="20"/>
          <w:szCs w:val="20"/>
          <w:lang w:eastAsia="ar-SA"/>
        </w:rPr>
        <w:t>Les absences prises en compte pour le calcul de la prime sont celles intervenues durant cette même période de douze mois.</w:t>
      </w:r>
    </w:p>
    <w:p w14:paraId="0AF9E2EA" w14:textId="77777777" w:rsidR="00D22F50" w:rsidRDefault="00D22F50" w:rsidP="00254DBF">
      <w:pPr>
        <w:keepNext/>
        <w:widowControl w:val="0"/>
        <w:overflowPunct/>
        <w:jc w:val="both"/>
        <w:textAlignment w:val="auto"/>
        <w:outlineLvl w:val="3"/>
        <w:rPr>
          <w:rFonts w:ascii="Arial" w:hAnsi="Arial" w:cs="Arial"/>
          <w:color w:val="auto"/>
          <w:kern w:val="0"/>
          <w:sz w:val="20"/>
          <w:szCs w:val="20"/>
          <w:lang w:eastAsia="ar-SA"/>
        </w:rPr>
      </w:pPr>
    </w:p>
    <w:p w14:paraId="2F82E860" w14:textId="77777777" w:rsidR="00001ADB" w:rsidRDefault="00001ADB" w:rsidP="00254DBF">
      <w:pPr>
        <w:keepNext/>
        <w:widowControl w:val="0"/>
        <w:overflowPunct/>
        <w:jc w:val="both"/>
        <w:textAlignment w:val="auto"/>
        <w:outlineLvl w:val="3"/>
        <w:rPr>
          <w:rFonts w:ascii="Arial" w:hAnsi="Arial" w:cs="Arial"/>
          <w:color w:val="auto"/>
          <w:kern w:val="0"/>
          <w:sz w:val="20"/>
          <w:szCs w:val="20"/>
          <w:lang w:eastAsia="ar-SA"/>
        </w:rPr>
      </w:pPr>
    </w:p>
    <w:p w14:paraId="4C197BA6" w14:textId="77777777" w:rsidR="00D22F50" w:rsidRDefault="00D22F50" w:rsidP="00254DBF">
      <w:pPr>
        <w:keepNext/>
        <w:widowControl w:val="0"/>
        <w:overflowPunct/>
        <w:jc w:val="both"/>
        <w:textAlignment w:val="auto"/>
        <w:outlineLvl w:val="3"/>
        <w:rPr>
          <w:rFonts w:ascii="Arial" w:hAnsi="Arial" w:cs="Arial"/>
          <w:b/>
          <w:bCs/>
          <w:color w:val="auto"/>
          <w:kern w:val="0"/>
          <w:sz w:val="20"/>
          <w:szCs w:val="20"/>
          <w:lang w:eastAsia="ar-SA"/>
        </w:rPr>
      </w:pPr>
      <w:r w:rsidRPr="00BE4DCF">
        <w:rPr>
          <w:rFonts w:ascii="Arial" w:hAnsi="Arial" w:cs="Arial"/>
          <w:b/>
          <w:bCs/>
          <w:color w:val="auto"/>
          <w:kern w:val="0"/>
          <w:sz w:val="20"/>
          <w:szCs w:val="20"/>
          <w:lang w:eastAsia="ar-SA"/>
        </w:rPr>
        <w:t>ARTICLE</w:t>
      </w:r>
      <w:r>
        <w:rPr>
          <w:rFonts w:ascii="Arial" w:hAnsi="Arial" w:cs="Arial"/>
          <w:b/>
          <w:bCs/>
          <w:color w:val="auto"/>
          <w:kern w:val="0"/>
          <w:sz w:val="20"/>
          <w:szCs w:val="20"/>
          <w:lang w:eastAsia="ar-SA"/>
        </w:rPr>
        <w:t xml:space="preserve"> 5 : DUREE DE L’ACCORD </w:t>
      </w:r>
    </w:p>
    <w:p w14:paraId="08A961CE" w14:textId="77777777" w:rsidR="00D22F50" w:rsidRPr="00D22F50" w:rsidRDefault="00D22F50" w:rsidP="00254DBF">
      <w:pPr>
        <w:keepNext/>
        <w:widowControl w:val="0"/>
        <w:overflowPunct/>
        <w:jc w:val="both"/>
        <w:textAlignment w:val="auto"/>
        <w:outlineLvl w:val="3"/>
        <w:rPr>
          <w:rFonts w:ascii="Arial" w:hAnsi="Arial" w:cs="Arial"/>
          <w:color w:val="auto"/>
          <w:kern w:val="0"/>
          <w:sz w:val="20"/>
          <w:szCs w:val="20"/>
          <w:lang w:eastAsia="ar-SA"/>
        </w:rPr>
      </w:pPr>
    </w:p>
    <w:p w14:paraId="6519CEC9" w14:textId="77777777" w:rsidR="00D22F50" w:rsidRDefault="00D22F50" w:rsidP="00254DBF">
      <w:pPr>
        <w:keepNext/>
        <w:widowControl w:val="0"/>
        <w:overflowPunct/>
        <w:jc w:val="both"/>
        <w:textAlignment w:val="auto"/>
        <w:outlineLvl w:val="3"/>
        <w:rPr>
          <w:rFonts w:ascii="Arial" w:hAnsi="Arial" w:cs="Arial"/>
          <w:color w:val="auto"/>
          <w:kern w:val="0"/>
          <w:sz w:val="20"/>
          <w:szCs w:val="20"/>
          <w:lang w:eastAsia="ar-SA"/>
        </w:rPr>
      </w:pPr>
      <w:r w:rsidRPr="00D22F50">
        <w:rPr>
          <w:rFonts w:ascii="Arial" w:hAnsi="Arial" w:cs="Arial"/>
          <w:color w:val="auto"/>
          <w:kern w:val="0"/>
          <w:sz w:val="20"/>
          <w:szCs w:val="20"/>
          <w:lang w:eastAsia="ar-SA"/>
        </w:rPr>
        <w:t>Le présent accord est conclu pour une durée déterminée</w:t>
      </w:r>
      <w:r w:rsidR="00D8021E">
        <w:rPr>
          <w:rFonts w:ascii="Arial" w:hAnsi="Arial" w:cs="Arial"/>
          <w:color w:val="auto"/>
          <w:kern w:val="0"/>
          <w:sz w:val="20"/>
          <w:szCs w:val="20"/>
          <w:lang w:eastAsia="ar-SA"/>
        </w:rPr>
        <w:t xml:space="preserve"> de 3 ans</w:t>
      </w:r>
      <w:r w:rsidRPr="00D22F50">
        <w:rPr>
          <w:rFonts w:ascii="Arial" w:hAnsi="Arial" w:cs="Arial"/>
          <w:color w:val="auto"/>
          <w:kern w:val="0"/>
          <w:sz w:val="20"/>
          <w:szCs w:val="20"/>
          <w:lang w:eastAsia="ar-SA"/>
        </w:rPr>
        <w:t>. Ainsi</w:t>
      </w:r>
      <w:r w:rsidR="00D8021E">
        <w:rPr>
          <w:rFonts w:ascii="Arial" w:hAnsi="Arial" w:cs="Arial"/>
          <w:color w:val="auto"/>
          <w:kern w:val="0"/>
          <w:sz w:val="20"/>
          <w:szCs w:val="20"/>
          <w:lang w:eastAsia="ar-SA"/>
        </w:rPr>
        <w:t>,</w:t>
      </w:r>
      <w:r w:rsidRPr="00D22F50">
        <w:rPr>
          <w:rFonts w:ascii="Arial" w:hAnsi="Arial" w:cs="Arial"/>
          <w:color w:val="auto"/>
          <w:kern w:val="0"/>
          <w:sz w:val="20"/>
          <w:szCs w:val="20"/>
          <w:lang w:eastAsia="ar-SA"/>
        </w:rPr>
        <w:t xml:space="preserve"> les </w:t>
      </w:r>
      <w:r w:rsidR="0029673D" w:rsidRPr="00D22F50">
        <w:rPr>
          <w:rFonts w:ascii="Arial" w:hAnsi="Arial" w:cs="Arial"/>
          <w:color w:val="auto"/>
          <w:kern w:val="0"/>
          <w:sz w:val="20"/>
          <w:szCs w:val="20"/>
          <w:lang w:eastAsia="ar-SA"/>
        </w:rPr>
        <w:t>modalités</w:t>
      </w:r>
      <w:r w:rsidR="0029673D">
        <w:rPr>
          <w:rFonts w:ascii="Arial" w:hAnsi="Arial" w:cs="Arial"/>
          <w:color w:val="auto"/>
          <w:kern w:val="0"/>
          <w:sz w:val="20"/>
          <w:szCs w:val="20"/>
          <w:lang w:eastAsia="ar-SA"/>
        </w:rPr>
        <w:t xml:space="preserve"> </w:t>
      </w:r>
      <w:r w:rsidR="0029673D" w:rsidRPr="00D22F50">
        <w:rPr>
          <w:rFonts w:ascii="Arial" w:hAnsi="Arial" w:cs="Arial"/>
          <w:color w:val="auto"/>
          <w:kern w:val="0"/>
          <w:sz w:val="20"/>
          <w:szCs w:val="20"/>
          <w:lang w:eastAsia="ar-SA"/>
        </w:rPr>
        <w:t>définies</w:t>
      </w:r>
      <w:r w:rsidRPr="00D22F50">
        <w:rPr>
          <w:rFonts w:ascii="Arial" w:hAnsi="Arial" w:cs="Arial"/>
          <w:color w:val="auto"/>
          <w:kern w:val="0"/>
          <w:sz w:val="20"/>
          <w:szCs w:val="20"/>
          <w:lang w:eastAsia="ar-SA"/>
        </w:rPr>
        <w:t xml:space="preserve"> sont applicables pour les années 2026</w:t>
      </w:r>
      <w:r w:rsidR="000F65B5">
        <w:rPr>
          <w:rFonts w:ascii="Arial" w:hAnsi="Arial" w:cs="Arial"/>
          <w:color w:val="auto"/>
          <w:kern w:val="0"/>
          <w:sz w:val="20"/>
          <w:szCs w:val="20"/>
          <w:lang w:eastAsia="ar-SA"/>
        </w:rPr>
        <w:t xml:space="preserve">, 2027 et </w:t>
      </w:r>
      <w:r w:rsidRPr="00D22F50">
        <w:rPr>
          <w:rFonts w:ascii="Arial" w:hAnsi="Arial" w:cs="Arial"/>
          <w:color w:val="auto"/>
          <w:kern w:val="0"/>
          <w:sz w:val="20"/>
          <w:szCs w:val="20"/>
          <w:lang w:eastAsia="ar-SA"/>
        </w:rPr>
        <w:t xml:space="preserve">2028. </w:t>
      </w:r>
    </w:p>
    <w:p w14:paraId="2A1EE2A4" w14:textId="77777777" w:rsidR="00D22F50" w:rsidRDefault="00D22F50" w:rsidP="00254DBF">
      <w:pPr>
        <w:keepNext/>
        <w:widowControl w:val="0"/>
        <w:overflowPunct/>
        <w:jc w:val="both"/>
        <w:textAlignment w:val="auto"/>
        <w:outlineLvl w:val="3"/>
        <w:rPr>
          <w:rFonts w:ascii="Arial" w:hAnsi="Arial" w:cs="Arial"/>
          <w:color w:val="auto"/>
          <w:kern w:val="0"/>
          <w:sz w:val="20"/>
          <w:szCs w:val="20"/>
          <w:lang w:eastAsia="ar-SA"/>
        </w:rPr>
      </w:pPr>
    </w:p>
    <w:p w14:paraId="7DE97D73" w14:textId="77777777" w:rsidR="00001ADB" w:rsidRDefault="00001ADB" w:rsidP="00254DBF">
      <w:pPr>
        <w:keepNext/>
        <w:widowControl w:val="0"/>
        <w:overflowPunct/>
        <w:jc w:val="both"/>
        <w:textAlignment w:val="auto"/>
        <w:outlineLvl w:val="3"/>
        <w:rPr>
          <w:rFonts w:ascii="Arial" w:hAnsi="Arial" w:cs="Arial"/>
          <w:color w:val="auto"/>
          <w:kern w:val="0"/>
          <w:sz w:val="20"/>
          <w:szCs w:val="20"/>
          <w:lang w:eastAsia="ar-SA"/>
        </w:rPr>
      </w:pPr>
    </w:p>
    <w:p w14:paraId="017E96BF" w14:textId="77777777" w:rsidR="00D22F50" w:rsidRDefault="00D22F50" w:rsidP="00254DBF">
      <w:pPr>
        <w:keepNext/>
        <w:widowControl w:val="0"/>
        <w:overflowPunct/>
        <w:jc w:val="both"/>
        <w:textAlignment w:val="auto"/>
        <w:outlineLvl w:val="3"/>
        <w:rPr>
          <w:rFonts w:ascii="Arial" w:hAnsi="Arial" w:cs="Arial"/>
          <w:b/>
          <w:bCs/>
          <w:color w:val="auto"/>
          <w:kern w:val="0"/>
          <w:sz w:val="20"/>
          <w:szCs w:val="20"/>
          <w:lang w:eastAsia="ar-SA"/>
        </w:rPr>
      </w:pPr>
      <w:r w:rsidRPr="00BE4DCF">
        <w:rPr>
          <w:rFonts w:ascii="Arial" w:hAnsi="Arial" w:cs="Arial"/>
          <w:b/>
          <w:bCs/>
          <w:color w:val="auto"/>
          <w:kern w:val="0"/>
          <w:sz w:val="20"/>
          <w:szCs w:val="20"/>
          <w:lang w:eastAsia="ar-SA"/>
        </w:rPr>
        <w:t>ARTICLE</w:t>
      </w:r>
      <w:r>
        <w:rPr>
          <w:rFonts w:ascii="Arial" w:hAnsi="Arial" w:cs="Arial"/>
          <w:b/>
          <w:bCs/>
          <w:color w:val="auto"/>
          <w:kern w:val="0"/>
          <w:sz w:val="20"/>
          <w:szCs w:val="20"/>
          <w:lang w:eastAsia="ar-SA"/>
        </w:rPr>
        <w:t xml:space="preserve"> 6 : REVISION</w:t>
      </w:r>
    </w:p>
    <w:p w14:paraId="7069DB80" w14:textId="77777777" w:rsidR="00D22F50" w:rsidRPr="00D22F50" w:rsidRDefault="00D22F50" w:rsidP="00254DBF">
      <w:pPr>
        <w:keepNext/>
        <w:widowControl w:val="0"/>
        <w:overflowPunct/>
        <w:jc w:val="both"/>
        <w:textAlignment w:val="auto"/>
        <w:outlineLvl w:val="3"/>
        <w:rPr>
          <w:rFonts w:ascii="Arial" w:hAnsi="Arial" w:cs="Arial"/>
          <w:color w:val="auto"/>
          <w:kern w:val="0"/>
          <w:sz w:val="20"/>
          <w:szCs w:val="20"/>
          <w:lang w:eastAsia="ar-SA"/>
        </w:rPr>
      </w:pPr>
    </w:p>
    <w:p w14:paraId="2816AD98" w14:textId="77777777" w:rsidR="006D27DA" w:rsidRDefault="00D22F50" w:rsidP="009379F4">
      <w:pPr>
        <w:keepNext/>
        <w:widowControl w:val="0"/>
        <w:overflowPunct/>
        <w:jc w:val="both"/>
        <w:textAlignment w:val="auto"/>
        <w:outlineLvl w:val="3"/>
        <w:rPr>
          <w:rFonts w:ascii="Arial" w:hAnsi="Arial" w:cs="Arial"/>
          <w:color w:val="auto"/>
          <w:kern w:val="0"/>
          <w:sz w:val="20"/>
          <w:szCs w:val="20"/>
          <w:lang w:eastAsia="ar-SA"/>
        </w:rPr>
      </w:pPr>
      <w:r w:rsidRPr="00D22F50">
        <w:rPr>
          <w:rFonts w:ascii="Arial" w:hAnsi="Arial" w:cs="Arial"/>
          <w:color w:val="auto"/>
          <w:kern w:val="0"/>
          <w:sz w:val="20"/>
          <w:szCs w:val="20"/>
          <w:lang w:eastAsia="ar-SA"/>
        </w:rPr>
        <w:t xml:space="preserve">Chaque partie signataire ou adhérente peut demander la révision de tout ou partie du présent accord dans les conditions et délais prévus par les articles L.2261-7 et suivants du Code du travail. </w:t>
      </w:r>
    </w:p>
    <w:p w14:paraId="090E7B69" w14:textId="77777777" w:rsidR="00D22F50" w:rsidRDefault="00D22F50" w:rsidP="009379F4">
      <w:pPr>
        <w:keepNext/>
        <w:widowControl w:val="0"/>
        <w:overflowPunct/>
        <w:jc w:val="both"/>
        <w:textAlignment w:val="auto"/>
        <w:outlineLvl w:val="3"/>
        <w:rPr>
          <w:rFonts w:ascii="Arial" w:hAnsi="Arial" w:cs="Arial"/>
          <w:color w:val="auto"/>
          <w:kern w:val="0"/>
          <w:sz w:val="20"/>
          <w:szCs w:val="20"/>
          <w:lang w:eastAsia="ar-SA"/>
        </w:rPr>
      </w:pPr>
    </w:p>
    <w:p w14:paraId="0BA120CC" w14:textId="77777777" w:rsidR="00001ADB" w:rsidRPr="00D22F50" w:rsidRDefault="00001ADB" w:rsidP="009379F4">
      <w:pPr>
        <w:keepNext/>
        <w:widowControl w:val="0"/>
        <w:overflowPunct/>
        <w:jc w:val="both"/>
        <w:textAlignment w:val="auto"/>
        <w:outlineLvl w:val="3"/>
        <w:rPr>
          <w:rFonts w:ascii="Arial" w:hAnsi="Arial" w:cs="Arial"/>
          <w:color w:val="auto"/>
          <w:kern w:val="0"/>
          <w:sz w:val="20"/>
          <w:szCs w:val="20"/>
          <w:lang w:eastAsia="ar-SA"/>
        </w:rPr>
      </w:pPr>
    </w:p>
    <w:p w14:paraId="3F73E7AF" w14:textId="77777777" w:rsidR="00F23FBF" w:rsidRPr="00BE4DCF" w:rsidRDefault="00F23FBF" w:rsidP="004D18EC">
      <w:pPr>
        <w:keepNext/>
        <w:widowControl w:val="0"/>
        <w:overflowPunct/>
        <w:jc w:val="both"/>
        <w:textAlignment w:val="auto"/>
        <w:outlineLvl w:val="3"/>
        <w:rPr>
          <w:rFonts w:ascii="Arial" w:hAnsi="Arial" w:cs="Arial"/>
          <w:b/>
          <w:bCs/>
          <w:color w:val="auto"/>
          <w:kern w:val="0"/>
          <w:sz w:val="20"/>
          <w:szCs w:val="20"/>
          <w:lang w:eastAsia="ar-SA"/>
        </w:rPr>
      </w:pPr>
      <w:r w:rsidRPr="00BE4DCF">
        <w:rPr>
          <w:rFonts w:ascii="Arial" w:hAnsi="Arial" w:cs="Arial"/>
          <w:b/>
          <w:bCs/>
          <w:color w:val="auto"/>
          <w:kern w:val="0"/>
          <w:sz w:val="20"/>
          <w:szCs w:val="20"/>
          <w:lang w:eastAsia="ar-SA"/>
        </w:rPr>
        <w:t xml:space="preserve">ARTICLE </w:t>
      </w:r>
      <w:r w:rsidR="00D22F50">
        <w:rPr>
          <w:rFonts w:ascii="Arial" w:hAnsi="Arial" w:cs="Arial"/>
          <w:b/>
          <w:bCs/>
          <w:color w:val="auto"/>
          <w:kern w:val="0"/>
          <w:sz w:val="20"/>
          <w:szCs w:val="20"/>
          <w:lang w:eastAsia="ar-SA"/>
        </w:rPr>
        <w:t>7</w:t>
      </w:r>
      <w:r w:rsidRPr="00BE4DCF">
        <w:rPr>
          <w:rFonts w:ascii="Arial" w:hAnsi="Arial" w:cs="Arial"/>
          <w:b/>
          <w:bCs/>
          <w:color w:val="auto"/>
          <w:kern w:val="0"/>
          <w:sz w:val="20"/>
          <w:szCs w:val="20"/>
          <w:lang w:eastAsia="ar-SA"/>
        </w:rPr>
        <w:t xml:space="preserve"> : PUBLICITE - DEPOT</w:t>
      </w:r>
    </w:p>
    <w:p w14:paraId="5C8BF98B" w14:textId="77777777" w:rsidR="0072364F" w:rsidRPr="00BE4DCF" w:rsidRDefault="0072364F" w:rsidP="004D18EC">
      <w:pPr>
        <w:widowControl w:val="0"/>
        <w:tabs>
          <w:tab w:val="left" w:pos="0"/>
          <w:tab w:val="left" w:pos="577"/>
          <w:tab w:val="left" w:pos="2250"/>
          <w:tab w:val="left" w:pos="2970"/>
          <w:tab w:val="left" w:pos="3690"/>
          <w:tab w:val="left" w:pos="4410"/>
          <w:tab w:val="left" w:pos="5130"/>
          <w:tab w:val="left" w:pos="5850"/>
          <w:tab w:val="left" w:pos="6570"/>
          <w:tab w:val="left" w:pos="8730"/>
          <w:tab w:val="left" w:pos="9450"/>
          <w:tab w:val="left" w:pos="10170"/>
          <w:tab w:val="left" w:pos="10890"/>
          <w:tab w:val="left" w:pos="11610"/>
          <w:tab w:val="left" w:pos="12330"/>
          <w:tab w:val="left" w:pos="13050"/>
          <w:tab w:val="left" w:pos="13770"/>
          <w:tab w:val="left" w:pos="14490"/>
        </w:tabs>
        <w:overflowPunct/>
        <w:autoSpaceDN w:val="0"/>
        <w:adjustRightInd w:val="0"/>
        <w:jc w:val="both"/>
        <w:textAlignment w:val="auto"/>
        <w:rPr>
          <w:rFonts w:ascii="Arial" w:hAnsi="Arial" w:cs="Arial"/>
          <w:iCs/>
          <w:kern w:val="0"/>
          <w:sz w:val="20"/>
          <w:szCs w:val="20"/>
          <w:lang w:eastAsia="ar-SA"/>
        </w:rPr>
      </w:pPr>
    </w:p>
    <w:p w14:paraId="00F12297" w14:textId="77777777" w:rsidR="00001ADB" w:rsidRDefault="00647978" w:rsidP="00647978">
      <w:pPr>
        <w:jc w:val="both"/>
        <w:rPr>
          <w:rFonts w:ascii="Arial" w:hAnsi="Arial" w:cs="Arial"/>
          <w:color w:val="auto"/>
          <w:sz w:val="20"/>
          <w:szCs w:val="20"/>
        </w:rPr>
      </w:pPr>
      <w:r w:rsidRPr="00BE4DCF">
        <w:rPr>
          <w:rFonts w:ascii="Arial" w:hAnsi="Arial" w:cs="Arial"/>
          <w:color w:val="auto"/>
          <w:sz w:val="20"/>
          <w:szCs w:val="20"/>
        </w:rPr>
        <w:t xml:space="preserve">Le présent accord, une fois signé, sera notifié à l'ensemble des organisations syndicales représentatives dans l'entreprise et donnera ensuite lieu à dépôt dans les conditions prévues aux articles L. 2231-6 et D. 2231-2 et suivants du code du travail. </w:t>
      </w:r>
    </w:p>
    <w:p w14:paraId="3DC8AD35" w14:textId="77777777" w:rsidR="00001ADB" w:rsidRDefault="00001ADB" w:rsidP="00647978">
      <w:pPr>
        <w:jc w:val="both"/>
        <w:rPr>
          <w:rFonts w:ascii="Arial" w:hAnsi="Arial" w:cs="Arial"/>
          <w:color w:val="auto"/>
          <w:sz w:val="20"/>
          <w:szCs w:val="20"/>
        </w:rPr>
      </w:pPr>
    </w:p>
    <w:p w14:paraId="56A9A67E" w14:textId="77777777" w:rsidR="00647978" w:rsidRPr="00BE4DCF" w:rsidRDefault="00647978" w:rsidP="00647978">
      <w:pPr>
        <w:jc w:val="both"/>
        <w:rPr>
          <w:rFonts w:ascii="Arial" w:hAnsi="Arial" w:cs="Arial"/>
          <w:color w:val="auto"/>
          <w:sz w:val="20"/>
          <w:szCs w:val="20"/>
        </w:rPr>
      </w:pPr>
      <w:r w:rsidRPr="00BE4DCF">
        <w:rPr>
          <w:rFonts w:ascii="Arial" w:hAnsi="Arial" w:cs="Arial"/>
          <w:color w:val="auto"/>
          <w:sz w:val="20"/>
          <w:szCs w:val="20"/>
        </w:rPr>
        <w:lastRenderedPageBreak/>
        <w:t>Il sera déposé :</w:t>
      </w:r>
    </w:p>
    <w:p w14:paraId="456505B7" w14:textId="77777777" w:rsidR="00647978" w:rsidRDefault="00647978" w:rsidP="00647978">
      <w:pPr>
        <w:jc w:val="both"/>
        <w:rPr>
          <w:rFonts w:ascii="Arial" w:hAnsi="Arial" w:cs="Arial"/>
          <w:color w:val="auto"/>
          <w:sz w:val="20"/>
          <w:szCs w:val="20"/>
        </w:rPr>
      </w:pPr>
      <w:r w:rsidRPr="00BE4DCF">
        <w:rPr>
          <w:rFonts w:ascii="Arial" w:hAnsi="Arial" w:cs="Arial"/>
          <w:color w:val="auto"/>
          <w:sz w:val="20"/>
          <w:szCs w:val="20"/>
        </w:rPr>
        <w:t>-</w:t>
      </w:r>
      <w:r w:rsidRPr="00BE4DCF">
        <w:rPr>
          <w:rFonts w:ascii="Arial" w:hAnsi="Arial" w:cs="Arial"/>
          <w:color w:val="auto"/>
          <w:sz w:val="20"/>
          <w:szCs w:val="20"/>
        </w:rPr>
        <w:tab/>
        <w:t>sur la plateforme de téléprocédure dénommée</w:t>
      </w:r>
      <w:r w:rsidRPr="00671981">
        <w:rPr>
          <w:rFonts w:ascii="Arial" w:hAnsi="Arial" w:cs="Arial"/>
          <w:color w:val="auto"/>
          <w:sz w:val="20"/>
          <w:szCs w:val="20"/>
        </w:rPr>
        <w:t xml:space="preserve"> « TéléAccords » accompagné des pièces prévues à l’article D. 2231-7 du code du travail ;</w:t>
      </w:r>
    </w:p>
    <w:p w14:paraId="4F99246E" w14:textId="77777777" w:rsidR="00647978" w:rsidRPr="00671981" w:rsidRDefault="00647978" w:rsidP="00647978">
      <w:pPr>
        <w:jc w:val="both"/>
        <w:rPr>
          <w:rFonts w:ascii="Arial" w:hAnsi="Arial" w:cs="Arial"/>
          <w:color w:val="auto"/>
          <w:sz w:val="20"/>
          <w:szCs w:val="20"/>
        </w:rPr>
      </w:pPr>
      <w:r w:rsidRPr="00671981">
        <w:rPr>
          <w:rFonts w:ascii="Arial" w:hAnsi="Arial" w:cs="Arial"/>
          <w:color w:val="auto"/>
          <w:sz w:val="20"/>
          <w:szCs w:val="20"/>
        </w:rPr>
        <w:t>-</w:t>
      </w:r>
      <w:r w:rsidRPr="00671981">
        <w:rPr>
          <w:rFonts w:ascii="Arial" w:hAnsi="Arial" w:cs="Arial"/>
          <w:color w:val="auto"/>
          <w:sz w:val="20"/>
          <w:szCs w:val="20"/>
        </w:rPr>
        <w:tab/>
        <w:t>et en un exemplaire auprès du greffe du conseil de prud'hommes de Montpellier.</w:t>
      </w:r>
    </w:p>
    <w:p w14:paraId="41177FD4" w14:textId="77777777" w:rsidR="00647978" w:rsidRPr="00567645" w:rsidRDefault="00647978" w:rsidP="004D18EC">
      <w:pPr>
        <w:jc w:val="both"/>
        <w:rPr>
          <w:rFonts w:ascii="Arial" w:hAnsi="Arial" w:cs="Arial"/>
          <w:color w:val="auto"/>
          <w:sz w:val="20"/>
          <w:szCs w:val="20"/>
        </w:rPr>
      </w:pPr>
      <w:r w:rsidRPr="00671981">
        <w:rPr>
          <w:rFonts w:ascii="Arial" w:hAnsi="Arial" w:cs="Arial"/>
          <w:color w:val="auto"/>
          <w:sz w:val="20"/>
          <w:szCs w:val="20"/>
        </w:rPr>
        <w:t>Le présent accord fera l’objet d’une publication dans la base de données nationale visée à l’article L.2231-5-1 du code du travail dans une version ne comportant pas les noms et prénoms des négociateurs et des signataires</w:t>
      </w:r>
      <w:r w:rsidR="00A07C16" w:rsidRPr="00671981">
        <w:rPr>
          <w:rFonts w:ascii="Arial" w:hAnsi="Arial" w:cs="Arial"/>
          <w:color w:val="auto"/>
          <w:sz w:val="20"/>
          <w:szCs w:val="20"/>
        </w:rPr>
        <w:t>.</w:t>
      </w:r>
    </w:p>
    <w:p w14:paraId="3D8FC920" w14:textId="77777777" w:rsidR="00647978" w:rsidRPr="00647978" w:rsidRDefault="00647978" w:rsidP="004D18EC">
      <w:pPr>
        <w:jc w:val="both"/>
        <w:rPr>
          <w:rFonts w:ascii="Arial" w:hAnsi="Arial" w:cs="Arial"/>
          <w:color w:val="0070C0"/>
          <w:sz w:val="20"/>
          <w:szCs w:val="20"/>
        </w:rPr>
      </w:pPr>
    </w:p>
    <w:p w14:paraId="502393AF" w14:textId="77777777" w:rsidR="00F23FBF" w:rsidRPr="00F940D2" w:rsidRDefault="00F23FBF" w:rsidP="004D18EC">
      <w:pPr>
        <w:widowControl w:val="0"/>
        <w:tabs>
          <w:tab w:val="left" w:pos="0"/>
          <w:tab w:val="left" w:pos="577"/>
          <w:tab w:val="left" w:pos="2250"/>
          <w:tab w:val="left" w:pos="2970"/>
          <w:tab w:val="left" w:pos="3690"/>
          <w:tab w:val="left" w:pos="4410"/>
          <w:tab w:val="left" w:pos="5130"/>
          <w:tab w:val="left" w:pos="5850"/>
          <w:tab w:val="left" w:pos="6570"/>
          <w:tab w:val="left" w:pos="8730"/>
          <w:tab w:val="left" w:pos="9450"/>
          <w:tab w:val="left" w:pos="10170"/>
          <w:tab w:val="left" w:pos="10890"/>
          <w:tab w:val="left" w:pos="11610"/>
          <w:tab w:val="left" w:pos="12330"/>
          <w:tab w:val="left" w:pos="13050"/>
          <w:tab w:val="left" w:pos="13770"/>
          <w:tab w:val="left" w:pos="14490"/>
        </w:tabs>
        <w:overflowPunct/>
        <w:autoSpaceDN w:val="0"/>
        <w:adjustRightInd w:val="0"/>
        <w:jc w:val="both"/>
        <w:textAlignment w:val="auto"/>
        <w:rPr>
          <w:rFonts w:ascii="Arial" w:hAnsi="Arial" w:cs="Arial"/>
          <w:iCs/>
          <w:kern w:val="0"/>
          <w:sz w:val="20"/>
          <w:szCs w:val="20"/>
          <w:lang w:eastAsia="ar-SA"/>
        </w:rPr>
      </w:pPr>
      <w:r w:rsidRPr="00F940D2">
        <w:rPr>
          <w:rFonts w:ascii="Arial" w:hAnsi="Arial" w:cs="Arial"/>
          <w:iCs/>
          <w:kern w:val="0"/>
          <w:sz w:val="20"/>
          <w:szCs w:val="20"/>
          <w:lang w:eastAsia="ar-SA"/>
        </w:rPr>
        <w:t>Le présent accord est fait en nombre suffisant pour remise à chacune des parties.</w:t>
      </w:r>
    </w:p>
    <w:p w14:paraId="7FE59037" w14:textId="77777777" w:rsidR="00F23FBF" w:rsidRPr="00F940D2" w:rsidRDefault="00F23FBF" w:rsidP="004D18EC">
      <w:pPr>
        <w:widowControl w:val="0"/>
        <w:tabs>
          <w:tab w:val="left" w:pos="0"/>
          <w:tab w:val="left" w:pos="577"/>
          <w:tab w:val="left" w:pos="2250"/>
          <w:tab w:val="left" w:pos="2970"/>
          <w:tab w:val="left" w:pos="3690"/>
          <w:tab w:val="left" w:pos="4410"/>
          <w:tab w:val="left" w:pos="5130"/>
          <w:tab w:val="left" w:pos="5850"/>
          <w:tab w:val="left" w:pos="6570"/>
          <w:tab w:val="left" w:pos="8730"/>
          <w:tab w:val="left" w:pos="9450"/>
          <w:tab w:val="left" w:pos="10170"/>
          <w:tab w:val="left" w:pos="10890"/>
          <w:tab w:val="left" w:pos="11610"/>
          <w:tab w:val="left" w:pos="12330"/>
          <w:tab w:val="left" w:pos="13050"/>
          <w:tab w:val="left" w:pos="13770"/>
          <w:tab w:val="left" w:pos="14490"/>
        </w:tabs>
        <w:overflowPunct/>
        <w:autoSpaceDN w:val="0"/>
        <w:adjustRightInd w:val="0"/>
        <w:jc w:val="both"/>
        <w:textAlignment w:val="auto"/>
        <w:rPr>
          <w:rFonts w:ascii="Arial" w:hAnsi="Arial" w:cs="Arial"/>
          <w:iCs/>
          <w:kern w:val="0"/>
          <w:sz w:val="20"/>
          <w:szCs w:val="20"/>
          <w:lang w:eastAsia="ar-SA"/>
        </w:rPr>
      </w:pPr>
    </w:p>
    <w:p w14:paraId="24DA808C" w14:textId="77777777" w:rsidR="00F23FBF" w:rsidRPr="00F940D2" w:rsidRDefault="00F23FBF" w:rsidP="004D18EC">
      <w:pPr>
        <w:widowControl w:val="0"/>
        <w:tabs>
          <w:tab w:val="left" w:pos="0"/>
          <w:tab w:val="left" w:pos="577"/>
          <w:tab w:val="left" w:pos="2250"/>
          <w:tab w:val="left" w:pos="2970"/>
          <w:tab w:val="left" w:pos="3690"/>
          <w:tab w:val="left" w:pos="4410"/>
          <w:tab w:val="left" w:pos="5130"/>
          <w:tab w:val="left" w:pos="5850"/>
          <w:tab w:val="left" w:pos="6570"/>
          <w:tab w:val="left" w:pos="8730"/>
          <w:tab w:val="left" w:pos="9450"/>
          <w:tab w:val="left" w:pos="10170"/>
          <w:tab w:val="left" w:pos="10890"/>
          <w:tab w:val="left" w:pos="11610"/>
          <w:tab w:val="left" w:pos="12330"/>
          <w:tab w:val="left" w:pos="13050"/>
          <w:tab w:val="left" w:pos="13770"/>
          <w:tab w:val="left" w:pos="14490"/>
        </w:tabs>
        <w:overflowPunct/>
        <w:autoSpaceDN w:val="0"/>
        <w:adjustRightInd w:val="0"/>
        <w:jc w:val="both"/>
        <w:textAlignment w:val="auto"/>
        <w:rPr>
          <w:rFonts w:ascii="Arial" w:hAnsi="Arial" w:cs="Arial"/>
          <w:iCs/>
          <w:kern w:val="0"/>
          <w:sz w:val="20"/>
          <w:szCs w:val="20"/>
          <w:lang w:eastAsia="ar-SA"/>
        </w:rPr>
      </w:pPr>
      <w:r w:rsidRPr="00F940D2">
        <w:rPr>
          <w:rFonts w:ascii="Arial" w:hAnsi="Arial" w:cs="Arial"/>
          <w:iCs/>
          <w:kern w:val="0"/>
          <w:sz w:val="20"/>
          <w:szCs w:val="20"/>
          <w:lang w:eastAsia="ar-SA"/>
        </w:rPr>
        <w:t>Son existence figurera aux emplacements réservés à la communication avec le personnel.</w:t>
      </w:r>
    </w:p>
    <w:p w14:paraId="6D824A5B" w14:textId="77777777" w:rsidR="00B43538" w:rsidRDefault="00B43538" w:rsidP="004D18EC">
      <w:pPr>
        <w:widowControl w:val="0"/>
        <w:tabs>
          <w:tab w:val="left" w:pos="0"/>
          <w:tab w:val="left" w:pos="577"/>
          <w:tab w:val="left" w:pos="2250"/>
          <w:tab w:val="left" w:pos="2970"/>
          <w:tab w:val="left" w:pos="3690"/>
          <w:tab w:val="left" w:pos="4410"/>
          <w:tab w:val="left" w:pos="5130"/>
          <w:tab w:val="left" w:pos="5850"/>
          <w:tab w:val="left" w:pos="6570"/>
          <w:tab w:val="left" w:pos="8730"/>
          <w:tab w:val="left" w:pos="9450"/>
          <w:tab w:val="left" w:pos="10170"/>
          <w:tab w:val="left" w:pos="10890"/>
          <w:tab w:val="left" w:pos="11610"/>
          <w:tab w:val="left" w:pos="12330"/>
          <w:tab w:val="left" w:pos="13050"/>
          <w:tab w:val="left" w:pos="13770"/>
          <w:tab w:val="left" w:pos="14490"/>
        </w:tabs>
        <w:overflowPunct/>
        <w:autoSpaceDN w:val="0"/>
        <w:adjustRightInd w:val="0"/>
        <w:jc w:val="both"/>
        <w:textAlignment w:val="auto"/>
        <w:rPr>
          <w:rFonts w:ascii="Arial" w:hAnsi="Arial" w:cs="Arial"/>
          <w:iCs/>
          <w:kern w:val="0"/>
          <w:sz w:val="20"/>
          <w:szCs w:val="20"/>
          <w:lang w:eastAsia="ar-SA"/>
        </w:rPr>
      </w:pPr>
    </w:p>
    <w:p w14:paraId="3A6B7A8C" w14:textId="77777777" w:rsidR="00F940D2" w:rsidRPr="00F940D2" w:rsidRDefault="00F940D2" w:rsidP="00271884">
      <w:pPr>
        <w:keepNext/>
        <w:widowControl w:val="0"/>
        <w:overflowPunct/>
        <w:spacing w:before="240"/>
        <w:textAlignment w:val="auto"/>
        <w:outlineLvl w:val="0"/>
        <w:rPr>
          <w:rFonts w:ascii="Arial" w:eastAsia="Verdana" w:hAnsi="Arial" w:cs="Arial"/>
          <w:color w:val="auto"/>
          <w:kern w:val="0"/>
          <w:sz w:val="20"/>
          <w:szCs w:val="20"/>
          <w:lang w:eastAsia="ar-SA"/>
        </w:rPr>
      </w:pPr>
      <w:r w:rsidRPr="00F940D2">
        <w:rPr>
          <w:rFonts w:ascii="Arial" w:eastAsia="Verdana" w:hAnsi="Arial" w:cs="Arial"/>
          <w:color w:val="auto"/>
          <w:kern w:val="0"/>
          <w:sz w:val="20"/>
          <w:szCs w:val="20"/>
          <w:lang w:eastAsia="ar-SA"/>
        </w:rPr>
        <w:t xml:space="preserve">Fait à Montpellier, en </w:t>
      </w:r>
      <w:r w:rsidR="00A07C16" w:rsidRPr="00567645">
        <w:rPr>
          <w:rFonts w:ascii="Arial" w:eastAsia="Verdana" w:hAnsi="Arial" w:cs="Arial"/>
          <w:color w:val="auto"/>
          <w:kern w:val="0"/>
          <w:sz w:val="20"/>
          <w:szCs w:val="20"/>
          <w:lang w:eastAsia="ar-SA"/>
        </w:rPr>
        <w:t>5</w:t>
      </w:r>
      <w:r w:rsidRPr="00F940D2">
        <w:rPr>
          <w:rFonts w:ascii="Arial" w:eastAsia="Verdana" w:hAnsi="Arial" w:cs="Arial"/>
          <w:color w:val="auto"/>
          <w:kern w:val="0"/>
          <w:sz w:val="20"/>
          <w:szCs w:val="20"/>
          <w:lang w:eastAsia="ar-SA"/>
        </w:rPr>
        <w:t xml:space="preserve"> exemplaires</w:t>
      </w:r>
      <w:r w:rsidR="00B43538">
        <w:rPr>
          <w:rFonts w:ascii="Arial" w:eastAsia="Verdana" w:hAnsi="Arial" w:cs="Arial"/>
          <w:color w:val="auto"/>
          <w:kern w:val="0"/>
          <w:sz w:val="20"/>
          <w:szCs w:val="20"/>
          <w:lang w:eastAsia="ar-SA"/>
        </w:rPr>
        <w:t xml:space="preserve">, </w:t>
      </w:r>
      <w:r w:rsidRPr="00BE4DCF">
        <w:rPr>
          <w:rFonts w:ascii="Arial" w:eastAsia="Verdana" w:hAnsi="Arial" w:cs="Arial"/>
          <w:color w:val="auto"/>
          <w:kern w:val="0"/>
          <w:sz w:val="20"/>
          <w:szCs w:val="20"/>
          <w:lang w:eastAsia="ar-SA"/>
        </w:rPr>
        <w:t>le</w:t>
      </w:r>
      <w:r w:rsidR="003A2F2B" w:rsidRPr="00BE4DCF">
        <w:rPr>
          <w:rFonts w:ascii="Arial" w:eastAsia="Verdana" w:hAnsi="Arial" w:cs="Arial"/>
          <w:color w:val="auto"/>
          <w:kern w:val="0"/>
          <w:sz w:val="20"/>
          <w:szCs w:val="20"/>
          <w:lang w:eastAsia="ar-SA"/>
        </w:rPr>
        <w:t xml:space="preserve"> </w:t>
      </w:r>
      <w:r w:rsidR="00766D91">
        <w:rPr>
          <w:rFonts w:ascii="Arial" w:eastAsia="Verdana" w:hAnsi="Arial" w:cs="Arial"/>
          <w:color w:val="auto"/>
          <w:kern w:val="0"/>
          <w:sz w:val="20"/>
          <w:szCs w:val="20"/>
          <w:lang w:eastAsia="ar-SA"/>
        </w:rPr>
        <w:t>18/12/2025</w:t>
      </w:r>
    </w:p>
    <w:p w14:paraId="48491F81" w14:textId="77777777" w:rsidR="00F940D2" w:rsidRDefault="00F940D2" w:rsidP="00F940D2">
      <w:pPr>
        <w:widowControl w:val="0"/>
        <w:overflowPunct/>
        <w:jc w:val="both"/>
        <w:textAlignment w:val="auto"/>
        <w:rPr>
          <w:rFonts w:ascii="Arial" w:hAnsi="Arial" w:cs="Arial"/>
          <w:color w:val="auto"/>
          <w:kern w:val="0"/>
          <w:sz w:val="20"/>
          <w:szCs w:val="20"/>
          <w:lang w:eastAsia="ar-SA"/>
        </w:rPr>
      </w:pPr>
    </w:p>
    <w:p w14:paraId="384A7F1E" w14:textId="77777777" w:rsidR="002C3007" w:rsidRDefault="002C3007" w:rsidP="00F940D2">
      <w:pPr>
        <w:widowControl w:val="0"/>
        <w:overflowPunct/>
        <w:jc w:val="both"/>
        <w:textAlignment w:val="auto"/>
        <w:rPr>
          <w:rFonts w:ascii="Arial" w:hAnsi="Arial" w:cs="Arial"/>
          <w:color w:val="auto"/>
          <w:kern w:val="0"/>
          <w:sz w:val="20"/>
          <w:szCs w:val="20"/>
          <w:lang w:eastAsia="ar-SA"/>
        </w:rPr>
      </w:pPr>
    </w:p>
    <w:p w14:paraId="1CFB60EA" w14:textId="77777777" w:rsidR="00001ADB" w:rsidRPr="00F940D2" w:rsidRDefault="00001ADB" w:rsidP="00F940D2">
      <w:pPr>
        <w:widowControl w:val="0"/>
        <w:overflowPunct/>
        <w:jc w:val="both"/>
        <w:textAlignment w:val="auto"/>
        <w:rPr>
          <w:rFonts w:ascii="Arial" w:hAnsi="Arial" w:cs="Arial"/>
          <w:color w:val="auto"/>
          <w:kern w:val="0"/>
          <w:sz w:val="20"/>
          <w:szCs w:val="20"/>
          <w:lang w:eastAsia="ar-SA"/>
        </w:rPr>
      </w:pPr>
    </w:p>
    <w:p w14:paraId="72C1C1A1" w14:textId="77777777" w:rsidR="00F940D2" w:rsidRPr="00F940D2" w:rsidRDefault="00F940D2" w:rsidP="00F940D2">
      <w:pPr>
        <w:widowControl w:val="0"/>
        <w:overflowPunct/>
        <w:textAlignment w:val="auto"/>
        <w:rPr>
          <w:rFonts w:ascii="Arial" w:hAnsi="Arial" w:cs="Arial"/>
          <w:b/>
          <w:color w:val="auto"/>
          <w:kern w:val="0"/>
          <w:sz w:val="20"/>
          <w:szCs w:val="20"/>
          <w:lang w:eastAsia="ar-SA"/>
        </w:rPr>
      </w:pPr>
      <w:r w:rsidRPr="00F940D2">
        <w:rPr>
          <w:rFonts w:ascii="Arial" w:hAnsi="Arial" w:cs="Arial"/>
          <w:b/>
          <w:color w:val="auto"/>
          <w:kern w:val="0"/>
          <w:sz w:val="20"/>
          <w:szCs w:val="20"/>
          <w:lang w:eastAsia="ar-SA"/>
        </w:rPr>
        <w:t>Pour Mutualité Française</w:t>
      </w:r>
      <w:r w:rsidR="00372917">
        <w:rPr>
          <w:rFonts w:ascii="Arial" w:hAnsi="Arial" w:cs="Arial"/>
          <w:b/>
          <w:color w:val="auto"/>
          <w:kern w:val="0"/>
          <w:sz w:val="20"/>
          <w:szCs w:val="20"/>
          <w:lang w:eastAsia="ar-SA"/>
        </w:rPr>
        <w:t xml:space="preserve"> </w:t>
      </w:r>
      <w:r w:rsidRPr="00F940D2">
        <w:rPr>
          <w:rFonts w:ascii="Arial" w:hAnsi="Arial" w:cs="Arial"/>
          <w:b/>
          <w:color w:val="auto"/>
          <w:kern w:val="0"/>
          <w:sz w:val="20"/>
          <w:szCs w:val="20"/>
          <w:lang w:eastAsia="ar-SA"/>
        </w:rPr>
        <w:t>Grand Sud</w:t>
      </w:r>
    </w:p>
    <w:p w14:paraId="0E2E286A" w14:textId="77777777" w:rsidR="00F940D2" w:rsidRPr="00F940D2" w:rsidRDefault="006F2189" w:rsidP="00F940D2">
      <w:pPr>
        <w:widowControl w:val="0"/>
        <w:overflowPunct/>
        <w:ind w:left="-851" w:firstLine="851"/>
        <w:jc w:val="both"/>
        <w:textAlignment w:val="auto"/>
        <w:rPr>
          <w:rFonts w:ascii="Arial" w:hAnsi="Arial" w:cs="Arial"/>
          <w:b/>
          <w:color w:val="auto"/>
          <w:kern w:val="0"/>
          <w:sz w:val="20"/>
          <w:szCs w:val="20"/>
          <w:lang w:eastAsia="ar-SA"/>
        </w:rPr>
      </w:pPr>
      <w:r>
        <w:rPr>
          <w:rFonts w:ascii="Arial" w:hAnsi="Arial" w:cs="Arial"/>
          <w:b/>
          <w:color w:val="auto"/>
          <w:kern w:val="0"/>
          <w:sz w:val="20"/>
          <w:szCs w:val="20"/>
          <w:lang w:eastAsia="ar-SA"/>
        </w:rPr>
        <w:t>XXXXX XXXXXXX</w:t>
      </w:r>
      <w:r w:rsidR="00F940D2" w:rsidRPr="00F940D2">
        <w:rPr>
          <w:rFonts w:ascii="Arial" w:hAnsi="Arial" w:cs="Arial"/>
          <w:b/>
          <w:color w:val="auto"/>
          <w:kern w:val="0"/>
          <w:sz w:val="20"/>
          <w:szCs w:val="20"/>
          <w:lang w:eastAsia="ar-SA"/>
        </w:rPr>
        <w:tab/>
      </w:r>
      <w:r w:rsidR="00F940D2" w:rsidRPr="00F940D2">
        <w:rPr>
          <w:rFonts w:ascii="Arial" w:hAnsi="Arial" w:cs="Arial"/>
          <w:b/>
          <w:color w:val="auto"/>
          <w:kern w:val="0"/>
          <w:sz w:val="20"/>
          <w:szCs w:val="20"/>
          <w:lang w:eastAsia="ar-SA"/>
        </w:rPr>
        <w:tab/>
      </w:r>
      <w:r w:rsidR="00F940D2" w:rsidRPr="00F940D2">
        <w:rPr>
          <w:rFonts w:ascii="Arial" w:hAnsi="Arial" w:cs="Arial"/>
          <w:b/>
          <w:color w:val="auto"/>
          <w:kern w:val="0"/>
          <w:sz w:val="20"/>
          <w:szCs w:val="20"/>
          <w:lang w:eastAsia="ar-SA"/>
        </w:rPr>
        <w:tab/>
      </w:r>
    </w:p>
    <w:p w14:paraId="1BD125C7" w14:textId="77777777" w:rsidR="00F940D2" w:rsidRPr="00F940D2" w:rsidRDefault="00F940D2" w:rsidP="00F940D2">
      <w:pPr>
        <w:widowControl w:val="0"/>
        <w:overflowPunct/>
        <w:ind w:left="-851" w:firstLine="851"/>
        <w:jc w:val="both"/>
        <w:textAlignment w:val="auto"/>
        <w:rPr>
          <w:rFonts w:ascii="Arial" w:hAnsi="Arial" w:cs="Arial"/>
          <w:b/>
          <w:color w:val="auto"/>
          <w:kern w:val="0"/>
          <w:sz w:val="20"/>
          <w:szCs w:val="20"/>
          <w:lang w:eastAsia="ar-SA"/>
        </w:rPr>
      </w:pPr>
    </w:p>
    <w:p w14:paraId="41A310C5" w14:textId="77777777" w:rsidR="00F940D2" w:rsidRDefault="00F940D2" w:rsidP="00F940D2">
      <w:pPr>
        <w:widowControl w:val="0"/>
        <w:overflowPunct/>
        <w:ind w:left="-851" w:firstLine="851"/>
        <w:jc w:val="both"/>
        <w:textAlignment w:val="auto"/>
        <w:rPr>
          <w:rFonts w:ascii="Arial" w:hAnsi="Arial" w:cs="Arial"/>
          <w:b/>
          <w:color w:val="auto"/>
          <w:kern w:val="0"/>
          <w:sz w:val="20"/>
          <w:szCs w:val="20"/>
          <w:lang w:eastAsia="ar-SA"/>
        </w:rPr>
      </w:pPr>
    </w:p>
    <w:p w14:paraId="27C7285D" w14:textId="77777777" w:rsidR="00416AB8" w:rsidRDefault="00416AB8" w:rsidP="00F940D2">
      <w:pPr>
        <w:widowControl w:val="0"/>
        <w:overflowPunct/>
        <w:ind w:left="-851" w:firstLine="851"/>
        <w:jc w:val="both"/>
        <w:textAlignment w:val="auto"/>
        <w:rPr>
          <w:rFonts w:ascii="Arial" w:hAnsi="Arial" w:cs="Arial"/>
          <w:b/>
          <w:color w:val="auto"/>
          <w:kern w:val="0"/>
          <w:sz w:val="20"/>
          <w:szCs w:val="20"/>
          <w:lang w:eastAsia="ar-SA"/>
        </w:rPr>
      </w:pPr>
    </w:p>
    <w:p w14:paraId="1E64469D" w14:textId="77777777" w:rsidR="00376833" w:rsidRDefault="00376833" w:rsidP="00F940D2">
      <w:pPr>
        <w:widowControl w:val="0"/>
        <w:overflowPunct/>
        <w:ind w:left="-851" w:firstLine="851"/>
        <w:jc w:val="both"/>
        <w:textAlignment w:val="auto"/>
        <w:rPr>
          <w:rFonts w:ascii="Arial" w:hAnsi="Arial" w:cs="Arial"/>
          <w:b/>
          <w:color w:val="auto"/>
          <w:kern w:val="0"/>
          <w:sz w:val="20"/>
          <w:szCs w:val="20"/>
          <w:lang w:eastAsia="ar-SA"/>
        </w:rPr>
      </w:pPr>
    </w:p>
    <w:p w14:paraId="07F5ABD0" w14:textId="77777777" w:rsidR="00376833" w:rsidRDefault="00376833" w:rsidP="00F940D2">
      <w:pPr>
        <w:widowControl w:val="0"/>
        <w:overflowPunct/>
        <w:ind w:left="-851" w:firstLine="851"/>
        <w:jc w:val="both"/>
        <w:textAlignment w:val="auto"/>
        <w:rPr>
          <w:rFonts w:ascii="Arial" w:hAnsi="Arial" w:cs="Arial"/>
          <w:b/>
          <w:color w:val="auto"/>
          <w:kern w:val="0"/>
          <w:sz w:val="20"/>
          <w:szCs w:val="20"/>
          <w:lang w:eastAsia="ar-SA"/>
        </w:rPr>
      </w:pPr>
    </w:p>
    <w:p w14:paraId="76CCF591" w14:textId="77777777" w:rsidR="00416AB8" w:rsidRPr="00F940D2" w:rsidRDefault="00416AB8" w:rsidP="00F940D2">
      <w:pPr>
        <w:widowControl w:val="0"/>
        <w:overflowPunct/>
        <w:ind w:left="-851" w:firstLine="851"/>
        <w:jc w:val="both"/>
        <w:textAlignment w:val="auto"/>
        <w:rPr>
          <w:rFonts w:ascii="Arial" w:hAnsi="Arial" w:cs="Arial"/>
          <w:b/>
          <w:color w:val="auto"/>
          <w:kern w:val="0"/>
          <w:sz w:val="20"/>
          <w:szCs w:val="20"/>
          <w:lang w:eastAsia="ar-SA"/>
        </w:rPr>
      </w:pPr>
    </w:p>
    <w:p w14:paraId="2FF5C5EB" w14:textId="77777777" w:rsidR="00416AB8" w:rsidRPr="006C5AA0" w:rsidRDefault="00416AB8" w:rsidP="00416AB8">
      <w:pPr>
        <w:pStyle w:val="Sansinterligne"/>
        <w:jc w:val="both"/>
        <w:rPr>
          <w:rFonts w:ascii="Arial" w:hAnsi="Arial" w:cs="Arial"/>
          <w:b/>
          <w:sz w:val="20"/>
          <w:szCs w:val="20"/>
        </w:rPr>
      </w:pPr>
      <w:r w:rsidRPr="006C5AA0">
        <w:rPr>
          <w:rFonts w:ascii="Arial" w:hAnsi="Arial" w:cs="Arial"/>
          <w:b/>
          <w:sz w:val="20"/>
          <w:szCs w:val="20"/>
        </w:rPr>
        <w:t xml:space="preserve">Le syndicat CFDT, </w:t>
      </w:r>
      <w:r w:rsidRPr="006C5AA0">
        <w:rPr>
          <w:rFonts w:ascii="Arial" w:hAnsi="Arial" w:cs="Arial"/>
          <w:b/>
          <w:sz w:val="20"/>
          <w:szCs w:val="20"/>
        </w:rPr>
        <w:tab/>
      </w:r>
      <w:r w:rsidRPr="006C5AA0">
        <w:rPr>
          <w:rFonts w:ascii="Arial" w:hAnsi="Arial" w:cs="Arial"/>
          <w:b/>
          <w:sz w:val="20"/>
          <w:szCs w:val="20"/>
        </w:rPr>
        <w:tab/>
      </w:r>
      <w:r w:rsidRPr="006C5AA0">
        <w:rPr>
          <w:rFonts w:ascii="Arial" w:hAnsi="Arial" w:cs="Arial"/>
          <w:b/>
          <w:sz w:val="20"/>
          <w:szCs w:val="20"/>
        </w:rPr>
        <w:tab/>
      </w:r>
      <w:r w:rsidRPr="006C5AA0">
        <w:rPr>
          <w:rFonts w:ascii="Arial" w:hAnsi="Arial" w:cs="Arial"/>
          <w:b/>
          <w:sz w:val="20"/>
          <w:szCs w:val="20"/>
        </w:rPr>
        <w:tab/>
      </w:r>
      <w:r w:rsidRPr="006C5AA0">
        <w:rPr>
          <w:rFonts w:ascii="Arial" w:hAnsi="Arial" w:cs="Arial"/>
          <w:b/>
          <w:sz w:val="20"/>
          <w:szCs w:val="20"/>
        </w:rPr>
        <w:tab/>
      </w:r>
      <w:r w:rsidRPr="006C5AA0">
        <w:rPr>
          <w:rFonts w:ascii="Arial" w:hAnsi="Arial" w:cs="Arial"/>
          <w:b/>
          <w:sz w:val="20"/>
          <w:szCs w:val="20"/>
        </w:rPr>
        <w:tab/>
      </w:r>
      <w:r w:rsidRPr="006C5AA0">
        <w:rPr>
          <w:rFonts w:ascii="Arial" w:hAnsi="Arial" w:cs="Arial"/>
          <w:b/>
          <w:sz w:val="20"/>
          <w:szCs w:val="20"/>
        </w:rPr>
        <w:tab/>
        <w:t xml:space="preserve">Le syndicat CFE-CGC, </w:t>
      </w:r>
    </w:p>
    <w:p w14:paraId="02B6A729" w14:textId="77777777" w:rsidR="00416AB8" w:rsidRPr="006C5AA0" w:rsidRDefault="00416AB8" w:rsidP="00416AB8">
      <w:pPr>
        <w:pStyle w:val="Sansinterligne"/>
        <w:jc w:val="both"/>
        <w:rPr>
          <w:rFonts w:ascii="Arial" w:hAnsi="Arial" w:cs="Arial"/>
          <w:b/>
          <w:sz w:val="20"/>
          <w:szCs w:val="20"/>
        </w:rPr>
      </w:pPr>
      <w:r w:rsidRPr="006C5AA0">
        <w:rPr>
          <w:rFonts w:ascii="Arial" w:hAnsi="Arial" w:cs="Arial"/>
          <w:b/>
          <w:sz w:val="20"/>
          <w:szCs w:val="20"/>
        </w:rPr>
        <w:t>Madame</w:t>
      </w:r>
      <w:r w:rsidR="006F2189">
        <w:rPr>
          <w:rFonts w:ascii="Arial" w:hAnsi="Arial" w:cs="Arial"/>
          <w:b/>
          <w:sz w:val="20"/>
          <w:szCs w:val="20"/>
        </w:rPr>
        <w:t xml:space="preserve"> XXXXXX XXXXXXX </w:t>
      </w:r>
      <w:r w:rsidR="006F2189">
        <w:rPr>
          <w:rFonts w:ascii="Arial" w:hAnsi="Arial" w:cs="Arial"/>
          <w:b/>
          <w:sz w:val="20"/>
          <w:szCs w:val="20"/>
        </w:rPr>
        <w:tab/>
      </w:r>
      <w:r w:rsidR="006F2189">
        <w:rPr>
          <w:rFonts w:ascii="Arial" w:hAnsi="Arial" w:cs="Arial"/>
          <w:b/>
          <w:sz w:val="20"/>
          <w:szCs w:val="20"/>
        </w:rPr>
        <w:tab/>
      </w:r>
      <w:r w:rsidRPr="006C5AA0">
        <w:rPr>
          <w:rFonts w:ascii="Arial" w:hAnsi="Arial" w:cs="Arial"/>
          <w:b/>
          <w:sz w:val="20"/>
          <w:szCs w:val="20"/>
        </w:rPr>
        <w:tab/>
      </w:r>
      <w:r w:rsidRPr="006C5AA0">
        <w:rPr>
          <w:rFonts w:ascii="Arial" w:hAnsi="Arial" w:cs="Arial"/>
          <w:b/>
          <w:sz w:val="20"/>
          <w:szCs w:val="20"/>
        </w:rPr>
        <w:tab/>
      </w:r>
      <w:r w:rsidRPr="006C5AA0">
        <w:rPr>
          <w:rFonts w:ascii="Arial" w:hAnsi="Arial" w:cs="Arial"/>
          <w:b/>
          <w:sz w:val="20"/>
          <w:szCs w:val="20"/>
        </w:rPr>
        <w:tab/>
        <w:t xml:space="preserve">             Monsieur </w:t>
      </w:r>
      <w:r w:rsidR="006F2189">
        <w:rPr>
          <w:rFonts w:ascii="Arial" w:hAnsi="Arial" w:cs="Arial"/>
          <w:b/>
          <w:sz w:val="20"/>
          <w:szCs w:val="20"/>
        </w:rPr>
        <w:t xml:space="preserve">XXXXXX XXXXXX </w:t>
      </w:r>
    </w:p>
    <w:p w14:paraId="34377AC1" w14:textId="77777777" w:rsidR="00416AB8" w:rsidRPr="006C5AA0" w:rsidRDefault="00416AB8" w:rsidP="00416AB8">
      <w:pPr>
        <w:pStyle w:val="Sansinterligne"/>
        <w:jc w:val="both"/>
        <w:rPr>
          <w:rFonts w:ascii="Arial" w:hAnsi="Arial" w:cs="Arial"/>
          <w:b/>
          <w:sz w:val="20"/>
          <w:szCs w:val="20"/>
        </w:rPr>
      </w:pPr>
    </w:p>
    <w:p w14:paraId="4F6D140F" w14:textId="77777777" w:rsidR="00416AB8" w:rsidRDefault="00416AB8" w:rsidP="00416AB8">
      <w:pPr>
        <w:pStyle w:val="Sansinterligne"/>
        <w:jc w:val="both"/>
        <w:rPr>
          <w:rFonts w:ascii="Arial" w:hAnsi="Arial" w:cs="Arial"/>
          <w:b/>
          <w:sz w:val="20"/>
          <w:szCs w:val="20"/>
        </w:rPr>
      </w:pPr>
    </w:p>
    <w:p w14:paraId="26A75B0B" w14:textId="77777777" w:rsidR="00376833" w:rsidRDefault="00376833" w:rsidP="00416AB8">
      <w:pPr>
        <w:pStyle w:val="Sansinterligne"/>
        <w:jc w:val="both"/>
        <w:rPr>
          <w:rFonts w:ascii="Arial" w:hAnsi="Arial" w:cs="Arial"/>
          <w:b/>
          <w:sz w:val="20"/>
          <w:szCs w:val="20"/>
        </w:rPr>
      </w:pPr>
    </w:p>
    <w:p w14:paraId="7D5C756E" w14:textId="77777777" w:rsidR="00376833" w:rsidRDefault="00376833" w:rsidP="00416AB8">
      <w:pPr>
        <w:pStyle w:val="Sansinterligne"/>
        <w:jc w:val="both"/>
        <w:rPr>
          <w:rFonts w:ascii="Arial" w:hAnsi="Arial" w:cs="Arial"/>
          <w:b/>
          <w:sz w:val="20"/>
          <w:szCs w:val="20"/>
        </w:rPr>
      </w:pPr>
    </w:p>
    <w:p w14:paraId="5F120541" w14:textId="77777777" w:rsidR="00376833" w:rsidRDefault="00376833" w:rsidP="00416AB8">
      <w:pPr>
        <w:pStyle w:val="Sansinterligne"/>
        <w:jc w:val="both"/>
        <w:rPr>
          <w:rFonts w:ascii="Arial" w:hAnsi="Arial" w:cs="Arial"/>
          <w:b/>
          <w:sz w:val="20"/>
          <w:szCs w:val="20"/>
        </w:rPr>
      </w:pPr>
    </w:p>
    <w:p w14:paraId="51607809" w14:textId="77777777" w:rsidR="00001ADB" w:rsidRDefault="00001ADB" w:rsidP="00416AB8">
      <w:pPr>
        <w:pStyle w:val="Sansinterligne"/>
        <w:jc w:val="both"/>
        <w:rPr>
          <w:rFonts w:ascii="Arial" w:hAnsi="Arial" w:cs="Arial"/>
          <w:b/>
          <w:sz w:val="20"/>
          <w:szCs w:val="20"/>
        </w:rPr>
      </w:pPr>
    </w:p>
    <w:p w14:paraId="7CE9E0E9" w14:textId="77777777" w:rsidR="00416AB8" w:rsidRPr="006C5AA0" w:rsidRDefault="00416AB8" w:rsidP="00416AB8">
      <w:pPr>
        <w:pStyle w:val="Sansinterligne"/>
        <w:jc w:val="both"/>
        <w:rPr>
          <w:rFonts w:ascii="Arial" w:hAnsi="Arial" w:cs="Arial"/>
          <w:sz w:val="20"/>
          <w:szCs w:val="20"/>
        </w:rPr>
      </w:pPr>
    </w:p>
    <w:p w14:paraId="33663D36" w14:textId="77777777" w:rsidR="00416AB8" w:rsidRPr="006C5AA0" w:rsidRDefault="00416AB8" w:rsidP="00416AB8">
      <w:pPr>
        <w:pStyle w:val="Sansinterligne"/>
        <w:jc w:val="both"/>
        <w:rPr>
          <w:rFonts w:ascii="Arial" w:hAnsi="Arial" w:cs="Arial"/>
          <w:b/>
          <w:sz w:val="20"/>
          <w:szCs w:val="20"/>
        </w:rPr>
      </w:pPr>
      <w:r w:rsidRPr="006C5AA0">
        <w:rPr>
          <w:rFonts w:ascii="Arial" w:hAnsi="Arial" w:cs="Arial"/>
          <w:b/>
          <w:sz w:val="20"/>
          <w:szCs w:val="20"/>
        </w:rPr>
        <w:t>Le syndicat FO</w:t>
      </w:r>
    </w:p>
    <w:p w14:paraId="7447101D" w14:textId="77777777" w:rsidR="00416AB8" w:rsidRDefault="00416AB8" w:rsidP="00416AB8">
      <w:pPr>
        <w:pStyle w:val="Sansinterligne"/>
        <w:jc w:val="both"/>
        <w:rPr>
          <w:rFonts w:ascii="Arial" w:hAnsi="Arial" w:cs="Arial"/>
          <w:b/>
          <w:sz w:val="20"/>
          <w:szCs w:val="20"/>
        </w:rPr>
      </w:pPr>
      <w:r w:rsidRPr="006C5AA0">
        <w:rPr>
          <w:rFonts w:ascii="Arial" w:hAnsi="Arial" w:cs="Arial"/>
          <w:b/>
          <w:sz w:val="20"/>
          <w:szCs w:val="20"/>
        </w:rPr>
        <w:t xml:space="preserve">Madame </w:t>
      </w:r>
      <w:r w:rsidR="006F2189">
        <w:rPr>
          <w:rFonts w:ascii="Arial" w:hAnsi="Arial" w:cs="Arial"/>
          <w:b/>
          <w:sz w:val="20"/>
          <w:szCs w:val="20"/>
        </w:rPr>
        <w:t>XXXXXXXX XXXXXXX</w:t>
      </w:r>
    </w:p>
    <w:p w14:paraId="65421E05" w14:textId="77777777" w:rsidR="00671981" w:rsidRDefault="00671981" w:rsidP="00416AB8">
      <w:pPr>
        <w:pStyle w:val="Sansinterligne"/>
        <w:jc w:val="both"/>
        <w:rPr>
          <w:rFonts w:ascii="Arial" w:hAnsi="Arial" w:cs="Arial"/>
          <w:b/>
          <w:sz w:val="20"/>
          <w:szCs w:val="20"/>
        </w:rPr>
      </w:pPr>
    </w:p>
    <w:p w14:paraId="34869ED4" w14:textId="77777777" w:rsidR="002C3007" w:rsidRDefault="002C3007" w:rsidP="00416AB8">
      <w:pPr>
        <w:pStyle w:val="Sansinterligne"/>
        <w:jc w:val="both"/>
        <w:rPr>
          <w:rFonts w:ascii="Arial" w:hAnsi="Arial" w:cs="Arial"/>
          <w:b/>
          <w:sz w:val="20"/>
          <w:szCs w:val="20"/>
        </w:rPr>
      </w:pPr>
    </w:p>
    <w:p w14:paraId="2B87EBE8" w14:textId="77777777" w:rsidR="002C3007" w:rsidRDefault="002C3007" w:rsidP="00416AB8">
      <w:pPr>
        <w:pStyle w:val="Sansinterligne"/>
        <w:jc w:val="both"/>
        <w:rPr>
          <w:rFonts w:ascii="Arial" w:hAnsi="Arial" w:cs="Arial"/>
          <w:b/>
          <w:sz w:val="20"/>
          <w:szCs w:val="20"/>
        </w:rPr>
      </w:pPr>
    </w:p>
    <w:sectPr w:rsidR="002C3007" w:rsidSect="00F940D2">
      <w:footerReference w:type="default" r:id="rId9"/>
      <w:pgSz w:w="11906" w:h="16838"/>
      <w:pgMar w:top="993" w:right="1417" w:bottom="1417"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7E953" w14:textId="77777777" w:rsidR="00275807" w:rsidRDefault="00275807" w:rsidP="00314DCB">
      <w:r>
        <w:separator/>
      </w:r>
    </w:p>
  </w:endnote>
  <w:endnote w:type="continuationSeparator" w:id="0">
    <w:p w14:paraId="763A826B" w14:textId="77777777" w:rsidR="00275807" w:rsidRDefault="00275807" w:rsidP="00314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91AA" w14:textId="77777777" w:rsidR="00314DCB" w:rsidRDefault="00314DCB">
    <w:pPr>
      <w:pStyle w:val="Pieddepage"/>
      <w:jc w:val="right"/>
    </w:pPr>
    <w:r>
      <w:fldChar w:fldCharType="begin"/>
    </w:r>
    <w:r>
      <w:instrText>PAGE   \* MERGEFORMAT</w:instrText>
    </w:r>
    <w:r>
      <w:fldChar w:fldCharType="separate"/>
    </w:r>
    <w:r w:rsidR="00ED6668">
      <w:rPr>
        <w:noProof/>
      </w:rPr>
      <w:t>2</w:t>
    </w:r>
    <w:r>
      <w:fldChar w:fldCharType="end"/>
    </w:r>
  </w:p>
  <w:p w14:paraId="6FBFE818" w14:textId="77777777" w:rsidR="00314DCB" w:rsidRDefault="00314DC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3C43B" w14:textId="77777777" w:rsidR="00275807" w:rsidRDefault="00275807" w:rsidP="00314DCB">
      <w:r>
        <w:separator/>
      </w:r>
    </w:p>
  </w:footnote>
  <w:footnote w:type="continuationSeparator" w:id="0">
    <w:p w14:paraId="7D7BA998" w14:textId="77777777" w:rsidR="00275807" w:rsidRDefault="00275807" w:rsidP="00314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A8C"/>
    <w:multiLevelType w:val="hybridMultilevel"/>
    <w:tmpl w:val="307A263C"/>
    <w:lvl w:ilvl="0" w:tplc="1CC61772">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EE6DF6"/>
    <w:multiLevelType w:val="hybridMultilevel"/>
    <w:tmpl w:val="A8AEA3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3026D5C"/>
    <w:multiLevelType w:val="hybridMultilevel"/>
    <w:tmpl w:val="FB4882A2"/>
    <w:lvl w:ilvl="0" w:tplc="A3403D38">
      <w:numFmt w:val="bullet"/>
      <w:lvlText w:val="-"/>
      <w:lvlJc w:val="left"/>
      <w:pPr>
        <w:ind w:left="720" w:hanging="360"/>
      </w:pPr>
      <w:rPr>
        <w:rFonts w:ascii="Verdana" w:eastAsia="Times New Roman" w:hAnsi="Verdana" w:cs="Tahoma" w:hint="default"/>
        <w:b/>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E56112"/>
    <w:multiLevelType w:val="hybridMultilevel"/>
    <w:tmpl w:val="6316B94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AE5F75"/>
    <w:multiLevelType w:val="hybridMultilevel"/>
    <w:tmpl w:val="EB50FED2"/>
    <w:lvl w:ilvl="0" w:tplc="282437D8">
      <w:start w:val="12"/>
      <w:numFmt w:val="bullet"/>
      <w:lvlText w:val="-"/>
      <w:lvlJc w:val="left"/>
      <w:pPr>
        <w:tabs>
          <w:tab w:val="num" w:pos="720"/>
        </w:tabs>
        <w:ind w:left="720" w:hanging="360"/>
      </w:pPr>
      <w:rPr>
        <w:rFonts w:ascii="Verdana" w:eastAsia="Times New Roman" w:hAnsi="Verdana"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45ACD"/>
    <w:multiLevelType w:val="hybridMultilevel"/>
    <w:tmpl w:val="88384114"/>
    <w:lvl w:ilvl="0" w:tplc="6BC83848">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0166C3"/>
    <w:multiLevelType w:val="multilevel"/>
    <w:tmpl w:val="16DC60D4"/>
    <w:lvl w:ilvl="0">
      <w:start w:val="6"/>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21986E4A"/>
    <w:multiLevelType w:val="hybridMultilevel"/>
    <w:tmpl w:val="C0EE0504"/>
    <w:lvl w:ilvl="0" w:tplc="DDE63CFA">
      <w:numFmt w:val="bullet"/>
      <w:lvlText w:val="-"/>
      <w:lvlJc w:val="left"/>
      <w:pPr>
        <w:ind w:left="1065" w:hanging="705"/>
      </w:pPr>
      <w:rPr>
        <w:rFonts w:ascii="Verdana" w:eastAsia="Times New Roman" w:hAnsi="Verdana" w:cs="Verdana"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246C76BB"/>
    <w:multiLevelType w:val="hybridMultilevel"/>
    <w:tmpl w:val="6574A9BA"/>
    <w:lvl w:ilvl="0" w:tplc="CC205FF4">
      <w:start w:val="1"/>
      <w:numFmt w:val="decimal"/>
      <w:lvlText w:val="%1-"/>
      <w:lvlJc w:val="left"/>
      <w:pPr>
        <w:ind w:left="720" w:hanging="360"/>
      </w:pPr>
      <w:rPr>
        <w:rFonts w:ascii="Verdana" w:eastAsia="Times New Roman" w:hAnsi="Verdana" w:cs="Times New Roman"/>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2C810B07"/>
    <w:multiLevelType w:val="hybridMultilevel"/>
    <w:tmpl w:val="86F6FB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95883"/>
    <w:multiLevelType w:val="hybridMultilevel"/>
    <w:tmpl w:val="A1DACD3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1" w15:restartNumberingAfterBreak="0">
    <w:nsid w:val="326F19C8"/>
    <w:multiLevelType w:val="hybridMultilevel"/>
    <w:tmpl w:val="64662E9E"/>
    <w:lvl w:ilvl="0" w:tplc="023C1D4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793F13"/>
    <w:multiLevelType w:val="hybridMultilevel"/>
    <w:tmpl w:val="DCFA070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B974BF1"/>
    <w:multiLevelType w:val="hybridMultilevel"/>
    <w:tmpl w:val="2FBA411E"/>
    <w:lvl w:ilvl="0" w:tplc="DAEAF90E">
      <w:start w:val="4"/>
      <w:numFmt w:val="bullet"/>
      <w:lvlText w:val=""/>
      <w:lvlJc w:val="left"/>
      <w:pPr>
        <w:ind w:left="720" w:hanging="360"/>
      </w:pPr>
      <w:rPr>
        <w:rFonts w:ascii="Symbol" w:eastAsia="Calibri"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1C2A07"/>
    <w:multiLevelType w:val="multilevel"/>
    <w:tmpl w:val="2816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465686"/>
    <w:multiLevelType w:val="hybridMultilevel"/>
    <w:tmpl w:val="585C4C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572755A"/>
    <w:multiLevelType w:val="multilevel"/>
    <w:tmpl w:val="844482AC"/>
    <w:lvl w:ilvl="0">
      <w:start w:val="1"/>
      <w:numFmt w:val="upperRoman"/>
      <w:pStyle w:val="Titre1"/>
      <w:lvlText w:val="%1."/>
      <w:lvlJc w:val="left"/>
      <w:pPr>
        <w:tabs>
          <w:tab w:val="num" w:pos="1080"/>
        </w:tabs>
        <w:ind w:left="0" w:firstLine="0"/>
      </w:pPr>
      <w:rPr>
        <w:rFonts w:ascii="Arial" w:hAnsi="Arial" w:hint="default"/>
        <w:b/>
        <w:i w:val="0"/>
        <w:sz w:val="36"/>
        <w:szCs w:val="36"/>
      </w:rPr>
    </w:lvl>
    <w:lvl w:ilvl="1">
      <w:start w:val="1"/>
      <w:numFmt w:val="decimal"/>
      <w:pStyle w:val="Titre2"/>
      <w:lvlText w:val="%2."/>
      <w:lvlJc w:val="left"/>
      <w:pPr>
        <w:tabs>
          <w:tab w:val="num" w:pos="3337"/>
        </w:tabs>
        <w:ind w:left="2977" w:firstLine="0"/>
      </w:pPr>
      <w:rPr>
        <w:rFonts w:hint="default"/>
      </w:rPr>
    </w:lvl>
    <w:lvl w:ilvl="2">
      <w:start w:val="1"/>
      <w:numFmt w:val="decimal"/>
      <w:pStyle w:val="Titre3"/>
      <w:lvlText w:val="%2.%3."/>
      <w:lvlJc w:val="left"/>
      <w:pPr>
        <w:tabs>
          <w:tab w:val="num" w:pos="4680"/>
        </w:tabs>
        <w:ind w:left="3960" w:firstLine="0"/>
      </w:pPr>
      <w:rPr>
        <w:rFonts w:hint="default"/>
      </w:rPr>
    </w:lvl>
    <w:lvl w:ilvl="3">
      <w:start w:val="1"/>
      <w:numFmt w:val="decimal"/>
      <w:pStyle w:val="Titre4"/>
      <w:lvlText w:val="%2.%3.%4."/>
      <w:lvlJc w:val="left"/>
      <w:pPr>
        <w:tabs>
          <w:tab w:val="num" w:pos="3240"/>
        </w:tabs>
        <w:ind w:left="2160" w:firstLine="0"/>
      </w:pPr>
      <w:rPr>
        <w:rFonts w:hint="default"/>
      </w:rPr>
    </w:lvl>
    <w:lvl w:ilvl="4">
      <w:start w:val="1"/>
      <w:numFmt w:val="bullet"/>
      <w:pStyle w:val="Titre5"/>
      <w:lvlText w:val=""/>
      <w:lvlJc w:val="left"/>
      <w:pPr>
        <w:tabs>
          <w:tab w:val="num" w:pos="3240"/>
        </w:tabs>
        <w:ind w:left="2880" w:firstLine="0"/>
      </w:pPr>
      <w:rPr>
        <w:rFonts w:ascii="Wingdings" w:hAnsi="Wingdings" w:hint="default"/>
        <w:color w:val="auto"/>
      </w:rPr>
    </w:lvl>
    <w:lvl w:ilvl="5">
      <w:start w:val="1"/>
      <w:numFmt w:val="bullet"/>
      <w:pStyle w:val="Titre6"/>
      <w:lvlText w:val=""/>
      <w:lvlJc w:val="left"/>
      <w:pPr>
        <w:tabs>
          <w:tab w:val="num" w:pos="3960"/>
        </w:tabs>
        <w:ind w:left="3600" w:firstLine="0"/>
      </w:pPr>
      <w:rPr>
        <w:rFonts w:ascii="Wingdings" w:hAnsi="Wingdings" w:hint="default"/>
        <w:color w:val="auto"/>
      </w:rPr>
    </w:lvl>
    <w:lvl w:ilvl="6">
      <w:start w:val="1"/>
      <w:numFmt w:val="bullet"/>
      <w:pStyle w:val="Titre7"/>
      <w:lvlText w:val=""/>
      <w:lvlJc w:val="left"/>
      <w:pPr>
        <w:tabs>
          <w:tab w:val="num" w:pos="4680"/>
        </w:tabs>
        <w:ind w:left="4320" w:firstLine="0"/>
      </w:pPr>
      <w:rPr>
        <w:rFonts w:ascii="Wingdings" w:hAnsi="Wingdings" w:hint="default"/>
        <w:color w:val="auto"/>
      </w:rPr>
    </w:lvl>
    <w:lvl w:ilvl="7">
      <w:start w:val="1"/>
      <w:numFmt w:val="lowerLetter"/>
      <w:pStyle w:val="Titre8"/>
      <w:lvlText w:val="(%8)"/>
      <w:lvlJc w:val="left"/>
      <w:pPr>
        <w:tabs>
          <w:tab w:val="num" w:pos="5400"/>
        </w:tabs>
        <w:ind w:left="5040" w:firstLine="0"/>
      </w:pPr>
      <w:rPr>
        <w:rFonts w:hint="default"/>
      </w:rPr>
    </w:lvl>
    <w:lvl w:ilvl="8">
      <w:start w:val="1"/>
      <w:numFmt w:val="lowerRoman"/>
      <w:pStyle w:val="Titre9"/>
      <w:lvlText w:val="(%9)"/>
      <w:lvlJc w:val="left"/>
      <w:pPr>
        <w:tabs>
          <w:tab w:val="num" w:pos="6120"/>
        </w:tabs>
        <w:ind w:left="5760" w:firstLine="0"/>
      </w:pPr>
      <w:rPr>
        <w:rFonts w:hint="default"/>
      </w:rPr>
    </w:lvl>
  </w:abstractNum>
  <w:abstractNum w:abstractNumId="17" w15:restartNumberingAfterBreak="0">
    <w:nsid w:val="45CC6923"/>
    <w:multiLevelType w:val="hybridMultilevel"/>
    <w:tmpl w:val="AE0EFE8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6FF5780"/>
    <w:multiLevelType w:val="hybridMultilevel"/>
    <w:tmpl w:val="18E2EE48"/>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9" w15:restartNumberingAfterBreak="0">
    <w:nsid w:val="475A15F1"/>
    <w:multiLevelType w:val="hybridMultilevel"/>
    <w:tmpl w:val="C80CF71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7874BAB"/>
    <w:multiLevelType w:val="hybridMultilevel"/>
    <w:tmpl w:val="8440FA78"/>
    <w:lvl w:ilvl="0" w:tplc="92D6AC68">
      <w:start w:val="1"/>
      <w:numFmt w:val="decimal"/>
      <w:lvlText w:val="article %1."/>
      <w:lvlJc w:val="left"/>
      <w:pPr>
        <w:tabs>
          <w:tab w:val="num" w:pos="720"/>
        </w:tabs>
        <w:ind w:left="720" w:hanging="360"/>
      </w:pPr>
      <w:rPr>
        <w:rFonts w:ascii="Arial" w:hAnsi="Arial" w:cs="Times New Roman" w:hint="default"/>
        <w:sz w:val="18"/>
        <w:szCs w:val="18"/>
      </w:rPr>
    </w:lvl>
    <w:lvl w:ilvl="1" w:tplc="040C0001">
      <w:start w:val="1"/>
      <w:numFmt w:val="bullet"/>
      <w:lvlText w:val=""/>
      <w:lvlJc w:val="left"/>
      <w:pPr>
        <w:tabs>
          <w:tab w:val="num" w:pos="1440"/>
        </w:tabs>
        <w:ind w:left="1440" w:hanging="360"/>
      </w:pPr>
      <w:rPr>
        <w:rFonts w:ascii="Symbol" w:hAnsi="Symbol" w:hint="default"/>
        <w:sz w:val="18"/>
        <w:szCs w:val="18"/>
      </w:r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21" w15:restartNumberingAfterBreak="0">
    <w:nsid w:val="47F07DCF"/>
    <w:multiLevelType w:val="hybridMultilevel"/>
    <w:tmpl w:val="E2244048"/>
    <w:lvl w:ilvl="0" w:tplc="4BCC2DAC">
      <w:numFmt w:val="bullet"/>
      <w:lvlText w:val="-"/>
      <w:lvlJc w:val="left"/>
      <w:pPr>
        <w:tabs>
          <w:tab w:val="num" w:pos="0"/>
        </w:tabs>
        <w:ind w:left="357" w:hanging="357"/>
      </w:pPr>
      <w:rPr>
        <w:rFonts w:ascii="Arial" w:eastAsia="MS Mincho"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337BA2"/>
    <w:multiLevelType w:val="hybridMultilevel"/>
    <w:tmpl w:val="897CE770"/>
    <w:lvl w:ilvl="0" w:tplc="040C000D">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3" w15:restartNumberingAfterBreak="0">
    <w:nsid w:val="4FEA17F1"/>
    <w:multiLevelType w:val="multilevel"/>
    <w:tmpl w:val="82161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4421B7"/>
    <w:multiLevelType w:val="hybridMultilevel"/>
    <w:tmpl w:val="A754DAEA"/>
    <w:lvl w:ilvl="0" w:tplc="C052C336">
      <w:numFmt w:val="bullet"/>
      <w:lvlText w:val="-"/>
      <w:lvlJc w:val="left"/>
      <w:pPr>
        <w:ind w:left="1065" w:hanging="360"/>
      </w:pPr>
      <w:rPr>
        <w:rFonts w:ascii="Book Antiqua" w:eastAsia="Times New Roman" w:hAnsi="Book Antiqua" w:cs="Times New Roman"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5" w15:restartNumberingAfterBreak="0">
    <w:nsid w:val="5F3F3E5B"/>
    <w:multiLevelType w:val="hybridMultilevel"/>
    <w:tmpl w:val="C3D43CC8"/>
    <w:lvl w:ilvl="0" w:tplc="984E878E">
      <w:numFmt w:val="bullet"/>
      <w:lvlText w:val="-"/>
      <w:lvlJc w:val="left"/>
      <w:pPr>
        <w:tabs>
          <w:tab w:val="num" w:pos="720"/>
        </w:tabs>
        <w:ind w:left="720" w:hanging="360"/>
      </w:pPr>
      <w:rPr>
        <w:rFonts w:ascii="Verdana" w:eastAsia="Times New Roman" w:hAnsi="Verdana"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E07398"/>
    <w:multiLevelType w:val="hybridMultilevel"/>
    <w:tmpl w:val="CA26C0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6607695C"/>
    <w:multiLevelType w:val="hybridMultilevel"/>
    <w:tmpl w:val="9E026034"/>
    <w:lvl w:ilvl="0" w:tplc="1E341BDE">
      <w:numFmt w:val="bullet"/>
      <w:lvlText w:val="-"/>
      <w:lvlJc w:val="left"/>
      <w:pPr>
        <w:ind w:left="720" w:hanging="360"/>
      </w:pPr>
      <w:rPr>
        <w:rFonts w:ascii="Verdana" w:eastAsia="Times New Roman" w:hAnsi="Verdana" w:cs="Verdana"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7A2113D"/>
    <w:multiLevelType w:val="hybridMultilevel"/>
    <w:tmpl w:val="1764BE14"/>
    <w:lvl w:ilvl="0" w:tplc="04090001">
      <w:start w:val="1"/>
      <w:numFmt w:val="bullet"/>
      <w:lvlText w:val=""/>
      <w:lvlJc w:val="left"/>
      <w:pPr>
        <w:tabs>
          <w:tab w:val="num" w:pos="720"/>
        </w:tabs>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0">
    <w:nsid w:val="68027255"/>
    <w:multiLevelType w:val="hybridMultilevel"/>
    <w:tmpl w:val="8A88132C"/>
    <w:lvl w:ilvl="0" w:tplc="F7EA5D9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C5E1947"/>
    <w:multiLevelType w:val="hybridMultilevel"/>
    <w:tmpl w:val="0240C7AA"/>
    <w:lvl w:ilvl="0" w:tplc="CCAA4AA4">
      <w:start w:val="3"/>
      <w:numFmt w:val="bullet"/>
      <w:lvlText w:val="-"/>
      <w:lvlJc w:val="left"/>
      <w:pPr>
        <w:tabs>
          <w:tab w:val="num" w:pos="720"/>
        </w:tabs>
        <w:ind w:left="720" w:hanging="360"/>
      </w:pPr>
      <w:rPr>
        <w:rFonts w:ascii="Verdana" w:eastAsia="Times New Roman" w:hAnsi="Verdana"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EAE4E2A"/>
    <w:multiLevelType w:val="hybridMultilevel"/>
    <w:tmpl w:val="F35CD566"/>
    <w:lvl w:ilvl="0" w:tplc="040C000D">
      <w:start w:val="1"/>
      <w:numFmt w:val="bullet"/>
      <w:lvlText w:val=""/>
      <w:lvlJc w:val="left"/>
      <w:pPr>
        <w:tabs>
          <w:tab w:val="num" w:pos="0"/>
        </w:tabs>
        <w:ind w:left="357" w:hanging="357"/>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BCC2DAC">
      <w:numFmt w:val="bullet"/>
      <w:lvlText w:val="-"/>
      <w:lvlJc w:val="left"/>
      <w:pPr>
        <w:tabs>
          <w:tab w:val="num" w:pos="1800"/>
        </w:tabs>
        <w:ind w:left="2157" w:hanging="357"/>
      </w:pPr>
      <w:rPr>
        <w:rFonts w:ascii="Arial" w:eastAsia="MS Mincho" w:hAnsi="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3C01FA"/>
    <w:multiLevelType w:val="hybridMultilevel"/>
    <w:tmpl w:val="E968DF5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57317430">
    <w:abstractNumId w:val="30"/>
  </w:num>
  <w:num w:numId="2" w16cid:durableId="263464201">
    <w:abstractNumId w:val="2"/>
  </w:num>
  <w:num w:numId="3" w16cid:durableId="269818912">
    <w:abstractNumId w:val="19"/>
  </w:num>
  <w:num w:numId="4" w16cid:durableId="958224198">
    <w:abstractNumId w:val="24"/>
  </w:num>
  <w:num w:numId="5" w16cid:durableId="140641724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76396313">
    <w:abstractNumId w:val="11"/>
  </w:num>
  <w:num w:numId="7" w16cid:durableId="1017853490">
    <w:abstractNumId w:val="27"/>
  </w:num>
  <w:num w:numId="8" w16cid:durableId="1814637041">
    <w:abstractNumId w:val="13"/>
  </w:num>
  <w:num w:numId="9" w16cid:durableId="836313330">
    <w:abstractNumId w:val="25"/>
  </w:num>
  <w:num w:numId="10" w16cid:durableId="746343841">
    <w:abstractNumId w:val="8"/>
    <w:lvlOverride w:ilvl="0">
      <w:startOverride w:val="1"/>
    </w:lvlOverride>
    <w:lvlOverride w:ilvl="1"/>
    <w:lvlOverride w:ilvl="2"/>
    <w:lvlOverride w:ilvl="3"/>
    <w:lvlOverride w:ilvl="4"/>
    <w:lvlOverride w:ilvl="5"/>
    <w:lvlOverride w:ilvl="6"/>
    <w:lvlOverride w:ilvl="7"/>
    <w:lvlOverride w:ilvl="8"/>
  </w:num>
  <w:num w:numId="11" w16cid:durableId="1898735853">
    <w:abstractNumId w:val="7"/>
    <w:lvlOverride w:ilvl="0"/>
    <w:lvlOverride w:ilvl="1"/>
    <w:lvlOverride w:ilvl="2"/>
    <w:lvlOverride w:ilvl="3"/>
    <w:lvlOverride w:ilvl="4"/>
    <w:lvlOverride w:ilvl="5"/>
    <w:lvlOverride w:ilvl="6"/>
    <w:lvlOverride w:ilvl="7"/>
    <w:lvlOverride w:ilvl="8"/>
  </w:num>
  <w:num w:numId="12" w16cid:durableId="306250363">
    <w:abstractNumId w:val="26"/>
    <w:lvlOverride w:ilvl="0"/>
    <w:lvlOverride w:ilvl="1"/>
    <w:lvlOverride w:ilvl="2"/>
    <w:lvlOverride w:ilvl="3"/>
    <w:lvlOverride w:ilvl="4"/>
    <w:lvlOverride w:ilvl="5"/>
    <w:lvlOverride w:ilvl="6"/>
    <w:lvlOverride w:ilvl="7"/>
    <w:lvlOverride w:ilvl="8"/>
  </w:num>
  <w:num w:numId="13" w16cid:durableId="1666013401">
    <w:abstractNumId w:val="6"/>
  </w:num>
  <w:num w:numId="14" w16cid:durableId="95290579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4095810">
    <w:abstractNumId w:val="29"/>
  </w:num>
  <w:num w:numId="16" w16cid:durableId="7488510">
    <w:abstractNumId w:val="17"/>
  </w:num>
  <w:num w:numId="17" w16cid:durableId="746806687">
    <w:abstractNumId w:val="16"/>
  </w:num>
  <w:num w:numId="18" w16cid:durableId="1817603868">
    <w:abstractNumId w:val="21"/>
  </w:num>
  <w:num w:numId="19" w16cid:durableId="1669018060">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6098372">
    <w:abstractNumId w:val="31"/>
  </w:num>
  <w:num w:numId="21" w16cid:durableId="764805793">
    <w:abstractNumId w:val="0"/>
  </w:num>
  <w:num w:numId="22" w16cid:durableId="263728889">
    <w:abstractNumId w:val="12"/>
  </w:num>
  <w:num w:numId="23" w16cid:durableId="1195270452">
    <w:abstractNumId w:val="10"/>
  </w:num>
  <w:num w:numId="24" w16cid:durableId="1429349099">
    <w:abstractNumId w:val="1"/>
  </w:num>
  <w:num w:numId="25" w16cid:durableId="1132556356">
    <w:abstractNumId w:val="15"/>
  </w:num>
  <w:num w:numId="26" w16cid:durableId="794952987">
    <w:abstractNumId w:val="32"/>
  </w:num>
  <w:num w:numId="27" w16cid:durableId="254676979">
    <w:abstractNumId w:val="22"/>
  </w:num>
  <w:num w:numId="28" w16cid:durableId="181865938">
    <w:abstractNumId w:val="3"/>
  </w:num>
  <w:num w:numId="29" w16cid:durableId="1368523693">
    <w:abstractNumId w:val="18"/>
  </w:num>
  <w:num w:numId="30" w16cid:durableId="636766622">
    <w:abstractNumId w:val="9"/>
  </w:num>
  <w:num w:numId="31" w16cid:durableId="1987279778">
    <w:abstractNumId w:val="5"/>
  </w:num>
  <w:num w:numId="32" w16cid:durableId="1413232491">
    <w:abstractNumId w:val="23"/>
  </w:num>
  <w:num w:numId="33" w16cid:durableId="79961629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5D1"/>
    <w:rsid w:val="00001ADB"/>
    <w:rsid w:val="00016FB2"/>
    <w:rsid w:val="00027FFC"/>
    <w:rsid w:val="00032231"/>
    <w:rsid w:val="00045170"/>
    <w:rsid w:val="00056001"/>
    <w:rsid w:val="00057A89"/>
    <w:rsid w:val="00080551"/>
    <w:rsid w:val="0009673A"/>
    <w:rsid w:val="000B30C6"/>
    <w:rsid w:val="000B469C"/>
    <w:rsid w:val="000D58EF"/>
    <w:rsid w:val="000D5E91"/>
    <w:rsid w:val="000D6A21"/>
    <w:rsid w:val="000E15D0"/>
    <w:rsid w:val="000E6615"/>
    <w:rsid w:val="000F65B5"/>
    <w:rsid w:val="00102F2B"/>
    <w:rsid w:val="001158E2"/>
    <w:rsid w:val="001231E3"/>
    <w:rsid w:val="00155591"/>
    <w:rsid w:val="00161305"/>
    <w:rsid w:val="001737FB"/>
    <w:rsid w:val="001753AF"/>
    <w:rsid w:val="00197BDE"/>
    <w:rsid w:val="001B187E"/>
    <w:rsid w:val="001B6F85"/>
    <w:rsid w:val="001D432A"/>
    <w:rsid w:val="001E5D73"/>
    <w:rsid w:val="001E6A2C"/>
    <w:rsid w:val="001F18FD"/>
    <w:rsid w:val="00211B9D"/>
    <w:rsid w:val="00215BDB"/>
    <w:rsid w:val="00221F1A"/>
    <w:rsid w:val="0022542B"/>
    <w:rsid w:val="0023328D"/>
    <w:rsid w:val="00254DBF"/>
    <w:rsid w:val="00270848"/>
    <w:rsid w:val="00271884"/>
    <w:rsid w:val="00274029"/>
    <w:rsid w:val="00275807"/>
    <w:rsid w:val="0027582B"/>
    <w:rsid w:val="0027711E"/>
    <w:rsid w:val="0028468C"/>
    <w:rsid w:val="0029673D"/>
    <w:rsid w:val="002A106C"/>
    <w:rsid w:val="002A1D9E"/>
    <w:rsid w:val="002A6C97"/>
    <w:rsid w:val="002B79D2"/>
    <w:rsid w:val="002C0963"/>
    <w:rsid w:val="002C3007"/>
    <w:rsid w:val="002D2FC4"/>
    <w:rsid w:val="002D5B15"/>
    <w:rsid w:val="002F3D27"/>
    <w:rsid w:val="00302A52"/>
    <w:rsid w:val="00305794"/>
    <w:rsid w:val="0031370A"/>
    <w:rsid w:val="00314DCB"/>
    <w:rsid w:val="00320C0C"/>
    <w:rsid w:val="0033027A"/>
    <w:rsid w:val="0033422A"/>
    <w:rsid w:val="00345E79"/>
    <w:rsid w:val="00350BE1"/>
    <w:rsid w:val="0035623D"/>
    <w:rsid w:val="00372917"/>
    <w:rsid w:val="00376833"/>
    <w:rsid w:val="00387AB5"/>
    <w:rsid w:val="003A2F2B"/>
    <w:rsid w:val="003B09BD"/>
    <w:rsid w:val="003C1626"/>
    <w:rsid w:val="003E47F1"/>
    <w:rsid w:val="003E4EBB"/>
    <w:rsid w:val="003F04EC"/>
    <w:rsid w:val="00405D4A"/>
    <w:rsid w:val="004069AA"/>
    <w:rsid w:val="00416AB8"/>
    <w:rsid w:val="004311CC"/>
    <w:rsid w:val="0043757C"/>
    <w:rsid w:val="00450574"/>
    <w:rsid w:val="00456271"/>
    <w:rsid w:val="00476DF1"/>
    <w:rsid w:val="00480794"/>
    <w:rsid w:val="00487EE4"/>
    <w:rsid w:val="004912FE"/>
    <w:rsid w:val="004934FC"/>
    <w:rsid w:val="004A399D"/>
    <w:rsid w:val="004C148C"/>
    <w:rsid w:val="004D18EC"/>
    <w:rsid w:val="004D5FA4"/>
    <w:rsid w:val="004D7958"/>
    <w:rsid w:val="004E5AA2"/>
    <w:rsid w:val="004F27A6"/>
    <w:rsid w:val="004F400C"/>
    <w:rsid w:val="0051113D"/>
    <w:rsid w:val="00567645"/>
    <w:rsid w:val="00572F74"/>
    <w:rsid w:val="0058533D"/>
    <w:rsid w:val="005A257D"/>
    <w:rsid w:val="005B4DC1"/>
    <w:rsid w:val="005B66D7"/>
    <w:rsid w:val="005B69C6"/>
    <w:rsid w:val="005F6600"/>
    <w:rsid w:val="00617A94"/>
    <w:rsid w:val="00634671"/>
    <w:rsid w:val="0064705A"/>
    <w:rsid w:val="00647978"/>
    <w:rsid w:val="00671981"/>
    <w:rsid w:val="006756FE"/>
    <w:rsid w:val="006A252A"/>
    <w:rsid w:val="006A4454"/>
    <w:rsid w:val="006A5F1E"/>
    <w:rsid w:val="006A6D3A"/>
    <w:rsid w:val="006B3E82"/>
    <w:rsid w:val="006B5A94"/>
    <w:rsid w:val="006C1EA1"/>
    <w:rsid w:val="006D27DA"/>
    <w:rsid w:val="006F2189"/>
    <w:rsid w:val="006F5122"/>
    <w:rsid w:val="00703F60"/>
    <w:rsid w:val="00717C95"/>
    <w:rsid w:val="0072364F"/>
    <w:rsid w:val="0072472C"/>
    <w:rsid w:val="00724D9D"/>
    <w:rsid w:val="00732AFF"/>
    <w:rsid w:val="0073500D"/>
    <w:rsid w:val="00736F78"/>
    <w:rsid w:val="0074136A"/>
    <w:rsid w:val="00741BFB"/>
    <w:rsid w:val="00756ACC"/>
    <w:rsid w:val="0076301A"/>
    <w:rsid w:val="00766D91"/>
    <w:rsid w:val="007A1C52"/>
    <w:rsid w:val="007A6AED"/>
    <w:rsid w:val="007B1FFB"/>
    <w:rsid w:val="007C3846"/>
    <w:rsid w:val="007D25C0"/>
    <w:rsid w:val="007E03F9"/>
    <w:rsid w:val="007E046F"/>
    <w:rsid w:val="007E7B3F"/>
    <w:rsid w:val="007F7474"/>
    <w:rsid w:val="00801417"/>
    <w:rsid w:val="0081623B"/>
    <w:rsid w:val="0081753D"/>
    <w:rsid w:val="0082327D"/>
    <w:rsid w:val="00835E7C"/>
    <w:rsid w:val="00844863"/>
    <w:rsid w:val="00852D96"/>
    <w:rsid w:val="00852E16"/>
    <w:rsid w:val="00855D11"/>
    <w:rsid w:val="00873006"/>
    <w:rsid w:val="00882F53"/>
    <w:rsid w:val="008857CB"/>
    <w:rsid w:val="008A6C9D"/>
    <w:rsid w:val="008B05D1"/>
    <w:rsid w:val="008B4BDF"/>
    <w:rsid w:val="008D1D6D"/>
    <w:rsid w:val="008E1DA9"/>
    <w:rsid w:val="008F1868"/>
    <w:rsid w:val="008F4231"/>
    <w:rsid w:val="00912825"/>
    <w:rsid w:val="00912C69"/>
    <w:rsid w:val="00912EF8"/>
    <w:rsid w:val="009243AE"/>
    <w:rsid w:val="00926676"/>
    <w:rsid w:val="009379F4"/>
    <w:rsid w:val="00937CF2"/>
    <w:rsid w:val="009531E4"/>
    <w:rsid w:val="00960E46"/>
    <w:rsid w:val="009637BD"/>
    <w:rsid w:val="00963A13"/>
    <w:rsid w:val="00965284"/>
    <w:rsid w:val="00965874"/>
    <w:rsid w:val="00972F09"/>
    <w:rsid w:val="009B0A7C"/>
    <w:rsid w:val="009B32D8"/>
    <w:rsid w:val="009D154B"/>
    <w:rsid w:val="009E71CF"/>
    <w:rsid w:val="009F572F"/>
    <w:rsid w:val="00A004F2"/>
    <w:rsid w:val="00A050A7"/>
    <w:rsid w:val="00A07C16"/>
    <w:rsid w:val="00A2009F"/>
    <w:rsid w:val="00A22DAA"/>
    <w:rsid w:val="00A22EC7"/>
    <w:rsid w:val="00A26B61"/>
    <w:rsid w:val="00A4213A"/>
    <w:rsid w:val="00A54C2D"/>
    <w:rsid w:val="00A57E9A"/>
    <w:rsid w:val="00A60ACB"/>
    <w:rsid w:val="00A62453"/>
    <w:rsid w:val="00A6419F"/>
    <w:rsid w:val="00A81796"/>
    <w:rsid w:val="00A85756"/>
    <w:rsid w:val="00A872E7"/>
    <w:rsid w:val="00A93FE5"/>
    <w:rsid w:val="00A95E63"/>
    <w:rsid w:val="00A97816"/>
    <w:rsid w:val="00AA0F86"/>
    <w:rsid w:val="00AA3CDF"/>
    <w:rsid w:val="00AB2744"/>
    <w:rsid w:val="00AB670D"/>
    <w:rsid w:val="00AC7677"/>
    <w:rsid w:val="00AF4A46"/>
    <w:rsid w:val="00AF7F80"/>
    <w:rsid w:val="00B01D58"/>
    <w:rsid w:val="00B03927"/>
    <w:rsid w:val="00B044A7"/>
    <w:rsid w:val="00B40BD9"/>
    <w:rsid w:val="00B425D9"/>
    <w:rsid w:val="00B43538"/>
    <w:rsid w:val="00B621AE"/>
    <w:rsid w:val="00B63996"/>
    <w:rsid w:val="00B66EDF"/>
    <w:rsid w:val="00B746DE"/>
    <w:rsid w:val="00B83C6B"/>
    <w:rsid w:val="00B9064E"/>
    <w:rsid w:val="00B90876"/>
    <w:rsid w:val="00BB04EF"/>
    <w:rsid w:val="00BB28ED"/>
    <w:rsid w:val="00BE05B7"/>
    <w:rsid w:val="00BE4DCF"/>
    <w:rsid w:val="00BF5B92"/>
    <w:rsid w:val="00C009AA"/>
    <w:rsid w:val="00C176FC"/>
    <w:rsid w:val="00C26809"/>
    <w:rsid w:val="00C26A04"/>
    <w:rsid w:val="00C3278A"/>
    <w:rsid w:val="00C43ADB"/>
    <w:rsid w:val="00C456DF"/>
    <w:rsid w:val="00C83B62"/>
    <w:rsid w:val="00C84C87"/>
    <w:rsid w:val="00C9274A"/>
    <w:rsid w:val="00C9578D"/>
    <w:rsid w:val="00CF1812"/>
    <w:rsid w:val="00CF4532"/>
    <w:rsid w:val="00CF7AD1"/>
    <w:rsid w:val="00D02C39"/>
    <w:rsid w:val="00D068FC"/>
    <w:rsid w:val="00D1363D"/>
    <w:rsid w:val="00D22F50"/>
    <w:rsid w:val="00D301ED"/>
    <w:rsid w:val="00D44164"/>
    <w:rsid w:val="00D44385"/>
    <w:rsid w:val="00D5233F"/>
    <w:rsid w:val="00D8021E"/>
    <w:rsid w:val="00D81DFD"/>
    <w:rsid w:val="00D92528"/>
    <w:rsid w:val="00DB33D7"/>
    <w:rsid w:val="00DB6168"/>
    <w:rsid w:val="00DB6FB6"/>
    <w:rsid w:val="00DD77F5"/>
    <w:rsid w:val="00DE732C"/>
    <w:rsid w:val="00DF5679"/>
    <w:rsid w:val="00E1287E"/>
    <w:rsid w:val="00E271F3"/>
    <w:rsid w:val="00E304CD"/>
    <w:rsid w:val="00E32CD3"/>
    <w:rsid w:val="00E41BC1"/>
    <w:rsid w:val="00E503E9"/>
    <w:rsid w:val="00E57356"/>
    <w:rsid w:val="00E67C52"/>
    <w:rsid w:val="00E76ECC"/>
    <w:rsid w:val="00E94B61"/>
    <w:rsid w:val="00EA171C"/>
    <w:rsid w:val="00EA19E1"/>
    <w:rsid w:val="00EB1D25"/>
    <w:rsid w:val="00EC036B"/>
    <w:rsid w:val="00EC1EDC"/>
    <w:rsid w:val="00ED6668"/>
    <w:rsid w:val="00EE1319"/>
    <w:rsid w:val="00EE5988"/>
    <w:rsid w:val="00EF2915"/>
    <w:rsid w:val="00F01609"/>
    <w:rsid w:val="00F16FF7"/>
    <w:rsid w:val="00F174D4"/>
    <w:rsid w:val="00F21739"/>
    <w:rsid w:val="00F23FBF"/>
    <w:rsid w:val="00F350CE"/>
    <w:rsid w:val="00F4390C"/>
    <w:rsid w:val="00F567EE"/>
    <w:rsid w:val="00F61C77"/>
    <w:rsid w:val="00F70D91"/>
    <w:rsid w:val="00F76508"/>
    <w:rsid w:val="00F801E0"/>
    <w:rsid w:val="00F86A00"/>
    <w:rsid w:val="00F940D2"/>
    <w:rsid w:val="00FB27B1"/>
    <w:rsid w:val="00FB2CA9"/>
    <w:rsid w:val="00FC264E"/>
    <w:rsid w:val="00FC3C32"/>
    <w:rsid w:val="00FC5B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AC5AAD6"/>
  <w15:chartTrackingRefBased/>
  <w15:docId w15:val="{19BF3CC4-4F62-4EDE-80F1-E38986736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textAlignment w:val="baseline"/>
    </w:pPr>
    <w:rPr>
      <w:color w:val="000000"/>
      <w:kern w:val="1"/>
      <w:sz w:val="24"/>
      <w:szCs w:val="22"/>
      <w:lang w:eastAsia="zh-CN"/>
    </w:rPr>
  </w:style>
  <w:style w:type="paragraph" w:styleId="Titre1">
    <w:name w:val="heading 1"/>
    <w:next w:val="Normal"/>
    <w:link w:val="Titre1Car"/>
    <w:qFormat/>
    <w:rsid w:val="009243AE"/>
    <w:pPr>
      <w:keepNext/>
      <w:numPr>
        <w:numId w:val="17"/>
      </w:numPr>
      <w:pBdr>
        <w:bottom w:val="single" w:sz="8" w:space="1" w:color="auto"/>
      </w:pBdr>
      <w:tabs>
        <w:tab w:val="right" w:pos="709"/>
      </w:tabs>
      <w:spacing w:after="480"/>
      <w:ind w:left="720" w:hanging="1004"/>
      <w:jc w:val="both"/>
      <w:outlineLvl w:val="0"/>
    </w:pPr>
    <w:rPr>
      <w:rFonts w:ascii="Arial" w:hAnsi="Arial"/>
      <w:b/>
      <w:bCs/>
      <w:color w:val="800000"/>
      <w:kern w:val="32"/>
      <w:sz w:val="44"/>
      <w:szCs w:val="32"/>
    </w:rPr>
  </w:style>
  <w:style w:type="paragraph" w:styleId="Titre2">
    <w:name w:val="heading 2"/>
    <w:next w:val="Normal"/>
    <w:link w:val="Titre2Car"/>
    <w:qFormat/>
    <w:rsid w:val="009243AE"/>
    <w:pPr>
      <w:keepNext/>
      <w:numPr>
        <w:ilvl w:val="1"/>
        <w:numId w:val="17"/>
      </w:numPr>
      <w:tabs>
        <w:tab w:val="left" w:pos="425"/>
      </w:tabs>
      <w:spacing w:after="120"/>
      <w:jc w:val="both"/>
      <w:outlineLvl w:val="1"/>
    </w:pPr>
    <w:rPr>
      <w:rFonts w:ascii="Arial" w:hAnsi="Arial"/>
      <w:b/>
      <w:bCs/>
      <w:iCs/>
      <w:color w:val="800000"/>
      <w:sz w:val="28"/>
      <w:szCs w:val="28"/>
    </w:rPr>
  </w:style>
  <w:style w:type="paragraph" w:styleId="Titre3">
    <w:name w:val="heading 3"/>
    <w:next w:val="Normal"/>
    <w:link w:val="Titre3Car"/>
    <w:qFormat/>
    <w:rsid w:val="009243AE"/>
    <w:pPr>
      <w:keepNext/>
      <w:numPr>
        <w:ilvl w:val="2"/>
        <w:numId w:val="17"/>
      </w:numPr>
      <w:tabs>
        <w:tab w:val="left" w:pos="357"/>
      </w:tabs>
      <w:ind w:left="737" w:hanging="737"/>
      <w:jc w:val="both"/>
      <w:outlineLvl w:val="2"/>
    </w:pPr>
    <w:rPr>
      <w:rFonts w:ascii="Arial" w:hAnsi="Arial"/>
      <w:b/>
      <w:bCs/>
      <w:color w:val="5F5F5F"/>
      <w:sz w:val="22"/>
      <w:szCs w:val="26"/>
    </w:rPr>
  </w:style>
  <w:style w:type="paragraph" w:styleId="Titre4">
    <w:name w:val="heading 4"/>
    <w:next w:val="Normal"/>
    <w:link w:val="Titre4Car"/>
    <w:qFormat/>
    <w:rsid w:val="009243AE"/>
    <w:pPr>
      <w:keepNext/>
      <w:numPr>
        <w:ilvl w:val="3"/>
        <w:numId w:val="17"/>
      </w:numPr>
      <w:tabs>
        <w:tab w:val="left" w:pos="357"/>
      </w:tabs>
      <w:ind w:left="357" w:hanging="357"/>
      <w:jc w:val="both"/>
      <w:outlineLvl w:val="3"/>
    </w:pPr>
    <w:rPr>
      <w:rFonts w:ascii="Arial" w:hAnsi="Arial"/>
      <w:b/>
      <w:bCs/>
      <w:i/>
      <w:color w:val="5F5F5F"/>
      <w:szCs w:val="28"/>
    </w:rPr>
  </w:style>
  <w:style w:type="paragraph" w:styleId="Titre5">
    <w:name w:val="heading 5"/>
    <w:next w:val="Normal"/>
    <w:link w:val="Titre5Car"/>
    <w:qFormat/>
    <w:rsid w:val="009243AE"/>
    <w:pPr>
      <w:numPr>
        <w:ilvl w:val="4"/>
        <w:numId w:val="17"/>
      </w:numPr>
      <w:tabs>
        <w:tab w:val="right" w:pos="284"/>
      </w:tabs>
      <w:ind w:left="568" w:hanging="284"/>
      <w:jc w:val="both"/>
      <w:outlineLvl w:val="4"/>
    </w:pPr>
    <w:rPr>
      <w:rFonts w:ascii="Arial" w:hAnsi="Arial"/>
      <w:bCs/>
      <w:iCs/>
      <w:sz w:val="22"/>
      <w:szCs w:val="26"/>
    </w:rPr>
  </w:style>
  <w:style w:type="paragraph" w:styleId="Titre6">
    <w:name w:val="heading 6"/>
    <w:next w:val="Normal"/>
    <w:link w:val="Titre6Car"/>
    <w:qFormat/>
    <w:rsid w:val="009243AE"/>
    <w:pPr>
      <w:numPr>
        <w:ilvl w:val="5"/>
        <w:numId w:val="17"/>
      </w:numPr>
      <w:tabs>
        <w:tab w:val="right" w:pos="567"/>
      </w:tabs>
      <w:ind w:left="851" w:hanging="284"/>
      <w:jc w:val="both"/>
      <w:outlineLvl w:val="5"/>
    </w:pPr>
    <w:rPr>
      <w:rFonts w:ascii="Arial" w:hAnsi="Arial"/>
      <w:bCs/>
      <w:sz w:val="22"/>
      <w:szCs w:val="22"/>
    </w:rPr>
  </w:style>
  <w:style w:type="paragraph" w:styleId="Titre7">
    <w:name w:val="heading 7"/>
    <w:next w:val="Normal"/>
    <w:link w:val="Titre7Car"/>
    <w:qFormat/>
    <w:rsid w:val="009243AE"/>
    <w:pPr>
      <w:numPr>
        <w:ilvl w:val="6"/>
        <w:numId w:val="17"/>
      </w:numPr>
      <w:tabs>
        <w:tab w:val="right" w:pos="851"/>
      </w:tabs>
      <w:ind w:left="1135" w:hanging="284"/>
      <w:jc w:val="both"/>
      <w:outlineLvl w:val="6"/>
    </w:pPr>
    <w:rPr>
      <w:rFonts w:ascii="Arial" w:hAnsi="Arial"/>
      <w:sz w:val="22"/>
    </w:rPr>
  </w:style>
  <w:style w:type="paragraph" w:styleId="Titre8">
    <w:name w:val="heading 8"/>
    <w:basedOn w:val="Normal"/>
    <w:next w:val="Normal"/>
    <w:link w:val="Titre8Car"/>
    <w:qFormat/>
    <w:rsid w:val="009243AE"/>
    <w:pPr>
      <w:numPr>
        <w:ilvl w:val="7"/>
        <w:numId w:val="17"/>
      </w:numPr>
      <w:suppressAutoHyphens w:val="0"/>
      <w:overflowPunct/>
      <w:autoSpaceDE/>
      <w:spacing w:before="240" w:after="60"/>
      <w:jc w:val="both"/>
      <w:textAlignment w:val="auto"/>
      <w:outlineLvl w:val="7"/>
    </w:pPr>
    <w:rPr>
      <w:rFonts w:ascii="Arial" w:hAnsi="Arial" w:cs="Arial"/>
      <w:i/>
      <w:iCs/>
      <w:color w:val="5F5F5F"/>
      <w:kern w:val="0"/>
      <w:sz w:val="20"/>
      <w:szCs w:val="24"/>
      <w:lang w:eastAsia="fr-FR"/>
    </w:rPr>
  </w:style>
  <w:style w:type="paragraph" w:styleId="Titre9">
    <w:name w:val="heading 9"/>
    <w:basedOn w:val="Normal"/>
    <w:next w:val="Normal"/>
    <w:link w:val="Titre9Car"/>
    <w:qFormat/>
    <w:rsid w:val="009243AE"/>
    <w:pPr>
      <w:numPr>
        <w:ilvl w:val="8"/>
        <w:numId w:val="17"/>
      </w:numPr>
      <w:suppressAutoHyphens w:val="0"/>
      <w:overflowPunct/>
      <w:autoSpaceDE/>
      <w:spacing w:before="240" w:after="60"/>
      <w:jc w:val="both"/>
      <w:textAlignment w:val="auto"/>
      <w:outlineLvl w:val="8"/>
    </w:pPr>
    <w:rPr>
      <w:rFonts w:ascii="Arial" w:hAnsi="Arial" w:cs="Arial"/>
      <w:color w:val="5F5F5F"/>
      <w:kern w:val="0"/>
      <w:sz w:val="22"/>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Policepardfaut1">
    <w:name w:val="Police par défaut1"/>
  </w:style>
  <w:style w:type="character" w:styleId="Numrodeligne">
    <w:name w:val="line number"/>
    <w:basedOn w:val="Policepardfaut1"/>
  </w:style>
  <w:style w:type="character" w:styleId="Lienhypertexte">
    <w:name w:val="Hyperlink"/>
    <w:rPr>
      <w:color w:val="000000"/>
      <w:u w:val="single"/>
    </w:rPr>
  </w:style>
  <w:style w:type="character" w:customStyle="1" w:styleId="Policeparde9faut">
    <w:name w:val="Police par dée9faut"/>
    <w:rPr>
      <w:rFonts w:ascii="Times New Roman" w:hAnsi="Times New Roman" w:cs="Times New Roman"/>
      <w:sz w:val="22"/>
    </w:rPr>
  </w:style>
  <w:style w:type="paragraph" w:customStyle="1" w:styleId="Titre10">
    <w:name w:val="Titre1"/>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spacing w:after="140" w:line="288" w:lineRule="auto"/>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Cs w:val="24"/>
    </w:rPr>
  </w:style>
  <w:style w:type="paragraph" w:customStyle="1" w:styleId="Index">
    <w:name w:val="Index"/>
    <w:basedOn w:val="Normal"/>
    <w:pPr>
      <w:suppressLineNumbers/>
    </w:pPr>
    <w:rPr>
      <w:rFonts w:cs="Mangal"/>
    </w:rPr>
  </w:style>
  <w:style w:type="paragraph" w:styleId="Paragraphedeliste">
    <w:name w:val="List Paragraph"/>
    <w:basedOn w:val="Normal"/>
    <w:uiPriority w:val="34"/>
    <w:qFormat/>
    <w:rsid w:val="00855D11"/>
    <w:pPr>
      <w:ind w:left="708"/>
    </w:pPr>
  </w:style>
  <w:style w:type="paragraph" w:styleId="Textedebulles">
    <w:name w:val="Balloon Text"/>
    <w:basedOn w:val="Normal"/>
    <w:link w:val="TextedebullesCar"/>
    <w:uiPriority w:val="99"/>
    <w:semiHidden/>
    <w:unhideWhenUsed/>
    <w:rsid w:val="004069AA"/>
    <w:rPr>
      <w:rFonts w:ascii="Segoe UI" w:hAnsi="Segoe UI" w:cs="Segoe UI"/>
      <w:sz w:val="18"/>
      <w:szCs w:val="18"/>
    </w:rPr>
  </w:style>
  <w:style w:type="character" w:customStyle="1" w:styleId="TextedebullesCar">
    <w:name w:val="Texte de bulles Car"/>
    <w:link w:val="Textedebulles"/>
    <w:uiPriority w:val="99"/>
    <w:semiHidden/>
    <w:rsid w:val="004069AA"/>
    <w:rPr>
      <w:rFonts w:ascii="Segoe UI" w:hAnsi="Segoe UI" w:cs="Segoe UI"/>
      <w:color w:val="000000"/>
      <w:kern w:val="1"/>
      <w:sz w:val="18"/>
      <w:szCs w:val="18"/>
      <w:lang w:eastAsia="zh-CN"/>
    </w:rPr>
  </w:style>
  <w:style w:type="paragraph" w:styleId="NormalWeb">
    <w:name w:val="Normal (Web)"/>
    <w:basedOn w:val="Normal"/>
    <w:uiPriority w:val="99"/>
    <w:semiHidden/>
    <w:unhideWhenUsed/>
    <w:rsid w:val="00DE732C"/>
    <w:pPr>
      <w:suppressAutoHyphens w:val="0"/>
      <w:overflowPunct/>
      <w:autoSpaceDE/>
      <w:spacing w:before="100" w:beforeAutospacing="1" w:after="100" w:afterAutospacing="1"/>
      <w:textAlignment w:val="auto"/>
    </w:pPr>
    <w:rPr>
      <w:color w:val="auto"/>
      <w:kern w:val="0"/>
      <w:szCs w:val="24"/>
      <w:lang w:eastAsia="fr-FR"/>
    </w:rPr>
  </w:style>
  <w:style w:type="character" w:customStyle="1" w:styleId="Titre1Car">
    <w:name w:val="Titre 1 Car"/>
    <w:link w:val="Titre1"/>
    <w:rsid w:val="009243AE"/>
    <w:rPr>
      <w:rFonts w:ascii="Arial" w:hAnsi="Arial"/>
      <w:b/>
      <w:bCs/>
      <w:color w:val="800000"/>
      <w:kern w:val="32"/>
      <w:sz w:val="44"/>
      <w:szCs w:val="32"/>
    </w:rPr>
  </w:style>
  <w:style w:type="character" w:customStyle="1" w:styleId="Titre2Car">
    <w:name w:val="Titre 2 Car"/>
    <w:link w:val="Titre2"/>
    <w:rsid w:val="009243AE"/>
    <w:rPr>
      <w:rFonts w:ascii="Arial" w:hAnsi="Arial"/>
      <w:b/>
      <w:bCs/>
      <w:iCs/>
      <w:color w:val="800000"/>
      <w:sz w:val="28"/>
      <w:szCs w:val="28"/>
    </w:rPr>
  </w:style>
  <w:style w:type="character" w:customStyle="1" w:styleId="Titre3Car">
    <w:name w:val="Titre 3 Car"/>
    <w:link w:val="Titre3"/>
    <w:rsid w:val="009243AE"/>
    <w:rPr>
      <w:rFonts w:ascii="Arial" w:hAnsi="Arial"/>
      <w:b/>
      <w:bCs/>
      <w:color w:val="5F5F5F"/>
      <w:sz w:val="22"/>
      <w:szCs w:val="26"/>
    </w:rPr>
  </w:style>
  <w:style w:type="character" w:customStyle="1" w:styleId="Titre4Car">
    <w:name w:val="Titre 4 Car"/>
    <w:link w:val="Titre4"/>
    <w:rsid w:val="009243AE"/>
    <w:rPr>
      <w:rFonts w:ascii="Arial" w:hAnsi="Arial"/>
      <w:b/>
      <w:bCs/>
      <w:i/>
      <w:color w:val="5F5F5F"/>
      <w:szCs w:val="28"/>
    </w:rPr>
  </w:style>
  <w:style w:type="character" w:customStyle="1" w:styleId="Titre5Car">
    <w:name w:val="Titre 5 Car"/>
    <w:link w:val="Titre5"/>
    <w:rsid w:val="009243AE"/>
    <w:rPr>
      <w:rFonts w:ascii="Arial" w:hAnsi="Arial"/>
      <w:bCs/>
      <w:iCs/>
      <w:sz w:val="22"/>
      <w:szCs w:val="26"/>
    </w:rPr>
  </w:style>
  <w:style w:type="character" w:customStyle="1" w:styleId="Titre6Car">
    <w:name w:val="Titre 6 Car"/>
    <w:link w:val="Titre6"/>
    <w:rsid w:val="009243AE"/>
    <w:rPr>
      <w:rFonts w:ascii="Arial" w:hAnsi="Arial"/>
      <w:bCs/>
      <w:sz w:val="22"/>
      <w:szCs w:val="22"/>
    </w:rPr>
  </w:style>
  <w:style w:type="character" w:customStyle="1" w:styleId="Titre7Car">
    <w:name w:val="Titre 7 Car"/>
    <w:link w:val="Titre7"/>
    <w:rsid w:val="009243AE"/>
    <w:rPr>
      <w:rFonts w:ascii="Arial" w:hAnsi="Arial"/>
      <w:sz w:val="22"/>
    </w:rPr>
  </w:style>
  <w:style w:type="character" w:customStyle="1" w:styleId="Titre8Car">
    <w:name w:val="Titre 8 Car"/>
    <w:link w:val="Titre8"/>
    <w:rsid w:val="009243AE"/>
    <w:rPr>
      <w:rFonts w:ascii="Arial" w:hAnsi="Arial" w:cs="Arial"/>
      <w:i/>
      <w:iCs/>
      <w:color w:val="5F5F5F"/>
      <w:szCs w:val="24"/>
    </w:rPr>
  </w:style>
  <w:style w:type="character" w:customStyle="1" w:styleId="Titre9Car">
    <w:name w:val="Titre 9 Car"/>
    <w:link w:val="Titre9"/>
    <w:rsid w:val="009243AE"/>
    <w:rPr>
      <w:rFonts w:ascii="Arial" w:hAnsi="Arial" w:cs="Arial"/>
      <w:color w:val="5F5F5F"/>
      <w:sz w:val="22"/>
      <w:szCs w:val="22"/>
    </w:rPr>
  </w:style>
  <w:style w:type="paragraph" w:styleId="Textebrut">
    <w:name w:val="Plain Text"/>
    <w:basedOn w:val="Normal"/>
    <w:link w:val="TextebrutCar"/>
    <w:rsid w:val="009243AE"/>
    <w:pPr>
      <w:suppressAutoHyphens w:val="0"/>
      <w:overflowPunct/>
      <w:autoSpaceDE/>
      <w:jc w:val="both"/>
      <w:textAlignment w:val="auto"/>
    </w:pPr>
    <w:rPr>
      <w:rFonts w:ascii="Courier New" w:hAnsi="Courier New" w:cs="Courier New"/>
      <w:color w:val="5F5F5F"/>
      <w:kern w:val="0"/>
      <w:sz w:val="20"/>
      <w:szCs w:val="20"/>
      <w:lang w:eastAsia="fr-FR"/>
    </w:rPr>
  </w:style>
  <w:style w:type="character" w:customStyle="1" w:styleId="TextebrutCar">
    <w:name w:val="Texte brut Car"/>
    <w:link w:val="Textebrut"/>
    <w:rsid w:val="009243AE"/>
    <w:rPr>
      <w:rFonts w:ascii="Courier New" w:hAnsi="Courier New" w:cs="Courier New"/>
      <w:color w:val="5F5F5F"/>
    </w:rPr>
  </w:style>
  <w:style w:type="paragraph" w:styleId="En-tte">
    <w:name w:val="header"/>
    <w:basedOn w:val="Normal"/>
    <w:link w:val="En-tteCar"/>
    <w:uiPriority w:val="99"/>
    <w:unhideWhenUsed/>
    <w:rsid w:val="00314DCB"/>
    <w:pPr>
      <w:tabs>
        <w:tab w:val="center" w:pos="4536"/>
        <w:tab w:val="right" w:pos="9072"/>
      </w:tabs>
    </w:pPr>
  </w:style>
  <w:style w:type="character" w:customStyle="1" w:styleId="En-tteCar">
    <w:name w:val="En-tête Car"/>
    <w:link w:val="En-tte"/>
    <w:uiPriority w:val="99"/>
    <w:rsid w:val="00314DCB"/>
    <w:rPr>
      <w:color w:val="000000"/>
      <w:kern w:val="1"/>
      <w:sz w:val="24"/>
      <w:szCs w:val="22"/>
      <w:lang w:eastAsia="zh-CN"/>
    </w:rPr>
  </w:style>
  <w:style w:type="paragraph" w:styleId="Pieddepage">
    <w:name w:val="footer"/>
    <w:basedOn w:val="Normal"/>
    <w:link w:val="PieddepageCar"/>
    <w:uiPriority w:val="99"/>
    <w:unhideWhenUsed/>
    <w:rsid w:val="00314DCB"/>
    <w:pPr>
      <w:tabs>
        <w:tab w:val="center" w:pos="4536"/>
        <w:tab w:val="right" w:pos="9072"/>
      </w:tabs>
    </w:pPr>
  </w:style>
  <w:style w:type="character" w:customStyle="1" w:styleId="PieddepageCar">
    <w:name w:val="Pied de page Car"/>
    <w:link w:val="Pieddepage"/>
    <w:uiPriority w:val="99"/>
    <w:rsid w:val="00314DCB"/>
    <w:rPr>
      <w:color w:val="000000"/>
      <w:kern w:val="1"/>
      <w:sz w:val="24"/>
      <w:szCs w:val="22"/>
      <w:lang w:eastAsia="zh-CN"/>
    </w:rPr>
  </w:style>
  <w:style w:type="character" w:styleId="Appelnotedebasdep">
    <w:name w:val="footnote reference"/>
    <w:semiHidden/>
    <w:rsid w:val="00D068FC"/>
    <w:rPr>
      <w:vertAlign w:val="superscript"/>
    </w:rPr>
  </w:style>
  <w:style w:type="paragraph" w:styleId="Notedebasdepage">
    <w:name w:val="footnote text"/>
    <w:basedOn w:val="Normal"/>
    <w:link w:val="NotedebasdepageCar"/>
    <w:semiHidden/>
    <w:rsid w:val="00D068FC"/>
    <w:pPr>
      <w:suppressAutoHyphens w:val="0"/>
      <w:overflowPunct/>
      <w:autoSpaceDE/>
      <w:textAlignment w:val="auto"/>
    </w:pPr>
    <w:rPr>
      <w:color w:val="auto"/>
      <w:kern w:val="0"/>
      <w:sz w:val="20"/>
      <w:szCs w:val="20"/>
      <w:lang w:eastAsia="fr-FR"/>
    </w:rPr>
  </w:style>
  <w:style w:type="character" w:customStyle="1" w:styleId="NotedebasdepageCar">
    <w:name w:val="Note de bas de page Car"/>
    <w:basedOn w:val="Policepardfaut"/>
    <w:link w:val="Notedebasdepage"/>
    <w:semiHidden/>
    <w:rsid w:val="00D068FC"/>
  </w:style>
  <w:style w:type="paragraph" w:customStyle="1" w:styleId="tool-fiche">
    <w:name w:val="tool-fiche"/>
    <w:basedOn w:val="Normal"/>
    <w:rsid w:val="00A26B61"/>
    <w:pPr>
      <w:suppressAutoHyphens w:val="0"/>
      <w:overflowPunct/>
      <w:autoSpaceDE/>
      <w:spacing w:before="100" w:beforeAutospacing="1" w:after="100" w:afterAutospacing="1"/>
      <w:textAlignment w:val="auto"/>
    </w:pPr>
    <w:rPr>
      <w:color w:val="auto"/>
      <w:kern w:val="0"/>
      <w:szCs w:val="24"/>
      <w:lang w:eastAsia="fr-FR"/>
    </w:rPr>
  </w:style>
  <w:style w:type="character" w:styleId="DfinitionHTML">
    <w:name w:val="HTML Definition"/>
    <w:uiPriority w:val="99"/>
    <w:semiHidden/>
    <w:unhideWhenUsed/>
    <w:rsid w:val="00A26B61"/>
    <w:rPr>
      <w:i/>
      <w:iCs/>
    </w:rPr>
  </w:style>
  <w:style w:type="paragraph" w:styleId="Sansinterligne">
    <w:name w:val="No Spacing"/>
    <w:uiPriority w:val="1"/>
    <w:qFormat/>
    <w:rsid w:val="00567645"/>
    <w:rPr>
      <w:rFonts w:ascii="Calibri" w:eastAsia="Calibri" w:hAnsi="Calibri"/>
      <w:sz w:val="22"/>
      <w:szCs w:val="22"/>
      <w:lang w:eastAsia="en-US"/>
    </w:rPr>
  </w:style>
  <w:style w:type="character" w:styleId="Marquedecommentaire">
    <w:name w:val="annotation reference"/>
    <w:uiPriority w:val="99"/>
    <w:semiHidden/>
    <w:unhideWhenUsed/>
    <w:rsid w:val="006A4454"/>
    <w:rPr>
      <w:sz w:val="16"/>
      <w:szCs w:val="16"/>
    </w:rPr>
  </w:style>
  <w:style w:type="paragraph" w:styleId="Commentaire">
    <w:name w:val="annotation text"/>
    <w:basedOn w:val="Normal"/>
    <w:link w:val="CommentaireCar"/>
    <w:uiPriority w:val="99"/>
    <w:semiHidden/>
    <w:unhideWhenUsed/>
    <w:rsid w:val="006A4454"/>
    <w:rPr>
      <w:sz w:val="20"/>
      <w:szCs w:val="20"/>
    </w:rPr>
  </w:style>
  <w:style w:type="character" w:customStyle="1" w:styleId="CommentaireCar">
    <w:name w:val="Commentaire Car"/>
    <w:link w:val="Commentaire"/>
    <w:uiPriority w:val="99"/>
    <w:semiHidden/>
    <w:rsid w:val="006A4454"/>
    <w:rPr>
      <w:color w:val="000000"/>
      <w:kern w:val="1"/>
      <w:lang w:eastAsia="zh-CN"/>
    </w:rPr>
  </w:style>
  <w:style w:type="paragraph" w:styleId="Objetducommentaire">
    <w:name w:val="annotation subject"/>
    <w:basedOn w:val="Commentaire"/>
    <w:next w:val="Commentaire"/>
    <w:link w:val="ObjetducommentaireCar"/>
    <w:uiPriority w:val="99"/>
    <w:semiHidden/>
    <w:unhideWhenUsed/>
    <w:rsid w:val="006A4454"/>
    <w:rPr>
      <w:b/>
      <w:bCs/>
    </w:rPr>
  </w:style>
  <w:style w:type="character" w:customStyle="1" w:styleId="ObjetducommentaireCar">
    <w:name w:val="Objet du commentaire Car"/>
    <w:link w:val="Objetducommentaire"/>
    <w:uiPriority w:val="99"/>
    <w:semiHidden/>
    <w:rsid w:val="006A4454"/>
    <w:rPr>
      <w:b/>
      <w:bCs/>
      <w:color w:val="000000"/>
      <w:kern w:val="1"/>
      <w:lang w:eastAsia="zh-CN"/>
    </w:rPr>
  </w:style>
  <w:style w:type="paragraph" w:styleId="Rvision">
    <w:name w:val="Revision"/>
    <w:hidden/>
    <w:uiPriority w:val="99"/>
    <w:semiHidden/>
    <w:rsid w:val="00A85756"/>
    <w:rPr>
      <w:color w:val="000000"/>
      <w:kern w:val="1"/>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000039">
      <w:bodyDiv w:val="1"/>
      <w:marLeft w:val="0"/>
      <w:marRight w:val="0"/>
      <w:marTop w:val="0"/>
      <w:marBottom w:val="0"/>
      <w:divBdr>
        <w:top w:val="none" w:sz="0" w:space="0" w:color="auto"/>
        <w:left w:val="none" w:sz="0" w:space="0" w:color="auto"/>
        <w:bottom w:val="none" w:sz="0" w:space="0" w:color="auto"/>
        <w:right w:val="none" w:sz="0" w:space="0" w:color="auto"/>
      </w:divBdr>
      <w:divsChild>
        <w:div w:id="1383023731">
          <w:marLeft w:val="0"/>
          <w:marRight w:val="0"/>
          <w:marTop w:val="0"/>
          <w:marBottom w:val="0"/>
          <w:divBdr>
            <w:top w:val="none" w:sz="0" w:space="0" w:color="auto"/>
            <w:left w:val="none" w:sz="0" w:space="0" w:color="auto"/>
            <w:bottom w:val="none" w:sz="0" w:space="0" w:color="auto"/>
            <w:right w:val="none" w:sz="0" w:space="0" w:color="auto"/>
          </w:divBdr>
          <w:divsChild>
            <w:div w:id="565651070">
              <w:marLeft w:val="0"/>
              <w:marRight w:val="0"/>
              <w:marTop w:val="0"/>
              <w:marBottom w:val="0"/>
              <w:divBdr>
                <w:top w:val="none" w:sz="0" w:space="0" w:color="auto"/>
                <w:left w:val="none" w:sz="0" w:space="0" w:color="auto"/>
                <w:bottom w:val="none" w:sz="0" w:space="0" w:color="auto"/>
                <w:right w:val="none" w:sz="0" w:space="0" w:color="auto"/>
              </w:divBdr>
              <w:divsChild>
                <w:div w:id="950476890">
                  <w:marLeft w:val="0"/>
                  <w:marRight w:val="0"/>
                  <w:marTop w:val="0"/>
                  <w:marBottom w:val="0"/>
                  <w:divBdr>
                    <w:top w:val="none" w:sz="0" w:space="0" w:color="auto"/>
                    <w:left w:val="none" w:sz="0" w:space="0" w:color="auto"/>
                    <w:bottom w:val="none" w:sz="0" w:space="0" w:color="auto"/>
                    <w:right w:val="none" w:sz="0" w:space="0" w:color="auto"/>
                  </w:divBdr>
                  <w:divsChild>
                    <w:div w:id="1490174759">
                      <w:marLeft w:val="0"/>
                      <w:marRight w:val="0"/>
                      <w:marTop w:val="0"/>
                      <w:marBottom w:val="0"/>
                      <w:divBdr>
                        <w:top w:val="none" w:sz="0" w:space="0" w:color="auto"/>
                        <w:left w:val="none" w:sz="0" w:space="0" w:color="auto"/>
                        <w:bottom w:val="none" w:sz="0" w:space="0" w:color="auto"/>
                        <w:right w:val="none" w:sz="0" w:space="0" w:color="auto"/>
                      </w:divBdr>
                      <w:divsChild>
                        <w:div w:id="854265162">
                          <w:marLeft w:val="0"/>
                          <w:marRight w:val="0"/>
                          <w:marTop w:val="0"/>
                          <w:marBottom w:val="0"/>
                          <w:divBdr>
                            <w:top w:val="none" w:sz="0" w:space="0" w:color="auto"/>
                            <w:left w:val="none" w:sz="0" w:space="0" w:color="auto"/>
                            <w:bottom w:val="none" w:sz="0" w:space="0" w:color="auto"/>
                            <w:right w:val="none" w:sz="0" w:space="0" w:color="auto"/>
                          </w:divBdr>
                          <w:divsChild>
                            <w:div w:id="1447503225">
                              <w:marLeft w:val="0"/>
                              <w:marRight w:val="0"/>
                              <w:marTop w:val="0"/>
                              <w:marBottom w:val="0"/>
                              <w:divBdr>
                                <w:top w:val="none" w:sz="0" w:space="0" w:color="auto"/>
                                <w:left w:val="none" w:sz="0" w:space="0" w:color="auto"/>
                                <w:bottom w:val="none" w:sz="0" w:space="0" w:color="auto"/>
                                <w:right w:val="none" w:sz="0" w:space="0" w:color="auto"/>
                              </w:divBdr>
                              <w:divsChild>
                                <w:div w:id="77333727">
                                  <w:marLeft w:val="0"/>
                                  <w:marRight w:val="0"/>
                                  <w:marTop w:val="0"/>
                                  <w:marBottom w:val="0"/>
                                  <w:divBdr>
                                    <w:top w:val="none" w:sz="0" w:space="0" w:color="auto"/>
                                    <w:left w:val="none" w:sz="0" w:space="0" w:color="auto"/>
                                    <w:bottom w:val="none" w:sz="0" w:space="0" w:color="auto"/>
                                    <w:right w:val="none" w:sz="0" w:space="0" w:color="auto"/>
                                  </w:divBdr>
                                  <w:divsChild>
                                    <w:div w:id="1933316501">
                                      <w:marLeft w:val="0"/>
                                      <w:marRight w:val="0"/>
                                      <w:marTop w:val="0"/>
                                      <w:marBottom w:val="0"/>
                                      <w:divBdr>
                                        <w:top w:val="none" w:sz="0" w:space="0" w:color="auto"/>
                                        <w:left w:val="none" w:sz="0" w:space="0" w:color="auto"/>
                                        <w:bottom w:val="none" w:sz="0" w:space="0" w:color="auto"/>
                                        <w:right w:val="none" w:sz="0" w:space="0" w:color="auto"/>
                                      </w:divBdr>
                                      <w:divsChild>
                                        <w:div w:id="1038044232">
                                          <w:marLeft w:val="0"/>
                                          <w:marRight w:val="0"/>
                                          <w:marTop w:val="0"/>
                                          <w:marBottom w:val="0"/>
                                          <w:divBdr>
                                            <w:top w:val="none" w:sz="0" w:space="0" w:color="auto"/>
                                            <w:left w:val="none" w:sz="0" w:space="0" w:color="auto"/>
                                            <w:bottom w:val="none" w:sz="0" w:space="0" w:color="auto"/>
                                            <w:right w:val="none" w:sz="0" w:space="0" w:color="auto"/>
                                          </w:divBdr>
                                        </w:div>
                                        <w:div w:id="129525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656505">
      <w:bodyDiv w:val="1"/>
      <w:marLeft w:val="0"/>
      <w:marRight w:val="0"/>
      <w:marTop w:val="0"/>
      <w:marBottom w:val="0"/>
      <w:divBdr>
        <w:top w:val="none" w:sz="0" w:space="0" w:color="auto"/>
        <w:left w:val="none" w:sz="0" w:space="0" w:color="auto"/>
        <w:bottom w:val="none" w:sz="0" w:space="0" w:color="auto"/>
        <w:right w:val="none" w:sz="0" w:space="0" w:color="auto"/>
      </w:divBdr>
    </w:div>
    <w:div w:id="464349791">
      <w:bodyDiv w:val="1"/>
      <w:marLeft w:val="0"/>
      <w:marRight w:val="0"/>
      <w:marTop w:val="0"/>
      <w:marBottom w:val="0"/>
      <w:divBdr>
        <w:top w:val="none" w:sz="0" w:space="0" w:color="auto"/>
        <w:left w:val="none" w:sz="0" w:space="0" w:color="auto"/>
        <w:bottom w:val="none" w:sz="0" w:space="0" w:color="auto"/>
        <w:right w:val="none" w:sz="0" w:space="0" w:color="auto"/>
      </w:divBdr>
    </w:div>
    <w:div w:id="929002337">
      <w:bodyDiv w:val="1"/>
      <w:marLeft w:val="0"/>
      <w:marRight w:val="0"/>
      <w:marTop w:val="0"/>
      <w:marBottom w:val="0"/>
      <w:divBdr>
        <w:top w:val="none" w:sz="0" w:space="0" w:color="auto"/>
        <w:left w:val="none" w:sz="0" w:space="0" w:color="auto"/>
        <w:bottom w:val="none" w:sz="0" w:space="0" w:color="auto"/>
        <w:right w:val="none" w:sz="0" w:space="0" w:color="auto"/>
      </w:divBdr>
    </w:div>
    <w:div w:id="967784794">
      <w:bodyDiv w:val="1"/>
      <w:marLeft w:val="0"/>
      <w:marRight w:val="0"/>
      <w:marTop w:val="0"/>
      <w:marBottom w:val="0"/>
      <w:divBdr>
        <w:top w:val="none" w:sz="0" w:space="0" w:color="auto"/>
        <w:left w:val="none" w:sz="0" w:space="0" w:color="auto"/>
        <w:bottom w:val="none" w:sz="0" w:space="0" w:color="auto"/>
        <w:right w:val="none" w:sz="0" w:space="0" w:color="auto"/>
      </w:divBdr>
    </w:div>
    <w:div w:id="1033652213">
      <w:bodyDiv w:val="1"/>
      <w:marLeft w:val="0"/>
      <w:marRight w:val="0"/>
      <w:marTop w:val="0"/>
      <w:marBottom w:val="0"/>
      <w:divBdr>
        <w:top w:val="none" w:sz="0" w:space="0" w:color="auto"/>
        <w:left w:val="none" w:sz="0" w:space="0" w:color="auto"/>
        <w:bottom w:val="none" w:sz="0" w:space="0" w:color="auto"/>
        <w:right w:val="none" w:sz="0" w:space="0" w:color="auto"/>
      </w:divBdr>
    </w:div>
    <w:div w:id="1057825269">
      <w:bodyDiv w:val="1"/>
      <w:marLeft w:val="0"/>
      <w:marRight w:val="0"/>
      <w:marTop w:val="0"/>
      <w:marBottom w:val="0"/>
      <w:divBdr>
        <w:top w:val="none" w:sz="0" w:space="0" w:color="auto"/>
        <w:left w:val="none" w:sz="0" w:space="0" w:color="auto"/>
        <w:bottom w:val="none" w:sz="0" w:space="0" w:color="auto"/>
        <w:right w:val="none" w:sz="0" w:space="0" w:color="auto"/>
      </w:divBdr>
    </w:div>
    <w:div w:id="1071854659">
      <w:bodyDiv w:val="1"/>
      <w:marLeft w:val="0"/>
      <w:marRight w:val="0"/>
      <w:marTop w:val="0"/>
      <w:marBottom w:val="0"/>
      <w:divBdr>
        <w:top w:val="none" w:sz="0" w:space="0" w:color="auto"/>
        <w:left w:val="none" w:sz="0" w:space="0" w:color="auto"/>
        <w:bottom w:val="none" w:sz="0" w:space="0" w:color="auto"/>
        <w:right w:val="none" w:sz="0" w:space="0" w:color="auto"/>
      </w:divBdr>
    </w:div>
    <w:div w:id="1072656092">
      <w:bodyDiv w:val="1"/>
      <w:marLeft w:val="0"/>
      <w:marRight w:val="0"/>
      <w:marTop w:val="0"/>
      <w:marBottom w:val="0"/>
      <w:divBdr>
        <w:top w:val="none" w:sz="0" w:space="0" w:color="auto"/>
        <w:left w:val="none" w:sz="0" w:space="0" w:color="auto"/>
        <w:bottom w:val="none" w:sz="0" w:space="0" w:color="auto"/>
        <w:right w:val="none" w:sz="0" w:space="0" w:color="auto"/>
      </w:divBdr>
    </w:div>
    <w:div w:id="1095706937">
      <w:bodyDiv w:val="1"/>
      <w:marLeft w:val="0"/>
      <w:marRight w:val="0"/>
      <w:marTop w:val="0"/>
      <w:marBottom w:val="0"/>
      <w:divBdr>
        <w:top w:val="none" w:sz="0" w:space="0" w:color="auto"/>
        <w:left w:val="none" w:sz="0" w:space="0" w:color="auto"/>
        <w:bottom w:val="none" w:sz="0" w:space="0" w:color="auto"/>
        <w:right w:val="none" w:sz="0" w:space="0" w:color="auto"/>
      </w:divBdr>
      <w:divsChild>
        <w:div w:id="667095206">
          <w:marLeft w:val="0"/>
          <w:marRight w:val="0"/>
          <w:marTop w:val="0"/>
          <w:marBottom w:val="0"/>
          <w:divBdr>
            <w:top w:val="none" w:sz="0" w:space="0" w:color="auto"/>
            <w:left w:val="none" w:sz="0" w:space="0" w:color="auto"/>
            <w:bottom w:val="none" w:sz="0" w:space="0" w:color="auto"/>
            <w:right w:val="none" w:sz="0" w:space="0" w:color="auto"/>
          </w:divBdr>
          <w:divsChild>
            <w:div w:id="29771435">
              <w:marLeft w:val="0"/>
              <w:marRight w:val="0"/>
              <w:marTop w:val="0"/>
              <w:marBottom w:val="0"/>
              <w:divBdr>
                <w:top w:val="none" w:sz="0" w:space="0" w:color="auto"/>
                <w:left w:val="none" w:sz="0" w:space="0" w:color="auto"/>
                <w:bottom w:val="none" w:sz="0" w:space="0" w:color="auto"/>
                <w:right w:val="none" w:sz="0" w:space="0" w:color="auto"/>
              </w:divBdr>
              <w:divsChild>
                <w:div w:id="837772195">
                  <w:marLeft w:val="0"/>
                  <w:marRight w:val="0"/>
                  <w:marTop w:val="0"/>
                  <w:marBottom w:val="0"/>
                  <w:divBdr>
                    <w:top w:val="none" w:sz="0" w:space="0" w:color="auto"/>
                    <w:left w:val="none" w:sz="0" w:space="0" w:color="auto"/>
                    <w:bottom w:val="none" w:sz="0" w:space="0" w:color="auto"/>
                    <w:right w:val="none" w:sz="0" w:space="0" w:color="auto"/>
                  </w:divBdr>
                  <w:divsChild>
                    <w:div w:id="1348411242">
                      <w:marLeft w:val="0"/>
                      <w:marRight w:val="0"/>
                      <w:marTop w:val="0"/>
                      <w:marBottom w:val="0"/>
                      <w:divBdr>
                        <w:top w:val="none" w:sz="0" w:space="0" w:color="auto"/>
                        <w:left w:val="none" w:sz="0" w:space="0" w:color="auto"/>
                        <w:bottom w:val="none" w:sz="0" w:space="0" w:color="auto"/>
                        <w:right w:val="none" w:sz="0" w:space="0" w:color="auto"/>
                      </w:divBdr>
                      <w:divsChild>
                        <w:div w:id="2041130152">
                          <w:marLeft w:val="0"/>
                          <w:marRight w:val="0"/>
                          <w:marTop w:val="0"/>
                          <w:marBottom w:val="0"/>
                          <w:divBdr>
                            <w:top w:val="none" w:sz="0" w:space="0" w:color="auto"/>
                            <w:left w:val="none" w:sz="0" w:space="0" w:color="auto"/>
                            <w:bottom w:val="none" w:sz="0" w:space="0" w:color="auto"/>
                            <w:right w:val="none" w:sz="0" w:space="0" w:color="auto"/>
                          </w:divBdr>
                          <w:divsChild>
                            <w:div w:id="695427469">
                              <w:marLeft w:val="0"/>
                              <w:marRight w:val="0"/>
                              <w:marTop w:val="0"/>
                              <w:marBottom w:val="0"/>
                              <w:divBdr>
                                <w:top w:val="none" w:sz="0" w:space="0" w:color="auto"/>
                                <w:left w:val="none" w:sz="0" w:space="0" w:color="auto"/>
                                <w:bottom w:val="none" w:sz="0" w:space="0" w:color="auto"/>
                                <w:right w:val="none" w:sz="0" w:space="0" w:color="auto"/>
                              </w:divBdr>
                              <w:divsChild>
                                <w:div w:id="1427193514">
                                  <w:marLeft w:val="0"/>
                                  <w:marRight w:val="0"/>
                                  <w:marTop w:val="0"/>
                                  <w:marBottom w:val="0"/>
                                  <w:divBdr>
                                    <w:top w:val="none" w:sz="0" w:space="0" w:color="auto"/>
                                    <w:left w:val="none" w:sz="0" w:space="0" w:color="auto"/>
                                    <w:bottom w:val="none" w:sz="0" w:space="0" w:color="auto"/>
                                    <w:right w:val="none" w:sz="0" w:space="0" w:color="auto"/>
                                  </w:divBdr>
                                  <w:divsChild>
                                    <w:div w:id="326322513">
                                      <w:marLeft w:val="0"/>
                                      <w:marRight w:val="0"/>
                                      <w:marTop w:val="0"/>
                                      <w:marBottom w:val="0"/>
                                      <w:divBdr>
                                        <w:top w:val="none" w:sz="0" w:space="0" w:color="auto"/>
                                        <w:left w:val="none" w:sz="0" w:space="0" w:color="auto"/>
                                        <w:bottom w:val="none" w:sz="0" w:space="0" w:color="auto"/>
                                        <w:right w:val="none" w:sz="0" w:space="0" w:color="auto"/>
                                      </w:divBdr>
                                      <w:divsChild>
                                        <w:div w:id="168042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446650">
      <w:bodyDiv w:val="1"/>
      <w:marLeft w:val="0"/>
      <w:marRight w:val="0"/>
      <w:marTop w:val="0"/>
      <w:marBottom w:val="0"/>
      <w:divBdr>
        <w:top w:val="none" w:sz="0" w:space="0" w:color="auto"/>
        <w:left w:val="none" w:sz="0" w:space="0" w:color="auto"/>
        <w:bottom w:val="none" w:sz="0" w:space="0" w:color="auto"/>
        <w:right w:val="none" w:sz="0" w:space="0" w:color="auto"/>
      </w:divBdr>
    </w:div>
    <w:div w:id="1185170369">
      <w:bodyDiv w:val="1"/>
      <w:marLeft w:val="0"/>
      <w:marRight w:val="0"/>
      <w:marTop w:val="0"/>
      <w:marBottom w:val="0"/>
      <w:divBdr>
        <w:top w:val="none" w:sz="0" w:space="0" w:color="auto"/>
        <w:left w:val="none" w:sz="0" w:space="0" w:color="auto"/>
        <w:bottom w:val="none" w:sz="0" w:space="0" w:color="auto"/>
        <w:right w:val="none" w:sz="0" w:space="0" w:color="auto"/>
      </w:divBdr>
    </w:div>
    <w:div w:id="1370573370">
      <w:bodyDiv w:val="1"/>
      <w:marLeft w:val="0"/>
      <w:marRight w:val="0"/>
      <w:marTop w:val="0"/>
      <w:marBottom w:val="0"/>
      <w:divBdr>
        <w:top w:val="none" w:sz="0" w:space="0" w:color="auto"/>
        <w:left w:val="none" w:sz="0" w:space="0" w:color="auto"/>
        <w:bottom w:val="none" w:sz="0" w:space="0" w:color="auto"/>
        <w:right w:val="none" w:sz="0" w:space="0" w:color="auto"/>
      </w:divBdr>
    </w:div>
    <w:div w:id="1453012891">
      <w:bodyDiv w:val="1"/>
      <w:marLeft w:val="0"/>
      <w:marRight w:val="0"/>
      <w:marTop w:val="0"/>
      <w:marBottom w:val="0"/>
      <w:divBdr>
        <w:top w:val="none" w:sz="0" w:space="0" w:color="auto"/>
        <w:left w:val="none" w:sz="0" w:space="0" w:color="auto"/>
        <w:bottom w:val="none" w:sz="0" w:space="0" w:color="auto"/>
        <w:right w:val="none" w:sz="0" w:space="0" w:color="auto"/>
      </w:divBdr>
      <w:divsChild>
        <w:div w:id="726150560">
          <w:marLeft w:val="0"/>
          <w:marRight w:val="0"/>
          <w:marTop w:val="0"/>
          <w:marBottom w:val="0"/>
          <w:divBdr>
            <w:top w:val="none" w:sz="0" w:space="0" w:color="auto"/>
            <w:left w:val="none" w:sz="0" w:space="0" w:color="auto"/>
            <w:bottom w:val="none" w:sz="0" w:space="0" w:color="auto"/>
            <w:right w:val="none" w:sz="0" w:space="0" w:color="auto"/>
          </w:divBdr>
          <w:divsChild>
            <w:div w:id="1018653928">
              <w:marLeft w:val="0"/>
              <w:marRight w:val="0"/>
              <w:marTop w:val="0"/>
              <w:marBottom w:val="0"/>
              <w:divBdr>
                <w:top w:val="none" w:sz="0" w:space="0" w:color="auto"/>
                <w:left w:val="none" w:sz="0" w:space="0" w:color="auto"/>
                <w:bottom w:val="none" w:sz="0" w:space="0" w:color="auto"/>
                <w:right w:val="none" w:sz="0" w:space="0" w:color="auto"/>
              </w:divBdr>
              <w:divsChild>
                <w:div w:id="1769890391">
                  <w:marLeft w:val="0"/>
                  <w:marRight w:val="0"/>
                  <w:marTop w:val="0"/>
                  <w:marBottom w:val="0"/>
                  <w:divBdr>
                    <w:top w:val="none" w:sz="0" w:space="0" w:color="auto"/>
                    <w:left w:val="none" w:sz="0" w:space="0" w:color="auto"/>
                    <w:bottom w:val="none" w:sz="0" w:space="0" w:color="auto"/>
                    <w:right w:val="none" w:sz="0" w:space="0" w:color="auto"/>
                  </w:divBdr>
                  <w:divsChild>
                    <w:div w:id="1734422794">
                      <w:marLeft w:val="0"/>
                      <w:marRight w:val="0"/>
                      <w:marTop w:val="0"/>
                      <w:marBottom w:val="0"/>
                      <w:divBdr>
                        <w:top w:val="none" w:sz="0" w:space="0" w:color="auto"/>
                        <w:left w:val="none" w:sz="0" w:space="0" w:color="auto"/>
                        <w:bottom w:val="none" w:sz="0" w:space="0" w:color="auto"/>
                        <w:right w:val="none" w:sz="0" w:space="0" w:color="auto"/>
                      </w:divBdr>
                      <w:divsChild>
                        <w:div w:id="1520855010">
                          <w:marLeft w:val="0"/>
                          <w:marRight w:val="0"/>
                          <w:marTop w:val="0"/>
                          <w:marBottom w:val="0"/>
                          <w:divBdr>
                            <w:top w:val="none" w:sz="0" w:space="0" w:color="auto"/>
                            <w:left w:val="none" w:sz="0" w:space="0" w:color="auto"/>
                            <w:bottom w:val="none" w:sz="0" w:space="0" w:color="auto"/>
                            <w:right w:val="none" w:sz="0" w:space="0" w:color="auto"/>
                          </w:divBdr>
                          <w:divsChild>
                            <w:div w:id="997224194">
                              <w:marLeft w:val="0"/>
                              <w:marRight w:val="0"/>
                              <w:marTop w:val="0"/>
                              <w:marBottom w:val="0"/>
                              <w:divBdr>
                                <w:top w:val="none" w:sz="0" w:space="0" w:color="auto"/>
                                <w:left w:val="none" w:sz="0" w:space="0" w:color="auto"/>
                                <w:bottom w:val="none" w:sz="0" w:space="0" w:color="auto"/>
                                <w:right w:val="none" w:sz="0" w:space="0" w:color="auto"/>
                              </w:divBdr>
                              <w:divsChild>
                                <w:div w:id="862018271">
                                  <w:marLeft w:val="0"/>
                                  <w:marRight w:val="0"/>
                                  <w:marTop w:val="0"/>
                                  <w:marBottom w:val="0"/>
                                  <w:divBdr>
                                    <w:top w:val="none" w:sz="0" w:space="0" w:color="auto"/>
                                    <w:left w:val="none" w:sz="0" w:space="0" w:color="auto"/>
                                    <w:bottom w:val="none" w:sz="0" w:space="0" w:color="auto"/>
                                    <w:right w:val="none" w:sz="0" w:space="0" w:color="auto"/>
                                  </w:divBdr>
                                  <w:divsChild>
                                    <w:div w:id="777600920">
                                      <w:marLeft w:val="0"/>
                                      <w:marRight w:val="0"/>
                                      <w:marTop w:val="0"/>
                                      <w:marBottom w:val="0"/>
                                      <w:divBdr>
                                        <w:top w:val="none" w:sz="0" w:space="0" w:color="auto"/>
                                        <w:left w:val="none" w:sz="0" w:space="0" w:color="auto"/>
                                        <w:bottom w:val="none" w:sz="0" w:space="0" w:color="auto"/>
                                        <w:right w:val="none" w:sz="0" w:space="0" w:color="auto"/>
                                      </w:divBdr>
                                    </w:div>
                                    <w:div w:id="1491405392">
                                      <w:marLeft w:val="0"/>
                                      <w:marRight w:val="0"/>
                                      <w:marTop w:val="0"/>
                                      <w:marBottom w:val="0"/>
                                      <w:divBdr>
                                        <w:top w:val="none" w:sz="0" w:space="0" w:color="auto"/>
                                        <w:left w:val="none" w:sz="0" w:space="0" w:color="auto"/>
                                        <w:bottom w:val="none" w:sz="0" w:space="0" w:color="auto"/>
                                        <w:right w:val="none" w:sz="0" w:space="0" w:color="auto"/>
                                      </w:divBdr>
                                    </w:div>
                                  </w:divsChild>
                                </w:div>
                                <w:div w:id="1975214515">
                                  <w:marLeft w:val="0"/>
                                  <w:marRight w:val="0"/>
                                  <w:marTop w:val="0"/>
                                  <w:marBottom w:val="0"/>
                                  <w:divBdr>
                                    <w:top w:val="none" w:sz="0" w:space="0" w:color="auto"/>
                                    <w:left w:val="none" w:sz="0" w:space="0" w:color="auto"/>
                                    <w:bottom w:val="none" w:sz="0" w:space="0" w:color="auto"/>
                                    <w:right w:val="none" w:sz="0" w:space="0" w:color="auto"/>
                                  </w:divBdr>
                                  <w:divsChild>
                                    <w:div w:id="1708480151">
                                      <w:marLeft w:val="0"/>
                                      <w:marRight w:val="0"/>
                                      <w:marTop w:val="0"/>
                                      <w:marBottom w:val="0"/>
                                      <w:divBdr>
                                        <w:top w:val="none" w:sz="0" w:space="0" w:color="auto"/>
                                        <w:left w:val="none" w:sz="0" w:space="0" w:color="auto"/>
                                        <w:bottom w:val="none" w:sz="0" w:space="0" w:color="auto"/>
                                        <w:right w:val="none" w:sz="0" w:space="0" w:color="auto"/>
                                      </w:divBdr>
                                    </w:div>
                                    <w:div w:id="18120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2829514">
      <w:bodyDiv w:val="1"/>
      <w:marLeft w:val="0"/>
      <w:marRight w:val="0"/>
      <w:marTop w:val="0"/>
      <w:marBottom w:val="0"/>
      <w:divBdr>
        <w:top w:val="none" w:sz="0" w:space="0" w:color="auto"/>
        <w:left w:val="none" w:sz="0" w:space="0" w:color="auto"/>
        <w:bottom w:val="none" w:sz="0" w:space="0" w:color="auto"/>
        <w:right w:val="none" w:sz="0" w:space="0" w:color="auto"/>
      </w:divBdr>
    </w:div>
    <w:div w:id="1643197104">
      <w:bodyDiv w:val="1"/>
      <w:marLeft w:val="0"/>
      <w:marRight w:val="0"/>
      <w:marTop w:val="0"/>
      <w:marBottom w:val="0"/>
      <w:divBdr>
        <w:top w:val="none" w:sz="0" w:space="0" w:color="auto"/>
        <w:left w:val="none" w:sz="0" w:space="0" w:color="auto"/>
        <w:bottom w:val="none" w:sz="0" w:space="0" w:color="auto"/>
        <w:right w:val="none" w:sz="0" w:space="0" w:color="auto"/>
      </w:divBdr>
    </w:div>
    <w:div w:id="1951471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27F2C-8083-4EAC-98F5-7A4B6CDE6A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903</Words>
  <Characters>4971</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Thomas TOURNOUX</dc:creator>
  <cp:keywords/>
  <cp:lastModifiedBy>VILAIN Florence</cp:lastModifiedBy>
  <cp:revision>2</cp:revision>
  <cp:lastPrinted>2022-12-14T07:58:00Z</cp:lastPrinted>
  <dcterms:created xsi:type="dcterms:W3CDTF">2026-04-02T08:35:00Z</dcterms:created>
  <dcterms:modified xsi:type="dcterms:W3CDTF">2026-04-02T08:35:00Z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ROMMODELE">
    <vt:lpwstr>N</vt:lpwstr>
  </property>
  <property fmtid="{D5CDD505-2E9C-101B-9397-08002B2CF9AE}" pid="3" name="FROMBIBLE">
    <vt:lpwstr>N</vt:lpwstr>
  </property>
  <property fmtid="{D5CDD505-2E9C-101B-9397-08002B2CF9AE}" pid="4" name="FROMDOCUMENT">
    <vt:lpwstr>O</vt:lpwstr>
  </property>
  <property fmtid="{D5CDD505-2E9C-101B-9397-08002B2CF9AE}" pid="5" name="GetChemin">
    <vt:lpwstr>233516604</vt:lpwstr>
  </property>
</Properties>
</file>