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1CC99" w14:textId="12428937" w:rsidR="00420601" w:rsidRPr="00423FDA" w:rsidRDefault="00420601" w:rsidP="00A3030A">
      <w:pPr>
        <w:pStyle w:val="FromTo"/>
        <w:sectPr w:rsidR="00420601" w:rsidRPr="00423FDA" w:rsidSect="00804B32">
          <w:footerReference w:type="even" r:id="rId11"/>
          <w:footerReference w:type="default" r:id="rId12"/>
          <w:headerReference w:type="first" r:id="rId13"/>
          <w:footerReference w:type="first" r:id="rId14"/>
          <w:pgSz w:w="11906" w:h="16838" w:code="9"/>
          <w:pgMar w:top="993" w:right="1418" w:bottom="1418" w:left="2041" w:header="709" w:footer="482" w:gutter="0"/>
          <w:cols w:space="708"/>
          <w:titlePg/>
          <w:docGrid w:linePitch="360"/>
        </w:sectPr>
      </w:pPr>
    </w:p>
    <w:p w14:paraId="6CAB931B" w14:textId="77777777" w:rsidR="00A3030A" w:rsidRDefault="00A3030A" w:rsidP="00A3030A"/>
    <w:p w14:paraId="228EF3E9" w14:textId="77777777" w:rsidR="000F6C15" w:rsidRDefault="000F6C15" w:rsidP="00A3030A"/>
    <w:p w14:paraId="3F02C440" w14:textId="77777777" w:rsidR="000F6C15" w:rsidRPr="00423FDA" w:rsidRDefault="000F6C15" w:rsidP="00A3030A">
      <w:pPr>
        <w:sectPr w:rsidR="000F6C15" w:rsidRPr="00423FDA" w:rsidSect="00920273">
          <w:type w:val="continuous"/>
          <w:pgSz w:w="11906" w:h="16838" w:code="9"/>
          <w:pgMar w:top="2835" w:right="1418" w:bottom="1418" w:left="2041" w:header="709" w:footer="560" w:gutter="0"/>
          <w:cols w:space="708"/>
          <w:titlePg/>
          <w:docGrid w:linePitch="360"/>
        </w:sectPr>
      </w:pPr>
    </w:p>
    <w:p w14:paraId="737CE2F0" w14:textId="77777777" w:rsidR="00646A93" w:rsidRDefault="00646A93" w:rsidP="00491E61">
      <w:pPr>
        <w:pBdr>
          <w:top w:val="single" w:sz="4" w:space="1" w:color="auto"/>
          <w:left w:val="single" w:sz="4" w:space="4" w:color="auto"/>
          <w:bottom w:val="single" w:sz="4" w:space="1" w:color="auto"/>
          <w:right w:val="single" w:sz="4" w:space="4" w:color="auto"/>
        </w:pBdr>
        <w:jc w:val="center"/>
        <w:rPr>
          <w:rFonts w:ascii="Vinci Sans" w:hAnsi="Vinci Sans"/>
          <w:b/>
          <w:sz w:val="32"/>
          <w:szCs w:val="32"/>
        </w:rPr>
      </w:pPr>
    </w:p>
    <w:p w14:paraId="248E69C1" w14:textId="5F9F0B2F" w:rsidR="00491E61" w:rsidRDefault="00491E61" w:rsidP="00491E61">
      <w:pPr>
        <w:pBdr>
          <w:top w:val="single" w:sz="4" w:space="1" w:color="auto"/>
          <w:left w:val="single" w:sz="4" w:space="4" w:color="auto"/>
          <w:bottom w:val="single" w:sz="4" w:space="1" w:color="auto"/>
          <w:right w:val="single" w:sz="4" w:space="4" w:color="auto"/>
        </w:pBdr>
        <w:jc w:val="center"/>
        <w:rPr>
          <w:rFonts w:ascii="Vinci Sans" w:hAnsi="Vinci Sans"/>
          <w:b/>
          <w:sz w:val="32"/>
          <w:szCs w:val="32"/>
        </w:rPr>
      </w:pPr>
      <w:r w:rsidRPr="00423FDA">
        <w:rPr>
          <w:rFonts w:ascii="Vinci Sans" w:hAnsi="Vinci Sans"/>
          <w:b/>
          <w:sz w:val="32"/>
          <w:szCs w:val="32"/>
        </w:rPr>
        <w:t xml:space="preserve">ACCORD COLLECTIF </w:t>
      </w:r>
      <w:r w:rsidR="00612DF7" w:rsidRPr="00423FDA">
        <w:rPr>
          <w:rFonts w:ascii="Vinci Sans" w:hAnsi="Vinci Sans"/>
          <w:b/>
          <w:sz w:val="32"/>
          <w:szCs w:val="32"/>
        </w:rPr>
        <w:t xml:space="preserve">D’ENTREPRISE </w:t>
      </w:r>
      <w:r w:rsidRPr="00423FDA">
        <w:rPr>
          <w:rFonts w:ascii="Vinci Sans" w:hAnsi="Vinci Sans"/>
          <w:b/>
          <w:sz w:val="32"/>
          <w:szCs w:val="32"/>
        </w:rPr>
        <w:t>SUR L</w:t>
      </w:r>
      <w:r w:rsidR="00612DF7" w:rsidRPr="00423FDA">
        <w:rPr>
          <w:rFonts w:ascii="Vinci Sans" w:hAnsi="Vinci Sans"/>
          <w:b/>
          <w:sz w:val="32"/>
          <w:szCs w:val="32"/>
        </w:rPr>
        <w:t xml:space="preserve">ES </w:t>
      </w:r>
      <w:r w:rsidRPr="00423FDA">
        <w:rPr>
          <w:rFonts w:ascii="Vinci Sans" w:hAnsi="Vinci Sans"/>
          <w:b/>
          <w:sz w:val="32"/>
          <w:szCs w:val="32"/>
        </w:rPr>
        <w:t>ASTREINTE</w:t>
      </w:r>
      <w:r w:rsidR="00947A66" w:rsidRPr="00423FDA">
        <w:rPr>
          <w:rFonts w:ascii="Vinci Sans" w:hAnsi="Vinci Sans"/>
          <w:b/>
          <w:sz w:val="32"/>
          <w:szCs w:val="32"/>
        </w:rPr>
        <w:t>S</w:t>
      </w:r>
    </w:p>
    <w:p w14:paraId="3B29E119" w14:textId="77777777" w:rsidR="00646A93" w:rsidRPr="00423FDA" w:rsidRDefault="00646A93" w:rsidP="00491E61">
      <w:pPr>
        <w:pBdr>
          <w:top w:val="single" w:sz="4" w:space="1" w:color="auto"/>
          <w:left w:val="single" w:sz="4" w:space="4" w:color="auto"/>
          <w:bottom w:val="single" w:sz="4" w:space="1" w:color="auto"/>
          <w:right w:val="single" w:sz="4" w:space="4" w:color="auto"/>
        </w:pBdr>
        <w:jc w:val="center"/>
        <w:rPr>
          <w:rFonts w:ascii="Vinci Sans" w:hAnsi="Vinci Sans"/>
          <w:b/>
          <w:sz w:val="32"/>
          <w:szCs w:val="32"/>
        </w:rPr>
      </w:pPr>
    </w:p>
    <w:p w14:paraId="55936221" w14:textId="77777777" w:rsidR="00491E61" w:rsidRPr="00423FDA" w:rsidRDefault="00491E61" w:rsidP="00491E61">
      <w:pPr>
        <w:jc w:val="center"/>
        <w:rPr>
          <w:rFonts w:ascii="Vinci Sans" w:hAnsi="Vinci Sans"/>
          <w:b/>
          <w:sz w:val="32"/>
          <w:szCs w:val="32"/>
        </w:rPr>
      </w:pPr>
    </w:p>
    <w:p w14:paraId="122872B8" w14:textId="77777777" w:rsidR="00491E61" w:rsidRPr="00423FDA" w:rsidRDefault="00491E61" w:rsidP="00491E61">
      <w:pPr>
        <w:spacing w:line="360" w:lineRule="auto"/>
        <w:rPr>
          <w:rFonts w:ascii="Vinci Sans" w:hAnsi="Vinci Sans"/>
        </w:rPr>
      </w:pPr>
    </w:p>
    <w:p w14:paraId="4A2DD0DC" w14:textId="77777777" w:rsidR="00FC6393" w:rsidRPr="00423FDA" w:rsidRDefault="00FC6393" w:rsidP="00BA0CA7">
      <w:pPr>
        <w:rPr>
          <w:rFonts w:ascii="Vinci Sans" w:hAnsi="Vinci Sans"/>
          <w:b/>
          <w:u w:val="single"/>
        </w:rPr>
      </w:pPr>
      <w:r w:rsidRPr="00423FDA">
        <w:rPr>
          <w:rFonts w:ascii="Vinci Sans" w:hAnsi="Vinci Sans"/>
          <w:b/>
          <w:u w:val="single"/>
        </w:rPr>
        <w:t>Entre les soussignés :</w:t>
      </w:r>
    </w:p>
    <w:p w14:paraId="5AB26EDF" w14:textId="77777777" w:rsidR="00FC6393" w:rsidRPr="00423FDA" w:rsidRDefault="00FC6393" w:rsidP="00BA0CA7">
      <w:pPr>
        <w:tabs>
          <w:tab w:val="left" w:pos="5760"/>
        </w:tabs>
        <w:rPr>
          <w:rFonts w:ascii="Vinci Sans" w:hAnsi="Vinci Sans"/>
        </w:rPr>
      </w:pPr>
    </w:p>
    <w:p w14:paraId="0A5450E2" w14:textId="0DCB5440" w:rsidR="00FC6393" w:rsidRPr="00423FDA" w:rsidRDefault="00FC6393" w:rsidP="00BA0CA7">
      <w:pPr>
        <w:tabs>
          <w:tab w:val="left" w:pos="5760"/>
        </w:tabs>
        <w:rPr>
          <w:rFonts w:ascii="Vinci Sans" w:hAnsi="Vinci Sans"/>
        </w:rPr>
      </w:pPr>
      <w:r w:rsidRPr="00423FDA">
        <w:rPr>
          <w:rFonts w:ascii="Vinci Sans" w:hAnsi="Vinci Sans"/>
        </w:rPr>
        <w:t xml:space="preserve">La Société </w:t>
      </w:r>
      <w:r w:rsidR="00C31DCC">
        <w:rPr>
          <w:rFonts w:ascii="Vinci Sans" w:hAnsi="Vinci Sans"/>
        </w:rPr>
        <w:t>CEGELEC LORRAINE ALSACE</w:t>
      </w:r>
      <w:r w:rsidRPr="00423FDA">
        <w:rPr>
          <w:rFonts w:ascii="Vinci Sans" w:hAnsi="Vinci Sans"/>
        </w:rPr>
        <w:t xml:space="preserve">, Société par Actions Simplifiée, au capital de </w:t>
      </w:r>
      <w:r w:rsidR="001E5E19">
        <w:rPr>
          <w:rFonts w:ascii="Vinci Sans" w:hAnsi="Vinci Sans"/>
        </w:rPr>
        <w:t>2 913 328</w:t>
      </w:r>
      <w:r w:rsidRPr="00423FDA">
        <w:rPr>
          <w:rFonts w:ascii="Vinci Sans" w:hAnsi="Vinci Sans"/>
        </w:rPr>
        <w:t xml:space="preserve"> € ayant son siège social </w:t>
      </w:r>
      <w:r w:rsidR="00A0499C" w:rsidRPr="00A0499C">
        <w:rPr>
          <w:rFonts w:ascii="Vinci Sans" w:hAnsi="Vinci Sans"/>
        </w:rPr>
        <w:t xml:space="preserve">5 rue du </w:t>
      </w:r>
      <w:r w:rsidR="00A0499C">
        <w:rPr>
          <w:rFonts w:ascii="Vinci Sans" w:hAnsi="Vinci Sans"/>
        </w:rPr>
        <w:t>M</w:t>
      </w:r>
      <w:r w:rsidR="00A0499C" w:rsidRPr="00A0499C">
        <w:rPr>
          <w:rFonts w:ascii="Vinci Sans" w:hAnsi="Vinci Sans"/>
        </w:rPr>
        <w:t>ouzon 54520 LAXOU</w:t>
      </w:r>
      <w:r w:rsidRPr="00423FDA">
        <w:rPr>
          <w:rFonts w:ascii="Vinci Sans" w:hAnsi="Vinci Sans"/>
        </w:rPr>
        <w:t xml:space="preserve">, immatriculée au Registre du Commerce et des Sociétés de </w:t>
      </w:r>
      <w:r w:rsidR="00A0499C">
        <w:rPr>
          <w:rFonts w:ascii="Vinci Sans" w:hAnsi="Vinci Sans"/>
        </w:rPr>
        <w:t>NANCY</w:t>
      </w:r>
      <w:r w:rsidRPr="00423FDA">
        <w:rPr>
          <w:rFonts w:ascii="Vinci Sans" w:hAnsi="Vinci Sans"/>
        </w:rPr>
        <w:t xml:space="preserve"> sous le numéro </w:t>
      </w:r>
      <w:r w:rsidR="00973D54" w:rsidRPr="00973D54">
        <w:rPr>
          <w:rFonts w:ascii="Vinci Sans" w:hAnsi="Vinci Sans"/>
        </w:rPr>
        <w:t>537 908 659</w:t>
      </w:r>
      <w:r w:rsidRPr="00423FDA">
        <w:rPr>
          <w:rFonts w:ascii="Vinci Sans" w:hAnsi="Vinci Sans"/>
        </w:rPr>
        <w:t xml:space="preserve">, prise en son établissement ACTEMIUM MAINTENANCE </w:t>
      </w:r>
      <w:r w:rsidR="00973D54">
        <w:rPr>
          <w:rFonts w:ascii="Vinci Sans" w:hAnsi="Vinci Sans"/>
        </w:rPr>
        <w:t>LORRAINE</w:t>
      </w:r>
      <w:r w:rsidRPr="00423FDA">
        <w:rPr>
          <w:rFonts w:ascii="Vinci Sans" w:hAnsi="Vinci Sans"/>
        </w:rPr>
        <w:t xml:space="preserve">, représenté par Monsieur </w:t>
      </w:r>
      <w:r w:rsidR="002C7668">
        <w:rPr>
          <w:rFonts w:ascii="Vinci Sans" w:hAnsi="Vinci Sans"/>
        </w:rPr>
        <w:t>X</w:t>
      </w:r>
      <w:r w:rsidRPr="00423FDA">
        <w:rPr>
          <w:rFonts w:ascii="Vinci Sans" w:hAnsi="Vinci Sans"/>
        </w:rPr>
        <w:t>, Chef d’Entreprise, dûment habilité aux fins des présentes</w:t>
      </w:r>
    </w:p>
    <w:p w14:paraId="5FAFA8D8" w14:textId="77777777" w:rsidR="00FC6393" w:rsidRPr="00423FDA" w:rsidRDefault="00FC6393" w:rsidP="00BA0CA7">
      <w:pPr>
        <w:tabs>
          <w:tab w:val="left" w:pos="5760"/>
        </w:tabs>
        <w:rPr>
          <w:rFonts w:ascii="Vinci Sans" w:hAnsi="Vinci Sans"/>
        </w:rPr>
      </w:pPr>
    </w:p>
    <w:p w14:paraId="70ED4FE4" w14:textId="5F972014" w:rsidR="00FC6393" w:rsidRPr="00423FDA" w:rsidRDefault="00BA0CA7" w:rsidP="00BA0CA7">
      <w:pPr>
        <w:tabs>
          <w:tab w:val="left" w:pos="5760"/>
        </w:tabs>
        <w:jc w:val="right"/>
        <w:rPr>
          <w:rFonts w:ascii="Vinci Sans" w:hAnsi="Vinci Sans"/>
        </w:rPr>
      </w:pPr>
      <w:r w:rsidRPr="00423FDA">
        <w:rPr>
          <w:rFonts w:ascii="Vinci Sans" w:hAnsi="Vinci Sans"/>
        </w:rPr>
        <w:tab/>
      </w:r>
      <w:r w:rsidRPr="00423FDA">
        <w:rPr>
          <w:rFonts w:ascii="Vinci Sans" w:hAnsi="Vinci Sans"/>
        </w:rPr>
        <w:tab/>
      </w:r>
      <w:r w:rsidRPr="00423FDA">
        <w:rPr>
          <w:rFonts w:ascii="Vinci Sans" w:hAnsi="Vinci Sans"/>
        </w:rPr>
        <w:tab/>
      </w:r>
      <w:r w:rsidRPr="00423FDA">
        <w:rPr>
          <w:rFonts w:ascii="Vinci Sans" w:hAnsi="Vinci Sans"/>
        </w:rPr>
        <w:tab/>
      </w:r>
      <w:r w:rsidR="00FC6393" w:rsidRPr="00423FDA">
        <w:rPr>
          <w:rFonts w:ascii="Vinci Sans" w:hAnsi="Vinci Sans"/>
        </w:rPr>
        <w:t xml:space="preserve">D’une part, </w:t>
      </w:r>
    </w:p>
    <w:p w14:paraId="5B1ECD78" w14:textId="77777777" w:rsidR="00FC6393" w:rsidRPr="00423FDA" w:rsidRDefault="00FC6393" w:rsidP="00BA0CA7">
      <w:pPr>
        <w:tabs>
          <w:tab w:val="left" w:pos="5760"/>
        </w:tabs>
        <w:rPr>
          <w:rFonts w:ascii="Vinci Sans" w:hAnsi="Vinci Sans"/>
        </w:rPr>
      </w:pPr>
    </w:p>
    <w:p w14:paraId="47BD674F" w14:textId="77777777" w:rsidR="00FC6393" w:rsidRPr="00423FDA" w:rsidRDefault="00FC6393" w:rsidP="00BA0CA7">
      <w:pPr>
        <w:tabs>
          <w:tab w:val="left" w:pos="5760"/>
        </w:tabs>
        <w:rPr>
          <w:rFonts w:ascii="Vinci Sans" w:hAnsi="Vinci Sans"/>
        </w:rPr>
      </w:pPr>
    </w:p>
    <w:p w14:paraId="48311F0F" w14:textId="77777777" w:rsidR="00FC6393" w:rsidRPr="00423FDA" w:rsidRDefault="00FC6393" w:rsidP="00BA0CA7">
      <w:pPr>
        <w:tabs>
          <w:tab w:val="left" w:pos="5760"/>
        </w:tabs>
        <w:rPr>
          <w:rFonts w:ascii="Vinci Sans" w:hAnsi="Vinci Sans"/>
          <w:b/>
          <w:bCs/>
        </w:rPr>
      </w:pPr>
      <w:r w:rsidRPr="00423FDA">
        <w:rPr>
          <w:rFonts w:ascii="Vinci Sans" w:hAnsi="Vinci Sans"/>
          <w:b/>
          <w:bCs/>
        </w:rPr>
        <w:t>Et</w:t>
      </w:r>
      <w:r w:rsidRPr="00423FDA">
        <w:rPr>
          <w:rFonts w:ascii="Vinci Sans" w:hAnsi="Vinci Sans"/>
          <w:b/>
          <w:bCs/>
        </w:rPr>
        <w:tab/>
        <w:t xml:space="preserve"> </w:t>
      </w:r>
    </w:p>
    <w:p w14:paraId="1F8168BB" w14:textId="77777777" w:rsidR="00FC6393" w:rsidRPr="00423FDA" w:rsidRDefault="00FC6393" w:rsidP="00BA0CA7">
      <w:pPr>
        <w:tabs>
          <w:tab w:val="left" w:pos="5760"/>
        </w:tabs>
        <w:rPr>
          <w:rFonts w:ascii="Vinci Sans" w:hAnsi="Vinci Sans"/>
        </w:rPr>
      </w:pPr>
    </w:p>
    <w:p w14:paraId="429B7F16" w14:textId="41242412" w:rsidR="00FC6393" w:rsidRPr="00423FDA" w:rsidRDefault="00D8378F" w:rsidP="00BA0CA7">
      <w:pPr>
        <w:tabs>
          <w:tab w:val="left" w:pos="5760"/>
        </w:tabs>
        <w:rPr>
          <w:rFonts w:ascii="Vinci Sans" w:hAnsi="Vinci Sans"/>
        </w:rPr>
      </w:pPr>
      <w:r>
        <w:rPr>
          <w:rFonts w:ascii="Vinci Sans" w:hAnsi="Vinci Sans"/>
        </w:rPr>
        <w:t xml:space="preserve">Monsieur </w:t>
      </w:r>
      <w:r w:rsidR="002C7668">
        <w:rPr>
          <w:rFonts w:ascii="Vinci Sans" w:hAnsi="Vinci Sans"/>
        </w:rPr>
        <w:t>Y</w:t>
      </w:r>
      <w:r>
        <w:rPr>
          <w:rFonts w:ascii="Vinci Sans" w:hAnsi="Vinci Sans"/>
        </w:rPr>
        <w:t>, Délégué Syndical</w:t>
      </w:r>
      <w:r w:rsidR="0046024C">
        <w:rPr>
          <w:rFonts w:ascii="Vinci Sans" w:hAnsi="Vinci Sans"/>
        </w:rPr>
        <w:t xml:space="preserve"> </w:t>
      </w:r>
      <w:r w:rsidR="00A112F4" w:rsidRPr="00822737">
        <w:rPr>
          <w:rFonts w:ascii="Vinci Sans" w:hAnsi="Vinci Sans"/>
        </w:rPr>
        <w:t>Bât</w:t>
      </w:r>
      <w:r w:rsidR="00F61D4C" w:rsidRPr="00822737">
        <w:rPr>
          <w:rFonts w:ascii="Vinci Sans" w:hAnsi="Vinci Sans"/>
        </w:rPr>
        <w:t>i</w:t>
      </w:r>
      <w:r w:rsidR="00A112F4" w:rsidRPr="00822737">
        <w:rPr>
          <w:rFonts w:ascii="Vinci Sans" w:hAnsi="Vinci Sans"/>
        </w:rPr>
        <w:t>-Mât</w:t>
      </w:r>
      <w:r w:rsidR="00F61D4C" w:rsidRPr="00822737">
        <w:rPr>
          <w:rFonts w:ascii="Vinci Sans" w:hAnsi="Vinci Sans"/>
        </w:rPr>
        <w:t xml:space="preserve"> </w:t>
      </w:r>
      <w:r w:rsidR="00A112F4" w:rsidRPr="00822737">
        <w:rPr>
          <w:rFonts w:ascii="Vinci Sans" w:hAnsi="Vinci Sans"/>
        </w:rPr>
        <w:t xml:space="preserve">TP </w:t>
      </w:r>
      <w:r w:rsidR="0046024C" w:rsidRPr="00822737">
        <w:rPr>
          <w:rFonts w:ascii="Vinci Sans" w:hAnsi="Vinci Sans"/>
        </w:rPr>
        <w:t>CFTC</w:t>
      </w:r>
    </w:p>
    <w:p w14:paraId="62674ED3" w14:textId="77777777" w:rsidR="00FC6393" w:rsidRPr="00423FDA" w:rsidRDefault="00FC6393" w:rsidP="00BA0CA7">
      <w:pPr>
        <w:tabs>
          <w:tab w:val="left" w:pos="5760"/>
        </w:tabs>
        <w:rPr>
          <w:rFonts w:ascii="Vinci Sans" w:hAnsi="Vinci Sans"/>
        </w:rPr>
      </w:pPr>
    </w:p>
    <w:p w14:paraId="271DC8F7" w14:textId="6B33A15F" w:rsidR="00491E61" w:rsidRPr="00423FDA" w:rsidRDefault="00BA0CA7" w:rsidP="00BA0CA7">
      <w:pPr>
        <w:tabs>
          <w:tab w:val="left" w:pos="5760"/>
        </w:tabs>
        <w:jc w:val="right"/>
        <w:rPr>
          <w:rFonts w:ascii="Vinci Sans" w:hAnsi="Vinci Sans"/>
        </w:rPr>
      </w:pPr>
      <w:r w:rsidRPr="00423FDA">
        <w:rPr>
          <w:rFonts w:ascii="Vinci Sans" w:hAnsi="Vinci Sans"/>
        </w:rPr>
        <w:tab/>
      </w:r>
      <w:r w:rsidRPr="00423FDA">
        <w:rPr>
          <w:rFonts w:ascii="Vinci Sans" w:hAnsi="Vinci Sans"/>
        </w:rPr>
        <w:tab/>
      </w:r>
      <w:r w:rsidRPr="00423FDA">
        <w:rPr>
          <w:rFonts w:ascii="Vinci Sans" w:hAnsi="Vinci Sans"/>
        </w:rPr>
        <w:tab/>
      </w:r>
      <w:r w:rsidRPr="00423FDA">
        <w:rPr>
          <w:rFonts w:ascii="Vinci Sans" w:hAnsi="Vinci Sans"/>
        </w:rPr>
        <w:tab/>
      </w:r>
      <w:r w:rsidR="00FC6393" w:rsidRPr="00423FDA">
        <w:rPr>
          <w:rFonts w:ascii="Vinci Sans" w:hAnsi="Vinci Sans"/>
        </w:rPr>
        <w:t xml:space="preserve">D’autre part, </w:t>
      </w:r>
      <w:r w:rsidR="00FC6393" w:rsidRPr="00423FDA">
        <w:rPr>
          <w:rFonts w:ascii="Vinci Sans" w:hAnsi="Vinci Sans"/>
        </w:rPr>
        <w:tab/>
      </w:r>
      <w:r w:rsidR="00491E61" w:rsidRPr="00423FDA">
        <w:rPr>
          <w:rFonts w:ascii="Vinci Sans" w:hAnsi="Vinci Sans"/>
        </w:rPr>
        <w:tab/>
      </w:r>
      <w:r w:rsidR="00491E61" w:rsidRPr="00423FDA">
        <w:rPr>
          <w:rFonts w:ascii="Vinci Sans" w:hAnsi="Vinci Sans"/>
        </w:rPr>
        <w:tab/>
      </w:r>
      <w:r w:rsidR="00491E61" w:rsidRPr="00423FDA">
        <w:rPr>
          <w:rFonts w:ascii="Vinci Sans" w:hAnsi="Vinci Sans"/>
        </w:rPr>
        <w:tab/>
      </w:r>
    </w:p>
    <w:p w14:paraId="516F0C5E" w14:textId="77777777" w:rsidR="004315EF" w:rsidRPr="00423FDA" w:rsidRDefault="004315EF" w:rsidP="00FF7F65">
      <w:pPr>
        <w:rPr>
          <w:rFonts w:ascii="Vinci Sans" w:hAnsi="Vinci Sans"/>
          <w:b/>
          <w:u w:val="single"/>
        </w:rPr>
      </w:pPr>
    </w:p>
    <w:p w14:paraId="56E8F365" w14:textId="77777777" w:rsidR="004315EF" w:rsidRPr="00423FDA" w:rsidRDefault="004315EF" w:rsidP="00FF7F65">
      <w:pPr>
        <w:rPr>
          <w:rFonts w:ascii="Vinci Sans" w:hAnsi="Vinci Sans"/>
          <w:b/>
          <w:u w:val="single"/>
        </w:rPr>
      </w:pPr>
    </w:p>
    <w:p w14:paraId="24BC00C7" w14:textId="2C3A62B1" w:rsidR="00FF7F65" w:rsidRPr="00423FDA" w:rsidRDefault="00FF7F65" w:rsidP="00FF7F65">
      <w:pPr>
        <w:rPr>
          <w:rFonts w:ascii="Vinci Sans" w:hAnsi="Vinci Sans"/>
          <w:b/>
          <w:szCs w:val="22"/>
        </w:rPr>
      </w:pPr>
      <w:r w:rsidRPr="00423FDA">
        <w:rPr>
          <w:rFonts w:ascii="Vinci Sans" w:hAnsi="Vinci Sans"/>
          <w:b/>
          <w:szCs w:val="22"/>
        </w:rPr>
        <w:t xml:space="preserve">Il a été convenu ce qui suit : </w:t>
      </w:r>
    </w:p>
    <w:p w14:paraId="5B7689D0" w14:textId="77777777" w:rsidR="00FF7F65" w:rsidRPr="00423FDA" w:rsidRDefault="00FF7F65" w:rsidP="00FF7F65"/>
    <w:p w14:paraId="3822A2CB" w14:textId="77777777" w:rsidR="00491E61" w:rsidRPr="00423FDA" w:rsidRDefault="00491E61" w:rsidP="00491E61">
      <w:pPr>
        <w:rPr>
          <w:rFonts w:ascii="Vinci Sans" w:hAnsi="Vinci Sans"/>
        </w:rPr>
      </w:pPr>
    </w:p>
    <w:p w14:paraId="23CC1F4A" w14:textId="77777777" w:rsidR="00491E61" w:rsidRPr="00423FDA" w:rsidRDefault="00491E61" w:rsidP="00491E61">
      <w:pPr>
        <w:rPr>
          <w:rFonts w:ascii="Vinci Sans" w:hAnsi="Vinci Sans"/>
          <w:b/>
          <w:u w:val="single"/>
        </w:rPr>
      </w:pPr>
      <w:r w:rsidRPr="00423FDA">
        <w:rPr>
          <w:rFonts w:ascii="Vinci Sans" w:hAnsi="Vinci Sans"/>
          <w:b/>
          <w:u w:val="single"/>
        </w:rPr>
        <w:t>Préambule</w:t>
      </w:r>
    </w:p>
    <w:p w14:paraId="68D90FAE" w14:textId="77777777" w:rsidR="00491E61" w:rsidRPr="00423FDA" w:rsidRDefault="00491E61" w:rsidP="00491E61">
      <w:pPr>
        <w:rPr>
          <w:rFonts w:ascii="Vinci Sans" w:hAnsi="Vinci Sans"/>
        </w:rPr>
      </w:pPr>
    </w:p>
    <w:p w14:paraId="6A3B7015" w14:textId="0665A5CA" w:rsidR="00491E61" w:rsidRPr="00423FDA" w:rsidRDefault="00491E61" w:rsidP="00491E61">
      <w:pPr>
        <w:rPr>
          <w:rFonts w:ascii="Vinci Sans" w:hAnsi="Vinci Sans"/>
        </w:rPr>
      </w:pPr>
      <w:r w:rsidRPr="00423FDA">
        <w:rPr>
          <w:rFonts w:ascii="Vinci Sans" w:hAnsi="Vinci Sans"/>
        </w:rPr>
        <w:t xml:space="preserve">Pour répondre à la continuité du service que l’entreprise doit assurer dans le cadre de son activité de </w:t>
      </w:r>
      <w:r w:rsidR="009F5A79" w:rsidRPr="00423FDA">
        <w:rPr>
          <w:rFonts w:ascii="Vinci Sans" w:hAnsi="Vinci Sans"/>
        </w:rPr>
        <w:t>maintenance</w:t>
      </w:r>
      <w:r w:rsidRPr="00423FDA">
        <w:rPr>
          <w:rFonts w:ascii="Vinci Sans" w:hAnsi="Vinci Sans"/>
        </w:rPr>
        <w:t>, le recours à l’astreinte est souvent nécessaire.</w:t>
      </w:r>
    </w:p>
    <w:p w14:paraId="0547C8B9" w14:textId="77777777" w:rsidR="00491E61" w:rsidRPr="00423FDA" w:rsidRDefault="00491E61" w:rsidP="00491E61">
      <w:pPr>
        <w:rPr>
          <w:rFonts w:ascii="Vinci Sans" w:hAnsi="Vinci Sans"/>
        </w:rPr>
      </w:pPr>
    </w:p>
    <w:p w14:paraId="2DEC14AF" w14:textId="5890589B" w:rsidR="00491E61" w:rsidRPr="00423FDA" w:rsidRDefault="00D42222" w:rsidP="00491E61">
      <w:pPr>
        <w:rPr>
          <w:rFonts w:ascii="Vinci Sans" w:hAnsi="Vinci Sans"/>
        </w:rPr>
      </w:pPr>
      <w:r w:rsidRPr="00423FDA">
        <w:rPr>
          <w:rFonts w:ascii="Vinci Sans" w:hAnsi="Vinci Sans"/>
        </w:rPr>
        <w:t xml:space="preserve">L’astreinte constitue un élément de fonctionnement des activités de maintenance, elle est </w:t>
      </w:r>
      <w:r w:rsidR="00491E61" w:rsidRPr="00423FDA">
        <w:rPr>
          <w:rFonts w:ascii="Vinci Sans" w:hAnsi="Vinci Sans"/>
        </w:rPr>
        <w:t>prévue contractuellement pour les prestations client afin de garantir le maintien de la production et la sécurité des installations de nos clients.</w:t>
      </w:r>
    </w:p>
    <w:p w14:paraId="54E24F3F" w14:textId="77777777" w:rsidR="00491E61" w:rsidRPr="00423FDA" w:rsidRDefault="00491E61" w:rsidP="00491E61">
      <w:pPr>
        <w:rPr>
          <w:rFonts w:ascii="Vinci Sans" w:hAnsi="Vinci Sans"/>
        </w:rPr>
      </w:pPr>
    </w:p>
    <w:p w14:paraId="0906FD48" w14:textId="5BF4811A" w:rsidR="00491E61" w:rsidRPr="00423FDA" w:rsidRDefault="0095429A" w:rsidP="00491E61">
      <w:pPr>
        <w:rPr>
          <w:rFonts w:ascii="Vinci Sans" w:hAnsi="Vinci Sans"/>
        </w:rPr>
      </w:pPr>
      <w:r w:rsidRPr="00423FDA">
        <w:rPr>
          <w:rFonts w:ascii="Vinci Sans" w:hAnsi="Vinci Sans"/>
        </w:rPr>
        <w:t>L'astreinte doit s’exécuter dans les meilleures conditions afin de répondre au mieux aux nécessités du client tout en respectant les règles d'organisation interne et la protection</w:t>
      </w:r>
      <w:r w:rsidR="00491E61" w:rsidRPr="00423FDA">
        <w:rPr>
          <w:rFonts w:ascii="Vinci Sans" w:hAnsi="Vinci Sans"/>
        </w:rPr>
        <w:t xml:space="preserve"> de l’équilibre personnel et de la santé du salarié.</w:t>
      </w:r>
    </w:p>
    <w:p w14:paraId="6C2F5B04" w14:textId="77777777" w:rsidR="00491E61" w:rsidRPr="00423FDA" w:rsidRDefault="00491E61" w:rsidP="00491E61">
      <w:pPr>
        <w:rPr>
          <w:rFonts w:ascii="Vinci Sans" w:hAnsi="Vinci Sans"/>
        </w:rPr>
      </w:pPr>
    </w:p>
    <w:p w14:paraId="6FC39A91" w14:textId="00BA4FB7" w:rsidR="00491E61" w:rsidRPr="00423FDA" w:rsidRDefault="00491E61" w:rsidP="00491E61">
      <w:pPr>
        <w:rPr>
          <w:rFonts w:ascii="Vinci Sans" w:hAnsi="Vinci Sans"/>
        </w:rPr>
      </w:pPr>
      <w:r w:rsidRPr="00423FDA">
        <w:rPr>
          <w:rFonts w:ascii="Vinci Sans" w:hAnsi="Vinci Sans"/>
        </w:rPr>
        <w:t>La pratique</w:t>
      </w:r>
      <w:r w:rsidR="00933DDB" w:rsidRPr="00423FDA">
        <w:rPr>
          <w:rFonts w:ascii="Vinci Sans" w:hAnsi="Vinci Sans"/>
        </w:rPr>
        <w:t xml:space="preserve"> </w:t>
      </w:r>
      <w:r w:rsidRPr="00423FDA">
        <w:rPr>
          <w:rFonts w:ascii="Vinci Sans" w:hAnsi="Vinci Sans"/>
        </w:rPr>
        <w:t xml:space="preserve">de cette organisation du travail, a mis en évidence la nécessité de préciser certaines de </w:t>
      </w:r>
      <w:r w:rsidR="00933DDB" w:rsidRPr="00423FDA">
        <w:rPr>
          <w:rFonts w:ascii="Vinci Sans" w:hAnsi="Vinci Sans"/>
        </w:rPr>
        <w:t>s</w:t>
      </w:r>
      <w:r w:rsidRPr="00423FDA">
        <w:rPr>
          <w:rFonts w:ascii="Vinci Sans" w:hAnsi="Vinci Sans"/>
        </w:rPr>
        <w:t>es modalités.</w:t>
      </w:r>
    </w:p>
    <w:p w14:paraId="3E0D9F17" w14:textId="77777777" w:rsidR="00491E61" w:rsidRDefault="00491E61" w:rsidP="00491E61">
      <w:pPr>
        <w:rPr>
          <w:rFonts w:ascii="Vinci Sans" w:hAnsi="Vinci Sans"/>
        </w:rPr>
      </w:pPr>
    </w:p>
    <w:p w14:paraId="235900D5" w14:textId="77777777" w:rsidR="00646A93" w:rsidRDefault="00646A93" w:rsidP="00491E61">
      <w:pPr>
        <w:rPr>
          <w:rFonts w:ascii="Vinci Sans" w:hAnsi="Vinci Sans"/>
        </w:rPr>
      </w:pPr>
    </w:p>
    <w:p w14:paraId="13587F76" w14:textId="77777777" w:rsidR="00646A93" w:rsidRDefault="00646A93" w:rsidP="00491E61">
      <w:pPr>
        <w:rPr>
          <w:rFonts w:ascii="Vinci Sans" w:hAnsi="Vinci Sans"/>
        </w:rPr>
      </w:pPr>
    </w:p>
    <w:p w14:paraId="409A9F5F" w14:textId="77777777" w:rsidR="00646A93" w:rsidRDefault="00646A93" w:rsidP="00491E61">
      <w:pPr>
        <w:rPr>
          <w:rFonts w:ascii="Vinci Sans" w:hAnsi="Vinci Sans"/>
        </w:rPr>
      </w:pPr>
    </w:p>
    <w:p w14:paraId="24ABEF87" w14:textId="77777777" w:rsidR="00995694" w:rsidRDefault="00995694" w:rsidP="00491E61">
      <w:pPr>
        <w:rPr>
          <w:rFonts w:ascii="Vinci Sans" w:hAnsi="Vinci Sans"/>
        </w:rPr>
      </w:pPr>
    </w:p>
    <w:p w14:paraId="09A487B6" w14:textId="77777777" w:rsidR="000F6C15" w:rsidRDefault="000F6C15" w:rsidP="00491E61">
      <w:pPr>
        <w:rPr>
          <w:rFonts w:ascii="Vinci Sans" w:hAnsi="Vinci Sans"/>
        </w:rPr>
      </w:pPr>
    </w:p>
    <w:p w14:paraId="457D39DF" w14:textId="2614DE65" w:rsidR="00491E61" w:rsidRPr="00423FDA" w:rsidRDefault="00491E61" w:rsidP="00491E61">
      <w:pPr>
        <w:rPr>
          <w:rFonts w:ascii="Vinci Sans" w:hAnsi="Vinci Sans"/>
          <w:b/>
          <w:u w:val="single"/>
        </w:rPr>
      </w:pPr>
      <w:r w:rsidRPr="00423FDA">
        <w:rPr>
          <w:rFonts w:ascii="Vinci Sans" w:hAnsi="Vinci Sans"/>
          <w:b/>
          <w:u w:val="single"/>
        </w:rPr>
        <w:lastRenderedPageBreak/>
        <w:t xml:space="preserve">Article 1- </w:t>
      </w:r>
      <w:r w:rsidR="00F05543" w:rsidRPr="00423FDA">
        <w:rPr>
          <w:rFonts w:ascii="Vinci Sans" w:hAnsi="Vinci Sans"/>
          <w:b/>
          <w:u w:val="single"/>
        </w:rPr>
        <w:t>Champ d’application et objet</w:t>
      </w:r>
      <w:r w:rsidRPr="00423FDA">
        <w:rPr>
          <w:rFonts w:ascii="Vinci Sans" w:hAnsi="Vinci Sans"/>
          <w:b/>
          <w:u w:val="single"/>
        </w:rPr>
        <w:t xml:space="preserve"> de l’accord</w:t>
      </w:r>
    </w:p>
    <w:p w14:paraId="7022083C" w14:textId="77777777" w:rsidR="00491E61" w:rsidRPr="00423FDA" w:rsidRDefault="00491E61" w:rsidP="00491E61">
      <w:pPr>
        <w:pStyle w:val="Paragraphedeliste"/>
        <w:ind w:left="1080"/>
        <w:jc w:val="both"/>
        <w:rPr>
          <w:rFonts w:ascii="Vinci Sans" w:hAnsi="Vinci Sans"/>
          <w:b/>
          <w:u w:val="single"/>
        </w:rPr>
      </w:pPr>
    </w:p>
    <w:p w14:paraId="072E0937" w14:textId="6AAEAE35" w:rsidR="00CE4134" w:rsidRPr="00423FDA" w:rsidRDefault="003C3AA9" w:rsidP="00491E61">
      <w:pPr>
        <w:rPr>
          <w:rFonts w:ascii="Vinci Sans" w:hAnsi="Vinci Sans"/>
        </w:rPr>
      </w:pPr>
      <w:r>
        <w:rPr>
          <w:rFonts w:ascii="Vinci Sans" w:hAnsi="Vinci Sans"/>
        </w:rPr>
        <w:t>A compter du 1</w:t>
      </w:r>
      <w:r w:rsidRPr="003C3AA9">
        <w:rPr>
          <w:rFonts w:ascii="Vinci Sans" w:hAnsi="Vinci Sans"/>
          <w:vertAlign w:val="superscript"/>
        </w:rPr>
        <w:t>er</w:t>
      </w:r>
      <w:r>
        <w:rPr>
          <w:rFonts w:ascii="Vinci Sans" w:hAnsi="Vinci Sans"/>
        </w:rPr>
        <w:t xml:space="preserve"> janvier 202</w:t>
      </w:r>
      <w:r w:rsidR="00BE0FA5">
        <w:rPr>
          <w:rFonts w:ascii="Vinci Sans" w:hAnsi="Vinci Sans"/>
        </w:rPr>
        <w:t>6</w:t>
      </w:r>
      <w:r>
        <w:rPr>
          <w:rFonts w:ascii="Vinci Sans" w:hAnsi="Vinci Sans"/>
        </w:rPr>
        <w:t>, l</w:t>
      </w:r>
      <w:r w:rsidR="00491E61" w:rsidRPr="00423FDA">
        <w:rPr>
          <w:rFonts w:ascii="Vinci Sans" w:hAnsi="Vinci Sans"/>
        </w:rPr>
        <w:t xml:space="preserve">es dispositions du présent accord s’appliquent à l’ensemble du personnel de </w:t>
      </w:r>
      <w:r w:rsidR="00583D6C" w:rsidRPr="00423FDA">
        <w:rPr>
          <w:rFonts w:ascii="Vinci Sans" w:hAnsi="Vinci Sans"/>
        </w:rPr>
        <w:t xml:space="preserve">l’entreprise Actemium Maintenance </w:t>
      </w:r>
      <w:r w:rsidR="00B10174">
        <w:rPr>
          <w:rFonts w:ascii="Vinci Sans" w:hAnsi="Vinci Sans"/>
        </w:rPr>
        <w:t>Lorraine</w:t>
      </w:r>
      <w:r w:rsidR="00583D6C" w:rsidRPr="00423FDA">
        <w:rPr>
          <w:rFonts w:ascii="Vinci Sans" w:hAnsi="Vinci Sans"/>
        </w:rPr>
        <w:t xml:space="preserve"> </w:t>
      </w:r>
      <w:r w:rsidR="00D249A4" w:rsidRPr="0077573F">
        <w:rPr>
          <w:rFonts w:ascii="Vinci Sans" w:hAnsi="Vinci Sans"/>
        </w:rPr>
        <w:t>ainsi qu</w:t>
      </w:r>
      <w:r w:rsidR="002D3C51" w:rsidRPr="0077573F">
        <w:rPr>
          <w:rFonts w:ascii="Vinci Sans" w:hAnsi="Vinci Sans"/>
        </w:rPr>
        <w:t>’aux salariés mis à disposition par d’autres Sociétés du Groupe VINCI ENERGIES</w:t>
      </w:r>
      <w:r w:rsidR="002D3C51">
        <w:rPr>
          <w:rFonts w:ascii="Vinci Sans" w:hAnsi="Vinci Sans"/>
        </w:rPr>
        <w:t xml:space="preserve">, </w:t>
      </w:r>
      <w:r w:rsidR="00D66ADB" w:rsidRPr="00423FDA">
        <w:rPr>
          <w:rFonts w:ascii="Vinci Sans" w:hAnsi="Vinci Sans"/>
        </w:rPr>
        <w:t>susceptible</w:t>
      </w:r>
      <w:r w:rsidR="004423AD">
        <w:rPr>
          <w:rFonts w:ascii="Vinci Sans" w:hAnsi="Vinci Sans"/>
        </w:rPr>
        <w:t>s</w:t>
      </w:r>
      <w:r w:rsidR="00D66ADB" w:rsidRPr="00423FDA">
        <w:rPr>
          <w:rFonts w:ascii="Vinci Sans" w:hAnsi="Vinci Sans"/>
        </w:rPr>
        <w:t xml:space="preserve"> de réaliser des missions dans le cadre de l’astreinte,</w:t>
      </w:r>
      <w:r w:rsidR="00B10174">
        <w:rPr>
          <w:rFonts w:ascii="Vinci Sans" w:hAnsi="Vinci Sans"/>
        </w:rPr>
        <w:t xml:space="preserve"> </w:t>
      </w:r>
      <w:r w:rsidR="00E451D4" w:rsidRPr="00423FDA">
        <w:rPr>
          <w:rFonts w:ascii="Vinci Sans" w:hAnsi="Vinci Sans"/>
        </w:rPr>
        <w:t>répondant aux conditions de compétences et de qualifications prévues à l’article 3 du présent accord</w:t>
      </w:r>
      <w:r>
        <w:rPr>
          <w:rFonts w:ascii="Vinci Sans" w:hAnsi="Vinci Sans"/>
        </w:rPr>
        <w:t>.</w:t>
      </w:r>
    </w:p>
    <w:p w14:paraId="566D1632" w14:textId="0834E27D" w:rsidR="00491E61" w:rsidRPr="00423FDA" w:rsidRDefault="00491E61" w:rsidP="00491E61">
      <w:pPr>
        <w:rPr>
          <w:rFonts w:ascii="Vinci Sans" w:hAnsi="Vinci Sans"/>
        </w:rPr>
      </w:pPr>
    </w:p>
    <w:p w14:paraId="6FE187FC" w14:textId="77777777" w:rsidR="00117CF8" w:rsidRPr="00423FDA" w:rsidRDefault="00117CF8" w:rsidP="00491E61">
      <w:pPr>
        <w:rPr>
          <w:rFonts w:ascii="Vinci Sans" w:hAnsi="Vinci Sans"/>
        </w:rPr>
      </w:pPr>
    </w:p>
    <w:p w14:paraId="31F95388" w14:textId="75AB523E" w:rsidR="00491E61" w:rsidRPr="00423FDA" w:rsidRDefault="00491E61" w:rsidP="00491E61">
      <w:pPr>
        <w:rPr>
          <w:rFonts w:ascii="Vinci Sans" w:hAnsi="Vinci Sans"/>
          <w:b/>
          <w:u w:val="single"/>
        </w:rPr>
      </w:pPr>
      <w:r w:rsidRPr="00423FDA">
        <w:rPr>
          <w:rFonts w:ascii="Vinci Sans" w:hAnsi="Vinci Sans"/>
          <w:b/>
          <w:u w:val="single"/>
        </w:rPr>
        <w:t>Article 2-</w:t>
      </w:r>
      <w:r w:rsidR="00271C35" w:rsidRPr="00423FDA">
        <w:rPr>
          <w:rFonts w:ascii="Vinci Sans" w:hAnsi="Vinci Sans"/>
          <w:b/>
          <w:u w:val="single"/>
        </w:rPr>
        <w:t xml:space="preserve"> </w:t>
      </w:r>
      <w:r w:rsidRPr="00423FDA">
        <w:rPr>
          <w:rFonts w:ascii="Vinci Sans" w:hAnsi="Vinci Sans"/>
          <w:b/>
          <w:u w:val="single"/>
        </w:rPr>
        <w:t xml:space="preserve">Définition de l’astreinte  </w:t>
      </w:r>
    </w:p>
    <w:p w14:paraId="45065A4E" w14:textId="77777777" w:rsidR="00491E61" w:rsidRPr="00423FDA" w:rsidRDefault="00491E61" w:rsidP="00491E61">
      <w:pPr>
        <w:rPr>
          <w:rFonts w:ascii="Vinci Sans" w:hAnsi="Vinci Sans"/>
        </w:rPr>
      </w:pPr>
    </w:p>
    <w:p w14:paraId="1FC32A45" w14:textId="77777777" w:rsidR="00491E61" w:rsidRPr="00423FDA" w:rsidRDefault="00491E61" w:rsidP="00491E61">
      <w:pPr>
        <w:rPr>
          <w:rFonts w:ascii="Vinci Sans" w:hAnsi="Vinci Sans"/>
        </w:rPr>
      </w:pPr>
      <w:r w:rsidRPr="00423FDA">
        <w:rPr>
          <w:rFonts w:ascii="Vinci Sans" w:hAnsi="Vinci Sans"/>
        </w:rPr>
        <w:t>Une période d’astreinte s’entend comme une période pendant laquelle le salarié, sans être à la disposition permanente et immédiate de l’employeur, a l’obligation d’être joignable, afin d’être en mesure d’intervenir, en dehors de ses horaires normaux de travail ou en dehors de la plage horaire couverte par l’équipe à laquelle il appartient, dans des délais prédéfinis, pour effectuer un travail au service de l’entreprise.</w:t>
      </w:r>
    </w:p>
    <w:p w14:paraId="1D395AEE" w14:textId="77777777" w:rsidR="00491E61" w:rsidRPr="00423FDA" w:rsidRDefault="00491E61" w:rsidP="00491E61">
      <w:pPr>
        <w:rPr>
          <w:rFonts w:ascii="Vinci Sans" w:hAnsi="Vinci Sans"/>
        </w:rPr>
      </w:pPr>
    </w:p>
    <w:p w14:paraId="6DA69058" w14:textId="77777777" w:rsidR="00B1756D" w:rsidRPr="00423FDA" w:rsidRDefault="00B1756D" w:rsidP="00B1756D">
      <w:pPr>
        <w:rPr>
          <w:rFonts w:ascii="Vinci Sans" w:hAnsi="Vinci Sans"/>
        </w:rPr>
      </w:pPr>
      <w:r w:rsidRPr="00423FDA">
        <w:rPr>
          <w:rFonts w:ascii="Vinci Sans" w:hAnsi="Vinci Sans"/>
        </w:rPr>
        <w:t>Cette définition s’inscrit dans le cadre de l’article L 3121-9 du Code du travail.</w:t>
      </w:r>
    </w:p>
    <w:p w14:paraId="6FC38285" w14:textId="77777777" w:rsidR="00CF7B0D" w:rsidRDefault="00CF7B0D" w:rsidP="00CF7B0D">
      <w:pPr>
        <w:rPr>
          <w:rFonts w:ascii="Vinci Sans" w:hAnsi="Vinci Sans"/>
        </w:rPr>
      </w:pPr>
    </w:p>
    <w:p w14:paraId="29574A4B" w14:textId="3A307349" w:rsidR="00CF7B0D" w:rsidRDefault="00CF7B0D" w:rsidP="00CF7B0D">
      <w:pPr>
        <w:rPr>
          <w:rFonts w:ascii="Vinci Sans" w:hAnsi="Vinci Sans"/>
        </w:rPr>
      </w:pPr>
      <w:r>
        <w:rPr>
          <w:rFonts w:ascii="Vinci Sans" w:hAnsi="Vinci Sans"/>
        </w:rPr>
        <w:t>Dans le cadre du présent accord, la notion d’astreinte est entendue au sens d’une modalité d’organisation du temps de travail et non au sens commercial tel qu’il peut être envisagé dans les contrats commerciaux (par exemple, pour les contrats prévoyant des astreintes 24h/24, l’astreinte du salarié ne débutera qu’à l’issue de ses horaires de travail).</w:t>
      </w:r>
    </w:p>
    <w:p w14:paraId="4FA4503A" w14:textId="77777777" w:rsidR="00B1756D" w:rsidRDefault="00B1756D" w:rsidP="00491E61">
      <w:pPr>
        <w:rPr>
          <w:rFonts w:ascii="Vinci Sans" w:hAnsi="Vinci Sans"/>
        </w:rPr>
      </w:pPr>
    </w:p>
    <w:p w14:paraId="440C431E" w14:textId="77777777" w:rsidR="0032550B" w:rsidRDefault="0032550B" w:rsidP="0032550B">
      <w:pPr>
        <w:pStyle w:val="Sansinterligne"/>
        <w:spacing w:after="160"/>
        <w:jc w:val="both"/>
        <w:rPr>
          <w:rFonts w:ascii="Vinci Sans" w:hAnsi="Vinci Sans"/>
        </w:rPr>
      </w:pPr>
      <w:r w:rsidRPr="00423FDA">
        <w:rPr>
          <w:rFonts w:ascii="Vinci Sans" w:hAnsi="Vinci Sans"/>
        </w:rPr>
        <w:t xml:space="preserve">L’astreinte </w:t>
      </w:r>
      <w:r>
        <w:rPr>
          <w:rFonts w:ascii="Vinci Sans" w:hAnsi="Vinci Sans"/>
        </w:rPr>
        <w:t xml:space="preserve">suppose que </w:t>
      </w:r>
      <w:r w:rsidRPr="00423FDA">
        <w:rPr>
          <w:rFonts w:ascii="Vinci Sans" w:hAnsi="Vinci Sans"/>
        </w:rPr>
        <w:t>le salarié se tien</w:t>
      </w:r>
      <w:r>
        <w:rPr>
          <w:rFonts w:ascii="Vinci Sans" w:hAnsi="Vinci Sans"/>
        </w:rPr>
        <w:t>ne</w:t>
      </w:r>
      <w:r w:rsidRPr="00423FDA">
        <w:rPr>
          <w:rFonts w:ascii="Vinci Sans" w:hAnsi="Vinci Sans"/>
        </w:rPr>
        <w:t xml:space="preserve"> à </w:t>
      </w:r>
      <w:r>
        <w:rPr>
          <w:rFonts w:ascii="Vinci Sans" w:hAnsi="Vinci Sans"/>
        </w:rPr>
        <w:t xml:space="preserve">la </w:t>
      </w:r>
      <w:r w:rsidRPr="00423FDA">
        <w:rPr>
          <w:rFonts w:ascii="Vinci Sans" w:hAnsi="Vinci Sans"/>
        </w:rPr>
        <w:t>disposition de l’employeur pour intervenir dans l’éventualité d’une exigence de service immédiate</w:t>
      </w:r>
      <w:r>
        <w:rPr>
          <w:rFonts w:ascii="Vinci Sans" w:hAnsi="Vinci Sans"/>
        </w:rPr>
        <w:t>.</w:t>
      </w:r>
    </w:p>
    <w:p w14:paraId="2577AA7F" w14:textId="77777777" w:rsidR="0032550B" w:rsidRPr="00423FDA" w:rsidRDefault="0032550B" w:rsidP="0032550B">
      <w:pPr>
        <w:pStyle w:val="Sansinterligne"/>
        <w:jc w:val="both"/>
        <w:rPr>
          <w:rFonts w:ascii="Vinci Sans" w:hAnsi="Vinci Sans"/>
        </w:rPr>
      </w:pPr>
      <w:r>
        <w:rPr>
          <w:rFonts w:ascii="Vinci Sans" w:hAnsi="Vinci Sans"/>
        </w:rPr>
        <w:t>H</w:t>
      </w:r>
      <w:r w:rsidRPr="00423FDA">
        <w:rPr>
          <w:rFonts w:ascii="Vinci Sans" w:hAnsi="Vinci Sans"/>
        </w:rPr>
        <w:t>ors intervention, la période d’astreinte est considérée comme du temps de repos</w:t>
      </w:r>
      <w:r>
        <w:rPr>
          <w:rFonts w:ascii="Vinci Sans" w:hAnsi="Vinci Sans"/>
        </w:rPr>
        <w:t>.</w:t>
      </w:r>
    </w:p>
    <w:p w14:paraId="221CC05C" w14:textId="77777777" w:rsidR="0032550B" w:rsidRDefault="0032550B" w:rsidP="00491E61">
      <w:pPr>
        <w:rPr>
          <w:rFonts w:ascii="Vinci Sans" w:hAnsi="Vinci Sans"/>
        </w:rPr>
      </w:pPr>
    </w:p>
    <w:p w14:paraId="7F10FDA6" w14:textId="364C3ABF" w:rsidR="002B1AE9" w:rsidRDefault="00491E61" w:rsidP="002B1AE9">
      <w:pPr>
        <w:pStyle w:val="Sansinterligne"/>
        <w:jc w:val="both"/>
        <w:rPr>
          <w:rFonts w:ascii="Vinci Sans" w:hAnsi="Vinci Sans"/>
        </w:rPr>
      </w:pPr>
      <w:r w:rsidRPr="00423FDA">
        <w:rPr>
          <w:rFonts w:ascii="Vinci Sans" w:hAnsi="Vinci Sans"/>
        </w:rPr>
        <w:t>L’astreinte implique de pouvoir intervenir à distance ou de se déplacer sur le site d’intervention dans un délai imparti</w:t>
      </w:r>
      <w:r w:rsidR="00A76CFC" w:rsidRPr="00423FDA">
        <w:rPr>
          <w:rFonts w:ascii="Vinci Sans" w:hAnsi="Vinci Sans"/>
        </w:rPr>
        <w:t xml:space="preserve">, délai qui peut notamment être </w:t>
      </w:r>
      <w:r w:rsidRPr="00423FDA">
        <w:rPr>
          <w:rFonts w:ascii="Vinci Sans" w:hAnsi="Vinci Sans"/>
        </w:rPr>
        <w:t>imposé par l’engagement contractuel client</w:t>
      </w:r>
      <w:r w:rsidR="002B1AE9">
        <w:rPr>
          <w:rFonts w:ascii="Vinci Sans" w:hAnsi="Vinci Sans"/>
        </w:rPr>
        <w:t xml:space="preserve">, </w:t>
      </w:r>
      <w:r w:rsidR="002B1AE9" w:rsidRPr="00423FDA">
        <w:rPr>
          <w:rFonts w:ascii="Vinci Sans" w:hAnsi="Vinci Sans"/>
        </w:rPr>
        <w:t xml:space="preserve">étant entendu que le non-respect du délai matériellement impossible à tenir (par exemple en cas de temps de route supérieur au délai contractuel) ne pourra être reproché au </w:t>
      </w:r>
      <w:r w:rsidR="002B1AE9">
        <w:rPr>
          <w:rFonts w:ascii="Vinci Sans" w:hAnsi="Vinci Sans"/>
        </w:rPr>
        <w:t>salarié</w:t>
      </w:r>
      <w:r w:rsidR="002B1AE9" w:rsidRPr="00423FDA">
        <w:rPr>
          <w:rFonts w:ascii="Vinci Sans" w:hAnsi="Vinci Sans"/>
        </w:rPr>
        <w:t>.</w:t>
      </w:r>
    </w:p>
    <w:p w14:paraId="61694006" w14:textId="77777777" w:rsidR="00491E61" w:rsidRPr="00423FDA" w:rsidRDefault="00491E61" w:rsidP="00491E61">
      <w:pPr>
        <w:rPr>
          <w:rFonts w:ascii="Vinci Sans" w:hAnsi="Vinci Sans"/>
        </w:rPr>
      </w:pPr>
    </w:p>
    <w:p w14:paraId="1DCA13BA" w14:textId="5756E14C" w:rsidR="00491E61" w:rsidRPr="00423FDA" w:rsidRDefault="00491E61" w:rsidP="00491E61">
      <w:pPr>
        <w:rPr>
          <w:rFonts w:ascii="Vinci Sans" w:hAnsi="Vinci Sans"/>
        </w:rPr>
      </w:pPr>
      <w:r w:rsidRPr="00423FDA">
        <w:rPr>
          <w:rFonts w:ascii="Vinci Sans" w:hAnsi="Vinci Sans"/>
        </w:rPr>
        <w:t>Le recours à l’astreinte ne doit pas se substituer à un mode de gestion d’une activité permanente ou récurrente. L’astreinte a pour objet de permettre la cont</w:t>
      </w:r>
      <w:r w:rsidRPr="00D011CA">
        <w:rPr>
          <w:rFonts w:ascii="Vinci Sans" w:hAnsi="Vinci Sans"/>
        </w:rPr>
        <w:t>inuit</w:t>
      </w:r>
      <w:r w:rsidRPr="00423FDA">
        <w:rPr>
          <w:rFonts w:ascii="Vinci Sans" w:hAnsi="Vinci Sans"/>
        </w:rPr>
        <w:t>é de service en cas d’incidents</w:t>
      </w:r>
      <w:r w:rsidR="001D7636">
        <w:rPr>
          <w:rFonts w:ascii="Vinci Sans" w:hAnsi="Vinci Sans"/>
        </w:rPr>
        <w:t>,</w:t>
      </w:r>
      <w:r w:rsidRPr="00423FDA">
        <w:rPr>
          <w:rFonts w:ascii="Vinci Sans" w:hAnsi="Vinci Sans"/>
        </w:rPr>
        <w:t xml:space="preserve"> soit par leur résolution, soit par la mise en place de solutions de contournement.</w:t>
      </w:r>
    </w:p>
    <w:p w14:paraId="19DAF858" w14:textId="77777777" w:rsidR="008F6CE3" w:rsidRPr="00423FDA" w:rsidRDefault="008F6CE3" w:rsidP="00491E61">
      <w:pPr>
        <w:rPr>
          <w:rFonts w:ascii="Vinci Sans" w:hAnsi="Vinci Sans"/>
        </w:rPr>
      </w:pPr>
    </w:p>
    <w:p w14:paraId="56C54BEA" w14:textId="0003B7B5" w:rsidR="008F6CE3" w:rsidRPr="00423FDA" w:rsidRDefault="008F6CE3" w:rsidP="008F6CE3">
      <w:pPr>
        <w:rPr>
          <w:rFonts w:ascii="Vinci Sans" w:hAnsi="Vinci Sans"/>
        </w:rPr>
      </w:pPr>
      <w:r w:rsidRPr="00423FDA">
        <w:rPr>
          <w:rFonts w:ascii="Vinci Sans" w:hAnsi="Vinci Sans"/>
        </w:rPr>
        <w:t xml:space="preserve">Elle consiste ainsi à réaliser des interventions d'urgence </w:t>
      </w:r>
      <w:r w:rsidR="000B14A4">
        <w:rPr>
          <w:rFonts w:ascii="Vinci Sans" w:hAnsi="Vinci Sans"/>
        </w:rPr>
        <w:t xml:space="preserve">ou de dépannage </w:t>
      </w:r>
      <w:r w:rsidRPr="00423FDA">
        <w:rPr>
          <w:rFonts w:ascii="Vinci Sans" w:hAnsi="Vinci Sans"/>
        </w:rPr>
        <w:t xml:space="preserve">comme </w:t>
      </w:r>
      <w:r w:rsidR="00AC5FAD" w:rsidRPr="00423FDA">
        <w:rPr>
          <w:rFonts w:ascii="Vinci Sans" w:hAnsi="Vinci Sans"/>
        </w:rPr>
        <w:t xml:space="preserve">par exemple </w:t>
      </w:r>
      <w:r w:rsidRPr="00423FDA">
        <w:rPr>
          <w:rFonts w:ascii="Vinci Sans" w:hAnsi="Vinci Sans"/>
        </w:rPr>
        <w:t>:</w:t>
      </w:r>
    </w:p>
    <w:p w14:paraId="5ECFF44C" w14:textId="77777777" w:rsidR="008F6CE3" w:rsidRPr="00423FDA" w:rsidRDefault="008F6CE3" w:rsidP="00DE5185">
      <w:pPr>
        <w:pStyle w:val="Paragraphedeliste"/>
        <w:numPr>
          <w:ilvl w:val="0"/>
          <w:numId w:val="19"/>
        </w:numPr>
        <w:rPr>
          <w:rFonts w:ascii="Vinci Sans" w:hAnsi="Vinci Sans"/>
        </w:rPr>
      </w:pPr>
      <w:r w:rsidRPr="00423FDA">
        <w:rPr>
          <w:rFonts w:ascii="Vinci Sans" w:hAnsi="Vinci Sans"/>
        </w:rPr>
        <w:t>relancer une installation</w:t>
      </w:r>
    </w:p>
    <w:p w14:paraId="7F985954" w14:textId="36BE3CF6" w:rsidR="008F6CE3" w:rsidRPr="00423FDA" w:rsidRDefault="008F6CE3" w:rsidP="002C737C">
      <w:pPr>
        <w:pStyle w:val="Paragraphedeliste"/>
        <w:numPr>
          <w:ilvl w:val="0"/>
          <w:numId w:val="19"/>
        </w:numPr>
        <w:rPr>
          <w:rFonts w:ascii="Vinci Sans" w:hAnsi="Vinci Sans"/>
        </w:rPr>
      </w:pPr>
      <w:r w:rsidRPr="00423FDA">
        <w:rPr>
          <w:rFonts w:ascii="Vinci Sans" w:hAnsi="Vinci Sans"/>
        </w:rPr>
        <w:t>assurer le contrôle de fonctionnement des installations</w:t>
      </w:r>
    </w:p>
    <w:p w14:paraId="24256DA4" w14:textId="77777777" w:rsidR="008F6CE3" w:rsidRPr="00423FDA" w:rsidRDefault="008F6CE3" w:rsidP="00095CCA">
      <w:pPr>
        <w:pStyle w:val="Paragraphedeliste"/>
        <w:numPr>
          <w:ilvl w:val="0"/>
          <w:numId w:val="19"/>
        </w:numPr>
        <w:rPr>
          <w:rFonts w:ascii="Vinci Sans" w:hAnsi="Vinci Sans"/>
        </w:rPr>
      </w:pPr>
      <w:r w:rsidRPr="00423FDA">
        <w:rPr>
          <w:rFonts w:ascii="Vinci Sans" w:hAnsi="Vinci Sans"/>
        </w:rPr>
        <w:t>mettre en arrêt total une installation</w:t>
      </w:r>
    </w:p>
    <w:p w14:paraId="0CDAD33D" w14:textId="5CD2F59D" w:rsidR="008F6CE3" w:rsidRPr="00423FDA" w:rsidRDefault="008F6CE3" w:rsidP="00095CCA">
      <w:pPr>
        <w:pStyle w:val="Paragraphedeliste"/>
        <w:numPr>
          <w:ilvl w:val="0"/>
          <w:numId w:val="19"/>
        </w:numPr>
        <w:rPr>
          <w:rFonts w:ascii="Vinci Sans" w:hAnsi="Vinci Sans"/>
        </w:rPr>
      </w:pPr>
      <w:r w:rsidRPr="00423FDA">
        <w:rPr>
          <w:rFonts w:ascii="Vinci Sans" w:hAnsi="Vinci Sans"/>
        </w:rPr>
        <w:t xml:space="preserve">mettre en sécurité des personnes et des biens. </w:t>
      </w:r>
    </w:p>
    <w:p w14:paraId="41E6830F" w14:textId="77777777" w:rsidR="008F6CE3" w:rsidRDefault="008F6CE3" w:rsidP="008F6CE3">
      <w:pPr>
        <w:rPr>
          <w:rFonts w:ascii="Vinci Sans" w:hAnsi="Vinci Sans"/>
        </w:rPr>
      </w:pPr>
    </w:p>
    <w:p w14:paraId="1D9329EB" w14:textId="02B6B059" w:rsidR="00D011CA" w:rsidRDefault="00D336D5" w:rsidP="008F6CE3">
      <w:pPr>
        <w:rPr>
          <w:rFonts w:ascii="Vinci Sans" w:hAnsi="Vinci Sans"/>
        </w:rPr>
      </w:pPr>
      <w:r w:rsidRPr="00402D4F">
        <w:rPr>
          <w:rFonts w:ascii="Vinci Sans" w:hAnsi="Vinci Sans"/>
        </w:rPr>
        <w:t>Pour se faire, la durée maximum journalière pourra être portée à 13h et la durée maximum hebdomadaire reste à 48 heures.</w:t>
      </w:r>
      <w:r w:rsidRPr="00D336D5">
        <w:rPr>
          <w:rFonts w:ascii="Vinci Sans" w:hAnsi="Vinci Sans"/>
        </w:rPr>
        <w:t xml:space="preserve"> </w:t>
      </w:r>
    </w:p>
    <w:p w14:paraId="28BD4373" w14:textId="77777777" w:rsidR="00D011CA" w:rsidRPr="00423FDA" w:rsidRDefault="00D011CA" w:rsidP="008F6CE3">
      <w:pPr>
        <w:rPr>
          <w:rFonts w:ascii="Vinci Sans" w:hAnsi="Vinci Sans"/>
        </w:rPr>
      </w:pPr>
    </w:p>
    <w:p w14:paraId="06350766" w14:textId="77777777" w:rsidR="00346F62" w:rsidRDefault="008F6CE3" w:rsidP="00491E61">
      <w:pPr>
        <w:rPr>
          <w:rFonts w:ascii="Vinci Sans" w:hAnsi="Vinci Sans"/>
        </w:rPr>
      </w:pPr>
      <w:r w:rsidRPr="00423FDA">
        <w:rPr>
          <w:rFonts w:ascii="Vinci Sans" w:hAnsi="Vinci Sans"/>
        </w:rPr>
        <w:t>Les interventions en astreinte peuvent aussi s'accommoder de résultats provisoires qui seront suivis de réparations effectuées hors service d'astreinte.</w:t>
      </w:r>
    </w:p>
    <w:p w14:paraId="4862CD47" w14:textId="54EC3EE0" w:rsidR="00AB5BE5" w:rsidRPr="00423FDA" w:rsidRDefault="00491E61" w:rsidP="00491E61">
      <w:pPr>
        <w:rPr>
          <w:rFonts w:ascii="Vinci Sans" w:hAnsi="Vinci Sans"/>
        </w:rPr>
      </w:pPr>
      <w:r w:rsidRPr="00423FDA">
        <w:rPr>
          <w:rFonts w:ascii="Vinci Sans" w:hAnsi="Vinci Sans"/>
        </w:rPr>
        <w:t xml:space="preserve">Des astreintes peuvent être planifiées sur une même période pour un même client ou groupe de clients, pour plusieurs personnes lorsque les probabilités d’intervention </w:t>
      </w:r>
      <w:r w:rsidR="007B3774">
        <w:rPr>
          <w:rFonts w:ascii="Vinci Sans" w:hAnsi="Vinci Sans"/>
        </w:rPr>
        <w:t>seront</w:t>
      </w:r>
      <w:r w:rsidRPr="00423FDA">
        <w:rPr>
          <w:rFonts w:ascii="Vinci Sans" w:hAnsi="Vinci Sans"/>
        </w:rPr>
        <w:t xml:space="preserve"> supérieures à la normale. </w:t>
      </w:r>
    </w:p>
    <w:p w14:paraId="28EDF91D" w14:textId="77777777" w:rsidR="00AB5BE5" w:rsidRPr="00423FDA" w:rsidRDefault="00AB5BE5" w:rsidP="00491E61">
      <w:pPr>
        <w:rPr>
          <w:rFonts w:ascii="Vinci Sans" w:hAnsi="Vinci Sans"/>
        </w:rPr>
      </w:pPr>
    </w:p>
    <w:p w14:paraId="0C31B48B" w14:textId="77777777" w:rsidR="001272A1" w:rsidRPr="00423FDA" w:rsidRDefault="00491E61" w:rsidP="00491E61">
      <w:pPr>
        <w:rPr>
          <w:rFonts w:ascii="Vinci Sans" w:hAnsi="Vinci Sans"/>
        </w:rPr>
      </w:pPr>
      <w:r w:rsidRPr="00423FDA">
        <w:rPr>
          <w:rFonts w:ascii="Vinci Sans" w:hAnsi="Vinci Sans"/>
        </w:rPr>
        <w:t xml:space="preserve">La mutualisation et la hiérarchie des interventions possibles sont alors organisées préalablement par le management et communiquées aux salariés concernés. </w:t>
      </w:r>
    </w:p>
    <w:p w14:paraId="0273F433" w14:textId="77777777" w:rsidR="001272A1" w:rsidRPr="00423FDA" w:rsidRDefault="001272A1" w:rsidP="00491E61">
      <w:pPr>
        <w:rPr>
          <w:rFonts w:ascii="Vinci Sans" w:hAnsi="Vinci Sans"/>
        </w:rPr>
      </w:pPr>
    </w:p>
    <w:p w14:paraId="6B98C93F" w14:textId="77777777" w:rsidR="005D040A" w:rsidRDefault="005D040A" w:rsidP="00491E61">
      <w:pPr>
        <w:rPr>
          <w:rFonts w:ascii="Vinci Sans" w:hAnsi="Vinci Sans"/>
          <w:b/>
          <w:u w:val="single"/>
        </w:rPr>
      </w:pPr>
    </w:p>
    <w:p w14:paraId="260AFAF5" w14:textId="1D980231" w:rsidR="00491E61" w:rsidRPr="00423FDA" w:rsidRDefault="00491E61" w:rsidP="00491E61">
      <w:pPr>
        <w:rPr>
          <w:rFonts w:ascii="Vinci Sans" w:hAnsi="Vinci Sans"/>
          <w:b/>
          <w:u w:val="single"/>
        </w:rPr>
      </w:pPr>
      <w:r w:rsidRPr="00423FDA">
        <w:rPr>
          <w:rFonts w:ascii="Vinci Sans" w:hAnsi="Vinci Sans"/>
          <w:b/>
          <w:u w:val="single"/>
        </w:rPr>
        <w:t>Article 3</w:t>
      </w:r>
      <w:r w:rsidR="00271C35" w:rsidRPr="00423FDA">
        <w:rPr>
          <w:rFonts w:ascii="Vinci Sans" w:hAnsi="Vinci Sans"/>
          <w:b/>
          <w:u w:val="single"/>
        </w:rPr>
        <w:t>-</w:t>
      </w:r>
      <w:r w:rsidRPr="00423FDA">
        <w:rPr>
          <w:rFonts w:ascii="Vinci Sans" w:hAnsi="Vinci Sans"/>
          <w:b/>
          <w:u w:val="single"/>
        </w:rPr>
        <w:t xml:space="preserve"> </w:t>
      </w:r>
      <w:r w:rsidR="00FF5441" w:rsidRPr="00423FDA">
        <w:rPr>
          <w:rFonts w:ascii="Vinci Sans" w:hAnsi="Vinci Sans"/>
          <w:b/>
          <w:u w:val="single"/>
        </w:rPr>
        <w:t>Compétences et qualifications</w:t>
      </w:r>
    </w:p>
    <w:p w14:paraId="0E4A4B2B" w14:textId="77777777" w:rsidR="00491E61" w:rsidRPr="00423FDA" w:rsidRDefault="00491E61" w:rsidP="00491E61">
      <w:pPr>
        <w:rPr>
          <w:rFonts w:ascii="Vinci Sans" w:hAnsi="Vinci Sans"/>
        </w:rPr>
      </w:pPr>
    </w:p>
    <w:p w14:paraId="489C0BAD" w14:textId="77777777" w:rsidR="00AE07EF" w:rsidRDefault="009F44EF" w:rsidP="009F44EF">
      <w:pPr>
        <w:rPr>
          <w:rFonts w:ascii="Vinci Sans" w:hAnsi="Vinci Sans"/>
        </w:rPr>
      </w:pPr>
      <w:r w:rsidRPr="00423FDA">
        <w:rPr>
          <w:rFonts w:ascii="Vinci Sans" w:hAnsi="Vinci Sans"/>
        </w:rPr>
        <w:t>La mise en place d’un système d’astreinte s’appuie avant tout sur une nécessité contractuelle du client</w:t>
      </w:r>
      <w:r w:rsidR="00AE07EF">
        <w:rPr>
          <w:rFonts w:ascii="Vinci Sans" w:hAnsi="Vinci Sans"/>
        </w:rPr>
        <w:t xml:space="preserve">. </w:t>
      </w:r>
    </w:p>
    <w:p w14:paraId="270AEE2D" w14:textId="77777777" w:rsidR="00AE07EF" w:rsidRDefault="00AE07EF" w:rsidP="009F44EF">
      <w:pPr>
        <w:rPr>
          <w:rFonts w:ascii="Vinci Sans" w:hAnsi="Vinci Sans"/>
        </w:rPr>
      </w:pPr>
    </w:p>
    <w:p w14:paraId="2C1C6728" w14:textId="6733AB71" w:rsidR="009F44EF" w:rsidRPr="00423FDA" w:rsidRDefault="00AE07EF" w:rsidP="009F44EF">
      <w:pPr>
        <w:rPr>
          <w:rFonts w:ascii="Vinci Sans" w:hAnsi="Vinci Sans"/>
        </w:rPr>
      </w:pPr>
      <w:r w:rsidRPr="00822737">
        <w:rPr>
          <w:rFonts w:ascii="Vinci Sans" w:hAnsi="Vinci Sans"/>
        </w:rPr>
        <w:t xml:space="preserve">A </w:t>
      </w:r>
      <w:r w:rsidR="009F44EF" w:rsidRPr="00822737">
        <w:rPr>
          <w:rFonts w:ascii="Vinci Sans" w:hAnsi="Vinci Sans"/>
        </w:rPr>
        <w:t xml:space="preserve">ce titre, tous les </w:t>
      </w:r>
      <w:r w:rsidR="00086C1A" w:rsidRPr="00822737">
        <w:rPr>
          <w:rFonts w:ascii="Vinci Sans" w:hAnsi="Vinci Sans"/>
        </w:rPr>
        <w:t>collaborateurs</w:t>
      </w:r>
      <w:r w:rsidR="006D120B" w:rsidRPr="00822737">
        <w:rPr>
          <w:rFonts w:ascii="Vinci Sans" w:hAnsi="Vinci Sans"/>
        </w:rPr>
        <w:t xml:space="preserve"> </w:t>
      </w:r>
      <w:r w:rsidR="009F44EF" w:rsidRPr="00822737">
        <w:rPr>
          <w:rFonts w:ascii="Vinci Sans" w:hAnsi="Vinci Sans"/>
        </w:rPr>
        <w:t>sont susceptibles d’être concernés par cette organisation du travail.</w:t>
      </w:r>
    </w:p>
    <w:p w14:paraId="5C764BC1" w14:textId="77777777" w:rsidR="00BE7A29" w:rsidRPr="00423FDA" w:rsidRDefault="00BE7A29" w:rsidP="00BE7A29">
      <w:pPr>
        <w:rPr>
          <w:rFonts w:ascii="Vinci Sans" w:hAnsi="Vinci Sans"/>
        </w:rPr>
      </w:pPr>
    </w:p>
    <w:p w14:paraId="595A148C" w14:textId="10E5D703" w:rsidR="00BE7A29" w:rsidRPr="00423FDA" w:rsidRDefault="00BE7A29" w:rsidP="00BE7A29">
      <w:pPr>
        <w:rPr>
          <w:rFonts w:ascii="Vinci Sans" w:hAnsi="Vinci Sans"/>
        </w:rPr>
      </w:pPr>
      <w:r w:rsidRPr="00423FDA">
        <w:rPr>
          <w:rFonts w:ascii="Vinci Sans" w:hAnsi="Vinci Sans"/>
        </w:rPr>
        <w:t>L’astreinte est une situation particulière qui implique souvent que le travailleur se retrouve isolé, qui nécessite une compétence confirmée, et une connaissance préalable des équipements et installations des sites.</w:t>
      </w:r>
    </w:p>
    <w:p w14:paraId="1AFE08F7" w14:textId="77777777" w:rsidR="009F44EF" w:rsidRPr="00423FDA" w:rsidRDefault="009F44EF" w:rsidP="009F44EF">
      <w:pPr>
        <w:rPr>
          <w:rFonts w:ascii="Vinci Sans" w:hAnsi="Vinci Sans"/>
        </w:rPr>
      </w:pPr>
    </w:p>
    <w:p w14:paraId="1EAABE01" w14:textId="08EEA5BF" w:rsidR="009F44EF" w:rsidRPr="00423FDA" w:rsidRDefault="009F44EF" w:rsidP="009F44EF">
      <w:pPr>
        <w:rPr>
          <w:rFonts w:ascii="Vinci Sans" w:hAnsi="Vinci Sans"/>
        </w:rPr>
      </w:pPr>
      <w:r w:rsidRPr="00423FDA">
        <w:rPr>
          <w:rFonts w:ascii="Vinci Sans" w:hAnsi="Vinci Sans"/>
        </w:rPr>
        <w:t xml:space="preserve">L’ensemble des </w:t>
      </w:r>
      <w:r w:rsidR="00086C1A" w:rsidRPr="00423FDA">
        <w:rPr>
          <w:rFonts w:ascii="Vinci Sans" w:hAnsi="Vinci Sans"/>
        </w:rPr>
        <w:t xml:space="preserve">collaborateurs </w:t>
      </w:r>
      <w:r w:rsidR="00AE66F0" w:rsidRPr="00423FDA">
        <w:rPr>
          <w:rFonts w:ascii="Vinci Sans" w:hAnsi="Vinci Sans"/>
        </w:rPr>
        <w:t>susceptibles d</w:t>
      </w:r>
      <w:r w:rsidR="00D914C7" w:rsidRPr="00423FDA">
        <w:rPr>
          <w:rFonts w:ascii="Vinci Sans" w:hAnsi="Vinci Sans"/>
        </w:rPr>
        <w:t xml:space="preserve">’être positionnés sur des missions en </w:t>
      </w:r>
      <w:r w:rsidRPr="00423FDA">
        <w:rPr>
          <w:rFonts w:ascii="Vinci Sans" w:hAnsi="Vinci Sans"/>
        </w:rPr>
        <w:t xml:space="preserve">astreinte sur décision de la </w:t>
      </w:r>
      <w:r w:rsidR="005D1021" w:rsidRPr="00423FDA">
        <w:rPr>
          <w:rFonts w:ascii="Vinci Sans" w:hAnsi="Vinci Sans"/>
        </w:rPr>
        <w:t>D</w:t>
      </w:r>
      <w:r w:rsidRPr="00423FDA">
        <w:rPr>
          <w:rFonts w:ascii="Vinci Sans" w:hAnsi="Vinci Sans"/>
        </w:rPr>
        <w:t>irection, doit</w:t>
      </w:r>
      <w:r w:rsidR="00D914C7" w:rsidRPr="00423FDA">
        <w:rPr>
          <w:rFonts w:ascii="Vinci Sans" w:hAnsi="Vinci Sans"/>
        </w:rPr>
        <w:t xml:space="preserve"> </w:t>
      </w:r>
      <w:r w:rsidRPr="00423FDA">
        <w:rPr>
          <w:rFonts w:ascii="Vinci Sans" w:hAnsi="Vinci Sans"/>
        </w:rPr>
        <w:t>:</w:t>
      </w:r>
    </w:p>
    <w:p w14:paraId="1747F0C7" w14:textId="66F8FACF" w:rsidR="009F44EF" w:rsidRPr="00423FDA" w:rsidRDefault="009F44EF" w:rsidP="009F44EF">
      <w:pPr>
        <w:pStyle w:val="Paragraphedeliste"/>
        <w:numPr>
          <w:ilvl w:val="0"/>
          <w:numId w:val="17"/>
        </w:numPr>
        <w:rPr>
          <w:rFonts w:ascii="Vinci Sans" w:hAnsi="Vinci Sans"/>
        </w:rPr>
      </w:pPr>
      <w:r w:rsidRPr="00423FDA">
        <w:rPr>
          <w:rFonts w:ascii="Vinci Sans" w:hAnsi="Vinci Sans"/>
        </w:rPr>
        <w:t>Avoir</w:t>
      </w:r>
      <w:r w:rsidR="00385134">
        <w:rPr>
          <w:rFonts w:ascii="Vinci Sans" w:hAnsi="Vinci Sans"/>
        </w:rPr>
        <w:t>,</w:t>
      </w:r>
      <w:r w:rsidRPr="00423FDA">
        <w:rPr>
          <w:rFonts w:ascii="Vinci Sans" w:hAnsi="Vinci Sans"/>
        </w:rPr>
        <w:t xml:space="preserve"> </w:t>
      </w:r>
      <w:r w:rsidR="00385134">
        <w:rPr>
          <w:rFonts w:ascii="Vinci Sans" w:hAnsi="Vinci Sans"/>
        </w:rPr>
        <w:t>le cas échéant,</w:t>
      </w:r>
      <w:r w:rsidR="00385134" w:rsidRPr="00423FDA">
        <w:rPr>
          <w:rFonts w:ascii="Vinci Sans" w:hAnsi="Vinci Sans"/>
        </w:rPr>
        <w:t xml:space="preserve"> </w:t>
      </w:r>
      <w:r w:rsidRPr="00423FDA">
        <w:rPr>
          <w:rFonts w:ascii="Vinci Sans" w:hAnsi="Vinci Sans"/>
        </w:rPr>
        <w:t>connaissance de la procédure d’</w:t>
      </w:r>
      <w:r w:rsidR="00385134">
        <w:rPr>
          <w:rFonts w:ascii="Vinci Sans" w:hAnsi="Vinci Sans"/>
        </w:rPr>
        <w:t xml:space="preserve">intervention en </w:t>
      </w:r>
      <w:r w:rsidRPr="00423FDA">
        <w:rPr>
          <w:rFonts w:ascii="Vinci Sans" w:hAnsi="Vinci Sans"/>
        </w:rPr>
        <w:t>astreinte</w:t>
      </w:r>
      <w:r w:rsidR="00E9515C">
        <w:rPr>
          <w:rFonts w:ascii="Vinci Sans" w:hAnsi="Vinci Sans"/>
        </w:rPr>
        <w:t xml:space="preserve"> des clients </w:t>
      </w:r>
    </w:p>
    <w:p w14:paraId="3DECAF8D" w14:textId="77777777" w:rsidR="009F44EF" w:rsidRPr="00423FDA" w:rsidRDefault="009F44EF" w:rsidP="009F44EF">
      <w:pPr>
        <w:pStyle w:val="Paragraphedeliste"/>
        <w:numPr>
          <w:ilvl w:val="0"/>
          <w:numId w:val="17"/>
        </w:numPr>
        <w:rPr>
          <w:rFonts w:ascii="Vinci Sans" w:hAnsi="Vinci Sans"/>
        </w:rPr>
      </w:pPr>
      <w:r w:rsidRPr="00423FDA">
        <w:rPr>
          <w:rFonts w:ascii="Vinci Sans" w:hAnsi="Vinci Sans"/>
        </w:rPr>
        <w:t>Être informé des plans de prévention</w:t>
      </w:r>
    </w:p>
    <w:p w14:paraId="3C1782F9" w14:textId="2F459F53" w:rsidR="009F44EF" w:rsidRPr="00423FDA" w:rsidRDefault="00480DFA" w:rsidP="009F44EF">
      <w:pPr>
        <w:pStyle w:val="Paragraphedeliste"/>
        <w:numPr>
          <w:ilvl w:val="0"/>
          <w:numId w:val="17"/>
        </w:numPr>
        <w:rPr>
          <w:rFonts w:ascii="Vinci Sans" w:hAnsi="Vinci Sans"/>
        </w:rPr>
      </w:pPr>
      <w:r>
        <w:rPr>
          <w:rFonts w:ascii="Vinci Sans" w:hAnsi="Vinci Sans"/>
        </w:rPr>
        <w:t>Avoir accès</w:t>
      </w:r>
      <w:r w:rsidR="009F44EF" w:rsidRPr="00423FDA">
        <w:rPr>
          <w:rFonts w:ascii="Vinci Sans" w:hAnsi="Vinci Sans"/>
        </w:rPr>
        <w:t xml:space="preserve"> à l’outil de gestion documentaire</w:t>
      </w:r>
    </w:p>
    <w:p w14:paraId="6D08609F" w14:textId="77777777" w:rsidR="009F44EF" w:rsidRPr="00423FDA" w:rsidRDefault="009F44EF" w:rsidP="009F44EF">
      <w:pPr>
        <w:pStyle w:val="Paragraphedeliste"/>
        <w:numPr>
          <w:ilvl w:val="0"/>
          <w:numId w:val="17"/>
        </w:numPr>
        <w:rPr>
          <w:rFonts w:ascii="Vinci Sans" w:hAnsi="Vinci Sans"/>
        </w:rPr>
      </w:pPr>
      <w:r w:rsidRPr="00423FDA">
        <w:rPr>
          <w:rFonts w:ascii="Vinci Sans" w:hAnsi="Vinci Sans"/>
        </w:rPr>
        <w:t>Avoir validé l’ensemble des formations réglementaires nécessaires au poste</w:t>
      </w:r>
    </w:p>
    <w:p w14:paraId="756FAF9E" w14:textId="77777777" w:rsidR="009F44EF" w:rsidRPr="00423FDA" w:rsidRDefault="009F44EF" w:rsidP="009F44EF">
      <w:pPr>
        <w:pStyle w:val="Paragraphedeliste"/>
        <w:numPr>
          <w:ilvl w:val="0"/>
          <w:numId w:val="17"/>
        </w:numPr>
        <w:rPr>
          <w:rFonts w:ascii="Vinci Sans" w:hAnsi="Vinci Sans"/>
        </w:rPr>
      </w:pPr>
      <w:r w:rsidRPr="00423FDA">
        <w:rPr>
          <w:rFonts w:ascii="Vinci Sans" w:hAnsi="Vinci Sans"/>
        </w:rPr>
        <w:t xml:space="preserve">Avoir pris connaissance des spécificités du site client (sites sensibles). </w:t>
      </w:r>
    </w:p>
    <w:p w14:paraId="3CF2E396" w14:textId="77777777" w:rsidR="00D409B1" w:rsidRPr="00423FDA" w:rsidRDefault="00D409B1" w:rsidP="00C44029">
      <w:pPr>
        <w:rPr>
          <w:rFonts w:ascii="Vinci Sans" w:hAnsi="Vinci Sans"/>
        </w:rPr>
      </w:pPr>
    </w:p>
    <w:p w14:paraId="5DFF3A42" w14:textId="0C97BE8C" w:rsidR="00C44029" w:rsidRPr="00423FDA" w:rsidRDefault="0049356E" w:rsidP="00C44029">
      <w:pPr>
        <w:rPr>
          <w:rFonts w:ascii="Vinci Sans" w:hAnsi="Vinci Sans"/>
        </w:rPr>
      </w:pPr>
      <w:r w:rsidRPr="00272CD4">
        <w:rPr>
          <w:rFonts w:ascii="Vinci Sans" w:hAnsi="Vinci Sans"/>
        </w:rPr>
        <w:t>Ainsi, p</w:t>
      </w:r>
      <w:r w:rsidR="00C44029" w:rsidRPr="00272CD4">
        <w:rPr>
          <w:rFonts w:ascii="Vinci Sans" w:hAnsi="Vinci Sans"/>
        </w:rPr>
        <w:t xml:space="preserve">réalablement à la tenue de la première astreinte, le salarié visitera les installations présentant une complexité particulière sur lesquelles il </w:t>
      </w:r>
      <w:r w:rsidRPr="00272CD4">
        <w:rPr>
          <w:rFonts w:ascii="Vinci Sans" w:hAnsi="Vinci Sans"/>
        </w:rPr>
        <w:t>sera</w:t>
      </w:r>
      <w:r w:rsidR="00C44029" w:rsidRPr="00272CD4">
        <w:rPr>
          <w:rFonts w:ascii="Vinci Sans" w:hAnsi="Vinci Sans"/>
        </w:rPr>
        <w:t xml:space="preserve"> amené à intervenir.</w:t>
      </w:r>
      <w:r w:rsidR="00C44029" w:rsidRPr="00423FDA">
        <w:rPr>
          <w:rFonts w:ascii="Vinci Sans" w:hAnsi="Vinci Sans"/>
        </w:rPr>
        <w:t xml:space="preserve"> </w:t>
      </w:r>
    </w:p>
    <w:p w14:paraId="236AD5BD" w14:textId="77777777" w:rsidR="00C44029" w:rsidRPr="00423FDA" w:rsidRDefault="00C44029" w:rsidP="00C44029">
      <w:pPr>
        <w:rPr>
          <w:rFonts w:ascii="Vinci Sans" w:hAnsi="Vinci Sans"/>
        </w:rPr>
      </w:pPr>
    </w:p>
    <w:p w14:paraId="391C68B0" w14:textId="77777777" w:rsidR="003B0A65" w:rsidRPr="00423FDA" w:rsidRDefault="00C44029" w:rsidP="00C44029">
      <w:pPr>
        <w:rPr>
          <w:rFonts w:ascii="Vinci Sans" w:hAnsi="Vinci Sans"/>
        </w:rPr>
      </w:pPr>
      <w:r w:rsidRPr="00423FDA">
        <w:rPr>
          <w:rFonts w:ascii="Vinci Sans" w:hAnsi="Vinci Sans"/>
        </w:rPr>
        <w:t>Accompagné d'une personne disposant de la connaissance du site, le salarié sans expérience de l'astreinte, interviendra pendant un laps de temps, sur les installations à maintenir et sur lesquel</w:t>
      </w:r>
      <w:r w:rsidR="005D1021" w:rsidRPr="00423FDA">
        <w:rPr>
          <w:rFonts w:ascii="Vinci Sans" w:hAnsi="Vinci Sans"/>
        </w:rPr>
        <w:t>le</w:t>
      </w:r>
      <w:r w:rsidRPr="00423FDA">
        <w:rPr>
          <w:rFonts w:ascii="Vinci Sans" w:hAnsi="Vinci Sans"/>
        </w:rPr>
        <w:t xml:space="preserve">s il sera amené à intervenir en astreinte. </w:t>
      </w:r>
    </w:p>
    <w:p w14:paraId="318EB122" w14:textId="77777777" w:rsidR="003B0A65" w:rsidRPr="00423FDA" w:rsidRDefault="003B0A65" w:rsidP="00C44029">
      <w:pPr>
        <w:rPr>
          <w:rFonts w:ascii="Vinci Sans" w:hAnsi="Vinci Sans"/>
        </w:rPr>
      </w:pPr>
    </w:p>
    <w:p w14:paraId="54966C61" w14:textId="69132E7A" w:rsidR="00C44029" w:rsidRPr="00423FDA" w:rsidRDefault="00C44029" w:rsidP="00C44029">
      <w:pPr>
        <w:rPr>
          <w:rFonts w:ascii="Vinci Sans" w:hAnsi="Vinci Sans"/>
        </w:rPr>
      </w:pPr>
      <w:r w:rsidRPr="00423FDA">
        <w:rPr>
          <w:rFonts w:ascii="Vinci Sans" w:hAnsi="Vinci Sans"/>
        </w:rPr>
        <w:t xml:space="preserve">Cette période de prise en main des installations devra lui permettre d'appréhender au mieux les différentes situations susceptibles d’être rencontrées en intervention d'astreinte. </w:t>
      </w:r>
    </w:p>
    <w:p w14:paraId="29C8B256" w14:textId="77777777" w:rsidR="00C44029" w:rsidRPr="00423FDA" w:rsidRDefault="00C44029" w:rsidP="00C44029">
      <w:pPr>
        <w:rPr>
          <w:rFonts w:ascii="Vinci Sans" w:hAnsi="Vinci Sans"/>
        </w:rPr>
      </w:pPr>
    </w:p>
    <w:p w14:paraId="136E52B4" w14:textId="77777777" w:rsidR="00C44029" w:rsidRPr="00423FDA" w:rsidRDefault="00C44029" w:rsidP="00C44029">
      <w:pPr>
        <w:rPr>
          <w:rFonts w:ascii="Vinci Sans" w:hAnsi="Vinci Sans"/>
        </w:rPr>
      </w:pPr>
      <w:r w:rsidRPr="00423FDA">
        <w:rPr>
          <w:rFonts w:ascii="Vinci Sans" w:hAnsi="Vinci Sans"/>
        </w:rPr>
        <w:t>Le salarié d'astreinte dispose des formations techniques actualisées, autorisations et habilitations requises pour intervenir en sécurité sur le site.</w:t>
      </w:r>
    </w:p>
    <w:p w14:paraId="0A67857B" w14:textId="77777777" w:rsidR="00C44029" w:rsidRPr="00423FDA" w:rsidRDefault="00C44029" w:rsidP="00C44029">
      <w:pPr>
        <w:rPr>
          <w:rFonts w:ascii="Vinci Sans" w:hAnsi="Vinci Sans"/>
        </w:rPr>
      </w:pPr>
    </w:p>
    <w:p w14:paraId="40787B1A" w14:textId="4F6E886C" w:rsidR="00C44029" w:rsidRPr="00423FDA" w:rsidRDefault="00C44029" w:rsidP="00C44029">
      <w:pPr>
        <w:rPr>
          <w:rFonts w:ascii="Vinci Sans" w:hAnsi="Vinci Sans"/>
        </w:rPr>
      </w:pPr>
      <w:r w:rsidRPr="00423FDA">
        <w:rPr>
          <w:rFonts w:ascii="Vinci Sans" w:hAnsi="Vinci Sans"/>
        </w:rPr>
        <w:t xml:space="preserve">Ces dispositions visent à assurer une sécurité maximale du </w:t>
      </w:r>
      <w:r w:rsidR="008F0A4E">
        <w:rPr>
          <w:rFonts w:ascii="Vinci Sans" w:hAnsi="Vinci Sans"/>
        </w:rPr>
        <w:t>salarié</w:t>
      </w:r>
      <w:r w:rsidRPr="00423FDA">
        <w:rPr>
          <w:rFonts w:ascii="Vinci Sans" w:hAnsi="Vinci Sans"/>
        </w:rPr>
        <w:t xml:space="preserve"> d'astreinte. </w:t>
      </w:r>
    </w:p>
    <w:p w14:paraId="5B3812F9" w14:textId="77777777" w:rsidR="00E258D9" w:rsidRDefault="00E258D9" w:rsidP="00C44029">
      <w:pPr>
        <w:rPr>
          <w:rFonts w:ascii="Vinci Sans" w:hAnsi="Vinci Sans"/>
        </w:rPr>
      </w:pPr>
    </w:p>
    <w:p w14:paraId="432B157A" w14:textId="448E9C47" w:rsidR="00C44029" w:rsidRPr="00423FDA" w:rsidRDefault="002414EF" w:rsidP="00C44029">
      <w:pPr>
        <w:rPr>
          <w:rFonts w:ascii="Vinci Sans" w:hAnsi="Vinci Sans"/>
        </w:rPr>
      </w:pPr>
      <w:r>
        <w:rPr>
          <w:rFonts w:ascii="Vinci Sans" w:hAnsi="Vinci Sans"/>
        </w:rPr>
        <w:t>L</w:t>
      </w:r>
      <w:r w:rsidR="004D18BE">
        <w:rPr>
          <w:rFonts w:ascii="Vinci Sans" w:hAnsi="Vinci Sans"/>
        </w:rPr>
        <w:t xml:space="preserve">a capacité </w:t>
      </w:r>
      <w:r w:rsidR="007317FA">
        <w:rPr>
          <w:rFonts w:ascii="Vinci Sans" w:hAnsi="Vinci Sans"/>
        </w:rPr>
        <w:t xml:space="preserve">des salariés à </w:t>
      </w:r>
      <w:r w:rsidR="00777DB4">
        <w:rPr>
          <w:rFonts w:ascii="Vinci Sans" w:hAnsi="Vinci Sans"/>
        </w:rPr>
        <w:t xml:space="preserve">réaliser des interventions dans le cadre de l’astreinte </w:t>
      </w:r>
      <w:r w:rsidR="004D18BE">
        <w:rPr>
          <w:rFonts w:ascii="Vinci Sans" w:hAnsi="Vinci Sans"/>
        </w:rPr>
        <w:t>ser</w:t>
      </w:r>
      <w:r>
        <w:rPr>
          <w:rFonts w:ascii="Vinci Sans" w:hAnsi="Vinci Sans"/>
        </w:rPr>
        <w:t>a</w:t>
      </w:r>
      <w:r w:rsidR="004D18BE">
        <w:rPr>
          <w:rFonts w:ascii="Vinci Sans" w:hAnsi="Vinci Sans"/>
        </w:rPr>
        <w:t xml:space="preserve"> soumise à la validation </w:t>
      </w:r>
      <w:r w:rsidR="00E92DF1">
        <w:rPr>
          <w:rFonts w:ascii="Vinci Sans" w:hAnsi="Vinci Sans"/>
        </w:rPr>
        <w:t>de la Direction</w:t>
      </w:r>
      <w:r w:rsidR="004D18BE">
        <w:rPr>
          <w:rFonts w:ascii="Vinci Sans" w:hAnsi="Vinci Sans"/>
        </w:rPr>
        <w:t>.</w:t>
      </w:r>
      <w:r w:rsidR="008F0A4E">
        <w:rPr>
          <w:rFonts w:ascii="Vinci Sans" w:hAnsi="Vinci Sans"/>
        </w:rPr>
        <w:t xml:space="preserve"> </w:t>
      </w:r>
    </w:p>
    <w:p w14:paraId="26097115" w14:textId="77777777" w:rsidR="0049356E" w:rsidRPr="00423FDA" w:rsidRDefault="0049356E" w:rsidP="00C44029">
      <w:pPr>
        <w:rPr>
          <w:rFonts w:ascii="Vinci Sans" w:hAnsi="Vinci Sans"/>
        </w:rPr>
      </w:pPr>
    </w:p>
    <w:p w14:paraId="37930BED" w14:textId="77777777" w:rsidR="002E3BF7" w:rsidRPr="00423FDA" w:rsidRDefault="002E3BF7" w:rsidP="002E3BF7">
      <w:pPr>
        <w:rPr>
          <w:rFonts w:ascii="Vinci Sans" w:hAnsi="Vinci Sans"/>
        </w:rPr>
      </w:pPr>
    </w:p>
    <w:p w14:paraId="1F3D4171" w14:textId="2E99EE62" w:rsidR="002E3BF7" w:rsidRPr="00423FDA" w:rsidRDefault="002E3BF7" w:rsidP="002E3BF7">
      <w:pPr>
        <w:rPr>
          <w:rFonts w:ascii="Vinci Sans" w:hAnsi="Vinci Sans"/>
          <w:b/>
          <w:u w:val="single"/>
        </w:rPr>
      </w:pPr>
      <w:r w:rsidRPr="00423FDA">
        <w:rPr>
          <w:rFonts w:ascii="Vinci Sans" w:hAnsi="Vinci Sans"/>
          <w:b/>
          <w:u w:val="single"/>
        </w:rPr>
        <w:t xml:space="preserve">Article </w:t>
      </w:r>
      <w:r w:rsidR="008F493A">
        <w:rPr>
          <w:rFonts w:ascii="Vinci Sans" w:hAnsi="Vinci Sans"/>
          <w:b/>
          <w:u w:val="single"/>
        </w:rPr>
        <w:t>4</w:t>
      </w:r>
      <w:r w:rsidRPr="00423FDA">
        <w:rPr>
          <w:rFonts w:ascii="Vinci Sans" w:hAnsi="Vinci Sans"/>
          <w:b/>
          <w:u w:val="single"/>
        </w:rPr>
        <w:t xml:space="preserve">- Planification des astreintes </w:t>
      </w:r>
    </w:p>
    <w:p w14:paraId="0C044453" w14:textId="77777777" w:rsidR="002E3BF7" w:rsidRPr="00423FDA" w:rsidRDefault="002E3BF7" w:rsidP="002E3BF7">
      <w:pPr>
        <w:rPr>
          <w:rFonts w:ascii="Vinci Sans" w:hAnsi="Vinci Sans"/>
        </w:rPr>
      </w:pPr>
    </w:p>
    <w:p w14:paraId="1ABDE771" w14:textId="5A00B93D" w:rsidR="002E3BF7" w:rsidRDefault="00EF33D9" w:rsidP="002E3BF7">
      <w:pPr>
        <w:rPr>
          <w:rFonts w:ascii="Vinci Sans" w:hAnsi="Vinci Sans"/>
        </w:rPr>
      </w:pPr>
      <w:r>
        <w:rPr>
          <w:rFonts w:ascii="Vinci Sans" w:hAnsi="Vinci Sans"/>
        </w:rPr>
        <w:t>Sauf circonstances exceptionnelles, l</w:t>
      </w:r>
      <w:r w:rsidR="002E3BF7" w:rsidRPr="00423FDA">
        <w:rPr>
          <w:rFonts w:ascii="Vinci Sans" w:hAnsi="Vinci Sans"/>
        </w:rPr>
        <w:t xml:space="preserve">a programmation des cycles d’astreinte se fera tous les </w:t>
      </w:r>
      <w:r w:rsidR="002E3BF7">
        <w:rPr>
          <w:rFonts w:ascii="Vinci Sans" w:hAnsi="Vinci Sans"/>
        </w:rPr>
        <w:t>ans</w:t>
      </w:r>
      <w:r w:rsidR="002E3BF7" w:rsidRPr="00D76282">
        <w:rPr>
          <w:rFonts w:ascii="Vinci Sans" w:hAnsi="Vinci Sans"/>
        </w:rPr>
        <w:t>, par période de 7 jours consécutifs.</w:t>
      </w:r>
    </w:p>
    <w:p w14:paraId="78957A77" w14:textId="7F46DF96" w:rsidR="006F4EB5" w:rsidRPr="00423FDA" w:rsidRDefault="00532050" w:rsidP="002E3BF7">
      <w:pPr>
        <w:rPr>
          <w:rFonts w:ascii="Vinci Sans" w:hAnsi="Vinci Sans"/>
        </w:rPr>
      </w:pPr>
      <w:r w:rsidRPr="00822737">
        <w:rPr>
          <w:rFonts w:ascii="Vinci Sans" w:hAnsi="Vinci Sans"/>
        </w:rPr>
        <w:t xml:space="preserve">Cette programmation sera présentée </w:t>
      </w:r>
      <w:r w:rsidR="00431B9A" w:rsidRPr="00822737">
        <w:rPr>
          <w:rFonts w:ascii="Vinci Sans" w:hAnsi="Vinci Sans"/>
        </w:rPr>
        <w:t xml:space="preserve">tous les ans pour information/consultation </w:t>
      </w:r>
      <w:r w:rsidR="00FD1A8A" w:rsidRPr="00822737">
        <w:rPr>
          <w:rFonts w:ascii="Vinci Sans" w:hAnsi="Vinci Sans"/>
        </w:rPr>
        <w:t xml:space="preserve">lors </w:t>
      </w:r>
      <w:r w:rsidR="00F16FCB" w:rsidRPr="00822737">
        <w:rPr>
          <w:rFonts w:ascii="Vinci Sans" w:hAnsi="Vinci Sans"/>
        </w:rPr>
        <w:t>d’une réunion du CSE</w:t>
      </w:r>
      <w:r w:rsidR="0042310D" w:rsidRPr="00822737">
        <w:rPr>
          <w:rFonts w:ascii="Vinci Sans" w:hAnsi="Vinci Sans"/>
        </w:rPr>
        <w:t>.</w:t>
      </w:r>
    </w:p>
    <w:p w14:paraId="4DBEDDC5" w14:textId="77777777" w:rsidR="006234D5" w:rsidRDefault="006234D5" w:rsidP="006234D5">
      <w:pPr>
        <w:pStyle w:val="Sansinterligne"/>
        <w:jc w:val="both"/>
        <w:rPr>
          <w:rFonts w:ascii="Vinci Sans" w:hAnsi="Vinci Sans"/>
        </w:rPr>
      </w:pPr>
    </w:p>
    <w:p w14:paraId="673CFE36" w14:textId="14E5D6F1" w:rsidR="002E3BF7" w:rsidRPr="00423FDA" w:rsidRDefault="00672C82" w:rsidP="00365599">
      <w:pPr>
        <w:pStyle w:val="Sansinterligne"/>
        <w:jc w:val="both"/>
        <w:rPr>
          <w:rFonts w:ascii="Vinci Sans" w:hAnsi="Vinci Sans"/>
        </w:rPr>
      </w:pPr>
      <w:r>
        <w:rPr>
          <w:rFonts w:ascii="Vinci Sans" w:hAnsi="Vinci Sans"/>
        </w:rPr>
        <w:lastRenderedPageBreak/>
        <w:t>A</w:t>
      </w:r>
      <w:r w:rsidR="00E66BC2">
        <w:rPr>
          <w:rFonts w:ascii="Vinci Sans" w:hAnsi="Vinci Sans"/>
        </w:rPr>
        <w:t xml:space="preserve"> </w:t>
      </w:r>
      <w:r>
        <w:rPr>
          <w:rFonts w:ascii="Vinci Sans" w:hAnsi="Vinci Sans"/>
        </w:rPr>
        <w:t xml:space="preserve">titre dérogatoire, </w:t>
      </w:r>
      <w:r w:rsidR="00E66BC2">
        <w:rPr>
          <w:rFonts w:ascii="Vinci Sans" w:hAnsi="Vinci Sans"/>
        </w:rPr>
        <w:t>l</w:t>
      </w:r>
      <w:r w:rsidR="006234D5" w:rsidRPr="00423FDA">
        <w:rPr>
          <w:rFonts w:ascii="Vinci Sans" w:hAnsi="Vinci Sans"/>
        </w:rPr>
        <w:t xml:space="preserve">a </w:t>
      </w:r>
      <w:r w:rsidR="006234D5">
        <w:rPr>
          <w:rFonts w:ascii="Vinci Sans" w:hAnsi="Vinci Sans"/>
        </w:rPr>
        <w:t>durée de la période</w:t>
      </w:r>
      <w:r w:rsidR="006234D5" w:rsidRPr="00423FDA">
        <w:rPr>
          <w:rFonts w:ascii="Vinci Sans" w:hAnsi="Vinci Sans"/>
        </w:rPr>
        <w:t xml:space="preserve"> d’astreinte </w:t>
      </w:r>
      <w:r w:rsidR="007E05E5">
        <w:rPr>
          <w:rFonts w:ascii="Vinci Sans" w:hAnsi="Vinci Sans"/>
        </w:rPr>
        <w:t xml:space="preserve">pourra être allongée ou raccourcie </w:t>
      </w:r>
      <w:r w:rsidR="006234D5" w:rsidRPr="00423FDA">
        <w:rPr>
          <w:rFonts w:ascii="Vinci Sans" w:hAnsi="Vinci Sans"/>
        </w:rPr>
        <w:t>en fonction d</w:t>
      </w:r>
      <w:r w:rsidR="006234D5">
        <w:rPr>
          <w:rFonts w:ascii="Vinci Sans" w:hAnsi="Vinci Sans"/>
        </w:rPr>
        <w:t>e la demande des</w:t>
      </w:r>
      <w:r w:rsidR="006234D5" w:rsidRPr="00423FDA">
        <w:rPr>
          <w:rFonts w:ascii="Vinci Sans" w:hAnsi="Vinci Sans"/>
        </w:rPr>
        <w:t xml:space="preserve"> client</w:t>
      </w:r>
      <w:r w:rsidR="006234D5">
        <w:rPr>
          <w:rFonts w:ascii="Vinci Sans" w:hAnsi="Vinci Sans"/>
        </w:rPr>
        <w:t>s et des besoins du service</w:t>
      </w:r>
      <w:r w:rsidR="00365599">
        <w:rPr>
          <w:rFonts w:ascii="Vinci Sans" w:hAnsi="Vinci Sans"/>
        </w:rPr>
        <w:t xml:space="preserve"> ainsi </w:t>
      </w:r>
      <w:r w:rsidR="002E3BF7">
        <w:rPr>
          <w:rFonts w:ascii="Vinci Sans" w:hAnsi="Vinci Sans"/>
        </w:rPr>
        <w:t>que de contraintes personnelles des collaborateurs (</w:t>
      </w:r>
      <w:r w:rsidR="002E3BF7" w:rsidRPr="00423FDA">
        <w:rPr>
          <w:rFonts w:ascii="Vinci Sans" w:hAnsi="Vinci Sans"/>
        </w:rPr>
        <w:t xml:space="preserve">maladie, événements familiaux, changement d’organisation obligeant à revoir la planification). </w:t>
      </w:r>
    </w:p>
    <w:p w14:paraId="29F15488" w14:textId="77777777" w:rsidR="002E3BF7" w:rsidRDefault="002E3BF7" w:rsidP="002E3BF7">
      <w:pPr>
        <w:rPr>
          <w:rFonts w:ascii="Vinci Sans" w:hAnsi="Vinci Sans"/>
        </w:rPr>
      </w:pPr>
    </w:p>
    <w:p w14:paraId="0AC043FF" w14:textId="77777777" w:rsidR="002E3BF7" w:rsidRPr="00423FDA" w:rsidRDefault="002E3BF7" w:rsidP="002E3BF7">
      <w:pPr>
        <w:rPr>
          <w:rFonts w:ascii="Vinci Sans" w:hAnsi="Vinci Sans"/>
        </w:rPr>
      </w:pPr>
      <w:r w:rsidRPr="00423FDA">
        <w:rPr>
          <w:rFonts w:ascii="Vinci Sans" w:hAnsi="Vinci Sans"/>
        </w:rPr>
        <w:t xml:space="preserve">Les modalités de ces programmations sont définies par le Responsable d’Affaires / Responsable contrat / Chef d’équipe. </w:t>
      </w:r>
    </w:p>
    <w:p w14:paraId="2B4EFAE1" w14:textId="77777777" w:rsidR="002E3BF7" w:rsidRPr="00423FDA" w:rsidRDefault="002E3BF7" w:rsidP="002E3BF7">
      <w:pPr>
        <w:rPr>
          <w:rFonts w:ascii="Vinci Sans" w:hAnsi="Vinci Sans"/>
        </w:rPr>
      </w:pPr>
    </w:p>
    <w:p w14:paraId="0FFB5A97" w14:textId="522BB093" w:rsidR="002E3BF7" w:rsidRPr="00423FDA" w:rsidRDefault="002E3BF7" w:rsidP="002E3BF7">
      <w:pPr>
        <w:rPr>
          <w:rFonts w:ascii="Vinci Sans" w:hAnsi="Vinci Sans"/>
        </w:rPr>
      </w:pPr>
      <w:r w:rsidRPr="00423FDA">
        <w:rPr>
          <w:rFonts w:ascii="Vinci Sans" w:hAnsi="Vinci Sans"/>
        </w:rPr>
        <w:t xml:space="preserve">Le planning est </w:t>
      </w:r>
      <w:r w:rsidR="005D2138">
        <w:rPr>
          <w:rFonts w:ascii="Vinci Sans" w:hAnsi="Vinci Sans"/>
        </w:rPr>
        <w:t>communiqué</w:t>
      </w:r>
      <w:r w:rsidRPr="00423FDA">
        <w:rPr>
          <w:rFonts w:ascii="Vinci Sans" w:hAnsi="Vinci Sans"/>
        </w:rPr>
        <w:t xml:space="preserve"> à l’ensemble des collaborateurs concernés.</w:t>
      </w:r>
    </w:p>
    <w:p w14:paraId="38CF05F5" w14:textId="77777777" w:rsidR="002E3BF7" w:rsidRPr="00423FDA" w:rsidRDefault="002E3BF7" w:rsidP="002E3BF7">
      <w:pPr>
        <w:rPr>
          <w:rFonts w:ascii="Vinci Sans" w:hAnsi="Vinci Sans"/>
        </w:rPr>
      </w:pPr>
    </w:p>
    <w:p w14:paraId="79245D32" w14:textId="77777777" w:rsidR="002E3BF7" w:rsidRPr="00423FDA" w:rsidRDefault="002E3BF7" w:rsidP="002E3BF7">
      <w:pPr>
        <w:rPr>
          <w:rFonts w:ascii="Vinci Sans" w:hAnsi="Vinci Sans"/>
        </w:rPr>
      </w:pPr>
      <w:r w:rsidRPr="00423FDA">
        <w:rPr>
          <w:rFonts w:ascii="Vinci Sans" w:hAnsi="Vinci Sans"/>
        </w:rPr>
        <w:t>Le délai de prévenance du collaborateur est d’au moins 15 jours (sauf accord conjoint, circonstances exceptionnelles et aléas de remplacement maladie/évènements familiaux).</w:t>
      </w:r>
    </w:p>
    <w:p w14:paraId="0318352A" w14:textId="77777777" w:rsidR="002E3BF7" w:rsidRPr="00423FDA" w:rsidRDefault="002E3BF7" w:rsidP="002E3BF7">
      <w:pPr>
        <w:rPr>
          <w:rFonts w:ascii="Vinci Sans" w:hAnsi="Vinci Sans"/>
        </w:rPr>
      </w:pPr>
    </w:p>
    <w:p w14:paraId="52BC323F" w14:textId="77777777" w:rsidR="002E3BF7" w:rsidRPr="00423FDA" w:rsidRDefault="002E3BF7" w:rsidP="002E3BF7">
      <w:pPr>
        <w:rPr>
          <w:rFonts w:ascii="Vinci Sans" w:hAnsi="Vinci Sans"/>
        </w:rPr>
      </w:pPr>
      <w:r>
        <w:rPr>
          <w:rFonts w:ascii="Vinci Sans" w:hAnsi="Vinci Sans"/>
        </w:rPr>
        <w:t>La</w:t>
      </w:r>
      <w:r w:rsidRPr="00423FDA">
        <w:rPr>
          <w:rFonts w:ascii="Vinci Sans" w:hAnsi="Vinci Sans"/>
        </w:rPr>
        <w:t xml:space="preserve"> programmation </w:t>
      </w:r>
      <w:r>
        <w:rPr>
          <w:rFonts w:ascii="Vinci Sans" w:hAnsi="Vinci Sans"/>
        </w:rPr>
        <w:t>sera</w:t>
      </w:r>
      <w:r w:rsidRPr="00423FDA">
        <w:rPr>
          <w:rFonts w:ascii="Vinci Sans" w:hAnsi="Vinci Sans"/>
        </w:rPr>
        <w:t xml:space="preserve"> communiquée aux intéressés dès sa fixation et I’astreinte </w:t>
      </w:r>
      <w:r>
        <w:rPr>
          <w:rFonts w:ascii="Vinci Sans" w:hAnsi="Vinci Sans"/>
        </w:rPr>
        <w:t>sera</w:t>
      </w:r>
      <w:r w:rsidRPr="00423FDA">
        <w:rPr>
          <w:rFonts w:ascii="Vinci Sans" w:hAnsi="Vinci Sans"/>
        </w:rPr>
        <w:t xml:space="preserve"> rappelée aux salariés 15 jours à l'avance.</w:t>
      </w:r>
    </w:p>
    <w:p w14:paraId="18E07841" w14:textId="77777777" w:rsidR="002E3BF7" w:rsidRPr="00423FDA" w:rsidRDefault="002E3BF7" w:rsidP="002E3BF7">
      <w:pPr>
        <w:rPr>
          <w:rFonts w:ascii="Vinci Sans" w:hAnsi="Vinci Sans"/>
        </w:rPr>
      </w:pPr>
    </w:p>
    <w:p w14:paraId="7672062A" w14:textId="77777777" w:rsidR="002E3BF7" w:rsidRPr="00423FDA" w:rsidRDefault="002E3BF7" w:rsidP="002E3BF7">
      <w:pPr>
        <w:rPr>
          <w:rFonts w:ascii="Calibri" w:hAnsi="Calibri" w:cs="Calibri"/>
          <w:sz w:val="24"/>
          <w:szCs w:val="24"/>
        </w:rPr>
      </w:pPr>
      <w:r w:rsidRPr="00423FDA">
        <w:rPr>
          <w:rFonts w:ascii="Vinci Sans" w:hAnsi="Vinci Sans"/>
        </w:rPr>
        <w:t>En cas de circonstances exceptionnelles, le salarié peut être prévenu dans des délais plus courts sans qu’ils puissent être inférieurs à un jour franc.</w:t>
      </w:r>
      <w:r w:rsidRPr="00423FDA">
        <w:rPr>
          <w:rFonts w:ascii="Calibri" w:hAnsi="Calibri" w:cs="Calibri"/>
          <w:sz w:val="24"/>
          <w:szCs w:val="24"/>
        </w:rPr>
        <w:t xml:space="preserve"> </w:t>
      </w:r>
    </w:p>
    <w:p w14:paraId="0F636E13" w14:textId="77777777" w:rsidR="002E3BF7" w:rsidRPr="00423FDA" w:rsidRDefault="002E3BF7" w:rsidP="002E3BF7">
      <w:pPr>
        <w:rPr>
          <w:rFonts w:ascii="Vinci Sans" w:hAnsi="Vinci Sans"/>
        </w:rPr>
      </w:pPr>
    </w:p>
    <w:p w14:paraId="74828945" w14:textId="77777777" w:rsidR="002E3BF7" w:rsidRPr="00423FDA" w:rsidRDefault="002E3BF7" w:rsidP="002E3BF7">
      <w:pPr>
        <w:rPr>
          <w:rFonts w:ascii="Vinci Sans" w:hAnsi="Vinci Sans"/>
        </w:rPr>
      </w:pPr>
      <w:r w:rsidRPr="00423FDA">
        <w:rPr>
          <w:rFonts w:ascii="Vinci Sans" w:hAnsi="Vinci Sans"/>
        </w:rPr>
        <w:t>Dans ce cas, il sera fait appel en priorité au volontariat. Si aucun volontaire ne se manifeste, la Direction désignera un salarié.</w:t>
      </w:r>
    </w:p>
    <w:p w14:paraId="773B961F" w14:textId="77777777" w:rsidR="002E3BF7" w:rsidRPr="00423FDA" w:rsidRDefault="002E3BF7" w:rsidP="002E3BF7">
      <w:pPr>
        <w:rPr>
          <w:rFonts w:ascii="Vinci Sans" w:hAnsi="Vinci Sans"/>
        </w:rPr>
      </w:pPr>
    </w:p>
    <w:p w14:paraId="43FB21E4" w14:textId="345026DF" w:rsidR="002E3BF7" w:rsidRPr="00423FDA" w:rsidRDefault="00AF553E" w:rsidP="002E3BF7">
      <w:pPr>
        <w:rPr>
          <w:rFonts w:ascii="Vinci Sans" w:hAnsi="Vinci Sans"/>
        </w:rPr>
      </w:pPr>
      <w:r>
        <w:rPr>
          <w:rFonts w:ascii="Vinci Sans" w:hAnsi="Vinci Sans"/>
        </w:rPr>
        <w:t>Les</w:t>
      </w:r>
      <w:r w:rsidR="002E3BF7" w:rsidRPr="00423FDA">
        <w:rPr>
          <w:rFonts w:ascii="Vinci Sans" w:hAnsi="Vinci Sans"/>
        </w:rPr>
        <w:t xml:space="preserve"> salariés concernés </w:t>
      </w:r>
      <w:r>
        <w:rPr>
          <w:rFonts w:ascii="Vinci Sans" w:hAnsi="Vinci Sans"/>
        </w:rPr>
        <w:t>sont informés des</w:t>
      </w:r>
      <w:r w:rsidR="002E3BF7" w:rsidRPr="00423FDA">
        <w:rPr>
          <w:rFonts w:ascii="Vinci Sans" w:hAnsi="Vinci Sans"/>
        </w:rPr>
        <w:t xml:space="preserve"> modalités utiles pour le bon déroulement de leurs astreintes</w:t>
      </w:r>
      <w:r w:rsidR="00BA2DB2">
        <w:rPr>
          <w:rFonts w:ascii="Vinci Sans" w:hAnsi="Vinci Sans"/>
        </w:rPr>
        <w:t>,</w:t>
      </w:r>
      <w:r w:rsidR="002E3BF7" w:rsidRPr="00423FDA">
        <w:rPr>
          <w:rFonts w:ascii="Vinci Sans" w:hAnsi="Vinci Sans"/>
        </w:rPr>
        <w:t xml:space="preserve"> notamment :</w:t>
      </w:r>
    </w:p>
    <w:p w14:paraId="145000C5" w14:textId="77777777" w:rsidR="002E3BF7" w:rsidRPr="00423FDA" w:rsidRDefault="002E3BF7" w:rsidP="002E3BF7">
      <w:pPr>
        <w:rPr>
          <w:rFonts w:ascii="Vinci Sans" w:hAnsi="Vinci Sans"/>
        </w:rPr>
      </w:pPr>
    </w:p>
    <w:p w14:paraId="5C3A5058" w14:textId="77777777" w:rsidR="002E3BF7" w:rsidRPr="00423FDA" w:rsidRDefault="002E3BF7" w:rsidP="002E3BF7">
      <w:pPr>
        <w:pStyle w:val="Paragraphedeliste"/>
        <w:numPr>
          <w:ilvl w:val="0"/>
          <w:numId w:val="16"/>
        </w:numPr>
        <w:jc w:val="both"/>
        <w:rPr>
          <w:rFonts w:ascii="Vinci Sans" w:hAnsi="Vinci Sans"/>
        </w:rPr>
      </w:pPr>
      <w:r w:rsidRPr="00423FDA">
        <w:rPr>
          <w:rFonts w:ascii="Vinci Sans" w:hAnsi="Vinci Sans"/>
        </w:rPr>
        <w:t>Heure de début et de fin de la période d’astreinte</w:t>
      </w:r>
    </w:p>
    <w:p w14:paraId="44292473" w14:textId="77777777" w:rsidR="002E3BF7" w:rsidRPr="00423FDA" w:rsidRDefault="002E3BF7" w:rsidP="002E3BF7">
      <w:pPr>
        <w:pStyle w:val="Paragraphedeliste"/>
        <w:numPr>
          <w:ilvl w:val="0"/>
          <w:numId w:val="16"/>
        </w:numPr>
        <w:jc w:val="both"/>
        <w:rPr>
          <w:rFonts w:ascii="Vinci Sans" w:hAnsi="Vinci Sans"/>
        </w:rPr>
      </w:pPr>
      <w:r w:rsidRPr="00423FDA">
        <w:rPr>
          <w:rFonts w:ascii="Vinci Sans" w:hAnsi="Vinci Sans"/>
        </w:rPr>
        <w:t>Délais d’intervention</w:t>
      </w:r>
    </w:p>
    <w:p w14:paraId="79681981" w14:textId="77777777" w:rsidR="002E3BF7" w:rsidRPr="00423FDA" w:rsidRDefault="002E3BF7" w:rsidP="002E3BF7">
      <w:pPr>
        <w:pStyle w:val="Paragraphedeliste"/>
        <w:numPr>
          <w:ilvl w:val="0"/>
          <w:numId w:val="16"/>
        </w:numPr>
        <w:jc w:val="both"/>
        <w:rPr>
          <w:rFonts w:ascii="Vinci Sans" w:hAnsi="Vinci Sans"/>
        </w:rPr>
      </w:pPr>
      <w:r w:rsidRPr="00423FDA">
        <w:rPr>
          <w:rFonts w:ascii="Vinci Sans" w:hAnsi="Vinci Sans"/>
        </w:rPr>
        <w:t>Moyens mis à disposition des salariés (véhicule de service, téléphone mobile, ordinateur portable…)</w:t>
      </w:r>
    </w:p>
    <w:p w14:paraId="29A75FE1" w14:textId="77777777" w:rsidR="002E3BF7" w:rsidRPr="00423FDA" w:rsidRDefault="002E3BF7" w:rsidP="002E3BF7">
      <w:pPr>
        <w:pStyle w:val="Paragraphedeliste"/>
        <w:numPr>
          <w:ilvl w:val="0"/>
          <w:numId w:val="16"/>
        </w:numPr>
        <w:jc w:val="both"/>
        <w:rPr>
          <w:rFonts w:ascii="Vinci Sans" w:hAnsi="Vinci Sans"/>
        </w:rPr>
      </w:pPr>
      <w:r w:rsidRPr="00423FDA">
        <w:rPr>
          <w:rFonts w:ascii="Vinci Sans" w:hAnsi="Vinci Sans"/>
        </w:rPr>
        <w:t>Coordonnées et qualité des personnes à joindre en cas de problème bloquant</w:t>
      </w:r>
    </w:p>
    <w:p w14:paraId="1515F184" w14:textId="77777777" w:rsidR="002E3BF7" w:rsidRPr="00423FDA" w:rsidRDefault="002E3BF7" w:rsidP="002E3BF7">
      <w:pPr>
        <w:pStyle w:val="Paragraphedeliste"/>
        <w:numPr>
          <w:ilvl w:val="0"/>
          <w:numId w:val="16"/>
        </w:numPr>
        <w:jc w:val="both"/>
        <w:rPr>
          <w:rFonts w:ascii="Vinci Sans" w:hAnsi="Vinci Sans"/>
        </w:rPr>
      </w:pPr>
      <w:r w:rsidRPr="00423FDA">
        <w:rPr>
          <w:rFonts w:ascii="Vinci Sans" w:hAnsi="Vinci Sans"/>
        </w:rPr>
        <w:t>Modalités d’accès au site</w:t>
      </w:r>
    </w:p>
    <w:p w14:paraId="05DEFFF7" w14:textId="77777777" w:rsidR="002E3BF7" w:rsidRPr="00423FDA" w:rsidRDefault="002E3BF7" w:rsidP="002E3BF7">
      <w:pPr>
        <w:pStyle w:val="Paragraphedeliste"/>
        <w:numPr>
          <w:ilvl w:val="0"/>
          <w:numId w:val="16"/>
        </w:numPr>
        <w:jc w:val="both"/>
        <w:rPr>
          <w:rFonts w:ascii="Vinci Sans" w:hAnsi="Vinci Sans"/>
        </w:rPr>
      </w:pPr>
      <w:r w:rsidRPr="00423FDA">
        <w:rPr>
          <w:rFonts w:ascii="Vinci Sans" w:hAnsi="Vinci Sans"/>
        </w:rPr>
        <w:t xml:space="preserve">De manière générale, toute information nécessaire au bon déroulement de la prestation </w:t>
      </w:r>
    </w:p>
    <w:p w14:paraId="570E643F" w14:textId="77777777" w:rsidR="002E3BF7" w:rsidRPr="00423FDA" w:rsidRDefault="002E3BF7" w:rsidP="002E3BF7">
      <w:pPr>
        <w:pStyle w:val="Paragraphedeliste"/>
        <w:numPr>
          <w:ilvl w:val="0"/>
          <w:numId w:val="16"/>
        </w:numPr>
        <w:jc w:val="both"/>
        <w:rPr>
          <w:rFonts w:ascii="Vinci Sans" w:hAnsi="Vinci Sans"/>
        </w:rPr>
      </w:pPr>
      <w:r w:rsidRPr="00423FDA">
        <w:rPr>
          <w:rFonts w:ascii="Vinci Sans" w:hAnsi="Vinci Sans"/>
        </w:rPr>
        <w:t>Matériels spécifiques liés aux risques particuliers du site identifiés dans les procédures d’astreinte (EPI spécifiques, …).</w:t>
      </w:r>
    </w:p>
    <w:p w14:paraId="5AABE478" w14:textId="77777777" w:rsidR="005C7CC2" w:rsidRDefault="005C7CC2" w:rsidP="00491E61">
      <w:pPr>
        <w:rPr>
          <w:rFonts w:ascii="Vinci Sans" w:hAnsi="Vinci Sans"/>
          <w:b/>
          <w:u w:val="single"/>
        </w:rPr>
      </w:pPr>
    </w:p>
    <w:p w14:paraId="1A3155F4" w14:textId="77777777" w:rsidR="002E3BF7" w:rsidRPr="00423FDA" w:rsidRDefault="002E3BF7" w:rsidP="00491E61">
      <w:pPr>
        <w:rPr>
          <w:rFonts w:ascii="Vinci Sans" w:hAnsi="Vinci Sans"/>
          <w:b/>
          <w:u w:val="single"/>
        </w:rPr>
      </w:pPr>
    </w:p>
    <w:p w14:paraId="42E4AA20" w14:textId="53F2F2AB" w:rsidR="00491E61" w:rsidRPr="00423FDA" w:rsidRDefault="00491E61" w:rsidP="00491E61">
      <w:pPr>
        <w:rPr>
          <w:rFonts w:ascii="Vinci Sans" w:hAnsi="Vinci Sans"/>
          <w:b/>
          <w:u w:val="single"/>
        </w:rPr>
      </w:pPr>
      <w:r w:rsidRPr="00423FDA">
        <w:rPr>
          <w:rFonts w:ascii="Vinci Sans" w:hAnsi="Vinci Sans"/>
          <w:b/>
          <w:u w:val="single"/>
        </w:rPr>
        <w:t xml:space="preserve">Article </w:t>
      </w:r>
      <w:r w:rsidR="008F493A">
        <w:rPr>
          <w:rFonts w:ascii="Vinci Sans" w:hAnsi="Vinci Sans"/>
          <w:b/>
          <w:u w:val="single"/>
        </w:rPr>
        <w:t>5</w:t>
      </w:r>
      <w:r w:rsidR="00271C35" w:rsidRPr="00423FDA">
        <w:rPr>
          <w:rFonts w:ascii="Vinci Sans" w:hAnsi="Vinci Sans"/>
          <w:b/>
          <w:u w:val="single"/>
        </w:rPr>
        <w:t>-</w:t>
      </w:r>
      <w:r w:rsidRPr="00423FDA">
        <w:rPr>
          <w:rFonts w:ascii="Vinci Sans" w:hAnsi="Vinci Sans"/>
          <w:b/>
          <w:u w:val="single"/>
        </w:rPr>
        <w:t xml:space="preserve"> Fréquence des périodes d’</w:t>
      </w:r>
      <w:r w:rsidR="0087559A" w:rsidRPr="00423FDA">
        <w:rPr>
          <w:rFonts w:ascii="Vinci Sans" w:hAnsi="Vinci Sans"/>
          <w:b/>
          <w:u w:val="single"/>
        </w:rPr>
        <w:t>a</w:t>
      </w:r>
      <w:r w:rsidRPr="00423FDA">
        <w:rPr>
          <w:rFonts w:ascii="Vinci Sans" w:hAnsi="Vinci Sans"/>
          <w:b/>
          <w:u w:val="single"/>
        </w:rPr>
        <w:t>streinte</w:t>
      </w:r>
    </w:p>
    <w:p w14:paraId="595F6477" w14:textId="77777777" w:rsidR="00491E61" w:rsidRDefault="00491E61" w:rsidP="00491E61">
      <w:pPr>
        <w:rPr>
          <w:rFonts w:ascii="Vinci Sans" w:hAnsi="Vinci Sans"/>
        </w:rPr>
      </w:pPr>
    </w:p>
    <w:p w14:paraId="3C3F8367" w14:textId="77777777" w:rsidR="00E66BC2" w:rsidRPr="00423FDA" w:rsidRDefault="00E66BC2" w:rsidP="00E66BC2">
      <w:pPr>
        <w:rPr>
          <w:rFonts w:ascii="Vinci Sans" w:hAnsi="Vinci Sans"/>
        </w:rPr>
      </w:pPr>
      <w:r w:rsidRPr="00423FDA">
        <w:rPr>
          <w:rFonts w:ascii="Vinci Sans" w:hAnsi="Vinci Sans"/>
        </w:rPr>
        <w:t>La fréquence des astreintes sera adaptée à l’équipe, à l’organisation des contrats et aux contraintes des chantiers.</w:t>
      </w:r>
    </w:p>
    <w:p w14:paraId="36718672" w14:textId="77777777" w:rsidR="00E66BC2" w:rsidRPr="00423FDA" w:rsidRDefault="00E66BC2" w:rsidP="00491E61">
      <w:pPr>
        <w:rPr>
          <w:rFonts w:ascii="Vinci Sans" w:hAnsi="Vinci Sans"/>
        </w:rPr>
      </w:pPr>
    </w:p>
    <w:p w14:paraId="3B9E1713" w14:textId="77777777" w:rsidR="00491E61" w:rsidRPr="00423FDA" w:rsidRDefault="00491E61" w:rsidP="00491E61">
      <w:pPr>
        <w:rPr>
          <w:rFonts w:ascii="Vinci Sans" w:hAnsi="Vinci Sans"/>
        </w:rPr>
      </w:pPr>
      <w:r w:rsidRPr="00423FDA">
        <w:rPr>
          <w:rFonts w:ascii="Vinci Sans" w:hAnsi="Vinci Sans"/>
        </w:rPr>
        <w:t>Quelle que soit la programmation hebdomadaire des astreintes (fréquence, durée et nombre) un salarié ne peut être d’astreinte :</w:t>
      </w:r>
    </w:p>
    <w:p w14:paraId="68110F31" w14:textId="77777777" w:rsidR="00237EBA" w:rsidRDefault="00237EBA" w:rsidP="00491E61">
      <w:pPr>
        <w:rPr>
          <w:rFonts w:ascii="Vinci Sans" w:hAnsi="Vinci Sans"/>
        </w:rPr>
      </w:pPr>
    </w:p>
    <w:p w14:paraId="6D63A879" w14:textId="77777777" w:rsidR="00D02A3E" w:rsidRPr="00423FDA" w:rsidRDefault="00D02A3E" w:rsidP="00491E61">
      <w:pPr>
        <w:rPr>
          <w:rFonts w:ascii="Vinci Sans" w:hAnsi="Vinci Sans"/>
        </w:rPr>
      </w:pPr>
    </w:p>
    <w:p w14:paraId="7507B0D0" w14:textId="2110AB62" w:rsidR="00491E61" w:rsidRPr="00423FDA" w:rsidRDefault="00DE268A" w:rsidP="00491E61">
      <w:pPr>
        <w:rPr>
          <w:rFonts w:ascii="Vinci Sans" w:hAnsi="Vinci Sans"/>
        </w:rPr>
      </w:pPr>
      <w:r w:rsidRPr="00423FDA">
        <w:rPr>
          <w:rFonts w:ascii="Vinci Sans" w:hAnsi="Vinci Sans"/>
        </w:rPr>
        <w:t xml:space="preserve">- Pendant une </w:t>
      </w:r>
      <w:r w:rsidR="006911E2" w:rsidRPr="00423FDA">
        <w:rPr>
          <w:rFonts w:ascii="Vinci Sans" w:hAnsi="Vinci Sans"/>
        </w:rPr>
        <w:t xml:space="preserve">période de suspension de son contrat de travail notamment en cas d’arrêt maladie, </w:t>
      </w:r>
      <w:r w:rsidR="00491E61" w:rsidRPr="00423FDA">
        <w:rPr>
          <w:rFonts w:ascii="Vinci Sans" w:hAnsi="Vinci Sans"/>
        </w:rPr>
        <w:t>de CP et de RTT</w:t>
      </w:r>
      <w:r w:rsidR="00F80772">
        <w:rPr>
          <w:rFonts w:ascii="Vinci Sans" w:hAnsi="Vinci Sans"/>
        </w:rPr>
        <w:t>. L</w:t>
      </w:r>
      <w:r w:rsidR="00BC7233" w:rsidRPr="00423FDA">
        <w:rPr>
          <w:rFonts w:ascii="Vinci Sans" w:hAnsi="Vinci Sans"/>
        </w:rPr>
        <w:t>a pose d’heures de modulation sur la journée de travail classique est autorisée</w:t>
      </w:r>
    </w:p>
    <w:p w14:paraId="6890A3B6" w14:textId="1810F0D6" w:rsidR="00491E61" w:rsidRDefault="00491E61" w:rsidP="00491E61">
      <w:pPr>
        <w:rPr>
          <w:rFonts w:ascii="Vinci Sans" w:hAnsi="Vinci Sans"/>
        </w:rPr>
      </w:pPr>
      <w:r w:rsidRPr="00423FDA">
        <w:rPr>
          <w:rFonts w:ascii="Vinci Sans" w:hAnsi="Vinci Sans"/>
        </w:rPr>
        <w:t>-</w:t>
      </w:r>
      <w:r w:rsidR="001063A9" w:rsidRPr="00423FDA">
        <w:rPr>
          <w:rFonts w:ascii="Vinci Sans" w:hAnsi="Vinci Sans"/>
        </w:rPr>
        <w:t xml:space="preserve"> </w:t>
      </w:r>
      <w:r w:rsidRPr="00423FDA">
        <w:rPr>
          <w:rFonts w:ascii="Vinci Sans" w:hAnsi="Vinci Sans"/>
        </w:rPr>
        <w:t>Plus de 26 semaines par année calendaire</w:t>
      </w:r>
      <w:r w:rsidR="00C17844">
        <w:rPr>
          <w:rFonts w:ascii="Vinci Sans" w:hAnsi="Vinci Sans"/>
        </w:rPr>
        <w:t>.</w:t>
      </w:r>
    </w:p>
    <w:p w14:paraId="61BDEB4C" w14:textId="77777777" w:rsidR="00086C1A" w:rsidRPr="00423FDA" w:rsidRDefault="00086C1A" w:rsidP="00C95C6A">
      <w:pPr>
        <w:pStyle w:val="Sansinterligne"/>
        <w:jc w:val="both"/>
        <w:rPr>
          <w:rFonts w:ascii="Vinci Sans" w:hAnsi="Vinci Sans"/>
        </w:rPr>
      </w:pPr>
    </w:p>
    <w:p w14:paraId="5818C2A4" w14:textId="310ACF67" w:rsidR="00B60F77" w:rsidRPr="00423FDA" w:rsidRDefault="00B60F77" w:rsidP="00B60F77">
      <w:pPr>
        <w:rPr>
          <w:rFonts w:ascii="Vinci Sans" w:hAnsi="Vinci Sans"/>
        </w:rPr>
      </w:pPr>
      <w:r w:rsidRPr="00423FDA">
        <w:rPr>
          <w:rFonts w:ascii="Vinci Sans" w:hAnsi="Vinci Sans"/>
        </w:rPr>
        <w:lastRenderedPageBreak/>
        <w:t xml:space="preserve">Dans le cas d’événements imprévisibles et contraignants empêchant un salarié de prendre son astreinte, il doit en informer immédiatement sa hiérarchie. </w:t>
      </w:r>
    </w:p>
    <w:p w14:paraId="48EFE5EB" w14:textId="77777777" w:rsidR="00B60F77" w:rsidRPr="00423FDA" w:rsidRDefault="00B60F77" w:rsidP="00B60F77">
      <w:pPr>
        <w:rPr>
          <w:rFonts w:ascii="Vinci Sans" w:hAnsi="Vinci Sans"/>
        </w:rPr>
      </w:pPr>
    </w:p>
    <w:p w14:paraId="7A2370F8" w14:textId="031DE9E9" w:rsidR="0001579A" w:rsidRPr="00423FDA" w:rsidRDefault="00B60F77" w:rsidP="00B60F77">
      <w:pPr>
        <w:rPr>
          <w:rFonts w:ascii="Vinci Sans" w:hAnsi="Vinci Sans"/>
        </w:rPr>
      </w:pPr>
      <w:r w:rsidRPr="00423FDA">
        <w:rPr>
          <w:rFonts w:ascii="Vinci Sans" w:hAnsi="Vinci Sans"/>
        </w:rPr>
        <w:t xml:space="preserve">En fin de mois, l'employeur remet à chaque salarié concerné un document récapitulant le nombre d'heures d'astreinte effectuées par celui-ci </w:t>
      </w:r>
      <w:r w:rsidRPr="00A8608B">
        <w:rPr>
          <w:rFonts w:ascii="Vinci Sans" w:hAnsi="Vinci Sans"/>
        </w:rPr>
        <w:t>au cours du mois écoulé</w:t>
      </w:r>
      <w:r w:rsidR="00BC7233" w:rsidRPr="00423FDA">
        <w:rPr>
          <w:rFonts w:ascii="Vinci Sans" w:hAnsi="Vinci Sans"/>
        </w:rPr>
        <w:t xml:space="preserve"> </w:t>
      </w:r>
      <w:r w:rsidRPr="00423FDA">
        <w:rPr>
          <w:rFonts w:ascii="Vinci Sans" w:hAnsi="Vinci Sans"/>
        </w:rPr>
        <w:t xml:space="preserve">ainsi que la compensation </w:t>
      </w:r>
      <w:r w:rsidR="00C6411F" w:rsidRPr="00423FDA">
        <w:rPr>
          <w:rFonts w:ascii="Vinci Sans" w:hAnsi="Vinci Sans"/>
        </w:rPr>
        <w:t xml:space="preserve">financière </w:t>
      </w:r>
      <w:r w:rsidRPr="00423FDA">
        <w:rPr>
          <w:rFonts w:ascii="Vinci Sans" w:hAnsi="Vinci Sans"/>
        </w:rPr>
        <w:t xml:space="preserve">correspondante. </w:t>
      </w:r>
    </w:p>
    <w:p w14:paraId="724CCD18" w14:textId="77777777" w:rsidR="00BC7233" w:rsidRPr="00423FDA" w:rsidRDefault="00BC7233" w:rsidP="00B60F77">
      <w:pPr>
        <w:rPr>
          <w:rFonts w:ascii="Vinci Sans" w:hAnsi="Vinci Sans"/>
        </w:rPr>
      </w:pPr>
    </w:p>
    <w:p w14:paraId="06000CB1" w14:textId="3CB1C5EB" w:rsidR="00B60F77" w:rsidRPr="00423FDA" w:rsidRDefault="00B60F77" w:rsidP="00B60F77">
      <w:pPr>
        <w:rPr>
          <w:rFonts w:ascii="Vinci Sans" w:hAnsi="Vinci Sans"/>
        </w:rPr>
      </w:pPr>
      <w:r w:rsidRPr="00423FDA">
        <w:rPr>
          <w:rFonts w:ascii="Vinci Sans" w:hAnsi="Vinci Sans"/>
        </w:rPr>
        <w:t>Ce document, qui est tenu à la disposition des agents de contrôle de l'</w:t>
      </w:r>
      <w:r w:rsidR="009E22F0" w:rsidRPr="00423FDA">
        <w:rPr>
          <w:rFonts w:ascii="Vinci Sans" w:hAnsi="Vinci Sans"/>
        </w:rPr>
        <w:t>I</w:t>
      </w:r>
      <w:r w:rsidRPr="00423FDA">
        <w:rPr>
          <w:rFonts w:ascii="Vinci Sans" w:hAnsi="Vinci Sans"/>
        </w:rPr>
        <w:t xml:space="preserve">nspection du travail, est conservé </w:t>
      </w:r>
      <w:r w:rsidR="009E22F0" w:rsidRPr="00423FDA">
        <w:rPr>
          <w:rFonts w:ascii="Vinci Sans" w:hAnsi="Vinci Sans"/>
        </w:rPr>
        <w:t>au</w:t>
      </w:r>
      <w:r w:rsidRPr="00423FDA">
        <w:rPr>
          <w:rFonts w:ascii="Vinci Sans" w:hAnsi="Vinci Sans"/>
        </w:rPr>
        <w:t xml:space="preserve"> minimum pendant une durée de 1 an.</w:t>
      </w:r>
    </w:p>
    <w:p w14:paraId="05AE1A74" w14:textId="77777777" w:rsidR="00491E61" w:rsidRPr="00423FDA" w:rsidRDefault="00491E61" w:rsidP="00491E61">
      <w:pPr>
        <w:rPr>
          <w:rFonts w:ascii="Vinci Sans" w:hAnsi="Vinci Sans"/>
        </w:rPr>
      </w:pPr>
    </w:p>
    <w:p w14:paraId="64D78D09" w14:textId="77777777" w:rsidR="00491E61" w:rsidRPr="00423FDA" w:rsidRDefault="00491E61" w:rsidP="00491E61">
      <w:pPr>
        <w:rPr>
          <w:rFonts w:ascii="Vinci Sans" w:hAnsi="Vinci Sans"/>
        </w:rPr>
      </w:pPr>
    </w:p>
    <w:p w14:paraId="3C4A7B2B" w14:textId="20808BE5" w:rsidR="00491E61" w:rsidRPr="00423FDA" w:rsidRDefault="00491E61" w:rsidP="00271C35">
      <w:pPr>
        <w:rPr>
          <w:rFonts w:ascii="Vinci Sans" w:hAnsi="Vinci Sans"/>
          <w:b/>
          <w:u w:val="single"/>
        </w:rPr>
      </w:pPr>
      <w:r w:rsidRPr="00423FDA">
        <w:rPr>
          <w:rFonts w:ascii="Vinci Sans" w:hAnsi="Vinci Sans"/>
          <w:b/>
          <w:u w:val="single"/>
        </w:rPr>
        <w:t>Article 6– Intervention pendant l’astreinte</w:t>
      </w:r>
    </w:p>
    <w:p w14:paraId="106405DA" w14:textId="77777777" w:rsidR="00491E61" w:rsidRPr="00423FDA" w:rsidRDefault="00491E61" w:rsidP="00491E61">
      <w:pPr>
        <w:pStyle w:val="Paragraphedeliste"/>
        <w:ind w:left="1080"/>
        <w:jc w:val="both"/>
        <w:rPr>
          <w:rFonts w:ascii="Vinci Sans" w:hAnsi="Vinci Sans"/>
          <w:b/>
          <w:u w:val="single"/>
        </w:rPr>
      </w:pPr>
    </w:p>
    <w:p w14:paraId="2C3B7899" w14:textId="4174B52B" w:rsidR="00116052" w:rsidRPr="00423FDA" w:rsidRDefault="00491E61" w:rsidP="00491E61">
      <w:pPr>
        <w:rPr>
          <w:rFonts w:ascii="Vinci Sans" w:hAnsi="Vinci Sans"/>
        </w:rPr>
      </w:pPr>
      <w:r w:rsidRPr="00423FDA">
        <w:rPr>
          <w:rFonts w:ascii="Vinci Sans" w:hAnsi="Vinci Sans"/>
        </w:rPr>
        <w:t>Une intervention s’entend comme une participation active à la résolution d’une problématique technique ou à la mise en sécurité des installations</w:t>
      </w:r>
      <w:r w:rsidR="0034013D">
        <w:rPr>
          <w:rFonts w:ascii="Vinci Sans" w:hAnsi="Vinci Sans"/>
        </w:rPr>
        <w:t>. E</w:t>
      </w:r>
      <w:r w:rsidRPr="00423FDA">
        <w:rPr>
          <w:rFonts w:ascii="Vinci Sans" w:hAnsi="Vinci Sans"/>
        </w:rPr>
        <w:t xml:space="preserve">lle peut être physique </w:t>
      </w:r>
      <w:r w:rsidR="00815C07">
        <w:rPr>
          <w:rFonts w:ascii="Vinci Sans" w:hAnsi="Vinci Sans"/>
        </w:rPr>
        <w:t xml:space="preserve">sur site </w:t>
      </w:r>
      <w:r w:rsidRPr="00423FDA">
        <w:rPr>
          <w:rFonts w:ascii="Vinci Sans" w:hAnsi="Vinci Sans"/>
        </w:rPr>
        <w:t xml:space="preserve">ou </w:t>
      </w:r>
      <w:r w:rsidR="00815C07">
        <w:rPr>
          <w:rFonts w:ascii="Vinci Sans" w:hAnsi="Vinci Sans"/>
        </w:rPr>
        <w:t>à distance (</w:t>
      </w:r>
      <w:r w:rsidRPr="00423FDA">
        <w:rPr>
          <w:rFonts w:ascii="Vinci Sans" w:hAnsi="Vinci Sans"/>
        </w:rPr>
        <w:t>téléphonique</w:t>
      </w:r>
      <w:r w:rsidR="00815C07">
        <w:rPr>
          <w:rFonts w:ascii="Vinci Sans" w:hAnsi="Vinci Sans"/>
        </w:rPr>
        <w:t xml:space="preserve"> ou par visio)</w:t>
      </w:r>
      <w:r w:rsidR="00AF0C79">
        <w:rPr>
          <w:rFonts w:ascii="Vinci Sans" w:hAnsi="Vinci Sans"/>
        </w:rPr>
        <w:t>. Elle d</w:t>
      </w:r>
      <w:r w:rsidRPr="00423FDA">
        <w:rPr>
          <w:rFonts w:ascii="Vinci Sans" w:hAnsi="Vinci Sans"/>
        </w:rPr>
        <w:t>oit systématiquement faire l’objet d’un rapport</w:t>
      </w:r>
      <w:r w:rsidR="00504210">
        <w:rPr>
          <w:rFonts w:ascii="Vinci Sans" w:hAnsi="Vinci Sans"/>
        </w:rPr>
        <w:t xml:space="preserve"> </w:t>
      </w:r>
      <w:r w:rsidR="00504210" w:rsidRPr="00423FDA">
        <w:rPr>
          <w:rFonts w:ascii="Vinci Sans" w:hAnsi="Vinci Sans"/>
        </w:rPr>
        <w:t>d’intervention sur un outil dédié avant le départ du site</w:t>
      </w:r>
      <w:r w:rsidR="000D7A0A">
        <w:rPr>
          <w:rFonts w:ascii="Vinci Sans" w:hAnsi="Vinci Sans"/>
        </w:rPr>
        <w:t xml:space="preserve"> le cas échéant</w:t>
      </w:r>
      <w:r w:rsidR="00504210" w:rsidRPr="00423FDA">
        <w:rPr>
          <w:rFonts w:ascii="Vinci Sans" w:hAnsi="Vinci Sans"/>
        </w:rPr>
        <w:t>.</w:t>
      </w:r>
    </w:p>
    <w:p w14:paraId="0A833595" w14:textId="77777777" w:rsidR="001A6846" w:rsidRDefault="001A6846" w:rsidP="00491E61">
      <w:pPr>
        <w:rPr>
          <w:rFonts w:ascii="Vinci Sans" w:hAnsi="Vinci Sans"/>
        </w:rPr>
      </w:pPr>
    </w:p>
    <w:p w14:paraId="7002E460" w14:textId="64BC1A00" w:rsidR="00667119" w:rsidRPr="00A3602D" w:rsidRDefault="00667119" w:rsidP="00667119">
      <w:pPr>
        <w:pStyle w:val="Sansinterligne"/>
        <w:jc w:val="both"/>
        <w:rPr>
          <w:rFonts w:ascii="Vinci Sans" w:hAnsi="Vinci Sans"/>
        </w:rPr>
      </w:pPr>
      <w:r>
        <w:rPr>
          <w:rFonts w:ascii="Vinci Sans" w:hAnsi="Vinci Sans"/>
        </w:rPr>
        <w:t>En cas d’intervention, l</w:t>
      </w:r>
      <w:r w:rsidRPr="00A3602D">
        <w:rPr>
          <w:rFonts w:ascii="Vinci Sans" w:hAnsi="Vinci Sans"/>
        </w:rPr>
        <w:t>e</w:t>
      </w:r>
      <w:r w:rsidR="007C3E21">
        <w:rPr>
          <w:rFonts w:ascii="Vinci Sans" w:hAnsi="Vinci Sans"/>
        </w:rPr>
        <w:t xml:space="preserve"> décompte du</w:t>
      </w:r>
      <w:r w:rsidRPr="00A3602D">
        <w:rPr>
          <w:rFonts w:ascii="Vinci Sans" w:hAnsi="Vinci Sans"/>
        </w:rPr>
        <w:t xml:space="preserve"> temps de travail débute au moment du départ en intervention, et au démarrage de l'intervention si celle-ci est effectuée à distance.</w:t>
      </w:r>
    </w:p>
    <w:p w14:paraId="5DF6995D" w14:textId="77777777" w:rsidR="0071583C" w:rsidRDefault="0071583C" w:rsidP="0071583C">
      <w:pPr>
        <w:rPr>
          <w:rFonts w:ascii="Vinci Sans" w:hAnsi="Vinci Sans"/>
        </w:rPr>
      </w:pPr>
    </w:p>
    <w:p w14:paraId="79ED0BBE" w14:textId="120B7E3D" w:rsidR="0071583C" w:rsidRPr="00423FDA" w:rsidRDefault="0071583C" w:rsidP="0071583C">
      <w:pPr>
        <w:rPr>
          <w:rFonts w:ascii="Vinci Sans" w:hAnsi="Vinci Sans"/>
        </w:rPr>
      </w:pPr>
      <w:r w:rsidRPr="00423FDA">
        <w:rPr>
          <w:rFonts w:ascii="Vinci Sans" w:hAnsi="Vinci Sans"/>
        </w:rPr>
        <w:t>Est incluse dans le temps d'intervention, la durée du déplacement aller et retour pour se rendre sur les lieux de l'intervention.</w:t>
      </w:r>
    </w:p>
    <w:p w14:paraId="6AC05828" w14:textId="77777777" w:rsidR="00667119" w:rsidRPr="00423FDA" w:rsidRDefault="00667119" w:rsidP="00491E61">
      <w:pPr>
        <w:rPr>
          <w:rFonts w:ascii="Vinci Sans" w:hAnsi="Vinci Sans"/>
        </w:rPr>
      </w:pPr>
    </w:p>
    <w:p w14:paraId="2A1630E8" w14:textId="10E45D99" w:rsidR="00491E61" w:rsidRPr="00423FDA" w:rsidRDefault="00491E61" w:rsidP="00491E61">
      <w:pPr>
        <w:rPr>
          <w:rFonts w:ascii="Vinci Sans" w:hAnsi="Vinci Sans"/>
        </w:rPr>
      </w:pPr>
      <w:r w:rsidRPr="00423FDA">
        <w:rPr>
          <w:rFonts w:ascii="Vinci Sans" w:hAnsi="Vinci Sans"/>
        </w:rPr>
        <w:t xml:space="preserve">L’intervention à distance sera privilégiée </w:t>
      </w:r>
      <w:r w:rsidR="00B1026A">
        <w:rPr>
          <w:rFonts w:ascii="Vinci Sans" w:hAnsi="Vinci Sans"/>
        </w:rPr>
        <w:t xml:space="preserve">lorsque </w:t>
      </w:r>
      <w:r w:rsidRPr="00423FDA">
        <w:rPr>
          <w:rFonts w:ascii="Vinci Sans" w:hAnsi="Vinci Sans"/>
        </w:rPr>
        <w:t xml:space="preserve">les conditions techniques et contractuelles le permettent et </w:t>
      </w:r>
      <w:r w:rsidR="00A2430C">
        <w:rPr>
          <w:rFonts w:ascii="Vinci Sans" w:hAnsi="Vinci Sans"/>
        </w:rPr>
        <w:t xml:space="preserve">que </w:t>
      </w:r>
      <w:r w:rsidRPr="00423FDA">
        <w:rPr>
          <w:rFonts w:ascii="Vinci Sans" w:hAnsi="Vinci Sans"/>
        </w:rPr>
        <w:t xml:space="preserve">les moyens d’intervenir à distance </w:t>
      </w:r>
      <w:r w:rsidR="00A2430C">
        <w:rPr>
          <w:rFonts w:ascii="Vinci Sans" w:hAnsi="Vinci Sans"/>
        </w:rPr>
        <w:t xml:space="preserve">sont </w:t>
      </w:r>
      <w:r w:rsidRPr="00423FDA">
        <w:rPr>
          <w:rFonts w:ascii="Vinci Sans" w:hAnsi="Vinci Sans"/>
        </w:rPr>
        <w:t>mis à disposition du salarié.</w:t>
      </w:r>
    </w:p>
    <w:p w14:paraId="13A7EA94" w14:textId="77777777" w:rsidR="00D338ED" w:rsidRPr="00423FDA" w:rsidRDefault="00D338ED" w:rsidP="003C10CB">
      <w:pPr>
        <w:rPr>
          <w:rFonts w:ascii="Vinci Sans" w:hAnsi="Vinci Sans"/>
        </w:rPr>
      </w:pPr>
    </w:p>
    <w:p w14:paraId="10D38296" w14:textId="77777777" w:rsidR="008B5675" w:rsidRDefault="008B5675" w:rsidP="008B5675">
      <w:pPr>
        <w:rPr>
          <w:rFonts w:ascii="Vinci Sans" w:hAnsi="Vinci Sans"/>
        </w:rPr>
      </w:pPr>
      <w:r>
        <w:rPr>
          <w:rFonts w:ascii="Vinci Sans" w:hAnsi="Vinci Sans"/>
        </w:rPr>
        <w:t>D</w:t>
      </w:r>
      <w:r w:rsidRPr="00F80A23">
        <w:rPr>
          <w:rFonts w:ascii="Vinci Sans" w:hAnsi="Vinci Sans"/>
        </w:rPr>
        <w:t>ans le cas d’une impossibilité de résolution ou de mise en place de solutions de contournement, le salarié doit prévenir dans les plus brefs délais son interlocuteur chez le client</w:t>
      </w:r>
      <w:r>
        <w:rPr>
          <w:rFonts w:ascii="Vinci Sans" w:hAnsi="Vinci Sans"/>
        </w:rPr>
        <w:t xml:space="preserve"> et/ou sa hiérarchie.</w:t>
      </w:r>
    </w:p>
    <w:p w14:paraId="20304E4D" w14:textId="77777777" w:rsidR="00E03F6B" w:rsidRDefault="00E03F6B" w:rsidP="008B5675">
      <w:pPr>
        <w:rPr>
          <w:rFonts w:ascii="Vinci Sans" w:hAnsi="Vinci Sans"/>
        </w:rPr>
      </w:pPr>
    </w:p>
    <w:p w14:paraId="3037F506" w14:textId="26CBFF18" w:rsidR="00E03F6B" w:rsidRDefault="00E03F6B" w:rsidP="008B5675">
      <w:pPr>
        <w:rPr>
          <w:rFonts w:ascii="Vinci Sans" w:hAnsi="Vinci Sans"/>
        </w:rPr>
      </w:pPr>
      <w:r w:rsidRPr="00E03F6B">
        <w:rPr>
          <w:rFonts w:ascii="Vinci Sans" w:hAnsi="Vinci Sans"/>
        </w:rPr>
        <w:t xml:space="preserve">En cas d’appels multiples concernant des contrats différents, des instructions précises seront données sur la priorisation des interventions. </w:t>
      </w:r>
    </w:p>
    <w:p w14:paraId="5CD99A7F" w14:textId="77777777" w:rsidR="0071583C" w:rsidRPr="00423FDA" w:rsidRDefault="0071583C" w:rsidP="008B5675">
      <w:pPr>
        <w:rPr>
          <w:rFonts w:ascii="Vinci Sans" w:hAnsi="Vinci Sans"/>
        </w:rPr>
      </w:pPr>
    </w:p>
    <w:p w14:paraId="52EB17A0" w14:textId="77777777" w:rsidR="00491E61" w:rsidRPr="00423FDA" w:rsidRDefault="00491E61" w:rsidP="00491E61">
      <w:pPr>
        <w:rPr>
          <w:rFonts w:ascii="Vinci Sans" w:hAnsi="Vinci Sans"/>
        </w:rPr>
      </w:pPr>
    </w:p>
    <w:p w14:paraId="1FF64419" w14:textId="5F6EE02B" w:rsidR="00491E61" w:rsidRPr="00423FDA" w:rsidRDefault="00491E61" w:rsidP="00491E61">
      <w:pPr>
        <w:rPr>
          <w:rFonts w:ascii="Vinci Sans" w:hAnsi="Vinci Sans"/>
          <w:b/>
          <w:u w:val="single"/>
        </w:rPr>
      </w:pPr>
      <w:r w:rsidRPr="00423FDA">
        <w:rPr>
          <w:rFonts w:ascii="Vinci Sans" w:hAnsi="Vinci Sans"/>
          <w:b/>
          <w:u w:val="single"/>
        </w:rPr>
        <w:t>Article 7</w:t>
      </w:r>
      <w:r w:rsidR="00080C8B" w:rsidRPr="00423FDA">
        <w:rPr>
          <w:rFonts w:ascii="Vinci Sans" w:hAnsi="Vinci Sans"/>
          <w:b/>
          <w:u w:val="single"/>
        </w:rPr>
        <w:t>-</w:t>
      </w:r>
      <w:r w:rsidRPr="00423FDA">
        <w:rPr>
          <w:rFonts w:ascii="Vinci Sans" w:hAnsi="Vinci Sans"/>
          <w:b/>
          <w:u w:val="single"/>
        </w:rPr>
        <w:t xml:space="preserve"> Indemnisation de l’astreinte </w:t>
      </w:r>
    </w:p>
    <w:p w14:paraId="5012695D" w14:textId="77777777" w:rsidR="00C97CFA" w:rsidRDefault="00C97CFA" w:rsidP="00C97CFA">
      <w:pPr>
        <w:rPr>
          <w:rFonts w:ascii="Vinci Sans" w:hAnsi="Vinci Sans"/>
          <w:bCs/>
        </w:rPr>
      </w:pPr>
    </w:p>
    <w:p w14:paraId="261AE1AD" w14:textId="4F81674C" w:rsidR="00256024" w:rsidRDefault="00256024" w:rsidP="00C97CFA">
      <w:pPr>
        <w:rPr>
          <w:rFonts w:ascii="Vinci Sans" w:hAnsi="Vinci Sans"/>
          <w:bCs/>
        </w:rPr>
      </w:pPr>
      <w:r>
        <w:rPr>
          <w:rFonts w:ascii="Vinci Sans" w:hAnsi="Vinci Sans"/>
          <w:bCs/>
        </w:rPr>
        <w:t xml:space="preserve">L’ensemble des </w:t>
      </w:r>
      <w:r w:rsidRPr="00423FDA">
        <w:rPr>
          <w:rFonts w:ascii="Vinci Sans" w:hAnsi="Vinci Sans"/>
          <w:bCs/>
        </w:rPr>
        <w:t>compensation</w:t>
      </w:r>
      <w:r>
        <w:rPr>
          <w:rFonts w:ascii="Vinci Sans" w:hAnsi="Vinci Sans"/>
          <w:bCs/>
        </w:rPr>
        <w:t>s</w:t>
      </w:r>
      <w:r w:rsidRPr="00423FDA">
        <w:rPr>
          <w:rFonts w:ascii="Vinci Sans" w:hAnsi="Vinci Sans"/>
          <w:bCs/>
        </w:rPr>
        <w:t xml:space="preserve"> </w:t>
      </w:r>
      <w:r>
        <w:rPr>
          <w:rFonts w:ascii="Vinci Sans" w:hAnsi="Vinci Sans"/>
          <w:bCs/>
        </w:rPr>
        <w:t xml:space="preserve">qui suivent </w:t>
      </w:r>
      <w:r w:rsidRPr="00423FDA">
        <w:rPr>
          <w:rFonts w:ascii="Vinci Sans" w:hAnsi="Vinci Sans"/>
          <w:bCs/>
        </w:rPr>
        <w:t>ser</w:t>
      </w:r>
      <w:r>
        <w:rPr>
          <w:rFonts w:ascii="Vinci Sans" w:hAnsi="Vinci Sans"/>
          <w:bCs/>
        </w:rPr>
        <w:t xml:space="preserve">ont </w:t>
      </w:r>
      <w:r w:rsidRPr="00423FDA">
        <w:rPr>
          <w:rFonts w:ascii="Vinci Sans" w:hAnsi="Vinci Sans"/>
          <w:bCs/>
        </w:rPr>
        <w:t>versée</w:t>
      </w:r>
      <w:r>
        <w:rPr>
          <w:rFonts w:ascii="Vinci Sans" w:hAnsi="Vinci Sans"/>
          <w:bCs/>
        </w:rPr>
        <w:t>s</w:t>
      </w:r>
      <w:r w:rsidRPr="00423FDA">
        <w:rPr>
          <w:rFonts w:ascii="Vinci Sans" w:hAnsi="Vinci Sans"/>
          <w:bCs/>
        </w:rPr>
        <w:t xml:space="preserve"> le mois de réalisation de la période d’astreinte ou le mois suivant selon la période de clôture des payes</w:t>
      </w:r>
      <w:r>
        <w:rPr>
          <w:rFonts w:ascii="Vinci Sans" w:hAnsi="Vinci Sans"/>
          <w:bCs/>
        </w:rPr>
        <w:t>.</w:t>
      </w:r>
    </w:p>
    <w:p w14:paraId="0F78A122" w14:textId="77777777" w:rsidR="006B0B2F" w:rsidRPr="00C97CFA" w:rsidRDefault="006B0B2F" w:rsidP="00C97CFA">
      <w:pPr>
        <w:rPr>
          <w:rFonts w:ascii="Vinci Sans" w:hAnsi="Vinci Sans"/>
          <w:bCs/>
        </w:rPr>
      </w:pPr>
    </w:p>
    <w:p w14:paraId="50934007" w14:textId="41692488" w:rsidR="00256024" w:rsidRDefault="00256024" w:rsidP="00256024">
      <w:pPr>
        <w:ind w:firstLine="709"/>
        <w:rPr>
          <w:rFonts w:ascii="Vinci Sans" w:hAnsi="Vinci Sans"/>
          <w:b/>
          <w:u w:val="single"/>
        </w:rPr>
      </w:pPr>
      <w:r>
        <w:rPr>
          <w:rFonts w:ascii="Vinci Sans" w:hAnsi="Vinci Sans"/>
          <w:b/>
          <w:u w:val="single"/>
        </w:rPr>
        <w:t>7.1- Prime</w:t>
      </w:r>
      <w:r w:rsidRPr="0045569E">
        <w:rPr>
          <w:rFonts w:ascii="Vinci Sans" w:hAnsi="Vinci Sans"/>
          <w:b/>
          <w:u w:val="single"/>
        </w:rPr>
        <w:t xml:space="preserve"> d’astreinte</w:t>
      </w:r>
      <w:r>
        <w:rPr>
          <w:rFonts w:ascii="Vinci Sans" w:hAnsi="Vinci Sans"/>
          <w:b/>
          <w:u w:val="single"/>
        </w:rPr>
        <w:t> :</w:t>
      </w:r>
    </w:p>
    <w:p w14:paraId="3AC4444D" w14:textId="77777777" w:rsidR="00256024" w:rsidRDefault="00256024" w:rsidP="00256024">
      <w:pPr>
        <w:rPr>
          <w:rFonts w:ascii="Vinci Sans" w:hAnsi="Vinci Sans"/>
          <w:b/>
          <w:u w:val="single"/>
        </w:rPr>
      </w:pPr>
    </w:p>
    <w:p w14:paraId="5DFB0F29" w14:textId="2B50F545" w:rsidR="00D02A3E" w:rsidRDefault="00256024" w:rsidP="00256024">
      <w:pPr>
        <w:rPr>
          <w:rFonts w:ascii="Vinci Sans" w:hAnsi="Vinci Sans"/>
          <w:b/>
          <w:u w:val="single"/>
        </w:rPr>
      </w:pPr>
      <w:r w:rsidRPr="00C97CFA">
        <w:rPr>
          <w:rFonts w:ascii="Vinci Sans" w:hAnsi="Vinci Sans"/>
          <w:bCs/>
        </w:rPr>
        <w:t>La période d’astreinte sera indemnisée</w:t>
      </w:r>
      <w:r w:rsidR="00AB5192">
        <w:rPr>
          <w:rFonts w:ascii="Vinci Sans" w:hAnsi="Vinci Sans"/>
          <w:bCs/>
        </w:rPr>
        <w:t>,</w:t>
      </w:r>
      <w:r w:rsidRPr="00C97CFA">
        <w:rPr>
          <w:rFonts w:ascii="Vinci Sans" w:hAnsi="Vinci Sans"/>
          <w:bCs/>
        </w:rPr>
        <w:t xml:space="preserve"> </w:t>
      </w:r>
      <w:r w:rsidR="00AB5192">
        <w:rPr>
          <w:rFonts w:ascii="Vinci Sans" w:hAnsi="Vinci Sans"/>
          <w:bCs/>
        </w:rPr>
        <w:t xml:space="preserve">pour tous les salariés concernés, </w:t>
      </w:r>
      <w:r w:rsidRPr="00C97CFA">
        <w:rPr>
          <w:rFonts w:ascii="Vinci Sans" w:hAnsi="Vinci Sans"/>
          <w:bCs/>
        </w:rPr>
        <w:t>par le versement d’une prime d’astreinte</w:t>
      </w:r>
      <w:r>
        <w:rPr>
          <w:rFonts w:ascii="Vinci Sans" w:hAnsi="Vinci Sans"/>
          <w:bCs/>
        </w:rPr>
        <w:t>, dont le montant est fixé selon les modalités reprises à l’annexe 1 au présent accord.</w:t>
      </w:r>
    </w:p>
    <w:p w14:paraId="66214B0D" w14:textId="77777777" w:rsidR="003A5651" w:rsidRDefault="003A5651" w:rsidP="00256024">
      <w:pPr>
        <w:rPr>
          <w:rFonts w:ascii="Vinci Sans" w:hAnsi="Vinci Sans"/>
          <w:b/>
          <w:u w:val="single"/>
        </w:rPr>
      </w:pPr>
    </w:p>
    <w:p w14:paraId="7C974A98" w14:textId="71BC492C" w:rsidR="00C97CFA" w:rsidRDefault="00E12E5C" w:rsidP="00256024">
      <w:pPr>
        <w:ind w:firstLine="709"/>
        <w:rPr>
          <w:rFonts w:ascii="Vinci Sans" w:hAnsi="Vinci Sans"/>
          <w:b/>
          <w:u w:val="single"/>
        </w:rPr>
      </w:pPr>
      <w:r>
        <w:rPr>
          <w:rFonts w:ascii="Vinci Sans" w:hAnsi="Vinci Sans"/>
          <w:b/>
          <w:u w:val="single"/>
        </w:rPr>
        <w:t>7.</w:t>
      </w:r>
      <w:r w:rsidR="00256024">
        <w:rPr>
          <w:rFonts w:ascii="Vinci Sans" w:hAnsi="Vinci Sans"/>
          <w:b/>
          <w:u w:val="single"/>
        </w:rPr>
        <w:t>2</w:t>
      </w:r>
      <w:r>
        <w:rPr>
          <w:rFonts w:ascii="Vinci Sans" w:hAnsi="Vinci Sans"/>
          <w:b/>
          <w:u w:val="single"/>
        </w:rPr>
        <w:t xml:space="preserve">- </w:t>
      </w:r>
      <w:r w:rsidR="00C97CFA" w:rsidRPr="0045569E">
        <w:rPr>
          <w:rFonts w:ascii="Vinci Sans" w:hAnsi="Vinci Sans"/>
          <w:b/>
          <w:u w:val="single"/>
        </w:rPr>
        <w:t>Cumuls d’astreintes</w:t>
      </w:r>
      <w:r w:rsidR="0045569E">
        <w:rPr>
          <w:rFonts w:ascii="Vinci Sans" w:hAnsi="Vinci Sans"/>
          <w:b/>
          <w:u w:val="single"/>
        </w:rPr>
        <w:t> :</w:t>
      </w:r>
    </w:p>
    <w:p w14:paraId="6E71B5BE" w14:textId="77777777" w:rsidR="00B233E2" w:rsidRPr="0045569E" w:rsidRDefault="00B233E2" w:rsidP="00C97CFA">
      <w:pPr>
        <w:rPr>
          <w:rFonts w:ascii="Vinci Sans" w:hAnsi="Vinci Sans"/>
          <w:b/>
          <w:u w:val="single"/>
        </w:rPr>
      </w:pPr>
    </w:p>
    <w:p w14:paraId="37D1473C" w14:textId="77777777" w:rsidR="00DE6726" w:rsidRDefault="001D73D6" w:rsidP="00C97CFA">
      <w:pPr>
        <w:rPr>
          <w:rFonts w:ascii="Vinci Sans" w:hAnsi="Vinci Sans"/>
          <w:bCs/>
        </w:rPr>
      </w:pPr>
      <w:r>
        <w:rPr>
          <w:rFonts w:ascii="Vinci Sans" w:hAnsi="Vinci Sans"/>
          <w:bCs/>
        </w:rPr>
        <w:t>Afin de récompenser l’engagement des salariés, l</w:t>
      </w:r>
      <w:r w:rsidR="00C97CFA" w:rsidRPr="00C97CFA">
        <w:rPr>
          <w:rFonts w:ascii="Vinci Sans" w:hAnsi="Vinci Sans"/>
          <w:bCs/>
        </w:rPr>
        <w:t xml:space="preserve">'accord prévoit </w:t>
      </w:r>
      <w:r w:rsidR="00A31799">
        <w:rPr>
          <w:rFonts w:ascii="Vinci Sans" w:hAnsi="Vinci Sans"/>
          <w:bCs/>
        </w:rPr>
        <w:t xml:space="preserve">également </w:t>
      </w:r>
      <w:r w:rsidR="00C97CFA" w:rsidRPr="00C97CFA">
        <w:rPr>
          <w:rFonts w:ascii="Vinci Sans" w:hAnsi="Vinci Sans"/>
          <w:bCs/>
        </w:rPr>
        <w:t xml:space="preserve">une indemnisation </w:t>
      </w:r>
      <w:r w:rsidR="00173E19">
        <w:rPr>
          <w:rFonts w:ascii="Vinci Sans" w:hAnsi="Vinci Sans"/>
          <w:bCs/>
        </w:rPr>
        <w:t>complémentaire</w:t>
      </w:r>
      <w:r w:rsidR="00C97CFA" w:rsidRPr="00C97CFA">
        <w:rPr>
          <w:rFonts w:ascii="Vinci Sans" w:hAnsi="Vinci Sans"/>
          <w:bCs/>
        </w:rPr>
        <w:t xml:space="preserve"> en </w:t>
      </w:r>
      <w:r w:rsidR="00173E19">
        <w:rPr>
          <w:rFonts w:ascii="Vinci Sans" w:hAnsi="Vinci Sans"/>
          <w:bCs/>
        </w:rPr>
        <w:t>cas de</w:t>
      </w:r>
      <w:r w:rsidR="00C97CFA" w:rsidRPr="00C97CFA">
        <w:rPr>
          <w:rFonts w:ascii="Vinci Sans" w:hAnsi="Vinci Sans"/>
          <w:bCs/>
        </w:rPr>
        <w:t xml:space="preserve"> cumul d'astreintes effectuées sur une même période par le salarié</w:t>
      </w:r>
      <w:r w:rsidR="00173E19">
        <w:rPr>
          <w:rFonts w:ascii="Vinci Sans" w:hAnsi="Vinci Sans"/>
          <w:bCs/>
        </w:rPr>
        <w:t xml:space="preserve">. </w:t>
      </w:r>
    </w:p>
    <w:p w14:paraId="7A6CFEE8" w14:textId="77777777" w:rsidR="00DE6726" w:rsidRDefault="00DE6726" w:rsidP="00C97CFA">
      <w:pPr>
        <w:rPr>
          <w:rFonts w:ascii="Vinci Sans" w:hAnsi="Vinci Sans"/>
          <w:bCs/>
        </w:rPr>
      </w:pPr>
    </w:p>
    <w:p w14:paraId="1B7B9029" w14:textId="5CBD0706" w:rsidR="00FA3E83" w:rsidRDefault="00173E19" w:rsidP="00C97CFA">
      <w:pPr>
        <w:rPr>
          <w:rFonts w:ascii="Vinci Sans" w:hAnsi="Vinci Sans"/>
          <w:bCs/>
        </w:rPr>
      </w:pPr>
      <w:r>
        <w:rPr>
          <w:rFonts w:ascii="Vinci Sans" w:hAnsi="Vinci Sans"/>
          <w:bCs/>
        </w:rPr>
        <w:t xml:space="preserve">Les modalités de cette indemnisation complémentaire </w:t>
      </w:r>
      <w:r w:rsidR="00A31799">
        <w:rPr>
          <w:rFonts w:ascii="Vinci Sans" w:hAnsi="Vinci Sans"/>
          <w:bCs/>
        </w:rPr>
        <w:t xml:space="preserve">sont </w:t>
      </w:r>
      <w:r w:rsidR="0028238B">
        <w:rPr>
          <w:rFonts w:ascii="Vinci Sans" w:hAnsi="Vinci Sans"/>
          <w:bCs/>
        </w:rPr>
        <w:t>précisées à l’annexe 1 au présent accord.</w:t>
      </w:r>
    </w:p>
    <w:p w14:paraId="0B6BE473" w14:textId="77777777" w:rsidR="00E12E5C" w:rsidRDefault="00E12E5C" w:rsidP="00C97CFA">
      <w:pPr>
        <w:rPr>
          <w:rFonts w:ascii="Vinci Sans" w:hAnsi="Vinci Sans"/>
          <w:b/>
          <w:u w:val="single"/>
        </w:rPr>
      </w:pPr>
    </w:p>
    <w:p w14:paraId="1331C17A" w14:textId="6EF6EFA2" w:rsidR="00C97CFA" w:rsidRDefault="00E12E5C" w:rsidP="00144A9C">
      <w:pPr>
        <w:ind w:firstLine="709"/>
        <w:rPr>
          <w:rFonts w:ascii="Vinci Sans" w:hAnsi="Vinci Sans"/>
          <w:b/>
          <w:u w:val="single"/>
        </w:rPr>
      </w:pPr>
      <w:r>
        <w:rPr>
          <w:rFonts w:ascii="Vinci Sans" w:hAnsi="Vinci Sans"/>
          <w:b/>
          <w:u w:val="single"/>
        </w:rPr>
        <w:t>7.</w:t>
      </w:r>
      <w:r w:rsidR="00256024">
        <w:rPr>
          <w:rFonts w:ascii="Vinci Sans" w:hAnsi="Vinci Sans"/>
          <w:b/>
          <w:u w:val="single"/>
        </w:rPr>
        <w:t>3</w:t>
      </w:r>
      <w:r>
        <w:rPr>
          <w:rFonts w:ascii="Vinci Sans" w:hAnsi="Vinci Sans"/>
          <w:b/>
          <w:u w:val="single"/>
        </w:rPr>
        <w:t xml:space="preserve">- </w:t>
      </w:r>
      <w:r w:rsidR="00C97CFA" w:rsidRPr="00E12E5C">
        <w:rPr>
          <w:rFonts w:ascii="Vinci Sans" w:hAnsi="Vinci Sans"/>
          <w:b/>
          <w:u w:val="single"/>
        </w:rPr>
        <w:t>Fréquence d</w:t>
      </w:r>
      <w:r w:rsidR="00256024">
        <w:rPr>
          <w:rFonts w:ascii="Vinci Sans" w:hAnsi="Vinci Sans"/>
          <w:b/>
          <w:u w:val="single"/>
        </w:rPr>
        <w:t xml:space="preserve">es </w:t>
      </w:r>
      <w:r w:rsidR="00C97CFA" w:rsidRPr="00E12E5C">
        <w:rPr>
          <w:rFonts w:ascii="Vinci Sans" w:hAnsi="Vinci Sans"/>
          <w:b/>
          <w:u w:val="single"/>
        </w:rPr>
        <w:t>interventions</w:t>
      </w:r>
      <w:r>
        <w:rPr>
          <w:rFonts w:ascii="Vinci Sans" w:hAnsi="Vinci Sans"/>
          <w:b/>
          <w:u w:val="single"/>
        </w:rPr>
        <w:t> :</w:t>
      </w:r>
    </w:p>
    <w:p w14:paraId="6CA48DB8" w14:textId="77777777" w:rsidR="00131AF3" w:rsidRPr="00E12E5C" w:rsidRDefault="00131AF3" w:rsidP="00144A9C">
      <w:pPr>
        <w:ind w:firstLine="709"/>
        <w:rPr>
          <w:rFonts w:ascii="Vinci Sans" w:hAnsi="Vinci Sans"/>
          <w:b/>
          <w:u w:val="single"/>
        </w:rPr>
      </w:pPr>
    </w:p>
    <w:p w14:paraId="3A719BF6" w14:textId="77777777" w:rsidR="00E12E5C" w:rsidRDefault="00C97CFA" w:rsidP="00C97CFA">
      <w:pPr>
        <w:rPr>
          <w:rFonts w:ascii="Vinci Sans" w:hAnsi="Vinci Sans"/>
          <w:bCs/>
        </w:rPr>
      </w:pPr>
      <w:r w:rsidRPr="00C97CFA">
        <w:rPr>
          <w:rFonts w:ascii="Vinci Sans" w:hAnsi="Vinci Sans"/>
          <w:bCs/>
        </w:rPr>
        <w:t>La fréquence des interventions est un autre facteur déterminant pour l'indemnisation d’une astreinte contrat.</w:t>
      </w:r>
    </w:p>
    <w:p w14:paraId="462942D4" w14:textId="77777777" w:rsidR="00E12E5C" w:rsidRDefault="00E12E5C" w:rsidP="00C97CFA">
      <w:pPr>
        <w:rPr>
          <w:rFonts w:ascii="Vinci Sans" w:hAnsi="Vinci Sans"/>
          <w:bCs/>
        </w:rPr>
      </w:pPr>
    </w:p>
    <w:p w14:paraId="6A7447E7" w14:textId="6E8A5E85" w:rsidR="007C48C5" w:rsidRDefault="00C97CFA" w:rsidP="00C97CFA">
      <w:pPr>
        <w:rPr>
          <w:rFonts w:ascii="Vinci Sans" w:hAnsi="Vinci Sans"/>
          <w:bCs/>
        </w:rPr>
      </w:pPr>
      <w:r w:rsidRPr="00C97CFA">
        <w:rPr>
          <w:rFonts w:ascii="Vinci Sans" w:hAnsi="Vinci Sans"/>
          <w:bCs/>
        </w:rPr>
        <w:t xml:space="preserve">La prime d’astreinte </w:t>
      </w:r>
      <w:r w:rsidR="0062085A">
        <w:rPr>
          <w:rFonts w:ascii="Vinci Sans" w:hAnsi="Vinci Sans"/>
          <w:bCs/>
        </w:rPr>
        <w:t>relative aux interventions d’</w:t>
      </w:r>
      <w:r w:rsidR="00253281">
        <w:rPr>
          <w:rFonts w:ascii="Vinci Sans" w:hAnsi="Vinci Sans"/>
          <w:bCs/>
        </w:rPr>
        <w:t xml:space="preserve">un même contrat </w:t>
      </w:r>
      <w:r w:rsidR="00CC368B">
        <w:rPr>
          <w:rFonts w:ascii="Vinci Sans" w:hAnsi="Vinci Sans"/>
          <w:bCs/>
        </w:rPr>
        <w:t>pourra faire</w:t>
      </w:r>
      <w:r w:rsidR="00E12E5C">
        <w:rPr>
          <w:rFonts w:ascii="Vinci Sans" w:hAnsi="Vinci Sans"/>
          <w:bCs/>
        </w:rPr>
        <w:t xml:space="preserve"> l’objet d’une majoration</w:t>
      </w:r>
      <w:r w:rsidR="00CC368B">
        <w:rPr>
          <w:rFonts w:ascii="Vinci Sans" w:hAnsi="Vinci Sans"/>
          <w:bCs/>
        </w:rPr>
        <w:t xml:space="preserve"> selon la fréquence des interventions</w:t>
      </w:r>
      <w:r w:rsidR="00253281">
        <w:rPr>
          <w:rFonts w:ascii="Vinci Sans" w:hAnsi="Vinci Sans"/>
          <w:bCs/>
        </w:rPr>
        <w:t>. Le</w:t>
      </w:r>
      <w:r w:rsidR="00E12E5C">
        <w:rPr>
          <w:rFonts w:ascii="Vinci Sans" w:hAnsi="Vinci Sans"/>
          <w:bCs/>
        </w:rPr>
        <w:t xml:space="preserve"> montant</w:t>
      </w:r>
      <w:r w:rsidR="007C48C5">
        <w:rPr>
          <w:rFonts w:ascii="Vinci Sans" w:hAnsi="Vinci Sans"/>
          <w:bCs/>
        </w:rPr>
        <w:t xml:space="preserve"> </w:t>
      </w:r>
      <w:r w:rsidR="00253281">
        <w:rPr>
          <w:rFonts w:ascii="Vinci Sans" w:hAnsi="Vinci Sans"/>
          <w:bCs/>
        </w:rPr>
        <w:t xml:space="preserve">de la majoration </w:t>
      </w:r>
      <w:r w:rsidR="007C48C5">
        <w:rPr>
          <w:rFonts w:ascii="Vinci Sans" w:hAnsi="Vinci Sans"/>
          <w:bCs/>
        </w:rPr>
        <w:t>et les modalités d’application sont</w:t>
      </w:r>
      <w:r w:rsidR="00E12E5C">
        <w:rPr>
          <w:rFonts w:ascii="Vinci Sans" w:hAnsi="Vinci Sans"/>
          <w:bCs/>
        </w:rPr>
        <w:t xml:space="preserve"> précisé</w:t>
      </w:r>
      <w:r w:rsidR="007C48C5">
        <w:rPr>
          <w:rFonts w:ascii="Vinci Sans" w:hAnsi="Vinci Sans"/>
          <w:bCs/>
        </w:rPr>
        <w:t>s</w:t>
      </w:r>
      <w:r w:rsidR="00E12E5C">
        <w:rPr>
          <w:rFonts w:ascii="Vinci Sans" w:hAnsi="Vinci Sans"/>
          <w:bCs/>
        </w:rPr>
        <w:t xml:space="preserve"> en annexe 1 au présent accord</w:t>
      </w:r>
      <w:r w:rsidR="007C48C5">
        <w:rPr>
          <w:rFonts w:ascii="Vinci Sans" w:hAnsi="Vinci Sans"/>
          <w:bCs/>
        </w:rPr>
        <w:t>.</w:t>
      </w:r>
    </w:p>
    <w:p w14:paraId="73B699DD" w14:textId="77777777" w:rsidR="007C48C5" w:rsidRDefault="007C48C5" w:rsidP="00C97CFA">
      <w:pPr>
        <w:rPr>
          <w:rFonts w:ascii="Vinci Sans" w:hAnsi="Vinci Sans"/>
          <w:bCs/>
        </w:rPr>
      </w:pPr>
    </w:p>
    <w:p w14:paraId="0F56A079" w14:textId="012FB0E1" w:rsidR="00144A9C" w:rsidRDefault="00144A9C" w:rsidP="00144A9C">
      <w:pPr>
        <w:rPr>
          <w:rFonts w:ascii="Vinci Sans" w:hAnsi="Vinci Sans"/>
          <w:bCs/>
        </w:rPr>
      </w:pPr>
      <w:r w:rsidRPr="00C97CFA">
        <w:rPr>
          <w:rFonts w:ascii="Vinci Sans" w:hAnsi="Vinci Sans"/>
          <w:bCs/>
        </w:rPr>
        <w:t xml:space="preserve">Cette mesure garantit que les salariés fréquemment sollicités </w:t>
      </w:r>
      <w:r w:rsidR="00DF2800">
        <w:rPr>
          <w:rFonts w:ascii="Vinci Sans" w:hAnsi="Vinci Sans"/>
          <w:bCs/>
        </w:rPr>
        <w:t>perçoivent</w:t>
      </w:r>
      <w:r w:rsidRPr="00C97CFA">
        <w:rPr>
          <w:rFonts w:ascii="Vinci Sans" w:hAnsi="Vinci Sans"/>
          <w:bCs/>
        </w:rPr>
        <w:t xml:space="preserve"> une compensation pour leur disponibilité.</w:t>
      </w:r>
    </w:p>
    <w:p w14:paraId="4BC306F4" w14:textId="77777777" w:rsidR="003A318B" w:rsidRDefault="003A318B" w:rsidP="00144A9C">
      <w:pPr>
        <w:rPr>
          <w:rFonts w:ascii="Vinci Sans" w:hAnsi="Vinci Sans"/>
          <w:bCs/>
        </w:rPr>
      </w:pPr>
    </w:p>
    <w:p w14:paraId="78CF0B22" w14:textId="7F93786A" w:rsidR="003A318B" w:rsidRDefault="007F3912" w:rsidP="003A318B">
      <w:pPr>
        <w:rPr>
          <w:rFonts w:ascii="Vinci Sans" w:hAnsi="Vinci Sans"/>
          <w:bCs/>
        </w:rPr>
      </w:pPr>
      <w:r>
        <w:rPr>
          <w:rFonts w:ascii="Vinci Sans" w:hAnsi="Vinci Sans"/>
          <w:bCs/>
        </w:rPr>
        <w:t>U</w:t>
      </w:r>
      <w:r w:rsidR="003A318B" w:rsidRPr="00C97CFA">
        <w:rPr>
          <w:rFonts w:ascii="Vinci Sans" w:hAnsi="Vinci Sans"/>
          <w:bCs/>
        </w:rPr>
        <w:t xml:space="preserve">n salarié </w:t>
      </w:r>
      <w:r w:rsidR="00BA6488">
        <w:rPr>
          <w:rFonts w:ascii="Vinci Sans" w:hAnsi="Vinci Sans"/>
          <w:bCs/>
        </w:rPr>
        <w:t xml:space="preserve">affecté à un contrat pour lequel le nombre d’interventions dans le cadre de l’astreinte excède </w:t>
      </w:r>
      <w:r w:rsidR="003A318B" w:rsidRPr="00C97CFA">
        <w:rPr>
          <w:rFonts w:ascii="Vinci Sans" w:hAnsi="Vinci Sans"/>
          <w:bCs/>
        </w:rPr>
        <w:t>52 interventions par an, ne p</w:t>
      </w:r>
      <w:r w:rsidR="00F63FB7">
        <w:rPr>
          <w:rFonts w:ascii="Vinci Sans" w:hAnsi="Vinci Sans"/>
          <w:bCs/>
        </w:rPr>
        <w:t xml:space="preserve">ourra </w:t>
      </w:r>
      <w:r w:rsidR="00BA6488">
        <w:rPr>
          <w:rFonts w:ascii="Vinci Sans" w:hAnsi="Vinci Sans"/>
          <w:bCs/>
        </w:rPr>
        <w:t>pas</w:t>
      </w:r>
      <w:r w:rsidR="003A318B" w:rsidRPr="00C97CFA">
        <w:rPr>
          <w:rFonts w:ascii="Vinci Sans" w:hAnsi="Vinci Sans"/>
          <w:bCs/>
        </w:rPr>
        <w:t xml:space="preserve"> cumuler plusieurs astreintes</w:t>
      </w:r>
      <w:r w:rsidR="00ED5A83">
        <w:rPr>
          <w:rFonts w:ascii="Vinci Sans" w:hAnsi="Vinci Sans"/>
          <w:bCs/>
        </w:rPr>
        <w:t xml:space="preserve"> sur des</w:t>
      </w:r>
      <w:r w:rsidR="003A318B" w:rsidRPr="00C97CFA">
        <w:rPr>
          <w:rFonts w:ascii="Vinci Sans" w:hAnsi="Vinci Sans"/>
          <w:bCs/>
        </w:rPr>
        <w:t xml:space="preserve"> contrats</w:t>
      </w:r>
      <w:r w:rsidR="00ED5A83">
        <w:rPr>
          <w:rFonts w:ascii="Vinci Sans" w:hAnsi="Vinci Sans"/>
          <w:bCs/>
        </w:rPr>
        <w:t xml:space="preserve"> différents</w:t>
      </w:r>
      <w:r w:rsidR="003A318B" w:rsidRPr="00C97CFA">
        <w:rPr>
          <w:rFonts w:ascii="Vinci Sans" w:hAnsi="Vinci Sans"/>
          <w:bCs/>
        </w:rPr>
        <w:t xml:space="preserve">. </w:t>
      </w:r>
    </w:p>
    <w:p w14:paraId="39EB1070" w14:textId="77777777" w:rsidR="003A318B" w:rsidRDefault="003A318B" w:rsidP="003A318B">
      <w:pPr>
        <w:rPr>
          <w:rFonts w:ascii="Vinci Sans" w:hAnsi="Vinci Sans"/>
          <w:bCs/>
        </w:rPr>
      </w:pPr>
    </w:p>
    <w:p w14:paraId="09E2608C" w14:textId="275A956C" w:rsidR="003A318B" w:rsidRPr="00C97CFA" w:rsidRDefault="003A318B" w:rsidP="003A318B">
      <w:pPr>
        <w:rPr>
          <w:rFonts w:ascii="Vinci Sans" w:hAnsi="Vinci Sans"/>
          <w:bCs/>
        </w:rPr>
      </w:pPr>
      <w:r w:rsidRPr="00C97CFA">
        <w:rPr>
          <w:rFonts w:ascii="Vinci Sans" w:hAnsi="Vinci Sans"/>
          <w:bCs/>
        </w:rPr>
        <w:t xml:space="preserve">Cette règle vise à prévenir l'épuisement professionnel et à assurer que les salariés disposent </w:t>
      </w:r>
      <w:r w:rsidR="007F7B26">
        <w:rPr>
          <w:rFonts w:ascii="Vinci Sans" w:hAnsi="Vinci Sans"/>
          <w:bCs/>
        </w:rPr>
        <w:t>d’un</w:t>
      </w:r>
      <w:r w:rsidRPr="00C97CFA">
        <w:rPr>
          <w:rFonts w:ascii="Vinci Sans" w:hAnsi="Vinci Sans"/>
          <w:bCs/>
        </w:rPr>
        <w:t xml:space="preserve"> temps de repos</w:t>
      </w:r>
      <w:r w:rsidR="007F7B26">
        <w:rPr>
          <w:rFonts w:ascii="Vinci Sans" w:hAnsi="Vinci Sans"/>
          <w:bCs/>
        </w:rPr>
        <w:t xml:space="preserve"> suffisant</w:t>
      </w:r>
      <w:r w:rsidRPr="00C97CFA">
        <w:rPr>
          <w:rFonts w:ascii="Vinci Sans" w:hAnsi="Vinci Sans"/>
          <w:bCs/>
        </w:rPr>
        <w:t>.</w:t>
      </w:r>
    </w:p>
    <w:p w14:paraId="6F634720" w14:textId="77777777" w:rsidR="005A176E" w:rsidRDefault="005A176E" w:rsidP="00C97CFA">
      <w:pPr>
        <w:rPr>
          <w:rFonts w:ascii="Vinci Sans" w:hAnsi="Vinci Sans"/>
          <w:bCs/>
        </w:rPr>
      </w:pPr>
    </w:p>
    <w:p w14:paraId="473F7DBD" w14:textId="0DBCFB90" w:rsidR="00C97CFA" w:rsidRPr="005A176E" w:rsidRDefault="005A176E" w:rsidP="000B6FBB">
      <w:pPr>
        <w:ind w:firstLine="709"/>
        <w:rPr>
          <w:rFonts w:ascii="Vinci Sans" w:hAnsi="Vinci Sans"/>
          <w:b/>
          <w:u w:val="single"/>
        </w:rPr>
      </w:pPr>
      <w:r w:rsidRPr="005A176E">
        <w:rPr>
          <w:rFonts w:ascii="Vinci Sans" w:hAnsi="Vinci Sans"/>
          <w:b/>
          <w:u w:val="single"/>
        </w:rPr>
        <w:t>7.</w:t>
      </w:r>
      <w:r w:rsidR="00256024">
        <w:rPr>
          <w:rFonts w:ascii="Vinci Sans" w:hAnsi="Vinci Sans"/>
          <w:b/>
          <w:u w:val="single"/>
        </w:rPr>
        <w:t>4</w:t>
      </w:r>
      <w:r w:rsidRPr="005A176E">
        <w:rPr>
          <w:rFonts w:ascii="Vinci Sans" w:hAnsi="Vinci Sans"/>
          <w:b/>
          <w:u w:val="single"/>
        </w:rPr>
        <w:t xml:space="preserve">- </w:t>
      </w:r>
      <w:r w:rsidR="00C97CFA" w:rsidRPr="005A176E">
        <w:rPr>
          <w:rFonts w:ascii="Vinci Sans" w:hAnsi="Vinci Sans"/>
          <w:b/>
          <w:u w:val="single"/>
        </w:rPr>
        <w:t>Prime d’intervention</w:t>
      </w:r>
      <w:r>
        <w:rPr>
          <w:rFonts w:ascii="Vinci Sans" w:hAnsi="Vinci Sans"/>
          <w:b/>
          <w:u w:val="single"/>
        </w:rPr>
        <w:t xml:space="preserve"> : </w:t>
      </w:r>
    </w:p>
    <w:p w14:paraId="498889C9" w14:textId="77777777" w:rsidR="005A176E" w:rsidRDefault="005A176E" w:rsidP="00C97CFA">
      <w:pPr>
        <w:rPr>
          <w:rFonts w:ascii="Vinci Sans" w:hAnsi="Vinci Sans"/>
          <w:bCs/>
        </w:rPr>
      </w:pPr>
    </w:p>
    <w:p w14:paraId="69C7A1C9" w14:textId="4EAC781B" w:rsidR="00C97CFA" w:rsidRPr="00C97CFA" w:rsidRDefault="00C97CFA" w:rsidP="00C97CFA">
      <w:pPr>
        <w:rPr>
          <w:rFonts w:ascii="Vinci Sans" w:hAnsi="Vinci Sans"/>
          <w:bCs/>
        </w:rPr>
      </w:pPr>
      <w:r w:rsidRPr="00C97CFA">
        <w:rPr>
          <w:rFonts w:ascii="Vinci Sans" w:hAnsi="Vinci Sans"/>
          <w:bCs/>
        </w:rPr>
        <w:t>La prime d’intervention rémunère les conséquences d’un appel conduisant au déplacement vers le lieu d’intervention de l’astreinte.</w:t>
      </w:r>
    </w:p>
    <w:p w14:paraId="6D8C2A33" w14:textId="77777777" w:rsidR="006B0B2F" w:rsidRDefault="006B0B2F" w:rsidP="00C97CFA">
      <w:pPr>
        <w:rPr>
          <w:rFonts w:ascii="Vinci Sans" w:hAnsi="Vinci Sans"/>
          <w:bCs/>
        </w:rPr>
      </w:pPr>
    </w:p>
    <w:p w14:paraId="36DA201B" w14:textId="7885C3A6" w:rsidR="004C6AE7" w:rsidRDefault="004C6AE7" w:rsidP="00C97CFA">
      <w:pPr>
        <w:rPr>
          <w:rFonts w:ascii="Vinci Sans" w:hAnsi="Vinci Sans"/>
          <w:bCs/>
        </w:rPr>
      </w:pPr>
      <w:r>
        <w:rPr>
          <w:rFonts w:ascii="Vinci Sans" w:hAnsi="Vinci Sans"/>
          <w:bCs/>
        </w:rPr>
        <w:t>Elle est versée à l’ensemble des salariés concernés par l’astreinte.</w:t>
      </w:r>
    </w:p>
    <w:p w14:paraId="318A30AD" w14:textId="77777777" w:rsidR="004C6AE7" w:rsidRDefault="004C6AE7" w:rsidP="00C97CFA">
      <w:pPr>
        <w:rPr>
          <w:rFonts w:ascii="Vinci Sans" w:hAnsi="Vinci Sans"/>
          <w:bCs/>
        </w:rPr>
      </w:pPr>
    </w:p>
    <w:p w14:paraId="554BEE79" w14:textId="3C025D2F" w:rsidR="006B0B2F" w:rsidRDefault="00C97CFA" w:rsidP="00491E61">
      <w:pPr>
        <w:rPr>
          <w:rFonts w:ascii="Vinci Sans" w:hAnsi="Vinci Sans"/>
          <w:bCs/>
        </w:rPr>
      </w:pPr>
      <w:r w:rsidRPr="00C97CFA">
        <w:rPr>
          <w:rFonts w:ascii="Vinci Sans" w:hAnsi="Vinci Sans"/>
          <w:bCs/>
        </w:rPr>
        <w:t>Elle est fixée de manière forfaitaire</w:t>
      </w:r>
      <w:r w:rsidR="007C71B5">
        <w:rPr>
          <w:rFonts w:ascii="Vinci Sans" w:hAnsi="Vinci Sans"/>
          <w:bCs/>
        </w:rPr>
        <w:t xml:space="preserve"> comme</w:t>
      </w:r>
      <w:r w:rsidR="005D6655">
        <w:rPr>
          <w:rFonts w:ascii="Vinci Sans" w:hAnsi="Vinci Sans"/>
          <w:bCs/>
        </w:rPr>
        <w:t xml:space="preserve"> précisé dans l’annexe 1,</w:t>
      </w:r>
      <w:r w:rsidRPr="00C97CFA">
        <w:rPr>
          <w:rFonts w:ascii="Vinci Sans" w:hAnsi="Vinci Sans"/>
          <w:bCs/>
        </w:rPr>
        <w:t xml:space="preserve"> par déplacement avéré.</w:t>
      </w:r>
    </w:p>
    <w:p w14:paraId="0225BCDB" w14:textId="77777777" w:rsidR="005D6655" w:rsidRDefault="005D6655" w:rsidP="00491E61">
      <w:pPr>
        <w:rPr>
          <w:rFonts w:ascii="Vinci Sans" w:hAnsi="Vinci Sans"/>
          <w:bCs/>
        </w:rPr>
      </w:pPr>
    </w:p>
    <w:p w14:paraId="071CC327" w14:textId="77777777" w:rsidR="00491E61" w:rsidRPr="00423FDA" w:rsidRDefault="00491E61" w:rsidP="00491E61">
      <w:pPr>
        <w:rPr>
          <w:rFonts w:ascii="Vinci Sans" w:hAnsi="Vinci Sans"/>
          <w:b/>
          <w:u w:val="single"/>
        </w:rPr>
      </w:pPr>
    </w:p>
    <w:p w14:paraId="75775501" w14:textId="7F14CD9E" w:rsidR="00491E61" w:rsidRPr="00423FDA" w:rsidRDefault="00491E61" w:rsidP="00491E61">
      <w:pPr>
        <w:rPr>
          <w:rFonts w:ascii="Vinci Sans" w:hAnsi="Vinci Sans"/>
          <w:b/>
          <w:u w:val="single"/>
        </w:rPr>
      </w:pPr>
      <w:r w:rsidRPr="00423FDA">
        <w:rPr>
          <w:rFonts w:ascii="Vinci Sans" w:hAnsi="Vinci Sans"/>
          <w:b/>
          <w:u w:val="single"/>
        </w:rPr>
        <w:t>Article 8</w:t>
      </w:r>
      <w:r w:rsidR="00080C8B" w:rsidRPr="00423FDA">
        <w:rPr>
          <w:rFonts w:ascii="Vinci Sans" w:hAnsi="Vinci Sans"/>
          <w:b/>
          <w:u w:val="single"/>
        </w:rPr>
        <w:t>-</w:t>
      </w:r>
      <w:r w:rsidRPr="00423FDA">
        <w:rPr>
          <w:rFonts w:ascii="Vinci Sans" w:hAnsi="Vinci Sans"/>
          <w:b/>
          <w:u w:val="single"/>
        </w:rPr>
        <w:t xml:space="preserve"> Rémunération </w:t>
      </w:r>
      <w:r w:rsidR="00473A89">
        <w:rPr>
          <w:rFonts w:ascii="Vinci Sans" w:hAnsi="Vinci Sans"/>
          <w:b/>
          <w:u w:val="single"/>
        </w:rPr>
        <w:t>des heures</w:t>
      </w:r>
      <w:r w:rsidRPr="00423FDA">
        <w:rPr>
          <w:rFonts w:ascii="Vinci Sans" w:hAnsi="Vinci Sans"/>
          <w:b/>
          <w:u w:val="single"/>
        </w:rPr>
        <w:t xml:space="preserve"> d’intervention pendant l’astreinte</w:t>
      </w:r>
    </w:p>
    <w:p w14:paraId="7E04FD26" w14:textId="77777777" w:rsidR="00491E61" w:rsidRPr="00423FDA" w:rsidRDefault="00491E61" w:rsidP="00491E61">
      <w:pPr>
        <w:rPr>
          <w:rFonts w:ascii="Vinci Sans" w:hAnsi="Vinci Sans"/>
          <w:b/>
          <w:u w:val="single"/>
        </w:rPr>
      </w:pPr>
    </w:p>
    <w:p w14:paraId="5E52E389" w14:textId="65896A3D" w:rsidR="00EC347C" w:rsidRDefault="00EC347C" w:rsidP="00EC347C">
      <w:pPr>
        <w:rPr>
          <w:rFonts w:ascii="Vinci Sans" w:hAnsi="Vinci Sans"/>
        </w:rPr>
      </w:pPr>
      <w:r>
        <w:rPr>
          <w:rFonts w:ascii="Vinci Sans" w:hAnsi="Vinci Sans"/>
        </w:rPr>
        <w:t>Les heures d’intervention effectuées dans le cadre des astreintes étant réalisées en dehors des horaires habituels de travail</w:t>
      </w:r>
      <w:r w:rsidR="00B6772B">
        <w:rPr>
          <w:rFonts w:ascii="Vinci Sans" w:hAnsi="Vinci Sans"/>
        </w:rPr>
        <w:t>, elles</w:t>
      </w:r>
      <w:r>
        <w:rPr>
          <w:rFonts w:ascii="Vinci Sans" w:hAnsi="Vinci Sans"/>
        </w:rPr>
        <w:t xml:space="preserve"> ne rentrent pas dans le compteur des heures de modulation.</w:t>
      </w:r>
    </w:p>
    <w:p w14:paraId="63273F7F" w14:textId="77777777" w:rsidR="00D538B9" w:rsidRDefault="00D538B9" w:rsidP="00EC347C">
      <w:pPr>
        <w:rPr>
          <w:rFonts w:ascii="Vinci Sans" w:hAnsi="Vinci Sans"/>
        </w:rPr>
      </w:pPr>
    </w:p>
    <w:p w14:paraId="31D2970E" w14:textId="12E04AFE" w:rsidR="00DD6420" w:rsidRDefault="00DD6420" w:rsidP="00EC347C">
      <w:pPr>
        <w:rPr>
          <w:rFonts w:ascii="Vinci Sans" w:hAnsi="Vinci Sans"/>
        </w:rPr>
      </w:pPr>
      <w:r>
        <w:rPr>
          <w:rFonts w:ascii="Vinci Sans" w:hAnsi="Vinci Sans"/>
        </w:rPr>
        <w:t>En outre, conformément aux dispositions de l’article L.</w:t>
      </w:r>
      <w:r w:rsidR="00E358AB">
        <w:rPr>
          <w:rFonts w:ascii="Vinci Sans" w:hAnsi="Vinci Sans"/>
        </w:rPr>
        <w:t>3121-30</w:t>
      </w:r>
      <w:r>
        <w:rPr>
          <w:rFonts w:ascii="Vinci Sans" w:hAnsi="Vinci Sans"/>
        </w:rPr>
        <w:t xml:space="preserve"> du Code du travail</w:t>
      </w:r>
      <w:r w:rsidR="009F4958">
        <w:rPr>
          <w:rFonts w:ascii="Vinci Sans" w:hAnsi="Vinci Sans"/>
        </w:rPr>
        <w:t xml:space="preserve">, ces heures d’intervention </w:t>
      </w:r>
      <w:r w:rsidR="00D85D1F">
        <w:rPr>
          <w:rFonts w:ascii="Vinci Sans" w:hAnsi="Vinci Sans"/>
        </w:rPr>
        <w:t xml:space="preserve">ne sont pas imputées sur le </w:t>
      </w:r>
      <w:r w:rsidR="009F4958">
        <w:rPr>
          <w:rFonts w:ascii="Vinci Sans" w:hAnsi="Vinci Sans"/>
        </w:rPr>
        <w:t>contingent d’heures supplémentaires.</w:t>
      </w:r>
    </w:p>
    <w:p w14:paraId="238D5A64" w14:textId="77777777" w:rsidR="00EC347C" w:rsidRDefault="00EC347C" w:rsidP="00491E61">
      <w:pPr>
        <w:rPr>
          <w:rFonts w:ascii="Vinci Sans" w:hAnsi="Vinci Sans"/>
        </w:rPr>
      </w:pPr>
    </w:p>
    <w:p w14:paraId="01F0DCD4" w14:textId="5238B011" w:rsidR="000B6FBB" w:rsidRDefault="000B6FBB" w:rsidP="000B6FBB">
      <w:pPr>
        <w:rPr>
          <w:rFonts w:ascii="Vinci Sans" w:hAnsi="Vinci Sans"/>
          <w:bCs/>
        </w:rPr>
      </w:pPr>
      <w:r>
        <w:rPr>
          <w:rFonts w:ascii="Vinci Sans" w:hAnsi="Vinci Sans"/>
          <w:bCs/>
        </w:rPr>
        <w:t>Chaque heure d’intervention en astreinte ouvre droit à une majoration de salaire de 25%, y compris lorsque le nombre total d’heures de travail réalisées sur la semaine (heures de travail classiques + heures d’intervention en astreinte) n’atteint pas 35 heures sur la semaine.</w:t>
      </w:r>
      <w:r w:rsidR="00C11711">
        <w:rPr>
          <w:rFonts w:ascii="Vinci Sans" w:hAnsi="Vinci Sans"/>
          <w:bCs/>
        </w:rPr>
        <w:t xml:space="preserve"> Il s’agit ici notamment du cas de figure du salarié qui aurait </w:t>
      </w:r>
      <w:r w:rsidR="005938F9">
        <w:rPr>
          <w:rFonts w:ascii="Vinci Sans" w:hAnsi="Vinci Sans"/>
          <w:bCs/>
        </w:rPr>
        <w:t>été absent une partie de la semaine (modulation, RTT, CP, arrêt maladie</w:t>
      </w:r>
      <w:r w:rsidR="002347C0">
        <w:rPr>
          <w:rFonts w:ascii="Vinci Sans" w:hAnsi="Vinci Sans"/>
          <w:bCs/>
        </w:rPr>
        <w:t>, etc).</w:t>
      </w:r>
      <w:r w:rsidR="005938F9">
        <w:rPr>
          <w:rFonts w:ascii="Vinci Sans" w:hAnsi="Vinci Sans"/>
          <w:bCs/>
        </w:rPr>
        <w:t xml:space="preserve"> </w:t>
      </w:r>
    </w:p>
    <w:p w14:paraId="1054573B" w14:textId="77777777" w:rsidR="000B6FBB" w:rsidRDefault="000B6FBB" w:rsidP="000B6FBB">
      <w:pPr>
        <w:rPr>
          <w:rFonts w:ascii="Vinci Sans" w:hAnsi="Vinci Sans"/>
          <w:bCs/>
        </w:rPr>
      </w:pPr>
    </w:p>
    <w:p w14:paraId="095D8A3C" w14:textId="5DE9218A" w:rsidR="0002249B" w:rsidRDefault="00E31AA9" w:rsidP="00491E61">
      <w:pPr>
        <w:rPr>
          <w:rFonts w:ascii="Vinci Sans" w:hAnsi="Vinci Sans"/>
        </w:rPr>
      </w:pPr>
      <w:r>
        <w:rPr>
          <w:rFonts w:ascii="Vinci Sans" w:hAnsi="Vinci Sans"/>
          <w:bCs/>
        </w:rPr>
        <w:t>L</w:t>
      </w:r>
      <w:r w:rsidR="00491E61" w:rsidRPr="00423FDA">
        <w:rPr>
          <w:rFonts w:ascii="Vinci Sans" w:hAnsi="Vinci Sans"/>
        </w:rPr>
        <w:t xml:space="preserve">es heures d’intervention </w:t>
      </w:r>
      <w:r w:rsidR="00151E1C">
        <w:rPr>
          <w:rFonts w:ascii="Vinci Sans" w:hAnsi="Vinci Sans"/>
        </w:rPr>
        <w:t xml:space="preserve">réalisées </w:t>
      </w:r>
      <w:r w:rsidR="00014301">
        <w:rPr>
          <w:rFonts w:ascii="Vinci Sans" w:hAnsi="Vinci Sans"/>
        </w:rPr>
        <w:t xml:space="preserve">de nuit, le dimanche ou un jour </w:t>
      </w:r>
      <w:r w:rsidR="00487292">
        <w:rPr>
          <w:rFonts w:ascii="Vinci Sans" w:hAnsi="Vinci Sans"/>
        </w:rPr>
        <w:t>férié</w:t>
      </w:r>
      <w:r w:rsidR="00F01497">
        <w:rPr>
          <w:rFonts w:ascii="Vinci Sans" w:hAnsi="Vinci Sans"/>
        </w:rPr>
        <w:t xml:space="preserve"> </w:t>
      </w:r>
      <w:r w:rsidR="00491E61" w:rsidRPr="00423FDA">
        <w:rPr>
          <w:rFonts w:ascii="Vinci Sans" w:hAnsi="Vinci Sans"/>
        </w:rPr>
        <w:t>s</w:t>
      </w:r>
      <w:r w:rsidR="00B0579A" w:rsidRPr="00423FDA">
        <w:rPr>
          <w:rFonts w:ascii="Vinci Sans" w:hAnsi="Vinci Sans"/>
        </w:rPr>
        <w:t>er</w:t>
      </w:r>
      <w:r w:rsidR="00491E61" w:rsidRPr="00423FDA">
        <w:rPr>
          <w:rFonts w:ascii="Vinci Sans" w:hAnsi="Vinci Sans"/>
        </w:rPr>
        <w:t>ont rémunérées selon la majoration la plus haute prévue par les dispositions collectives</w:t>
      </w:r>
      <w:r w:rsidR="00474485">
        <w:rPr>
          <w:rFonts w:ascii="Vinci Sans" w:hAnsi="Vinci Sans"/>
        </w:rPr>
        <w:t>, sans que ces majorations ne soient cumulables</w:t>
      </w:r>
      <w:r w:rsidR="00550A50" w:rsidRPr="00423FDA">
        <w:rPr>
          <w:rFonts w:ascii="Vinci Sans" w:hAnsi="Vinci Sans"/>
        </w:rPr>
        <w:t>.</w:t>
      </w:r>
    </w:p>
    <w:p w14:paraId="2911350A" w14:textId="77777777" w:rsidR="000B5CD9" w:rsidRDefault="000B5CD9" w:rsidP="00491E61">
      <w:pPr>
        <w:rPr>
          <w:rFonts w:ascii="Vinci Sans" w:hAnsi="Vinci Sans"/>
        </w:rPr>
      </w:pPr>
    </w:p>
    <w:p w14:paraId="4B6EA486" w14:textId="00797C54" w:rsidR="000B5CD9" w:rsidRDefault="000B5CD9" w:rsidP="00491E61">
      <w:pPr>
        <w:rPr>
          <w:rFonts w:ascii="Vinci Sans" w:hAnsi="Vinci Sans"/>
        </w:rPr>
      </w:pPr>
      <w:r>
        <w:rPr>
          <w:rFonts w:ascii="Vinci Sans" w:hAnsi="Vinci Sans"/>
        </w:rPr>
        <w:t>Les majorations susceptibles de s’appliquer sont rappelées dans l’annexe 1.</w:t>
      </w:r>
    </w:p>
    <w:p w14:paraId="6ED71BB1" w14:textId="77777777" w:rsidR="00473A89" w:rsidRDefault="00473A89" w:rsidP="00491E61">
      <w:pPr>
        <w:rPr>
          <w:rFonts w:ascii="Vinci Sans" w:hAnsi="Vinci Sans"/>
        </w:rPr>
      </w:pPr>
    </w:p>
    <w:p w14:paraId="5D25FC47" w14:textId="58E07867" w:rsidR="001C0AEB" w:rsidRPr="00423FDA" w:rsidRDefault="00817A17" w:rsidP="00491E61">
      <w:pPr>
        <w:rPr>
          <w:rFonts w:ascii="Vinci Sans" w:hAnsi="Vinci Sans"/>
        </w:rPr>
      </w:pPr>
      <w:r>
        <w:rPr>
          <w:rFonts w:ascii="Vinci Sans" w:hAnsi="Vinci Sans"/>
        </w:rPr>
        <w:t xml:space="preserve">Les </w:t>
      </w:r>
      <w:r w:rsidR="001C0AEB">
        <w:rPr>
          <w:rFonts w:ascii="Vinci Sans" w:hAnsi="Vinci Sans"/>
        </w:rPr>
        <w:t>salarié</w:t>
      </w:r>
      <w:r>
        <w:rPr>
          <w:rFonts w:ascii="Vinci Sans" w:hAnsi="Vinci Sans"/>
        </w:rPr>
        <w:t>s</w:t>
      </w:r>
      <w:r w:rsidR="001C0AEB">
        <w:rPr>
          <w:rFonts w:ascii="Vinci Sans" w:hAnsi="Vinci Sans"/>
        </w:rPr>
        <w:t xml:space="preserve"> dont la durée du travail est régi</w:t>
      </w:r>
      <w:r>
        <w:rPr>
          <w:rFonts w:ascii="Vinci Sans" w:hAnsi="Vinci Sans"/>
        </w:rPr>
        <w:t>e</w:t>
      </w:r>
      <w:r w:rsidR="001C0AEB">
        <w:rPr>
          <w:rFonts w:ascii="Vinci Sans" w:hAnsi="Vinci Sans"/>
        </w:rPr>
        <w:t xml:space="preserve"> par un forfait annuel en jours ne </w:t>
      </w:r>
      <w:r>
        <w:rPr>
          <w:rFonts w:ascii="Vinci Sans" w:hAnsi="Vinci Sans"/>
        </w:rPr>
        <w:t>bénéficieront d’aucune majoration de salaire pour leur temps d’intervention</w:t>
      </w:r>
      <w:r w:rsidR="002479AB">
        <w:rPr>
          <w:rFonts w:ascii="Vinci Sans" w:hAnsi="Vinci Sans"/>
        </w:rPr>
        <w:t xml:space="preserve"> en astreinte</w:t>
      </w:r>
      <w:r w:rsidR="00761BC6">
        <w:rPr>
          <w:rFonts w:ascii="Vinci Sans" w:hAnsi="Vinci Sans"/>
        </w:rPr>
        <w:t>.</w:t>
      </w:r>
    </w:p>
    <w:p w14:paraId="41059385" w14:textId="7CBDC4EA" w:rsidR="0022017E" w:rsidRDefault="006565BC" w:rsidP="00491E61">
      <w:pPr>
        <w:rPr>
          <w:rFonts w:ascii="Vinci Sans" w:hAnsi="Vinci Sans"/>
        </w:rPr>
      </w:pPr>
      <w:r>
        <w:rPr>
          <w:rFonts w:ascii="Vinci Sans" w:hAnsi="Vinci Sans"/>
        </w:rPr>
        <w:lastRenderedPageBreak/>
        <w:t>En cas d’utili</w:t>
      </w:r>
      <w:r w:rsidR="007A5DDE">
        <w:rPr>
          <w:rFonts w:ascii="Vinci Sans" w:hAnsi="Vinci Sans"/>
        </w:rPr>
        <w:t>sation de son véhicule personnel</w:t>
      </w:r>
      <w:r w:rsidR="00A30617">
        <w:rPr>
          <w:rFonts w:ascii="Vinci Sans" w:hAnsi="Vinci Sans"/>
        </w:rPr>
        <w:t xml:space="preserve"> par le salarié d’astreinte</w:t>
      </w:r>
      <w:r w:rsidR="007A5DDE">
        <w:rPr>
          <w:rFonts w:ascii="Vinci Sans" w:hAnsi="Vinci Sans"/>
        </w:rPr>
        <w:t xml:space="preserve">, les frais kilométriques seront </w:t>
      </w:r>
      <w:r w:rsidR="0058432A">
        <w:rPr>
          <w:rFonts w:ascii="Vinci Sans" w:hAnsi="Vinci Sans"/>
        </w:rPr>
        <w:t>indemnisés</w:t>
      </w:r>
      <w:r w:rsidR="00D37B1A">
        <w:rPr>
          <w:rFonts w:ascii="Vinci Sans" w:hAnsi="Vinci Sans"/>
        </w:rPr>
        <w:t xml:space="preserve"> </w:t>
      </w:r>
      <w:r w:rsidR="0058432A">
        <w:rPr>
          <w:rFonts w:ascii="Vinci Sans" w:hAnsi="Vinci Sans"/>
        </w:rPr>
        <w:t xml:space="preserve">par le versement d’indemnités kilométriques </w:t>
      </w:r>
      <w:r w:rsidR="002861D2">
        <w:rPr>
          <w:rFonts w:ascii="Vinci Sans" w:hAnsi="Vinci Sans"/>
        </w:rPr>
        <w:t>en</w:t>
      </w:r>
      <w:r w:rsidR="0058432A">
        <w:rPr>
          <w:rFonts w:ascii="Vinci Sans" w:hAnsi="Vinci Sans"/>
        </w:rPr>
        <w:t xml:space="preserve"> application du </w:t>
      </w:r>
      <w:r w:rsidR="00D37B1A">
        <w:rPr>
          <w:rFonts w:ascii="Vinci Sans" w:hAnsi="Vinci Sans"/>
        </w:rPr>
        <w:t xml:space="preserve">barème </w:t>
      </w:r>
      <w:r w:rsidR="00F0413C">
        <w:rPr>
          <w:rFonts w:ascii="Vinci Sans" w:hAnsi="Vinci Sans"/>
        </w:rPr>
        <w:t>fiscal en vigueur et les frais de péage sur justificatif.</w:t>
      </w:r>
    </w:p>
    <w:p w14:paraId="4AF962C8" w14:textId="77777777" w:rsidR="00F0413C" w:rsidRDefault="00F0413C" w:rsidP="00491E61">
      <w:pPr>
        <w:rPr>
          <w:rFonts w:ascii="Vinci Sans" w:hAnsi="Vinci Sans"/>
        </w:rPr>
      </w:pPr>
    </w:p>
    <w:p w14:paraId="34E38EBE" w14:textId="22E4377D" w:rsidR="00A1440F" w:rsidRDefault="00F0413C" w:rsidP="00491E61">
      <w:pPr>
        <w:rPr>
          <w:rFonts w:ascii="Vinci Sans" w:hAnsi="Vinci Sans"/>
        </w:rPr>
      </w:pPr>
      <w:r>
        <w:rPr>
          <w:rFonts w:ascii="Vinci Sans" w:hAnsi="Vinci Sans"/>
        </w:rPr>
        <w:t>Sauf cas exceptionnel, les frais de repas ne feront l’objet d’aucune indemnisation</w:t>
      </w:r>
      <w:r w:rsidR="002433D8">
        <w:rPr>
          <w:rFonts w:ascii="Vinci Sans" w:hAnsi="Vinci Sans"/>
        </w:rPr>
        <w:t xml:space="preserve"> ou remboursement</w:t>
      </w:r>
      <w:r>
        <w:rPr>
          <w:rFonts w:ascii="Vinci Sans" w:hAnsi="Vinci Sans"/>
        </w:rPr>
        <w:t>.</w:t>
      </w:r>
    </w:p>
    <w:p w14:paraId="40AA48EC" w14:textId="77777777" w:rsidR="003A5651" w:rsidRDefault="003A5651" w:rsidP="0080092D">
      <w:pPr>
        <w:rPr>
          <w:rFonts w:ascii="Vinci Sans" w:hAnsi="Vinci Sans"/>
          <w:b/>
          <w:u w:val="single"/>
        </w:rPr>
      </w:pPr>
    </w:p>
    <w:p w14:paraId="19ED4E8D" w14:textId="77777777" w:rsidR="000B6FBB" w:rsidRDefault="000B6FBB" w:rsidP="0080092D">
      <w:pPr>
        <w:rPr>
          <w:rFonts w:ascii="Vinci Sans" w:hAnsi="Vinci Sans"/>
          <w:b/>
          <w:u w:val="single"/>
        </w:rPr>
      </w:pPr>
    </w:p>
    <w:p w14:paraId="7C5335B7" w14:textId="2D73705C" w:rsidR="0080092D" w:rsidRPr="00423FDA" w:rsidRDefault="0080092D" w:rsidP="0080092D">
      <w:pPr>
        <w:rPr>
          <w:rFonts w:ascii="Vinci Sans" w:hAnsi="Vinci Sans"/>
          <w:b/>
          <w:u w:val="single"/>
        </w:rPr>
      </w:pPr>
      <w:r w:rsidRPr="00423FDA">
        <w:rPr>
          <w:rFonts w:ascii="Vinci Sans" w:hAnsi="Vinci Sans"/>
          <w:b/>
          <w:u w:val="single"/>
        </w:rPr>
        <w:t>Article 9- Impacts de l’intervention en astreinte sur les repos quotidien et hebdomadaire</w:t>
      </w:r>
    </w:p>
    <w:p w14:paraId="18510BFF" w14:textId="77777777" w:rsidR="00491E61" w:rsidRPr="00423FDA" w:rsidRDefault="00491E61" w:rsidP="00491E61">
      <w:pPr>
        <w:rPr>
          <w:rFonts w:ascii="Vinci Sans" w:hAnsi="Vinci Sans"/>
        </w:rPr>
      </w:pPr>
    </w:p>
    <w:p w14:paraId="7845FD1D" w14:textId="5608CE23" w:rsidR="00491E61" w:rsidRPr="00423FDA" w:rsidRDefault="00491E61" w:rsidP="00491E61">
      <w:pPr>
        <w:rPr>
          <w:rFonts w:ascii="Vinci Sans" w:hAnsi="Vinci Sans"/>
        </w:rPr>
      </w:pPr>
      <w:r w:rsidRPr="00423FDA">
        <w:rPr>
          <w:rFonts w:ascii="Vinci Sans" w:hAnsi="Vinci Sans"/>
        </w:rPr>
        <w:t>Dans le cadre de l’astreinte, les temps de repos minimaux doivent</w:t>
      </w:r>
      <w:r w:rsidR="007E4E48" w:rsidRPr="00423FDA">
        <w:rPr>
          <w:rFonts w:ascii="Vinci Sans" w:hAnsi="Vinci Sans"/>
        </w:rPr>
        <w:t>,</w:t>
      </w:r>
      <w:r w:rsidRPr="00423FDA">
        <w:rPr>
          <w:rFonts w:ascii="Vinci Sans" w:hAnsi="Vinci Sans"/>
        </w:rPr>
        <w:t xml:space="preserve"> </w:t>
      </w:r>
      <w:r w:rsidR="00272544" w:rsidRPr="00423FDA">
        <w:rPr>
          <w:rFonts w:ascii="Vinci Sans" w:hAnsi="Vinci Sans"/>
        </w:rPr>
        <w:t xml:space="preserve">dans la mesure du possible, </w:t>
      </w:r>
      <w:r w:rsidRPr="00423FDA">
        <w:rPr>
          <w:rFonts w:ascii="Vinci Sans" w:hAnsi="Vinci Sans"/>
        </w:rPr>
        <w:t>être respectés</w:t>
      </w:r>
      <w:r w:rsidR="00E3113D" w:rsidRPr="00423FDA">
        <w:rPr>
          <w:rFonts w:ascii="Vinci Sans" w:hAnsi="Vinci Sans"/>
        </w:rPr>
        <w:t>.</w:t>
      </w:r>
    </w:p>
    <w:p w14:paraId="300C4CAE" w14:textId="77777777" w:rsidR="00491E61" w:rsidRPr="00423FDA" w:rsidRDefault="00491E61" w:rsidP="00491E61">
      <w:pPr>
        <w:rPr>
          <w:rFonts w:ascii="Vinci Sans" w:hAnsi="Vinci Sans"/>
        </w:rPr>
      </w:pPr>
    </w:p>
    <w:p w14:paraId="62E66E86" w14:textId="76C88544" w:rsidR="00491E61" w:rsidRDefault="00700498" w:rsidP="00491E61">
      <w:pPr>
        <w:rPr>
          <w:rFonts w:ascii="Vinci Sans" w:hAnsi="Vinci Sans"/>
        </w:rPr>
      </w:pPr>
      <w:r w:rsidRPr="00423FDA">
        <w:rPr>
          <w:rFonts w:ascii="Vinci Sans" w:hAnsi="Vinci Sans"/>
        </w:rPr>
        <w:t>Pour rappel, c</w:t>
      </w:r>
      <w:r w:rsidR="00272544" w:rsidRPr="00423FDA">
        <w:rPr>
          <w:rFonts w:ascii="Vinci Sans" w:hAnsi="Vinci Sans"/>
        </w:rPr>
        <w:t xml:space="preserve">es </w:t>
      </w:r>
      <w:r w:rsidR="002433D8">
        <w:rPr>
          <w:rFonts w:ascii="Vinci Sans" w:hAnsi="Vinci Sans"/>
        </w:rPr>
        <w:t>temps</w:t>
      </w:r>
      <w:r w:rsidR="0027052B" w:rsidRPr="00423FDA">
        <w:rPr>
          <w:rFonts w:ascii="Vinci Sans" w:hAnsi="Vinci Sans"/>
        </w:rPr>
        <w:t xml:space="preserve"> de repos sont les suivants :</w:t>
      </w:r>
    </w:p>
    <w:p w14:paraId="4DE2ED36" w14:textId="77777777" w:rsidR="002433D8" w:rsidRPr="00423FDA" w:rsidRDefault="002433D8" w:rsidP="00491E61">
      <w:pPr>
        <w:rPr>
          <w:rFonts w:ascii="Vinci Sans" w:hAnsi="Vinci Sans"/>
        </w:rPr>
      </w:pPr>
    </w:p>
    <w:p w14:paraId="345953CA" w14:textId="2A20E738" w:rsidR="00491E61" w:rsidRPr="00423FDA" w:rsidRDefault="00491E61" w:rsidP="00491E61">
      <w:pPr>
        <w:rPr>
          <w:rFonts w:ascii="Vinci Sans" w:hAnsi="Vinci Sans"/>
        </w:rPr>
      </w:pPr>
      <w:r w:rsidRPr="00423FDA">
        <w:rPr>
          <w:rFonts w:ascii="Vinci Sans" w:hAnsi="Vinci Sans"/>
        </w:rPr>
        <w:t>-</w:t>
      </w:r>
      <w:r w:rsidR="00224DE4" w:rsidRPr="00423FDA">
        <w:rPr>
          <w:rFonts w:ascii="Vinci Sans" w:hAnsi="Vinci Sans"/>
        </w:rPr>
        <w:t xml:space="preserve"> </w:t>
      </w:r>
      <w:r w:rsidRPr="00423FDA">
        <w:rPr>
          <w:rFonts w:ascii="Vinci Sans" w:hAnsi="Vinci Sans"/>
        </w:rPr>
        <w:t>11 heures de repos</w:t>
      </w:r>
      <w:r w:rsidR="00224DE4" w:rsidRPr="00423FDA">
        <w:rPr>
          <w:rFonts w:ascii="Vinci Sans" w:hAnsi="Vinci Sans"/>
        </w:rPr>
        <w:t xml:space="preserve"> quotidien</w:t>
      </w:r>
      <w:r w:rsidRPr="00423FDA">
        <w:rPr>
          <w:rFonts w:ascii="Vinci Sans" w:hAnsi="Vinci Sans"/>
        </w:rPr>
        <w:t xml:space="preserve"> entre 2 journées de travail</w:t>
      </w:r>
    </w:p>
    <w:p w14:paraId="61F02913" w14:textId="682787CA" w:rsidR="00491E61" w:rsidRPr="00423FDA" w:rsidRDefault="00491E61" w:rsidP="00491E61">
      <w:pPr>
        <w:rPr>
          <w:rFonts w:ascii="Vinci Sans" w:hAnsi="Vinci Sans"/>
        </w:rPr>
      </w:pPr>
      <w:r w:rsidRPr="00423FDA">
        <w:rPr>
          <w:rFonts w:ascii="Vinci Sans" w:hAnsi="Vinci Sans"/>
        </w:rPr>
        <w:t>-</w:t>
      </w:r>
      <w:r w:rsidR="00224DE4" w:rsidRPr="00423FDA">
        <w:rPr>
          <w:rFonts w:ascii="Vinci Sans" w:hAnsi="Vinci Sans"/>
        </w:rPr>
        <w:t xml:space="preserve"> </w:t>
      </w:r>
      <w:r w:rsidR="00063EA1" w:rsidRPr="00423FDA">
        <w:rPr>
          <w:rFonts w:ascii="Vinci Sans" w:hAnsi="Vinci Sans"/>
        </w:rPr>
        <w:t>48</w:t>
      </w:r>
      <w:r w:rsidRPr="00423FDA">
        <w:rPr>
          <w:rFonts w:ascii="Vinci Sans" w:hAnsi="Vinci Sans"/>
        </w:rPr>
        <w:t xml:space="preserve"> heures</w:t>
      </w:r>
      <w:r w:rsidR="00224DE4" w:rsidRPr="00423FDA">
        <w:rPr>
          <w:rFonts w:ascii="Vinci Sans" w:hAnsi="Vinci Sans"/>
        </w:rPr>
        <w:t xml:space="preserve"> de repos hebdomadaires</w:t>
      </w:r>
      <w:r w:rsidRPr="00423FDA">
        <w:rPr>
          <w:rFonts w:ascii="Vinci Sans" w:hAnsi="Vinci Sans"/>
        </w:rPr>
        <w:t xml:space="preserve"> entre 2 semaines de travail</w:t>
      </w:r>
      <w:r w:rsidR="00063EA1" w:rsidRPr="00423FDA">
        <w:rPr>
          <w:rFonts w:ascii="Vinci Sans" w:hAnsi="Vinci Sans"/>
        </w:rPr>
        <w:t xml:space="preserve"> (</w:t>
      </w:r>
      <w:r w:rsidR="00FE0403" w:rsidRPr="00423FDA">
        <w:rPr>
          <w:rFonts w:ascii="Vinci Sans" w:hAnsi="Vinci Sans"/>
        </w:rPr>
        <w:t xml:space="preserve">selon les </w:t>
      </w:r>
      <w:r w:rsidR="00063EA1" w:rsidRPr="00423FDA">
        <w:rPr>
          <w:rFonts w:ascii="Vinci Sans" w:hAnsi="Vinci Sans"/>
        </w:rPr>
        <w:t>dispositions de la convention collective des travaux publics).</w:t>
      </w:r>
    </w:p>
    <w:p w14:paraId="41A914CC" w14:textId="77777777" w:rsidR="003D5346" w:rsidRPr="00423FDA" w:rsidRDefault="003D5346" w:rsidP="00063EA1">
      <w:pPr>
        <w:rPr>
          <w:rFonts w:ascii="Vinci Sans" w:hAnsi="Vinci Sans"/>
        </w:rPr>
      </w:pPr>
    </w:p>
    <w:p w14:paraId="3A4F4416" w14:textId="4DBCCA11" w:rsidR="003D5346" w:rsidRPr="00423FDA" w:rsidRDefault="003D5346" w:rsidP="00063EA1">
      <w:pPr>
        <w:rPr>
          <w:rFonts w:ascii="Vinci Sans" w:hAnsi="Vinci Sans"/>
        </w:rPr>
      </w:pPr>
      <w:r w:rsidRPr="00423FDA">
        <w:rPr>
          <w:rFonts w:ascii="Vinci Sans" w:hAnsi="Vinci Sans"/>
        </w:rPr>
        <w:t>En principe, à l’issue de chaque intervention, le salarié doit bénéficier d’un temps de repo</w:t>
      </w:r>
      <w:r w:rsidR="007B656F" w:rsidRPr="00423FDA">
        <w:rPr>
          <w:rFonts w:ascii="Vinci Sans" w:hAnsi="Vinci Sans"/>
        </w:rPr>
        <w:t xml:space="preserve">s quotidien ou hebdomadaire </w:t>
      </w:r>
      <w:r w:rsidRPr="00423FDA">
        <w:rPr>
          <w:rFonts w:ascii="Vinci Sans" w:hAnsi="Vinci Sans"/>
        </w:rPr>
        <w:t>complet</w:t>
      </w:r>
      <w:r w:rsidR="000E1EA9" w:rsidRPr="00423FDA">
        <w:rPr>
          <w:rFonts w:ascii="Vinci Sans" w:hAnsi="Vinci Sans"/>
        </w:rPr>
        <w:t>, à moins qu’il ait déjà bénéficié</w:t>
      </w:r>
      <w:r w:rsidR="008245D7" w:rsidRPr="00423FDA">
        <w:rPr>
          <w:rFonts w:ascii="Vinci Sans" w:hAnsi="Vinci Sans"/>
        </w:rPr>
        <w:t xml:space="preserve"> entièrement</w:t>
      </w:r>
      <w:r w:rsidR="00442158" w:rsidRPr="00423FDA">
        <w:rPr>
          <w:rFonts w:ascii="Vinci Sans" w:hAnsi="Vinci Sans"/>
        </w:rPr>
        <w:t xml:space="preserve"> de la durée minimale de repos continu</w:t>
      </w:r>
      <w:r w:rsidR="008245D7" w:rsidRPr="00423FDA">
        <w:rPr>
          <w:rFonts w:ascii="Vinci Sans" w:hAnsi="Vinci Sans"/>
        </w:rPr>
        <w:t>, avant le début de son intervention</w:t>
      </w:r>
      <w:r w:rsidR="00D87BB8" w:rsidRPr="00423FDA">
        <w:rPr>
          <w:rFonts w:ascii="Vinci Sans" w:hAnsi="Vinci Sans"/>
        </w:rPr>
        <w:t>.</w:t>
      </w:r>
    </w:p>
    <w:p w14:paraId="41C5A105" w14:textId="77777777" w:rsidR="00D87BB8" w:rsidRPr="00423FDA" w:rsidRDefault="00D87BB8" w:rsidP="00063EA1">
      <w:pPr>
        <w:rPr>
          <w:rFonts w:ascii="Vinci Sans" w:hAnsi="Vinci Sans"/>
        </w:rPr>
      </w:pPr>
    </w:p>
    <w:p w14:paraId="6E5E2173" w14:textId="7B7F33AA" w:rsidR="00700498" w:rsidRPr="00423FDA" w:rsidRDefault="00700498" w:rsidP="00700498">
      <w:pPr>
        <w:rPr>
          <w:rFonts w:ascii="Vinci Sans" w:hAnsi="Vinci Sans"/>
        </w:rPr>
      </w:pPr>
      <w:r w:rsidRPr="00423FDA">
        <w:rPr>
          <w:rFonts w:ascii="Vinci Sans" w:hAnsi="Vinci Sans"/>
        </w:rPr>
        <w:t xml:space="preserve">En application des dispositions des articles L. 3132-4 et D. 3131-5 du Code du travail (mesures de sauvetage, prévenir des accidents imminents, réparer </w:t>
      </w:r>
      <w:r w:rsidR="002C1255" w:rsidRPr="0016617A">
        <w:rPr>
          <w:rFonts w:ascii="Vinci Sans" w:hAnsi="Vinci Sans"/>
        </w:rPr>
        <w:t xml:space="preserve">des </w:t>
      </w:r>
      <w:r w:rsidRPr="0016617A">
        <w:rPr>
          <w:rFonts w:ascii="Vinci Sans" w:hAnsi="Vinci Sans"/>
        </w:rPr>
        <w:t>accidents</w:t>
      </w:r>
      <w:r w:rsidRPr="00423FDA">
        <w:rPr>
          <w:rFonts w:ascii="Vinci Sans" w:hAnsi="Vinci Sans"/>
        </w:rPr>
        <w:t xml:space="preserve"> survenus au matériel, installations ou bâtiments...), le repos quotidien et le repos hebdomadaire pourront être suspendus en raison des nécessités d'intervention dans le cadre de l'astreinte.</w:t>
      </w:r>
    </w:p>
    <w:p w14:paraId="64FA1B9B" w14:textId="77777777" w:rsidR="0022498C" w:rsidRPr="00423FDA" w:rsidRDefault="0022498C" w:rsidP="00063EA1">
      <w:pPr>
        <w:rPr>
          <w:rFonts w:ascii="Vinci Sans" w:hAnsi="Vinci Sans"/>
        </w:rPr>
      </w:pPr>
    </w:p>
    <w:p w14:paraId="214D6041" w14:textId="71A6E6FF" w:rsidR="00D87BB8" w:rsidRPr="00423FDA" w:rsidRDefault="007B656F" w:rsidP="00063EA1">
      <w:pPr>
        <w:rPr>
          <w:rFonts w:ascii="Vinci Sans" w:hAnsi="Vinci Sans"/>
        </w:rPr>
      </w:pPr>
      <w:r w:rsidRPr="00423FDA">
        <w:rPr>
          <w:rFonts w:ascii="Vinci Sans" w:hAnsi="Vinci Sans"/>
        </w:rPr>
        <w:t>A ce titre</w:t>
      </w:r>
      <w:r w:rsidR="00691A04">
        <w:rPr>
          <w:rFonts w:ascii="Vinci Sans" w:hAnsi="Vinci Sans"/>
        </w:rPr>
        <w:t xml:space="preserve">, sauf </w:t>
      </w:r>
      <w:r w:rsidR="007202CF">
        <w:rPr>
          <w:rFonts w:ascii="Vinci Sans" w:hAnsi="Vinci Sans"/>
        </w:rPr>
        <w:t>circonstances exceptionnelles</w:t>
      </w:r>
      <w:r w:rsidRPr="00423FDA">
        <w:rPr>
          <w:rFonts w:ascii="Vinci Sans" w:hAnsi="Vinci Sans"/>
        </w:rPr>
        <w:t> :</w:t>
      </w:r>
    </w:p>
    <w:p w14:paraId="43124989" w14:textId="77777777" w:rsidR="006D490D" w:rsidRPr="00423FDA" w:rsidRDefault="006D490D" w:rsidP="004B4B06">
      <w:pPr>
        <w:rPr>
          <w:rFonts w:ascii="Vinci Sans" w:hAnsi="Vinci Sans"/>
        </w:rPr>
      </w:pPr>
    </w:p>
    <w:p w14:paraId="4BF90AB2" w14:textId="0779781E" w:rsidR="006D490D" w:rsidRPr="00402D4F" w:rsidRDefault="003C3AA9" w:rsidP="004B4B06">
      <w:pPr>
        <w:pStyle w:val="Paragraphedeliste"/>
        <w:numPr>
          <w:ilvl w:val="0"/>
          <w:numId w:val="17"/>
        </w:numPr>
        <w:jc w:val="both"/>
        <w:rPr>
          <w:rFonts w:ascii="Vinci Sans" w:hAnsi="Vinci Sans"/>
        </w:rPr>
      </w:pPr>
      <w:r>
        <w:rPr>
          <w:rFonts w:ascii="Vinci Sans" w:hAnsi="Vinci Sans"/>
        </w:rPr>
        <w:t>L</w:t>
      </w:r>
      <w:r w:rsidR="00D955B3">
        <w:rPr>
          <w:rFonts w:ascii="Vinci Sans" w:hAnsi="Vinci Sans"/>
        </w:rPr>
        <w:t xml:space="preserve">orsque l’intervention a </w:t>
      </w:r>
      <w:r w:rsidR="008A7A58">
        <w:rPr>
          <w:rFonts w:ascii="Vinci Sans" w:hAnsi="Vinci Sans"/>
        </w:rPr>
        <w:t xml:space="preserve">lieu au cours de la période de repos quotidien </w:t>
      </w:r>
      <w:r w:rsidR="00FD7AAD">
        <w:rPr>
          <w:rFonts w:ascii="Vinci Sans" w:hAnsi="Vinci Sans"/>
        </w:rPr>
        <w:t xml:space="preserve">ou </w:t>
      </w:r>
      <w:r w:rsidR="00AE5D0C">
        <w:rPr>
          <w:rFonts w:ascii="Vinci Sans" w:hAnsi="Vinci Sans"/>
        </w:rPr>
        <w:t xml:space="preserve">au cours de la nuit du dimanche au </w:t>
      </w:r>
      <w:r w:rsidR="00AE5D0C" w:rsidRPr="00402D4F">
        <w:rPr>
          <w:rFonts w:ascii="Vinci Sans" w:hAnsi="Vinci Sans"/>
        </w:rPr>
        <w:t>lundi</w:t>
      </w:r>
      <w:r w:rsidR="00BF10DB" w:rsidRPr="00402D4F">
        <w:rPr>
          <w:rFonts w:ascii="Vinci Sans" w:hAnsi="Vinci Sans"/>
        </w:rPr>
        <w:t xml:space="preserve"> (20h – 6h)</w:t>
      </w:r>
      <w:r w:rsidR="007202CF" w:rsidRPr="00402D4F">
        <w:rPr>
          <w:rFonts w:ascii="Vinci Sans" w:hAnsi="Vinci Sans"/>
        </w:rPr>
        <w:t xml:space="preserve"> : </w:t>
      </w:r>
      <w:r w:rsidR="006D490D" w:rsidRPr="00402D4F">
        <w:rPr>
          <w:rFonts w:ascii="Vinci Sans" w:hAnsi="Vinci Sans"/>
        </w:rPr>
        <w:t>le salarié bénéficiera d’un repos intégral à l’issue de son intervention</w:t>
      </w:r>
      <w:r w:rsidR="002D767D" w:rsidRPr="00402D4F">
        <w:rPr>
          <w:rFonts w:ascii="Vinci Sans" w:hAnsi="Vinci Sans"/>
        </w:rPr>
        <w:t>,</w:t>
      </w:r>
      <w:r w:rsidR="00F9457B" w:rsidRPr="00402D4F">
        <w:rPr>
          <w:rFonts w:ascii="Vinci Sans" w:hAnsi="Vinci Sans"/>
        </w:rPr>
        <w:t xml:space="preserve"> à moins qu’il ait déjà bénéficié entièrement de la durée minimale de repos continu, avant le début de son intervention</w:t>
      </w:r>
      <w:r w:rsidR="006D490D" w:rsidRPr="00402D4F">
        <w:rPr>
          <w:rFonts w:ascii="Vinci Sans" w:hAnsi="Vinci Sans"/>
        </w:rPr>
        <w:t>.</w:t>
      </w:r>
      <w:r w:rsidR="00986BEC" w:rsidRPr="00402D4F">
        <w:rPr>
          <w:rFonts w:ascii="Vinci Sans" w:hAnsi="Vinci Sans"/>
        </w:rPr>
        <w:t xml:space="preserve"> Il lui appartiendra alors de prévenir sa hiérarchie de son heure d’arrivée sur le chantier.</w:t>
      </w:r>
    </w:p>
    <w:p w14:paraId="70981D1F" w14:textId="77777777" w:rsidR="000838CA" w:rsidRPr="00402D4F" w:rsidRDefault="000838CA" w:rsidP="000838CA">
      <w:pPr>
        <w:pStyle w:val="Paragraphedeliste"/>
        <w:jc w:val="both"/>
        <w:rPr>
          <w:rFonts w:ascii="Vinci Sans" w:hAnsi="Vinci Sans"/>
        </w:rPr>
      </w:pPr>
    </w:p>
    <w:p w14:paraId="250CCEFB" w14:textId="77777777" w:rsidR="007819E5" w:rsidRDefault="000838CA" w:rsidP="007819E5">
      <w:pPr>
        <w:pStyle w:val="Paragraphedeliste"/>
        <w:numPr>
          <w:ilvl w:val="0"/>
          <w:numId w:val="17"/>
        </w:numPr>
        <w:jc w:val="both"/>
        <w:rPr>
          <w:rFonts w:ascii="Vinci Sans" w:hAnsi="Vinci Sans"/>
        </w:rPr>
      </w:pPr>
      <w:r w:rsidRPr="00822737">
        <w:rPr>
          <w:rFonts w:ascii="Vinci Sans" w:hAnsi="Vinci Sans"/>
        </w:rPr>
        <w:t xml:space="preserve">Lorsque l’intervention a lieu au cours de la période de repos hebdomadaire, </w:t>
      </w:r>
      <w:r w:rsidR="00FD7AAD" w:rsidRPr="00822737">
        <w:rPr>
          <w:rFonts w:ascii="Vinci Sans" w:hAnsi="Vinci Sans"/>
        </w:rPr>
        <w:t>hors nuit du dimanche au lundi</w:t>
      </w:r>
      <w:r w:rsidR="00BF10DB" w:rsidRPr="00822737">
        <w:rPr>
          <w:rFonts w:ascii="Vinci Sans" w:hAnsi="Vinci Sans"/>
        </w:rPr>
        <w:t xml:space="preserve"> (20h – 6h) </w:t>
      </w:r>
      <w:r w:rsidR="00FD7AAD" w:rsidRPr="00822737">
        <w:rPr>
          <w:rFonts w:ascii="Vinci Sans" w:hAnsi="Vinci Sans"/>
        </w:rPr>
        <w:t xml:space="preserve">: </w:t>
      </w:r>
      <w:r w:rsidRPr="00822737">
        <w:rPr>
          <w:rFonts w:ascii="Vinci Sans" w:hAnsi="Vinci Sans"/>
        </w:rPr>
        <w:t>le salarié bénéficiera d’une compensation financière au taux horaire de base correspondant au nombre d’heures de repos perdues.</w:t>
      </w:r>
    </w:p>
    <w:p w14:paraId="776D48C0" w14:textId="77777777" w:rsidR="007819E5" w:rsidRPr="007819E5" w:rsidRDefault="007819E5" w:rsidP="007819E5">
      <w:pPr>
        <w:pStyle w:val="Paragraphedeliste"/>
        <w:rPr>
          <w:rFonts w:ascii="Vinci Sans" w:hAnsi="Vinci Sans"/>
        </w:rPr>
      </w:pPr>
    </w:p>
    <w:p w14:paraId="486F3342" w14:textId="4DBE9FFF" w:rsidR="0053298D" w:rsidRPr="007819E5" w:rsidRDefault="00FB2622" w:rsidP="007819E5">
      <w:pPr>
        <w:pStyle w:val="Paragraphedeliste"/>
        <w:jc w:val="both"/>
        <w:rPr>
          <w:rFonts w:ascii="Vinci Sans" w:hAnsi="Vinci Sans"/>
          <w:i/>
          <w:iCs/>
        </w:rPr>
      </w:pPr>
      <w:r w:rsidRPr="007819E5">
        <w:rPr>
          <w:rFonts w:ascii="Vinci Sans" w:hAnsi="Vinci Sans"/>
          <w:i/>
          <w:iCs/>
          <w:u w:val="single"/>
        </w:rPr>
        <w:t>Exemple</w:t>
      </w:r>
      <w:r w:rsidRPr="007819E5">
        <w:rPr>
          <w:rFonts w:ascii="Vinci Sans" w:hAnsi="Vinci Sans"/>
          <w:i/>
          <w:iCs/>
        </w:rPr>
        <w:t xml:space="preserve"> : </w:t>
      </w:r>
    </w:p>
    <w:p w14:paraId="5E93BCDB" w14:textId="17C730C4" w:rsidR="00502C15" w:rsidRPr="007819E5" w:rsidRDefault="00502C15" w:rsidP="0016617A">
      <w:pPr>
        <w:pStyle w:val="Paragraphedeliste"/>
        <w:jc w:val="both"/>
        <w:rPr>
          <w:rFonts w:ascii="Vinci Sans" w:hAnsi="Vinci Sans"/>
          <w:i/>
          <w:iCs/>
        </w:rPr>
      </w:pPr>
      <w:r w:rsidRPr="007819E5">
        <w:rPr>
          <w:rFonts w:ascii="Vinci Sans" w:hAnsi="Vinci Sans"/>
          <w:i/>
          <w:iCs/>
        </w:rPr>
        <w:t>Fin de chantier le vendredi : 17h</w:t>
      </w:r>
    </w:p>
    <w:p w14:paraId="1B8F7B70" w14:textId="73DD8F5F" w:rsidR="00FE0477" w:rsidRPr="007819E5" w:rsidRDefault="00FE0477" w:rsidP="0016617A">
      <w:pPr>
        <w:pStyle w:val="Paragraphedeliste"/>
        <w:jc w:val="both"/>
        <w:rPr>
          <w:rFonts w:ascii="Vinci Sans" w:hAnsi="Vinci Sans"/>
          <w:i/>
          <w:iCs/>
        </w:rPr>
      </w:pPr>
      <w:r w:rsidRPr="007819E5">
        <w:rPr>
          <w:rFonts w:ascii="Vinci Sans" w:hAnsi="Vinci Sans"/>
          <w:i/>
          <w:iCs/>
        </w:rPr>
        <w:t xml:space="preserve">Repos du vendredi 17h au samedi 8h = 15h </w:t>
      </w:r>
      <w:r w:rsidR="00B50372" w:rsidRPr="007819E5">
        <w:rPr>
          <w:rFonts w:ascii="Vinci Sans" w:hAnsi="Vinci Sans"/>
          <w:i/>
          <w:iCs/>
        </w:rPr>
        <w:t>de repos</w:t>
      </w:r>
    </w:p>
    <w:p w14:paraId="10254952" w14:textId="64E1DD13" w:rsidR="00FE0477" w:rsidRPr="007819E5" w:rsidRDefault="00FE0477" w:rsidP="0016617A">
      <w:pPr>
        <w:pStyle w:val="Paragraphedeliste"/>
        <w:jc w:val="both"/>
        <w:rPr>
          <w:rFonts w:ascii="Vinci Sans" w:hAnsi="Vinci Sans"/>
          <w:i/>
          <w:iCs/>
        </w:rPr>
      </w:pPr>
      <w:r w:rsidRPr="007819E5">
        <w:rPr>
          <w:rFonts w:ascii="Vinci Sans" w:hAnsi="Vinci Sans"/>
          <w:i/>
          <w:iCs/>
        </w:rPr>
        <w:t>1</w:t>
      </w:r>
      <w:r w:rsidRPr="007819E5">
        <w:rPr>
          <w:rFonts w:ascii="Vinci Sans" w:hAnsi="Vinci Sans"/>
          <w:i/>
          <w:iCs/>
          <w:vertAlign w:val="superscript"/>
        </w:rPr>
        <w:t>ère</w:t>
      </w:r>
      <w:r w:rsidRPr="007819E5">
        <w:rPr>
          <w:rFonts w:ascii="Vinci Sans" w:hAnsi="Vinci Sans"/>
          <w:i/>
          <w:iCs/>
        </w:rPr>
        <w:t xml:space="preserve"> intervention : samedi 8h</w:t>
      </w:r>
      <w:r w:rsidR="00B50372" w:rsidRPr="007819E5">
        <w:rPr>
          <w:rFonts w:ascii="Vinci Sans" w:hAnsi="Vinci Sans"/>
          <w:i/>
          <w:iCs/>
        </w:rPr>
        <w:t xml:space="preserve"> à </w:t>
      </w:r>
      <w:r w:rsidRPr="007819E5">
        <w:rPr>
          <w:rFonts w:ascii="Vinci Sans" w:hAnsi="Vinci Sans"/>
          <w:i/>
          <w:iCs/>
        </w:rPr>
        <w:t>12h</w:t>
      </w:r>
      <w:r w:rsidR="00146918" w:rsidRPr="007819E5">
        <w:rPr>
          <w:rFonts w:ascii="Vinci Sans" w:hAnsi="Vinci Sans"/>
          <w:i/>
          <w:iCs/>
        </w:rPr>
        <w:t xml:space="preserve"> = 4h d’intervention</w:t>
      </w:r>
    </w:p>
    <w:p w14:paraId="52687E24" w14:textId="77302CE6" w:rsidR="00502C15" w:rsidRPr="007819E5" w:rsidRDefault="00146918" w:rsidP="0016617A">
      <w:pPr>
        <w:pStyle w:val="Paragraphedeliste"/>
        <w:jc w:val="both"/>
        <w:rPr>
          <w:rFonts w:ascii="Vinci Sans" w:hAnsi="Vinci Sans"/>
          <w:i/>
          <w:iCs/>
        </w:rPr>
      </w:pPr>
      <w:r w:rsidRPr="007819E5">
        <w:rPr>
          <w:rFonts w:ascii="Vinci Sans" w:hAnsi="Vinci Sans"/>
          <w:i/>
          <w:iCs/>
        </w:rPr>
        <w:t>Repos samedi de 12h à 16h = 4h de repos</w:t>
      </w:r>
    </w:p>
    <w:p w14:paraId="1CD15BD8" w14:textId="78BF332D" w:rsidR="00D60C50" w:rsidRPr="007819E5" w:rsidRDefault="00D60C50" w:rsidP="0016617A">
      <w:pPr>
        <w:pStyle w:val="Paragraphedeliste"/>
        <w:jc w:val="both"/>
        <w:rPr>
          <w:rFonts w:ascii="Vinci Sans" w:hAnsi="Vinci Sans"/>
          <w:i/>
          <w:iCs/>
        </w:rPr>
      </w:pPr>
      <w:r w:rsidRPr="007819E5">
        <w:rPr>
          <w:rFonts w:ascii="Vinci Sans" w:hAnsi="Vinci Sans"/>
          <w:i/>
          <w:iCs/>
        </w:rPr>
        <w:t>2</w:t>
      </w:r>
      <w:r w:rsidRPr="007819E5">
        <w:rPr>
          <w:rFonts w:ascii="Vinci Sans" w:hAnsi="Vinci Sans"/>
          <w:i/>
          <w:iCs/>
          <w:vertAlign w:val="superscript"/>
        </w:rPr>
        <w:t>ème</w:t>
      </w:r>
      <w:r w:rsidRPr="007819E5">
        <w:rPr>
          <w:rFonts w:ascii="Vinci Sans" w:hAnsi="Vinci Sans"/>
          <w:i/>
          <w:iCs/>
        </w:rPr>
        <w:t xml:space="preserve"> intervention : samedi de 16h à 20h = 4h d’intervention</w:t>
      </w:r>
    </w:p>
    <w:p w14:paraId="2B607BD7" w14:textId="725A9DF1" w:rsidR="00502C15" w:rsidRPr="007819E5" w:rsidRDefault="006A1DA8" w:rsidP="0016617A">
      <w:pPr>
        <w:pStyle w:val="Paragraphedeliste"/>
        <w:jc w:val="both"/>
        <w:rPr>
          <w:rFonts w:ascii="Vinci Sans" w:hAnsi="Vinci Sans"/>
          <w:i/>
          <w:iCs/>
        </w:rPr>
      </w:pPr>
      <w:r w:rsidRPr="007819E5">
        <w:rPr>
          <w:rFonts w:ascii="Vinci Sans" w:hAnsi="Vinci Sans"/>
          <w:i/>
          <w:iCs/>
        </w:rPr>
        <w:t xml:space="preserve">Repos </w:t>
      </w:r>
      <w:r w:rsidR="00B50372" w:rsidRPr="007819E5">
        <w:rPr>
          <w:rFonts w:ascii="Vinci Sans" w:hAnsi="Vinci Sans"/>
          <w:i/>
          <w:iCs/>
        </w:rPr>
        <w:t xml:space="preserve">du samedi 20h </w:t>
      </w:r>
      <w:r w:rsidRPr="007819E5">
        <w:rPr>
          <w:rFonts w:ascii="Vinci Sans" w:hAnsi="Vinci Sans"/>
          <w:i/>
          <w:iCs/>
        </w:rPr>
        <w:t>jusqu’au dimanche 20h</w:t>
      </w:r>
      <w:r w:rsidR="00F6469C" w:rsidRPr="007819E5">
        <w:rPr>
          <w:rFonts w:ascii="Vinci Sans" w:hAnsi="Vinci Sans"/>
          <w:i/>
          <w:iCs/>
        </w:rPr>
        <w:t xml:space="preserve"> = 24h de repos</w:t>
      </w:r>
    </w:p>
    <w:p w14:paraId="16B19BE8" w14:textId="77777777" w:rsidR="00F6469C" w:rsidRDefault="00F6469C" w:rsidP="0016617A">
      <w:pPr>
        <w:pStyle w:val="Paragraphedeliste"/>
        <w:jc w:val="both"/>
        <w:rPr>
          <w:rFonts w:ascii="Vinci Sans" w:hAnsi="Vinci Sans"/>
        </w:rPr>
      </w:pPr>
    </w:p>
    <w:p w14:paraId="3322CEF5" w14:textId="77777777" w:rsidR="008A3FBC" w:rsidRDefault="008A3FBC" w:rsidP="0016617A">
      <w:pPr>
        <w:pStyle w:val="Paragraphedeliste"/>
        <w:jc w:val="both"/>
        <w:rPr>
          <w:rFonts w:ascii="Vinci Sans" w:hAnsi="Vinci Sans"/>
        </w:rPr>
      </w:pPr>
    </w:p>
    <w:p w14:paraId="5E2CA9DA" w14:textId="77777777" w:rsidR="008A3FBC" w:rsidRDefault="008A3FBC" w:rsidP="0016617A">
      <w:pPr>
        <w:pStyle w:val="Paragraphedeliste"/>
        <w:jc w:val="both"/>
        <w:rPr>
          <w:rFonts w:ascii="Vinci Sans" w:hAnsi="Vinci Sans"/>
        </w:rPr>
      </w:pPr>
    </w:p>
    <w:p w14:paraId="3EE01949" w14:textId="77777777" w:rsidR="008A3FBC" w:rsidRDefault="008A3FBC" w:rsidP="0016617A">
      <w:pPr>
        <w:pStyle w:val="Paragraphedeliste"/>
        <w:jc w:val="both"/>
        <w:rPr>
          <w:rFonts w:ascii="Vinci Sans" w:hAnsi="Vinci Sans"/>
        </w:rPr>
      </w:pPr>
    </w:p>
    <w:p w14:paraId="0053FC97" w14:textId="7EAEEB1F" w:rsidR="004E1600" w:rsidRPr="007819E5" w:rsidRDefault="00F66F25" w:rsidP="0016617A">
      <w:pPr>
        <w:pStyle w:val="Paragraphedeliste"/>
        <w:jc w:val="both"/>
        <w:rPr>
          <w:rFonts w:ascii="Vinci Sans" w:hAnsi="Vinci Sans"/>
          <w:i/>
          <w:iCs/>
        </w:rPr>
      </w:pPr>
      <w:r w:rsidRPr="007819E5">
        <w:rPr>
          <w:rFonts w:ascii="Vinci Sans" w:hAnsi="Vinci Sans"/>
          <w:i/>
          <w:iCs/>
          <w:u w:val="single"/>
        </w:rPr>
        <w:lastRenderedPageBreak/>
        <w:t>Conclusion</w:t>
      </w:r>
      <w:r w:rsidRPr="007819E5">
        <w:rPr>
          <w:rFonts w:ascii="Vinci Sans" w:hAnsi="Vinci Sans"/>
          <w:i/>
          <w:iCs/>
        </w:rPr>
        <w:t> :</w:t>
      </w:r>
    </w:p>
    <w:p w14:paraId="3B886029" w14:textId="1A5FCC6D" w:rsidR="004E1600" w:rsidRPr="007819E5" w:rsidRDefault="004E1600" w:rsidP="0016617A">
      <w:pPr>
        <w:pStyle w:val="Paragraphedeliste"/>
        <w:jc w:val="both"/>
        <w:rPr>
          <w:rFonts w:ascii="Vinci Sans" w:hAnsi="Vinci Sans"/>
          <w:i/>
          <w:iCs/>
        </w:rPr>
      </w:pPr>
      <w:r w:rsidRPr="007819E5">
        <w:rPr>
          <w:rFonts w:ascii="Vinci Sans" w:hAnsi="Vinci Sans"/>
          <w:i/>
          <w:iCs/>
        </w:rPr>
        <w:t>Repos hebdomadaire selon conventions collectives des travaux publics = 48h</w:t>
      </w:r>
    </w:p>
    <w:p w14:paraId="76F7157F" w14:textId="5CD00A9C" w:rsidR="00F6469C" w:rsidRPr="007819E5" w:rsidRDefault="00F66F25" w:rsidP="0016617A">
      <w:pPr>
        <w:pStyle w:val="Paragraphedeliste"/>
        <w:jc w:val="both"/>
        <w:rPr>
          <w:rFonts w:ascii="Vinci Sans" w:hAnsi="Vinci Sans"/>
          <w:i/>
          <w:iCs/>
        </w:rPr>
      </w:pPr>
      <w:r w:rsidRPr="007819E5">
        <w:rPr>
          <w:rFonts w:ascii="Vinci Sans" w:hAnsi="Vinci Sans"/>
          <w:i/>
          <w:iCs/>
        </w:rPr>
        <w:t xml:space="preserve">Dans l’exemple cité : </w:t>
      </w:r>
      <w:r w:rsidR="00EA61EB" w:rsidRPr="007819E5">
        <w:rPr>
          <w:rFonts w:ascii="Vinci Sans" w:hAnsi="Vinci Sans"/>
          <w:i/>
          <w:iCs/>
        </w:rPr>
        <w:t xml:space="preserve">total des heures </w:t>
      </w:r>
      <w:r w:rsidR="004253A3" w:rsidRPr="007819E5">
        <w:rPr>
          <w:rFonts w:ascii="Vinci Sans" w:hAnsi="Vinci Sans"/>
          <w:i/>
          <w:iCs/>
        </w:rPr>
        <w:t xml:space="preserve">de </w:t>
      </w:r>
      <w:r w:rsidRPr="007819E5">
        <w:rPr>
          <w:rFonts w:ascii="Vinci Sans" w:hAnsi="Vinci Sans"/>
          <w:i/>
          <w:iCs/>
        </w:rPr>
        <w:t>r</w:t>
      </w:r>
      <w:r w:rsidR="00F6469C" w:rsidRPr="007819E5">
        <w:rPr>
          <w:rFonts w:ascii="Vinci Sans" w:hAnsi="Vinci Sans"/>
          <w:i/>
          <w:iCs/>
        </w:rPr>
        <w:t>epos du vendredi 17h au dimanche 20h = 43h</w:t>
      </w:r>
    </w:p>
    <w:p w14:paraId="7FFF0FF7" w14:textId="45733AC8" w:rsidR="00F6469C" w:rsidRPr="007819E5" w:rsidRDefault="00F66F25" w:rsidP="0016617A">
      <w:pPr>
        <w:pStyle w:val="Paragraphedeliste"/>
        <w:jc w:val="both"/>
        <w:rPr>
          <w:rFonts w:ascii="Vinci Sans" w:hAnsi="Vinci Sans"/>
          <w:i/>
          <w:iCs/>
        </w:rPr>
      </w:pPr>
      <w:r w:rsidRPr="007819E5">
        <w:rPr>
          <w:rFonts w:ascii="Vinci Sans" w:hAnsi="Vinci Sans"/>
          <w:i/>
          <w:iCs/>
        </w:rPr>
        <w:t xml:space="preserve">Total des heures </w:t>
      </w:r>
      <w:r w:rsidR="00F6469C" w:rsidRPr="007819E5">
        <w:rPr>
          <w:rFonts w:ascii="Vinci Sans" w:hAnsi="Vinci Sans"/>
          <w:i/>
          <w:iCs/>
        </w:rPr>
        <w:t>de repos</w:t>
      </w:r>
      <w:r w:rsidR="00B32CB3" w:rsidRPr="007819E5">
        <w:rPr>
          <w:rFonts w:ascii="Vinci Sans" w:hAnsi="Vinci Sans"/>
          <w:i/>
          <w:iCs/>
        </w:rPr>
        <w:t xml:space="preserve"> à</w:t>
      </w:r>
      <w:r w:rsidR="00F6469C" w:rsidRPr="007819E5">
        <w:rPr>
          <w:rFonts w:ascii="Vinci Sans" w:hAnsi="Vinci Sans"/>
          <w:i/>
          <w:iCs/>
        </w:rPr>
        <w:t xml:space="preserve"> indemnis</w:t>
      </w:r>
      <w:r w:rsidR="00B32CB3" w:rsidRPr="007819E5">
        <w:rPr>
          <w:rFonts w:ascii="Vinci Sans" w:hAnsi="Vinci Sans"/>
          <w:i/>
          <w:iCs/>
        </w:rPr>
        <w:t>er</w:t>
      </w:r>
      <w:r w:rsidR="00F6469C" w:rsidRPr="007819E5">
        <w:rPr>
          <w:rFonts w:ascii="Vinci Sans" w:hAnsi="Vinci Sans"/>
          <w:i/>
          <w:iCs/>
        </w:rPr>
        <w:t> : 48h de repos hebdomadaire</w:t>
      </w:r>
      <w:r w:rsidRPr="007819E5">
        <w:rPr>
          <w:rFonts w:ascii="Vinci Sans" w:hAnsi="Vinci Sans"/>
          <w:i/>
          <w:iCs/>
        </w:rPr>
        <w:t xml:space="preserve"> </w:t>
      </w:r>
      <w:r w:rsidR="00F6469C" w:rsidRPr="007819E5">
        <w:rPr>
          <w:rFonts w:ascii="Vinci Sans" w:hAnsi="Vinci Sans"/>
          <w:i/>
          <w:iCs/>
        </w:rPr>
        <w:t>– 43h de repos réel = 5h de repos perdues à indemniser</w:t>
      </w:r>
    </w:p>
    <w:p w14:paraId="2447DD34" w14:textId="77777777" w:rsidR="00502C15" w:rsidRPr="00146918" w:rsidRDefault="00502C15" w:rsidP="0053298D">
      <w:pPr>
        <w:pStyle w:val="Paragraphedeliste"/>
        <w:rPr>
          <w:rFonts w:ascii="Vinci Sans" w:hAnsi="Vinci Sans"/>
        </w:rPr>
      </w:pPr>
    </w:p>
    <w:p w14:paraId="35ED1B83" w14:textId="77777777" w:rsidR="00502C15" w:rsidRPr="00146918" w:rsidRDefault="00502C15" w:rsidP="0053298D">
      <w:pPr>
        <w:pStyle w:val="Paragraphedeliste"/>
        <w:rPr>
          <w:rFonts w:ascii="Vinci Sans" w:hAnsi="Vinci Sans"/>
        </w:rPr>
      </w:pPr>
    </w:p>
    <w:p w14:paraId="6D0E3826" w14:textId="77777777" w:rsidR="0053298D" w:rsidRPr="000838CA" w:rsidRDefault="0053298D" w:rsidP="000838CA">
      <w:pPr>
        <w:rPr>
          <w:rFonts w:ascii="Vinci Sans" w:hAnsi="Vinci Sans"/>
        </w:rPr>
      </w:pPr>
      <w:r w:rsidRPr="000838CA">
        <w:rPr>
          <w:rFonts w:ascii="Vinci Sans" w:hAnsi="Vinci Sans"/>
        </w:rPr>
        <w:t>Afin de neutraliser tout impact négatif que pourrait avoir le décalage des temps de repos sur la semaine de travail et sur la rémunération habituelle du salarié, qui pourra être amené à réaliser moins d’heures de travail effectif et pourrait perdre le bénéfice d’heures supplémentaires, il est convenu d’assimiler fictivement ces périodes de repos à du temps de travail effectif.</w:t>
      </w:r>
    </w:p>
    <w:p w14:paraId="558D0D74" w14:textId="77777777" w:rsidR="0053298D" w:rsidRPr="0053298D" w:rsidRDefault="0053298D" w:rsidP="0053298D">
      <w:pPr>
        <w:pStyle w:val="Paragraphedeliste"/>
        <w:rPr>
          <w:rFonts w:ascii="Vinci Sans" w:hAnsi="Vinci Sans"/>
        </w:rPr>
      </w:pPr>
    </w:p>
    <w:p w14:paraId="1F49FA87" w14:textId="77777777" w:rsidR="0053298D" w:rsidRPr="000838CA" w:rsidRDefault="0053298D" w:rsidP="000838CA">
      <w:pPr>
        <w:rPr>
          <w:rFonts w:ascii="Vinci Sans" w:hAnsi="Vinci Sans"/>
        </w:rPr>
      </w:pPr>
      <w:r w:rsidRPr="000838CA">
        <w:rPr>
          <w:rFonts w:ascii="Vinci Sans" w:hAnsi="Vinci Sans"/>
        </w:rPr>
        <w:t>Une rubrique de pointage dédiée sera créée sur le logiciel de paie.</w:t>
      </w:r>
    </w:p>
    <w:p w14:paraId="741CC948" w14:textId="77777777" w:rsidR="0053298D" w:rsidRPr="00A9773E" w:rsidRDefault="0053298D" w:rsidP="00A9773E">
      <w:pPr>
        <w:rPr>
          <w:rFonts w:ascii="Vinci Sans" w:hAnsi="Vinci Sans"/>
        </w:rPr>
      </w:pPr>
    </w:p>
    <w:p w14:paraId="5EFE7747" w14:textId="77777777" w:rsidR="00A818B8" w:rsidRDefault="00A818B8" w:rsidP="00491E61">
      <w:pPr>
        <w:rPr>
          <w:rFonts w:ascii="Vinci Sans" w:hAnsi="Vinci Sans"/>
          <w:b/>
          <w:u w:val="single"/>
        </w:rPr>
      </w:pPr>
    </w:p>
    <w:p w14:paraId="38497985" w14:textId="2D380123" w:rsidR="00491E61" w:rsidRPr="00423FDA" w:rsidRDefault="00491E61" w:rsidP="00491E61">
      <w:pPr>
        <w:rPr>
          <w:rFonts w:ascii="Vinci Sans" w:hAnsi="Vinci Sans"/>
          <w:b/>
          <w:u w:val="single"/>
        </w:rPr>
      </w:pPr>
      <w:r w:rsidRPr="00423FDA">
        <w:rPr>
          <w:rFonts w:ascii="Vinci Sans" w:hAnsi="Vinci Sans"/>
          <w:b/>
          <w:u w:val="single"/>
        </w:rPr>
        <w:t>Article 1</w:t>
      </w:r>
      <w:r w:rsidR="00A818B8">
        <w:rPr>
          <w:rFonts w:ascii="Vinci Sans" w:hAnsi="Vinci Sans"/>
          <w:b/>
          <w:u w:val="single"/>
        </w:rPr>
        <w:t>0</w:t>
      </w:r>
      <w:r w:rsidR="00E3113D" w:rsidRPr="00423FDA">
        <w:rPr>
          <w:rFonts w:ascii="Vinci Sans" w:hAnsi="Vinci Sans"/>
          <w:b/>
          <w:u w:val="single"/>
        </w:rPr>
        <w:t>-</w:t>
      </w:r>
      <w:r w:rsidRPr="00423FDA">
        <w:rPr>
          <w:rFonts w:ascii="Vinci Sans" w:hAnsi="Vinci Sans"/>
          <w:b/>
          <w:u w:val="single"/>
        </w:rPr>
        <w:t xml:space="preserve"> Moyen de communication mis à disposition du salarié </w:t>
      </w:r>
    </w:p>
    <w:p w14:paraId="75C7C82B" w14:textId="77777777" w:rsidR="00491E61" w:rsidRPr="00423FDA" w:rsidRDefault="00491E61" w:rsidP="00491E61">
      <w:pPr>
        <w:rPr>
          <w:rFonts w:ascii="Vinci Sans" w:hAnsi="Vinci Sans"/>
          <w:b/>
          <w:u w:val="single"/>
        </w:rPr>
      </w:pPr>
    </w:p>
    <w:p w14:paraId="57481563" w14:textId="56B2E9DC" w:rsidR="00D0338D" w:rsidRPr="00402D4F" w:rsidRDefault="00491E61" w:rsidP="00491E61">
      <w:pPr>
        <w:rPr>
          <w:rFonts w:ascii="Vinci Sans" w:hAnsi="Vinci Sans"/>
        </w:rPr>
      </w:pPr>
      <w:r w:rsidRPr="00423FDA">
        <w:rPr>
          <w:rFonts w:ascii="Vinci Sans" w:hAnsi="Vinci Sans"/>
        </w:rPr>
        <w:t xml:space="preserve">Les moyens de communication pour joindre le salarié pendant une période d’astreinte doivent être fournis par </w:t>
      </w:r>
      <w:r w:rsidRPr="00402D4F">
        <w:rPr>
          <w:rFonts w:ascii="Vinci Sans" w:hAnsi="Vinci Sans"/>
        </w:rPr>
        <w:t>l</w:t>
      </w:r>
      <w:r w:rsidR="00D336D5" w:rsidRPr="00402D4F">
        <w:rPr>
          <w:rFonts w:ascii="Vinci Sans" w:hAnsi="Vinci Sans"/>
        </w:rPr>
        <w:t>’Entreprise</w:t>
      </w:r>
      <w:r w:rsidRPr="00402D4F">
        <w:rPr>
          <w:rFonts w:ascii="Vinci Sans" w:hAnsi="Vinci Sans"/>
        </w:rPr>
        <w:t xml:space="preserve">. </w:t>
      </w:r>
    </w:p>
    <w:p w14:paraId="7EC5CD08" w14:textId="77777777" w:rsidR="00D0338D" w:rsidRPr="00402D4F" w:rsidRDefault="00D0338D" w:rsidP="00491E61">
      <w:pPr>
        <w:rPr>
          <w:rFonts w:ascii="Vinci Sans" w:hAnsi="Vinci Sans"/>
        </w:rPr>
      </w:pPr>
    </w:p>
    <w:p w14:paraId="0C570632" w14:textId="73BE96B4" w:rsidR="00491E61" w:rsidRPr="00423FDA" w:rsidRDefault="00491E61" w:rsidP="00491E61">
      <w:pPr>
        <w:rPr>
          <w:rFonts w:ascii="Vinci Sans" w:hAnsi="Vinci Sans"/>
        </w:rPr>
      </w:pPr>
      <w:r w:rsidRPr="00402D4F">
        <w:rPr>
          <w:rFonts w:ascii="Vinci Sans" w:hAnsi="Vinci Sans"/>
        </w:rPr>
        <w:t>Il s’agira notamment d’un téléphone portable</w:t>
      </w:r>
      <w:r w:rsidR="00D0338D" w:rsidRPr="00402D4F">
        <w:rPr>
          <w:rFonts w:ascii="Vinci Sans" w:hAnsi="Vinci Sans"/>
        </w:rPr>
        <w:t xml:space="preserve"> dont l</w:t>
      </w:r>
      <w:r w:rsidRPr="00402D4F">
        <w:rPr>
          <w:rFonts w:ascii="Vinci Sans" w:hAnsi="Vinci Sans"/>
        </w:rPr>
        <w:t xml:space="preserve">es frais d’abonnement et de communication sont à la charge de </w:t>
      </w:r>
      <w:r w:rsidR="00D336D5" w:rsidRPr="00402D4F">
        <w:rPr>
          <w:rFonts w:ascii="Vinci Sans" w:hAnsi="Vinci Sans"/>
        </w:rPr>
        <w:t>l’Entreprise</w:t>
      </w:r>
      <w:r w:rsidRPr="00402D4F">
        <w:rPr>
          <w:rFonts w:ascii="Vinci Sans" w:hAnsi="Vinci Sans"/>
        </w:rPr>
        <w:t>.</w:t>
      </w:r>
    </w:p>
    <w:p w14:paraId="01956749" w14:textId="77777777" w:rsidR="00491E61" w:rsidRPr="00423FDA" w:rsidRDefault="00491E61" w:rsidP="00491E61">
      <w:pPr>
        <w:rPr>
          <w:rFonts w:ascii="Vinci Sans" w:hAnsi="Vinci Sans"/>
        </w:rPr>
      </w:pPr>
    </w:p>
    <w:p w14:paraId="5BA81B0F" w14:textId="5C620F8C" w:rsidR="00491E61" w:rsidRPr="00423FDA" w:rsidRDefault="00491E61" w:rsidP="00491E61">
      <w:pPr>
        <w:rPr>
          <w:rFonts w:ascii="Vinci Sans" w:hAnsi="Vinci Sans"/>
        </w:rPr>
      </w:pPr>
      <w:r w:rsidRPr="00423FDA">
        <w:rPr>
          <w:rFonts w:ascii="Vinci Sans" w:hAnsi="Vinci Sans"/>
        </w:rPr>
        <w:t xml:space="preserve">En cas de partage de ces moyens entre plusieurs salariés, la passation </w:t>
      </w:r>
      <w:r w:rsidR="007B217B" w:rsidRPr="00423FDA">
        <w:rPr>
          <w:rFonts w:ascii="Vinci Sans" w:hAnsi="Vinci Sans"/>
        </w:rPr>
        <w:t>éventuelle se fera à l’issue de la période d’astreinte</w:t>
      </w:r>
      <w:r w:rsidRPr="00423FDA">
        <w:rPr>
          <w:rFonts w:ascii="Vinci Sans" w:hAnsi="Vinci Sans"/>
        </w:rPr>
        <w:t xml:space="preserve">. </w:t>
      </w:r>
    </w:p>
    <w:p w14:paraId="38741821" w14:textId="77777777" w:rsidR="00250CD8" w:rsidRPr="00423FDA" w:rsidRDefault="00250CD8" w:rsidP="00491E61">
      <w:pPr>
        <w:rPr>
          <w:rFonts w:ascii="Vinci Sans" w:hAnsi="Vinci Sans"/>
        </w:rPr>
      </w:pPr>
    </w:p>
    <w:p w14:paraId="08143F7A" w14:textId="77777777" w:rsidR="00491E61" w:rsidRPr="00423FDA" w:rsidRDefault="00491E61" w:rsidP="00491E61">
      <w:pPr>
        <w:rPr>
          <w:rFonts w:ascii="Vinci Sans" w:hAnsi="Vinci Sans"/>
        </w:rPr>
      </w:pPr>
    </w:p>
    <w:p w14:paraId="0BD3D6A2" w14:textId="3468AEE5" w:rsidR="00491E61" w:rsidRPr="00423FDA" w:rsidRDefault="00491E61" w:rsidP="00491E61">
      <w:pPr>
        <w:rPr>
          <w:rFonts w:ascii="Vinci Sans" w:hAnsi="Vinci Sans"/>
          <w:b/>
          <w:u w:val="single"/>
        </w:rPr>
      </w:pPr>
      <w:r w:rsidRPr="00423FDA">
        <w:rPr>
          <w:rFonts w:ascii="Vinci Sans" w:hAnsi="Vinci Sans"/>
          <w:b/>
          <w:u w:val="single"/>
        </w:rPr>
        <w:t>Art 1</w:t>
      </w:r>
      <w:r w:rsidR="00A818B8">
        <w:rPr>
          <w:rFonts w:ascii="Vinci Sans" w:hAnsi="Vinci Sans"/>
          <w:b/>
          <w:u w:val="single"/>
        </w:rPr>
        <w:t>1</w:t>
      </w:r>
      <w:r w:rsidRPr="00423FDA">
        <w:rPr>
          <w:rFonts w:ascii="Vinci Sans" w:hAnsi="Vinci Sans"/>
          <w:b/>
          <w:u w:val="single"/>
        </w:rPr>
        <w:t>-</w:t>
      </w:r>
      <w:r w:rsidR="000E3089" w:rsidRPr="00423FDA">
        <w:rPr>
          <w:rFonts w:ascii="Vinci Sans" w:hAnsi="Vinci Sans"/>
          <w:b/>
          <w:u w:val="single"/>
        </w:rPr>
        <w:t xml:space="preserve"> </w:t>
      </w:r>
      <w:r w:rsidR="00D934A1" w:rsidRPr="00423FDA">
        <w:rPr>
          <w:rFonts w:ascii="Vinci Sans" w:hAnsi="Vinci Sans"/>
          <w:b/>
          <w:u w:val="single"/>
        </w:rPr>
        <w:t>Dispositions finales</w:t>
      </w:r>
    </w:p>
    <w:p w14:paraId="12B00BC2" w14:textId="77777777" w:rsidR="00DF2800" w:rsidRDefault="00DF2800" w:rsidP="00DF2800">
      <w:pPr>
        <w:rPr>
          <w:rFonts w:ascii="Vinci Sans" w:hAnsi="Vinci Sans"/>
          <w:b/>
          <w:bCs/>
          <w:u w:val="single"/>
        </w:rPr>
      </w:pPr>
    </w:p>
    <w:p w14:paraId="6479D5C8" w14:textId="3A8CF4D9" w:rsidR="00D934A1" w:rsidRPr="00423FDA" w:rsidRDefault="00D934A1" w:rsidP="00DF2800">
      <w:pPr>
        <w:ind w:firstLine="709"/>
        <w:rPr>
          <w:rFonts w:ascii="Vinci Sans" w:hAnsi="Vinci Sans"/>
          <w:b/>
          <w:u w:val="single"/>
        </w:rPr>
      </w:pPr>
      <w:r w:rsidRPr="00423FDA">
        <w:rPr>
          <w:rFonts w:ascii="Vinci Sans" w:hAnsi="Vinci Sans"/>
          <w:b/>
          <w:u w:val="single"/>
        </w:rPr>
        <w:t>1</w:t>
      </w:r>
      <w:r w:rsidR="00A818B8">
        <w:rPr>
          <w:rFonts w:ascii="Vinci Sans" w:hAnsi="Vinci Sans"/>
          <w:b/>
          <w:u w:val="single"/>
        </w:rPr>
        <w:t>1</w:t>
      </w:r>
      <w:r w:rsidRPr="00423FDA">
        <w:rPr>
          <w:rFonts w:ascii="Vinci Sans" w:hAnsi="Vinci Sans"/>
          <w:b/>
          <w:u w:val="single"/>
        </w:rPr>
        <w:t>-1 Suivi de l’accord</w:t>
      </w:r>
    </w:p>
    <w:p w14:paraId="470174E9" w14:textId="77777777" w:rsidR="00D934A1" w:rsidRPr="00423FDA" w:rsidRDefault="00D934A1" w:rsidP="00D934A1">
      <w:pPr>
        <w:rPr>
          <w:rFonts w:ascii="Vinci Sans" w:hAnsi="Vinci Sans"/>
          <w:sz w:val="24"/>
          <w:szCs w:val="24"/>
        </w:rPr>
      </w:pPr>
    </w:p>
    <w:p w14:paraId="754B8270" w14:textId="19DA6B1A" w:rsidR="00D934A1" w:rsidRDefault="00D02A3E" w:rsidP="00491E61">
      <w:pPr>
        <w:rPr>
          <w:rFonts w:ascii="Vinci Sans" w:hAnsi="Vinci Sans"/>
        </w:rPr>
      </w:pPr>
      <w:r w:rsidRPr="00D02A3E">
        <w:rPr>
          <w:rFonts w:ascii="Vinci Sans" w:hAnsi="Vinci Sans"/>
        </w:rPr>
        <w:t>Un suivi de l’application de cet accord sera réalisé annuellement. Il sera fourni à l’organisation syndicale signataire, ainsi qu’au CSE.</w:t>
      </w:r>
    </w:p>
    <w:p w14:paraId="4B8BF027" w14:textId="77777777" w:rsidR="00D02A3E" w:rsidRPr="00423FDA" w:rsidRDefault="00D02A3E" w:rsidP="00491E61">
      <w:pPr>
        <w:rPr>
          <w:rFonts w:ascii="Vinci Sans" w:hAnsi="Vinci Sans"/>
          <w:b/>
          <w:bCs/>
          <w:u w:val="single"/>
        </w:rPr>
      </w:pPr>
    </w:p>
    <w:p w14:paraId="0A47FB7C" w14:textId="4B5CB28B" w:rsidR="00D934A1" w:rsidRPr="00423FDA" w:rsidRDefault="00D934A1" w:rsidP="00DF2800">
      <w:pPr>
        <w:ind w:firstLine="709"/>
        <w:rPr>
          <w:rFonts w:ascii="Vinci Sans" w:hAnsi="Vinci Sans"/>
          <w:b/>
          <w:u w:val="single"/>
        </w:rPr>
      </w:pPr>
      <w:r w:rsidRPr="00423FDA">
        <w:rPr>
          <w:rFonts w:ascii="Vinci Sans" w:hAnsi="Vinci Sans"/>
          <w:b/>
          <w:u w:val="single"/>
        </w:rPr>
        <w:t>1</w:t>
      </w:r>
      <w:r w:rsidR="00A818B8">
        <w:rPr>
          <w:rFonts w:ascii="Vinci Sans" w:hAnsi="Vinci Sans"/>
          <w:b/>
          <w:u w:val="single"/>
        </w:rPr>
        <w:t>1</w:t>
      </w:r>
      <w:r w:rsidRPr="00423FDA">
        <w:rPr>
          <w:rFonts w:ascii="Vinci Sans" w:hAnsi="Vinci Sans"/>
          <w:b/>
          <w:u w:val="single"/>
        </w:rPr>
        <w:t>-2 Révision de l’accord</w:t>
      </w:r>
    </w:p>
    <w:p w14:paraId="6F264810" w14:textId="4014E7FE" w:rsidR="00D934A1" w:rsidRPr="00423FDA" w:rsidRDefault="00D934A1" w:rsidP="00491E61">
      <w:pPr>
        <w:rPr>
          <w:rFonts w:ascii="Vinci Sans" w:hAnsi="Vinci Sans"/>
          <w:b/>
          <w:bCs/>
          <w:u w:val="single"/>
        </w:rPr>
      </w:pPr>
    </w:p>
    <w:p w14:paraId="1D03FF57" w14:textId="77777777" w:rsidR="00D934A1" w:rsidRPr="00423FDA" w:rsidRDefault="00D934A1" w:rsidP="00D934A1">
      <w:pPr>
        <w:rPr>
          <w:rFonts w:ascii="Vinci Sans" w:hAnsi="Vinci Sans"/>
        </w:rPr>
      </w:pPr>
      <w:r w:rsidRPr="00423FDA">
        <w:rPr>
          <w:rFonts w:ascii="Vinci Sans" w:hAnsi="Vinci Sans"/>
        </w:rPr>
        <w:t>Chacune des parties signataires pourra demander la révision de tout ou partie du présent accord dans les conditions légales en vigueur.</w:t>
      </w:r>
    </w:p>
    <w:p w14:paraId="7D14C9B8" w14:textId="2B5A731A" w:rsidR="00D934A1" w:rsidRPr="00423FDA" w:rsidRDefault="00D934A1" w:rsidP="00491E61">
      <w:pPr>
        <w:rPr>
          <w:rFonts w:ascii="Vinci Sans" w:hAnsi="Vinci Sans"/>
          <w:b/>
          <w:u w:val="single"/>
        </w:rPr>
      </w:pPr>
    </w:p>
    <w:p w14:paraId="6F040891" w14:textId="6124B859" w:rsidR="00D934A1" w:rsidRPr="00423FDA" w:rsidRDefault="00D934A1" w:rsidP="00DF2800">
      <w:pPr>
        <w:ind w:firstLine="709"/>
        <w:rPr>
          <w:rFonts w:ascii="Vinci Sans" w:hAnsi="Vinci Sans"/>
          <w:b/>
          <w:u w:val="single"/>
        </w:rPr>
      </w:pPr>
      <w:r w:rsidRPr="00423FDA">
        <w:rPr>
          <w:rFonts w:ascii="Vinci Sans" w:hAnsi="Vinci Sans"/>
          <w:b/>
          <w:u w:val="single"/>
        </w:rPr>
        <w:t>1</w:t>
      </w:r>
      <w:r w:rsidR="00A818B8">
        <w:rPr>
          <w:rFonts w:ascii="Vinci Sans" w:hAnsi="Vinci Sans"/>
          <w:b/>
          <w:u w:val="single"/>
        </w:rPr>
        <w:t>1</w:t>
      </w:r>
      <w:r w:rsidRPr="00423FDA">
        <w:rPr>
          <w:rFonts w:ascii="Vinci Sans" w:hAnsi="Vinci Sans"/>
          <w:b/>
          <w:u w:val="single"/>
        </w:rPr>
        <w:t>-3 Publicité et dépôt de l'accord</w:t>
      </w:r>
    </w:p>
    <w:p w14:paraId="387EAEC8" w14:textId="77777777" w:rsidR="00D934A1" w:rsidRPr="00423FDA" w:rsidRDefault="00D934A1" w:rsidP="00491E61">
      <w:pPr>
        <w:rPr>
          <w:rFonts w:ascii="Vinci Sans" w:hAnsi="Vinci Sans"/>
          <w:b/>
          <w:bCs/>
          <w:u w:val="single"/>
        </w:rPr>
      </w:pPr>
    </w:p>
    <w:p w14:paraId="244819C0" w14:textId="77777777" w:rsidR="00CE2A3F" w:rsidRPr="00423FDA" w:rsidRDefault="00CE2A3F" w:rsidP="00CE2A3F">
      <w:pPr>
        <w:rPr>
          <w:rFonts w:ascii="Vinci Sans" w:hAnsi="Vinci Sans"/>
        </w:rPr>
      </w:pPr>
      <w:r w:rsidRPr="00423FDA">
        <w:rPr>
          <w:rFonts w:ascii="Vinci Sans" w:hAnsi="Vinci Sans"/>
        </w:rPr>
        <w:t>Le présent accord sera déposé sur la plateforme « TéléAccords » accessible depuis le site dédié accompagné des pièces prévues à l'article D. 2231-7 du code du travail.</w:t>
      </w:r>
    </w:p>
    <w:p w14:paraId="68D8D005" w14:textId="77777777" w:rsidR="00D92D63" w:rsidRPr="00423FDA" w:rsidRDefault="00D92D63" w:rsidP="00CE2A3F">
      <w:pPr>
        <w:rPr>
          <w:rFonts w:ascii="Vinci Sans" w:hAnsi="Vinci Sans"/>
        </w:rPr>
      </w:pPr>
    </w:p>
    <w:p w14:paraId="44526A08" w14:textId="2AFBA181" w:rsidR="00A31DDE" w:rsidRPr="00423FDA" w:rsidRDefault="00A31DDE" w:rsidP="00A31DDE">
      <w:pPr>
        <w:rPr>
          <w:rFonts w:ascii="Vinci Sans" w:hAnsi="Vinci Sans"/>
        </w:rPr>
      </w:pPr>
      <w:r w:rsidRPr="00423FDA">
        <w:rPr>
          <w:rFonts w:ascii="Vinci Sans" w:hAnsi="Vinci Sans"/>
        </w:rPr>
        <w:t xml:space="preserve">Un exemplaire </w:t>
      </w:r>
      <w:r w:rsidR="001D6386" w:rsidRPr="00423FDA">
        <w:rPr>
          <w:rFonts w:ascii="Vinci Sans" w:hAnsi="Vinci Sans"/>
        </w:rPr>
        <w:t xml:space="preserve">sera déposé </w:t>
      </w:r>
      <w:r w:rsidRPr="00423FDA">
        <w:rPr>
          <w:rFonts w:ascii="Vinci Sans" w:hAnsi="Vinci Sans"/>
        </w:rPr>
        <w:t>auprès du secrétariat greffe du Conseil de Prud’hommes dont relève l</w:t>
      </w:r>
      <w:r w:rsidR="009166E2">
        <w:rPr>
          <w:rFonts w:ascii="Vinci Sans" w:hAnsi="Vinci Sans"/>
        </w:rPr>
        <w:t>’entreprise ACTEMIUM MAINTENANCE LORRAINE</w:t>
      </w:r>
      <w:r w:rsidRPr="00423FDA">
        <w:rPr>
          <w:rFonts w:ascii="Vinci Sans" w:hAnsi="Vinci Sans"/>
        </w:rPr>
        <w:t>.</w:t>
      </w:r>
    </w:p>
    <w:p w14:paraId="0A2D05F6" w14:textId="77777777" w:rsidR="00D92D63" w:rsidRPr="00423FDA" w:rsidRDefault="00D92D63" w:rsidP="00A31DDE">
      <w:pPr>
        <w:rPr>
          <w:rFonts w:ascii="Vinci Sans" w:hAnsi="Vinci Sans"/>
        </w:rPr>
      </w:pPr>
    </w:p>
    <w:p w14:paraId="64C1FF3C" w14:textId="463758D4" w:rsidR="00A31DDE" w:rsidRPr="00423FDA" w:rsidRDefault="00491E61" w:rsidP="00491E61">
      <w:pPr>
        <w:rPr>
          <w:rFonts w:ascii="Vinci Sans" w:hAnsi="Vinci Sans"/>
        </w:rPr>
      </w:pPr>
      <w:r w:rsidRPr="00423FDA">
        <w:rPr>
          <w:rFonts w:ascii="Vinci Sans" w:hAnsi="Vinci Sans"/>
        </w:rPr>
        <w:t xml:space="preserve">Une copie du présent accord sera </w:t>
      </w:r>
      <w:r w:rsidR="00B218C1" w:rsidRPr="00423FDA">
        <w:rPr>
          <w:rFonts w:ascii="Vinci Sans" w:hAnsi="Vinci Sans"/>
        </w:rPr>
        <w:t>affiché</w:t>
      </w:r>
      <w:r w:rsidR="00B218C1">
        <w:rPr>
          <w:rFonts w:ascii="Vinci Sans" w:hAnsi="Vinci Sans"/>
        </w:rPr>
        <w:t>e</w:t>
      </w:r>
      <w:r w:rsidRPr="00423FDA">
        <w:rPr>
          <w:rFonts w:ascii="Vinci Sans" w:hAnsi="Vinci Sans"/>
        </w:rPr>
        <w:t xml:space="preserve"> sur les panneaux d’affichage prévus à cet effet destiné au personnel. </w:t>
      </w:r>
    </w:p>
    <w:p w14:paraId="4E365A84" w14:textId="77777777" w:rsidR="00D92D63" w:rsidRPr="00423FDA" w:rsidRDefault="00D92D63" w:rsidP="00491E61">
      <w:pPr>
        <w:rPr>
          <w:rFonts w:ascii="Vinci Sans" w:hAnsi="Vinci Sans"/>
        </w:rPr>
      </w:pPr>
    </w:p>
    <w:p w14:paraId="13F59407" w14:textId="083B4490" w:rsidR="00491E61" w:rsidRDefault="00491E61" w:rsidP="00491E61">
      <w:pPr>
        <w:rPr>
          <w:rFonts w:ascii="Vinci Sans" w:hAnsi="Vinci Sans"/>
        </w:rPr>
      </w:pPr>
      <w:r w:rsidRPr="00423FDA">
        <w:rPr>
          <w:rFonts w:ascii="Vinci Sans" w:hAnsi="Vinci Sans"/>
        </w:rPr>
        <w:lastRenderedPageBreak/>
        <w:t>Un exemplaire original sera remis aux</w:t>
      </w:r>
      <w:r w:rsidR="00A31DDE" w:rsidRPr="00423FDA">
        <w:rPr>
          <w:rFonts w:ascii="Vinci Sans" w:hAnsi="Vinci Sans"/>
        </w:rPr>
        <w:t xml:space="preserve"> parties</w:t>
      </w:r>
      <w:r w:rsidRPr="00423FDA">
        <w:rPr>
          <w:rFonts w:ascii="Vinci Sans" w:hAnsi="Vinci Sans"/>
        </w:rPr>
        <w:t xml:space="preserve"> </w:t>
      </w:r>
      <w:r w:rsidR="00A31DDE" w:rsidRPr="00423FDA">
        <w:rPr>
          <w:rFonts w:ascii="Vinci Sans" w:hAnsi="Vinci Sans"/>
        </w:rPr>
        <w:t>signataires</w:t>
      </w:r>
      <w:r w:rsidRPr="00423FDA">
        <w:rPr>
          <w:rFonts w:ascii="Vinci Sans" w:hAnsi="Vinci Sans"/>
        </w:rPr>
        <w:t>.</w:t>
      </w:r>
    </w:p>
    <w:p w14:paraId="4F3C8B10" w14:textId="77777777" w:rsidR="00491E61" w:rsidRDefault="00491E61" w:rsidP="00491E61">
      <w:pPr>
        <w:rPr>
          <w:rFonts w:ascii="Vinci Sans" w:hAnsi="Vinci Sans"/>
        </w:rPr>
      </w:pPr>
    </w:p>
    <w:p w14:paraId="60AFB954" w14:textId="77777777" w:rsidR="00491E61" w:rsidRDefault="00491E61" w:rsidP="00491E61">
      <w:pPr>
        <w:rPr>
          <w:rFonts w:ascii="Vinci Sans" w:hAnsi="Vinci Sans"/>
        </w:rPr>
      </w:pPr>
    </w:p>
    <w:p w14:paraId="7EA7C2BF" w14:textId="77777777" w:rsidR="00F35B34" w:rsidRPr="00423FDA" w:rsidRDefault="00F35B34" w:rsidP="00491E61">
      <w:pPr>
        <w:rPr>
          <w:rFonts w:ascii="Vinci Sans" w:hAnsi="Vinci Sans"/>
        </w:rPr>
      </w:pPr>
    </w:p>
    <w:p w14:paraId="5065C785" w14:textId="13C5862B" w:rsidR="00491E61" w:rsidRDefault="00491E61" w:rsidP="00491E61">
      <w:pPr>
        <w:rPr>
          <w:rFonts w:ascii="Vinci Sans" w:hAnsi="Vinci Sans"/>
          <w:b/>
          <w:bCs/>
          <w:u w:val="single"/>
        </w:rPr>
      </w:pPr>
      <w:r w:rsidRPr="00423FDA">
        <w:rPr>
          <w:rFonts w:ascii="Vinci Sans" w:hAnsi="Vinci Sans"/>
          <w:b/>
          <w:bCs/>
          <w:u w:val="single"/>
        </w:rPr>
        <w:t>ANNEXE</w:t>
      </w:r>
      <w:r w:rsidR="00334863">
        <w:rPr>
          <w:rFonts w:ascii="Vinci Sans" w:hAnsi="Vinci Sans"/>
          <w:b/>
          <w:bCs/>
          <w:u w:val="single"/>
        </w:rPr>
        <w:t xml:space="preserve"> 1</w:t>
      </w:r>
      <w:r w:rsidRPr="00423FDA">
        <w:rPr>
          <w:rFonts w:ascii="Vinci Sans" w:hAnsi="Vinci Sans"/>
          <w:b/>
          <w:bCs/>
          <w:u w:val="single"/>
        </w:rPr>
        <w:t xml:space="preserve"> : </w:t>
      </w:r>
      <w:r w:rsidR="00334863">
        <w:rPr>
          <w:rFonts w:ascii="Vinci Sans" w:hAnsi="Vinci Sans"/>
          <w:b/>
          <w:bCs/>
          <w:u w:val="single"/>
        </w:rPr>
        <w:t>Liste des contrats et modalités d’indemnisation</w:t>
      </w:r>
    </w:p>
    <w:p w14:paraId="1FBD52C5" w14:textId="77777777" w:rsidR="00334863" w:rsidRPr="00423FDA" w:rsidRDefault="00334863" w:rsidP="00491E61">
      <w:pPr>
        <w:rPr>
          <w:rFonts w:ascii="Vinci Sans" w:hAnsi="Vinci Sans"/>
          <w:b/>
          <w:bCs/>
          <w:u w:val="single"/>
        </w:rPr>
      </w:pPr>
    </w:p>
    <w:p w14:paraId="6BA42AC1" w14:textId="77777777" w:rsidR="00491E61" w:rsidRPr="00423FDA" w:rsidRDefault="00491E61" w:rsidP="00491E61">
      <w:pPr>
        <w:rPr>
          <w:rFonts w:ascii="Vinci Sans" w:hAnsi="Vinci Sans"/>
        </w:rPr>
      </w:pPr>
    </w:p>
    <w:p w14:paraId="14092E78" w14:textId="77777777" w:rsidR="00491E61" w:rsidRPr="00423FDA" w:rsidRDefault="00491E61" w:rsidP="00491E61">
      <w:pPr>
        <w:rPr>
          <w:rFonts w:ascii="Vinci Sans" w:hAnsi="Vinci Sans"/>
        </w:rPr>
      </w:pPr>
    </w:p>
    <w:p w14:paraId="3F486AEA" w14:textId="3F3C03FA" w:rsidR="00491E61" w:rsidRPr="00423FDA" w:rsidRDefault="00491E61" w:rsidP="00A31DDE">
      <w:pPr>
        <w:rPr>
          <w:rFonts w:ascii="Vinci Sans" w:hAnsi="Vinci Sans"/>
        </w:rPr>
      </w:pPr>
      <w:r w:rsidRPr="00423FDA">
        <w:rPr>
          <w:rFonts w:ascii="Vinci Sans" w:hAnsi="Vinci Sans"/>
        </w:rPr>
        <w:t xml:space="preserve">Fait à </w:t>
      </w:r>
      <w:r w:rsidR="00D8378F">
        <w:rPr>
          <w:rFonts w:ascii="Vinci Sans" w:hAnsi="Vinci Sans"/>
        </w:rPr>
        <w:t>CARLING</w:t>
      </w:r>
      <w:r w:rsidRPr="00423FDA">
        <w:rPr>
          <w:rFonts w:ascii="Vinci Sans" w:hAnsi="Vinci Sans"/>
        </w:rPr>
        <w:t xml:space="preserve">, le </w:t>
      </w:r>
      <w:r w:rsidR="005C3228">
        <w:rPr>
          <w:rFonts w:ascii="Vinci Sans" w:hAnsi="Vinci Sans"/>
        </w:rPr>
        <w:t>1</w:t>
      </w:r>
      <w:r w:rsidR="00E358AB">
        <w:rPr>
          <w:rFonts w:ascii="Vinci Sans" w:hAnsi="Vinci Sans"/>
        </w:rPr>
        <w:t>9</w:t>
      </w:r>
      <w:r w:rsidR="005C3228">
        <w:rPr>
          <w:rFonts w:ascii="Vinci Sans" w:hAnsi="Vinci Sans"/>
        </w:rPr>
        <w:t>/12</w:t>
      </w:r>
      <w:r w:rsidR="000629D7">
        <w:rPr>
          <w:rFonts w:ascii="Vinci Sans" w:hAnsi="Vinci Sans"/>
        </w:rPr>
        <w:t>/2025</w:t>
      </w:r>
    </w:p>
    <w:p w14:paraId="7D08405F" w14:textId="77777777" w:rsidR="00A31DDE" w:rsidRPr="00423FDA" w:rsidRDefault="00A31DDE" w:rsidP="00A31DDE">
      <w:pPr>
        <w:rPr>
          <w:rFonts w:ascii="Vinci Sans" w:hAnsi="Vinci Sans"/>
        </w:rPr>
      </w:pPr>
    </w:p>
    <w:p w14:paraId="583A6B1F" w14:textId="77777777" w:rsidR="00491E61" w:rsidRPr="00423FDA" w:rsidRDefault="00491E61" w:rsidP="00491E61">
      <w:pPr>
        <w:rPr>
          <w:rFonts w:ascii="Vinci Sans" w:hAnsi="Vinci Sans"/>
        </w:rPr>
      </w:pPr>
    </w:p>
    <w:tbl>
      <w:tblPr>
        <w:tblStyle w:val="Grilledutableau"/>
        <w:tblW w:w="84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18"/>
        <w:gridCol w:w="14"/>
        <w:gridCol w:w="4215"/>
      </w:tblGrid>
      <w:tr w:rsidR="00423FDA" w:rsidRPr="00D8378F" w14:paraId="67A903D5" w14:textId="77777777" w:rsidTr="00B71056">
        <w:tc>
          <w:tcPr>
            <w:tcW w:w="4232" w:type="dxa"/>
            <w:gridSpan w:val="2"/>
            <w:hideMark/>
          </w:tcPr>
          <w:p w14:paraId="48C00D74" w14:textId="1850BA3F" w:rsidR="00A31DDE" w:rsidRPr="00423FDA" w:rsidRDefault="00A31DDE" w:rsidP="00B71056">
            <w:pPr>
              <w:textAlignment w:val="baseline"/>
              <w:rPr>
                <w:rFonts w:ascii="Vinci Sans" w:hAnsi="Vinci Sans"/>
                <w:szCs w:val="22"/>
              </w:rPr>
            </w:pPr>
            <w:r w:rsidRPr="00423FDA">
              <w:rPr>
                <w:rFonts w:ascii="Vinci Sans" w:hAnsi="Vinci Sans"/>
                <w:szCs w:val="22"/>
              </w:rPr>
              <w:t xml:space="preserve">Pour </w:t>
            </w:r>
            <w:r w:rsidR="00D8378F">
              <w:rPr>
                <w:rFonts w:ascii="Vinci Sans" w:hAnsi="Vinci Sans"/>
                <w:szCs w:val="22"/>
              </w:rPr>
              <w:t>l’entreprise ACTEMIUM MAINTENANCE LORRAINE</w:t>
            </w:r>
          </w:p>
          <w:p w14:paraId="0AD0E732" w14:textId="77777777" w:rsidR="00A31DDE" w:rsidRPr="00423FDA" w:rsidRDefault="00A31DDE" w:rsidP="00B71056">
            <w:pPr>
              <w:textAlignment w:val="baseline"/>
              <w:rPr>
                <w:rFonts w:ascii="Vinci Sans" w:hAnsi="Vinci Sans"/>
                <w:szCs w:val="22"/>
              </w:rPr>
            </w:pPr>
          </w:p>
          <w:p w14:paraId="0B422AA8" w14:textId="0D9BA6B2" w:rsidR="00A31DDE" w:rsidRPr="00423FDA" w:rsidRDefault="00A31DDE" w:rsidP="00B71056">
            <w:pPr>
              <w:textAlignment w:val="baseline"/>
              <w:rPr>
                <w:rFonts w:ascii="Vinci Sans" w:hAnsi="Vinci Sans"/>
                <w:szCs w:val="22"/>
              </w:rPr>
            </w:pPr>
            <w:r w:rsidRPr="00423FDA">
              <w:rPr>
                <w:rFonts w:ascii="Vinci Sans" w:hAnsi="Vinci Sans"/>
                <w:szCs w:val="22"/>
              </w:rPr>
              <w:t xml:space="preserve">Monsieur </w:t>
            </w:r>
            <w:r w:rsidR="00995694">
              <w:rPr>
                <w:rFonts w:ascii="Vinci Sans" w:hAnsi="Vinci Sans"/>
                <w:szCs w:val="22"/>
              </w:rPr>
              <w:t>X</w:t>
            </w:r>
          </w:p>
          <w:p w14:paraId="046B1912" w14:textId="77777777" w:rsidR="00A31DDE" w:rsidRPr="00423FDA" w:rsidRDefault="00A31DDE" w:rsidP="00B71056">
            <w:pPr>
              <w:textAlignment w:val="baseline"/>
              <w:rPr>
                <w:rFonts w:ascii="Vinci Sans" w:hAnsi="Vinci Sans"/>
                <w:szCs w:val="22"/>
              </w:rPr>
            </w:pPr>
            <w:r w:rsidRPr="00423FDA">
              <w:rPr>
                <w:rFonts w:ascii="Vinci Sans" w:hAnsi="Vinci Sans"/>
                <w:szCs w:val="22"/>
              </w:rPr>
              <w:t>Chef d’Entreprise </w:t>
            </w:r>
          </w:p>
        </w:tc>
        <w:tc>
          <w:tcPr>
            <w:tcW w:w="4215" w:type="dxa"/>
            <w:hideMark/>
          </w:tcPr>
          <w:p w14:paraId="113422D5" w14:textId="77777777" w:rsidR="00614C30" w:rsidRDefault="00334863" w:rsidP="00334863">
            <w:pPr>
              <w:ind w:firstLine="1470"/>
              <w:rPr>
                <w:rFonts w:ascii="Vinci Sans" w:hAnsi="Vinci Sans"/>
                <w:szCs w:val="22"/>
              </w:rPr>
            </w:pPr>
            <w:r>
              <w:rPr>
                <w:rFonts w:ascii="Vinci Sans" w:hAnsi="Vinci Sans"/>
                <w:szCs w:val="22"/>
              </w:rPr>
              <w:t xml:space="preserve">Le </w:t>
            </w:r>
            <w:r w:rsidR="00D8378F" w:rsidRPr="00D8378F">
              <w:rPr>
                <w:rFonts w:ascii="Vinci Sans" w:hAnsi="Vinci Sans"/>
                <w:szCs w:val="22"/>
              </w:rPr>
              <w:t>Délégué S</w:t>
            </w:r>
            <w:r w:rsidR="00D8378F">
              <w:rPr>
                <w:rFonts w:ascii="Vinci Sans" w:hAnsi="Vinci Sans"/>
                <w:szCs w:val="22"/>
              </w:rPr>
              <w:t>yndical</w:t>
            </w:r>
            <w:r w:rsidR="00446958">
              <w:rPr>
                <w:rFonts w:ascii="Vinci Sans" w:hAnsi="Vinci Sans"/>
                <w:szCs w:val="22"/>
              </w:rPr>
              <w:t xml:space="preserve"> </w:t>
            </w:r>
          </w:p>
          <w:p w14:paraId="7FD78F14" w14:textId="596EF830" w:rsidR="00FD1F88" w:rsidRDefault="00870C72" w:rsidP="00334863">
            <w:pPr>
              <w:ind w:firstLine="1470"/>
              <w:rPr>
                <w:rFonts w:ascii="Vinci Sans" w:hAnsi="Vinci Sans"/>
                <w:szCs w:val="22"/>
              </w:rPr>
            </w:pPr>
            <w:r w:rsidRPr="00822737">
              <w:rPr>
                <w:rFonts w:ascii="Vinci Sans" w:hAnsi="Vinci Sans"/>
                <w:szCs w:val="22"/>
              </w:rPr>
              <w:t>Bâti-Mât</w:t>
            </w:r>
            <w:r w:rsidR="00614C30" w:rsidRPr="00822737">
              <w:rPr>
                <w:rFonts w:ascii="Vinci Sans" w:hAnsi="Vinci Sans"/>
                <w:szCs w:val="22"/>
              </w:rPr>
              <w:t xml:space="preserve"> TP C</w:t>
            </w:r>
            <w:r w:rsidR="00446958" w:rsidRPr="00822737">
              <w:rPr>
                <w:rFonts w:ascii="Vinci Sans" w:hAnsi="Vinci Sans"/>
                <w:szCs w:val="22"/>
              </w:rPr>
              <w:t>FTC</w:t>
            </w:r>
          </w:p>
          <w:p w14:paraId="51E194B0" w14:textId="77777777" w:rsidR="00334863" w:rsidRDefault="00334863" w:rsidP="00334863">
            <w:pPr>
              <w:ind w:firstLine="1470"/>
              <w:rPr>
                <w:rFonts w:ascii="Vinci Sans" w:hAnsi="Vinci Sans"/>
                <w:szCs w:val="22"/>
              </w:rPr>
            </w:pPr>
          </w:p>
          <w:p w14:paraId="72BED5D4" w14:textId="77777777" w:rsidR="00334863" w:rsidRDefault="00334863" w:rsidP="00334863">
            <w:pPr>
              <w:ind w:firstLine="1470"/>
              <w:rPr>
                <w:rFonts w:ascii="Vinci Sans" w:hAnsi="Vinci Sans"/>
                <w:szCs w:val="22"/>
              </w:rPr>
            </w:pPr>
          </w:p>
          <w:p w14:paraId="4B1E53DC" w14:textId="2B66ABAB" w:rsidR="00334863" w:rsidRPr="00D8378F" w:rsidRDefault="00334863" w:rsidP="00334863">
            <w:pPr>
              <w:ind w:firstLine="1470"/>
              <w:textAlignment w:val="baseline"/>
              <w:rPr>
                <w:rFonts w:ascii="Vinci Sans" w:hAnsi="Vinci Sans"/>
                <w:szCs w:val="22"/>
              </w:rPr>
            </w:pPr>
            <w:r w:rsidRPr="00D8378F">
              <w:rPr>
                <w:rFonts w:ascii="Vinci Sans" w:hAnsi="Vinci Sans"/>
                <w:szCs w:val="22"/>
              </w:rPr>
              <w:t xml:space="preserve">Monsieur </w:t>
            </w:r>
            <w:r w:rsidR="00995694">
              <w:rPr>
                <w:rFonts w:ascii="Vinci Sans" w:hAnsi="Vinci Sans"/>
                <w:szCs w:val="22"/>
              </w:rPr>
              <w:t>Y</w:t>
            </w:r>
          </w:p>
          <w:p w14:paraId="0C699FA6" w14:textId="77777777" w:rsidR="00334863" w:rsidRPr="00D8378F" w:rsidRDefault="00334863" w:rsidP="00334863">
            <w:pPr>
              <w:ind w:firstLine="1470"/>
              <w:rPr>
                <w:rFonts w:ascii="Vinci Sans" w:hAnsi="Vinci Sans"/>
                <w:szCs w:val="22"/>
              </w:rPr>
            </w:pPr>
          </w:p>
          <w:p w14:paraId="17A6737B" w14:textId="77777777" w:rsidR="00A31DDE" w:rsidRPr="00D8378F" w:rsidRDefault="00A31DDE" w:rsidP="00D92D63">
            <w:pPr>
              <w:ind w:firstLine="358"/>
              <w:textAlignment w:val="baseline"/>
              <w:rPr>
                <w:rFonts w:ascii="Vinci Sans" w:hAnsi="Vinci Sans"/>
                <w:szCs w:val="22"/>
              </w:rPr>
            </w:pPr>
          </w:p>
        </w:tc>
      </w:tr>
      <w:tr w:rsidR="00423FDA" w:rsidRPr="00423FDA" w14:paraId="4D44CFA6" w14:textId="77777777" w:rsidTr="00B71056">
        <w:tc>
          <w:tcPr>
            <w:tcW w:w="4218" w:type="dxa"/>
          </w:tcPr>
          <w:p w14:paraId="072BA1FE" w14:textId="77777777" w:rsidR="00A31DDE" w:rsidRPr="00423FDA" w:rsidRDefault="00A31DDE" w:rsidP="00B71056"/>
        </w:tc>
        <w:tc>
          <w:tcPr>
            <w:tcW w:w="4229" w:type="dxa"/>
            <w:gridSpan w:val="2"/>
          </w:tcPr>
          <w:p w14:paraId="5171D667" w14:textId="77777777" w:rsidR="00A31DDE" w:rsidRPr="00423FDA" w:rsidRDefault="00A31DDE" w:rsidP="00B71056"/>
          <w:p w14:paraId="173AFE91" w14:textId="77777777" w:rsidR="00A31DDE" w:rsidRPr="00423FDA" w:rsidRDefault="00A31DDE" w:rsidP="00B71056"/>
        </w:tc>
      </w:tr>
      <w:tr w:rsidR="00A31DDE" w:rsidRPr="00423FDA" w14:paraId="0FCF32C8" w14:textId="77777777" w:rsidTr="00B71056">
        <w:tc>
          <w:tcPr>
            <w:tcW w:w="4218" w:type="dxa"/>
          </w:tcPr>
          <w:p w14:paraId="63DEFE60" w14:textId="77777777" w:rsidR="00A31DDE" w:rsidRPr="00423FDA" w:rsidRDefault="00A31DDE" w:rsidP="00B71056"/>
        </w:tc>
        <w:tc>
          <w:tcPr>
            <w:tcW w:w="4229" w:type="dxa"/>
            <w:gridSpan w:val="2"/>
          </w:tcPr>
          <w:p w14:paraId="7CD1985D" w14:textId="00931FF4" w:rsidR="00A31DDE" w:rsidRPr="00423FDA" w:rsidRDefault="00A31DDE" w:rsidP="00B71056"/>
        </w:tc>
      </w:tr>
    </w:tbl>
    <w:p w14:paraId="1B384349" w14:textId="3952AB8F" w:rsidR="002A6AEC" w:rsidRDefault="002A6AEC" w:rsidP="00D02A3E">
      <w:pPr>
        <w:jc w:val="left"/>
        <w:rPr>
          <w:rFonts w:ascii="Vinci Sans" w:hAnsi="Vinci Sans"/>
          <w:b/>
          <w:sz w:val="28"/>
          <w:szCs w:val="28"/>
        </w:rPr>
      </w:pPr>
    </w:p>
    <w:p w14:paraId="338C59C0" w14:textId="77777777" w:rsidR="002A6AEC" w:rsidRDefault="002A6AEC">
      <w:pPr>
        <w:jc w:val="left"/>
        <w:rPr>
          <w:rFonts w:ascii="Vinci Sans" w:hAnsi="Vinci Sans"/>
          <w:b/>
          <w:sz w:val="28"/>
          <w:szCs w:val="28"/>
        </w:rPr>
      </w:pPr>
      <w:r>
        <w:rPr>
          <w:rFonts w:ascii="Vinci Sans" w:hAnsi="Vinci Sans"/>
          <w:b/>
          <w:sz w:val="28"/>
          <w:szCs w:val="28"/>
        </w:rPr>
        <w:br w:type="page"/>
      </w:r>
    </w:p>
    <w:p w14:paraId="4BEF606A" w14:textId="77777777" w:rsidR="00FC03AF" w:rsidRDefault="00FC03AF" w:rsidP="00D02A3E">
      <w:pPr>
        <w:jc w:val="left"/>
        <w:rPr>
          <w:rFonts w:ascii="Vinci Sans" w:hAnsi="Vinci Sans"/>
          <w:b/>
          <w:sz w:val="28"/>
          <w:szCs w:val="28"/>
        </w:rPr>
      </w:pPr>
    </w:p>
    <w:p w14:paraId="7552B503" w14:textId="77777777" w:rsidR="00D02A3E" w:rsidRDefault="00D02A3E" w:rsidP="00FC03AF">
      <w:pPr>
        <w:pBdr>
          <w:top w:val="single" w:sz="4" w:space="1" w:color="auto"/>
          <w:left w:val="single" w:sz="4" w:space="4" w:color="auto"/>
          <w:bottom w:val="single" w:sz="4" w:space="1" w:color="auto"/>
          <w:right w:val="single" w:sz="4" w:space="4" w:color="auto"/>
        </w:pBdr>
        <w:jc w:val="center"/>
        <w:rPr>
          <w:rFonts w:ascii="Vinci Sans" w:hAnsi="Vinci Sans"/>
          <w:b/>
          <w:sz w:val="28"/>
          <w:szCs w:val="28"/>
        </w:rPr>
      </w:pPr>
    </w:p>
    <w:p w14:paraId="41297CCD" w14:textId="7916A8B2" w:rsidR="004530C1" w:rsidRDefault="000A3883" w:rsidP="00FC03AF">
      <w:pPr>
        <w:pBdr>
          <w:top w:val="single" w:sz="4" w:space="1" w:color="auto"/>
          <w:left w:val="single" w:sz="4" w:space="4" w:color="auto"/>
          <w:bottom w:val="single" w:sz="4" w:space="1" w:color="auto"/>
          <w:right w:val="single" w:sz="4" w:space="4" w:color="auto"/>
        </w:pBdr>
        <w:jc w:val="center"/>
        <w:rPr>
          <w:rFonts w:ascii="Vinci Sans" w:hAnsi="Vinci Sans"/>
          <w:b/>
          <w:sz w:val="28"/>
          <w:szCs w:val="28"/>
        </w:rPr>
      </w:pPr>
      <w:r w:rsidRPr="000A3883">
        <w:rPr>
          <w:rFonts w:ascii="Vinci Sans" w:hAnsi="Vinci Sans"/>
          <w:b/>
          <w:sz w:val="28"/>
          <w:szCs w:val="28"/>
        </w:rPr>
        <w:t>ANNEXE</w:t>
      </w:r>
      <w:r w:rsidR="00D4424D">
        <w:rPr>
          <w:rFonts w:ascii="Vinci Sans" w:hAnsi="Vinci Sans"/>
          <w:b/>
          <w:sz w:val="28"/>
          <w:szCs w:val="28"/>
        </w:rPr>
        <w:t xml:space="preserve"> 1</w:t>
      </w:r>
      <w:r w:rsidRPr="000A3883">
        <w:rPr>
          <w:rFonts w:ascii="Vinci Sans" w:hAnsi="Vinci Sans"/>
          <w:b/>
          <w:sz w:val="28"/>
          <w:szCs w:val="28"/>
        </w:rPr>
        <w:t> </w:t>
      </w:r>
    </w:p>
    <w:p w14:paraId="5C9E834A" w14:textId="77777777" w:rsidR="00FC03AF" w:rsidRPr="000A3883" w:rsidRDefault="00FC03AF" w:rsidP="00FC03AF">
      <w:pPr>
        <w:pBdr>
          <w:top w:val="single" w:sz="4" w:space="1" w:color="auto"/>
          <w:left w:val="single" w:sz="4" w:space="4" w:color="auto"/>
          <w:bottom w:val="single" w:sz="4" w:space="1" w:color="auto"/>
          <w:right w:val="single" w:sz="4" w:space="4" w:color="auto"/>
        </w:pBdr>
        <w:jc w:val="center"/>
        <w:rPr>
          <w:rFonts w:ascii="Vinci Sans" w:hAnsi="Vinci Sans"/>
          <w:b/>
          <w:sz w:val="28"/>
          <w:szCs w:val="28"/>
        </w:rPr>
      </w:pPr>
    </w:p>
    <w:p w14:paraId="3F77F794" w14:textId="77777777" w:rsidR="004530C1" w:rsidRDefault="004530C1" w:rsidP="00A54395">
      <w:pPr>
        <w:rPr>
          <w:rFonts w:ascii="Vinci Sans" w:hAnsi="Vinci Sans"/>
          <w:bCs/>
        </w:rPr>
      </w:pPr>
    </w:p>
    <w:p w14:paraId="416E1231" w14:textId="77777777" w:rsidR="000A3883" w:rsidRDefault="000A3883" w:rsidP="00A54395">
      <w:pPr>
        <w:rPr>
          <w:rFonts w:ascii="Vinci Sans" w:hAnsi="Vinci Sans"/>
          <w:bCs/>
        </w:rPr>
      </w:pPr>
    </w:p>
    <w:p w14:paraId="5B78EEB3" w14:textId="77777777" w:rsidR="004530C1" w:rsidRDefault="004530C1" w:rsidP="00A54395">
      <w:pPr>
        <w:rPr>
          <w:rFonts w:ascii="Vinci Sans" w:hAnsi="Vinci Sans"/>
          <w:bCs/>
        </w:rPr>
      </w:pPr>
    </w:p>
    <w:p w14:paraId="7FD68D8B" w14:textId="3D6FD374" w:rsidR="00952022" w:rsidRPr="00D4424D" w:rsidRDefault="00D4424D" w:rsidP="005258ED">
      <w:pPr>
        <w:pStyle w:val="Paragraphedeliste"/>
        <w:numPr>
          <w:ilvl w:val="0"/>
          <w:numId w:val="21"/>
        </w:numPr>
        <w:ind w:left="426" w:hanging="426"/>
        <w:jc w:val="both"/>
        <w:rPr>
          <w:rFonts w:ascii="Vinci Sans" w:hAnsi="Vinci Sans"/>
          <w:b/>
          <w:u w:val="single"/>
        </w:rPr>
      </w:pPr>
      <w:r w:rsidRPr="00D4424D">
        <w:rPr>
          <w:rFonts w:ascii="Vinci Sans" w:hAnsi="Vinci Sans"/>
          <w:b/>
          <w:u w:val="single"/>
        </w:rPr>
        <w:t>LISTE DES CONTRATS PREVOYANT DES ASTREINTES EN COURS EN AVRIL 2025 AVEC LEURS MODALITES D’ORGANISATION</w:t>
      </w:r>
      <w:r w:rsidR="005258ED">
        <w:rPr>
          <w:rFonts w:ascii="Vinci Sans" w:hAnsi="Vinci Sans"/>
          <w:b/>
          <w:u w:val="single"/>
        </w:rPr>
        <w:t xml:space="preserve"> </w:t>
      </w:r>
      <w:r w:rsidRPr="00D4424D">
        <w:rPr>
          <w:rFonts w:ascii="Vinci Sans" w:hAnsi="Vinci Sans"/>
          <w:b/>
          <w:u w:val="single"/>
        </w:rPr>
        <w:t>:</w:t>
      </w:r>
    </w:p>
    <w:p w14:paraId="7D2B09AE" w14:textId="77777777" w:rsidR="000070C4" w:rsidRDefault="000070C4" w:rsidP="00A54395">
      <w:pPr>
        <w:rPr>
          <w:rFonts w:ascii="Vinci Sans" w:hAnsi="Vinci Sans"/>
          <w:bCs/>
        </w:rPr>
      </w:pPr>
    </w:p>
    <w:p w14:paraId="0A24F9F3" w14:textId="4FE6A8C7" w:rsidR="000070C4" w:rsidRDefault="005B2B94" w:rsidP="00D4424D">
      <w:pPr>
        <w:pStyle w:val="Paragraphedeliste"/>
        <w:numPr>
          <w:ilvl w:val="0"/>
          <w:numId w:val="17"/>
        </w:numPr>
        <w:ind w:left="1069"/>
        <w:rPr>
          <w:rFonts w:ascii="Vinci Sans" w:hAnsi="Vinci Sans"/>
          <w:bCs/>
        </w:rPr>
      </w:pPr>
      <w:r>
        <w:rPr>
          <w:rFonts w:ascii="Vinci Sans" w:hAnsi="Vinci Sans"/>
          <w:bCs/>
        </w:rPr>
        <w:t xml:space="preserve">SNCF </w:t>
      </w:r>
      <w:r w:rsidR="00C34872">
        <w:rPr>
          <w:rFonts w:ascii="Vinci Sans" w:hAnsi="Vinci Sans"/>
          <w:bCs/>
        </w:rPr>
        <w:t>SAVERNE </w:t>
      </w:r>
      <w:r>
        <w:rPr>
          <w:rFonts w:ascii="Vinci Sans" w:hAnsi="Vinci Sans"/>
          <w:bCs/>
        </w:rPr>
        <w:t xml:space="preserve">: </w:t>
      </w:r>
      <w:r w:rsidR="007D18C0">
        <w:rPr>
          <w:rFonts w:ascii="Vinci Sans" w:hAnsi="Vinci Sans"/>
          <w:bCs/>
        </w:rPr>
        <w:t>24h/24 365 jours / an</w:t>
      </w:r>
    </w:p>
    <w:p w14:paraId="2F84DA56" w14:textId="77777777" w:rsidR="00D669FD" w:rsidRDefault="00D669FD" w:rsidP="00D4424D">
      <w:pPr>
        <w:pStyle w:val="Paragraphedeliste"/>
        <w:numPr>
          <w:ilvl w:val="0"/>
          <w:numId w:val="17"/>
        </w:numPr>
        <w:ind w:left="1069"/>
        <w:rPr>
          <w:rFonts w:ascii="Vinci Sans" w:hAnsi="Vinci Sans"/>
          <w:bCs/>
        </w:rPr>
      </w:pPr>
      <w:r>
        <w:rPr>
          <w:rFonts w:ascii="Vinci Sans" w:hAnsi="Vinci Sans"/>
          <w:bCs/>
        </w:rPr>
        <w:t>ARCELOR Portes : 24h/24 365 jours / an</w:t>
      </w:r>
    </w:p>
    <w:p w14:paraId="53E1020F" w14:textId="77777777" w:rsidR="00C34872" w:rsidRPr="00C34872" w:rsidRDefault="00C34872" w:rsidP="00D4424D">
      <w:pPr>
        <w:pStyle w:val="Paragraphedeliste"/>
        <w:numPr>
          <w:ilvl w:val="0"/>
          <w:numId w:val="17"/>
        </w:numPr>
        <w:ind w:left="1069"/>
        <w:rPr>
          <w:rFonts w:ascii="Vinci Sans" w:hAnsi="Vinci Sans"/>
          <w:bCs/>
          <w:lang w:val="en-US"/>
        </w:rPr>
      </w:pPr>
      <w:r w:rsidRPr="00C34872">
        <w:rPr>
          <w:rFonts w:ascii="Vinci Sans" w:hAnsi="Vinci Sans"/>
          <w:bCs/>
          <w:lang w:val="en-US"/>
        </w:rPr>
        <w:t>Contrat BESS (CARLING + MERBETTE) : 24h/24 365 jours / an</w:t>
      </w:r>
    </w:p>
    <w:p w14:paraId="663A44FA" w14:textId="77777777" w:rsidR="00D669FD" w:rsidRPr="00C34872" w:rsidRDefault="00D669FD" w:rsidP="00D4424D">
      <w:pPr>
        <w:pStyle w:val="Paragraphedeliste"/>
        <w:ind w:left="1069"/>
        <w:rPr>
          <w:rFonts w:ascii="Vinci Sans" w:hAnsi="Vinci Sans"/>
          <w:bCs/>
          <w:lang w:val="en-US"/>
        </w:rPr>
      </w:pPr>
    </w:p>
    <w:p w14:paraId="36D5544C" w14:textId="793C528A" w:rsidR="007D18C0" w:rsidRDefault="007D18C0" w:rsidP="00D4424D">
      <w:pPr>
        <w:pStyle w:val="Paragraphedeliste"/>
        <w:numPr>
          <w:ilvl w:val="0"/>
          <w:numId w:val="17"/>
        </w:numPr>
        <w:ind w:left="1069"/>
        <w:rPr>
          <w:rFonts w:ascii="Vinci Sans" w:hAnsi="Vinci Sans"/>
          <w:bCs/>
        </w:rPr>
      </w:pPr>
      <w:r w:rsidRPr="00510CAA">
        <w:rPr>
          <w:rFonts w:ascii="Vinci Sans" w:hAnsi="Vinci Sans"/>
          <w:bCs/>
        </w:rPr>
        <w:t xml:space="preserve">INEOS </w:t>
      </w:r>
      <w:r w:rsidR="00C34872" w:rsidRPr="00510CAA">
        <w:rPr>
          <w:rFonts w:ascii="Vinci Sans" w:hAnsi="Vinci Sans"/>
          <w:bCs/>
        </w:rPr>
        <w:t>SARRALBE </w:t>
      </w:r>
      <w:r w:rsidRPr="00510CAA">
        <w:rPr>
          <w:rFonts w:ascii="Vinci Sans" w:hAnsi="Vinci Sans"/>
          <w:bCs/>
        </w:rPr>
        <w:t>:</w:t>
      </w:r>
      <w:r w:rsidR="00510CAA" w:rsidRPr="00510CAA">
        <w:rPr>
          <w:rFonts w:ascii="Vinci Sans" w:hAnsi="Vinci Sans"/>
          <w:bCs/>
        </w:rPr>
        <w:t xml:space="preserve"> en dehors des horaires</w:t>
      </w:r>
      <w:r w:rsidR="00510CAA">
        <w:rPr>
          <w:rFonts w:ascii="Vinci Sans" w:hAnsi="Vinci Sans"/>
          <w:bCs/>
        </w:rPr>
        <w:t xml:space="preserve"> de journée, </w:t>
      </w:r>
      <w:r w:rsidRPr="00510CAA">
        <w:rPr>
          <w:rFonts w:ascii="Vinci Sans" w:hAnsi="Vinci Sans"/>
          <w:bCs/>
        </w:rPr>
        <w:t>week-end</w:t>
      </w:r>
      <w:r w:rsidR="00D669FD">
        <w:rPr>
          <w:rFonts w:ascii="Vinci Sans" w:hAnsi="Vinci Sans"/>
          <w:bCs/>
        </w:rPr>
        <w:t>s</w:t>
      </w:r>
      <w:r w:rsidRPr="00510CAA">
        <w:rPr>
          <w:rFonts w:ascii="Vinci Sans" w:hAnsi="Vinci Sans"/>
          <w:bCs/>
        </w:rPr>
        <w:t>, jour</w:t>
      </w:r>
      <w:r w:rsidR="00D669FD">
        <w:rPr>
          <w:rFonts w:ascii="Vinci Sans" w:hAnsi="Vinci Sans"/>
          <w:bCs/>
        </w:rPr>
        <w:t>s</w:t>
      </w:r>
      <w:r w:rsidRPr="00510CAA">
        <w:rPr>
          <w:rFonts w:ascii="Vinci Sans" w:hAnsi="Vinci Sans"/>
          <w:bCs/>
        </w:rPr>
        <w:t xml:space="preserve"> férié</w:t>
      </w:r>
      <w:r w:rsidR="00D669FD">
        <w:rPr>
          <w:rFonts w:ascii="Vinci Sans" w:hAnsi="Vinci Sans"/>
          <w:bCs/>
        </w:rPr>
        <w:t>s</w:t>
      </w:r>
    </w:p>
    <w:p w14:paraId="14B1AB10" w14:textId="1C24D054" w:rsidR="00D669FD" w:rsidRPr="00A9773E" w:rsidRDefault="00D669FD" w:rsidP="00D669FD">
      <w:pPr>
        <w:pStyle w:val="Paragraphedeliste"/>
        <w:numPr>
          <w:ilvl w:val="0"/>
          <w:numId w:val="17"/>
        </w:numPr>
        <w:ind w:left="1069"/>
        <w:rPr>
          <w:rFonts w:ascii="Vinci Sans" w:hAnsi="Vinci Sans"/>
          <w:bCs/>
        </w:rPr>
      </w:pPr>
      <w:r>
        <w:rPr>
          <w:rFonts w:ascii="Vinci Sans" w:hAnsi="Vinci Sans"/>
          <w:bCs/>
        </w:rPr>
        <w:t xml:space="preserve">SNF : </w:t>
      </w:r>
      <w:r w:rsidRPr="00510CAA">
        <w:rPr>
          <w:rFonts w:ascii="Vinci Sans" w:hAnsi="Vinci Sans"/>
          <w:bCs/>
        </w:rPr>
        <w:t>en dehors des horaires</w:t>
      </w:r>
      <w:r>
        <w:rPr>
          <w:rFonts w:ascii="Vinci Sans" w:hAnsi="Vinci Sans"/>
          <w:bCs/>
        </w:rPr>
        <w:t xml:space="preserve"> de journée, </w:t>
      </w:r>
      <w:r w:rsidRPr="00510CAA">
        <w:rPr>
          <w:rFonts w:ascii="Vinci Sans" w:hAnsi="Vinci Sans"/>
          <w:bCs/>
        </w:rPr>
        <w:t>week-end</w:t>
      </w:r>
      <w:r>
        <w:rPr>
          <w:rFonts w:ascii="Vinci Sans" w:hAnsi="Vinci Sans"/>
          <w:bCs/>
        </w:rPr>
        <w:t>s</w:t>
      </w:r>
      <w:r w:rsidRPr="00510CAA">
        <w:rPr>
          <w:rFonts w:ascii="Vinci Sans" w:hAnsi="Vinci Sans"/>
          <w:bCs/>
        </w:rPr>
        <w:t>, jour</w:t>
      </w:r>
      <w:r>
        <w:rPr>
          <w:rFonts w:ascii="Vinci Sans" w:hAnsi="Vinci Sans"/>
          <w:bCs/>
        </w:rPr>
        <w:t>s</w:t>
      </w:r>
      <w:r w:rsidRPr="00510CAA">
        <w:rPr>
          <w:rFonts w:ascii="Vinci Sans" w:hAnsi="Vinci Sans"/>
          <w:bCs/>
        </w:rPr>
        <w:t xml:space="preserve"> férié</w:t>
      </w:r>
      <w:r>
        <w:rPr>
          <w:rFonts w:ascii="Vinci Sans" w:hAnsi="Vinci Sans"/>
          <w:bCs/>
        </w:rPr>
        <w:t>s</w:t>
      </w:r>
    </w:p>
    <w:p w14:paraId="4468A6AE" w14:textId="77777777" w:rsidR="00D4424D" w:rsidRDefault="00D4424D" w:rsidP="00D669FD">
      <w:pPr>
        <w:rPr>
          <w:rFonts w:ascii="Vinci Sans" w:hAnsi="Vinci Sans"/>
          <w:bCs/>
        </w:rPr>
      </w:pPr>
    </w:p>
    <w:p w14:paraId="019D3481" w14:textId="77777777" w:rsidR="000A3883" w:rsidRDefault="000A3883" w:rsidP="00D669FD">
      <w:pPr>
        <w:rPr>
          <w:rFonts w:ascii="Vinci Sans" w:hAnsi="Vinci Sans"/>
          <w:bCs/>
        </w:rPr>
      </w:pPr>
    </w:p>
    <w:p w14:paraId="564D2EC4" w14:textId="09EAED3E" w:rsidR="00D4424D" w:rsidRPr="00D4424D" w:rsidRDefault="00D4424D" w:rsidP="00D4424D">
      <w:pPr>
        <w:pStyle w:val="Paragraphedeliste"/>
        <w:numPr>
          <w:ilvl w:val="0"/>
          <w:numId w:val="21"/>
        </w:numPr>
        <w:ind w:left="426" w:hanging="426"/>
        <w:rPr>
          <w:rFonts w:ascii="Vinci Sans" w:hAnsi="Vinci Sans"/>
          <w:b/>
          <w:u w:val="single"/>
        </w:rPr>
      </w:pPr>
      <w:r w:rsidRPr="00D4424D">
        <w:rPr>
          <w:rFonts w:ascii="Vinci Sans" w:hAnsi="Vinci Sans"/>
          <w:b/>
          <w:u w:val="single"/>
        </w:rPr>
        <w:t>INDEMNISATION DES PERIODES D’ASTREINTE</w:t>
      </w:r>
      <w:r>
        <w:rPr>
          <w:rFonts w:ascii="Vinci Sans" w:hAnsi="Vinci Sans"/>
          <w:b/>
          <w:u w:val="single"/>
        </w:rPr>
        <w:t> :</w:t>
      </w:r>
    </w:p>
    <w:p w14:paraId="72E8C22D" w14:textId="77777777" w:rsidR="00D4424D" w:rsidRDefault="00D4424D" w:rsidP="00D4424D">
      <w:pPr>
        <w:rPr>
          <w:rFonts w:ascii="Vinci Sans" w:hAnsi="Vinci Sans"/>
          <w:bCs/>
        </w:rPr>
      </w:pPr>
    </w:p>
    <w:p w14:paraId="1629B731" w14:textId="77777777" w:rsidR="00D4424D" w:rsidRDefault="00D4424D" w:rsidP="00D4424D">
      <w:pPr>
        <w:rPr>
          <w:rFonts w:ascii="Vinci Sans" w:hAnsi="Vinci Sans"/>
          <w:bCs/>
        </w:rPr>
      </w:pPr>
    </w:p>
    <w:p w14:paraId="129A8D94" w14:textId="6F9CCE9B" w:rsidR="00D4424D" w:rsidRPr="00300ED6" w:rsidRDefault="00D4424D" w:rsidP="00D4424D">
      <w:pPr>
        <w:rPr>
          <w:rFonts w:ascii="Vinci Sans" w:hAnsi="Vinci Sans"/>
          <w:b/>
          <w:u w:val="single"/>
        </w:rPr>
      </w:pPr>
      <w:r w:rsidRPr="00300ED6">
        <w:rPr>
          <w:rFonts w:ascii="Vinci Sans" w:hAnsi="Vinci Sans"/>
          <w:b/>
          <w:u w:val="single"/>
        </w:rPr>
        <w:t>PRIME D’ASTREINTE</w:t>
      </w:r>
    </w:p>
    <w:p w14:paraId="2FD4005B" w14:textId="77777777" w:rsidR="00D669FD" w:rsidRPr="00D669FD" w:rsidRDefault="00D669FD" w:rsidP="00D669FD">
      <w:pPr>
        <w:rPr>
          <w:rFonts w:ascii="Vinci Sans" w:hAnsi="Vinci Sans"/>
          <w:bCs/>
        </w:rPr>
      </w:pPr>
    </w:p>
    <w:p w14:paraId="1EDA99E6" w14:textId="149C2AC9" w:rsidR="009E7CFE" w:rsidRDefault="009E7CFE" w:rsidP="009E7CFE">
      <w:pPr>
        <w:rPr>
          <w:rFonts w:ascii="Vinci Sans" w:hAnsi="Vinci Sans"/>
          <w:bCs/>
        </w:rPr>
      </w:pPr>
      <w:r w:rsidRPr="00C97CFA">
        <w:rPr>
          <w:rFonts w:ascii="Vinci Sans" w:hAnsi="Vinci Sans"/>
          <w:bCs/>
        </w:rPr>
        <w:t>La période d’astreinte sera indemnisée par le versement d’une prime d’astreinte</w:t>
      </w:r>
      <w:r>
        <w:rPr>
          <w:rFonts w:ascii="Vinci Sans" w:hAnsi="Vinci Sans"/>
          <w:bCs/>
        </w:rPr>
        <w:t xml:space="preserve">, dont le montant est fixé à </w:t>
      </w:r>
      <w:r w:rsidRPr="00C97CFA">
        <w:rPr>
          <w:rFonts w:ascii="Vinci Sans" w:hAnsi="Vinci Sans"/>
          <w:bCs/>
        </w:rPr>
        <w:t xml:space="preserve">250€ </w:t>
      </w:r>
      <w:r>
        <w:rPr>
          <w:rFonts w:ascii="Vinci Sans" w:hAnsi="Vinci Sans"/>
          <w:bCs/>
        </w:rPr>
        <w:t>bruts, pour une période d’astreinte de 7 jours consécutifs.</w:t>
      </w:r>
    </w:p>
    <w:p w14:paraId="70C420AE" w14:textId="77777777" w:rsidR="004D643E" w:rsidRDefault="004D643E" w:rsidP="009E7CFE">
      <w:pPr>
        <w:rPr>
          <w:rFonts w:ascii="Vinci Sans" w:hAnsi="Vinci Sans"/>
          <w:bCs/>
        </w:rPr>
      </w:pPr>
    </w:p>
    <w:p w14:paraId="77DDDC5C" w14:textId="661594D7" w:rsidR="004D643E" w:rsidRDefault="004D643E" w:rsidP="009E7CFE">
      <w:pPr>
        <w:rPr>
          <w:rFonts w:ascii="Vinci Sans" w:hAnsi="Vinci Sans"/>
          <w:bCs/>
        </w:rPr>
      </w:pPr>
      <w:r>
        <w:rPr>
          <w:rFonts w:ascii="Vinci Sans" w:hAnsi="Vinci Sans"/>
          <w:bCs/>
        </w:rPr>
        <w:t>Ce montant se décompose comme suit :</w:t>
      </w:r>
    </w:p>
    <w:p w14:paraId="15786547" w14:textId="629C920F" w:rsidR="001830DB" w:rsidRDefault="004D643E" w:rsidP="001830DB">
      <w:pPr>
        <w:pStyle w:val="Paragraphedeliste"/>
        <w:numPr>
          <w:ilvl w:val="0"/>
          <w:numId w:val="17"/>
        </w:numPr>
        <w:rPr>
          <w:rFonts w:ascii="Vinci Sans" w:hAnsi="Vinci Sans"/>
          <w:bCs/>
        </w:rPr>
      </w:pPr>
      <w:r w:rsidRPr="001830DB">
        <w:rPr>
          <w:rFonts w:ascii="Vinci Sans" w:hAnsi="Vinci Sans"/>
          <w:bCs/>
        </w:rPr>
        <w:t xml:space="preserve">Du lundi au vendredi : </w:t>
      </w:r>
      <w:r w:rsidR="001830DB" w:rsidRPr="001830DB">
        <w:rPr>
          <w:rFonts w:ascii="Vinci Sans" w:hAnsi="Vinci Sans"/>
          <w:bCs/>
        </w:rPr>
        <w:t>25€</w:t>
      </w:r>
      <w:r w:rsidR="001209A5">
        <w:rPr>
          <w:rFonts w:ascii="Vinci Sans" w:hAnsi="Vinci Sans"/>
          <w:bCs/>
        </w:rPr>
        <w:t xml:space="preserve"> par jour</w:t>
      </w:r>
      <w:r w:rsidR="001830DB" w:rsidRPr="001830DB">
        <w:rPr>
          <w:rFonts w:ascii="Vinci Sans" w:hAnsi="Vinci Sans"/>
          <w:bCs/>
        </w:rPr>
        <w:t xml:space="preserve"> soit </w:t>
      </w:r>
      <w:r w:rsidR="001830DB" w:rsidRPr="0016617A">
        <w:rPr>
          <w:rFonts w:ascii="Vinci Sans" w:hAnsi="Vinci Sans"/>
          <w:bCs/>
        </w:rPr>
        <w:t>1</w:t>
      </w:r>
      <w:r w:rsidRPr="0016617A">
        <w:rPr>
          <w:rFonts w:ascii="Vinci Sans" w:hAnsi="Vinci Sans"/>
          <w:bCs/>
        </w:rPr>
        <w:t>/</w:t>
      </w:r>
      <w:r w:rsidR="001830DB" w:rsidRPr="0016617A">
        <w:rPr>
          <w:rFonts w:ascii="Vinci Sans" w:hAnsi="Vinci Sans"/>
          <w:bCs/>
        </w:rPr>
        <w:t>10</w:t>
      </w:r>
      <w:r w:rsidR="001830DB" w:rsidRPr="0016617A">
        <w:rPr>
          <w:rFonts w:ascii="Vinci Sans" w:hAnsi="Vinci Sans"/>
          <w:bCs/>
          <w:vertAlign w:val="superscript"/>
        </w:rPr>
        <w:t>ème</w:t>
      </w:r>
      <w:r w:rsidR="001830DB">
        <w:rPr>
          <w:rFonts w:ascii="Vinci Sans" w:hAnsi="Vinci Sans"/>
          <w:bCs/>
        </w:rPr>
        <w:t xml:space="preserve"> du montant total de la prime d’astreinte</w:t>
      </w:r>
    </w:p>
    <w:p w14:paraId="74CDF00B" w14:textId="7F834D25" w:rsidR="001830DB" w:rsidRDefault="005B7114" w:rsidP="001830DB">
      <w:pPr>
        <w:pStyle w:val="Paragraphedeliste"/>
        <w:numPr>
          <w:ilvl w:val="0"/>
          <w:numId w:val="17"/>
        </w:numPr>
        <w:rPr>
          <w:rFonts w:ascii="Vinci Sans" w:hAnsi="Vinci Sans"/>
          <w:bCs/>
        </w:rPr>
      </w:pPr>
      <w:r>
        <w:rPr>
          <w:rFonts w:ascii="Vinci Sans" w:hAnsi="Vinci Sans"/>
          <w:bCs/>
        </w:rPr>
        <w:t>Samedi : 50 € soit 2/10</w:t>
      </w:r>
      <w:r w:rsidRPr="005B7114">
        <w:rPr>
          <w:rFonts w:ascii="Vinci Sans" w:hAnsi="Vinci Sans"/>
          <w:bCs/>
          <w:vertAlign w:val="superscript"/>
        </w:rPr>
        <w:t>ème</w:t>
      </w:r>
      <w:r>
        <w:rPr>
          <w:rFonts w:ascii="Vinci Sans" w:hAnsi="Vinci Sans"/>
          <w:bCs/>
        </w:rPr>
        <w:t xml:space="preserve"> du montant total de la prime d’astreinte</w:t>
      </w:r>
    </w:p>
    <w:p w14:paraId="333AD6B1" w14:textId="34ECEBCB" w:rsidR="005B7114" w:rsidRPr="001830DB" w:rsidRDefault="005B7114" w:rsidP="001830DB">
      <w:pPr>
        <w:pStyle w:val="Paragraphedeliste"/>
        <w:numPr>
          <w:ilvl w:val="0"/>
          <w:numId w:val="17"/>
        </w:numPr>
        <w:rPr>
          <w:rFonts w:ascii="Vinci Sans" w:hAnsi="Vinci Sans"/>
          <w:bCs/>
        </w:rPr>
      </w:pPr>
      <w:r>
        <w:rPr>
          <w:rFonts w:ascii="Vinci Sans" w:hAnsi="Vinci Sans"/>
          <w:bCs/>
        </w:rPr>
        <w:t>Dimanche et jour férié : 75€</w:t>
      </w:r>
      <w:r w:rsidR="001209A5">
        <w:rPr>
          <w:rFonts w:ascii="Vinci Sans" w:hAnsi="Vinci Sans"/>
          <w:bCs/>
        </w:rPr>
        <w:t xml:space="preserve"> par jour</w:t>
      </w:r>
      <w:r>
        <w:rPr>
          <w:rFonts w:ascii="Vinci Sans" w:hAnsi="Vinci Sans"/>
          <w:bCs/>
        </w:rPr>
        <w:t xml:space="preserve"> soit 3/10</w:t>
      </w:r>
      <w:r w:rsidRPr="005B7114">
        <w:rPr>
          <w:rFonts w:ascii="Vinci Sans" w:hAnsi="Vinci Sans"/>
          <w:bCs/>
          <w:vertAlign w:val="superscript"/>
        </w:rPr>
        <w:t>ème</w:t>
      </w:r>
      <w:r>
        <w:rPr>
          <w:rFonts w:ascii="Vinci Sans" w:hAnsi="Vinci Sans"/>
          <w:bCs/>
        </w:rPr>
        <w:t xml:space="preserve"> du montant total de la prime d’astreinte.</w:t>
      </w:r>
    </w:p>
    <w:p w14:paraId="75DC65AD" w14:textId="77777777" w:rsidR="00300ED6" w:rsidRDefault="00300ED6" w:rsidP="009E7CFE">
      <w:pPr>
        <w:rPr>
          <w:rFonts w:ascii="Vinci Sans" w:hAnsi="Vinci Sans"/>
          <w:bCs/>
        </w:rPr>
      </w:pPr>
    </w:p>
    <w:p w14:paraId="28AAA6AB" w14:textId="77777777" w:rsidR="001209A5" w:rsidRPr="00C97CFA" w:rsidRDefault="001209A5" w:rsidP="009E7CFE">
      <w:pPr>
        <w:rPr>
          <w:rFonts w:ascii="Vinci Sans" w:hAnsi="Vinci Sans"/>
          <w:bCs/>
        </w:rPr>
      </w:pPr>
    </w:p>
    <w:p w14:paraId="42B33BD7" w14:textId="5B9BE86F" w:rsidR="009E7CFE" w:rsidRDefault="00300ED6" w:rsidP="009E7CFE">
      <w:pPr>
        <w:rPr>
          <w:rFonts w:ascii="Vinci Sans" w:hAnsi="Vinci Sans"/>
          <w:b/>
          <w:u w:val="single"/>
        </w:rPr>
      </w:pPr>
      <w:r w:rsidRPr="0045569E">
        <w:rPr>
          <w:rFonts w:ascii="Vinci Sans" w:hAnsi="Vinci Sans"/>
          <w:b/>
          <w:u w:val="single"/>
        </w:rPr>
        <w:t>CUMULS D’ASTREINTES</w:t>
      </w:r>
      <w:r>
        <w:rPr>
          <w:rFonts w:ascii="Vinci Sans" w:hAnsi="Vinci Sans"/>
          <w:b/>
          <w:u w:val="single"/>
        </w:rPr>
        <w:t> :</w:t>
      </w:r>
    </w:p>
    <w:p w14:paraId="710B86B6" w14:textId="77777777" w:rsidR="009E7CFE" w:rsidRPr="0045569E" w:rsidRDefault="009E7CFE" w:rsidP="009E7CFE">
      <w:pPr>
        <w:rPr>
          <w:rFonts w:ascii="Vinci Sans" w:hAnsi="Vinci Sans"/>
          <w:b/>
          <w:u w:val="single"/>
        </w:rPr>
      </w:pPr>
    </w:p>
    <w:p w14:paraId="623BEBA0" w14:textId="0817A722" w:rsidR="009E7CFE" w:rsidRDefault="007A001A" w:rsidP="009E7CFE">
      <w:pPr>
        <w:rPr>
          <w:rFonts w:ascii="Vinci Sans" w:hAnsi="Vinci Sans"/>
          <w:bCs/>
        </w:rPr>
      </w:pPr>
      <w:r>
        <w:rPr>
          <w:rFonts w:ascii="Vinci Sans" w:hAnsi="Vinci Sans"/>
          <w:bCs/>
        </w:rPr>
        <w:t>L’</w:t>
      </w:r>
      <w:r w:rsidR="009E7CFE" w:rsidRPr="00C97CFA">
        <w:rPr>
          <w:rFonts w:ascii="Vinci Sans" w:hAnsi="Vinci Sans"/>
          <w:bCs/>
        </w:rPr>
        <w:t xml:space="preserve">indemnisation </w:t>
      </w:r>
      <w:r>
        <w:rPr>
          <w:rFonts w:ascii="Vinci Sans" w:hAnsi="Vinci Sans"/>
          <w:bCs/>
        </w:rPr>
        <w:t xml:space="preserve">sera </w:t>
      </w:r>
      <w:r w:rsidR="009E7CFE" w:rsidRPr="00C97CFA">
        <w:rPr>
          <w:rFonts w:ascii="Vinci Sans" w:hAnsi="Vinci Sans"/>
          <w:bCs/>
        </w:rPr>
        <w:t xml:space="preserve">différenciée en fonction du cumul </w:t>
      </w:r>
      <w:r w:rsidRPr="00C97CFA">
        <w:rPr>
          <w:rFonts w:ascii="Vinci Sans" w:hAnsi="Vinci Sans"/>
          <w:bCs/>
        </w:rPr>
        <w:t xml:space="preserve">par le salarié </w:t>
      </w:r>
      <w:r w:rsidR="009E7CFE" w:rsidRPr="00C97CFA">
        <w:rPr>
          <w:rFonts w:ascii="Vinci Sans" w:hAnsi="Vinci Sans"/>
          <w:bCs/>
        </w:rPr>
        <w:t xml:space="preserve">d'astreintes </w:t>
      </w:r>
      <w:r w:rsidR="00300ED6">
        <w:rPr>
          <w:rFonts w:ascii="Vinci Sans" w:hAnsi="Vinci Sans"/>
          <w:bCs/>
        </w:rPr>
        <w:t>de différents c</w:t>
      </w:r>
      <w:r w:rsidR="009E7CFE" w:rsidRPr="00C97CFA">
        <w:rPr>
          <w:rFonts w:ascii="Vinci Sans" w:hAnsi="Vinci Sans"/>
          <w:bCs/>
        </w:rPr>
        <w:t>ontrats</w:t>
      </w:r>
      <w:r w:rsidR="00300ED6">
        <w:rPr>
          <w:rFonts w:ascii="Vinci Sans" w:hAnsi="Vinci Sans"/>
          <w:bCs/>
        </w:rPr>
        <w:t xml:space="preserve"> </w:t>
      </w:r>
      <w:r w:rsidR="009E7CFE" w:rsidRPr="00C97CFA">
        <w:rPr>
          <w:rFonts w:ascii="Vinci Sans" w:hAnsi="Vinci Sans"/>
          <w:bCs/>
        </w:rPr>
        <w:t>effectuées sur une même période</w:t>
      </w:r>
      <w:r>
        <w:rPr>
          <w:rFonts w:ascii="Vinci Sans" w:hAnsi="Vinci Sans"/>
          <w:bCs/>
        </w:rPr>
        <w:t xml:space="preserve"> </w:t>
      </w:r>
      <w:r w:rsidR="009E7CFE" w:rsidRPr="00C97CFA">
        <w:rPr>
          <w:rFonts w:ascii="Vinci Sans" w:hAnsi="Vinci Sans"/>
          <w:bCs/>
        </w:rPr>
        <w:t>:</w:t>
      </w:r>
    </w:p>
    <w:p w14:paraId="4B33C90C" w14:textId="77777777" w:rsidR="00300ED6" w:rsidRPr="00C97CFA" w:rsidRDefault="00300ED6" w:rsidP="009E7CFE">
      <w:pPr>
        <w:rPr>
          <w:rFonts w:ascii="Vinci Sans" w:hAnsi="Vinci Sans"/>
          <w:bCs/>
        </w:rPr>
      </w:pPr>
    </w:p>
    <w:p w14:paraId="2FCB4E8A" w14:textId="2F482673" w:rsidR="009E7CFE" w:rsidRPr="007A001A" w:rsidRDefault="009E7CFE" w:rsidP="007A001A">
      <w:pPr>
        <w:pStyle w:val="Paragraphedeliste"/>
        <w:numPr>
          <w:ilvl w:val="0"/>
          <w:numId w:val="22"/>
        </w:numPr>
        <w:rPr>
          <w:rFonts w:ascii="Vinci Sans" w:hAnsi="Vinci Sans"/>
          <w:bCs/>
        </w:rPr>
      </w:pPr>
      <w:r w:rsidRPr="007A001A">
        <w:rPr>
          <w:rFonts w:ascii="Vinci Sans" w:hAnsi="Vinci Sans"/>
          <w:bCs/>
        </w:rPr>
        <w:t xml:space="preserve">1 astreinte : 100% de </w:t>
      </w:r>
      <w:r w:rsidR="00A125D2">
        <w:rPr>
          <w:rFonts w:ascii="Vinci Sans" w:hAnsi="Vinci Sans"/>
          <w:bCs/>
        </w:rPr>
        <w:t>la prime d’astreinte</w:t>
      </w:r>
    </w:p>
    <w:p w14:paraId="2590CFD0" w14:textId="01513FF5" w:rsidR="009E7CFE" w:rsidRPr="007A001A" w:rsidRDefault="009E7CFE" w:rsidP="007A001A">
      <w:pPr>
        <w:pStyle w:val="Paragraphedeliste"/>
        <w:numPr>
          <w:ilvl w:val="0"/>
          <w:numId w:val="22"/>
        </w:numPr>
        <w:rPr>
          <w:rFonts w:ascii="Vinci Sans" w:hAnsi="Vinci Sans"/>
          <w:bCs/>
        </w:rPr>
      </w:pPr>
      <w:r w:rsidRPr="007A001A">
        <w:rPr>
          <w:rFonts w:ascii="Vinci Sans" w:hAnsi="Vinci Sans"/>
          <w:bCs/>
        </w:rPr>
        <w:t xml:space="preserve">2 astreintes et plus : 50% de </w:t>
      </w:r>
      <w:r w:rsidR="00A125D2">
        <w:rPr>
          <w:rFonts w:ascii="Vinci Sans" w:hAnsi="Vinci Sans"/>
          <w:bCs/>
        </w:rPr>
        <w:t>la prime d’astreinte</w:t>
      </w:r>
      <w:r w:rsidRPr="007A001A">
        <w:rPr>
          <w:rFonts w:ascii="Vinci Sans" w:hAnsi="Vinci Sans"/>
          <w:bCs/>
        </w:rPr>
        <w:t xml:space="preserve"> par astreinte supplémentaire.</w:t>
      </w:r>
    </w:p>
    <w:p w14:paraId="779DBC5D" w14:textId="77777777" w:rsidR="007A001A" w:rsidRDefault="007A001A" w:rsidP="009E7CFE">
      <w:pPr>
        <w:rPr>
          <w:rFonts w:ascii="Vinci Sans" w:hAnsi="Vinci Sans"/>
          <w:bCs/>
        </w:rPr>
      </w:pPr>
    </w:p>
    <w:p w14:paraId="3F812392" w14:textId="640C3CED" w:rsidR="009E7CFE" w:rsidRDefault="009E7CFE" w:rsidP="009E7CFE">
      <w:pPr>
        <w:rPr>
          <w:rFonts w:ascii="Vinci Sans" w:hAnsi="Vinci Sans"/>
          <w:bCs/>
        </w:rPr>
      </w:pPr>
      <w:r w:rsidRPr="00C97CFA">
        <w:rPr>
          <w:rFonts w:ascii="Vinci Sans" w:hAnsi="Vinci Sans"/>
          <w:bCs/>
        </w:rPr>
        <w:t>Exemple : Un salarié qui est en astreinte pour le contrat SNCF Saverne</w:t>
      </w:r>
      <w:r w:rsidR="004148C2">
        <w:rPr>
          <w:rFonts w:ascii="Vinci Sans" w:hAnsi="Vinci Sans"/>
          <w:bCs/>
        </w:rPr>
        <w:t xml:space="preserve"> et</w:t>
      </w:r>
      <w:r w:rsidR="00700F72">
        <w:rPr>
          <w:rFonts w:ascii="Vinci Sans" w:hAnsi="Vinci Sans"/>
          <w:bCs/>
        </w:rPr>
        <w:t xml:space="preserve"> </w:t>
      </w:r>
      <w:r w:rsidRPr="00C97CFA">
        <w:rPr>
          <w:rFonts w:ascii="Vinci Sans" w:hAnsi="Vinci Sans"/>
          <w:bCs/>
        </w:rPr>
        <w:t xml:space="preserve">le contrat BESS </w:t>
      </w:r>
      <w:r w:rsidR="00CD16E9">
        <w:rPr>
          <w:rFonts w:ascii="Vinci Sans" w:hAnsi="Vinci Sans"/>
          <w:bCs/>
        </w:rPr>
        <w:t xml:space="preserve">percevra </w:t>
      </w:r>
      <w:r w:rsidRPr="00C97CFA">
        <w:rPr>
          <w:rFonts w:ascii="Vinci Sans" w:hAnsi="Vinci Sans"/>
          <w:bCs/>
        </w:rPr>
        <w:t>250€ (100%) + 125€ (50%) soit une indemnisation totale de 375€.</w:t>
      </w:r>
    </w:p>
    <w:p w14:paraId="14435020" w14:textId="77777777" w:rsidR="000476B6" w:rsidRDefault="000476B6" w:rsidP="009E7CFE">
      <w:pPr>
        <w:rPr>
          <w:rFonts w:ascii="Vinci Sans" w:hAnsi="Vinci Sans"/>
          <w:bCs/>
        </w:rPr>
      </w:pPr>
    </w:p>
    <w:p w14:paraId="5862B9C0" w14:textId="77777777" w:rsidR="000476B6" w:rsidRDefault="000476B6" w:rsidP="009E7CFE">
      <w:pPr>
        <w:rPr>
          <w:rFonts w:ascii="Vinci Sans" w:hAnsi="Vinci Sans"/>
          <w:bCs/>
        </w:rPr>
      </w:pPr>
    </w:p>
    <w:p w14:paraId="604B1234" w14:textId="77777777" w:rsidR="002A6AEC" w:rsidRDefault="002A6AEC" w:rsidP="009E7CFE">
      <w:pPr>
        <w:rPr>
          <w:rFonts w:ascii="Vinci Sans" w:hAnsi="Vinci Sans"/>
          <w:b/>
          <w:u w:val="single"/>
        </w:rPr>
      </w:pPr>
    </w:p>
    <w:p w14:paraId="754D9598" w14:textId="77777777" w:rsidR="008A3FBC" w:rsidRDefault="008A3FBC" w:rsidP="009E7CFE">
      <w:pPr>
        <w:rPr>
          <w:rFonts w:ascii="Vinci Sans" w:hAnsi="Vinci Sans"/>
          <w:b/>
          <w:u w:val="single"/>
        </w:rPr>
      </w:pPr>
    </w:p>
    <w:p w14:paraId="017EB4C1" w14:textId="77777777" w:rsidR="002A6AEC" w:rsidRDefault="002A6AEC" w:rsidP="009E7CFE">
      <w:pPr>
        <w:rPr>
          <w:rFonts w:ascii="Vinci Sans" w:hAnsi="Vinci Sans"/>
          <w:b/>
          <w:u w:val="single"/>
        </w:rPr>
      </w:pPr>
    </w:p>
    <w:p w14:paraId="161F150D" w14:textId="77777777" w:rsidR="002A6AEC" w:rsidRDefault="002A6AEC" w:rsidP="009E7CFE">
      <w:pPr>
        <w:rPr>
          <w:rFonts w:ascii="Vinci Sans" w:hAnsi="Vinci Sans"/>
          <w:b/>
          <w:u w:val="single"/>
        </w:rPr>
      </w:pPr>
    </w:p>
    <w:p w14:paraId="704FE323" w14:textId="4A576734" w:rsidR="009E7CFE" w:rsidRPr="007A001A" w:rsidRDefault="007A001A" w:rsidP="009E7CFE">
      <w:pPr>
        <w:rPr>
          <w:rFonts w:ascii="Vinci Sans" w:hAnsi="Vinci Sans"/>
          <w:b/>
          <w:u w:val="single"/>
        </w:rPr>
      </w:pPr>
      <w:r w:rsidRPr="007A001A">
        <w:rPr>
          <w:rFonts w:ascii="Vinci Sans" w:hAnsi="Vinci Sans"/>
          <w:b/>
          <w:u w:val="single"/>
        </w:rPr>
        <w:lastRenderedPageBreak/>
        <w:t>FREQUENCE D</w:t>
      </w:r>
      <w:r w:rsidR="005258ED">
        <w:rPr>
          <w:rFonts w:ascii="Vinci Sans" w:hAnsi="Vinci Sans"/>
          <w:b/>
          <w:u w:val="single"/>
        </w:rPr>
        <w:t xml:space="preserve">ES </w:t>
      </w:r>
      <w:r w:rsidRPr="007A001A">
        <w:rPr>
          <w:rFonts w:ascii="Vinci Sans" w:hAnsi="Vinci Sans"/>
          <w:b/>
          <w:u w:val="single"/>
        </w:rPr>
        <w:t>INTERVENTIONS</w:t>
      </w:r>
      <w:r>
        <w:rPr>
          <w:rFonts w:ascii="Vinci Sans" w:hAnsi="Vinci Sans"/>
          <w:b/>
          <w:u w:val="single"/>
        </w:rPr>
        <w:t> :</w:t>
      </w:r>
    </w:p>
    <w:p w14:paraId="4741B1F3" w14:textId="77777777" w:rsidR="0092766C" w:rsidRDefault="0092766C" w:rsidP="009E7CFE">
      <w:pPr>
        <w:rPr>
          <w:rFonts w:ascii="Vinci Sans" w:hAnsi="Vinci Sans"/>
          <w:bCs/>
        </w:rPr>
      </w:pPr>
    </w:p>
    <w:p w14:paraId="43C9B53E" w14:textId="30CAF1F6" w:rsidR="009E7CFE" w:rsidRDefault="009E7CFE" w:rsidP="009E7CFE">
      <w:pPr>
        <w:rPr>
          <w:rFonts w:ascii="Vinci Sans" w:hAnsi="Vinci Sans"/>
          <w:bCs/>
        </w:rPr>
      </w:pPr>
      <w:r w:rsidRPr="00C97CFA">
        <w:rPr>
          <w:rFonts w:ascii="Vinci Sans" w:hAnsi="Vinci Sans"/>
          <w:bCs/>
        </w:rPr>
        <w:t xml:space="preserve">La prime d’astreinte </w:t>
      </w:r>
      <w:r w:rsidR="007A2201">
        <w:rPr>
          <w:rFonts w:ascii="Vinci Sans" w:hAnsi="Vinci Sans"/>
          <w:bCs/>
        </w:rPr>
        <w:t xml:space="preserve">relative à l’application </w:t>
      </w:r>
      <w:r w:rsidRPr="00C97CFA">
        <w:rPr>
          <w:rFonts w:ascii="Vinci Sans" w:hAnsi="Vinci Sans"/>
          <w:bCs/>
        </w:rPr>
        <w:t xml:space="preserve">d’un contrat pour l’année </w:t>
      </w:r>
      <w:r w:rsidR="00433524">
        <w:rPr>
          <w:rFonts w:ascii="Vinci Sans" w:hAnsi="Vinci Sans"/>
          <w:bCs/>
        </w:rPr>
        <w:t>N</w:t>
      </w:r>
      <w:r w:rsidRPr="00C97CFA">
        <w:rPr>
          <w:rFonts w:ascii="Vinci Sans" w:hAnsi="Vinci Sans"/>
          <w:bCs/>
        </w:rPr>
        <w:t xml:space="preserve"> est majorée de 12% lorsque le cumul des interventions d’une astreinte contrat dépasse 52 interventions sur l’année </w:t>
      </w:r>
      <w:r w:rsidR="00433524">
        <w:rPr>
          <w:rFonts w:ascii="Vinci Sans" w:hAnsi="Vinci Sans"/>
          <w:bCs/>
        </w:rPr>
        <w:t>N-1</w:t>
      </w:r>
      <w:r w:rsidRPr="00C97CFA">
        <w:rPr>
          <w:rFonts w:ascii="Vinci Sans" w:hAnsi="Vinci Sans"/>
          <w:bCs/>
        </w:rPr>
        <w:t>.</w:t>
      </w:r>
    </w:p>
    <w:p w14:paraId="39B81EB4" w14:textId="77777777" w:rsidR="00DE6726" w:rsidRPr="00C97CFA" w:rsidRDefault="00DE6726" w:rsidP="009E7CFE">
      <w:pPr>
        <w:rPr>
          <w:rFonts w:ascii="Vinci Sans" w:hAnsi="Vinci Sans"/>
          <w:bCs/>
        </w:rPr>
      </w:pPr>
    </w:p>
    <w:p w14:paraId="2C3AEB5C" w14:textId="0D39A77F" w:rsidR="009E7CFE" w:rsidRDefault="009E7CFE" w:rsidP="009E7CFE">
      <w:pPr>
        <w:rPr>
          <w:rFonts w:ascii="Vinci Sans" w:hAnsi="Vinci Sans"/>
          <w:bCs/>
        </w:rPr>
      </w:pPr>
      <w:r w:rsidRPr="00C97CFA">
        <w:rPr>
          <w:rFonts w:ascii="Vinci Sans" w:hAnsi="Vinci Sans"/>
          <w:bCs/>
        </w:rPr>
        <w:t>En cas d’acquisition d’un</w:t>
      </w:r>
      <w:r w:rsidR="00C63994">
        <w:rPr>
          <w:rFonts w:ascii="Vinci Sans" w:hAnsi="Vinci Sans"/>
          <w:bCs/>
        </w:rPr>
        <w:t xml:space="preserve"> nouveau contrat prévoyant une </w:t>
      </w:r>
      <w:r w:rsidRPr="00C97CFA">
        <w:rPr>
          <w:rFonts w:ascii="Vinci Sans" w:hAnsi="Vinci Sans"/>
          <w:bCs/>
        </w:rPr>
        <w:t>astreint</w:t>
      </w:r>
      <w:r w:rsidR="00C63994">
        <w:rPr>
          <w:rFonts w:ascii="Vinci Sans" w:hAnsi="Vinci Sans"/>
          <w:bCs/>
        </w:rPr>
        <w:t>e</w:t>
      </w:r>
      <w:r w:rsidRPr="00C97CFA">
        <w:rPr>
          <w:rFonts w:ascii="Vinci Sans" w:hAnsi="Vinci Sans"/>
          <w:bCs/>
        </w:rPr>
        <w:t>, la fréquence applicable pour la première année sera déterminée selon l</w:t>
      </w:r>
      <w:r w:rsidR="00C63994">
        <w:rPr>
          <w:rFonts w:ascii="Vinci Sans" w:hAnsi="Vinci Sans"/>
          <w:bCs/>
        </w:rPr>
        <w:t xml:space="preserve">’évaluation </w:t>
      </w:r>
      <w:r w:rsidR="000F0B7E">
        <w:rPr>
          <w:rFonts w:ascii="Vinci Sans" w:hAnsi="Vinci Sans"/>
          <w:bCs/>
        </w:rPr>
        <w:t xml:space="preserve">faite par le </w:t>
      </w:r>
      <w:r w:rsidR="00C63994">
        <w:rPr>
          <w:rFonts w:ascii="Vinci Sans" w:hAnsi="Vinci Sans"/>
          <w:bCs/>
        </w:rPr>
        <w:t>c</w:t>
      </w:r>
      <w:r w:rsidRPr="00C97CFA">
        <w:rPr>
          <w:rFonts w:ascii="Vinci Sans" w:hAnsi="Vinci Sans"/>
          <w:bCs/>
        </w:rPr>
        <w:t>lient.</w:t>
      </w:r>
    </w:p>
    <w:p w14:paraId="4F9A4B9C" w14:textId="77777777" w:rsidR="00E55D7F" w:rsidRDefault="00E55D7F" w:rsidP="009E7CFE">
      <w:pPr>
        <w:rPr>
          <w:rFonts w:ascii="Vinci Sans" w:hAnsi="Vinci Sans"/>
          <w:bCs/>
        </w:rPr>
      </w:pPr>
    </w:p>
    <w:p w14:paraId="74858445" w14:textId="77777777" w:rsidR="00E55D7F" w:rsidRDefault="00E55D7F" w:rsidP="009E7CFE">
      <w:pPr>
        <w:rPr>
          <w:rFonts w:ascii="Vinci Sans" w:hAnsi="Vinci Sans"/>
          <w:bCs/>
        </w:rPr>
      </w:pPr>
    </w:p>
    <w:p w14:paraId="26046EB7" w14:textId="15972E5C" w:rsidR="009E7CFE" w:rsidRPr="003A318B" w:rsidRDefault="00E55D7F" w:rsidP="009E7CFE">
      <w:pPr>
        <w:rPr>
          <w:rFonts w:ascii="Vinci Sans" w:hAnsi="Vinci Sans"/>
          <w:b/>
          <w:u w:val="single"/>
        </w:rPr>
      </w:pPr>
      <w:r w:rsidRPr="003A318B">
        <w:rPr>
          <w:rFonts w:ascii="Vinci Sans" w:hAnsi="Vinci Sans"/>
          <w:b/>
          <w:u w:val="single"/>
        </w:rPr>
        <w:t>PRIME D’INTERVENTION :</w:t>
      </w:r>
    </w:p>
    <w:p w14:paraId="43312D80" w14:textId="77777777" w:rsidR="004C3BA8" w:rsidRPr="00C97CFA" w:rsidRDefault="004C3BA8" w:rsidP="009E7CFE">
      <w:pPr>
        <w:rPr>
          <w:rFonts w:ascii="Vinci Sans" w:hAnsi="Vinci Sans"/>
          <w:bCs/>
        </w:rPr>
      </w:pPr>
    </w:p>
    <w:p w14:paraId="13182818" w14:textId="77777777" w:rsidR="009E7CFE" w:rsidRDefault="009E7CFE" w:rsidP="009E7CFE">
      <w:pPr>
        <w:rPr>
          <w:rFonts w:ascii="Vinci Sans" w:hAnsi="Vinci Sans"/>
          <w:bCs/>
        </w:rPr>
      </w:pPr>
      <w:r w:rsidRPr="00C97CFA">
        <w:rPr>
          <w:rFonts w:ascii="Vinci Sans" w:hAnsi="Vinci Sans"/>
          <w:bCs/>
        </w:rPr>
        <w:t>La prime d’intervention rémunère les conséquences d’un appel conduisant au déplacement vers le lieu d’intervention de l’astreinte.</w:t>
      </w:r>
    </w:p>
    <w:p w14:paraId="5BE71F93" w14:textId="77777777" w:rsidR="004C3BA8" w:rsidRPr="00C97CFA" w:rsidRDefault="004C3BA8" w:rsidP="009E7CFE">
      <w:pPr>
        <w:rPr>
          <w:rFonts w:ascii="Vinci Sans" w:hAnsi="Vinci Sans"/>
          <w:bCs/>
        </w:rPr>
      </w:pPr>
    </w:p>
    <w:p w14:paraId="20C6CA62" w14:textId="13D98A90" w:rsidR="009E7CFE" w:rsidRDefault="009E7CFE" w:rsidP="009E7CFE">
      <w:pPr>
        <w:rPr>
          <w:rFonts w:ascii="Vinci Sans" w:hAnsi="Vinci Sans"/>
          <w:bCs/>
        </w:rPr>
      </w:pPr>
      <w:r w:rsidRPr="00C97CFA">
        <w:rPr>
          <w:rFonts w:ascii="Vinci Sans" w:hAnsi="Vinci Sans"/>
          <w:bCs/>
        </w:rPr>
        <w:t xml:space="preserve">Elle est fixée de manière forfaitaire par déplacement avéré </w:t>
      </w:r>
      <w:r w:rsidR="00C10DA4">
        <w:rPr>
          <w:rFonts w:ascii="Vinci Sans" w:hAnsi="Vinci Sans"/>
          <w:bCs/>
        </w:rPr>
        <w:t xml:space="preserve">à </w:t>
      </w:r>
      <w:r w:rsidRPr="00C97CFA">
        <w:rPr>
          <w:rFonts w:ascii="Vinci Sans" w:hAnsi="Vinci Sans"/>
          <w:bCs/>
        </w:rPr>
        <w:t>15</w:t>
      </w:r>
      <w:r w:rsidR="00C10DA4">
        <w:rPr>
          <w:rFonts w:ascii="Vinci Sans" w:hAnsi="Vinci Sans"/>
          <w:bCs/>
        </w:rPr>
        <w:t>€ bruts.</w:t>
      </w:r>
    </w:p>
    <w:p w14:paraId="422BF21F" w14:textId="77777777" w:rsidR="00846434" w:rsidRPr="00423FDA" w:rsidRDefault="00846434" w:rsidP="009E7CFE">
      <w:pPr>
        <w:rPr>
          <w:rFonts w:ascii="Vinci Sans" w:hAnsi="Vinci Sans"/>
          <w:bCs/>
        </w:rPr>
      </w:pPr>
    </w:p>
    <w:p w14:paraId="39DFE275" w14:textId="77777777" w:rsidR="009E7CFE" w:rsidRDefault="009E7CFE" w:rsidP="009E7CFE">
      <w:pPr>
        <w:rPr>
          <w:rFonts w:ascii="Vinci Sans" w:hAnsi="Vinci Sans"/>
          <w:bCs/>
        </w:rPr>
      </w:pPr>
    </w:p>
    <w:p w14:paraId="369609BB" w14:textId="0D8F4431" w:rsidR="005F5B67" w:rsidRPr="0016617A" w:rsidRDefault="005F5B67" w:rsidP="009E7CFE">
      <w:pPr>
        <w:rPr>
          <w:rFonts w:ascii="Vinci Sans" w:hAnsi="Vinci Sans"/>
          <w:b/>
          <w:u w:val="single"/>
        </w:rPr>
      </w:pPr>
      <w:r w:rsidRPr="0016617A">
        <w:rPr>
          <w:rFonts w:ascii="Vinci Sans" w:hAnsi="Vinci Sans"/>
          <w:b/>
          <w:u w:val="single"/>
        </w:rPr>
        <w:t>MAJORATION DES HEURES D’INTERVENTION :</w:t>
      </w:r>
    </w:p>
    <w:p w14:paraId="716FB69E" w14:textId="77777777" w:rsidR="005F5B67" w:rsidRDefault="005F5B67" w:rsidP="009E7CFE">
      <w:pPr>
        <w:rPr>
          <w:rFonts w:ascii="Vinci Sans" w:hAnsi="Vinci Sans"/>
          <w:bCs/>
        </w:rPr>
      </w:pPr>
    </w:p>
    <w:p w14:paraId="1E521331" w14:textId="632763FF" w:rsidR="005F5B67" w:rsidRPr="0016617A" w:rsidRDefault="005F5B67" w:rsidP="0016617A">
      <w:pPr>
        <w:pStyle w:val="Paragraphedeliste"/>
        <w:numPr>
          <w:ilvl w:val="0"/>
          <w:numId w:val="17"/>
        </w:numPr>
        <w:rPr>
          <w:rFonts w:ascii="Vinci Sans" w:hAnsi="Vinci Sans"/>
          <w:bCs/>
        </w:rPr>
      </w:pPr>
      <w:r>
        <w:rPr>
          <w:rFonts w:ascii="Vinci Sans" w:hAnsi="Vinci Sans"/>
          <w:bCs/>
        </w:rPr>
        <w:t xml:space="preserve">Intervention </w:t>
      </w:r>
      <w:r w:rsidR="00D2053B">
        <w:rPr>
          <w:rFonts w:ascii="Vinci Sans" w:hAnsi="Vinci Sans"/>
          <w:bCs/>
        </w:rPr>
        <w:t>réalisée entre la fin de la journée de travail habituelle et 20h : majoration de salaire de 25%</w:t>
      </w:r>
    </w:p>
    <w:p w14:paraId="1749F842" w14:textId="0AE8ED3F" w:rsidR="00D2053B" w:rsidRPr="00675435" w:rsidRDefault="00D2053B" w:rsidP="00D2053B">
      <w:pPr>
        <w:pStyle w:val="Paragraphedeliste"/>
        <w:numPr>
          <w:ilvl w:val="0"/>
          <w:numId w:val="17"/>
        </w:numPr>
        <w:rPr>
          <w:rFonts w:ascii="Vinci Sans" w:hAnsi="Vinci Sans"/>
          <w:bCs/>
        </w:rPr>
      </w:pPr>
      <w:r>
        <w:rPr>
          <w:rFonts w:ascii="Vinci Sans" w:hAnsi="Vinci Sans"/>
          <w:bCs/>
        </w:rPr>
        <w:t xml:space="preserve">Intervention réalisée </w:t>
      </w:r>
      <w:r w:rsidR="00905D39">
        <w:rPr>
          <w:rFonts w:ascii="Vinci Sans" w:hAnsi="Vinci Sans"/>
          <w:bCs/>
        </w:rPr>
        <w:t xml:space="preserve">de nuit </w:t>
      </w:r>
      <w:r>
        <w:rPr>
          <w:rFonts w:ascii="Vinci Sans" w:hAnsi="Vinci Sans"/>
          <w:bCs/>
        </w:rPr>
        <w:t>entre 20h</w:t>
      </w:r>
      <w:r w:rsidR="00905D39">
        <w:rPr>
          <w:rFonts w:ascii="Vinci Sans" w:hAnsi="Vinci Sans"/>
          <w:bCs/>
        </w:rPr>
        <w:t xml:space="preserve"> et 6h</w:t>
      </w:r>
      <w:r w:rsidR="00147495">
        <w:rPr>
          <w:rFonts w:ascii="Vinci Sans" w:hAnsi="Vinci Sans"/>
          <w:bCs/>
        </w:rPr>
        <w:t xml:space="preserve">, </w:t>
      </w:r>
      <w:r w:rsidR="00FC5D67">
        <w:rPr>
          <w:rFonts w:ascii="Vinci Sans" w:hAnsi="Vinci Sans"/>
          <w:bCs/>
        </w:rPr>
        <w:t xml:space="preserve">y compris le week-end et jours fériés </w:t>
      </w:r>
      <w:r>
        <w:rPr>
          <w:rFonts w:ascii="Vinci Sans" w:hAnsi="Vinci Sans"/>
          <w:bCs/>
        </w:rPr>
        <w:t xml:space="preserve">: majoration de salaire de </w:t>
      </w:r>
      <w:r w:rsidR="00905D39">
        <w:rPr>
          <w:rFonts w:ascii="Vinci Sans" w:hAnsi="Vinci Sans"/>
          <w:bCs/>
        </w:rPr>
        <w:t>100</w:t>
      </w:r>
      <w:r>
        <w:rPr>
          <w:rFonts w:ascii="Vinci Sans" w:hAnsi="Vinci Sans"/>
          <w:bCs/>
        </w:rPr>
        <w:t>%</w:t>
      </w:r>
    </w:p>
    <w:p w14:paraId="1CC9C2CA" w14:textId="54FF9824" w:rsidR="00905D39" w:rsidRDefault="00905D39" w:rsidP="00905D39">
      <w:pPr>
        <w:pStyle w:val="Paragraphedeliste"/>
        <w:numPr>
          <w:ilvl w:val="0"/>
          <w:numId w:val="17"/>
        </w:numPr>
        <w:rPr>
          <w:rFonts w:ascii="Vinci Sans" w:hAnsi="Vinci Sans"/>
          <w:bCs/>
        </w:rPr>
      </w:pPr>
      <w:r>
        <w:rPr>
          <w:rFonts w:ascii="Vinci Sans" w:hAnsi="Vinci Sans"/>
          <w:bCs/>
        </w:rPr>
        <w:t xml:space="preserve">Intervention réalisée </w:t>
      </w:r>
      <w:r w:rsidR="00FC5D67">
        <w:rPr>
          <w:rFonts w:ascii="Vinci Sans" w:hAnsi="Vinci Sans"/>
          <w:bCs/>
        </w:rPr>
        <w:t xml:space="preserve">le samedi entre 6h et </w:t>
      </w:r>
      <w:r w:rsidR="005A38E4">
        <w:rPr>
          <w:rFonts w:ascii="Vinci Sans" w:hAnsi="Vinci Sans"/>
          <w:bCs/>
        </w:rPr>
        <w:t>20h</w:t>
      </w:r>
      <w:r>
        <w:rPr>
          <w:rFonts w:ascii="Vinci Sans" w:hAnsi="Vinci Sans"/>
          <w:bCs/>
        </w:rPr>
        <w:t xml:space="preserve"> : majoration de salaire de </w:t>
      </w:r>
      <w:r w:rsidR="005A38E4">
        <w:rPr>
          <w:rFonts w:ascii="Vinci Sans" w:hAnsi="Vinci Sans"/>
          <w:bCs/>
        </w:rPr>
        <w:t>25</w:t>
      </w:r>
      <w:r>
        <w:rPr>
          <w:rFonts w:ascii="Vinci Sans" w:hAnsi="Vinci Sans"/>
          <w:bCs/>
        </w:rPr>
        <w:t>%</w:t>
      </w:r>
    </w:p>
    <w:p w14:paraId="2EFEB99E" w14:textId="53E0681C" w:rsidR="005F5B67" w:rsidRDefault="005A38E4" w:rsidP="00117A39">
      <w:pPr>
        <w:pStyle w:val="Paragraphedeliste"/>
        <w:numPr>
          <w:ilvl w:val="0"/>
          <w:numId w:val="17"/>
        </w:numPr>
        <w:rPr>
          <w:rFonts w:ascii="Vinci Sans" w:hAnsi="Vinci Sans"/>
          <w:bCs/>
        </w:rPr>
      </w:pPr>
      <w:r w:rsidRPr="00D0415C">
        <w:rPr>
          <w:rFonts w:ascii="Vinci Sans" w:hAnsi="Vinci Sans"/>
          <w:bCs/>
        </w:rPr>
        <w:t xml:space="preserve">Intervention réalisée le dimanche et jours </w:t>
      </w:r>
      <w:r w:rsidR="00147495" w:rsidRPr="00D0415C">
        <w:rPr>
          <w:rFonts w:ascii="Vinci Sans" w:hAnsi="Vinci Sans"/>
          <w:bCs/>
        </w:rPr>
        <w:t>fériés entre 6h et 20h : majoration de salaire de 100%</w:t>
      </w:r>
    </w:p>
    <w:p w14:paraId="368E3A6C" w14:textId="77777777" w:rsidR="00D0415C" w:rsidRDefault="00D0415C" w:rsidP="00D0415C">
      <w:pPr>
        <w:rPr>
          <w:rFonts w:ascii="Vinci Sans" w:hAnsi="Vinci Sans"/>
          <w:bCs/>
        </w:rPr>
      </w:pPr>
    </w:p>
    <w:p w14:paraId="24DEF129" w14:textId="76DE1B52" w:rsidR="00D0415C" w:rsidRDefault="00D0415C" w:rsidP="00D0415C">
      <w:pPr>
        <w:rPr>
          <w:rFonts w:ascii="Vinci Sans" w:hAnsi="Vinci Sans"/>
          <w:bCs/>
        </w:rPr>
      </w:pPr>
      <w:r>
        <w:rPr>
          <w:rFonts w:ascii="Vinci Sans" w:hAnsi="Vinci Sans"/>
          <w:bCs/>
        </w:rPr>
        <w:t xml:space="preserve">Ces majorations ne sont pas cumulables. Seule la majoration la plus favorable sera appliquée en cas de cumuls de cas de figure : </w:t>
      </w:r>
      <w:r w:rsidR="00E90A82">
        <w:rPr>
          <w:rFonts w:ascii="Vinci Sans" w:hAnsi="Vinci Sans"/>
          <w:bCs/>
        </w:rPr>
        <w:t xml:space="preserve">par </w:t>
      </w:r>
      <w:r>
        <w:rPr>
          <w:rFonts w:ascii="Vinci Sans" w:hAnsi="Vinci Sans"/>
          <w:bCs/>
        </w:rPr>
        <w:t>ex</w:t>
      </w:r>
      <w:r w:rsidR="00E90A82">
        <w:rPr>
          <w:rFonts w:ascii="Vinci Sans" w:hAnsi="Vinci Sans"/>
          <w:bCs/>
        </w:rPr>
        <w:t>emple une</w:t>
      </w:r>
      <w:r>
        <w:rPr>
          <w:rFonts w:ascii="Vinci Sans" w:hAnsi="Vinci Sans"/>
          <w:bCs/>
        </w:rPr>
        <w:t xml:space="preserve"> intervention un dimanche férié de nuit = majoration de salaire de 100%</w:t>
      </w:r>
      <w:r w:rsidR="00581172">
        <w:rPr>
          <w:rFonts w:ascii="Vinci Sans" w:hAnsi="Vinci Sans"/>
          <w:bCs/>
        </w:rPr>
        <w:t xml:space="preserve"> et non de 100% + 100% + 100%.</w:t>
      </w:r>
    </w:p>
    <w:p w14:paraId="3DAE8668" w14:textId="77777777" w:rsidR="00581172" w:rsidRPr="0016617A" w:rsidRDefault="00581172" w:rsidP="00D0415C">
      <w:pPr>
        <w:rPr>
          <w:rFonts w:ascii="Vinci Sans" w:hAnsi="Vinci Sans"/>
          <w:bCs/>
        </w:rPr>
      </w:pPr>
    </w:p>
    <w:p w14:paraId="3CC10D01" w14:textId="77777777" w:rsidR="005F5B67" w:rsidRDefault="005F5B67" w:rsidP="009E7CFE">
      <w:pPr>
        <w:rPr>
          <w:rFonts w:ascii="Vinci Sans" w:hAnsi="Vinci Sans"/>
          <w:bCs/>
        </w:rPr>
      </w:pPr>
    </w:p>
    <w:p w14:paraId="60DCE6D2" w14:textId="19B3784C" w:rsidR="00A818B8" w:rsidRPr="00A818B8" w:rsidRDefault="00A818B8" w:rsidP="009E7CFE">
      <w:pPr>
        <w:rPr>
          <w:rFonts w:ascii="Vinci Sans" w:hAnsi="Vinci Sans"/>
          <w:b/>
          <w:u w:val="single"/>
        </w:rPr>
      </w:pPr>
      <w:r w:rsidRPr="00A818B8">
        <w:rPr>
          <w:rFonts w:ascii="Vinci Sans" w:hAnsi="Vinci Sans"/>
          <w:b/>
          <w:u w:val="single"/>
        </w:rPr>
        <w:t>ASTREINTE LORS DE LA JOURNEE DE SOLIDARITE</w:t>
      </w:r>
      <w:r>
        <w:rPr>
          <w:rFonts w:ascii="Vinci Sans" w:hAnsi="Vinci Sans"/>
          <w:b/>
          <w:u w:val="single"/>
        </w:rPr>
        <w:t> :</w:t>
      </w:r>
    </w:p>
    <w:p w14:paraId="02640835" w14:textId="7B3260B8" w:rsidR="00A818B8" w:rsidRDefault="00A818B8" w:rsidP="009E7CFE">
      <w:pPr>
        <w:rPr>
          <w:rFonts w:ascii="Vinci Sans" w:hAnsi="Vinci Sans"/>
          <w:bCs/>
        </w:rPr>
      </w:pPr>
    </w:p>
    <w:p w14:paraId="34295F99" w14:textId="77777777" w:rsidR="00A818B8" w:rsidRPr="00853C2D" w:rsidRDefault="00A818B8" w:rsidP="00A818B8">
      <w:pPr>
        <w:rPr>
          <w:rFonts w:ascii="Vinci Sans" w:hAnsi="Vinci Sans"/>
        </w:rPr>
      </w:pPr>
      <w:r w:rsidRPr="00853C2D">
        <w:rPr>
          <w:rFonts w:ascii="Vinci Sans" w:hAnsi="Vinci Sans"/>
        </w:rPr>
        <w:t>Au sein de l’entreprise, il est d’usage de fixer la journée de solidarité le lundi de Pentecôte.</w:t>
      </w:r>
    </w:p>
    <w:p w14:paraId="3BBE9089" w14:textId="77777777" w:rsidR="00A818B8" w:rsidRDefault="00A818B8" w:rsidP="00A818B8">
      <w:pPr>
        <w:rPr>
          <w:rFonts w:ascii="Vinci Sans" w:hAnsi="Vinci Sans"/>
          <w:highlight w:val="yellow"/>
        </w:rPr>
      </w:pPr>
    </w:p>
    <w:p w14:paraId="1E7663DD" w14:textId="4EEE4293" w:rsidR="00A818B8" w:rsidRDefault="00853C2D" w:rsidP="00A818B8">
      <w:pPr>
        <w:rPr>
          <w:rFonts w:ascii="Vinci Sans" w:hAnsi="Vinci Sans"/>
        </w:rPr>
      </w:pPr>
      <w:r>
        <w:rPr>
          <w:rFonts w:ascii="Vinci Sans" w:hAnsi="Vinci Sans"/>
        </w:rPr>
        <w:t>L</w:t>
      </w:r>
      <w:r w:rsidR="00A818B8" w:rsidRPr="00853C2D">
        <w:rPr>
          <w:rFonts w:ascii="Vinci Sans" w:hAnsi="Vinci Sans"/>
        </w:rPr>
        <w:t>es salariés d’astreinte poseront une journée de modulation.</w:t>
      </w:r>
    </w:p>
    <w:p w14:paraId="53392EA3" w14:textId="77777777" w:rsidR="00B3774C" w:rsidRDefault="00B3774C" w:rsidP="00A818B8">
      <w:pPr>
        <w:rPr>
          <w:rFonts w:ascii="Vinci Sans" w:hAnsi="Vinci Sans"/>
        </w:rPr>
      </w:pPr>
    </w:p>
    <w:p w14:paraId="2A3672BF" w14:textId="64318D15" w:rsidR="00A818B8" w:rsidRDefault="00A818B8" w:rsidP="00A818B8">
      <w:pPr>
        <w:rPr>
          <w:rFonts w:ascii="Vinci Sans" w:hAnsi="Vinci Sans"/>
        </w:rPr>
      </w:pPr>
      <w:r>
        <w:rPr>
          <w:rFonts w:ascii="Vinci Sans" w:hAnsi="Vinci Sans"/>
        </w:rPr>
        <w:t xml:space="preserve">En cas d’intervention, les heures d’intervention seront pointées en </w:t>
      </w:r>
      <w:r w:rsidR="00B3774C">
        <w:rPr>
          <w:rFonts w:ascii="Vinci Sans" w:hAnsi="Vinci Sans"/>
        </w:rPr>
        <w:t xml:space="preserve">heures d’astreinte </w:t>
      </w:r>
      <w:r w:rsidR="00425C12">
        <w:rPr>
          <w:rFonts w:ascii="Vinci Sans" w:hAnsi="Vinci Sans"/>
        </w:rPr>
        <w:t xml:space="preserve">non majorées </w:t>
      </w:r>
      <w:r w:rsidR="00057BB1">
        <w:rPr>
          <w:rFonts w:ascii="Vinci Sans" w:hAnsi="Vinci Sans"/>
        </w:rPr>
        <w:t xml:space="preserve">et </w:t>
      </w:r>
      <w:r w:rsidR="00425C12">
        <w:rPr>
          <w:rFonts w:ascii="Vinci Sans" w:hAnsi="Vinci Sans"/>
        </w:rPr>
        <w:t xml:space="preserve">complétées </w:t>
      </w:r>
      <w:r w:rsidR="00057BB1">
        <w:rPr>
          <w:rFonts w:ascii="Vinci Sans" w:hAnsi="Vinci Sans"/>
        </w:rPr>
        <w:t>des heures de modulation pour parvenir à un total de 7h sur la journée.</w:t>
      </w:r>
    </w:p>
    <w:p w14:paraId="68C49891" w14:textId="77777777" w:rsidR="00057BB1" w:rsidRDefault="00057BB1" w:rsidP="00A818B8">
      <w:pPr>
        <w:rPr>
          <w:rFonts w:ascii="Vinci Sans" w:hAnsi="Vinci Sans"/>
        </w:rPr>
      </w:pPr>
    </w:p>
    <w:p w14:paraId="0CAC0A60" w14:textId="77777777" w:rsidR="00DB7CFD" w:rsidRDefault="00DB7CFD" w:rsidP="00DB7CFD">
      <w:pPr>
        <w:rPr>
          <w:rFonts w:ascii="Vinci Sans" w:hAnsi="Vinci Sans"/>
        </w:rPr>
      </w:pPr>
      <w:r>
        <w:rPr>
          <w:rFonts w:ascii="Vinci Sans" w:hAnsi="Vinci Sans"/>
        </w:rPr>
        <w:t>La prime d’astreinte sera valorisée comme une prime d’astreinte dimanche et jour férié.</w:t>
      </w:r>
    </w:p>
    <w:p w14:paraId="6C887895" w14:textId="77777777" w:rsidR="00057BB1" w:rsidRDefault="00057BB1" w:rsidP="00A818B8">
      <w:pPr>
        <w:rPr>
          <w:rFonts w:ascii="Vinci Sans" w:hAnsi="Vinci Sans"/>
        </w:rPr>
      </w:pPr>
    </w:p>
    <w:p w14:paraId="318D14FA" w14:textId="77777777" w:rsidR="00A818B8" w:rsidRPr="00423FDA" w:rsidRDefault="00A818B8" w:rsidP="009E7CFE">
      <w:pPr>
        <w:rPr>
          <w:rFonts w:ascii="Vinci Sans" w:hAnsi="Vinci Sans"/>
          <w:bCs/>
        </w:rPr>
      </w:pPr>
    </w:p>
    <w:sectPr w:rsidR="00A818B8" w:rsidRPr="00423FDA" w:rsidSect="00F35B34">
      <w:headerReference w:type="even" r:id="rId15"/>
      <w:headerReference w:type="default" r:id="rId16"/>
      <w:footerReference w:type="even" r:id="rId17"/>
      <w:footerReference w:type="default" r:id="rId18"/>
      <w:headerReference w:type="first" r:id="rId19"/>
      <w:footerReference w:type="first" r:id="rId20"/>
      <w:type w:val="continuous"/>
      <w:pgSz w:w="11906" w:h="16838"/>
      <w:pgMar w:top="2129" w:right="1417" w:bottom="1417"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2CD928" w14:textId="77777777" w:rsidR="00D45680" w:rsidRDefault="00D45680" w:rsidP="00A3030A">
      <w:r>
        <w:separator/>
      </w:r>
    </w:p>
  </w:endnote>
  <w:endnote w:type="continuationSeparator" w:id="0">
    <w:p w14:paraId="67D66287" w14:textId="77777777" w:rsidR="00D45680" w:rsidRDefault="00D45680" w:rsidP="00A30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inci Sans Light">
    <w:panose1 w:val="02000000000000000000"/>
    <w:charset w:val="00"/>
    <w:family w:val="modern"/>
    <w:notTrueType/>
    <w:pitch w:val="variable"/>
    <w:sig w:usb0="A00000AF" w:usb1="4000205B" w:usb2="00000000" w:usb3="00000000" w:csb0="0000009B"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nci Sans">
    <w:panose1 w:val="02000000000000000000"/>
    <w:charset w:val="00"/>
    <w:family w:val="modern"/>
    <w:notTrueType/>
    <w:pitch w:val="variable"/>
    <w:sig w:usb0="A00000AF" w:usb1="4000205B" w:usb2="00000000" w:usb3="00000000" w:csb0="0000009B" w:csb1="00000000"/>
  </w:font>
  <w:font w:name="Arial">
    <w:panose1 w:val="020B0604020202020204"/>
    <w:charset w:val="00"/>
    <w:family w:val="swiss"/>
    <w:pitch w:val="variable"/>
    <w:sig w:usb0="E0002EFF" w:usb1="C000785B" w:usb2="00000009" w:usb3="00000000" w:csb0="000001FF" w:csb1="00000000"/>
  </w:font>
  <w:font w:name="Vinci Sans Medium">
    <w:panose1 w:val="02000000000000000000"/>
    <w:charset w:val="00"/>
    <w:family w:val="modern"/>
    <w:notTrueType/>
    <w:pitch w:val="variable"/>
    <w:sig w:usb0="A00000AF" w:usb1="4000205B" w:usb2="00000000" w:usb3="00000000" w:csb0="0000009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7E10F" w14:textId="7A6026E4" w:rsidR="005178B7" w:rsidRDefault="005178B7">
    <w:pPr>
      <w:pStyle w:val="Pieddepage"/>
    </w:pPr>
    <w:r>
      <w:rPr>
        <w:noProof/>
      </w:rPr>
      <mc:AlternateContent>
        <mc:Choice Requires="wps">
          <w:drawing>
            <wp:anchor distT="0" distB="0" distL="0" distR="0" simplePos="0" relativeHeight="251671552" behindDoc="0" locked="0" layoutInCell="1" allowOverlap="1" wp14:anchorId="55C0E506" wp14:editId="675E327A">
              <wp:simplePos x="635" y="635"/>
              <wp:positionH relativeFrom="page">
                <wp:align>center</wp:align>
              </wp:positionH>
              <wp:positionV relativeFrom="page">
                <wp:align>bottom</wp:align>
              </wp:positionV>
              <wp:extent cx="549910" cy="345440"/>
              <wp:effectExtent l="0" t="0" r="2540" b="0"/>
              <wp:wrapNone/>
              <wp:docPr id="1433837999" name="Zone de texte 2" descr="C1-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9910" cy="345440"/>
                      </a:xfrm>
                      <a:prstGeom prst="rect">
                        <a:avLst/>
                      </a:prstGeom>
                      <a:noFill/>
                      <a:ln>
                        <a:noFill/>
                      </a:ln>
                    </wps:spPr>
                    <wps:txbx>
                      <w:txbxContent>
                        <w:p w14:paraId="7680B29D" w14:textId="425136B5" w:rsidR="005178B7" w:rsidRPr="005178B7" w:rsidRDefault="005178B7" w:rsidP="005178B7">
                          <w:pPr>
                            <w:rPr>
                              <w:rFonts w:ascii="Calibri" w:eastAsia="Calibri" w:hAnsi="Calibri" w:cs="Calibri"/>
                              <w:noProof/>
                              <w:color w:val="F5D142"/>
                              <w:sz w:val="20"/>
                            </w:rPr>
                          </w:pPr>
                          <w:r w:rsidRPr="005178B7">
                            <w:rPr>
                              <w:rFonts w:ascii="Calibri" w:eastAsia="Calibri" w:hAnsi="Calibri" w:cs="Calibri"/>
                              <w:noProof/>
                              <w:color w:val="F5D142"/>
                              <w:sz w:val="20"/>
                            </w:rPr>
                            <w:t>C1-Interne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C0E506" id="_x0000_t202" coordsize="21600,21600" o:spt="202" path="m,l,21600r21600,l21600,xe">
              <v:stroke joinstyle="miter"/>
              <v:path gradientshapeok="t" o:connecttype="rect"/>
            </v:shapetype>
            <v:shape id="Zone de texte 2" o:spid="_x0000_s1026" type="#_x0000_t202" alt="C1-Interne" style="position:absolute;margin-left:0;margin-top:0;width:43.3pt;height:27.2pt;z-index:25167155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" filled="f" stroked="f">
              <v:textbox style="mso-fit-shape-to-text:t" inset="0,0,0,15pt">
                <w:txbxContent>
                  <w:p w14:paraId="7680B29D" w14:textId="425136B5" w:rsidR="005178B7" w:rsidRPr="005178B7" w:rsidRDefault="005178B7" w:rsidP="005178B7">
                    <w:pPr>
                      <w:rPr>
                        <w:rFonts w:ascii="Calibri" w:eastAsia="Calibri" w:hAnsi="Calibri" w:cs="Calibri"/>
                        <w:noProof/>
                        <w:color w:val="F5D142"/>
                        <w:sz w:val="20"/>
                      </w:rPr>
                    </w:pPr>
                    <w:r w:rsidRPr="005178B7">
                      <w:rPr>
                        <w:rFonts w:ascii="Calibri" w:eastAsia="Calibri" w:hAnsi="Calibri" w:cs="Calibri"/>
                        <w:noProof/>
                        <w:color w:val="F5D142"/>
                        <w:sz w:val="20"/>
                      </w:rPr>
                      <w:t>C1-Interne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A8F97F" w14:textId="185E7AC6" w:rsidR="005178B7" w:rsidRDefault="005178B7">
    <w:pPr>
      <w:pStyle w:val="Pieddepage"/>
    </w:pPr>
    <w:r>
      <w:rPr>
        <w:noProof/>
      </w:rPr>
      <mc:AlternateContent>
        <mc:Choice Requires="wps">
          <w:drawing>
            <wp:anchor distT="0" distB="0" distL="0" distR="0" simplePos="0" relativeHeight="251672576" behindDoc="0" locked="0" layoutInCell="1" allowOverlap="1" wp14:anchorId="7B98B9F2" wp14:editId="21476932">
              <wp:simplePos x="635" y="635"/>
              <wp:positionH relativeFrom="page">
                <wp:align>center</wp:align>
              </wp:positionH>
              <wp:positionV relativeFrom="page">
                <wp:align>bottom</wp:align>
              </wp:positionV>
              <wp:extent cx="549910" cy="345440"/>
              <wp:effectExtent l="0" t="0" r="2540" b="0"/>
              <wp:wrapNone/>
              <wp:docPr id="833693240" name="Zone de texte 3" descr="C1-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9910" cy="345440"/>
                      </a:xfrm>
                      <a:prstGeom prst="rect">
                        <a:avLst/>
                      </a:prstGeom>
                      <a:noFill/>
                      <a:ln>
                        <a:noFill/>
                      </a:ln>
                    </wps:spPr>
                    <wps:txbx>
                      <w:txbxContent>
                        <w:p w14:paraId="1B75A9C0" w14:textId="0BFDE4AC" w:rsidR="005178B7" w:rsidRPr="005178B7" w:rsidRDefault="005178B7" w:rsidP="005178B7">
                          <w:pPr>
                            <w:rPr>
                              <w:rFonts w:ascii="Calibri" w:eastAsia="Calibri" w:hAnsi="Calibri" w:cs="Calibri"/>
                              <w:noProof/>
                              <w:color w:val="F5D142"/>
                              <w:sz w:val="20"/>
                            </w:rPr>
                          </w:pPr>
                          <w:r w:rsidRPr="005178B7">
                            <w:rPr>
                              <w:rFonts w:ascii="Calibri" w:eastAsia="Calibri" w:hAnsi="Calibri" w:cs="Calibri"/>
                              <w:noProof/>
                              <w:color w:val="F5D142"/>
                              <w:sz w:val="20"/>
                            </w:rPr>
                            <w:t>C1-Interne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B98B9F2" id="_x0000_t202" coordsize="21600,21600" o:spt="202" path="m,l,21600r21600,l21600,xe">
              <v:stroke joinstyle="miter"/>
              <v:path gradientshapeok="t" o:connecttype="rect"/>
            </v:shapetype>
            <v:shape id="Zone de texte 3" o:spid="_x0000_s1027" type="#_x0000_t202" alt="C1-Interne" style="position:absolute;margin-left:0;margin-top:0;width:43.3pt;height:27.2pt;z-index:25167257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" filled="f" stroked="f">
              <v:textbox style="mso-fit-shape-to-text:t" inset="0,0,0,15pt">
                <w:txbxContent>
                  <w:p w14:paraId="1B75A9C0" w14:textId="0BFDE4AC" w:rsidR="005178B7" w:rsidRPr="005178B7" w:rsidRDefault="005178B7" w:rsidP="005178B7">
                    <w:pPr>
                      <w:rPr>
                        <w:rFonts w:ascii="Calibri" w:eastAsia="Calibri" w:hAnsi="Calibri" w:cs="Calibri"/>
                        <w:noProof/>
                        <w:color w:val="F5D142"/>
                        <w:sz w:val="20"/>
                      </w:rPr>
                    </w:pPr>
                    <w:r w:rsidRPr="005178B7">
                      <w:rPr>
                        <w:rFonts w:ascii="Calibri" w:eastAsia="Calibri" w:hAnsi="Calibri" w:cs="Calibri"/>
                        <w:noProof/>
                        <w:color w:val="F5D142"/>
                        <w:sz w:val="20"/>
                      </w:rPr>
                      <w:t>C1-Interne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F096F" w14:textId="3531B0F7" w:rsidR="005F7566" w:rsidRPr="0031622B" w:rsidRDefault="005F7566" w:rsidP="0047081E">
    <w:pPr>
      <w:pStyle w:val="Pieddepage"/>
      <w:tabs>
        <w:tab w:val="left" w:pos="6379"/>
      </w:tabs>
      <w:spacing w:after="40"/>
      <w:ind w:left="-709"/>
      <w:rPr>
        <w:rFonts w:cs="Segoe UI"/>
        <w:sz w:val="14"/>
      </w:rPr>
    </w:pPr>
    <w:r w:rsidRPr="0031622B">
      <w:rPr>
        <w:rFonts w:cs="Segoe UI"/>
        <w:b/>
        <w:sz w:val="16"/>
        <w:szCs w:val="16"/>
      </w:rPr>
      <w:t>CEGELEC Lorraine Alsace</w:t>
    </w:r>
    <w:r w:rsidRPr="0031622B">
      <w:rPr>
        <w:rFonts w:cs="Segoe UI"/>
        <w:sz w:val="14"/>
      </w:rPr>
      <w:tab/>
    </w:r>
    <w:r w:rsidRPr="0031622B">
      <w:rPr>
        <w:rFonts w:cs="Segoe UI"/>
        <w:sz w:val="14"/>
      </w:rPr>
      <w:tab/>
      <w:t>SAS au capital de 2 913 328 €</w:t>
    </w:r>
  </w:p>
  <w:p w14:paraId="5249A224" w14:textId="77777777" w:rsidR="005F7566" w:rsidRPr="00A162EA" w:rsidRDefault="005F7566" w:rsidP="0047081E">
    <w:pPr>
      <w:pStyle w:val="Pieddepage"/>
      <w:tabs>
        <w:tab w:val="left" w:pos="6379"/>
      </w:tabs>
      <w:spacing w:after="40"/>
      <w:ind w:left="-709"/>
      <w:rPr>
        <w:rFonts w:cs="Segoe UI"/>
        <w:sz w:val="14"/>
        <w:lang w:val="en-US"/>
      </w:rPr>
    </w:pPr>
    <w:r w:rsidRPr="00A162EA">
      <w:rPr>
        <w:rFonts w:cs="Segoe UI"/>
        <w:sz w:val="14"/>
        <w:lang w:val="en-US"/>
      </w:rPr>
      <w:t>7, rue Charles Jully</w:t>
    </w:r>
    <w:r w:rsidRPr="00A162EA">
      <w:rPr>
        <w:rFonts w:cs="Segoe UI"/>
        <w:sz w:val="14"/>
        <w:lang w:val="en-US"/>
      </w:rPr>
      <w:tab/>
    </w:r>
    <w:r w:rsidRPr="00A162EA">
      <w:rPr>
        <w:rFonts w:cs="Segoe UI"/>
        <w:sz w:val="14"/>
        <w:lang w:val="en-US"/>
      </w:rPr>
      <w:tab/>
      <w:t>SIRET 537 908 659 00106</w:t>
    </w:r>
  </w:p>
  <w:p w14:paraId="6DDE2F78" w14:textId="77777777" w:rsidR="005F7566" w:rsidRPr="00A162EA" w:rsidRDefault="005F7566" w:rsidP="0047081E">
    <w:pPr>
      <w:pStyle w:val="Pieddepage"/>
      <w:tabs>
        <w:tab w:val="left" w:pos="6379"/>
      </w:tabs>
      <w:spacing w:after="40"/>
      <w:ind w:left="-709"/>
      <w:rPr>
        <w:rFonts w:cs="Segoe UI"/>
        <w:sz w:val="14"/>
        <w:lang w:val="en-US"/>
      </w:rPr>
    </w:pPr>
    <w:r w:rsidRPr="00A162EA">
      <w:rPr>
        <w:rFonts w:cs="Segoe UI"/>
        <w:sz w:val="14"/>
        <w:lang w:val="en-US"/>
      </w:rPr>
      <w:t>57490 Carling (France)</w:t>
    </w:r>
    <w:r w:rsidRPr="00A162EA">
      <w:rPr>
        <w:rFonts w:cs="Segoe UI"/>
        <w:sz w:val="14"/>
        <w:lang w:val="en-US"/>
      </w:rPr>
      <w:tab/>
    </w:r>
    <w:r w:rsidRPr="00A162EA">
      <w:rPr>
        <w:rFonts w:cs="Segoe UI"/>
        <w:sz w:val="14"/>
        <w:lang w:val="en-US"/>
      </w:rPr>
      <w:tab/>
      <w:t>TVA FR39 537 908 659 / APE 4321 A</w:t>
    </w:r>
  </w:p>
  <w:p w14:paraId="7FCFFA1D" w14:textId="77777777" w:rsidR="005F7566" w:rsidRPr="0031622B" w:rsidRDefault="005F7566" w:rsidP="0047081E">
    <w:pPr>
      <w:pStyle w:val="Pieddepage"/>
      <w:tabs>
        <w:tab w:val="left" w:pos="6840"/>
      </w:tabs>
      <w:spacing w:after="40"/>
      <w:ind w:left="-709"/>
      <w:rPr>
        <w:rFonts w:cs="Segoe UI"/>
        <w:sz w:val="14"/>
      </w:rPr>
    </w:pPr>
    <w:r>
      <w:rPr>
        <w:noProof/>
      </w:rPr>
      <w:drawing>
        <wp:anchor distT="0" distB="0" distL="114300" distR="114300" simplePos="0" relativeHeight="251677696" behindDoc="0" locked="0" layoutInCell="1" allowOverlap="1" wp14:anchorId="5ACEFFA5" wp14:editId="60DB20F7">
          <wp:simplePos x="0" y="0"/>
          <wp:positionH relativeFrom="margin">
            <wp:posOffset>4303493</wp:posOffset>
          </wp:positionH>
          <wp:positionV relativeFrom="paragraph">
            <wp:posOffset>106631</wp:posOffset>
          </wp:positionV>
          <wp:extent cx="1507490" cy="287020"/>
          <wp:effectExtent l="0" t="0" r="0" b="0"/>
          <wp:wrapNone/>
          <wp:docPr id="3" name="Image 3" descr="Une image contenant texte, Police, logo, Graphiqu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descr="Une image contenant texte, Police, logo, Graphique&#10;&#10;Le contenu généré par l’IA peut êtr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7490" cy="287020"/>
                  </a:xfrm>
                  <a:prstGeom prst="rect">
                    <a:avLst/>
                  </a:prstGeom>
                  <a:noFill/>
                  <a:ln w="9525">
                    <a:noFill/>
                    <a:miter lim="800000"/>
                    <a:headEnd/>
                    <a:tailEnd/>
                  </a:ln>
                </pic:spPr>
              </pic:pic>
            </a:graphicData>
          </a:graphic>
        </wp:anchor>
      </w:drawing>
    </w:r>
    <w:r w:rsidRPr="0031622B">
      <w:rPr>
        <w:rFonts w:cs="Segoe UI"/>
        <w:sz w:val="14"/>
      </w:rPr>
      <w:t>Tél. : 33 (0)</w:t>
    </w:r>
    <w:r w:rsidRPr="00422664">
      <w:rPr>
        <w:rFonts w:cs="Segoe UI"/>
        <w:sz w:val="14"/>
      </w:rPr>
      <w:t>3 87 92 09 80</w:t>
    </w:r>
    <w:r w:rsidRPr="0031622B">
      <w:rPr>
        <w:rFonts w:cs="Segoe UI"/>
        <w:sz w:val="14"/>
      </w:rPr>
      <w:tab/>
    </w:r>
    <w:r w:rsidRPr="0031622B">
      <w:rPr>
        <w:rFonts w:cs="Segoe UI"/>
        <w:sz w:val="14"/>
      </w:rPr>
      <w:tab/>
    </w:r>
  </w:p>
  <w:p w14:paraId="68BB1D8C" w14:textId="77777777" w:rsidR="005F7566" w:rsidRPr="004F7FFD" w:rsidRDefault="005F7566" w:rsidP="0047081E">
    <w:pPr>
      <w:pStyle w:val="Pieddepage"/>
      <w:tabs>
        <w:tab w:val="left" w:pos="6840"/>
      </w:tabs>
      <w:ind w:left="-709"/>
      <w:rPr>
        <w:rFonts w:ascii="Verdana" w:hAnsi="Verdana"/>
      </w:rPr>
    </w:pPr>
    <w:r w:rsidRPr="0031622B">
      <w:rPr>
        <w:rFonts w:cs="Segoe UI"/>
        <w:sz w:val="14"/>
      </w:rPr>
      <w:t xml:space="preserve">Fax : 33 (0)3 </w:t>
    </w:r>
    <w:r w:rsidRPr="00422664">
      <w:rPr>
        <w:rFonts w:cs="Segoe UI"/>
        <w:sz w:val="14"/>
      </w:rPr>
      <w:t>87 92 32 46</w:t>
    </w:r>
    <w:r>
      <w:rPr>
        <w:rFonts w:ascii="Verdana" w:hAnsi="Verdana"/>
        <w:sz w:val="14"/>
      </w:rPr>
      <w:tab/>
    </w:r>
    <w:r>
      <w:rPr>
        <w:rFonts w:ascii="Verdana" w:hAnsi="Verdana"/>
        <w:sz w:val="14"/>
      </w:rPr>
      <w:tab/>
    </w:r>
  </w:p>
  <w:p w14:paraId="75F7A384" w14:textId="6C32AAD4" w:rsidR="005178B7" w:rsidRDefault="005178B7">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27057" w14:textId="54F0E793" w:rsidR="005178B7" w:rsidRDefault="005178B7">
    <w:pPr>
      <w:pStyle w:val="Pieddepage"/>
    </w:pPr>
    <w:r>
      <w:rPr>
        <w:noProof/>
      </w:rPr>
      <mc:AlternateContent>
        <mc:Choice Requires="wps">
          <w:drawing>
            <wp:anchor distT="0" distB="0" distL="0" distR="0" simplePos="0" relativeHeight="251674624" behindDoc="0" locked="0" layoutInCell="1" allowOverlap="1" wp14:anchorId="38F0C666" wp14:editId="71BD32FC">
              <wp:simplePos x="635" y="635"/>
              <wp:positionH relativeFrom="page">
                <wp:align>center</wp:align>
              </wp:positionH>
              <wp:positionV relativeFrom="page">
                <wp:align>bottom</wp:align>
              </wp:positionV>
              <wp:extent cx="549910" cy="345440"/>
              <wp:effectExtent l="0" t="0" r="2540" b="0"/>
              <wp:wrapNone/>
              <wp:docPr id="523462789" name="Zone de texte 5" descr="C1-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9910" cy="345440"/>
                      </a:xfrm>
                      <a:prstGeom prst="rect">
                        <a:avLst/>
                      </a:prstGeom>
                      <a:noFill/>
                      <a:ln>
                        <a:noFill/>
                      </a:ln>
                    </wps:spPr>
                    <wps:txbx>
                      <w:txbxContent>
                        <w:p w14:paraId="504B38FF" w14:textId="70D66088" w:rsidR="005178B7" w:rsidRPr="005178B7" w:rsidRDefault="005178B7" w:rsidP="005178B7">
                          <w:pPr>
                            <w:rPr>
                              <w:rFonts w:ascii="Calibri" w:eastAsia="Calibri" w:hAnsi="Calibri" w:cs="Calibri"/>
                              <w:noProof/>
                              <w:color w:val="F5D142"/>
                              <w:sz w:val="20"/>
                            </w:rPr>
                          </w:pPr>
                          <w:r w:rsidRPr="005178B7">
                            <w:rPr>
                              <w:rFonts w:ascii="Calibri" w:eastAsia="Calibri" w:hAnsi="Calibri" w:cs="Calibri"/>
                              <w:noProof/>
                              <w:color w:val="F5D142"/>
                              <w:sz w:val="20"/>
                            </w:rPr>
                            <w:t>C1-Interne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8F0C666" id="_x0000_t202" coordsize="21600,21600" o:spt="202" path="m,l,21600r21600,l21600,xe">
              <v:stroke joinstyle="miter"/>
              <v:path gradientshapeok="t" o:connecttype="rect"/>
            </v:shapetype>
            <v:shape id="Zone de texte 5" o:spid="_x0000_s1028" type="#_x0000_t202" alt="C1-Interne" style="position:absolute;margin-left:0;margin-top:0;width:43.3pt;height:27.2pt;z-index:25167462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" filled="f" stroked="f">
              <v:textbox style="mso-fit-shape-to-text:t" inset="0,0,0,15pt">
                <w:txbxContent>
                  <w:p w14:paraId="504B38FF" w14:textId="70D66088" w:rsidR="005178B7" w:rsidRPr="005178B7" w:rsidRDefault="005178B7" w:rsidP="005178B7">
                    <w:pPr>
                      <w:rPr>
                        <w:rFonts w:ascii="Calibri" w:eastAsia="Calibri" w:hAnsi="Calibri" w:cs="Calibri"/>
                        <w:noProof/>
                        <w:color w:val="F5D142"/>
                        <w:sz w:val="20"/>
                      </w:rPr>
                    </w:pPr>
                    <w:r w:rsidRPr="005178B7">
                      <w:rPr>
                        <w:rFonts w:ascii="Calibri" w:eastAsia="Calibri" w:hAnsi="Calibri" w:cs="Calibri"/>
                        <w:noProof/>
                        <w:color w:val="F5D142"/>
                        <w:sz w:val="20"/>
                      </w:rPr>
                      <w:t>C1-Interne</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2F25F" w14:textId="62A09C1B" w:rsidR="00F828A9" w:rsidRDefault="0011186A" w:rsidP="00612DF7">
    <w:pPr>
      <w:pStyle w:val="Pieddepage"/>
      <w:jc w:val="right"/>
    </w:pPr>
    <w:r>
      <w:rPr>
        <w:color w:val="4F81BD" w:themeColor="accent1"/>
        <w:sz w:val="20"/>
      </w:rPr>
      <w:fldChar w:fldCharType="begin"/>
    </w:r>
    <w:r>
      <w:rPr>
        <w:color w:val="4F81BD" w:themeColor="accent1"/>
        <w:sz w:val="20"/>
      </w:rPr>
      <w:instrText>PAGE  \* Arabic</w:instrText>
    </w:r>
    <w:r>
      <w:rPr>
        <w:color w:val="4F81BD" w:themeColor="accent1"/>
        <w:sz w:val="20"/>
      </w:rPr>
      <w:fldChar w:fldCharType="separate"/>
    </w:r>
    <w:r>
      <w:rPr>
        <w:color w:val="4F81BD" w:themeColor="accent1"/>
        <w:sz w:val="20"/>
      </w:rPr>
      <w:t>1</w:t>
    </w:r>
    <w:r>
      <w:rPr>
        <w:color w:val="4F81BD" w:themeColor="accent1"/>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968963" w14:textId="58B0B55B" w:rsidR="005178B7" w:rsidRDefault="005178B7">
    <w:pPr>
      <w:pStyle w:val="Pieddepage"/>
    </w:pPr>
    <w:r>
      <w:rPr>
        <w:noProof/>
      </w:rPr>
      <mc:AlternateContent>
        <mc:Choice Requires="wps">
          <w:drawing>
            <wp:anchor distT="0" distB="0" distL="0" distR="0" simplePos="0" relativeHeight="251673600" behindDoc="0" locked="0" layoutInCell="1" allowOverlap="1" wp14:anchorId="0E2A4864" wp14:editId="5F5CAD08">
              <wp:simplePos x="635" y="635"/>
              <wp:positionH relativeFrom="page">
                <wp:align>center</wp:align>
              </wp:positionH>
              <wp:positionV relativeFrom="page">
                <wp:align>bottom</wp:align>
              </wp:positionV>
              <wp:extent cx="549910" cy="345440"/>
              <wp:effectExtent l="0" t="0" r="2540" b="0"/>
              <wp:wrapNone/>
              <wp:docPr id="1950350717" name="Zone de texte 4" descr="C1-Interne">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549910" cy="345440"/>
                      </a:xfrm>
                      <a:prstGeom prst="rect">
                        <a:avLst/>
                      </a:prstGeom>
                      <a:noFill/>
                      <a:ln>
                        <a:noFill/>
                      </a:ln>
                    </wps:spPr>
                    <wps:txbx>
                      <w:txbxContent>
                        <w:p w14:paraId="37A9FD7B" w14:textId="0F6E2922" w:rsidR="005178B7" w:rsidRPr="005178B7" w:rsidRDefault="005178B7" w:rsidP="005178B7">
                          <w:pPr>
                            <w:rPr>
                              <w:rFonts w:ascii="Calibri" w:eastAsia="Calibri" w:hAnsi="Calibri" w:cs="Calibri"/>
                              <w:noProof/>
                              <w:color w:val="F5D142"/>
                              <w:sz w:val="20"/>
                            </w:rPr>
                          </w:pPr>
                          <w:r w:rsidRPr="005178B7">
                            <w:rPr>
                              <w:rFonts w:ascii="Calibri" w:eastAsia="Calibri" w:hAnsi="Calibri" w:cs="Calibri"/>
                              <w:noProof/>
                              <w:color w:val="F5D142"/>
                              <w:sz w:val="20"/>
                            </w:rPr>
                            <w:t>C1-Interne</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E2A4864" id="_x0000_t202" coordsize="21600,21600" o:spt="202" path="m,l,21600r21600,l21600,xe">
              <v:stroke joinstyle="miter"/>
              <v:path gradientshapeok="t" o:connecttype="rect"/>
            </v:shapetype>
            <v:shape id="Zone de texte 4" o:spid="_x0000_s1029" type="#_x0000_t202" alt="C1-Interne" style="position:absolute;margin-left:0;margin-top:0;width:43.3pt;height:27.2pt;z-index:25167360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" filled="f" stroked="f">
              <v:textbox style="mso-fit-shape-to-text:t" inset="0,0,0,15pt">
                <w:txbxContent>
                  <w:p w14:paraId="37A9FD7B" w14:textId="0F6E2922" w:rsidR="005178B7" w:rsidRPr="005178B7" w:rsidRDefault="005178B7" w:rsidP="005178B7">
                    <w:pPr>
                      <w:rPr>
                        <w:rFonts w:ascii="Calibri" w:eastAsia="Calibri" w:hAnsi="Calibri" w:cs="Calibri"/>
                        <w:noProof/>
                        <w:color w:val="F5D142"/>
                        <w:sz w:val="20"/>
                      </w:rPr>
                    </w:pPr>
                    <w:r w:rsidRPr="005178B7">
                      <w:rPr>
                        <w:rFonts w:ascii="Calibri" w:eastAsia="Calibri" w:hAnsi="Calibri" w:cs="Calibri"/>
                        <w:noProof/>
                        <w:color w:val="F5D142"/>
                        <w:sz w:val="20"/>
                      </w:rPr>
                      <w:t>C1-Interne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9073F1" w14:textId="77777777" w:rsidR="00D45680" w:rsidRDefault="00D45680" w:rsidP="00A3030A">
      <w:r>
        <w:separator/>
      </w:r>
    </w:p>
  </w:footnote>
  <w:footnote w:type="continuationSeparator" w:id="0">
    <w:p w14:paraId="17A4F940" w14:textId="77777777" w:rsidR="00D45680" w:rsidRDefault="00D45680" w:rsidP="00A30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DE0E3" w14:textId="108DA627" w:rsidR="00993080" w:rsidRDefault="00400BF0">
    <w:pPr>
      <w:pStyle w:val="En-tte"/>
    </w:pPr>
    <w:r>
      <w:rPr>
        <w:noProof/>
      </w:rPr>
      <w:drawing>
        <wp:anchor distT="0" distB="0" distL="114300" distR="114300" simplePos="0" relativeHeight="251675648" behindDoc="0" locked="0" layoutInCell="1" allowOverlap="1" wp14:anchorId="252BDA78" wp14:editId="07A9BBAB">
          <wp:simplePos x="0" y="0"/>
          <wp:positionH relativeFrom="column">
            <wp:posOffset>-1057910</wp:posOffset>
          </wp:positionH>
          <wp:positionV relativeFrom="paragraph">
            <wp:posOffset>-135890</wp:posOffset>
          </wp:positionV>
          <wp:extent cx="3655080" cy="533400"/>
          <wp:effectExtent l="0" t="0" r="2540" b="0"/>
          <wp:wrapNone/>
          <wp:docPr id="1" name="Image 1" descr="Une image contenant texte, Polic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 Police&#10;&#10;Description générée automatiquement"/>
                  <pic:cNvPicPr/>
                </pic:nvPicPr>
                <pic:blipFill>
                  <a:blip r:embed="rId1">
                    <a:extLst>
                      <a:ext uri="{28A0092B-C50C-407E-A947-70E740481C1C}">
                        <a14:useLocalDpi xmlns:a14="http://schemas.microsoft.com/office/drawing/2010/main" val="0"/>
                      </a:ext>
                    </a:extLst>
                  </a:blip>
                  <a:stretch>
                    <a:fillRect/>
                  </a:stretch>
                </pic:blipFill>
                <pic:spPr>
                  <a:xfrm>
                    <a:off x="0" y="0"/>
                    <a:ext cx="3655080" cy="533400"/>
                  </a:xfrm>
                  <a:prstGeom prst="rect">
                    <a:avLst/>
                  </a:prstGeom>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A9980E" w14:textId="765CCA92" w:rsidR="00993080" w:rsidRDefault="0099308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C64C08" w14:textId="60D43C7F" w:rsidR="00993080" w:rsidRPr="009966CC" w:rsidRDefault="00993080" w:rsidP="009966CC">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506FF" w14:textId="0BAC91A9" w:rsidR="00993080" w:rsidRDefault="0099308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36pt;height:36pt" o:bullet="t">
        <v:imagedata r:id="rId1" o:title="puce-rouge"/>
      </v:shape>
    </w:pict>
  </w:numPicBullet>
  <w:abstractNum w:abstractNumId="0" w15:restartNumberingAfterBreak="0">
    <w:nsid w:val="08D915CE"/>
    <w:multiLevelType w:val="multilevel"/>
    <w:tmpl w:val="CF00DC58"/>
    <w:lvl w:ilvl="0">
      <w:start w:val="1"/>
      <w:numFmt w:val="lowerLetter"/>
      <w:lvlText w:val="%1."/>
      <w:lvlJc w:val="left"/>
      <w:pPr>
        <w:tabs>
          <w:tab w:val="num" w:pos="2197"/>
        </w:tabs>
        <w:ind w:left="2197" w:hanging="360"/>
      </w:pPr>
      <w:rPr>
        <w:rFonts w:hint="default"/>
      </w:rPr>
    </w:lvl>
    <w:lvl w:ilvl="1">
      <w:start w:val="1"/>
      <w:numFmt w:val="upperLetter"/>
      <w:lvlText w:val="%2."/>
      <w:lvlJc w:val="left"/>
      <w:pPr>
        <w:tabs>
          <w:tab w:val="num" w:pos="1477"/>
        </w:tabs>
        <w:ind w:left="1117" w:firstLine="0"/>
      </w:pPr>
    </w:lvl>
    <w:lvl w:ilvl="2">
      <w:start w:val="1"/>
      <w:numFmt w:val="decimal"/>
      <w:lvlText w:val="%3."/>
      <w:lvlJc w:val="left"/>
      <w:pPr>
        <w:tabs>
          <w:tab w:val="num" w:pos="2197"/>
        </w:tabs>
        <w:ind w:left="1837" w:firstLine="0"/>
      </w:pPr>
    </w:lvl>
    <w:lvl w:ilvl="3">
      <w:start w:val="1"/>
      <w:numFmt w:val="lowerLetter"/>
      <w:lvlText w:val="%4)"/>
      <w:lvlJc w:val="left"/>
      <w:pPr>
        <w:tabs>
          <w:tab w:val="num" w:pos="2917"/>
        </w:tabs>
        <w:ind w:left="2557" w:firstLine="0"/>
      </w:pPr>
    </w:lvl>
    <w:lvl w:ilvl="4">
      <w:start w:val="1"/>
      <w:numFmt w:val="decimal"/>
      <w:lvlText w:val="(%5)"/>
      <w:lvlJc w:val="left"/>
      <w:pPr>
        <w:tabs>
          <w:tab w:val="num" w:pos="3637"/>
        </w:tabs>
        <w:ind w:left="3277" w:firstLine="0"/>
      </w:pPr>
    </w:lvl>
    <w:lvl w:ilvl="5">
      <w:start w:val="1"/>
      <w:numFmt w:val="lowerLetter"/>
      <w:lvlText w:val="(%6)"/>
      <w:lvlJc w:val="left"/>
      <w:pPr>
        <w:tabs>
          <w:tab w:val="num" w:pos="4357"/>
        </w:tabs>
        <w:ind w:left="3997" w:firstLine="0"/>
      </w:pPr>
    </w:lvl>
    <w:lvl w:ilvl="6">
      <w:start w:val="1"/>
      <w:numFmt w:val="lowerRoman"/>
      <w:lvlText w:val="(%7)"/>
      <w:lvlJc w:val="left"/>
      <w:pPr>
        <w:tabs>
          <w:tab w:val="num" w:pos="5077"/>
        </w:tabs>
        <w:ind w:left="4717" w:firstLine="0"/>
      </w:pPr>
    </w:lvl>
    <w:lvl w:ilvl="7">
      <w:start w:val="1"/>
      <w:numFmt w:val="lowerLetter"/>
      <w:lvlText w:val="(%8)"/>
      <w:lvlJc w:val="left"/>
      <w:pPr>
        <w:tabs>
          <w:tab w:val="num" w:pos="5797"/>
        </w:tabs>
        <w:ind w:left="5437" w:firstLine="0"/>
      </w:pPr>
    </w:lvl>
    <w:lvl w:ilvl="8">
      <w:start w:val="1"/>
      <w:numFmt w:val="lowerRoman"/>
      <w:lvlText w:val="(%9)"/>
      <w:lvlJc w:val="left"/>
      <w:pPr>
        <w:tabs>
          <w:tab w:val="num" w:pos="6517"/>
        </w:tabs>
        <w:ind w:left="6157" w:firstLine="0"/>
      </w:pPr>
    </w:lvl>
  </w:abstractNum>
  <w:abstractNum w:abstractNumId="1" w15:restartNumberingAfterBreak="0">
    <w:nsid w:val="0AB205DE"/>
    <w:multiLevelType w:val="hybridMultilevel"/>
    <w:tmpl w:val="D60C01BE"/>
    <w:lvl w:ilvl="0" w:tplc="11DA29B2">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8212831"/>
    <w:multiLevelType w:val="hybridMultilevel"/>
    <w:tmpl w:val="548A88CA"/>
    <w:lvl w:ilvl="0" w:tplc="FB547600">
      <w:numFmt w:val="bullet"/>
      <w:lvlText w:val="-"/>
      <w:lvlJc w:val="left"/>
      <w:pPr>
        <w:ind w:left="720" w:hanging="360"/>
      </w:pPr>
      <w:rPr>
        <w:rFonts w:ascii="Vinci Sans Light" w:eastAsiaTheme="minorHAnsi" w:hAnsi="Vinci Sans Light"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33822C3"/>
    <w:multiLevelType w:val="hybridMultilevel"/>
    <w:tmpl w:val="DB6A0272"/>
    <w:lvl w:ilvl="0" w:tplc="D650764C">
      <w:numFmt w:val="bullet"/>
      <w:lvlText w:val="-"/>
      <w:lvlJc w:val="left"/>
      <w:pPr>
        <w:ind w:left="720" w:hanging="360"/>
      </w:pPr>
      <w:rPr>
        <w:rFonts w:ascii="Vinci Sans" w:eastAsia="Times New Roman" w:hAnsi="Vinci San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3710C2F"/>
    <w:multiLevelType w:val="hybridMultilevel"/>
    <w:tmpl w:val="536A7F4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A4215FC"/>
    <w:multiLevelType w:val="hybridMultilevel"/>
    <w:tmpl w:val="4FE21AF8"/>
    <w:lvl w:ilvl="0" w:tplc="CCEE7CF0">
      <w:start w:val="1"/>
      <w:numFmt w:val="decimal"/>
      <w:lvlText w:val="%1."/>
      <w:lvlJc w:val="left"/>
      <w:pPr>
        <w:tabs>
          <w:tab w:val="num" w:pos="284"/>
        </w:tabs>
        <w:ind w:left="0" w:firstLine="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6" w15:restartNumberingAfterBreak="0">
    <w:nsid w:val="4F5779FD"/>
    <w:multiLevelType w:val="hybridMultilevel"/>
    <w:tmpl w:val="36E2F438"/>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090" w:hanging="360"/>
      </w:pPr>
      <w:rPr>
        <w:rFonts w:ascii="Courier New" w:hAnsi="Courier New" w:cs="Courier New" w:hint="default"/>
      </w:rPr>
    </w:lvl>
    <w:lvl w:ilvl="2" w:tplc="040C0005" w:tentative="1">
      <w:start w:val="1"/>
      <w:numFmt w:val="bullet"/>
      <w:lvlText w:val=""/>
      <w:lvlJc w:val="left"/>
      <w:pPr>
        <w:ind w:left="1810" w:hanging="360"/>
      </w:pPr>
      <w:rPr>
        <w:rFonts w:ascii="Wingdings" w:hAnsi="Wingdings" w:hint="default"/>
      </w:rPr>
    </w:lvl>
    <w:lvl w:ilvl="3" w:tplc="040C0001" w:tentative="1">
      <w:start w:val="1"/>
      <w:numFmt w:val="bullet"/>
      <w:lvlText w:val=""/>
      <w:lvlJc w:val="left"/>
      <w:pPr>
        <w:ind w:left="2530" w:hanging="360"/>
      </w:pPr>
      <w:rPr>
        <w:rFonts w:ascii="Symbol" w:hAnsi="Symbol" w:hint="default"/>
      </w:rPr>
    </w:lvl>
    <w:lvl w:ilvl="4" w:tplc="040C0003" w:tentative="1">
      <w:start w:val="1"/>
      <w:numFmt w:val="bullet"/>
      <w:lvlText w:val="o"/>
      <w:lvlJc w:val="left"/>
      <w:pPr>
        <w:ind w:left="3250" w:hanging="360"/>
      </w:pPr>
      <w:rPr>
        <w:rFonts w:ascii="Courier New" w:hAnsi="Courier New" w:cs="Courier New" w:hint="default"/>
      </w:rPr>
    </w:lvl>
    <w:lvl w:ilvl="5" w:tplc="040C0005" w:tentative="1">
      <w:start w:val="1"/>
      <w:numFmt w:val="bullet"/>
      <w:lvlText w:val=""/>
      <w:lvlJc w:val="left"/>
      <w:pPr>
        <w:ind w:left="3970" w:hanging="360"/>
      </w:pPr>
      <w:rPr>
        <w:rFonts w:ascii="Wingdings" w:hAnsi="Wingdings" w:hint="default"/>
      </w:rPr>
    </w:lvl>
    <w:lvl w:ilvl="6" w:tplc="040C0001" w:tentative="1">
      <w:start w:val="1"/>
      <w:numFmt w:val="bullet"/>
      <w:lvlText w:val=""/>
      <w:lvlJc w:val="left"/>
      <w:pPr>
        <w:ind w:left="4690" w:hanging="360"/>
      </w:pPr>
      <w:rPr>
        <w:rFonts w:ascii="Symbol" w:hAnsi="Symbol" w:hint="default"/>
      </w:rPr>
    </w:lvl>
    <w:lvl w:ilvl="7" w:tplc="040C0003" w:tentative="1">
      <w:start w:val="1"/>
      <w:numFmt w:val="bullet"/>
      <w:lvlText w:val="o"/>
      <w:lvlJc w:val="left"/>
      <w:pPr>
        <w:ind w:left="5410" w:hanging="360"/>
      </w:pPr>
      <w:rPr>
        <w:rFonts w:ascii="Courier New" w:hAnsi="Courier New" w:cs="Courier New" w:hint="default"/>
      </w:rPr>
    </w:lvl>
    <w:lvl w:ilvl="8" w:tplc="040C0005" w:tentative="1">
      <w:start w:val="1"/>
      <w:numFmt w:val="bullet"/>
      <w:lvlText w:val=""/>
      <w:lvlJc w:val="left"/>
      <w:pPr>
        <w:ind w:left="6130" w:hanging="360"/>
      </w:pPr>
      <w:rPr>
        <w:rFonts w:ascii="Wingdings" w:hAnsi="Wingdings" w:hint="default"/>
      </w:rPr>
    </w:lvl>
  </w:abstractNum>
  <w:abstractNum w:abstractNumId="7" w15:restartNumberingAfterBreak="0">
    <w:nsid w:val="5B3C561D"/>
    <w:multiLevelType w:val="hybridMultilevel"/>
    <w:tmpl w:val="DDBC181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BE106C9"/>
    <w:multiLevelType w:val="hybridMultilevel"/>
    <w:tmpl w:val="E6585F9C"/>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76BD72FB"/>
    <w:multiLevelType w:val="hybridMultilevel"/>
    <w:tmpl w:val="7CCCFDBC"/>
    <w:lvl w:ilvl="0" w:tplc="FB547600">
      <w:numFmt w:val="bullet"/>
      <w:lvlText w:val="-"/>
      <w:lvlJc w:val="left"/>
      <w:pPr>
        <w:ind w:left="720" w:hanging="360"/>
      </w:pPr>
      <w:rPr>
        <w:rFonts w:ascii="Vinci Sans Light" w:eastAsiaTheme="minorHAnsi" w:hAnsi="Vinci Sans Ligh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7F83FEE"/>
    <w:multiLevelType w:val="hybridMultilevel"/>
    <w:tmpl w:val="A2CCDB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27083718">
    <w:abstractNumId w:val="0"/>
  </w:num>
  <w:num w:numId="2" w16cid:durableId="88308948">
    <w:abstractNumId w:val="0"/>
  </w:num>
  <w:num w:numId="3" w16cid:durableId="1850174601">
    <w:abstractNumId w:val="0"/>
  </w:num>
  <w:num w:numId="4" w16cid:durableId="1755471848">
    <w:abstractNumId w:val="5"/>
  </w:num>
  <w:num w:numId="5" w16cid:durableId="1774399539">
    <w:abstractNumId w:val="5"/>
  </w:num>
  <w:num w:numId="6" w16cid:durableId="1915511784">
    <w:abstractNumId w:val="5"/>
  </w:num>
  <w:num w:numId="7" w16cid:durableId="1453936316">
    <w:abstractNumId w:val="0"/>
  </w:num>
  <w:num w:numId="8" w16cid:durableId="776217589">
    <w:abstractNumId w:val="0"/>
  </w:num>
  <w:num w:numId="9" w16cid:durableId="33770981">
    <w:abstractNumId w:val="5"/>
  </w:num>
  <w:num w:numId="10" w16cid:durableId="974723668">
    <w:abstractNumId w:val="5"/>
  </w:num>
  <w:num w:numId="11" w16cid:durableId="1404110640">
    <w:abstractNumId w:val="0"/>
  </w:num>
  <w:num w:numId="12" w16cid:durableId="2003773799">
    <w:abstractNumId w:val="0"/>
  </w:num>
  <w:num w:numId="13" w16cid:durableId="864097269">
    <w:abstractNumId w:val="0"/>
  </w:num>
  <w:num w:numId="14" w16cid:durableId="2048945726">
    <w:abstractNumId w:val="4"/>
  </w:num>
  <w:num w:numId="15" w16cid:durableId="1461193426">
    <w:abstractNumId w:val="7"/>
  </w:num>
  <w:num w:numId="16" w16cid:durableId="572467921">
    <w:abstractNumId w:val="6"/>
  </w:num>
  <w:num w:numId="17" w16cid:durableId="180970199">
    <w:abstractNumId w:val="9"/>
  </w:num>
  <w:num w:numId="18" w16cid:durableId="13967539">
    <w:abstractNumId w:val="8"/>
  </w:num>
  <w:num w:numId="19" w16cid:durableId="1772360574">
    <w:abstractNumId w:val="3"/>
  </w:num>
  <w:num w:numId="20" w16cid:durableId="1335456589">
    <w:abstractNumId w:val="2"/>
  </w:num>
  <w:num w:numId="21" w16cid:durableId="438331428">
    <w:abstractNumId w:val="1"/>
  </w:num>
  <w:num w:numId="22" w16cid:durableId="12577155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A3F"/>
    <w:rsid w:val="000070C4"/>
    <w:rsid w:val="000072AA"/>
    <w:rsid w:val="000075BC"/>
    <w:rsid w:val="00010397"/>
    <w:rsid w:val="000117E8"/>
    <w:rsid w:val="00014301"/>
    <w:rsid w:val="0001579A"/>
    <w:rsid w:val="0002249B"/>
    <w:rsid w:val="00022E78"/>
    <w:rsid w:val="0002605D"/>
    <w:rsid w:val="00035F01"/>
    <w:rsid w:val="000404E4"/>
    <w:rsid w:val="000447D0"/>
    <w:rsid w:val="000476B6"/>
    <w:rsid w:val="00052CCA"/>
    <w:rsid w:val="00055D1A"/>
    <w:rsid w:val="00057BB1"/>
    <w:rsid w:val="000624B2"/>
    <w:rsid w:val="000629D7"/>
    <w:rsid w:val="00063EA1"/>
    <w:rsid w:val="00064DAC"/>
    <w:rsid w:val="00072B44"/>
    <w:rsid w:val="00080C8B"/>
    <w:rsid w:val="000838CA"/>
    <w:rsid w:val="00086C1A"/>
    <w:rsid w:val="00087D43"/>
    <w:rsid w:val="0009631D"/>
    <w:rsid w:val="000A3883"/>
    <w:rsid w:val="000A5512"/>
    <w:rsid w:val="000B0CE7"/>
    <w:rsid w:val="000B14A4"/>
    <w:rsid w:val="000B3262"/>
    <w:rsid w:val="000B5CD9"/>
    <w:rsid w:val="000B6FBB"/>
    <w:rsid w:val="000C01DE"/>
    <w:rsid w:val="000C6C5C"/>
    <w:rsid w:val="000D206E"/>
    <w:rsid w:val="000D7A0A"/>
    <w:rsid w:val="000E1EA9"/>
    <w:rsid w:val="000E3089"/>
    <w:rsid w:val="000E65F0"/>
    <w:rsid w:val="000F0B7E"/>
    <w:rsid w:val="000F10D1"/>
    <w:rsid w:val="000F5209"/>
    <w:rsid w:val="000F6C15"/>
    <w:rsid w:val="00102E2F"/>
    <w:rsid w:val="001063A9"/>
    <w:rsid w:val="0011141E"/>
    <w:rsid w:val="0011186A"/>
    <w:rsid w:val="00114DCA"/>
    <w:rsid w:val="00116052"/>
    <w:rsid w:val="0011718E"/>
    <w:rsid w:val="00117CF8"/>
    <w:rsid w:val="001209A5"/>
    <w:rsid w:val="00120E5A"/>
    <w:rsid w:val="00126B1D"/>
    <w:rsid w:val="001272A1"/>
    <w:rsid w:val="00127EA0"/>
    <w:rsid w:val="0013069C"/>
    <w:rsid w:val="00131AF3"/>
    <w:rsid w:val="0013200C"/>
    <w:rsid w:val="001321A3"/>
    <w:rsid w:val="001330C0"/>
    <w:rsid w:val="00136245"/>
    <w:rsid w:val="00137E02"/>
    <w:rsid w:val="00144A9C"/>
    <w:rsid w:val="00146918"/>
    <w:rsid w:val="00146F91"/>
    <w:rsid w:val="00147495"/>
    <w:rsid w:val="00151E1C"/>
    <w:rsid w:val="001539A1"/>
    <w:rsid w:val="001564BE"/>
    <w:rsid w:val="00160CEA"/>
    <w:rsid w:val="00160D6C"/>
    <w:rsid w:val="00162F20"/>
    <w:rsid w:val="00164ED4"/>
    <w:rsid w:val="0016617A"/>
    <w:rsid w:val="00172902"/>
    <w:rsid w:val="00172E62"/>
    <w:rsid w:val="00173E19"/>
    <w:rsid w:val="001830DB"/>
    <w:rsid w:val="0019055A"/>
    <w:rsid w:val="001945A0"/>
    <w:rsid w:val="001A4D20"/>
    <w:rsid w:val="001A6846"/>
    <w:rsid w:val="001C0AEB"/>
    <w:rsid w:val="001C38B7"/>
    <w:rsid w:val="001C3B28"/>
    <w:rsid w:val="001C5966"/>
    <w:rsid w:val="001D2065"/>
    <w:rsid w:val="001D5197"/>
    <w:rsid w:val="001D6386"/>
    <w:rsid w:val="001D6FCB"/>
    <w:rsid w:val="001D73D6"/>
    <w:rsid w:val="001D7636"/>
    <w:rsid w:val="001E103A"/>
    <w:rsid w:val="001E5E19"/>
    <w:rsid w:val="001E6402"/>
    <w:rsid w:val="001E6A27"/>
    <w:rsid w:val="001E6F8C"/>
    <w:rsid w:val="001F009E"/>
    <w:rsid w:val="001F0DB0"/>
    <w:rsid w:val="001F6D07"/>
    <w:rsid w:val="00201C5E"/>
    <w:rsid w:val="0020212C"/>
    <w:rsid w:val="00211991"/>
    <w:rsid w:val="00216C9D"/>
    <w:rsid w:val="0022017E"/>
    <w:rsid w:val="00223A95"/>
    <w:rsid w:val="0022498C"/>
    <w:rsid w:val="00224C7E"/>
    <w:rsid w:val="00224DE4"/>
    <w:rsid w:val="002347C0"/>
    <w:rsid w:val="00234809"/>
    <w:rsid w:val="00237EBA"/>
    <w:rsid w:val="002414EF"/>
    <w:rsid w:val="002433D8"/>
    <w:rsid w:val="002447FB"/>
    <w:rsid w:val="00247230"/>
    <w:rsid w:val="002479AB"/>
    <w:rsid w:val="00250CD8"/>
    <w:rsid w:val="002517C8"/>
    <w:rsid w:val="00253281"/>
    <w:rsid w:val="00253A9E"/>
    <w:rsid w:val="00256024"/>
    <w:rsid w:val="00257714"/>
    <w:rsid w:val="002643FF"/>
    <w:rsid w:val="00264F67"/>
    <w:rsid w:val="0027052B"/>
    <w:rsid w:val="00271C35"/>
    <w:rsid w:val="00272544"/>
    <w:rsid w:val="00272CA2"/>
    <w:rsid w:val="00272CD4"/>
    <w:rsid w:val="0028238B"/>
    <w:rsid w:val="00283BA0"/>
    <w:rsid w:val="002861D2"/>
    <w:rsid w:val="00286910"/>
    <w:rsid w:val="00292258"/>
    <w:rsid w:val="00292CBA"/>
    <w:rsid w:val="002A5EB6"/>
    <w:rsid w:val="002A6AEC"/>
    <w:rsid w:val="002B1AE9"/>
    <w:rsid w:val="002B718C"/>
    <w:rsid w:val="002C1255"/>
    <w:rsid w:val="002C1B01"/>
    <w:rsid w:val="002C6BCE"/>
    <w:rsid w:val="002C73F5"/>
    <w:rsid w:val="002C7668"/>
    <w:rsid w:val="002D2F7E"/>
    <w:rsid w:val="002D3C51"/>
    <w:rsid w:val="002D43F3"/>
    <w:rsid w:val="002D54AF"/>
    <w:rsid w:val="002D767D"/>
    <w:rsid w:val="002E0B0D"/>
    <w:rsid w:val="002E3BF7"/>
    <w:rsid w:val="002E5D4B"/>
    <w:rsid w:val="002E780A"/>
    <w:rsid w:val="002F4B04"/>
    <w:rsid w:val="002F5D1C"/>
    <w:rsid w:val="00300ED6"/>
    <w:rsid w:val="00302E00"/>
    <w:rsid w:val="00304F05"/>
    <w:rsid w:val="00307E02"/>
    <w:rsid w:val="0032465D"/>
    <w:rsid w:val="0032550B"/>
    <w:rsid w:val="00334863"/>
    <w:rsid w:val="0034013D"/>
    <w:rsid w:val="00345F2F"/>
    <w:rsid w:val="00346F62"/>
    <w:rsid w:val="00347780"/>
    <w:rsid w:val="00356336"/>
    <w:rsid w:val="0035654C"/>
    <w:rsid w:val="00363E37"/>
    <w:rsid w:val="00364AD4"/>
    <w:rsid w:val="00365599"/>
    <w:rsid w:val="00372E59"/>
    <w:rsid w:val="0038275F"/>
    <w:rsid w:val="00385134"/>
    <w:rsid w:val="0039020D"/>
    <w:rsid w:val="00396F68"/>
    <w:rsid w:val="003A318B"/>
    <w:rsid w:val="003A40EB"/>
    <w:rsid w:val="003A49A1"/>
    <w:rsid w:val="003A5651"/>
    <w:rsid w:val="003B0A65"/>
    <w:rsid w:val="003C10CB"/>
    <w:rsid w:val="003C11CC"/>
    <w:rsid w:val="003C139E"/>
    <w:rsid w:val="003C3867"/>
    <w:rsid w:val="003C3AA9"/>
    <w:rsid w:val="003C4BF0"/>
    <w:rsid w:val="003C5239"/>
    <w:rsid w:val="003C6031"/>
    <w:rsid w:val="003D2277"/>
    <w:rsid w:val="003D4DF4"/>
    <w:rsid w:val="003D4F4A"/>
    <w:rsid w:val="003D5346"/>
    <w:rsid w:val="003D6A4A"/>
    <w:rsid w:val="003F057B"/>
    <w:rsid w:val="003F10B8"/>
    <w:rsid w:val="003F2C46"/>
    <w:rsid w:val="003F7E56"/>
    <w:rsid w:val="00400BF0"/>
    <w:rsid w:val="00401E3B"/>
    <w:rsid w:val="00402D4F"/>
    <w:rsid w:val="00403301"/>
    <w:rsid w:val="004067FC"/>
    <w:rsid w:val="004074A8"/>
    <w:rsid w:val="00407D28"/>
    <w:rsid w:val="004148C2"/>
    <w:rsid w:val="00420601"/>
    <w:rsid w:val="00422730"/>
    <w:rsid w:val="0042310D"/>
    <w:rsid w:val="00423FDA"/>
    <w:rsid w:val="004253A3"/>
    <w:rsid w:val="00425C12"/>
    <w:rsid w:val="00425E38"/>
    <w:rsid w:val="00427A76"/>
    <w:rsid w:val="0043113C"/>
    <w:rsid w:val="004315EF"/>
    <w:rsid w:val="00431B9A"/>
    <w:rsid w:val="00433524"/>
    <w:rsid w:val="00434114"/>
    <w:rsid w:val="00442158"/>
    <w:rsid w:val="004423AD"/>
    <w:rsid w:val="00446958"/>
    <w:rsid w:val="00447431"/>
    <w:rsid w:val="004530C1"/>
    <w:rsid w:val="0045569E"/>
    <w:rsid w:val="0046024C"/>
    <w:rsid w:val="00461C27"/>
    <w:rsid w:val="004671AE"/>
    <w:rsid w:val="00467B29"/>
    <w:rsid w:val="00470265"/>
    <w:rsid w:val="0047081E"/>
    <w:rsid w:val="00470BF5"/>
    <w:rsid w:val="0047276A"/>
    <w:rsid w:val="00473A89"/>
    <w:rsid w:val="00474485"/>
    <w:rsid w:val="00475A6F"/>
    <w:rsid w:val="00480DFA"/>
    <w:rsid w:val="0048261F"/>
    <w:rsid w:val="00486CFC"/>
    <w:rsid w:val="00487292"/>
    <w:rsid w:val="00491E61"/>
    <w:rsid w:val="0049356E"/>
    <w:rsid w:val="004938F0"/>
    <w:rsid w:val="00497439"/>
    <w:rsid w:val="00497A05"/>
    <w:rsid w:val="00497DD1"/>
    <w:rsid w:val="004A1E12"/>
    <w:rsid w:val="004A44C8"/>
    <w:rsid w:val="004A76D8"/>
    <w:rsid w:val="004B4B06"/>
    <w:rsid w:val="004C201E"/>
    <w:rsid w:val="004C39B0"/>
    <w:rsid w:val="004C3BA8"/>
    <w:rsid w:val="004C4ABA"/>
    <w:rsid w:val="004C59DA"/>
    <w:rsid w:val="004C6AE7"/>
    <w:rsid w:val="004C765B"/>
    <w:rsid w:val="004C7DE0"/>
    <w:rsid w:val="004D18BE"/>
    <w:rsid w:val="004D5299"/>
    <w:rsid w:val="004D643E"/>
    <w:rsid w:val="004E1600"/>
    <w:rsid w:val="004E4EBB"/>
    <w:rsid w:val="004F4B51"/>
    <w:rsid w:val="0050190A"/>
    <w:rsid w:val="00502C15"/>
    <w:rsid w:val="0050360E"/>
    <w:rsid w:val="00504210"/>
    <w:rsid w:val="005053E0"/>
    <w:rsid w:val="005060ED"/>
    <w:rsid w:val="0050624A"/>
    <w:rsid w:val="00506F4B"/>
    <w:rsid w:val="00507A3F"/>
    <w:rsid w:val="00510CAA"/>
    <w:rsid w:val="005112BB"/>
    <w:rsid w:val="005153C3"/>
    <w:rsid w:val="005178B7"/>
    <w:rsid w:val="005219DE"/>
    <w:rsid w:val="005258ED"/>
    <w:rsid w:val="00527434"/>
    <w:rsid w:val="00532050"/>
    <w:rsid w:val="0053298D"/>
    <w:rsid w:val="00537C80"/>
    <w:rsid w:val="0054119F"/>
    <w:rsid w:val="00544E9D"/>
    <w:rsid w:val="00545087"/>
    <w:rsid w:val="00550A50"/>
    <w:rsid w:val="0055187F"/>
    <w:rsid w:val="00557928"/>
    <w:rsid w:val="00564800"/>
    <w:rsid w:val="0057408D"/>
    <w:rsid w:val="005763C2"/>
    <w:rsid w:val="00581172"/>
    <w:rsid w:val="005830B2"/>
    <w:rsid w:val="00583D11"/>
    <w:rsid w:val="00583D6C"/>
    <w:rsid w:val="0058432A"/>
    <w:rsid w:val="0058735F"/>
    <w:rsid w:val="00591E4D"/>
    <w:rsid w:val="005938F9"/>
    <w:rsid w:val="005A176E"/>
    <w:rsid w:val="005A38E4"/>
    <w:rsid w:val="005B2B94"/>
    <w:rsid w:val="005B51B5"/>
    <w:rsid w:val="005B7114"/>
    <w:rsid w:val="005C17E6"/>
    <w:rsid w:val="005C2EA3"/>
    <w:rsid w:val="005C3228"/>
    <w:rsid w:val="005C7CC2"/>
    <w:rsid w:val="005D040A"/>
    <w:rsid w:val="005D1021"/>
    <w:rsid w:val="005D2138"/>
    <w:rsid w:val="005D6655"/>
    <w:rsid w:val="005F2B13"/>
    <w:rsid w:val="005F5B67"/>
    <w:rsid w:val="005F5D88"/>
    <w:rsid w:val="005F7275"/>
    <w:rsid w:val="005F7566"/>
    <w:rsid w:val="006020DF"/>
    <w:rsid w:val="0060405F"/>
    <w:rsid w:val="006068B8"/>
    <w:rsid w:val="00606A98"/>
    <w:rsid w:val="00612DF7"/>
    <w:rsid w:val="006149C8"/>
    <w:rsid w:val="00614C30"/>
    <w:rsid w:val="006165FB"/>
    <w:rsid w:val="0062077A"/>
    <w:rsid w:val="0062085A"/>
    <w:rsid w:val="006234D5"/>
    <w:rsid w:val="00631AEA"/>
    <w:rsid w:val="006331F9"/>
    <w:rsid w:val="006410D8"/>
    <w:rsid w:val="00643DCD"/>
    <w:rsid w:val="00646A93"/>
    <w:rsid w:val="006507E9"/>
    <w:rsid w:val="00653DB0"/>
    <w:rsid w:val="00654C9B"/>
    <w:rsid w:val="00654DD3"/>
    <w:rsid w:val="006565BC"/>
    <w:rsid w:val="00661AB6"/>
    <w:rsid w:val="0066512F"/>
    <w:rsid w:val="00667119"/>
    <w:rsid w:val="00667F9F"/>
    <w:rsid w:val="0067249A"/>
    <w:rsid w:val="00672C82"/>
    <w:rsid w:val="006738E3"/>
    <w:rsid w:val="00677D28"/>
    <w:rsid w:val="006835C1"/>
    <w:rsid w:val="00684BAE"/>
    <w:rsid w:val="00690222"/>
    <w:rsid w:val="006911E2"/>
    <w:rsid w:val="00691A04"/>
    <w:rsid w:val="00692CED"/>
    <w:rsid w:val="0069771B"/>
    <w:rsid w:val="006A0795"/>
    <w:rsid w:val="006A0845"/>
    <w:rsid w:val="006A1DA8"/>
    <w:rsid w:val="006A24F7"/>
    <w:rsid w:val="006A3EA6"/>
    <w:rsid w:val="006A428D"/>
    <w:rsid w:val="006A633F"/>
    <w:rsid w:val="006B0B2F"/>
    <w:rsid w:val="006B24DC"/>
    <w:rsid w:val="006B7025"/>
    <w:rsid w:val="006C1D97"/>
    <w:rsid w:val="006C32DA"/>
    <w:rsid w:val="006C4370"/>
    <w:rsid w:val="006D0395"/>
    <w:rsid w:val="006D120B"/>
    <w:rsid w:val="006D3E1F"/>
    <w:rsid w:val="006D490D"/>
    <w:rsid w:val="006D6C97"/>
    <w:rsid w:val="006E518E"/>
    <w:rsid w:val="006F18AC"/>
    <w:rsid w:val="006F2D97"/>
    <w:rsid w:val="006F3F34"/>
    <w:rsid w:val="006F45D0"/>
    <w:rsid w:val="006F4EB5"/>
    <w:rsid w:val="00700498"/>
    <w:rsid w:val="007005A2"/>
    <w:rsid w:val="00700AC3"/>
    <w:rsid w:val="00700F72"/>
    <w:rsid w:val="00712DFB"/>
    <w:rsid w:val="007131D1"/>
    <w:rsid w:val="0071583C"/>
    <w:rsid w:val="007202CF"/>
    <w:rsid w:val="00724B39"/>
    <w:rsid w:val="007317FA"/>
    <w:rsid w:val="00732DE4"/>
    <w:rsid w:val="00735CEB"/>
    <w:rsid w:val="00736D42"/>
    <w:rsid w:val="00736ECF"/>
    <w:rsid w:val="0074351A"/>
    <w:rsid w:val="00757B38"/>
    <w:rsid w:val="00761BC6"/>
    <w:rsid w:val="007639B6"/>
    <w:rsid w:val="00767420"/>
    <w:rsid w:val="00775018"/>
    <w:rsid w:val="0077573F"/>
    <w:rsid w:val="00777DB4"/>
    <w:rsid w:val="007819E5"/>
    <w:rsid w:val="00787D8F"/>
    <w:rsid w:val="007922E3"/>
    <w:rsid w:val="007A001A"/>
    <w:rsid w:val="007A142D"/>
    <w:rsid w:val="007A2201"/>
    <w:rsid w:val="007A3E6B"/>
    <w:rsid w:val="007A5DDE"/>
    <w:rsid w:val="007A5E1D"/>
    <w:rsid w:val="007A754D"/>
    <w:rsid w:val="007B217B"/>
    <w:rsid w:val="007B3774"/>
    <w:rsid w:val="007B656F"/>
    <w:rsid w:val="007C0CE0"/>
    <w:rsid w:val="007C3E21"/>
    <w:rsid w:val="007C48C5"/>
    <w:rsid w:val="007C5798"/>
    <w:rsid w:val="007C71B5"/>
    <w:rsid w:val="007D1759"/>
    <w:rsid w:val="007D1844"/>
    <w:rsid w:val="007D18C0"/>
    <w:rsid w:val="007E05E5"/>
    <w:rsid w:val="007E06BE"/>
    <w:rsid w:val="007E0E6E"/>
    <w:rsid w:val="007E3868"/>
    <w:rsid w:val="007E4E48"/>
    <w:rsid w:val="007E64D5"/>
    <w:rsid w:val="007F3912"/>
    <w:rsid w:val="007F50CF"/>
    <w:rsid w:val="007F6B5F"/>
    <w:rsid w:val="007F7B26"/>
    <w:rsid w:val="0080092D"/>
    <w:rsid w:val="00804B32"/>
    <w:rsid w:val="00806FF1"/>
    <w:rsid w:val="00815C07"/>
    <w:rsid w:val="00817839"/>
    <w:rsid w:val="00817A17"/>
    <w:rsid w:val="00821C06"/>
    <w:rsid w:val="00822737"/>
    <w:rsid w:val="00823F1D"/>
    <w:rsid w:val="008245D7"/>
    <w:rsid w:val="00837730"/>
    <w:rsid w:val="00846434"/>
    <w:rsid w:val="00847E3E"/>
    <w:rsid w:val="0085280A"/>
    <w:rsid w:val="00853732"/>
    <w:rsid w:val="00853C2D"/>
    <w:rsid w:val="00867F1F"/>
    <w:rsid w:val="00870C72"/>
    <w:rsid w:val="0087559A"/>
    <w:rsid w:val="00876BAE"/>
    <w:rsid w:val="008807E8"/>
    <w:rsid w:val="00881403"/>
    <w:rsid w:val="00881BF0"/>
    <w:rsid w:val="00886C0D"/>
    <w:rsid w:val="00887D89"/>
    <w:rsid w:val="00891E7D"/>
    <w:rsid w:val="00892026"/>
    <w:rsid w:val="008940D1"/>
    <w:rsid w:val="00894DA2"/>
    <w:rsid w:val="00895B7F"/>
    <w:rsid w:val="008A162B"/>
    <w:rsid w:val="008A3FBC"/>
    <w:rsid w:val="008A5472"/>
    <w:rsid w:val="008A57F3"/>
    <w:rsid w:val="008A7A58"/>
    <w:rsid w:val="008B0078"/>
    <w:rsid w:val="008B0D2E"/>
    <w:rsid w:val="008B1462"/>
    <w:rsid w:val="008B2B76"/>
    <w:rsid w:val="008B5675"/>
    <w:rsid w:val="008C26F5"/>
    <w:rsid w:val="008C484E"/>
    <w:rsid w:val="008C58BF"/>
    <w:rsid w:val="008C6989"/>
    <w:rsid w:val="008C6D56"/>
    <w:rsid w:val="008D036D"/>
    <w:rsid w:val="008D0DF3"/>
    <w:rsid w:val="008D4C93"/>
    <w:rsid w:val="008D7222"/>
    <w:rsid w:val="008F0A4E"/>
    <w:rsid w:val="008F0C47"/>
    <w:rsid w:val="008F493A"/>
    <w:rsid w:val="008F6CE3"/>
    <w:rsid w:val="008F6DF0"/>
    <w:rsid w:val="00902073"/>
    <w:rsid w:val="00902C28"/>
    <w:rsid w:val="00905D39"/>
    <w:rsid w:val="00910570"/>
    <w:rsid w:val="0091622D"/>
    <w:rsid w:val="009166E2"/>
    <w:rsid w:val="0091734C"/>
    <w:rsid w:val="00920273"/>
    <w:rsid w:val="009244C9"/>
    <w:rsid w:val="0092766C"/>
    <w:rsid w:val="0093367A"/>
    <w:rsid w:val="00933DDB"/>
    <w:rsid w:val="00940CE2"/>
    <w:rsid w:val="00942852"/>
    <w:rsid w:val="009430A8"/>
    <w:rsid w:val="00947A66"/>
    <w:rsid w:val="00951B9C"/>
    <w:rsid w:val="00952022"/>
    <w:rsid w:val="0095429A"/>
    <w:rsid w:val="00956AB7"/>
    <w:rsid w:val="009607FC"/>
    <w:rsid w:val="00961235"/>
    <w:rsid w:val="009660E4"/>
    <w:rsid w:val="00973D54"/>
    <w:rsid w:val="00976C1E"/>
    <w:rsid w:val="0098416D"/>
    <w:rsid w:val="00986BEC"/>
    <w:rsid w:val="009926C2"/>
    <w:rsid w:val="00992BA1"/>
    <w:rsid w:val="00993080"/>
    <w:rsid w:val="0099517F"/>
    <w:rsid w:val="00995694"/>
    <w:rsid w:val="009966CC"/>
    <w:rsid w:val="009A69E0"/>
    <w:rsid w:val="009A6E55"/>
    <w:rsid w:val="009B4399"/>
    <w:rsid w:val="009C1AF6"/>
    <w:rsid w:val="009C74E3"/>
    <w:rsid w:val="009D09F5"/>
    <w:rsid w:val="009D10EA"/>
    <w:rsid w:val="009D18E0"/>
    <w:rsid w:val="009E21E3"/>
    <w:rsid w:val="009E22F0"/>
    <w:rsid w:val="009E24E5"/>
    <w:rsid w:val="009E7CFE"/>
    <w:rsid w:val="009E7EBF"/>
    <w:rsid w:val="009F44EF"/>
    <w:rsid w:val="009F4958"/>
    <w:rsid w:val="009F5A79"/>
    <w:rsid w:val="00A0235E"/>
    <w:rsid w:val="00A0499C"/>
    <w:rsid w:val="00A112F4"/>
    <w:rsid w:val="00A125D2"/>
    <w:rsid w:val="00A13FAF"/>
    <w:rsid w:val="00A1440F"/>
    <w:rsid w:val="00A14934"/>
    <w:rsid w:val="00A14C0D"/>
    <w:rsid w:val="00A17B3F"/>
    <w:rsid w:val="00A17DCD"/>
    <w:rsid w:val="00A242C5"/>
    <w:rsid w:val="00A2430C"/>
    <w:rsid w:val="00A25062"/>
    <w:rsid w:val="00A26A3E"/>
    <w:rsid w:val="00A3030A"/>
    <w:rsid w:val="00A30617"/>
    <w:rsid w:val="00A31799"/>
    <w:rsid w:val="00A31DDE"/>
    <w:rsid w:val="00A328BE"/>
    <w:rsid w:val="00A3602D"/>
    <w:rsid w:val="00A36E2E"/>
    <w:rsid w:val="00A4013C"/>
    <w:rsid w:val="00A40726"/>
    <w:rsid w:val="00A40B17"/>
    <w:rsid w:val="00A54190"/>
    <w:rsid w:val="00A54395"/>
    <w:rsid w:val="00A56A16"/>
    <w:rsid w:val="00A74EA5"/>
    <w:rsid w:val="00A76CFC"/>
    <w:rsid w:val="00A818B8"/>
    <w:rsid w:val="00A8608B"/>
    <w:rsid w:val="00A9337E"/>
    <w:rsid w:val="00A9773E"/>
    <w:rsid w:val="00AA56BA"/>
    <w:rsid w:val="00AA68B8"/>
    <w:rsid w:val="00AB501E"/>
    <w:rsid w:val="00AB5192"/>
    <w:rsid w:val="00AB5BE5"/>
    <w:rsid w:val="00AB705B"/>
    <w:rsid w:val="00AC1A99"/>
    <w:rsid w:val="00AC5FAD"/>
    <w:rsid w:val="00AD1A95"/>
    <w:rsid w:val="00AD2167"/>
    <w:rsid w:val="00AD2FA4"/>
    <w:rsid w:val="00AD3095"/>
    <w:rsid w:val="00AD5F37"/>
    <w:rsid w:val="00AE07EF"/>
    <w:rsid w:val="00AE4A5E"/>
    <w:rsid w:val="00AE5D0C"/>
    <w:rsid w:val="00AE64B0"/>
    <w:rsid w:val="00AE66F0"/>
    <w:rsid w:val="00AF0C79"/>
    <w:rsid w:val="00AF2F63"/>
    <w:rsid w:val="00AF3776"/>
    <w:rsid w:val="00AF553E"/>
    <w:rsid w:val="00B01562"/>
    <w:rsid w:val="00B0579A"/>
    <w:rsid w:val="00B10174"/>
    <w:rsid w:val="00B1026A"/>
    <w:rsid w:val="00B15A00"/>
    <w:rsid w:val="00B1756D"/>
    <w:rsid w:val="00B218C1"/>
    <w:rsid w:val="00B233E2"/>
    <w:rsid w:val="00B32CB3"/>
    <w:rsid w:val="00B3631A"/>
    <w:rsid w:val="00B3774C"/>
    <w:rsid w:val="00B4161D"/>
    <w:rsid w:val="00B4350D"/>
    <w:rsid w:val="00B45AA4"/>
    <w:rsid w:val="00B5023C"/>
    <w:rsid w:val="00B50372"/>
    <w:rsid w:val="00B50E8E"/>
    <w:rsid w:val="00B53389"/>
    <w:rsid w:val="00B54D01"/>
    <w:rsid w:val="00B60F77"/>
    <w:rsid w:val="00B63D44"/>
    <w:rsid w:val="00B668D0"/>
    <w:rsid w:val="00B6772B"/>
    <w:rsid w:val="00B74FAE"/>
    <w:rsid w:val="00B77C5B"/>
    <w:rsid w:val="00B9136D"/>
    <w:rsid w:val="00B914A6"/>
    <w:rsid w:val="00B92EB8"/>
    <w:rsid w:val="00B943D0"/>
    <w:rsid w:val="00BA0CA7"/>
    <w:rsid w:val="00BA2B42"/>
    <w:rsid w:val="00BA2DB2"/>
    <w:rsid w:val="00BA6488"/>
    <w:rsid w:val="00BA72CC"/>
    <w:rsid w:val="00BB014C"/>
    <w:rsid w:val="00BB0255"/>
    <w:rsid w:val="00BB4E0C"/>
    <w:rsid w:val="00BB71EC"/>
    <w:rsid w:val="00BC25D6"/>
    <w:rsid w:val="00BC679A"/>
    <w:rsid w:val="00BC7233"/>
    <w:rsid w:val="00BD012E"/>
    <w:rsid w:val="00BD4CB8"/>
    <w:rsid w:val="00BE0066"/>
    <w:rsid w:val="00BE0FA5"/>
    <w:rsid w:val="00BE2876"/>
    <w:rsid w:val="00BE2918"/>
    <w:rsid w:val="00BE41B4"/>
    <w:rsid w:val="00BE7A29"/>
    <w:rsid w:val="00BF10DB"/>
    <w:rsid w:val="00BF222E"/>
    <w:rsid w:val="00BF4604"/>
    <w:rsid w:val="00BF46FC"/>
    <w:rsid w:val="00BF4E0C"/>
    <w:rsid w:val="00BF78C4"/>
    <w:rsid w:val="00C0421E"/>
    <w:rsid w:val="00C05534"/>
    <w:rsid w:val="00C06446"/>
    <w:rsid w:val="00C10DA4"/>
    <w:rsid w:val="00C11711"/>
    <w:rsid w:val="00C15354"/>
    <w:rsid w:val="00C17844"/>
    <w:rsid w:val="00C31DCC"/>
    <w:rsid w:val="00C34872"/>
    <w:rsid w:val="00C358A4"/>
    <w:rsid w:val="00C44029"/>
    <w:rsid w:val="00C47EA3"/>
    <w:rsid w:val="00C54749"/>
    <w:rsid w:val="00C555C6"/>
    <w:rsid w:val="00C62A39"/>
    <w:rsid w:val="00C63637"/>
    <w:rsid w:val="00C63994"/>
    <w:rsid w:val="00C6411F"/>
    <w:rsid w:val="00C67856"/>
    <w:rsid w:val="00C708DD"/>
    <w:rsid w:val="00C7205B"/>
    <w:rsid w:val="00C80473"/>
    <w:rsid w:val="00C94AB9"/>
    <w:rsid w:val="00C95C6A"/>
    <w:rsid w:val="00C97CFA"/>
    <w:rsid w:val="00CA03B9"/>
    <w:rsid w:val="00CA5647"/>
    <w:rsid w:val="00CA78B9"/>
    <w:rsid w:val="00CA7CFA"/>
    <w:rsid w:val="00CB3258"/>
    <w:rsid w:val="00CB77DE"/>
    <w:rsid w:val="00CC368B"/>
    <w:rsid w:val="00CC40A1"/>
    <w:rsid w:val="00CC64AC"/>
    <w:rsid w:val="00CD0392"/>
    <w:rsid w:val="00CD16E9"/>
    <w:rsid w:val="00CD5566"/>
    <w:rsid w:val="00CD7B45"/>
    <w:rsid w:val="00CE0BF7"/>
    <w:rsid w:val="00CE1185"/>
    <w:rsid w:val="00CE2A3F"/>
    <w:rsid w:val="00CE38C6"/>
    <w:rsid w:val="00CE4134"/>
    <w:rsid w:val="00CF7B0D"/>
    <w:rsid w:val="00D011CA"/>
    <w:rsid w:val="00D02A3E"/>
    <w:rsid w:val="00D0338D"/>
    <w:rsid w:val="00D0415C"/>
    <w:rsid w:val="00D05F73"/>
    <w:rsid w:val="00D065BA"/>
    <w:rsid w:val="00D069DB"/>
    <w:rsid w:val="00D12080"/>
    <w:rsid w:val="00D14600"/>
    <w:rsid w:val="00D2053B"/>
    <w:rsid w:val="00D22145"/>
    <w:rsid w:val="00D249A4"/>
    <w:rsid w:val="00D25CDD"/>
    <w:rsid w:val="00D263A4"/>
    <w:rsid w:val="00D26A18"/>
    <w:rsid w:val="00D32D0F"/>
    <w:rsid w:val="00D336D5"/>
    <w:rsid w:val="00D33752"/>
    <w:rsid w:val="00D338ED"/>
    <w:rsid w:val="00D379DC"/>
    <w:rsid w:val="00D37B1A"/>
    <w:rsid w:val="00D37ED1"/>
    <w:rsid w:val="00D409B1"/>
    <w:rsid w:val="00D42222"/>
    <w:rsid w:val="00D42F16"/>
    <w:rsid w:val="00D4424D"/>
    <w:rsid w:val="00D45680"/>
    <w:rsid w:val="00D4701D"/>
    <w:rsid w:val="00D50123"/>
    <w:rsid w:val="00D513C6"/>
    <w:rsid w:val="00D538B9"/>
    <w:rsid w:val="00D60C50"/>
    <w:rsid w:val="00D64472"/>
    <w:rsid w:val="00D669FD"/>
    <w:rsid w:val="00D66ADB"/>
    <w:rsid w:val="00D70324"/>
    <w:rsid w:val="00D7614D"/>
    <w:rsid w:val="00D76282"/>
    <w:rsid w:val="00D77C13"/>
    <w:rsid w:val="00D8342D"/>
    <w:rsid w:val="00D8378F"/>
    <w:rsid w:val="00D85D1F"/>
    <w:rsid w:val="00D87BB8"/>
    <w:rsid w:val="00D91155"/>
    <w:rsid w:val="00D914C7"/>
    <w:rsid w:val="00D91DDC"/>
    <w:rsid w:val="00D927AD"/>
    <w:rsid w:val="00D92B26"/>
    <w:rsid w:val="00D92D63"/>
    <w:rsid w:val="00D934A1"/>
    <w:rsid w:val="00D955B3"/>
    <w:rsid w:val="00D97359"/>
    <w:rsid w:val="00DB7CFD"/>
    <w:rsid w:val="00DB7D37"/>
    <w:rsid w:val="00DC2555"/>
    <w:rsid w:val="00DC4706"/>
    <w:rsid w:val="00DC7EDF"/>
    <w:rsid w:val="00DC7F9D"/>
    <w:rsid w:val="00DD42A1"/>
    <w:rsid w:val="00DD6420"/>
    <w:rsid w:val="00DD6C48"/>
    <w:rsid w:val="00DE039E"/>
    <w:rsid w:val="00DE1052"/>
    <w:rsid w:val="00DE1AA4"/>
    <w:rsid w:val="00DE268A"/>
    <w:rsid w:val="00DE4E71"/>
    <w:rsid w:val="00DE6726"/>
    <w:rsid w:val="00DF0187"/>
    <w:rsid w:val="00DF2800"/>
    <w:rsid w:val="00DF3912"/>
    <w:rsid w:val="00DF3C69"/>
    <w:rsid w:val="00DF6B24"/>
    <w:rsid w:val="00E009AB"/>
    <w:rsid w:val="00E03F6B"/>
    <w:rsid w:val="00E05278"/>
    <w:rsid w:val="00E064AE"/>
    <w:rsid w:val="00E07543"/>
    <w:rsid w:val="00E112FE"/>
    <w:rsid w:val="00E12E5C"/>
    <w:rsid w:val="00E13AFF"/>
    <w:rsid w:val="00E2167B"/>
    <w:rsid w:val="00E258D9"/>
    <w:rsid w:val="00E27A52"/>
    <w:rsid w:val="00E27D31"/>
    <w:rsid w:val="00E30813"/>
    <w:rsid w:val="00E3113D"/>
    <w:rsid w:val="00E31AA9"/>
    <w:rsid w:val="00E347AF"/>
    <w:rsid w:val="00E358AB"/>
    <w:rsid w:val="00E3711A"/>
    <w:rsid w:val="00E37D83"/>
    <w:rsid w:val="00E4021E"/>
    <w:rsid w:val="00E43231"/>
    <w:rsid w:val="00E43871"/>
    <w:rsid w:val="00E451D4"/>
    <w:rsid w:val="00E55D7F"/>
    <w:rsid w:val="00E66BC2"/>
    <w:rsid w:val="00E733D7"/>
    <w:rsid w:val="00E736E7"/>
    <w:rsid w:val="00E73C6B"/>
    <w:rsid w:val="00E83E37"/>
    <w:rsid w:val="00E86391"/>
    <w:rsid w:val="00E86DD2"/>
    <w:rsid w:val="00E90A82"/>
    <w:rsid w:val="00E92DF1"/>
    <w:rsid w:val="00E9515C"/>
    <w:rsid w:val="00E9718F"/>
    <w:rsid w:val="00EA1892"/>
    <w:rsid w:val="00EA2C36"/>
    <w:rsid w:val="00EA3600"/>
    <w:rsid w:val="00EA48B0"/>
    <w:rsid w:val="00EA61EB"/>
    <w:rsid w:val="00EB58B9"/>
    <w:rsid w:val="00EC347C"/>
    <w:rsid w:val="00ED5A83"/>
    <w:rsid w:val="00EF0FF6"/>
    <w:rsid w:val="00EF33D9"/>
    <w:rsid w:val="00EF58BF"/>
    <w:rsid w:val="00EF5A9B"/>
    <w:rsid w:val="00F01497"/>
    <w:rsid w:val="00F02E16"/>
    <w:rsid w:val="00F0413C"/>
    <w:rsid w:val="00F05543"/>
    <w:rsid w:val="00F11DFB"/>
    <w:rsid w:val="00F12862"/>
    <w:rsid w:val="00F15B10"/>
    <w:rsid w:val="00F16FCB"/>
    <w:rsid w:val="00F20DAE"/>
    <w:rsid w:val="00F211F9"/>
    <w:rsid w:val="00F31741"/>
    <w:rsid w:val="00F33F07"/>
    <w:rsid w:val="00F356D2"/>
    <w:rsid w:val="00F35B34"/>
    <w:rsid w:val="00F37F34"/>
    <w:rsid w:val="00F438BE"/>
    <w:rsid w:val="00F53AB9"/>
    <w:rsid w:val="00F609ED"/>
    <w:rsid w:val="00F60A3D"/>
    <w:rsid w:val="00F61D4C"/>
    <w:rsid w:val="00F63FB7"/>
    <w:rsid w:val="00F6469C"/>
    <w:rsid w:val="00F66F25"/>
    <w:rsid w:val="00F80772"/>
    <w:rsid w:val="00F80A23"/>
    <w:rsid w:val="00F828A9"/>
    <w:rsid w:val="00F8613F"/>
    <w:rsid w:val="00F869AB"/>
    <w:rsid w:val="00F9457B"/>
    <w:rsid w:val="00FA3E83"/>
    <w:rsid w:val="00FB2622"/>
    <w:rsid w:val="00FB6FB8"/>
    <w:rsid w:val="00FC0102"/>
    <w:rsid w:val="00FC03AF"/>
    <w:rsid w:val="00FC0D41"/>
    <w:rsid w:val="00FC5D67"/>
    <w:rsid w:val="00FC6393"/>
    <w:rsid w:val="00FD1A8A"/>
    <w:rsid w:val="00FD1F88"/>
    <w:rsid w:val="00FD3148"/>
    <w:rsid w:val="00FD390D"/>
    <w:rsid w:val="00FD7AAD"/>
    <w:rsid w:val="00FE00D3"/>
    <w:rsid w:val="00FE0403"/>
    <w:rsid w:val="00FE0477"/>
    <w:rsid w:val="00FE173A"/>
    <w:rsid w:val="00FF5441"/>
    <w:rsid w:val="00FF7F6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31650D"/>
  <w15:docId w15:val="{277C20AC-3FE6-477C-B4A7-DAA090BF9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1462"/>
    <w:pPr>
      <w:jc w:val="both"/>
    </w:pPr>
    <w:rPr>
      <w:rFonts w:ascii="Arial" w:hAnsi="Arial"/>
      <w:sz w:val="22"/>
    </w:rPr>
  </w:style>
  <w:style w:type="paragraph" w:styleId="Titre3">
    <w:name w:val="heading 3"/>
    <w:basedOn w:val="Normal"/>
    <w:next w:val="Normal"/>
    <w:qFormat/>
    <w:rsid w:val="00B74FAE"/>
    <w:pPr>
      <w:keepNext/>
      <w:spacing w:before="240" w:after="60"/>
      <w:outlineLvl w:val="2"/>
    </w:pPr>
    <w:rPr>
      <w:rFonts w:cs="Arial"/>
      <w:b/>
      <w:bCs/>
      <w:sz w:val="26"/>
      <w:szCs w:val="26"/>
    </w:rPr>
  </w:style>
  <w:style w:type="paragraph" w:styleId="Titre5">
    <w:name w:val="heading 5"/>
    <w:basedOn w:val="Normal"/>
    <w:next w:val="Normal"/>
    <w:link w:val="Titre5Car"/>
    <w:qFormat/>
    <w:rsid w:val="001564BE"/>
    <w:pPr>
      <w:spacing w:before="240" w:after="60"/>
      <w:outlineLvl w:val="4"/>
    </w:pPr>
    <w:rPr>
      <w:b/>
      <w:bCs/>
      <w:i/>
      <w:i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End">
    <w:name w:val="End"/>
    <w:basedOn w:val="Normal"/>
    <w:rsid w:val="00FA7278"/>
    <w:rPr>
      <w:sz w:val="2"/>
    </w:rPr>
  </w:style>
  <w:style w:type="paragraph" w:styleId="TM3">
    <w:name w:val="toc 3"/>
    <w:basedOn w:val="Normal"/>
    <w:next w:val="Normal"/>
    <w:autoRedefine/>
    <w:semiHidden/>
    <w:rsid w:val="00C54E37"/>
    <w:pPr>
      <w:tabs>
        <w:tab w:val="right" w:leader="dot" w:pos="9062"/>
      </w:tabs>
      <w:spacing w:before="120" w:line="360" w:lineRule="auto"/>
      <w:ind w:left="403" w:firstLine="397"/>
    </w:pPr>
  </w:style>
  <w:style w:type="paragraph" w:styleId="TM2">
    <w:name w:val="toc 2"/>
    <w:basedOn w:val="Normal"/>
    <w:next w:val="Normal"/>
    <w:autoRedefine/>
    <w:semiHidden/>
    <w:rsid w:val="00C54E37"/>
    <w:pPr>
      <w:tabs>
        <w:tab w:val="right" w:leader="dot" w:pos="9062"/>
      </w:tabs>
      <w:spacing w:before="180" w:line="360" w:lineRule="auto"/>
      <w:ind w:left="198" w:firstLine="397"/>
    </w:pPr>
    <w:rPr>
      <w:szCs w:val="22"/>
    </w:rPr>
  </w:style>
  <w:style w:type="character" w:styleId="Lienhypertextesuivivisit">
    <w:name w:val="FollowedHyperlink"/>
    <w:basedOn w:val="Policepardfaut"/>
    <w:rsid w:val="00545476"/>
    <w:rPr>
      <w:color w:val="FF6600"/>
      <w:u w:val="single"/>
    </w:rPr>
  </w:style>
  <w:style w:type="paragraph" w:styleId="En-tte">
    <w:name w:val="header"/>
    <w:basedOn w:val="Normal"/>
    <w:rsid w:val="003640A4"/>
    <w:pPr>
      <w:tabs>
        <w:tab w:val="center" w:pos="4536"/>
        <w:tab w:val="right" w:pos="9072"/>
      </w:tabs>
    </w:pPr>
  </w:style>
  <w:style w:type="paragraph" w:styleId="Pieddepage">
    <w:name w:val="footer"/>
    <w:basedOn w:val="Normal"/>
    <w:link w:val="PieddepageCar"/>
    <w:rsid w:val="00920273"/>
    <w:pPr>
      <w:tabs>
        <w:tab w:val="center" w:pos="4536"/>
        <w:tab w:val="right" w:pos="9072"/>
      </w:tabs>
      <w:spacing w:line="200" w:lineRule="exact"/>
      <w:jc w:val="left"/>
    </w:pPr>
    <w:rPr>
      <w:rFonts w:ascii="Vinci Sans Medium" w:hAnsi="Vinci Sans Medium"/>
      <w:sz w:val="15"/>
    </w:rPr>
  </w:style>
  <w:style w:type="paragraph" w:customStyle="1" w:styleId="DocTitle">
    <w:name w:val="DocTitle"/>
    <w:basedOn w:val="Normal"/>
    <w:rsid w:val="00724B39"/>
    <w:rPr>
      <w:rFonts w:ascii="Vinci Sans Medium" w:hAnsi="Vinci Sans Medium"/>
      <w:sz w:val="30"/>
    </w:rPr>
  </w:style>
  <w:style w:type="paragraph" w:customStyle="1" w:styleId="FromTo">
    <w:name w:val="FromTo"/>
    <w:basedOn w:val="Normal"/>
    <w:rsid w:val="00A328BE"/>
  </w:style>
  <w:style w:type="paragraph" w:customStyle="1" w:styleId="Service">
    <w:name w:val="Service"/>
    <w:basedOn w:val="Normal"/>
    <w:rsid w:val="008C6989"/>
    <w:pPr>
      <w:spacing w:line="190" w:lineRule="exact"/>
    </w:pPr>
    <w:rPr>
      <w:rFonts w:ascii="Vinci Sans Medium" w:hAnsi="Vinci Sans Medium"/>
      <w:color w:val="01438B"/>
      <w:sz w:val="18"/>
    </w:rPr>
  </w:style>
  <w:style w:type="paragraph" w:customStyle="1" w:styleId="FromToAns">
    <w:name w:val="FromTo Ans"/>
    <w:basedOn w:val="FromTo"/>
    <w:rsid w:val="00A328BE"/>
    <w:rPr>
      <w:rFonts w:ascii="Vinci Sans" w:hAnsi="Vinci Sans"/>
    </w:rPr>
  </w:style>
  <w:style w:type="paragraph" w:customStyle="1" w:styleId="Puce">
    <w:name w:val="Puce"/>
    <w:basedOn w:val="Normal"/>
    <w:rsid w:val="00A60AC2"/>
    <w:pPr>
      <w:jc w:val="center"/>
    </w:pPr>
    <w:rPr>
      <w:sz w:val="10"/>
    </w:rPr>
  </w:style>
  <w:style w:type="paragraph" w:customStyle="1" w:styleId="ServiceAns">
    <w:name w:val="ServiceAns"/>
    <w:basedOn w:val="Service"/>
    <w:rsid w:val="00A328BE"/>
    <w:rPr>
      <w:rFonts w:ascii="Vinci Sans" w:hAnsi="Vinci Sans"/>
    </w:rPr>
  </w:style>
  <w:style w:type="paragraph" w:customStyle="1" w:styleId="Legal">
    <w:name w:val="Legal"/>
    <w:basedOn w:val="Pieddepage"/>
    <w:rsid w:val="00920273"/>
    <w:pPr>
      <w:tabs>
        <w:tab w:val="clear" w:pos="4536"/>
        <w:tab w:val="clear" w:pos="9072"/>
      </w:tabs>
      <w:spacing w:line="160" w:lineRule="exact"/>
    </w:pPr>
    <w:rPr>
      <w:sz w:val="12"/>
    </w:rPr>
  </w:style>
  <w:style w:type="paragraph" w:customStyle="1" w:styleId="Direction">
    <w:name w:val="Direction"/>
    <w:basedOn w:val="Service"/>
    <w:next w:val="Service"/>
    <w:rsid w:val="00821C06"/>
    <w:pPr>
      <w:spacing w:line="220" w:lineRule="exact"/>
    </w:pPr>
  </w:style>
  <w:style w:type="paragraph" w:customStyle="1" w:styleId="Elements">
    <w:name w:val="Elements"/>
    <w:basedOn w:val="Normal"/>
    <w:rsid w:val="008B1462"/>
    <w:pPr>
      <w:jc w:val="left"/>
    </w:pPr>
  </w:style>
  <w:style w:type="character" w:styleId="Lienhypertexte">
    <w:name w:val="Hyperlink"/>
    <w:basedOn w:val="Policepardfaut"/>
    <w:rsid w:val="00920273"/>
    <w:rPr>
      <w:color w:val="0000FF"/>
      <w:u w:val="single"/>
    </w:rPr>
  </w:style>
  <w:style w:type="paragraph" w:styleId="Textedebulles">
    <w:name w:val="Balloon Text"/>
    <w:basedOn w:val="Normal"/>
    <w:link w:val="TextedebullesCar"/>
    <w:rsid w:val="004E4EBB"/>
    <w:rPr>
      <w:rFonts w:ascii="Tahoma" w:hAnsi="Tahoma" w:cs="Tahoma"/>
      <w:sz w:val="16"/>
      <w:szCs w:val="16"/>
    </w:rPr>
  </w:style>
  <w:style w:type="character" w:customStyle="1" w:styleId="TextedebullesCar">
    <w:name w:val="Texte de bulles Car"/>
    <w:basedOn w:val="Policepardfaut"/>
    <w:link w:val="Textedebulles"/>
    <w:rsid w:val="004E4EBB"/>
    <w:rPr>
      <w:rFonts w:ascii="Tahoma" w:hAnsi="Tahoma" w:cs="Tahoma"/>
      <w:noProof/>
      <w:sz w:val="16"/>
      <w:szCs w:val="16"/>
    </w:rPr>
  </w:style>
  <w:style w:type="table" w:styleId="Grilledutableau">
    <w:name w:val="Table Grid"/>
    <w:basedOn w:val="TableauNormal"/>
    <w:rsid w:val="004C4A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5Car">
    <w:name w:val="Titre 5 Car"/>
    <w:basedOn w:val="Policepardfaut"/>
    <w:link w:val="Titre5"/>
    <w:rsid w:val="001564BE"/>
    <w:rPr>
      <w:rFonts w:ascii="Arial" w:hAnsi="Arial"/>
      <w:b/>
      <w:bCs/>
      <w:i/>
      <w:iCs/>
      <w:noProof/>
      <w:sz w:val="26"/>
      <w:szCs w:val="26"/>
    </w:rPr>
  </w:style>
  <w:style w:type="paragraph" w:customStyle="1" w:styleId="CharCharCarCarCarCharCharCarCharCharCarCarCharCharCarCharCharCar">
    <w:name w:val="Char Char Car Car Car Char Char Car Char Char Car Car Char Char Car Char Char Car"/>
    <w:basedOn w:val="Normal"/>
    <w:rsid w:val="001564BE"/>
    <w:pPr>
      <w:spacing w:after="120" w:line="240" w:lineRule="exact"/>
      <w:jc w:val="left"/>
    </w:pPr>
    <w:rPr>
      <w:rFonts w:ascii="Verdana" w:hAnsi="Verdana"/>
      <w:sz w:val="20"/>
      <w:lang w:val="en-US" w:eastAsia="en-US"/>
    </w:rPr>
  </w:style>
  <w:style w:type="paragraph" w:styleId="Corpsdetexte">
    <w:name w:val="Body Text"/>
    <w:basedOn w:val="Normal"/>
    <w:link w:val="CorpsdetexteCar"/>
    <w:rsid w:val="001564BE"/>
    <w:pPr>
      <w:spacing w:after="120"/>
    </w:pPr>
  </w:style>
  <w:style w:type="character" w:customStyle="1" w:styleId="CorpsdetexteCar">
    <w:name w:val="Corps de texte Car"/>
    <w:basedOn w:val="Policepardfaut"/>
    <w:link w:val="Corpsdetexte"/>
    <w:rsid w:val="001564BE"/>
    <w:rPr>
      <w:rFonts w:ascii="Arial" w:hAnsi="Arial"/>
      <w:noProof/>
      <w:sz w:val="22"/>
    </w:rPr>
  </w:style>
  <w:style w:type="paragraph" w:styleId="Corpsdetexte3">
    <w:name w:val="Body Text 3"/>
    <w:basedOn w:val="Normal"/>
    <w:link w:val="Corpsdetexte3Car"/>
    <w:rsid w:val="001564BE"/>
    <w:pPr>
      <w:spacing w:after="120"/>
    </w:pPr>
    <w:rPr>
      <w:sz w:val="16"/>
      <w:szCs w:val="16"/>
    </w:rPr>
  </w:style>
  <w:style w:type="character" w:customStyle="1" w:styleId="Corpsdetexte3Car">
    <w:name w:val="Corps de texte 3 Car"/>
    <w:basedOn w:val="Policepardfaut"/>
    <w:link w:val="Corpsdetexte3"/>
    <w:rsid w:val="001564BE"/>
    <w:rPr>
      <w:rFonts w:ascii="Arial" w:hAnsi="Arial"/>
      <w:noProof/>
      <w:sz w:val="16"/>
      <w:szCs w:val="16"/>
    </w:rPr>
  </w:style>
  <w:style w:type="character" w:styleId="lev">
    <w:name w:val="Strong"/>
    <w:uiPriority w:val="22"/>
    <w:qFormat/>
    <w:rsid w:val="001564BE"/>
    <w:rPr>
      <w:b/>
      <w:bCs/>
    </w:rPr>
  </w:style>
  <w:style w:type="paragraph" w:styleId="NormalWeb">
    <w:name w:val="Normal (Web)"/>
    <w:basedOn w:val="Normal"/>
    <w:uiPriority w:val="99"/>
    <w:unhideWhenUsed/>
    <w:rsid w:val="001564BE"/>
    <w:pPr>
      <w:spacing w:before="100" w:beforeAutospacing="1" w:after="100" w:afterAutospacing="1"/>
      <w:jc w:val="left"/>
    </w:pPr>
    <w:rPr>
      <w:rFonts w:ascii="Times New Roman" w:hAnsi="Times New Roman"/>
      <w:sz w:val="24"/>
      <w:szCs w:val="24"/>
      <w:lang w:val="en-US" w:eastAsia="zh-CN"/>
    </w:rPr>
  </w:style>
  <w:style w:type="character" w:customStyle="1" w:styleId="hl">
    <w:name w:val="hl"/>
    <w:rsid w:val="001564BE"/>
  </w:style>
  <w:style w:type="character" w:styleId="Marquedecommentaire">
    <w:name w:val="annotation reference"/>
    <w:uiPriority w:val="99"/>
    <w:rsid w:val="001564BE"/>
    <w:rPr>
      <w:sz w:val="16"/>
      <w:szCs w:val="16"/>
    </w:rPr>
  </w:style>
  <w:style w:type="paragraph" w:styleId="Commentaire">
    <w:name w:val="annotation text"/>
    <w:basedOn w:val="Normal"/>
    <w:link w:val="CommentaireCar"/>
    <w:uiPriority w:val="99"/>
    <w:rsid w:val="001564BE"/>
    <w:rPr>
      <w:sz w:val="20"/>
    </w:rPr>
  </w:style>
  <w:style w:type="character" w:customStyle="1" w:styleId="CommentaireCar">
    <w:name w:val="Commentaire Car"/>
    <w:basedOn w:val="Policepardfaut"/>
    <w:link w:val="Commentaire"/>
    <w:uiPriority w:val="99"/>
    <w:rsid w:val="001564BE"/>
    <w:rPr>
      <w:rFonts w:ascii="Arial" w:hAnsi="Arial"/>
      <w:noProof/>
    </w:rPr>
  </w:style>
  <w:style w:type="paragraph" w:customStyle="1" w:styleId="al">
    <w:name w:val="al"/>
    <w:basedOn w:val="Normal"/>
    <w:rsid w:val="001564BE"/>
    <w:pPr>
      <w:spacing w:before="100" w:beforeAutospacing="1" w:after="100" w:afterAutospacing="1"/>
      <w:jc w:val="left"/>
    </w:pPr>
    <w:rPr>
      <w:rFonts w:ascii="Times New Roman" w:hAnsi="Times New Roman"/>
      <w:sz w:val="24"/>
      <w:szCs w:val="24"/>
      <w:lang w:val="en-US" w:eastAsia="en-US"/>
    </w:rPr>
  </w:style>
  <w:style w:type="paragraph" w:styleId="Paragraphedeliste">
    <w:name w:val="List Paragraph"/>
    <w:basedOn w:val="Normal"/>
    <w:uiPriority w:val="34"/>
    <w:qFormat/>
    <w:rsid w:val="00491E61"/>
    <w:pPr>
      <w:ind w:left="720"/>
      <w:jc w:val="left"/>
    </w:pPr>
    <w:rPr>
      <w:rFonts w:asciiTheme="minorHAnsi" w:eastAsiaTheme="minorHAnsi" w:hAnsiTheme="minorHAnsi" w:cstheme="minorBidi"/>
      <w:szCs w:val="22"/>
      <w:lang w:eastAsia="en-US"/>
    </w:rPr>
  </w:style>
  <w:style w:type="character" w:customStyle="1" w:styleId="PieddepageCar">
    <w:name w:val="Pied de page Car"/>
    <w:basedOn w:val="Policepardfaut"/>
    <w:link w:val="Pieddepage"/>
    <w:uiPriority w:val="99"/>
    <w:rsid w:val="00491E61"/>
    <w:rPr>
      <w:rFonts w:ascii="Vinci Sans Medium" w:hAnsi="Vinci Sans Medium"/>
      <w:noProof/>
      <w:sz w:val="15"/>
    </w:rPr>
  </w:style>
  <w:style w:type="paragraph" w:styleId="Sansinterligne">
    <w:name w:val="No Spacing"/>
    <w:uiPriority w:val="1"/>
    <w:qFormat/>
    <w:rsid w:val="00491E61"/>
    <w:rPr>
      <w:rFonts w:ascii="Vinci Sans Light" w:eastAsiaTheme="minorHAnsi" w:hAnsi="Vinci Sans Light" w:cstheme="minorBidi"/>
      <w:sz w:val="22"/>
      <w:szCs w:val="22"/>
      <w:lang w:eastAsia="en-US"/>
    </w:rPr>
  </w:style>
  <w:style w:type="paragraph" w:styleId="Objetducommentaire">
    <w:name w:val="annotation subject"/>
    <w:basedOn w:val="Commentaire"/>
    <w:next w:val="Commentaire"/>
    <w:link w:val="ObjetducommentaireCar"/>
    <w:semiHidden/>
    <w:unhideWhenUsed/>
    <w:rsid w:val="00D263A4"/>
    <w:rPr>
      <w:b/>
      <w:bCs/>
    </w:rPr>
  </w:style>
  <w:style w:type="character" w:customStyle="1" w:styleId="ObjetducommentaireCar">
    <w:name w:val="Objet du commentaire Car"/>
    <w:basedOn w:val="CommentaireCar"/>
    <w:link w:val="Objetducommentaire"/>
    <w:semiHidden/>
    <w:rsid w:val="00D263A4"/>
    <w:rPr>
      <w:rFonts w:ascii="Arial" w:hAnsi="Arial"/>
      <w:b/>
      <w:bCs/>
      <w:noProof/>
    </w:rPr>
  </w:style>
  <w:style w:type="paragraph" w:styleId="Rvision">
    <w:name w:val="Revision"/>
    <w:hidden/>
    <w:uiPriority w:val="99"/>
    <w:semiHidden/>
    <w:rsid w:val="0091622D"/>
    <w:rPr>
      <w:rFonts w:ascii="Arial" w:hAnsi="Arial"/>
      <w:noProof/>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4549697">
      <w:bodyDiv w:val="1"/>
      <w:marLeft w:val="0"/>
      <w:marRight w:val="0"/>
      <w:marTop w:val="0"/>
      <w:marBottom w:val="0"/>
      <w:divBdr>
        <w:top w:val="none" w:sz="0" w:space="0" w:color="auto"/>
        <w:left w:val="none" w:sz="0" w:space="0" w:color="auto"/>
        <w:bottom w:val="none" w:sz="0" w:space="0" w:color="auto"/>
        <w:right w:val="none" w:sz="0" w:space="0" w:color="auto"/>
      </w:divBdr>
    </w:div>
    <w:div w:id="555748240">
      <w:bodyDiv w:val="1"/>
      <w:marLeft w:val="0"/>
      <w:marRight w:val="0"/>
      <w:marTop w:val="0"/>
      <w:marBottom w:val="0"/>
      <w:divBdr>
        <w:top w:val="none" w:sz="0" w:space="0" w:color="auto"/>
        <w:left w:val="none" w:sz="0" w:space="0" w:color="auto"/>
        <w:bottom w:val="none" w:sz="0" w:space="0" w:color="auto"/>
        <w:right w:val="none" w:sz="0" w:space="0" w:color="auto"/>
      </w:divBdr>
    </w:div>
    <w:div w:id="806358118">
      <w:bodyDiv w:val="1"/>
      <w:marLeft w:val="0"/>
      <w:marRight w:val="0"/>
      <w:marTop w:val="0"/>
      <w:marBottom w:val="0"/>
      <w:divBdr>
        <w:top w:val="none" w:sz="0" w:space="0" w:color="auto"/>
        <w:left w:val="none" w:sz="0" w:space="0" w:color="auto"/>
        <w:bottom w:val="none" w:sz="0" w:space="0" w:color="auto"/>
        <w:right w:val="none" w:sz="0" w:space="0" w:color="auto"/>
      </w:divBdr>
    </w:div>
    <w:div w:id="914827464">
      <w:bodyDiv w:val="1"/>
      <w:marLeft w:val="0"/>
      <w:marRight w:val="0"/>
      <w:marTop w:val="0"/>
      <w:marBottom w:val="0"/>
      <w:divBdr>
        <w:top w:val="none" w:sz="0" w:space="0" w:color="auto"/>
        <w:left w:val="none" w:sz="0" w:space="0" w:color="auto"/>
        <w:bottom w:val="none" w:sz="0" w:space="0" w:color="auto"/>
        <w:right w:val="none" w:sz="0" w:space="0" w:color="auto"/>
      </w:divBdr>
    </w:div>
    <w:div w:id="918245765">
      <w:bodyDiv w:val="1"/>
      <w:marLeft w:val="0"/>
      <w:marRight w:val="0"/>
      <w:marTop w:val="0"/>
      <w:marBottom w:val="0"/>
      <w:divBdr>
        <w:top w:val="none" w:sz="0" w:space="0" w:color="auto"/>
        <w:left w:val="none" w:sz="0" w:space="0" w:color="auto"/>
        <w:bottom w:val="none" w:sz="0" w:space="0" w:color="auto"/>
        <w:right w:val="none" w:sz="0" w:space="0" w:color="auto"/>
      </w:divBdr>
    </w:div>
    <w:div w:id="1536116087">
      <w:bodyDiv w:val="1"/>
      <w:marLeft w:val="0"/>
      <w:marRight w:val="0"/>
      <w:marTop w:val="0"/>
      <w:marBottom w:val="0"/>
      <w:divBdr>
        <w:top w:val="none" w:sz="0" w:space="0" w:color="auto"/>
        <w:left w:val="none" w:sz="0" w:space="0" w:color="auto"/>
        <w:bottom w:val="none" w:sz="0" w:space="0" w:color="auto"/>
        <w:right w:val="none" w:sz="0" w:space="0" w:color="auto"/>
      </w:divBdr>
    </w:div>
    <w:div w:id="1749113393">
      <w:bodyDiv w:val="1"/>
      <w:marLeft w:val="0"/>
      <w:marRight w:val="0"/>
      <w:marTop w:val="0"/>
      <w:marBottom w:val="0"/>
      <w:divBdr>
        <w:top w:val="none" w:sz="0" w:space="0" w:color="auto"/>
        <w:left w:val="none" w:sz="0" w:space="0" w:color="auto"/>
        <w:bottom w:val="none" w:sz="0" w:space="0" w:color="auto"/>
        <w:right w:val="none" w:sz="0" w:space="0" w:color="auto"/>
      </w:divBdr>
      <w:divsChild>
        <w:div w:id="1320160036">
          <w:marLeft w:val="0"/>
          <w:marRight w:val="0"/>
          <w:marTop w:val="60"/>
          <w:marBottom w:val="0"/>
          <w:divBdr>
            <w:top w:val="none" w:sz="0" w:space="0" w:color="auto"/>
            <w:left w:val="none" w:sz="0" w:space="0" w:color="auto"/>
            <w:bottom w:val="none" w:sz="0" w:space="0" w:color="auto"/>
            <w:right w:val="none" w:sz="0" w:space="0" w:color="auto"/>
          </w:divBdr>
        </w:div>
      </w:divsChild>
    </w:div>
    <w:div w:id="2067482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1\ADMINI~1\LOCALS~1\Temp\Rar$DI02.110\Letterhead_V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2cc1339-36b7-4fb0-b296-522366fe7f03" xsi:nil="true"/>
    <lcf76f155ced4ddcb4097134ff3c332f xmlns="f55c922b-7015-4acd-ba79-d629d7a26890">
      <Terms xmlns="http://schemas.microsoft.com/office/infopath/2007/PartnerControls"/>
    </lcf76f155ced4ddcb4097134ff3c332f>
    <Dateetheure xmlns="f55c922b-7015-4acd-ba79-d629d7a26890"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FBA4BAFCC3A32418676E8565643ED45" ma:contentTypeVersion="15" ma:contentTypeDescription="Crée un document." ma:contentTypeScope="" ma:versionID="9ff531e9a3cc918efdc0d89a758ecc1f">
  <xsd:schema xmlns:xsd="http://www.w3.org/2001/XMLSchema" xmlns:xs="http://www.w3.org/2001/XMLSchema" xmlns:p="http://schemas.microsoft.com/office/2006/metadata/properties" xmlns:ns2="f55c922b-7015-4acd-ba79-d629d7a26890" xmlns:ns3="12cc1339-36b7-4fb0-b296-522366fe7f03" targetNamespace="http://schemas.microsoft.com/office/2006/metadata/properties" ma:root="true" ma:fieldsID="4931e7370145813e8148ab085ef9e01b" ns2:_="" ns3:_="">
    <xsd:import namespace="f55c922b-7015-4acd-ba79-d629d7a26890"/>
    <xsd:import namespace="12cc1339-36b7-4fb0-b296-522366fe7f03"/>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Dateetheur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c922b-7015-4acd-ba79-d629d7a26890"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alises d’images" ma:readOnly="false" ma:fieldId="{5cf76f15-5ced-4ddc-b409-7134ff3c332f}" ma:taxonomyMulti="true" ma:sspId="a63a5a08-bdb1-493c-bc0f-6a02678610b3"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Dateetheure" ma:index="21" nillable="true" ma:displayName="Date et heure" ma:format="DateOnly" ma:internalName="Dateetheure">
      <xsd:simpleType>
        <xsd:restriction base="dms:DateTime"/>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2cc1339-36b7-4fb0-b296-522366fe7f03"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7fea8b0-10b5-4b62-bcb3-2b8d07558ee7}" ma:internalName="TaxCatchAll" ma:showField="CatchAllData" ma:web="12cc1339-36b7-4fb0-b296-522366fe7f0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255629-237A-47CB-8BC2-E7D99ED3F385}">
  <ds:schemaRefs>
    <ds:schemaRef ds:uri="http://schemas.microsoft.com/office/2006/metadata/properties"/>
    <ds:schemaRef ds:uri="http://schemas.microsoft.com/office/infopath/2007/PartnerControls"/>
    <ds:schemaRef ds:uri="12cc1339-36b7-4fb0-b296-522366fe7f03"/>
    <ds:schemaRef ds:uri="f55c922b-7015-4acd-ba79-d629d7a26890"/>
  </ds:schemaRefs>
</ds:datastoreItem>
</file>

<file path=customXml/itemProps2.xml><?xml version="1.0" encoding="utf-8"?>
<ds:datastoreItem xmlns:ds="http://schemas.openxmlformats.org/officeDocument/2006/customXml" ds:itemID="{C858149E-A29B-483E-94BB-A31AB3F3D6BF}">
  <ds:schemaRefs>
    <ds:schemaRef ds:uri="http://schemas.openxmlformats.org/officeDocument/2006/bibliography"/>
  </ds:schemaRefs>
</ds:datastoreItem>
</file>

<file path=customXml/itemProps3.xml><?xml version="1.0" encoding="utf-8"?>
<ds:datastoreItem xmlns:ds="http://schemas.openxmlformats.org/officeDocument/2006/customXml" ds:itemID="{26569CA8-83FA-44EF-AA51-13C3298804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c922b-7015-4acd-ba79-d629d7a26890"/>
    <ds:schemaRef ds:uri="12cc1339-36b7-4fb0-b296-522366fe7f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DEC353C-C76D-427A-8024-DE72B4123BB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Letterhead_VF.dot</Template>
  <TotalTime>105</TotalTime>
  <Pages>11</Pages>
  <Words>3349</Words>
  <Characters>18520</Characters>
  <Application>Microsoft Office Word</Application>
  <DocSecurity>0</DocSecurity>
  <Lines>529</Lines>
  <Paragraphs>223</Paragraphs>
  <ScaleCrop>false</ScaleCrop>
  <HeadingPairs>
    <vt:vector size="2" baseType="variant">
      <vt:variant>
        <vt:lpstr>Titre</vt:lpstr>
      </vt:variant>
      <vt:variant>
        <vt:i4>1</vt:i4>
      </vt:variant>
    </vt:vector>
  </HeadingPairs>
  <TitlesOfParts>
    <vt:vector size="1" baseType="lpstr">
      <vt:lpstr>ENTETE</vt:lpstr>
    </vt:vector>
  </TitlesOfParts>
  <Company>VINCI Energies</Company>
  <LinksUpToDate>false</LinksUpToDate>
  <CharactersWithSpaces>21646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ENTETE</dc:title>
  <dc:creator>ROSSIGNOL DE FARGUES Caroline</dc:creator>
  <cp:lastModifiedBy>DIDELOT Dorian</cp:lastModifiedBy>
  <cp:revision>24</cp:revision>
  <cp:lastPrinted>2024-03-29T13:09:00Z</cp:lastPrinted>
  <dcterms:created xsi:type="dcterms:W3CDTF">2025-12-18T16:16:00Z</dcterms:created>
  <dcterms:modified xsi:type="dcterms:W3CDTF">2025-12-25T09:32:00Z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0x0101008FBA4BAFCC3A32418676E8565643ED45</vt:lpwstr>
  </property>
  <property fmtid="{D5CDD505-2E9C-101B-9397-08002B2CF9AE}" pid="3" name="MediaServiceImageTags">
    <vt:lpwstr/>
  </property>
  <property fmtid="{D5CDD505-2E9C-101B-9397-08002B2CF9AE}" pid="4" name="ClassificationContentMarkingFooterShapeIds">
    <vt:lpwstr>117a3e59,5576a1af,31b12638,743ffd7d,1f336885,19add949</vt:lpwstr>
  </property>
  <property fmtid="{D5CDD505-2E9C-101B-9397-08002B2CF9AE}" pid="5" name="ClassificationContentMarkingFooterFontProps">
    <vt:lpwstr>#f5d142,10,Calibri</vt:lpwstr>
  </property>
  <property fmtid="{D5CDD505-2E9C-101B-9397-08002B2CF9AE}" pid="6" name="ClassificationContentMarkingFooterText">
    <vt:lpwstr>C1-Interne</vt:lpwstr>
  </property>
  <property fmtid="{D5CDD505-2E9C-101B-9397-08002B2CF9AE}" pid="7" name="MSIP_Label_959bf5e2-c336-4c0d-bb9b-0297ac038065_Enabled">
    <vt:lpwstr>true</vt:lpwstr>
  </property>
  <property fmtid="{D5CDD505-2E9C-101B-9397-08002B2CF9AE}" pid="8" name="MSIP_Label_959bf5e2-c336-4c0d-bb9b-0297ac038065_SetDate">
    <vt:lpwstr>2025-09-24T13:49:57Z</vt:lpwstr>
  </property>
  <property fmtid="{D5CDD505-2E9C-101B-9397-08002B2CF9AE}" pid="9" name="MSIP_Label_959bf5e2-c336-4c0d-bb9b-0297ac038065_Method">
    <vt:lpwstr>Standard</vt:lpwstr>
  </property>
  <property fmtid="{D5CDD505-2E9C-101B-9397-08002B2CF9AE}" pid="10" name="MSIP_Label_959bf5e2-c336-4c0d-bb9b-0297ac038065_Name">
    <vt:lpwstr>FR - C1-Interne</vt:lpwstr>
  </property>
  <property fmtid="{D5CDD505-2E9C-101B-9397-08002B2CF9AE}" pid="11" name="MSIP_Label_959bf5e2-c336-4c0d-bb9b-0297ac038065_SiteId">
    <vt:lpwstr>cae7d061-08f3-40dd-80c3-3c0b8889224a</vt:lpwstr>
  </property>
  <property fmtid="{D5CDD505-2E9C-101B-9397-08002B2CF9AE}" pid="12" name="MSIP_Label_959bf5e2-c336-4c0d-bb9b-0297ac038065_ActionId">
    <vt:lpwstr>821b3a5c-a3c8-4a11-a598-503d62c41f81</vt:lpwstr>
  </property>
  <property fmtid="{D5CDD505-2E9C-101B-9397-08002B2CF9AE}" pid="13" name="MSIP_Label_959bf5e2-c336-4c0d-bb9b-0297ac038065_ContentBits">
    <vt:lpwstr>2</vt:lpwstr>
  </property>
</Properties>
</file>